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3C4F0" w14:textId="3D49BF22" w:rsidR="003036C1" w:rsidRPr="0040427F" w:rsidRDefault="0040427F" w:rsidP="003036C1">
      <w:pPr>
        <w:pStyle w:val="BodyText"/>
        <w:jc w:val="center"/>
        <w:outlineLvl w:val="0"/>
        <w:rPr>
          <w:rFonts w:ascii="Helvetica" w:hAnsi="Helvetica"/>
          <w:b/>
          <w:i w:val="0"/>
          <w:color w:val="00B050"/>
          <w:szCs w:val="24"/>
        </w:rPr>
      </w:pPr>
      <w:r w:rsidRPr="0040427F">
        <w:rPr>
          <w:rFonts w:ascii="Helvetica" w:hAnsi="Helvetica"/>
          <w:b/>
          <w:i w:val="0"/>
          <w:color w:val="00B050"/>
          <w:szCs w:val="24"/>
        </w:rPr>
        <w:t>APPROVED FILMING SHOTLIST</w:t>
      </w:r>
    </w:p>
    <w:p w14:paraId="56872D0A" w14:textId="77777777" w:rsidR="00CE10F2" w:rsidRPr="00CF22F6" w:rsidDel="00A12F8F" w:rsidRDefault="00CE10F2" w:rsidP="00CE10F2">
      <w:pPr>
        <w:pStyle w:val="BodyText"/>
        <w:rPr>
          <w:rFonts w:ascii="Helvetica" w:hAnsi="Helvetica"/>
          <w:b/>
          <w:i w:val="0"/>
          <w:sz w:val="22"/>
        </w:rPr>
      </w:pPr>
    </w:p>
    <w:p w14:paraId="1AD7AA28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r w:rsidR="00D054A9">
        <w:rPr>
          <w:rFonts w:ascii="Helvetica" w:hAnsi="Helvetica"/>
          <w:b/>
          <w:i w:val="0"/>
          <w:sz w:val="22"/>
        </w:rPr>
        <w:t>58710</w:t>
      </w:r>
    </w:p>
    <w:p w14:paraId="5EA78BFC" w14:textId="77777777" w:rsidR="00CE10F2" w:rsidRPr="00CF22F6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D054A9">
        <w:rPr>
          <w:rFonts w:ascii="Helvetica" w:hAnsi="Helvetica"/>
          <w:b/>
          <w:i w:val="0"/>
          <w:sz w:val="22"/>
        </w:rPr>
        <w:t xml:space="preserve"> </w:t>
      </w:r>
      <w:proofErr w:type="spellStart"/>
      <w:r w:rsidR="00D054A9">
        <w:rPr>
          <w:rFonts w:ascii="Helvetica" w:hAnsi="Helvetica"/>
          <w:b/>
          <w:i w:val="0"/>
          <w:sz w:val="22"/>
        </w:rPr>
        <w:t>Laifong</w:t>
      </w:r>
      <w:proofErr w:type="spellEnd"/>
      <w:r w:rsidR="00D054A9">
        <w:rPr>
          <w:rFonts w:ascii="Helvetica" w:hAnsi="Helvetica"/>
          <w:b/>
          <w:i w:val="0"/>
          <w:sz w:val="22"/>
        </w:rPr>
        <w:t xml:space="preserve"> Lee</w:t>
      </w:r>
    </w:p>
    <w:p w14:paraId="5CB21903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</w:p>
    <w:p w14:paraId="37767975" w14:textId="77777777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</w:p>
    <w:p w14:paraId="571E5086" w14:textId="77777777" w:rsidR="009A3CBD" w:rsidRPr="00CF22F6" w:rsidRDefault="009A3CBD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>Link:</w:t>
      </w:r>
      <w:r w:rsidR="00D054A9">
        <w:rPr>
          <w:rFonts w:ascii="Helvetica" w:hAnsi="Helvetica"/>
          <w:b/>
          <w:i w:val="0"/>
          <w:sz w:val="22"/>
        </w:rPr>
        <w:t xml:space="preserve"> </w:t>
      </w:r>
      <w:hyperlink r:id="rId7" w:tgtFrame="_blank" w:history="1">
        <w:r w:rsidR="00D054A9">
          <w:rPr>
            <w:rStyle w:val="Hyperlink"/>
          </w:rPr>
          <w:t>http://www.jove.com/files_upload.php?src=17906598</w:t>
        </w:r>
      </w:hyperlink>
    </w:p>
    <w:p w14:paraId="41040869" w14:textId="77777777" w:rsidR="00565757" w:rsidRPr="00CF22F6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52C374EB" w14:textId="77777777" w:rsidR="00CE10F2" w:rsidRPr="00CF22F6" w:rsidRDefault="00CE10F2" w:rsidP="00CE10F2">
      <w:pPr>
        <w:pStyle w:val="CM10"/>
        <w:outlineLvl w:val="0"/>
        <w:rPr>
          <w:rFonts w:ascii="Helvetica" w:hAnsi="Helvetica" w:cs="Arial"/>
          <w:b/>
          <w:sz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</w:p>
    <w:p w14:paraId="2F692DDE" w14:textId="77777777" w:rsidR="00D054A9" w:rsidRPr="00D054A9" w:rsidRDefault="00D054A9" w:rsidP="00D054A9">
      <w:pPr>
        <w:jc w:val="both"/>
        <w:rPr>
          <w:rFonts w:ascii="Arial" w:hAnsi="Arial" w:cs="Arial"/>
          <w:bCs/>
          <w:vertAlign w:val="superscript"/>
        </w:rPr>
      </w:pPr>
      <w:proofErr w:type="spellStart"/>
      <w:r w:rsidRPr="00D054A9">
        <w:rPr>
          <w:rFonts w:ascii="Arial" w:hAnsi="Arial" w:cs="Arial"/>
          <w:bCs/>
        </w:rPr>
        <w:t>Anagha</w:t>
      </w:r>
      <w:proofErr w:type="spellEnd"/>
      <w:r w:rsidRPr="00D054A9">
        <w:rPr>
          <w:rFonts w:ascii="Arial" w:hAnsi="Arial" w:cs="Arial"/>
          <w:bCs/>
        </w:rPr>
        <w:t xml:space="preserve"> Deshpande</w:t>
      </w:r>
      <w:r w:rsidRPr="00D054A9">
        <w:rPr>
          <w:rFonts w:ascii="Arial" w:hAnsi="Arial" w:cs="Arial"/>
          <w:bCs/>
          <w:vertAlign w:val="superscript"/>
        </w:rPr>
        <w:t>1</w:t>
      </w:r>
      <w:r w:rsidRPr="00D054A9">
        <w:rPr>
          <w:rFonts w:ascii="Arial" w:hAnsi="Arial" w:cs="Arial"/>
          <w:bCs/>
        </w:rPr>
        <w:t>, Bo Rui Chen</w:t>
      </w:r>
      <w:r w:rsidRPr="00D054A9">
        <w:rPr>
          <w:rFonts w:ascii="Arial" w:hAnsi="Arial" w:cs="Arial"/>
          <w:bCs/>
          <w:vertAlign w:val="superscript"/>
        </w:rPr>
        <w:t>1</w:t>
      </w:r>
      <w:r w:rsidRPr="00D054A9">
        <w:rPr>
          <w:rFonts w:ascii="Arial" w:hAnsi="Arial" w:cs="Arial"/>
          <w:bCs/>
        </w:rPr>
        <w:t xml:space="preserve">, </w:t>
      </w:r>
      <w:proofErr w:type="spellStart"/>
      <w:r w:rsidRPr="00D054A9">
        <w:rPr>
          <w:rFonts w:ascii="Arial" w:hAnsi="Arial" w:cs="Arial"/>
          <w:bCs/>
        </w:rPr>
        <w:t>Luyi</w:t>
      </w:r>
      <w:proofErr w:type="spellEnd"/>
      <w:r w:rsidRPr="00D054A9">
        <w:rPr>
          <w:rFonts w:ascii="Arial" w:hAnsi="Arial" w:cs="Arial"/>
          <w:bCs/>
        </w:rPr>
        <w:t xml:space="preserve"> Zhao</w:t>
      </w:r>
      <w:r w:rsidRPr="00D054A9">
        <w:rPr>
          <w:rFonts w:ascii="Arial" w:hAnsi="Arial" w:cs="Arial"/>
          <w:bCs/>
          <w:vertAlign w:val="superscript"/>
        </w:rPr>
        <w:t>1</w:t>
      </w:r>
      <w:r w:rsidRPr="00D054A9">
        <w:rPr>
          <w:rFonts w:ascii="Arial" w:hAnsi="Arial" w:cs="Arial"/>
          <w:bCs/>
        </w:rPr>
        <w:t>, Kelsey Saddoris</w:t>
      </w:r>
      <w:r w:rsidRPr="00D054A9">
        <w:rPr>
          <w:rFonts w:ascii="Arial" w:hAnsi="Arial" w:cs="Arial"/>
          <w:bCs/>
          <w:vertAlign w:val="superscript"/>
        </w:rPr>
        <w:t>1</w:t>
      </w:r>
      <w:r w:rsidRPr="00D054A9">
        <w:rPr>
          <w:rFonts w:ascii="Arial" w:hAnsi="Arial" w:cs="Arial"/>
          <w:bCs/>
        </w:rPr>
        <w:t>, Mayuri Kerr</w:t>
      </w:r>
      <w:r w:rsidRPr="00D054A9">
        <w:rPr>
          <w:rFonts w:ascii="Arial" w:hAnsi="Arial" w:cs="Arial"/>
          <w:bCs/>
          <w:vertAlign w:val="superscript"/>
        </w:rPr>
        <w:t>1</w:t>
      </w:r>
      <w:r w:rsidRPr="00D054A9">
        <w:rPr>
          <w:rFonts w:ascii="Arial" w:hAnsi="Arial" w:cs="Arial"/>
          <w:bCs/>
        </w:rPr>
        <w:t>, Nan Zhu</w:t>
      </w:r>
      <w:r w:rsidRPr="00D054A9">
        <w:rPr>
          <w:rFonts w:ascii="Arial" w:hAnsi="Arial" w:cs="Arial"/>
          <w:bCs/>
          <w:vertAlign w:val="superscript"/>
        </w:rPr>
        <w:t>2</w:t>
      </w:r>
      <w:r w:rsidRPr="00D054A9">
        <w:rPr>
          <w:rFonts w:ascii="Arial" w:hAnsi="Arial" w:cs="Arial"/>
          <w:bCs/>
        </w:rPr>
        <w:t>, Prashant Mali</w:t>
      </w:r>
      <w:r w:rsidRPr="00D054A9">
        <w:rPr>
          <w:rFonts w:ascii="Arial" w:hAnsi="Arial" w:cs="Arial"/>
          <w:bCs/>
          <w:vertAlign w:val="superscript"/>
        </w:rPr>
        <w:t>3</w:t>
      </w:r>
      <w:r w:rsidRPr="00D054A9">
        <w:rPr>
          <w:rFonts w:ascii="Arial" w:hAnsi="Arial" w:cs="Arial"/>
          <w:bCs/>
        </w:rPr>
        <w:t xml:space="preserve"> and Aniruddha J. Deshpande</w:t>
      </w:r>
      <w:r w:rsidRPr="00D054A9">
        <w:rPr>
          <w:rFonts w:ascii="Arial" w:hAnsi="Arial" w:cs="Arial"/>
          <w:bCs/>
          <w:vertAlign w:val="superscript"/>
        </w:rPr>
        <w:t>1</w:t>
      </w:r>
    </w:p>
    <w:p w14:paraId="711176F6" w14:textId="77777777" w:rsidR="00D054A9" w:rsidRPr="00D054A9" w:rsidRDefault="00D054A9" w:rsidP="00D054A9">
      <w:pPr>
        <w:jc w:val="both"/>
        <w:rPr>
          <w:rFonts w:ascii="Arial" w:hAnsi="Arial" w:cs="Arial"/>
        </w:rPr>
      </w:pPr>
    </w:p>
    <w:p w14:paraId="460DA8FD" w14:textId="77777777" w:rsidR="00D054A9" w:rsidRPr="00D054A9" w:rsidRDefault="00D054A9" w:rsidP="00D054A9">
      <w:pPr>
        <w:jc w:val="both"/>
        <w:outlineLvl w:val="0"/>
        <w:rPr>
          <w:rFonts w:ascii="Arial" w:hAnsi="Arial" w:cs="Arial"/>
          <w:bCs/>
        </w:rPr>
      </w:pPr>
      <w:r w:rsidRPr="00D054A9">
        <w:rPr>
          <w:rFonts w:ascii="Arial" w:hAnsi="Arial" w:cs="Arial"/>
          <w:vertAlign w:val="superscript"/>
        </w:rPr>
        <w:t>1</w:t>
      </w:r>
      <w:r w:rsidRPr="00D054A9">
        <w:rPr>
          <w:rFonts w:ascii="Arial" w:hAnsi="Arial" w:cs="Arial"/>
          <w:bCs/>
        </w:rPr>
        <w:t xml:space="preserve">Tumor Initiation and Maintenance Program, Sanford Burnham </w:t>
      </w:r>
      <w:proofErr w:type="spellStart"/>
      <w:r w:rsidRPr="00D054A9">
        <w:rPr>
          <w:rFonts w:ascii="Arial" w:hAnsi="Arial" w:cs="Arial"/>
          <w:bCs/>
        </w:rPr>
        <w:t>Prebys</w:t>
      </w:r>
      <w:proofErr w:type="spellEnd"/>
      <w:r w:rsidRPr="00D054A9">
        <w:rPr>
          <w:rFonts w:ascii="Arial" w:hAnsi="Arial" w:cs="Arial"/>
          <w:bCs/>
        </w:rPr>
        <w:t xml:space="preserve"> Medical Discovery Institute, La Jolla, CA, USA </w:t>
      </w:r>
    </w:p>
    <w:p w14:paraId="1518C1DD" w14:textId="77777777" w:rsidR="00D054A9" w:rsidRPr="00D054A9" w:rsidRDefault="00D054A9" w:rsidP="00D054A9">
      <w:pPr>
        <w:jc w:val="both"/>
        <w:outlineLvl w:val="0"/>
        <w:rPr>
          <w:rFonts w:ascii="Arial" w:hAnsi="Arial" w:cs="Arial"/>
          <w:bCs/>
        </w:rPr>
      </w:pPr>
      <w:r w:rsidRPr="00D054A9">
        <w:rPr>
          <w:rFonts w:ascii="Arial" w:hAnsi="Arial" w:cs="Arial"/>
          <w:bCs/>
          <w:vertAlign w:val="superscript"/>
        </w:rPr>
        <w:t>2</w:t>
      </w:r>
      <w:r w:rsidRPr="00D054A9">
        <w:rPr>
          <w:rFonts w:ascii="Arial" w:hAnsi="Arial" w:cs="Arial"/>
          <w:shd w:val="clear" w:color="auto" w:fill="FFFFFF"/>
          <w:vertAlign w:val="superscript"/>
        </w:rPr>
        <w:t xml:space="preserve"> </w:t>
      </w:r>
      <w:r w:rsidRPr="00D054A9">
        <w:rPr>
          <w:rFonts w:ascii="Arial" w:hAnsi="Arial" w:cs="Arial"/>
          <w:bCs/>
        </w:rPr>
        <w:t>Blood Research Institute, Blood Center of Wisconsin, Milwaukee, WI, USA</w:t>
      </w:r>
    </w:p>
    <w:p w14:paraId="71D1E77D" w14:textId="77777777" w:rsidR="00D054A9" w:rsidRPr="00D054A9" w:rsidRDefault="00D054A9" w:rsidP="00D054A9">
      <w:pPr>
        <w:jc w:val="both"/>
        <w:outlineLvl w:val="0"/>
        <w:rPr>
          <w:rFonts w:ascii="Arial" w:hAnsi="Arial" w:cs="Arial"/>
          <w:bCs/>
        </w:rPr>
      </w:pPr>
      <w:r w:rsidRPr="00D054A9">
        <w:rPr>
          <w:rFonts w:ascii="Arial" w:hAnsi="Arial" w:cs="Arial"/>
          <w:bCs/>
          <w:vertAlign w:val="superscript"/>
        </w:rPr>
        <w:t>3</w:t>
      </w:r>
      <w:r w:rsidRPr="00D054A9">
        <w:rPr>
          <w:rFonts w:ascii="Arial" w:hAnsi="Arial" w:cs="Arial"/>
          <w:bCs/>
        </w:rPr>
        <w:t>Department of Bioengineering, University of California, San Diego, San Diego, CA, USA</w:t>
      </w:r>
    </w:p>
    <w:p w14:paraId="1CAAAD0F" w14:textId="77777777" w:rsidR="00565757" w:rsidRDefault="00565757" w:rsidP="00565757">
      <w:pPr>
        <w:pStyle w:val="Default"/>
        <w:rPr>
          <w:rFonts w:ascii="Helvetica" w:hAnsi="Helvetica"/>
        </w:rPr>
      </w:pPr>
    </w:p>
    <w:p w14:paraId="5ABDDBA9" w14:textId="77777777" w:rsidR="00565757" w:rsidRPr="00E24898" w:rsidRDefault="00565757" w:rsidP="00565757">
      <w:pPr>
        <w:pStyle w:val="Default"/>
        <w:rPr>
          <w:rFonts w:ascii="Helvetica" w:hAnsi="Helvetica"/>
        </w:rPr>
      </w:pPr>
    </w:p>
    <w:p w14:paraId="40A0B99D" w14:textId="77777777" w:rsidR="00CE10F2" w:rsidRPr="00E24898" w:rsidRDefault="00CE10F2" w:rsidP="00CE10F2">
      <w:pPr>
        <w:outlineLvl w:val="0"/>
        <w:rPr>
          <w:rFonts w:ascii="Helvetica" w:hAnsi="Helvetica" w:cs="Arial"/>
          <w:b/>
          <w:sz w:val="28"/>
          <w:szCs w:val="24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r w:rsidR="00D054A9" w:rsidRPr="00D054A9">
        <w:rPr>
          <w:rFonts w:ascii="Arial" w:hAnsi="Arial" w:cs="Arial"/>
        </w:rPr>
        <w:t>Investigation of Genetic Dependencies using CRISPR-Cas9-based Competition Assays</w:t>
      </w:r>
    </w:p>
    <w:p w14:paraId="70FD7FFE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482429CF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2E64D1D4" w14:textId="77777777" w:rsidR="00CE10F2" w:rsidRPr="00E24898" w:rsidRDefault="00CE10F2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14:paraId="6CD26D82" w14:textId="77777777" w:rsidR="005A2332" w:rsidRPr="00152CFD" w:rsidRDefault="005A2332" w:rsidP="005A2332">
      <w:pPr>
        <w:jc w:val="both"/>
        <w:outlineLvl w:val="0"/>
        <w:rPr>
          <w:rFonts w:ascii="Arial" w:hAnsi="Arial" w:cs="Arial"/>
        </w:rPr>
      </w:pPr>
      <w:r w:rsidRPr="00152CFD">
        <w:rPr>
          <w:rFonts w:ascii="Arial" w:hAnsi="Arial" w:cs="Arial"/>
        </w:rPr>
        <w:t>Aniruddha J. Deshpande</w:t>
      </w:r>
    </w:p>
    <w:p w14:paraId="5FBFF69B" w14:textId="77777777" w:rsidR="005A2332" w:rsidRPr="00152CFD" w:rsidRDefault="005A2332" w:rsidP="005A2332">
      <w:pPr>
        <w:jc w:val="both"/>
        <w:rPr>
          <w:rFonts w:ascii="Arial" w:hAnsi="Arial" w:cs="Arial"/>
        </w:rPr>
      </w:pPr>
      <w:r w:rsidRPr="00152CFD">
        <w:rPr>
          <w:rFonts w:ascii="Arial" w:hAnsi="Arial" w:cs="Arial"/>
        </w:rPr>
        <w:t>adeshpande@sbpdiscovery.org</w:t>
      </w:r>
    </w:p>
    <w:p w14:paraId="6264852D" w14:textId="77777777" w:rsidR="005A2332" w:rsidRPr="005A2332" w:rsidRDefault="005A2332" w:rsidP="005A2332">
      <w:pPr>
        <w:jc w:val="both"/>
        <w:outlineLvl w:val="0"/>
        <w:rPr>
          <w:rFonts w:ascii="Arial" w:hAnsi="Arial" w:cs="Arial"/>
        </w:rPr>
      </w:pPr>
      <w:r w:rsidRPr="005A2332">
        <w:rPr>
          <w:rFonts w:ascii="Arial" w:hAnsi="Arial" w:cs="Arial"/>
        </w:rPr>
        <w:t>Tel: 858-646-3100</w:t>
      </w:r>
    </w:p>
    <w:p w14:paraId="45560CA1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  <w:bookmarkStart w:id="0" w:name="_GoBack"/>
      <w:bookmarkEnd w:id="0"/>
    </w:p>
    <w:p w14:paraId="112F4AF1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5E5AB9D8" w14:textId="77777777" w:rsidR="00F0293A" w:rsidRDefault="00F0293A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Co-authors:</w:t>
      </w:r>
    </w:p>
    <w:p w14:paraId="59987972" w14:textId="77777777" w:rsidR="005A2332" w:rsidRPr="005A2332" w:rsidRDefault="005A2332" w:rsidP="005A2332">
      <w:pPr>
        <w:pStyle w:val="NormalWeb"/>
        <w:spacing w:before="0" w:beforeAutospacing="0" w:after="0" w:afterAutospacing="0"/>
        <w:rPr>
          <w:rFonts w:ascii="Arial" w:hAnsi="Arial" w:cs="Arial"/>
          <w:color w:val="auto"/>
        </w:rPr>
      </w:pPr>
      <w:proofErr w:type="spellStart"/>
      <w:r w:rsidRPr="005A2332">
        <w:rPr>
          <w:rFonts w:ascii="Arial" w:hAnsi="Arial" w:cs="Arial"/>
          <w:color w:val="auto"/>
        </w:rPr>
        <w:t>Anagha</w:t>
      </w:r>
      <w:proofErr w:type="spellEnd"/>
      <w:r w:rsidRPr="005A2332">
        <w:rPr>
          <w:rFonts w:ascii="Arial" w:hAnsi="Arial" w:cs="Arial"/>
          <w:color w:val="auto"/>
        </w:rPr>
        <w:t xml:space="preserve"> Deshpande</w:t>
      </w:r>
      <w:r w:rsidRPr="005A2332">
        <w:rPr>
          <w:rFonts w:ascii="Arial" w:hAnsi="Arial" w:cs="Arial"/>
          <w:color w:val="auto"/>
        </w:rPr>
        <w:tab/>
      </w:r>
    </w:p>
    <w:p w14:paraId="4977EC6C" w14:textId="77777777" w:rsidR="005A2332" w:rsidRPr="005A2332" w:rsidRDefault="00951796" w:rsidP="005A2332">
      <w:pPr>
        <w:pStyle w:val="NormalWeb"/>
        <w:spacing w:before="0" w:beforeAutospacing="0" w:after="0" w:afterAutospacing="0"/>
        <w:rPr>
          <w:rFonts w:ascii="Arial" w:hAnsi="Arial" w:cs="Arial"/>
          <w:color w:val="auto"/>
        </w:rPr>
      </w:pPr>
      <w:hyperlink r:id="rId8" w:history="1">
        <w:r w:rsidR="005A2332" w:rsidRPr="005A2332">
          <w:rPr>
            <w:rStyle w:val="Hyperlink"/>
            <w:rFonts w:ascii="Arial" w:hAnsi="Arial" w:cs="Arial"/>
          </w:rPr>
          <w:t>anaghad@sbpdiscovery.org</w:t>
        </w:r>
      </w:hyperlink>
    </w:p>
    <w:p w14:paraId="18B5B531" w14:textId="77777777" w:rsidR="005A2332" w:rsidRPr="005A2332" w:rsidRDefault="005A2332" w:rsidP="005A2332">
      <w:pPr>
        <w:pStyle w:val="NormalWeb"/>
        <w:spacing w:before="0" w:beforeAutospacing="0" w:after="0" w:afterAutospacing="0"/>
        <w:rPr>
          <w:rFonts w:ascii="Arial" w:hAnsi="Arial" w:cs="Arial"/>
          <w:color w:val="auto"/>
        </w:rPr>
      </w:pPr>
    </w:p>
    <w:p w14:paraId="0DF4D6FF" w14:textId="70CD1730" w:rsidR="005A2332" w:rsidRPr="005A2332" w:rsidRDefault="00CA0DCC" w:rsidP="005A2332">
      <w:pPr>
        <w:pStyle w:val="NormalWeb"/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Bo </w:t>
      </w:r>
      <w:r w:rsidR="005A2332" w:rsidRPr="005A2332">
        <w:rPr>
          <w:rFonts w:ascii="Arial" w:hAnsi="Arial" w:cs="Arial"/>
          <w:color w:val="auto"/>
        </w:rPr>
        <w:t>Rui Chen</w:t>
      </w:r>
      <w:r w:rsidR="005A2332" w:rsidRPr="005A2332">
        <w:rPr>
          <w:rFonts w:ascii="Arial" w:hAnsi="Arial" w:cs="Arial"/>
          <w:color w:val="auto"/>
        </w:rPr>
        <w:tab/>
      </w:r>
      <w:r w:rsidR="005A2332" w:rsidRPr="005A2332">
        <w:rPr>
          <w:rFonts w:ascii="Arial" w:hAnsi="Arial" w:cs="Arial"/>
          <w:color w:val="auto"/>
        </w:rPr>
        <w:tab/>
      </w:r>
    </w:p>
    <w:p w14:paraId="04E89EFA" w14:textId="77777777" w:rsidR="005A2332" w:rsidRPr="005A2332" w:rsidRDefault="00951796" w:rsidP="005A2332">
      <w:pPr>
        <w:pStyle w:val="NormalWeb"/>
        <w:spacing w:before="0" w:beforeAutospacing="0" w:after="0" w:afterAutospacing="0"/>
        <w:rPr>
          <w:rFonts w:ascii="Arial" w:hAnsi="Arial" w:cs="Arial"/>
          <w:color w:val="auto"/>
        </w:rPr>
      </w:pPr>
      <w:hyperlink r:id="rId9" w:history="1">
        <w:r w:rsidR="005A2332" w:rsidRPr="005A2332">
          <w:rPr>
            <w:rStyle w:val="Hyperlink"/>
            <w:rFonts w:ascii="Arial" w:hAnsi="Arial" w:cs="Arial"/>
          </w:rPr>
          <w:t>bchen@sbpdiscovery.org</w:t>
        </w:r>
      </w:hyperlink>
    </w:p>
    <w:p w14:paraId="6B2781FC" w14:textId="77777777" w:rsidR="005A2332" w:rsidRPr="005A2332" w:rsidRDefault="005A2332" w:rsidP="005A2332">
      <w:pPr>
        <w:pStyle w:val="NormalWeb"/>
        <w:spacing w:before="0" w:beforeAutospacing="0" w:after="0" w:afterAutospacing="0"/>
        <w:rPr>
          <w:rFonts w:ascii="Arial" w:hAnsi="Arial" w:cs="Arial"/>
          <w:color w:val="auto"/>
        </w:rPr>
      </w:pPr>
    </w:p>
    <w:p w14:paraId="65B27DFB" w14:textId="77777777" w:rsidR="005A2332" w:rsidRPr="00152CFD" w:rsidRDefault="005A2332" w:rsidP="005A2332">
      <w:pPr>
        <w:pStyle w:val="NormalWeb"/>
        <w:spacing w:before="0" w:beforeAutospacing="0" w:after="0" w:afterAutospacing="0"/>
        <w:rPr>
          <w:rFonts w:ascii="Arial" w:hAnsi="Arial" w:cs="Arial"/>
          <w:color w:val="auto"/>
        </w:rPr>
      </w:pPr>
      <w:proofErr w:type="spellStart"/>
      <w:r w:rsidRPr="00152CFD">
        <w:rPr>
          <w:rFonts w:ascii="Arial" w:hAnsi="Arial" w:cs="Arial"/>
          <w:color w:val="auto"/>
        </w:rPr>
        <w:t>Luyi</w:t>
      </w:r>
      <w:proofErr w:type="spellEnd"/>
      <w:r w:rsidRPr="00152CFD">
        <w:rPr>
          <w:rFonts w:ascii="Arial" w:hAnsi="Arial" w:cs="Arial"/>
          <w:color w:val="auto"/>
        </w:rPr>
        <w:t xml:space="preserve"> Zhao</w:t>
      </w:r>
      <w:r w:rsidRPr="00152CFD">
        <w:rPr>
          <w:rFonts w:ascii="Arial" w:hAnsi="Arial" w:cs="Arial"/>
          <w:color w:val="auto"/>
        </w:rPr>
        <w:tab/>
      </w:r>
      <w:r w:rsidRPr="00152CFD">
        <w:rPr>
          <w:rFonts w:ascii="Arial" w:hAnsi="Arial" w:cs="Arial"/>
          <w:color w:val="auto"/>
        </w:rPr>
        <w:tab/>
      </w:r>
    </w:p>
    <w:p w14:paraId="0B97F382" w14:textId="77777777" w:rsidR="005A2332" w:rsidRPr="00152CFD" w:rsidRDefault="00951796" w:rsidP="005A2332">
      <w:pPr>
        <w:pStyle w:val="NormalWeb"/>
        <w:spacing w:before="0" w:beforeAutospacing="0" w:after="0" w:afterAutospacing="0"/>
        <w:rPr>
          <w:rFonts w:ascii="Arial" w:hAnsi="Arial" w:cs="Arial"/>
          <w:color w:val="auto"/>
        </w:rPr>
      </w:pPr>
      <w:hyperlink r:id="rId10" w:history="1">
        <w:r w:rsidR="005A2332" w:rsidRPr="00152CFD">
          <w:rPr>
            <w:rStyle w:val="Hyperlink"/>
            <w:rFonts w:ascii="Arial" w:hAnsi="Arial" w:cs="Arial"/>
          </w:rPr>
          <w:t>zhao8170@gmail.com</w:t>
        </w:r>
      </w:hyperlink>
    </w:p>
    <w:p w14:paraId="5F65763A" w14:textId="77777777" w:rsidR="005A2332" w:rsidRPr="00152CFD" w:rsidRDefault="005A2332" w:rsidP="005A2332">
      <w:pPr>
        <w:pStyle w:val="NormalWeb"/>
        <w:spacing w:before="0" w:beforeAutospacing="0" w:after="0" w:afterAutospacing="0"/>
        <w:rPr>
          <w:rFonts w:ascii="Arial" w:hAnsi="Arial" w:cs="Arial"/>
          <w:color w:val="auto"/>
        </w:rPr>
      </w:pPr>
    </w:p>
    <w:p w14:paraId="52756B28" w14:textId="77777777" w:rsidR="005A2332" w:rsidRPr="005A2332" w:rsidRDefault="005A2332" w:rsidP="005A2332">
      <w:pPr>
        <w:pStyle w:val="NormalWeb"/>
        <w:spacing w:before="0" w:beforeAutospacing="0" w:after="0" w:afterAutospacing="0"/>
        <w:rPr>
          <w:rFonts w:ascii="Arial" w:hAnsi="Arial" w:cs="Arial"/>
          <w:color w:val="auto"/>
        </w:rPr>
      </w:pPr>
      <w:r w:rsidRPr="005A2332">
        <w:rPr>
          <w:rFonts w:ascii="Arial" w:hAnsi="Arial" w:cs="Arial"/>
          <w:color w:val="auto"/>
        </w:rPr>
        <w:t xml:space="preserve">Kelsey </w:t>
      </w:r>
      <w:proofErr w:type="spellStart"/>
      <w:r w:rsidRPr="005A2332">
        <w:rPr>
          <w:rFonts w:ascii="Arial" w:hAnsi="Arial" w:cs="Arial"/>
          <w:color w:val="auto"/>
        </w:rPr>
        <w:t>Saddoris</w:t>
      </w:r>
      <w:proofErr w:type="spellEnd"/>
      <w:r w:rsidRPr="005A2332">
        <w:rPr>
          <w:rFonts w:ascii="Arial" w:hAnsi="Arial" w:cs="Arial"/>
          <w:color w:val="auto"/>
        </w:rPr>
        <w:t xml:space="preserve"> </w:t>
      </w:r>
      <w:r w:rsidRPr="005A2332">
        <w:rPr>
          <w:rFonts w:ascii="Arial" w:hAnsi="Arial" w:cs="Arial"/>
          <w:color w:val="auto"/>
        </w:rPr>
        <w:tab/>
      </w:r>
    </w:p>
    <w:p w14:paraId="7D9CC06F" w14:textId="77777777" w:rsidR="005A2332" w:rsidRPr="005A2332" w:rsidRDefault="00951796" w:rsidP="005A2332">
      <w:pPr>
        <w:pStyle w:val="NormalWeb"/>
        <w:spacing w:before="0" w:beforeAutospacing="0" w:after="0" w:afterAutospacing="0"/>
        <w:rPr>
          <w:rFonts w:ascii="Arial" w:hAnsi="Arial" w:cs="Arial"/>
          <w:color w:val="auto"/>
        </w:rPr>
      </w:pPr>
      <w:hyperlink r:id="rId11" w:history="1">
        <w:r w:rsidR="005A2332" w:rsidRPr="005A2332">
          <w:rPr>
            <w:rStyle w:val="Hyperlink"/>
            <w:rFonts w:ascii="Arial" w:hAnsi="Arial" w:cs="Arial"/>
          </w:rPr>
          <w:t>kelsey-saddoris@uiowa.edu</w:t>
        </w:r>
      </w:hyperlink>
    </w:p>
    <w:p w14:paraId="018F598A" w14:textId="77777777" w:rsidR="005A2332" w:rsidRPr="005A2332" w:rsidRDefault="005A2332" w:rsidP="005A2332">
      <w:pPr>
        <w:pStyle w:val="NormalWeb"/>
        <w:spacing w:before="0" w:beforeAutospacing="0" w:after="0" w:afterAutospacing="0"/>
        <w:rPr>
          <w:rFonts w:ascii="Arial" w:hAnsi="Arial" w:cs="Arial"/>
          <w:color w:val="auto"/>
        </w:rPr>
      </w:pPr>
    </w:p>
    <w:p w14:paraId="736AB64E" w14:textId="77777777" w:rsidR="005A2332" w:rsidRPr="005A2332" w:rsidRDefault="005A2332" w:rsidP="005A2332">
      <w:pPr>
        <w:pStyle w:val="NormalWeb"/>
        <w:spacing w:before="0" w:beforeAutospacing="0" w:after="0" w:afterAutospacing="0"/>
        <w:rPr>
          <w:rFonts w:ascii="Arial" w:hAnsi="Arial" w:cs="Arial"/>
          <w:color w:val="auto"/>
        </w:rPr>
      </w:pPr>
      <w:r w:rsidRPr="005A2332">
        <w:rPr>
          <w:rFonts w:ascii="Arial" w:hAnsi="Arial" w:cs="Arial"/>
          <w:color w:val="auto"/>
        </w:rPr>
        <w:t xml:space="preserve">Mayuri Kerr </w:t>
      </w:r>
      <w:r w:rsidRPr="005A2332">
        <w:rPr>
          <w:rFonts w:ascii="Arial" w:hAnsi="Arial" w:cs="Arial"/>
          <w:color w:val="auto"/>
        </w:rPr>
        <w:tab/>
      </w:r>
      <w:r w:rsidRPr="005A2332">
        <w:rPr>
          <w:rFonts w:ascii="Arial" w:hAnsi="Arial" w:cs="Arial"/>
          <w:color w:val="auto"/>
        </w:rPr>
        <w:tab/>
      </w:r>
    </w:p>
    <w:p w14:paraId="5FE0D0DC" w14:textId="77777777" w:rsidR="005A2332" w:rsidRPr="00152CFD" w:rsidRDefault="00951796" w:rsidP="005A2332">
      <w:pPr>
        <w:pStyle w:val="NormalWeb"/>
        <w:spacing w:before="0" w:beforeAutospacing="0" w:after="0" w:afterAutospacing="0"/>
        <w:rPr>
          <w:rFonts w:ascii="Arial" w:hAnsi="Arial" w:cs="Arial"/>
          <w:color w:val="auto"/>
          <w:lang w:val="es-GT"/>
        </w:rPr>
      </w:pPr>
      <w:hyperlink r:id="rId12" w:history="1">
        <w:r w:rsidR="005A2332" w:rsidRPr="00152CFD">
          <w:rPr>
            <w:rStyle w:val="Hyperlink"/>
            <w:rFonts w:ascii="Arial" w:hAnsi="Arial" w:cs="Arial"/>
            <w:lang w:val="es-GT"/>
          </w:rPr>
          <w:t>mayurikerr@gmail.com</w:t>
        </w:r>
      </w:hyperlink>
    </w:p>
    <w:p w14:paraId="4EB97D55" w14:textId="77777777" w:rsidR="005A2332" w:rsidRPr="00152CFD" w:rsidRDefault="005A2332" w:rsidP="005A2332">
      <w:pPr>
        <w:pStyle w:val="NormalWeb"/>
        <w:spacing w:before="0" w:beforeAutospacing="0" w:after="0" w:afterAutospacing="0"/>
        <w:rPr>
          <w:rFonts w:ascii="Arial" w:hAnsi="Arial" w:cs="Arial"/>
          <w:color w:val="auto"/>
          <w:lang w:val="es-GT"/>
        </w:rPr>
      </w:pPr>
    </w:p>
    <w:p w14:paraId="3D0A17EC" w14:textId="77777777" w:rsidR="005A2332" w:rsidRPr="005A2332" w:rsidRDefault="005A2332" w:rsidP="005A2332">
      <w:pPr>
        <w:jc w:val="both"/>
        <w:rPr>
          <w:rFonts w:ascii="Arial" w:hAnsi="Arial" w:cs="Arial"/>
          <w:lang w:val="es-GT"/>
        </w:rPr>
      </w:pPr>
      <w:r w:rsidRPr="005A2332">
        <w:rPr>
          <w:rFonts w:ascii="Arial" w:hAnsi="Arial" w:cs="Arial"/>
          <w:lang w:val="es-GT"/>
        </w:rPr>
        <w:t xml:space="preserve">Nan Zhu </w:t>
      </w:r>
      <w:r w:rsidRPr="005A2332">
        <w:rPr>
          <w:rFonts w:ascii="Arial" w:hAnsi="Arial" w:cs="Arial"/>
          <w:lang w:val="es-GT"/>
        </w:rPr>
        <w:tab/>
      </w:r>
      <w:r w:rsidRPr="005A2332">
        <w:rPr>
          <w:rFonts w:ascii="Arial" w:hAnsi="Arial" w:cs="Arial"/>
          <w:lang w:val="es-GT"/>
        </w:rPr>
        <w:tab/>
      </w:r>
    </w:p>
    <w:p w14:paraId="47447DBE" w14:textId="77777777" w:rsidR="005A2332" w:rsidRPr="005A2332" w:rsidRDefault="00951796" w:rsidP="005A2332">
      <w:pPr>
        <w:jc w:val="both"/>
        <w:rPr>
          <w:rFonts w:ascii="Arial" w:hAnsi="Arial" w:cs="Arial"/>
          <w:lang w:val="es-GT"/>
        </w:rPr>
      </w:pPr>
      <w:hyperlink r:id="rId13" w:history="1">
        <w:r w:rsidR="005A2332" w:rsidRPr="005A2332">
          <w:rPr>
            <w:rStyle w:val="Hyperlink"/>
            <w:rFonts w:ascii="Arial" w:hAnsi="Arial" w:cs="Arial"/>
            <w:lang w:val="es-GT"/>
          </w:rPr>
          <w:t>Nan.Zhu@BCW.edu</w:t>
        </w:r>
      </w:hyperlink>
    </w:p>
    <w:p w14:paraId="2998C707" w14:textId="77777777" w:rsidR="005A2332" w:rsidRPr="005A2332" w:rsidRDefault="005A2332" w:rsidP="005A2332">
      <w:pPr>
        <w:jc w:val="both"/>
        <w:rPr>
          <w:rFonts w:ascii="Arial" w:hAnsi="Arial" w:cs="Arial"/>
          <w:lang w:val="es-GT"/>
        </w:rPr>
      </w:pPr>
    </w:p>
    <w:p w14:paraId="65182BAF" w14:textId="77777777" w:rsidR="005A2332" w:rsidRPr="00152CFD" w:rsidRDefault="005A2332" w:rsidP="005A2332">
      <w:pPr>
        <w:pStyle w:val="NormalWeb"/>
        <w:spacing w:before="0" w:beforeAutospacing="0" w:after="0" w:afterAutospacing="0"/>
        <w:rPr>
          <w:rFonts w:ascii="Arial" w:hAnsi="Arial" w:cs="Arial"/>
          <w:color w:val="auto"/>
          <w:lang w:val="es-GT"/>
        </w:rPr>
      </w:pPr>
      <w:r w:rsidRPr="00152CFD">
        <w:rPr>
          <w:rFonts w:ascii="Arial" w:hAnsi="Arial" w:cs="Arial"/>
          <w:color w:val="auto"/>
          <w:lang w:val="es-GT"/>
        </w:rPr>
        <w:t xml:space="preserve">Prashant Mali </w:t>
      </w:r>
      <w:r w:rsidRPr="00152CFD">
        <w:rPr>
          <w:rFonts w:ascii="Arial" w:hAnsi="Arial" w:cs="Arial"/>
          <w:color w:val="auto"/>
          <w:lang w:val="es-GT"/>
        </w:rPr>
        <w:tab/>
      </w:r>
      <w:r w:rsidRPr="00152CFD">
        <w:rPr>
          <w:rFonts w:ascii="Arial" w:hAnsi="Arial" w:cs="Arial"/>
          <w:color w:val="auto"/>
          <w:lang w:val="es-GT"/>
        </w:rPr>
        <w:tab/>
      </w:r>
    </w:p>
    <w:p w14:paraId="6B50D81A" w14:textId="77777777" w:rsidR="005A2332" w:rsidRPr="005A2332" w:rsidRDefault="00951796" w:rsidP="005A2332">
      <w:pPr>
        <w:pStyle w:val="NormalWeb"/>
        <w:spacing w:before="0" w:beforeAutospacing="0" w:after="0" w:afterAutospacing="0"/>
        <w:rPr>
          <w:rFonts w:ascii="Arial" w:hAnsi="Arial" w:cs="Arial"/>
          <w:color w:val="auto"/>
        </w:rPr>
      </w:pPr>
      <w:hyperlink r:id="rId14" w:history="1">
        <w:r w:rsidR="005A2332" w:rsidRPr="005A2332">
          <w:rPr>
            <w:rStyle w:val="Hyperlink"/>
            <w:rFonts w:ascii="Arial" w:hAnsi="Arial" w:cs="Arial"/>
          </w:rPr>
          <w:t>pmali@ucsd.edu</w:t>
        </w:r>
      </w:hyperlink>
    </w:p>
    <w:p w14:paraId="177F3D22" w14:textId="77777777" w:rsidR="005A2332" w:rsidRPr="00E24898" w:rsidRDefault="005A2332" w:rsidP="00CE10F2">
      <w:pPr>
        <w:outlineLvl w:val="0"/>
        <w:rPr>
          <w:rFonts w:ascii="Helvetica" w:hAnsi="Helvetica"/>
          <w:b/>
          <w:sz w:val="22"/>
        </w:rPr>
      </w:pPr>
    </w:p>
    <w:p w14:paraId="0758F32F" w14:textId="77777777" w:rsidR="00CE10F2" w:rsidRPr="00E24898" w:rsidRDefault="00CE10F2">
      <w:pPr>
        <w:rPr>
          <w:rFonts w:ascii="Helvetica" w:hAnsi="Helvetica"/>
          <w:sz w:val="22"/>
        </w:rPr>
      </w:pPr>
    </w:p>
    <w:p w14:paraId="7A75FD88" w14:textId="77777777" w:rsidR="00565757" w:rsidRPr="00E24898" w:rsidRDefault="00565757">
      <w:pPr>
        <w:rPr>
          <w:rFonts w:ascii="Helvetica" w:hAnsi="Helvetica"/>
          <w:sz w:val="22"/>
        </w:rPr>
      </w:pPr>
    </w:p>
    <w:p w14:paraId="1B8C31BC" w14:textId="77777777" w:rsidR="00CE10F2" w:rsidRPr="00E24898" w:rsidRDefault="00CE10F2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E24898">
        <w:rPr>
          <w:rFonts w:ascii="Helvetica" w:hAnsi="Helvetica"/>
          <w:sz w:val="22"/>
        </w:rPr>
        <w:t xml:space="preserve">Authors, please fill out the brief questionnaire below.   </w:t>
      </w:r>
    </w:p>
    <w:p w14:paraId="6C5CBF5A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3D25D987" w14:textId="77777777" w:rsidR="00AA132F" w:rsidRPr="00B10BD9" w:rsidRDefault="00AA132F" w:rsidP="00AA132F">
      <w:pPr>
        <w:spacing w:before="120"/>
        <w:rPr>
          <w:rFonts w:ascii="Arial" w:hAnsi="Arial" w:cs="Arial"/>
          <w:b/>
          <w:szCs w:val="24"/>
        </w:rPr>
      </w:pPr>
      <w:r w:rsidRPr="00B10BD9">
        <w:rPr>
          <w:rFonts w:ascii="Arial" w:hAnsi="Arial" w:cs="Arial"/>
          <w:b/>
          <w:szCs w:val="24"/>
        </w:rPr>
        <w:t xml:space="preserve">A.  </w:t>
      </w:r>
      <w:r w:rsidRPr="00B10BD9">
        <w:rPr>
          <w:rFonts w:ascii="Arial" w:hAnsi="Arial" w:cs="Arial"/>
          <w:szCs w:val="24"/>
        </w:rPr>
        <w:t>Microscopy: Does your protocol involve video microscopy, such as filming a complex dissection or microinjection technique?</w:t>
      </w:r>
      <w:r w:rsidRPr="00B10BD9">
        <w:rPr>
          <w:rFonts w:ascii="Arial" w:hAnsi="Arial" w:cs="Arial"/>
          <w:b/>
          <w:szCs w:val="24"/>
        </w:rPr>
        <w:t xml:space="preserve"> (Y/</w:t>
      </w:r>
      <w:proofErr w:type="gramStart"/>
      <w:r w:rsidRPr="00B10BD9">
        <w:rPr>
          <w:rFonts w:ascii="Arial" w:hAnsi="Arial" w:cs="Arial"/>
          <w:b/>
          <w:szCs w:val="24"/>
        </w:rPr>
        <w:t>N)_</w:t>
      </w:r>
      <w:proofErr w:type="gramEnd"/>
      <w:r w:rsidR="00933263" w:rsidRPr="00B10BD9">
        <w:rPr>
          <w:rFonts w:ascii="Arial" w:hAnsi="Arial" w:cs="Arial"/>
          <w:b/>
          <w:szCs w:val="24"/>
        </w:rPr>
        <w:t>N</w:t>
      </w:r>
      <w:r w:rsidRPr="00B10BD9">
        <w:rPr>
          <w:rFonts w:ascii="Arial" w:hAnsi="Arial" w:cs="Arial"/>
          <w:b/>
          <w:szCs w:val="24"/>
        </w:rPr>
        <w:t xml:space="preserve">________  </w:t>
      </w:r>
    </w:p>
    <w:p w14:paraId="7016F75E" w14:textId="77777777" w:rsidR="00AA132F" w:rsidRPr="00B10BD9" w:rsidRDefault="00AA132F" w:rsidP="00AA132F">
      <w:pPr>
        <w:spacing w:before="120"/>
        <w:rPr>
          <w:rFonts w:ascii="Arial" w:hAnsi="Arial" w:cs="Arial"/>
          <w:b/>
          <w:szCs w:val="24"/>
        </w:rPr>
      </w:pPr>
      <w:r w:rsidRPr="00B10BD9">
        <w:rPr>
          <w:rFonts w:ascii="Arial" w:hAnsi="Arial" w:cs="Arial"/>
          <w:szCs w:val="24"/>
        </w:rPr>
        <w:t>Can you record movies/images using your own microscope camera?</w:t>
      </w:r>
      <w:r w:rsidRPr="00B10BD9">
        <w:rPr>
          <w:rFonts w:ascii="Arial" w:hAnsi="Arial" w:cs="Arial"/>
          <w:b/>
          <w:szCs w:val="24"/>
        </w:rPr>
        <w:t xml:space="preserve"> (Y/</w:t>
      </w:r>
      <w:proofErr w:type="gramStart"/>
      <w:r w:rsidRPr="00B10BD9">
        <w:rPr>
          <w:rFonts w:ascii="Arial" w:hAnsi="Arial" w:cs="Arial"/>
          <w:b/>
          <w:szCs w:val="24"/>
        </w:rPr>
        <w:t>N)_</w:t>
      </w:r>
      <w:proofErr w:type="gramEnd"/>
      <w:r w:rsidRPr="00B10BD9">
        <w:rPr>
          <w:rFonts w:ascii="Arial" w:hAnsi="Arial" w:cs="Arial"/>
          <w:b/>
          <w:szCs w:val="24"/>
        </w:rPr>
        <w:t>__</w:t>
      </w:r>
      <w:r w:rsidR="00983B9D" w:rsidRPr="00B10BD9">
        <w:rPr>
          <w:rFonts w:ascii="Arial" w:hAnsi="Arial" w:cs="Arial"/>
          <w:b/>
          <w:szCs w:val="24"/>
        </w:rPr>
        <w:t>N.A.</w:t>
      </w:r>
      <w:r w:rsidRPr="00B10BD9">
        <w:rPr>
          <w:rFonts w:ascii="Arial" w:hAnsi="Arial" w:cs="Arial"/>
          <w:b/>
          <w:szCs w:val="24"/>
        </w:rPr>
        <w:t xml:space="preserve">______  </w:t>
      </w:r>
    </w:p>
    <w:p w14:paraId="3C1CBD7F" w14:textId="77777777" w:rsidR="00AA132F" w:rsidRPr="00B10BD9" w:rsidRDefault="00AA132F" w:rsidP="00AA132F">
      <w:pPr>
        <w:spacing w:before="120"/>
        <w:rPr>
          <w:rFonts w:ascii="Arial" w:hAnsi="Arial" w:cs="Arial"/>
          <w:b/>
          <w:szCs w:val="24"/>
        </w:rPr>
      </w:pPr>
      <w:r w:rsidRPr="00B10BD9">
        <w:rPr>
          <w:rFonts w:ascii="Arial" w:hAnsi="Arial" w:cs="Arial"/>
          <w:szCs w:val="24"/>
        </w:rPr>
        <w:t xml:space="preserve">If no, </w:t>
      </w:r>
      <w:proofErr w:type="spellStart"/>
      <w:r w:rsidRPr="00B10BD9">
        <w:rPr>
          <w:rFonts w:ascii="Arial" w:hAnsi="Arial" w:cs="Arial"/>
          <w:szCs w:val="24"/>
        </w:rPr>
        <w:t>JoVE</w:t>
      </w:r>
      <w:proofErr w:type="spellEnd"/>
      <w:r w:rsidRPr="00B10BD9">
        <w:rPr>
          <w:rFonts w:ascii="Arial" w:hAnsi="Arial" w:cs="Arial"/>
          <w:szCs w:val="24"/>
        </w:rPr>
        <w:t xml:space="preserve"> will need to record the microscope images using our scope kit (through a camera port or one of the oculars). Please list the make and model of your microscope:</w:t>
      </w:r>
      <w:r w:rsidRPr="00B10BD9">
        <w:rPr>
          <w:rFonts w:ascii="Arial" w:hAnsi="Arial" w:cs="Arial"/>
          <w:b/>
          <w:szCs w:val="24"/>
        </w:rPr>
        <w:t xml:space="preserve"> ____</w:t>
      </w:r>
      <w:r w:rsidR="00983B9D" w:rsidRPr="00B10BD9">
        <w:rPr>
          <w:rFonts w:ascii="Arial" w:hAnsi="Arial" w:cs="Arial"/>
          <w:b/>
          <w:szCs w:val="24"/>
        </w:rPr>
        <w:t>N.A.</w:t>
      </w:r>
      <w:r w:rsidRPr="00B10BD9">
        <w:rPr>
          <w:rFonts w:ascii="Arial" w:hAnsi="Arial" w:cs="Arial"/>
          <w:b/>
          <w:szCs w:val="24"/>
        </w:rPr>
        <w:t>_________________________________________</w:t>
      </w:r>
    </w:p>
    <w:p w14:paraId="359E7DCA" w14:textId="77777777" w:rsidR="00AA132F" w:rsidRPr="00B10BD9" w:rsidRDefault="00AA132F" w:rsidP="00AA132F">
      <w:pPr>
        <w:spacing w:before="120"/>
        <w:rPr>
          <w:rFonts w:ascii="Arial" w:hAnsi="Arial" w:cs="Arial"/>
          <w:b/>
          <w:szCs w:val="24"/>
        </w:rPr>
      </w:pPr>
      <w:r w:rsidRPr="00B10BD9">
        <w:rPr>
          <w:rFonts w:ascii="Arial" w:hAnsi="Arial" w:cs="Arial"/>
          <w:b/>
          <w:szCs w:val="24"/>
        </w:rPr>
        <w:t xml:space="preserve">B.   </w:t>
      </w:r>
      <w:r w:rsidRPr="00B10BD9">
        <w:rPr>
          <w:rFonts w:ascii="Arial" w:hAnsi="Arial" w:cs="Arial"/>
          <w:szCs w:val="24"/>
        </w:rPr>
        <w:t>Software Usage: Does your protocol include detailed, step-by-step, descriptions of software usage?</w:t>
      </w:r>
      <w:r w:rsidRPr="00B10BD9">
        <w:rPr>
          <w:rFonts w:ascii="Arial" w:hAnsi="Arial" w:cs="Arial"/>
          <w:b/>
          <w:szCs w:val="24"/>
        </w:rPr>
        <w:t xml:space="preserve"> (Y/</w:t>
      </w:r>
      <w:proofErr w:type="gramStart"/>
      <w:r w:rsidRPr="00B10BD9">
        <w:rPr>
          <w:rFonts w:ascii="Arial" w:hAnsi="Arial" w:cs="Arial"/>
          <w:b/>
          <w:szCs w:val="24"/>
        </w:rPr>
        <w:t>N)_</w:t>
      </w:r>
      <w:proofErr w:type="gramEnd"/>
      <w:r w:rsidRPr="00B10BD9">
        <w:rPr>
          <w:rFonts w:ascii="Arial" w:hAnsi="Arial" w:cs="Arial"/>
          <w:b/>
          <w:szCs w:val="24"/>
        </w:rPr>
        <w:t>__</w:t>
      </w:r>
      <w:r w:rsidR="00933263" w:rsidRPr="00B10BD9">
        <w:rPr>
          <w:rFonts w:ascii="Arial" w:hAnsi="Arial" w:cs="Arial"/>
          <w:b/>
          <w:szCs w:val="24"/>
        </w:rPr>
        <w:t>Y</w:t>
      </w:r>
      <w:r w:rsidRPr="00B10BD9">
        <w:rPr>
          <w:rFonts w:ascii="Arial" w:hAnsi="Arial" w:cs="Arial"/>
          <w:b/>
          <w:szCs w:val="24"/>
        </w:rPr>
        <w:t xml:space="preserve">_____ </w:t>
      </w:r>
    </w:p>
    <w:p w14:paraId="1C4C8142" w14:textId="7E6B5863" w:rsidR="00654735" w:rsidRPr="00B10BD9" w:rsidRDefault="00654735" w:rsidP="00654735">
      <w:pPr>
        <w:spacing w:before="120"/>
        <w:rPr>
          <w:rFonts w:ascii="Arial" w:hAnsi="Arial" w:cs="Arial"/>
          <w:szCs w:val="24"/>
        </w:rPr>
      </w:pPr>
      <w:r w:rsidRPr="00B10BD9">
        <w:rPr>
          <w:rFonts w:ascii="Arial" w:hAnsi="Arial" w:cs="Arial"/>
          <w:b/>
          <w:szCs w:val="24"/>
        </w:rPr>
        <w:t>C.</w:t>
      </w:r>
      <w:r w:rsidRPr="00B10BD9">
        <w:rPr>
          <w:rFonts w:ascii="Arial" w:hAnsi="Arial" w:cs="Arial"/>
          <w:szCs w:val="24"/>
        </w:rPr>
        <w:t xml:space="preserve">  Which steps of your protocol will viewers benefit most from having filmed? Please list 4-6 individual steps using the step numbers listed in this document. (Please do not list entire sections.) </w:t>
      </w:r>
      <w:r w:rsidR="00E25920" w:rsidRPr="00B10BD9">
        <w:rPr>
          <w:rFonts w:ascii="Arial" w:hAnsi="Arial" w:cs="Arial"/>
          <w:szCs w:val="24"/>
          <w:u w:val="single"/>
        </w:rPr>
        <w:t xml:space="preserve">Steps 4.1, 4.2 and </w:t>
      </w:r>
      <w:r w:rsidR="004F0D1B" w:rsidRPr="00B10BD9">
        <w:rPr>
          <w:rFonts w:ascii="Arial" w:hAnsi="Arial" w:cs="Arial"/>
          <w:szCs w:val="24"/>
          <w:u w:val="single"/>
        </w:rPr>
        <w:t>4.4 to 4.</w:t>
      </w:r>
      <w:r w:rsidR="00B10BD9" w:rsidRPr="00B10BD9">
        <w:rPr>
          <w:rFonts w:ascii="Arial" w:hAnsi="Arial" w:cs="Arial"/>
          <w:szCs w:val="24"/>
          <w:u w:val="single"/>
        </w:rPr>
        <w:t>9</w:t>
      </w:r>
      <w:r w:rsidR="004F0D1B" w:rsidRPr="00B10BD9">
        <w:rPr>
          <w:rFonts w:ascii="Arial" w:hAnsi="Arial" w:cs="Arial"/>
          <w:szCs w:val="24"/>
          <w:u w:val="single"/>
        </w:rPr>
        <w:t>.</w:t>
      </w:r>
    </w:p>
    <w:p w14:paraId="3E701ECC" w14:textId="31CF1A99" w:rsidR="00654735" w:rsidRPr="00B10BD9" w:rsidRDefault="00654735" w:rsidP="00654735">
      <w:pPr>
        <w:spacing w:before="120"/>
        <w:rPr>
          <w:rFonts w:ascii="Arial" w:hAnsi="Arial" w:cs="Arial"/>
          <w:szCs w:val="24"/>
        </w:rPr>
      </w:pPr>
      <w:r w:rsidRPr="00B10BD9">
        <w:rPr>
          <w:rFonts w:ascii="Arial" w:hAnsi="Arial" w:cs="Arial"/>
          <w:b/>
          <w:szCs w:val="24"/>
        </w:rPr>
        <w:t>D.</w:t>
      </w:r>
      <w:r w:rsidRPr="00B10BD9">
        <w:rPr>
          <w:rFonts w:ascii="Arial" w:hAnsi="Arial" w:cs="Arial"/>
          <w:szCs w:val="24"/>
        </w:rPr>
        <w:t xml:space="preserve">  What is the single most difficult aspect of this procedure and what do you do to ensure success?  Please list 1-2 individual steps using the step numbers listed in this document. (Please do not list entire sections.) </w:t>
      </w:r>
      <w:r w:rsidR="00922025" w:rsidRPr="00B10BD9">
        <w:rPr>
          <w:rFonts w:ascii="Arial" w:hAnsi="Arial" w:cs="Arial"/>
          <w:szCs w:val="24"/>
        </w:rPr>
        <w:t xml:space="preserve">2) </w:t>
      </w:r>
      <w:r w:rsidR="00156677" w:rsidRPr="00B10BD9">
        <w:rPr>
          <w:rFonts w:ascii="Arial" w:hAnsi="Arial" w:cs="Arial"/>
          <w:szCs w:val="24"/>
          <w:u w:val="single"/>
        </w:rPr>
        <w:t>4.5-4.7.</w:t>
      </w:r>
      <w:r w:rsidR="00156677" w:rsidRPr="00B10BD9">
        <w:rPr>
          <w:rFonts w:ascii="Arial" w:hAnsi="Arial" w:cs="Arial"/>
          <w:szCs w:val="24"/>
        </w:rPr>
        <w:t xml:space="preserve"> In this step, </w:t>
      </w:r>
      <w:r w:rsidR="00156677" w:rsidRPr="00B10BD9">
        <w:rPr>
          <w:rFonts w:ascii="Arial" w:hAnsi="Arial" w:cs="Arial"/>
          <w:szCs w:val="24"/>
          <w:u w:val="single"/>
        </w:rPr>
        <w:t>it is crucial to use proper gating techniques to ensure that the eventual live cell numbers are accurate. This is key to the success of the competitive proliferation assay.</w:t>
      </w:r>
    </w:p>
    <w:p w14:paraId="06D79FA1" w14:textId="47C20005" w:rsidR="00654735" w:rsidRPr="00B10BD9" w:rsidRDefault="00654735" w:rsidP="00654735">
      <w:pPr>
        <w:spacing w:before="120"/>
        <w:rPr>
          <w:rFonts w:ascii="Arial" w:hAnsi="Arial" w:cs="Arial"/>
          <w:szCs w:val="24"/>
        </w:rPr>
      </w:pPr>
      <w:r w:rsidRPr="00B10BD9">
        <w:rPr>
          <w:rFonts w:ascii="Arial" w:hAnsi="Arial" w:cs="Arial"/>
          <w:b/>
          <w:szCs w:val="24"/>
        </w:rPr>
        <w:t>E.</w:t>
      </w:r>
      <w:r w:rsidRPr="00B10BD9">
        <w:rPr>
          <w:rFonts w:ascii="Arial" w:hAnsi="Arial" w:cs="Arial"/>
          <w:szCs w:val="24"/>
        </w:rPr>
        <w:t xml:space="preserve">  Will the filming need to take place in multiple locations? </w:t>
      </w:r>
      <w:r w:rsidRPr="00B10BD9">
        <w:rPr>
          <w:rFonts w:ascii="Arial" w:hAnsi="Arial" w:cs="Arial"/>
          <w:b/>
          <w:szCs w:val="24"/>
        </w:rPr>
        <w:t>(Y/N)</w:t>
      </w:r>
      <w:r w:rsidRPr="00B10BD9">
        <w:rPr>
          <w:rFonts w:ascii="Arial" w:hAnsi="Arial" w:cs="Arial"/>
          <w:szCs w:val="24"/>
        </w:rPr>
        <w:t xml:space="preserve"> </w:t>
      </w:r>
      <w:r w:rsidRPr="00B10BD9">
        <w:rPr>
          <w:rFonts w:ascii="Arial" w:hAnsi="Arial" w:cs="Arial"/>
          <w:b/>
          <w:szCs w:val="24"/>
        </w:rPr>
        <w:t>__</w:t>
      </w:r>
      <w:r w:rsidR="00933263" w:rsidRPr="0040427F">
        <w:rPr>
          <w:rFonts w:ascii="Arial" w:hAnsi="Arial" w:cs="Arial"/>
          <w:b/>
          <w:szCs w:val="24"/>
        </w:rPr>
        <w:t>Y</w:t>
      </w:r>
      <w:r w:rsidRPr="0040427F">
        <w:rPr>
          <w:rFonts w:ascii="Arial" w:hAnsi="Arial" w:cs="Arial"/>
          <w:b/>
          <w:szCs w:val="24"/>
        </w:rPr>
        <w:t>_____</w:t>
      </w:r>
      <w:r w:rsidRPr="00B10BD9">
        <w:rPr>
          <w:rFonts w:ascii="Arial" w:hAnsi="Arial" w:cs="Arial"/>
          <w:szCs w:val="24"/>
        </w:rPr>
        <w:t xml:space="preserve"> If yes, how far apart are the locations? __</w:t>
      </w:r>
      <w:r w:rsidR="004012EF" w:rsidRPr="00B10BD9">
        <w:rPr>
          <w:rFonts w:ascii="Arial" w:hAnsi="Arial" w:cs="Arial"/>
          <w:szCs w:val="24"/>
        </w:rPr>
        <w:t>0.4 miles apart</w:t>
      </w:r>
      <w:r w:rsidRPr="00B10BD9">
        <w:rPr>
          <w:rFonts w:ascii="Arial" w:hAnsi="Arial" w:cs="Arial"/>
          <w:szCs w:val="24"/>
        </w:rPr>
        <w:t>_____</w:t>
      </w:r>
      <w:r w:rsidR="00C67793">
        <w:rPr>
          <w:rFonts w:ascii="Arial" w:hAnsi="Arial" w:cs="Arial"/>
          <w:szCs w:val="24"/>
        </w:rPr>
        <w:t xml:space="preserve"> </w:t>
      </w:r>
    </w:p>
    <w:p w14:paraId="19139731" w14:textId="78878E57" w:rsidR="0040427F" w:rsidRDefault="0040427F" w:rsidP="00CE10F2">
      <w:pPr>
        <w:rPr>
          <w:rFonts w:ascii="Helvetica" w:hAnsi="Helvetica"/>
          <w:b/>
          <w:sz w:val="28"/>
        </w:rPr>
      </w:pPr>
    </w:p>
    <w:p w14:paraId="34560D23" w14:textId="77777777" w:rsidR="0040427F" w:rsidRPr="0040427F" w:rsidRDefault="0040427F" w:rsidP="0040427F">
      <w:pPr>
        <w:rPr>
          <w:rFonts w:ascii="Helvetica" w:hAnsi="Helvetica"/>
          <w:sz w:val="28"/>
        </w:rPr>
      </w:pPr>
    </w:p>
    <w:p w14:paraId="036C873C" w14:textId="6442BA06" w:rsidR="0040427F" w:rsidRDefault="0040427F" w:rsidP="00CE10F2">
      <w:pPr>
        <w:rPr>
          <w:rFonts w:ascii="Helvetica" w:hAnsi="Helvetica"/>
          <w:sz w:val="28"/>
        </w:rPr>
      </w:pPr>
    </w:p>
    <w:p w14:paraId="6EE76EDD" w14:textId="04AC3BA3" w:rsidR="0040427F" w:rsidRDefault="0040427F" w:rsidP="0040427F">
      <w:pPr>
        <w:tabs>
          <w:tab w:val="left" w:pos="5904"/>
        </w:tabs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ab/>
      </w:r>
    </w:p>
    <w:p w14:paraId="53A1E3C7" w14:textId="77777777" w:rsidR="00CE10F2" w:rsidRDefault="00CC0C58" w:rsidP="00CE10F2">
      <w:pPr>
        <w:rPr>
          <w:rFonts w:ascii="Helvetica" w:hAnsi="Helvetica"/>
          <w:b/>
          <w:bCs/>
          <w:szCs w:val="24"/>
        </w:rPr>
      </w:pPr>
      <w:r w:rsidRPr="0040427F">
        <w:rPr>
          <w:rFonts w:ascii="Helvetica" w:hAnsi="Helvetica"/>
          <w:sz w:val="28"/>
        </w:rPr>
        <w:br w:type="page"/>
      </w:r>
      <w:r w:rsidR="00CE10F2" w:rsidRPr="00E24898">
        <w:rPr>
          <w:rFonts w:ascii="Helvetica" w:hAnsi="Helvetica"/>
          <w:b/>
          <w:sz w:val="28"/>
        </w:rPr>
        <w:lastRenderedPageBreak/>
        <w:t>1. Introduction (</w:t>
      </w:r>
      <w:r w:rsidR="00D300CE" w:rsidRPr="00E24898">
        <w:rPr>
          <w:rFonts w:ascii="Helvetica" w:hAnsi="Helvetica"/>
          <w:b/>
          <w:sz w:val="28"/>
        </w:rPr>
        <w:t xml:space="preserve">Experimental </w:t>
      </w:r>
      <w:r w:rsidRPr="00E24898">
        <w:rPr>
          <w:rFonts w:ascii="Helvetica" w:hAnsi="Helvetica"/>
          <w:b/>
          <w:sz w:val="28"/>
        </w:rPr>
        <w:t>Goal</w:t>
      </w:r>
      <w:r w:rsidR="00CE10F2" w:rsidRPr="00E24898">
        <w:rPr>
          <w:rFonts w:ascii="Helvetica" w:hAnsi="Helvetica"/>
          <w:b/>
          <w:sz w:val="28"/>
        </w:rPr>
        <w:t xml:space="preserve"> and </w:t>
      </w:r>
      <w:r w:rsidRPr="00E24898">
        <w:rPr>
          <w:rFonts w:ascii="Helvetica" w:hAnsi="Helvetica"/>
          <w:b/>
          <w:sz w:val="28"/>
        </w:rPr>
        <w:t xml:space="preserve">Author </w:t>
      </w:r>
      <w:r w:rsidR="00CE10F2" w:rsidRPr="00E24898">
        <w:rPr>
          <w:rFonts w:ascii="Helvetica" w:hAnsi="Helvetica"/>
          <w:b/>
          <w:sz w:val="28"/>
        </w:rPr>
        <w:t>Interview</w:t>
      </w:r>
      <w:r w:rsidRPr="00E24898">
        <w:rPr>
          <w:rFonts w:ascii="Helvetica" w:hAnsi="Helvetica"/>
          <w:b/>
          <w:sz w:val="28"/>
        </w:rPr>
        <w:t>s</w:t>
      </w:r>
      <w:r w:rsidR="00CE10F2" w:rsidRPr="00E24898">
        <w:rPr>
          <w:rFonts w:ascii="Helvetica" w:hAnsi="Helvetica"/>
          <w:b/>
          <w:sz w:val="28"/>
        </w:rPr>
        <w:t>)</w:t>
      </w:r>
      <w:r w:rsidR="002B26D4" w:rsidRPr="00E24898">
        <w:rPr>
          <w:rFonts w:ascii="Helvetica" w:hAnsi="Helvetica"/>
          <w:b/>
          <w:sz w:val="28"/>
        </w:rPr>
        <w:t xml:space="preserve"> – </w:t>
      </w:r>
      <w:r w:rsidR="002B26D4" w:rsidRPr="00E24898">
        <w:rPr>
          <w:rFonts w:ascii="Helvetica" w:hAnsi="Helvetica"/>
          <w:b/>
          <w:bCs/>
          <w:szCs w:val="24"/>
        </w:rPr>
        <w:t xml:space="preserve">As the beginning of your video, the introduction should clearly </w:t>
      </w:r>
      <w:r w:rsidR="00EE4460" w:rsidRPr="00E24898">
        <w:rPr>
          <w:rFonts w:ascii="Helvetica" w:hAnsi="Helvetica"/>
          <w:b/>
          <w:bCs/>
          <w:szCs w:val="24"/>
        </w:rPr>
        <w:t>present the goal of your method to the viewer and its significance</w:t>
      </w:r>
      <w:r w:rsidR="002B26D4" w:rsidRPr="00E24898">
        <w:rPr>
          <w:rFonts w:ascii="Helvetica" w:hAnsi="Helvetica"/>
          <w:b/>
          <w:bCs/>
          <w:szCs w:val="24"/>
        </w:rPr>
        <w:t xml:space="preserve">. </w:t>
      </w:r>
      <w:r w:rsidR="00EE4460" w:rsidRPr="00E24898">
        <w:rPr>
          <w:rFonts w:ascii="Helvetica" w:hAnsi="Helvetica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14:paraId="722F0732" w14:textId="77777777" w:rsidR="00B653CC" w:rsidRPr="00E24898" w:rsidRDefault="00B653CC" w:rsidP="00CE10F2">
      <w:pPr>
        <w:rPr>
          <w:rFonts w:ascii="Helvetica" w:hAnsi="Helvetica"/>
          <w:b/>
          <w:bCs/>
          <w:szCs w:val="24"/>
        </w:rPr>
      </w:pPr>
    </w:p>
    <w:p w14:paraId="1F9BF304" w14:textId="77777777" w:rsidR="00CE10F2" w:rsidRPr="00E24898" w:rsidRDefault="00CE10F2" w:rsidP="00AE11E8">
      <w:pPr>
        <w:rPr>
          <w:rFonts w:ascii="Helvetica" w:hAnsi="Helvetica"/>
          <w:sz w:val="22"/>
        </w:rPr>
      </w:pPr>
    </w:p>
    <w:p w14:paraId="76F0B555" w14:textId="3A3FC429" w:rsidR="00B653CC" w:rsidRDefault="00AE11E8" w:rsidP="001819E3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Cs w:val="24"/>
        </w:rPr>
        <w:t>A</w:t>
      </w:r>
      <w:r w:rsidR="00CE10F2" w:rsidRPr="00F146E3">
        <w:rPr>
          <w:rFonts w:ascii="Helvetica" w:hAnsi="Helvetica"/>
          <w:b/>
          <w:szCs w:val="24"/>
        </w:rPr>
        <w:t xml:space="preserve">.  </w:t>
      </w:r>
      <w:r w:rsidR="00EE4460" w:rsidRPr="00F146E3">
        <w:rPr>
          <w:rFonts w:ascii="Helvetica" w:hAnsi="Helvetica"/>
          <w:b/>
          <w:szCs w:val="24"/>
        </w:rPr>
        <w:t xml:space="preserve">Required </w:t>
      </w:r>
      <w:r w:rsidR="00CE10F2" w:rsidRPr="00F146E3">
        <w:rPr>
          <w:rFonts w:ascii="Helvetica" w:hAnsi="Helvetica"/>
          <w:b/>
          <w:szCs w:val="24"/>
        </w:rPr>
        <w:t>Interview</w:t>
      </w:r>
      <w:r w:rsidR="00EE4460" w:rsidRPr="00F146E3">
        <w:rPr>
          <w:rFonts w:ascii="Helvetica" w:hAnsi="Helvetica"/>
          <w:b/>
          <w:szCs w:val="24"/>
        </w:rPr>
        <w:t xml:space="preserve"> Statements</w:t>
      </w:r>
      <w:r w:rsidR="00CE10F2" w:rsidRPr="00F146E3">
        <w:rPr>
          <w:rFonts w:ascii="Helvetica" w:hAnsi="Helvetica"/>
          <w:b/>
          <w:szCs w:val="24"/>
        </w:rPr>
        <w:t>:</w:t>
      </w:r>
      <w:r w:rsidR="00CE10F2" w:rsidRPr="00E24898">
        <w:rPr>
          <w:rFonts w:ascii="Helvetica" w:hAnsi="Helvetica"/>
          <w:b/>
          <w:sz w:val="22"/>
        </w:rPr>
        <w:t xml:space="preserve"> (Said by you on camera. Don’t forget to smile!) </w:t>
      </w:r>
    </w:p>
    <w:p w14:paraId="2370E465" w14:textId="391372DA" w:rsidR="00CE10F2" w:rsidRPr="00F146E3" w:rsidRDefault="00610C39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>
        <w:rPr>
          <w:rFonts w:ascii="Helvetica" w:hAnsi="Helvetica" w:cs="Arial"/>
          <w:szCs w:val="24"/>
          <w:u w:val="single"/>
        </w:rPr>
        <w:t>Anagha</w:t>
      </w:r>
      <w:proofErr w:type="spellEnd"/>
      <w:r>
        <w:rPr>
          <w:rFonts w:ascii="Helvetica" w:hAnsi="Helvetica" w:cs="Arial"/>
          <w:szCs w:val="24"/>
          <w:u w:val="single"/>
        </w:rPr>
        <w:t xml:space="preserve"> Deshpande</w:t>
      </w:r>
      <w:r w:rsidR="00FD1497" w:rsidRPr="00F146E3">
        <w:rPr>
          <w:rFonts w:ascii="Helvetica" w:hAnsi="Helvetica" w:cs="Arial"/>
          <w:szCs w:val="24"/>
        </w:rPr>
        <w:t xml:space="preserve">: </w:t>
      </w:r>
      <w:r w:rsidR="00B653CC">
        <w:rPr>
          <w:rFonts w:ascii="Helvetica" w:hAnsi="Helvetica" w:cs="Arial"/>
          <w:szCs w:val="24"/>
        </w:rPr>
        <w:t xml:space="preserve">This video </w:t>
      </w:r>
      <w:r w:rsidR="004F4E5A" w:rsidRPr="00B653CC">
        <w:rPr>
          <w:rFonts w:ascii="Helvetica" w:hAnsi="Helvetica" w:cs="Arial"/>
          <w:szCs w:val="24"/>
        </w:rPr>
        <w:t xml:space="preserve">will demonstrate a simple method for </w:t>
      </w:r>
      <w:r w:rsidR="00317467" w:rsidRPr="00B653CC">
        <w:rPr>
          <w:rFonts w:ascii="Helvetica" w:hAnsi="Helvetica" w:cs="Arial"/>
          <w:szCs w:val="24"/>
        </w:rPr>
        <w:t xml:space="preserve">investigating the role of multiple candidate genes in AML in parallel, using </w:t>
      </w:r>
      <w:r w:rsidR="00B653CC">
        <w:rPr>
          <w:rFonts w:ascii="Helvetica" w:hAnsi="Helvetica" w:cs="Arial"/>
          <w:szCs w:val="24"/>
        </w:rPr>
        <w:t>the CRISPR-Cas9 system combined with a flow cytometry based competitive growth assay.</w:t>
      </w:r>
    </w:p>
    <w:p w14:paraId="3CF6B6D5" w14:textId="3A29D722" w:rsidR="009625B1" w:rsidRPr="00F146E3" w:rsidRDefault="00610C39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>
        <w:rPr>
          <w:rFonts w:ascii="Helvetica" w:hAnsi="Helvetica" w:cs="Arial"/>
          <w:szCs w:val="24"/>
          <w:u w:val="single"/>
        </w:rPr>
        <w:t>Anagha</w:t>
      </w:r>
      <w:proofErr w:type="spellEnd"/>
      <w:r>
        <w:rPr>
          <w:rFonts w:ascii="Helvetica" w:hAnsi="Helvetica" w:cs="Arial"/>
          <w:szCs w:val="24"/>
          <w:u w:val="single"/>
        </w:rPr>
        <w:t xml:space="preserve"> Deshpande</w:t>
      </w:r>
      <w:r w:rsidR="00FD1497" w:rsidRPr="00F146E3">
        <w:rPr>
          <w:rFonts w:ascii="Helvetica" w:hAnsi="Helvetica" w:cs="Arial"/>
          <w:szCs w:val="24"/>
        </w:rPr>
        <w:t>:</w:t>
      </w:r>
      <w:r w:rsidR="00CE10F2" w:rsidRPr="00F146E3">
        <w:rPr>
          <w:rFonts w:ascii="Helvetica" w:hAnsi="Helvetica" w:cs="Arial"/>
          <w:szCs w:val="24"/>
        </w:rPr>
        <w:t xml:space="preserve"> </w:t>
      </w:r>
      <w:r w:rsidR="009625B1" w:rsidRPr="00F146E3">
        <w:rPr>
          <w:rFonts w:ascii="Helvetica" w:hAnsi="Helvetica" w:cs="Arial"/>
          <w:szCs w:val="24"/>
        </w:rPr>
        <w:t xml:space="preserve">The main advantage of this technique is that </w:t>
      </w:r>
      <w:r>
        <w:rPr>
          <w:rFonts w:ascii="Helvetica" w:hAnsi="Helvetica" w:cs="Arial"/>
          <w:szCs w:val="24"/>
        </w:rPr>
        <w:t xml:space="preserve">it is rapid and scalable. </w:t>
      </w:r>
    </w:p>
    <w:p w14:paraId="5FD0CF6F" w14:textId="77777777" w:rsidR="00CE10F2" w:rsidRPr="00E24898" w:rsidRDefault="00CE10F2" w:rsidP="00E24898">
      <w:p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68B2CF28" w14:textId="77777777" w:rsidR="00EE4460" w:rsidRPr="00E24898" w:rsidRDefault="00AE11E8" w:rsidP="00645B93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Cs w:val="24"/>
        </w:rPr>
        <w:t>B</w:t>
      </w:r>
      <w:r w:rsidR="002B26D4" w:rsidRPr="00F146E3">
        <w:rPr>
          <w:rFonts w:ascii="Helvetica" w:hAnsi="Helvetica"/>
          <w:b/>
          <w:szCs w:val="24"/>
        </w:rPr>
        <w:t xml:space="preserve">.  </w:t>
      </w:r>
      <w:r w:rsidR="00F95E8D" w:rsidRPr="00F146E3">
        <w:rPr>
          <w:rFonts w:ascii="Helvetica" w:hAnsi="Helvetica"/>
          <w:b/>
          <w:szCs w:val="24"/>
        </w:rPr>
        <w:t>Optional Interview Statements</w:t>
      </w:r>
      <w:r w:rsidR="002B26D4" w:rsidRPr="00F146E3">
        <w:rPr>
          <w:rFonts w:ascii="Helvetica" w:hAnsi="Helvetica"/>
          <w:b/>
          <w:szCs w:val="24"/>
        </w:rPr>
        <w:t>:</w:t>
      </w:r>
      <w:r w:rsidR="002B26D4"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68296614" w14:textId="5B876F09" w:rsidR="00B653CC" w:rsidRPr="004D2CBE" w:rsidRDefault="00B653CC" w:rsidP="00E24898">
      <w:pPr>
        <w:spacing w:before="240"/>
        <w:jc w:val="both"/>
        <w:outlineLvl w:val="0"/>
        <w:rPr>
          <w:rFonts w:ascii="Arial" w:hAnsi="Arial" w:cs="Arial"/>
          <w:szCs w:val="24"/>
        </w:rPr>
      </w:pPr>
      <w:r>
        <w:rPr>
          <w:rFonts w:ascii="Helvetica" w:hAnsi="Helvetica"/>
          <w:sz w:val="22"/>
        </w:rPr>
        <w:tab/>
      </w:r>
      <w:r w:rsidRPr="004D2CBE">
        <w:rPr>
          <w:rFonts w:ascii="Arial" w:hAnsi="Arial" w:cs="Arial"/>
          <w:szCs w:val="24"/>
        </w:rPr>
        <w:t>N.A.</w:t>
      </w:r>
    </w:p>
    <w:p w14:paraId="5806C560" w14:textId="7E0FA41E" w:rsidR="001819E3" w:rsidRPr="00E24898" w:rsidRDefault="00AE11E8" w:rsidP="00B653CC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b/>
          <w:szCs w:val="24"/>
        </w:rPr>
        <w:t>C</w:t>
      </w:r>
      <w:r w:rsidR="004C2DAD" w:rsidRPr="00F146E3">
        <w:rPr>
          <w:rFonts w:ascii="Helvetica" w:hAnsi="Helvetica" w:cs="Arial"/>
          <w:b/>
          <w:szCs w:val="24"/>
        </w:rPr>
        <w:t>. Introduction of Demonstrator:</w:t>
      </w:r>
      <w:r w:rsidR="004C2DAD" w:rsidRPr="00E24898">
        <w:rPr>
          <w:rFonts w:ascii="Helvetica" w:hAnsi="Helvetica" w:cs="Arial"/>
          <w:b/>
          <w:sz w:val="22"/>
          <w:szCs w:val="24"/>
        </w:rPr>
        <w:t xml:space="preserve"> (Said by you on camera. Don’t forget to smile!)</w:t>
      </w:r>
    </w:p>
    <w:p w14:paraId="170CF346" w14:textId="50E4E990" w:rsidR="00CE10F2" w:rsidRPr="00F146E3" w:rsidRDefault="00CE10F2" w:rsidP="003A1109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146E3">
        <w:rPr>
          <w:rFonts w:ascii="Helvetica" w:hAnsi="Helvetica" w:cs="Arial"/>
          <w:szCs w:val="24"/>
        </w:rPr>
        <w:t>**</w:t>
      </w:r>
      <w:proofErr w:type="spellStart"/>
      <w:r w:rsidR="00610C39">
        <w:rPr>
          <w:rFonts w:ascii="Helvetica" w:hAnsi="Helvetica" w:cs="Arial"/>
          <w:szCs w:val="24"/>
          <w:u w:val="single"/>
        </w:rPr>
        <w:t>Anagha</w:t>
      </w:r>
      <w:proofErr w:type="spellEnd"/>
      <w:r w:rsidR="00610C39">
        <w:rPr>
          <w:rFonts w:ascii="Helvetica" w:hAnsi="Helvetica" w:cs="Arial"/>
          <w:szCs w:val="24"/>
          <w:u w:val="single"/>
        </w:rPr>
        <w:t xml:space="preserve"> Deshpande</w:t>
      </w:r>
      <w:r w:rsidR="00FD1497" w:rsidRPr="00F146E3">
        <w:rPr>
          <w:rFonts w:ascii="Helvetica" w:hAnsi="Helvetica" w:cs="Arial"/>
          <w:szCs w:val="24"/>
        </w:rPr>
        <w:t xml:space="preserve">: </w:t>
      </w:r>
      <w:r w:rsidRPr="00F146E3">
        <w:rPr>
          <w:rFonts w:ascii="Helvetica" w:hAnsi="Helvetica" w:cs="Arial"/>
          <w:szCs w:val="24"/>
        </w:rPr>
        <w:t>Demo</w:t>
      </w:r>
      <w:r w:rsidR="00B653CC">
        <w:rPr>
          <w:rFonts w:ascii="Helvetica" w:hAnsi="Helvetica" w:cs="Arial"/>
          <w:szCs w:val="24"/>
        </w:rPr>
        <w:t>nstrating the procedure will be</w:t>
      </w:r>
      <w:r w:rsidR="00610C39">
        <w:rPr>
          <w:rFonts w:ascii="Helvetica" w:hAnsi="Helvetica" w:cs="Arial"/>
          <w:szCs w:val="24"/>
        </w:rPr>
        <w:t xml:space="preserve"> </w:t>
      </w:r>
      <w:r w:rsidR="00CA0DCC">
        <w:rPr>
          <w:rFonts w:ascii="Helvetica" w:hAnsi="Helvetica" w:cs="Arial"/>
          <w:szCs w:val="24"/>
          <w:u w:val="single"/>
        </w:rPr>
        <w:t xml:space="preserve">Bo </w:t>
      </w:r>
      <w:r w:rsidR="00610C39">
        <w:rPr>
          <w:rFonts w:ascii="Helvetica" w:hAnsi="Helvetica" w:cs="Arial"/>
          <w:szCs w:val="24"/>
          <w:u w:val="single"/>
        </w:rPr>
        <w:t>Rui Chen</w:t>
      </w:r>
      <w:r w:rsidR="00FD1497" w:rsidRPr="00F146E3">
        <w:rPr>
          <w:rFonts w:ascii="Helvetica" w:hAnsi="Helvetica" w:cs="Arial"/>
          <w:szCs w:val="24"/>
        </w:rPr>
        <w:t>,</w:t>
      </w:r>
      <w:r w:rsidR="00B653CC">
        <w:rPr>
          <w:rFonts w:ascii="Helvetica" w:hAnsi="Helvetica" w:cs="Arial"/>
          <w:szCs w:val="24"/>
        </w:rPr>
        <w:t xml:space="preserve"> a post doc</w:t>
      </w:r>
      <w:r w:rsidRPr="00F146E3">
        <w:rPr>
          <w:rFonts w:ascii="Helvetica" w:hAnsi="Helvetica" w:cs="Arial"/>
          <w:szCs w:val="24"/>
        </w:rPr>
        <w:t xml:space="preserve"> from my laboratory. </w:t>
      </w:r>
    </w:p>
    <w:p w14:paraId="66DD9546" w14:textId="77777777" w:rsidR="00CE10F2" w:rsidRPr="00F146E3" w:rsidRDefault="00CE10F2" w:rsidP="00CE10F2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146E3">
        <w:rPr>
          <w:rFonts w:ascii="Helvetica" w:hAnsi="Helvetica" w:cs="Arial"/>
          <w:szCs w:val="24"/>
        </w:rPr>
        <w:t xml:space="preserve">Interview style: Author saying the above </w:t>
      </w:r>
    </w:p>
    <w:p w14:paraId="5DB49E42" w14:textId="77777777" w:rsidR="00CE10F2" w:rsidRPr="00F146E3" w:rsidRDefault="00CE10F2" w:rsidP="00CE10F2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146E3">
        <w:rPr>
          <w:rFonts w:ascii="Helvetica" w:hAnsi="Helvetica" w:cs="Arial"/>
          <w:szCs w:val="24"/>
        </w:rPr>
        <w:t>The named technician, post doc, student looks up from workbench or desk or microscope and acknowledges the camera.</w:t>
      </w:r>
    </w:p>
    <w:p w14:paraId="1F40A29E" w14:textId="77777777" w:rsidR="0023770A" w:rsidRDefault="0023770A" w:rsidP="009D0E43">
      <w:pPr>
        <w:rPr>
          <w:rFonts w:ascii="Helvetica" w:hAnsi="Helvetica"/>
          <w:sz w:val="22"/>
        </w:rPr>
      </w:pPr>
    </w:p>
    <w:p w14:paraId="4C2E7A73" w14:textId="77777777" w:rsidR="00B56989" w:rsidRDefault="00B56989" w:rsidP="009D0E43">
      <w:pPr>
        <w:rPr>
          <w:rFonts w:ascii="Helvetica" w:hAnsi="Helvetica"/>
          <w:sz w:val="22"/>
        </w:rPr>
      </w:pPr>
    </w:p>
    <w:p w14:paraId="2E1C654C" w14:textId="77777777" w:rsidR="00B56989" w:rsidRDefault="00B56989" w:rsidP="009D0E43">
      <w:pPr>
        <w:rPr>
          <w:rFonts w:ascii="Helvetica" w:hAnsi="Helvetica"/>
          <w:sz w:val="22"/>
        </w:rPr>
      </w:pPr>
    </w:p>
    <w:p w14:paraId="1266D98C" w14:textId="77777777" w:rsidR="00B56989" w:rsidRDefault="00B56989" w:rsidP="009D0E43">
      <w:pPr>
        <w:rPr>
          <w:rFonts w:ascii="Helvetica" w:hAnsi="Helvetica"/>
          <w:sz w:val="22"/>
        </w:rPr>
      </w:pPr>
    </w:p>
    <w:p w14:paraId="0EB48789" w14:textId="77777777" w:rsidR="00B56989" w:rsidRDefault="00B56989" w:rsidP="009D0E43">
      <w:pPr>
        <w:rPr>
          <w:rFonts w:ascii="Helvetica" w:hAnsi="Helvetica"/>
          <w:sz w:val="22"/>
        </w:rPr>
      </w:pPr>
    </w:p>
    <w:p w14:paraId="3EC044AC" w14:textId="77777777" w:rsidR="00B56989" w:rsidRDefault="00B56989" w:rsidP="009D0E43">
      <w:pPr>
        <w:rPr>
          <w:rFonts w:ascii="Helvetica" w:hAnsi="Helvetica"/>
          <w:sz w:val="22"/>
        </w:rPr>
      </w:pPr>
    </w:p>
    <w:p w14:paraId="71175346" w14:textId="77777777" w:rsidR="00B56989" w:rsidRDefault="00B56989" w:rsidP="009D0E43">
      <w:pPr>
        <w:rPr>
          <w:rFonts w:ascii="Helvetica" w:hAnsi="Helvetica"/>
          <w:sz w:val="22"/>
        </w:rPr>
      </w:pPr>
    </w:p>
    <w:p w14:paraId="26E287A3" w14:textId="77777777" w:rsidR="00B56989" w:rsidRDefault="00B56989" w:rsidP="009D0E43">
      <w:pPr>
        <w:rPr>
          <w:rFonts w:ascii="Helvetica" w:hAnsi="Helvetica"/>
          <w:sz w:val="22"/>
        </w:rPr>
      </w:pPr>
    </w:p>
    <w:p w14:paraId="5B7A3E92" w14:textId="77777777" w:rsidR="00B56989" w:rsidRDefault="00B56989" w:rsidP="009D0E43">
      <w:pPr>
        <w:rPr>
          <w:rFonts w:ascii="Helvetica" w:hAnsi="Helvetica"/>
          <w:sz w:val="22"/>
        </w:rPr>
      </w:pPr>
    </w:p>
    <w:p w14:paraId="7BBF5661" w14:textId="77777777" w:rsidR="00B56989" w:rsidRDefault="00B56989" w:rsidP="009D0E43">
      <w:pPr>
        <w:rPr>
          <w:rFonts w:ascii="Helvetica" w:hAnsi="Helvetica"/>
          <w:sz w:val="22"/>
        </w:rPr>
      </w:pPr>
    </w:p>
    <w:p w14:paraId="7661C44A" w14:textId="77777777" w:rsidR="00B56989" w:rsidRDefault="00B56989" w:rsidP="009D0E43">
      <w:pPr>
        <w:rPr>
          <w:rFonts w:ascii="Helvetica" w:hAnsi="Helvetica"/>
          <w:sz w:val="22"/>
        </w:rPr>
      </w:pPr>
    </w:p>
    <w:p w14:paraId="1FB4513B" w14:textId="77777777" w:rsidR="00B56989" w:rsidRDefault="00B56989" w:rsidP="009D0E43">
      <w:pPr>
        <w:rPr>
          <w:rFonts w:ascii="Helvetica" w:hAnsi="Helvetica"/>
          <w:sz w:val="22"/>
        </w:rPr>
      </w:pPr>
    </w:p>
    <w:p w14:paraId="639D1222" w14:textId="77777777" w:rsidR="00B56989" w:rsidRDefault="00B56989" w:rsidP="009D0E43">
      <w:pPr>
        <w:rPr>
          <w:rFonts w:ascii="Helvetica" w:hAnsi="Helvetica"/>
          <w:sz w:val="22"/>
        </w:rPr>
      </w:pPr>
    </w:p>
    <w:p w14:paraId="1BCD8A0E" w14:textId="77777777" w:rsidR="00B56989" w:rsidRDefault="00B56989" w:rsidP="009D0E43">
      <w:pPr>
        <w:rPr>
          <w:rFonts w:ascii="Helvetica" w:hAnsi="Helvetica"/>
          <w:sz w:val="22"/>
        </w:rPr>
      </w:pPr>
    </w:p>
    <w:p w14:paraId="3735FD8C" w14:textId="77777777" w:rsidR="00B56989" w:rsidRDefault="00B56989" w:rsidP="009D0E43">
      <w:pPr>
        <w:rPr>
          <w:rFonts w:ascii="Helvetica" w:hAnsi="Helvetica"/>
          <w:sz w:val="22"/>
        </w:rPr>
      </w:pPr>
    </w:p>
    <w:p w14:paraId="2D4CC21F" w14:textId="77777777" w:rsidR="00B56989" w:rsidRDefault="00B56989" w:rsidP="009D0E43">
      <w:pPr>
        <w:rPr>
          <w:rFonts w:ascii="Helvetica" w:hAnsi="Helvetica"/>
          <w:sz w:val="22"/>
        </w:rPr>
      </w:pPr>
    </w:p>
    <w:p w14:paraId="3B5529F8" w14:textId="77777777" w:rsidR="00D43EC5" w:rsidRDefault="00D43EC5" w:rsidP="009D0E43">
      <w:pPr>
        <w:rPr>
          <w:rFonts w:ascii="Helvetica" w:hAnsi="Helvetica"/>
          <w:sz w:val="22"/>
        </w:rPr>
      </w:pPr>
    </w:p>
    <w:p w14:paraId="74BFE611" w14:textId="77777777" w:rsidR="00B56989" w:rsidRDefault="00B56989" w:rsidP="009D0E43">
      <w:pPr>
        <w:rPr>
          <w:rFonts w:ascii="Helvetica" w:hAnsi="Helvetica"/>
          <w:sz w:val="22"/>
        </w:rPr>
      </w:pPr>
    </w:p>
    <w:p w14:paraId="00EA0CF8" w14:textId="77777777" w:rsidR="00B56989" w:rsidRDefault="00B56989" w:rsidP="009D0E43">
      <w:pPr>
        <w:rPr>
          <w:rFonts w:ascii="Helvetica" w:hAnsi="Helvetica"/>
          <w:sz w:val="22"/>
        </w:rPr>
      </w:pPr>
    </w:p>
    <w:p w14:paraId="2E004410" w14:textId="77777777" w:rsidR="00B56989" w:rsidRDefault="00B56989" w:rsidP="009D0E43">
      <w:pPr>
        <w:rPr>
          <w:rFonts w:ascii="Helvetica" w:hAnsi="Helvetica"/>
          <w:sz w:val="22"/>
        </w:rPr>
      </w:pPr>
    </w:p>
    <w:p w14:paraId="6ABC06BC" w14:textId="77777777" w:rsidR="004D2CBE" w:rsidRDefault="004D2CBE" w:rsidP="009D0E43">
      <w:pPr>
        <w:rPr>
          <w:rFonts w:ascii="Helvetica" w:hAnsi="Helvetica"/>
          <w:sz w:val="22"/>
        </w:rPr>
      </w:pPr>
    </w:p>
    <w:p w14:paraId="75BB8A14" w14:textId="77777777" w:rsidR="00171F99" w:rsidRDefault="00171F99" w:rsidP="009D0E43">
      <w:pPr>
        <w:rPr>
          <w:rFonts w:ascii="Helvetica" w:hAnsi="Helvetica"/>
          <w:sz w:val="22"/>
        </w:rPr>
      </w:pPr>
    </w:p>
    <w:p w14:paraId="40CF9007" w14:textId="77777777" w:rsidR="0023770A" w:rsidRDefault="0023770A" w:rsidP="0023770A">
      <w:pPr>
        <w:rPr>
          <w:rFonts w:ascii="Helvetica" w:hAnsi="Helvetica"/>
          <w:sz w:val="22"/>
        </w:rPr>
      </w:pPr>
    </w:p>
    <w:p w14:paraId="75D53CD3" w14:textId="77777777" w:rsidR="00CE10F2" w:rsidRPr="00E24898" w:rsidRDefault="00CE10F2" w:rsidP="00CE10F2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 xml:space="preserve">(read by voice talent at </w:t>
      </w:r>
      <w:proofErr w:type="spellStart"/>
      <w:r w:rsidRPr="00E24898">
        <w:rPr>
          <w:rFonts w:ascii="Helvetica" w:hAnsi="Helvetica"/>
          <w:b/>
          <w:szCs w:val="24"/>
          <w:lang w:eastAsia="zh-TW"/>
        </w:rPr>
        <w:t>JoVE</w:t>
      </w:r>
      <w:proofErr w:type="spellEnd"/>
      <w:r w:rsidRPr="00E24898">
        <w:rPr>
          <w:rFonts w:ascii="Helvetica" w:hAnsi="Helvetica"/>
          <w:b/>
          <w:szCs w:val="24"/>
          <w:lang w:eastAsia="zh-TW"/>
        </w:rPr>
        <w:t>)</w:t>
      </w:r>
    </w:p>
    <w:p w14:paraId="3C3CCCF4" w14:textId="77777777" w:rsidR="00CE10F2" w:rsidRPr="00E24898" w:rsidRDefault="00CE10F2" w:rsidP="00CE10F2">
      <w:pPr>
        <w:ind w:left="36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038F7C71" w14:textId="77777777" w:rsidR="003B52A6" w:rsidRPr="00037756" w:rsidRDefault="003B52A6" w:rsidP="00037756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3B52A6">
        <w:rPr>
          <w:rFonts w:ascii="Arial" w:hAnsi="Arial" w:cs="Arial"/>
          <w:b/>
        </w:rPr>
        <w:t>Medium-throughput</w:t>
      </w:r>
      <w:r w:rsidRPr="003B52A6">
        <w:t xml:space="preserve"> </w:t>
      </w:r>
      <w:r>
        <w:rPr>
          <w:rFonts w:ascii="Arial" w:hAnsi="Arial" w:cs="Arial"/>
          <w:b/>
        </w:rPr>
        <w:t>Cloning</w:t>
      </w:r>
      <w:r w:rsidRPr="003B52A6">
        <w:rPr>
          <w:rFonts w:ascii="Arial" w:hAnsi="Arial" w:cs="Arial"/>
          <w:b/>
        </w:rPr>
        <w:t xml:space="preserve"> of </w:t>
      </w:r>
      <w:r>
        <w:rPr>
          <w:rFonts w:ascii="Arial" w:hAnsi="Arial" w:cs="Arial"/>
          <w:b/>
        </w:rPr>
        <w:t>sgRNAs</w:t>
      </w:r>
    </w:p>
    <w:p w14:paraId="32A5BFB0" w14:textId="77777777" w:rsidR="00037756" w:rsidRPr="00DB3A2B" w:rsidRDefault="00037756" w:rsidP="00734C42">
      <w:pPr>
        <w:jc w:val="both"/>
        <w:outlineLvl w:val="0"/>
        <w:rPr>
          <w:rFonts w:ascii="Arial" w:hAnsi="Arial" w:cs="Arial"/>
          <w:szCs w:val="24"/>
          <w:highlight w:val="cyan"/>
        </w:rPr>
      </w:pPr>
    </w:p>
    <w:p w14:paraId="1BB7851A" w14:textId="6CA63484" w:rsidR="00037756" w:rsidRPr="00E02A93" w:rsidRDefault="00734C42" w:rsidP="009D0E43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9D0E43">
        <w:rPr>
          <w:rFonts w:ascii="Arial" w:hAnsi="Arial" w:cs="Arial"/>
        </w:rPr>
        <w:t>A web-based CRISPR design software is used to d</w:t>
      </w:r>
      <w:r w:rsidR="009D0E43">
        <w:rPr>
          <w:rFonts w:ascii="Arial" w:hAnsi="Arial" w:cs="Arial"/>
        </w:rPr>
        <w:t xml:space="preserve">esign 4 to </w:t>
      </w:r>
      <w:r w:rsidR="00DB3A2B" w:rsidRPr="009D0E43">
        <w:rPr>
          <w:rFonts w:ascii="Arial" w:hAnsi="Arial" w:cs="Arial"/>
        </w:rPr>
        <w:t xml:space="preserve">6 sgRNAs </w:t>
      </w:r>
      <w:r w:rsidR="00171F99">
        <w:rPr>
          <w:rFonts w:ascii="Arial" w:hAnsi="Arial" w:cs="Arial"/>
        </w:rPr>
        <w:t xml:space="preserve">(Voiceover: </w:t>
      </w:r>
      <w:r w:rsidR="00171F99" w:rsidRPr="00171F99">
        <w:rPr>
          <w:rFonts w:ascii="Arial" w:hAnsi="Arial" w:cs="Arial"/>
        </w:rPr>
        <w:t>“single guide RNAs”)</w:t>
      </w:r>
      <w:r w:rsidR="00171F99" w:rsidRPr="00075289">
        <w:t xml:space="preserve"> </w:t>
      </w:r>
      <w:r w:rsidR="00DB3A2B" w:rsidRPr="009D0E43">
        <w:rPr>
          <w:rFonts w:ascii="Arial" w:hAnsi="Arial" w:cs="Arial"/>
        </w:rPr>
        <w:t>for the gene of interest</w:t>
      </w:r>
      <w:r w:rsidR="00E02A93">
        <w:rPr>
          <w:rFonts w:ascii="Arial" w:hAnsi="Arial" w:cs="Arial"/>
        </w:rPr>
        <w:t xml:space="preserve">. </w:t>
      </w:r>
      <w:r w:rsidR="00E02A93" w:rsidRPr="00E02A93">
        <w:rPr>
          <w:rFonts w:ascii="Arial" w:hAnsi="Arial" w:cs="Arial"/>
          <w:b/>
        </w:rPr>
        <w:t>[1-MED]</w:t>
      </w:r>
      <w:r w:rsidR="00DB3A2B" w:rsidRPr="009D0E43">
        <w:rPr>
          <w:rFonts w:ascii="Arial" w:hAnsi="Arial" w:cs="Arial"/>
        </w:rPr>
        <w:t xml:space="preserve"> </w:t>
      </w:r>
      <w:r w:rsidR="009D0E43">
        <w:rPr>
          <w:rFonts w:ascii="Arial" w:hAnsi="Arial" w:cs="Arial"/>
        </w:rPr>
        <w:t>To begin, fill in the</w:t>
      </w:r>
      <w:r w:rsidR="00DB3A2B" w:rsidRPr="009D0E43">
        <w:rPr>
          <w:rFonts w:ascii="Arial" w:hAnsi="Arial" w:cs="Arial"/>
        </w:rPr>
        <w:t xml:space="preserve"> appropriate information in </w:t>
      </w:r>
      <w:r w:rsidR="009D0E43">
        <w:rPr>
          <w:rFonts w:ascii="Arial" w:hAnsi="Arial" w:cs="Arial"/>
        </w:rPr>
        <w:t xml:space="preserve">the </w:t>
      </w:r>
      <w:r w:rsidR="00DB3A2B" w:rsidRPr="009D0E43">
        <w:rPr>
          <w:rFonts w:ascii="Arial" w:hAnsi="Arial" w:cs="Arial"/>
        </w:rPr>
        <w:t xml:space="preserve">fields with asterisks. </w:t>
      </w:r>
      <w:r w:rsidR="006A7D28" w:rsidRPr="006A7D28">
        <w:rPr>
          <w:rFonts w:ascii="Arial" w:hAnsi="Arial" w:cs="Arial"/>
          <w:b/>
        </w:rPr>
        <w:t>[2-SCREEN]</w:t>
      </w:r>
      <w:r w:rsidR="006A7D28">
        <w:rPr>
          <w:rFonts w:ascii="Arial" w:hAnsi="Arial" w:cs="Arial"/>
        </w:rPr>
        <w:t xml:space="preserve"> Then select</w:t>
      </w:r>
      <w:r w:rsidR="00DB3A2B" w:rsidRPr="009D0E43">
        <w:rPr>
          <w:rFonts w:ascii="Arial" w:hAnsi="Arial" w:cs="Arial"/>
        </w:rPr>
        <w:t xml:space="preserve"> the </w:t>
      </w:r>
      <w:r w:rsidR="009D0E43">
        <w:rPr>
          <w:rFonts w:ascii="Arial" w:hAnsi="Arial" w:cs="Arial"/>
        </w:rPr>
        <w:t>ta</w:t>
      </w:r>
      <w:r w:rsidR="006A7D28">
        <w:rPr>
          <w:rFonts w:ascii="Arial" w:hAnsi="Arial" w:cs="Arial"/>
        </w:rPr>
        <w:t>rget genome for sgRNA design,</w:t>
      </w:r>
      <w:r w:rsidR="009D0E43">
        <w:rPr>
          <w:rFonts w:ascii="Arial" w:hAnsi="Arial" w:cs="Arial"/>
        </w:rPr>
        <w:t xml:space="preserve"> p</w:t>
      </w:r>
      <w:r w:rsidR="00DB3A2B" w:rsidRPr="009D0E43">
        <w:rPr>
          <w:rFonts w:ascii="Arial" w:hAnsi="Arial" w:cs="Arial"/>
        </w:rPr>
        <w:t xml:space="preserve">aste the target sequence in the </w:t>
      </w:r>
      <w:r w:rsidR="00DB3A2B" w:rsidRPr="009D0E43">
        <w:rPr>
          <w:rFonts w:ascii="Arial" w:hAnsi="Arial" w:cs="Arial"/>
          <w:b/>
        </w:rPr>
        <w:t>Sequence</w:t>
      </w:r>
      <w:r w:rsidR="006A7D28">
        <w:rPr>
          <w:rFonts w:ascii="Arial" w:hAnsi="Arial" w:cs="Arial"/>
        </w:rPr>
        <w:t xml:space="preserve"> box, and c</w:t>
      </w:r>
      <w:r w:rsidR="00DB3A2B" w:rsidRPr="009D0E43">
        <w:rPr>
          <w:rFonts w:ascii="Arial" w:hAnsi="Arial" w:cs="Arial"/>
        </w:rPr>
        <w:t xml:space="preserve">lick on </w:t>
      </w:r>
      <w:r w:rsidR="009D0E43">
        <w:rPr>
          <w:rFonts w:ascii="Arial" w:hAnsi="Arial" w:cs="Arial"/>
        </w:rPr>
        <w:t xml:space="preserve">the </w:t>
      </w:r>
      <w:r w:rsidR="00DB3A2B" w:rsidRPr="009D0E43">
        <w:rPr>
          <w:rFonts w:ascii="Arial" w:hAnsi="Arial" w:cs="Arial"/>
          <w:b/>
        </w:rPr>
        <w:t>Submit</w:t>
      </w:r>
      <w:r w:rsidR="00DB3A2B" w:rsidRPr="009D0E43">
        <w:rPr>
          <w:rFonts w:ascii="Arial" w:hAnsi="Arial" w:cs="Arial"/>
        </w:rPr>
        <w:t xml:space="preserve"> button.</w:t>
      </w:r>
      <w:r w:rsidR="00E02A93">
        <w:rPr>
          <w:rFonts w:ascii="Arial" w:hAnsi="Arial" w:cs="Arial"/>
        </w:rPr>
        <w:t xml:space="preserve"> </w:t>
      </w:r>
      <w:r w:rsidR="006A7D28">
        <w:rPr>
          <w:rFonts w:ascii="Arial" w:hAnsi="Arial" w:cs="Arial"/>
          <w:b/>
        </w:rPr>
        <w:t>[3</w:t>
      </w:r>
      <w:r w:rsidR="00DC2B56">
        <w:rPr>
          <w:rFonts w:ascii="Arial" w:hAnsi="Arial" w:cs="Arial"/>
          <w:b/>
        </w:rPr>
        <w:t>-SCREEN</w:t>
      </w:r>
      <w:r w:rsidR="00E02A93" w:rsidRPr="00E02A93">
        <w:rPr>
          <w:rFonts w:ascii="Arial" w:hAnsi="Arial" w:cs="Arial"/>
          <w:b/>
        </w:rPr>
        <w:t>]</w:t>
      </w:r>
    </w:p>
    <w:p w14:paraId="6A79F8D4" w14:textId="77777777" w:rsidR="00E02A93" w:rsidRPr="00E02A93" w:rsidRDefault="00E02A93" w:rsidP="00E02A93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44BDAAB" w14:textId="77777777" w:rsidR="00E02A93" w:rsidRPr="00E02A93" w:rsidRDefault="00E02A93" w:rsidP="00E02A93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T</w:t>
      </w:r>
      <w:r w:rsidRPr="009D0E43">
        <w:rPr>
          <w:rFonts w:ascii="Arial" w:hAnsi="Arial" w:cs="Arial"/>
        </w:rPr>
        <w:t>alent at the computer</w:t>
      </w:r>
      <w:r>
        <w:rPr>
          <w:rFonts w:ascii="Arial" w:hAnsi="Arial" w:cs="Arial"/>
        </w:rPr>
        <w:t xml:space="preserve"> opening the online design tool.</w:t>
      </w:r>
    </w:p>
    <w:p w14:paraId="4D10C36A" w14:textId="546CC081" w:rsidR="00E02A93" w:rsidRDefault="00171F99" w:rsidP="00E02A93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Step</w:t>
      </w:r>
      <w:r w:rsidR="00B9305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2-1-1.mp4.</w:t>
      </w:r>
      <w:r w:rsidR="006A7D28">
        <w:rPr>
          <w:rFonts w:ascii="Arial" w:hAnsi="Arial" w:cs="Arial"/>
          <w:szCs w:val="24"/>
        </w:rPr>
        <w:t xml:space="preserve"> 0:00-0:19</w:t>
      </w:r>
    </w:p>
    <w:p w14:paraId="014192FB" w14:textId="6B21F046" w:rsidR="006A7D28" w:rsidRPr="006A7D28" w:rsidRDefault="006A7D28" w:rsidP="006A7D2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Step</w:t>
      </w:r>
      <w:r w:rsidR="00B9305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2-1-1.mp4. 0:20-0:27</w:t>
      </w:r>
    </w:p>
    <w:p w14:paraId="17258590" w14:textId="77777777" w:rsidR="00037756" w:rsidRPr="00037756" w:rsidRDefault="00037756" w:rsidP="00037756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581A6CE" w14:textId="77777777" w:rsidR="00657345" w:rsidRPr="001A6E25" w:rsidRDefault="003F3185" w:rsidP="00037756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For cloning in the</w:t>
      </w:r>
      <w:r w:rsidR="00037756" w:rsidRPr="00657345">
        <w:rPr>
          <w:rFonts w:ascii="Arial" w:hAnsi="Arial" w:cs="Arial"/>
        </w:rPr>
        <w:t xml:space="preserve"> </w:t>
      </w:r>
      <w:r w:rsidR="001A6E25">
        <w:rPr>
          <w:rFonts w:ascii="Arial" w:hAnsi="Arial" w:cs="Arial"/>
        </w:rPr>
        <w:t xml:space="preserve">desired </w:t>
      </w:r>
      <w:r w:rsidR="00037756" w:rsidRPr="00657345">
        <w:rPr>
          <w:rFonts w:ascii="Arial" w:hAnsi="Arial" w:cs="Arial"/>
        </w:rPr>
        <w:t>sgRNA expression plasmid, prepend the nucleotides “CACC” to the sense oligo</w:t>
      </w:r>
      <w:r w:rsidR="001A6E25" w:rsidRPr="00657345">
        <w:rPr>
          <w:rFonts w:ascii="Arial" w:hAnsi="Arial" w:cs="Arial"/>
        </w:rPr>
        <w:t>nucleotide</w:t>
      </w:r>
      <w:r w:rsidR="00983B9D">
        <w:rPr>
          <w:rFonts w:ascii="Arial" w:hAnsi="Arial" w:cs="Arial"/>
        </w:rPr>
        <w:t>,</w:t>
      </w:r>
      <w:r w:rsidR="00037756" w:rsidRPr="00657345">
        <w:rPr>
          <w:rFonts w:ascii="Arial" w:hAnsi="Arial" w:cs="Arial"/>
        </w:rPr>
        <w:t xml:space="preserve"> and “A</w:t>
      </w:r>
      <w:r w:rsidR="00983B9D">
        <w:rPr>
          <w:rFonts w:ascii="Arial" w:hAnsi="Arial" w:cs="Arial"/>
        </w:rPr>
        <w:t>AAC” to the reverse complementary</w:t>
      </w:r>
      <w:r w:rsidR="00037756" w:rsidRPr="00657345">
        <w:rPr>
          <w:rFonts w:ascii="Arial" w:hAnsi="Arial" w:cs="Arial"/>
        </w:rPr>
        <w:t xml:space="preserve"> antisense oligo</w:t>
      </w:r>
      <w:r w:rsidR="00657345" w:rsidRPr="00657345">
        <w:rPr>
          <w:rFonts w:ascii="Arial" w:hAnsi="Arial" w:cs="Arial"/>
        </w:rPr>
        <w:t>nucleotide.</w:t>
      </w:r>
      <w:r w:rsidR="00037756" w:rsidRPr="00657345">
        <w:rPr>
          <w:rFonts w:ascii="Arial" w:hAnsi="Arial" w:cs="Arial"/>
        </w:rPr>
        <w:t xml:space="preserve"> </w:t>
      </w:r>
      <w:r w:rsidR="001A6E25">
        <w:rPr>
          <w:rFonts w:ascii="Arial" w:hAnsi="Arial" w:cs="Arial"/>
          <w:b/>
        </w:rPr>
        <w:t>[1</w:t>
      </w:r>
      <w:r w:rsidR="00DC2B56">
        <w:rPr>
          <w:rFonts w:ascii="Arial" w:hAnsi="Arial" w:cs="Arial"/>
          <w:b/>
        </w:rPr>
        <w:t>-SCREEN</w:t>
      </w:r>
      <w:r w:rsidR="001A6E25" w:rsidRPr="00E02A93">
        <w:rPr>
          <w:rFonts w:ascii="Arial" w:hAnsi="Arial" w:cs="Arial"/>
          <w:b/>
        </w:rPr>
        <w:t>]</w:t>
      </w:r>
    </w:p>
    <w:p w14:paraId="29E8D6DF" w14:textId="77777777" w:rsidR="001A6E25" w:rsidRPr="001A6E25" w:rsidRDefault="001A6E25" w:rsidP="001A6E25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487FF07" w14:textId="17ABE9C7" w:rsidR="001A6E25" w:rsidRPr="00657345" w:rsidRDefault="00B9305C" w:rsidP="001A6E25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Step 2-1-2.mp4.  Video editor:  I think you only need to show 0:00-0:19 (the first set of oligos)</w:t>
      </w:r>
    </w:p>
    <w:p w14:paraId="504F9D76" w14:textId="77777777" w:rsidR="00657345" w:rsidRPr="00657345" w:rsidRDefault="00657345" w:rsidP="00657345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958A39E" w14:textId="77777777" w:rsidR="00BA2A38" w:rsidRPr="00BA2A38" w:rsidRDefault="00983B9D" w:rsidP="00037756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P</w:t>
      </w:r>
      <w:r w:rsidR="00037756" w:rsidRPr="00037756">
        <w:rPr>
          <w:rFonts w:ascii="Arial" w:hAnsi="Arial" w:cs="Arial"/>
        </w:rPr>
        <w:t>rem</w:t>
      </w:r>
      <w:r w:rsidR="00657345">
        <w:rPr>
          <w:rFonts w:ascii="Arial" w:hAnsi="Arial" w:cs="Arial"/>
        </w:rPr>
        <w:t>ixed sense and anti-sense oligo</w:t>
      </w:r>
      <w:r w:rsidR="00657345" w:rsidRPr="00037756">
        <w:rPr>
          <w:rFonts w:ascii="Arial" w:hAnsi="Arial" w:cs="Arial"/>
        </w:rPr>
        <w:t>nucleotide</w:t>
      </w:r>
      <w:r w:rsidR="00657345">
        <w:rPr>
          <w:rFonts w:ascii="Arial" w:hAnsi="Arial" w:cs="Arial"/>
        </w:rPr>
        <w:t xml:space="preserve">s are </w:t>
      </w:r>
      <w:r>
        <w:rPr>
          <w:rFonts w:ascii="Arial" w:hAnsi="Arial" w:cs="Arial"/>
        </w:rPr>
        <w:t xml:space="preserve">then </w:t>
      </w:r>
      <w:r w:rsidR="00657345">
        <w:rPr>
          <w:rFonts w:ascii="Arial" w:hAnsi="Arial" w:cs="Arial"/>
        </w:rPr>
        <w:t xml:space="preserve">ordered </w:t>
      </w:r>
      <w:r w:rsidR="00657345" w:rsidRPr="00037756">
        <w:rPr>
          <w:rFonts w:ascii="Arial" w:hAnsi="Arial" w:cs="Arial"/>
        </w:rPr>
        <w:t>from a company</w:t>
      </w:r>
      <w:r w:rsidR="00037756" w:rsidRPr="00037756">
        <w:rPr>
          <w:rFonts w:ascii="Arial" w:hAnsi="Arial" w:cs="Arial"/>
        </w:rPr>
        <w:t xml:space="preserve"> in a 96-well plate labelled </w:t>
      </w:r>
      <w:r w:rsidR="00037756" w:rsidRPr="00037756">
        <w:rPr>
          <w:rFonts w:ascii="Arial" w:hAnsi="Arial" w:cs="Arial"/>
          <w:b/>
        </w:rPr>
        <w:t>Oligo-Mix</w:t>
      </w:r>
      <w:r w:rsidR="00037756" w:rsidRPr="00037756">
        <w:rPr>
          <w:rFonts w:ascii="Arial" w:hAnsi="Arial" w:cs="Arial"/>
        </w:rPr>
        <w:t>.</w:t>
      </w:r>
      <w:r w:rsidR="00657345">
        <w:rPr>
          <w:rFonts w:ascii="Arial" w:hAnsi="Arial" w:cs="Arial"/>
        </w:rPr>
        <w:t xml:space="preserve"> </w:t>
      </w:r>
      <w:r w:rsidR="00BA2A38" w:rsidRPr="00BA2A38">
        <w:rPr>
          <w:rFonts w:ascii="Arial" w:hAnsi="Arial" w:cs="Arial"/>
          <w:b/>
        </w:rPr>
        <w:t>[1-MED]</w:t>
      </w:r>
    </w:p>
    <w:p w14:paraId="78899F84" w14:textId="77777777" w:rsidR="00BA2A38" w:rsidRPr="00BA2A38" w:rsidRDefault="00BA2A38" w:rsidP="00BA2A3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2B970DB" w14:textId="77777777" w:rsidR="00037756" w:rsidRPr="00037756" w:rsidRDefault="00BA2A38" w:rsidP="00BA2A3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T</w:t>
      </w:r>
      <w:r w:rsidR="00657345">
        <w:rPr>
          <w:rFonts w:ascii="Arial" w:hAnsi="Arial" w:cs="Arial"/>
        </w:rPr>
        <w:t xml:space="preserve">alent setting out a </w:t>
      </w:r>
      <w:r w:rsidR="00657345" w:rsidRPr="00037756">
        <w:rPr>
          <w:rFonts w:ascii="Arial" w:hAnsi="Arial" w:cs="Arial"/>
        </w:rPr>
        <w:t xml:space="preserve">96-well plate labelled </w:t>
      </w:r>
      <w:r w:rsidRPr="00BA2A38">
        <w:rPr>
          <w:rFonts w:ascii="Arial" w:hAnsi="Arial" w:cs="Arial"/>
        </w:rPr>
        <w:t>‘</w:t>
      </w:r>
      <w:r w:rsidR="00657345" w:rsidRPr="00BA2A38">
        <w:rPr>
          <w:rFonts w:ascii="Arial" w:hAnsi="Arial" w:cs="Arial"/>
        </w:rPr>
        <w:t>Oligo-Mix</w:t>
      </w:r>
      <w:r w:rsidRPr="00BA2A38">
        <w:rPr>
          <w:rFonts w:ascii="Arial" w:hAnsi="Arial" w:cs="Arial"/>
        </w:rPr>
        <w:t>.’</w:t>
      </w:r>
    </w:p>
    <w:p w14:paraId="2F2B5C99" w14:textId="77777777" w:rsidR="00037756" w:rsidRPr="00037756" w:rsidRDefault="00037756" w:rsidP="00037756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D8C27A9" w14:textId="22929F97" w:rsidR="00037756" w:rsidRPr="00BA2A38" w:rsidRDefault="00657345" w:rsidP="00037756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657345">
        <w:rPr>
          <w:rFonts w:ascii="Arial" w:hAnsi="Arial" w:cs="Arial"/>
        </w:rPr>
        <w:t>Set out a separate U-</w:t>
      </w:r>
      <w:r w:rsidR="00037756" w:rsidRPr="00657345">
        <w:rPr>
          <w:rFonts w:ascii="Arial" w:hAnsi="Arial" w:cs="Arial"/>
        </w:rPr>
        <w:t xml:space="preserve">bottom 96-well plate labelled </w:t>
      </w:r>
      <w:r w:rsidR="00037756" w:rsidRPr="00657345">
        <w:rPr>
          <w:rFonts w:ascii="Arial" w:hAnsi="Arial" w:cs="Arial"/>
          <w:b/>
        </w:rPr>
        <w:t>Annealing Plate</w:t>
      </w:r>
      <w:r w:rsidRPr="00657345">
        <w:rPr>
          <w:rFonts w:ascii="Arial" w:hAnsi="Arial" w:cs="Arial"/>
        </w:rPr>
        <w:t xml:space="preserve">. </w:t>
      </w:r>
      <w:r w:rsidR="00BA2A38" w:rsidRPr="00BA2A38">
        <w:rPr>
          <w:rFonts w:ascii="Arial" w:hAnsi="Arial" w:cs="Arial"/>
          <w:b/>
        </w:rPr>
        <w:t>[1-MED]</w:t>
      </w:r>
      <w:r w:rsidR="00BA2A38">
        <w:rPr>
          <w:rFonts w:ascii="Arial" w:hAnsi="Arial" w:cs="Arial"/>
          <w:b/>
        </w:rPr>
        <w:t xml:space="preserve"> </w:t>
      </w:r>
      <w:r w:rsidRPr="00657345">
        <w:rPr>
          <w:rFonts w:ascii="Arial" w:hAnsi="Arial" w:cs="Arial"/>
        </w:rPr>
        <w:t>Prepare</w:t>
      </w:r>
      <w:r w:rsidR="00037756" w:rsidRPr="00657345">
        <w:rPr>
          <w:rFonts w:ascii="Arial" w:hAnsi="Arial" w:cs="Arial"/>
        </w:rPr>
        <w:t xml:space="preserve"> a master mix of 1 µL </w:t>
      </w:r>
      <w:r w:rsidRPr="00657345">
        <w:rPr>
          <w:rFonts w:ascii="Arial" w:hAnsi="Arial" w:cs="Arial"/>
        </w:rPr>
        <w:t xml:space="preserve">of </w:t>
      </w:r>
      <w:r w:rsidR="00037756" w:rsidRPr="00657345">
        <w:rPr>
          <w:rFonts w:ascii="Arial" w:hAnsi="Arial" w:cs="Arial"/>
        </w:rPr>
        <w:t>T4 P</w:t>
      </w:r>
      <w:r w:rsidR="00BA2A38">
        <w:rPr>
          <w:rFonts w:ascii="Arial" w:hAnsi="Arial" w:cs="Arial"/>
        </w:rPr>
        <w:t>olynucleotide Kinase</w:t>
      </w:r>
      <w:r w:rsidR="00037756" w:rsidRPr="00657345">
        <w:rPr>
          <w:rFonts w:ascii="Arial" w:hAnsi="Arial" w:cs="Arial"/>
        </w:rPr>
        <w:t>, 1 µL of 10x T4 DNA ligation buffer and 6 µL of water per annealing reaction.</w:t>
      </w:r>
      <w:r>
        <w:rPr>
          <w:rFonts w:ascii="Arial" w:hAnsi="Arial" w:cs="Arial"/>
        </w:rPr>
        <w:t xml:space="preserve"> </w:t>
      </w:r>
      <w:r w:rsidR="00BA2A38" w:rsidRPr="00BA2A38">
        <w:rPr>
          <w:rFonts w:ascii="Arial" w:hAnsi="Arial" w:cs="Arial"/>
          <w:b/>
        </w:rPr>
        <w:t>[2-CU]</w:t>
      </w:r>
      <w:r>
        <w:rPr>
          <w:rFonts w:ascii="Arial" w:hAnsi="Arial" w:cs="Arial"/>
        </w:rPr>
        <w:t xml:space="preserve"> </w:t>
      </w:r>
    </w:p>
    <w:p w14:paraId="74DA3C35" w14:textId="77777777" w:rsidR="00BA2A38" w:rsidRPr="00BA2A38" w:rsidRDefault="00BA2A38" w:rsidP="00BA2A3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344B7D5" w14:textId="77777777" w:rsidR="00BA2A38" w:rsidRPr="00BA2A38" w:rsidRDefault="00BA2A38" w:rsidP="00BA2A3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Talent setting out a </w:t>
      </w:r>
      <w:r w:rsidRPr="00657345">
        <w:rPr>
          <w:rFonts w:ascii="Arial" w:hAnsi="Arial" w:cs="Arial"/>
        </w:rPr>
        <w:t xml:space="preserve">U-bottom 96-well plate labelled </w:t>
      </w:r>
      <w:r>
        <w:rPr>
          <w:rFonts w:ascii="Arial" w:hAnsi="Arial" w:cs="Arial"/>
        </w:rPr>
        <w:t>‘</w:t>
      </w:r>
      <w:r w:rsidRPr="00BA2A38">
        <w:rPr>
          <w:rFonts w:ascii="Arial" w:hAnsi="Arial" w:cs="Arial"/>
        </w:rPr>
        <w:t>Annealing Plate</w:t>
      </w:r>
      <w:r>
        <w:rPr>
          <w:rFonts w:ascii="Arial" w:hAnsi="Arial" w:cs="Arial"/>
        </w:rPr>
        <w:t>’</w:t>
      </w:r>
      <w:r w:rsidRPr="00BA2A38">
        <w:rPr>
          <w:rFonts w:ascii="Arial" w:hAnsi="Arial" w:cs="Arial"/>
        </w:rPr>
        <w:t xml:space="preserve"> next to the </w:t>
      </w:r>
      <w:r>
        <w:rPr>
          <w:rFonts w:ascii="Arial" w:hAnsi="Arial" w:cs="Arial"/>
        </w:rPr>
        <w:t>‘</w:t>
      </w:r>
      <w:r w:rsidRPr="00BA2A38">
        <w:rPr>
          <w:rFonts w:ascii="Arial" w:hAnsi="Arial" w:cs="Arial"/>
        </w:rPr>
        <w:t>Oligo-Mix</w:t>
      </w:r>
      <w:r>
        <w:rPr>
          <w:rFonts w:ascii="Arial" w:hAnsi="Arial" w:cs="Arial"/>
        </w:rPr>
        <w:t>’</w:t>
      </w:r>
      <w:r w:rsidRPr="00BA2A38">
        <w:rPr>
          <w:rFonts w:ascii="Arial" w:hAnsi="Arial" w:cs="Arial"/>
        </w:rPr>
        <w:t xml:space="preserve"> plate.</w:t>
      </w:r>
    </w:p>
    <w:p w14:paraId="2E4D6CE0" w14:textId="7D593600" w:rsidR="00BA2A38" w:rsidRPr="00657345" w:rsidRDefault="00BA2A38" w:rsidP="00BA2A3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T4 PNK, T4 DNA ligation buffer and water being pipetted into a tube</w:t>
      </w:r>
      <w:r w:rsidR="00983B9D">
        <w:rPr>
          <w:rFonts w:ascii="Arial" w:hAnsi="Arial" w:cs="Arial"/>
        </w:rPr>
        <w:t xml:space="preserve"> to make a master mix</w:t>
      </w:r>
      <w:r w:rsidR="00B653CC">
        <w:rPr>
          <w:rFonts w:ascii="Arial" w:hAnsi="Arial" w:cs="Arial"/>
        </w:rPr>
        <w:t xml:space="preserve"> for 8 reactions.</w:t>
      </w:r>
    </w:p>
    <w:p w14:paraId="6B56A903" w14:textId="77777777" w:rsidR="00037756" w:rsidRPr="00037756" w:rsidRDefault="00037756" w:rsidP="00037756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69EB78C" w14:textId="77777777" w:rsidR="00037756" w:rsidRPr="005464C0" w:rsidRDefault="00037756" w:rsidP="00037756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AA3E30">
        <w:rPr>
          <w:rFonts w:ascii="Arial" w:hAnsi="Arial" w:cs="Arial"/>
        </w:rPr>
        <w:t>Add 8 µL of the master mix to ea</w:t>
      </w:r>
      <w:r w:rsidR="005464C0">
        <w:rPr>
          <w:rFonts w:ascii="Arial" w:hAnsi="Arial" w:cs="Arial"/>
        </w:rPr>
        <w:t xml:space="preserve">ch well of the annealing plate followed by </w:t>
      </w:r>
      <w:r w:rsidRPr="00AA3E30">
        <w:rPr>
          <w:rFonts w:ascii="Arial" w:hAnsi="Arial" w:cs="Arial"/>
        </w:rPr>
        <w:t xml:space="preserve">2 µL of </w:t>
      </w:r>
      <w:r w:rsidR="00657345" w:rsidRPr="00AA3E30">
        <w:rPr>
          <w:rFonts w:ascii="Arial" w:hAnsi="Arial" w:cs="Arial"/>
        </w:rPr>
        <w:t xml:space="preserve">premixed sense and </w:t>
      </w:r>
      <w:r w:rsidR="00AA3E30" w:rsidRPr="00AA3E30">
        <w:rPr>
          <w:rFonts w:ascii="Arial" w:hAnsi="Arial" w:cs="Arial"/>
        </w:rPr>
        <w:t>anti-sense oligo</w:t>
      </w:r>
      <w:r w:rsidR="005464C0">
        <w:rPr>
          <w:rFonts w:ascii="Arial" w:hAnsi="Arial" w:cs="Arial"/>
        </w:rPr>
        <w:t>nucleotide</w:t>
      </w:r>
      <w:r w:rsidR="00AA3E30" w:rsidRPr="00AA3E30">
        <w:rPr>
          <w:rFonts w:ascii="Arial" w:hAnsi="Arial" w:cs="Arial"/>
        </w:rPr>
        <w:t>s</w:t>
      </w:r>
      <w:r w:rsidR="005464C0">
        <w:rPr>
          <w:rFonts w:ascii="Arial" w:hAnsi="Arial" w:cs="Arial"/>
        </w:rPr>
        <w:t xml:space="preserve">. </w:t>
      </w:r>
      <w:r w:rsidRPr="00AA3E30">
        <w:rPr>
          <w:rFonts w:ascii="Arial" w:hAnsi="Arial" w:cs="Arial"/>
        </w:rPr>
        <w:t xml:space="preserve">Pipette 2-3 times gently to mix well, </w:t>
      </w:r>
      <w:r w:rsidR="005464C0">
        <w:rPr>
          <w:rFonts w:ascii="Arial" w:hAnsi="Arial" w:cs="Arial"/>
          <w:b/>
        </w:rPr>
        <w:t>[1-MED</w:t>
      </w:r>
      <w:r w:rsidR="00BA2A38" w:rsidRPr="005464C0">
        <w:rPr>
          <w:rFonts w:ascii="Arial" w:hAnsi="Arial" w:cs="Arial"/>
          <w:b/>
        </w:rPr>
        <w:t>]</w:t>
      </w:r>
      <w:r w:rsidR="00BA2A38">
        <w:rPr>
          <w:rFonts w:ascii="Arial" w:hAnsi="Arial" w:cs="Arial"/>
        </w:rPr>
        <w:t xml:space="preserve"> </w:t>
      </w:r>
      <w:r w:rsidR="00AA3E30">
        <w:rPr>
          <w:rFonts w:ascii="Arial" w:hAnsi="Arial" w:cs="Arial"/>
        </w:rPr>
        <w:t xml:space="preserve">and </w:t>
      </w:r>
      <w:r w:rsidR="00AA3E30" w:rsidRPr="00AA3E30">
        <w:rPr>
          <w:rFonts w:ascii="Arial" w:hAnsi="Arial" w:cs="Arial"/>
        </w:rPr>
        <w:t xml:space="preserve">then </w:t>
      </w:r>
      <w:r w:rsidRPr="00AA3E30">
        <w:rPr>
          <w:rFonts w:ascii="Arial" w:hAnsi="Arial" w:cs="Arial"/>
        </w:rPr>
        <w:t>spin the plate briefly to get the mixes to the bottom of wells.</w:t>
      </w:r>
      <w:r w:rsidR="005464C0">
        <w:rPr>
          <w:rFonts w:ascii="Arial" w:hAnsi="Arial" w:cs="Arial"/>
        </w:rPr>
        <w:t xml:space="preserve"> </w:t>
      </w:r>
      <w:r w:rsidR="005464C0" w:rsidRPr="005464C0">
        <w:rPr>
          <w:rFonts w:ascii="Arial" w:hAnsi="Arial" w:cs="Arial"/>
          <w:b/>
        </w:rPr>
        <w:t>[2-MED]</w:t>
      </w:r>
    </w:p>
    <w:p w14:paraId="41F45F95" w14:textId="77777777" w:rsidR="005464C0" w:rsidRPr="005464C0" w:rsidRDefault="005464C0" w:rsidP="005464C0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703BC5B" w14:textId="01FCFE5A" w:rsidR="005464C0" w:rsidRPr="005464C0" w:rsidRDefault="005464C0" w:rsidP="005464C0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using </w:t>
      </w:r>
      <w:r w:rsidRPr="00C71609">
        <w:rPr>
          <w:rFonts w:ascii="Arial" w:hAnsi="Arial" w:cs="Arial"/>
          <w:strike/>
          <w:szCs w:val="24"/>
        </w:rPr>
        <w:t xml:space="preserve">multichannel </w:t>
      </w:r>
      <w:r>
        <w:rPr>
          <w:rFonts w:ascii="Arial" w:hAnsi="Arial" w:cs="Arial"/>
          <w:szCs w:val="24"/>
        </w:rPr>
        <w:t xml:space="preserve">pipette to add </w:t>
      </w:r>
      <w:r w:rsidRPr="00AA3E30">
        <w:rPr>
          <w:rFonts w:ascii="Arial" w:hAnsi="Arial" w:cs="Arial"/>
        </w:rPr>
        <w:t xml:space="preserve">master mix </w:t>
      </w:r>
      <w:r>
        <w:rPr>
          <w:rFonts w:ascii="Arial" w:hAnsi="Arial" w:cs="Arial"/>
        </w:rPr>
        <w:t>and premixed oligos to each</w:t>
      </w:r>
      <w:r w:rsidR="003D00CA">
        <w:rPr>
          <w:rFonts w:ascii="Arial" w:hAnsi="Arial" w:cs="Arial"/>
        </w:rPr>
        <w:t xml:space="preserve"> of the 8</w:t>
      </w:r>
      <w:r>
        <w:rPr>
          <w:rFonts w:ascii="Arial" w:hAnsi="Arial" w:cs="Arial"/>
        </w:rPr>
        <w:t xml:space="preserve"> well</w:t>
      </w:r>
      <w:r w:rsidR="003D00C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and then pipetting gently to mix.</w:t>
      </w:r>
    </w:p>
    <w:p w14:paraId="455DD81C" w14:textId="77777777" w:rsidR="005464C0" w:rsidRPr="00AA3E30" w:rsidRDefault="005464C0" w:rsidP="005464C0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Talent putting the annealing plate into the centrifuge and starting the spin.</w:t>
      </w:r>
    </w:p>
    <w:p w14:paraId="3C3876F9" w14:textId="77777777" w:rsidR="00037756" w:rsidRPr="00037756" w:rsidRDefault="00037756" w:rsidP="00037756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D390F43" w14:textId="5D46B4E7" w:rsidR="007105C8" w:rsidRPr="007105C8" w:rsidRDefault="00037756" w:rsidP="00037756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AA3E30">
        <w:rPr>
          <w:rFonts w:ascii="Arial" w:hAnsi="Arial" w:cs="Arial"/>
        </w:rPr>
        <w:lastRenderedPageBreak/>
        <w:t>Use the following anne</w:t>
      </w:r>
      <w:r w:rsidR="00983B9D">
        <w:rPr>
          <w:rFonts w:ascii="Arial" w:hAnsi="Arial" w:cs="Arial"/>
        </w:rPr>
        <w:t>aling program i</w:t>
      </w:r>
      <w:r w:rsidR="00AA3E30">
        <w:rPr>
          <w:rFonts w:ascii="Arial" w:hAnsi="Arial" w:cs="Arial"/>
        </w:rPr>
        <w:t>n a PCR machine:</w:t>
      </w:r>
      <w:r w:rsidRPr="00AA3E30">
        <w:rPr>
          <w:rFonts w:ascii="Arial" w:hAnsi="Arial" w:cs="Arial"/>
        </w:rPr>
        <w:t xml:space="preserve"> 37 °C</w:t>
      </w:r>
      <w:r w:rsidR="00AA3E30">
        <w:rPr>
          <w:rFonts w:ascii="Arial" w:hAnsi="Arial" w:cs="Arial"/>
        </w:rPr>
        <w:t xml:space="preserve"> for </w:t>
      </w:r>
      <w:r w:rsidR="00AA3E30" w:rsidRPr="00AA3E30">
        <w:rPr>
          <w:rFonts w:ascii="Arial" w:hAnsi="Arial" w:cs="Arial"/>
        </w:rPr>
        <w:t>30 min</w:t>
      </w:r>
      <w:r w:rsidR="00AA3E30">
        <w:rPr>
          <w:rFonts w:ascii="Arial" w:hAnsi="Arial" w:cs="Arial"/>
        </w:rPr>
        <w:t>utes</w:t>
      </w:r>
      <w:r w:rsidR="007105C8">
        <w:rPr>
          <w:rFonts w:ascii="Arial" w:hAnsi="Arial" w:cs="Arial"/>
        </w:rPr>
        <w:t>,</w:t>
      </w:r>
      <w:r w:rsidR="00AA3E30">
        <w:rPr>
          <w:rFonts w:ascii="Arial" w:hAnsi="Arial" w:cs="Arial"/>
        </w:rPr>
        <w:t xml:space="preserve"> </w:t>
      </w:r>
      <w:r w:rsidRPr="00AA3E30">
        <w:rPr>
          <w:rFonts w:ascii="Arial" w:hAnsi="Arial" w:cs="Arial"/>
        </w:rPr>
        <w:t xml:space="preserve">95 °C </w:t>
      </w:r>
      <w:r w:rsidR="00AA3E30">
        <w:rPr>
          <w:rFonts w:ascii="Arial" w:hAnsi="Arial" w:cs="Arial"/>
        </w:rPr>
        <w:t xml:space="preserve">for </w:t>
      </w:r>
      <w:r w:rsidR="00AA3E30" w:rsidRPr="00AA3E30">
        <w:rPr>
          <w:rFonts w:ascii="Arial" w:hAnsi="Arial" w:cs="Arial"/>
        </w:rPr>
        <w:t>2 min</w:t>
      </w:r>
      <w:r w:rsidR="00AA3E30">
        <w:rPr>
          <w:rFonts w:ascii="Arial" w:hAnsi="Arial" w:cs="Arial"/>
        </w:rPr>
        <w:t>utes and</w:t>
      </w:r>
      <w:r w:rsidR="00AA3E30" w:rsidRPr="00AA3E30">
        <w:rPr>
          <w:rFonts w:ascii="Arial" w:hAnsi="Arial" w:cs="Arial"/>
        </w:rPr>
        <w:t xml:space="preserve"> 30 s</w:t>
      </w:r>
      <w:r w:rsidR="00AA3E30">
        <w:rPr>
          <w:rFonts w:ascii="Arial" w:hAnsi="Arial" w:cs="Arial"/>
        </w:rPr>
        <w:t xml:space="preserve">econds, </w:t>
      </w:r>
      <w:r w:rsidRPr="00AA3E30">
        <w:rPr>
          <w:rFonts w:ascii="Arial" w:hAnsi="Arial" w:cs="Arial"/>
        </w:rPr>
        <w:t>followed by slow cooling to</w:t>
      </w:r>
      <w:r w:rsidR="007105C8">
        <w:rPr>
          <w:rFonts w:ascii="Arial" w:hAnsi="Arial" w:cs="Arial"/>
        </w:rPr>
        <w:t xml:space="preserve"> 22 °C at a</w:t>
      </w:r>
      <w:r w:rsidR="00B9305C">
        <w:rPr>
          <w:rFonts w:ascii="Arial" w:hAnsi="Arial" w:cs="Arial"/>
        </w:rPr>
        <w:t xml:space="preserve"> rate of 0.1 °C per </w:t>
      </w:r>
      <w:r w:rsidR="00AA3E30" w:rsidRPr="00AA3E30">
        <w:rPr>
          <w:rFonts w:ascii="Arial" w:hAnsi="Arial" w:cs="Arial"/>
        </w:rPr>
        <w:t>s</w:t>
      </w:r>
      <w:r w:rsidR="00B9305C">
        <w:rPr>
          <w:rFonts w:ascii="Arial" w:hAnsi="Arial" w:cs="Arial"/>
        </w:rPr>
        <w:t>econd</w:t>
      </w:r>
      <w:r w:rsidR="00AA3E30" w:rsidRPr="00AA3E30">
        <w:rPr>
          <w:rFonts w:ascii="Arial" w:hAnsi="Arial" w:cs="Arial"/>
        </w:rPr>
        <w:t>.</w:t>
      </w:r>
      <w:r w:rsidR="00AA3E30">
        <w:rPr>
          <w:rFonts w:ascii="Arial" w:hAnsi="Arial" w:cs="Arial"/>
        </w:rPr>
        <w:t xml:space="preserve">  </w:t>
      </w:r>
      <w:r w:rsidR="007105C8" w:rsidRPr="007105C8">
        <w:rPr>
          <w:rFonts w:ascii="Arial" w:hAnsi="Arial" w:cs="Arial"/>
          <w:b/>
        </w:rPr>
        <w:t>[1-MED-TXT]</w:t>
      </w:r>
      <w:r w:rsidR="007105C8">
        <w:rPr>
          <w:rFonts w:ascii="Arial" w:hAnsi="Arial" w:cs="Arial"/>
        </w:rPr>
        <w:t xml:space="preserve"> </w:t>
      </w:r>
    </w:p>
    <w:p w14:paraId="710B7140" w14:textId="77777777" w:rsidR="007105C8" w:rsidRPr="007105C8" w:rsidRDefault="007105C8" w:rsidP="007105C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F04A460" w14:textId="77777777" w:rsidR="00AA3E30" w:rsidRPr="00AA3E30" w:rsidRDefault="007105C8" w:rsidP="007105C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Talent putting the plate into the PCR machine and starting the program. </w:t>
      </w:r>
      <w:r w:rsidR="00AA3E30">
        <w:rPr>
          <w:rFonts w:ascii="Arial" w:hAnsi="Arial" w:cs="Arial"/>
        </w:rPr>
        <w:t xml:space="preserve">TEXT: </w:t>
      </w:r>
      <w:r w:rsidR="00AA3E30" w:rsidRPr="00AA3E30">
        <w:rPr>
          <w:rFonts w:ascii="Arial" w:hAnsi="Arial" w:cs="Arial"/>
        </w:rPr>
        <w:t>37 °C</w:t>
      </w:r>
      <w:r w:rsidR="00AA3E30">
        <w:rPr>
          <w:rFonts w:ascii="Arial" w:hAnsi="Arial" w:cs="Arial"/>
        </w:rPr>
        <w:t xml:space="preserve"> for </w:t>
      </w:r>
      <w:r w:rsidR="00AA3E30" w:rsidRPr="00AA3E30">
        <w:rPr>
          <w:rFonts w:ascii="Arial" w:hAnsi="Arial" w:cs="Arial"/>
        </w:rPr>
        <w:t>30 min</w:t>
      </w:r>
      <w:r w:rsidR="00AA3E30">
        <w:rPr>
          <w:rFonts w:ascii="Arial" w:hAnsi="Arial" w:cs="Arial"/>
        </w:rPr>
        <w:t xml:space="preserve">; </w:t>
      </w:r>
      <w:r w:rsidR="00AA3E30" w:rsidRPr="00AA3E30">
        <w:rPr>
          <w:rFonts w:ascii="Arial" w:hAnsi="Arial" w:cs="Arial"/>
        </w:rPr>
        <w:t xml:space="preserve">95 °C </w:t>
      </w:r>
      <w:r w:rsidR="00AA3E30">
        <w:rPr>
          <w:rFonts w:ascii="Arial" w:hAnsi="Arial" w:cs="Arial"/>
        </w:rPr>
        <w:t xml:space="preserve">for </w:t>
      </w:r>
      <w:r w:rsidR="00AA3E30" w:rsidRPr="00AA3E30">
        <w:rPr>
          <w:rFonts w:ascii="Arial" w:hAnsi="Arial" w:cs="Arial"/>
        </w:rPr>
        <w:t>2 min</w:t>
      </w:r>
      <w:r w:rsidR="00AA3E30">
        <w:rPr>
          <w:rFonts w:ascii="Arial" w:hAnsi="Arial" w:cs="Arial"/>
        </w:rPr>
        <w:t xml:space="preserve"> </w:t>
      </w:r>
      <w:r w:rsidR="00AA3E30" w:rsidRPr="00AA3E30">
        <w:rPr>
          <w:rFonts w:ascii="Arial" w:hAnsi="Arial" w:cs="Arial"/>
        </w:rPr>
        <w:t>30 s</w:t>
      </w:r>
      <w:r w:rsidR="00AA3E30">
        <w:rPr>
          <w:rFonts w:ascii="Arial" w:hAnsi="Arial" w:cs="Arial"/>
        </w:rPr>
        <w:t xml:space="preserve">; </w:t>
      </w:r>
      <w:r w:rsidR="00AA3E30" w:rsidRPr="00AA3E30">
        <w:rPr>
          <w:rFonts w:ascii="Arial" w:hAnsi="Arial" w:cs="Arial"/>
        </w:rPr>
        <w:t xml:space="preserve">0.1 °C/s </w:t>
      </w:r>
      <w:r w:rsidR="00AA3E30">
        <w:rPr>
          <w:rFonts w:ascii="Arial" w:hAnsi="Arial" w:cs="Arial"/>
        </w:rPr>
        <w:t xml:space="preserve">cooling </w:t>
      </w:r>
      <w:r w:rsidR="00AA3E30" w:rsidRPr="00AA3E30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22 °C</w:t>
      </w:r>
    </w:p>
    <w:p w14:paraId="5022E817" w14:textId="77777777" w:rsidR="00AA3E30" w:rsidRPr="00AA3E30" w:rsidRDefault="00AA3E30" w:rsidP="00AA3E30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62EA5CD" w14:textId="7C637494" w:rsidR="00037756" w:rsidRPr="00896AD9" w:rsidRDefault="00410113" w:rsidP="00037756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410113">
        <w:rPr>
          <w:rFonts w:ascii="Arial" w:hAnsi="Arial" w:cs="Arial"/>
        </w:rPr>
        <w:t>When the</w:t>
      </w:r>
      <w:r w:rsidR="00037756" w:rsidRPr="00410113">
        <w:rPr>
          <w:rFonts w:ascii="Arial" w:hAnsi="Arial" w:cs="Arial"/>
        </w:rPr>
        <w:t xml:space="preserve"> annealing</w:t>
      </w:r>
      <w:r w:rsidRPr="00410113">
        <w:rPr>
          <w:rFonts w:ascii="Arial" w:hAnsi="Arial" w:cs="Arial"/>
        </w:rPr>
        <w:t xml:space="preserve"> is complete, </w:t>
      </w:r>
      <w:r w:rsidR="00896AD9" w:rsidRPr="00896AD9">
        <w:rPr>
          <w:rFonts w:ascii="Arial" w:hAnsi="Arial" w:cs="Arial"/>
          <w:b/>
        </w:rPr>
        <w:t>[1-MED]</w:t>
      </w:r>
      <w:r w:rsidR="00896AD9">
        <w:rPr>
          <w:rFonts w:ascii="Arial" w:hAnsi="Arial" w:cs="Arial"/>
        </w:rPr>
        <w:t xml:space="preserve"> </w:t>
      </w:r>
      <w:r w:rsidRPr="00410113">
        <w:rPr>
          <w:rFonts w:ascii="Arial" w:hAnsi="Arial" w:cs="Arial"/>
        </w:rPr>
        <w:t>prepare</w:t>
      </w:r>
      <w:r w:rsidR="00037756" w:rsidRPr="00410113">
        <w:rPr>
          <w:rFonts w:ascii="Arial" w:hAnsi="Arial" w:cs="Arial"/>
        </w:rPr>
        <w:t xml:space="preserve"> a fresh 96-well plate labelled </w:t>
      </w:r>
      <w:r w:rsidR="00037756" w:rsidRPr="00410113">
        <w:rPr>
          <w:rFonts w:ascii="Arial" w:hAnsi="Arial" w:cs="Arial"/>
          <w:b/>
        </w:rPr>
        <w:t xml:space="preserve">Diluted </w:t>
      </w:r>
      <w:proofErr w:type="spellStart"/>
      <w:r w:rsidR="00037756" w:rsidRPr="00410113">
        <w:rPr>
          <w:rFonts w:ascii="Arial" w:hAnsi="Arial" w:cs="Arial"/>
          <w:b/>
        </w:rPr>
        <w:t>OligoMix</w:t>
      </w:r>
      <w:proofErr w:type="spellEnd"/>
      <w:r w:rsidR="00896AD9">
        <w:rPr>
          <w:rFonts w:ascii="Arial" w:hAnsi="Arial" w:cs="Arial"/>
        </w:rPr>
        <w:t xml:space="preserve"> by</w:t>
      </w:r>
      <w:r w:rsidRPr="00410113">
        <w:rPr>
          <w:rFonts w:ascii="Arial" w:hAnsi="Arial" w:cs="Arial"/>
        </w:rPr>
        <w:t xml:space="preserve"> </w:t>
      </w:r>
      <w:r w:rsidR="00896AD9">
        <w:rPr>
          <w:rFonts w:ascii="Arial" w:hAnsi="Arial" w:cs="Arial"/>
        </w:rPr>
        <w:t>diluting</w:t>
      </w:r>
      <w:r w:rsidR="00037756" w:rsidRPr="00410113">
        <w:rPr>
          <w:rFonts w:ascii="Arial" w:hAnsi="Arial" w:cs="Arial"/>
        </w:rPr>
        <w:t xml:space="preserve"> the phosphorylated an</w:t>
      </w:r>
      <w:r w:rsidRPr="00410113">
        <w:rPr>
          <w:rFonts w:ascii="Arial" w:hAnsi="Arial" w:cs="Arial"/>
        </w:rPr>
        <w:t>d annealed oligo</w:t>
      </w:r>
      <w:r w:rsidR="00896AD9">
        <w:rPr>
          <w:rFonts w:ascii="Arial" w:hAnsi="Arial" w:cs="Arial"/>
        </w:rPr>
        <w:t>nucleotide</w:t>
      </w:r>
      <w:r w:rsidRPr="00410113">
        <w:rPr>
          <w:rFonts w:ascii="Arial" w:hAnsi="Arial" w:cs="Arial"/>
        </w:rPr>
        <w:t>s from the annealing</w:t>
      </w:r>
      <w:r w:rsidR="00037756" w:rsidRPr="00410113">
        <w:rPr>
          <w:rFonts w:ascii="Arial" w:hAnsi="Arial" w:cs="Arial"/>
        </w:rPr>
        <w:t xml:space="preserve"> reaction </w:t>
      </w:r>
      <w:r w:rsidRPr="00410113">
        <w:rPr>
          <w:rFonts w:ascii="Arial" w:hAnsi="Arial" w:cs="Arial"/>
        </w:rPr>
        <w:t xml:space="preserve">1 to </w:t>
      </w:r>
      <w:r w:rsidR="00C71609">
        <w:rPr>
          <w:rFonts w:ascii="Arial" w:hAnsi="Arial" w:cs="Arial"/>
        </w:rPr>
        <w:t>200</w:t>
      </w:r>
      <w:r w:rsidRPr="00410113">
        <w:rPr>
          <w:rFonts w:ascii="Arial" w:hAnsi="Arial" w:cs="Arial"/>
        </w:rPr>
        <w:t xml:space="preserve"> with water.</w:t>
      </w:r>
      <w:r w:rsidR="00896AD9">
        <w:rPr>
          <w:rFonts w:ascii="Arial" w:hAnsi="Arial" w:cs="Arial"/>
        </w:rPr>
        <w:t xml:space="preserve"> </w:t>
      </w:r>
      <w:r w:rsidR="00896AD9" w:rsidRPr="00896AD9">
        <w:rPr>
          <w:rFonts w:ascii="Arial" w:hAnsi="Arial" w:cs="Arial"/>
          <w:b/>
        </w:rPr>
        <w:t>[2-MED]</w:t>
      </w:r>
    </w:p>
    <w:p w14:paraId="269B9572" w14:textId="77777777" w:rsidR="00896AD9" w:rsidRPr="00896AD9" w:rsidRDefault="00896AD9" w:rsidP="00896AD9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9C10670" w14:textId="77777777" w:rsidR="00896AD9" w:rsidRPr="00896AD9" w:rsidRDefault="00896AD9" w:rsidP="00896AD9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896AD9">
        <w:rPr>
          <w:rFonts w:ascii="Arial" w:hAnsi="Arial" w:cs="Arial"/>
        </w:rPr>
        <w:t>Talent removing the</w:t>
      </w:r>
      <w:r>
        <w:rPr>
          <w:rFonts w:ascii="Arial" w:hAnsi="Arial" w:cs="Arial"/>
          <w:b/>
        </w:rPr>
        <w:t xml:space="preserve"> </w:t>
      </w:r>
      <w:r w:rsidRPr="00AA3E30">
        <w:rPr>
          <w:rFonts w:ascii="Arial" w:hAnsi="Arial" w:cs="Arial"/>
        </w:rPr>
        <w:t>anne</w:t>
      </w:r>
      <w:r>
        <w:rPr>
          <w:rFonts w:ascii="Arial" w:hAnsi="Arial" w:cs="Arial"/>
        </w:rPr>
        <w:t>aling plate from the PCR machine.</w:t>
      </w:r>
    </w:p>
    <w:p w14:paraId="3D20D03A" w14:textId="77777777" w:rsidR="00896AD9" w:rsidRPr="00410113" w:rsidRDefault="00896AD9" w:rsidP="00896AD9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Talent u</w:t>
      </w:r>
      <w:r w:rsidRPr="00410113">
        <w:rPr>
          <w:rFonts w:ascii="Arial" w:hAnsi="Arial" w:cs="Arial"/>
        </w:rPr>
        <w:t>sing a multichannel pipette</w:t>
      </w:r>
      <w:r>
        <w:rPr>
          <w:rFonts w:ascii="Arial" w:hAnsi="Arial" w:cs="Arial"/>
        </w:rPr>
        <w:t xml:space="preserve"> to pipet </w:t>
      </w:r>
      <w:r w:rsidRPr="00410113">
        <w:rPr>
          <w:rFonts w:ascii="Arial" w:hAnsi="Arial" w:cs="Arial"/>
        </w:rPr>
        <w:t>annealing reaction</w:t>
      </w:r>
      <w:r>
        <w:rPr>
          <w:rFonts w:ascii="Arial" w:hAnsi="Arial" w:cs="Arial"/>
        </w:rPr>
        <w:t xml:space="preserve">s into the </w:t>
      </w:r>
      <w:r w:rsidRPr="00896AD9">
        <w:rPr>
          <w:rFonts w:ascii="Arial" w:hAnsi="Arial" w:cs="Arial"/>
        </w:rPr>
        <w:t xml:space="preserve">Diluted </w:t>
      </w:r>
      <w:proofErr w:type="spellStart"/>
      <w:r w:rsidRPr="00896AD9">
        <w:rPr>
          <w:rFonts w:ascii="Arial" w:hAnsi="Arial" w:cs="Arial"/>
        </w:rPr>
        <w:t>OligoMix</w:t>
      </w:r>
      <w:proofErr w:type="spellEnd"/>
      <w:r w:rsidRPr="00896AD9">
        <w:rPr>
          <w:rFonts w:ascii="Arial" w:hAnsi="Arial" w:cs="Arial"/>
        </w:rPr>
        <w:t xml:space="preserve"> plate and then adds water to each well.</w:t>
      </w:r>
    </w:p>
    <w:p w14:paraId="2EE11D3C" w14:textId="77777777" w:rsidR="00037756" w:rsidRPr="00037756" w:rsidRDefault="00037756" w:rsidP="00037756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D2B4A50" w14:textId="77777777" w:rsidR="00037756" w:rsidRPr="002E686D" w:rsidRDefault="003D4920" w:rsidP="00037756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Linearize the </w:t>
      </w:r>
      <w:r w:rsidRPr="003D4920">
        <w:rPr>
          <w:rFonts w:ascii="Arial" w:hAnsi="Arial" w:cs="Arial"/>
        </w:rPr>
        <w:t xml:space="preserve">sgRNA expression </w:t>
      </w:r>
      <w:r w:rsidR="003F3185">
        <w:rPr>
          <w:rFonts w:ascii="Arial" w:hAnsi="Arial" w:cs="Arial"/>
        </w:rPr>
        <w:t>vector</w:t>
      </w:r>
      <w:r w:rsidRPr="003D49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by d</w:t>
      </w:r>
      <w:r w:rsidR="00037756" w:rsidRPr="003D4920">
        <w:rPr>
          <w:rFonts w:ascii="Arial" w:hAnsi="Arial" w:cs="Arial"/>
        </w:rPr>
        <w:t>igest</w:t>
      </w:r>
      <w:r>
        <w:rPr>
          <w:rFonts w:ascii="Arial" w:hAnsi="Arial" w:cs="Arial"/>
        </w:rPr>
        <w:t>ing</w:t>
      </w:r>
      <w:r w:rsidR="00037756" w:rsidRPr="003D4920">
        <w:rPr>
          <w:rFonts w:ascii="Arial" w:hAnsi="Arial" w:cs="Arial"/>
        </w:rPr>
        <w:t xml:space="preserve"> 5 µg of </w:t>
      </w:r>
      <w:r w:rsidRPr="003D4920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vector </w:t>
      </w:r>
      <w:r w:rsidR="00037756" w:rsidRPr="003D4920">
        <w:rPr>
          <w:rFonts w:ascii="Arial" w:hAnsi="Arial" w:cs="Arial"/>
        </w:rPr>
        <w:t xml:space="preserve">with 1.5 µL of </w:t>
      </w:r>
      <w:proofErr w:type="spellStart"/>
      <w:r w:rsidR="00037756" w:rsidRPr="003D4920">
        <w:rPr>
          <w:rFonts w:ascii="Arial" w:hAnsi="Arial" w:cs="Arial"/>
        </w:rPr>
        <w:t>BbsI</w:t>
      </w:r>
      <w:proofErr w:type="spellEnd"/>
      <w:r w:rsidR="00037756" w:rsidRPr="003D4920">
        <w:rPr>
          <w:rFonts w:ascii="Arial" w:hAnsi="Arial" w:cs="Arial"/>
        </w:rPr>
        <w:t xml:space="preserve"> rest</w:t>
      </w:r>
      <w:r w:rsidR="002E686D">
        <w:rPr>
          <w:rFonts w:ascii="Arial" w:hAnsi="Arial" w:cs="Arial"/>
        </w:rPr>
        <w:t>riction enzyme</w:t>
      </w:r>
      <w:r w:rsidR="00037756" w:rsidRPr="003D4920">
        <w:rPr>
          <w:rFonts w:ascii="Arial" w:hAnsi="Arial" w:cs="Arial"/>
        </w:rPr>
        <w:t xml:space="preserve"> using an appro</w:t>
      </w:r>
      <w:r>
        <w:rPr>
          <w:rFonts w:ascii="Arial" w:hAnsi="Arial" w:cs="Arial"/>
        </w:rPr>
        <w:t xml:space="preserve">priate buffer </w:t>
      </w:r>
      <w:r w:rsidR="00730BC5" w:rsidRPr="00730BC5">
        <w:rPr>
          <w:rFonts w:ascii="Arial" w:hAnsi="Arial" w:cs="Arial"/>
          <w:b/>
        </w:rPr>
        <w:t>[1-CU]</w:t>
      </w:r>
      <w:r w:rsidR="00730B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at 37 °C for 2 hours</w:t>
      </w:r>
      <w:r w:rsidR="00730BC5">
        <w:rPr>
          <w:rFonts w:ascii="Arial" w:hAnsi="Arial" w:cs="Arial"/>
        </w:rPr>
        <w:t xml:space="preserve">. </w:t>
      </w:r>
      <w:r w:rsidR="00730BC5" w:rsidRPr="00730BC5">
        <w:rPr>
          <w:rFonts w:ascii="Arial" w:hAnsi="Arial" w:cs="Arial"/>
          <w:b/>
        </w:rPr>
        <w:t>[2-MED</w:t>
      </w:r>
      <w:r w:rsidR="003B7541">
        <w:rPr>
          <w:rFonts w:ascii="Arial" w:hAnsi="Arial" w:cs="Arial"/>
          <w:b/>
        </w:rPr>
        <w:t>-TXT</w:t>
      </w:r>
      <w:r w:rsidR="00730BC5" w:rsidRPr="00730BC5">
        <w:rPr>
          <w:rFonts w:ascii="Arial" w:hAnsi="Arial" w:cs="Arial"/>
          <w:b/>
        </w:rPr>
        <w:t>]</w:t>
      </w:r>
    </w:p>
    <w:p w14:paraId="50CE856D" w14:textId="77777777" w:rsidR="002E686D" w:rsidRPr="00730BC5" w:rsidRDefault="002E686D" w:rsidP="002E686D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DE18070" w14:textId="77777777" w:rsidR="00730BC5" w:rsidRPr="002E686D" w:rsidRDefault="002E686D" w:rsidP="00730BC5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3D4920">
        <w:rPr>
          <w:rFonts w:ascii="Arial" w:hAnsi="Arial" w:cs="Arial"/>
        </w:rPr>
        <w:t xml:space="preserve">sgRNA expression </w:t>
      </w:r>
      <w:r>
        <w:rPr>
          <w:rFonts w:ascii="Arial" w:hAnsi="Arial" w:cs="Arial"/>
        </w:rPr>
        <w:t>vector, Bbs1 and buffer being pipetted into a microcentrifuge tube.</w:t>
      </w:r>
    </w:p>
    <w:p w14:paraId="6F091A5B" w14:textId="77777777" w:rsidR="002E686D" w:rsidRPr="003D4920" w:rsidRDefault="002E686D" w:rsidP="00730BC5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Talent putting the tube at 37 °C.</w:t>
      </w:r>
      <w:r w:rsidR="003B7541">
        <w:rPr>
          <w:rFonts w:ascii="Arial" w:hAnsi="Arial" w:cs="Arial"/>
        </w:rPr>
        <w:t xml:space="preserve"> TEXT: 37 °C; 2 h</w:t>
      </w:r>
    </w:p>
    <w:p w14:paraId="4B4514D0" w14:textId="77777777" w:rsidR="00037756" w:rsidRPr="00037756" w:rsidRDefault="00037756" w:rsidP="00037756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43C3DDD" w14:textId="77777777" w:rsidR="00037756" w:rsidRPr="002E686D" w:rsidRDefault="003D4920" w:rsidP="00037756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961CC0">
        <w:rPr>
          <w:rFonts w:ascii="Arial" w:hAnsi="Arial" w:cs="Arial"/>
        </w:rPr>
        <w:t>Next, t</w:t>
      </w:r>
      <w:r w:rsidR="00F26060" w:rsidRPr="00961CC0">
        <w:rPr>
          <w:rFonts w:ascii="Arial" w:hAnsi="Arial" w:cs="Arial"/>
        </w:rPr>
        <w:t>ake a fresh 96-</w:t>
      </w:r>
      <w:r w:rsidR="00037756" w:rsidRPr="00961CC0">
        <w:rPr>
          <w:rFonts w:ascii="Arial" w:hAnsi="Arial" w:cs="Arial"/>
        </w:rPr>
        <w:t xml:space="preserve">well plate labelled </w:t>
      </w:r>
      <w:r w:rsidR="00037756" w:rsidRPr="00961CC0">
        <w:rPr>
          <w:rFonts w:ascii="Arial" w:hAnsi="Arial" w:cs="Arial"/>
          <w:b/>
        </w:rPr>
        <w:t>Ligation Plate</w:t>
      </w:r>
      <w:r w:rsidR="00037756" w:rsidRPr="00961CC0">
        <w:rPr>
          <w:rFonts w:ascii="Arial" w:hAnsi="Arial" w:cs="Arial"/>
        </w:rPr>
        <w:t xml:space="preserve"> and add 20 ng of the </w:t>
      </w:r>
      <w:proofErr w:type="spellStart"/>
      <w:r w:rsidR="00037756" w:rsidRPr="00961CC0">
        <w:rPr>
          <w:rFonts w:ascii="Arial" w:hAnsi="Arial" w:cs="Arial"/>
        </w:rPr>
        <w:t>BbsI</w:t>
      </w:r>
      <w:proofErr w:type="spellEnd"/>
      <w:r w:rsidR="00037756" w:rsidRPr="00961CC0">
        <w:rPr>
          <w:rFonts w:ascii="Arial" w:hAnsi="Arial" w:cs="Arial"/>
        </w:rPr>
        <w:t xml:space="preserve"> digested </w:t>
      </w:r>
      <w:r w:rsidR="00961CC0" w:rsidRPr="00961CC0">
        <w:rPr>
          <w:rFonts w:ascii="Arial" w:hAnsi="Arial" w:cs="Arial"/>
        </w:rPr>
        <w:t xml:space="preserve">sgRNA expression </w:t>
      </w:r>
      <w:r w:rsidR="00037756" w:rsidRPr="00961CC0">
        <w:rPr>
          <w:rFonts w:ascii="Arial" w:hAnsi="Arial" w:cs="Arial"/>
        </w:rPr>
        <w:t>vector to one well per desired sgRNA ligation. To this, add 2 µL of phosphorylated, annealed oligo</w:t>
      </w:r>
      <w:r w:rsidR="00983B9D">
        <w:rPr>
          <w:rFonts w:ascii="Arial" w:hAnsi="Arial" w:cs="Arial"/>
        </w:rPr>
        <w:t>nucleotide</w:t>
      </w:r>
      <w:r w:rsidR="00037756" w:rsidRPr="00961CC0">
        <w:rPr>
          <w:rFonts w:ascii="Arial" w:hAnsi="Arial" w:cs="Arial"/>
        </w:rPr>
        <w:t xml:space="preserve">s from the </w:t>
      </w:r>
      <w:r w:rsidR="00037756" w:rsidRPr="00961CC0">
        <w:rPr>
          <w:rFonts w:ascii="Arial" w:hAnsi="Arial" w:cs="Arial"/>
          <w:b/>
        </w:rPr>
        <w:t xml:space="preserve">Diluted </w:t>
      </w:r>
      <w:proofErr w:type="spellStart"/>
      <w:r w:rsidR="00037756" w:rsidRPr="00961CC0">
        <w:rPr>
          <w:rFonts w:ascii="Arial" w:hAnsi="Arial" w:cs="Arial"/>
          <w:b/>
        </w:rPr>
        <w:t>OligoMix</w:t>
      </w:r>
      <w:proofErr w:type="spellEnd"/>
      <w:r w:rsidR="00037756" w:rsidRPr="00961CC0">
        <w:rPr>
          <w:rFonts w:ascii="Arial" w:hAnsi="Arial" w:cs="Arial"/>
        </w:rPr>
        <w:t xml:space="preserve"> plate.</w:t>
      </w:r>
      <w:r w:rsidR="002E686D">
        <w:rPr>
          <w:rFonts w:ascii="Arial" w:hAnsi="Arial" w:cs="Arial"/>
        </w:rPr>
        <w:t xml:space="preserve"> </w:t>
      </w:r>
      <w:r w:rsidR="002E686D" w:rsidRPr="002E686D">
        <w:rPr>
          <w:rFonts w:ascii="Arial" w:hAnsi="Arial" w:cs="Arial"/>
          <w:b/>
        </w:rPr>
        <w:t>[1-MED]</w:t>
      </w:r>
    </w:p>
    <w:p w14:paraId="061E1A03" w14:textId="77777777" w:rsidR="002E686D" w:rsidRPr="002E686D" w:rsidRDefault="002E686D" w:rsidP="002E686D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BD88695" w14:textId="77777777" w:rsidR="002E686D" w:rsidRPr="002E686D" w:rsidRDefault="002E686D" w:rsidP="002E686D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2E686D">
        <w:rPr>
          <w:rFonts w:ascii="Arial" w:hAnsi="Arial" w:cs="Arial"/>
        </w:rPr>
        <w:t xml:space="preserve">Talent </w:t>
      </w:r>
      <w:r>
        <w:rPr>
          <w:rFonts w:ascii="Arial" w:hAnsi="Arial" w:cs="Arial"/>
        </w:rPr>
        <w:t xml:space="preserve">adding digested expression vector and </w:t>
      </w:r>
      <w:r w:rsidRPr="00961CC0">
        <w:rPr>
          <w:rFonts w:ascii="Arial" w:hAnsi="Arial" w:cs="Arial"/>
        </w:rPr>
        <w:t xml:space="preserve">phosphorylated, annealed oligos from the </w:t>
      </w:r>
      <w:r w:rsidRPr="00961CC0">
        <w:rPr>
          <w:rFonts w:ascii="Arial" w:hAnsi="Arial" w:cs="Arial"/>
          <w:b/>
        </w:rPr>
        <w:t xml:space="preserve">Diluted </w:t>
      </w:r>
      <w:proofErr w:type="spellStart"/>
      <w:r w:rsidRPr="00961CC0">
        <w:rPr>
          <w:rFonts w:ascii="Arial" w:hAnsi="Arial" w:cs="Arial"/>
          <w:b/>
        </w:rPr>
        <w:t>OligoMix</w:t>
      </w:r>
      <w:proofErr w:type="spellEnd"/>
      <w:r w:rsidRPr="00961CC0">
        <w:rPr>
          <w:rFonts w:ascii="Arial" w:hAnsi="Arial" w:cs="Arial"/>
        </w:rPr>
        <w:t xml:space="preserve"> plate</w:t>
      </w:r>
      <w:r>
        <w:rPr>
          <w:rFonts w:ascii="Arial" w:hAnsi="Arial" w:cs="Arial"/>
        </w:rPr>
        <w:t xml:space="preserve"> to the wells of the </w:t>
      </w:r>
      <w:r w:rsidRPr="00961CC0">
        <w:rPr>
          <w:rFonts w:ascii="Arial" w:hAnsi="Arial" w:cs="Arial"/>
          <w:b/>
        </w:rPr>
        <w:t>Ligation Plate</w:t>
      </w:r>
      <w:r>
        <w:rPr>
          <w:rFonts w:ascii="Arial" w:hAnsi="Arial" w:cs="Arial"/>
          <w:b/>
        </w:rPr>
        <w:t>.</w:t>
      </w:r>
    </w:p>
    <w:p w14:paraId="4CAFE363" w14:textId="77777777" w:rsidR="00037756" w:rsidRPr="00037756" w:rsidRDefault="00037756" w:rsidP="00037756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2B31DF7" w14:textId="77777777" w:rsidR="00037756" w:rsidRPr="003B7541" w:rsidRDefault="00037756" w:rsidP="00037756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961CC0">
        <w:rPr>
          <w:rFonts w:ascii="Arial" w:hAnsi="Arial" w:cs="Arial"/>
        </w:rPr>
        <w:t xml:space="preserve">Add </w:t>
      </w:r>
      <w:r w:rsidR="00961CC0" w:rsidRPr="00961CC0">
        <w:rPr>
          <w:rFonts w:ascii="Arial" w:hAnsi="Arial" w:cs="Arial"/>
        </w:rPr>
        <w:t xml:space="preserve">to each well </w:t>
      </w:r>
      <w:r w:rsidRPr="00961CC0">
        <w:rPr>
          <w:rFonts w:ascii="Arial" w:hAnsi="Arial" w:cs="Arial"/>
        </w:rPr>
        <w:t xml:space="preserve">1 µL of 10x </w:t>
      </w:r>
      <w:r w:rsidR="00961CC0" w:rsidRPr="00961CC0">
        <w:rPr>
          <w:rFonts w:ascii="Arial" w:hAnsi="Arial" w:cs="Arial"/>
        </w:rPr>
        <w:t>T4 ligase buffer and 1 µL of</w:t>
      </w:r>
      <w:r w:rsidR="003B7541">
        <w:rPr>
          <w:rFonts w:ascii="Arial" w:hAnsi="Arial" w:cs="Arial"/>
        </w:rPr>
        <w:t xml:space="preserve"> T4 DNA Ligase enzyme and g</w:t>
      </w:r>
      <w:r w:rsidRPr="00961CC0">
        <w:rPr>
          <w:rFonts w:ascii="Arial" w:hAnsi="Arial" w:cs="Arial"/>
        </w:rPr>
        <w:t xml:space="preserve">ently pipette </w:t>
      </w:r>
      <w:r w:rsidR="00961CC0" w:rsidRPr="00961CC0">
        <w:rPr>
          <w:rFonts w:ascii="Arial" w:hAnsi="Arial" w:cs="Arial"/>
        </w:rPr>
        <w:t>to mix</w:t>
      </w:r>
      <w:r w:rsidR="003B7541">
        <w:rPr>
          <w:rFonts w:ascii="Arial" w:hAnsi="Arial" w:cs="Arial"/>
        </w:rPr>
        <w:t>.</w:t>
      </w:r>
      <w:r w:rsidR="00961CC0" w:rsidRPr="00961CC0">
        <w:rPr>
          <w:rFonts w:ascii="Arial" w:hAnsi="Arial" w:cs="Arial"/>
        </w:rPr>
        <w:t xml:space="preserve"> </w:t>
      </w:r>
      <w:r w:rsidR="003B7541">
        <w:rPr>
          <w:rFonts w:ascii="Arial" w:hAnsi="Arial" w:cs="Arial"/>
          <w:b/>
        </w:rPr>
        <w:t>[1-CU</w:t>
      </w:r>
      <w:r w:rsidR="003B7541" w:rsidRPr="003B7541">
        <w:rPr>
          <w:rFonts w:ascii="Arial" w:hAnsi="Arial" w:cs="Arial"/>
          <w:b/>
        </w:rPr>
        <w:t xml:space="preserve">] </w:t>
      </w:r>
      <w:r w:rsidR="003B7541">
        <w:rPr>
          <w:rFonts w:ascii="Arial" w:hAnsi="Arial" w:cs="Arial"/>
        </w:rPr>
        <w:t>I</w:t>
      </w:r>
      <w:r w:rsidR="00961CC0" w:rsidRPr="00961CC0">
        <w:rPr>
          <w:rFonts w:ascii="Arial" w:hAnsi="Arial" w:cs="Arial"/>
        </w:rPr>
        <w:t>ncubate the plate</w:t>
      </w:r>
      <w:r w:rsidRPr="00961CC0">
        <w:rPr>
          <w:rFonts w:ascii="Arial" w:hAnsi="Arial" w:cs="Arial"/>
        </w:rPr>
        <w:t xml:space="preserve"> at room temperature for 2 h</w:t>
      </w:r>
      <w:r w:rsidR="00961CC0" w:rsidRPr="00961CC0">
        <w:rPr>
          <w:rFonts w:ascii="Arial" w:hAnsi="Arial" w:cs="Arial"/>
        </w:rPr>
        <w:t>ours</w:t>
      </w:r>
      <w:r w:rsidRPr="00961CC0">
        <w:rPr>
          <w:rFonts w:ascii="Arial" w:hAnsi="Arial" w:cs="Arial"/>
        </w:rPr>
        <w:t xml:space="preserve">. </w:t>
      </w:r>
      <w:r w:rsidR="003B7541" w:rsidRPr="003B7541">
        <w:rPr>
          <w:rFonts w:ascii="Arial" w:hAnsi="Arial" w:cs="Arial"/>
          <w:b/>
        </w:rPr>
        <w:t>[2-MED</w:t>
      </w:r>
      <w:r w:rsidR="00E00810">
        <w:rPr>
          <w:rFonts w:ascii="Arial" w:hAnsi="Arial" w:cs="Arial"/>
          <w:b/>
        </w:rPr>
        <w:t>-TXT</w:t>
      </w:r>
      <w:r w:rsidR="003B7541" w:rsidRPr="003B7541">
        <w:rPr>
          <w:rFonts w:ascii="Arial" w:hAnsi="Arial" w:cs="Arial"/>
          <w:b/>
        </w:rPr>
        <w:t>]</w:t>
      </w:r>
    </w:p>
    <w:p w14:paraId="7C914DC4" w14:textId="77777777" w:rsidR="003B7541" w:rsidRPr="003B7541" w:rsidRDefault="003B7541" w:rsidP="003B7541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D614B84" w14:textId="77777777" w:rsidR="003B7541" w:rsidRPr="003B7541" w:rsidRDefault="003B7541" w:rsidP="003B7541">
      <w:pPr>
        <w:numPr>
          <w:ilvl w:val="3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A </w:t>
      </w:r>
      <w:r w:rsidRPr="00C71609">
        <w:rPr>
          <w:rFonts w:ascii="Arial" w:hAnsi="Arial" w:cs="Arial"/>
          <w:strike/>
        </w:rPr>
        <w:t>multichannel</w:t>
      </w:r>
      <w:r w:rsidRPr="00961CC0">
        <w:rPr>
          <w:rFonts w:ascii="Arial" w:hAnsi="Arial" w:cs="Arial"/>
        </w:rPr>
        <w:t xml:space="preserve"> pipette</w:t>
      </w:r>
      <w:r>
        <w:rPr>
          <w:rFonts w:ascii="Arial" w:hAnsi="Arial" w:cs="Arial"/>
        </w:rPr>
        <w:t xml:space="preserve"> being used to add </w:t>
      </w:r>
      <w:r w:rsidRPr="00961CC0">
        <w:rPr>
          <w:rFonts w:ascii="Arial" w:hAnsi="Arial" w:cs="Arial"/>
        </w:rPr>
        <w:t>T4 ligase buffer</w:t>
      </w:r>
      <w:r>
        <w:rPr>
          <w:rFonts w:ascii="Arial" w:hAnsi="Arial" w:cs="Arial"/>
        </w:rPr>
        <w:t xml:space="preserve"> and T4 DNA Ligase enzyme to each well of the </w:t>
      </w:r>
      <w:r w:rsidRPr="00150227">
        <w:rPr>
          <w:rFonts w:ascii="Arial" w:hAnsi="Arial" w:cs="Arial"/>
        </w:rPr>
        <w:t>Ligation Plate</w:t>
      </w:r>
      <w:r w:rsidRPr="003B7541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then to </w:t>
      </w:r>
      <w:r w:rsidRPr="003B7541">
        <w:rPr>
          <w:rFonts w:ascii="Arial" w:hAnsi="Arial" w:cs="Arial"/>
        </w:rPr>
        <w:t>gently pipet</w:t>
      </w:r>
      <w:r>
        <w:rPr>
          <w:rFonts w:ascii="Arial" w:hAnsi="Arial" w:cs="Arial"/>
        </w:rPr>
        <w:t>te</w:t>
      </w:r>
      <w:r w:rsidRPr="003B7541">
        <w:rPr>
          <w:rFonts w:ascii="Arial" w:hAnsi="Arial" w:cs="Arial"/>
        </w:rPr>
        <w:t>.</w:t>
      </w:r>
    </w:p>
    <w:p w14:paraId="489AF5C6" w14:textId="77777777" w:rsidR="003B7541" w:rsidRPr="00961CC0" w:rsidRDefault="003B7541" w:rsidP="003B7541">
      <w:pPr>
        <w:numPr>
          <w:ilvl w:val="3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putting the </w:t>
      </w:r>
      <w:r w:rsidRPr="00150227">
        <w:rPr>
          <w:rFonts w:ascii="Arial" w:hAnsi="Arial" w:cs="Arial"/>
        </w:rPr>
        <w:t>Ligation Plate</w:t>
      </w:r>
      <w:r>
        <w:rPr>
          <w:rFonts w:ascii="Arial" w:hAnsi="Arial" w:cs="Arial"/>
          <w:b/>
        </w:rPr>
        <w:t xml:space="preserve"> </w:t>
      </w:r>
      <w:r w:rsidRPr="00961CC0">
        <w:rPr>
          <w:rFonts w:ascii="Arial" w:hAnsi="Arial" w:cs="Arial"/>
        </w:rPr>
        <w:t>at room temperature</w:t>
      </w:r>
      <w:r>
        <w:rPr>
          <w:rFonts w:ascii="Arial" w:hAnsi="Arial" w:cs="Arial"/>
        </w:rPr>
        <w:t>.</w:t>
      </w:r>
      <w:r w:rsidR="00E00810">
        <w:rPr>
          <w:rFonts w:ascii="Arial" w:hAnsi="Arial" w:cs="Arial"/>
        </w:rPr>
        <w:t xml:space="preserve"> TEXT: room temperature;</w:t>
      </w:r>
      <w:r w:rsidR="00E00810" w:rsidRPr="00961CC0">
        <w:rPr>
          <w:rFonts w:ascii="Arial" w:hAnsi="Arial" w:cs="Arial"/>
        </w:rPr>
        <w:t xml:space="preserve"> 2 h</w:t>
      </w:r>
    </w:p>
    <w:p w14:paraId="7BD37947" w14:textId="77777777" w:rsidR="00037756" w:rsidRPr="00037756" w:rsidRDefault="00037756" w:rsidP="00037756">
      <w:pPr>
        <w:pStyle w:val="NormalWeb"/>
        <w:spacing w:before="0" w:beforeAutospacing="0" w:after="0" w:afterAutospacing="0"/>
        <w:rPr>
          <w:rFonts w:ascii="Arial" w:hAnsi="Arial" w:cs="Arial"/>
          <w:color w:val="auto"/>
          <w:highlight w:val="yellow"/>
        </w:rPr>
      </w:pPr>
    </w:p>
    <w:p w14:paraId="7AE09C83" w14:textId="5FBD4C88" w:rsidR="00037756" w:rsidRPr="00273812" w:rsidRDefault="00961CC0" w:rsidP="00F26060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 w:rsidRPr="00961CC0">
        <w:rPr>
          <w:rFonts w:ascii="Arial" w:hAnsi="Arial" w:cs="Arial"/>
          <w:color w:val="auto"/>
        </w:rPr>
        <w:t xml:space="preserve">About 10 minutes before the ligation reaction is done, </w:t>
      </w:r>
      <w:r w:rsidR="00037756" w:rsidRPr="00961CC0">
        <w:rPr>
          <w:rFonts w:ascii="Arial" w:hAnsi="Arial" w:cs="Arial"/>
          <w:color w:val="auto"/>
        </w:rPr>
        <w:t xml:space="preserve">thaw 90 µL of chemically competent </w:t>
      </w:r>
      <w:r w:rsidR="00273812">
        <w:rPr>
          <w:rFonts w:ascii="Arial" w:hAnsi="Arial" w:cs="Arial"/>
          <w:i/>
          <w:color w:val="auto"/>
        </w:rPr>
        <w:t>E. c</w:t>
      </w:r>
      <w:r w:rsidR="00037756" w:rsidRPr="00961CC0">
        <w:rPr>
          <w:rFonts w:ascii="Arial" w:hAnsi="Arial" w:cs="Arial"/>
          <w:i/>
          <w:color w:val="auto"/>
        </w:rPr>
        <w:t>oli</w:t>
      </w:r>
      <w:r w:rsidR="00037756" w:rsidRPr="00961CC0">
        <w:rPr>
          <w:rFonts w:ascii="Arial" w:hAnsi="Arial" w:cs="Arial"/>
          <w:color w:val="auto"/>
        </w:rPr>
        <w:t xml:space="preserve"> cells on ice</w:t>
      </w:r>
      <w:r w:rsidRPr="00961CC0">
        <w:rPr>
          <w:rFonts w:ascii="Arial" w:hAnsi="Arial" w:cs="Arial"/>
          <w:color w:val="auto"/>
        </w:rPr>
        <w:t xml:space="preserve">. </w:t>
      </w:r>
      <w:r w:rsidR="008002FB" w:rsidRPr="008002FB">
        <w:rPr>
          <w:rFonts w:ascii="Arial" w:hAnsi="Arial" w:cs="Arial"/>
          <w:b/>
          <w:color w:val="auto"/>
        </w:rPr>
        <w:t>[1-MED]</w:t>
      </w:r>
      <w:r w:rsidR="008002FB">
        <w:rPr>
          <w:rFonts w:ascii="Arial" w:hAnsi="Arial" w:cs="Arial"/>
          <w:color w:val="auto"/>
        </w:rPr>
        <w:t xml:space="preserve"> </w:t>
      </w:r>
      <w:r w:rsidR="00C71609">
        <w:rPr>
          <w:rFonts w:ascii="Arial" w:hAnsi="Arial" w:cs="Arial"/>
          <w:color w:val="auto"/>
        </w:rPr>
        <w:t>T</w:t>
      </w:r>
      <w:r w:rsidRPr="00961CC0">
        <w:rPr>
          <w:rFonts w:ascii="Arial" w:hAnsi="Arial" w:cs="Arial"/>
          <w:color w:val="auto"/>
        </w:rPr>
        <w:t>ransfer 10-</w:t>
      </w:r>
      <w:r w:rsidR="00037756" w:rsidRPr="00961CC0">
        <w:rPr>
          <w:rFonts w:ascii="Arial" w:hAnsi="Arial" w:cs="Arial"/>
          <w:color w:val="auto"/>
        </w:rPr>
        <w:t xml:space="preserve">µL aliquots of the competent cells </w:t>
      </w:r>
      <w:r w:rsidRPr="00961CC0">
        <w:rPr>
          <w:rFonts w:ascii="Arial" w:hAnsi="Arial" w:cs="Arial"/>
          <w:color w:val="auto"/>
        </w:rPr>
        <w:t>into each well of a separate 96-</w:t>
      </w:r>
      <w:r w:rsidR="00037756" w:rsidRPr="00961CC0">
        <w:rPr>
          <w:rFonts w:ascii="Arial" w:hAnsi="Arial" w:cs="Arial"/>
          <w:color w:val="auto"/>
        </w:rPr>
        <w:t>well plate</w:t>
      </w:r>
      <w:r w:rsidR="00C71609">
        <w:rPr>
          <w:rFonts w:ascii="Arial" w:hAnsi="Arial" w:cs="Arial"/>
          <w:color w:val="auto"/>
        </w:rPr>
        <w:t xml:space="preserve"> </w:t>
      </w:r>
      <w:r w:rsidR="00C71609" w:rsidRPr="00C71609">
        <w:rPr>
          <w:rFonts w:ascii="Arial" w:hAnsi="Arial" w:cs="Arial"/>
          <w:color w:val="FF0000"/>
        </w:rPr>
        <w:t>individually</w:t>
      </w:r>
      <w:r w:rsidR="00037756" w:rsidRPr="00961CC0">
        <w:rPr>
          <w:rFonts w:ascii="Arial" w:hAnsi="Arial" w:cs="Arial"/>
          <w:color w:val="auto"/>
        </w:rPr>
        <w:t xml:space="preserve">. </w:t>
      </w:r>
      <w:r w:rsidR="00EB4F7E">
        <w:rPr>
          <w:rFonts w:ascii="Arial" w:hAnsi="Arial" w:cs="Arial"/>
          <w:b/>
          <w:color w:val="auto"/>
        </w:rPr>
        <w:t>[2-CU</w:t>
      </w:r>
      <w:r w:rsidR="00273812" w:rsidRPr="00273812">
        <w:rPr>
          <w:rFonts w:ascii="Arial" w:hAnsi="Arial" w:cs="Arial"/>
          <w:b/>
          <w:color w:val="auto"/>
        </w:rPr>
        <w:t>]</w:t>
      </w:r>
    </w:p>
    <w:p w14:paraId="15E15A62" w14:textId="77777777" w:rsidR="00273812" w:rsidRPr="00273812" w:rsidRDefault="00273812" w:rsidP="00273812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</w:rPr>
      </w:pPr>
    </w:p>
    <w:p w14:paraId="015520C5" w14:textId="77777777" w:rsidR="00273812" w:rsidRDefault="00273812" w:rsidP="00273812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 w:rsidRPr="00273812">
        <w:rPr>
          <w:rFonts w:ascii="Arial" w:hAnsi="Arial" w:cs="Arial"/>
          <w:color w:val="auto"/>
        </w:rPr>
        <w:t xml:space="preserve">Talent </w:t>
      </w:r>
      <w:r>
        <w:rPr>
          <w:rFonts w:ascii="Arial" w:hAnsi="Arial" w:cs="Arial"/>
          <w:color w:val="auto"/>
        </w:rPr>
        <w:t xml:space="preserve">transferring </w:t>
      </w:r>
      <w:r>
        <w:rPr>
          <w:rFonts w:ascii="Arial" w:hAnsi="Arial" w:cs="Arial"/>
          <w:i/>
          <w:color w:val="auto"/>
        </w:rPr>
        <w:t>E. c</w:t>
      </w:r>
      <w:r w:rsidRPr="00961CC0">
        <w:rPr>
          <w:rFonts w:ascii="Arial" w:hAnsi="Arial" w:cs="Arial"/>
          <w:i/>
          <w:color w:val="auto"/>
        </w:rPr>
        <w:t>oli</w:t>
      </w:r>
      <w:r w:rsidRPr="00961CC0">
        <w:rPr>
          <w:rFonts w:ascii="Arial" w:hAnsi="Arial" w:cs="Arial"/>
          <w:color w:val="auto"/>
        </w:rPr>
        <w:t xml:space="preserve"> cells</w:t>
      </w:r>
      <w:r>
        <w:rPr>
          <w:rFonts w:ascii="Arial" w:hAnsi="Arial" w:cs="Arial"/>
          <w:color w:val="auto"/>
        </w:rPr>
        <w:t xml:space="preserve"> from freezer to ice.</w:t>
      </w:r>
    </w:p>
    <w:p w14:paraId="39D6DDC3" w14:textId="77777777" w:rsidR="00273812" w:rsidRPr="00273812" w:rsidRDefault="00273812" w:rsidP="00273812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*film as written.</w:t>
      </w:r>
    </w:p>
    <w:p w14:paraId="03066487" w14:textId="77777777" w:rsidR="00037756" w:rsidRPr="00037756" w:rsidRDefault="00037756" w:rsidP="00037756">
      <w:pPr>
        <w:pStyle w:val="NormalWeb"/>
        <w:spacing w:before="0" w:beforeAutospacing="0" w:after="0" w:afterAutospacing="0"/>
        <w:rPr>
          <w:rFonts w:ascii="Arial" w:hAnsi="Arial" w:cs="Arial"/>
          <w:color w:val="auto"/>
          <w:highlight w:val="yellow"/>
        </w:rPr>
      </w:pPr>
    </w:p>
    <w:p w14:paraId="274B3017" w14:textId="77777777" w:rsidR="00037756" w:rsidRPr="00F675B5" w:rsidRDefault="00F675B5" w:rsidP="00037756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Add the ligation mixture</w:t>
      </w:r>
      <w:r w:rsidR="00037756" w:rsidRPr="0045249D">
        <w:rPr>
          <w:rFonts w:ascii="Arial" w:hAnsi="Arial" w:cs="Arial"/>
          <w:color w:val="auto"/>
        </w:rPr>
        <w:t xml:space="preserve"> into the well</w:t>
      </w:r>
      <w:r w:rsidR="0045249D" w:rsidRPr="0045249D">
        <w:rPr>
          <w:rFonts w:ascii="Arial" w:hAnsi="Arial" w:cs="Arial"/>
          <w:color w:val="auto"/>
        </w:rPr>
        <w:t>s</w:t>
      </w:r>
      <w:r w:rsidR="00037756" w:rsidRPr="0045249D">
        <w:rPr>
          <w:rFonts w:ascii="Arial" w:hAnsi="Arial" w:cs="Arial"/>
          <w:color w:val="auto"/>
        </w:rPr>
        <w:t xml:space="preserve"> containing the competent cells, pipette up and </w:t>
      </w:r>
      <w:r w:rsidR="00037756" w:rsidRPr="0045249D">
        <w:rPr>
          <w:rFonts w:ascii="Arial" w:hAnsi="Arial" w:cs="Arial"/>
          <w:color w:val="auto"/>
        </w:rPr>
        <w:lastRenderedPageBreak/>
        <w:t>down gently and incubate at room temperature</w:t>
      </w:r>
      <w:r w:rsidR="0045249D" w:rsidRPr="0045249D">
        <w:rPr>
          <w:rFonts w:ascii="Arial" w:hAnsi="Arial" w:cs="Arial"/>
          <w:color w:val="auto"/>
        </w:rPr>
        <w:t xml:space="preserve"> for 10 minutes</w:t>
      </w:r>
      <w:r w:rsidR="00037756" w:rsidRPr="0045249D">
        <w:rPr>
          <w:rFonts w:ascii="Arial" w:hAnsi="Arial" w:cs="Arial"/>
          <w:color w:val="auto"/>
        </w:rPr>
        <w:t>.</w:t>
      </w:r>
      <w:r>
        <w:rPr>
          <w:rFonts w:ascii="Arial" w:hAnsi="Arial" w:cs="Arial"/>
          <w:color w:val="auto"/>
        </w:rPr>
        <w:t xml:space="preserve"> </w:t>
      </w:r>
      <w:r w:rsidRPr="00F675B5">
        <w:rPr>
          <w:rFonts w:ascii="Arial" w:hAnsi="Arial" w:cs="Arial"/>
          <w:b/>
          <w:color w:val="auto"/>
        </w:rPr>
        <w:t>[1-MED]</w:t>
      </w:r>
    </w:p>
    <w:p w14:paraId="0A8099CF" w14:textId="77777777" w:rsidR="00F675B5" w:rsidRPr="00F675B5" w:rsidRDefault="00F675B5" w:rsidP="00F675B5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</w:rPr>
      </w:pPr>
    </w:p>
    <w:p w14:paraId="02994E34" w14:textId="04F7B1D6" w:rsidR="00F675B5" w:rsidRPr="0045249D" w:rsidRDefault="00F675B5" w:rsidP="00F675B5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 w:rsidRPr="00F675B5">
        <w:rPr>
          <w:rFonts w:ascii="Arial" w:hAnsi="Arial" w:cs="Arial"/>
          <w:color w:val="auto"/>
        </w:rPr>
        <w:t>Talent pipetting</w:t>
      </w:r>
      <w:r>
        <w:rPr>
          <w:rFonts w:ascii="Arial" w:hAnsi="Arial" w:cs="Arial"/>
          <w:b/>
          <w:color w:val="auto"/>
        </w:rPr>
        <w:t xml:space="preserve"> </w:t>
      </w:r>
      <w:r w:rsidRPr="0045249D">
        <w:rPr>
          <w:rFonts w:ascii="Arial" w:hAnsi="Arial" w:cs="Arial"/>
          <w:color w:val="auto"/>
        </w:rPr>
        <w:t>ligation</w:t>
      </w:r>
      <w:r w:rsidR="00EB4F7E">
        <w:rPr>
          <w:rFonts w:ascii="Arial" w:hAnsi="Arial" w:cs="Arial"/>
          <w:color w:val="auto"/>
        </w:rPr>
        <w:t xml:space="preserve"> mixture (from Step 2.10</w:t>
      </w:r>
      <w:r w:rsidRPr="0045249D">
        <w:rPr>
          <w:rFonts w:ascii="Arial" w:hAnsi="Arial" w:cs="Arial"/>
          <w:color w:val="auto"/>
        </w:rPr>
        <w:t>)</w:t>
      </w:r>
      <w:r>
        <w:rPr>
          <w:rFonts w:ascii="Arial" w:hAnsi="Arial" w:cs="Arial"/>
          <w:color w:val="auto"/>
        </w:rPr>
        <w:t xml:space="preserve"> into wells of plate containing </w:t>
      </w:r>
      <w:r w:rsidRPr="00961CC0">
        <w:rPr>
          <w:rFonts w:ascii="Arial" w:hAnsi="Arial" w:cs="Arial"/>
          <w:color w:val="auto"/>
        </w:rPr>
        <w:t>competent cells</w:t>
      </w:r>
      <w:r>
        <w:rPr>
          <w:rFonts w:ascii="Arial" w:hAnsi="Arial" w:cs="Arial"/>
          <w:color w:val="auto"/>
        </w:rPr>
        <w:t>, gently mixing, and then setting the plate at RT.</w:t>
      </w:r>
    </w:p>
    <w:p w14:paraId="4E59D69D" w14:textId="77777777" w:rsidR="00037756" w:rsidRPr="00037756" w:rsidRDefault="00037756" w:rsidP="00037756">
      <w:pPr>
        <w:pStyle w:val="NormalWeb"/>
        <w:spacing w:before="0" w:beforeAutospacing="0" w:after="0" w:afterAutospacing="0"/>
        <w:rPr>
          <w:rFonts w:ascii="Arial" w:hAnsi="Arial" w:cs="Arial"/>
          <w:color w:val="auto"/>
          <w:highlight w:val="yellow"/>
        </w:rPr>
      </w:pPr>
    </w:p>
    <w:p w14:paraId="678B27F1" w14:textId="5DF495F7" w:rsidR="00037756" w:rsidRDefault="00037756" w:rsidP="00931595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 w:rsidRPr="007173A0">
        <w:rPr>
          <w:rFonts w:ascii="Arial" w:hAnsi="Arial" w:cs="Arial"/>
          <w:color w:val="auto"/>
        </w:rPr>
        <w:t>Pipette 5 µL of</w:t>
      </w:r>
      <w:r w:rsidR="00931595">
        <w:rPr>
          <w:rFonts w:ascii="Arial" w:hAnsi="Arial" w:cs="Arial"/>
          <w:color w:val="auto"/>
        </w:rPr>
        <w:t xml:space="preserve"> the bacteria-DNA mix from each transformation reaction directly</w:t>
      </w:r>
      <w:r w:rsidR="00F26060" w:rsidRPr="007173A0">
        <w:rPr>
          <w:rFonts w:ascii="Arial" w:hAnsi="Arial" w:cs="Arial"/>
          <w:color w:val="auto"/>
        </w:rPr>
        <w:t xml:space="preserve"> into </w:t>
      </w:r>
      <w:r w:rsidR="00931595">
        <w:rPr>
          <w:rFonts w:ascii="Arial" w:hAnsi="Arial" w:cs="Arial"/>
          <w:color w:val="auto"/>
        </w:rPr>
        <w:t xml:space="preserve">a well of </w:t>
      </w:r>
      <w:r w:rsidR="00F26060" w:rsidRPr="007173A0">
        <w:rPr>
          <w:rFonts w:ascii="Arial" w:hAnsi="Arial" w:cs="Arial"/>
          <w:color w:val="auto"/>
        </w:rPr>
        <w:t>a 6-</w:t>
      </w:r>
      <w:r w:rsidRPr="007173A0">
        <w:rPr>
          <w:rFonts w:ascii="Arial" w:hAnsi="Arial" w:cs="Arial"/>
          <w:color w:val="auto"/>
        </w:rPr>
        <w:t xml:space="preserve">well plate containing LB-agar with 100 </w:t>
      </w:r>
      <w:r w:rsidRPr="007173A0">
        <w:rPr>
          <w:rFonts w:ascii="Arial" w:hAnsi="Arial" w:cs="Arial"/>
          <w:color w:val="auto"/>
        </w:rPr>
        <w:sym w:font="Symbol" w:char="F06D"/>
      </w:r>
      <w:r w:rsidRPr="007173A0">
        <w:rPr>
          <w:rFonts w:ascii="Arial" w:hAnsi="Arial" w:cs="Arial"/>
          <w:color w:val="auto"/>
        </w:rPr>
        <w:t xml:space="preserve">g/mL </w:t>
      </w:r>
      <w:r w:rsidR="00931595">
        <w:rPr>
          <w:rFonts w:ascii="Arial" w:hAnsi="Arial" w:cs="Arial"/>
          <w:color w:val="auto"/>
        </w:rPr>
        <w:t xml:space="preserve">of </w:t>
      </w:r>
      <w:r w:rsidRPr="007173A0">
        <w:rPr>
          <w:rFonts w:ascii="Arial" w:hAnsi="Arial" w:cs="Arial"/>
          <w:color w:val="auto"/>
        </w:rPr>
        <w:t>Ampicillin.</w:t>
      </w:r>
      <w:r w:rsidR="00931595">
        <w:rPr>
          <w:rFonts w:ascii="Arial" w:hAnsi="Arial" w:cs="Arial"/>
          <w:color w:val="auto"/>
        </w:rPr>
        <w:t xml:space="preserve"> </w:t>
      </w:r>
      <w:r w:rsidR="00931595" w:rsidRPr="00931595">
        <w:rPr>
          <w:rFonts w:ascii="Arial" w:hAnsi="Arial" w:cs="Arial"/>
          <w:b/>
          <w:color w:val="auto"/>
        </w:rPr>
        <w:t>[1-CU]</w:t>
      </w:r>
      <w:r w:rsidRPr="007173A0">
        <w:rPr>
          <w:rFonts w:ascii="Arial" w:hAnsi="Arial" w:cs="Arial"/>
          <w:color w:val="auto"/>
        </w:rPr>
        <w:t xml:space="preserve"> </w:t>
      </w:r>
      <w:r w:rsidR="00C24E67">
        <w:rPr>
          <w:rFonts w:ascii="Arial" w:hAnsi="Arial" w:cs="Arial"/>
          <w:color w:val="auto"/>
        </w:rPr>
        <w:t xml:space="preserve">Add approximately 5 to </w:t>
      </w:r>
      <w:r w:rsidRPr="00931595">
        <w:rPr>
          <w:rFonts w:ascii="Arial" w:hAnsi="Arial" w:cs="Arial"/>
          <w:color w:val="auto"/>
        </w:rPr>
        <w:t xml:space="preserve">8 glass beads </w:t>
      </w:r>
      <w:r w:rsidR="007173A0" w:rsidRPr="00931595">
        <w:rPr>
          <w:rFonts w:ascii="Arial" w:hAnsi="Arial" w:cs="Arial"/>
          <w:color w:val="auto"/>
        </w:rPr>
        <w:t>to each well and shake the</w:t>
      </w:r>
      <w:r w:rsidR="00C24E67">
        <w:rPr>
          <w:rFonts w:ascii="Arial" w:hAnsi="Arial" w:cs="Arial"/>
          <w:color w:val="auto"/>
        </w:rPr>
        <w:t xml:space="preserve"> 6-well plate 8 to </w:t>
      </w:r>
      <w:r w:rsidRPr="00931595">
        <w:rPr>
          <w:rFonts w:ascii="Arial" w:hAnsi="Arial" w:cs="Arial"/>
          <w:color w:val="auto"/>
        </w:rPr>
        <w:t xml:space="preserve">10 times in a circular motion. </w:t>
      </w:r>
      <w:r w:rsidR="00931595" w:rsidRPr="00931595">
        <w:rPr>
          <w:rFonts w:ascii="Arial" w:hAnsi="Arial" w:cs="Arial"/>
          <w:b/>
          <w:color w:val="auto"/>
        </w:rPr>
        <w:t>[2-MED]</w:t>
      </w:r>
      <w:r w:rsidR="00931595">
        <w:rPr>
          <w:rFonts w:ascii="Arial" w:hAnsi="Arial" w:cs="Arial"/>
          <w:color w:val="auto"/>
        </w:rPr>
        <w:t xml:space="preserve"> </w:t>
      </w:r>
      <w:r w:rsidR="00931595" w:rsidRPr="00931595">
        <w:rPr>
          <w:rFonts w:ascii="Arial" w:hAnsi="Arial" w:cs="Arial"/>
          <w:color w:val="auto"/>
        </w:rPr>
        <w:t>Incubate the plate</w:t>
      </w:r>
      <w:r w:rsidR="00F116D9">
        <w:rPr>
          <w:rFonts w:ascii="Arial" w:hAnsi="Arial" w:cs="Arial"/>
          <w:color w:val="auto"/>
        </w:rPr>
        <w:t>s</w:t>
      </w:r>
      <w:r w:rsidR="00931595" w:rsidRPr="00931595">
        <w:rPr>
          <w:rFonts w:ascii="Arial" w:hAnsi="Arial" w:cs="Arial"/>
          <w:color w:val="auto"/>
        </w:rPr>
        <w:t xml:space="preserve"> at 37°C overnight. </w:t>
      </w:r>
      <w:r w:rsidR="00931595" w:rsidRPr="00931595">
        <w:rPr>
          <w:rFonts w:ascii="Arial" w:hAnsi="Arial" w:cs="Arial"/>
          <w:b/>
          <w:color w:val="auto"/>
        </w:rPr>
        <w:t xml:space="preserve">[3-MED] </w:t>
      </w:r>
    </w:p>
    <w:p w14:paraId="60883066" w14:textId="77777777" w:rsidR="00C24E67" w:rsidRDefault="00C24E67" w:rsidP="00C24E67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</w:rPr>
      </w:pPr>
    </w:p>
    <w:p w14:paraId="63B5AFD0" w14:textId="77777777" w:rsidR="00931595" w:rsidRDefault="00931595" w:rsidP="00931595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One transformation reaction being pipetted into a well of a 6-well plate</w:t>
      </w:r>
      <w:r w:rsidR="00C24E67">
        <w:rPr>
          <w:rFonts w:ascii="Arial" w:hAnsi="Arial" w:cs="Arial"/>
          <w:color w:val="auto"/>
        </w:rPr>
        <w:t xml:space="preserve"> with LB-agar.</w:t>
      </w:r>
    </w:p>
    <w:p w14:paraId="4C26BAF1" w14:textId="77777777" w:rsidR="00C24E67" w:rsidRPr="00273812" w:rsidRDefault="00C24E67" w:rsidP="00C24E67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*film as written for one 6-well plate.  </w:t>
      </w:r>
    </w:p>
    <w:p w14:paraId="04DE9D79" w14:textId="7F904D5B" w:rsidR="00C24E67" w:rsidRPr="00931595" w:rsidRDefault="00C24E67" w:rsidP="00931595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Talent putting the</w:t>
      </w:r>
      <w:r w:rsidR="00F116D9">
        <w:rPr>
          <w:rFonts w:ascii="Arial" w:hAnsi="Arial" w:cs="Arial"/>
          <w:color w:val="auto"/>
        </w:rPr>
        <w:t xml:space="preserve"> two</w:t>
      </w:r>
      <w:r>
        <w:rPr>
          <w:rFonts w:ascii="Arial" w:hAnsi="Arial" w:cs="Arial"/>
          <w:color w:val="auto"/>
        </w:rPr>
        <w:t xml:space="preserve"> 6-well plate</w:t>
      </w:r>
      <w:r w:rsidRPr="00F116D9">
        <w:rPr>
          <w:rFonts w:ascii="Arial" w:hAnsi="Arial" w:cs="Arial"/>
          <w:color w:val="auto"/>
        </w:rPr>
        <w:t>s</w:t>
      </w:r>
      <w:r>
        <w:rPr>
          <w:rFonts w:ascii="Arial" w:hAnsi="Arial" w:cs="Arial"/>
          <w:color w:val="auto"/>
        </w:rPr>
        <w:t xml:space="preserve"> into the incubator.  </w:t>
      </w:r>
    </w:p>
    <w:p w14:paraId="6B4BF057" w14:textId="77777777" w:rsidR="00037756" w:rsidRPr="00037756" w:rsidRDefault="00037756" w:rsidP="00037756">
      <w:pPr>
        <w:pStyle w:val="NormalWeb"/>
        <w:spacing w:before="0" w:beforeAutospacing="0" w:after="0" w:afterAutospacing="0"/>
        <w:rPr>
          <w:rFonts w:ascii="Arial" w:hAnsi="Arial" w:cs="Arial"/>
          <w:color w:val="auto"/>
          <w:highlight w:val="yellow"/>
        </w:rPr>
      </w:pPr>
    </w:p>
    <w:p w14:paraId="5B501B16" w14:textId="4863F1BE" w:rsidR="00037756" w:rsidRPr="007B46E5" w:rsidRDefault="00A63B51" w:rsidP="00037756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 w:rsidRPr="00A63B51">
        <w:rPr>
          <w:rFonts w:ascii="Arial" w:hAnsi="Arial" w:cs="Arial"/>
          <w:color w:val="auto"/>
        </w:rPr>
        <w:t>On the following day, p</w:t>
      </w:r>
      <w:r w:rsidR="00A01AFF">
        <w:rPr>
          <w:rFonts w:ascii="Arial" w:hAnsi="Arial" w:cs="Arial"/>
          <w:color w:val="auto"/>
        </w:rPr>
        <w:t xml:space="preserve">ick 1 to </w:t>
      </w:r>
      <w:r w:rsidR="00037756" w:rsidRPr="00A63B51">
        <w:rPr>
          <w:rFonts w:ascii="Arial" w:hAnsi="Arial" w:cs="Arial"/>
          <w:color w:val="auto"/>
        </w:rPr>
        <w:t>2 single colonies fro</w:t>
      </w:r>
      <w:r w:rsidRPr="00A63B51">
        <w:rPr>
          <w:rFonts w:ascii="Arial" w:hAnsi="Arial" w:cs="Arial"/>
          <w:color w:val="auto"/>
        </w:rPr>
        <w:t>m each well with a sterile 20-µL pipette tip and streak it on</w:t>
      </w:r>
      <w:r w:rsidR="00A01AFF">
        <w:rPr>
          <w:rFonts w:ascii="Arial" w:hAnsi="Arial" w:cs="Arial"/>
          <w:color w:val="auto"/>
        </w:rPr>
        <w:t>to a</w:t>
      </w:r>
      <w:r w:rsidRPr="00A63B51">
        <w:rPr>
          <w:rFonts w:ascii="Arial" w:hAnsi="Arial" w:cs="Arial"/>
          <w:color w:val="auto"/>
        </w:rPr>
        <w:t xml:space="preserve"> labelled spot on a sterile 10-</w:t>
      </w:r>
      <w:r w:rsidR="009845D0">
        <w:rPr>
          <w:rFonts w:ascii="Arial" w:hAnsi="Arial" w:cs="Arial"/>
          <w:color w:val="auto"/>
        </w:rPr>
        <w:t xml:space="preserve">cm Petri </w:t>
      </w:r>
      <w:r w:rsidR="00037756" w:rsidRPr="00A63B51">
        <w:rPr>
          <w:rFonts w:ascii="Arial" w:hAnsi="Arial" w:cs="Arial"/>
          <w:color w:val="auto"/>
        </w:rPr>
        <w:t xml:space="preserve">dish with LB agar and 100 </w:t>
      </w:r>
      <w:r w:rsidR="00037756" w:rsidRPr="00A63B51">
        <w:rPr>
          <w:rFonts w:ascii="Arial" w:hAnsi="Arial" w:cs="Arial"/>
          <w:color w:val="auto"/>
        </w:rPr>
        <w:sym w:font="Symbol" w:char="F06D"/>
      </w:r>
      <w:r w:rsidR="00037756" w:rsidRPr="00A63B51">
        <w:rPr>
          <w:rFonts w:ascii="Arial" w:hAnsi="Arial" w:cs="Arial"/>
          <w:color w:val="auto"/>
        </w:rPr>
        <w:t>g/m</w:t>
      </w:r>
      <w:r w:rsidRPr="00A63B51">
        <w:rPr>
          <w:rFonts w:ascii="Arial" w:hAnsi="Arial" w:cs="Arial"/>
          <w:color w:val="auto"/>
        </w:rPr>
        <w:t xml:space="preserve">L </w:t>
      </w:r>
      <w:r w:rsidR="007B46E5">
        <w:rPr>
          <w:rFonts w:ascii="Arial" w:hAnsi="Arial" w:cs="Arial"/>
          <w:color w:val="auto"/>
        </w:rPr>
        <w:t xml:space="preserve">of </w:t>
      </w:r>
      <w:r w:rsidRPr="00A63B51">
        <w:rPr>
          <w:rFonts w:ascii="Arial" w:hAnsi="Arial" w:cs="Arial"/>
          <w:color w:val="auto"/>
        </w:rPr>
        <w:t xml:space="preserve">Ampicillin. </w:t>
      </w:r>
      <w:r w:rsidR="007B46E5" w:rsidRPr="007B46E5">
        <w:rPr>
          <w:rFonts w:ascii="Arial" w:hAnsi="Arial" w:cs="Arial"/>
          <w:b/>
          <w:color w:val="auto"/>
        </w:rPr>
        <w:t xml:space="preserve">[1-CU] </w:t>
      </w:r>
      <w:r w:rsidRPr="00A63B51">
        <w:rPr>
          <w:rFonts w:ascii="Arial" w:hAnsi="Arial" w:cs="Arial"/>
          <w:color w:val="auto"/>
        </w:rPr>
        <w:t>After streaking onto the LB plate,</w:t>
      </w:r>
      <w:r w:rsidR="00037756" w:rsidRPr="00A63B51">
        <w:rPr>
          <w:rFonts w:ascii="Arial" w:hAnsi="Arial" w:cs="Arial"/>
          <w:color w:val="auto"/>
        </w:rPr>
        <w:t xml:space="preserve"> eject </w:t>
      </w:r>
      <w:r>
        <w:rPr>
          <w:rFonts w:ascii="Arial" w:hAnsi="Arial" w:cs="Arial"/>
          <w:color w:val="auto"/>
        </w:rPr>
        <w:t>the tip</w:t>
      </w:r>
      <w:r w:rsidR="00037756" w:rsidRPr="00A63B51">
        <w:rPr>
          <w:rFonts w:ascii="Arial" w:hAnsi="Arial" w:cs="Arial"/>
          <w:color w:val="auto"/>
        </w:rPr>
        <w:t xml:space="preserve"> into 3 mL of LB-Ampic</w:t>
      </w:r>
      <w:r w:rsidR="00F116D9">
        <w:rPr>
          <w:rFonts w:ascii="Arial" w:hAnsi="Arial" w:cs="Arial"/>
          <w:color w:val="auto"/>
        </w:rPr>
        <w:t>illin</w:t>
      </w:r>
      <w:r w:rsidRPr="00A63B51">
        <w:rPr>
          <w:rFonts w:ascii="Arial" w:hAnsi="Arial" w:cs="Arial"/>
          <w:color w:val="auto"/>
        </w:rPr>
        <w:t xml:space="preserve"> medium in a 14-</w:t>
      </w:r>
      <w:r w:rsidR="00037756" w:rsidRPr="00A63B51">
        <w:rPr>
          <w:rFonts w:ascii="Arial" w:hAnsi="Arial" w:cs="Arial"/>
          <w:color w:val="auto"/>
        </w:rPr>
        <w:t xml:space="preserve">mL round bottom tube marked with the corresponding bacterial clone number. </w:t>
      </w:r>
      <w:r w:rsidR="007B46E5" w:rsidRPr="007B46E5">
        <w:rPr>
          <w:rFonts w:ascii="Arial" w:hAnsi="Arial" w:cs="Arial"/>
          <w:b/>
          <w:color w:val="auto"/>
        </w:rPr>
        <w:t>[2-MED]</w:t>
      </w:r>
    </w:p>
    <w:p w14:paraId="2B2C00F9" w14:textId="77777777" w:rsidR="007B46E5" w:rsidRPr="007B46E5" w:rsidRDefault="007B46E5" w:rsidP="007B46E5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</w:rPr>
      </w:pPr>
    </w:p>
    <w:p w14:paraId="522E0C19" w14:textId="77777777" w:rsidR="007B46E5" w:rsidRDefault="00A01AFF" w:rsidP="007B46E5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*film as written for one labelled spot.</w:t>
      </w:r>
    </w:p>
    <w:p w14:paraId="4B930B66" w14:textId="77777777" w:rsidR="007B46E5" w:rsidRPr="00A63B51" w:rsidRDefault="007B46E5" w:rsidP="007B46E5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*film as written.</w:t>
      </w:r>
    </w:p>
    <w:p w14:paraId="63292C9B" w14:textId="77777777" w:rsidR="00037756" w:rsidRPr="00037756" w:rsidRDefault="00037756" w:rsidP="00037756">
      <w:pPr>
        <w:pStyle w:val="NormalWeb"/>
        <w:spacing w:before="0" w:beforeAutospacing="0" w:after="0" w:afterAutospacing="0"/>
        <w:rPr>
          <w:rFonts w:ascii="Arial" w:hAnsi="Arial" w:cs="Arial"/>
          <w:color w:val="auto"/>
          <w:highlight w:val="yellow"/>
        </w:rPr>
      </w:pPr>
    </w:p>
    <w:p w14:paraId="3DA12D5F" w14:textId="77777777" w:rsidR="00562AE1" w:rsidRPr="00562AE1" w:rsidRDefault="00BB6E19" w:rsidP="00037756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 w:rsidRPr="009845D0">
        <w:rPr>
          <w:rFonts w:ascii="Arial" w:hAnsi="Arial" w:cs="Arial"/>
          <w:color w:val="auto"/>
        </w:rPr>
        <w:t>T</w:t>
      </w:r>
      <w:r w:rsidR="00037756" w:rsidRPr="009845D0">
        <w:rPr>
          <w:rFonts w:ascii="Arial" w:hAnsi="Arial" w:cs="Arial"/>
          <w:color w:val="auto"/>
        </w:rPr>
        <w:t xml:space="preserve">he bacterial plate </w:t>
      </w:r>
      <w:r w:rsidR="009845D0" w:rsidRPr="009845D0">
        <w:rPr>
          <w:rFonts w:ascii="Arial" w:hAnsi="Arial" w:cs="Arial"/>
          <w:color w:val="auto"/>
        </w:rPr>
        <w:t xml:space="preserve">is then sent </w:t>
      </w:r>
      <w:r w:rsidR="00037756" w:rsidRPr="009845D0">
        <w:rPr>
          <w:rFonts w:ascii="Arial" w:hAnsi="Arial" w:cs="Arial"/>
          <w:color w:val="auto"/>
        </w:rPr>
        <w:t xml:space="preserve">directly for Sanger sequencing. </w:t>
      </w:r>
      <w:r w:rsidR="00562AE1" w:rsidRPr="00562AE1">
        <w:rPr>
          <w:rFonts w:ascii="Arial" w:hAnsi="Arial" w:cs="Arial"/>
          <w:b/>
          <w:color w:val="auto"/>
        </w:rPr>
        <w:t>[1-MED]</w:t>
      </w:r>
    </w:p>
    <w:p w14:paraId="6B56610A" w14:textId="77777777" w:rsidR="00562AE1" w:rsidRDefault="00562AE1" w:rsidP="00562AE1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</w:rPr>
      </w:pPr>
    </w:p>
    <w:p w14:paraId="6BD59A11" w14:textId="77777777" w:rsidR="00037756" w:rsidRPr="009845D0" w:rsidRDefault="00562AE1" w:rsidP="00562AE1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</w:t>
      </w:r>
      <w:r w:rsidR="009845D0">
        <w:rPr>
          <w:rFonts w:ascii="Arial" w:hAnsi="Arial" w:cs="Arial"/>
          <w:color w:val="auto"/>
        </w:rPr>
        <w:t>alent w</w:t>
      </w:r>
      <w:r>
        <w:rPr>
          <w:rFonts w:ascii="Arial" w:hAnsi="Arial" w:cs="Arial"/>
          <w:color w:val="auto"/>
        </w:rPr>
        <w:t>rapping up the 10-cm Petri dish to prepare it for sending out.</w:t>
      </w:r>
    </w:p>
    <w:p w14:paraId="7C846B7E" w14:textId="77777777" w:rsidR="00037756" w:rsidRPr="00F26060" w:rsidRDefault="00037756" w:rsidP="00037756">
      <w:pPr>
        <w:pStyle w:val="NormalWeb"/>
        <w:spacing w:before="0" w:beforeAutospacing="0" w:after="0" w:afterAutospacing="0"/>
        <w:rPr>
          <w:rFonts w:ascii="Arial" w:hAnsi="Arial" w:cs="Arial"/>
          <w:i/>
          <w:color w:val="auto"/>
          <w:highlight w:val="yellow"/>
        </w:rPr>
      </w:pPr>
    </w:p>
    <w:p w14:paraId="7F1CC192" w14:textId="77777777" w:rsidR="00562AE1" w:rsidRDefault="00037756" w:rsidP="00037756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 w:rsidRPr="009845D0">
        <w:rPr>
          <w:rFonts w:ascii="Arial" w:hAnsi="Arial" w:cs="Arial"/>
          <w:color w:val="auto"/>
        </w:rPr>
        <w:t xml:space="preserve">After sequence confirmation of </w:t>
      </w:r>
      <w:r w:rsidR="00562AE1">
        <w:rPr>
          <w:rFonts w:ascii="Arial" w:hAnsi="Arial" w:cs="Arial"/>
          <w:color w:val="auto"/>
        </w:rPr>
        <w:t xml:space="preserve">the </w:t>
      </w:r>
      <w:r w:rsidRPr="009845D0">
        <w:rPr>
          <w:rFonts w:ascii="Arial" w:hAnsi="Arial" w:cs="Arial"/>
          <w:color w:val="auto"/>
        </w:rPr>
        <w:t>cloned sgRNAs, purify th</w:t>
      </w:r>
      <w:r w:rsidR="009845D0">
        <w:rPr>
          <w:rFonts w:ascii="Arial" w:hAnsi="Arial" w:cs="Arial"/>
          <w:color w:val="auto"/>
        </w:rPr>
        <w:t>e DNA from the corresponding 14-</w:t>
      </w:r>
      <w:r w:rsidRPr="009845D0">
        <w:rPr>
          <w:rFonts w:ascii="Arial" w:hAnsi="Arial" w:cs="Arial"/>
          <w:color w:val="auto"/>
        </w:rPr>
        <w:t xml:space="preserve">mL tube using a mini-prep kit according to the manufacturer’s instructions. </w:t>
      </w:r>
      <w:r w:rsidR="00562AE1" w:rsidRPr="00562AE1">
        <w:rPr>
          <w:rFonts w:ascii="Arial" w:hAnsi="Arial" w:cs="Arial"/>
          <w:b/>
          <w:color w:val="auto"/>
        </w:rPr>
        <w:t>[1-MED]</w:t>
      </w:r>
      <w:r w:rsidR="00562AE1">
        <w:rPr>
          <w:rFonts w:ascii="Arial" w:hAnsi="Arial" w:cs="Arial"/>
          <w:color w:val="auto"/>
        </w:rPr>
        <w:t xml:space="preserve"> </w:t>
      </w:r>
    </w:p>
    <w:p w14:paraId="0D3B0789" w14:textId="77777777" w:rsidR="00562AE1" w:rsidRDefault="00562AE1" w:rsidP="00562AE1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</w:rPr>
      </w:pPr>
    </w:p>
    <w:p w14:paraId="2C9CD23C" w14:textId="77777777" w:rsidR="00C7374B" w:rsidRPr="009845D0" w:rsidRDefault="00562AE1" w:rsidP="00562AE1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</w:t>
      </w:r>
      <w:r w:rsidR="009845D0">
        <w:rPr>
          <w:rFonts w:ascii="Arial" w:hAnsi="Arial" w:cs="Arial"/>
          <w:color w:val="auto"/>
        </w:rPr>
        <w:t>alent setting out a 14-</w:t>
      </w:r>
      <w:r w:rsidR="009845D0" w:rsidRPr="009845D0">
        <w:rPr>
          <w:rFonts w:ascii="Arial" w:hAnsi="Arial" w:cs="Arial"/>
          <w:color w:val="auto"/>
        </w:rPr>
        <w:t>mL tube</w:t>
      </w:r>
      <w:r w:rsidR="009845D0">
        <w:rPr>
          <w:rFonts w:ascii="Arial" w:hAnsi="Arial" w:cs="Arial"/>
          <w:color w:val="auto"/>
        </w:rPr>
        <w:t xml:space="preserve"> of bacteri</w:t>
      </w:r>
      <w:r>
        <w:rPr>
          <w:rFonts w:ascii="Arial" w:hAnsi="Arial" w:cs="Arial"/>
          <w:color w:val="auto"/>
        </w:rPr>
        <w:t>al culture and transferring the culture to a microcentrifuge tube to start a mini prep.</w:t>
      </w:r>
    </w:p>
    <w:p w14:paraId="173A1BDF" w14:textId="77777777" w:rsidR="00D120BD" w:rsidRPr="00037756" w:rsidRDefault="00D120BD" w:rsidP="00D120BD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  <w:highlight w:val="yellow"/>
        </w:rPr>
      </w:pPr>
    </w:p>
    <w:p w14:paraId="03443700" w14:textId="43A7E8D1" w:rsidR="00F80474" w:rsidRPr="00F80474" w:rsidRDefault="003B52A6" w:rsidP="00F80474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D120BD">
        <w:rPr>
          <w:rFonts w:ascii="Arial" w:hAnsi="Arial" w:cs="Arial"/>
          <w:b/>
        </w:rPr>
        <w:t>Viral production of sgRNA constructs and transduction in AML-Cas9 Cells</w:t>
      </w:r>
    </w:p>
    <w:p w14:paraId="19BD7347" w14:textId="77777777" w:rsidR="00D120BD" w:rsidRPr="00D120BD" w:rsidRDefault="00D120BD" w:rsidP="00D120BD">
      <w:pPr>
        <w:pStyle w:val="NormalWeb"/>
        <w:spacing w:before="0" w:beforeAutospacing="0" w:after="0" w:afterAutospacing="0"/>
        <w:rPr>
          <w:rFonts w:ascii="Arial" w:hAnsi="Arial" w:cs="Arial"/>
          <w:color w:val="auto"/>
          <w:highlight w:val="yellow"/>
        </w:rPr>
      </w:pPr>
    </w:p>
    <w:p w14:paraId="49D1925C" w14:textId="2FB0B04A" w:rsidR="001E33A5" w:rsidRDefault="00E30EB8" w:rsidP="003A1FEE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 w:rsidRPr="001B6E33">
        <w:rPr>
          <w:rFonts w:ascii="Arial" w:hAnsi="Arial" w:cs="Arial"/>
        </w:rPr>
        <w:t>sgRNA lentivir</w:t>
      </w:r>
      <w:r w:rsidR="00A01AFF">
        <w:rPr>
          <w:rFonts w:ascii="Arial" w:hAnsi="Arial" w:cs="Arial"/>
        </w:rPr>
        <w:t>al particles are produced in a</w:t>
      </w:r>
      <w:r w:rsidRPr="001B6E33">
        <w:rPr>
          <w:rFonts w:ascii="Arial" w:hAnsi="Arial" w:cs="Arial"/>
        </w:rPr>
        <w:t xml:space="preserve"> 96-well format</w:t>
      </w:r>
      <w:r w:rsidRPr="001B6E33">
        <w:rPr>
          <w:rFonts w:ascii="Arial" w:hAnsi="Arial" w:cs="Arial"/>
          <w:color w:val="auto"/>
        </w:rPr>
        <w:t xml:space="preserve"> </w:t>
      </w:r>
      <w:r w:rsidR="001B6E33" w:rsidRPr="001B6E33">
        <w:rPr>
          <w:rFonts w:ascii="Arial" w:hAnsi="Arial" w:cs="Arial"/>
          <w:color w:val="auto"/>
        </w:rPr>
        <w:t xml:space="preserve">as described </w:t>
      </w:r>
      <w:r w:rsidR="001B6E33">
        <w:rPr>
          <w:rFonts w:ascii="Arial" w:hAnsi="Arial" w:cs="Arial"/>
          <w:color w:val="auto"/>
        </w:rPr>
        <w:t xml:space="preserve">in the text </w:t>
      </w:r>
      <w:proofErr w:type="gramStart"/>
      <w:r w:rsidR="001B6E33">
        <w:rPr>
          <w:rFonts w:ascii="Arial" w:hAnsi="Arial" w:cs="Arial"/>
          <w:color w:val="auto"/>
        </w:rPr>
        <w:t xml:space="preserve">protocol </w:t>
      </w:r>
      <w:r w:rsidR="003A1FEE" w:rsidRPr="001B6E33">
        <w:rPr>
          <w:rFonts w:ascii="Arial" w:hAnsi="Arial" w:cs="Arial"/>
          <w:color w:val="auto"/>
        </w:rPr>
        <w:t xml:space="preserve"> </w:t>
      </w:r>
      <w:r w:rsidR="003A1FEE" w:rsidRPr="001E33A5">
        <w:rPr>
          <w:rFonts w:ascii="Arial" w:hAnsi="Arial" w:cs="Arial"/>
          <w:b/>
          <w:color w:val="auto"/>
        </w:rPr>
        <w:t>[</w:t>
      </w:r>
      <w:proofErr w:type="gramEnd"/>
      <w:r w:rsidR="003A1FEE" w:rsidRPr="001E33A5">
        <w:rPr>
          <w:rFonts w:ascii="Arial" w:hAnsi="Arial" w:cs="Arial"/>
          <w:b/>
          <w:color w:val="auto"/>
        </w:rPr>
        <w:t>1-MED]</w:t>
      </w:r>
      <w:r w:rsidR="003A1FEE">
        <w:rPr>
          <w:rFonts w:ascii="Arial" w:hAnsi="Arial" w:cs="Arial"/>
          <w:color w:val="auto"/>
        </w:rPr>
        <w:t xml:space="preserve"> </w:t>
      </w:r>
      <w:r w:rsidR="001B6E33" w:rsidRPr="003A1FEE">
        <w:rPr>
          <w:rFonts w:ascii="Arial" w:hAnsi="Arial" w:cs="Arial"/>
          <w:color w:val="auto"/>
        </w:rPr>
        <w:t>and the viral supernatant is immediately frozen at -80 °C.</w:t>
      </w:r>
      <w:r w:rsidR="003A1FEE" w:rsidRPr="003A1FEE">
        <w:rPr>
          <w:rFonts w:ascii="Arial" w:hAnsi="Arial" w:cs="Arial"/>
          <w:color w:val="auto"/>
        </w:rPr>
        <w:t xml:space="preserve"> </w:t>
      </w:r>
      <w:r w:rsidR="003A1FEE">
        <w:rPr>
          <w:rFonts w:ascii="Arial" w:hAnsi="Arial" w:cs="Arial"/>
          <w:b/>
          <w:color w:val="auto"/>
        </w:rPr>
        <w:t>[2</w:t>
      </w:r>
      <w:r w:rsidR="003A1FEE" w:rsidRPr="001E33A5">
        <w:rPr>
          <w:rFonts w:ascii="Arial" w:hAnsi="Arial" w:cs="Arial"/>
          <w:b/>
          <w:color w:val="auto"/>
        </w:rPr>
        <w:t>-MED]</w:t>
      </w:r>
    </w:p>
    <w:p w14:paraId="511F2F63" w14:textId="77777777" w:rsidR="003A1FEE" w:rsidRPr="003A1FEE" w:rsidRDefault="003A1FEE" w:rsidP="003A1FEE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</w:rPr>
      </w:pPr>
    </w:p>
    <w:p w14:paraId="450840EC" w14:textId="71D04AE0" w:rsidR="003A1FEE" w:rsidRDefault="001E33A5" w:rsidP="001E33A5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</w:t>
      </w:r>
      <w:r w:rsidR="001B6E33" w:rsidRPr="001B6E33">
        <w:rPr>
          <w:rFonts w:ascii="Arial" w:hAnsi="Arial" w:cs="Arial"/>
          <w:color w:val="auto"/>
        </w:rPr>
        <w:t>alent t</w:t>
      </w:r>
      <w:r w:rsidR="00D120BD" w:rsidRPr="001B6E33">
        <w:rPr>
          <w:rFonts w:ascii="Arial" w:hAnsi="Arial" w:cs="Arial"/>
          <w:color w:val="auto"/>
        </w:rPr>
        <w:t>ransfer</w:t>
      </w:r>
      <w:r>
        <w:rPr>
          <w:rFonts w:ascii="Arial" w:hAnsi="Arial" w:cs="Arial"/>
          <w:color w:val="auto"/>
        </w:rPr>
        <w:t>r</w:t>
      </w:r>
      <w:r w:rsidR="001B6E33" w:rsidRPr="001B6E33">
        <w:rPr>
          <w:rFonts w:ascii="Arial" w:hAnsi="Arial" w:cs="Arial"/>
          <w:color w:val="auto"/>
        </w:rPr>
        <w:t>ing</w:t>
      </w:r>
      <w:r w:rsidR="00D120BD" w:rsidRPr="001B6E33">
        <w:rPr>
          <w:rFonts w:ascii="Arial" w:hAnsi="Arial" w:cs="Arial"/>
          <w:color w:val="auto"/>
        </w:rPr>
        <w:t xml:space="preserve"> viral superna</w:t>
      </w:r>
      <w:r w:rsidR="001B6E33" w:rsidRPr="001B6E33">
        <w:rPr>
          <w:rFonts w:ascii="Arial" w:hAnsi="Arial" w:cs="Arial"/>
          <w:color w:val="auto"/>
        </w:rPr>
        <w:t>tant to sterile tu</w:t>
      </w:r>
      <w:r w:rsidR="003A1FEE">
        <w:rPr>
          <w:rFonts w:ascii="Arial" w:hAnsi="Arial" w:cs="Arial"/>
          <w:color w:val="auto"/>
        </w:rPr>
        <w:t>bes.</w:t>
      </w:r>
      <w:r w:rsidR="00F80474">
        <w:rPr>
          <w:rFonts w:ascii="Arial" w:hAnsi="Arial" w:cs="Arial"/>
          <w:color w:val="auto"/>
        </w:rPr>
        <w:t xml:space="preserve">  </w:t>
      </w:r>
      <w:r w:rsidR="00F80474">
        <w:rPr>
          <w:rFonts w:ascii="Arial" w:hAnsi="Arial" w:cs="Arial"/>
          <w:color w:val="auto"/>
          <w:highlight w:val="yellow"/>
        </w:rPr>
        <w:t>(Author will perform</w:t>
      </w:r>
      <w:r w:rsidR="00F80474" w:rsidRPr="00F80474">
        <w:rPr>
          <w:rFonts w:ascii="Arial" w:hAnsi="Arial" w:cs="Arial"/>
          <w:color w:val="auto"/>
          <w:highlight w:val="yellow"/>
        </w:rPr>
        <w:t xml:space="preserve"> mock up without virus)</w:t>
      </w:r>
    </w:p>
    <w:p w14:paraId="07E8AD1D" w14:textId="062244AB" w:rsidR="00D120BD" w:rsidRPr="001B6E33" w:rsidRDefault="003A1FEE" w:rsidP="001E33A5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</w:t>
      </w:r>
      <w:r w:rsidRPr="001B6E33">
        <w:rPr>
          <w:rFonts w:ascii="Arial" w:hAnsi="Arial" w:cs="Arial"/>
          <w:color w:val="auto"/>
        </w:rPr>
        <w:t xml:space="preserve">alent </w:t>
      </w:r>
      <w:r>
        <w:rPr>
          <w:rFonts w:ascii="Arial" w:hAnsi="Arial" w:cs="Arial"/>
          <w:color w:val="auto"/>
        </w:rPr>
        <w:t>putting tubes into</w:t>
      </w:r>
      <w:r w:rsidR="001E33A5">
        <w:rPr>
          <w:rFonts w:ascii="Arial" w:hAnsi="Arial" w:cs="Arial"/>
          <w:color w:val="auto"/>
        </w:rPr>
        <w:t xml:space="preserve"> -80 °C</w:t>
      </w:r>
      <w:r>
        <w:rPr>
          <w:rFonts w:ascii="Arial" w:hAnsi="Arial" w:cs="Arial"/>
          <w:color w:val="auto"/>
        </w:rPr>
        <w:t xml:space="preserve"> freezer</w:t>
      </w:r>
      <w:r w:rsidR="001E33A5">
        <w:rPr>
          <w:rFonts w:ascii="Arial" w:hAnsi="Arial" w:cs="Arial"/>
          <w:color w:val="auto"/>
        </w:rPr>
        <w:t>.</w:t>
      </w:r>
    </w:p>
    <w:p w14:paraId="0445F546" w14:textId="77777777" w:rsidR="00D120BD" w:rsidRPr="00D120BD" w:rsidRDefault="00D120BD" w:rsidP="00D120BD">
      <w:pPr>
        <w:pStyle w:val="NormalWeb"/>
        <w:spacing w:before="0" w:beforeAutospacing="0" w:after="0" w:afterAutospacing="0"/>
        <w:rPr>
          <w:rFonts w:ascii="Arial" w:hAnsi="Arial" w:cs="Arial"/>
          <w:color w:val="auto"/>
          <w:highlight w:val="yellow"/>
        </w:rPr>
      </w:pPr>
    </w:p>
    <w:p w14:paraId="0ADF39B4" w14:textId="77777777" w:rsidR="00D120BD" w:rsidRPr="00982515" w:rsidRDefault="001B6E33" w:rsidP="00D120BD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 w:rsidRPr="001B6E33">
        <w:rPr>
          <w:rFonts w:ascii="Arial" w:hAnsi="Arial" w:cs="Arial"/>
          <w:color w:val="auto"/>
        </w:rPr>
        <w:t>One day prior to the transduction of sgRNAs in AML-Cas9 cells, coat a flat-</w:t>
      </w:r>
      <w:r w:rsidR="00D120BD" w:rsidRPr="001B6E33">
        <w:rPr>
          <w:rFonts w:ascii="Arial" w:hAnsi="Arial" w:cs="Arial"/>
          <w:color w:val="auto"/>
        </w:rPr>
        <w:t xml:space="preserve">bottom </w:t>
      </w:r>
      <w:r w:rsidRPr="001B6E33">
        <w:rPr>
          <w:rFonts w:ascii="Arial" w:hAnsi="Arial" w:cs="Arial"/>
          <w:color w:val="auto"/>
        </w:rPr>
        <w:t>non-tissue-culture-treated 96-</w:t>
      </w:r>
      <w:r w:rsidR="00D120BD" w:rsidRPr="001B6E33">
        <w:rPr>
          <w:rFonts w:ascii="Arial" w:hAnsi="Arial" w:cs="Arial"/>
          <w:color w:val="auto"/>
        </w:rPr>
        <w:t>well plate with 100 µL of recombinant human fibronectin fragment at a concentration of 10 µg/</w:t>
      </w:r>
      <w:proofErr w:type="spellStart"/>
      <w:r w:rsidR="00D120BD" w:rsidRPr="001B6E33">
        <w:rPr>
          <w:rFonts w:ascii="Arial" w:hAnsi="Arial" w:cs="Arial"/>
          <w:color w:val="auto"/>
        </w:rPr>
        <w:t>mL</w:t>
      </w:r>
      <w:r w:rsidRPr="001B6E33">
        <w:rPr>
          <w:rFonts w:ascii="Arial" w:hAnsi="Arial" w:cs="Arial"/>
          <w:color w:val="auto"/>
        </w:rPr>
        <w:t>.</w:t>
      </w:r>
      <w:proofErr w:type="spellEnd"/>
      <w:r w:rsidR="00D120BD" w:rsidRPr="001B6E33">
        <w:rPr>
          <w:rFonts w:ascii="Arial" w:hAnsi="Arial" w:cs="Arial"/>
          <w:color w:val="auto"/>
        </w:rPr>
        <w:t xml:space="preserve"> </w:t>
      </w:r>
      <w:r w:rsidR="001E33A5" w:rsidRPr="001E33A5">
        <w:rPr>
          <w:rFonts w:ascii="Arial" w:hAnsi="Arial" w:cs="Arial"/>
          <w:b/>
          <w:color w:val="auto"/>
        </w:rPr>
        <w:t>[1-MED]</w:t>
      </w:r>
      <w:r w:rsidR="001E33A5">
        <w:rPr>
          <w:rFonts w:ascii="Arial" w:hAnsi="Arial" w:cs="Arial"/>
          <w:color w:val="auto"/>
        </w:rPr>
        <w:t xml:space="preserve"> </w:t>
      </w:r>
      <w:r w:rsidRPr="001B6E33">
        <w:rPr>
          <w:rFonts w:ascii="Arial" w:hAnsi="Arial" w:cs="Arial"/>
          <w:color w:val="auto"/>
        </w:rPr>
        <w:t xml:space="preserve">Wrap the plate with </w:t>
      </w:r>
      <w:r w:rsidR="00D120BD" w:rsidRPr="001B6E33">
        <w:rPr>
          <w:rFonts w:ascii="Arial" w:hAnsi="Arial" w:cs="Arial"/>
          <w:color w:val="auto"/>
        </w:rPr>
        <w:t xml:space="preserve">cling wrap to avoid </w:t>
      </w:r>
      <w:r w:rsidRPr="001B6E33">
        <w:rPr>
          <w:rFonts w:ascii="Arial" w:hAnsi="Arial" w:cs="Arial"/>
          <w:color w:val="auto"/>
        </w:rPr>
        <w:t>evaporation loss and leave it on the</w:t>
      </w:r>
      <w:r w:rsidR="00D120BD" w:rsidRPr="001B6E33">
        <w:rPr>
          <w:rFonts w:ascii="Arial" w:hAnsi="Arial" w:cs="Arial"/>
          <w:color w:val="auto"/>
        </w:rPr>
        <w:t xml:space="preserve"> bench overnight.</w:t>
      </w:r>
      <w:r w:rsidR="001E33A5">
        <w:rPr>
          <w:rFonts w:ascii="Arial" w:hAnsi="Arial" w:cs="Arial"/>
          <w:color w:val="auto"/>
        </w:rPr>
        <w:t xml:space="preserve"> </w:t>
      </w:r>
      <w:r w:rsidR="001E33A5" w:rsidRPr="001E33A5">
        <w:rPr>
          <w:rFonts w:ascii="Arial" w:hAnsi="Arial" w:cs="Arial"/>
          <w:b/>
          <w:color w:val="auto"/>
        </w:rPr>
        <w:t>[2-MED]</w:t>
      </w:r>
    </w:p>
    <w:p w14:paraId="30B55581" w14:textId="77777777" w:rsidR="00982515" w:rsidRPr="001E33A5" w:rsidRDefault="00982515" w:rsidP="00982515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</w:rPr>
      </w:pPr>
    </w:p>
    <w:p w14:paraId="379E08A9" w14:textId="77777777" w:rsidR="001E33A5" w:rsidRDefault="001E33A5" w:rsidP="001E33A5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 w:rsidRPr="001E33A5">
        <w:rPr>
          <w:rFonts w:ascii="Arial" w:hAnsi="Arial" w:cs="Arial"/>
          <w:color w:val="auto"/>
        </w:rPr>
        <w:t>Talent at</w:t>
      </w:r>
      <w:r>
        <w:rPr>
          <w:rFonts w:ascii="Arial" w:hAnsi="Arial" w:cs="Arial"/>
          <w:color w:val="auto"/>
        </w:rPr>
        <w:t xml:space="preserve"> a BSL2 cell culture hood pipetting </w:t>
      </w:r>
      <w:r w:rsidRPr="001B6E33">
        <w:rPr>
          <w:rFonts w:ascii="Arial" w:hAnsi="Arial" w:cs="Arial"/>
          <w:color w:val="auto"/>
        </w:rPr>
        <w:t>recombinant human fibronectin fragment</w:t>
      </w:r>
      <w:r>
        <w:rPr>
          <w:rFonts w:ascii="Arial" w:hAnsi="Arial" w:cs="Arial"/>
          <w:color w:val="auto"/>
        </w:rPr>
        <w:t xml:space="preserve"> into the wells of a </w:t>
      </w:r>
      <w:r w:rsidRPr="001B6E33">
        <w:rPr>
          <w:rFonts w:ascii="Arial" w:hAnsi="Arial" w:cs="Arial"/>
          <w:color w:val="auto"/>
        </w:rPr>
        <w:t>flat-bottom non-tissue-culture-treated 96-well plate</w:t>
      </w:r>
      <w:r>
        <w:rPr>
          <w:rFonts w:ascii="Arial" w:hAnsi="Arial" w:cs="Arial"/>
          <w:color w:val="auto"/>
        </w:rPr>
        <w:t>.</w:t>
      </w:r>
    </w:p>
    <w:p w14:paraId="44BF0A38" w14:textId="77777777" w:rsidR="001E33A5" w:rsidRPr="001B6E33" w:rsidRDefault="001E33A5" w:rsidP="001E33A5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Talent wrapping the plate and then leaving it on the bench.</w:t>
      </w:r>
    </w:p>
    <w:p w14:paraId="6FF7E37A" w14:textId="77777777" w:rsidR="00D120BD" w:rsidRPr="00D120BD" w:rsidRDefault="00D120BD" w:rsidP="00D120BD">
      <w:pPr>
        <w:pStyle w:val="NormalWeb"/>
        <w:spacing w:before="0" w:beforeAutospacing="0" w:after="0" w:afterAutospacing="0"/>
        <w:rPr>
          <w:rFonts w:ascii="Arial" w:hAnsi="Arial" w:cs="Arial"/>
          <w:color w:val="auto"/>
          <w:highlight w:val="yellow"/>
        </w:rPr>
      </w:pPr>
    </w:p>
    <w:p w14:paraId="13DEB70F" w14:textId="77777777" w:rsidR="00DB7A0C" w:rsidRPr="009B62ED" w:rsidRDefault="001B6E33" w:rsidP="00D120BD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 w:rsidRPr="00DB7A0C">
        <w:rPr>
          <w:rFonts w:ascii="Arial" w:hAnsi="Arial" w:cs="Arial"/>
          <w:color w:val="auto"/>
        </w:rPr>
        <w:t>On the following day, r</w:t>
      </w:r>
      <w:r w:rsidR="00D120BD" w:rsidRPr="00DB7A0C">
        <w:rPr>
          <w:rFonts w:ascii="Arial" w:hAnsi="Arial" w:cs="Arial"/>
          <w:color w:val="auto"/>
        </w:rPr>
        <w:t>emove the recombinant human fibro</w:t>
      </w:r>
      <w:r w:rsidR="00DB7A0C" w:rsidRPr="00DB7A0C">
        <w:rPr>
          <w:rFonts w:ascii="Arial" w:hAnsi="Arial" w:cs="Arial"/>
          <w:color w:val="auto"/>
        </w:rPr>
        <w:t xml:space="preserve">nectin fragment from each well of the 96-well plate. </w:t>
      </w:r>
      <w:r w:rsidR="009B62ED" w:rsidRPr="009B62ED">
        <w:rPr>
          <w:rFonts w:ascii="Arial" w:hAnsi="Arial" w:cs="Arial"/>
          <w:b/>
          <w:color w:val="auto"/>
        </w:rPr>
        <w:t>[1-MED]</w:t>
      </w:r>
      <w:r w:rsidR="009B62ED">
        <w:rPr>
          <w:rFonts w:ascii="Arial" w:hAnsi="Arial" w:cs="Arial"/>
          <w:color w:val="auto"/>
        </w:rPr>
        <w:t xml:space="preserve"> </w:t>
      </w:r>
      <w:r w:rsidR="00DB7A0C" w:rsidRPr="00DB7A0C">
        <w:rPr>
          <w:rFonts w:ascii="Arial" w:hAnsi="Arial" w:cs="Arial"/>
          <w:color w:val="auto"/>
        </w:rPr>
        <w:t>Thaw the viral supernatant of each sgRNA at room temperature.</w:t>
      </w:r>
      <w:r w:rsidR="009B62ED">
        <w:rPr>
          <w:rFonts w:ascii="Arial" w:hAnsi="Arial" w:cs="Arial"/>
          <w:color w:val="auto"/>
        </w:rPr>
        <w:t xml:space="preserve"> </w:t>
      </w:r>
      <w:r w:rsidR="009B62ED" w:rsidRPr="009B62ED">
        <w:rPr>
          <w:rFonts w:ascii="Arial" w:hAnsi="Arial" w:cs="Arial"/>
          <w:b/>
          <w:color w:val="auto"/>
        </w:rPr>
        <w:t>[2-MED]</w:t>
      </w:r>
    </w:p>
    <w:p w14:paraId="6221781D" w14:textId="77777777" w:rsidR="009B62ED" w:rsidRPr="009B62ED" w:rsidRDefault="009B62ED" w:rsidP="009B62ED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</w:rPr>
      </w:pPr>
    </w:p>
    <w:p w14:paraId="3909DD2F" w14:textId="77777777" w:rsidR="009B62ED" w:rsidRDefault="009B62ED" w:rsidP="009B62ED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 w:rsidRPr="009B62ED">
        <w:rPr>
          <w:rFonts w:ascii="Arial" w:hAnsi="Arial" w:cs="Arial"/>
          <w:color w:val="auto"/>
        </w:rPr>
        <w:t>Talent (in</w:t>
      </w:r>
      <w:r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  <w:color w:val="auto"/>
        </w:rPr>
        <w:t>BSL2 cell culture hood)</w:t>
      </w:r>
      <w:r w:rsidRPr="009B62ED">
        <w:rPr>
          <w:rFonts w:ascii="Arial" w:hAnsi="Arial" w:cs="Arial"/>
          <w:color w:val="auto"/>
        </w:rPr>
        <w:t xml:space="preserve"> </w:t>
      </w:r>
      <w:r w:rsidRPr="00DB7A0C">
        <w:rPr>
          <w:rFonts w:ascii="Arial" w:hAnsi="Arial" w:cs="Arial"/>
          <w:color w:val="auto"/>
        </w:rPr>
        <w:t>r</w:t>
      </w:r>
      <w:r>
        <w:rPr>
          <w:rFonts w:ascii="Arial" w:hAnsi="Arial" w:cs="Arial"/>
          <w:color w:val="auto"/>
        </w:rPr>
        <w:t>emoving</w:t>
      </w:r>
      <w:r w:rsidRPr="00DB7A0C">
        <w:rPr>
          <w:rFonts w:ascii="Arial" w:hAnsi="Arial" w:cs="Arial"/>
          <w:color w:val="auto"/>
        </w:rPr>
        <w:t xml:space="preserve"> the recombinant human fibronectin fragment from each well of the 96-well plate.</w:t>
      </w:r>
    </w:p>
    <w:p w14:paraId="4A771616" w14:textId="77777777" w:rsidR="009B62ED" w:rsidRPr="00DB7A0C" w:rsidRDefault="009B62ED" w:rsidP="009B62ED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Talent setting out tubes of frozen </w:t>
      </w:r>
      <w:r w:rsidRPr="00DB7A0C">
        <w:rPr>
          <w:rFonts w:ascii="Arial" w:hAnsi="Arial" w:cs="Arial"/>
          <w:color w:val="auto"/>
        </w:rPr>
        <w:t>viral supernatant</w:t>
      </w:r>
      <w:r>
        <w:rPr>
          <w:rFonts w:ascii="Arial" w:hAnsi="Arial" w:cs="Arial"/>
          <w:color w:val="auto"/>
        </w:rPr>
        <w:t xml:space="preserve"> at RT to thaw.</w:t>
      </w:r>
    </w:p>
    <w:p w14:paraId="559724CE" w14:textId="77777777" w:rsidR="00DB7A0C" w:rsidRPr="00DB7A0C" w:rsidRDefault="00DB7A0C" w:rsidP="00DB7A0C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</w:rPr>
      </w:pPr>
    </w:p>
    <w:p w14:paraId="226BD25F" w14:textId="05A85685" w:rsidR="00D120BD" w:rsidRPr="00767F2B" w:rsidRDefault="00D120BD" w:rsidP="00D120BD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 w:rsidRPr="00DB7A0C">
        <w:rPr>
          <w:rFonts w:ascii="Arial" w:hAnsi="Arial" w:cs="Arial"/>
          <w:color w:val="auto"/>
        </w:rPr>
        <w:t xml:space="preserve">Add 50 µL of viral supernatant from each tube to each coated well of the transduction plate. </w:t>
      </w:r>
      <w:r w:rsidR="00767F2B" w:rsidRPr="00767F2B">
        <w:rPr>
          <w:rFonts w:ascii="Arial" w:hAnsi="Arial" w:cs="Arial"/>
          <w:b/>
          <w:color w:val="auto"/>
        </w:rPr>
        <w:t>[1-CU]</w:t>
      </w:r>
      <w:r w:rsidR="00767F2B">
        <w:rPr>
          <w:rFonts w:ascii="Arial" w:hAnsi="Arial" w:cs="Arial"/>
          <w:color w:val="auto"/>
        </w:rPr>
        <w:t xml:space="preserve"> </w:t>
      </w:r>
      <w:r w:rsidR="00336022">
        <w:rPr>
          <w:rFonts w:ascii="Arial" w:hAnsi="Arial" w:cs="Arial"/>
          <w:color w:val="auto"/>
        </w:rPr>
        <w:t xml:space="preserve">Wrap the plate with cling wrap to avoid potential contamination during centrifugation. </w:t>
      </w:r>
      <w:r w:rsidR="00336022" w:rsidRPr="00336022">
        <w:rPr>
          <w:rFonts w:ascii="Arial" w:hAnsi="Arial" w:cs="Arial"/>
          <w:b/>
          <w:color w:val="auto"/>
        </w:rPr>
        <w:t>[2-CU]</w:t>
      </w:r>
      <w:r w:rsidR="00336022">
        <w:rPr>
          <w:rFonts w:ascii="Arial" w:hAnsi="Arial" w:cs="Arial"/>
          <w:color w:val="auto"/>
        </w:rPr>
        <w:t xml:space="preserve"> Spin the </w:t>
      </w:r>
      <w:r w:rsidRPr="00DB7A0C">
        <w:rPr>
          <w:rFonts w:ascii="Arial" w:hAnsi="Arial" w:cs="Arial"/>
          <w:color w:val="auto"/>
        </w:rPr>
        <w:t>plate at 1300 x g at 35 °C</w:t>
      </w:r>
      <w:r w:rsidR="00DB7A0C" w:rsidRPr="00DB7A0C">
        <w:rPr>
          <w:rFonts w:ascii="Arial" w:hAnsi="Arial" w:cs="Arial"/>
          <w:color w:val="auto"/>
        </w:rPr>
        <w:t xml:space="preserve"> for 90 minutes</w:t>
      </w:r>
      <w:r w:rsidRPr="00DB7A0C">
        <w:rPr>
          <w:rFonts w:ascii="Arial" w:hAnsi="Arial" w:cs="Arial"/>
          <w:color w:val="auto"/>
        </w:rPr>
        <w:t xml:space="preserve">. </w:t>
      </w:r>
      <w:r w:rsidR="00336022">
        <w:rPr>
          <w:rFonts w:ascii="Arial" w:hAnsi="Arial" w:cs="Arial"/>
          <w:b/>
          <w:color w:val="auto"/>
        </w:rPr>
        <w:t>[3</w:t>
      </w:r>
      <w:r w:rsidR="00767F2B" w:rsidRPr="00767F2B">
        <w:rPr>
          <w:rFonts w:ascii="Arial" w:hAnsi="Arial" w:cs="Arial"/>
          <w:b/>
          <w:color w:val="auto"/>
        </w:rPr>
        <w:t>-MED-TXT]</w:t>
      </w:r>
    </w:p>
    <w:p w14:paraId="1D7250B1" w14:textId="77777777" w:rsidR="00767F2B" w:rsidRPr="00767F2B" w:rsidRDefault="00767F2B" w:rsidP="00767F2B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</w:rPr>
      </w:pPr>
    </w:p>
    <w:p w14:paraId="458E6965" w14:textId="77777777" w:rsidR="00767F2B" w:rsidRDefault="00767F2B" w:rsidP="00767F2B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*film as written.</w:t>
      </w:r>
    </w:p>
    <w:p w14:paraId="5DD3B7BE" w14:textId="1E3CE2EB" w:rsidR="00336022" w:rsidRDefault="00336022" w:rsidP="00767F2B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Talent wrapping the plate with cling wrap.</w:t>
      </w:r>
    </w:p>
    <w:p w14:paraId="036E3265" w14:textId="2632FE75" w:rsidR="00767F2B" w:rsidRPr="00DB7A0C" w:rsidRDefault="00767F2B" w:rsidP="00767F2B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Talent putting the </w:t>
      </w:r>
      <w:r w:rsidR="00336022">
        <w:rPr>
          <w:rFonts w:ascii="Arial" w:hAnsi="Arial" w:cs="Arial"/>
          <w:color w:val="auto"/>
        </w:rPr>
        <w:t xml:space="preserve">wrapped </w:t>
      </w:r>
      <w:r>
        <w:rPr>
          <w:rFonts w:ascii="Arial" w:hAnsi="Arial" w:cs="Arial"/>
          <w:color w:val="auto"/>
        </w:rPr>
        <w:t>plate into the cen</w:t>
      </w:r>
      <w:r w:rsidR="00336022">
        <w:rPr>
          <w:rFonts w:ascii="Arial" w:hAnsi="Arial" w:cs="Arial"/>
          <w:color w:val="auto"/>
        </w:rPr>
        <w:t xml:space="preserve">trifuge and starting the spin. </w:t>
      </w:r>
      <w:r>
        <w:rPr>
          <w:rFonts w:ascii="Arial" w:hAnsi="Arial" w:cs="Arial"/>
          <w:color w:val="auto"/>
        </w:rPr>
        <w:t xml:space="preserve">TEXT: 1300 x g; </w:t>
      </w:r>
      <w:r w:rsidRPr="00DB7A0C">
        <w:rPr>
          <w:rFonts w:ascii="Arial" w:hAnsi="Arial" w:cs="Arial"/>
          <w:color w:val="auto"/>
        </w:rPr>
        <w:t>35 °C</w:t>
      </w:r>
      <w:r>
        <w:rPr>
          <w:rFonts w:ascii="Arial" w:hAnsi="Arial" w:cs="Arial"/>
          <w:color w:val="auto"/>
        </w:rPr>
        <w:t>; 90 min</w:t>
      </w:r>
    </w:p>
    <w:p w14:paraId="358FF2FB" w14:textId="77777777" w:rsidR="00D120BD" w:rsidRPr="00D120BD" w:rsidRDefault="00D120BD" w:rsidP="00D120BD">
      <w:pPr>
        <w:pStyle w:val="NormalWeb"/>
        <w:spacing w:before="0" w:beforeAutospacing="0" w:after="0" w:afterAutospacing="0"/>
        <w:rPr>
          <w:rFonts w:ascii="Arial" w:hAnsi="Arial" w:cs="Arial"/>
          <w:color w:val="auto"/>
          <w:highlight w:val="yellow"/>
        </w:rPr>
      </w:pPr>
    </w:p>
    <w:p w14:paraId="6E695A0D" w14:textId="0B8D0669" w:rsidR="00D120BD" w:rsidRDefault="00D120BD" w:rsidP="00EF7E09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 w:rsidRPr="00EF7E09">
        <w:rPr>
          <w:rFonts w:ascii="Arial" w:hAnsi="Arial" w:cs="Arial"/>
          <w:color w:val="auto"/>
        </w:rPr>
        <w:t xml:space="preserve">Towards the end of </w:t>
      </w:r>
      <w:r w:rsidR="002E4770" w:rsidRPr="00EF7E09">
        <w:rPr>
          <w:rFonts w:ascii="Arial" w:hAnsi="Arial" w:cs="Arial"/>
          <w:color w:val="auto"/>
        </w:rPr>
        <w:t xml:space="preserve">the </w:t>
      </w:r>
      <w:proofErr w:type="spellStart"/>
      <w:r w:rsidRPr="00EF7E09">
        <w:rPr>
          <w:rFonts w:ascii="Arial" w:hAnsi="Arial" w:cs="Arial"/>
          <w:color w:val="auto"/>
        </w:rPr>
        <w:t>spinfection</w:t>
      </w:r>
      <w:proofErr w:type="spellEnd"/>
      <w:r w:rsidRPr="00EF7E09">
        <w:rPr>
          <w:rFonts w:ascii="Arial" w:hAnsi="Arial" w:cs="Arial"/>
          <w:color w:val="auto"/>
        </w:rPr>
        <w:t xml:space="preserve">, </w:t>
      </w:r>
      <w:r w:rsidR="00DD2671" w:rsidRPr="00DD2671">
        <w:rPr>
          <w:rFonts w:ascii="Arial" w:hAnsi="Arial" w:cs="Arial"/>
          <w:b/>
          <w:color w:val="auto"/>
        </w:rPr>
        <w:t>[1-MED]</w:t>
      </w:r>
      <w:r w:rsidR="00DD2671">
        <w:rPr>
          <w:rFonts w:ascii="Arial" w:hAnsi="Arial" w:cs="Arial"/>
          <w:color w:val="auto"/>
        </w:rPr>
        <w:t xml:space="preserve"> </w:t>
      </w:r>
      <w:r w:rsidRPr="00EF7E09">
        <w:rPr>
          <w:rFonts w:ascii="Arial" w:hAnsi="Arial" w:cs="Arial"/>
          <w:color w:val="auto"/>
        </w:rPr>
        <w:t xml:space="preserve">count </w:t>
      </w:r>
      <w:r w:rsidR="002E4770" w:rsidRPr="00EF7E09">
        <w:rPr>
          <w:rFonts w:ascii="Arial" w:hAnsi="Arial" w:cs="Arial"/>
          <w:color w:val="auto"/>
        </w:rPr>
        <w:t xml:space="preserve">the high-Cas9 expressing </w:t>
      </w:r>
      <w:r w:rsidR="00EF7E09" w:rsidRPr="00EF7E09">
        <w:rPr>
          <w:rFonts w:ascii="Arial" w:hAnsi="Arial" w:cs="Arial"/>
          <w:color w:val="auto"/>
        </w:rPr>
        <w:t xml:space="preserve">clone B3 </w:t>
      </w:r>
      <w:r w:rsidR="002E4770" w:rsidRPr="00EF7E09">
        <w:rPr>
          <w:rFonts w:ascii="Arial" w:hAnsi="Arial" w:cs="Arial"/>
          <w:color w:val="auto"/>
        </w:rPr>
        <w:t xml:space="preserve">cells </w:t>
      </w:r>
      <w:r w:rsidRPr="00EF7E09">
        <w:rPr>
          <w:rFonts w:ascii="Arial" w:hAnsi="Arial" w:cs="Arial"/>
          <w:color w:val="auto"/>
        </w:rPr>
        <w:t>from the culture flask.</w:t>
      </w:r>
      <w:r w:rsidR="00DD2671">
        <w:rPr>
          <w:rFonts w:ascii="Arial" w:hAnsi="Arial" w:cs="Arial"/>
          <w:color w:val="auto"/>
        </w:rPr>
        <w:t xml:space="preserve"> </w:t>
      </w:r>
      <w:r w:rsidR="00DD2671">
        <w:rPr>
          <w:rFonts w:ascii="Arial" w:hAnsi="Arial" w:cs="Arial"/>
          <w:b/>
          <w:color w:val="auto"/>
        </w:rPr>
        <w:t>[2</w:t>
      </w:r>
      <w:r w:rsidR="00DD2671" w:rsidRPr="00DD2671">
        <w:rPr>
          <w:rFonts w:ascii="Arial" w:hAnsi="Arial" w:cs="Arial"/>
          <w:b/>
          <w:color w:val="auto"/>
        </w:rPr>
        <w:t>-MED-TXT]</w:t>
      </w:r>
      <w:r w:rsidR="00EF7E09" w:rsidRPr="00EF7E09">
        <w:rPr>
          <w:rFonts w:ascii="Arial" w:hAnsi="Arial" w:cs="Arial"/>
          <w:color w:val="auto"/>
        </w:rPr>
        <w:t xml:space="preserve"> </w:t>
      </w:r>
      <w:r w:rsidR="003928EB">
        <w:rPr>
          <w:rFonts w:ascii="Arial" w:hAnsi="Arial" w:cs="Arial"/>
          <w:color w:val="auto"/>
        </w:rPr>
        <w:t>A</w:t>
      </w:r>
      <w:r w:rsidR="00610C39">
        <w:rPr>
          <w:rFonts w:ascii="Arial" w:hAnsi="Arial" w:cs="Arial"/>
          <w:color w:val="auto"/>
        </w:rPr>
        <w:t>fter counting, spin down the required n</w:t>
      </w:r>
      <w:r w:rsidR="003928EB">
        <w:rPr>
          <w:rFonts w:ascii="Arial" w:hAnsi="Arial" w:cs="Arial"/>
          <w:color w:val="auto"/>
        </w:rPr>
        <w:t>umber</w:t>
      </w:r>
      <w:r w:rsidR="00610C39">
        <w:rPr>
          <w:rFonts w:ascii="Arial" w:hAnsi="Arial" w:cs="Arial"/>
          <w:color w:val="auto"/>
        </w:rPr>
        <w:t xml:space="preserve"> of cells </w:t>
      </w:r>
      <w:r w:rsidR="003928EB" w:rsidRPr="003928EB">
        <w:rPr>
          <w:rFonts w:ascii="Arial" w:hAnsi="Arial" w:cs="Arial"/>
          <w:b/>
          <w:color w:val="auto"/>
        </w:rPr>
        <w:t xml:space="preserve">[3-MED] </w:t>
      </w:r>
      <w:r w:rsidR="00610C39">
        <w:rPr>
          <w:rFonts w:ascii="Arial" w:hAnsi="Arial" w:cs="Arial"/>
          <w:color w:val="auto"/>
        </w:rPr>
        <w:t>and resuspend in fresh medium</w:t>
      </w:r>
      <w:r w:rsidR="003928EB">
        <w:rPr>
          <w:rFonts w:ascii="Arial" w:hAnsi="Arial" w:cs="Arial"/>
          <w:color w:val="auto"/>
        </w:rPr>
        <w:t xml:space="preserve">. </w:t>
      </w:r>
      <w:r w:rsidR="003928EB" w:rsidRPr="003928EB">
        <w:rPr>
          <w:rFonts w:ascii="Arial" w:hAnsi="Arial" w:cs="Arial"/>
          <w:b/>
          <w:color w:val="auto"/>
        </w:rPr>
        <w:t>[4-CU-TXT]</w:t>
      </w:r>
      <w:r w:rsidR="003928EB">
        <w:rPr>
          <w:rFonts w:ascii="Arial" w:hAnsi="Arial" w:cs="Arial"/>
          <w:color w:val="auto"/>
        </w:rPr>
        <w:t xml:space="preserve"> </w:t>
      </w:r>
    </w:p>
    <w:p w14:paraId="5AB0A0E1" w14:textId="77777777" w:rsidR="00DD2671" w:rsidRDefault="00DD2671" w:rsidP="00DD2671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</w:rPr>
      </w:pPr>
    </w:p>
    <w:p w14:paraId="4518B0D4" w14:textId="77777777" w:rsidR="00DD2671" w:rsidRDefault="00DD2671" w:rsidP="00DD2671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Talent taking a flask of Clone B3 cells out of the incubator.</w:t>
      </w:r>
    </w:p>
    <w:p w14:paraId="5F448DBB" w14:textId="77777777" w:rsidR="00DD2671" w:rsidRDefault="00DD2671" w:rsidP="00DD2671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Talent counting cells under the microscope. </w:t>
      </w:r>
      <w:r w:rsidRPr="00EF7E09">
        <w:rPr>
          <w:rFonts w:ascii="Arial" w:hAnsi="Arial" w:cs="Arial"/>
          <w:color w:val="auto"/>
        </w:rPr>
        <w:t>TEXT:  Refer to text protocol for generating stable and high-Cas9-</w:t>
      </w:r>
      <w:r>
        <w:rPr>
          <w:rFonts w:ascii="Arial" w:hAnsi="Arial" w:cs="Arial"/>
          <w:color w:val="auto"/>
        </w:rPr>
        <w:t>expressing AML cell line clones.</w:t>
      </w:r>
    </w:p>
    <w:p w14:paraId="04DEFB79" w14:textId="79621357" w:rsidR="003928EB" w:rsidRPr="004D2CBE" w:rsidRDefault="003928EB" w:rsidP="00DD2671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 w:rsidRPr="004D2CBE">
        <w:rPr>
          <w:rFonts w:ascii="Arial" w:hAnsi="Arial" w:cs="Arial"/>
          <w:color w:val="auto"/>
        </w:rPr>
        <w:t>Talent putting tube of cells into the centrifuge and starting the spin.</w:t>
      </w:r>
    </w:p>
    <w:p w14:paraId="3597E65A" w14:textId="00601A7E" w:rsidR="003928EB" w:rsidRPr="004D2CBE" w:rsidRDefault="003928EB" w:rsidP="00DD2671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 w:rsidRPr="004D2CBE">
        <w:rPr>
          <w:rFonts w:ascii="Arial" w:hAnsi="Arial" w:cs="Arial"/>
          <w:color w:val="auto"/>
        </w:rPr>
        <w:t xml:space="preserve">*film as written.  TEXT: 10,000 cells/100 </w:t>
      </w:r>
      <w:r w:rsidRPr="004D2CBE">
        <w:rPr>
          <w:rFonts w:ascii="Symbol" w:hAnsi="Symbol" w:cs="Arial"/>
          <w:color w:val="auto"/>
        </w:rPr>
        <w:t></w:t>
      </w:r>
      <w:r w:rsidRPr="004D2CBE">
        <w:rPr>
          <w:rFonts w:ascii="Arial" w:hAnsi="Arial" w:cs="Arial"/>
          <w:color w:val="auto"/>
        </w:rPr>
        <w:t>L</w:t>
      </w:r>
    </w:p>
    <w:p w14:paraId="63FE1B2B" w14:textId="77777777" w:rsidR="00D120BD" w:rsidRPr="00DD2671" w:rsidRDefault="00D120BD" w:rsidP="00D120BD">
      <w:pPr>
        <w:pStyle w:val="NormalWeb"/>
        <w:spacing w:before="0" w:beforeAutospacing="0" w:after="0" w:afterAutospacing="0"/>
        <w:rPr>
          <w:rFonts w:ascii="Arial" w:hAnsi="Arial" w:cs="Arial"/>
          <w:color w:val="auto"/>
        </w:rPr>
      </w:pPr>
    </w:p>
    <w:p w14:paraId="26653177" w14:textId="77777777" w:rsidR="00D120BD" w:rsidRDefault="00F26060" w:rsidP="00D120BD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 w:rsidRPr="00DD2671">
        <w:rPr>
          <w:rFonts w:ascii="Arial" w:hAnsi="Arial" w:cs="Arial"/>
          <w:color w:val="auto"/>
        </w:rPr>
        <w:t>After the 90-</w:t>
      </w:r>
      <w:r w:rsidR="00D120BD" w:rsidRPr="00DD2671">
        <w:rPr>
          <w:rFonts w:ascii="Arial" w:hAnsi="Arial" w:cs="Arial"/>
          <w:color w:val="auto"/>
        </w:rPr>
        <w:t>min</w:t>
      </w:r>
      <w:r w:rsidRPr="00DD2671">
        <w:rPr>
          <w:rFonts w:ascii="Arial" w:hAnsi="Arial" w:cs="Arial"/>
          <w:color w:val="auto"/>
        </w:rPr>
        <w:t>ute</w:t>
      </w:r>
      <w:r w:rsidR="00D120BD" w:rsidRPr="00DD2671">
        <w:rPr>
          <w:rFonts w:ascii="Arial" w:hAnsi="Arial" w:cs="Arial"/>
          <w:color w:val="auto"/>
        </w:rPr>
        <w:t xml:space="preserve"> </w:t>
      </w:r>
      <w:proofErr w:type="spellStart"/>
      <w:r w:rsidR="00D120BD" w:rsidRPr="00DD2671">
        <w:rPr>
          <w:rFonts w:ascii="Arial" w:hAnsi="Arial" w:cs="Arial"/>
          <w:color w:val="auto"/>
        </w:rPr>
        <w:t>spinfection</w:t>
      </w:r>
      <w:proofErr w:type="spellEnd"/>
      <w:r w:rsidR="00D120BD" w:rsidRPr="00DD2671">
        <w:rPr>
          <w:rFonts w:ascii="Arial" w:hAnsi="Arial" w:cs="Arial"/>
          <w:color w:val="auto"/>
        </w:rPr>
        <w:t xml:space="preserve">, </w:t>
      </w:r>
      <w:r w:rsidR="00B52E30" w:rsidRPr="00DD2671">
        <w:rPr>
          <w:rFonts w:ascii="Arial" w:hAnsi="Arial" w:cs="Arial"/>
          <w:color w:val="auto"/>
        </w:rPr>
        <w:t xml:space="preserve">use a multichannel pipette adjusted to 50 µL to </w:t>
      </w:r>
      <w:r w:rsidR="00D120BD" w:rsidRPr="00DD2671">
        <w:rPr>
          <w:rFonts w:ascii="Arial" w:hAnsi="Arial" w:cs="Arial"/>
          <w:color w:val="auto"/>
        </w:rPr>
        <w:t xml:space="preserve">remove the supernatant from all the wells slowly by tilting the plate. </w:t>
      </w:r>
      <w:r w:rsidR="00DD2671" w:rsidRPr="00DD2671">
        <w:rPr>
          <w:rFonts w:ascii="Arial" w:hAnsi="Arial" w:cs="Arial"/>
          <w:b/>
          <w:color w:val="auto"/>
        </w:rPr>
        <w:t>[1-CU]</w:t>
      </w:r>
      <w:r w:rsidR="00DD2671">
        <w:rPr>
          <w:rFonts w:ascii="Arial" w:hAnsi="Arial" w:cs="Arial"/>
          <w:color w:val="auto"/>
        </w:rPr>
        <w:t xml:space="preserve"> </w:t>
      </w:r>
      <w:r w:rsidR="00D120BD" w:rsidRPr="00DD2671">
        <w:rPr>
          <w:rFonts w:ascii="Arial" w:hAnsi="Arial" w:cs="Arial"/>
          <w:color w:val="auto"/>
        </w:rPr>
        <w:t>Add 100 µL of the culture of clone B3 cells to each well slowly sliding down from the rim.</w:t>
      </w:r>
      <w:r w:rsidR="00DD2671" w:rsidRPr="00DD2671">
        <w:rPr>
          <w:rFonts w:ascii="Arial" w:hAnsi="Arial" w:cs="Arial"/>
          <w:b/>
          <w:color w:val="auto"/>
        </w:rPr>
        <w:t xml:space="preserve"> [2-CU-TXT]</w:t>
      </w:r>
      <w:r w:rsidR="00DD2671">
        <w:rPr>
          <w:rFonts w:ascii="Arial" w:hAnsi="Arial" w:cs="Arial"/>
          <w:color w:val="auto"/>
        </w:rPr>
        <w:t xml:space="preserve"> </w:t>
      </w:r>
    </w:p>
    <w:p w14:paraId="13276AD7" w14:textId="77777777" w:rsidR="00DD2671" w:rsidRDefault="00DD2671" w:rsidP="00DD2671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</w:rPr>
      </w:pPr>
    </w:p>
    <w:p w14:paraId="6A3A6DF4" w14:textId="77777777" w:rsidR="00DD2671" w:rsidRDefault="00DD2671" w:rsidP="00DD2671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*film as written.</w:t>
      </w:r>
    </w:p>
    <w:p w14:paraId="5E991E27" w14:textId="7D74BA84" w:rsidR="00DD2671" w:rsidRPr="00DD2671" w:rsidRDefault="00DD2671" w:rsidP="00DD2671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*film as written.</w:t>
      </w:r>
      <w:r w:rsidRPr="00DD2671">
        <w:rPr>
          <w:rFonts w:ascii="Arial" w:hAnsi="Arial" w:cs="Arial"/>
          <w:color w:val="auto"/>
        </w:rPr>
        <w:t xml:space="preserve"> </w:t>
      </w:r>
      <w:r w:rsidR="003928EB">
        <w:rPr>
          <w:rFonts w:ascii="Arial" w:hAnsi="Arial" w:cs="Arial"/>
          <w:color w:val="auto"/>
        </w:rPr>
        <w:t xml:space="preserve">TEXT: </w:t>
      </w:r>
      <w:r w:rsidRPr="00DD2671">
        <w:rPr>
          <w:rFonts w:ascii="Arial" w:hAnsi="Arial" w:cs="Arial"/>
          <w:color w:val="auto"/>
        </w:rPr>
        <w:t xml:space="preserve">10,000 cells </w:t>
      </w:r>
      <w:r w:rsidR="003928EB">
        <w:rPr>
          <w:rFonts w:ascii="Arial" w:hAnsi="Arial" w:cs="Arial"/>
          <w:color w:val="auto"/>
        </w:rPr>
        <w:t xml:space="preserve">in 100 µL volume </w:t>
      </w:r>
      <w:r w:rsidRPr="00DD2671">
        <w:rPr>
          <w:rFonts w:ascii="Arial" w:hAnsi="Arial" w:cs="Arial"/>
          <w:color w:val="auto"/>
        </w:rPr>
        <w:t>per well.</w:t>
      </w:r>
    </w:p>
    <w:p w14:paraId="3326A951" w14:textId="77777777" w:rsidR="00DD2671" w:rsidRPr="00DD2671" w:rsidRDefault="00DD2671" w:rsidP="00DD2671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  <w:highlight w:val="yellow"/>
        </w:rPr>
      </w:pPr>
    </w:p>
    <w:p w14:paraId="6D3A5886" w14:textId="4E114903" w:rsidR="00D120BD" w:rsidRPr="005A56A0" w:rsidRDefault="00D120BD" w:rsidP="00D120BD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 w:rsidRPr="00B52E30">
        <w:rPr>
          <w:rFonts w:ascii="Arial" w:hAnsi="Arial" w:cs="Arial"/>
          <w:color w:val="auto"/>
        </w:rPr>
        <w:t>Spin the plate at 1300 x g at 35</w:t>
      </w:r>
      <w:r w:rsidRPr="00B52E30">
        <w:rPr>
          <w:rFonts w:ascii="Arial" w:hAnsi="Arial" w:cs="Arial"/>
          <w:color w:val="auto"/>
          <w:vertAlign w:val="superscript"/>
        </w:rPr>
        <w:t xml:space="preserve"> </w:t>
      </w:r>
      <w:r w:rsidRPr="00B52E30">
        <w:rPr>
          <w:rFonts w:ascii="Arial" w:hAnsi="Arial" w:cs="Arial"/>
          <w:color w:val="auto"/>
        </w:rPr>
        <w:t xml:space="preserve">°C </w:t>
      </w:r>
      <w:r w:rsidR="00B52E30" w:rsidRPr="00B52E30">
        <w:rPr>
          <w:rFonts w:ascii="Arial" w:hAnsi="Arial" w:cs="Arial"/>
          <w:color w:val="auto"/>
        </w:rPr>
        <w:t xml:space="preserve">for 2 minutes </w:t>
      </w:r>
      <w:r w:rsidR="00982515">
        <w:rPr>
          <w:rFonts w:ascii="Arial" w:hAnsi="Arial" w:cs="Arial"/>
          <w:color w:val="auto"/>
        </w:rPr>
        <w:t xml:space="preserve">to let the cells settle </w:t>
      </w:r>
      <w:r w:rsidRPr="00B52E30">
        <w:rPr>
          <w:rFonts w:ascii="Arial" w:hAnsi="Arial" w:cs="Arial"/>
          <w:color w:val="auto"/>
        </w:rPr>
        <w:t>to the b</w:t>
      </w:r>
      <w:r w:rsidR="00B52E30" w:rsidRPr="00B52E30">
        <w:rPr>
          <w:rFonts w:ascii="Arial" w:hAnsi="Arial" w:cs="Arial"/>
          <w:color w:val="auto"/>
        </w:rPr>
        <w:t xml:space="preserve">ottom. </w:t>
      </w:r>
      <w:r w:rsidR="005A56A0" w:rsidRPr="005A56A0">
        <w:rPr>
          <w:rFonts w:ascii="Arial" w:hAnsi="Arial" w:cs="Arial"/>
          <w:b/>
          <w:color w:val="auto"/>
        </w:rPr>
        <w:t>[1</w:t>
      </w:r>
      <w:r w:rsidR="003928EB">
        <w:rPr>
          <w:rFonts w:ascii="Arial" w:hAnsi="Arial" w:cs="Arial"/>
          <w:b/>
          <w:color w:val="auto"/>
        </w:rPr>
        <w:t>-MED</w:t>
      </w:r>
      <w:r w:rsidR="005A56A0" w:rsidRPr="005A56A0">
        <w:rPr>
          <w:rFonts w:ascii="Arial" w:hAnsi="Arial" w:cs="Arial"/>
          <w:b/>
          <w:color w:val="auto"/>
        </w:rPr>
        <w:t>]</w:t>
      </w:r>
      <w:r w:rsidR="005A56A0">
        <w:rPr>
          <w:rFonts w:ascii="Arial" w:hAnsi="Arial" w:cs="Arial"/>
          <w:color w:val="auto"/>
        </w:rPr>
        <w:t xml:space="preserve"> </w:t>
      </w:r>
      <w:r w:rsidR="00B52E30" w:rsidRPr="005A56A0">
        <w:rPr>
          <w:rFonts w:ascii="Arial" w:hAnsi="Arial" w:cs="Arial"/>
          <w:color w:val="auto"/>
        </w:rPr>
        <w:t>Transfer the plate to a</w:t>
      </w:r>
      <w:r w:rsidRPr="005A56A0">
        <w:rPr>
          <w:rFonts w:ascii="Arial" w:hAnsi="Arial" w:cs="Arial"/>
          <w:color w:val="auto"/>
        </w:rPr>
        <w:t xml:space="preserve"> 37 °C tissue culture grade incubator.</w:t>
      </w:r>
      <w:r w:rsidR="005A56A0" w:rsidRPr="005A56A0">
        <w:rPr>
          <w:rFonts w:ascii="Arial" w:hAnsi="Arial" w:cs="Arial"/>
          <w:color w:val="auto"/>
        </w:rPr>
        <w:t xml:space="preserve"> </w:t>
      </w:r>
      <w:r w:rsidR="005A56A0" w:rsidRPr="005A56A0">
        <w:rPr>
          <w:rFonts w:ascii="Arial" w:hAnsi="Arial" w:cs="Arial"/>
          <w:b/>
          <w:color w:val="auto"/>
        </w:rPr>
        <w:t>[2-MED]</w:t>
      </w:r>
    </w:p>
    <w:p w14:paraId="7262ED2F" w14:textId="77777777" w:rsidR="005A56A0" w:rsidRPr="005A56A0" w:rsidRDefault="005A56A0" w:rsidP="005A56A0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</w:rPr>
      </w:pPr>
    </w:p>
    <w:p w14:paraId="5832227A" w14:textId="0497C947" w:rsidR="005A56A0" w:rsidRDefault="003928EB" w:rsidP="005A56A0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Talent putting the plate into the centrifuge and starting the spin. </w:t>
      </w:r>
    </w:p>
    <w:p w14:paraId="16618CA5" w14:textId="7D99F7A8" w:rsidR="005A56A0" w:rsidRPr="005A56A0" w:rsidRDefault="005A56A0" w:rsidP="005A56A0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Talent putting the plate into the incubator.</w:t>
      </w:r>
      <w:r w:rsidR="003928EB">
        <w:rPr>
          <w:rFonts w:ascii="Arial" w:hAnsi="Arial" w:cs="Arial"/>
          <w:color w:val="auto"/>
        </w:rPr>
        <w:t xml:space="preserve"> Please get </w:t>
      </w:r>
      <w:r w:rsidR="003928EB" w:rsidRPr="003928EB">
        <w:rPr>
          <w:rFonts w:ascii="Arial" w:hAnsi="Arial" w:cs="Arial"/>
          <w:color w:val="auto"/>
        </w:rPr>
        <w:t>m</w:t>
      </w:r>
      <w:r w:rsidRPr="003928EB">
        <w:rPr>
          <w:rFonts w:ascii="Arial" w:hAnsi="Arial" w:cs="Arial"/>
          <w:color w:val="auto"/>
        </w:rPr>
        <w:t xml:space="preserve">ultiple </w:t>
      </w:r>
      <w:r w:rsidR="003928EB" w:rsidRPr="003928EB">
        <w:rPr>
          <w:rFonts w:ascii="Arial" w:hAnsi="Arial" w:cs="Arial"/>
          <w:color w:val="auto"/>
        </w:rPr>
        <w:t xml:space="preserve">usable </w:t>
      </w:r>
      <w:r w:rsidRPr="003928EB">
        <w:rPr>
          <w:rFonts w:ascii="Arial" w:hAnsi="Arial" w:cs="Arial"/>
          <w:color w:val="auto"/>
        </w:rPr>
        <w:t>takes</w:t>
      </w:r>
      <w:r w:rsidR="003928EB" w:rsidRPr="003928EB">
        <w:rPr>
          <w:rFonts w:ascii="Arial" w:hAnsi="Arial" w:cs="Arial"/>
          <w:color w:val="auto"/>
        </w:rPr>
        <w:t>;</w:t>
      </w:r>
      <w:r w:rsidR="003928EB">
        <w:rPr>
          <w:rFonts w:ascii="Arial" w:hAnsi="Arial" w:cs="Arial"/>
          <w:color w:val="auto"/>
        </w:rPr>
        <w:t xml:space="preserve"> shot will be repeated later.</w:t>
      </w:r>
    </w:p>
    <w:p w14:paraId="375D661E" w14:textId="77777777" w:rsidR="00D120BD" w:rsidRPr="00D120BD" w:rsidRDefault="00D120BD" w:rsidP="00D120BD">
      <w:pPr>
        <w:pStyle w:val="NormalWeb"/>
        <w:spacing w:before="0" w:beforeAutospacing="0" w:after="0" w:afterAutospacing="0"/>
        <w:rPr>
          <w:rFonts w:ascii="Arial" w:hAnsi="Arial" w:cs="Arial"/>
          <w:color w:val="auto"/>
          <w:highlight w:val="yellow"/>
        </w:rPr>
      </w:pPr>
    </w:p>
    <w:p w14:paraId="15234E04" w14:textId="5EE78BB2" w:rsidR="00D120BD" w:rsidRDefault="00B52E30" w:rsidP="00D120BD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 w:rsidRPr="00B52E30">
        <w:rPr>
          <w:rFonts w:ascii="Arial" w:hAnsi="Arial" w:cs="Arial"/>
          <w:color w:val="auto"/>
        </w:rPr>
        <w:lastRenderedPageBreak/>
        <w:t>On the following day, a</w:t>
      </w:r>
      <w:r w:rsidR="00D120BD" w:rsidRPr="00B52E30">
        <w:rPr>
          <w:rFonts w:ascii="Arial" w:hAnsi="Arial" w:cs="Arial"/>
          <w:color w:val="auto"/>
        </w:rPr>
        <w:t>dd 100 µL of fresh medium to each well containing sgRNA transduced cells such that the final medium volume is 200 µL.</w:t>
      </w:r>
      <w:r w:rsidR="00935978">
        <w:rPr>
          <w:rFonts w:ascii="Arial" w:hAnsi="Arial" w:cs="Arial"/>
          <w:color w:val="auto"/>
        </w:rPr>
        <w:t xml:space="preserve"> </w:t>
      </w:r>
      <w:r w:rsidR="005A56A0" w:rsidRPr="005A56A0">
        <w:rPr>
          <w:rFonts w:ascii="Arial" w:hAnsi="Arial" w:cs="Arial"/>
          <w:b/>
          <w:color w:val="auto"/>
        </w:rPr>
        <w:t>[1-MED]</w:t>
      </w:r>
      <w:r w:rsidR="00935978">
        <w:rPr>
          <w:rFonts w:ascii="Arial" w:hAnsi="Arial" w:cs="Arial"/>
          <w:color w:val="auto"/>
        </w:rPr>
        <w:t xml:space="preserve"> </w:t>
      </w:r>
      <w:r w:rsidR="00982515">
        <w:rPr>
          <w:rFonts w:ascii="Arial" w:hAnsi="Arial" w:cs="Arial"/>
          <w:color w:val="auto"/>
        </w:rPr>
        <w:t xml:space="preserve">Return the plate to the incubator. </w:t>
      </w:r>
      <w:r w:rsidR="00037466">
        <w:rPr>
          <w:rFonts w:ascii="Arial" w:hAnsi="Arial" w:cs="Arial"/>
          <w:b/>
          <w:color w:val="auto"/>
        </w:rPr>
        <w:t>[2</w:t>
      </w:r>
      <w:r w:rsidR="00982515" w:rsidRPr="00982515">
        <w:rPr>
          <w:rFonts w:ascii="Arial" w:hAnsi="Arial" w:cs="Arial"/>
          <w:b/>
          <w:color w:val="auto"/>
        </w:rPr>
        <w:t>]</w:t>
      </w:r>
    </w:p>
    <w:p w14:paraId="06749D03" w14:textId="77777777" w:rsidR="005A56A0" w:rsidRDefault="005A56A0" w:rsidP="005A56A0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</w:rPr>
      </w:pPr>
    </w:p>
    <w:p w14:paraId="42B8405A" w14:textId="77777777" w:rsidR="005A56A0" w:rsidRDefault="005A56A0" w:rsidP="005A56A0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*film as written.</w:t>
      </w:r>
    </w:p>
    <w:p w14:paraId="31898261" w14:textId="3F566A84" w:rsidR="005A56A0" w:rsidRPr="004D2CBE" w:rsidRDefault="003928EB" w:rsidP="005A56A0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 w:rsidRPr="004D2CBE">
        <w:rPr>
          <w:rFonts w:ascii="Arial" w:hAnsi="Arial" w:cs="Arial"/>
          <w:color w:val="auto"/>
        </w:rPr>
        <w:t>Use shot from 3.7.2.  TEXT: 37 °C; 2 d</w:t>
      </w:r>
    </w:p>
    <w:p w14:paraId="035B9A3C" w14:textId="77777777" w:rsidR="0023770A" w:rsidRPr="00D120BD" w:rsidRDefault="0023770A" w:rsidP="0023770A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  <w:highlight w:val="yellow"/>
        </w:rPr>
      </w:pPr>
    </w:p>
    <w:p w14:paraId="6C389ED9" w14:textId="77777777" w:rsidR="00B00518" w:rsidRPr="00771A14" w:rsidRDefault="00B00518" w:rsidP="00771A14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771A14">
        <w:rPr>
          <w:rFonts w:ascii="Arial" w:hAnsi="Arial" w:cs="Arial"/>
          <w:b/>
        </w:rPr>
        <w:t>Competitive Growth Assay</w:t>
      </w:r>
    </w:p>
    <w:p w14:paraId="5332EDBB" w14:textId="77777777" w:rsidR="003545D4" w:rsidRPr="00771A14" w:rsidRDefault="003545D4" w:rsidP="00771A14">
      <w:pPr>
        <w:ind w:left="360"/>
        <w:jc w:val="both"/>
        <w:outlineLvl w:val="0"/>
        <w:rPr>
          <w:rFonts w:ascii="Arial" w:hAnsi="Arial" w:cs="Arial"/>
          <w:b/>
          <w:szCs w:val="24"/>
        </w:rPr>
      </w:pPr>
    </w:p>
    <w:p w14:paraId="63D7055C" w14:textId="2E2BB00D" w:rsidR="003545D4" w:rsidRPr="00EA22B1" w:rsidRDefault="00EA22B1" w:rsidP="00771A14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Seventy-two</w:t>
      </w:r>
      <w:r w:rsidR="00FD6E30" w:rsidRPr="00FD6E30">
        <w:rPr>
          <w:rFonts w:ascii="Arial" w:hAnsi="Arial" w:cs="Arial"/>
          <w:color w:val="auto"/>
        </w:rPr>
        <w:t xml:space="preserve"> hours </w:t>
      </w:r>
      <w:r w:rsidR="003545D4" w:rsidRPr="00FD6E30">
        <w:rPr>
          <w:rFonts w:ascii="Arial" w:hAnsi="Arial" w:cs="Arial"/>
          <w:color w:val="auto"/>
        </w:rPr>
        <w:t>post transduction, check the percentage of sgRNA</w:t>
      </w:r>
      <w:r w:rsidR="00FD6E30" w:rsidRPr="00FD6E30">
        <w:rPr>
          <w:rFonts w:ascii="Arial" w:hAnsi="Arial" w:cs="Arial"/>
          <w:color w:val="auto"/>
        </w:rPr>
        <w:t>-</w:t>
      </w:r>
      <w:r w:rsidR="003545D4" w:rsidRPr="00FD6E30">
        <w:rPr>
          <w:rFonts w:ascii="Arial" w:hAnsi="Arial" w:cs="Arial"/>
          <w:color w:val="auto"/>
        </w:rPr>
        <w:t>containing BFP positive cells in ea</w:t>
      </w:r>
      <w:r>
        <w:rPr>
          <w:rFonts w:ascii="Arial" w:hAnsi="Arial" w:cs="Arial"/>
          <w:color w:val="auto"/>
        </w:rPr>
        <w:t>ch well by flow cytometry</w:t>
      </w:r>
      <w:r w:rsidR="003545D4" w:rsidRPr="00FD6E30">
        <w:rPr>
          <w:rFonts w:ascii="Arial" w:hAnsi="Arial" w:cs="Arial"/>
          <w:color w:val="auto"/>
        </w:rPr>
        <w:t xml:space="preserve">. Use a cell viability dye to mark and exclude dead cells from the analysis. </w:t>
      </w:r>
      <w:r w:rsidRPr="00EA22B1">
        <w:rPr>
          <w:rFonts w:ascii="Arial" w:hAnsi="Arial" w:cs="Arial"/>
          <w:b/>
          <w:color w:val="auto"/>
        </w:rPr>
        <w:t>[1-WIDE/MED]</w:t>
      </w:r>
    </w:p>
    <w:p w14:paraId="4AF57FE0" w14:textId="77777777" w:rsidR="00EA22B1" w:rsidRPr="00EA22B1" w:rsidRDefault="00EA22B1" w:rsidP="00EA22B1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</w:rPr>
      </w:pPr>
    </w:p>
    <w:p w14:paraId="47378BF7" w14:textId="77777777" w:rsidR="00EA22B1" w:rsidRPr="00EA22B1" w:rsidRDefault="00EA22B1" w:rsidP="00EA22B1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 w:rsidRPr="00EA22B1">
        <w:rPr>
          <w:rFonts w:ascii="Arial" w:hAnsi="Arial" w:cs="Arial"/>
          <w:color w:val="auto"/>
        </w:rPr>
        <w:t>General shot of talent at FACS machine performing analysis.</w:t>
      </w:r>
      <w:r>
        <w:rPr>
          <w:rFonts w:ascii="Arial" w:hAnsi="Arial" w:cs="Arial"/>
          <w:color w:val="auto"/>
        </w:rPr>
        <w:t xml:space="preserve">  Please get multiple usable takes; shot will be repeated later.</w:t>
      </w:r>
    </w:p>
    <w:p w14:paraId="39016988" w14:textId="77777777" w:rsidR="003545D4" w:rsidRPr="00771A14" w:rsidRDefault="003545D4" w:rsidP="00771A14">
      <w:pPr>
        <w:pStyle w:val="NormalWeb"/>
        <w:spacing w:before="0" w:beforeAutospacing="0" w:after="0" w:afterAutospacing="0"/>
        <w:rPr>
          <w:rFonts w:ascii="Arial" w:hAnsi="Arial" w:cs="Arial"/>
          <w:color w:val="auto"/>
          <w:highlight w:val="yellow"/>
        </w:rPr>
      </w:pPr>
    </w:p>
    <w:p w14:paraId="063A6857" w14:textId="556116F7" w:rsidR="003545D4" w:rsidRPr="00EA22B1" w:rsidRDefault="003545D4" w:rsidP="00771A14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 w:rsidRPr="00FD6E30">
        <w:rPr>
          <w:rFonts w:ascii="Arial" w:hAnsi="Arial" w:cs="Arial"/>
          <w:color w:val="auto"/>
        </w:rPr>
        <w:t xml:space="preserve">Continue re-plating a proportion of the cells into new wells with fresh medium after every FACS analysis to avoid overgrowth during the assay. </w:t>
      </w:r>
      <w:r w:rsidR="00EA22B1" w:rsidRPr="00EA22B1">
        <w:rPr>
          <w:rFonts w:ascii="Arial" w:hAnsi="Arial" w:cs="Arial"/>
          <w:b/>
          <w:color w:val="auto"/>
        </w:rPr>
        <w:t>[1-MED]</w:t>
      </w:r>
    </w:p>
    <w:p w14:paraId="09C19498" w14:textId="77777777" w:rsidR="00EA22B1" w:rsidRPr="00EA22B1" w:rsidRDefault="00EA22B1" w:rsidP="00EA22B1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</w:rPr>
      </w:pPr>
    </w:p>
    <w:p w14:paraId="626E4D87" w14:textId="77777777" w:rsidR="00EA22B1" w:rsidRPr="00EA22B1" w:rsidRDefault="00EA22B1" w:rsidP="00EA22B1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 w:rsidRPr="00EA22B1">
        <w:rPr>
          <w:rFonts w:ascii="Arial" w:hAnsi="Arial" w:cs="Arial"/>
          <w:color w:val="auto"/>
        </w:rPr>
        <w:t xml:space="preserve">General shot of talent </w:t>
      </w:r>
      <w:r w:rsidR="00982515">
        <w:rPr>
          <w:rFonts w:ascii="Arial" w:hAnsi="Arial" w:cs="Arial"/>
          <w:color w:val="auto"/>
        </w:rPr>
        <w:t xml:space="preserve">at the hood </w:t>
      </w:r>
      <w:r w:rsidRPr="00EA22B1">
        <w:rPr>
          <w:rFonts w:ascii="Arial" w:hAnsi="Arial" w:cs="Arial"/>
          <w:color w:val="auto"/>
        </w:rPr>
        <w:t>re-plating cells.</w:t>
      </w:r>
    </w:p>
    <w:p w14:paraId="3CA12ABB" w14:textId="77777777" w:rsidR="003545D4" w:rsidRPr="00771A14" w:rsidRDefault="003545D4" w:rsidP="00771A14">
      <w:pPr>
        <w:pStyle w:val="NormalWeb"/>
        <w:spacing w:before="0" w:beforeAutospacing="0" w:after="0" w:afterAutospacing="0"/>
        <w:rPr>
          <w:rFonts w:ascii="Arial" w:hAnsi="Arial" w:cs="Arial"/>
          <w:color w:val="auto"/>
          <w:highlight w:val="yellow"/>
        </w:rPr>
      </w:pPr>
    </w:p>
    <w:p w14:paraId="0DF116FC" w14:textId="77777777" w:rsidR="00F26060" w:rsidRPr="00EA22B1" w:rsidRDefault="00982515" w:rsidP="00771A14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Every 2 to </w:t>
      </w:r>
      <w:r w:rsidR="00FD6E30" w:rsidRPr="00EF7132">
        <w:rPr>
          <w:rFonts w:ascii="Arial" w:hAnsi="Arial" w:cs="Arial"/>
          <w:color w:val="auto"/>
        </w:rPr>
        <w:t>3 days</w:t>
      </w:r>
      <w:r w:rsidR="00EF7132" w:rsidRPr="00EF7132">
        <w:rPr>
          <w:rFonts w:ascii="Arial" w:hAnsi="Arial" w:cs="Arial"/>
          <w:color w:val="auto"/>
        </w:rPr>
        <w:t>,</w:t>
      </w:r>
      <w:r w:rsidR="00FD6E30" w:rsidRPr="00EF7132">
        <w:rPr>
          <w:rFonts w:ascii="Arial" w:hAnsi="Arial" w:cs="Arial"/>
          <w:color w:val="auto"/>
        </w:rPr>
        <w:t xml:space="preserve"> r</w:t>
      </w:r>
      <w:r w:rsidR="003545D4" w:rsidRPr="00EF7132">
        <w:rPr>
          <w:rFonts w:ascii="Arial" w:hAnsi="Arial" w:cs="Arial"/>
          <w:color w:val="auto"/>
        </w:rPr>
        <w:t>epeat the FACS analysis to check the relative prop</w:t>
      </w:r>
      <w:r w:rsidR="00E17D5D">
        <w:rPr>
          <w:rFonts w:ascii="Arial" w:hAnsi="Arial" w:cs="Arial"/>
          <w:color w:val="auto"/>
        </w:rPr>
        <w:t xml:space="preserve">ortion of BFP positive </w:t>
      </w:r>
      <w:r w:rsidR="003545D4" w:rsidRPr="00EF7132">
        <w:rPr>
          <w:rFonts w:ascii="Arial" w:hAnsi="Arial" w:cs="Arial"/>
          <w:color w:val="auto"/>
        </w:rPr>
        <w:t>cells compar</w:t>
      </w:r>
      <w:r w:rsidR="00E17D5D">
        <w:rPr>
          <w:rFonts w:ascii="Arial" w:hAnsi="Arial" w:cs="Arial"/>
          <w:color w:val="auto"/>
        </w:rPr>
        <w:t xml:space="preserve">ed to the BFP negative </w:t>
      </w:r>
      <w:r w:rsidR="003545D4" w:rsidRPr="00EF7132">
        <w:rPr>
          <w:rFonts w:ascii="Arial" w:hAnsi="Arial" w:cs="Arial"/>
          <w:color w:val="auto"/>
        </w:rPr>
        <w:t>counterparts</w:t>
      </w:r>
      <w:r w:rsidR="00EF7132" w:rsidRPr="00EF7132">
        <w:rPr>
          <w:rFonts w:ascii="Arial" w:hAnsi="Arial" w:cs="Arial"/>
          <w:color w:val="auto"/>
        </w:rPr>
        <w:t>.</w:t>
      </w:r>
      <w:r w:rsidR="00EA22B1">
        <w:rPr>
          <w:rFonts w:ascii="Arial" w:hAnsi="Arial" w:cs="Arial"/>
          <w:color w:val="auto"/>
        </w:rPr>
        <w:t xml:space="preserve"> </w:t>
      </w:r>
      <w:r w:rsidR="00EA22B1" w:rsidRPr="00EA22B1">
        <w:rPr>
          <w:rFonts w:ascii="Arial" w:hAnsi="Arial" w:cs="Arial"/>
          <w:b/>
          <w:color w:val="auto"/>
        </w:rPr>
        <w:t>[1]</w:t>
      </w:r>
    </w:p>
    <w:p w14:paraId="750B8D39" w14:textId="77777777" w:rsidR="00EA22B1" w:rsidRPr="00EA22B1" w:rsidRDefault="00EA22B1" w:rsidP="00EA22B1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</w:rPr>
      </w:pPr>
    </w:p>
    <w:p w14:paraId="5735AF14" w14:textId="77777777" w:rsidR="00EA22B1" w:rsidRPr="00EA22B1" w:rsidRDefault="00EA22B1" w:rsidP="00EA22B1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 w:rsidRPr="00EA22B1">
        <w:rPr>
          <w:rFonts w:ascii="Arial" w:hAnsi="Arial" w:cs="Arial"/>
          <w:color w:val="auto"/>
        </w:rPr>
        <w:t>Use shot from 4.1.1.</w:t>
      </w:r>
    </w:p>
    <w:p w14:paraId="418A7758" w14:textId="77777777" w:rsidR="00F26060" w:rsidRDefault="00F26060" w:rsidP="00F26060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  <w:highlight w:val="yellow"/>
        </w:rPr>
      </w:pPr>
    </w:p>
    <w:p w14:paraId="78114614" w14:textId="15369987" w:rsidR="003545D4" w:rsidRDefault="003545D4" w:rsidP="00771A14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 w:rsidRPr="00EF7132">
        <w:rPr>
          <w:rFonts w:ascii="Arial" w:hAnsi="Arial" w:cs="Arial"/>
          <w:color w:val="auto"/>
        </w:rPr>
        <w:t xml:space="preserve">Analyze the percentage of BFP positive cells for each time point </w:t>
      </w:r>
      <w:r w:rsidR="00EF7132" w:rsidRPr="00EF7132">
        <w:rPr>
          <w:rFonts w:ascii="Arial" w:hAnsi="Arial" w:cs="Arial"/>
          <w:color w:val="auto"/>
        </w:rPr>
        <w:t xml:space="preserve">using a FACS analysis software. </w:t>
      </w:r>
      <w:r w:rsidR="00BB19BA" w:rsidRPr="00BB19BA">
        <w:rPr>
          <w:rFonts w:ascii="Arial" w:hAnsi="Arial" w:cs="Arial"/>
          <w:b/>
          <w:color w:val="auto"/>
        </w:rPr>
        <w:t>[1-MED]</w:t>
      </w:r>
      <w:r w:rsidR="00BB19BA">
        <w:rPr>
          <w:rFonts w:ascii="Arial" w:hAnsi="Arial" w:cs="Arial"/>
          <w:color w:val="auto"/>
        </w:rPr>
        <w:t xml:space="preserve"> </w:t>
      </w:r>
    </w:p>
    <w:p w14:paraId="49BA68AC" w14:textId="77777777" w:rsidR="00BB19BA" w:rsidRDefault="00BB19BA" w:rsidP="00BB19BA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</w:rPr>
      </w:pPr>
    </w:p>
    <w:p w14:paraId="0F4E6E9F" w14:textId="77777777" w:rsidR="00BB19BA" w:rsidRDefault="00BB19BA" w:rsidP="00BB19BA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Talent at the computer opening up </w:t>
      </w:r>
      <w:proofErr w:type="spellStart"/>
      <w:r>
        <w:rPr>
          <w:rFonts w:ascii="Arial" w:hAnsi="Arial" w:cs="Arial"/>
          <w:color w:val="auto"/>
        </w:rPr>
        <w:t>FlowJo</w:t>
      </w:r>
      <w:proofErr w:type="spellEnd"/>
      <w:r>
        <w:rPr>
          <w:rFonts w:ascii="Arial" w:hAnsi="Arial" w:cs="Arial"/>
          <w:color w:val="auto"/>
        </w:rPr>
        <w:t xml:space="preserve"> software.</w:t>
      </w:r>
    </w:p>
    <w:p w14:paraId="0E6A7562" w14:textId="77777777" w:rsidR="00B10BD9" w:rsidRDefault="00B10BD9" w:rsidP="00B10BD9">
      <w:pPr>
        <w:pStyle w:val="NormalWeb"/>
        <w:spacing w:before="0" w:beforeAutospacing="0" w:after="0" w:afterAutospacing="0"/>
        <w:ind w:left="1368"/>
        <w:rPr>
          <w:rFonts w:ascii="Arial" w:hAnsi="Arial" w:cs="Arial"/>
          <w:color w:val="auto"/>
        </w:rPr>
      </w:pPr>
    </w:p>
    <w:p w14:paraId="0EA03913" w14:textId="71411F38" w:rsidR="00B10BD9" w:rsidRPr="00B10BD9" w:rsidRDefault="00C67793" w:rsidP="00B10BD9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u w:val="single"/>
        </w:rPr>
        <w:t>Anagha</w:t>
      </w:r>
      <w:proofErr w:type="spellEnd"/>
      <w:r>
        <w:rPr>
          <w:rFonts w:ascii="Arial" w:hAnsi="Arial" w:cs="Arial"/>
          <w:u w:val="single"/>
        </w:rPr>
        <w:t xml:space="preserve"> Deshpande</w:t>
      </w:r>
      <w:r w:rsidR="00B10BD9" w:rsidRPr="00B10BD9">
        <w:rPr>
          <w:rFonts w:ascii="Arial" w:hAnsi="Arial" w:cs="Arial"/>
          <w:u w:val="single"/>
        </w:rPr>
        <w:t>:</w:t>
      </w:r>
      <w:r w:rsidR="00B10BD9" w:rsidRPr="00B10BD9">
        <w:rPr>
          <w:rFonts w:ascii="Arial" w:hAnsi="Arial" w:cs="Arial"/>
        </w:rPr>
        <w:t xml:space="preserve"> “The key to the success of the competitive proliferation assay is to use proper gating techniques to ensure that the eventual live cell numbers are accurate.”</w:t>
      </w:r>
      <w:r w:rsidR="00B10BD9">
        <w:rPr>
          <w:rFonts w:ascii="Arial" w:hAnsi="Arial" w:cs="Arial"/>
        </w:rPr>
        <w:t xml:space="preserve"> </w:t>
      </w:r>
      <w:r w:rsidR="00B10BD9" w:rsidRPr="00B10BD9">
        <w:rPr>
          <w:rFonts w:ascii="Arial" w:hAnsi="Arial" w:cs="Arial"/>
          <w:b/>
        </w:rPr>
        <w:t>[1-INTERVIEW]</w:t>
      </w:r>
    </w:p>
    <w:p w14:paraId="093CA0A9" w14:textId="77777777" w:rsidR="00B10BD9" w:rsidRPr="00B10BD9" w:rsidRDefault="00B10BD9" w:rsidP="00B10BD9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</w:rPr>
      </w:pPr>
    </w:p>
    <w:p w14:paraId="796094E2" w14:textId="6AAC987F" w:rsidR="00B10BD9" w:rsidRPr="00B10BD9" w:rsidRDefault="00B10BD9" w:rsidP="00B10BD9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Pr="004D2CBE">
        <w:rPr>
          <w:rFonts w:ascii="Arial" w:hAnsi="Arial" w:cs="Arial"/>
          <w:color w:val="auto"/>
        </w:rPr>
        <w:t>Talent speaking to camera.</w:t>
      </w:r>
    </w:p>
    <w:p w14:paraId="4EF67EF6" w14:textId="77777777" w:rsidR="003545D4" w:rsidRPr="00EF7132" w:rsidRDefault="003545D4" w:rsidP="00771A14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</w:rPr>
      </w:pPr>
    </w:p>
    <w:p w14:paraId="61717BDB" w14:textId="4120E8A0" w:rsidR="003545D4" w:rsidRPr="00E17D5D" w:rsidRDefault="003545D4" w:rsidP="00EF7132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 w:rsidRPr="00EF7132">
        <w:rPr>
          <w:rFonts w:ascii="Arial" w:hAnsi="Arial" w:cs="Arial"/>
          <w:color w:val="auto"/>
        </w:rPr>
        <w:t xml:space="preserve">Drag </w:t>
      </w:r>
      <w:r w:rsidR="00EF7132" w:rsidRPr="00EF7132">
        <w:rPr>
          <w:rFonts w:ascii="Arial" w:hAnsi="Arial" w:cs="Arial"/>
          <w:color w:val="auto"/>
        </w:rPr>
        <w:t xml:space="preserve">the </w:t>
      </w:r>
      <w:r w:rsidRPr="00EF7132">
        <w:rPr>
          <w:rFonts w:ascii="Arial" w:hAnsi="Arial" w:cs="Arial"/>
          <w:color w:val="auto"/>
        </w:rPr>
        <w:t xml:space="preserve">Fcs files for each sample to </w:t>
      </w:r>
      <w:r w:rsidR="00EF7132" w:rsidRPr="00EF7132">
        <w:rPr>
          <w:rFonts w:ascii="Arial" w:hAnsi="Arial" w:cs="Arial"/>
          <w:color w:val="auto"/>
        </w:rPr>
        <w:t>the</w:t>
      </w:r>
      <w:r w:rsidRPr="00EF7132">
        <w:rPr>
          <w:rFonts w:ascii="Arial" w:hAnsi="Arial" w:cs="Arial"/>
          <w:color w:val="auto"/>
        </w:rPr>
        <w:t xml:space="preserve"> software. </w:t>
      </w:r>
      <w:r w:rsidR="006626A6" w:rsidRPr="00E17D5D">
        <w:rPr>
          <w:rFonts w:ascii="Arial" w:hAnsi="Arial" w:cs="Arial"/>
          <w:b/>
          <w:color w:val="auto"/>
        </w:rPr>
        <w:t>[1-SCREEN]</w:t>
      </w:r>
      <w:r w:rsidR="006626A6">
        <w:rPr>
          <w:rFonts w:ascii="Arial" w:hAnsi="Arial" w:cs="Arial"/>
          <w:b/>
          <w:color w:val="auto"/>
        </w:rPr>
        <w:t xml:space="preserve"> </w:t>
      </w:r>
      <w:r w:rsidRPr="00EF7132">
        <w:rPr>
          <w:rFonts w:ascii="Arial" w:hAnsi="Arial" w:cs="Arial"/>
          <w:color w:val="auto"/>
        </w:rPr>
        <w:t>Double click on any one sample file and plot a d</w:t>
      </w:r>
      <w:r w:rsidR="00E17D5D">
        <w:rPr>
          <w:rFonts w:ascii="Arial" w:hAnsi="Arial" w:cs="Arial"/>
          <w:color w:val="auto"/>
        </w:rPr>
        <w:t>ot blot of forward scatter vs. side scatter with forward scatter</w:t>
      </w:r>
      <w:r w:rsidRPr="00EF7132">
        <w:rPr>
          <w:rFonts w:ascii="Arial" w:hAnsi="Arial" w:cs="Arial"/>
          <w:color w:val="auto"/>
        </w:rPr>
        <w:t xml:space="preserve"> on </w:t>
      </w:r>
      <w:r w:rsidR="00EF7132" w:rsidRPr="00EF7132">
        <w:rPr>
          <w:rFonts w:ascii="Arial" w:hAnsi="Arial" w:cs="Arial"/>
          <w:color w:val="auto"/>
        </w:rPr>
        <w:t xml:space="preserve">the </w:t>
      </w:r>
      <w:r w:rsidR="00E17D5D">
        <w:rPr>
          <w:rFonts w:ascii="Arial" w:hAnsi="Arial" w:cs="Arial"/>
          <w:color w:val="auto"/>
        </w:rPr>
        <w:t>X axis and side scatter</w:t>
      </w:r>
      <w:r w:rsidRPr="00EF7132">
        <w:rPr>
          <w:rFonts w:ascii="Arial" w:hAnsi="Arial" w:cs="Arial"/>
          <w:color w:val="auto"/>
        </w:rPr>
        <w:t xml:space="preserve"> on </w:t>
      </w:r>
      <w:r w:rsidR="00EF7132" w:rsidRPr="00EF7132">
        <w:rPr>
          <w:rFonts w:ascii="Arial" w:hAnsi="Arial" w:cs="Arial"/>
          <w:color w:val="auto"/>
        </w:rPr>
        <w:t xml:space="preserve">the </w:t>
      </w:r>
      <w:r w:rsidRPr="00EF7132">
        <w:rPr>
          <w:rFonts w:ascii="Arial" w:hAnsi="Arial" w:cs="Arial"/>
          <w:color w:val="auto"/>
        </w:rPr>
        <w:t>Y axis.</w:t>
      </w:r>
      <w:r w:rsidR="006626A6">
        <w:rPr>
          <w:rFonts w:ascii="Arial" w:hAnsi="Arial" w:cs="Arial"/>
          <w:b/>
          <w:color w:val="auto"/>
        </w:rPr>
        <w:t xml:space="preserve"> </w:t>
      </w:r>
      <w:r w:rsidRPr="00EF7132">
        <w:rPr>
          <w:rFonts w:ascii="Arial" w:hAnsi="Arial" w:cs="Arial"/>
          <w:color w:val="auto"/>
        </w:rPr>
        <w:t>Gate all the cells.</w:t>
      </w:r>
      <w:r w:rsidR="00E17D5D" w:rsidRPr="00E17D5D">
        <w:rPr>
          <w:rFonts w:ascii="Arial" w:hAnsi="Arial" w:cs="Arial"/>
          <w:b/>
          <w:color w:val="auto"/>
        </w:rPr>
        <w:t xml:space="preserve"> </w:t>
      </w:r>
      <w:r w:rsidR="006626A6">
        <w:rPr>
          <w:rFonts w:ascii="Arial" w:hAnsi="Arial" w:cs="Arial"/>
          <w:b/>
          <w:color w:val="auto"/>
        </w:rPr>
        <w:t>[2</w:t>
      </w:r>
      <w:r w:rsidR="006626A6" w:rsidRPr="00E17D5D">
        <w:rPr>
          <w:rFonts w:ascii="Arial" w:hAnsi="Arial" w:cs="Arial"/>
          <w:b/>
          <w:color w:val="auto"/>
        </w:rPr>
        <w:t>-SCREEN]</w:t>
      </w:r>
    </w:p>
    <w:p w14:paraId="59A96E41" w14:textId="77777777" w:rsidR="00E17D5D" w:rsidRPr="00E17D5D" w:rsidRDefault="00E17D5D" w:rsidP="00E17D5D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</w:rPr>
      </w:pPr>
    </w:p>
    <w:p w14:paraId="53F78A74" w14:textId="1C28744E" w:rsidR="00E17D5D" w:rsidRDefault="006626A6" w:rsidP="00E17D5D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Steps4-5 to 4-8 final.mp4.  </w:t>
      </w:r>
      <w:r w:rsidR="006C4490">
        <w:rPr>
          <w:rFonts w:ascii="Arial" w:hAnsi="Arial" w:cs="Arial"/>
          <w:color w:val="auto"/>
        </w:rPr>
        <w:t>~</w:t>
      </w:r>
      <w:r>
        <w:rPr>
          <w:rFonts w:ascii="Arial" w:hAnsi="Arial" w:cs="Arial"/>
          <w:color w:val="auto"/>
        </w:rPr>
        <w:t>0:07-0:16</w:t>
      </w:r>
    </w:p>
    <w:p w14:paraId="43D96C1E" w14:textId="1ABE9E98" w:rsidR="006626A6" w:rsidRPr="00E17D5D" w:rsidRDefault="006626A6" w:rsidP="00E17D5D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Steps4-5 to 4-8 final.mp4. </w:t>
      </w:r>
      <w:r w:rsidR="006C4490">
        <w:rPr>
          <w:rFonts w:ascii="Arial" w:hAnsi="Arial" w:cs="Arial"/>
          <w:color w:val="auto"/>
        </w:rPr>
        <w:t xml:space="preserve"> ~</w:t>
      </w:r>
      <w:r>
        <w:rPr>
          <w:rFonts w:ascii="Arial" w:hAnsi="Arial" w:cs="Arial"/>
          <w:color w:val="auto"/>
        </w:rPr>
        <w:t>0:17-0:37</w:t>
      </w:r>
    </w:p>
    <w:p w14:paraId="5A8771FC" w14:textId="77777777" w:rsidR="003545D4" w:rsidRPr="00EF7132" w:rsidRDefault="003545D4" w:rsidP="00771A14">
      <w:pPr>
        <w:pStyle w:val="NormalWeb"/>
        <w:spacing w:before="0" w:beforeAutospacing="0" w:after="0" w:afterAutospacing="0"/>
        <w:rPr>
          <w:rFonts w:ascii="Arial" w:hAnsi="Arial" w:cs="Arial"/>
          <w:color w:val="auto"/>
        </w:rPr>
      </w:pPr>
    </w:p>
    <w:p w14:paraId="192CB554" w14:textId="7D2E1DD4" w:rsidR="003545D4" w:rsidRPr="00E17D5D" w:rsidRDefault="003545D4" w:rsidP="00EF7132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 w:rsidRPr="00EF7132">
        <w:rPr>
          <w:rFonts w:ascii="Arial" w:hAnsi="Arial" w:cs="Arial"/>
          <w:color w:val="auto"/>
        </w:rPr>
        <w:t xml:space="preserve">Double click </w:t>
      </w:r>
      <w:r w:rsidR="00982515">
        <w:rPr>
          <w:rFonts w:ascii="Arial" w:hAnsi="Arial" w:cs="Arial"/>
          <w:color w:val="auto"/>
        </w:rPr>
        <w:t>on the gated cells and plot</w:t>
      </w:r>
      <w:r w:rsidRPr="00EF7132">
        <w:rPr>
          <w:rFonts w:ascii="Arial" w:hAnsi="Arial" w:cs="Arial"/>
          <w:color w:val="auto"/>
        </w:rPr>
        <w:t xml:space="preserve"> Viability stain</w:t>
      </w:r>
      <w:r w:rsidR="00982515">
        <w:rPr>
          <w:rFonts w:ascii="Arial" w:hAnsi="Arial" w:cs="Arial"/>
          <w:color w:val="auto"/>
        </w:rPr>
        <w:t xml:space="preserve"> </w:t>
      </w:r>
      <w:r w:rsidR="00E17D5D">
        <w:rPr>
          <w:rFonts w:ascii="Arial" w:hAnsi="Arial" w:cs="Arial"/>
          <w:color w:val="auto"/>
        </w:rPr>
        <w:t xml:space="preserve">on </w:t>
      </w:r>
      <w:r w:rsidR="00982515">
        <w:rPr>
          <w:rFonts w:ascii="Arial" w:hAnsi="Arial" w:cs="Arial"/>
          <w:color w:val="auto"/>
        </w:rPr>
        <w:t>the Y axis</w:t>
      </w:r>
      <w:r w:rsidR="00E17D5D">
        <w:rPr>
          <w:rFonts w:ascii="Arial" w:hAnsi="Arial" w:cs="Arial"/>
          <w:color w:val="auto"/>
        </w:rPr>
        <w:t xml:space="preserve"> vs. forward scatter</w:t>
      </w:r>
      <w:r w:rsidR="00982515">
        <w:rPr>
          <w:rFonts w:ascii="Arial" w:hAnsi="Arial" w:cs="Arial"/>
          <w:color w:val="auto"/>
        </w:rPr>
        <w:t xml:space="preserve"> height or Area </w:t>
      </w:r>
      <w:r w:rsidRPr="00EF7132">
        <w:rPr>
          <w:rFonts w:ascii="Arial" w:hAnsi="Arial" w:cs="Arial"/>
          <w:color w:val="auto"/>
        </w:rPr>
        <w:t xml:space="preserve">dot blot. Gate the </w:t>
      </w:r>
      <w:r w:rsidR="00982515">
        <w:rPr>
          <w:rFonts w:ascii="Arial" w:hAnsi="Arial" w:cs="Arial"/>
          <w:color w:val="auto"/>
        </w:rPr>
        <w:t xml:space="preserve">viability stain negative </w:t>
      </w:r>
      <w:r w:rsidRPr="00EF7132">
        <w:rPr>
          <w:rFonts w:ascii="Arial" w:hAnsi="Arial" w:cs="Arial"/>
          <w:color w:val="auto"/>
        </w:rPr>
        <w:t>cells.</w:t>
      </w:r>
      <w:r w:rsidR="00E17D5D" w:rsidRPr="00E17D5D">
        <w:rPr>
          <w:rFonts w:ascii="Arial" w:hAnsi="Arial" w:cs="Arial"/>
          <w:color w:val="auto"/>
        </w:rPr>
        <w:t xml:space="preserve"> </w:t>
      </w:r>
      <w:r w:rsidR="00E17D5D" w:rsidRPr="00E17D5D">
        <w:rPr>
          <w:rFonts w:ascii="Arial" w:hAnsi="Arial" w:cs="Arial"/>
          <w:b/>
          <w:color w:val="auto"/>
        </w:rPr>
        <w:t>[1-SCREEN]</w:t>
      </w:r>
    </w:p>
    <w:p w14:paraId="633516C1" w14:textId="77777777" w:rsidR="00E17D5D" w:rsidRPr="00E17D5D" w:rsidRDefault="00E17D5D" w:rsidP="00E17D5D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</w:rPr>
      </w:pPr>
    </w:p>
    <w:p w14:paraId="06B6CFA5" w14:textId="1E37E3A6" w:rsidR="00E17D5D" w:rsidRPr="00E17D5D" w:rsidRDefault="006626A6" w:rsidP="00E17D5D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Steps4-5 to 4-8 final.mp4.  </w:t>
      </w:r>
      <w:r w:rsidR="006C4490">
        <w:rPr>
          <w:rFonts w:ascii="Arial" w:hAnsi="Arial" w:cs="Arial"/>
          <w:color w:val="auto"/>
        </w:rPr>
        <w:t>~</w:t>
      </w:r>
      <w:r>
        <w:rPr>
          <w:rFonts w:ascii="Arial" w:hAnsi="Arial" w:cs="Arial"/>
          <w:color w:val="auto"/>
        </w:rPr>
        <w:t>0:38</w:t>
      </w:r>
      <w:r w:rsidR="00807ACE">
        <w:rPr>
          <w:rFonts w:ascii="Arial" w:hAnsi="Arial" w:cs="Arial"/>
          <w:color w:val="auto"/>
        </w:rPr>
        <w:t>-1:06</w:t>
      </w:r>
    </w:p>
    <w:p w14:paraId="2E48A524" w14:textId="77777777" w:rsidR="003545D4" w:rsidRPr="00771A14" w:rsidRDefault="003545D4" w:rsidP="00771A14">
      <w:pPr>
        <w:pStyle w:val="NormalWeb"/>
        <w:spacing w:before="0" w:beforeAutospacing="0" w:after="0" w:afterAutospacing="0"/>
        <w:rPr>
          <w:rFonts w:ascii="Arial" w:hAnsi="Arial" w:cs="Arial"/>
          <w:color w:val="auto"/>
          <w:highlight w:val="yellow"/>
        </w:rPr>
      </w:pPr>
    </w:p>
    <w:p w14:paraId="33F41265" w14:textId="3B717938" w:rsidR="003545D4" w:rsidRPr="00807ACE" w:rsidRDefault="003545D4" w:rsidP="00807ACE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 w:rsidRPr="00EF7132">
        <w:rPr>
          <w:rFonts w:ascii="Arial" w:hAnsi="Arial" w:cs="Arial"/>
          <w:color w:val="auto"/>
        </w:rPr>
        <w:t>Double click on</w:t>
      </w:r>
      <w:r w:rsidR="00EF7132" w:rsidRPr="00EF7132">
        <w:rPr>
          <w:rFonts w:ascii="Arial" w:hAnsi="Arial" w:cs="Arial"/>
          <w:color w:val="auto"/>
        </w:rPr>
        <w:t xml:space="preserve"> the gated live cells and plot BFP </w:t>
      </w:r>
      <w:r w:rsidRPr="00EF7132">
        <w:rPr>
          <w:rFonts w:ascii="Arial" w:hAnsi="Arial" w:cs="Arial"/>
          <w:color w:val="auto"/>
        </w:rPr>
        <w:t xml:space="preserve">on </w:t>
      </w:r>
      <w:r w:rsidR="00EF7132" w:rsidRPr="00EF7132">
        <w:rPr>
          <w:rFonts w:ascii="Arial" w:hAnsi="Arial" w:cs="Arial"/>
          <w:color w:val="auto"/>
        </w:rPr>
        <w:t xml:space="preserve">the Y axis </w:t>
      </w:r>
      <w:r w:rsidR="00E17D5D">
        <w:rPr>
          <w:rFonts w:ascii="Arial" w:hAnsi="Arial" w:cs="Arial"/>
          <w:color w:val="auto"/>
        </w:rPr>
        <w:t>vs. forward scatter</w:t>
      </w:r>
      <w:r w:rsidRPr="00EF7132">
        <w:rPr>
          <w:rFonts w:ascii="Arial" w:hAnsi="Arial" w:cs="Arial"/>
          <w:color w:val="auto"/>
        </w:rPr>
        <w:t xml:space="preserve"> on </w:t>
      </w:r>
      <w:r w:rsidR="00EF7132" w:rsidRPr="00EF7132">
        <w:rPr>
          <w:rFonts w:ascii="Arial" w:hAnsi="Arial" w:cs="Arial"/>
          <w:color w:val="auto"/>
        </w:rPr>
        <w:t xml:space="preserve">the </w:t>
      </w:r>
      <w:r w:rsidRPr="00EF7132">
        <w:rPr>
          <w:rFonts w:ascii="Arial" w:hAnsi="Arial" w:cs="Arial"/>
          <w:color w:val="auto"/>
        </w:rPr>
        <w:t xml:space="preserve">X axis. Gate </w:t>
      </w:r>
      <w:r w:rsidR="00EF7132" w:rsidRPr="00EF7132">
        <w:rPr>
          <w:rFonts w:ascii="Arial" w:hAnsi="Arial" w:cs="Arial"/>
          <w:color w:val="auto"/>
        </w:rPr>
        <w:t xml:space="preserve">the </w:t>
      </w:r>
      <w:r w:rsidR="00E17D5D" w:rsidRPr="00EF7132">
        <w:rPr>
          <w:rFonts w:ascii="Arial" w:hAnsi="Arial" w:cs="Arial"/>
          <w:color w:val="auto"/>
        </w:rPr>
        <w:t>BFP positive</w:t>
      </w:r>
      <w:r w:rsidRPr="00EF7132">
        <w:rPr>
          <w:rFonts w:ascii="Arial" w:hAnsi="Arial" w:cs="Arial"/>
          <w:color w:val="auto"/>
        </w:rPr>
        <w:t xml:space="preserve"> cells. </w:t>
      </w:r>
      <w:r w:rsidR="00807ACE" w:rsidRPr="00E17D5D">
        <w:rPr>
          <w:rFonts w:ascii="Arial" w:hAnsi="Arial" w:cs="Arial"/>
          <w:b/>
          <w:color w:val="auto"/>
        </w:rPr>
        <w:t>[1-SCREEN]</w:t>
      </w:r>
      <w:r w:rsidR="00807ACE">
        <w:rPr>
          <w:rFonts w:ascii="Arial" w:hAnsi="Arial" w:cs="Arial"/>
          <w:color w:val="auto"/>
        </w:rPr>
        <w:t xml:space="preserve"> </w:t>
      </w:r>
      <w:r w:rsidRPr="00807ACE">
        <w:rPr>
          <w:rFonts w:ascii="Arial" w:hAnsi="Arial" w:cs="Arial"/>
          <w:color w:val="auto"/>
        </w:rPr>
        <w:t xml:space="preserve">Apply all these gates to all the samples by dragging the selected sample to </w:t>
      </w:r>
      <w:r w:rsidRPr="00807ACE">
        <w:rPr>
          <w:rFonts w:ascii="Arial" w:hAnsi="Arial" w:cs="Arial"/>
          <w:b/>
          <w:color w:val="auto"/>
        </w:rPr>
        <w:t>All Samples</w:t>
      </w:r>
      <w:r w:rsidRPr="00807ACE">
        <w:rPr>
          <w:rFonts w:ascii="Arial" w:hAnsi="Arial" w:cs="Arial"/>
          <w:color w:val="auto"/>
        </w:rPr>
        <w:t xml:space="preserve"> under </w:t>
      </w:r>
      <w:r w:rsidR="00EF7132" w:rsidRPr="00807ACE">
        <w:rPr>
          <w:rFonts w:ascii="Arial" w:hAnsi="Arial" w:cs="Arial"/>
          <w:color w:val="auto"/>
        </w:rPr>
        <w:t xml:space="preserve">the </w:t>
      </w:r>
      <w:r w:rsidRPr="00807ACE">
        <w:rPr>
          <w:rFonts w:ascii="Arial" w:hAnsi="Arial" w:cs="Arial"/>
          <w:b/>
          <w:color w:val="auto"/>
        </w:rPr>
        <w:t>Group</w:t>
      </w:r>
      <w:r w:rsidRPr="00807ACE">
        <w:rPr>
          <w:rFonts w:ascii="Arial" w:hAnsi="Arial" w:cs="Arial"/>
          <w:color w:val="auto"/>
        </w:rPr>
        <w:t xml:space="preserve"> tab.</w:t>
      </w:r>
      <w:r w:rsidR="00422935" w:rsidRPr="00807ACE">
        <w:rPr>
          <w:rFonts w:ascii="Arial" w:hAnsi="Arial" w:cs="Arial"/>
          <w:b/>
          <w:color w:val="auto"/>
        </w:rPr>
        <w:t xml:space="preserve"> </w:t>
      </w:r>
      <w:r w:rsidR="00807ACE">
        <w:rPr>
          <w:rFonts w:ascii="Arial" w:hAnsi="Arial" w:cs="Arial"/>
          <w:b/>
          <w:color w:val="auto"/>
        </w:rPr>
        <w:t>[2</w:t>
      </w:r>
      <w:r w:rsidR="00422935" w:rsidRPr="00807ACE">
        <w:rPr>
          <w:rFonts w:ascii="Arial" w:hAnsi="Arial" w:cs="Arial"/>
          <w:b/>
          <w:color w:val="auto"/>
        </w:rPr>
        <w:t>-SCREEN]</w:t>
      </w:r>
    </w:p>
    <w:p w14:paraId="35728F00" w14:textId="77777777" w:rsidR="00422935" w:rsidRPr="00422935" w:rsidRDefault="00422935" w:rsidP="00422935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</w:rPr>
      </w:pPr>
    </w:p>
    <w:p w14:paraId="06E4B278" w14:textId="267C6EFA" w:rsidR="00422935" w:rsidRDefault="00807ACE" w:rsidP="00422935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Steps4-5 to 4-8 final.mp4. ~1:07-1:37</w:t>
      </w:r>
    </w:p>
    <w:p w14:paraId="01654E60" w14:textId="5E8D9189" w:rsidR="00807ACE" w:rsidRPr="00422935" w:rsidRDefault="00807ACE" w:rsidP="00422935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Steps4-5 to 4-8 final.mp4. ~1:38-</w:t>
      </w:r>
      <w:r w:rsidR="00AE0264">
        <w:rPr>
          <w:rFonts w:ascii="Arial" w:hAnsi="Arial" w:cs="Arial"/>
          <w:color w:val="auto"/>
        </w:rPr>
        <w:t>1:51</w:t>
      </w:r>
    </w:p>
    <w:p w14:paraId="0E9F534E" w14:textId="77777777" w:rsidR="003545D4" w:rsidRPr="00771A14" w:rsidRDefault="003545D4" w:rsidP="00771A14">
      <w:pPr>
        <w:pStyle w:val="NormalWeb"/>
        <w:spacing w:before="0" w:beforeAutospacing="0" w:after="0" w:afterAutospacing="0"/>
        <w:rPr>
          <w:rFonts w:ascii="Arial" w:hAnsi="Arial" w:cs="Arial"/>
          <w:color w:val="auto"/>
          <w:highlight w:val="yellow"/>
        </w:rPr>
      </w:pPr>
    </w:p>
    <w:p w14:paraId="114B832C" w14:textId="44C11C09" w:rsidR="00CF22F6" w:rsidRPr="00422935" w:rsidRDefault="003545D4" w:rsidP="00933263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 w:rsidRPr="00D7569B">
        <w:rPr>
          <w:rFonts w:ascii="Arial" w:hAnsi="Arial" w:cs="Arial"/>
          <w:color w:val="auto"/>
        </w:rPr>
        <w:t xml:space="preserve">Click on </w:t>
      </w:r>
      <w:r w:rsidR="00D7569B" w:rsidRPr="00D7569B">
        <w:rPr>
          <w:rFonts w:ascii="Arial" w:hAnsi="Arial" w:cs="Arial"/>
          <w:color w:val="auto"/>
        </w:rPr>
        <w:t xml:space="preserve">the </w:t>
      </w:r>
      <w:r w:rsidRPr="00D7569B">
        <w:rPr>
          <w:rFonts w:ascii="Arial" w:hAnsi="Arial" w:cs="Arial"/>
          <w:b/>
          <w:color w:val="auto"/>
        </w:rPr>
        <w:t>Table Editor</w:t>
      </w:r>
      <w:r w:rsidRPr="00D7569B">
        <w:rPr>
          <w:rFonts w:ascii="Arial" w:hAnsi="Arial" w:cs="Arial"/>
          <w:color w:val="auto"/>
        </w:rPr>
        <w:t xml:space="preserve"> to make an analysis table of all the samples. Drag</w:t>
      </w:r>
      <w:r w:rsidR="00D7569B" w:rsidRPr="00D7569B">
        <w:rPr>
          <w:rFonts w:ascii="Arial" w:hAnsi="Arial" w:cs="Arial"/>
          <w:color w:val="auto"/>
        </w:rPr>
        <w:t xml:space="preserve"> the</w:t>
      </w:r>
      <w:r w:rsidRPr="00D7569B">
        <w:rPr>
          <w:rFonts w:ascii="Arial" w:hAnsi="Arial" w:cs="Arial"/>
          <w:color w:val="auto"/>
        </w:rPr>
        <w:t xml:space="preserve"> </w:t>
      </w:r>
      <w:r w:rsidR="00982515">
        <w:rPr>
          <w:rFonts w:ascii="Arial" w:hAnsi="Arial" w:cs="Arial"/>
          <w:color w:val="auto"/>
        </w:rPr>
        <w:t>BFP-positive</w:t>
      </w:r>
      <w:r w:rsidRPr="00D7569B">
        <w:rPr>
          <w:rFonts w:ascii="Arial" w:hAnsi="Arial" w:cs="Arial"/>
          <w:color w:val="auto"/>
        </w:rPr>
        <w:t xml:space="preserve"> count from one sample to the table and click on the </w:t>
      </w:r>
      <w:r w:rsidRPr="00D7569B">
        <w:rPr>
          <w:rFonts w:ascii="Arial" w:hAnsi="Arial" w:cs="Arial"/>
          <w:b/>
          <w:color w:val="auto"/>
        </w:rPr>
        <w:t>Display</w:t>
      </w:r>
      <w:r w:rsidRPr="00D7569B">
        <w:rPr>
          <w:rFonts w:ascii="Arial" w:hAnsi="Arial" w:cs="Arial"/>
          <w:color w:val="auto"/>
        </w:rPr>
        <w:t xml:space="preserve"> button in the </w:t>
      </w:r>
      <w:r w:rsidRPr="00D7569B">
        <w:rPr>
          <w:rFonts w:ascii="Arial" w:hAnsi="Arial" w:cs="Arial"/>
          <w:b/>
          <w:color w:val="auto"/>
        </w:rPr>
        <w:t>Table Editor</w:t>
      </w:r>
      <w:r w:rsidRPr="00D7569B">
        <w:rPr>
          <w:rFonts w:ascii="Arial" w:hAnsi="Arial" w:cs="Arial"/>
          <w:color w:val="auto"/>
        </w:rPr>
        <w:t xml:space="preserve"> to create a batch report of all the samples with a table displaying the percentage of </w:t>
      </w:r>
      <w:r w:rsidR="00982515">
        <w:rPr>
          <w:rFonts w:ascii="Arial" w:hAnsi="Arial" w:cs="Arial"/>
          <w:color w:val="auto"/>
        </w:rPr>
        <w:t>BFP-</w:t>
      </w:r>
      <w:r w:rsidR="00E17D5D" w:rsidRPr="00EF7132">
        <w:rPr>
          <w:rFonts w:ascii="Arial" w:hAnsi="Arial" w:cs="Arial"/>
          <w:color w:val="auto"/>
        </w:rPr>
        <w:t>p</w:t>
      </w:r>
      <w:r w:rsidR="00982515">
        <w:rPr>
          <w:rFonts w:ascii="Arial" w:hAnsi="Arial" w:cs="Arial"/>
          <w:color w:val="auto"/>
        </w:rPr>
        <w:t xml:space="preserve">ositive </w:t>
      </w:r>
      <w:r w:rsidR="00E17D5D">
        <w:rPr>
          <w:rFonts w:ascii="Arial" w:hAnsi="Arial" w:cs="Arial"/>
          <w:color w:val="auto"/>
        </w:rPr>
        <w:t xml:space="preserve">cells. </w:t>
      </w:r>
      <w:r w:rsidR="00AE0264" w:rsidRPr="00E17D5D">
        <w:rPr>
          <w:rFonts w:ascii="Arial" w:hAnsi="Arial" w:cs="Arial"/>
          <w:b/>
          <w:color w:val="auto"/>
        </w:rPr>
        <w:t>[1-SCREEN]</w:t>
      </w:r>
      <w:r w:rsidR="00AE0264">
        <w:rPr>
          <w:rFonts w:ascii="Arial" w:hAnsi="Arial" w:cs="Arial"/>
          <w:color w:val="auto"/>
        </w:rPr>
        <w:t xml:space="preserve"> </w:t>
      </w:r>
      <w:r w:rsidR="00E17D5D">
        <w:rPr>
          <w:rFonts w:ascii="Arial" w:hAnsi="Arial" w:cs="Arial"/>
          <w:color w:val="auto"/>
        </w:rPr>
        <w:t>Save the table as an Excel</w:t>
      </w:r>
      <w:r w:rsidR="00D7569B" w:rsidRPr="00D7569B">
        <w:rPr>
          <w:rFonts w:ascii="Arial" w:hAnsi="Arial" w:cs="Arial"/>
          <w:color w:val="auto"/>
        </w:rPr>
        <w:t xml:space="preserve"> file.</w:t>
      </w:r>
      <w:r w:rsidR="00422935" w:rsidRPr="00422935">
        <w:rPr>
          <w:rFonts w:ascii="Arial" w:hAnsi="Arial" w:cs="Arial"/>
          <w:b/>
          <w:color w:val="auto"/>
        </w:rPr>
        <w:t xml:space="preserve"> </w:t>
      </w:r>
      <w:r w:rsidR="00AE0264">
        <w:rPr>
          <w:rFonts w:ascii="Arial" w:hAnsi="Arial" w:cs="Arial"/>
          <w:b/>
          <w:color w:val="auto"/>
        </w:rPr>
        <w:t>[2</w:t>
      </w:r>
      <w:r w:rsidR="00422935" w:rsidRPr="00E17D5D">
        <w:rPr>
          <w:rFonts w:ascii="Arial" w:hAnsi="Arial" w:cs="Arial"/>
          <w:b/>
          <w:color w:val="auto"/>
        </w:rPr>
        <w:t>-SCREEN]</w:t>
      </w:r>
    </w:p>
    <w:p w14:paraId="18F3EC6E" w14:textId="77777777" w:rsidR="00422935" w:rsidRPr="00422935" w:rsidRDefault="00422935" w:rsidP="00422935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</w:rPr>
      </w:pPr>
    </w:p>
    <w:p w14:paraId="60C1E956" w14:textId="5DD9ABAC" w:rsidR="00422935" w:rsidRDefault="00AE0264" w:rsidP="00422935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Steps4-5 to 4-8 final.mp4. ~1:52-1:58</w:t>
      </w:r>
    </w:p>
    <w:p w14:paraId="68A6B0CE" w14:textId="7DBF15B7" w:rsidR="00AE0264" w:rsidRDefault="00AE0264" w:rsidP="00422935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Steps4-5 to 4-8 final.mp4. ~1:59-2:04</w:t>
      </w:r>
    </w:p>
    <w:p w14:paraId="48F901DC" w14:textId="77777777" w:rsidR="00422935" w:rsidRPr="00D7569B" w:rsidRDefault="00422935" w:rsidP="00FB5A44">
      <w:pPr>
        <w:pStyle w:val="NormalWeb"/>
        <w:spacing w:before="0" w:beforeAutospacing="0" w:after="0" w:afterAutospacing="0"/>
        <w:rPr>
          <w:rFonts w:ascii="Arial" w:hAnsi="Arial" w:cs="Arial"/>
          <w:color w:val="auto"/>
        </w:rPr>
      </w:pPr>
    </w:p>
    <w:p w14:paraId="13C923C0" w14:textId="77777777" w:rsidR="005B000D" w:rsidRPr="005B000D" w:rsidRDefault="005B000D" w:rsidP="005B000D">
      <w:pPr>
        <w:pStyle w:val="NormalWeb"/>
        <w:spacing w:before="0" w:beforeAutospacing="0" w:after="0" w:afterAutospacing="0"/>
        <w:ind w:left="1368"/>
        <w:rPr>
          <w:rFonts w:ascii="Arial" w:hAnsi="Arial" w:cs="Arial"/>
          <w:color w:val="auto"/>
          <w:highlight w:val="yellow"/>
        </w:rPr>
      </w:pPr>
    </w:p>
    <w:p w14:paraId="266D3386" w14:textId="139FD97A" w:rsidR="009D0E43" w:rsidRPr="00E2783A" w:rsidRDefault="00CE10F2" w:rsidP="002E3299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E2783A">
        <w:rPr>
          <w:rFonts w:ascii="Arial" w:hAnsi="Arial" w:cs="Arial"/>
          <w:b/>
          <w:szCs w:val="24"/>
        </w:rPr>
        <w:t xml:space="preserve">Results: </w:t>
      </w:r>
      <w:r w:rsidR="00E2783A">
        <w:rPr>
          <w:rFonts w:ascii="Arial" w:hAnsi="Arial" w:cs="Arial"/>
          <w:b/>
          <w:szCs w:val="24"/>
        </w:rPr>
        <w:t xml:space="preserve"> the role of</w:t>
      </w:r>
      <w:r w:rsidR="00E2783A" w:rsidRPr="00E2783A">
        <w:rPr>
          <w:rFonts w:ascii="Arial" w:hAnsi="Arial" w:cs="Arial"/>
          <w:b/>
          <w:szCs w:val="24"/>
        </w:rPr>
        <w:t xml:space="preserve"> candidate genes in AML</w:t>
      </w:r>
      <w:r w:rsidR="00E2783A">
        <w:rPr>
          <w:rFonts w:ascii="Arial" w:hAnsi="Arial" w:cs="Arial"/>
          <w:b/>
          <w:szCs w:val="24"/>
        </w:rPr>
        <w:t xml:space="preserve"> </w:t>
      </w:r>
      <w:r w:rsidR="00E2783A" w:rsidRPr="00E2783A">
        <w:rPr>
          <w:rFonts w:ascii="Arial" w:hAnsi="Arial" w:cs="Arial"/>
          <w:b/>
          <w:szCs w:val="24"/>
        </w:rPr>
        <w:t xml:space="preserve">cell proliferation </w:t>
      </w:r>
      <w:r w:rsidRPr="00E2783A">
        <w:rPr>
          <w:rFonts w:ascii="Arial" w:hAnsi="Arial" w:cs="Arial"/>
          <w:b/>
          <w:szCs w:val="24"/>
        </w:rPr>
        <w:t xml:space="preserve"> </w:t>
      </w:r>
    </w:p>
    <w:p w14:paraId="465E6D0D" w14:textId="77777777" w:rsidR="003F3185" w:rsidRPr="003F3185" w:rsidRDefault="003F3185" w:rsidP="002E3299">
      <w:pPr>
        <w:ind w:left="36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2F8A6F9A" w14:textId="77777777" w:rsidR="005C70AD" w:rsidRPr="005C70AD" w:rsidRDefault="000106CB" w:rsidP="002E3299">
      <w:pPr>
        <w:pStyle w:val="ListParagraph"/>
        <w:numPr>
          <w:ilvl w:val="1"/>
          <w:numId w:val="12"/>
        </w:numPr>
        <w:jc w:val="both"/>
        <w:rPr>
          <w:rFonts w:ascii="Arial" w:hAnsi="Arial" w:cs="Arial"/>
          <w:shd w:val="clear" w:color="auto" w:fill="FFFFFF"/>
        </w:rPr>
      </w:pPr>
      <w:r w:rsidRPr="00BA3C1D">
        <w:rPr>
          <w:rFonts w:ascii="Arial" w:hAnsi="Arial" w:cs="Arial"/>
        </w:rPr>
        <w:t xml:space="preserve">This system was used to investigate </w:t>
      </w:r>
      <w:r w:rsidR="00566CE5" w:rsidRPr="00BA3C1D">
        <w:rPr>
          <w:rFonts w:ascii="Arial" w:hAnsi="Arial" w:cs="Arial"/>
        </w:rPr>
        <w:t xml:space="preserve">the role of </w:t>
      </w:r>
      <w:r w:rsidR="00D655C3" w:rsidRPr="00BA3C1D">
        <w:rPr>
          <w:rFonts w:ascii="Arial" w:hAnsi="Arial" w:cs="Arial"/>
        </w:rPr>
        <w:t xml:space="preserve">genes that may play a role </w:t>
      </w:r>
      <w:r w:rsidRPr="00BA3C1D">
        <w:rPr>
          <w:rFonts w:ascii="Arial" w:hAnsi="Arial" w:cs="Arial"/>
        </w:rPr>
        <w:t xml:space="preserve">in the proliferation or survival of human </w:t>
      </w:r>
      <w:r w:rsidR="005C70AD" w:rsidRPr="005C70AD">
        <w:rPr>
          <w:rFonts w:ascii="Arial" w:hAnsi="Arial" w:cs="Arial"/>
          <w:b/>
        </w:rPr>
        <w:t>[1-LM]</w:t>
      </w:r>
      <w:r w:rsidR="005C70AD">
        <w:rPr>
          <w:rFonts w:ascii="Arial" w:hAnsi="Arial" w:cs="Arial"/>
        </w:rPr>
        <w:t xml:space="preserve"> </w:t>
      </w:r>
      <w:r w:rsidRPr="00BA3C1D">
        <w:rPr>
          <w:rFonts w:ascii="Arial" w:hAnsi="Arial" w:cs="Arial"/>
        </w:rPr>
        <w:t>and murine AML cell lines.</w:t>
      </w:r>
      <w:r w:rsidR="001B1A90" w:rsidRPr="00BA3C1D">
        <w:rPr>
          <w:rFonts w:ascii="Arial" w:hAnsi="Arial" w:cs="Arial"/>
        </w:rPr>
        <w:t xml:space="preserve"> </w:t>
      </w:r>
      <w:r w:rsidR="005C70AD">
        <w:rPr>
          <w:rFonts w:ascii="Arial" w:hAnsi="Arial" w:cs="Arial"/>
          <w:b/>
        </w:rPr>
        <w:t>[2</w:t>
      </w:r>
      <w:r w:rsidR="005C70AD" w:rsidRPr="005C70AD">
        <w:rPr>
          <w:rFonts w:ascii="Arial" w:hAnsi="Arial" w:cs="Arial"/>
          <w:b/>
        </w:rPr>
        <w:t>-LM]</w:t>
      </w:r>
      <w:r w:rsidR="005C70AD">
        <w:rPr>
          <w:rFonts w:ascii="Arial" w:hAnsi="Arial" w:cs="Arial"/>
        </w:rPr>
        <w:t xml:space="preserve"> </w:t>
      </w:r>
    </w:p>
    <w:p w14:paraId="6CE845A7" w14:textId="77777777" w:rsidR="005C70AD" w:rsidRPr="005C70AD" w:rsidRDefault="005C70AD" w:rsidP="005C70AD">
      <w:pPr>
        <w:pStyle w:val="ListParagraph"/>
        <w:ind w:left="1080"/>
        <w:jc w:val="both"/>
        <w:rPr>
          <w:rFonts w:ascii="Arial" w:hAnsi="Arial" w:cs="Arial"/>
          <w:shd w:val="clear" w:color="auto" w:fill="FFFFFF"/>
        </w:rPr>
      </w:pPr>
    </w:p>
    <w:p w14:paraId="25C5084A" w14:textId="655026A5" w:rsidR="005C70AD" w:rsidRDefault="005C70AD" w:rsidP="005C70AD">
      <w:pPr>
        <w:pStyle w:val="ListParagraph"/>
        <w:numPr>
          <w:ilvl w:val="2"/>
          <w:numId w:val="12"/>
        </w:num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Show top panel only of </w:t>
      </w:r>
      <w:r w:rsidRPr="005C70AD">
        <w:rPr>
          <w:rFonts w:ascii="Arial" w:hAnsi="Arial" w:cs="Arial"/>
          <w:shd w:val="clear" w:color="auto" w:fill="FFFFFF"/>
        </w:rPr>
        <w:t>58710fig4large.jpg</w:t>
      </w:r>
      <w:r>
        <w:rPr>
          <w:rFonts w:ascii="Arial" w:hAnsi="Arial" w:cs="Arial"/>
          <w:shd w:val="clear" w:color="auto" w:fill="FFFFFF"/>
        </w:rPr>
        <w:t>.</w:t>
      </w:r>
      <w:r w:rsidR="00AD07B4">
        <w:rPr>
          <w:rFonts w:ascii="Arial" w:hAnsi="Arial" w:cs="Arial"/>
          <w:shd w:val="clear" w:color="auto" w:fill="FFFFFF"/>
        </w:rPr>
        <w:t xml:space="preserve">  </w:t>
      </w:r>
    </w:p>
    <w:p w14:paraId="12DBB2A9" w14:textId="77777777" w:rsidR="005C70AD" w:rsidRPr="005C70AD" w:rsidRDefault="005C70AD" w:rsidP="005C70AD">
      <w:pPr>
        <w:pStyle w:val="ListParagraph"/>
        <w:numPr>
          <w:ilvl w:val="2"/>
          <w:numId w:val="12"/>
        </w:num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Add bottom panel of </w:t>
      </w:r>
      <w:r w:rsidRPr="005C70AD">
        <w:rPr>
          <w:rFonts w:ascii="Arial" w:hAnsi="Arial" w:cs="Arial"/>
          <w:shd w:val="clear" w:color="auto" w:fill="FFFFFF"/>
        </w:rPr>
        <w:t>58710fig4large.jpg</w:t>
      </w:r>
      <w:r>
        <w:rPr>
          <w:rFonts w:ascii="Arial" w:hAnsi="Arial" w:cs="Arial"/>
          <w:shd w:val="clear" w:color="auto" w:fill="FFFFFF"/>
        </w:rPr>
        <w:t>.</w:t>
      </w:r>
    </w:p>
    <w:p w14:paraId="1161C494" w14:textId="77777777" w:rsidR="005C70AD" w:rsidRPr="005C70AD" w:rsidRDefault="005C70AD" w:rsidP="005C70AD">
      <w:pPr>
        <w:pStyle w:val="ListParagraph"/>
        <w:ind w:left="1080"/>
        <w:jc w:val="both"/>
        <w:rPr>
          <w:rFonts w:ascii="Arial" w:hAnsi="Arial" w:cs="Arial"/>
          <w:shd w:val="clear" w:color="auto" w:fill="FFFFFF"/>
        </w:rPr>
      </w:pPr>
    </w:p>
    <w:p w14:paraId="6EBF2AAB" w14:textId="57D1EC49" w:rsidR="004F6781" w:rsidRPr="005C70AD" w:rsidRDefault="004F6781" w:rsidP="005C70AD">
      <w:pPr>
        <w:pStyle w:val="ListParagraph"/>
        <w:numPr>
          <w:ilvl w:val="1"/>
          <w:numId w:val="12"/>
        </w:numPr>
        <w:jc w:val="both"/>
        <w:rPr>
          <w:rFonts w:ascii="Arial" w:hAnsi="Arial" w:cs="Arial"/>
          <w:shd w:val="clear" w:color="auto" w:fill="FFFFFF"/>
        </w:rPr>
      </w:pPr>
      <w:r w:rsidRPr="005C70AD">
        <w:rPr>
          <w:rFonts w:ascii="Arial" w:hAnsi="Arial" w:cs="Arial"/>
        </w:rPr>
        <w:t>Targeting the AAVS1 safe harbor locus</w:t>
      </w:r>
      <w:r w:rsidR="00280DCF" w:rsidRPr="005C70AD">
        <w:rPr>
          <w:rFonts w:ascii="Arial" w:hAnsi="Arial" w:cs="Arial"/>
        </w:rPr>
        <w:t xml:space="preserve"> with two separate sgRNAs</w:t>
      </w:r>
      <w:r w:rsidRPr="005C70AD">
        <w:rPr>
          <w:rFonts w:ascii="Arial" w:hAnsi="Arial" w:cs="Arial"/>
        </w:rPr>
        <w:t xml:space="preserve"> </w:t>
      </w:r>
      <w:r w:rsidR="001B1A90" w:rsidRPr="005C70AD">
        <w:rPr>
          <w:rFonts w:ascii="Arial" w:hAnsi="Arial" w:cs="Arial"/>
        </w:rPr>
        <w:t xml:space="preserve">had no effect on the proliferation of </w:t>
      </w:r>
      <w:r w:rsidR="00BA3C1D" w:rsidRPr="005C70AD">
        <w:rPr>
          <w:rFonts w:ascii="Arial" w:hAnsi="Arial" w:cs="Arial"/>
        </w:rPr>
        <w:t xml:space="preserve">human </w:t>
      </w:r>
      <w:r w:rsidR="001B1A90" w:rsidRPr="005C70AD">
        <w:rPr>
          <w:rFonts w:ascii="Arial" w:hAnsi="Arial" w:cs="Arial"/>
        </w:rPr>
        <w:t>MOLM13</w:t>
      </w:r>
      <w:r w:rsidR="00BA3C1D" w:rsidRPr="005C70AD">
        <w:rPr>
          <w:rFonts w:ascii="Arial" w:hAnsi="Arial" w:cs="Arial"/>
        </w:rPr>
        <w:t>-Cas9</w:t>
      </w:r>
      <w:r w:rsidR="004D2CBE">
        <w:rPr>
          <w:rFonts w:ascii="Arial" w:hAnsi="Arial" w:cs="Arial"/>
        </w:rPr>
        <w:t xml:space="preserve"> (</w:t>
      </w:r>
      <w:r w:rsidR="004D2CBE" w:rsidRPr="004D2CBE">
        <w:rPr>
          <w:rFonts w:ascii="Arial" w:hAnsi="Arial" w:cs="Arial"/>
        </w:rPr>
        <w:t>Voiceover</w:t>
      </w:r>
      <w:r w:rsidR="004D2CBE">
        <w:rPr>
          <w:rFonts w:ascii="Arial" w:hAnsi="Arial" w:cs="Arial"/>
        </w:rPr>
        <w:t>:</w:t>
      </w:r>
      <w:r w:rsidR="004D2CBE" w:rsidRPr="004D2CBE">
        <w:rPr>
          <w:rFonts w:ascii="Arial" w:hAnsi="Arial" w:cs="Arial"/>
        </w:rPr>
        <w:t xml:space="preserve"> </w:t>
      </w:r>
      <w:r w:rsidR="00C67793">
        <w:rPr>
          <w:rFonts w:ascii="Arial" w:hAnsi="Arial" w:cs="Arial"/>
        </w:rPr>
        <w:t xml:space="preserve">pronounced </w:t>
      </w:r>
      <w:r w:rsidR="004D2CBE">
        <w:rPr>
          <w:rFonts w:ascii="Arial" w:hAnsi="Arial" w:cs="Arial"/>
        </w:rPr>
        <w:t>“</w:t>
      </w:r>
      <w:proofErr w:type="spellStart"/>
      <w:r w:rsidR="00C67793">
        <w:rPr>
          <w:rFonts w:ascii="Arial" w:hAnsi="Arial" w:cs="Arial"/>
        </w:rPr>
        <w:t>m</w:t>
      </w:r>
      <w:r w:rsidR="00560AA3">
        <w:rPr>
          <w:rFonts w:ascii="Arial" w:hAnsi="Arial" w:cs="Arial"/>
        </w:rPr>
        <w:t>.</w:t>
      </w:r>
      <w:r w:rsidR="00C67793">
        <w:rPr>
          <w:rFonts w:ascii="Arial" w:hAnsi="Arial" w:cs="Arial"/>
        </w:rPr>
        <w:t>o</w:t>
      </w:r>
      <w:r w:rsidR="00560AA3">
        <w:rPr>
          <w:rFonts w:ascii="Arial" w:hAnsi="Arial" w:cs="Arial"/>
        </w:rPr>
        <w:t>.</w:t>
      </w:r>
      <w:r w:rsidR="004D2CBE">
        <w:rPr>
          <w:rFonts w:ascii="Arial" w:hAnsi="Arial" w:cs="Arial"/>
        </w:rPr>
        <w:t>m</w:t>
      </w:r>
      <w:proofErr w:type="spellEnd"/>
      <w:r w:rsidR="004D2CBE">
        <w:rPr>
          <w:rFonts w:ascii="Arial" w:hAnsi="Arial" w:cs="Arial"/>
        </w:rPr>
        <w:t xml:space="preserve"> thirteen </w:t>
      </w:r>
      <w:proofErr w:type="spellStart"/>
      <w:r w:rsidR="004D2CBE">
        <w:rPr>
          <w:rFonts w:ascii="Arial" w:hAnsi="Arial" w:cs="Arial"/>
        </w:rPr>
        <w:t>cas</w:t>
      </w:r>
      <w:proofErr w:type="spellEnd"/>
      <w:r w:rsidR="004D2CBE">
        <w:rPr>
          <w:rFonts w:ascii="Arial" w:hAnsi="Arial" w:cs="Arial"/>
        </w:rPr>
        <w:t xml:space="preserve"> </w:t>
      </w:r>
      <w:r w:rsidR="00C67793">
        <w:rPr>
          <w:rFonts w:ascii="Arial" w:hAnsi="Arial" w:cs="Arial"/>
        </w:rPr>
        <w:t>nine</w:t>
      </w:r>
      <w:r w:rsidR="004D2CBE">
        <w:rPr>
          <w:rFonts w:ascii="Arial" w:hAnsi="Arial" w:cs="Arial"/>
        </w:rPr>
        <w:t>”</w:t>
      </w:r>
      <w:r w:rsidR="00520791">
        <w:rPr>
          <w:rFonts w:ascii="Arial" w:hAnsi="Arial" w:cs="Arial"/>
        </w:rPr>
        <w:t>)</w:t>
      </w:r>
      <w:r w:rsidR="00F730D0">
        <w:rPr>
          <w:rFonts w:ascii="Arial" w:hAnsi="Arial" w:cs="Arial"/>
        </w:rPr>
        <w:t xml:space="preserve"> </w:t>
      </w:r>
      <w:r w:rsidR="001B1A90" w:rsidRPr="005C70AD">
        <w:rPr>
          <w:rFonts w:ascii="Arial" w:hAnsi="Arial" w:cs="Arial"/>
        </w:rPr>
        <w:t xml:space="preserve">cells. </w:t>
      </w:r>
      <w:r w:rsidR="005C70AD" w:rsidRPr="005C70AD">
        <w:rPr>
          <w:rFonts w:ascii="Arial" w:hAnsi="Arial" w:cs="Arial"/>
          <w:b/>
        </w:rPr>
        <w:t xml:space="preserve">[1-LM] </w:t>
      </w:r>
      <w:r w:rsidR="00BA3C1D" w:rsidRPr="005C70AD">
        <w:rPr>
          <w:rFonts w:ascii="Arial" w:hAnsi="Arial" w:cs="Arial"/>
        </w:rPr>
        <w:t>In contrast, when</w:t>
      </w:r>
      <w:r w:rsidRPr="005C70AD">
        <w:rPr>
          <w:rFonts w:ascii="Arial" w:hAnsi="Arial" w:cs="Arial"/>
        </w:rPr>
        <w:t xml:space="preserve"> </w:t>
      </w:r>
      <w:r w:rsidR="001B1A90" w:rsidRPr="005C70AD">
        <w:rPr>
          <w:rFonts w:ascii="Arial" w:hAnsi="Arial" w:cs="Arial"/>
        </w:rPr>
        <w:t>the DNA replication-associated gene RPA3 was targeted</w:t>
      </w:r>
      <w:r w:rsidR="00BA3C1D" w:rsidRPr="005C70AD">
        <w:rPr>
          <w:rFonts w:ascii="Arial" w:hAnsi="Arial" w:cs="Arial"/>
        </w:rPr>
        <w:t>, a</w:t>
      </w:r>
      <w:r w:rsidR="00280DCF" w:rsidRPr="005C70AD">
        <w:rPr>
          <w:rFonts w:ascii="Arial" w:hAnsi="Arial" w:cs="Arial"/>
        </w:rPr>
        <w:t xml:space="preserve"> progressive and significant dec</w:t>
      </w:r>
      <w:r w:rsidR="005C70AD">
        <w:rPr>
          <w:rFonts w:ascii="Arial" w:hAnsi="Arial" w:cs="Arial"/>
        </w:rPr>
        <w:t>line in the percentage of BFP-positive cells compared to the BFP-negative</w:t>
      </w:r>
      <w:r w:rsidR="00280DCF" w:rsidRPr="005C70AD">
        <w:rPr>
          <w:rFonts w:ascii="Arial" w:hAnsi="Arial" w:cs="Arial"/>
        </w:rPr>
        <w:t xml:space="preserve"> </w:t>
      </w:r>
      <w:proofErr w:type="spellStart"/>
      <w:r w:rsidR="00280DCF" w:rsidRPr="005C70AD">
        <w:rPr>
          <w:rFonts w:ascii="Arial" w:hAnsi="Arial" w:cs="Arial"/>
        </w:rPr>
        <w:t>untransduced</w:t>
      </w:r>
      <w:proofErr w:type="spellEnd"/>
      <w:r w:rsidR="00280DCF" w:rsidRPr="005C70AD">
        <w:rPr>
          <w:rFonts w:ascii="Arial" w:hAnsi="Arial" w:cs="Arial"/>
        </w:rPr>
        <w:t xml:space="preserve"> counterparts was observed. </w:t>
      </w:r>
      <w:r w:rsidR="005C70AD" w:rsidRPr="005C70AD">
        <w:rPr>
          <w:rFonts w:ascii="Arial" w:hAnsi="Arial" w:cs="Arial"/>
          <w:b/>
        </w:rPr>
        <w:t>[2-LM]</w:t>
      </w:r>
      <w:r w:rsidR="00931206" w:rsidRPr="00931206">
        <w:rPr>
          <w:rFonts w:ascii="Arial" w:hAnsi="Arial" w:cs="Arial"/>
          <w:shd w:val="clear" w:color="auto" w:fill="FFFFFF"/>
        </w:rPr>
        <w:t xml:space="preserve"> </w:t>
      </w:r>
    </w:p>
    <w:p w14:paraId="36D4D835" w14:textId="77777777" w:rsidR="005C70AD" w:rsidRPr="005C70AD" w:rsidRDefault="005C70AD" w:rsidP="005C70AD">
      <w:pPr>
        <w:pStyle w:val="ListParagraph"/>
        <w:ind w:left="1080"/>
        <w:jc w:val="both"/>
        <w:rPr>
          <w:rFonts w:ascii="Arial" w:hAnsi="Arial" w:cs="Arial"/>
          <w:shd w:val="clear" w:color="auto" w:fill="FFFFFF"/>
        </w:rPr>
      </w:pPr>
    </w:p>
    <w:p w14:paraId="1E774D49" w14:textId="77777777" w:rsidR="005C70AD" w:rsidRDefault="005C70AD" w:rsidP="005C70AD">
      <w:pPr>
        <w:pStyle w:val="ListParagraph"/>
        <w:numPr>
          <w:ilvl w:val="2"/>
          <w:numId w:val="12"/>
        </w:num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Top panel of </w:t>
      </w:r>
      <w:r w:rsidRPr="005C70AD">
        <w:rPr>
          <w:rFonts w:ascii="Arial" w:hAnsi="Arial" w:cs="Arial"/>
          <w:shd w:val="clear" w:color="auto" w:fill="FFFFFF"/>
        </w:rPr>
        <w:t>58710fig4large.jpg</w:t>
      </w:r>
      <w:r>
        <w:rPr>
          <w:rFonts w:ascii="Arial" w:hAnsi="Arial" w:cs="Arial"/>
          <w:shd w:val="clear" w:color="auto" w:fill="FFFFFF"/>
        </w:rPr>
        <w:t>. Emphasize AAVS-sgRNA1 and AAVS-sgRNA5</w:t>
      </w:r>
    </w:p>
    <w:p w14:paraId="61DCAFCD" w14:textId="77777777" w:rsidR="005C70AD" w:rsidRPr="005C70AD" w:rsidRDefault="005C70AD" w:rsidP="005C70AD">
      <w:pPr>
        <w:pStyle w:val="ListParagraph"/>
        <w:numPr>
          <w:ilvl w:val="2"/>
          <w:numId w:val="12"/>
        </w:num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Top panel of </w:t>
      </w:r>
      <w:r w:rsidRPr="005C70AD">
        <w:rPr>
          <w:rFonts w:ascii="Arial" w:hAnsi="Arial" w:cs="Arial"/>
          <w:shd w:val="clear" w:color="auto" w:fill="FFFFFF"/>
        </w:rPr>
        <w:t>58710fig4large.jpg</w:t>
      </w:r>
      <w:r>
        <w:rPr>
          <w:rFonts w:ascii="Arial" w:hAnsi="Arial" w:cs="Arial"/>
          <w:shd w:val="clear" w:color="auto" w:fill="FFFFFF"/>
        </w:rPr>
        <w:t>. Emphasize RPA3-sgRNA2 and RPA3-sgRNA8</w:t>
      </w:r>
    </w:p>
    <w:p w14:paraId="6A5133D8" w14:textId="77777777" w:rsidR="00A2344D" w:rsidRPr="00A2344D" w:rsidRDefault="00A2344D" w:rsidP="002E3299">
      <w:pPr>
        <w:pStyle w:val="ListParagraph"/>
        <w:ind w:left="1080"/>
        <w:jc w:val="both"/>
        <w:rPr>
          <w:rFonts w:ascii="Arial" w:hAnsi="Arial" w:cs="Arial"/>
          <w:shd w:val="clear" w:color="auto" w:fill="FFFFFF"/>
        </w:rPr>
      </w:pPr>
    </w:p>
    <w:p w14:paraId="483EE6A5" w14:textId="4DA9214E" w:rsidR="00BA3C1D" w:rsidRPr="007A57B3" w:rsidRDefault="00BA3C1D" w:rsidP="002E3299">
      <w:pPr>
        <w:pStyle w:val="ListParagraph"/>
        <w:numPr>
          <w:ilvl w:val="1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Similarly, the effects </w:t>
      </w:r>
      <w:r w:rsidRPr="00BA3C1D">
        <w:rPr>
          <w:rFonts w:ascii="Arial" w:hAnsi="Arial" w:cs="Arial"/>
          <w:shd w:val="clear" w:color="auto" w:fill="FFFFFF"/>
        </w:rPr>
        <w:t xml:space="preserve">of </w:t>
      </w:r>
      <w:r w:rsidRPr="00BA3C1D">
        <w:rPr>
          <w:rFonts w:ascii="Arial" w:hAnsi="Arial" w:cs="Arial"/>
        </w:rPr>
        <w:t xml:space="preserve">sgRNAs targeting </w:t>
      </w:r>
      <w:r w:rsidR="00931206">
        <w:rPr>
          <w:rFonts w:ascii="Arial" w:hAnsi="Arial" w:cs="Arial"/>
        </w:rPr>
        <w:t>Dot1L</w:t>
      </w:r>
      <w:r w:rsidR="00931206" w:rsidRPr="00BA3C1D">
        <w:rPr>
          <w:rFonts w:ascii="Arial" w:hAnsi="Arial" w:cs="Arial"/>
        </w:rPr>
        <w:t xml:space="preserve">, </w:t>
      </w:r>
      <w:r w:rsidR="00CA0DCC" w:rsidRPr="004D2CBE">
        <w:rPr>
          <w:rFonts w:ascii="Arial" w:hAnsi="Arial" w:cs="Arial"/>
        </w:rPr>
        <w:t>(Voiceover</w:t>
      </w:r>
      <w:r w:rsidR="00CA0DCC">
        <w:rPr>
          <w:rFonts w:ascii="Arial" w:hAnsi="Arial" w:cs="Arial"/>
        </w:rPr>
        <w:t>:</w:t>
      </w:r>
      <w:r w:rsidR="00CA0DCC" w:rsidRPr="004D2CBE">
        <w:rPr>
          <w:rFonts w:ascii="Arial" w:hAnsi="Arial" w:cs="Arial"/>
        </w:rPr>
        <w:t xml:space="preserve"> “dot one L”)</w:t>
      </w:r>
      <w:r w:rsidR="00CA0DCC">
        <w:rPr>
          <w:rFonts w:ascii="Arial" w:hAnsi="Arial" w:cs="Arial"/>
        </w:rPr>
        <w:t xml:space="preserve"> </w:t>
      </w:r>
      <w:r w:rsidR="00931206" w:rsidRPr="00BA3C1D">
        <w:rPr>
          <w:rFonts w:ascii="Arial" w:hAnsi="Arial" w:cs="Arial"/>
        </w:rPr>
        <w:t>an epigenetic regulator</w:t>
      </w:r>
      <w:r w:rsidR="00931206">
        <w:rPr>
          <w:rFonts w:ascii="Arial" w:hAnsi="Arial" w:cs="Arial"/>
        </w:rPr>
        <w:t>, and</w:t>
      </w:r>
      <w:r w:rsidR="00931206" w:rsidRPr="00BA3C1D">
        <w:rPr>
          <w:rFonts w:ascii="Arial" w:hAnsi="Arial" w:cs="Arial"/>
        </w:rPr>
        <w:t xml:space="preserve"> </w:t>
      </w:r>
      <w:r w:rsidR="007A57B3">
        <w:rPr>
          <w:rFonts w:ascii="Arial" w:hAnsi="Arial" w:cs="Arial"/>
        </w:rPr>
        <w:t>Rhodopsin</w:t>
      </w:r>
      <w:r w:rsidR="00931206">
        <w:rPr>
          <w:rFonts w:ascii="Arial" w:hAnsi="Arial" w:cs="Arial"/>
        </w:rPr>
        <w:t>, the eye pigmentation gene,</w:t>
      </w:r>
      <w:r w:rsidRPr="00BA3C1D">
        <w:rPr>
          <w:rFonts w:ascii="Arial" w:hAnsi="Arial" w:cs="Arial"/>
        </w:rPr>
        <w:t xml:space="preserve"> were tested in mouse MLL-AF9-Cas9 cells.</w:t>
      </w:r>
      <w:r w:rsidRPr="00931206">
        <w:rPr>
          <w:rFonts w:ascii="Arial" w:hAnsi="Arial" w:cs="Arial"/>
          <w:b/>
        </w:rPr>
        <w:t xml:space="preserve"> </w:t>
      </w:r>
      <w:r w:rsidR="00931206" w:rsidRPr="00931206">
        <w:rPr>
          <w:rFonts w:ascii="Arial" w:hAnsi="Arial" w:cs="Arial"/>
          <w:b/>
        </w:rPr>
        <w:t xml:space="preserve">[1-LM] </w:t>
      </w:r>
      <w:r w:rsidR="001272B1">
        <w:rPr>
          <w:rFonts w:ascii="Arial" w:hAnsi="Arial" w:cs="Arial"/>
          <w:shd w:val="clear" w:color="auto" w:fill="FFFFFF"/>
        </w:rPr>
        <w:t>sgRNAs targeting Dot1L</w:t>
      </w:r>
      <w:r w:rsidRPr="009D0E43">
        <w:rPr>
          <w:rFonts w:ascii="Arial" w:hAnsi="Arial" w:cs="Arial"/>
          <w:shd w:val="clear" w:color="auto" w:fill="FFFFFF"/>
        </w:rPr>
        <w:t xml:space="preserve"> show</w:t>
      </w:r>
      <w:r>
        <w:rPr>
          <w:rFonts w:ascii="Arial" w:hAnsi="Arial" w:cs="Arial"/>
          <w:shd w:val="clear" w:color="auto" w:fill="FFFFFF"/>
        </w:rPr>
        <w:t>ed</w:t>
      </w:r>
      <w:r w:rsidR="001272B1">
        <w:rPr>
          <w:rFonts w:ascii="Arial" w:hAnsi="Arial" w:cs="Arial"/>
          <w:shd w:val="clear" w:color="auto" w:fill="FFFFFF"/>
        </w:rPr>
        <w:t xml:space="preserve"> a dramatic</w:t>
      </w:r>
      <w:r w:rsidRPr="009D0E43">
        <w:rPr>
          <w:rFonts w:ascii="Arial" w:hAnsi="Arial" w:cs="Arial"/>
          <w:shd w:val="clear" w:color="auto" w:fill="FFFFFF"/>
        </w:rPr>
        <w:t xml:space="preserve"> and progressive decline in competitive proliferation, </w:t>
      </w:r>
      <w:r w:rsidR="00931206" w:rsidRPr="00931206">
        <w:rPr>
          <w:rFonts w:ascii="Arial" w:hAnsi="Arial" w:cs="Arial"/>
          <w:b/>
          <w:shd w:val="clear" w:color="auto" w:fill="FFFFFF"/>
        </w:rPr>
        <w:t>[2-LM]</w:t>
      </w:r>
      <w:r w:rsidR="00931206">
        <w:rPr>
          <w:rFonts w:ascii="Arial" w:hAnsi="Arial" w:cs="Arial"/>
          <w:shd w:val="clear" w:color="auto" w:fill="FFFFFF"/>
        </w:rPr>
        <w:t xml:space="preserve"> </w:t>
      </w:r>
      <w:r w:rsidRPr="009D0E43">
        <w:rPr>
          <w:rFonts w:ascii="Arial" w:hAnsi="Arial" w:cs="Arial"/>
          <w:shd w:val="clear" w:color="auto" w:fill="FFFFFF"/>
        </w:rPr>
        <w:t>in contras</w:t>
      </w:r>
      <w:r w:rsidR="007A57B3">
        <w:rPr>
          <w:rFonts w:ascii="Arial" w:hAnsi="Arial" w:cs="Arial"/>
          <w:shd w:val="clear" w:color="auto" w:fill="FFFFFF"/>
        </w:rPr>
        <w:t>t to sgRNAs targeting Rhodopsin</w:t>
      </w:r>
      <w:r w:rsidRPr="00BA3C1D">
        <w:rPr>
          <w:rFonts w:ascii="Arial" w:hAnsi="Arial" w:cs="Arial"/>
          <w:shd w:val="clear" w:color="auto" w:fill="FFFFFF"/>
        </w:rPr>
        <w:t>.</w:t>
      </w:r>
      <w:r w:rsidRPr="00BA3C1D">
        <w:rPr>
          <w:rFonts w:ascii="Arial" w:hAnsi="Arial" w:cs="Arial"/>
        </w:rPr>
        <w:t xml:space="preserve"> </w:t>
      </w:r>
      <w:r w:rsidR="00931206" w:rsidRPr="00931206">
        <w:rPr>
          <w:rFonts w:ascii="Arial" w:hAnsi="Arial" w:cs="Arial"/>
          <w:b/>
        </w:rPr>
        <w:t>[3-LM]</w:t>
      </w:r>
      <w:r w:rsidR="00931206">
        <w:rPr>
          <w:rFonts w:ascii="Arial" w:hAnsi="Arial" w:cs="Arial"/>
        </w:rPr>
        <w:t xml:space="preserve"> </w:t>
      </w:r>
      <w:r w:rsidRPr="00BA3C1D">
        <w:rPr>
          <w:rFonts w:ascii="Arial" w:hAnsi="Arial" w:cs="Arial"/>
        </w:rPr>
        <w:t>These results demonstrate the vulnerability of the MLL-AF9 expressi</w:t>
      </w:r>
      <w:r w:rsidR="001272B1">
        <w:rPr>
          <w:rFonts w:ascii="Arial" w:hAnsi="Arial" w:cs="Arial"/>
        </w:rPr>
        <w:t>ng mouse leukemia cells to Dot1L</w:t>
      </w:r>
      <w:r w:rsidRPr="00BA3C1D">
        <w:rPr>
          <w:rFonts w:ascii="Arial" w:hAnsi="Arial" w:cs="Arial"/>
        </w:rPr>
        <w:t xml:space="preserve"> depletion, confirming previously published results. </w:t>
      </w:r>
      <w:r w:rsidR="007A57B3" w:rsidRPr="007A57B3">
        <w:rPr>
          <w:rFonts w:ascii="Arial" w:hAnsi="Arial" w:cs="Arial"/>
          <w:b/>
        </w:rPr>
        <w:t>[4-LM]</w:t>
      </w:r>
    </w:p>
    <w:p w14:paraId="3023277A" w14:textId="77777777" w:rsidR="007A57B3" w:rsidRPr="007A57B3" w:rsidRDefault="007A57B3" w:rsidP="007A57B3">
      <w:pPr>
        <w:pStyle w:val="ListParagraph"/>
        <w:ind w:left="1080"/>
        <w:jc w:val="both"/>
        <w:rPr>
          <w:rFonts w:ascii="Arial" w:hAnsi="Arial" w:cs="Arial"/>
        </w:rPr>
      </w:pPr>
    </w:p>
    <w:p w14:paraId="4FAE3D80" w14:textId="77777777" w:rsidR="007A57B3" w:rsidRPr="007A57B3" w:rsidRDefault="007A57B3" w:rsidP="007A57B3">
      <w:pPr>
        <w:pStyle w:val="ListParagraph"/>
        <w:numPr>
          <w:ilvl w:val="2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Bottom panel of </w:t>
      </w:r>
      <w:r w:rsidRPr="005C70AD">
        <w:rPr>
          <w:rFonts w:ascii="Arial" w:hAnsi="Arial" w:cs="Arial"/>
          <w:shd w:val="clear" w:color="auto" w:fill="FFFFFF"/>
        </w:rPr>
        <w:t>58710fig4large.jpg</w:t>
      </w:r>
      <w:r>
        <w:rPr>
          <w:rFonts w:ascii="Arial" w:hAnsi="Arial" w:cs="Arial"/>
          <w:shd w:val="clear" w:color="auto" w:fill="FFFFFF"/>
        </w:rPr>
        <w:t xml:space="preserve">. </w:t>
      </w:r>
    </w:p>
    <w:p w14:paraId="6A7A2A98" w14:textId="77777777" w:rsidR="007A57B3" w:rsidRPr="007A57B3" w:rsidRDefault="007A57B3" w:rsidP="007A57B3">
      <w:pPr>
        <w:pStyle w:val="ListParagraph"/>
        <w:numPr>
          <w:ilvl w:val="2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Bottom panel of </w:t>
      </w:r>
      <w:r w:rsidRPr="005C70AD">
        <w:rPr>
          <w:rFonts w:ascii="Arial" w:hAnsi="Arial" w:cs="Arial"/>
          <w:shd w:val="clear" w:color="auto" w:fill="FFFFFF"/>
        </w:rPr>
        <w:t>58710fig4large.jpg</w:t>
      </w:r>
      <w:r>
        <w:rPr>
          <w:rFonts w:ascii="Arial" w:hAnsi="Arial" w:cs="Arial"/>
          <w:shd w:val="clear" w:color="auto" w:fill="FFFFFF"/>
        </w:rPr>
        <w:t>. Emphasize Dot1L-sgRNA3 and Dot1L-sgRNA1</w:t>
      </w:r>
    </w:p>
    <w:p w14:paraId="6BC0F3EA" w14:textId="77777777" w:rsidR="007A57B3" w:rsidRPr="007A57B3" w:rsidRDefault="007A57B3" w:rsidP="007A57B3">
      <w:pPr>
        <w:pStyle w:val="ListParagraph"/>
        <w:numPr>
          <w:ilvl w:val="2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lastRenderedPageBreak/>
        <w:t xml:space="preserve">Bottom panel of </w:t>
      </w:r>
      <w:r w:rsidRPr="005C70AD">
        <w:rPr>
          <w:rFonts w:ascii="Arial" w:hAnsi="Arial" w:cs="Arial"/>
          <w:shd w:val="clear" w:color="auto" w:fill="FFFFFF"/>
        </w:rPr>
        <w:t>58710fig4large.jpg</w:t>
      </w:r>
      <w:r>
        <w:rPr>
          <w:rFonts w:ascii="Arial" w:hAnsi="Arial" w:cs="Arial"/>
          <w:shd w:val="clear" w:color="auto" w:fill="FFFFFF"/>
        </w:rPr>
        <w:t>. Emphasize Rho-sgRNA6 and Rho-sgRNA1</w:t>
      </w:r>
    </w:p>
    <w:p w14:paraId="645A4B05" w14:textId="77777777" w:rsidR="007A57B3" w:rsidRPr="00AD07B4" w:rsidRDefault="007A57B3" w:rsidP="00AD07B4">
      <w:pPr>
        <w:pStyle w:val="ListParagraph"/>
        <w:numPr>
          <w:ilvl w:val="2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Bottom panel of </w:t>
      </w:r>
      <w:r w:rsidRPr="005C70AD">
        <w:rPr>
          <w:rFonts w:ascii="Arial" w:hAnsi="Arial" w:cs="Arial"/>
          <w:shd w:val="clear" w:color="auto" w:fill="FFFFFF"/>
        </w:rPr>
        <w:t>58710fig4large.jpg</w:t>
      </w:r>
      <w:r>
        <w:rPr>
          <w:rFonts w:ascii="Arial" w:hAnsi="Arial" w:cs="Arial"/>
          <w:shd w:val="clear" w:color="auto" w:fill="FFFFFF"/>
        </w:rPr>
        <w:t xml:space="preserve">. </w:t>
      </w:r>
    </w:p>
    <w:p w14:paraId="76FCF81F" w14:textId="77777777" w:rsidR="00CE10F2" w:rsidRDefault="00DC2B56" w:rsidP="00DC2B56">
      <w:pPr>
        <w:tabs>
          <w:tab w:val="left" w:pos="5640"/>
        </w:tabs>
        <w:rPr>
          <w:rFonts w:ascii="Helvetica" w:hAnsi="Helvetica"/>
          <w:i/>
          <w:sz w:val="22"/>
          <w:lang w:eastAsia="zh-TW"/>
        </w:rPr>
      </w:pPr>
      <w:r>
        <w:rPr>
          <w:rFonts w:ascii="Helvetica" w:hAnsi="Helvetica"/>
          <w:i/>
          <w:sz w:val="22"/>
          <w:lang w:eastAsia="zh-TW"/>
        </w:rPr>
        <w:tab/>
      </w:r>
    </w:p>
    <w:p w14:paraId="61C7C062" w14:textId="77777777" w:rsidR="00DC2B56" w:rsidRDefault="00DC2B56" w:rsidP="00DC2B56">
      <w:pPr>
        <w:tabs>
          <w:tab w:val="left" w:pos="5640"/>
        </w:tabs>
        <w:rPr>
          <w:rFonts w:ascii="Helvetica" w:hAnsi="Helvetica"/>
          <w:i/>
          <w:sz w:val="22"/>
          <w:lang w:eastAsia="zh-TW"/>
        </w:rPr>
      </w:pPr>
    </w:p>
    <w:p w14:paraId="2A9DF8CF" w14:textId="77777777" w:rsidR="00F730D0" w:rsidRPr="00E24898" w:rsidDel="00F6684B" w:rsidRDefault="00F730D0" w:rsidP="00DC2B56">
      <w:pPr>
        <w:tabs>
          <w:tab w:val="left" w:pos="5640"/>
        </w:tabs>
        <w:rPr>
          <w:rFonts w:ascii="Helvetica" w:hAnsi="Helvetica"/>
          <w:i/>
          <w:sz w:val="22"/>
          <w:lang w:eastAsia="zh-TW"/>
        </w:rPr>
      </w:pPr>
    </w:p>
    <w:p w14:paraId="646FC5FB" w14:textId="14A57668" w:rsidR="00CE10F2" w:rsidRPr="003D00CA" w:rsidRDefault="00CE10F2" w:rsidP="003D00CA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</w:p>
    <w:p w14:paraId="2F0B1B6E" w14:textId="30E2FC05" w:rsidR="00CE10F2" w:rsidRPr="00AA132F" w:rsidRDefault="00E452CD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>
        <w:rPr>
          <w:rFonts w:ascii="Helvetica" w:hAnsi="Helvetica" w:cs="Arial"/>
          <w:szCs w:val="24"/>
          <w:u w:val="single"/>
        </w:rPr>
        <w:t>Anagha</w:t>
      </w:r>
      <w:proofErr w:type="spellEnd"/>
      <w:r>
        <w:rPr>
          <w:rFonts w:ascii="Helvetica" w:hAnsi="Helvetica" w:cs="Arial"/>
          <w:szCs w:val="24"/>
          <w:u w:val="single"/>
        </w:rPr>
        <w:t xml:space="preserve"> Deshpande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156677">
        <w:rPr>
          <w:rFonts w:ascii="Helvetica" w:hAnsi="Helvetica" w:cs="Arial"/>
          <w:szCs w:val="24"/>
        </w:rPr>
        <w:t xml:space="preserve">Even though we have demonstrated this method for AML cells, it can </w:t>
      </w:r>
      <w:r w:rsidR="003D00CA">
        <w:rPr>
          <w:rFonts w:ascii="Helvetica" w:hAnsi="Helvetica" w:cs="Arial"/>
          <w:szCs w:val="24"/>
        </w:rPr>
        <w:t xml:space="preserve">also </w:t>
      </w:r>
      <w:r w:rsidR="00156677">
        <w:rPr>
          <w:rFonts w:ascii="Helvetica" w:hAnsi="Helvetica" w:cs="Arial"/>
          <w:szCs w:val="24"/>
        </w:rPr>
        <w:t xml:space="preserve">be applied to test gene-dependencies in any cancer cell line. </w:t>
      </w:r>
    </w:p>
    <w:p w14:paraId="23B226BA" w14:textId="77777777" w:rsidR="003D00CA" w:rsidRDefault="00E452CD" w:rsidP="00BD7C2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</w:rPr>
      </w:pPr>
      <w:proofErr w:type="spellStart"/>
      <w:r w:rsidRPr="00BD7C2A">
        <w:rPr>
          <w:rFonts w:ascii="Helvetica" w:hAnsi="Helvetica" w:cs="Arial"/>
          <w:szCs w:val="24"/>
          <w:u w:val="single"/>
        </w:rPr>
        <w:t>Anagha</w:t>
      </w:r>
      <w:proofErr w:type="spellEnd"/>
      <w:r w:rsidRPr="00BD7C2A">
        <w:rPr>
          <w:rFonts w:ascii="Helvetica" w:hAnsi="Helvetica" w:cs="Arial"/>
          <w:szCs w:val="24"/>
          <w:u w:val="single"/>
        </w:rPr>
        <w:t xml:space="preserve"> Deshpande</w:t>
      </w:r>
      <w:r w:rsidR="00472752" w:rsidRPr="00BD7C2A">
        <w:rPr>
          <w:rFonts w:ascii="Helvetica" w:hAnsi="Helvetica" w:cs="Arial"/>
          <w:szCs w:val="24"/>
        </w:rPr>
        <w:t>:</w:t>
      </w:r>
      <w:r w:rsidR="00BD7C2A" w:rsidRPr="00BD7C2A">
        <w:rPr>
          <w:rFonts w:ascii="Helvetica" w:hAnsi="Helvetica" w:cs="Arial"/>
          <w:szCs w:val="24"/>
        </w:rPr>
        <w:t xml:space="preserve"> </w:t>
      </w:r>
      <w:r w:rsidR="00BD7C2A" w:rsidRPr="00BD7C2A">
        <w:rPr>
          <w:rFonts w:ascii="Helvetica" w:hAnsi="Helvetica" w:cs="Arial"/>
        </w:rPr>
        <w:t xml:space="preserve">Assuming 4-6 sgRNAs per gene, this method </w:t>
      </w:r>
      <w:r w:rsidR="00BD7C2A">
        <w:rPr>
          <w:rFonts w:ascii="Helvetica" w:hAnsi="Helvetica" w:cs="Arial"/>
        </w:rPr>
        <w:t xml:space="preserve">is well-suited to be </w:t>
      </w:r>
      <w:r w:rsidR="00BD7C2A" w:rsidRPr="00BD7C2A">
        <w:rPr>
          <w:rFonts w:ascii="Helvetica" w:hAnsi="Helvetica" w:cs="Arial"/>
        </w:rPr>
        <w:t xml:space="preserve">used for </w:t>
      </w:r>
      <w:r w:rsidR="00BD7C2A">
        <w:rPr>
          <w:rFonts w:ascii="Helvetica" w:hAnsi="Helvetica" w:cs="Arial"/>
        </w:rPr>
        <w:t>testing</w:t>
      </w:r>
      <w:r w:rsidR="00BD7C2A" w:rsidRPr="00BD7C2A">
        <w:rPr>
          <w:rFonts w:ascii="Helvetica" w:hAnsi="Helvetica" w:cs="Arial"/>
        </w:rPr>
        <w:t xml:space="preserve"> at least 16-24 gen</w:t>
      </w:r>
      <w:r w:rsidR="003D00CA">
        <w:rPr>
          <w:rFonts w:ascii="Helvetica" w:hAnsi="Helvetica" w:cs="Arial"/>
        </w:rPr>
        <w:t>es in parallel.</w:t>
      </w:r>
    </w:p>
    <w:p w14:paraId="635129D6" w14:textId="403A655F" w:rsidR="00BD7C2A" w:rsidRPr="00BD7C2A" w:rsidRDefault="003D00CA" w:rsidP="00BD7C2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</w:rPr>
      </w:pPr>
      <w:proofErr w:type="spellStart"/>
      <w:r w:rsidRPr="00BD7C2A">
        <w:rPr>
          <w:rFonts w:ascii="Helvetica" w:hAnsi="Helvetica" w:cs="Arial"/>
          <w:szCs w:val="24"/>
          <w:u w:val="single"/>
        </w:rPr>
        <w:t>Anagha</w:t>
      </w:r>
      <w:proofErr w:type="spellEnd"/>
      <w:r w:rsidRPr="00BD7C2A">
        <w:rPr>
          <w:rFonts w:ascii="Helvetica" w:hAnsi="Helvetica" w:cs="Arial"/>
          <w:szCs w:val="24"/>
          <w:u w:val="single"/>
        </w:rPr>
        <w:t xml:space="preserve"> Deshpande</w:t>
      </w:r>
      <w:r w:rsidRPr="00BD7C2A">
        <w:rPr>
          <w:rFonts w:ascii="Helvetica" w:hAnsi="Helvetica" w:cs="Arial"/>
          <w:szCs w:val="24"/>
        </w:rPr>
        <w:t xml:space="preserve">: </w:t>
      </w:r>
      <w:r w:rsidR="00BD7C2A" w:rsidRPr="00BD7C2A">
        <w:rPr>
          <w:rFonts w:ascii="Helvetica" w:hAnsi="Helvetica" w:cs="Arial"/>
        </w:rPr>
        <w:t xml:space="preserve">In </w:t>
      </w:r>
      <w:r>
        <w:rPr>
          <w:rFonts w:ascii="Helvetica" w:hAnsi="Helvetica" w:cs="Arial"/>
        </w:rPr>
        <w:t xml:space="preserve">the </w:t>
      </w:r>
      <w:r w:rsidR="00BD7C2A" w:rsidRPr="00BD7C2A">
        <w:rPr>
          <w:rFonts w:ascii="Helvetica" w:hAnsi="Helvetica" w:cs="Arial"/>
        </w:rPr>
        <w:t xml:space="preserve">case of </w:t>
      </w:r>
      <w:r>
        <w:rPr>
          <w:rFonts w:ascii="Helvetica" w:hAnsi="Helvetica" w:cs="Arial"/>
        </w:rPr>
        <w:t xml:space="preserve">a </w:t>
      </w:r>
      <w:r w:rsidR="00BD7C2A" w:rsidRPr="00BD7C2A">
        <w:rPr>
          <w:rFonts w:ascii="Helvetica" w:hAnsi="Helvetica" w:cs="Arial"/>
        </w:rPr>
        <w:t xml:space="preserve">larger number of genes, such as an entire molecular pathway that needs to be </w:t>
      </w:r>
      <w:r w:rsidR="00BD7C2A">
        <w:rPr>
          <w:rFonts w:ascii="Helvetica" w:hAnsi="Helvetica" w:cs="Arial"/>
        </w:rPr>
        <w:t>tested</w:t>
      </w:r>
      <w:r w:rsidR="00BD7C2A" w:rsidRPr="00BD7C2A">
        <w:rPr>
          <w:rFonts w:ascii="Helvetica" w:hAnsi="Helvetica" w:cs="Arial"/>
        </w:rPr>
        <w:t xml:space="preserve"> in AML cells, pooled CRISPR-Cas9-based screens will be more useful.</w:t>
      </w:r>
    </w:p>
    <w:p w14:paraId="48BEE15E" w14:textId="5C5AF37D" w:rsidR="00BD7C2A" w:rsidRPr="00AA132F" w:rsidRDefault="00BD7C2A" w:rsidP="00BD7C2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>
        <w:rPr>
          <w:rFonts w:ascii="Helvetica" w:hAnsi="Helvetica" w:cs="Arial"/>
          <w:szCs w:val="24"/>
          <w:u w:val="single"/>
        </w:rPr>
        <w:t>Anagha</w:t>
      </w:r>
      <w:proofErr w:type="spellEnd"/>
      <w:r>
        <w:rPr>
          <w:rFonts w:ascii="Helvetica" w:hAnsi="Helvetica" w:cs="Arial"/>
          <w:szCs w:val="24"/>
          <w:u w:val="single"/>
        </w:rPr>
        <w:t xml:space="preserve"> Deshpande</w:t>
      </w:r>
      <w:r w:rsidRPr="00AA132F">
        <w:rPr>
          <w:rFonts w:ascii="Helvetica" w:hAnsi="Helvetica" w:cs="Arial"/>
          <w:szCs w:val="24"/>
        </w:rPr>
        <w:t xml:space="preserve">: </w:t>
      </w:r>
      <w:r>
        <w:rPr>
          <w:rFonts w:ascii="Helvetica" w:hAnsi="Helvetica" w:cs="Arial"/>
          <w:szCs w:val="24"/>
        </w:rPr>
        <w:t>W</w:t>
      </w:r>
      <w:r w:rsidRPr="00AA132F">
        <w:rPr>
          <w:rFonts w:ascii="Helvetica" w:hAnsi="Helvetica" w:cs="Arial"/>
          <w:szCs w:val="24"/>
        </w:rPr>
        <w:t xml:space="preserve">orking with </w:t>
      </w:r>
      <w:r>
        <w:rPr>
          <w:rFonts w:ascii="Helvetica" w:hAnsi="Helvetica" w:cs="Arial"/>
          <w:szCs w:val="24"/>
        </w:rPr>
        <w:t>lentiviruses</w:t>
      </w:r>
      <w:r w:rsidRPr="00AA132F">
        <w:rPr>
          <w:rFonts w:ascii="Helvetica" w:hAnsi="Helvetica" w:cs="Arial"/>
          <w:szCs w:val="24"/>
        </w:rPr>
        <w:t xml:space="preserve"> can be extremely hazardous and precautions such as </w:t>
      </w:r>
      <w:r>
        <w:rPr>
          <w:rFonts w:ascii="Helvetica" w:hAnsi="Helvetica" w:cs="Arial"/>
          <w:szCs w:val="24"/>
        </w:rPr>
        <w:t>prior approval, protective personal equipment, working in biosafety level</w:t>
      </w:r>
      <w:r w:rsidR="00B12E4C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 xml:space="preserve">2 conditions, </w:t>
      </w:r>
      <w:r w:rsidR="003D00CA">
        <w:rPr>
          <w:rFonts w:ascii="Helvetica" w:hAnsi="Helvetica" w:cs="Arial"/>
          <w:szCs w:val="24"/>
        </w:rPr>
        <w:t xml:space="preserve">and </w:t>
      </w:r>
      <w:r>
        <w:rPr>
          <w:rFonts w:ascii="Helvetica" w:hAnsi="Helvetica" w:cs="Arial"/>
          <w:szCs w:val="24"/>
        </w:rPr>
        <w:t xml:space="preserve">use of recommended disinfection and disposal procedures </w:t>
      </w:r>
      <w:r w:rsidRPr="00AA132F">
        <w:rPr>
          <w:rFonts w:ascii="Helvetica" w:hAnsi="Helvetica" w:cs="Arial"/>
          <w:szCs w:val="24"/>
        </w:rPr>
        <w:t xml:space="preserve">should always be </w:t>
      </w:r>
      <w:r w:rsidR="00B2673D">
        <w:rPr>
          <w:rFonts w:ascii="Helvetica" w:hAnsi="Helvetica" w:cs="Arial"/>
          <w:szCs w:val="24"/>
        </w:rPr>
        <w:t>followed</w:t>
      </w:r>
      <w:r w:rsidRPr="00AA132F">
        <w:rPr>
          <w:rFonts w:ascii="Helvetica" w:hAnsi="Helvetica" w:cs="Arial"/>
          <w:szCs w:val="24"/>
        </w:rPr>
        <w:t xml:space="preserve">.   </w:t>
      </w:r>
    </w:p>
    <w:p w14:paraId="3E007B54" w14:textId="77777777" w:rsidR="00CE10F2" w:rsidRPr="00E24898" w:rsidRDefault="00CE10F2" w:rsidP="00CE10F2">
      <w:pPr>
        <w:jc w:val="both"/>
        <w:rPr>
          <w:rFonts w:ascii="Helvetica" w:hAnsi="Helvetica"/>
          <w:i/>
          <w:sz w:val="22"/>
        </w:rPr>
      </w:pPr>
      <w:r w:rsidRPr="00E24898">
        <w:rPr>
          <w:rFonts w:ascii="Helvetica" w:hAnsi="Helvetica"/>
          <w:sz w:val="22"/>
        </w:rPr>
        <w:t xml:space="preserve">   </w:t>
      </w:r>
    </w:p>
    <w:p w14:paraId="338818D6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072DA2FC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631071A7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558EB6D3" w14:textId="0D6D6D21" w:rsidR="00AB4624" w:rsidRDefault="00171F99" w:rsidP="00CE10F2">
      <w:pPr>
        <w:pStyle w:val="BodyText"/>
        <w:outlineLvl w:val="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 xml:space="preserve">2.1. </w:t>
      </w:r>
      <w:r w:rsidR="006D603F">
        <w:rPr>
          <w:rFonts w:ascii="Arial" w:hAnsi="Arial" w:cs="Arial"/>
          <w:i w:val="0"/>
          <w:szCs w:val="24"/>
        </w:rPr>
        <w:t>Step</w:t>
      </w:r>
      <w:r w:rsidR="005A1224">
        <w:rPr>
          <w:rFonts w:ascii="Arial" w:hAnsi="Arial" w:cs="Arial"/>
          <w:i w:val="0"/>
          <w:szCs w:val="24"/>
        </w:rPr>
        <w:t xml:space="preserve"> 2-1-1.mp4</w:t>
      </w:r>
    </w:p>
    <w:p w14:paraId="6D75EB58" w14:textId="08C9035C" w:rsidR="005A1224" w:rsidRDefault="00B9305C" w:rsidP="00CE10F2">
      <w:pPr>
        <w:pStyle w:val="BodyText"/>
        <w:outlineLvl w:val="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 xml:space="preserve">2.2. </w:t>
      </w:r>
      <w:r w:rsidR="005A1224" w:rsidRPr="005A1224">
        <w:rPr>
          <w:rFonts w:ascii="Arial" w:hAnsi="Arial" w:cs="Arial"/>
          <w:i w:val="0"/>
          <w:szCs w:val="24"/>
        </w:rPr>
        <w:t>Step 2-1-2</w:t>
      </w:r>
      <w:r w:rsidR="005A1224">
        <w:rPr>
          <w:rFonts w:ascii="Arial" w:hAnsi="Arial" w:cs="Arial"/>
          <w:i w:val="0"/>
          <w:szCs w:val="24"/>
        </w:rPr>
        <w:t>.mp4</w:t>
      </w:r>
    </w:p>
    <w:p w14:paraId="1D9D51DB" w14:textId="43059040" w:rsidR="005A1224" w:rsidRPr="005C70AD" w:rsidRDefault="00F8391D" w:rsidP="00CE10F2">
      <w:pPr>
        <w:pStyle w:val="BodyText"/>
        <w:outlineLvl w:val="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 xml:space="preserve">4.6-4.9. </w:t>
      </w:r>
      <w:r w:rsidR="005A1224" w:rsidRPr="005A1224">
        <w:rPr>
          <w:rFonts w:ascii="Arial" w:hAnsi="Arial" w:cs="Arial"/>
          <w:i w:val="0"/>
          <w:szCs w:val="24"/>
        </w:rPr>
        <w:t>Steps4-5 to4-8 final</w:t>
      </w:r>
      <w:r w:rsidR="005A1224">
        <w:rPr>
          <w:rFonts w:ascii="Arial" w:hAnsi="Arial" w:cs="Arial"/>
          <w:i w:val="0"/>
          <w:szCs w:val="24"/>
        </w:rPr>
        <w:t>.mp4</w:t>
      </w:r>
    </w:p>
    <w:p w14:paraId="66DB78F2" w14:textId="77777777" w:rsidR="008F5B8A" w:rsidRDefault="008F5B8A">
      <w:pPr>
        <w:pStyle w:val="BodyText"/>
        <w:rPr>
          <w:rFonts w:ascii="Arial" w:hAnsi="Arial" w:cs="Arial"/>
          <w:i w:val="0"/>
          <w:szCs w:val="24"/>
        </w:rPr>
      </w:pPr>
      <w:r w:rsidRPr="005C70AD">
        <w:rPr>
          <w:rFonts w:ascii="Arial" w:hAnsi="Arial" w:cs="Arial"/>
          <w:i w:val="0"/>
          <w:szCs w:val="24"/>
        </w:rPr>
        <w:t>5.1 – 5.</w:t>
      </w:r>
      <w:r w:rsidR="005C70AD" w:rsidRPr="005C70AD">
        <w:rPr>
          <w:rFonts w:ascii="Arial" w:hAnsi="Arial" w:cs="Arial"/>
          <w:i w:val="0"/>
          <w:szCs w:val="24"/>
        </w:rPr>
        <w:t>3</w:t>
      </w:r>
      <w:r w:rsidRPr="005C70AD">
        <w:rPr>
          <w:rFonts w:ascii="Arial" w:hAnsi="Arial" w:cs="Arial"/>
          <w:i w:val="0"/>
          <w:szCs w:val="24"/>
        </w:rPr>
        <w:t xml:space="preserve">. </w:t>
      </w:r>
      <w:r w:rsidR="00CB6F06" w:rsidRPr="005C70AD">
        <w:rPr>
          <w:rFonts w:ascii="Arial" w:hAnsi="Arial" w:cs="Arial"/>
          <w:i w:val="0"/>
          <w:szCs w:val="24"/>
        </w:rPr>
        <w:t>58710fig4large.jpg</w:t>
      </w:r>
    </w:p>
    <w:p w14:paraId="2ABC1FC4" w14:textId="77777777" w:rsidR="003D00CA" w:rsidRPr="005C70AD" w:rsidRDefault="003D00CA">
      <w:pPr>
        <w:pStyle w:val="BodyText"/>
        <w:rPr>
          <w:rFonts w:ascii="Arial" w:hAnsi="Arial" w:cs="Arial"/>
          <w:i w:val="0"/>
          <w:szCs w:val="24"/>
        </w:rPr>
      </w:pPr>
    </w:p>
    <w:p w14:paraId="0CBBBE26" w14:textId="77777777"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197A704E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0933122B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074CA715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22B29198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37883A34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</w:t>
      </w:r>
      <w:proofErr w:type="gramStart"/>
      <w:r w:rsidRPr="00E24898">
        <w:rPr>
          <w:rFonts w:ascii="Helvetica" w:hAnsi="Helvetica"/>
          <w:i w:val="0"/>
          <w:sz w:val="22"/>
        </w:rPr>
        <w:t>recognized</w:t>
      </w:r>
      <w:proofErr w:type="gramEnd"/>
      <w:r w:rsidRPr="00E24898">
        <w:rPr>
          <w:rFonts w:ascii="Helvetica" w:hAnsi="Helvetica"/>
          <w:i w:val="0"/>
          <w:sz w:val="22"/>
        </w:rPr>
        <w:t xml:space="preserve"> and specimens/samples be prepared in advance so that prior steps can be recorded and shooting can continue with pre-prepared specimens/samples.  </w:t>
      </w:r>
    </w:p>
    <w:p w14:paraId="002DA966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72C84C9F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0930742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2E52FA0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4D60C1B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13F4C3AE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2DFBA" w14:textId="77777777" w:rsidR="00951796" w:rsidRDefault="00951796">
      <w:r>
        <w:separator/>
      </w:r>
    </w:p>
  </w:endnote>
  <w:endnote w:type="continuationSeparator" w:id="0">
    <w:p w14:paraId="31C8FE37" w14:textId="77777777" w:rsidR="00951796" w:rsidRDefault="00951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ＭＳ 明朝"/>
    <w:panose1 w:val="020B0604020202020204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3DC5B" w14:textId="77777777" w:rsidR="00931206" w:rsidRDefault="009312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C2E40" w14:textId="77777777" w:rsidR="00931206" w:rsidRDefault="00931206" w:rsidP="00CE10F2">
    <w:pPr>
      <w:pStyle w:val="Footer"/>
      <w:jc w:val="center"/>
    </w:pPr>
    <w:r>
      <w:sym w:font="Symbol" w:char="F0D3"/>
    </w:r>
    <w:r>
      <w:t xml:space="preserve"> </w:t>
    </w:r>
    <w:r>
      <w:t>201</w:t>
    </w:r>
    <w:r>
      <w:rPr>
        <w:lang w:val="en-US"/>
      </w:rPr>
      <w:t>8</w:t>
    </w:r>
    <w:r>
      <w:t>, Journal of Visualized Experiments</w:t>
    </w:r>
  </w:p>
  <w:p w14:paraId="79273AF1" w14:textId="77777777" w:rsidR="00931206" w:rsidRDefault="00931206" w:rsidP="00CE10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DB406" w14:textId="77777777" w:rsidR="00931206" w:rsidRDefault="009312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B8D75" w14:textId="77777777" w:rsidR="00951796" w:rsidRDefault="00951796">
      <w:r>
        <w:separator/>
      </w:r>
    </w:p>
  </w:footnote>
  <w:footnote w:type="continuationSeparator" w:id="0">
    <w:p w14:paraId="12A57B02" w14:textId="77777777" w:rsidR="00951796" w:rsidRDefault="00951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86254" w14:textId="77777777" w:rsidR="00931206" w:rsidRDefault="009312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E6069" w14:textId="77777777" w:rsidR="00931206" w:rsidRDefault="009312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AD609" w14:textId="77777777" w:rsidR="00931206" w:rsidRDefault="009312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4D8939F4"/>
    <w:multiLevelType w:val="multilevel"/>
    <w:tmpl w:val="CE1482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 w15:restartNumberingAfterBreak="0">
    <w:nsid w:val="6E7A1CEA"/>
    <w:multiLevelType w:val="multilevel"/>
    <w:tmpl w:val="9D62223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C8D0E69"/>
    <w:multiLevelType w:val="multilevel"/>
    <w:tmpl w:val="9A6004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9"/>
  </w:num>
  <w:num w:numId="7">
    <w:abstractNumId w:val="3"/>
  </w:num>
  <w:num w:numId="8">
    <w:abstractNumId w:val="14"/>
  </w:num>
  <w:num w:numId="9">
    <w:abstractNumId w:val="20"/>
  </w:num>
  <w:num w:numId="10">
    <w:abstractNumId w:val="23"/>
  </w:num>
  <w:num w:numId="11">
    <w:abstractNumId w:val="16"/>
  </w:num>
  <w:num w:numId="12">
    <w:abstractNumId w:val="21"/>
  </w:num>
  <w:num w:numId="13">
    <w:abstractNumId w:val="17"/>
  </w:num>
  <w:num w:numId="14">
    <w:abstractNumId w:val="15"/>
  </w:num>
  <w:num w:numId="15">
    <w:abstractNumId w:val="18"/>
  </w:num>
  <w:num w:numId="16">
    <w:abstractNumId w:val="0"/>
  </w:num>
  <w:num w:numId="17">
    <w:abstractNumId w:val="4"/>
  </w:num>
  <w:num w:numId="18">
    <w:abstractNumId w:val="13"/>
  </w:num>
  <w:num w:numId="19">
    <w:abstractNumId w:val="1"/>
  </w:num>
  <w:num w:numId="20">
    <w:abstractNumId w:val="2"/>
  </w:num>
  <w:num w:numId="21">
    <w:abstractNumId w:val="24"/>
  </w:num>
  <w:num w:numId="22">
    <w:abstractNumId w:val="12"/>
  </w:num>
  <w:num w:numId="23">
    <w:abstractNumId w:val="9"/>
  </w:num>
  <w:num w:numId="24">
    <w:abstractNumId w:val="8"/>
  </w:num>
  <w:num w:numId="25">
    <w:abstractNumId w:val="22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106CB"/>
    <w:rsid w:val="0001266D"/>
    <w:rsid w:val="00013862"/>
    <w:rsid w:val="00014A6E"/>
    <w:rsid w:val="0001592C"/>
    <w:rsid w:val="00023E22"/>
    <w:rsid w:val="00037466"/>
    <w:rsid w:val="00037756"/>
    <w:rsid w:val="00043807"/>
    <w:rsid w:val="00061575"/>
    <w:rsid w:val="00074929"/>
    <w:rsid w:val="00090BAC"/>
    <w:rsid w:val="00094B9D"/>
    <w:rsid w:val="000B0B1A"/>
    <w:rsid w:val="000B4E9A"/>
    <w:rsid w:val="000B71BC"/>
    <w:rsid w:val="000D031E"/>
    <w:rsid w:val="000D17E8"/>
    <w:rsid w:val="000D2C59"/>
    <w:rsid w:val="000E1FBF"/>
    <w:rsid w:val="00106F46"/>
    <w:rsid w:val="001115D1"/>
    <w:rsid w:val="00115762"/>
    <w:rsid w:val="00125924"/>
    <w:rsid w:val="00126973"/>
    <w:rsid w:val="001272B1"/>
    <w:rsid w:val="00150227"/>
    <w:rsid w:val="00151824"/>
    <w:rsid w:val="00152CFD"/>
    <w:rsid w:val="00155A3E"/>
    <w:rsid w:val="00156677"/>
    <w:rsid w:val="00162D51"/>
    <w:rsid w:val="001665EC"/>
    <w:rsid w:val="00171F99"/>
    <w:rsid w:val="001819E3"/>
    <w:rsid w:val="00191A77"/>
    <w:rsid w:val="001A6E25"/>
    <w:rsid w:val="001B1A90"/>
    <w:rsid w:val="001B6E33"/>
    <w:rsid w:val="001C7BBC"/>
    <w:rsid w:val="001E33A5"/>
    <w:rsid w:val="001E52A3"/>
    <w:rsid w:val="001F0890"/>
    <w:rsid w:val="0023770A"/>
    <w:rsid w:val="002401D5"/>
    <w:rsid w:val="00247BFF"/>
    <w:rsid w:val="0025310D"/>
    <w:rsid w:val="002544F1"/>
    <w:rsid w:val="00265C44"/>
    <w:rsid w:val="00273812"/>
    <w:rsid w:val="00280DCF"/>
    <w:rsid w:val="00283E3E"/>
    <w:rsid w:val="002A7641"/>
    <w:rsid w:val="002B26D4"/>
    <w:rsid w:val="002B55D9"/>
    <w:rsid w:val="002C1481"/>
    <w:rsid w:val="002D7516"/>
    <w:rsid w:val="002E3299"/>
    <w:rsid w:val="002E4770"/>
    <w:rsid w:val="002E686D"/>
    <w:rsid w:val="002E7521"/>
    <w:rsid w:val="002F3829"/>
    <w:rsid w:val="00303404"/>
    <w:rsid w:val="003036C1"/>
    <w:rsid w:val="00305187"/>
    <w:rsid w:val="00317467"/>
    <w:rsid w:val="00322C71"/>
    <w:rsid w:val="00336022"/>
    <w:rsid w:val="00342D7B"/>
    <w:rsid w:val="003545D4"/>
    <w:rsid w:val="00356010"/>
    <w:rsid w:val="003928EB"/>
    <w:rsid w:val="003A0493"/>
    <w:rsid w:val="003A1109"/>
    <w:rsid w:val="003A1FEE"/>
    <w:rsid w:val="003B52A6"/>
    <w:rsid w:val="003B7541"/>
    <w:rsid w:val="003D00CA"/>
    <w:rsid w:val="003D0847"/>
    <w:rsid w:val="003D4920"/>
    <w:rsid w:val="003E2BC9"/>
    <w:rsid w:val="003F3185"/>
    <w:rsid w:val="003F46B4"/>
    <w:rsid w:val="004012EF"/>
    <w:rsid w:val="0040427F"/>
    <w:rsid w:val="00410113"/>
    <w:rsid w:val="00422935"/>
    <w:rsid w:val="0045249D"/>
    <w:rsid w:val="00472752"/>
    <w:rsid w:val="0047306D"/>
    <w:rsid w:val="004B6277"/>
    <w:rsid w:val="004C2DAD"/>
    <w:rsid w:val="004D2CBE"/>
    <w:rsid w:val="004F0D1B"/>
    <w:rsid w:val="004F4E5A"/>
    <w:rsid w:val="004F664D"/>
    <w:rsid w:val="004F6781"/>
    <w:rsid w:val="004F7F6E"/>
    <w:rsid w:val="005053FD"/>
    <w:rsid w:val="00513853"/>
    <w:rsid w:val="00520791"/>
    <w:rsid w:val="00530DD9"/>
    <w:rsid w:val="005320E4"/>
    <w:rsid w:val="005464C0"/>
    <w:rsid w:val="00557116"/>
    <w:rsid w:val="00560AA3"/>
    <w:rsid w:val="00562AE1"/>
    <w:rsid w:val="00565757"/>
    <w:rsid w:val="00566CE5"/>
    <w:rsid w:val="005940AB"/>
    <w:rsid w:val="005A09D8"/>
    <w:rsid w:val="005A1224"/>
    <w:rsid w:val="005A1F5E"/>
    <w:rsid w:val="005A2332"/>
    <w:rsid w:val="005A3F8F"/>
    <w:rsid w:val="005A56A0"/>
    <w:rsid w:val="005B000D"/>
    <w:rsid w:val="005B0A9A"/>
    <w:rsid w:val="005B6859"/>
    <w:rsid w:val="005C70AD"/>
    <w:rsid w:val="005D783F"/>
    <w:rsid w:val="005F18A3"/>
    <w:rsid w:val="00610C39"/>
    <w:rsid w:val="00614C54"/>
    <w:rsid w:val="0062631C"/>
    <w:rsid w:val="006346FE"/>
    <w:rsid w:val="00645B93"/>
    <w:rsid w:val="00654735"/>
    <w:rsid w:val="006556DE"/>
    <w:rsid w:val="00657345"/>
    <w:rsid w:val="006626A6"/>
    <w:rsid w:val="00663A58"/>
    <w:rsid w:val="0066564F"/>
    <w:rsid w:val="0069665E"/>
    <w:rsid w:val="006A7D28"/>
    <w:rsid w:val="006C08AE"/>
    <w:rsid w:val="006C0E87"/>
    <w:rsid w:val="006C4490"/>
    <w:rsid w:val="006D603F"/>
    <w:rsid w:val="0070574D"/>
    <w:rsid w:val="007105C8"/>
    <w:rsid w:val="007124FB"/>
    <w:rsid w:val="007173A0"/>
    <w:rsid w:val="0072435F"/>
    <w:rsid w:val="00724E3B"/>
    <w:rsid w:val="00730BC5"/>
    <w:rsid w:val="00734C42"/>
    <w:rsid w:val="007548F3"/>
    <w:rsid w:val="00767F2B"/>
    <w:rsid w:val="00771A14"/>
    <w:rsid w:val="0079719B"/>
    <w:rsid w:val="007A57B3"/>
    <w:rsid w:val="007B46E5"/>
    <w:rsid w:val="007B67DA"/>
    <w:rsid w:val="008002FB"/>
    <w:rsid w:val="008023C9"/>
    <w:rsid w:val="00804C75"/>
    <w:rsid w:val="00807847"/>
    <w:rsid w:val="00807ACE"/>
    <w:rsid w:val="00832FA5"/>
    <w:rsid w:val="008373A7"/>
    <w:rsid w:val="00851B3E"/>
    <w:rsid w:val="00890CFC"/>
    <w:rsid w:val="00896AD9"/>
    <w:rsid w:val="00897EF3"/>
    <w:rsid w:val="008B4EBE"/>
    <w:rsid w:val="008C60DC"/>
    <w:rsid w:val="008D2A6A"/>
    <w:rsid w:val="008D3C98"/>
    <w:rsid w:val="008D58EC"/>
    <w:rsid w:val="008F5B8A"/>
    <w:rsid w:val="008F7754"/>
    <w:rsid w:val="009055F8"/>
    <w:rsid w:val="00922025"/>
    <w:rsid w:val="00931206"/>
    <w:rsid w:val="00931595"/>
    <w:rsid w:val="00933263"/>
    <w:rsid w:val="00935978"/>
    <w:rsid w:val="00941F06"/>
    <w:rsid w:val="00951796"/>
    <w:rsid w:val="00951A8E"/>
    <w:rsid w:val="00954870"/>
    <w:rsid w:val="00961CC0"/>
    <w:rsid w:val="009625B1"/>
    <w:rsid w:val="00982515"/>
    <w:rsid w:val="00983B9D"/>
    <w:rsid w:val="009845D0"/>
    <w:rsid w:val="009A3CBD"/>
    <w:rsid w:val="009B62ED"/>
    <w:rsid w:val="009C2062"/>
    <w:rsid w:val="009D0E43"/>
    <w:rsid w:val="009E322F"/>
    <w:rsid w:val="009F356C"/>
    <w:rsid w:val="00A01AFF"/>
    <w:rsid w:val="00A218EC"/>
    <w:rsid w:val="00A2344D"/>
    <w:rsid w:val="00A3138F"/>
    <w:rsid w:val="00A332C9"/>
    <w:rsid w:val="00A63B51"/>
    <w:rsid w:val="00A77CF6"/>
    <w:rsid w:val="00A91283"/>
    <w:rsid w:val="00AA132F"/>
    <w:rsid w:val="00AA3E30"/>
    <w:rsid w:val="00AB4624"/>
    <w:rsid w:val="00AD07B4"/>
    <w:rsid w:val="00AE0264"/>
    <w:rsid w:val="00AE11E8"/>
    <w:rsid w:val="00AF08A4"/>
    <w:rsid w:val="00B00518"/>
    <w:rsid w:val="00B10BD9"/>
    <w:rsid w:val="00B12E4C"/>
    <w:rsid w:val="00B2673D"/>
    <w:rsid w:val="00B340A8"/>
    <w:rsid w:val="00B40E12"/>
    <w:rsid w:val="00B435B8"/>
    <w:rsid w:val="00B4499C"/>
    <w:rsid w:val="00B52E30"/>
    <w:rsid w:val="00B56989"/>
    <w:rsid w:val="00B653B7"/>
    <w:rsid w:val="00B653CC"/>
    <w:rsid w:val="00B7250F"/>
    <w:rsid w:val="00B83A1B"/>
    <w:rsid w:val="00B9305C"/>
    <w:rsid w:val="00BA0175"/>
    <w:rsid w:val="00BA2A38"/>
    <w:rsid w:val="00BA3C1D"/>
    <w:rsid w:val="00BB19BA"/>
    <w:rsid w:val="00BB6E19"/>
    <w:rsid w:val="00BD7C2A"/>
    <w:rsid w:val="00C24E67"/>
    <w:rsid w:val="00C25188"/>
    <w:rsid w:val="00C602B2"/>
    <w:rsid w:val="00C61D1A"/>
    <w:rsid w:val="00C67793"/>
    <w:rsid w:val="00C71609"/>
    <w:rsid w:val="00C7374B"/>
    <w:rsid w:val="00C96C33"/>
    <w:rsid w:val="00C97B11"/>
    <w:rsid w:val="00CA0DCC"/>
    <w:rsid w:val="00CB039A"/>
    <w:rsid w:val="00CB532E"/>
    <w:rsid w:val="00CB6F06"/>
    <w:rsid w:val="00CC0C58"/>
    <w:rsid w:val="00CC29BF"/>
    <w:rsid w:val="00CD7F92"/>
    <w:rsid w:val="00CE10F2"/>
    <w:rsid w:val="00CF0D6E"/>
    <w:rsid w:val="00CF22F6"/>
    <w:rsid w:val="00CF48A5"/>
    <w:rsid w:val="00CF6830"/>
    <w:rsid w:val="00D054A9"/>
    <w:rsid w:val="00D10F00"/>
    <w:rsid w:val="00D120BD"/>
    <w:rsid w:val="00D150D8"/>
    <w:rsid w:val="00D21E81"/>
    <w:rsid w:val="00D300CE"/>
    <w:rsid w:val="00D43EC5"/>
    <w:rsid w:val="00D655C3"/>
    <w:rsid w:val="00D75050"/>
    <w:rsid w:val="00D7569B"/>
    <w:rsid w:val="00DA117F"/>
    <w:rsid w:val="00DA17FB"/>
    <w:rsid w:val="00DB3A2B"/>
    <w:rsid w:val="00DB7A0C"/>
    <w:rsid w:val="00DB7EBA"/>
    <w:rsid w:val="00DC2B56"/>
    <w:rsid w:val="00DD2671"/>
    <w:rsid w:val="00DD2CF9"/>
    <w:rsid w:val="00DD3070"/>
    <w:rsid w:val="00DE2882"/>
    <w:rsid w:val="00DE2A3B"/>
    <w:rsid w:val="00E00810"/>
    <w:rsid w:val="00E02A93"/>
    <w:rsid w:val="00E17D5D"/>
    <w:rsid w:val="00E24673"/>
    <w:rsid w:val="00E24898"/>
    <w:rsid w:val="00E25920"/>
    <w:rsid w:val="00E2783A"/>
    <w:rsid w:val="00E30EB8"/>
    <w:rsid w:val="00E355EE"/>
    <w:rsid w:val="00E452CD"/>
    <w:rsid w:val="00E6359F"/>
    <w:rsid w:val="00EA20E5"/>
    <w:rsid w:val="00EA22B1"/>
    <w:rsid w:val="00EA60D4"/>
    <w:rsid w:val="00EB2226"/>
    <w:rsid w:val="00EB4F7E"/>
    <w:rsid w:val="00EE1E2F"/>
    <w:rsid w:val="00EE4460"/>
    <w:rsid w:val="00EF4E2B"/>
    <w:rsid w:val="00EF7132"/>
    <w:rsid w:val="00EF7E09"/>
    <w:rsid w:val="00F0293A"/>
    <w:rsid w:val="00F04E9E"/>
    <w:rsid w:val="00F10FAD"/>
    <w:rsid w:val="00F116D9"/>
    <w:rsid w:val="00F146E3"/>
    <w:rsid w:val="00F21ADD"/>
    <w:rsid w:val="00F26060"/>
    <w:rsid w:val="00F35094"/>
    <w:rsid w:val="00F60B45"/>
    <w:rsid w:val="00F675B5"/>
    <w:rsid w:val="00F730D0"/>
    <w:rsid w:val="00F80474"/>
    <w:rsid w:val="00F8391D"/>
    <w:rsid w:val="00F95E8D"/>
    <w:rsid w:val="00F96402"/>
    <w:rsid w:val="00FA7D51"/>
    <w:rsid w:val="00FB5A44"/>
    <w:rsid w:val="00FD1497"/>
    <w:rsid w:val="00FD6E30"/>
    <w:rsid w:val="00FE539A"/>
    <w:rsid w:val="00FE7D05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8223A2"/>
  <w14:defaultImageDpi w14:val="300"/>
  <w15:docId w15:val="{380B1B15-41B0-A148-B9CA-938DCB8C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5A233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paragraph" w:styleId="ListParagraph">
    <w:name w:val="List Paragraph"/>
    <w:basedOn w:val="Normal"/>
    <w:qFormat/>
    <w:rsid w:val="009D0E43"/>
    <w:pPr>
      <w:ind w:left="720"/>
      <w:contextualSpacing/>
    </w:pPr>
  </w:style>
  <w:style w:type="paragraph" w:styleId="DocumentMap">
    <w:name w:val="Document Map"/>
    <w:basedOn w:val="Normal"/>
    <w:link w:val="DocumentMapChar"/>
    <w:semiHidden/>
    <w:unhideWhenUsed/>
    <w:rsid w:val="007124FB"/>
    <w:rPr>
      <w:rFonts w:ascii="Times New Roman" w:hAnsi="Times New Roman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7124FB"/>
    <w:rPr>
      <w:rFonts w:ascii="Times New Roman" w:hAnsi="Times New Roman"/>
      <w:sz w:val="24"/>
      <w:szCs w:val="24"/>
    </w:rPr>
  </w:style>
  <w:style w:type="character" w:customStyle="1" w:styleId="flap">
    <w:name w:val="flap"/>
    <w:basedOn w:val="DefaultParagraphFont"/>
    <w:rsid w:val="002A7641"/>
  </w:style>
  <w:style w:type="character" w:customStyle="1" w:styleId="spacer">
    <w:name w:val="spacer"/>
    <w:basedOn w:val="DefaultParagraphFont"/>
    <w:rsid w:val="002A7641"/>
  </w:style>
  <w:style w:type="character" w:customStyle="1" w:styleId="primer">
    <w:name w:val="primer"/>
    <w:basedOn w:val="DefaultParagraphFont"/>
    <w:rsid w:val="002A7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ghad@sbpdiscovery.org" TargetMode="External"/><Relationship Id="rId13" Type="http://schemas.openxmlformats.org/officeDocument/2006/relationships/hyperlink" Target="mailto:Nan.Zhu@BCW.edu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jove.com/files_upload.php?src=17906598" TargetMode="External"/><Relationship Id="rId12" Type="http://schemas.openxmlformats.org/officeDocument/2006/relationships/hyperlink" Target="mailto:mayurikerr@gmai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elsey-saddoris@uiowa.ed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zhao8170@gmail.com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bchen@sbpdiscovery.org" TargetMode="External"/><Relationship Id="rId14" Type="http://schemas.openxmlformats.org/officeDocument/2006/relationships/hyperlink" Target="mailto:pmali@ucsd.ed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2791</Words>
  <Characters>15914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18668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Maja Fiket</cp:lastModifiedBy>
  <cp:revision>6</cp:revision>
  <cp:lastPrinted>2018-09-25T21:21:00Z</cp:lastPrinted>
  <dcterms:created xsi:type="dcterms:W3CDTF">2018-11-08T00:47:00Z</dcterms:created>
  <dcterms:modified xsi:type="dcterms:W3CDTF">2018-11-09T13:52:00Z</dcterms:modified>
</cp:coreProperties>
</file>