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numPr>
          <w:ilvl w:val="0"/>
          <w:numId w:val="0"/>
        </w:numPr>
        <w:outlineLvl w:val="0"/>
        <w:rPr>
          <w:rFonts w:ascii="Helvetica" w:hAnsi="Helvetica" w:cs="Helvetica"/>
          <w:b/>
          <w:b/>
        </w:rPr>
      </w:pPr>
      <w:r>
        <w:rPr>
          <w:rFonts w:cs="Helvetica" w:ascii="Helvetica" w:hAnsi="Helvetica"/>
          <w:b/>
          <w:i w:val="false"/>
          <w:sz w:val="22"/>
        </w:rPr>
        <w:t xml:space="preserve">Submission ID #: </w:t>
      </w:r>
      <w:r>
        <w:rPr>
          <w:rFonts w:cs="Helvetica" w:ascii="Helvetica" w:hAnsi="Helvetica"/>
          <w:b/>
          <w:i w:val="false"/>
          <w:sz w:val="22"/>
        </w:rPr>
        <w:t>58707</w:t>
      </w:r>
    </w:p>
    <w:p>
      <w:pPr>
        <w:pStyle w:val="TextBody"/>
        <w:numPr>
          <w:ilvl w:val="0"/>
          <w:numId w:val="0"/>
        </w:numPr>
        <w:outlineLvl w:val="0"/>
        <w:rPr>
          <w:rFonts w:ascii="Helvetica" w:hAnsi="Helvetica" w:cs="Helvetica"/>
          <w:b/>
          <w:b/>
          <w:i w:val="false"/>
          <w:i w:val="false"/>
          <w:sz w:val="22"/>
        </w:rPr>
      </w:pPr>
      <w:r>
        <w:rPr>
          <w:rFonts w:cs="Helvetica" w:ascii="Helvetica" w:hAnsi="Helvetica"/>
          <w:b/>
          <w:i w:val="false"/>
          <w:sz w:val="22"/>
        </w:rPr>
        <w:t xml:space="preserve">Editor Name: </w:t>
      </w:r>
      <w:r>
        <w:rPr>
          <w:rFonts w:cs="Helvetica" w:ascii="Helvetica" w:hAnsi="Helvetica"/>
          <w:b/>
          <w:i w:val="false"/>
          <w:sz w:val="22"/>
        </w:rPr>
        <w:t>William Hoston</w:t>
      </w:r>
    </w:p>
    <w:p>
      <w:pPr>
        <w:pStyle w:val="TextBody"/>
        <w:numPr>
          <w:ilvl w:val="0"/>
          <w:numId w:val="0"/>
        </w:numPr>
        <w:outlineLvl w:val="0"/>
        <w:rPr>
          <w:rFonts w:ascii="Helvetica" w:hAnsi="Helvetica" w:cs="Helvetica"/>
          <w:b/>
          <w:b/>
          <w:i w:val="false"/>
          <w:i w:val="false"/>
          <w:sz w:val="22"/>
        </w:rPr>
      </w:pPr>
      <w:r>
        <w:rPr>
          <w:rFonts w:cs="Helvetica" w:ascii="Helvetica" w:hAnsi="Helvetica"/>
          <w:b/>
          <w:i w:val="false"/>
          <w:sz w:val="22"/>
        </w:rPr>
        <w:t>Videographer name:</w:t>
      </w:r>
    </w:p>
    <w:p>
      <w:pPr>
        <w:pStyle w:val="TextBody"/>
        <w:numPr>
          <w:ilvl w:val="0"/>
          <w:numId w:val="0"/>
        </w:numPr>
        <w:outlineLvl w:val="0"/>
        <w:rPr>
          <w:rFonts w:ascii="Helvetica" w:hAnsi="Helvetica" w:cs="Helvetica"/>
          <w:b/>
          <w:b/>
          <w:i w:val="false"/>
          <w:i w:val="false"/>
          <w:sz w:val="22"/>
        </w:rPr>
      </w:pPr>
      <w:r>
        <w:rPr>
          <w:rFonts w:cs="Helvetica" w:ascii="Helvetica" w:hAnsi="Helvetica"/>
          <w:b/>
          <w:i w:val="false"/>
          <w:sz w:val="22"/>
        </w:rPr>
        <w:t xml:space="preserve">Film Date: </w:t>
      </w:r>
    </w:p>
    <w:p>
      <w:pPr>
        <w:pStyle w:val="TextBody"/>
        <w:numPr>
          <w:ilvl w:val="0"/>
          <w:numId w:val="0"/>
        </w:numPr>
        <w:outlineLvl w:val="0"/>
        <w:rPr/>
      </w:pPr>
      <w:r>
        <w:rPr>
          <w:rFonts w:cs="Helvetica" w:ascii="Helvetica" w:hAnsi="Helvetica"/>
          <w:b/>
          <w:i w:val="false"/>
          <w:sz w:val="22"/>
        </w:rPr>
        <w:t xml:space="preserve">Link: </w:t>
      </w:r>
      <w:hyperlink r:id="rId2" w:tgtFrame="_blank">
        <w:r>
          <w:rPr>
            <w:rStyle w:val="InternetLink"/>
            <w:rFonts w:ascii="Helvetica" w:hAnsi="Helvetica"/>
            <w:b/>
            <w:bCs/>
            <w:i w:val="false"/>
            <w:iCs w:val="false"/>
            <w:color w:val="000000"/>
            <w:sz w:val="22"/>
            <w:szCs w:val="22"/>
          </w:rPr>
          <w:t>http://www.jove.com/files_upload.php?src=17905683</w:t>
        </w:r>
      </w:hyperlink>
    </w:p>
    <w:p>
      <w:pPr>
        <w:pStyle w:val="TextBody"/>
        <w:numPr>
          <w:ilvl w:val="0"/>
          <w:numId w:val="0"/>
        </w:numPr>
        <w:outlineLvl w:val="0"/>
        <w:rPr>
          <w:rFonts w:ascii="Helvetica" w:hAnsi="Helvetica" w:cs="Helvetica"/>
          <w:b/>
          <w:b/>
          <w:i w:val="false"/>
          <w:i w:val="false"/>
          <w:sz w:val="22"/>
        </w:rPr>
      </w:pPr>
      <w:r>
        <w:rPr>
          <w:rFonts w:cs="Helvetica" w:ascii="Helvetica" w:hAnsi="Helvetica"/>
          <w:b/>
          <w:i w:val="false"/>
          <w:sz w:val="22"/>
        </w:rPr>
      </w:r>
    </w:p>
    <w:p>
      <w:pPr>
        <w:pStyle w:val="CM10"/>
        <w:numPr>
          <w:ilvl w:val="0"/>
          <w:numId w:val="0"/>
        </w:numPr>
        <w:outlineLvl w:val="0"/>
        <w:rPr/>
      </w:pPr>
      <w:r>
        <w:rPr>
          <w:rFonts w:cs="Helvetica" w:ascii="Helvetica" w:hAnsi="Helvetica"/>
          <w:b/>
          <w:sz w:val="28"/>
        </w:rPr>
        <w:t>Authors and Affiliations:</w:t>
      </w:r>
      <w:r>
        <w:rPr>
          <w:rFonts w:cs="Arial" w:ascii="Helvetica" w:hAnsi="Helvetica"/>
          <w:b/>
          <w:sz w:val="28"/>
        </w:rPr>
        <w:t xml:space="preserve"> </w:t>
      </w:r>
      <w:r>
        <w:rPr>
          <w:rFonts w:cs="Arial" w:ascii="Helvetica" w:hAnsi="Helvetica"/>
          <w:b/>
          <w:sz w:val="28"/>
        </w:rPr>
        <w:t>Johnny Ching-Wei Lee, Jun Dong Park, Simon A. Rogers</w:t>
      </w:r>
    </w:p>
    <w:p>
      <w:pPr>
        <w:pStyle w:val="Default"/>
        <w:numPr>
          <w:ilvl w:val="0"/>
          <w:numId w:val="0"/>
        </w:numPr>
        <w:outlineLvl w:val="0"/>
        <w:rPr>
          <w:rFonts w:ascii="Helvetica" w:hAnsi="Helvetica" w:cs="Arial"/>
          <w:b/>
          <w:b/>
          <w:sz w:val="28"/>
        </w:rPr>
      </w:pPr>
      <w:r>
        <w:rPr>
          <w:rFonts w:cs="Arial" w:ascii="Helvetica" w:hAnsi="Helvetica"/>
          <w:b/>
          <w:sz w:val="28"/>
        </w:rPr>
      </w:r>
    </w:p>
    <w:p>
      <w:pPr>
        <w:pStyle w:val="Default"/>
        <w:numPr>
          <w:ilvl w:val="0"/>
          <w:numId w:val="0"/>
        </w:numPr>
        <w:outlineLvl w:val="0"/>
        <w:rPr>
          <w:rFonts w:ascii="Helvetica" w:hAnsi="Helvetica" w:cs="Arial"/>
          <w:b/>
          <w:b/>
          <w:sz w:val="28"/>
        </w:rPr>
      </w:pPr>
      <w:r>
        <w:rPr>
          <w:rFonts w:cs="Arial" w:ascii="Helvetica" w:hAnsi="Helvetica"/>
          <w:b/>
          <w:sz w:val="28"/>
        </w:rPr>
        <w:t>Department of Chemical and Biomolecular Engineering, University of Illinois, USA</w:t>
      </w:r>
    </w:p>
    <w:p>
      <w:pPr>
        <w:pStyle w:val="Default"/>
        <w:rPr>
          <w:rFonts w:ascii="Helvetica" w:hAnsi="Helvetica" w:cs="Helvetica"/>
          <w:b/>
          <w:b/>
          <w:sz w:val="28"/>
        </w:rPr>
      </w:pPr>
      <w:r>
        <w:rPr>
          <w:rFonts w:cs="Helvetica" w:ascii="Helvetica" w:hAnsi="Helvetica"/>
          <w:b/>
          <w:sz w:val="28"/>
        </w:rPr>
      </w:r>
    </w:p>
    <w:p>
      <w:pPr>
        <w:pStyle w:val="Default"/>
        <w:rPr>
          <w:rFonts w:ascii="Helvetica" w:hAnsi="Helvetica" w:cs="Helvetica"/>
        </w:rPr>
      </w:pPr>
      <w:r>
        <w:rPr>
          <w:rFonts w:cs="Helvetica" w:ascii="Helvetica" w:hAnsi="Helvetica"/>
        </w:rPr>
      </w:r>
    </w:p>
    <w:p>
      <w:pPr>
        <w:pStyle w:val="Normal"/>
        <w:numPr>
          <w:ilvl w:val="0"/>
          <w:numId w:val="0"/>
        </w:numPr>
        <w:outlineLvl w:val="0"/>
        <w:rPr/>
      </w:pPr>
      <w:r>
        <w:rPr>
          <w:rFonts w:cs="Helvetica" w:ascii="Helvetica" w:hAnsi="Helvetica"/>
          <w:b/>
          <w:sz w:val="28"/>
        </w:rPr>
        <w:t>Title:</w:t>
      </w:r>
      <w:r>
        <w:rPr>
          <w:rFonts w:cs="Arial" w:ascii="Helvetica" w:hAnsi="Helvetica"/>
          <w:b/>
          <w:sz w:val="28"/>
          <w:szCs w:val="24"/>
        </w:rPr>
        <w:t xml:space="preserve"> </w:t>
      </w:r>
      <w:r>
        <w:rPr>
          <w:rFonts w:cs="Arial" w:ascii="Helvetica" w:hAnsi="Helvetica"/>
          <w:b/>
          <w:sz w:val="28"/>
          <w:szCs w:val="24"/>
        </w:rPr>
        <w:t>Studying Large Amplitude Oscillatory Shear Response of Soft Materials</w:t>
      </w:r>
    </w:p>
    <w:p>
      <w:pPr>
        <w:pStyle w:val="Normal"/>
        <w:numPr>
          <w:ilvl w:val="0"/>
          <w:numId w:val="0"/>
        </w:numPr>
        <w:outlineLvl w:val="0"/>
        <w:rPr>
          <w:rFonts w:ascii="Helvetica" w:hAnsi="Helvetica" w:cs="Helvetica"/>
          <w:b/>
          <w:b/>
          <w:sz w:val="22"/>
          <w:szCs w:val="24"/>
        </w:rPr>
      </w:pPr>
      <w:r>
        <w:rPr>
          <w:rFonts w:cs="Helvetica" w:ascii="Helvetica" w:hAnsi="Helvetica"/>
          <w:b/>
          <w:sz w:val="22"/>
          <w:szCs w:val="24"/>
        </w:rPr>
      </w:r>
    </w:p>
    <w:p>
      <w:pPr>
        <w:pStyle w:val="Normal"/>
        <w:numPr>
          <w:ilvl w:val="0"/>
          <w:numId w:val="0"/>
        </w:numPr>
        <w:outlineLvl w:val="0"/>
        <w:rPr>
          <w:rFonts w:ascii="Helvetica" w:hAnsi="Helvetica" w:cs="Helvetica"/>
          <w:b/>
          <w:b/>
          <w:sz w:val="22"/>
        </w:rPr>
      </w:pPr>
      <w:r>
        <w:rPr>
          <w:rFonts w:cs="Helvetica" w:ascii="Helvetica" w:hAnsi="Helvetica"/>
          <w:b/>
          <w:sz w:val="22"/>
        </w:rPr>
      </w:r>
    </w:p>
    <w:p>
      <w:pPr>
        <w:pStyle w:val="Normal"/>
        <w:numPr>
          <w:ilvl w:val="0"/>
          <w:numId w:val="0"/>
        </w:numPr>
        <w:outlineLvl w:val="0"/>
        <w:rPr>
          <w:rFonts w:ascii="Helvetica" w:hAnsi="Helvetica" w:cs="Helvetica"/>
          <w:b/>
          <w:b/>
          <w:sz w:val="22"/>
        </w:rPr>
      </w:pPr>
      <w:r>
        <w:rPr>
          <w:rFonts w:cs="Helvetica" w:ascii="Helvetica" w:hAnsi="Helvetica"/>
          <w:b/>
          <w:sz w:val="22"/>
        </w:rPr>
      </w:r>
    </w:p>
    <w:p>
      <w:pPr>
        <w:pStyle w:val="Normal"/>
        <w:numPr>
          <w:ilvl w:val="0"/>
          <w:numId w:val="0"/>
        </w:numPr>
        <w:outlineLvl w:val="0"/>
        <w:rPr>
          <w:rFonts w:ascii="Helvetica" w:hAnsi="Helvetica" w:cs="Helvetica"/>
          <w:b/>
          <w:b/>
          <w:sz w:val="22"/>
        </w:rPr>
      </w:pPr>
      <w:r>
        <w:rPr>
          <w:rFonts w:cs="Helvetica" w:ascii="Helvetica" w:hAnsi="Helvetica"/>
          <w:b/>
          <w:sz w:val="22"/>
        </w:rPr>
        <w:t xml:space="preserve">Corresponding Author: </w:t>
      </w:r>
      <w:r>
        <w:rPr>
          <w:rFonts w:cs="Helvetica" w:ascii="Helvetica" w:hAnsi="Helvetica"/>
          <w:b/>
          <w:sz w:val="22"/>
        </w:rPr>
        <w:t>Simon A. Rogers (</w:t>
      </w:r>
      <w:hyperlink r:id="rId3">
        <w:r>
          <w:rPr>
            <w:rStyle w:val="InternetLink"/>
            <w:rFonts w:cs="Helvetica" w:ascii="Helvetica" w:hAnsi="Helvetica"/>
            <w:b/>
            <w:sz w:val="22"/>
          </w:rPr>
          <w:t>sarogers@illinois.edu</w:t>
        </w:r>
      </w:hyperlink>
      <w:r>
        <w:rPr>
          <w:rFonts w:cs="Helvetica" w:ascii="Helvetica" w:hAnsi="Helvetica"/>
          <w:b/>
          <w:sz w:val="22"/>
        </w:rPr>
        <w:t>; 217-333-0020)</w:t>
      </w:r>
    </w:p>
    <w:p>
      <w:pPr>
        <w:pStyle w:val="Normal"/>
        <w:numPr>
          <w:ilvl w:val="0"/>
          <w:numId w:val="0"/>
        </w:numPr>
        <w:outlineLvl w:val="0"/>
        <w:rPr>
          <w:rFonts w:ascii="Helvetica" w:hAnsi="Helvetica" w:cs="Helvetica"/>
          <w:b/>
          <w:b/>
          <w:sz w:val="22"/>
        </w:rPr>
      </w:pPr>
      <w:r>
        <w:rPr>
          <w:rFonts w:cs="Helvetica" w:ascii="Helvetica" w:hAnsi="Helvetica"/>
          <w:b/>
          <w:sz w:val="22"/>
        </w:rPr>
      </w:r>
    </w:p>
    <w:p>
      <w:pPr>
        <w:pStyle w:val="Normal"/>
        <w:numPr>
          <w:ilvl w:val="0"/>
          <w:numId w:val="0"/>
        </w:numPr>
        <w:outlineLvl w:val="0"/>
        <w:rPr>
          <w:rFonts w:ascii="Helvetica" w:hAnsi="Helvetica" w:cs="Helvetica"/>
          <w:b/>
          <w:b/>
          <w:sz w:val="22"/>
        </w:rPr>
      </w:pPr>
      <w:r>
        <w:rPr>
          <w:rFonts w:cs="Helvetica" w:ascii="Helvetica" w:hAnsi="Helvetica"/>
          <w:b/>
          <w:sz w:val="22"/>
        </w:rPr>
      </w:r>
    </w:p>
    <w:p>
      <w:pPr>
        <w:pStyle w:val="Normal"/>
        <w:numPr>
          <w:ilvl w:val="0"/>
          <w:numId w:val="0"/>
        </w:numPr>
        <w:outlineLvl w:val="0"/>
        <w:rPr>
          <w:rFonts w:ascii="Helvetica" w:hAnsi="Helvetica" w:cs="Helvetica"/>
          <w:b/>
          <w:b/>
          <w:sz w:val="22"/>
        </w:rPr>
      </w:pPr>
      <w:r>
        <w:rPr>
          <w:rFonts w:cs="Helvetica" w:ascii="Helvetica" w:hAnsi="Helvetica"/>
          <w:b/>
          <w:sz w:val="22"/>
        </w:rPr>
      </w:r>
    </w:p>
    <w:p>
      <w:pPr>
        <w:pStyle w:val="Normal"/>
        <w:numPr>
          <w:ilvl w:val="0"/>
          <w:numId w:val="0"/>
        </w:numPr>
        <w:outlineLvl w:val="0"/>
        <w:rPr>
          <w:rFonts w:ascii="Helvetica" w:hAnsi="Helvetica" w:cs="Helvetica"/>
          <w:b/>
          <w:b/>
          <w:sz w:val="22"/>
        </w:rPr>
      </w:pPr>
      <w:r>
        <w:rPr>
          <w:rFonts w:cs="Helvetica" w:ascii="Helvetica" w:hAnsi="Helvetica"/>
          <w:b/>
          <w:sz w:val="22"/>
        </w:rPr>
      </w:r>
    </w:p>
    <w:p>
      <w:pPr>
        <w:pStyle w:val="Normal"/>
        <w:numPr>
          <w:ilvl w:val="0"/>
          <w:numId w:val="0"/>
        </w:numPr>
        <w:outlineLvl w:val="0"/>
        <w:rPr>
          <w:rFonts w:ascii="Helvetica" w:hAnsi="Helvetica" w:cs="Helvetica"/>
          <w:b/>
          <w:b/>
          <w:sz w:val="22"/>
        </w:rPr>
      </w:pPr>
      <w:r>
        <w:rPr>
          <w:rFonts w:cs="Helvetica" w:ascii="Helvetica" w:hAnsi="Helvetica"/>
          <w:b/>
          <w:sz w:val="22"/>
        </w:rPr>
        <w:t xml:space="preserve">Co-authors: </w:t>
      </w:r>
      <w:r>
        <w:rPr>
          <w:rFonts w:cs="Helvetica" w:ascii="Helvetica" w:hAnsi="Helvetica"/>
          <w:b/>
          <w:sz w:val="22"/>
        </w:rPr>
        <w:t>Johnny Ching-Wei Lee and Jun Dong Park</w:t>
      </w:r>
    </w:p>
    <w:p>
      <w:pPr>
        <w:pStyle w:val="Normal"/>
        <w:rPr>
          <w:rFonts w:ascii="Helvetica" w:hAnsi="Helvetica" w:cs="Helvetica"/>
          <w:b/>
          <w:b/>
          <w:sz w:val="22"/>
        </w:rPr>
      </w:pPr>
      <w:r>
        <w:rPr>
          <w:rFonts w:cs="Helvetica" w:ascii="Helvetica" w:hAnsi="Helvetica"/>
          <w:b/>
          <w:sz w:val="22"/>
        </w:rPr>
      </w:r>
    </w:p>
    <w:p>
      <w:pPr>
        <w:pStyle w:val="Normal"/>
        <w:rPr>
          <w:rFonts w:ascii="Helvetica" w:hAnsi="Helvetica" w:cs="Helvetica"/>
          <w:sz w:val="22"/>
        </w:rPr>
      </w:pPr>
      <w:r>
        <w:rPr>
          <w:rFonts w:cs="Helvetica" w:ascii="Helvetica" w:hAnsi="Helvetica"/>
          <w:sz w:val="22"/>
        </w:rPr>
      </w:r>
    </w:p>
    <w:p>
      <w:pPr>
        <w:pStyle w:val="Normal"/>
        <w:rPr>
          <w:rFonts w:ascii="Helvetica" w:hAnsi="Helvetica" w:cs="Helvetica"/>
          <w:color w:val="FF0000"/>
          <w:sz w:val="22"/>
        </w:rPr>
      </w:pPr>
      <w:r>
        <w:rPr>
          <w:rFonts w:cs="Helvetica" w:ascii="Helvetica" w:hAnsi="Helvetica"/>
          <w:color w:val="FF0000"/>
          <w:sz w:val="22"/>
        </w:rPr>
      </w:r>
    </w:p>
    <w:p>
      <w:pPr>
        <w:pStyle w:val="Normal"/>
        <w:spacing w:before="120" w:after="0"/>
        <w:rPr/>
      </w:pPr>
      <w:r>
        <w:rPr>
          <w:rFonts w:cs="Helvetica" w:ascii="Helvetica" w:hAnsi="Helvetica"/>
          <w:b/>
          <w:sz w:val="22"/>
        </w:rPr>
        <w:t xml:space="preserve">A.  </w:t>
      </w:r>
      <w:r>
        <w:rPr>
          <w:rFonts w:cs="Helvetica" w:ascii="Helvetica" w:hAnsi="Helvetica"/>
          <w:sz w:val="22"/>
        </w:rPr>
        <w:t>Microscopy: Does your protocol involve video microscopy, such as filming a complex dissection or microinjection technique?</w:t>
      </w:r>
      <w:r>
        <w:rPr>
          <w:rFonts w:cs="Helvetica" w:ascii="Helvetica" w:hAnsi="Helvetica"/>
          <w:b/>
          <w:sz w:val="22"/>
        </w:rPr>
        <w:t xml:space="preserve"> N</w:t>
      </w:r>
    </w:p>
    <w:p>
      <w:pPr>
        <w:pStyle w:val="Normal"/>
        <w:spacing w:before="120" w:after="0"/>
        <w:rPr/>
      </w:pPr>
      <w:r>
        <w:rPr>
          <w:rFonts w:cs="Helvetica" w:ascii="Helvetica" w:hAnsi="Helvetica"/>
          <w:b/>
          <w:sz w:val="22"/>
        </w:rPr>
        <w:t xml:space="preserve">B.   </w:t>
      </w:r>
      <w:r>
        <w:rPr>
          <w:rFonts w:cs="Helvetica" w:ascii="Helvetica" w:hAnsi="Helvetica"/>
          <w:sz w:val="22"/>
        </w:rPr>
        <w:t>Software Usage: Does your protocol include detailed, step-by-step, descriptions of software usage?</w:t>
      </w:r>
      <w:r>
        <w:rPr>
          <w:rFonts w:cs="Helvetica" w:ascii="Helvetica" w:hAnsi="Helvetica"/>
          <w:b/>
          <w:sz w:val="22"/>
        </w:rPr>
        <w:t xml:space="preserve"> Y</w:t>
      </w:r>
    </w:p>
    <w:p>
      <w:pPr>
        <w:pStyle w:val="Normal"/>
        <w:spacing w:before="120" w:after="0"/>
        <w:rPr/>
      </w:pPr>
      <w:r>
        <w:rPr>
          <w:rFonts w:cs="Helvetica" w:ascii="Helvetica" w:hAnsi="Helvetica"/>
          <w:b/>
          <w:sz w:val="22"/>
        </w:rPr>
        <w:t>C.</w:t>
      </w:r>
      <w:r>
        <w:rPr>
          <w:rFonts w:cs="Helvetica" w:ascii="Helvetica" w:hAnsi="Helvetica"/>
          <w:sz w:val="22"/>
        </w:rPr>
        <w:t xml:space="preserve">  Which steps of your protocol will viewers benefit most from having filmed? </w:t>
      </w:r>
      <w:r>
        <w:rPr>
          <w:rFonts w:cs="Helvetica" w:ascii="Helvetica" w:hAnsi="Helvetica"/>
          <w:b/>
          <w:bCs/>
          <w:sz w:val="22"/>
        </w:rPr>
        <w:t>None</w:t>
      </w:r>
    </w:p>
    <w:p>
      <w:pPr>
        <w:pStyle w:val="Normal"/>
        <w:spacing w:before="120" w:after="0"/>
        <w:rPr/>
      </w:pPr>
      <w:r>
        <w:rPr>
          <w:rFonts w:cs="Helvetica" w:ascii="Helvetica" w:hAnsi="Helvetica"/>
          <w:b/>
          <w:sz w:val="22"/>
        </w:rPr>
        <w:t>D.</w:t>
      </w:r>
      <w:r>
        <w:rPr>
          <w:rFonts w:cs="Helvetica" w:ascii="Helvetica" w:hAnsi="Helvetica"/>
          <w:sz w:val="22"/>
        </w:rPr>
        <w:t xml:space="preserve">  What is the single most difficult aspect of this procedure and what do you do to ensure success?  </w:t>
      </w:r>
      <w:r>
        <w:rPr>
          <w:rFonts w:cs="Helvetica" w:ascii="Helvetica" w:hAnsi="Helvetica"/>
          <w:b/>
          <w:bCs/>
          <w:sz w:val="22"/>
        </w:rPr>
        <w:t>None</w:t>
      </w:r>
    </w:p>
    <w:p>
      <w:pPr>
        <w:pStyle w:val="Normal"/>
        <w:spacing w:before="120" w:after="0"/>
        <w:rPr/>
      </w:pPr>
      <w:r>
        <w:rPr>
          <w:rFonts w:cs="Helvetica" w:ascii="Helvetica" w:hAnsi="Helvetica"/>
          <w:b/>
          <w:sz w:val="22"/>
        </w:rPr>
        <w:t>E.</w:t>
      </w:r>
      <w:r>
        <w:rPr>
          <w:rFonts w:cs="Helvetica" w:ascii="Helvetica" w:hAnsi="Helvetica"/>
          <w:sz w:val="22"/>
        </w:rPr>
        <w:t xml:space="preserve">  Will the filming need to take place in multiple locations? </w:t>
      </w:r>
      <w:r>
        <w:rPr>
          <w:rFonts w:cs="Helvetica" w:ascii="Helvetica" w:hAnsi="Helvetica"/>
          <w:b/>
          <w:bCs/>
          <w:sz w:val="22"/>
        </w:rPr>
        <w:t>N</w:t>
      </w:r>
      <w:r>
        <w:br w:type="page"/>
      </w:r>
    </w:p>
    <w:p>
      <w:pPr>
        <w:pStyle w:val="Normal"/>
        <w:rPr/>
      </w:pPr>
      <w:r>
        <w:rPr>
          <w:rFonts w:cs="Helvetica" w:ascii="Helvetica" w:hAnsi="Helvetica"/>
          <w:b/>
          <w:sz w:val="28"/>
        </w:rPr>
        <w:t xml:space="preserve">1. Introduction (Experimental Goal and Author Interviews) – </w:t>
      </w:r>
      <w:r>
        <w:rPr>
          <w:rFonts w:cs="Helvetica" w:ascii="Helvetica" w:hAnsi="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pPr>
        <w:pStyle w:val="Normal"/>
        <w:rPr>
          <w:rFonts w:ascii="Helvetica" w:hAnsi="Helvetica" w:cs="Helvetica"/>
          <w:b/>
          <w:b/>
          <w:bCs/>
          <w:sz w:val="22"/>
          <w:szCs w:val="24"/>
        </w:rPr>
      </w:pPr>
      <w:r>
        <w:rPr>
          <w:rFonts w:cs="Helvetica" w:ascii="Helvetica" w:hAnsi="Helvetica"/>
          <w:b/>
          <w:bCs/>
          <w:sz w:val="22"/>
          <w:szCs w:val="24"/>
        </w:rPr>
      </w:r>
    </w:p>
    <w:p>
      <w:pPr>
        <w:pStyle w:val="Normal"/>
        <w:rPr/>
      </w:pPr>
      <w:r>
        <w:rPr>
          <w:rFonts w:cs="Helvetica" w:ascii="Helvetica" w:hAnsi="Helvetica"/>
          <w:b/>
          <w:szCs w:val="24"/>
        </w:rPr>
        <w:t>A. Required Interview Statements:</w:t>
      </w:r>
      <w:r>
        <w:rPr>
          <w:rFonts w:cs="Helvetica" w:ascii="Helvetica" w:hAnsi="Helvetica"/>
          <w:b/>
          <w:sz w:val="22"/>
        </w:rPr>
        <w:t xml:space="preserve"> (Said by you on camera. Don’t forget to smile!)  </w:t>
      </w:r>
    </w:p>
    <w:p>
      <w:pPr>
        <w:pStyle w:val="Normal"/>
        <w:numPr>
          <w:ilvl w:val="1"/>
          <w:numId w:val="2"/>
        </w:numPr>
        <w:spacing w:before="240" w:after="0"/>
        <w:jc w:val="both"/>
        <w:outlineLvl w:val="0"/>
        <w:rPr/>
      </w:pPr>
      <w:r>
        <w:rPr>
          <w:rFonts w:cs="Arial" w:ascii="Helvetica" w:hAnsi="Helvetica"/>
          <w:szCs w:val="24"/>
          <w:u w:val="single"/>
        </w:rPr>
        <w:t xml:space="preserve">Simon </w:t>
      </w:r>
      <w:r>
        <w:rPr>
          <w:rFonts w:cs="Arial" w:ascii="Helvetica" w:hAnsi="Helvetica"/>
          <w:szCs w:val="24"/>
          <w:u w:val="single"/>
        </w:rPr>
        <w:t>A. Rogers</w:t>
      </w:r>
      <w:r>
        <w:rPr>
          <w:rFonts w:cs="Arial" w:ascii="Helvetica" w:hAnsi="Helvetica"/>
          <w:szCs w:val="24"/>
        </w:rPr>
        <w:t xml:space="preserve">: This method can help answer key questions in the </w:t>
      </w:r>
      <w:r>
        <w:rPr>
          <w:rFonts w:eastAsia="DengXian" w:cs="Arial" w:ascii="Helvetica" w:hAnsi="Helvetica"/>
          <w:szCs w:val="24"/>
        </w:rPr>
        <w:t xml:space="preserve">soft matter </w:t>
      </w:r>
      <w:r>
        <w:rPr>
          <w:rFonts w:cs="Arial" w:ascii="Helvetica" w:hAnsi="Helvetica"/>
          <w:szCs w:val="24"/>
        </w:rPr>
        <w:t>field, such as the correlation between macroscopic and microscopic responses.</w:t>
      </w:r>
      <w:r>
        <w:rPr>
          <w:rFonts w:cs="Arial" w:ascii="Helvetica" w:hAnsi="Helvetica"/>
          <w:szCs w:val="24"/>
        </w:rPr>
        <w:t xml:space="preserve"> </w:t>
      </w:r>
    </w:p>
    <w:p>
      <w:pPr>
        <w:pStyle w:val="Normal"/>
        <w:numPr>
          <w:ilvl w:val="1"/>
          <w:numId w:val="2"/>
        </w:numPr>
        <w:spacing w:before="240" w:after="0"/>
        <w:jc w:val="both"/>
        <w:outlineLvl w:val="0"/>
        <w:rPr/>
      </w:pPr>
      <w:r>
        <w:rPr>
          <w:rFonts w:cs="Arial" w:ascii="Helvetica" w:hAnsi="Helvetica"/>
          <w:szCs w:val="24"/>
          <w:u w:val="single"/>
        </w:rPr>
        <w:t xml:space="preserve">Johnny </w:t>
      </w:r>
      <w:r>
        <w:rPr>
          <w:rFonts w:cs="Arial" w:ascii="Helvetica" w:hAnsi="Helvetica"/>
          <w:szCs w:val="24"/>
          <w:u w:val="single"/>
        </w:rPr>
        <w:t>Ching-Wei Lee</w:t>
      </w:r>
      <w:r>
        <w:rPr>
          <w:rFonts w:cs="Arial" w:ascii="Helvetica" w:hAnsi="Helvetica"/>
          <w:szCs w:val="24"/>
        </w:rPr>
        <w:t xml:space="preserve">: The main advantage of this method </w:t>
      </w:r>
      <w:r>
        <w:rPr>
          <w:rFonts w:cs="Arial" w:ascii="Helvetica" w:hAnsi="Helvetica"/>
          <w:szCs w:val="24"/>
        </w:rPr>
        <w:t xml:space="preserve">is it </w:t>
      </w:r>
      <w:r>
        <w:rPr>
          <w:rFonts w:cs="Arial" w:ascii="Helvetica" w:hAnsi="Helvetica"/>
          <w:szCs w:val="24"/>
        </w:rPr>
        <w:t xml:space="preserve">can quantify the viscoelastic properties of materials throughout a rheological experiment, in contrast to traditional </w:t>
      </w:r>
      <w:r>
        <w:rPr>
          <w:rFonts w:cs="Arial" w:ascii="Helvetica" w:hAnsi="Helvetica"/>
          <w:szCs w:val="24"/>
        </w:rPr>
        <w:t xml:space="preserve">methods that </w:t>
      </w:r>
      <w:r>
        <w:rPr>
          <w:rFonts w:cs="Arial" w:ascii="Helvetica" w:hAnsi="Helvetica"/>
          <w:szCs w:val="24"/>
        </w:rPr>
        <w:t xml:space="preserve">provide </w:t>
      </w:r>
      <w:r>
        <w:rPr>
          <w:rFonts w:cs="Arial" w:ascii="Helvetica" w:hAnsi="Helvetica"/>
          <w:szCs w:val="24"/>
        </w:rPr>
        <w:t>averaged</w:t>
      </w:r>
      <w:r>
        <w:rPr>
          <w:rFonts w:cs="Arial" w:ascii="Helvetica" w:hAnsi="Helvetica"/>
          <w:szCs w:val="24"/>
        </w:rPr>
        <w:t xml:space="preserve"> </w:t>
      </w:r>
      <w:r>
        <w:rPr>
          <w:rFonts w:cs="Arial" w:ascii="Helvetica" w:hAnsi="Helvetica"/>
          <w:szCs w:val="24"/>
        </w:rPr>
        <w:t>information.</w:t>
      </w:r>
    </w:p>
    <w:p>
      <w:pPr>
        <w:pStyle w:val="Normal"/>
        <w:numPr>
          <w:ilvl w:val="0"/>
          <w:numId w:val="0"/>
        </w:numPr>
        <w:spacing w:before="120" w:after="0"/>
        <w:jc w:val="both"/>
        <w:outlineLvl w:val="0"/>
        <w:rPr>
          <w:rFonts w:ascii="Helvetica" w:hAnsi="Helvetica" w:cs="Arial"/>
          <w:sz w:val="22"/>
          <w:szCs w:val="24"/>
        </w:rPr>
      </w:pPr>
      <w:r>
        <w:rPr>
          <w:rFonts w:cs="Arial" w:ascii="Helvetica" w:hAnsi="Helvetica"/>
          <w:sz w:val="22"/>
          <w:szCs w:val="24"/>
        </w:rPr>
      </w:r>
    </w:p>
    <w:p>
      <w:pPr>
        <w:pStyle w:val="Normal"/>
        <w:rPr/>
      </w:pPr>
      <w:r>
        <w:rPr>
          <w:rFonts w:cs="Helvetica" w:ascii="Helvetica" w:hAnsi="Helvetica"/>
          <w:b/>
          <w:szCs w:val="24"/>
        </w:rPr>
        <w:t>B. Optional Interview Statements:</w:t>
      </w:r>
      <w:r>
        <w:rPr>
          <w:rFonts w:cs="Helvetica" w:ascii="Helvetica" w:hAnsi="Helvetica"/>
          <w:b/>
          <w:sz w:val="22"/>
        </w:rPr>
        <w:t xml:space="preserve"> (Said by you on camera. Don’t forget to smile!)  </w:t>
      </w:r>
    </w:p>
    <w:p>
      <w:pPr>
        <w:pStyle w:val="Normal"/>
        <w:numPr>
          <w:ilvl w:val="1"/>
          <w:numId w:val="2"/>
        </w:numPr>
        <w:spacing w:before="240" w:after="0"/>
        <w:jc w:val="both"/>
        <w:outlineLvl w:val="0"/>
        <w:rPr/>
      </w:pPr>
      <w:r>
        <w:rPr>
          <w:rFonts w:cs="Arial" w:ascii="Helvetica" w:hAnsi="Helvetica"/>
          <w:szCs w:val="24"/>
          <w:u w:val="single"/>
        </w:rPr>
        <w:t xml:space="preserve">Jun </w:t>
      </w:r>
      <w:r>
        <w:rPr>
          <w:rFonts w:cs="Arial" w:ascii="Helvetica" w:hAnsi="Helvetica"/>
          <w:szCs w:val="24"/>
          <w:u w:val="single"/>
        </w:rPr>
        <w:t>Dong Park</w:t>
      </w:r>
      <w:r>
        <w:rPr>
          <w:rFonts w:cs="Arial" w:ascii="Helvetica" w:hAnsi="Helvetica"/>
          <w:szCs w:val="24"/>
        </w:rPr>
        <w:t>: Though this method can provide insight into polymeric materials, it can also be applied to other systems, such as colloidal gels and glasses, and biological materials</w:t>
      </w:r>
      <w:r>
        <w:rPr>
          <w:rFonts w:cs="Arial" w:ascii="Helvetica" w:hAnsi="Helvetica"/>
          <w:szCs w:val="24"/>
        </w:rPr>
        <w:t xml:space="preserve">.  </w:t>
      </w:r>
    </w:p>
    <w:p>
      <w:pPr>
        <w:pStyle w:val="Normal"/>
        <w:numPr>
          <w:ilvl w:val="0"/>
          <w:numId w:val="0"/>
        </w:numPr>
        <w:spacing w:before="240" w:after="0"/>
        <w:jc w:val="both"/>
        <w:outlineLvl w:val="0"/>
        <w:rPr/>
      </w:pPr>
      <w:r>
        <w:rPr>
          <w:rFonts w:cs="Arial" w:ascii="Helvetica" w:hAnsi="Helvetica"/>
          <w:b/>
          <w:szCs w:val="24"/>
        </w:rPr>
        <w:t>C. Introduction of Demonstrator:</w:t>
      </w:r>
      <w:r>
        <w:rPr>
          <w:rFonts w:cs="Arial" w:ascii="Helvetica" w:hAnsi="Helvetica"/>
          <w:b/>
          <w:sz w:val="22"/>
          <w:szCs w:val="24"/>
        </w:rPr>
        <w:t xml:space="preserve"> </w:t>
      </w:r>
      <w:r>
        <w:rPr>
          <w:rFonts w:cs="Arial" w:ascii="Helvetica" w:hAnsi="Helvetica"/>
          <w:b/>
          <w:sz w:val="22"/>
          <w:szCs w:val="24"/>
        </w:rPr>
        <w:t>N/A</w:t>
      </w:r>
    </w:p>
    <w:p>
      <w:pPr>
        <w:pStyle w:val="Normal"/>
        <w:rPr>
          <w:rFonts w:ascii="Helvetica" w:hAnsi="Helvetica" w:cs="Helvetica"/>
          <w:b/>
          <w:b/>
          <w:sz w:val="22"/>
          <w:szCs w:val="24"/>
        </w:rPr>
      </w:pPr>
      <w:r>
        <w:rPr>
          <w:rFonts w:cs="Helvetica" w:ascii="Helvetica" w:hAnsi="Helvetica"/>
          <w:b/>
          <w:sz w:val="22"/>
          <w:szCs w:val="24"/>
        </w:rPr>
      </w:r>
    </w:p>
    <w:p>
      <w:pPr>
        <w:pStyle w:val="Normal"/>
        <w:rPr/>
      </w:pPr>
      <w:r>
        <w:rPr>
          <w:rFonts w:cs="Helvetica" w:ascii="Helvetica" w:hAnsi="Helvetica"/>
          <w:b/>
          <w:szCs w:val="24"/>
        </w:rPr>
        <w:t>D. Ethics title card:</w:t>
      </w:r>
      <w:r>
        <w:rPr>
          <w:rFonts w:cs="Helvetica" w:ascii="Helvetica" w:hAnsi="Helvetica"/>
          <w:b/>
          <w:sz w:val="22"/>
        </w:rPr>
        <w:t xml:space="preserve"> </w:t>
      </w:r>
      <w:r>
        <w:rPr>
          <w:rFonts w:cs="Helvetica" w:ascii="Helvetica" w:hAnsi="Helvetica"/>
          <w:b/>
          <w:sz w:val="22"/>
        </w:rPr>
        <w:t>N/A</w:t>
      </w:r>
    </w:p>
    <w:p>
      <w:pPr>
        <w:pStyle w:val="Normal"/>
        <w:rPr>
          <w:rFonts w:ascii="Helvetica" w:hAnsi="Helvetica" w:cs="Helvetica"/>
          <w:b/>
          <w:b/>
          <w:sz w:val="22"/>
        </w:rPr>
      </w:pPr>
      <w:r>
        <w:rPr>
          <w:rFonts w:cs="Helvetica" w:ascii="Helvetica" w:hAnsi="Helvetica"/>
          <w:b/>
          <w:sz w:val="22"/>
        </w:rPr>
      </w:r>
    </w:p>
    <w:p>
      <w:pPr>
        <w:pStyle w:val="Normal"/>
        <w:numPr>
          <w:ilvl w:val="0"/>
          <w:numId w:val="0"/>
        </w:numPr>
        <w:outlineLvl w:val="0"/>
        <w:rPr/>
      </w:pPr>
      <w:r>
        <w:rPr>
          <w:rFonts w:cs="Helvetica" w:ascii="Helvetica" w:hAnsi="Helvetica"/>
          <w:b/>
          <w:szCs w:val="24"/>
        </w:rPr>
        <w:t xml:space="preserve">Protocol: </w:t>
      </w:r>
      <w:r>
        <w:rPr>
          <w:rFonts w:cs="Helvetica" w:ascii="Helvetica" w:hAnsi="Helvetica"/>
          <w:b/>
          <w:szCs w:val="24"/>
          <w:lang w:eastAsia="zh-TW"/>
        </w:rPr>
        <w:t>(read by voice talent at JoVE)</w:t>
      </w:r>
    </w:p>
    <w:p>
      <w:pPr>
        <w:pStyle w:val="Normal"/>
        <w:numPr>
          <w:ilvl w:val="0"/>
          <w:numId w:val="3"/>
        </w:numPr>
        <w:spacing w:before="240" w:after="0"/>
        <w:jc w:val="both"/>
        <w:outlineLvl w:val="0"/>
        <w:rPr>
          <w:rFonts w:ascii="Helvetica" w:hAnsi="Helvetica" w:cs="Arial"/>
          <w:b/>
          <w:b/>
          <w:szCs w:val="24"/>
        </w:rPr>
      </w:pPr>
      <w:r>
        <w:rPr>
          <w:rFonts w:cs="Arial" w:ascii="Helvetica" w:hAnsi="Helvetica"/>
          <w:b/>
          <w:szCs w:val="24"/>
        </w:rPr>
        <w:t>Rheometer Setup</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 xml:space="preserve">Work with a rheometer that can perform strain-controlled measurements. [1-WIDE] First, attach the upper and lower drive geometries. [2-MED] For the lower fixture, use a 50 millimeter plate. Use a 2-degree cone for the upper fixture. [3-CU] </w:t>
      </w:r>
    </w:p>
    <w:p>
      <w:pPr>
        <w:pStyle w:val="Normal"/>
        <w:numPr>
          <w:ilvl w:val="2"/>
          <w:numId w:val="3"/>
        </w:numPr>
        <w:spacing w:before="240" w:after="0"/>
        <w:jc w:val="both"/>
        <w:outlineLvl w:val="0"/>
        <w:rPr/>
      </w:pPr>
      <w:r>
        <w:rPr>
          <w:rFonts w:cs="Arial" w:ascii="Helvetica" w:hAnsi="Helvetica"/>
          <w:szCs w:val="24"/>
        </w:rPr>
        <w:t>Talent at rheometer</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Talent completing attaching rheometer elements</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Detail of the rheometer elements in place. </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 xml:space="preserve">Next, zero </w:t>
      </w:r>
      <w:r>
        <w:rPr>
          <w:rFonts w:cs="Arial" w:ascii="Helvetica" w:hAnsi="Helvetica"/>
          <w:szCs w:val="24"/>
        </w:rPr>
        <w:t xml:space="preserve">the </w:t>
      </w:r>
      <w:r>
        <w:rPr>
          <w:rFonts w:cs="Arial" w:ascii="Helvetica" w:hAnsi="Helvetica"/>
          <w:szCs w:val="24"/>
        </w:rPr>
        <w:t xml:space="preserve">gap, calibrate the </w:t>
      </w:r>
      <w:r>
        <w:rPr>
          <w:rFonts w:cs="Arial" w:ascii="Helvetica" w:hAnsi="Helvetica"/>
          <w:szCs w:val="24"/>
        </w:rPr>
        <w:t xml:space="preserve">measuring </w:t>
      </w:r>
      <w:r>
        <w:rPr>
          <w:rFonts w:cs="Arial" w:ascii="Helvetica" w:hAnsi="Helvetica"/>
          <w:szCs w:val="24"/>
        </w:rPr>
        <w:t xml:space="preserve">systems, and set the temperature. </w:t>
      </w:r>
      <w:r>
        <w:rPr>
          <w:rFonts w:cs="Arial" w:ascii="Helvetica" w:hAnsi="Helvetica"/>
          <w:szCs w:val="24"/>
        </w:rPr>
        <w:t>[1-MED-TXT] Once these steps are completed, open the gap in the geometries from zero to allow loading the material to be tested. [2-CU] Move on to get the material for testing. [3-MED] In this case, it is polyethylene oxide in DMSO, with red dye for demonstration. [4-CU-TXT]</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Talent </w:t>
      </w:r>
      <w:r>
        <w:rPr>
          <w:rFonts w:cs="Arial" w:ascii="Helvetica" w:hAnsi="Helvetica"/>
          <w:szCs w:val="24"/>
        </w:rPr>
        <w:t xml:space="preserve">at computer/controls [TEXT: See text protocol for details; Temperature: 35 </w:t>
      </w:r>
      <w:r>
        <w:rPr>
          <w:rFonts w:cs="Arial" w:ascii="Helvetica" w:hAnsi="Helvetica"/>
          <w:szCs w:val="24"/>
        </w:rPr>
        <w:t>ºC]</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The geometries in contact and their subsequent separation (Video editor: This might require an increased playback rate)</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Talent getting material</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Detail of material in container </w:t>
      </w:r>
      <w:r>
        <w:rPr>
          <w:rFonts w:cs="Arial" w:ascii="Helvetica" w:hAnsi="Helvetica"/>
          <w:szCs w:val="24"/>
        </w:rPr>
        <w:t>[TEXT: 5 wt% polyethylene oxide in dimethyl sulfoxide]</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 xml:space="preserve">With a spatula, load the material onto the top of the bottom geometry. [1-MED-TXT] Ensure that no air bubbles are entrained in the sample </w:t>
      </w:r>
      <w:r>
        <w:rPr>
          <w:rFonts w:cs="Arial" w:ascii="Helvetica" w:hAnsi="Helvetica"/>
          <w:szCs w:val="24"/>
        </w:rPr>
        <w:t xml:space="preserve">in the rheometer. </w:t>
      </w:r>
      <w:r>
        <w:rPr>
          <w:rFonts w:cs="Arial" w:ascii="Helvetica" w:hAnsi="Helvetica"/>
          <w:szCs w:val="24"/>
        </w:rPr>
        <w:t xml:space="preserve"> [2-CU] Work with the measuring system set to “trim gap”. Use a square-ended spatula at the edge of the geometry to gently trim excess material. [3-CU] Return to the measurement gap before continuing. [4-CU]</w:t>
        <w:tab/>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Talent loading material on rheometer </w:t>
      </w:r>
      <w:r>
        <w:rPr>
          <w:rFonts w:cs="Arial" w:ascii="Helvetica" w:hAnsi="Helvetica"/>
          <w:szCs w:val="24"/>
        </w:rPr>
        <w:t>[TEXT: Load 1.14 mL of material]</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Detail of material on rheometer. Demonstrate absence of air bubbles</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Detail of the loaded rheometer elements ready to have excess trimmed. After a pause, a square-ended spatula being used to trim the excess</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The geometries in the position corresponding to the “measurement gap”</w:t>
      </w:r>
    </w:p>
    <w:p>
      <w:pPr>
        <w:pStyle w:val="Normal"/>
        <w:numPr>
          <w:ilvl w:val="0"/>
          <w:numId w:val="3"/>
        </w:numPr>
        <w:spacing w:before="240" w:after="0"/>
        <w:jc w:val="both"/>
        <w:outlineLvl w:val="0"/>
        <w:rPr>
          <w:rFonts w:ascii="Helvetica" w:hAnsi="Helvetica" w:cs="Arial"/>
          <w:b/>
          <w:b/>
          <w:szCs w:val="24"/>
        </w:rPr>
      </w:pPr>
      <w:r>
        <w:rPr>
          <w:rFonts w:cs="Arial" w:ascii="Helvetica" w:hAnsi="Helvetica"/>
          <w:b/>
          <w:szCs w:val="24"/>
        </w:rPr>
        <w:t>S</w:t>
      </w:r>
      <w:r>
        <w:rPr>
          <w:rFonts w:cs="Arial" w:ascii="Helvetica" w:hAnsi="Helvetica"/>
          <w:b/>
          <w:szCs w:val="24"/>
        </w:rPr>
        <w:t>inusoidal Oscillatory Shear Test</w:t>
      </w:r>
    </w:p>
    <w:p>
      <w:pPr>
        <w:pStyle w:val="Normal"/>
        <w:numPr>
          <w:ilvl w:val="1"/>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 xml:space="preserve">Run the sinusoidal oscillatory shear test using software. [1-WIDE] Navigate to “My apps”. Find and open “Large amplitude oscillatory shear”. Next, go to the “Measurement” box. There, click the “strain” variable. [2-SCREEN] </w:t>
        <w:tab/>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 xml:space="preserve">Talent at computer, </w:t>
      </w:r>
      <w:r>
        <w:rPr>
          <w:rFonts w:cs="Arial" w:ascii="Helvetica" w:hAnsi="Helvetica"/>
          <w:b w:val="false"/>
          <w:bCs w:val="false"/>
          <w:szCs w:val="24"/>
        </w:rPr>
        <w:t>ready or preparing to perform experiment. Take multiple shots as this will be reused</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 xml:space="preserve">SCREEN: To be provided by </w:t>
      </w:r>
      <w:r>
        <w:rPr>
          <w:rFonts w:cs="Arial" w:ascii="Helvetica" w:hAnsi="Helvetica"/>
          <w:b w:val="false"/>
          <w:bCs w:val="false"/>
          <w:szCs w:val="24"/>
        </w:rPr>
        <w:t xml:space="preserve">the </w:t>
      </w:r>
      <w:r>
        <w:rPr>
          <w:rFonts w:cs="Arial" w:ascii="Helvetica" w:hAnsi="Helvetica"/>
          <w:b w:val="false"/>
          <w:bCs w:val="false"/>
          <w:szCs w:val="24"/>
        </w:rPr>
        <w:t xml:space="preserve">authors. Start </w:t>
      </w:r>
      <w:r>
        <w:rPr>
          <w:rFonts w:cs="Arial" w:ascii="Helvetica" w:hAnsi="Helvetica"/>
          <w:b w:val="false"/>
          <w:bCs w:val="false"/>
          <w:szCs w:val="24"/>
        </w:rPr>
        <w:t xml:space="preserve">with the software showing the screen with  “My apps”. Wait a few seconds before performing the listed acts. As you follow the steps, allow time for a viewer to see what you are doing. Upload this to your </w:t>
      </w:r>
      <w:hyperlink r:id="rId4">
        <w:r>
          <w:rPr>
            <w:rStyle w:val="InternetLink"/>
            <w:rFonts w:cs="Arial" w:ascii="Helvetica" w:hAnsi="Helvetica"/>
            <w:b w:val="false"/>
            <w:bCs w:val="false"/>
            <w:szCs w:val="24"/>
          </w:rPr>
          <w:t>project page</w:t>
        </w:r>
      </w:hyperlink>
      <w:r>
        <w:rPr>
          <w:rFonts w:cs="Arial" w:ascii="Helvetica" w:hAnsi="Helvetica"/>
          <w:b w:val="false"/>
          <w:bCs w:val="false"/>
          <w:szCs w:val="24"/>
        </w:rPr>
        <w:t>.</w:t>
      </w:r>
    </w:p>
    <w:p>
      <w:pPr>
        <w:pStyle w:val="Normal"/>
        <w:numPr>
          <w:ilvl w:val="1"/>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 xml:space="preserve">Enter the initial and final values for a strain amplitude sweep, 1 and 4000 percent, respectively. Specify the imposed frequency. Also, set the total number of strain amplitudes in the chosen range to 16. [1-SCREEN] </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SCREEN: To be provided by the authors. Continue fro</w:t>
      </w:r>
      <w:r>
        <w:rPr>
          <w:rFonts w:cs="Arial" w:ascii="Helvetica" w:hAnsi="Helvetica"/>
          <w:b w:val="false"/>
          <w:bCs w:val="false"/>
          <w:szCs w:val="24"/>
        </w:rPr>
        <w:t xml:space="preserve">m where 3.1.2 left off, ideally with the mouse pointer in the same position. After a pause, follow the steps listed, allowing time for the viewer to follow your actions. </w:t>
      </w:r>
      <w:r>
        <w:rPr>
          <w:rFonts w:cs="Arial" w:ascii="Helvetica" w:hAnsi="Helvetica"/>
          <w:b w:val="false"/>
          <w:bCs w:val="false"/>
          <w:szCs w:val="24"/>
        </w:rPr>
        <w:t xml:space="preserve">Upload this to your </w:t>
      </w:r>
      <w:hyperlink r:id="rId5">
        <w:r>
          <w:rPr>
            <w:rStyle w:val="InternetLink"/>
            <w:rFonts w:cs="Arial" w:ascii="Helvetica" w:hAnsi="Helvetica"/>
            <w:b w:val="false"/>
            <w:bCs w:val="false"/>
            <w:szCs w:val="24"/>
          </w:rPr>
          <w:t>project page</w:t>
        </w:r>
      </w:hyperlink>
      <w:r>
        <w:rPr>
          <w:rFonts w:cs="Arial" w:ascii="Helvetica" w:hAnsi="Helvetica"/>
          <w:b w:val="false"/>
          <w:bCs w:val="false"/>
          <w:szCs w:val="24"/>
        </w:rPr>
        <w:t>.</w:t>
      </w:r>
    </w:p>
    <w:p>
      <w:pPr>
        <w:pStyle w:val="Normal"/>
        <w:numPr>
          <w:ilvl w:val="1"/>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 xml:space="preserve">At the top of the screen, check the “Get waveform” box to collect transient responses. Click the “start” button to start the experiments. </w:t>
      </w:r>
      <w:r>
        <w:rPr>
          <w:rFonts w:cs="Arial" w:ascii="Helvetica" w:hAnsi="Helvetica"/>
          <w:b w:val="false"/>
          <w:bCs w:val="false"/>
          <w:szCs w:val="24"/>
        </w:rPr>
        <w:t>Data will be displayed during the course of the approximately five minute run. [1-SCREEN][2-CU]</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 xml:space="preserve">SCREEN: </w:t>
      </w:r>
      <w:r>
        <w:rPr>
          <w:rFonts w:cs="Arial" w:ascii="Helvetica" w:hAnsi="Helvetica"/>
          <w:b w:val="false"/>
          <w:bCs w:val="false"/>
          <w:szCs w:val="24"/>
        </w:rPr>
        <w:t>To be provided by the authors. Continue fro</w:t>
      </w:r>
      <w:r>
        <w:rPr>
          <w:rFonts w:cs="Arial" w:ascii="Helvetica" w:hAnsi="Helvetica"/>
          <w:b w:val="false"/>
          <w:bCs w:val="false"/>
          <w:szCs w:val="24"/>
        </w:rPr>
        <w:t>m where 3.2.1 left off, ideally with the mouse pointe</w:t>
      </w:r>
      <w:r>
        <w:rPr>
          <w:rFonts w:cs="Arial" w:ascii="Helvetica" w:hAnsi="Helvetica"/>
          <w:b w:val="false"/>
          <w:bCs w:val="false"/>
          <w:szCs w:val="24"/>
        </w:rPr>
        <w:t>r</w:t>
      </w:r>
      <w:r>
        <w:rPr>
          <w:rFonts w:cs="Arial" w:ascii="Helvetica" w:hAnsi="Helvetica"/>
          <w:b w:val="false"/>
          <w:bCs w:val="false"/>
          <w:szCs w:val="24"/>
        </w:rPr>
        <w:t xml:space="preserve"> in the same position. After a pause, follow the steps listed and allow time for the view to follow your actions. </w:t>
      </w:r>
      <w:r>
        <w:rPr>
          <w:rFonts w:cs="Arial" w:ascii="Helvetica" w:hAnsi="Helvetica"/>
          <w:b w:val="false"/>
          <w:bCs w:val="false"/>
          <w:szCs w:val="24"/>
        </w:rPr>
        <w:t xml:space="preserve">Allow data to be collected and displayed to show what that looks like. Upload this to your </w:t>
      </w:r>
      <w:hyperlink r:id="rId6">
        <w:r>
          <w:rPr>
            <w:rStyle w:val="InternetLink"/>
            <w:rFonts w:cs="Arial" w:ascii="Helvetica" w:hAnsi="Helvetica"/>
            <w:b w:val="false"/>
            <w:bCs w:val="false"/>
            <w:szCs w:val="24"/>
          </w:rPr>
          <w:t>project page</w:t>
        </w:r>
      </w:hyperlink>
      <w:r>
        <w:rPr>
          <w:rFonts w:cs="Arial" w:ascii="Helvetica" w:hAnsi="Helvetica"/>
          <w:b w:val="false"/>
          <w:bCs w:val="false"/>
          <w:szCs w:val="24"/>
        </w:rPr>
        <w:t>. (Video editor: Showing the data as it is collected can be done at a higher frame rate)</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If possible, record images of the material as it is being tested. (Video editor: This might be shown alongside 3.3.1 after the sentence “Click the ‘start’ button...”)</w:t>
      </w:r>
    </w:p>
    <w:p>
      <w:pPr>
        <w:pStyle w:val="Normal"/>
        <w:numPr>
          <w:ilvl w:val="0"/>
          <w:numId w:val="3"/>
        </w:numPr>
        <w:spacing w:before="240" w:after="0"/>
        <w:jc w:val="both"/>
        <w:outlineLvl w:val="0"/>
        <w:rPr>
          <w:rFonts w:ascii="Helvetica" w:hAnsi="Helvetica" w:cs="Arial"/>
          <w:b/>
          <w:b/>
          <w:szCs w:val="24"/>
        </w:rPr>
      </w:pPr>
      <w:r>
        <w:rPr>
          <w:rFonts w:cs="Arial" w:ascii="Helvetica" w:hAnsi="Helvetica"/>
          <w:b/>
          <w:szCs w:val="24"/>
        </w:rPr>
        <w:t>Arbitrary Stress or Strain Schedules</w:t>
      </w:r>
    </w:p>
    <w:p>
      <w:pPr>
        <w:pStyle w:val="Normal"/>
        <w:numPr>
          <w:ilvl w:val="1"/>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 xml:space="preserve">The rheometer can </w:t>
      </w:r>
      <w:r>
        <w:rPr>
          <w:rFonts w:cs="Arial" w:ascii="Helvetica" w:hAnsi="Helvetica"/>
          <w:b w:val="false"/>
          <w:bCs w:val="false"/>
          <w:szCs w:val="24"/>
        </w:rPr>
        <w:t xml:space="preserve">also </w:t>
      </w:r>
      <w:r>
        <w:rPr>
          <w:rFonts w:cs="Arial" w:ascii="Helvetica" w:hAnsi="Helvetica"/>
          <w:b w:val="false"/>
          <w:bCs w:val="false"/>
          <w:szCs w:val="24"/>
        </w:rPr>
        <w:t xml:space="preserve">be used for arbitrarily defined deformations. [1-WIDE] </w:t>
      </w:r>
      <w:r>
        <w:rPr>
          <w:rFonts w:cs="Arial" w:ascii="Helvetica" w:hAnsi="Helvetica"/>
          <w:b w:val="false"/>
          <w:bCs w:val="false"/>
          <w:szCs w:val="24"/>
        </w:rPr>
        <w:t>In an external file, c</w:t>
      </w:r>
      <w:r>
        <w:rPr>
          <w:rFonts w:cs="Arial" w:ascii="Helvetica" w:hAnsi="Helvetica"/>
          <w:b w:val="false"/>
          <w:bCs w:val="false"/>
          <w:szCs w:val="24"/>
        </w:rPr>
        <w:t xml:space="preserve">reate a list of strain values to define the function to be applied. </w:t>
      </w:r>
      <w:r>
        <w:rPr>
          <w:rFonts w:cs="Arial" w:ascii="Helvetica" w:hAnsi="Helvetica"/>
          <w:b w:val="false"/>
          <w:bCs w:val="false"/>
          <w:szCs w:val="24"/>
        </w:rPr>
        <w:t xml:space="preserve"> Go to the rheometry software and click on</w:t>
      </w:r>
      <w:r>
        <w:rPr>
          <w:rFonts w:cs="Arial" w:ascii="Helvetica" w:hAnsi="Helvetica"/>
          <w:b w:val="false"/>
          <w:bCs w:val="false"/>
          <w:szCs w:val="24"/>
        </w:rPr>
        <w:t xml:space="preserve"> “My apps”. and click on “Waveform sine generator”. [</w:t>
      </w:r>
      <w:r>
        <w:rPr>
          <w:rFonts w:cs="Arial" w:ascii="Helvetica" w:hAnsi="Helvetica"/>
          <w:b w:val="false"/>
          <w:bCs w:val="false"/>
          <w:szCs w:val="24"/>
        </w:rPr>
        <w:t>2</w:t>
      </w:r>
      <w:r>
        <w:rPr>
          <w:rFonts w:cs="Arial" w:ascii="Helvetica" w:hAnsi="Helvetica"/>
          <w:b w:val="false"/>
          <w:bCs w:val="false"/>
          <w:szCs w:val="24"/>
        </w:rPr>
        <w:t xml:space="preserve">-SCREEN] </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REUSE 3.1.1</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 xml:space="preserve">SCREEN: </w:t>
      </w:r>
      <w:r>
        <w:rPr>
          <w:rFonts w:cs="Arial" w:ascii="Helvetica" w:hAnsi="Helvetica"/>
          <w:b w:val="false"/>
          <w:bCs w:val="false"/>
          <w:szCs w:val="24"/>
        </w:rPr>
        <w:t xml:space="preserve">To be provided by the authors. </w:t>
      </w:r>
      <w:r>
        <w:rPr>
          <w:rFonts w:cs="Arial" w:ascii="Helvetica" w:hAnsi="Helvetica"/>
          <w:b w:val="false"/>
          <w:bCs w:val="false"/>
          <w:szCs w:val="24"/>
        </w:rPr>
        <w:t xml:space="preserve">Have the </w:t>
      </w:r>
      <w:r>
        <w:rPr>
          <w:rFonts w:cs="Arial" w:ascii="Helvetica" w:hAnsi="Helvetica"/>
          <w:b w:val="false"/>
          <w:bCs w:val="false"/>
          <w:szCs w:val="24"/>
        </w:rPr>
        <w:t>rheometry software ready to open to the screen where “My apps” can be chosen, but begin</w:t>
      </w:r>
      <w:r>
        <w:rPr>
          <w:rFonts w:cs="Arial" w:ascii="Helvetica" w:hAnsi="Helvetica"/>
          <w:b w:val="false"/>
          <w:bCs w:val="false"/>
          <w:szCs w:val="24"/>
        </w:rPr>
        <w:t xml:space="preserve"> with </w:t>
      </w:r>
      <w:r>
        <w:rPr>
          <w:rFonts w:cs="Arial" w:ascii="Helvetica" w:hAnsi="Helvetica"/>
          <w:b w:val="false"/>
          <w:bCs w:val="false"/>
          <w:szCs w:val="24"/>
        </w:rPr>
        <w:t>an</w:t>
      </w:r>
      <w:r>
        <w:rPr>
          <w:rFonts w:cs="Arial" w:ascii="Helvetica" w:hAnsi="Helvetica"/>
          <w:b w:val="false"/>
          <w:bCs w:val="false"/>
          <w:szCs w:val="24"/>
        </w:rPr>
        <w:t xml:space="preserve"> external file open to demonstrate the set of strain values. </w:t>
      </w:r>
      <w:r>
        <w:rPr>
          <w:rFonts w:cs="Arial" w:ascii="Helvetica" w:hAnsi="Helvetica"/>
          <w:b w:val="false"/>
          <w:bCs w:val="false"/>
          <w:szCs w:val="24"/>
        </w:rPr>
        <w:t xml:space="preserve"> [It may be a good idea to copy some of the data into the clipboard ahead of time for use later]  After 5-6 seconds, open/reveal the window of the rheometry software. Pause, then select “My apps”. After another pause, click on “Waveform sine generator” </w:t>
      </w:r>
      <w:bookmarkStart w:id="0" w:name="__DdeLink__10455_3171972562"/>
      <w:r>
        <w:rPr>
          <w:rFonts w:cs="Arial" w:ascii="Helvetica" w:hAnsi="Helvetica"/>
          <w:b w:val="false"/>
          <w:bCs w:val="false"/>
          <w:szCs w:val="24"/>
        </w:rPr>
        <w:t>and wait for the action to complete</w:t>
      </w:r>
      <w:bookmarkEnd w:id="0"/>
      <w:r>
        <w:rPr>
          <w:rFonts w:cs="Arial" w:ascii="Helvetica" w:hAnsi="Helvetica"/>
          <w:b w:val="false"/>
          <w:bCs w:val="false"/>
          <w:szCs w:val="24"/>
        </w:rPr>
        <w:t xml:space="preserve">. Upload this to your </w:t>
      </w:r>
      <w:hyperlink r:id="rId7">
        <w:r>
          <w:rPr>
            <w:rStyle w:val="InternetLink"/>
            <w:rFonts w:cs="Arial" w:ascii="Helvetica" w:hAnsi="Helvetica"/>
            <w:b w:val="false"/>
            <w:bCs w:val="false"/>
            <w:szCs w:val="24"/>
          </w:rPr>
          <w:t>project page</w:t>
        </w:r>
      </w:hyperlink>
      <w:r>
        <w:rPr>
          <w:rFonts w:cs="Arial" w:ascii="Helvetica" w:hAnsi="Helvetica"/>
          <w:b w:val="false"/>
          <w:bCs w:val="false"/>
          <w:szCs w:val="24"/>
        </w:rPr>
        <w:t>.</w:t>
      </w:r>
    </w:p>
    <w:p>
      <w:pPr>
        <w:pStyle w:val="Normal"/>
        <w:numPr>
          <w:ilvl w:val="1"/>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 xml:space="preserve">In the “Measurement” box, click on “strain”. From there, click on edit.  In the “value list”,  paste the pre-determined strain values </w:t>
      </w:r>
      <w:r>
        <w:rPr>
          <w:rFonts w:cs="Arial" w:ascii="Helvetica" w:hAnsi="Helvetica"/>
          <w:b w:val="false"/>
          <w:bCs w:val="false"/>
          <w:szCs w:val="24"/>
        </w:rPr>
        <w:t>from the external file</w:t>
      </w:r>
      <w:r>
        <w:rPr>
          <w:rFonts w:cs="Arial" w:ascii="Helvetica" w:hAnsi="Helvetica"/>
          <w:b w:val="false"/>
          <w:bCs w:val="false"/>
          <w:szCs w:val="24"/>
        </w:rPr>
        <w:t>. [1-SCREEN]</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 xml:space="preserve">SCREEN: </w:t>
      </w:r>
      <w:r>
        <w:rPr>
          <w:rFonts w:cs="Arial" w:ascii="Helvetica" w:hAnsi="Helvetica"/>
          <w:b w:val="false"/>
          <w:bCs w:val="false"/>
          <w:szCs w:val="24"/>
        </w:rPr>
        <w:t xml:space="preserve">To be provided by the authors. Continue from where 4.1.2 left off, ideally with the mouse pointer in the same position. Follow the steps, allowing time for the viewer to follow. Upload this to your </w:t>
      </w:r>
      <w:hyperlink r:id="rId8">
        <w:r>
          <w:rPr>
            <w:rStyle w:val="InternetLink"/>
            <w:rFonts w:cs="Arial" w:ascii="Helvetica" w:hAnsi="Helvetica"/>
            <w:b w:val="false"/>
            <w:bCs w:val="false"/>
            <w:szCs w:val="24"/>
          </w:rPr>
          <w:t>project page</w:t>
        </w:r>
      </w:hyperlink>
      <w:r>
        <w:rPr>
          <w:rFonts w:cs="Arial" w:ascii="Helvetica" w:hAnsi="Helvetica"/>
          <w:b w:val="false"/>
          <w:bCs w:val="false"/>
          <w:szCs w:val="24"/>
        </w:rPr>
        <w:t>.</w:t>
      </w:r>
    </w:p>
    <w:p>
      <w:pPr>
        <w:pStyle w:val="Normal"/>
        <w:numPr>
          <w:ilvl w:val="1"/>
          <w:numId w:val="3"/>
        </w:numPr>
        <w:spacing w:before="240" w:after="0"/>
        <w:jc w:val="both"/>
        <w:outlineLvl w:val="0"/>
        <w:rPr>
          <w:rFonts w:ascii="Helvetica" w:hAnsi="Helvetica" w:cs="Arial"/>
          <w:szCs w:val="24"/>
        </w:rPr>
      </w:pPr>
      <w:r>
        <w:rPr>
          <w:rFonts w:cs="Arial" w:ascii="Helvetica" w:hAnsi="Helvetica"/>
          <w:b w:val="false"/>
          <w:bCs w:val="false"/>
          <w:szCs w:val="24"/>
        </w:rPr>
        <w:t xml:space="preserve">Specify the number of points entered, the point duration, and the time to adjust the imposed frequency. When done, check the “Get waveform” box at the top. Then, click the “start” button to begin the experiment. </w:t>
      </w:r>
      <w:r>
        <w:rPr>
          <w:rFonts w:cs="Arial" w:ascii="Helvetica" w:hAnsi="Helvetica"/>
          <w:b w:val="false"/>
          <w:bCs w:val="false"/>
          <w:szCs w:val="24"/>
        </w:rPr>
        <w:t xml:space="preserve">Measurement data will appear on the monitor as the experiment proceeds. </w:t>
      </w:r>
      <w:r>
        <w:rPr>
          <w:rFonts w:cs="Arial" w:ascii="Helvetica" w:hAnsi="Helvetica"/>
          <w:b w:val="false"/>
          <w:bCs w:val="false"/>
          <w:szCs w:val="24"/>
        </w:rPr>
        <w:t>[1-SCREEN]</w:t>
      </w:r>
      <w:r>
        <w:rPr>
          <w:rFonts w:cs="Arial" w:ascii="Helvetica" w:hAnsi="Helvetica"/>
          <w:b w:val="false"/>
          <w:bCs w:val="false"/>
          <w:szCs w:val="24"/>
        </w:rPr>
        <w:t>[2-CU]</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 xml:space="preserve">SCREEN: To be provided by the authors. Continue from where 4.2.1 left off. Follow steps as written. Pause after entering the data in the first sentence. Allow data to be collected and displayed to show what that looks like. Upload this to your </w:t>
      </w:r>
      <w:hyperlink r:id="rId9">
        <w:r>
          <w:rPr>
            <w:rStyle w:val="InternetLink"/>
            <w:rFonts w:cs="Arial" w:ascii="Helvetica" w:hAnsi="Helvetica"/>
            <w:b w:val="false"/>
            <w:bCs w:val="false"/>
            <w:szCs w:val="24"/>
          </w:rPr>
          <w:t>project page</w:t>
        </w:r>
      </w:hyperlink>
      <w:r>
        <w:rPr>
          <w:rFonts w:cs="Arial" w:ascii="Helvetica" w:hAnsi="Helvetica"/>
          <w:b w:val="false"/>
          <w:bCs w:val="false"/>
          <w:szCs w:val="24"/>
        </w:rPr>
        <w:t>. (Video editor: Showing the data as it is collected can be done at a higher frame rate)</w:t>
      </w:r>
    </w:p>
    <w:p>
      <w:pPr>
        <w:pStyle w:val="Normal"/>
        <w:numPr>
          <w:ilvl w:val="2"/>
          <w:numId w:val="3"/>
        </w:numPr>
        <w:spacing w:before="240" w:after="0"/>
        <w:jc w:val="both"/>
        <w:outlineLvl w:val="0"/>
        <w:rPr>
          <w:rFonts w:ascii="Helvetica" w:hAnsi="Helvetica" w:cs="Arial"/>
          <w:b w:val="false"/>
          <w:b w:val="false"/>
          <w:bCs w:val="false"/>
          <w:szCs w:val="24"/>
        </w:rPr>
      </w:pPr>
      <w:r>
        <w:rPr>
          <w:rFonts w:cs="Arial" w:ascii="Helvetica" w:hAnsi="Helvetica"/>
          <w:b w:val="false"/>
          <w:bCs w:val="false"/>
          <w:szCs w:val="24"/>
        </w:rPr>
        <w:t xml:space="preserve">If possible, record images of the material as it is being tested. (Video editor: This might be shown alongside </w:t>
      </w:r>
      <w:r>
        <w:rPr>
          <w:rFonts w:cs="Arial" w:ascii="Helvetica" w:hAnsi="Helvetica"/>
          <w:b w:val="false"/>
          <w:bCs w:val="false"/>
          <w:szCs w:val="24"/>
        </w:rPr>
        <w:t>4</w:t>
      </w:r>
      <w:r>
        <w:rPr>
          <w:rFonts w:cs="Arial" w:ascii="Helvetica" w:hAnsi="Helvetica"/>
          <w:b w:val="false"/>
          <w:bCs w:val="false"/>
          <w:szCs w:val="24"/>
        </w:rPr>
        <w:t>.3.1 after the sentence “</w:t>
      </w:r>
      <w:r>
        <w:rPr>
          <w:rFonts w:cs="Arial" w:ascii="Helvetica" w:hAnsi="Helvetica"/>
          <w:b w:val="false"/>
          <w:bCs w:val="false"/>
          <w:szCs w:val="24"/>
        </w:rPr>
        <w:t>Then, c</w:t>
      </w:r>
      <w:r>
        <w:rPr>
          <w:rFonts w:cs="Arial" w:ascii="Helvetica" w:hAnsi="Helvetica"/>
          <w:b w:val="false"/>
          <w:bCs w:val="false"/>
          <w:szCs w:val="24"/>
        </w:rPr>
        <w:t>lick the ‘start’ button...”)</w:t>
      </w:r>
    </w:p>
    <w:p>
      <w:pPr>
        <w:pStyle w:val="Normal"/>
        <w:numPr>
          <w:ilvl w:val="0"/>
          <w:numId w:val="3"/>
        </w:numPr>
        <w:spacing w:before="240" w:after="0"/>
        <w:jc w:val="both"/>
        <w:outlineLvl w:val="0"/>
        <w:rPr/>
      </w:pPr>
      <w:r>
        <w:rPr>
          <w:rFonts w:cs="Arial" w:ascii="Helvetica" w:hAnsi="Helvetica"/>
          <w:b/>
          <w:szCs w:val="24"/>
        </w:rPr>
        <w:t xml:space="preserve">Results: </w:t>
      </w:r>
      <w:r>
        <w:rPr>
          <w:rFonts w:cs="Arial" w:ascii="Helvetica" w:hAnsi="Helvetica"/>
          <w:b/>
          <w:szCs w:val="24"/>
        </w:rPr>
        <w:t>Sequence of Physical Process Large Amplitude Oscillatory Shearing  Analyses of Xanthan Gum in Water and Polyethylene Oxide in Dimethyl Sulfoxide</w:t>
      </w:r>
      <w:r>
        <w:rPr>
          <w:rFonts w:cs="Arial" w:ascii="Helvetica" w:hAnsi="Helvetica"/>
          <w:b/>
          <w:szCs w:val="24"/>
        </w:rPr>
        <w:t xml:space="preserve"> </w:t>
      </w:r>
      <w:r>
        <w:rPr>
          <w:rFonts w:cs="Helvetica" w:ascii="Helvetica" w:hAnsi="Helvetica"/>
          <w:i/>
          <w:color w:val="FF0000"/>
          <w:sz w:val="22"/>
          <w:lang w:eastAsia="zh-TW"/>
        </w:rPr>
        <w:t xml:space="preserve"> </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These data are for a xanthan gum solution under oscillatory shear tests.</w:t>
      </w:r>
      <w:r>
        <w:rPr>
          <w:rFonts w:cs="Arial" w:ascii="Helvetica" w:hAnsi="Helvetica"/>
          <w:szCs w:val="24"/>
        </w:rPr>
        <w:t xml:space="preserve"> </w:t>
      </w:r>
      <w:r>
        <w:rPr>
          <w:rFonts w:cs="Arial" w:ascii="Helvetica" w:hAnsi="Helvetica"/>
          <w:szCs w:val="24"/>
        </w:rPr>
        <w:t>T</w:t>
      </w:r>
      <w:r>
        <w:rPr>
          <w:rFonts w:cs="Arial" w:ascii="Helvetica" w:hAnsi="Helvetica"/>
          <w:szCs w:val="24"/>
        </w:rPr>
        <w:t xml:space="preserve">hese nonlinear stress-strain curves indicate that a sequence of physical processes take place </w:t>
      </w:r>
      <w:r>
        <w:rPr>
          <w:rFonts w:cs="Arial" w:ascii="Helvetica" w:hAnsi="Helvetica"/>
          <w:i/>
          <w:iCs/>
          <w:szCs w:val="24"/>
        </w:rPr>
        <w:t>within</w:t>
      </w:r>
      <w:r>
        <w:rPr>
          <w:rFonts w:cs="Arial" w:ascii="Helvetica" w:hAnsi="Helvetica"/>
          <w:szCs w:val="24"/>
        </w:rPr>
        <w:t xml:space="preserve"> the material. </w:t>
      </w:r>
      <w:r>
        <w:rPr>
          <w:rFonts w:cs="Arial" w:ascii="Helvetica" w:hAnsi="Helvetica"/>
          <w:szCs w:val="24"/>
        </w:rPr>
        <w:t xml:space="preserve"> [1-LM-TXT]</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LAB MEDIA: Figure 4a (Authors: Please provide a high resolution image of Figure 4, panel a, of your manuscript (without the panel label). Preferred formats are .eps and .tiff. </w:t>
      </w:r>
      <w:r>
        <w:rPr>
          <w:rFonts w:cs="Arial" w:ascii="Helvetica" w:hAnsi="Helvetica"/>
          <w:b w:val="false"/>
          <w:bCs w:val="false"/>
          <w:szCs w:val="24"/>
        </w:rPr>
        <w:t xml:space="preserve">Upload this to your </w:t>
      </w:r>
      <w:hyperlink r:id="rId10">
        <w:r>
          <w:rPr>
            <w:rStyle w:val="InternetLink"/>
            <w:rFonts w:cs="Arial" w:ascii="Helvetica" w:hAnsi="Helvetica"/>
            <w:b w:val="false"/>
            <w:bCs w:val="false"/>
            <w:szCs w:val="24"/>
          </w:rPr>
          <w:t>project page</w:t>
        </w:r>
      </w:hyperlink>
      <w:r>
        <w:rPr>
          <w:rFonts w:cs="Arial" w:ascii="Helvetica" w:hAnsi="Helvetica"/>
          <w:b w:val="false"/>
          <w:bCs w:val="false"/>
          <w:szCs w:val="24"/>
        </w:rPr>
        <w:t>.</w:t>
      </w:r>
      <w:r>
        <w:rPr>
          <w:rFonts w:cs="Arial" w:ascii="Helvetica" w:hAnsi="Helvetica"/>
          <w:b w:val="false"/>
          <w:bCs w:val="false"/>
          <w:szCs w:val="24"/>
        </w:rPr>
        <w:t>)</w:t>
      </w:r>
      <w:r>
        <w:rPr>
          <w:rFonts w:cs="Arial" w:ascii="Helvetica" w:hAnsi="Helvetica"/>
          <w:szCs w:val="24"/>
        </w:rPr>
        <w:t xml:space="preserve"> [TEXT: 4 wt% xanthan gum (aq);  frequency: 0.316 rad/s]</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 xml:space="preserve">Sequence of physical processes analysis </w:t>
      </w:r>
      <w:r>
        <w:rPr>
          <w:rFonts w:cs="Arial" w:ascii="Helvetica" w:hAnsi="Helvetica"/>
          <w:szCs w:val="24"/>
        </w:rPr>
        <w:t xml:space="preserve">software </w:t>
      </w:r>
      <w:r>
        <w:rPr>
          <w:rFonts w:cs="Arial" w:ascii="Helvetica" w:hAnsi="Helvetica"/>
          <w:szCs w:val="24"/>
        </w:rPr>
        <w:t>determine</w:t>
      </w:r>
      <w:r>
        <w:rPr>
          <w:rFonts w:cs="Arial" w:ascii="Helvetica" w:hAnsi="Helvetica"/>
          <w:szCs w:val="24"/>
        </w:rPr>
        <w:t>s</w:t>
      </w:r>
      <w:r>
        <w:rPr>
          <w:rFonts w:cs="Arial" w:ascii="Helvetica" w:hAnsi="Helvetica"/>
          <w:szCs w:val="24"/>
        </w:rPr>
        <w:t xml:space="preserve"> the transient moduli that signal the elastic and viscous properties of materials. </w:t>
      </w:r>
      <w:r>
        <w:rPr>
          <w:rFonts w:cs="Arial" w:ascii="Helvetica" w:hAnsi="Helvetica"/>
          <w:szCs w:val="24"/>
        </w:rPr>
        <w:t xml:space="preserve">[1-LM] </w:t>
      </w:r>
      <w:r>
        <w:rPr>
          <w:rFonts w:cs="Arial" w:ascii="Helvetica" w:hAnsi="Helvetica"/>
          <w:szCs w:val="24"/>
        </w:rPr>
        <w:t xml:space="preserve">Their evolution reveals </w:t>
      </w:r>
      <w:r>
        <w:rPr>
          <w:rFonts w:cs="Arial" w:ascii="Helvetica" w:hAnsi="Helvetica"/>
          <w:szCs w:val="24"/>
        </w:rPr>
        <w:t>behavior</w:t>
      </w:r>
      <w:r>
        <w:rPr>
          <w:rFonts w:cs="Arial" w:ascii="Helvetica" w:hAnsi="Helvetica"/>
          <w:szCs w:val="24"/>
        </w:rPr>
        <w:t xml:space="preserve"> under large-amplitude oscillatory shearing. Here, the instants of maximum elasticity are nearly constant across amplitudes. </w:t>
      </w:r>
      <w:r>
        <w:rPr>
          <w:rFonts w:cs="Arial" w:ascii="Helvetica" w:hAnsi="Helvetica"/>
          <w:szCs w:val="24"/>
        </w:rPr>
        <w:t>[2-LM]</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LAB MEDIA: Figure 4c (Authors: Please provide a high resolution image of Figure 4, panel c, of your manuscript (without the panel label). Preferred formats are .eps and .tiff. </w:t>
      </w:r>
      <w:r>
        <w:rPr>
          <w:rFonts w:cs="Arial" w:ascii="Helvetica" w:hAnsi="Helvetica"/>
          <w:b w:val="false"/>
          <w:bCs w:val="false"/>
          <w:szCs w:val="24"/>
        </w:rPr>
        <w:t xml:space="preserve">Upload this to your </w:t>
      </w:r>
      <w:hyperlink r:id="rId11">
        <w:r>
          <w:rPr>
            <w:rStyle w:val="InternetLink"/>
            <w:rFonts w:cs="Arial" w:ascii="Helvetica" w:hAnsi="Helvetica"/>
            <w:b w:val="false"/>
            <w:bCs w:val="false"/>
            <w:szCs w:val="24"/>
          </w:rPr>
          <w:t>project page</w:t>
        </w:r>
      </w:hyperlink>
      <w:r>
        <w:rPr>
          <w:rFonts w:cs="Arial" w:ascii="Helvetica" w:hAnsi="Helvetica"/>
          <w:b w:val="false"/>
          <w:bCs w:val="false"/>
          <w:szCs w:val="24"/>
        </w:rPr>
        <w:t>.</w:t>
      </w:r>
      <w:r>
        <w:rPr>
          <w:rFonts w:cs="Arial" w:ascii="Helvetica" w:hAnsi="Helvetica"/>
          <w:b w:val="false"/>
          <w:bCs w:val="false"/>
          <w:szCs w:val="24"/>
        </w:rPr>
        <w:t>)</w:t>
      </w:r>
      <w:r>
        <w:rPr>
          <w:rFonts w:cs="Arial" w:ascii="Helvetica" w:hAnsi="Helvetica"/>
          <w:szCs w:val="24"/>
        </w:rPr>
        <w:t xml:space="preserve"> </w:t>
      </w:r>
      <w:r>
        <w:rPr>
          <w:rFonts w:cs="Arial" w:ascii="Helvetica" w:hAnsi="Helvetica"/>
          <w:szCs w:val="24"/>
        </w:rPr>
        <w:t>(Video editor: Please call attention to the horizontal axis label, G’</w:t>
      </w:r>
      <w:r>
        <w:rPr>
          <w:rFonts w:cs="Arial" w:ascii="Helvetica" w:hAnsi="Helvetica"/>
          <w:szCs w:val="24"/>
          <w:vertAlign w:val="subscript"/>
        </w:rPr>
        <w:t>t</w:t>
      </w:r>
      <w:r>
        <w:rPr>
          <w:rFonts w:cs="Arial" w:ascii="Helvetica" w:hAnsi="Helvetica"/>
          <w:position w:val="0"/>
          <w:sz w:val="24"/>
          <w:szCs w:val="24"/>
          <w:vertAlign w:val="baseline"/>
        </w:rPr>
        <w:t xml:space="preserve"> , during ‘elastic’ and the vertical axis label, G”</w:t>
      </w:r>
      <w:r>
        <w:rPr>
          <w:rFonts w:cs="Arial" w:ascii="Helvetica" w:hAnsi="Helvetica"/>
          <w:szCs w:val="24"/>
          <w:vertAlign w:val="subscript"/>
        </w:rPr>
        <w:t>t</w:t>
      </w:r>
      <w:r>
        <w:rPr>
          <w:rFonts w:cs="Arial" w:ascii="Helvetica" w:hAnsi="Helvetica"/>
          <w:position w:val="0"/>
          <w:sz w:val="24"/>
          <w:szCs w:val="24"/>
          <w:vertAlign w:val="baseline"/>
        </w:rPr>
        <w:t xml:space="preserve"> , during ‘viscous’)</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LAB MEDIA: </w:t>
      </w:r>
      <w:r>
        <w:rPr>
          <w:rFonts w:cs="Arial" w:ascii="Helvetica" w:hAnsi="Helvetica"/>
          <w:szCs w:val="24"/>
        </w:rPr>
        <w:t xml:space="preserve">Figure 4c </w:t>
      </w:r>
      <w:r>
        <w:rPr>
          <w:rFonts w:cs="Arial" w:ascii="Helvetica" w:hAnsi="Helvetica"/>
          <w:szCs w:val="24"/>
        </w:rPr>
        <w:t xml:space="preserve">(Video editor: During the second sentence, please call attention to the </w:t>
      </w:r>
      <w:r>
        <w:rPr>
          <w:rFonts w:cs="Arial" w:ascii="Helvetica" w:hAnsi="Helvetica"/>
          <w:szCs w:val="24"/>
        </w:rPr>
        <w:t>region centered around 40 on the horizontal axis and near the star in the image)</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 xml:space="preserve">A plot of this maximum elasticity observed during large-amplitude oscillatory shearing and the dynamic moduli across the range of amplitudes reveals a clear correspondence with the linear regime storage modulus. [1-LM] </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LAB MEDIA: Figure </w:t>
      </w:r>
      <w:r>
        <w:rPr>
          <w:rFonts w:cs="Arial" w:ascii="Helvetica" w:hAnsi="Helvetica"/>
          <w:szCs w:val="24"/>
        </w:rPr>
        <w:t xml:space="preserve">4d </w:t>
      </w:r>
      <w:r>
        <w:rPr>
          <w:rFonts w:cs="Arial" w:ascii="Helvetica" w:hAnsi="Helvetica"/>
          <w:szCs w:val="24"/>
        </w:rPr>
        <w:t xml:space="preserve">(Authors: Please provide a high resolution image of Figure 4, panel d, of your manuscript (without the panel label). Preferred formats are .eps and .tiff. </w:t>
      </w:r>
      <w:r>
        <w:rPr>
          <w:rFonts w:cs="Arial" w:ascii="Helvetica" w:hAnsi="Helvetica"/>
          <w:b w:val="false"/>
          <w:bCs w:val="false"/>
          <w:szCs w:val="24"/>
        </w:rPr>
        <w:t xml:space="preserve">Upload this to your </w:t>
      </w:r>
      <w:hyperlink r:id="rId12">
        <w:r>
          <w:rPr>
            <w:rStyle w:val="InternetLink"/>
            <w:rFonts w:cs="Arial" w:ascii="Helvetica" w:hAnsi="Helvetica"/>
            <w:b w:val="false"/>
            <w:bCs w:val="false"/>
            <w:szCs w:val="24"/>
          </w:rPr>
          <w:t>project page</w:t>
        </w:r>
      </w:hyperlink>
      <w:r>
        <w:rPr>
          <w:rFonts w:cs="Arial" w:ascii="Helvetica" w:hAnsi="Helvetica"/>
          <w:b w:val="false"/>
          <w:bCs w:val="false"/>
          <w:szCs w:val="24"/>
        </w:rPr>
        <w:t>.</w:t>
      </w:r>
      <w:r>
        <w:rPr>
          <w:rFonts w:cs="Arial" w:ascii="Helvetica" w:hAnsi="Helvetica"/>
          <w:b w:val="false"/>
          <w:bCs w:val="false"/>
          <w:szCs w:val="24"/>
        </w:rPr>
        <w:t xml:space="preserve">) </w:t>
      </w:r>
      <w:r>
        <w:rPr>
          <w:rFonts w:cs="Arial" w:ascii="Helvetica" w:hAnsi="Helvetica"/>
          <w:b w:val="false"/>
          <w:bCs w:val="false"/>
          <w:szCs w:val="24"/>
        </w:rPr>
        <w:t>(Video editor: Please call attention to the triangular, blue data points during “maximum elasticity...shearing”. Add highlighting to the square data points to the left of the vertical dashed line during “clear correspondence with...modulus”.)</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 xml:space="preserve">The elastic strain determined by the sequence of physical processes software at the instants of maximum elasticity is approximately 16%, even when the applied strain is as large as 4000%. </w:t>
      </w:r>
      <w:r>
        <w:rPr>
          <w:rFonts w:cs="Arial" w:ascii="Helvetica" w:hAnsi="Helvetica"/>
          <w:szCs w:val="24"/>
        </w:rPr>
        <w:t>[1-LM]</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LAB MEDIA: Figure </w:t>
      </w:r>
      <w:r>
        <w:rPr>
          <w:rFonts w:cs="Arial" w:ascii="Helvetica" w:hAnsi="Helvetica"/>
          <w:szCs w:val="24"/>
        </w:rPr>
        <w:t xml:space="preserve">4e </w:t>
      </w:r>
      <w:r>
        <w:rPr>
          <w:rFonts w:cs="Arial" w:ascii="Helvetica" w:hAnsi="Helvetica"/>
          <w:szCs w:val="24"/>
        </w:rPr>
        <w:t xml:space="preserve">(Authors: Please provide a high resolution image of Figure 4, panel e, of your manuscript (without the panel label). Preferred formats are .eps and .tiff. </w:t>
      </w:r>
      <w:r>
        <w:rPr>
          <w:rFonts w:cs="Arial" w:ascii="Helvetica" w:hAnsi="Helvetica"/>
          <w:b w:val="false"/>
          <w:bCs w:val="false"/>
          <w:szCs w:val="24"/>
        </w:rPr>
        <w:t xml:space="preserve">Upload this to your </w:t>
      </w:r>
      <w:hyperlink r:id="rId13">
        <w:r>
          <w:rPr>
            <w:rStyle w:val="InternetLink"/>
            <w:rFonts w:cs="Arial" w:ascii="Helvetica" w:hAnsi="Helvetica"/>
            <w:b w:val="false"/>
            <w:bCs w:val="false"/>
            <w:szCs w:val="24"/>
          </w:rPr>
          <w:t>project page</w:t>
        </w:r>
      </w:hyperlink>
      <w:r>
        <w:rPr>
          <w:rFonts w:cs="Arial" w:ascii="Helvetica" w:hAnsi="Helvetica"/>
          <w:b w:val="false"/>
          <w:bCs w:val="false"/>
          <w:szCs w:val="24"/>
        </w:rPr>
        <w:t>.</w:t>
      </w:r>
      <w:r>
        <w:rPr>
          <w:rFonts w:cs="Arial" w:ascii="Helvetica" w:hAnsi="Helvetica"/>
          <w:b w:val="false"/>
          <w:bCs w:val="false"/>
          <w:szCs w:val="24"/>
        </w:rPr>
        <w:t>)</w:t>
      </w:r>
      <w:r>
        <w:rPr>
          <w:rFonts w:cs="Arial" w:ascii="Helvetica" w:hAnsi="Helvetica"/>
          <w:b w:val="false"/>
          <w:bCs w:val="false"/>
          <w:szCs w:val="24"/>
        </w:rPr>
        <w:t xml:space="preserve">(Video editor: Please highlight the black and white data points that are on </w:t>
      </w:r>
      <w:r>
        <w:rPr>
          <w:rFonts w:cs="Arial" w:ascii="Helvetica" w:hAnsi="Helvetica"/>
          <w:b w:val="false"/>
          <w:bCs w:val="false"/>
          <w:szCs w:val="24"/>
        </w:rPr>
        <w:t>ei</w:t>
      </w:r>
      <w:r>
        <w:rPr>
          <w:rFonts w:cs="Arial" w:ascii="Helvetica" w:hAnsi="Helvetica"/>
          <w:b w:val="false"/>
          <w:bCs w:val="false"/>
          <w:szCs w:val="24"/>
        </w:rPr>
        <w:t>ther side of the horizontal dashed line at the bottom of the figure.)</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 xml:space="preserve">Here is </w:t>
      </w:r>
      <w:r>
        <w:rPr>
          <w:rFonts w:cs="Arial" w:ascii="Helvetica" w:hAnsi="Helvetica"/>
          <w:szCs w:val="24"/>
        </w:rPr>
        <w:t>a</w:t>
      </w:r>
      <w:r>
        <w:rPr>
          <w:rFonts w:cs="Arial" w:ascii="Helvetica" w:hAnsi="Helvetica"/>
          <w:szCs w:val="24"/>
        </w:rPr>
        <w:t xml:space="preserve"> sequence of physical processes undergone by the xanthan gum solution. [1-LM] In the viscoplastic regime, analysis indicates zero elasticity. [2-LM] As the shear rate decreases, the solution stiffens, indicating that its structure reforms. [3-LM]</w:t>
      </w:r>
    </w:p>
    <w:p>
      <w:pPr>
        <w:pStyle w:val="Normal"/>
        <w:numPr>
          <w:ilvl w:val="2"/>
          <w:numId w:val="3"/>
        </w:numPr>
        <w:spacing w:before="240" w:after="0"/>
        <w:jc w:val="both"/>
        <w:outlineLvl w:val="0"/>
        <w:rPr>
          <w:rFonts w:ascii="Helvetica" w:hAnsi="Helvetica" w:cs="Arial"/>
          <w:szCs w:val="24"/>
        </w:rPr>
      </w:pPr>
      <w:r>
        <w:rPr>
          <w:rFonts w:cs="Arial" w:ascii="Helvetica" w:hAnsi="Helvetica"/>
          <w:szCs w:val="24"/>
        </w:rPr>
        <w:t xml:space="preserve">LAB MEDIA: Figures 7a, 7b </w:t>
      </w:r>
      <w:r>
        <w:rPr>
          <w:rFonts w:cs="Arial" w:ascii="Helvetica" w:hAnsi="Helvetica"/>
          <w:szCs w:val="24"/>
        </w:rPr>
        <w:t>(Authors: Please provide high resolution image</w:t>
      </w:r>
      <w:r>
        <w:rPr>
          <w:rFonts w:cs="Arial" w:ascii="Helvetica" w:hAnsi="Helvetica"/>
          <w:szCs w:val="24"/>
        </w:rPr>
        <w:t>s</w:t>
      </w:r>
      <w:r>
        <w:rPr>
          <w:rFonts w:cs="Arial" w:ascii="Helvetica" w:hAnsi="Helvetica"/>
          <w:szCs w:val="24"/>
        </w:rPr>
        <w:t xml:space="preserve"> of Figure </w:t>
      </w:r>
      <w:r>
        <w:rPr>
          <w:rFonts w:cs="Arial" w:ascii="Helvetica" w:hAnsi="Helvetica"/>
          <w:szCs w:val="24"/>
        </w:rPr>
        <w:t>7</w:t>
      </w:r>
      <w:r>
        <w:rPr>
          <w:rFonts w:cs="Arial" w:ascii="Helvetica" w:hAnsi="Helvetica"/>
          <w:szCs w:val="24"/>
        </w:rPr>
        <w:t>, panel</w:t>
      </w:r>
      <w:r>
        <w:rPr>
          <w:rFonts w:cs="Arial" w:ascii="Helvetica" w:hAnsi="Helvetica"/>
          <w:szCs w:val="24"/>
        </w:rPr>
        <w:t>s</w:t>
      </w:r>
      <w:r>
        <w:rPr>
          <w:rFonts w:cs="Arial" w:ascii="Helvetica" w:hAnsi="Helvetica"/>
          <w:szCs w:val="24"/>
        </w:rPr>
        <w:t xml:space="preserve"> </w:t>
      </w:r>
      <w:r>
        <w:rPr>
          <w:rFonts w:cs="Arial" w:ascii="Helvetica" w:hAnsi="Helvetica"/>
          <w:szCs w:val="24"/>
        </w:rPr>
        <w:t>a and b</w:t>
      </w:r>
      <w:r>
        <w:rPr>
          <w:rFonts w:cs="Arial" w:ascii="Helvetica" w:hAnsi="Helvetica"/>
          <w:szCs w:val="24"/>
        </w:rPr>
        <w:t>, of your manuscript (without the panel label</w:t>
      </w:r>
      <w:r>
        <w:rPr>
          <w:rFonts w:cs="Arial" w:ascii="Helvetica" w:hAnsi="Helvetica"/>
          <w:szCs w:val="24"/>
        </w:rPr>
        <w:t>s</w:t>
      </w:r>
      <w:r>
        <w:rPr>
          <w:rFonts w:cs="Arial" w:ascii="Helvetica" w:hAnsi="Helvetica"/>
          <w:szCs w:val="24"/>
        </w:rPr>
        <w:t xml:space="preserve">). Preferred formats are .eps and .tiff. </w:t>
      </w:r>
      <w:r>
        <w:rPr>
          <w:rFonts w:cs="Arial" w:ascii="Helvetica" w:hAnsi="Helvetica"/>
          <w:b w:val="false"/>
          <w:bCs w:val="false"/>
          <w:szCs w:val="24"/>
        </w:rPr>
        <w:t xml:space="preserve">Upload this to your </w:t>
      </w:r>
      <w:hyperlink r:id="rId14">
        <w:r>
          <w:rPr>
            <w:rStyle w:val="InternetLink"/>
            <w:rFonts w:cs="Arial" w:ascii="Helvetica" w:hAnsi="Helvetica"/>
            <w:b w:val="false"/>
            <w:bCs w:val="false"/>
            <w:szCs w:val="24"/>
          </w:rPr>
          <w:t>project page</w:t>
        </w:r>
      </w:hyperlink>
      <w:r>
        <w:rPr>
          <w:rFonts w:cs="Arial" w:ascii="Helvetica" w:hAnsi="Helvetica"/>
          <w:b w:val="false"/>
          <w:bCs w:val="false"/>
          <w:szCs w:val="24"/>
        </w:rPr>
        <w:t>.</w:t>
      </w:r>
      <w:r>
        <w:rPr>
          <w:rFonts w:cs="Arial" w:ascii="Helvetica" w:hAnsi="Helvetica"/>
          <w:b w:val="false"/>
          <w:bCs w:val="false"/>
          <w:szCs w:val="24"/>
        </w:rPr>
        <w:t xml:space="preserve">) </w:t>
      </w:r>
      <w:r>
        <w:rPr>
          <w:rFonts w:cs="Arial" w:ascii="Helvetica" w:hAnsi="Helvetica"/>
          <w:b w:val="false"/>
          <w:bCs w:val="false"/>
          <w:szCs w:val="24"/>
        </w:rPr>
        <w:t>(Video editor: Please have these arranged left to right as listed.)</w:t>
      </w:r>
    </w:p>
    <w:p>
      <w:pPr>
        <w:pStyle w:val="Normal"/>
        <w:numPr>
          <w:ilvl w:val="2"/>
          <w:numId w:val="3"/>
        </w:numPr>
        <w:spacing w:before="240" w:after="0"/>
        <w:jc w:val="both"/>
        <w:outlineLvl w:val="0"/>
        <w:rPr>
          <w:rFonts w:ascii="Helvetica" w:hAnsi="Helvetica" w:cs="Arial"/>
          <w:szCs w:val="24"/>
        </w:rPr>
      </w:pPr>
      <w:r>
        <w:rPr>
          <w:rFonts w:cs="Arial" w:ascii="Helvetica" w:hAnsi="Helvetica"/>
          <w:b w:val="false"/>
          <w:bCs w:val="false"/>
          <w:szCs w:val="24"/>
        </w:rPr>
        <w:t>L</w:t>
      </w:r>
      <w:r>
        <w:rPr>
          <w:rFonts w:cs="Arial" w:ascii="Helvetica" w:hAnsi="Helvetica"/>
          <w:b w:val="false"/>
          <w:bCs w:val="false"/>
          <w:szCs w:val="24"/>
        </w:rPr>
        <w:t xml:space="preserve">AB MEDIA: Figures 7a, 7b (Video editor: Please call attention to the red </w:t>
      </w:r>
      <w:r>
        <w:rPr>
          <w:rFonts w:cs="Arial" w:ascii="Helvetica" w:hAnsi="Helvetica"/>
          <w:b w:val="false"/>
          <w:bCs w:val="false"/>
          <w:szCs w:val="24"/>
        </w:rPr>
        <w:t>squar</w:t>
      </w:r>
      <w:r>
        <w:rPr>
          <w:rFonts w:cs="Arial" w:ascii="Helvetica" w:hAnsi="Helvetica"/>
          <w:b w:val="false"/>
          <w:bCs w:val="false"/>
          <w:szCs w:val="24"/>
        </w:rPr>
        <w:t>e labeled “1. Viscoplastic regime” in each image.)</w:t>
      </w:r>
    </w:p>
    <w:p>
      <w:pPr>
        <w:pStyle w:val="Normal"/>
        <w:numPr>
          <w:ilvl w:val="2"/>
          <w:numId w:val="3"/>
        </w:numPr>
        <w:spacing w:before="240" w:after="0"/>
        <w:jc w:val="both"/>
        <w:outlineLvl w:val="0"/>
        <w:rPr>
          <w:rFonts w:ascii="Helvetica" w:hAnsi="Helvetica" w:cs="Arial"/>
          <w:szCs w:val="24"/>
        </w:rPr>
      </w:pPr>
      <w:r>
        <w:rPr>
          <w:rFonts w:cs="Arial" w:ascii="Helvetica" w:hAnsi="Helvetica"/>
          <w:b w:val="false"/>
          <w:bCs w:val="false"/>
          <w:szCs w:val="24"/>
        </w:rPr>
        <w:t>L</w:t>
      </w:r>
      <w:r>
        <w:rPr>
          <w:rFonts w:cs="Arial" w:ascii="Helvetica" w:hAnsi="Helvetica"/>
          <w:b w:val="false"/>
          <w:bCs w:val="false"/>
          <w:szCs w:val="24"/>
        </w:rPr>
        <w:t xml:space="preserve">AB MEDIA: Figures 7a, 7b (Video editor: If possible, </w:t>
      </w:r>
      <w:r>
        <w:rPr>
          <w:rFonts w:cs="Arial" w:ascii="Helvetica" w:hAnsi="Helvetica"/>
          <w:b w:val="false"/>
          <w:bCs w:val="false"/>
          <w:szCs w:val="24"/>
        </w:rPr>
        <w:t xml:space="preserve">in each diagram </w:t>
      </w:r>
      <w:r>
        <w:rPr>
          <w:rFonts w:cs="Arial" w:ascii="Helvetica" w:hAnsi="Helvetica"/>
          <w:b w:val="false"/>
          <w:bCs w:val="false"/>
          <w:szCs w:val="24"/>
        </w:rPr>
        <w:t xml:space="preserve">suggest motion along the path from the point labeled “1. Viscoplastic regime” to the point indicated by the star symbol. </w:t>
      </w:r>
      <w:r>
        <w:rPr>
          <w:rFonts w:cs="Arial" w:ascii="Helvetica" w:hAnsi="Helvetica"/>
          <w:b w:val="false"/>
          <w:bCs w:val="false"/>
          <w:szCs w:val="24"/>
        </w:rPr>
        <w:t>At least call attention to the star.</w:t>
      </w:r>
      <w:r>
        <w:rPr>
          <w:rFonts w:cs="Arial" w:ascii="Helvetica" w:hAnsi="Helvetica"/>
          <w:b w:val="false"/>
          <w:bCs w:val="false"/>
          <w:szCs w:val="24"/>
        </w:rPr>
        <w:t>)</w:t>
      </w:r>
    </w:p>
    <w:p>
      <w:pPr>
        <w:pStyle w:val="Normal"/>
        <w:numPr>
          <w:ilvl w:val="1"/>
          <w:numId w:val="3"/>
        </w:numPr>
        <w:spacing w:before="240" w:after="0"/>
        <w:jc w:val="both"/>
        <w:outlineLvl w:val="0"/>
        <w:rPr>
          <w:rFonts w:ascii="Helvetica" w:hAnsi="Helvetica" w:cs="Arial"/>
          <w:szCs w:val="24"/>
        </w:rPr>
      </w:pPr>
      <w:r>
        <w:rPr>
          <w:rFonts w:cs="Arial" w:ascii="Helvetica" w:hAnsi="Helvetica"/>
          <w:szCs w:val="24"/>
        </w:rPr>
        <w:t>Once sufficient strain is acquired there is a rapid transition from elastic to viscous behavior. [1-LM] After yielding, the response returns to the viscoplastic deformation regime and the sequence occurs in the opposite direction. [2-LM]</w:t>
      </w:r>
    </w:p>
    <w:p>
      <w:pPr>
        <w:pStyle w:val="Normal"/>
        <w:numPr>
          <w:ilvl w:val="2"/>
          <w:numId w:val="3"/>
        </w:numPr>
        <w:spacing w:before="240" w:after="0"/>
        <w:jc w:val="both"/>
        <w:outlineLvl w:val="0"/>
        <w:rPr>
          <w:rFonts w:ascii="Helvetica" w:hAnsi="Helvetica" w:cs="Arial"/>
          <w:szCs w:val="24"/>
        </w:rPr>
      </w:pPr>
      <w:r>
        <w:rPr>
          <w:rFonts w:cs="Arial" w:ascii="Helvetica" w:hAnsi="Helvetica"/>
          <w:b w:val="false"/>
          <w:bCs w:val="false"/>
          <w:szCs w:val="24"/>
        </w:rPr>
        <w:t>L</w:t>
      </w:r>
      <w:r>
        <w:rPr>
          <w:rFonts w:cs="Arial" w:ascii="Helvetica" w:hAnsi="Helvetica"/>
          <w:b w:val="false"/>
          <w:bCs w:val="false"/>
          <w:szCs w:val="24"/>
        </w:rPr>
        <w:t xml:space="preserve">AB MEDIA: Figures 7a, 7b (Video editor: If possible, </w:t>
      </w:r>
      <w:r>
        <w:rPr>
          <w:rFonts w:cs="Arial" w:ascii="Helvetica" w:hAnsi="Helvetica"/>
          <w:b w:val="false"/>
          <w:bCs w:val="false"/>
          <w:szCs w:val="24"/>
        </w:rPr>
        <w:t xml:space="preserve">in each diagram </w:t>
      </w:r>
      <w:r>
        <w:rPr>
          <w:rFonts w:cs="Arial" w:ascii="Helvetica" w:hAnsi="Helvetica"/>
          <w:b w:val="false"/>
          <w:bCs w:val="false"/>
          <w:szCs w:val="24"/>
        </w:rPr>
        <w:t xml:space="preserve">suggest motion along the path from the point labeled </w:t>
      </w:r>
      <w:r>
        <w:rPr>
          <w:rFonts w:cs="Arial" w:ascii="Helvetica" w:hAnsi="Helvetica"/>
          <w:b w:val="false"/>
          <w:bCs w:val="false"/>
          <w:szCs w:val="24"/>
        </w:rPr>
        <w:t>by the star to the half-filled circle. At least call attention to the half-filled circle.)</w:t>
      </w:r>
    </w:p>
    <w:p>
      <w:pPr>
        <w:pStyle w:val="Normal"/>
        <w:numPr>
          <w:ilvl w:val="2"/>
          <w:numId w:val="3"/>
        </w:numPr>
        <w:spacing w:before="240" w:after="0"/>
        <w:jc w:val="both"/>
        <w:outlineLvl w:val="0"/>
        <w:rPr>
          <w:rFonts w:ascii="Helvetica" w:hAnsi="Helvetica" w:cs="Arial"/>
          <w:szCs w:val="24"/>
        </w:rPr>
      </w:pPr>
      <w:r>
        <w:rPr>
          <w:rFonts w:cs="Arial" w:ascii="Helvetica" w:hAnsi="Helvetica"/>
          <w:b w:val="false"/>
          <w:bCs w:val="false"/>
          <w:szCs w:val="24"/>
        </w:rPr>
        <w:t>L</w:t>
      </w:r>
      <w:r>
        <w:rPr>
          <w:rFonts w:cs="Arial" w:ascii="Helvetica" w:hAnsi="Helvetica"/>
          <w:b w:val="false"/>
          <w:bCs w:val="false"/>
          <w:szCs w:val="24"/>
        </w:rPr>
        <w:t xml:space="preserve">AB MEDIA: Figures 7a, 7b (Video editor: If possible, in </w:t>
      </w:r>
      <w:r>
        <w:rPr>
          <w:rFonts w:cs="Arial" w:ascii="Helvetica" w:hAnsi="Helvetica"/>
          <w:b w:val="false"/>
          <w:bCs w:val="false"/>
          <w:szCs w:val="24"/>
        </w:rPr>
        <w:t>the left</w:t>
      </w:r>
      <w:r>
        <w:rPr>
          <w:rFonts w:cs="Arial" w:ascii="Helvetica" w:hAnsi="Helvetica"/>
          <w:b w:val="false"/>
          <w:bCs w:val="false"/>
          <w:szCs w:val="24"/>
        </w:rPr>
        <w:t xml:space="preserve"> diagram suggest motion along the path from the point labeled by </w:t>
      </w:r>
      <w:r>
        <w:rPr>
          <w:rFonts w:cs="Arial" w:ascii="Helvetica" w:hAnsi="Helvetica"/>
          <w:b w:val="false"/>
          <w:bCs w:val="false"/>
          <w:szCs w:val="24"/>
        </w:rPr>
        <w:t xml:space="preserve">the half-filled circle to the pink circle at the lower right and on to the pink circle in the upper left. </w:t>
      </w:r>
      <w:r>
        <w:rPr>
          <w:rFonts w:cs="Arial" w:ascii="Helvetica" w:hAnsi="Helvetica"/>
          <w:b w:val="false"/>
          <w:bCs w:val="false"/>
          <w:szCs w:val="24"/>
        </w:rPr>
        <w:t>Simultaneously, in the right diagram suggest motion from the half-filled circle to the pink circle, then around the entire path again to the pink circle. At least call attention to the pink circle in each of the diagrams.)</w:t>
      </w:r>
    </w:p>
    <w:p>
      <w:pPr>
        <w:pStyle w:val="Normal"/>
        <w:numPr>
          <w:ilvl w:val="0"/>
          <w:numId w:val="0"/>
        </w:numPr>
        <w:jc w:val="both"/>
        <w:outlineLvl w:val="0"/>
        <w:rPr>
          <w:rFonts w:ascii="Helvetica" w:hAnsi="Helvetica" w:cs="Helvetica"/>
          <w:b/>
          <w:b/>
          <w:sz w:val="22"/>
          <w:lang w:eastAsia="zh-TW"/>
        </w:rPr>
      </w:pPr>
      <w:r>
        <w:rPr>
          <w:rFonts w:cs="Helvetica" w:ascii="Helvetica" w:hAnsi="Helvetica"/>
          <w:b/>
          <w:sz w:val="22"/>
          <w:lang w:eastAsia="zh-TW"/>
        </w:rPr>
      </w:r>
    </w:p>
    <w:p>
      <w:pPr>
        <w:pStyle w:val="Normal"/>
        <w:numPr>
          <w:ilvl w:val="0"/>
          <w:numId w:val="3"/>
        </w:numPr>
        <w:jc w:val="both"/>
        <w:outlineLvl w:val="0"/>
        <w:rPr>
          <w:rFonts w:ascii="Helvetica" w:hAnsi="Helvetica" w:cs="Arial"/>
          <w:b/>
          <w:b/>
          <w:szCs w:val="24"/>
        </w:rPr>
      </w:pPr>
      <w:r>
        <w:rPr>
          <w:rFonts w:cs="Arial" w:ascii="Helvetica" w:hAnsi="Helvetica"/>
          <w:b/>
          <w:szCs w:val="24"/>
        </w:rPr>
        <w:t>Conclusion (said by authors on camera)</w:t>
      </w:r>
    </w:p>
    <w:p>
      <w:pPr>
        <w:pStyle w:val="Normal"/>
        <w:numPr>
          <w:ilvl w:val="1"/>
          <w:numId w:val="3"/>
        </w:numPr>
        <w:spacing w:before="240" w:after="0"/>
        <w:jc w:val="both"/>
        <w:outlineLvl w:val="0"/>
        <w:rPr>
          <w:rFonts w:ascii="Helvetica" w:hAnsi="Helvetica" w:cs="Arial"/>
        </w:rPr>
      </w:pPr>
      <w:r>
        <w:rPr>
          <w:rFonts w:cs="Arial" w:ascii="Helvetica" w:hAnsi="Helvetica"/>
          <w:szCs w:val="24"/>
          <w:u w:val="single"/>
        </w:rPr>
        <w:t>J</w:t>
      </w:r>
      <w:r>
        <w:rPr>
          <w:rFonts w:cs="Arial" w:ascii="Helvetica" w:hAnsi="Helvetica"/>
          <w:szCs w:val="24"/>
          <w:u w:val="single"/>
        </w:rPr>
        <w:t xml:space="preserve">ohnny </w:t>
      </w:r>
      <w:r>
        <w:rPr>
          <w:rFonts w:cs="Arial" w:ascii="Helvetica" w:hAnsi="Helvetica"/>
          <w:szCs w:val="24"/>
          <w:u w:val="single"/>
        </w:rPr>
        <w:t>Ching-Wei Lee</w:t>
      </w:r>
      <w:r>
        <w:rPr>
          <w:rFonts w:cs="Arial" w:ascii="Helvetica" w:hAnsi="Helvetica"/>
          <w:szCs w:val="24"/>
        </w:rPr>
        <w:t>: After its development, this technique paved the way for researchers in the field of soft matter rheology to further explore transient structure-property-processing relationships.</w:t>
      </w:r>
    </w:p>
    <w:p>
      <w:pPr>
        <w:pStyle w:val="TextBody"/>
        <w:rPr>
          <w:rFonts w:ascii="Helvetica" w:hAnsi="Helvetica" w:cs="Helvetica"/>
          <w:i w:val="false"/>
          <w:i w:val="false"/>
          <w:sz w:val="22"/>
        </w:rPr>
      </w:pPr>
      <w:r>
        <w:rPr>
          <w:rFonts w:cs="Helvetica" w:ascii="Helvetica" w:hAnsi="Helvetica"/>
          <w:i w:val="false"/>
          <w:sz w:val="22"/>
        </w:rPr>
      </w:r>
    </w:p>
    <w:p>
      <w:pPr>
        <w:pStyle w:val="TextBody"/>
        <w:numPr>
          <w:ilvl w:val="0"/>
          <w:numId w:val="0"/>
        </w:numPr>
        <w:outlineLvl w:val="0"/>
        <w:rPr>
          <w:rFonts w:ascii="Helvetica" w:hAnsi="Helvetica" w:cs="Helvetica"/>
          <w:b/>
          <w:b/>
          <w:i w:val="false"/>
          <w:i w:val="false"/>
          <w:sz w:val="22"/>
          <w:u w:val="single"/>
        </w:rPr>
      </w:pPr>
      <w:r>
        <w:rPr>
          <w:rFonts w:cs="Helvetica" w:ascii="Helvetica" w:hAnsi="Helvetica"/>
          <w:b/>
          <w:i w:val="false"/>
          <w:sz w:val="22"/>
          <w:u w:val="single"/>
        </w:rPr>
        <w:t>Provided Media</w:t>
      </w:r>
    </w:p>
    <w:p>
      <w:pPr>
        <w:pStyle w:val="TextBody"/>
        <w:numPr>
          <w:ilvl w:val="0"/>
          <w:numId w:val="0"/>
        </w:numPr>
        <w:outlineLvl w:val="0"/>
        <w:rPr>
          <w:rFonts w:ascii="Helvetica" w:hAnsi="Helvetica" w:cs="Helvetica"/>
          <w:b/>
          <w:b/>
          <w:i w:val="false"/>
          <w:i w:val="false"/>
          <w:sz w:val="22"/>
          <w:u w:val="single"/>
        </w:rPr>
      </w:pPr>
      <w:r>
        <w:rPr>
          <w:rFonts w:cs="Helvetica" w:ascii="Helvetica" w:hAnsi="Helvetica"/>
          <w:b/>
          <w:i w:val="false"/>
          <w:sz w:val="22"/>
          <w:u w:val="single"/>
        </w:rPr>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rFonts w:ascii="Helvetica" w:hAnsi="Helvetica" w:cs="Helvetica"/>
          <w:i w:val="false"/>
          <w:i w:val="false"/>
          <w:sz w:val="22"/>
        </w:rPr>
      </w:pPr>
      <w:r>
        <w:rPr>
          <w:rFonts w:cs="Helvetica" w:ascii="Helvetica" w:hAnsi="Helvetica"/>
          <w:i w:val="false"/>
          <w:sz w:val="22"/>
        </w:rPr>
        <w:t>Authors, Please list all images, movie files, or 3-D rendered animations that can be included in the video per editor’s request.  The step in the script/video where these images will be inserted should be specified.   For example:</w:t>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rFonts w:ascii="Helvetica" w:hAnsi="Helvetica" w:cs="Helvetica"/>
          <w:i w:val="false"/>
          <w:i w:val="false"/>
          <w:sz w:val="22"/>
        </w:rPr>
      </w:pPr>
      <w:r>
        <w:rPr>
          <w:rFonts w:cs="Helvetica" w:ascii="Helvetica" w:hAnsi="Helvetica"/>
          <w:i w:val="false"/>
          <w:sz w:val="22"/>
        </w:rPr>
      </w:r>
    </w:p>
    <w:p>
      <w:pPr>
        <w:pStyle w:val="TextBody"/>
        <w:numPr>
          <w:ilvl w:val="0"/>
          <w:numId w:val="0"/>
        </w:numPr>
        <w:pBdr>
          <w:top w:val="single" w:sz="4" w:space="1" w:color="000000" w:shadow="1"/>
          <w:left w:val="single" w:sz="4" w:space="4" w:color="000000" w:shadow="1"/>
          <w:bottom w:val="single" w:sz="4" w:space="1" w:color="000000" w:shadow="1"/>
          <w:right w:val="single" w:sz="4" w:space="4" w:color="000000" w:shadow="1"/>
        </w:pBdr>
        <w:shd w:fill="C0C0C0" w:val="clear"/>
        <w:outlineLvl w:val="0"/>
        <w:rPr/>
      </w:pPr>
      <w:r>
        <w:rPr>
          <w:rFonts w:cs="Helvetica" w:ascii="Helvetica" w:hAnsi="Helvetica"/>
          <w:i w:val="false"/>
          <w:sz w:val="22"/>
        </w:rPr>
        <w:t xml:space="preserve">6.2 – </w:t>
      </w:r>
      <w:r>
        <w:rPr>
          <w:rFonts w:cs="Helvetica" w:ascii="Helvetica" w:hAnsi="Helvetica"/>
          <w:sz w:val="20"/>
        </w:rPr>
        <w:t xml:space="preserve"> 0123_PIname_Figure1.tif</w:t>
      </w:r>
      <w:r>
        <w:rPr>
          <w:rFonts w:cs="Helvetica" w:ascii="Helvetica" w:hAnsi="Helvetica"/>
          <w:i w:val="false"/>
          <w:sz w:val="20"/>
        </w:rPr>
        <w:t xml:space="preserve"> </w:t>
      </w:r>
      <w:r>
        <w:rPr>
          <w:rFonts w:cs="Helvetica" w:ascii="Helvetica" w:hAnsi="Helvetica"/>
          <w:i w:val="false"/>
          <w:sz w:val="22"/>
        </w:rPr>
        <w:t xml:space="preserve">-  dual color imaging of tumor angiogenesis at 40X </w:t>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pPr>
      <w:r>
        <w:rPr>
          <w:rFonts w:cs="Helvetica" w:ascii="Helvetica" w:hAnsi="Helvetica"/>
          <w:i w:val="false"/>
          <w:sz w:val="22"/>
        </w:rPr>
        <w:t xml:space="preserve">6.2 – </w:t>
      </w:r>
      <w:r>
        <w:rPr>
          <w:rFonts w:cs="Helvetica" w:ascii="Helvetica" w:hAnsi="Helvetica"/>
          <w:sz w:val="20"/>
        </w:rPr>
        <w:t xml:space="preserve"> 0123_PIname_Figure2.tif</w:t>
      </w:r>
      <w:r>
        <w:rPr>
          <w:rFonts w:cs="Helvetica" w:ascii="Helvetica" w:hAnsi="Helvetica"/>
          <w:i w:val="false"/>
          <w:sz w:val="20"/>
        </w:rPr>
        <w:t xml:space="preserve"> -  </w:t>
      </w:r>
      <w:r>
        <w:rPr>
          <w:rFonts w:cs="Helvetica" w:ascii="Helvetica" w:hAnsi="Helvetica"/>
          <w:i w:val="false"/>
          <w:sz w:val="22"/>
        </w:rPr>
        <w:t>dual color imaging of tumor angiogenesis at 100X</w:t>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rFonts w:ascii="Helvetica" w:hAnsi="Helvetica" w:cs="Helvetica"/>
          <w:i w:val="false"/>
          <w:i w:val="false"/>
          <w:sz w:val="22"/>
        </w:rPr>
      </w:pPr>
      <w:r>
        <w:rPr>
          <w:rFonts w:cs="Helvetica" w:ascii="Helvetica" w:hAnsi="Helvetica"/>
          <w:i w:val="false"/>
          <w:sz w:val="22"/>
        </w:rPr>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pPr>
      <w:r>
        <w:rPr>
          <w:rFonts w:cs="Helvetica" w:ascii="Helvetica" w:hAnsi="Helvetica"/>
          <w:i w:val="false"/>
          <w:sz w:val="22"/>
          <w:u w:val="single"/>
        </w:rPr>
        <w:t>Formats:</w:t>
      </w:r>
      <w:r>
        <w:rPr>
          <w:rFonts w:cs="Helvetica" w:ascii="Helvetica" w:hAnsi="Helvetica"/>
          <w:i w:val="false"/>
          <w:sz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pPr>
        <w:pStyle w:val="TextBody"/>
        <w:rPr>
          <w:rFonts w:ascii="Helvetica" w:hAnsi="Helvetica" w:cs="Helvetica"/>
          <w:i w:val="false"/>
          <w:i w:val="false"/>
          <w:sz w:val="22"/>
        </w:rPr>
      </w:pPr>
      <w:r>
        <w:rPr>
          <w:rFonts w:cs="Helvetica" w:ascii="Helvetica" w:hAnsi="Helvetica"/>
          <w:i w:val="false"/>
          <w:sz w:val="22"/>
        </w:rPr>
      </w:r>
    </w:p>
    <w:p>
      <w:pPr>
        <w:pStyle w:val="TextBody"/>
        <w:numPr>
          <w:ilvl w:val="0"/>
          <w:numId w:val="0"/>
        </w:numPr>
        <w:outlineLvl w:val="0"/>
        <w:rPr>
          <w:rFonts w:ascii="Helvetica" w:hAnsi="Helvetica" w:cs="Helvetica"/>
          <w:i w:val="false"/>
          <w:i w:val="false"/>
          <w:sz w:val="22"/>
        </w:rPr>
      </w:pPr>
      <w:r>
        <w:rPr>
          <w:rFonts w:cs="Helvetica" w:ascii="Helvetica" w:hAnsi="Helvetica"/>
          <w:i w:val="false"/>
          <w:sz w:val="22"/>
        </w:rPr>
        <w:t>Insert your media filenames here.</w:t>
      </w:r>
    </w:p>
    <w:p>
      <w:pPr>
        <w:pStyle w:val="TextBody"/>
        <w:rPr>
          <w:rFonts w:ascii="Helvetica" w:hAnsi="Helvetica" w:cs="Helvetica"/>
          <w:i w:val="false"/>
          <w:i w:val="false"/>
          <w:sz w:val="22"/>
        </w:rPr>
      </w:pPr>
      <w:r>
        <w:rPr>
          <w:rFonts w:cs="Helvetica" w:ascii="Helvetica" w:hAnsi="Helvetica"/>
          <w:i w:val="false"/>
          <w:sz w:val="22"/>
        </w:rPr>
      </w:r>
    </w:p>
    <w:p>
      <w:pPr>
        <w:pStyle w:val="TextBody"/>
        <w:rPr>
          <w:rFonts w:ascii="Helvetica" w:hAnsi="Helvetica" w:cs="Helvetica"/>
          <w:b/>
          <w:b/>
          <w:i w:val="false"/>
          <w:i w:val="false"/>
          <w:sz w:val="22"/>
        </w:rPr>
      </w:pPr>
      <w:r>
        <w:rPr>
          <w:rFonts w:cs="Helvetica" w:ascii="Helvetica" w:hAnsi="Helvetica"/>
          <w:b/>
          <w:i w:val="false"/>
          <w:sz w:val="22"/>
        </w:rPr>
      </w:r>
    </w:p>
    <w:p>
      <w:pPr>
        <w:pStyle w:val="TextBody"/>
        <w:numPr>
          <w:ilvl w:val="0"/>
          <w:numId w:val="0"/>
        </w:numPr>
        <w:pBdr>
          <w:top w:val="single" w:sz="4" w:space="1" w:color="000000" w:shadow="1"/>
          <w:left w:val="single" w:sz="4" w:space="4" w:color="000000" w:shadow="1"/>
          <w:bottom w:val="single" w:sz="4" w:space="1" w:color="000000" w:shadow="1"/>
          <w:right w:val="single" w:sz="4" w:space="4" w:color="000000" w:shadow="1"/>
        </w:pBdr>
        <w:shd w:fill="C0C0C0" w:val="clear"/>
        <w:outlineLvl w:val="0"/>
        <w:rPr>
          <w:rFonts w:ascii="Helvetica" w:hAnsi="Helvetica" w:cs="Helvetica"/>
          <w:b/>
          <w:b/>
          <w:i w:val="false"/>
          <w:i w:val="false"/>
          <w:sz w:val="22"/>
          <w:u w:val="single"/>
        </w:rPr>
      </w:pPr>
      <w:r>
        <w:rPr>
          <w:rFonts w:cs="Helvetica" w:ascii="Helvetica" w:hAnsi="Helvetica"/>
          <w:b/>
          <w:i w:val="false"/>
          <w:sz w:val="22"/>
          <w:u w:val="single"/>
        </w:rPr>
        <w:t>General Preparation</w:t>
      </w:r>
    </w:p>
    <w:p>
      <w:pPr>
        <w:pStyle w:val="TextBody"/>
        <w:numPr>
          <w:ilvl w:val="0"/>
          <w:numId w:val="0"/>
        </w:numPr>
        <w:pBdr>
          <w:top w:val="single" w:sz="4" w:space="1" w:color="000000" w:shadow="1"/>
          <w:left w:val="single" w:sz="4" w:space="4" w:color="000000" w:shadow="1"/>
          <w:bottom w:val="single" w:sz="4" w:space="1" w:color="000000" w:shadow="1"/>
          <w:right w:val="single" w:sz="4" w:space="4" w:color="000000" w:shadow="1"/>
        </w:pBdr>
        <w:shd w:fill="C0C0C0" w:val="clear"/>
        <w:outlineLvl w:val="0"/>
        <w:rPr>
          <w:rFonts w:ascii="Helvetica" w:hAnsi="Helvetica" w:cs="Helvetica"/>
          <w:b/>
          <w:b/>
          <w:i w:val="false"/>
          <w:i w:val="false"/>
          <w:sz w:val="22"/>
          <w:u w:val="single"/>
        </w:rPr>
      </w:pPr>
      <w:r>
        <w:rPr>
          <w:rFonts w:cs="Helvetica" w:ascii="Helvetica" w:hAnsi="Helvetica"/>
          <w:b/>
          <w:i w:val="false"/>
          <w:sz w:val="22"/>
          <w:u w:val="single"/>
        </w:rPr>
      </w:r>
    </w:p>
    <w:p>
      <w:pPr>
        <w:pStyle w:val="TextBody"/>
        <w:numPr>
          <w:ilvl w:val="0"/>
          <w:numId w:val="0"/>
        </w:numPr>
        <w:pBdr>
          <w:top w:val="single" w:sz="4" w:space="1" w:color="000000" w:shadow="1"/>
          <w:left w:val="single" w:sz="4" w:space="4" w:color="000000" w:shadow="1"/>
          <w:bottom w:val="single" w:sz="4" w:space="1" w:color="000000" w:shadow="1"/>
          <w:right w:val="single" w:sz="4" w:space="4" w:color="000000" w:shadow="1"/>
        </w:pBdr>
        <w:shd w:fill="C0C0C0" w:val="clear"/>
        <w:outlineLvl w:val="0"/>
        <w:rPr>
          <w:rFonts w:ascii="Helvetica" w:hAnsi="Helvetica" w:cs="Helvetica"/>
          <w:i w:val="false"/>
          <w:i w:val="false"/>
          <w:sz w:val="22"/>
        </w:rPr>
      </w:pPr>
      <w:r>
        <w:rPr>
          <w:rFonts w:cs="Helvetica" w:ascii="Helvetica" w:hAnsi="Helvetica"/>
          <w:i w:val="false"/>
          <w:sz w:val="22"/>
        </w:rPr>
        <w:t xml:space="preserve">It’s critical for a smooth and organized shoot that all reagents are accounted for, in advance.   </w:t>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rFonts w:ascii="Helvetica" w:hAnsi="Helvetica" w:cs="Helvetica"/>
          <w:i w:val="false"/>
          <w:i w:val="false"/>
          <w:sz w:val="22"/>
        </w:rPr>
      </w:pPr>
      <w:r>
        <w:rPr>
          <w:rFonts w:cs="Helvetica" w:ascii="Helvetica" w:hAnsi="Helvetica"/>
          <w:i w:val="false"/>
          <w:sz w:val="22"/>
        </w:rPr>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rFonts w:ascii="Helvetica" w:hAnsi="Helvetica" w:cs="Helvetica"/>
          <w:i w:val="false"/>
          <w:i w:val="false"/>
          <w:sz w:val="22"/>
        </w:rPr>
      </w:pPr>
      <w:r>
        <w:rPr>
          <w:rFonts w:cs="Helvetica" w:ascii="Helvetica" w:hAnsi="Helvetica"/>
          <w:i w:val="false"/>
          <w:sz w:val="22"/>
        </w:rPr>
        <w:t xml:space="preserve">Any overnight or long incubation steps should be recognized and specimens/samples be prepared in advance so that prior steps can be recorded and shooting can continue with pre-prepared specimens/samples.  </w:t>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rFonts w:ascii="Helvetica" w:hAnsi="Helvetica" w:cs="Helvetica"/>
          <w:i w:val="false"/>
          <w:i w:val="false"/>
          <w:sz w:val="22"/>
        </w:rPr>
      </w:pPr>
      <w:r>
        <w:rPr>
          <w:rFonts w:cs="Helvetica" w:ascii="Helvetica" w:hAnsi="Helvetica"/>
          <w:i w:val="false"/>
          <w:sz w:val="22"/>
        </w:rPr>
      </w:r>
    </w:p>
    <w:p>
      <w:pPr>
        <w:pStyle w:val="TextBody"/>
        <w:numPr>
          <w:ilvl w:val="0"/>
          <w:numId w:val="0"/>
        </w:numPr>
        <w:pBdr>
          <w:top w:val="single" w:sz="4" w:space="1" w:color="000000" w:shadow="1"/>
          <w:left w:val="single" w:sz="4" w:space="4" w:color="000000" w:shadow="1"/>
          <w:bottom w:val="single" w:sz="4" w:space="1" w:color="000000" w:shadow="1"/>
          <w:right w:val="single" w:sz="4" w:space="4" w:color="000000" w:shadow="1"/>
        </w:pBdr>
        <w:shd w:fill="C0C0C0" w:val="clear"/>
        <w:outlineLvl w:val="0"/>
        <w:rPr>
          <w:rFonts w:ascii="Helvetica" w:hAnsi="Helvetica" w:cs="Helvetica"/>
          <w:i w:val="false"/>
          <w:i w:val="false"/>
          <w:sz w:val="22"/>
        </w:rPr>
      </w:pPr>
      <w:r>
        <w:rPr>
          <w:rFonts w:cs="Helvetica" w:ascii="Helvetica" w:hAnsi="Helvetica"/>
          <w:i w:val="false"/>
          <w:sz w:val="22"/>
        </w:rPr>
        <w:t xml:space="preserve">All tubes/flasks should be pre-labeled neatly before we arrive.  </w:t>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rFonts w:ascii="Helvetica" w:hAnsi="Helvetica" w:cs="Helvetica"/>
          <w:i w:val="false"/>
          <w:i w:val="false"/>
          <w:sz w:val="22"/>
        </w:rPr>
      </w:pPr>
      <w:r>
        <w:rPr>
          <w:rFonts w:cs="Helvetica" w:ascii="Helvetica" w:hAnsi="Helvetica"/>
          <w:i w:val="false"/>
          <w:sz w:val="22"/>
        </w:rPr>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rFonts w:ascii="Helvetica" w:hAnsi="Helvetica" w:cs="Helvetica"/>
          <w:i w:val="false"/>
          <w:i w:val="false"/>
          <w:sz w:val="22"/>
        </w:rPr>
      </w:pPr>
      <w:r>
        <w:rPr>
          <w:rFonts w:cs="Helvetica" w:ascii="Helvetica" w:hAnsi="Helvetica"/>
          <w:i w:val="false"/>
          <w:sz w:val="22"/>
        </w:rPr>
        <w:t>Ex. Luciferase assay done in 96 well plates should be labeled with negative/positive control wells and experimental samples are labeled accordingly.</w:t>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rFonts w:ascii="Helvetica" w:hAnsi="Helvetica" w:cs="Helvetica"/>
          <w:i w:val="false"/>
          <w:i w:val="false"/>
          <w:sz w:val="22"/>
        </w:rPr>
      </w:pPr>
      <w:r>
        <w:rPr>
          <w:rFonts w:cs="Helvetica" w:ascii="Helvetica" w:hAnsi="Helvetica"/>
          <w:i w:val="false"/>
          <w:sz w:val="22"/>
        </w:rPr>
      </w:r>
    </w:p>
    <w:p>
      <w:pPr>
        <w:pStyle w:val="TextBody"/>
        <w:pBdr>
          <w:top w:val="single" w:sz="4" w:space="1" w:color="000000" w:shadow="1"/>
          <w:left w:val="single" w:sz="4" w:space="4" w:color="000000" w:shadow="1"/>
          <w:bottom w:val="single" w:sz="4" w:space="1" w:color="000000" w:shadow="1"/>
          <w:right w:val="single" w:sz="4" w:space="4" w:color="000000" w:shadow="1"/>
        </w:pBdr>
        <w:shd w:fill="C0C0C0" w:val="clear"/>
        <w:rPr>
          <w:rFonts w:ascii="Helvetica" w:hAnsi="Helvetica" w:cs="Helvetica"/>
          <w:i w:val="false"/>
          <w:i w:val="false"/>
          <w:sz w:val="22"/>
        </w:rPr>
      </w:pPr>
      <w:r>
        <w:rPr>
          <w:rFonts w:cs="Helvetica" w:ascii="Helvetica" w:hAnsi="Helvetica"/>
          <w:i w:val="false"/>
          <w:sz w:val="22"/>
        </w:rPr>
        <w:t>You will receive more detailed preparation instructions are included in the email accompanying the finalized script.</w:t>
      </w:r>
    </w:p>
    <w:sectPr>
      <w:footerReference w:type="default" r:id="rId15"/>
      <w:type w:val="nextPage"/>
      <w:pgSz w:w="12240" w:h="15840"/>
      <w:pgMar w:left="1080" w:right="1080" w:header="0" w:top="1080" w:footer="720" w:bottom="10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w:altName w:val="Times New Roman"/>
    <w:charset w:val="01"/>
    <w:family w:val="auto"/>
    <w:pitch w:val="variable"/>
  </w:font>
  <w:font w:name="Helvetica">
    <w:altName w:val="Arial"/>
    <w:charset w:val="01"/>
    <w:family w:val="swiss"/>
    <w:pitch w:val="variable"/>
  </w:font>
  <w:font w:name="Symbol">
    <w:charset w:val="02"/>
    <w:family w:val="decorative"/>
    <w:pitch w:val="variable"/>
  </w:font>
  <w:font w:name="Courier New">
    <w:charset w:val="01"/>
    <w:family w:val="modern"/>
    <w:pitch w:val="default"/>
  </w:font>
  <w:font w:name="Wingdings">
    <w:charset w:val="02"/>
    <w:family w:val="decorative"/>
    <w:pitch w:val="variable"/>
  </w:font>
  <w:font w:name="Verdana">
    <w:charset w:val="01"/>
    <w:family w:val="swiss"/>
    <w:pitch w:val="variable"/>
  </w:font>
  <w:font w:name="Liberation Sans">
    <w:altName w:val="Arial"/>
    <w:charset w:val="01"/>
    <w:family w:val="swiss"/>
    <w:pitch w:val="variable"/>
  </w:font>
  <w:font w:name="Times New Roman">
    <w:charset w:val="01"/>
    <w:family w:val="roman"/>
    <w:pitch w:val="variable"/>
  </w:font>
  <w:font w:name="Lucida Grande">
    <w:charset w:val="01"/>
    <w:family w:val="swiss"/>
    <w:pitch w:val="variable"/>
  </w:font>
  <w:font w:name="GJKHG F+ Helvetica">
    <w:altName w:val="ＭＳ 明朝"/>
    <w:charset w:val="01"/>
    <w:family w:val="auto"/>
    <w:pitch w:val="default"/>
  </w:font>
  <w:font w:name="Calibri">
    <w:charset w:val="01"/>
    <w:family w:val="swiss"/>
    <w:pitch w:val="variable"/>
  </w:font>
  <w:font w:name="Arial">
    <w:charset w:val="01"/>
    <w:family w:val="swiss"/>
    <w:pitch w:val="variable"/>
  </w:font>
  <w:font w:name="Helvetica">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Fonts w:eastAsia="Symbol" w:cs="Symbol" w:ascii="Symbol" w:hAnsi="Symbol"/>
      </w:rPr>
      <w:t></w:t>
    </w:r>
    <w:r>
      <w:rPr>
        <w:rFonts w:cs="Times"/>
      </w:rPr>
      <w:t xml:space="preserve"> </w:t>
    </w:r>
    <w:r>
      <w:rPr/>
      <w:t>201</w:t>
    </w:r>
    <w:r>
      <w:rPr/>
      <w:t>8</w:t>
    </w:r>
    <w:r>
      <w:rPr/>
      <w:t>, Journal of Visualized Experiments</w:t>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i w:val="false"/>
        <w:b/>
      </w:rPr>
    </w:lvl>
    <w:lvl w:ilvl="1">
      <w:start w:val="1"/>
      <w:numFmt w:val="decimal"/>
      <w:lvlText w:val="%1.%2."/>
      <w:lvlJc w:val="left"/>
      <w:pPr>
        <w:tabs>
          <w:tab w:val="num" w:pos="1080"/>
        </w:tabs>
        <w:ind w:left="1080" w:hanging="720"/>
      </w:pPr>
      <w:rPr>
        <w:szCs w:val="24"/>
        <w:rFonts w:ascii="Helvetica" w:hAnsi="Helvetica" w:cs="Arial"/>
      </w:rPr>
    </w:lvl>
    <w:lvl w:ilvl="2">
      <w:start w:val="1"/>
      <w:numFmt w:val="decimal"/>
      <w:lvlText w:val="%1.%2.%3."/>
      <w:lvlJc w:val="left"/>
      <w:pPr>
        <w:tabs>
          <w:tab w:val="num" w:pos="1800"/>
        </w:tabs>
        <w:ind w:left="1800" w:hanging="720"/>
      </w:pPr>
      <w:rPr>
        <w:szCs w:val="24"/>
        <w:rFonts w:ascii="Helvetica" w:hAnsi="Helvetica" w:cs="Arial"/>
      </w:rPr>
    </w:lvl>
    <w:lvl w:ilvl="3">
      <w:start w:val="1"/>
      <w:numFmt w:val="decimal"/>
      <w:lvlText w:val="%1.%2.%3.%4."/>
      <w:lvlJc w:val="left"/>
      <w:pPr>
        <w:ind w:left="1728" w:hanging="648"/>
      </w:pPr>
      <w:rPr>
        <w:szCs w:val="24"/>
        <w:rFonts w:ascii="Helvetica" w:hAnsi="Helvetica" w:cs="Arial"/>
      </w:rPr>
    </w:lvl>
    <w:lvl w:ilvl="4">
      <w:start w:val="1"/>
      <w:numFmt w:val="decimal"/>
      <w:lvlText w:val="%1.%2.%3.%4.%5."/>
      <w:lvlJc w:val="left"/>
      <w:pPr>
        <w:ind w:left="2232" w:hanging="792"/>
      </w:pPr>
      <w:rPr>
        <w:szCs w:val="24"/>
        <w:rFonts w:ascii="Helvetica" w:hAnsi="Helvetica" w:cs="Arial"/>
      </w:rPr>
    </w:lvl>
    <w:lvl w:ilvl="5">
      <w:start w:val="1"/>
      <w:numFmt w:val="decimal"/>
      <w:lvlText w:val="%1.%2.%3.%4.%5.%6."/>
      <w:lvlJc w:val="left"/>
      <w:pPr>
        <w:ind w:left="2736" w:hanging="936"/>
      </w:pPr>
      <w:rPr>
        <w:szCs w:val="24"/>
        <w:rFonts w:ascii="Helvetica" w:hAnsi="Helvetica" w:cs="Arial"/>
      </w:rPr>
    </w:lvl>
    <w:lvl w:ilvl="6">
      <w:start w:val="1"/>
      <w:numFmt w:val="decimal"/>
      <w:lvlText w:val="%1.%2.%3.%4.%5.%6.%7."/>
      <w:lvlJc w:val="left"/>
      <w:pPr>
        <w:ind w:left="3240" w:hanging="1080"/>
      </w:pPr>
      <w:rPr>
        <w:szCs w:val="24"/>
        <w:rFonts w:ascii="Helvetica" w:hAnsi="Helvetica" w:cs="Arial"/>
      </w:rPr>
    </w:lvl>
    <w:lvl w:ilvl="7">
      <w:start w:val="1"/>
      <w:numFmt w:val="decimal"/>
      <w:lvlText w:val="%1.%2.%3.%4.%5.%6.%7.%8."/>
      <w:lvlJc w:val="left"/>
      <w:pPr>
        <w:ind w:left="3744" w:hanging="1224"/>
      </w:pPr>
      <w:rPr>
        <w:szCs w:val="24"/>
        <w:rFonts w:ascii="Helvetica" w:hAnsi="Helvetica" w:cs="Arial"/>
      </w:rPr>
    </w:lvl>
    <w:lvl w:ilvl="8">
      <w:start w:val="1"/>
      <w:numFmt w:val="decimal"/>
      <w:lvlText w:val="%1.%2.%3.%4.%5.%6.%7.%8.%9."/>
      <w:lvlJc w:val="left"/>
      <w:pPr>
        <w:ind w:left="4320" w:hanging="1440"/>
      </w:pPr>
      <w:rPr>
        <w:szCs w:val="24"/>
        <w:rFonts w:ascii="Helvetica" w:hAnsi="Helvetica" w:cs="Arial"/>
      </w:rPr>
    </w:lvl>
  </w:abstractNum>
  <w:abstractNum w:abstractNumId="3">
    <w:lvl w:ilvl="0">
      <w:start w:val="2"/>
      <w:numFmt w:val="decimal"/>
      <w:lvlText w:val="%1."/>
      <w:lvlJc w:val="left"/>
      <w:pPr>
        <w:tabs>
          <w:tab w:val="num" w:pos="360"/>
        </w:tabs>
        <w:ind w:left="360" w:hanging="360"/>
      </w:pPr>
      <w:rPr>
        <w:sz w:val="22"/>
        <w:i w:val="false"/>
        <w:b/>
        <w:rFonts w:ascii="Helvetica" w:hAnsi="Helvetica" w:cs="Helvetica"/>
        <w:lang w:eastAsia="zh-TW"/>
      </w:rPr>
    </w:lvl>
    <w:lvl w:ilvl="1">
      <w:start w:val="1"/>
      <w:numFmt w:val="decimal"/>
      <w:lvlText w:val="%1.%2."/>
      <w:lvlJc w:val="left"/>
      <w:pPr>
        <w:tabs>
          <w:tab w:val="num" w:pos="1080"/>
        </w:tabs>
        <w:ind w:left="1080" w:hanging="720"/>
      </w:pPr>
      <w:rPr>
        <w:szCs w:val="24"/>
        <w:rFonts w:ascii="Helvetica" w:hAnsi="Helvetica" w:cs="Arial"/>
        <w:lang w:val="en-US"/>
      </w:rPr>
    </w:lvl>
    <w:lvl w:ilvl="2">
      <w:start w:val="1"/>
      <w:numFmt w:val="decimal"/>
      <w:lvlText w:val="%1.%2.%3."/>
      <w:lvlJc w:val="left"/>
      <w:pPr>
        <w:tabs>
          <w:tab w:val="num" w:pos="1800"/>
        </w:tabs>
        <w:ind w:left="1800" w:hanging="720"/>
      </w:pPr>
      <w:rPr>
        <w:szCs w:val="24"/>
        <w:rFonts w:ascii="Helvetica" w:hAnsi="Helvetica" w:cs="Arial"/>
        <w:lang w:val="en-US"/>
      </w:rPr>
    </w:lvl>
    <w:lvl w:ilvl="3">
      <w:start w:val="1"/>
      <w:numFmt w:val="decimal"/>
      <w:lvlText w:val="%1.%2.%3.%4."/>
      <w:lvlJc w:val="left"/>
      <w:pPr>
        <w:ind w:left="1728" w:hanging="648"/>
      </w:pPr>
      <w:rPr>
        <w:szCs w:val="24"/>
        <w:rFonts w:ascii="Helvetica" w:hAnsi="Helvetica" w:cs="Arial"/>
        <w:lang w:val="en-US"/>
      </w:rPr>
    </w:lvl>
    <w:lvl w:ilvl="4">
      <w:start w:val="1"/>
      <w:numFmt w:val="decimal"/>
      <w:lvlText w:val="%1.%2.%3.%4.%5."/>
      <w:lvlJc w:val="left"/>
      <w:pPr>
        <w:ind w:left="2232" w:hanging="792"/>
      </w:pPr>
      <w:rPr>
        <w:szCs w:val="24"/>
        <w:rFonts w:ascii="Helvetica" w:hAnsi="Helvetica" w:cs="Arial"/>
        <w:lang w:val="en-US"/>
      </w:rPr>
    </w:lvl>
    <w:lvl w:ilvl="5">
      <w:start w:val="1"/>
      <w:numFmt w:val="decimal"/>
      <w:lvlText w:val="%1.%2.%3.%4.%5.%6."/>
      <w:lvlJc w:val="left"/>
      <w:pPr>
        <w:ind w:left="2736" w:hanging="936"/>
      </w:pPr>
      <w:rPr>
        <w:szCs w:val="24"/>
        <w:rFonts w:ascii="Helvetica" w:hAnsi="Helvetica" w:cs="Arial"/>
        <w:lang w:val="en-US"/>
      </w:rPr>
    </w:lvl>
    <w:lvl w:ilvl="6">
      <w:start w:val="1"/>
      <w:numFmt w:val="decimal"/>
      <w:lvlText w:val="%1.%2.%3.%4.%5.%6.%7."/>
      <w:lvlJc w:val="left"/>
      <w:pPr>
        <w:ind w:left="3240" w:hanging="1080"/>
      </w:pPr>
      <w:rPr>
        <w:szCs w:val="24"/>
        <w:rFonts w:ascii="Helvetica" w:hAnsi="Helvetica" w:cs="Arial"/>
        <w:lang w:val="en-US"/>
      </w:rPr>
    </w:lvl>
    <w:lvl w:ilvl="7">
      <w:start w:val="1"/>
      <w:numFmt w:val="decimal"/>
      <w:lvlText w:val="%1.%2.%3.%4.%5.%6.%7.%8."/>
      <w:lvlJc w:val="left"/>
      <w:pPr>
        <w:ind w:left="3744" w:hanging="1224"/>
      </w:pPr>
      <w:rPr>
        <w:szCs w:val="24"/>
        <w:rFonts w:ascii="Helvetica" w:hAnsi="Helvetica" w:cs="Arial"/>
        <w:lang w:val="en-US"/>
      </w:rPr>
    </w:lvl>
    <w:lvl w:ilvl="8">
      <w:start w:val="1"/>
      <w:numFmt w:val="decimal"/>
      <w:lvlText w:val="%1.%2.%3.%4.%5.%6.%7.%8.%9."/>
      <w:lvlJc w:val="left"/>
      <w:pPr>
        <w:ind w:left="4320" w:hanging="1440"/>
      </w:pPr>
      <w:rPr>
        <w:szCs w:val="24"/>
        <w:rFonts w:ascii="Helvetica" w:hAnsi="Helvetica" w:cs="Arial"/>
        <w:lang w:val="en-U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defaultTabStop w:val="1008"/>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Cs w:val="24"/>
        <w:lang w:val="en-US" w:eastAsia="zh-CN" w:bidi="hi-IN"/>
      </w:rPr>
    </w:rPrDefault>
    <w:pPrDefault>
      <w:pPr/>
    </w:pPrDefault>
  </w:docDefaults>
  <w:style w:type="paragraph" w:styleId="Normal">
    <w:name w:val="Normal"/>
    <w:qFormat/>
    <w:pPr>
      <w:widowControl/>
      <w:kinsoku w:val="true"/>
      <w:overflowPunct w:val="true"/>
      <w:autoSpaceDE w:val="true"/>
      <w:bidi w:val="0"/>
    </w:pPr>
    <w:rPr>
      <w:rFonts w:ascii="Times" w:hAnsi="Times" w:eastAsia="Times"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outlineLvl w:val="1"/>
    </w:pPr>
    <w:rPr>
      <w:sz w:val="32"/>
      <w:lang w:eastAsia="zh-TW"/>
    </w:rPr>
  </w:style>
  <w:style w:type="character" w:styleId="WW8Num1z0">
    <w:name w:val="WW8Num1z0"/>
    <w:qFormat/>
    <w:rPr>
      <w:b/>
      <w:i w:val="false"/>
    </w:rPr>
  </w:style>
  <w:style w:type="character" w:styleId="WW8Num1z1">
    <w:name w:val="WW8Num1z1"/>
    <w:qFormat/>
    <w:rPr/>
  </w:style>
  <w:style w:type="character" w:styleId="WW8Num2z0">
    <w:name w:val="WW8Num2z0"/>
    <w:qFormat/>
    <w:rPr>
      <w:b/>
      <w:i w:val="false"/>
    </w:rPr>
  </w:style>
  <w:style w:type="character" w:styleId="WW8Num2z1">
    <w:name w:val="WW8Num2z1"/>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i w:val="false"/>
    </w:rPr>
  </w:style>
  <w:style w:type="character" w:styleId="WW8Num4z1">
    <w:name w:val="WW8Num4z1"/>
    <w:qFormat/>
    <w:rPr/>
  </w:style>
  <w:style w:type="character" w:styleId="WW8Num5z0">
    <w:name w:val="WW8Num5z0"/>
    <w:qFormat/>
    <w:rPr>
      <w:b/>
      <w:i w:val="false"/>
    </w:rPr>
  </w:style>
  <w:style w:type="character" w:styleId="WW8Num5z1">
    <w:name w:val="WW8Num5z1"/>
    <w:qFormat/>
    <w:rPr/>
  </w:style>
  <w:style w:type="character" w:styleId="WW8Num6z0">
    <w:name w:val="WW8Num6z0"/>
    <w:qFormat/>
    <w:rPr>
      <w:b/>
      <w:i w:val="false"/>
    </w:rPr>
  </w:style>
  <w:style w:type="character" w:styleId="WW8Num6z1">
    <w:name w:val="WW8Num6z1"/>
    <w:qFormat/>
    <w:rPr/>
  </w:style>
  <w:style w:type="character" w:styleId="WW8Num7z0">
    <w:name w:val="WW8Num7z0"/>
    <w:qFormat/>
    <w:rPr>
      <w:b/>
      <w:i w:val="false"/>
    </w:rPr>
  </w:style>
  <w:style w:type="character" w:styleId="WW8Num7z1">
    <w:name w:val="WW8Num7z1"/>
    <w:qFormat/>
    <w:rPr/>
  </w:style>
  <w:style w:type="character" w:styleId="WW8Num8z0">
    <w:name w:val="WW8Num8z0"/>
    <w:qFormat/>
    <w:rPr>
      <w:b/>
      <w:i w:val="false"/>
    </w:rPr>
  </w:style>
  <w:style w:type="character" w:styleId="WW8Num8z1">
    <w:name w:val="WW8Num8z1"/>
    <w:qFormat/>
    <w:rPr/>
  </w:style>
  <w:style w:type="character" w:styleId="WW8Num9z0">
    <w:name w:val="WW8Num9z0"/>
    <w:qFormat/>
    <w:rPr/>
  </w:style>
  <w:style w:type="character" w:styleId="WW8Num9z1">
    <w:name w:val="WW8Num9z1"/>
    <w:qFormat/>
    <w:rPr>
      <w:b w:val="false"/>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b/>
      <w:i w:val="fals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3z1">
    <w:name w:val="WW8Num13z1"/>
    <w:qFormat/>
    <w:rPr>
      <w:rFonts w:ascii="Helvetica" w:hAnsi="Helvetica" w:cs="Helvetica"/>
      <w:b w:val="false"/>
      <w:iCs/>
      <w:szCs w:val="24"/>
    </w:rPr>
  </w:style>
  <w:style w:type="character" w:styleId="WW8Num14z0">
    <w:name w:val="WW8Num14z0"/>
    <w:qFormat/>
    <w:rPr>
      <w:b/>
      <w:i w:val="false"/>
    </w:rPr>
  </w:style>
  <w:style w:type="character" w:styleId="WW8Num14z1">
    <w:name w:val="WW8Num14z1"/>
    <w:qFormat/>
    <w:rPr/>
  </w:style>
  <w:style w:type="character" w:styleId="WW8Num15z0">
    <w:name w:val="WW8Num15z0"/>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b/>
      <w:i w:val="false"/>
    </w:rPr>
  </w:style>
  <w:style w:type="character" w:styleId="WW8Num17z1">
    <w:name w:val="WW8Num17z1"/>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b/>
      <w:i w:val="false"/>
    </w:rPr>
  </w:style>
  <w:style w:type="character" w:styleId="WW8Num20z1">
    <w:name w:val="WW8Num20z1"/>
    <w:qFormat/>
    <w:rPr/>
  </w:style>
  <w:style w:type="character" w:styleId="WW8Num21z0">
    <w:name w:val="WW8Num21z0"/>
    <w:qFormat/>
    <w:rPr>
      <w:b/>
      <w:i w:val="false"/>
    </w:rPr>
  </w:style>
  <w:style w:type="character" w:styleId="WW8Num21z1">
    <w:name w:val="WW8Num21z1"/>
    <w:qFormat/>
    <w:rPr>
      <w:rFonts w:ascii="Helvetica" w:hAnsi="Helvetica" w:cs="Arial"/>
      <w:szCs w:val="24"/>
    </w:rPr>
  </w:style>
  <w:style w:type="character" w:styleId="WW8Num22z0">
    <w:name w:val="WW8Num22z0"/>
    <w:qFormat/>
    <w:rPr>
      <w:rFonts w:ascii="Helvetica" w:hAnsi="Helvetica" w:cs="Helvetica"/>
      <w:b/>
      <w:i w:val="false"/>
      <w:sz w:val="22"/>
      <w:lang w:eastAsia="zh-TW"/>
    </w:rPr>
  </w:style>
  <w:style w:type="character" w:styleId="WW8Num22z1">
    <w:name w:val="WW8Num22z1"/>
    <w:qFormat/>
    <w:rPr>
      <w:rFonts w:ascii="Helvetica" w:hAnsi="Helvetica" w:cs="Arial"/>
      <w:szCs w:val="24"/>
      <w:lang w:val="en-US"/>
    </w:rPr>
  </w:style>
  <w:style w:type="character" w:styleId="WW8Num23z0">
    <w:name w:val="WW8Num23z0"/>
    <w:qFormat/>
    <w:rPr>
      <w:b/>
      <w:i w:val="false"/>
    </w:rPr>
  </w:style>
  <w:style w:type="character" w:styleId="WW8Num23z1">
    <w:name w:val="WW8Num23z1"/>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DefaultParagraphFont">
    <w:name w:val="Default Paragraph Font"/>
    <w:qFormat/>
    <w:rPr/>
  </w:style>
  <w:style w:type="character" w:styleId="BodyText3Char">
    <w:name w:val="Body Text 3 Char"/>
    <w:qFormat/>
    <w:rPr>
      <w:sz w:val="16"/>
      <w:szCs w:val="16"/>
    </w:rPr>
  </w:style>
  <w:style w:type="character" w:styleId="FooterChar">
    <w:name w:val="Footer Char"/>
    <w:qFormat/>
    <w:rPr>
      <w:sz w:val="24"/>
    </w:rPr>
  </w:style>
  <w:style w:type="character" w:styleId="InternetLink">
    <w:name w:val="Internet Link"/>
    <w:rPr>
      <w:color w:val="0000FF"/>
      <w:u w:val="single"/>
    </w:rPr>
  </w:style>
  <w:style w:type="character" w:styleId="VisitedInternetLink">
    <w:name w:val="Visited Internet Link"/>
    <w:rPr>
      <w:color w:val="800080"/>
      <w:u w:val="single"/>
    </w:rPr>
  </w:style>
  <w:style w:type="character" w:styleId="V10pt1">
    <w:name w:val="v10pt1"/>
    <w:qFormat/>
    <w:rPr>
      <w:rFonts w:ascii="Verdana" w:hAnsi="Verdana" w:cs="Times New Roman"/>
      <w:sz w:val="20"/>
      <w:szCs w:val="20"/>
    </w:rPr>
  </w:style>
  <w:style w:type="character" w:styleId="HeaderChar">
    <w:name w:val="Header Char"/>
    <w:basedOn w:val="DefaultParagraphFont"/>
    <w:qFormat/>
    <w:rPr/>
  </w:style>
  <w:style w:type="character" w:styleId="Journalname">
    <w:name w:val="journalname"/>
    <w:qFormat/>
    <w:rPr>
      <w:rFonts w:cs="Times New Roman"/>
    </w:rPr>
  </w:style>
  <w:style w:type="character" w:styleId="Applestylespan">
    <w:name w:val="apple-style-span"/>
    <w:qFormat/>
    <w:rPr>
      <w:rFonts w:cs="Times New Roman"/>
    </w:rPr>
  </w:style>
  <w:style w:type="character" w:styleId="Appleconvertedspace">
    <w:name w:val="apple-converted-space"/>
    <w:qFormat/>
    <w:rPr>
      <w:rFonts w:cs="Times New Roman"/>
    </w:rPr>
  </w:style>
  <w:style w:type="character" w:styleId="Ti2">
    <w:name w:val="ti2"/>
    <w:qFormat/>
    <w:rPr>
      <w:sz w:val="22"/>
      <w:szCs w:val="22"/>
    </w:rPr>
  </w:style>
  <w:style w:type="character" w:styleId="Emphasis">
    <w:name w:val="Emphasis"/>
    <w:qFormat/>
    <w:rPr>
      <w:i/>
    </w:rPr>
  </w:style>
  <w:style w:type="character" w:styleId="CommentReference">
    <w:name w:val="Comment Reference"/>
    <w:qFormat/>
    <w:rPr>
      <w:sz w:val="18"/>
      <w:szCs w:val="18"/>
    </w:rPr>
  </w:style>
  <w:style w:type="character" w:styleId="CommentTextChar">
    <w:name w:val="Comment Text Char"/>
    <w:qFormat/>
    <w:rPr>
      <w:sz w:val="24"/>
      <w:szCs w:val="24"/>
    </w:rPr>
  </w:style>
  <w:style w:type="character" w:styleId="CommentSubjectChar">
    <w:name w:val="Comment Subject Char"/>
    <w:qFormat/>
    <w:rPr>
      <w:b/>
      <w:bCs/>
      <w:sz w:val="24"/>
      <w:szCs w:val="24"/>
    </w:rPr>
  </w:style>
  <w:style w:type="paragraph" w:styleId="Heading">
    <w:name w:val="Heading"/>
    <w:basedOn w:val="Normal"/>
    <w:next w:val="TextBody"/>
    <w:qFormat/>
    <w:pPr>
      <w:keepNext w:val="true"/>
      <w:spacing w:before="240" w:after="120"/>
    </w:pPr>
    <w:rPr>
      <w:rFonts w:ascii="Liberation Sans" w:hAnsi="Liberation Sans" w:eastAsia="Arial Unicode MS" w:cs="Arial Unicode MS"/>
      <w:sz w:val="28"/>
      <w:szCs w:val="28"/>
    </w:rPr>
  </w:style>
  <w:style w:type="paragraph" w:styleId="TextBody">
    <w:name w:val="Body Text"/>
    <w:basedOn w:val="Normal"/>
    <w:pPr/>
    <w:rPr>
      <w:i/>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extBodyIndent">
    <w:name w:val="Body Text Indent"/>
    <w:basedOn w:val="Normal"/>
    <w:pPr>
      <w:ind w:left="360" w:right="0" w:hanging="0"/>
      <w:jc w:val="both"/>
    </w:pPr>
    <w:rPr>
      <w:rFonts w:ascii="Times New Roman" w:hAnsi="Times New Roman" w:cs="Times New Roman"/>
    </w:rPr>
  </w:style>
  <w:style w:type="paragraph" w:styleId="BodyTextIndent2">
    <w:name w:val="Body Text Indent 2"/>
    <w:basedOn w:val="Normal"/>
    <w:qFormat/>
    <w:pPr>
      <w:ind w:left="720" w:right="0" w:hanging="0"/>
      <w:jc w:val="both"/>
    </w:pPr>
    <w:rPr>
      <w:rFonts w:ascii="Times New Roman" w:hAnsi="Times New Roman" w:cs="Times New Roman"/>
    </w:rPr>
  </w:style>
  <w:style w:type="paragraph" w:styleId="Header">
    <w:name w:val="Header"/>
    <w:basedOn w:val="Normal"/>
    <w:pPr>
      <w:tabs>
        <w:tab w:val="center" w:pos="4320" w:leader="none"/>
        <w:tab w:val="right" w:pos="8640" w:leader="none"/>
      </w:tabs>
    </w:pPr>
    <w:rPr/>
  </w:style>
  <w:style w:type="paragraph" w:styleId="BodyText2">
    <w:name w:val="Body Text 2"/>
    <w:basedOn w:val="Normal"/>
    <w:qFormat/>
    <w:pPr/>
    <w:rPr>
      <w:sz w:val="32"/>
      <w:lang w:eastAsia="zh-TW"/>
    </w:rPr>
  </w:style>
  <w:style w:type="paragraph" w:styleId="BodyText3">
    <w:name w:val="Body Text 3"/>
    <w:basedOn w:val="Normal"/>
    <w:qFormat/>
    <w:pPr>
      <w:spacing w:before="0" w:after="120"/>
    </w:pPr>
    <w:rPr>
      <w:sz w:val="16"/>
      <w:szCs w:val="16"/>
      <w:lang w:val="en-US"/>
    </w:rPr>
  </w:style>
  <w:style w:type="paragraph" w:styleId="Footer">
    <w:name w:val="Footer"/>
    <w:basedOn w:val="Normal"/>
    <w:pPr>
      <w:tabs>
        <w:tab w:val="center" w:pos="4320" w:leader="none"/>
        <w:tab w:val="right" w:pos="8640" w:leader="none"/>
      </w:tabs>
    </w:pPr>
    <w:rPr>
      <w:lang w:val="en-US"/>
    </w:rPr>
  </w:style>
  <w:style w:type="paragraph" w:styleId="BalloonText">
    <w:name w:val="Balloon Text"/>
    <w:basedOn w:val="Normal"/>
    <w:qFormat/>
    <w:pPr/>
    <w:rPr>
      <w:rFonts w:ascii="Lucida Grande" w:hAnsi="Lucida Grande" w:cs="Lucida Grande"/>
      <w:sz w:val="18"/>
      <w:szCs w:val="18"/>
    </w:rPr>
  </w:style>
  <w:style w:type="paragraph" w:styleId="Default">
    <w:name w:val="Default"/>
    <w:qFormat/>
    <w:pPr>
      <w:widowControl w:val="false"/>
      <w:kinsoku w:val="true"/>
      <w:overflowPunct w:val="true"/>
      <w:autoSpaceDE w:val="false"/>
      <w:bidi w:val="0"/>
    </w:pPr>
    <w:rPr>
      <w:rFonts w:ascii="GJKHG F+ Helvetica;ＭＳ 明朝" w:hAnsi="GJKHG F+ Helvetica;ＭＳ 明朝" w:eastAsia="Times New Roman" w:cs="GJKHG F+ Helvetica;ＭＳ 明朝"/>
      <w:color w:val="000000"/>
      <w:sz w:val="24"/>
      <w:szCs w:val="24"/>
      <w:lang w:val="en-US" w:bidi="ar-SA" w:eastAsia="zh-CN"/>
    </w:rPr>
  </w:style>
  <w:style w:type="paragraph" w:styleId="CM10">
    <w:name w:val="CM10"/>
    <w:basedOn w:val="Default"/>
    <w:next w:val="Default"/>
    <w:qFormat/>
    <w:pPr/>
    <w:rPr>
      <w:rFonts w:cs="Times New Roman"/>
      <w:color w:val="000000"/>
    </w:rPr>
  </w:style>
  <w:style w:type="paragraph" w:styleId="ColorfulListAccent1">
    <w:name w:val="Colorful List - Accent 1"/>
    <w:basedOn w:val="Normal"/>
    <w:qFormat/>
    <w:pPr>
      <w:spacing w:lineRule="auto" w:line="276" w:before="0" w:after="200"/>
      <w:ind w:left="720" w:right="0" w:hanging="0"/>
      <w:contextualSpacing/>
    </w:pPr>
    <w:rPr>
      <w:rFonts w:ascii="Calibri" w:hAnsi="Calibri" w:eastAsia="Calibri" w:cs="Calibri"/>
      <w:sz w:val="22"/>
      <w:szCs w:val="22"/>
    </w:rPr>
  </w:style>
  <w:style w:type="paragraph" w:styleId="CM3">
    <w:name w:val="CM3"/>
    <w:basedOn w:val="Default"/>
    <w:next w:val="Default"/>
    <w:qFormat/>
    <w:pPr>
      <w:spacing w:lineRule="atLeast" w:line="243"/>
    </w:pPr>
    <w:rPr>
      <w:rFonts w:cs="Times New Roman"/>
      <w:color w:val="000000"/>
    </w:rPr>
  </w:style>
  <w:style w:type="paragraph" w:styleId="Authors1">
    <w:name w:val="authors1"/>
    <w:basedOn w:val="Normal"/>
    <w:qFormat/>
    <w:pPr>
      <w:spacing w:lineRule="atLeast" w:line="240" w:before="72" w:after="0"/>
      <w:ind w:left="574" w:right="0" w:hanging="0"/>
    </w:pPr>
    <w:rPr>
      <w:rFonts w:ascii="Times New Roman" w:hAnsi="Times New Roman" w:eastAsia="Times New Roman" w:cs="Times New Roman"/>
      <w:sz w:val="22"/>
      <w:szCs w:val="22"/>
    </w:rPr>
  </w:style>
  <w:style w:type="paragraph" w:styleId="CM4">
    <w:name w:val="CM4"/>
    <w:basedOn w:val="Default"/>
    <w:next w:val="Default"/>
    <w:qFormat/>
    <w:pPr>
      <w:spacing w:lineRule="atLeast" w:line="243"/>
    </w:pPr>
    <w:rPr>
      <w:rFonts w:cs="Times New Roman"/>
      <w:color w:val="000000"/>
    </w:rPr>
  </w:style>
  <w:style w:type="paragraph" w:styleId="TEXTOVERVIDEO">
    <w:name w:val="TEXT OVER VIDEO"/>
    <w:basedOn w:val="Normal"/>
    <w:qFormat/>
    <w:pPr>
      <w:numPr>
        <w:ilvl w:val="0"/>
        <w:numId w:val="0"/>
      </w:numPr>
      <w:spacing w:before="40" w:after="0"/>
      <w:ind w:left="1368" w:right="0" w:hanging="0"/>
      <w:jc w:val="both"/>
      <w:outlineLvl w:val="0"/>
    </w:pPr>
    <w:rPr>
      <w:rFonts w:ascii="Arial" w:hAnsi="Arial" w:cs="Arial"/>
      <w:sz w:val="22"/>
      <w:szCs w:val="24"/>
    </w:rPr>
  </w:style>
  <w:style w:type="paragraph" w:styleId="CommentText">
    <w:name w:val="Comment Text"/>
    <w:basedOn w:val="Normal"/>
    <w:qFormat/>
    <w:pPr/>
    <w:rPr>
      <w:szCs w:val="24"/>
      <w:lang w:val="en-US"/>
    </w:rPr>
  </w:style>
  <w:style w:type="paragraph" w:styleId="CommentSubject">
    <w:name w:val="Comment Subject"/>
    <w:basedOn w:val="CommentText"/>
    <w:next w:val="CommentText"/>
    <w:qFormat/>
    <w:pPr/>
    <w:rPr>
      <w:b/>
      <w:bCs/>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ove.com/files_upload.php?src=17905683" TargetMode="External"/><Relationship Id="rId3" Type="http://schemas.openxmlformats.org/officeDocument/2006/relationships/hyperlink" Target="mailto:sarogers@illinois.edu" TargetMode="External"/><Relationship Id="rId4" Type="http://schemas.openxmlformats.org/officeDocument/2006/relationships/hyperlink" Target="http://www.jove.com/files_upload.php?src=17905683" TargetMode="External"/><Relationship Id="rId5" Type="http://schemas.openxmlformats.org/officeDocument/2006/relationships/hyperlink" Target="http://www.jove.com/files_upload.php?src=17905683" TargetMode="External"/><Relationship Id="rId6" Type="http://schemas.openxmlformats.org/officeDocument/2006/relationships/hyperlink" Target="http://www.jove.com/files_upload.php?src=17905683" TargetMode="External"/><Relationship Id="rId7" Type="http://schemas.openxmlformats.org/officeDocument/2006/relationships/hyperlink" Target="http://www.jove.com/files_upload.php?src=17905683" TargetMode="External"/><Relationship Id="rId8" Type="http://schemas.openxmlformats.org/officeDocument/2006/relationships/hyperlink" Target="http://www.jove.com/files_upload.php?src=17905683" TargetMode="External"/><Relationship Id="rId9" Type="http://schemas.openxmlformats.org/officeDocument/2006/relationships/hyperlink" Target="http://www.jove.com/files_upload.php?src=17905683" TargetMode="External"/><Relationship Id="rId10" Type="http://schemas.openxmlformats.org/officeDocument/2006/relationships/hyperlink" Target="http://www.jove.com/files_upload.php?src=17905683" TargetMode="External"/><Relationship Id="rId11" Type="http://schemas.openxmlformats.org/officeDocument/2006/relationships/hyperlink" Target="http://www.jove.com/files_upload.php?src=17905683" TargetMode="External"/><Relationship Id="rId12" Type="http://schemas.openxmlformats.org/officeDocument/2006/relationships/hyperlink" Target="http://www.jove.com/files_upload.php?src=17905683" TargetMode="External"/><Relationship Id="rId13" Type="http://schemas.openxmlformats.org/officeDocument/2006/relationships/hyperlink" Target="http://www.jove.com/files_upload.php?src=17905683" TargetMode="External"/><Relationship Id="rId14" Type="http://schemas.openxmlformats.org/officeDocument/2006/relationships/hyperlink" Target="http://www.jove.com/files_upload.php?src=17905683" TargetMode="External"/><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156</TotalTime>
  <Application>LibreOffice/6.0.5.2$MacOSX_X86_64 LibreOffice_project/54c8cbb85f300ac59db32fe8a675ff7683cd5a16</Application>
  <Pages>6</Pages>
  <Words>2265</Words>
  <Characters>12080</Characters>
  <CharactersWithSpaces>14261</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2018-05-02T14:51:00Z</dcterms:created>
  <dc:creator>Aaron Kolski-Andreaco</dc:creator>
  <dc:description/>
  <cp:keywords/>
  <dc:language>en-US</dc:language>
  <cp:lastModifiedBy/>
  <dcterms:modified xsi:type="dcterms:W3CDTF">2018-11-07T20:04:28Z</dcterms:modified>
  <cp:revision>24</cp:revision>
  <dc:subject/>
  <dc:title>Name:                                                                                                                 Title of </dc:title>
</cp:coreProperties>
</file>