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8F3FDF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B3294">
        <w:rPr>
          <w:rFonts w:ascii="Helvetica" w:hAnsi="Helvetica" w:cs="Arial"/>
          <w:b/>
          <w:i w:val="0"/>
          <w:sz w:val="22"/>
          <w:szCs w:val="22"/>
        </w:rPr>
        <w:t>58702</w:t>
      </w:r>
    </w:p>
    <w:p w14:paraId="15210DC1" w14:textId="26EDF6B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DD4">
        <w:rPr>
          <w:rFonts w:ascii="Helvetica" w:hAnsi="Helvetica" w:cs="Arial"/>
          <w:b/>
          <w:i w:val="0"/>
          <w:sz w:val="22"/>
          <w:szCs w:val="22"/>
        </w:rPr>
        <w:t xml:space="preserve"> Nadeeka Dias</w:t>
      </w:r>
    </w:p>
    <w:p w14:paraId="441F19EB" w14:textId="110E6E17" w:rsidR="009A3CBD" w:rsidRPr="00BB3294" w:rsidRDefault="00DC058D" w:rsidP="009A0E7C">
      <w:pPr>
        <w:pStyle w:val="BodyText"/>
        <w:outlineLvl w:val="0"/>
        <w:rPr>
          <w:rFonts w:ascii="Helvetica" w:hAnsi="Helvetica" w:cs="Arial"/>
          <w:b/>
          <w:sz w:val="22"/>
          <w:szCs w:val="22"/>
        </w:rPr>
      </w:pPr>
      <w:r w:rsidRPr="007D3DD4">
        <w:rPr>
          <w:rFonts w:ascii="Helvetica" w:hAnsi="Helvetica" w:cs="Arial"/>
          <w:b/>
          <w:i w:val="0"/>
          <w:sz w:val="22"/>
          <w:szCs w:val="22"/>
        </w:rPr>
        <w:t xml:space="preserve">Project Page </w:t>
      </w:r>
      <w:r w:rsidR="009A3CBD" w:rsidRPr="007D3DD4">
        <w:rPr>
          <w:rFonts w:ascii="Helvetica" w:hAnsi="Helvetica" w:cs="Arial"/>
          <w:b/>
          <w:i w:val="0"/>
          <w:sz w:val="22"/>
          <w:szCs w:val="22"/>
        </w:rPr>
        <w:t>Link:</w:t>
      </w:r>
      <w:r w:rsidR="00BB3294">
        <w:rPr>
          <w:rFonts w:ascii="Helvetica" w:hAnsi="Helvetica" w:cs="Arial"/>
          <w:b/>
          <w:i w:val="0"/>
          <w:sz w:val="22"/>
          <w:szCs w:val="22"/>
        </w:rPr>
        <w:t xml:space="preserve"> </w:t>
      </w:r>
      <w:hyperlink r:id="rId7" w:tgtFrame="_blank" w:history="1">
        <w:r w:rsidR="00BB3294" w:rsidRPr="00BB3294">
          <w:rPr>
            <w:rStyle w:val="Hyperlink"/>
            <w:rFonts w:ascii="Helvetica" w:hAnsi="Helvetica" w:cs="Arial"/>
            <w:b/>
            <w:sz w:val="22"/>
            <w:szCs w:val="22"/>
          </w:rPr>
          <w:t>http://www.jove.com/files_upload.php?src=17904158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39819B6B"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BB3294" w:rsidRPr="00BB3294">
        <w:rPr>
          <w:rFonts w:ascii="Helvetica" w:hAnsi="Helvetica" w:cs="Arial"/>
          <w:b/>
          <w:sz w:val="28"/>
          <w:szCs w:val="28"/>
        </w:rPr>
        <w:t>Characterization of the Sense of Agency over the Actions of Neural-machine Interface-operated Prostheses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C23AA31" w14:textId="77777777" w:rsidR="00BB3294" w:rsidRPr="00BB3294" w:rsidRDefault="00BB3294" w:rsidP="00BB3294">
      <w:pPr>
        <w:pStyle w:val="Default"/>
        <w:rPr>
          <w:rFonts w:ascii="Helvetica" w:hAnsi="Helvetica" w:cs="Arial"/>
          <w:b/>
          <w:bCs/>
          <w:sz w:val="28"/>
          <w:szCs w:val="28"/>
        </w:rPr>
      </w:pPr>
      <w:r w:rsidRPr="00BB3294">
        <w:rPr>
          <w:rFonts w:ascii="Helvetica" w:hAnsi="Helvetica" w:cs="Arial"/>
          <w:b/>
          <w:bCs/>
          <w:sz w:val="28"/>
          <w:szCs w:val="28"/>
        </w:rPr>
        <w:t>Jonathon S. Schofield</w:t>
      </w:r>
      <w:r w:rsidRPr="00BB3294">
        <w:rPr>
          <w:rFonts w:ascii="Helvetica" w:hAnsi="Helvetica" w:cs="Arial"/>
          <w:b/>
          <w:bCs/>
          <w:sz w:val="28"/>
          <w:szCs w:val="28"/>
          <w:vertAlign w:val="superscript"/>
        </w:rPr>
        <w:t>1</w:t>
      </w:r>
      <w:r w:rsidRPr="00BB3294">
        <w:rPr>
          <w:rFonts w:ascii="Helvetica" w:hAnsi="Helvetica" w:cs="Arial"/>
          <w:b/>
          <w:bCs/>
          <w:sz w:val="28"/>
          <w:szCs w:val="28"/>
        </w:rPr>
        <w:t>, Courtney E. Shell</w:t>
      </w:r>
      <w:r w:rsidRPr="00BB3294">
        <w:rPr>
          <w:rFonts w:ascii="Helvetica" w:hAnsi="Helvetica" w:cs="Arial"/>
          <w:b/>
          <w:bCs/>
          <w:sz w:val="28"/>
          <w:szCs w:val="28"/>
          <w:vertAlign w:val="superscript"/>
        </w:rPr>
        <w:t>1</w:t>
      </w:r>
      <w:r w:rsidRPr="00BB3294">
        <w:rPr>
          <w:rFonts w:ascii="Helvetica" w:hAnsi="Helvetica" w:cs="Arial"/>
          <w:b/>
          <w:bCs/>
          <w:sz w:val="28"/>
          <w:szCs w:val="28"/>
        </w:rPr>
        <w:t>, Zachary C. Thumser</w:t>
      </w:r>
      <w:r w:rsidRPr="00BB3294">
        <w:rPr>
          <w:rFonts w:ascii="Helvetica" w:hAnsi="Helvetica" w:cs="Arial"/>
          <w:b/>
          <w:bCs/>
          <w:sz w:val="28"/>
          <w:szCs w:val="28"/>
          <w:vertAlign w:val="superscript"/>
        </w:rPr>
        <w:t>1,2</w:t>
      </w:r>
      <w:r w:rsidRPr="00BB3294">
        <w:rPr>
          <w:rFonts w:ascii="Helvetica" w:hAnsi="Helvetica" w:cs="Arial"/>
          <w:b/>
          <w:bCs/>
          <w:sz w:val="28"/>
          <w:szCs w:val="28"/>
        </w:rPr>
        <w:t>, Dylan T. Beckler</w:t>
      </w:r>
      <w:r w:rsidRPr="00BB3294">
        <w:rPr>
          <w:rFonts w:ascii="Helvetica" w:hAnsi="Helvetica" w:cs="Arial"/>
          <w:b/>
          <w:bCs/>
          <w:sz w:val="28"/>
          <w:szCs w:val="28"/>
          <w:vertAlign w:val="superscript"/>
        </w:rPr>
        <w:t>1</w:t>
      </w:r>
      <w:r w:rsidRPr="00BB3294">
        <w:rPr>
          <w:rFonts w:ascii="Helvetica" w:hAnsi="Helvetica" w:cs="Arial"/>
          <w:b/>
          <w:bCs/>
          <w:sz w:val="28"/>
          <w:szCs w:val="28"/>
        </w:rPr>
        <w:t>, Raviraj Nataraj</w:t>
      </w:r>
      <w:r w:rsidRPr="00BB3294">
        <w:rPr>
          <w:rFonts w:ascii="Helvetica" w:hAnsi="Helvetica" w:cs="Arial"/>
          <w:b/>
          <w:bCs/>
          <w:sz w:val="28"/>
          <w:szCs w:val="28"/>
          <w:vertAlign w:val="superscript"/>
        </w:rPr>
        <w:t>3</w:t>
      </w:r>
      <w:r w:rsidRPr="00BB3294">
        <w:rPr>
          <w:rFonts w:ascii="Helvetica" w:hAnsi="Helvetica" w:cs="Arial"/>
          <w:b/>
          <w:bCs/>
          <w:sz w:val="28"/>
          <w:szCs w:val="28"/>
        </w:rPr>
        <w:t>, Paul D. Marasco</w:t>
      </w:r>
      <w:r w:rsidRPr="00BB3294">
        <w:rPr>
          <w:rFonts w:ascii="Helvetica" w:hAnsi="Helvetica" w:cs="Arial"/>
          <w:b/>
          <w:bCs/>
          <w:sz w:val="28"/>
          <w:szCs w:val="28"/>
          <w:vertAlign w:val="superscript"/>
        </w:rPr>
        <w:t>1,4</w:t>
      </w:r>
    </w:p>
    <w:p w14:paraId="2F45058D" w14:textId="77777777" w:rsidR="00BB3294" w:rsidRPr="00BB3294" w:rsidRDefault="00BB3294" w:rsidP="00BB3294">
      <w:pPr>
        <w:pStyle w:val="Default"/>
        <w:rPr>
          <w:rFonts w:ascii="Helvetica" w:hAnsi="Helvetica" w:cs="Arial"/>
          <w:bCs/>
          <w:sz w:val="28"/>
          <w:szCs w:val="28"/>
          <w:vertAlign w:val="superscript"/>
        </w:rPr>
      </w:pPr>
    </w:p>
    <w:p w14:paraId="05F2AD7F" w14:textId="77777777" w:rsidR="00BB3294" w:rsidRPr="00BB3294" w:rsidRDefault="00BB3294" w:rsidP="00BB3294">
      <w:pPr>
        <w:pStyle w:val="Default"/>
        <w:rPr>
          <w:rFonts w:ascii="Helvetica" w:hAnsi="Helvetica" w:cs="Arial"/>
          <w:bCs/>
        </w:rPr>
      </w:pPr>
      <w:r w:rsidRPr="00BB3294">
        <w:rPr>
          <w:rFonts w:ascii="Helvetica" w:hAnsi="Helvetica" w:cs="Arial"/>
          <w:bCs/>
          <w:vertAlign w:val="superscript"/>
        </w:rPr>
        <w:t>1</w:t>
      </w:r>
      <w:r w:rsidRPr="00BB3294">
        <w:rPr>
          <w:rFonts w:ascii="Helvetica" w:hAnsi="Helvetica" w:cs="Arial"/>
          <w:bCs/>
        </w:rPr>
        <w:t>Laboratory for Bionic Integration, Department of Biomedical Engineering, Lerner Research Institute, Cleveland Clinic, Cleveland, OH, USA</w:t>
      </w:r>
    </w:p>
    <w:p w14:paraId="49F68840" w14:textId="77777777" w:rsidR="00BB3294" w:rsidRPr="00BB3294" w:rsidRDefault="00BB3294" w:rsidP="00BB3294">
      <w:pPr>
        <w:pStyle w:val="Default"/>
        <w:rPr>
          <w:rFonts w:ascii="Helvetica" w:hAnsi="Helvetica" w:cs="Arial"/>
          <w:bCs/>
        </w:rPr>
      </w:pPr>
      <w:r w:rsidRPr="00BB3294">
        <w:rPr>
          <w:rFonts w:ascii="Helvetica" w:hAnsi="Helvetica" w:cs="Arial"/>
          <w:bCs/>
          <w:vertAlign w:val="superscript"/>
        </w:rPr>
        <w:t>2</w:t>
      </w:r>
      <w:r w:rsidRPr="00BB3294">
        <w:rPr>
          <w:rFonts w:ascii="Helvetica" w:hAnsi="Helvetica" w:cs="Arial"/>
          <w:bCs/>
        </w:rPr>
        <w:t>Research Service, Louis Stokes Cleveland Department of Veterans Affairs Medical Center, Cleveland, OH, USA</w:t>
      </w:r>
    </w:p>
    <w:p w14:paraId="11D5D20D" w14:textId="77777777" w:rsidR="00BB3294" w:rsidRPr="00BB3294" w:rsidRDefault="00BB3294" w:rsidP="00BB3294">
      <w:pPr>
        <w:pStyle w:val="Default"/>
        <w:rPr>
          <w:rFonts w:ascii="Helvetica" w:hAnsi="Helvetica" w:cs="Arial"/>
          <w:bCs/>
        </w:rPr>
      </w:pPr>
      <w:r w:rsidRPr="00BB3294">
        <w:rPr>
          <w:rFonts w:ascii="Helvetica" w:hAnsi="Helvetica" w:cs="Arial"/>
          <w:bCs/>
          <w:vertAlign w:val="superscript"/>
        </w:rPr>
        <w:t>3</w:t>
      </w:r>
      <w:r w:rsidRPr="00BB3294">
        <w:rPr>
          <w:rFonts w:ascii="Helvetica" w:hAnsi="Helvetica" w:cs="Arial"/>
          <w:bCs/>
        </w:rPr>
        <w:t>Department of Biomedical Engineering, Stevens Institute of Technology, Hoboken, NJ, USA</w:t>
      </w:r>
    </w:p>
    <w:p w14:paraId="52E7E52F" w14:textId="77777777" w:rsidR="00BB3294" w:rsidRPr="00BB3294" w:rsidRDefault="00BB3294" w:rsidP="00BB3294">
      <w:pPr>
        <w:pStyle w:val="Default"/>
        <w:rPr>
          <w:rFonts w:ascii="Helvetica" w:hAnsi="Helvetica" w:cs="Arial"/>
          <w:bCs/>
        </w:rPr>
      </w:pPr>
      <w:r w:rsidRPr="00BB3294">
        <w:rPr>
          <w:rFonts w:ascii="Helvetica" w:hAnsi="Helvetica" w:cs="Arial"/>
          <w:bCs/>
          <w:vertAlign w:val="superscript"/>
        </w:rPr>
        <w:t>4</w:t>
      </w:r>
      <w:r w:rsidRPr="00BB3294">
        <w:rPr>
          <w:rFonts w:ascii="Helvetica" w:hAnsi="Helvetica" w:cs="Arial"/>
          <w:bCs/>
        </w:rPr>
        <w:t>Advanced Platform Technology Center of Excellence, Louis Stokes Cleveland Department of Veterans Affairs Medical Center, Cleveland Clinic, Cleveland, OH, USA</w:t>
      </w:r>
    </w:p>
    <w:p w14:paraId="036E667F" w14:textId="77777777" w:rsidR="00FA1A9D" w:rsidRPr="00F95819" w:rsidRDefault="00FA1A9D" w:rsidP="00FA1A9D">
      <w:pPr>
        <w:pStyle w:val="Default"/>
        <w:rPr>
          <w:rFonts w:ascii="Helvetica" w:hAnsi="Helvetica" w:cs="Arial"/>
          <w:bCs/>
          <w:sz w:val="28"/>
          <w:szCs w:val="28"/>
        </w:rPr>
      </w:pPr>
    </w:p>
    <w:p w14:paraId="5B92BEA3" w14:textId="77777777" w:rsidR="00FA1A9D" w:rsidRPr="00F95819" w:rsidRDefault="00FA1A9D" w:rsidP="00FA1A9D">
      <w:pPr>
        <w:outlineLvl w:val="0"/>
        <w:rPr>
          <w:rFonts w:ascii="Helvetica" w:hAnsi="Helvetica" w:cs="Arial"/>
          <w:sz w:val="22"/>
          <w:szCs w:val="22"/>
        </w:rPr>
      </w:pPr>
    </w:p>
    <w:p w14:paraId="2A206BC9" w14:textId="77777777" w:rsidR="00BB3294" w:rsidRPr="00BB3294" w:rsidRDefault="00BB3294" w:rsidP="00BB3294">
      <w:pPr>
        <w:rPr>
          <w:rFonts w:ascii="Helvetica" w:hAnsi="Helvetica" w:cstheme="minorHAnsi"/>
          <w:b/>
          <w:bCs/>
          <w:sz w:val="22"/>
          <w:szCs w:val="22"/>
        </w:rPr>
      </w:pPr>
      <w:r w:rsidRPr="00BB3294">
        <w:rPr>
          <w:rFonts w:ascii="Helvetica" w:hAnsi="Helvetica" w:cstheme="minorHAnsi"/>
          <w:b/>
          <w:bCs/>
          <w:sz w:val="22"/>
          <w:szCs w:val="22"/>
        </w:rPr>
        <w:t xml:space="preserve">Corresponding Author: </w:t>
      </w:r>
    </w:p>
    <w:p w14:paraId="38D3C547" w14:textId="77777777" w:rsidR="00BB3294" w:rsidRPr="00BB3294" w:rsidRDefault="00BB3294" w:rsidP="00BB3294">
      <w:pPr>
        <w:rPr>
          <w:rFonts w:ascii="Helvetica" w:hAnsi="Helvetica" w:cstheme="minorHAnsi"/>
          <w:bCs/>
          <w:sz w:val="22"/>
          <w:szCs w:val="22"/>
        </w:rPr>
      </w:pPr>
      <w:r w:rsidRPr="00BB3294">
        <w:rPr>
          <w:rFonts w:ascii="Helvetica" w:hAnsi="Helvetica" w:cstheme="minorHAnsi"/>
          <w:bCs/>
          <w:sz w:val="22"/>
          <w:szCs w:val="22"/>
        </w:rPr>
        <w:t xml:space="preserve">Paul D. Marasco </w:t>
      </w:r>
      <w:r w:rsidRPr="00BB3294">
        <w:rPr>
          <w:rFonts w:ascii="Helvetica" w:hAnsi="Helvetica" w:cstheme="minorHAnsi"/>
          <w:bCs/>
          <w:sz w:val="22"/>
          <w:szCs w:val="22"/>
        </w:rPr>
        <w:tab/>
      </w:r>
      <w:r w:rsidRPr="00BB3294">
        <w:rPr>
          <w:rFonts w:ascii="Helvetica" w:hAnsi="Helvetica" w:cstheme="minorHAnsi"/>
          <w:bCs/>
          <w:sz w:val="22"/>
          <w:szCs w:val="22"/>
        </w:rPr>
        <w:tab/>
        <w:t>(marascp2@ccf.org)</w:t>
      </w:r>
    </w:p>
    <w:p w14:paraId="2F4404AB" w14:textId="77777777" w:rsidR="00BB3294" w:rsidRPr="00BB3294" w:rsidRDefault="00BB3294" w:rsidP="00BB3294">
      <w:pPr>
        <w:rPr>
          <w:rFonts w:ascii="Helvetica" w:hAnsi="Helvetica" w:cstheme="minorHAnsi"/>
          <w:bCs/>
          <w:color w:val="808080" w:themeColor="background1" w:themeShade="80"/>
          <w:sz w:val="22"/>
          <w:szCs w:val="22"/>
        </w:rPr>
      </w:pPr>
    </w:p>
    <w:p w14:paraId="5F73DFB9" w14:textId="77777777" w:rsidR="00BB3294" w:rsidRPr="00BB3294" w:rsidRDefault="00BB3294" w:rsidP="00BB3294">
      <w:pPr>
        <w:rPr>
          <w:rFonts w:ascii="Helvetica" w:hAnsi="Helvetica" w:cstheme="minorHAnsi"/>
          <w:b/>
          <w:sz w:val="22"/>
          <w:szCs w:val="22"/>
        </w:rPr>
      </w:pPr>
      <w:r w:rsidRPr="00BB3294">
        <w:rPr>
          <w:rFonts w:ascii="Helvetica" w:hAnsi="Helvetica" w:cstheme="minorHAnsi"/>
          <w:b/>
          <w:sz w:val="22"/>
          <w:szCs w:val="22"/>
        </w:rPr>
        <w:t>Emails Address of Co-Authors:</w:t>
      </w:r>
    </w:p>
    <w:p w14:paraId="7B5AA09C" w14:textId="023697DF" w:rsidR="00BB3294" w:rsidRPr="00BB3294" w:rsidRDefault="00BB3294" w:rsidP="00BB3294">
      <w:pPr>
        <w:rPr>
          <w:rFonts w:ascii="Helvetica" w:hAnsi="Helvetica" w:cstheme="minorHAnsi"/>
          <w:sz w:val="22"/>
          <w:szCs w:val="22"/>
        </w:rPr>
      </w:pPr>
      <w:r w:rsidRPr="00BB3294">
        <w:rPr>
          <w:rFonts w:ascii="Helvetica" w:hAnsi="Helvetica" w:cstheme="minorHAnsi"/>
          <w:sz w:val="22"/>
          <w:szCs w:val="22"/>
        </w:rPr>
        <w:t xml:space="preserve">Jonathon S. Schofield </w:t>
      </w:r>
      <w:r w:rsidRPr="00BB3294">
        <w:rPr>
          <w:rFonts w:ascii="Helvetica" w:hAnsi="Helvetica" w:cstheme="minorHAnsi"/>
          <w:sz w:val="22"/>
          <w:szCs w:val="22"/>
        </w:rPr>
        <w:tab/>
        <w:t>(</w:t>
      </w:r>
      <w:r w:rsidRPr="00BB3294">
        <w:rPr>
          <w:rFonts w:ascii="Helvetica" w:hAnsi="Helvetica"/>
          <w:sz w:val="22"/>
          <w:szCs w:val="22"/>
        </w:rPr>
        <w:t>schofij@ccf.org)</w:t>
      </w:r>
    </w:p>
    <w:p w14:paraId="5ED069CB" w14:textId="77777777" w:rsidR="00BB3294" w:rsidRPr="00BB3294" w:rsidRDefault="00BB3294" w:rsidP="00BB3294">
      <w:pPr>
        <w:rPr>
          <w:rFonts w:ascii="Helvetica" w:hAnsi="Helvetica" w:cstheme="minorHAnsi"/>
          <w:sz w:val="22"/>
          <w:szCs w:val="22"/>
        </w:rPr>
      </w:pPr>
      <w:r w:rsidRPr="00BB3294">
        <w:rPr>
          <w:rFonts w:ascii="Helvetica" w:hAnsi="Helvetica" w:cstheme="minorHAnsi"/>
          <w:sz w:val="22"/>
          <w:szCs w:val="22"/>
        </w:rPr>
        <w:t xml:space="preserve">Courtney E. Shell </w:t>
      </w:r>
      <w:r w:rsidRPr="00BB3294">
        <w:rPr>
          <w:rFonts w:ascii="Helvetica" w:hAnsi="Helvetica" w:cstheme="minorHAnsi"/>
          <w:sz w:val="22"/>
          <w:szCs w:val="22"/>
        </w:rPr>
        <w:tab/>
      </w:r>
      <w:r w:rsidRPr="00BB3294">
        <w:rPr>
          <w:rFonts w:ascii="Helvetica" w:hAnsi="Helvetica" w:cstheme="minorHAnsi"/>
          <w:sz w:val="22"/>
          <w:szCs w:val="22"/>
        </w:rPr>
        <w:tab/>
        <w:t>(</w:t>
      </w:r>
      <w:r w:rsidRPr="00BB3294">
        <w:rPr>
          <w:rFonts w:ascii="Helvetica" w:hAnsi="Helvetica"/>
          <w:sz w:val="22"/>
          <w:szCs w:val="22"/>
        </w:rPr>
        <w:t>shellc@ccf.org)</w:t>
      </w:r>
    </w:p>
    <w:p w14:paraId="7C778AF3" w14:textId="77777777" w:rsidR="00BB3294" w:rsidRPr="00BB3294" w:rsidRDefault="00BB3294" w:rsidP="00BB3294">
      <w:pPr>
        <w:rPr>
          <w:rFonts w:ascii="Helvetica" w:hAnsi="Helvetica" w:cstheme="minorHAnsi"/>
          <w:sz w:val="22"/>
          <w:szCs w:val="22"/>
        </w:rPr>
      </w:pPr>
      <w:r w:rsidRPr="00BB3294">
        <w:rPr>
          <w:rFonts w:ascii="Helvetica" w:hAnsi="Helvetica" w:cstheme="minorHAnsi"/>
          <w:sz w:val="22"/>
          <w:szCs w:val="22"/>
        </w:rPr>
        <w:t xml:space="preserve">Zachary C. Thumser </w:t>
      </w:r>
      <w:r w:rsidRPr="00BB3294">
        <w:rPr>
          <w:rFonts w:ascii="Helvetica" w:hAnsi="Helvetica" w:cstheme="minorHAnsi"/>
          <w:sz w:val="22"/>
          <w:szCs w:val="22"/>
        </w:rPr>
        <w:tab/>
      </w:r>
      <w:r w:rsidRPr="00BB3294">
        <w:rPr>
          <w:rFonts w:ascii="Helvetica" w:hAnsi="Helvetica" w:cstheme="minorHAnsi"/>
          <w:sz w:val="22"/>
          <w:szCs w:val="22"/>
        </w:rPr>
        <w:tab/>
        <w:t>(</w:t>
      </w:r>
      <w:r w:rsidRPr="00BB3294">
        <w:rPr>
          <w:rFonts w:ascii="Helvetica" w:hAnsi="Helvetica"/>
          <w:sz w:val="22"/>
          <w:szCs w:val="22"/>
        </w:rPr>
        <w:t>thumsez@ccf.org)</w:t>
      </w:r>
    </w:p>
    <w:p w14:paraId="111A964C" w14:textId="77777777" w:rsidR="00BB3294" w:rsidRPr="00BB3294" w:rsidRDefault="00BB3294" w:rsidP="00BB3294">
      <w:pPr>
        <w:rPr>
          <w:rFonts w:ascii="Helvetica" w:hAnsi="Helvetica" w:cstheme="minorHAnsi"/>
          <w:sz w:val="22"/>
          <w:szCs w:val="22"/>
        </w:rPr>
      </w:pPr>
      <w:r w:rsidRPr="00BB3294">
        <w:rPr>
          <w:rFonts w:ascii="Helvetica" w:hAnsi="Helvetica" w:cstheme="minorHAnsi"/>
          <w:sz w:val="22"/>
          <w:szCs w:val="22"/>
        </w:rPr>
        <w:t xml:space="preserve">Dylan T. Beckler </w:t>
      </w:r>
      <w:r w:rsidRPr="00BB3294">
        <w:rPr>
          <w:rFonts w:ascii="Helvetica" w:hAnsi="Helvetica" w:cstheme="minorHAnsi"/>
          <w:sz w:val="22"/>
          <w:szCs w:val="22"/>
        </w:rPr>
        <w:tab/>
      </w:r>
      <w:r w:rsidRPr="00BB3294">
        <w:rPr>
          <w:rFonts w:ascii="Helvetica" w:hAnsi="Helvetica" w:cstheme="minorHAnsi"/>
          <w:sz w:val="22"/>
          <w:szCs w:val="22"/>
        </w:rPr>
        <w:tab/>
        <w:t>(</w:t>
      </w:r>
      <w:r w:rsidRPr="00BB3294">
        <w:rPr>
          <w:rFonts w:ascii="Helvetica" w:hAnsi="Helvetica"/>
          <w:sz w:val="22"/>
          <w:szCs w:val="22"/>
        </w:rPr>
        <w:t>beckled@ccf.org)</w:t>
      </w:r>
    </w:p>
    <w:p w14:paraId="4404AB90" w14:textId="77777777" w:rsidR="00BB3294" w:rsidRPr="00BB3294" w:rsidRDefault="00BB3294" w:rsidP="00BB3294">
      <w:pPr>
        <w:rPr>
          <w:rFonts w:ascii="Helvetica" w:hAnsi="Helvetica" w:cstheme="minorHAnsi"/>
          <w:sz w:val="22"/>
          <w:szCs w:val="22"/>
        </w:rPr>
      </w:pPr>
      <w:r w:rsidRPr="00BB3294">
        <w:rPr>
          <w:rFonts w:ascii="Helvetica" w:hAnsi="Helvetica" w:cstheme="minorHAnsi"/>
          <w:sz w:val="22"/>
          <w:szCs w:val="22"/>
        </w:rPr>
        <w:t xml:space="preserve">Raviraj Nataraj </w:t>
      </w:r>
      <w:r w:rsidRPr="00BB3294">
        <w:rPr>
          <w:rFonts w:ascii="Helvetica" w:hAnsi="Helvetica" w:cstheme="minorHAnsi"/>
          <w:sz w:val="22"/>
          <w:szCs w:val="22"/>
        </w:rPr>
        <w:tab/>
      </w:r>
      <w:r w:rsidRPr="00BB3294">
        <w:rPr>
          <w:rFonts w:ascii="Helvetica" w:hAnsi="Helvetica" w:cstheme="minorHAnsi"/>
          <w:sz w:val="22"/>
          <w:szCs w:val="22"/>
        </w:rPr>
        <w:tab/>
        <w:t>(</w:t>
      </w:r>
      <w:r w:rsidRPr="00BB3294">
        <w:rPr>
          <w:rFonts w:ascii="Helvetica" w:hAnsi="Helvetica"/>
          <w:sz w:val="22"/>
          <w:szCs w:val="22"/>
        </w:rPr>
        <w:t>rnataraj@stevens.edu)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598DFA5E" w14:textId="30DB83A2" w:rsidR="00FE059A" w:rsidRPr="00FB612A" w:rsidRDefault="00C70C90" w:rsidP="00277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2C2D3A49" w14:textId="5BA83E50" w:rsidR="00FA1A9D" w:rsidRPr="00FB612A" w:rsidRDefault="00FA1A9D" w:rsidP="00FB612A">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FB612A">
        <w:rPr>
          <w:rFonts w:ascii="Helvetica" w:hAnsi="Helvetica"/>
          <w:b/>
          <w:sz w:val="22"/>
        </w:rPr>
        <w:t>N</w:t>
      </w:r>
    </w:p>
    <w:p w14:paraId="5E21DE61" w14:textId="012D68B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8B142A">
        <w:rPr>
          <w:rFonts w:ascii="Helvetica" w:hAnsi="Helvetica"/>
          <w:b/>
          <w:sz w:val="22"/>
        </w:rPr>
        <w:t xml:space="preserve"> Y</w:t>
      </w:r>
    </w:p>
    <w:p w14:paraId="545D239A" w14:textId="1604B7AA"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8B142A">
        <w:rPr>
          <w:rFonts w:ascii="Helvetica" w:hAnsi="Helvetica"/>
          <w:sz w:val="22"/>
        </w:rPr>
        <w:t xml:space="preserve"> </w:t>
      </w:r>
      <w:r w:rsidR="008B142A" w:rsidRPr="00FB612A">
        <w:rPr>
          <w:rFonts w:ascii="Helvetica" w:hAnsi="Helvetica"/>
          <w:b/>
          <w:sz w:val="22"/>
        </w:rPr>
        <w:t>Y</w:t>
      </w:r>
    </w:p>
    <w:p w14:paraId="142BA829" w14:textId="77777777" w:rsidR="00FA1A9D" w:rsidRDefault="00FA1A9D" w:rsidP="00FA1A9D">
      <w:pPr>
        <w:spacing w:before="120" w:line="360" w:lineRule="auto"/>
        <w:rPr>
          <w:rFonts w:ascii="Helvetica" w:hAnsi="Helvetica"/>
          <w:sz w:val="22"/>
        </w:rPr>
      </w:pPr>
    </w:p>
    <w:p w14:paraId="2B434FB8" w14:textId="606B7CE5" w:rsidR="007252CC" w:rsidRDefault="00FA1A9D" w:rsidP="00FB612A">
      <w:pPr>
        <w:spacing w:before="120"/>
        <w:rPr>
          <w:rFonts w:ascii="Helvetica" w:hAnsi="Helvetica"/>
          <w:i/>
          <w:sz w:val="22"/>
          <w:highlight w:val="yellow"/>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618F0C6" w14:textId="141957A0" w:rsidR="00FA1A9D" w:rsidRPr="00FB612A" w:rsidRDefault="007252CC" w:rsidP="00FA1A9D">
      <w:pPr>
        <w:spacing w:before="120"/>
        <w:rPr>
          <w:rFonts w:ascii="Helvetica" w:hAnsi="Helvetica"/>
          <w:sz w:val="22"/>
        </w:rPr>
      </w:pPr>
      <w:r w:rsidRPr="00FB612A">
        <w:rPr>
          <w:rFonts w:ascii="Helvetica" w:hAnsi="Helvetica"/>
          <w:sz w:val="22"/>
        </w:rPr>
        <w:t>2.1-2.3, 2.6, 2.8, 3.6</w:t>
      </w:r>
    </w:p>
    <w:p w14:paraId="0775B9E0" w14:textId="77777777" w:rsidR="007252CC" w:rsidRDefault="007252CC" w:rsidP="00FA1A9D">
      <w:pPr>
        <w:spacing w:before="120"/>
        <w:rPr>
          <w:rFonts w:ascii="Helvetica" w:hAnsi="Helvetica"/>
          <w:b/>
          <w:sz w:val="22"/>
        </w:rPr>
      </w:pPr>
    </w:p>
    <w:p w14:paraId="5A5EE1E0" w14:textId="16A3445F" w:rsidR="00FA1A9D" w:rsidRPr="00320CF0" w:rsidRDefault="00FA1A9D" w:rsidP="00FB612A">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3F43A963" w14:textId="77777777" w:rsidR="00DB4EA7" w:rsidRDefault="007252CC" w:rsidP="007252CC">
      <w:pPr>
        <w:spacing w:before="240"/>
        <w:outlineLvl w:val="0"/>
        <w:rPr>
          <w:rFonts w:ascii="Helvetica" w:hAnsi="Helvetica" w:cs="Arial"/>
          <w:sz w:val="22"/>
          <w:szCs w:val="22"/>
        </w:rPr>
      </w:pPr>
      <w:r>
        <w:rPr>
          <w:rFonts w:ascii="Helvetica" w:hAnsi="Helvetica" w:cs="Arial"/>
          <w:sz w:val="22"/>
          <w:szCs w:val="22"/>
        </w:rPr>
        <w:t>3.1 – 3.</w:t>
      </w:r>
      <w:r w:rsidR="00DF5396">
        <w:rPr>
          <w:rFonts w:ascii="Helvetica" w:hAnsi="Helvetica" w:cs="Arial"/>
          <w:sz w:val="22"/>
          <w:szCs w:val="22"/>
        </w:rPr>
        <w:t>2</w:t>
      </w:r>
      <w:r>
        <w:rPr>
          <w:rFonts w:ascii="Helvetica" w:hAnsi="Helvetica" w:cs="Arial"/>
          <w:sz w:val="22"/>
          <w:szCs w:val="22"/>
        </w:rPr>
        <w:t xml:space="preserve"> are </w:t>
      </w:r>
      <w:r w:rsidR="00DF5396">
        <w:rPr>
          <w:rFonts w:ascii="Helvetica" w:hAnsi="Helvetica" w:cs="Arial"/>
          <w:sz w:val="22"/>
          <w:szCs w:val="22"/>
        </w:rPr>
        <w:t>vital</w:t>
      </w:r>
      <w:r>
        <w:rPr>
          <w:rFonts w:ascii="Helvetica" w:hAnsi="Helvetica" w:cs="Arial"/>
          <w:sz w:val="22"/>
          <w:szCs w:val="22"/>
        </w:rPr>
        <w:t xml:space="preserve"> to ensure the success of the experiment. </w:t>
      </w:r>
      <w:r w:rsidRPr="00FB612A">
        <w:rPr>
          <w:rFonts w:ascii="Helvetica" w:hAnsi="Helvetica" w:cs="Arial"/>
          <w:sz w:val="22"/>
          <w:szCs w:val="22"/>
        </w:rPr>
        <w:t>3.1</w:t>
      </w:r>
      <w:r>
        <w:rPr>
          <w:rFonts w:ascii="Helvetica" w:hAnsi="Helvetica" w:cs="Arial"/>
          <w:sz w:val="22"/>
          <w:szCs w:val="22"/>
        </w:rPr>
        <w:t>:</w:t>
      </w:r>
      <w:r>
        <w:rPr>
          <w:rFonts w:ascii="Helvetica" w:hAnsi="Helvetica" w:cs="Arial"/>
          <w:i/>
          <w:sz w:val="22"/>
          <w:szCs w:val="22"/>
        </w:rPr>
        <w:t xml:space="preserve"> </w:t>
      </w:r>
      <w:r w:rsidRPr="00FB612A">
        <w:rPr>
          <w:rFonts w:ascii="Helvetica" w:hAnsi="Helvetica" w:cs="Arial"/>
          <w:i/>
          <w:sz w:val="22"/>
          <w:szCs w:val="22"/>
        </w:rPr>
        <w:t>“Begin, by generating a hand kinesthetic percept… and capture the kinematics of the perceived motion</w:t>
      </w:r>
      <w:r w:rsidRPr="00FB612A">
        <w:rPr>
          <w:rFonts w:asciiTheme="minorHAnsi" w:hAnsiTheme="minorHAnsi" w:cstheme="minorHAnsi"/>
          <w:i/>
        </w:rPr>
        <w:t>...”</w:t>
      </w:r>
      <w:r w:rsidRPr="00FB612A">
        <w:rPr>
          <w:rFonts w:asciiTheme="minorHAnsi" w:hAnsiTheme="minorHAnsi" w:cstheme="minorHAnsi"/>
          <w:b/>
        </w:rPr>
        <w:t xml:space="preserve"> </w:t>
      </w:r>
      <w:r w:rsidRPr="00FB612A">
        <w:rPr>
          <w:rFonts w:ascii="Helvetica" w:hAnsi="Helvetica"/>
          <w:sz w:val="22"/>
        </w:rPr>
        <w:t>directly</w:t>
      </w:r>
      <w:r>
        <w:rPr>
          <w:rFonts w:ascii="Helvetica" w:hAnsi="Helvetica"/>
          <w:sz w:val="22"/>
        </w:rPr>
        <w:t xml:space="preserve"> influences 3.2: “</w:t>
      </w:r>
      <w:r w:rsidRPr="00FB612A">
        <w:rPr>
          <w:rFonts w:ascii="Helvetica" w:hAnsi="Helvetica" w:cs="Arial"/>
          <w:i/>
          <w:sz w:val="22"/>
          <w:szCs w:val="22"/>
        </w:rPr>
        <w:t>Use a virtual hand/prosthetic simulation to reproduce the kinematics of the movement percept</w:t>
      </w:r>
      <w:r w:rsidR="00DF5396">
        <w:rPr>
          <w:rFonts w:ascii="Helvetica" w:hAnsi="Helvetica" w:cs="Arial"/>
          <w:i/>
          <w:sz w:val="22"/>
          <w:szCs w:val="22"/>
        </w:rPr>
        <w:t>.</w:t>
      </w:r>
      <w:r>
        <w:rPr>
          <w:rFonts w:ascii="Helvetica" w:hAnsi="Helvetica" w:cs="Arial"/>
          <w:i/>
          <w:sz w:val="22"/>
          <w:szCs w:val="22"/>
        </w:rPr>
        <w:t>”</w:t>
      </w:r>
      <w:r w:rsidR="00DF5396">
        <w:rPr>
          <w:rFonts w:ascii="Helvetica" w:hAnsi="Helvetica" w:cs="Arial"/>
          <w:sz w:val="22"/>
          <w:szCs w:val="22"/>
        </w:rPr>
        <w:t xml:space="preserve"> </w:t>
      </w:r>
    </w:p>
    <w:p w14:paraId="4E9743D4" w14:textId="3EC84178" w:rsidR="007252CC" w:rsidRPr="00FB612A" w:rsidRDefault="00DF5396" w:rsidP="00FB612A">
      <w:pPr>
        <w:spacing w:before="240"/>
        <w:outlineLvl w:val="0"/>
        <w:rPr>
          <w:rFonts w:asciiTheme="minorHAnsi" w:hAnsiTheme="minorHAnsi" w:cstheme="minorHAnsi"/>
        </w:rPr>
      </w:pPr>
      <w:r>
        <w:rPr>
          <w:rFonts w:ascii="Helvetica" w:hAnsi="Helvetica" w:cs="Arial"/>
          <w:sz w:val="22"/>
          <w:szCs w:val="22"/>
        </w:rPr>
        <w:t xml:space="preserve">To form a sense of agency, it is crucial that the movement </w:t>
      </w:r>
      <w:r w:rsidR="00DB4EA7">
        <w:rPr>
          <w:rFonts w:ascii="Helvetica" w:hAnsi="Helvetica" w:cs="Arial"/>
          <w:sz w:val="22"/>
          <w:szCs w:val="22"/>
        </w:rPr>
        <w:t>percept</w:t>
      </w:r>
      <w:r>
        <w:rPr>
          <w:rFonts w:ascii="Helvetica" w:hAnsi="Helvetica" w:cs="Arial"/>
          <w:sz w:val="22"/>
          <w:szCs w:val="22"/>
        </w:rPr>
        <w:t xml:space="preserve"> a participant feels closely matches the movement they see the virtual prosthesis perform. To ensure success, it will be necessary to communicate with the participant and prompt them to clearly articulate their experienced movement percept</w:t>
      </w:r>
      <w:r w:rsidR="001514E1">
        <w:rPr>
          <w:rFonts w:ascii="Helvetica" w:hAnsi="Helvetica" w:cs="Arial"/>
          <w:sz w:val="22"/>
          <w:szCs w:val="22"/>
        </w:rPr>
        <w:t>,</w:t>
      </w:r>
      <w:r>
        <w:rPr>
          <w:rFonts w:ascii="Helvetica" w:hAnsi="Helvetica" w:cs="Arial"/>
          <w:sz w:val="22"/>
          <w:szCs w:val="22"/>
        </w:rPr>
        <w:t xml:space="preserve"> e.g.</w:t>
      </w:r>
      <w:r w:rsidR="001514E1">
        <w:rPr>
          <w:rFonts w:ascii="Helvetica" w:hAnsi="Helvetica" w:cs="Arial"/>
          <w:sz w:val="22"/>
          <w:szCs w:val="22"/>
        </w:rPr>
        <w:t>,</w:t>
      </w:r>
      <w:r>
        <w:rPr>
          <w:rFonts w:ascii="Helvetica" w:hAnsi="Helvetica" w:cs="Arial"/>
          <w:sz w:val="22"/>
          <w:szCs w:val="22"/>
        </w:rPr>
        <w:t xml:space="preserve"> which digits were felt moving, their velocities and ranges of motion. After </w:t>
      </w:r>
      <w:r w:rsidR="00DB4EA7">
        <w:rPr>
          <w:rFonts w:ascii="Helvetica" w:hAnsi="Helvetica" w:cs="Arial"/>
          <w:sz w:val="22"/>
          <w:szCs w:val="22"/>
        </w:rPr>
        <w:t>measuring and importing these</w:t>
      </w:r>
      <w:r>
        <w:rPr>
          <w:rFonts w:ascii="Helvetica" w:hAnsi="Helvetica" w:cs="Arial"/>
          <w:sz w:val="22"/>
          <w:szCs w:val="22"/>
        </w:rPr>
        <w:t xml:space="preserve"> movement kinematics into the virtual prosthesis system, communicat</w:t>
      </w:r>
      <w:r w:rsidR="00DB4EA7">
        <w:rPr>
          <w:rFonts w:ascii="Helvetica" w:hAnsi="Helvetica" w:cs="Arial"/>
          <w:sz w:val="22"/>
          <w:szCs w:val="22"/>
        </w:rPr>
        <w:t xml:space="preserve">ion will again be important to allow </w:t>
      </w:r>
      <w:r w:rsidR="008E5134">
        <w:rPr>
          <w:rFonts w:ascii="Helvetica" w:hAnsi="Helvetica" w:cs="Arial"/>
          <w:sz w:val="22"/>
          <w:szCs w:val="22"/>
        </w:rPr>
        <w:t xml:space="preserve">the </w:t>
      </w:r>
      <w:r w:rsidR="00DB4EA7">
        <w:rPr>
          <w:rFonts w:ascii="Helvetica" w:hAnsi="Helvetica" w:cs="Arial"/>
          <w:sz w:val="22"/>
          <w:szCs w:val="22"/>
        </w:rPr>
        <w:t xml:space="preserve">investigator to make adjustments to the virtual kinematics </w:t>
      </w:r>
      <w:r>
        <w:rPr>
          <w:rFonts w:ascii="Helvetica" w:hAnsi="Helvetica" w:cs="Arial"/>
          <w:sz w:val="22"/>
          <w:szCs w:val="22"/>
        </w:rPr>
        <w:t>to ensure the</w:t>
      </w:r>
      <w:r w:rsidR="00DB4EA7">
        <w:rPr>
          <w:rFonts w:ascii="Helvetica" w:hAnsi="Helvetica" w:cs="Arial"/>
          <w:sz w:val="22"/>
          <w:szCs w:val="22"/>
        </w:rPr>
        <w:t xml:space="preserve"> virtual displayed prosthesis movements closely align with their movement percept.</w:t>
      </w:r>
      <w:r>
        <w:rPr>
          <w:rFonts w:ascii="Helvetica" w:hAnsi="Helvetica" w:cs="Arial"/>
          <w:sz w:val="22"/>
          <w:szCs w:val="22"/>
        </w:rPr>
        <w:t xml:space="preserve">   </w:t>
      </w:r>
      <w:r w:rsidR="007252CC">
        <w:rPr>
          <w:rFonts w:ascii="Helvetica" w:hAnsi="Helvetica" w:cs="Arial"/>
          <w:i/>
          <w:sz w:val="22"/>
          <w:szCs w:val="22"/>
        </w:rPr>
        <w:t xml:space="preserve"> </w:t>
      </w:r>
      <w:r w:rsidR="007252CC">
        <w:rPr>
          <w:rFonts w:ascii="Helvetica" w:hAnsi="Helvetica"/>
          <w:sz w:val="22"/>
        </w:rPr>
        <w:t xml:space="preserve"> </w:t>
      </w:r>
      <w:r w:rsidR="007252CC" w:rsidRPr="00FB612A">
        <w:rPr>
          <w:rFonts w:ascii="Helvetica" w:hAnsi="Helvetica"/>
          <w:sz w:val="22"/>
        </w:rPr>
        <w:t xml:space="preserve"> </w:t>
      </w:r>
    </w:p>
    <w:p w14:paraId="1C120DD6" w14:textId="1D146B2E" w:rsidR="007252CC" w:rsidRDefault="007252CC" w:rsidP="00FB612A">
      <w:pPr>
        <w:spacing w:before="240"/>
        <w:ind w:left="1368"/>
        <w:outlineLvl w:val="0"/>
        <w:rPr>
          <w:rFonts w:asciiTheme="minorHAnsi" w:hAnsiTheme="minorHAnsi" w:cstheme="minorHAnsi"/>
        </w:rPr>
      </w:pPr>
    </w:p>
    <w:p w14:paraId="59BC63BC" w14:textId="7F894AB1" w:rsidR="00FA1A9D" w:rsidRPr="003C06C8" w:rsidRDefault="00FA1A9D" w:rsidP="00FB612A">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FB612A">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1A7B1B3B" w14:textId="7CED840C" w:rsidR="00FA1A9D" w:rsidRPr="00A95263" w:rsidRDefault="00985F44" w:rsidP="00A95263">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1E667E">
      <w:pPr>
        <w:contextualSpacing/>
        <w:outlineLvl w:val="0"/>
        <w:rPr>
          <w:rFonts w:ascii="Helvetica" w:hAnsi="Helvetica" w:cs="Arial"/>
          <w:sz w:val="22"/>
          <w:szCs w:val="22"/>
          <w:u w:val="single"/>
        </w:rPr>
      </w:pPr>
    </w:p>
    <w:p w14:paraId="24B52600" w14:textId="719D500E" w:rsidR="00336C61" w:rsidRPr="001E667E" w:rsidRDefault="008E5134" w:rsidP="00935C5B">
      <w:pPr>
        <w:pStyle w:val="ListParagraph"/>
        <w:numPr>
          <w:ilvl w:val="1"/>
          <w:numId w:val="9"/>
        </w:numPr>
        <w:outlineLvl w:val="0"/>
        <w:rPr>
          <w:rFonts w:ascii="Helvetica" w:hAnsi="Helvetica" w:cs="Arial"/>
          <w:sz w:val="22"/>
          <w:szCs w:val="22"/>
        </w:rPr>
      </w:pPr>
      <w:r w:rsidRPr="00FB612A">
        <w:rPr>
          <w:rFonts w:ascii="Helvetica" w:hAnsi="Helvetica" w:cs="Arial"/>
          <w:b/>
          <w:sz w:val="22"/>
          <w:szCs w:val="22"/>
        </w:rPr>
        <w:t>Jonathon Schofield</w:t>
      </w:r>
      <w:r w:rsidR="000D35D9" w:rsidRPr="00511F52">
        <w:rPr>
          <w:rFonts w:ascii="Helvetica" w:hAnsi="Helvetica" w:cs="Arial"/>
          <w:sz w:val="22"/>
          <w:szCs w:val="22"/>
        </w:rPr>
        <w:t xml:space="preserve">: </w:t>
      </w:r>
      <w:r w:rsidDel="008E5134">
        <w:rPr>
          <w:rFonts w:ascii="Helvetica" w:hAnsi="Helvetica" w:cs="Arial"/>
          <w:sz w:val="22"/>
          <w:szCs w:val="22"/>
        </w:rPr>
        <w:t xml:space="preserve"> </w:t>
      </w:r>
      <w:r w:rsidR="00935C5B" w:rsidRPr="00935C5B">
        <w:rPr>
          <w:rFonts w:ascii="Helvetica" w:hAnsi="Helvetica" w:cs="Arial"/>
          <w:sz w:val="22"/>
          <w:szCs w:val="22"/>
        </w:rPr>
        <w:t>True limb replacement requires blurring the cognitive</w:t>
      </w:r>
      <w:r w:rsidR="00100E3F">
        <w:rPr>
          <w:rFonts w:ascii="Helvetica" w:hAnsi="Helvetica" w:cs="Arial"/>
          <w:sz w:val="22"/>
          <w:szCs w:val="22"/>
        </w:rPr>
        <w:t>-</w:t>
      </w:r>
      <w:r w:rsidR="00935C5B" w:rsidRPr="00935C5B">
        <w:rPr>
          <w:rFonts w:ascii="Helvetica" w:hAnsi="Helvetica" w:cs="Arial"/>
          <w:sz w:val="22"/>
          <w:szCs w:val="22"/>
        </w:rPr>
        <w:t>perceptual lines between self and machine. Agency is the crucial bridge to perceiving the actions of an artificial limb as intentional and self-generated</w:t>
      </w:r>
      <w:r w:rsidR="001E667E">
        <w:rPr>
          <w:rFonts w:ascii="Helvetica" w:hAnsi="Helvetica" w:cs="Arial"/>
          <w:sz w:val="22"/>
          <w:szCs w:val="22"/>
        </w:rPr>
        <w:t xml:space="preserve"> </w:t>
      </w:r>
      <w:r w:rsidR="001E667E">
        <w:rPr>
          <w:rFonts w:ascii="Helvetica" w:hAnsi="Helvetica" w:cs="Arial"/>
          <w:b/>
          <w:sz w:val="22"/>
          <w:szCs w:val="22"/>
        </w:rPr>
        <w:t>[1].</w:t>
      </w:r>
      <w:r w:rsidR="001E667E">
        <w:rPr>
          <w:rFonts w:ascii="Helvetica" w:hAnsi="Helvetica" w:cs="Arial"/>
          <w:b/>
          <w:sz w:val="22"/>
          <w:szCs w:val="22"/>
        </w:rPr>
        <w:br/>
      </w:r>
    </w:p>
    <w:p w14:paraId="68DFF75E" w14:textId="7586599E" w:rsidR="001E667E" w:rsidRPr="001E667E" w:rsidRDefault="001E667E" w:rsidP="001E667E">
      <w:pPr>
        <w:pStyle w:val="ListParagraph"/>
        <w:numPr>
          <w:ilvl w:val="2"/>
          <w:numId w:val="9"/>
        </w:numPr>
        <w:tabs>
          <w:tab w:val="clear" w:pos="1800"/>
        </w:tabs>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1E667E">
      <w:pPr>
        <w:contextualSpacing/>
        <w:outlineLvl w:val="0"/>
        <w:rPr>
          <w:rFonts w:ascii="Helvetica" w:hAnsi="Helvetica" w:cs="Arial"/>
          <w:sz w:val="22"/>
          <w:szCs w:val="22"/>
          <w:u w:val="single"/>
        </w:rPr>
      </w:pPr>
    </w:p>
    <w:p w14:paraId="3B4C5607" w14:textId="36A84071" w:rsidR="00673551" w:rsidRDefault="00892F1F" w:rsidP="00FB612A">
      <w:pPr>
        <w:pStyle w:val="ListParagraph"/>
        <w:numPr>
          <w:ilvl w:val="1"/>
          <w:numId w:val="9"/>
        </w:numPr>
        <w:outlineLvl w:val="0"/>
        <w:rPr>
          <w:rFonts w:ascii="Helvetica" w:hAnsi="Helvetica" w:cs="Arial"/>
          <w:sz w:val="22"/>
          <w:szCs w:val="22"/>
        </w:rPr>
      </w:pPr>
      <w:r w:rsidRPr="00FB612A">
        <w:rPr>
          <w:rFonts w:ascii="Helvetica" w:hAnsi="Helvetica" w:cs="Arial"/>
          <w:b/>
          <w:sz w:val="22"/>
          <w:szCs w:val="22"/>
        </w:rPr>
        <w:t>Jonathon Schofield</w:t>
      </w:r>
      <w:r w:rsidR="000D35D9" w:rsidRPr="00825DA7">
        <w:rPr>
          <w:rFonts w:ascii="Helvetica" w:hAnsi="Helvetica" w:cs="Arial"/>
          <w:sz w:val="22"/>
          <w:szCs w:val="22"/>
        </w:rPr>
        <w:t>:</w:t>
      </w:r>
      <w:r w:rsidR="00825DA7">
        <w:rPr>
          <w:rFonts w:ascii="Helvetica" w:hAnsi="Helvetica" w:cs="Arial"/>
          <w:sz w:val="22"/>
          <w:szCs w:val="22"/>
        </w:rPr>
        <w:t xml:space="preserve"> </w:t>
      </w:r>
      <w:r w:rsidR="00503357" w:rsidRPr="00825DA7">
        <w:rPr>
          <w:rFonts w:ascii="Helvetica" w:hAnsi="Helvetica" w:cs="Arial"/>
          <w:sz w:val="22"/>
          <w:szCs w:val="22"/>
        </w:rPr>
        <w:t xml:space="preserve">This technique provides </w:t>
      </w:r>
      <w:r w:rsidR="00E90859">
        <w:rPr>
          <w:rFonts w:ascii="Helvetica" w:hAnsi="Helvetica" w:cs="Arial"/>
          <w:sz w:val="22"/>
          <w:szCs w:val="22"/>
        </w:rPr>
        <w:t xml:space="preserve">unique </w:t>
      </w:r>
      <w:r w:rsidR="00100E3F" w:rsidRPr="00C73C6C">
        <w:rPr>
          <w:rFonts w:ascii="Helvetica" w:hAnsi="Helvetica" w:cs="Arial"/>
          <w:sz w:val="22"/>
          <w:szCs w:val="22"/>
        </w:rPr>
        <w:t xml:space="preserve">insight </w:t>
      </w:r>
      <w:r w:rsidR="00503357" w:rsidRPr="001150AC">
        <w:rPr>
          <w:rFonts w:ascii="Helvetica" w:hAnsi="Helvetica" w:cs="Arial"/>
          <w:sz w:val="22"/>
          <w:szCs w:val="22"/>
        </w:rPr>
        <w:t>into the effectiveness of the cognitive</w:t>
      </w:r>
      <w:r w:rsidR="00825DA7" w:rsidRPr="001150AC">
        <w:rPr>
          <w:rFonts w:ascii="Helvetica" w:hAnsi="Helvetica" w:cs="Arial"/>
          <w:sz w:val="22"/>
          <w:szCs w:val="22"/>
        </w:rPr>
        <w:t>-</w:t>
      </w:r>
      <w:r w:rsidR="00503357" w:rsidRPr="00E90859">
        <w:rPr>
          <w:rFonts w:ascii="Helvetica" w:hAnsi="Helvetica" w:cs="Arial"/>
          <w:sz w:val="22"/>
          <w:szCs w:val="22"/>
        </w:rPr>
        <w:t>perceptual communication between the human and machine</w:t>
      </w:r>
      <w:r w:rsidR="001E667E">
        <w:rPr>
          <w:rFonts w:ascii="Helvetica" w:hAnsi="Helvetica" w:cs="Arial"/>
          <w:sz w:val="22"/>
          <w:szCs w:val="22"/>
        </w:rPr>
        <w:t xml:space="preserve"> </w:t>
      </w:r>
      <w:r w:rsidR="001E667E">
        <w:rPr>
          <w:rFonts w:ascii="Helvetica" w:hAnsi="Helvetica" w:cs="Arial"/>
          <w:b/>
          <w:sz w:val="22"/>
          <w:szCs w:val="22"/>
        </w:rPr>
        <w:t>[1].</w:t>
      </w:r>
      <w:r w:rsidR="001E667E">
        <w:rPr>
          <w:rFonts w:ascii="Helvetica" w:hAnsi="Helvetica" w:cs="Arial"/>
          <w:sz w:val="22"/>
          <w:szCs w:val="22"/>
        </w:rPr>
        <w:br/>
      </w:r>
    </w:p>
    <w:p w14:paraId="3ED71FEA" w14:textId="77777777" w:rsidR="001E667E" w:rsidRPr="0074091B" w:rsidRDefault="001E667E" w:rsidP="001E667E">
      <w:pPr>
        <w:pStyle w:val="ListParagraph"/>
        <w:numPr>
          <w:ilvl w:val="2"/>
          <w:numId w:val="9"/>
        </w:numPr>
        <w:tabs>
          <w:tab w:val="clear" w:pos="1800"/>
        </w:tabs>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BB30BC4" w14:textId="77777777" w:rsidR="001E667E" w:rsidRDefault="001E667E" w:rsidP="001E667E">
      <w:pPr>
        <w:pStyle w:val="ListParagraph"/>
        <w:ind w:left="1800"/>
        <w:outlineLvl w:val="0"/>
        <w:rPr>
          <w:rFonts w:ascii="Helvetica" w:hAnsi="Helvetica" w:cs="Arial"/>
          <w:sz w:val="22"/>
          <w:szCs w:val="22"/>
        </w:rPr>
      </w:pPr>
    </w:p>
    <w:p w14:paraId="078235C4" w14:textId="77777777" w:rsidR="00330F1B" w:rsidRPr="00511F52" w:rsidRDefault="00330F1B" w:rsidP="001E667E">
      <w:pPr>
        <w:contextualSpacing/>
        <w:outlineLvl w:val="0"/>
        <w:rPr>
          <w:rFonts w:ascii="Helvetica" w:hAnsi="Helvetica" w:cs="Arial"/>
          <w:sz w:val="22"/>
          <w:szCs w:val="22"/>
        </w:rPr>
      </w:pPr>
    </w:p>
    <w:p w14:paraId="5BE544B6" w14:textId="77777777" w:rsidR="001E667E" w:rsidRPr="006A6324" w:rsidRDefault="001E667E" w:rsidP="001E667E">
      <w:pPr>
        <w:contextualSpacing/>
        <w:rPr>
          <w:rFonts w:ascii="Helvetica" w:hAnsi="Helvetica" w:cs="Arial"/>
          <w:b/>
          <w:sz w:val="22"/>
          <w:szCs w:val="22"/>
        </w:rPr>
      </w:pPr>
      <w:r w:rsidRPr="006A6324">
        <w:rPr>
          <w:rFonts w:ascii="Helvetica" w:hAnsi="Helvetica" w:cs="Arial"/>
          <w:b/>
          <w:sz w:val="22"/>
          <w:szCs w:val="22"/>
        </w:rPr>
        <w:t xml:space="preserve">OPTIONAL Interview Statements: (Said by you on </w:t>
      </w:r>
      <w:proofErr w:type="gramStart"/>
      <w:r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15910EFB" w14:textId="34CC23C2" w:rsidR="004D7163" w:rsidRPr="001E667E" w:rsidRDefault="006D6991" w:rsidP="00FB612A">
      <w:pPr>
        <w:pStyle w:val="ListParagraph"/>
        <w:numPr>
          <w:ilvl w:val="1"/>
          <w:numId w:val="9"/>
        </w:numPr>
        <w:outlineLvl w:val="0"/>
        <w:rPr>
          <w:rFonts w:ascii="Helvetica" w:hAnsi="Helvetica" w:cs="Arial"/>
          <w:sz w:val="22"/>
          <w:szCs w:val="22"/>
        </w:rPr>
      </w:pPr>
      <w:r w:rsidRPr="00FB612A">
        <w:rPr>
          <w:rFonts w:ascii="Helvetica" w:hAnsi="Helvetica" w:cs="Arial"/>
          <w:b/>
          <w:sz w:val="22"/>
          <w:szCs w:val="22"/>
        </w:rPr>
        <w:t>Courtney Shell</w:t>
      </w:r>
      <w:r w:rsidR="00DC7D3A" w:rsidRPr="00511F52">
        <w:rPr>
          <w:rFonts w:ascii="Helvetica" w:hAnsi="Helvetica" w:cs="Arial"/>
          <w:sz w:val="22"/>
          <w:szCs w:val="22"/>
        </w:rPr>
        <w:t xml:space="preserve">: </w:t>
      </w:r>
      <w:r w:rsidR="00BC3A39">
        <w:rPr>
          <w:rFonts w:ascii="Helvetica" w:hAnsi="Helvetica" w:cs="Arial"/>
          <w:sz w:val="22"/>
          <w:szCs w:val="22"/>
        </w:rPr>
        <w:t xml:space="preserve">This method could extend into any examination of </w:t>
      </w:r>
      <w:r w:rsidR="00935C5B" w:rsidRPr="00935C5B">
        <w:rPr>
          <w:rFonts w:ascii="Helvetica" w:hAnsi="Helvetica" w:cs="Arial"/>
          <w:sz w:val="22"/>
          <w:szCs w:val="22"/>
        </w:rPr>
        <w:t xml:space="preserve">effects of </w:t>
      </w:r>
      <w:r w:rsidR="00BC3A39">
        <w:rPr>
          <w:rFonts w:ascii="Helvetica" w:hAnsi="Helvetica" w:cs="Arial"/>
          <w:sz w:val="22"/>
          <w:szCs w:val="22"/>
        </w:rPr>
        <w:t>feedback</w:t>
      </w:r>
      <w:r w:rsidR="00935C5B" w:rsidRPr="00935C5B">
        <w:rPr>
          <w:rFonts w:ascii="Helvetica" w:hAnsi="Helvetica" w:cs="Arial"/>
          <w:sz w:val="22"/>
          <w:szCs w:val="22"/>
        </w:rPr>
        <w:t xml:space="preserve"> on agency during intentional movement</w:t>
      </w:r>
      <w:r w:rsidR="00825DA7">
        <w:rPr>
          <w:rFonts w:ascii="Helvetica" w:hAnsi="Helvetica" w:cs="Arial"/>
          <w:sz w:val="22"/>
          <w:szCs w:val="22"/>
        </w:rPr>
        <w:t>,</w:t>
      </w:r>
      <w:r w:rsidR="00BC3A39">
        <w:rPr>
          <w:rFonts w:ascii="Helvetica" w:hAnsi="Helvetica" w:cs="Arial"/>
          <w:sz w:val="22"/>
          <w:szCs w:val="22"/>
        </w:rPr>
        <w:t xml:space="preserve"> </w:t>
      </w:r>
      <w:r w:rsidR="00825DA7">
        <w:rPr>
          <w:rFonts w:ascii="Helvetica" w:hAnsi="Helvetica" w:cs="Arial"/>
          <w:sz w:val="22"/>
          <w:szCs w:val="22"/>
        </w:rPr>
        <w:t>s</w:t>
      </w:r>
      <w:r w:rsidR="00BC3A39">
        <w:rPr>
          <w:rFonts w:ascii="Helvetica" w:hAnsi="Helvetica" w:cs="Arial"/>
          <w:sz w:val="22"/>
          <w:szCs w:val="22"/>
        </w:rPr>
        <w:t>uch as</w:t>
      </w:r>
      <w:r w:rsidR="00935C5B" w:rsidRPr="00935C5B">
        <w:rPr>
          <w:rFonts w:ascii="Helvetica" w:hAnsi="Helvetica" w:cs="Arial"/>
          <w:sz w:val="22"/>
          <w:szCs w:val="22"/>
        </w:rPr>
        <w:t xml:space="preserve"> </w:t>
      </w:r>
      <w:r w:rsidR="00C73C6C">
        <w:rPr>
          <w:rFonts w:ascii="Helvetica" w:hAnsi="Helvetica" w:cs="Arial"/>
          <w:sz w:val="22"/>
          <w:szCs w:val="22"/>
        </w:rPr>
        <w:t xml:space="preserve">with </w:t>
      </w:r>
      <w:r w:rsidR="00935C5B" w:rsidRPr="00935C5B">
        <w:rPr>
          <w:rFonts w:ascii="Helvetica" w:hAnsi="Helvetica" w:cs="Arial"/>
          <w:sz w:val="22"/>
          <w:szCs w:val="22"/>
        </w:rPr>
        <w:t>myoelectric or body-powered prostheses,</w:t>
      </w:r>
      <w:r w:rsidR="00BC3A39">
        <w:rPr>
          <w:rFonts w:ascii="Helvetica" w:hAnsi="Helvetica" w:cs="Arial"/>
          <w:sz w:val="22"/>
          <w:szCs w:val="22"/>
        </w:rPr>
        <w:t xml:space="preserve"> cortical stimulation</w:t>
      </w:r>
      <w:r w:rsidR="00C73C6C">
        <w:rPr>
          <w:rFonts w:ascii="Helvetica" w:hAnsi="Helvetica" w:cs="Arial"/>
          <w:sz w:val="22"/>
          <w:szCs w:val="22"/>
        </w:rPr>
        <w:t>,</w:t>
      </w:r>
      <w:r w:rsidR="00BC3A39">
        <w:rPr>
          <w:rFonts w:ascii="Helvetica" w:hAnsi="Helvetica" w:cs="Arial"/>
          <w:sz w:val="22"/>
          <w:szCs w:val="22"/>
        </w:rPr>
        <w:t xml:space="preserve"> stroke,</w:t>
      </w:r>
      <w:r w:rsidR="00935C5B" w:rsidRPr="00935C5B">
        <w:rPr>
          <w:rFonts w:ascii="Helvetica" w:hAnsi="Helvetica" w:cs="Arial"/>
          <w:sz w:val="22"/>
          <w:szCs w:val="22"/>
        </w:rPr>
        <w:t xml:space="preserve"> and even </w:t>
      </w:r>
      <w:r w:rsidR="00BC3A39">
        <w:rPr>
          <w:rFonts w:ascii="Helvetica" w:hAnsi="Helvetica" w:cs="Arial"/>
          <w:sz w:val="22"/>
          <w:szCs w:val="22"/>
        </w:rPr>
        <w:t>hand</w:t>
      </w:r>
      <w:r w:rsidR="00935C5B" w:rsidRPr="00935C5B">
        <w:rPr>
          <w:rFonts w:ascii="Helvetica" w:hAnsi="Helvetica" w:cs="Arial"/>
          <w:sz w:val="22"/>
          <w:szCs w:val="22"/>
        </w:rPr>
        <w:t xml:space="preserve"> transplants</w:t>
      </w:r>
      <w:r w:rsidR="001E667E">
        <w:rPr>
          <w:rFonts w:ascii="Helvetica" w:hAnsi="Helvetica" w:cs="Arial"/>
          <w:sz w:val="22"/>
          <w:szCs w:val="22"/>
        </w:rPr>
        <w:t xml:space="preserve"> </w:t>
      </w:r>
      <w:r w:rsidR="001E667E">
        <w:rPr>
          <w:rFonts w:ascii="Helvetica" w:hAnsi="Helvetica" w:cs="Arial"/>
          <w:b/>
          <w:sz w:val="22"/>
          <w:szCs w:val="22"/>
        </w:rPr>
        <w:t>[1].</w:t>
      </w:r>
      <w:r w:rsidR="001E667E">
        <w:rPr>
          <w:rFonts w:ascii="Helvetica" w:hAnsi="Helvetica" w:cs="Arial"/>
          <w:b/>
          <w:sz w:val="22"/>
          <w:szCs w:val="22"/>
        </w:rPr>
        <w:br/>
      </w:r>
    </w:p>
    <w:p w14:paraId="252B69C9" w14:textId="0E9CEA10" w:rsidR="00336C61" w:rsidRPr="001E667E" w:rsidRDefault="001E667E" w:rsidP="001E667E">
      <w:pPr>
        <w:pStyle w:val="ListParagraph"/>
        <w:numPr>
          <w:ilvl w:val="2"/>
          <w:numId w:val="9"/>
        </w:numPr>
        <w:tabs>
          <w:tab w:val="clear" w:pos="1800"/>
        </w:tabs>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242637C" w:rsidR="00CE10F2" w:rsidRPr="006A6324" w:rsidRDefault="00D721C2"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Jonathon Schofield</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rPr>
        <w:t>Dylan Beckler</w:t>
      </w:r>
      <w:r w:rsidR="007B3E0E" w:rsidRPr="006A6324">
        <w:rPr>
          <w:rFonts w:ascii="Helvetica" w:hAnsi="Helvetica" w:cs="Arial"/>
          <w:sz w:val="22"/>
          <w:szCs w:val="22"/>
          <w:u w:val="single"/>
        </w:rPr>
        <w:t>,</w:t>
      </w:r>
      <w:r w:rsidR="001E667E">
        <w:rPr>
          <w:rFonts w:ascii="Helvetica" w:hAnsi="Helvetica" w:cs="Arial"/>
          <w:sz w:val="22"/>
          <w:szCs w:val="22"/>
          <w:u w:val="single"/>
        </w:rPr>
        <w:t xml:space="preserve"> </w:t>
      </w:r>
      <w:r w:rsidR="00CE10F2" w:rsidRPr="006A6324">
        <w:rPr>
          <w:rFonts w:ascii="Helvetica" w:hAnsi="Helvetica" w:cs="Arial"/>
          <w:sz w:val="22"/>
          <w:szCs w:val="22"/>
        </w:rPr>
        <w:t xml:space="preserve">a </w:t>
      </w:r>
      <w:r>
        <w:rPr>
          <w:rFonts w:ascii="Helvetica" w:hAnsi="Helvetica" w:cs="Arial"/>
          <w:sz w:val="22"/>
          <w:szCs w:val="22"/>
        </w:rPr>
        <w:t>research engineer</w:t>
      </w:r>
      <w:r w:rsidR="00CE10F2" w:rsidRPr="006A6324">
        <w:rPr>
          <w:rFonts w:ascii="Helvetica" w:hAnsi="Helvetica" w:cs="Arial"/>
          <w:sz w:val="22"/>
          <w:szCs w:val="22"/>
        </w:rPr>
        <w:t xml:space="preserve"> </w:t>
      </w:r>
      <w:r>
        <w:rPr>
          <w:rFonts w:ascii="Helvetica" w:hAnsi="Helvetica" w:cs="Arial"/>
          <w:sz w:val="22"/>
          <w:szCs w:val="22"/>
        </w:rPr>
        <w:t>in our</w:t>
      </w:r>
      <w:r w:rsidR="00CE10F2" w:rsidRPr="006A6324">
        <w:rPr>
          <w:rFonts w:ascii="Helvetica" w:hAnsi="Helvetica" w:cs="Arial"/>
          <w:sz w:val="22"/>
          <w:szCs w:val="22"/>
        </w:rPr>
        <w:t xml:space="preserve"> laboratory. </w:t>
      </w:r>
      <w:bookmarkStart w:id="0" w:name="_GoBack"/>
      <w:r w:rsidR="00A4509E" w:rsidRPr="001321E6">
        <w:rPr>
          <w:rFonts w:asciiTheme="minorHAnsi" w:hAnsiTheme="minorHAnsi" w:cstheme="minorHAnsi"/>
          <w:color w:val="000000" w:themeColor="text1"/>
          <w:highlight w:val="green"/>
        </w:rPr>
        <w:t>{Comment: Two research engineers were filmed performing the work. The interview was changed to introduce both people and filmed accordingly}</w:t>
      </w:r>
      <w:bookmarkEnd w:id="0"/>
      <w:r w:rsidR="001E667E">
        <w:rPr>
          <w:rFonts w:ascii="Helvetica" w:hAnsi="Helvetica" w:cs="Arial"/>
          <w:sz w:val="22"/>
          <w:szCs w:val="22"/>
        </w:rPr>
        <w:br/>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472F1FE9" w14:textId="75E1E182" w:rsidR="00D10BFA" w:rsidRPr="00A4509E" w:rsidRDefault="00CE10F2" w:rsidP="001321E6">
      <w:pPr>
        <w:numPr>
          <w:ilvl w:val="2"/>
          <w:numId w:val="9"/>
        </w:numPr>
        <w:contextualSpacing/>
        <w:outlineLvl w:val="0"/>
        <w:rPr>
          <w:rFonts w:ascii="Helvetica" w:hAnsi="Helvetica" w:cs="Arial"/>
          <w:sz w:val="22"/>
          <w:szCs w:val="22"/>
        </w:rPr>
      </w:pPr>
      <w:r w:rsidRPr="00A4509E">
        <w:rPr>
          <w:rFonts w:ascii="Helvetica" w:hAnsi="Helvetica" w:cs="Arial"/>
          <w:sz w:val="22"/>
          <w:szCs w:val="22"/>
        </w:rPr>
        <w:t>The named technician, post doc, student looks up from workbench or desk or microscope and acknowledges the camera.</w:t>
      </w:r>
      <w:r w:rsidR="001E667E" w:rsidRPr="00A4509E">
        <w:rPr>
          <w:rFonts w:ascii="Helvetica" w:hAnsi="Helvetica" w:cs="Arial"/>
          <w:sz w:val="22"/>
          <w:szCs w:val="22"/>
        </w:rPr>
        <w:br/>
      </w: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759540D1" w:rsidR="00336C61" w:rsidRPr="00A4509E" w:rsidRDefault="00EA60D4" w:rsidP="001321E6">
      <w:pPr>
        <w:numPr>
          <w:ilvl w:val="1"/>
          <w:numId w:val="9"/>
        </w:numPr>
        <w:contextualSpacing/>
        <w:rPr>
          <w:rFonts w:ascii="Helvetica" w:hAnsi="Helvetica" w:cs="Arial"/>
          <w:iCs/>
          <w:sz w:val="22"/>
          <w:szCs w:val="22"/>
        </w:rPr>
      </w:pPr>
      <w:r w:rsidRPr="00A4509E">
        <w:rPr>
          <w:rFonts w:ascii="Helvetica" w:hAnsi="Helvetica" w:cs="Arial"/>
          <w:sz w:val="22"/>
          <w:szCs w:val="22"/>
        </w:rPr>
        <w:lastRenderedPageBreak/>
        <w:t xml:space="preserve">Procedures involving human subjects have been </w:t>
      </w:r>
      <w:r w:rsidR="00BB3294" w:rsidRPr="00A4509E">
        <w:rPr>
          <w:rFonts w:ascii="Helvetica" w:hAnsi="Helvetica" w:cs="Arial"/>
          <w:sz w:val="22"/>
          <w:szCs w:val="22"/>
        </w:rPr>
        <w:t xml:space="preserve">approved by the </w:t>
      </w:r>
      <w:r w:rsidR="00BB3294" w:rsidRPr="00A4509E">
        <w:rPr>
          <w:rFonts w:ascii="Helvetica" w:hAnsi="Helvetica" w:cs="Arial"/>
          <w:bCs/>
          <w:sz w:val="22"/>
          <w:szCs w:val="22"/>
        </w:rPr>
        <w:t>Cleveland Clinic’s</w:t>
      </w:r>
      <w:r w:rsidR="00BB3294" w:rsidRPr="00A4509E">
        <w:rPr>
          <w:rFonts w:ascii="Helvetica" w:hAnsi="Helvetica" w:cs="Arial"/>
          <w:sz w:val="22"/>
          <w:szCs w:val="22"/>
        </w:rPr>
        <w:t xml:space="preserve"> human research ethics committee.</w:t>
      </w:r>
      <w:r w:rsidR="00336C61" w:rsidRPr="00A4509E">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2F526FBA" w:rsidR="00CE10F2" w:rsidRPr="006A6324" w:rsidRDefault="00AC5C45"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NMI </w:t>
      </w:r>
      <w:r w:rsidR="00E864AA">
        <w:rPr>
          <w:rFonts w:ascii="Helvetica" w:hAnsi="Helvetica" w:cs="Arial"/>
          <w:b/>
          <w:i w:val="0"/>
          <w:sz w:val="22"/>
          <w:szCs w:val="22"/>
        </w:rPr>
        <w:t>Experimental Setup</w:t>
      </w:r>
    </w:p>
    <w:p w14:paraId="69DCC697" w14:textId="158F75CC" w:rsidR="00C31AD9" w:rsidRPr="001321E6" w:rsidRDefault="00C34A98" w:rsidP="00C31AD9">
      <w:pPr>
        <w:numPr>
          <w:ilvl w:val="1"/>
          <w:numId w:val="12"/>
        </w:numPr>
        <w:spacing w:before="240"/>
        <w:outlineLvl w:val="0"/>
        <w:rPr>
          <w:rFonts w:asciiTheme="minorHAnsi" w:hAnsiTheme="minorHAnsi" w:cstheme="minorHAnsi"/>
        </w:rPr>
      </w:pPr>
      <w:r>
        <w:rPr>
          <w:rFonts w:ascii="Helvetica" w:hAnsi="Helvetica" w:cs="Arial"/>
          <w:sz w:val="22"/>
          <w:szCs w:val="22"/>
        </w:rPr>
        <w:t xml:space="preserve">Begin </w:t>
      </w:r>
      <w:r w:rsidR="00AC5C45">
        <w:rPr>
          <w:rFonts w:ascii="Helvetica" w:hAnsi="Helvetica" w:cs="Arial"/>
          <w:sz w:val="22"/>
          <w:szCs w:val="22"/>
        </w:rPr>
        <w:t>by generating</w:t>
      </w:r>
      <w:r w:rsidR="00C31AD9">
        <w:rPr>
          <w:rFonts w:ascii="Helvetica" w:hAnsi="Helvetica" w:cs="Arial"/>
          <w:sz w:val="22"/>
          <w:szCs w:val="22"/>
        </w:rPr>
        <w:t xml:space="preserve"> a ha</w:t>
      </w:r>
      <w:r w:rsidR="007252CC">
        <w:rPr>
          <w:rFonts w:ascii="Helvetica" w:hAnsi="Helvetica" w:cs="Arial"/>
          <w:sz w:val="22"/>
          <w:szCs w:val="22"/>
        </w:rPr>
        <w:t>n</w:t>
      </w:r>
      <w:r w:rsidR="00C31AD9">
        <w:rPr>
          <w:rFonts w:ascii="Helvetica" w:hAnsi="Helvetica" w:cs="Arial"/>
          <w:sz w:val="22"/>
          <w:szCs w:val="22"/>
        </w:rPr>
        <w:t xml:space="preserve">d kinesthetic percept through the participant’s </w:t>
      </w:r>
      <w:r w:rsidRPr="00B2217B">
        <w:rPr>
          <w:rFonts w:asciiTheme="minorHAnsi" w:hAnsiTheme="minorHAnsi" w:cstheme="minorHAnsi"/>
        </w:rPr>
        <w:t>neural-machine interface</w:t>
      </w:r>
      <w:r w:rsidR="00C31AD9">
        <w:rPr>
          <w:rFonts w:asciiTheme="minorHAnsi" w:hAnsiTheme="minorHAnsi" w:cstheme="minorHAnsi"/>
        </w:rPr>
        <w:t xml:space="preserve">, or NMI, and </w:t>
      </w:r>
      <w:r w:rsidR="00C31AD9" w:rsidRPr="00C31AD9">
        <w:rPr>
          <w:rFonts w:asciiTheme="minorHAnsi" w:hAnsiTheme="minorHAnsi" w:cstheme="minorHAnsi"/>
        </w:rPr>
        <w:t>capture the kinematics of the perceived motion by having the participant demonstrate what they feel using their intact hand</w:t>
      </w:r>
      <w:r w:rsidR="00C93096">
        <w:rPr>
          <w:rFonts w:asciiTheme="minorHAnsi" w:hAnsiTheme="minorHAnsi" w:cstheme="minorHAnsi"/>
        </w:rPr>
        <w:t xml:space="preserve"> </w:t>
      </w:r>
      <w:r w:rsidR="00C93096">
        <w:rPr>
          <w:rFonts w:asciiTheme="minorHAnsi" w:hAnsiTheme="minorHAnsi" w:cstheme="minorHAnsi"/>
          <w:b/>
        </w:rPr>
        <w:t xml:space="preserve">[1]. </w:t>
      </w:r>
    </w:p>
    <w:p w14:paraId="3BA6D1D3" w14:textId="018F4240" w:rsidR="001321E6" w:rsidRDefault="001321E6" w:rsidP="001321E6">
      <w:pPr>
        <w:spacing w:before="240"/>
        <w:ind w:left="1080"/>
        <w:outlineLvl w:val="0"/>
        <w:rPr>
          <w:rFonts w:asciiTheme="minorHAnsi" w:hAnsiTheme="minorHAnsi" w:cstheme="minorHAnsi"/>
        </w:rPr>
      </w:pPr>
      <w:r w:rsidRPr="001321E6">
        <w:rPr>
          <w:rFonts w:asciiTheme="minorHAnsi" w:hAnsiTheme="minorHAnsi" w:cstheme="minorHAnsi"/>
          <w:color w:val="000000" w:themeColor="text1"/>
          <w:highlight w:val="green"/>
        </w:rPr>
        <w:t>{Comment: 2.5. should occur before 2.1 as all the testing is performed in the same room and at the same table}</w:t>
      </w:r>
    </w:p>
    <w:p w14:paraId="37D29AB3" w14:textId="67CE11C6" w:rsidR="007675D1" w:rsidRDefault="007675D1" w:rsidP="007675D1">
      <w:pPr>
        <w:numPr>
          <w:ilvl w:val="2"/>
          <w:numId w:val="12"/>
        </w:numPr>
        <w:spacing w:before="240"/>
        <w:outlineLvl w:val="0"/>
        <w:rPr>
          <w:rFonts w:asciiTheme="minorHAnsi" w:hAnsiTheme="minorHAnsi" w:cstheme="minorHAnsi"/>
        </w:rPr>
      </w:pPr>
      <w:r>
        <w:rPr>
          <w:rFonts w:asciiTheme="minorHAnsi" w:hAnsiTheme="minorHAnsi" w:cstheme="minorHAnsi"/>
        </w:rPr>
        <w:t xml:space="preserve">MED: </w:t>
      </w:r>
      <w:r w:rsidR="00742335">
        <w:rPr>
          <w:rFonts w:asciiTheme="minorHAnsi" w:hAnsiTheme="minorHAnsi" w:cstheme="minorHAnsi"/>
        </w:rPr>
        <w:t>Show participant using</w:t>
      </w:r>
      <w:r>
        <w:rPr>
          <w:rFonts w:asciiTheme="minorHAnsi" w:hAnsiTheme="minorHAnsi" w:cstheme="minorHAnsi"/>
        </w:rPr>
        <w:t xml:space="preserve"> intact hand to demonstrate what they feel.</w:t>
      </w:r>
      <w:r>
        <w:rPr>
          <w:rFonts w:asciiTheme="minorHAnsi" w:hAnsiTheme="minorHAnsi" w:cstheme="minorHAnsi"/>
        </w:rPr>
        <w:br/>
      </w:r>
    </w:p>
    <w:p w14:paraId="277652C6" w14:textId="2E8D8F41" w:rsidR="007675D1" w:rsidRDefault="007675D1" w:rsidP="007675D1">
      <w:pPr>
        <w:pStyle w:val="ListParagraph"/>
        <w:numPr>
          <w:ilvl w:val="1"/>
          <w:numId w:val="12"/>
        </w:numPr>
        <w:rPr>
          <w:rFonts w:asciiTheme="minorHAnsi" w:hAnsiTheme="minorHAnsi" w:cstheme="minorHAnsi"/>
        </w:rPr>
      </w:pPr>
      <w:r w:rsidRPr="007675D1">
        <w:rPr>
          <w:rFonts w:asciiTheme="minorHAnsi" w:hAnsiTheme="minorHAnsi" w:cstheme="minorHAnsi"/>
        </w:rPr>
        <w:t>Use a virtual hand/prosthe</w:t>
      </w:r>
      <w:r w:rsidR="000058F7">
        <w:rPr>
          <w:rFonts w:asciiTheme="minorHAnsi" w:hAnsiTheme="minorHAnsi" w:cstheme="minorHAnsi"/>
        </w:rPr>
        <w:t>s</w:t>
      </w:r>
      <w:r w:rsidRPr="007675D1">
        <w:rPr>
          <w:rFonts w:asciiTheme="minorHAnsi" w:hAnsiTheme="minorHAnsi" w:cstheme="minorHAnsi"/>
        </w:rPr>
        <w:t>i</w:t>
      </w:r>
      <w:r w:rsidR="000058F7">
        <w:rPr>
          <w:rFonts w:asciiTheme="minorHAnsi" w:hAnsiTheme="minorHAnsi" w:cstheme="minorHAnsi"/>
        </w:rPr>
        <w:t>s</w:t>
      </w:r>
      <w:r w:rsidRPr="007675D1">
        <w:rPr>
          <w:rFonts w:asciiTheme="minorHAnsi" w:hAnsiTheme="minorHAnsi" w:cstheme="minorHAnsi"/>
        </w:rPr>
        <w:t xml:space="preserve"> simulation to reproduce the kinematics of the movement percept</w:t>
      </w:r>
      <w:r w:rsidR="001E667E">
        <w:rPr>
          <w:rFonts w:asciiTheme="minorHAnsi" w:hAnsiTheme="minorHAnsi" w:cstheme="minorHAnsi"/>
        </w:rPr>
        <w:t xml:space="preserve"> </w:t>
      </w:r>
      <w:r w:rsidR="001E667E">
        <w:rPr>
          <w:rFonts w:asciiTheme="minorHAnsi" w:hAnsiTheme="minorHAnsi" w:cstheme="minorHAnsi"/>
          <w:b/>
        </w:rPr>
        <w:t>[1].</w:t>
      </w:r>
      <w:r w:rsidR="00C93096">
        <w:rPr>
          <w:rFonts w:asciiTheme="minorHAnsi" w:hAnsiTheme="minorHAnsi" w:cstheme="minorHAnsi"/>
        </w:rPr>
        <w:br/>
      </w:r>
    </w:p>
    <w:p w14:paraId="39BB8075" w14:textId="7B81AA65" w:rsidR="00C93096" w:rsidRPr="007675D1" w:rsidRDefault="00C93096" w:rsidP="00C93096">
      <w:pPr>
        <w:pStyle w:val="ListParagraph"/>
        <w:numPr>
          <w:ilvl w:val="2"/>
          <w:numId w:val="12"/>
        </w:numPr>
        <w:rPr>
          <w:rFonts w:asciiTheme="minorHAnsi" w:hAnsiTheme="minorHAnsi" w:cstheme="minorHAnsi"/>
        </w:rPr>
      </w:pPr>
      <w:r>
        <w:rPr>
          <w:rFonts w:asciiTheme="minorHAnsi" w:hAnsiTheme="minorHAnsi" w:cstheme="minorHAnsi"/>
        </w:rPr>
        <w:t>MED: Show virtual hand making the same movements as the participant</w:t>
      </w:r>
      <w:r w:rsidR="00742335">
        <w:rPr>
          <w:rFonts w:asciiTheme="minorHAnsi" w:hAnsiTheme="minorHAnsi" w:cstheme="minorHAnsi"/>
        </w:rPr>
        <w:t xml:space="preserve"> on computer with participant and talent watching. </w:t>
      </w:r>
      <w:r w:rsidR="00E864AA">
        <w:rPr>
          <w:rFonts w:asciiTheme="minorHAnsi" w:hAnsiTheme="minorHAnsi" w:cstheme="minorHAnsi"/>
        </w:rPr>
        <w:br/>
      </w:r>
    </w:p>
    <w:p w14:paraId="72359DD7" w14:textId="72160EA0" w:rsidR="000E3CFB" w:rsidRDefault="004E63C3" w:rsidP="00E864AA">
      <w:pPr>
        <w:pStyle w:val="ListParagraph"/>
        <w:numPr>
          <w:ilvl w:val="1"/>
          <w:numId w:val="12"/>
        </w:numPr>
        <w:rPr>
          <w:rFonts w:asciiTheme="minorHAnsi" w:hAnsiTheme="minorHAnsi" w:cstheme="minorHAnsi"/>
        </w:rPr>
      </w:pPr>
      <w:r w:rsidRPr="00E864AA">
        <w:rPr>
          <w:rFonts w:asciiTheme="minorHAnsi" w:hAnsiTheme="minorHAnsi" w:cstheme="minorHAnsi"/>
        </w:rPr>
        <w:t>Next, set up hardware to capture the intentional hand movement control signals from the participant’s NMI</w:t>
      </w:r>
      <w:r w:rsidR="000E3CFB">
        <w:rPr>
          <w:rFonts w:asciiTheme="minorHAnsi" w:hAnsiTheme="minorHAnsi" w:cstheme="minorHAnsi"/>
        </w:rPr>
        <w:t xml:space="preserve"> </w:t>
      </w:r>
      <w:r w:rsidR="000E3CFB">
        <w:rPr>
          <w:rFonts w:asciiTheme="minorHAnsi" w:hAnsiTheme="minorHAnsi" w:cstheme="minorHAnsi"/>
          <w:b/>
        </w:rPr>
        <w:t xml:space="preserve">[1]. </w:t>
      </w:r>
      <w:r w:rsidR="00E864AA" w:rsidRPr="00E864AA">
        <w:rPr>
          <w:rFonts w:asciiTheme="minorHAnsi" w:hAnsiTheme="minorHAnsi" w:cstheme="minorHAnsi"/>
        </w:rPr>
        <w:t xml:space="preserve"> Map this control signal to the activity of the virtual prosthesis</w:t>
      </w:r>
      <w:r w:rsidR="001A1E6F">
        <w:rPr>
          <w:rFonts w:asciiTheme="minorHAnsi" w:hAnsiTheme="minorHAnsi" w:cstheme="minorHAnsi"/>
        </w:rPr>
        <w:t xml:space="preserve"> </w:t>
      </w:r>
      <w:r w:rsidR="001A1E6F">
        <w:rPr>
          <w:rFonts w:asciiTheme="minorHAnsi" w:hAnsiTheme="minorHAnsi" w:cstheme="minorHAnsi"/>
          <w:b/>
        </w:rPr>
        <w:t>[2]</w:t>
      </w:r>
      <w:r w:rsidR="00E864AA" w:rsidRPr="00E864AA">
        <w:rPr>
          <w:rFonts w:asciiTheme="minorHAnsi" w:hAnsiTheme="minorHAnsi" w:cstheme="minorHAnsi"/>
        </w:rPr>
        <w:t>.</w:t>
      </w:r>
      <w:r w:rsidR="000E3CFB">
        <w:rPr>
          <w:rFonts w:asciiTheme="minorHAnsi" w:hAnsiTheme="minorHAnsi" w:cstheme="minorHAnsi"/>
        </w:rPr>
        <w:br/>
      </w:r>
    </w:p>
    <w:p w14:paraId="276ECFB0" w14:textId="0D2C9F39" w:rsidR="000E3CFB" w:rsidRDefault="000E3CFB" w:rsidP="000E3CFB">
      <w:pPr>
        <w:pStyle w:val="ListParagraph"/>
        <w:numPr>
          <w:ilvl w:val="2"/>
          <w:numId w:val="12"/>
        </w:numPr>
        <w:rPr>
          <w:rFonts w:asciiTheme="minorHAnsi" w:hAnsiTheme="minorHAnsi" w:cstheme="minorHAnsi"/>
        </w:rPr>
      </w:pPr>
      <w:r>
        <w:rPr>
          <w:rFonts w:asciiTheme="minorHAnsi" w:hAnsiTheme="minorHAnsi" w:cstheme="minorHAnsi"/>
        </w:rPr>
        <w:t>MED: Talent sets up hardware to capture the hand movements.</w:t>
      </w:r>
      <w:r>
        <w:rPr>
          <w:rFonts w:asciiTheme="minorHAnsi" w:hAnsiTheme="minorHAnsi" w:cstheme="minorHAnsi"/>
        </w:rPr>
        <w:br/>
      </w:r>
    </w:p>
    <w:p w14:paraId="13349DE7" w14:textId="6C68FE4E" w:rsidR="00E864AA" w:rsidRPr="00E864AA" w:rsidRDefault="000E3CFB" w:rsidP="000E3CFB">
      <w:pPr>
        <w:pStyle w:val="ListParagraph"/>
        <w:numPr>
          <w:ilvl w:val="2"/>
          <w:numId w:val="12"/>
        </w:numPr>
        <w:rPr>
          <w:rFonts w:asciiTheme="minorHAnsi" w:hAnsiTheme="minorHAnsi" w:cstheme="minorHAnsi"/>
        </w:rPr>
      </w:pPr>
      <w:r>
        <w:rPr>
          <w:rFonts w:asciiTheme="minorHAnsi" w:hAnsiTheme="minorHAnsi" w:cstheme="minorHAnsi"/>
        </w:rPr>
        <w:t xml:space="preserve">MED: Talent at computer, show activity of virtual prosthesis. </w:t>
      </w:r>
      <w:r w:rsidR="00E864AA">
        <w:rPr>
          <w:rFonts w:asciiTheme="minorHAnsi" w:hAnsiTheme="minorHAnsi" w:cstheme="minorHAnsi"/>
        </w:rPr>
        <w:br/>
      </w:r>
    </w:p>
    <w:p w14:paraId="019CD193" w14:textId="2EF59080" w:rsidR="00E864AA" w:rsidRDefault="00E864AA" w:rsidP="00E864AA">
      <w:pPr>
        <w:pStyle w:val="ListParagraph"/>
        <w:numPr>
          <w:ilvl w:val="1"/>
          <w:numId w:val="12"/>
        </w:numPr>
        <w:rPr>
          <w:rFonts w:asciiTheme="minorHAnsi" w:hAnsiTheme="minorHAnsi" w:cstheme="minorHAnsi"/>
        </w:rPr>
      </w:pPr>
      <w:r>
        <w:rPr>
          <w:rFonts w:asciiTheme="minorHAnsi" w:hAnsiTheme="minorHAnsi" w:cstheme="minorHAnsi"/>
        </w:rPr>
        <w:t>Then, create</w:t>
      </w:r>
      <w:r w:rsidRPr="00E864AA">
        <w:rPr>
          <w:rFonts w:asciiTheme="minorHAnsi" w:hAnsiTheme="minorHAnsi" w:cstheme="minorHAnsi"/>
        </w:rPr>
        <w:t xml:space="preserve"> a master control program that coordinates the acquisition of the NMI control signal, the movement of the virtual prosthesis, and the generation of kinesthetic NMI feedback in real-time</w:t>
      </w:r>
      <w:r w:rsidR="001A1E6F">
        <w:rPr>
          <w:rFonts w:asciiTheme="minorHAnsi" w:hAnsiTheme="minorHAnsi" w:cstheme="minorHAnsi"/>
        </w:rPr>
        <w:t xml:space="preserve"> </w:t>
      </w:r>
      <w:r w:rsidR="001A1E6F">
        <w:rPr>
          <w:rFonts w:asciiTheme="minorHAnsi" w:hAnsiTheme="minorHAnsi" w:cstheme="minorHAnsi"/>
          <w:b/>
        </w:rPr>
        <w:t xml:space="preserve">[1]. </w:t>
      </w:r>
      <w:r w:rsidR="001A1E6F" w:rsidRPr="00E864AA">
        <w:rPr>
          <w:rFonts w:asciiTheme="minorHAnsi" w:hAnsiTheme="minorHAnsi" w:cstheme="minorHAnsi"/>
        </w:rPr>
        <w:t xml:space="preserve"> </w:t>
      </w:r>
      <w:r w:rsidR="001E667E">
        <w:rPr>
          <w:rFonts w:asciiTheme="minorHAnsi" w:hAnsiTheme="minorHAnsi" w:cstheme="minorHAnsi"/>
        </w:rPr>
        <w:br/>
      </w:r>
    </w:p>
    <w:p w14:paraId="48792F55" w14:textId="15558EDE" w:rsidR="001E667E" w:rsidRPr="00E864AA" w:rsidRDefault="001E667E" w:rsidP="001E667E">
      <w:pPr>
        <w:pStyle w:val="ListParagraph"/>
        <w:numPr>
          <w:ilvl w:val="2"/>
          <w:numId w:val="12"/>
        </w:numPr>
        <w:rPr>
          <w:rFonts w:asciiTheme="minorHAnsi" w:hAnsiTheme="minorHAnsi" w:cstheme="minorHAnsi"/>
        </w:rPr>
      </w:pPr>
      <w:r>
        <w:rPr>
          <w:rFonts w:asciiTheme="minorHAnsi" w:hAnsiTheme="minorHAnsi" w:cstheme="minorHAnsi"/>
        </w:rPr>
        <w:t xml:space="preserve">MED: Talent at computer. Show interface of software that controls NMI signal and movement of prosthesis. </w:t>
      </w:r>
    </w:p>
    <w:p w14:paraId="68964D51" w14:textId="3D6B1EF3" w:rsidR="004E63C3" w:rsidRDefault="001A1E6F" w:rsidP="004E63C3">
      <w:pPr>
        <w:numPr>
          <w:ilvl w:val="1"/>
          <w:numId w:val="12"/>
        </w:numPr>
        <w:spacing w:before="240"/>
        <w:outlineLvl w:val="0"/>
        <w:rPr>
          <w:rFonts w:asciiTheme="minorHAnsi" w:hAnsiTheme="minorHAnsi" w:cstheme="minorHAnsi"/>
        </w:rPr>
      </w:pPr>
      <w:r>
        <w:rPr>
          <w:rFonts w:asciiTheme="minorHAnsi" w:hAnsiTheme="minorHAnsi" w:cstheme="minorHAnsi"/>
        </w:rPr>
        <w:t>Next, escort the participa</w:t>
      </w:r>
      <w:r w:rsidR="001E667E">
        <w:rPr>
          <w:rFonts w:asciiTheme="minorHAnsi" w:hAnsiTheme="minorHAnsi" w:cstheme="minorHAnsi"/>
        </w:rPr>
        <w:t>nt</w:t>
      </w:r>
      <w:r>
        <w:rPr>
          <w:rFonts w:asciiTheme="minorHAnsi" w:hAnsiTheme="minorHAnsi" w:cstheme="minorHAnsi"/>
        </w:rPr>
        <w:t xml:space="preserve"> into the testing room </w:t>
      </w:r>
      <w:r>
        <w:rPr>
          <w:rFonts w:asciiTheme="minorHAnsi" w:hAnsiTheme="minorHAnsi" w:cstheme="minorHAnsi"/>
          <w:b/>
        </w:rPr>
        <w:t>[1]</w:t>
      </w:r>
      <w:r>
        <w:rPr>
          <w:rFonts w:asciiTheme="minorHAnsi" w:hAnsiTheme="minorHAnsi" w:cstheme="minorHAnsi"/>
        </w:rPr>
        <w:t xml:space="preserve">, and have them sit in front of a monitor </w:t>
      </w:r>
      <w:r>
        <w:rPr>
          <w:rFonts w:asciiTheme="minorHAnsi" w:hAnsiTheme="minorHAnsi" w:cstheme="minorHAnsi"/>
          <w:b/>
        </w:rPr>
        <w:t xml:space="preserve">[2]. </w:t>
      </w:r>
      <w:r w:rsidRPr="00E864AA">
        <w:rPr>
          <w:rFonts w:asciiTheme="minorHAnsi" w:hAnsiTheme="minorHAnsi" w:cstheme="minorHAnsi"/>
        </w:rPr>
        <w:t xml:space="preserve"> </w:t>
      </w:r>
      <w:r w:rsidR="001E667E">
        <w:rPr>
          <w:rFonts w:asciiTheme="minorHAnsi" w:hAnsiTheme="minorHAnsi" w:cstheme="minorHAnsi"/>
        </w:rPr>
        <w:br/>
      </w:r>
    </w:p>
    <w:p w14:paraId="7A43530B" w14:textId="6FED4AF1" w:rsidR="001A1E6F" w:rsidRDefault="001A1E6F" w:rsidP="001A1E6F">
      <w:pPr>
        <w:pStyle w:val="ListParagraph"/>
        <w:numPr>
          <w:ilvl w:val="2"/>
          <w:numId w:val="12"/>
        </w:numPr>
        <w:rPr>
          <w:rFonts w:asciiTheme="minorHAnsi" w:hAnsiTheme="minorHAnsi" w:cstheme="minorHAnsi"/>
        </w:rPr>
      </w:pPr>
      <w:r>
        <w:rPr>
          <w:rFonts w:asciiTheme="minorHAnsi" w:hAnsiTheme="minorHAnsi" w:cstheme="minorHAnsi"/>
        </w:rPr>
        <w:t>WIDE</w:t>
      </w:r>
      <w:r>
        <w:rPr>
          <w:rFonts w:asciiTheme="minorHAnsi" w:hAnsiTheme="minorHAnsi" w:cstheme="minorHAnsi"/>
        </w:rPr>
        <w:t>: Talent escorts participant</w:t>
      </w:r>
      <w:r w:rsidR="005C23A7">
        <w:rPr>
          <w:rFonts w:asciiTheme="minorHAnsi" w:hAnsiTheme="minorHAnsi" w:cstheme="minorHAnsi"/>
        </w:rPr>
        <w:t xml:space="preserve"> to a table where they sit in preparation for the experiment</w:t>
      </w:r>
      <w:r>
        <w:rPr>
          <w:rFonts w:asciiTheme="minorHAnsi" w:hAnsiTheme="minorHAnsi" w:cstheme="minorHAnsi"/>
        </w:rPr>
        <w:t>.</w:t>
      </w:r>
      <w:r w:rsidR="00C06EB9" w:rsidRPr="001321E6">
        <w:rPr>
          <w:rFonts w:asciiTheme="minorHAnsi" w:hAnsiTheme="minorHAnsi" w:cstheme="minorHAnsi"/>
          <w:color w:val="000000" w:themeColor="text1"/>
        </w:rPr>
        <w:t xml:space="preserve"> </w:t>
      </w:r>
      <w:r w:rsidR="00C06EB9" w:rsidRPr="001321E6">
        <w:rPr>
          <w:rFonts w:asciiTheme="minorHAnsi" w:hAnsiTheme="minorHAnsi" w:cstheme="minorHAnsi"/>
          <w:color w:val="000000" w:themeColor="text1"/>
          <w:highlight w:val="green"/>
        </w:rPr>
        <w:t>{Comment: 2.5. should occur before 2.1 as all the testing is performed in the same room and at the same table}</w:t>
      </w:r>
      <w:r>
        <w:rPr>
          <w:rFonts w:asciiTheme="minorHAnsi" w:hAnsiTheme="minorHAnsi" w:cstheme="minorHAnsi"/>
        </w:rPr>
        <w:t xml:space="preserve"> </w:t>
      </w:r>
      <w:r>
        <w:rPr>
          <w:rFonts w:asciiTheme="minorHAnsi" w:hAnsiTheme="minorHAnsi" w:cstheme="minorHAnsi"/>
        </w:rPr>
        <w:br/>
      </w:r>
    </w:p>
    <w:p w14:paraId="09414131" w14:textId="5B161C2A" w:rsidR="001A1E6F" w:rsidRPr="001A1E6F" w:rsidRDefault="001A1E6F" w:rsidP="001A1E6F">
      <w:pPr>
        <w:pStyle w:val="ListParagraph"/>
        <w:numPr>
          <w:ilvl w:val="2"/>
          <w:numId w:val="12"/>
        </w:numPr>
        <w:rPr>
          <w:rFonts w:asciiTheme="minorHAnsi" w:hAnsiTheme="minorHAnsi" w:cstheme="minorHAnsi"/>
        </w:rPr>
      </w:pPr>
      <w:r w:rsidRPr="001A1E6F">
        <w:rPr>
          <w:rFonts w:asciiTheme="minorHAnsi" w:hAnsiTheme="minorHAnsi" w:cstheme="minorHAnsi"/>
        </w:rPr>
        <w:lastRenderedPageBreak/>
        <w:t>MED: Talent positions a monitor horizontally (i.e., on its back, facing upward) on a table in front of them.</w:t>
      </w:r>
    </w:p>
    <w:p w14:paraId="50E9FA38" w14:textId="45DB58EB" w:rsidR="00D11E19" w:rsidRPr="00D11E19" w:rsidRDefault="00D11E19" w:rsidP="00D11E19">
      <w:pPr>
        <w:numPr>
          <w:ilvl w:val="1"/>
          <w:numId w:val="12"/>
        </w:numPr>
        <w:spacing w:before="240"/>
        <w:outlineLvl w:val="0"/>
        <w:rPr>
          <w:rFonts w:asciiTheme="minorHAnsi" w:hAnsiTheme="minorHAnsi" w:cstheme="minorHAnsi"/>
          <w:bCs/>
        </w:rPr>
      </w:pPr>
      <w:r w:rsidRPr="00D11E19">
        <w:rPr>
          <w:rFonts w:asciiTheme="minorHAnsi" w:hAnsiTheme="minorHAnsi" w:cstheme="minorHAnsi"/>
        </w:rPr>
        <w:t>Display the virtual prosthesis on the monitor and adjust its size and location so that it is positioned congruently with the location of their missing limb</w:t>
      </w:r>
      <w:r>
        <w:rPr>
          <w:rFonts w:asciiTheme="minorHAnsi" w:hAnsiTheme="minorHAnsi" w:cstheme="minorHAnsi"/>
        </w:rPr>
        <w:t xml:space="preserve"> </w:t>
      </w:r>
      <w:r>
        <w:rPr>
          <w:rFonts w:asciiTheme="minorHAnsi" w:hAnsiTheme="minorHAnsi" w:cstheme="minorHAnsi"/>
          <w:b/>
        </w:rPr>
        <w:t>[1]</w:t>
      </w:r>
      <w:r w:rsidRPr="00D11E19">
        <w:rPr>
          <w:rFonts w:asciiTheme="minorHAnsi" w:hAnsiTheme="minorHAnsi" w:cstheme="minorHAnsi"/>
        </w:rPr>
        <w:t>.</w:t>
      </w:r>
    </w:p>
    <w:p w14:paraId="779D97B7" w14:textId="4443F0D7" w:rsidR="001A1E6F" w:rsidRPr="004E63C3" w:rsidRDefault="00742335" w:rsidP="00D11E19">
      <w:pPr>
        <w:numPr>
          <w:ilvl w:val="2"/>
          <w:numId w:val="12"/>
        </w:numPr>
        <w:spacing w:before="240"/>
        <w:outlineLvl w:val="0"/>
        <w:rPr>
          <w:rFonts w:asciiTheme="minorHAnsi" w:hAnsiTheme="minorHAnsi" w:cstheme="minorHAnsi"/>
        </w:rPr>
      </w:pPr>
      <w:r>
        <w:rPr>
          <w:rFonts w:asciiTheme="minorHAnsi" w:hAnsiTheme="minorHAnsi" w:cstheme="minorHAnsi"/>
        </w:rPr>
        <w:t xml:space="preserve">MED: </w:t>
      </w:r>
      <w:r w:rsidR="00D11E19">
        <w:rPr>
          <w:rFonts w:asciiTheme="minorHAnsi" w:hAnsiTheme="minorHAnsi" w:cstheme="minorHAnsi"/>
        </w:rPr>
        <w:t xml:space="preserve">With the participant watching the monitor, talent puts the </w:t>
      </w:r>
      <w:r w:rsidR="00D11E19" w:rsidRPr="00D11E19">
        <w:rPr>
          <w:rFonts w:asciiTheme="minorHAnsi" w:hAnsiTheme="minorHAnsi" w:cstheme="minorHAnsi"/>
        </w:rPr>
        <w:t>virtual prosthesis on the monitor</w:t>
      </w:r>
      <w:r w:rsidR="00D11E19">
        <w:rPr>
          <w:rFonts w:asciiTheme="minorHAnsi" w:hAnsiTheme="minorHAnsi" w:cstheme="minorHAnsi"/>
        </w:rPr>
        <w:t xml:space="preserve">, and adjusts its size/location. </w:t>
      </w:r>
    </w:p>
    <w:p w14:paraId="2B6C7095" w14:textId="661B097B" w:rsidR="00D11E19" w:rsidRPr="00D11E19" w:rsidRDefault="00D11E19" w:rsidP="00D11E19">
      <w:pPr>
        <w:numPr>
          <w:ilvl w:val="1"/>
          <w:numId w:val="12"/>
        </w:numPr>
        <w:spacing w:before="240"/>
        <w:outlineLvl w:val="0"/>
        <w:rPr>
          <w:rFonts w:asciiTheme="minorHAnsi" w:hAnsiTheme="minorHAnsi" w:cstheme="minorHAnsi"/>
          <w:bCs/>
        </w:rPr>
      </w:pPr>
      <w:r>
        <w:rPr>
          <w:rFonts w:asciiTheme="minorHAnsi" w:hAnsiTheme="minorHAnsi" w:cstheme="minorHAnsi"/>
        </w:rPr>
        <w:t>Then, r</w:t>
      </w:r>
      <w:r w:rsidRPr="00D11E19">
        <w:rPr>
          <w:rFonts w:asciiTheme="minorHAnsi" w:hAnsiTheme="minorHAnsi" w:cstheme="minorHAnsi"/>
        </w:rPr>
        <w:t>ender objects</w:t>
      </w:r>
      <w:r>
        <w:rPr>
          <w:rFonts w:asciiTheme="minorHAnsi" w:hAnsiTheme="minorHAnsi" w:cstheme="minorHAnsi"/>
        </w:rPr>
        <w:t>, such as</w:t>
      </w:r>
      <w:r w:rsidRPr="00D11E19">
        <w:rPr>
          <w:rFonts w:asciiTheme="minorHAnsi" w:hAnsiTheme="minorHAnsi" w:cstheme="minorHAnsi"/>
        </w:rPr>
        <w:t xml:space="preserve"> floating balls</w:t>
      </w:r>
      <w:r>
        <w:rPr>
          <w:rFonts w:asciiTheme="minorHAnsi" w:hAnsiTheme="minorHAnsi" w:cstheme="minorHAnsi"/>
        </w:rPr>
        <w:t>,</w:t>
      </w:r>
      <w:r w:rsidRPr="00D11E19">
        <w:rPr>
          <w:rFonts w:asciiTheme="minorHAnsi" w:hAnsiTheme="minorHAnsi" w:cstheme="minorHAnsi"/>
        </w:rPr>
        <w:t xml:space="preserve"> in the virtual environment to serve as stop points for the close and open positions of the hand</w:t>
      </w:r>
      <w:r w:rsidR="00742335">
        <w:rPr>
          <w:rFonts w:asciiTheme="minorHAnsi" w:hAnsiTheme="minorHAnsi" w:cstheme="minorHAnsi"/>
        </w:rPr>
        <w:t xml:space="preserve"> </w:t>
      </w:r>
      <w:r w:rsidR="00742335">
        <w:rPr>
          <w:rFonts w:asciiTheme="minorHAnsi" w:hAnsiTheme="minorHAnsi" w:cstheme="minorHAnsi"/>
          <w:b/>
        </w:rPr>
        <w:t>[1]</w:t>
      </w:r>
      <w:r w:rsidR="00742335" w:rsidRPr="00D11E19">
        <w:rPr>
          <w:rFonts w:asciiTheme="minorHAnsi" w:hAnsiTheme="minorHAnsi" w:cstheme="minorHAnsi"/>
        </w:rPr>
        <w:t>.</w:t>
      </w:r>
    </w:p>
    <w:p w14:paraId="319BD945" w14:textId="50861795" w:rsidR="00D11E19" w:rsidRPr="00D11E19" w:rsidRDefault="00742335" w:rsidP="00D11E19">
      <w:pPr>
        <w:numPr>
          <w:ilvl w:val="2"/>
          <w:numId w:val="12"/>
        </w:numPr>
        <w:spacing w:before="240"/>
        <w:outlineLvl w:val="0"/>
        <w:rPr>
          <w:rFonts w:asciiTheme="minorHAnsi" w:hAnsiTheme="minorHAnsi" w:cstheme="minorHAnsi"/>
          <w:bCs/>
        </w:rPr>
      </w:pPr>
      <w:r>
        <w:rPr>
          <w:rFonts w:asciiTheme="minorHAnsi" w:hAnsiTheme="minorHAnsi" w:cstheme="minorHAnsi"/>
          <w:bCs/>
        </w:rPr>
        <w:t xml:space="preserve">MED: </w:t>
      </w:r>
      <w:r w:rsidR="00D11E19">
        <w:rPr>
          <w:rFonts w:asciiTheme="minorHAnsi" w:hAnsiTheme="minorHAnsi" w:cstheme="minorHAnsi"/>
          <w:bCs/>
        </w:rPr>
        <w:t xml:space="preserve">Talent puts a virtual floating ball on the monitor. </w:t>
      </w:r>
    </w:p>
    <w:p w14:paraId="5985BF1E" w14:textId="67FB4E96" w:rsidR="00D11E19" w:rsidRPr="00D11E19" w:rsidRDefault="00D11E19" w:rsidP="00D11E19">
      <w:pPr>
        <w:numPr>
          <w:ilvl w:val="1"/>
          <w:numId w:val="12"/>
        </w:numPr>
        <w:spacing w:before="240"/>
        <w:outlineLvl w:val="0"/>
        <w:rPr>
          <w:rFonts w:asciiTheme="minorHAnsi" w:hAnsiTheme="minorHAnsi" w:cstheme="minorHAnsi"/>
          <w:bCs/>
        </w:rPr>
      </w:pPr>
      <w:r>
        <w:rPr>
          <w:rFonts w:asciiTheme="minorHAnsi" w:hAnsiTheme="minorHAnsi" w:cstheme="minorHAnsi"/>
        </w:rPr>
        <w:t>Finally, c</w:t>
      </w:r>
      <w:r w:rsidRPr="00D11E19">
        <w:rPr>
          <w:rFonts w:asciiTheme="minorHAnsi" w:hAnsiTheme="minorHAnsi" w:cstheme="minorHAnsi"/>
        </w:rPr>
        <w:t xml:space="preserve">onfigure the master control program so that when the virtual digits </w:t>
      </w:r>
      <w:r w:rsidR="00AC5C45" w:rsidRPr="00D11E19">
        <w:rPr>
          <w:rFonts w:asciiTheme="minorHAnsi" w:hAnsiTheme="minorHAnsi" w:cstheme="minorHAnsi"/>
        </w:rPr>
        <w:t>contact</w:t>
      </w:r>
      <w:r w:rsidRPr="00D11E19">
        <w:rPr>
          <w:rFonts w:asciiTheme="minorHAnsi" w:hAnsiTheme="minorHAnsi" w:cstheme="minorHAnsi"/>
        </w:rPr>
        <w:t xml:space="preserve"> the virtual stop points, an auditory tone is played after an adjustable time delay</w:t>
      </w:r>
      <w:r w:rsidR="00742335">
        <w:rPr>
          <w:rFonts w:asciiTheme="minorHAnsi" w:hAnsiTheme="minorHAnsi" w:cstheme="minorHAnsi"/>
        </w:rPr>
        <w:t xml:space="preserve"> </w:t>
      </w:r>
      <w:r w:rsidR="00742335">
        <w:rPr>
          <w:rFonts w:asciiTheme="minorHAnsi" w:hAnsiTheme="minorHAnsi" w:cstheme="minorHAnsi"/>
          <w:b/>
        </w:rPr>
        <w:t>[1-TXT].</w:t>
      </w:r>
    </w:p>
    <w:p w14:paraId="1A8E1C4A" w14:textId="1C9C5A18" w:rsidR="00D11E19" w:rsidRPr="00D11E19" w:rsidRDefault="00D11E19" w:rsidP="00D11E19">
      <w:pPr>
        <w:numPr>
          <w:ilvl w:val="2"/>
          <w:numId w:val="12"/>
        </w:numPr>
        <w:spacing w:before="240"/>
        <w:outlineLvl w:val="0"/>
        <w:rPr>
          <w:rFonts w:asciiTheme="minorHAnsi" w:hAnsiTheme="minorHAnsi" w:cstheme="minorHAnsi"/>
          <w:b/>
          <w:bCs/>
        </w:rPr>
      </w:pPr>
      <w:r>
        <w:rPr>
          <w:rFonts w:asciiTheme="minorHAnsi" w:hAnsiTheme="minorHAnsi" w:cstheme="minorHAnsi"/>
          <w:bCs/>
        </w:rPr>
        <w:t xml:space="preserve">MED: Talent talks to participant. Talent points to virtual digit, and points to the floating ball. Then, talent points to his/her ear. Participant nods in understanding. </w:t>
      </w:r>
      <w:r>
        <w:rPr>
          <w:rFonts w:asciiTheme="minorHAnsi" w:hAnsiTheme="minorHAnsi" w:cstheme="minorHAnsi"/>
          <w:bCs/>
        </w:rPr>
        <w:br/>
      </w:r>
      <w:r w:rsidRPr="00D11E19">
        <w:rPr>
          <w:rFonts w:asciiTheme="minorHAnsi" w:hAnsiTheme="minorHAnsi" w:cstheme="minorHAnsi"/>
          <w:b/>
          <w:bCs/>
        </w:rPr>
        <w:t xml:space="preserve">TEXT: Time delay: </w:t>
      </w:r>
      <w:r w:rsidRPr="00D11E19">
        <w:rPr>
          <w:rFonts w:asciiTheme="minorHAnsi" w:hAnsiTheme="minorHAnsi" w:cstheme="minorHAnsi"/>
          <w:b/>
        </w:rPr>
        <w:t xml:space="preserve">300, 500, 700, or 1000 </w:t>
      </w:r>
      <w:proofErr w:type="spellStart"/>
      <w:r w:rsidRPr="00D11E19">
        <w:rPr>
          <w:rFonts w:asciiTheme="minorHAnsi" w:hAnsiTheme="minorHAnsi" w:cstheme="minorHAnsi"/>
          <w:b/>
        </w:rPr>
        <w:t>ms</w:t>
      </w:r>
      <w:proofErr w:type="spellEnd"/>
    </w:p>
    <w:p w14:paraId="1FE7CEA0" w14:textId="77777777" w:rsidR="00450B27" w:rsidRPr="006A6324" w:rsidRDefault="00450B27" w:rsidP="00450B27">
      <w:pPr>
        <w:ind w:left="1080"/>
        <w:outlineLvl w:val="0"/>
        <w:rPr>
          <w:rFonts w:ascii="Helvetica" w:hAnsi="Helvetica" w:cs="Arial"/>
          <w:sz w:val="22"/>
          <w:szCs w:val="22"/>
        </w:rPr>
      </w:pPr>
    </w:p>
    <w:p w14:paraId="4D8131B4" w14:textId="7E255A52" w:rsidR="00CE10F2" w:rsidRPr="006A6324" w:rsidRDefault="00742335"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NMI Experiment </w:t>
      </w:r>
    </w:p>
    <w:p w14:paraId="705CAD57" w14:textId="46CE4939" w:rsidR="00CE10F2" w:rsidRDefault="00742335" w:rsidP="009A0E7C">
      <w:pPr>
        <w:numPr>
          <w:ilvl w:val="1"/>
          <w:numId w:val="12"/>
        </w:numPr>
        <w:spacing w:before="240"/>
        <w:outlineLvl w:val="0"/>
        <w:rPr>
          <w:rFonts w:ascii="Helvetica" w:hAnsi="Helvetica" w:cs="Arial"/>
          <w:sz w:val="22"/>
          <w:szCs w:val="22"/>
        </w:rPr>
      </w:pPr>
      <w:r>
        <w:rPr>
          <w:rFonts w:ascii="Helvetica" w:hAnsi="Helvetica" w:cs="Arial"/>
          <w:sz w:val="22"/>
          <w:szCs w:val="22"/>
        </w:rPr>
        <w:t>Prior to starting the experiment, b</w:t>
      </w:r>
      <w:r w:rsidRPr="00742335">
        <w:rPr>
          <w:rFonts w:ascii="Helvetica" w:hAnsi="Helvetica" w:cs="Arial"/>
          <w:sz w:val="22"/>
          <w:szCs w:val="22"/>
        </w:rPr>
        <w:t>uild an input file for the master control program</w:t>
      </w:r>
      <w:r>
        <w:rPr>
          <w:rFonts w:ascii="Helvetica" w:hAnsi="Helvetica" w:cs="Arial"/>
          <w:sz w:val="22"/>
          <w:szCs w:val="22"/>
        </w:rPr>
        <w:t xml:space="preserve"> that specifies the settings for each trial as well as the control and experimental conditions </w:t>
      </w:r>
      <w:r>
        <w:rPr>
          <w:rFonts w:ascii="Helvetica" w:hAnsi="Helvetica" w:cs="Arial"/>
          <w:b/>
          <w:sz w:val="22"/>
          <w:szCs w:val="22"/>
        </w:rPr>
        <w:t>[1-TXT].</w:t>
      </w:r>
    </w:p>
    <w:p w14:paraId="4097831E" w14:textId="0A5C229C" w:rsidR="00742335" w:rsidRPr="00AD7290" w:rsidRDefault="009468C4" w:rsidP="00742335">
      <w:pPr>
        <w:numPr>
          <w:ilvl w:val="2"/>
          <w:numId w:val="12"/>
        </w:numPr>
        <w:spacing w:before="240"/>
        <w:outlineLvl w:val="0"/>
        <w:rPr>
          <w:rFonts w:ascii="Helvetica" w:hAnsi="Helvetica" w:cs="Arial"/>
          <w:b/>
          <w:sz w:val="22"/>
          <w:szCs w:val="22"/>
        </w:rPr>
      </w:pPr>
      <w:r>
        <w:rPr>
          <w:rFonts w:ascii="Helvetica" w:hAnsi="Helvetica" w:cs="Arial"/>
          <w:sz w:val="22"/>
          <w:szCs w:val="22"/>
        </w:rPr>
        <w:t>MED-over shoulder</w:t>
      </w:r>
      <w:r w:rsidR="00742335">
        <w:rPr>
          <w:rFonts w:ascii="Helvetica" w:hAnsi="Helvetica" w:cs="Arial"/>
          <w:sz w:val="22"/>
          <w:szCs w:val="22"/>
        </w:rPr>
        <w:t>:</w:t>
      </w:r>
      <w:r>
        <w:rPr>
          <w:rFonts w:ascii="Helvetica" w:hAnsi="Helvetica" w:cs="Arial"/>
          <w:sz w:val="22"/>
          <w:szCs w:val="22"/>
        </w:rPr>
        <w:t xml:space="preserve"> Show talent at the computer</w:t>
      </w:r>
      <w:r w:rsidR="00C72B6D">
        <w:rPr>
          <w:rFonts w:ascii="Helvetica" w:hAnsi="Helvetica" w:cs="Arial"/>
          <w:sz w:val="22"/>
          <w:szCs w:val="22"/>
        </w:rPr>
        <w:t xml:space="preserve"> working on a file labeled ‘baseline condition’. </w:t>
      </w:r>
      <w:r w:rsidR="00742335">
        <w:rPr>
          <w:rFonts w:ascii="Helvetica" w:hAnsi="Helvetica" w:cs="Arial"/>
          <w:sz w:val="22"/>
          <w:szCs w:val="22"/>
        </w:rPr>
        <w:br/>
      </w:r>
      <w:r w:rsidR="00742335" w:rsidRPr="00AD7290">
        <w:rPr>
          <w:rFonts w:ascii="Helvetica" w:hAnsi="Helvetica" w:cs="Arial"/>
          <w:b/>
          <w:sz w:val="22"/>
          <w:szCs w:val="22"/>
        </w:rPr>
        <w:t xml:space="preserve">TEXT: See text protocol for details on the two control conditions. </w:t>
      </w:r>
    </w:p>
    <w:p w14:paraId="2E72D27A" w14:textId="1B4DFD96" w:rsidR="00CE10F2" w:rsidRPr="00AD7290" w:rsidRDefault="00742335" w:rsidP="00AD7290">
      <w:pPr>
        <w:numPr>
          <w:ilvl w:val="1"/>
          <w:numId w:val="12"/>
        </w:numPr>
        <w:spacing w:before="240"/>
        <w:outlineLvl w:val="0"/>
        <w:rPr>
          <w:rFonts w:ascii="Helvetica" w:hAnsi="Helvetica" w:cs="Arial"/>
          <w:sz w:val="22"/>
          <w:szCs w:val="22"/>
        </w:rPr>
      </w:pPr>
      <w:r w:rsidRPr="00742335">
        <w:rPr>
          <w:rFonts w:ascii="Helvetica" w:hAnsi="Helvetica" w:cs="Arial"/>
          <w:sz w:val="22"/>
          <w:szCs w:val="22"/>
        </w:rPr>
        <w:t>Program additional conditions designed to parse out the contributions to agency of motor intent, kinesthetic sensation, and temporal mismatch with the displayed kinematics of the virtual prosthesis</w:t>
      </w:r>
      <w:r>
        <w:rPr>
          <w:rFonts w:ascii="Helvetica" w:hAnsi="Helvetica" w:cs="Arial"/>
          <w:sz w:val="22"/>
          <w:szCs w:val="22"/>
        </w:rPr>
        <w:t xml:space="preserve"> </w:t>
      </w:r>
      <w:r>
        <w:rPr>
          <w:rFonts w:ascii="Helvetica" w:hAnsi="Helvetica" w:cs="Arial"/>
          <w:b/>
          <w:sz w:val="22"/>
          <w:szCs w:val="22"/>
        </w:rPr>
        <w:t>[1].</w:t>
      </w:r>
      <w:r w:rsidR="00AD7290" w:rsidRPr="00AD7290">
        <w:rPr>
          <w:rFonts w:ascii="Helvetica" w:hAnsi="Helvetica" w:cs="Arial"/>
          <w:sz w:val="22"/>
          <w:szCs w:val="22"/>
        </w:rPr>
        <w:t xml:space="preserve"> </w:t>
      </w:r>
      <w:r w:rsidR="00AD7290">
        <w:rPr>
          <w:rFonts w:ascii="Helvetica" w:hAnsi="Helvetica" w:cs="Arial"/>
          <w:sz w:val="22"/>
          <w:szCs w:val="22"/>
        </w:rPr>
        <w:t xml:space="preserve">For example, consider using the following five conditions: Opposite movement, too fast, too slow, onset delay, and no feedback </w:t>
      </w:r>
      <w:r w:rsidR="00AD7290">
        <w:rPr>
          <w:rFonts w:ascii="Helvetica" w:hAnsi="Helvetica" w:cs="Arial"/>
          <w:b/>
          <w:sz w:val="22"/>
          <w:szCs w:val="22"/>
        </w:rPr>
        <w:t>[2-TXT].</w:t>
      </w:r>
    </w:p>
    <w:p w14:paraId="06014D25" w14:textId="0BA86F93" w:rsidR="00CE10F2" w:rsidRDefault="00742335" w:rsidP="0074233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MED-over shoulder: Show talent at computer programming additional conditions. Show prosthesis on screen as an example. </w:t>
      </w:r>
    </w:p>
    <w:p w14:paraId="69A95F53" w14:textId="69B23F9D" w:rsidR="00C72B6D" w:rsidRDefault="00C72B6D" w:rsidP="00C72B6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On screen, show example of the too slow condition, where virtual hand is closing slowly. </w:t>
      </w:r>
      <w:r>
        <w:rPr>
          <w:rFonts w:ascii="Helvetica" w:hAnsi="Helvetica" w:cs="Arial"/>
          <w:sz w:val="22"/>
          <w:szCs w:val="22"/>
        </w:rPr>
        <w:br/>
      </w:r>
      <w:r w:rsidRPr="00AD7290">
        <w:rPr>
          <w:rFonts w:ascii="Helvetica" w:hAnsi="Helvetica" w:cs="Arial"/>
          <w:b/>
          <w:sz w:val="22"/>
          <w:szCs w:val="22"/>
        </w:rPr>
        <w:t>TEXT: See text protocol for detail on all additional conditions.</w:t>
      </w:r>
      <w:r>
        <w:rPr>
          <w:rFonts w:ascii="Helvetica" w:hAnsi="Helvetica" w:cs="Arial"/>
          <w:sz w:val="22"/>
          <w:szCs w:val="22"/>
        </w:rPr>
        <w:t xml:space="preserve"> </w:t>
      </w:r>
    </w:p>
    <w:p w14:paraId="0101452B" w14:textId="71162148" w:rsidR="00C72B6D" w:rsidRPr="00620420" w:rsidRDefault="00612FCD" w:rsidP="00620420">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To i</w:t>
      </w:r>
      <w:r w:rsidR="00C72B6D" w:rsidRPr="00C72B6D">
        <w:rPr>
          <w:rFonts w:ascii="Helvetica" w:hAnsi="Helvetica" w:cs="Arial"/>
          <w:sz w:val="22"/>
          <w:szCs w:val="22"/>
        </w:rPr>
        <w:t>nitiate each trial</w:t>
      </w:r>
      <w:r>
        <w:rPr>
          <w:rFonts w:ascii="Helvetica" w:hAnsi="Helvetica" w:cs="Arial"/>
          <w:sz w:val="22"/>
          <w:szCs w:val="22"/>
        </w:rPr>
        <w:t xml:space="preserve">, press </w:t>
      </w:r>
      <w:r w:rsidR="00C72B6D" w:rsidRPr="00C72B6D">
        <w:rPr>
          <w:rFonts w:ascii="Helvetica" w:hAnsi="Helvetica" w:cs="Arial"/>
          <w:sz w:val="22"/>
          <w:szCs w:val="22"/>
        </w:rPr>
        <w:t>a start button on the master control program</w:t>
      </w:r>
      <w:r w:rsidR="00C72B6D">
        <w:rPr>
          <w:rFonts w:ascii="Helvetica" w:hAnsi="Helvetica" w:cs="Arial"/>
          <w:sz w:val="22"/>
          <w:szCs w:val="22"/>
        </w:rPr>
        <w:t xml:space="preserve"> </w:t>
      </w:r>
      <w:r w:rsidR="00C72B6D">
        <w:rPr>
          <w:rFonts w:ascii="Helvetica" w:hAnsi="Helvetica" w:cs="Arial"/>
          <w:b/>
          <w:sz w:val="22"/>
          <w:szCs w:val="22"/>
        </w:rPr>
        <w:t>[1]</w:t>
      </w:r>
      <w:r w:rsidR="00C72B6D" w:rsidRPr="00C72B6D">
        <w:rPr>
          <w:rFonts w:ascii="Helvetica" w:hAnsi="Helvetica" w:cs="Arial"/>
          <w:sz w:val="22"/>
          <w:szCs w:val="22"/>
        </w:rPr>
        <w:t>, which moves the virtual hand to the start position, signaling the beginning of the trial</w:t>
      </w:r>
      <w:r w:rsidR="00C72B6D">
        <w:rPr>
          <w:rFonts w:ascii="Helvetica" w:hAnsi="Helvetica" w:cs="Arial"/>
          <w:sz w:val="22"/>
          <w:szCs w:val="22"/>
        </w:rPr>
        <w:t xml:space="preserve"> </w:t>
      </w:r>
      <w:r w:rsidR="00C72B6D">
        <w:rPr>
          <w:rFonts w:ascii="Helvetica" w:hAnsi="Helvetica" w:cs="Arial"/>
          <w:b/>
          <w:sz w:val="22"/>
          <w:szCs w:val="22"/>
        </w:rPr>
        <w:t>[2]</w:t>
      </w:r>
      <w:r w:rsidR="00FD3806">
        <w:rPr>
          <w:rFonts w:ascii="Helvetica" w:hAnsi="Helvetica" w:cs="Arial"/>
          <w:b/>
          <w:sz w:val="22"/>
          <w:szCs w:val="22"/>
        </w:rPr>
        <w:t xml:space="preserve">. </w:t>
      </w:r>
    </w:p>
    <w:p w14:paraId="4195648E" w14:textId="552DDA0A" w:rsidR="00C72B6D" w:rsidRDefault="00C72B6D" w:rsidP="00C72B6D">
      <w:pPr>
        <w:numPr>
          <w:ilvl w:val="2"/>
          <w:numId w:val="12"/>
        </w:numPr>
        <w:spacing w:before="240"/>
        <w:outlineLvl w:val="0"/>
        <w:rPr>
          <w:rFonts w:ascii="Helvetica" w:hAnsi="Helvetica" w:cs="Arial"/>
          <w:sz w:val="22"/>
          <w:szCs w:val="22"/>
        </w:rPr>
      </w:pPr>
      <w:r>
        <w:rPr>
          <w:rFonts w:ascii="Helvetica" w:hAnsi="Helvetica" w:cs="Arial"/>
          <w:sz w:val="22"/>
          <w:szCs w:val="22"/>
        </w:rPr>
        <w:t>MED: Talent hits the start button in the software.</w:t>
      </w:r>
      <w:r w:rsidR="00A4509E" w:rsidRPr="00A4509E">
        <w:rPr>
          <w:rFonts w:asciiTheme="minorHAnsi" w:hAnsiTheme="minorHAnsi" w:cstheme="minorHAnsi"/>
        </w:rPr>
        <w:t xml:space="preserve"> </w:t>
      </w:r>
      <w:r w:rsidR="00A4509E" w:rsidRPr="00D02423">
        <w:rPr>
          <w:rFonts w:asciiTheme="minorHAnsi" w:hAnsiTheme="minorHAnsi" w:cstheme="minorHAnsi"/>
          <w:color w:val="000000" w:themeColor="text1"/>
          <w:highlight w:val="green"/>
        </w:rPr>
        <w:t>{Comment: this button is labeled “run” in the software}</w:t>
      </w:r>
      <w:r w:rsidR="00A4509E">
        <w:rPr>
          <w:rFonts w:asciiTheme="minorHAnsi" w:hAnsiTheme="minorHAnsi" w:cstheme="minorHAnsi"/>
        </w:rPr>
        <w:t xml:space="preserve"> </w:t>
      </w:r>
      <w:r>
        <w:rPr>
          <w:rFonts w:ascii="Helvetica" w:hAnsi="Helvetica" w:cs="Arial"/>
          <w:sz w:val="22"/>
          <w:szCs w:val="22"/>
        </w:rPr>
        <w:t xml:space="preserve"> </w:t>
      </w:r>
    </w:p>
    <w:p w14:paraId="0A36891C" w14:textId="33BE2B3F" w:rsidR="00CD24A5" w:rsidRPr="00612FCD" w:rsidRDefault="00C72B6D" w:rsidP="00612FC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Virtual hand goes into start position. </w:t>
      </w:r>
      <w:r w:rsidR="00FD3806">
        <w:rPr>
          <w:rFonts w:ascii="Helvetica" w:hAnsi="Helvetica" w:cs="Arial"/>
          <w:sz w:val="22"/>
          <w:szCs w:val="22"/>
        </w:rPr>
        <w:br/>
      </w:r>
    </w:p>
    <w:p w14:paraId="14B5EDD2" w14:textId="1CD3323B" w:rsidR="00FD3806" w:rsidRDefault="00FD3806" w:rsidP="00FD3806">
      <w:pPr>
        <w:pStyle w:val="ListParagraph"/>
        <w:numPr>
          <w:ilvl w:val="1"/>
          <w:numId w:val="12"/>
        </w:numPr>
        <w:rPr>
          <w:rFonts w:ascii="Helvetica" w:hAnsi="Helvetica" w:cs="Arial"/>
          <w:sz w:val="22"/>
          <w:szCs w:val="22"/>
        </w:rPr>
      </w:pPr>
      <w:r w:rsidRPr="00FD3806">
        <w:rPr>
          <w:rFonts w:ascii="Helvetica" w:hAnsi="Helvetica" w:cs="Arial"/>
          <w:sz w:val="22"/>
          <w:szCs w:val="22"/>
        </w:rPr>
        <w:t xml:space="preserve">In the first practice session, have the participant drive the hand to the movement endpoint and play the auditory tone 1,000 </w:t>
      </w:r>
      <w:proofErr w:type="spellStart"/>
      <w:r w:rsidRPr="00FD3806">
        <w:rPr>
          <w:rFonts w:ascii="Helvetica" w:hAnsi="Helvetica" w:cs="Arial"/>
          <w:sz w:val="22"/>
          <w:szCs w:val="22"/>
        </w:rPr>
        <w:t>ms</w:t>
      </w:r>
      <w:proofErr w:type="spellEnd"/>
      <w:r w:rsidRPr="00FD3806">
        <w:rPr>
          <w:rFonts w:ascii="Helvetica" w:hAnsi="Helvetica" w:cs="Arial"/>
          <w:sz w:val="22"/>
          <w:szCs w:val="22"/>
        </w:rPr>
        <w:t xml:space="preserve"> after the virtual digits reach the virtual stop points for 10 trials</w:t>
      </w:r>
      <w:r w:rsidR="00E556F5">
        <w:rPr>
          <w:rFonts w:ascii="Helvetica" w:hAnsi="Helvetica" w:cs="Arial"/>
          <w:sz w:val="22"/>
          <w:szCs w:val="22"/>
        </w:rPr>
        <w:t xml:space="preserve"> </w:t>
      </w:r>
      <w:r w:rsidR="00E556F5">
        <w:rPr>
          <w:rFonts w:ascii="Helvetica" w:hAnsi="Helvetica" w:cs="Arial"/>
          <w:b/>
          <w:sz w:val="22"/>
          <w:szCs w:val="22"/>
        </w:rPr>
        <w:t>[1]</w:t>
      </w:r>
      <w:r w:rsidRPr="00FD3806">
        <w:rPr>
          <w:rFonts w:ascii="Helvetica" w:hAnsi="Helvetica" w:cs="Arial"/>
          <w:sz w:val="22"/>
          <w:szCs w:val="22"/>
        </w:rPr>
        <w:t>.</w:t>
      </w:r>
      <w:r w:rsidR="00E556F5">
        <w:rPr>
          <w:rFonts w:ascii="Helvetica" w:hAnsi="Helvetica" w:cs="Arial"/>
          <w:sz w:val="22"/>
          <w:szCs w:val="22"/>
        </w:rPr>
        <w:br/>
      </w:r>
    </w:p>
    <w:p w14:paraId="01BA6812" w14:textId="2290DDF0" w:rsidR="00E556F5" w:rsidRPr="00A95263" w:rsidRDefault="00E556F5" w:rsidP="00E556F5">
      <w:pPr>
        <w:pStyle w:val="ListParagraph"/>
        <w:numPr>
          <w:ilvl w:val="2"/>
          <w:numId w:val="12"/>
        </w:numPr>
        <w:rPr>
          <w:rFonts w:ascii="Helvetica" w:hAnsi="Helvetica" w:cs="Arial"/>
          <w:i/>
          <w:color w:val="4472C4" w:themeColor="accent1"/>
          <w:sz w:val="22"/>
          <w:szCs w:val="22"/>
        </w:rPr>
      </w:pPr>
      <w:r>
        <w:rPr>
          <w:rFonts w:ascii="Helvetica" w:hAnsi="Helvetica" w:cs="Arial"/>
          <w:sz w:val="22"/>
          <w:szCs w:val="22"/>
        </w:rPr>
        <w:t>MED: Show participant moving hand to the endpoint.</w:t>
      </w:r>
      <w:r w:rsidR="00A95263">
        <w:rPr>
          <w:rFonts w:ascii="Helvetica" w:hAnsi="Helvetica" w:cs="Arial"/>
          <w:sz w:val="22"/>
          <w:szCs w:val="22"/>
        </w:rPr>
        <w:t xml:space="preserve"> </w:t>
      </w:r>
      <w:r w:rsidR="00A95263" w:rsidRPr="00A95263">
        <w:rPr>
          <w:rFonts w:ascii="Helvetica" w:hAnsi="Helvetica" w:cs="Arial"/>
          <w:i/>
          <w:color w:val="4472C4" w:themeColor="accent1"/>
          <w:sz w:val="22"/>
          <w:szCs w:val="22"/>
        </w:rPr>
        <w:t>Note to Videographer: Collect multiple shots.</w:t>
      </w:r>
    </w:p>
    <w:p w14:paraId="29AA60AE" w14:textId="58FF7AAA" w:rsidR="00612FCD" w:rsidRPr="00612FCD" w:rsidRDefault="00612FCD" w:rsidP="00612FCD">
      <w:pPr>
        <w:numPr>
          <w:ilvl w:val="1"/>
          <w:numId w:val="12"/>
        </w:numPr>
        <w:spacing w:before="240"/>
        <w:outlineLvl w:val="0"/>
        <w:rPr>
          <w:rFonts w:ascii="Helvetica" w:hAnsi="Helvetica" w:cs="Arial"/>
          <w:sz w:val="22"/>
          <w:szCs w:val="22"/>
        </w:rPr>
      </w:pPr>
      <w:r w:rsidRPr="00612FCD">
        <w:rPr>
          <w:rFonts w:ascii="Helvetica" w:hAnsi="Helvetica" w:cs="Arial"/>
          <w:sz w:val="22"/>
          <w:szCs w:val="22"/>
        </w:rPr>
        <w:t>In the second practice session, again, have the participant drive the hand to the movement endpoint</w:t>
      </w:r>
      <w:r>
        <w:rPr>
          <w:rFonts w:ascii="Helvetica" w:hAnsi="Helvetica" w:cs="Arial"/>
          <w:sz w:val="22"/>
          <w:szCs w:val="22"/>
        </w:rPr>
        <w:t xml:space="preserve"> </w:t>
      </w:r>
      <w:r>
        <w:rPr>
          <w:rFonts w:ascii="Helvetica" w:hAnsi="Helvetica" w:cs="Arial"/>
          <w:b/>
          <w:sz w:val="22"/>
          <w:szCs w:val="22"/>
        </w:rPr>
        <w:t>[1].</w:t>
      </w:r>
      <w:r w:rsidRPr="00612FCD">
        <w:rPr>
          <w:rFonts w:ascii="Helvetica" w:hAnsi="Helvetica" w:cs="Arial"/>
          <w:sz w:val="22"/>
          <w:szCs w:val="22"/>
        </w:rPr>
        <w:t xml:space="preserve"> Randomize the auditory tones so that the 300, 500, and 700 </w:t>
      </w:r>
      <w:proofErr w:type="spellStart"/>
      <w:r w:rsidRPr="00612FCD">
        <w:rPr>
          <w:rFonts w:ascii="Helvetica" w:hAnsi="Helvetica" w:cs="Arial"/>
          <w:sz w:val="22"/>
          <w:szCs w:val="22"/>
        </w:rPr>
        <w:t>ms</w:t>
      </w:r>
      <w:proofErr w:type="spellEnd"/>
      <w:r w:rsidRPr="00612FCD">
        <w:rPr>
          <w:rFonts w:ascii="Helvetica" w:hAnsi="Helvetica" w:cs="Arial"/>
          <w:sz w:val="22"/>
          <w:szCs w:val="22"/>
        </w:rPr>
        <w:t xml:space="preserve"> delay intervals are presented at least 5x each.</w:t>
      </w:r>
      <w:r>
        <w:rPr>
          <w:rFonts w:ascii="Helvetica" w:hAnsi="Helvetica" w:cs="Arial"/>
          <w:sz w:val="22"/>
          <w:szCs w:val="22"/>
        </w:rPr>
        <w:t xml:space="preserve"> </w:t>
      </w:r>
      <w:r w:rsidRPr="00FD3806">
        <w:rPr>
          <w:rFonts w:ascii="Helvetica" w:hAnsi="Helvetica" w:cs="Arial"/>
          <w:sz w:val="22"/>
          <w:szCs w:val="22"/>
        </w:rPr>
        <w:t>Record the participant’s verbally reported estimation of the time delay interval</w:t>
      </w:r>
      <w:r>
        <w:rPr>
          <w:rFonts w:ascii="Helvetica" w:hAnsi="Helvetica" w:cs="Arial"/>
          <w:sz w:val="22"/>
          <w:szCs w:val="22"/>
        </w:rPr>
        <w:t xml:space="preserve"> </w:t>
      </w:r>
      <w:r>
        <w:rPr>
          <w:rFonts w:ascii="Helvetica" w:hAnsi="Helvetica" w:cs="Arial"/>
          <w:b/>
          <w:sz w:val="22"/>
          <w:szCs w:val="22"/>
        </w:rPr>
        <w:t>[2-TXT].</w:t>
      </w:r>
    </w:p>
    <w:p w14:paraId="1C5DADC3" w14:textId="1A6AF0CC" w:rsidR="00C72B6D" w:rsidRDefault="00612FCD" w:rsidP="00612FCD">
      <w:pPr>
        <w:numPr>
          <w:ilvl w:val="2"/>
          <w:numId w:val="12"/>
        </w:numPr>
        <w:spacing w:before="240"/>
        <w:outlineLvl w:val="0"/>
        <w:rPr>
          <w:rFonts w:ascii="Helvetica" w:hAnsi="Helvetica" w:cs="Arial"/>
          <w:sz w:val="22"/>
          <w:szCs w:val="22"/>
        </w:rPr>
      </w:pPr>
      <w:r>
        <w:rPr>
          <w:rFonts w:ascii="Helvetica" w:hAnsi="Helvetica" w:cs="Arial"/>
          <w:sz w:val="22"/>
          <w:szCs w:val="22"/>
        </w:rPr>
        <w:t>MED: Use shot 3.4.1.</w:t>
      </w:r>
    </w:p>
    <w:p w14:paraId="3F3958C4" w14:textId="67183372" w:rsidR="00612FCD" w:rsidRDefault="00612FCD" w:rsidP="00612FCD">
      <w:pPr>
        <w:numPr>
          <w:ilvl w:val="2"/>
          <w:numId w:val="12"/>
        </w:numPr>
        <w:spacing w:before="240"/>
        <w:outlineLvl w:val="0"/>
        <w:rPr>
          <w:rFonts w:ascii="Helvetica" w:hAnsi="Helvetica" w:cs="Arial"/>
          <w:sz w:val="22"/>
          <w:szCs w:val="22"/>
        </w:rPr>
      </w:pPr>
      <w:r>
        <w:rPr>
          <w:rFonts w:ascii="Helvetica" w:hAnsi="Helvetica" w:cs="Arial"/>
          <w:sz w:val="22"/>
          <w:szCs w:val="22"/>
        </w:rPr>
        <w:t>MED: Participant speaks to talent to report when they heard the tone and t</w:t>
      </w:r>
      <w:r w:rsidRPr="00612FCD">
        <w:rPr>
          <w:rFonts w:ascii="Helvetica" w:hAnsi="Helvetica" w:cs="Arial"/>
          <w:sz w:val="22"/>
          <w:szCs w:val="22"/>
        </w:rPr>
        <w:t xml:space="preserve">alent </w:t>
      </w:r>
      <w:r w:rsidR="005C23A7">
        <w:rPr>
          <w:rFonts w:ascii="Helvetica" w:hAnsi="Helvetica" w:cs="Arial"/>
          <w:sz w:val="22"/>
          <w:szCs w:val="22"/>
        </w:rPr>
        <w:t>records the</w:t>
      </w:r>
      <w:r w:rsidRPr="00612FCD">
        <w:rPr>
          <w:rFonts w:ascii="Helvetica" w:hAnsi="Helvetica" w:cs="Arial"/>
          <w:sz w:val="22"/>
          <w:szCs w:val="22"/>
        </w:rPr>
        <w:t xml:space="preserve"> participant’s verbally reported estimation of the time delay interval.</w:t>
      </w:r>
      <w:r>
        <w:rPr>
          <w:rFonts w:ascii="Helvetica" w:hAnsi="Helvetica" w:cs="Arial"/>
          <w:sz w:val="22"/>
          <w:szCs w:val="22"/>
        </w:rPr>
        <w:br/>
      </w:r>
      <w:r>
        <w:rPr>
          <w:rFonts w:ascii="Helvetica" w:hAnsi="Helvetica" w:cs="Arial"/>
          <w:b/>
          <w:sz w:val="22"/>
          <w:szCs w:val="22"/>
        </w:rPr>
        <w:t xml:space="preserve">TEXT: Do not inform participant of accuracy of their delay estimates. </w:t>
      </w:r>
    </w:p>
    <w:p w14:paraId="5D8E47C2" w14:textId="3A2C94FB" w:rsidR="00612FCD" w:rsidRDefault="00D63860" w:rsidP="00612FCD">
      <w:pPr>
        <w:numPr>
          <w:ilvl w:val="1"/>
          <w:numId w:val="12"/>
        </w:numPr>
        <w:spacing w:before="240"/>
        <w:outlineLvl w:val="0"/>
        <w:rPr>
          <w:rFonts w:ascii="Helvetica" w:hAnsi="Helvetica" w:cs="Arial"/>
          <w:sz w:val="22"/>
          <w:szCs w:val="22"/>
        </w:rPr>
      </w:pPr>
      <w:r>
        <w:rPr>
          <w:rFonts w:ascii="Helvetica" w:hAnsi="Helvetica" w:cs="Arial"/>
          <w:sz w:val="22"/>
          <w:szCs w:val="22"/>
        </w:rPr>
        <w:t>Finally</w:t>
      </w:r>
      <w:r w:rsidR="00612FCD">
        <w:rPr>
          <w:rFonts w:ascii="Helvetica" w:hAnsi="Helvetica" w:cs="Arial"/>
          <w:sz w:val="22"/>
          <w:szCs w:val="22"/>
        </w:rPr>
        <w:t xml:space="preserve">, proceed with the </w:t>
      </w:r>
      <w:r w:rsidR="00612FCD" w:rsidRPr="00612FCD">
        <w:rPr>
          <w:rFonts w:ascii="Helvetica" w:hAnsi="Helvetica" w:cs="Arial"/>
          <w:sz w:val="22"/>
          <w:szCs w:val="22"/>
        </w:rPr>
        <w:t>experimental sets of 15 trials for each condition</w:t>
      </w:r>
      <w:r w:rsidR="00612FCD">
        <w:rPr>
          <w:rFonts w:ascii="Helvetica" w:hAnsi="Helvetica" w:cs="Arial"/>
          <w:sz w:val="22"/>
          <w:szCs w:val="22"/>
        </w:rPr>
        <w:t xml:space="preserve"> </w:t>
      </w:r>
      <w:r w:rsidR="00612FCD">
        <w:rPr>
          <w:rFonts w:ascii="Helvetica" w:hAnsi="Helvetica" w:cs="Arial"/>
          <w:b/>
          <w:sz w:val="22"/>
          <w:szCs w:val="22"/>
        </w:rPr>
        <w:t>[1</w:t>
      </w:r>
      <w:r>
        <w:rPr>
          <w:rFonts w:ascii="Helvetica" w:hAnsi="Helvetica" w:cs="Arial"/>
          <w:b/>
          <w:sz w:val="22"/>
          <w:szCs w:val="22"/>
        </w:rPr>
        <w:t>-TXT</w:t>
      </w:r>
      <w:r w:rsidR="00612FCD">
        <w:rPr>
          <w:rFonts w:ascii="Helvetica" w:hAnsi="Helvetica" w:cs="Arial"/>
          <w:b/>
          <w:sz w:val="22"/>
          <w:szCs w:val="22"/>
        </w:rPr>
        <w:t>]</w:t>
      </w:r>
      <w:r w:rsidR="00612FCD" w:rsidRPr="00612FCD">
        <w:rPr>
          <w:rFonts w:ascii="Helvetica" w:hAnsi="Helvetica" w:cs="Arial"/>
          <w:sz w:val="22"/>
          <w:szCs w:val="22"/>
        </w:rPr>
        <w:t>. Present the conditions in a randomized order and administer a questionnaire at the end of each condition</w:t>
      </w:r>
      <w:r w:rsidR="00612FCD">
        <w:rPr>
          <w:rFonts w:ascii="Helvetica" w:hAnsi="Helvetica" w:cs="Arial"/>
          <w:sz w:val="22"/>
          <w:szCs w:val="22"/>
        </w:rPr>
        <w:t xml:space="preserve"> </w:t>
      </w:r>
      <w:r w:rsidR="00612FCD">
        <w:rPr>
          <w:rFonts w:ascii="Helvetica" w:hAnsi="Helvetica" w:cs="Arial"/>
          <w:b/>
          <w:sz w:val="22"/>
          <w:szCs w:val="22"/>
        </w:rPr>
        <w:t>[2</w:t>
      </w:r>
      <w:r>
        <w:rPr>
          <w:rFonts w:ascii="Helvetica" w:hAnsi="Helvetica" w:cs="Arial"/>
          <w:b/>
          <w:sz w:val="22"/>
          <w:szCs w:val="22"/>
        </w:rPr>
        <w:t>-TXT</w:t>
      </w:r>
      <w:r w:rsidR="00612FCD">
        <w:rPr>
          <w:rFonts w:ascii="Helvetica" w:hAnsi="Helvetica" w:cs="Arial"/>
          <w:b/>
          <w:sz w:val="22"/>
          <w:szCs w:val="22"/>
        </w:rPr>
        <w:t>]</w:t>
      </w:r>
      <w:r w:rsidR="00612FCD">
        <w:rPr>
          <w:rFonts w:ascii="Helvetica" w:hAnsi="Helvetica" w:cs="Arial"/>
          <w:sz w:val="22"/>
          <w:szCs w:val="22"/>
        </w:rPr>
        <w:t xml:space="preserve">. </w:t>
      </w:r>
    </w:p>
    <w:p w14:paraId="33EABC63" w14:textId="48A36D66" w:rsidR="00612FCD" w:rsidRDefault="00612FCD" w:rsidP="00612FC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Show participant completing 1-2 trials. </w:t>
      </w:r>
      <w:r w:rsidR="00D63860">
        <w:rPr>
          <w:rFonts w:ascii="Helvetica" w:hAnsi="Helvetica" w:cs="Arial"/>
          <w:sz w:val="22"/>
          <w:szCs w:val="22"/>
        </w:rPr>
        <w:br/>
      </w:r>
      <w:r w:rsidR="00D63860" w:rsidRPr="00D63860">
        <w:rPr>
          <w:rFonts w:ascii="Helvetica" w:hAnsi="Helvetica" w:cs="Arial"/>
          <w:b/>
          <w:sz w:val="22"/>
          <w:szCs w:val="22"/>
        </w:rPr>
        <w:t xml:space="preserve">TEXT: </w:t>
      </w:r>
      <w:r w:rsidR="00D63860">
        <w:rPr>
          <w:rFonts w:ascii="Helvetica" w:hAnsi="Helvetica" w:cs="Arial"/>
          <w:b/>
          <w:sz w:val="22"/>
          <w:szCs w:val="22"/>
        </w:rPr>
        <w:t>Ensure participa</w:t>
      </w:r>
      <w:r w:rsidR="00045382">
        <w:rPr>
          <w:rFonts w:ascii="Helvetica" w:hAnsi="Helvetica" w:cs="Arial"/>
          <w:b/>
          <w:sz w:val="22"/>
          <w:szCs w:val="22"/>
        </w:rPr>
        <w:t>n</w:t>
      </w:r>
      <w:r w:rsidR="00D63860">
        <w:rPr>
          <w:rFonts w:ascii="Helvetica" w:hAnsi="Helvetica" w:cs="Arial"/>
          <w:b/>
          <w:sz w:val="22"/>
          <w:szCs w:val="22"/>
        </w:rPr>
        <w:t>t is not fatigued during testing. If so, provide breaks</w:t>
      </w:r>
      <w:r w:rsidR="00045382">
        <w:rPr>
          <w:rFonts w:ascii="Helvetica" w:hAnsi="Helvetica" w:cs="Arial"/>
          <w:b/>
          <w:sz w:val="22"/>
          <w:szCs w:val="22"/>
        </w:rPr>
        <w:t xml:space="preserve"> between experimental sets</w:t>
      </w:r>
      <w:r w:rsidR="00FB612A">
        <w:rPr>
          <w:rFonts w:ascii="Helvetica" w:hAnsi="Helvetica" w:cs="Arial"/>
          <w:b/>
          <w:sz w:val="22"/>
          <w:szCs w:val="22"/>
        </w:rPr>
        <w:t xml:space="preserve"> as needed to prevent fatigue.</w:t>
      </w:r>
    </w:p>
    <w:p w14:paraId="183B44C4" w14:textId="28BAC162" w:rsidR="00D63860" w:rsidRPr="00D63860" w:rsidRDefault="00D63860" w:rsidP="00D63860">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 Show participant completing the questionnaire. </w:t>
      </w:r>
      <w:r>
        <w:rPr>
          <w:rFonts w:ascii="Helvetica" w:hAnsi="Helvetica" w:cs="Arial"/>
          <w:sz w:val="22"/>
          <w:szCs w:val="22"/>
        </w:rPr>
        <w:br/>
      </w:r>
      <w:r w:rsidRPr="00D63860">
        <w:rPr>
          <w:rFonts w:ascii="Helvetica" w:hAnsi="Helvetica" w:cs="Arial"/>
          <w:b/>
          <w:sz w:val="22"/>
          <w:szCs w:val="22"/>
        </w:rPr>
        <w:t>TEXT: End block with 15 trials for passive condition; Complete 4 randomized experimental blocks</w:t>
      </w:r>
      <w:r>
        <w:rPr>
          <w:rFonts w:ascii="Helvetica" w:hAnsi="Helvetica" w:cs="Arial"/>
          <w:b/>
          <w:sz w:val="22"/>
          <w:szCs w:val="22"/>
        </w:rPr>
        <w:t xml:space="preserve"> in total</w:t>
      </w:r>
      <w:r w:rsidRPr="00D63860">
        <w:rPr>
          <w:rFonts w:ascii="Helvetica" w:hAnsi="Helvetica" w:cs="Arial"/>
          <w:b/>
          <w:sz w:val="22"/>
          <w:szCs w:val="22"/>
        </w:rPr>
        <w:t>.</w:t>
      </w:r>
    </w:p>
    <w:p w14:paraId="1AEE9E94" w14:textId="47F269AC" w:rsidR="00450B27" w:rsidRPr="006A6324" w:rsidRDefault="00450B27" w:rsidP="00450B27">
      <w:pPr>
        <w:ind w:left="1080"/>
        <w:outlineLvl w:val="0"/>
        <w:rPr>
          <w:rFonts w:ascii="Helvetica" w:hAnsi="Helvetica" w:cs="Arial"/>
          <w:sz w:val="22"/>
          <w:szCs w:val="22"/>
        </w:rPr>
      </w:pPr>
    </w:p>
    <w:p w14:paraId="144FF3C6" w14:textId="52F132F6" w:rsidR="004E3F8E" w:rsidRDefault="004E3F8E" w:rsidP="00177B33">
      <w:pPr>
        <w:rPr>
          <w:rFonts w:ascii="Helvetica" w:hAnsi="Helvetica" w:cs="Arial"/>
          <w:b/>
          <w:color w:val="FF0000"/>
          <w:sz w:val="22"/>
          <w:szCs w:val="22"/>
        </w:rPr>
      </w:pPr>
    </w:p>
    <w:p w14:paraId="0A3CD84B" w14:textId="5B426F50" w:rsidR="00540F15" w:rsidRDefault="00540F15" w:rsidP="00177B33">
      <w:pPr>
        <w:rPr>
          <w:rFonts w:ascii="Helvetica" w:hAnsi="Helvetica" w:cs="Arial"/>
          <w:b/>
          <w:color w:val="FF0000"/>
          <w:sz w:val="22"/>
          <w:szCs w:val="22"/>
        </w:rPr>
      </w:pPr>
    </w:p>
    <w:p w14:paraId="1EB54780" w14:textId="2B84C182" w:rsidR="00540F15" w:rsidRDefault="00540F15" w:rsidP="00177B33">
      <w:pPr>
        <w:rPr>
          <w:rFonts w:ascii="Helvetica" w:hAnsi="Helvetica" w:cs="Arial"/>
          <w:b/>
          <w:color w:val="FF0000"/>
          <w:sz w:val="22"/>
          <w:szCs w:val="22"/>
        </w:rPr>
      </w:pPr>
    </w:p>
    <w:p w14:paraId="1F00610F" w14:textId="6C984534" w:rsidR="00540F15" w:rsidRDefault="00540F15" w:rsidP="00177B33">
      <w:pPr>
        <w:rPr>
          <w:rFonts w:ascii="Helvetica" w:hAnsi="Helvetica" w:cs="Arial"/>
          <w:b/>
          <w:color w:val="FF0000"/>
          <w:sz w:val="22"/>
          <w:szCs w:val="22"/>
        </w:rPr>
      </w:pPr>
    </w:p>
    <w:p w14:paraId="28A3C40B" w14:textId="2DA4A00E" w:rsidR="00540F15" w:rsidRDefault="00540F15" w:rsidP="00177B33">
      <w:pPr>
        <w:rPr>
          <w:rFonts w:ascii="Helvetica" w:hAnsi="Helvetica" w:cs="Arial"/>
          <w:b/>
          <w:color w:val="FF0000"/>
          <w:sz w:val="22"/>
          <w:szCs w:val="22"/>
        </w:rPr>
      </w:pPr>
    </w:p>
    <w:p w14:paraId="1F9D0C8F" w14:textId="66F78AC3" w:rsidR="00540F15" w:rsidRDefault="00540F15" w:rsidP="00177B33">
      <w:pPr>
        <w:rPr>
          <w:rFonts w:ascii="Helvetica" w:hAnsi="Helvetica" w:cs="Arial"/>
          <w:b/>
          <w:color w:val="FF0000"/>
          <w:sz w:val="22"/>
          <w:szCs w:val="22"/>
        </w:rPr>
      </w:pPr>
    </w:p>
    <w:p w14:paraId="41933940" w14:textId="480820FE" w:rsidR="00540F15" w:rsidRDefault="00540F15" w:rsidP="00177B33">
      <w:pPr>
        <w:rPr>
          <w:rFonts w:ascii="Helvetica" w:hAnsi="Helvetica" w:cs="Arial"/>
          <w:b/>
          <w:color w:val="FF0000"/>
          <w:sz w:val="22"/>
          <w:szCs w:val="22"/>
        </w:rPr>
      </w:pPr>
    </w:p>
    <w:p w14:paraId="7AE69AD1" w14:textId="7BCE4F5D" w:rsidR="00540F15" w:rsidRDefault="00540F15" w:rsidP="00177B33">
      <w:pPr>
        <w:rPr>
          <w:rFonts w:ascii="Helvetica" w:hAnsi="Helvetica" w:cs="Arial"/>
          <w:b/>
          <w:color w:val="FF0000"/>
          <w:sz w:val="22"/>
          <w:szCs w:val="22"/>
        </w:rPr>
      </w:pPr>
    </w:p>
    <w:p w14:paraId="34C7A456" w14:textId="77777777" w:rsidR="00540F15" w:rsidRPr="006A6324" w:rsidRDefault="00540F15" w:rsidP="00177B33">
      <w:pPr>
        <w:rPr>
          <w:rFonts w:ascii="Helvetica" w:hAnsi="Helvetica" w:cs="Arial"/>
          <w:b/>
          <w:color w:val="FF0000"/>
          <w:sz w:val="22"/>
          <w:szCs w:val="22"/>
        </w:rPr>
      </w:pPr>
    </w:p>
    <w:p w14:paraId="7AF0E258" w14:textId="77777777" w:rsidR="001E667E" w:rsidRDefault="001E667E">
      <w:pPr>
        <w:rPr>
          <w:rFonts w:ascii="Helvetica" w:eastAsiaTheme="majorEastAsia" w:hAnsi="Helvetica" w:cstheme="majorBidi"/>
          <w:color w:val="323E4F" w:themeColor="text2" w:themeShade="BF"/>
          <w:spacing w:val="5"/>
          <w:kern w:val="28"/>
          <w:sz w:val="52"/>
          <w:szCs w:val="52"/>
        </w:rPr>
      </w:pPr>
      <w:r>
        <w:rPr>
          <w:rFonts w:ascii="Helvetica" w:hAnsi="Helvetica"/>
        </w:rPr>
        <w:lastRenderedPageBreak/>
        <w:br w:type="page"/>
      </w:r>
    </w:p>
    <w:p w14:paraId="6B8A91F5" w14:textId="518F20F9" w:rsidR="005E2B7E" w:rsidRPr="00FB612A" w:rsidRDefault="00177B33" w:rsidP="00FB612A">
      <w:pPr>
        <w:pStyle w:val="Title"/>
        <w:jc w:val="center"/>
        <w:rPr>
          <w:rFonts w:ascii="Helvetica" w:hAnsi="Helvetica"/>
        </w:rPr>
      </w:pPr>
      <w:r w:rsidRPr="004E3F8E">
        <w:rPr>
          <w:rFonts w:ascii="Helvetica" w:hAnsi="Helvetica"/>
        </w:rPr>
        <w:lastRenderedPageBreak/>
        <w:t>Section – Results</w:t>
      </w:r>
    </w:p>
    <w:p w14:paraId="129481E3" w14:textId="71681710"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C5C45" w:rsidRPr="00AC5C45">
        <w:rPr>
          <w:rFonts w:ascii="Helvetica" w:hAnsi="Helvetica" w:cs="Arial"/>
          <w:b/>
          <w:sz w:val="22"/>
          <w:szCs w:val="22"/>
        </w:rPr>
        <w:t>Average explicit and implicit measures of agency for each feedback condition</w:t>
      </w:r>
      <w:r w:rsidR="00AC5C45">
        <w:rPr>
          <w:rFonts w:ascii="Helvetica" w:hAnsi="Helvetica" w:cs="Arial"/>
          <w:b/>
          <w:sz w:val="22"/>
          <w:szCs w:val="22"/>
        </w:rPr>
        <w:t>.</w:t>
      </w:r>
    </w:p>
    <w:p w14:paraId="2EA02941" w14:textId="57FFBDA8" w:rsidR="00395684" w:rsidRDefault="00540F1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Here, results indicate </w:t>
      </w:r>
      <w:r w:rsidRPr="00540F15">
        <w:rPr>
          <w:rFonts w:ascii="Helvetica" w:hAnsi="Helvetica" w:cs="Arial"/>
          <w:sz w:val="22"/>
          <w:szCs w:val="22"/>
        </w:rPr>
        <w:t>the average score for the four agency questions</w:t>
      </w:r>
      <w:r>
        <w:rPr>
          <w:rFonts w:ascii="Helvetica" w:hAnsi="Helvetica" w:cs="Arial"/>
          <w:sz w:val="22"/>
          <w:szCs w:val="22"/>
        </w:rPr>
        <w:t xml:space="preserve">, as well as </w:t>
      </w:r>
      <w:r w:rsidRPr="00540F15">
        <w:rPr>
          <w:rFonts w:ascii="Helvetica" w:hAnsi="Helvetica" w:cs="Arial"/>
          <w:sz w:val="22"/>
          <w:szCs w:val="22"/>
        </w:rPr>
        <w:t>four control questions for each participant and by each feedback condition</w:t>
      </w:r>
      <w:r>
        <w:rPr>
          <w:rFonts w:ascii="Helvetica" w:hAnsi="Helvetica" w:cs="Arial"/>
          <w:sz w:val="22"/>
          <w:szCs w:val="22"/>
        </w:rPr>
        <w:t xml:space="preserve"> </w:t>
      </w:r>
      <w:r>
        <w:rPr>
          <w:rFonts w:ascii="Helvetica" w:hAnsi="Helvetica" w:cs="Arial"/>
          <w:b/>
          <w:sz w:val="22"/>
          <w:szCs w:val="22"/>
        </w:rPr>
        <w:t>[1].</w:t>
      </w:r>
      <w:r w:rsidR="009B4E93">
        <w:rPr>
          <w:rFonts w:ascii="Helvetica" w:hAnsi="Helvetica" w:cs="Arial"/>
          <w:b/>
          <w:sz w:val="22"/>
          <w:szCs w:val="22"/>
        </w:rPr>
        <w:t xml:space="preserve"> </w:t>
      </w:r>
      <w:r w:rsidR="009B4E93" w:rsidRPr="009B4E93">
        <w:rPr>
          <w:rFonts w:ascii="Helvetica" w:hAnsi="Helvetica" w:cs="Arial"/>
          <w:sz w:val="22"/>
          <w:szCs w:val="22"/>
        </w:rPr>
        <w:t>An average rating greater than 1 indicates an agreement with a given statement and 0 indicates neutrality of agreement</w:t>
      </w:r>
      <w:r w:rsidR="009B4E93">
        <w:rPr>
          <w:rFonts w:ascii="Helvetica" w:hAnsi="Helvetica" w:cs="Arial"/>
          <w:b/>
          <w:sz w:val="22"/>
          <w:szCs w:val="22"/>
        </w:rPr>
        <w:t xml:space="preserve"> </w:t>
      </w:r>
      <w:r w:rsidR="009B4E93" w:rsidRPr="009B4E93">
        <w:rPr>
          <w:rFonts w:ascii="Helvetica" w:hAnsi="Helvetica" w:cs="Arial"/>
          <w:b/>
          <w:sz w:val="22"/>
          <w:szCs w:val="22"/>
        </w:rPr>
        <w:t>[2].</w:t>
      </w:r>
    </w:p>
    <w:p w14:paraId="3D53B1D0" w14:textId="2AAAED61" w:rsidR="00540F15" w:rsidRPr="00093915" w:rsidRDefault="00540F15" w:rsidP="00540F15">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00093915">
        <w:rPr>
          <w:rFonts w:ascii="Helvetica" w:hAnsi="Helvetica" w:cs="Arial"/>
          <w:sz w:val="22"/>
          <w:szCs w:val="22"/>
        </w:rPr>
        <w:t>B</w:t>
      </w:r>
      <w:r>
        <w:rPr>
          <w:rFonts w:ascii="Helvetica" w:hAnsi="Helvetica" w:cs="Arial"/>
          <w:szCs w:val="24"/>
        </w:rPr>
        <w:t xml:space="preserve"> </w:t>
      </w:r>
      <w:r w:rsidRPr="00C1113B">
        <w:rPr>
          <w:rFonts w:ascii="Helvetica" w:hAnsi="Helvetica" w:cs="Arial"/>
          <w:szCs w:val="24"/>
        </w:rPr>
        <w:t xml:space="preserve">– </w:t>
      </w:r>
      <w:r w:rsidRPr="007E464F">
        <w:rPr>
          <w:rFonts w:ascii="Helvetica" w:hAnsi="Helvetica" w:cs="Arial"/>
          <w:i/>
          <w:color w:val="2F5496" w:themeColor="accent1" w:themeShade="BF"/>
          <w:szCs w:val="24"/>
        </w:rPr>
        <w:t>Video Editor: Emphasize</w:t>
      </w:r>
      <w:r>
        <w:rPr>
          <w:rFonts w:ascii="Helvetica" w:hAnsi="Helvetica" w:cs="Arial"/>
          <w:i/>
          <w:color w:val="2F5496" w:themeColor="accent1" w:themeShade="BF"/>
          <w:szCs w:val="24"/>
        </w:rPr>
        <w:t xml:space="preserve"> ‘agency’ column when first mentioned in the </w:t>
      </w:r>
      <w:r w:rsidRPr="00540F15">
        <w:rPr>
          <w:rFonts w:ascii="Helvetica" w:hAnsi="Helvetica" w:cs="Arial"/>
          <w:i/>
          <w:color w:val="2F5496" w:themeColor="accent1" w:themeShade="BF"/>
          <w:szCs w:val="24"/>
        </w:rPr>
        <w:t>VO, then emphasize the ‘control</w:t>
      </w:r>
      <w:r w:rsidRPr="00540F15">
        <w:rPr>
          <w:rFonts w:ascii="Helvetica" w:hAnsi="Helvetica" w:cs="Arial"/>
          <w:i/>
          <w:color w:val="2F5496" w:themeColor="accent1" w:themeShade="BF"/>
          <w:sz w:val="22"/>
          <w:szCs w:val="22"/>
        </w:rPr>
        <w:t>’ column when mentioned in the VO.</w:t>
      </w:r>
      <w:r w:rsidRPr="00540F15">
        <w:rPr>
          <w:rFonts w:ascii="Helvetica" w:hAnsi="Helvetica" w:cs="Arial"/>
          <w:color w:val="2F5496" w:themeColor="accent1" w:themeShade="BF"/>
          <w:sz w:val="22"/>
          <w:szCs w:val="22"/>
        </w:rPr>
        <w:t xml:space="preserve"> </w:t>
      </w:r>
      <w:r w:rsidR="00093915">
        <w:rPr>
          <w:rFonts w:ascii="Helvetica" w:hAnsi="Helvetica" w:cs="Arial"/>
          <w:color w:val="2F5496" w:themeColor="accent1" w:themeShade="BF"/>
          <w:sz w:val="22"/>
          <w:szCs w:val="22"/>
        </w:rPr>
        <w:t xml:space="preserve"> Show lege</w:t>
      </w:r>
      <w:r w:rsidR="00370D78">
        <w:rPr>
          <w:rFonts w:ascii="Helvetica" w:hAnsi="Helvetica" w:cs="Arial"/>
          <w:color w:val="2F5496" w:themeColor="accent1" w:themeShade="BF"/>
          <w:sz w:val="22"/>
          <w:szCs w:val="22"/>
        </w:rPr>
        <w:t>n</w:t>
      </w:r>
      <w:r w:rsidR="00093915">
        <w:rPr>
          <w:rFonts w:ascii="Helvetica" w:hAnsi="Helvetica" w:cs="Arial"/>
          <w:color w:val="2F5496" w:themeColor="accent1" w:themeShade="BF"/>
          <w:sz w:val="22"/>
          <w:szCs w:val="22"/>
        </w:rPr>
        <w:t xml:space="preserve">d. </w:t>
      </w:r>
    </w:p>
    <w:p w14:paraId="45D89A6E" w14:textId="5FA397A3" w:rsidR="00093915" w:rsidRPr="00540F15" w:rsidRDefault="00093915" w:rsidP="00540F15">
      <w:pPr>
        <w:numPr>
          <w:ilvl w:val="2"/>
          <w:numId w:val="12"/>
        </w:numPr>
        <w:spacing w:before="240"/>
        <w:outlineLvl w:val="0"/>
        <w:rPr>
          <w:rFonts w:ascii="Helvetica" w:hAnsi="Helvetica" w:cs="Arial"/>
          <w:sz w:val="22"/>
          <w:szCs w:val="22"/>
        </w:rPr>
      </w:pPr>
      <w:r>
        <w:rPr>
          <w:rFonts w:ascii="Helvetica" w:hAnsi="Helvetica" w:cs="Arial"/>
          <w:sz w:val="22"/>
          <w:szCs w:val="22"/>
        </w:rPr>
        <w:t>LAB MEDIA: Figure 2B</w:t>
      </w:r>
      <w:r>
        <w:rPr>
          <w:rFonts w:ascii="Helvetica" w:hAnsi="Helvetica" w:cs="Arial"/>
          <w:szCs w:val="24"/>
        </w:rPr>
        <w:t xml:space="preserve"> </w:t>
      </w:r>
      <w:r w:rsidRPr="00C1113B">
        <w:rPr>
          <w:rFonts w:ascii="Helvetica" w:hAnsi="Helvetica" w:cs="Arial"/>
          <w:szCs w:val="24"/>
        </w:rPr>
        <w:t>–</w:t>
      </w:r>
      <w:r>
        <w:rPr>
          <w:rFonts w:ascii="Helvetica" w:hAnsi="Helvetica" w:cs="Arial"/>
          <w:szCs w:val="24"/>
        </w:rPr>
        <w:t xml:space="preserve"> </w:t>
      </w:r>
      <w:r w:rsidRPr="007E464F">
        <w:rPr>
          <w:rFonts w:ascii="Helvetica" w:hAnsi="Helvetica" w:cs="Arial"/>
          <w:i/>
          <w:color w:val="2F5496" w:themeColor="accent1" w:themeShade="BF"/>
          <w:szCs w:val="24"/>
        </w:rPr>
        <w:t>Video Editor: Emphasize</w:t>
      </w:r>
      <w:r>
        <w:rPr>
          <w:rFonts w:ascii="Helvetica" w:hAnsi="Helvetica" w:cs="Arial"/>
          <w:i/>
          <w:color w:val="2F5496" w:themeColor="accent1" w:themeShade="BF"/>
          <w:szCs w:val="24"/>
        </w:rPr>
        <w:t xml:space="preserve"> data greater than y = 1. Show legend. </w:t>
      </w:r>
    </w:p>
    <w:p w14:paraId="515B64D9" w14:textId="2B07AF38" w:rsidR="00395684" w:rsidRDefault="00093915" w:rsidP="00395684">
      <w:pPr>
        <w:numPr>
          <w:ilvl w:val="1"/>
          <w:numId w:val="12"/>
        </w:numPr>
        <w:spacing w:before="240"/>
        <w:outlineLvl w:val="0"/>
        <w:rPr>
          <w:rFonts w:ascii="Helvetica" w:hAnsi="Helvetica" w:cs="Arial"/>
          <w:sz w:val="22"/>
          <w:szCs w:val="22"/>
        </w:rPr>
      </w:pPr>
      <w:r w:rsidRPr="00093915">
        <w:rPr>
          <w:rFonts w:ascii="Helvetica" w:hAnsi="Helvetica" w:cs="Arial"/>
          <w:sz w:val="22"/>
          <w:szCs w:val="22"/>
        </w:rPr>
        <w:t>Differences between the actual and perceived time intervals were then averaged across the three participants and are presented relative to the baseline feedback condition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L</w:t>
      </w:r>
      <w:r w:rsidRPr="00093915">
        <w:rPr>
          <w:rFonts w:ascii="Helvetica" w:hAnsi="Helvetica" w:cs="Arial"/>
          <w:sz w:val="22"/>
          <w:szCs w:val="22"/>
        </w:rPr>
        <w:t>arger negative differences are an indication of a stronger implicit sense of agency</w:t>
      </w:r>
      <w:r>
        <w:rPr>
          <w:rFonts w:ascii="Helvetica" w:hAnsi="Helvetica" w:cs="Arial"/>
          <w:sz w:val="22"/>
          <w:szCs w:val="22"/>
        </w:rPr>
        <w:t xml:space="preserve">, such as with the ‘too fast’ condition </w:t>
      </w:r>
      <w:r>
        <w:rPr>
          <w:rFonts w:ascii="Helvetica" w:hAnsi="Helvetica" w:cs="Arial"/>
          <w:b/>
          <w:sz w:val="22"/>
          <w:szCs w:val="22"/>
        </w:rPr>
        <w:t>[2].</w:t>
      </w:r>
    </w:p>
    <w:p w14:paraId="22211CB6" w14:textId="447F5FEB" w:rsidR="00093915" w:rsidRPr="006A6324" w:rsidRDefault="00093915" w:rsidP="00093915">
      <w:pPr>
        <w:numPr>
          <w:ilvl w:val="2"/>
          <w:numId w:val="12"/>
        </w:numPr>
        <w:spacing w:before="240"/>
        <w:outlineLvl w:val="0"/>
        <w:rPr>
          <w:rFonts w:ascii="Helvetica" w:hAnsi="Helvetica" w:cs="Arial"/>
          <w:sz w:val="22"/>
          <w:szCs w:val="22"/>
        </w:rPr>
      </w:pPr>
      <w:r>
        <w:rPr>
          <w:rFonts w:ascii="Helvetica" w:hAnsi="Helvetica" w:cs="Arial"/>
          <w:sz w:val="22"/>
          <w:szCs w:val="22"/>
        </w:rPr>
        <w:t>LAB MEDIA: Figure 3B</w:t>
      </w:r>
      <w:r>
        <w:rPr>
          <w:rFonts w:ascii="Helvetica" w:hAnsi="Helvetica" w:cs="Arial"/>
          <w:szCs w:val="24"/>
        </w:rPr>
        <w:t xml:space="preserve"> </w:t>
      </w:r>
      <w:r w:rsidRPr="00C1113B">
        <w:rPr>
          <w:rFonts w:ascii="Helvetica" w:hAnsi="Helvetica" w:cs="Arial"/>
          <w:szCs w:val="24"/>
        </w:rPr>
        <w:t>–</w:t>
      </w:r>
      <w:r>
        <w:rPr>
          <w:rFonts w:ascii="Helvetica" w:hAnsi="Helvetica" w:cs="Arial"/>
          <w:szCs w:val="24"/>
        </w:rPr>
        <w:t xml:space="preserve"> </w:t>
      </w:r>
      <w:r w:rsidRPr="007E464F">
        <w:rPr>
          <w:rFonts w:ascii="Helvetica" w:hAnsi="Helvetica" w:cs="Arial"/>
          <w:i/>
          <w:color w:val="2F5496" w:themeColor="accent1" w:themeShade="BF"/>
          <w:szCs w:val="24"/>
        </w:rPr>
        <w:t xml:space="preserve">Video Editor: </w:t>
      </w:r>
      <w:r>
        <w:rPr>
          <w:rFonts w:ascii="Helvetica" w:hAnsi="Helvetica" w:cs="Arial"/>
          <w:i/>
          <w:color w:val="2F5496" w:themeColor="accent1" w:themeShade="BF"/>
          <w:szCs w:val="24"/>
        </w:rPr>
        <w:t>Highlight title.</w:t>
      </w:r>
    </w:p>
    <w:p w14:paraId="3A38C88D" w14:textId="5104A3FA" w:rsidR="00395684" w:rsidRPr="00093915" w:rsidRDefault="00093915" w:rsidP="00093915">
      <w:pPr>
        <w:numPr>
          <w:ilvl w:val="2"/>
          <w:numId w:val="12"/>
        </w:numPr>
        <w:spacing w:before="240"/>
        <w:outlineLvl w:val="0"/>
        <w:rPr>
          <w:rFonts w:ascii="Helvetica" w:hAnsi="Helvetica" w:cs="Arial"/>
          <w:sz w:val="22"/>
          <w:szCs w:val="22"/>
        </w:rPr>
      </w:pPr>
      <w:r>
        <w:rPr>
          <w:rFonts w:ascii="Helvetica" w:hAnsi="Helvetica" w:cs="Arial"/>
          <w:sz w:val="22"/>
          <w:szCs w:val="22"/>
        </w:rPr>
        <w:t>LAB MEDIA: Figure 3B</w:t>
      </w:r>
      <w:r>
        <w:rPr>
          <w:rFonts w:ascii="Helvetica" w:hAnsi="Helvetica" w:cs="Arial"/>
          <w:szCs w:val="24"/>
        </w:rPr>
        <w:t xml:space="preserve"> </w:t>
      </w:r>
      <w:r w:rsidRPr="00C1113B">
        <w:rPr>
          <w:rFonts w:ascii="Helvetica" w:hAnsi="Helvetica" w:cs="Arial"/>
          <w:szCs w:val="24"/>
        </w:rPr>
        <w:t>–</w:t>
      </w:r>
      <w:r>
        <w:rPr>
          <w:rFonts w:ascii="Helvetica" w:hAnsi="Helvetica" w:cs="Arial"/>
          <w:szCs w:val="24"/>
        </w:rPr>
        <w:t xml:space="preserve"> </w:t>
      </w:r>
      <w:r w:rsidRPr="007E464F">
        <w:rPr>
          <w:rFonts w:ascii="Helvetica" w:hAnsi="Helvetica" w:cs="Arial"/>
          <w:i/>
          <w:color w:val="2F5496" w:themeColor="accent1" w:themeShade="BF"/>
          <w:szCs w:val="24"/>
        </w:rPr>
        <w:t>Video Editor: Emphasize</w:t>
      </w:r>
      <w:r>
        <w:rPr>
          <w:rFonts w:ascii="Helvetica" w:hAnsi="Helvetica" w:cs="Arial"/>
          <w:i/>
          <w:color w:val="2F5496" w:themeColor="accent1" w:themeShade="BF"/>
          <w:szCs w:val="24"/>
        </w:rPr>
        <w:t xml:space="preserve"> ‘too fast’ green line. </w:t>
      </w:r>
    </w:p>
    <w:p w14:paraId="3A139167" w14:textId="0BA2D851" w:rsidR="00093915" w:rsidRPr="00093915" w:rsidRDefault="00093915" w:rsidP="00093915">
      <w:pPr>
        <w:numPr>
          <w:ilvl w:val="1"/>
          <w:numId w:val="12"/>
        </w:numPr>
        <w:spacing w:before="240"/>
        <w:outlineLvl w:val="0"/>
        <w:rPr>
          <w:rFonts w:ascii="Helvetica" w:hAnsi="Helvetica" w:cs="Arial"/>
          <w:sz w:val="22"/>
          <w:szCs w:val="22"/>
        </w:rPr>
      </w:pPr>
      <w:r>
        <w:rPr>
          <w:rFonts w:ascii="Helvetica" w:hAnsi="Helvetica" w:cs="Arial"/>
          <w:sz w:val="22"/>
          <w:szCs w:val="22"/>
        </w:rPr>
        <w:t xml:space="preserve">Further, these results show </w:t>
      </w:r>
      <w:r w:rsidRPr="00093915">
        <w:rPr>
          <w:rFonts w:ascii="Helvetica" w:hAnsi="Helvetica" w:cs="Arial"/>
          <w:sz w:val="22"/>
          <w:szCs w:val="22"/>
        </w:rPr>
        <w:t>a comparison of explicit and implicit agency measures</w:t>
      </w:r>
      <w:r>
        <w:rPr>
          <w:rFonts w:ascii="Helvetica" w:hAnsi="Helvetica" w:cs="Arial"/>
          <w:sz w:val="22"/>
          <w:szCs w:val="22"/>
        </w:rPr>
        <w:t xml:space="preserve"> </w:t>
      </w:r>
      <w:r>
        <w:rPr>
          <w:rFonts w:ascii="Helvetica" w:hAnsi="Helvetica" w:cs="Arial"/>
          <w:b/>
          <w:sz w:val="22"/>
          <w:szCs w:val="22"/>
        </w:rPr>
        <w:t xml:space="preserve">[1]. </w:t>
      </w:r>
      <w:r w:rsidRPr="00093915">
        <w:rPr>
          <w:rFonts w:ascii="Helvetica" w:hAnsi="Helvetica" w:cs="Arial"/>
          <w:sz w:val="22"/>
          <w:szCs w:val="22"/>
        </w:rPr>
        <w:t>The ‘too fast’ condition demonstrated the strongest formation of agency, both explicitly and implicitly</w:t>
      </w:r>
      <w:r>
        <w:rPr>
          <w:rFonts w:ascii="Helvetica" w:hAnsi="Helvetica" w:cs="Arial"/>
          <w:sz w:val="22"/>
          <w:szCs w:val="22"/>
        </w:rPr>
        <w:t xml:space="preserve"> </w:t>
      </w:r>
      <w:r>
        <w:rPr>
          <w:rFonts w:ascii="Helvetica" w:hAnsi="Helvetica" w:cs="Arial"/>
          <w:b/>
          <w:sz w:val="22"/>
          <w:szCs w:val="22"/>
        </w:rPr>
        <w:t>[2].</w:t>
      </w:r>
    </w:p>
    <w:p w14:paraId="5681D4B9" w14:textId="2A8367EB" w:rsidR="00CE10F2" w:rsidRPr="00093915" w:rsidRDefault="00093915" w:rsidP="00093915">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0E367984" w14:textId="7762FC0D" w:rsidR="00093915" w:rsidRPr="00093915" w:rsidRDefault="00093915" w:rsidP="0009391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C1113B">
        <w:rPr>
          <w:rFonts w:ascii="Helvetica" w:hAnsi="Helvetica" w:cs="Arial"/>
          <w:szCs w:val="24"/>
        </w:rPr>
        <w:t>–</w:t>
      </w:r>
      <w:r>
        <w:rPr>
          <w:rFonts w:ascii="Helvetica" w:hAnsi="Helvetica" w:cs="Arial"/>
          <w:szCs w:val="24"/>
        </w:rPr>
        <w:t xml:space="preserve"> </w:t>
      </w:r>
      <w:r w:rsidRPr="007E464F">
        <w:rPr>
          <w:rFonts w:ascii="Helvetica" w:hAnsi="Helvetica" w:cs="Arial"/>
          <w:i/>
          <w:color w:val="2F5496" w:themeColor="accent1" w:themeShade="BF"/>
          <w:szCs w:val="24"/>
        </w:rPr>
        <w:t>Video Editor: Emphasize</w:t>
      </w:r>
      <w:r w:rsidR="00AC5C45">
        <w:rPr>
          <w:rFonts w:ascii="Helvetica" w:hAnsi="Helvetica" w:cs="Arial"/>
          <w:i/>
          <w:color w:val="2F5496" w:themeColor="accent1" w:themeShade="BF"/>
          <w:szCs w:val="24"/>
        </w:rPr>
        <w:t xml:space="preserve"> ‘too fast’ green data. Highlight </w:t>
      </w:r>
      <w:r w:rsidR="00FB612A">
        <w:rPr>
          <w:rFonts w:ascii="Helvetica" w:hAnsi="Helvetica" w:cs="Arial"/>
          <w:i/>
          <w:color w:val="2F5496" w:themeColor="accent1" w:themeShade="BF"/>
          <w:szCs w:val="24"/>
        </w:rPr>
        <w:t>x</w:t>
      </w:r>
      <w:r w:rsidR="00AC5C45">
        <w:rPr>
          <w:rFonts w:ascii="Helvetica" w:hAnsi="Helvetica" w:cs="Arial"/>
          <w:i/>
          <w:color w:val="2F5496" w:themeColor="accent1" w:themeShade="BF"/>
          <w:szCs w:val="24"/>
        </w:rPr>
        <w:t>-axis label</w:t>
      </w:r>
      <w:r w:rsidR="00FB612A">
        <w:rPr>
          <w:rFonts w:ascii="Helvetica" w:hAnsi="Helvetica" w:cs="Arial"/>
          <w:i/>
          <w:color w:val="2F5496" w:themeColor="accent1" w:themeShade="BF"/>
          <w:szCs w:val="24"/>
        </w:rPr>
        <w:t>, ‘Agency’</w:t>
      </w:r>
      <w:r w:rsidR="00AC5C45">
        <w:rPr>
          <w:rFonts w:ascii="Helvetica" w:hAnsi="Helvetica" w:cs="Arial"/>
          <w:i/>
          <w:color w:val="2F5496" w:themeColor="accent1" w:themeShade="BF"/>
          <w:szCs w:val="24"/>
        </w:rPr>
        <w:t>. Highlight ‘greater agency’ text in the bottom left.</w:t>
      </w:r>
      <w:r w:rsidR="00A15F16" w:rsidRPr="00A15F16">
        <w:rPr>
          <w:rFonts w:asciiTheme="minorHAnsi" w:hAnsiTheme="minorHAnsi" w:cstheme="minorHAnsi"/>
        </w:rPr>
        <w:t xml:space="preserve"> </w:t>
      </w:r>
      <w:r w:rsidR="00A15F16" w:rsidRPr="00D02423">
        <w:rPr>
          <w:rFonts w:asciiTheme="minorHAnsi" w:hAnsiTheme="minorHAnsi" w:cstheme="minorHAnsi"/>
          <w:color w:val="000000" w:themeColor="text1"/>
          <w:highlight w:val="green"/>
        </w:rPr>
        <w:t>{</w:t>
      </w:r>
      <w:r w:rsidR="00D02423">
        <w:rPr>
          <w:rFonts w:asciiTheme="minorHAnsi" w:hAnsiTheme="minorHAnsi" w:cstheme="minorHAnsi"/>
          <w:color w:val="000000" w:themeColor="text1"/>
          <w:highlight w:val="green"/>
        </w:rPr>
        <w:t xml:space="preserve">Author </w:t>
      </w:r>
      <w:r w:rsidR="00A15F16" w:rsidRPr="00D02423">
        <w:rPr>
          <w:rFonts w:asciiTheme="minorHAnsi" w:hAnsiTheme="minorHAnsi" w:cstheme="minorHAnsi"/>
          <w:color w:val="000000" w:themeColor="text1"/>
          <w:highlight w:val="green"/>
        </w:rPr>
        <w:t xml:space="preserve">Comment:  in 4.3.2, highlight the x-axis when you say explicit and the y-axis when you say implicit </w:t>
      </w:r>
      <w:r w:rsidR="00A15F16" w:rsidRPr="00D02423">
        <w:rPr>
          <w:rFonts w:asciiTheme="minorHAnsi" w:hAnsiTheme="minorHAnsi" w:cstheme="minorHAnsi"/>
          <w:color w:val="000000" w:themeColor="text1"/>
          <w:highlight w:val="green"/>
        </w:rPr>
        <w:sym w:font="Wingdings" w:char="F0E0"/>
      </w:r>
      <w:r w:rsidR="00A15F16" w:rsidRPr="00D02423">
        <w:rPr>
          <w:rFonts w:asciiTheme="minorHAnsi" w:hAnsiTheme="minorHAnsi" w:cstheme="minorHAnsi"/>
          <w:color w:val="000000" w:themeColor="text1"/>
          <w:highlight w:val="green"/>
        </w:rPr>
        <w:t xml:space="preserve"> the x-axis labelled ‘Agency’ is an explicit measure of agency and the y-</w:t>
      </w:r>
      <w:proofErr w:type="gramStart"/>
      <w:r w:rsidR="00A15F16" w:rsidRPr="00D02423">
        <w:rPr>
          <w:rFonts w:asciiTheme="minorHAnsi" w:hAnsiTheme="minorHAnsi" w:cstheme="minorHAnsi"/>
          <w:color w:val="000000" w:themeColor="text1"/>
          <w:highlight w:val="green"/>
        </w:rPr>
        <w:t>axis  labelled</w:t>
      </w:r>
      <w:proofErr w:type="gramEnd"/>
      <w:r w:rsidR="00A15F16" w:rsidRPr="00D02423">
        <w:rPr>
          <w:rFonts w:asciiTheme="minorHAnsi" w:hAnsiTheme="minorHAnsi" w:cstheme="minorHAnsi"/>
          <w:color w:val="000000" w:themeColor="text1"/>
          <w:highlight w:val="green"/>
        </w:rPr>
        <w:t xml:space="preserve"> ‘Estimated time interval’ is an implicit measure of agency. }</w:t>
      </w:r>
      <w:r w:rsidR="00A15F16" w:rsidRPr="00D02423">
        <w:rPr>
          <w:rFonts w:asciiTheme="minorHAnsi" w:hAnsiTheme="minorHAnsi" w:cstheme="minorHAnsi"/>
          <w:color w:val="000000" w:themeColor="text1"/>
        </w:rPr>
        <w:t xml:space="preserve"> </w:t>
      </w:r>
      <w:r w:rsidR="00AC5C45" w:rsidRPr="00D02423">
        <w:rPr>
          <w:rFonts w:ascii="Helvetica" w:hAnsi="Helvetica" w:cs="Arial"/>
          <w:i/>
          <w:color w:val="000000" w:themeColor="text1"/>
          <w:szCs w:val="24"/>
        </w:rPr>
        <w:t xml:space="preserve"> </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68A17B9D" w14:textId="13C2E2EF" w:rsidR="00F0422A" w:rsidRPr="001E667E" w:rsidRDefault="00370D78" w:rsidP="00825DA7">
      <w:pPr>
        <w:numPr>
          <w:ilvl w:val="1"/>
          <w:numId w:val="12"/>
        </w:numPr>
        <w:spacing w:before="240"/>
        <w:outlineLvl w:val="0"/>
        <w:rPr>
          <w:rFonts w:ascii="Helvetica" w:hAnsi="Helvetica" w:cs="Arial"/>
          <w:sz w:val="22"/>
          <w:szCs w:val="22"/>
        </w:rPr>
      </w:pPr>
      <w:r w:rsidRPr="00FB612A">
        <w:rPr>
          <w:rFonts w:ascii="Helvetica" w:hAnsi="Helvetica" w:cs="Arial"/>
          <w:b/>
          <w:sz w:val="22"/>
          <w:szCs w:val="22"/>
        </w:rPr>
        <w:t>Courtney Shell</w:t>
      </w:r>
      <w:r w:rsidR="00472752" w:rsidRPr="00825DA7">
        <w:rPr>
          <w:rFonts w:ascii="Helvetica" w:hAnsi="Helvetica" w:cs="Arial"/>
          <w:sz w:val="22"/>
          <w:szCs w:val="22"/>
        </w:rPr>
        <w:t xml:space="preserve">: </w:t>
      </w:r>
      <w:r w:rsidR="00DD7844" w:rsidRPr="00825DA7">
        <w:rPr>
          <w:rFonts w:ascii="Helvetica" w:hAnsi="Helvetica" w:cs="Arial"/>
          <w:sz w:val="22"/>
          <w:szCs w:val="22"/>
        </w:rPr>
        <w:t xml:space="preserve">Minor modifications </w:t>
      </w:r>
      <w:r w:rsidR="009B208C" w:rsidRPr="001150AC">
        <w:rPr>
          <w:rFonts w:ascii="Helvetica" w:hAnsi="Helvetica" w:cs="Arial"/>
          <w:sz w:val="22"/>
          <w:szCs w:val="22"/>
        </w:rPr>
        <w:t>could</w:t>
      </w:r>
      <w:r w:rsidR="00F0422A" w:rsidRPr="00825DA7">
        <w:rPr>
          <w:rFonts w:ascii="Helvetica" w:hAnsi="Helvetica" w:cs="Arial"/>
          <w:sz w:val="22"/>
          <w:szCs w:val="22"/>
        </w:rPr>
        <w:t xml:space="preserve"> </w:t>
      </w:r>
      <w:r w:rsidR="00B7062D" w:rsidRPr="00825DA7">
        <w:rPr>
          <w:rFonts w:ascii="Helvetica" w:hAnsi="Helvetica" w:cs="Arial"/>
          <w:sz w:val="22"/>
          <w:szCs w:val="22"/>
        </w:rPr>
        <w:t xml:space="preserve">expand </w:t>
      </w:r>
      <w:r w:rsidR="00DD7844" w:rsidRPr="00825DA7">
        <w:rPr>
          <w:rFonts w:ascii="Helvetica" w:hAnsi="Helvetica" w:cs="Arial"/>
          <w:sz w:val="22"/>
          <w:szCs w:val="22"/>
        </w:rPr>
        <w:t xml:space="preserve">our techniques </w:t>
      </w:r>
      <w:r w:rsidR="00B7062D" w:rsidRPr="00825DA7">
        <w:rPr>
          <w:rFonts w:ascii="Helvetica" w:hAnsi="Helvetica" w:cs="Arial"/>
          <w:sz w:val="22"/>
          <w:szCs w:val="22"/>
        </w:rPr>
        <w:t xml:space="preserve">to </w:t>
      </w:r>
      <w:r w:rsidR="009B208C" w:rsidRPr="00825DA7">
        <w:rPr>
          <w:rFonts w:ascii="Helvetica" w:hAnsi="Helvetica" w:cs="Arial"/>
          <w:sz w:val="22"/>
          <w:szCs w:val="22"/>
        </w:rPr>
        <w:t>study</w:t>
      </w:r>
      <w:r w:rsidR="00B7062D" w:rsidRPr="00825DA7">
        <w:rPr>
          <w:rFonts w:ascii="Helvetica" w:hAnsi="Helvetica" w:cs="Arial"/>
          <w:sz w:val="22"/>
          <w:szCs w:val="22"/>
        </w:rPr>
        <w:t xml:space="preserve"> </w:t>
      </w:r>
      <w:r w:rsidR="00F0422A" w:rsidRPr="00825DA7">
        <w:rPr>
          <w:rFonts w:ascii="Helvetica" w:hAnsi="Helvetica" w:cs="Arial"/>
          <w:sz w:val="22"/>
          <w:szCs w:val="22"/>
        </w:rPr>
        <w:t xml:space="preserve">how </w:t>
      </w:r>
      <w:r w:rsidR="00B7062D" w:rsidRPr="00825DA7">
        <w:rPr>
          <w:rFonts w:ascii="Helvetica" w:hAnsi="Helvetica" w:cs="Arial"/>
          <w:sz w:val="22"/>
          <w:szCs w:val="22"/>
        </w:rPr>
        <w:t>additional</w:t>
      </w:r>
      <w:r w:rsidR="00F0422A" w:rsidRPr="00825DA7">
        <w:rPr>
          <w:rFonts w:ascii="Helvetica" w:hAnsi="Helvetica" w:cs="Arial"/>
          <w:sz w:val="22"/>
          <w:szCs w:val="22"/>
        </w:rPr>
        <w:t xml:space="preserve"> sensory modalities</w:t>
      </w:r>
      <w:r w:rsidR="001E667E">
        <w:rPr>
          <w:rFonts w:ascii="Helvetica" w:hAnsi="Helvetica" w:cs="Arial"/>
          <w:sz w:val="22"/>
          <w:szCs w:val="22"/>
        </w:rPr>
        <w:t xml:space="preserve">, </w:t>
      </w:r>
      <w:r w:rsidRPr="00825DA7">
        <w:rPr>
          <w:rFonts w:ascii="Helvetica" w:hAnsi="Helvetica" w:cs="Arial"/>
          <w:sz w:val="22"/>
          <w:szCs w:val="22"/>
        </w:rPr>
        <w:t>such as</w:t>
      </w:r>
      <w:r w:rsidR="00B7062D" w:rsidRPr="00825DA7">
        <w:rPr>
          <w:rFonts w:ascii="Helvetica" w:hAnsi="Helvetica" w:cs="Arial"/>
          <w:sz w:val="22"/>
          <w:szCs w:val="22"/>
        </w:rPr>
        <w:t xml:space="preserve"> touch</w:t>
      </w:r>
      <w:r w:rsidR="001E667E">
        <w:rPr>
          <w:rFonts w:ascii="Helvetica" w:hAnsi="Helvetica" w:cs="Arial"/>
          <w:sz w:val="22"/>
          <w:szCs w:val="22"/>
        </w:rPr>
        <w:t xml:space="preserve">, </w:t>
      </w:r>
      <w:r w:rsidR="00F0422A" w:rsidRPr="00825DA7">
        <w:rPr>
          <w:rFonts w:ascii="Helvetica" w:hAnsi="Helvetica" w:cs="Arial"/>
          <w:sz w:val="22"/>
          <w:szCs w:val="22"/>
        </w:rPr>
        <w:t>influence</w:t>
      </w:r>
      <w:r w:rsidR="00B7062D" w:rsidRPr="00825DA7">
        <w:rPr>
          <w:rFonts w:ascii="Helvetica" w:hAnsi="Helvetica" w:cs="Arial"/>
          <w:sz w:val="22"/>
          <w:szCs w:val="22"/>
        </w:rPr>
        <w:t xml:space="preserve"> agency</w:t>
      </w:r>
      <w:r w:rsidR="00F0422A" w:rsidRPr="00825DA7">
        <w:rPr>
          <w:rFonts w:ascii="Helvetica" w:hAnsi="Helvetica" w:cs="Arial"/>
          <w:sz w:val="22"/>
          <w:szCs w:val="22"/>
        </w:rPr>
        <w:t xml:space="preserve">. Additionally, </w:t>
      </w:r>
      <w:r w:rsidR="008E7291" w:rsidRPr="00825DA7">
        <w:rPr>
          <w:rFonts w:ascii="Helvetica" w:hAnsi="Helvetica" w:cs="Arial"/>
          <w:sz w:val="22"/>
          <w:szCs w:val="22"/>
        </w:rPr>
        <w:t>adding</w:t>
      </w:r>
      <w:r w:rsidR="00B7062D" w:rsidRPr="00825DA7">
        <w:rPr>
          <w:rFonts w:ascii="Helvetica" w:hAnsi="Helvetica" w:cs="Arial"/>
          <w:sz w:val="22"/>
          <w:szCs w:val="22"/>
        </w:rPr>
        <w:t xml:space="preserve"> </w:t>
      </w:r>
      <w:r w:rsidR="005F1A7E" w:rsidRPr="00825DA7">
        <w:rPr>
          <w:rFonts w:ascii="Helvetica" w:hAnsi="Helvetica" w:cs="Arial"/>
          <w:sz w:val="22"/>
          <w:szCs w:val="22"/>
        </w:rPr>
        <w:t xml:space="preserve">limb </w:t>
      </w:r>
      <w:r w:rsidR="009B208C" w:rsidRPr="00825DA7">
        <w:rPr>
          <w:rFonts w:ascii="Helvetica" w:hAnsi="Helvetica" w:cs="Arial"/>
          <w:sz w:val="22"/>
          <w:szCs w:val="22"/>
        </w:rPr>
        <w:t xml:space="preserve">ownership </w:t>
      </w:r>
      <w:r w:rsidR="00F0422A" w:rsidRPr="00825DA7">
        <w:rPr>
          <w:rFonts w:ascii="Helvetica" w:hAnsi="Helvetica" w:cs="Arial"/>
          <w:sz w:val="22"/>
          <w:szCs w:val="22"/>
        </w:rPr>
        <w:t xml:space="preserve">measures </w:t>
      </w:r>
      <w:r w:rsidR="009B208C" w:rsidRPr="00825DA7">
        <w:rPr>
          <w:rFonts w:ascii="Helvetica" w:hAnsi="Helvetica" w:cs="Arial"/>
          <w:sz w:val="22"/>
          <w:szCs w:val="22"/>
        </w:rPr>
        <w:t>could</w:t>
      </w:r>
      <w:r w:rsidR="00B7062D" w:rsidRPr="00825DA7">
        <w:rPr>
          <w:rFonts w:ascii="Helvetica" w:hAnsi="Helvetica" w:cs="Arial"/>
          <w:sz w:val="22"/>
          <w:szCs w:val="22"/>
        </w:rPr>
        <w:t xml:space="preserve"> </w:t>
      </w:r>
      <w:r w:rsidR="00F0422A" w:rsidRPr="00825DA7">
        <w:rPr>
          <w:rFonts w:ascii="Helvetica" w:hAnsi="Helvetica" w:cs="Arial"/>
          <w:sz w:val="22"/>
          <w:szCs w:val="22"/>
        </w:rPr>
        <w:t xml:space="preserve">characterize interrelationships between agency </w:t>
      </w:r>
      <w:r w:rsidR="00B7062D" w:rsidRPr="00825DA7">
        <w:rPr>
          <w:rFonts w:ascii="Helvetica" w:hAnsi="Helvetica" w:cs="Arial"/>
          <w:sz w:val="22"/>
          <w:szCs w:val="22"/>
        </w:rPr>
        <w:t xml:space="preserve">and </w:t>
      </w:r>
      <w:r w:rsidR="00F0422A" w:rsidRPr="00825DA7">
        <w:rPr>
          <w:rFonts w:ascii="Helvetica" w:hAnsi="Helvetica" w:cs="Arial"/>
          <w:sz w:val="22"/>
          <w:szCs w:val="22"/>
        </w:rPr>
        <w:t>embodiment</w:t>
      </w:r>
      <w:r w:rsidR="001E667E">
        <w:rPr>
          <w:rFonts w:ascii="Helvetica" w:hAnsi="Helvetica" w:cs="Arial"/>
          <w:sz w:val="22"/>
          <w:szCs w:val="22"/>
        </w:rPr>
        <w:t xml:space="preserve"> </w:t>
      </w:r>
      <w:r w:rsidR="001E667E">
        <w:rPr>
          <w:rFonts w:ascii="Helvetica" w:hAnsi="Helvetica" w:cs="Arial"/>
          <w:b/>
          <w:sz w:val="22"/>
          <w:szCs w:val="22"/>
        </w:rPr>
        <w:t>[1].</w:t>
      </w:r>
    </w:p>
    <w:p w14:paraId="0A4EC8BA" w14:textId="11F741B4" w:rsidR="001E667E" w:rsidRPr="001E667E" w:rsidRDefault="001E667E" w:rsidP="001E667E">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CB5491">
        <w:rPr>
          <w:rFonts w:ascii="Helvetica" w:hAnsi="Helvetica" w:cs="Arial"/>
          <w:bCs/>
          <w:sz w:val="22"/>
          <w:szCs w:val="22"/>
        </w:rPr>
        <w:t xml:space="preserve"> says the statement above in an interview-style shot, looking slightly off-camera.</w:t>
      </w:r>
    </w:p>
    <w:p w14:paraId="2D8A4CB4" w14:textId="0166D299" w:rsidR="005F1A7E" w:rsidRPr="001E667E" w:rsidRDefault="00370D78" w:rsidP="00825DA7">
      <w:pPr>
        <w:numPr>
          <w:ilvl w:val="1"/>
          <w:numId w:val="12"/>
        </w:numPr>
        <w:spacing w:before="240"/>
        <w:outlineLvl w:val="0"/>
        <w:rPr>
          <w:rFonts w:ascii="Helvetica" w:hAnsi="Helvetica" w:cs="Arial"/>
          <w:sz w:val="22"/>
          <w:szCs w:val="22"/>
        </w:rPr>
      </w:pPr>
      <w:r w:rsidRPr="00FB612A">
        <w:rPr>
          <w:rFonts w:ascii="Helvetica" w:hAnsi="Helvetica" w:cs="Arial"/>
          <w:b/>
          <w:sz w:val="22"/>
          <w:szCs w:val="22"/>
        </w:rPr>
        <w:t>Jonathon Schofield</w:t>
      </w:r>
      <w:r w:rsidR="00472752" w:rsidRPr="00825DA7">
        <w:rPr>
          <w:rFonts w:ascii="Helvetica" w:hAnsi="Helvetica" w:cs="Arial"/>
          <w:sz w:val="22"/>
          <w:szCs w:val="22"/>
        </w:rPr>
        <w:t xml:space="preserve">: </w:t>
      </w:r>
      <w:r w:rsidR="0076054F" w:rsidRPr="00825DA7">
        <w:rPr>
          <w:rFonts w:ascii="Helvetica" w:hAnsi="Helvetica" w:cs="Arial"/>
          <w:sz w:val="22"/>
          <w:szCs w:val="22"/>
        </w:rPr>
        <w:t>This technique enabled</w:t>
      </w:r>
      <w:r w:rsidR="0076054F" w:rsidRPr="001150AC">
        <w:rPr>
          <w:rFonts w:ascii="Helvetica" w:hAnsi="Helvetica" w:cs="Arial"/>
          <w:sz w:val="22"/>
          <w:szCs w:val="22"/>
        </w:rPr>
        <w:t xml:space="preserve"> exploration of the role of perceptual movement feedback</w:t>
      </w:r>
      <w:r w:rsidR="0076054F" w:rsidRPr="00825DA7">
        <w:rPr>
          <w:rFonts w:ascii="Helvetica" w:hAnsi="Helvetica" w:cs="Arial"/>
          <w:sz w:val="22"/>
          <w:szCs w:val="22"/>
        </w:rPr>
        <w:t xml:space="preserve"> in an NMI on the intrinsic mechanism that the brain uses to establish authorship over intended movement</w:t>
      </w:r>
      <w:r w:rsidR="001E667E">
        <w:rPr>
          <w:rFonts w:ascii="Helvetica" w:hAnsi="Helvetica" w:cs="Arial"/>
          <w:sz w:val="22"/>
          <w:szCs w:val="22"/>
        </w:rPr>
        <w:t xml:space="preserve"> </w:t>
      </w:r>
      <w:r w:rsidR="001E667E">
        <w:rPr>
          <w:rFonts w:ascii="Helvetica" w:hAnsi="Helvetica" w:cs="Arial"/>
          <w:b/>
          <w:sz w:val="22"/>
          <w:szCs w:val="22"/>
        </w:rPr>
        <w:t>[1].</w:t>
      </w:r>
    </w:p>
    <w:p w14:paraId="6F0DAE41" w14:textId="77777777" w:rsidR="001E667E" w:rsidRPr="00CB5491" w:rsidRDefault="001E667E" w:rsidP="001E667E">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CB5491">
        <w:rPr>
          <w:rFonts w:ascii="Helvetica" w:hAnsi="Helvetica" w:cs="Arial"/>
          <w:bCs/>
          <w:sz w:val="22"/>
          <w:szCs w:val="22"/>
        </w:rPr>
        <w:t xml:space="preserve"> says the statement above in an interview-style shot, looking slightly off-camera.</w:t>
      </w:r>
    </w:p>
    <w:p w14:paraId="60A9D999" w14:textId="77777777" w:rsidR="001E667E" w:rsidRPr="00825DA7" w:rsidRDefault="001E667E" w:rsidP="001E667E">
      <w:pPr>
        <w:spacing w:before="240"/>
        <w:ind w:left="1080"/>
        <w:outlineLvl w:val="0"/>
        <w:rPr>
          <w:rFonts w:ascii="Helvetica" w:hAnsi="Helvetica" w:cs="Arial"/>
          <w:sz w:val="22"/>
          <w:szCs w:val="22"/>
        </w:rPr>
      </w:pPr>
    </w:p>
    <w:p w14:paraId="0E365453" w14:textId="77777777" w:rsidR="00FB612A" w:rsidRPr="00FB612A" w:rsidRDefault="00FB612A" w:rsidP="00FB612A">
      <w:pPr>
        <w:spacing w:before="240"/>
        <w:outlineLvl w:val="0"/>
        <w:rPr>
          <w:rFonts w:ascii="Helvetica" w:hAnsi="Helvetica" w:cs="Arial"/>
          <w:sz w:val="22"/>
          <w:szCs w:val="22"/>
        </w:rPr>
      </w:pPr>
    </w:p>
    <w:sectPr w:rsidR="00FB612A" w:rsidRPr="00FB612A"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B22FF" w14:textId="77777777" w:rsidR="004527E0" w:rsidRDefault="004527E0">
      <w:r>
        <w:separator/>
      </w:r>
    </w:p>
  </w:endnote>
  <w:endnote w:type="continuationSeparator" w:id="0">
    <w:p w14:paraId="4D74546F" w14:textId="77777777" w:rsidR="004527E0" w:rsidRDefault="0045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Yu Mincho">
    <w:altName w:val="Times New Roman"/>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8B142A" w:rsidRDefault="008B142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B142A" w:rsidRDefault="008B142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8B142A" w:rsidRPr="00C70C90" w:rsidRDefault="008B142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15F16">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15F16">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76C1A" w14:textId="77777777" w:rsidR="004527E0" w:rsidRDefault="004527E0">
      <w:r>
        <w:separator/>
      </w:r>
    </w:p>
  </w:footnote>
  <w:footnote w:type="continuationSeparator" w:id="0">
    <w:p w14:paraId="7EA4CE03" w14:textId="77777777" w:rsidR="004527E0" w:rsidRDefault="0045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4508" w14:textId="38EE811A" w:rsidR="00FB612A" w:rsidRPr="00064BFC" w:rsidRDefault="008B142A" w:rsidP="00FB612A">
    <w:pPr>
      <w:pStyle w:val="Header"/>
      <w:jc w:val="center"/>
      <w:rPr>
        <w:rFonts w:ascii="Helvetica" w:hAnsi="Helvetica" w:cs="Arial"/>
        <w:b/>
        <w:color w:val="008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B612A">
      <w:rPr>
        <w:rFonts w:ascii="Helvetica" w:hAnsi="Helvetica" w:cs="Arial"/>
        <w:b/>
        <w:color w:val="008000"/>
        <w:sz w:val="28"/>
        <w:szCs w:val="28"/>
        <w:u w:val="single"/>
      </w:rPr>
      <w:t>F</w:t>
    </w:r>
    <w:r w:rsidR="00FB612A" w:rsidRPr="00064BFC">
      <w:rPr>
        <w:rFonts w:ascii="Helvetica" w:hAnsi="Helvetica" w:cs="Arial"/>
        <w:b/>
        <w:color w:val="008000"/>
        <w:sz w:val="28"/>
        <w:szCs w:val="28"/>
        <w:u w:val="single"/>
      </w:rPr>
      <w:t>INAL SCRIPT: APPROVED FOR FILMING</w:t>
    </w:r>
  </w:p>
  <w:p w14:paraId="1429AFCD" w14:textId="485477DD" w:rsidR="008B142A" w:rsidRDefault="008B142A" w:rsidP="001E230F">
    <w:pPr>
      <w:pStyle w:val="Header"/>
      <w:jc w:val="center"/>
      <w:rPr>
        <w:rFonts w:ascii="Helvetica" w:hAnsi="Helvetica" w:cs="Arial"/>
        <w:b/>
        <w:color w:val="FF0000"/>
        <w:sz w:val="28"/>
        <w:szCs w:val="28"/>
        <w:u w:val="single"/>
      </w:rPr>
    </w:pPr>
  </w:p>
  <w:p w14:paraId="6CF88CFD" w14:textId="77777777" w:rsidR="008B142A" w:rsidRPr="006A6324" w:rsidRDefault="008B142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1E6199"/>
    <w:multiLevelType w:val="multilevel"/>
    <w:tmpl w:val="DE40E554"/>
    <w:lvl w:ilvl="0">
      <w:start w:val="2"/>
      <w:numFmt w:val="decimal"/>
      <w:lvlText w:val="%1"/>
      <w:lvlJc w:val="left"/>
      <w:pPr>
        <w:ind w:left="360" w:hanging="360"/>
      </w:pPr>
      <w:rPr>
        <w:rFonts w:ascii="Helvetica" w:hAnsi="Helvetica" w:cs="Arial" w:hint="default"/>
        <w:sz w:val="22"/>
      </w:rPr>
    </w:lvl>
    <w:lvl w:ilvl="1">
      <w:start w:val="1"/>
      <w:numFmt w:val="decimal"/>
      <w:lvlText w:val="%1.%2"/>
      <w:lvlJc w:val="left"/>
      <w:pPr>
        <w:ind w:left="360" w:hanging="360"/>
      </w:pPr>
      <w:rPr>
        <w:rFonts w:ascii="Helvetica" w:hAnsi="Helvetica" w:cs="Arial" w:hint="default"/>
        <w:sz w:val="22"/>
      </w:rPr>
    </w:lvl>
    <w:lvl w:ilvl="2">
      <w:start w:val="1"/>
      <w:numFmt w:val="decimal"/>
      <w:lvlText w:val="%1.%2.%3"/>
      <w:lvlJc w:val="left"/>
      <w:pPr>
        <w:ind w:left="720" w:hanging="720"/>
      </w:pPr>
      <w:rPr>
        <w:rFonts w:ascii="Helvetica" w:hAnsi="Helvetica" w:cs="Arial" w:hint="default"/>
        <w:sz w:val="22"/>
      </w:rPr>
    </w:lvl>
    <w:lvl w:ilvl="3">
      <w:start w:val="1"/>
      <w:numFmt w:val="decimal"/>
      <w:lvlText w:val="%1.%2.%3.%4"/>
      <w:lvlJc w:val="left"/>
      <w:pPr>
        <w:ind w:left="720" w:hanging="720"/>
      </w:pPr>
      <w:rPr>
        <w:rFonts w:ascii="Helvetica" w:hAnsi="Helvetica" w:cs="Arial" w:hint="default"/>
        <w:sz w:val="22"/>
      </w:rPr>
    </w:lvl>
    <w:lvl w:ilvl="4">
      <w:start w:val="1"/>
      <w:numFmt w:val="decimal"/>
      <w:lvlText w:val="%1.%2.%3.%4.%5"/>
      <w:lvlJc w:val="left"/>
      <w:pPr>
        <w:ind w:left="1080" w:hanging="1080"/>
      </w:pPr>
      <w:rPr>
        <w:rFonts w:ascii="Helvetica" w:hAnsi="Helvetica" w:cs="Arial" w:hint="default"/>
        <w:sz w:val="22"/>
      </w:rPr>
    </w:lvl>
    <w:lvl w:ilvl="5">
      <w:start w:val="1"/>
      <w:numFmt w:val="decimal"/>
      <w:lvlText w:val="%1.%2.%3.%4.%5.%6"/>
      <w:lvlJc w:val="left"/>
      <w:pPr>
        <w:ind w:left="1080" w:hanging="1080"/>
      </w:pPr>
      <w:rPr>
        <w:rFonts w:ascii="Helvetica" w:hAnsi="Helvetica" w:cs="Arial" w:hint="default"/>
        <w:sz w:val="22"/>
      </w:rPr>
    </w:lvl>
    <w:lvl w:ilvl="6">
      <w:start w:val="1"/>
      <w:numFmt w:val="decimal"/>
      <w:lvlText w:val="%1.%2.%3.%4.%5.%6.%7"/>
      <w:lvlJc w:val="left"/>
      <w:pPr>
        <w:ind w:left="1440" w:hanging="1440"/>
      </w:pPr>
      <w:rPr>
        <w:rFonts w:ascii="Helvetica" w:hAnsi="Helvetica" w:cs="Arial" w:hint="default"/>
        <w:sz w:val="22"/>
      </w:rPr>
    </w:lvl>
    <w:lvl w:ilvl="7">
      <w:start w:val="1"/>
      <w:numFmt w:val="decimal"/>
      <w:lvlText w:val="%1.%2.%3.%4.%5.%6.%7.%8"/>
      <w:lvlJc w:val="left"/>
      <w:pPr>
        <w:ind w:left="1440" w:hanging="1440"/>
      </w:pPr>
      <w:rPr>
        <w:rFonts w:ascii="Helvetica" w:hAnsi="Helvetica" w:cs="Arial" w:hint="default"/>
        <w:sz w:val="22"/>
      </w:rPr>
    </w:lvl>
    <w:lvl w:ilvl="8">
      <w:start w:val="1"/>
      <w:numFmt w:val="decimal"/>
      <w:lvlText w:val="%1.%2.%3.%4.%5.%6.%7.%8.%9"/>
      <w:lvlJc w:val="left"/>
      <w:pPr>
        <w:ind w:left="1800" w:hanging="1800"/>
      </w:pPr>
      <w:rPr>
        <w:rFonts w:ascii="Helvetica" w:hAnsi="Helvetica" w:cs="Arial" w:hint="default"/>
        <w:sz w:val="22"/>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91761"/>
    <w:multiLevelType w:val="multilevel"/>
    <w:tmpl w:val="C074B366"/>
    <w:lvl w:ilvl="0">
      <w:start w:val="1"/>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316E5"/>
    <w:multiLevelType w:val="multilevel"/>
    <w:tmpl w:val="D5EC4F96"/>
    <w:lvl w:ilvl="0">
      <w:start w:val="1"/>
      <w:numFmt w:val="decimal"/>
      <w:suff w:val="space"/>
      <w:lvlText w:val="%1."/>
      <w:lvlJc w:val="left"/>
      <w:pPr>
        <w:ind w:left="360" w:hanging="360"/>
      </w:pPr>
      <w:rPr>
        <w:rFonts w:hint="default"/>
      </w:rPr>
    </w:lvl>
    <w:lvl w:ilvl="1">
      <w:start w:val="1"/>
      <w:numFmt w:val="decimal"/>
      <w:isLgl/>
      <w:suff w:val="space"/>
      <w:lvlText w:val="2.%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3D15106B"/>
    <w:multiLevelType w:val="multilevel"/>
    <w:tmpl w:val="F2D0CBD0"/>
    <w:lvl w:ilvl="0">
      <w:start w:val="2"/>
      <w:numFmt w:val="decimal"/>
      <w:lvlText w:val="%1"/>
      <w:lvlJc w:val="left"/>
      <w:pPr>
        <w:ind w:left="360" w:hanging="360"/>
      </w:pPr>
      <w:rPr>
        <w:rFonts w:ascii="Helvetica" w:hAnsi="Helvetica" w:cs="Arial" w:hint="default"/>
        <w:sz w:val="22"/>
      </w:rPr>
    </w:lvl>
    <w:lvl w:ilvl="1">
      <w:start w:val="1"/>
      <w:numFmt w:val="decimal"/>
      <w:lvlText w:val="%1.%2"/>
      <w:lvlJc w:val="left"/>
      <w:pPr>
        <w:ind w:left="360" w:hanging="360"/>
      </w:pPr>
      <w:rPr>
        <w:rFonts w:ascii="Helvetica" w:hAnsi="Helvetica" w:cs="Arial" w:hint="default"/>
        <w:sz w:val="22"/>
      </w:rPr>
    </w:lvl>
    <w:lvl w:ilvl="2">
      <w:start w:val="1"/>
      <w:numFmt w:val="decimal"/>
      <w:lvlText w:val="%1.%2.%3"/>
      <w:lvlJc w:val="left"/>
      <w:pPr>
        <w:ind w:left="720" w:hanging="720"/>
      </w:pPr>
      <w:rPr>
        <w:rFonts w:ascii="Helvetica" w:hAnsi="Helvetica" w:cs="Arial" w:hint="default"/>
        <w:sz w:val="22"/>
      </w:rPr>
    </w:lvl>
    <w:lvl w:ilvl="3">
      <w:start w:val="1"/>
      <w:numFmt w:val="decimal"/>
      <w:lvlText w:val="%1.%2.%3.%4"/>
      <w:lvlJc w:val="left"/>
      <w:pPr>
        <w:ind w:left="720" w:hanging="720"/>
      </w:pPr>
      <w:rPr>
        <w:rFonts w:ascii="Helvetica" w:hAnsi="Helvetica" w:cs="Arial" w:hint="default"/>
        <w:sz w:val="22"/>
      </w:rPr>
    </w:lvl>
    <w:lvl w:ilvl="4">
      <w:start w:val="1"/>
      <w:numFmt w:val="decimal"/>
      <w:lvlText w:val="%1.%2.%3.%4.%5"/>
      <w:lvlJc w:val="left"/>
      <w:pPr>
        <w:ind w:left="1080" w:hanging="1080"/>
      </w:pPr>
      <w:rPr>
        <w:rFonts w:ascii="Helvetica" w:hAnsi="Helvetica" w:cs="Arial" w:hint="default"/>
        <w:sz w:val="22"/>
      </w:rPr>
    </w:lvl>
    <w:lvl w:ilvl="5">
      <w:start w:val="1"/>
      <w:numFmt w:val="decimal"/>
      <w:lvlText w:val="%1.%2.%3.%4.%5.%6"/>
      <w:lvlJc w:val="left"/>
      <w:pPr>
        <w:ind w:left="1080" w:hanging="1080"/>
      </w:pPr>
      <w:rPr>
        <w:rFonts w:ascii="Helvetica" w:hAnsi="Helvetica" w:cs="Arial" w:hint="default"/>
        <w:sz w:val="22"/>
      </w:rPr>
    </w:lvl>
    <w:lvl w:ilvl="6">
      <w:start w:val="1"/>
      <w:numFmt w:val="decimal"/>
      <w:lvlText w:val="%1.%2.%3.%4.%5.%6.%7"/>
      <w:lvlJc w:val="left"/>
      <w:pPr>
        <w:ind w:left="1440" w:hanging="1440"/>
      </w:pPr>
      <w:rPr>
        <w:rFonts w:ascii="Helvetica" w:hAnsi="Helvetica" w:cs="Arial" w:hint="default"/>
        <w:sz w:val="22"/>
      </w:rPr>
    </w:lvl>
    <w:lvl w:ilvl="7">
      <w:start w:val="1"/>
      <w:numFmt w:val="decimal"/>
      <w:lvlText w:val="%1.%2.%3.%4.%5.%6.%7.%8"/>
      <w:lvlJc w:val="left"/>
      <w:pPr>
        <w:ind w:left="1440" w:hanging="1440"/>
      </w:pPr>
      <w:rPr>
        <w:rFonts w:ascii="Helvetica" w:hAnsi="Helvetica" w:cs="Arial" w:hint="default"/>
        <w:sz w:val="22"/>
      </w:rPr>
    </w:lvl>
    <w:lvl w:ilvl="8">
      <w:start w:val="1"/>
      <w:numFmt w:val="decimal"/>
      <w:lvlText w:val="%1.%2.%3.%4.%5.%6.%7.%8.%9"/>
      <w:lvlJc w:val="left"/>
      <w:pPr>
        <w:ind w:left="1800" w:hanging="1800"/>
      </w:pPr>
      <w:rPr>
        <w:rFonts w:ascii="Helvetica" w:hAnsi="Helvetica" w:cs="Arial" w:hint="default"/>
        <w:sz w:val="22"/>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553C646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517600"/>
    <w:multiLevelType w:val="multilevel"/>
    <w:tmpl w:val="103E6D28"/>
    <w:lvl w:ilvl="0">
      <w:start w:val="3"/>
      <w:numFmt w:val="decimal"/>
      <w:lvlText w:val="%1"/>
      <w:lvlJc w:val="left"/>
      <w:pPr>
        <w:ind w:left="360" w:hanging="360"/>
      </w:pPr>
      <w:rPr>
        <w:rFonts w:hint="default"/>
      </w:rPr>
    </w:lvl>
    <w:lvl w:ilvl="1">
      <w:start w:val="1"/>
      <w:numFmt w:val="decimal"/>
      <w:suff w:val="space"/>
      <w:lvlText w:val="4.%2."/>
      <w:lvlJc w:val="left"/>
      <w:pPr>
        <w:ind w:left="720" w:hanging="720"/>
      </w:pPr>
      <w:rPr>
        <w:rFonts w:hint="default"/>
      </w:rPr>
    </w:lvl>
    <w:lvl w:ilvl="2">
      <w:start w:val="1"/>
      <w:numFmt w:val="decimal"/>
      <w:suff w:val="space"/>
      <w:lvlText w:val="4.%2.%3."/>
      <w:lvlJc w:val="left"/>
      <w:pPr>
        <w:ind w:left="720" w:hanging="720"/>
      </w:pPr>
      <w:rPr>
        <w:rFonts w:hint="default"/>
      </w:rPr>
    </w:lvl>
    <w:lvl w:ilvl="3">
      <w:start w:val="1"/>
      <w:numFmt w:val="decimal"/>
      <w:suff w:val="space"/>
      <w:lvlText w:val="4.%2.%3.%4."/>
      <w:lvlJc w:val="left"/>
      <w:pPr>
        <w:ind w:left="720" w:hanging="720"/>
      </w:pPr>
      <w:rPr>
        <w:rFonts w:hint="default"/>
      </w:rPr>
    </w:lvl>
    <w:lvl w:ilvl="4">
      <w:start w:val="1"/>
      <w:numFmt w:val="decimal"/>
      <w:suff w:val="space"/>
      <w:lvlText w:val="4.%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9"/>
  </w:num>
  <w:num w:numId="7">
    <w:abstractNumId w:val="5"/>
  </w:num>
  <w:num w:numId="8">
    <w:abstractNumId w:val="19"/>
  </w:num>
  <w:num w:numId="9">
    <w:abstractNumId w:val="32"/>
  </w:num>
  <w:num w:numId="10">
    <w:abstractNumId w:val="38"/>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7"/>
  </w:num>
  <w:num w:numId="18">
    <w:abstractNumId w:val="18"/>
  </w:num>
  <w:num w:numId="19">
    <w:abstractNumId w:val="2"/>
  </w:num>
  <w:num w:numId="20">
    <w:abstractNumId w:val="4"/>
  </w:num>
  <w:num w:numId="21">
    <w:abstractNumId w:val="39"/>
  </w:num>
  <w:num w:numId="22">
    <w:abstractNumId w:val="17"/>
  </w:num>
  <w:num w:numId="23">
    <w:abstractNumId w:val="14"/>
  </w:num>
  <w:num w:numId="24">
    <w:abstractNumId w:val="11"/>
  </w:num>
  <w:num w:numId="25">
    <w:abstractNumId w:val="0"/>
  </w:num>
  <w:num w:numId="26">
    <w:abstractNumId w:val="40"/>
  </w:num>
  <w:num w:numId="27">
    <w:abstractNumId w:val="31"/>
  </w:num>
  <w:num w:numId="28">
    <w:abstractNumId w:val="22"/>
  </w:num>
  <w:num w:numId="29">
    <w:abstractNumId w:val="12"/>
  </w:num>
  <w:num w:numId="30">
    <w:abstractNumId w:val="6"/>
  </w:num>
  <w:num w:numId="31">
    <w:abstractNumId w:val="28"/>
  </w:num>
  <w:num w:numId="32">
    <w:abstractNumId w:val="33"/>
  </w:num>
  <w:num w:numId="33">
    <w:abstractNumId w:val="23"/>
  </w:num>
  <w:num w:numId="34">
    <w:abstractNumId w:val="36"/>
  </w:num>
  <w:num w:numId="35">
    <w:abstractNumId w:val="35"/>
  </w:num>
  <w:num w:numId="36">
    <w:abstractNumId w:val="24"/>
  </w:num>
  <w:num w:numId="37">
    <w:abstractNumId w:val="13"/>
  </w:num>
  <w:num w:numId="38">
    <w:abstractNumId w:val="21"/>
  </w:num>
  <w:num w:numId="39">
    <w:abstractNumId w:val="37"/>
  </w:num>
  <w:num w:numId="40">
    <w:abstractNumId w:val="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058F7"/>
    <w:rsid w:val="0001266D"/>
    <w:rsid w:val="00013862"/>
    <w:rsid w:val="00023E22"/>
    <w:rsid w:val="00025DE9"/>
    <w:rsid w:val="00043807"/>
    <w:rsid w:val="00045382"/>
    <w:rsid w:val="00046E12"/>
    <w:rsid w:val="00051876"/>
    <w:rsid w:val="00074929"/>
    <w:rsid w:val="00083792"/>
    <w:rsid w:val="000878FC"/>
    <w:rsid w:val="00090BAC"/>
    <w:rsid w:val="00093915"/>
    <w:rsid w:val="000A790F"/>
    <w:rsid w:val="000B0B1A"/>
    <w:rsid w:val="000B4E9A"/>
    <w:rsid w:val="000D065F"/>
    <w:rsid w:val="000D17E8"/>
    <w:rsid w:val="000D2C59"/>
    <w:rsid w:val="000D35D9"/>
    <w:rsid w:val="000E394C"/>
    <w:rsid w:val="000E3CFB"/>
    <w:rsid w:val="00100E3F"/>
    <w:rsid w:val="00106F46"/>
    <w:rsid w:val="001115D1"/>
    <w:rsid w:val="001150AC"/>
    <w:rsid w:val="00125924"/>
    <w:rsid w:val="00126973"/>
    <w:rsid w:val="001321E6"/>
    <w:rsid w:val="001514E1"/>
    <w:rsid w:val="00151824"/>
    <w:rsid w:val="00162D51"/>
    <w:rsid w:val="00177B33"/>
    <w:rsid w:val="001819E3"/>
    <w:rsid w:val="00184EF9"/>
    <w:rsid w:val="0018587E"/>
    <w:rsid w:val="00191A77"/>
    <w:rsid w:val="001A1E6F"/>
    <w:rsid w:val="001B3024"/>
    <w:rsid w:val="001B5C46"/>
    <w:rsid w:val="001C7BBC"/>
    <w:rsid w:val="001E230F"/>
    <w:rsid w:val="001E52A3"/>
    <w:rsid w:val="001E667E"/>
    <w:rsid w:val="001F0890"/>
    <w:rsid w:val="00247BFF"/>
    <w:rsid w:val="0025310D"/>
    <w:rsid w:val="002544F1"/>
    <w:rsid w:val="002617AD"/>
    <w:rsid w:val="00265C44"/>
    <w:rsid w:val="00277C90"/>
    <w:rsid w:val="00283E3E"/>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70D78"/>
    <w:rsid w:val="00395684"/>
    <w:rsid w:val="003A1109"/>
    <w:rsid w:val="003A2AB9"/>
    <w:rsid w:val="003A49C2"/>
    <w:rsid w:val="003B5E26"/>
    <w:rsid w:val="003D0847"/>
    <w:rsid w:val="003D1223"/>
    <w:rsid w:val="003E2BC9"/>
    <w:rsid w:val="003F576C"/>
    <w:rsid w:val="00414B4F"/>
    <w:rsid w:val="00440FFA"/>
    <w:rsid w:val="00450B27"/>
    <w:rsid w:val="004527E0"/>
    <w:rsid w:val="00453116"/>
    <w:rsid w:val="00455510"/>
    <w:rsid w:val="00456A5D"/>
    <w:rsid w:val="00472752"/>
    <w:rsid w:val="0047306D"/>
    <w:rsid w:val="00482D4C"/>
    <w:rsid w:val="004C1095"/>
    <w:rsid w:val="004C2DAD"/>
    <w:rsid w:val="004D7163"/>
    <w:rsid w:val="004E2BE1"/>
    <w:rsid w:val="004E35F1"/>
    <w:rsid w:val="004E3F8E"/>
    <w:rsid w:val="004E63C3"/>
    <w:rsid w:val="004F664D"/>
    <w:rsid w:val="00503357"/>
    <w:rsid w:val="00511F52"/>
    <w:rsid w:val="00513853"/>
    <w:rsid w:val="00530DD9"/>
    <w:rsid w:val="005320E4"/>
    <w:rsid w:val="00536D89"/>
    <w:rsid w:val="00540F15"/>
    <w:rsid w:val="00557116"/>
    <w:rsid w:val="0055763A"/>
    <w:rsid w:val="00565757"/>
    <w:rsid w:val="005A09D8"/>
    <w:rsid w:val="005A1F5E"/>
    <w:rsid w:val="005A3F8F"/>
    <w:rsid w:val="005B6859"/>
    <w:rsid w:val="005C23A7"/>
    <w:rsid w:val="005D783F"/>
    <w:rsid w:val="005E2B7E"/>
    <w:rsid w:val="005F18A3"/>
    <w:rsid w:val="005F1A7E"/>
    <w:rsid w:val="00612FCD"/>
    <w:rsid w:val="0061409D"/>
    <w:rsid w:val="00620420"/>
    <w:rsid w:val="006346FE"/>
    <w:rsid w:val="006402D4"/>
    <w:rsid w:val="00645B93"/>
    <w:rsid w:val="00654735"/>
    <w:rsid w:val="006556DE"/>
    <w:rsid w:val="006617AB"/>
    <w:rsid w:val="00664850"/>
    <w:rsid w:val="00673551"/>
    <w:rsid w:val="006801B1"/>
    <w:rsid w:val="00694207"/>
    <w:rsid w:val="0069665E"/>
    <w:rsid w:val="006A6324"/>
    <w:rsid w:val="006C08AE"/>
    <w:rsid w:val="006C0E87"/>
    <w:rsid w:val="006D6991"/>
    <w:rsid w:val="0071294C"/>
    <w:rsid w:val="00724E3B"/>
    <w:rsid w:val="007252CC"/>
    <w:rsid w:val="00732982"/>
    <w:rsid w:val="00742335"/>
    <w:rsid w:val="00745D4B"/>
    <w:rsid w:val="00746865"/>
    <w:rsid w:val="007548F3"/>
    <w:rsid w:val="007574EC"/>
    <w:rsid w:val="0076054F"/>
    <w:rsid w:val="007675D1"/>
    <w:rsid w:val="0077071A"/>
    <w:rsid w:val="00777388"/>
    <w:rsid w:val="007A1CCF"/>
    <w:rsid w:val="007B3E0E"/>
    <w:rsid w:val="007D3DD4"/>
    <w:rsid w:val="007D4222"/>
    <w:rsid w:val="00804C75"/>
    <w:rsid w:val="00806B1B"/>
    <w:rsid w:val="00825DA7"/>
    <w:rsid w:val="00832FA5"/>
    <w:rsid w:val="008336DE"/>
    <w:rsid w:val="008373A7"/>
    <w:rsid w:val="00851B3E"/>
    <w:rsid w:val="00854994"/>
    <w:rsid w:val="0088113B"/>
    <w:rsid w:val="00892F1F"/>
    <w:rsid w:val="008A0177"/>
    <w:rsid w:val="008B142A"/>
    <w:rsid w:val="008D2A6A"/>
    <w:rsid w:val="008D58EC"/>
    <w:rsid w:val="008D5F6F"/>
    <w:rsid w:val="008E5134"/>
    <w:rsid w:val="008E52F2"/>
    <w:rsid w:val="008E7291"/>
    <w:rsid w:val="008E74F7"/>
    <w:rsid w:val="008F08E1"/>
    <w:rsid w:val="008F7754"/>
    <w:rsid w:val="009212DD"/>
    <w:rsid w:val="00923688"/>
    <w:rsid w:val="009301B8"/>
    <w:rsid w:val="00931D78"/>
    <w:rsid w:val="00935C5B"/>
    <w:rsid w:val="0093678B"/>
    <w:rsid w:val="00941F06"/>
    <w:rsid w:val="009468C4"/>
    <w:rsid w:val="00951A8E"/>
    <w:rsid w:val="00954870"/>
    <w:rsid w:val="009625B1"/>
    <w:rsid w:val="0096599F"/>
    <w:rsid w:val="00985F44"/>
    <w:rsid w:val="009A0E7C"/>
    <w:rsid w:val="009A3CBD"/>
    <w:rsid w:val="009B208C"/>
    <w:rsid w:val="009B2183"/>
    <w:rsid w:val="009B4E93"/>
    <w:rsid w:val="009B4EE3"/>
    <w:rsid w:val="009C2062"/>
    <w:rsid w:val="009C7B9A"/>
    <w:rsid w:val="009F356C"/>
    <w:rsid w:val="00A15F16"/>
    <w:rsid w:val="00A20DA8"/>
    <w:rsid w:val="00A218EC"/>
    <w:rsid w:val="00A310D7"/>
    <w:rsid w:val="00A3138F"/>
    <w:rsid w:val="00A4509E"/>
    <w:rsid w:val="00A60320"/>
    <w:rsid w:val="00A77CF6"/>
    <w:rsid w:val="00A91283"/>
    <w:rsid w:val="00A95263"/>
    <w:rsid w:val="00AA132F"/>
    <w:rsid w:val="00AC5C45"/>
    <w:rsid w:val="00AC63FC"/>
    <w:rsid w:val="00AD7290"/>
    <w:rsid w:val="00AE11E8"/>
    <w:rsid w:val="00B1134A"/>
    <w:rsid w:val="00B13941"/>
    <w:rsid w:val="00B340A8"/>
    <w:rsid w:val="00B40E12"/>
    <w:rsid w:val="00B435B8"/>
    <w:rsid w:val="00B4499C"/>
    <w:rsid w:val="00B5460B"/>
    <w:rsid w:val="00B653B7"/>
    <w:rsid w:val="00B66A14"/>
    <w:rsid w:val="00B7062D"/>
    <w:rsid w:val="00B7250F"/>
    <w:rsid w:val="00BB3294"/>
    <w:rsid w:val="00BC3A39"/>
    <w:rsid w:val="00BC6DA7"/>
    <w:rsid w:val="00BE051D"/>
    <w:rsid w:val="00C06EB9"/>
    <w:rsid w:val="00C31AD9"/>
    <w:rsid w:val="00C34A98"/>
    <w:rsid w:val="00C56B88"/>
    <w:rsid w:val="00C602B2"/>
    <w:rsid w:val="00C70C90"/>
    <w:rsid w:val="00C72B6D"/>
    <w:rsid w:val="00C7374B"/>
    <w:rsid w:val="00C73C6C"/>
    <w:rsid w:val="00C8109F"/>
    <w:rsid w:val="00C836F3"/>
    <w:rsid w:val="00C93096"/>
    <w:rsid w:val="00C97B11"/>
    <w:rsid w:val="00CA01AB"/>
    <w:rsid w:val="00CA78D0"/>
    <w:rsid w:val="00CB039A"/>
    <w:rsid w:val="00CC0C58"/>
    <w:rsid w:val="00CC29BF"/>
    <w:rsid w:val="00CD24A5"/>
    <w:rsid w:val="00CD515D"/>
    <w:rsid w:val="00CD7F92"/>
    <w:rsid w:val="00CE10F2"/>
    <w:rsid w:val="00CF22F6"/>
    <w:rsid w:val="00CF6830"/>
    <w:rsid w:val="00D00EF4"/>
    <w:rsid w:val="00D02423"/>
    <w:rsid w:val="00D10BFA"/>
    <w:rsid w:val="00D10F00"/>
    <w:rsid w:val="00D11E19"/>
    <w:rsid w:val="00D150D8"/>
    <w:rsid w:val="00D300CE"/>
    <w:rsid w:val="00D63860"/>
    <w:rsid w:val="00D721C2"/>
    <w:rsid w:val="00D85618"/>
    <w:rsid w:val="00DA117F"/>
    <w:rsid w:val="00DA17FB"/>
    <w:rsid w:val="00DB12CC"/>
    <w:rsid w:val="00DB4EA7"/>
    <w:rsid w:val="00DB7EBA"/>
    <w:rsid w:val="00DC058D"/>
    <w:rsid w:val="00DC1E10"/>
    <w:rsid w:val="00DC7C84"/>
    <w:rsid w:val="00DC7D3A"/>
    <w:rsid w:val="00DD2CF9"/>
    <w:rsid w:val="00DD7844"/>
    <w:rsid w:val="00DE2882"/>
    <w:rsid w:val="00DE46DB"/>
    <w:rsid w:val="00DE66F3"/>
    <w:rsid w:val="00DF5396"/>
    <w:rsid w:val="00E24673"/>
    <w:rsid w:val="00E24898"/>
    <w:rsid w:val="00E355EE"/>
    <w:rsid w:val="00E556F5"/>
    <w:rsid w:val="00E8076C"/>
    <w:rsid w:val="00E864AA"/>
    <w:rsid w:val="00E90859"/>
    <w:rsid w:val="00EA20E5"/>
    <w:rsid w:val="00EA2756"/>
    <w:rsid w:val="00EA4B94"/>
    <w:rsid w:val="00EA60D4"/>
    <w:rsid w:val="00EE1E2F"/>
    <w:rsid w:val="00EE4460"/>
    <w:rsid w:val="00EF4E2B"/>
    <w:rsid w:val="00F0030D"/>
    <w:rsid w:val="00F0293A"/>
    <w:rsid w:val="00F0422A"/>
    <w:rsid w:val="00F04E9E"/>
    <w:rsid w:val="00F10FAD"/>
    <w:rsid w:val="00F146E3"/>
    <w:rsid w:val="00F22F5E"/>
    <w:rsid w:val="00F35094"/>
    <w:rsid w:val="00F553E2"/>
    <w:rsid w:val="00F56A75"/>
    <w:rsid w:val="00F60B45"/>
    <w:rsid w:val="00F64FB6"/>
    <w:rsid w:val="00F95E8D"/>
    <w:rsid w:val="00FA1A9D"/>
    <w:rsid w:val="00FA2B49"/>
    <w:rsid w:val="00FA7A79"/>
    <w:rsid w:val="00FA7D51"/>
    <w:rsid w:val="00FB612A"/>
    <w:rsid w:val="00FD1497"/>
    <w:rsid w:val="00FD3806"/>
    <w:rsid w:val="00FE059A"/>
    <w:rsid w:val="00FF6C56"/>
    <w:rsid w:val="00FF6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56E4E013-88FE-40B6-A29C-5F672C62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BB3294"/>
    <w:rPr>
      <w:color w:val="605E5C"/>
      <w:shd w:val="clear" w:color="auto" w:fill="E1DFDD"/>
    </w:rPr>
  </w:style>
  <w:style w:type="paragraph" w:styleId="NormalWeb">
    <w:name w:val="Normal (Web)"/>
    <w:basedOn w:val="Normal"/>
    <w:semiHidden/>
    <w:unhideWhenUsed/>
    <w:rsid w:val="00C31AD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4446182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21286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8903935">
      <w:bodyDiv w:val="1"/>
      <w:marLeft w:val="0"/>
      <w:marRight w:val="0"/>
      <w:marTop w:val="0"/>
      <w:marBottom w:val="0"/>
      <w:divBdr>
        <w:top w:val="none" w:sz="0" w:space="0" w:color="auto"/>
        <w:left w:val="none" w:sz="0" w:space="0" w:color="auto"/>
        <w:bottom w:val="none" w:sz="0" w:space="0" w:color="auto"/>
        <w:right w:val="none" w:sz="0" w:space="0" w:color="auto"/>
      </w:divBdr>
    </w:div>
    <w:div w:id="1695374939">
      <w:bodyDiv w:val="1"/>
      <w:marLeft w:val="0"/>
      <w:marRight w:val="0"/>
      <w:marTop w:val="0"/>
      <w:marBottom w:val="0"/>
      <w:divBdr>
        <w:top w:val="none" w:sz="0" w:space="0" w:color="auto"/>
        <w:left w:val="none" w:sz="0" w:space="0" w:color="auto"/>
        <w:bottom w:val="none" w:sz="0" w:space="0" w:color="auto"/>
        <w:right w:val="none" w:sz="0" w:space="0" w:color="auto"/>
      </w:divBdr>
    </w:div>
    <w:div w:id="1720663206">
      <w:bodyDiv w:val="1"/>
      <w:marLeft w:val="0"/>
      <w:marRight w:val="0"/>
      <w:marTop w:val="0"/>
      <w:marBottom w:val="0"/>
      <w:divBdr>
        <w:top w:val="none" w:sz="0" w:space="0" w:color="auto"/>
        <w:left w:val="none" w:sz="0" w:space="0" w:color="auto"/>
        <w:bottom w:val="none" w:sz="0" w:space="0" w:color="auto"/>
        <w:right w:val="none" w:sz="0" w:space="0" w:color="auto"/>
      </w:divBdr>
    </w:div>
    <w:div w:id="20528027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79041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12754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6</cp:revision>
  <dcterms:created xsi:type="dcterms:W3CDTF">2018-11-08T15:17:00Z</dcterms:created>
  <dcterms:modified xsi:type="dcterms:W3CDTF">2018-11-08T19:58:00Z</dcterms:modified>
</cp:coreProperties>
</file>