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47AAD" w14:textId="5662B9C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918E8">
        <w:rPr>
          <w:rFonts w:ascii="Helvetica" w:hAnsi="Helvetica" w:cs="Arial"/>
          <w:b/>
          <w:i w:val="0"/>
          <w:sz w:val="22"/>
          <w:szCs w:val="22"/>
        </w:rPr>
        <w:t>58669</w:t>
      </w:r>
    </w:p>
    <w:p w14:paraId="0623213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918E8">
        <w:rPr>
          <w:rFonts w:ascii="Helvetica" w:hAnsi="Helvetica" w:cs="Arial"/>
          <w:b/>
          <w:i w:val="0"/>
          <w:sz w:val="22"/>
          <w:szCs w:val="22"/>
        </w:rPr>
        <w:t xml:space="preserve"> Anthony Iannazzi</w:t>
      </w:r>
    </w:p>
    <w:p w14:paraId="0CBE9ADF" w14:textId="6098962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73C1A">
        <w:rPr>
          <w:rFonts w:ascii="Helvetica" w:hAnsi="Helvetica" w:cs="Arial"/>
          <w:b/>
          <w:i w:val="0"/>
          <w:sz w:val="22"/>
          <w:szCs w:val="22"/>
        </w:rPr>
        <w:t xml:space="preserve"> </w:t>
      </w:r>
      <w:hyperlink r:id="rId9" w:history="1">
        <w:r w:rsidR="00B73C1A" w:rsidRPr="00B73C1A">
          <w:rPr>
            <w:rStyle w:val="Hyperlink"/>
            <w:rFonts w:ascii="Helvetica" w:hAnsi="Helvetica" w:cs="Arial"/>
            <w:b/>
            <w:i w:val="0"/>
            <w:sz w:val="22"/>
            <w:szCs w:val="22"/>
          </w:rPr>
          <w:t>http://www.jove.com/files_upload.php?src=17894093</w:t>
        </w:r>
      </w:hyperlink>
    </w:p>
    <w:p w14:paraId="0748069A" w14:textId="77777777" w:rsidR="00FA1A9D" w:rsidRPr="00F95819" w:rsidRDefault="00FA1A9D" w:rsidP="00FA1A9D">
      <w:pPr>
        <w:pStyle w:val="BodyText"/>
        <w:outlineLvl w:val="0"/>
        <w:rPr>
          <w:rFonts w:ascii="Helvetica" w:hAnsi="Helvetica" w:cs="Arial"/>
          <w:b/>
          <w:i w:val="0"/>
          <w:sz w:val="28"/>
          <w:szCs w:val="28"/>
        </w:rPr>
      </w:pPr>
    </w:p>
    <w:p w14:paraId="7131EE26"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C918E8" w:rsidRPr="00C918E8">
        <w:rPr>
          <w:rFonts w:ascii="Helvetica" w:hAnsi="Helvetica" w:cs="Arial"/>
          <w:b/>
          <w:sz w:val="28"/>
          <w:szCs w:val="28"/>
        </w:rPr>
        <w:t>Fluorescent Silver Staining of Proteins in Polyacrylamide Gels</w:t>
      </w:r>
    </w:p>
    <w:p w14:paraId="238A2E74" w14:textId="77777777" w:rsidR="00FA1A9D" w:rsidRPr="00F95819" w:rsidRDefault="00FA1A9D" w:rsidP="00FA1A9D">
      <w:pPr>
        <w:pStyle w:val="CM10"/>
        <w:outlineLvl w:val="0"/>
        <w:rPr>
          <w:rFonts w:ascii="Helvetica" w:hAnsi="Helvetica" w:cs="Arial"/>
          <w:b/>
          <w:sz w:val="28"/>
          <w:szCs w:val="28"/>
        </w:rPr>
      </w:pPr>
    </w:p>
    <w:p w14:paraId="0724DB5B"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2BFFE2EA" w14:textId="77777777" w:rsidR="00C918E8" w:rsidRPr="00C918E8" w:rsidRDefault="00C918E8" w:rsidP="00C918E8">
      <w:pPr>
        <w:pStyle w:val="Default"/>
        <w:rPr>
          <w:rFonts w:ascii="Helvetica" w:hAnsi="Helvetica" w:cs="Arial"/>
          <w:bCs/>
          <w:sz w:val="28"/>
          <w:szCs w:val="28"/>
        </w:rPr>
      </w:pPr>
      <w:r w:rsidRPr="00C918E8">
        <w:rPr>
          <w:rFonts w:ascii="Helvetica" w:hAnsi="Helvetica" w:cs="Arial"/>
          <w:bCs/>
          <w:sz w:val="28"/>
          <w:szCs w:val="28"/>
        </w:rPr>
        <w:t>Alex. Y. H. Wong</w:t>
      </w:r>
      <w:r w:rsidRPr="00C918E8">
        <w:rPr>
          <w:rFonts w:ascii="Helvetica" w:hAnsi="Helvetica" w:cs="Arial"/>
          <w:bCs/>
          <w:sz w:val="28"/>
          <w:szCs w:val="28"/>
          <w:vertAlign w:val="superscript"/>
        </w:rPr>
        <w:t>1</w:t>
      </w:r>
      <w:r w:rsidRPr="00C918E8">
        <w:rPr>
          <w:rFonts w:ascii="Helvetica" w:hAnsi="Helvetica" w:cs="Arial"/>
          <w:bCs/>
          <w:sz w:val="28"/>
          <w:szCs w:val="28"/>
        </w:rPr>
        <w:t>, Sheng Xie</w:t>
      </w:r>
      <w:r w:rsidRPr="00C918E8">
        <w:rPr>
          <w:rFonts w:ascii="Helvetica" w:hAnsi="Helvetica" w:cs="Arial"/>
          <w:bCs/>
          <w:sz w:val="28"/>
          <w:szCs w:val="28"/>
          <w:vertAlign w:val="superscript"/>
        </w:rPr>
        <w:t>1</w:t>
      </w:r>
      <w:r w:rsidRPr="00C918E8">
        <w:rPr>
          <w:rFonts w:ascii="Helvetica" w:hAnsi="Helvetica" w:cs="Arial"/>
          <w:bCs/>
          <w:sz w:val="28"/>
          <w:szCs w:val="28"/>
        </w:rPr>
        <w:t>, Ben Zhong Tang</w:t>
      </w:r>
      <w:r w:rsidRPr="00C918E8">
        <w:rPr>
          <w:rFonts w:ascii="Helvetica" w:hAnsi="Helvetica" w:cs="Arial"/>
          <w:bCs/>
          <w:sz w:val="28"/>
          <w:szCs w:val="28"/>
          <w:vertAlign w:val="superscript"/>
        </w:rPr>
        <w:t>2</w:t>
      </w:r>
      <w:r w:rsidRPr="00C918E8">
        <w:rPr>
          <w:rFonts w:ascii="Helvetica" w:hAnsi="Helvetica" w:cs="Arial"/>
          <w:bCs/>
          <w:sz w:val="28"/>
          <w:szCs w:val="28"/>
        </w:rPr>
        <w:t>, Sijie Chen</w:t>
      </w:r>
      <w:r w:rsidRPr="00C918E8">
        <w:rPr>
          <w:rFonts w:ascii="Helvetica" w:hAnsi="Helvetica" w:cs="Arial"/>
          <w:bCs/>
          <w:sz w:val="28"/>
          <w:szCs w:val="28"/>
          <w:vertAlign w:val="superscript"/>
        </w:rPr>
        <w:t>1</w:t>
      </w:r>
    </w:p>
    <w:p w14:paraId="12B0EEF9" w14:textId="77777777" w:rsidR="00C918E8" w:rsidRPr="00C918E8" w:rsidRDefault="00C918E8" w:rsidP="00C918E8">
      <w:pPr>
        <w:pStyle w:val="Default"/>
        <w:rPr>
          <w:rFonts w:ascii="Helvetica" w:hAnsi="Helvetica" w:cs="Arial"/>
          <w:bCs/>
          <w:sz w:val="28"/>
          <w:szCs w:val="28"/>
        </w:rPr>
      </w:pPr>
      <w:r w:rsidRPr="00C918E8">
        <w:rPr>
          <w:rFonts w:ascii="Helvetica" w:hAnsi="Helvetica" w:cs="Arial"/>
          <w:bCs/>
          <w:sz w:val="28"/>
          <w:szCs w:val="28"/>
          <w:vertAlign w:val="superscript"/>
        </w:rPr>
        <w:t>1</w:t>
      </w:r>
      <w:r w:rsidRPr="00C918E8">
        <w:rPr>
          <w:rFonts w:ascii="Helvetica" w:hAnsi="Helvetica" w:cs="Arial"/>
          <w:bCs/>
          <w:sz w:val="28"/>
          <w:szCs w:val="28"/>
        </w:rPr>
        <w:t xml:space="preserve">Ming Wai Lau Centre for Reparative Medicine, Karolinska </w:t>
      </w:r>
      <w:proofErr w:type="spellStart"/>
      <w:r w:rsidRPr="00C918E8">
        <w:rPr>
          <w:rFonts w:ascii="Helvetica" w:hAnsi="Helvetica" w:cs="Arial"/>
          <w:bCs/>
          <w:sz w:val="28"/>
          <w:szCs w:val="28"/>
        </w:rPr>
        <w:t>Institutet</w:t>
      </w:r>
      <w:proofErr w:type="spellEnd"/>
      <w:r w:rsidRPr="00C918E8">
        <w:rPr>
          <w:rFonts w:ascii="Helvetica" w:hAnsi="Helvetica" w:cs="Arial"/>
          <w:bCs/>
          <w:sz w:val="28"/>
          <w:szCs w:val="28"/>
        </w:rPr>
        <w:t>, Hong Kong</w:t>
      </w:r>
    </w:p>
    <w:p w14:paraId="28CC7045" w14:textId="77777777" w:rsidR="00FA1A9D" w:rsidRPr="00C918E8" w:rsidRDefault="00C918E8" w:rsidP="00FA1A9D">
      <w:pPr>
        <w:pStyle w:val="Default"/>
        <w:rPr>
          <w:rFonts w:ascii="Helvetica" w:hAnsi="Helvetica" w:cs="Arial"/>
          <w:bCs/>
          <w:sz w:val="28"/>
          <w:szCs w:val="28"/>
        </w:rPr>
      </w:pPr>
      <w:r w:rsidRPr="00C918E8">
        <w:rPr>
          <w:rFonts w:ascii="Helvetica" w:hAnsi="Helvetica" w:cs="Arial"/>
          <w:bCs/>
          <w:sz w:val="28"/>
          <w:szCs w:val="28"/>
          <w:vertAlign w:val="superscript"/>
        </w:rPr>
        <w:t>2</w:t>
      </w:r>
      <w:r w:rsidRPr="00C918E8">
        <w:rPr>
          <w:rFonts w:ascii="Helvetica" w:hAnsi="Helvetica" w:cs="Arial"/>
          <w:bCs/>
          <w:sz w:val="28"/>
          <w:szCs w:val="28"/>
        </w:rPr>
        <w:t xml:space="preserve">Department of Chemistry, Hong Kong Branch of Chinese National Engineering Research Center for Tissue Restoration and Reconstruction, Institute of Molecular Functional Materials, State Key Laboratory of Neuroscience, Division of Biomedical Engineering, and Division of Life Science, The Hong Kong University of Science and Technology, Kowloon, Hong Kong </w:t>
      </w:r>
    </w:p>
    <w:p w14:paraId="45FBC82E" w14:textId="77777777" w:rsidR="00FA1A9D" w:rsidRPr="00F95819" w:rsidRDefault="00FA1A9D" w:rsidP="00FA1A9D">
      <w:pPr>
        <w:outlineLvl w:val="0"/>
        <w:rPr>
          <w:rFonts w:ascii="Helvetica" w:hAnsi="Helvetica" w:cs="Arial"/>
          <w:sz w:val="22"/>
          <w:szCs w:val="22"/>
        </w:rPr>
      </w:pPr>
    </w:p>
    <w:p w14:paraId="673B60A1"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BF6EB1C" w14:textId="77777777" w:rsidR="00C918E8" w:rsidRPr="00C918E8" w:rsidRDefault="00C918E8" w:rsidP="00C918E8">
      <w:pPr>
        <w:outlineLvl w:val="0"/>
        <w:rPr>
          <w:rFonts w:ascii="Helvetica" w:hAnsi="Helvetica" w:cs="Arial"/>
          <w:sz w:val="22"/>
          <w:szCs w:val="22"/>
        </w:rPr>
      </w:pPr>
      <w:r w:rsidRPr="00C918E8">
        <w:rPr>
          <w:rFonts w:ascii="Helvetica" w:hAnsi="Helvetica" w:cs="Arial"/>
          <w:sz w:val="22"/>
          <w:szCs w:val="22"/>
        </w:rPr>
        <w:t>Sijie Chen</w:t>
      </w:r>
      <w:r w:rsidRPr="00C918E8">
        <w:rPr>
          <w:rFonts w:ascii="Helvetica" w:hAnsi="Helvetica" w:cs="Arial"/>
          <w:sz w:val="22"/>
          <w:szCs w:val="22"/>
        </w:rPr>
        <w:tab/>
      </w:r>
      <w:r w:rsidRPr="00C918E8">
        <w:rPr>
          <w:rFonts w:ascii="Helvetica" w:hAnsi="Helvetica" w:cs="Arial"/>
          <w:sz w:val="22"/>
          <w:szCs w:val="22"/>
        </w:rPr>
        <w:tab/>
      </w:r>
      <w:r>
        <w:rPr>
          <w:rFonts w:ascii="Helvetica" w:hAnsi="Helvetica" w:cs="Arial"/>
          <w:sz w:val="22"/>
          <w:szCs w:val="22"/>
        </w:rPr>
        <w:tab/>
      </w:r>
      <w:r w:rsidRPr="00C918E8">
        <w:rPr>
          <w:rFonts w:ascii="Helvetica" w:hAnsi="Helvetica" w:cs="Arial"/>
          <w:sz w:val="22"/>
          <w:szCs w:val="22"/>
        </w:rPr>
        <w:t>sijie.chen@ki.se</w:t>
      </w:r>
    </w:p>
    <w:p w14:paraId="7AA67D37" w14:textId="77777777" w:rsidR="00C918E8" w:rsidRPr="00C918E8" w:rsidRDefault="00C918E8" w:rsidP="00C918E8">
      <w:pPr>
        <w:outlineLvl w:val="0"/>
        <w:rPr>
          <w:rFonts w:ascii="Helvetica" w:hAnsi="Helvetica" w:cs="Arial"/>
          <w:sz w:val="22"/>
          <w:szCs w:val="22"/>
        </w:rPr>
      </w:pPr>
      <w:r w:rsidRPr="00C918E8">
        <w:rPr>
          <w:rFonts w:ascii="Helvetica" w:hAnsi="Helvetica" w:cs="Arial"/>
          <w:sz w:val="22"/>
          <w:szCs w:val="22"/>
        </w:rPr>
        <w:t>Tel: +852 2624 3811</w:t>
      </w:r>
    </w:p>
    <w:p w14:paraId="601EA47C" w14:textId="77777777" w:rsidR="00FA1A9D" w:rsidRPr="00D94C52" w:rsidRDefault="00FA1A9D" w:rsidP="00FA1A9D">
      <w:pPr>
        <w:outlineLvl w:val="0"/>
        <w:rPr>
          <w:rFonts w:ascii="Helvetica" w:hAnsi="Helvetica" w:cs="Arial"/>
          <w:sz w:val="22"/>
          <w:szCs w:val="22"/>
        </w:rPr>
      </w:pPr>
    </w:p>
    <w:p w14:paraId="12990C7B" w14:textId="77777777" w:rsidR="00FA1A9D" w:rsidRDefault="00C918E8"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14807F96" w14:textId="77777777" w:rsidR="003B5E26" w:rsidRPr="00C918E8" w:rsidRDefault="000904C4" w:rsidP="009A0E7C">
      <w:pPr>
        <w:outlineLvl w:val="0"/>
        <w:rPr>
          <w:rFonts w:ascii="Helvetica" w:hAnsi="Helvetica" w:cs="Cambria"/>
          <w:sz w:val="22"/>
          <w:szCs w:val="22"/>
        </w:rPr>
      </w:pPr>
      <w:hyperlink r:id="rId10" w:history="1">
        <w:r w:rsidR="00C918E8" w:rsidRPr="00C918E8">
          <w:rPr>
            <w:rStyle w:val="Hyperlink"/>
            <w:rFonts w:ascii="Helvetica" w:hAnsi="Helvetica" w:cs="Cambria"/>
            <w:sz w:val="22"/>
            <w:szCs w:val="22"/>
          </w:rPr>
          <w:t>alex.wong@ki.se</w:t>
        </w:r>
      </w:hyperlink>
    </w:p>
    <w:p w14:paraId="20AB5A1D" w14:textId="77777777" w:rsidR="00C918E8" w:rsidRPr="00C918E8" w:rsidRDefault="000904C4" w:rsidP="009A0E7C">
      <w:pPr>
        <w:outlineLvl w:val="0"/>
        <w:rPr>
          <w:rFonts w:ascii="Helvetica" w:hAnsi="Helvetica" w:cs="Cambria"/>
          <w:sz w:val="22"/>
          <w:szCs w:val="22"/>
        </w:rPr>
      </w:pPr>
      <w:hyperlink r:id="rId11" w:history="1">
        <w:r w:rsidR="00C918E8" w:rsidRPr="00C918E8">
          <w:rPr>
            <w:rStyle w:val="Hyperlink"/>
            <w:rFonts w:ascii="Helvetica" w:hAnsi="Helvetica" w:cs="Cambria"/>
            <w:sz w:val="22"/>
            <w:szCs w:val="22"/>
          </w:rPr>
          <w:t>sheng.xie@ki.se</w:t>
        </w:r>
      </w:hyperlink>
    </w:p>
    <w:p w14:paraId="68ACBBFC" w14:textId="77777777" w:rsidR="00C918E8" w:rsidRPr="00C918E8" w:rsidRDefault="000904C4" w:rsidP="009A0E7C">
      <w:pPr>
        <w:outlineLvl w:val="0"/>
        <w:rPr>
          <w:rFonts w:ascii="Helvetica" w:hAnsi="Helvetica" w:cs="Cambria"/>
          <w:sz w:val="22"/>
          <w:szCs w:val="22"/>
        </w:rPr>
      </w:pPr>
      <w:hyperlink r:id="rId12" w:history="1">
        <w:r w:rsidR="00C918E8" w:rsidRPr="00016579">
          <w:rPr>
            <w:rStyle w:val="Hyperlink"/>
            <w:rFonts w:ascii="Helvetica" w:hAnsi="Helvetica" w:cs="Cambria"/>
            <w:sz w:val="22"/>
            <w:szCs w:val="22"/>
          </w:rPr>
          <w:t>tangbenz@ust.hk</w:t>
        </w:r>
      </w:hyperlink>
    </w:p>
    <w:p w14:paraId="45B4AE41" w14:textId="77777777" w:rsidR="003B5E26" w:rsidRPr="006A6324" w:rsidRDefault="003B5E26" w:rsidP="009A0E7C">
      <w:pPr>
        <w:outlineLvl w:val="0"/>
        <w:rPr>
          <w:rFonts w:ascii="Helvetica" w:hAnsi="Helvetica" w:cs="Arial"/>
          <w:b/>
          <w:sz w:val="22"/>
          <w:szCs w:val="22"/>
        </w:rPr>
      </w:pPr>
    </w:p>
    <w:p w14:paraId="3F8DC92F" w14:textId="77777777" w:rsidR="001E230F" w:rsidRPr="006A6324" w:rsidRDefault="001E230F" w:rsidP="009A0E7C">
      <w:pPr>
        <w:outlineLvl w:val="0"/>
        <w:rPr>
          <w:rFonts w:ascii="Helvetica" w:hAnsi="Helvetica" w:cs="Arial"/>
          <w:b/>
          <w:sz w:val="22"/>
          <w:szCs w:val="22"/>
        </w:rPr>
      </w:pPr>
    </w:p>
    <w:p w14:paraId="3D6BD42F"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B85F9A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73CA4232" w14:textId="744434CF"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315A7A17" w14:textId="77AACEB9"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(N)</w:t>
      </w:r>
    </w:p>
    <w:p w14:paraId="770A9CFE"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40DD0E08" w14:textId="6EC9943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7B701F25"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3"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4D3FD3E" w14:textId="590F6763"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29FF7B3" w14:textId="3EEB0443" w:rsidR="00FA1A9D" w:rsidRPr="00851B3E" w:rsidRDefault="003E3CBF" w:rsidP="00FA1A9D">
      <w:pPr>
        <w:spacing w:before="120" w:line="360" w:lineRule="auto"/>
        <w:rPr>
          <w:rFonts w:ascii="Helvetica" w:hAnsi="Helvetica"/>
          <w:color w:val="3366FF"/>
          <w:sz w:val="22"/>
        </w:rPr>
      </w:pPr>
      <w:r w:rsidRPr="00484E3A">
        <w:rPr>
          <w:rFonts w:ascii="Helvetica" w:hAnsi="Helvetica"/>
          <w:sz w:val="22"/>
        </w:rPr>
        <w:t xml:space="preserve">4.2.2, </w:t>
      </w:r>
      <w:r w:rsidR="009F354B" w:rsidRPr="00484E3A">
        <w:rPr>
          <w:rFonts w:ascii="Helvetica" w:hAnsi="Helvetica"/>
          <w:sz w:val="22"/>
        </w:rPr>
        <w:t>5.1.3, 5.2.1, 5.3.2</w:t>
      </w:r>
    </w:p>
    <w:p w14:paraId="0DEE78BB" w14:textId="3922B6CC"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2F5C472" w14:textId="4553BCCB" w:rsidR="007B1CC8" w:rsidRDefault="007B1CC8" w:rsidP="00FA1A9D">
      <w:pPr>
        <w:spacing w:before="120"/>
        <w:rPr>
          <w:rFonts w:ascii="Helvetica" w:hAnsi="Helvetica"/>
          <w:sz w:val="22"/>
        </w:rPr>
      </w:pPr>
      <w:r>
        <w:rPr>
          <w:rFonts w:ascii="Helvetica" w:hAnsi="Helvetica"/>
          <w:sz w:val="22"/>
        </w:rPr>
        <w:t>The</w:t>
      </w:r>
      <w:r w:rsidR="00A771E9">
        <w:rPr>
          <w:rFonts w:ascii="Helvetica" w:hAnsi="Helvetica"/>
          <w:sz w:val="22"/>
        </w:rPr>
        <w:t xml:space="preserve"> overall</w:t>
      </w:r>
      <w:r>
        <w:rPr>
          <w:rFonts w:ascii="Helvetica" w:hAnsi="Helvetica"/>
          <w:sz w:val="22"/>
        </w:rPr>
        <w:t xml:space="preserve"> procedure is simple; however, </w:t>
      </w:r>
      <w:r w:rsidR="00A7351C">
        <w:rPr>
          <w:rFonts w:ascii="Helvetica" w:hAnsi="Helvetica"/>
          <w:sz w:val="22"/>
        </w:rPr>
        <w:t>to prepare the fluorogenic</w:t>
      </w:r>
      <w:r w:rsidR="000070E0">
        <w:rPr>
          <w:rFonts w:ascii="Helvetica" w:hAnsi="Helvetica"/>
          <w:sz w:val="22"/>
        </w:rPr>
        <w:t xml:space="preserve"> developing</w:t>
      </w:r>
      <w:r w:rsidR="00A7351C">
        <w:rPr>
          <w:rFonts w:ascii="Helvetica" w:hAnsi="Helvetica"/>
          <w:sz w:val="22"/>
        </w:rPr>
        <w:t xml:space="preserve"> </w:t>
      </w:r>
      <w:r w:rsidR="000070E0">
        <w:rPr>
          <w:rFonts w:ascii="Helvetica" w:hAnsi="Helvetica"/>
          <w:sz w:val="22"/>
        </w:rPr>
        <w:t>solution</w:t>
      </w:r>
      <w:r w:rsidR="007E0264">
        <w:rPr>
          <w:rFonts w:ascii="Helvetica" w:hAnsi="Helvetica"/>
          <w:sz w:val="22"/>
        </w:rPr>
        <w:t>,</w:t>
      </w:r>
      <w:r w:rsidR="00A7351C" w:rsidDel="009B4276">
        <w:rPr>
          <w:rFonts w:ascii="Helvetica" w:hAnsi="Helvetica"/>
          <w:sz w:val="22"/>
        </w:rPr>
        <w:t xml:space="preserve"> </w:t>
      </w:r>
      <w:r w:rsidR="009B4276">
        <w:rPr>
          <w:rFonts w:ascii="Helvetica" w:hAnsi="Helvetica"/>
          <w:sz w:val="22"/>
        </w:rPr>
        <w:t>we need to be extra careful when</w:t>
      </w:r>
      <w:r w:rsidR="007E0264">
        <w:rPr>
          <w:rFonts w:ascii="Helvetica" w:hAnsi="Helvetica"/>
          <w:sz w:val="22"/>
        </w:rPr>
        <w:t xml:space="preserve"> adjusting the </w:t>
      </w:r>
      <w:proofErr w:type="spellStart"/>
      <w:r w:rsidR="007E0264">
        <w:rPr>
          <w:rFonts w:ascii="Helvetica" w:hAnsi="Helvetica"/>
          <w:sz w:val="22"/>
        </w:rPr>
        <w:t>pH</w:t>
      </w:r>
      <w:r w:rsidR="009B4276">
        <w:rPr>
          <w:rFonts w:ascii="Helvetica" w:hAnsi="Helvetica"/>
          <w:sz w:val="22"/>
        </w:rPr>
        <w:t>.</w:t>
      </w:r>
      <w:proofErr w:type="spellEnd"/>
      <w:r>
        <w:rPr>
          <w:rFonts w:ascii="Helvetica" w:hAnsi="Helvetica"/>
          <w:sz w:val="22"/>
        </w:rPr>
        <w:t xml:space="preserve"> </w:t>
      </w:r>
      <w:r w:rsidR="00E36906">
        <w:rPr>
          <w:rFonts w:ascii="Helvetica" w:hAnsi="Helvetica"/>
          <w:sz w:val="22"/>
        </w:rPr>
        <w:t xml:space="preserve">To </w:t>
      </w:r>
      <w:r w:rsidR="009B4276">
        <w:rPr>
          <w:rFonts w:ascii="Helvetica" w:hAnsi="Helvetica"/>
          <w:sz w:val="22"/>
        </w:rPr>
        <w:t>ensure</w:t>
      </w:r>
      <w:r w:rsidR="00E36906">
        <w:rPr>
          <w:rFonts w:ascii="Helvetica" w:hAnsi="Helvetica"/>
          <w:sz w:val="22"/>
        </w:rPr>
        <w:t xml:space="preserve"> success, carefully adjust </w:t>
      </w:r>
      <w:r w:rsidR="00404262">
        <w:rPr>
          <w:rFonts w:ascii="Helvetica" w:hAnsi="Helvetica"/>
          <w:sz w:val="22"/>
        </w:rPr>
        <w:t xml:space="preserve">the </w:t>
      </w:r>
      <w:r w:rsidR="00126A21">
        <w:rPr>
          <w:rFonts w:ascii="Helvetica" w:hAnsi="Helvetica"/>
          <w:sz w:val="22"/>
        </w:rPr>
        <w:t>fluorogenic developing</w:t>
      </w:r>
      <w:r w:rsidR="00145CA2">
        <w:rPr>
          <w:rFonts w:ascii="Helvetica" w:hAnsi="Helvetica"/>
          <w:sz w:val="22"/>
        </w:rPr>
        <w:t xml:space="preserve"> </w:t>
      </w:r>
      <w:r w:rsidR="00404262">
        <w:rPr>
          <w:rFonts w:ascii="Helvetica" w:hAnsi="Helvetica"/>
          <w:sz w:val="22"/>
        </w:rPr>
        <w:t xml:space="preserve">solution </w:t>
      </w:r>
      <w:r w:rsidR="00E36906">
        <w:rPr>
          <w:rFonts w:ascii="Helvetica" w:hAnsi="Helvetica"/>
          <w:sz w:val="22"/>
        </w:rPr>
        <w:t>to pH 7-9 with 0.001</w:t>
      </w:r>
      <w:r w:rsidR="00EF21DE">
        <w:rPr>
          <w:rFonts w:ascii="Helvetica" w:hAnsi="Helvetica"/>
          <w:sz w:val="22"/>
        </w:rPr>
        <w:t xml:space="preserve"> </w:t>
      </w:r>
      <w:r w:rsidR="00E36906">
        <w:rPr>
          <w:rFonts w:ascii="Helvetica" w:hAnsi="Helvetica"/>
          <w:sz w:val="22"/>
        </w:rPr>
        <w:t xml:space="preserve">N NaOH </w:t>
      </w:r>
      <w:r w:rsidR="007A0F5F">
        <w:rPr>
          <w:rFonts w:ascii="Helvetica" w:hAnsi="Helvetica"/>
          <w:sz w:val="22"/>
        </w:rPr>
        <w:t>or</w:t>
      </w:r>
      <w:r w:rsidR="00712B50">
        <w:rPr>
          <w:rFonts w:ascii="Helvetica" w:hAnsi="Helvetica"/>
          <w:sz w:val="22"/>
        </w:rPr>
        <w:t xml:space="preserve"> 1%</w:t>
      </w:r>
      <w:r w:rsidR="007D0F9B">
        <w:rPr>
          <w:rFonts w:ascii="Helvetica" w:hAnsi="Helvetica"/>
          <w:sz w:val="22"/>
        </w:rPr>
        <w:t xml:space="preserve"> </w:t>
      </w:r>
      <w:r w:rsidR="007A0F5F" w:rsidRPr="000904C4">
        <w:rPr>
          <w:rFonts w:ascii="Helvetica" w:hAnsi="Helvetica"/>
          <w:sz w:val="22"/>
        </w:rPr>
        <w:t>acetic acid</w:t>
      </w:r>
      <w:r w:rsidR="007A0F5F">
        <w:rPr>
          <w:rFonts w:ascii="Helvetica" w:hAnsi="Helvetica"/>
          <w:sz w:val="22"/>
        </w:rPr>
        <w:t xml:space="preserve"> </w:t>
      </w:r>
      <w:r w:rsidR="00E36906">
        <w:rPr>
          <w:rFonts w:ascii="Helvetica" w:hAnsi="Helvetica"/>
          <w:sz w:val="22"/>
        </w:rPr>
        <w:t>drop by drop since this is not a buffered system.</w:t>
      </w:r>
      <w:r w:rsidR="009B4276" w:rsidRPr="009B4276">
        <w:rPr>
          <w:rFonts w:ascii="Helvetica" w:hAnsi="Helvetica"/>
          <w:sz w:val="22"/>
        </w:rPr>
        <w:t xml:space="preserve"> </w:t>
      </w:r>
      <w:r w:rsidR="009B4276">
        <w:rPr>
          <w:rFonts w:ascii="Helvetica" w:hAnsi="Helvetica"/>
          <w:sz w:val="22"/>
        </w:rPr>
        <w:t>Use a minimal amount of NaOH</w:t>
      </w:r>
      <w:r w:rsidR="00532807">
        <w:rPr>
          <w:rFonts w:ascii="Helvetica" w:hAnsi="Helvetica"/>
          <w:sz w:val="22"/>
        </w:rPr>
        <w:t xml:space="preserve"> or </w:t>
      </w:r>
      <w:r w:rsidR="006E0C80" w:rsidRPr="006C20FB">
        <w:rPr>
          <w:rFonts w:ascii="Helvetica" w:hAnsi="Helvetica"/>
          <w:sz w:val="22"/>
        </w:rPr>
        <w:t xml:space="preserve">acetic </w:t>
      </w:r>
      <w:r w:rsidR="00532807">
        <w:rPr>
          <w:rFonts w:ascii="Helvetica" w:hAnsi="Helvetica"/>
          <w:sz w:val="22"/>
        </w:rPr>
        <w:t>acid</w:t>
      </w:r>
      <w:r w:rsidR="009B4276">
        <w:rPr>
          <w:rFonts w:ascii="Helvetica" w:hAnsi="Helvetica"/>
          <w:sz w:val="22"/>
        </w:rPr>
        <w:t xml:space="preserve"> as possible. </w:t>
      </w:r>
    </w:p>
    <w:p w14:paraId="4707308F" w14:textId="6BB7078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79DEB6F6"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701DF37A"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8126FC1" w14:textId="2EF40644"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6561044"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2EBAA951" w14:textId="77777777" w:rsidR="00FA1A9D" w:rsidRDefault="00FA1A9D" w:rsidP="00FA1A9D">
      <w:pPr>
        <w:pStyle w:val="ListParagraph"/>
        <w:ind w:left="270"/>
        <w:rPr>
          <w:rFonts w:ascii="Helvetica" w:hAnsi="Helvetica" w:cs="Arial"/>
          <w:b/>
          <w:sz w:val="22"/>
          <w:szCs w:val="22"/>
        </w:rPr>
      </w:pPr>
    </w:p>
    <w:p w14:paraId="49FE4D22"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BE200D8" w14:textId="77777777" w:rsidR="00FA1A9D" w:rsidRPr="006A6324" w:rsidRDefault="00FA1A9D" w:rsidP="00FA1A9D">
      <w:pPr>
        <w:pStyle w:val="ListParagraph"/>
        <w:ind w:left="270"/>
        <w:rPr>
          <w:rFonts w:ascii="Helvetica" w:hAnsi="Helvetica" w:cs="Arial"/>
          <w:b/>
          <w:sz w:val="22"/>
          <w:szCs w:val="22"/>
        </w:rPr>
      </w:pPr>
    </w:p>
    <w:p w14:paraId="4C9DAC79" w14:textId="7037DB95" w:rsidR="002E3993" w:rsidRDefault="00285197" w:rsidP="002E3993">
      <w:pPr>
        <w:pStyle w:val="ListParagraph"/>
        <w:numPr>
          <w:ilvl w:val="1"/>
          <w:numId w:val="9"/>
        </w:numPr>
        <w:tabs>
          <w:tab w:val="clear" w:pos="1145"/>
          <w:tab w:val="num" w:pos="1350"/>
        </w:tabs>
        <w:ind w:left="1350"/>
        <w:outlineLvl w:val="0"/>
        <w:rPr>
          <w:rFonts w:ascii="Helvetica" w:hAnsi="Helvetica" w:cs="Arial"/>
          <w:sz w:val="22"/>
          <w:szCs w:val="22"/>
        </w:rPr>
      </w:pPr>
      <w:r>
        <w:rPr>
          <w:rFonts w:ascii="Helvetica" w:hAnsi="Helvetica" w:cs="Arial"/>
          <w:b/>
          <w:sz w:val="22"/>
          <w:szCs w:val="22"/>
          <w:u w:val="single"/>
        </w:rPr>
        <w:t>Sijie Chen</w:t>
      </w:r>
      <w:r w:rsidR="002E3993" w:rsidRPr="00511F52">
        <w:rPr>
          <w:rFonts w:ascii="Helvetica" w:hAnsi="Helvetica" w:cs="Arial"/>
          <w:sz w:val="22"/>
          <w:szCs w:val="22"/>
        </w:rPr>
        <w:t xml:space="preserve">: </w:t>
      </w:r>
      <w:r w:rsidR="002E3993">
        <w:rPr>
          <w:rFonts w:ascii="Helvetica" w:hAnsi="Helvetica" w:cs="Arial"/>
          <w:sz w:val="22"/>
          <w:szCs w:val="22"/>
        </w:rPr>
        <w:t>This</w:t>
      </w:r>
      <w:r w:rsidR="002E3993" w:rsidRPr="004B65A6">
        <w:rPr>
          <w:rFonts w:ascii="Helvetica" w:hAnsi="Helvetica" w:cs="Arial"/>
          <w:sz w:val="22"/>
          <w:szCs w:val="22"/>
        </w:rPr>
        <w:t xml:space="preserve"> is a novel gel staining method that utilize</w:t>
      </w:r>
      <w:r w:rsidR="009177ED">
        <w:rPr>
          <w:rFonts w:ascii="Helvetica" w:hAnsi="Helvetica" w:cs="Arial"/>
          <w:sz w:val="22"/>
          <w:szCs w:val="22"/>
        </w:rPr>
        <w:t>s</w:t>
      </w:r>
      <w:r w:rsidR="002E3993" w:rsidRPr="004B65A6">
        <w:rPr>
          <w:rFonts w:ascii="Helvetica" w:hAnsi="Helvetica" w:cs="Arial"/>
          <w:sz w:val="22"/>
          <w:szCs w:val="22"/>
        </w:rPr>
        <w:t xml:space="preserve"> a fluorogenic silver probe to convert the traditional silver staining into a fluorescent silver staining.</w:t>
      </w:r>
    </w:p>
    <w:p w14:paraId="7FEE756C" w14:textId="0AFBDAFB" w:rsidR="00484E3A" w:rsidRPr="00484E3A" w:rsidRDefault="00484E3A" w:rsidP="00484E3A">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57EE74CC" w14:textId="77777777" w:rsidR="002E3993" w:rsidRPr="00511F52" w:rsidRDefault="002E3993" w:rsidP="002E3993">
      <w:pPr>
        <w:ind w:left="1080"/>
        <w:contextualSpacing/>
        <w:outlineLvl w:val="0"/>
        <w:rPr>
          <w:rFonts w:ascii="Helvetica" w:hAnsi="Helvetica" w:cs="Arial"/>
          <w:sz w:val="22"/>
          <w:szCs w:val="22"/>
        </w:rPr>
      </w:pPr>
    </w:p>
    <w:p w14:paraId="7384D4DC" w14:textId="0F8CF3FA" w:rsidR="007B5225" w:rsidRDefault="00285197" w:rsidP="007B5225">
      <w:pPr>
        <w:pStyle w:val="ListParagraph"/>
        <w:numPr>
          <w:ilvl w:val="1"/>
          <w:numId w:val="9"/>
        </w:numPr>
        <w:tabs>
          <w:tab w:val="num" w:pos="1800"/>
        </w:tabs>
        <w:spacing w:before="240"/>
        <w:outlineLvl w:val="0"/>
        <w:rPr>
          <w:rFonts w:ascii="Helvetica" w:hAnsi="Helvetica" w:cs="Arial"/>
          <w:sz w:val="22"/>
          <w:szCs w:val="22"/>
        </w:rPr>
      </w:pPr>
      <w:r w:rsidRPr="00145CA2">
        <w:rPr>
          <w:rFonts w:ascii="Helvetica" w:hAnsi="Helvetica" w:cs="Arial"/>
          <w:b/>
          <w:sz w:val="22"/>
          <w:szCs w:val="22"/>
          <w:u w:val="single"/>
        </w:rPr>
        <w:t>Sijie Chen</w:t>
      </w:r>
      <w:r w:rsidR="002E3993" w:rsidRPr="00145CA2">
        <w:rPr>
          <w:rFonts w:ascii="Helvetica" w:hAnsi="Helvetica" w:cs="Arial"/>
          <w:sz w:val="22"/>
          <w:szCs w:val="22"/>
        </w:rPr>
        <w:t xml:space="preserve">: </w:t>
      </w:r>
      <w:r w:rsidR="00145CA2" w:rsidRPr="00145CA2">
        <w:rPr>
          <w:rFonts w:ascii="Helvetica" w:hAnsi="Helvetica" w:cs="Arial"/>
          <w:sz w:val="22"/>
          <w:szCs w:val="22"/>
        </w:rPr>
        <w:t xml:space="preserve">This method shows improved performance compared with conventional silver nitrate staining and </w:t>
      </w:r>
      <w:r w:rsidR="00F1416D">
        <w:rPr>
          <w:rFonts w:ascii="Helvetica" w:hAnsi="Helvetica" w:cs="Arial"/>
          <w:sz w:val="22"/>
          <w:szCs w:val="22"/>
        </w:rPr>
        <w:t>SYPRO</w:t>
      </w:r>
      <w:r w:rsidR="00145CA2" w:rsidRPr="00145CA2">
        <w:rPr>
          <w:rFonts w:ascii="Helvetica" w:hAnsi="Helvetica" w:cs="Arial"/>
          <w:sz w:val="22"/>
          <w:szCs w:val="22"/>
        </w:rPr>
        <w:t xml:space="preserve"> Ruby staining while using a simple and straightforward protocol without aldehydes</w:t>
      </w:r>
      <w:r w:rsidR="007B5225">
        <w:rPr>
          <w:rFonts w:ascii="Helvetica" w:hAnsi="Helvetica" w:cs="Arial"/>
          <w:sz w:val="22"/>
          <w:szCs w:val="22"/>
        </w:rPr>
        <w:t xml:space="preserve"> </w:t>
      </w:r>
      <w:r w:rsidR="007B5225">
        <w:rPr>
          <w:rFonts w:ascii="Helvetica" w:hAnsi="Helvetica" w:cs="Arial"/>
          <w:b/>
          <w:sz w:val="22"/>
          <w:szCs w:val="22"/>
        </w:rPr>
        <w:t>[1]</w:t>
      </w:r>
      <w:r w:rsidR="007B5225" w:rsidRPr="007B5225">
        <w:rPr>
          <w:rFonts w:ascii="Helvetica" w:hAnsi="Helvetica" w:cs="Arial"/>
          <w:sz w:val="22"/>
          <w:szCs w:val="22"/>
        </w:rPr>
        <w:t>.</w:t>
      </w:r>
    </w:p>
    <w:p w14:paraId="658E6216" w14:textId="77777777" w:rsidR="007B5225" w:rsidRPr="007B5225" w:rsidRDefault="007B5225" w:rsidP="007B5225">
      <w:pPr>
        <w:pStyle w:val="ListParagraph"/>
        <w:tabs>
          <w:tab w:val="num" w:pos="1800"/>
        </w:tabs>
        <w:spacing w:before="240"/>
        <w:ind w:left="1145"/>
        <w:outlineLvl w:val="0"/>
        <w:rPr>
          <w:rFonts w:ascii="Helvetica" w:hAnsi="Helvetica" w:cs="Arial"/>
          <w:sz w:val="22"/>
          <w:szCs w:val="22"/>
        </w:rPr>
      </w:pPr>
    </w:p>
    <w:p w14:paraId="215CC0FA" w14:textId="5A192A6C" w:rsidR="00484E3A" w:rsidRPr="007B5225" w:rsidRDefault="00484E3A" w:rsidP="007B5225">
      <w:pPr>
        <w:pStyle w:val="ListParagraph"/>
        <w:numPr>
          <w:ilvl w:val="2"/>
          <w:numId w:val="9"/>
        </w:numPr>
        <w:tabs>
          <w:tab w:val="num" w:pos="1350"/>
        </w:tabs>
        <w:spacing w:before="240"/>
        <w:outlineLvl w:val="0"/>
        <w:rPr>
          <w:rFonts w:ascii="Helvetica" w:hAnsi="Helvetica" w:cs="Arial"/>
          <w:sz w:val="22"/>
          <w:szCs w:val="22"/>
        </w:rPr>
      </w:pPr>
      <w:r w:rsidRPr="00145CA2">
        <w:rPr>
          <w:rFonts w:ascii="Helvetica" w:hAnsi="Helvetica" w:cs="Arial"/>
          <w:sz w:val="22"/>
          <w:szCs w:val="22"/>
        </w:rPr>
        <w:t>I</w:t>
      </w:r>
      <w:r w:rsidRPr="007B5225">
        <w:rPr>
          <w:rFonts w:ascii="Helvetica" w:hAnsi="Helvetica" w:cs="Arial"/>
          <w:sz w:val="22"/>
          <w:szCs w:val="22"/>
        </w:rPr>
        <w:t>NTERVIEW: Named author says the statement above while looking slightly off-camera.</w:t>
      </w:r>
    </w:p>
    <w:p w14:paraId="71070985" w14:textId="77777777" w:rsidR="000D35D9" w:rsidRPr="006A6324" w:rsidRDefault="000D35D9" w:rsidP="00330F1B">
      <w:pPr>
        <w:ind w:left="1080"/>
        <w:contextualSpacing/>
        <w:outlineLvl w:val="0"/>
        <w:rPr>
          <w:rFonts w:ascii="Helvetica" w:hAnsi="Helvetica" w:cs="Arial"/>
          <w:sz w:val="22"/>
          <w:szCs w:val="22"/>
        </w:rPr>
      </w:pPr>
    </w:p>
    <w:p w14:paraId="54F87026"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59F3503F" w14:textId="77777777" w:rsidR="00D10BFA" w:rsidRPr="00336C61" w:rsidRDefault="00D10BFA" w:rsidP="00330F1B">
      <w:pPr>
        <w:contextualSpacing/>
        <w:outlineLvl w:val="0"/>
        <w:rPr>
          <w:rFonts w:ascii="Helvetica" w:hAnsi="Helvetica" w:cs="Arial"/>
          <w:b/>
          <w:sz w:val="16"/>
          <w:szCs w:val="16"/>
        </w:rPr>
      </w:pPr>
    </w:p>
    <w:p w14:paraId="78573807" w14:textId="1CEBF20E" w:rsidR="00CE10F2" w:rsidRDefault="00285197"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Sijie Chen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E00A58" w:rsidRPr="00CC421F">
        <w:rPr>
          <w:rFonts w:ascii="Helvetica" w:hAnsi="Helvetica" w:cs="Arial"/>
          <w:sz w:val="22"/>
          <w:szCs w:val="22"/>
        </w:rPr>
        <w:t>Alex Wong</w:t>
      </w:r>
      <w:r w:rsidR="00CC421F">
        <w:rPr>
          <w:rFonts w:ascii="Helvetica" w:hAnsi="Helvetica" w:cs="Arial"/>
          <w:sz w:val="22"/>
          <w:szCs w:val="22"/>
        </w:rPr>
        <w:t xml:space="preserve">, </w:t>
      </w:r>
      <w:r w:rsidR="00CE10F2" w:rsidRPr="00CC421F">
        <w:rPr>
          <w:rFonts w:ascii="Helvetica" w:hAnsi="Helvetica" w:cs="Arial"/>
          <w:sz w:val="22"/>
          <w:szCs w:val="22"/>
        </w:rPr>
        <w:t>a</w:t>
      </w:r>
      <w:r w:rsidR="00CE10F2" w:rsidRPr="00285197">
        <w:rPr>
          <w:rFonts w:ascii="Helvetica" w:hAnsi="Helvetica" w:cs="Arial"/>
          <w:sz w:val="22"/>
          <w:szCs w:val="22"/>
        </w:rPr>
        <w:t xml:space="preserve"> </w:t>
      </w:r>
      <w:r w:rsidR="007E7A80" w:rsidRPr="00CC421F">
        <w:rPr>
          <w:rFonts w:ascii="Helvetica" w:hAnsi="Helvetica" w:cs="Arial"/>
          <w:sz w:val="22"/>
          <w:szCs w:val="22"/>
        </w:rPr>
        <w:t>research assistant</w:t>
      </w:r>
      <w:r w:rsidR="00CC421F">
        <w:rPr>
          <w:rFonts w:ascii="Helvetica" w:hAnsi="Helvetica" w:cs="Arial"/>
          <w:sz w:val="22"/>
          <w:szCs w:val="22"/>
        </w:rPr>
        <w:t xml:space="preserve"> </w:t>
      </w:r>
      <w:r w:rsidR="00CE10F2" w:rsidRPr="006A6324">
        <w:rPr>
          <w:rFonts w:ascii="Helvetica" w:hAnsi="Helvetica" w:cs="Arial"/>
          <w:sz w:val="22"/>
          <w:szCs w:val="22"/>
        </w:rPr>
        <w:t>from my laboratory</w:t>
      </w:r>
      <w:r w:rsidR="00CC421F">
        <w:rPr>
          <w:rFonts w:ascii="Helvetica" w:hAnsi="Helvetica" w:cs="Arial"/>
          <w:sz w:val="22"/>
          <w:szCs w:val="22"/>
        </w:rPr>
        <w:t xml:space="preserve"> </w:t>
      </w:r>
      <w:r w:rsidR="00CC421F">
        <w:rPr>
          <w:rFonts w:ascii="Helvetica" w:hAnsi="Helvetica" w:cs="Arial"/>
          <w:b/>
          <w:sz w:val="22"/>
          <w:szCs w:val="22"/>
        </w:rPr>
        <w:t>[1] [2]</w:t>
      </w:r>
      <w:r w:rsidR="00CE10F2" w:rsidRPr="006A6324">
        <w:rPr>
          <w:rFonts w:ascii="Helvetica" w:hAnsi="Helvetica" w:cs="Arial"/>
          <w:sz w:val="22"/>
          <w:szCs w:val="22"/>
        </w:rPr>
        <w:t xml:space="preserve">. </w:t>
      </w:r>
    </w:p>
    <w:p w14:paraId="4845982F" w14:textId="77777777" w:rsidR="00484E3A" w:rsidRPr="006A6324" w:rsidRDefault="00484E3A" w:rsidP="00484E3A">
      <w:pPr>
        <w:ind w:left="1145"/>
        <w:contextualSpacing/>
        <w:outlineLvl w:val="0"/>
        <w:rPr>
          <w:rFonts w:ascii="Helvetica" w:hAnsi="Helvetica" w:cs="Arial"/>
          <w:sz w:val="22"/>
          <w:szCs w:val="22"/>
        </w:rPr>
      </w:pPr>
    </w:p>
    <w:p w14:paraId="450D55D6"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2BA2BECC"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1D7E5999" w14:textId="77777777" w:rsidR="00D10BFA" w:rsidRPr="006A6324" w:rsidRDefault="00D10BFA" w:rsidP="00330F1B">
      <w:pPr>
        <w:ind w:left="1800"/>
        <w:contextualSpacing/>
        <w:outlineLvl w:val="0"/>
        <w:rPr>
          <w:rFonts w:ascii="Helvetica" w:hAnsi="Helvetica" w:cs="Arial"/>
          <w:sz w:val="22"/>
          <w:szCs w:val="22"/>
        </w:rPr>
      </w:pPr>
    </w:p>
    <w:p w14:paraId="134012FC" w14:textId="77777777" w:rsidR="001819E3" w:rsidRDefault="001819E3" w:rsidP="00330F1B">
      <w:pPr>
        <w:contextualSpacing/>
        <w:rPr>
          <w:rFonts w:ascii="Helvetica" w:hAnsi="Helvetica" w:cs="Arial"/>
          <w:b/>
          <w:sz w:val="22"/>
          <w:szCs w:val="22"/>
        </w:rPr>
      </w:pPr>
    </w:p>
    <w:p w14:paraId="1C24FD34" w14:textId="77777777" w:rsidR="00336C61" w:rsidRDefault="00336C61">
      <w:pPr>
        <w:rPr>
          <w:rFonts w:ascii="Helvetica" w:hAnsi="Helvetica" w:cs="Arial"/>
          <w:iCs/>
          <w:sz w:val="22"/>
          <w:szCs w:val="22"/>
        </w:rPr>
      </w:pPr>
    </w:p>
    <w:p w14:paraId="1AA5C746" w14:textId="77777777" w:rsidR="00484E3A" w:rsidRDefault="00484E3A">
      <w:pPr>
        <w:rPr>
          <w:rFonts w:ascii="Helvetica" w:eastAsia="Yu Gothic Light" w:hAnsi="Helvetica"/>
          <w:color w:val="323E4F"/>
          <w:spacing w:val="5"/>
          <w:kern w:val="28"/>
          <w:sz w:val="52"/>
          <w:szCs w:val="52"/>
        </w:rPr>
      </w:pPr>
      <w:r>
        <w:rPr>
          <w:rFonts w:ascii="Helvetica" w:hAnsi="Helvetica"/>
        </w:rPr>
        <w:br w:type="page"/>
      </w:r>
    </w:p>
    <w:p w14:paraId="52127B72" w14:textId="1FB26A53"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4C1B183" w14:textId="77777777" w:rsidR="00CE10F2" w:rsidRPr="006A6324" w:rsidRDefault="0094398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 of the Gel</w:t>
      </w:r>
    </w:p>
    <w:p w14:paraId="65C3A85C" w14:textId="14F33ECD" w:rsidR="00125924" w:rsidRDefault="00EA62BC"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Del="00EA62BC">
        <w:rPr>
          <w:rFonts w:ascii="Helvetica" w:hAnsi="Helvetica" w:cs="Arial"/>
          <w:sz w:val="22"/>
          <w:szCs w:val="22"/>
        </w:rPr>
        <w:t xml:space="preserve"> </w:t>
      </w:r>
      <w:r>
        <w:rPr>
          <w:rFonts w:ascii="Helvetica" w:hAnsi="Helvetica" w:cs="Arial"/>
          <w:sz w:val="22"/>
          <w:szCs w:val="22"/>
        </w:rPr>
        <w:t xml:space="preserve">dilute the </w:t>
      </w:r>
      <w:r w:rsidR="00601B33">
        <w:rPr>
          <w:rFonts w:ascii="Helvetica" w:hAnsi="Helvetica" w:cs="Arial"/>
          <w:sz w:val="22"/>
          <w:szCs w:val="22"/>
        </w:rPr>
        <w:t xml:space="preserve">protein </w:t>
      </w:r>
      <w:r>
        <w:rPr>
          <w:rFonts w:ascii="Helvetica" w:hAnsi="Helvetica" w:cs="Arial"/>
          <w:sz w:val="22"/>
          <w:szCs w:val="22"/>
        </w:rPr>
        <w:t>samples with a solution containing distilled water, LDS buffer, and a sample-reducing agent</w:t>
      </w:r>
      <w:r w:rsidR="00E84C44">
        <w:rPr>
          <w:rFonts w:ascii="Helvetica" w:hAnsi="Helvetica" w:cs="Arial"/>
          <w:sz w:val="22"/>
          <w:szCs w:val="22"/>
        </w:rPr>
        <w:t xml:space="preserve"> </w:t>
      </w:r>
      <w:r w:rsidR="00E84C44">
        <w:rPr>
          <w:rFonts w:ascii="Helvetica" w:hAnsi="Helvetica" w:cs="Arial"/>
          <w:b/>
          <w:sz w:val="22"/>
          <w:szCs w:val="22"/>
        </w:rPr>
        <w:t>[1-TXT]</w:t>
      </w:r>
      <w:r w:rsidR="00E84C44">
        <w:rPr>
          <w:rFonts w:ascii="Helvetica" w:hAnsi="Helvetica" w:cs="Arial"/>
          <w:sz w:val="22"/>
          <w:szCs w:val="22"/>
        </w:rPr>
        <w:t>.</w:t>
      </w:r>
      <w:r>
        <w:rPr>
          <w:rFonts w:ascii="Helvetica" w:hAnsi="Helvetica" w:cs="Arial"/>
          <w:sz w:val="22"/>
          <w:szCs w:val="22"/>
        </w:rPr>
        <w:t xml:space="preserve"> Set up a mini gel tank filled with MES buffer to perform SDS-PAGE with 4 – 12 percent Bis-Tris protein gel</w:t>
      </w:r>
      <w:r w:rsidRPr="00EA62BC">
        <w:rPr>
          <w:rFonts w:ascii="Helvetica" w:hAnsi="Helvetica" w:cs="Arial"/>
          <w:sz w:val="22"/>
          <w:szCs w:val="22"/>
        </w:rPr>
        <w:t xml:space="preserve"> </w:t>
      </w:r>
      <w:r w:rsidR="00E84C44">
        <w:rPr>
          <w:rFonts w:ascii="Helvetica" w:hAnsi="Helvetica" w:cs="Arial"/>
          <w:b/>
          <w:sz w:val="22"/>
          <w:szCs w:val="22"/>
        </w:rPr>
        <w:t>[2-TXT]</w:t>
      </w:r>
      <w:r w:rsidR="00E84C44">
        <w:rPr>
          <w:rFonts w:ascii="Helvetica" w:hAnsi="Helvetica" w:cs="Arial"/>
          <w:sz w:val="22"/>
          <w:szCs w:val="22"/>
        </w:rPr>
        <w:t>.</w:t>
      </w:r>
    </w:p>
    <w:p w14:paraId="5079CD56" w14:textId="5316C4F3" w:rsidR="007B5225" w:rsidRDefault="00213857" w:rsidP="00E84C4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approaches the laboratory bench and </w:t>
      </w:r>
      <w:r w:rsidR="007B5225">
        <w:rPr>
          <w:rFonts w:ascii="Helvetica" w:hAnsi="Helvetica" w:cs="Arial"/>
          <w:sz w:val="22"/>
          <w:szCs w:val="22"/>
        </w:rPr>
        <w:t xml:space="preserve">dilutes the samples with the described solution. </w:t>
      </w:r>
      <w:r w:rsidR="007B5225" w:rsidRPr="00E84C44">
        <w:rPr>
          <w:rFonts w:ascii="Helvetica" w:hAnsi="Helvetica" w:cs="Arial"/>
          <w:b/>
          <w:sz w:val="22"/>
          <w:szCs w:val="22"/>
        </w:rPr>
        <w:t>TEXT: LDS: Lithium dodecyl sulfate</w:t>
      </w:r>
      <w:r w:rsidR="007B5225">
        <w:rPr>
          <w:rFonts w:ascii="Helvetica" w:hAnsi="Helvetica" w:cs="Arial"/>
          <w:sz w:val="22"/>
          <w:szCs w:val="22"/>
        </w:rPr>
        <w:t>.</w:t>
      </w:r>
    </w:p>
    <w:p w14:paraId="3F863929" w14:textId="5A3E3C81" w:rsidR="00E84C44" w:rsidRPr="007B5225" w:rsidRDefault="007B5225" w:rsidP="007B52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213857" w:rsidRPr="007B5225">
        <w:rPr>
          <w:rFonts w:ascii="Helvetica" w:hAnsi="Helvetica" w:cs="Arial"/>
          <w:sz w:val="22"/>
          <w:szCs w:val="22"/>
        </w:rPr>
        <w:t>begins to set up a mini gel tank to perform SDS-PAGE. Any action in this preparation process can be filmed for this shot</w:t>
      </w:r>
      <w:r w:rsidR="00E84C44" w:rsidRPr="007B5225">
        <w:rPr>
          <w:rFonts w:ascii="Helvetica" w:hAnsi="Helvetica" w:cs="Arial"/>
          <w:sz w:val="22"/>
          <w:szCs w:val="22"/>
        </w:rPr>
        <w:t xml:space="preserve">. </w:t>
      </w:r>
      <w:r w:rsidR="00E84C44" w:rsidRPr="007B5225">
        <w:rPr>
          <w:rFonts w:ascii="Helvetica" w:hAnsi="Helvetica" w:cs="Arial"/>
          <w:b/>
          <w:sz w:val="22"/>
          <w:szCs w:val="22"/>
        </w:rPr>
        <w:t>TEXT: MES: 2-(</w:t>
      </w:r>
      <w:r w:rsidR="00E84C44" w:rsidRPr="007B5225">
        <w:rPr>
          <w:rFonts w:ascii="Helvetica" w:hAnsi="Helvetica" w:cs="Arial"/>
          <w:b/>
          <w:i/>
          <w:sz w:val="22"/>
          <w:szCs w:val="22"/>
        </w:rPr>
        <w:t>N-</w:t>
      </w:r>
      <w:proofErr w:type="gramStart"/>
      <w:r w:rsidR="00E84C44" w:rsidRPr="007B5225">
        <w:rPr>
          <w:rFonts w:ascii="Helvetica" w:hAnsi="Helvetica" w:cs="Arial"/>
          <w:b/>
          <w:sz w:val="22"/>
          <w:szCs w:val="22"/>
        </w:rPr>
        <w:t>morpholino)</w:t>
      </w:r>
      <w:proofErr w:type="spellStart"/>
      <w:r w:rsidR="00E84C44" w:rsidRPr="007B5225">
        <w:rPr>
          <w:rFonts w:ascii="Helvetica" w:hAnsi="Helvetica" w:cs="Arial"/>
          <w:b/>
          <w:sz w:val="22"/>
          <w:szCs w:val="22"/>
        </w:rPr>
        <w:t>ethanesulfonic</w:t>
      </w:r>
      <w:proofErr w:type="spellEnd"/>
      <w:proofErr w:type="gramEnd"/>
      <w:r w:rsidR="00E84C44" w:rsidRPr="007B5225">
        <w:rPr>
          <w:rFonts w:ascii="Helvetica" w:hAnsi="Helvetica" w:cs="Arial"/>
          <w:b/>
          <w:sz w:val="22"/>
          <w:szCs w:val="22"/>
        </w:rPr>
        <w:t xml:space="preserve"> acid</w:t>
      </w:r>
      <w:r w:rsidR="00E84C44" w:rsidRPr="007B5225">
        <w:rPr>
          <w:rFonts w:ascii="Helvetica" w:hAnsi="Helvetica" w:cs="Arial"/>
          <w:sz w:val="22"/>
          <w:szCs w:val="22"/>
        </w:rPr>
        <w:t>.</w:t>
      </w:r>
    </w:p>
    <w:p w14:paraId="1E1EACFD" w14:textId="5D45F14A" w:rsidR="00CE10F2" w:rsidRPr="006A6324" w:rsidRDefault="00E84C4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Load the </w:t>
      </w:r>
      <w:r w:rsidR="00487A09" w:rsidRPr="000904C4">
        <w:rPr>
          <w:rFonts w:ascii="Helvetica" w:hAnsi="Helvetica" w:cs="Arial"/>
          <w:color w:val="FF0000"/>
          <w:sz w:val="22"/>
          <w:szCs w:val="22"/>
        </w:rPr>
        <w:t>wells</w:t>
      </w:r>
      <w:r>
        <w:rPr>
          <w:rFonts w:ascii="Helvetica" w:hAnsi="Helvetica" w:cs="Arial"/>
          <w:sz w:val="22"/>
          <w:szCs w:val="22"/>
        </w:rPr>
        <w:t xml:space="preserve"> with</w:t>
      </w:r>
      <w:r w:rsidR="00E479F8">
        <w:rPr>
          <w:rFonts w:ascii="Helvetica" w:hAnsi="Helvetica" w:cs="Arial"/>
          <w:sz w:val="22"/>
          <w:szCs w:val="22"/>
        </w:rPr>
        <w:t xml:space="preserve"> </w:t>
      </w:r>
      <w:r w:rsidR="00E479F8" w:rsidRPr="000904C4">
        <w:rPr>
          <w:rFonts w:ascii="Helvetica" w:hAnsi="Helvetica" w:cs="Arial"/>
          <w:color w:val="FF0000"/>
          <w:sz w:val="22"/>
          <w:szCs w:val="22"/>
        </w:rPr>
        <w:t>the prepared</w:t>
      </w:r>
      <w:r w:rsidRPr="000904C4">
        <w:rPr>
          <w:rFonts w:ascii="Helvetica" w:hAnsi="Helvetica" w:cs="Arial"/>
          <w:color w:val="FF0000"/>
          <w:sz w:val="22"/>
          <w:szCs w:val="22"/>
        </w:rPr>
        <w:t xml:space="preserve"> </w:t>
      </w:r>
      <w:r w:rsidR="00C50722" w:rsidRPr="000904C4">
        <w:rPr>
          <w:rFonts w:ascii="Helvetica" w:hAnsi="Helvetica" w:cs="Arial"/>
          <w:color w:val="FF0000"/>
          <w:sz w:val="22"/>
          <w:szCs w:val="22"/>
        </w:rPr>
        <w:t>protein</w:t>
      </w:r>
      <w:r w:rsidR="00E479F8" w:rsidRPr="000904C4">
        <w:rPr>
          <w:rFonts w:ascii="Helvetica" w:hAnsi="Helvetica" w:cs="Arial"/>
          <w:color w:val="FF0000"/>
          <w:sz w:val="22"/>
          <w:szCs w:val="22"/>
        </w:rPr>
        <w:t xml:space="preserve"> sample</w:t>
      </w:r>
      <w:r w:rsidR="00C50722">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000904C4">
        <w:rPr>
          <w:rFonts w:ascii="Helvetica" w:hAnsi="Helvetica" w:cs="Arial"/>
          <w:sz w:val="22"/>
          <w:szCs w:val="22"/>
        </w:rPr>
        <w:t xml:space="preserve"> </w:t>
      </w:r>
      <w:r w:rsidR="000904C4" w:rsidRPr="000904C4">
        <w:rPr>
          <w:rFonts w:ascii="Helvetica" w:hAnsi="Helvetica" w:cs="Arial"/>
          <w:b/>
          <w:strike/>
          <w:sz w:val="22"/>
          <w:szCs w:val="22"/>
        </w:rPr>
        <w:t>[2][3]</w:t>
      </w:r>
      <w:r>
        <w:rPr>
          <w:rFonts w:ascii="Helvetica" w:hAnsi="Helvetica" w:cs="Arial"/>
          <w:sz w:val="22"/>
          <w:szCs w:val="22"/>
        </w:rPr>
        <w:t xml:space="preserve"> Then, run the gel at a constant voltage of 200 volts for 30 minutes </w:t>
      </w:r>
      <w:r w:rsidRPr="000904C4">
        <w:rPr>
          <w:rFonts w:ascii="Helvetica" w:hAnsi="Helvetica" w:cs="Arial"/>
          <w:b/>
          <w:color w:val="FF0000"/>
          <w:sz w:val="22"/>
          <w:szCs w:val="22"/>
        </w:rPr>
        <w:t>[</w:t>
      </w:r>
      <w:r w:rsidR="000904C4" w:rsidRPr="000904C4">
        <w:rPr>
          <w:rFonts w:ascii="Helvetica" w:hAnsi="Helvetica" w:cs="Arial"/>
          <w:b/>
          <w:color w:val="FF0000"/>
          <w:sz w:val="22"/>
          <w:szCs w:val="22"/>
        </w:rPr>
        <w:t>4</w:t>
      </w:r>
      <w:r w:rsidRPr="000904C4">
        <w:rPr>
          <w:rFonts w:ascii="Helvetica" w:hAnsi="Helvetica" w:cs="Arial"/>
          <w:b/>
          <w:color w:val="FF0000"/>
          <w:sz w:val="22"/>
          <w:szCs w:val="22"/>
        </w:rPr>
        <w:t>]</w:t>
      </w:r>
      <w:r>
        <w:rPr>
          <w:rFonts w:ascii="Helvetica" w:hAnsi="Helvetica" w:cs="Arial"/>
          <w:sz w:val="22"/>
          <w:szCs w:val="22"/>
        </w:rPr>
        <w:t>.</w:t>
      </w:r>
    </w:p>
    <w:p w14:paraId="12A8C1B5" w14:textId="2AA2A1FE" w:rsidR="00392885" w:rsidRDefault="009817EC" w:rsidP="00392885">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loads the first lane.</w:t>
      </w:r>
    </w:p>
    <w:p w14:paraId="6F1BFB8B" w14:textId="3C2D45EB" w:rsidR="00392885" w:rsidRPr="000904C4" w:rsidRDefault="009817EC" w:rsidP="00392885">
      <w:pPr>
        <w:numPr>
          <w:ilvl w:val="2"/>
          <w:numId w:val="12"/>
        </w:numPr>
        <w:spacing w:before="240"/>
        <w:outlineLvl w:val="0"/>
        <w:rPr>
          <w:rFonts w:ascii="Helvetica" w:hAnsi="Helvetica" w:cs="Arial"/>
          <w:strike/>
          <w:sz w:val="22"/>
          <w:szCs w:val="22"/>
        </w:rPr>
      </w:pPr>
      <w:r w:rsidRPr="000904C4">
        <w:rPr>
          <w:rFonts w:ascii="Helvetica" w:hAnsi="Helvetica" w:cs="Arial"/>
          <w:strike/>
          <w:sz w:val="22"/>
          <w:szCs w:val="22"/>
        </w:rPr>
        <w:t>MED: Talent loads the second lane.</w:t>
      </w:r>
    </w:p>
    <w:p w14:paraId="1F8DE594" w14:textId="37AD77E9" w:rsidR="00392885" w:rsidRPr="000904C4" w:rsidRDefault="009817EC" w:rsidP="00392885">
      <w:pPr>
        <w:numPr>
          <w:ilvl w:val="2"/>
          <w:numId w:val="12"/>
        </w:numPr>
        <w:spacing w:before="240"/>
        <w:outlineLvl w:val="0"/>
        <w:rPr>
          <w:rFonts w:ascii="Helvetica" w:hAnsi="Helvetica" w:cs="Arial"/>
          <w:strike/>
          <w:sz w:val="22"/>
          <w:szCs w:val="22"/>
        </w:rPr>
      </w:pPr>
      <w:r w:rsidRPr="000904C4">
        <w:rPr>
          <w:rFonts w:ascii="Helvetica" w:hAnsi="Helvetica" w:cs="Arial"/>
          <w:strike/>
          <w:sz w:val="22"/>
          <w:szCs w:val="22"/>
        </w:rPr>
        <w:t>MED: Talent continues to load the remaining lanes in the gel.</w:t>
      </w:r>
    </w:p>
    <w:p w14:paraId="19DF180A" w14:textId="42801703" w:rsidR="00C7374B" w:rsidRDefault="009817EC" w:rsidP="00392885">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voltage to run the gel.</w:t>
      </w:r>
    </w:p>
    <w:p w14:paraId="43EE0AD2" w14:textId="77777777" w:rsidR="00484E3A" w:rsidRDefault="00484E3A" w:rsidP="00484E3A">
      <w:pPr>
        <w:spacing w:before="240"/>
        <w:ind w:left="1368"/>
        <w:outlineLvl w:val="0"/>
        <w:rPr>
          <w:rFonts w:ascii="Helvetica" w:hAnsi="Helvetica" w:cs="Arial"/>
          <w:sz w:val="22"/>
          <w:szCs w:val="22"/>
        </w:rPr>
      </w:pPr>
    </w:p>
    <w:p w14:paraId="7AA72092" w14:textId="77777777" w:rsidR="00CE10F2" w:rsidRPr="006A6324" w:rsidRDefault="0094398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Fixation of the Gel</w:t>
      </w:r>
    </w:p>
    <w:p w14:paraId="78996EE1" w14:textId="1E21E00D" w:rsidR="00CE10F2" w:rsidRDefault="005C2B4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electrophoresis, submerge the gel in 100 milliliter solution containing ethanol and acetic acid </w:t>
      </w:r>
      <w:r>
        <w:rPr>
          <w:rFonts w:ascii="Helvetica" w:hAnsi="Helvetica" w:cs="Arial"/>
          <w:b/>
          <w:sz w:val="22"/>
          <w:szCs w:val="22"/>
        </w:rPr>
        <w:t>[1-TXT]</w:t>
      </w:r>
      <w:r w:rsidR="00A665FC">
        <w:rPr>
          <w:rFonts w:ascii="Helvetica" w:hAnsi="Helvetica" w:cs="Arial"/>
          <w:sz w:val="22"/>
          <w:szCs w:val="22"/>
        </w:rPr>
        <w:t xml:space="preserve"> on an orbital shaker, and incubate twice for 30 minutes each at room temperature while shaking at 50 rpm </w:t>
      </w:r>
      <w:r w:rsidR="00A665FC">
        <w:rPr>
          <w:rFonts w:ascii="Helvetica" w:hAnsi="Helvetica" w:cs="Arial"/>
          <w:b/>
          <w:sz w:val="22"/>
          <w:szCs w:val="22"/>
        </w:rPr>
        <w:t>[2-TXT]</w:t>
      </w:r>
      <w:r w:rsidR="00A665FC">
        <w:rPr>
          <w:rFonts w:ascii="Helvetica" w:hAnsi="Helvetica" w:cs="Arial"/>
          <w:sz w:val="22"/>
          <w:szCs w:val="22"/>
        </w:rPr>
        <w:t>.</w:t>
      </w:r>
    </w:p>
    <w:p w14:paraId="6BC993E0" w14:textId="149D0A53" w:rsidR="00A665FC" w:rsidRDefault="0014677F" w:rsidP="00A665FC">
      <w:pPr>
        <w:numPr>
          <w:ilvl w:val="2"/>
          <w:numId w:val="12"/>
        </w:numPr>
        <w:spacing w:before="240"/>
        <w:outlineLvl w:val="0"/>
        <w:rPr>
          <w:rFonts w:ascii="Helvetica" w:hAnsi="Helvetica" w:cs="Arial"/>
          <w:sz w:val="22"/>
          <w:szCs w:val="22"/>
        </w:rPr>
      </w:pPr>
      <w:r>
        <w:rPr>
          <w:rFonts w:ascii="Helvetica" w:hAnsi="Helvetica" w:cs="Arial"/>
          <w:sz w:val="22"/>
          <w:szCs w:val="22"/>
        </w:rPr>
        <w:t>MED: Talent submerges the gel in the ethanol/acetic acid solution</w:t>
      </w:r>
      <w:r w:rsidR="00A665FC">
        <w:rPr>
          <w:rFonts w:ascii="Helvetica" w:hAnsi="Helvetica" w:cs="Arial"/>
          <w:sz w:val="22"/>
          <w:szCs w:val="22"/>
        </w:rPr>
        <w:t xml:space="preserve">. </w:t>
      </w:r>
      <w:r w:rsidR="00A665FC" w:rsidRPr="00A665FC">
        <w:rPr>
          <w:rFonts w:ascii="Helvetica" w:hAnsi="Helvetica" w:cs="Arial"/>
          <w:b/>
          <w:sz w:val="22"/>
          <w:szCs w:val="22"/>
        </w:rPr>
        <w:t>TEXT: Ethanol: 40%; Acetic acid: 10%</w:t>
      </w:r>
      <w:r w:rsidR="00A665FC">
        <w:rPr>
          <w:rFonts w:ascii="Helvetica" w:hAnsi="Helvetica" w:cs="Arial"/>
          <w:sz w:val="22"/>
          <w:szCs w:val="22"/>
        </w:rPr>
        <w:t>.</w:t>
      </w:r>
    </w:p>
    <w:p w14:paraId="2C5D5F5F" w14:textId="67A1BD16" w:rsidR="00A665FC" w:rsidRPr="006A6324" w:rsidRDefault="0014677F" w:rsidP="00A665FC">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orbital shaker to let the gel incubate</w:t>
      </w:r>
      <w:r w:rsidR="00A665FC">
        <w:rPr>
          <w:rFonts w:ascii="Helvetica" w:hAnsi="Helvetica" w:cs="Arial"/>
          <w:sz w:val="22"/>
          <w:szCs w:val="22"/>
        </w:rPr>
        <w:t xml:space="preserve">. </w:t>
      </w:r>
      <w:r w:rsidR="00A665FC" w:rsidRPr="00A665FC">
        <w:rPr>
          <w:rFonts w:ascii="Helvetica" w:hAnsi="Helvetica" w:cs="Arial"/>
          <w:b/>
          <w:sz w:val="22"/>
          <w:szCs w:val="22"/>
        </w:rPr>
        <w:t>TEXT: Alternatively, incubate overnight at 4 °C</w:t>
      </w:r>
      <w:r w:rsidR="00A665FC">
        <w:rPr>
          <w:rFonts w:ascii="Helvetica" w:hAnsi="Helvetica" w:cs="Arial"/>
          <w:sz w:val="22"/>
          <w:szCs w:val="22"/>
        </w:rPr>
        <w:t>.</w:t>
      </w:r>
    </w:p>
    <w:p w14:paraId="1488FFF9" w14:textId="1F846DC0" w:rsidR="00A665FC" w:rsidRDefault="00A665F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Pr="00484E3A">
        <w:rPr>
          <w:rFonts w:ascii="Helvetica" w:hAnsi="Helvetica" w:cs="Arial"/>
          <w:sz w:val="22"/>
          <w:szCs w:val="22"/>
        </w:rPr>
        <w:t xml:space="preserve">wash the </w:t>
      </w:r>
      <w:r w:rsidR="00EB3850" w:rsidRPr="00484E3A">
        <w:rPr>
          <w:rFonts w:ascii="Helvetica" w:hAnsi="Helvetica" w:cs="Arial"/>
          <w:sz w:val="22"/>
          <w:szCs w:val="22"/>
        </w:rPr>
        <w:t xml:space="preserve">gel </w:t>
      </w:r>
      <w:r>
        <w:rPr>
          <w:rFonts w:ascii="Helvetica" w:hAnsi="Helvetica" w:cs="Arial"/>
          <w:sz w:val="22"/>
          <w:szCs w:val="22"/>
        </w:rPr>
        <w:t xml:space="preserve">three times with ultrapure water in a clean container, with each wash lasting 10 minutes </w:t>
      </w:r>
      <w:r>
        <w:rPr>
          <w:rFonts w:ascii="Helvetica" w:hAnsi="Helvetica" w:cs="Arial"/>
          <w:b/>
          <w:sz w:val="22"/>
          <w:szCs w:val="22"/>
        </w:rPr>
        <w:t>[1-TXT]</w:t>
      </w:r>
      <w:r>
        <w:rPr>
          <w:rFonts w:ascii="Helvetica" w:hAnsi="Helvetica" w:cs="Arial"/>
          <w:sz w:val="22"/>
          <w:szCs w:val="22"/>
        </w:rPr>
        <w:t>.</w:t>
      </w:r>
    </w:p>
    <w:p w14:paraId="0146CFCF" w14:textId="426BEAC1" w:rsidR="00A665FC" w:rsidRDefault="0014677F" w:rsidP="00A665F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washes the </w:t>
      </w:r>
      <w:r w:rsidR="002679BE">
        <w:rPr>
          <w:rFonts w:ascii="Helvetica" w:hAnsi="Helvetica" w:cs="Arial"/>
          <w:sz w:val="22"/>
          <w:szCs w:val="22"/>
        </w:rPr>
        <w:t xml:space="preserve">gel </w:t>
      </w:r>
      <w:r>
        <w:rPr>
          <w:rFonts w:ascii="Helvetica" w:hAnsi="Helvetica" w:cs="Arial"/>
          <w:sz w:val="22"/>
          <w:szCs w:val="22"/>
        </w:rPr>
        <w:t>with ultrapure water in a clea</w:t>
      </w:r>
      <w:r w:rsidR="000904C4">
        <w:rPr>
          <w:rFonts w:ascii="Helvetica" w:hAnsi="Helvetica" w:cs="Arial"/>
          <w:sz w:val="22"/>
          <w:szCs w:val="22"/>
        </w:rPr>
        <w:t>n</w:t>
      </w:r>
      <w:r>
        <w:rPr>
          <w:rFonts w:ascii="Helvetica" w:hAnsi="Helvetica" w:cs="Arial"/>
          <w:sz w:val="22"/>
          <w:szCs w:val="22"/>
        </w:rPr>
        <w:t xml:space="preserve"> container</w:t>
      </w:r>
      <w:r w:rsidR="00A665FC">
        <w:rPr>
          <w:rFonts w:ascii="Helvetica" w:hAnsi="Helvetica" w:cs="Arial"/>
          <w:sz w:val="22"/>
          <w:szCs w:val="22"/>
        </w:rPr>
        <w:t xml:space="preserve">. </w:t>
      </w:r>
      <w:r w:rsidR="00A665FC" w:rsidRPr="00A665FC">
        <w:rPr>
          <w:rFonts w:ascii="Helvetica" w:hAnsi="Helvetica" w:cs="Arial"/>
          <w:b/>
          <w:sz w:val="22"/>
          <w:szCs w:val="22"/>
        </w:rPr>
        <w:t>TEXT: Important: Washing steps must be completed thoroughly</w:t>
      </w:r>
      <w:r w:rsidR="00A665FC">
        <w:rPr>
          <w:rFonts w:ascii="Helvetica" w:hAnsi="Helvetica" w:cs="Arial"/>
          <w:sz w:val="22"/>
          <w:szCs w:val="22"/>
        </w:rPr>
        <w:t xml:space="preserve">. </w:t>
      </w:r>
    </w:p>
    <w:p w14:paraId="40C623C9" w14:textId="77777777" w:rsidR="00450B27" w:rsidRPr="006A6324" w:rsidRDefault="00450B27" w:rsidP="00450B27">
      <w:pPr>
        <w:ind w:left="1080"/>
        <w:outlineLvl w:val="0"/>
        <w:rPr>
          <w:rFonts w:ascii="Helvetica" w:hAnsi="Helvetica" w:cs="Arial"/>
          <w:sz w:val="22"/>
          <w:szCs w:val="22"/>
        </w:rPr>
      </w:pPr>
    </w:p>
    <w:p w14:paraId="0C57B15C" w14:textId="77777777" w:rsidR="00565757" w:rsidRPr="00943984" w:rsidRDefault="00943984" w:rsidP="00943984">
      <w:pPr>
        <w:numPr>
          <w:ilvl w:val="0"/>
          <w:numId w:val="12"/>
        </w:numPr>
        <w:spacing w:before="240"/>
        <w:outlineLvl w:val="0"/>
        <w:rPr>
          <w:rFonts w:ascii="Helvetica" w:hAnsi="Helvetica" w:cs="Arial"/>
          <w:b/>
          <w:sz w:val="22"/>
          <w:szCs w:val="22"/>
        </w:rPr>
      </w:pPr>
      <w:r w:rsidRPr="00943984">
        <w:rPr>
          <w:rFonts w:ascii="Helvetica" w:hAnsi="Helvetica" w:cs="Arial"/>
          <w:b/>
          <w:sz w:val="22"/>
          <w:szCs w:val="22"/>
        </w:rPr>
        <w:lastRenderedPageBreak/>
        <w:t>Preparation of the AgNO</w:t>
      </w:r>
      <w:r w:rsidRPr="00943984">
        <w:rPr>
          <w:rFonts w:ascii="Helvetica" w:hAnsi="Helvetica" w:cs="Arial"/>
          <w:b/>
          <w:sz w:val="22"/>
          <w:szCs w:val="22"/>
          <w:vertAlign w:val="subscript"/>
        </w:rPr>
        <w:t xml:space="preserve">3 </w:t>
      </w:r>
      <w:r w:rsidRPr="00943984">
        <w:rPr>
          <w:rFonts w:ascii="Helvetica" w:hAnsi="Helvetica" w:cs="Arial"/>
          <w:b/>
          <w:sz w:val="22"/>
          <w:szCs w:val="22"/>
        </w:rPr>
        <w:t xml:space="preserve">Solution and Silver Impregnation of the Gel </w:t>
      </w:r>
    </w:p>
    <w:p w14:paraId="1B3BDA03" w14:textId="12265BB9" w:rsidR="00565757" w:rsidRDefault="008F5F8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dissolve 0.01 grams of silver nitrate in 10 milliliters of ultrapure water to prepare a stock solution </w:t>
      </w:r>
      <w:r w:rsidR="00EA3F65">
        <w:rPr>
          <w:rFonts w:ascii="Helvetica" w:hAnsi="Helvetica" w:cs="Arial"/>
          <w:sz w:val="22"/>
          <w:szCs w:val="22"/>
        </w:rPr>
        <w:t>with a concentration of 0.1 percent</w:t>
      </w:r>
      <w:r w:rsidR="00484E3A">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Add 100 microliters of this stock solution into 100 milliliters of ultrapure water to make the silver nitrate working solution </w:t>
      </w:r>
      <w:r>
        <w:rPr>
          <w:rFonts w:ascii="Helvetica" w:hAnsi="Helvetica" w:cs="Arial"/>
          <w:b/>
          <w:sz w:val="22"/>
          <w:szCs w:val="22"/>
        </w:rPr>
        <w:t>[2-TXT]</w:t>
      </w:r>
      <w:r>
        <w:rPr>
          <w:rFonts w:ascii="Helvetica" w:hAnsi="Helvetica" w:cs="Arial"/>
          <w:sz w:val="22"/>
          <w:szCs w:val="22"/>
        </w:rPr>
        <w:t>.</w:t>
      </w:r>
    </w:p>
    <w:p w14:paraId="075279BA" w14:textId="6BF7C706" w:rsidR="0014677F" w:rsidRDefault="0014677F" w:rsidP="0014677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0904C4">
        <w:rPr>
          <w:rFonts w:ascii="Helvetica" w:hAnsi="Helvetica" w:cs="Arial"/>
          <w:strike/>
          <w:sz w:val="22"/>
          <w:szCs w:val="22"/>
        </w:rPr>
        <w:t>silver nitrate to</w:t>
      </w:r>
      <w:r w:rsidRPr="000904C4">
        <w:rPr>
          <w:rFonts w:ascii="Helvetica" w:hAnsi="Helvetica" w:cs="Arial"/>
          <w:sz w:val="22"/>
          <w:szCs w:val="22"/>
        </w:rPr>
        <w:t xml:space="preserve"> </w:t>
      </w:r>
      <w:r>
        <w:rPr>
          <w:rFonts w:ascii="Helvetica" w:hAnsi="Helvetica" w:cs="Arial"/>
          <w:sz w:val="22"/>
          <w:szCs w:val="22"/>
        </w:rPr>
        <w:t>ultrapure water</w:t>
      </w:r>
      <w:r w:rsidR="008A6F7F">
        <w:rPr>
          <w:rFonts w:ascii="Helvetica" w:hAnsi="Helvetica" w:cs="Arial"/>
          <w:sz w:val="22"/>
          <w:szCs w:val="22"/>
        </w:rPr>
        <w:t xml:space="preserve"> </w:t>
      </w:r>
      <w:r w:rsidR="008A6F7F" w:rsidRPr="000904C4">
        <w:rPr>
          <w:rFonts w:ascii="Helvetica" w:hAnsi="Helvetica" w:cs="Arial"/>
          <w:color w:val="FF0000"/>
          <w:sz w:val="22"/>
          <w:szCs w:val="22"/>
        </w:rPr>
        <w:t>to silver nitrate</w:t>
      </w:r>
      <w:r>
        <w:rPr>
          <w:rFonts w:ascii="Helvetica" w:hAnsi="Helvetica" w:cs="Arial"/>
          <w:sz w:val="22"/>
          <w:szCs w:val="22"/>
        </w:rPr>
        <w:t>.</w:t>
      </w:r>
    </w:p>
    <w:p w14:paraId="2B7F2551" w14:textId="11A32781" w:rsidR="008F5F8E" w:rsidRDefault="0014677F" w:rsidP="008F5F8E">
      <w:pPr>
        <w:numPr>
          <w:ilvl w:val="2"/>
          <w:numId w:val="12"/>
        </w:numPr>
        <w:spacing w:before="240"/>
        <w:outlineLvl w:val="0"/>
        <w:rPr>
          <w:rFonts w:ascii="Helvetica" w:hAnsi="Helvetica" w:cs="Arial"/>
          <w:sz w:val="22"/>
          <w:szCs w:val="22"/>
        </w:rPr>
      </w:pPr>
      <w:r>
        <w:rPr>
          <w:rFonts w:ascii="Helvetica" w:hAnsi="Helvetica" w:cs="Arial"/>
          <w:sz w:val="22"/>
          <w:szCs w:val="22"/>
        </w:rPr>
        <w:t>MED: Talent adds an aliquot of the silver nitrate stock solution to more ultrapure water to create the working solution</w:t>
      </w:r>
      <w:r w:rsidR="008F5F8E">
        <w:rPr>
          <w:rFonts w:ascii="Helvetica" w:hAnsi="Helvetica" w:cs="Arial"/>
          <w:sz w:val="22"/>
          <w:szCs w:val="22"/>
        </w:rPr>
        <w:t xml:space="preserve">. </w:t>
      </w:r>
      <w:r w:rsidR="008F5F8E" w:rsidRPr="008F5F8E">
        <w:rPr>
          <w:rFonts w:ascii="Helvetica" w:hAnsi="Helvetica" w:cs="Arial"/>
          <w:b/>
          <w:sz w:val="22"/>
          <w:szCs w:val="22"/>
        </w:rPr>
        <w:t>TEXT: Store the AgNO</w:t>
      </w:r>
      <w:r w:rsidR="008F5F8E" w:rsidRPr="008F5F8E">
        <w:rPr>
          <w:rFonts w:ascii="Helvetica" w:hAnsi="Helvetica" w:cs="Arial"/>
          <w:b/>
          <w:sz w:val="22"/>
          <w:szCs w:val="22"/>
          <w:vertAlign w:val="subscript"/>
        </w:rPr>
        <w:t>3</w:t>
      </w:r>
      <w:r w:rsidR="008F5F8E" w:rsidRPr="008F5F8E">
        <w:rPr>
          <w:rFonts w:ascii="Helvetica" w:hAnsi="Helvetica" w:cs="Arial"/>
          <w:b/>
          <w:sz w:val="22"/>
          <w:szCs w:val="22"/>
        </w:rPr>
        <w:t xml:space="preserve"> solution in the dark before use</w:t>
      </w:r>
      <w:r w:rsidR="008F5F8E">
        <w:rPr>
          <w:rFonts w:ascii="Helvetica" w:hAnsi="Helvetica" w:cs="Arial"/>
          <w:sz w:val="22"/>
          <w:szCs w:val="22"/>
        </w:rPr>
        <w:t>.</w:t>
      </w:r>
    </w:p>
    <w:p w14:paraId="6227526B" w14:textId="6D3D5E2A" w:rsidR="00565757" w:rsidRDefault="00871AB4" w:rsidP="009A0E7C">
      <w:pPr>
        <w:numPr>
          <w:ilvl w:val="1"/>
          <w:numId w:val="12"/>
        </w:numPr>
        <w:spacing w:before="240"/>
        <w:outlineLvl w:val="0"/>
        <w:rPr>
          <w:rFonts w:ascii="Helvetica" w:hAnsi="Helvetica" w:cs="Arial"/>
          <w:sz w:val="22"/>
          <w:szCs w:val="22"/>
        </w:rPr>
      </w:pPr>
      <w:r>
        <w:rPr>
          <w:rFonts w:ascii="Helvetica" w:hAnsi="Helvetica" w:cs="Arial"/>
          <w:sz w:val="22"/>
          <w:szCs w:val="22"/>
        </w:rPr>
        <w:t>In a fume hood, submerge the gel in 100 milliliters of the silver nitrate working solution</w:t>
      </w:r>
      <w:r w:rsidR="00B57303">
        <w:rPr>
          <w:rFonts w:ascii="Helvetica" w:hAnsi="Helvetica" w:cs="Arial"/>
          <w:sz w:val="22"/>
          <w:szCs w:val="22"/>
        </w:rPr>
        <w:t xml:space="preserve"> in a sealed glass chamber </w:t>
      </w:r>
      <w:r>
        <w:rPr>
          <w:rFonts w:ascii="Helvetica" w:hAnsi="Helvetica" w:cs="Arial"/>
          <w:b/>
          <w:sz w:val="22"/>
          <w:szCs w:val="22"/>
        </w:rPr>
        <w:t>[1]</w:t>
      </w:r>
      <w:r>
        <w:rPr>
          <w:rFonts w:ascii="Helvetica" w:hAnsi="Helvetica" w:cs="Arial"/>
          <w:sz w:val="22"/>
          <w:szCs w:val="22"/>
        </w:rPr>
        <w:t>. Use aluminum foil to protect the</w:t>
      </w:r>
      <w:r w:rsidR="003E3CBF">
        <w:rPr>
          <w:rFonts w:ascii="Helvetica" w:hAnsi="Helvetica" w:cs="Arial"/>
          <w:sz w:val="22"/>
          <w:szCs w:val="22"/>
        </w:rPr>
        <w:t xml:space="preserve"> gel from light during</w:t>
      </w:r>
      <w:r>
        <w:rPr>
          <w:rFonts w:ascii="Helvetica" w:hAnsi="Helvetica" w:cs="Arial"/>
          <w:sz w:val="22"/>
          <w:szCs w:val="22"/>
        </w:rPr>
        <w:t xml:space="preserve"> impregnation </w:t>
      </w:r>
      <w:r>
        <w:rPr>
          <w:rFonts w:ascii="Helvetica" w:hAnsi="Helvetica" w:cs="Arial"/>
          <w:b/>
          <w:sz w:val="22"/>
          <w:szCs w:val="22"/>
        </w:rPr>
        <w:t>[2]</w:t>
      </w:r>
      <w:r>
        <w:rPr>
          <w:rFonts w:ascii="Helvetica" w:hAnsi="Helvetica" w:cs="Arial"/>
          <w:sz w:val="22"/>
          <w:szCs w:val="22"/>
        </w:rPr>
        <w:t xml:space="preserve">, and </w:t>
      </w:r>
      <w:r w:rsidR="003E3CBF">
        <w:rPr>
          <w:rFonts w:ascii="Helvetica" w:hAnsi="Helvetica" w:cs="Arial"/>
          <w:sz w:val="22"/>
          <w:szCs w:val="22"/>
        </w:rPr>
        <w:t>incubate</w:t>
      </w:r>
      <w:r>
        <w:rPr>
          <w:rFonts w:ascii="Helvetica" w:hAnsi="Helvetica" w:cs="Arial"/>
          <w:sz w:val="22"/>
          <w:szCs w:val="22"/>
        </w:rPr>
        <w:t xml:space="preserve"> for 1 hour while shaking at 50 rpm</w:t>
      </w:r>
      <w:r w:rsidR="00B57303">
        <w:rPr>
          <w:rFonts w:ascii="Helvetica" w:hAnsi="Helvetica" w:cs="Arial"/>
          <w:sz w:val="22"/>
          <w:szCs w:val="22"/>
        </w:rPr>
        <w:t xml:space="preserve"> on an orbital shaker</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2D30827F" w14:textId="1B1D7A73" w:rsidR="00871AB4" w:rsidRDefault="0014677F" w:rsidP="00871AB4">
      <w:pPr>
        <w:numPr>
          <w:ilvl w:val="2"/>
          <w:numId w:val="12"/>
        </w:numPr>
        <w:spacing w:before="240"/>
        <w:outlineLvl w:val="0"/>
        <w:rPr>
          <w:rFonts w:ascii="Helvetica" w:hAnsi="Helvetica" w:cs="Arial"/>
          <w:sz w:val="22"/>
          <w:szCs w:val="22"/>
        </w:rPr>
      </w:pPr>
      <w:r>
        <w:rPr>
          <w:rFonts w:ascii="Helvetica" w:hAnsi="Helvetica" w:cs="Arial"/>
          <w:sz w:val="22"/>
          <w:szCs w:val="22"/>
        </w:rPr>
        <w:t>MED: Talent, in a fume hood, submerges the gel in the silver nitrate working solution (which is on an orbital shaker).</w:t>
      </w:r>
    </w:p>
    <w:p w14:paraId="390B19CE" w14:textId="66526A1D" w:rsidR="00871AB4" w:rsidRDefault="0014677F" w:rsidP="00871AB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wraps the container (which holds the silver nitrate working solution and the gel) with aluminum foil. </w:t>
      </w:r>
    </w:p>
    <w:p w14:paraId="579813E3" w14:textId="6323BB6B" w:rsidR="00871AB4" w:rsidRDefault="0014677F" w:rsidP="00871AB4">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orbital shaker to allow the gel to incubate.</w:t>
      </w:r>
    </w:p>
    <w:p w14:paraId="1991CEF4" w14:textId="55671390" w:rsidR="00943984" w:rsidRDefault="00871AB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gel twice with ultrapure water in a clean container, with each wash using approximately 100 milliliters of water and lasting 60 seconds </w:t>
      </w:r>
      <w:r>
        <w:rPr>
          <w:rFonts w:ascii="Helvetica" w:hAnsi="Helvetica" w:cs="Arial"/>
          <w:b/>
          <w:sz w:val="22"/>
          <w:szCs w:val="22"/>
        </w:rPr>
        <w:t>[1]</w:t>
      </w:r>
      <w:r>
        <w:rPr>
          <w:rFonts w:ascii="Helvetica" w:hAnsi="Helvetica" w:cs="Arial"/>
          <w:sz w:val="22"/>
          <w:szCs w:val="22"/>
        </w:rPr>
        <w:t>.</w:t>
      </w:r>
    </w:p>
    <w:p w14:paraId="6E664BC8" w14:textId="1E955227" w:rsidR="00871AB4" w:rsidRDefault="0014677F" w:rsidP="00871AB4">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gel with ultrapure water in a clea</w:t>
      </w:r>
      <w:r w:rsidR="00484E3A">
        <w:rPr>
          <w:rFonts w:ascii="Helvetica" w:hAnsi="Helvetica" w:cs="Arial"/>
          <w:sz w:val="22"/>
          <w:szCs w:val="22"/>
        </w:rPr>
        <w:t>n</w:t>
      </w:r>
      <w:r>
        <w:rPr>
          <w:rFonts w:ascii="Helvetica" w:hAnsi="Helvetica" w:cs="Arial"/>
          <w:sz w:val="22"/>
          <w:szCs w:val="22"/>
        </w:rPr>
        <w:t xml:space="preserve"> container.</w:t>
      </w:r>
    </w:p>
    <w:p w14:paraId="376625B7" w14:textId="2AC7A059" w:rsidR="00CC421F" w:rsidRDefault="00CC421F" w:rsidP="00CC421F">
      <w:pPr>
        <w:numPr>
          <w:ilvl w:val="1"/>
          <w:numId w:val="12"/>
        </w:numPr>
        <w:spacing w:before="240"/>
        <w:outlineLvl w:val="0"/>
        <w:rPr>
          <w:rFonts w:ascii="Helvetica" w:hAnsi="Helvetica" w:cs="Arial"/>
          <w:sz w:val="22"/>
          <w:szCs w:val="22"/>
        </w:rPr>
      </w:pPr>
      <w:r w:rsidRPr="00CC421F">
        <w:rPr>
          <w:rFonts w:ascii="Helvetica" w:hAnsi="Helvetica" w:cs="Arial"/>
          <w:b/>
          <w:sz w:val="22"/>
          <w:szCs w:val="22"/>
          <w:u w:val="single"/>
        </w:rPr>
        <w:t>Alex Wong</w:t>
      </w:r>
      <w:r w:rsidRPr="00CC421F">
        <w:rPr>
          <w:rFonts w:ascii="Helvetica" w:hAnsi="Helvetica" w:cs="Arial"/>
          <w:sz w:val="22"/>
          <w:szCs w:val="22"/>
        </w:rPr>
        <w:t xml:space="preserve">: It is important to use </w:t>
      </w:r>
      <w:r w:rsidR="00EA62BC">
        <w:rPr>
          <w:rFonts w:ascii="Helvetica" w:hAnsi="Helvetica" w:cs="Arial"/>
          <w:sz w:val="22"/>
          <w:szCs w:val="22"/>
        </w:rPr>
        <w:t>ultra</w:t>
      </w:r>
      <w:r w:rsidR="00EA62BC" w:rsidRPr="00CC421F">
        <w:rPr>
          <w:rFonts w:ascii="Helvetica" w:hAnsi="Helvetica" w:cs="Arial"/>
          <w:sz w:val="22"/>
          <w:szCs w:val="22"/>
        </w:rPr>
        <w:t>pure</w:t>
      </w:r>
      <w:r w:rsidRPr="00CC421F">
        <w:rPr>
          <w:rFonts w:ascii="Helvetica" w:hAnsi="Helvetica" w:cs="Arial"/>
          <w:sz w:val="22"/>
          <w:szCs w:val="22"/>
        </w:rPr>
        <w:t xml:space="preserve"> water to wash the gel after the silver impregnation step to minimize background staining </w:t>
      </w:r>
      <w:r>
        <w:rPr>
          <w:rFonts w:ascii="Helvetica" w:hAnsi="Helvetica" w:cs="Arial"/>
          <w:b/>
          <w:sz w:val="22"/>
          <w:szCs w:val="22"/>
        </w:rPr>
        <w:t>[1]</w:t>
      </w:r>
      <w:r w:rsidRPr="00CC421F">
        <w:rPr>
          <w:rFonts w:ascii="Helvetica" w:hAnsi="Helvetica" w:cs="Arial"/>
          <w:sz w:val="22"/>
          <w:szCs w:val="22"/>
        </w:rPr>
        <w:t>.</w:t>
      </w:r>
    </w:p>
    <w:p w14:paraId="68FAE619" w14:textId="7C5A3155" w:rsidR="00CC421F" w:rsidRPr="00CC421F" w:rsidRDefault="00CC421F" w:rsidP="00CC421F">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09BD38B1" w14:textId="77777777" w:rsidR="00943984" w:rsidRPr="00943984" w:rsidRDefault="00943984" w:rsidP="00943984">
      <w:pPr>
        <w:numPr>
          <w:ilvl w:val="0"/>
          <w:numId w:val="12"/>
        </w:numPr>
        <w:spacing w:before="240"/>
        <w:outlineLvl w:val="0"/>
        <w:rPr>
          <w:rFonts w:ascii="Helvetica" w:hAnsi="Helvetica" w:cs="Arial"/>
          <w:b/>
          <w:sz w:val="22"/>
          <w:szCs w:val="22"/>
        </w:rPr>
      </w:pPr>
      <w:r w:rsidRPr="00943984">
        <w:rPr>
          <w:rFonts w:ascii="Helvetica" w:hAnsi="Helvetica" w:cs="Arial"/>
          <w:b/>
          <w:sz w:val="22"/>
          <w:szCs w:val="22"/>
        </w:rPr>
        <w:t>Fluorogenic Development of the Gel</w:t>
      </w:r>
    </w:p>
    <w:p w14:paraId="3B348DCE" w14:textId="5F8C5E80" w:rsidR="00943984" w:rsidRDefault="002118F6"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add</w:t>
      </w:r>
      <w:r w:rsidR="00AA0F8C">
        <w:rPr>
          <w:rFonts w:ascii="Helvetica" w:hAnsi="Helvetica" w:cs="Arial"/>
          <w:sz w:val="22"/>
          <w:szCs w:val="22"/>
        </w:rPr>
        <w:t xml:space="preserve"> </w:t>
      </w:r>
      <w:r w:rsidR="00AA0F8C" w:rsidRPr="000904C4">
        <w:rPr>
          <w:rFonts w:ascii="Helvetica" w:hAnsi="Helvetica" w:cs="Arial"/>
          <w:color w:val="FF0000"/>
          <w:sz w:val="22"/>
          <w:szCs w:val="22"/>
        </w:rPr>
        <w:t>50 milliliters of ultrapure water to</w:t>
      </w:r>
      <w:r>
        <w:rPr>
          <w:rFonts w:ascii="Helvetica" w:hAnsi="Helvetica" w:cs="Arial"/>
          <w:sz w:val="22"/>
          <w:szCs w:val="22"/>
        </w:rPr>
        <w:t xml:space="preserve"> 3.0 milligrams of the TPE-4TA</w:t>
      </w:r>
      <w:r w:rsidR="00484E3A">
        <w:rPr>
          <w:rFonts w:ascii="Helvetica" w:hAnsi="Helvetica" w:cs="Arial"/>
          <w:sz w:val="22"/>
          <w:szCs w:val="22"/>
        </w:rPr>
        <w:t xml:space="preserve"> </w:t>
      </w:r>
      <w:r w:rsidR="00484E3A" w:rsidRPr="00484E3A">
        <w:rPr>
          <w:rFonts w:ascii="Helvetica" w:hAnsi="Helvetica" w:cs="Arial"/>
          <w:i/>
          <w:color w:val="FF0000"/>
          <w:sz w:val="22"/>
          <w:szCs w:val="22"/>
        </w:rPr>
        <w:t>(“T-P-E four-T-A”</w:t>
      </w:r>
      <w:r w:rsidR="00484E3A">
        <w:rPr>
          <w:rFonts w:ascii="Helvetica" w:hAnsi="Helvetica" w:cs="Arial"/>
          <w:sz w:val="22"/>
          <w:szCs w:val="22"/>
        </w:rPr>
        <w:t>)</w:t>
      </w:r>
      <w:r>
        <w:rPr>
          <w:rFonts w:ascii="Helvetica" w:hAnsi="Helvetica" w:cs="Arial"/>
          <w:sz w:val="22"/>
          <w:szCs w:val="22"/>
        </w:rPr>
        <w:t xml:space="preserve"> dye </w:t>
      </w:r>
      <w:r>
        <w:rPr>
          <w:rFonts w:ascii="Helvetica" w:hAnsi="Helvetica" w:cs="Arial"/>
          <w:b/>
          <w:sz w:val="22"/>
          <w:szCs w:val="22"/>
        </w:rPr>
        <w:t>[1]</w:t>
      </w:r>
      <w:r w:rsidR="00A5378B">
        <w:rPr>
          <w:rFonts w:ascii="Helvetica" w:hAnsi="Helvetica" w:cs="Arial"/>
          <w:sz w:val="22"/>
          <w:szCs w:val="22"/>
        </w:rPr>
        <w:t xml:space="preserve">. </w:t>
      </w:r>
      <w:r w:rsidR="00484E3A">
        <w:rPr>
          <w:rFonts w:ascii="Helvetica" w:hAnsi="Helvetica" w:cs="Arial"/>
          <w:sz w:val="22"/>
          <w:szCs w:val="22"/>
        </w:rPr>
        <w:t xml:space="preserve">Sonicate the solution for 3 minutes </w:t>
      </w:r>
      <w:r w:rsidR="00484E3A">
        <w:rPr>
          <w:rFonts w:ascii="Helvetica" w:hAnsi="Helvetica" w:cs="Arial"/>
          <w:b/>
          <w:sz w:val="22"/>
          <w:szCs w:val="22"/>
        </w:rPr>
        <w:t xml:space="preserve">[2] </w:t>
      </w:r>
      <w:r w:rsidR="00126A21">
        <w:rPr>
          <w:rFonts w:ascii="Helvetica" w:hAnsi="Helvetica" w:cs="Arial"/>
          <w:sz w:val="22"/>
          <w:szCs w:val="22"/>
        </w:rPr>
        <w:t xml:space="preserve">add </w:t>
      </w:r>
      <w:r w:rsidR="004F5FBD">
        <w:rPr>
          <w:rFonts w:ascii="Helvetica" w:hAnsi="Helvetica" w:cs="Arial"/>
          <w:sz w:val="22"/>
          <w:szCs w:val="22"/>
        </w:rPr>
        <w:t>5 microliters</w:t>
      </w:r>
      <w:r w:rsidR="00A5378B">
        <w:rPr>
          <w:rFonts w:ascii="Helvetica" w:hAnsi="Helvetica" w:cs="Arial"/>
          <w:sz w:val="22"/>
          <w:szCs w:val="22"/>
        </w:rPr>
        <w:t xml:space="preserve"> of </w:t>
      </w:r>
      <w:r w:rsidR="007B5225">
        <w:rPr>
          <w:rFonts w:ascii="Helvetica" w:hAnsi="Helvetica" w:cs="Arial"/>
          <w:sz w:val="22"/>
          <w:szCs w:val="22"/>
        </w:rPr>
        <w:t>a 1 molar</w:t>
      </w:r>
      <w:r w:rsidR="00A5378B">
        <w:rPr>
          <w:rFonts w:ascii="Helvetica" w:hAnsi="Helvetica" w:cs="Arial"/>
          <w:sz w:val="22"/>
          <w:szCs w:val="22"/>
        </w:rPr>
        <w:t xml:space="preserve"> </w:t>
      </w:r>
      <w:r w:rsidR="007B5225">
        <w:rPr>
          <w:rFonts w:ascii="Helvetica" w:hAnsi="Helvetica" w:cs="Arial"/>
          <w:sz w:val="22"/>
          <w:szCs w:val="22"/>
        </w:rPr>
        <w:t>sodium hydroxide</w:t>
      </w:r>
      <w:r w:rsidR="004F5FBD">
        <w:rPr>
          <w:rFonts w:ascii="Helvetica" w:hAnsi="Helvetica" w:cs="Arial"/>
          <w:sz w:val="22"/>
          <w:szCs w:val="22"/>
        </w:rPr>
        <w:t xml:space="preserve"> </w:t>
      </w:r>
      <w:r w:rsidR="00A5378B">
        <w:rPr>
          <w:rFonts w:ascii="Helvetica" w:hAnsi="Helvetica" w:cs="Arial"/>
          <w:sz w:val="22"/>
          <w:szCs w:val="22"/>
        </w:rPr>
        <w:t>solution</w:t>
      </w:r>
      <w:r w:rsidR="00484E3A">
        <w:rPr>
          <w:rFonts w:ascii="Helvetica" w:hAnsi="Helvetica" w:cs="Arial"/>
          <w:sz w:val="22"/>
          <w:szCs w:val="22"/>
        </w:rPr>
        <w:t xml:space="preserve"> in between each sonication session</w:t>
      </w:r>
      <w:r w:rsidR="00A5378B">
        <w:rPr>
          <w:rFonts w:ascii="Helvetica" w:hAnsi="Helvetica" w:cs="Arial"/>
          <w:sz w:val="22"/>
          <w:szCs w:val="22"/>
        </w:rPr>
        <w:t xml:space="preserve"> to help dissolve the dye</w:t>
      </w:r>
      <w:r w:rsidR="00126A21">
        <w:rPr>
          <w:rFonts w:ascii="Helvetica" w:hAnsi="Helvetica" w:cs="Arial"/>
          <w:sz w:val="22"/>
          <w:szCs w:val="22"/>
        </w:rPr>
        <w:t>, usually up to 3 times</w:t>
      </w:r>
      <w:r w:rsidR="00A5378B">
        <w:rPr>
          <w:rFonts w:ascii="Helvetica" w:hAnsi="Helvetica" w:cs="Arial"/>
          <w:sz w:val="22"/>
          <w:szCs w:val="22"/>
        </w:rPr>
        <w:t xml:space="preserve"> </w:t>
      </w:r>
      <w:r w:rsidR="00A5378B">
        <w:rPr>
          <w:rFonts w:ascii="Helvetica" w:hAnsi="Helvetica" w:cs="Arial"/>
          <w:b/>
          <w:sz w:val="22"/>
          <w:szCs w:val="22"/>
        </w:rPr>
        <w:t>[3]</w:t>
      </w:r>
      <w:r w:rsidR="00A5378B">
        <w:rPr>
          <w:rFonts w:ascii="Helvetica" w:hAnsi="Helvetica" w:cs="Arial"/>
          <w:sz w:val="22"/>
          <w:szCs w:val="22"/>
        </w:rPr>
        <w:t>.</w:t>
      </w:r>
    </w:p>
    <w:p w14:paraId="3EBC28B8" w14:textId="048E9B0E" w:rsidR="002118F6" w:rsidRDefault="00C73564" w:rsidP="002118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gramStart"/>
      <w:r>
        <w:rPr>
          <w:rFonts w:ascii="Helvetica" w:hAnsi="Helvetica" w:cs="Arial"/>
          <w:sz w:val="22"/>
          <w:szCs w:val="22"/>
        </w:rPr>
        <w:t>adds</w:t>
      </w:r>
      <w:proofErr w:type="gramEnd"/>
      <w:r w:rsidR="008A6F7F">
        <w:rPr>
          <w:rFonts w:ascii="Helvetica" w:hAnsi="Helvetica" w:cs="Arial"/>
          <w:sz w:val="22"/>
          <w:szCs w:val="22"/>
        </w:rPr>
        <w:t xml:space="preserve"> </w:t>
      </w:r>
      <w:r w:rsidR="008A6F7F" w:rsidRPr="000904C4">
        <w:rPr>
          <w:rFonts w:ascii="Helvetica" w:hAnsi="Helvetica" w:cs="Arial"/>
          <w:color w:val="FF0000"/>
          <w:sz w:val="22"/>
          <w:szCs w:val="22"/>
        </w:rPr>
        <w:t>ultrapure water to</w:t>
      </w:r>
      <w:r>
        <w:rPr>
          <w:rFonts w:ascii="Helvetica" w:hAnsi="Helvetica" w:cs="Arial"/>
          <w:sz w:val="22"/>
          <w:szCs w:val="22"/>
        </w:rPr>
        <w:t xml:space="preserve"> the TPE-4TA dye</w:t>
      </w:r>
      <w:r w:rsidRPr="000904C4">
        <w:rPr>
          <w:rFonts w:ascii="Helvetica" w:hAnsi="Helvetica" w:cs="Arial"/>
          <w:strike/>
          <w:sz w:val="22"/>
          <w:szCs w:val="22"/>
        </w:rPr>
        <w:t xml:space="preserve"> to ultrapure water</w:t>
      </w:r>
      <w:r>
        <w:rPr>
          <w:rFonts w:ascii="Helvetica" w:hAnsi="Helvetica" w:cs="Arial"/>
          <w:sz w:val="22"/>
          <w:szCs w:val="22"/>
        </w:rPr>
        <w:t>.</w:t>
      </w:r>
    </w:p>
    <w:p w14:paraId="39D82AC3" w14:textId="2F8DE64A" w:rsidR="00484E3A" w:rsidRPr="00484E3A" w:rsidRDefault="00484E3A" w:rsidP="00484E3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turns on the </w:t>
      </w:r>
      <w:proofErr w:type="spellStart"/>
      <w:r>
        <w:rPr>
          <w:rFonts w:ascii="Helvetica" w:hAnsi="Helvetica" w:cs="Arial"/>
          <w:sz w:val="22"/>
          <w:szCs w:val="22"/>
        </w:rPr>
        <w:t>sonicator</w:t>
      </w:r>
      <w:proofErr w:type="spellEnd"/>
      <w:r>
        <w:rPr>
          <w:rFonts w:ascii="Helvetica" w:hAnsi="Helvetica" w:cs="Arial"/>
          <w:sz w:val="22"/>
          <w:szCs w:val="22"/>
        </w:rPr>
        <w:t xml:space="preserve"> to sonicate the solution.</w:t>
      </w:r>
    </w:p>
    <w:p w14:paraId="131C7780" w14:textId="47F47FCF" w:rsidR="00A5378B" w:rsidRDefault="00C73564" w:rsidP="002118F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 few drops of a </w:t>
      </w:r>
      <w:r w:rsidR="004F5FBD">
        <w:rPr>
          <w:rFonts w:ascii="Helvetica" w:hAnsi="Helvetica" w:cs="Arial"/>
          <w:sz w:val="22"/>
          <w:szCs w:val="22"/>
        </w:rPr>
        <w:t xml:space="preserve">NaOH </w:t>
      </w:r>
      <w:r>
        <w:rPr>
          <w:rFonts w:ascii="Helvetica" w:hAnsi="Helvetica" w:cs="Arial"/>
          <w:sz w:val="22"/>
          <w:szCs w:val="22"/>
        </w:rPr>
        <w:t>solution to the ultrapure water/dye solution.</w:t>
      </w:r>
    </w:p>
    <w:p w14:paraId="6A30F7D1" w14:textId="6AC4461A" w:rsidR="00943984" w:rsidRDefault="00EF1F8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check the fluorescence of the solution under a 365 nanometer UV lamp to ensure that the dye is fully dissolved </w:t>
      </w:r>
      <w:r>
        <w:rPr>
          <w:rFonts w:ascii="Helvetica" w:hAnsi="Helvetica" w:cs="Arial"/>
          <w:b/>
          <w:sz w:val="22"/>
          <w:szCs w:val="22"/>
        </w:rPr>
        <w:t>[1]</w:t>
      </w:r>
      <w:r>
        <w:rPr>
          <w:rFonts w:ascii="Helvetica" w:hAnsi="Helvetica" w:cs="Arial"/>
          <w:sz w:val="22"/>
          <w:szCs w:val="22"/>
        </w:rPr>
        <w:t xml:space="preserve">. Only weak or </w:t>
      </w:r>
      <w:proofErr w:type="spellStart"/>
      <w:r>
        <w:rPr>
          <w:rFonts w:ascii="Helvetica" w:hAnsi="Helvetica" w:cs="Arial"/>
          <w:sz w:val="22"/>
          <w:szCs w:val="22"/>
        </w:rPr>
        <w:t>nonemissive</w:t>
      </w:r>
      <w:proofErr w:type="spellEnd"/>
      <w:r>
        <w:rPr>
          <w:rFonts w:ascii="Helvetica" w:hAnsi="Helvetica" w:cs="Arial"/>
          <w:sz w:val="22"/>
          <w:szCs w:val="22"/>
        </w:rPr>
        <w:t xml:space="preserve"> solutions indicate full dissolution </w:t>
      </w:r>
      <w:r>
        <w:rPr>
          <w:rFonts w:ascii="Helvetica" w:hAnsi="Helvetica" w:cs="Arial"/>
          <w:b/>
          <w:sz w:val="22"/>
          <w:szCs w:val="22"/>
        </w:rPr>
        <w:t>[2]</w:t>
      </w:r>
      <w:r>
        <w:rPr>
          <w:rFonts w:ascii="Helvetica" w:hAnsi="Helvetica" w:cs="Arial"/>
          <w:sz w:val="22"/>
          <w:szCs w:val="22"/>
        </w:rPr>
        <w:t>.</w:t>
      </w:r>
    </w:p>
    <w:p w14:paraId="22475225" w14:textId="3BB85027" w:rsidR="00896574" w:rsidRDefault="00C73564" w:rsidP="00896574">
      <w:pPr>
        <w:numPr>
          <w:ilvl w:val="2"/>
          <w:numId w:val="12"/>
        </w:numPr>
        <w:spacing w:before="240"/>
        <w:outlineLvl w:val="0"/>
        <w:rPr>
          <w:rFonts w:ascii="Helvetica" w:hAnsi="Helvetica" w:cs="Arial"/>
          <w:sz w:val="22"/>
          <w:szCs w:val="22"/>
        </w:rPr>
      </w:pPr>
      <w:r>
        <w:rPr>
          <w:rFonts w:ascii="Helvetica" w:hAnsi="Helvetica" w:cs="Arial"/>
          <w:sz w:val="22"/>
          <w:szCs w:val="22"/>
        </w:rPr>
        <w:t>MED: Talent uses a UV lamp to check the fluorescence of the solution.</w:t>
      </w:r>
    </w:p>
    <w:p w14:paraId="25270F96" w14:textId="5892DF47" w:rsidR="00896574" w:rsidRDefault="00C73564" w:rsidP="00896574">
      <w:pPr>
        <w:numPr>
          <w:ilvl w:val="2"/>
          <w:numId w:val="12"/>
        </w:numPr>
        <w:spacing w:before="240"/>
        <w:outlineLvl w:val="0"/>
        <w:rPr>
          <w:rFonts w:ascii="Helvetica" w:hAnsi="Helvetica" w:cs="Arial"/>
          <w:sz w:val="22"/>
          <w:szCs w:val="22"/>
        </w:rPr>
      </w:pPr>
      <w:r>
        <w:rPr>
          <w:rFonts w:ascii="Helvetica" w:hAnsi="Helvetica" w:cs="Arial"/>
          <w:sz w:val="22"/>
          <w:szCs w:val="22"/>
        </w:rPr>
        <w:t>CU: Close up of a fully dissolved solution, showing what it should properly look like.</w:t>
      </w:r>
    </w:p>
    <w:p w14:paraId="158C8E7F" w14:textId="1317CDE0" w:rsidR="00415B33" w:rsidRDefault="00415B33" w:rsidP="00896574">
      <w:pPr>
        <w:numPr>
          <w:ilvl w:val="2"/>
          <w:numId w:val="12"/>
        </w:numPr>
        <w:spacing w:before="240"/>
        <w:outlineLvl w:val="0"/>
        <w:rPr>
          <w:rFonts w:ascii="Helvetica" w:hAnsi="Helvetica" w:cs="Arial"/>
          <w:sz w:val="22"/>
          <w:szCs w:val="22"/>
        </w:rPr>
      </w:pPr>
      <w:r>
        <w:rPr>
          <w:rFonts w:ascii="Helvetica" w:hAnsi="Helvetica" w:cs="Arial"/>
          <w:sz w:val="22"/>
          <w:szCs w:val="22"/>
        </w:rPr>
        <w:t>CU: Close up of a fully dissolved solution, showing what it should properly look like under a UV lamp.</w:t>
      </w:r>
    </w:p>
    <w:p w14:paraId="6898C984" w14:textId="486798E2" w:rsidR="00DC70FA" w:rsidRDefault="008965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fluorogenic developing solution, add 10 milliliters of the TPE-4TA stock solution to 90 milliliters of ultrapure water </w:t>
      </w:r>
      <w:r>
        <w:rPr>
          <w:rFonts w:ascii="Helvetica" w:hAnsi="Helvetica" w:cs="Arial"/>
          <w:b/>
          <w:sz w:val="22"/>
          <w:szCs w:val="22"/>
        </w:rPr>
        <w:t>[1]</w:t>
      </w:r>
      <w:r>
        <w:rPr>
          <w:rFonts w:ascii="Helvetica" w:hAnsi="Helvetica" w:cs="Arial"/>
          <w:sz w:val="22"/>
          <w:szCs w:val="22"/>
        </w:rPr>
        <w:t xml:space="preserve">. Use a pH meter to check the pH of the solution </w:t>
      </w:r>
      <w:r>
        <w:rPr>
          <w:rFonts w:ascii="Helvetica" w:hAnsi="Helvetica" w:cs="Arial"/>
          <w:b/>
          <w:sz w:val="22"/>
          <w:szCs w:val="22"/>
        </w:rPr>
        <w:t>[2</w:t>
      </w:r>
      <w:r w:rsidR="007A0F5F">
        <w:rPr>
          <w:rFonts w:ascii="Helvetica" w:hAnsi="Helvetica" w:cs="Arial"/>
          <w:b/>
          <w:sz w:val="22"/>
          <w:szCs w:val="22"/>
        </w:rPr>
        <w:t>]</w:t>
      </w:r>
      <w:r w:rsidR="00185B0B">
        <w:rPr>
          <w:rFonts w:ascii="Helvetica" w:hAnsi="Helvetica" w:cs="Arial"/>
          <w:sz w:val="22"/>
          <w:szCs w:val="22"/>
        </w:rPr>
        <w:t>.</w:t>
      </w:r>
      <w:r>
        <w:rPr>
          <w:rFonts w:ascii="Helvetica" w:hAnsi="Helvetica" w:cs="Arial"/>
          <w:sz w:val="22"/>
          <w:szCs w:val="22"/>
        </w:rPr>
        <w:t xml:space="preserve"> </w:t>
      </w:r>
      <w:r w:rsidR="000904C4">
        <w:rPr>
          <w:rFonts w:ascii="Helvetica" w:hAnsi="Helvetica" w:cs="Arial"/>
          <w:color w:val="FF0000"/>
          <w:sz w:val="22"/>
          <w:szCs w:val="22"/>
        </w:rPr>
        <w:t>T</w:t>
      </w:r>
      <w:r>
        <w:rPr>
          <w:rFonts w:ascii="Helvetica" w:hAnsi="Helvetica" w:cs="Arial"/>
          <w:sz w:val="22"/>
          <w:szCs w:val="22"/>
        </w:rPr>
        <w:t>une</w:t>
      </w:r>
      <w:r w:rsidR="00185B0B">
        <w:rPr>
          <w:rFonts w:ascii="Helvetica" w:hAnsi="Helvetica" w:cs="Arial"/>
          <w:sz w:val="22"/>
          <w:szCs w:val="22"/>
        </w:rPr>
        <w:t xml:space="preserve"> </w:t>
      </w:r>
      <w:r w:rsidR="00185B0B" w:rsidRPr="000904C4">
        <w:rPr>
          <w:rFonts w:ascii="Helvetica" w:hAnsi="Helvetica" w:cs="Arial"/>
          <w:color w:val="FF0000"/>
          <w:sz w:val="22"/>
          <w:szCs w:val="22"/>
        </w:rPr>
        <w:t>the solution</w:t>
      </w:r>
      <w:r>
        <w:rPr>
          <w:rFonts w:ascii="Helvetica" w:hAnsi="Helvetica" w:cs="Arial"/>
          <w:sz w:val="22"/>
          <w:szCs w:val="22"/>
        </w:rPr>
        <w:t xml:space="preserve"> to a pH between 7 and 9 using </w:t>
      </w:r>
      <w:r w:rsidR="009D572D" w:rsidRPr="000904C4">
        <w:rPr>
          <w:rFonts w:ascii="Helvetica" w:hAnsi="Helvetica" w:cs="Arial"/>
          <w:color w:val="FF0000"/>
          <w:sz w:val="22"/>
          <w:szCs w:val="22"/>
        </w:rPr>
        <w:t>diluted</w:t>
      </w:r>
      <w:r w:rsidR="009D572D">
        <w:rPr>
          <w:rFonts w:ascii="Helvetica" w:hAnsi="Helvetica" w:cs="Arial"/>
          <w:sz w:val="22"/>
          <w:szCs w:val="22"/>
        </w:rPr>
        <w:t xml:space="preserve"> </w:t>
      </w:r>
      <w:r>
        <w:rPr>
          <w:rFonts w:ascii="Helvetica" w:hAnsi="Helvetica" w:cs="Arial"/>
          <w:sz w:val="22"/>
          <w:szCs w:val="22"/>
        </w:rPr>
        <w:t xml:space="preserve">sodium hydroxide solution </w:t>
      </w:r>
      <w:r w:rsidR="008A6F7F" w:rsidRPr="000904C4">
        <w:rPr>
          <w:rFonts w:ascii="Helvetica" w:hAnsi="Helvetica" w:cs="Arial"/>
          <w:color w:val="FF0000"/>
          <w:sz w:val="22"/>
          <w:szCs w:val="22"/>
        </w:rPr>
        <w:t>or acetic acid</w:t>
      </w:r>
      <w:r w:rsidR="00993188" w:rsidRPr="000904C4">
        <w:rPr>
          <w:rFonts w:ascii="Helvetica" w:hAnsi="Helvetica" w:cs="Arial"/>
          <w:color w:val="FF0000"/>
          <w:sz w:val="22"/>
          <w:szCs w:val="22"/>
        </w:rPr>
        <w:t xml:space="preserve"> if</w:t>
      </w:r>
      <w:r w:rsidR="00185B0B" w:rsidRPr="000904C4">
        <w:rPr>
          <w:rFonts w:ascii="Helvetica" w:hAnsi="Helvetica" w:cs="Arial"/>
          <w:color w:val="FF0000"/>
          <w:sz w:val="22"/>
          <w:szCs w:val="22"/>
        </w:rPr>
        <w:t xml:space="preserve"> the</w:t>
      </w:r>
      <w:r w:rsidR="00993188" w:rsidRPr="000904C4">
        <w:rPr>
          <w:rFonts w:ascii="Helvetica" w:hAnsi="Helvetica" w:cs="Arial"/>
          <w:color w:val="FF0000"/>
          <w:sz w:val="22"/>
          <w:szCs w:val="22"/>
        </w:rPr>
        <w:t xml:space="preserve"> </w:t>
      </w:r>
      <w:r w:rsidR="00185B0B" w:rsidRPr="000904C4">
        <w:rPr>
          <w:rFonts w:ascii="Helvetica" w:hAnsi="Helvetica" w:cs="Arial"/>
          <w:color w:val="FF0000"/>
          <w:sz w:val="22"/>
          <w:szCs w:val="22"/>
        </w:rPr>
        <w:t>pH is out of range</w:t>
      </w:r>
      <w:r w:rsidR="00CD420E">
        <w:rPr>
          <w:rFonts w:ascii="Helvetica" w:hAnsi="Helvetica" w:cs="Arial"/>
          <w:b/>
          <w:sz w:val="22"/>
          <w:szCs w:val="22"/>
        </w:rPr>
        <w:t xml:space="preserve"> [</w:t>
      </w:r>
      <w:r>
        <w:rPr>
          <w:rFonts w:ascii="Helvetica" w:hAnsi="Helvetica" w:cs="Arial"/>
          <w:b/>
          <w:sz w:val="22"/>
          <w:szCs w:val="22"/>
        </w:rPr>
        <w:t>3]</w:t>
      </w:r>
      <w:r>
        <w:rPr>
          <w:rFonts w:ascii="Helvetica" w:hAnsi="Helvetica" w:cs="Arial"/>
          <w:sz w:val="22"/>
          <w:szCs w:val="22"/>
        </w:rPr>
        <w:t>.</w:t>
      </w:r>
    </w:p>
    <w:p w14:paraId="201BAF08" w14:textId="1080DFB8" w:rsidR="00896574" w:rsidRDefault="00C73564" w:rsidP="00896574">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TPE-4TA stock solution in more ultrapure water.</w:t>
      </w:r>
    </w:p>
    <w:p w14:paraId="61167B07" w14:textId="57EC99E8" w:rsidR="00896574" w:rsidRDefault="00C73564" w:rsidP="00896574">
      <w:pPr>
        <w:numPr>
          <w:ilvl w:val="2"/>
          <w:numId w:val="12"/>
        </w:numPr>
        <w:spacing w:before="240"/>
        <w:outlineLvl w:val="0"/>
        <w:rPr>
          <w:rFonts w:ascii="Helvetica" w:hAnsi="Helvetica" w:cs="Arial"/>
          <w:sz w:val="22"/>
          <w:szCs w:val="22"/>
        </w:rPr>
      </w:pPr>
      <w:r>
        <w:rPr>
          <w:rFonts w:ascii="Helvetica" w:hAnsi="Helvetica" w:cs="Arial"/>
          <w:sz w:val="22"/>
          <w:szCs w:val="22"/>
        </w:rPr>
        <w:t>MED: Talent uses a pH meter to check the pH of the solution.</w:t>
      </w:r>
    </w:p>
    <w:p w14:paraId="0D9657D4" w14:textId="7B5D0A5B" w:rsidR="00896574" w:rsidRDefault="00C73564" w:rsidP="00896574">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pH using sodium hydroxide</w:t>
      </w:r>
      <w:r w:rsidR="009F354B">
        <w:rPr>
          <w:rFonts w:ascii="Helvetica" w:hAnsi="Helvetica" w:cs="Arial"/>
          <w:sz w:val="22"/>
          <w:szCs w:val="22"/>
        </w:rPr>
        <w:t xml:space="preserve"> or acetic acid</w:t>
      </w:r>
      <w:r>
        <w:rPr>
          <w:rFonts w:ascii="Helvetica" w:hAnsi="Helvetica" w:cs="Arial"/>
          <w:sz w:val="22"/>
          <w:szCs w:val="22"/>
        </w:rPr>
        <w:t>.</w:t>
      </w:r>
    </w:p>
    <w:p w14:paraId="54E5E72E" w14:textId="75D6A64F" w:rsidR="00896574" w:rsidRDefault="0089657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1942D8">
        <w:rPr>
          <w:rFonts w:ascii="Helvetica" w:hAnsi="Helvetica" w:cs="Arial"/>
          <w:sz w:val="22"/>
          <w:szCs w:val="22"/>
        </w:rPr>
        <w:t xml:space="preserve">transfer the gel to a clean and sealable container with 100 milliliters of the </w:t>
      </w:r>
      <w:r w:rsidR="001942D8" w:rsidRPr="001942D8">
        <w:rPr>
          <w:rFonts w:ascii="Helvetica" w:hAnsi="Helvetica" w:cs="Arial"/>
          <w:sz w:val="22"/>
          <w:szCs w:val="22"/>
        </w:rPr>
        <w:t>fluorogenic</w:t>
      </w:r>
      <w:r w:rsidR="001942D8" w:rsidRPr="001942D8" w:rsidDel="003A3A45">
        <w:rPr>
          <w:rFonts w:ascii="Helvetica" w:hAnsi="Helvetica" w:cs="Arial"/>
          <w:sz w:val="22"/>
          <w:szCs w:val="22"/>
        </w:rPr>
        <w:t xml:space="preserve"> </w:t>
      </w:r>
      <w:r w:rsidR="001942D8" w:rsidRPr="001942D8">
        <w:rPr>
          <w:rFonts w:ascii="Helvetica" w:hAnsi="Helvetica" w:cs="Arial"/>
          <w:sz w:val="22"/>
          <w:szCs w:val="22"/>
        </w:rPr>
        <w:t>developing solution</w:t>
      </w:r>
      <w:r w:rsidR="001942D8">
        <w:rPr>
          <w:rFonts w:ascii="Helvetica" w:hAnsi="Helvetica" w:cs="Arial"/>
          <w:sz w:val="22"/>
          <w:szCs w:val="22"/>
        </w:rPr>
        <w:t xml:space="preserve"> </w:t>
      </w:r>
      <w:r w:rsidR="001942D8">
        <w:rPr>
          <w:rFonts w:ascii="Helvetica" w:hAnsi="Helvetica" w:cs="Arial"/>
          <w:b/>
          <w:sz w:val="22"/>
          <w:szCs w:val="22"/>
        </w:rPr>
        <w:t>[1]</w:t>
      </w:r>
      <w:r w:rsidR="001942D8">
        <w:rPr>
          <w:rFonts w:ascii="Helvetica" w:hAnsi="Helvetica" w:cs="Arial"/>
          <w:sz w:val="22"/>
          <w:szCs w:val="22"/>
        </w:rPr>
        <w:t xml:space="preserve"> and ensure the gel is completely immersed </w:t>
      </w:r>
      <w:r w:rsidR="001942D8">
        <w:rPr>
          <w:rFonts w:ascii="Helvetica" w:hAnsi="Helvetica" w:cs="Arial"/>
          <w:b/>
          <w:sz w:val="22"/>
          <w:szCs w:val="22"/>
        </w:rPr>
        <w:t>[2]</w:t>
      </w:r>
      <w:r w:rsidR="001942D8">
        <w:rPr>
          <w:rFonts w:ascii="Helvetica" w:hAnsi="Helvetica" w:cs="Arial"/>
          <w:sz w:val="22"/>
          <w:szCs w:val="22"/>
        </w:rPr>
        <w:t xml:space="preserve">. Seal the container </w:t>
      </w:r>
      <w:r w:rsidR="001942D8">
        <w:rPr>
          <w:rFonts w:ascii="Helvetica" w:hAnsi="Helvetica" w:cs="Arial"/>
          <w:b/>
          <w:sz w:val="22"/>
          <w:szCs w:val="22"/>
        </w:rPr>
        <w:t>[3]</w:t>
      </w:r>
      <w:r w:rsidR="001942D8">
        <w:rPr>
          <w:rFonts w:ascii="Helvetica" w:hAnsi="Helvetica" w:cs="Arial"/>
          <w:sz w:val="22"/>
          <w:szCs w:val="22"/>
        </w:rPr>
        <w:t xml:space="preserve"> and cover it to protect it from light </w:t>
      </w:r>
      <w:r w:rsidR="001942D8">
        <w:rPr>
          <w:rFonts w:ascii="Helvetica" w:hAnsi="Helvetica" w:cs="Arial"/>
          <w:b/>
          <w:sz w:val="22"/>
          <w:szCs w:val="22"/>
        </w:rPr>
        <w:t>[4]</w:t>
      </w:r>
      <w:r w:rsidR="001942D8">
        <w:rPr>
          <w:rFonts w:ascii="Helvetica" w:hAnsi="Helvetica" w:cs="Arial"/>
          <w:sz w:val="22"/>
          <w:szCs w:val="22"/>
        </w:rPr>
        <w:t>.</w:t>
      </w:r>
    </w:p>
    <w:p w14:paraId="07196F7C" w14:textId="6BCCB8B3"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gel to a clean/sealable container that contains the </w:t>
      </w:r>
      <w:r w:rsidRPr="001942D8">
        <w:rPr>
          <w:rFonts w:ascii="Helvetica" w:hAnsi="Helvetica" w:cs="Arial"/>
          <w:sz w:val="22"/>
          <w:szCs w:val="22"/>
        </w:rPr>
        <w:t>fluorogenic</w:t>
      </w:r>
      <w:r w:rsidRPr="001942D8" w:rsidDel="003A3A45">
        <w:rPr>
          <w:rFonts w:ascii="Helvetica" w:hAnsi="Helvetica" w:cs="Arial"/>
          <w:sz w:val="22"/>
          <w:szCs w:val="22"/>
        </w:rPr>
        <w:t xml:space="preserve"> </w:t>
      </w:r>
      <w:r w:rsidRPr="001942D8">
        <w:rPr>
          <w:rFonts w:ascii="Helvetica" w:hAnsi="Helvetica" w:cs="Arial"/>
          <w:sz w:val="22"/>
          <w:szCs w:val="22"/>
        </w:rPr>
        <w:t>developing solution</w:t>
      </w:r>
      <w:r>
        <w:rPr>
          <w:rFonts w:ascii="Helvetica" w:hAnsi="Helvetica" w:cs="Arial"/>
          <w:sz w:val="22"/>
          <w:szCs w:val="22"/>
        </w:rPr>
        <w:t>.</w:t>
      </w:r>
    </w:p>
    <w:p w14:paraId="2CF69034" w14:textId="27D697C0"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that the gel is completely immersed.</w:t>
      </w:r>
    </w:p>
    <w:p w14:paraId="46B722BB" w14:textId="6E8869CD"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MED: Talent seals the container.</w:t>
      </w:r>
    </w:p>
    <w:p w14:paraId="0A785ABD" w14:textId="024FE180"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container to protect it from light.</w:t>
      </w:r>
    </w:p>
    <w:p w14:paraId="0970C016" w14:textId="77777777" w:rsidR="001942D8" w:rsidRDefault="001942D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Shake the container overnight on an orbital shaker at 50 rpm and at room temperature </w:t>
      </w:r>
      <w:r>
        <w:rPr>
          <w:rFonts w:ascii="Helvetica" w:hAnsi="Helvetica" w:cs="Arial"/>
          <w:b/>
          <w:sz w:val="22"/>
          <w:szCs w:val="22"/>
        </w:rPr>
        <w:t>[1-TXT]</w:t>
      </w:r>
      <w:r>
        <w:rPr>
          <w:rFonts w:ascii="Helvetica" w:hAnsi="Helvetica" w:cs="Arial"/>
          <w:sz w:val="22"/>
          <w:szCs w:val="22"/>
        </w:rPr>
        <w:t>.</w:t>
      </w:r>
    </w:p>
    <w:p w14:paraId="02ACC02C" w14:textId="4D8AA113" w:rsidR="00896574"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container on an orbital shaker and turns the orbital shaker on</w:t>
      </w:r>
      <w:r w:rsidR="001942D8">
        <w:rPr>
          <w:rFonts w:ascii="Helvetica" w:hAnsi="Helvetica" w:cs="Arial"/>
          <w:sz w:val="22"/>
          <w:szCs w:val="22"/>
        </w:rPr>
        <w:t xml:space="preserve">. </w:t>
      </w:r>
      <w:r w:rsidR="001942D8" w:rsidRPr="001942D8">
        <w:rPr>
          <w:rFonts w:ascii="Helvetica" w:hAnsi="Helvetica" w:cs="Arial"/>
          <w:b/>
          <w:sz w:val="22"/>
          <w:szCs w:val="22"/>
        </w:rPr>
        <w:t>TEXT: See text for details on shortening the incubation</w:t>
      </w:r>
      <w:r w:rsidR="001942D8">
        <w:rPr>
          <w:rFonts w:ascii="Helvetica" w:hAnsi="Helvetica" w:cs="Arial"/>
          <w:sz w:val="22"/>
          <w:szCs w:val="22"/>
        </w:rPr>
        <w:t xml:space="preserve">. </w:t>
      </w:r>
    </w:p>
    <w:p w14:paraId="73A000E9" w14:textId="77777777" w:rsidR="00943984" w:rsidRPr="00943984" w:rsidRDefault="00943984" w:rsidP="00943984">
      <w:pPr>
        <w:numPr>
          <w:ilvl w:val="0"/>
          <w:numId w:val="12"/>
        </w:numPr>
        <w:spacing w:before="240"/>
        <w:outlineLvl w:val="0"/>
        <w:rPr>
          <w:rFonts w:ascii="Helvetica" w:hAnsi="Helvetica" w:cs="Arial"/>
          <w:b/>
          <w:sz w:val="22"/>
          <w:szCs w:val="22"/>
        </w:rPr>
      </w:pPr>
      <w:proofErr w:type="spellStart"/>
      <w:r w:rsidRPr="00943984">
        <w:rPr>
          <w:rFonts w:ascii="Helvetica" w:hAnsi="Helvetica" w:cs="Arial"/>
          <w:b/>
          <w:sz w:val="22"/>
          <w:szCs w:val="22"/>
        </w:rPr>
        <w:t>Destaining</w:t>
      </w:r>
      <w:proofErr w:type="spellEnd"/>
      <w:r w:rsidRPr="00943984">
        <w:rPr>
          <w:rFonts w:ascii="Helvetica" w:hAnsi="Helvetica" w:cs="Arial"/>
          <w:b/>
          <w:sz w:val="22"/>
          <w:szCs w:val="22"/>
        </w:rPr>
        <w:t xml:space="preserve"> and Imaging</w:t>
      </w:r>
    </w:p>
    <w:p w14:paraId="5C4FF1BD" w14:textId="44FCFD58" w:rsidR="00943984" w:rsidRDefault="001942D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gel to a clean container </w:t>
      </w:r>
      <w:r>
        <w:rPr>
          <w:rFonts w:ascii="Helvetica" w:hAnsi="Helvetica" w:cs="Arial"/>
          <w:b/>
          <w:sz w:val="22"/>
          <w:szCs w:val="22"/>
        </w:rPr>
        <w:t>[1]</w:t>
      </w:r>
      <w:r>
        <w:rPr>
          <w:rFonts w:ascii="Helvetica" w:hAnsi="Helvetica" w:cs="Arial"/>
          <w:sz w:val="22"/>
          <w:szCs w:val="22"/>
        </w:rPr>
        <w:t xml:space="preserve"> and </w:t>
      </w:r>
      <w:proofErr w:type="spellStart"/>
      <w:r>
        <w:rPr>
          <w:rFonts w:ascii="Helvetica" w:hAnsi="Helvetica" w:cs="Arial"/>
          <w:sz w:val="22"/>
          <w:szCs w:val="22"/>
        </w:rPr>
        <w:t>destain</w:t>
      </w:r>
      <w:proofErr w:type="spellEnd"/>
      <w:r>
        <w:rPr>
          <w:rFonts w:ascii="Helvetica" w:hAnsi="Helvetica" w:cs="Arial"/>
          <w:sz w:val="22"/>
          <w:szCs w:val="22"/>
        </w:rPr>
        <w:t xml:space="preserve"> it in 100 milliliters of 10 percent ethanol for 30 minutes </w:t>
      </w:r>
      <w:r>
        <w:rPr>
          <w:rFonts w:ascii="Helvetica" w:hAnsi="Helvetica" w:cs="Arial"/>
          <w:b/>
          <w:sz w:val="22"/>
          <w:szCs w:val="22"/>
        </w:rPr>
        <w:t>[2]</w:t>
      </w:r>
      <w:r>
        <w:rPr>
          <w:rFonts w:ascii="Helvetica" w:hAnsi="Helvetica" w:cs="Arial"/>
          <w:sz w:val="22"/>
          <w:szCs w:val="22"/>
        </w:rPr>
        <w:t>.</w:t>
      </w:r>
    </w:p>
    <w:p w14:paraId="6D5DDD3A" w14:textId="5A522ADF"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gel to a clean container.</w:t>
      </w:r>
    </w:p>
    <w:p w14:paraId="388FFBCD" w14:textId="6597AB4C"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spellStart"/>
      <w:r>
        <w:rPr>
          <w:rFonts w:ascii="Helvetica" w:hAnsi="Helvetica" w:cs="Arial"/>
          <w:sz w:val="22"/>
          <w:szCs w:val="22"/>
        </w:rPr>
        <w:t>destains</w:t>
      </w:r>
      <w:proofErr w:type="spellEnd"/>
      <w:r>
        <w:rPr>
          <w:rFonts w:ascii="Helvetica" w:hAnsi="Helvetica" w:cs="Arial"/>
          <w:sz w:val="22"/>
          <w:szCs w:val="22"/>
        </w:rPr>
        <w:t xml:space="preserve"> the gel with 10% ethanol.</w:t>
      </w:r>
    </w:p>
    <w:p w14:paraId="726F0124" w14:textId="4CA523BA" w:rsidR="001942D8" w:rsidRDefault="001942D8"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rinse the gel in ultrapure water for 5 minutes </w:t>
      </w:r>
      <w:r>
        <w:rPr>
          <w:rFonts w:ascii="Helvetica" w:hAnsi="Helvetica" w:cs="Arial"/>
          <w:b/>
          <w:sz w:val="22"/>
          <w:szCs w:val="22"/>
        </w:rPr>
        <w:t>[1]</w:t>
      </w:r>
      <w:r>
        <w:rPr>
          <w:rFonts w:ascii="Helvetica" w:hAnsi="Helvetica" w:cs="Arial"/>
          <w:sz w:val="22"/>
          <w:szCs w:val="22"/>
        </w:rPr>
        <w:t xml:space="preserve">. Use a gel documentation machine to image the gel at the </w:t>
      </w:r>
      <w:proofErr w:type="gramStart"/>
      <w:r>
        <w:rPr>
          <w:rFonts w:ascii="Helvetica" w:hAnsi="Helvetica" w:cs="Arial"/>
          <w:sz w:val="22"/>
          <w:szCs w:val="22"/>
        </w:rPr>
        <w:t>365 nanometer</w:t>
      </w:r>
      <w:proofErr w:type="gramEnd"/>
      <w:r>
        <w:rPr>
          <w:rFonts w:ascii="Helvetica" w:hAnsi="Helvetica" w:cs="Arial"/>
          <w:sz w:val="22"/>
          <w:szCs w:val="22"/>
        </w:rPr>
        <w:t xml:space="preserve"> channel or the 302 nanometer channel </w:t>
      </w:r>
      <w:r>
        <w:rPr>
          <w:rFonts w:ascii="Helvetica" w:hAnsi="Helvetica" w:cs="Arial"/>
          <w:b/>
          <w:sz w:val="22"/>
          <w:szCs w:val="22"/>
        </w:rPr>
        <w:t>[2]</w:t>
      </w:r>
      <w:r>
        <w:rPr>
          <w:rFonts w:ascii="Helvetica" w:hAnsi="Helvetica" w:cs="Arial"/>
          <w:sz w:val="22"/>
          <w:szCs w:val="22"/>
        </w:rPr>
        <w:t>.</w:t>
      </w:r>
    </w:p>
    <w:p w14:paraId="765865EB" w14:textId="069371A8" w:rsidR="001942D8" w:rsidRDefault="00C73564" w:rsidP="001942D8">
      <w:pPr>
        <w:numPr>
          <w:ilvl w:val="2"/>
          <w:numId w:val="12"/>
        </w:numPr>
        <w:spacing w:before="240"/>
        <w:outlineLvl w:val="0"/>
        <w:rPr>
          <w:rFonts w:ascii="Helvetica" w:hAnsi="Helvetica" w:cs="Arial"/>
          <w:sz w:val="22"/>
          <w:szCs w:val="22"/>
        </w:rPr>
      </w:pPr>
      <w:r>
        <w:rPr>
          <w:rFonts w:ascii="Helvetica" w:hAnsi="Helvetica" w:cs="Arial"/>
          <w:sz w:val="22"/>
          <w:szCs w:val="22"/>
        </w:rPr>
        <w:t>MED: Talent rinses the gel in ultrapure water.</w:t>
      </w:r>
    </w:p>
    <w:p w14:paraId="4F7D74DB" w14:textId="36F1852C" w:rsidR="004E3F8E" w:rsidRPr="00CC421F" w:rsidRDefault="00C73564" w:rsidP="00177B33">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E02B1B">
        <w:rPr>
          <w:rFonts w:ascii="Helvetica" w:hAnsi="Helvetica" w:cs="Arial"/>
          <w:sz w:val="22"/>
          <w:szCs w:val="22"/>
        </w:rPr>
        <w:t xml:space="preserve"> </w:t>
      </w:r>
      <w:r w:rsidR="00E02B1B" w:rsidRPr="000904C4">
        <w:rPr>
          <w:rFonts w:ascii="Helvetica" w:hAnsi="Helvetica" w:cs="Arial"/>
          <w:color w:val="FF0000"/>
          <w:sz w:val="22"/>
          <w:szCs w:val="22"/>
        </w:rPr>
        <w:t>images the gel</w:t>
      </w:r>
      <w:r>
        <w:rPr>
          <w:rFonts w:ascii="Helvetica" w:hAnsi="Helvetica" w:cs="Arial"/>
          <w:sz w:val="22"/>
          <w:szCs w:val="22"/>
        </w:rPr>
        <w:t>, at a</w:t>
      </w:r>
      <w:r w:rsidR="00532807">
        <w:rPr>
          <w:rFonts w:ascii="Helvetica" w:hAnsi="Helvetica" w:cs="Arial"/>
          <w:sz w:val="22"/>
          <w:szCs w:val="22"/>
        </w:rPr>
        <w:t xml:space="preserve"> </w:t>
      </w:r>
      <w:r w:rsidR="00532807" w:rsidRPr="000904C4">
        <w:rPr>
          <w:rFonts w:ascii="Helvetica" w:hAnsi="Helvetica" w:cs="Arial"/>
          <w:color w:val="FF0000"/>
          <w:sz w:val="22"/>
          <w:szCs w:val="22"/>
        </w:rPr>
        <w:t>UV bench transilluminator (part A) and</w:t>
      </w:r>
      <w:r>
        <w:rPr>
          <w:rFonts w:ascii="Helvetica" w:hAnsi="Helvetica" w:cs="Arial"/>
          <w:sz w:val="22"/>
          <w:szCs w:val="22"/>
        </w:rPr>
        <w:t xml:space="preserve"> gel documentation machine</w:t>
      </w:r>
      <w:r w:rsidR="00532807">
        <w:rPr>
          <w:rFonts w:ascii="Helvetica" w:hAnsi="Helvetica" w:cs="Arial"/>
          <w:sz w:val="22"/>
          <w:szCs w:val="22"/>
        </w:rPr>
        <w:t xml:space="preserve"> </w:t>
      </w:r>
      <w:r w:rsidR="00532807" w:rsidRPr="000904C4">
        <w:rPr>
          <w:rFonts w:ascii="Helvetica" w:hAnsi="Helvetica" w:cs="Arial"/>
          <w:color w:val="FF0000"/>
          <w:sz w:val="22"/>
          <w:szCs w:val="22"/>
        </w:rPr>
        <w:t>(part B</w:t>
      </w:r>
      <w:proofErr w:type="gramStart"/>
      <w:r w:rsidR="00532807" w:rsidRPr="000904C4">
        <w:rPr>
          <w:rFonts w:ascii="Helvetica" w:hAnsi="Helvetica" w:cs="Arial"/>
          <w:color w:val="FF0000"/>
          <w:sz w:val="22"/>
          <w:szCs w:val="22"/>
        </w:rPr>
        <w:t>)</w:t>
      </w:r>
      <w:r w:rsidR="000904C4">
        <w:rPr>
          <w:rFonts w:ascii="Helvetica" w:hAnsi="Helvetica" w:cs="Arial"/>
          <w:sz w:val="22"/>
          <w:szCs w:val="22"/>
        </w:rPr>
        <w:t xml:space="preserve"> </w:t>
      </w:r>
      <w:r w:rsidRPr="000904C4">
        <w:rPr>
          <w:rFonts w:ascii="Helvetica" w:hAnsi="Helvetica" w:cs="Arial"/>
          <w:strike/>
          <w:sz w:val="22"/>
          <w:szCs w:val="22"/>
        </w:rPr>
        <w:t>,</w:t>
      </w:r>
      <w:proofErr w:type="gramEnd"/>
      <w:r w:rsidRPr="000904C4">
        <w:rPr>
          <w:rFonts w:ascii="Helvetica" w:hAnsi="Helvetica" w:cs="Arial"/>
          <w:strike/>
          <w:sz w:val="22"/>
          <w:szCs w:val="22"/>
        </w:rPr>
        <w:t xml:space="preserve"> images the gel. Alternatively, show the talent reviewing previously obtained data</w:t>
      </w:r>
      <w:r>
        <w:rPr>
          <w:rFonts w:ascii="Helvetica" w:hAnsi="Helvetica" w:cs="Arial"/>
          <w:sz w:val="22"/>
          <w:szCs w:val="22"/>
        </w:rPr>
        <w:t>.</w:t>
      </w:r>
      <w:r w:rsidR="000904C4">
        <w:rPr>
          <w:rFonts w:ascii="Helvetica" w:hAnsi="Helvetica" w:cs="Arial"/>
          <w:sz w:val="22"/>
          <w:szCs w:val="22"/>
        </w:rPr>
        <w:t xml:space="preserve"> </w:t>
      </w:r>
      <w:r w:rsidR="000904C4" w:rsidRPr="000904C4">
        <w:rPr>
          <w:rFonts w:ascii="Helvetica" w:hAnsi="Helvetica" w:cs="Arial"/>
          <w:sz w:val="22"/>
          <w:szCs w:val="22"/>
          <w:highlight w:val="green"/>
        </w:rPr>
        <w:t>(Editor: This shot is representative, so pick whichever looks best. If both seem clear, both can be used in a side-by-side)</w:t>
      </w:r>
    </w:p>
    <w:p w14:paraId="28C1CCA0" w14:textId="77777777" w:rsidR="000904C4" w:rsidRDefault="000904C4">
      <w:pPr>
        <w:rPr>
          <w:rFonts w:ascii="Helvetica" w:eastAsia="Yu Gothic Light" w:hAnsi="Helvetica"/>
          <w:color w:val="323E4F"/>
          <w:spacing w:val="5"/>
          <w:kern w:val="28"/>
          <w:sz w:val="52"/>
          <w:szCs w:val="52"/>
        </w:rPr>
      </w:pPr>
      <w:r>
        <w:rPr>
          <w:rFonts w:ascii="Helvetica" w:hAnsi="Helvetica"/>
        </w:rPr>
        <w:br w:type="page"/>
      </w:r>
    </w:p>
    <w:p w14:paraId="6F0EFD40" w14:textId="4960FC7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0DF032F" w14:textId="41C5652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73564">
        <w:rPr>
          <w:rFonts w:ascii="Helvetica" w:hAnsi="Helvetica" w:cs="Arial"/>
          <w:b/>
          <w:sz w:val="22"/>
          <w:szCs w:val="22"/>
        </w:rPr>
        <w:t xml:space="preserve">Comparison of the </w:t>
      </w:r>
      <w:r w:rsidR="00C73564" w:rsidRPr="00C73564">
        <w:rPr>
          <w:rFonts w:ascii="Helvetica" w:hAnsi="Helvetica" w:cs="Arial"/>
          <w:b/>
          <w:sz w:val="22"/>
          <w:szCs w:val="22"/>
        </w:rPr>
        <w:t>Fluorescent Silver Staining</w:t>
      </w:r>
      <w:r w:rsidR="00C73564">
        <w:rPr>
          <w:rFonts w:ascii="Helvetica" w:hAnsi="Helvetica" w:cs="Arial"/>
          <w:b/>
          <w:sz w:val="22"/>
          <w:szCs w:val="22"/>
        </w:rPr>
        <w:t xml:space="preserve"> to Other Staining Methods</w:t>
      </w:r>
    </w:p>
    <w:p w14:paraId="5FE43BDD" w14:textId="17F0902D" w:rsidR="009A5BF9" w:rsidRDefault="009A5BF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 novel fluorescent silver staining method is used to stain proteins in polyacrylamide gels </w:t>
      </w:r>
      <w:r>
        <w:rPr>
          <w:rFonts w:ascii="Helvetica" w:hAnsi="Helvetica" w:cs="Arial"/>
          <w:b/>
          <w:sz w:val="22"/>
          <w:szCs w:val="22"/>
        </w:rPr>
        <w:t>[1]</w:t>
      </w:r>
      <w:r>
        <w:rPr>
          <w:rFonts w:ascii="Helvetica" w:hAnsi="Helvetica" w:cs="Arial"/>
          <w:sz w:val="22"/>
          <w:szCs w:val="22"/>
        </w:rPr>
        <w:t xml:space="preserve">. </w:t>
      </w:r>
      <w:r w:rsidR="00C22532">
        <w:rPr>
          <w:rFonts w:ascii="Helvetica" w:hAnsi="Helvetica" w:cs="Arial"/>
          <w:sz w:val="22"/>
          <w:szCs w:val="22"/>
        </w:rPr>
        <w:t xml:space="preserve">The protein bands stained by the fluorescent silver stain exhibit an intense green under at 365 nanometer UV lamp. </w:t>
      </w:r>
      <w:r w:rsidR="00182F91">
        <w:rPr>
          <w:rFonts w:ascii="Helvetica" w:hAnsi="Helvetica" w:cs="Arial"/>
          <w:sz w:val="22"/>
          <w:szCs w:val="22"/>
        </w:rPr>
        <w:t xml:space="preserve">All </w:t>
      </w:r>
      <w:proofErr w:type="gramStart"/>
      <w:r w:rsidR="00182F91">
        <w:rPr>
          <w:rFonts w:ascii="Helvetica" w:hAnsi="Helvetica" w:cs="Arial"/>
          <w:sz w:val="22"/>
          <w:szCs w:val="22"/>
        </w:rPr>
        <w:t>14 protein</w:t>
      </w:r>
      <w:proofErr w:type="gramEnd"/>
      <w:r w:rsidR="00182F91">
        <w:rPr>
          <w:rFonts w:ascii="Helvetica" w:hAnsi="Helvetica" w:cs="Arial"/>
          <w:sz w:val="22"/>
          <w:szCs w:val="22"/>
        </w:rPr>
        <w:t xml:space="preserve"> bands are clearly visible and correlate well </w:t>
      </w:r>
      <w:r w:rsidR="00182F91">
        <w:rPr>
          <w:rFonts w:ascii="Helvetica" w:hAnsi="Helvetica" w:cs="Arial"/>
          <w:b/>
          <w:sz w:val="22"/>
          <w:szCs w:val="22"/>
        </w:rPr>
        <w:t>[2]</w:t>
      </w:r>
      <w:r w:rsidR="00182F91">
        <w:rPr>
          <w:rFonts w:ascii="Helvetica" w:hAnsi="Helvetica" w:cs="Arial"/>
          <w:sz w:val="22"/>
          <w:szCs w:val="22"/>
        </w:rPr>
        <w:t xml:space="preserve"> with the red-colored bands stained by the SYPRO Ruby dye </w:t>
      </w:r>
      <w:r w:rsidR="00182F91">
        <w:rPr>
          <w:rFonts w:ascii="Helvetica" w:hAnsi="Helvetica" w:cs="Arial"/>
          <w:b/>
          <w:sz w:val="22"/>
          <w:szCs w:val="22"/>
        </w:rPr>
        <w:t>[3-TXT]</w:t>
      </w:r>
      <w:r w:rsidR="00182F91">
        <w:rPr>
          <w:rFonts w:ascii="Helvetica" w:hAnsi="Helvetica" w:cs="Arial"/>
          <w:sz w:val="22"/>
          <w:szCs w:val="22"/>
        </w:rPr>
        <w:t>.</w:t>
      </w:r>
    </w:p>
    <w:p w14:paraId="5308E6F5" w14:textId="57DE4808" w:rsidR="00326B76" w:rsidRPr="00182F91" w:rsidRDefault="00326B76" w:rsidP="00326B76">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956AFE">
        <w:rPr>
          <w:rFonts w:ascii="Helvetica" w:hAnsi="Helvetica" w:cs="Arial"/>
          <w:sz w:val="22"/>
          <w:szCs w:val="22"/>
        </w:rPr>
        <w:t xml:space="preserve"> </w:t>
      </w:r>
      <w:r w:rsidR="00956AFE" w:rsidRPr="00956AFE">
        <w:rPr>
          <w:rFonts w:ascii="Helvetica" w:hAnsi="Helvetica" w:cs="Arial"/>
          <w:i/>
          <w:color w:val="0000FF"/>
          <w:sz w:val="22"/>
          <w:szCs w:val="22"/>
        </w:rPr>
        <w:t>Video Editor: Show only Figure 2B.</w:t>
      </w:r>
    </w:p>
    <w:p w14:paraId="14487850" w14:textId="1DD1E5E6" w:rsidR="00182F91" w:rsidRPr="00182F91" w:rsidRDefault="00182F91" w:rsidP="00326B7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956AFE">
        <w:rPr>
          <w:rFonts w:ascii="Helvetica" w:hAnsi="Helvetica" w:cs="Arial"/>
          <w:i/>
          <w:color w:val="0000FF"/>
          <w:sz w:val="22"/>
          <w:szCs w:val="22"/>
        </w:rPr>
        <w:t>Video Editor</w:t>
      </w:r>
      <w:r>
        <w:rPr>
          <w:rFonts w:ascii="Helvetica" w:hAnsi="Helvetica" w:cs="Arial"/>
          <w:i/>
          <w:color w:val="0000FF"/>
          <w:sz w:val="22"/>
          <w:szCs w:val="22"/>
        </w:rPr>
        <w:t>: Still show only Figure 2B. Emphasize the left image (the one with the green bands) or emphasize the green bands.</w:t>
      </w:r>
    </w:p>
    <w:p w14:paraId="55DE282B" w14:textId="5F9F13CC" w:rsidR="00182F91" w:rsidRPr="003C00BD" w:rsidRDefault="00182F91" w:rsidP="003C00B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956AFE">
        <w:rPr>
          <w:rFonts w:ascii="Helvetica" w:hAnsi="Helvetica" w:cs="Arial"/>
          <w:i/>
          <w:color w:val="0000FF"/>
          <w:sz w:val="22"/>
          <w:szCs w:val="22"/>
        </w:rPr>
        <w:t>Video Editor</w:t>
      </w:r>
      <w:r>
        <w:rPr>
          <w:rFonts w:ascii="Helvetica" w:hAnsi="Helvetica" w:cs="Arial"/>
          <w:i/>
          <w:color w:val="0000FF"/>
          <w:sz w:val="22"/>
          <w:szCs w:val="22"/>
        </w:rPr>
        <w:t>: Still show only Figure 2B. Emphasize the right image (the one with the red bands) or emphasize the red bands</w:t>
      </w:r>
      <w:r w:rsidRPr="00182F91">
        <w:rPr>
          <w:rFonts w:ascii="Helvetica" w:hAnsi="Helvetica" w:cs="Arial"/>
          <w:sz w:val="22"/>
          <w:szCs w:val="22"/>
        </w:rPr>
        <w:t xml:space="preserve">. </w:t>
      </w:r>
      <w:r w:rsidRPr="00182F91">
        <w:rPr>
          <w:rFonts w:ascii="Helvetica" w:hAnsi="Helvetica" w:cs="Arial"/>
          <w:b/>
          <w:sz w:val="22"/>
          <w:szCs w:val="22"/>
        </w:rPr>
        <w:t xml:space="preserve">TEXT: </w:t>
      </w:r>
      <w:proofErr w:type="spellStart"/>
      <w:r w:rsidR="000A2F3F" w:rsidRPr="000904C4">
        <w:rPr>
          <w:rFonts w:ascii="Helvetica" w:hAnsi="Helvetica" w:cs="Arial"/>
          <w:b/>
          <w:i/>
          <w:color w:val="FF0000"/>
          <w:sz w:val="22"/>
          <w:szCs w:val="22"/>
        </w:rPr>
        <w:t>Angewandte</w:t>
      </w:r>
      <w:proofErr w:type="spellEnd"/>
      <w:r w:rsidR="000A2F3F" w:rsidRPr="000904C4">
        <w:rPr>
          <w:rFonts w:ascii="Helvetica" w:hAnsi="Helvetica" w:cs="Arial"/>
          <w:b/>
          <w:i/>
          <w:color w:val="FF0000"/>
          <w:sz w:val="22"/>
          <w:szCs w:val="22"/>
        </w:rPr>
        <w:t xml:space="preserve"> </w:t>
      </w:r>
      <w:proofErr w:type="spellStart"/>
      <w:r w:rsidR="000A2F3F" w:rsidRPr="000904C4">
        <w:rPr>
          <w:rFonts w:ascii="Helvetica" w:hAnsi="Helvetica" w:cs="Arial"/>
          <w:b/>
          <w:i/>
          <w:color w:val="FF0000"/>
          <w:sz w:val="22"/>
          <w:szCs w:val="22"/>
        </w:rPr>
        <w:t>Chemie</w:t>
      </w:r>
      <w:proofErr w:type="spellEnd"/>
      <w:r w:rsidR="000A2F3F" w:rsidRPr="000904C4">
        <w:rPr>
          <w:rFonts w:ascii="Helvetica" w:hAnsi="Helvetica" w:cs="Arial"/>
          <w:b/>
          <w:i/>
          <w:color w:val="FF0000"/>
          <w:sz w:val="22"/>
          <w:szCs w:val="22"/>
        </w:rPr>
        <w:t xml:space="preserve"> International Edition.</w:t>
      </w:r>
      <w:r w:rsidR="000A2F3F" w:rsidRPr="000904C4">
        <w:rPr>
          <w:rFonts w:ascii="Helvetica" w:hAnsi="Helvetica" w:cs="Arial"/>
          <w:b/>
          <w:color w:val="FF0000"/>
          <w:sz w:val="22"/>
          <w:szCs w:val="22"/>
        </w:rPr>
        <w:t xml:space="preserve"> (2018)</w:t>
      </w:r>
      <w:r w:rsidR="000A2F3F" w:rsidRPr="00176BFF">
        <w:rPr>
          <w:rFonts w:ascii="Helvetica" w:hAnsi="Helvetica" w:cs="Arial"/>
          <w:b/>
          <w:sz w:val="22"/>
          <w:szCs w:val="22"/>
        </w:rPr>
        <w:t>.</w:t>
      </w:r>
    </w:p>
    <w:p w14:paraId="0FEE41B7" w14:textId="45399BFA" w:rsidR="003C00BD" w:rsidRDefault="003C00BD"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w:t>
      </w:r>
      <w:r w:rsidRPr="003C00BD">
        <w:rPr>
          <w:rFonts w:ascii="Helvetica" w:hAnsi="Helvetica" w:cs="Arial"/>
          <w:sz w:val="22"/>
          <w:szCs w:val="22"/>
        </w:rPr>
        <w:t>fluorescent silver staining method</w:t>
      </w:r>
      <w:r>
        <w:rPr>
          <w:rFonts w:ascii="Helvetica" w:hAnsi="Helvetica" w:cs="Arial"/>
          <w:sz w:val="22"/>
          <w:szCs w:val="22"/>
        </w:rPr>
        <w:t xml:space="preserve"> </w:t>
      </w:r>
      <w:r>
        <w:rPr>
          <w:rFonts w:ascii="Helvetica" w:hAnsi="Helvetica" w:cs="Arial"/>
          <w:b/>
          <w:sz w:val="22"/>
          <w:szCs w:val="22"/>
        </w:rPr>
        <w:t>[1]</w:t>
      </w:r>
      <w:r w:rsidRPr="003C00BD">
        <w:rPr>
          <w:rFonts w:ascii="Helvetica" w:hAnsi="Helvetica" w:cs="Arial"/>
          <w:sz w:val="22"/>
          <w:szCs w:val="22"/>
        </w:rPr>
        <w:t xml:space="preserve"> appears to have a high resolution</w:t>
      </w:r>
      <w:r>
        <w:rPr>
          <w:rFonts w:ascii="Helvetica" w:hAnsi="Helvetica" w:cs="Arial"/>
          <w:sz w:val="22"/>
          <w:szCs w:val="22"/>
        </w:rPr>
        <w:t xml:space="preserve">. For some protein bands, the sensitivity of the </w:t>
      </w:r>
      <w:r w:rsidRPr="003C00BD">
        <w:rPr>
          <w:rFonts w:ascii="Helvetica" w:hAnsi="Helvetica" w:cs="Arial"/>
          <w:sz w:val="22"/>
          <w:szCs w:val="22"/>
        </w:rPr>
        <w:t>fluorescent silver stain is also slightly better than that of the fluorescent SYPRO Ruby stain</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w:t>
      </w:r>
    </w:p>
    <w:p w14:paraId="4B0D445A" w14:textId="64CAD4E8" w:rsidR="003C00BD" w:rsidRPr="003C00BD" w:rsidRDefault="003C00BD" w:rsidP="003C00BD">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1BD76830" w14:textId="77777777" w:rsidR="003C00BD" w:rsidRPr="00176BFF" w:rsidRDefault="003C00BD" w:rsidP="003C00B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C00BD">
        <w:rPr>
          <w:rFonts w:ascii="Helvetica" w:hAnsi="Helvetica" w:cs="Arial"/>
          <w:i/>
          <w:color w:val="0000FF"/>
          <w:sz w:val="22"/>
          <w:szCs w:val="22"/>
        </w:rPr>
        <w:t>Video Editor: Emphasize Figure 3B, which represents the fluorescent silver stain.</w:t>
      </w:r>
    </w:p>
    <w:p w14:paraId="4E21A581" w14:textId="7312C8FA" w:rsidR="00176BFF" w:rsidRDefault="00176BFF" w:rsidP="00176BFF">
      <w:pPr>
        <w:numPr>
          <w:ilvl w:val="1"/>
          <w:numId w:val="12"/>
        </w:numPr>
        <w:spacing w:before="240"/>
        <w:outlineLvl w:val="0"/>
        <w:rPr>
          <w:rFonts w:ascii="Helvetica" w:hAnsi="Helvetica" w:cs="Arial"/>
          <w:sz w:val="22"/>
          <w:szCs w:val="22"/>
        </w:rPr>
      </w:pPr>
      <w:r>
        <w:rPr>
          <w:rFonts w:ascii="Helvetica" w:hAnsi="Helvetica" w:cs="Arial"/>
          <w:sz w:val="22"/>
          <w:szCs w:val="22"/>
        </w:rPr>
        <w:t>In particular, the performance of this stain is improved for the protein bands between 10 and 40 kilodaltons, which indicates that the new method is particular</w:t>
      </w:r>
      <w:r w:rsidR="007E046F">
        <w:rPr>
          <w:rFonts w:ascii="Helvetica" w:hAnsi="Helvetica" w:cs="Arial"/>
          <w:sz w:val="22"/>
          <w:szCs w:val="22"/>
        </w:rPr>
        <w:t>ly</w:t>
      </w:r>
      <w:r>
        <w:rPr>
          <w:rFonts w:ascii="Helvetica" w:hAnsi="Helvetica" w:cs="Arial"/>
          <w:sz w:val="22"/>
          <w:szCs w:val="22"/>
        </w:rPr>
        <w:t xml:space="preserve"> useful for the detection of proteins with</w:t>
      </w:r>
      <w:r w:rsidR="00484E3A">
        <w:rPr>
          <w:rFonts w:ascii="Helvetica" w:hAnsi="Helvetica" w:cs="Arial"/>
          <w:sz w:val="22"/>
          <w:szCs w:val="22"/>
        </w:rPr>
        <w:t xml:space="preserve"> a </w:t>
      </w:r>
      <w:r>
        <w:rPr>
          <w:rFonts w:ascii="Helvetica" w:hAnsi="Helvetica" w:cs="Arial"/>
          <w:sz w:val="22"/>
          <w:szCs w:val="22"/>
        </w:rPr>
        <w:t>low molecul</w:t>
      </w:r>
      <w:r w:rsidR="007E046F">
        <w:rPr>
          <w:rFonts w:ascii="Helvetica" w:hAnsi="Helvetica" w:cs="Arial"/>
          <w:sz w:val="22"/>
          <w:szCs w:val="22"/>
        </w:rPr>
        <w:t>ar</w:t>
      </w:r>
      <w:r>
        <w:rPr>
          <w:rFonts w:ascii="Helvetica" w:hAnsi="Helvetica" w:cs="Arial"/>
          <w:sz w:val="22"/>
          <w:szCs w:val="22"/>
        </w:rPr>
        <w:t xml:space="preserve"> weight </w:t>
      </w:r>
      <w:r>
        <w:rPr>
          <w:rFonts w:ascii="Helvetica" w:hAnsi="Helvetica" w:cs="Arial"/>
          <w:b/>
          <w:sz w:val="22"/>
          <w:szCs w:val="22"/>
        </w:rPr>
        <w:t>[1]</w:t>
      </w:r>
      <w:r>
        <w:rPr>
          <w:rFonts w:ascii="Helvetica" w:hAnsi="Helvetica" w:cs="Arial"/>
          <w:sz w:val="22"/>
          <w:szCs w:val="22"/>
        </w:rPr>
        <w:t xml:space="preserve">. As can be seen, the data also suggests that the fluorescent silver stain gives a good and uniform linearity for all 14 proteins over a relatively broad range for protein quantification </w:t>
      </w:r>
      <w:r>
        <w:rPr>
          <w:rFonts w:ascii="Helvetica" w:hAnsi="Helvetica" w:cs="Arial"/>
          <w:b/>
          <w:sz w:val="22"/>
          <w:szCs w:val="22"/>
        </w:rPr>
        <w:t>[2-TXT]</w:t>
      </w:r>
      <w:r>
        <w:rPr>
          <w:rFonts w:ascii="Helvetica" w:hAnsi="Helvetica" w:cs="Arial"/>
          <w:sz w:val="22"/>
          <w:szCs w:val="22"/>
        </w:rPr>
        <w:t>.</w:t>
      </w:r>
    </w:p>
    <w:p w14:paraId="18DAC57F" w14:textId="044C1FD8" w:rsidR="003C00BD" w:rsidRDefault="003C00BD" w:rsidP="003C00B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C00BD">
        <w:rPr>
          <w:rFonts w:ascii="Helvetica" w:hAnsi="Helvetica" w:cs="Arial"/>
          <w:i/>
          <w:color w:val="0000FF"/>
          <w:sz w:val="22"/>
          <w:szCs w:val="22"/>
        </w:rPr>
        <w:t xml:space="preserve">Video Editor: In Figure 3B, in the left-most image (the plot), emphasize the data lines for bands 9 – 14 (these should represent the protein bands at 10 – 40 </w:t>
      </w:r>
      <w:proofErr w:type="spellStart"/>
      <w:r w:rsidRPr="003C00BD">
        <w:rPr>
          <w:rFonts w:ascii="Helvetica" w:hAnsi="Helvetica" w:cs="Arial"/>
          <w:i/>
          <w:color w:val="0000FF"/>
          <w:sz w:val="22"/>
          <w:szCs w:val="22"/>
        </w:rPr>
        <w:t>kDa</w:t>
      </w:r>
      <w:proofErr w:type="spellEnd"/>
      <w:r w:rsidRPr="003C00BD">
        <w:rPr>
          <w:rFonts w:ascii="Helvetica" w:hAnsi="Helvetica" w:cs="Arial"/>
          <w:i/>
          <w:color w:val="0000FF"/>
          <w:sz w:val="22"/>
          <w:szCs w:val="22"/>
        </w:rPr>
        <w:t>).</w:t>
      </w:r>
      <w:r>
        <w:rPr>
          <w:rFonts w:ascii="Helvetica" w:hAnsi="Helvetica" w:cs="Arial"/>
          <w:sz w:val="22"/>
          <w:szCs w:val="22"/>
        </w:rPr>
        <w:t xml:space="preserve"> </w:t>
      </w:r>
    </w:p>
    <w:p w14:paraId="2B0DBD4C" w14:textId="0F23CED4" w:rsidR="00176BFF" w:rsidRPr="00176BFF" w:rsidRDefault="00176BFF" w:rsidP="00176BFF">
      <w:pPr>
        <w:numPr>
          <w:ilvl w:val="2"/>
          <w:numId w:val="12"/>
        </w:numPr>
        <w:spacing w:before="240"/>
        <w:outlineLvl w:val="0"/>
        <w:rPr>
          <w:rFonts w:ascii="Helvetica" w:hAnsi="Helvetica" w:cs="Arial"/>
          <w:color w:val="0000FF"/>
          <w:sz w:val="22"/>
          <w:szCs w:val="22"/>
        </w:rPr>
      </w:pPr>
      <w:r>
        <w:rPr>
          <w:rFonts w:ascii="Helvetica" w:hAnsi="Helvetica" w:cs="Arial"/>
          <w:sz w:val="22"/>
          <w:szCs w:val="22"/>
        </w:rPr>
        <w:t xml:space="preserve">LAB MEDIA: Figure 3. </w:t>
      </w:r>
      <w:r w:rsidRPr="003C00BD">
        <w:rPr>
          <w:rFonts w:ascii="Helvetica" w:hAnsi="Helvetica" w:cs="Arial"/>
          <w:i/>
          <w:color w:val="0000FF"/>
          <w:sz w:val="22"/>
          <w:szCs w:val="22"/>
        </w:rPr>
        <w:t xml:space="preserve">Video Editor: In Figure 3B, in the left-most image (the plot), emphasize </w:t>
      </w:r>
      <w:r>
        <w:rPr>
          <w:rFonts w:ascii="Helvetica" w:hAnsi="Helvetica" w:cs="Arial"/>
          <w:i/>
          <w:color w:val="0000FF"/>
          <w:sz w:val="22"/>
          <w:szCs w:val="22"/>
        </w:rPr>
        <w:t>all of the data lines to indicate that they are all close and linear.</w:t>
      </w:r>
      <w:r>
        <w:rPr>
          <w:rFonts w:ascii="Helvetica" w:hAnsi="Helvetica" w:cs="Arial"/>
          <w:color w:val="0000FF"/>
          <w:sz w:val="22"/>
          <w:szCs w:val="22"/>
        </w:rPr>
        <w:t xml:space="preserve"> </w:t>
      </w:r>
      <w:r w:rsidRPr="00176BFF">
        <w:rPr>
          <w:rFonts w:ascii="Helvetica" w:hAnsi="Helvetica" w:cs="Arial"/>
          <w:b/>
          <w:sz w:val="22"/>
          <w:szCs w:val="22"/>
        </w:rPr>
        <w:t xml:space="preserve">TEXT: Xie, S. </w:t>
      </w:r>
      <w:r w:rsidRPr="00176BFF">
        <w:rPr>
          <w:rFonts w:ascii="Helvetica" w:hAnsi="Helvetica" w:cs="Arial"/>
          <w:b/>
          <w:i/>
          <w:sz w:val="22"/>
          <w:szCs w:val="22"/>
        </w:rPr>
        <w:t>et al.</w:t>
      </w:r>
      <w:r w:rsidRPr="00176BFF">
        <w:rPr>
          <w:rFonts w:ascii="Helvetica" w:hAnsi="Helvetica" w:cs="Arial"/>
          <w:b/>
          <w:sz w:val="22"/>
          <w:szCs w:val="22"/>
        </w:rPr>
        <w:t xml:space="preserve"> </w:t>
      </w:r>
      <w:proofErr w:type="spellStart"/>
      <w:r w:rsidRPr="00176BFF">
        <w:rPr>
          <w:rFonts w:ascii="Helvetica" w:hAnsi="Helvetica" w:cs="Arial"/>
          <w:b/>
          <w:i/>
          <w:sz w:val="22"/>
          <w:szCs w:val="22"/>
        </w:rPr>
        <w:t>Angewandte</w:t>
      </w:r>
      <w:proofErr w:type="spellEnd"/>
      <w:r w:rsidRPr="00176BFF">
        <w:rPr>
          <w:rFonts w:ascii="Helvetica" w:hAnsi="Helvetica" w:cs="Arial"/>
          <w:b/>
          <w:i/>
          <w:sz w:val="22"/>
          <w:szCs w:val="22"/>
        </w:rPr>
        <w:t xml:space="preserve"> </w:t>
      </w:r>
      <w:proofErr w:type="spellStart"/>
      <w:r w:rsidRPr="00176BFF">
        <w:rPr>
          <w:rFonts w:ascii="Helvetica" w:hAnsi="Helvetica" w:cs="Arial"/>
          <w:b/>
          <w:i/>
          <w:sz w:val="22"/>
          <w:szCs w:val="22"/>
        </w:rPr>
        <w:t>Chemie</w:t>
      </w:r>
      <w:proofErr w:type="spellEnd"/>
      <w:r w:rsidRPr="00176BFF">
        <w:rPr>
          <w:rFonts w:ascii="Helvetica" w:hAnsi="Helvetica" w:cs="Arial"/>
          <w:b/>
          <w:i/>
          <w:sz w:val="22"/>
          <w:szCs w:val="22"/>
        </w:rPr>
        <w:t xml:space="preserve"> International Edition.</w:t>
      </w:r>
      <w:r w:rsidRPr="00176BFF">
        <w:rPr>
          <w:rFonts w:ascii="Helvetica" w:hAnsi="Helvetica" w:cs="Arial"/>
          <w:b/>
          <w:sz w:val="22"/>
          <w:szCs w:val="22"/>
        </w:rPr>
        <w:t xml:space="preserve"> (2018).</w:t>
      </w:r>
    </w:p>
    <w:p w14:paraId="0FC987F4" w14:textId="68C1C2F1" w:rsidR="00176BFF" w:rsidRDefault="00176BFF" w:rsidP="00176BFF">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the silver nitrate strain gave a high level of background signal and distorted peaks </w:t>
      </w:r>
      <w:r>
        <w:rPr>
          <w:rFonts w:ascii="Helvetica" w:hAnsi="Helvetica" w:cs="Arial"/>
          <w:b/>
          <w:sz w:val="22"/>
          <w:szCs w:val="22"/>
        </w:rPr>
        <w:t>[1]</w:t>
      </w:r>
      <w:r>
        <w:rPr>
          <w:rFonts w:ascii="Helvetica" w:hAnsi="Helvetica" w:cs="Arial"/>
          <w:sz w:val="22"/>
          <w:szCs w:val="22"/>
        </w:rPr>
        <w:t>, the fluorescent silver stain detected the bands with a good contra</w:t>
      </w:r>
      <w:r w:rsidR="002B2E64">
        <w:rPr>
          <w:rFonts w:ascii="Helvetica" w:hAnsi="Helvetica" w:cs="Arial"/>
          <w:sz w:val="22"/>
          <w:szCs w:val="22"/>
        </w:rPr>
        <w:t>s</w:t>
      </w:r>
      <w:r>
        <w:rPr>
          <w:rFonts w:ascii="Helvetica" w:hAnsi="Helvetica" w:cs="Arial"/>
          <w:sz w:val="22"/>
          <w:szCs w:val="22"/>
        </w:rPr>
        <w:t xml:space="preserve">t and uniform intensity </w:t>
      </w:r>
      <w:r w:rsidRPr="00176BFF">
        <w:rPr>
          <w:rFonts w:ascii="Helvetica" w:hAnsi="Helvetica" w:cs="Arial"/>
          <w:sz w:val="22"/>
          <w:szCs w:val="22"/>
        </w:rPr>
        <w:t>distribution</w:t>
      </w:r>
      <w:r>
        <w:rPr>
          <w:rFonts w:ascii="Helvetica" w:hAnsi="Helvetica" w:cs="Arial"/>
          <w:sz w:val="22"/>
          <w:szCs w:val="22"/>
        </w:rPr>
        <w:t xml:space="preserve"> </w:t>
      </w:r>
      <w:r>
        <w:rPr>
          <w:rFonts w:ascii="Helvetica" w:hAnsi="Helvetica" w:cs="Arial"/>
          <w:b/>
          <w:sz w:val="22"/>
          <w:szCs w:val="22"/>
        </w:rPr>
        <w:t>[2]</w:t>
      </w:r>
      <w:r w:rsidRPr="00176BFF">
        <w:rPr>
          <w:rFonts w:ascii="Helvetica" w:hAnsi="Helvetica" w:cs="Arial"/>
          <w:sz w:val="22"/>
          <w:szCs w:val="22"/>
        </w:rPr>
        <w:t xml:space="preserve"> comparable to the SYPRO Ruby stain across all 14 proteins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318CA201" w14:textId="19A0AD06" w:rsidR="00176BFF" w:rsidRPr="00176BFF" w:rsidRDefault="00176BFF" w:rsidP="00176BF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C00BD">
        <w:rPr>
          <w:rFonts w:ascii="Helvetica" w:hAnsi="Helvetica" w:cs="Arial"/>
          <w:i/>
          <w:color w:val="0000FF"/>
          <w:sz w:val="22"/>
          <w:szCs w:val="22"/>
        </w:rPr>
        <w:t>Video Editor</w:t>
      </w:r>
      <w:r>
        <w:rPr>
          <w:rFonts w:ascii="Helvetica" w:hAnsi="Helvetica" w:cs="Arial"/>
          <w:i/>
          <w:color w:val="0000FF"/>
          <w:sz w:val="22"/>
          <w:szCs w:val="22"/>
        </w:rPr>
        <w:t>: Emphasize all of Figure 3A.</w:t>
      </w:r>
    </w:p>
    <w:p w14:paraId="066EC118" w14:textId="153C5994" w:rsidR="00176BFF" w:rsidRPr="00176BFF" w:rsidRDefault="00176BFF" w:rsidP="00176BF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3C00BD">
        <w:rPr>
          <w:rFonts w:ascii="Helvetica" w:hAnsi="Helvetica" w:cs="Arial"/>
          <w:i/>
          <w:color w:val="0000FF"/>
          <w:sz w:val="22"/>
          <w:szCs w:val="22"/>
        </w:rPr>
        <w:t>Video Editor</w:t>
      </w:r>
      <w:r>
        <w:rPr>
          <w:rFonts w:ascii="Helvetica" w:hAnsi="Helvetica" w:cs="Arial"/>
          <w:i/>
          <w:color w:val="0000FF"/>
          <w:sz w:val="22"/>
          <w:szCs w:val="22"/>
        </w:rPr>
        <w:t>: Emphasize all of Figure 3B. Hold this emphasis for 7.4.3.</w:t>
      </w:r>
    </w:p>
    <w:p w14:paraId="3ADFDEE0" w14:textId="16AC6D3D" w:rsidR="00CE10F2" w:rsidRPr="00176BFF" w:rsidRDefault="00176BFF"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3C00BD">
        <w:rPr>
          <w:rFonts w:ascii="Helvetica" w:hAnsi="Helvetica" w:cs="Arial"/>
          <w:i/>
          <w:color w:val="0000FF"/>
          <w:sz w:val="22"/>
          <w:szCs w:val="22"/>
        </w:rPr>
        <w:t>Video Editor</w:t>
      </w:r>
      <w:r>
        <w:rPr>
          <w:rFonts w:ascii="Helvetica" w:hAnsi="Helvetica" w:cs="Arial"/>
          <w:i/>
          <w:color w:val="0000FF"/>
          <w:sz w:val="22"/>
          <w:szCs w:val="22"/>
        </w:rPr>
        <w:t>: Hold the emphasis on Figure 3B, and emphasize Figure 3C differently (so that it is emphasized and to show that both methods are comparable in terms of quality).</w:t>
      </w:r>
    </w:p>
    <w:p w14:paraId="397616C2"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bookmarkStart w:id="0" w:name="_GoBack"/>
      <w:bookmarkEnd w:id="0"/>
    </w:p>
    <w:p w14:paraId="0253F31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9A147F7"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CC5BBFD" w14:textId="4F30965F" w:rsidR="00CE10F2" w:rsidRDefault="0028519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 Wong</w:t>
      </w:r>
      <w:r w:rsidR="00484E3A">
        <w:rPr>
          <w:rFonts w:ascii="Helvetica" w:hAnsi="Helvetica" w:cs="Arial"/>
          <w:sz w:val="22"/>
          <w:szCs w:val="22"/>
        </w:rPr>
        <w:t>:</w:t>
      </w:r>
      <w:r w:rsidR="00450B27" w:rsidRPr="00456A5D">
        <w:rPr>
          <w:rFonts w:ascii="Helvetica" w:hAnsi="Helvetica" w:cs="Arial"/>
          <w:sz w:val="22"/>
          <w:szCs w:val="22"/>
        </w:rPr>
        <w:t xml:space="preserve"> </w:t>
      </w:r>
      <w:r w:rsidR="008C6791">
        <w:rPr>
          <w:rFonts w:ascii="Helvetica" w:hAnsi="Helvetica" w:cs="Arial"/>
          <w:sz w:val="22"/>
          <w:szCs w:val="22"/>
        </w:rPr>
        <w:t>Wash</w:t>
      </w:r>
      <w:r w:rsidR="00E22E90">
        <w:rPr>
          <w:rFonts w:ascii="Helvetica" w:hAnsi="Helvetica" w:cs="Arial"/>
          <w:sz w:val="22"/>
          <w:szCs w:val="22"/>
        </w:rPr>
        <w:t>ing</w:t>
      </w:r>
      <w:r w:rsidR="008C6791">
        <w:rPr>
          <w:rFonts w:ascii="Helvetica" w:hAnsi="Helvetica" w:cs="Arial"/>
          <w:sz w:val="22"/>
          <w:szCs w:val="22"/>
        </w:rPr>
        <w:t xml:space="preserve"> steps are</w:t>
      </w:r>
      <w:r w:rsidR="00462156">
        <w:rPr>
          <w:rFonts w:ascii="Helvetica" w:hAnsi="Helvetica" w:cs="Arial"/>
          <w:sz w:val="22"/>
          <w:szCs w:val="22"/>
        </w:rPr>
        <w:t xml:space="preserve"> important, </w:t>
      </w:r>
      <w:r w:rsidR="00615D54">
        <w:rPr>
          <w:rFonts w:ascii="Helvetica" w:hAnsi="Helvetica" w:cs="Arial"/>
          <w:sz w:val="22"/>
          <w:szCs w:val="22"/>
        </w:rPr>
        <w:t xml:space="preserve">as </w:t>
      </w:r>
      <w:r w:rsidR="00462156">
        <w:rPr>
          <w:rFonts w:ascii="Helvetica" w:hAnsi="Helvetica" w:cs="Arial"/>
          <w:sz w:val="22"/>
          <w:szCs w:val="22"/>
        </w:rPr>
        <w:t xml:space="preserve">they </w:t>
      </w:r>
      <w:r w:rsidR="00F1416D">
        <w:rPr>
          <w:rFonts w:ascii="Helvetica" w:hAnsi="Helvetica" w:cs="Arial"/>
          <w:sz w:val="22"/>
          <w:szCs w:val="22"/>
        </w:rPr>
        <w:t xml:space="preserve">prevent </w:t>
      </w:r>
      <w:r w:rsidR="00462156">
        <w:rPr>
          <w:rFonts w:ascii="Helvetica" w:hAnsi="Helvetica" w:cs="Arial"/>
          <w:sz w:val="22"/>
          <w:szCs w:val="22"/>
        </w:rPr>
        <w:t xml:space="preserve">the residual fixation solution from </w:t>
      </w:r>
      <w:r w:rsidR="00615D54">
        <w:rPr>
          <w:rFonts w:ascii="Helvetica" w:hAnsi="Helvetica" w:cs="Arial"/>
          <w:sz w:val="22"/>
          <w:szCs w:val="22"/>
        </w:rPr>
        <w:t xml:space="preserve">disrupting silver impregnation </w:t>
      </w:r>
      <w:r w:rsidR="00EF21DE">
        <w:rPr>
          <w:rFonts w:ascii="Helvetica" w:hAnsi="Helvetica" w:cs="Arial"/>
          <w:sz w:val="22"/>
          <w:szCs w:val="22"/>
        </w:rPr>
        <w:t>or</w:t>
      </w:r>
      <w:r w:rsidR="00462156">
        <w:rPr>
          <w:rFonts w:ascii="Helvetica" w:hAnsi="Helvetica" w:cs="Arial"/>
          <w:sz w:val="22"/>
          <w:szCs w:val="22"/>
        </w:rPr>
        <w:t xml:space="preserve"> fluorogenic development</w:t>
      </w:r>
      <w:r w:rsidR="00484E3A">
        <w:rPr>
          <w:rFonts w:ascii="Helvetica" w:hAnsi="Helvetica" w:cs="Arial"/>
          <w:sz w:val="22"/>
          <w:szCs w:val="22"/>
        </w:rPr>
        <w:t xml:space="preserve"> </w:t>
      </w:r>
      <w:r w:rsidR="00484E3A">
        <w:rPr>
          <w:rFonts w:ascii="Helvetica" w:hAnsi="Helvetica" w:cs="Arial"/>
          <w:b/>
          <w:sz w:val="22"/>
          <w:szCs w:val="22"/>
        </w:rPr>
        <w:t>[1] [2]</w:t>
      </w:r>
      <w:r w:rsidR="00462156">
        <w:rPr>
          <w:rFonts w:ascii="Helvetica" w:hAnsi="Helvetica" w:cs="Arial"/>
          <w:sz w:val="22"/>
          <w:szCs w:val="22"/>
        </w:rPr>
        <w:t>.</w:t>
      </w:r>
    </w:p>
    <w:p w14:paraId="4DD1DAEA" w14:textId="36C66DFE" w:rsidR="00484E3A" w:rsidRDefault="00484E3A" w:rsidP="00484E3A">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1076C092" w14:textId="5BF2FF57" w:rsidR="00484E3A" w:rsidRPr="00456A5D" w:rsidRDefault="00484E3A" w:rsidP="00484E3A">
      <w:pPr>
        <w:numPr>
          <w:ilvl w:val="2"/>
          <w:numId w:val="12"/>
        </w:numPr>
        <w:spacing w:before="240"/>
        <w:outlineLvl w:val="0"/>
        <w:rPr>
          <w:rFonts w:ascii="Helvetica" w:hAnsi="Helvetica" w:cs="Arial"/>
          <w:sz w:val="22"/>
          <w:szCs w:val="22"/>
        </w:rPr>
      </w:pPr>
      <w:r>
        <w:rPr>
          <w:rFonts w:ascii="Helvetica" w:hAnsi="Helvetica" w:cs="Arial"/>
          <w:sz w:val="22"/>
          <w:szCs w:val="22"/>
        </w:rPr>
        <w:t>Show parts of the washing steps from 3.1 or 4.3, whichever shows the process most clearly.</w:t>
      </w:r>
    </w:p>
    <w:p w14:paraId="27709673" w14:textId="6E52BB4A" w:rsidR="00177B33" w:rsidRDefault="00285197"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 Wong</w:t>
      </w:r>
      <w:r w:rsidR="00472752" w:rsidRPr="00456A5D">
        <w:rPr>
          <w:rFonts w:ascii="Helvetica" w:hAnsi="Helvetica" w:cs="Arial"/>
          <w:sz w:val="22"/>
          <w:szCs w:val="22"/>
        </w:rPr>
        <w:t xml:space="preserve">: </w:t>
      </w:r>
      <w:r w:rsidR="005441CE">
        <w:rPr>
          <w:rFonts w:ascii="Helvetica" w:hAnsi="Helvetica" w:cs="Arial"/>
          <w:sz w:val="22"/>
          <w:szCs w:val="22"/>
        </w:rPr>
        <w:t xml:space="preserve">When using </w:t>
      </w:r>
      <w:r w:rsidR="00872C83">
        <w:rPr>
          <w:rFonts w:ascii="Helvetica" w:hAnsi="Helvetica" w:cs="Arial"/>
          <w:sz w:val="22"/>
          <w:szCs w:val="22"/>
        </w:rPr>
        <w:t>s</w:t>
      </w:r>
      <w:r w:rsidR="005441CE">
        <w:rPr>
          <w:rFonts w:ascii="Helvetica" w:hAnsi="Helvetica" w:cs="Arial"/>
          <w:sz w:val="22"/>
          <w:szCs w:val="22"/>
        </w:rPr>
        <w:t>ilver nitrate</w:t>
      </w:r>
      <w:r w:rsidR="00F1416D">
        <w:rPr>
          <w:rFonts w:ascii="Helvetica" w:hAnsi="Helvetica" w:cs="Arial"/>
          <w:sz w:val="22"/>
          <w:szCs w:val="22"/>
        </w:rPr>
        <w:t>,</w:t>
      </w:r>
      <w:r w:rsidR="005441CE">
        <w:rPr>
          <w:rFonts w:ascii="Helvetica" w:hAnsi="Helvetica" w:cs="Arial"/>
          <w:sz w:val="22"/>
          <w:szCs w:val="22"/>
        </w:rPr>
        <w:t xml:space="preserve"> avoid </w:t>
      </w:r>
      <w:r w:rsidR="00F1416D">
        <w:rPr>
          <w:rFonts w:ascii="Helvetica" w:hAnsi="Helvetica" w:cs="Arial"/>
          <w:sz w:val="22"/>
          <w:szCs w:val="22"/>
        </w:rPr>
        <w:t xml:space="preserve">skin </w:t>
      </w:r>
      <w:r w:rsidR="005441CE">
        <w:rPr>
          <w:rFonts w:ascii="Helvetica" w:hAnsi="Helvetica" w:cs="Arial"/>
          <w:sz w:val="22"/>
          <w:szCs w:val="22"/>
        </w:rPr>
        <w:t>contact</w:t>
      </w:r>
      <w:r w:rsidR="00AF3C6E">
        <w:rPr>
          <w:rFonts w:ascii="Helvetica" w:hAnsi="Helvetica" w:cs="Arial"/>
          <w:sz w:val="22"/>
          <w:szCs w:val="22"/>
        </w:rPr>
        <w:t xml:space="preserve"> </w:t>
      </w:r>
      <w:r w:rsidR="00AF3C6E" w:rsidRPr="007B5225">
        <w:rPr>
          <w:rFonts w:ascii="Helvetica" w:hAnsi="Helvetica" w:cs="Arial"/>
          <w:sz w:val="22"/>
          <w:szCs w:val="22"/>
        </w:rPr>
        <w:t>and clean any spillages immediately</w:t>
      </w:r>
      <w:r w:rsidR="00AF3C6E" w:rsidRPr="00410525">
        <w:rPr>
          <w:rFonts w:ascii="Helvetica" w:hAnsi="Helvetica"/>
          <w:szCs w:val="24"/>
        </w:rPr>
        <w:t>.</w:t>
      </w:r>
      <w:r w:rsidR="005441CE">
        <w:rPr>
          <w:rFonts w:ascii="Helvetica" w:hAnsi="Helvetica" w:cs="Arial"/>
          <w:sz w:val="22"/>
          <w:szCs w:val="22"/>
        </w:rPr>
        <w:t xml:space="preserve"> Wear protective clothing and</w:t>
      </w:r>
      <w:r w:rsidR="006F4446">
        <w:rPr>
          <w:rFonts w:ascii="Helvetica" w:hAnsi="Helvetica" w:cs="Arial"/>
          <w:sz w:val="22"/>
          <w:szCs w:val="22"/>
        </w:rPr>
        <w:t xml:space="preserve"> glov</w:t>
      </w:r>
      <w:r w:rsidR="005441CE">
        <w:rPr>
          <w:rFonts w:ascii="Helvetica" w:hAnsi="Helvetica" w:cs="Arial"/>
          <w:sz w:val="22"/>
          <w:szCs w:val="22"/>
        </w:rPr>
        <w:t>es and dispose as chemical waste</w:t>
      </w:r>
      <w:r w:rsidR="00484E3A">
        <w:rPr>
          <w:rFonts w:ascii="Helvetica" w:hAnsi="Helvetica" w:cs="Arial"/>
          <w:sz w:val="22"/>
          <w:szCs w:val="22"/>
        </w:rPr>
        <w:t xml:space="preserve"> </w:t>
      </w:r>
      <w:r w:rsidR="00484E3A">
        <w:rPr>
          <w:rFonts w:ascii="Helvetica" w:hAnsi="Helvetica" w:cs="Arial"/>
          <w:b/>
          <w:sz w:val="22"/>
          <w:szCs w:val="22"/>
        </w:rPr>
        <w:t>[1]</w:t>
      </w:r>
      <w:r w:rsidR="006F4446">
        <w:rPr>
          <w:rFonts w:ascii="Helvetica" w:hAnsi="Helvetica" w:cs="Arial"/>
          <w:sz w:val="22"/>
          <w:szCs w:val="22"/>
        </w:rPr>
        <w:t>.</w:t>
      </w:r>
    </w:p>
    <w:p w14:paraId="1BE920F7" w14:textId="7376DC0E" w:rsidR="00484E3A" w:rsidRPr="00484E3A" w:rsidRDefault="00484E3A" w:rsidP="00484E3A">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254877D2"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60ED4" w14:textId="77777777" w:rsidR="0085420E" w:rsidRDefault="0085420E">
      <w:r>
        <w:separator/>
      </w:r>
    </w:p>
  </w:endnote>
  <w:endnote w:type="continuationSeparator" w:id="0">
    <w:p w14:paraId="26B32F25" w14:textId="77777777" w:rsidR="0085420E" w:rsidRDefault="0085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Yu Gothic Light">
    <w:altName w:val="Times New Roman"/>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C675" w14:textId="77777777" w:rsidR="00CC421F" w:rsidRDefault="00CC42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8942974" w14:textId="77777777" w:rsidR="00CC421F" w:rsidRDefault="00CC421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ECB8" w14:textId="4BE64C58" w:rsidR="00CC421F" w:rsidRPr="00D61BFB" w:rsidRDefault="00CC421F"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0904C4">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0904C4">
      <w:rPr>
        <w:rFonts w:ascii="Arial" w:hAnsi="Arial" w:cs="Arial"/>
        <w:noProof/>
        <w:color w:val="000000"/>
        <w:sz w:val="22"/>
        <w:szCs w:val="22"/>
      </w:rPr>
      <w:t>10</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389F4" w14:textId="77777777" w:rsidR="0085420E" w:rsidRDefault="0085420E">
      <w:r>
        <w:separator/>
      </w:r>
    </w:p>
  </w:footnote>
  <w:footnote w:type="continuationSeparator" w:id="0">
    <w:p w14:paraId="0013F622" w14:textId="77777777" w:rsidR="0085420E" w:rsidRDefault="008542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DA3E" w14:textId="6CB0B0BF" w:rsidR="00CC421F" w:rsidRPr="00D34003" w:rsidRDefault="00CC421F" w:rsidP="001E230F">
    <w:pPr>
      <w:pStyle w:val="Header"/>
      <w:jc w:val="center"/>
      <w:rPr>
        <w:rFonts w:ascii="Helvetica" w:hAnsi="Helvetica" w:cs="Arial"/>
        <w:b/>
        <w:color w:val="008000"/>
        <w:sz w:val="28"/>
        <w:szCs w:val="28"/>
        <w:u w:val="single"/>
      </w:rPr>
    </w:pPr>
    <w:r w:rsidRPr="00D34003">
      <w:rPr>
        <w:noProof/>
        <w:color w:val="008000"/>
      </w:rPr>
      <w:drawing>
        <wp:anchor distT="0" distB="0" distL="114300" distR="114300" simplePos="0" relativeHeight="251657728" behindDoc="0" locked="0" layoutInCell="1" allowOverlap="1" wp14:anchorId="46295208" wp14:editId="0104A94A">
          <wp:simplePos x="0" y="0"/>
          <wp:positionH relativeFrom="column">
            <wp:posOffset>-358140</wp:posOffset>
          </wp:positionH>
          <wp:positionV relativeFrom="paragraph">
            <wp:posOffset>-247015</wp:posOffset>
          </wp:positionV>
          <wp:extent cx="1109980" cy="545465"/>
          <wp:effectExtent l="0" t="0" r="762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003" w:rsidRPr="00D34003">
      <w:rPr>
        <w:rFonts w:ascii="Helvetica" w:hAnsi="Helvetica" w:cs="Arial"/>
        <w:b/>
        <w:color w:val="008000"/>
        <w:sz w:val="28"/>
        <w:szCs w:val="28"/>
        <w:u w:val="single"/>
      </w:rPr>
      <w:t>FINAL SCRIPT: APPROVED</w:t>
    </w:r>
    <w:r w:rsidRPr="00D34003">
      <w:rPr>
        <w:rFonts w:ascii="Helvetica" w:hAnsi="Helvetica" w:cs="Arial"/>
        <w:b/>
        <w:color w:val="008000"/>
        <w:sz w:val="28"/>
        <w:szCs w:val="28"/>
        <w:u w:val="single"/>
      </w:rPr>
      <w:t xml:space="preserve"> FOR FILMING</w:t>
    </w:r>
  </w:p>
  <w:p w14:paraId="7C297E5F" w14:textId="77777777" w:rsidR="00CC421F" w:rsidRPr="006A6324" w:rsidRDefault="00CC421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542302"/>
    <w:multiLevelType w:val="multilevel"/>
    <w:tmpl w:val="D13A1AB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113F94"/>
    <w:multiLevelType w:val="hybridMultilevel"/>
    <w:tmpl w:val="9208AD5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multilevel"/>
    <w:tmpl w:val="0BF66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D78235D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5"/>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4"/>
  </w:num>
  <w:num w:numId="21">
    <w:abstractNumId w:val="36"/>
  </w:num>
  <w:num w:numId="22">
    <w:abstractNumId w:val="17"/>
  </w:num>
  <w:num w:numId="23">
    <w:abstractNumId w:val="14"/>
  </w:num>
  <w:num w:numId="24">
    <w:abstractNumId w:val="11"/>
  </w:num>
  <w:num w:numId="25">
    <w:abstractNumId w:val="0"/>
  </w:num>
  <w:num w:numId="26">
    <w:abstractNumId w:val="37"/>
  </w:num>
  <w:num w:numId="27">
    <w:abstractNumId w:val="29"/>
  </w:num>
  <w:num w:numId="28">
    <w:abstractNumId w:val="21"/>
  </w:num>
  <w:num w:numId="29">
    <w:abstractNumId w:val="13"/>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3"/>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 Wong">
    <w15:presenceInfo w15:providerId="None" w15:userId="Alex Wong"/>
  </w15:person>
  <w15:person w15:author="Sijie Chen">
    <w15:presenceInfo w15:providerId="AD" w15:userId="S-1-5-21-822286800-4137192972-2591951982-78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E8"/>
    <w:rsid w:val="00003C8B"/>
    <w:rsid w:val="000051DE"/>
    <w:rsid w:val="000070E0"/>
    <w:rsid w:val="0001266D"/>
    <w:rsid w:val="00013862"/>
    <w:rsid w:val="00023E22"/>
    <w:rsid w:val="00025DE9"/>
    <w:rsid w:val="00043807"/>
    <w:rsid w:val="00074929"/>
    <w:rsid w:val="00083792"/>
    <w:rsid w:val="000904C4"/>
    <w:rsid w:val="00090BAC"/>
    <w:rsid w:val="000A2F3F"/>
    <w:rsid w:val="000A3E2C"/>
    <w:rsid w:val="000B0B1A"/>
    <w:rsid w:val="000B4E9A"/>
    <w:rsid w:val="000C20FD"/>
    <w:rsid w:val="000C3FF1"/>
    <w:rsid w:val="000D065F"/>
    <w:rsid w:val="000D17E8"/>
    <w:rsid w:val="000D2C59"/>
    <w:rsid w:val="000D35D9"/>
    <w:rsid w:val="00106F46"/>
    <w:rsid w:val="001115D1"/>
    <w:rsid w:val="001169F4"/>
    <w:rsid w:val="00125924"/>
    <w:rsid w:val="00125F17"/>
    <w:rsid w:val="00126973"/>
    <w:rsid w:val="00126A21"/>
    <w:rsid w:val="001271B5"/>
    <w:rsid w:val="001307CB"/>
    <w:rsid w:val="00145CA2"/>
    <w:rsid w:val="0014677F"/>
    <w:rsid w:val="00151824"/>
    <w:rsid w:val="00162D51"/>
    <w:rsid w:val="00176BFF"/>
    <w:rsid w:val="00177B33"/>
    <w:rsid w:val="001819E3"/>
    <w:rsid w:val="00182F91"/>
    <w:rsid w:val="00184EF9"/>
    <w:rsid w:val="00185B0B"/>
    <w:rsid w:val="00191A77"/>
    <w:rsid w:val="001942D8"/>
    <w:rsid w:val="001B3024"/>
    <w:rsid w:val="001B5C46"/>
    <w:rsid w:val="001C7BBC"/>
    <w:rsid w:val="001E230F"/>
    <w:rsid w:val="001E52A3"/>
    <w:rsid w:val="001F0890"/>
    <w:rsid w:val="00201E09"/>
    <w:rsid w:val="002118F6"/>
    <w:rsid w:val="00213857"/>
    <w:rsid w:val="00225A2B"/>
    <w:rsid w:val="002337ED"/>
    <w:rsid w:val="00247BFF"/>
    <w:rsid w:val="0025310D"/>
    <w:rsid w:val="00254163"/>
    <w:rsid w:val="002544F1"/>
    <w:rsid w:val="00257C29"/>
    <w:rsid w:val="002617AD"/>
    <w:rsid w:val="00265C44"/>
    <w:rsid w:val="002679BE"/>
    <w:rsid w:val="00273D29"/>
    <w:rsid w:val="00277C90"/>
    <w:rsid w:val="00283E3E"/>
    <w:rsid w:val="00285197"/>
    <w:rsid w:val="002B0D88"/>
    <w:rsid w:val="002B26D4"/>
    <w:rsid w:val="002B2E64"/>
    <w:rsid w:val="002B42C9"/>
    <w:rsid w:val="002B55D9"/>
    <w:rsid w:val="002C54DB"/>
    <w:rsid w:val="002C64F1"/>
    <w:rsid w:val="002D52A1"/>
    <w:rsid w:val="002D7375"/>
    <w:rsid w:val="002E3993"/>
    <w:rsid w:val="002E7521"/>
    <w:rsid w:val="002F3829"/>
    <w:rsid w:val="002F6D35"/>
    <w:rsid w:val="003036C1"/>
    <w:rsid w:val="00305187"/>
    <w:rsid w:val="0030618C"/>
    <w:rsid w:val="00312E7A"/>
    <w:rsid w:val="003138D4"/>
    <w:rsid w:val="003176C4"/>
    <w:rsid w:val="00322C71"/>
    <w:rsid w:val="00326B76"/>
    <w:rsid w:val="00330F1B"/>
    <w:rsid w:val="00336C61"/>
    <w:rsid w:val="00342D7B"/>
    <w:rsid w:val="0034684D"/>
    <w:rsid w:val="00355633"/>
    <w:rsid w:val="00364C70"/>
    <w:rsid w:val="00392885"/>
    <w:rsid w:val="00395564"/>
    <w:rsid w:val="00395684"/>
    <w:rsid w:val="003A1109"/>
    <w:rsid w:val="003A49C2"/>
    <w:rsid w:val="003B5E26"/>
    <w:rsid w:val="003C00BD"/>
    <w:rsid w:val="003D0847"/>
    <w:rsid w:val="003E2BC9"/>
    <w:rsid w:val="003E3CBF"/>
    <w:rsid w:val="00404262"/>
    <w:rsid w:val="00414B4F"/>
    <w:rsid w:val="00415B33"/>
    <w:rsid w:val="00415CDF"/>
    <w:rsid w:val="00417141"/>
    <w:rsid w:val="00440FFA"/>
    <w:rsid w:val="0044600D"/>
    <w:rsid w:val="00450380"/>
    <w:rsid w:val="00450B27"/>
    <w:rsid w:val="00453116"/>
    <w:rsid w:val="00455510"/>
    <w:rsid w:val="00456A5D"/>
    <w:rsid w:val="00462156"/>
    <w:rsid w:val="0046308E"/>
    <w:rsid w:val="00472752"/>
    <w:rsid w:val="0047306D"/>
    <w:rsid w:val="00482D4C"/>
    <w:rsid w:val="00484E3A"/>
    <w:rsid w:val="00487A09"/>
    <w:rsid w:val="004A315E"/>
    <w:rsid w:val="004C1095"/>
    <w:rsid w:val="004C2DAD"/>
    <w:rsid w:val="004E2BE1"/>
    <w:rsid w:val="004E35F1"/>
    <w:rsid w:val="004E3F8E"/>
    <w:rsid w:val="004E6DD4"/>
    <w:rsid w:val="004F5FBD"/>
    <w:rsid w:val="004F605E"/>
    <w:rsid w:val="004F664D"/>
    <w:rsid w:val="004F7152"/>
    <w:rsid w:val="00511F52"/>
    <w:rsid w:val="00513853"/>
    <w:rsid w:val="00523485"/>
    <w:rsid w:val="00526ECE"/>
    <w:rsid w:val="00530DD9"/>
    <w:rsid w:val="005320E4"/>
    <w:rsid w:val="00532807"/>
    <w:rsid w:val="00535446"/>
    <w:rsid w:val="00535F94"/>
    <w:rsid w:val="00536D89"/>
    <w:rsid w:val="005441CE"/>
    <w:rsid w:val="005552FF"/>
    <w:rsid w:val="00557116"/>
    <w:rsid w:val="0055763A"/>
    <w:rsid w:val="00565757"/>
    <w:rsid w:val="005858A6"/>
    <w:rsid w:val="005A09D8"/>
    <w:rsid w:val="005A1799"/>
    <w:rsid w:val="005A1F5E"/>
    <w:rsid w:val="005A3F8F"/>
    <w:rsid w:val="005B6859"/>
    <w:rsid w:val="005C2B42"/>
    <w:rsid w:val="005D783F"/>
    <w:rsid w:val="005E2B7E"/>
    <w:rsid w:val="005F18A3"/>
    <w:rsid w:val="00601B33"/>
    <w:rsid w:val="00604F86"/>
    <w:rsid w:val="006133E1"/>
    <w:rsid w:val="00615D54"/>
    <w:rsid w:val="00620688"/>
    <w:rsid w:val="00634506"/>
    <w:rsid w:val="006346FE"/>
    <w:rsid w:val="00640065"/>
    <w:rsid w:val="006402D4"/>
    <w:rsid w:val="00642FFD"/>
    <w:rsid w:val="00644D8B"/>
    <w:rsid w:val="00645B93"/>
    <w:rsid w:val="00654735"/>
    <w:rsid w:val="006556DE"/>
    <w:rsid w:val="006617AB"/>
    <w:rsid w:val="00664850"/>
    <w:rsid w:val="006801B1"/>
    <w:rsid w:val="0069665E"/>
    <w:rsid w:val="006A2130"/>
    <w:rsid w:val="006A6324"/>
    <w:rsid w:val="006C08AE"/>
    <w:rsid w:val="006C0E87"/>
    <w:rsid w:val="006C146A"/>
    <w:rsid w:val="006E0C80"/>
    <w:rsid w:val="006F4446"/>
    <w:rsid w:val="00704D07"/>
    <w:rsid w:val="00706F7D"/>
    <w:rsid w:val="0071294C"/>
    <w:rsid w:val="00712B50"/>
    <w:rsid w:val="00724E3B"/>
    <w:rsid w:val="00745D4B"/>
    <w:rsid w:val="00746865"/>
    <w:rsid w:val="007548F3"/>
    <w:rsid w:val="007574EC"/>
    <w:rsid w:val="00767732"/>
    <w:rsid w:val="0077071A"/>
    <w:rsid w:val="00777388"/>
    <w:rsid w:val="007A0F5F"/>
    <w:rsid w:val="007B1CC8"/>
    <w:rsid w:val="007B2128"/>
    <w:rsid w:val="007B3E0E"/>
    <w:rsid w:val="007B5225"/>
    <w:rsid w:val="007C7759"/>
    <w:rsid w:val="007D0F9B"/>
    <w:rsid w:val="007D4222"/>
    <w:rsid w:val="007E0264"/>
    <w:rsid w:val="007E046F"/>
    <w:rsid w:val="007E3DB6"/>
    <w:rsid w:val="007E7A80"/>
    <w:rsid w:val="00804C75"/>
    <w:rsid w:val="00806B1B"/>
    <w:rsid w:val="00832FA5"/>
    <w:rsid w:val="008373A7"/>
    <w:rsid w:val="00851B3E"/>
    <w:rsid w:val="0085420E"/>
    <w:rsid w:val="00854994"/>
    <w:rsid w:val="00871AB4"/>
    <w:rsid w:val="00872C83"/>
    <w:rsid w:val="0088113B"/>
    <w:rsid w:val="00882D53"/>
    <w:rsid w:val="00896574"/>
    <w:rsid w:val="008A0177"/>
    <w:rsid w:val="008A6F7F"/>
    <w:rsid w:val="008C6791"/>
    <w:rsid w:val="008D0CA7"/>
    <w:rsid w:val="008D2A6A"/>
    <w:rsid w:val="008D58EC"/>
    <w:rsid w:val="008E74F7"/>
    <w:rsid w:val="008F5F8E"/>
    <w:rsid w:val="008F7754"/>
    <w:rsid w:val="009177ED"/>
    <w:rsid w:val="009212DD"/>
    <w:rsid w:val="009301B8"/>
    <w:rsid w:val="00931D78"/>
    <w:rsid w:val="00941F06"/>
    <w:rsid w:val="00943984"/>
    <w:rsid w:val="00943B77"/>
    <w:rsid w:val="00950AE5"/>
    <w:rsid w:val="00951A8E"/>
    <w:rsid w:val="00953916"/>
    <w:rsid w:val="00954870"/>
    <w:rsid w:val="00956AFE"/>
    <w:rsid w:val="009625B1"/>
    <w:rsid w:val="0096368C"/>
    <w:rsid w:val="009817EC"/>
    <w:rsid w:val="00985F44"/>
    <w:rsid w:val="00987ADE"/>
    <w:rsid w:val="00992236"/>
    <w:rsid w:val="00993188"/>
    <w:rsid w:val="009A0E7C"/>
    <w:rsid w:val="009A3CBD"/>
    <w:rsid w:val="009A5BF9"/>
    <w:rsid w:val="009B2183"/>
    <w:rsid w:val="009B4276"/>
    <w:rsid w:val="009B4EE3"/>
    <w:rsid w:val="009C2062"/>
    <w:rsid w:val="009C7B9A"/>
    <w:rsid w:val="009D572D"/>
    <w:rsid w:val="009F04EE"/>
    <w:rsid w:val="009F0DB5"/>
    <w:rsid w:val="009F2E32"/>
    <w:rsid w:val="009F354B"/>
    <w:rsid w:val="009F356C"/>
    <w:rsid w:val="00A20DA8"/>
    <w:rsid w:val="00A218EC"/>
    <w:rsid w:val="00A310D7"/>
    <w:rsid w:val="00A3138F"/>
    <w:rsid w:val="00A5378B"/>
    <w:rsid w:val="00A60320"/>
    <w:rsid w:val="00A665FC"/>
    <w:rsid w:val="00A7351C"/>
    <w:rsid w:val="00A75E6F"/>
    <w:rsid w:val="00A771E9"/>
    <w:rsid w:val="00A77CF6"/>
    <w:rsid w:val="00A91283"/>
    <w:rsid w:val="00AA0F8C"/>
    <w:rsid w:val="00AA132F"/>
    <w:rsid w:val="00AC63FC"/>
    <w:rsid w:val="00AE11E8"/>
    <w:rsid w:val="00AF3C6E"/>
    <w:rsid w:val="00B13941"/>
    <w:rsid w:val="00B340A8"/>
    <w:rsid w:val="00B40E12"/>
    <w:rsid w:val="00B435B8"/>
    <w:rsid w:val="00B4499C"/>
    <w:rsid w:val="00B57303"/>
    <w:rsid w:val="00B653B7"/>
    <w:rsid w:val="00B666BB"/>
    <w:rsid w:val="00B66A14"/>
    <w:rsid w:val="00B70646"/>
    <w:rsid w:val="00B7250F"/>
    <w:rsid w:val="00B73C1A"/>
    <w:rsid w:val="00BC0C9E"/>
    <w:rsid w:val="00BC6DA7"/>
    <w:rsid w:val="00BD1087"/>
    <w:rsid w:val="00BE051D"/>
    <w:rsid w:val="00BF5AE5"/>
    <w:rsid w:val="00C142AB"/>
    <w:rsid w:val="00C20DD4"/>
    <w:rsid w:val="00C22532"/>
    <w:rsid w:val="00C2259D"/>
    <w:rsid w:val="00C2385F"/>
    <w:rsid w:val="00C42BF2"/>
    <w:rsid w:val="00C50722"/>
    <w:rsid w:val="00C602B2"/>
    <w:rsid w:val="00C70C90"/>
    <w:rsid w:val="00C73564"/>
    <w:rsid w:val="00C7374B"/>
    <w:rsid w:val="00C8109F"/>
    <w:rsid w:val="00C836F3"/>
    <w:rsid w:val="00C918E8"/>
    <w:rsid w:val="00C953F8"/>
    <w:rsid w:val="00C97B11"/>
    <w:rsid w:val="00CB039A"/>
    <w:rsid w:val="00CC0C58"/>
    <w:rsid w:val="00CC29BF"/>
    <w:rsid w:val="00CC421F"/>
    <w:rsid w:val="00CD3148"/>
    <w:rsid w:val="00CD420E"/>
    <w:rsid w:val="00CD515D"/>
    <w:rsid w:val="00CD7F92"/>
    <w:rsid w:val="00CE10F2"/>
    <w:rsid w:val="00CF22F6"/>
    <w:rsid w:val="00CF6830"/>
    <w:rsid w:val="00D00EF4"/>
    <w:rsid w:val="00D021F3"/>
    <w:rsid w:val="00D10BFA"/>
    <w:rsid w:val="00D10F00"/>
    <w:rsid w:val="00D150D8"/>
    <w:rsid w:val="00D16535"/>
    <w:rsid w:val="00D27860"/>
    <w:rsid w:val="00D300CE"/>
    <w:rsid w:val="00D34003"/>
    <w:rsid w:val="00D4191C"/>
    <w:rsid w:val="00D50339"/>
    <w:rsid w:val="00D61BFB"/>
    <w:rsid w:val="00DA0651"/>
    <w:rsid w:val="00DA117F"/>
    <w:rsid w:val="00DA17FB"/>
    <w:rsid w:val="00DB7EBA"/>
    <w:rsid w:val="00DC058D"/>
    <w:rsid w:val="00DC1E10"/>
    <w:rsid w:val="00DC70FA"/>
    <w:rsid w:val="00DC7C84"/>
    <w:rsid w:val="00DC7D3A"/>
    <w:rsid w:val="00DD0B9C"/>
    <w:rsid w:val="00DD2CF9"/>
    <w:rsid w:val="00DE2882"/>
    <w:rsid w:val="00DE46DB"/>
    <w:rsid w:val="00DE6623"/>
    <w:rsid w:val="00DE66F3"/>
    <w:rsid w:val="00E00A58"/>
    <w:rsid w:val="00E02B1B"/>
    <w:rsid w:val="00E05EFB"/>
    <w:rsid w:val="00E22E90"/>
    <w:rsid w:val="00E24673"/>
    <w:rsid w:val="00E24898"/>
    <w:rsid w:val="00E355EE"/>
    <w:rsid w:val="00E36906"/>
    <w:rsid w:val="00E479F8"/>
    <w:rsid w:val="00E8076C"/>
    <w:rsid w:val="00E81DD8"/>
    <w:rsid w:val="00E84C44"/>
    <w:rsid w:val="00E9647C"/>
    <w:rsid w:val="00EA20E5"/>
    <w:rsid w:val="00EA2756"/>
    <w:rsid w:val="00EA3F65"/>
    <w:rsid w:val="00EA4B94"/>
    <w:rsid w:val="00EA60D4"/>
    <w:rsid w:val="00EA62BC"/>
    <w:rsid w:val="00EB3850"/>
    <w:rsid w:val="00EC2CCE"/>
    <w:rsid w:val="00EE1E2F"/>
    <w:rsid w:val="00EE4460"/>
    <w:rsid w:val="00EF14A9"/>
    <w:rsid w:val="00EF1F80"/>
    <w:rsid w:val="00EF21DE"/>
    <w:rsid w:val="00EF4E2B"/>
    <w:rsid w:val="00F0293A"/>
    <w:rsid w:val="00F04E9E"/>
    <w:rsid w:val="00F10FAD"/>
    <w:rsid w:val="00F1416D"/>
    <w:rsid w:val="00F146E3"/>
    <w:rsid w:val="00F22F5E"/>
    <w:rsid w:val="00F34F41"/>
    <w:rsid w:val="00F35094"/>
    <w:rsid w:val="00F56A75"/>
    <w:rsid w:val="00F60B45"/>
    <w:rsid w:val="00F64FB6"/>
    <w:rsid w:val="00F72DFE"/>
    <w:rsid w:val="00F72F37"/>
    <w:rsid w:val="00F95E8D"/>
    <w:rsid w:val="00FA1A9D"/>
    <w:rsid w:val="00FA5403"/>
    <w:rsid w:val="00FA7A79"/>
    <w:rsid w:val="00FA7D51"/>
    <w:rsid w:val="00FB606E"/>
    <w:rsid w:val="00FB6626"/>
    <w:rsid w:val="00FC555F"/>
    <w:rsid w:val="00FD1497"/>
    <w:rsid w:val="00FD772B"/>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95DAA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annotation text" w:uiPriority="99"/>
    <w:lsdException w:name="footer" w:uiPriority="99"/>
    <w:lsdException w:name="caption" w:qFormat="1"/>
    <w:lsdException w:name="List Bullet 2" w:semiHidden="0"/>
    <w:lsdException w:name="List Bullet 5" w:semiHidden="0"/>
    <w:lsdException w:name="List Number 2" w:semiHidden="0" w:unhideWhenUsed="0"/>
    <w:lsdException w:name="Title" w:semiHidden="0" w:unhideWhenUsed="0" w:qFormat="1"/>
    <w:lsdException w:name="Subtitle" w:semiHidden="0" w:unhideWhenUsed="0" w:qFormat="1"/>
    <w:lsdException w:name="Note Heading" w:semiHidden="0"/>
    <w:lsdException w:name="Body Text 2" w:semiHidden="0"/>
    <w:lsdException w:name="Body Text 3" w:semiHidden="0"/>
    <w:lsdException w:name="Body Text Indent 2"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C918E8"/>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annotation text" w:uiPriority="99"/>
    <w:lsdException w:name="footer" w:uiPriority="99"/>
    <w:lsdException w:name="caption" w:qFormat="1"/>
    <w:lsdException w:name="List Bullet 2" w:semiHidden="0"/>
    <w:lsdException w:name="List Bullet 5" w:semiHidden="0"/>
    <w:lsdException w:name="List Number 2" w:semiHidden="0" w:unhideWhenUsed="0"/>
    <w:lsdException w:name="Title" w:semiHidden="0" w:unhideWhenUsed="0" w:qFormat="1"/>
    <w:lsdException w:name="Subtitle" w:semiHidden="0" w:unhideWhenUsed="0" w:qFormat="1"/>
    <w:lsdException w:name="Note Heading" w:semiHidden="0"/>
    <w:lsdException w:name="Body Text 2" w:semiHidden="0"/>
    <w:lsdException w:name="Body Text 3" w:semiHidden="0"/>
    <w:lsdException w:name="Body Text Indent 2"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C918E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7894093" TargetMode="External"/><Relationship Id="rId20" Type="http://schemas.microsoft.com/office/2011/relationships/people" Target="people.xml"/><Relationship Id="rId10" Type="http://schemas.openxmlformats.org/officeDocument/2006/relationships/hyperlink" Target="mailto:alex.wong@ki.se" TargetMode="External"/><Relationship Id="rId11" Type="http://schemas.openxmlformats.org/officeDocument/2006/relationships/hyperlink" Target="mailto:sheng.xie@ki.se" TargetMode="External"/><Relationship Id="rId12" Type="http://schemas.openxmlformats.org/officeDocument/2006/relationships/hyperlink" Target="mailto:tangbenz@ust.hk" TargetMode="External"/><Relationship Id="rId13" Type="http://schemas.openxmlformats.org/officeDocument/2006/relationships/hyperlink" Target="https://obsproject.com/" TargetMode="External"/><Relationship Id="rId14" Type="http://schemas.openxmlformats.org/officeDocument/2006/relationships/hyperlink" Target="https://www.apple.com/support/mac-apps/quicktim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424EB-9660-D946-8F73-DAEF8560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2017</Words>
  <Characters>11503</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13494</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dc:creator>
  <cp:keywords/>
  <dc:description/>
  <cp:lastModifiedBy>Anthony Iannazzi</cp:lastModifiedBy>
  <cp:revision>6</cp:revision>
  <cp:lastPrinted>2019-02-21T07:33:00Z</cp:lastPrinted>
  <dcterms:created xsi:type="dcterms:W3CDTF">2019-02-28T08:41:00Z</dcterms:created>
  <dcterms:modified xsi:type="dcterms:W3CDTF">2019-03-01T16:29:00Z</dcterms:modified>
</cp:coreProperties>
</file>