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8761B8B" w14:textId="77777777" w:rsidR="00846A86" w:rsidRPr="00343CCF" w:rsidRDefault="00627046" w:rsidP="0060786C">
      <w:pPr>
        <w:pStyle w:val="details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b/>
          <w:color w:val="000000" w:themeColor="text1"/>
          <w:shd w:val="clear" w:color="auto" w:fill="FFFFFF"/>
        </w:rPr>
      </w:pPr>
      <w:r w:rsidRPr="00343CCF">
        <w:rPr>
          <w:rFonts w:asciiTheme="minorHAnsi" w:hAnsiTheme="minorHAnsi" w:cstheme="minorHAnsi"/>
          <w:b/>
          <w:color w:val="000000" w:themeColor="text1"/>
          <w:shd w:val="clear" w:color="auto" w:fill="FFFFFF"/>
        </w:rPr>
        <w:t>TITLE</w:t>
      </w:r>
      <w:r>
        <w:rPr>
          <w:rFonts w:asciiTheme="minorHAnsi" w:hAnsiTheme="minorHAnsi" w:cstheme="minorHAnsi"/>
          <w:b/>
          <w:color w:val="000000" w:themeColor="text1"/>
          <w:shd w:val="clear" w:color="auto" w:fill="FFFFFF"/>
        </w:rPr>
        <w:t>:</w:t>
      </w:r>
      <w:r w:rsidRPr="00343CCF">
        <w:rPr>
          <w:rFonts w:asciiTheme="minorHAnsi" w:hAnsiTheme="minorHAnsi" w:cstheme="minorHAnsi"/>
          <w:b/>
          <w:color w:val="000000" w:themeColor="text1"/>
          <w:shd w:val="clear" w:color="auto" w:fill="FFFFFF"/>
        </w:rPr>
        <w:t xml:space="preserve"> </w:t>
      </w:r>
    </w:p>
    <w:p w14:paraId="260B825B" w14:textId="77777777" w:rsidR="00846A86" w:rsidRPr="002300AC" w:rsidRDefault="003D542A" w:rsidP="0060786C">
      <w:pPr>
        <w:rPr>
          <w:rFonts w:cstheme="minorHAnsi"/>
          <w:b/>
          <w:color w:val="000000" w:themeColor="text1"/>
          <w:sz w:val="24"/>
          <w:szCs w:val="24"/>
        </w:rPr>
      </w:pPr>
      <w:r w:rsidRPr="002300AC">
        <w:rPr>
          <w:rFonts w:cstheme="minorHAnsi"/>
          <w:b/>
          <w:color w:val="000000" w:themeColor="text1"/>
          <w:sz w:val="24"/>
          <w:szCs w:val="24"/>
        </w:rPr>
        <w:t>P</w:t>
      </w:r>
      <w:r w:rsidRPr="002300AC">
        <w:rPr>
          <w:rFonts w:eastAsia="MinionPro-Regular" w:cstheme="minorHAnsi"/>
          <w:b/>
          <w:color w:val="000000" w:themeColor="text1"/>
          <w:sz w:val="24"/>
          <w:szCs w:val="24"/>
        </w:rPr>
        <w:t xml:space="preserve">olyethyleneimine-coated </w:t>
      </w:r>
      <w:r w:rsidR="00BA3208" w:rsidRPr="002300AC">
        <w:rPr>
          <w:rFonts w:cstheme="minorHAnsi"/>
          <w:b/>
          <w:color w:val="000000" w:themeColor="text1"/>
          <w:sz w:val="24"/>
          <w:szCs w:val="24"/>
        </w:rPr>
        <w:t xml:space="preserve">Iron Oxide Nanoparticles </w:t>
      </w:r>
      <w:r w:rsidRPr="002300AC">
        <w:rPr>
          <w:rFonts w:cstheme="minorHAnsi"/>
          <w:b/>
          <w:color w:val="000000" w:themeColor="text1"/>
          <w:sz w:val="24"/>
          <w:szCs w:val="24"/>
        </w:rPr>
        <w:t xml:space="preserve">as a </w:t>
      </w:r>
      <w:r w:rsidR="00BA3208" w:rsidRPr="002300AC">
        <w:rPr>
          <w:rFonts w:cstheme="minorHAnsi"/>
          <w:b/>
          <w:color w:val="000000" w:themeColor="text1"/>
          <w:sz w:val="24"/>
          <w:szCs w:val="24"/>
        </w:rPr>
        <w:t>Vehicle</w:t>
      </w:r>
      <w:r w:rsidRPr="002300AC">
        <w:rPr>
          <w:rFonts w:cstheme="minorHAnsi"/>
          <w:b/>
          <w:color w:val="000000" w:themeColor="text1"/>
          <w:sz w:val="24"/>
          <w:szCs w:val="24"/>
        </w:rPr>
        <w:t xml:space="preserve"> for </w:t>
      </w:r>
      <w:r w:rsidR="00BA3208" w:rsidRPr="002300AC">
        <w:rPr>
          <w:rFonts w:cstheme="minorHAnsi"/>
          <w:b/>
          <w:color w:val="000000" w:themeColor="text1"/>
          <w:sz w:val="24"/>
          <w:szCs w:val="24"/>
        </w:rPr>
        <w:t>the Delivery</w:t>
      </w:r>
      <w:r w:rsidRPr="002300AC">
        <w:rPr>
          <w:rFonts w:cstheme="minorHAnsi"/>
          <w:b/>
          <w:color w:val="000000" w:themeColor="text1"/>
          <w:sz w:val="24"/>
          <w:szCs w:val="24"/>
        </w:rPr>
        <w:t xml:space="preserve"> of </w:t>
      </w:r>
      <w:r w:rsidR="00BA3208" w:rsidRPr="002300AC">
        <w:rPr>
          <w:rFonts w:cstheme="minorHAnsi"/>
          <w:b/>
          <w:color w:val="000000" w:themeColor="text1"/>
          <w:sz w:val="24"/>
          <w:szCs w:val="24"/>
        </w:rPr>
        <w:t xml:space="preserve">Small Interfering </w:t>
      </w:r>
      <w:r w:rsidRPr="002300AC">
        <w:rPr>
          <w:rFonts w:cstheme="minorHAnsi"/>
          <w:b/>
          <w:color w:val="000000" w:themeColor="text1"/>
          <w:sz w:val="24"/>
          <w:szCs w:val="24"/>
        </w:rPr>
        <w:t xml:space="preserve">RNA to </w:t>
      </w:r>
      <w:r w:rsidR="00BA3208" w:rsidRPr="002300AC">
        <w:rPr>
          <w:rFonts w:cstheme="minorHAnsi"/>
          <w:b/>
          <w:color w:val="000000" w:themeColor="text1"/>
          <w:sz w:val="24"/>
          <w:szCs w:val="24"/>
        </w:rPr>
        <w:t xml:space="preserve">Macrophages </w:t>
      </w:r>
      <w:r w:rsidR="00BA3208" w:rsidRPr="002300AC">
        <w:rPr>
          <w:rFonts w:cstheme="minorHAnsi"/>
          <w:b/>
          <w:i/>
          <w:color w:val="000000" w:themeColor="text1"/>
          <w:sz w:val="24"/>
          <w:szCs w:val="24"/>
        </w:rPr>
        <w:t>In Vitro</w:t>
      </w:r>
      <w:r w:rsidR="00BA3208" w:rsidRPr="002300AC">
        <w:rPr>
          <w:rFonts w:cstheme="minorHAnsi"/>
          <w:b/>
          <w:color w:val="000000" w:themeColor="text1"/>
          <w:sz w:val="24"/>
          <w:szCs w:val="24"/>
        </w:rPr>
        <w:t xml:space="preserve"> </w:t>
      </w:r>
      <w:r w:rsidRPr="002300AC">
        <w:rPr>
          <w:rFonts w:cstheme="minorHAnsi"/>
          <w:b/>
          <w:color w:val="000000" w:themeColor="text1"/>
          <w:sz w:val="24"/>
          <w:szCs w:val="24"/>
        </w:rPr>
        <w:t xml:space="preserve">and </w:t>
      </w:r>
      <w:r w:rsidR="00BA3208" w:rsidRPr="002300AC">
        <w:rPr>
          <w:rFonts w:cstheme="minorHAnsi"/>
          <w:b/>
          <w:i/>
          <w:color w:val="000000" w:themeColor="text1"/>
          <w:sz w:val="24"/>
          <w:szCs w:val="24"/>
        </w:rPr>
        <w:t>In Vivo</w:t>
      </w:r>
    </w:p>
    <w:p w14:paraId="2294B540" w14:textId="77777777" w:rsidR="00846A86" w:rsidRPr="00343CCF" w:rsidRDefault="00846A86" w:rsidP="0060786C">
      <w:pPr>
        <w:pStyle w:val="details"/>
        <w:shd w:val="clear" w:color="auto" w:fill="FFFFFF"/>
        <w:spacing w:before="0" w:beforeAutospacing="0" w:after="0" w:afterAutospacing="0"/>
        <w:rPr>
          <w:rFonts w:ascii="Calibri" w:hAnsi="Calibri" w:cs="Calibri"/>
          <w:b/>
          <w:color w:val="000000" w:themeColor="text1"/>
          <w:shd w:val="clear" w:color="auto" w:fill="FFFFFF"/>
        </w:rPr>
      </w:pPr>
    </w:p>
    <w:p w14:paraId="3DFA2A12" w14:textId="77777777" w:rsidR="00846A86" w:rsidRPr="00343CCF" w:rsidRDefault="00627046" w:rsidP="0060786C">
      <w:pPr>
        <w:pStyle w:val="details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b/>
          <w:color w:val="000000" w:themeColor="text1"/>
          <w:shd w:val="clear" w:color="auto" w:fill="FFFFFF"/>
        </w:rPr>
      </w:pPr>
      <w:r w:rsidRPr="00343CCF">
        <w:rPr>
          <w:rFonts w:asciiTheme="minorHAnsi" w:hAnsiTheme="minorHAnsi" w:cstheme="minorHAnsi"/>
          <w:b/>
          <w:color w:val="000000" w:themeColor="text1"/>
          <w:shd w:val="clear" w:color="auto" w:fill="FFFFFF"/>
        </w:rPr>
        <w:t>AUTHORS AND AFFILIATIONS</w:t>
      </w:r>
      <w:r>
        <w:rPr>
          <w:rFonts w:asciiTheme="minorHAnsi" w:hAnsiTheme="minorHAnsi" w:cstheme="minorHAnsi"/>
          <w:b/>
          <w:color w:val="000000" w:themeColor="text1"/>
          <w:shd w:val="clear" w:color="auto" w:fill="FFFFFF"/>
        </w:rPr>
        <w:t>:</w:t>
      </w:r>
    </w:p>
    <w:p w14:paraId="412CDBDE" w14:textId="0F586491" w:rsidR="00846A86" w:rsidRPr="00343CCF" w:rsidRDefault="003D542A" w:rsidP="0060786C">
      <w:pPr>
        <w:pStyle w:val="details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color w:val="000000" w:themeColor="text1"/>
          <w:shd w:val="clear" w:color="auto" w:fill="FFFFFF"/>
        </w:rPr>
      </w:pPr>
      <w:r w:rsidRPr="00343CCF">
        <w:rPr>
          <w:rFonts w:asciiTheme="minorHAnsi" w:hAnsiTheme="minorHAnsi" w:cstheme="minorHAnsi"/>
          <w:color w:val="000000" w:themeColor="text1"/>
          <w:shd w:val="clear" w:color="auto" w:fill="FFFFFF"/>
        </w:rPr>
        <w:t>Na Jia</w:t>
      </w:r>
      <w:r w:rsidRPr="00343CCF">
        <w:rPr>
          <w:rFonts w:asciiTheme="minorHAnsi" w:hAnsiTheme="minorHAnsi" w:cstheme="minorHAnsi"/>
          <w:color w:val="000000" w:themeColor="text1"/>
          <w:shd w:val="clear" w:color="auto" w:fill="FFFFFF"/>
          <w:vertAlign w:val="superscript"/>
        </w:rPr>
        <w:t>1</w:t>
      </w:r>
      <w:r w:rsidR="00BA3208" w:rsidRPr="002300AC">
        <w:rPr>
          <w:rFonts w:asciiTheme="minorHAnsi" w:hAnsiTheme="minorHAnsi" w:cstheme="minorHAnsi"/>
          <w:color w:val="000000" w:themeColor="text1"/>
          <w:shd w:val="clear" w:color="auto" w:fill="FFFFFF"/>
        </w:rPr>
        <w:t xml:space="preserve"> </w:t>
      </w:r>
      <w:r w:rsidRPr="002300AC">
        <w:rPr>
          <w:rFonts w:asciiTheme="minorHAnsi" w:hAnsiTheme="minorHAnsi" w:cstheme="minorHAnsi"/>
          <w:color w:val="000000" w:themeColor="text1"/>
          <w:shd w:val="clear" w:color="auto" w:fill="FFFFFF"/>
        </w:rPr>
        <w:t>*</w:t>
      </w:r>
      <w:r w:rsidRPr="00343CCF">
        <w:rPr>
          <w:rFonts w:asciiTheme="minorHAnsi" w:hAnsiTheme="minorHAnsi" w:cstheme="minorHAnsi"/>
          <w:color w:val="000000" w:themeColor="text1"/>
          <w:shd w:val="clear" w:color="auto" w:fill="FFFFFF"/>
        </w:rPr>
        <w:t xml:space="preserve">, </w:t>
      </w:r>
      <w:proofErr w:type="spellStart"/>
      <w:r w:rsidR="0023498F" w:rsidRPr="00343CCF">
        <w:rPr>
          <w:rFonts w:asciiTheme="minorHAnsi" w:hAnsiTheme="minorHAnsi" w:cstheme="minorHAnsi"/>
          <w:color w:val="000000" w:themeColor="text1"/>
          <w:shd w:val="clear" w:color="auto" w:fill="FFFFFF"/>
        </w:rPr>
        <w:t>Haoan</w:t>
      </w:r>
      <w:proofErr w:type="spellEnd"/>
      <w:r w:rsidR="0023498F" w:rsidRPr="00343CCF">
        <w:rPr>
          <w:rFonts w:asciiTheme="minorHAnsi" w:hAnsiTheme="minorHAnsi" w:cstheme="minorHAnsi"/>
          <w:color w:val="000000" w:themeColor="text1"/>
          <w:shd w:val="clear" w:color="auto" w:fill="FFFFFF"/>
        </w:rPr>
        <w:t xml:space="preserve"> Wu</w:t>
      </w:r>
      <w:r w:rsidRPr="00343CCF">
        <w:rPr>
          <w:rFonts w:asciiTheme="minorHAnsi" w:hAnsiTheme="minorHAnsi" w:cstheme="minorHAnsi"/>
          <w:color w:val="000000" w:themeColor="text1"/>
          <w:shd w:val="clear" w:color="auto" w:fill="FFFFFF"/>
          <w:vertAlign w:val="superscript"/>
        </w:rPr>
        <w:t>2</w:t>
      </w:r>
      <w:r w:rsidR="00BA3208" w:rsidRPr="00BF095D">
        <w:rPr>
          <w:rFonts w:asciiTheme="minorHAnsi" w:hAnsiTheme="minorHAnsi" w:cstheme="minorHAnsi"/>
          <w:color w:val="000000" w:themeColor="text1"/>
          <w:shd w:val="clear" w:color="auto" w:fill="FFFFFF"/>
        </w:rPr>
        <w:t xml:space="preserve"> *</w:t>
      </w:r>
      <w:r w:rsidRPr="00343CCF">
        <w:rPr>
          <w:rFonts w:asciiTheme="minorHAnsi" w:hAnsiTheme="minorHAnsi" w:cstheme="minorHAnsi"/>
          <w:color w:val="000000" w:themeColor="text1"/>
          <w:shd w:val="clear" w:color="auto" w:fill="FFFFFF"/>
        </w:rPr>
        <w:t xml:space="preserve">, </w:t>
      </w:r>
      <w:proofErr w:type="spellStart"/>
      <w:r w:rsidRPr="00343CCF">
        <w:rPr>
          <w:rFonts w:asciiTheme="minorHAnsi" w:hAnsiTheme="minorHAnsi" w:cstheme="minorHAnsi"/>
          <w:color w:val="000000" w:themeColor="text1"/>
          <w:shd w:val="clear" w:color="auto" w:fill="FFFFFF"/>
        </w:rPr>
        <w:t>Juanli</w:t>
      </w:r>
      <w:proofErr w:type="spellEnd"/>
      <w:r w:rsidRPr="00343CCF">
        <w:rPr>
          <w:rFonts w:asciiTheme="minorHAnsi" w:hAnsiTheme="minorHAnsi" w:cstheme="minorHAnsi"/>
          <w:color w:val="000000" w:themeColor="text1"/>
          <w:shd w:val="clear" w:color="auto" w:fill="FFFFFF"/>
        </w:rPr>
        <w:t xml:space="preserve"> Duan</w:t>
      </w:r>
      <w:r w:rsidRPr="00343CCF">
        <w:rPr>
          <w:rFonts w:asciiTheme="minorHAnsi" w:hAnsiTheme="minorHAnsi" w:cstheme="minorHAnsi"/>
          <w:color w:val="000000" w:themeColor="text1"/>
          <w:shd w:val="clear" w:color="auto" w:fill="FFFFFF"/>
          <w:vertAlign w:val="superscript"/>
        </w:rPr>
        <w:t>1</w:t>
      </w:r>
      <w:r w:rsidRPr="00343CCF">
        <w:rPr>
          <w:rFonts w:asciiTheme="minorHAnsi" w:hAnsiTheme="minorHAnsi" w:cstheme="minorHAnsi"/>
          <w:color w:val="000000" w:themeColor="text1"/>
          <w:shd w:val="clear" w:color="auto" w:fill="FFFFFF"/>
        </w:rPr>
        <w:t xml:space="preserve">, </w:t>
      </w:r>
      <w:proofErr w:type="spellStart"/>
      <w:r w:rsidRPr="00343CCF">
        <w:rPr>
          <w:rFonts w:asciiTheme="minorHAnsi" w:hAnsiTheme="minorHAnsi" w:cstheme="minorHAnsi"/>
          <w:color w:val="000000" w:themeColor="text1"/>
          <w:shd w:val="clear" w:color="auto" w:fill="FFFFFF"/>
        </w:rPr>
        <w:t>Chunxue</w:t>
      </w:r>
      <w:proofErr w:type="spellEnd"/>
      <w:r w:rsidRPr="00343CCF">
        <w:rPr>
          <w:rFonts w:asciiTheme="minorHAnsi" w:hAnsiTheme="minorHAnsi" w:cstheme="minorHAnsi"/>
          <w:color w:val="000000" w:themeColor="text1"/>
          <w:shd w:val="clear" w:color="auto" w:fill="FFFFFF"/>
        </w:rPr>
        <w:t xml:space="preserve"> Wei</w:t>
      </w:r>
      <w:r w:rsidRPr="00343CCF">
        <w:rPr>
          <w:rFonts w:asciiTheme="minorHAnsi" w:hAnsiTheme="minorHAnsi" w:cstheme="minorHAnsi"/>
          <w:color w:val="000000" w:themeColor="text1"/>
          <w:shd w:val="clear" w:color="auto" w:fill="FFFFFF"/>
          <w:vertAlign w:val="superscript"/>
        </w:rPr>
        <w:t>1</w:t>
      </w:r>
      <w:r w:rsidRPr="00343CCF">
        <w:rPr>
          <w:rFonts w:asciiTheme="minorHAnsi" w:hAnsiTheme="minorHAnsi" w:cstheme="minorHAnsi"/>
          <w:color w:val="000000" w:themeColor="text1"/>
          <w:shd w:val="clear" w:color="auto" w:fill="FFFFFF"/>
        </w:rPr>
        <w:t>, Yu Zhang</w:t>
      </w:r>
      <w:r w:rsidRPr="00343CCF">
        <w:rPr>
          <w:rFonts w:asciiTheme="minorHAnsi" w:hAnsiTheme="minorHAnsi" w:cstheme="minorHAnsi"/>
          <w:color w:val="000000" w:themeColor="text1"/>
          <w:shd w:val="clear" w:color="auto" w:fill="FFFFFF"/>
          <w:vertAlign w:val="superscript"/>
        </w:rPr>
        <w:t>2</w:t>
      </w:r>
      <w:r w:rsidRPr="00343CCF">
        <w:rPr>
          <w:rFonts w:asciiTheme="minorHAnsi" w:hAnsiTheme="minorHAnsi" w:cstheme="minorHAnsi"/>
          <w:color w:val="000000" w:themeColor="text1"/>
          <w:shd w:val="clear" w:color="auto" w:fill="FFFFFF"/>
        </w:rPr>
        <w:t xml:space="preserve">, </w:t>
      </w:r>
      <w:proofErr w:type="spellStart"/>
      <w:r w:rsidRPr="00343CCF">
        <w:rPr>
          <w:rFonts w:asciiTheme="minorHAnsi" w:hAnsiTheme="minorHAnsi" w:cstheme="minorHAnsi"/>
          <w:color w:val="000000" w:themeColor="text1"/>
          <w:shd w:val="clear" w:color="auto" w:fill="FFFFFF"/>
        </w:rPr>
        <w:t>Xiaohua</w:t>
      </w:r>
      <w:proofErr w:type="spellEnd"/>
      <w:r w:rsidRPr="00343CCF">
        <w:rPr>
          <w:rFonts w:asciiTheme="minorHAnsi" w:hAnsiTheme="minorHAnsi" w:cstheme="minorHAnsi"/>
          <w:color w:val="000000" w:themeColor="text1"/>
          <w:shd w:val="clear" w:color="auto" w:fill="FFFFFF"/>
        </w:rPr>
        <w:t xml:space="preserve"> Mao</w:t>
      </w:r>
      <w:r w:rsidRPr="00343CCF">
        <w:rPr>
          <w:rFonts w:asciiTheme="minorHAnsi" w:hAnsiTheme="minorHAnsi" w:cstheme="minorHAnsi"/>
          <w:color w:val="000000" w:themeColor="text1"/>
          <w:shd w:val="clear" w:color="auto" w:fill="FFFFFF"/>
          <w:vertAlign w:val="superscript"/>
        </w:rPr>
        <w:t>3</w:t>
      </w:r>
    </w:p>
    <w:p w14:paraId="70FB99A1" w14:textId="77777777" w:rsidR="00846A86" w:rsidRPr="00343CCF" w:rsidRDefault="003D542A" w:rsidP="0060786C">
      <w:pPr>
        <w:pStyle w:val="details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color w:val="000000" w:themeColor="text1"/>
          <w:shd w:val="clear" w:color="auto" w:fill="FFFFFF"/>
        </w:rPr>
      </w:pPr>
      <w:r w:rsidRPr="00343CCF">
        <w:rPr>
          <w:rFonts w:asciiTheme="minorHAnsi" w:hAnsiTheme="minorHAnsi" w:cstheme="minorHAnsi"/>
          <w:color w:val="000000" w:themeColor="text1"/>
          <w:shd w:val="clear" w:color="auto" w:fill="FFFFFF"/>
          <w:vertAlign w:val="superscript"/>
        </w:rPr>
        <w:t>1</w:t>
      </w:r>
      <w:r w:rsidRPr="00343CCF">
        <w:rPr>
          <w:rFonts w:asciiTheme="minorHAnsi" w:eastAsia="Frutiger-Light" w:hAnsiTheme="minorHAnsi" w:cstheme="minorHAnsi"/>
          <w:color w:val="000000" w:themeColor="text1"/>
        </w:rPr>
        <w:t>Key Laboratory of Ministry of Education for Developmental Genes &amp; Human Diseases</w:t>
      </w:r>
      <w:r w:rsidR="00E13A4C" w:rsidRPr="00343CCF">
        <w:rPr>
          <w:rFonts w:asciiTheme="minorHAnsi" w:eastAsia="Frutiger-Light" w:hAnsiTheme="minorHAnsi" w:cstheme="minorHAnsi"/>
          <w:color w:val="000000" w:themeColor="text1"/>
        </w:rPr>
        <w:t>,</w:t>
      </w:r>
    </w:p>
    <w:p w14:paraId="7F41A85A" w14:textId="77777777" w:rsidR="00846A86" w:rsidRPr="00343CCF" w:rsidRDefault="003D542A" w:rsidP="0060786C">
      <w:pPr>
        <w:pStyle w:val="details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color w:val="000000" w:themeColor="text1"/>
          <w:shd w:val="clear" w:color="auto" w:fill="FFFFFF"/>
        </w:rPr>
      </w:pPr>
      <w:r w:rsidRPr="00343CCF">
        <w:rPr>
          <w:rFonts w:asciiTheme="minorHAnsi" w:hAnsiTheme="minorHAnsi" w:cstheme="minorHAnsi"/>
          <w:color w:val="000000" w:themeColor="text1"/>
          <w:shd w:val="clear" w:color="auto" w:fill="FFFFFF"/>
        </w:rPr>
        <w:t>Institute of Life Sciences, Southeast University, Nanjing, China</w:t>
      </w:r>
    </w:p>
    <w:p w14:paraId="14E47012" w14:textId="77777777" w:rsidR="00846A86" w:rsidRPr="00343CCF" w:rsidRDefault="003D542A" w:rsidP="0060786C">
      <w:pPr>
        <w:pStyle w:val="details"/>
        <w:shd w:val="clear" w:color="auto" w:fill="FFFFFF"/>
        <w:spacing w:before="0" w:beforeAutospacing="0" w:after="0" w:afterAutospacing="0"/>
        <w:rPr>
          <w:rFonts w:asciiTheme="minorHAnsi" w:eastAsia="Frutiger-Light" w:hAnsiTheme="minorHAnsi" w:cstheme="minorHAnsi"/>
          <w:color w:val="000000" w:themeColor="text1"/>
        </w:rPr>
      </w:pPr>
      <w:r w:rsidRPr="00343CCF">
        <w:rPr>
          <w:rFonts w:asciiTheme="minorHAnsi" w:hAnsiTheme="minorHAnsi" w:cstheme="minorHAnsi"/>
          <w:color w:val="000000" w:themeColor="text1"/>
          <w:shd w:val="clear" w:color="auto" w:fill="FFFFFF"/>
          <w:vertAlign w:val="superscript"/>
        </w:rPr>
        <w:t>2</w:t>
      </w:r>
      <w:r w:rsidRPr="00343CCF">
        <w:rPr>
          <w:rFonts w:asciiTheme="minorHAnsi" w:eastAsia="Frutiger-Light" w:hAnsiTheme="minorHAnsi" w:cstheme="minorHAnsi"/>
          <w:color w:val="000000" w:themeColor="text1"/>
        </w:rPr>
        <w:t>State Key Laboratory of Bioelectronics, Jiangsu Key Laboratory for Biomaterials &amp; Devices, School of Biological Science &amp; Medical Engineering, Southeast University, Nanjing, China</w:t>
      </w:r>
    </w:p>
    <w:p w14:paraId="1AAC2142" w14:textId="77777777" w:rsidR="00846A86" w:rsidRDefault="003D542A" w:rsidP="0060786C">
      <w:pPr>
        <w:pStyle w:val="details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color w:val="000000" w:themeColor="text1"/>
          <w:shd w:val="clear" w:color="auto" w:fill="FFFFFF"/>
        </w:rPr>
      </w:pPr>
      <w:r w:rsidRPr="00343CCF">
        <w:rPr>
          <w:rFonts w:asciiTheme="minorHAnsi" w:hAnsiTheme="minorHAnsi" w:cstheme="minorHAnsi"/>
          <w:color w:val="000000" w:themeColor="text1"/>
          <w:shd w:val="clear" w:color="auto" w:fill="FFFFFF"/>
          <w:vertAlign w:val="superscript"/>
        </w:rPr>
        <w:t>3</w:t>
      </w:r>
      <w:r w:rsidRPr="00343CCF">
        <w:rPr>
          <w:rFonts w:asciiTheme="minorHAnsi" w:eastAsia="Frutiger-Light" w:hAnsiTheme="minorHAnsi" w:cstheme="minorHAnsi"/>
          <w:color w:val="000000" w:themeColor="text1"/>
        </w:rPr>
        <w:t>Key Laboratory of Ministry of Education for Developmental Genes &amp; Human Diseases</w:t>
      </w:r>
      <w:r w:rsidRPr="00343CCF">
        <w:rPr>
          <w:rFonts w:asciiTheme="minorHAnsi" w:hAnsiTheme="minorHAnsi" w:cstheme="minorHAnsi"/>
          <w:color w:val="000000" w:themeColor="text1"/>
          <w:shd w:val="clear" w:color="auto" w:fill="FFFFFF"/>
        </w:rPr>
        <w:t>, Medical School, Southeast University, Nanjing, China</w:t>
      </w:r>
    </w:p>
    <w:p w14:paraId="588495BA" w14:textId="77777777" w:rsidR="00BA3208" w:rsidRPr="00343CCF" w:rsidRDefault="00BA3208" w:rsidP="0060786C">
      <w:pPr>
        <w:pStyle w:val="details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color w:val="000000" w:themeColor="text1"/>
          <w:shd w:val="clear" w:color="auto" w:fill="FFFFFF"/>
        </w:rPr>
      </w:pPr>
    </w:p>
    <w:p w14:paraId="7170D59C" w14:textId="000302BD" w:rsidR="00846A86" w:rsidRPr="00343CCF" w:rsidRDefault="003D542A" w:rsidP="0060786C">
      <w:pPr>
        <w:pStyle w:val="details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color w:val="000000" w:themeColor="text1"/>
          <w:shd w:val="clear" w:color="auto" w:fill="FFFFFF"/>
        </w:rPr>
      </w:pPr>
      <w:r w:rsidRPr="00343CCF">
        <w:rPr>
          <w:rFonts w:asciiTheme="minorHAnsi" w:hAnsiTheme="minorHAnsi" w:cstheme="minorHAnsi"/>
          <w:color w:val="000000" w:themeColor="text1"/>
          <w:shd w:val="clear" w:color="auto" w:fill="FFFFFF"/>
        </w:rPr>
        <w:t>*</w:t>
      </w:r>
      <w:r w:rsidR="00BA3208">
        <w:rPr>
          <w:rFonts w:asciiTheme="minorHAnsi" w:hAnsiTheme="minorHAnsi" w:cstheme="minorHAnsi"/>
          <w:color w:val="000000" w:themeColor="text1"/>
          <w:shd w:val="clear" w:color="auto" w:fill="FFFFFF"/>
        </w:rPr>
        <w:t xml:space="preserve"> These authors contributed e</w:t>
      </w:r>
      <w:r w:rsidRPr="00343CCF">
        <w:rPr>
          <w:rFonts w:asciiTheme="minorHAnsi" w:hAnsiTheme="minorHAnsi" w:cstheme="minorHAnsi"/>
          <w:color w:val="000000" w:themeColor="text1"/>
          <w:shd w:val="clear" w:color="auto" w:fill="FFFFFF"/>
        </w:rPr>
        <w:t>qual</w:t>
      </w:r>
      <w:r w:rsidR="00BA3208">
        <w:rPr>
          <w:rFonts w:asciiTheme="minorHAnsi" w:hAnsiTheme="minorHAnsi" w:cstheme="minorHAnsi"/>
          <w:color w:val="000000" w:themeColor="text1"/>
          <w:shd w:val="clear" w:color="auto" w:fill="FFFFFF"/>
        </w:rPr>
        <w:t>ly.</w:t>
      </w:r>
    </w:p>
    <w:p w14:paraId="10BFC819" w14:textId="77777777" w:rsidR="00846A86" w:rsidRPr="00343CCF" w:rsidRDefault="00846A86" w:rsidP="0060786C">
      <w:pPr>
        <w:pStyle w:val="details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color w:val="000000" w:themeColor="text1"/>
          <w:shd w:val="clear" w:color="auto" w:fill="FFFFFF"/>
        </w:rPr>
      </w:pPr>
    </w:p>
    <w:p w14:paraId="286C1577" w14:textId="0E8CAC82" w:rsidR="00846A86" w:rsidRPr="00343CCF" w:rsidRDefault="003D542A" w:rsidP="0060786C">
      <w:pPr>
        <w:pStyle w:val="details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b/>
          <w:color w:val="000000" w:themeColor="text1"/>
          <w:shd w:val="clear" w:color="auto" w:fill="FFFFFF"/>
        </w:rPr>
      </w:pPr>
      <w:r w:rsidRPr="00343CCF">
        <w:rPr>
          <w:rFonts w:asciiTheme="minorHAnsi" w:hAnsiTheme="minorHAnsi" w:cstheme="minorHAnsi"/>
          <w:b/>
          <w:color w:val="000000" w:themeColor="text1"/>
          <w:shd w:val="clear" w:color="auto" w:fill="FFFFFF"/>
        </w:rPr>
        <w:t xml:space="preserve">Corresponding </w:t>
      </w:r>
      <w:r w:rsidR="00627046">
        <w:rPr>
          <w:rFonts w:asciiTheme="minorHAnsi" w:hAnsiTheme="minorHAnsi" w:cstheme="minorHAnsi"/>
          <w:b/>
          <w:color w:val="000000" w:themeColor="text1"/>
          <w:shd w:val="clear" w:color="auto" w:fill="FFFFFF"/>
        </w:rPr>
        <w:t>A</w:t>
      </w:r>
      <w:r w:rsidRPr="00343CCF">
        <w:rPr>
          <w:rFonts w:asciiTheme="minorHAnsi" w:hAnsiTheme="minorHAnsi" w:cstheme="minorHAnsi"/>
          <w:b/>
          <w:color w:val="000000" w:themeColor="text1"/>
          <w:shd w:val="clear" w:color="auto" w:fill="FFFFFF"/>
        </w:rPr>
        <w:t>uthors</w:t>
      </w:r>
      <w:r w:rsidR="00627046">
        <w:rPr>
          <w:rFonts w:asciiTheme="minorHAnsi" w:hAnsiTheme="minorHAnsi" w:cstheme="minorHAnsi"/>
          <w:b/>
          <w:color w:val="000000" w:themeColor="text1"/>
          <w:shd w:val="clear" w:color="auto" w:fill="FFFFFF"/>
        </w:rPr>
        <w:t>:</w:t>
      </w:r>
    </w:p>
    <w:p w14:paraId="334DD996" w14:textId="45C2B245" w:rsidR="00846A86" w:rsidRPr="00DC3661" w:rsidRDefault="003D542A" w:rsidP="0060786C">
      <w:pPr>
        <w:pStyle w:val="details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color w:val="000000" w:themeColor="text1"/>
          <w:shd w:val="clear" w:color="auto" w:fill="FFFFFF"/>
        </w:rPr>
      </w:pPr>
      <w:proofErr w:type="spellStart"/>
      <w:r w:rsidRPr="00343CCF">
        <w:rPr>
          <w:rFonts w:asciiTheme="minorHAnsi" w:hAnsiTheme="minorHAnsi" w:cstheme="minorHAnsi"/>
          <w:color w:val="000000" w:themeColor="text1"/>
          <w:shd w:val="clear" w:color="auto" w:fill="FFFFFF"/>
        </w:rPr>
        <w:t>Xiaohua</w:t>
      </w:r>
      <w:proofErr w:type="spellEnd"/>
      <w:r w:rsidRPr="00343CCF">
        <w:rPr>
          <w:rFonts w:asciiTheme="minorHAnsi" w:hAnsiTheme="minorHAnsi" w:cstheme="minorHAnsi"/>
          <w:color w:val="000000" w:themeColor="text1"/>
          <w:shd w:val="clear" w:color="auto" w:fill="FFFFFF"/>
        </w:rPr>
        <w:t xml:space="preserve"> Mao</w:t>
      </w:r>
      <w:r w:rsidR="00BA3208">
        <w:rPr>
          <w:rFonts w:asciiTheme="minorHAnsi" w:hAnsiTheme="minorHAnsi" w:cstheme="minorHAnsi"/>
          <w:color w:val="000000" w:themeColor="text1"/>
          <w:shd w:val="clear" w:color="auto" w:fill="FFFFFF"/>
        </w:rPr>
        <w:tab/>
      </w:r>
      <w:r w:rsidR="00BA3208" w:rsidRPr="002300AC">
        <w:rPr>
          <w:rStyle w:val="Hyperlink"/>
          <w:rFonts w:cstheme="minorHAnsi"/>
          <w:color w:val="000000" w:themeColor="text1"/>
          <w:u w:val="none"/>
          <w:shd w:val="clear" w:color="auto" w:fill="FFFFFF"/>
        </w:rPr>
        <w:t>(</w:t>
      </w:r>
      <w:r w:rsidR="00BA3208" w:rsidRPr="002300AC">
        <w:rPr>
          <w:rStyle w:val="Hyperlink"/>
          <w:rFonts w:asciiTheme="minorHAnsi" w:hAnsiTheme="minorHAnsi" w:cstheme="minorHAnsi"/>
          <w:color w:val="000000" w:themeColor="text1"/>
          <w:u w:val="none"/>
          <w:shd w:val="clear" w:color="auto" w:fill="FFFFFF"/>
        </w:rPr>
        <w:t>xmao@seu.edu.cn)</w:t>
      </w:r>
    </w:p>
    <w:p w14:paraId="4CA12A9B" w14:textId="77777777" w:rsidR="00846A86" w:rsidRPr="00343CCF" w:rsidRDefault="003D542A" w:rsidP="0060786C">
      <w:pPr>
        <w:pStyle w:val="details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color w:val="000000" w:themeColor="text1"/>
          <w:shd w:val="clear" w:color="auto" w:fill="FFFFFF"/>
        </w:rPr>
      </w:pPr>
      <w:r w:rsidRPr="00343CCF">
        <w:rPr>
          <w:rFonts w:asciiTheme="minorHAnsi" w:hAnsiTheme="minorHAnsi" w:cstheme="minorHAnsi"/>
          <w:color w:val="000000" w:themeColor="text1"/>
          <w:shd w:val="clear" w:color="auto" w:fill="FFFFFF"/>
        </w:rPr>
        <w:t>Tel: (25)-8327-2474</w:t>
      </w:r>
    </w:p>
    <w:p w14:paraId="4DF9C9C1" w14:textId="593DEDD3" w:rsidR="00846A86" w:rsidRPr="00DC3661" w:rsidRDefault="003D542A" w:rsidP="0060786C">
      <w:pPr>
        <w:pStyle w:val="details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color w:val="000000" w:themeColor="text1"/>
          <w:shd w:val="clear" w:color="auto" w:fill="FFFFFF"/>
        </w:rPr>
      </w:pPr>
      <w:r w:rsidRPr="00343CCF">
        <w:rPr>
          <w:rFonts w:asciiTheme="minorHAnsi" w:hAnsiTheme="minorHAnsi" w:cstheme="minorHAnsi"/>
          <w:color w:val="000000" w:themeColor="text1"/>
          <w:shd w:val="clear" w:color="auto" w:fill="FFFFFF"/>
        </w:rPr>
        <w:t>Yu Zhang</w:t>
      </w:r>
      <w:r w:rsidR="00BA3208">
        <w:rPr>
          <w:rFonts w:asciiTheme="minorHAnsi" w:hAnsiTheme="minorHAnsi" w:cstheme="minorHAnsi"/>
          <w:color w:val="000000" w:themeColor="text1"/>
          <w:shd w:val="clear" w:color="auto" w:fill="FFFFFF"/>
        </w:rPr>
        <w:tab/>
      </w:r>
      <w:r w:rsidR="00BA3208">
        <w:rPr>
          <w:rFonts w:asciiTheme="minorHAnsi" w:hAnsiTheme="minorHAnsi" w:cstheme="minorHAnsi"/>
          <w:color w:val="000000" w:themeColor="text1"/>
          <w:shd w:val="clear" w:color="auto" w:fill="FFFFFF"/>
        </w:rPr>
        <w:tab/>
      </w:r>
      <w:r w:rsidR="00BA3208" w:rsidRPr="002300AC">
        <w:rPr>
          <w:rStyle w:val="Hyperlink"/>
          <w:rFonts w:cstheme="minorHAnsi"/>
          <w:color w:val="000000" w:themeColor="text1"/>
          <w:u w:val="none"/>
          <w:shd w:val="clear" w:color="auto" w:fill="FFFFFF"/>
        </w:rPr>
        <w:t>(</w:t>
      </w:r>
      <w:r w:rsidR="00BA3208" w:rsidRPr="002300AC">
        <w:rPr>
          <w:rStyle w:val="Hyperlink"/>
          <w:rFonts w:asciiTheme="minorHAnsi" w:hAnsiTheme="minorHAnsi" w:cstheme="minorHAnsi"/>
          <w:color w:val="000000" w:themeColor="text1"/>
          <w:u w:val="none"/>
          <w:shd w:val="clear" w:color="auto" w:fill="FFFFFF"/>
        </w:rPr>
        <w:t>Zhangyu@seu.edu.cn)</w:t>
      </w:r>
    </w:p>
    <w:p w14:paraId="02BDC5B6" w14:textId="77777777" w:rsidR="00846A86" w:rsidRPr="00343CCF" w:rsidRDefault="003D542A" w:rsidP="0060786C">
      <w:pPr>
        <w:pStyle w:val="details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color w:val="000000" w:themeColor="text1"/>
          <w:shd w:val="clear" w:color="auto" w:fill="FFFFFF"/>
        </w:rPr>
      </w:pPr>
      <w:r w:rsidRPr="00343CCF">
        <w:rPr>
          <w:rFonts w:asciiTheme="minorHAnsi" w:hAnsiTheme="minorHAnsi" w:cstheme="minorHAnsi"/>
          <w:color w:val="000000" w:themeColor="text1"/>
          <w:shd w:val="clear" w:color="auto" w:fill="FFFFFF"/>
        </w:rPr>
        <w:t xml:space="preserve">Tel: </w:t>
      </w:r>
      <w:r w:rsidR="00533F8F" w:rsidRPr="00343CCF">
        <w:rPr>
          <w:rStyle w:val="CommentReference"/>
          <w:rFonts w:asciiTheme="minorHAnsi" w:eastAsiaTheme="minorEastAsia" w:hAnsiTheme="minorHAnsi" w:cstheme="minorHAnsi"/>
          <w:color w:val="000000" w:themeColor="text1"/>
          <w:kern w:val="2"/>
          <w:sz w:val="24"/>
          <w:szCs w:val="24"/>
        </w:rPr>
        <w:t>(25)-8327-2476</w:t>
      </w:r>
    </w:p>
    <w:p w14:paraId="45568D5E" w14:textId="77777777" w:rsidR="00846A86" w:rsidRPr="00343CCF" w:rsidRDefault="00846A86" w:rsidP="0060786C">
      <w:pPr>
        <w:pStyle w:val="details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color w:val="000000" w:themeColor="text1"/>
          <w:shd w:val="clear" w:color="auto" w:fill="FFFFFF"/>
        </w:rPr>
      </w:pPr>
    </w:p>
    <w:p w14:paraId="247A161C" w14:textId="77777777" w:rsidR="00846A86" w:rsidRPr="00343CCF" w:rsidRDefault="003D542A" w:rsidP="0060786C">
      <w:pPr>
        <w:pStyle w:val="details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b/>
          <w:color w:val="000000" w:themeColor="text1"/>
          <w:shd w:val="clear" w:color="auto" w:fill="FFFFFF"/>
        </w:rPr>
      </w:pPr>
      <w:r w:rsidRPr="00343CCF">
        <w:rPr>
          <w:rFonts w:asciiTheme="minorHAnsi" w:hAnsiTheme="minorHAnsi" w:cstheme="minorHAnsi"/>
          <w:b/>
          <w:color w:val="000000" w:themeColor="text1"/>
          <w:shd w:val="clear" w:color="auto" w:fill="FFFFFF"/>
        </w:rPr>
        <w:t>E</w:t>
      </w:r>
      <w:r w:rsidR="00627046">
        <w:rPr>
          <w:rFonts w:asciiTheme="minorHAnsi" w:hAnsiTheme="minorHAnsi" w:cstheme="minorHAnsi"/>
          <w:b/>
          <w:color w:val="000000" w:themeColor="text1"/>
          <w:shd w:val="clear" w:color="auto" w:fill="FFFFFF"/>
        </w:rPr>
        <w:t>-</w:t>
      </w:r>
      <w:r w:rsidRPr="00343CCF">
        <w:rPr>
          <w:rFonts w:asciiTheme="minorHAnsi" w:hAnsiTheme="minorHAnsi" w:cstheme="minorHAnsi"/>
          <w:b/>
          <w:color w:val="000000" w:themeColor="text1"/>
          <w:shd w:val="clear" w:color="auto" w:fill="FFFFFF"/>
        </w:rPr>
        <w:t xml:space="preserve">mail </w:t>
      </w:r>
      <w:r w:rsidR="00627046" w:rsidRPr="00343CCF">
        <w:rPr>
          <w:rFonts w:asciiTheme="minorHAnsi" w:hAnsiTheme="minorHAnsi" w:cstheme="minorHAnsi"/>
          <w:b/>
          <w:color w:val="000000" w:themeColor="text1"/>
          <w:shd w:val="clear" w:color="auto" w:fill="FFFFFF"/>
        </w:rPr>
        <w:t>Addresses</w:t>
      </w:r>
      <w:r w:rsidRPr="00343CCF">
        <w:rPr>
          <w:rFonts w:asciiTheme="minorHAnsi" w:hAnsiTheme="minorHAnsi" w:cstheme="minorHAnsi"/>
          <w:b/>
          <w:color w:val="000000" w:themeColor="text1"/>
          <w:shd w:val="clear" w:color="auto" w:fill="FFFFFF"/>
        </w:rPr>
        <w:t xml:space="preserve"> of </w:t>
      </w:r>
      <w:r w:rsidR="00627046">
        <w:rPr>
          <w:rFonts w:asciiTheme="minorHAnsi" w:hAnsiTheme="minorHAnsi" w:cstheme="minorHAnsi"/>
          <w:b/>
          <w:color w:val="000000" w:themeColor="text1"/>
          <w:shd w:val="clear" w:color="auto" w:fill="FFFFFF"/>
        </w:rPr>
        <w:t xml:space="preserve">the </w:t>
      </w:r>
      <w:r w:rsidR="00627046" w:rsidRPr="00343CCF">
        <w:rPr>
          <w:rFonts w:asciiTheme="minorHAnsi" w:hAnsiTheme="minorHAnsi" w:cstheme="minorHAnsi"/>
          <w:b/>
          <w:color w:val="000000" w:themeColor="text1"/>
          <w:shd w:val="clear" w:color="auto" w:fill="FFFFFF"/>
        </w:rPr>
        <w:t>Co</w:t>
      </w:r>
      <w:r w:rsidRPr="00343CCF">
        <w:rPr>
          <w:rFonts w:asciiTheme="minorHAnsi" w:hAnsiTheme="minorHAnsi" w:cstheme="minorHAnsi"/>
          <w:b/>
          <w:color w:val="000000" w:themeColor="text1"/>
          <w:shd w:val="clear" w:color="auto" w:fill="FFFFFF"/>
        </w:rPr>
        <w:t>-authors</w:t>
      </w:r>
      <w:r w:rsidR="00627046">
        <w:rPr>
          <w:rFonts w:asciiTheme="minorHAnsi" w:hAnsiTheme="minorHAnsi" w:cstheme="minorHAnsi"/>
          <w:b/>
          <w:color w:val="000000" w:themeColor="text1"/>
          <w:shd w:val="clear" w:color="auto" w:fill="FFFFFF"/>
        </w:rPr>
        <w:t>:</w:t>
      </w:r>
    </w:p>
    <w:p w14:paraId="7AAEFB2C" w14:textId="77777777" w:rsidR="00846A86" w:rsidRPr="00343CCF" w:rsidRDefault="003D542A" w:rsidP="0060786C">
      <w:pPr>
        <w:pStyle w:val="details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color w:val="000000" w:themeColor="text1"/>
          <w:shd w:val="clear" w:color="auto" w:fill="FFFFFF"/>
        </w:rPr>
      </w:pPr>
      <w:r w:rsidRPr="00343CCF">
        <w:rPr>
          <w:rFonts w:asciiTheme="minorHAnsi" w:hAnsiTheme="minorHAnsi" w:cstheme="minorHAnsi"/>
          <w:color w:val="000000" w:themeColor="text1"/>
          <w:shd w:val="clear" w:color="auto" w:fill="FFFFFF"/>
        </w:rPr>
        <w:t xml:space="preserve">Na Jia </w:t>
      </w:r>
      <w:r w:rsidR="00BA3208">
        <w:rPr>
          <w:rFonts w:asciiTheme="minorHAnsi" w:hAnsiTheme="minorHAnsi" w:cstheme="minorHAnsi"/>
          <w:color w:val="000000" w:themeColor="text1"/>
          <w:shd w:val="clear" w:color="auto" w:fill="FFFFFF"/>
        </w:rPr>
        <w:tab/>
      </w:r>
      <w:r w:rsidR="00BA3208">
        <w:rPr>
          <w:rFonts w:asciiTheme="minorHAnsi" w:hAnsiTheme="minorHAnsi" w:cstheme="minorHAnsi"/>
          <w:color w:val="000000" w:themeColor="text1"/>
          <w:shd w:val="clear" w:color="auto" w:fill="FFFFFF"/>
        </w:rPr>
        <w:tab/>
      </w:r>
      <w:r w:rsidR="00BA3208">
        <w:rPr>
          <w:rFonts w:asciiTheme="minorHAnsi" w:hAnsiTheme="minorHAnsi" w:cstheme="minorHAnsi"/>
          <w:color w:val="000000" w:themeColor="text1"/>
          <w:shd w:val="clear" w:color="auto" w:fill="FFFFFF"/>
        </w:rPr>
        <w:tab/>
      </w:r>
      <w:r w:rsidRPr="00343CCF">
        <w:rPr>
          <w:rFonts w:asciiTheme="minorHAnsi" w:hAnsiTheme="minorHAnsi" w:cstheme="minorHAnsi"/>
          <w:color w:val="000000" w:themeColor="text1"/>
          <w:shd w:val="clear" w:color="auto" w:fill="FFFFFF"/>
        </w:rPr>
        <w:t>(</w:t>
      </w:r>
      <w:r w:rsidR="00921A8E" w:rsidRPr="00343CCF">
        <w:rPr>
          <w:rFonts w:asciiTheme="minorHAnsi" w:eastAsiaTheme="minorEastAsia" w:hAnsiTheme="minorHAnsi" w:cstheme="minorHAnsi"/>
          <w:color w:val="000000" w:themeColor="text1"/>
          <w:shd w:val="clear" w:color="auto" w:fill="FFFFFF"/>
        </w:rPr>
        <w:t>220162943</w:t>
      </w:r>
      <w:r w:rsidR="00921A8E" w:rsidRPr="00343CCF">
        <w:rPr>
          <w:rFonts w:asciiTheme="minorHAnsi" w:hAnsiTheme="minorHAnsi" w:cstheme="minorHAnsi"/>
          <w:color w:val="000000" w:themeColor="text1"/>
          <w:shd w:val="clear" w:color="auto" w:fill="FFFFFF"/>
        </w:rPr>
        <w:t>@seu.edu.cn</w:t>
      </w:r>
      <w:r w:rsidRPr="00343CCF">
        <w:rPr>
          <w:rFonts w:asciiTheme="minorHAnsi" w:hAnsiTheme="minorHAnsi" w:cstheme="minorHAnsi"/>
          <w:color w:val="000000" w:themeColor="text1"/>
        </w:rPr>
        <w:t>)</w:t>
      </w:r>
    </w:p>
    <w:p w14:paraId="25E6C05F" w14:textId="77777777" w:rsidR="00533F8F" w:rsidRPr="00343CCF" w:rsidRDefault="00533F8F" w:rsidP="0060786C">
      <w:pPr>
        <w:pStyle w:val="details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color w:val="000000" w:themeColor="text1"/>
          <w:shd w:val="clear" w:color="auto" w:fill="FFFFFF"/>
        </w:rPr>
      </w:pPr>
      <w:proofErr w:type="spellStart"/>
      <w:r w:rsidRPr="00343CCF">
        <w:rPr>
          <w:rFonts w:asciiTheme="minorHAnsi" w:hAnsiTheme="minorHAnsi" w:cstheme="minorHAnsi"/>
          <w:color w:val="000000" w:themeColor="text1"/>
          <w:shd w:val="clear" w:color="auto" w:fill="FFFFFF"/>
        </w:rPr>
        <w:t>Haoan</w:t>
      </w:r>
      <w:proofErr w:type="spellEnd"/>
      <w:r w:rsidRPr="00343CCF">
        <w:rPr>
          <w:rFonts w:asciiTheme="minorHAnsi" w:hAnsiTheme="minorHAnsi" w:cstheme="minorHAnsi"/>
          <w:color w:val="000000" w:themeColor="text1"/>
          <w:shd w:val="clear" w:color="auto" w:fill="FFFFFF"/>
        </w:rPr>
        <w:t xml:space="preserve"> Wu </w:t>
      </w:r>
      <w:r w:rsidR="00BA3208">
        <w:rPr>
          <w:rFonts w:asciiTheme="minorHAnsi" w:hAnsiTheme="minorHAnsi" w:cstheme="minorHAnsi"/>
          <w:color w:val="000000" w:themeColor="text1"/>
          <w:shd w:val="clear" w:color="auto" w:fill="FFFFFF"/>
        </w:rPr>
        <w:tab/>
      </w:r>
      <w:r w:rsidR="00BA3208">
        <w:rPr>
          <w:rFonts w:asciiTheme="minorHAnsi" w:hAnsiTheme="minorHAnsi" w:cstheme="minorHAnsi"/>
          <w:color w:val="000000" w:themeColor="text1"/>
          <w:shd w:val="clear" w:color="auto" w:fill="FFFFFF"/>
        </w:rPr>
        <w:tab/>
      </w:r>
      <w:r w:rsidRPr="00343CCF">
        <w:rPr>
          <w:rFonts w:asciiTheme="minorHAnsi" w:hAnsiTheme="minorHAnsi" w:cstheme="minorHAnsi"/>
          <w:color w:val="000000" w:themeColor="text1"/>
          <w:shd w:val="clear" w:color="auto" w:fill="FFFFFF"/>
        </w:rPr>
        <w:t>(230159675@seu.edu.cn)</w:t>
      </w:r>
    </w:p>
    <w:p w14:paraId="206EB9E1" w14:textId="77777777" w:rsidR="00846A86" w:rsidRPr="00343CCF" w:rsidRDefault="003D542A" w:rsidP="0060786C">
      <w:pPr>
        <w:pStyle w:val="details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color w:val="000000" w:themeColor="text1"/>
          <w:shd w:val="clear" w:color="auto" w:fill="FFFFFF"/>
        </w:rPr>
      </w:pPr>
      <w:proofErr w:type="spellStart"/>
      <w:r w:rsidRPr="00343CCF">
        <w:rPr>
          <w:rFonts w:asciiTheme="minorHAnsi" w:hAnsiTheme="minorHAnsi" w:cstheme="minorHAnsi"/>
          <w:color w:val="000000" w:themeColor="text1"/>
          <w:shd w:val="clear" w:color="auto" w:fill="FFFFFF"/>
        </w:rPr>
        <w:t>Juanli</w:t>
      </w:r>
      <w:proofErr w:type="spellEnd"/>
      <w:r w:rsidR="00F10D29" w:rsidRPr="00343CCF">
        <w:rPr>
          <w:rFonts w:asciiTheme="minorHAnsi" w:hAnsiTheme="minorHAnsi" w:cstheme="minorHAnsi"/>
          <w:color w:val="000000" w:themeColor="text1"/>
          <w:shd w:val="clear" w:color="auto" w:fill="FFFFFF"/>
        </w:rPr>
        <w:t xml:space="preserve"> </w:t>
      </w:r>
      <w:proofErr w:type="spellStart"/>
      <w:r w:rsidR="00921A8E" w:rsidRPr="00343CCF">
        <w:rPr>
          <w:rFonts w:asciiTheme="minorHAnsi" w:hAnsiTheme="minorHAnsi" w:cstheme="minorHAnsi"/>
          <w:color w:val="000000" w:themeColor="text1"/>
          <w:shd w:val="clear" w:color="auto" w:fill="FFFFFF"/>
        </w:rPr>
        <w:t>Duan</w:t>
      </w:r>
      <w:proofErr w:type="spellEnd"/>
      <w:r w:rsidR="00921A8E" w:rsidRPr="00343CCF">
        <w:rPr>
          <w:rFonts w:asciiTheme="minorHAnsi" w:hAnsiTheme="minorHAnsi" w:cstheme="minorHAnsi"/>
          <w:color w:val="000000" w:themeColor="text1"/>
          <w:shd w:val="clear" w:color="auto" w:fill="FFFFFF"/>
        </w:rPr>
        <w:t xml:space="preserve"> </w:t>
      </w:r>
      <w:r w:rsidR="00BA3208">
        <w:rPr>
          <w:rFonts w:asciiTheme="minorHAnsi" w:hAnsiTheme="minorHAnsi" w:cstheme="minorHAnsi"/>
          <w:color w:val="000000" w:themeColor="text1"/>
          <w:shd w:val="clear" w:color="auto" w:fill="FFFFFF"/>
        </w:rPr>
        <w:tab/>
      </w:r>
      <w:r w:rsidR="00BA3208">
        <w:rPr>
          <w:rFonts w:asciiTheme="minorHAnsi" w:hAnsiTheme="minorHAnsi" w:cstheme="minorHAnsi"/>
          <w:color w:val="000000" w:themeColor="text1"/>
          <w:shd w:val="clear" w:color="auto" w:fill="FFFFFF"/>
        </w:rPr>
        <w:tab/>
      </w:r>
      <w:r w:rsidR="00921A8E" w:rsidRPr="00343CCF">
        <w:rPr>
          <w:rFonts w:asciiTheme="minorHAnsi" w:hAnsiTheme="minorHAnsi" w:cstheme="minorHAnsi"/>
          <w:color w:val="000000" w:themeColor="text1"/>
          <w:shd w:val="clear" w:color="auto" w:fill="FFFFFF"/>
        </w:rPr>
        <w:t>(</w:t>
      </w:r>
      <w:r w:rsidR="00921A8E" w:rsidRPr="00343CCF">
        <w:rPr>
          <w:rFonts w:asciiTheme="minorHAnsi" w:eastAsiaTheme="minorEastAsia" w:hAnsiTheme="minorHAnsi" w:cstheme="minorHAnsi"/>
          <w:color w:val="000000" w:themeColor="text1"/>
          <w:shd w:val="clear" w:color="auto" w:fill="FFFFFF"/>
        </w:rPr>
        <w:t>220102666</w:t>
      </w:r>
      <w:r w:rsidR="00921A8E" w:rsidRPr="00343CCF">
        <w:rPr>
          <w:rFonts w:asciiTheme="minorHAnsi" w:hAnsiTheme="minorHAnsi" w:cstheme="minorHAnsi"/>
          <w:color w:val="000000" w:themeColor="text1"/>
          <w:shd w:val="clear" w:color="auto" w:fill="FFFFFF"/>
        </w:rPr>
        <w:t>@seu.edu.cn</w:t>
      </w:r>
      <w:r w:rsidRPr="00343CCF">
        <w:rPr>
          <w:rFonts w:asciiTheme="minorHAnsi" w:hAnsiTheme="minorHAnsi" w:cstheme="minorHAnsi"/>
          <w:color w:val="000000" w:themeColor="text1"/>
          <w:shd w:val="clear" w:color="auto" w:fill="FFFFFF"/>
        </w:rPr>
        <w:t>)</w:t>
      </w:r>
    </w:p>
    <w:p w14:paraId="52DDBD83" w14:textId="77777777" w:rsidR="00846A86" w:rsidRPr="00343CCF" w:rsidRDefault="003D542A" w:rsidP="0060786C">
      <w:pPr>
        <w:pStyle w:val="details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color w:val="000000" w:themeColor="text1"/>
          <w:shd w:val="clear" w:color="auto" w:fill="FFFFFF"/>
        </w:rPr>
      </w:pPr>
      <w:proofErr w:type="spellStart"/>
      <w:r w:rsidRPr="00343CCF">
        <w:rPr>
          <w:rFonts w:asciiTheme="minorHAnsi" w:hAnsiTheme="minorHAnsi" w:cstheme="minorHAnsi"/>
          <w:color w:val="000000" w:themeColor="text1"/>
          <w:shd w:val="clear" w:color="auto" w:fill="FFFFFF"/>
        </w:rPr>
        <w:t>Chunxue</w:t>
      </w:r>
      <w:proofErr w:type="spellEnd"/>
      <w:r w:rsidRPr="00343CCF">
        <w:rPr>
          <w:rFonts w:asciiTheme="minorHAnsi" w:hAnsiTheme="minorHAnsi" w:cstheme="minorHAnsi"/>
          <w:color w:val="000000" w:themeColor="text1"/>
          <w:shd w:val="clear" w:color="auto" w:fill="FFFFFF"/>
        </w:rPr>
        <w:t xml:space="preserve"> Wei </w:t>
      </w:r>
      <w:r w:rsidR="00BA3208">
        <w:rPr>
          <w:rFonts w:asciiTheme="minorHAnsi" w:hAnsiTheme="minorHAnsi" w:cstheme="minorHAnsi"/>
          <w:color w:val="000000" w:themeColor="text1"/>
          <w:shd w:val="clear" w:color="auto" w:fill="FFFFFF"/>
        </w:rPr>
        <w:tab/>
      </w:r>
      <w:r w:rsidRPr="00343CCF">
        <w:rPr>
          <w:rFonts w:asciiTheme="minorHAnsi" w:hAnsiTheme="minorHAnsi" w:cstheme="minorHAnsi"/>
          <w:color w:val="000000" w:themeColor="text1"/>
          <w:shd w:val="clear" w:color="auto" w:fill="FFFFFF"/>
        </w:rPr>
        <w:t>(</w:t>
      </w:r>
      <w:r w:rsidR="00921A8E" w:rsidRPr="00343CCF">
        <w:rPr>
          <w:rFonts w:asciiTheme="minorHAnsi" w:eastAsiaTheme="minorEastAsia" w:hAnsiTheme="minorHAnsi" w:cstheme="minorHAnsi"/>
          <w:color w:val="000000" w:themeColor="text1"/>
          <w:shd w:val="clear" w:color="auto" w:fill="FFFFFF"/>
        </w:rPr>
        <w:t>220173409</w:t>
      </w:r>
      <w:hyperlink r:id="rId9" w:history="1">
        <w:r w:rsidR="00921A8E" w:rsidRPr="00343CCF">
          <w:rPr>
            <w:rFonts w:asciiTheme="minorHAnsi" w:hAnsiTheme="minorHAnsi" w:cstheme="minorHAnsi"/>
            <w:color w:val="000000" w:themeColor="text1"/>
            <w:shd w:val="clear" w:color="auto" w:fill="FFFFFF"/>
          </w:rPr>
          <w:t>@seu.edu.cn</w:t>
        </w:r>
      </w:hyperlink>
      <w:r w:rsidRPr="00343CCF">
        <w:rPr>
          <w:rFonts w:asciiTheme="minorHAnsi" w:hAnsiTheme="minorHAnsi" w:cstheme="minorHAnsi"/>
          <w:color w:val="000000" w:themeColor="text1"/>
        </w:rPr>
        <w:t>)</w:t>
      </w:r>
    </w:p>
    <w:p w14:paraId="1FBC1D17" w14:textId="77777777" w:rsidR="00846A86" w:rsidRPr="00343CCF" w:rsidRDefault="00846A86" w:rsidP="0060786C">
      <w:pPr>
        <w:pStyle w:val="details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color w:val="000000" w:themeColor="text1"/>
          <w:shd w:val="clear" w:color="auto" w:fill="FFFFFF"/>
        </w:rPr>
      </w:pPr>
    </w:p>
    <w:p w14:paraId="0EB4AE4F" w14:textId="77777777" w:rsidR="00846A86" w:rsidRPr="00343CCF" w:rsidRDefault="00627046" w:rsidP="0060786C">
      <w:pPr>
        <w:pStyle w:val="details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b/>
          <w:color w:val="000000" w:themeColor="text1"/>
          <w:shd w:val="clear" w:color="auto" w:fill="FFFFFF"/>
        </w:rPr>
      </w:pPr>
      <w:r w:rsidRPr="00343CCF">
        <w:rPr>
          <w:rFonts w:asciiTheme="minorHAnsi" w:hAnsiTheme="minorHAnsi" w:cstheme="minorHAnsi"/>
          <w:b/>
          <w:color w:val="000000" w:themeColor="text1"/>
          <w:shd w:val="clear" w:color="auto" w:fill="FFFFFF"/>
        </w:rPr>
        <w:t>KEYWORDS</w:t>
      </w:r>
      <w:r>
        <w:rPr>
          <w:rFonts w:asciiTheme="minorHAnsi" w:hAnsiTheme="minorHAnsi" w:cstheme="minorHAnsi"/>
          <w:b/>
          <w:color w:val="000000" w:themeColor="text1"/>
          <w:shd w:val="clear" w:color="auto" w:fill="FFFFFF"/>
        </w:rPr>
        <w:t>:</w:t>
      </w:r>
    </w:p>
    <w:p w14:paraId="448FD3F5" w14:textId="77777777" w:rsidR="00846A86" w:rsidRPr="00343CCF" w:rsidRDefault="0032080C" w:rsidP="0060786C">
      <w:pPr>
        <w:pStyle w:val="details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color w:val="000000" w:themeColor="text1"/>
          <w:shd w:val="clear" w:color="auto" w:fill="FFFFFF"/>
        </w:rPr>
      </w:pPr>
      <w:r w:rsidRPr="00343CCF">
        <w:rPr>
          <w:rFonts w:asciiTheme="minorHAnsi" w:hAnsiTheme="minorHAnsi" w:cstheme="minorHAnsi"/>
          <w:color w:val="000000" w:themeColor="text1"/>
          <w:shd w:val="clear" w:color="auto" w:fill="FFFFFF"/>
        </w:rPr>
        <w:t>M</w:t>
      </w:r>
      <w:r w:rsidR="003D542A" w:rsidRPr="00343CCF">
        <w:rPr>
          <w:rFonts w:asciiTheme="minorHAnsi" w:hAnsiTheme="minorHAnsi" w:cstheme="minorHAnsi"/>
          <w:color w:val="000000" w:themeColor="text1"/>
          <w:shd w:val="clear" w:color="auto" w:fill="FFFFFF"/>
        </w:rPr>
        <w:t xml:space="preserve">acrophage, transfection, nanoparticle, </w:t>
      </w:r>
      <w:r w:rsidR="003D542A" w:rsidRPr="00343CCF">
        <w:rPr>
          <w:rFonts w:asciiTheme="minorHAnsi" w:hAnsiTheme="minorHAnsi" w:cstheme="minorHAnsi"/>
          <w:color w:val="000000" w:themeColor="text1"/>
        </w:rPr>
        <w:t xml:space="preserve">siRNA delivery, </w:t>
      </w:r>
      <w:r w:rsidR="003D542A" w:rsidRPr="00343CCF">
        <w:rPr>
          <w:rFonts w:asciiTheme="minorHAnsi" w:hAnsiTheme="minorHAnsi" w:cstheme="minorHAnsi"/>
          <w:color w:val="000000" w:themeColor="text1"/>
          <w:shd w:val="clear" w:color="auto" w:fill="FFFFFF"/>
        </w:rPr>
        <w:t>polyethylen</w:t>
      </w:r>
      <w:r w:rsidR="0017782D" w:rsidRPr="00343CCF">
        <w:rPr>
          <w:rFonts w:asciiTheme="minorHAnsi" w:hAnsiTheme="minorHAnsi" w:cstheme="minorHAnsi"/>
          <w:color w:val="000000" w:themeColor="text1"/>
          <w:shd w:val="clear" w:color="auto" w:fill="FFFFFF"/>
        </w:rPr>
        <w:t>e</w:t>
      </w:r>
      <w:r w:rsidR="003D542A" w:rsidRPr="00343CCF">
        <w:rPr>
          <w:rFonts w:asciiTheme="minorHAnsi" w:hAnsiTheme="minorHAnsi" w:cstheme="minorHAnsi"/>
          <w:color w:val="000000" w:themeColor="text1"/>
          <w:shd w:val="clear" w:color="auto" w:fill="FFFFFF"/>
        </w:rPr>
        <w:t>imine, vehicle, gene silencing</w:t>
      </w:r>
    </w:p>
    <w:p w14:paraId="5CC32DE0" w14:textId="77777777" w:rsidR="00846A86" w:rsidRPr="00343CCF" w:rsidRDefault="00846A86" w:rsidP="0060786C">
      <w:pPr>
        <w:pStyle w:val="details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b/>
          <w:color w:val="000000" w:themeColor="text1"/>
          <w:shd w:val="clear" w:color="auto" w:fill="FFFFFF"/>
        </w:rPr>
      </w:pPr>
    </w:p>
    <w:p w14:paraId="46C3DC57" w14:textId="37D99743" w:rsidR="00846A86" w:rsidRPr="00343CCF" w:rsidRDefault="00627046" w:rsidP="0060786C">
      <w:pPr>
        <w:widowControl/>
        <w:shd w:val="clear" w:color="auto" w:fill="FFFFFF"/>
        <w:rPr>
          <w:rFonts w:eastAsia="SimSun" w:cstheme="minorHAnsi"/>
          <w:b/>
          <w:color w:val="000000" w:themeColor="text1"/>
          <w:kern w:val="0"/>
          <w:sz w:val="24"/>
          <w:szCs w:val="24"/>
        </w:rPr>
      </w:pPr>
      <w:r>
        <w:rPr>
          <w:rFonts w:eastAsia="SimSun" w:cstheme="minorHAnsi"/>
          <w:b/>
          <w:color w:val="000000" w:themeColor="text1"/>
          <w:kern w:val="0"/>
          <w:sz w:val="24"/>
          <w:szCs w:val="24"/>
        </w:rPr>
        <w:t>SUMMARY:</w:t>
      </w:r>
    </w:p>
    <w:p w14:paraId="62E8DA02" w14:textId="77777777" w:rsidR="00846A86" w:rsidRPr="00343CCF" w:rsidRDefault="003D542A" w:rsidP="0060786C">
      <w:pPr>
        <w:widowControl/>
        <w:shd w:val="clear" w:color="auto" w:fill="FFFFFF"/>
        <w:rPr>
          <w:rFonts w:cstheme="minorHAnsi"/>
          <w:color w:val="000000" w:themeColor="text1"/>
          <w:sz w:val="24"/>
          <w:szCs w:val="24"/>
          <w:shd w:val="clear" w:color="auto" w:fill="FFFFFF"/>
        </w:rPr>
      </w:pPr>
      <w:r w:rsidRPr="00343CCF">
        <w:rPr>
          <w:rFonts w:eastAsia="SimSun" w:cstheme="minorHAnsi"/>
          <w:color w:val="000000" w:themeColor="text1"/>
          <w:kern w:val="0"/>
          <w:sz w:val="24"/>
          <w:szCs w:val="24"/>
        </w:rPr>
        <w:t xml:space="preserve">We describe a method of using </w:t>
      </w:r>
      <w:r w:rsidRPr="00343CCF">
        <w:rPr>
          <w:rFonts w:cstheme="minorHAnsi"/>
          <w:color w:val="000000" w:themeColor="text1"/>
          <w:sz w:val="24"/>
          <w:szCs w:val="24"/>
          <w:shd w:val="clear" w:color="auto" w:fill="FFFFFF"/>
        </w:rPr>
        <w:t>polyethylen</w:t>
      </w:r>
      <w:r w:rsidR="0017782D" w:rsidRPr="00343CCF">
        <w:rPr>
          <w:rFonts w:cstheme="minorHAnsi"/>
          <w:color w:val="000000" w:themeColor="text1"/>
          <w:sz w:val="24"/>
          <w:szCs w:val="24"/>
          <w:shd w:val="clear" w:color="auto" w:fill="FFFFFF"/>
        </w:rPr>
        <w:t>e</w:t>
      </w:r>
      <w:r w:rsidRPr="00343CCF">
        <w:rPr>
          <w:rFonts w:cstheme="minorHAnsi"/>
          <w:color w:val="000000" w:themeColor="text1"/>
          <w:sz w:val="24"/>
          <w:szCs w:val="24"/>
          <w:shd w:val="clear" w:color="auto" w:fill="FFFFFF"/>
        </w:rPr>
        <w:t>imine (PEI)-coated superparamagnetic iron oxide nanoparticles for transfecting macrophages with siRNA. These nanoparticles can efficiently deliver siRNA to mac</w:t>
      </w:r>
      <w:r w:rsidR="00B568BA" w:rsidRPr="00343CCF">
        <w:rPr>
          <w:rFonts w:cstheme="minorHAnsi"/>
          <w:color w:val="000000" w:themeColor="text1"/>
          <w:sz w:val="24"/>
          <w:szCs w:val="24"/>
          <w:shd w:val="clear" w:color="auto" w:fill="FFFFFF"/>
        </w:rPr>
        <w:t xml:space="preserve">rophages </w:t>
      </w:r>
      <w:r w:rsidR="00E0170E" w:rsidRPr="00343CCF">
        <w:rPr>
          <w:rFonts w:cstheme="minorHAnsi"/>
          <w:i/>
          <w:color w:val="000000" w:themeColor="text1"/>
          <w:sz w:val="24"/>
          <w:szCs w:val="24"/>
          <w:shd w:val="clear" w:color="auto" w:fill="FFFFFF"/>
        </w:rPr>
        <w:t>in vitro</w:t>
      </w:r>
      <w:r w:rsidR="00B568BA" w:rsidRPr="00343CCF">
        <w:rPr>
          <w:rFonts w:cstheme="minorHAnsi"/>
          <w:color w:val="000000" w:themeColor="text1"/>
          <w:sz w:val="24"/>
          <w:szCs w:val="24"/>
          <w:shd w:val="clear" w:color="auto" w:fill="FFFFFF"/>
        </w:rPr>
        <w:t xml:space="preserve"> and </w:t>
      </w:r>
      <w:r w:rsidR="00E0170E" w:rsidRPr="00343CCF">
        <w:rPr>
          <w:rFonts w:cstheme="minorHAnsi"/>
          <w:i/>
          <w:color w:val="000000" w:themeColor="text1"/>
          <w:sz w:val="24"/>
          <w:szCs w:val="24"/>
          <w:shd w:val="clear" w:color="auto" w:fill="FFFFFF"/>
        </w:rPr>
        <w:t>in vivo</w:t>
      </w:r>
      <w:r w:rsidR="00B568BA" w:rsidRPr="00343CCF">
        <w:rPr>
          <w:rFonts w:cstheme="minorHAnsi"/>
          <w:color w:val="000000" w:themeColor="text1"/>
          <w:sz w:val="24"/>
          <w:szCs w:val="24"/>
          <w:shd w:val="clear" w:color="auto" w:fill="FFFFFF"/>
        </w:rPr>
        <w:t xml:space="preserve"> and</w:t>
      </w:r>
      <w:r w:rsidRPr="00343CCF">
        <w:rPr>
          <w:rFonts w:cstheme="minorHAnsi"/>
          <w:color w:val="000000" w:themeColor="text1"/>
          <w:sz w:val="24"/>
          <w:szCs w:val="24"/>
          <w:shd w:val="clear" w:color="auto" w:fill="FFFFFF"/>
        </w:rPr>
        <w:t xml:space="preserve"> silence target gene expression.</w:t>
      </w:r>
    </w:p>
    <w:p w14:paraId="1A0067DB" w14:textId="77777777" w:rsidR="00846A86" w:rsidRPr="00343CCF" w:rsidRDefault="00846A86" w:rsidP="0060786C">
      <w:pPr>
        <w:widowControl/>
        <w:shd w:val="clear" w:color="auto" w:fill="FFFFFF"/>
        <w:rPr>
          <w:rFonts w:eastAsia="SimSun" w:cstheme="minorHAnsi"/>
          <w:color w:val="000000" w:themeColor="text1"/>
          <w:kern w:val="0"/>
          <w:sz w:val="24"/>
          <w:szCs w:val="24"/>
        </w:rPr>
      </w:pPr>
    </w:p>
    <w:p w14:paraId="1C9CE9F8" w14:textId="318CB67D" w:rsidR="00846A86" w:rsidRPr="00343CCF" w:rsidRDefault="00627046" w:rsidP="0060786C">
      <w:pPr>
        <w:widowControl/>
        <w:shd w:val="clear" w:color="auto" w:fill="FFFFFF"/>
        <w:jc w:val="left"/>
        <w:rPr>
          <w:rFonts w:cstheme="minorHAnsi"/>
          <w:b/>
          <w:color w:val="000000" w:themeColor="text1"/>
          <w:sz w:val="24"/>
          <w:szCs w:val="24"/>
          <w:shd w:val="clear" w:color="auto" w:fill="FFFFFF"/>
        </w:rPr>
      </w:pPr>
      <w:r w:rsidRPr="00343CCF">
        <w:rPr>
          <w:rFonts w:cstheme="minorHAnsi"/>
          <w:b/>
          <w:color w:val="000000" w:themeColor="text1"/>
          <w:sz w:val="24"/>
          <w:szCs w:val="24"/>
          <w:shd w:val="clear" w:color="auto" w:fill="FFFFFF"/>
        </w:rPr>
        <w:t>ABSTRACT</w:t>
      </w:r>
      <w:r>
        <w:rPr>
          <w:rFonts w:cstheme="minorHAnsi"/>
          <w:b/>
          <w:color w:val="000000" w:themeColor="text1"/>
          <w:sz w:val="24"/>
          <w:szCs w:val="24"/>
          <w:shd w:val="clear" w:color="auto" w:fill="FFFFFF"/>
        </w:rPr>
        <w:t>:</w:t>
      </w:r>
    </w:p>
    <w:p w14:paraId="4AC8856B" w14:textId="72430919" w:rsidR="00846A86" w:rsidRPr="00343CCF" w:rsidRDefault="003D542A" w:rsidP="0060786C">
      <w:pPr>
        <w:rPr>
          <w:rFonts w:cstheme="minorHAnsi"/>
          <w:color w:val="000000" w:themeColor="text1"/>
          <w:sz w:val="24"/>
          <w:szCs w:val="24"/>
          <w:shd w:val="clear" w:color="auto" w:fill="FFFFFF"/>
        </w:rPr>
      </w:pPr>
      <w:r w:rsidRPr="00343CCF">
        <w:rPr>
          <w:rFonts w:cstheme="minorHAnsi"/>
          <w:color w:val="000000" w:themeColor="text1"/>
          <w:sz w:val="24"/>
          <w:szCs w:val="24"/>
        </w:rPr>
        <w:t xml:space="preserve">Because of </w:t>
      </w:r>
      <w:r w:rsidR="00E0170E" w:rsidRPr="00343CCF">
        <w:rPr>
          <w:rFonts w:cstheme="minorHAnsi"/>
          <w:color w:val="000000" w:themeColor="text1"/>
          <w:sz w:val="24"/>
          <w:szCs w:val="24"/>
        </w:rPr>
        <w:t>their</w:t>
      </w:r>
      <w:r w:rsidRPr="00343CCF">
        <w:rPr>
          <w:rFonts w:cstheme="minorHAnsi"/>
          <w:color w:val="000000" w:themeColor="text1"/>
          <w:sz w:val="24"/>
          <w:szCs w:val="24"/>
        </w:rPr>
        <w:t xml:space="preserve"> critical role in regulating immune responses, macrophage</w:t>
      </w:r>
      <w:r w:rsidR="00E0170E" w:rsidRPr="00343CCF">
        <w:rPr>
          <w:rFonts w:cstheme="minorHAnsi"/>
          <w:color w:val="000000" w:themeColor="text1"/>
          <w:sz w:val="24"/>
          <w:szCs w:val="24"/>
        </w:rPr>
        <w:t>s</w:t>
      </w:r>
      <w:r w:rsidRPr="00343CCF">
        <w:rPr>
          <w:rFonts w:cstheme="minorHAnsi"/>
          <w:color w:val="000000" w:themeColor="text1"/>
          <w:sz w:val="24"/>
          <w:szCs w:val="24"/>
        </w:rPr>
        <w:t xml:space="preserve"> ha</w:t>
      </w:r>
      <w:r w:rsidR="00E0170E" w:rsidRPr="00343CCF">
        <w:rPr>
          <w:rFonts w:cstheme="minorHAnsi"/>
          <w:color w:val="000000" w:themeColor="text1"/>
          <w:sz w:val="24"/>
          <w:szCs w:val="24"/>
        </w:rPr>
        <w:t>ve</w:t>
      </w:r>
      <w:r w:rsidR="00BA3208" w:rsidRPr="00343CCF">
        <w:rPr>
          <w:rFonts w:cstheme="minorHAnsi"/>
          <w:color w:val="000000" w:themeColor="text1"/>
          <w:sz w:val="24"/>
          <w:szCs w:val="24"/>
        </w:rPr>
        <w:t xml:space="preserve"> </w:t>
      </w:r>
      <w:r w:rsidR="00BA3208" w:rsidRPr="00343CCF">
        <w:rPr>
          <w:rFonts w:cstheme="minorHAnsi"/>
          <w:color w:val="000000" w:themeColor="text1"/>
          <w:sz w:val="24"/>
          <w:szCs w:val="24"/>
          <w:shd w:val="clear" w:color="auto" w:fill="FFFFFF"/>
        </w:rPr>
        <w:t>continuously</w:t>
      </w:r>
      <w:r w:rsidRPr="00343CCF">
        <w:rPr>
          <w:rFonts w:cstheme="minorHAnsi"/>
          <w:color w:val="000000" w:themeColor="text1"/>
          <w:sz w:val="24"/>
          <w:szCs w:val="24"/>
        </w:rPr>
        <w:t xml:space="preserve"> been</w:t>
      </w:r>
      <w:r w:rsidR="004B2AD0" w:rsidRPr="00343CCF">
        <w:rPr>
          <w:rFonts w:cstheme="minorHAnsi"/>
          <w:color w:val="000000" w:themeColor="text1"/>
          <w:sz w:val="24"/>
          <w:szCs w:val="24"/>
          <w:shd w:val="clear" w:color="auto" w:fill="FFFFFF"/>
        </w:rPr>
        <w:t xml:space="preserve"> </w:t>
      </w:r>
      <w:r w:rsidRPr="00343CCF">
        <w:rPr>
          <w:rFonts w:cstheme="minorHAnsi"/>
          <w:color w:val="000000" w:themeColor="text1"/>
          <w:sz w:val="24"/>
          <w:szCs w:val="24"/>
        </w:rPr>
        <w:t>the subject of intensive research and represent a promising therapeutic target in many disorders</w:t>
      </w:r>
      <w:r w:rsidR="00BA3208">
        <w:rPr>
          <w:rFonts w:cstheme="minorHAnsi"/>
          <w:color w:val="000000" w:themeColor="text1"/>
          <w:sz w:val="24"/>
          <w:szCs w:val="24"/>
        </w:rPr>
        <w:t>,</w:t>
      </w:r>
      <w:r w:rsidRPr="00343CCF">
        <w:rPr>
          <w:rFonts w:cstheme="minorHAnsi"/>
          <w:color w:val="000000" w:themeColor="text1"/>
          <w:sz w:val="24"/>
          <w:szCs w:val="24"/>
        </w:rPr>
        <w:t xml:space="preserve"> such as autoimmune diseases, </w:t>
      </w:r>
      <w:r w:rsidRPr="00343CCF">
        <w:rPr>
          <w:rFonts w:cstheme="minorHAnsi"/>
          <w:color w:val="000000" w:themeColor="text1"/>
          <w:sz w:val="24"/>
          <w:szCs w:val="24"/>
          <w:shd w:val="clear" w:color="auto" w:fill="FFFFFF"/>
        </w:rPr>
        <w:t>atherosclerosis</w:t>
      </w:r>
      <w:r w:rsidR="00E20BE5">
        <w:rPr>
          <w:rFonts w:cstheme="minorHAnsi"/>
          <w:color w:val="000000" w:themeColor="text1"/>
          <w:sz w:val="24"/>
          <w:szCs w:val="24"/>
          <w:shd w:val="clear" w:color="auto" w:fill="FFFFFF"/>
        </w:rPr>
        <w:t>,</w:t>
      </w:r>
      <w:r w:rsidR="004B2AD0" w:rsidRPr="00343CCF">
        <w:rPr>
          <w:rFonts w:cstheme="minorHAnsi"/>
          <w:color w:val="000000" w:themeColor="text1"/>
          <w:sz w:val="24"/>
          <w:szCs w:val="24"/>
          <w:shd w:val="clear" w:color="auto" w:fill="FFFFFF"/>
        </w:rPr>
        <w:t xml:space="preserve"> </w:t>
      </w:r>
      <w:r w:rsidRPr="00343CCF">
        <w:rPr>
          <w:rFonts w:cstheme="minorHAnsi"/>
          <w:color w:val="000000" w:themeColor="text1"/>
          <w:sz w:val="24"/>
          <w:szCs w:val="24"/>
        </w:rPr>
        <w:t>and</w:t>
      </w:r>
      <w:r w:rsidR="004B2AD0" w:rsidRPr="00343CCF">
        <w:rPr>
          <w:rFonts w:cstheme="minorHAnsi"/>
          <w:color w:val="000000" w:themeColor="text1"/>
          <w:sz w:val="24"/>
          <w:szCs w:val="24"/>
        </w:rPr>
        <w:t xml:space="preserve"> </w:t>
      </w:r>
      <w:r w:rsidRPr="00343CCF">
        <w:rPr>
          <w:rFonts w:cstheme="minorHAnsi"/>
          <w:color w:val="000000" w:themeColor="text1"/>
          <w:sz w:val="24"/>
          <w:szCs w:val="24"/>
        </w:rPr>
        <w:t>cancer.</w:t>
      </w:r>
      <w:r w:rsidR="004B2AD0" w:rsidRPr="00343CCF">
        <w:rPr>
          <w:rFonts w:cstheme="minorHAnsi"/>
          <w:color w:val="000000" w:themeColor="text1"/>
          <w:sz w:val="24"/>
          <w:szCs w:val="24"/>
        </w:rPr>
        <w:t xml:space="preserve"> </w:t>
      </w:r>
      <w:r w:rsidRPr="00343CCF">
        <w:rPr>
          <w:rFonts w:cstheme="minorHAnsi"/>
          <w:color w:val="000000" w:themeColor="text1"/>
          <w:sz w:val="24"/>
          <w:szCs w:val="24"/>
        </w:rPr>
        <w:t>RNAi-mediated gene silencing is a valuable</w:t>
      </w:r>
      <w:r w:rsidR="004B2AD0" w:rsidRPr="00343CCF">
        <w:rPr>
          <w:rFonts w:cstheme="minorHAnsi"/>
          <w:color w:val="000000" w:themeColor="text1"/>
          <w:sz w:val="24"/>
          <w:szCs w:val="24"/>
        </w:rPr>
        <w:t xml:space="preserve"> </w:t>
      </w:r>
      <w:r w:rsidRPr="00343CCF">
        <w:rPr>
          <w:rFonts w:cstheme="minorHAnsi"/>
          <w:color w:val="000000" w:themeColor="text1"/>
          <w:sz w:val="24"/>
          <w:szCs w:val="24"/>
        </w:rPr>
        <w:t>approach of choice</w:t>
      </w:r>
      <w:r w:rsidR="004B2AD0" w:rsidRPr="00343CCF">
        <w:rPr>
          <w:rFonts w:cstheme="minorHAnsi"/>
          <w:color w:val="000000" w:themeColor="text1"/>
          <w:sz w:val="24"/>
          <w:szCs w:val="24"/>
        </w:rPr>
        <w:t xml:space="preserve"> </w:t>
      </w:r>
      <w:r w:rsidRPr="00343CCF">
        <w:rPr>
          <w:rFonts w:cstheme="minorHAnsi"/>
          <w:color w:val="000000" w:themeColor="text1"/>
          <w:sz w:val="24"/>
          <w:szCs w:val="24"/>
        </w:rPr>
        <w:t>to probe and manipulate macrophage function;</w:t>
      </w:r>
      <w:r w:rsidR="004B2AD0" w:rsidRPr="00343CCF">
        <w:rPr>
          <w:rFonts w:cstheme="minorHAnsi"/>
          <w:color w:val="000000" w:themeColor="text1"/>
          <w:sz w:val="24"/>
          <w:szCs w:val="24"/>
        </w:rPr>
        <w:t xml:space="preserve"> </w:t>
      </w:r>
      <w:r w:rsidRPr="00343CCF">
        <w:rPr>
          <w:rFonts w:cstheme="minorHAnsi"/>
          <w:color w:val="000000" w:themeColor="text1"/>
          <w:sz w:val="24"/>
          <w:szCs w:val="24"/>
        </w:rPr>
        <w:lastRenderedPageBreak/>
        <w:t xml:space="preserve">however, </w:t>
      </w:r>
      <w:r w:rsidR="00BA3208">
        <w:rPr>
          <w:rFonts w:cstheme="minorHAnsi"/>
          <w:color w:val="000000" w:themeColor="text1"/>
          <w:sz w:val="24"/>
          <w:szCs w:val="24"/>
        </w:rPr>
        <w:t xml:space="preserve">the </w:t>
      </w:r>
      <w:r w:rsidRPr="00343CCF">
        <w:rPr>
          <w:rFonts w:cstheme="minorHAnsi"/>
          <w:color w:val="000000" w:themeColor="text1"/>
          <w:sz w:val="24"/>
          <w:szCs w:val="24"/>
        </w:rPr>
        <w:t>transfection of macrophages with siRNA</w:t>
      </w:r>
      <w:r w:rsidR="004B2AD0" w:rsidRPr="00343CCF">
        <w:rPr>
          <w:rFonts w:cstheme="minorHAnsi"/>
          <w:color w:val="000000" w:themeColor="text1"/>
          <w:sz w:val="24"/>
          <w:szCs w:val="24"/>
        </w:rPr>
        <w:t xml:space="preserve"> </w:t>
      </w:r>
      <w:r w:rsidRPr="00343CCF">
        <w:rPr>
          <w:rFonts w:eastAsia="SimSun" w:cstheme="minorHAnsi"/>
          <w:color w:val="000000" w:themeColor="text1"/>
          <w:kern w:val="0"/>
          <w:sz w:val="24"/>
          <w:szCs w:val="24"/>
        </w:rPr>
        <w:t xml:space="preserve">is often considered </w:t>
      </w:r>
      <w:r w:rsidR="008147A0">
        <w:rPr>
          <w:rFonts w:eastAsia="SimSun" w:cstheme="minorHAnsi"/>
          <w:color w:val="000000" w:themeColor="text1"/>
          <w:kern w:val="0"/>
          <w:sz w:val="24"/>
          <w:szCs w:val="24"/>
        </w:rPr>
        <w:t xml:space="preserve">to be </w:t>
      </w:r>
      <w:r w:rsidRPr="00343CCF">
        <w:rPr>
          <w:rFonts w:eastAsia="SimSun" w:cstheme="minorHAnsi"/>
          <w:color w:val="000000" w:themeColor="text1"/>
          <w:kern w:val="0"/>
          <w:sz w:val="24"/>
          <w:szCs w:val="24"/>
        </w:rPr>
        <w:t>technically challenging</w:t>
      </w:r>
      <w:r w:rsidR="008147A0">
        <w:rPr>
          <w:rFonts w:eastAsia="SimSun" w:cstheme="minorHAnsi"/>
          <w:color w:val="000000" w:themeColor="text1"/>
          <w:kern w:val="0"/>
          <w:sz w:val="24"/>
          <w:szCs w:val="24"/>
        </w:rPr>
        <w:t>,</w:t>
      </w:r>
      <w:r w:rsidRPr="00343CCF">
        <w:rPr>
          <w:rFonts w:eastAsia="SimSun" w:cstheme="minorHAnsi"/>
          <w:color w:val="000000" w:themeColor="text1"/>
          <w:kern w:val="0"/>
          <w:sz w:val="24"/>
          <w:szCs w:val="24"/>
        </w:rPr>
        <w:t xml:space="preserve"> and</w:t>
      </w:r>
      <w:r w:rsidR="00BA3208">
        <w:rPr>
          <w:rFonts w:eastAsia="SimSun" w:cstheme="minorHAnsi"/>
          <w:color w:val="000000" w:themeColor="text1"/>
          <w:kern w:val="0"/>
          <w:sz w:val="24"/>
          <w:szCs w:val="24"/>
        </w:rPr>
        <w:t>,</w:t>
      </w:r>
      <w:r w:rsidRPr="00343CCF">
        <w:rPr>
          <w:rFonts w:eastAsia="SimSun" w:cstheme="minorHAnsi"/>
          <w:color w:val="000000" w:themeColor="text1"/>
          <w:kern w:val="0"/>
          <w:sz w:val="24"/>
          <w:szCs w:val="24"/>
        </w:rPr>
        <w:t xml:space="preserve"> at present</w:t>
      </w:r>
      <w:r w:rsidR="00BA3208">
        <w:rPr>
          <w:rFonts w:eastAsia="SimSun" w:cstheme="minorHAnsi"/>
          <w:color w:val="000000" w:themeColor="text1"/>
          <w:kern w:val="0"/>
          <w:sz w:val="24"/>
          <w:szCs w:val="24"/>
        </w:rPr>
        <w:t>,</w:t>
      </w:r>
      <w:r w:rsidRPr="00343CCF">
        <w:rPr>
          <w:rFonts w:eastAsia="SimSun" w:cstheme="minorHAnsi"/>
          <w:color w:val="000000" w:themeColor="text1"/>
          <w:kern w:val="0"/>
          <w:sz w:val="24"/>
          <w:szCs w:val="24"/>
        </w:rPr>
        <w:t xml:space="preserve"> few methodologies dedicated to </w:t>
      </w:r>
      <w:r w:rsidR="00BA3208">
        <w:rPr>
          <w:rFonts w:eastAsia="SimSun" w:cstheme="minorHAnsi"/>
          <w:color w:val="000000" w:themeColor="text1"/>
          <w:kern w:val="0"/>
          <w:sz w:val="24"/>
          <w:szCs w:val="24"/>
        </w:rPr>
        <w:t xml:space="preserve">the </w:t>
      </w:r>
      <w:r w:rsidRPr="00343CCF">
        <w:rPr>
          <w:rFonts w:eastAsia="SimSun" w:cstheme="minorHAnsi"/>
          <w:color w:val="000000" w:themeColor="text1"/>
          <w:kern w:val="0"/>
          <w:sz w:val="24"/>
          <w:szCs w:val="24"/>
        </w:rPr>
        <w:t>siRNA transfer to macrophages are available. Here</w:t>
      </w:r>
      <w:r w:rsidR="008147A0">
        <w:rPr>
          <w:rFonts w:eastAsia="SimSun" w:cstheme="minorHAnsi"/>
          <w:color w:val="000000" w:themeColor="text1"/>
          <w:kern w:val="0"/>
          <w:sz w:val="24"/>
          <w:szCs w:val="24"/>
        </w:rPr>
        <w:t>,</w:t>
      </w:r>
      <w:r w:rsidRPr="00343CCF">
        <w:rPr>
          <w:rFonts w:eastAsia="SimSun" w:cstheme="minorHAnsi"/>
          <w:color w:val="000000" w:themeColor="text1"/>
          <w:kern w:val="0"/>
          <w:sz w:val="24"/>
          <w:szCs w:val="24"/>
        </w:rPr>
        <w:t xml:space="preserve"> we present a protocol of using p</w:t>
      </w:r>
      <w:r w:rsidRPr="00343CCF">
        <w:rPr>
          <w:rFonts w:eastAsia="MinionPro-Regular" w:cstheme="minorHAnsi"/>
          <w:color w:val="000000" w:themeColor="text1"/>
          <w:sz w:val="24"/>
          <w:szCs w:val="24"/>
        </w:rPr>
        <w:t>olyethyleneimine-coated</w:t>
      </w:r>
      <w:r w:rsidR="004B2AD0" w:rsidRPr="00343CCF">
        <w:rPr>
          <w:rFonts w:eastAsia="MinionPro-Regular" w:cstheme="minorHAnsi"/>
          <w:color w:val="000000" w:themeColor="text1"/>
          <w:sz w:val="24"/>
          <w:szCs w:val="24"/>
        </w:rPr>
        <w:t xml:space="preserve"> </w:t>
      </w:r>
      <w:r w:rsidRPr="00343CCF">
        <w:rPr>
          <w:rFonts w:cstheme="minorHAnsi"/>
          <w:color w:val="000000" w:themeColor="text1"/>
          <w:sz w:val="24"/>
          <w:szCs w:val="24"/>
        </w:rPr>
        <w:t>superparamagnetic</w:t>
      </w:r>
      <w:r w:rsidR="004B2AD0" w:rsidRPr="00343CCF">
        <w:rPr>
          <w:rFonts w:cstheme="minorHAnsi"/>
          <w:color w:val="000000" w:themeColor="text1"/>
          <w:sz w:val="24"/>
          <w:szCs w:val="24"/>
        </w:rPr>
        <w:t xml:space="preserve"> </w:t>
      </w:r>
      <w:r w:rsidRPr="00343CCF">
        <w:rPr>
          <w:rFonts w:cstheme="minorHAnsi"/>
          <w:color w:val="000000" w:themeColor="text1"/>
          <w:sz w:val="24"/>
          <w:szCs w:val="24"/>
        </w:rPr>
        <w:t xml:space="preserve">iron oxide nanoparticles (PEI-SPIONs) as a vehicle for </w:t>
      </w:r>
      <w:r w:rsidR="00BA3208">
        <w:rPr>
          <w:rFonts w:cstheme="minorHAnsi"/>
          <w:color w:val="000000" w:themeColor="text1"/>
          <w:sz w:val="24"/>
          <w:szCs w:val="24"/>
        </w:rPr>
        <w:t xml:space="preserve">the </w:t>
      </w:r>
      <w:r w:rsidRPr="00343CCF">
        <w:rPr>
          <w:rFonts w:cstheme="minorHAnsi"/>
          <w:color w:val="000000" w:themeColor="text1"/>
          <w:sz w:val="24"/>
          <w:szCs w:val="24"/>
        </w:rPr>
        <w:t>targeted delivery of siRNA to macrophages. PEI-SPION</w:t>
      </w:r>
      <w:r w:rsidRPr="00343CCF">
        <w:rPr>
          <w:rFonts w:cstheme="minorHAnsi"/>
          <w:color w:val="000000" w:themeColor="text1"/>
          <w:sz w:val="24"/>
          <w:szCs w:val="24"/>
          <w:shd w:val="clear" w:color="auto" w:fill="FFFFFF"/>
        </w:rPr>
        <w:t>s are capable of binding and completely condensing siRNA</w:t>
      </w:r>
      <w:r w:rsidR="004B2AD0" w:rsidRPr="00343CCF">
        <w:rPr>
          <w:rFonts w:cstheme="minorHAnsi"/>
          <w:color w:val="000000" w:themeColor="text1"/>
          <w:sz w:val="24"/>
          <w:szCs w:val="24"/>
          <w:shd w:val="clear" w:color="auto" w:fill="FFFFFF"/>
        </w:rPr>
        <w:t xml:space="preserve"> </w:t>
      </w:r>
      <w:r w:rsidRPr="00343CCF">
        <w:rPr>
          <w:rFonts w:cstheme="minorHAnsi"/>
          <w:color w:val="000000" w:themeColor="text1"/>
          <w:sz w:val="24"/>
          <w:szCs w:val="24"/>
          <w:shd w:val="clear" w:color="auto" w:fill="FFFFFF"/>
        </w:rPr>
        <w:t>when</w:t>
      </w:r>
      <w:r w:rsidR="004B2AD0" w:rsidRPr="00343CCF">
        <w:rPr>
          <w:rFonts w:cstheme="minorHAnsi"/>
          <w:color w:val="000000" w:themeColor="text1"/>
          <w:sz w:val="24"/>
          <w:szCs w:val="24"/>
          <w:shd w:val="clear" w:color="auto" w:fill="FFFFFF"/>
        </w:rPr>
        <w:t xml:space="preserve"> </w:t>
      </w:r>
      <w:r w:rsidR="00386A59" w:rsidRPr="00343CCF">
        <w:rPr>
          <w:rFonts w:cstheme="minorHAnsi"/>
          <w:color w:val="000000" w:themeColor="text1"/>
          <w:sz w:val="24"/>
          <w:szCs w:val="24"/>
          <w:shd w:val="clear" w:color="auto" w:fill="FFFFFF"/>
        </w:rPr>
        <w:t xml:space="preserve">the </w:t>
      </w:r>
      <w:proofErr w:type="spellStart"/>
      <w:proofErr w:type="gramStart"/>
      <w:r w:rsidRPr="00343CCF">
        <w:rPr>
          <w:rFonts w:cstheme="minorHAnsi"/>
          <w:color w:val="000000" w:themeColor="text1"/>
          <w:sz w:val="24"/>
          <w:szCs w:val="24"/>
          <w:shd w:val="clear" w:color="auto" w:fill="FFFFFF"/>
        </w:rPr>
        <w:t>Fe:siRNA</w:t>
      </w:r>
      <w:proofErr w:type="spellEnd"/>
      <w:proofErr w:type="gramEnd"/>
      <w:r w:rsidRPr="00343CCF">
        <w:rPr>
          <w:rFonts w:cstheme="minorHAnsi"/>
          <w:color w:val="000000" w:themeColor="text1"/>
          <w:sz w:val="24"/>
          <w:szCs w:val="24"/>
          <w:shd w:val="clear" w:color="auto" w:fill="FFFFFF"/>
        </w:rPr>
        <w:t xml:space="preserve"> weight ratio reaches 4 and above. </w:t>
      </w:r>
      <w:r w:rsidR="00E0170E" w:rsidRPr="00343CCF">
        <w:rPr>
          <w:rFonts w:cstheme="minorHAnsi"/>
          <w:i/>
          <w:color w:val="000000" w:themeColor="text1"/>
          <w:sz w:val="24"/>
          <w:szCs w:val="24"/>
          <w:shd w:val="clear" w:color="auto" w:fill="FFFFFF"/>
        </w:rPr>
        <w:t>In vitro</w:t>
      </w:r>
      <w:r w:rsidRPr="00343CCF">
        <w:rPr>
          <w:rFonts w:cstheme="minorHAnsi"/>
          <w:color w:val="000000" w:themeColor="text1"/>
          <w:sz w:val="24"/>
          <w:szCs w:val="24"/>
          <w:shd w:val="clear" w:color="auto" w:fill="FFFFFF"/>
        </w:rPr>
        <w:t>, these nanoparticles can efficiently deliver siRNA into primary macrophages</w:t>
      </w:r>
      <w:r w:rsidR="00BA3208">
        <w:rPr>
          <w:rFonts w:cstheme="minorHAnsi"/>
          <w:color w:val="000000" w:themeColor="text1"/>
          <w:sz w:val="24"/>
          <w:szCs w:val="24"/>
          <w:shd w:val="clear" w:color="auto" w:fill="FFFFFF"/>
        </w:rPr>
        <w:t>,</w:t>
      </w:r>
      <w:r w:rsidRPr="00343CCF">
        <w:rPr>
          <w:rFonts w:cstheme="minorHAnsi"/>
          <w:color w:val="000000" w:themeColor="text1"/>
          <w:sz w:val="24"/>
          <w:szCs w:val="24"/>
          <w:shd w:val="clear" w:color="auto" w:fill="FFFFFF"/>
        </w:rPr>
        <w:t xml:space="preserve"> as well as </w:t>
      </w:r>
      <w:r w:rsidR="00BA3208">
        <w:rPr>
          <w:rFonts w:cstheme="minorHAnsi"/>
          <w:color w:val="000000" w:themeColor="text1"/>
          <w:sz w:val="24"/>
          <w:szCs w:val="24"/>
          <w:shd w:val="clear" w:color="auto" w:fill="FFFFFF"/>
        </w:rPr>
        <w:t xml:space="preserve">into </w:t>
      </w:r>
      <w:r w:rsidR="00B13CAD" w:rsidRPr="00343CCF">
        <w:rPr>
          <w:rFonts w:cstheme="minorHAnsi"/>
          <w:color w:val="000000" w:themeColor="text1"/>
          <w:sz w:val="24"/>
          <w:szCs w:val="24"/>
          <w:shd w:val="clear" w:color="auto" w:fill="FFFFFF"/>
        </w:rPr>
        <w:t xml:space="preserve">the </w:t>
      </w:r>
      <w:r w:rsidRPr="00343CCF">
        <w:rPr>
          <w:rFonts w:cstheme="minorHAnsi"/>
          <w:color w:val="000000" w:themeColor="text1"/>
          <w:sz w:val="24"/>
          <w:szCs w:val="24"/>
          <w:shd w:val="clear" w:color="auto" w:fill="FFFFFF"/>
        </w:rPr>
        <w:t xml:space="preserve">macrophage-like </w:t>
      </w:r>
      <w:r w:rsidRPr="00343CCF">
        <w:rPr>
          <w:rStyle w:val="highlight"/>
          <w:rFonts w:cstheme="minorHAnsi"/>
          <w:color w:val="000000" w:themeColor="text1"/>
          <w:sz w:val="24"/>
          <w:szCs w:val="24"/>
          <w:shd w:val="clear" w:color="auto" w:fill="FFFFFF"/>
        </w:rPr>
        <w:t>RAW</w:t>
      </w:r>
      <w:r w:rsidRPr="00343CCF">
        <w:rPr>
          <w:rStyle w:val="apple-converted-space"/>
          <w:rFonts w:cstheme="minorHAnsi"/>
          <w:color w:val="000000" w:themeColor="text1"/>
          <w:sz w:val="24"/>
          <w:szCs w:val="24"/>
          <w:shd w:val="clear" w:color="auto" w:fill="FFFFFF"/>
        </w:rPr>
        <w:t> </w:t>
      </w:r>
      <w:r w:rsidRPr="00343CCF">
        <w:rPr>
          <w:rStyle w:val="highlight"/>
          <w:rFonts w:cstheme="minorHAnsi"/>
          <w:color w:val="000000" w:themeColor="text1"/>
          <w:sz w:val="24"/>
          <w:szCs w:val="24"/>
          <w:shd w:val="clear" w:color="auto" w:fill="FFFFFF"/>
        </w:rPr>
        <w:t>264.7</w:t>
      </w:r>
      <w:r w:rsidRPr="00343CCF">
        <w:rPr>
          <w:rStyle w:val="apple-converted-space"/>
          <w:rFonts w:cstheme="minorHAnsi"/>
          <w:color w:val="000000" w:themeColor="text1"/>
          <w:sz w:val="24"/>
          <w:szCs w:val="24"/>
          <w:shd w:val="clear" w:color="auto" w:fill="FFFFFF"/>
        </w:rPr>
        <w:t> </w:t>
      </w:r>
      <w:r w:rsidRPr="00343CCF">
        <w:rPr>
          <w:rFonts w:cstheme="minorHAnsi"/>
          <w:color w:val="000000" w:themeColor="text1"/>
          <w:sz w:val="24"/>
          <w:szCs w:val="24"/>
          <w:shd w:val="clear" w:color="auto" w:fill="FFFFFF"/>
        </w:rPr>
        <w:t>cell line</w:t>
      </w:r>
      <w:r w:rsidR="00BA3208">
        <w:rPr>
          <w:rFonts w:cstheme="minorHAnsi"/>
          <w:color w:val="000000" w:themeColor="text1"/>
          <w:sz w:val="24"/>
          <w:szCs w:val="24"/>
          <w:shd w:val="clear" w:color="auto" w:fill="FFFFFF"/>
        </w:rPr>
        <w:t>,</w:t>
      </w:r>
      <w:r w:rsidRPr="00343CCF">
        <w:rPr>
          <w:rFonts w:cstheme="minorHAnsi"/>
          <w:color w:val="000000" w:themeColor="text1"/>
          <w:sz w:val="24"/>
          <w:szCs w:val="24"/>
          <w:shd w:val="clear" w:color="auto" w:fill="FFFFFF"/>
        </w:rPr>
        <w:t xml:space="preserve"> without compromising cell viability at the optimal dose for transfection, and</w:t>
      </w:r>
      <w:r w:rsidR="008147A0">
        <w:rPr>
          <w:rFonts w:cstheme="minorHAnsi"/>
          <w:color w:val="000000" w:themeColor="text1"/>
          <w:sz w:val="24"/>
          <w:szCs w:val="24"/>
          <w:shd w:val="clear" w:color="auto" w:fill="FFFFFF"/>
        </w:rPr>
        <w:t>,</w:t>
      </w:r>
      <w:r w:rsidRPr="00343CCF">
        <w:rPr>
          <w:rFonts w:cstheme="minorHAnsi"/>
          <w:color w:val="000000" w:themeColor="text1"/>
          <w:sz w:val="24"/>
          <w:szCs w:val="24"/>
          <w:shd w:val="clear" w:color="auto" w:fill="FFFFFF"/>
        </w:rPr>
        <w:t xml:space="preserve"> ultimately</w:t>
      </w:r>
      <w:r w:rsidR="004E0C9E">
        <w:rPr>
          <w:rFonts w:cstheme="minorHAnsi"/>
          <w:color w:val="000000" w:themeColor="text1"/>
          <w:sz w:val="24"/>
          <w:szCs w:val="24"/>
          <w:shd w:val="clear" w:color="auto" w:fill="FFFFFF"/>
        </w:rPr>
        <w:t>,</w:t>
      </w:r>
      <w:r w:rsidRPr="00343CCF">
        <w:rPr>
          <w:rFonts w:cstheme="minorHAnsi"/>
          <w:color w:val="000000" w:themeColor="text1"/>
          <w:sz w:val="24"/>
          <w:szCs w:val="24"/>
          <w:shd w:val="clear" w:color="auto" w:fill="FFFFFF"/>
        </w:rPr>
        <w:t xml:space="preserve"> </w:t>
      </w:r>
      <w:r w:rsidR="004E0C9E">
        <w:rPr>
          <w:rFonts w:cstheme="minorHAnsi"/>
          <w:color w:val="000000" w:themeColor="text1"/>
          <w:sz w:val="24"/>
          <w:szCs w:val="24"/>
          <w:shd w:val="clear" w:color="auto" w:fill="FFFFFF"/>
        </w:rPr>
        <w:t xml:space="preserve">they </w:t>
      </w:r>
      <w:r w:rsidRPr="00343CCF">
        <w:rPr>
          <w:rFonts w:cstheme="minorHAnsi"/>
          <w:color w:val="000000" w:themeColor="text1"/>
          <w:sz w:val="24"/>
          <w:szCs w:val="24"/>
          <w:shd w:val="clear" w:color="auto" w:fill="FFFFFF"/>
        </w:rPr>
        <w:t>induce siRNA-mediated target gene silencing.</w:t>
      </w:r>
      <w:r w:rsidR="004B2AD0" w:rsidRPr="00343CCF">
        <w:rPr>
          <w:rFonts w:cstheme="minorHAnsi"/>
          <w:color w:val="000000" w:themeColor="text1"/>
          <w:sz w:val="24"/>
          <w:szCs w:val="24"/>
          <w:shd w:val="clear" w:color="auto" w:fill="FFFFFF"/>
        </w:rPr>
        <w:t xml:space="preserve"> </w:t>
      </w:r>
      <w:r w:rsidRPr="00343CCF">
        <w:rPr>
          <w:rFonts w:cstheme="minorHAnsi"/>
          <w:color w:val="000000" w:themeColor="text1"/>
          <w:sz w:val="24"/>
          <w:szCs w:val="24"/>
          <w:shd w:val="clear" w:color="auto" w:fill="FFFFFF"/>
        </w:rPr>
        <w:t>Apart from being used</w:t>
      </w:r>
      <w:r w:rsidR="004B2AD0" w:rsidRPr="00343CCF">
        <w:rPr>
          <w:rFonts w:cstheme="minorHAnsi"/>
          <w:color w:val="000000" w:themeColor="text1"/>
          <w:sz w:val="24"/>
          <w:szCs w:val="24"/>
          <w:shd w:val="clear" w:color="auto" w:fill="FFFFFF"/>
        </w:rPr>
        <w:t xml:space="preserve"> </w:t>
      </w:r>
      <w:r w:rsidRPr="00343CCF">
        <w:rPr>
          <w:rFonts w:cstheme="minorHAnsi"/>
          <w:color w:val="000000" w:themeColor="text1"/>
          <w:sz w:val="24"/>
          <w:szCs w:val="24"/>
          <w:shd w:val="clear" w:color="auto" w:fill="FFFFFF"/>
        </w:rPr>
        <w:t>for</w:t>
      </w:r>
      <w:r w:rsidR="004B2AD0" w:rsidRPr="00343CCF">
        <w:rPr>
          <w:rFonts w:cstheme="minorHAnsi"/>
          <w:color w:val="000000" w:themeColor="text1"/>
          <w:sz w:val="24"/>
          <w:szCs w:val="24"/>
          <w:shd w:val="clear" w:color="auto" w:fill="FFFFFF"/>
        </w:rPr>
        <w:t xml:space="preserve"> </w:t>
      </w:r>
      <w:r w:rsidR="00E0170E" w:rsidRPr="00343CCF">
        <w:rPr>
          <w:rFonts w:cstheme="minorHAnsi"/>
          <w:i/>
          <w:color w:val="000000" w:themeColor="text1"/>
          <w:sz w:val="24"/>
          <w:szCs w:val="24"/>
        </w:rPr>
        <w:t>in vitro</w:t>
      </w:r>
      <w:r w:rsidRPr="00343CCF">
        <w:rPr>
          <w:rFonts w:cstheme="minorHAnsi"/>
          <w:color w:val="000000" w:themeColor="text1"/>
          <w:sz w:val="24"/>
          <w:szCs w:val="24"/>
        </w:rPr>
        <w:t xml:space="preserve"> siRNA transfection, PEI-SPIONs are also a promising tool for</w:t>
      </w:r>
      <w:r w:rsidR="004B2AD0" w:rsidRPr="00343CCF">
        <w:rPr>
          <w:rFonts w:cstheme="minorHAnsi"/>
          <w:color w:val="000000" w:themeColor="text1"/>
          <w:sz w:val="24"/>
          <w:szCs w:val="24"/>
        </w:rPr>
        <w:t xml:space="preserve"> </w:t>
      </w:r>
      <w:r w:rsidRPr="00343CCF">
        <w:rPr>
          <w:rFonts w:cstheme="minorHAnsi"/>
          <w:color w:val="000000" w:themeColor="text1"/>
          <w:sz w:val="24"/>
          <w:szCs w:val="24"/>
        </w:rPr>
        <w:t>delivering</w:t>
      </w:r>
      <w:r w:rsidR="004B2AD0" w:rsidRPr="00343CCF">
        <w:rPr>
          <w:rFonts w:cstheme="minorHAnsi"/>
          <w:color w:val="000000" w:themeColor="text1"/>
          <w:sz w:val="24"/>
          <w:szCs w:val="24"/>
        </w:rPr>
        <w:t xml:space="preserve"> </w:t>
      </w:r>
      <w:r w:rsidRPr="00343CCF">
        <w:rPr>
          <w:rFonts w:cstheme="minorHAnsi"/>
          <w:color w:val="000000" w:themeColor="text1"/>
          <w:sz w:val="24"/>
          <w:szCs w:val="24"/>
        </w:rPr>
        <w:t xml:space="preserve">siRNA to </w:t>
      </w:r>
      <w:r w:rsidRPr="00343CCF">
        <w:rPr>
          <w:rFonts w:cstheme="minorHAnsi"/>
          <w:color w:val="000000" w:themeColor="text1"/>
          <w:sz w:val="24"/>
          <w:szCs w:val="24"/>
          <w:shd w:val="clear" w:color="auto" w:fill="FFFFFF"/>
        </w:rPr>
        <w:t xml:space="preserve">macrophages </w:t>
      </w:r>
      <w:r w:rsidR="00E0170E" w:rsidRPr="00343CCF">
        <w:rPr>
          <w:rFonts w:cstheme="minorHAnsi"/>
          <w:i/>
          <w:color w:val="000000" w:themeColor="text1"/>
          <w:sz w:val="24"/>
          <w:szCs w:val="24"/>
          <w:shd w:val="clear" w:color="auto" w:fill="FFFFFF"/>
        </w:rPr>
        <w:t>in vivo</w:t>
      </w:r>
      <w:r w:rsidRPr="00343CCF">
        <w:rPr>
          <w:rFonts w:cstheme="minorHAnsi"/>
          <w:color w:val="000000" w:themeColor="text1"/>
          <w:sz w:val="24"/>
          <w:szCs w:val="24"/>
          <w:shd w:val="clear" w:color="auto" w:fill="FFFFFF"/>
        </w:rPr>
        <w:t>. In view of its combined features of magnetic property and gene-silencing ability, systemically administered PEI-SPION/siRNA</w:t>
      </w:r>
      <w:r w:rsidR="004B2AD0" w:rsidRPr="00343CCF">
        <w:rPr>
          <w:rFonts w:cstheme="minorHAnsi"/>
          <w:color w:val="000000" w:themeColor="text1"/>
          <w:sz w:val="24"/>
          <w:szCs w:val="24"/>
          <w:shd w:val="clear" w:color="auto" w:fill="FFFFFF"/>
        </w:rPr>
        <w:t xml:space="preserve"> </w:t>
      </w:r>
      <w:r w:rsidR="00E13A4C" w:rsidRPr="00343CCF">
        <w:rPr>
          <w:rFonts w:cstheme="minorHAnsi"/>
          <w:color w:val="000000" w:themeColor="text1"/>
          <w:sz w:val="24"/>
          <w:szCs w:val="24"/>
          <w:shd w:val="clear" w:color="auto" w:fill="FFFFFF"/>
        </w:rPr>
        <w:t>particles are expected</w:t>
      </w:r>
      <w:r w:rsidRPr="00343CCF">
        <w:rPr>
          <w:rFonts w:cstheme="minorHAnsi"/>
          <w:color w:val="000000" w:themeColor="text1"/>
          <w:sz w:val="24"/>
          <w:szCs w:val="24"/>
          <w:shd w:val="clear" w:color="auto" w:fill="FFFFFF"/>
        </w:rPr>
        <w:t xml:space="preserve"> not only </w:t>
      </w:r>
      <w:r w:rsidR="00E13A4C" w:rsidRPr="00343CCF">
        <w:rPr>
          <w:rFonts w:cstheme="minorHAnsi"/>
          <w:color w:val="000000" w:themeColor="text1"/>
          <w:sz w:val="24"/>
          <w:szCs w:val="24"/>
          <w:shd w:val="clear" w:color="auto" w:fill="FFFFFF"/>
        </w:rPr>
        <w:t xml:space="preserve">to </w:t>
      </w:r>
      <w:r w:rsidRPr="00343CCF">
        <w:rPr>
          <w:rFonts w:cstheme="minorHAnsi"/>
          <w:color w:val="000000" w:themeColor="text1"/>
          <w:sz w:val="24"/>
          <w:szCs w:val="24"/>
          <w:shd w:val="clear" w:color="auto" w:fill="FFFFFF"/>
        </w:rPr>
        <w:t xml:space="preserve">modulate macrophage function but also </w:t>
      </w:r>
      <w:r w:rsidR="00E13A4C" w:rsidRPr="00343CCF">
        <w:rPr>
          <w:rFonts w:cstheme="minorHAnsi"/>
          <w:color w:val="000000" w:themeColor="text1"/>
          <w:sz w:val="24"/>
          <w:szCs w:val="24"/>
          <w:shd w:val="clear" w:color="auto" w:fill="FFFFFF"/>
        </w:rPr>
        <w:t xml:space="preserve">to </w:t>
      </w:r>
      <w:r w:rsidRPr="00343CCF">
        <w:rPr>
          <w:rFonts w:cstheme="minorHAnsi"/>
          <w:color w:val="000000" w:themeColor="text1"/>
          <w:sz w:val="24"/>
          <w:szCs w:val="24"/>
          <w:shd w:val="clear" w:color="auto" w:fill="FFFFFF"/>
        </w:rPr>
        <w:t>enable macrophages to be imaged and tracked.</w:t>
      </w:r>
      <w:r w:rsidR="004B2AD0" w:rsidRPr="00343CCF">
        <w:rPr>
          <w:rFonts w:cstheme="minorHAnsi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gramStart"/>
      <w:r w:rsidRPr="00343CCF">
        <w:rPr>
          <w:rFonts w:cstheme="minorHAnsi"/>
          <w:color w:val="000000" w:themeColor="text1"/>
          <w:sz w:val="24"/>
          <w:szCs w:val="24"/>
          <w:shd w:val="clear" w:color="auto" w:fill="FFFFFF"/>
        </w:rPr>
        <w:t>In essence, PEI-SPION</w:t>
      </w:r>
      <w:r w:rsidR="004E0C9E">
        <w:rPr>
          <w:rFonts w:cstheme="minorHAnsi"/>
          <w:color w:val="000000" w:themeColor="text1"/>
          <w:sz w:val="24"/>
          <w:szCs w:val="24"/>
          <w:shd w:val="clear" w:color="auto" w:fill="FFFFFF"/>
        </w:rPr>
        <w:t>s</w:t>
      </w:r>
      <w:proofErr w:type="gramEnd"/>
      <w:r w:rsidRPr="00343CCF">
        <w:rPr>
          <w:rFonts w:cstheme="minorHAnsi"/>
          <w:color w:val="000000" w:themeColor="text1"/>
          <w:sz w:val="24"/>
          <w:szCs w:val="24"/>
          <w:shd w:val="clear" w:color="auto" w:fill="FFFFFF"/>
        </w:rPr>
        <w:t xml:space="preserve"> represent a simple, safe</w:t>
      </w:r>
      <w:r w:rsidR="004E0C9E">
        <w:rPr>
          <w:rFonts w:cstheme="minorHAnsi"/>
          <w:color w:val="000000" w:themeColor="text1"/>
          <w:sz w:val="24"/>
          <w:szCs w:val="24"/>
          <w:shd w:val="clear" w:color="auto" w:fill="FFFFFF"/>
        </w:rPr>
        <w:t>,</w:t>
      </w:r>
      <w:r w:rsidRPr="00343CCF">
        <w:rPr>
          <w:rFonts w:cstheme="minorHAnsi"/>
          <w:color w:val="000000" w:themeColor="text1"/>
          <w:sz w:val="24"/>
          <w:szCs w:val="24"/>
          <w:shd w:val="clear" w:color="auto" w:fill="FFFFFF"/>
        </w:rPr>
        <w:t xml:space="preserve"> and effective </w:t>
      </w:r>
      <w:proofErr w:type="spellStart"/>
      <w:r w:rsidRPr="00343CCF">
        <w:rPr>
          <w:rFonts w:cstheme="minorHAnsi"/>
          <w:color w:val="000000" w:themeColor="text1"/>
          <w:sz w:val="24"/>
          <w:szCs w:val="24"/>
          <w:shd w:val="clear" w:color="auto" w:fill="FFFFFF"/>
        </w:rPr>
        <w:t>nonviral</w:t>
      </w:r>
      <w:proofErr w:type="spellEnd"/>
      <w:r w:rsidRPr="00343CCF">
        <w:rPr>
          <w:rFonts w:cstheme="minorHAnsi"/>
          <w:color w:val="000000" w:themeColor="text1"/>
          <w:sz w:val="24"/>
          <w:szCs w:val="24"/>
          <w:shd w:val="clear" w:color="auto" w:fill="FFFFFF"/>
        </w:rPr>
        <w:t xml:space="preserve"> platform for siRNA delivery to macrophages both </w:t>
      </w:r>
      <w:r w:rsidR="00E0170E" w:rsidRPr="00343CCF">
        <w:rPr>
          <w:rFonts w:cstheme="minorHAnsi"/>
          <w:i/>
          <w:color w:val="000000" w:themeColor="text1"/>
          <w:sz w:val="24"/>
          <w:szCs w:val="24"/>
          <w:shd w:val="clear" w:color="auto" w:fill="FFFFFF"/>
        </w:rPr>
        <w:t>in vitro</w:t>
      </w:r>
      <w:r w:rsidRPr="00343CCF">
        <w:rPr>
          <w:rFonts w:cstheme="minorHAnsi"/>
          <w:color w:val="000000" w:themeColor="text1"/>
          <w:sz w:val="24"/>
          <w:szCs w:val="24"/>
          <w:shd w:val="clear" w:color="auto" w:fill="FFFFFF"/>
        </w:rPr>
        <w:t xml:space="preserve"> and </w:t>
      </w:r>
      <w:r w:rsidR="00E0170E" w:rsidRPr="00343CCF">
        <w:rPr>
          <w:rFonts w:cstheme="minorHAnsi"/>
          <w:i/>
          <w:color w:val="000000" w:themeColor="text1"/>
          <w:sz w:val="24"/>
          <w:szCs w:val="24"/>
          <w:shd w:val="clear" w:color="auto" w:fill="FFFFFF"/>
        </w:rPr>
        <w:t>in vivo</w:t>
      </w:r>
      <w:r w:rsidRPr="00343CCF">
        <w:rPr>
          <w:rFonts w:cstheme="minorHAnsi"/>
          <w:color w:val="000000" w:themeColor="text1"/>
          <w:sz w:val="24"/>
          <w:szCs w:val="24"/>
          <w:shd w:val="clear" w:color="auto" w:fill="FFFFFF"/>
        </w:rPr>
        <w:t>.</w:t>
      </w:r>
    </w:p>
    <w:p w14:paraId="09B327CD" w14:textId="77777777" w:rsidR="00846A86" w:rsidRPr="00343CCF" w:rsidRDefault="00846A86" w:rsidP="0060786C">
      <w:pPr>
        <w:rPr>
          <w:rFonts w:cstheme="minorHAnsi"/>
          <w:color w:val="000000" w:themeColor="text1"/>
          <w:sz w:val="24"/>
          <w:szCs w:val="24"/>
          <w:shd w:val="clear" w:color="auto" w:fill="FFFFFF"/>
        </w:rPr>
      </w:pPr>
    </w:p>
    <w:p w14:paraId="390A935A" w14:textId="77777777" w:rsidR="00846A86" w:rsidRPr="00343CCF" w:rsidRDefault="00627046" w:rsidP="0060786C">
      <w:pPr>
        <w:rPr>
          <w:rFonts w:eastAsia="SimSun" w:cstheme="minorHAnsi"/>
          <w:b/>
          <w:color w:val="000000" w:themeColor="text1"/>
          <w:kern w:val="0"/>
          <w:sz w:val="24"/>
          <w:szCs w:val="24"/>
        </w:rPr>
      </w:pPr>
      <w:r w:rsidRPr="00343CCF">
        <w:rPr>
          <w:rFonts w:cstheme="minorHAnsi"/>
          <w:b/>
          <w:color w:val="000000" w:themeColor="text1"/>
          <w:sz w:val="24"/>
          <w:szCs w:val="24"/>
          <w:shd w:val="clear" w:color="auto" w:fill="FFFFFF"/>
        </w:rPr>
        <w:t>INTRODUCTION</w:t>
      </w:r>
      <w:r>
        <w:rPr>
          <w:rFonts w:cstheme="minorHAnsi"/>
          <w:b/>
          <w:color w:val="000000" w:themeColor="text1"/>
          <w:sz w:val="24"/>
          <w:szCs w:val="24"/>
          <w:shd w:val="clear" w:color="auto" w:fill="FFFFFF"/>
        </w:rPr>
        <w:t>:</w:t>
      </w:r>
    </w:p>
    <w:p w14:paraId="21AF9DEB" w14:textId="2E8DA5F0" w:rsidR="00627046" w:rsidRDefault="003D542A" w:rsidP="0060786C">
      <w:pPr>
        <w:tabs>
          <w:tab w:val="left" w:pos="5387"/>
        </w:tabs>
        <w:rPr>
          <w:rStyle w:val="st1"/>
          <w:rFonts w:cstheme="minorHAnsi"/>
          <w:color w:val="000000" w:themeColor="text1"/>
          <w:sz w:val="24"/>
          <w:szCs w:val="24"/>
        </w:rPr>
      </w:pPr>
      <w:r w:rsidRPr="00343CCF">
        <w:rPr>
          <w:rFonts w:cstheme="minorHAnsi"/>
          <w:color w:val="000000" w:themeColor="text1"/>
          <w:sz w:val="24"/>
          <w:szCs w:val="24"/>
        </w:rPr>
        <w:t xml:space="preserve">Macrophages are a type of innate immune cells distributed in all body tissues, albeit in different amounts. By producing a variety of cytokines and other mediators, they play critical roles in </w:t>
      </w:r>
      <w:r w:rsidR="004E0C9E">
        <w:rPr>
          <w:rFonts w:cstheme="minorHAnsi"/>
          <w:color w:val="000000" w:themeColor="text1"/>
          <w:sz w:val="24"/>
          <w:szCs w:val="24"/>
        </w:rPr>
        <w:t xml:space="preserve">the </w:t>
      </w:r>
      <w:r w:rsidRPr="00343CCF">
        <w:rPr>
          <w:rFonts w:cstheme="minorHAnsi"/>
          <w:color w:val="000000" w:themeColor="text1"/>
          <w:sz w:val="24"/>
          <w:szCs w:val="24"/>
        </w:rPr>
        <w:t>host defense against invading microbial pathogens, in tissue repair following injury, and in maintaining tissue homeostasis</w:t>
      </w:r>
      <w:hyperlink w:anchor="_ENREF_1" w:tooltip="Murray, 2011 #99" w:history="1">
        <w:r w:rsidR="00630679" w:rsidRPr="00343CCF">
          <w:rPr>
            <w:rFonts w:cstheme="minorHAnsi"/>
            <w:color w:val="000000" w:themeColor="text1"/>
            <w:sz w:val="24"/>
            <w:szCs w:val="24"/>
          </w:rPr>
          <w:fldChar w:fldCharType="begin"/>
        </w:r>
        <w:r w:rsidR="00B76858" w:rsidRPr="00343CCF">
          <w:rPr>
            <w:rFonts w:cstheme="minorHAnsi"/>
            <w:color w:val="000000" w:themeColor="text1"/>
            <w:sz w:val="24"/>
            <w:szCs w:val="24"/>
          </w:rPr>
          <w:instrText xml:space="preserve"> ADDIN EN.CITE &lt;EndNote&gt;&lt;Cite&gt;&lt;Author&gt;Murray&lt;/Author&gt;&lt;Year&gt;2011&lt;/Year&gt;&lt;RecNum&gt;99&lt;/RecNum&gt;&lt;DisplayText&gt;&lt;style face="superscript"&gt;1&lt;/style&gt;&lt;/DisplayText&gt;&lt;record&gt;&lt;rec-number&gt;99&lt;/rec-number&gt;&lt;foreign-keys&gt;&lt;key app="EN" db-id="50wxdpzd9vd5r7e9t5b595djrfpttrxw9avp"&gt;99&lt;/key&gt;&lt;/foreign-keys&gt;&lt;ref-type name="Journal Article"&gt;17&lt;/ref-type&gt;&lt;contributors&gt;&lt;authors&gt;&lt;author&gt;Murray, Peter J&lt;/author&gt;&lt;author&gt;Wynn, Thomas A&lt;/author&gt;&lt;/authors&gt;&lt;/contributors&gt;&lt;titles&gt;&lt;title&gt;Protective and pathogenic functions of macrophage subsets&lt;/title&gt;&lt;secondary-title&gt;Nature reviews immunology&lt;/secondary-title&gt;&lt;/titles&gt;&lt;pages&gt;723&lt;/pages&gt;&lt;volume&gt;11&lt;/volume&gt;&lt;number&gt;11&lt;/number&gt;&lt;dates&gt;&lt;year&gt;2011&lt;/year&gt;&lt;/dates&gt;&lt;isbn&gt;1474-1741&lt;/isbn&gt;&lt;urls&gt;&lt;/urls&gt;&lt;/record&gt;&lt;/Cite&gt;&lt;/EndNote&gt;</w:instrText>
        </w:r>
        <w:r w:rsidR="00630679" w:rsidRPr="00343CCF">
          <w:rPr>
            <w:rFonts w:cstheme="minorHAnsi"/>
            <w:color w:val="000000" w:themeColor="text1"/>
            <w:sz w:val="24"/>
            <w:szCs w:val="24"/>
          </w:rPr>
          <w:fldChar w:fldCharType="separate"/>
        </w:r>
        <w:r w:rsidR="00B76858" w:rsidRPr="00343CCF">
          <w:rPr>
            <w:rFonts w:cstheme="minorHAnsi"/>
            <w:color w:val="000000" w:themeColor="text1"/>
            <w:sz w:val="24"/>
            <w:szCs w:val="24"/>
            <w:vertAlign w:val="superscript"/>
          </w:rPr>
          <w:t>1</w:t>
        </w:r>
        <w:r w:rsidR="00630679" w:rsidRPr="00343CCF">
          <w:rPr>
            <w:rFonts w:cstheme="minorHAnsi"/>
            <w:color w:val="000000" w:themeColor="text1"/>
            <w:sz w:val="24"/>
            <w:szCs w:val="24"/>
          </w:rPr>
          <w:fldChar w:fldCharType="end"/>
        </w:r>
      </w:hyperlink>
      <w:r w:rsidRPr="00343CCF">
        <w:rPr>
          <w:rFonts w:cstheme="minorHAnsi"/>
          <w:color w:val="000000" w:themeColor="text1"/>
          <w:sz w:val="24"/>
          <w:szCs w:val="24"/>
        </w:rPr>
        <w:t xml:space="preserve">. Due to </w:t>
      </w:r>
      <w:r w:rsidR="00E0170E" w:rsidRPr="00343CCF">
        <w:rPr>
          <w:rFonts w:cstheme="minorHAnsi"/>
          <w:color w:val="000000" w:themeColor="text1"/>
          <w:sz w:val="24"/>
          <w:szCs w:val="24"/>
        </w:rPr>
        <w:t>their</w:t>
      </w:r>
      <w:r w:rsidRPr="00343CCF">
        <w:rPr>
          <w:rFonts w:cstheme="minorHAnsi"/>
          <w:color w:val="000000" w:themeColor="text1"/>
          <w:sz w:val="24"/>
          <w:szCs w:val="24"/>
        </w:rPr>
        <w:t xml:space="preserve"> importance, macrophage</w:t>
      </w:r>
      <w:r w:rsidR="00E0170E" w:rsidRPr="00343CCF">
        <w:rPr>
          <w:rFonts w:cstheme="minorHAnsi"/>
          <w:color w:val="000000" w:themeColor="text1"/>
          <w:sz w:val="24"/>
          <w:szCs w:val="24"/>
        </w:rPr>
        <w:t>s</w:t>
      </w:r>
      <w:r w:rsidRPr="00343CCF">
        <w:rPr>
          <w:rFonts w:cstheme="minorHAnsi"/>
          <w:color w:val="000000" w:themeColor="text1"/>
          <w:sz w:val="24"/>
          <w:szCs w:val="24"/>
        </w:rPr>
        <w:t xml:space="preserve"> ha</w:t>
      </w:r>
      <w:r w:rsidR="00E0170E" w:rsidRPr="00343CCF">
        <w:rPr>
          <w:rFonts w:cstheme="minorHAnsi"/>
          <w:color w:val="000000" w:themeColor="text1"/>
          <w:sz w:val="24"/>
          <w:szCs w:val="24"/>
        </w:rPr>
        <w:t>ve</w:t>
      </w:r>
      <w:r w:rsidRPr="00343CCF">
        <w:rPr>
          <w:rFonts w:cstheme="minorHAnsi"/>
          <w:color w:val="000000" w:themeColor="text1"/>
          <w:sz w:val="24"/>
          <w:szCs w:val="24"/>
        </w:rPr>
        <w:t xml:space="preserve"> </w:t>
      </w:r>
      <w:r w:rsidR="004E0C9E" w:rsidRPr="00343CCF">
        <w:rPr>
          <w:rFonts w:cstheme="minorHAnsi"/>
          <w:color w:val="000000" w:themeColor="text1"/>
          <w:sz w:val="24"/>
          <w:szCs w:val="24"/>
          <w:shd w:val="clear" w:color="auto" w:fill="FFFFFF"/>
        </w:rPr>
        <w:t>continuously</w:t>
      </w:r>
      <w:r w:rsidR="004E0C9E" w:rsidRPr="00343CCF">
        <w:rPr>
          <w:rFonts w:cstheme="minorHAnsi"/>
          <w:color w:val="000000" w:themeColor="text1"/>
          <w:sz w:val="24"/>
          <w:szCs w:val="24"/>
        </w:rPr>
        <w:t xml:space="preserve"> </w:t>
      </w:r>
      <w:r w:rsidRPr="00343CCF">
        <w:rPr>
          <w:rFonts w:cstheme="minorHAnsi"/>
          <w:color w:val="000000" w:themeColor="text1"/>
          <w:sz w:val="24"/>
          <w:szCs w:val="24"/>
        </w:rPr>
        <w:t xml:space="preserve">been the subject of intensive research. However, despite its prevalence </w:t>
      </w:r>
      <w:r w:rsidRPr="00343CCF">
        <w:rPr>
          <w:rStyle w:val="st1"/>
          <w:rFonts w:cstheme="minorHAnsi"/>
          <w:color w:val="000000" w:themeColor="text1"/>
          <w:sz w:val="24"/>
          <w:szCs w:val="24"/>
        </w:rPr>
        <w:t xml:space="preserve">in gene regulation and function studies, </w:t>
      </w:r>
      <w:r w:rsidRPr="00343CCF">
        <w:rPr>
          <w:rFonts w:cstheme="minorHAnsi"/>
          <w:color w:val="000000" w:themeColor="text1"/>
          <w:sz w:val="24"/>
          <w:szCs w:val="24"/>
        </w:rPr>
        <w:t xml:space="preserve">siRNA-mediated </w:t>
      </w:r>
      <w:r w:rsidRPr="00343CCF">
        <w:rPr>
          <w:rStyle w:val="st1"/>
          <w:rFonts w:cstheme="minorHAnsi"/>
          <w:color w:val="000000" w:themeColor="text1"/>
          <w:sz w:val="24"/>
          <w:szCs w:val="24"/>
        </w:rPr>
        <w:t>gene silencing is less likely to succeed in macrophages because these</w:t>
      </w:r>
      <w:r w:rsidRPr="00343CCF">
        <w:rPr>
          <w:rFonts w:cstheme="minorHAnsi"/>
          <w:color w:val="000000" w:themeColor="text1"/>
          <w:sz w:val="24"/>
          <w:szCs w:val="24"/>
          <w:shd w:val="clear" w:color="auto" w:fill="FFFFFF"/>
        </w:rPr>
        <w:t xml:space="preserve"> cells</w:t>
      </w:r>
      <w:r w:rsidR="004E0C9E">
        <w:rPr>
          <w:rFonts w:cstheme="minorHAnsi"/>
          <w:color w:val="000000" w:themeColor="text1"/>
          <w:sz w:val="24"/>
          <w:szCs w:val="24"/>
          <w:shd w:val="clear" w:color="auto" w:fill="FFFFFF"/>
        </w:rPr>
        <w:t>—</w:t>
      </w:r>
      <w:r w:rsidRPr="00343CCF">
        <w:rPr>
          <w:rFonts w:cstheme="minorHAnsi"/>
          <w:color w:val="000000" w:themeColor="text1"/>
          <w:sz w:val="24"/>
          <w:szCs w:val="24"/>
          <w:shd w:val="clear" w:color="auto" w:fill="FFFFFF"/>
        </w:rPr>
        <w:t>particularly</w:t>
      </w:r>
      <w:r w:rsidR="004E0C9E">
        <w:rPr>
          <w:rFonts w:cstheme="minorHAnsi"/>
          <w:color w:val="000000" w:themeColor="text1"/>
          <w:sz w:val="24"/>
          <w:szCs w:val="24"/>
          <w:shd w:val="clear" w:color="auto" w:fill="FFFFFF"/>
        </w:rPr>
        <w:t>,</w:t>
      </w:r>
      <w:r w:rsidRPr="00343CCF">
        <w:rPr>
          <w:rFonts w:cstheme="minorHAnsi"/>
          <w:color w:val="000000" w:themeColor="text1"/>
          <w:sz w:val="24"/>
          <w:szCs w:val="24"/>
          <w:shd w:val="clear" w:color="auto" w:fill="FFFFFF"/>
        </w:rPr>
        <w:t xml:space="preserve"> </w:t>
      </w:r>
      <w:r w:rsidRPr="00343CCF">
        <w:rPr>
          <w:rStyle w:val="st1"/>
          <w:rFonts w:cstheme="minorHAnsi"/>
          <w:color w:val="000000" w:themeColor="text1"/>
          <w:sz w:val="24"/>
          <w:szCs w:val="24"/>
        </w:rPr>
        <w:t>primary macrophages</w:t>
      </w:r>
      <w:r w:rsidR="004E0C9E">
        <w:rPr>
          <w:rStyle w:val="st1"/>
          <w:rFonts w:cstheme="minorHAnsi"/>
          <w:color w:val="000000" w:themeColor="text1"/>
          <w:sz w:val="24"/>
          <w:szCs w:val="24"/>
        </w:rPr>
        <w:t>—</w:t>
      </w:r>
      <w:r w:rsidRPr="00343CCF">
        <w:rPr>
          <w:rStyle w:val="st1"/>
          <w:rFonts w:cstheme="minorHAnsi"/>
          <w:color w:val="000000" w:themeColor="text1"/>
          <w:sz w:val="24"/>
          <w:szCs w:val="24"/>
        </w:rPr>
        <w:t xml:space="preserve">are often difficult to transfect. This can be ascribed to </w:t>
      </w:r>
      <w:r w:rsidR="004E0C9E">
        <w:rPr>
          <w:rStyle w:val="st1"/>
          <w:rFonts w:cstheme="minorHAnsi"/>
          <w:color w:val="000000" w:themeColor="text1"/>
          <w:sz w:val="24"/>
          <w:szCs w:val="24"/>
        </w:rPr>
        <w:t xml:space="preserve">a </w:t>
      </w:r>
      <w:r w:rsidRPr="00343CCF">
        <w:rPr>
          <w:rStyle w:val="st1"/>
          <w:rFonts w:cstheme="minorHAnsi"/>
          <w:color w:val="000000" w:themeColor="text1"/>
          <w:sz w:val="24"/>
          <w:szCs w:val="24"/>
        </w:rPr>
        <w:t xml:space="preserve">relatively high degree of toxicity associated with </w:t>
      </w:r>
      <w:r w:rsidRPr="00343CCF">
        <w:rPr>
          <w:rFonts w:cstheme="minorHAnsi"/>
          <w:color w:val="000000" w:themeColor="text1"/>
          <w:sz w:val="24"/>
          <w:szCs w:val="24"/>
          <w:shd w:val="clear" w:color="auto" w:fill="FFFFFF"/>
        </w:rPr>
        <w:t>most well-established transfection approaches</w:t>
      </w:r>
      <w:r w:rsidRPr="00343CCF">
        <w:rPr>
          <w:rStyle w:val="st1"/>
          <w:rFonts w:cstheme="minorHAnsi"/>
          <w:color w:val="000000" w:themeColor="text1"/>
          <w:sz w:val="24"/>
          <w:szCs w:val="24"/>
        </w:rPr>
        <w:t xml:space="preserve"> in which </w:t>
      </w:r>
      <w:r w:rsidR="004E0C9E">
        <w:rPr>
          <w:rStyle w:val="st1"/>
          <w:rFonts w:cstheme="minorHAnsi"/>
          <w:color w:val="000000" w:themeColor="text1"/>
          <w:sz w:val="24"/>
          <w:szCs w:val="24"/>
        </w:rPr>
        <w:t xml:space="preserve">the </w:t>
      </w:r>
      <w:r w:rsidRPr="00343CCF">
        <w:rPr>
          <w:rStyle w:val="st1"/>
          <w:rFonts w:cstheme="minorHAnsi"/>
          <w:color w:val="000000" w:themeColor="text1"/>
          <w:sz w:val="24"/>
          <w:szCs w:val="24"/>
        </w:rPr>
        <w:t>cell membrane is chemically (</w:t>
      </w:r>
      <w:r w:rsidR="00E0170E" w:rsidRPr="00343CCF">
        <w:rPr>
          <w:rStyle w:val="st1"/>
          <w:rFonts w:cstheme="minorHAnsi"/>
          <w:i/>
          <w:color w:val="000000" w:themeColor="text1"/>
          <w:sz w:val="24"/>
          <w:szCs w:val="24"/>
        </w:rPr>
        <w:t>e.g.</w:t>
      </w:r>
      <w:r w:rsidR="004E0C9E">
        <w:rPr>
          <w:rStyle w:val="st1"/>
          <w:rFonts w:cstheme="minorHAnsi"/>
          <w:color w:val="000000" w:themeColor="text1"/>
          <w:sz w:val="24"/>
          <w:szCs w:val="24"/>
        </w:rPr>
        <w:t>,</w:t>
      </w:r>
      <w:r w:rsidRPr="00343CCF">
        <w:rPr>
          <w:rStyle w:val="st1"/>
          <w:rFonts w:cstheme="minorHAnsi"/>
          <w:color w:val="000000" w:themeColor="text1"/>
          <w:sz w:val="24"/>
          <w:szCs w:val="24"/>
        </w:rPr>
        <w:t xml:space="preserve"> </w:t>
      </w:r>
      <w:r w:rsidR="004E0C9E">
        <w:rPr>
          <w:rStyle w:val="st1"/>
          <w:rFonts w:cstheme="minorHAnsi"/>
          <w:color w:val="000000" w:themeColor="text1"/>
          <w:sz w:val="24"/>
          <w:szCs w:val="24"/>
        </w:rPr>
        <w:t xml:space="preserve">with </w:t>
      </w:r>
      <w:r w:rsidRPr="00343CCF">
        <w:rPr>
          <w:rStyle w:val="st1"/>
          <w:rFonts w:cstheme="minorHAnsi"/>
          <w:color w:val="000000" w:themeColor="text1"/>
          <w:sz w:val="24"/>
          <w:szCs w:val="24"/>
        </w:rPr>
        <w:t>polymers and lipids) or physically (</w:t>
      </w:r>
      <w:r w:rsidR="00E0170E" w:rsidRPr="00343CCF">
        <w:rPr>
          <w:rStyle w:val="st1"/>
          <w:rFonts w:cstheme="minorHAnsi"/>
          <w:i/>
          <w:color w:val="000000" w:themeColor="text1"/>
          <w:sz w:val="24"/>
          <w:szCs w:val="24"/>
        </w:rPr>
        <w:t>e.g.</w:t>
      </w:r>
      <w:r w:rsidR="004E0C9E">
        <w:rPr>
          <w:rStyle w:val="st1"/>
          <w:rFonts w:cstheme="minorHAnsi"/>
          <w:color w:val="000000" w:themeColor="text1"/>
          <w:sz w:val="24"/>
          <w:szCs w:val="24"/>
        </w:rPr>
        <w:t>,</w:t>
      </w:r>
      <w:r w:rsidRPr="00343CCF">
        <w:rPr>
          <w:rStyle w:val="st1"/>
          <w:rFonts w:cstheme="minorHAnsi"/>
          <w:color w:val="000000" w:themeColor="text1"/>
          <w:sz w:val="24"/>
          <w:szCs w:val="24"/>
        </w:rPr>
        <w:t xml:space="preserve"> </w:t>
      </w:r>
      <w:r w:rsidR="004E0C9E">
        <w:rPr>
          <w:rStyle w:val="st1"/>
          <w:rFonts w:cstheme="minorHAnsi"/>
          <w:color w:val="000000" w:themeColor="text1"/>
          <w:sz w:val="24"/>
          <w:szCs w:val="24"/>
        </w:rPr>
        <w:t xml:space="preserve">by </w:t>
      </w:r>
      <w:r w:rsidRPr="00343CCF">
        <w:rPr>
          <w:rStyle w:val="st1"/>
          <w:rFonts w:cstheme="minorHAnsi"/>
          <w:color w:val="000000" w:themeColor="text1"/>
          <w:sz w:val="24"/>
          <w:szCs w:val="24"/>
        </w:rPr>
        <w:t xml:space="preserve">electroporation and gene guns) disrupted to let siRNA molecules cross the membrane, </w:t>
      </w:r>
      <w:r w:rsidRPr="00343CCF">
        <w:rPr>
          <w:rStyle w:val="apple-converted-space"/>
          <w:rFonts w:cstheme="minorHAnsi"/>
          <w:color w:val="000000" w:themeColor="text1"/>
          <w:sz w:val="24"/>
          <w:szCs w:val="24"/>
          <w:shd w:val="clear" w:color="auto" w:fill="FFFFFF"/>
        </w:rPr>
        <w:t xml:space="preserve">thereby </w:t>
      </w:r>
      <w:r w:rsidRPr="00343CCF">
        <w:rPr>
          <w:rFonts w:cstheme="minorHAnsi"/>
          <w:color w:val="000000" w:themeColor="text1"/>
          <w:sz w:val="24"/>
          <w:szCs w:val="24"/>
          <w:shd w:val="clear" w:color="auto" w:fill="FFFFFF"/>
        </w:rPr>
        <w:t>drastically reducing macrophages’ viability</w:t>
      </w:r>
      <w:r w:rsidR="00630679" w:rsidRPr="00343CCF">
        <w:rPr>
          <w:rFonts w:cstheme="minorHAnsi"/>
          <w:color w:val="000000" w:themeColor="text1"/>
          <w:sz w:val="24"/>
          <w:szCs w:val="24"/>
          <w:shd w:val="clear" w:color="auto" w:fill="FFFFFF"/>
        </w:rPr>
        <w:fldChar w:fldCharType="begin"/>
      </w:r>
      <w:r w:rsidRPr="00343CCF">
        <w:rPr>
          <w:rFonts w:cstheme="minorHAnsi"/>
          <w:color w:val="000000" w:themeColor="text1"/>
          <w:sz w:val="24"/>
          <w:szCs w:val="24"/>
          <w:shd w:val="clear" w:color="auto" w:fill="FFFFFF"/>
        </w:rPr>
        <w:instrText xml:space="preserve"> ADDIN EN.CITE &lt;EndNote&gt;&lt;Cite&gt;&lt;Author&gt;Maeß&lt;/Author&gt;&lt;Year&gt;2014&lt;/Year&gt;&lt;RecNum&gt;100&lt;/RecNum&gt;&lt;DisplayText&gt;&lt;style face="superscript"&gt;2,3&lt;/style&gt;&lt;/DisplayText&gt;&lt;record&gt;&lt;rec-number&gt;100&lt;/rec-number&gt;&lt;foreign-keys&gt;&lt;key app="EN" db-id="50wxdpzd9vd5r7e9t5b595djrfpttrxw9avp"&gt;100&lt;/key&gt;&lt;/foreign-keys&gt;&lt;ref-type name="Journal Article"&gt;17&lt;/ref-type&gt;&lt;contributors&gt;&lt;authors&gt;&lt;author&gt;Maeß, Marten B&lt;/author&gt;&lt;author&gt;Wittig, Berith&lt;/author&gt;&lt;author&gt;Lorkowski, Stefan&lt;/author&gt;&lt;/authors&gt;&lt;/contributors&gt;&lt;titles&gt;&lt;title&gt;Highly efficient transfection of human THP-1 macrophages by nucleofection&lt;/title&gt;&lt;secondary-title&gt;Journal of visualized experiments: JoVE&lt;/secondary-title&gt;&lt;/titles&gt;&lt;number&gt;91&lt;/number&gt;&lt;dates&gt;&lt;year&gt;2014&lt;/year&gt;&lt;/dates&gt;&lt;urls&gt;&lt;/urls&gt;&lt;/record&gt;&lt;/Cite&gt;&lt;Cite&gt;&lt;Author&gt;Zhang&lt;/Author&gt;&lt;Year&gt;2009&lt;/Year&gt;&lt;RecNum&gt;101&lt;/RecNum&gt;&lt;record&gt;&lt;rec-number&gt;101&lt;/rec-number&gt;&lt;foreign-keys&gt;&lt;key app="EN" db-id="50wxdpzd9vd5r7e9t5b595djrfpttrxw9avp"&gt;101&lt;/key&gt;&lt;/foreign-keys&gt;&lt;ref-type name="Book Section"&gt;5&lt;/ref-type&gt;&lt;contributors&gt;&lt;authors&gt;&lt;author&gt;Zhang, Xia&lt;/author&gt;&lt;author&gt;Edwards, Justin P&lt;/author&gt;&lt;author&gt;Mosser, David M&lt;/author&gt;&lt;/authors&gt;&lt;/contributors&gt;&lt;titles&gt;&lt;title&gt;The expression of exogenous genes in macrophages: obstacles and opportunities&lt;/title&gt;&lt;secondary-title&gt;Macrophages and Dendritic Cells&lt;/secondary-title&gt;&lt;/titles&gt;&lt;pages&gt;123-143&lt;/pages&gt;&lt;dates&gt;&lt;year&gt;2009&lt;/year&gt;&lt;/dates&gt;&lt;publisher&gt;Springer&lt;/publisher&gt;&lt;urls&gt;&lt;/urls&gt;&lt;/record&gt;&lt;/Cite&gt;&lt;/EndNote&gt;</w:instrText>
      </w:r>
      <w:r w:rsidR="00630679" w:rsidRPr="00343CCF">
        <w:rPr>
          <w:rFonts w:cstheme="minorHAnsi"/>
          <w:color w:val="000000" w:themeColor="text1"/>
          <w:sz w:val="24"/>
          <w:szCs w:val="24"/>
          <w:shd w:val="clear" w:color="auto" w:fill="FFFFFF"/>
        </w:rPr>
        <w:fldChar w:fldCharType="separate"/>
      </w:r>
      <w:hyperlink w:anchor="_ENREF_2" w:tooltip="Maeß, 2014 #100" w:history="1">
        <w:r w:rsidR="00B76858" w:rsidRPr="00343CCF">
          <w:rPr>
            <w:rFonts w:cstheme="minorHAnsi"/>
            <w:color w:val="000000" w:themeColor="text1"/>
            <w:sz w:val="24"/>
            <w:szCs w:val="24"/>
            <w:shd w:val="clear" w:color="auto" w:fill="FFFFFF"/>
            <w:vertAlign w:val="superscript"/>
          </w:rPr>
          <w:t>2</w:t>
        </w:r>
      </w:hyperlink>
      <w:r w:rsidRPr="00343CCF">
        <w:rPr>
          <w:rFonts w:cstheme="minorHAnsi"/>
          <w:color w:val="000000" w:themeColor="text1"/>
          <w:sz w:val="24"/>
          <w:szCs w:val="24"/>
          <w:shd w:val="clear" w:color="auto" w:fill="FFFFFF"/>
          <w:vertAlign w:val="superscript"/>
        </w:rPr>
        <w:t>,</w:t>
      </w:r>
      <w:hyperlink w:anchor="_ENREF_3" w:tooltip="Zhang, 2009 #101" w:history="1">
        <w:r w:rsidR="00B76858" w:rsidRPr="00343CCF">
          <w:rPr>
            <w:rFonts w:cstheme="minorHAnsi"/>
            <w:color w:val="000000" w:themeColor="text1"/>
            <w:sz w:val="24"/>
            <w:szCs w:val="24"/>
            <w:shd w:val="clear" w:color="auto" w:fill="FFFFFF"/>
            <w:vertAlign w:val="superscript"/>
          </w:rPr>
          <w:t>3</w:t>
        </w:r>
      </w:hyperlink>
      <w:r w:rsidR="00630679" w:rsidRPr="00343CCF">
        <w:rPr>
          <w:rFonts w:cstheme="minorHAnsi"/>
          <w:color w:val="000000" w:themeColor="text1"/>
          <w:sz w:val="24"/>
          <w:szCs w:val="24"/>
          <w:shd w:val="clear" w:color="auto" w:fill="FFFFFF"/>
        </w:rPr>
        <w:fldChar w:fldCharType="end"/>
      </w:r>
      <w:r w:rsidRPr="00343CCF">
        <w:rPr>
          <w:rStyle w:val="apple-converted-space"/>
          <w:rFonts w:cstheme="minorHAnsi"/>
          <w:color w:val="000000" w:themeColor="text1"/>
          <w:sz w:val="24"/>
          <w:szCs w:val="24"/>
          <w:shd w:val="clear" w:color="auto" w:fill="FFFFFF"/>
        </w:rPr>
        <w:t xml:space="preserve">. Furthermore, </w:t>
      </w:r>
      <w:r w:rsidRPr="00343CCF">
        <w:rPr>
          <w:rFonts w:cstheme="minorHAnsi"/>
          <w:color w:val="000000" w:themeColor="text1"/>
          <w:sz w:val="24"/>
          <w:szCs w:val="24"/>
          <w:shd w:val="clear" w:color="auto" w:fill="FFFFFF"/>
        </w:rPr>
        <w:t>macrophages</w:t>
      </w:r>
      <w:r w:rsidRPr="00343CCF">
        <w:rPr>
          <w:rStyle w:val="apple-converted-space"/>
          <w:rFonts w:cstheme="minorHAnsi"/>
          <w:color w:val="000000" w:themeColor="text1"/>
          <w:sz w:val="24"/>
          <w:szCs w:val="24"/>
          <w:shd w:val="clear" w:color="auto" w:fill="FFFFFF"/>
        </w:rPr>
        <w:t xml:space="preserve"> are</w:t>
      </w:r>
      <w:r w:rsidRPr="00343CCF">
        <w:rPr>
          <w:rFonts w:cstheme="minorHAnsi"/>
          <w:color w:val="000000" w:themeColor="text1"/>
          <w:sz w:val="24"/>
          <w:szCs w:val="24"/>
          <w:shd w:val="clear" w:color="auto" w:fill="FFFFFF"/>
        </w:rPr>
        <w:t xml:space="preserve"> </w:t>
      </w:r>
      <w:r w:rsidR="00E0170E" w:rsidRPr="00343CCF">
        <w:rPr>
          <w:rFonts w:cstheme="minorHAnsi"/>
          <w:color w:val="000000" w:themeColor="text1"/>
          <w:sz w:val="24"/>
          <w:szCs w:val="24"/>
          <w:shd w:val="clear" w:color="auto" w:fill="FFFFFF"/>
        </w:rPr>
        <w:t>dedicated</w:t>
      </w:r>
      <w:r w:rsidRPr="00343CCF">
        <w:rPr>
          <w:rFonts w:cstheme="minorHAnsi"/>
          <w:color w:val="000000" w:themeColor="text1"/>
          <w:sz w:val="24"/>
          <w:szCs w:val="24"/>
          <w:shd w:val="clear" w:color="auto" w:fill="FFFFFF"/>
        </w:rPr>
        <w:t xml:space="preserve"> phagocytes rich in degradative enzymes. These enzymes can damage the integrity of siRNA, weakening its silencing efficiency even if gene-specific siRNA has been delivered into the cell</w:t>
      </w:r>
      <w:r w:rsidR="00630679" w:rsidRPr="00343CCF">
        <w:rPr>
          <w:rFonts w:cstheme="minorHAnsi"/>
          <w:color w:val="000000" w:themeColor="text1"/>
          <w:sz w:val="24"/>
          <w:szCs w:val="24"/>
          <w:shd w:val="clear" w:color="auto" w:fill="FFFFFF"/>
        </w:rPr>
        <w:fldChar w:fldCharType="begin"/>
      </w:r>
      <w:r w:rsidRPr="00343CCF">
        <w:rPr>
          <w:rFonts w:cstheme="minorHAnsi"/>
          <w:color w:val="000000" w:themeColor="text1"/>
          <w:sz w:val="24"/>
          <w:szCs w:val="24"/>
          <w:shd w:val="clear" w:color="auto" w:fill="FFFFFF"/>
        </w:rPr>
        <w:instrText xml:space="preserve"> ADDIN EN.CITE &lt;EndNote&gt;&lt;Cite&gt;&lt;Author&gt;Zhang&lt;/Author&gt;&lt;Year&gt;2015&lt;/Year&gt;&lt;RecNum&gt;102&lt;/RecNum&gt;&lt;DisplayText&gt;&lt;style face="superscript"&gt;3,4&lt;/style&gt;&lt;/DisplayText&gt;&lt;record&gt;&lt;rec-number&gt;102&lt;/rec-number&gt;&lt;foreign-keys&gt;&lt;key app="EN" db-id="50wxdpzd9vd5r7e9t5b595djrfpttrxw9avp"&gt;102&lt;/key&gt;&lt;/foreign-keys&gt;&lt;ref-type name="Journal Article"&gt;17&lt;/ref-type&gt;&lt;contributors&gt;&lt;authors&gt;&lt;author&gt;Zhang, Mei&lt;/author&gt;&lt;author&gt;Gao, Yunxiang&lt;/author&gt;&lt;author&gt;Caja, Kevin&lt;/author&gt;&lt;author&gt;Zhao, Bocheng&lt;/author&gt;&lt;author&gt;Kim, Julian A&lt;/author&gt;&lt;/authors&gt;&lt;/contributors&gt;&lt;titles&gt;&lt;title&gt;Non-viral nanoparticle delivers small interfering RNA to macrophages in vitro and in vivo&lt;/title&gt;&lt;secondary-title&gt;PLoS ONE&lt;/secondary-title&gt;&lt;/titles&gt;&lt;periodical&gt;&lt;full-title&gt;PLoS ONE&lt;/full-title&gt;&lt;/periodical&gt;&lt;pages&gt;e0118472&lt;/pages&gt;&lt;volume&gt;10&lt;/volume&gt;&lt;number&gt;3&lt;/number&gt;&lt;dates&gt;&lt;year&gt;2015&lt;/year&gt;&lt;/dates&gt;&lt;isbn&gt;1932-6203&lt;/isbn&gt;&lt;urls&gt;&lt;/urls&gt;&lt;/record&gt;&lt;/Cite&gt;&lt;Cite&gt;&lt;Author&gt;Zhang&lt;/Author&gt;&lt;Year&gt;2009&lt;/Year&gt;&lt;RecNum&gt;101&lt;/RecNum&gt;&lt;record&gt;&lt;rec-number&gt;101&lt;/rec-number&gt;&lt;foreign-keys&gt;&lt;key app="EN" db-id="50wxdpzd9vd5r7e9t5b595djrfpttrxw9avp"&gt;101&lt;/key&gt;&lt;/foreign-keys&gt;&lt;ref-type name="Book Section"&gt;5&lt;/ref-type&gt;&lt;contributors&gt;&lt;authors&gt;&lt;author&gt;Zhang, Xia&lt;/author&gt;&lt;author&gt;Edwards, Justin P&lt;/author&gt;&lt;author&gt;Mosser, David M&lt;/author&gt;&lt;/authors&gt;&lt;/contributors&gt;&lt;titles&gt;&lt;title&gt;The expression of exogenous genes in macrophages: obstacles and opportunities&lt;/title&gt;&lt;secondary-title&gt;Macrophages and Dendritic Cells&lt;/secondary-title&gt;&lt;/titles&gt;&lt;pages&gt;123-143&lt;/pages&gt;&lt;dates&gt;&lt;year&gt;2009&lt;/year&gt;&lt;/dates&gt;&lt;publisher&gt;Springer&lt;/publisher&gt;&lt;urls&gt;&lt;/urls&gt;&lt;/record&gt;&lt;/Cite&gt;&lt;/EndNote&gt;</w:instrText>
      </w:r>
      <w:r w:rsidR="00630679" w:rsidRPr="00343CCF">
        <w:rPr>
          <w:rFonts w:cstheme="minorHAnsi"/>
          <w:color w:val="000000" w:themeColor="text1"/>
          <w:sz w:val="24"/>
          <w:szCs w:val="24"/>
          <w:shd w:val="clear" w:color="auto" w:fill="FFFFFF"/>
        </w:rPr>
        <w:fldChar w:fldCharType="separate"/>
      </w:r>
      <w:hyperlink w:anchor="_ENREF_3" w:tooltip="Zhang, 2009 #101" w:history="1">
        <w:r w:rsidR="00B76858" w:rsidRPr="00343CCF">
          <w:rPr>
            <w:rFonts w:cstheme="minorHAnsi"/>
            <w:color w:val="000000" w:themeColor="text1"/>
            <w:sz w:val="24"/>
            <w:szCs w:val="24"/>
            <w:shd w:val="clear" w:color="auto" w:fill="FFFFFF"/>
            <w:vertAlign w:val="superscript"/>
          </w:rPr>
          <w:t>3</w:t>
        </w:r>
      </w:hyperlink>
      <w:r w:rsidRPr="00343CCF">
        <w:rPr>
          <w:rFonts w:cstheme="minorHAnsi"/>
          <w:color w:val="000000" w:themeColor="text1"/>
          <w:sz w:val="24"/>
          <w:szCs w:val="24"/>
          <w:shd w:val="clear" w:color="auto" w:fill="FFFFFF"/>
          <w:vertAlign w:val="superscript"/>
        </w:rPr>
        <w:t>,</w:t>
      </w:r>
      <w:hyperlink w:anchor="_ENREF_4" w:tooltip="Zhang, 2015 #102" w:history="1">
        <w:r w:rsidR="00B76858" w:rsidRPr="00343CCF">
          <w:rPr>
            <w:rFonts w:cstheme="minorHAnsi"/>
            <w:color w:val="000000" w:themeColor="text1"/>
            <w:sz w:val="24"/>
            <w:szCs w:val="24"/>
            <w:shd w:val="clear" w:color="auto" w:fill="FFFFFF"/>
            <w:vertAlign w:val="superscript"/>
          </w:rPr>
          <w:t>4</w:t>
        </w:r>
      </w:hyperlink>
      <w:r w:rsidR="00630679" w:rsidRPr="00343CCF">
        <w:rPr>
          <w:rFonts w:cstheme="minorHAnsi"/>
          <w:color w:val="000000" w:themeColor="text1"/>
          <w:sz w:val="24"/>
          <w:szCs w:val="24"/>
          <w:shd w:val="clear" w:color="auto" w:fill="FFFFFF"/>
        </w:rPr>
        <w:fldChar w:fldCharType="end"/>
      </w:r>
      <w:hyperlink w:anchor="_ENREF_3" w:tooltip="Zhang, 2009 #101" w:history="1"/>
      <w:r w:rsidRPr="00343CCF">
        <w:rPr>
          <w:rFonts w:cstheme="minorHAnsi"/>
          <w:color w:val="000000" w:themeColor="text1"/>
          <w:sz w:val="24"/>
          <w:szCs w:val="24"/>
          <w:shd w:val="clear" w:color="auto" w:fill="FFFFFF"/>
        </w:rPr>
        <w:t>. Therefore, an effective macrophage-targeted siRNA delivery system needs to protect the integrity and stability of siRNA during delivery</w:t>
      </w:r>
      <w:hyperlink w:anchor="_ENREF_4" w:tooltip="Zhang, 2015 #102" w:history="1">
        <w:r w:rsidR="00630679" w:rsidRPr="00343CCF">
          <w:rPr>
            <w:rFonts w:cstheme="minorHAnsi"/>
            <w:color w:val="000000" w:themeColor="text1"/>
            <w:sz w:val="24"/>
            <w:szCs w:val="24"/>
            <w:shd w:val="clear" w:color="auto" w:fill="FFFFFF"/>
          </w:rPr>
          <w:fldChar w:fldCharType="begin"/>
        </w:r>
        <w:r w:rsidR="00B76858" w:rsidRPr="00343CCF">
          <w:rPr>
            <w:rFonts w:cstheme="minorHAnsi"/>
            <w:color w:val="000000" w:themeColor="text1"/>
            <w:sz w:val="24"/>
            <w:szCs w:val="24"/>
            <w:shd w:val="clear" w:color="auto" w:fill="FFFFFF"/>
          </w:rPr>
          <w:instrText xml:space="preserve"> ADDIN EN.CITE &lt;EndNote&gt;&lt;Cite&gt;&lt;Author&gt;Zhang&lt;/Author&gt;&lt;Year&gt;2015&lt;/Year&gt;&lt;RecNum&gt;102&lt;/RecNum&gt;&lt;DisplayText&gt;&lt;style face="superscript"&gt;4&lt;/style&gt;&lt;/DisplayText&gt;&lt;record&gt;&lt;rec-number&gt;102&lt;/rec-number&gt;&lt;foreign-keys&gt;&lt;key app="EN" db-id="50wxdpzd9vd5r7e9t5b595djrfpttrxw9avp"&gt;102&lt;/key&gt;&lt;/foreign-keys&gt;&lt;ref-type name="Journal Article"&gt;17&lt;/ref-type&gt;&lt;contributors&gt;&lt;authors&gt;&lt;author&gt;Zhang, Mei&lt;/author&gt;&lt;author&gt;Gao, Yunxiang&lt;/author&gt;&lt;author&gt;Caja, Kevin&lt;/author&gt;&lt;author&gt;Zhao, Bocheng&lt;/author&gt;&lt;author&gt;Kim, Julian A&lt;/author&gt;&lt;/authors&gt;&lt;/contributors&gt;&lt;titles&gt;&lt;title&gt;Non-viral nanoparticle delivers small interfering RNA to macrophages in vitro and in vivo&lt;/title&gt;&lt;secondary-title&gt;PLoS ONE&lt;/secondary-title&gt;&lt;/titles&gt;&lt;periodical&gt;&lt;full-title&gt;PLoS ONE&lt;/full-title&gt;&lt;/periodical&gt;&lt;pages&gt;e0118472&lt;/pages&gt;&lt;volume&gt;10&lt;/volume&gt;&lt;number&gt;3&lt;/number&gt;&lt;dates&gt;&lt;year&gt;2015&lt;/year&gt;&lt;/dates&gt;&lt;isbn&gt;1932-6203&lt;/isbn&gt;&lt;urls&gt;&lt;/urls&gt;&lt;/record&gt;&lt;/Cite&gt;&lt;/EndNote&gt;</w:instrText>
        </w:r>
        <w:r w:rsidR="00630679" w:rsidRPr="00343CCF">
          <w:rPr>
            <w:rFonts w:cstheme="minorHAnsi"/>
            <w:color w:val="000000" w:themeColor="text1"/>
            <w:sz w:val="24"/>
            <w:szCs w:val="24"/>
            <w:shd w:val="clear" w:color="auto" w:fill="FFFFFF"/>
          </w:rPr>
          <w:fldChar w:fldCharType="separate"/>
        </w:r>
        <w:r w:rsidR="00B76858" w:rsidRPr="00343CCF">
          <w:rPr>
            <w:rFonts w:cstheme="minorHAnsi"/>
            <w:color w:val="000000" w:themeColor="text1"/>
            <w:sz w:val="24"/>
            <w:szCs w:val="24"/>
            <w:shd w:val="clear" w:color="auto" w:fill="FFFFFF"/>
            <w:vertAlign w:val="superscript"/>
          </w:rPr>
          <w:t>4</w:t>
        </w:r>
        <w:r w:rsidR="00630679" w:rsidRPr="00343CCF">
          <w:rPr>
            <w:rFonts w:cstheme="minorHAnsi"/>
            <w:color w:val="000000" w:themeColor="text1"/>
            <w:sz w:val="24"/>
            <w:szCs w:val="24"/>
            <w:shd w:val="clear" w:color="auto" w:fill="FFFFFF"/>
          </w:rPr>
          <w:fldChar w:fldCharType="end"/>
        </w:r>
      </w:hyperlink>
      <w:r w:rsidRPr="00343CCF">
        <w:rPr>
          <w:rFonts w:cstheme="minorHAnsi"/>
          <w:color w:val="000000" w:themeColor="text1"/>
          <w:sz w:val="24"/>
          <w:szCs w:val="24"/>
          <w:shd w:val="clear" w:color="auto" w:fill="FFFFFF"/>
        </w:rPr>
        <w:t>.</w:t>
      </w:r>
    </w:p>
    <w:p w14:paraId="6949FC9C" w14:textId="77777777" w:rsidR="00627046" w:rsidRPr="00343CCF" w:rsidRDefault="00627046" w:rsidP="0060786C">
      <w:pPr>
        <w:tabs>
          <w:tab w:val="left" w:pos="5387"/>
        </w:tabs>
        <w:rPr>
          <w:rStyle w:val="st1"/>
          <w:rFonts w:cstheme="minorHAnsi"/>
          <w:color w:val="000000" w:themeColor="text1"/>
          <w:sz w:val="24"/>
          <w:szCs w:val="24"/>
        </w:rPr>
      </w:pPr>
    </w:p>
    <w:p w14:paraId="2C019C76" w14:textId="7F30C1DD" w:rsidR="00627046" w:rsidRDefault="003D542A" w:rsidP="0060786C">
      <w:pPr>
        <w:tabs>
          <w:tab w:val="left" w:pos="5387"/>
        </w:tabs>
        <w:rPr>
          <w:rFonts w:cstheme="minorHAnsi"/>
          <w:color w:val="000000" w:themeColor="text1"/>
          <w:sz w:val="24"/>
          <w:szCs w:val="24"/>
        </w:rPr>
      </w:pPr>
      <w:r w:rsidRPr="00343CCF">
        <w:rPr>
          <w:rFonts w:cstheme="minorHAnsi"/>
          <w:color w:val="000000" w:themeColor="text1"/>
          <w:sz w:val="24"/>
          <w:szCs w:val="24"/>
        </w:rPr>
        <w:t xml:space="preserve">It is increasingly evident that dysfunctional macrophages are implicated in the initiation </w:t>
      </w:r>
      <w:r w:rsidR="007C5547" w:rsidRPr="00343CCF">
        <w:rPr>
          <w:rFonts w:cstheme="minorHAnsi"/>
          <w:color w:val="000000" w:themeColor="text1"/>
          <w:sz w:val="24"/>
          <w:szCs w:val="24"/>
        </w:rPr>
        <w:t>and progression of certain common</w:t>
      </w:r>
      <w:r w:rsidRPr="00343CCF">
        <w:rPr>
          <w:rFonts w:cstheme="minorHAnsi"/>
          <w:color w:val="000000" w:themeColor="text1"/>
          <w:sz w:val="24"/>
          <w:szCs w:val="24"/>
        </w:rPr>
        <w:t xml:space="preserve"> clinical disorders like autoimmune diseases, </w:t>
      </w:r>
      <w:r w:rsidRPr="00343CCF">
        <w:rPr>
          <w:rFonts w:cstheme="minorHAnsi"/>
          <w:color w:val="000000" w:themeColor="text1"/>
          <w:sz w:val="24"/>
          <w:szCs w:val="24"/>
          <w:shd w:val="clear" w:color="auto" w:fill="FFFFFF"/>
        </w:rPr>
        <w:t>atherosclerosis</w:t>
      </w:r>
      <w:r w:rsidR="005D7795">
        <w:rPr>
          <w:rFonts w:cstheme="minorHAnsi"/>
          <w:color w:val="000000" w:themeColor="text1"/>
          <w:sz w:val="24"/>
          <w:szCs w:val="24"/>
          <w:shd w:val="clear" w:color="auto" w:fill="FFFFFF"/>
        </w:rPr>
        <w:t>,</w:t>
      </w:r>
      <w:r w:rsidRPr="00343CCF">
        <w:rPr>
          <w:rFonts w:cstheme="minorHAnsi"/>
          <w:color w:val="000000" w:themeColor="text1"/>
          <w:sz w:val="24"/>
          <w:szCs w:val="24"/>
        </w:rPr>
        <w:t xml:space="preserve"> and cancer. For this reason, modulating macrophage function with, for instance, siRNA, has been emerging as an attractive methodology for treating these disorders</w:t>
      </w:r>
      <w:hyperlink w:anchor="_ENREF_5" w:tooltip="Davignon, 2012 #104" w:history="1">
        <w:r w:rsidR="00630679" w:rsidRPr="00343CCF">
          <w:rPr>
            <w:rFonts w:cstheme="minorHAnsi"/>
            <w:color w:val="000000" w:themeColor="text1"/>
            <w:sz w:val="24"/>
            <w:szCs w:val="24"/>
          </w:rPr>
          <w:fldChar w:fldCharType="begin">
            <w:fldData xml:space="preserve">PEVuZE5vdGU+PENpdGU+PEF1dGhvcj5EYXZpZ25vbjwvQXV0aG9yPjxZZWFyPjIwMTI8L1llYXI+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</w:fldData>
          </w:fldChar>
        </w:r>
        <w:r w:rsidR="00B76858" w:rsidRPr="00343CCF">
          <w:rPr>
            <w:rFonts w:cstheme="minorHAnsi"/>
            <w:color w:val="000000" w:themeColor="text1"/>
            <w:sz w:val="24"/>
            <w:szCs w:val="24"/>
          </w:rPr>
          <w:instrText xml:space="preserve"> ADDIN EN.CITE </w:instrText>
        </w:r>
        <w:r w:rsidR="00630679" w:rsidRPr="00343CCF">
          <w:rPr>
            <w:rFonts w:cstheme="minorHAnsi"/>
            <w:color w:val="000000" w:themeColor="text1"/>
            <w:sz w:val="24"/>
            <w:szCs w:val="24"/>
          </w:rPr>
          <w:fldChar w:fldCharType="begin">
            <w:fldData xml:space="preserve">PEVuZE5vdGU+PENpdGU+PEF1dGhvcj5EYXZpZ25vbjwvQXV0aG9yPjxZZWFyPjIwMTI8L1llYXI+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</w:fldData>
          </w:fldChar>
        </w:r>
        <w:r w:rsidR="00B76858" w:rsidRPr="00343CCF">
          <w:rPr>
            <w:rFonts w:cstheme="minorHAnsi"/>
            <w:color w:val="000000" w:themeColor="text1"/>
            <w:sz w:val="24"/>
            <w:szCs w:val="24"/>
          </w:rPr>
          <w:instrText xml:space="preserve"> ADDIN EN.CITE.DATA </w:instrText>
        </w:r>
        <w:r w:rsidR="00630679" w:rsidRPr="00343CCF">
          <w:rPr>
            <w:rFonts w:cstheme="minorHAnsi"/>
            <w:color w:val="000000" w:themeColor="text1"/>
            <w:sz w:val="24"/>
            <w:szCs w:val="24"/>
          </w:rPr>
        </w:r>
        <w:r w:rsidR="00630679" w:rsidRPr="00343CCF">
          <w:rPr>
            <w:rFonts w:cstheme="minorHAnsi"/>
            <w:color w:val="000000" w:themeColor="text1"/>
            <w:sz w:val="24"/>
            <w:szCs w:val="24"/>
          </w:rPr>
          <w:fldChar w:fldCharType="end"/>
        </w:r>
        <w:r w:rsidR="00630679" w:rsidRPr="00343CCF">
          <w:rPr>
            <w:rFonts w:cstheme="minorHAnsi"/>
            <w:color w:val="000000" w:themeColor="text1"/>
            <w:sz w:val="24"/>
            <w:szCs w:val="24"/>
          </w:rPr>
        </w:r>
        <w:r w:rsidR="00630679" w:rsidRPr="00343CCF">
          <w:rPr>
            <w:rFonts w:cstheme="minorHAnsi"/>
            <w:color w:val="000000" w:themeColor="text1"/>
            <w:sz w:val="24"/>
            <w:szCs w:val="24"/>
          </w:rPr>
          <w:fldChar w:fldCharType="separate"/>
        </w:r>
        <w:r w:rsidR="00B76858" w:rsidRPr="00343CCF">
          <w:rPr>
            <w:rFonts w:cstheme="minorHAnsi"/>
            <w:color w:val="000000" w:themeColor="text1"/>
            <w:sz w:val="24"/>
            <w:szCs w:val="24"/>
            <w:vertAlign w:val="superscript"/>
          </w:rPr>
          <w:t>5-7</w:t>
        </w:r>
        <w:r w:rsidR="00630679" w:rsidRPr="00343CCF">
          <w:rPr>
            <w:rFonts w:cstheme="minorHAnsi"/>
            <w:color w:val="000000" w:themeColor="text1"/>
            <w:sz w:val="24"/>
            <w:szCs w:val="24"/>
          </w:rPr>
          <w:fldChar w:fldCharType="end"/>
        </w:r>
      </w:hyperlink>
      <w:hyperlink w:anchor="_ENREF_5" w:tooltip="Brown, 2017 #103" w:history="1"/>
      <w:r w:rsidRPr="00343CCF">
        <w:rPr>
          <w:rFonts w:cstheme="minorHAnsi"/>
          <w:color w:val="000000" w:themeColor="text1"/>
          <w:sz w:val="24"/>
          <w:szCs w:val="24"/>
        </w:rPr>
        <w:t xml:space="preserve">. Although much progress has been made, a major challenge of siRNA-based treatment strategy is the poor cell specificity of systemically administered siRNA and </w:t>
      </w:r>
      <w:r w:rsidR="005D7795">
        <w:rPr>
          <w:rFonts w:cstheme="minorHAnsi"/>
          <w:color w:val="000000" w:themeColor="text1"/>
          <w:sz w:val="24"/>
          <w:szCs w:val="24"/>
        </w:rPr>
        <w:t xml:space="preserve">the </w:t>
      </w:r>
      <w:r w:rsidRPr="00343CCF">
        <w:rPr>
          <w:rFonts w:cstheme="minorHAnsi"/>
          <w:color w:val="000000" w:themeColor="text1"/>
          <w:sz w:val="24"/>
          <w:szCs w:val="24"/>
        </w:rPr>
        <w:t xml:space="preserve">insufficient siRNA uptake by macrophages, which </w:t>
      </w:r>
      <w:r w:rsidR="00C2551C" w:rsidRPr="00343CCF">
        <w:rPr>
          <w:rFonts w:cstheme="minorHAnsi"/>
          <w:color w:val="000000" w:themeColor="text1"/>
          <w:sz w:val="24"/>
          <w:szCs w:val="24"/>
        </w:rPr>
        <w:t>consequently lead to undesired</w:t>
      </w:r>
      <w:r w:rsidRPr="00343CCF">
        <w:rPr>
          <w:rFonts w:cstheme="minorHAnsi"/>
          <w:color w:val="000000" w:themeColor="text1"/>
          <w:sz w:val="24"/>
          <w:szCs w:val="24"/>
        </w:rPr>
        <w:t xml:space="preserve"> side effects. Compared with f</w:t>
      </w:r>
      <w:r w:rsidRPr="00343CCF">
        <w:rPr>
          <w:rFonts w:cstheme="minorHAnsi"/>
          <w:color w:val="000000" w:themeColor="text1"/>
          <w:sz w:val="24"/>
          <w:szCs w:val="24"/>
          <w:shd w:val="clear" w:color="auto" w:fill="FFFFFF"/>
        </w:rPr>
        <w:t xml:space="preserve">ree nucleic acid therapeutics that usually lack optimal </w:t>
      </w:r>
      <w:r w:rsidRPr="00343CCF">
        <w:rPr>
          <w:rFonts w:cstheme="minorHAnsi"/>
          <w:color w:val="000000" w:themeColor="text1"/>
          <w:sz w:val="24"/>
          <w:szCs w:val="24"/>
        </w:rPr>
        <w:t xml:space="preserve">cell selectivity </w:t>
      </w:r>
      <w:r w:rsidRPr="00343CCF">
        <w:rPr>
          <w:rFonts w:cstheme="minorHAnsi"/>
          <w:color w:val="000000" w:themeColor="text1"/>
          <w:sz w:val="24"/>
          <w:szCs w:val="24"/>
          <w:shd w:val="clear" w:color="auto" w:fill="FFFFFF"/>
        </w:rPr>
        <w:t xml:space="preserve">and often lead to </w:t>
      </w:r>
      <w:r w:rsidRPr="00343CCF">
        <w:rPr>
          <w:rFonts w:eastAsia="SimSun" w:cstheme="minorHAnsi"/>
          <w:color w:val="000000" w:themeColor="text1"/>
          <w:sz w:val="24"/>
          <w:szCs w:val="24"/>
        </w:rPr>
        <w:t xml:space="preserve">off-target adverse effects, drug-loaded </w:t>
      </w:r>
      <w:r w:rsidRPr="00343CCF">
        <w:rPr>
          <w:rFonts w:cstheme="minorHAnsi"/>
          <w:color w:val="000000" w:themeColor="text1"/>
          <w:sz w:val="24"/>
          <w:szCs w:val="24"/>
          <w:shd w:val="clear" w:color="auto" w:fill="FFFFFF"/>
        </w:rPr>
        <w:lastRenderedPageBreak/>
        <w:t xml:space="preserve">nanoparticles (NPs), </w:t>
      </w:r>
      <w:r w:rsidRPr="00343CCF">
        <w:rPr>
          <w:rFonts w:cstheme="minorHAnsi"/>
          <w:color w:val="000000" w:themeColor="text1"/>
          <w:sz w:val="24"/>
          <w:szCs w:val="24"/>
        </w:rPr>
        <w:t xml:space="preserve">owing to their spontaneous propensity of </w:t>
      </w:r>
      <w:r w:rsidRPr="00343CCF">
        <w:rPr>
          <w:rFonts w:cstheme="minorHAnsi"/>
          <w:color w:val="000000" w:themeColor="text1"/>
          <w:sz w:val="24"/>
          <w:szCs w:val="24"/>
          <w:shd w:val="clear" w:color="auto" w:fill="FFFFFF"/>
        </w:rPr>
        <w:t xml:space="preserve">being captured by the reticuloendothelial system, </w:t>
      </w:r>
      <w:r w:rsidRPr="00343CCF">
        <w:rPr>
          <w:rFonts w:cstheme="minorHAnsi"/>
          <w:color w:val="000000" w:themeColor="text1"/>
          <w:sz w:val="24"/>
          <w:szCs w:val="24"/>
        </w:rPr>
        <w:t xml:space="preserve">can be engineered for passive targeting to macrophages </w:t>
      </w:r>
      <w:r w:rsidR="00E0170E" w:rsidRPr="00343CCF">
        <w:rPr>
          <w:rFonts w:cstheme="minorHAnsi"/>
          <w:i/>
          <w:color w:val="000000" w:themeColor="text1"/>
          <w:sz w:val="24"/>
          <w:szCs w:val="24"/>
        </w:rPr>
        <w:t>in vivo</w:t>
      </w:r>
      <w:r w:rsidRPr="00343CCF">
        <w:rPr>
          <w:rFonts w:cstheme="minorHAnsi"/>
          <w:color w:val="000000" w:themeColor="text1"/>
          <w:sz w:val="24"/>
          <w:szCs w:val="24"/>
        </w:rPr>
        <w:t>, allowing for improved therapeutic efficacy with minimal side effects</w:t>
      </w:r>
      <w:hyperlink w:anchor="_ENREF_8" w:tooltip="Prosperi, 2017 #106" w:history="1">
        <w:r w:rsidR="00630679" w:rsidRPr="00343CCF">
          <w:rPr>
            <w:rFonts w:cstheme="minorHAnsi"/>
            <w:color w:val="000000" w:themeColor="text1"/>
            <w:sz w:val="24"/>
            <w:szCs w:val="24"/>
          </w:rPr>
          <w:fldChar w:fldCharType="begin"/>
        </w:r>
        <w:r w:rsidR="00B76858" w:rsidRPr="00343CCF">
          <w:rPr>
            <w:rFonts w:cstheme="minorHAnsi"/>
            <w:color w:val="000000" w:themeColor="text1"/>
            <w:sz w:val="24"/>
            <w:szCs w:val="24"/>
          </w:rPr>
          <w:instrText xml:space="preserve"> ADDIN EN.CITE &lt;EndNote&gt;&lt;Cite&gt;&lt;Author&gt;Prosperi&lt;/Author&gt;&lt;Year&gt;2017&lt;/Year&gt;&lt;RecNum&gt;106&lt;/RecNum&gt;&lt;DisplayText&gt;&lt;style face="superscript"&gt;8&lt;/style&gt;&lt;/DisplayText&gt;&lt;record&gt;&lt;rec-number&gt;106&lt;/rec-number&gt;&lt;foreign-keys&gt;&lt;key app="EN" db-id="50wxdpzd9vd5r7e9t5b595djrfpttrxw9avp"&gt;106&lt;/key&gt;&lt;/foreign-keys&gt;&lt;ref-type name="Conference Proceedings"&gt;10&lt;/ref-type&gt;&lt;contributors&gt;&lt;authors&gt;&lt;author&gt;Prosperi, Davide&lt;/author&gt;&lt;author&gt;Colombo, Miriam&lt;/author&gt;&lt;author&gt;Zanoni, Ivan&lt;/author&gt;&lt;author&gt;Granucci, Francesca&lt;/author&gt;&lt;/authors&gt;&lt;/contributors&gt;&lt;titles&gt;&lt;title&gt;Drug nanocarriers to treat autoimmunity and chronic inflammatory diseases&lt;/title&gt;&lt;secondary-title&gt;Seminars in immunology&lt;/secondary-title&gt;&lt;/titles&gt;&lt;dates&gt;&lt;year&gt;2017&lt;/year&gt;&lt;/dates&gt;&lt;publisher&gt;Elsevier&lt;/publisher&gt;&lt;isbn&gt;1044-5323&lt;/isbn&gt;&lt;urls&gt;&lt;/urls&gt;&lt;/record&gt;&lt;/Cite&gt;&lt;/EndNote&gt;</w:instrText>
        </w:r>
        <w:r w:rsidR="00630679" w:rsidRPr="00343CCF">
          <w:rPr>
            <w:rFonts w:cstheme="minorHAnsi"/>
            <w:color w:val="000000" w:themeColor="text1"/>
            <w:sz w:val="24"/>
            <w:szCs w:val="24"/>
          </w:rPr>
          <w:fldChar w:fldCharType="separate"/>
        </w:r>
        <w:r w:rsidR="00B76858" w:rsidRPr="00343CCF">
          <w:rPr>
            <w:rFonts w:cstheme="minorHAnsi"/>
            <w:color w:val="000000" w:themeColor="text1"/>
            <w:sz w:val="24"/>
            <w:szCs w:val="24"/>
            <w:vertAlign w:val="superscript"/>
          </w:rPr>
          <w:t>8</w:t>
        </w:r>
        <w:r w:rsidR="00630679" w:rsidRPr="00343CCF">
          <w:rPr>
            <w:rFonts w:cstheme="minorHAnsi"/>
            <w:color w:val="000000" w:themeColor="text1"/>
            <w:sz w:val="24"/>
            <w:szCs w:val="24"/>
          </w:rPr>
          <w:fldChar w:fldCharType="end"/>
        </w:r>
      </w:hyperlink>
      <w:r w:rsidRPr="00343CCF">
        <w:rPr>
          <w:rFonts w:cstheme="minorHAnsi"/>
          <w:color w:val="000000" w:themeColor="text1"/>
          <w:sz w:val="24"/>
          <w:szCs w:val="24"/>
        </w:rPr>
        <w:t>. Current NPs explored for the delivery of RNA molecules include inorganic nanocarriers, various liposomes</w:t>
      </w:r>
      <w:r w:rsidR="005D7795">
        <w:rPr>
          <w:rFonts w:cstheme="minorHAnsi"/>
          <w:color w:val="000000" w:themeColor="text1"/>
          <w:sz w:val="24"/>
          <w:szCs w:val="24"/>
        </w:rPr>
        <w:t>,</w:t>
      </w:r>
      <w:r w:rsidRPr="00343CCF">
        <w:rPr>
          <w:rFonts w:cstheme="minorHAnsi"/>
          <w:color w:val="000000" w:themeColor="text1"/>
          <w:sz w:val="24"/>
          <w:szCs w:val="24"/>
        </w:rPr>
        <w:t xml:space="preserve"> and polymers</w:t>
      </w:r>
      <w:hyperlink w:anchor="_ENREF_9" w:tooltip="Höbel, 2013 #107" w:history="1">
        <w:r w:rsidR="00630679" w:rsidRPr="00343CCF">
          <w:rPr>
            <w:rFonts w:cstheme="minorHAnsi"/>
            <w:color w:val="000000" w:themeColor="text1"/>
            <w:sz w:val="24"/>
            <w:szCs w:val="24"/>
          </w:rPr>
          <w:fldChar w:fldCharType="begin"/>
        </w:r>
        <w:r w:rsidR="00B76858" w:rsidRPr="00343CCF">
          <w:rPr>
            <w:rFonts w:cstheme="minorHAnsi"/>
            <w:color w:val="000000" w:themeColor="text1"/>
            <w:sz w:val="24"/>
            <w:szCs w:val="24"/>
          </w:rPr>
          <w:instrText xml:space="preserve"> ADDIN EN.CITE &lt;EndNote&gt;&lt;Cite&gt;&lt;Author&gt;Höbel&lt;/Author&gt;&lt;Year&gt;2013&lt;/Year&gt;&lt;RecNum&gt;107&lt;/RecNum&gt;&lt;DisplayText&gt;&lt;style face="superscript"&gt;9&lt;/style&gt;&lt;/DisplayText&gt;&lt;record&gt;&lt;rec-number&gt;107&lt;/rec-number&gt;&lt;foreign-keys&gt;&lt;key app="EN" db-id="50wxdpzd9vd5r7e9t5b595djrfpttrxw9avp"&gt;107&lt;/key&gt;&lt;/foreign-keys&gt;&lt;ref-type name="Journal Article"&gt;17&lt;/ref-type&gt;&lt;contributors&gt;&lt;authors&gt;&lt;author&gt;Höbel, Sabrina&lt;/author&gt;&lt;author&gt;Aigner, Achim&lt;/author&gt;&lt;/authors&gt;&lt;/contributors&gt;&lt;titles&gt;&lt;title&gt;Polyethylenimines for siRNA and miRNA delivery in vivo&lt;/title&gt;&lt;secondary-title&gt;Wiley Interdisciplinary Reviews: Nanomedicine and Nanobiotechnology&lt;/secondary-title&gt;&lt;/titles&gt;&lt;pages&gt;484-501&lt;/pages&gt;&lt;volume&gt;5&lt;/volume&gt;&lt;number&gt;5&lt;/number&gt;&lt;dates&gt;&lt;year&gt;2013&lt;/year&gt;&lt;/dates&gt;&lt;isbn&gt;1939-0041&lt;/isbn&gt;&lt;urls&gt;&lt;/urls&gt;&lt;/record&gt;&lt;/Cite&gt;&lt;/EndNote&gt;</w:instrText>
        </w:r>
        <w:r w:rsidR="00630679" w:rsidRPr="00343CCF">
          <w:rPr>
            <w:rFonts w:cstheme="minorHAnsi"/>
            <w:color w:val="000000" w:themeColor="text1"/>
            <w:sz w:val="24"/>
            <w:szCs w:val="24"/>
          </w:rPr>
          <w:fldChar w:fldCharType="separate"/>
        </w:r>
        <w:r w:rsidR="00B76858" w:rsidRPr="00343CCF">
          <w:rPr>
            <w:rFonts w:cstheme="minorHAnsi"/>
            <w:color w:val="000000" w:themeColor="text1"/>
            <w:sz w:val="24"/>
            <w:szCs w:val="24"/>
            <w:vertAlign w:val="superscript"/>
          </w:rPr>
          <w:t>9</w:t>
        </w:r>
        <w:r w:rsidR="00630679" w:rsidRPr="00343CCF">
          <w:rPr>
            <w:rFonts w:cstheme="minorHAnsi"/>
            <w:color w:val="000000" w:themeColor="text1"/>
            <w:sz w:val="24"/>
            <w:szCs w:val="24"/>
          </w:rPr>
          <w:fldChar w:fldCharType="end"/>
        </w:r>
      </w:hyperlink>
      <w:r w:rsidRPr="00343CCF">
        <w:rPr>
          <w:rFonts w:cstheme="minorHAnsi"/>
          <w:color w:val="000000" w:themeColor="text1"/>
          <w:sz w:val="24"/>
          <w:szCs w:val="24"/>
        </w:rPr>
        <w:t>. Among them, p</w:t>
      </w:r>
      <w:r w:rsidRPr="00343CCF">
        <w:rPr>
          <w:rFonts w:eastAsia="MinionPro-Regular" w:cstheme="minorHAnsi"/>
          <w:color w:val="000000" w:themeColor="text1"/>
          <w:sz w:val="24"/>
          <w:szCs w:val="24"/>
        </w:rPr>
        <w:t xml:space="preserve">olyethyleneimine (PEI), a type of cationic polymers capable of binding and condensing nucleic acids into stabilized NPs, shows </w:t>
      </w:r>
      <w:r w:rsidR="00065E20">
        <w:rPr>
          <w:rFonts w:eastAsia="MinionPro-Regular" w:cstheme="minorHAnsi"/>
          <w:color w:val="000000" w:themeColor="text1"/>
          <w:sz w:val="24"/>
          <w:szCs w:val="24"/>
        </w:rPr>
        <w:t xml:space="preserve">the </w:t>
      </w:r>
      <w:r w:rsidRPr="00343CCF">
        <w:rPr>
          <w:rFonts w:eastAsia="MinionPro-Regular" w:cstheme="minorHAnsi"/>
          <w:color w:val="000000" w:themeColor="text1"/>
          <w:sz w:val="24"/>
          <w:szCs w:val="24"/>
        </w:rPr>
        <w:t>highest RNA delivering capacity</w:t>
      </w:r>
      <w:r w:rsidR="00630679" w:rsidRPr="00343CCF">
        <w:rPr>
          <w:rFonts w:eastAsia="MinionPro-Regular" w:cstheme="minorHAnsi"/>
          <w:color w:val="000000" w:themeColor="text1"/>
          <w:sz w:val="24"/>
          <w:szCs w:val="24"/>
        </w:rPr>
        <w:fldChar w:fldCharType="begin"/>
      </w:r>
      <w:r w:rsidRPr="00343CCF">
        <w:rPr>
          <w:rFonts w:eastAsia="MinionPro-Regular" w:cstheme="minorHAnsi"/>
          <w:color w:val="000000" w:themeColor="text1"/>
          <w:sz w:val="24"/>
          <w:szCs w:val="24"/>
        </w:rPr>
        <w:instrText xml:space="preserve"> ADDIN EN.CITE &lt;EndNote&gt;&lt;Cite&gt;&lt;Author&gt;Whitehead&lt;/Author&gt;&lt;Year&gt;2009&lt;/Year&gt;&lt;RecNum&gt;108&lt;/RecNum&gt;&lt;DisplayText&gt;&lt;style face="superscript"&gt;9,10&lt;/style&gt;&lt;/DisplayText&gt;&lt;record&gt;&lt;rec-number&gt;108&lt;/rec-number&gt;&lt;foreign-keys&gt;&lt;key app="EN" db-id="50wxdpzd9vd5r7e9t5b595djrfpttrxw9avp"&gt;108&lt;/key&gt;&lt;/foreign-keys&gt;&lt;ref-type name="Journal Article"&gt;17&lt;/ref-type&gt;&lt;contributors&gt;&lt;authors&gt;&lt;author&gt;Whitehead, Kathryn A&lt;/author&gt;&lt;author&gt;Langer, Robert&lt;/author&gt;&lt;author&gt;Anderson, Daniel G&lt;/author&gt;&lt;/authors&gt;&lt;/contributors&gt;&lt;titles&gt;&lt;title&gt;Knocking down barriers: advances in siRNA delivery&lt;/title&gt;&lt;secondary-title&gt;Nature reviews Drug discovery&lt;/secondary-title&gt;&lt;/titles&gt;&lt;pages&gt;129&lt;/pages&gt;&lt;volume&gt;8&lt;/volume&gt;&lt;number&gt;2&lt;/number&gt;&lt;dates&gt;&lt;year&gt;2009&lt;/year&gt;&lt;/dates&gt;&lt;isbn&gt;1474-1784&lt;/isbn&gt;&lt;urls&gt;&lt;/urls&gt;&lt;/record&gt;&lt;/Cite&gt;&lt;Cite&gt;&lt;Author&gt;Höbel&lt;/Author&gt;&lt;Year&gt;2013&lt;/Year&gt;&lt;RecNum&gt;107&lt;/RecNum&gt;&lt;record&gt;&lt;rec-number&gt;107&lt;/rec-number&gt;&lt;foreign-keys&gt;&lt;key app="EN" db-id="50wxdpzd9vd5r7e9t5b595djrfpttrxw9avp"&gt;107&lt;/key&gt;&lt;/foreign-keys&gt;&lt;ref-type name="Journal Article"&gt;17&lt;/ref-type&gt;&lt;contributors&gt;&lt;authors&gt;&lt;author&gt;Höbel, Sabrina&lt;/author&gt;&lt;author&gt;Aigner, Achim&lt;/author&gt;&lt;/authors&gt;&lt;/contributors&gt;&lt;titles&gt;&lt;title&gt;Polyethylenimines for siRNA and miRNA delivery in vivo&lt;/title&gt;&lt;secondary-title&gt;Wiley Interdisciplinary Reviews: Nanomedicine and Nanobiotechnology&lt;/secondary-title&gt;&lt;/titles&gt;&lt;pages&gt;484-501&lt;/pages&gt;&lt;volume&gt;5&lt;/volume&gt;&lt;number&gt;5&lt;/number&gt;&lt;dates&gt;&lt;year&gt;2013&lt;/year&gt;&lt;/dates&gt;&lt;isbn&gt;1939-0041&lt;/isbn&gt;&lt;urls&gt;&lt;/urls&gt;&lt;/record&gt;&lt;/Cite&gt;&lt;/EndNote&gt;</w:instrText>
      </w:r>
      <w:r w:rsidR="00630679" w:rsidRPr="00343CCF">
        <w:rPr>
          <w:rFonts w:eastAsia="MinionPro-Regular" w:cstheme="minorHAnsi"/>
          <w:color w:val="000000" w:themeColor="text1"/>
          <w:sz w:val="24"/>
          <w:szCs w:val="24"/>
        </w:rPr>
        <w:fldChar w:fldCharType="separate"/>
      </w:r>
      <w:hyperlink w:anchor="_ENREF_9" w:tooltip="Höbel, 2013 #107" w:history="1">
        <w:r w:rsidR="00B76858" w:rsidRPr="00343CCF">
          <w:rPr>
            <w:rFonts w:eastAsia="MinionPro-Regular" w:cstheme="minorHAnsi"/>
            <w:color w:val="000000" w:themeColor="text1"/>
            <w:sz w:val="24"/>
            <w:szCs w:val="24"/>
            <w:vertAlign w:val="superscript"/>
          </w:rPr>
          <w:t>9</w:t>
        </w:r>
      </w:hyperlink>
      <w:r w:rsidRPr="00343CCF">
        <w:rPr>
          <w:rFonts w:eastAsia="MinionPro-Regular" w:cstheme="minorHAnsi"/>
          <w:color w:val="000000" w:themeColor="text1"/>
          <w:sz w:val="24"/>
          <w:szCs w:val="24"/>
          <w:vertAlign w:val="superscript"/>
        </w:rPr>
        <w:t>,</w:t>
      </w:r>
      <w:hyperlink w:anchor="_ENREF_10" w:tooltip="Whitehead, 2009 #108" w:history="1">
        <w:r w:rsidR="00B76858" w:rsidRPr="00343CCF">
          <w:rPr>
            <w:rFonts w:eastAsia="MinionPro-Regular" w:cstheme="minorHAnsi"/>
            <w:color w:val="000000" w:themeColor="text1"/>
            <w:sz w:val="24"/>
            <w:szCs w:val="24"/>
            <w:vertAlign w:val="superscript"/>
          </w:rPr>
          <w:t>10</w:t>
        </w:r>
      </w:hyperlink>
      <w:r w:rsidR="00630679" w:rsidRPr="00343CCF">
        <w:rPr>
          <w:rFonts w:eastAsia="MinionPro-Regular" w:cstheme="minorHAnsi"/>
          <w:color w:val="000000" w:themeColor="text1"/>
          <w:sz w:val="24"/>
          <w:szCs w:val="24"/>
        </w:rPr>
        <w:fldChar w:fldCharType="end"/>
      </w:r>
      <w:hyperlink w:anchor="_ENREF_9" w:tooltip="Höbel, 2013 #107" w:history="1"/>
      <w:r w:rsidRPr="00343CCF">
        <w:rPr>
          <w:rFonts w:eastAsia="MinionPro-Regular" w:cstheme="minorHAnsi"/>
          <w:color w:val="000000" w:themeColor="text1"/>
          <w:sz w:val="24"/>
          <w:szCs w:val="24"/>
        </w:rPr>
        <w:t xml:space="preserve">. PEI protects </w:t>
      </w:r>
      <w:r w:rsidRPr="00343CCF">
        <w:rPr>
          <w:rFonts w:cstheme="minorHAnsi"/>
          <w:bCs/>
          <w:color w:val="000000" w:themeColor="text1"/>
          <w:sz w:val="24"/>
          <w:szCs w:val="24"/>
        </w:rPr>
        <w:t xml:space="preserve">nucleic acids from enzymatic and </w:t>
      </w:r>
      <w:proofErr w:type="spellStart"/>
      <w:r w:rsidRPr="00343CCF">
        <w:rPr>
          <w:rFonts w:cstheme="minorHAnsi"/>
          <w:bCs/>
          <w:color w:val="000000" w:themeColor="text1"/>
          <w:sz w:val="24"/>
          <w:szCs w:val="24"/>
        </w:rPr>
        <w:t>nonenzymatic</w:t>
      </w:r>
      <w:proofErr w:type="spellEnd"/>
      <w:r w:rsidRPr="00343CCF">
        <w:rPr>
          <w:rFonts w:cstheme="minorHAnsi"/>
          <w:bCs/>
          <w:color w:val="000000" w:themeColor="text1"/>
          <w:sz w:val="24"/>
          <w:szCs w:val="24"/>
        </w:rPr>
        <w:t xml:space="preserve"> degradation, mediates their transfer across the cell membrane, and promotes their intracellular release. Although initially introduced as a DNA delivery reagent, PEI was </w:t>
      </w:r>
      <w:r w:rsidRPr="00343CCF">
        <w:rPr>
          <w:rFonts w:cstheme="minorHAnsi"/>
          <w:color w:val="000000" w:themeColor="text1"/>
          <w:sz w:val="24"/>
          <w:szCs w:val="24"/>
        </w:rPr>
        <w:t>subsequently demonstrated to be</w:t>
      </w:r>
      <w:r w:rsidRPr="00343CCF">
        <w:rPr>
          <w:rFonts w:cstheme="minorHAnsi"/>
          <w:bCs/>
          <w:color w:val="000000" w:themeColor="text1"/>
          <w:sz w:val="24"/>
          <w:szCs w:val="24"/>
        </w:rPr>
        <w:t xml:space="preserve"> an attractive platform for </w:t>
      </w:r>
      <w:r w:rsidR="00E0170E" w:rsidRPr="00343CCF">
        <w:rPr>
          <w:rFonts w:eastAsia="MinionPro-Regular" w:cstheme="minorHAnsi"/>
          <w:i/>
          <w:color w:val="000000" w:themeColor="text1"/>
          <w:sz w:val="24"/>
          <w:szCs w:val="24"/>
        </w:rPr>
        <w:t>in vivo</w:t>
      </w:r>
      <w:r w:rsidRPr="00343CCF">
        <w:rPr>
          <w:rFonts w:eastAsia="MinionPro-Regular" w:cstheme="minorHAnsi"/>
          <w:color w:val="000000" w:themeColor="text1"/>
          <w:sz w:val="24"/>
          <w:szCs w:val="24"/>
        </w:rPr>
        <w:t xml:space="preserve"> siRNA delivery</w:t>
      </w:r>
      <w:r w:rsidR="00065E20">
        <w:rPr>
          <w:rFonts w:eastAsia="MinionPro-Regular" w:cstheme="minorHAnsi"/>
          <w:color w:val="000000" w:themeColor="text1"/>
          <w:sz w:val="24"/>
          <w:szCs w:val="24"/>
        </w:rPr>
        <w:t>,</w:t>
      </w:r>
      <w:r w:rsidRPr="00343CCF">
        <w:rPr>
          <w:rFonts w:eastAsia="MinionPro-Regular" w:cstheme="minorHAnsi"/>
          <w:color w:val="000000" w:themeColor="text1"/>
          <w:sz w:val="24"/>
          <w:szCs w:val="24"/>
        </w:rPr>
        <w:t xml:space="preserve"> either locally or systemically</w:t>
      </w:r>
      <w:r w:rsidR="00630679" w:rsidRPr="00343CCF">
        <w:rPr>
          <w:rFonts w:eastAsia="MinionPro-Regular" w:cstheme="minorHAnsi"/>
          <w:color w:val="000000" w:themeColor="text1"/>
          <w:sz w:val="24"/>
          <w:szCs w:val="24"/>
        </w:rPr>
        <w:fldChar w:fldCharType="begin"/>
      </w:r>
      <w:r w:rsidRPr="00343CCF">
        <w:rPr>
          <w:rFonts w:eastAsia="MinionPro-Regular" w:cstheme="minorHAnsi"/>
          <w:color w:val="000000" w:themeColor="text1"/>
          <w:sz w:val="24"/>
          <w:szCs w:val="24"/>
        </w:rPr>
        <w:instrText xml:space="preserve"> ADDIN EN.CITE &lt;EndNote&gt;&lt;Cite&gt;&lt;Author&gt;Höbel&lt;/Author&gt;&lt;Year&gt;2013&lt;/Year&gt;&lt;RecNum&gt;107&lt;/RecNum&gt;&lt;DisplayText&gt;&lt;style face="superscript"&gt;9,10&lt;/style&gt;&lt;/DisplayText&gt;&lt;record&gt;&lt;rec-number&gt;107&lt;/rec-number&gt;&lt;foreign-keys&gt;&lt;key app="EN" db-id="50wxdpzd9vd5r7e9t5b595djrfpttrxw9avp"&gt;107&lt;/key&gt;&lt;/foreign-keys&gt;&lt;ref-type name="Journal Article"&gt;17&lt;/ref-type&gt;&lt;contributors&gt;&lt;authors&gt;&lt;author&gt;Höbel, Sabrina&lt;/author&gt;&lt;author&gt;Aigner, Achim&lt;/author&gt;&lt;/authors&gt;&lt;/contributors&gt;&lt;titles&gt;&lt;title&gt;Polyethylenimines for siRNA and miRNA delivery in vivo&lt;/title&gt;&lt;secondary-title&gt;Wiley Interdisciplinary Reviews: Nanomedicine and Nanobiotechnology&lt;/secondary-title&gt;&lt;/titles&gt;&lt;pages&gt;484-501&lt;/pages&gt;&lt;volume&gt;5&lt;/volume&gt;&lt;number&gt;5&lt;/number&gt;&lt;dates&gt;&lt;year&gt;2013&lt;/year&gt;&lt;/dates&gt;&lt;isbn&gt;1939-0041&lt;/isbn&gt;&lt;urls&gt;&lt;/urls&gt;&lt;/record&gt;&lt;/Cite&gt;&lt;Cite&gt;&lt;Author&gt;Whitehead&lt;/Author&gt;&lt;Year&gt;2009&lt;/Year&gt;&lt;RecNum&gt;108&lt;/RecNum&gt;&lt;record&gt;&lt;rec-number&gt;108&lt;/rec-number&gt;&lt;foreign-keys&gt;&lt;key app="EN" db-id="50wxdpzd9vd5r7e9t5b595djrfpttrxw9avp"&gt;108&lt;/key&gt;&lt;/foreign-keys&gt;&lt;ref-type name="Journal Article"&gt;17&lt;/ref-type&gt;&lt;contributors&gt;&lt;authors&gt;&lt;author&gt;Whitehead, Kathryn A&lt;/author&gt;&lt;author&gt;Langer, Robert&lt;/author&gt;&lt;author&gt;Anderson, Daniel G&lt;/author&gt;&lt;/authors&gt;&lt;/contributors&gt;&lt;titles&gt;&lt;title&gt;Knocking down barriers: advances in siRNA delivery&lt;/title&gt;&lt;secondary-title&gt;Nature reviews Drug discovery&lt;/secondary-title&gt;&lt;/titles&gt;&lt;pages&gt;129&lt;/pages&gt;&lt;volume&gt;8&lt;/volume&gt;&lt;number&gt;2&lt;/number&gt;&lt;dates&gt;&lt;year&gt;2009&lt;/year&gt;&lt;/dates&gt;&lt;isbn&gt;1474-1784&lt;/isbn&gt;&lt;urls&gt;&lt;/urls&gt;&lt;/record&gt;&lt;/Cite&gt;&lt;/EndNote&gt;</w:instrText>
      </w:r>
      <w:r w:rsidR="00630679" w:rsidRPr="00343CCF">
        <w:rPr>
          <w:rFonts w:eastAsia="MinionPro-Regular" w:cstheme="minorHAnsi"/>
          <w:color w:val="000000" w:themeColor="text1"/>
          <w:sz w:val="24"/>
          <w:szCs w:val="24"/>
        </w:rPr>
        <w:fldChar w:fldCharType="separate"/>
      </w:r>
      <w:hyperlink w:anchor="_ENREF_9" w:tooltip="Höbel, 2013 #107" w:history="1">
        <w:r w:rsidR="00B76858" w:rsidRPr="00343CCF">
          <w:rPr>
            <w:rFonts w:eastAsia="MinionPro-Regular" w:cstheme="minorHAnsi"/>
            <w:color w:val="000000" w:themeColor="text1"/>
            <w:sz w:val="24"/>
            <w:szCs w:val="24"/>
            <w:vertAlign w:val="superscript"/>
          </w:rPr>
          <w:t>9</w:t>
        </w:r>
      </w:hyperlink>
      <w:r w:rsidRPr="00343CCF">
        <w:rPr>
          <w:rFonts w:eastAsia="MinionPro-Regular" w:cstheme="minorHAnsi"/>
          <w:color w:val="000000" w:themeColor="text1"/>
          <w:sz w:val="24"/>
          <w:szCs w:val="24"/>
          <w:vertAlign w:val="superscript"/>
        </w:rPr>
        <w:t>,</w:t>
      </w:r>
      <w:hyperlink w:anchor="_ENREF_10" w:tooltip="Whitehead, 2009 #108" w:history="1">
        <w:r w:rsidR="00B76858" w:rsidRPr="00343CCF">
          <w:rPr>
            <w:rFonts w:eastAsia="MinionPro-Regular" w:cstheme="minorHAnsi"/>
            <w:color w:val="000000" w:themeColor="text1"/>
            <w:sz w:val="24"/>
            <w:szCs w:val="24"/>
            <w:vertAlign w:val="superscript"/>
          </w:rPr>
          <w:t>10</w:t>
        </w:r>
      </w:hyperlink>
      <w:r w:rsidR="00630679" w:rsidRPr="00343CCF">
        <w:rPr>
          <w:rFonts w:eastAsia="MinionPro-Regular" w:cstheme="minorHAnsi"/>
          <w:color w:val="000000" w:themeColor="text1"/>
          <w:sz w:val="24"/>
          <w:szCs w:val="24"/>
        </w:rPr>
        <w:fldChar w:fldCharType="end"/>
      </w:r>
      <w:r w:rsidRPr="00343CCF">
        <w:rPr>
          <w:rFonts w:cstheme="minorHAnsi"/>
          <w:bCs/>
          <w:color w:val="000000" w:themeColor="text1"/>
          <w:sz w:val="24"/>
          <w:szCs w:val="24"/>
        </w:rPr>
        <w:t xml:space="preserve">. </w:t>
      </w:r>
    </w:p>
    <w:p w14:paraId="54DC2E90" w14:textId="77777777" w:rsidR="00627046" w:rsidRPr="00DC3661" w:rsidRDefault="00627046" w:rsidP="0060786C">
      <w:pPr>
        <w:tabs>
          <w:tab w:val="left" w:pos="5387"/>
        </w:tabs>
        <w:rPr>
          <w:rFonts w:cstheme="minorHAnsi"/>
          <w:color w:val="000000" w:themeColor="text1"/>
          <w:sz w:val="24"/>
          <w:szCs w:val="24"/>
        </w:rPr>
      </w:pPr>
    </w:p>
    <w:p w14:paraId="1DF32008" w14:textId="5B9D0E08" w:rsidR="00846A86" w:rsidRPr="002300AC" w:rsidRDefault="003D542A" w:rsidP="0060786C">
      <w:pPr>
        <w:tabs>
          <w:tab w:val="left" w:pos="5387"/>
        </w:tabs>
        <w:rPr>
          <w:shd w:val="clear" w:color="auto" w:fill="FFFFFF"/>
        </w:rPr>
      </w:pPr>
      <w:r w:rsidRPr="002300AC">
        <w:rPr>
          <w:sz w:val="24"/>
          <w:szCs w:val="24"/>
        </w:rPr>
        <w:t>Superparamagnetic iron oxide nanoparticles (SPIONs) have shown great promise in biomedicine, owing to their magnetic properties, biocompatibility, comparable size to biologically important objects,</w:t>
      </w:r>
      <w:r w:rsidRPr="002300AC">
        <w:rPr>
          <w:sz w:val="24"/>
          <w:szCs w:val="24"/>
          <w:shd w:val="clear" w:color="auto" w:fill="FFFFFF"/>
        </w:rPr>
        <w:t xml:space="preserve"> high surface</w:t>
      </w:r>
      <w:r w:rsidR="00065E20">
        <w:rPr>
          <w:sz w:val="24"/>
          <w:szCs w:val="24"/>
          <w:shd w:val="clear" w:color="auto" w:fill="FFFFFF"/>
        </w:rPr>
        <w:t>-</w:t>
      </w:r>
      <w:r w:rsidRPr="002300AC">
        <w:rPr>
          <w:sz w:val="24"/>
          <w:szCs w:val="24"/>
          <w:shd w:val="clear" w:color="auto" w:fill="FFFFFF"/>
        </w:rPr>
        <w:t>area-to-volume ratio,</w:t>
      </w:r>
      <w:r w:rsidRPr="002300AC">
        <w:rPr>
          <w:sz w:val="24"/>
          <w:szCs w:val="24"/>
        </w:rPr>
        <w:t xml:space="preserve"> and easily adaptable surface for bioagent attachment</w:t>
      </w:r>
      <w:hyperlink w:anchor="_ENREF_11" w:tooltip="Liu, 2011 #109" w:history="1">
        <w:r w:rsidR="00630679" w:rsidRPr="002300AC">
          <w:rPr>
            <w:sz w:val="24"/>
            <w:szCs w:val="24"/>
          </w:rPr>
          <w:fldChar w:fldCharType="begin"/>
        </w:r>
        <w:r w:rsidR="00B76858" w:rsidRPr="002300AC">
          <w:rPr>
            <w:sz w:val="24"/>
            <w:szCs w:val="24"/>
          </w:rPr>
          <w:instrText xml:space="preserve"> ADDIN EN.CITE &lt;EndNote&gt;&lt;Cite&gt;&lt;Author&gt;Liu&lt;/Author&gt;&lt;Year&gt;2011&lt;/Year&gt;&lt;RecNum&gt;109&lt;/RecNum&gt;&lt;DisplayText&gt;&lt;style face="superscript"&gt;11&lt;/style&gt;&lt;/DisplayText&gt;&lt;record&gt;&lt;rec-number&gt;109&lt;/rec-number&gt;&lt;foreign-keys&gt;&lt;key app="EN" db-id="50wxdpzd9vd5r7e9t5b595djrfpttrxw9avp"&gt;109&lt;/key&gt;&lt;/foreign-keys&gt;&lt;ref-type name="Journal Article"&gt;17&lt;/ref-type&gt;&lt;contributors&gt;&lt;authors&gt;&lt;author&gt;Liu, Gang&lt;/author&gt;&lt;author&gt;Xie, Jin&lt;/author&gt;&lt;author&gt;Zhang, Fan&lt;/author&gt;&lt;author&gt;Wang, Zhiyong&lt;/author&gt;&lt;author&gt;Luo, Kui&lt;/author&gt;&lt;author&gt;Zhu, Lei&lt;/author&gt;&lt;author&gt;Quan, Qimeng&lt;/author&gt;&lt;author&gt;Niu, Gang&lt;/author&gt;&lt;author&gt;Lee, Seulki&lt;/author&gt;&lt;author&gt;Ai, Hua&lt;/author&gt;&lt;/authors&gt;&lt;/contributors&gt;&lt;titles&gt;&lt;title&gt;N</w:instrText>
        </w:r>
        <w:r w:rsidR="00B76858" w:rsidRPr="002300AC">
          <w:rPr>
            <w:rFonts w:hint="eastAsia"/>
            <w:sz w:val="24"/>
            <w:szCs w:val="24"/>
          </w:rPr>
          <w:instrText>‐</w:instrText>
        </w:r>
        <w:r w:rsidR="00B76858" w:rsidRPr="002300AC">
          <w:rPr>
            <w:sz w:val="24"/>
            <w:szCs w:val="24"/>
          </w:rPr>
          <w:instrText>Alkyl</w:instrText>
        </w:r>
        <w:r w:rsidR="00B76858" w:rsidRPr="002300AC">
          <w:rPr>
            <w:rFonts w:hint="eastAsia"/>
            <w:sz w:val="24"/>
            <w:szCs w:val="24"/>
          </w:rPr>
          <w:instrText>‐</w:instrText>
        </w:r>
        <w:r w:rsidR="00B76858" w:rsidRPr="002300AC">
          <w:rPr>
            <w:sz w:val="24"/>
            <w:szCs w:val="24"/>
          </w:rPr>
          <w:instrText>PEI</w:instrText>
        </w:r>
        <w:r w:rsidR="00B76858" w:rsidRPr="002300AC">
          <w:rPr>
            <w:rFonts w:hint="eastAsia"/>
            <w:sz w:val="24"/>
            <w:szCs w:val="24"/>
          </w:rPr>
          <w:instrText>‐</w:instrText>
        </w:r>
        <w:r w:rsidR="00B76858" w:rsidRPr="002300AC">
          <w:rPr>
            <w:sz w:val="24"/>
            <w:szCs w:val="24"/>
          </w:rPr>
          <w:instrText>functionalized iron oxide nanoclusters for efficient siRNA delivery&lt;/title&gt;&lt;secondary-title&gt;Small&lt;/secondary-title&gt;&lt;/titles&gt;&lt;pages&gt;2742-2749&lt;/pages&gt;&lt;volume&gt;7&lt;/volume&gt;&lt;number&gt;19&lt;/number&gt;&lt;dates&gt;&lt;year&gt;2011&lt;/year&gt;&lt;/dates&gt;&lt;isbn&gt;1613-6829&lt;/isbn&gt;&lt;urls&gt;&lt;/urls&gt;&lt;/record&gt;&lt;/Cite&gt;&lt;/EndNote&gt;</w:instrText>
        </w:r>
        <w:r w:rsidR="00630679" w:rsidRPr="002300AC">
          <w:rPr>
            <w:sz w:val="24"/>
            <w:szCs w:val="24"/>
          </w:rPr>
          <w:fldChar w:fldCharType="separate"/>
        </w:r>
        <w:r w:rsidR="00B76858" w:rsidRPr="002300AC">
          <w:rPr>
            <w:sz w:val="24"/>
            <w:szCs w:val="24"/>
            <w:vertAlign w:val="superscript"/>
          </w:rPr>
          <w:t>11</w:t>
        </w:r>
        <w:r w:rsidR="00630679" w:rsidRPr="002300AC">
          <w:rPr>
            <w:sz w:val="24"/>
            <w:szCs w:val="24"/>
          </w:rPr>
          <w:fldChar w:fldCharType="end"/>
        </w:r>
      </w:hyperlink>
      <w:r w:rsidRPr="002300AC">
        <w:rPr>
          <w:spacing w:val="3"/>
          <w:sz w:val="24"/>
          <w:szCs w:val="24"/>
          <w:shd w:val="clear" w:color="auto" w:fill="FFFFFF"/>
        </w:rPr>
        <w:t>. For instance, because of their potent</w:t>
      </w:r>
      <w:r w:rsidR="008B4DEB" w:rsidRPr="002300AC">
        <w:rPr>
          <w:spacing w:val="3"/>
          <w:sz w:val="24"/>
          <w:szCs w:val="24"/>
          <w:shd w:val="clear" w:color="auto" w:fill="FFFFFF"/>
        </w:rPr>
        <w:t>ial utility as a contrast agent</w:t>
      </w:r>
      <w:r w:rsidRPr="002300AC">
        <w:rPr>
          <w:spacing w:val="3"/>
          <w:sz w:val="24"/>
          <w:szCs w:val="24"/>
          <w:shd w:val="clear" w:color="auto" w:fill="FFFFFF"/>
        </w:rPr>
        <w:t xml:space="preserve"> and rapid uptake by</w:t>
      </w:r>
      <w:r w:rsidRPr="002300AC">
        <w:rPr>
          <w:sz w:val="24"/>
          <w:szCs w:val="24"/>
        </w:rPr>
        <w:t xml:space="preserve"> macrophages, SPIONs </w:t>
      </w:r>
      <w:r w:rsidRPr="002300AC">
        <w:rPr>
          <w:spacing w:val="3"/>
          <w:sz w:val="24"/>
          <w:szCs w:val="24"/>
          <w:shd w:val="clear" w:color="auto" w:fill="FFFFFF"/>
        </w:rPr>
        <w:t>have emerged as a favorite clinical tool to image tissue macrophages</w:t>
      </w:r>
      <w:hyperlink w:anchor="_ENREF_12" w:tooltip="Weissleder, 2014 #113" w:history="1">
        <w:r w:rsidR="00630679" w:rsidRPr="002300AC">
          <w:rPr>
            <w:spacing w:val="3"/>
            <w:sz w:val="24"/>
            <w:szCs w:val="24"/>
            <w:shd w:val="clear" w:color="auto" w:fill="FFFFFF"/>
          </w:rPr>
          <w:fldChar w:fldCharType="begin"/>
        </w:r>
        <w:r w:rsidR="00B76858" w:rsidRPr="002300AC">
          <w:rPr>
            <w:spacing w:val="3"/>
            <w:sz w:val="24"/>
            <w:szCs w:val="24"/>
            <w:shd w:val="clear" w:color="auto" w:fill="FFFFFF"/>
          </w:rPr>
          <w:instrText xml:space="preserve"> ADDIN EN.CITE &lt;EndNote&gt;&lt;Cite&gt;&lt;Author&gt;Weissleder&lt;/Author&gt;&lt;Year&gt;2014&lt;/Year&gt;&lt;RecNum&gt;113&lt;/RecNum&gt;&lt;DisplayText&gt;&lt;style face="superscript"&gt;12&lt;/style&gt;&lt;/DisplayText&gt;&lt;record&gt;&lt;rec-number&gt;113&lt;/rec-number&gt;&lt;foreign-keys&gt;&lt;key app="EN" db-id="50wxdpzd9vd5r7e9t5b595djrfpttrxw9avp"&gt;113&lt;/key&gt;&lt;/foreign-keys&gt;&lt;ref-type name="Journal Article"&gt;17&lt;/ref-type&gt;&lt;contributors&gt;&lt;authors&gt;&lt;author&gt;Weissleder, Ralph&lt;/author&gt;&lt;author&gt;Nahrendorf, Matthias&lt;/author&gt;&lt;author&gt;Pittet, Mikael J&lt;/author&gt;&lt;/authors&gt;&lt;/contributors&gt;&lt;titles&gt;&lt;title&gt;Imaging macrophages with nanoparticles&lt;/title&gt;&lt;secondary-title&gt;Nature materials&lt;/secondary-title&gt;&lt;/titles&gt;&lt;pages&gt;125&lt;/pages&gt;&lt;volume&gt;13&lt;/volume&gt;&lt;number&gt;2&lt;/number&gt;&lt;dates&gt;&lt;year&gt;2014&lt;/year&gt;&lt;/dates&gt;&lt;isbn&gt;1476-4660&lt;/isbn&gt;&lt;urls&gt;&lt;/urls&gt;&lt;/record&gt;&lt;/Cite&gt;&lt;/EndNote&gt;</w:instrText>
        </w:r>
        <w:r w:rsidR="00630679" w:rsidRPr="002300AC">
          <w:rPr>
            <w:spacing w:val="3"/>
            <w:sz w:val="24"/>
            <w:szCs w:val="24"/>
            <w:shd w:val="clear" w:color="auto" w:fill="FFFFFF"/>
          </w:rPr>
          <w:fldChar w:fldCharType="separate"/>
        </w:r>
        <w:r w:rsidR="00B76858" w:rsidRPr="002300AC">
          <w:rPr>
            <w:spacing w:val="3"/>
            <w:sz w:val="24"/>
            <w:szCs w:val="24"/>
            <w:shd w:val="clear" w:color="auto" w:fill="FFFFFF"/>
            <w:vertAlign w:val="superscript"/>
          </w:rPr>
          <w:t>12</w:t>
        </w:r>
        <w:r w:rsidR="00630679" w:rsidRPr="002300AC">
          <w:rPr>
            <w:spacing w:val="3"/>
            <w:sz w:val="24"/>
            <w:szCs w:val="24"/>
            <w:shd w:val="clear" w:color="auto" w:fill="FFFFFF"/>
          </w:rPr>
          <w:fldChar w:fldCharType="end"/>
        </w:r>
      </w:hyperlink>
      <w:r w:rsidRPr="002300AC">
        <w:rPr>
          <w:sz w:val="24"/>
          <w:szCs w:val="24"/>
        </w:rPr>
        <w:t xml:space="preserve">. </w:t>
      </w:r>
      <w:r w:rsidRPr="002300AC">
        <w:rPr>
          <w:spacing w:val="3"/>
          <w:sz w:val="24"/>
          <w:szCs w:val="24"/>
          <w:shd w:val="clear" w:color="auto" w:fill="FFFFFF"/>
        </w:rPr>
        <w:t xml:space="preserve">While SPIONs </w:t>
      </w:r>
      <w:r w:rsidRPr="002300AC">
        <w:rPr>
          <w:sz w:val="24"/>
          <w:szCs w:val="24"/>
        </w:rPr>
        <w:t xml:space="preserve">have also been extensively studied as nucleic acid delivery vehicles </w:t>
      </w:r>
      <w:r w:rsidR="00630679" w:rsidRPr="002300AC">
        <w:rPr>
          <w:sz w:val="24"/>
          <w:szCs w:val="24"/>
        </w:rPr>
        <w:fldChar w:fldCharType="begin">
          <w:fldData xml:space="preserve">PEVuZE5vdGU+PENpdGU+PEF1dGhvcj5MaXU8L0F1dGhvcj48WWVhcj4yMDExPC9ZZWFyPjxSZWNO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</w:fldData>
        </w:fldChar>
      </w:r>
      <w:r w:rsidRPr="002300AC">
        <w:rPr>
          <w:sz w:val="24"/>
          <w:szCs w:val="24"/>
        </w:rPr>
        <w:instrText xml:space="preserve"> ADDIN EN.CITE </w:instrText>
      </w:r>
      <w:r w:rsidR="00630679" w:rsidRPr="002300AC">
        <w:rPr>
          <w:sz w:val="24"/>
          <w:szCs w:val="24"/>
        </w:rPr>
        <w:fldChar w:fldCharType="begin">
          <w:fldData xml:space="preserve">PEVuZE5vdGU+PENpdGU+PEF1dGhvcj5MaXU8L0F1dGhvcj48WWVhcj4yMDExPC9ZZWFyPjxSZWNO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</w:fldData>
        </w:fldChar>
      </w:r>
      <w:r w:rsidRPr="002300AC">
        <w:rPr>
          <w:sz w:val="24"/>
          <w:szCs w:val="24"/>
        </w:rPr>
        <w:instrText xml:space="preserve"> ADDIN EN.CITE.DATA </w:instrText>
      </w:r>
      <w:r w:rsidR="00630679" w:rsidRPr="002300AC">
        <w:rPr>
          <w:sz w:val="24"/>
          <w:szCs w:val="24"/>
        </w:rPr>
      </w:r>
      <w:r w:rsidR="00630679" w:rsidRPr="002300AC">
        <w:rPr>
          <w:sz w:val="24"/>
          <w:szCs w:val="24"/>
        </w:rPr>
        <w:fldChar w:fldCharType="end"/>
      </w:r>
      <w:r w:rsidR="00630679" w:rsidRPr="002300AC">
        <w:rPr>
          <w:sz w:val="24"/>
          <w:szCs w:val="24"/>
        </w:rPr>
      </w:r>
      <w:r w:rsidR="00630679" w:rsidRPr="002300AC">
        <w:rPr>
          <w:sz w:val="24"/>
          <w:szCs w:val="24"/>
        </w:rPr>
        <w:fldChar w:fldCharType="separate"/>
      </w:r>
      <w:hyperlink w:anchor="_ENREF_11" w:tooltip="Liu, 2011 #109" w:history="1">
        <w:r w:rsidR="00B76858" w:rsidRPr="002300AC">
          <w:rPr>
            <w:sz w:val="24"/>
            <w:szCs w:val="24"/>
            <w:vertAlign w:val="superscript"/>
          </w:rPr>
          <w:t>11</w:t>
        </w:r>
      </w:hyperlink>
      <w:r w:rsidRPr="002300AC">
        <w:rPr>
          <w:sz w:val="24"/>
          <w:szCs w:val="24"/>
          <w:vertAlign w:val="superscript"/>
        </w:rPr>
        <w:t>,</w:t>
      </w:r>
      <w:hyperlink w:anchor="_ENREF_13" w:tooltip="Magro, 2017 #110" w:history="1">
        <w:r w:rsidR="00B76858" w:rsidRPr="002300AC">
          <w:rPr>
            <w:sz w:val="24"/>
            <w:szCs w:val="24"/>
            <w:vertAlign w:val="superscript"/>
          </w:rPr>
          <w:t>13-15</w:t>
        </w:r>
      </w:hyperlink>
      <w:r w:rsidR="00630679" w:rsidRPr="002300AC">
        <w:rPr>
          <w:sz w:val="24"/>
          <w:szCs w:val="24"/>
        </w:rPr>
        <w:fldChar w:fldCharType="end"/>
      </w:r>
      <w:r w:rsidRPr="002300AC">
        <w:rPr>
          <w:sz w:val="24"/>
          <w:szCs w:val="24"/>
        </w:rPr>
        <w:t xml:space="preserve">, to our knowledge, the literature contains few reports of SPIONs as a carrier for macrophage-targeted siRNA delivery. For gene delivery by SPIONs, their surface is usually coated with a layer of hydrophilic cationic polymers onto which negatively charged nucleic acids can be electrostatically attracted and tethered. Here, </w:t>
      </w:r>
      <w:r w:rsidRPr="002300AC">
        <w:rPr>
          <w:sz w:val="24"/>
          <w:szCs w:val="24"/>
          <w:shd w:val="clear" w:color="auto" w:fill="FFFFFF"/>
        </w:rPr>
        <w:t>we present a method for synthe</w:t>
      </w:r>
      <w:r w:rsidR="00B43A2C" w:rsidRPr="002300AC">
        <w:rPr>
          <w:sz w:val="24"/>
          <w:szCs w:val="24"/>
          <w:shd w:val="clear" w:color="auto" w:fill="FFFFFF"/>
        </w:rPr>
        <w:t xml:space="preserve">sizing SPIONs whose surface </w:t>
      </w:r>
      <w:r w:rsidR="00065E20">
        <w:rPr>
          <w:sz w:val="24"/>
          <w:szCs w:val="24"/>
          <w:shd w:val="clear" w:color="auto" w:fill="FFFFFF"/>
        </w:rPr>
        <w:t>is</w:t>
      </w:r>
      <w:r w:rsidRPr="002300AC">
        <w:rPr>
          <w:sz w:val="24"/>
          <w:szCs w:val="24"/>
          <w:shd w:val="clear" w:color="auto" w:fill="FFFFFF"/>
        </w:rPr>
        <w:t xml:space="preserve"> modified with low-molecular-weight</w:t>
      </w:r>
      <w:r w:rsidR="00CA65EE" w:rsidRPr="002300AC">
        <w:rPr>
          <w:sz w:val="24"/>
          <w:szCs w:val="24"/>
          <w:shd w:val="clear" w:color="auto" w:fill="FFFFFF"/>
        </w:rPr>
        <w:t xml:space="preserve"> (10 </w:t>
      </w:r>
      <w:proofErr w:type="spellStart"/>
      <w:r w:rsidR="00CA65EE" w:rsidRPr="002300AC">
        <w:rPr>
          <w:sz w:val="24"/>
          <w:szCs w:val="24"/>
          <w:shd w:val="clear" w:color="auto" w:fill="FFFFFF"/>
        </w:rPr>
        <w:t>kDa</w:t>
      </w:r>
      <w:proofErr w:type="spellEnd"/>
      <w:r w:rsidR="00CA65EE" w:rsidRPr="002300AC">
        <w:rPr>
          <w:sz w:val="24"/>
          <w:szCs w:val="24"/>
          <w:shd w:val="clear" w:color="auto" w:fill="FFFFFF"/>
        </w:rPr>
        <w:t>)</w:t>
      </w:r>
      <w:r w:rsidRPr="002300AC">
        <w:rPr>
          <w:sz w:val="24"/>
          <w:szCs w:val="24"/>
          <w:shd w:val="clear" w:color="auto" w:fill="FFFFFF"/>
        </w:rPr>
        <w:t>, branched PEI (PEI-SPION</w:t>
      </w:r>
      <w:r w:rsidR="00065E20">
        <w:rPr>
          <w:sz w:val="24"/>
          <w:szCs w:val="24"/>
          <w:shd w:val="clear" w:color="auto" w:fill="FFFFFF"/>
        </w:rPr>
        <w:t>s</w:t>
      </w:r>
      <w:r w:rsidRPr="002300AC">
        <w:rPr>
          <w:sz w:val="24"/>
          <w:szCs w:val="24"/>
          <w:shd w:val="clear" w:color="auto" w:fill="FFFFFF"/>
        </w:rPr>
        <w:t xml:space="preserve">). These magnetic nanoplatforms </w:t>
      </w:r>
      <w:r w:rsidR="00065E20">
        <w:rPr>
          <w:sz w:val="24"/>
          <w:szCs w:val="24"/>
          <w:shd w:val="clear" w:color="auto" w:fill="FFFFFF"/>
        </w:rPr>
        <w:t>are</w:t>
      </w:r>
      <w:r w:rsidRPr="002300AC">
        <w:rPr>
          <w:sz w:val="24"/>
          <w:szCs w:val="24"/>
          <w:shd w:val="clear" w:color="auto" w:fill="FFFFFF"/>
        </w:rPr>
        <w:t xml:space="preserve"> then employed to condense siRNA, forming PEI-SPION/siRNA complexes that enable siRNA transport into the cell. We reason that spontaneous phagocytosis of SPIONs by cells of the reticuloendothelial system</w:t>
      </w:r>
      <w:hyperlink w:anchor="_ENREF_16" w:tooltip="Moghimi, 2001 #114" w:history="1">
        <w:r w:rsidR="00630679" w:rsidRPr="002300AC">
          <w:rPr>
            <w:sz w:val="24"/>
            <w:szCs w:val="24"/>
            <w:shd w:val="clear" w:color="auto" w:fill="FFFFFF"/>
          </w:rPr>
          <w:fldChar w:fldCharType="begin"/>
        </w:r>
        <w:r w:rsidR="00B76858" w:rsidRPr="002300AC">
          <w:rPr>
            <w:sz w:val="24"/>
            <w:szCs w:val="24"/>
            <w:shd w:val="clear" w:color="auto" w:fill="FFFFFF"/>
          </w:rPr>
          <w:instrText xml:space="preserve"> ADDIN EN.CITE &lt;EndNote&gt;&lt;Cite&gt;&lt;Author&gt;Moghimi&lt;/Author&gt;&lt;Year&gt;2001&lt;/Year&gt;&lt;RecNum&gt;114&lt;/RecNum&gt;&lt;DisplayText&gt;&lt;style face="superscript"&gt;16&lt;/style&gt;&lt;/DisplayText&gt;&lt;record&gt;&lt;rec-number&gt;114&lt;/rec-number&gt;&lt;foreign-keys&gt;&lt;key app="EN" db-id="50wxdpzd9vd5r7e9t5b595djrfpttrxw9avp"&gt;114&lt;/key&gt;&lt;/foreign-keys&gt;&lt;ref-type name="Journal Article"&gt;17&lt;/ref-type&gt;&lt;contributors&gt;&lt;authors&gt;&lt;author&gt;Moghimi, S Moein&lt;/author&gt;&lt;author&gt;Hunter, A Christy&lt;/author&gt;&lt;author&gt;Murray, J Clifford&lt;/author&gt;&lt;/authors&gt;&lt;/contributors&gt;&lt;titles&gt;&lt;title&gt;Long-circulating and target-specific nanoparticles: theory to practice&lt;/title&gt;&lt;secondary-title&gt;Pharmacological reviews&lt;/secondary-title&gt;&lt;/titles&gt;&lt;pages&gt;283-318&lt;/pages&gt;&lt;volume&gt;53&lt;/volume&gt;&lt;number&gt;2&lt;/number&gt;&lt;dates&gt;&lt;year&gt;2001&lt;/year&gt;&lt;/dates&gt;&lt;isbn&gt;0031-6997&lt;/isbn&gt;&lt;urls&gt;&lt;/urls&gt;&lt;/record&gt;&lt;/Cite&gt;&lt;/EndNote&gt;</w:instrText>
        </w:r>
        <w:r w:rsidR="00630679" w:rsidRPr="002300AC">
          <w:rPr>
            <w:sz w:val="24"/>
            <w:szCs w:val="24"/>
            <w:shd w:val="clear" w:color="auto" w:fill="FFFFFF"/>
          </w:rPr>
          <w:fldChar w:fldCharType="separate"/>
        </w:r>
        <w:r w:rsidR="00B76858" w:rsidRPr="002300AC">
          <w:rPr>
            <w:sz w:val="24"/>
            <w:szCs w:val="24"/>
            <w:shd w:val="clear" w:color="auto" w:fill="FFFFFF"/>
            <w:vertAlign w:val="superscript"/>
          </w:rPr>
          <w:t>16</w:t>
        </w:r>
        <w:r w:rsidR="00630679" w:rsidRPr="002300AC">
          <w:rPr>
            <w:sz w:val="24"/>
            <w:szCs w:val="24"/>
            <w:shd w:val="clear" w:color="auto" w:fill="FFFFFF"/>
          </w:rPr>
          <w:fldChar w:fldCharType="end"/>
        </w:r>
      </w:hyperlink>
      <w:r w:rsidRPr="002300AC">
        <w:rPr>
          <w:sz w:val="24"/>
          <w:szCs w:val="24"/>
          <w:shd w:val="clear" w:color="auto" w:fill="FFFFFF"/>
        </w:rPr>
        <w:t xml:space="preserve">, coupled with the strong ability of </w:t>
      </w:r>
      <w:r w:rsidRPr="002300AC">
        <w:rPr>
          <w:rFonts w:eastAsia="MinionPro-Regular"/>
          <w:sz w:val="24"/>
          <w:szCs w:val="24"/>
        </w:rPr>
        <w:t xml:space="preserve">binding and condensing nucleic acids </w:t>
      </w:r>
      <w:r w:rsidRPr="002300AC">
        <w:rPr>
          <w:sz w:val="24"/>
          <w:szCs w:val="24"/>
          <w:shd w:val="clear" w:color="auto" w:fill="FFFFFF"/>
        </w:rPr>
        <w:t>by PEI, renders PEI-SPION</w:t>
      </w:r>
      <w:r w:rsidR="00065E20">
        <w:rPr>
          <w:sz w:val="24"/>
          <w:szCs w:val="24"/>
          <w:shd w:val="clear" w:color="auto" w:fill="FFFFFF"/>
        </w:rPr>
        <w:t>s</w:t>
      </w:r>
      <w:r w:rsidRPr="002300AC">
        <w:rPr>
          <w:sz w:val="24"/>
          <w:szCs w:val="24"/>
          <w:shd w:val="clear" w:color="auto" w:fill="FFFFFF"/>
        </w:rPr>
        <w:t xml:space="preserve"> suitable for </w:t>
      </w:r>
      <w:r w:rsidR="00065E20">
        <w:rPr>
          <w:sz w:val="24"/>
          <w:szCs w:val="24"/>
          <w:shd w:val="clear" w:color="auto" w:fill="FFFFFF"/>
        </w:rPr>
        <w:t xml:space="preserve">the </w:t>
      </w:r>
      <w:r w:rsidRPr="002300AC">
        <w:rPr>
          <w:sz w:val="24"/>
          <w:szCs w:val="24"/>
          <w:shd w:val="clear" w:color="auto" w:fill="FFFFFF"/>
        </w:rPr>
        <w:t xml:space="preserve">efficient transport of siRNA into macrophages. </w:t>
      </w:r>
      <w:r w:rsidR="00065E20">
        <w:rPr>
          <w:sz w:val="24"/>
          <w:szCs w:val="24"/>
          <w:shd w:val="clear" w:color="auto" w:fill="FFFFFF"/>
        </w:rPr>
        <w:t>The</w:t>
      </w:r>
      <w:r w:rsidRPr="002300AC">
        <w:rPr>
          <w:sz w:val="24"/>
          <w:szCs w:val="24"/>
          <w:shd w:val="clear" w:color="auto" w:fill="FFFFFF"/>
        </w:rPr>
        <w:t xml:space="preserve"> data </w:t>
      </w:r>
      <w:r w:rsidR="00065E20">
        <w:rPr>
          <w:sz w:val="24"/>
          <w:szCs w:val="24"/>
          <w:shd w:val="clear" w:color="auto" w:fill="FFFFFF"/>
        </w:rPr>
        <w:t xml:space="preserve">presented here </w:t>
      </w:r>
      <w:r w:rsidRPr="002300AC">
        <w:rPr>
          <w:sz w:val="24"/>
          <w:szCs w:val="24"/>
          <w:shd w:val="clear" w:color="auto" w:fill="FFFFFF"/>
        </w:rPr>
        <w:t xml:space="preserve">support the feasibility of PEI-SPION/siRNA-mediated gene silencing in macrophages in culture as well as </w:t>
      </w:r>
      <w:r w:rsidR="00E0170E" w:rsidRPr="002300AC">
        <w:rPr>
          <w:i/>
          <w:sz w:val="24"/>
          <w:szCs w:val="24"/>
          <w:shd w:val="clear" w:color="auto" w:fill="FFFFFF"/>
        </w:rPr>
        <w:t>in vivo</w:t>
      </w:r>
      <w:r w:rsidRPr="002300AC">
        <w:rPr>
          <w:sz w:val="24"/>
          <w:szCs w:val="24"/>
          <w:shd w:val="clear" w:color="auto" w:fill="FFFFFF"/>
        </w:rPr>
        <w:t>.</w:t>
      </w:r>
    </w:p>
    <w:p w14:paraId="1320A4F5" w14:textId="77777777" w:rsidR="00846A86" w:rsidRPr="00DC3661" w:rsidRDefault="00846A86" w:rsidP="0060786C">
      <w:pPr>
        <w:pStyle w:val="Default"/>
        <w:jc w:val="both"/>
        <w:rPr>
          <w:rFonts w:asciiTheme="minorHAnsi" w:cstheme="minorHAnsi"/>
          <w:b/>
          <w:bCs/>
          <w:color w:val="000000" w:themeColor="text1"/>
        </w:rPr>
      </w:pPr>
    </w:p>
    <w:p w14:paraId="6664FA82" w14:textId="333028D1" w:rsidR="00846A86" w:rsidRPr="00343CCF" w:rsidRDefault="00627046" w:rsidP="0060786C">
      <w:pPr>
        <w:pStyle w:val="Default"/>
        <w:jc w:val="both"/>
        <w:rPr>
          <w:rFonts w:asciiTheme="minorHAnsi" w:cstheme="minorHAnsi"/>
          <w:b/>
          <w:bCs/>
          <w:color w:val="000000" w:themeColor="text1"/>
        </w:rPr>
      </w:pPr>
      <w:r w:rsidRPr="00343CCF">
        <w:rPr>
          <w:rFonts w:asciiTheme="minorHAnsi" w:cstheme="minorHAnsi"/>
          <w:b/>
          <w:bCs/>
          <w:color w:val="000000" w:themeColor="text1"/>
        </w:rPr>
        <w:t>PROTOCOL</w:t>
      </w:r>
      <w:r>
        <w:rPr>
          <w:rFonts w:asciiTheme="minorHAnsi" w:cstheme="minorHAnsi"/>
          <w:b/>
          <w:bCs/>
          <w:color w:val="000000" w:themeColor="text1"/>
        </w:rPr>
        <w:t>:</w:t>
      </w:r>
    </w:p>
    <w:p w14:paraId="4AEB2D36" w14:textId="77777777" w:rsidR="00A07327" w:rsidRDefault="00A07327" w:rsidP="0060786C">
      <w:pPr>
        <w:pStyle w:val="Default"/>
        <w:jc w:val="both"/>
        <w:rPr>
          <w:rFonts w:asciiTheme="minorHAnsi" w:cstheme="minorHAnsi"/>
          <w:color w:val="000000" w:themeColor="text1"/>
          <w:shd w:val="clear" w:color="auto" w:fill="FFFFFF"/>
        </w:rPr>
      </w:pPr>
      <w:r w:rsidRPr="00343CCF">
        <w:rPr>
          <w:rFonts w:asciiTheme="minorHAnsi" w:cstheme="minorHAnsi"/>
          <w:color w:val="000000" w:themeColor="text1"/>
          <w:shd w:val="clear" w:color="auto" w:fill="FFFFFF"/>
        </w:rPr>
        <w:t xml:space="preserve">All methods involving live animals </w:t>
      </w:r>
      <w:r w:rsidR="00FA705E" w:rsidRPr="00343CCF">
        <w:rPr>
          <w:rFonts w:asciiTheme="minorHAnsi" w:cstheme="minorHAnsi"/>
          <w:color w:val="000000" w:themeColor="text1"/>
          <w:shd w:val="clear" w:color="auto" w:fill="FFFFFF"/>
        </w:rPr>
        <w:t xml:space="preserve">were performed in accordance with the animal care and use guidelines of Southeast University, China. </w:t>
      </w:r>
    </w:p>
    <w:p w14:paraId="3B323E3E" w14:textId="77777777" w:rsidR="00627046" w:rsidRPr="00343CCF" w:rsidRDefault="00627046" w:rsidP="0060786C">
      <w:pPr>
        <w:pStyle w:val="Default"/>
        <w:jc w:val="both"/>
        <w:rPr>
          <w:rFonts w:asciiTheme="minorHAnsi" w:cstheme="minorHAnsi"/>
          <w:b/>
          <w:bCs/>
          <w:color w:val="000000" w:themeColor="text1"/>
        </w:rPr>
      </w:pPr>
    </w:p>
    <w:p w14:paraId="118AB142" w14:textId="77777777" w:rsidR="00846A86" w:rsidRDefault="003D542A" w:rsidP="0060786C">
      <w:pPr>
        <w:pStyle w:val="Default"/>
        <w:numPr>
          <w:ilvl w:val="0"/>
          <w:numId w:val="4"/>
        </w:numPr>
        <w:jc w:val="both"/>
        <w:rPr>
          <w:rFonts w:asciiTheme="minorHAnsi" w:cstheme="minorHAnsi"/>
          <w:b/>
          <w:color w:val="000000" w:themeColor="text1"/>
          <w:highlight w:val="yellow"/>
        </w:rPr>
      </w:pPr>
      <w:r w:rsidRPr="00343CCF">
        <w:rPr>
          <w:rFonts w:asciiTheme="minorHAnsi" w:cstheme="minorHAnsi"/>
          <w:b/>
          <w:color w:val="000000" w:themeColor="text1"/>
          <w:highlight w:val="yellow"/>
        </w:rPr>
        <w:t>Preparation of PEI-SPIONs</w:t>
      </w:r>
    </w:p>
    <w:p w14:paraId="10BEF790" w14:textId="77777777" w:rsidR="00627046" w:rsidRPr="00343CCF" w:rsidRDefault="00627046" w:rsidP="0060786C">
      <w:pPr>
        <w:pStyle w:val="Default"/>
        <w:jc w:val="both"/>
        <w:rPr>
          <w:rFonts w:asciiTheme="minorHAnsi" w:cstheme="minorHAnsi"/>
          <w:b/>
          <w:color w:val="000000" w:themeColor="text1"/>
          <w:highlight w:val="yellow"/>
        </w:rPr>
      </w:pPr>
    </w:p>
    <w:p w14:paraId="092C06D7" w14:textId="1E11BA59" w:rsidR="00846A86" w:rsidRPr="002300AC" w:rsidRDefault="00DF44E9" w:rsidP="0060786C">
      <w:pPr>
        <w:pStyle w:val="Default"/>
        <w:numPr>
          <w:ilvl w:val="1"/>
          <w:numId w:val="4"/>
        </w:numPr>
        <w:jc w:val="both"/>
        <w:rPr>
          <w:rFonts w:asciiTheme="minorHAnsi" w:cstheme="minorHAnsi"/>
          <w:b/>
          <w:color w:val="000000" w:themeColor="text1"/>
          <w:highlight w:val="yellow"/>
        </w:rPr>
      </w:pPr>
      <w:r w:rsidRPr="002300AC">
        <w:rPr>
          <w:rFonts w:asciiTheme="minorHAnsi" w:cstheme="minorHAnsi"/>
          <w:b/>
          <w:color w:val="000000" w:themeColor="text1"/>
          <w:highlight w:val="yellow"/>
        </w:rPr>
        <w:t xml:space="preserve">Preparation of </w:t>
      </w:r>
      <w:bookmarkStart w:id="0" w:name="_Hlk522788177"/>
      <w:r w:rsidRPr="002300AC">
        <w:rPr>
          <w:rFonts w:asciiTheme="minorHAnsi" w:cstheme="minorHAnsi"/>
          <w:b/>
          <w:color w:val="000000" w:themeColor="text1"/>
          <w:highlight w:val="yellow"/>
        </w:rPr>
        <w:t>oleic acid</w:t>
      </w:r>
      <w:bookmarkEnd w:id="0"/>
      <w:r w:rsidR="001C00DA">
        <w:rPr>
          <w:rFonts w:asciiTheme="minorHAnsi" w:cstheme="minorHAnsi"/>
          <w:b/>
          <w:color w:val="000000" w:themeColor="text1"/>
          <w:highlight w:val="yellow"/>
        </w:rPr>
        <w:t>-</w:t>
      </w:r>
      <w:r w:rsidRPr="002300AC">
        <w:rPr>
          <w:rFonts w:asciiTheme="minorHAnsi" w:cstheme="minorHAnsi"/>
          <w:b/>
          <w:color w:val="000000" w:themeColor="text1"/>
          <w:highlight w:val="yellow"/>
        </w:rPr>
        <w:t>modified SPIONs</w:t>
      </w:r>
    </w:p>
    <w:p w14:paraId="790F0A11" w14:textId="77777777" w:rsidR="00627046" w:rsidRPr="00343CCF" w:rsidRDefault="00627046" w:rsidP="0060786C">
      <w:pPr>
        <w:pStyle w:val="Default"/>
        <w:jc w:val="both"/>
        <w:rPr>
          <w:rFonts w:asciiTheme="minorHAnsi" w:cstheme="minorHAnsi"/>
          <w:color w:val="000000" w:themeColor="text1"/>
          <w:highlight w:val="yellow"/>
        </w:rPr>
      </w:pPr>
    </w:p>
    <w:p w14:paraId="51023592" w14:textId="2926B86F" w:rsidR="00E0170E" w:rsidRDefault="00A27542" w:rsidP="0060786C">
      <w:pPr>
        <w:pStyle w:val="Default"/>
        <w:numPr>
          <w:ilvl w:val="2"/>
          <w:numId w:val="4"/>
        </w:numPr>
        <w:jc w:val="both"/>
        <w:rPr>
          <w:rFonts w:asciiTheme="minorHAnsi" w:cstheme="minorHAnsi"/>
          <w:color w:val="000000" w:themeColor="text1"/>
          <w:highlight w:val="yellow"/>
        </w:rPr>
      </w:pPr>
      <w:r w:rsidRPr="00343CCF">
        <w:rPr>
          <w:rFonts w:asciiTheme="minorHAnsi" w:cstheme="minorHAnsi"/>
          <w:color w:val="000000" w:themeColor="text1"/>
          <w:highlight w:val="yellow"/>
        </w:rPr>
        <w:t>Dissolve FeCl</w:t>
      </w:r>
      <w:r w:rsidRPr="00343CCF">
        <w:rPr>
          <w:rFonts w:asciiTheme="minorHAnsi" w:cstheme="minorHAnsi"/>
          <w:color w:val="000000" w:themeColor="text1"/>
          <w:highlight w:val="yellow"/>
          <w:vertAlign w:val="subscript"/>
        </w:rPr>
        <w:t>3</w:t>
      </w:r>
      <w:r w:rsidRPr="00343CCF">
        <w:rPr>
          <w:rFonts w:asciiTheme="minorHAnsi" w:cstheme="minorHAnsi"/>
          <w:color w:val="000000" w:themeColor="text1"/>
          <w:highlight w:val="yellow"/>
        </w:rPr>
        <w:t>•6H</w:t>
      </w:r>
      <w:r w:rsidRPr="00343CCF">
        <w:rPr>
          <w:rFonts w:asciiTheme="minorHAnsi" w:cstheme="minorHAnsi"/>
          <w:color w:val="000000" w:themeColor="text1"/>
          <w:highlight w:val="yellow"/>
          <w:vertAlign w:val="subscript"/>
        </w:rPr>
        <w:t>2</w:t>
      </w:r>
      <w:r w:rsidRPr="00343CCF">
        <w:rPr>
          <w:rFonts w:asciiTheme="minorHAnsi" w:cstheme="minorHAnsi"/>
          <w:color w:val="000000" w:themeColor="text1"/>
          <w:highlight w:val="yellow"/>
        </w:rPr>
        <w:t>O and FeSO</w:t>
      </w:r>
      <w:r w:rsidRPr="00343CCF">
        <w:rPr>
          <w:rFonts w:asciiTheme="minorHAnsi" w:cstheme="minorHAnsi"/>
          <w:color w:val="000000" w:themeColor="text1"/>
          <w:highlight w:val="yellow"/>
          <w:vertAlign w:val="subscript"/>
        </w:rPr>
        <w:t>4</w:t>
      </w:r>
      <w:r w:rsidRPr="00343CCF">
        <w:rPr>
          <w:rFonts w:asciiTheme="minorHAnsi" w:cstheme="minorHAnsi"/>
          <w:color w:val="000000" w:themeColor="text1"/>
          <w:highlight w:val="yellow"/>
        </w:rPr>
        <w:t>•7H</w:t>
      </w:r>
      <w:r w:rsidRPr="00343CCF">
        <w:rPr>
          <w:rFonts w:asciiTheme="minorHAnsi" w:cstheme="minorHAnsi"/>
          <w:color w:val="000000" w:themeColor="text1"/>
          <w:highlight w:val="yellow"/>
          <w:vertAlign w:val="subscript"/>
        </w:rPr>
        <w:t>2</w:t>
      </w:r>
      <w:r w:rsidRPr="00343CCF">
        <w:rPr>
          <w:rFonts w:asciiTheme="minorHAnsi" w:cstheme="minorHAnsi"/>
          <w:color w:val="000000" w:themeColor="text1"/>
          <w:highlight w:val="yellow"/>
        </w:rPr>
        <w:t>O in water under the protection of N</w:t>
      </w:r>
      <w:r w:rsidRPr="00343CCF">
        <w:rPr>
          <w:rFonts w:asciiTheme="minorHAnsi" w:cstheme="minorHAnsi"/>
          <w:color w:val="000000" w:themeColor="text1"/>
          <w:highlight w:val="yellow"/>
          <w:vertAlign w:val="subscript"/>
        </w:rPr>
        <w:t>2</w:t>
      </w:r>
      <w:r w:rsidR="001C00DA">
        <w:rPr>
          <w:rFonts w:asciiTheme="minorHAnsi" w:cstheme="minorHAnsi"/>
          <w:color w:val="000000" w:themeColor="text1"/>
          <w:highlight w:val="yellow"/>
        </w:rPr>
        <w:t>.</w:t>
      </w:r>
      <w:r w:rsidR="00E0170E" w:rsidRPr="00343CCF">
        <w:rPr>
          <w:rFonts w:asciiTheme="minorHAnsi" w:cstheme="minorHAnsi"/>
          <w:color w:val="000000" w:themeColor="text1"/>
          <w:highlight w:val="yellow"/>
        </w:rPr>
        <w:t xml:space="preserve"> </w:t>
      </w:r>
    </w:p>
    <w:p w14:paraId="5CCE0491" w14:textId="77777777" w:rsidR="00627046" w:rsidRPr="00343CCF" w:rsidRDefault="00627046" w:rsidP="0060786C">
      <w:pPr>
        <w:pStyle w:val="Default"/>
        <w:jc w:val="both"/>
        <w:rPr>
          <w:rFonts w:asciiTheme="minorHAnsi" w:cstheme="minorHAnsi"/>
          <w:color w:val="000000" w:themeColor="text1"/>
          <w:highlight w:val="yellow"/>
        </w:rPr>
      </w:pPr>
    </w:p>
    <w:p w14:paraId="66922968" w14:textId="409CA0A4" w:rsidR="00E0170E" w:rsidRDefault="00E0170E" w:rsidP="0060786C">
      <w:pPr>
        <w:pStyle w:val="Default"/>
        <w:numPr>
          <w:ilvl w:val="3"/>
          <w:numId w:val="4"/>
        </w:numPr>
        <w:jc w:val="both"/>
        <w:rPr>
          <w:rFonts w:asciiTheme="minorHAnsi" w:cstheme="minorHAnsi"/>
          <w:color w:val="000000" w:themeColor="text1"/>
          <w:highlight w:val="yellow"/>
        </w:rPr>
      </w:pPr>
      <w:r w:rsidRPr="00343CCF">
        <w:rPr>
          <w:rFonts w:asciiTheme="minorHAnsi" w:cstheme="minorHAnsi"/>
          <w:color w:val="000000" w:themeColor="text1"/>
          <w:highlight w:val="yellow"/>
        </w:rPr>
        <w:t>A</w:t>
      </w:r>
      <w:r w:rsidR="00A27542" w:rsidRPr="00343CCF">
        <w:rPr>
          <w:rFonts w:asciiTheme="minorHAnsi" w:cstheme="minorHAnsi"/>
          <w:color w:val="000000" w:themeColor="text1"/>
          <w:highlight w:val="yellow"/>
        </w:rPr>
        <w:t>dd 28 g of FeCl</w:t>
      </w:r>
      <w:r w:rsidR="00A27542" w:rsidRPr="00343CCF">
        <w:rPr>
          <w:rFonts w:asciiTheme="minorHAnsi" w:cstheme="minorHAnsi"/>
          <w:color w:val="000000" w:themeColor="text1"/>
          <w:highlight w:val="yellow"/>
          <w:vertAlign w:val="subscript"/>
        </w:rPr>
        <w:t>3</w:t>
      </w:r>
      <w:r w:rsidR="00A27542" w:rsidRPr="00343CCF">
        <w:rPr>
          <w:rFonts w:asciiTheme="minorHAnsi" w:cstheme="minorHAnsi"/>
          <w:color w:val="000000" w:themeColor="text1"/>
          <w:highlight w:val="yellow"/>
        </w:rPr>
        <w:t>•6H</w:t>
      </w:r>
      <w:r w:rsidR="00A27542" w:rsidRPr="00343CCF">
        <w:rPr>
          <w:rFonts w:asciiTheme="minorHAnsi" w:cstheme="minorHAnsi"/>
          <w:color w:val="000000" w:themeColor="text1"/>
          <w:highlight w:val="yellow"/>
          <w:vertAlign w:val="subscript"/>
        </w:rPr>
        <w:t>2</w:t>
      </w:r>
      <w:r w:rsidR="00A27542" w:rsidRPr="00343CCF">
        <w:rPr>
          <w:rFonts w:asciiTheme="minorHAnsi" w:cstheme="minorHAnsi"/>
          <w:color w:val="000000" w:themeColor="text1"/>
          <w:highlight w:val="yellow"/>
        </w:rPr>
        <w:t>O and 20 g of FeSO</w:t>
      </w:r>
      <w:r w:rsidR="00A27542" w:rsidRPr="00343CCF">
        <w:rPr>
          <w:rFonts w:asciiTheme="minorHAnsi" w:cstheme="minorHAnsi"/>
          <w:color w:val="000000" w:themeColor="text1"/>
          <w:highlight w:val="yellow"/>
          <w:vertAlign w:val="subscript"/>
        </w:rPr>
        <w:t>4</w:t>
      </w:r>
      <w:r w:rsidR="00A27542" w:rsidRPr="00343CCF">
        <w:rPr>
          <w:rFonts w:asciiTheme="minorHAnsi" w:cstheme="minorHAnsi"/>
          <w:color w:val="000000" w:themeColor="text1"/>
          <w:highlight w:val="yellow"/>
        </w:rPr>
        <w:t>•7H</w:t>
      </w:r>
      <w:r w:rsidR="00A27542" w:rsidRPr="00343CCF">
        <w:rPr>
          <w:rFonts w:asciiTheme="minorHAnsi" w:cstheme="minorHAnsi"/>
          <w:color w:val="000000" w:themeColor="text1"/>
          <w:highlight w:val="yellow"/>
          <w:vertAlign w:val="subscript"/>
        </w:rPr>
        <w:t>2</w:t>
      </w:r>
      <w:r w:rsidR="00A27542" w:rsidRPr="00343CCF">
        <w:rPr>
          <w:rFonts w:asciiTheme="minorHAnsi" w:cstheme="minorHAnsi"/>
          <w:color w:val="000000" w:themeColor="text1"/>
          <w:highlight w:val="yellow"/>
        </w:rPr>
        <w:t>O</w:t>
      </w:r>
      <w:r w:rsidR="00C06995" w:rsidRPr="00343CCF">
        <w:rPr>
          <w:rFonts w:asciiTheme="minorHAnsi" w:cstheme="minorHAnsi"/>
          <w:color w:val="000000" w:themeColor="text1"/>
          <w:highlight w:val="yellow"/>
        </w:rPr>
        <w:t xml:space="preserve"> </w:t>
      </w:r>
      <w:r w:rsidR="00A27542" w:rsidRPr="00343CCF">
        <w:rPr>
          <w:rFonts w:asciiTheme="minorHAnsi" w:cstheme="minorHAnsi"/>
          <w:color w:val="000000" w:themeColor="text1"/>
          <w:highlight w:val="yellow"/>
        </w:rPr>
        <w:t xml:space="preserve">into 80 mL </w:t>
      </w:r>
      <w:r w:rsidR="001C00DA">
        <w:rPr>
          <w:rFonts w:asciiTheme="minorHAnsi" w:cstheme="minorHAnsi"/>
          <w:color w:val="000000" w:themeColor="text1"/>
          <w:highlight w:val="yellow"/>
        </w:rPr>
        <w:t xml:space="preserve">of </w:t>
      </w:r>
      <w:r w:rsidR="00A27542" w:rsidRPr="00343CCF">
        <w:rPr>
          <w:rFonts w:asciiTheme="minorHAnsi" w:cstheme="minorHAnsi"/>
          <w:color w:val="000000" w:themeColor="text1"/>
          <w:highlight w:val="yellow"/>
        </w:rPr>
        <w:t>deionized water in a beaker. Introduce N</w:t>
      </w:r>
      <w:r w:rsidR="00A27542" w:rsidRPr="00343CCF">
        <w:rPr>
          <w:rFonts w:asciiTheme="minorHAnsi" w:cstheme="minorHAnsi"/>
          <w:color w:val="000000" w:themeColor="text1"/>
          <w:highlight w:val="yellow"/>
          <w:vertAlign w:val="subscript"/>
        </w:rPr>
        <w:t>2</w:t>
      </w:r>
      <w:r w:rsidR="00A27542" w:rsidRPr="00343CCF">
        <w:rPr>
          <w:rFonts w:asciiTheme="minorHAnsi" w:cstheme="minorHAnsi"/>
          <w:color w:val="000000" w:themeColor="text1"/>
          <w:highlight w:val="yellow"/>
        </w:rPr>
        <w:t xml:space="preserve"> into the water through a glass conduit and stir until the solid matter </w:t>
      </w:r>
      <w:r w:rsidR="001C00DA">
        <w:rPr>
          <w:rFonts w:asciiTheme="minorHAnsi" w:cstheme="minorHAnsi"/>
          <w:color w:val="000000" w:themeColor="text1"/>
          <w:highlight w:val="yellow"/>
        </w:rPr>
        <w:t xml:space="preserve">has </w:t>
      </w:r>
      <w:r w:rsidR="00A27542" w:rsidRPr="00343CCF">
        <w:rPr>
          <w:rFonts w:asciiTheme="minorHAnsi" w:cstheme="minorHAnsi"/>
          <w:color w:val="000000" w:themeColor="text1"/>
          <w:highlight w:val="yellow"/>
        </w:rPr>
        <w:t xml:space="preserve">dissolved. </w:t>
      </w:r>
    </w:p>
    <w:p w14:paraId="104B68DB" w14:textId="77777777" w:rsidR="00627046" w:rsidRPr="00343CCF" w:rsidRDefault="00627046" w:rsidP="0060786C">
      <w:pPr>
        <w:pStyle w:val="Default"/>
        <w:jc w:val="both"/>
        <w:rPr>
          <w:rFonts w:asciiTheme="minorHAnsi" w:cstheme="minorHAnsi"/>
          <w:color w:val="000000" w:themeColor="text1"/>
          <w:highlight w:val="yellow"/>
        </w:rPr>
      </w:pPr>
    </w:p>
    <w:p w14:paraId="38024684" w14:textId="4E6D5B4B" w:rsidR="00A27542" w:rsidRDefault="00A27542" w:rsidP="0060786C">
      <w:pPr>
        <w:pStyle w:val="Default"/>
        <w:numPr>
          <w:ilvl w:val="3"/>
          <w:numId w:val="4"/>
        </w:numPr>
        <w:jc w:val="both"/>
        <w:rPr>
          <w:rFonts w:asciiTheme="minorHAnsi" w:cstheme="minorHAnsi"/>
          <w:color w:val="000000" w:themeColor="text1"/>
          <w:highlight w:val="yellow"/>
        </w:rPr>
      </w:pPr>
      <w:r w:rsidRPr="00343CCF">
        <w:rPr>
          <w:rFonts w:asciiTheme="minorHAnsi" w:cstheme="minorHAnsi"/>
          <w:color w:val="000000" w:themeColor="text1"/>
          <w:highlight w:val="yellow"/>
        </w:rPr>
        <w:t xml:space="preserve">Heat the reaction mixture to 72 </w:t>
      </w:r>
      <w:r w:rsidR="00E0170E" w:rsidRPr="00343CCF">
        <w:rPr>
          <w:rFonts w:asciiTheme="minorHAnsi" w:cstheme="minorHAnsi"/>
          <w:color w:val="000000" w:themeColor="text1"/>
          <w:highlight w:val="yellow"/>
        </w:rPr>
        <w:t>°C</w:t>
      </w:r>
      <w:r w:rsidRPr="00343CCF">
        <w:rPr>
          <w:rFonts w:asciiTheme="minorHAnsi" w:cstheme="minorHAnsi"/>
          <w:color w:val="000000" w:themeColor="text1"/>
          <w:highlight w:val="yellow"/>
        </w:rPr>
        <w:t xml:space="preserve"> at a stirring rate of 800 r</w:t>
      </w:r>
      <w:r w:rsidR="00E0170E" w:rsidRPr="00343CCF">
        <w:rPr>
          <w:rFonts w:asciiTheme="minorHAnsi" w:cstheme="minorHAnsi"/>
          <w:color w:val="000000" w:themeColor="text1"/>
          <w:highlight w:val="yellow"/>
        </w:rPr>
        <w:t>pm</w:t>
      </w:r>
      <w:r w:rsidR="001C00DA">
        <w:rPr>
          <w:rFonts w:asciiTheme="minorHAnsi" w:cstheme="minorHAnsi"/>
          <w:color w:val="000000" w:themeColor="text1"/>
          <w:highlight w:val="yellow"/>
        </w:rPr>
        <w:t>,</w:t>
      </w:r>
      <w:r w:rsidRPr="00343CCF">
        <w:rPr>
          <w:rFonts w:asciiTheme="minorHAnsi" w:cstheme="minorHAnsi"/>
          <w:color w:val="000000" w:themeColor="text1"/>
          <w:highlight w:val="yellow"/>
        </w:rPr>
        <w:t xml:space="preserve"> followed by addition of 40 mL of ammonia water (28%). Stir for 5 min.</w:t>
      </w:r>
    </w:p>
    <w:p w14:paraId="4A580F31" w14:textId="77777777" w:rsidR="00627046" w:rsidRPr="00343CCF" w:rsidRDefault="00627046" w:rsidP="0060786C">
      <w:pPr>
        <w:pStyle w:val="Default"/>
        <w:jc w:val="both"/>
        <w:rPr>
          <w:rFonts w:asciiTheme="minorHAnsi" w:cstheme="minorHAnsi"/>
          <w:color w:val="000000" w:themeColor="text1"/>
          <w:highlight w:val="yellow"/>
        </w:rPr>
      </w:pPr>
    </w:p>
    <w:p w14:paraId="2F4BB174" w14:textId="65EDEB56" w:rsidR="00E33455" w:rsidRDefault="00E33455" w:rsidP="0060786C">
      <w:pPr>
        <w:pStyle w:val="Default"/>
        <w:numPr>
          <w:ilvl w:val="2"/>
          <w:numId w:val="4"/>
        </w:numPr>
        <w:jc w:val="both"/>
        <w:rPr>
          <w:rFonts w:asciiTheme="minorHAnsi" w:cstheme="minorHAnsi"/>
          <w:color w:val="000000" w:themeColor="text1"/>
          <w:highlight w:val="yellow"/>
        </w:rPr>
      </w:pPr>
      <w:r w:rsidRPr="00343CCF">
        <w:rPr>
          <w:rFonts w:asciiTheme="minorHAnsi" w:cstheme="minorHAnsi"/>
          <w:color w:val="000000" w:themeColor="text1"/>
          <w:highlight w:val="yellow"/>
        </w:rPr>
        <w:t>Add 9 mL of oleic acid dropwise into the above</w:t>
      </w:r>
      <w:r w:rsidR="001C00DA">
        <w:rPr>
          <w:rFonts w:asciiTheme="minorHAnsi" w:cstheme="minorHAnsi"/>
          <w:color w:val="000000" w:themeColor="text1"/>
          <w:highlight w:val="yellow"/>
        </w:rPr>
        <w:t>-mentioned</w:t>
      </w:r>
      <w:r w:rsidRPr="00343CCF">
        <w:rPr>
          <w:rFonts w:asciiTheme="minorHAnsi" w:cstheme="minorHAnsi"/>
          <w:color w:val="000000" w:themeColor="text1"/>
          <w:highlight w:val="yellow"/>
        </w:rPr>
        <w:t xml:space="preserve"> solution and stir </w:t>
      </w:r>
      <w:r w:rsidR="001C00DA">
        <w:rPr>
          <w:rFonts w:asciiTheme="minorHAnsi" w:cstheme="minorHAnsi"/>
          <w:color w:val="000000" w:themeColor="text1"/>
          <w:highlight w:val="yellow"/>
        </w:rPr>
        <w:t xml:space="preserve">it </w:t>
      </w:r>
      <w:r w:rsidRPr="00343CCF">
        <w:rPr>
          <w:rFonts w:asciiTheme="minorHAnsi" w:cstheme="minorHAnsi"/>
          <w:color w:val="000000" w:themeColor="text1"/>
          <w:highlight w:val="yellow"/>
        </w:rPr>
        <w:t xml:space="preserve">at 72 </w:t>
      </w:r>
      <w:r w:rsidR="00E0170E" w:rsidRPr="00343CCF">
        <w:rPr>
          <w:rFonts w:asciiTheme="minorHAnsi" w:cstheme="minorHAnsi"/>
          <w:color w:val="000000" w:themeColor="text1"/>
          <w:highlight w:val="yellow"/>
        </w:rPr>
        <w:t>°C</w:t>
      </w:r>
      <w:r w:rsidRPr="00343CCF">
        <w:rPr>
          <w:rFonts w:asciiTheme="minorHAnsi" w:cstheme="minorHAnsi"/>
          <w:color w:val="000000" w:themeColor="text1"/>
          <w:highlight w:val="yellow"/>
        </w:rPr>
        <w:t xml:space="preserve"> for 3 h. </w:t>
      </w:r>
    </w:p>
    <w:p w14:paraId="05E38324" w14:textId="77777777" w:rsidR="00627046" w:rsidRPr="00343CCF" w:rsidRDefault="00627046" w:rsidP="0060786C">
      <w:pPr>
        <w:pStyle w:val="Default"/>
        <w:jc w:val="both"/>
        <w:rPr>
          <w:rFonts w:asciiTheme="minorHAnsi" w:cstheme="minorHAnsi"/>
          <w:color w:val="000000" w:themeColor="text1"/>
          <w:highlight w:val="yellow"/>
        </w:rPr>
      </w:pPr>
    </w:p>
    <w:p w14:paraId="042AA0F2" w14:textId="77777777" w:rsidR="00846A86" w:rsidRDefault="00432A9B" w:rsidP="0060786C">
      <w:pPr>
        <w:pStyle w:val="Default"/>
        <w:numPr>
          <w:ilvl w:val="2"/>
          <w:numId w:val="4"/>
        </w:numPr>
        <w:jc w:val="both"/>
        <w:rPr>
          <w:rFonts w:asciiTheme="minorHAnsi" w:cstheme="minorHAnsi"/>
          <w:color w:val="000000" w:themeColor="text1"/>
          <w:highlight w:val="yellow"/>
        </w:rPr>
      </w:pPr>
      <w:r w:rsidRPr="00343CCF">
        <w:rPr>
          <w:rFonts w:asciiTheme="minorHAnsi" w:cstheme="minorHAnsi"/>
          <w:color w:val="000000" w:themeColor="text1"/>
          <w:highlight w:val="yellow"/>
        </w:rPr>
        <w:t>Cool the resulting solution to room temperature</w:t>
      </w:r>
      <w:r w:rsidR="00642722" w:rsidRPr="00343CCF">
        <w:rPr>
          <w:rFonts w:asciiTheme="minorHAnsi" w:cstheme="minorHAnsi"/>
          <w:color w:val="000000" w:themeColor="text1"/>
          <w:highlight w:val="yellow"/>
        </w:rPr>
        <w:t xml:space="preserve"> (RT)</w:t>
      </w:r>
      <w:r w:rsidRPr="00343CCF">
        <w:rPr>
          <w:rFonts w:asciiTheme="minorHAnsi" w:cstheme="minorHAnsi"/>
          <w:color w:val="000000" w:themeColor="text1"/>
          <w:highlight w:val="yellow"/>
        </w:rPr>
        <w:t xml:space="preserve">. Precipitate the solution </w:t>
      </w:r>
      <w:r w:rsidRPr="002300AC">
        <w:rPr>
          <w:rFonts w:asciiTheme="minorHAnsi" w:cstheme="minorHAnsi"/>
          <w:i/>
          <w:color w:val="000000" w:themeColor="text1"/>
          <w:highlight w:val="yellow"/>
        </w:rPr>
        <w:t>via</w:t>
      </w:r>
      <w:r w:rsidRPr="00343CCF">
        <w:rPr>
          <w:rFonts w:asciiTheme="minorHAnsi" w:cstheme="minorHAnsi"/>
          <w:color w:val="000000" w:themeColor="text1"/>
          <w:highlight w:val="yellow"/>
        </w:rPr>
        <w:t xml:space="preserve"> magnetic separation.</w:t>
      </w:r>
    </w:p>
    <w:p w14:paraId="726D2579" w14:textId="77777777" w:rsidR="00627046" w:rsidRPr="00343CCF" w:rsidRDefault="00627046" w:rsidP="0060786C">
      <w:pPr>
        <w:pStyle w:val="Default"/>
        <w:jc w:val="both"/>
        <w:rPr>
          <w:rFonts w:asciiTheme="minorHAnsi" w:cstheme="minorHAnsi"/>
          <w:color w:val="000000" w:themeColor="text1"/>
          <w:highlight w:val="yellow"/>
        </w:rPr>
      </w:pPr>
    </w:p>
    <w:p w14:paraId="604390AF" w14:textId="4D7E3478" w:rsidR="00432A9B" w:rsidRDefault="00432A9B" w:rsidP="0060786C">
      <w:pPr>
        <w:pStyle w:val="Default"/>
        <w:numPr>
          <w:ilvl w:val="2"/>
          <w:numId w:val="4"/>
        </w:numPr>
        <w:jc w:val="both"/>
        <w:rPr>
          <w:rFonts w:asciiTheme="minorHAnsi" w:cstheme="minorHAnsi"/>
          <w:color w:val="000000" w:themeColor="text1"/>
          <w:highlight w:val="yellow"/>
        </w:rPr>
      </w:pPr>
      <w:r w:rsidRPr="00343CCF">
        <w:rPr>
          <w:rFonts w:asciiTheme="minorHAnsi" w:cstheme="minorHAnsi"/>
          <w:color w:val="000000" w:themeColor="text1"/>
          <w:highlight w:val="yellow"/>
        </w:rPr>
        <w:t xml:space="preserve">Wash the precipitate containing SPIONs </w:t>
      </w:r>
      <w:r w:rsidR="001C00DA">
        <w:rPr>
          <w:rFonts w:asciiTheme="minorHAnsi" w:cstheme="minorHAnsi"/>
          <w:color w:val="000000" w:themeColor="text1"/>
          <w:highlight w:val="yellow"/>
        </w:rPr>
        <w:t>3x</w:t>
      </w:r>
      <w:r w:rsidRPr="00343CCF">
        <w:rPr>
          <w:rFonts w:asciiTheme="minorHAnsi" w:cstheme="minorHAnsi"/>
          <w:color w:val="000000" w:themeColor="text1"/>
          <w:highlight w:val="yellow"/>
        </w:rPr>
        <w:t xml:space="preserve"> with absolute ethyl alcohol and</w:t>
      </w:r>
      <w:r w:rsidR="001C00DA">
        <w:rPr>
          <w:rFonts w:asciiTheme="minorHAnsi" w:cstheme="minorHAnsi"/>
          <w:color w:val="000000" w:themeColor="text1"/>
          <w:highlight w:val="yellow"/>
        </w:rPr>
        <w:t>,</w:t>
      </w:r>
      <w:r w:rsidRPr="00343CCF">
        <w:rPr>
          <w:rFonts w:asciiTheme="minorHAnsi" w:cstheme="minorHAnsi"/>
          <w:color w:val="000000" w:themeColor="text1"/>
          <w:highlight w:val="yellow"/>
        </w:rPr>
        <w:t xml:space="preserve"> then</w:t>
      </w:r>
      <w:r w:rsidR="001C00DA">
        <w:rPr>
          <w:rFonts w:asciiTheme="minorHAnsi" w:cstheme="minorHAnsi"/>
          <w:color w:val="000000" w:themeColor="text1"/>
          <w:highlight w:val="yellow"/>
        </w:rPr>
        <w:t>,</w:t>
      </w:r>
      <w:r w:rsidRPr="00343CCF">
        <w:rPr>
          <w:rFonts w:asciiTheme="minorHAnsi" w:cstheme="minorHAnsi"/>
          <w:color w:val="000000" w:themeColor="text1"/>
          <w:highlight w:val="yellow"/>
        </w:rPr>
        <w:t xml:space="preserve"> disperse the precipitate in </w:t>
      </w:r>
      <w:r w:rsidR="00F8769A" w:rsidRPr="00343CCF">
        <w:rPr>
          <w:rFonts w:asciiTheme="minorHAnsi" w:cstheme="minorHAnsi"/>
          <w:color w:val="000000" w:themeColor="text1"/>
          <w:highlight w:val="yellow"/>
        </w:rPr>
        <w:t xml:space="preserve">100 mL of </w:t>
      </w:r>
      <w:r w:rsidRPr="00343CCF">
        <w:rPr>
          <w:rFonts w:asciiTheme="minorHAnsi" w:cstheme="minorHAnsi"/>
          <w:color w:val="000000" w:themeColor="text1"/>
          <w:highlight w:val="yellow"/>
        </w:rPr>
        <w:t>N-hexane.</w:t>
      </w:r>
    </w:p>
    <w:p w14:paraId="1B1281FD" w14:textId="77777777" w:rsidR="00627046" w:rsidRPr="00343CCF" w:rsidRDefault="00627046" w:rsidP="0060786C">
      <w:pPr>
        <w:pStyle w:val="Default"/>
        <w:jc w:val="both"/>
        <w:rPr>
          <w:rFonts w:asciiTheme="minorHAnsi" w:cstheme="minorHAnsi"/>
          <w:color w:val="000000" w:themeColor="text1"/>
          <w:highlight w:val="yellow"/>
        </w:rPr>
      </w:pPr>
    </w:p>
    <w:p w14:paraId="3011766A" w14:textId="5924AC19" w:rsidR="00432A9B" w:rsidRPr="002300AC" w:rsidRDefault="00370295" w:rsidP="0060786C">
      <w:pPr>
        <w:pStyle w:val="Default"/>
        <w:numPr>
          <w:ilvl w:val="1"/>
          <w:numId w:val="4"/>
        </w:numPr>
        <w:jc w:val="both"/>
        <w:rPr>
          <w:rFonts w:asciiTheme="minorHAnsi" w:cstheme="minorHAnsi"/>
          <w:b/>
          <w:color w:val="000000" w:themeColor="text1"/>
          <w:highlight w:val="yellow"/>
        </w:rPr>
      </w:pPr>
      <w:r w:rsidRPr="002300AC">
        <w:rPr>
          <w:rFonts w:asciiTheme="minorHAnsi" w:cstheme="minorHAnsi"/>
          <w:b/>
          <w:color w:val="000000" w:themeColor="text1"/>
          <w:highlight w:val="yellow"/>
        </w:rPr>
        <w:t xml:space="preserve">Preparation of </w:t>
      </w:r>
      <w:proofErr w:type="spellStart"/>
      <w:r w:rsidRPr="002300AC">
        <w:rPr>
          <w:rFonts w:asciiTheme="minorHAnsi" w:cstheme="minorHAnsi"/>
          <w:b/>
          <w:color w:val="000000" w:themeColor="text1"/>
          <w:highlight w:val="yellow"/>
        </w:rPr>
        <w:t>dimercaptosuccinic</w:t>
      </w:r>
      <w:proofErr w:type="spellEnd"/>
      <w:r w:rsidRPr="002300AC">
        <w:rPr>
          <w:rFonts w:asciiTheme="minorHAnsi" w:cstheme="minorHAnsi"/>
          <w:b/>
          <w:color w:val="000000" w:themeColor="text1"/>
          <w:highlight w:val="yellow"/>
        </w:rPr>
        <w:t xml:space="preserve"> acid</w:t>
      </w:r>
      <w:r w:rsidR="001C00DA">
        <w:rPr>
          <w:rFonts w:asciiTheme="minorHAnsi" w:cstheme="minorHAnsi"/>
          <w:b/>
          <w:color w:val="000000" w:themeColor="text1"/>
          <w:highlight w:val="yellow"/>
        </w:rPr>
        <w:t>-</w:t>
      </w:r>
      <w:r w:rsidRPr="002300AC">
        <w:rPr>
          <w:rFonts w:asciiTheme="minorHAnsi" w:cstheme="minorHAnsi"/>
          <w:b/>
          <w:color w:val="000000" w:themeColor="text1"/>
          <w:highlight w:val="yellow"/>
        </w:rPr>
        <w:t>modified SPIONs</w:t>
      </w:r>
    </w:p>
    <w:p w14:paraId="28F8A07E" w14:textId="77777777" w:rsidR="00627046" w:rsidRPr="00343CCF" w:rsidRDefault="00627046" w:rsidP="0060786C">
      <w:pPr>
        <w:pStyle w:val="Default"/>
        <w:jc w:val="both"/>
        <w:rPr>
          <w:rFonts w:asciiTheme="minorHAnsi" w:cstheme="minorHAnsi"/>
          <w:color w:val="000000" w:themeColor="text1"/>
          <w:highlight w:val="yellow"/>
        </w:rPr>
      </w:pPr>
    </w:p>
    <w:p w14:paraId="6531CF66" w14:textId="632DD30C" w:rsidR="00D257E2" w:rsidRDefault="00370295" w:rsidP="0060786C">
      <w:pPr>
        <w:pStyle w:val="Default"/>
        <w:numPr>
          <w:ilvl w:val="2"/>
          <w:numId w:val="4"/>
        </w:numPr>
        <w:rPr>
          <w:rFonts w:asciiTheme="minorHAnsi" w:cstheme="minorHAnsi"/>
          <w:color w:val="000000" w:themeColor="text1"/>
          <w:highlight w:val="yellow"/>
        </w:rPr>
      </w:pPr>
      <w:r w:rsidRPr="00343CCF">
        <w:rPr>
          <w:rFonts w:asciiTheme="minorHAnsi" w:cstheme="minorHAnsi"/>
          <w:color w:val="000000" w:themeColor="text1"/>
          <w:highlight w:val="yellow"/>
        </w:rPr>
        <w:t xml:space="preserve">Add 800 mg </w:t>
      </w:r>
      <w:r w:rsidR="001C00DA">
        <w:rPr>
          <w:rFonts w:asciiTheme="minorHAnsi" w:cstheme="minorHAnsi"/>
          <w:color w:val="000000" w:themeColor="text1"/>
          <w:highlight w:val="yellow"/>
        </w:rPr>
        <w:t xml:space="preserve">of </w:t>
      </w:r>
      <w:r w:rsidR="001C00DA" w:rsidRPr="002300AC">
        <w:rPr>
          <w:rFonts w:asciiTheme="minorHAnsi" w:cstheme="minorHAnsi"/>
          <w:color w:val="000000" w:themeColor="text1"/>
          <w:highlight w:val="yellow"/>
        </w:rPr>
        <w:t>oleic acid</w:t>
      </w:r>
      <w:r w:rsidR="001C00DA" w:rsidRPr="00343CCF">
        <w:rPr>
          <w:rFonts w:asciiTheme="minorHAnsi" w:cstheme="minorHAnsi"/>
          <w:iCs/>
          <w:color w:val="000000" w:themeColor="text1"/>
          <w:highlight w:val="yellow"/>
        </w:rPr>
        <w:t xml:space="preserve"> </w:t>
      </w:r>
      <w:r w:rsidR="001C00DA">
        <w:rPr>
          <w:rFonts w:asciiTheme="minorHAnsi" w:cstheme="minorHAnsi"/>
          <w:iCs/>
          <w:color w:val="000000" w:themeColor="text1"/>
          <w:highlight w:val="yellow"/>
        </w:rPr>
        <w:t>(</w:t>
      </w:r>
      <w:r w:rsidRPr="00343CCF">
        <w:rPr>
          <w:rFonts w:asciiTheme="minorHAnsi" w:cstheme="minorHAnsi"/>
          <w:iCs/>
          <w:color w:val="000000" w:themeColor="text1"/>
          <w:highlight w:val="yellow"/>
        </w:rPr>
        <w:t>OA</w:t>
      </w:r>
      <w:r w:rsidR="001C00DA">
        <w:rPr>
          <w:rFonts w:asciiTheme="minorHAnsi" w:cstheme="minorHAnsi"/>
          <w:iCs/>
          <w:color w:val="000000" w:themeColor="text1"/>
          <w:highlight w:val="yellow"/>
        </w:rPr>
        <w:t>)-</w:t>
      </w:r>
      <w:r w:rsidRPr="00343CCF">
        <w:rPr>
          <w:rFonts w:asciiTheme="minorHAnsi" w:cstheme="minorHAnsi"/>
          <w:iCs/>
          <w:color w:val="000000" w:themeColor="text1"/>
          <w:highlight w:val="yellow"/>
        </w:rPr>
        <w:t>modified SPIONs</w:t>
      </w:r>
      <w:r w:rsidR="002A4D52" w:rsidRPr="00343CCF">
        <w:rPr>
          <w:rFonts w:asciiTheme="minorHAnsi" w:cstheme="minorHAnsi"/>
          <w:color w:val="000000" w:themeColor="text1"/>
          <w:highlight w:val="yellow"/>
        </w:rPr>
        <w:t xml:space="preserve"> dispersed in 200 mL</w:t>
      </w:r>
      <w:r w:rsidRPr="00343CCF">
        <w:rPr>
          <w:rFonts w:asciiTheme="minorHAnsi" w:cstheme="minorHAnsi"/>
          <w:color w:val="000000" w:themeColor="text1"/>
          <w:highlight w:val="yellow"/>
        </w:rPr>
        <w:t xml:space="preserve"> </w:t>
      </w:r>
      <w:r w:rsidR="001C00DA">
        <w:rPr>
          <w:rFonts w:asciiTheme="minorHAnsi" w:cstheme="minorHAnsi"/>
          <w:color w:val="000000" w:themeColor="text1"/>
          <w:highlight w:val="yellow"/>
        </w:rPr>
        <w:t xml:space="preserve">of </w:t>
      </w:r>
      <w:r w:rsidRPr="00343CCF">
        <w:rPr>
          <w:rFonts w:asciiTheme="minorHAnsi" w:cstheme="minorHAnsi"/>
          <w:color w:val="000000" w:themeColor="text1"/>
          <w:highlight w:val="yellow"/>
        </w:rPr>
        <w:t>N-hexane</w:t>
      </w:r>
      <w:r w:rsidR="001C00DA">
        <w:rPr>
          <w:rFonts w:asciiTheme="minorHAnsi" w:cstheme="minorHAnsi"/>
          <w:color w:val="000000" w:themeColor="text1"/>
          <w:highlight w:val="yellow"/>
        </w:rPr>
        <w:t>,</w:t>
      </w:r>
      <w:r w:rsidRPr="00343CCF">
        <w:rPr>
          <w:rFonts w:asciiTheme="minorHAnsi" w:cstheme="minorHAnsi"/>
          <w:color w:val="000000" w:themeColor="text1"/>
          <w:highlight w:val="yellow"/>
        </w:rPr>
        <w:t xml:space="preserve"> and </w:t>
      </w:r>
      <w:r w:rsidR="004A4E4B" w:rsidRPr="00343CCF">
        <w:rPr>
          <w:rFonts w:asciiTheme="minorHAnsi" w:cstheme="minorHAnsi"/>
          <w:color w:val="000000" w:themeColor="text1"/>
          <w:highlight w:val="yellow"/>
        </w:rPr>
        <w:t xml:space="preserve">400 mg </w:t>
      </w:r>
      <w:r w:rsidR="001C00DA">
        <w:rPr>
          <w:rFonts w:asciiTheme="minorHAnsi" w:cstheme="minorHAnsi"/>
          <w:color w:val="000000" w:themeColor="text1"/>
          <w:highlight w:val="yellow"/>
        </w:rPr>
        <w:t xml:space="preserve">of </w:t>
      </w:r>
      <w:proofErr w:type="spellStart"/>
      <w:r w:rsidR="001C00DA" w:rsidRPr="002300AC">
        <w:rPr>
          <w:rFonts w:asciiTheme="minorHAnsi" w:cstheme="minorHAnsi"/>
          <w:color w:val="000000" w:themeColor="text1"/>
          <w:highlight w:val="yellow"/>
        </w:rPr>
        <w:t>dimercaptosuccinic</w:t>
      </w:r>
      <w:proofErr w:type="spellEnd"/>
      <w:r w:rsidR="001C00DA" w:rsidRPr="002300AC">
        <w:rPr>
          <w:rFonts w:asciiTheme="minorHAnsi" w:cstheme="minorHAnsi"/>
          <w:color w:val="000000" w:themeColor="text1"/>
          <w:highlight w:val="yellow"/>
        </w:rPr>
        <w:t xml:space="preserve"> acid</w:t>
      </w:r>
      <w:r w:rsidR="001C00DA" w:rsidRPr="00343CCF">
        <w:rPr>
          <w:rFonts w:asciiTheme="minorHAnsi" w:cstheme="minorHAnsi"/>
          <w:color w:val="000000" w:themeColor="text1"/>
          <w:highlight w:val="yellow"/>
        </w:rPr>
        <w:t xml:space="preserve"> </w:t>
      </w:r>
      <w:r w:rsidR="001C00DA">
        <w:rPr>
          <w:rFonts w:asciiTheme="minorHAnsi" w:cstheme="minorHAnsi"/>
          <w:color w:val="000000" w:themeColor="text1"/>
          <w:highlight w:val="yellow"/>
        </w:rPr>
        <w:t>(</w:t>
      </w:r>
      <w:r w:rsidR="004A4E4B" w:rsidRPr="00343CCF">
        <w:rPr>
          <w:rFonts w:asciiTheme="minorHAnsi" w:cstheme="minorHAnsi"/>
          <w:color w:val="000000" w:themeColor="text1"/>
          <w:highlight w:val="yellow"/>
        </w:rPr>
        <w:t>DMSA</w:t>
      </w:r>
      <w:r w:rsidR="001C00DA">
        <w:rPr>
          <w:rFonts w:asciiTheme="minorHAnsi" w:cstheme="minorHAnsi"/>
          <w:color w:val="000000" w:themeColor="text1"/>
          <w:highlight w:val="yellow"/>
        </w:rPr>
        <w:t>)</w:t>
      </w:r>
      <w:r w:rsidR="004A4E4B" w:rsidRPr="00343CCF">
        <w:rPr>
          <w:rFonts w:asciiTheme="minorHAnsi" w:cstheme="minorHAnsi"/>
          <w:color w:val="000000" w:themeColor="text1"/>
          <w:highlight w:val="yellow"/>
        </w:rPr>
        <w:t xml:space="preserve"> dispersed in 200 mL </w:t>
      </w:r>
      <w:r w:rsidR="001C00DA">
        <w:rPr>
          <w:rFonts w:asciiTheme="minorHAnsi" w:cstheme="minorHAnsi"/>
          <w:color w:val="000000" w:themeColor="text1"/>
          <w:highlight w:val="yellow"/>
        </w:rPr>
        <w:t xml:space="preserve">of </w:t>
      </w:r>
      <w:r w:rsidRPr="00343CCF">
        <w:rPr>
          <w:rFonts w:asciiTheme="minorHAnsi" w:cstheme="minorHAnsi"/>
          <w:color w:val="000000" w:themeColor="text1"/>
          <w:highlight w:val="yellow"/>
        </w:rPr>
        <w:t>acetone</w:t>
      </w:r>
      <w:r w:rsidR="001C00DA">
        <w:rPr>
          <w:rFonts w:asciiTheme="minorHAnsi" w:cstheme="minorHAnsi"/>
          <w:color w:val="000000" w:themeColor="text1"/>
          <w:highlight w:val="yellow"/>
        </w:rPr>
        <w:t>,</w:t>
      </w:r>
      <w:r w:rsidRPr="00343CCF">
        <w:rPr>
          <w:rFonts w:asciiTheme="minorHAnsi" w:cstheme="minorHAnsi"/>
          <w:color w:val="000000" w:themeColor="text1"/>
          <w:highlight w:val="yellow"/>
        </w:rPr>
        <w:t xml:space="preserve"> into</w:t>
      </w:r>
      <w:r w:rsidR="001325D1" w:rsidRPr="00343CCF">
        <w:rPr>
          <w:rFonts w:asciiTheme="minorHAnsi" w:cstheme="minorHAnsi"/>
          <w:color w:val="000000" w:themeColor="text1"/>
          <w:highlight w:val="yellow"/>
        </w:rPr>
        <w:t xml:space="preserve"> a</w:t>
      </w:r>
      <w:r w:rsidRPr="00343CCF">
        <w:rPr>
          <w:rFonts w:asciiTheme="minorHAnsi" w:cstheme="minorHAnsi"/>
          <w:color w:val="000000" w:themeColor="text1"/>
          <w:highlight w:val="yellow"/>
        </w:rPr>
        <w:t xml:space="preserve"> three-neck flask </w:t>
      </w:r>
      <w:r w:rsidR="001C00DA">
        <w:rPr>
          <w:rFonts w:asciiTheme="minorHAnsi" w:cstheme="minorHAnsi"/>
          <w:color w:val="000000" w:themeColor="text1"/>
          <w:highlight w:val="yellow"/>
        </w:rPr>
        <w:t>in a</w:t>
      </w:r>
      <w:r w:rsidRPr="00343CCF">
        <w:rPr>
          <w:rFonts w:asciiTheme="minorHAnsi" w:cstheme="minorHAnsi"/>
          <w:color w:val="000000" w:themeColor="text1"/>
          <w:highlight w:val="yellow"/>
        </w:rPr>
        <w:t xml:space="preserve"> water bath</w:t>
      </w:r>
      <w:r w:rsidR="001C00DA">
        <w:rPr>
          <w:rFonts w:asciiTheme="minorHAnsi" w:cstheme="minorHAnsi"/>
          <w:color w:val="000000" w:themeColor="text1"/>
          <w:highlight w:val="yellow"/>
        </w:rPr>
        <w:t xml:space="preserve"> at </w:t>
      </w:r>
      <w:r w:rsidR="001C00DA" w:rsidRPr="00343CCF">
        <w:rPr>
          <w:rFonts w:asciiTheme="minorHAnsi" w:cstheme="minorHAnsi"/>
          <w:color w:val="000000" w:themeColor="text1"/>
          <w:highlight w:val="yellow"/>
        </w:rPr>
        <w:t>60 °C</w:t>
      </w:r>
      <w:r w:rsidRPr="00343CCF">
        <w:rPr>
          <w:rFonts w:asciiTheme="minorHAnsi" w:cstheme="minorHAnsi"/>
          <w:color w:val="000000" w:themeColor="text1"/>
          <w:highlight w:val="yellow"/>
        </w:rPr>
        <w:t xml:space="preserve">. </w:t>
      </w:r>
    </w:p>
    <w:p w14:paraId="42EE5CCA" w14:textId="77777777" w:rsidR="00627046" w:rsidRPr="00343CCF" w:rsidRDefault="00627046" w:rsidP="0060786C">
      <w:pPr>
        <w:pStyle w:val="Default"/>
        <w:rPr>
          <w:rFonts w:asciiTheme="minorHAnsi" w:cstheme="minorHAnsi"/>
          <w:color w:val="000000" w:themeColor="text1"/>
          <w:highlight w:val="yellow"/>
        </w:rPr>
      </w:pPr>
    </w:p>
    <w:p w14:paraId="4D6A77F7" w14:textId="70065450" w:rsidR="00F8769A" w:rsidRPr="002300AC" w:rsidRDefault="00F8769A" w:rsidP="0060786C">
      <w:pPr>
        <w:pStyle w:val="Default"/>
        <w:rPr>
          <w:rFonts w:asciiTheme="minorHAnsi" w:cstheme="minorHAnsi"/>
          <w:color w:val="000000" w:themeColor="text1"/>
        </w:rPr>
      </w:pPr>
      <w:r w:rsidRPr="002300AC">
        <w:rPr>
          <w:rFonts w:asciiTheme="minorHAnsi" w:cstheme="minorHAnsi"/>
          <w:color w:val="000000" w:themeColor="text1"/>
        </w:rPr>
        <w:t>Note: To determine the mass of OA</w:t>
      </w:r>
      <w:r w:rsidR="001C00DA">
        <w:rPr>
          <w:rFonts w:asciiTheme="minorHAnsi" w:cstheme="minorHAnsi"/>
          <w:color w:val="000000" w:themeColor="text1"/>
        </w:rPr>
        <w:t>-</w:t>
      </w:r>
      <w:r w:rsidRPr="002300AC">
        <w:rPr>
          <w:rFonts w:asciiTheme="minorHAnsi" w:cstheme="minorHAnsi"/>
          <w:color w:val="000000" w:themeColor="text1"/>
        </w:rPr>
        <w:t>modified SPIONs</w:t>
      </w:r>
      <w:r w:rsidR="00C06995" w:rsidRPr="002300AC">
        <w:rPr>
          <w:rFonts w:asciiTheme="minorHAnsi" w:cstheme="minorHAnsi"/>
          <w:color w:val="000000" w:themeColor="text1"/>
        </w:rPr>
        <w:t>, volatilize the N-hexane and weigh</w:t>
      </w:r>
      <w:r w:rsidRPr="002300AC">
        <w:rPr>
          <w:rFonts w:asciiTheme="minorHAnsi" w:cstheme="minorHAnsi"/>
          <w:color w:val="000000" w:themeColor="text1"/>
        </w:rPr>
        <w:t xml:space="preserve"> the powder.</w:t>
      </w:r>
    </w:p>
    <w:p w14:paraId="08891C9F" w14:textId="77777777" w:rsidR="00627046" w:rsidRPr="00343CCF" w:rsidRDefault="00627046" w:rsidP="0060786C">
      <w:pPr>
        <w:pStyle w:val="Default"/>
        <w:rPr>
          <w:rFonts w:asciiTheme="minorHAnsi" w:cstheme="minorHAnsi"/>
          <w:i/>
          <w:color w:val="000000" w:themeColor="text1"/>
        </w:rPr>
      </w:pPr>
    </w:p>
    <w:p w14:paraId="0F1BA3BB" w14:textId="072D8511" w:rsidR="00D257E2" w:rsidRDefault="00D257E2" w:rsidP="0060786C">
      <w:pPr>
        <w:pStyle w:val="Default"/>
        <w:numPr>
          <w:ilvl w:val="2"/>
          <w:numId w:val="4"/>
        </w:numPr>
        <w:rPr>
          <w:rFonts w:asciiTheme="minorHAnsi" w:cstheme="minorHAnsi"/>
          <w:color w:val="000000" w:themeColor="text1"/>
          <w:highlight w:val="yellow"/>
        </w:rPr>
      </w:pPr>
      <w:r w:rsidRPr="00343CCF">
        <w:rPr>
          <w:rFonts w:asciiTheme="minorHAnsi" w:cstheme="minorHAnsi"/>
          <w:color w:val="000000" w:themeColor="text1"/>
          <w:highlight w:val="yellow"/>
        </w:rPr>
        <w:t xml:space="preserve">Add </w:t>
      </w:r>
      <w:r w:rsidR="004A4E4B" w:rsidRPr="00343CCF">
        <w:rPr>
          <w:rFonts w:asciiTheme="minorHAnsi" w:cstheme="minorHAnsi"/>
          <w:color w:val="000000" w:themeColor="text1"/>
          <w:highlight w:val="yellow"/>
        </w:rPr>
        <w:t>200 µL</w:t>
      </w:r>
      <w:r w:rsidR="00C06995" w:rsidRPr="00343CCF">
        <w:rPr>
          <w:rFonts w:asciiTheme="minorHAnsi" w:cstheme="minorHAnsi"/>
          <w:color w:val="000000" w:themeColor="text1"/>
          <w:highlight w:val="yellow"/>
        </w:rPr>
        <w:t xml:space="preserve"> </w:t>
      </w:r>
      <w:r w:rsidRPr="00343CCF">
        <w:rPr>
          <w:rFonts w:asciiTheme="minorHAnsi" w:cstheme="minorHAnsi"/>
          <w:color w:val="000000" w:themeColor="text1"/>
          <w:highlight w:val="yellow"/>
        </w:rPr>
        <w:t xml:space="preserve">of </w:t>
      </w:r>
      <w:r w:rsidR="00370295" w:rsidRPr="00343CCF">
        <w:rPr>
          <w:rFonts w:asciiTheme="minorHAnsi" w:cstheme="minorHAnsi"/>
          <w:color w:val="000000" w:themeColor="text1"/>
          <w:highlight w:val="yellow"/>
        </w:rPr>
        <w:t>triethylamine</w:t>
      </w:r>
      <w:r w:rsidR="00C06995" w:rsidRPr="00343CCF">
        <w:rPr>
          <w:rFonts w:asciiTheme="minorHAnsi" w:cstheme="minorHAnsi"/>
          <w:color w:val="000000" w:themeColor="text1"/>
          <w:highlight w:val="yellow"/>
        </w:rPr>
        <w:t xml:space="preserve"> </w:t>
      </w:r>
      <w:r w:rsidRPr="00343CCF">
        <w:rPr>
          <w:rFonts w:asciiTheme="minorHAnsi" w:cstheme="minorHAnsi"/>
          <w:color w:val="000000" w:themeColor="text1"/>
          <w:highlight w:val="yellow"/>
        </w:rPr>
        <w:t>dropwise</w:t>
      </w:r>
      <w:r w:rsidR="00C06995" w:rsidRPr="00343CCF">
        <w:rPr>
          <w:rFonts w:asciiTheme="minorHAnsi" w:cstheme="minorHAnsi"/>
          <w:color w:val="000000" w:themeColor="text1"/>
          <w:highlight w:val="yellow"/>
        </w:rPr>
        <w:t xml:space="preserve"> </w:t>
      </w:r>
      <w:r w:rsidR="00370295" w:rsidRPr="00343CCF">
        <w:rPr>
          <w:rFonts w:asciiTheme="minorHAnsi" w:cstheme="minorHAnsi"/>
          <w:color w:val="000000" w:themeColor="text1"/>
          <w:highlight w:val="yellow"/>
        </w:rPr>
        <w:t xml:space="preserve">into </w:t>
      </w:r>
      <w:r w:rsidR="001C00DA">
        <w:rPr>
          <w:rFonts w:asciiTheme="minorHAnsi" w:cstheme="minorHAnsi"/>
          <w:color w:val="000000" w:themeColor="text1"/>
          <w:highlight w:val="yellow"/>
        </w:rPr>
        <w:t xml:space="preserve">the </w:t>
      </w:r>
      <w:r w:rsidR="00370295" w:rsidRPr="00343CCF">
        <w:rPr>
          <w:rFonts w:asciiTheme="minorHAnsi" w:cstheme="minorHAnsi"/>
          <w:color w:val="000000" w:themeColor="text1"/>
          <w:highlight w:val="yellow"/>
        </w:rPr>
        <w:t>above</w:t>
      </w:r>
      <w:r w:rsidR="001C00DA">
        <w:rPr>
          <w:rFonts w:asciiTheme="minorHAnsi" w:cstheme="minorHAnsi"/>
          <w:color w:val="000000" w:themeColor="text1"/>
          <w:highlight w:val="yellow"/>
        </w:rPr>
        <w:t>-mentioned</w:t>
      </w:r>
      <w:r w:rsidR="00370295" w:rsidRPr="00343CCF">
        <w:rPr>
          <w:rFonts w:asciiTheme="minorHAnsi" w:cstheme="minorHAnsi"/>
          <w:color w:val="000000" w:themeColor="text1"/>
          <w:highlight w:val="yellow"/>
        </w:rPr>
        <w:t xml:space="preserve"> solution</w:t>
      </w:r>
      <w:r w:rsidR="0060786C">
        <w:rPr>
          <w:rFonts w:asciiTheme="minorHAnsi" w:cstheme="minorHAnsi"/>
          <w:color w:val="000000" w:themeColor="text1"/>
          <w:highlight w:val="yellow"/>
        </w:rPr>
        <w:t xml:space="preserve"> with</w:t>
      </w:r>
      <w:r w:rsidR="00370295" w:rsidRPr="00343CCF">
        <w:rPr>
          <w:rFonts w:asciiTheme="minorHAnsi" w:cstheme="minorHAnsi"/>
          <w:color w:val="000000" w:themeColor="text1"/>
          <w:highlight w:val="yellow"/>
        </w:rPr>
        <w:t xml:space="preserve"> </w:t>
      </w:r>
      <w:r w:rsidR="001C00DA" w:rsidRPr="00343CCF">
        <w:rPr>
          <w:rFonts w:asciiTheme="minorHAnsi" w:cstheme="minorHAnsi"/>
          <w:color w:val="000000" w:themeColor="text1"/>
          <w:highlight w:val="yellow"/>
        </w:rPr>
        <w:t>stirring</w:t>
      </w:r>
      <w:r w:rsidR="0060786C">
        <w:rPr>
          <w:rFonts w:asciiTheme="minorHAnsi" w:cstheme="minorHAnsi"/>
          <w:color w:val="000000" w:themeColor="text1"/>
          <w:highlight w:val="yellow"/>
        </w:rPr>
        <w:t xml:space="preserve"> at 1,000 rpm</w:t>
      </w:r>
      <w:r w:rsidR="001C00DA" w:rsidRPr="00343CCF">
        <w:rPr>
          <w:rFonts w:asciiTheme="minorHAnsi" w:cstheme="minorHAnsi"/>
          <w:color w:val="000000" w:themeColor="text1"/>
          <w:highlight w:val="yellow"/>
        </w:rPr>
        <w:t xml:space="preserve"> and refluxing</w:t>
      </w:r>
      <w:r w:rsidR="00370295" w:rsidRPr="00343CCF">
        <w:rPr>
          <w:rFonts w:asciiTheme="minorHAnsi" w:cstheme="minorHAnsi"/>
          <w:color w:val="000000" w:themeColor="text1"/>
          <w:highlight w:val="yellow"/>
        </w:rPr>
        <w:t>.</w:t>
      </w:r>
    </w:p>
    <w:p w14:paraId="3264F79B" w14:textId="77777777" w:rsidR="00627046" w:rsidRPr="00343CCF" w:rsidRDefault="00627046" w:rsidP="0060786C">
      <w:pPr>
        <w:pStyle w:val="Default"/>
        <w:rPr>
          <w:rFonts w:asciiTheme="minorHAnsi" w:cstheme="minorHAnsi"/>
          <w:color w:val="000000" w:themeColor="text1"/>
          <w:highlight w:val="yellow"/>
        </w:rPr>
      </w:pPr>
    </w:p>
    <w:p w14:paraId="667BB166" w14:textId="77777777" w:rsidR="00D257E2" w:rsidRDefault="00370295" w:rsidP="0060786C">
      <w:pPr>
        <w:pStyle w:val="Default"/>
        <w:numPr>
          <w:ilvl w:val="2"/>
          <w:numId w:val="4"/>
        </w:numPr>
        <w:rPr>
          <w:rFonts w:asciiTheme="minorHAnsi" w:cstheme="minorHAnsi"/>
          <w:color w:val="000000" w:themeColor="text1"/>
          <w:highlight w:val="yellow"/>
        </w:rPr>
      </w:pPr>
      <w:r w:rsidRPr="00343CCF">
        <w:rPr>
          <w:rFonts w:asciiTheme="minorHAnsi" w:cstheme="minorHAnsi"/>
          <w:color w:val="000000" w:themeColor="text1"/>
          <w:highlight w:val="yellow"/>
        </w:rPr>
        <w:t>After 5 h</w:t>
      </w:r>
      <w:r w:rsidR="0060533D" w:rsidRPr="00343CCF">
        <w:rPr>
          <w:rFonts w:asciiTheme="minorHAnsi" w:cstheme="minorHAnsi"/>
          <w:color w:val="000000" w:themeColor="text1"/>
          <w:highlight w:val="yellow"/>
        </w:rPr>
        <w:t xml:space="preserve"> of stirring and refluxing</w:t>
      </w:r>
      <w:r w:rsidRPr="00343CCF">
        <w:rPr>
          <w:rFonts w:asciiTheme="minorHAnsi" w:cstheme="minorHAnsi"/>
          <w:color w:val="000000" w:themeColor="text1"/>
          <w:highlight w:val="yellow"/>
        </w:rPr>
        <w:t>,</w:t>
      </w:r>
      <w:r w:rsidR="00D257E2" w:rsidRPr="00343CCF">
        <w:rPr>
          <w:rFonts w:asciiTheme="minorHAnsi" w:cstheme="minorHAnsi"/>
          <w:color w:val="000000" w:themeColor="text1"/>
          <w:highlight w:val="yellow"/>
        </w:rPr>
        <w:t xml:space="preserve"> obtain</w:t>
      </w:r>
      <w:r w:rsidRPr="00343CCF">
        <w:rPr>
          <w:rFonts w:asciiTheme="minorHAnsi" w:cstheme="minorHAnsi"/>
          <w:color w:val="000000" w:themeColor="text1"/>
          <w:highlight w:val="yellow"/>
        </w:rPr>
        <w:t xml:space="preserve"> </w:t>
      </w:r>
      <w:r w:rsidR="00386A59" w:rsidRPr="00343CCF">
        <w:rPr>
          <w:rFonts w:asciiTheme="minorHAnsi" w:cstheme="minorHAnsi"/>
          <w:color w:val="000000" w:themeColor="text1"/>
          <w:highlight w:val="yellow"/>
        </w:rPr>
        <w:t xml:space="preserve">a </w:t>
      </w:r>
      <w:r w:rsidRPr="00343CCF">
        <w:rPr>
          <w:rFonts w:asciiTheme="minorHAnsi" w:cstheme="minorHAnsi"/>
          <w:color w:val="000000" w:themeColor="text1"/>
          <w:highlight w:val="yellow"/>
        </w:rPr>
        <w:t>black precipitate by magnetic</w:t>
      </w:r>
      <w:r w:rsidR="00C06995" w:rsidRPr="00343CCF">
        <w:rPr>
          <w:rFonts w:asciiTheme="minorHAnsi" w:cstheme="minorHAnsi"/>
          <w:color w:val="000000" w:themeColor="text1"/>
          <w:highlight w:val="yellow"/>
        </w:rPr>
        <w:t xml:space="preserve"> </w:t>
      </w:r>
      <w:r w:rsidRPr="00343CCF">
        <w:rPr>
          <w:rFonts w:asciiTheme="minorHAnsi" w:cstheme="minorHAnsi"/>
          <w:color w:val="000000" w:themeColor="text1"/>
          <w:highlight w:val="yellow"/>
        </w:rPr>
        <w:t xml:space="preserve">separation. </w:t>
      </w:r>
    </w:p>
    <w:p w14:paraId="325189D2" w14:textId="77777777" w:rsidR="00627046" w:rsidRPr="00343CCF" w:rsidRDefault="00627046" w:rsidP="0060786C">
      <w:pPr>
        <w:pStyle w:val="Default"/>
        <w:rPr>
          <w:rFonts w:asciiTheme="minorHAnsi" w:cstheme="minorHAnsi"/>
          <w:color w:val="000000" w:themeColor="text1"/>
          <w:highlight w:val="yellow"/>
        </w:rPr>
      </w:pPr>
    </w:p>
    <w:p w14:paraId="7D21091D" w14:textId="4802F8AB" w:rsidR="00370295" w:rsidRDefault="00D257E2" w:rsidP="0060786C">
      <w:pPr>
        <w:pStyle w:val="Default"/>
        <w:numPr>
          <w:ilvl w:val="2"/>
          <w:numId w:val="4"/>
        </w:numPr>
        <w:rPr>
          <w:rFonts w:asciiTheme="minorHAnsi" w:cstheme="minorHAnsi"/>
          <w:color w:val="000000" w:themeColor="text1"/>
          <w:highlight w:val="yellow"/>
        </w:rPr>
      </w:pPr>
      <w:r w:rsidRPr="00343CCF">
        <w:rPr>
          <w:rFonts w:asciiTheme="minorHAnsi" w:cstheme="minorHAnsi"/>
          <w:color w:val="000000" w:themeColor="text1"/>
          <w:highlight w:val="yellow"/>
        </w:rPr>
        <w:t xml:space="preserve">Disperse </w:t>
      </w:r>
      <w:r w:rsidR="001C00DA">
        <w:rPr>
          <w:rFonts w:asciiTheme="minorHAnsi" w:cstheme="minorHAnsi"/>
          <w:color w:val="000000" w:themeColor="text1"/>
          <w:highlight w:val="yellow"/>
        </w:rPr>
        <w:t xml:space="preserve">the </w:t>
      </w:r>
      <w:r w:rsidR="00370295" w:rsidRPr="00343CCF">
        <w:rPr>
          <w:rFonts w:asciiTheme="minorHAnsi" w:cstheme="minorHAnsi"/>
          <w:color w:val="000000" w:themeColor="text1"/>
          <w:highlight w:val="yellow"/>
        </w:rPr>
        <w:t>hydrophilic SPIONs in deionized water homogeneously by adjusting the pH of the solution</w:t>
      </w:r>
      <w:r w:rsidR="0060533D" w:rsidRPr="00343CCF">
        <w:rPr>
          <w:rFonts w:asciiTheme="minorHAnsi" w:cstheme="minorHAnsi"/>
          <w:color w:val="000000" w:themeColor="text1"/>
          <w:highlight w:val="yellow"/>
        </w:rPr>
        <w:t xml:space="preserve"> using tetramethylammonium hydroxide.</w:t>
      </w:r>
    </w:p>
    <w:p w14:paraId="776796D7" w14:textId="77777777" w:rsidR="00627046" w:rsidRPr="00343CCF" w:rsidRDefault="00627046" w:rsidP="0060786C">
      <w:pPr>
        <w:pStyle w:val="Default"/>
        <w:rPr>
          <w:rFonts w:asciiTheme="minorHAnsi" w:cstheme="minorHAnsi"/>
          <w:color w:val="000000" w:themeColor="text1"/>
          <w:highlight w:val="yellow"/>
        </w:rPr>
      </w:pPr>
    </w:p>
    <w:p w14:paraId="5C12B94E" w14:textId="77777777" w:rsidR="00846A86" w:rsidRPr="002300AC" w:rsidRDefault="001F6E51" w:rsidP="0060786C">
      <w:pPr>
        <w:pStyle w:val="Default"/>
        <w:numPr>
          <w:ilvl w:val="1"/>
          <w:numId w:val="4"/>
        </w:numPr>
        <w:jc w:val="both"/>
        <w:rPr>
          <w:rFonts w:asciiTheme="minorHAnsi" w:cstheme="minorHAnsi"/>
          <w:b/>
          <w:color w:val="000000" w:themeColor="text1"/>
          <w:highlight w:val="yellow"/>
        </w:rPr>
      </w:pPr>
      <w:r w:rsidRPr="002300AC">
        <w:rPr>
          <w:rFonts w:asciiTheme="minorHAnsi" w:cstheme="minorHAnsi"/>
          <w:b/>
          <w:color w:val="000000" w:themeColor="text1"/>
          <w:highlight w:val="yellow"/>
        </w:rPr>
        <w:t>Preparation of PEI-SPIONs</w:t>
      </w:r>
    </w:p>
    <w:p w14:paraId="555BC146" w14:textId="77777777" w:rsidR="00627046" w:rsidRPr="00343CCF" w:rsidRDefault="00627046" w:rsidP="0060786C">
      <w:pPr>
        <w:pStyle w:val="Default"/>
        <w:jc w:val="both"/>
        <w:rPr>
          <w:rFonts w:asciiTheme="minorHAnsi" w:cstheme="minorHAnsi"/>
          <w:color w:val="000000" w:themeColor="text1"/>
          <w:highlight w:val="yellow"/>
        </w:rPr>
      </w:pPr>
    </w:p>
    <w:p w14:paraId="3C126F66" w14:textId="596D3949" w:rsidR="001F6E51" w:rsidRDefault="001F6E51" w:rsidP="0060786C">
      <w:pPr>
        <w:pStyle w:val="Default"/>
        <w:numPr>
          <w:ilvl w:val="2"/>
          <w:numId w:val="4"/>
        </w:numPr>
        <w:jc w:val="both"/>
        <w:rPr>
          <w:rFonts w:asciiTheme="minorHAnsi" w:cstheme="minorHAnsi"/>
          <w:color w:val="000000" w:themeColor="text1"/>
          <w:highlight w:val="yellow"/>
        </w:rPr>
      </w:pPr>
      <w:r w:rsidRPr="00343CCF">
        <w:rPr>
          <w:rFonts w:asciiTheme="minorHAnsi" w:cstheme="minorHAnsi"/>
          <w:color w:val="000000" w:themeColor="text1"/>
          <w:highlight w:val="yellow"/>
        </w:rPr>
        <w:t xml:space="preserve">Add </w:t>
      </w:r>
      <w:r w:rsidR="001325D1" w:rsidRPr="00343CCF">
        <w:rPr>
          <w:rFonts w:asciiTheme="minorHAnsi" w:cstheme="minorHAnsi"/>
          <w:color w:val="000000" w:themeColor="text1"/>
          <w:highlight w:val="yellow"/>
        </w:rPr>
        <w:t>DMSA</w:t>
      </w:r>
      <w:r w:rsidR="001C00DA">
        <w:rPr>
          <w:rFonts w:asciiTheme="minorHAnsi" w:cstheme="minorHAnsi"/>
          <w:color w:val="000000" w:themeColor="text1"/>
          <w:highlight w:val="yellow"/>
        </w:rPr>
        <w:t>-</w:t>
      </w:r>
      <w:r w:rsidR="001325D1" w:rsidRPr="00343CCF">
        <w:rPr>
          <w:rFonts w:asciiTheme="minorHAnsi" w:cstheme="minorHAnsi"/>
          <w:color w:val="000000" w:themeColor="text1"/>
          <w:highlight w:val="yellow"/>
        </w:rPr>
        <w:t>modified SPION</w:t>
      </w:r>
      <w:r w:rsidRPr="00343CCF">
        <w:rPr>
          <w:rFonts w:asciiTheme="minorHAnsi" w:cstheme="minorHAnsi"/>
          <w:color w:val="000000" w:themeColor="text1"/>
          <w:highlight w:val="yellow"/>
        </w:rPr>
        <w:t xml:space="preserve"> colloidal solution dropwise into PEI</w:t>
      </w:r>
      <w:r w:rsidR="00D23C13" w:rsidRPr="00343CCF">
        <w:rPr>
          <w:rFonts w:asciiTheme="minorHAnsi" w:cstheme="minorHAnsi"/>
          <w:color w:val="000000" w:themeColor="text1"/>
          <w:highlight w:val="yellow"/>
        </w:rPr>
        <w:t xml:space="preserve"> </w:t>
      </w:r>
      <w:r w:rsidRPr="00343CCF">
        <w:rPr>
          <w:rFonts w:asciiTheme="minorHAnsi" w:cstheme="minorHAnsi"/>
          <w:color w:val="000000" w:themeColor="text1"/>
          <w:highlight w:val="yellow"/>
        </w:rPr>
        <w:t xml:space="preserve">solution </w:t>
      </w:r>
      <w:r w:rsidR="001C00DA" w:rsidRPr="00343CCF">
        <w:rPr>
          <w:rFonts w:asciiTheme="minorHAnsi" w:cstheme="minorHAnsi"/>
          <w:color w:val="000000" w:themeColor="text1"/>
          <w:highlight w:val="yellow"/>
        </w:rPr>
        <w:t xml:space="preserve">(10 </w:t>
      </w:r>
      <w:proofErr w:type="spellStart"/>
      <w:r w:rsidR="001C00DA" w:rsidRPr="00343CCF">
        <w:rPr>
          <w:rFonts w:asciiTheme="minorHAnsi" w:cstheme="minorHAnsi"/>
          <w:color w:val="000000" w:themeColor="text1"/>
          <w:highlight w:val="yellow"/>
        </w:rPr>
        <w:t>kDa</w:t>
      </w:r>
      <w:proofErr w:type="spellEnd"/>
      <w:r w:rsidR="001C00DA" w:rsidRPr="00343CCF">
        <w:rPr>
          <w:rFonts w:asciiTheme="minorHAnsi" w:cstheme="minorHAnsi"/>
          <w:color w:val="000000" w:themeColor="text1"/>
          <w:highlight w:val="yellow"/>
        </w:rPr>
        <w:t>)</w:t>
      </w:r>
      <w:r w:rsidR="001C00DA">
        <w:rPr>
          <w:rFonts w:asciiTheme="minorHAnsi" w:cstheme="minorHAnsi"/>
          <w:color w:val="000000" w:themeColor="text1"/>
          <w:highlight w:val="yellow"/>
        </w:rPr>
        <w:t xml:space="preserve"> </w:t>
      </w:r>
      <w:r w:rsidRPr="00343CCF">
        <w:rPr>
          <w:rFonts w:asciiTheme="minorHAnsi" w:cstheme="minorHAnsi"/>
          <w:color w:val="000000" w:themeColor="text1"/>
          <w:highlight w:val="yellow"/>
        </w:rPr>
        <w:t>in a 500</w:t>
      </w:r>
      <w:r w:rsidR="001C00DA">
        <w:rPr>
          <w:rFonts w:asciiTheme="minorHAnsi" w:cstheme="minorHAnsi"/>
          <w:color w:val="000000" w:themeColor="text1"/>
          <w:highlight w:val="yellow"/>
        </w:rPr>
        <w:t>-</w:t>
      </w:r>
      <w:r w:rsidRPr="00343CCF">
        <w:rPr>
          <w:rFonts w:asciiTheme="minorHAnsi" w:cstheme="minorHAnsi"/>
          <w:color w:val="000000" w:themeColor="text1"/>
          <w:highlight w:val="yellow"/>
        </w:rPr>
        <w:t>m</w:t>
      </w:r>
      <w:r w:rsidR="001325D1" w:rsidRPr="00343CCF">
        <w:rPr>
          <w:rFonts w:asciiTheme="minorHAnsi" w:cstheme="minorHAnsi"/>
          <w:color w:val="000000" w:themeColor="text1"/>
          <w:highlight w:val="yellow"/>
        </w:rPr>
        <w:t>L</w:t>
      </w:r>
      <w:r w:rsidRPr="00343CCF">
        <w:rPr>
          <w:rFonts w:asciiTheme="minorHAnsi" w:cstheme="minorHAnsi"/>
          <w:color w:val="000000" w:themeColor="text1"/>
          <w:highlight w:val="yellow"/>
        </w:rPr>
        <w:t xml:space="preserve"> three-neck flask </w:t>
      </w:r>
      <w:r w:rsidR="0008401C" w:rsidRPr="00343CCF">
        <w:rPr>
          <w:rFonts w:asciiTheme="minorHAnsi" w:cstheme="minorHAnsi"/>
          <w:color w:val="000000" w:themeColor="text1"/>
          <w:highlight w:val="yellow"/>
        </w:rPr>
        <w:t xml:space="preserve">under </w:t>
      </w:r>
      <w:r w:rsidR="001C00DA" w:rsidRPr="00343CCF">
        <w:rPr>
          <w:rFonts w:asciiTheme="minorHAnsi" w:cstheme="minorHAnsi"/>
          <w:color w:val="000000" w:themeColor="text1"/>
          <w:highlight w:val="yellow"/>
        </w:rPr>
        <w:t xml:space="preserve">mechanical stirring </w:t>
      </w:r>
      <w:r w:rsidR="001C00DA">
        <w:rPr>
          <w:rFonts w:asciiTheme="minorHAnsi" w:cstheme="minorHAnsi"/>
          <w:color w:val="000000" w:themeColor="text1"/>
          <w:highlight w:val="yellow"/>
        </w:rPr>
        <w:t xml:space="preserve">at </w:t>
      </w:r>
      <w:r w:rsidR="0008401C" w:rsidRPr="00343CCF">
        <w:rPr>
          <w:rFonts w:asciiTheme="minorHAnsi" w:cstheme="minorHAnsi"/>
          <w:color w:val="000000" w:themeColor="text1"/>
          <w:highlight w:val="yellow"/>
        </w:rPr>
        <w:t>1</w:t>
      </w:r>
      <w:r w:rsidR="001C00DA">
        <w:rPr>
          <w:rFonts w:asciiTheme="minorHAnsi" w:cstheme="minorHAnsi"/>
          <w:color w:val="000000" w:themeColor="text1"/>
          <w:highlight w:val="yellow"/>
        </w:rPr>
        <w:t>,</w:t>
      </w:r>
      <w:r w:rsidR="0008401C" w:rsidRPr="00343CCF">
        <w:rPr>
          <w:rFonts w:asciiTheme="minorHAnsi" w:cstheme="minorHAnsi"/>
          <w:color w:val="000000" w:themeColor="text1"/>
          <w:highlight w:val="yellow"/>
        </w:rPr>
        <w:t>000 r</w:t>
      </w:r>
      <w:r w:rsidR="00E0170E" w:rsidRPr="00343CCF">
        <w:rPr>
          <w:rFonts w:asciiTheme="minorHAnsi" w:cstheme="minorHAnsi"/>
          <w:color w:val="000000" w:themeColor="text1"/>
          <w:highlight w:val="yellow"/>
        </w:rPr>
        <w:t>pm</w:t>
      </w:r>
      <w:r w:rsidR="0008401C" w:rsidRPr="00343CCF">
        <w:rPr>
          <w:rFonts w:asciiTheme="minorHAnsi" w:cstheme="minorHAnsi"/>
          <w:color w:val="000000" w:themeColor="text1"/>
          <w:highlight w:val="yellow"/>
        </w:rPr>
        <w:t xml:space="preserve"> </w:t>
      </w:r>
      <w:r w:rsidRPr="00343CCF">
        <w:rPr>
          <w:rFonts w:asciiTheme="minorHAnsi" w:cstheme="minorHAnsi"/>
          <w:color w:val="000000" w:themeColor="text1"/>
          <w:highlight w:val="yellow"/>
        </w:rPr>
        <w:t>for 2 h (</w:t>
      </w:r>
      <w:proofErr w:type="spellStart"/>
      <w:proofErr w:type="gramStart"/>
      <w:r w:rsidRPr="00343CCF">
        <w:rPr>
          <w:rFonts w:asciiTheme="minorHAnsi" w:cstheme="minorHAnsi"/>
          <w:color w:val="000000" w:themeColor="text1"/>
          <w:highlight w:val="yellow"/>
        </w:rPr>
        <w:t>W</w:t>
      </w:r>
      <w:r w:rsidRPr="00343CCF">
        <w:rPr>
          <w:rFonts w:asciiTheme="minorHAnsi" w:cstheme="minorHAnsi"/>
          <w:color w:val="000000" w:themeColor="text1"/>
          <w:highlight w:val="yellow"/>
          <w:vertAlign w:val="subscript"/>
        </w:rPr>
        <w:t>Fe</w:t>
      </w:r>
      <w:r w:rsidRPr="00343CCF">
        <w:rPr>
          <w:rFonts w:asciiTheme="minorHAnsi" w:cstheme="minorHAnsi"/>
          <w:color w:val="000000" w:themeColor="text1"/>
          <w:highlight w:val="yellow"/>
        </w:rPr>
        <w:t>:W</w:t>
      </w:r>
      <w:r w:rsidRPr="00343CCF">
        <w:rPr>
          <w:rFonts w:asciiTheme="minorHAnsi" w:cstheme="minorHAnsi"/>
          <w:color w:val="000000" w:themeColor="text1"/>
          <w:highlight w:val="yellow"/>
          <w:vertAlign w:val="subscript"/>
        </w:rPr>
        <w:t>PEI</w:t>
      </w:r>
      <w:proofErr w:type="spellEnd"/>
      <w:proofErr w:type="gramEnd"/>
      <w:r w:rsidRPr="00343CCF">
        <w:rPr>
          <w:rFonts w:asciiTheme="minorHAnsi" w:cstheme="minorHAnsi"/>
          <w:color w:val="000000" w:themeColor="text1"/>
          <w:highlight w:val="yellow"/>
        </w:rPr>
        <w:t xml:space="preserve"> =</w:t>
      </w:r>
      <w:r w:rsidR="001C00DA">
        <w:rPr>
          <w:rFonts w:asciiTheme="minorHAnsi" w:cstheme="minorHAnsi"/>
          <w:color w:val="000000" w:themeColor="text1"/>
          <w:highlight w:val="yellow"/>
        </w:rPr>
        <w:t xml:space="preserve"> </w:t>
      </w:r>
      <w:r w:rsidRPr="00343CCF">
        <w:rPr>
          <w:rFonts w:asciiTheme="minorHAnsi" w:cstheme="minorHAnsi"/>
          <w:color w:val="000000" w:themeColor="text1"/>
          <w:highlight w:val="yellow"/>
        </w:rPr>
        <w:t>1:3).</w:t>
      </w:r>
    </w:p>
    <w:p w14:paraId="2A487525" w14:textId="77777777" w:rsidR="00627046" w:rsidRPr="00343CCF" w:rsidRDefault="00627046" w:rsidP="0060786C">
      <w:pPr>
        <w:pStyle w:val="Default"/>
        <w:jc w:val="both"/>
        <w:rPr>
          <w:rFonts w:asciiTheme="minorHAnsi" w:cstheme="minorHAnsi"/>
          <w:color w:val="000000" w:themeColor="text1"/>
          <w:highlight w:val="yellow"/>
        </w:rPr>
      </w:pPr>
    </w:p>
    <w:p w14:paraId="38C2E528" w14:textId="4E3B9A68" w:rsidR="0024641D" w:rsidRPr="002300AC" w:rsidRDefault="0024641D" w:rsidP="0060786C">
      <w:pPr>
        <w:pStyle w:val="Default"/>
        <w:jc w:val="both"/>
        <w:rPr>
          <w:rFonts w:asciiTheme="minorHAnsi" w:cstheme="minorHAnsi"/>
          <w:color w:val="000000" w:themeColor="text1"/>
          <w:szCs w:val="21"/>
        </w:rPr>
      </w:pPr>
      <w:r w:rsidRPr="002300AC">
        <w:rPr>
          <w:rFonts w:asciiTheme="minorHAnsi" w:cstheme="minorHAnsi"/>
          <w:color w:val="000000" w:themeColor="text1"/>
        </w:rPr>
        <w:t xml:space="preserve">Note: </w:t>
      </w:r>
      <w:r w:rsidR="00E8311E" w:rsidRPr="002300AC">
        <w:rPr>
          <w:rFonts w:asciiTheme="minorHAnsi" w:cstheme="minorHAnsi"/>
          <w:color w:val="000000" w:themeColor="text1"/>
        </w:rPr>
        <w:t>The charge and size of PEI-SPIONs var</w:t>
      </w:r>
      <w:r w:rsidR="001C00DA">
        <w:rPr>
          <w:rFonts w:asciiTheme="minorHAnsi" w:cstheme="minorHAnsi"/>
          <w:color w:val="000000" w:themeColor="text1"/>
        </w:rPr>
        <w:t>y</w:t>
      </w:r>
      <w:r w:rsidR="00E8311E" w:rsidRPr="002300AC">
        <w:rPr>
          <w:rFonts w:asciiTheme="minorHAnsi" w:cstheme="minorHAnsi"/>
          <w:color w:val="000000" w:themeColor="text1"/>
        </w:rPr>
        <w:t xml:space="preserve"> depending on the </w:t>
      </w:r>
      <w:r w:rsidR="009F6A47" w:rsidRPr="002300AC">
        <w:rPr>
          <w:rFonts w:asciiTheme="minorHAnsi" w:cstheme="minorHAnsi"/>
          <w:color w:val="000000" w:themeColor="text1"/>
        </w:rPr>
        <w:t xml:space="preserve">ratio of </w:t>
      </w:r>
      <w:proofErr w:type="spellStart"/>
      <w:r w:rsidR="009F6A47" w:rsidRPr="002300AC">
        <w:rPr>
          <w:rFonts w:asciiTheme="minorHAnsi" w:cstheme="minorHAnsi"/>
          <w:color w:val="000000" w:themeColor="text1"/>
        </w:rPr>
        <w:t>W</w:t>
      </w:r>
      <w:r w:rsidR="009F6A47" w:rsidRPr="002300AC">
        <w:rPr>
          <w:rFonts w:asciiTheme="minorHAnsi" w:cstheme="minorHAnsi"/>
          <w:color w:val="000000" w:themeColor="text1"/>
          <w:vertAlign w:val="subscript"/>
        </w:rPr>
        <w:t>Fe</w:t>
      </w:r>
      <w:proofErr w:type="spellEnd"/>
      <w:r w:rsidR="009F6A47" w:rsidRPr="002300AC">
        <w:rPr>
          <w:rFonts w:asciiTheme="minorHAnsi" w:cstheme="minorHAnsi"/>
          <w:color w:val="000000" w:themeColor="text1"/>
        </w:rPr>
        <w:t xml:space="preserve"> to W</w:t>
      </w:r>
      <w:r w:rsidR="009F6A47" w:rsidRPr="002300AC">
        <w:rPr>
          <w:rFonts w:asciiTheme="minorHAnsi" w:cstheme="minorHAnsi"/>
          <w:color w:val="000000" w:themeColor="text1"/>
          <w:vertAlign w:val="subscript"/>
        </w:rPr>
        <w:t>PEI</w:t>
      </w:r>
      <w:r w:rsidR="009F6A47" w:rsidRPr="002300AC">
        <w:rPr>
          <w:rFonts w:asciiTheme="minorHAnsi" w:cstheme="minorHAnsi"/>
          <w:color w:val="000000" w:themeColor="text1"/>
        </w:rPr>
        <w:t xml:space="preserve">. The </w:t>
      </w:r>
      <w:proofErr w:type="spellStart"/>
      <w:r w:rsidR="009F6A47" w:rsidRPr="002300AC">
        <w:rPr>
          <w:rFonts w:asciiTheme="minorHAnsi" w:cstheme="minorHAnsi"/>
          <w:color w:val="000000" w:themeColor="text1"/>
        </w:rPr>
        <w:t>W</w:t>
      </w:r>
      <w:r w:rsidR="009F6A47" w:rsidRPr="002300AC">
        <w:rPr>
          <w:rFonts w:asciiTheme="minorHAnsi" w:cstheme="minorHAnsi"/>
          <w:color w:val="000000" w:themeColor="text1"/>
          <w:vertAlign w:val="subscript"/>
        </w:rPr>
        <w:t>Fe</w:t>
      </w:r>
      <w:r w:rsidR="009F6A47" w:rsidRPr="002300AC">
        <w:rPr>
          <w:rFonts w:asciiTheme="minorHAnsi" w:cstheme="minorHAnsi"/>
          <w:color w:val="000000" w:themeColor="text1"/>
        </w:rPr>
        <w:t>:W</w:t>
      </w:r>
      <w:r w:rsidR="009F6A47" w:rsidRPr="002300AC">
        <w:rPr>
          <w:rFonts w:asciiTheme="minorHAnsi" w:cstheme="minorHAnsi"/>
          <w:color w:val="000000" w:themeColor="text1"/>
          <w:vertAlign w:val="subscript"/>
        </w:rPr>
        <w:t>PEI</w:t>
      </w:r>
      <w:proofErr w:type="spellEnd"/>
      <w:r w:rsidR="009F6A47" w:rsidRPr="002300AC">
        <w:rPr>
          <w:rFonts w:asciiTheme="minorHAnsi" w:cstheme="minorHAnsi"/>
          <w:color w:val="000000" w:themeColor="text1"/>
        </w:rPr>
        <w:t xml:space="preserve"> ratio of 1:3 </w:t>
      </w:r>
      <w:r w:rsidR="00BA3EEB" w:rsidRPr="002300AC">
        <w:rPr>
          <w:rFonts w:asciiTheme="minorHAnsi" w:cstheme="minorHAnsi"/>
          <w:color w:val="000000" w:themeColor="text1"/>
          <w:szCs w:val="21"/>
        </w:rPr>
        <w:t xml:space="preserve">can be a </w:t>
      </w:r>
      <w:r w:rsidR="00C06995" w:rsidRPr="002300AC">
        <w:rPr>
          <w:rFonts w:asciiTheme="minorHAnsi" w:cstheme="minorHAnsi"/>
          <w:color w:val="000000" w:themeColor="text1"/>
          <w:szCs w:val="21"/>
        </w:rPr>
        <w:t xml:space="preserve">good </w:t>
      </w:r>
      <w:r w:rsidR="009F6A47" w:rsidRPr="002300AC">
        <w:rPr>
          <w:rFonts w:asciiTheme="minorHAnsi" w:cstheme="minorHAnsi"/>
          <w:color w:val="000000" w:themeColor="text1"/>
          <w:szCs w:val="21"/>
        </w:rPr>
        <w:t xml:space="preserve">starting point for synthesizing </w:t>
      </w:r>
      <w:r w:rsidR="009F6A47" w:rsidRPr="002300AC">
        <w:rPr>
          <w:rFonts w:asciiTheme="minorHAnsi" w:cstheme="minorHAnsi"/>
          <w:color w:val="000000" w:themeColor="text1"/>
        </w:rPr>
        <w:t>PEI-SPION</w:t>
      </w:r>
      <w:r w:rsidR="00A677D7">
        <w:rPr>
          <w:rFonts w:asciiTheme="minorHAnsi" w:cstheme="minorHAnsi"/>
          <w:color w:val="000000" w:themeColor="text1"/>
        </w:rPr>
        <w:t>s</w:t>
      </w:r>
      <w:r w:rsidR="009F6A47" w:rsidRPr="002300AC">
        <w:rPr>
          <w:rFonts w:asciiTheme="minorHAnsi" w:cstheme="minorHAnsi"/>
          <w:color w:val="000000" w:themeColor="text1"/>
          <w:szCs w:val="21"/>
        </w:rPr>
        <w:t xml:space="preserve"> suitable for siRNA delivery.</w:t>
      </w:r>
    </w:p>
    <w:p w14:paraId="27DE0BC5" w14:textId="77777777" w:rsidR="00627046" w:rsidRPr="00343CCF" w:rsidRDefault="00627046" w:rsidP="0060786C">
      <w:pPr>
        <w:pStyle w:val="Default"/>
        <w:jc w:val="both"/>
        <w:rPr>
          <w:rFonts w:asciiTheme="minorHAnsi" w:cstheme="minorHAnsi"/>
          <w:i/>
          <w:color w:val="000000" w:themeColor="text1"/>
        </w:rPr>
      </w:pPr>
    </w:p>
    <w:p w14:paraId="0C764F0C" w14:textId="00B4DD69" w:rsidR="00F8769A" w:rsidRDefault="00183767" w:rsidP="0060786C">
      <w:pPr>
        <w:pStyle w:val="Default"/>
        <w:numPr>
          <w:ilvl w:val="2"/>
          <w:numId w:val="4"/>
        </w:numPr>
        <w:jc w:val="both"/>
        <w:rPr>
          <w:rFonts w:asciiTheme="minorHAnsi" w:cstheme="minorHAnsi"/>
          <w:color w:val="000000" w:themeColor="text1"/>
          <w:highlight w:val="yellow"/>
        </w:rPr>
      </w:pPr>
      <w:r w:rsidRPr="00343CCF">
        <w:rPr>
          <w:rFonts w:asciiTheme="minorHAnsi" w:cstheme="minorHAnsi"/>
          <w:color w:val="000000" w:themeColor="text1"/>
          <w:highlight w:val="yellow"/>
        </w:rPr>
        <w:t>Add the resultant</w:t>
      </w:r>
      <w:bookmarkStart w:id="1" w:name="OLE_LINK1"/>
      <w:r w:rsidRPr="00343CCF">
        <w:rPr>
          <w:rFonts w:asciiTheme="minorHAnsi" w:cstheme="minorHAnsi"/>
          <w:color w:val="000000" w:themeColor="text1"/>
          <w:highlight w:val="yellow"/>
        </w:rPr>
        <w:t xml:space="preserve"> solution into an ultrafiltration tube</w:t>
      </w:r>
      <w:bookmarkEnd w:id="1"/>
      <w:r w:rsidRPr="00343CCF">
        <w:rPr>
          <w:rFonts w:asciiTheme="minorHAnsi" w:cstheme="minorHAnsi"/>
          <w:color w:val="000000" w:themeColor="text1"/>
          <w:highlight w:val="yellow"/>
        </w:rPr>
        <w:t xml:space="preserve"> having a molecular weight cutoff o</w:t>
      </w:r>
      <w:r w:rsidR="00BF1A49" w:rsidRPr="00343CCF">
        <w:rPr>
          <w:rFonts w:asciiTheme="minorHAnsi" w:cstheme="minorHAnsi"/>
          <w:color w:val="000000" w:themeColor="text1"/>
          <w:highlight w:val="yellow"/>
        </w:rPr>
        <w:t xml:space="preserve">f 100 </w:t>
      </w:r>
      <w:proofErr w:type="spellStart"/>
      <w:r w:rsidR="00A677D7">
        <w:rPr>
          <w:rFonts w:asciiTheme="minorHAnsi" w:cstheme="minorHAnsi"/>
          <w:color w:val="000000" w:themeColor="text1"/>
          <w:highlight w:val="yellow"/>
        </w:rPr>
        <w:t>k</w:t>
      </w:r>
      <w:r w:rsidR="00BF1A49" w:rsidRPr="00343CCF">
        <w:rPr>
          <w:rFonts w:asciiTheme="minorHAnsi" w:cstheme="minorHAnsi"/>
          <w:color w:val="000000" w:themeColor="text1"/>
          <w:highlight w:val="yellow"/>
        </w:rPr>
        <w:t>Da</w:t>
      </w:r>
      <w:proofErr w:type="spellEnd"/>
      <w:r w:rsidR="00BF1A49" w:rsidRPr="00343CCF">
        <w:rPr>
          <w:rFonts w:asciiTheme="minorHAnsi" w:cstheme="minorHAnsi"/>
          <w:color w:val="000000" w:themeColor="text1"/>
          <w:highlight w:val="yellow"/>
        </w:rPr>
        <w:t xml:space="preserve"> and a content of 15 mL</w:t>
      </w:r>
      <w:r w:rsidR="00A677D7">
        <w:rPr>
          <w:rFonts w:asciiTheme="minorHAnsi" w:cstheme="minorHAnsi"/>
          <w:color w:val="000000" w:themeColor="text1"/>
          <w:highlight w:val="yellow"/>
        </w:rPr>
        <w:t>;</w:t>
      </w:r>
      <w:r w:rsidRPr="00343CCF">
        <w:rPr>
          <w:rFonts w:asciiTheme="minorHAnsi" w:cstheme="minorHAnsi"/>
          <w:color w:val="000000" w:themeColor="text1"/>
          <w:highlight w:val="yellow"/>
        </w:rPr>
        <w:t xml:space="preserve"> then</w:t>
      </w:r>
      <w:r w:rsidR="00A677D7">
        <w:rPr>
          <w:rFonts w:asciiTheme="minorHAnsi" w:cstheme="minorHAnsi"/>
          <w:color w:val="000000" w:themeColor="text1"/>
          <w:highlight w:val="yellow"/>
        </w:rPr>
        <w:t>,</w:t>
      </w:r>
      <w:r w:rsidRPr="00343CCF">
        <w:rPr>
          <w:rFonts w:asciiTheme="minorHAnsi" w:cstheme="minorHAnsi"/>
          <w:color w:val="000000" w:themeColor="text1"/>
          <w:highlight w:val="yellow"/>
        </w:rPr>
        <w:t xml:space="preserve"> centrifuge at</w:t>
      </w:r>
      <w:r w:rsidR="00C06995" w:rsidRPr="00343CCF">
        <w:rPr>
          <w:rFonts w:asciiTheme="minorHAnsi" w:cstheme="minorHAnsi"/>
          <w:color w:val="000000" w:themeColor="text1"/>
          <w:highlight w:val="yellow"/>
        </w:rPr>
        <w:t xml:space="preserve"> </w:t>
      </w:r>
      <w:r w:rsidR="00F8769A" w:rsidRPr="00343CCF">
        <w:rPr>
          <w:rFonts w:asciiTheme="minorHAnsi" w:cstheme="minorHAnsi"/>
          <w:color w:val="000000" w:themeColor="text1"/>
          <w:highlight w:val="yellow"/>
        </w:rPr>
        <w:t>5</w:t>
      </w:r>
      <w:r w:rsidR="00A677D7">
        <w:rPr>
          <w:rFonts w:asciiTheme="minorHAnsi" w:cstheme="minorHAnsi"/>
          <w:color w:val="000000" w:themeColor="text1"/>
          <w:highlight w:val="yellow"/>
        </w:rPr>
        <w:t>,</w:t>
      </w:r>
      <w:r w:rsidR="00F8769A" w:rsidRPr="00343CCF">
        <w:rPr>
          <w:rFonts w:asciiTheme="minorHAnsi" w:cstheme="minorHAnsi"/>
          <w:color w:val="000000" w:themeColor="text1"/>
          <w:highlight w:val="yellow"/>
        </w:rPr>
        <w:t xml:space="preserve">400 </w:t>
      </w:r>
      <w:r w:rsidR="00A677D7">
        <w:rPr>
          <w:rFonts w:asciiTheme="minorHAnsi" w:eastAsia="SimSun" w:cstheme="minorHAnsi"/>
          <w:color w:val="000000" w:themeColor="text1"/>
          <w:highlight w:val="yellow"/>
        </w:rPr>
        <w:t>x</w:t>
      </w:r>
      <w:r w:rsidR="00C06995" w:rsidRPr="00343CCF">
        <w:rPr>
          <w:rFonts w:asciiTheme="minorHAnsi" w:eastAsia="SimSun" w:cstheme="minorHAnsi"/>
          <w:color w:val="000000" w:themeColor="text1"/>
          <w:highlight w:val="yellow"/>
        </w:rPr>
        <w:t xml:space="preserve"> </w:t>
      </w:r>
      <w:r w:rsidR="00F8769A" w:rsidRPr="0060786C">
        <w:rPr>
          <w:rFonts w:asciiTheme="minorHAnsi" w:cstheme="minorHAnsi"/>
          <w:color w:val="000000" w:themeColor="text1"/>
          <w:highlight w:val="yellow"/>
        </w:rPr>
        <w:t>g</w:t>
      </w:r>
      <w:r w:rsidR="00F8769A" w:rsidRPr="00343CCF">
        <w:rPr>
          <w:rFonts w:asciiTheme="minorHAnsi" w:cstheme="minorHAnsi"/>
          <w:color w:val="000000" w:themeColor="text1"/>
          <w:highlight w:val="yellow"/>
        </w:rPr>
        <w:t xml:space="preserve"> </w:t>
      </w:r>
      <w:r w:rsidRPr="00343CCF">
        <w:rPr>
          <w:rFonts w:asciiTheme="minorHAnsi" w:cstheme="minorHAnsi"/>
          <w:color w:val="000000" w:themeColor="text1"/>
          <w:highlight w:val="yellow"/>
        </w:rPr>
        <w:t>for</w:t>
      </w:r>
      <w:r w:rsidR="00887ED0" w:rsidRPr="00343CCF">
        <w:rPr>
          <w:rFonts w:asciiTheme="minorHAnsi" w:cstheme="minorHAnsi"/>
          <w:color w:val="000000" w:themeColor="text1"/>
          <w:highlight w:val="yellow"/>
        </w:rPr>
        <w:t xml:space="preserve"> 10 min</w:t>
      </w:r>
      <w:r w:rsidRPr="00343CCF">
        <w:rPr>
          <w:rFonts w:asciiTheme="minorHAnsi" w:cstheme="minorHAnsi"/>
          <w:color w:val="000000" w:themeColor="text1"/>
          <w:highlight w:val="yellow"/>
        </w:rPr>
        <w:t xml:space="preserve"> until</w:t>
      </w:r>
      <w:r w:rsidR="00BF1A49" w:rsidRPr="00343CCF">
        <w:rPr>
          <w:rFonts w:asciiTheme="minorHAnsi" w:cstheme="minorHAnsi"/>
          <w:color w:val="000000" w:themeColor="text1"/>
          <w:highlight w:val="yellow"/>
        </w:rPr>
        <w:t xml:space="preserve"> the remaining solution </w:t>
      </w:r>
      <w:r w:rsidR="00386A59" w:rsidRPr="00343CCF">
        <w:rPr>
          <w:rFonts w:asciiTheme="minorHAnsi" w:cstheme="minorHAnsi"/>
          <w:color w:val="000000" w:themeColor="text1"/>
          <w:highlight w:val="yellow"/>
        </w:rPr>
        <w:t>i</w:t>
      </w:r>
      <w:r w:rsidR="00BF1A49" w:rsidRPr="00343CCF">
        <w:rPr>
          <w:rFonts w:asciiTheme="minorHAnsi" w:cstheme="minorHAnsi"/>
          <w:color w:val="000000" w:themeColor="text1"/>
          <w:highlight w:val="yellow"/>
        </w:rPr>
        <w:t xml:space="preserve">s 1 </w:t>
      </w:r>
      <w:proofErr w:type="spellStart"/>
      <w:r w:rsidR="00BF1A49" w:rsidRPr="00343CCF">
        <w:rPr>
          <w:rFonts w:asciiTheme="minorHAnsi" w:cstheme="minorHAnsi"/>
          <w:color w:val="000000" w:themeColor="text1"/>
          <w:highlight w:val="yellow"/>
        </w:rPr>
        <w:t>mL</w:t>
      </w:r>
      <w:r w:rsidRPr="00343CCF">
        <w:rPr>
          <w:rFonts w:asciiTheme="minorHAnsi" w:cstheme="minorHAnsi"/>
          <w:color w:val="000000" w:themeColor="text1"/>
          <w:highlight w:val="yellow"/>
        </w:rPr>
        <w:t>.</w:t>
      </w:r>
      <w:proofErr w:type="spellEnd"/>
      <w:r w:rsidRPr="00343CCF">
        <w:rPr>
          <w:rFonts w:asciiTheme="minorHAnsi" w:cstheme="minorHAnsi"/>
          <w:color w:val="000000" w:themeColor="text1"/>
          <w:highlight w:val="yellow"/>
        </w:rPr>
        <w:t xml:space="preserve"> Add deionized water to the s</w:t>
      </w:r>
      <w:r w:rsidR="00BF1A49" w:rsidRPr="00343CCF">
        <w:rPr>
          <w:rFonts w:asciiTheme="minorHAnsi" w:cstheme="minorHAnsi"/>
          <w:color w:val="000000" w:themeColor="text1"/>
          <w:highlight w:val="yellow"/>
        </w:rPr>
        <w:t>olution to make the volume 15 mL</w:t>
      </w:r>
      <w:r w:rsidRPr="00343CCF">
        <w:rPr>
          <w:rFonts w:asciiTheme="minorHAnsi" w:cstheme="minorHAnsi"/>
          <w:color w:val="000000" w:themeColor="text1"/>
          <w:highlight w:val="yellow"/>
        </w:rPr>
        <w:t xml:space="preserve"> again and repeat </w:t>
      </w:r>
      <w:r w:rsidRPr="00343CCF">
        <w:rPr>
          <w:rFonts w:asciiTheme="minorHAnsi" w:cstheme="minorHAnsi"/>
          <w:color w:val="000000" w:themeColor="text1"/>
          <w:highlight w:val="yellow"/>
        </w:rPr>
        <w:lastRenderedPageBreak/>
        <w:t>the above process 10</w:t>
      </w:r>
      <w:r w:rsidR="00A677D7">
        <w:rPr>
          <w:rFonts w:asciiTheme="minorHAnsi" w:cstheme="minorHAnsi"/>
          <w:color w:val="000000" w:themeColor="text1"/>
          <w:highlight w:val="yellow"/>
        </w:rPr>
        <w:t>x</w:t>
      </w:r>
      <w:r w:rsidRPr="00343CCF">
        <w:rPr>
          <w:rFonts w:asciiTheme="minorHAnsi" w:cstheme="minorHAnsi"/>
          <w:color w:val="000000" w:themeColor="text1"/>
          <w:highlight w:val="yellow"/>
        </w:rPr>
        <w:t xml:space="preserve"> to obtain the final product.</w:t>
      </w:r>
      <w:r w:rsidR="00F8769A" w:rsidRPr="00343CCF">
        <w:rPr>
          <w:rFonts w:asciiTheme="minorHAnsi" w:cstheme="minorHAnsi"/>
          <w:color w:val="000000" w:themeColor="text1"/>
          <w:highlight w:val="yellow"/>
        </w:rPr>
        <w:t xml:space="preserve"> Then, filter the solution through a 0.22</w:t>
      </w:r>
      <w:r w:rsidR="00A677D7">
        <w:rPr>
          <w:rFonts w:asciiTheme="minorHAnsi" w:cstheme="minorHAnsi"/>
          <w:color w:val="000000" w:themeColor="text1"/>
          <w:highlight w:val="yellow"/>
        </w:rPr>
        <w:t>-</w:t>
      </w:r>
      <w:r w:rsidR="00F8769A" w:rsidRPr="00343CCF">
        <w:rPr>
          <w:rFonts w:asciiTheme="minorHAnsi" w:cstheme="minorHAnsi"/>
          <w:color w:val="000000" w:themeColor="text1"/>
          <w:highlight w:val="yellow"/>
        </w:rPr>
        <w:t xml:space="preserve">μm filter and store the final product at 4 </w:t>
      </w:r>
      <w:r w:rsidR="00E0170E" w:rsidRPr="00343CCF">
        <w:rPr>
          <w:rFonts w:asciiTheme="minorHAnsi" w:cstheme="minorHAnsi"/>
          <w:color w:val="000000" w:themeColor="text1"/>
          <w:highlight w:val="yellow"/>
        </w:rPr>
        <w:t>°C</w:t>
      </w:r>
      <w:r w:rsidR="00F8769A" w:rsidRPr="00343CCF">
        <w:rPr>
          <w:rFonts w:asciiTheme="minorHAnsi" w:cstheme="minorHAnsi"/>
          <w:color w:val="000000" w:themeColor="text1"/>
          <w:highlight w:val="yellow"/>
        </w:rPr>
        <w:t xml:space="preserve">. </w:t>
      </w:r>
    </w:p>
    <w:p w14:paraId="31C347F7" w14:textId="77777777" w:rsidR="00627046" w:rsidRPr="00343CCF" w:rsidRDefault="00627046" w:rsidP="0060786C">
      <w:pPr>
        <w:pStyle w:val="Default"/>
        <w:jc w:val="both"/>
        <w:rPr>
          <w:rFonts w:asciiTheme="minorHAnsi" w:cstheme="minorHAnsi"/>
          <w:color w:val="000000" w:themeColor="text1"/>
          <w:highlight w:val="yellow"/>
        </w:rPr>
      </w:pPr>
    </w:p>
    <w:p w14:paraId="2BACA8F2" w14:textId="51BBEB80" w:rsidR="00CA4971" w:rsidRPr="002300AC" w:rsidRDefault="00CA4971" w:rsidP="0060786C">
      <w:pPr>
        <w:pStyle w:val="Default"/>
        <w:numPr>
          <w:ilvl w:val="2"/>
          <w:numId w:val="4"/>
        </w:numPr>
        <w:jc w:val="both"/>
        <w:rPr>
          <w:rFonts w:asciiTheme="minorHAnsi" w:eastAsiaTheme="minorEastAsia" w:cstheme="minorHAnsi"/>
          <w:color w:val="000000" w:themeColor="text1"/>
          <w:kern w:val="2"/>
        </w:rPr>
      </w:pPr>
      <w:r w:rsidRPr="00343CCF">
        <w:rPr>
          <w:rFonts w:asciiTheme="minorHAnsi" w:cstheme="minorHAnsi"/>
          <w:color w:val="000000" w:themeColor="text1"/>
        </w:rPr>
        <w:t>Determine the Fe concentration of PEI-SPIONs by the colorimetric method using phenanthroline</w:t>
      </w:r>
      <w:hyperlink w:anchor="_ENREF_17" w:tooltip="Harvey Jr, 1955 #126" w:history="1">
        <w:r w:rsidR="00630679" w:rsidRPr="00343CCF">
          <w:rPr>
            <w:rFonts w:asciiTheme="minorHAnsi" w:cstheme="minorHAnsi"/>
            <w:color w:val="000000" w:themeColor="text1"/>
          </w:rPr>
          <w:fldChar w:fldCharType="begin"/>
        </w:r>
        <w:r w:rsidR="00B76858" w:rsidRPr="00343CCF">
          <w:rPr>
            <w:rFonts w:asciiTheme="minorHAnsi" w:cstheme="minorHAnsi"/>
            <w:color w:val="000000" w:themeColor="text1"/>
          </w:rPr>
          <w:instrText xml:space="preserve"> ADDIN EN.CITE &lt;EndNote&gt;&lt;Cite&gt;&lt;Author&gt;Harvey Jr&lt;/Author&gt;&lt;Year&gt;1955&lt;/Year&gt;&lt;RecNum&gt;126&lt;/RecNum&gt;&lt;DisplayText&gt;&lt;style face="superscript"&gt;17&lt;/style&gt;&lt;/DisplayText&gt;&lt;record&gt;&lt;rec-number&gt;126&lt;/rec-number&gt;&lt;foreign-keys&gt;&lt;key app="EN" db-id="50wxdpzd9vd5r7e9t5b595djrfpttrxw9avp"&gt;126&lt;/key&gt;&lt;/foreign-keys&gt;&lt;ref-type name="Journal Article"&gt;17&lt;/ref-type&gt;&lt;contributors&gt;&lt;authors&gt;&lt;author&gt;Harvey Jr, Aubrey E&lt;/author&gt;&lt;author&gt;Smart, JOHN A&lt;/author&gt;&lt;author&gt;Amis, ES&lt;/author&gt;&lt;/authors&gt;&lt;/contributors&gt;&lt;titles&gt;&lt;title&gt;Simultaneous spectrophotometric determination of iron (II) and total iron with 1, 10-phenanthroline&lt;/title&gt;&lt;secondary-title&gt;Analytical Chemistry&lt;/secondary-title&gt;&lt;/titles&gt;&lt;pages&gt;26-29&lt;/pages&gt;&lt;volume&gt;27&lt;/volume&gt;&lt;number&gt;1&lt;/number&gt;&lt;dates&gt;&lt;year&gt;1955&lt;/year&gt;&lt;/dates&gt;&lt;isbn&gt;0003-2700&lt;/isbn&gt;&lt;urls&gt;&lt;/urls&gt;&lt;/record&gt;&lt;/Cite&gt;&lt;/EndNote&gt;</w:instrText>
        </w:r>
        <w:r w:rsidR="00630679" w:rsidRPr="00343CCF">
          <w:rPr>
            <w:rFonts w:asciiTheme="minorHAnsi" w:cstheme="minorHAnsi"/>
            <w:color w:val="000000" w:themeColor="text1"/>
          </w:rPr>
          <w:fldChar w:fldCharType="separate"/>
        </w:r>
        <w:r w:rsidR="00B76858" w:rsidRPr="00343CCF">
          <w:rPr>
            <w:rFonts w:asciiTheme="minorHAnsi" w:cstheme="minorHAnsi"/>
            <w:noProof/>
            <w:color w:val="000000" w:themeColor="text1"/>
            <w:vertAlign w:val="superscript"/>
          </w:rPr>
          <w:t>17</w:t>
        </w:r>
        <w:r w:rsidR="00630679" w:rsidRPr="00343CCF">
          <w:rPr>
            <w:rFonts w:asciiTheme="minorHAnsi" w:cstheme="minorHAnsi"/>
            <w:color w:val="000000" w:themeColor="text1"/>
          </w:rPr>
          <w:fldChar w:fldCharType="end"/>
        </w:r>
      </w:hyperlink>
      <w:r w:rsidRPr="00343CCF">
        <w:rPr>
          <w:rFonts w:asciiTheme="minorHAnsi" w:cstheme="minorHAnsi"/>
          <w:color w:val="000000" w:themeColor="text1"/>
        </w:rPr>
        <w:t xml:space="preserve">. Dilute PEI-SPIONs with </w:t>
      </w:r>
      <w:r w:rsidR="008615F3" w:rsidRPr="00343CCF">
        <w:rPr>
          <w:rFonts w:asciiTheme="minorHAnsi" w:cstheme="minorHAnsi"/>
          <w:color w:val="000000" w:themeColor="text1"/>
        </w:rPr>
        <w:t>deionized</w:t>
      </w:r>
      <w:r w:rsidR="009546E3" w:rsidRPr="00343CCF">
        <w:rPr>
          <w:rFonts w:asciiTheme="minorHAnsi" w:cstheme="minorHAnsi"/>
          <w:color w:val="000000" w:themeColor="text1"/>
        </w:rPr>
        <w:t xml:space="preserve"> sterile</w:t>
      </w:r>
      <w:r w:rsidR="008615F3" w:rsidRPr="00343CCF">
        <w:rPr>
          <w:rFonts w:asciiTheme="minorHAnsi" w:cstheme="minorHAnsi"/>
          <w:color w:val="000000" w:themeColor="text1"/>
        </w:rPr>
        <w:t xml:space="preserve"> </w:t>
      </w:r>
      <w:r w:rsidRPr="00343CCF">
        <w:rPr>
          <w:rFonts w:asciiTheme="minorHAnsi" w:cstheme="minorHAnsi"/>
          <w:color w:val="000000" w:themeColor="text1"/>
        </w:rPr>
        <w:t>water to a concentration of 1 mg Fe/mL</w:t>
      </w:r>
      <w:r w:rsidR="008615F3" w:rsidRPr="00343CCF">
        <w:rPr>
          <w:rFonts w:asciiTheme="minorHAnsi" w:cstheme="minorHAnsi"/>
          <w:color w:val="000000" w:themeColor="text1"/>
        </w:rPr>
        <w:t xml:space="preserve"> and store </w:t>
      </w:r>
      <w:r w:rsidR="00A677D7">
        <w:rPr>
          <w:rFonts w:asciiTheme="minorHAnsi" w:cstheme="minorHAnsi"/>
          <w:color w:val="000000" w:themeColor="text1"/>
        </w:rPr>
        <w:t xml:space="preserve">it </w:t>
      </w:r>
      <w:r w:rsidR="008615F3" w:rsidRPr="00343CCF">
        <w:rPr>
          <w:rFonts w:asciiTheme="minorHAnsi" w:cstheme="minorHAnsi"/>
          <w:color w:val="000000" w:themeColor="text1"/>
        </w:rPr>
        <w:t xml:space="preserve">at 4 </w:t>
      </w:r>
      <w:r w:rsidR="00E0170E" w:rsidRPr="00343CCF">
        <w:rPr>
          <w:rFonts w:asciiTheme="minorHAnsi" w:cstheme="minorHAnsi"/>
          <w:color w:val="000000" w:themeColor="text1"/>
        </w:rPr>
        <w:t>°C</w:t>
      </w:r>
      <w:r w:rsidR="008615F3" w:rsidRPr="00343CCF">
        <w:rPr>
          <w:rFonts w:asciiTheme="minorHAnsi" w:cstheme="minorHAnsi"/>
          <w:color w:val="000000" w:themeColor="text1"/>
        </w:rPr>
        <w:t>.</w:t>
      </w:r>
    </w:p>
    <w:p w14:paraId="19DA1A11" w14:textId="77777777" w:rsidR="00627046" w:rsidRPr="00343CCF" w:rsidRDefault="00627046" w:rsidP="0060786C">
      <w:pPr>
        <w:pStyle w:val="Default"/>
        <w:jc w:val="both"/>
        <w:rPr>
          <w:rFonts w:asciiTheme="minorHAnsi" w:eastAsiaTheme="minorEastAsia" w:cstheme="minorHAnsi"/>
          <w:color w:val="000000" w:themeColor="text1"/>
          <w:kern w:val="2"/>
        </w:rPr>
      </w:pPr>
    </w:p>
    <w:p w14:paraId="5F26C2F5" w14:textId="1124DDBC" w:rsidR="00CA4971" w:rsidRDefault="00190464" w:rsidP="0060786C">
      <w:pPr>
        <w:pStyle w:val="Default"/>
        <w:numPr>
          <w:ilvl w:val="2"/>
          <w:numId w:val="4"/>
        </w:numPr>
        <w:jc w:val="both"/>
        <w:rPr>
          <w:rFonts w:asciiTheme="minorHAnsi" w:eastAsiaTheme="minorEastAsia" w:cstheme="minorHAnsi"/>
          <w:color w:val="000000" w:themeColor="text1"/>
          <w:kern w:val="2"/>
        </w:rPr>
      </w:pPr>
      <w:r w:rsidRPr="00343CCF">
        <w:rPr>
          <w:rFonts w:asciiTheme="minorHAnsi" w:eastAsiaTheme="minorEastAsia" w:cstheme="minorHAnsi"/>
          <w:color w:val="000000" w:themeColor="text1"/>
          <w:kern w:val="2"/>
        </w:rPr>
        <w:t>D</w:t>
      </w:r>
      <w:r w:rsidR="00CA4971" w:rsidRPr="00343CCF">
        <w:rPr>
          <w:rFonts w:asciiTheme="minorHAnsi" w:eastAsiaTheme="minorEastAsia" w:cstheme="minorHAnsi"/>
          <w:color w:val="000000" w:themeColor="text1"/>
          <w:kern w:val="2"/>
        </w:rPr>
        <w:t xml:space="preserve">ilute </w:t>
      </w:r>
      <w:r w:rsidRPr="00343CCF">
        <w:rPr>
          <w:rFonts w:asciiTheme="minorHAnsi" w:eastAsiaTheme="minorEastAsia" w:cstheme="minorHAnsi"/>
          <w:color w:val="000000" w:themeColor="text1"/>
          <w:kern w:val="2"/>
        </w:rPr>
        <w:t>10</w:t>
      </w:r>
      <w:r w:rsidR="006014FB" w:rsidRPr="00343CCF">
        <w:rPr>
          <w:rFonts w:asciiTheme="minorHAnsi" w:eastAsiaTheme="minorEastAsia" w:cstheme="minorHAnsi"/>
          <w:color w:val="000000" w:themeColor="text1"/>
          <w:kern w:val="2"/>
        </w:rPr>
        <w:t xml:space="preserve"> </w:t>
      </w:r>
      <w:proofErr w:type="spellStart"/>
      <w:r w:rsidRPr="00343CCF">
        <w:rPr>
          <w:rFonts w:asciiTheme="minorHAnsi" w:eastAsiaTheme="minorEastAsia" w:cstheme="minorHAnsi"/>
          <w:color w:val="000000" w:themeColor="text1"/>
          <w:kern w:val="2"/>
        </w:rPr>
        <w:t>μL</w:t>
      </w:r>
      <w:proofErr w:type="spellEnd"/>
      <w:r w:rsidRPr="00343CCF">
        <w:rPr>
          <w:rFonts w:asciiTheme="minorHAnsi" w:eastAsiaTheme="minorEastAsia" w:cstheme="minorHAnsi"/>
          <w:color w:val="000000" w:themeColor="text1"/>
          <w:kern w:val="2"/>
        </w:rPr>
        <w:t xml:space="preserve"> of </w:t>
      </w:r>
      <w:r w:rsidR="00A677D7">
        <w:rPr>
          <w:rFonts w:asciiTheme="minorHAnsi" w:eastAsiaTheme="minorEastAsia" w:cstheme="minorHAnsi"/>
          <w:color w:val="000000" w:themeColor="text1"/>
          <w:kern w:val="2"/>
        </w:rPr>
        <w:t xml:space="preserve">the </w:t>
      </w:r>
      <w:r w:rsidRPr="00343CCF">
        <w:rPr>
          <w:rFonts w:asciiTheme="minorHAnsi" w:cstheme="minorHAnsi"/>
          <w:color w:val="000000" w:themeColor="text1"/>
        </w:rPr>
        <w:t>PEI-SPION</w:t>
      </w:r>
      <w:r w:rsidRPr="00343CCF">
        <w:rPr>
          <w:rFonts w:asciiTheme="minorHAnsi" w:eastAsiaTheme="minorEastAsia" w:cstheme="minorHAnsi"/>
          <w:color w:val="000000" w:themeColor="text1"/>
          <w:kern w:val="2"/>
        </w:rPr>
        <w:t xml:space="preserve"> solution (</w:t>
      </w:r>
      <w:r w:rsidRPr="00343CCF">
        <w:rPr>
          <w:rFonts w:asciiTheme="minorHAnsi" w:cstheme="minorHAnsi"/>
          <w:color w:val="000000" w:themeColor="text1"/>
        </w:rPr>
        <w:t>1 mg Fe/mL)</w:t>
      </w:r>
      <w:r w:rsidR="00CA4971" w:rsidRPr="00343CCF">
        <w:rPr>
          <w:rFonts w:asciiTheme="minorHAnsi" w:eastAsiaTheme="minorEastAsia" w:cstheme="minorHAnsi"/>
          <w:color w:val="000000" w:themeColor="text1"/>
          <w:kern w:val="2"/>
        </w:rPr>
        <w:t xml:space="preserve"> to 1 mL with </w:t>
      </w:r>
      <w:r w:rsidR="00CA4971" w:rsidRPr="00343CCF">
        <w:rPr>
          <w:rFonts w:asciiTheme="minorHAnsi" w:cstheme="minorHAnsi"/>
          <w:color w:val="000000" w:themeColor="text1"/>
        </w:rPr>
        <w:t>deionized water</w:t>
      </w:r>
      <w:r w:rsidR="00A677D7">
        <w:rPr>
          <w:rFonts w:asciiTheme="minorHAnsi" w:eastAsiaTheme="minorEastAsia" w:cstheme="minorHAnsi"/>
          <w:color w:val="000000" w:themeColor="text1"/>
          <w:kern w:val="2"/>
        </w:rPr>
        <w:t>;</w:t>
      </w:r>
      <w:r w:rsidR="00CA4971" w:rsidRPr="00343CCF">
        <w:rPr>
          <w:rFonts w:asciiTheme="minorHAnsi" w:eastAsiaTheme="minorEastAsia" w:cstheme="minorHAnsi"/>
          <w:color w:val="000000" w:themeColor="text1"/>
          <w:kern w:val="2"/>
        </w:rPr>
        <w:t xml:space="preserve"> then</w:t>
      </w:r>
      <w:r w:rsidR="00A677D7">
        <w:rPr>
          <w:rFonts w:asciiTheme="minorHAnsi" w:eastAsiaTheme="minorEastAsia" w:cstheme="minorHAnsi"/>
          <w:color w:val="000000" w:themeColor="text1"/>
          <w:kern w:val="2"/>
        </w:rPr>
        <w:t>,</w:t>
      </w:r>
      <w:r w:rsidR="00CA4971" w:rsidRPr="00343CCF">
        <w:rPr>
          <w:rFonts w:asciiTheme="minorHAnsi" w:eastAsiaTheme="minorEastAsia" w:cstheme="minorHAnsi"/>
          <w:color w:val="000000" w:themeColor="text1"/>
          <w:kern w:val="2"/>
        </w:rPr>
        <w:t xml:space="preserve"> test its hydrodynamic size and zeta potential</w:t>
      </w:r>
      <w:r w:rsidR="006014FB" w:rsidRPr="00343CCF">
        <w:rPr>
          <w:rFonts w:asciiTheme="minorHAnsi" w:eastAsiaTheme="minorEastAsia" w:cstheme="minorHAnsi"/>
          <w:color w:val="000000" w:themeColor="text1"/>
          <w:kern w:val="2"/>
        </w:rPr>
        <w:t xml:space="preserve"> </w:t>
      </w:r>
      <w:r w:rsidR="00CA4971" w:rsidRPr="00343CCF">
        <w:rPr>
          <w:rFonts w:asciiTheme="minorHAnsi" w:eastAsiaTheme="minorEastAsia" w:cstheme="minorHAnsi"/>
          <w:color w:val="000000" w:themeColor="text1"/>
          <w:kern w:val="2"/>
        </w:rPr>
        <w:t>by a dynamic light</w:t>
      </w:r>
      <w:r w:rsidR="00A677D7">
        <w:rPr>
          <w:rFonts w:asciiTheme="minorHAnsi" w:eastAsiaTheme="minorEastAsia" w:cstheme="minorHAnsi"/>
          <w:color w:val="000000" w:themeColor="text1"/>
          <w:kern w:val="2"/>
        </w:rPr>
        <w:t>-</w:t>
      </w:r>
      <w:r w:rsidR="00CA4971" w:rsidRPr="00343CCF">
        <w:rPr>
          <w:rFonts w:asciiTheme="minorHAnsi" w:eastAsiaTheme="minorEastAsia" w:cstheme="minorHAnsi"/>
          <w:color w:val="000000" w:themeColor="text1"/>
          <w:kern w:val="2"/>
        </w:rPr>
        <w:t xml:space="preserve">scattering device. </w:t>
      </w:r>
    </w:p>
    <w:p w14:paraId="6D122777" w14:textId="77777777" w:rsidR="00627046" w:rsidRPr="00343CCF" w:rsidRDefault="00627046" w:rsidP="0060786C">
      <w:pPr>
        <w:pStyle w:val="Default"/>
        <w:jc w:val="both"/>
        <w:rPr>
          <w:rFonts w:asciiTheme="minorHAnsi" w:eastAsiaTheme="minorEastAsia" w:cstheme="minorHAnsi"/>
          <w:color w:val="000000" w:themeColor="text1"/>
          <w:kern w:val="2"/>
        </w:rPr>
      </w:pPr>
    </w:p>
    <w:p w14:paraId="6C80E0BC" w14:textId="340B1582" w:rsidR="008C59CE" w:rsidRPr="00DC3661" w:rsidRDefault="003D542A" w:rsidP="0060786C">
      <w:pPr>
        <w:pStyle w:val="Default"/>
        <w:jc w:val="both"/>
        <w:rPr>
          <w:rFonts w:asciiTheme="minorHAnsi" w:cstheme="minorHAnsi"/>
          <w:color w:val="000000" w:themeColor="text1"/>
        </w:rPr>
      </w:pPr>
      <w:r w:rsidRPr="002300AC">
        <w:rPr>
          <w:rFonts w:asciiTheme="minorHAnsi" w:cstheme="minorHAnsi"/>
          <w:color w:val="000000" w:themeColor="text1"/>
        </w:rPr>
        <w:t>Note:</w:t>
      </w:r>
      <w:r w:rsidR="006014FB" w:rsidRPr="002300AC">
        <w:rPr>
          <w:rFonts w:asciiTheme="minorHAnsi" w:cstheme="minorHAnsi"/>
          <w:color w:val="000000" w:themeColor="text1"/>
        </w:rPr>
        <w:t xml:space="preserve"> </w:t>
      </w:r>
      <w:r w:rsidRPr="002300AC">
        <w:rPr>
          <w:rFonts w:asciiTheme="minorHAnsi" w:cstheme="minorHAnsi"/>
          <w:color w:val="000000" w:themeColor="text1"/>
        </w:rPr>
        <w:t xml:space="preserve">Prepare PEI-SPIONs in the range of </w:t>
      </w:r>
      <w:r w:rsidR="00BF1A49" w:rsidRPr="002300AC">
        <w:rPr>
          <w:rFonts w:asciiTheme="minorHAnsi" w:cstheme="minorHAnsi"/>
          <w:color w:val="000000" w:themeColor="text1"/>
        </w:rPr>
        <w:t xml:space="preserve">about </w:t>
      </w:r>
      <w:r w:rsidRPr="002300AC">
        <w:rPr>
          <w:rFonts w:asciiTheme="minorHAnsi" w:cstheme="minorHAnsi"/>
          <w:color w:val="000000" w:themeColor="text1"/>
        </w:rPr>
        <w:t>30</w:t>
      </w:r>
      <w:r w:rsidR="00A677D7">
        <w:rPr>
          <w:rFonts w:asciiTheme="minorHAnsi" w:cstheme="minorHAnsi"/>
          <w:color w:val="000000" w:themeColor="text1"/>
        </w:rPr>
        <w:t xml:space="preserve"> </w:t>
      </w:r>
      <w:r w:rsidRPr="002300AC">
        <w:rPr>
          <w:rFonts w:asciiTheme="minorHAnsi" w:cstheme="minorHAnsi"/>
          <w:color w:val="000000" w:themeColor="text1"/>
        </w:rPr>
        <w:t>-</w:t>
      </w:r>
      <w:r w:rsidR="00A677D7">
        <w:rPr>
          <w:rFonts w:asciiTheme="minorHAnsi" w:cstheme="minorHAnsi"/>
          <w:color w:val="000000" w:themeColor="text1"/>
        </w:rPr>
        <w:t xml:space="preserve"> </w:t>
      </w:r>
      <w:r w:rsidRPr="002300AC">
        <w:rPr>
          <w:rFonts w:asciiTheme="minorHAnsi" w:cstheme="minorHAnsi"/>
          <w:color w:val="000000" w:themeColor="text1"/>
        </w:rPr>
        <w:t>50 nm. In this size range</w:t>
      </w:r>
      <w:r w:rsidR="00A677D7">
        <w:rPr>
          <w:rFonts w:asciiTheme="minorHAnsi" w:cstheme="minorHAnsi"/>
          <w:color w:val="000000" w:themeColor="text1"/>
        </w:rPr>
        <w:t>,</w:t>
      </w:r>
      <w:r w:rsidRPr="002300AC">
        <w:rPr>
          <w:rFonts w:asciiTheme="minorHAnsi" w:cstheme="minorHAnsi"/>
          <w:color w:val="000000" w:themeColor="text1"/>
        </w:rPr>
        <w:t xml:space="preserve"> </w:t>
      </w:r>
      <w:r w:rsidRPr="002300AC">
        <w:rPr>
          <w:rFonts w:asciiTheme="minorHAnsi" w:eastAsia="JansonText-Roman" w:cstheme="minorHAnsi"/>
          <w:color w:val="000000" w:themeColor="text1"/>
        </w:rPr>
        <w:t xml:space="preserve">the effect of </w:t>
      </w:r>
      <w:r w:rsidR="00A677D7">
        <w:rPr>
          <w:rFonts w:asciiTheme="minorHAnsi" w:eastAsia="JansonText-Roman" w:cstheme="minorHAnsi"/>
          <w:color w:val="000000" w:themeColor="text1"/>
        </w:rPr>
        <w:t xml:space="preserve">the </w:t>
      </w:r>
      <w:r w:rsidRPr="002300AC">
        <w:rPr>
          <w:rFonts w:asciiTheme="minorHAnsi" w:eastAsia="JansonText-Roman" w:cstheme="minorHAnsi"/>
          <w:color w:val="000000" w:themeColor="text1"/>
        </w:rPr>
        <w:t>NP size on siRNA binding and cellular uptake does not appear to be significant</w:t>
      </w:r>
      <w:r w:rsidRPr="002300AC">
        <w:rPr>
          <w:rFonts w:asciiTheme="minorHAnsi" w:cstheme="minorHAnsi"/>
          <w:color w:val="000000" w:themeColor="text1"/>
        </w:rPr>
        <w:t xml:space="preserve">. PEI-SPIONs bearing an average zeta potential over +37 mV can be toxic </w:t>
      </w:r>
      <w:r w:rsidR="00124446" w:rsidRPr="002300AC">
        <w:rPr>
          <w:rFonts w:asciiTheme="minorHAnsi" w:cstheme="minorHAnsi"/>
          <w:color w:val="000000" w:themeColor="text1"/>
        </w:rPr>
        <w:t>in the dose range for transfection</w:t>
      </w:r>
      <w:r w:rsidR="00A677D7">
        <w:rPr>
          <w:rFonts w:asciiTheme="minorHAnsi" w:cstheme="minorHAnsi"/>
          <w:color w:val="000000" w:themeColor="text1"/>
        </w:rPr>
        <w:t>,</w:t>
      </w:r>
      <w:r w:rsidR="00124446" w:rsidRPr="002300AC">
        <w:rPr>
          <w:rFonts w:asciiTheme="minorHAnsi" w:cstheme="minorHAnsi"/>
          <w:color w:val="000000" w:themeColor="text1"/>
        </w:rPr>
        <w:t xml:space="preserve"> </w:t>
      </w:r>
      <w:r w:rsidRPr="002300AC">
        <w:rPr>
          <w:rFonts w:asciiTheme="minorHAnsi" w:cstheme="minorHAnsi"/>
          <w:color w:val="000000" w:themeColor="text1"/>
        </w:rPr>
        <w:t xml:space="preserve">and </w:t>
      </w:r>
      <w:r w:rsidR="00A677D7">
        <w:rPr>
          <w:rFonts w:asciiTheme="minorHAnsi" w:cstheme="minorHAnsi"/>
          <w:color w:val="000000" w:themeColor="text1"/>
        </w:rPr>
        <w:t xml:space="preserve">a </w:t>
      </w:r>
      <w:r w:rsidRPr="002300AC">
        <w:rPr>
          <w:rFonts w:asciiTheme="minorHAnsi" w:cstheme="minorHAnsi"/>
          <w:color w:val="000000" w:themeColor="text1"/>
        </w:rPr>
        <w:t>cytotoxicity assay should be performed to ensure safety.</w:t>
      </w:r>
      <w:r w:rsidR="008C59CE" w:rsidRPr="002300AC">
        <w:rPr>
          <w:rFonts w:asciiTheme="minorHAnsi" w:cstheme="minorHAnsi"/>
          <w:color w:val="000000" w:themeColor="text1"/>
        </w:rPr>
        <w:t xml:space="preserve"> The surface charge and hydrodynamic size of </w:t>
      </w:r>
      <w:r w:rsidR="00A677D7">
        <w:rPr>
          <w:rFonts w:asciiTheme="minorHAnsi" w:cstheme="minorHAnsi"/>
          <w:color w:val="000000" w:themeColor="text1"/>
        </w:rPr>
        <w:t xml:space="preserve">the </w:t>
      </w:r>
      <w:r w:rsidR="008C59CE" w:rsidRPr="002300AC">
        <w:rPr>
          <w:rFonts w:asciiTheme="minorHAnsi" w:cstheme="minorHAnsi"/>
          <w:color w:val="000000" w:themeColor="text1"/>
        </w:rPr>
        <w:t>nanoparticles ca</w:t>
      </w:r>
      <w:r w:rsidR="0074584D" w:rsidRPr="002300AC">
        <w:rPr>
          <w:rFonts w:asciiTheme="minorHAnsi" w:cstheme="minorHAnsi"/>
          <w:color w:val="000000" w:themeColor="text1"/>
        </w:rPr>
        <w:t>n be controlled within a desired</w:t>
      </w:r>
      <w:r w:rsidR="008C59CE" w:rsidRPr="002300AC">
        <w:rPr>
          <w:rFonts w:asciiTheme="minorHAnsi" w:cstheme="minorHAnsi"/>
          <w:color w:val="000000" w:themeColor="text1"/>
        </w:rPr>
        <w:t xml:space="preserve"> range by adjusting the PEI content.</w:t>
      </w:r>
    </w:p>
    <w:p w14:paraId="273A8AB4" w14:textId="77777777" w:rsidR="00846A86" w:rsidRPr="00343CCF" w:rsidRDefault="00846A86" w:rsidP="0060786C">
      <w:pPr>
        <w:pStyle w:val="Default"/>
        <w:jc w:val="both"/>
        <w:rPr>
          <w:rFonts w:asciiTheme="minorHAnsi" w:cstheme="minorHAnsi"/>
          <w:i/>
          <w:color w:val="000000" w:themeColor="text1"/>
        </w:rPr>
      </w:pPr>
    </w:p>
    <w:p w14:paraId="0BE7DF5B" w14:textId="7BA65805" w:rsidR="00846A86" w:rsidRDefault="003D542A" w:rsidP="0060786C">
      <w:pPr>
        <w:pStyle w:val="Default"/>
        <w:numPr>
          <w:ilvl w:val="0"/>
          <w:numId w:val="4"/>
        </w:numPr>
        <w:jc w:val="both"/>
        <w:rPr>
          <w:rFonts w:asciiTheme="minorHAnsi" w:cstheme="minorHAnsi"/>
          <w:b/>
          <w:color w:val="000000" w:themeColor="text1"/>
          <w:highlight w:val="yellow"/>
        </w:rPr>
      </w:pPr>
      <w:r w:rsidRPr="00343CCF">
        <w:rPr>
          <w:rFonts w:asciiTheme="minorHAnsi" w:cstheme="minorHAnsi"/>
          <w:b/>
          <w:color w:val="000000" w:themeColor="text1"/>
          <w:highlight w:val="yellow"/>
        </w:rPr>
        <w:t xml:space="preserve">Preparation and </w:t>
      </w:r>
      <w:r w:rsidR="00AC23FC" w:rsidRPr="00343CCF">
        <w:rPr>
          <w:rFonts w:asciiTheme="minorHAnsi" w:cstheme="minorHAnsi"/>
          <w:b/>
          <w:color w:val="000000" w:themeColor="text1"/>
          <w:highlight w:val="yellow"/>
        </w:rPr>
        <w:t xml:space="preserve">Agarose Gel Electrophoresis </w:t>
      </w:r>
      <w:r w:rsidRPr="00343CCF">
        <w:rPr>
          <w:rFonts w:asciiTheme="minorHAnsi" w:cstheme="minorHAnsi"/>
          <w:b/>
          <w:color w:val="000000" w:themeColor="text1"/>
          <w:highlight w:val="yellow"/>
        </w:rPr>
        <w:t>of PEI-SPION/siRNA NPs</w:t>
      </w:r>
    </w:p>
    <w:p w14:paraId="59704FDE" w14:textId="77777777" w:rsidR="00627046" w:rsidRPr="00343CCF" w:rsidRDefault="00627046" w:rsidP="0060786C">
      <w:pPr>
        <w:pStyle w:val="Default"/>
        <w:jc w:val="both"/>
        <w:rPr>
          <w:rFonts w:asciiTheme="minorHAnsi" w:cstheme="minorHAnsi"/>
          <w:b/>
          <w:color w:val="000000" w:themeColor="text1"/>
          <w:highlight w:val="yellow"/>
        </w:rPr>
      </w:pPr>
    </w:p>
    <w:p w14:paraId="44B4DF20" w14:textId="77777777" w:rsidR="00846A86" w:rsidRDefault="00C2400E" w:rsidP="0060786C">
      <w:pPr>
        <w:pStyle w:val="Default"/>
        <w:numPr>
          <w:ilvl w:val="1"/>
          <w:numId w:val="4"/>
        </w:numPr>
        <w:jc w:val="both"/>
        <w:rPr>
          <w:rFonts w:asciiTheme="minorHAnsi" w:eastAsiaTheme="minorEastAsia" w:cstheme="minorHAnsi"/>
          <w:color w:val="000000" w:themeColor="text1"/>
          <w:kern w:val="2"/>
          <w:highlight w:val="yellow"/>
        </w:rPr>
      </w:pPr>
      <w:r w:rsidRPr="00343CCF">
        <w:rPr>
          <w:rFonts w:asciiTheme="minorHAnsi" w:cstheme="minorHAnsi"/>
          <w:color w:val="000000" w:themeColor="text1"/>
          <w:highlight w:val="yellow"/>
        </w:rPr>
        <w:t>D</w:t>
      </w:r>
      <w:r w:rsidR="003D542A" w:rsidRPr="00343CCF">
        <w:rPr>
          <w:rFonts w:asciiTheme="minorHAnsi" w:cstheme="minorHAnsi"/>
          <w:color w:val="000000" w:themeColor="text1"/>
          <w:highlight w:val="yellow"/>
        </w:rPr>
        <w:t xml:space="preserve">ilute siRNA with </w:t>
      </w:r>
      <w:r w:rsidR="003D542A" w:rsidRPr="00343CCF">
        <w:rPr>
          <w:rFonts w:asciiTheme="minorHAnsi" w:eastAsiaTheme="minorEastAsia" w:cstheme="minorHAnsi"/>
          <w:color w:val="000000" w:themeColor="text1"/>
          <w:kern w:val="2"/>
          <w:highlight w:val="yellow"/>
        </w:rPr>
        <w:t>RNase</w:t>
      </w:r>
      <w:r w:rsidR="003D542A" w:rsidRPr="00343CCF">
        <w:rPr>
          <w:rFonts w:asciiTheme="minorHAnsi" w:eastAsiaTheme="minorEastAsia" w:cstheme="minorHAnsi"/>
          <w:color w:val="000000" w:themeColor="text1"/>
          <w:kern w:val="2"/>
          <w:highlight w:val="yellow"/>
          <w:shd w:val="clear" w:color="auto" w:fill="FFFFFF"/>
        </w:rPr>
        <w:t>-</w:t>
      </w:r>
      <w:r w:rsidR="00687B85" w:rsidRPr="00343CCF">
        <w:rPr>
          <w:rFonts w:asciiTheme="minorHAnsi" w:eastAsiaTheme="minorEastAsia" w:cstheme="minorHAnsi"/>
          <w:color w:val="000000" w:themeColor="text1"/>
          <w:kern w:val="2"/>
          <w:highlight w:val="yellow"/>
        </w:rPr>
        <w:t>free</w:t>
      </w:r>
      <w:r w:rsidR="00D948E1" w:rsidRPr="00343CCF">
        <w:rPr>
          <w:rFonts w:asciiTheme="minorHAnsi" w:eastAsiaTheme="minorEastAsia" w:cstheme="minorHAnsi"/>
          <w:color w:val="000000" w:themeColor="text1"/>
          <w:kern w:val="2"/>
          <w:highlight w:val="yellow"/>
        </w:rPr>
        <w:t xml:space="preserve"> </w:t>
      </w:r>
      <w:r w:rsidR="003D542A" w:rsidRPr="00343CCF">
        <w:rPr>
          <w:rFonts w:asciiTheme="minorHAnsi" w:eastAsiaTheme="minorEastAsia" w:cstheme="minorHAnsi"/>
          <w:color w:val="000000" w:themeColor="text1"/>
          <w:kern w:val="2"/>
          <w:highlight w:val="yellow"/>
        </w:rPr>
        <w:t xml:space="preserve">water to yield a final concentration of 20 </w:t>
      </w:r>
      <w:proofErr w:type="spellStart"/>
      <w:r w:rsidR="003D542A" w:rsidRPr="00343CCF">
        <w:rPr>
          <w:rFonts w:asciiTheme="minorHAnsi" w:eastAsia="SimSun" w:cstheme="minorHAnsi"/>
          <w:color w:val="000000" w:themeColor="text1"/>
          <w:kern w:val="2"/>
          <w:highlight w:val="yellow"/>
        </w:rPr>
        <w:t>μM</w:t>
      </w:r>
      <w:proofErr w:type="spellEnd"/>
      <w:r w:rsidR="00D948E1" w:rsidRPr="00343CCF">
        <w:rPr>
          <w:rFonts w:asciiTheme="minorHAnsi" w:eastAsia="SimSun" w:cstheme="minorHAnsi"/>
          <w:color w:val="000000" w:themeColor="text1"/>
          <w:kern w:val="2"/>
          <w:highlight w:val="yellow"/>
        </w:rPr>
        <w:t xml:space="preserve"> </w:t>
      </w:r>
      <w:r w:rsidR="003D542A" w:rsidRPr="00343CCF">
        <w:rPr>
          <w:rFonts w:asciiTheme="minorHAnsi" w:eastAsiaTheme="minorEastAsia" w:cstheme="minorHAnsi"/>
          <w:color w:val="000000" w:themeColor="text1"/>
          <w:kern w:val="2"/>
          <w:highlight w:val="yellow"/>
        </w:rPr>
        <w:t xml:space="preserve">(0.26 </w:t>
      </w:r>
      <w:proofErr w:type="spellStart"/>
      <w:r w:rsidR="003D542A" w:rsidRPr="00343CCF">
        <w:rPr>
          <w:rFonts w:asciiTheme="minorHAnsi" w:eastAsia="SimSun" w:cstheme="minorHAnsi"/>
          <w:color w:val="000000" w:themeColor="text1"/>
          <w:kern w:val="2"/>
          <w:highlight w:val="yellow"/>
        </w:rPr>
        <w:t>μ</w:t>
      </w:r>
      <w:r w:rsidR="003D542A" w:rsidRPr="00343CCF">
        <w:rPr>
          <w:rFonts w:asciiTheme="minorHAnsi" w:eastAsiaTheme="minorEastAsia" w:cstheme="minorHAnsi"/>
          <w:color w:val="000000" w:themeColor="text1"/>
          <w:kern w:val="2"/>
          <w:highlight w:val="yellow"/>
        </w:rPr>
        <w:t>g</w:t>
      </w:r>
      <w:proofErr w:type="spellEnd"/>
      <w:r w:rsidR="003D542A" w:rsidRPr="00343CCF">
        <w:rPr>
          <w:rFonts w:asciiTheme="minorHAnsi" w:eastAsiaTheme="minorEastAsia" w:cstheme="minorHAnsi"/>
          <w:color w:val="000000" w:themeColor="text1"/>
          <w:kern w:val="2"/>
          <w:highlight w:val="yellow"/>
        </w:rPr>
        <w:t>/</w:t>
      </w:r>
      <w:proofErr w:type="spellStart"/>
      <w:r w:rsidR="003D542A" w:rsidRPr="00343CCF">
        <w:rPr>
          <w:rFonts w:asciiTheme="minorHAnsi" w:eastAsia="SimSun" w:cstheme="minorHAnsi"/>
          <w:color w:val="000000" w:themeColor="text1"/>
          <w:kern w:val="2"/>
          <w:highlight w:val="yellow"/>
        </w:rPr>
        <w:t>μL</w:t>
      </w:r>
      <w:proofErr w:type="spellEnd"/>
      <w:r w:rsidR="003D542A" w:rsidRPr="00343CCF">
        <w:rPr>
          <w:rFonts w:asciiTheme="minorHAnsi" w:eastAsiaTheme="minorEastAsia" w:cstheme="minorHAnsi"/>
          <w:color w:val="000000" w:themeColor="text1"/>
          <w:kern w:val="2"/>
          <w:highlight w:val="yellow"/>
        </w:rPr>
        <w:t xml:space="preserve">). </w:t>
      </w:r>
    </w:p>
    <w:p w14:paraId="69E0A28B" w14:textId="77777777" w:rsidR="00627046" w:rsidRPr="00343CCF" w:rsidRDefault="00627046" w:rsidP="0060786C">
      <w:pPr>
        <w:pStyle w:val="Default"/>
        <w:jc w:val="both"/>
        <w:rPr>
          <w:rFonts w:asciiTheme="minorHAnsi" w:eastAsiaTheme="minorEastAsia" w:cstheme="minorHAnsi"/>
          <w:color w:val="000000" w:themeColor="text1"/>
          <w:kern w:val="2"/>
          <w:highlight w:val="yellow"/>
        </w:rPr>
      </w:pPr>
    </w:p>
    <w:p w14:paraId="69C8991E" w14:textId="4E5B385B" w:rsidR="00846A86" w:rsidRDefault="003D542A" w:rsidP="0060786C">
      <w:pPr>
        <w:pStyle w:val="Default"/>
        <w:numPr>
          <w:ilvl w:val="1"/>
          <w:numId w:val="4"/>
        </w:numPr>
        <w:jc w:val="both"/>
        <w:rPr>
          <w:rFonts w:asciiTheme="minorHAnsi" w:cstheme="minorHAnsi"/>
          <w:color w:val="000000" w:themeColor="text1"/>
          <w:highlight w:val="yellow"/>
        </w:rPr>
      </w:pPr>
      <w:r w:rsidRPr="00343CCF">
        <w:rPr>
          <w:rFonts w:asciiTheme="minorHAnsi" w:eastAsiaTheme="minorEastAsia" w:cstheme="minorHAnsi"/>
          <w:color w:val="000000" w:themeColor="text1"/>
          <w:kern w:val="2"/>
          <w:highlight w:val="yellow"/>
        </w:rPr>
        <w:t xml:space="preserve">Prepare </w:t>
      </w:r>
      <w:r w:rsidR="00A36202">
        <w:rPr>
          <w:rFonts w:asciiTheme="minorHAnsi" w:cstheme="minorHAnsi"/>
          <w:color w:val="000000" w:themeColor="text1"/>
          <w:highlight w:val="yellow"/>
        </w:rPr>
        <w:t>five</w:t>
      </w:r>
      <w:r w:rsidRPr="00343CCF">
        <w:rPr>
          <w:rFonts w:asciiTheme="minorHAnsi" w:cstheme="minorHAnsi"/>
          <w:color w:val="000000" w:themeColor="text1"/>
          <w:highlight w:val="yellow"/>
        </w:rPr>
        <w:t xml:space="preserve"> RNase-free microcentrifuge tubes labeled 0, 1, 2, 4, and 8. The labels represent different </w:t>
      </w:r>
      <w:proofErr w:type="spellStart"/>
      <w:proofErr w:type="gramStart"/>
      <w:r w:rsidRPr="00343CCF">
        <w:rPr>
          <w:rFonts w:asciiTheme="minorHAnsi" w:cstheme="minorHAnsi"/>
          <w:color w:val="000000" w:themeColor="text1"/>
          <w:highlight w:val="yellow"/>
        </w:rPr>
        <w:t>Fe:siRNA</w:t>
      </w:r>
      <w:proofErr w:type="spellEnd"/>
      <w:proofErr w:type="gramEnd"/>
      <w:r w:rsidRPr="00343CCF">
        <w:rPr>
          <w:rFonts w:asciiTheme="minorHAnsi" w:cstheme="minorHAnsi"/>
          <w:color w:val="000000" w:themeColor="text1"/>
          <w:highlight w:val="yellow"/>
        </w:rPr>
        <w:t xml:space="preserve"> weight ratios. Pipet 3 </w:t>
      </w:r>
      <w:proofErr w:type="spellStart"/>
      <w:r w:rsidRPr="00343CCF">
        <w:rPr>
          <w:rFonts w:asciiTheme="minorHAnsi" w:eastAsia="SimSun" w:cstheme="minorHAnsi"/>
          <w:color w:val="000000" w:themeColor="text1"/>
          <w:kern w:val="2"/>
          <w:highlight w:val="yellow"/>
        </w:rPr>
        <w:t>μL</w:t>
      </w:r>
      <w:proofErr w:type="spellEnd"/>
      <w:r w:rsidRPr="00343CCF">
        <w:rPr>
          <w:rFonts w:asciiTheme="minorHAnsi" w:eastAsiaTheme="minorEastAsia" w:cstheme="minorHAnsi"/>
          <w:color w:val="000000" w:themeColor="text1"/>
          <w:kern w:val="2"/>
          <w:highlight w:val="yellow"/>
        </w:rPr>
        <w:t xml:space="preserve"> of</w:t>
      </w:r>
      <w:r w:rsidR="00D948E1" w:rsidRPr="00343CCF">
        <w:rPr>
          <w:rFonts w:asciiTheme="minorHAnsi" w:eastAsiaTheme="minorEastAsia" w:cstheme="minorHAnsi"/>
          <w:color w:val="000000" w:themeColor="text1"/>
          <w:kern w:val="2"/>
          <w:highlight w:val="yellow"/>
        </w:rPr>
        <w:t xml:space="preserve"> </w:t>
      </w:r>
      <w:r w:rsidRPr="00343CCF">
        <w:rPr>
          <w:rFonts w:asciiTheme="minorHAnsi" w:cstheme="minorHAnsi"/>
          <w:color w:val="000000" w:themeColor="text1"/>
          <w:highlight w:val="yellow"/>
        </w:rPr>
        <w:t>siRNA solution</w:t>
      </w:r>
      <w:r w:rsidR="00D948E1" w:rsidRPr="00343CCF">
        <w:rPr>
          <w:rFonts w:asciiTheme="minorHAnsi" w:cstheme="minorHAnsi"/>
          <w:color w:val="000000" w:themeColor="text1"/>
          <w:highlight w:val="yellow"/>
        </w:rPr>
        <w:t xml:space="preserve"> </w:t>
      </w:r>
      <w:r w:rsidRPr="00343CCF">
        <w:rPr>
          <w:rFonts w:asciiTheme="minorHAnsi" w:cstheme="minorHAnsi"/>
          <w:color w:val="000000" w:themeColor="text1"/>
          <w:highlight w:val="yellow"/>
        </w:rPr>
        <w:t>to all tubes (~0.8</w:t>
      </w:r>
      <w:r w:rsidR="00D948E1" w:rsidRPr="00343CCF">
        <w:rPr>
          <w:rFonts w:asciiTheme="minorHAnsi" w:cstheme="minorHAnsi"/>
          <w:color w:val="000000" w:themeColor="text1"/>
          <w:highlight w:val="yellow"/>
        </w:rPr>
        <w:t xml:space="preserve"> </w:t>
      </w:r>
      <w:proofErr w:type="spellStart"/>
      <w:r w:rsidRPr="00343CCF">
        <w:rPr>
          <w:rFonts w:asciiTheme="minorHAnsi" w:eastAsia="SimSun" w:cstheme="minorHAnsi"/>
          <w:color w:val="000000" w:themeColor="text1"/>
          <w:kern w:val="2"/>
          <w:highlight w:val="yellow"/>
        </w:rPr>
        <w:t>μ</w:t>
      </w:r>
      <w:r w:rsidRPr="00343CCF">
        <w:rPr>
          <w:rFonts w:asciiTheme="minorHAnsi" w:eastAsiaTheme="minorEastAsia" w:cstheme="minorHAnsi"/>
          <w:color w:val="000000" w:themeColor="text1"/>
          <w:kern w:val="2"/>
          <w:highlight w:val="yellow"/>
        </w:rPr>
        <w:t>g</w:t>
      </w:r>
      <w:proofErr w:type="spellEnd"/>
      <w:r w:rsidR="00D948E1" w:rsidRPr="00343CCF">
        <w:rPr>
          <w:rFonts w:asciiTheme="minorHAnsi" w:eastAsiaTheme="minorEastAsia" w:cstheme="minorHAnsi"/>
          <w:color w:val="000000" w:themeColor="text1"/>
          <w:kern w:val="2"/>
          <w:highlight w:val="yellow"/>
        </w:rPr>
        <w:t xml:space="preserve"> </w:t>
      </w:r>
      <w:r w:rsidR="00C3211D">
        <w:rPr>
          <w:rFonts w:asciiTheme="minorHAnsi" w:eastAsiaTheme="minorEastAsia" w:cstheme="minorHAnsi"/>
          <w:color w:val="000000" w:themeColor="text1"/>
          <w:kern w:val="2"/>
          <w:highlight w:val="yellow"/>
        </w:rPr>
        <w:t xml:space="preserve">of </w:t>
      </w:r>
      <w:r w:rsidRPr="00343CCF">
        <w:rPr>
          <w:rFonts w:asciiTheme="minorHAnsi" w:eastAsiaTheme="minorEastAsia" w:cstheme="minorHAnsi"/>
          <w:color w:val="000000" w:themeColor="text1"/>
          <w:kern w:val="2"/>
          <w:highlight w:val="yellow"/>
        </w:rPr>
        <w:t>siRNA/tube</w:t>
      </w:r>
      <w:r w:rsidRPr="00343CCF">
        <w:rPr>
          <w:rFonts w:asciiTheme="minorHAnsi" w:cstheme="minorHAnsi"/>
          <w:color w:val="000000" w:themeColor="text1"/>
          <w:highlight w:val="yellow"/>
        </w:rPr>
        <w:t>).</w:t>
      </w:r>
    </w:p>
    <w:p w14:paraId="4FA6FFF2" w14:textId="77777777" w:rsidR="00627046" w:rsidRPr="00343CCF" w:rsidRDefault="00627046" w:rsidP="0060786C">
      <w:pPr>
        <w:pStyle w:val="Default"/>
        <w:jc w:val="both"/>
        <w:rPr>
          <w:rFonts w:asciiTheme="minorHAnsi" w:cstheme="minorHAnsi"/>
          <w:color w:val="000000" w:themeColor="text1"/>
          <w:highlight w:val="yellow"/>
        </w:rPr>
      </w:pPr>
    </w:p>
    <w:p w14:paraId="54B5BDE8" w14:textId="1C8DEAB4" w:rsidR="004856C7" w:rsidRDefault="003D542A" w:rsidP="0060786C">
      <w:pPr>
        <w:pStyle w:val="Default"/>
        <w:numPr>
          <w:ilvl w:val="1"/>
          <w:numId w:val="4"/>
        </w:numPr>
        <w:jc w:val="both"/>
        <w:rPr>
          <w:rFonts w:asciiTheme="minorHAnsi" w:cstheme="minorHAnsi"/>
          <w:color w:val="000000" w:themeColor="text1"/>
          <w:highlight w:val="yellow"/>
        </w:rPr>
      </w:pPr>
      <w:r w:rsidRPr="00343CCF">
        <w:rPr>
          <w:rFonts w:asciiTheme="minorHAnsi" w:cstheme="minorHAnsi"/>
          <w:color w:val="000000" w:themeColor="text1"/>
          <w:highlight w:val="yellow"/>
        </w:rPr>
        <w:t>Add 0, 0.8, 1.6, 3.2</w:t>
      </w:r>
      <w:r w:rsidR="00C3211D">
        <w:rPr>
          <w:rFonts w:asciiTheme="minorHAnsi" w:cstheme="minorHAnsi"/>
          <w:color w:val="000000" w:themeColor="text1"/>
          <w:highlight w:val="yellow"/>
        </w:rPr>
        <w:t>,</w:t>
      </w:r>
      <w:r w:rsidRPr="00343CCF">
        <w:rPr>
          <w:rFonts w:asciiTheme="minorHAnsi" w:cstheme="minorHAnsi"/>
          <w:color w:val="000000" w:themeColor="text1"/>
          <w:highlight w:val="yellow"/>
        </w:rPr>
        <w:t xml:space="preserve"> and 6.4</w:t>
      </w:r>
      <w:r w:rsidR="00D16A43" w:rsidRPr="00343CCF">
        <w:rPr>
          <w:rFonts w:asciiTheme="minorHAnsi" w:cstheme="minorHAnsi"/>
          <w:color w:val="000000" w:themeColor="text1"/>
          <w:highlight w:val="yellow"/>
        </w:rPr>
        <w:t xml:space="preserve"> </w:t>
      </w:r>
      <w:proofErr w:type="spellStart"/>
      <w:r w:rsidRPr="00343CCF">
        <w:rPr>
          <w:rFonts w:asciiTheme="minorHAnsi" w:eastAsia="SimSun" w:cstheme="minorHAnsi"/>
          <w:color w:val="000000" w:themeColor="text1"/>
          <w:kern w:val="2"/>
          <w:highlight w:val="yellow"/>
        </w:rPr>
        <w:t>μ</w:t>
      </w:r>
      <w:r w:rsidRPr="00343CCF">
        <w:rPr>
          <w:rFonts w:asciiTheme="minorHAnsi" w:cstheme="minorHAnsi"/>
          <w:color w:val="000000" w:themeColor="text1"/>
          <w:highlight w:val="yellow"/>
        </w:rPr>
        <w:t>g</w:t>
      </w:r>
      <w:proofErr w:type="spellEnd"/>
      <w:r w:rsidRPr="00343CCF">
        <w:rPr>
          <w:rFonts w:asciiTheme="minorHAnsi" w:cstheme="minorHAnsi"/>
          <w:color w:val="000000" w:themeColor="text1"/>
          <w:highlight w:val="yellow"/>
        </w:rPr>
        <w:t xml:space="preserve"> </w:t>
      </w:r>
      <w:r w:rsidR="00386A59" w:rsidRPr="00343CCF">
        <w:rPr>
          <w:rFonts w:asciiTheme="minorHAnsi" w:cstheme="minorHAnsi"/>
          <w:color w:val="000000" w:themeColor="text1"/>
          <w:highlight w:val="yellow"/>
        </w:rPr>
        <w:t xml:space="preserve">of </w:t>
      </w:r>
      <w:r w:rsidRPr="00343CCF">
        <w:rPr>
          <w:rFonts w:asciiTheme="minorHAnsi" w:cstheme="minorHAnsi"/>
          <w:color w:val="000000" w:themeColor="text1"/>
          <w:highlight w:val="yellow"/>
        </w:rPr>
        <w:t>Fe in the form of PEI-SPIONs to the tubes labeled 0, 1, 2, 4</w:t>
      </w:r>
      <w:r w:rsidR="00C3211D">
        <w:rPr>
          <w:rFonts w:asciiTheme="minorHAnsi" w:cstheme="minorHAnsi"/>
          <w:color w:val="000000" w:themeColor="text1"/>
          <w:highlight w:val="yellow"/>
        </w:rPr>
        <w:t>,</w:t>
      </w:r>
      <w:r w:rsidRPr="00343CCF">
        <w:rPr>
          <w:rFonts w:asciiTheme="minorHAnsi" w:cstheme="minorHAnsi"/>
          <w:color w:val="000000" w:themeColor="text1"/>
          <w:highlight w:val="yellow"/>
        </w:rPr>
        <w:t xml:space="preserve"> and 8, respectively. Keep </w:t>
      </w:r>
      <w:r w:rsidR="00C3211D">
        <w:rPr>
          <w:rFonts w:asciiTheme="minorHAnsi" w:cstheme="minorHAnsi"/>
          <w:color w:val="000000" w:themeColor="text1"/>
          <w:highlight w:val="yellow"/>
        </w:rPr>
        <w:t xml:space="preserve">the </w:t>
      </w:r>
      <w:r w:rsidRPr="00343CCF">
        <w:rPr>
          <w:rFonts w:asciiTheme="minorHAnsi" w:cstheme="minorHAnsi"/>
          <w:color w:val="000000" w:themeColor="text1"/>
          <w:highlight w:val="yellow"/>
        </w:rPr>
        <w:t xml:space="preserve">total sample volume of each tube less than 20 </w:t>
      </w:r>
      <w:proofErr w:type="spellStart"/>
      <w:r w:rsidRPr="00343CCF">
        <w:rPr>
          <w:rFonts w:asciiTheme="minorHAnsi" w:eastAsia="SimSun" w:cstheme="minorHAnsi"/>
          <w:color w:val="000000" w:themeColor="text1"/>
          <w:kern w:val="2"/>
          <w:highlight w:val="yellow"/>
        </w:rPr>
        <w:t>μL</w:t>
      </w:r>
      <w:proofErr w:type="spellEnd"/>
      <w:r w:rsidRPr="00343CCF">
        <w:rPr>
          <w:rFonts w:asciiTheme="minorHAnsi" w:eastAsia="SimSun" w:cstheme="minorHAnsi"/>
          <w:color w:val="000000" w:themeColor="text1"/>
          <w:kern w:val="2"/>
          <w:highlight w:val="yellow"/>
        </w:rPr>
        <w:t xml:space="preserve">. </w:t>
      </w:r>
      <w:r w:rsidRPr="00343CCF">
        <w:rPr>
          <w:rFonts w:asciiTheme="minorHAnsi" w:cstheme="minorHAnsi"/>
          <w:color w:val="000000" w:themeColor="text1"/>
          <w:highlight w:val="yellow"/>
        </w:rPr>
        <w:t xml:space="preserve">Mix by gently pipetting up and down. </w:t>
      </w:r>
    </w:p>
    <w:p w14:paraId="5B4342B3" w14:textId="77777777" w:rsidR="00627046" w:rsidRPr="00343CCF" w:rsidRDefault="00627046" w:rsidP="0060786C">
      <w:pPr>
        <w:pStyle w:val="Default"/>
        <w:jc w:val="both"/>
        <w:rPr>
          <w:rFonts w:asciiTheme="minorHAnsi" w:cstheme="minorHAnsi"/>
          <w:color w:val="000000" w:themeColor="text1"/>
          <w:highlight w:val="yellow"/>
        </w:rPr>
      </w:pPr>
    </w:p>
    <w:p w14:paraId="3E62A990" w14:textId="0B71C799" w:rsidR="00846A86" w:rsidRDefault="003D542A" w:rsidP="0060786C">
      <w:pPr>
        <w:pStyle w:val="Default"/>
        <w:numPr>
          <w:ilvl w:val="1"/>
          <w:numId w:val="4"/>
        </w:numPr>
        <w:jc w:val="both"/>
        <w:rPr>
          <w:rFonts w:asciiTheme="minorHAnsi" w:cstheme="minorHAnsi"/>
          <w:color w:val="000000" w:themeColor="text1"/>
          <w:highlight w:val="yellow"/>
        </w:rPr>
      </w:pPr>
      <w:r w:rsidRPr="00343CCF">
        <w:rPr>
          <w:rFonts w:asciiTheme="minorHAnsi" w:cstheme="minorHAnsi"/>
          <w:color w:val="000000" w:themeColor="text1"/>
          <w:highlight w:val="yellow"/>
        </w:rPr>
        <w:t xml:space="preserve">Incubate the </w:t>
      </w:r>
      <w:r w:rsidR="00642722" w:rsidRPr="00343CCF">
        <w:rPr>
          <w:rFonts w:asciiTheme="minorHAnsi" w:cstheme="minorHAnsi"/>
          <w:color w:val="000000" w:themeColor="text1"/>
          <w:highlight w:val="yellow"/>
        </w:rPr>
        <w:t>mixtures at RT</w:t>
      </w:r>
      <w:r w:rsidRPr="00343CCF">
        <w:rPr>
          <w:rFonts w:asciiTheme="minorHAnsi" w:cstheme="minorHAnsi"/>
          <w:color w:val="000000" w:themeColor="text1"/>
          <w:highlight w:val="yellow"/>
        </w:rPr>
        <w:t xml:space="preserve"> for 30 min to allow PEI-SPION/siRNA complex formation.</w:t>
      </w:r>
      <w:r w:rsidR="00D948E1" w:rsidRPr="00343CCF">
        <w:rPr>
          <w:rFonts w:asciiTheme="minorHAnsi" w:cstheme="minorHAnsi"/>
          <w:color w:val="000000" w:themeColor="text1"/>
          <w:highlight w:val="yellow"/>
        </w:rPr>
        <w:t xml:space="preserve"> </w:t>
      </w:r>
      <w:r w:rsidRPr="00343CCF">
        <w:rPr>
          <w:rFonts w:asciiTheme="minorHAnsi" w:cstheme="minorHAnsi"/>
          <w:color w:val="000000" w:themeColor="text1"/>
          <w:highlight w:val="yellow"/>
        </w:rPr>
        <w:t>During this period, make a 3% agarose gel with high</w:t>
      </w:r>
      <w:r w:rsidR="00C3211D">
        <w:rPr>
          <w:rFonts w:asciiTheme="minorHAnsi" w:cstheme="minorHAnsi"/>
          <w:color w:val="000000" w:themeColor="text1"/>
          <w:highlight w:val="yellow"/>
        </w:rPr>
        <w:t>-</w:t>
      </w:r>
      <w:r w:rsidRPr="00343CCF">
        <w:rPr>
          <w:rFonts w:asciiTheme="minorHAnsi" w:cstheme="minorHAnsi"/>
          <w:color w:val="000000" w:themeColor="text1"/>
          <w:highlight w:val="yellow"/>
        </w:rPr>
        <w:t xml:space="preserve">purity agarose. </w:t>
      </w:r>
    </w:p>
    <w:p w14:paraId="6A0FDFAA" w14:textId="77777777" w:rsidR="00627046" w:rsidRPr="00343CCF" w:rsidRDefault="00627046" w:rsidP="0060786C">
      <w:pPr>
        <w:pStyle w:val="Default"/>
        <w:jc w:val="both"/>
        <w:rPr>
          <w:rFonts w:asciiTheme="minorHAnsi" w:cstheme="minorHAnsi"/>
          <w:color w:val="000000" w:themeColor="text1"/>
          <w:highlight w:val="yellow"/>
        </w:rPr>
      </w:pPr>
    </w:p>
    <w:p w14:paraId="7E045B3D" w14:textId="1C042FF3" w:rsidR="00846A86" w:rsidRPr="002300AC" w:rsidRDefault="003D542A" w:rsidP="0060786C">
      <w:pPr>
        <w:pStyle w:val="Default"/>
        <w:jc w:val="both"/>
        <w:rPr>
          <w:rFonts w:asciiTheme="minorHAnsi" w:cstheme="minorHAnsi"/>
          <w:color w:val="000000" w:themeColor="text1"/>
          <w:highlight w:val="yellow"/>
        </w:rPr>
      </w:pPr>
      <w:r w:rsidRPr="002300AC">
        <w:rPr>
          <w:rFonts w:asciiTheme="minorHAnsi" w:cstheme="minorHAnsi"/>
          <w:color w:val="000000" w:themeColor="text1"/>
          <w:highlight w:val="yellow"/>
        </w:rPr>
        <w:t xml:space="preserve">Note: Additional PEI-SPION/siRNA complexes with other </w:t>
      </w:r>
      <w:proofErr w:type="spellStart"/>
      <w:r w:rsidRPr="002300AC">
        <w:rPr>
          <w:rFonts w:asciiTheme="minorHAnsi" w:cstheme="minorHAnsi"/>
          <w:color w:val="000000" w:themeColor="text1"/>
          <w:highlight w:val="yellow"/>
        </w:rPr>
        <w:t>Fe:siRNA</w:t>
      </w:r>
      <w:proofErr w:type="spellEnd"/>
      <w:r w:rsidR="00D948E1" w:rsidRPr="002300AC">
        <w:rPr>
          <w:rFonts w:asciiTheme="minorHAnsi" w:cstheme="minorHAnsi"/>
          <w:color w:val="000000" w:themeColor="text1"/>
          <w:highlight w:val="yellow"/>
        </w:rPr>
        <w:t xml:space="preserve"> </w:t>
      </w:r>
      <w:r w:rsidRPr="002300AC">
        <w:rPr>
          <w:rFonts w:asciiTheme="minorHAnsi" w:cstheme="minorHAnsi"/>
          <w:color w:val="000000" w:themeColor="text1"/>
          <w:highlight w:val="yellow"/>
        </w:rPr>
        <w:t>ratios (</w:t>
      </w:r>
      <w:r w:rsidR="00E0170E" w:rsidRPr="002300AC">
        <w:rPr>
          <w:rFonts w:asciiTheme="minorHAnsi" w:cstheme="minorHAnsi"/>
          <w:i/>
          <w:color w:val="000000" w:themeColor="text1"/>
          <w:highlight w:val="yellow"/>
        </w:rPr>
        <w:t>e.g.</w:t>
      </w:r>
      <w:r w:rsidR="00C3211D" w:rsidRPr="00DC3661">
        <w:rPr>
          <w:rFonts w:asciiTheme="minorHAnsi" w:cstheme="minorHAnsi"/>
          <w:color w:val="000000" w:themeColor="text1"/>
          <w:highlight w:val="yellow"/>
        </w:rPr>
        <w:t>,</w:t>
      </w:r>
      <w:r w:rsidRPr="002300AC">
        <w:rPr>
          <w:rFonts w:asciiTheme="minorHAnsi" w:cstheme="minorHAnsi"/>
          <w:color w:val="000000" w:themeColor="text1"/>
          <w:highlight w:val="yellow"/>
        </w:rPr>
        <w:t xml:space="preserve"> 5 or 6) can be prepared and tested.</w:t>
      </w:r>
    </w:p>
    <w:p w14:paraId="082D353D" w14:textId="77777777" w:rsidR="00627046" w:rsidRPr="00343CCF" w:rsidRDefault="00627046" w:rsidP="0060786C">
      <w:pPr>
        <w:pStyle w:val="Default"/>
        <w:jc w:val="both"/>
        <w:rPr>
          <w:rFonts w:asciiTheme="minorHAnsi" w:cstheme="minorHAnsi"/>
          <w:i/>
          <w:color w:val="000000" w:themeColor="text1"/>
        </w:rPr>
      </w:pPr>
    </w:p>
    <w:p w14:paraId="49602539" w14:textId="5B9503B5" w:rsidR="00846A86" w:rsidRDefault="003D542A" w:rsidP="0060786C">
      <w:pPr>
        <w:numPr>
          <w:ilvl w:val="1"/>
          <w:numId w:val="4"/>
        </w:numPr>
        <w:rPr>
          <w:rFonts w:cstheme="minorHAnsi"/>
          <w:color w:val="000000" w:themeColor="text1"/>
          <w:sz w:val="24"/>
          <w:szCs w:val="24"/>
        </w:rPr>
      </w:pPr>
      <w:r w:rsidRPr="00343CCF">
        <w:rPr>
          <w:rFonts w:cstheme="minorHAnsi"/>
          <w:color w:val="000000" w:themeColor="text1"/>
          <w:sz w:val="24"/>
          <w:szCs w:val="24"/>
          <w:highlight w:val="yellow"/>
        </w:rPr>
        <w:t>Add 1</w:t>
      </w:r>
      <w:r w:rsidR="00D948E1" w:rsidRPr="00343CCF">
        <w:rPr>
          <w:rFonts w:cstheme="minorHAnsi"/>
          <w:color w:val="000000" w:themeColor="text1"/>
          <w:sz w:val="24"/>
          <w:szCs w:val="24"/>
          <w:highlight w:val="yellow"/>
        </w:rPr>
        <w:t xml:space="preserve"> </w:t>
      </w:r>
      <w:proofErr w:type="spellStart"/>
      <w:r w:rsidRPr="00343CCF">
        <w:rPr>
          <w:rFonts w:eastAsia="SimSun" w:cstheme="minorHAnsi"/>
          <w:color w:val="000000" w:themeColor="text1"/>
          <w:sz w:val="24"/>
          <w:szCs w:val="24"/>
          <w:highlight w:val="yellow"/>
        </w:rPr>
        <w:t>μL</w:t>
      </w:r>
      <w:proofErr w:type="spellEnd"/>
      <w:r w:rsidRPr="00343CCF">
        <w:rPr>
          <w:rFonts w:cstheme="minorHAnsi"/>
          <w:color w:val="000000" w:themeColor="text1"/>
          <w:sz w:val="24"/>
          <w:szCs w:val="24"/>
          <w:highlight w:val="yellow"/>
        </w:rPr>
        <w:t xml:space="preserve"> </w:t>
      </w:r>
      <w:r w:rsidR="00C3211D">
        <w:rPr>
          <w:rFonts w:cstheme="minorHAnsi"/>
          <w:color w:val="000000" w:themeColor="text1"/>
          <w:sz w:val="24"/>
          <w:szCs w:val="24"/>
          <w:highlight w:val="yellow"/>
        </w:rPr>
        <w:t xml:space="preserve">of </w:t>
      </w:r>
      <w:r w:rsidRPr="00343CCF">
        <w:rPr>
          <w:rFonts w:cstheme="minorHAnsi"/>
          <w:color w:val="000000" w:themeColor="text1"/>
          <w:sz w:val="24"/>
          <w:szCs w:val="24"/>
          <w:highlight w:val="yellow"/>
        </w:rPr>
        <w:t>6</w:t>
      </w:r>
      <w:r w:rsidR="00C3211D">
        <w:rPr>
          <w:rFonts w:cstheme="minorHAnsi"/>
          <w:color w:val="000000" w:themeColor="text1"/>
          <w:sz w:val="24"/>
          <w:szCs w:val="24"/>
          <w:highlight w:val="yellow"/>
        </w:rPr>
        <w:t>x</w:t>
      </w:r>
      <w:r w:rsidR="00C3211D">
        <w:rPr>
          <w:rFonts w:eastAsia="SimSun" w:cstheme="minorHAnsi"/>
          <w:color w:val="000000" w:themeColor="text1"/>
          <w:sz w:val="24"/>
          <w:szCs w:val="24"/>
          <w:highlight w:val="yellow"/>
        </w:rPr>
        <w:t xml:space="preserve"> </w:t>
      </w:r>
      <w:r w:rsidRPr="00343CCF">
        <w:rPr>
          <w:rFonts w:eastAsia="SimSun" w:cstheme="minorHAnsi"/>
          <w:color w:val="000000" w:themeColor="text1"/>
          <w:sz w:val="24"/>
          <w:szCs w:val="24"/>
          <w:highlight w:val="yellow"/>
        </w:rPr>
        <w:t>DNA</w:t>
      </w:r>
      <w:r w:rsidR="00C3211D">
        <w:rPr>
          <w:rFonts w:eastAsia="SimSun" w:cstheme="minorHAnsi"/>
          <w:color w:val="000000" w:themeColor="text1"/>
          <w:sz w:val="24"/>
          <w:szCs w:val="24"/>
          <w:highlight w:val="yellow"/>
        </w:rPr>
        <w:t>-</w:t>
      </w:r>
      <w:r w:rsidRPr="00343CCF">
        <w:rPr>
          <w:rFonts w:cstheme="minorHAnsi"/>
          <w:color w:val="000000" w:themeColor="text1"/>
          <w:sz w:val="24"/>
          <w:szCs w:val="24"/>
          <w:highlight w:val="yellow"/>
        </w:rPr>
        <w:t>loading buffer per 5</w:t>
      </w:r>
      <w:r w:rsidR="00C3211D">
        <w:rPr>
          <w:rFonts w:cstheme="minorHAnsi"/>
          <w:color w:val="000000" w:themeColor="text1"/>
          <w:sz w:val="24"/>
          <w:szCs w:val="24"/>
          <w:highlight w:val="yellow"/>
        </w:rPr>
        <w:t>-</w:t>
      </w:r>
      <w:r w:rsidRPr="00343CCF">
        <w:rPr>
          <w:rFonts w:eastAsia="SimSun" w:cstheme="minorHAnsi"/>
          <w:color w:val="000000" w:themeColor="text1"/>
          <w:sz w:val="24"/>
          <w:szCs w:val="24"/>
          <w:highlight w:val="yellow"/>
        </w:rPr>
        <w:t>μL</w:t>
      </w:r>
      <w:r w:rsidRPr="00343CCF">
        <w:rPr>
          <w:rFonts w:cstheme="minorHAnsi"/>
          <w:color w:val="000000" w:themeColor="text1"/>
          <w:sz w:val="24"/>
          <w:szCs w:val="24"/>
          <w:highlight w:val="yellow"/>
        </w:rPr>
        <w:t xml:space="preserve"> sample and mix cautiously. Load all samples and run electrophoresis at 5</w:t>
      </w:r>
      <w:r w:rsidR="00C3211D">
        <w:rPr>
          <w:rFonts w:cstheme="minorHAnsi"/>
          <w:color w:val="000000" w:themeColor="text1"/>
          <w:sz w:val="24"/>
          <w:szCs w:val="24"/>
          <w:highlight w:val="yellow"/>
        </w:rPr>
        <w:t xml:space="preserve"> </w:t>
      </w:r>
      <w:r w:rsidRPr="00343CCF">
        <w:rPr>
          <w:rFonts w:cstheme="minorHAnsi"/>
          <w:color w:val="000000" w:themeColor="text1"/>
          <w:sz w:val="24"/>
          <w:szCs w:val="24"/>
          <w:highlight w:val="yellow"/>
        </w:rPr>
        <w:t xml:space="preserve">V/cm until </w:t>
      </w:r>
      <w:r w:rsidR="00C3211D">
        <w:rPr>
          <w:rFonts w:cstheme="minorHAnsi"/>
          <w:color w:val="000000" w:themeColor="text1"/>
          <w:sz w:val="24"/>
          <w:szCs w:val="24"/>
          <w:highlight w:val="yellow"/>
        </w:rPr>
        <w:t xml:space="preserve">the </w:t>
      </w:r>
      <w:r w:rsidRPr="00343CCF">
        <w:rPr>
          <w:rFonts w:cstheme="minorHAnsi"/>
          <w:color w:val="000000" w:themeColor="text1"/>
          <w:sz w:val="24"/>
          <w:szCs w:val="24"/>
          <w:highlight w:val="yellow"/>
        </w:rPr>
        <w:t xml:space="preserve">bromophenol blue migrates as far as </w:t>
      </w:r>
      <w:r w:rsidR="00C3211D">
        <w:rPr>
          <w:rFonts w:cstheme="minorHAnsi"/>
          <w:color w:val="000000" w:themeColor="text1"/>
          <w:sz w:val="24"/>
          <w:szCs w:val="24"/>
          <w:highlight w:val="yellow"/>
        </w:rPr>
        <w:t>two-third</w:t>
      </w:r>
      <w:r w:rsidR="00E20BE5">
        <w:rPr>
          <w:rFonts w:cstheme="minorHAnsi"/>
          <w:color w:val="000000" w:themeColor="text1"/>
          <w:sz w:val="24"/>
          <w:szCs w:val="24"/>
          <w:highlight w:val="yellow"/>
        </w:rPr>
        <w:t>s</w:t>
      </w:r>
      <w:r w:rsidR="00C3211D">
        <w:rPr>
          <w:rFonts w:cstheme="minorHAnsi"/>
          <w:color w:val="000000" w:themeColor="text1"/>
          <w:sz w:val="24"/>
          <w:szCs w:val="24"/>
          <w:highlight w:val="yellow"/>
        </w:rPr>
        <w:t xml:space="preserve"> of</w:t>
      </w:r>
      <w:r w:rsidRPr="00343CCF">
        <w:rPr>
          <w:rFonts w:cstheme="minorHAnsi"/>
          <w:color w:val="000000" w:themeColor="text1"/>
          <w:sz w:val="24"/>
          <w:szCs w:val="24"/>
          <w:highlight w:val="yellow"/>
        </w:rPr>
        <w:t xml:space="preserve"> the length of the gel.</w:t>
      </w:r>
      <w:r w:rsidRPr="00343CCF">
        <w:rPr>
          <w:rFonts w:cstheme="minorHAnsi"/>
          <w:color w:val="000000" w:themeColor="text1"/>
          <w:sz w:val="24"/>
          <w:szCs w:val="24"/>
        </w:rPr>
        <w:t xml:space="preserve"> Stain the gel with ethidium bromide (EB) for 15</w:t>
      </w:r>
      <w:r w:rsidR="00C3211D">
        <w:rPr>
          <w:rFonts w:cstheme="minorHAnsi"/>
          <w:color w:val="000000" w:themeColor="text1"/>
          <w:sz w:val="24"/>
          <w:szCs w:val="24"/>
        </w:rPr>
        <w:t xml:space="preserve"> </w:t>
      </w:r>
      <w:r w:rsidRPr="00343CCF">
        <w:rPr>
          <w:rFonts w:cstheme="minorHAnsi"/>
          <w:color w:val="000000" w:themeColor="text1"/>
          <w:sz w:val="24"/>
          <w:szCs w:val="24"/>
        </w:rPr>
        <w:t>-</w:t>
      </w:r>
      <w:r w:rsidR="00C3211D">
        <w:rPr>
          <w:rFonts w:cstheme="minorHAnsi"/>
          <w:color w:val="000000" w:themeColor="text1"/>
          <w:sz w:val="24"/>
          <w:szCs w:val="24"/>
        </w:rPr>
        <w:t xml:space="preserve"> </w:t>
      </w:r>
      <w:r w:rsidRPr="00343CCF">
        <w:rPr>
          <w:rFonts w:cstheme="minorHAnsi"/>
          <w:color w:val="000000" w:themeColor="text1"/>
          <w:sz w:val="24"/>
          <w:szCs w:val="24"/>
        </w:rPr>
        <w:t xml:space="preserve">20 min. </w:t>
      </w:r>
    </w:p>
    <w:p w14:paraId="0880E12A" w14:textId="77777777" w:rsidR="00627046" w:rsidRPr="00343CCF" w:rsidRDefault="00627046" w:rsidP="0060786C">
      <w:pPr>
        <w:rPr>
          <w:rFonts w:cstheme="minorHAnsi"/>
          <w:color w:val="000000" w:themeColor="text1"/>
          <w:sz w:val="24"/>
          <w:szCs w:val="24"/>
        </w:rPr>
      </w:pPr>
    </w:p>
    <w:p w14:paraId="534AB97C" w14:textId="77777777" w:rsidR="00846A86" w:rsidRPr="002300AC" w:rsidRDefault="003D542A" w:rsidP="0060786C">
      <w:pPr>
        <w:rPr>
          <w:rFonts w:cstheme="minorHAnsi"/>
          <w:color w:val="000000" w:themeColor="text1"/>
          <w:sz w:val="24"/>
          <w:szCs w:val="24"/>
        </w:rPr>
      </w:pPr>
      <w:r w:rsidRPr="002300AC">
        <w:rPr>
          <w:rFonts w:cstheme="minorHAnsi"/>
          <w:color w:val="000000" w:themeColor="text1"/>
          <w:sz w:val="24"/>
          <w:szCs w:val="24"/>
        </w:rPr>
        <w:t>Note: Freshly prepared electrophoresis buffer and EB solution should be used.</w:t>
      </w:r>
    </w:p>
    <w:p w14:paraId="74BAB0D8" w14:textId="77777777" w:rsidR="00627046" w:rsidRPr="00343CCF" w:rsidRDefault="00627046" w:rsidP="0060786C">
      <w:pPr>
        <w:rPr>
          <w:rFonts w:cstheme="minorHAnsi"/>
          <w:i/>
          <w:color w:val="000000" w:themeColor="text1"/>
          <w:sz w:val="24"/>
          <w:szCs w:val="24"/>
        </w:rPr>
      </w:pPr>
    </w:p>
    <w:p w14:paraId="391F56C4" w14:textId="0AF8A1BE" w:rsidR="00846A86" w:rsidRPr="00343CCF" w:rsidRDefault="003D542A" w:rsidP="0060786C">
      <w:pPr>
        <w:numPr>
          <w:ilvl w:val="1"/>
          <w:numId w:val="4"/>
        </w:numPr>
        <w:rPr>
          <w:rFonts w:cstheme="minorHAnsi"/>
          <w:color w:val="000000" w:themeColor="text1"/>
          <w:sz w:val="24"/>
          <w:szCs w:val="24"/>
        </w:rPr>
      </w:pPr>
      <w:r w:rsidRPr="00343CCF">
        <w:rPr>
          <w:rFonts w:cstheme="minorHAnsi"/>
          <w:color w:val="000000" w:themeColor="text1"/>
          <w:sz w:val="24"/>
          <w:szCs w:val="24"/>
        </w:rPr>
        <w:t xml:space="preserve">Visualize siRNA bands under a UV imaging system. Check the </w:t>
      </w:r>
      <w:proofErr w:type="spellStart"/>
      <w:r w:rsidRPr="00343CCF">
        <w:rPr>
          <w:rFonts w:cstheme="minorHAnsi"/>
          <w:color w:val="000000" w:themeColor="text1"/>
          <w:sz w:val="24"/>
          <w:szCs w:val="24"/>
        </w:rPr>
        <w:t>Fe:siRNA</w:t>
      </w:r>
      <w:proofErr w:type="spellEnd"/>
      <w:r w:rsidR="00D948E1" w:rsidRPr="00343CCF">
        <w:rPr>
          <w:rFonts w:cstheme="minorHAnsi"/>
          <w:color w:val="000000" w:themeColor="text1"/>
          <w:sz w:val="24"/>
          <w:szCs w:val="24"/>
        </w:rPr>
        <w:t xml:space="preserve"> </w:t>
      </w:r>
      <w:r w:rsidRPr="00343CCF">
        <w:rPr>
          <w:rFonts w:cstheme="minorHAnsi"/>
          <w:color w:val="000000" w:themeColor="text1"/>
          <w:sz w:val="24"/>
          <w:szCs w:val="24"/>
        </w:rPr>
        <w:t xml:space="preserve">ratios at which siRNA </w:t>
      </w:r>
      <w:r w:rsidRPr="00343CCF">
        <w:rPr>
          <w:rFonts w:cstheme="minorHAnsi"/>
          <w:color w:val="000000" w:themeColor="text1"/>
          <w:sz w:val="24"/>
          <w:szCs w:val="24"/>
        </w:rPr>
        <w:lastRenderedPageBreak/>
        <w:t>forms complexes with PEI-SPION</w:t>
      </w:r>
      <w:r w:rsidR="00642722" w:rsidRPr="00343CCF">
        <w:rPr>
          <w:rFonts w:cstheme="minorHAnsi"/>
          <w:color w:val="000000" w:themeColor="text1"/>
          <w:sz w:val="24"/>
          <w:szCs w:val="24"/>
        </w:rPr>
        <w:t>s</w:t>
      </w:r>
      <w:r w:rsidRPr="00343CCF">
        <w:rPr>
          <w:rFonts w:cstheme="minorHAnsi"/>
          <w:color w:val="000000" w:themeColor="text1"/>
          <w:sz w:val="24"/>
          <w:szCs w:val="24"/>
        </w:rPr>
        <w:t xml:space="preserve"> and</w:t>
      </w:r>
      <w:r w:rsidR="00C3211D">
        <w:rPr>
          <w:rFonts w:cstheme="minorHAnsi"/>
          <w:color w:val="000000" w:themeColor="text1"/>
          <w:sz w:val="24"/>
          <w:szCs w:val="24"/>
        </w:rPr>
        <w:t>,</w:t>
      </w:r>
      <w:r w:rsidRPr="00343CCF">
        <w:rPr>
          <w:rFonts w:cstheme="minorHAnsi"/>
          <w:color w:val="000000" w:themeColor="text1"/>
          <w:sz w:val="24"/>
          <w:szCs w:val="24"/>
        </w:rPr>
        <w:t xml:space="preserve"> as a result</w:t>
      </w:r>
      <w:r w:rsidR="00C3211D">
        <w:rPr>
          <w:rFonts w:cstheme="minorHAnsi"/>
          <w:color w:val="000000" w:themeColor="text1"/>
          <w:sz w:val="24"/>
          <w:szCs w:val="24"/>
        </w:rPr>
        <w:t>,</w:t>
      </w:r>
      <w:r w:rsidRPr="00343CCF">
        <w:rPr>
          <w:rFonts w:cstheme="minorHAnsi"/>
          <w:color w:val="000000" w:themeColor="text1"/>
          <w:sz w:val="24"/>
          <w:szCs w:val="24"/>
        </w:rPr>
        <w:t xml:space="preserve"> the bands representing free siRNA are retarded or not detectable. </w:t>
      </w:r>
    </w:p>
    <w:p w14:paraId="02506045" w14:textId="77777777" w:rsidR="00846A86" w:rsidRPr="00343CCF" w:rsidRDefault="00846A86" w:rsidP="0060786C">
      <w:pPr>
        <w:pStyle w:val="Default"/>
        <w:rPr>
          <w:rFonts w:asciiTheme="minorHAnsi" w:eastAsiaTheme="minorEastAsia" w:cstheme="minorHAnsi"/>
          <w:color w:val="000000" w:themeColor="text1"/>
          <w:kern w:val="2"/>
        </w:rPr>
      </w:pPr>
    </w:p>
    <w:p w14:paraId="6089D9FB" w14:textId="7706C34A" w:rsidR="00846A86" w:rsidRPr="002300AC" w:rsidRDefault="003D542A" w:rsidP="0060786C">
      <w:pPr>
        <w:pStyle w:val="Default"/>
        <w:numPr>
          <w:ilvl w:val="0"/>
          <w:numId w:val="4"/>
        </w:numPr>
        <w:rPr>
          <w:rFonts w:asciiTheme="minorHAnsi" w:cstheme="minorHAnsi"/>
          <w:b/>
          <w:color w:val="000000" w:themeColor="text1"/>
          <w:highlight w:val="yellow"/>
        </w:rPr>
      </w:pPr>
      <w:r w:rsidRPr="00343CCF">
        <w:rPr>
          <w:rFonts w:asciiTheme="minorHAnsi" w:cstheme="minorHAnsi"/>
          <w:b/>
          <w:color w:val="000000" w:themeColor="text1"/>
          <w:highlight w:val="yellow"/>
        </w:rPr>
        <w:t xml:space="preserve">Transfection of RAW264.7 </w:t>
      </w:r>
      <w:r w:rsidR="00AC23FC" w:rsidRPr="00DC3661">
        <w:rPr>
          <w:rFonts w:asciiTheme="minorHAnsi" w:cstheme="minorHAnsi"/>
          <w:b/>
          <w:color w:val="000000" w:themeColor="text1"/>
          <w:highlight w:val="yellow"/>
        </w:rPr>
        <w:t xml:space="preserve">Macrophages </w:t>
      </w:r>
      <w:r w:rsidR="00AC23FC" w:rsidRPr="00DC3661">
        <w:rPr>
          <w:rFonts w:asciiTheme="minorHAnsi" w:cstheme="minorHAnsi"/>
          <w:b/>
          <w:i/>
          <w:color w:val="000000" w:themeColor="text1"/>
          <w:highlight w:val="yellow"/>
        </w:rPr>
        <w:t>In Vitro</w:t>
      </w:r>
    </w:p>
    <w:p w14:paraId="237C64C1" w14:textId="77777777" w:rsidR="00627046" w:rsidRPr="00343CCF" w:rsidRDefault="00627046" w:rsidP="0060786C">
      <w:pPr>
        <w:pStyle w:val="Default"/>
        <w:rPr>
          <w:rFonts w:asciiTheme="minorHAnsi" w:cstheme="minorHAnsi"/>
          <w:b/>
          <w:color w:val="000000" w:themeColor="text1"/>
          <w:highlight w:val="yellow"/>
        </w:rPr>
      </w:pPr>
    </w:p>
    <w:p w14:paraId="7632002D" w14:textId="1E6EF051" w:rsidR="00846A86" w:rsidRPr="002300AC" w:rsidRDefault="003D542A" w:rsidP="0060786C">
      <w:pPr>
        <w:numPr>
          <w:ilvl w:val="1"/>
          <w:numId w:val="4"/>
        </w:numPr>
        <w:autoSpaceDE w:val="0"/>
        <w:autoSpaceDN w:val="0"/>
        <w:adjustRightInd w:val="0"/>
        <w:rPr>
          <w:rFonts w:cstheme="minorHAnsi"/>
          <w:color w:val="000000" w:themeColor="text1"/>
          <w:kern w:val="0"/>
          <w:sz w:val="24"/>
          <w:szCs w:val="24"/>
        </w:rPr>
      </w:pPr>
      <w:r w:rsidRPr="00343CCF">
        <w:rPr>
          <w:rFonts w:cstheme="minorHAnsi"/>
          <w:color w:val="000000" w:themeColor="text1"/>
          <w:sz w:val="24"/>
          <w:szCs w:val="24"/>
        </w:rPr>
        <w:t>Culture mouse macrophage-like RAW264.7 cells in a 10</w:t>
      </w:r>
      <w:r w:rsidR="00C3211D">
        <w:rPr>
          <w:rFonts w:cstheme="minorHAnsi"/>
          <w:color w:val="000000" w:themeColor="text1"/>
          <w:sz w:val="24"/>
          <w:szCs w:val="24"/>
        </w:rPr>
        <w:t>-</w:t>
      </w:r>
      <w:r w:rsidRPr="00343CCF">
        <w:rPr>
          <w:rFonts w:cstheme="minorHAnsi"/>
          <w:color w:val="000000" w:themeColor="text1"/>
          <w:sz w:val="24"/>
          <w:szCs w:val="24"/>
        </w:rPr>
        <w:t>cm dish</w:t>
      </w:r>
      <w:r w:rsidR="00D948E1" w:rsidRPr="00343CCF">
        <w:rPr>
          <w:rFonts w:cstheme="minorHAnsi"/>
          <w:color w:val="000000" w:themeColor="text1"/>
          <w:sz w:val="24"/>
          <w:szCs w:val="24"/>
        </w:rPr>
        <w:t xml:space="preserve"> </w:t>
      </w:r>
      <w:r w:rsidRPr="00343CCF">
        <w:rPr>
          <w:rFonts w:cstheme="minorHAnsi"/>
          <w:color w:val="000000" w:themeColor="text1"/>
          <w:kern w:val="0"/>
          <w:sz w:val="24"/>
          <w:szCs w:val="24"/>
        </w:rPr>
        <w:t xml:space="preserve">using DMEM complete </w:t>
      </w:r>
      <w:r w:rsidRPr="00343CCF">
        <w:rPr>
          <w:rFonts w:cstheme="minorHAnsi"/>
          <w:color w:val="000000" w:themeColor="text1"/>
          <w:sz w:val="24"/>
          <w:szCs w:val="24"/>
        </w:rPr>
        <w:t>medium containing 10% fetal bovine serum (FB</w:t>
      </w:r>
      <w:r w:rsidRPr="00343CCF">
        <w:rPr>
          <w:rFonts w:cstheme="minorHAnsi"/>
          <w:color w:val="000000" w:themeColor="text1"/>
          <w:kern w:val="0"/>
          <w:sz w:val="24"/>
          <w:szCs w:val="24"/>
        </w:rPr>
        <w:t>S)</w:t>
      </w:r>
      <w:r w:rsidR="00C3211D">
        <w:rPr>
          <w:rFonts w:cstheme="minorHAnsi"/>
          <w:color w:val="000000" w:themeColor="text1"/>
          <w:sz w:val="24"/>
          <w:szCs w:val="24"/>
        </w:rPr>
        <w:t xml:space="preserve"> per </w:t>
      </w:r>
      <w:r w:rsidRPr="00343CCF">
        <w:rPr>
          <w:rFonts w:cstheme="minorHAnsi"/>
          <w:color w:val="000000" w:themeColor="text1"/>
          <w:sz w:val="24"/>
          <w:szCs w:val="24"/>
        </w:rPr>
        <w:t>100 U/mL penicillin</w:t>
      </w:r>
      <w:r w:rsidR="00C3211D">
        <w:rPr>
          <w:rFonts w:cstheme="minorHAnsi"/>
          <w:color w:val="000000" w:themeColor="text1"/>
          <w:sz w:val="24"/>
          <w:szCs w:val="24"/>
        </w:rPr>
        <w:t xml:space="preserve"> per </w:t>
      </w:r>
      <w:r w:rsidRPr="00343CCF">
        <w:rPr>
          <w:rFonts w:cstheme="minorHAnsi"/>
          <w:color w:val="000000" w:themeColor="text1"/>
          <w:sz w:val="24"/>
          <w:szCs w:val="24"/>
        </w:rPr>
        <w:t xml:space="preserve">100 </w:t>
      </w:r>
      <w:proofErr w:type="spellStart"/>
      <w:r w:rsidRPr="00343CCF">
        <w:rPr>
          <w:rFonts w:cstheme="minorHAnsi"/>
          <w:color w:val="000000" w:themeColor="text1"/>
          <w:sz w:val="24"/>
          <w:szCs w:val="24"/>
        </w:rPr>
        <w:t>μg</w:t>
      </w:r>
      <w:proofErr w:type="spellEnd"/>
      <w:r w:rsidRPr="00343CCF">
        <w:rPr>
          <w:rFonts w:cstheme="minorHAnsi"/>
          <w:color w:val="000000" w:themeColor="text1"/>
          <w:sz w:val="24"/>
          <w:szCs w:val="24"/>
        </w:rPr>
        <w:t>/mL streptomycin</w:t>
      </w:r>
      <w:r w:rsidR="00D948E1" w:rsidRPr="00343CCF">
        <w:rPr>
          <w:rFonts w:cstheme="minorHAnsi"/>
          <w:color w:val="000000" w:themeColor="text1"/>
          <w:sz w:val="24"/>
          <w:szCs w:val="24"/>
        </w:rPr>
        <w:t xml:space="preserve"> </w:t>
      </w:r>
      <w:r w:rsidRPr="00343CCF">
        <w:rPr>
          <w:rFonts w:cstheme="minorHAnsi"/>
          <w:color w:val="000000" w:themeColor="text1"/>
          <w:sz w:val="24"/>
          <w:szCs w:val="24"/>
          <w:shd w:val="clear" w:color="auto" w:fill="FFFFFF"/>
        </w:rPr>
        <w:t>at 37</w:t>
      </w:r>
      <w:r w:rsidR="00C3211D">
        <w:rPr>
          <w:rFonts w:cstheme="minorHAnsi"/>
          <w:color w:val="000000" w:themeColor="text1"/>
          <w:sz w:val="24"/>
          <w:szCs w:val="24"/>
          <w:shd w:val="clear" w:color="auto" w:fill="FFFFFF"/>
        </w:rPr>
        <w:t xml:space="preserve"> </w:t>
      </w:r>
      <w:r w:rsidRPr="00343CCF">
        <w:rPr>
          <w:rFonts w:cstheme="minorHAnsi"/>
          <w:color w:val="000000" w:themeColor="text1"/>
          <w:sz w:val="24"/>
          <w:szCs w:val="24"/>
          <w:shd w:val="clear" w:color="auto" w:fill="FFFFFF"/>
        </w:rPr>
        <w:t>°C in a 5%</w:t>
      </w:r>
      <w:r w:rsidR="00D948E1" w:rsidRPr="00343CCF">
        <w:rPr>
          <w:rFonts w:cstheme="minorHAnsi"/>
          <w:color w:val="000000" w:themeColor="text1"/>
          <w:sz w:val="24"/>
          <w:szCs w:val="24"/>
          <w:shd w:val="clear" w:color="auto" w:fill="FFFFFF"/>
        </w:rPr>
        <w:t xml:space="preserve"> </w:t>
      </w:r>
      <w:r w:rsidRPr="00343CCF">
        <w:rPr>
          <w:rFonts w:cstheme="minorHAnsi"/>
          <w:color w:val="000000" w:themeColor="text1"/>
          <w:sz w:val="24"/>
          <w:szCs w:val="24"/>
          <w:shd w:val="clear" w:color="auto" w:fill="FFFFFF"/>
        </w:rPr>
        <w:t>CO</w:t>
      </w:r>
      <w:r w:rsidRPr="00343CCF">
        <w:rPr>
          <w:rFonts w:cstheme="minorHAnsi"/>
          <w:color w:val="000000" w:themeColor="text1"/>
          <w:sz w:val="24"/>
          <w:szCs w:val="24"/>
          <w:shd w:val="clear" w:color="auto" w:fill="FFFFFF"/>
          <w:vertAlign w:val="subscript"/>
        </w:rPr>
        <w:t>2</w:t>
      </w:r>
      <w:r w:rsidRPr="00343CCF">
        <w:rPr>
          <w:rFonts w:cstheme="minorHAnsi"/>
          <w:color w:val="000000" w:themeColor="text1"/>
          <w:sz w:val="24"/>
          <w:szCs w:val="24"/>
          <w:shd w:val="clear" w:color="auto" w:fill="FFFFFF"/>
        </w:rPr>
        <w:t xml:space="preserve"> incubator.</w:t>
      </w:r>
    </w:p>
    <w:p w14:paraId="773DA3CC" w14:textId="77777777" w:rsidR="00627046" w:rsidRPr="00343CCF" w:rsidRDefault="00627046" w:rsidP="0060786C">
      <w:pPr>
        <w:autoSpaceDE w:val="0"/>
        <w:autoSpaceDN w:val="0"/>
        <w:adjustRightInd w:val="0"/>
        <w:rPr>
          <w:rFonts w:cstheme="minorHAnsi"/>
          <w:color w:val="000000" w:themeColor="text1"/>
          <w:kern w:val="0"/>
          <w:sz w:val="24"/>
          <w:szCs w:val="24"/>
        </w:rPr>
      </w:pPr>
    </w:p>
    <w:p w14:paraId="12C1C737" w14:textId="49E1E745" w:rsidR="00846A86" w:rsidRDefault="003D542A" w:rsidP="0060786C">
      <w:pPr>
        <w:numPr>
          <w:ilvl w:val="1"/>
          <w:numId w:val="4"/>
        </w:numPr>
        <w:rPr>
          <w:rFonts w:cstheme="minorHAnsi"/>
          <w:color w:val="000000" w:themeColor="text1"/>
          <w:sz w:val="24"/>
          <w:szCs w:val="24"/>
          <w:highlight w:val="yellow"/>
        </w:rPr>
      </w:pPr>
      <w:r w:rsidRPr="00343CCF">
        <w:rPr>
          <w:rFonts w:cstheme="minorHAnsi"/>
          <w:color w:val="000000" w:themeColor="text1"/>
          <w:sz w:val="24"/>
          <w:szCs w:val="24"/>
          <w:highlight w:val="yellow"/>
        </w:rPr>
        <w:t xml:space="preserve">One day prior to </w:t>
      </w:r>
      <w:r w:rsidR="00C3211D">
        <w:rPr>
          <w:rFonts w:cstheme="minorHAnsi"/>
          <w:color w:val="000000" w:themeColor="text1"/>
          <w:sz w:val="24"/>
          <w:szCs w:val="24"/>
          <w:highlight w:val="yellow"/>
        </w:rPr>
        <w:t xml:space="preserve">the </w:t>
      </w:r>
      <w:r w:rsidRPr="00343CCF">
        <w:rPr>
          <w:rFonts w:cstheme="minorHAnsi"/>
          <w:color w:val="000000" w:themeColor="text1"/>
          <w:sz w:val="24"/>
          <w:szCs w:val="24"/>
          <w:highlight w:val="yellow"/>
        </w:rPr>
        <w:t xml:space="preserve">transfection, aspirate medium from </w:t>
      </w:r>
      <w:r w:rsidR="00C3211D">
        <w:rPr>
          <w:rFonts w:cstheme="minorHAnsi"/>
          <w:color w:val="000000" w:themeColor="text1"/>
          <w:sz w:val="24"/>
          <w:szCs w:val="24"/>
          <w:highlight w:val="yellow"/>
        </w:rPr>
        <w:t xml:space="preserve">the </w:t>
      </w:r>
      <w:r w:rsidRPr="00343CCF">
        <w:rPr>
          <w:rFonts w:cstheme="minorHAnsi"/>
          <w:color w:val="000000" w:themeColor="text1"/>
          <w:sz w:val="24"/>
          <w:szCs w:val="24"/>
          <w:highlight w:val="yellow"/>
        </w:rPr>
        <w:t xml:space="preserve">cells and rinse </w:t>
      </w:r>
      <w:r w:rsidR="00C3211D">
        <w:rPr>
          <w:rFonts w:cstheme="minorHAnsi"/>
          <w:color w:val="000000" w:themeColor="text1"/>
          <w:sz w:val="24"/>
          <w:szCs w:val="24"/>
          <w:highlight w:val="yellow"/>
        </w:rPr>
        <w:t>t</w:t>
      </w:r>
      <w:r w:rsidR="0060786C">
        <w:rPr>
          <w:rFonts w:cstheme="minorHAnsi"/>
          <w:color w:val="000000" w:themeColor="text1"/>
          <w:sz w:val="24"/>
          <w:szCs w:val="24"/>
          <w:highlight w:val="yellow"/>
        </w:rPr>
        <w:t>hem</w:t>
      </w:r>
      <w:r w:rsidR="00C3211D">
        <w:rPr>
          <w:rFonts w:cstheme="minorHAnsi"/>
          <w:color w:val="000000" w:themeColor="text1"/>
          <w:sz w:val="24"/>
          <w:szCs w:val="24"/>
          <w:highlight w:val="yellow"/>
        </w:rPr>
        <w:t xml:space="preserve"> </w:t>
      </w:r>
      <w:r w:rsidRPr="00343CCF">
        <w:rPr>
          <w:rFonts w:cstheme="minorHAnsi"/>
          <w:color w:val="000000" w:themeColor="text1"/>
          <w:sz w:val="24"/>
          <w:szCs w:val="24"/>
          <w:highlight w:val="yellow"/>
        </w:rPr>
        <w:t>with phosphate</w:t>
      </w:r>
      <w:r w:rsidR="00C3211D">
        <w:rPr>
          <w:rFonts w:cstheme="minorHAnsi"/>
          <w:color w:val="000000" w:themeColor="text1"/>
          <w:sz w:val="24"/>
          <w:szCs w:val="24"/>
          <w:highlight w:val="yellow"/>
        </w:rPr>
        <w:t>-</w:t>
      </w:r>
      <w:r w:rsidRPr="00343CCF">
        <w:rPr>
          <w:rFonts w:cstheme="minorHAnsi"/>
          <w:color w:val="000000" w:themeColor="text1"/>
          <w:sz w:val="24"/>
          <w:szCs w:val="24"/>
          <w:highlight w:val="yellow"/>
        </w:rPr>
        <w:t>buffered saline (pH 7.4). Add 1 mL of 0.25%</w:t>
      </w:r>
      <w:r w:rsidR="00D948E1" w:rsidRPr="00343CCF">
        <w:rPr>
          <w:rFonts w:cstheme="minorHAnsi"/>
          <w:color w:val="000000" w:themeColor="text1"/>
          <w:sz w:val="24"/>
          <w:szCs w:val="24"/>
          <w:highlight w:val="yellow"/>
        </w:rPr>
        <w:t xml:space="preserve"> </w:t>
      </w:r>
      <w:r w:rsidRPr="00343CCF">
        <w:rPr>
          <w:rFonts w:cstheme="minorHAnsi"/>
          <w:color w:val="000000" w:themeColor="text1"/>
          <w:sz w:val="24"/>
          <w:szCs w:val="24"/>
          <w:highlight w:val="yellow"/>
        </w:rPr>
        <w:t>trypsin to the 10</w:t>
      </w:r>
      <w:r w:rsidR="00C3211D">
        <w:rPr>
          <w:rFonts w:cstheme="minorHAnsi"/>
          <w:color w:val="000000" w:themeColor="text1"/>
          <w:sz w:val="24"/>
          <w:szCs w:val="24"/>
          <w:highlight w:val="yellow"/>
        </w:rPr>
        <w:t>-</w:t>
      </w:r>
      <w:r w:rsidRPr="00343CCF">
        <w:rPr>
          <w:rFonts w:cstheme="minorHAnsi"/>
          <w:color w:val="000000" w:themeColor="text1"/>
          <w:sz w:val="24"/>
          <w:szCs w:val="24"/>
          <w:highlight w:val="yellow"/>
        </w:rPr>
        <w:t xml:space="preserve">cm dish. </w:t>
      </w:r>
      <w:proofErr w:type="spellStart"/>
      <w:r w:rsidRPr="00343CCF">
        <w:rPr>
          <w:rFonts w:cstheme="minorHAnsi"/>
          <w:color w:val="000000" w:themeColor="text1"/>
          <w:sz w:val="24"/>
          <w:szCs w:val="24"/>
          <w:highlight w:val="yellow"/>
        </w:rPr>
        <w:t>Trypsinize</w:t>
      </w:r>
      <w:proofErr w:type="spellEnd"/>
      <w:r w:rsidR="00D948E1" w:rsidRPr="00343CCF">
        <w:rPr>
          <w:rFonts w:cstheme="minorHAnsi"/>
          <w:color w:val="000000" w:themeColor="text1"/>
          <w:sz w:val="24"/>
          <w:szCs w:val="24"/>
          <w:highlight w:val="yellow"/>
        </w:rPr>
        <w:t xml:space="preserve"> </w:t>
      </w:r>
      <w:r w:rsidRPr="00343CCF">
        <w:rPr>
          <w:rFonts w:cstheme="minorHAnsi"/>
          <w:color w:val="000000" w:themeColor="text1"/>
          <w:sz w:val="24"/>
          <w:szCs w:val="24"/>
          <w:highlight w:val="yellow"/>
        </w:rPr>
        <w:t xml:space="preserve">RAW264.7 cells for about 5 </w:t>
      </w:r>
      <w:r w:rsidR="003862D7" w:rsidRPr="00343CCF">
        <w:rPr>
          <w:rFonts w:cstheme="minorHAnsi"/>
          <w:color w:val="000000" w:themeColor="text1"/>
          <w:sz w:val="24"/>
          <w:szCs w:val="24"/>
          <w:highlight w:val="yellow"/>
        </w:rPr>
        <w:t>-</w:t>
      </w:r>
      <w:r w:rsidR="00C3211D">
        <w:rPr>
          <w:rFonts w:cstheme="minorHAnsi"/>
          <w:color w:val="000000" w:themeColor="text1"/>
          <w:sz w:val="24"/>
          <w:szCs w:val="24"/>
          <w:highlight w:val="yellow"/>
        </w:rPr>
        <w:t xml:space="preserve"> </w:t>
      </w:r>
      <w:r w:rsidR="003862D7" w:rsidRPr="00343CCF">
        <w:rPr>
          <w:rFonts w:cstheme="minorHAnsi"/>
          <w:color w:val="000000" w:themeColor="text1"/>
          <w:sz w:val="24"/>
          <w:szCs w:val="24"/>
          <w:highlight w:val="yellow"/>
        </w:rPr>
        <w:t xml:space="preserve">10 </w:t>
      </w:r>
      <w:r w:rsidRPr="00343CCF">
        <w:rPr>
          <w:rFonts w:cstheme="minorHAnsi"/>
          <w:color w:val="000000" w:themeColor="text1"/>
          <w:sz w:val="24"/>
          <w:szCs w:val="24"/>
          <w:highlight w:val="yellow"/>
        </w:rPr>
        <w:t>min at 37</w:t>
      </w:r>
      <w:r w:rsidR="00C3211D">
        <w:rPr>
          <w:rFonts w:cstheme="minorHAnsi"/>
          <w:color w:val="000000" w:themeColor="text1"/>
          <w:sz w:val="24"/>
          <w:szCs w:val="24"/>
          <w:highlight w:val="yellow"/>
        </w:rPr>
        <w:t xml:space="preserve"> </w:t>
      </w:r>
      <w:r w:rsidRPr="00343CCF">
        <w:rPr>
          <w:rFonts w:cstheme="minorHAnsi"/>
          <w:color w:val="000000" w:themeColor="text1"/>
          <w:sz w:val="24"/>
          <w:szCs w:val="24"/>
          <w:highlight w:val="yellow"/>
        </w:rPr>
        <w:t>°C in a 5% CO</w:t>
      </w:r>
      <w:r w:rsidRPr="002300AC">
        <w:rPr>
          <w:rFonts w:cstheme="minorHAnsi"/>
          <w:color w:val="000000" w:themeColor="text1"/>
          <w:sz w:val="24"/>
          <w:szCs w:val="24"/>
          <w:highlight w:val="yellow"/>
          <w:vertAlign w:val="subscript"/>
        </w:rPr>
        <w:t>2</w:t>
      </w:r>
      <w:r w:rsidRPr="00343CCF">
        <w:rPr>
          <w:rFonts w:cstheme="minorHAnsi"/>
          <w:color w:val="000000" w:themeColor="text1"/>
          <w:sz w:val="24"/>
          <w:szCs w:val="24"/>
          <w:highlight w:val="yellow"/>
        </w:rPr>
        <w:t xml:space="preserve"> incubator.</w:t>
      </w:r>
    </w:p>
    <w:p w14:paraId="2F04576F" w14:textId="77777777" w:rsidR="00627046" w:rsidRPr="00343CCF" w:rsidRDefault="00627046" w:rsidP="0060786C">
      <w:pPr>
        <w:rPr>
          <w:rFonts w:cstheme="minorHAnsi"/>
          <w:color w:val="000000" w:themeColor="text1"/>
          <w:sz w:val="24"/>
          <w:szCs w:val="24"/>
          <w:highlight w:val="yellow"/>
        </w:rPr>
      </w:pPr>
    </w:p>
    <w:p w14:paraId="549AF79E" w14:textId="428FDD81" w:rsidR="00846A86" w:rsidRDefault="003D542A" w:rsidP="0060786C">
      <w:pPr>
        <w:numPr>
          <w:ilvl w:val="1"/>
          <w:numId w:val="4"/>
        </w:numPr>
        <w:rPr>
          <w:rFonts w:cstheme="minorHAnsi"/>
          <w:color w:val="000000" w:themeColor="text1"/>
          <w:sz w:val="24"/>
          <w:szCs w:val="24"/>
          <w:highlight w:val="yellow"/>
        </w:rPr>
      </w:pPr>
      <w:r w:rsidRPr="00343CCF">
        <w:rPr>
          <w:rFonts w:cstheme="minorHAnsi"/>
          <w:color w:val="000000" w:themeColor="text1"/>
          <w:sz w:val="24"/>
          <w:szCs w:val="24"/>
          <w:highlight w:val="yellow"/>
        </w:rPr>
        <w:t xml:space="preserve">When </w:t>
      </w:r>
      <w:proofErr w:type="gramStart"/>
      <w:r w:rsidR="00C3211D">
        <w:rPr>
          <w:rFonts w:cstheme="minorHAnsi"/>
          <w:color w:val="000000" w:themeColor="text1"/>
          <w:sz w:val="24"/>
          <w:szCs w:val="24"/>
          <w:highlight w:val="yellow"/>
        </w:rPr>
        <w:t xml:space="preserve">the </w:t>
      </w:r>
      <w:r w:rsidRPr="00343CCF">
        <w:rPr>
          <w:rFonts w:cstheme="minorHAnsi"/>
          <w:color w:val="000000" w:themeColor="text1"/>
          <w:sz w:val="24"/>
          <w:szCs w:val="24"/>
          <w:highlight w:val="yellow"/>
        </w:rPr>
        <w:t>majority of</w:t>
      </w:r>
      <w:proofErr w:type="gramEnd"/>
      <w:r w:rsidRPr="00343CCF">
        <w:rPr>
          <w:rFonts w:cstheme="minorHAnsi"/>
          <w:color w:val="000000" w:themeColor="text1"/>
          <w:sz w:val="24"/>
          <w:szCs w:val="24"/>
          <w:highlight w:val="yellow"/>
        </w:rPr>
        <w:t xml:space="preserve"> the cells have detached</w:t>
      </w:r>
      <w:r w:rsidR="003862D7" w:rsidRPr="00343CCF">
        <w:rPr>
          <w:rFonts w:cstheme="minorHAnsi"/>
          <w:color w:val="000000" w:themeColor="text1"/>
          <w:sz w:val="24"/>
          <w:szCs w:val="24"/>
          <w:highlight w:val="yellow"/>
        </w:rPr>
        <w:t xml:space="preserve"> (</w:t>
      </w:r>
      <w:r w:rsidR="00C3211D">
        <w:rPr>
          <w:rFonts w:cstheme="minorHAnsi"/>
          <w:color w:val="000000" w:themeColor="text1"/>
          <w:sz w:val="24"/>
          <w:szCs w:val="24"/>
          <w:highlight w:val="yellow"/>
        </w:rPr>
        <w:t xml:space="preserve">after </w:t>
      </w:r>
      <w:r w:rsidR="0063172A" w:rsidRPr="00343CCF">
        <w:rPr>
          <w:rFonts w:cstheme="minorHAnsi"/>
          <w:color w:val="000000" w:themeColor="text1"/>
          <w:sz w:val="24"/>
          <w:szCs w:val="24"/>
          <w:highlight w:val="yellow"/>
        </w:rPr>
        <w:t>5</w:t>
      </w:r>
      <w:r w:rsidR="00C3211D">
        <w:rPr>
          <w:rFonts w:cstheme="minorHAnsi"/>
          <w:color w:val="000000" w:themeColor="text1"/>
          <w:sz w:val="24"/>
          <w:szCs w:val="24"/>
          <w:highlight w:val="yellow"/>
        </w:rPr>
        <w:t xml:space="preserve"> </w:t>
      </w:r>
      <w:r w:rsidR="0063172A" w:rsidRPr="00343CCF">
        <w:rPr>
          <w:rFonts w:cstheme="minorHAnsi"/>
          <w:color w:val="000000" w:themeColor="text1"/>
          <w:sz w:val="24"/>
          <w:szCs w:val="24"/>
          <w:highlight w:val="yellow"/>
        </w:rPr>
        <w:t>-</w:t>
      </w:r>
      <w:r w:rsidR="00C3211D">
        <w:rPr>
          <w:rFonts w:cstheme="minorHAnsi"/>
          <w:color w:val="000000" w:themeColor="text1"/>
          <w:sz w:val="24"/>
          <w:szCs w:val="24"/>
          <w:highlight w:val="yellow"/>
        </w:rPr>
        <w:t xml:space="preserve"> </w:t>
      </w:r>
      <w:r w:rsidR="00527D1B" w:rsidRPr="00343CCF">
        <w:rPr>
          <w:rFonts w:cstheme="minorHAnsi"/>
          <w:color w:val="000000" w:themeColor="text1"/>
          <w:sz w:val="24"/>
          <w:szCs w:val="24"/>
          <w:highlight w:val="yellow"/>
        </w:rPr>
        <w:t>10</w:t>
      </w:r>
      <w:r w:rsidR="003862D7" w:rsidRPr="00343CCF">
        <w:rPr>
          <w:rFonts w:cstheme="minorHAnsi"/>
          <w:color w:val="000000" w:themeColor="text1"/>
          <w:sz w:val="24"/>
          <w:szCs w:val="24"/>
          <w:highlight w:val="yellow"/>
        </w:rPr>
        <w:t xml:space="preserve"> min)</w:t>
      </w:r>
      <w:r w:rsidRPr="00343CCF">
        <w:rPr>
          <w:rFonts w:cstheme="minorHAnsi"/>
          <w:color w:val="000000" w:themeColor="text1"/>
          <w:sz w:val="24"/>
          <w:szCs w:val="24"/>
          <w:highlight w:val="yellow"/>
        </w:rPr>
        <w:t>, add 5</w:t>
      </w:r>
      <w:r w:rsidR="00D948E1" w:rsidRPr="00343CCF">
        <w:rPr>
          <w:rFonts w:cstheme="minorHAnsi"/>
          <w:color w:val="000000" w:themeColor="text1"/>
          <w:sz w:val="24"/>
          <w:szCs w:val="24"/>
          <w:highlight w:val="yellow"/>
        </w:rPr>
        <w:t xml:space="preserve"> </w:t>
      </w:r>
      <w:r w:rsidRPr="00343CCF">
        <w:rPr>
          <w:rFonts w:cstheme="minorHAnsi"/>
          <w:color w:val="000000" w:themeColor="text1"/>
          <w:sz w:val="24"/>
          <w:szCs w:val="24"/>
          <w:highlight w:val="yellow"/>
        </w:rPr>
        <w:t>mL</w:t>
      </w:r>
      <w:r w:rsidR="00D948E1" w:rsidRPr="00343CCF">
        <w:rPr>
          <w:rFonts w:cstheme="minorHAnsi"/>
          <w:color w:val="000000" w:themeColor="text1"/>
          <w:sz w:val="24"/>
          <w:szCs w:val="24"/>
          <w:highlight w:val="yellow"/>
        </w:rPr>
        <w:t xml:space="preserve"> </w:t>
      </w:r>
      <w:r w:rsidRPr="00343CCF">
        <w:rPr>
          <w:rFonts w:cstheme="minorHAnsi"/>
          <w:color w:val="000000" w:themeColor="text1"/>
          <w:sz w:val="24"/>
          <w:szCs w:val="24"/>
          <w:highlight w:val="yellow"/>
        </w:rPr>
        <w:t>of DMEM</w:t>
      </w:r>
      <w:r w:rsidR="00D948E1" w:rsidRPr="00343CCF">
        <w:rPr>
          <w:rFonts w:cstheme="minorHAnsi"/>
          <w:color w:val="000000" w:themeColor="text1"/>
          <w:sz w:val="24"/>
          <w:szCs w:val="24"/>
          <w:highlight w:val="yellow"/>
        </w:rPr>
        <w:t xml:space="preserve"> </w:t>
      </w:r>
      <w:r w:rsidRPr="00343CCF">
        <w:rPr>
          <w:rFonts w:cstheme="minorHAnsi"/>
          <w:color w:val="000000" w:themeColor="text1"/>
          <w:sz w:val="24"/>
          <w:szCs w:val="24"/>
          <w:highlight w:val="yellow"/>
        </w:rPr>
        <w:t xml:space="preserve">complete medium to the dish to inactivate </w:t>
      </w:r>
      <w:r w:rsidR="00C3211D">
        <w:rPr>
          <w:rFonts w:cstheme="minorHAnsi"/>
          <w:color w:val="000000" w:themeColor="text1"/>
          <w:sz w:val="24"/>
          <w:szCs w:val="24"/>
          <w:highlight w:val="yellow"/>
        </w:rPr>
        <w:t xml:space="preserve">the </w:t>
      </w:r>
      <w:r w:rsidRPr="00343CCF">
        <w:rPr>
          <w:rFonts w:cstheme="minorHAnsi"/>
          <w:color w:val="000000" w:themeColor="text1"/>
          <w:sz w:val="24"/>
          <w:szCs w:val="24"/>
          <w:highlight w:val="yellow"/>
        </w:rPr>
        <w:t>trypsin.</w:t>
      </w:r>
      <w:r w:rsidR="00D948E1" w:rsidRPr="00343CCF">
        <w:rPr>
          <w:rFonts w:cstheme="minorHAnsi"/>
          <w:color w:val="000000" w:themeColor="text1"/>
          <w:sz w:val="24"/>
          <w:szCs w:val="24"/>
          <w:highlight w:val="yellow"/>
        </w:rPr>
        <w:t xml:space="preserve"> </w:t>
      </w:r>
      <w:r w:rsidRPr="00343CCF">
        <w:rPr>
          <w:rFonts w:cstheme="minorHAnsi"/>
          <w:color w:val="000000" w:themeColor="text1"/>
          <w:sz w:val="24"/>
          <w:szCs w:val="24"/>
          <w:highlight w:val="yellow"/>
          <w:shd w:val="clear" w:color="auto" w:fill="FFFFFF"/>
        </w:rPr>
        <w:t>Pipet up and down to disperse cell clusters into single cells</w:t>
      </w:r>
      <w:r w:rsidRPr="00343CCF">
        <w:rPr>
          <w:rFonts w:cstheme="minorHAnsi"/>
          <w:color w:val="000000" w:themeColor="text1"/>
          <w:sz w:val="24"/>
          <w:szCs w:val="24"/>
          <w:highlight w:val="yellow"/>
        </w:rPr>
        <w:t>.</w:t>
      </w:r>
    </w:p>
    <w:p w14:paraId="581A4E60" w14:textId="77777777" w:rsidR="00627046" w:rsidRPr="00343CCF" w:rsidRDefault="00627046" w:rsidP="0060786C">
      <w:pPr>
        <w:rPr>
          <w:rFonts w:cstheme="minorHAnsi"/>
          <w:color w:val="000000" w:themeColor="text1"/>
          <w:sz w:val="24"/>
          <w:szCs w:val="24"/>
          <w:highlight w:val="yellow"/>
        </w:rPr>
      </w:pPr>
    </w:p>
    <w:p w14:paraId="043D9AE3" w14:textId="24317A54" w:rsidR="00846A86" w:rsidRDefault="003D542A" w:rsidP="0060786C">
      <w:pPr>
        <w:numPr>
          <w:ilvl w:val="1"/>
          <w:numId w:val="4"/>
        </w:numPr>
        <w:rPr>
          <w:rFonts w:cstheme="minorHAnsi"/>
          <w:color w:val="000000" w:themeColor="text1"/>
          <w:sz w:val="24"/>
          <w:szCs w:val="24"/>
          <w:highlight w:val="yellow"/>
        </w:rPr>
      </w:pPr>
      <w:r w:rsidRPr="00343CCF">
        <w:rPr>
          <w:rFonts w:cstheme="minorHAnsi"/>
          <w:color w:val="000000" w:themeColor="text1"/>
          <w:sz w:val="24"/>
          <w:szCs w:val="24"/>
          <w:highlight w:val="yellow"/>
        </w:rPr>
        <w:t>Transfer the cell suspension to a sterile 15</w:t>
      </w:r>
      <w:r w:rsidR="00C3211D">
        <w:rPr>
          <w:rFonts w:cstheme="minorHAnsi"/>
          <w:color w:val="000000" w:themeColor="text1"/>
          <w:sz w:val="24"/>
          <w:szCs w:val="24"/>
          <w:highlight w:val="yellow"/>
        </w:rPr>
        <w:t>-</w:t>
      </w:r>
      <w:r w:rsidRPr="00343CCF">
        <w:rPr>
          <w:rFonts w:cstheme="minorHAnsi"/>
          <w:color w:val="000000" w:themeColor="text1"/>
          <w:sz w:val="24"/>
          <w:szCs w:val="24"/>
          <w:highlight w:val="yellow"/>
        </w:rPr>
        <w:t>mL conical tube.</w:t>
      </w:r>
      <w:r w:rsidR="00D948E1" w:rsidRPr="00343CCF">
        <w:rPr>
          <w:rFonts w:cstheme="minorHAnsi"/>
          <w:color w:val="000000" w:themeColor="text1"/>
          <w:sz w:val="24"/>
          <w:szCs w:val="24"/>
          <w:highlight w:val="yellow"/>
        </w:rPr>
        <w:t xml:space="preserve"> </w:t>
      </w:r>
      <w:r w:rsidRPr="00343CCF">
        <w:rPr>
          <w:rFonts w:cstheme="minorHAnsi"/>
          <w:color w:val="000000" w:themeColor="text1"/>
          <w:sz w:val="24"/>
          <w:szCs w:val="24"/>
          <w:highlight w:val="yellow"/>
        </w:rPr>
        <w:t xml:space="preserve">Centrifuge </w:t>
      </w:r>
      <w:r w:rsidR="00C3211D">
        <w:rPr>
          <w:rFonts w:cstheme="minorHAnsi"/>
          <w:color w:val="000000" w:themeColor="text1"/>
          <w:sz w:val="24"/>
          <w:szCs w:val="24"/>
          <w:highlight w:val="yellow"/>
        </w:rPr>
        <w:t xml:space="preserve">it </w:t>
      </w:r>
      <w:r w:rsidRPr="00343CCF">
        <w:rPr>
          <w:rFonts w:cstheme="minorHAnsi"/>
          <w:color w:val="000000" w:themeColor="text1"/>
          <w:sz w:val="24"/>
          <w:szCs w:val="24"/>
          <w:highlight w:val="yellow"/>
        </w:rPr>
        <w:t>at</w:t>
      </w:r>
      <w:r w:rsidR="00D948E1" w:rsidRPr="00343CCF">
        <w:rPr>
          <w:rFonts w:cstheme="minorHAnsi"/>
          <w:color w:val="000000" w:themeColor="text1"/>
          <w:sz w:val="24"/>
          <w:szCs w:val="24"/>
          <w:highlight w:val="yellow"/>
        </w:rPr>
        <w:t xml:space="preserve"> </w:t>
      </w:r>
      <w:r w:rsidR="008A253C" w:rsidRPr="00343CCF">
        <w:rPr>
          <w:rFonts w:cstheme="minorHAnsi"/>
          <w:color w:val="000000" w:themeColor="text1"/>
          <w:sz w:val="24"/>
          <w:szCs w:val="24"/>
          <w:highlight w:val="yellow"/>
          <w:shd w:val="clear" w:color="auto" w:fill="FFFFFF"/>
        </w:rPr>
        <w:t>300</w:t>
      </w:r>
      <w:r w:rsidR="00A16F82" w:rsidRPr="00343CCF">
        <w:rPr>
          <w:rFonts w:cstheme="minorHAnsi"/>
          <w:color w:val="000000" w:themeColor="text1"/>
          <w:sz w:val="24"/>
          <w:szCs w:val="24"/>
          <w:highlight w:val="yellow"/>
          <w:shd w:val="clear" w:color="auto" w:fill="FFFFFF"/>
        </w:rPr>
        <w:t xml:space="preserve"> x </w:t>
      </w:r>
      <w:r w:rsidR="00A16F82" w:rsidRPr="0060786C">
        <w:rPr>
          <w:rFonts w:cstheme="minorHAnsi"/>
          <w:color w:val="000000" w:themeColor="text1"/>
          <w:sz w:val="24"/>
          <w:szCs w:val="24"/>
          <w:highlight w:val="yellow"/>
          <w:shd w:val="clear" w:color="auto" w:fill="FFFFFF"/>
        </w:rPr>
        <w:t>g</w:t>
      </w:r>
      <w:r w:rsidR="00D948E1" w:rsidRPr="00343CCF">
        <w:rPr>
          <w:rFonts w:cstheme="minorHAnsi"/>
          <w:color w:val="000000" w:themeColor="text1"/>
          <w:sz w:val="24"/>
          <w:szCs w:val="24"/>
          <w:highlight w:val="yellow"/>
          <w:shd w:val="clear" w:color="auto" w:fill="FFFFFF"/>
        </w:rPr>
        <w:t xml:space="preserve"> </w:t>
      </w:r>
      <w:r w:rsidRPr="00343CCF">
        <w:rPr>
          <w:rFonts w:cstheme="minorHAnsi"/>
          <w:color w:val="000000" w:themeColor="text1"/>
          <w:sz w:val="24"/>
          <w:szCs w:val="24"/>
          <w:highlight w:val="yellow"/>
        </w:rPr>
        <w:t>for 3 min at RT.</w:t>
      </w:r>
      <w:r w:rsidR="00D948E1" w:rsidRPr="00343CCF">
        <w:rPr>
          <w:rFonts w:cstheme="minorHAnsi"/>
          <w:color w:val="000000" w:themeColor="text1"/>
          <w:sz w:val="24"/>
          <w:szCs w:val="24"/>
          <w:highlight w:val="yellow"/>
        </w:rPr>
        <w:t xml:space="preserve"> </w:t>
      </w:r>
      <w:r w:rsidRPr="00343CCF">
        <w:rPr>
          <w:rFonts w:cstheme="minorHAnsi"/>
          <w:color w:val="000000" w:themeColor="text1"/>
          <w:sz w:val="24"/>
          <w:szCs w:val="24"/>
          <w:highlight w:val="yellow"/>
        </w:rPr>
        <w:t>Remove the</w:t>
      </w:r>
      <w:r w:rsidR="00D948E1" w:rsidRPr="00343CCF">
        <w:rPr>
          <w:rFonts w:cstheme="minorHAnsi"/>
          <w:color w:val="000000" w:themeColor="text1"/>
          <w:sz w:val="24"/>
          <w:szCs w:val="24"/>
          <w:highlight w:val="yellow"/>
        </w:rPr>
        <w:t xml:space="preserve"> </w:t>
      </w:r>
      <w:r w:rsidRPr="00343CCF">
        <w:rPr>
          <w:rFonts w:cstheme="minorHAnsi"/>
          <w:color w:val="000000" w:themeColor="text1"/>
          <w:sz w:val="24"/>
          <w:szCs w:val="24"/>
          <w:highlight w:val="yellow"/>
        </w:rPr>
        <w:t xml:space="preserve">supernatant. </w:t>
      </w:r>
    </w:p>
    <w:p w14:paraId="4A6B9A0E" w14:textId="77777777" w:rsidR="00627046" w:rsidRPr="00343CCF" w:rsidRDefault="00627046" w:rsidP="0060786C">
      <w:pPr>
        <w:rPr>
          <w:rFonts w:cstheme="minorHAnsi"/>
          <w:color w:val="000000" w:themeColor="text1"/>
          <w:sz w:val="24"/>
          <w:szCs w:val="24"/>
          <w:highlight w:val="yellow"/>
        </w:rPr>
      </w:pPr>
    </w:p>
    <w:p w14:paraId="1D01EFA4" w14:textId="1B29ACE9" w:rsidR="00846A86" w:rsidRDefault="003D542A" w:rsidP="0060786C">
      <w:pPr>
        <w:numPr>
          <w:ilvl w:val="1"/>
          <w:numId w:val="4"/>
        </w:numPr>
        <w:rPr>
          <w:rFonts w:cstheme="minorHAnsi"/>
          <w:color w:val="000000" w:themeColor="text1"/>
          <w:sz w:val="24"/>
          <w:szCs w:val="24"/>
        </w:rPr>
      </w:pPr>
      <w:r w:rsidRPr="00343CCF">
        <w:rPr>
          <w:rFonts w:cstheme="minorHAnsi"/>
          <w:color w:val="000000" w:themeColor="text1"/>
          <w:sz w:val="24"/>
          <w:szCs w:val="24"/>
        </w:rPr>
        <w:t xml:space="preserve">Resuspend </w:t>
      </w:r>
      <w:r w:rsidR="00C3211D">
        <w:rPr>
          <w:rFonts w:cstheme="minorHAnsi"/>
          <w:color w:val="000000" w:themeColor="text1"/>
          <w:sz w:val="24"/>
          <w:szCs w:val="24"/>
        </w:rPr>
        <w:t xml:space="preserve">the </w:t>
      </w:r>
      <w:r w:rsidRPr="00343CCF">
        <w:rPr>
          <w:rFonts w:cstheme="minorHAnsi"/>
          <w:color w:val="000000" w:themeColor="text1"/>
          <w:sz w:val="24"/>
          <w:szCs w:val="24"/>
        </w:rPr>
        <w:t>cells with 5</w:t>
      </w:r>
      <w:r w:rsidR="00C52820" w:rsidRPr="00343CCF">
        <w:rPr>
          <w:rFonts w:cstheme="minorHAnsi"/>
          <w:color w:val="000000" w:themeColor="text1"/>
          <w:sz w:val="24"/>
          <w:szCs w:val="24"/>
        </w:rPr>
        <w:t xml:space="preserve"> </w:t>
      </w:r>
      <w:r w:rsidRPr="00343CCF">
        <w:rPr>
          <w:rFonts w:cstheme="minorHAnsi"/>
          <w:color w:val="000000" w:themeColor="text1"/>
          <w:sz w:val="24"/>
          <w:szCs w:val="24"/>
        </w:rPr>
        <w:t>mL of fresh DMEM</w:t>
      </w:r>
      <w:r w:rsidR="00D948E1" w:rsidRPr="00343CCF">
        <w:rPr>
          <w:rFonts w:cstheme="minorHAnsi"/>
          <w:color w:val="000000" w:themeColor="text1"/>
          <w:sz w:val="24"/>
          <w:szCs w:val="24"/>
        </w:rPr>
        <w:t xml:space="preserve"> </w:t>
      </w:r>
      <w:r w:rsidRPr="00343CCF">
        <w:rPr>
          <w:rFonts w:cstheme="minorHAnsi"/>
          <w:color w:val="000000" w:themeColor="text1"/>
          <w:sz w:val="24"/>
          <w:szCs w:val="24"/>
        </w:rPr>
        <w:t>complete medium and count the cells.</w:t>
      </w:r>
    </w:p>
    <w:p w14:paraId="6E533746" w14:textId="77777777" w:rsidR="00627046" w:rsidRPr="00343CCF" w:rsidRDefault="00627046" w:rsidP="0060786C">
      <w:pPr>
        <w:rPr>
          <w:rFonts w:cstheme="minorHAnsi"/>
          <w:color w:val="000000" w:themeColor="text1"/>
          <w:sz w:val="24"/>
          <w:szCs w:val="24"/>
        </w:rPr>
      </w:pPr>
    </w:p>
    <w:p w14:paraId="097C6A53" w14:textId="192EA18A" w:rsidR="00846A86" w:rsidRDefault="003D542A" w:rsidP="0060786C">
      <w:pPr>
        <w:numPr>
          <w:ilvl w:val="1"/>
          <w:numId w:val="4"/>
        </w:numPr>
        <w:rPr>
          <w:rFonts w:cstheme="minorHAnsi"/>
          <w:color w:val="000000" w:themeColor="text1"/>
          <w:sz w:val="24"/>
          <w:szCs w:val="24"/>
          <w:highlight w:val="yellow"/>
        </w:rPr>
      </w:pPr>
      <w:r w:rsidRPr="00343CCF">
        <w:rPr>
          <w:rFonts w:cstheme="minorHAnsi"/>
          <w:color w:val="000000" w:themeColor="text1"/>
          <w:sz w:val="24"/>
          <w:szCs w:val="24"/>
          <w:highlight w:val="yellow"/>
        </w:rPr>
        <w:t>Plate 9</w:t>
      </w:r>
      <w:r w:rsidR="00C3211D">
        <w:rPr>
          <w:rFonts w:cstheme="minorHAnsi"/>
          <w:color w:val="000000" w:themeColor="text1"/>
          <w:sz w:val="24"/>
          <w:szCs w:val="24"/>
          <w:highlight w:val="yellow"/>
        </w:rPr>
        <w:t xml:space="preserve"> x </w:t>
      </w:r>
      <w:r w:rsidRPr="00343CCF">
        <w:rPr>
          <w:rFonts w:cstheme="minorHAnsi"/>
          <w:color w:val="000000" w:themeColor="text1"/>
          <w:sz w:val="24"/>
          <w:szCs w:val="24"/>
          <w:highlight w:val="yellow"/>
        </w:rPr>
        <w:t>10</w:t>
      </w:r>
      <w:r w:rsidRPr="00343CCF">
        <w:rPr>
          <w:rFonts w:cstheme="minorHAnsi"/>
          <w:color w:val="000000" w:themeColor="text1"/>
          <w:sz w:val="24"/>
          <w:szCs w:val="24"/>
          <w:highlight w:val="yellow"/>
          <w:vertAlign w:val="superscript"/>
        </w:rPr>
        <w:t>4</w:t>
      </w:r>
      <w:r w:rsidRPr="00343CCF">
        <w:rPr>
          <w:rFonts w:cstheme="minorHAnsi"/>
          <w:color w:val="000000" w:themeColor="text1"/>
          <w:sz w:val="24"/>
          <w:szCs w:val="24"/>
          <w:highlight w:val="yellow"/>
        </w:rPr>
        <w:t xml:space="preserve"> cells per well in a 6-well plate with 2</w:t>
      </w:r>
      <w:r w:rsidR="00D948E1" w:rsidRPr="00343CCF">
        <w:rPr>
          <w:rFonts w:cstheme="minorHAnsi"/>
          <w:color w:val="000000" w:themeColor="text1"/>
          <w:sz w:val="24"/>
          <w:szCs w:val="24"/>
          <w:highlight w:val="yellow"/>
        </w:rPr>
        <w:t xml:space="preserve"> </w:t>
      </w:r>
      <w:r w:rsidRPr="00343CCF">
        <w:rPr>
          <w:rFonts w:cstheme="minorHAnsi"/>
          <w:color w:val="000000" w:themeColor="text1"/>
          <w:sz w:val="24"/>
          <w:szCs w:val="24"/>
          <w:highlight w:val="yellow"/>
        </w:rPr>
        <w:t>mL of complete DMEM medium and incubate</w:t>
      </w:r>
      <w:r w:rsidR="00D948E1" w:rsidRPr="00343CCF">
        <w:rPr>
          <w:rFonts w:cstheme="minorHAnsi"/>
          <w:color w:val="000000" w:themeColor="text1"/>
          <w:sz w:val="24"/>
          <w:szCs w:val="24"/>
          <w:highlight w:val="yellow"/>
        </w:rPr>
        <w:t xml:space="preserve"> </w:t>
      </w:r>
      <w:r w:rsidRPr="00343CCF">
        <w:rPr>
          <w:rFonts w:cstheme="minorHAnsi"/>
          <w:color w:val="000000" w:themeColor="text1"/>
          <w:sz w:val="24"/>
          <w:szCs w:val="24"/>
          <w:highlight w:val="yellow"/>
        </w:rPr>
        <w:t>at 37</w:t>
      </w:r>
      <w:r w:rsidR="00C3211D">
        <w:rPr>
          <w:rFonts w:cstheme="minorHAnsi"/>
          <w:color w:val="000000" w:themeColor="text1"/>
          <w:sz w:val="24"/>
          <w:szCs w:val="24"/>
          <w:highlight w:val="yellow"/>
        </w:rPr>
        <w:t xml:space="preserve"> </w:t>
      </w:r>
      <w:r w:rsidRPr="00343CCF">
        <w:rPr>
          <w:rFonts w:cstheme="minorHAnsi"/>
          <w:color w:val="000000" w:themeColor="text1"/>
          <w:sz w:val="24"/>
          <w:szCs w:val="24"/>
          <w:highlight w:val="yellow"/>
        </w:rPr>
        <w:t>°C in a 5% CO</w:t>
      </w:r>
      <w:r w:rsidRPr="002300AC">
        <w:rPr>
          <w:rFonts w:cstheme="minorHAnsi"/>
          <w:color w:val="000000" w:themeColor="text1"/>
          <w:sz w:val="24"/>
          <w:szCs w:val="24"/>
          <w:highlight w:val="yellow"/>
          <w:vertAlign w:val="subscript"/>
        </w:rPr>
        <w:t>2</w:t>
      </w:r>
      <w:r w:rsidRPr="00343CCF">
        <w:rPr>
          <w:rFonts w:cstheme="minorHAnsi"/>
          <w:color w:val="000000" w:themeColor="text1"/>
          <w:sz w:val="24"/>
          <w:szCs w:val="24"/>
          <w:highlight w:val="yellow"/>
        </w:rPr>
        <w:t xml:space="preserve"> incubator for about 24 h.</w:t>
      </w:r>
    </w:p>
    <w:p w14:paraId="0507A93B" w14:textId="77777777" w:rsidR="00627046" w:rsidRPr="00343CCF" w:rsidRDefault="00627046" w:rsidP="0060786C">
      <w:pPr>
        <w:rPr>
          <w:rFonts w:cstheme="minorHAnsi"/>
          <w:color w:val="000000" w:themeColor="text1"/>
          <w:sz w:val="24"/>
          <w:szCs w:val="24"/>
          <w:highlight w:val="yellow"/>
        </w:rPr>
      </w:pPr>
    </w:p>
    <w:p w14:paraId="11F3DCF5" w14:textId="2390A233" w:rsidR="00627046" w:rsidRPr="002300AC" w:rsidRDefault="003D542A" w:rsidP="0060786C">
      <w:pPr>
        <w:rPr>
          <w:rFonts w:cstheme="minorHAnsi"/>
          <w:color w:val="000000" w:themeColor="text1"/>
          <w:sz w:val="24"/>
          <w:szCs w:val="24"/>
        </w:rPr>
      </w:pPr>
      <w:r w:rsidRPr="002300AC">
        <w:rPr>
          <w:rFonts w:cstheme="minorHAnsi"/>
          <w:color w:val="000000" w:themeColor="text1"/>
          <w:sz w:val="24"/>
          <w:szCs w:val="24"/>
        </w:rPr>
        <w:t xml:space="preserve">Note: If using a plate of </w:t>
      </w:r>
      <w:r w:rsidR="00C3211D">
        <w:rPr>
          <w:rFonts w:cstheme="minorHAnsi"/>
          <w:color w:val="000000" w:themeColor="text1"/>
          <w:sz w:val="24"/>
          <w:szCs w:val="24"/>
        </w:rPr>
        <w:t xml:space="preserve">a </w:t>
      </w:r>
      <w:r w:rsidRPr="002300AC">
        <w:rPr>
          <w:rFonts w:cstheme="minorHAnsi"/>
          <w:color w:val="000000" w:themeColor="text1"/>
          <w:sz w:val="24"/>
          <w:szCs w:val="24"/>
        </w:rPr>
        <w:t xml:space="preserve">different size, adjust </w:t>
      </w:r>
      <w:r w:rsidR="00C3211D">
        <w:rPr>
          <w:rFonts w:cstheme="minorHAnsi"/>
          <w:color w:val="000000" w:themeColor="text1"/>
          <w:sz w:val="24"/>
          <w:szCs w:val="24"/>
        </w:rPr>
        <w:t xml:space="preserve">the </w:t>
      </w:r>
      <w:r w:rsidRPr="002300AC">
        <w:rPr>
          <w:rFonts w:cstheme="minorHAnsi"/>
          <w:color w:val="000000" w:themeColor="text1"/>
          <w:sz w:val="24"/>
          <w:szCs w:val="24"/>
        </w:rPr>
        <w:t xml:space="preserve">plated cell density in proportion to the relative surface area so that </w:t>
      </w:r>
      <w:r w:rsidR="00C3211D">
        <w:rPr>
          <w:rFonts w:cstheme="minorHAnsi"/>
          <w:color w:val="000000" w:themeColor="text1"/>
          <w:sz w:val="24"/>
          <w:szCs w:val="24"/>
        </w:rPr>
        <w:t xml:space="preserve">the </w:t>
      </w:r>
      <w:r w:rsidRPr="002300AC">
        <w:rPr>
          <w:rFonts w:cstheme="minorHAnsi"/>
          <w:color w:val="000000" w:themeColor="text1"/>
          <w:sz w:val="24"/>
          <w:szCs w:val="24"/>
        </w:rPr>
        <w:t>cells reach 80% confluency at the time of transfection.</w:t>
      </w:r>
    </w:p>
    <w:p w14:paraId="53705009" w14:textId="77777777" w:rsidR="00627046" w:rsidRPr="00343CCF" w:rsidRDefault="00627046" w:rsidP="0060786C">
      <w:pPr>
        <w:rPr>
          <w:rFonts w:cstheme="minorHAnsi"/>
          <w:i/>
          <w:color w:val="000000" w:themeColor="text1"/>
          <w:sz w:val="24"/>
          <w:szCs w:val="24"/>
        </w:rPr>
      </w:pPr>
    </w:p>
    <w:p w14:paraId="16BB497B" w14:textId="16107F54" w:rsidR="00846A86" w:rsidRDefault="003D542A" w:rsidP="0060786C">
      <w:pPr>
        <w:numPr>
          <w:ilvl w:val="1"/>
          <w:numId w:val="4"/>
        </w:numPr>
        <w:rPr>
          <w:rFonts w:cstheme="minorHAnsi"/>
          <w:color w:val="000000" w:themeColor="text1"/>
          <w:sz w:val="24"/>
          <w:szCs w:val="24"/>
        </w:rPr>
      </w:pPr>
      <w:r w:rsidRPr="00343CCF">
        <w:rPr>
          <w:rFonts w:cstheme="minorHAnsi"/>
          <w:color w:val="000000" w:themeColor="text1"/>
          <w:sz w:val="24"/>
          <w:szCs w:val="24"/>
        </w:rPr>
        <w:t>When cell</w:t>
      </w:r>
      <w:r w:rsidR="00D948E1" w:rsidRPr="00343CCF">
        <w:rPr>
          <w:rFonts w:cstheme="minorHAnsi"/>
          <w:color w:val="000000" w:themeColor="text1"/>
          <w:sz w:val="24"/>
          <w:szCs w:val="24"/>
        </w:rPr>
        <w:t xml:space="preserve"> </w:t>
      </w:r>
      <w:r w:rsidRPr="00343CCF">
        <w:rPr>
          <w:rFonts w:cstheme="minorHAnsi"/>
          <w:color w:val="000000" w:themeColor="text1"/>
          <w:sz w:val="24"/>
          <w:szCs w:val="24"/>
        </w:rPr>
        <w:t xml:space="preserve">confluency is 80%, remove </w:t>
      </w:r>
      <w:r w:rsidR="00C3211D">
        <w:rPr>
          <w:rFonts w:cstheme="minorHAnsi"/>
          <w:color w:val="000000" w:themeColor="text1"/>
          <w:sz w:val="24"/>
          <w:szCs w:val="24"/>
        </w:rPr>
        <w:t xml:space="preserve">the </w:t>
      </w:r>
      <w:r w:rsidRPr="00343CCF">
        <w:rPr>
          <w:rFonts w:cstheme="minorHAnsi"/>
          <w:color w:val="000000" w:themeColor="text1"/>
          <w:sz w:val="24"/>
          <w:szCs w:val="24"/>
        </w:rPr>
        <w:t xml:space="preserve">medium from </w:t>
      </w:r>
      <w:r w:rsidR="00C3211D">
        <w:rPr>
          <w:rFonts w:cstheme="minorHAnsi"/>
          <w:color w:val="000000" w:themeColor="text1"/>
          <w:sz w:val="24"/>
          <w:szCs w:val="24"/>
        </w:rPr>
        <w:t xml:space="preserve">the </w:t>
      </w:r>
      <w:r w:rsidRPr="00343CCF">
        <w:rPr>
          <w:rFonts w:cstheme="minorHAnsi"/>
          <w:color w:val="000000" w:themeColor="text1"/>
          <w:sz w:val="24"/>
          <w:szCs w:val="24"/>
        </w:rPr>
        <w:t xml:space="preserve">cells and replace </w:t>
      </w:r>
      <w:r w:rsidR="00C3211D">
        <w:rPr>
          <w:rFonts w:cstheme="minorHAnsi"/>
          <w:color w:val="000000" w:themeColor="text1"/>
          <w:sz w:val="24"/>
          <w:szCs w:val="24"/>
        </w:rPr>
        <w:t xml:space="preserve">it </w:t>
      </w:r>
      <w:r w:rsidRPr="00343CCF">
        <w:rPr>
          <w:rFonts w:cstheme="minorHAnsi"/>
          <w:color w:val="000000" w:themeColor="text1"/>
          <w:sz w:val="24"/>
          <w:szCs w:val="24"/>
        </w:rPr>
        <w:t>with 1</w:t>
      </w:r>
      <w:r w:rsidR="00D948E1" w:rsidRPr="00343CCF">
        <w:rPr>
          <w:rFonts w:cstheme="minorHAnsi"/>
          <w:color w:val="000000" w:themeColor="text1"/>
          <w:sz w:val="24"/>
          <w:szCs w:val="24"/>
        </w:rPr>
        <w:t xml:space="preserve"> </w:t>
      </w:r>
      <w:r w:rsidRPr="00343CCF">
        <w:rPr>
          <w:rFonts w:cstheme="minorHAnsi"/>
          <w:color w:val="000000" w:themeColor="text1"/>
          <w:sz w:val="24"/>
          <w:szCs w:val="24"/>
        </w:rPr>
        <w:t>mL of DMEM complete</w:t>
      </w:r>
      <w:r w:rsidR="00D948E1" w:rsidRPr="00343CCF">
        <w:rPr>
          <w:rFonts w:cstheme="minorHAnsi"/>
          <w:color w:val="000000" w:themeColor="text1"/>
          <w:sz w:val="24"/>
          <w:szCs w:val="24"/>
        </w:rPr>
        <w:t xml:space="preserve"> </w:t>
      </w:r>
      <w:r w:rsidRPr="00343CCF">
        <w:rPr>
          <w:rFonts w:cstheme="minorHAnsi"/>
          <w:color w:val="000000" w:themeColor="text1"/>
          <w:sz w:val="24"/>
          <w:szCs w:val="24"/>
        </w:rPr>
        <w:t>medium per well. Return the plate</w:t>
      </w:r>
      <w:r w:rsidR="00D948E1" w:rsidRPr="00343CCF">
        <w:rPr>
          <w:rFonts w:cstheme="minorHAnsi"/>
          <w:color w:val="000000" w:themeColor="text1"/>
          <w:sz w:val="24"/>
          <w:szCs w:val="24"/>
        </w:rPr>
        <w:t xml:space="preserve"> </w:t>
      </w:r>
      <w:r w:rsidRPr="00343CCF">
        <w:rPr>
          <w:rFonts w:cstheme="minorHAnsi"/>
          <w:color w:val="000000" w:themeColor="text1"/>
          <w:sz w:val="24"/>
          <w:szCs w:val="24"/>
        </w:rPr>
        <w:t>to the incubator until PEI-SPION/siRNA</w:t>
      </w:r>
      <w:r w:rsidR="00D948E1" w:rsidRPr="00343CCF">
        <w:rPr>
          <w:rFonts w:cstheme="minorHAnsi"/>
          <w:color w:val="000000" w:themeColor="text1"/>
          <w:sz w:val="24"/>
          <w:szCs w:val="24"/>
        </w:rPr>
        <w:t xml:space="preserve"> </w:t>
      </w:r>
      <w:r w:rsidRPr="00343CCF">
        <w:rPr>
          <w:rFonts w:cstheme="minorHAnsi"/>
          <w:color w:val="000000" w:themeColor="text1"/>
          <w:sz w:val="24"/>
          <w:szCs w:val="24"/>
        </w:rPr>
        <w:t xml:space="preserve">complexes have been prepared and </w:t>
      </w:r>
      <w:r w:rsidR="00C3211D">
        <w:rPr>
          <w:rFonts w:cstheme="minorHAnsi"/>
          <w:color w:val="000000" w:themeColor="text1"/>
          <w:sz w:val="24"/>
          <w:szCs w:val="24"/>
        </w:rPr>
        <w:t xml:space="preserve">are </w:t>
      </w:r>
      <w:r w:rsidRPr="00343CCF">
        <w:rPr>
          <w:rFonts w:cstheme="minorHAnsi"/>
          <w:color w:val="000000" w:themeColor="text1"/>
          <w:sz w:val="24"/>
          <w:szCs w:val="24"/>
        </w:rPr>
        <w:t xml:space="preserve">ready for use (about 30 min). </w:t>
      </w:r>
    </w:p>
    <w:p w14:paraId="29FEAFDA" w14:textId="77777777" w:rsidR="00627046" w:rsidRPr="00343CCF" w:rsidRDefault="00627046" w:rsidP="0060786C">
      <w:pPr>
        <w:rPr>
          <w:rFonts w:cstheme="minorHAnsi"/>
          <w:color w:val="000000" w:themeColor="text1"/>
          <w:sz w:val="24"/>
          <w:szCs w:val="24"/>
        </w:rPr>
      </w:pPr>
    </w:p>
    <w:p w14:paraId="2AAD1291" w14:textId="6515AEA3" w:rsidR="00846A86" w:rsidRDefault="003D542A" w:rsidP="0060786C">
      <w:pPr>
        <w:numPr>
          <w:ilvl w:val="1"/>
          <w:numId w:val="4"/>
        </w:numPr>
        <w:rPr>
          <w:rFonts w:cstheme="minorHAnsi"/>
          <w:color w:val="000000" w:themeColor="text1"/>
          <w:sz w:val="24"/>
          <w:szCs w:val="24"/>
          <w:highlight w:val="yellow"/>
        </w:rPr>
      </w:pPr>
      <w:r w:rsidRPr="00343CCF">
        <w:rPr>
          <w:rFonts w:cstheme="minorHAnsi"/>
          <w:color w:val="000000" w:themeColor="text1"/>
          <w:sz w:val="24"/>
          <w:szCs w:val="24"/>
          <w:highlight w:val="yellow"/>
        </w:rPr>
        <w:t xml:space="preserve">Prepare PEI-SPION/siRNA complexes: </w:t>
      </w:r>
      <w:r w:rsidR="00C3211D">
        <w:rPr>
          <w:rFonts w:cstheme="minorHAnsi"/>
          <w:color w:val="000000" w:themeColor="text1"/>
          <w:sz w:val="24"/>
          <w:szCs w:val="24"/>
        </w:rPr>
        <w:t>c</w:t>
      </w:r>
      <w:r w:rsidRPr="00343CCF">
        <w:rPr>
          <w:rFonts w:cstheme="minorHAnsi"/>
          <w:color w:val="000000" w:themeColor="text1"/>
          <w:sz w:val="24"/>
          <w:szCs w:val="24"/>
        </w:rPr>
        <w:t xml:space="preserve">alculate the amount of PEI-SPION/siRNA complexes needed for a transfection experiment. </w:t>
      </w:r>
      <w:r w:rsidRPr="00343CCF">
        <w:rPr>
          <w:rFonts w:cstheme="minorHAnsi"/>
          <w:color w:val="000000" w:themeColor="text1"/>
          <w:sz w:val="24"/>
          <w:szCs w:val="24"/>
          <w:highlight w:val="yellow"/>
        </w:rPr>
        <w:t>In a 1.5</w:t>
      </w:r>
      <w:r w:rsidR="00C3211D">
        <w:rPr>
          <w:rFonts w:cstheme="minorHAnsi"/>
          <w:color w:val="000000" w:themeColor="text1"/>
          <w:sz w:val="24"/>
          <w:szCs w:val="24"/>
          <w:highlight w:val="yellow"/>
        </w:rPr>
        <w:t>-</w:t>
      </w:r>
      <w:r w:rsidRPr="00343CCF">
        <w:rPr>
          <w:rFonts w:cstheme="minorHAnsi"/>
          <w:color w:val="000000" w:themeColor="text1"/>
          <w:sz w:val="24"/>
          <w:szCs w:val="24"/>
          <w:highlight w:val="yellow"/>
        </w:rPr>
        <w:t xml:space="preserve">mL RNase-free microcentrifuge tube, mix an appropriate amount of PEI-SPIONs with siRNA at a given </w:t>
      </w:r>
      <w:proofErr w:type="spellStart"/>
      <w:r w:rsidRPr="00343CCF">
        <w:rPr>
          <w:rFonts w:cstheme="minorHAnsi"/>
          <w:color w:val="000000" w:themeColor="text1"/>
          <w:sz w:val="24"/>
          <w:szCs w:val="24"/>
          <w:highlight w:val="yellow"/>
        </w:rPr>
        <w:t>Fe:siRNA</w:t>
      </w:r>
      <w:proofErr w:type="spellEnd"/>
      <w:r w:rsidRPr="00343CCF">
        <w:rPr>
          <w:rFonts w:cstheme="minorHAnsi"/>
          <w:color w:val="000000" w:themeColor="text1"/>
          <w:sz w:val="24"/>
          <w:szCs w:val="24"/>
          <w:highlight w:val="yellow"/>
        </w:rPr>
        <w:t xml:space="preserve"> ratio. For instance, to prepare PEI-SPION/siRNA NPs containing 100 µg </w:t>
      </w:r>
      <w:r w:rsidR="00C3211D">
        <w:rPr>
          <w:rFonts w:cstheme="minorHAnsi"/>
          <w:color w:val="000000" w:themeColor="text1"/>
          <w:sz w:val="24"/>
          <w:szCs w:val="24"/>
          <w:highlight w:val="yellow"/>
        </w:rPr>
        <w:t xml:space="preserve">of </w:t>
      </w:r>
      <w:r w:rsidRPr="00343CCF">
        <w:rPr>
          <w:rFonts w:cstheme="minorHAnsi"/>
          <w:color w:val="000000" w:themeColor="text1"/>
          <w:sz w:val="24"/>
          <w:szCs w:val="24"/>
          <w:highlight w:val="yellow"/>
        </w:rPr>
        <w:t xml:space="preserve">Fe at </w:t>
      </w:r>
      <w:r w:rsidR="00C3211D">
        <w:rPr>
          <w:rFonts w:cstheme="minorHAnsi"/>
          <w:color w:val="000000" w:themeColor="text1"/>
          <w:sz w:val="24"/>
          <w:szCs w:val="24"/>
          <w:highlight w:val="yellow"/>
        </w:rPr>
        <w:t xml:space="preserve">a </w:t>
      </w:r>
      <w:proofErr w:type="spellStart"/>
      <w:r w:rsidRPr="00343CCF">
        <w:rPr>
          <w:rFonts w:cstheme="minorHAnsi"/>
          <w:color w:val="000000" w:themeColor="text1"/>
          <w:sz w:val="24"/>
          <w:szCs w:val="24"/>
          <w:highlight w:val="yellow"/>
        </w:rPr>
        <w:t>Fe:siRNA</w:t>
      </w:r>
      <w:proofErr w:type="spellEnd"/>
      <w:r w:rsidRPr="00343CCF">
        <w:rPr>
          <w:rFonts w:cstheme="minorHAnsi"/>
          <w:color w:val="000000" w:themeColor="text1"/>
          <w:sz w:val="24"/>
          <w:szCs w:val="24"/>
          <w:highlight w:val="yellow"/>
        </w:rPr>
        <w:t xml:space="preserve"> ratio</w:t>
      </w:r>
      <w:r w:rsidR="008147A0">
        <w:rPr>
          <w:rFonts w:cstheme="minorHAnsi"/>
          <w:color w:val="000000" w:themeColor="text1"/>
          <w:sz w:val="24"/>
          <w:szCs w:val="24"/>
          <w:highlight w:val="yellow"/>
        </w:rPr>
        <w:t xml:space="preserve"> </w:t>
      </w:r>
      <w:r w:rsidR="002D22CB">
        <w:rPr>
          <w:rFonts w:cstheme="minorHAnsi"/>
          <w:color w:val="000000" w:themeColor="text1"/>
          <w:sz w:val="24"/>
          <w:szCs w:val="24"/>
          <w:highlight w:val="yellow"/>
        </w:rPr>
        <w:t xml:space="preserve">of </w:t>
      </w:r>
      <w:r w:rsidRPr="00343CCF">
        <w:rPr>
          <w:rFonts w:cstheme="minorHAnsi"/>
          <w:color w:val="000000" w:themeColor="text1"/>
          <w:sz w:val="24"/>
          <w:szCs w:val="24"/>
          <w:highlight w:val="yellow"/>
        </w:rPr>
        <w:t>4, add</w:t>
      </w:r>
      <w:r w:rsidR="00A16F82" w:rsidRPr="00343CCF">
        <w:rPr>
          <w:rFonts w:cstheme="minorHAnsi"/>
          <w:color w:val="000000" w:themeColor="text1"/>
          <w:sz w:val="24"/>
          <w:szCs w:val="24"/>
          <w:highlight w:val="yellow"/>
        </w:rPr>
        <w:t xml:space="preserve"> 100 µL (1 mg Fe/mL</w:t>
      </w:r>
      <w:r w:rsidRPr="00343CCF">
        <w:rPr>
          <w:rFonts w:cstheme="minorHAnsi"/>
          <w:color w:val="000000" w:themeColor="text1"/>
          <w:sz w:val="24"/>
          <w:szCs w:val="24"/>
          <w:highlight w:val="yellow"/>
        </w:rPr>
        <w:t xml:space="preserve">) of PEI-SPIONs to 96 </w:t>
      </w:r>
      <w:proofErr w:type="spellStart"/>
      <w:r w:rsidRPr="00343CCF">
        <w:rPr>
          <w:rFonts w:eastAsia="SimSun" w:cstheme="minorHAnsi"/>
          <w:color w:val="000000" w:themeColor="text1"/>
          <w:sz w:val="24"/>
          <w:szCs w:val="24"/>
          <w:highlight w:val="yellow"/>
        </w:rPr>
        <w:t>μL</w:t>
      </w:r>
      <w:proofErr w:type="spellEnd"/>
      <w:r w:rsidRPr="00343CCF">
        <w:rPr>
          <w:rFonts w:cstheme="minorHAnsi"/>
          <w:color w:val="000000" w:themeColor="text1"/>
          <w:sz w:val="24"/>
          <w:szCs w:val="24"/>
          <w:highlight w:val="yellow"/>
        </w:rPr>
        <w:t xml:space="preserve"> of siRNA (0.26</w:t>
      </w:r>
      <w:r w:rsidR="000E2115" w:rsidRPr="00343CCF">
        <w:rPr>
          <w:rFonts w:cstheme="minorHAnsi"/>
          <w:color w:val="000000" w:themeColor="text1"/>
          <w:sz w:val="24"/>
          <w:szCs w:val="24"/>
          <w:highlight w:val="yellow"/>
        </w:rPr>
        <w:t xml:space="preserve"> </w:t>
      </w:r>
      <w:proofErr w:type="spellStart"/>
      <w:r w:rsidRPr="00343CCF">
        <w:rPr>
          <w:rFonts w:eastAsia="SimSun" w:cstheme="minorHAnsi"/>
          <w:color w:val="000000" w:themeColor="text1"/>
          <w:sz w:val="24"/>
          <w:szCs w:val="24"/>
          <w:highlight w:val="yellow"/>
        </w:rPr>
        <w:t>μ</w:t>
      </w:r>
      <w:r w:rsidRPr="00343CCF">
        <w:rPr>
          <w:rFonts w:cstheme="minorHAnsi"/>
          <w:color w:val="000000" w:themeColor="text1"/>
          <w:sz w:val="24"/>
          <w:szCs w:val="24"/>
          <w:highlight w:val="yellow"/>
        </w:rPr>
        <w:t>g</w:t>
      </w:r>
      <w:proofErr w:type="spellEnd"/>
      <w:r w:rsidRPr="00343CCF">
        <w:rPr>
          <w:rFonts w:cstheme="minorHAnsi"/>
          <w:color w:val="000000" w:themeColor="text1"/>
          <w:sz w:val="24"/>
          <w:szCs w:val="24"/>
          <w:highlight w:val="yellow"/>
        </w:rPr>
        <w:t>/</w:t>
      </w:r>
      <w:proofErr w:type="spellStart"/>
      <w:r w:rsidRPr="00343CCF">
        <w:rPr>
          <w:rFonts w:eastAsia="SimSun" w:cstheme="minorHAnsi"/>
          <w:color w:val="000000" w:themeColor="text1"/>
          <w:sz w:val="24"/>
          <w:szCs w:val="24"/>
          <w:highlight w:val="yellow"/>
        </w:rPr>
        <w:t>μL</w:t>
      </w:r>
      <w:proofErr w:type="spellEnd"/>
      <w:r w:rsidRPr="00343CCF">
        <w:rPr>
          <w:rFonts w:cstheme="minorHAnsi"/>
          <w:color w:val="000000" w:themeColor="text1"/>
          <w:sz w:val="24"/>
          <w:szCs w:val="24"/>
          <w:highlight w:val="yellow"/>
        </w:rPr>
        <w:t xml:space="preserve">), followed by mixing </w:t>
      </w:r>
      <w:r w:rsidR="002D22CB">
        <w:rPr>
          <w:rFonts w:cstheme="minorHAnsi"/>
          <w:color w:val="000000" w:themeColor="text1"/>
          <w:sz w:val="24"/>
          <w:szCs w:val="24"/>
          <w:highlight w:val="yellow"/>
        </w:rPr>
        <w:t xml:space="preserve">it </w:t>
      </w:r>
      <w:r w:rsidRPr="00343CCF">
        <w:rPr>
          <w:rFonts w:cstheme="minorHAnsi"/>
          <w:color w:val="000000" w:themeColor="text1"/>
          <w:sz w:val="24"/>
          <w:szCs w:val="24"/>
          <w:highlight w:val="yellow"/>
        </w:rPr>
        <w:t>gently with a micropipette. Incubate for 30 min at RT.</w:t>
      </w:r>
    </w:p>
    <w:p w14:paraId="4CAE0C62" w14:textId="77777777" w:rsidR="00BA3208" w:rsidRPr="00343CCF" w:rsidRDefault="00BA3208" w:rsidP="0060786C">
      <w:pPr>
        <w:rPr>
          <w:rFonts w:cstheme="minorHAnsi"/>
          <w:color w:val="000000" w:themeColor="text1"/>
          <w:sz w:val="24"/>
          <w:szCs w:val="24"/>
          <w:highlight w:val="yellow"/>
        </w:rPr>
      </w:pPr>
    </w:p>
    <w:p w14:paraId="4C1DDEEC" w14:textId="402162DF" w:rsidR="00846A86" w:rsidRPr="002300AC" w:rsidRDefault="003D542A" w:rsidP="0060786C">
      <w:pPr>
        <w:rPr>
          <w:rFonts w:cstheme="minorHAnsi"/>
          <w:color w:val="000000" w:themeColor="text1"/>
          <w:sz w:val="24"/>
          <w:szCs w:val="24"/>
        </w:rPr>
      </w:pPr>
      <w:r w:rsidRPr="002300AC">
        <w:rPr>
          <w:rFonts w:cstheme="minorHAnsi"/>
          <w:color w:val="000000" w:themeColor="text1"/>
          <w:sz w:val="24"/>
          <w:szCs w:val="24"/>
        </w:rPr>
        <w:t xml:space="preserve">Note: Prepare a volume of PEI-SPION/siRNA complex that is 10% </w:t>
      </w:r>
      <w:proofErr w:type="gramStart"/>
      <w:r w:rsidRPr="002300AC">
        <w:rPr>
          <w:rFonts w:cstheme="minorHAnsi"/>
          <w:color w:val="000000" w:themeColor="text1"/>
          <w:sz w:val="24"/>
          <w:szCs w:val="24"/>
        </w:rPr>
        <w:t>in excess of</w:t>
      </w:r>
      <w:proofErr w:type="gramEnd"/>
      <w:r w:rsidRPr="002300AC">
        <w:rPr>
          <w:rFonts w:cstheme="minorHAnsi"/>
          <w:color w:val="000000" w:themeColor="text1"/>
          <w:sz w:val="24"/>
          <w:szCs w:val="24"/>
        </w:rPr>
        <w:t xml:space="preserve"> the total final mass to account for any incidental losses. Make PEI-SPION/siRNA complexes at</w:t>
      </w:r>
      <w:r w:rsidR="00523EEC" w:rsidRPr="002300AC">
        <w:rPr>
          <w:rFonts w:cstheme="minorHAnsi"/>
          <w:color w:val="000000" w:themeColor="text1"/>
          <w:sz w:val="24"/>
          <w:szCs w:val="24"/>
        </w:rPr>
        <w:t xml:space="preserve"> low</w:t>
      </w:r>
      <w:r w:rsidR="00D948E1" w:rsidRPr="002300AC"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 w:rsidR="00523EEC" w:rsidRPr="002300AC">
        <w:rPr>
          <w:rFonts w:cstheme="minorHAnsi"/>
          <w:color w:val="000000" w:themeColor="text1"/>
          <w:sz w:val="24"/>
          <w:szCs w:val="24"/>
        </w:rPr>
        <w:t>Fe:siRNA</w:t>
      </w:r>
      <w:proofErr w:type="spellEnd"/>
      <w:r w:rsidR="00523EEC" w:rsidRPr="002300AC">
        <w:rPr>
          <w:rFonts w:cstheme="minorHAnsi"/>
          <w:color w:val="000000" w:themeColor="text1"/>
          <w:sz w:val="24"/>
          <w:szCs w:val="24"/>
        </w:rPr>
        <w:t xml:space="preserve"> ratios</w:t>
      </w:r>
      <w:r w:rsidR="0060786C">
        <w:rPr>
          <w:rFonts w:cstheme="minorHAnsi"/>
          <w:color w:val="000000" w:themeColor="text1"/>
          <w:sz w:val="24"/>
          <w:szCs w:val="24"/>
        </w:rPr>
        <w:t>,</w:t>
      </w:r>
      <w:r w:rsidR="00D948E1" w:rsidRPr="002300AC">
        <w:rPr>
          <w:rFonts w:cstheme="minorHAnsi"/>
          <w:color w:val="000000" w:themeColor="text1"/>
          <w:sz w:val="24"/>
          <w:szCs w:val="24"/>
        </w:rPr>
        <w:t xml:space="preserve"> </w:t>
      </w:r>
      <w:r w:rsidRPr="002300AC">
        <w:rPr>
          <w:rFonts w:cstheme="minorHAnsi"/>
          <w:color w:val="000000" w:themeColor="text1"/>
          <w:sz w:val="24"/>
          <w:szCs w:val="24"/>
        </w:rPr>
        <w:lastRenderedPageBreak/>
        <w:t>under</w:t>
      </w:r>
      <w:r w:rsidR="00D948E1" w:rsidRPr="002300AC">
        <w:rPr>
          <w:rFonts w:cstheme="minorHAnsi"/>
          <w:color w:val="000000" w:themeColor="text1"/>
          <w:sz w:val="24"/>
          <w:szCs w:val="24"/>
        </w:rPr>
        <w:t xml:space="preserve"> </w:t>
      </w:r>
      <w:r w:rsidRPr="002300AC">
        <w:rPr>
          <w:rFonts w:cstheme="minorHAnsi"/>
          <w:color w:val="000000" w:themeColor="text1"/>
          <w:sz w:val="24"/>
          <w:szCs w:val="24"/>
        </w:rPr>
        <w:t>which siRNA molecules are completely loaded onto PEI-SPIONs and</w:t>
      </w:r>
      <w:r w:rsidR="002D22CB">
        <w:rPr>
          <w:rFonts w:cstheme="minorHAnsi"/>
          <w:color w:val="000000" w:themeColor="text1"/>
          <w:sz w:val="24"/>
          <w:szCs w:val="24"/>
        </w:rPr>
        <w:t>,</w:t>
      </w:r>
      <w:r w:rsidRPr="002300AC">
        <w:rPr>
          <w:rFonts w:cstheme="minorHAnsi"/>
          <w:color w:val="000000" w:themeColor="text1"/>
          <w:sz w:val="24"/>
          <w:szCs w:val="24"/>
        </w:rPr>
        <w:t xml:space="preserve"> hence</w:t>
      </w:r>
      <w:r w:rsidR="002D22CB">
        <w:rPr>
          <w:rFonts w:cstheme="minorHAnsi"/>
          <w:color w:val="000000" w:themeColor="text1"/>
          <w:sz w:val="24"/>
          <w:szCs w:val="24"/>
        </w:rPr>
        <w:t>,</w:t>
      </w:r>
      <w:r w:rsidRPr="002300AC">
        <w:rPr>
          <w:rFonts w:cstheme="minorHAnsi"/>
          <w:color w:val="000000" w:themeColor="text1"/>
          <w:sz w:val="24"/>
          <w:szCs w:val="24"/>
        </w:rPr>
        <w:t xml:space="preserve"> small amounts of PEI-SPIONs </w:t>
      </w:r>
      <w:r w:rsidR="00523EEC" w:rsidRPr="002300AC">
        <w:rPr>
          <w:rFonts w:cstheme="minorHAnsi"/>
          <w:color w:val="000000" w:themeColor="text1"/>
          <w:sz w:val="24"/>
          <w:szCs w:val="24"/>
        </w:rPr>
        <w:t>can</w:t>
      </w:r>
      <w:r w:rsidRPr="002300AC">
        <w:rPr>
          <w:rFonts w:cstheme="minorHAnsi"/>
          <w:color w:val="000000" w:themeColor="text1"/>
          <w:sz w:val="24"/>
          <w:szCs w:val="24"/>
        </w:rPr>
        <w:t xml:space="preserve"> be used to minimize potential cytotoxicity. Pilot experiments (gel retardation assay) for </w:t>
      </w:r>
      <w:r w:rsidR="002D22CB">
        <w:rPr>
          <w:rFonts w:cstheme="minorHAnsi"/>
          <w:color w:val="000000" w:themeColor="text1"/>
          <w:sz w:val="24"/>
          <w:szCs w:val="24"/>
        </w:rPr>
        <w:t xml:space="preserve">the </w:t>
      </w:r>
      <w:r w:rsidRPr="002300AC">
        <w:rPr>
          <w:rFonts w:cstheme="minorHAnsi"/>
          <w:color w:val="000000" w:themeColor="text1"/>
          <w:sz w:val="24"/>
          <w:szCs w:val="24"/>
        </w:rPr>
        <w:t xml:space="preserve">optimization of the </w:t>
      </w:r>
      <w:proofErr w:type="spellStart"/>
      <w:r w:rsidRPr="002300AC">
        <w:rPr>
          <w:rFonts w:cstheme="minorHAnsi"/>
          <w:color w:val="000000" w:themeColor="text1"/>
          <w:sz w:val="24"/>
          <w:szCs w:val="24"/>
        </w:rPr>
        <w:t>Fe:siRNA</w:t>
      </w:r>
      <w:proofErr w:type="spellEnd"/>
      <w:r w:rsidRPr="002300AC">
        <w:rPr>
          <w:rFonts w:cstheme="minorHAnsi"/>
          <w:color w:val="000000" w:themeColor="text1"/>
          <w:sz w:val="24"/>
          <w:szCs w:val="24"/>
        </w:rPr>
        <w:t xml:space="preserve"> ratio </w:t>
      </w:r>
      <w:proofErr w:type="gramStart"/>
      <w:r w:rsidRPr="002300AC">
        <w:rPr>
          <w:rFonts w:cstheme="minorHAnsi"/>
          <w:color w:val="000000" w:themeColor="text1"/>
          <w:sz w:val="24"/>
          <w:szCs w:val="24"/>
        </w:rPr>
        <w:t>are</w:t>
      </w:r>
      <w:proofErr w:type="gramEnd"/>
      <w:r w:rsidRPr="002300AC">
        <w:rPr>
          <w:rFonts w:cstheme="minorHAnsi"/>
          <w:color w:val="000000" w:themeColor="text1"/>
          <w:sz w:val="24"/>
          <w:szCs w:val="24"/>
        </w:rPr>
        <w:t xml:space="preserve"> necessary.</w:t>
      </w:r>
    </w:p>
    <w:p w14:paraId="30FDDCFA" w14:textId="77777777" w:rsidR="00BA3208" w:rsidRPr="00343CCF" w:rsidRDefault="00BA3208" w:rsidP="0060786C">
      <w:pPr>
        <w:rPr>
          <w:rFonts w:cstheme="minorHAnsi"/>
          <w:color w:val="000000" w:themeColor="text1"/>
          <w:sz w:val="24"/>
          <w:szCs w:val="24"/>
        </w:rPr>
      </w:pPr>
    </w:p>
    <w:p w14:paraId="1613231D" w14:textId="07142F7C" w:rsidR="00846A86" w:rsidRDefault="003D542A" w:rsidP="0060786C">
      <w:pPr>
        <w:numPr>
          <w:ilvl w:val="1"/>
          <w:numId w:val="4"/>
        </w:numPr>
        <w:rPr>
          <w:rFonts w:cstheme="minorHAnsi"/>
          <w:color w:val="000000" w:themeColor="text1"/>
          <w:sz w:val="24"/>
          <w:szCs w:val="24"/>
          <w:highlight w:val="yellow"/>
        </w:rPr>
      </w:pPr>
      <w:r w:rsidRPr="00343CCF">
        <w:rPr>
          <w:rFonts w:cstheme="minorHAnsi"/>
          <w:color w:val="000000" w:themeColor="text1"/>
          <w:sz w:val="24"/>
          <w:szCs w:val="24"/>
          <w:highlight w:val="yellow"/>
        </w:rPr>
        <w:t>Take out the 6-well plate from the incubator</w:t>
      </w:r>
      <w:r w:rsidR="002D22CB">
        <w:rPr>
          <w:rFonts w:cstheme="minorHAnsi"/>
          <w:color w:val="000000" w:themeColor="text1"/>
          <w:sz w:val="24"/>
          <w:szCs w:val="24"/>
          <w:highlight w:val="yellow"/>
        </w:rPr>
        <w:t xml:space="preserve"> </w:t>
      </w:r>
      <w:r w:rsidR="002D22CB" w:rsidRPr="00343CCF">
        <w:rPr>
          <w:rFonts w:cstheme="minorHAnsi"/>
          <w:color w:val="000000" w:themeColor="text1"/>
          <w:sz w:val="24"/>
          <w:szCs w:val="24"/>
          <w:highlight w:val="yellow"/>
        </w:rPr>
        <w:t>(step 3.7)</w:t>
      </w:r>
      <w:r w:rsidRPr="00343CCF">
        <w:rPr>
          <w:rFonts w:cstheme="minorHAnsi"/>
          <w:color w:val="000000" w:themeColor="text1"/>
          <w:sz w:val="24"/>
          <w:szCs w:val="24"/>
          <w:highlight w:val="yellow"/>
        </w:rPr>
        <w:t xml:space="preserve">. Add a required volume of PEI-SPION/siRNA complex dropwise to each well and swirl the plate cautiously to ensure </w:t>
      </w:r>
      <w:r w:rsidR="002D22CB">
        <w:rPr>
          <w:rFonts w:cstheme="minorHAnsi"/>
          <w:color w:val="000000" w:themeColor="text1"/>
          <w:sz w:val="24"/>
          <w:szCs w:val="24"/>
          <w:highlight w:val="yellow"/>
        </w:rPr>
        <w:t xml:space="preserve">an </w:t>
      </w:r>
      <w:r w:rsidRPr="00343CCF">
        <w:rPr>
          <w:rFonts w:cstheme="minorHAnsi"/>
          <w:color w:val="000000" w:themeColor="text1"/>
          <w:sz w:val="24"/>
          <w:szCs w:val="24"/>
          <w:highlight w:val="yellow"/>
        </w:rPr>
        <w:t xml:space="preserve">even distribution. Return the plate to the incubator until </w:t>
      </w:r>
      <w:r w:rsidR="002D22CB">
        <w:rPr>
          <w:rFonts w:cstheme="minorHAnsi"/>
          <w:color w:val="000000" w:themeColor="text1"/>
          <w:sz w:val="24"/>
          <w:szCs w:val="24"/>
          <w:highlight w:val="yellow"/>
        </w:rPr>
        <w:t xml:space="preserve">the </w:t>
      </w:r>
      <w:r w:rsidRPr="00343CCF">
        <w:rPr>
          <w:rFonts w:cstheme="minorHAnsi"/>
          <w:color w:val="000000" w:themeColor="text1"/>
          <w:sz w:val="24"/>
          <w:szCs w:val="24"/>
          <w:highlight w:val="yellow"/>
        </w:rPr>
        <w:t xml:space="preserve">assessment of </w:t>
      </w:r>
      <w:r w:rsidR="002D22CB">
        <w:rPr>
          <w:rFonts w:cstheme="minorHAnsi"/>
          <w:color w:val="000000" w:themeColor="text1"/>
          <w:sz w:val="24"/>
          <w:szCs w:val="24"/>
          <w:highlight w:val="yellow"/>
        </w:rPr>
        <w:t xml:space="preserve">the </w:t>
      </w:r>
      <w:r w:rsidRPr="00343CCF">
        <w:rPr>
          <w:rFonts w:cstheme="minorHAnsi"/>
          <w:color w:val="000000" w:themeColor="text1"/>
          <w:sz w:val="24"/>
          <w:szCs w:val="24"/>
          <w:highlight w:val="yellow"/>
        </w:rPr>
        <w:t>cellular uptake or gene knockdown efficiency (1</w:t>
      </w:r>
      <w:r w:rsidR="002D22CB">
        <w:rPr>
          <w:rFonts w:cstheme="minorHAnsi"/>
          <w:color w:val="000000" w:themeColor="text1"/>
          <w:sz w:val="24"/>
          <w:szCs w:val="24"/>
          <w:highlight w:val="yellow"/>
        </w:rPr>
        <w:t xml:space="preserve"> </w:t>
      </w:r>
      <w:r w:rsidRPr="00343CCF">
        <w:rPr>
          <w:rFonts w:cstheme="minorHAnsi"/>
          <w:color w:val="000000" w:themeColor="text1"/>
          <w:sz w:val="24"/>
          <w:szCs w:val="24"/>
          <w:highlight w:val="yellow"/>
        </w:rPr>
        <w:t>-</w:t>
      </w:r>
      <w:r w:rsidR="002D22CB">
        <w:rPr>
          <w:rFonts w:cstheme="minorHAnsi"/>
          <w:color w:val="000000" w:themeColor="text1"/>
          <w:sz w:val="24"/>
          <w:szCs w:val="24"/>
          <w:highlight w:val="yellow"/>
        </w:rPr>
        <w:t xml:space="preserve"> </w:t>
      </w:r>
      <w:r w:rsidRPr="00343CCF">
        <w:rPr>
          <w:rFonts w:cstheme="minorHAnsi"/>
          <w:color w:val="000000" w:themeColor="text1"/>
          <w:sz w:val="24"/>
          <w:szCs w:val="24"/>
          <w:highlight w:val="yellow"/>
        </w:rPr>
        <w:t>3 d).</w:t>
      </w:r>
    </w:p>
    <w:p w14:paraId="7736BD2A" w14:textId="77777777" w:rsidR="00BA3208" w:rsidRPr="00DC3661" w:rsidRDefault="00BA3208" w:rsidP="0060786C">
      <w:pPr>
        <w:rPr>
          <w:rFonts w:cstheme="minorHAnsi"/>
          <w:color w:val="000000" w:themeColor="text1"/>
          <w:sz w:val="24"/>
          <w:szCs w:val="24"/>
          <w:highlight w:val="yellow"/>
        </w:rPr>
      </w:pPr>
    </w:p>
    <w:p w14:paraId="0A03E5DA" w14:textId="20219C35" w:rsidR="00846A86" w:rsidRPr="00DC3661" w:rsidRDefault="007E5B5F" w:rsidP="0060786C">
      <w:pPr>
        <w:rPr>
          <w:rFonts w:cstheme="minorHAnsi"/>
          <w:color w:val="000000" w:themeColor="text1"/>
          <w:sz w:val="24"/>
          <w:szCs w:val="24"/>
        </w:rPr>
      </w:pPr>
      <w:r w:rsidRPr="002300AC">
        <w:rPr>
          <w:rFonts w:cstheme="minorHAnsi"/>
          <w:color w:val="000000" w:themeColor="text1"/>
          <w:sz w:val="24"/>
          <w:szCs w:val="24"/>
        </w:rPr>
        <w:t>Note: T</w:t>
      </w:r>
      <w:r w:rsidR="003D542A" w:rsidRPr="002300AC">
        <w:rPr>
          <w:rFonts w:cstheme="minorHAnsi"/>
          <w:color w:val="000000" w:themeColor="text1"/>
          <w:sz w:val="24"/>
          <w:szCs w:val="24"/>
        </w:rPr>
        <w:t>ransfecting macrophages with PEI-SPION/siRNA at a con</w:t>
      </w:r>
      <w:r w:rsidRPr="002300AC">
        <w:rPr>
          <w:rFonts w:cstheme="minorHAnsi"/>
          <w:color w:val="000000" w:themeColor="text1"/>
          <w:sz w:val="24"/>
          <w:szCs w:val="24"/>
        </w:rPr>
        <w:t xml:space="preserve">centration of ~15 </w:t>
      </w:r>
      <w:proofErr w:type="spellStart"/>
      <w:r w:rsidRPr="002300AC">
        <w:rPr>
          <w:rFonts w:cstheme="minorHAnsi"/>
          <w:color w:val="000000" w:themeColor="text1"/>
          <w:sz w:val="24"/>
          <w:szCs w:val="24"/>
        </w:rPr>
        <w:t>μg</w:t>
      </w:r>
      <w:proofErr w:type="spellEnd"/>
      <w:r w:rsidRPr="002300AC">
        <w:rPr>
          <w:rFonts w:cstheme="minorHAnsi"/>
          <w:color w:val="000000" w:themeColor="text1"/>
          <w:sz w:val="24"/>
          <w:szCs w:val="24"/>
        </w:rPr>
        <w:t xml:space="preserve"> Fe/mL may</w:t>
      </w:r>
      <w:r w:rsidR="003D542A" w:rsidRPr="002300AC">
        <w:rPr>
          <w:rFonts w:cstheme="minorHAnsi"/>
          <w:color w:val="000000" w:themeColor="text1"/>
          <w:sz w:val="24"/>
          <w:szCs w:val="24"/>
        </w:rPr>
        <w:t xml:space="preserve"> maximize transfection efficien</w:t>
      </w:r>
      <w:r w:rsidR="002D22CB">
        <w:rPr>
          <w:rFonts w:cstheme="minorHAnsi"/>
          <w:color w:val="000000" w:themeColor="text1"/>
          <w:sz w:val="24"/>
          <w:szCs w:val="24"/>
        </w:rPr>
        <w:t>c</w:t>
      </w:r>
      <w:r w:rsidR="003D542A" w:rsidRPr="002300AC">
        <w:rPr>
          <w:rFonts w:cstheme="minorHAnsi"/>
          <w:color w:val="000000" w:themeColor="text1"/>
          <w:sz w:val="24"/>
          <w:szCs w:val="24"/>
        </w:rPr>
        <w:t>y while minimiz</w:t>
      </w:r>
      <w:r w:rsidR="002D22CB">
        <w:rPr>
          <w:rFonts w:cstheme="minorHAnsi"/>
          <w:color w:val="000000" w:themeColor="text1"/>
          <w:sz w:val="24"/>
          <w:szCs w:val="24"/>
        </w:rPr>
        <w:t>ing</w:t>
      </w:r>
      <w:r w:rsidR="003D542A" w:rsidRPr="002300AC">
        <w:rPr>
          <w:rFonts w:cstheme="minorHAnsi"/>
          <w:color w:val="000000" w:themeColor="text1"/>
          <w:sz w:val="24"/>
          <w:szCs w:val="24"/>
        </w:rPr>
        <w:t xml:space="preserve"> potential cytotoxicity.</w:t>
      </w:r>
    </w:p>
    <w:p w14:paraId="52959DC2" w14:textId="77777777" w:rsidR="00846A86" w:rsidRPr="00343CCF" w:rsidRDefault="00846A86" w:rsidP="0060786C">
      <w:pPr>
        <w:ind w:leftChars="228" w:left="599" w:hangingChars="50" w:hanging="120"/>
        <w:jc w:val="left"/>
        <w:rPr>
          <w:rFonts w:cstheme="minorHAnsi"/>
          <w:color w:val="000000" w:themeColor="text1"/>
          <w:sz w:val="24"/>
          <w:szCs w:val="24"/>
        </w:rPr>
      </w:pPr>
    </w:p>
    <w:p w14:paraId="50D1F2D8" w14:textId="356B17B9" w:rsidR="00846A86" w:rsidRDefault="003D542A" w:rsidP="0060786C">
      <w:pPr>
        <w:pStyle w:val="Default"/>
        <w:numPr>
          <w:ilvl w:val="0"/>
          <w:numId w:val="4"/>
        </w:numPr>
        <w:rPr>
          <w:rFonts w:asciiTheme="minorHAnsi" w:cstheme="minorHAnsi"/>
          <w:b/>
          <w:color w:val="000000" w:themeColor="text1"/>
        </w:rPr>
      </w:pPr>
      <w:r w:rsidRPr="00343CCF">
        <w:rPr>
          <w:rFonts w:asciiTheme="minorHAnsi" w:cstheme="minorHAnsi"/>
          <w:b/>
          <w:color w:val="000000" w:themeColor="text1"/>
        </w:rPr>
        <w:t xml:space="preserve">Systemic </w:t>
      </w:r>
      <w:r w:rsidR="00AC23FC" w:rsidRPr="00343CCF">
        <w:rPr>
          <w:rFonts w:asciiTheme="minorHAnsi" w:cstheme="minorHAnsi"/>
          <w:b/>
          <w:color w:val="000000" w:themeColor="text1"/>
        </w:rPr>
        <w:t xml:space="preserve">Delivery </w:t>
      </w:r>
      <w:r w:rsidRPr="00343CCF">
        <w:rPr>
          <w:rFonts w:asciiTheme="minorHAnsi" w:cstheme="minorHAnsi"/>
          <w:b/>
          <w:color w:val="000000" w:themeColor="text1"/>
        </w:rPr>
        <w:t xml:space="preserve">of siRNA to </w:t>
      </w:r>
      <w:r w:rsidR="00AC23FC" w:rsidRPr="00343CCF">
        <w:rPr>
          <w:rFonts w:asciiTheme="minorHAnsi" w:cstheme="minorHAnsi"/>
          <w:b/>
          <w:color w:val="000000" w:themeColor="text1"/>
        </w:rPr>
        <w:t>Macrophages</w:t>
      </w:r>
      <w:r w:rsidRPr="00343CCF">
        <w:rPr>
          <w:rFonts w:asciiTheme="minorHAnsi" w:cstheme="minorHAnsi"/>
          <w:b/>
          <w:color w:val="000000" w:themeColor="text1"/>
        </w:rPr>
        <w:t xml:space="preserve"> in </w:t>
      </w:r>
      <w:r w:rsidR="00AC23FC" w:rsidRPr="00343CCF">
        <w:rPr>
          <w:rFonts w:asciiTheme="minorHAnsi" w:cstheme="minorHAnsi"/>
          <w:b/>
          <w:color w:val="000000" w:themeColor="text1"/>
        </w:rPr>
        <w:t>Rats</w:t>
      </w:r>
      <w:r w:rsidRPr="00343CCF">
        <w:rPr>
          <w:rFonts w:asciiTheme="minorHAnsi" w:cstheme="minorHAnsi"/>
          <w:b/>
          <w:color w:val="000000" w:themeColor="text1"/>
        </w:rPr>
        <w:t xml:space="preserve"> with </w:t>
      </w:r>
      <w:r w:rsidR="00AC23FC" w:rsidRPr="00343CCF">
        <w:rPr>
          <w:rFonts w:asciiTheme="minorHAnsi" w:cstheme="minorHAnsi"/>
          <w:b/>
          <w:color w:val="000000" w:themeColor="text1"/>
        </w:rPr>
        <w:t xml:space="preserve">Experimental Arthritis </w:t>
      </w:r>
    </w:p>
    <w:p w14:paraId="215E1A5E" w14:textId="77777777" w:rsidR="00BA3208" w:rsidRPr="00343CCF" w:rsidRDefault="00BA3208" w:rsidP="0060786C">
      <w:pPr>
        <w:pStyle w:val="Default"/>
        <w:rPr>
          <w:rFonts w:asciiTheme="minorHAnsi" w:cstheme="minorHAnsi"/>
          <w:b/>
          <w:color w:val="000000" w:themeColor="text1"/>
        </w:rPr>
      </w:pPr>
    </w:p>
    <w:p w14:paraId="32265015" w14:textId="747B1A78" w:rsidR="00F4249A" w:rsidRPr="002300AC" w:rsidRDefault="001F3B14" w:rsidP="0060786C">
      <w:pPr>
        <w:numPr>
          <w:ilvl w:val="1"/>
          <w:numId w:val="4"/>
        </w:numPr>
        <w:jc w:val="left"/>
        <w:rPr>
          <w:rFonts w:cstheme="minorHAnsi"/>
          <w:color w:val="000000" w:themeColor="text1"/>
          <w:shd w:val="clear" w:color="auto" w:fill="FFFFFF"/>
        </w:rPr>
      </w:pPr>
      <w:r w:rsidRPr="00343CCF">
        <w:rPr>
          <w:rFonts w:cstheme="minorHAnsi"/>
          <w:color w:val="000000" w:themeColor="text1"/>
          <w:sz w:val="24"/>
          <w:szCs w:val="24"/>
        </w:rPr>
        <w:t xml:space="preserve">Obtain specific pathogen-free male Wistar rats </w:t>
      </w:r>
      <w:r w:rsidR="00AC23FC">
        <w:rPr>
          <w:rFonts w:cstheme="minorHAnsi"/>
          <w:color w:val="000000" w:themeColor="text1"/>
          <w:sz w:val="24"/>
          <w:szCs w:val="24"/>
        </w:rPr>
        <w:t xml:space="preserve">that are </w:t>
      </w:r>
      <w:r w:rsidRPr="00343CCF">
        <w:rPr>
          <w:rFonts w:cstheme="minorHAnsi"/>
          <w:color w:val="000000" w:themeColor="text1"/>
          <w:sz w:val="24"/>
          <w:szCs w:val="24"/>
        </w:rPr>
        <w:t>7 weeks</w:t>
      </w:r>
      <w:r w:rsidR="00AC23FC">
        <w:rPr>
          <w:rFonts w:cstheme="minorHAnsi"/>
          <w:color w:val="000000" w:themeColor="text1"/>
          <w:sz w:val="24"/>
          <w:szCs w:val="24"/>
        </w:rPr>
        <w:t xml:space="preserve"> old</w:t>
      </w:r>
      <w:r w:rsidR="00D71267" w:rsidRPr="00343CCF">
        <w:rPr>
          <w:rFonts w:cstheme="minorHAnsi"/>
          <w:color w:val="000000" w:themeColor="text1"/>
          <w:sz w:val="24"/>
          <w:szCs w:val="24"/>
        </w:rPr>
        <w:t xml:space="preserve">. </w:t>
      </w:r>
      <w:r w:rsidR="001E39C9" w:rsidRPr="00343CCF">
        <w:rPr>
          <w:rFonts w:cstheme="minorHAnsi"/>
          <w:color w:val="000000" w:themeColor="text1"/>
          <w:sz w:val="24"/>
          <w:szCs w:val="24"/>
        </w:rPr>
        <w:t xml:space="preserve">Habituate </w:t>
      </w:r>
      <w:r w:rsidR="00AC23FC">
        <w:rPr>
          <w:rFonts w:cstheme="minorHAnsi"/>
          <w:color w:val="000000" w:themeColor="text1"/>
          <w:sz w:val="24"/>
          <w:szCs w:val="24"/>
        </w:rPr>
        <w:t xml:space="preserve">the </w:t>
      </w:r>
      <w:r w:rsidR="001E39C9" w:rsidRPr="00343CCF">
        <w:rPr>
          <w:rFonts w:cstheme="minorHAnsi"/>
          <w:color w:val="000000" w:themeColor="text1"/>
          <w:sz w:val="24"/>
          <w:szCs w:val="24"/>
        </w:rPr>
        <w:t xml:space="preserve">rats for 7 d prior to use and provide them with adequate food and water. </w:t>
      </w:r>
      <w:r w:rsidR="003D542A" w:rsidRPr="00343CCF">
        <w:rPr>
          <w:rFonts w:cstheme="minorHAnsi"/>
          <w:color w:val="000000" w:themeColor="text1"/>
          <w:sz w:val="24"/>
          <w:szCs w:val="24"/>
        </w:rPr>
        <w:t xml:space="preserve">Induce adjuvant arthritis (AA) in </w:t>
      </w:r>
      <w:r w:rsidR="00AC23FC">
        <w:rPr>
          <w:rFonts w:cstheme="minorHAnsi"/>
          <w:color w:val="000000" w:themeColor="text1"/>
          <w:sz w:val="24"/>
          <w:szCs w:val="24"/>
        </w:rPr>
        <w:t xml:space="preserve">the </w:t>
      </w:r>
      <w:r w:rsidR="003D542A" w:rsidRPr="00343CCF">
        <w:rPr>
          <w:rFonts w:cstheme="minorHAnsi"/>
          <w:color w:val="000000" w:themeColor="text1"/>
          <w:sz w:val="24"/>
          <w:szCs w:val="24"/>
        </w:rPr>
        <w:t xml:space="preserve">rats as </w:t>
      </w:r>
      <w:r w:rsidR="00386A59" w:rsidRPr="00343CCF">
        <w:rPr>
          <w:rFonts w:cstheme="minorHAnsi"/>
          <w:color w:val="000000" w:themeColor="text1"/>
          <w:sz w:val="24"/>
          <w:szCs w:val="24"/>
        </w:rPr>
        <w:t xml:space="preserve">previously </w:t>
      </w:r>
      <w:r w:rsidR="003D542A" w:rsidRPr="00343CCF">
        <w:rPr>
          <w:rFonts w:cstheme="minorHAnsi"/>
          <w:color w:val="000000" w:themeColor="text1"/>
          <w:sz w:val="24"/>
          <w:szCs w:val="24"/>
        </w:rPr>
        <w:t>described</w:t>
      </w:r>
      <w:hyperlink w:anchor="_ENREF_18" w:tooltip="Duan, 2014 #115" w:history="1">
        <w:r w:rsidR="00630679" w:rsidRPr="00343CCF">
          <w:rPr>
            <w:rFonts w:cstheme="minorHAnsi"/>
            <w:color w:val="000000" w:themeColor="text1"/>
            <w:sz w:val="24"/>
            <w:szCs w:val="24"/>
          </w:rPr>
          <w:fldChar w:fldCharType="begin"/>
        </w:r>
        <w:r w:rsidR="00B76858" w:rsidRPr="00343CCF">
          <w:rPr>
            <w:rFonts w:cstheme="minorHAnsi"/>
            <w:color w:val="000000" w:themeColor="text1"/>
            <w:sz w:val="24"/>
            <w:szCs w:val="24"/>
          </w:rPr>
          <w:instrText xml:space="preserve"> ADDIN EN.CITE &lt;EndNote&gt;&lt;Cite&gt;&lt;Author&gt;Duan&lt;/Author&gt;&lt;Year&gt;2014&lt;/Year&gt;&lt;RecNum&gt;115&lt;/RecNum&gt;&lt;DisplayText&gt;&lt;style face="superscript"&gt;18&lt;/style&gt;&lt;/DisplayText&gt;&lt;record&gt;&lt;rec-number&gt;115&lt;/rec-number&gt;&lt;foreign-keys&gt;&lt;key app="EN" db-id="50wxdpzd9vd5r7e9t5b595djrfpttrxw9avp"&gt;115&lt;/key&gt;&lt;/foreign-keys&gt;&lt;ref-type name="Journal Article"&gt;17&lt;/ref-type&gt;&lt;contributors&gt;&lt;authors&gt;&lt;author&gt;Duan, Juanli&lt;/author&gt;&lt;author&gt;Dong, Jinlai&lt;/author&gt;&lt;author&gt;Zhang, Tiantian&lt;/author&gt;&lt;author&gt;Su, Zhenyi&lt;/author&gt;&lt;author&gt;Ding, Jie&lt;/author&gt;&lt;author&gt;Zhang, Yu&lt;/author&gt;&lt;author&gt;Mao, Xiaohua&lt;/author&gt;&lt;/authors&gt;&lt;/contributors&gt;&lt;titles&gt;&lt;title&gt;Polyethyleneimine-functionalized iron oxide nanoparticles for systemic siRNA delivery in experimental arthritis&lt;/title&gt;&lt;secondary-title&gt;Nanomedicine&lt;/secondary-title&gt;&lt;/titles&gt;&lt;pages&gt;789-801&lt;/pages&gt;&lt;volume&gt;9&lt;/volume&gt;&lt;number&gt;6&lt;/number&gt;&lt;dates&gt;&lt;year&gt;2014&lt;/year&gt;&lt;/dates&gt;&lt;isbn&gt;1743-5889&lt;/isbn&gt;&lt;urls&gt;&lt;/urls&gt;&lt;/record&gt;&lt;/Cite&gt;&lt;/EndNote&gt;</w:instrText>
        </w:r>
        <w:r w:rsidR="00630679" w:rsidRPr="00343CCF">
          <w:rPr>
            <w:rFonts w:cstheme="minorHAnsi"/>
            <w:color w:val="000000" w:themeColor="text1"/>
            <w:sz w:val="24"/>
            <w:szCs w:val="24"/>
          </w:rPr>
          <w:fldChar w:fldCharType="separate"/>
        </w:r>
        <w:r w:rsidR="00B76858" w:rsidRPr="00343CCF">
          <w:rPr>
            <w:rFonts w:cstheme="minorHAnsi"/>
            <w:noProof/>
            <w:color w:val="000000" w:themeColor="text1"/>
            <w:sz w:val="24"/>
            <w:szCs w:val="24"/>
            <w:vertAlign w:val="superscript"/>
          </w:rPr>
          <w:t>18</w:t>
        </w:r>
        <w:r w:rsidR="00630679" w:rsidRPr="00343CCF">
          <w:rPr>
            <w:rFonts w:cstheme="minorHAnsi"/>
            <w:color w:val="000000" w:themeColor="text1"/>
            <w:sz w:val="24"/>
            <w:szCs w:val="24"/>
          </w:rPr>
          <w:fldChar w:fldCharType="end"/>
        </w:r>
      </w:hyperlink>
      <w:r w:rsidR="003D542A" w:rsidRPr="00343CCF">
        <w:rPr>
          <w:rFonts w:cstheme="minorHAnsi"/>
          <w:color w:val="000000" w:themeColor="text1"/>
          <w:sz w:val="24"/>
          <w:szCs w:val="24"/>
        </w:rPr>
        <w:t>.</w:t>
      </w:r>
    </w:p>
    <w:p w14:paraId="02DAF77F" w14:textId="77777777" w:rsidR="00BA3208" w:rsidRPr="00343CCF" w:rsidRDefault="00BA3208" w:rsidP="0060786C">
      <w:pPr>
        <w:jc w:val="left"/>
        <w:rPr>
          <w:rFonts w:cstheme="minorHAnsi"/>
          <w:color w:val="000000" w:themeColor="text1"/>
          <w:shd w:val="clear" w:color="auto" w:fill="FFFFFF"/>
        </w:rPr>
      </w:pPr>
    </w:p>
    <w:p w14:paraId="255569A7" w14:textId="486CAA83" w:rsidR="00846A86" w:rsidRDefault="003D542A" w:rsidP="0060786C">
      <w:pPr>
        <w:numPr>
          <w:ilvl w:val="1"/>
          <w:numId w:val="4"/>
        </w:numPr>
        <w:jc w:val="left"/>
        <w:rPr>
          <w:rFonts w:cstheme="minorHAnsi"/>
          <w:color w:val="000000" w:themeColor="text1"/>
          <w:sz w:val="24"/>
          <w:szCs w:val="24"/>
        </w:rPr>
      </w:pPr>
      <w:r w:rsidRPr="00343CCF">
        <w:rPr>
          <w:rFonts w:cstheme="minorHAnsi"/>
          <w:color w:val="000000" w:themeColor="text1"/>
          <w:sz w:val="24"/>
          <w:szCs w:val="24"/>
        </w:rPr>
        <w:t xml:space="preserve">Prepare PEI-SPION/siRNA complexes as </w:t>
      </w:r>
      <w:r w:rsidR="00AC23FC">
        <w:rPr>
          <w:rFonts w:cstheme="minorHAnsi"/>
          <w:color w:val="000000" w:themeColor="text1"/>
          <w:sz w:val="24"/>
          <w:szCs w:val="24"/>
        </w:rPr>
        <w:t xml:space="preserve">described </w:t>
      </w:r>
      <w:r w:rsidR="00386A59" w:rsidRPr="00343CCF">
        <w:rPr>
          <w:rFonts w:cstheme="minorHAnsi"/>
          <w:color w:val="000000" w:themeColor="text1"/>
          <w:sz w:val="24"/>
          <w:szCs w:val="24"/>
        </w:rPr>
        <w:t xml:space="preserve">in </w:t>
      </w:r>
      <w:r w:rsidRPr="00343CCF">
        <w:rPr>
          <w:rFonts w:cstheme="minorHAnsi"/>
          <w:color w:val="000000" w:themeColor="text1"/>
          <w:sz w:val="24"/>
          <w:szCs w:val="24"/>
        </w:rPr>
        <w:t>step 3.8</w:t>
      </w:r>
      <w:r w:rsidR="00523EEC" w:rsidRPr="00343CCF">
        <w:rPr>
          <w:rFonts w:cstheme="minorHAnsi"/>
          <w:color w:val="000000" w:themeColor="text1"/>
          <w:sz w:val="24"/>
          <w:szCs w:val="24"/>
        </w:rPr>
        <w:t>.</w:t>
      </w:r>
    </w:p>
    <w:p w14:paraId="58C2ED15" w14:textId="77777777" w:rsidR="00BA3208" w:rsidRPr="00343CCF" w:rsidRDefault="00BA3208" w:rsidP="0060786C">
      <w:pPr>
        <w:jc w:val="left"/>
        <w:rPr>
          <w:rFonts w:cstheme="minorHAnsi"/>
          <w:color w:val="000000" w:themeColor="text1"/>
          <w:sz w:val="24"/>
          <w:szCs w:val="24"/>
        </w:rPr>
      </w:pPr>
    </w:p>
    <w:p w14:paraId="490E1F10" w14:textId="039E70D3" w:rsidR="00846A86" w:rsidRDefault="003D542A" w:rsidP="0060786C">
      <w:pPr>
        <w:numPr>
          <w:ilvl w:val="1"/>
          <w:numId w:val="4"/>
        </w:numPr>
        <w:rPr>
          <w:rFonts w:cstheme="minorHAnsi"/>
          <w:color w:val="000000" w:themeColor="text1"/>
          <w:sz w:val="24"/>
          <w:szCs w:val="24"/>
        </w:rPr>
      </w:pPr>
      <w:r w:rsidRPr="00343CCF">
        <w:rPr>
          <w:rFonts w:cstheme="minorHAnsi"/>
          <w:color w:val="000000" w:themeColor="text1"/>
          <w:sz w:val="24"/>
          <w:szCs w:val="24"/>
        </w:rPr>
        <w:t xml:space="preserve">Inject </w:t>
      </w:r>
      <w:r w:rsidR="00AC23FC" w:rsidRPr="00343CCF">
        <w:rPr>
          <w:rFonts w:cstheme="minorHAnsi"/>
          <w:color w:val="000000" w:themeColor="text1"/>
          <w:sz w:val="24"/>
          <w:szCs w:val="24"/>
        </w:rPr>
        <w:t xml:space="preserve">the PEI-SPION/siRNA NPs (0.3 mg </w:t>
      </w:r>
      <w:r w:rsidR="00AC23FC">
        <w:rPr>
          <w:rFonts w:cstheme="minorHAnsi"/>
          <w:color w:val="000000" w:themeColor="text1"/>
          <w:sz w:val="24"/>
          <w:szCs w:val="24"/>
        </w:rPr>
        <w:t xml:space="preserve">of </w:t>
      </w:r>
      <w:r w:rsidR="00AC23FC" w:rsidRPr="00343CCF">
        <w:rPr>
          <w:rFonts w:cstheme="minorHAnsi"/>
          <w:color w:val="000000" w:themeColor="text1"/>
          <w:sz w:val="24"/>
          <w:szCs w:val="24"/>
        </w:rPr>
        <w:t>siRNA/kg)</w:t>
      </w:r>
      <w:r w:rsidR="00AC23FC">
        <w:rPr>
          <w:rFonts w:cstheme="minorHAnsi"/>
          <w:color w:val="000000" w:themeColor="text1"/>
          <w:sz w:val="24"/>
          <w:szCs w:val="24"/>
        </w:rPr>
        <w:t xml:space="preserve"> into the </w:t>
      </w:r>
      <w:r w:rsidRPr="00343CCF">
        <w:rPr>
          <w:rFonts w:cstheme="minorHAnsi"/>
          <w:color w:val="000000" w:themeColor="text1"/>
          <w:sz w:val="24"/>
          <w:szCs w:val="24"/>
        </w:rPr>
        <w:t xml:space="preserve">AA rats </w:t>
      </w:r>
      <w:r w:rsidRPr="002300AC">
        <w:rPr>
          <w:rFonts w:cstheme="minorHAnsi"/>
          <w:i/>
          <w:color w:val="000000" w:themeColor="text1"/>
          <w:sz w:val="24"/>
          <w:szCs w:val="24"/>
        </w:rPr>
        <w:t>via</w:t>
      </w:r>
      <w:r w:rsidRPr="00343CCF">
        <w:rPr>
          <w:rFonts w:cstheme="minorHAnsi"/>
          <w:color w:val="000000" w:themeColor="text1"/>
          <w:sz w:val="24"/>
          <w:szCs w:val="24"/>
        </w:rPr>
        <w:t xml:space="preserve"> </w:t>
      </w:r>
      <w:r w:rsidR="00E20BE5">
        <w:rPr>
          <w:rFonts w:cstheme="minorHAnsi"/>
          <w:color w:val="000000" w:themeColor="text1"/>
          <w:sz w:val="24"/>
          <w:szCs w:val="24"/>
        </w:rPr>
        <w:t xml:space="preserve">the </w:t>
      </w:r>
      <w:r w:rsidRPr="00343CCF">
        <w:rPr>
          <w:rFonts w:cstheme="minorHAnsi"/>
          <w:color w:val="000000" w:themeColor="text1"/>
          <w:sz w:val="24"/>
          <w:szCs w:val="24"/>
        </w:rPr>
        <w:t xml:space="preserve">tail vein. Assess </w:t>
      </w:r>
      <w:r w:rsidR="00AC23FC">
        <w:rPr>
          <w:rFonts w:cstheme="minorHAnsi"/>
          <w:color w:val="000000" w:themeColor="text1"/>
          <w:sz w:val="24"/>
          <w:szCs w:val="24"/>
        </w:rPr>
        <w:t xml:space="preserve">the </w:t>
      </w:r>
      <w:r w:rsidR="00EB5224" w:rsidRPr="00343CCF">
        <w:rPr>
          <w:rFonts w:cstheme="minorHAnsi"/>
          <w:color w:val="000000" w:themeColor="text1"/>
          <w:sz w:val="24"/>
          <w:szCs w:val="24"/>
        </w:rPr>
        <w:t xml:space="preserve">cellular uptake </w:t>
      </w:r>
      <w:r w:rsidR="00EB5224" w:rsidRPr="002300AC">
        <w:rPr>
          <w:rFonts w:cstheme="minorHAnsi"/>
          <w:i/>
          <w:color w:val="000000" w:themeColor="text1"/>
          <w:sz w:val="24"/>
          <w:szCs w:val="24"/>
        </w:rPr>
        <w:t>via</w:t>
      </w:r>
      <w:r w:rsidR="00586BDE">
        <w:rPr>
          <w:rFonts w:cstheme="minorHAnsi"/>
          <w:color w:val="000000" w:themeColor="text1"/>
          <w:sz w:val="24"/>
          <w:szCs w:val="24"/>
        </w:rPr>
        <w:t>, for instance,</w:t>
      </w:r>
      <w:r w:rsidR="00EB5224" w:rsidRPr="00343CCF">
        <w:rPr>
          <w:rFonts w:cstheme="minorHAnsi"/>
          <w:color w:val="000000" w:themeColor="text1"/>
          <w:sz w:val="24"/>
          <w:szCs w:val="24"/>
        </w:rPr>
        <w:t xml:space="preserve"> flow cytometry, tissue </w:t>
      </w:r>
      <w:r w:rsidRPr="00343CCF">
        <w:rPr>
          <w:rFonts w:cstheme="minorHAnsi"/>
          <w:color w:val="000000" w:themeColor="text1"/>
          <w:sz w:val="24"/>
          <w:szCs w:val="24"/>
        </w:rPr>
        <w:t>biodistribution</w:t>
      </w:r>
      <w:r w:rsidR="00EB5224" w:rsidRPr="00343CCF">
        <w:rPr>
          <w:rFonts w:cstheme="minorHAnsi"/>
          <w:color w:val="000000" w:themeColor="text1"/>
          <w:sz w:val="24"/>
          <w:szCs w:val="24"/>
        </w:rPr>
        <w:t xml:space="preserve"> </w:t>
      </w:r>
      <w:r w:rsidR="00EB5224" w:rsidRPr="002300AC">
        <w:rPr>
          <w:rFonts w:cstheme="minorHAnsi"/>
          <w:i/>
          <w:color w:val="000000" w:themeColor="text1"/>
          <w:sz w:val="24"/>
          <w:szCs w:val="24"/>
        </w:rPr>
        <w:t>via</w:t>
      </w:r>
      <w:r w:rsidR="00586BDE" w:rsidRPr="002300AC">
        <w:rPr>
          <w:rFonts w:cstheme="minorHAnsi"/>
          <w:color w:val="000000" w:themeColor="text1"/>
          <w:sz w:val="24"/>
          <w:szCs w:val="24"/>
        </w:rPr>
        <w:t>,</w:t>
      </w:r>
      <w:r w:rsidR="00EB5224" w:rsidRPr="00343CCF">
        <w:rPr>
          <w:rFonts w:cstheme="minorHAnsi"/>
          <w:color w:val="000000" w:themeColor="text1"/>
          <w:sz w:val="24"/>
          <w:szCs w:val="24"/>
        </w:rPr>
        <w:t xml:space="preserve"> </w:t>
      </w:r>
      <w:r w:rsidR="00586BDE">
        <w:rPr>
          <w:rFonts w:cstheme="minorHAnsi"/>
          <w:color w:val="000000" w:themeColor="text1"/>
          <w:sz w:val="24"/>
          <w:szCs w:val="24"/>
        </w:rPr>
        <w:t>for instance,</w:t>
      </w:r>
      <w:r w:rsidR="00891861" w:rsidRPr="00343CCF">
        <w:rPr>
          <w:rFonts w:cstheme="minorHAnsi"/>
          <w:color w:val="000000" w:themeColor="text1"/>
          <w:sz w:val="24"/>
          <w:szCs w:val="24"/>
        </w:rPr>
        <w:t xml:space="preserve"> a real-time fluorescence imaging system,</w:t>
      </w:r>
      <w:r w:rsidRPr="00343CCF">
        <w:rPr>
          <w:rFonts w:cstheme="minorHAnsi"/>
          <w:color w:val="000000" w:themeColor="text1"/>
          <w:sz w:val="24"/>
          <w:szCs w:val="24"/>
        </w:rPr>
        <w:t xml:space="preserve"> or therapeutic effect</w:t>
      </w:r>
      <w:r w:rsidR="00D948E1" w:rsidRPr="00343CCF">
        <w:rPr>
          <w:rFonts w:cstheme="minorHAnsi"/>
          <w:color w:val="000000" w:themeColor="text1"/>
          <w:sz w:val="24"/>
          <w:szCs w:val="24"/>
        </w:rPr>
        <w:t>s</w:t>
      </w:r>
      <w:r w:rsidRPr="00343CCF">
        <w:rPr>
          <w:rFonts w:cstheme="minorHAnsi"/>
          <w:color w:val="000000" w:themeColor="text1"/>
          <w:sz w:val="24"/>
          <w:szCs w:val="24"/>
        </w:rPr>
        <w:t xml:space="preserve"> </w:t>
      </w:r>
      <w:r w:rsidR="00025FDA" w:rsidRPr="00343CCF">
        <w:rPr>
          <w:rFonts w:cstheme="minorHAnsi"/>
          <w:color w:val="000000" w:themeColor="text1"/>
          <w:sz w:val="24"/>
          <w:szCs w:val="24"/>
        </w:rPr>
        <w:t>based on</w:t>
      </w:r>
      <w:r w:rsidR="00586BDE">
        <w:rPr>
          <w:rFonts w:cstheme="minorHAnsi"/>
          <w:color w:val="000000" w:themeColor="text1"/>
          <w:sz w:val="24"/>
          <w:szCs w:val="24"/>
        </w:rPr>
        <w:t>,</w:t>
      </w:r>
      <w:r w:rsidR="003B4EBD" w:rsidRPr="00343CCF">
        <w:rPr>
          <w:rFonts w:cstheme="minorHAnsi"/>
          <w:color w:val="000000" w:themeColor="text1"/>
          <w:sz w:val="24"/>
          <w:szCs w:val="24"/>
        </w:rPr>
        <w:t xml:space="preserve"> </w:t>
      </w:r>
      <w:r w:rsidR="00586BDE">
        <w:rPr>
          <w:rFonts w:cstheme="minorHAnsi"/>
          <w:color w:val="000000" w:themeColor="text1"/>
          <w:sz w:val="24"/>
          <w:szCs w:val="24"/>
        </w:rPr>
        <w:t>for instance,</w:t>
      </w:r>
      <w:r w:rsidR="003B4EBD" w:rsidRPr="00343CCF">
        <w:rPr>
          <w:rFonts w:cstheme="minorHAnsi"/>
          <w:color w:val="000000" w:themeColor="text1"/>
          <w:sz w:val="24"/>
          <w:szCs w:val="24"/>
        </w:rPr>
        <w:t xml:space="preserve"> </w:t>
      </w:r>
      <w:r w:rsidR="009E14BC" w:rsidRPr="00343CCF">
        <w:rPr>
          <w:rFonts w:cstheme="minorHAnsi"/>
          <w:color w:val="000000" w:themeColor="text1"/>
          <w:sz w:val="24"/>
          <w:szCs w:val="24"/>
        </w:rPr>
        <w:t>clinical, histologic</w:t>
      </w:r>
      <w:r w:rsidR="00586BDE">
        <w:rPr>
          <w:rFonts w:cstheme="minorHAnsi"/>
          <w:color w:val="000000" w:themeColor="text1"/>
          <w:sz w:val="24"/>
          <w:szCs w:val="24"/>
        </w:rPr>
        <w:t>,</w:t>
      </w:r>
      <w:r w:rsidR="00E27DBA" w:rsidRPr="00343CCF">
        <w:rPr>
          <w:rFonts w:cstheme="minorHAnsi"/>
          <w:color w:val="000000" w:themeColor="text1"/>
          <w:sz w:val="24"/>
          <w:szCs w:val="24"/>
        </w:rPr>
        <w:t xml:space="preserve"> and radiographic analyses</w:t>
      </w:r>
      <w:r w:rsidR="00D948E1" w:rsidRPr="00343CCF">
        <w:rPr>
          <w:rFonts w:cstheme="minorHAnsi"/>
          <w:color w:val="000000" w:themeColor="text1"/>
          <w:sz w:val="24"/>
          <w:szCs w:val="24"/>
        </w:rPr>
        <w:t xml:space="preserve"> </w:t>
      </w:r>
      <w:r w:rsidRPr="00343CCF">
        <w:rPr>
          <w:rFonts w:cstheme="minorHAnsi"/>
          <w:color w:val="000000" w:themeColor="text1"/>
          <w:sz w:val="24"/>
          <w:szCs w:val="24"/>
        </w:rPr>
        <w:t>at desired time points</w:t>
      </w:r>
      <w:hyperlink w:anchor="_ENREF_18" w:tooltip="Duan, 2014 #115" w:history="1">
        <w:r w:rsidR="00630679" w:rsidRPr="00343CCF">
          <w:rPr>
            <w:rFonts w:cstheme="minorHAnsi"/>
            <w:color w:val="000000" w:themeColor="text1"/>
            <w:sz w:val="24"/>
            <w:szCs w:val="24"/>
          </w:rPr>
          <w:fldChar w:fldCharType="begin"/>
        </w:r>
        <w:r w:rsidR="00B76858" w:rsidRPr="00343CCF">
          <w:rPr>
            <w:rFonts w:cstheme="minorHAnsi"/>
            <w:color w:val="000000" w:themeColor="text1"/>
            <w:sz w:val="24"/>
            <w:szCs w:val="24"/>
          </w:rPr>
          <w:instrText xml:space="preserve"> ADDIN EN.CITE &lt;EndNote&gt;&lt;Cite&gt;&lt;Author&gt;Duan&lt;/Author&gt;&lt;Year&gt;2014&lt;/Year&gt;&lt;RecNum&gt;115&lt;/RecNum&gt;&lt;DisplayText&gt;&lt;style face="superscript"&gt;18&lt;/style&gt;&lt;/DisplayText&gt;&lt;record&gt;&lt;rec-number&gt;115&lt;/rec-number&gt;&lt;foreign-keys&gt;&lt;key app="EN" db-id="50wxdpzd9vd5r7e9t5b595djrfpttrxw9avp"&gt;115&lt;/key&gt;&lt;/foreign-keys&gt;&lt;ref-type name="Journal Article"&gt;17&lt;/ref-type&gt;&lt;contributors&gt;&lt;authors&gt;&lt;author&gt;Duan, Juanli&lt;/author&gt;&lt;author&gt;Dong, Jinlai&lt;/author&gt;&lt;author&gt;Zhang, Tiantian&lt;/author&gt;&lt;author&gt;Su, Zhenyi&lt;/author&gt;&lt;author&gt;Ding, Jie&lt;/author&gt;&lt;author&gt;Zhang, Yu&lt;/author&gt;&lt;author&gt;Mao, Xiaohua&lt;/author&gt;&lt;/authors&gt;&lt;/contributors&gt;&lt;titles&gt;&lt;title&gt;Polyethyleneimine-functionalized iron oxide nanoparticles for systemic siRNA delivery in experimental arthritis&lt;/title&gt;&lt;secondary-title&gt;Nanomedicine&lt;/secondary-title&gt;&lt;/titles&gt;&lt;pages&gt;789-801&lt;/pages&gt;&lt;volume&gt;9&lt;/volume&gt;&lt;number&gt;6&lt;/number&gt;&lt;dates&gt;&lt;year&gt;2014&lt;/year&gt;&lt;/dates&gt;&lt;isbn&gt;1743-5889&lt;/isbn&gt;&lt;urls&gt;&lt;/urls&gt;&lt;/record&gt;&lt;/Cite&gt;&lt;/EndNote&gt;</w:instrText>
        </w:r>
        <w:r w:rsidR="00630679" w:rsidRPr="00343CCF">
          <w:rPr>
            <w:rFonts w:cstheme="minorHAnsi"/>
            <w:color w:val="000000" w:themeColor="text1"/>
            <w:sz w:val="24"/>
            <w:szCs w:val="24"/>
          </w:rPr>
          <w:fldChar w:fldCharType="separate"/>
        </w:r>
        <w:r w:rsidR="00B76858" w:rsidRPr="00343CCF">
          <w:rPr>
            <w:rFonts w:cstheme="minorHAnsi"/>
            <w:noProof/>
            <w:color w:val="000000" w:themeColor="text1"/>
            <w:sz w:val="24"/>
            <w:szCs w:val="24"/>
            <w:vertAlign w:val="superscript"/>
          </w:rPr>
          <w:t>18</w:t>
        </w:r>
        <w:r w:rsidR="00630679" w:rsidRPr="00343CCF">
          <w:rPr>
            <w:rFonts w:cstheme="minorHAnsi"/>
            <w:color w:val="000000" w:themeColor="text1"/>
            <w:sz w:val="24"/>
            <w:szCs w:val="24"/>
          </w:rPr>
          <w:fldChar w:fldCharType="end"/>
        </w:r>
      </w:hyperlink>
      <w:r w:rsidRPr="00343CCF">
        <w:rPr>
          <w:rFonts w:cstheme="minorHAnsi"/>
          <w:color w:val="000000" w:themeColor="text1"/>
          <w:sz w:val="24"/>
          <w:szCs w:val="24"/>
        </w:rPr>
        <w:t xml:space="preserve">. </w:t>
      </w:r>
    </w:p>
    <w:p w14:paraId="3DCA79E3" w14:textId="77777777" w:rsidR="00BA3208" w:rsidRPr="00343CCF" w:rsidRDefault="00BA3208" w:rsidP="0060786C">
      <w:pPr>
        <w:jc w:val="left"/>
        <w:rPr>
          <w:rFonts w:cstheme="minorHAnsi"/>
          <w:color w:val="000000" w:themeColor="text1"/>
          <w:sz w:val="24"/>
          <w:szCs w:val="24"/>
        </w:rPr>
      </w:pPr>
    </w:p>
    <w:p w14:paraId="1BB2C179" w14:textId="6B821F48" w:rsidR="00846A86" w:rsidRPr="00DC3661" w:rsidRDefault="003D542A" w:rsidP="0060786C">
      <w:pPr>
        <w:rPr>
          <w:rFonts w:cstheme="minorHAnsi"/>
          <w:color w:val="000000" w:themeColor="text1"/>
          <w:sz w:val="24"/>
          <w:szCs w:val="24"/>
        </w:rPr>
      </w:pPr>
      <w:r w:rsidRPr="002300AC">
        <w:rPr>
          <w:rFonts w:cstheme="minorHAnsi"/>
          <w:color w:val="000000" w:themeColor="text1"/>
          <w:sz w:val="24"/>
          <w:szCs w:val="24"/>
        </w:rPr>
        <w:t xml:space="preserve">Note: For cellular and tissue biodistribution studies, treat </w:t>
      </w:r>
      <w:r w:rsidR="00586BDE">
        <w:rPr>
          <w:rFonts w:cstheme="minorHAnsi"/>
          <w:color w:val="000000" w:themeColor="text1"/>
          <w:sz w:val="24"/>
          <w:szCs w:val="24"/>
        </w:rPr>
        <w:t xml:space="preserve">the </w:t>
      </w:r>
      <w:r w:rsidRPr="002300AC">
        <w:rPr>
          <w:rFonts w:cstheme="minorHAnsi"/>
          <w:color w:val="000000" w:themeColor="text1"/>
          <w:sz w:val="24"/>
          <w:szCs w:val="24"/>
        </w:rPr>
        <w:t xml:space="preserve">rats with </w:t>
      </w:r>
      <w:r w:rsidR="008C7874" w:rsidRPr="002300AC">
        <w:rPr>
          <w:rFonts w:cstheme="minorHAnsi"/>
          <w:color w:val="000000" w:themeColor="text1"/>
          <w:sz w:val="24"/>
          <w:szCs w:val="24"/>
        </w:rPr>
        <w:t xml:space="preserve">a </w:t>
      </w:r>
      <w:r w:rsidRPr="002300AC">
        <w:rPr>
          <w:rFonts w:cstheme="minorHAnsi"/>
          <w:color w:val="000000" w:themeColor="text1"/>
          <w:sz w:val="24"/>
          <w:szCs w:val="24"/>
        </w:rPr>
        <w:t xml:space="preserve">single injection of </w:t>
      </w:r>
      <w:r w:rsidR="00586BDE">
        <w:rPr>
          <w:rFonts w:cstheme="minorHAnsi"/>
          <w:color w:val="000000" w:themeColor="text1"/>
          <w:sz w:val="24"/>
          <w:szCs w:val="24"/>
        </w:rPr>
        <w:t xml:space="preserve">the </w:t>
      </w:r>
      <w:r w:rsidRPr="002300AC">
        <w:rPr>
          <w:rFonts w:cstheme="minorHAnsi"/>
          <w:color w:val="000000" w:themeColor="text1"/>
          <w:sz w:val="24"/>
          <w:szCs w:val="24"/>
        </w:rPr>
        <w:t xml:space="preserve">desired NPs; for therapeutic studies, inject </w:t>
      </w:r>
      <w:r w:rsidR="00586BDE">
        <w:rPr>
          <w:rFonts w:cstheme="minorHAnsi"/>
          <w:color w:val="000000" w:themeColor="text1"/>
          <w:sz w:val="24"/>
          <w:szCs w:val="24"/>
        </w:rPr>
        <w:t xml:space="preserve">the </w:t>
      </w:r>
      <w:r w:rsidRPr="002300AC">
        <w:rPr>
          <w:rFonts w:cstheme="minorHAnsi"/>
          <w:color w:val="000000" w:themeColor="text1"/>
          <w:sz w:val="24"/>
          <w:szCs w:val="24"/>
        </w:rPr>
        <w:t xml:space="preserve">rats with the NPs to be tested </w:t>
      </w:r>
      <w:r w:rsidR="00586BDE">
        <w:rPr>
          <w:rFonts w:cstheme="minorHAnsi"/>
          <w:color w:val="000000" w:themeColor="text1"/>
          <w:sz w:val="24"/>
          <w:szCs w:val="24"/>
        </w:rPr>
        <w:t>1x</w:t>
      </w:r>
      <w:r w:rsidRPr="002300AC">
        <w:rPr>
          <w:rFonts w:cstheme="minorHAnsi"/>
          <w:color w:val="000000" w:themeColor="text1"/>
          <w:sz w:val="24"/>
          <w:szCs w:val="24"/>
        </w:rPr>
        <w:t xml:space="preserve"> a week for </w:t>
      </w:r>
      <w:r w:rsidR="00586BDE">
        <w:rPr>
          <w:rFonts w:cstheme="minorHAnsi"/>
          <w:color w:val="000000" w:themeColor="text1"/>
          <w:sz w:val="24"/>
          <w:szCs w:val="24"/>
        </w:rPr>
        <w:t>three</w:t>
      </w:r>
      <w:r w:rsidRPr="002300AC">
        <w:rPr>
          <w:rFonts w:cstheme="minorHAnsi"/>
          <w:color w:val="000000" w:themeColor="text1"/>
          <w:sz w:val="24"/>
          <w:szCs w:val="24"/>
        </w:rPr>
        <w:t xml:space="preserve"> consecutive weeks.</w:t>
      </w:r>
    </w:p>
    <w:p w14:paraId="33B507CA" w14:textId="77777777" w:rsidR="00846A86" w:rsidRPr="00343CCF" w:rsidRDefault="00846A86" w:rsidP="0060786C">
      <w:pPr>
        <w:pStyle w:val="Default"/>
        <w:rPr>
          <w:rFonts w:asciiTheme="minorHAnsi" w:cstheme="minorHAnsi"/>
          <w:color w:val="000000" w:themeColor="text1"/>
        </w:rPr>
      </w:pPr>
    </w:p>
    <w:p w14:paraId="5617BBDD" w14:textId="79F70A5C" w:rsidR="00BA3208" w:rsidRPr="00343CCF" w:rsidRDefault="00586BDE" w:rsidP="0060786C">
      <w:pPr>
        <w:pStyle w:val="Default"/>
        <w:rPr>
          <w:rFonts w:asciiTheme="minorHAnsi" w:cstheme="minorHAnsi"/>
          <w:b/>
          <w:color w:val="000000" w:themeColor="text1"/>
        </w:rPr>
      </w:pPr>
      <w:r>
        <w:rPr>
          <w:rFonts w:asciiTheme="minorHAnsi" w:cstheme="minorHAnsi"/>
          <w:b/>
          <w:color w:val="000000" w:themeColor="text1"/>
        </w:rPr>
        <w:t xml:space="preserve">REPRESENTATIVE </w:t>
      </w:r>
      <w:r w:rsidR="00BA3208" w:rsidRPr="00343CCF">
        <w:rPr>
          <w:rFonts w:asciiTheme="minorHAnsi" w:cstheme="minorHAnsi"/>
          <w:b/>
          <w:color w:val="000000" w:themeColor="text1"/>
        </w:rPr>
        <w:t>RESULTS</w:t>
      </w:r>
      <w:r w:rsidR="00BA3208">
        <w:rPr>
          <w:rFonts w:asciiTheme="minorHAnsi" w:cstheme="minorHAnsi"/>
          <w:b/>
          <w:color w:val="000000" w:themeColor="text1"/>
        </w:rPr>
        <w:t>:</w:t>
      </w:r>
    </w:p>
    <w:p w14:paraId="678EF98E" w14:textId="5F1664DF" w:rsidR="00846A86" w:rsidRDefault="007C471A" w:rsidP="0060786C">
      <w:pPr>
        <w:pStyle w:val="Default"/>
        <w:jc w:val="both"/>
        <w:rPr>
          <w:rFonts w:asciiTheme="minorHAnsi" w:cstheme="minorHAnsi"/>
          <w:color w:val="000000" w:themeColor="text1"/>
        </w:rPr>
      </w:pPr>
      <w:r w:rsidRPr="00343CCF">
        <w:rPr>
          <w:rFonts w:asciiTheme="minorHAnsi" w:cstheme="minorHAnsi"/>
          <w:color w:val="000000" w:themeColor="text1"/>
        </w:rPr>
        <w:t>The</w:t>
      </w:r>
      <w:r w:rsidR="008C7874" w:rsidRPr="00343CCF">
        <w:rPr>
          <w:rFonts w:asciiTheme="minorHAnsi" w:cstheme="minorHAnsi"/>
          <w:color w:val="000000" w:themeColor="text1"/>
        </w:rPr>
        <w:t xml:space="preserve"> </w:t>
      </w:r>
      <w:r w:rsidR="008B3468" w:rsidRPr="00343CCF">
        <w:rPr>
          <w:rFonts w:asciiTheme="minorHAnsi" w:cstheme="minorHAnsi"/>
          <w:color w:val="000000" w:themeColor="text1"/>
        </w:rPr>
        <w:t xml:space="preserve">size and zeta potential of </w:t>
      </w:r>
      <w:r w:rsidRPr="00343CCF">
        <w:rPr>
          <w:rFonts w:asciiTheme="minorHAnsi" w:cstheme="minorHAnsi"/>
          <w:color w:val="000000" w:themeColor="text1"/>
        </w:rPr>
        <w:t>PEI-SPIONs</w:t>
      </w:r>
      <w:r w:rsidR="003D542A" w:rsidRPr="00343CCF">
        <w:rPr>
          <w:rFonts w:asciiTheme="minorHAnsi" w:cstheme="minorHAnsi"/>
          <w:color w:val="000000" w:themeColor="text1"/>
        </w:rPr>
        <w:t xml:space="preserve"> prepared </w:t>
      </w:r>
      <w:r w:rsidRPr="00343CCF">
        <w:rPr>
          <w:rFonts w:asciiTheme="minorHAnsi" w:cstheme="minorHAnsi"/>
          <w:color w:val="000000" w:themeColor="text1"/>
        </w:rPr>
        <w:t xml:space="preserve">with </w:t>
      </w:r>
      <w:r w:rsidR="003D542A" w:rsidRPr="00343CCF">
        <w:rPr>
          <w:rFonts w:asciiTheme="minorHAnsi" w:cstheme="minorHAnsi"/>
          <w:color w:val="000000" w:themeColor="text1"/>
        </w:rPr>
        <w:t xml:space="preserve">this protocol were </w:t>
      </w:r>
      <w:r w:rsidR="008B3468" w:rsidRPr="00343CCF">
        <w:rPr>
          <w:rFonts w:asciiTheme="minorHAnsi" w:cstheme="minorHAnsi"/>
          <w:color w:val="000000" w:themeColor="text1"/>
        </w:rPr>
        <w:t xml:space="preserve">in the range of </w:t>
      </w:r>
      <w:r w:rsidR="0081759F" w:rsidRPr="00343CCF">
        <w:rPr>
          <w:rFonts w:asciiTheme="minorHAnsi" w:cstheme="minorHAnsi"/>
          <w:color w:val="000000" w:themeColor="text1"/>
        </w:rPr>
        <w:t>29</w:t>
      </w:r>
      <w:r w:rsidR="00586BDE">
        <w:rPr>
          <w:rFonts w:asciiTheme="minorHAnsi" w:cstheme="minorHAnsi"/>
          <w:color w:val="000000" w:themeColor="text1"/>
        </w:rPr>
        <w:t xml:space="preserve"> </w:t>
      </w:r>
      <w:r w:rsidR="0081759F" w:rsidRPr="00343CCF">
        <w:rPr>
          <w:rFonts w:asciiTheme="minorHAnsi" w:cstheme="minorHAnsi"/>
          <w:color w:val="000000" w:themeColor="text1"/>
        </w:rPr>
        <w:t>-</w:t>
      </w:r>
      <w:r w:rsidR="00586BDE">
        <w:rPr>
          <w:rFonts w:asciiTheme="minorHAnsi" w:cstheme="minorHAnsi"/>
          <w:color w:val="000000" w:themeColor="text1"/>
        </w:rPr>
        <w:t xml:space="preserve"> </w:t>
      </w:r>
      <w:r w:rsidR="0081759F" w:rsidRPr="00343CCF">
        <w:rPr>
          <w:rFonts w:asciiTheme="minorHAnsi" w:cstheme="minorHAnsi"/>
          <w:color w:val="000000" w:themeColor="text1"/>
        </w:rPr>
        <w:t>48</w:t>
      </w:r>
      <w:r w:rsidR="001120ED" w:rsidRPr="00343CCF">
        <w:rPr>
          <w:rFonts w:asciiTheme="minorHAnsi" w:cstheme="minorHAnsi"/>
          <w:color w:val="000000" w:themeColor="text1"/>
        </w:rPr>
        <w:t xml:space="preserve"> nm </w:t>
      </w:r>
      <w:r w:rsidR="00A63E50" w:rsidRPr="00343CCF">
        <w:rPr>
          <w:rFonts w:asciiTheme="minorHAnsi" w:cstheme="minorHAnsi"/>
          <w:color w:val="000000" w:themeColor="text1"/>
        </w:rPr>
        <w:t>(p</w:t>
      </w:r>
      <w:r w:rsidR="00E26E69" w:rsidRPr="00343CCF">
        <w:rPr>
          <w:rFonts w:asciiTheme="minorHAnsi" w:cstheme="minorHAnsi"/>
          <w:color w:val="000000" w:themeColor="text1"/>
        </w:rPr>
        <w:t xml:space="preserve">olydispersity index: </w:t>
      </w:r>
      <w:r w:rsidR="00187CB2" w:rsidRPr="00343CCF">
        <w:rPr>
          <w:rFonts w:asciiTheme="minorHAnsi" w:cstheme="minorHAnsi"/>
          <w:color w:val="000000" w:themeColor="text1"/>
        </w:rPr>
        <w:t>0.12</w:t>
      </w:r>
      <w:r w:rsidR="00586BDE">
        <w:rPr>
          <w:rFonts w:asciiTheme="minorHAnsi" w:cstheme="minorHAnsi"/>
          <w:color w:val="000000" w:themeColor="text1"/>
        </w:rPr>
        <w:t xml:space="preserve"> </w:t>
      </w:r>
      <w:r w:rsidR="00187CB2" w:rsidRPr="00343CCF">
        <w:rPr>
          <w:rFonts w:asciiTheme="minorHAnsi" w:cstheme="minorHAnsi"/>
          <w:color w:val="000000" w:themeColor="text1"/>
        </w:rPr>
        <w:t>-</w:t>
      </w:r>
      <w:r w:rsidR="00586BDE">
        <w:rPr>
          <w:rFonts w:asciiTheme="minorHAnsi" w:cstheme="minorHAnsi"/>
          <w:color w:val="000000" w:themeColor="text1"/>
        </w:rPr>
        <w:t xml:space="preserve"> </w:t>
      </w:r>
      <w:r w:rsidR="00187CB2" w:rsidRPr="00343CCF">
        <w:rPr>
          <w:rFonts w:asciiTheme="minorHAnsi" w:cstheme="minorHAnsi"/>
          <w:color w:val="000000" w:themeColor="text1"/>
        </w:rPr>
        <w:t>0.23</w:t>
      </w:r>
      <w:r w:rsidR="00A63E50" w:rsidRPr="00343CCF">
        <w:rPr>
          <w:rFonts w:asciiTheme="minorHAnsi" w:cstheme="minorHAnsi"/>
          <w:color w:val="000000" w:themeColor="text1"/>
        </w:rPr>
        <w:t>)</w:t>
      </w:r>
      <w:r w:rsidR="008C7874" w:rsidRPr="00343CCF">
        <w:rPr>
          <w:rFonts w:asciiTheme="minorHAnsi" w:cstheme="minorHAnsi"/>
          <w:color w:val="000000" w:themeColor="text1"/>
        </w:rPr>
        <w:t xml:space="preserve"> </w:t>
      </w:r>
      <w:r w:rsidR="008B3468" w:rsidRPr="00343CCF">
        <w:rPr>
          <w:rFonts w:asciiTheme="minorHAnsi" w:cstheme="minorHAnsi"/>
          <w:color w:val="000000" w:themeColor="text1"/>
        </w:rPr>
        <w:t>and 30</w:t>
      </w:r>
      <w:r w:rsidR="00586BDE">
        <w:rPr>
          <w:rFonts w:asciiTheme="minorHAnsi" w:cstheme="minorHAnsi"/>
          <w:color w:val="000000" w:themeColor="text1"/>
        </w:rPr>
        <w:t xml:space="preserve"> </w:t>
      </w:r>
      <w:r w:rsidR="008B3468" w:rsidRPr="00343CCF">
        <w:rPr>
          <w:rFonts w:asciiTheme="minorHAnsi" w:cstheme="minorHAnsi"/>
          <w:color w:val="000000" w:themeColor="text1"/>
        </w:rPr>
        <w:t>-</w:t>
      </w:r>
      <w:r w:rsidR="00586BDE">
        <w:rPr>
          <w:rFonts w:asciiTheme="minorHAnsi" w:cstheme="minorHAnsi"/>
          <w:color w:val="000000" w:themeColor="text1"/>
        </w:rPr>
        <w:t xml:space="preserve"> </w:t>
      </w:r>
      <w:r w:rsidR="008B3468" w:rsidRPr="00343CCF">
        <w:rPr>
          <w:rFonts w:asciiTheme="minorHAnsi" w:cstheme="minorHAnsi"/>
          <w:color w:val="000000" w:themeColor="text1"/>
        </w:rPr>
        <w:t>48 mV</w:t>
      </w:r>
      <w:r w:rsidR="00ED79E7" w:rsidRPr="00343CCF">
        <w:rPr>
          <w:rFonts w:asciiTheme="minorHAnsi" w:cstheme="minorHAnsi"/>
          <w:color w:val="000000" w:themeColor="text1"/>
        </w:rPr>
        <w:t>, respectively</w:t>
      </w:r>
      <w:r w:rsidR="008B3468" w:rsidRPr="00343CCF">
        <w:rPr>
          <w:rFonts w:asciiTheme="minorHAnsi" w:cstheme="minorHAnsi"/>
          <w:color w:val="000000" w:themeColor="text1"/>
        </w:rPr>
        <w:t xml:space="preserve">. They were </w:t>
      </w:r>
      <w:r w:rsidR="003D542A" w:rsidRPr="00343CCF">
        <w:rPr>
          <w:rFonts w:asciiTheme="minorHAnsi" w:cstheme="minorHAnsi"/>
          <w:color w:val="000000" w:themeColor="text1"/>
        </w:rPr>
        <w:t>stable in water</w:t>
      </w:r>
      <w:r w:rsidR="00586BDE" w:rsidRPr="00586BDE">
        <w:rPr>
          <w:rFonts w:asciiTheme="minorHAnsi" w:cstheme="minorHAnsi"/>
          <w:color w:val="000000" w:themeColor="text1"/>
        </w:rPr>
        <w:t xml:space="preserve"> </w:t>
      </w:r>
      <w:r w:rsidR="00586BDE" w:rsidRPr="00343CCF">
        <w:rPr>
          <w:rFonts w:asciiTheme="minorHAnsi" w:cstheme="minorHAnsi"/>
          <w:color w:val="000000" w:themeColor="text1"/>
        </w:rPr>
        <w:t>at 4 °C</w:t>
      </w:r>
      <w:r w:rsidR="003D542A" w:rsidRPr="00343CCF">
        <w:rPr>
          <w:rFonts w:asciiTheme="minorHAnsi" w:cstheme="minorHAnsi"/>
          <w:color w:val="000000" w:themeColor="text1"/>
        </w:rPr>
        <w:t xml:space="preserve"> for over </w:t>
      </w:r>
      <w:r w:rsidR="00560EB5" w:rsidRPr="00343CCF">
        <w:rPr>
          <w:rFonts w:asciiTheme="minorHAnsi" w:cstheme="minorHAnsi"/>
          <w:color w:val="000000" w:themeColor="text1"/>
        </w:rPr>
        <w:t xml:space="preserve">12 </w:t>
      </w:r>
      <w:r w:rsidR="003D542A" w:rsidRPr="00343CCF">
        <w:rPr>
          <w:rFonts w:asciiTheme="minorHAnsi" w:cstheme="minorHAnsi"/>
          <w:color w:val="000000" w:themeColor="text1"/>
        </w:rPr>
        <w:t xml:space="preserve">months without obvious aggregation. To evaluate their siRNA binding ability, PEI-SPIONs were mixed with siRNA at various </w:t>
      </w:r>
      <w:proofErr w:type="spellStart"/>
      <w:proofErr w:type="gramStart"/>
      <w:r w:rsidR="003D542A" w:rsidRPr="00343CCF">
        <w:rPr>
          <w:rFonts w:asciiTheme="minorHAnsi" w:cstheme="minorHAnsi"/>
          <w:color w:val="000000" w:themeColor="text1"/>
        </w:rPr>
        <w:t>Fe:siRNA</w:t>
      </w:r>
      <w:proofErr w:type="spellEnd"/>
      <w:proofErr w:type="gramEnd"/>
      <w:r w:rsidR="003D542A" w:rsidRPr="00343CCF">
        <w:rPr>
          <w:rFonts w:asciiTheme="minorHAnsi" w:cstheme="minorHAnsi"/>
          <w:color w:val="000000" w:themeColor="text1"/>
        </w:rPr>
        <w:t xml:space="preserve"> weight ratios. </w:t>
      </w:r>
      <w:r w:rsidR="00E0170E" w:rsidRPr="00343CCF">
        <w:rPr>
          <w:rFonts w:asciiTheme="minorHAnsi" w:cstheme="minorHAnsi"/>
          <w:b/>
          <w:color w:val="000000" w:themeColor="text1"/>
        </w:rPr>
        <w:t>Figure 1</w:t>
      </w:r>
      <w:r w:rsidRPr="00343CCF">
        <w:rPr>
          <w:rFonts w:asciiTheme="minorHAnsi" w:cstheme="minorHAnsi"/>
          <w:b/>
          <w:color w:val="000000" w:themeColor="text1"/>
        </w:rPr>
        <w:t xml:space="preserve"> </w:t>
      </w:r>
      <w:r w:rsidRPr="00343CCF">
        <w:rPr>
          <w:rFonts w:asciiTheme="minorHAnsi" w:cstheme="minorHAnsi"/>
          <w:color w:val="000000" w:themeColor="text1"/>
        </w:rPr>
        <w:t xml:space="preserve">shows </w:t>
      </w:r>
      <w:r w:rsidR="003D542A" w:rsidRPr="00343CCF">
        <w:rPr>
          <w:rFonts w:asciiTheme="minorHAnsi" w:cstheme="minorHAnsi"/>
          <w:color w:val="000000" w:themeColor="text1"/>
        </w:rPr>
        <w:t xml:space="preserve">that when </w:t>
      </w:r>
      <w:r w:rsidR="00586BDE">
        <w:rPr>
          <w:rFonts w:asciiTheme="minorHAnsi" w:cstheme="minorHAnsi"/>
          <w:color w:val="000000" w:themeColor="text1"/>
        </w:rPr>
        <w:t xml:space="preserve">the </w:t>
      </w:r>
      <w:proofErr w:type="spellStart"/>
      <w:proofErr w:type="gramStart"/>
      <w:r w:rsidR="003D542A" w:rsidRPr="00343CCF">
        <w:rPr>
          <w:rFonts w:asciiTheme="minorHAnsi" w:cstheme="minorHAnsi"/>
          <w:color w:val="000000" w:themeColor="text1"/>
        </w:rPr>
        <w:t>Fe:siRNA</w:t>
      </w:r>
      <w:proofErr w:type="spellEnd"/>
      <w:proofErr w:type="gramEnd"/>
      <w:r w:rsidR="003D542A" w:rsidRPr="00343CCF">
        <w:rPr>
          <w:rFonts w:asciiTheme="minorHAnsi" w:cstheme="minorHAnsi"/>
          <w:color w:val="000000" w:themeColor="text1"/>
        </w:rPr>
        <w:t xml:space="preserve"> weight ratio reaches 4 and above, the band of free siRNA was completely missing, implying successful siRNA binding to PEI-SPIONs. </w:t>
      </w:r>
      <w:r w:rsidR="003D542A" w:rsidRPr="00343CCF">
        <w:rPr>
          <w:rFonts w:asciiTheme="minorHAnsi" w:eastAsia="Frutiger" w:cstheme="minorHAnsi"/>
          <w:color w:val="000000" w:themeColor="text1"/>
        </w:rPr>
        <w:t>A major concern of PEI in biomedical application is its toxicity</w:t>
      </w:r>
      <w:r w:rsidR="0060786C">
        <w:rPr>
          <w:rFonts w:asciiTheme="minorHAnsi" w:eastAsia="Frutiger" w:cstheme="minorHAnsi"/>
          <w:color w:val="000000" w:themeColor="text1"/>
        </w:rPr>
        <w:t>,</w:t>
      </w:r>
      <w:r w:rsidR="003D542A" w:rsidRPr="00343CCF">
        <w:rPr>
          <w:rFonts w:asciiTheme="minorHAnsi" w:eastAsia="Frutiger" w:cstheme="minorHAnsi"/>
          <w:color w:val="000000" w:themeColor="text1"/>
        </w:rPr>
        <w:t xml:space="preserve"> </w:t>
      </w:r>
      <w:r w:rsidR="00505A9B" w:rsidRPr="00343CCF">
        <w:rPr>
          <w:rFonts w:asciiTheme="minorHAnsi" w:eastAsia="Frutiger" w:cstheme="minorHAnsi"/>
          <w:color w:val="000000" w:themeColor="text1"/>
        </w:rPr>
        <w:t xml:space="preserve">which is </w:t>
      </w:r>
      <w:r w:rsidR="00586BDE">
        <w:rPr>
          <w:rFonts w:asciiTheme="minorHAnsi" w:eastAsia="Frutiger" w:cstheme="minorHAnsi"/>
          <w:color w:val="000000" w:themeColor="text1"/>
        </w:rPr>
        <w:t xml:space="preserve">a </w:t>
      </w:r>
      <w:r w:rsidR="003D542A" w:rsidRPr="00343CCF">
        <w:rPr>
          <w:rFonts w:asciiTheme="minorHAnsi" w:eastAsia="Frutiger" w:cstheme="minorHAnsi"/>
          <w:color w:val="000000" w:themeColor="text1"/>
        </w:rPr>
        <w:t>result</w:t>
      </w:r>
      <w:r w:rsidR="00586BDE">
        <w:rPr>
          <w:rFonts w:asciiTheme="minorHAnsi" w:eastAsia="Frutiger" w:cstheme="minorHAnsi"/>
          <w:color w:val="000000" w:themeColor="text1"/>
        </w:rPr>
        <w:t xml:space="preserve"> of</w:t>
      </w:r>
      <w:r w:rsidR="003D542A" w:rsidRPr="00343CCF">
        <w:rPr>
          <w:rFonts w:asciiTheme="minorHAnsi" w:eastAsia="Frutiger" w:cstheme="minorHAnsi"/>
          <w:color w:val="000000" w:themeColor="text1"/>
        </w:rPr>
        <w:t xml:space="preserve"> the strong positive charge, particularly at high molecular weights and high doses. As shown in </w:t>
      </w:r>
      <w:r w:rsidR="00E0170E" w:rsidRPr="00343CCF">
        <w:rPr>
          <w:rFonts w:asciiTheme="minorHAnsi" w:cstheme="minorHAnsi"/>
          <w:b/>
          <w:color w:val="000000" w:themeColor="text1"/>
        </w:rPr>
        <w:t>Figure 2A</w:t>
      </w:r>
      <w:r w:rsidR="003D542A" w:rsidRPr="002300AC">
        <w:rPr>
          <w:rFonts w:asciiTheme="minorHAnsi" w:cstheme="minorHAnsi"/>
          <w:color w:val="000000" w:themeColor="text1"/>
        </w:rPr>
        <w:t>,</w:t>
      </w:r>
      <w:r w:rsidR="003D542A" w:rsidRPr="00343CCF">
        <w:rPr>
          <w:rFonts w:asciiTheme="minorHAnsi" w:cstheme="minorHAnsi"/>
          <w:color w:val="000000" w:themeColor="text1"/>
        </w:rPr>
        <w:t xml:space="preserve"> PEI-SPIONs with </w:t>
      </w:r>
      <w:r w:rsidR="00586BDE">
        <w:rPr>
          <w:rFonts w:asciiTheme="minorHAnsi" w:cstheme="minorHAnsi"/>
          <w:color w:val="000000" w:themeColor="text1"/>
        </w:rPr>
        <w:t xml:space="preserve">a </w:t>
      </w:r>
      <w:r w:rsidR="003D542A" w:rsidRPr="00343CCF">
        <w:rPr>
          <w:rFonts w:asciiTheme="minorHAnsi" w:cstheme="minorHAnsi"/>
          <w:color w:val="000000" w:themeColor="text1"/>
        </w:rPr>
        <w:t>zeta potential of 30</w:t>
      </w:r>
      <w:r w:rsidR="00B23A48" w:rsidRPr="00343CCF">
        <w:rPr>
          <w:rFonts w:asciiTheme="minorHAnsi" w:cstheme="minorHAnsi"/>
          <w:color w:val="000000" w:themeColor="text1"/>
        </w:rPr>
        <w:t>.5</w:t>
      </w:r>
      <w:r w:rsidR="003D542A" w:rsidRPr="00343CCF">
        <w:rPr>
          <w:rFonts w:asciiTheme="minorHAnsi" w:cstheme="minorHAnsi"/>
          <w:color w:val="000000" w:themeColor="text1"/>
        </w:rPr>
        <w:t xml:space="preserve"> and 37</w:t>
      </w:r>
      <w:r w:rsidR="00787058" w:rsidRPr="00343CCF">
        <w:rPr>
          <w:rFonts w:asciiTheme="minorHAnsi" w:cstheme="minorHAnsi"/>
          <w:color w:val="000000" w:themeColor="text1"/>
        </w:rPr>
        <w:t xml:space="preserve"> </w:t>
      </w:r>
      <w:r w:rsidR="003D542A" w:rsidRPr="00343CCF">
        <w:rPr>
          <w:rFonts w:asciiTheme="minorHAnsi" w:cstheme="minorHAnsi"/>
          <w:color w:val="000000" w:themeColor="text1"/>
        </w:rPr>
        <w:t xml:space="preserve">mV did not exhibit apparent cytotoxicity at concentrations up to 30 </w:t>
      </w:r>
      <w:proofErr w:type="spellStart"/>
      <w:r w:rsidR="003D542A" w:rsidRPr="00343CCF">
        <w:rPr>
          <w:rFonts w:asciiTheme="minorHAnsi" w:cstheme="minorHAnsi"/>
          <w:color w:val="000000" w:themeColor="text1"/>
        </w:rPr>
        <w:t>μg</w:t>
      </w:r>
      <w:proofErr w:type="spellEnd"/>
      <w:r w:rsidR="003D542A" w:rsidRPr="00343CCF">
        <w:rPr>
          <w:rFonts w:asciiTheme="minorHAnsi" w:cstheme="minorHAnsi"/>
          <w:color w:val="000000" w:themeColor="text1"/>
        </w:rPr>
        <w:t xml:space="preserve"> Fe/mL, which is about </w:t>
      </w:r>
      <w:r w:rsidR="00586BDE">
        <w:rPr>
          <w:rFonts w:asciiTheme="minorHAnsi" w:cstheme="minorHAnsi"/>
          <w:color w:val="000000" w:themeColor="text1"/>
        </w:rPr>
        <w:t>two</w:t>
      </w:r>
      <w:r w:rsidR="003D542A" w:rsidRPr="00343CCF">
        <w:rPr>
          <w:rFonts w:asciiTheme="minorHAnsi" w:cstheme="minorHAnsi"/>
          <w:color w:val="000000" w:themeColor="text1"/>
        </w:rPr>
        <w:t>fold higher than the concentration (15</w:t>
      </w:r>
      <w:r w:rsidR="00586BDE">
        <w:rPr>
          <w:rFonts w:asciiTheme="minorHAnsi" w:cstheme="minorHAnsi"/>
          <w:color w:val="000000" w:themeColor="text1"/>
        </w:rPr>
        <w:t xml:space="preserve"> </w:t>
      </w:r>
      <w:proofErr w:type="spellStart"/>
      <w:r w:rsidR="003D542A" w:rsidRPr="00343CCF">
        <w:rPr>
          <w:rFonts w:asciiTheme="minorHAnsi" w:cstheme="minorHAnsi"/>
          <w:color w:val="000000" w:themeColor="text1"/>
        </w:rPr>
        <w:t>μg</w:t>
      </w:r>
      <w:proofErr w:type="spellEnd"/>
      <w:r w:rsidR="003D542A" w:rsidRPr="00343CCF">
        <w:rPr>
          <w:rFonts w:asciiTheme="minorHAnsi" w:cstheme="minorHAnsi"/>
          <w:color w:val="000000" w:themeColor="text1"/>
        </w:rPr>
        <w:t xml:space="preserve"> Fe/mL) normally use</w:t>
      </w:r>
      <w:r w:rsidR="00586BDE">
        <w:rPr>
          <w:rFonts w:asciiTheme="minorHAnsi" w:cstheme="minorHAnsi"/>
          <w:color w:val="000000" w:themeColor="text1"/>
        </w:rPr>
        <w:t>d</w:t>
      </w:r>
      <w:r w:rsidR="003D542A" w:rsidRPr="00343CCF">
        <w:rPr>
          <w:rFonts w:asciiTheme="minorHAnsi" w:cstheme="minorHAnsi"/>
          <w:color w:val="000000" w:themeColor="text1"/>
        </w:rPr>
        <w:t xml:space="preserve"> for cell transfection. However, PEI-SPIONs with </w:t>
      </w:r>
      <w:r w:rsidR="00586BDE">
        <w:rPr>
          <w:rFonts w:asciiTheme="minorHAnsi" w:cstheme="minorHAnsi"/>
          <w:color w:val="000000" w:themeColor="text1"/>
        </w:rPr>
        <w:t xml:space="preserve">a </w:t>
      </w:r>
      <w:r w:rsidR="003D542A" w:rsidRPr="00343CCF">
        <w:rPr>
          <w:rFonts w:asciiTheme="minorHAnsi" w:cstheme="minorHAnsi"/>
          <w:color w:val="000000" w:themeColor="text1"/>
        </w:rPr>
        <w:t>zeta potential of 48 mV</w:t>
      </w:r>
      <w:r w:rsidR="00787058" w:rsidRPr="00343CCF">
        <w:rPr>
          <w:rFonts w:asciiTheme="minorHAnsi" w:cstheme="minorHAnsi"/>
          <w:color w:val="000000" w:themeColor="text1"/>
        </w:rPr>
        <w:t xml:space="preserve"> </w:t>
      </w:r>
      <w:r w:rsidR="003D542A" w:rsidRPr="00343CCF">
        <w:rPr>
          <w:rFonts w:asciiTheme="minorHAnsi" w:cstheme="minorHAnsi"/>
          <w:color w:val="000000" w:themeColor="text1"/>
        </w:rPr>
        <w:t xml:space="preserve">were toxic even at the lowest dose examined (10 </w:t>
      </w:r>
      <w:proofErr w:type="spellStart"/>
      <w:r w:rsidR="003D542A" w:rsidRPr="00343CCF">
        <w:rPr>
          <w:rFonts w:asciiTheme="minorHAnsi" w:cstheme="minorHAnsi"/>
          <w:color w:val="000000" w:themeColor="text1"/>
        </w:rPr>
        <w:t>μg</w:t>
      </w:r>
      <w:proofErr w:type="spellEnd"/>
      <w:r w:rsidR="003D542A" w:rsidRPr="00343CCF">
        <w:rPr>
          <w:rFonts w:asciiTheme="minorHAnsi" w:cstheme="minorHAnsi"/>
          <w:color w:val="000000" w:themeColor="text1"/>
        </w:rPr>
        <w:t xml:space="preserve"> Fe/mL). </w:t>
      </w:r>
      <w:r w:rsidR="003D542A" w:rsidRPr="00343CCF">
        <w:rPr>
          <w:rFonts w:asciiTheme="minorHAnsi" w:cstheme="minorHAnsi"/>
          <w:color w:val="000000" w:themeColor="text1"/>
        </w:rPr>
        <w:lastRenderedPageBreak/>
        <w:t>Therefore, PEI-SPIONs possess a</w:t>
      </w:r>
      <w:r w:rsidR="00787058" w:rsidRPr="00343CCF">
        <w:rPr>
          <w:rFonts w:asciiTheme="minorHAnsi" w:cstheme="minorHAnsi"/>
          <w:color w:val="000000" w:themeColor="text1"/>
        </w:rPr>
        <w:t xml:space="preserve"> </w:t>
      </w:r>
      <w:r w:rsidR="003D542A" w:rsidRPr="00343CCF">
        <w:rPr>
          <w:rFonts w:asciiTheme="minorHAnsi" w:cstheme="minorHAnsi"/>
          <w:color w:val="000000" w:themeColor="text1"/>
        </w:rPr>
        <w:t>charge-dependent toxicity.</w:t>
      </w:r>
      <w:r w:rsidR="00787058" w:rsidRPr="00343CCF">
        <w:rPr>
          <w:rFonts w:asciiTheme="minorHAnsi" w:cstheme="minorHAnsi"/>
          <w:color w:val="000000" w:themeColor="text1"/>
        </w:rPr>
        <w:t xml:space="preserve"> </w:t>
      </w:r>
      <w:r w:rsidR="003D542A" w:rsidRPr="00343CCF">
        <w:rPr>
          <w:rFonts w:asciiTheme="minorHAnsi" w:cstheme="minorHAnsi"/>
          <w:color w:val="000000" w:themeColor="text1"/>
        </w:rPr>
        <w:t xml:space="preserve">Since cationic charge is not important for </w:t>
      </w:r>
      <w:r w:rsidR="00586BDE">
        <w:rPr>
          <w:rFonts w:asciiTheme="minorHAnsi" w:cstheme="minorHAnsi"/>
          <w:color w:val="000000" w:themeColor="text1"/>
        </w:rPr>
        <w:t xml:space="preserve">the </w:t>
      </w:r>
      <w:r w:rsidR="003D542A" w:rsidRPr="00343CCF">
        <w:rPr>
          <w:rFonts w:asciiTheme="minorHAnsi" w:cstheme="minorHAnsi"/>
          <w:color w:val="000000" w:themeColor="text1"/>
        </w:rPr>
        <w:t>NP uptake by macrophages</w:t>
      </w:r>
      <w:hyperlink w:anchor="_ENREF_19" w:tooltip="Fröhlich, 2012 #125" w:history="1">
        <w:r w:rsidR="00630679" w:rsidRPr="00343CCF">
          <w:rPr>
            <w:rFonts w:asciiTheme="minorHAnsi" w:cstheme="minorHAnsi"/>
            <w:color w:val="000000" w:themeColor="text1"/>
          </w:rPr>
          <w:fldChar w:fldCharType="begin"/>
        </w:r>
        <w:r w:rsidR="00B76858" w:rsidRPr="00343CCF">
          <w:rPr>
            <w:rFonts w:asciiTheme="minorHAnsi" w:cstheme="minorHAnsi"/>
            <w:color w:val="000000" w:themeColor="text1"/>
          </w:rPr>
          <w:instrText xml:space="preserve"> ADDIN EN.CITE &lt;EndNote&gt;&lt;Cite&gt;&lt;Author&gt;Fröhlich&lt;/Author&gt;&lt;Year&gt;2012&lt;/Year&gt;&lt;RecNum&gt;125&lt;/RecNum&gt;&lt;DisplayText&gt;&lt;style face="superscript"&gt;19&lt;/style&gt;&lt;/DisplayText&gt;&lt;record&gt;&lt;rec-number&gt;125&lt;/rec-number&gt;&lt;foreign-keys&gt;&lt;key app="EN" db-id="50wxdpzd9vd5r7e9t5b595djrfpttrxw9avp"&gt;125&lt;/key&gt;&lt;/foreign-keys&gt;&lt;ref-type name="Journal Article"&gt;17&lt;/ref-type&gt;&lt;contributors&gt;&lt;authors&gt;&lt;author&gt;Fröhlich, Eleonore&lt;/author&gt;&lt;/authors&gt;&lt;/contributors&gt;&lt;titles&gt;&lt;title&gt;The role of surface charge in cellular uptake and cytotoxicity of medical nanoparticles&lt;/title&gt;&lt;secondary-title&gt;International journal of nanomedicine&lt;/secondary-title&gt;&lt;/titles&gt;&lt;pages&gt;5577&lt;/pages&gt;&lt;volume&gt;7&lt;/volume&gt;&lt;dates&gt;&lt;year&gt;2012&lt;/year&gt;&lt;/dates&gt;&lt;urls&gt;&lt;/urls&gt;&lt;/record&gt;&lt;/Cite&gt;&lt;/EndNote&gt;</w:instrText>
        </w:r>
        <w:r w:rsidR="00630679" w:rsidRPr="00343CCF">
          <w:rPr>
            <w:rFonts w:asciiTheme="minorHAnsi" w:cstheme="minorHAnsi"/>
            <w:color w:val="000000" w:themeColor="text1"/>
          </w:rPr>
          <w:fldChar w:fldCharType="separate"/>
        </w:r>
        <w:r w:rsidR="00B76858" w:rsidRPr="00343CCF">
          <w:rPr>
            <w:rFonts w:asciiTheme="minorHAnsi" w:cstheme="minorHAnsi"/>
            <w:noProof/>
            <w:color w:val="000000" w:themeColor="text1"/>
            <w:vertAlign w:val="superscript"/>
          </w:rPr>
          <w:t>19</w:t>
        </w:r>
        <w:r w:rsidR="00630679" w:rsidRPr="00343CCF">
          <w:rPr>
            <w:rFonts w:asciiTheme="minorHAnsi" w:cstheme="minorHAnsi"/>
            <w:color w:val="000000" w:themeColor="text1"/>
          </w:rPr>
          <w:fldChar w:fldCharType="end"/>
        </w:r>
      </w:hyperlink>
      <w:r w:rsidR="003D542A" w:rsidRPr="00343CCF">
        <w:rPr>
          <w:rFonts w:asciiTheme="minorHAnsi" w:cstheme="minorHAnsi"/>
          <w:color w:val="000000" w:themeColor="text1"/>
        </w:rPr>
        <w:t xml:space="preserve">, we suggest </w:t>
      </w:r>
      <w:r w:rsidR="00586BDE">
        <w:rPr>
          <w:rFonts w:asciiTheme="minorHAnsi" w:cstheme="minorHAnsi"/>
          <w:color w:val="000000" w:themeColor="text1"/>
        </w:rPr>
        <w:t xml:space="preserve">that </w:t>
      </w:r>
      <w:r w:rsidR="003D542A" w:rsidRPr="00343CCF">
        <w:rPr>
          <w:rFonts w:asciiTheme="minorHAnsi" w:cstheme="minorHAnsi"/>
          <w:color w:val="000000" w:themeColor="text1"/>
        </w:rPr>
        <w:t xml:space="preserve">PEI-SPIONs with an average zeta potential not higher than +37 mV </w:t>
      </w:r>
      <w:r w:rsidR="00586BDE">
        <w:rPr>
          <w:rFonts w:asciiTheme="minorHAnsi" w:cstheme="minorHAnsi"/>
          <w:color w:val="000000" w:themeColor="text1"/>
        </w:rPr>
        <w:t>are</w:t>
      </w:r>
      <w:r w:rsidR="003D542A" w:rsidRPr="00343CCF">
        <w:rPr>
          <w:rFonts w:asciiTheme="minorHAnsi" w:cstheme="minorHAnsi"/>
          <w:color w:val="000000" w:themeColor="text1"/>
        </w:rPr>
        <w:t xml:space="preserve"> used for </w:t>
      </w:r>
      <w:r w:rsidR="00586BDE">
        <w:rPr>
          <w:rFonts w:asciiTheme="minorHAnsi" w:cstheme="minorHAnsi"/>
          <w:color w:val="000000" w:themeColor="text1"/>
        </w:rPr>
        <w:t xml:space="preserve">the </w:t>
      </w:r>
      <w:r w:rsidR="003D542A" w:rsidRPr="00343CCF">
        <w:rPr>
          <w:rFonts w:asciiTheme="minorHAnsi" w:cstheme="minorHAnsi"/>
          <w:color w:val="000000" w:themeColor="text1"/>
        </w:rPr>
        <w:t>siRNA transfer, although siRNA binding would decrease the charge to some extent and alleviate cytotoxicity</w:t>
      </w:r>
      <w:hyperlink w:anchor="_ENREF_18" w:tooltip="Duan, 2014 #115" w:history="1">
        <w:r w:rsidR="00630679" w:rsidRPr="00343CCF">
          <w:rPr>
            <w:rFonts w:asciiTheme="minorHAnsi" w:cstheme="minorHAnsi"/>
            <w:color w:val="000000" w:themeColor="text1"/>
          </w:rPr>
          <w:fldChar w:fldCharType="begin"/>
        </w:r>
        <w:r w:rsidR="00B76858" w:rsidRPr="00343CCF">
          <w:rPr>
            <w:rFonts w:asciiTheme="minorHAnsi" w:cstheme="minorHAnsi"/>
            <w:color w:val="000000" w:themeColor="text1"/>
          </w:rPr>
          <w:instrText xml:space="preserve"> ADDIN EN.CITE &lt;EndNote&gt;&lt;Cite&gt;&lt;Author&gt;Duan&lt;/Author&gt;&lt;Year&gt;2014&lt;/Year&gt;&lt;RecNum&gt;115&lt;/RecNum&gt;&lt;DisplayText&gt;&lt;style face="superscript"&gt;18&lt;/style&gt;&lt;/DisplayText&gt;&lt;record&gt;&lt;rec-number&gt;115&lt;/rec-number&gt;&lt;foreign-keys&gt;&lt;key app="EN" db-id="50wxdpzd9vd5r7e9t5b595djrfpttrxw9avp"&gt;115&lt;/key&gt;&lt;/foreign-keys&gt;&lt;ref-type name="Journal Article"&gt;17&lt;/ref-type&gt;&lt;contributors&gt;&lt;authors&gt;&lt;author&gt;Duan, Juanli&lt;/author&gt;&lt;author&gt;Dong, Jinlai&lt;/author&gt;&lt;author&gt;Zhang, Tiantian&lt;/author&gt;&lt;author&gt;Su, Zhenyi&lt;/author&gt;&lt;author&gt;Ding, Jie&lt;/author&gt;&lt;author&gt;Zhang, Yu&lt;/author&gt;&lt;author&gt;Mao, Xiaohua&lt;/author&gt;&lt;/authors&gt;&lt;/contributors&gt;&lt;titles&gt;&lt;title&gt;Polyethyleneimine-functionalized iron oxide nanoparticles for systemic siRNA delivery in experimental arthritis&lt;/title&gt;&lt;secondary-title&gt;Nanomedicine&lt;/secondary-title&gt;&lt;/titles&gt;&lt;pages&gt;789-801&lt;/pages&gt;&lt;volume&gt;9&lt;/volume&gt;&lt;number&gt;6&lt;/number&gt;&lt;dates&gt;&lt;year&gt;2014&lt;/year&gt;&lt;/dates&gt;&lt;isbn&gt;1743-5889&lt;/isbn&gt;&lt;urls&gt;&lt;/urls&gt;&lt;/record&gt;&lt;/Cite&gt;&lt;/EndNote&gt;</w:instrText>
        </w:r>
        <w:r w:rsidR="00630679" w:rsidRPr="00343CCF">
          <w:rPr>
            <w:rFonts w:asciiTheme="minorHAnsi" w:cstheme="minorHAnsi"/>
            <w:color w:val="000000" w:themeColor="text1"/>
          </w:rPr>
          <w:fldChar w:fldCharType="separate"/>
        </w:r>
        <w:r w:rsidR="00B76858" w:rsidRPr="00343CCF">
          <w:rPr>
            <w:rFonts w:asciiTheme="minorHAnsi" w:cstheme="minorHAnsi"/>
            <w:noProof/>
            <w:color w:val="000000" w:themeColor="text1"/>
            <w:vertAlign w:val="superscript"/>
          </w:rPr>
          <w:t>18</w:t>
        </w:r>
        <w:r w:rsidR="00630679" w:rsidRPr="00343CCF">
          <w:rPr>
            <w:rFonts w:asciiTheme="minorHAnsi" w:cstheme="minorHAnsi"/>
            <w:color w:val="000000" w:themeColor="text1"/>
          </w:rPr>
          <w:fldChar w:fldCharType="end"/>
        </w:r>
      </w:hyperlink>
      <w:r w:rsidR="003D542A" w:rsidRPr="00343CCF">
        <w:rPr>
          <w:rFonts w:asciiTheme="minorHAnsi" w:cstheme="minorHAnsi"/>
          <w:color w:val="000000" w:themeColor="text1"/>
        </w:rPr>
        <w:t>.</w:t>
      </w:r>
    </w:p>
    <w:p w14:paraId="7308A87B" w14:textId="77777777" w:rsidR="00BA3208" w:rsidRPr="00343CCF" w:rsidRDefault="00BA3208" w:rsidP="0060786C">
      <w:pPr>
        <w:pStyle w:val="Default"/>
        <w:rPr>
          <w:rFonts w:asciiTheme="minorHAnsi" w:cstheme="minorHAnsi"/>
          <w:color w:val="000000" w:themeColor="text1"/>
        </w:rPr>
      </w:pPr>
    </w:p>
    <w:p w14:paraId="2B3DD12F" w14:textId="734432AD" w:rsidR="00BA3208" w:rsidRDefault="003D542A" w:rsidP="0060786C">
      <w:pPr>
        <w:pStyle w:val="Default"/>
        <w:jc w:val="both"/>
        <w:rPr>
          <w:rFonts w:asciiTheme="minorHAnsi" w:cstheme="minorHAnsi"/>
          <w:color w:val="000000" w:themeColor="text1"/>
        </w:rPr>
      </w:pPr>
      <w:r w:rsidRPr="00343CCF">
        <w:rPr>
          <w:rFonts w:asciiTheme="minorHAnsi" w:cstheme="minorHAnsi"/>
          <w:color w:val="000000" w:themeColor="text1"/>
        </w:rPr>
        <w:t xml:space="preserve">To test </w:t>
      </w:r>
      <w:r w:rsidR="00586BDE">
        <w:rPr>
          <w:rFonts w:asciiTheme="minorHAnsi" w:cstheme="minorHAnsi"/>
          <w:color w:val="000000" w:themeColor="text1"/>
        </w:rPr>
        <w:t xml:space="preserve">the </w:t>
      </w:r>
      <w:r w:rsidRPr="00343CCF">
        <w:rPr>
          <w:rFonts w:asciiTheme="minorHAnsi" w:cstheme="minorHAnsi"/>
          <w:color w:val="000000" w:themeColor="text1"/>
        </w:rPr>
        <w:t xml:space="preserve">potential application of PEI-SPIONs for siRNA delivery to macrophages, </w:t>
      </w:r>
      <w:r w:rsidR="002B0BBB">
        <w:rPr>
          <w:rFonts w:asciiTheme="minorHAnsi" w:cstheme="minorHAnsi"/>
          <w:color w:val="000000" w:themeColor="text1"/>
        </w:rPr>
        <w:t xml:space="preserve">the </w:t>
      </w:r>
      <w:r w:rsidR="00E0170E" w:rsidRPr="00343CCF">
        <w:rPr>
          <w:rFonts w:asciiTheme="minorHAnsi" w:cstheme="minorHAnsi"/>
          <w:i/>
          <w:color w:val="000000" w:themeColor="text1"/>
        </w:rPr>
        <w:t>in vitro</w:t>
      </w:r>
      <w:r w:rsidRPr="00343CCF">
        <w:rPr>
          <w:rFonts w:asciiTheme="minorHAnsi" w:cstheme="minorHAnsi"/>
          <w:color w:val="000000" w:themeColor="text1"/>
        </w:rPr>
        <w:t xml:space="preserve"> transfection was performed with the murine </w:t>
      </w:r>
      <w:r w:rsidRPr="00343CCF">
        <w:rPr>
          <w:rFonts w:asciiTheme="minorHAnsi" w:cstheme="minorHAnsi"/>
          <w:color w:val="000000" w:themeColor="text1"/>
          <w:shd w:val="clear" w:color="auto" w:fill="FFFFFF"/>
        </w:rPr>
        <w:t xml:space="preserve">macrophage cell line RAW 264.7. As analyzed by flow cytometry, more than 90% of </w:t>
      </w:r>
      <w:r w:rsidR="002B0BBB">
        <w:rPr>
          <w:rFonts w:asciiTheme="minorHAnsi" w:cstheme="minorHAnsi"/>
          <w:color w:val="000000" w:themeColor="text1"/>
          <w:shd w:val="clear" w:color="auto" w:fill="FFFFFF"/>
        </w:rPr>
        <w:t xml:space="preserve">the </w:t>
      </w:r>
      <w:r w:rsidRPr="00343CCF">
        <w:rPr>
          <w:rFonts w:asciiTheme="minorHAnsi" w:cstheme="minorHAnsi"/>
          <w:color w:val="000000" w:themeColor="text1"/>
          <w:shd w:val="clear" w:color="auto" w:fill="FFFFFF"/>
        </w:rPr>
        <w:t xml:space="preserve">cells were transfected with fluorescently labeled </w:t>
      </w:r>
      <w:r w:rsidRPr="00343CCF">
        <w:rPr>
          <w:rFonts w:asciiTheme="minorHAnsi" w:cstheme="minorHAnsi"/>
          <w:color w:val="000000" w:themeColor="text1"/>
        </w:rPr>
        <w:t>PEI-SPION/siRNA complexes at 15</w:t>
      </w:r>
      <w:r w:rsidR="00787058" w:rsidRPr="00343CCF">
        <w:rPr>
          <w:rFonts w:asciiTheme="minorHAnsi" w:cstheme="minorHAnsi"/>
          <w:color w:val="000000" w:themeColor="text1"/>
        </w:rPr>
        <w:t xml:space="preserve"> </w:t>
      </w:r>
      <w:r w:rsidRPr="00343CCF">
        <w:rPr>
          <w:rFonts w:asciiTheme="minorHAnsi" w:cstheme="minorHAnsi"/>
          <w:color w:val="000000" w:themeColor="text1"/>
        </w:rPr>
        <w:t xml:space="preserve">µg Fe/mL </w:t>
      </w:r>
      <w:r w:rsidRPr="002300AC">
        <w:rPr>
          <w:rFonts w:cstheme="minorHAnsi"/>
          <w:color w:val="000000" w:themeColor="text1"/>
        </w:rPr>
        <w:t>(</w:t>
      </w:r>
      <w:r w:rsidR="00E0170E" w:rsidRPr="00343CCF">
        <w:rPr>
          <w:rFonts w:asciiTheme="minorHAnsi" w:cstheme="minorHAnsi"/>
          <w:b/>
          <w:color w:val="000000" w:themeColor="text1"/>
        </w:rPr>
        <w:t>Figure 2B</w:t>
      </w:r>
      <w:r w:rsidRPr="002300AC">
        <w:rPr>
          <w:rFonts w:cstheme="minorHAnsi"/>
          <w:color w:val="000000" w:themeColor="text1"/>
        </w:rPr>
        <w:t>)</w:t>
      </w:r>
      <w:r w:rsidRPr="00343CCF">
        <w:rPr>
          <w:rFonts w:asciiTheme="minorHAnsi" w:cstheme="minorHAnsi"/>
          <w:color w:val="000000" w:themeColor="text1"/>
        </w:rPr>
        <w:t xml:space="preserve">. With respect to transfection efficiency, there was actually no difference between PEI-SPION/siRNA NPs formed at </w:t>
      </w:r>
      <w:proofErr w:type="spellStart"/>
      <w:proofErr w:type="gramStart"/>
      <w:r w:rsidRPr="00343CCF">
        <w:rPr>
          <w:rFonts w:asciiTheme="minorHAnsi" w:cstheme="minorHAnsi"/>
          <w:color w:val="000000" w:themeColor="text1"/>
        </w:rPr>
        <w:t>Fe:siRNA</w:t>
      </w:r>
      <w:proofErr w:type="spellEnd"/>
      <w:proofErr w:type="gramEnd"/>
      <w:r w:rsidRPr="00343CCF">
        <w:rPr>
          <w:rFonts w:asciiTheme="minorHAnsi" w:cstheme="minorHAnsi"/>
          <w:color w:val="000000" w:themeColor="text1"/>
        </w:rPr>
        <w:t xml:space="preserve"> weight ratio</w:t>
      </w:r>
      <w:r w:rsidR="002B0BBB">
        <w:rPr>
          <w:rFonts w:asciiTheme="minorHAnsi" w:cstheme="minorHAnsi"/>
          <w:color w:val="000000" w:themeColor="text1"/>
        </w:rPr>
        <w:t>s</w:t>
      </w:r>
      <w:r w:rsidRPr="00343CCF">
        <w:rPr>
          <w:rFonts w:asciiTheme="minorHAnsi" w:cstheme="minorHAnsi"/>
          <w:color w:val="000000" w:themeColor="text1"/>
        </w:rPr>
        <w:t xml:space="preserve"> of 4 and 8, although</w:t>
      </w:r>
      <w:r w:rsidR="002B0BBB">
        <w:rPr>
          <w:rFonts w:asciiTheme="minorHAnsi" w:cstheme="minorHAnsi"/>
          <w:color w:val="000000" w:themeColor="text1"/>
        </w:rPr>
        <w:t>,</w:t>
      </w:r>
      <w:r w:rsidRPr="00343CCF">
        <w:rPr>
          <w:rFonts w:asciiTheme="minorHAnsi" w:cstheme="minorHAnsi"/>
          <w:color w:val="000000" w:themeColor="text1"/>
        </w:rPr>
        <w:t xml:space="preserve"> under the latter condition</w:t>
      </w:r>
      <w:r w:rsidR="002B0BBB">
        <w:rPr>
          <w:rFonts w:asciiTheme="minorHAnsi" w:cstheme="minorHAnsi"/>
          <w:color w:val="000000" w:themeColor="text1"/>
        </w:rPr>
        <w:t>,</w:t>
      </w:r>
      <w:r w:rsidRPr="00343CCF">
        <w:rPr>
          <w:rFonts w:asciiTheme="minorHAnsi" w:cstheme="minorHAnsi"/>
          <w:color w:val="000000" w:themeColor="text1"/>
        </w:rPr>
        <w:t xml:space="preserve"> the NPs </w:t>
      </w:r>
      <w:r w:rsidR="002B0BBB">
        <w:rPr>
          <w:rFonts w:asciiTheme="minorHAnsi" w:cstheme="minorHAnsi"/>
          <w:color w:val="000000" w:themeColor="text1"/>
        </w:rPr>
        <w:t xml:space="preserve">that were </w:t>
      </w:r>
      <w:r w:rsidRPr="00343CCF">
        <w:rPr>
          <w:rFonts w:asciiTheme="minorHAnsi" w:cstheme="minorHAnsi"/>
          <w:color w:val="000000" w:themeColor="text1"/>
        </w:rPr>
        <w:t>formed were smaller in size and weaker in positive charge because</w:t>
      </w:r>
      <w:r w:rsidR="00ED79E7" w:rsidRPr="00343CCF">
        <w:rPr>
          <w:rFonts w:asciiTheme="minorHAnsi" w:cstheme="minorHAnsi"/>
          <w:color w:val="000000" w:themeColor="text1"/>
        </w:rPr>
        <w:t xml:space="preserve"> a</w:t>
      </w:r>
      <w:r w:rsidRPr="00343CCF">
        <w:rPr>
          <w:rFonts w:asciiTheme="minorHAnsi" w:cstheme="minorHAnsi"/>
          <w:color w:val="000000" w:themeColor="text1"/>
        </w:rPr>
        <w:t xml:space="preserve"> lesser amount of siRNA was loaded per particle.</w:t>
      </w:r>
      <w:r w:rsidR="00787058" w:rsidRPr="00343CCF">
        <w:rPr>
          <w:rFonts w:asciiTheme="minorHAnsi" w:cstheme="minorHAnsi"/>
          <w:color w:val="000000" w:themeColor="text1"/>
        </w:rPr>
        <w:t xml:space="preserve"> </w:t>
      </w:r>
      <w:r w:rsidRPr="00343CCF">
        <w:rPr>
          <w:rFonts w:asciiTheme="minorHAnsi" w:eastAsia="Frutiger" w:cstheme="minorHAnsi"/>
          <w:color w:val="000000" w:themeColor="text1"/>
        </w:rPr>
        <w:t xml:space="preserve">We also assessed the effect of </w:t>
      </w:r>
      <w:r w:rsidRPr="00343CCF">
        <w:rPr>
          <w:rFonts w:asciiTheme="minorHAnsi" w:cstheme="minorHAnsi"/>
          <w:color w:val="000000" w:themeColor="text1"/>
        </w:rPr>
        <w:t>PEI-SPION/</w:t>
      </w:r>
      <w:r w:rsidRPr="00343CCF">
        <w:rPr>
          <w:rFonts w:asciiTheme="minorHAnsi" w:eastAsia="Frutiger" w:cstheme="minorHAnsi"/>
          <w:color w:val="000000" w:themeColor="text1"/>
        </w:rPr>
        <w:t>siRNA concentration on cellular internalization</w:t>
      </w:r>
      <w:r w:rsidRPr="00343CCF">
        <w:rPr>
          <w:rFonts w:asciiTheme="minorHAnsi" w:cstheme="minorHAnsi"/>
          <w:color w:val="000000" w:themeColor="text1"/>
        </w:rPr>
        <w:t xml:space="preserve"> by Prussian blue staining. As shown in</w:t>
      </w:r>
      <w:r w:rsidR="00787058" w:rsidRPr="00343CCF">
        <w:rPr>
          <w:rFonts w:asciiTheme="minorHAnsi" w:cstheme="minorHAnsi"/>
          <w:color w:val="000000" w:themeColor="text1"/>
        </w:rPr>
        <w:t xml:space="preserve"> </w:t>
      </w:r>
      <w:r w:rsidR="00E0170E" w:rsidRPr="00343CCF">
        <w:rPr>
          <w:rFonts w:asciiTheme="minorHAnsi" w:cstheme="minorHAnsi"/>
          <w:b/>
          <w:color w:val="000000" w:themeColor="text1"/>
        </w:rPr>
        <w:t>Figure 2C</w:t>
      </w:r>
      <w:r w:rsidRPr="00343CCF">
        <w:rPr>
          <w:rFonts w:asciiTheme="minorHAnsi" w:cstheme="minorHAnsi"/>
          <w:color w:val="000000" w:themeColor="text1"/>
        </w:rPr>
        <w:t xml:space="preserve">, </w:t>
      </w:r>
      <w:r w:rsidR="002B0BBB">
        <w:rPr>
          <w:rFonts w:asciiTheme="minorHAnsi" w:cstheme="minorHAnsi"/>
          <w:color w:val="000000" w:themeColor="text1"/>
        </w:rPr>
        <w:t xml:space="preserve">the </w:t>
      </w:r>
      <w:r w:rsidRPr="00343CCF">
        <w:rPr>
          <w:rFonts w:asciiTheme="minorHAnsi" w:cstheme="minorHAnsi"/>
          <w:color w:val="000000" w:themeColor="text1"/>
        </w:rPr>
        <w:t xml:space="preserve">blue spots within </w:t>
      </w:r>
      <w:r w:rsidR="002B0BBB">
        <w:rPr>
          <w:rFonts w:asciiTheme="minorHAnsi" w:cstheme="minorHAnsi"/>
          <w:color w:val="000000" w:themeColor="text1"/>
        </w:rPr>
        <w:t xml:space="preserve">the </w:t>
      </w:r>
      <w:r w:rsidRPr="00343CCF">
        <w:rPr>
          <w:rFonts w:asciiTheme="minorHAnsi" w:cstheme="minorHAnsi"/>
          <w:color w:val="000000" w:themeColor="text1"/>
        </w:rPr>
        <w:t xml:space="preserve">transfected cells were </w:t>
      </w:r>
      <w:r w:rsidRPr="00343CCF">
        <w:rPr>
          <w:rFonts w:asciiTheme="minorHAnsi" w:cstheme="minorHAnsi"/>
          <w:color w:val="000000" w:themeColor="text1"/>
          <w:shd w:val="clear" w:color="auto" w:fill="FFFFFF"/>
        </w:rPr>
        <w:t xml:space="preserve">minimally </w:t>
      </w:r>
      <w:r w:rsidRPr="00343CCF">
        <w:rPr>
          <w:rFonts w:asciiTheme="minorHAnsi" w:cstheme="minorHAnsi"/>
          <w:color w:val="000000" w:themeColor="text1"/>
        </w:rPr>
        <w:t>detectable at 7.5 µg Fe/mL,</w:t>
      </w:r>
      <w:r w:rsidR="00787058" w:rsidRPr="00343CCF">
        <w:rPr>
          <w:rFonts w:asciiTheme="minorHAnsi" w:cstheme="minorHAnsi"/>
          <w:color w:val="000000" w:themeColor="text1"/>
        </w:rPr>
        <w:t xml:space="preserve"> </w:t>
      </w:r>
      <w:r w:rsidRPr="00343CCF">
        <w:rPr>
          <w:rFonts w:asciiTheme="minorHAnsi" w:cstheme="minorHAnsi"/>
          <w:color w:val="000000" w:themeColor="text1"/>
        </w:rPr>
        <w:t>but clearly visible at 15 µg Fe/</w:t>
      </w:r>
      <w:proofErr w:type="spellStart"/>
      <w:r w:rsidRPr="00343CCF">
        <w:rPr>
          <w:rFonts w:asciiTheme="minorHAnsi" w:cstheme="minorHAnsi"/>
          <w:color w:val="000000" w:themeColor="text1"/>
        </w:rPr>
        <w:t>mL.</w:t>
      </w:r>
      <w:proofErr w:type="spellEnd"/>
      <w:r w:rsidRPr="00343CCF">
        <w:rPr>
          <w:rFonts w:asciiTheme="minorHAnsi" w:cstheme="minorHAnsi"/>
          <w:color w:val="000000" w:themeColor="text1"/>
        </w:rPr>
        <w:t xml:space="preserve"> Interestingly, increasing </w:t>
      </w:r>
      <w:r w:rsidR="002B0BBB">
        <w:rPr>
          <w:rFonts w:asciiTheme="minorHAnsi" w:cstheme="minorHAnsi"/>
          <w:color w:val="000000" w:themeColor="text1"/>
        </w:rPr>
        <w:t xml:space="preserve">the </w:t>
      </w:r>
      <w:r w:rsidRPr="00343CCF">
        <w:rPr>
          <w:rFonts w:asciiTheme="minorHAnsi" w:cstheme="minorHAnsi"/>
          <w:color w:val="000000" w:themeColor="text1"/>
        </w:rPr>
        <w:t>PEI-SPION/</w:t>
      </w:r>
      <w:r w:rsidRPr="00343CCF">
        <w:rPr>
          <w:rFonts w:asciiTheme="minorHAnsi" w:eastAsia="Frutiger" w:cstheme="minorHAnsi"/>
          <w:color w:val="000000" w:themeColor="text1"/>
        </w:rPr>
        <w:t xml:space="preserve">siRNA concentration to 32 </w:t>
      </w:r>
      <w:r w:rsidRPr="00343CCF">
        <w:rPr>
          <w:rFonts w:asciiTheme="minorHAnsi" w:cstheme="minorHAnsi"/>
          <w:color w:val="000000" w:themeColor="text1"/>
        </w:rPr>
        <w:t xml:space="preserve">µg Fe/mL did not increase </w:t>
      </w:r>
      <w:r w:rsidR="002B0BBB">
        <w:rPr>
          <w:rFonts w:asciiTheme="minorHAnsi" w:cstheme="minorHAnsi"/>
          <w:color w:val="000000" w:themeColor="text1"/>
        </w:rPr>
        <w:t xml:space="preserve">the </w:t>
      </w:r>
      <w:r w:rsidRPr="00343CCF">
        <w:rPr>
          <w:rFonts w:asciiTheme="minorHAnsi" w:cstheme="minorHAnsi"/>
          <w:color w:val="000000" w:themeColor="text1"/>
        </w:rPr>
        <w:t xml:space="preserve">staining intensities, probably </w:t>
      </w:r>
      <w:r w:rsidR="002B0BBB">
        <w:rPr>
          <w:rFonts w:asciiTheme="minorHAnsi" w:cstheme="minorHAnsi"/>
          <w:color w:val="000000" w:themeColor="text1"/>
        </w:rPr>
        <w:t xml:space="preserve">because the </w:t>
      </w:r>
      <w:r w:rsidRPr="00343CCF">
        <w:rPr>
          <w:rFonts w:asciiTheme="minorHAnsi" w:cstheme="minorHAnsi"/>
          <w:color w:val="000000" w:themeColor="text1"/>
        </w:rPr>
        <w:t>PEI-SPION/</w:t>
      </w:r>
      <w:r w:rsidRPr="00343CCF">
        <w:rPr>
          <w:rFonts w:asciiTheme="minorHAnsi" w:eastAsia="Frutiger" w:cstheme="minorHAnsi"/>
          <w:color w:val="000000" w:themeColor="text1"/>
        </w:rPr>
        <w:t xml:space="preserve">siRNA uptake was saturated at concentrations around </w:t>
      </w:r>
      <w:r w:rsidRPr="00343CCF">
        <w:rPr>
          <w:rFonts w:asciiTheme="minorHAnsi" w:cstheme="minorHAnsi"/>
          <w:color w:val="000000" w:themeColor="text1"/>
        </w:rPr>
        <w:t>15 µg Fe/</w:t>
      </w:r>
      <w:proofErr w:type="spellStart"/>
      <w:r w:rsidRPr="00343CCF">
        <w:rPr>
          <w:rFonts w:asciiTheme="minorHAnsi" w:cstheme="minorHAnsi"/>
          <w:color w:val="000000" w:themeColor="text1"/>
        </w:rPr>
        <w:t>mL.</w:t>
      </w:r>
      <w:proofErr w:type="spellEnd"/>
      <w:r w:rsidR="00787058" w:rsidRPr="00343CCF">
        <w:rPr>
          <w:rFonts w:asciiTheme="minorHAnsi" w:cstheme="minorHAnsi"/>
          <w:color w:val="000000" w:themeColor="text1"/>
        </w:rPr>
        <w:t xml:space="preserve"> In a</w:t>
      </w:r>
      <w:r w:rsidR="00505A9B" w:rsidRPr="00343CCF">
        <w:rPr>
          <w:rFonts w:asciiTheme="minorHAnsi" w:cstheme="minorHAnsi"/>
          <w:color w:val="000000" w:themeColor="text1"/>
        </w:rPr>
        <w:t>ddition</w:t>
      </w:r>
      <w:r w:rsidRPr="00343CCF">
        <w:rPr>
          <w:rFonts w:asciiTheme="minorHAnsi" w:cstheme="minorHAnsi"/>
          <w:color w:val="000000" w:themeColor="text1"/>
        </w:rPr>
        <w:t xml:space="preserve">, the ability of PEI-SPIONs for mediating </w:t>
      </w:r>
      <w:r w:rsidR="002B0BBB">
        <w:rPr>
          <w:rFonts w:asciiTheme="minorHAnsi" w:cstheme="minorHAnsi"/>
          <w:color w:val="000000" w:themeColor="text1"/>
        </w:rPr>
        <w:t xml:space="preserve">the </w:t>
      </w:r>
      <w:r w:rsidRPr="00343CCF">
        <w:rPr>
          <w:rFonts w:asciiTheme="minorHAnsi" w:cstheme="minorHAnsi"/>
          <w:color w:val="000000" w:themeColor="text1"/>
        </w:rPr>
        <w:t xml:space="preserve">siRNA transfer was </w:t>
      </w:r>
      <w:hyperlink r:id="rId10" w:tgtFrame="_blank" w:history="1">
        <w:r w:rsidRPr="00343CCF">
          <w:rPr>
            <w:rStyle w:val="Hyperlink"/>
            <w:rFonts w:asciiTheme="minorHAnsi" w:cstheme="minorHAnsi"/>
            <w:color w:val="000000" w:themeColor="text1"/>
            <w:u w:val="none"/>
            <w:shd w:val="clear" w:color="auto" w:fill="FFFFFF"/>
          </w:rPr>
          <w:t>corroborate</w:t>
        </w:r>
      </w:hyperlink>
      <w:r w:rsidRPr="00343CCF">
        <w:rPr>
          <w:rFonts w:asciiTheme="minorHAnsi" w:cstheme="minorHAnsi"/>
          <w:color w:val="000000" w:themeColor="text1"/>
        </w:rPr>
        <w:t>d in</w:t>
      </w:r>
      <w:r w:rsidR="00787058" w:rsidRPr="00343CCF">
        <w:rPr>
          <w:rFonts w:asciiTheme="minorHAnsi" w:cstheme="minorHAnsi"/>
          <w:color w:val="000000" w:themeColor="text1"/>
        </w:rPr>
        <w:t xml:space="preserve"> </w:t>
      </w:r>
      <w:r w:rsidRPr="00343CCF">
        <w:rPr>
          <w:rFonts w:asciiTheme="minorHAnsi" w:cstheme="minorHAnsi"/>
          <w:color w:val="000000" w:themeColor="text1"/>
        </w:rPr>
        <w:t xml:space="preserve">primary </w:t>
      </w:r>
      <w:r w:rsidRPr="00343CCF">
        <w:rPr>
          <w:rFonts w:asciiTheme="minorHAnsi" w:eastAsia="Frutiger" w:cstheme="minorHAnsi"/>
          <w:color w:val="000000" w:themeColor="text1"/>
        </w:rPr>
        <w:t>macrophages</w:t>
      </w:r>
      <w:hyperlink w:anchor="_ENREF_18" w:tooltip="Duan, 2014 #115" w:history="1">
        <w:r w:rsidR="00630679" w:rsidRPr="00343CCF">
          <w:rPr>
            <w:rFonts w:eastAsia="Frutiger" w:cstheme="minorHAnsi"/>
            <w:color w:val="000000" w:themeColor="text1"/>
          </w:rPr>
          <w:fldChar w:fldCharType="begin"/>
        </w:r>
        <w:r w:rsidR="00B76858" w:rsidRPr="00343CCF">
          <w:rPr>
            <w:rFonts w:asciiTheme="minorHAnsi" w:eastAsia="Frutiger" w:cstheme="minorHAnsi"/>
            <w:color w:val="000000" w:themeColor="text1"/>
          </w:rPr>
          <w:instrText xml:space="preserve"> ADDIN EN.CITE &lt;EndNote&gt;&lt;Cite&gt;&lt;Author&gt;Duan&lt;/Author&gt;&lt;Year&gt;2014&lt;/Year&gt;&lt;RecNum&gt;115&lt;/RecNum&gt;&lt;DisplayText&gt;&lt;style face="superscript"&gt;18&lt;/style&gt;&lt;/DisplayText&gt;&lt;record&gt;&lt;rec-number&gt;115&lt;/rec-number&gt;&lt;foreign-keys&gt;&lt;key app="EN" db-id="50wxdpzd9vd5r7e9t5b595djrfpttrxw9avp"&gt;115&lt;/key&gt;&lt;/foreign-keys&gt;&lt;ref-type name="Journal Article"&gt;17&lt;/ref-type&gt;&lt;contributors&gt;&lt;authors&gt;&lt;author&gt;Duan, Juanli&lt;/author&gt;&lt;author&gt;Dong, Jinlai&lt;/author&gt;&lt;author&gt;Zhang, Tiantian&lt;/author&gt;&lt;author&gt;Su, Zhenyi&lt;/author&gt;&lt;author&gt;Ding, Jie&lt;/author&gt;&lt;author&gt;Zhang, Yu&lt;/author&gt;&lt;author&gt;Mao, Xiaohua&lt;/author&gt;&lt;/authors&gt;&lt;/contributors&gt;&lt;titles&gt;&lt;title&gt;Polyethyleneimine-functionalized iron oxide nanoparticles for systemic siRNA delivery in experimental arthritis&lt;/title&gt;&lt;secondary-title&gt;Nanomedicine&lt;/secondary-title&gt;&lt;/titles&gt;&lt;pages&gt;789-801&lt;/pages&gt;&lt;volume&gt;9&lt;/volume&gt;&lt;number&gt;6&lt;/number&gt;&lt;dates&gt;&lt;year&gt;2014&lt;/year&gt;&lt;/dates&gt;&lt;isbn&gt;1743-5889&lt;/isbn&gt;&lt;urls&gt;&lt;/urls&gt;&lt;/record&gt;&lt;/Cite&gt;&lt;/EndNote&gt;</w:instrText>
        </w:r>
        <w:r w:rsidR="00630679" w:rsidRPr="00343CCF">
          <w:rPr>
            <w:rFonts w:eastAsia="Frutiger" w:cstheme="minorHAnsi"/>
            <w:color w:val="000000" w:themeColor="text1"/>
          </w:rPr>
          <w:fldChar w:fldCharType="separate"/>
        </w:r>
        <w:r w:rsidR="00B76858" w:rsidRPr="00343CCF">
          <w:rPr>
            <w:rFonts w:asciiTheme="minorHAnsi" w:eastAsia="Frutiger" w:cstheme="minorHAnsi"/>
            <w:noProof/>
            <w:color w:val="000000" w:themeColor="text1"/>
            <w:vertAlign w:val="superscript"/>
          </w:rPr>
          <w:t>18</w:t>
        </w:r>
        <w:r w:rsidR="00630679" w:rsidRPr="00343CCF">
          <w:rPr>
            <w:rFonts w:eastAsia="Frutiger" w:cstheme="minorHAnsi"/>
            <w:color w:val="000000" w:themeColor="text1"/>
          </w:rPr>
          <w:fldChar w:fldCharType="end"/>
        </w:r>
      </w:hyperlink>
      <w:r w:rsidRPr="00343CCF">
        <w:rPr>
          <w:rFonts w:asciiTheme="minorHAnsi" w:eastAsia="Frutiger" w:cstheme="minorHAnsi"/>
          <w:color w:val="000000" w:themeColor="text1"/>
        </w:rPr>
        <w:t xml:space="preserve">, and </w:t>
      </w:r>
      <w:r w:rsidR="002B0BBB">
        <w:rPr>
          <w:rFonts w:asciiTheme="minorHAnsi" w:eastAsia="Frutiger" w:cstheme="minorHAnsi"/>
          <w:color w:val="000000" w:themeColor="text1"/>
        </w:rPr>
        <w:t>the</w:t>
      </w:r>
      <w:r w:rsidRPr="00343CCF">
        <w:rPr>
          <w:rFonts w:asciiTheme="minorHAnsi" w:eastAsia="Frutiger" w:cstheme="minorHAnsi"/>
          <w:color w:val="000000" w:themeColor="text1"/>
        </w:rPr>
        <w:t xml:space="preserve"> method </w:t>
      </w:r>
      <w:r w:rsidR="002B0BBB">
        <w:rPr>
          <w:rFonts w:asciiTheme="minorHAnsi" w:eastAsia="Frutiger" w:cstheme="minorHAnsi"/>
          <w:color w:val="000000" w:themeColor="text1"/>
        </w:rPr>
        <w:t xml:space="preserve">presented here </w:t>
      </w:r>
      <w:r w:rsidRPr="00343CCF">
        <w:rPr>
          <w:rFonts w:asciiTheme="minorHAnsi" w:eastAsia="Frutiger" w:cstheme="minorHAnsi"/>
          <w:color w:val="000000" w:themeColor="text1"/>
        </w:rPr>
        <w:t>had a high siRNA transfection efficiency in rat peritoneal macrophages</w:t>
      </w:r>
      <w:r w:rsidR="002B0BBB">
        <w:rPr>
          <w:rFonts w:asciiTheme="minorHAnsi" w:eastAsia="Frutiger" w:cstheme="minorHAnsi"/>
          <w:color w:val="000000" w:themeColor="text1"/>
        </w:rPr>
        <w:t>,</w:t>
      </w:r>
      <w:r w:rsidRPr="00343CCF">
        <w:rPr>
          <w:rFonts w:asciiTheme="minorHAnsi" w:eastAsia="Frutiger" w:cstheme="minorHAnsi"/>
          <w:color w:val="000000" w:themeColor="text1"/>
        </w:rPr>
        <w:t xml:space="preserve"> equivalent to that in RAW264.7 cells. The peritoneal macrophages transfected with </w:t>
      </w:r>
      <w:r w:rsidRPr="00343CCF">
        <w:rPr>
          <w:rFonts w:asciiTheme="minorHAnsi" w:cstheme="minorHAnsi"/>
          <w:color w:val="000000" w:themeColor="text1"/>
        </w:rPr>
        <w:t>PEI-SPIONs harboring</w:t>
      </w:r>
      <w:r w:rsidR="00787058" w:rsidRPr="00343CCF">
        <w:rPr>
          <w:rFonts w:asciiTheme="minorHAnsi" w:cstheme="minorHAnsi"/>
          <w:color w:val="000000" w:themeColor="text1"/>
        </w:rPr>
        <w:t xml:space="preserve"> </w:t>
      </w:r>
      <w:r w:rsidRPr="00343CCF">
        <w:rPr>
          <w:rFonts w:asciiTheme="minorHAnsi" w:cstheme="minorHAnsi"/>
          <w:color w:val="000000" w:themeColor="text1"/>
        </w:rPr>
        <w:t>specific siRNA</w:t>
      </w:r>
      <w:r w:rsidR="00787058" w:rsidRPr="00343CCF">
        <w:rPr>
          <w:rFonts w:asciiTheme="minorHAnsi" w:cstheme="minorHAnsi"/>
          <w:color w:val="000000" w:themeColor="text1"/>
        </w:rPr>
        <w:t xml:space="preserve"> </w:t>
      </w:r>
      <w:r w:rsidRPr="00343CCF">
        <w:rPr>
          <w:rFonts w:asciiTheme="minorHAnsi" w:eastAsia="Frutiger" w:cstheme="minorHAnsi"/>
          <w:color w:val="000000" w:themeColor="text1"/>
        </w:rPr>
        <w:t xml:space="preserve">showed a significant decrease in </w:t>
      </w:r>
      <w:r w:rsidR="002B0BBB">
        <w:rPr>
          <w:rFonts w:asciiTheme="minorHAnsi" w:eastAsia="Frutiger" w:cstheme="minorHAnsi"/>
          <w:color w:val="000000" w:themeColor="text1"/>
        </w:rPr>
        <w:t xml:space="preserve">the </w:t>
      </w:r>
      <w:r w:rsidRPr="00343CCF">
        <w:rPr>
          <w:rFonts w:asciiTheme="minorHAnsi" w:eastAsia="Frutiger" w:cstheme="minorHAnsi"/>
          <w:color w:val="000000" w:themeColor="text1"/>
        </w:rPr>
        <w:t>target mRNA level as compared with</w:t>
      </w:r>
      <w:r w:rsidR="00787058" w:rsidRPr="00343CCF">
        <w:rPr>
          <w:rFonts w:asciiTheme="minorHAnsi" w:eastAsia="Frutiger" w:cstheme="minorHAnsi"/>
          <w:color w:val="000000" w:themeColor="text1"/>
        </w:rPr>
        <w:t xml:space="preserve"> </w:t>
      </w:r>
      <w:r w:rsidRPr="00343CCF">
        <w:rPr>
          <w:rFonts w:asciiTheme="minorHAnsi" w:eastAsia="Frutiger" w:cstheme="minorHAnsi"/>
          <w:color w:val="000000" w:themeColor="text1"/>
        </w:rPr>
        <w:t>nonspecific siRNA</w:t>
      </w:r>
      <w:r w:rsidR="00787058" w:rsidRPr="00343CCF">
        <w:rPr>
          <w:rFonts w:asciiTheme="minorHAnsi" w:eastAsia="Frutiger" w:cstheme="minorHAnsi"/>
          <w:color w:val="000000" w:themeColor="text1"/>
        </w:rPr>
        <w:t xml:space="preserve"> </w:t>
      </w:r>
      <w:r w:rsidRPr="00343CCF">
        <w:rPr>
          <w:rFonts w:asciiTheme="minorHAnsi" w:eastAsia="Frutiger" w:cstheme="minorHAnsi"/>
          <w:color w:val="000000" w:themeColor="text1"/>
        </w:rPr>
        <w:t>(</w:t>
      </w:r>
      <w:r w:rsidR="00E0170E" w:rsidRPr="00343CCF">
        <w:rPr>
          <w:rFonts w:asciiTheme="minorHAnsi" w:eastAsia="Frutiger" w:cstheme="minorHAnsi"/>
          <w:b/>
          <w:color w:val="000000" w:themeColor="text1"/>
        </w:rPr>
        <w:t>Figure 2D</w:t>
      </w:r>
      <w:r w:rsidRPr="00343CCF">
        <w:rPr>
          <w:rFonts w:asciiTheme="minorHAnsi" w:eastAsia="Frutiger" w:cstheme="minorHAnsi"/>
          <w:color w:val="000000" w:themeColor="text1"/>
        </w:rPr>
        <w:t xml:space="preserve">), implying that siRNA could escape from endocytosis vesicles into </w:t>
      </w:r>
      <w:r w:rsidR="00E20BE5">
        <w:rPr>
          <w:rFonts w:asciiTheme="minorHAnsi" w:eastAsia="Frutiger" w:cstheme="minorHAnsi"/>
          <w:color w:val="000000" w:themeColor="text1"/>
        </w:rPr>
        <w:t xml:space="preserve">the </w:t>
      </w:r>
      <w:r w:rsidRPr="00343CCF">
        <w:rPr>
          <w:rFonts w:asciiTheme="minorHAnsi" w:eastAsia="Frutiger" w:cstheme="minorHAnsi"/>
          <w:color w:val="000000" w:themeColor="text1"/>
        </w:rPr>
        <w:t>cytoplasm and reach the RNAi machinery.</w:t>
      </w:r>
    </w:p>
    <w:p w14:paraId="7D8EB477" w14:textId="77777777" w:rsidR="00BA3208" w:rsidRPr="00343CCF" w:rsidRDefault="00BA3208" w:rsidP="0060786C">
      <w:pPr>
        <w:pStyle w:val="Default"/>
        <w:jc w:val="both"/>
        <w:rPr>
          <w:rFonts w:asciiTheme="minorHAnsi" w:cstheme="minorHAnsi"/>
          <w:color w:val="000000" w:themeColor="text1"/>
        </w:rPr>
      </w:pPr>
    </w:p>
    <w:p w14:paraId="66AE2281" w14:textId="66DEBF28" w:rsidR="00846A86" w:rsidRPr="00343CCF" w:rsidRDefault="003D542A" w:rsidP="0060786C">
      <w:pPr>
        <w:pStyle w:val="Default"/>
        <w:jc w:val="both"/>
        <w:rPr>
          <w:rFonts w:asciiTheme="minorHAnsi" w:cstheme="minorHAnsi"/>
          <w:color w:val="000000" w:themeColor="text1"/>
        </w:rPr>
      </w:pPr>
      <w:r w:rsidRPr="00343CCF">
        <w:rPr>
          <w:rFonts w:asciiTheme="minorHAnsi" w:cstheme="minorHAnsi"/>
          <w:color w:val="000000" w:themeColor="text1"/>
        </w:rPr>
        <w:t xml:space="preserve">We previously also investigated the </w:t>
      </w:r>
      <w:r w:rsidR="00E0170E" w:rsidRPr="00343CCF">
        <w:rPr>
          <w:rFonts w:asciiTheme="minorHAnsi" w:cstheme="minorHAnsi"/>
          <w:i/>
          <w:color w:val="000000" w:themeColor="text1"/>
        </w:rPr>
        <w:t>in vivo</w:t>
      </w:r>
      <w:r w:rsidRPr="00343CCF">
        <w:rPr>
          <w:rFonts w:asciiTheme="minorHAnsi" w:cstheme="minorHAnsi"/>
          <w:color w:val="000000" w:themeColor="text1"/>
        </w:rPr>
        <w:t xml:space="preserve"> cellular uptake of systemically administered PEI-SPION/</w:t>
      </w:r>
      <w:r w:rsidRPr="00343CCF">
        <w:rPr>
          <w:rFonts w:asciiTheme="minorHAnsi" w:eastAsia="Frutiger" w:cstheme="minorHAnsi"/>
          <w:color w:val="000000" w:themeColor="text1"/>
        </w:rPr>
        <w:t>siRNA complexes in rats with adjuvant arthritis</w:t>
      </w:r>
      <w:hyperlink w:anchor="_ENREF_18" w:tooltip="Duan, 2014 #115" w:history="1">
        <w:r w:rsidR="00630679" w:rsidRPr="00343CCF">
          <w:rPr>
            <w:rFonts w:asciiTheme="minorHAnsi" w:eastAsia="Frutiger" w:cstheme="minorHAnsi"/>
            <w:color w:val="000000" w:themeColor="text1"/>
          </w:rPr>
          <w:fldChar w:fldCharType="begin"/>
        </w:r>
        <w:r w:rsidR="00B76858" w:rsidRPr="00343CCF">
          <w:rPr>
            <w:rFonts w:asciiTheme="minorHAnsi" w:eastAsia="Frutiger" w:cstheme="minorHAnsi"/>
            <w:color w:val="000000" w:themeColor="text1"/>
          </w:rPr>
          <w:instrText xml:space="preserve"> ADDIN EN.CITE &lt;EndNote&gt;&lt;Cite&gt;&lt;Author&gt;Duan&lt;/Author&gt;&lt;Year&gt;2014&lt;/Year&gt;&lt;RecNum&gt;115&lt;/RecNum&gt;&lt;DisplayText&gt;&lt;style face="superscript"&gt;18&lt;/style&gt;&lt;/DisplayText&gt;&lt;record&gt;&lt;rec-number&gt;115&lt;/rec-number&gt;&lt;foreign-keys&gt;&lt;key app="EN" db-id="50wxdpzd9vd5r7e9t5b595djrfpttrxw9avp"&gt;115&lt;/key&gt;&lt;/foreign-keys&gt;&lt;ref-type name="Journal Article"&gt;17&lt;/ref-type&gt;&lt;contributors&gt;&lt;authors&gt;&lt;author&gt;Duan, Juanli&lt;/author&gt;&lt;author&gt;Dong, Jinlai&lt;/author&gt;&lt;author&gt;Zhang, Tiantian&lt;/author&gt;&lt;author&gt;Su, Zhenyi&lt;/author&gt;&lt;author&gt;Ding, Jie&lt;/author&gt;&lt;author&gt;Zhang, Yu&lt;/author&gt;&lt;author&gt;Mao, Xiaohua&lt;/author&gt;&lt;/authors&gt;&lt;/contributors&gt;&lt;titles&gt;&lt;title&gt;Polyethyleneimine-functionalized iron oxide nanoparticles for systemic siRNA delivery in experimental arthritis&lt;/title&gt;&lt;secondary-title&gt;Nanomedicine&lt;/secondary-title&gt;&lt;/titles&gt;&lt;pages&gt;789-801&lt;/pages&gt;&lt;volume&gt;9&lt;/volume&gt;&lt;number&gt;6&lt;/number&gt;&lt;dates&gt;&lt;year&gt;2014&lt;/year&gt;&lt;/dates&gt;&lt;isbn&gt;1743-5889&lt;/isbn&gt;&lt;urls&gt;&lt;/urls&gt;&lt;/record&gt;&lt;/Cite&gt;&lt;/EndNote&gt;</w:instrText>
        </w:r>
        <w:r w:rsidR="00630679" w:rsidRPr="00343CCF">
          <w:rPr>
            <w:rFonts w:asciiTheme="minorHAnsi" w:eastAsia="Frutiger" w:cstheme="minorHAnsi"/>
            <w:color w:val="000000" w:themeColor="text1"/>
          </w:rPr>
          <w:fldChar w:fldCharType="separate"/>
        </w:r>
        <w:r w:rsidR="00B76858" w:rsidRPr="00343CCF">
          <w:rPr>
            <w:rFonts w:asciiTheme="minorHAnsi" w:eastAsia="Frutiger" w:cstheme="minorHAnsi"/>
            <w:noProof/>
            <w:color w:val="000000" w:themeColor="text1"/>
            <w:vertAlign w:val="superscript"/>
          </w:rPr>
          <w:t>18</w:t>
        </w:r>
        <w:r w:rsidR="00630679" w:rsidRPr="00343CCF">
          <w:rPr>
            <w:rFonts w:asciiTheme="minorHAnsi" w:eastAsia="Frutiger" w:cstheme="minorHAnsi"/>
            <w:color w:val="000000" w:themeColor="text1"/>
          </w:rPr>
          <w:fldChar w:fldCharType="end"/>
        </w:r>
      </w:hyperlink>
      <w:r w:rsidRPr="00343CCF">
        <w:rPr>
          <w:rFonts w:asciiTheme="minorHAnsi" w:eastAsia="Frutiger" w:cstheme="minorHAnsi"/>
          <w:color w:val="000000" w:themeColor="text1"/>
        </w:rPr>
        <w:t xml:space="preserve">. We analyzed </w:t>
      </w:r>
      <w:r w:rsidRPr="00343CCF">
        <w:rPr>
          <w:rFonts w:asciiTheme="minorHAnsi" w:cstheme="minorHAnsi"/>
          <w:color w:val="000000" w:themeColor="text1"/>
        </w:rPr>
        <w:t>PEI-SPION/</w:t>
      </w:r>
      <w:r w:rsidRPr="00343CCF">
        <w:rPr>
          <w:rFonts w:asciiTheme="minorHAnsi" w:eastAsia="Frutiger" w:cstheme="minorHAnsi"/>
          <w:color w:val="000000" w:themeColor="text1"/>
        </w:rPr>
        <w:t>siRNA</w:t>
      </w:r>
      <w:r w:rsidR="00787058" w:rsidRPr="00343CCF">
        <w:rPr>
          <w:rFonts w:asciiTheme="minorHAnsi" w:eastAsia="Frutiger" w:cstheme="minorHAnsi"/>
          <w:color w:val="000000" w:themeColor="text1"/>
        </w:rPr>
        <w:t xml:space="preserve"> </w:t>
      </w:r>
      <w:r w:rsidRPr="00343CCF">
        <w:rPr>
          <w:rStyle w:val="highlight"/>
          <w:rFonts w:asciiTheme="minorHAnsi" w:cstheme="minorHAnsi"/>
          <w:color w:val="000000" w:themeColor="text1"/>
          <w:shd w:val="clear" w:color="auto" w:fill="FFFFFF"/>
        </w:rPr>
        <w:t>transfection</w:t>
      </w:r>
      <w:r w:rsidR="00787058" w:rsidRPr="00343CCF">
        <w:rPr>
          <w:rStyle w:val="highlight"/>
          <w:rFonts w:asciiTheme="minorHAnsi" w:cstheme="minorHAnsi"/>
          <w:color w:val="000000" w:themeColor="text1"/>
          <w:shd w:val="clear" w:color="auto" w:fill="FFFFFF"/>
        </w:rPr>
        <w:t xml:space="preserve"> </w:t>
      </w:r>
      <w:r w:rsidRPr="00343CCF">
        <w:rPr>
          <w:rFonts w:asciiTheme="minorHAnsi" w:cstheme="minorHAnsi"/>
          <w:color w:val="000000" w:themeColor="text1"/>
          <w:shd w:val="clear" w:color="auto" w:fill="FFFFFF"/>
        </w:rPr>
        <w:t>efficiency in</w:t>
      </w:r>
      <w:r w:rsidRPr="00343CCF">
        <w:rPr>
          <w:rFonts w:asciiTheme="minorHAnsi" w:cstheme="minorHAnsi"/>
          <w:color w:val="000000" w:themeColor="text1"/>
        </w:rPr>
        <w:t xml:space="preserve"> phagocytic macrophages and nonphagocytic T lymphocytes. As shown in </w:t>
      </w:r>
      <w:r w:rsidR="00E0170E" w:rsidRPr="00343CCF">
        <w:rPr>
          <w:rFonts w:asciiTheme="minorHAnsi" w:cstheme="minorHAnsi"/>
          <w:b/>
          <w:color w:val="000000" w:themeColor="text1"/>
        </w:rPr>
        <w:t>Figure 3</w:t>
      </w:r>
      <w:r w:rsidRPr="00343CCF">
        <w:rPr>
          <w:rFonts w:asciiTheme="minorHAnsi" w:cstheme="minorHAnsi"/>
          <w:color w:val="000000" w:themeColor="text1"/>
        </w:rPr>
        <w:t>, CD11b</w:t>
      </w:r>
      <w:r w:rsidRPr="00343CCF">
        <w:rPr>
          <w:rStyle w:val="A10"/>
          <w:rFonts w:asciiTheme="minorHAnsi" w:cstheme="minorHAnsi"/>
          <w:color w:val="000000" w:themeColor="text1"/>
          <w:sz w:val="24"/>
          <w:szCs w:val="24"/>
        </w:rPr>
        <w:t xml:space="preserve">+ </w:t>
      </w:r>
      <w:r w:rsidRPr="00343CCF">
        <w:rPr>
          <w:rFonts w:asciiTheme="minorHAnsi" w:cstheme="minorHAnsi"/>
          <w:color w:val="000000" w:themeColor="text1"/>
        </w:rPr>
        <w:t>cells took up PEI-SPION/</w:t>
      </w:r>
      <w:r w:rsidRPr="00343CCF">
        <w:rPr>
          <w:rFonts w:asciiTheme="minorHAnsi" w:eastAsia="Frutiger" w:cstheme="minorHAnsi"/>
          <w:color w:val="000000" w:themeColor="text1"/>
        </w:rPr>
        <w:t>siRNA</w:t>
      </w:r>
      <w:r w:rsidR="00787058" w:rsidRPr="00343CCF">
        <w:rPr>
          <w:rFonts w:asciiTheme="minorHAnsi" w:eastAsia="Frutiger" w:cstheme="minorHAnsi"/>
          <w:color w:val="000000" w:themeColor="text1"/>
        </w:rPr>
        <w:t xml:space="preserve"> </w:t>
      </w:r>
      <w:r w:rsidRPr="00343CCF">
        <w:rPr>
          <w:rFonts w:asciiTheme="minorHAnsi" w:cstheme="minorHAnsi"/>
          <w:color w:val="000000" w:themeColor="text1"/>
        </w:rPr>
        <w:t>complexes more efficiently than CD3</w:t>
      </w:r>
      <w:r w:rsidRPr="00343CCF">
        <w:rPr>
          <w:rStyle w:val="A10"/>
          <w:rFonts w:asciiTheme="minorHAnsi" w:cstheme="minorHAnsi"/>
          <w:color w:val="000000" w:themeColor="text1"/>
          <w:sz w:val="24"/>
          <w:szCs w:val="24"/>
        </w:rPr>
        <w:t xml:space="preserve">+ </w:t>
      </w:r>
      <w:r w:rsidRPr="00343CCF">
        <w:rPr>
          <w:rFonts w:asciiTheme="minorHAnsi" w:cstheme="minorHAnsi"/>
          <w:color w:val="000000" w:themeColor="text1"/>
        </w:rPr>
        <w:t>cells at any time point in all of the organs examined, indicating that PEI-SPION/siRNA NPs preferentially target macrophages</w:t>
      </w:r>
      <w:hyperlink w:anchor="_ENREF_18" w:tooltip="Duan, 2014 #115" w:history="1">
        <w:r w:rsidR="00630679" w:rsidRPr="00343CCF">
          <w:rPr>
            <w:rFonts w:asciiTheme="minorHAnsi" w:cstheme="minorHAnsi"/>
            <w:color w:val="000000" w:themeColor="text1"/>
          </w:rPr>
          <w:fldChar w:fldCharType="begin"/>
        </w:r>
        <w:r w:rsidR="00B76858" w:rsidRPr="00343CCF">
          <w:rPr>
            <w:rFonts w:asciiTheme="minorHAnsi" w:cstheme="minorHAnsi"/>
            <w:color w:val="000000" w:themeColor="text1"/>
          </w:rPr>
          <w:instrText xml:space="preserve"> ADDIN EN.CITE &lt;EndNote&gt;&lt;Cite&gt;&lt;Author&gt;Duan&lt;/Author&gt;&lt;Year&gt;2014&lt;/Year&gt;&lt;RecNum&gt;115&lt;/RecNum&gt;&lt;DisplayText&gt;&lt;style face="superscript"&gt;18&lt;/style&gt;&lt;/DisplayText&gt;&lt;record&gt;&lt;rec-number&gt;115&lt;/rec-number&gt;&lt;foreign-keys&gt;&lt;key app="EN" db-id="50wxdpzd9vd5r7e9t5b595djrfpttrxw9avp"&gt;115&lt;/key&gt;&lt;/foreign-keys&gt;&lt;ref-type name="Journal Article"&gt;17&lt;/ref-type&gt;&lt;contributors&gt;&lt;authors&gt;&lt;author&gt;Duan, Juanli&lt;/author&gt;&lt;author&gt;Dong, Jinlai&lt;/author&gt;&lt;author&gt;Zhang, Tiantian&lt;/author&gt;&lt;author&gt;Su, Zhenyi&lt;/author&gt;&lt;author&gt;Ding, Jie&lt;/author&gt;&lt;author&gt;Zhang, Yu&lt;/author&gt;&lt;author&gt;Mao, Xiaohua&lt;/author&gt;&lt;/authors&gt;&lt;/contributors&gt;&lt;titles&gt;&lt;title&gt;Polyethyleneimine-functionalized iron oxide nanoparticles for systemic siRNA delivery in experimental arthritis&lt;/title&gt;&lt;secondary-title&gt;Nanomedicine&lt;/secondary-title&gt;&lt;/titles&gt;&lt;pages&gt;789-801&lt;/pages&gt;&lt;volume&gt;9&lt;/volume&gt;&lt;number&gt;6&lt;/number&gt;&lt;dates&gt;&lt;year&gt;2014&lt;/year&gt;&lt;/dates&gt;&lt;isbn&gt;1743-5889&lt;/isbn&gt;&lt;urls&gt;&lt;/urls&gt;&lt;/record&gt;&lt;/Cite&gt;&lt;/EndNote&gt;</w:instrText>
        </w:r>
        <w:r w:rsidR="00630679" w:rsidRPr="00343CCF">
          <w:rPr>
            <w:rFonts w:asciiTheme="minorHAnsi" w:cstheme="minorHAnsi"/>
            <w:color w:val="000000" w:themeColor="text1"/>
          </w:rPr>
          <w:fldChar w:fldCharType="separate"/>
        </w:r>
        <w:r w:rsidR="00B76858" w:rsidRPr="00343CCF">
          <w:rPr>
            <w:rFonts w:asciiTheme="minorHAnsi" w:cstheme="minorHAnsi"/>
            <w:noProof/>
            <w:color w:val="000000" w:themeColor="text1"/>
            <w:vertAlign w:val="superscript"/>
          </w:rPr>
          <w:t>18</w:t>
        </w:r>
        <w:r w:rsidR="00630679" w:rsidRPr="00343CCF">
          <w:rPr>
            <w:rFonts w:asciiTheme="minorHAnsi" w:cstheme="minorHAnsi"/>
            <w:color w:val="000000" w:themeColor="text1"/>
          </w:rPr>
          <w:fldChar w:fldCharType="end"/>
        </w:r>
      </w:hyperlink>
      <w:r w:rsidRPr="00343CCF">
        <w:rPr>
          <w:rFonts w:asciiTheme="minorHAnsi" w:cstheme="minorHAnsi"/>
          <w:color w:val="000000" w:themeColor="text1"/>
        </w:rPr>
        <w:t xml:space="preserve">. Notably, </w:t>
      </w:r>
      <w:r w:rsidR="002B0BBB">
        <w:rPr>
          <w:rFonts w:asciiTheme="minorHAnsi" w:cstheme="minorHAnsi"/>
          <w:color w:val="000000" w:themeColor="text1"/>
        </w:rPr>
        <w:t xml:space="preserve">a </w:t>
      </w:r>
      <w:r w:rsidRPr="00343CCF">
        <w:rPr>
          <w:rFonts w:asciiTheme="minorHAnsi" w:cstheme="minorHAnsi"/>
          <w:color w:val="000000" w:themeColor="text1"/>
        </w:rPr>
        <w:t>h</w:t>
      </w:r>
      <w:r w:rsidRPr="00343CCF">
        <w:rPr>
          <w:rFonts w:asciiTheme="minorHAnsi" w:eastAsia="Frutiger" w:cstheme="minorHAnsi"/>
          <w:color w:val="000000" w:themeColor="text1"/>
        </w:rPr>
        <w:t>igh-level accumulation of the NPs was observed in inflamed joints</w:t>
      </w:r>
      <w:hyperlink w:anchor="_ENREF_18" w:tooltip="Duan, 2014 #115" w:history="1">
        <w:r w:rsidR="00630679" w:rsidRPr="00343CCF">
          <w:rPr>
            <w:rFonts w:asciiTheme="minorHAnsi" w:eastAsia="Frutiger" w:cstheme="minorHAnsi"/>
            <w:color w:val="000000" w:themeColor="text1"/>
          </w:rPr>
          <w:fldChar w:fldCharType="begin"/>
        </w:r>
        <w:r w:rsidR="00B76858" w:rsidRPr="00343CCF">
          <w:rPr>
            <w:rFonts w:asciiTheme="minorHAnsi" w:eastAsia="Frutiger" w:cstheme="minorHAnsi"/>
            <w:color w:val="000000" w:themeColor="text1"/>
          </w:rPr>
          <w:instrText xml:space="preserve"> ADDIN EN.CITE &lt;EndNote&gt;&lt;Cite&gt;&lt;Author&gt;Duan&lt;/Author&gt;&lt;Year&gt;2014&lt;/Year&gt;&lt;RecNum&gt;115&lt;/RecNum&gt;&lt;DisplayText&gt;&lt;style face="superscript"&gt;18&lt;/style&gt;&lt;/DisplayText&gt;&lt;record&gt;&lt;rec-number&gt;115&lt;/rec-number&gt;&lt;foreign-keys&gt;&lt;key app="EN" db-id="50wxdpzd9vd5r7e9t5b595djrfpttrxw9avp"&gt;115&lt;/key&gt;&lt;/foreign-keys&gt;&lt;ref-type name="Journal Article"&gt;17&lt;/ref-type&gt;&lt;contributors&gt;&lt;authors&gt;&lt;author&gt;Duan, Juanli&lt;/author&gt;&lt;author&gt;Dong, Jinlai&lt;/author&gt;&lt;author&gt;Zhang, Tiantian&lt;/author&gt;&lt;author&gt;Su, Zhenyi&lt;/author&gt;&lt;author&gt;Ding, Jie&lt;/author&gt;&lt;author&gt;Zhang, Yu&lt;/author&gt;&lt;author&gt;Mao, Xiaohua&lt;/author&gt;&lt;/authors&gt;&lt;/contributors&gt;&lt;titles&gt;&lt;title&gt;Polyethyleneimine-functionalized iron oxide nanoparticles for systemic siRNA delivery in experimental arthritis&lt;/title&gt;&lt;secondary-title&gt;Nanomedicine&lt;/secondary-title&gt;&lt;/titles&gt;&lt;pages&gt;789-801&lt;/pages&gt;&lt;volume&gt;9&lt;/volume&gt;&lt;number&gt;6&lt;/number&gt;&lt;dates&gt;&lt;year&gt;2014&lt;/year&gt;&lt;/dates&gt;&lt;isbn&gt;1743-5889&lt;/isbn&gt;&lt;urls&gt;&lt;/urls&gt;&lt;/record&gt;&lt;/Cite&gt;&lt;/EndNote&gt;</w:instrText>
        </w:r>
        <w:r w:rsidR="00630679" w:rsidRPr="00343CCF">
          <w:rPr>
            <w:rFonts w:asciiTheme="minorHAnsi" w:eastAsia="Frutiger" w:cstheme="minorHAnsi"/>
            <w:color w:val="000000" w:themeColor="text1"/>
          </w:rPr>
          <w:fldChar w:fldCharType="separate"/>
        </w:r>
        <w:r w:rsidR="00B76858" w:rsidRPr="00343CCF">
          <w:rPr>
            <w:rFonts w:asciiTheme="minorHAnsi" w:eastAsia="Frutiger" w:cstheme="minorHAnsi"/>
            <w:noProof/>
            <w:color w:val="000000" w:themeColor="text1"/>
            <w:vertAlign w:val="superscript"/>
          </w:rPr>
          <w:t>18</w:t>
        </w:r>
        <w:r w:rsidR="00630679" w:rsidRPr="00343CCF">
          <w:rPr>
            <w:rFonts w:asciiTheme="minorHAnsi" w:eastAsia="Frutiger" w:cstheme="minorHAnsi"/>
            <w:color w:val="000000" w:themeColor="text1"/>
          </w:rPr>
          <w:fldChar w:fldCharType="end"/>
        </w:r>
      </w:hyperlink>
      <w:r w:rsidRPr="00343CCF">
        <w:rPr>
          <w:rFonts w:asciiTheme="minorHAnsi" w:eastAsia="Frutiger" w:cstheme="minorHAnsi"/>
          <w:color w:val="000000" w:themeColor="text1"/>
        </w:rPr>
        <w:t xml:space="preserve">, suggesting that </w:t>
      </w:r>
      <w:r w:rsidR="00787058" w:rsidRPr="00343CCF">
        <w:rPr>
          <w:rFonts w:asciiTheme="minorHAnsi" w:eastAsia="Frutiger" w:cstheme="minorHAnsi"/>
          <w:color w:val="000000" w:themeColor="text1"/>
        </w:rPr>
        <w:t xml:space="preserve">the </w:t>
      </w:r>
      <w:r w:rsidRPr="00343CCF">
        <w:rPr>
          <w:rFonts w:asciiTheme="minorHAnsi" w:cstheme="minorHAnsi"/>
          <w:color w:val="000000" w:themeColor="text1"/>
        </w:rPr>
        <w:t xml:space="preserve">PEI-SPION can be an attractive platform for </w:t>
      </w:r>
      <w:r w:rsidR="002B0BBB">
        <w:rPr>
          <w:rFonts w:asciiTheme="minorHAnsi" w:cstheme="minorHAnsi"/>
          <w:color w:val="000000" w:themeColor="text1"/>
        </w:rPr>
        <w:t xml:space="preserve">the </w:t>
      </w:r>
      <w:r w:rsidRPr="00343CCF">
        <w:rPr>
          <w:rFonts w:asciiTheme="minorHAnsi" w:cstheme="minorHAnsi"/>
          <w:color w:val="000000" w:themeColor="text1"/>
        </w:rPr>
        <w:t xml:space="preserve">systemic delivery of siRNA therapeutics in rheumatoid arthritis whose pathogenesis is linked to macrophage dysfunction and </w:t>
      </w:r>
      <w:r w:rsidR="002B0BBB">
        <w:rPr>
          <w:rFonts w:asciiTheme="minorHAnsi" w:cstheme="minorHAnsi"/>
          <w:color w:val="000000" w:themeColor="text1"/>
        </w:rPr>
        <w:t xml:space="preserve">for which </w:t>
      </w:r>
      <w:r w:rsidRPr="00343CCF">
        <w:rPr>
          <w:rFonts w:asciiTheme="minorHAnsi" w:cstheme="minorHAnsi"/>
          <w:color w:val="000000" w:themeColor="text1"/>
        </w:rPr>
        <w:t xml:space="preserve">local siRNA administration is not </w:t>
      </w:r>
      <w:r w:rsidRPr="00343CCF">
        <w:rPr>
          <w:rFonts w:asciiTheme="minorHAnsi" w:cstheme="minorHAnsi"/>
          <w:color w:val="000000" w:themeColor="text1"/>
          <w:shd w:val="clear" w:color="auto" w:fill="FFFFFF"/>
        </w:rPr>
        <w:t xml:space="preserve">a favorite choice due to </w:t>
      </w:r>
      <w:r w:rsidR="002B0BBB">
        <w:rPr>
          <w:rFonts w:asciiTheme="minorHAnsi" w:cstheme="minorHAnsi"/>
          <w:color w:val="000000" w:themeColor="text1"/>
          <w:shd w:val="clear" w:color="auto" w:fill="FFFFFF"/>
        </w:rPr>
        <w:t xml:space="preserve">the </w:t>
      </w:r>
      <w:r w:rsidRPr="00343CCF">
        <w:rPr>
          <w:rFonts w:asciiTheme="minorHAnsi" w:cstheme="minorHAnsi"/>
          <w:color w:val="000000" w:themeColor="text1"/>
          <w:shd w:val="clear" w:color="auto" w:fill="FFFFFF"/>
        </w:rPr>
        <w:t xml:space="preserve">involvement of </w:t>
      </w:r>
      <w:r w:rsidRPr="00343CCF">
        <w:rPr>
          <w:rFonts w:asciiTheme="minorHAnsi" w:cstheme="minorHAnsi"/>
          <w:color w:val="000000" w:themeColor="text1"/>
        </w:rPr>
        <w:t>multiple organs of the disease.</w:t>
      </w:r>
    </w:p>
    <w:p w14:paraId="416E90A5" w14:textId="77777777" w:rsidR="00481A99" w:rsidRPr="00343CCF" w:rsidRDefault="00481A99" w:rsidP="0060786C">
      <w:pPr>
        <w:pStyle w:val="NoSpacing"/>
        <w:rPr>
          <w:rFonts w:eastAsia="Frutiger" w:cstheme="minorHAnsi"/>
          <w:b/>
          <w:bCs/>
          <w:color w:val="000000" w:themeColor="text1"/>
          <w:kern w:val="0"/>
          <w:sz w:val="24"/>
          <w:szCs w:val="24"/>
        </w:rPr>
      </w:pPr>
    </w:p>
    <w:p w14:paraId="3F17F4F4" w14:textId="0A583C7F" w:rsidR="002B0BBB" w:rsidRDefault="00BA3208" w:rsidP="0060786C">
      <w:pPr>
        <w:pStyle w:val="NoSpacing"/>
        <w:rPr>
          <w:rFonts w:eastAsia="Frutiger" w:cstheme="minorHAnsi"/>
          <w:b/>
          <w:bCs/>
          <w:color w:val="000000" w:themeColor="text1"/>
          <w:kern w:val="0"/>
          <w:sz w:val="24"/>
          <w:szCs w:val="24"/>
        </w:rPr>
      </w:pPr>
      <w:r w:rsidRPr="00343CCF">
        <w:rPr>
          <w:rFonts w:eastAsia="Frutiger" w:cstheme="minorHAnsi"/>
          <w:b/>
          <w:bCs/>
          <w:color w:val="000000" w:themeColor="text1"/>
          <w:kern w:val="0"/>
          <w:sz w:val="24"/>
          <w:szCs w:val="24"/>
        </w:rPr>
        <w:t>FIGURE LEGENDS</w:t>
      </w:r>
      <w:r>
        <w:rPr>
          <w:rFonts w:eastAsia="Frutiger" w:cstheme="minorHAnsi"/>
          <w:b/>
          <w:bCs/>
          <w:color w:val="000000" w:themeColor="text1"/>
          <w:kern w:val="0"/>
          <w:sz w:val="24"/>
          <w:szCs w:val="24"/>
        </w:rPr>
        <w:t>:</w:t>
      </w:r>
    </w:p>
    <w:p w14:paraId="7BFE9E9C" w14:textId="77777777" w:rsidR="00BA3208" w:rsidRPr="00343CCF" w:rsidRDefault="00BA3208" w:rsidP="0060786C">
      <w:pPr>
        <w:pStyle w:val="NoSpacing"/>
        <w:rPr>
          <w:rFonts w:eastAsia="Frutiger" w:cstheme="minorHAnsi"/>
          <w:b/>
          <w:bCs/>
          <w:color w:val="000000" w:themeColor="text1"/>
          <w:kern w:val="0"/>
          <w:sz w:val="24"/>
          <w:szCs w:val="24"/>
        </w:rPr>
      </w:pPr>
    </w:p>
    <w:p w14:paraId="7217BC9B" w14:textId="07716373" w:rsidR="00481A99" w:rsidRDefault="00E0170E" w:rsidP="0060786C">
      <w:pPr>
        <w:pStyle w:val="NoSpacing"/>
        <w:rPr>
          <w:rFonts w:cstheme="minorHAnsi"/>
          <w:color w:val="000000" w:themeColor="text1"/>
          <w:sz w:val="24"/>
          <w:szCs w:val="24"/>
        </w:rPr>
      </w:pPr>
      <w:r w:rsidRPr="00343CCF">
        <w:rPr>
          <w:rFonts w:eastAsia="Frutiger" w:cstheme="minorHAnsi"/>
          <w:b/>
          <w:bCs/>
          <w:color w:val="000000" w:themeColor="text1"/>
          <w:kern w:val="0"/>
          <w:sz w:val="24"/>
          <w:szCs w:val="24"/>
        </w:rPr>
        <w:t>Figure 1</w:t>
      </w:r>
      <w:r w:rsidR="00481A99" w:rsidRPr="002300AC">
        <w:rPr>
          <w:rFonts w:eastAsia="Frutiger" w:cstheme="minorHAnsi"/>
          <w:bCs/>
          <w:color w:val="000000" w:themeColor="text1"/>
          <w:kern w:val="0"/>
          <w:sz w:val="24"/>
          <w:szCs w:val="24"/>
        </w:rPr>
        <w:t xml:space="preserve">: </w:t>
      </w:r>
      <w:r w:rsidR="00481A99" w:rsidRPr="00DC3661">
        <w:rPr>
          <w:rFonts w:eastAsia="Frutiger" w:cstheme="minorHAnsi"/>
          <w:color w:val="000000" w:themeColor="text1"/>
          <w:kern w:val="0"/>
          <w:sz w:val="24"/>
          <w:szCs w:val="24"/>
        </w:rPr>
        <w:t xml:space="preserve">Agarose gel electrophoresis of </w:t>
      </w:r>
      <w:r w:rsidR="00481A99" w:rsidRPr="00DC3661">
        <w:rPr>
          <w:rFonts w:eastAsia="Frutiger" w:cstheme="minorHAnsi"/>
          <w:bCs/>
          <w:color w:val="000000" w:themeColor="text1"/>
          <w:kern w:val="0"/>
          <w:sz w:val="24"/>
          <w:szCs w:val="24"/>
        </w:rPr>
        <w:t xml:space="preserve">PEI-SPION/siRNA complexes </w:t>
      </w:r>
      <w:r w:rsidR="00481A99" w:rsidRPr="00DC3661">
        <w:rPr>
          <w:rFonts w:eastAsia="Frutiger" w:cstheme="minorHAnsi"/>
          <w:color w:val="000000" w:themeColor="text1"/>
          <w:kern w:val="0"/>
          <w:sz w:val="24"/>
          <w:szCs w:val="24"/>
        </w:rPr>
        <w:t xml:space="preserve">formed at various </w:t>
      </w:r>
      <w:proofErr w:type="spellStart"/>
      <w:proofErr w:type="gramStart"/>
      <w:r w:rsidR="00481A99" w:rsidRPr="00DC3661">
        <w:rPr>
          <w:rFonts w:eastAsia="Frutiger" w:cstheme="minorHAnsi"/>
          <w:bCs/>
          <w:color w:val="000000" w:themeColor="text1"/>
          <w:kern w:val="0"/>
          <w:sz w:val="24"/>
          <w:szCs w:val="24"/>
        </w:rPr>
        <w:t>Fe:siRNA</w:t>
      </w:r>
      <w:proofErr w:type="spellEnd"/>
      <w:proofErr w:type="gramEnd"/>
      <w:r w:rsidR="00E9703D" w:rsidRPr="00DC3661">
        <w:rPr>
          <w:rFonts w:eastAsia="Frutiger" w:cstheme="minorHAnsi"/>
          <w:bCs/>
          <w:color w:val="000000" w:themeColor="text1"/>
          <w:kern w:val="0"/>
          <w:sz w:val="24"/>
          <w:szCs w:val="24"/>
        </w:rPr>
        <w:t xml:space="preserve"> </w:t>
      </w:r>
      <w:r w:rsidR="00481A99" w:rsidRPr="002B0BBB">
        <w:rPr>
          <w:rFonts w:eastAsia="Frutiger" w:cstheme="minorHAnsi"/>
          <w:color w:val="000000" w:themeColor="text1"/>
          <w:kern w:val="0"/>
          <w:sz w:val="24"/>
          <w:szCs w:val="24"/>
        </w:rPr>
        <w:t>(w/w) ratios.</w:t>
      </w:r>
      <w:r w:rsidR="00481A99" w:rsidRPr="00343CCF">
        <w:rPr>
          <w:rFonts w:eastAsia="Frutiger" w:cstheme="minorHAnsi"/>
          <w:color w:val="000000" w:themeColor="text1"/>
          <w:kern w:val="0"/>
          <w:sz w:val="24"/>
          <w:szCs w:val="24"/>
        </w:rPr>
        <w:t xml:space="preserve"> </w:t>
      </w:r>
      <w:r w:rsidR="00ED79E7" w:rsidRPr="00343CCF">
        <w:rPr>
          <w:rFonts w:eastAsia="Frutiger" w:cstheme="minorHAnsi"/>
          <w:color w:val="000000" w:themeColor="text1"/>
          <w:kern w:val="0"/>
          <w:sz w:val="24"/>
          <w:szCs w:val="24"/>
        </w:rPr>
        <w:t xml:space="preserve">A </w:t>
      </w:r>
      <w:proofErr w:type="spellStart"/>
      <w:r w:rsidR="002300AC">
        <w:rPr>
          <w:rFonts w:eastAsia="Frutiger" w:cstheme="minorHAnsi"/>
          <w:color w:val="000000" w:themeColor="text1"/>
          <w:kern w:val="0"/>
          <w:sz w:val="24"/>
          <w:szCs w:val="24"/>
        </w:rPr>
        <w:t>Fe:siRNA</w:t>
      </w:r>
      <w:proofErr w:type="spellEnd"/>
      <w:r w:rsidR="002300AC">
        <w:rPr>
          <w:rFonts w:eastAsia="Frutiger" w:cstheme="minorHAnsi"/>
          <w:color w:val="000000" w:themeColor="text1"/>
          <w:kern w:val="0"/>
          <w:sz w:val="24"/>
          <w:szCs w:val="24"/>
        </w:rPr>
        <w:t xml:space="preserve"> ratio</w:t>
      </w:r>
      <w:r w:rsidR="00481A99" w:rsidRPr="00343CCF">
        <w:rPr>
          <w:rFonts w:eastAsia="Frutiger" w:cstheme="minorHAnsi"/>
          <w:color w:val="000000" w:themeColor="text1"/>
          <w:kern w:val="0"/>
          <w:sz w:val="24"/>
          <w:szCs w:val="24"/>
        </w:rPr>
        <w:t xml:space="preserve"> of 0 represents free </w:t>
      </w:r>
      <w:r w:rsidR="00481A99" w:rsidRPr="00343CCF">
        <w:rPr>
          <w:rFonts w:eastAsia="Frutiger" w:cstheme="minorHAnsi"/>
          <w:bCs/>
          <w:color w:val="000000" w:themeColor="text1"/>
          <w:kern w:val="0"/>
          <w:sz w:val="24"/>
          <w:szCs w:val="24"/>
        </w:rPr>
        <w:t>siRNA duplexes</w:t>
      </w:r>
      <w:r w:rsidR="002300AC">
        <w:rPr>
          <w:rFonts w:eastAsia="Frutiger" w:cstheme="minorHAnsi"/>
          <w:bCs/>
          <w:color w:val="000000" w:themeColor="text1"/>
          <w:kern w:val="0"/>
          <w:sz w:val="24"/>
          <w:szCs w:val="24"/>
        </w:rPr>
        <w:t xml:space="preserve"> without PEI-SPIONS</w:t>
      </w:r>
      <w:r w:rsidR="00481A99" w:rsidRPr="00343CCF">
        <w:rPr>
          <w:rFonts w:eastAsia="Frutiger" w:cstheme="minorHAnsi"/>
          <w:bCs/>
          <w:color w:val="000000" w:themeColor="text1"/>
          <w:kern w:val="0"/>
          <w:sz w:val="24"/>
          <w:szCs w:val="24"/>
        </w:rPr>
        <w:t>.</w:t>
      </w:r>
      <w:r w:rsidR="00FC7F0A" w:rsidRPr="00343CCF">
        <w:rPr>
          <w:rFonts w:eastAsia="Frutiger" w:cstheme="minorHAnsi"/>
          <w:bCs/>
          <w:color w:val="000000" w:themeColor="text1"/>
          <w:kern w:val="0"/>
          <w:sz w:val="24"/>
          <w:szCs w:val="24"/>
        </w:rPr>
        <w:t xml:space="preserve"> T</w:t>
      </w:r>
      <w:r w:rsidR="00FC7F0A" w:rsidRPr="00343CCF">
        <w:rPr>
          <w:rFonts w:eastAsia="Frutiger" w:cstheme="minorHAnsi"/>
          <w:color w:val="000000" w:themeColor="text1"/>
          <w:kern w:val="0"/>
          <w:sz w:val="24"/>
          <w:szCs w:val="24"/>
        </w:rPr>
        <w:t xml:space="preserve">he average size and zeta potential of </w:t>
      </w:r>
      <w:r w:rsidR="002B0BBB">
        <w:rPr>
          <w:rFonts w:eastAsia="Frutiger" w:cstheme="minorHAnsi"/>
          <w:color w:val="000000" w:themeColor="text1"/>
          <w:kern w:val="0"/>
          <w:sz w:val="24"/>
          <w:szCs w:val="24"/>
        </w:rPr>
        <w:t xml:space="preserve">the </w:t>
      </w:r>
      <w:r w:rsidR="00FC7F0A" w:rsidRPr="00343CCF">
        <w:rPr>
          <w:rFonts w:eastAsia="Frutiger" w:cstheme="minorHAnsi"/>
          <w:color w:val="000000" w:themeColor="text1"/>
          <w:kern w:val="0"/>
          <w:sz w:val="24"/>
          <w:szCs w:val="24"/>
        </w:rPr>
        <w:t xml:space="preserve">free PEI-SPIONs used here were 30 nm and 45 mV. </w:t>
      </w:r>
      <w:r w:rsidR="00A6394A" w:rsidRPr="00343CCF">
        <w:rPr>
          <w:rFonts w:eastAsia="Frutiger" w:cstheme="minorHAnsi"/>
          <w:color w:val="000000" w:themeColor="text1"/>
          <w:kern w:val="0"/>
          <w:sz w:val="24"/>
          <w:szCs w:val="24"/>
        </w:rPr>
        <w:t>siRNA could completely bind to PEI-SPIONs</w:t>
      </w:r>
      <w:r w:rsidR="00E9703D" w:rsidRPr="00343CCF">
        <w:rPr>
          <w:rFonts w:eastAsia="Frutiger" w:cstheme="minorHAnsi"/>
          <w:color w:val="000000" w:themeColor="text1"/>
          <w:kern w:val="0"/>
          <w:sz w:val="24"/>
          <w:szCs w:val="24"/>
        </w:rPr>
        <w:t xml:space="preserve"> </w:t>
      </w:r>
      <w:r w:rsidR="00FC7F0A" w:rsidRPr="00343CCF">
        <w:rPr>
          <w:rFonts w:cstheme="minorHAnsi"/>
          <w:color w:val="000000" w:themeColor="text1"/>
          <w:sz w:val="24"/>
          <w:szCs w:val="24"/>
        </w:rPr>
        <w:t xml:space="preserve">when </w:t>
      </w:r>
      <w:r w:rsidR="002B0BBB">
        <w:rPr>
          <w:rFonts w:cstheme="minorHAnsi"/>
          <w:color w:val="000000" w:themeColor="text1"/>
          <w:sz w:val="24"/>
          <w:szCs w:val="24"/>
        </w:rPr>
        <w:t xml:space="preserve">the </w:t>
      </w:r>
      <w:proofErr w:type="spellStart"/>
      <w:r w:rsidR="00FC7F0A" w:rsidRPr="00343CCF">
        <w:rPr>
          <w:rFonts w:cstheme="minorHAnsi"/>
          <w:color w:val="000000" w:themeColor="text1"/>
          <w:sz w:val="24"/>
          <w:szCs w:val="24"/>
        </w:rPr>
        <w:t>Fe:siRNA</w:t>
      </w:r>
      <w:proofErr w:type="spellEnd"/>
      <w:r w:rsidR="00FC7F0A" w:rsidRPr="00343CCF">
        <w:rPr>
          <w:rFonts w:cstheme="minorHAnsi"/>
          <w:color w:val="000000" w:themeColor="text1"/>
          <w:sz w:val="24"/>
          <w:szCs w:val="24"/>
        </w:rPr>
        <w:t xml:space="preserve"> ratio reaches 4 and above, </w:t>
      </w:r>
      <w:r w:rsidR="00A6394A" w:rsidRPr="00343CCF">
        <w:rPr>
          <w:rFonts w:cstheme="minorHAnsi"/>
          <w:color w:val="000000" w:themeColor="text1"/>
          <w:sz w:val="24"/>
          <w:szCs w:val="24"/>
        </w:rPr>
        <w:t xml:space="preserve">consistent </w:t>
      </w:r>
      <w:r w:rsidR="00A6394A" w:rsidRPr="00343CCF">
        <w:rPr>
          <w:rFonts w:cstheme="minorHAnsi"/>
          <w:color w:val="000000" w:themeColor="text1"/>
          <w:sz w:val="24"/>
          <w:szCs w:val="24"/>
        </w:rPr>
        <w:lastRenderedPageBreak/>
        <w:t xml:space="preserve">with </w:t>
      </w:r>
      <w:r w:rsidR="00FC7F0A" w:rsidRPr="00343CCF">
        <w:rPr>
          <w:rFonts w:cstheme="minorHAnsi"/>
          <w:color w:val="000000" w:themeColor="text1"/>
          <w:sz w:val="24"/>
          <w:szCs w:val="24"/>
        </w:rPr>
        <w:t xml:space="preserve">the </w:t>
      </w:r>
      <w:r w:rsidR="00A6394A" w:rsidRPr="00343CCF">
        <w:rPr>
          <w:rFonts w:cstheme="minorHAnsi"/>
          <w:color w:val="000000" w:themeColor="text1"/>
          <w:sz w:val="24"/>
          <w:szCs w:val="24"/>
        </w:rPr>
        <w:t xml:space="preserve">previous results using </w:t>
      </w:r>
      <w:r w:rsidR="00A6394A" w:rsidRPr="00343CCF">
        <w:rPr>
          <w:rFonts w:eastAsia="Frutiger" w:cstheme="minorHAnsi"/>
          <w:color w:val="000000" w:themeColor="text1"/>
          <w:kern w:val="0"/>
          <w:sz w:val="24"/>
          <w:szCs w:val="24"/>
        </w:rPr>
        <w:t>PEI-SPIONs</w:t>
      </w:r>
      <w:r w:rsidR="00E9703D" w:rsidRPr="00343CCF">
        <w:rPr>
          <w:rFonts w:eastAsia="Frutiger" w:cstheme="minorHAnsi"/>
          <w:color w:val="000000" w:themeColor="text1"/>
          <w:kern w:val="0"/>
          <w:sz w:val="24"/>
          <w:szCs w:val="24"/>
        </w:rPr>
        <w:t xml:space="preserve"> </w:t>
      </w:r>
      <w:r w:rsidR="00FE1A98" w:rsidRPr="00343CCF">
        <w:rPr>
          <w:rFonts w:cstheme="minorHAnsi"/>
          <w:color w:val="000000" w:themeColor="text1"/>
          <w:sz w:val="24"/>
          <w:szCs w:val="24"/>
        </w:rPr>
        <w:t>with</w:t>
      </w:r>
      <w:r w:rsidR="00A6394A" w:rsidRPr="00343CCF">
        <w:rPr>
          <w:rFonts w:cstheme="minorHAnsi"/>
          <w:color w:val="000000" w:themeColor="text1"/>
          <w:sz w:val="24"/>
          <w:szCs w:val="24"/>
        </w:rPr>
        <w:t xml:space="preserve"> </w:t>
      </w:r>
      <w:r w:rsidR="00E9703D" w:rsidRPr="00343CCF">
        <w:rPr>
          <w:rFonts w:cstheme="minorHAnsi"/>
          <w:color w:val="000000" w:themeColor="text1"/>
          <w:sz w:val="24"/>
          <w:szCs w:val="24"/>
        </w:rPr>
        <w:t xml:space="preserve">an average size of </w:t>
      </w:r>
      <w:r w:rsidR="00E9703D" w:rsidRPr="00343CCF">
        <w:rPr>
          <w:rFonts w:eastAsia="Frutiger" w:cstheme="minorHAnsi"/>
          <w:color w:val="000000" w:themeColor="text1"/>
          <w:kern w:val="0"/>
          <w:sz w:val="24"/>
          <w:szCs w:val="24"/>
        </w:rPr>
        <w:t xml:space="preserve">48 nm and </w:t>
      </w:r>
      <w:r w:rsidR="002B0BBB">
        <w:rPr>
          <w:rFonts w:eastAsia="Frutiger" w:cstheme="minorHAnsi"/>
          <w:color w:val="000000" w:themeColor="text1"/>
          <w:kern w:val="0"/>
          <w:sz w:val="24"/>
          <w:szCs w:val="24"/>
        </w:rPr>
        <w:t xml:space="preserve">a </w:t>
      </w:r>
      <w:r w:rsidR="00E9703D" w:rsidRPr="00343CCF">
        <w:rPr>
          <w:rFonts w:cstheme="minorHAnsi"/>
          <w:color w:val="000000" w:themeColor="text1"/>
          <w:sz w:val="24"/>
          <w:szCs w:val="24"/>
        </w:rPr>
        <w:t xml:space="preserve">zeta potential of </w:t>
      </w:r>
      <w:r w:rsidR="00FE1A98" w:rsidRPr="00343CCF">
        <w:rPr>
          <w:rFonts w:eastAsia="Frutiger" w:cstheme="minorHAnsi"/>
          <w:color w:val="000000" w:themeColor="text1"/>
          <w:kern w:val="0"/>
          <w:sz w:val="24"/>
          <w:szCs w:val="24"/>
        </w:rPr>
        <w:t>30.5 mV</w:t>
      </w:r>
      <w:r w:rsidR="00FE1A98" w:rsidRPr="00343CCF">
        <w:rPr>
          <w:rFonts w:cstheme="minorHAnsi"/>
          <w:color w:val="000000" w:themeColor="text1"/>
          <w:sz w:val="24"/>
          <w:szCs w:val="24"/>
          <w:vertAlign w:val="superscript"/>
        </w:rPr>
        <w:t>18</w:t>
      </w:r>
      <w:r w:rsidR="00FE1A98" w:rsidRPr="00343CCF">
        <w:rPr>
          <w:rFonts w:cstheme="minorHAnsi"/>
          <w:color w:val="000000" w:themeColor="text1"/>
          <w:sz w:val="24"/>
          <w:szCs w:val="24"/>
        </w:rPr>
        <w:t xml:space="preserve">. </w:t>
      </w:r>
      <w:r w:rsidR="002300AC" w:rsidRPr="002300AC">
        <w:rPr>
          <w:rFonts w:cstheme="minorHAnsi"/>
          <w:color w:val="000000" w:themeColor="text1"/>
          <w:sz w:val="24"/>
          <w:szCs w:val="24"/>
        </w:rPr>
        <w:t>The absence of retarded bands (PEI-SPION/siRNA complexes) may reflect inaccessibility of siRNA to EB during staining, an indication of strong siRNA binding</w:t>
      </w:r>
      <w:r w:rsidR="002300AC">
        <w:rPr>
          <w:rFonts w:cstheme="minorHAnsi"/>
          <w:color w:val="000000" w:themeColor="text1"/>
          <w:sz w:val="24"/>
          <w:szCs w:val="24"/>
        </w:rPr>
        <w:t>,</w:t>
      </w:r>
      <w:r w:rsidR="002300AC" w:rsidRPr="002300AC">
        <w:rPr>
          <w:rFonts w:cstheme="minorHAnsi"/>
          <w:color w:val="000000" w:themeColor="text1"/>
          <w:sz w:val="24"/>
          <w:szCs w:val="24"/>
        </w:rPr>
        <w:t xml:space="preserve"> and</w:t>
      </w:r>
      <w:r w:rsidR="002300AC">
        <w:rPr>
          <w:rFonts w:cstheme="minorHAnsi"/>
          <w:color w:val="000000" w:themeColor="text1"/>
          <w:sz w:val="24"/>
          <w:szCs w:val="24"/>
        </w:rPr>
        <w:t>/or</w:t>
      </w:r>
      <w:r w:rsidR="002300AC" w:rsidRPr="002300AC">
        <w:rPr>
          <w:rFonts w:cstheme="minorHAnsi"/>
          <w:color w:val="000000" w:themeColor="text1"/>
          <w:sz w:val="24"/>
          <w:szCs w:val="24"/>
        </w:rPr>
        <w:t xml:space="preserve"> </w:t>
      </w:r>
      <w:r w:rsidR="002300AC">
        <w:rPr>
          <w:rFonts w:cstheme="minorHAnsi"/>
          <w:color w:val="000000" w:themeColor="text1"/>
          <w:sz w:val="24"/>
          <w:szCs w:val="24"/>
        </w:rPr>
        <w:t xml:space="preserve">the </w:t>
      </w:r>
      <w:r w:rsidR="002300AC" w:rsidRPr="002300AC">
        <w:rPr>
          <w:rFonts w:cstheme="minorHAnsi"/>
          <w:color w:val="000000" w:themeColor="text1"/>
          <w:sz w:val="24"/>
          <w:szCs w:val="24"/>
        </w:rPr>
        <w:t>condensing ability of PEI-SPIONs.</w:t>
      </w:r>
    </w:p>
    <w:p w14:paraId="13AB82EB" w14:textId="77777777" w:rsidR="00BA3208" w:rsidRPr="00343CCF" w:rsidRDefault="00BA3208" w:rsidP="0060786C">
      <w:pPr>
        <w:pStyle w:val="NoSpacing"/>
        <w:rPr>
          <w:rFonts w:eastAsia="Frutiger" w:cstheme="minorHAnsi"/>
          <w:bCs/>
          <w:color w:val="000000" w:themeColor="text1"/>
          <w:kern w:val="0"/>
          <w:sz w:val="24"/>
          <w:szCs w:val="24"/>
        </w:rPr>
      </w:pPr>
    </w:p>
    <w:p w14:paraId="275BE5DA" w14:textId="5B4DE2D9" w:rsidR="00BA3208" w:rsidRDefault="00E0170E" w:rsidP="0060786C">
      <w:pPr>
        <w:pStyle w:val="NoSpacing"/>
        <w:tabs>
          <w:tab w:val="left" w:pos="7920"/>
        </w:tabs>
        <w:rPr>
          <w:rFonts w:eastAsia="Frutiger" w:cstheme="minorHAnsi"/>
          <w:b/>
          <w:bCs/>
          <w:color w:val="000000" w:themeColor="text1"/>
          <w:kern w:val="0"/>
          <w:sz w:val="24"/>
          <w:szCs w:val="24"/>
        </w:rPr>
      </w:pPr>
      <w:r w:rsidRPr="00343CCF">
        <w:rPr>
          <w:rFonts w:eastAsia="Frutiger" w:cstheme="minorHAnsi"/>
          <w:b/>
          <w:bCs/>
          <w:color w:val="000000" w:themeColor="text1"/>
          <w:kern w:val="0"/>
          <w:sz w:val="24"/>
          <w:szCs w:val="24"/>
        </w:rPr>
        <w:t>Figure 2</w:t>
      </w:r>
      <w:r w:rsidR="00481A99" w:rsidRPr="00DC3661">
        <w:rPr>
          <w:rFonts w:eastAsia="Frutiger" w:cstheme="minorHAnsi"/>
          <w:b/>
          <w:bCs/>
          <w:color w:val="000000" w:themeColor="text1"/>
          <w:kern w:val="0"/>
          <w:sz w:val="24"/>
          <w:szCs w:val="24"/>
        </w:rPr>
        <w:t xml:space="preserve">: </w:t>
      </w:r>
      <w:r w:rsidR="00481A99" w:rsidRPr="002300AC">
        <w:rPr>
          <w:rFonts w:eastAsia="Frutiger" w:cstheme="minorHAnsi"/>
          <w:b/>
          <w:bCs/>
          <w:color w:val="000000" w:themeColor="text1"/>
          <w:kern w:val="0"/>
          <w:sz w:val="24"/>
          <w:szCs w:val="24"/>
        </w:rPr>
        <w:t>Biological characterization of PEI-SPION and PEI-SPION/siRNA NPs.</w:t>
      </w:r>
      <w:r w:rsidR="00481A99" w:rsidRPr="00343CCF">
        <w:rPr>
          <w:rFonts w:eastAsia="Frutiger" w:cstheme="minorHAnsi"/>
          <w:bCs/>
          <w:color w:val="000000" w:themeColor="text1"/>
          <w:kern w:val="0"/>
          <w:sz w:val="24"/>
          <w:szCs w:val="24"/>
        </w:rPr>
        <w:t xml:space="preserve"> </w:t>
      </w:r>
      <w:r w:rsidR="002B0BBB" w:rsidRPr="002300AC">
        <w:rPr>
          <w:rFonts w:eastAsia="Frutiger" w:cstheme="minorHAnsi"/>
          <w:bCs/>
          <w:color w:val="000000" w:themeColor="text1"/>
          <w:kern w:val="0"/>
          <w:sz w:val="24"/>
          <w:szCs w:val="24"/>
        </w:rPr>
        <w:t>(</w:t>
      </w:r>
      <w:r w:rsidR="00481A99" w:rsidRPr="00343CCF">
        <w:rPr>
          <w:rFonts w:eastAsia="Frutiger" w:cstheme="minorHAnsi"/>
          <w:b/>
          <w:bCs/>
          <w:color w:val="000000" w:themeColor="text1"/>
          <w:kern w:val="0"/>
          <w:sz w:val="24"/>
          <w:szCs w:val="24"/>
        </w:rPr>
        <w:t>A</w:t>
      </w:r>
      <w:r w:rsidR="00481A99" w:rsidRPr="002300AC">
        <w:rPr>
          <w:rFonts w:eastAsia="Frutiger" w:cstheme="minorHAnsi"/>
          <w:bCs/>
          <w:color w:val="000000" w:themeColor="text1"/>
          <w:kern w:val="0"/>
          <w:sz w:val="24"/>
          <w:szCs w:val="24"/>
        </w:rPr>
        <w:t>)</w:t>
      </w:r>
      <w:r w:rsidR="00E9703D" w:rsidRPr="002300AC">
        <w:rPr>
          <w:rFonts w:eastAsia="Frutiger" w:cstheme="minorHAnsi"/>
          <w:bCs/>
          <w:color w:val="000000" w:themeColor="text1"/>
          <w:kern w:val="0"/>
          <w:sz w:val="24"/>
          <w:szCs w:val="24"/>
        </w:rPr>
        <w:t xml:space="preserve"> </w:t>
      </w:r>
      <w:r w:rsidR="002B0BBB" w:rsidRPr="002300AC">
        <w:rPr>
          <w:rFonts w:eastAsia="Frutiger" w:cstheme="minorHAnsi"/>
          <w:bCs/>
          <w:color w:val="000000" w:themeColor="text1"/>
          <w:kern w:val="0"/>
          <w:sz w:val="24"/>
          <w:szCs w:val="24"/>
        </w:rPr>
        <w:t xml:space="preserve">This panel shows a </w:t>
      </w:r>
      <w:r w:rsidR="002B0BBB">
        <w:rPr>
          <w:rFonts w:eastAsia="Frutiger" w:cstheme="minorHAnsi"/>
          <w:bCs/>
          <w:color w:val="000000" w:themeColor="text1"/>
          <w:kern w:val="0"/>
          <w:sz w:val="24"/>
          <w:szCs w:val="24"/>
        </w:rPr>
        <w:t>c</w:t>
      </w:r>
      <w:r w:rsidR="00481A99" w:rsidRPr="00343CCF">
        <w:rPr>
          <w:rFonts w:eastAsia="Frutiger" w:cstheme="minorHAnsi"/>
          <w:bCs/>
          <w:color w:val="000000" w:themeColor="text1"/>
          <w:kern w:val="0"/>
          <w:sz w:val="24"/>
          <w:szCs w:val="24"/>
        </w:rPr>
        <w:t xml:space="preserve">ell viability assay. </w:t>
      </w:r>
      <w:r w:rsidR="00481A99" w:rsidRPr="00343CCF">
        <w:rPr>
          <w:rFonts w:eastAsia="Frutiger" w:cstheme="minorHAnsi"/>
          <w:color w:val="000000" w:themeColor="text1"/>
          <w:kern w:val="0"/>
          <w:sz w:val="24"/>
          <w:szCs w:val="24"/>
        </w:rPr>
        <w:t>RAW 264.7 cells were treated for 16 h with the indicated doses of PEI-SPIONs</w:t>
      </w:r>
      <w:r w:rsidR="00D652C3" w:rsidRPr="00343CCF">
        <w:rPr>
          <w:rFonts w:eastAsia="Frutiger" w:cstheme="minorHAnsi"/>
          <w:color w:val="000000" w:themeColor="text1"/>
          <w:kern w:val="0"/>
          <w:sz w:val="24"/>
          <w:szCs w:val="24"/>
        </w:rPr>
        <w:t xml:space="preserve"> </w:t>
      </w:r>
      <w:r w:rsidR="00481A99" w:rsidRPr="00343CCF">
        <w:rPr>
          <w:rFonts w:eastAsia="Frutiger" w:cstheme="minorHAnsi"/>
          <w:color w:val="000000" w:themeColor="text1"/>
          <w:kern w:val="0"/>
          <w:sz w:val="24"/>
          <w:szCs w:val="24"/>
        </w:rPr>
        <w:t>bearing different zeta potential</w:t>
      </w:r>
      <w:r w:rsidR="00D652C3" w:rsidRPr="00343CCF">
        <w:rPr>
          <w:rFonts w:eastAsia="Frutiger" w:cstheme="minorHAnsi"/>
          <w:color w:val="000000" w:themeColor="text1"/>
          <w:kern w:val="0"/>
          <w:sz w:val="24"/>
          <w:szCs w:val="24"/>
        </w:rPr>
        <w:t xml:space="preserve"> </w:t>
      </w:r>
      <w:r w:rsidR="00481A99" w:rsidRPr="00343CCF">
        <w:rPr>
          <w:rFonts w:eastAsia="Frutiger" w:cstheme="minorHAnsi"/>
          <w:color w:val="000000" w:themeColor="text1"/>
          <w:kern w:val="0"/>
          <w:sz w:val="24"/>
          <w:szCs w:val="24"/>
        </w:rPr>
        <w:t>and</w:t>
      </w:r>
      <w:r w:rsidR="002B0BBB">
        <w:rPr>
          <w:rFonts w:eastAsia="Frutiger" w:cstheme="minorHAnsi"/>
          <w:color w:val="000000" w:themeColor="text1"/>
          <w:kern w:val="0"/>
          <w:sz w:val="24"/>
          <w:szCs w:val="24"/>
        </w:rPr>
        <w:t>,</w:t>
      </w:r>
      <w:r w:rsidR="00481A99" w:rsidRPr="00343CCF">
        <w:rPr>
          <w:rFonts w:eastAsia="Frutiger" w:cstheme="minorHAnsi"/>
          <w:color w:val="000000" w:themeColor="text1"/>
          <w:kern w:val="0"/>
          <w:sz w:val="24"/>
          <w:szCs w:val="24"/>
        </w:rPr>
        <w:t xml:space="preserve"> then</w:t>
      </w:r>
      <w:r w:rsidR="002B0BBB">
        <w:rPr>
          <w:rFonts w:eastAsia="Frutiger" w:cstheme="minorHAnsi"/>
          <w:color w:val="000000" w:themeColor="text1"/>
          <w:kern w:val="0"/>
          <w:sz w:val="24"/>
          <w:szCs w:val="24"/>
        </w:rPr>
        <w:t>,</w:t>
      </w:r>
      <w:r w:rsidR="00481A99" w:rsidRPr="00343CCF">
        <w:rPr>
          <w:rFonts w:eastAsia="Frutiger" w:cstheme="minorHAnsi"/>
          <w:color w:val="000000" w:themeColor="text1"/>
          <w:kern w:val="0"/>
          <w:sz w:val="24"/>
          <w:szCs w:val="24"/>
        </w:rPr>
        <w:t xml:space="preserve"> </w:t>
      </w:r>
      <w:r w:rsidR="002B0BBB">
        <w:rPr>
          <w:rFonts w:eastAsia="Frutiger" w:cstheme="minorHAnsi"/>
          <w:color w:val="000000" w:themeColor="text1"/>
          <w:kern w:val="0"/>
          <w:sz w:val="24"/>
          <w:szCs w:val="24"/>
        </w:rPr>
        <w:t xml:space="preserve">an </w:t>
      </w:r>
      <w:r w:rsidR="00481A99" w:rsidRPr="00343CCF">
        <w:rPr>
          <w:rFonts w:eastAsia="Frutiger" w:cstheme="minorHAnsi"/>
          <w:color w:val="000000" w:themeColor="text1"/>
          <w:kern w:val="0"/>
          <w:sz w:val="24"/>
          <w:szCs w:val="24"/>
        </w:rPr>
        <w:t xml:space="preserve">MTS assay was performed. </w:t>
      </w:r>
      <w:r w:rsidR="002B0BBB">
        <w:rPr>
          <w:rFonts w:eastAsia="Frutiger" w:cstheme="minorHAnsi"/>
          <w:color w:val="000000" w:themeColor="text1"/>
          <w:kern w:val="0"/>
          <w:sz w:val="24"/>
          <w:szCs w:val="24"/>
        </w:rPr>
        <w:t>The c</w:t>
      </w:r>
      <w:r w:rsidR="00481A99" w:rsidRPr="00343CCF">
        <w:rPr>
          <w:rFonts w:eastAsia="Frutiger" w:cstheme="minorHAnsi"/>
          <w:color w:val="000000" w:themeColor="text1"/>
          <w:kern w:val="0"/>
          <w:sz w:val="24"/>
          <w:szCs w:val="24"/>
        </w:rPr>
        <w:t xml:space="preserve">ell viability was normalized against the control (no particle exposure). </w:t>
      </w:r>
      <w:r w:rsidR="002B0BBB">
        <w:rPr>
          <w:rFonts w:eastAsia="Frutiger" w:cstheme="minorHAnsi"/>
          <w:color w:val="000000" w:themeColor="text1"/>
          <w:kern w:val="0"/>
          <w:sz w:val="24"/>
          <w:szCs w:val="24"/>
        </w:rPr>
        <w:t>The d</w:t>
      </w:r>
      <w:r w:rsidR="00CE1209" w:rsidRPr="00343CCF">
        <w:rPr>
          <w:rFonts w:eastAsia="Frutiger" w:cstheme="minorHAnsi"/>
          <w:color w:val="000000" w:themeColor="text1"/>
          <w:kern w:val="0"/>
          <w:sz w:val="24"/>
          <w:szCs w:val="24"/>
        </w:rPr>
        <w:t xml:space="preserve">ata are </w:t>
      </w:r>
      <w:r w:rsidR="002B0BBB">
        <w:rPr>
          <w:rFonts w:eastAsia="Frutiger" w:cstheme="minorHAnsi"/>
          <w:color w:val="000000" w:themeColor="text1"/>
          <w:kern w:val="0"/>
          <w:sz w:val="24"/>
          <w:szCs w:val="24"/>
        </w:rPr>
        <w:t xml:space="preserve">the </w:t>
      </w:r>
      <w:r w:rsidR="00CE1209" w:rsidRPr="00343CCF">
        <w:rPr>
          <w:rFonts w:eastAsia="Frutiger" w:cstheme="minorHAnsi"/>
          <w:color w:val="000000" w:themeColor="text1"/>
          <w:kern w:val="0"/>
          <w:sz w:val="24"/>
          <w:szCs w:val="24"/>
        </w:rPr>
        <w:t xml:space="preserve">mean </w:t>
      </w:r>
      <w:r w:rsidR="00CE1209" w:rsidRPr="00343CCF">
        <w:rPr>
          <w:rFonts w:cstheme="minorHAnsi"/>
          <w:color w:val="000000" w:themeColor="text1"/>
          <w:kern w:val="0"/>
          <w:sz w:val="24"/>
          <w:szCs w:val="24"/>
        </w:rPr>
        <w:t>± SD</w:t>
      </w:r>
      <w:r w:rsidR="001F3F02" w:rsidRPr="00343CCF">
        <w:rPr>
          <w:rFonts w:cstheme="minorHAnsi"/>
          <w:color w:val="000000" w:themeColor="text1"/>
          <w:kern w:val="0"/>
          <w:sz w:val="24"/>
          <w:szCs w:val="24"/>
        </w:rPr>
        <w:t xml:space="preserve"> of du</w:t>
      </w:r>
      <w:r w:rsidR="00CE1209" w:rsidRPr="00343CCF">
        <w:rPr>
          <w:rFonts w:cstheme="minorHAnsi"/>
          <w:color w:val="000000" w:themeColor="text1"/>
          <w:kern w:val="0"/>
          <w:sz w:val="24"/>
          <w:szCs w:val="24"/>
        </w:rPr>
        <w:t xml:space="preserve">plicate wells. </w:t>
      </w:r>
      <w:r w:rsidR="002B0BBB">
        <w:rPr>
          <w:rFonts w:cstheme="minorHAnsi"/>
          <w:color w:val="000000" w:themeColor="text1"/>
          <w:kern w:val="0"/>
          <w:sz w:val="24"/>
          <w:szCs w:val="24"/>
        </w:rPr>
        <w:t>(</w:t>
      </w:r>
      <w:r w:rsidR="00481A99" w:rsidRPr="00343CCF">
        <w:rPr>
          <w:rFonts w:eastAsia="Frutiger" w:cstheme="minorHAnsi"/>
          <w:b/>
          <w:bCs/>
          <w:color w:val="000000" w:themeColor="text1"/>
          <w:kern w:val="0"/>
          <w:sz w:val="24"/>
          <w:szCs w:val="24"/>
        </w:rPr>
        <w:t>B</w:t>
      </w:r>
      <w:r w:rsidR="00481A99" w:rsidRPr="002300AC">
        <w:rPr>
          <w:rFonts w:eastAsia="Frutiger" w:cstheme="minorHAnsi"/>
          <w:bCs/>
          <w:color w:val="000000" w:themeColor="text1"/>
          <w:kern w:val="0"/>
          <w:sz w:val="24"/>
          <w:szCs w:val="24"/>
        </w:rPr>
        <w:t xml:space="preserve">) </w:t>
      </w:r>
      <w:r w:rsidR="002B0BBB" w:rsidRPr="002300AC">
        <w:rPr>
          <w:rFonts w:eastAsia="Frutiger" w:cstheme="minorHAnsi"/>
          <w:bCs/>
          <w:color w:val="000000" w:themeColor="text1"/>
          <w:kern w:val="0"/>
          <w:sz w:val="24"/>
          <w:szCs w:val="24"/>
        </w:rPr>
        <w:t xml:space="preserve">This panel shows a </w:t>
      </w:r>
      <w:r w:rsidR="002B0BBB">
        <w:rPr>
          <w:rFonts w:eastAsia="Frutiger" w:cstheme="minorHAnsi"/>
          <w:color w:val="000000" w:themeColor="text1"/>
          <w:kern w:val="0"/>
          <w:sz w:val="24"/>
          <w:szCs w:val="24"/>
        </w:rPr>
        <w:t>f</w:t>
      </w:r>
      <w:r w:rsidR="00481A99" w:rsidRPr="00343CCF">
        <w:rPr>
          <w:rFonts w:eastAsia="Frutiger" w:cstheme="minorHAnsi"/>
          <w:color w:val="000000" w:themeColor="text1"/>
          <w:kern w:val="0"/>
          <w:sz w:val="24"/>
          <w:szCs w:val="24"/>
        </w:rPr>
        <w:t>low</w:t>
      </w:r>
      <w:r w:rsidR="00D652C3" w:rsidRPr="00343CCF">
        <w:rPr>
          <w:rFonts w:eastAsia="Frutiger" w:cstheme="minorHAnsi"/>
          <w:color w:val="000000" w:themeColor="text1"/>
          <w:kern w:val="0"/>
          <w:sz w:val="24"/>
          <w:szCs w:val="24"/>
        </w:rPr>
        <w:t xml:space="preserve"> </w:t>
      </w:r>
      <w:r w:rsidR="00481A99" w:rsidRPr="00343CCF">
        <w:rPr>
          <w:rFonts w:eastAsia="Frutiger" w:cstheme="minorHAnsi"/>
          <w:color w:val="000000" w:themeColor="text1"/>
          <w:kern w:val="0"/>
          <w:sz w:val="24"/>
          <w:szCs w:val="24"/>
        </w:rPr>
        <w:t xml:space="preserve">cytometric analysis of </w:t>
      </w:r>
      <w:r w:rsidR="002B0BBB">
        <w:rPr>
          <w:rFonts w:eastAsia="Frutiger" w:cstheme="minorHAnsi"/>
          <w:color w:val="000000" w:themeColor="text1"/>
          <w:kern w:val="0"/>
          <w:sz w:val="24"/>
          <w:szCs w:val="24"/>
        </w:rPr>
        <w:t xml:space="preserve">the </w:t>
      </w:r>
      <w:r w:rsidR="00481A99" w:rsidRPr="00343CCF">
        <w:rPr>
          <w:rFonts w:eastAsia="Frutiger" w:cstheme="minorHAnsi"/>
          <w:color w:val="000000" w:themeColor="text1"/>
          <w:kern w:val="0"/>
          <w:sz w:val="24"/>
          <w:szCs w:val="24"/>
        </w:rPr>
        <w:t xml:space="preserve">PEI-SPION/Cy3-siRNA uptake by RAW 264.7 cells. </w:t>
      </w:r>
      <w:r w:rsidR="00DC3661">
        <w:rPr>
          <w:rFonts w:eastAsia="Frutiger" w:cstheme="minorHAnsi"/>
          <w:color w:val="000000" w:themeColor="text1"/>
          <w:kern w:val="0"/>
          <w:sz w:val="24"/>
          <w:szCs w:val="24"/>
        </w:rPr>
        <w:t>The c</w:t>
      </w:r>
      <w:r w:rsidR="00481A99" w:rsidRPr="00343CCF">
        <w:rPr>
          <w:rFonts w:eastAsia="Frutiger" w:cstheme="minorHAnsi"/>
          <w:color w:val="000000" w:themeColor="text1"/>
          <w:kern w:val="0"/>
          <w:sz w:val="24"/>
          <w:szCs w:val="24"/>
        </w:rPr>
        <w:t xml:space="preserve">ells were incubated </w:t>
      </w:r>
      <w:r w:rsidR="004F4807" w:rsidRPr="00343CCF">
        <w:rPr>
          <w:rFonts w:eastAsia="Frutiger" w:cstheme="minorHAnsi"/>
          <w:color w:val="000000" w:themeColor="text1"/>
          <w:kern w:val="0"/>
          <w:sz w:val="24"/>
          <w:szCs w:val="24"/>
        </w:rPr>
        <w:t xml:space="preserve">for 24 h </w:t>
      </w:r>
      <w:r w:rsidR="00481A99" w:rsidRPr="00343CCF">
        <w:rPr>
          <w:rFonts w:eastAsia="Frutiger" w:cstheme="minorHAnsi"/>
          <w:color w:val="000000" w:themeColor="text1"/>
          <w:kern w:val="0"/>
          <w:sz w:val="24"/>
          <w:szCs w:val="24"/>
        </w:rPr>
        <w:t xml:space="preserve">with </w:t>
      </w:r>
      <w:r w:rsidR="001F3F02" w:rsidRPr="00343CCF">
        <w:rPr>
          <w:rFonts w:eastAsia="Frutiger" w:cstheme="minorHAnsi"/>
          <w:color w:val="000000" w:themeColor="text1"/>
          <w:kern w:val="0"/>
          <w:sz w:val="24"/>
          <w:szCs w:val="24"/>
        </w:rPr>
        <w:t>15</w:t>
      </w:r>
      <w:r w:rsidR="00DC3661">
        <w:rPr>
          <w:rFonts w:eastAsia="Frutiger" w:cstheme="minorHAnsi"/>
          <w:color w:val="000000" w:themeColor="text1"/>
          <w:kern w:val="0"/>
          <w:sz w:val="24"/>
          <w:szCs w:val="24"/>
        </w:rPr>
        <w:t xml:space="preserve"> µg Fe/mL</w:t>
      </w:r>
      <w:r w:rsidR="001F3F02" w:rsidRPr="00343CCF">
        <w:rPr>
          <w:rFonts w:eastAsia="Frutiger" w:cstheme="minorHAnsi"/>
          <w:color w:val="000000" w:themeColor="text1"/>
          <w:kern w:val="0"/>
          <w:sz w:val="24"/>
          <w:szCs w:val="24"/>
        </w:rPr>
        <w:t xml:space="preserve"> (upper panel) or </w:t>
      </w:r>
      <w:r w:rsidR="00481A99" w:rsidRPr="00343CCF">
        <w:rPr>
          <w:rFonts w:eastAsia="Frutiger" w:cstheme="minorHAnsi"/>
          <w:color w:val="000000" w:themeColor="text1"/>
          <w:kern w:val="0"/>
          <w:sz w:val="24"/>
          <w:szCs w:val="24"/>
        </w:rPr>
        <w:t xml:space="preserve">5 </w:t>
      </w:r>
      <w:proofErr w:type="spellStart"/>
      <w:r w:rsidR="00481A99" w:rsidRPr="00343CCF">
        <w:rPr>
          <w:rFonts w:eastAsia="Frutiger" w:cstheme="minorHAnsi"/>
          <w:color w:val="000000" w:themeColor="text1"/>
          <w:kern w:val="0"/>
          <w:sz w:val="24"/>
          <w:szCs w:val="24"/>
        </w:rPr>
        <w:t>μg</w:t>
      </w:r>
      <w:proofErr w:type="spellEnd"/>
      <w:r w:rsidR="00481A99" w:rsidRPr="00343CCF">
        <w:rPr>
          <w:rFonts w:eastAsia="Frutiger" w:cstheme="minorHAnsi"/>
          <w:color w:val="000000" w:themeColor="text1"/>
          <w:kern w:val="0"/>
          <w:sz w:val="24"/>
          <w:szCs w:val="24"/>
        </w:rPr>
        <w:t xml:space="preserve"> Fe/mL </w:t>
      </w:r>
      <w:r w:rsidR="0057521F" w:rsidRPr="00343CCF">
        <w:rPr>
          <w:rFonts w:eastAsia="Frutiger" w:cstheme="minorHAnsi"/>
          <w:color w:val="000000" w:themeColor="text1"/>
          <w:kern w:val="0"/>
          <w:sz w:val="24"/>
          <w:szCs w:val="24"/>
        </w:rPr>
        <w:t xml:space="preserve">(lower panel) </w:t>
      </w:r>
      <w:r w:rsidR="00481A99" w:rsidRPr="00343CCF">
        <w:rPr>
          <w:rFonts w:eastAsia="Frutiger" w:cstheme="minorHAnsi"/>
          <w:color w:val="000000" w:themeColor="text1"/>
          <w:kern w:val="0"/>
          <w:sz w:val="24"/>
          <w:szCs w:val="24"/>
        </w:rPr>
        <w:t xml:space="preserve">of </w:t>
      </w:r>
      <w:r w:rsidR="004F4807" w:rsidRPr="00343CCF">
        <w:rPr>
          <w:rFonts w:eastAsia="Frutiger" w:cstheme="minorHAnsi"/>
          <w:color w:val="000000" w:themeColor="text1"/>
          <w:kern w:val="0"/>
          <w:sz w:val="24"/>
          <w:szCs w:val="24"/>
        </w:rPr>
        <w:t>PEI-SPIONs</w:t>
      </w:r>
      <w:r w:rsidR="00D652C3" w:rsidRPr="00343CCF">
        <w:rPr>
          <w:rFonts w:eastAsia="Frutiger" w:cstheme="minorHAnsi"/>
          <w:color w:val="000000" w:themeColor="text1"/>
          <w:kern w:val="0"/>
          <w:sz w:val="24"/>
          <w:szCs w:val="24"/>
        </w:rPr>
        <w:t xml:space="preserve"> </w:t>
      </w:r>
      <w:r w:rsidR="004F4807" w:rsidRPr="00343CCF">
        <w:rPr>
          <w:rFonts w:eastAsia="Frutiger" w:cstheme="minorHAnsi"/>
          <w:color w:val="000000" w:themeColor="text1"/>
          <w:kern w:val="0"/>
          <w:sz w:val="24"/>
          <w:szCs w:val="24"/>
        </w:rPr>
        <w:t>complexed with Cy3-labeled siRNA</w:t>
      </w:r>
      <w:r w:rsidR="00481A99" w:rsidRPr="00343CCF">
        <w:rPr>
          <w:rFonts w:eastAsia="Frutiger" w:cstheme="minorHAnsi"/>
          <w:color w:val="000000" w:themeColor="text1"/>
          <w:kern w:val="0"/>
          <w:sz w:val="24"/>
          <w:szCs w:val="24"/>
        </w:rPr>
        <w:t xml:space="preserve"> at</w:t>
      </w:r>
      <w:r w:rsidR="00D652C3" w:rsidRPr="00343CCF">
        <w:rPr>
          <w:rFonts w:eastAsia="Frutiger" w:cstheme="minorHAnsi"/>
          <w:color w:val="000000" w:themeColor="text1"/>
          <w:kern w:val="0"/>
          <w:sz w:val="24"/>
          <w:szCs w:val="24"/>
        </w:rPr>
        <w:t xml:space="preserve"> </w:t>
      </w:r>
      <w:r w:rsidR="00DC3661">
        <w:rPr>
          <w:rFonts w:eastAsia="Frutiger" w:cstheme="minorHAnsi"/>
          <w:color w:val="000000" w:themeColor="text1"/>
          <w:kern w:val="0"/>
          <w:sz w:val="24"/>
          <w:szCs w:val="24"/>
        </w:rPr>
        <w:t xml:space="preserve">a </w:t>
      </w:r>
      <w:proofErr w:type="spellStart"/>
      <w:proofErr w:type="gramStart"/>
      <w:r w:rsidR="00481A99" w:rsidRPr="00343CCF">
        <w:rPr>
          <w:rFonts w:eastAsia="Frutiger" w:cstheme="minorHAnsi"/>
          <w:bCs/>
          <w:color w:val="000000" w:themeColor="text1"/>
          <w:kern w:val="0"/>
          <w:sz w:val="24"/>
          <w:szCs w:val="24"/>
        </w:rPr>
        <w:t>Fe:siRNA</w:t>
      </w:r>
      <w:proofErr w:type="spellEnd"/>
      <w:proofErr w:type="gramEnd"/>
      <w:r w:rsidR="00A84CF0" w:rsidRPr="00343CCF">
        <w:rPr>
          <w:rFonts w:eastAsia="Frutiger" w:cstheme="minorHAnsi"/>
          <w:color w:val="000000" w:themeColor="text1"/>
          <w:kern w:val="0"/>
          <w:sz w:val="24"/>
          <w:szCs w:val="24"/>
        </w:rPr>
        <w:t xml:space="preserve"> (w/w) ratio of 4 and 8</w:t>
      </w:r>
      <w:r w:rsidR="0057521F" w:rsidRPr="00343CCF">
        <w:rPr>
          <w:rFonts w:eastAsia="Frutiger" w:cstheme="minorHAnsi"/>
          <w:color w:val="000000" w:themeColor="text1"/>
          <w:kern w:val="0"/>
          <w:sz w:val="24"/>
          <w:szCs w:val="24"/>
        </w:rPr>
        <w:t>, respectively</w:t>
      </w:r>
      <w:r w:rsidR="00A84CF0" w:rsidRPr="00343CCF">
        <w:rPr>
          <w:rFonts w:eastAsia="Frutiger" w:cstheme="minorHAnsi"/>
          <w:color w:val="000000" w:themeColor="text1"/>
          <w:kern w:val="0"/>
          <w:sz w:val="24"/>
          <w:szCs w:val="24"/>
        </w:rPr>
        <w:t xml:space="preserve">. </w:t>
      </w:r>
      <w:r w:rsidR="00DC3661">
        <w:rPr>
          <w:rFonts w:eastAsia="Frutiger" w:cstheme="minorHAnsi"/>
          <w:color w:val="000000" w:themeColor="text1"/>
          <w:kern w:val="0"/>
          <w:sz w:val="24"/>
          <w:szCs w:val="24"/>
        </w:rPr>
        <w:t>Nonspecific (</w:t>
      </w:r>
      <w:r w:rsidR="00481A99" w:rsidRPr="00343CCF">
        <w:rPr>
          <w:rFonts w:eastAsia="Frutiger" w:cstheme="minorHAnsi"/>
          <w:color w:val="000000" w:themeColor="text1"/>
          <w:kern w:val="0"/>
          <w:sz w:val="24"/>
          <w:szCs w:val="24"/>
        </w:rPr>
        <w:t>NC</w:t>
      </w:r>
      <w:r w:rsidR="00DC3661">
        <w:rPr>
          <w:rFonts w:eastAsia="Frutiger" w:cstheme="minorHAnsi"/>
          <w:color w:val="000000" w:themeColor="text1"/>
          <w:kern w:val="0"/>
          <w:sz w:val="24"/>
          <w:szCs w:val="24"/>
        </w:rPr>
        <w:t>)</w:t>
      </w:r>
      <w:r w:rsidR="00481A99" w:rsidRPr="00343CCF">
        <w:rPr>
          <w:rFonts w:eastAsia="Frutiger" w:cstheme="minorHAnsi"/>
          <w:color w:val="000000" w:themeColor="text1"/>
          <w:kern w:val="0"/>
          <w:sz w:val="24"/>
          <w:szCs w:val="24"/>
        </w:rPr>
        <w:t xml:space="preserve"> siRNA</w:t>
      </w:r>
      <w:r w:rsidR="00D652C3" w:rsidRPr="00343CCF">
        <w:rPr>
          <w:rFonts w:eastAsia="Frutiger" w:cstheme="minorHAnsi"/>
          <w:color w:val="000000" w:themeColor="text1"/>
          <w:kern w:val="0"/>
          <w:sz w:val="24"/>
          <w:szCs w:val="24"/>
        </w:rPr>
        <w:t xml:space="preserve"> </w:t>
      </w:r>
      <w:r w:rsidR="00481A99" w:rsidRPr="00343CCF">
        <w:rPr>
          <w:rFonts w:eastAsia="Frutiger" w:cstheme="minorHAnsi"/>
          <w:bCs/>
          <w:color w:val="000000" w:themeColor="text1"/>
          <w:kern w:val="0"/>
          <w:sz w:val="24"/>
          <w:szCs w:val="24"/>
        </w:rPr>
        <w:t>represents non</w:t>
      </w:r>
      <w:r w:rsidR="00481A99" w:rsidRPr="00343CCF">
        <w:rPr>
          <w:rFonts w:eastAsia="Frutiger" w:cstheme="minorHAnsi"/>
          <w:b/>
          <w:bCs/>
          <w:color w:val="000000" w:themeColor="text1"/>
          <w:kern w:val="0"/>
          <w:sz w:val="24"/>
          <w:szCs w:val="24"/>
        </w:rPr>
        <w:t>-</w:t>
      </w:r>
      <w:r w:rsidR="00481A99" w:rsidRPr="00343CCF">
        <w:rPr>
          <w:rFonts w:cstheme="minorHAnsi"/>
          <w:color w:val="000000" w:themeColor="text1"/>
          <w:sz w:val="24"/>
          <w:szCs w:val="24"/>
          <w:shd w:val="clear" w:color="auto" w:fill="FFFFFF"/>
        </w:rPr>
        <w:t>fluorescent siRNA.</w:t>
      </w:r>
      <w:r w:rsidR="00D652C3" w:rsidRPr="00343CCF">
        <w:rPr>
          <w:rFonts w:cstheme="minorHAnsi"/>
          <w:color w:val="000000" w:themeColor="text1"/>
          <w:sz w:val="24"/>
          <w:szCs w:val="24"/>
          <w:shd w:val="clear" w:color="auto" w:fill="FFFFFF"/>
        </w:rPr>
        <w:t xml:space="preserve"> </w:t>
      </w:r>
      <w:r w:rsidR="002300AC">
        <w:rPr>
          <w:rFonts w:cstheme="minorHAnsi"/>
          <w:color w:val="000000" w:themeColor="text1"/>
          <w:sz w:val="24"/>
          <w:szCs w:val="24"/>
          <w:shd w:val="clear" w:color="auto" w:fill="FFFFFF"/>
        </w:rPr>
        <w:t xml:space="preserve">M2: gated region; Pe-H: Cy3 fluorescence intensity. </w:t>
      </w:r>
      <w:r w:rsidR="00530088" w:rsidRPr="00343CCF">
        <w:rPr>
          <w:rFonts w:eastAsia="Frutiger" w:cstheme="minorHAnsi"/>
          <w:bCs/>
          <w:color w:val="000000" w:themeColor="text1"/>
          <w:kern w:val="0"/>
          <w:sz w:val="24"/>
          <w:szCs w:val="24"/>
        </w:rPr>
        <w:t xml:space="preserve">The siRNA transfection efficiency of </w:t>
      </w:r>
      <w:r w:rsidR="00530088" w:rsidRPr="00343CCF">
        <w:rPr>
          <w:rFonts w:eastAsia="Frutiger" w:cstheme="minorHAnsi"/>
          <w:color w:val="000000" w:themeColor="text1"/>
          <w:kern w:val="0"/>
          <w:sz w:val="24"/>
          <w:szCs w:val="24"/>
        </w:rPr>
        <w:t>PEI-SPIONs used here</w:t>
      </w:r>
      <w:r w:rsidR="00D652C3" w:rsidRPr="00343CCF">
        <w:rPr>
          <w:rFonts w:eastAsia="Frutiger" w:cstheme="minorHAnsi"/>
          <w:color w:val="000000" w:themeColor="text1"/>
          <w:kern w:val="0"/>
          <w:sz w:val="24"/>
          <w:szCs w:val="24"/>
        </w:rPr>
        <w:t xml:space="preserve"> </w:t>
      </w:r>
      <w:r w:rsidR="00530088" w:rsidRPr="00343CCF">
        <w:rPr>
          <w:rFonts w:eastAsia="Frutiger" w:cstheme="minorHAnsi"/>
          <w:color w:val="000000" w:themeColor="text1"/>
          <w:kern w:val="0"/>
          <w:sz w:val="24"/>
          <w:szCs w:val="24"/>
        </w:rPr>
        <w:t xml:space="preserve">(37.8 nm, 48 mV) </w:t>
      </w:r>
      <w:r w:rsidR="00EA3D5C" w:rsidRPr="00343CCF">
        <w:rPr>
          <w:rFonts w:eastAsia="Frutiger" w:cstheme="minorHAnsi"/>
          <w:bCs/>
          <w:color w:val="000000" w:themeColor="text1"/>
          <w:kern w:val="0"/>
          <w:sz w:val="24"/>
          <w:szCs w:val="24"/>
        </w:rPr>
        <w:t xml:space="preserve">was </w:t>
      </w:r>
      <w:proofErr w:type="gramStart"/>
      <w:r w:rsidR="00EA3D5C" w:rsidRPr="00343CCF">
        <w:rPr>
          <w:rFonts w:eastAsia="Frutiger" w:cstheme="minorHAnsi"/>
          <w:bCs/>
          <w:color w:val="000000" w:themeColor="text1"/>
          <w:kern w:val="0"/>
          <w:sz w:val="24"/>
          <w:szCs w:val="24"/>
        </w:rPr>
        <w:t>similar to</w:t>
      </w:r>
      <w:proofErr w:type="gramEnd"/>
      <w:r w:rsidR="00EA3D5C" w:rsidRPr="00343CCF">
        <w:rPr>
          <w:rFonts w:eastAsia="Frutiger" w:cstheme="minorHAnsi"/>
          <w:bCs/>
          <w:color w:val="000000" w:themeColor="text1"/>
          <w:kern w:val="0"/>
          <w:sz w:val="24"/>
          <w:szCs w:val="24"/>
        </w:rPr>
        <w:t xml:space="preserve"> a</w:t>
      </w:r>
      <w:r w:rsidR="006D7622" w:rsidRPr="00343CCF">
        <w:rPr>
          <w:rFonts w:eastAsia="Frutiger" w:cstheme="minorHAnsi"/>
          <w:bCs/>
          <w:color w:val="000000" w:themeColor="text1"/>
          <w:kern w:val="0"/>
          <w:sz w:val="24"/>
          <w:szCs w:val="24"/>
        </w:rPr>
        <w:t xml:space="preserve"> </w:t>
      </w:r>
      <w:r w:rsidR="00EA3D5C" w:rsidRPr="00343CCF">
        <w:rPr>
          <w:rFonts w:eastAsia="Frutiger" w:cstheme="minorHAnsi"/>
          <w:bCs/>
          <w:color w:val="000000" w:themeColor="text1"/>
          <w:kern w:val="0"/>
          <w:sz w:val="24"/>
          <w:szCs w:val="24"/>
        </w:rPr>
        <w:t>previous study</w:t>
      </w:r>
      <w:r w:rsidR="006D7622" w:rsidRPr="00343CCF">
        <w:rPr>
          <w:rFonts w:eastAsia="Frutiger" w:cstheme="minorHAnsi"/>
          <w:bCs/>
          <w:color w:val="000000" w:themeColor="text1"/>
          <w:kern w:val="0"/>
          <w:sz w:val="24"/>
          <w:szCs w:val="24"/>
        </w:rPr>
        <w:t xml:space="preserve"> </w:t>
      </w:r>
      <w:r w:rsidR="00530088" w:rsidRPr="00343CCF">
        <w:rPr>
          <w:rFonts w:cstheme="minorHAnsi"/>
          <w:color w:val="000000" w:themeColor="text1"/>
          <w:sz w:val="24"/>
          <w:szCs w:val="24"/>
        </w:rPr>
        <w:t xml:space="preserve">using </w:t>
      </w:r>
      <w:r w:rsidR="00530088" w:rsidRPr="00343CCF">
        <w:rPr>
          <w:rFonts w:eastAsia="Frutiger" w:cstheme="minorHAnsi"/>
          <w:color w:val="000000" w:themeColor="text1"/>
          <w:kern w:val="0"/>
          <w:sz w:val="24"/>
          <w:szCs w:val="24"/>
        </w:rPr>
        <w:t>PEI-SPIONs</w:t>
      </w:r>
      <w:r w:rsidR="006D7622" w:rsidRPr="00343CCF">
        <w:rPr>
          <w:rFonts w:eastAsia="Frutiger" w:cstheme="minorHAnsi"/>
          <w:color w:val="000000" w:themeColor="text1"/>
          <w:kern w:val="0"/>
          <w:sz w:val="24"/>
          <w:szCs w:val="24"/>
        </w:rPr>
        <w:t xml:space="preserve"> </w:t>
      </w:r>
      <w:r w:rsidR="00C81463" w:rsidRPr="00343CCF">
        <w:rPr>
          <w:rFonts w:cstheme="minorHAnsi"/>
          <w:color w:val="000000" w:themeColor="text1"/>
          <w:sz w:val="24"/>
          <w:szCs w:val="24"/>
        </w:rPr>
        <w:t>with</w:t>
      </w:r>
      <w:r w:rsidR="006D7622" w:rsidRPr="00343CCF">
        <w:rPr>
          <w:rFonts w:cstheme="minorHAnsi"/>
          <w:color w:val="000000" w:themeColor="text1"/>
          <w:sz w:val="24"/>
          <w:szCs w:val="24"/>
        </w:rPr>
        <w:t xml:space="preserve"> </w:t>
      </w:r>
      <w:r w:rsidR="00D652C3" w:rsidRPr="00343CCF">
        <w:rPr>
          <w:rFonts w:cstheme="minorHAnsi"/>
          <w:color w:val="000000" w:themeColor="text1"/>
          <w:sz w:val="24"/>
          <w:szCs w:val="24"/>
        </w:rPr>
        <w:t xml:space="preserve">an </w:t>
      </w:r>
      <w:r w:rsidR="00EA3D5C" w:rsidRPr="00343CCF">
        <w:rPr>
          <w:rFonts w:cstheme="minorHAnsi"/>
          <w:color w:val="000000" w:themeColor="text1"/>
          <w:sz w:val="24"/>
          <w:szCs w:val="24"/>
        </w:rPr>
        <w:t xml:space="preserve">average size of </w:t>
      </w:r>
      <w:r w:rsidR="00EA3D5C" w:rsidRPr="00343CCF">
        <w:rPr>
          <w:rFonts w:eastAsia="Frutiger" w:cstheme="minorHAnsi"/>
          <w:color w:val="000000" w:themeColor="text1"/>
          <w:kern w:val="0"/>
          <w:sz w:val="24"/>
          <w:szCs w:val="24"/>
        </w:rPr>
        <w:t xml:space="preserve">48 nm and </w:t>
      </w:r>
      <w:r w:rsidR="00DC3661">
        <w:rPr>
          <w:rFonts w:eastAsia="Frutiger" w:cstheme="minorHAnsi"/>
          <w:color w:val="000000" w:themeColor="text1"/>
          <w:kern w:val="0"/>
          <w:sz w:val="24"/>
          <w:szCs w:val="24"/>
        </w:rPr>
        <w:t xml:space="preserve">a </w:t>
      </w:r>
      <w:r w:rsidR="00EA3D5C" w:rsidRPr="00343CCF">
        <w:rPr>
          <w:rFonts w:eastAsia="Frutiger" w:cstheme="minorHAnsi"/>
          <w:color w:val="000000" w:themeColor="text1"/>
          <w:kern w:val="0"/>
          <w:sz w:val="24"/>
          <w:szCs w:val="24"/>
        </w:rPr>
        <w:t>zeta potential of</w:t>
      </w:r>
      <w:r w:rsidR="00530088" w:rsidRPr="00343CCF">
        <w:rPr>
          <w:rFonts w:eastAsia="Frutiger" w:cstheme="minorHAnsi"/>
          <w:color w:val="000000" w:themeColor="text1"/>
          <w:kern w:val="0"/>
          <w:sz w:val="24"/>
          <w:szCs w:val="24"/>
        </w:rPr>
        <w:t xml:space="preserve"> 30.5 mV</w:t>
      </w:r>
      <w:r w:rsidR="00530088" w:rsidRPr="00343CCF">
        <w:rPr>
          <w:rFonts w:cstheme="minorHAnsi"/>
          <w:color w:val="000000" w:themeColor="text1"/>
          <w:sz w:val="24"/>
          <w:szCs w:val="24"/>
          <w:vertAlign w:val="superscript"/>
        </w:rPr>
        <w:t>18</w:t>
      </w:r>
      <w:r w:rsidR="00530088" w:rsidRPr="00343CCF">
        <w:rPr>
          <w:rFonts w:cstheme="minorHAnsi"/>
          <w:color w:val="000000" w:themeColor="text1"/>
          <w:sz w:val="24"/>
          <w:szCs w:val="24"/>
        </w:rPr>
        <w:t xml:space="preserve">. </w:t>
      </w:r>
      <w:r w:rsidR="00DC3661">
        <w:rPr>
          <w:rFonts w:cstheme="minorHAnsi"/>
          <w:color w:val="000000" w:themeColor="text1"/>
          <w:sz w:val="24"/>
          <w:szCs w:val="24"/>
        </w:rPr>
        <w:t>(</w:t>
      </w:r>
      <w:r w:rsidR="00481A99" w:rsidRPr="00343CCF">
        <w:rPr>
          <w:rFonts w:eastAsia="Frutiger" w:cstheme="minorHAnsi"/>
          <w:b/>
          <w:bCs/>
          <w:color w:val="000000" w:themeColor="text1"/>
          <w:kern w:val="0"/>
          <w:sz w:val="24"/>
          <w:szCs w:val="24"/>
        </w:rPr>
        <w:t>C</w:t>
      </w:r>
      <w:r w:rsidR="00481A99" w:rsidRPr="002300AC">
        <w:rPr>
          <w:rFonts w:eastAsia="Frutiger" w:cstheme="minorHAnsi"/>
          <w:bCs/>
          <w:color w:val="000000" w:themeColor="text1"/>
          <w:kern w:val="0"/>
          <w:sz w:val="24"/>
          <w:szCs w:val="24"/>
        </w:rPr>
        <w:t xml:space="preserve">) </w:t>
      </w:r>
      <w:r w:rsidR="00DC3661" w:rsidRPr="002300AC">
        <w:rPr>
          <w:rFonts w:eastAsia="Frutiger" w:cstheme="minorHAnsi"/>
          <w:bCs/>
          <w:color w:val="000000" w:themeColor="text1"/>
          <w:kern w:val="0"/>
          <w:sz w:val="24"/>
          <w:szCs w:val="24"/>
        </w:rPr>
        <w:t xml:space="preserve">This panel shows an </w:t>
      </w:r>
      <w:r w:rsidR="00DC3661" w:rsidRPr="00DC3661">
        <w:rPr>
          <w:rFonts w:eastAsia="Frutiger" w:cstheme="minorHAnsi"/>
          <w:bCs/>
          <w:color w:val="000000" w:themeColor="text1"/>
          <w:kern w:val="0"/>
          <w:sz w:val="24"/>
          <w:szCs w:val="24"/>
        </w:rPr>
        <w:t>a</w:t>
      </w:r>
      <w:r w:rsidR="00481A99" w:rsidRPr="00343CCF">
        <w:rPr>
          <w:rFonts w:eastAsia="Frutiger" w:cstheme="minorHAnsi"/>
          <w:bCs/>
          <w:color w:val="000000" w:themeColor="text1"/>
          <w:kern w:val="0"/>
          <w:sz w:val="24"/>
          <w:szCs w:val="24"/>
        </w:rPr>
        <w:t xml:space="preserve">nalysis of </w:t>
      </w:r>
      <w:r w:rsidR="00481A99" w:rsidRPr="00343CCF">
        <w:rPr>
          <w:rFonts w:eastAsia="Frutiger" w:cstheme="minorHAnsi"/>
          <w:color w:val="000000" w:themeColor="text1"/>
          <w:kern w:val="0"/>
          <w:sz w:val="24"/>
          <w:szCs w:val="24"/>
        </w:rPr>
        <w:t xml:space="preserve">PEI-SPION/siRNA uptake by visualizing cellular iron deposits. RAW 264.7 cells were incubated with 7.5, 15, and 32 </w:t>
      </w:r>
      <w:proofErr w:type="spellStart"/>
      <w:r w:rsidR="00481A99" w:rsidRPr="00343CCF">
        <w:rPr>
          <w:rFonts w:eastAsia="Frutiger" w:cstheme="minorHAnsi"/>
          <w:color w:val="000000" w:themeColor="text1"/>
          <w:kern w:val="0"/>
          <w:sz w:val="24"/>
          <w:szCs w:val="24"/>
        </w:rPr>
        <w:t>μg</w:t>
      </w:r>
      <w:proofErr w:type="spellEnd"/>
      <w:r w:rsidR="00481A99" w:rsidRPr="00343CCF">
        <w:rPr>
          <w:rFonts w:eastAsia="Frutiger" w:cstheme="minorHAnsi"/>
          <w:color w:val="000000" w:themeColor="text1"/>
          <w:kern w:val="0"/>
          <w:sz w:val="24"/>
          <w:szCs w:val="24"/>
        </w:rPr>
        <w:t xml:space="preserve"> Fe/mL </w:t>
      </w:r>
      <w:r w:rsidR="00B84DCE" w:rsidRPr="00343CCF">
        <w:rPr>
          <w:rFonts w:eastAsia="Frutiger" w:cstheme="minorHAnsi"/>
          <w:color w:val="000000" w:themeColor="text1"/>
          <w:kern w:val="0"/>
          <w:sz w:val="24"/>
          <w:szCs w:val="24"/>
        </w:rPr>
        <w:t>PEI-SPIONs (48 nm, 30.5 mV) complexed with siRNA</w:t>
      </w:r>
      <w:r w:rsidR="00481A99" w:rsidRPr="00343CCF">
        <w:rPr>
          <w:rFonts w:eastAsia="Frutiger" w:cstheme="minorHAnsi"/>
          <w:color w:val="000000" w:themeColor="text1"/>
          <w:kern w:val="0"/>
          <w:sz w:val="24"/>
          <w:szCs w:val="24"/>
        </w:rPr>
        <w:t xml:space="preserve"> (</w:t>
      </w:r>
      <w:proofErr w:type="spellStart"/>
      <w:proofErr w:type="gramStart"/>
      <w:r w:rsidR="00481A99" w:rsidRPr="00343CCF">
        <w:rPr>
          <w:rFonts w:eastAsia="Frutiger" w:cstheme="minorHAnsi"/>
          <w:bCs/>
          <w:color w:val="000000" w:themeColor="text1"/>
          <w:kern w:val="0"/>
          <w:sz w:val="24"/>
          <w:szCs w:val="24"/>
        </w:rPr>
        <w:t>Fe:siRNA</w:t>
      </w:r>
      <w:proofErr w:type="spellEnd"/>
      <w:proofErr w:type="gramEnd"/>
      <w:r w:rsidR="00DC3661">
        <w:rPr>
          <w:rFonts w:eastAsia="Frutiger" w:cstheme="minorHAnsi"/>
          <w:bCs/>
          <w:color w:val="000000" w:themeColor="text1"/>
          <w:kern w:val="0"/>
          <w:sz w:val="24"/>
          <w:szCs w:val="24"/>
        </w:rPr>
        <w:t xml:space="preserve"> </w:t>
      </w:r>
      <w:r w:rsidR="00481A99" w:rsidRPr="00343CCF">
        <w:rPr>
          <w:rFonts w:eastAsia="Frutiger" w:cstheme="minorHAnsi"/>
          <w:bCs/>
          <w:color w:val="000000" w:themeColor="text1"/>
          <w:kern w:val="0"/>
          <w:sz w:val="24"/>
          <w:szCs w:val="24"/>
        </w:rPr>
        <w:t>=</w:t>
      </w:r>
      <w:r w:rsidR="00DC3661">
        <w:rPr>
          <w:rFonts w:eastAsia="Frutiger" w:cstheme="minorHAnsi"/>
          <w:bCs/>
          <w:color w:val="000000" w:themeColor="text1"/>
          <w:kern w:val="0"/>
          <w:sz w:val="24"/>
          <w:szCs w:val="24"/>
        </w:rPr>
        <w:t xml:space="preserve"> </w:t>
      </w:r>
      <w:r w:rsidR="00481A99" w:rsidRPr="00343CCF">
        <w:rPr>
          <w:rFonts w:eastAsia="Frutiger" w:cstheme="minorHAnsi"/>
          <w:color w:val="000000" w:themeColor="text1"/>
          <w:kern w:val="0"/>
          <w:sz w:val="24"/>
          <w:szCs w:val="24"/>
        </w:rPr>
        <w:t xml:space="preserve">8) </w:t>
      </w:r>
      <w:r w:rsidR="00EA3D5C" w:rsidRPr="00343CCF">
        <w:rPr>
          <w:rFonts w:eastAsia="Frutiger" w:cstheme="minorHAnsi"/>
          <w:color w:val="000000" w:themeColor="text1"/>
          <w:kern w:val="0"/>
          <w:sz w:val="24"/>
          <w:szCs w:val="24"/>
        </w:rPr>
        <w:t>and</w:t>
      </w:r>
      <w:r w:rsidR="00481A99" w:rsidRPr="00343CCF">
        <w:rPr>
          <w:rFonts w:eastAsia="Frutiger" w:cstheme="minorHAnsi"/>
          <w:color w:val="000000" w:themeColor="text1"/>
          <w:kern w:val="0"/>
          <w:sz w:val="24"/>
          <w:szCs w:val="24"/>
        </w:rPr>
        <w:t xml:space="preserve"> stained by Prussian blue</w:t>
      </w:r>
      <w:r w:rsidR="002855DB" w:rsidRPr="002300AC">
        <w:rPr>
          <w:rFonts w:eastAsia="Frutiger" w:cstheme="minorHAnsi"/>
          <w:color w:val="000000" w:themeColor="text1"/>
          <w:kern w:val="0"/>
          <w:sz w:val="24"/>
          <w:szCs w:val="24"/>
        </w:rPr>
        <w:t>.</w:t>
      </w:r>
      <w:r w:rsidR="006D7622" w:rsidRPr="002300AC">
        <w:rPr>
          <w:rFonts w:eastAsia="Frutiger" w:cstheme="minorHAnsi"/>
          <w:color w:val="000000" w:themeColor="text1"/>
          <w:kern w:val="0"/>
          <w:sz w:val="24"/>
          <w:szCs w:val="24"/>
        </w:rPr>
        <w:t xml:space="preserve"> </w:t>
      </w:r>
      <w:r w:rsidR="00DC3661" w:rsidRPr="002300AC">
        <w:rPr>
          <w:rFonts w:eastAsia="Frutiger" w:cstheme="minorHAnsi"/>
          <w:color w:val="000000" w:themeColor="text1"/>
          <w:kern w:val="0"/>
          <w:sz w:val="24"/>
          <w:szCs w:val="24"/>
        </w:rPr>
        <w:t xml:space="preserve">The </w:t>
      </w:r>
      <w:r w:rsidR="00DC3661">
        <w:rPr>
          <w:rFonts w:eastAsia="Frutiger" w:cstheme="minorHAnsi"/>
          <w:color w:val="000000" w:themeColor="text1"/>
          <w:kern w:val="0"/>
          <w:sz w:val="24"/>
          <w:szCs w:val="24"/>
        </w:rPr>
        <w:t>s</w:t>
      </w:r>
      <w:r w:rsidR="003561E1" w:rsidRPr="00343CCF">
        <w:rPr>
          <w:rFonts w:eastAsia="Frutiger" w:cstheme="minorHAnsi"/>
          <w:color w:val="000000" w:themeColor="text1"/>
          <w:kern w:val="0"/>
          <w:sz w:val="24"/>
          <w:szCs w:val="24"/>
        </w:rPr>
        <w:t>cale bars</w:t>
      </w:r>
      <w:r w:rsidR="00DC3661">
        <w:rPr>
          <w:rFonts w:eastAsia="Frutiger" w:cstheme="minorHAnsi"/>
          <w:color w:val="000000" w:themeColor="text1"/>
          <w:kern w:val="0"/>
          <w:sz w:val="24"/>
          <w:szCs w:val="24"/>
        </w:rPr>
        <w:t xml:space="preserve"> are</w:t>
      </w:r>
      <w:r w:rsidR="003561E1" w:rsidRPr="00343CCF">
        <w:rPr>
          <w:rFonts w:eastAsia="Frutiger" w:cstheme="minorHAnsi"/>
          <w:color w:val="000000" w:themeColor="text1"/>
          <w:kern w:val="0"/>
          <w:sz w:val="24"/>
          <w:szCs w:val="24"/>
        </w:rPr>
        <w:t xml:space="preserve"> 20 </w:t>
      </w:r>
      <w:proofErr w:type="spellStart"/>
      <w:r w:rsidR="003561E1" w:rsidRPr="00343CCF">
        <w:rPr>
          <w:rFonts w:eastAsia="SimSun" w:cstheme="minorHAnsi"/>
          <w:color w:val="000000" w:themeColor="text1"/>
          <w:kern w:val="0"/>
          <w:sz w:val="24"/>
          <w:szCs w:val="24"/>
        </w:rPr>
        <w:t>μ</w:t>
      </w:r>
      <w:r w:rsidR="003561E1" w:rsidRPr="00343CCF">
        <w:rPr>
          <w:rFonts w:eastAsia="Frutiger" w:cstheme="minorHAnsi"/>
          <w:color w:val="000000" w:themeColor="text1"/>
          <w:kern w:val="0"/>
          <w:sz w:val="24"/>
          <w:szCs w:val="24"/>
        </w:rPr>
        <w:t>m</w:t>
      </w:r>
      <w:proofErr w:type="spellEnd"/>
      <w:r w:rsidR="003561E1" w:rsidRPr="00343CCF">
        <w:rPr>
          <w:rFonts w:eastAsia="Frutiger" w:cstheme="minorHAnsi"/>
          <w:color w:val="000000" w:themeColor="text1"/>
          <w:kern w:val="0"/>
          <w:sz w:val="24"/>
          <w:szCs w:val="24"/>
        </w:rPr>
        <w:t xml:space="preserve">. </w:t>
      </w:r>
      <w:r w:rsidR="00DC3661">
        <w:rPr>
          <w:rFonts w:eastAsia="Frutiger" w:cstheme="minorHAnsi"/>
          <w:color w:val="000000" w:themeColor="text1"/>
          <w:kern w:val="0"/>
          <w:sz w:val="24"/>
          <w:szCs w:val="24"/>
        </w:rPr>
        <w:t>(</w:t>
      </w:r>
      <w:r w:rsidR="00481A99" w:rsidRPr="00343CCF">
        <w:rPr>
          <w:rFonts w:eastAsia="Frutiger" w:cstheme="minorHAnsi"/>
          <w:b/>
          <w:bCs/>
          <w:color w:val="000000" w:themeColor="text1"/>
          <w:kern w:val="0"/>
          <w:sz w:val="24"/>
          <w:szCs w:val="24"/>
        </w:rPr>
        <w:t>D</w:t>
      </w:r>
      <w:r w:rsidR="00481A99" w:rsidRPr="002300AC">
        <w:rPr>
          <w:rFonts w:eastAsia="Frutiger" w:cstheme="minorHAnsi"/>
          <w:bCs/>
          <w:color w:val="000000" w:themeColor="text1"/>
          <w:kern w:val="0"/>
          <w:sz w:val="24"/>
          <w:szCs w:val="24"/>
        </w:rPr>
        <w:t xml:space="preserve">) </w:t>
      </w:r>
      <w:r w:rsidR="00DC3661" w:rsidRPr="002300AC">
        <w:rPr>
          <w:rFonts w:eastAsia="Frutiger" w:cstheme="minorHAnsi"/>
          <w:bCs/>
          <w:color w:val="000000" w:themeColor="text1"/>
          <w:kern w:val="0"/>
          <w:sz w:val="24"/>
          <w:szCs w:val="24"/>
        </w:rPr>
        <w:t xml:space="preserve">This panel shows an </w:t>
      </w:r>
      <w:r w:rsidR="00DC3661">
        <w:rPr>
          <w:rFonts w:eastAsia="Frutiger" w:cstheme="minorHAnsi"/>
          <w:bCs/>
          <w:i/>
          <w:color w:val="000000" w:themeColor="text1"/>
          <w:kern w:val="0"/>
          <w:sz w:val="24"/>
          <w:szCs w:val="24"/>
        </w:rPr>
        <w:t>i</w:t>
      </w:r>
      <w:r w:rsidRPr="00343CCF">
        <w:rPr>
          <w:rFonts w:eastAsia="Frutiger" w:cstheme="minorHAnsi"/>
          <w:bCs/>
          <w:i/>
          <w:color w:val="000000" w:themeColor="text1"/>
          <w:kern w:val="0"/>
          <w:sz w:val="24"/>
          <w:szCs w:val="24"/>
        </w:rPr>
        <w:t>n vitro</w:t>
      </w:r>
      <w:r w:rsidR="00481A99" w:rsidRPr="00343CCF">
        <w:rPr>
          <w:rFonts w:eastAsia="Frutiger" w:cstheme="minorHAnsi"/>
          <w:bCs/>
          <w:color w:val="000000" w:themeColor="text1"/>
          <w:kern w:val="0"/>
          <w:sz w:val="24"/>
          <w:szCs w:val="24"/>
        </w:rPr>
        <w:t xml:space="preserve"> validation of </w:t>
      </w:r>
      <w:r w:rsidR="00DC3661">
        <w:rPr>
          <w:rFonts w:eastAsia="Frutiger" w:cstheme="minorHAnsi"/>
          <w:bCs/>
          <w:color w:val="000000" w:themeColor="text1"/>
          <w:kern w:val="0"/>
          <w:sz w:val="24"/>
          <w:szCs w:val="24"/>
        </w:rPr>
        <w:t xml:space="preserve">the </w:t>
      </w:r>
      <w:r w:rsidR="00481A99" w:rsidRPr="00343CCF">
        <w:rPr>
          <w:rFonts w:eastAsia="Frutiger" w:cstheme="minorHAnsi"/>
          <w:bCs/>
          <w:color w:val="000000" w:themeColor="text1"/>
          <w:kern w:val="0"/>
          <w:sz w:val="24"/>
          <w:szCs w:val="24"/>
        </w:rPr>
        <w:t xml:space="preserve">silencing efficiency of siRNA delivered by </w:t>
      </w:r>
      <w:r w:rsidR="00481A99" w:rsidRPr="00343CCF">
        <w:rPr>
          <w:rFonts w:eastAsia="Frutiger" w:cstheme="minorHAnsi"/>
          <w:color w:val="000000" w:themeColor="text1"/>
          <w:kern w:val="0"/>
          <w:sz w:val="24"/>
          <w:szCs w:val="24"/>
        </w:rPr>
        <w:t xml:space="preserve">PEI-SPIONs. </w:t>
      </w:r>
      <w:r w:rsidR="00DC3661">
        <w:rPr>
          <w:rFonts w:eastAsia="Frutiger" w:cstheme="minorHAnsi"/>
          <w:color w:val="000000" w:themeColor="text1"/>
          <w:kern w:val="0"/>
          <w:sz w:val="24"/>
          <w:szCs w:val="24"/>
        </w:rPr>
        <w:t>A s</w:t>
      </w:r>
      <w:r w:rsidR="00481A99" w:rsidRPr="00343CCF">
        <w:rPr>
          <w:rFonts w:eastAsia="Frutiger" w:cstheme="minorHAnsi"/>
          <w:color w:val="000000" w:themeColor="text1"/>
          <w:kern w:val="0"/>
          <w:sz w:val="24"/>
          <w:szCs w:val="24"/>
        </w:rPr>
        <w:t>pecific siRNA</w:t>
      </w:r>
      <w:r w:rsidR="00DC3661">
        <w:rPr>
          <w:rFonts w:eastAsia="Frutiger" w:cstheme="minorHAnsi"/>
          <w:color w:val="000000" w:themeColor="text1"/>
          <w:kern w:val="0"/>
          <w:sz w:val="24"/>
          <w:szCs w:val="24"/>
        </w:rPr>
        <w:t>-</w:t>
      </w:r>
      <w:r w:rsidR="00481A99" w:rsidRPr="00343CCF">
        <w:rPr>
          <w:rFonts w:eastAsia="Frutiger" w:cstheme="minorHAnsi"/>
          <w:color w:val="000000" w:themeColor="text1"/>
          <w:kern w:val="0"/>
          <w:sz w:val="24"/>
          <w:szCs w:val="24"/>
        </w:rPr>
        <w:t xml:space="preserve">targeting </w:t>
      </w:r>
      <w:r w:rsidR="00481A99" w:rsidRPr="00343CCF">
        <w:rPr>
          <w:rFonts w:eastAsia="SimSun" w:cstheme="minorHAnsi"/>
          <w:color w:val="000000" w:themeColor="text1"/>
          <w:kern w:val="0"/>
          <w:sz w:val="24"/>
          <w:szCs w:val="24"/>
        </w:rPr>
        <w:t>rat IL-2/-15 receptor β</w:t>
      </w:r>
      <w:r w:rsidR="00D652C3" w:rsidRPr="00343CCF">
        <w:rPr>
          <w:rFonts w:eastAsia="SimSun" w:cstheme="minorHAnsi"/>
          <w:color w:val="000000" w:themeColor="text1"/>
          <w:kern w:val="0"/>
          <w:sz w:val="24"/>
          <w:szCs w:val="24"/>
        </w:rPr>
        <w:t xml:space="preserve"> </w:t>
      </w:r>
      <w:r w:rsidR="00481A99" w:rsidRPr="00343CCF">
        <w:rPr>
          <w:rFonts w:eastAsia="SimSun" w:cstheme="minorHAnsi"/>
          <w:color w:val="000000" w:themeColor="text1"/>
          <w:kern w:val="0"/>
          <w:sz w:val="24"/>
          <w:szCs w:val="24"/>
        </w:rPr>
        <w:t xml:space="preserve">chain </w:t>
      </w:r>
      <w:r w:rsidR="00481A99" w:rsidRPr="00343CCF">
        <w:rPr>
          <w:rFonts w:cstheme="minorHAnsi"/>
          <w:color w:val="000000" w:themeColor="text1"/>
          <w:kern w:val="0"/>
          <w:sz w:val="24"/>
          <w:szCs w:val="24"/>
        </w:rPr>
        <w:t xml:space="preserve">was loaded onto </w:t>
      </w:r>
      <w:r w:rsidR="00481A99" w:rsidRPr="00343CCF">
        <w:rPr>
          <w:rFonts w:eastAsia="Frutiger" w:cstheme="minorHAnsi"/>
          <w:color w:val="000000" w:themeColor="text1"/>
          <w:kern w:val="0"/>
          <w:sz w:val="24"/>
          <w:szCs w:val="24"/>
        </w:rPr>
        <w:t xml:space="preserve">PEI-SPIONs </w:t>
      </w:r>
      <w:r w:rsidR="00EA3D5C" w:rsidRPr="00343CCF">
        <w:rPr>
          <w:rFonts w:eastAsia="Frutiger" w:cstheme="minorHAnsi"/>
          <w:color w:val="000000" w:themeColor="text1"/>
          <w:kern w:val="0"/>
          <w:sz w:val="24"/>
          <w:szCs w:val="24"/>
        </w:rPr>
        <w:t xml:space="preserve">(48 nm, 30.5 mV) </w:t>
      </w:r>
      <w:r w:rsidR="00481A99" w:rsidRPr="00343CCF">
        <w:rPr>
          <w:rFonts w:eastAsia="Frutiger" w:cstheme="minorHAnsi"/>
          <w:color w:val="000000" w:themeColor="text1"/>
          <w:kern w:val="0"/>
          <w:sz w:val="24"/>
          <w:szCs w:val="24"/>
        </w:rPr>
        <w:t xml:space="preserve">at </w:t>
      </w:r>
      <w:proofErr w:type="spellStart"/>
      <w:proofErr w:type="gramStart"/>
      <w:r w:rsidR="00481A99" w:rsidRPr="00343CCF">
        <w:rPr>
          <w:rFonts w:eastAsia="Frutiger" w:cstheme="minorHAnsi"/>
          <w:bCs/>
          <w:color w:val="000000" w:themeColor="text1"/>
          <w:kern w:val="0"/>
          <w:sz w:val="24"/>
          <w:szCs w:val="24"/>
        </w:rPr>
        <w:t>Fe:siRNA</w:t>
      </w:r>
      <w:proofErr w:type="spellEnd"/>
      <w:proofErr w:type="gramEnd"/>
      <w:r w:rsidR="00DC3661">
        <w:rPr>
          <w:rFonts w:eastAsia="Frutiger" w:cstheme="minorHAnsi"/>
          <w:bCs/>
          <w:color w:val="000000" w:themeColor="text1"/>
          <w:kern w:val="0"/>
          <w:sz w:val="24"/>
          <w:szCs w:val="24"/>
        </w:rPr>
        <w:t xml:space="preserve"> </w:t>
      </w:r>
      <w:r w:rsidR="00481A99" w:rsidRPr="00343CCF">
        <w:rPr>
          <w:rFonts w:eastAsia="Frutiger" w:cstheme="minorHAnsi"/>
          <w:color w:val="000000" w:themeColor="text1"/>
          <w:kern w:val="0"/>
          <w:sz w:val="24"/>
          <w:szCs w:val="24"/>
        </w:rPr>
        <w:t>=</w:t>
      </w:r>
      <w:r w:rsidR="00DC3661">
        <w:rPr>
          <w:rFonts w:eastAsia="Frutiger" w:cstheme="minorHAnsi"/>
          <w:color w:val="000000" w:themeColor="text1"/>
          <w:kern w:val="0"/>
          <w:sz w:val="24"/>
          <w:szCs w:val="24"/>
        </w:rPr>
        <w:t xml:space="preserve"> </w:t>
      </w:r>
      <w:r w:rsidR="00481A99" w:rsidRPr="00343CCF">
        <w:rPr>
          <w:rFonts w:eastAsia="Frutiger" w:cstheme="minorHAnsi"/>
          <w:color w:val="000000" w:themeColor="text1"/>
          <w:kern w:val="0"/>
          <w:sz w:val="24"/>
          <w:szCs w:val="24"/>
        </w:rPr>
        <w:t>8 and</w:t>
      </w:r>
      <w:r w:rsidR="00DC3661">
        <w:rPr>
          <w:rFonts w:eastAsia="Frutiger" w:cstheme="minorHAnsi"/>
          <w:color w:val="000000" w:themeColor="text1"/>
          <w:kern w:val="0"/>
          <w:sz w:val="24"/>
          <w:szCs w:val="24"/>
        </w:rPr>
        <w:t>,</w:t>
      </w:r>
      <w:r w:rsidR="00481A99" w:rsidRPr="00343CCF">
        <w:rPr>
          <w:rFonts w:eastAsia="Frutiger" w:cstheme="minorHAnsi"/>
          <w:color w:val="000000" w:themeColor="text1"/>
          <w:kern w:val="0"/>
          <w:sz w:val="24"/>
          <w:szCs w:val="24"/>
        </w:rPr>
        <w:t xml:space="preserve"> then</w:t>
      </w:r>
      <w:r w:rsidR="00DC3661">
        <w:rPr>
          <w:rFonts w:eastAsia="Frutiger" w:cstheme="minorHAnsi"/>
          <w:color w:val="000000" w:themeColor="text1"/>
          <w:kern w:val="0"/>
          <w:sz w:val="24"/>
          <w:szCs w:val="24"/>
        </w:rPr>
        <w:t>,</w:t>
      </w:r>
      <w:r w:rsidR="00481A99" w:rsidRPr="00343CCF">
        <w:rPr>
          <w:rFonts w:eastAsia="Frutiger" w:cstheme="minorHAnsi"/>
          <w:color w:val="000000" w:themeColor="text1"/>
          <w:kern w:val="0"/>
          <w:sz w:val="24"/>
          <w:szCs w:val="24"/>
        </w:rPr>
        <w:t xml:space="preserve"> transfected into rat peritoneal macrophages. A</w:t>
      </w:r>
      <w:r w:rsidR="00DC3661">
        <w:rPr>
          <w:rFonts w:eastAsia="Frutiger" w:cstheme="minorHAnsi"/>
          <w:color w:val="000000" w:themeColor="text1"/>
          <w:kern w:val="0"/>
          <w:sz w:val="24"/>
          <w:szCs w:val="24"/>
        </w:rPr>
        <w:t>n</w:t>
      </w:r>
      <w:r w:rsidR="00481A99" w:rsidRPr="00343CCF">
        <w:rPr>
          <w:rFonts w:eastAsia="Frutiger" w:cstheme="minorHAnsi"/>
          <w:color w:val="000000" w:themeColor="text1"/>
          <w:kern w:val="0"/>
          <w:sz w:val="24"/>
          <w:szCs w:val="24"/>
        </w:rPr>
        <w:t xml:space="preserve"> NC siRNA was used as control.</w:t>
      </w:r>
      <w:r w:rsidR="00A13D7F" w:rsidRPr="00343CCF">
        <w:rPr>
          <w:rFonts w:eastAsia="Frutiger" w:cstheme="minorHAnsi"/>
          <w:color w:val="000000" w:themeColor="text1"/>
          <w:kern w:val="0"/>
          <w:sz w:val="24"/>
          <w:szCs w:val="24"/>
        </w:rPr>
        <w:t xml:space="preserve"> </w:t>
      </w:r>
      <w:r w:rsidR="00DC3661">
        <w:rPr>
          <w:rFonts w:eastAsia="Frutiger" w:cstheme="minorHAnsi"/>
          <w:color w:val="000000" w:themeColor="text1"/>
          <w:kern w:val="0"/>
          <w:sz w:val="24"/>
          <w:szCs w:val="24"/>
        </w:rPr>
        <w:t>The g</w:t>
      </w:r>
      <w:r w:rsidR="00481A99" w:rsidRPr="00343CCF">
        <w:rPr>
          <w:rFonts w:eastAsia="Frutiger" w:cstheme="minorHAnsi"/>
          <w:color w:val="000000" w:themeColor="text1"/>
          <w:kern w:val="0"/>
          <w:sz w:val="24"/>
          <w:szCs w:val="24"/>
        </w:rPr>
        <w:t xml:space="preserve">ene silencing effect was assessed by quantitative PCR. </w:t>
      </w:r>
      <w:r w:rsidR="00DC3661">
        <w:rPr>
          <w:rFonts w:eastAsia="Frutiger" w:cstheme="minorHAnsi"/>
          <w:color w:val="000000" w:themeColor="text1"/>
          <w:kern w:val="0"/>
          <w:sz w:val="24"/>
          <w:szCs w:val="24"/>
        </w:rPr>
        <w:t>The c</w:t>
      </w:r>
      <w:r w:rsidR="00481A99" w:rsidRPr="00343CCF">
        <w:rPr>
          <w:rFonts w:eastAsia="Frutiger" w:cstheme="minorHAnsi"/>
          <w:color w:val="000000" w:themeColor="text1"/>
          <w:kern w:val="0"/>
          <w:sz w:val="24"/>
          <w:szCs w:val="24"/>
        </w:rPr>
        <w:t xml:space="preserve">ells were incubated with the complexes at 15 </w:t>
      </w:r>
      <w:proofErr w:type="spellStart"/>
      <w:r w:rsidR="00481A99" w:rsidRPr="00343CCF">
        <w:rPr>
          <w:rFonts w:eastAsia="Frutiger" w:cstheme="minorHAnsi"/>
          <w:color w:val="000000" w:themeColor="text1"/>
          <w:kern w:val="0"/>
          <w:sz w:val="24"/>
          <w:szCs w:val="24"/>
        </w:rPr>
        <w:t>μg</w:t>
      </w:r>
      <w:proofErr w:type="spellEnd"/>
      <w:r w:rsidR="00481A99" w:rsidRPr="00343CCF">
        <w:rPr>
          <w:rFonts w:eastAsia="Frutiger" w:cstheme="minorHAnsi"/>
          <w:color w:val="000000" w:themeColor="text1"/>
          <w:kern w:val="0"/>
          <w:sz w:val="24"/>
          <w:szCs w:val="24"/>
        </w:rPr>
        <w:t xml:space="preserve"> Fe</w:t>
      </w:r>
      <w:r w:rsidRPr="00343CCF">
        <w:rPr>
          <w:rFonts w:eastAsia="Frutiger" w:cstheme="minorHAnsi"/>
          <w:color w:val="000000" w:themeColor="text1"/>
          <w:kern w:val="0"/>
          <w:sz w:val="24"/>
          <w:szCs w:val="24"/>
        </w:rPr>
        <w:t>/</w:t>
      </w:r>
      <w:proofErr w:type="spellStart"/>
      <w:r w:rsidRPr="00343CCF">
        <w:rPr>
          <w:rFonts w:eastAsia="Frutiger" w:cstheme="minorHAnsi"/>
          <w:color w:val="000000" w:themeColor="text1"/>
          <w:kern w:val="0"/>
          <w:sz w:val="24"/>
          <w:szCs w:val="24"/>
        </w:rPr>
        <w:t>mL</w:t>
      </w:r>
      <w:r w:rsidR="00481A99" w:rsidRPr="00343CCF">
        <w:rPr>
          <w:rFonts w:eastAsia="Frutiger" w:cstheme="minorHAnsi"/>
          <w:color w:val="000000" w:themeColor="text1"/>
          <w:kern w:val="0"/>
          <w:sz w:val="24"/>
          <w:szCs w:val="24"/>
        </w:rPr>
        <w:t>.</w:t>
      </w:r>
      <w:proofErr w:type="spellEnd"/>
      <w:r w:rsidR="00481A99" w:rsidRPr="00343CCF">
        <w:rPr>
          <w:rFonts w:eastAsia="Frutiger" w:cstheme="minorHAnsi"/>
          <w:color w:val="000000" w:themeColor="text1"/>
          <w:kern w:val="0"/>
          <w:sz w:val="24"/>
          <w:szCs w:val="24"/>
        </w:rPr>
        <w:t xml:space="preserve"> </w:t>
      </w:r>
      <w:r w:rsidR="003B33F4">
        <w:rPr>
          <w:rFonts w:eastAsia="Frutiger" w:cstheme="minorHAnsi"/>
          <w:color w:val="000000" w:themeColor="text1"/>
          <w:kern w:val="0"/>
          <w:sz w:val="24"/>
          <w:szCs w:val="24"/>
        </w:rPr>
        <w:t>The d</w:t>
      </w:r>
      <w:r w:rsidR="00E26DF6" w:rsidRPr="00343CCF">
        <w:rPr>
          <w:rFonts w:eastAsia="Frutiger" w:cstheme="minorHAnsi"/>
          <w:color w:val="000000" w:themeColor="text1"/>
          <w:kern w:val="0"/>
          <w:sz w:val="24"/>
          <w:szCs w:val="24"/>
        </w:rPr>
        <w:t xml:space="preserve">ata are </w:t>
      </w:r>
      <w:r w:rsidR="003B33F4">
        <w:rPr>
          <w:rFonts w:eastAsia="Frutiger" w:cstheme="minorHAnsi"/>
          <w:color w:val="000000" w:themeColor="text1"/>
          <w:kern w:val="0"/>
          <w:sz w:val="24"/>
          <w:szCs w:val="24"/>
        </w:rPr>
        <w:t xml:space="preserve">the </w:t>
      </w:r>
      <w:r w:rsidR="00E26DF6" w:rsidRPr="00343CCF">
        <w:rPr>
          <w:rFonts w:eastAsia="Frutiger" w:cstheme="minorHAnsi"/>
          <w:color w:val="000000" w:themeColor="text1"/>
          <w:kern w:val="0"/>
          <w:sz w:val="24"/>
          <w:szCs w:val="24"/>
        </w:rPr>
        <w:t xml:space="preserve">mean </w:t>
      </w:r>
      <w:r w:rsidR="00E26DF6" w:rsidRPr="00343CCF">
        <w:rPr>
          <w:rFonts w:cstheme="minorHAnsi"/>
          <w:color w:val="000000" w:themeColor="text1"/>
          <w:kern w:val="0"/>
          <w:sz w:val="24"/>
          <w:szCs w:val="24"/>
        </w:rPr>
        <w:t xml:space="preserve">± </w:t>
      </w:r>
      <w:r w:rsidR="003B33F4">
        <w:rPr>
          <w:rFonts w:cstheme="minorHAnsi"/>
          <w:color w:val="000000" w:themeColor="text1"/>
          <w:kern w:val="0"/>
          <w:sz w:val="24"/>
          <w:szCs w:val="24"/>
        </w:rPr>
        <w:t xml:space="preserve">the </w:t>
      </w:r>
      <w:r w:rsidR="00E26DF6" w:rsidRPr="00343CCF">
        <w:rPr>
          <w:rFonts w:cstheme="minorHAnsi"/>
          <w:color w:val="000000" w:themeColor="text1"/>
          <w:kern w:val="0"/>
          <w:sz w:val="24"/>
          <w:szCs w:val="24"/>
        </w:rPr>
        <w:t>SD</w:t>
      </w:r>
      <w:r w:rsidR="00B06011" w:rsidRPr="00343CCF">
        <w:rPr>
          <w:rFonts w:cstheme="minorHAnsi"/>
          <w:color w:val="000000" w:themeColor="text1"/>
          <w:kern w:val="0"/>
          <w:sz w:val="24"/>
          <w:szCs w:val="24"/>
        </w:rPr>
        <w:t xml:space="preserve"> of triplicate wells.</w:t>
      </w:r>
      <w:r w:rsidR="00A13D7F" w:rsidRPr="00343CCF">
        <w:rPr>
          <w:rFonts w:cstheme="minorHAnsi"/>
          <w:color w:val="000000" w:themeColor="text1"/>
          <w:kern w:val="0"/>
          <w:sz w:val="24"/>
          <w:szCs w:val="24"/>
        </w:rPr>
        <w:t xml:space="preserve"> </w:t>
      </w:r>
      <w:r w:rsidR="00481A99" w:rsidRPr="00343CCF">
        <w:rPr>
          <w:rFonts w:eastAsia="Frutiger" w:cstheme="minorHAnsi"/>
          <w:color w:val="000000" w:themeColor="text1"/>
          <w:kern w:val="0"/>
          <w:sz w:val="24"/>
          <w:szCs w:val="24"/>
        </w:rPr>
        <w:t xml:space="preserve">Panel </w:t>
      </w:r>
      <w:r w:rsidR="00481A99" w:rsidRPr="002532D3">
        <w:rPr>
          <w:rFonts w:eastAsia="Frutiger" w:cstheme="minorHAnsi"/>
          <w:color w:val="000000" w:themeColor="text1"/>
          <w:kern w:val="0"/>
          <w:sz w:val="24"/>
          <w:szCs w:val="24"/>
        </w:rPr>
        <w:t>D</w:t>
      </w:r>
      <w:r w:rsidR="00481A99" w:rsidRPr="00343CCF">
        <w:rPr>
          <w:rFonts w:eastAsia="Frutiger" w:cstheme="minorHAnsi"/>
          <w:color w:val="000000" w:themeColor="text1"/>
          <w:kern w:val="0"/>
          <w:sz w:val="24"/>
          <w:szCs w:val="24"/>
        </w:rPr>
        <w:t xml:space="preserve"> </w:t>
      </w:r>
      <w:r w:rsidR="00B06011" w:rsidRPr="00343CCF">
        <w:rPr>
          <w:rFonts w:eastAsia="Frutiger" w:cstheme="minorHAnsi"/>
          <w:color w:val="000000" w:themeColor="text1"/>
          <w:kern w:val="0"/>
          <w:sz w:val="24"/>
          <w:szCs w:val="24"/>
        </w:rPr>
        <w:t xml:space="preserve">has been modified </w:t>
      </w:r>
      <w:r w:rsidR="00A326B9" w:rsidRPr="00343CCF">
        <w:rPr>
          <w:rFonts w:cstheme="minorHAnsi"/>
          <w:color w:val="000000" w:themeColor="text1"/>
          <w:kern w:val="0"/>
          <w:sz w:val="24"/>
          <w:szCs w:val="24"/>
        </w:rPr>
        <w:t xml:space="preserve">from </w:t>
      </w:r>
      <w:r w:rsidR="003B33F4" w:rsidRPr="00343CCF">
        <w:rPr>
          <w:rFonts w:cstheme="minorHAnsi"/>
          <w:noProof/>
          <w:color w:val="000000" w:themeColor="text1"/>
          <w:kern w:val="0"/>
          <w:sz w:val="24"/>
          <w:szCs w:val="24"/>
        </w:rPr>
        <w:t>Duan</w:t>
      </w:r>
      <w:r w:rsidR="003B33F4" w:rsidRPr="00343CCF">
        <w:rPr>
          <w:rFonts w:cstheme="minorHAnsi"/>
          <w:i/>
          <w:noProof/>
          <w:color w:val="000000" w:themeColor="text1"/>
          <w:kern w:val="0"/>
          <w:sz w:val="24"/>
          <w:szCs w:val="24"/>
        </w:rPr>
        <w:t xml:space="preserve"> et al.</w:t>
      </w:r>
      <w:r w:rsidR="00A326B9" w:rsidRPr="002300AC">
        <w:rPr>
          <w:rFonts w:cstheme="minorHAnsi"/>
          <w:color w:val="000000" w:themeColor="text1"/>
          <w:kern w:val="0"/>
          <w:sz w:val="24"/>
          <w:szCs w:val="24"/>
          <w:vertAlign w:val="superscript"/>
        </w:rPr>
        <w:t>18</w:t>
      </w:r>
      <w:r w:rsidR="00A13D7F" w:rsidRPr="00343CCF">
        <w:rPr>
          <w:rFonts w:cstheme="minorHAnsi"/>
          <w:color w:val="000000" w:themeColor="text1"/>
          <w:kern w:val="0"/>
          <w:sz w:val="24"/>
          <w:szCs w:val="24"/>
        </w:rPr>
        <w:t xml:space="preserve"> </w:t>
      </w:r>
      <w:r w:rsidR="00F56993" w:rsidRPr="00343CCF">
        <w:rPr>
          <w:rFonts w:cstheme="minorHAnsi"/>
          <w:color w:val="000000" w:themeColor="text1"/>
          <w:kern w:val="0"/>
          <w:sz w:val="24"/>
          <w:szCs w:val="24"/>
        </w:rPr>
        <w:t xml:space="preserve">with </w:t>
      </w:r>
      <w:r w:rsidR="00481A99" w:rsidRPr="00343CCF">
        <w:rPr>
          <w:rFonts w:cstheme="minorHAnsi"/>
          <w:color w:val="000000" w:themeColor="text1"/>
          <w:kern w:val="0"/>
          <w:sz w:val="24"/>
          <w:szCs w:val="24"/>
        </w:rPr>
        <w:t>permission from the publisher.</w:t>
      </w:r>
    </w:p>
    <w:p w14:paraId="0B8D9452" w14:textId="77777777" w:rsidR="00BA3208" w:rsidRPr="00DC3661" w:rsidRDefault="00BA3208" w:rsidP="0060786C">
      <w:pPr>
        <w:pStyle w:val="NoSpacing"/>
        <w:tabs>
          <w:tab w:val="left" w:pos="7920"/>
        </w:tabs>
        <w:rPr>
          <w:rFonts w:eastAsia="Frutiger" w:cstheme="minorHAnsi"/>
          <w:b/>
          <w:bCs/>
          <w:color w:val="000000" w:themeColor="text1"/>
          <w:kern w:val="0"/>
          <w:sz w:val="24"/>
          <w:szCs w:val="24"/>
        </w:rPr>
      </w:pPr>
    </w:p>
    <w:p w14:paraId="517FC323" w14:textId="5105FFD2" w:rsidR="00481A99" w:rsidRPr="002300AC" w:rsidRDefault="00E0170E" w:rsidP="0060786C">
      <w:pPr>
        <w:pStyle w:val="NoSpacing"/>
        <w:tabs>
          <w:tab w:val="left" w:pos="7920"/>
        </w:tabs>
        <w:rPr>
          <w:sz w:val="24"/>
          <w:szCs w:val="24"/>
        </w:rPr>
      </w:pPr>
      <w:r w:rsidRPr="002300AC">
        <w:rPr>
          <w:b/>
          <w:bCs/>
          <w:sz w:val="24"/>
          <w:szCs w:val="24"/>
        </w:rPr>
        <w:t>Figure 3</w:t>
      </w:r>
      <w:r w:rsidR="00481A99" w:rsidRPr="002300AC">
        <w:rPr>
          <w:b/>
          <w:bCs/>
          <w:sz w:val="24"/>
          <w:szCs w:val="24"/>
        </w:rPr>
        <w:t xml:space="preserve">: </w:t>
      </w:r>
      <w:r w:rsidRPr="002300AC">
        <w:rPr>
          <w:b/>
          <w:bCs/>
          <w:i/>
          <w:sz w:val="24"/>
          <w:szCs w:val="24"/>
        </w:rPr>
        <w:t>In vivo</w:t>
      </w:r>
      <w:r w:rsidR="00481A99" w:rsidRPr="002300AC">
        <w:rPr>
          <w:b/>
          <w:bCs/>
          <w:sz w:val="24"/>
          <w:szCs w:val="24"/>
        </w:rPr>
        <w:t xml:space="preserve"> cellular uptake of</w:t>
      </w:r>
      <w:r w:rsidR="00A13D7F" w:rsidRPr="002300AC">
        <w:rPr>
          <w:b/>
          <w:bCs/>
          <w:sz w:val="24"/>
          <w:szCs w:val="24"/>
        </w:rPr>
        <w:t xml:space="preserve"> </w:t>
      </w:r>
      <w:r w:rsidR="00481A99" w:rsidRPr="002300AC">
        <w:rPr>
          <w:b/>
          <w:sz w:val="24"/>
          <w:szCs w:val="24"/>
        </w:rPr>
        <w:t>PEI-SPION/siRNA NPs.</w:t>
      </w:r>
      <w:r w:rsidR="00481A99" w:rsidRPr="002300AC">
        <w:rPr>
          <w:sz w:val="24"/>
          <w:szCs w:val="24"/>
        </w:rPr>
        <w:t xml:space="preserve"> Three arthritic rats were injected intravenously with a single dose of 0.3 mg/kg Cy3-siRNA formulated with PEI-SPION</w:t>
      </w:r>
      <w:r w:rsidR="002E6593" w:rsidRPr="002300AC">
        <w:rPr>
          <w:sz w:val="24"/>
          <w:szCs w:val="24"/>
        </w:rPr>
        <w:t xml:space="preserve"> (48 nm, 30.5 mV)</w:t>
      </w:r>
      <w:r w:rsidR="00481A99" w:rsidRPr="002300AC">
        <w:rPr>
          <w:sz w:val="24"/>
          <w:szCs w:val="24"/>
        </w:rPr>
        <w:t>. A rat injected with PBS was used as a control.</w:t>
      </w:r>
      <w:r w:rsidR="005214F5" w:rsidRPr="002300AC">
        <w:rPr>
          <w:sz w:val="24"/>
          <w:szCs w:val="24"/>
        </w:rPr>
        <w:t xml:space="preserve"> </w:t>
      </w:r>
      <w:r w:rsidR="00481A99" w:rsidRPr="002300AC">
        <w:rPr>
          <w:sz w:val="24"/>
          <w:szCs w:val="24"/>
        </w:rPr>
        <w:t>Blood, spleen, liver, kidney</w:t>
      </w:r>
      <w:r w:rsidR="00E21E09">
        <w:rPr>
          <w:sz w:val="24"/>
          <w:szCs w:val="24"/>
        </w:rPr>
        <w:t>,</w:t>
      </w:r>
      <w:r w:rsidR="00481A99" w:rsidRPr="002300AC">
        <w:rPr>
          <w:sz w:val="24"/>
          <w:szCs w:val="24"/>
        </w:rPr>
        <w:t xml:space="preserve"> and inflamed joints were collected at 2, 8</w:t>
      </w:r>
      <w:r w:rsidR="00E21E09">
        <w:rPr>
          <w:sz w:val="24"/>
          <w:szCs w:val="24"/>
        </w:rPr>
        <w:t>,</w:t>
      </w:r>
      <w:r w:rsidR="00481A99" w:rsidRPr="002300AC">
        <w:rPr>
          <w:sz w:val="24"/>
          <w:szCs w:val="24"/>
        </w:rPr>
        <w:t xml:space="preserve"> and 24 h after </w:t>
      </w:r>
      <w:r w:rsidR="00E21E09">
        <w:rPr>
          <w:sz w:val="24"/>
          <w:szCs w:val="24"/>
        </w:rPr>
        <w:t xml:space="preserve">the </w:t>
      </w:r>
      <w:r w:rsidR="00481A99" w:rsidRPr="002300AC">
        <w:rPr>
          <w:sz w:val="24"/>
          <w:szCs w:val="24"/>
        </w:rPr>
        <w:t>injection.</w:t>
      </w:r>
      <w:r w:rsidRPr="002300AC">
        <w:rPr>
          <w:sz w:val="24"/>
          <w:szCs w:val="24"/>
        </w:rPr>
        <w:t xml:space="preserve"> </w:t>
      </w:r>
      <w:r w:rsidR="00E21E09">
        <w:rPr>
          <w:sz w:val="24"/>
          <w:szCs w:val="24"/>
        </w:rPr>
        <w:t>The c</w:t>
      </w:r>
      <w:r w:rsidR="00481A99" w:rsidRPr="002300AC">
        <w:rPr>
          <w:sz w:val="24"/>
          <w:szCs w:val="24"/>
        </w:rPr>
        <w:t>ellular uptake of PEI-SPION/Cy3-siRNA NPs</w:t>
      </w:r>
      <w:r w:rsidR="005214F5" w:rsidRPr="002300AC">
        <w:rPr>
          <w:sz w:val="24"/>
          <w:szCs w:val="24"/>
        </w:rPr>
        <w:t xml:space="preserve"> </w:t>
      </w:r>
      <w:r w:rsidR="00481A99" w:rsidRPr="002300AC">
        <w:rPr>
          <w:sz w:val="24"/>
          <w:szCs w:val="24"/>
        </w:rPr>
        <w:t xml:space="preserve">was assessed by flow cytometry using </w:t>
      </w:r>
      <w:r w:rsidR="00E21E09">
        <w:rPr>
          <w:sz w:val="24"/>
          <w:szCs w:val="24"/>
        </w:rPr>
        <w:t>(</w:t>
      </w:r>
      <w:r w:rsidR="00E21E09" w:rsidRPr="002300AC">
        <w:rPr>
          <w:b/>
          <w:sz w:val="24"/>
          <w:szCs w:val="24"/>
        </w:rPr>
        <w:t>A</w:t>
      </w:r>
      <w:r w:rsidR="00E21E09">
        <w:rPr>
          <w:sz w:val="24"/>
          <w:szCs w:val="24"/>
        </w:rPr>
        <w:t xml:space="preserve">) </w:t>
      </w:r>
      <w:r w:rsidR="00481A99" w:rsidRPr="002300AC">
        <w:rPr>
          <w:sz w:val="24"/>
          <w:szCs w:val="24"/>
        </w:rPr>
        <w:t>anti-CD3</w:t>
      </w:r>
      <w:r w:rsidR="00481A99" w:rsidRPr="002300AC">
        <w:rPr>
          <w:b/>
          <w:sz w:val="24"/>
          <w:szCs w:val="24"/>
        </w:rPr>
        <w:t xml:space="preserve"> </w:t>
      </w:r>
      <w:r w:rsidR="00481A99" w:rsidRPr="002300AC">
        <w:rPr>
          <w:sz w:val="24"/>
          <w:szCs w:val="24"/>
        </w:rPr>
        <w:t xml:space="preserve">and </w:t>
      </w:r>
      <w:r w:rsidR="00E21E09">
        <w:rPr>
          <w:sz w:val="24"/>
          <w:szCs w:val="24"/>
        </w:rPr>
        <w:t>(</w:t>
      </w:r>
      <w:r w:rsidR="00E21E09" w:rsidRPr="002300AC">
        <w:rPr>
          <w:b/>
          <w:sz w:val="24"/>
          <w:szCs w:val="24"/>
        </w:rPr>
        <w:t>B</w:t>
      </w:r>
      <w:r w:rsidR="00E21E09">
        <w:rPr>
          <w:sz w:val="24"/>
          <w:szCs w:val="24"/>
        </w:rPr>
        <w:t xml:space="preserve">) </w:t>
      </w:r>
      <w:r w:rsidR="00481A99" w:rsidRPr="002300AC">
        <w:rPr>
          <w:sz w:val="24"/>
          <w:szCs w:val="24"/>
        </w:rPr>
        <w:t>anti-CD11b</w:t>
      </w:r>
      <w:r w:rsidR="00481A99" w:rsidRPr="002300AC">
        <w:rPr>
          <w:b/>
          <w:sz w:val="24"/>
          <w:szCs w:val="24"/>
        </w:rPr>
        <w:t xml:space="preserve"> </w:t>
      </w:r>
      <w:r w:rsidR="00481A99" w:rsidRPr="002300AC">
        <w:rPr>
          <w:sz w:val="24"/>
          <w:szCs w:val="24"/>
        </w:rPr>
        <w:t xml:space="preserve">monoclonal antibodies. </w:t>
      </w:r>
      <w:r w:rsidR="002300AC" w:rsidRPr="002300AC">
        <w:rPr>
          <w:sz w:val="24"/>
          <w:szCs w:val="24"/>
        </w:rPr>
        <w:t xml:space="preserve">The percentages </w:t>
      </w:r>
      <w:r w:rsidR="002300AC">
        <w:rPr>
          <w:sz w:val="24"/>
          <w:szCs w:val="24"/>
        </w:rPr>
        <w:t xml:space="preserve">are of </w:t>
      </w:r>
      <w:r w:rsidR="002300AC" w:rsidRPr="002300AC">
        <w:rPr>
          <w:sz w:val="24"/>
          <w:szCs w:val="24"/>
        </w:rPr>
        <w:t xml:space="preserve">Cy3-siRNA uptake within the gated CD3+ or CD11b+ cells. </w:t>
      </w:r>
      <w:r w:rsidR="00481A99" w:rsidRPr="002300AC">
        <w:rPr>
          <w:sz w:val="24"/>
          <w:szCs w:val="24"/>
        </w:rPr>
        <w:t xml:space="preserve">The results shown here are representative of two independent experiments. This </w:t>
      </w:r>
      <w:r w:rsidR="00E21E09">
        <w:rPr>
          <w:sz w:val="24"/>
          <w:szCs w:val="24"/>
        </w:rPr>
        <w:t>f</w:t>
      </w:r>
      <w:r w:rsidRPr="002300AC">
        <w:rPr>
          <w:sz w:val="24"/>
          <w:szCs w:val="24"/>
        </w:rPr>
        <w:t>igure</w:t>
      </w:r>
      <w:r w:rsidR="005214F5" w:rsidRPr="002300AC">
        <w:rPr>
          <w:sz w:val="24"/>
          <w:szCs w:val="24"/>
        </w:rPr>
        <w:t xml:space="preserve"> </w:t>
      </w:r>
      <w:r w:rsidR="00B06011" w:rsidRPr="002300AC">
        <w:rPr>
          <w:sz w:val="24"/>
          <w:szCs w:val="24"/>
        </w:rPr>
        <w:t xml:space="preserve">has been modified </w:t>
      </w:r>
      <w:r w:rsidR="00A326B9" w:rsidRPr="002300AC">
        <w:rPr>
          <w:sz w:val="24"/>
          <w:szCs w:val="24"/>
        </w:rPr>
        <w:t xml:space="preserve">from </w:t>
      </w:r>
      <w:r w:rsidR="00E21E09" w:rsidRPr="00343CCF">
        <w:rPr>
          <w:rFonts w:cstheme="minorHAnsi"/>
          <w:noProof/>
          <w:color w:val="000000" w:themeColor="text1"/>
          <w:kern w:val="0"/>
          <w:sz w:val="24"/>
          <w:szCs w:val="24"/>
        </w:rPr>
        <w:t>Duan</w:t>
      </w:r>
      <w:r w:rsidR="00E21E09" w:rsidRPr="00343CCF">
        <w:rPr>
          <w:rFonts w:cstheme="minorHAnsi"/>
          <w:i/>
          <w:noProof/>
          <w:color w:val="000000" w:themeColor="text1"/>
          <w:kern w:val="0"/>
          <w:sz w:val="24"/>
          <w:szCs w:val="24"/>
        </w:rPr>
        <w:t xml:space="preserve"> et al.</w:t>
      </w:r>
      <w:r w:rsidR="00E21E09" w:rsidRPr="00BF095D">
        <w:rPr>
          <w:rFonts w:cstheme="minorHAnsi"/>
          <w:color w:val="000000" w:themeColor="text1"/>
          <w:kern w:val="0"/>
          <w:sz w:val="24"/>
          <w:szCs w:val="24"/>
          <w:vertAlign w:val="superscript"/>
        </w:rPr>
        <w:t>18</w:t>
      </w:r>
      <w:r w:rsidR="005214F5" w:rsidRPr="002300AC">
        <w:rPr>
          <w:sz w:val="24"/>
          <w:szCs w:val="24"/>
        </w:rPr>
        <w:t xml:space="preserve"> </w:t>
      </w:r>
      <w:r w:rsidR="00F56993" w:rsidRPr="002300AC">
        <w:rPr>
          <w:sz w:val="24"/>
          <w:szCs w:val="24"/>
        </w:rPr>
        <w:t xml:space="preserve">with </w:t>
      </w:r>
      <w:r w:rsidR="00481A99" w:rsidRPr="002300AC">
        <w:rPr>
          <w:sz w:val="24"/>
          <w:szCs w:val="24"/>
        </w:rPr>
        <w:t>permission from the publisher.</w:t>
      </w:r>
    </w:p>
    <w:p w14:paraId="2D6DFC25" w14:textId="77777777" w:rsidR="0063172A" w:rsidRPr="00DC3661" w:rsidRDefault="0063172A" w:rsidP="0060786C">
      <w:pPr>
        <w:pStyle w:val="Default"/>
        <w:rPr>
          <w:rFonts w:asciiTheme="minorHAnsi" w:cstheme="minorHAnsi"/>
          <w:color w:val="000000" w:themeColor="text1"/>
        </w:rPr>
      </w:pPr>
    </w:p>
    <w:p w14:paraId="6F6ED687" w14:textId="77777777" w:rsidR="00867DEF" w:rsidRPr="00343CCF" w:rsidRDefault="00BA3208" w:rsidP="0060786C">
      <w:pPr>
        <w:pStyle w:val="Default"/>
        <w:rPr>
          <w:rFonts w:asciiTheme="minorHAnsi" w:cstheme="minorHAnsi"/>
          <w:b/>
          <w:color w:val="000000" w:themeColor="text1"/>
        </w:rPr>
      </w:pPr>
      <w:r w:rsidRPr="00343CCF">
        <w:rPr>
          <w:rFonts w:asciiTheme="minorHAnsi" w:cstheme="minorHAnsi"/>
          <w:b/>
          <w:color w:val="000000" w:themeColor="text1"/>
        </w:rPr>
        <w:t>DISCUSSION</w:t>
      </w:r>
      <w:r>
        <w:rPr>
          <w:rFonts w:asciiTheme="minorHAnsi" w:cstheme="minorHAnsi"/>
          <w:b/>
          <w:color w:val="000000" w:themeColor="text1"/>
        </w:rPr>
        <w:t>:</w:t>
      </w:r>
    </w:p>
    <w:p w14:paraId="0A28F700" w14:textId="5243D812" w:rsidR="00617DFF" w:rsidRDefault="00334092" w:rsidP="0060786C">
      <w:pPr>
        <w:rPr>
          <w:rFonts w:cstheme="minorHAnsi"/>
          <w:color w:val="000000" w:themeColor="text1"/>
          <w:sz w:val="24"/>
          <w:szCs w:val="24"/>
        </w:rPr>
      </w:pPr>
      <w:r w:rsidRPr="00343CCF">
        <w:rPr>
          <w:rFonts w:cstheme="minorHAnsi"/>
          <w:color w:val="000000" w:themeColor="text1"/>
          <w:sz w:val="24"/>
          <w:szCs w:val="24"/>
        </w:rPr>
        <w:t>M</w:t>
      </w:r>
      <w:r w:rsidR="003D542A" w:rsidRPr="00343CCF">
        <w:rPr>
          <w:rFonts w:cstheme="minorHAnsi"/>
          <w:color w:val="000000" w:themeColor="text1"/>
          <w:sz w:val="24"/>
          <w:szCs w:val="24"/>
        </w:rPr>
        <w:t xml:space="preserve">acrophages are </w:t>
      </w:r>
      <w:r w:rsidR="003D542A" w:rsidRPr="00343CCF">
        <w:rPr>
          <w:rStyle w:val="st1"/>
          <w:rFonts w:cstheme="minorHAnsi"/>
          <w:color w:val="000000" w:themeColor="text1"/>
          <w:sz w:val="24"/>
          <w:szCs w:val="24"/>
        </w:rPr>
        <w:t xml:space="preserve">refractory </w:t>
      </w:r>
      <w:r w:rsidR="003D542A" w:rsidRPr="00343CCF">
        <w:rPr>
          <w:rFonts w:cstheme="minorHAnsi"/>
          <w:color w:val="000000" w:themeColor="text1"/>
          <w:sz w:val="24"/>
          <w:szCs w:val="24"/>
        </w:rPr>
        <w:t xml:space="preserve">to transfect by commonly used </w:t>
      </w:r>
      <w:proofErr w:type="spellStart"/>
      <w:r w:rsidR="003D542A" w:rsidRPr="00343CCF">
        <w:rPr>
          <w:rFonts w:cstheme="minorHAnsi"/>
          <w:color w:val="000000" w:themeColor="text1"/>
          <w:sz w:val="24"/>
          <w:szCs w:val="24"/>
        </w:rPr>
        <w:t>nonviral</w:t>
      </w:r>
      <w:proofErr w:type="spellEnd"/>
      <w:r w:rsidR="003D542A" w:rsidRPr="00343CCF">
        <w:rPr>
          <w:rFonts w:cstheme="minorHAnsi"/>
          <w:color w:val="000000" w:themeColor="text1"/>
          <w:sz w:val="24"/>
          <w:szCs w:val="24"/>
        </w:rPr>
        <w:t xml:space="preserve"> approaches</w:t>
      </w:r>
      <w:r w:rsidR="001C3E86">
        <w:rPr>
          <w:rFonts w:cstheme="minorHAnsi"/>
          <w:color w:val="000000" w:themeColor="text1"/>
          <w:sz w:val="24"/>
          <w:szCs w:val="24"/>
        </w:rPr>
        <w:t>,</w:t>
      </w:r>
      <w:r w:rsidR="003D542A" w:rsidRPr="00343CCF">
        <w:rPr>
          <w:rFonts w:cstheme="minorHAnsi"/>
          <w:color w:val="000000" w:themeColor="text1"/>
          <w:sz w:val="24"/>
          <w:szCs w:val="24"/>
        </w:rPr>
        <w:t xml:space="preserve"> such as electroporation, cationic liposomes</w:t>
      </w:r>
      <w:r w:rsidR="001C3E86">
        <w:rPr>
          <w:rFonts w:cstheme="minorHAnsi"/>
          <w:color w:val="000000" w:themeColor="text1"/>
          <w:sz w:val="24"/>
          <w:szCs w:val="24"/>
        </w:rPr>
        <w:t>,</w:t>
      </w:r>
      <w:r w:rsidR="003D542A" w:rsidRPr="00343CCF">
        <w:rPr>
          <w:rFonts w:cstheme="minorHAnsi"/>
          <w:color w:val="000000" w:themeColor="text1"/>
          <w:sz w:val="24"/>
          <w:szCs w:val="24"/>
        </w:rPr>
        <w:t xml:space="preserve"> and lipid species.</w:t>
      </w:r>
      <w:r w:rsidR="004F09D1" w:rsidRPr="00343CCF">
        <w:rPr>
          <w:rFonts w:cstheme="minorHAnsi"/>
          <w:color w:val="000000" w:themeColor="text1"/>
          <w:sz w:val="24"/>
          <w:szCs w:val="24"/>
        </w:rPr>
        <w:t xml:space="preserve"> Here we </w:t>
      </w:r>
      <w:r w:rsidRPr="00343CCF">
        <w:rPr>
          <w:rFonts w:cstheme="minorHAnsi"/>
          <w:color w:val="000000" w:themeColor="text1"/>
          <w:sz w:val="24"/>
          <w:szCs w:val="24"/>
        </w:rPr>
        <w:t>describe</w:t>
      </w:r>
      <w:r w:rsidR="004F09D1" w:rsidRPr="00343CCF">
        <w:rPr>
          <w:rFonts w:cstheme="minorHAnsi"/>
          <w:color w:val="000000" w:themeColor="text1"/>
          <w:sz w:val="24"/>
          <w:szCs w:val="24"/>
        </w:rPr>
        <w:t>d</w:t>
      </w:r>
      <w:r w:rsidRPr="00343CCF">
        <w:rPr>
          <w:rFonts w:cstheme="minorHAnsi"/>
          <w:color w:val="000000" w:themeColor="text1"/>
          <w:sz w:val="24"/>
          <w:szCs w:val="24"/>
        </w:rPr>
        <w:t xml:space="preserve"> a reliable and efficient method to transfect macrophages </w:t>
      </w:r>
      <w:r w:rsidR="004F09D1" w:rsidRPr="00343CCF">
        <w:rPr>
          <w:rFonts w:cstheme="minorHAnsi"/>
          <w:color w:val="000000" w:themeColor="text1"/>
          <w:sz w:val="24"/>
          <w:szCs w:val="24"/>
        </w:rPr>
        <w:t>with siRNA</w:t>
      </w:r>
      <w:r w:rsidRPr="00343CCF">
        <w:rPr>
          <w:rFonts w:cstheme="minorHAnsi"/>
          <w:color w:val="000000" w:themeColor="text1"/>
          <w:sz w:val="24"/>
          <w:szCs w:val="24"/>
        </w:rPr>
        <w:t xml:space="preserve">. </w:t>
      </w:r>
      <w:r w:rsidR="00805586" w:rsidRPr="00343CCF">
        <w:rPr>
          <w:rFonts w:cstheme="minorHAnsi"/>
          <w:color w:val="000000" w:themeColor="text1"/>
          <w:sz w:val="24"/>
          <w:szCs w:val="24"/>
          <w:shd w:val="clear" w:color="auto" w:fill="FFFFFF"/>
        </w:rPr>
        <w:t xml:space="preserve">Using </w:t>
      </w:r>
      <w:r w:rsidR="008715C6" w:rsidRPr="00343CCF">
        <w:rPr>
          <w:rFonts w:cstheme="minorHAnsi"/>
          <w:color w:val="000000" w:themeColor="text1"/>
          <w:sz w:val="24"/>
          <w:szCs w:val="24"/>
          <w:shd w:val="clear" w:color="auto" w:fill="FFFFFF"/>
        </w:rPr>
        <w:t xml:space="preserve">the </w:t>
      </w:r>
      <w:r w:rsidR="00805586" w:rsidRPr="00343CCF">
        <w:rPr>
          <w:rFonts w:cstheme="minorHAnsi"/>
          <w:color w:val="000000" w:themeColor="text1"/>
          <w:sz w:val="24"/>
          <w:szCs w:val="24"/>
          <w:shd w:val="clear" w:color="auto" w:fill="FFFFFF"/>
        </w:rPr>
        <w:t>present protocol</w:t>
      </w:r>
      <w:r w:rsidR="004F09D1" w:rsidRPr="00343CCF">
        <w:rPr>
          <w:rFonts w:cstheme="minorHAnsi"/>
          <w:color w:val="000000" w:themeColor="text1"/>
          <w:sz w:val="24"/>
          <w:szCs w:val="24"/>
          <w:shd w:val="clear" w:color="auto" w:fill="FFFFFF"/>
        </w:rPr>
        <w:t>, over 90% of</w:t>
      </w:r>
      <w:r w:rsidR="00894F0F" w:rsidRPr="00343CCF">
        <w:rPr>
          <w:rFonts w:cstheme="minorHAnsi"/>
          <w:color w:val="000000" w:themeColor="text1"/>
          <w:sz w:val="24"/>
          <w:szCs w:val="24"/>
          <w:shd w:val="clear" w:color="auto" w:fill="FFFFFF"/>
        </w:rPr>
        <w:t xml:space="preserve"> macrophage-like </w:t>
      </w:r>
      <w:r w:rsidR="00894F0F" w:rsidRPr="00343CCF">
        <w:rPr>
          <w:rStyle w:val="highlight"/>
          <w:rFonts w:cstheme="minorHAnsi"/>
          <w:color w:val="000000" w:themeColor="text1"/>
          <w:sz w:val="24"/>
          <w:szCs w:val="24"/>
          <w:shd w:val="clear" w:color="auto" w:fill="FFFFFF"/>
        </w:rPr>
        <w:t>RAW</w:t>
      </w:r>
      <w:r w:rsidR="00894F0F" w:rsidRPr="00343CCF">
        <w:rPr>
          <w:rStyle w:val="apple-converted-space"/>
          <w:rFonts w:cstheme="minorHAnsi"/>
          <w:color w:val="000000" w:themeColor="text1"/>
          <w:sz w:val="24"/>
          <w:szCs w:val="24"/>
          <w:shd w:val="clear" w:color="auto" w:fill="FFFFFF"/>
        </w:rPr>
        <w:t> </w:t>
      </w:r>
      <w:r w:rsidR="00894F0F" w:rsidRPr="00343CCF">
        <w:rPr>
          <w:rStyle w:val="highlight"/>
          <w:rFonts w:cstheme="minorHAnsi"/>
          <w:color w:val="000000" w:themeColor="text1"/>
          <w:sz w:val="24"/>
          <w:szCs w:val="24"/>
          <w:shd w:val="clear" w:color="auto" w:fill="FFFFFF"/>
        </w:rPr>
        <w:t>264.7</w:t>
      </w:r>
      <w:r w:rsidR="00894F0F" w:rsidRPr="00343CCF">
        <w:rPr>
          <w:rStyle w:val="apple-converted-space"/>
          <w:rFonts w:cstheme="minorHAnsi"/>
          <w:color w:val="000000" w:themeColor="text1"/>
          <w:sz w:val="24"/>
          <w:szCs w:val="24"/>
          <w:shd w:val="clear" w:color="auto" w:fill="FFFFFF"/>
        </w:rPr>
        <w:t> </w:t>
      </w:r>
      <w:r w:rsidR="00894F0F" w:rsidRPr="00343CCF">
        <w:rPr>
          <w:rFonts w:cstheme="minorHAnsi"/>
          <w:color w:val="000000" w:themeColor="text1"/>
          <w:sz w:val="24"/>
          <w:szCs w:val="24"/>
          <w:shd w:val="clear" w:color="auto" w:fill="FFFFFF"/>
        </w:rPr>
        <w:t xml:space="preserve">cells </w:t>
      </w:r>
      <w:r w:rsidR="00894F0F" w:rsidRPr="002300AC">
        <w:rPr>
          <w:rFonts w:cstheme="minorHAnsi"/>
          <w:color w:val="000000" w:themeColor="text1"/>
          <w:sz w:val="24"/>
          <w:szCs w:val="24"/>
          <w:shd w:val="clear" w:color="auto" w:fill="FFFFFF"/>
        </w:rPr>
        <w:t>(</w:t>
      </w:r>
      <w:r w:rsidR="00E0170E" w:rsidRPr="00343CCF">
        <w:rPr>
          <w:rFonts w:cstheme="minorHAnsi"/>
          <w:b/>
          <w:color w:val="000000" w:themeColor="text1"/>
          <w:sz w:val="24"/>
          <w:szCs w:val="24"/>
          <w:shd w:val="clear" w:color="auto" w:fill="FFFFFF"/>
        </w:rPr>
        <w:t>Figure 2B</w:t>
      </w:r>
      <w:r w:rsidR="00894F0F" w:rsidRPr="002300AC">
        <w:rPr>
          <w:rFonts w:cstheme="minorHAnsi"/>
          <w:color w:val="000000" w:themeColor="text1"/>
          <w:sz w:val="24"/>
          <w:szCs w:val="24"/>
          <w:shd w:val="clear" w:color="auto" w:fill="FFFFFF"/>
        </w:rPr>
        <w:t>)</w:t>
      </w:r>
      <w:r w:rsidR="00E7667D" w:rsidRPr="00343CCF">
        <w:rPr>
          <w:rFonts w:cstheme="minorHAnsi"/>
          <w:b/>
          <w:color w:val="000000" w:themeColor="text1"/>
          <w:sz w:val="24"/>
          <w:szCs w:val="24"/>
          <w:shd w:val="clear" w:color="auto" w:fill="FFFFFF"/>
        </w:rPr>
        <w:t xml:space="preserve"> </w:t>
      </w:r>
      <w:r w:rsidR="00894F0F" w:rsidRPr="00343CCF">
        <w:rPr>
          <w:rFonts w:cstheme="minorHAnsi"/>
          <w:color w:val="000000" w:themeColor="text1"/>
          <w:sz w:val="24"/>
          <w:szCs w:val="24"/>
          <w:shd w:val="clear" w:color="auto" w:fill="FFFFFF"/>
        </w:rPr>
        <w:t xml:space="preserve">and rat </w:t>
      </w:r>
      <w:r w:rsidR="00894F0F" w:rsidRPr="00343CCF">
        <w:rPr>
          <w:rFonts w:eastAsia="Frutiger" w:cstheme="minorHAnsi"/>
          <w:color w:val="000000" w:themeColor="text1"/>
          <w:sz w:val="24"/>
          <w:szCs w:val="24"/>
        </w:rPr>
        <w:t xml:space="preserve">peritoneal </w:t>
      </w:r>
      <w:r w:rsidR="00894F0F" w:rsidRPr="00343CCF">
        <w:rPr>
          <w:rFonts w:cstheme="minorHAnsi"/>
          <w:color w:val="000000" w:themeColor="text1"/>
          <w:sz w:val="24"/>
          <w:szCs w:val="24"/>
          <w:shd w:val="clear" w:color="auto" w:fill="FFFFFF"/>
        </w:rPr>
        <w:t>macrophages</w:t>
      </w:r>
      <w:hyperlink w:anchor="_ENREF_18" w:tooltip="Duan, 2014 #115" w:history="1">
        <w:r w:rsidR="00630679" w:rsidRPr="00343CCF">
          <w:rPr>
            <w:rFonts w:cstheme="minorHAnsi"/>
            <w:color w:val="000000" w:themeColor="text1"/>
            <w:sz w:val="24"/>
            <w:szCs w:val="24"/>
            <w:shd w:val="clear" w:color="auto" w:fill="FFFFFF"/>
          </w:rPr>
          <w:fldChar w:fldCharType="begin"/>
        </w:r>
        <w:r w:rsidR="00B76858" w:rsidRPr="00343CCF">
          <w:rPr>
            <w:rFonts w:cstheme="minorHAnsi"/>
            <w:color w:val="000000" w:themeColor="text1"/>
            <w:sz w:val="24"/>
            <w:szCs w:val="24"/>
            <w:shd w:val="clear" w:color="auto" w:fill="FFFFFF"/>
          </w:rPr>
          <w:instrText xml:space="preserve"> ADDIN EN.CITE &lt;EndNote&gt;&lt;Cite&gt;&lt;Author&gt;Duan&lt;/Author&gt;&lt;Year&gt;2014&lt;/Year&gt;&lt;RecNum&gt;115&lt;/RecNum&gt;&lt;DisplayText&gt;&lt;style face="superscript"&gt;18&lt;/style&gt;&lt;/DisplayText&gt;&lt;record&gt;&lt;rec-number&gt;115&lt;/rec-number&gt;&lt;foreign-keys&gt;&lt;key app="EN" db-id="50wxdpzd9vd5r7e9t5b595djrfpttrxw9avp"&gt;115&lt;/key&gt;&lt;/foreign-keys&gt;&lt;ref-type name="Journal Article"&gt;17&lt;/ref-type&gt;&lt;contributors&gt;&lt;authors&gt;&lt;author&gt;Duan, Juanli&lt;/author&gt;&lt;author&gt;Dong, Jinlai&lt;/author&gt;&lt;author&gt;Zhang, Tiantian&lt;/author&gt;&lt;author&gt;Su, Zhenyi&lt;/author&gt;&lt;author&gt;Ding, Jie&lt;/author&gt;&lt;author&gt;Zhang, Yu&lt;/author&gt;&lt;author&gt;Mao, Xiaohua&lt;/author&gt;&lt;/authors&gt;&lt;/contributors&gt;&lt;titles&gt;&lt;title&gt;Polyethyleneimine-functionalized iron oxide nanoparticles for systemic siRNA delivery in experimental arthritis&lt;/title&gt;&lt;secondary-title&gt;Nanomedicine&lt;/secondary-title&gt;&lt;/titles&gt;&lt;pages&gt;789-801&lt;/pages&gt;&lt;volume&gt;9&lt;/volume&gt;&lt;number&gt;6&lt;/number&gt;&lt;dates&gt;&lt;year&gt;2014&lt;/year&gt;&lt;/dates&gt;&lt;isbn&gt;1743-5889&lt;/isbn&gt;&lt;urls&gt;&lt;/urls&gt;&lt;/record&gt;&lt;/Cite&gt;&lt;/EndNote&gt;</w:instrText>
        </w:r>
        <w:r w:rsidR="00630679" w:rsidRPr="00343CCF">
          <w:rPr>
            <w:rFonts w:cstheme="minorHAnsi"/>
            <w:color w:val="000000" w:themeColor="text1"/>
            <w:sz w:val="24"/>
            <w:szCs w:val="24"/>
            <w:shd w:val="clear" w:color="auto" w:fill="FFFFFF"/>
          </w:rPr>
          <w:fldChar w:fldCharType="separate"/>
        </w:r>
        <w:r w:rsidR="00B76858" w:rsidRPr="00343CCF">
          <w:rPr>
            <w:rFonts w:cstheme="minorHAnsi"/>
            <w:noProof/>
            <w:color w:val="000000" w:themeColor="text1"/>
            <w:sz w:val="24"/>
            <w:szCs w:val="24"/>
            <w:shd w:val="clear" w:color="auto" w:fill="FFFFFF"/>
            <w:vertAlign w:val="superscript"/>
          </w:rPr>
          <w:t>18</w:t>
        </w:r>
        <w:r w:rsidR="00630679" w:rsidRPr="00343CCF">
          <w:rPr>
            <w:rFonts w:cstheme="minorHAnsi"/>
            <w:color w:val="000000" w:themeColor="text1"/>
            <w:sz w:val="24"/>
            <w:szCs w:val="24"/>
            <w:shd w:val="clear" w:color="auto" w:fill="FFFFFF"/>
          </w:rPr>
          <w:fldChar w:fldCharType="end"/>
        </w:r>
      </w:hyperlink>
      <w:r w:rsidR="004F09D1" w:rsidRPr="00343CCF">
        <w:rPr>
          <w:rFonts w:cstheme="minorHAnsi"/>
          <w:color w:val="000000" w:themeColor="text1"/>
          <w:sz w:val="24"/>
          <w:szCs w:val="24"/>
          <w:shd w:val="clear" w:color="auto" w:fill="FFFFFF"/>
        </w:rPr>
        <w:t xml:space="preserve"> can be transfected with siRNA without significant impairment of </w:t>
      </w:r>
      <w:r w:rsidR="001C3E86">
        <w:rPr>
          <w:rFonts w:cstheme="minorHAnsi"/>
          <w:color w:val="000000" w:themeColor="text1"/>
          <w:sz w:val="24"/>
          <w:szCs w:val="24"/>
          <w:shd w:val="clear" w:color="auto" w:fill="FFFFFF"/>
        </w:rPr>
        <w:t xml:space="preserve">the </w:t>
      </w:r>
      <w:r w:rsidR="004F09D1" w:rsidRPr="00343CCF">
        <w:rPr>
          <w:rFonts w:cstheme="minorHAnsi"/>
          <w:color w:val="000000" w:themeColor="text1"/>
          <w:sz w:val="24"/>
          <w:szCs w:val="24"/>
          <w:shd w:val="clear" w:color="auto" w:fill="FFFFFF"/>
        </w:rPr>
        <w:t>cell viability</w:t>
      </w:r>
      <w:r w:rsidR="00894F0F" w:rsidRPr="00343CCF">
        <w:rPr>
          <w:rFonts w:cstheme="minorHAnsi"/>
          <w:color w:val="000000" w:themeColor="text1"/>
          <w:sz w:val="24"/>
          <w:szCs w:val="24"/>
          <w:shd w:val="clear" w:color="auto" w:fill="FFFFFF"/>
        </w:rPr>
        <w:t>.</w:t>
      </w:r>
      <w:r w:rsidR="00E7667D" w:rsidRPr="00343CCF">
        <w:rPr>
          <w:rFonts w:cstheme="minorHAnsi"/>
          <w:color w:val="000000" w:themeColor="text1"/>
          <w:sz w:val="24"/>
          <w:szCs w:val="24"/>
          <w:shd w:val="clear" w:color="auto" w:fill="FFFFFF"/>
        </w:rPr>
        <w:t xml:space="preserve"> </w:t>
      </w:r>
      <w:r w:rsidR="00CF2FE4" w:rsidRPr="00343CCF">
        <w:rPr>
          <w:rFonts w:cstheme="minorHAnsi"/>
          <w:color w:val="000000" w:themeColor="text1"/>
          <w:sz w:val="24"/>
          <w:szCs w:val="24"/>
        </w:rPr>
        <w:t xml:space="preserve">This method depends </w:t>
      </w:r>
      <w:r w:rsidR="00CF2FE4" w:rsidRPr="00343CCF">
        <w:rPr>
          <w:rFonts w:cstheme="minorHAnsi"/>
          <w:color w:val="000000" w:themeColor="text1"/>
          <w:sz w:val="24"/>
          <w:szCs w:val="24"/>
        </w:rPr>
        <w:lastRenderedPageBreak/>
        <w:t>on the</w:t>
      </w:r>
      <w:r w:rsidR="00E7667D" w:rsidRPr="00343CCF">
        <w:rPr>
          <w:rFonts w:cstheme="minorHAnsi"/>
          <w:color w:val="000000" w:themeColor="text1"/>
          <w:sz w:val="24"/>
          <w:szCs w:val="24"/>
        </w:rPr>
        <w:t xml:space="preserve"> </w:t>
      </w:r>
      <w:r w:rsidR="00805586" w:rsidRPr="00343CCF">
        <w:rPr>
          <w:rFonts w:cstheme="minorHAnsi"/>
          <w:color w:val="000000" w:themeColor="text1"/>
          <w:sz w:val="24"/>
          <w:szCs w:val="24"/>
        </w:rPr>
        <w:t xml:space="preserve">delivery platform </w:t>
      </w:r>
      <w:r w:rsidR="00CF2FE4" w:rsidRPr="00343CCF">
        <w:rPr>
          <w:rFonts w:cstheme="minorHAnsi"/>
          <w:color w:val="000000" w:themeColor="text1"/>
          <w:sz w:val="24"/>
          <w:szCs w:val="24"/>
        </w:rPr>
        <w:t xml:space="preserve">PEI-SPION, which is a nanocarrier composed of </w:t>
      </w:r>
      <w:r w:rsidR="00805586" w:rsidRPr="00343CCF">
        <w:rPr>
          <w:rFonts w:cstheme="minorHAnsi"/>
          <w:color w:val="000000" w:themeColor="text1"/>
          <w:sz w:val="24"/>
          <w:szCs w:val="24"/>
        </w:rPr>
        <w:t>a core of iron oxide and a shell of PEI.</w:t>
      </w:r>
      <w:r w:rsidR="00E7667D" w:rsidRPr="00343CCF">
        <w:rPr>
          <w:rFonts w:cstheme="minorHAnsi"/>
          <w:color w:val="000000" w:themeColor="text1"/>
          <w:sz w:val="24"/>
          <w:szCs w:val="24"/>
        </w:rPr>
        <w:t xml:space="preserve"> </w:t>
      </w:r>
      <w:r w:rsidR="00CF2FE4" w:rsidRPr="00343CCF">
        <w:rPr>
          <w:rFonts w:cstheme="minorHAnsi"/>
          <w:color w:val="000000" w:themeColor="text1"/>
          <w:sz w:val="24"/>
          <w:szCs w:val="24"/>
        </w:rPr>
        <w:t>So, the first key step of the protocol is the synthesis of PEI-SPION</w:t>
      </w:r>
      <w:r w:rsidR="00CF2FE4" w:rsidRPr="00343CCF">
        <w:rPr>
          <w:rFonts w:cstheme="minorHAnsi"/>
          <w:color w:val="000000" w:themeColor="text1"/>
          <w:sz w:val="24"/>
          <w:szCs w:val="24"/>
          <w:shd w:val="clear" w:color="auto" w:fill="FFFFFF"/>
        </w:rPr>
        <w:t>s</w:t>
      </w:r>
      <w:r w:rsidR="00B457ED" w:rsidRPr="00343CCF">
        <w:rPr>
          <w:rFonts w:cstheme="minorHAnsi"/>
          <w:color w:val="000000" w:themeColor="text1"/>
          <w:sz w:val="24"/>
          <w:szCs w:val="24"/>
          <w:shd w:val="clear" w:color="auto" w:fill="FFFFFF"/>
        </w:rPr>
        <w:t xml:space="preserve"> suitable for siRNA delivery</w:t>
      </w:r>
      <w:r w:rsidR="00CF2FE4" w:rsidRPr="00343CCF">
        <w:rPr>
          <w:rFonts w:cstheme="minorHAnsi"/>
          <w:color w:val="000000" w:themeColor="text1"/>
          <w:sz w:val="24"/>
          <w:szCs w:val="24"/>
          <w:shd w:val="clear" w:color="auto" w:fill="FFFFFF"/>
        </w:rPr>
        <w:t xml:space="preserve">. Usually, </w:t>
      </w:r>
      <w:r w:rsidR="00CF2FE4" w:rsidRPr="00343CCF">
        <w:rPr>
          <w:rFonts w:cstheme="minorHAnsi"/>
          <w:color w:val="000000" w:themeColor="text1"/>
          <w:sz w:val="24"/>
          <w:szCs w:val="24"/>
        </w:rPr>
        <w:t>PEI-coated SPIONs</w:t>
      </w:r>
      <w:r w:rsidR="00CF2FE4" w:rsidRPr="00343CCF">
        <w:rPr>
          <w:rFonts w:cstheme="minorHAnsi"/>
          <w:color w:val="000000" w:themeColor="text1"/>
          <w:sz w:val="24"/>
          <w:szCs w:val="24"/>
          <w:shd w:val="clear" w:color="auto" w:fill="FFFFFF"/>
        </w:rPr>
        <w:t xml:space="preserve"> </w:t>
      </w:r>
      <w:r w:rsidR="001C3E86">
        <w:rPr>
          <w:rFonts w:cstheme="minorHAnsi"/>
          <w:color w:val="000000" w:themeColor="text1"/>
          <w:sz w:val="24"/>
          <w:szCs w:val="24"/>
          <w:shd w:val="clear" w:color="auto" w:fill="FFFFFF"/>
        </w:rPr>
        <w:t>are</w:t>
      </w:r>
      <w:r w:rsidR="00CF2FE4" w:rsidRPr="00343CCF">
        <w:rPr>
          <w:rFonts w:cstheme="minorHAnsi"/>
          <w:color w:val="000000" w:themeColor="text1"/>
          <w:sz w:val="24"/>
          <w:szCs w:val="24"/>
          <w:shd w:val="clear" w:color="auto" w:fill="FFFFFF"/>
        </w:rPr>
        <w:t xml:space="preserve"> prepared from oleic acid-coated SPIONs by a ligand-exchange method in which oleic acid is directly exchanged from the surface of SPIONs by PEI or its derivatives</w:t>
      </w:r>
      <w:hyperlink w:anchor="_ENREF_15" w:tooltip="Zhang, 2010 #112" w:history="1">
        <w:r w:rsidR="00630679" w:rsidRPr="00343CCF">
          <w:rPr>
            <w:rFonts w:cstheme="minorHAnsi"/>
            <w:color w:val="000000" w:themeColor="text1"/>
            <w:sz w:val="24"/>
            <w:szCs w:val="24"/>
            <w:shd w:val="clear" w:color="auto" w:fill="FFFFFF"/>
          </w:rPr>
          <w:fldChar w:fldCharType="begin"/>
        </w:r>
        <w:r w:rsidR="00B76858" w:rsidRPr="00343CCF">
          <w:rPr>
            <w:rFonts w:cstheme="minorHAnsi"/>
            <w:color w:val="000000" w:themeColor="text1"/>
            <w:sz w:val="24"/>
            <w:szCs w:val="24"/>
            <w:shd w:val="clear" w:color="auto" w:fill="FFFFFF"/>
          </w:rPr>
          <w:instrText xml:space="preserve"> ADDIN EN.CITE &lt;EndNote&gt;&lt;Cite&gt;&lt;Author&gt;Zhang&lt;/Author&gt;&lt;Year&gt;2010&lt;/Year&gt;&lt;RecNum&gt;121&lt;/RecNum&gt;&lt;DisplayText&gt;&lt;style face="superscript"&gt;15&lt;/style&gt;&lt;/DisplayText&gt;&lt;record&gt;&lt;rec-number&gt;121&lt;/rec-number&gt;&lt;foreign-keys&gt;&lt;key app="EN" db-id="50wxdpzd9vd5r7e9t5b595djrfpttrxw9avp"&gt;121&lt;/key&gt;&lt;/foreign-keys&gt;&lt;ref-type name="Journal Article"&gt;17&lt;/ref-type&gt;&lt;contributors&gt;&lt;authors&gt;&lt;author&gt;Zhang, Haiyuan&lt;/author&gt;&lt;author&gt;Lee, Moo-Yeal&lt;/author&gt;&lt;author&gt;Hogg, Michael G&lt;/author&gt;&lt;author&gt;Dordick, Jonathan S&lt;/author&gt;&lt;author&gt;Sharfstein, Susan T&lt;/author&gt;&lt;/authors&gt;&lt;/contributors&gt;&lt;titles&gt;&lt;title&gt;Gene delivery in three-dimensional cell cultures by superparamagnetic nanoparticles&lt;/title&gt;&lt;secondary-title&gt;ACS nano&lt;/secondary-title&gt;&lt;/titles&gt;&lt;pages&gt;4733-4743&lt;/pages&gt;&lt;volume&gt;4&lt;/volume&gt;&lt;number&gt;8&lt;/number&gt;&lt;dates&gt;&lt;year&gt;2010&lt;/year&gt;&lt;/dates&gt;&lt;isbn&gt;1936-0851&lt;/isbn&gt;&lt;urls&gt;&lt;/urls&gt;&lt;/record&gt;&lt;/Cite&gt;&lt;/EndNote&gt;</w:instrText>
        </w:r>
        <w:r w:rsidR="00630679" w:rsidRPr="00343CCF">
          <w:rPr>
            <w:rFonts w:cstheme="minorHAnsi"/>
            <w:color w:val="000000" w:themeColor="text1"/>
            <w:sz w:val="24"/>
            <w:szCs w:val="24"/>
            <w:shd w:val="clear" w:color="auto" w:fill="FFFFFF"/>
          </w:rPr>
          <w:fldChar w:fldCharType="separate"/>
        </w:r>
        <w:r w:rsidR="00B76858" w:rsidRPr="00343CCF">
          <w:rPr>
            <w:rFonts w:cstheme="minorHAnsi"/>
            <w:color w:val="000000" w:themeColor="text1"/>
            <w:sz w:val="24"/>
            <w:szCs w:val="24"/>
            <w:shd w:val="clear" w:color="auto" w:fill="FFFFFF"/>
            <w:vertAlign w:val="superscript"/>
          </w:rPr>
          <w:t>15</w:t>
        </w:r>
        <w:r w:rsidR="00630679" w:rsidRPr="00343CCF">
          <w:rPr>
            <w:rFonts w:cstheme="minorHAnsi"/>
            <w:color w:val="000000" w:themeColor="text1"/>
            <w:sz w:val="24"/>
            <w:szCs w:val="24"/>
            <w:shd w:val="clear" w:color="auto" w:fill="FFFFFF"/>
          </w:rPr>
          <w:fldChar w:fldCharType="end"/>
        </w:r>
      </w:hyperlink>
      <w:r w:rsidR="00CF2FE4" w:rsidRPr="00343CCF">
        <w:rPr>
          <w:rFonts w:cstheme="minorHAnsi"/>
          <w:color w:val="000000" w:themeColor="text1"/>
          <w:sz w:val="24"/>
          <w:szCs w:val="24"/>
          <w:shd w:val="clear" w:color="auto" w:fill="FFFFFF"/>
        </w:rPr>
        <w:t xml:space="preserve">, generating hydrophilic NPs with a positively charged surface. In </w:t>
      </w:r>
      <w:r w:rsidR="001C3E86">
        <w:rPr>
          <w:rFonts w:cstheme="minorHAnsi"/>
          <w:color w:val="000000" w:themeColor="text1"/>
          <w:sz w:val="24"/>
          <w:szCs w:val="24"/>
          <w:shd w:val="clear" w:color="auto" w:fill="FFFFFF"/>
        </w:rPr>
        <w:t>the</w:t>
      </w:r>
      <w:r w:rsidR="00CF2FE4" w:rsidRPr="00343CCF">
        <w:rPr>
          <w:rFonts w:cstheme="minorHAnsi"/>
          <w:color w:val="000000" w:themeColor="text1"/>
          <w:sz w:val="24"/>
          <w:szCs w:val="24"/>
          <w:shd w:val="clear" w:color="auto" w:fill="FFFFFF"/>
        </w:rPr>
        <w:t xml:space="preserve"> case</w:t>
      </w:r>
      <w:r w:rsidR="001C3E86">
        <w:rPr>
          <w:rFonts w:cstheme="minorHAnsi"/>
          <w:color w:val="000000" w:themeColor="text1"/>
          <w:sz w:val="24"/>
          <w:szCs w:val="24"/>
          <w:shd w:val="clear" w:color="auto" w:fill="FFFFFF"/>
        </w:rPr>
        <w:t xml:space="preserve"> presented here</w:t>
      </w:r>
      <w:r w:rsidR="00CF2FE4" w:rsidRPr="00343CCF">
        <w:rPr>
          <w:rFonts w:cstheme="minorHAnsi"/>
          <w:color w:val="000000" w:themeColor="text1"/>
          <w:sz w:val="24"/>
          <w:szCs w:val="24"/>
          <w:shd w:val="clear" w:color="auto" w:fill="FFFFFF"/>
        </w:rPr>
        <w:t xml:space="preserve">, the oleic acid capped on the surface of SPIONs was replaced by water-soluble </w:t>
      </w:r>
      <w:proofErr w:type="spellStart"/>
      <w:r w:rsidR="00CF2FE4" w:rsidRPr="00343CCF">
        <w:rPr>
          <w:rFonts w:cstheme="minorHAnsi"/>
          <w:color w:val="000000" w:themeColor="text1"/>
          <w:sz w:val="24"/>
          <w:szCs w:val="24"/>
          <w:shd w:val="clear" w:color="auto" w:fill="FFFFFF"/>
        </w:rPr>
        <w:t>dimercaptosuccinic</w:t>
      </w:r>
      <w:proofErr w:type="spellEnd"/>
      <w:r w:rsidR="00CF2FE4" w:rsidRPr="00343CCF">
        <w:rPr>
          <w:rFonts w:cstheme="minorHAnsi"/>
          <w:color w:val="000000" w:themeColor="text1"/>
          <w:sz w:val="24"/>
          <w:szCs w:val="24"/>
          <w:shd w:val="clear" w:color="auto" w:fill="FFFFFF"/>
        </w:rPr>
        <w:t xml:space="preserve"> acid, and then PEI was loaded onto SPION surfaces through electrostatic interactions. This method is gentle and easy to prepare</w:t>
      </w:r>
      <w:r w:rsidR="00E7667D" w:rsidRPr="00343CCF">
        <w:rPr>
          <w:rFonts w:cstheme="minorHAnsi"/>
          <w:color w:val="000000" w:themeColor="text1"/>
          <w:sz w:val="24"/>
          <w:szCs w:val="24"/>
          <w:shd w:val="clear" w:color="auto" w:fill="FFFFFF"/>
        </w:rPr>
        <w:t xml:space="preserve"> </w:t>
      </w:r>
      <w:r w:rsidR="00CF2FE4" w:rsidRPr="00343CCF">
        <w:rPr>
          <w:rFonts w:cstheme="minorHAnsi"/>
          <w:color w:val="000000" w:themeColor="text1"/>
          <w:sz w:val="24"/>
          <w:szCs w:val="24"/>
          <w:shd w:val="clear" w:color="auto" w:fill="FFFFFF"/>
        </w:rPr>
        <w:t>in large quantities, and the synthesized NPs have excellent stability in water</w:t>
      </w:r>
      <w:hyperlink w:anchor="_ENREF_20" w:tooltip="Wu, 2011 #127" w:history="1">
        <w:r w:rsidR="00630679" w:rsidRPr="00343CCF">
          <w:rPr>
            <w:rFonts w:cstheme="minorHAnsi"/>
            <w:color w:val="000000" w:themeColor="text1"/>
            <w:sz w:val="24"/>
            <w:szCs w:val="24"/>
            <w:shd w:val="clear" w:color="auto" w:fill="FFFFFF"/>
          </w:rPr>
          <w:fldChar w:fldCharType="begin"/>
        </w:r>
        <w:r w:rsidR="00B76858" w:rsidRPr="00343CCF">
          <w:rPr>
            <w:rFonts w:cstheme="minorHAnsi"/>
            <w:color w:val="000000" w:themeColor="text1"/>
            <w:sz w:val="24"/>
            <w:szCs w:val="24"/>
            <w:shd w:val="clear" w:color="auto" w:fill="FFFFFF"/>
          </w:rPr>
          <w:instrText xml:space="preserve"> ADDIN EN.CITE &lt;EndNote&gt;&lt;Cite&gt;&lt;Author&gt;Wu&lt;/Author&gt;&lt;Year&gt;2011&lt;/Year&gt;&lt;RecNum&gt;127&lt;/RecNum&gt;&lt;DisplayText&gt;&lt;style face="superscript"&gt;20&lt;/style&gt;&lt;/DisplayText&gt;&lt;record&gt;&lt;rec-number&gt;127&lt;/rec-number&gt;&lt;foreign-keys&gt;&lt;key app="EN" db-id="50wxdpzd9vd5r7e9t5b595djrfpttrxw9avp"&gt;127&lt;/key&gt;&lt;/foreign-keys&gt;&lt;ref-type name="Journal Article"&gt;17&lt;/ref-type&gt;&lt;contributors&gt;&lt;authors&gt;&lt;author&gt;Wu, Yihang&lt;/author&gt;&lt;author&gt;Song, Mengjie&lt;/author&gt;&lt;author&gt;Xin, Zhuang&lt;/author&gt;&lt;author&gt;Zhang, Xiaoqing&lt;/author&gt;&lt;author&gt;Zhang, Yu&lt;/author&gt;&lt;author&gt;Wang, Chunyu&lt;/author&gt;&lt;author&gt;Li, Suyi&lt;/author&gt;&lt;author&gt;Gu, Ning&lt;/author&gt;&lt;/authors&gt;&lt;/contributors&gt;&lt;titles&gt;&lt;title&gt;Ultra-small particles of iron oxide as peroxidase for immunohistochemical detection&lt;/title&gt;&lt;secondary-title&gt;Nanotechnology&lt;/secondary-title&gt;&lt;/titles&gt;&lt;pages&gt;225703&lt;/pages&gt;&lt;volume&gt;22&lt;/volume&gt;&lt;number&gt;22&lt;/number&gt;&lt;dates&gt;&lt;year&gt;2011&lt;/year&gt;&lt;/dates&gt;&lt;isbn&gt;0957-4484&lt;/isbn&gt;&lt;urls&gt;&lt;/urls&gt;&lt;/record&gt;&lt;/Cite&gt;&lt;/EndNote&gt;</w:instrText>
        </w:r>
        <w:r w:rsidR="00630679" w:rsidRPr="00343CCF">
          <w:rPr>
            <w:rFonts w:cstheme="minorHAnsi"/>
            <w:color w:val="000000" w:themeColor="text1"/>
            <w:sz w:val="24"/>
            <w:szCs w:val="24"/>
            <w:shd w:val="clear" w:color="auto" w:fill="FFFFFF"/>
          </w:rPr>
          <w:fldChar w:fldCharType="separate"/>
        </w:r>
        <w:r w:rsidR="00B76858" w:rsidRPr="00343CCF">
          <w:rPr>
            <w:rFonts w:cstheme="minorHAnsi"/>
            <w:noProof/>
            <w:color w:val="000000" w:themeColor="text1"/>
            <w:sz w:val="24"/>
            <w:szCs w:val="24"/>
            <w:shd w:val="clear" w:color="auto" w:fill="FFFFFF"/>
            <w:vertAlign w:val="superscript"/>
          </w:rPr>
          <w:t>20</w:t>
        </w:r>
        <w:r w:rsidR="00630679" w:rsidRPr="00343CCF">
          <w:rPr>
            <w:rFonts w:cstheme="minorHAnsi"/>
            <w:color w:val="000000" w:themeColor="text1"/>
            <w:sz w:val="24"/>
            <w:szCs w:val="24"/>
            <w:shd w:val="clear" w:color="auto" w:fill="FFFFFF"/>
          </w:rPr>
          <w:fldChar w:fldCharType="end"/>
        </w:r>
      </w:hyperlink>
      <w:r w:rsidR="00CF2FE4" w:rsidRPr="00343CCF">
        <w:rPr>
          <w:rFonts w:cstheme="minorHAnsi"/>
          <w:color w:val="000000" w:themeColor="text1"/>
          <w:sz w:val="24"/>
          <w:szCs w:val="24"/>
          <w:shd w:val="clear" w:color="auto" w:fill="FFFFFF"/>
        </w:rPr>
        <w:t>.</w:t>
      </w:r>
      <w:r w:rsidR="00E7667D" w:rsidRPr="00343CCF">
        <w:rPr>
          <w:rFonts w:cstheme="minorHAnsi"/>
          <w:color w:val="000000" w:themeColor="text1"/>
          <w:sz w:val="24"/>
          <w:szCs w:val="24"/>
          <w:shd w:val="clear" w:color="auto" w:fill="FFFFFF"/>
        </w:rPr>
        <w:t xml:space="preserve"> </w:t>
      </w:r>
      <w:r w:rsidR="002F55CB" w:rsidRPr="00343CCF">
        <w:rPr>
          <w:rFonts w:cstheme="minorHAnsi"/>
          <w:color w:val="000000" w:themeColor="text1"/>
          <w:sz w:val="24"/>
          <w:szCs w:val="24"/>
          <w:shd w:val="clear" w:color="auto" w:fill="FFFFFF"/>
        </w:rPr>
        <w:t xml:space="preserve">It is </w:t>
      </w:r>
      <w:r w:rsidR="00DF2DF5" w:rsidRPr="00343CCF">
        <w:rPr>
          <w:rFonts w:cstheme="minorHAnsi"/>
          <w:color w:val="000000" w:themeColor="text1"/>
          <w:sz w:val="24"/>
          <w:szCs w:val="24"/>
          <w:shd w:val="clear" w:color="auto" w:fill="FFFFFF"/>
        </w:rPr>
        <w:t>well-</w:t>
      </w:r>
      <w:r w:rsidR="002F55CB" w:rsidRPr="00343CCF">
        <w:rPr>
          <w:rFonts w:cstheme="minorHAnsi"/>
          <w:color w:val="000000" w:themeColor="text1"/>
          <w:sz w:val="24"/>
          <w:szCs w:val="24"/>
          <w:shd w:val="clear" w:color="auto" w:fill="FFFFFF"/>
        </w:rPr>
        <w:t>known that PEI is cytotoxic</w:t>
      </w:r>
      <w:r w:rsidR="001C3E86">
        <w:rPr>
          <w:rFonts w:cstheme="minorHAnsi"/>
          <w:color w:val="000000" w:themeColor="text1"/>
          <w:sz w:val="24"/>
          <w:szCs w:val="24"/>
          <w:shd w:val="clear" w:color="auto" w:fill="FFFFFF"/>
        </w:rPr>
        <w:t>,</w:t>
      </w:r>
      <w:r w:rsidR="002F55CB" w:rsidRPr="00343CCF">
        <w:rPr>
          <w:rFonts w:cstheme="minorHAnsi"/>
          <w:color w:val="000000" w:themeColor="text1"/>
          <w:sz w:val="24"/>
          <w:szCs w:val="24"/>
          <w:shd w:val="clear" w:color="auto" w:fill="FFFFFF"/>
        </w:rPr>
        <w:t xml:space="preserve"> and the toxicity correlate</w:t>
      </w:r>
      <w:r w:rsidR="00925B0F" w:rsidRPr="00343CCF">
        <w:rPr>
          <w:rFonts w:cstheme="minorHAnsi"/>
          <w:color w:val="000000" w:themeColor="text1"/>
          <w:sz w:val="24"/>
          <w:szCs w:val="24"/>
          <w:shd w:val="clear" w:color="auto" w:fill="FFFFFF"/>
        </w:rPr>
        <w:t>s</w:t>
      </w:r>
      <w:r w:rsidR="002F55CB" w:rsidRPr="00343CCF">
        <w:rPr>
          <w:rFonts w:cstheme="minorHAnsi"/>
          <w:color w:val="000000" w:themeColor="text1"/>
          <w:sz w:val="24"/>
          <w:szCs w:val="24"/>
          <w:shd w:val="clear" w:color="auto" w:fill="FFFFFF"/>
        </w:rPr>
        <w:t xml:space="preserve"> strongly with its molecular weight</w:t>
      </w:r>
      <w:hyperlink w:anchor="_ENREF_21" w:tooltip="Xia, 2009 #128" w:history="1">
        <w:r w:rsidR="00630679" w:rsidRPr="00343CCF">
          <w:rPr>
            <w:rFonts w:cstheme="minorHAnsi"/>
            <w:color w:val="000000" w:themeColor="text1"/>
            <w:sz w:val="24"/>
            <w:szCs w:val="24"/>
            <w:shd w:val="clear" w:color="auto" w:fill="FFFFFF"/>
          </w:rPr>
          <w:fldChar w:fldCharType="begin"/>
        </w:r>
        <w:r w:rsidR="00B76858" w:rsidRPr="00343CCF">
          <w:rPr>
            <w:rFonts w:cstheme="minorHAnsi"/>
            <w:color w:val="000000" w:themeColor="text1"/>
            <w:sz w:val="24"/>
            <w:szCs w:val="24"/>
            <w:shd w:val="clear" w:color="auto" w:fill="FFFFFF"/>
          </w:rPr>
          <w:instrText xml:space="preserve"> ADDIN EN.CITE &lt;EndNote&gt;&lt;Cite&gt;&lt;Author&gt;Xia&lt;/Author&gt;&lt;Year&gt;2009&lt;/Year&gt;&lt;RecNum&gt;128&lt;/RecNum&gt;&lt;DisplayText&gt;&lt;style face="superscript"&gt;21&lt;/style&gt;&lt;/DisplayText&gt;&lt;record&gt;&lt;rec-number&gt;128&lt;/rec-number&gt;&lt;foreign-keys&gt;&lt;key app="EN" db-id="50wxdpzd9vd5r7e9t5b595djrfpttrxw9avp"&gt;128&lt;/key&gt;&lt;/foreign-keys&gt;&lt;ref-type name="Journal Article"&gt;17&lt;/ref-type&gt;&lt;contributors&gt;&lt;authors&gt;&lt;author&gt;Xia, Tian&lt;/author&gt;&lt;author&gt;Kovochich, Michael&lt;/author&gt;&lt;author&gt;Liong, Monty&lt;/author&gt;&lt;author&gt;Meng, Huan&lt;/author&gt;&lt;author&gt;Kabehie, Sanaz&lt;/author&gt;&lt;author&gt;George, Saji&lt;/author&gt;&lt;author&gt;Zink, Jeffrey I&lt;/author&gt;&lt;author&gt;Nel, Andre E&lt;/author&gt;&lt;/authors&gt;&lt;/contributors&gt;&lt;titles&gt;&lt;title&gt;Polyethyleneimine coating enhances the cellular uptake of mesoporous silica nanoparticles and allows safe delivery of siRNA and DNA constructs&lt;/title&gt;&lt;secondary-title&gt;ACS nano&lt;/secondary-title&gt;&lt;/titles&gt;&lt;pages&gt;3273-3286&lt;/pages&gt;&lt;volume&gt;3&lt;/volume&gt;&lt;number&gt;10&lt;/number&gt;&lt;dates&gt;&lt;year&gt;2009&lt;/year&gt;&lt;/dates&gt;&lt;isbn&gt;1936-0851&lt;/isbn&gt;&lt;urls&gt;&lt;/urls&gt;&lt;/record&gt;&lt;/Cite&gt;&lt;/EndNote&gt;</w:instrText>
        </w:r>
        <w:r w:rsidR="00630679" w:rsidRPr="00343CCF">
          <w:rPr>
            <w:rFonts w:cstheme="minorHAnsi"/>
            <w:color w:val="000000" w:themeColor="text1"/>
            <w:sz w:val="24"/>
            <w:szCs w:val="24"/>
            <w:shd w:val="clear" w:color="auto" w:fill="FFFFFF"/>
          </w:rPr>
          <w:fldChar w:fldCharType="separate"/>
        </w:r>
        <w:r w:rsidR="00B76858" w:rsidRPr="00343CCF">
          <w:rPr>
            <w:rFonts w:cstheme="minorHAnsi"/>
            <w:noProof/>
            <w:color w:val="000000" w:themeColor="text1"/>
            <w:sz w:val="24"/>
            <w:szCs w:val="24"/>
            <w:shd w:val="clear" w:color="auto" w:fill="FFFFFF"/>
            <w:vertAlign w:val="superscript"/>
          </w:rPr>
          <w:t>21</w:t>
        </w:r>
        <w:r w:rsidR="00630679" w:rsidRPr="00343CCF">
          <w:rPr>
            <w:rFonts w:cstheme="minorHAnsi"/>
            <w:color w:val="000000" w:themeColor="text1"/>
            <w:sz w:val="24"/>
            <w:szCs w:val="24"/>
            <w:shd w:val="clear" w:color="auto" w:fill="FFFFFF"/>
          </w:rPr>
          <w:fldChar w:fldCharType="end"/>
        </w:r>
      </w:hyperlink>
      <w:r w:rsidR="004A748F" w:rsidRPr="00343CCF">
        <w:rPr>
          <w:rFonts w:cstheme="minorHAnsi"/>
          <w:color w:val="000000" w:themeColor="text1"/>
          <w:sz w:val="24"/>
          <w:szCs w:val="24"/>
          <w:shd w:val="clear" w:color="auto" w:fill="FFFFFF"/>
        </w:rPr>
        <w:t>.</w:t>
      </w:r>
      <w:r w:rsidR="00F5706C" w:rsidRPr="00343CCF">
        <w:rPr>
          <w:rFonts w:cstheme="minorHAnsi"/>
          <w:color w:val="000000" w:themeColor="text1"/>
          <w:sz w:val="24"/>
          <w:szCs w:val="24"/>
          <w:shd w:val="clear" w:color="auto" w:fill="FFFFFF"/>
        </w:rPr>
        <w:t xml:space="preserve"> </w:t>
      </w:r>
      <w:r w:rsidR="00207A77" w:rsidRPr="00343CCF">
        <w:rPr>
          <w:rFonts w:cstheme="minorHAnsi"/>
          <w:color w:val="000000" w:themeColor="text1"/>
          <w:sz w:val="24"/>
          <w:szCs w:val="24"/>
          <w:shd w:val="clear" w:color="auto" w:fill="FFFFFF"/>
        </w:rPr>
        <w:t xml:space="preserve">To </w:t>
      </w:r>
      <w:r w:rsidR="00EE7DF4" w:rsidRPr="00343CCF">
        <w:rPr>
          <w:rFonts w:cstheme="minorHAnsi"/>
          <w:color w:val="000000" w:themeColor="text1"/>
          <w:sz w:val="24"/>
          <w:szCs w:val="24"/>
          <w:shd w:val="clear" w:color="auto" w:fill="FFFFFF"/>
        </w:rPr>
        <w:t xml:space="preserve">ensure </w:t>
      </w:r>
      <w:r w:rsidR="00207A77" w:rsidRPr="00343CCF">
        <w:rPr>
          <w:rFonts w:cstheme="minorHAnsi"/>
          <w:color w:val="000000" w:themeColor="text1"/>
          <w:sz w:val="24"/>
          <w:szCs w:val="24"/>
          <w:shd w:val="clear" w:color="auto" w:fill="FFFFFF"/>
        </w:rPr>
        <w:t>safety</w:t>
      </w:r>
      <w:r w:rsidR="00EE7DF4" w:rsidRPr="00343CCF">
        <w:rPr>
          <w:rFonts w:cstheme="minorHAnsi"/>
          <w:color w:val="000000" w:themeColor="text1"/>
          <w:sz w:val="24"/>
          <w:szCs w:val="24"/>
          <w:shd w:val="clear" w:color="auto" w:fill="FFFFFF"/>
        </w:rPr>
        <w:t>,</w:t>
      </w:r>
      <w:r w:rsidR="004A748F" w:rsidRPr="00343CCF">
        <w:rPr>
          <w:rFonts w:cstheme="minorHAnsi"/>
          <w:color w:val="000000" w:themeColor="text1"/>
          <w:sz w:val="24"/>
          <w:szCs w:val="24"/>
          <w:shd w:val="clear" w:color="auto" w:fill="FFFFFF"/>
        </w:rPr>
        <w:t xml:space="preserve"> an important consideration when synthesizing PEI-SPIONs is that these particles are coated with low</w:t>
      </w:r>
      <w:r w:rsidR="001C3E86">
        <w:rPr>
          <w:rFonts w:cstheme="minorHAnsi"/>
          <w:color w:val="000000" w:themeColor="text1"/>
          <w:sz w:val="24"/>
          <w:szCs w:val="24"/>
          <w:shd w:val="clear" w:color="auto" w:fill="FFFFFF"/>
        </w:rPr>
        <w:t>-</w:t>
      </w:r>
      <w:r w:rsidR="004A748F" w:rsidRPr="00343CCF">
        <w:rPr>
          <w:rFonts w:cstheme="minorHAnsi"/>
          <w:color w:val="000000" w:themeColor="text1"/>
          <w:sz w:val="24"/>
          <w:szCs w:val="24"/>
          <w:shd w:val="clear" w:color="auto" w:fill="FFFFFF"/>
        </w:rPr>
        <w:t>molecular</w:t>
      </w:r>
      <w:r w:rsidR="001C3E86">
        <w:rPr>
          <w:rFonts w:cstheme="minorHAnsi"/>
          <w:color w:val="000000" w:themeColor="text1"/>
          <w:sz w:val="24"/>
          <w:szCs w:val="24"/>
          <w:shd w:val="clear" w:color="auto" w:fill="FFFFFF"/>
        </w:rPr>
        <w:t>-</w:t>
      </w:r>
      <w:r w:rsidR="004A748F" w:rsidRPr="00343CCF">
        <w:rPr>
          <w:rFonts w:cstheme="minorHAnsi"/>
          <w:color w:val="000000" w:themeColor="text1"/>
          <w:sz w:val="24"/>
          <w:szCs w:val="24"/>
          <w:shd w:val="clear" w:color="auto" w:fill="FFFFFF"/>
        </w:rPr>
        <w:t xml:space="preserve">weight PEI, which is 10 </w:t>
      </w:r>
      <w:proofErr w:type="spellStart"/>
      <w:r w:rsidR="004A748F" w:rsidRPr="00343CCF">
        <w:rPr>
          <w:rFonts w:cstheme="minorHAnsi"/>
          <w:color w:val="000000" w:themeColor="text1"/>
          <w:sz w:val="24"/>
          <w:szCs w:val="24"/>
          <w:shd w:val="clear" w:color="auto" w:fill="FFFFFF"/>
        </w:rPr>
        <w:t>kDa</w:t>
      </w:r>
      <w:proofErr w:type="spellEnd"/>
      <w:r w:rsidR="004A748F" w:rsidRPr="00343CCF">
        <w:rPr>
          <w:rFonts w:cstheme="minorHAnsi"/>
          <w:color w:val="000000" w:themeColor="text1"/>
          <w:sz w:val="24"/>
          <w:szCs w:val="24"/>
          <w:shd w:val="clear" w:color="auto" w:fill="FFFFFF"/>
        </w:rPr>
        <w:t xml:space="preserve"> in this protocol.</w:t>
      </w:r>
      <w:r w:rsidR="00F5706C" w:rsidRPr="00343CCF">
        <w:rPr>
          <w:rFonts w:cstheme="minorHAnsi"/>
          <w:color w:val="000000" w:themeColor="text1"/>
          <w:sz w:val="24"/>
          <w:szCs w:val="24"/>
          <w:shd w:val="clear" w:color="auto" w:fill="FFFFFF"/>
        </w:rPr>
        <w:t xml:space="preserve"> </w:t>
      </w:r>
      <w:r w:rsidR="00451D12" w:rsidRPr="00343CCF">
        <w:rPr>
          <w:rFonts w:cstheme="minorHAnsi"/>
          <w:color w:val="000000" w:themeColor="text1"/>
          <w:sz w:val="24"/>
          <w:szCs w:val="24"/>
          <w:shd w:val="clear" w:color="auto" w:fill="FFFFFF"/>
        </w:rPr>
        <w:t>The undesired toxic effect</w:t>
      </w:r>
      <w:r w:rsidR="00DF20C3" w:rsidRPr="00343CCF">
        <w:rPr>
          <w:rFonts w:cstheme="minorHAnsi"/>
          <w:color w:val="000000" w:themeColor="text1"/>
          <w:sz w:val="24"/>
          <w:szCs w:val="24"/>
          <w:shd w:val="clear" w:color="auto" w:fill="FFFFFF"/>
        </w:rPr>
        <w:t xml:space="preserve"> of PEI is </w:t>
      </w:r>
      <w:r w:rsidR="004C2817" w:rsidRPr="00343CCF">
        <w:rPr>
          <w:rFonts w:cstheme="minorHAnsi"/>
          <w:color w:val="000000" w:themeColor="text1"/>
          <w:sz w:val="24"/>
          <w:szCs w:val="24"/>
          <w:shd w:val="clear" w:color="auto" w:fill="FFFFFF"/>
        </w:rPr>
        <w:t xml:space="preserve">mainly </w:t>
      </w:r>
      <w:r w:rsidR="00DF20C3" w:rsidRPr="00343CCF">
        <w:rPr>
          <w:rFonts w:cstheme="minorHAnsi"/>
          <w:color w:val="000000" w:themeColor="text1"/>
          <w:sz w:val="24"/>
          <w:szCs w:val="24"/>
          <w:shd w:val="clear" w:color="auto" w:fill="FFFFFF"/>
        </w:rPr>
        <w:t>mediated by its positive charge</w:t>
      </w:r>
      <w:r w:rsidR="001C3E86">
        <w:rPr>
          <w:rFonts w:cstheme="minorHAnsi"/>
          <w:color w:val="000000" w:themeColor="text1"/>
          <w:sz w:val="24"/>
          <w:szCs w:val="24"/>
          <w:shd w:val="clear" w:color="auto" w:fill="FFFFFF"/>
        </w:rPr>
        <w:t>;</w:t>
      </w:r>
      <w:r w:rsidR="00DF20C3" w:rsidRPr="00343CCF">
        <w:rPr>
          <w:rFonts w:cstheme="minorHAnsi"/>
          <w:color w:val="000000" w:themeColor="text1"/>
          <w:sz w:val="24"/>
          <w:szCs w:val="24"/>
          <w:shd w:val="clear" w:color="auto" w:fill="FFFFFF"/>
        </w:rPr>
        <w:t xml:space="preserve"> therefore</w:t>
      </w:r>
      <w:r w:rsidR="001C3E86">
        <w:rPr>
          <w:rFonts w:cstheme="minorHAnsi"/>
          <w:color w:val="000000" w:themeColor="text1"/>
          <w:sz w:val="24"/>
          <w:szCs w:val="24"/>
          <w:shd w:val="clear" w:color="auto" w:fill="FFFFFF"/>
        </w:rPr>
        <w:t>,</w:t>
      </w:r>
      <w:r w:rsidR="00F5706C" w:rsidRPr="00343CCF">
        <w:rPr>
          <w:rFonts w:cstheme="minorHAnsi"/>
          <w:color w:val="000000" w:themeColor="text1"/>
          <w:sz w:val="24"/>
          <w:szCs w:val="24"/>
          <w:shd w:val="clear" w:color="auto" w:fill="FFFFFF"/>
        </w:rPr>
        <w:t xml:space="preserve"> </w:t>
      </w:r>
      <w:r w:rsidR="001C3E86">
        <w:rPr>
          <w:rFonts w:cstheme="minorHAnsi"/>
          <w:color w:val="000000" w:themeColor="text1"/>
          <w:sz w:val="24"/>
          <w:szCs w:val="24"/>
          <w:shd w:val="clear" w:color="auto" w:fill="FFFFFF"/>
        </w:rPr>
        <w:t xml:space="preserve">the </w:t>
      </w:r>
      <w:r w:rsidR="008715C6" w:rsidRPr="00343CCF">
        <w:rPr>
          <w:rFonts w:cstheme="minorHAnsi"/>
          <w:color w:val="000000" w:themeColor="text1"/>
          <w:sz w:val="24"/>
          <w:szCs w:val="24"/>
          <w:shd w:val="clear" w:color="auto" w:fill="FFFFFF"/>
        </w:rPr>
        <w:t>measurement of</w:t>
      </w:r>
      <w:r w:rsidR="00451D12" w:rsidRPr="00343CCF">
        <w:rPr>
          <w:rFonts w:cstheme="minorHAnsi"/>
          <w:color w:val="000000" w:themeColor="text1"/>
          <w:sz w:val="24"/>
          <w:szCs w:val="24"/>
          <w:shd w:val="clear" w:color="auto" w:fill="FFFFFF"/>
        </w:rPr>
        <w:t xml:space="preserve"> </w:t>
      </w:r>
      <w:r w:rsidR="001C3E86">
        <w:rPr>
          <w:rFonts w:cstheme="minorHAnsi"/>
          <w:color w:val="000000" w:themeColor="text1"/>
          <w:sz w:val="24"/>
          <w:szCs w:val="24"/>
          <w:shd w:val="clear" w:color="auto" w:fill="FFFFFF"/>
        </w:rPr>
        <w:t xml:space="preserve">the </w:t>
      </w:r>
      <w:r w:rsidR="006E2FBB" w:rsidRPr="00343CCF">
        <w:rPr>
          <w:rFonts w:cstheme="minorHAnsi"/>
          <w:color w:val="000000" w:themeColor="text1"/>
          <w:sz w:val="24"/>
          <w:szCs w:val="24"/>
          <w:shd w:val="clear" w:color="auto" w:fill="FFFFFF"/>
        </w:rPr>
        <w:t xml:space="preserve">zeta potential of </w:t>
      </w:r>
      <w:r w:rsidR="006E2FBB" w:rsidRPr="00343CCF">
        <w:rPr>
          <w:rFonts w:cstheme="minorHAnsi"/>
          <w:color w:val="000000" w:themeColor="text1"/>
          <w:sz w:val="24"/>
          <w:szCs w:val="24"/>
        </w:rPr>
        <w:t>PEI-SPION</w:t>
      </w:r>
      <w:r w:rsidR="006E2FBB" w:rsidRPr="00343CCF">
        <w:rPr>
          <w:rFonts w:cstheme="minorHAnsi"/>
          <w:color w:val="000000" w:themeColor="text1"/>
          <w:sz w:val="24"/>
          <w:szCs w:val="24"/>
          <w:shd w:val="clear" w:color="auto" w:fill="FFFFFF"/>
        </w:rPr>
        <w:t>s</w:t>
      </w:r>
      <w:r w:rsidR="00F5706C" w:rsidRPr="00343CCF">
        <w:rPr>
          <w:rFonts w:cstheme="minorHAnsi"/>
          <w:color w:val="000000" w:themeColor="text1"/>
          <w:sz w:val="24"/>
          <w:szCs w:val="24"/>
          <w:shd w:val="clear" w:color="auto" w:fill="FFFFFF"/>
        </w:rPr>
        <w:t xml:space="preserve"> </w:t>
      </w:r>
      <w:r w:rsidR="00B457ED" w:rsidRPr="00343CCF">
        <w:rPr>
          <w:rFonts w:cstheme="minorHAnsi"/>
          <w:color w:val="000000" w:themeColor="text1"/>
          <w:sz w:val="24"/>
          <w:szCs w:val="24"/>
          <w:shd w:val="clear" w:color="auto" w:fill="FFFFFF"/>
        </w:rPr>
        <w:t>is essential</w:t>
      </w:r>
      <w:r w:rsidR="00973F64">
        <w:rPr>
          <w:rFonts w:cstheme="minorHAnsi"/>
          <w:color w:val="000000" w:themeColor="text1"/>
          <w:sz w:val="24"/>
          <w:szCs w:val="24"/>
          <w:shd w:val="clear" w:color="auto" w:fill="FFFFFF"/>
        </w:rPr>
        <w:t>,</w:t>
      </w:r>
      <w:r w:rsidR="00B457ED" w:rsidRPr="00343CCF">
        <w:rPr>
          <w:rFonts w:cstheme="minorHAnsi"/>
          <w:color w:val="000000" w:themeColor="text1"/>
          <w:sz w:val="24"/>
          <w:szCs w:val="24"/>
          <w:shd w:val="clear" w:color="auto" w:fill="FFFFFF"/>
        </w:rPr>
        <w:t xml:space="preserve"> and</w:t>
      </w:r>
      <w:r w:rsidR="00F5706C" w:rsidRPr="00343CCF">
        <w:rPr>
          <w:rFonts w:cstheme="minorHAnsi"/>
          <w:color w:val="000000" w:themeColor="text1"/>
          <w:sz w:val="24"/>
          <w:szCs w:val="24"/>
          <w:shd w:val="clear" w:color="auto" w:fill="FFFFFF"/>
        </w:rPr>
        <w:t xml:space="preserve"> the value </w:t>
      </w:r>
      <w:r w:rsidR="004C2817" w:rsidRPr="00343CCF">
        <w:rPr>
          <w:rFonts w:cstheme="minorHAnsi"/>
          <w:color w:val="000000" w:themeColor="text1"/>
          <w:sz w:val="24"/>
          <w:szCs w:val="24"/>
          <w:shd w:val="clear" w:color="auto" w:fill="FFFFFF"/>
        </w:rPr>
        <w:t xml:space="preserve">should be </w:t>
      </w:r>
      <w:r w:rsidR="00F5706C" w:rsidRPr="00343CCF">
        <w:rPr>
          <w:rFonts w:cstheme="minorHAnsi"/>
          <w:color w:val="000000" w:themeColor="text1"/>
          <w:sz w:val="24"/>
          <w:szCs w:val="24"/>
          <w:shd w:val="clear" w:color="auto" w:fill="FFFFFF"/>
        </w:rPr>
        <w:t xml:space="preserve">not higher than </w:t>
      </w:r>
      <w:r w:rsidR="00F5706C" w:rsidRPr="00343CCF">
        <w:rPr>
          <w:rFonts w:cstheme="minorHAnsi"/>
          <w:color w:val="000000" w:themeColor="text1"/>
          <w:sz w:val="24"/>
          <w:szCs w:val="24"/>
        </w:rPr>
        <w:t>37 mV</w:t>
      </w:r>
      <w:r w:rsidR="00617DFF" w:rsidRPr="00343CCF">
        <w:rPr>
          <w:rFonts w:cstheme="minorHAnsi"/>
          <w:color w:val="000000" w:themeColor="text1"/>
          <w:sz w:val="24"/>
          <w:szCs w:val="24"/>
        </w:rPr>
        <w:t>.</w:t>
      </w:r>
      <w:r w:rsidR="00F5706C" w:rsidRPr="00343CCF">
        <w:rPr>
          <w:rFonts w:cstheme="minorHAnsi"/>
          <w:color w:val="000000" w:themeColor="text1"/>
          <w:sz w:val="24"/>
          <w:szCs w:val="24"/>
        </w:rPr>
        <w:t xml:space="preserve"> </w:t>
      </w:r>
      <w:r w:rsidR="00973F64">
        <w:rPr>
          <w:rFonts w:cstheme="minorHAnsi"/>
          <w:color w:val="000000" w:themeColor="text1"/>
          <w:sz w:val="24"/>
          <w:szCs w:val="24"/>
        </w:rPr>
        <w:t>A d</w:t>
      </w:r>
      <w:r w:rsidR="00617DFF" w:rsidRPr="00343CCF">
        <w:rPr>
          <w:rFonts w:cstheme="minorHAnsi"/>
          <w:color w:val="000000" w:themeColor="text1"/>
          <w:sz w:val="24"/>
          <w:szCs w:val="24"/>
        </w:rPr>
        <w:t xml:space="preserve">ecrease in positive charge can be achieved </w:t>
      </w:r>
      <w:r w:rsidR="00973F64" w:rsidRPr="00343CCF">
        <w:rPr>
          <w:rFonts w:cstheme="minorHAnsi"/>
          <w:color w:val="000000" w:themeColor="text1"/>
          <w:sz w:val="24"/>
          <w:szCs w:val="24"/>
        </w:rPr>
        <w:t xml:space="preserve">simply </w:t>
      </w:r>
      <w:r w:rsidR="00617DFF" w:rsidRPr="00343CCF">
        <w:rPr>
          <w:rFonts w:cstheme="minorHAnsi"/>
          <w:color w:val="000000" w:themeColor="text1"/>
          <w:sz w:val="24"/>
          <w:szCs w:val="24"/>
        </w:rPr>
        <w:t>by reducing the PEI content.</w:t>
      </w:r>
      <w:r w:rsidR="00F5706C" w:rsidRPr="00343CCF">
        <w:rPr>
          <w:rFonts w:cstheme="minorHAnsi"/>
          <w:color w:val="000000" w:themeColor="text1"/>
          <w:sz w:val="24"/>
          <w:szCs w:val="24"/>
        </w:rPr>
        <w:t xml:space="preserve"> </w:t>
      </w:r>
      <w:r w:rsidR="00B21059" w:rsidRPr="00343CCF">
        <w:rPr>
          <w:rFonts w:cstheme="minorHAnsi"/>
          <w:color w:val="000000" w:themeColor="text1"/>
          <w:sz w:val="24"/>
          <w:szCs w:val="24"/>
          <w:shd w:val="clear" w:color="auto" w:fill="FFFFFF"/>
        </w:rPr>
        <w:t xml:space="preserve">Another critical step </w:t>
      </w:r>
      <w:r w:rsidR="00320DA0" w:rsidRPr="00343CCF">
        <w:rPr>
          <w:rFonts w:cstheme="minorHAnsi"/>
          <w:color w:val="000000" w:themeColor="text1"/>
          <w:sz w:val="24"/>
          <w:szCs w:val="24"/>
          <w:shd w:val="clear" w:color="auto" w:fill="FFFFFF"/>
        </w:rPr>
        <w:t xml:space="preserve">for </w:t>
      </w:r>
      <w:r w:rsidR="00973F64">
        <w:rPr>
          <w:rFonts w:cstheme="minorHAnsi"/>
          <w:color w:val="000000" w:themeColor="text1"/>
          <w:sz w:val="24"/>
          <w:szCs w:val="24"/>
          <w:shd w:val="clear" w:color="auto" w:fill="FFFFFF"/>
        </w:rPr>
        <w:t xml:space="preserve">the </w:t>
      </w:r>
      <w:r w:rsidR="00320DA0" w:rsidRPr="00343CCF">
        <w:rPr>
          <w:rFonts w:cstheme="minorHAnsi"/>
          <w:color w:val="000000" w:themeColor="text1"/>
          <w:sz w:val="24"/>
          <w:szCs w:val="24"/>
          <w:shd w:val="clear" w:color="auto" w:fill="FFFFFF"/>
        </w:rPr>
        <w:t xml:space="preserve">successful application of this siRNA delivery system </w:t>
      </w:r>
      <w:r w:rsidR="00B21059" w:rsidRPr="00343CCF">
        <w:rPr>
          <w:rFonts w:cstheme="minorHAnsi"/>
          <w:color w:val="000000" w:themeColor="text1"/>
          <w:sz w:val="24"/>
          <w:szCs w:val="24"/>
          <w:shd w:val="clear" w:color="auto" w:fill="FFFFFF"/>
        </w:rPr>
        <w:t>is</w:t>
      </w:r>
      <w:r w:rsidR="008715C6" w:rsidRPr="00343CCF">
        <w:rPr>
          <w:rFonts w:cstheme="minorHAnsi"/>
          <w:color w:val="000000" w:themeColor="text1"/>
          <w:sz w:val="24"/>
          <w:szCs w:val="24"/>
          <w:shd w:val="clear" w:color="auto" w:fill="FFFFFF"/>
        </w:rPr>
        <w:t xml:space="preserve"> </w:t>
      </w:r>
      <w:r w:rsidR="00973F64">
        <w:rPr>
          <w:rFonts w:cstheme="minorHAnsi"/>
          <w:color w:val="000000" w:themeColor="text1"/>
          <w:sz w:val="24"/>
          <w:szCs w:val="24"/>
          <w:shd w:val="clear" w:color="auto" w:fill="FFFFFF"/>
        </w:rPr>
        <w:t xml:space="preserve">the </w:t>
      </w:r>
      <w:r w:rsidR="00B21059" w:rsidRPr="00343CCF">
        <w:rPr>
          <w:rFonts w:cstheme="minorHAnsi"/>
          <w:color w:val="000000" w:themeColor="text1"/>
          <w:sz w:val="24"/>
          <w:szCs w:val="24"/>
        </w:rPr>
        <w:t xml:space="preserve">optimization of </w:t>
      </w:r>
      <w:r w:rsidR="008715C6" w:rsidRPr="00343CCF">
        <w:rPr>
          <w:rFonts w:cstheme="minorHAnsi"/>
          <w:color w:val="000000" w:themeColor="text1"/>
          <w:sz w:val="24"/>
          <w:szCs w:val="24"/>
        </w:rPr>
        <w:t xml:space="preserve">the </w:t>
      </w:r>
      <w:proofErr w:type="spellStart"/>
      <w:r w:rsidR="00B21059" w:rsidRPr="00343CCF">
        <w:rPr>
          <w:rFonts w:cstheme="minorHAnsi"/>
          <w:color w:val="000000" w:themeColor="text1"/>
          <w:sz w:val="24"/>
          <w:szCs w:val="24"/>
        </w:rPr>
        <w:t>Fe:siRNA</w:t>
      </w:r>
      <w:proofErr w:type="spellEnd"/>
      <w:r w:rsidR="00B21059" w:rsidRPr="00343CCF">
        <w:rPr>
          <w:rFonts w:cstheme="minorHAnsi"/>
          <w:color w:val="000000" w:themeColor="text1"/>
          <w:sz w:val="24"/>
          <w:szCs w:val="24"/>
        </w:rPr>
        <w:t xml:space="preserve"> ratio</w:t>
      </w:r>
      <w:r w:rsidR="00786671" w:rsidRPr="00343CCF">
        <w:rPr>
          <w:rFonts w:cstheme="minorHAnsi"/>
          <w:color w:val="000000" w:themeColor="text1"/>
          <w:sz w:val="24"/>
          <w:szCs w:val="24"/>
        </w:rPr>
        <w:t xml:space="preserve"> by gel retardation</w:t>
      </w:r>
      <w:r w:rsidR="00451D12" w:rsidRPr="00343CCF">
        <w:rPr>
          <w:rFonts w:cstheme="minorHAnsi"/>
          <w:color w:val="000000" w:themeColor="text1"/>
          <w:sz w:val="24"/>
          <w:szCs w:val="24"/>
        </w:rPr>
        <w:t>.</w:t>
      </w:r>
      <w:r w:rsidR="00F5706C" w:rsidRPr="00343CCF">
        <w:rPr>
          <w:rFonts w:cstheme="minorHAnsi"/>
          <w:color w:val="000000" w:themeColor="text1"/>
          <w:sz w:val="24"/>
          <w:szCs w:val="24"/>
        </w:rPr>
        <w:t xml:space="preserve"> </w:t>
      </w:r>
      <w:r w:rsidR="00786671" w:rsidRPr="00343CCF">
        <w:rPr>
          <w:rFonts w:cstheme="minorHAnsi"/>
          <w:color w:val="000000" w:themeColor="text1"/>
          <w:sz w:val="24"/>
          <w:szCs w:val="24"/>
        </w:rPr>
        <w:t>I</w:t>
      </w:r>
      <w:r w:rsidR="00451D12" w:rsidRPr="00343CCF">
        <w:rPr>
          <w:rFonts w:cstheme="minorHAnsi"/>
          <w:color w:val="000000" w:themeColor="text1"/>
          <w:sz w:val="24"/>
          <w:szCs w:val="24"/>
        </w:rPr>
        <w:t>t seems reasonable</w:t>
      </w:r>
      <w:r w:rsidR="00786671" w:rsidRPr="00343CCF">
        <w:rPr>
          <w:rFonts w:cstheme="minorHAnsi"/>
          <w:color w:val="000000" w:themeColor="text1"/>
          <w:sz w:val="24"/>
          <w:szCs w:val="24"/>
        </w:rPr>
        <w:t xml:space="preserve"> to m</w:t>
      </w:r>
      <w:r w:rsidR="00451D12" w:rsidRPr="00343CCF">
        <w:rPr>
          <w:rFonts w:cstheme="minorHAnsi"/>
          <w:color w:val="000000" w:themeColor="text1"/>
          <w:sz w:val="24"/>
          <w:szCs w:val="24"/>
        </w:rPr>
        <w:t>ake</w:t>
      </w:r>
      <w:r w:rsidR="00F5706C" w:rsidRPr="00343CCF">
        <w:rPr>
          <w:rFonts w:cstheme="minorHAnsi"/>
          <w:color w:val="000000" w:themeColor="text1"/>
          <w:sz w:val="24"/>
          <w:szCs w:val="24"/>
        </w:rPr>
        <w:t xml:space="preserve"> </w:t>
      </w:r>
      <w:r w:rsidR="00451D12" w:rsidRPr="00343CCF">
        <w:rPr>
          <w:rFonts w:cstheme="minorHAnsi"/>
          <w:color w:val="000000" w:themeColor="text1"/>
          <w:sz w:val="24"/>
          <w:szCs w:val="24"/>
        </w:rPr>
        <w:t>PEI-SPION/siRNA</w:t>
      </w:r>
      <w:r w:rsidR="00F5706C" w:rsidRPr="00343CCF">
        <w:rPr>
          <w:rFonts w:cstheme="minorHAnsi"/>
          <w:color w:val="000000" w:themeColor="text1"/>
          <w:sz w:val="24"/>
          <w:szCs w:val="24"/>
        </w:rPr>
        <w:t xml:space="preserve"> </w:t>
      </w:r>
      <w:r w:rsidR="00786671" w:rsidRPr="00343CCF">
        <w:rPr>
          <w:rFonts w:cstheme="minorHAnsi"/>
          <w:color w:val="000000" w:themeColor="text1"/>
          <w:sz w:val="24"/>
          <w:szCs w:val="24"/>
        </w:rPr>
        <w:t xml:space="preserve">complexes </w:t>
      </w:r>
      <w:r w:rsidR="00320DA0" w:rsidRPr="00343CCF">
        <w:rPr>
          <w:rFonts w:cstheme="minorHAnsi"/>
          <w:color w:val="000000" w:themeColor="text1"/>
          <w:sz w:val="24"/>
          <w:szCs w:val="24"/>
        </w:rPr>
        <w:t>at low</w:t>
      </w:r>
      <w:r w:rsidR="00F5706C" w:rsidRPr="00343CCF"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 w:rsidR="00320DA0" w:rsidRPr="00343CCF">
        <w:rPr>
          <w:rFonts w:cstheme="minorHAnsi"/>
          <w:color w:val="000000" w:themeColor="text1"/>
          <w:sz w:val="24"/>
          <w:szCs w:val="24"/>
        </w:rPr>
        <w:t>Fe:siRNA</w:t>
      </w:r>
      <w:proofErr w:type="spellEnd"/>
      <w:r w:rsidR="00320DA0" w:rsidRPr="00343CCF">
        <w:rPr>
          <w:rFonts w:cstheme="minorHAnsi"/>
          <w:color w:val="000000" w:themeColor="text1"/>
          <w:sz w:val="24"/>
          <w:szCs w:val="24"/>
        </w:rPr>
        <w:t xml:space="preserve"> ratios</w:t>
      </w:r>
      <w:r w:rsidR="00F5706C" w:rsidRPr="00343CCF">
        <w:rPr>
          <w:rFonts w:cstheme="minorHAnsi"/>
          <w:color w:val="000000" w:themeColor="text1"/>
          <w:sz w:val="24"/>
          <w:szCs w:val="24"/>
        </w:rPr>
        <w:t xml:space="preserve"> </w:t>
      </w:r>
      <w:r w:rsidR="00320DA0" w:rsidRPr="00343CCF">
        <w:rPr>
          <w:rFonts w:cstheme="minorHAnsi"/>
          <w:color w:val="000000" w:themeColor="text1"/>
          <w:sz w:val="24"/>
          <w:szCs w:val="24"/>
        </w:rPr>
        <w:t xml:space="preserve">under which siRNA molecules </w:t>
      </w:r>
      <w:r w:rsidR="00861562" w:rsidRPr="00343CCF">
        <w:rPr>
          <w:rFonts w:cstheme="minorHAnsi"/>
          <w:color w:val="000000" w:themeColor="text1"/>
          <w:sz w:val="24"/>
          <w:szCs w:val="24"/>
        </w:rPr>
        <w:t xml:space="preserve">are </w:t>
      </w:r>
      <w:r w:rsidR="008D739C" w:rsidRPr="00343CCF">
        <w:rPr>
          <w:rFonts w:cstheme="minorHAnsi"/>
          <w:color w:val="000000" w:themeColor="text1"/>
          <w:sz w:val="24"/>
          <w:szCs w:val="24"/>
        </w:rPr>
        <w:t xml:space="preserve">still </w:t>
      </w:r>
      <w:r w:rsidR="002F2F48" w:rsidRPr="00343CCF">
        <w:rPr>
          <w:rFonts w:cstheme="minorHAnsi"/>
          <w:color w:val="000000" w:themeColor="text1"/>
          <w:sz w:val="24"/>
          <w:szCs w:val="24"/>
        </w:rPr>
        <w:t>capable of</w:t>
      </w:r>
      <w:r w:rsidR="00861562" w:rsidRPr="00343CCF">
        <w:rPr>
          <w:rFonts w:cstheme="minorHAnsi"/>
          <w:color w:val="000000" w:themeColor="text1"/>
          <w:sz w:val="24"/>
          <w:szCs w:val="24"/>
        </w:rPr>
        <w:t xml:space="preserve"> bind</w:t>
      </w:r>
      <w:r w:rsidR="002F2F48" w:rsidRPr="00343CCF">
        <w:rPr>
          <w:rFonts w:cstheme="minorHAnsi"/>
          <w:color w:val="000000" w:themeColor="text1"/>
          <w:sz w:val="24"/>
          <w:szCs w:val="24"/>
        </w:rPr>
        <w:t>ing</w:t>
      </w:r>
      <w:r w:rsidR="00861562" w:rsidRPr="00343CCF">
        <w:rPr>
          <w:rFonts w:cstheme="minorHAnsi"/>
          <w:color w:val="000000" w:themeColor="text1"/>
          <w:sz w:val="24"/>
          <w:szCs w:val="24"/>
        </w:rPr>
        <w:t xml:space="preserve"> to</w:t>
      </w:r>
      <w:r w:rsidR="00320DA0" w:rsidRPr="00343CCF">
        <w:rPr>
          <w:rFonts w:cstheme="minorHAnsi"/>
          <w:color w:val="000000" w:themeColor="text1"/>
          <w:sz w:val="24"/>
          <w:szCs w:val="24"/>
        </w:rPr>
        <w:t xml:space="preserve"> PEI-SPIONs</w:t>
      </w:r>
      <w:r w:rsidR="00DC0460" w:rsidRPr="00343CCF">
        <w:rPr>
          <w:rFonts w:cstheme="minorHAnsi"/>
          <w:color w:val="000000" w:themeColor="text1"/>
          <w:sz w:val="24"/>
          <w:szCs w:val="24"/>
        </w:rPr>
        <w:t xml:space="preserve">. In this </w:t>
      </w:r>
      <w:r w:rsidR="008715C6" w:rsidRPr="00343CCF">
        <w:rPr>
          <w:rFonts w:cstheme="minorHAnsi"/>
          <w:color w:val="000000" w:themeColor="text1"/>
          <w:sz w:val="24"/>
          <w:szCs w:val="24"/>
        </w:rPr>
        <w:t>circumstance</w:t>
      </w:r>
      <w:r w:rsidR="00973F64">
        <w:rPr>
          <w:rFonts w:cstheme="minorHAnsi"/>
          <w:color w:val="000000" w:themeColor="text1"/>
          <w:sz w:val="24"/>
          <w:szCs w:val="24"/>
        </w:rPr>
        <w:t>,</w:t>
      </w:r>
      <w:r w:rsidR="00F5706C" w:rsidRPr="00343CCF">
        <w:rPr>
          <w:rFonts w:cstheme="minorHAnsi"/>
          <w:color w:val="000000" w:themeColor="text1"/>
          <w:sz w:val="24"/>
          <w:szCs w:val="24"/>
        </w:rPr>
        <w:t xml:space="preserve"> </w:t>
      </w:r>
      <w:r w:rsidR="002F2F48" w:rsidRPr="00343CCF">
        <w:rPr>
          <w:rFonts w:cstheme="minorHAnsi"/>
          <w:color w:val="000000" w:themeColor="text1"/>
          <w:sz w:val="24"/>
          <w:szCs w:val="24"/>
        </w:rPr>
        <w:t>small amounts of PEI-SPION</w:t>
      </w:r>
      <w:r w:rsidR="007D28F8" w:rsidRPr="00343CCF">
        <w:rPr>
          <w:rFonts w:cstheme="minorHAnsi"/>
          <w:color w:val="000000" w:themeColor="text1"/>
          <w:sz w:val="24"/>
          <w:szCs w:val="24"/>
        </w:rPr>
        <w:t>s</w:t>
      </w:r>
      <w:r w:rsidR="00320DA0" w:rsidRPr="00343CCF">
        <w:rPr>
          <w:rFonts w:cstheme="minorHAnsi"/>
          <w:color w:val="000000" w:themeColor="text1"/>
          <w:sz w:val="24"/>
          <w:szCs w:val="24"/>
        </w:rPr>
        <w:t xml:space="preserve"> can be used</w:t>
      </w:r>
      <w:r w:rsidR="002F2F48" w:rsidRPr="00343CCF">
        <w:rPr>
          <w:rFonts w:cstheme="minorHAnsi"/>
          <w:color w:val="000000" w:themeColor="text1"/>
          <w:sz w:val="24"/>
          <w:szCs w:val="24"/>
        </w:rPr>
        <w:t>, thus minimizing</w:t>
      </w:r>
      <w:r w:rsidR="00F5706C" w:rsidRPr="00343CCF">
        <w:rPr>
          <w:rFonts w:cstheme="minorHAnsi"/>
          <w:color w:val="000000" w:themeColor="text1"/>
          <w:sz w:val="24"/>
          <w:szCs w:val="24"/>
        </w:rPr>
        <w:t xml:space="preserve"> </w:t>
      </w:r>
      <w:r w:rsidR="002F2F48" w:rsidRPr="00343CCF">
        <w:rPr>
          <w:rFonts w:cstheme="minorHAnsi"/>
          <w:color w:val="000000" w:themeColor="text1"/>
          <w:sz w:val="24"/>
          <w:szCs w:val="24"/>
        </w:rPr>
        <w:t xml:space="preserve">its </w:t>
      </w:r>
      <w:r w:rsidR="00F10527" w:rsidRPr="00343CCF">
        <w:rPr>
          <w:rFonts w:cstheme="minorHAnsi"/>
          <w:color w:val="000000" w:themeColor="text1"/>
          <w:sz w:val="24"/>
          <w:szCs w:val="24"/>
        </w:rPr>
        <w:t>potential cytotoxicity</w:t>
      </w:r>
      <w:r w:rsidR="002F2F48" w:rsidRPr="00343CCF">
        <w:rPr>
          <w:rFonts w:cstheme="minorHAnsi"/>
          <w:color w:val="000000" w:themeColor="text1"/>
          <w:sz w:val="24"/>
          <w:szCs w:val="24"/>
        </w:rPr>
        <w:t>.</w:t>
      </w:r>
      <w:r w:rsidR="00E0170E" w:rsidRPr="00343CCF">
        <w:rPr>
          <w:rFonts w:cstheme="minorHAnsi"/>
          <w:color w:val="000000" w:themeColor="text1"/>
          <w:sz w:val="24"/>
          <w:szCs w:val="24"/>
        </w:rPr>
        <w:t xml:space="preserve"> </w:t>
      </w:r>
    </w:p>
    <w:p w14:paraId="60987B83" w14:textId="77777777" w:rsidR="00BA3208" w:rsidRPr="00343CCF" w:rsidRDefault="00BA3208" w:rsidP="0060786C">
      <w:pPr>
        <w:rPr>
          <w:rFonts w:cstheme="minorHAnsi"/>
          <w:color w:val="000000" w:themeColor="text1"/>
          <w:sz w:val="24"/>
          <w:szCs w:val="24"/>
        </w:rPr>
      </w:pPr>
    </w:p>
    <w:p w14:paraId="54C7397D" w14:textId="54C242B6" w:rsidR="00B21059" w:rsidRDefault="008D7845" w:rsidP="0060786C">
      <w:pPr>
        <w:rPr>
          <w:rFonts w:cstheme="minorHAnsi"/>
          <w:color w:val="000000" w:themeColor="text1"/>
          <w:sz w:val="24"/>
          <w:szCs w:val="24"/>
        </w:rPr>
      </w:pPr>
      <w:r w:rsidRPr="00343CCF">
        <w:rPr>
          <w:rFonts w:cstheme="minorHAnsi"/>
          <w:color w:val="000000" w:themeColor="text1"/>
          <w:sz w:val="24"/>
          <w:szCs w:val="24"/>
        </w:rPr>
        <w:t>In case</w:t>
      </w:r>
      <w:r w:rsidR="00EF46AD" w:rsidRPr="00343CCF">
        <w:rPr>
          <w:rFonts w:cstheme="minorHAnsi"/>
          <w:color w:val="000000" w:themeColor="text1"/>
          <w:sz w:val="24"/>
          <w:szCs w:val="24"/>
        </w:rPr>
        <w:t xml:space="preserve"> </w:t>
      </w:r>
      <w:r w:rsidR="00175B32" w:rsidRPr="00343CCF">
        <w:rPr>
          <w:rFonts w:cstheme="minorHAnsi"/>
          <w:color w:val="000000" w:themeColor="text1"/>
          <w:sz w:val="24"/>
          <w:szCs w:val="24"/>
        </w:rPr>
        <w:t>a desired silencing efficiency</w:t>
      </w:r>
      <w:r w:rsidR="00BF6FD5" w:rsidRPr="00343CCF">
        <w:rPr>
          <w:rFonts w:cstheme="minorHAnsi"/>
          <w:color w:val="000000" w:themeColor="text1"/>
          <w:sz w:val="24"/>
          <w:szCs w:val="24"/>
        </w:rPr>
        <w:t xml:space="preserve"> or therapeutic effect </w:t>
      </w:r>
      <w:r w:rsidR="00175B32" w:rsidRPr="00343CCF">
        <w:rPr>
          <w:rFonts w:cstheme="minorHAnsi"/>
          <w:color w:val="000000" w:themeColor="text1"/>
          <w:sz w:val="24"/>
          <w:szCs w:val="24"/>
        </w:rPr>
        <w:t xml:space="preserve">is not produced, </w:t>
      </w:r>
      <w:r w:rsidR="006E391F" w:rsidRPr="00343CCF">
        <w:rPr>
          <w:rFonts w:cstheme="minorHAnsi"/>
          <w:color w:val="000000" w:themeColor="text1"/>
          <w:sz w:val="24"/>
          <w:szCs w:val="24"/>
        </w:rPr>
        <w:t xml:space="preserve">check </w:t>
      </w:r>
      <w:r w:rsidR="00973F64">
        <w:rPr>
          <w:rFonts w:cstheme="minorHAnsi"/>
          <w:color w:val="000000" w:themeColor="text1"/>
          <w:sz w:val="24"/>
          <w:szCs w:val="24"/>
        </w:rPr>
        <w:t xml:space="preserve">the </w:t>
      </w:r>
      <w:r w:rsidR="006E391F" w:rsidRPr="00343CCF">
        <w:rPr>
          <w:rFonts w:cstheme="minorHAnsi"/>
          <w:color w:val="000000" w:themeColor="text1"/>
          <w:sz w:val="24"/>
          <w:szCs w:val="24"/>
        </w:rPr>
        <w:t xml:space="preserve">transfection efficiency </w:t>
      </w:r>
      <w:r w:rsidR="00D30ABB" w:rsidRPr="00343CCF">
        <w:rPr>
          <w:rFonts w:cstheme="minorHAnsi"/>
          <w:color w:val="000000" w:themeColor="text1"/>
          <w:sz w:val="24"/>
          <w:szCs w:val="24"/>
        </w:rPr>
        <w:t xml:space="preserve">by flow cytometry or fluorescence microscopy </w:t>
      </w:r>
      <w:r w:rsidR="006E391F" w:rsidRPr="00343CCF">
        <w:rPr>
          <w:rFonts w:cstheme="minorHAnsi"/>
          <w:color w:val="000000" w:themeColor="text1"/>
          <w:sz w:val="24"/>
          <w:szCs w:val="24"/>
        </w:rPr>
        <w:t xml:space="preserve">using </w:t>
      </w:r>
      <w:r w:rsidR="00D30ABB" w:rsidRPr="00343CCF">
        <w:rPr>
          <w:rFonts w:cstheme="minorHAnsi"/>
          <w:color w:val="000000" w:themeColor="text1"/>
          <w:sz w:val="24"/>
          <w:szCs w:val="24"/>
        </w:rPr>
        <w:t>the carrier</w:t>
      </w:r>
      <w:r w:rsidR="00EF46AD" w:rsidRPr="00343CCF">
        <w:rPr>
          <w:rFonts w:cstheme="minorHAnsi"/>
          <w:color w:val="000000" w:themeColor="text1"/>
          <w:sz w:val="24"/>
          <w:szCs w:val="24"/>
        </w:rPr>
        <w:t xml:space="preserve"> </w:t>
      </w:r>
      <w:r w:rsidR="00D30ABB" w:rsidRPr="00343CCF">
        <w:rPr>
          <w:rFonts w:cstheme="minorHAnsi"/>
          <w:color w:val="000000" w:themeColor="text1"/>
          <w:sz w:val="24"/>
          <w:szCs w:val="24"/>
        </w:rPr>
        <w:t xml:space="preserve">loaded with </w:t>
      </w:r>
      <w:r w:rsidR="00FF1D1F" w:rsidRPr="00343CCF">
        <w:rPr>
          <w:rFonts w:cstheme="minorHAnsi"/>
          <w:color w:val="000000" w:themeColor="text1"/>
          <w:sz w:val="24"/>
          <w:szCs w:val="24"/>
        </w:rPr>
        <w:t xml:space="preserve">a </w:t>
      </w:r>
      <w:r w:rsidR="006E391F" w:rsidRPr="00343CCF">
        <w:rPr>
          <w:rFonts w:cstheme="minorHAnsi"/>
          <w:color w:val="000000" w:themeColor="text1"/>
          <w:sz w:val="24"/>
          <w:szCs w:val="24"/>
        </w:rPr>
        <w:t>fluorescently labeled siRNA</w:t>
      </w:r>
      <w:r w:rsidR="00D30ABB" w:rsidRPr="00343CCF">
        <w:rPr>
          <w:rFonts w:cstheme="minorHAnsi"/>
          <w:color w:val="000000" w:themeColor="text1"/>
          <w:sz w:val="24"/>
          <w:szCs w:val="24"/>
        </w:rPr>
        <w:t xml:space="preserve">. Alternatively, </w:t>
      </w:r>
      <w:r w:rsidR="00106904" w:rsidRPr="00343CCF">
        <w:rPr>
          <w:rFonts w:cstheme="minorHAnsi"/>
          <w:color w:val="000000" w:themeColor="text1"/>
          <w:sz w:val="24"/>
          <w:szCs w:val="24"/>
        </w:rPr>
        <w:t xml:space="preserve">the </w:t>
      </w:r>
      <w:r w:rsidR="00416CD4" w:rsidRPr="00343CCF">
        <w:rPr>
          <w:rFonts w:cstheme="minorHAnsi"/>
          <w:color w:val="000000" w:themeColor="text1"/>
          <w:sz w:val="24"/>
          <w:szCs w:val="24"/>
        </w:rPr>
        <w:t>PEI-SPION/siRNA uptake can be examined by conventional Prussian blue staining</w:t>
      </w:r>
      <w:r w:rsidR="00FF1D1F" w:rsidRPr="00343CCF">
        <w:rPr>
          <w:rFonts w:cstheme="minorHAnsi"/>
          <w:color w:val="000000" w:themeColor="text1"/>
          <w:sz w:val="24"/>
          <w:szCs w:val="24"/>
        </w:rPr>
        <w:t>, which</w:t>
      </w:r>
      <w:r w:rsidR="00F10527" w:rsidRPr="00343CCF">
        <w:rPr>
          <w:rFonts w:cstheme="minorHAnsi"/>
          <w:color w:val="000000" w:themeColor="text1"/>
          <w:sz w:val="24"/>
          <w:szCs w:val="24"/>
        </w:rPr>
        <w:t xml:space="preserve"> is sensitive enough to detect</w:t>
      </w:r>
      <w:r w:rsidR="00FF1D1F" w:rsidRPr="00343CCF">
        <w:rPr>
          <w:rFonts w:cstheme="minorHAnsi"/>
          <w:color w:val="000000" w:themeColor="text1"/>
          <w:sz w:val="24"/>
          <w:szCs w:val="24"/>
        </w:rPr>
        <w:t xml:space="preserve"> single granules of iron in cells.</w:t>
      </w:r>
      <w:r w:rsidR="00EF46AD" w:rsidRPr="00343CCF">
        <w:rPr>
          <w:rFonts w:cstheme="minorHAnsi"/>
          <w:color w:val="000000" w:themeColor="text1"/>
          <w:sz w:val="24"/>
          <w:szCs w:val="24"/>
        </w:rPr>
        <w:t xml:space="preserve"> </w:t>
      </w:r>
      <w:r w:rsidRPr="00343CCF">
        <w:rPr>
          <w:rFonts w:cstheme="minorHAnsi"/>
          <w:color w:val="000000" w:themeColor="text1"/>
          <w:sz w:val="24"/>
          <w:szCs w:val="24"/>
        </w:rPr>
        <w:t xml:space="preserve">If </w:t>
      </w:r>
      <w:r w:rsidR="00973F64">
        <w:rPr>
          <w:rFonts w:cstheme="minorHAnsi"/>
          <w:color w:val="000000" w:themeColor="text1"/>
          <w:sz w:val="24"/>
          <w:szCs w:val="24"/>
        </w:rPr>
        <w:t xml:space="preserve">the </w:t>
      </w:r>
      <w:r w:rsidRPr="00343CCF">
        <w:rPr>
          <w:rFonts w:cstheme="minorHAnsi"/>
          <w:color w:val="000000" w:themeColor="text1"/>
          <w:sz w:val="24"/>
          <w:szCs w:val="24"/>
        </w:rPr>
        <w:t>transfection efficiency is</w:t>
      </w:r>
      <w:r w:rsidR="009B27D3" w:rsidRPr="00343CCF">
        <w:rPr>
          <w:rFonts w:cstheme="minorHAnsi"/>
          <w:color w:val="000000" w:themeColor="text1"/>
          <w:sz w:val="24"/>
          <w:szCs w:val="24"/>
        </w:rPr>
        <w:t xml:space="preserve"> indeed</w:t>
      </w:r>
      <w:r w:rsidRPr="00343CCF">
        <w:rPr>
          <w:rFonts w:cstheme="minorHAnsi"/>
          <w:color w:val="000000" w:themeColor="text1"/>
          <w:sz w:val="24"/>
          <w:szCs w:val="24"/>
        </w:rPr>
        <w:t xml:space="preserve"> low, it may be required to optimize transfection conditions such as cell density</w:t>
      </w:r>
      <w:r w:rsidR="00CA2738" w:rsidRPr="00343CCF">
        <w:rPr>
          <w:rFonts w:cstheme="minorHAnsi"/>
          <w:color w:val="000000" w:themeColor="text1"/>
          <w:sz w:val="24"/>
          <w:szCs w:val="24"/>
        </w:rPr>
        <w:t>, transfection time,</w:t>
      </w:r>
      <w:r w:rsidRPr="00343CCF">
        <w:rPr>
          <w:rFonts w:cstheme="minorHAnsi"/>
          <w:color w:val="000000" w:themeColor="text1"/>
          <w:sz w:val="24"/>
          <w:szCs w:val="24"/>
        </w:rPr>
        <w:t xml:space="preserve"> and the dose of PEI-SPION/siRNA particles. </w:t>
      </w:r>
      <w:r w:rsidR="00973F64">
        <w:rPr>
          <w:rFonts w:cstheme="minorHAnsi"/>
          <w:color w:val="000000" w:themeColor="text1"/>
          <w:sz w:val="24"/>
          <w:szCs w:val="24"/>
        </w:rPr>
        <w:t>The c</w:t>
      </w:r>
      <w:r w:rsidR="00CA2738" w:rsidRPr="00343CCF">
        <w:rPr>
          <w:rFonts w:cstheme="minorHAnsi"/>
          <w:color w:val="000000" w:themeColor="text1"/>
          <w:sz w:val="24"/>
          <w:szCs w:val="24"/>
        </w:rPr>
        <w:t>ell passage number can also affect the efficiency of transfection</w:t>
      </w:r>
      <w:hyperlink w:anchor="_ENREF_22" w:tooltip="Mocellin, 2004 #129" w:history="1">
        <w:r w:rsidR="00630679" w:rsidRPr="00343CCF">
          <w:rPr>
            <w:rFonts w:cstheme="minorHAnsi"/>
            <w:color w:val="000000" w:themeColor="text1"/>
            <w:sz w:val="24"/>
            <w:szCs w:val="24"/>
          </w:rPr>
          <w:fldChar w:fldCharType="begin"/>
        </w:r>
        <w:r w:rsidR="00B76858" w:rsidRPr="00343CCF">
          <w:rPr>
            <w:rFonts w:cstheme="minorHAnsi"/>
            <w:color w:val="000000" w:themeColor="text1"/>
            <w:sz w:val="24"/>
            <w:szCs w:val="24"/>
          </w:rPr>
          <w:instrText xml:space="preserve"> ADDIN EN.CITE &lt;EndNote&gt;&lt;Cite&gt;&lt;Author&gt;Mocellin&lt;/Author&gt;&lt;Year&gt;2004&lt;/Year&gt;&lt;RecNum&gt;129&lt;/RecNum&gt;&lt;DisplayText&gt;&lt;style face="superscript"&gt;22&lt;/style&gt;&lt;/DisplayText&gt;&lt;record&gt;&lt;rec-number&gt;129&lt;/rec-number&gt;&lt;foreign-keys&gt;&lt;key app="EN" db-id="50wxdpzd9vd5r7e9t5b595djrfpttrxw9avp"&gt;129&lt;/key&gt;&lt;/foreign-keys&gt;&lt;ref-type name="Journal Article"&gt;17&lt;/ref-type&gt;&lt;contributors&gt;&lt;authors&gt;&lt;author&gt;Mocellin, Simone&lt;/author&gt;&lt;author&gt;Provenzano, Maurizio&lt;/author&gt;&lt;/authors&gt;&lt;/contributors&gt;&lt;titles&gt;&lt;title&gt;RNA interference: learning gene knock-down from cell physiology&lt;/title&gt;&lt;secondary-title&gt;Journal of translational medicine&lt;/secondary-title&gt;&lt;/titles&gt;&lt;pages&gt;39&lt;/pages&gt;&lt;volume&gt;2&lt;/volume&gt;&lt;number&gt;1&lt;/number&gt;&lt;dates&gt;&lt;year&gt;2004&lt;/year&gt;&lt;/dates&gt;&lt;isbn&gt;1479-5876&lt;/isbn&gt;&lt;urls&gt;&lt;/urls&gt;&lt;/record&gt;&lt;/Cite&gt;&lt;/EndNote&gt;</w:instrText>
        </w:r>
        <w:r w:rsidR="00630679" w:rsidRPr="00343CCF">
          <w:rPr>
            <w:rFonts w:cstheme="minorHAnsi"/>
            <w:color w:val="000000" w:themeColor="text1"/>
            <w:sz w:val="24"/>
            <w:szCs w:val="24"/>
          </w:rPr>
          <w:fldChar w:fldCharType="separate"/>
        </w:r>
        <w:r w:rsidR="00B76858" w:rsidRPr="00343CCF">
          <w:rPr>
            <w:rFonts w:cstheme="minorHAnsi"/>
            <w:noProof/>
            <w:color w:val="000000" w:themeColor="text1"/>
            <w:sz w:val="24"/>
            <w:szCs w:val="24"/>
            <w:vertAlign w:val="superscript"/>
          </w:rPr>
          <w:t>22</w:t>
        </w:r>
        <w:r w:rsidR="00630679" w:rsidRPr="00343CCF">
          <w:rPr>
            <w:rFonts w:cstheme="minorHAnsi"/>
            <w:color w:val="000000" w:themeColor="text1"/>
            <w:sz w:val="24"/>
            <w:szCs w:val="24"/>
          </w:rPr>
          <w:fldChar w:fldCharType="end"/>
        </w:r>
      </w:hyperlink>
      <w:r w:rsidR="00CA2738" w:rsidRPr="00343CCF">
        <w:rPr>
          <w:rFonts w:cstheme="minorHAnsi"/>
          <w:color w:val="000000" w:themeColor="text1"/>
          <w:sz w:val="24"/>
          <w:szCs w:val="24"/>
        </w:rPr>
        <w:t xml:space="preserve">. </w:t>
      </w:r>
      <w:r w:rsidR="009B1498" w:rsidRPr="00343CCF">
        <w:rPr>
          <w:rFonts w:cstheme="minorHAnsi"/>
          <w:color w:val="000000" w:themeColor="text1"/>
          <w:sz w:val="24"/>
          <w:szCs w:val="24"/>
        </w:rPr>
        <w:t>In most cases</w:t>
      </w:r>
      <w:r w:rsidR="00973F64">
        <w:rPr>
          <w:rFonts w:cstheme="minorHAnsi"/>
          <w:color w:val="000000" w:themeColor="text1"/>
          <w:sz w:val="24"/>
          <w:szCs w:val="24"/>
        </w:rPr>
        <w:t>,</w:t>
      </w:r>
      <w:r w:rsidR="00EF46AD" w:rsidRPr="00343CCF">
        <w:rPr>
          <w:rFonts w:cstheme="minorHAnsi"/>
          <w:color w:val="000000" w:themeColor="text1"/>
          <w:sz w:val="24"/>
          <w:szCs w:val="24"/>
        </w:rPr>
        <w:t xml:space="preserve"> </w:t>
      </w:r>
      <w:r w:rsidR="00973F64">
        <w:rPr>
          <w:rFonts w:cstheme="minorHAnsi"/>
          <w:color w:val="000000" w:themeColor="text1"/>
          <w:sz w:val="24"/>
          <w:szCs w:val="24"/>
        </w:rPr>
        <w:t xml:space="preserve">an </w:t>
      </w:r>
      <w:r w:rsidRPr="00343CCF">
        <w:rPr>
          <w:rFonts w:cstheme="minorHAnsi"/>
          <w:color w:val="000000" w:themeColor="text1"/>
          <w:sz w:val="24"/>
          <w:szCs w:val="24"/>
        </w:rPr>
        <w:t>insufficient silencing effect is</w:t>
      </w:r>
      <w:r w:rsidR="00F8109E" w:rsidRPr="00343CCF">
        <w:rPr>
          <w:rFonts w:cstheme="minorHAnsi"/>
          <w:color w:val="000000" w:themeColor="text1"/>
          <w:sz w:val="24"/>
          <w:szCs w:val="24"/>
        </w:rPr>
        <w:t xml:space="preserve"> not caused by </w:t>
      </w:r>
      <w:r w:rsidR="00973F64">
        <w:rPr>
          <w:rFonts w:cstheme="minorHAnsi"/>
          <w:color w:val="000000" w:themeColor="text1"/>
          <w:sz w:val="24"/>
          <w:szCs w:val="24"/>
        </w:rPr>
        <w:t xml:space="preserve">an </w:t>
      </w:r>
      <w:r w:rsidR="00F8109E" w:rsidRPr="00343CCF">
        <w:rPr>
          <w:rFonts w:cstheme="minorHAnsi"/>
          <w:color w:val="000000" w:themeColor="text1"/>
          <w:sz w:val="24"/>
          <w:szCs w:val="24"/>
        </w:rPr>
        <w:t xml:space="preserve">insufficient </w:t>
      </w:r>
      <w:r w:rsidR="009B1498" w:rsidRPr="00343CCF">
        <w:rPr>
          <w:rFonts w:cstheme="minorHAnsi"/>
          <w:color w:val="000000" w:themeColor="text1"/>
          <w:sz w:val="24"/>
          <w:szCs w:val="24"/>
        </w:rPr>
        <w:t>PEI-SPION/</w:t>
      </w:r>
      <w:r w:rsidR="00F8109E" w:rsidRPr="00343CCF">
        <w:rPr>
          <w:rFonts w:cstheme="minorHAnsi"/>
          <w:color w:val="000000" w:themeColor="text1"/>
          <w:sz w:val="24"/>
          <w:szCs w:val="24"/>
        </w:rPr>
        <w:t>siRNA uptake</w:t>
      </w:r>
      <w:r w:rsidR="00540B16" w:rsidRPr="00343CCF">
        <w:rPr>
          <w:rFonts w:cstheme="minorHAnsi"/>
          <w:color w:val="000000" w:themeColor="text1"/>
          <w:sz w:val="24"/>
          <w:szCs w:val="24"/>
        </w:rPr>
        <w:t>, as</w:t>
      </w:r>
      <w:r w:rsidR="00EF46AD" w:rsidRPr="00343CCF">
        <w:rPr>
          <w:rFonts w:cstheme="minorHAnsi"/>
          <w:color w:val="000000" w:themeColor="text1"/>
          <w:sz w:val="24"/>
          <w:szCs w:val="24"/>
        </w:rPr>
        <w:t xml:space="preserve"> </w:t>
      </w:r>
      <w:r w:rsidR="009B27D3" w:rsidRPr="00343CCF">
        <w:rPr>
          <w:rFonts w:cstheme="minorHAnsi"/>
          <w:color w:val="000000" w:themeColor="text1"/>
          <w:sz w:val="24"/>
          <w:szCs w:val="24"/>
        </w:rPr>
        <w:t>the</w:t>
      </w:r>
      <w:r w:rsidR="00F10527" w:rsidRPr="00343CCF">
        <w:rPr>
          <w:rFonts w:cstheme="minorHAnsi"/>
          <w:color w:val="000000" w:themeColor="text1"/>
          <w:sz w:val="24"/>
          <w:szCs w:val="24"/>
        </w:rPr>
        <w:t xml:space="preserve"> present</w:t>
      </w:r>
      <w:r w:rsidR="009B27D3" w:rsidRPr="00343CCF">
        <w:rPr>
          <w:rFonts w:cstheme="minorHAnsi"/>
          <w:color w:val="000000" w:themeColor="text1"/>
          <w:sz w:val="24"/>
          <w:szCs w:val="24"/>
        </w:rPr>
        <w:t xml:space="preserve"> </w:t>
      </w:r>
      <w:r w:rsidR="001069F5" w:rsidRPr="00343CCF">
        <w:rPr>
          <w:rFonts w:cstheme="minorHAnsi"/>
          <w:color w:val="000000" w:themeColor="text1"/>
          <w:sz w:val="24"/>
          <w:szCs w:val="24"/>
        </w:rPr>
        <w:t>PEI-SPION</w:t>
      </w:r>
      <w:r w:rsidR="009B27D3" w:rsidRPr="00343CCF">
        <w:rPr>
          <w:rFonts w:cstheme="minorHAnsi"/>
          <w:color w:val="000000" w:themeColor="text1"/>
          <w:sz w:val="24"/>
          <w:szCs w:val="24"/>
        </w:rPr>
        <w:t xml:space="preserve"> system</w:t>
      </w:r>
      <w:r w:rsidR="00EF46AD" w:rsidRPr="00343CCF">
        <w:rPr>
          <w:rFonts w:cstheme="minorHAnsi"/>
          <w:color w:val="000000" w:themeColor="text1"/>
          <w:sz w:val="24"/>
          <w:szCs w:val="24"/>
        </w:rPr>
        <w:t xml:space="preserve"> </w:t>
      </w:r>
      <w:r w:rsidR="009B27D3" w:rsidRPr="00343CCF">
        <w:rPr>
          <w:rFonts w:cstheme="minorHAnsi"/>
          <w:color w:val="000000" w:themeColor="text1"/>
          <w:sz w:val="24"/>
          <w:szCs w:val="24"/>
        </w:rPr>
        <w:t xml:space="preserve">has been demonstrated to facilitate </w:t>
      </w:r>
      <w:r w:rsidR="00973F64">
        <w:rPr>
          <w:rFonts w:cstheme="minorHAnsi"/>
          <w:color w:val="000000" w:themeColor="text1"/>
          <w:sz w:val="24"/>
          <w:szCs w:val="24"/>
        </w:rPr>
        <w:t xml:space="preserve">an </w:t>
      </w:r>
      <w:r w:rsidRPr="00343CCF">
        <w:rPr>
          <w:rFonts w:cstheme="minorHAnsi"/>
          <w:color w:val="000000" w:themeColor="text1"/>
          <w:sz w:val="24"/>
          <w:szCs w:val="24"/>
        </w:rPr>
        <w:t>effective</w:t>
      </w:r>
      <w:r w:rsidR="00EF46AD" w:rsidRPr="00343CCF">
        <w:rPr>
          <w:rFonts w:cstheme="minorHAnsi"/>
          <w:color w:val="000000" w:themeColor="text1"/>
          <w:sz w:val="24"/>
          <w:szCs w:val="24"/>
        </w:rPr>
        <w:t xml:space="preserve"> </w:t>
      </w:r>
      <w:r w:rsidR="00540B16" w:rsidRPr="00343CCF">
        <w:rPr>
          <w:rFonts w:cstheme="minorHAnsi"/>
          <w:color w:val="000000" w:themeColor="text1"/>
          <w:sz w:val="24"/>
          <w:szCs w:val="24"/>
        </w:rPr>
        <w:t>siRNA</w:t>
      </w:r>
      <w:r w:rsidR="00EF46AD" w:rsidRPr="00343CCF">
        <w:rPr>
          <w:rFonts w:cstheme="minorHAnsi"/>
          <w:color w:val="000000" w:themeColor="text1"/>
          <w:sz w:val="24"/>
          <w:szCs w:val="24"/>
        </w:rPr>
        <w:t xml:space="preserve"> </w:t>
      </w:r>
      <w:r w:rsidRPr="00343CCF">
        <w:rPr>
          <w:rFonts w:cstheme="minorHAnsi"/>
          <w:color w:val="000000" w:themeColor="text1"/>
          <w:sz w:val="24"/>
          <w:szCs w:val="24"/>
        </w:rPr>
        <w:t xml:space="preserve">transfer </w:t>
      </w:r>
      <w:r w:rsidR="00540B16" w:rsidRPr="00343CCF">
        <w:rPr>
          <w:rFonts w:cstheme="minorHAnsi"/>
          <w:color w:val="000000" w:themeColor="text1"/>
          <w:sz w:val="24"/>
          <w:szCs w:val="24"/>
        </w:rPr>
        <w:t xml:space="preserve">to macrophages. </w:t>
      </w:r>
      <w:r w:rsidR="007F25E8" w:rsidRPr="00343CCF">
        <w:rPr>
          <w:rFonts w:cstheme="minorHAnsi"/>
          <w:color w:val="000000" w:themeColor="text1"/>
          <w:sz w:val="24"/>
          <w:szCs w:val="24"/>
        </w:rPr>
        <w:t>Sometimes</w:t>
      </w:r>
      <w:r w:rsidR="00973F64">
        <w:rPr>
          <w:rFonts w:cstheme="minorHAnsi"/>
          <w:color w:val="000000" w:themeColor="text1"/>
          <w:sz w:val="24"/>
          <w:szCs w:val="24"/>
        </w:rPr>
        <w:t>,</w:t>
      </w:r>
      <w:r w:rsidR="007F25E8" w:rsidRPr="00343CCF">
        <w:rPr>
          <w:rFonts w:cstheme="minorHAnsi"/>
          <w:color w:val="000000" w:themeColor="text1"/>
          <w:sz w:val="24"/>
          <w:szCs w:val="24"/>
        </w:rPr>
        <w:t xml:space="preserve"> c</w:t>
      </w:r>
      <w:r w:rsidR="00A771AC" w:rsidRPr="00343CCF">
        <w:rPr>
          <w:rFonts w:cstheme="minorHAnsi"/>
          <w:color w:val="000000" w:themeColor="text1"/>
          <w:sz w:val="24"/>
          <w:szCs w:val="24"/>
        </w:rPr>
        <w:t xml:space="preserve">ombining several siRNAs targeting the same gene </w:t>
      </w:r>
      <w:r w:rsidR="007F25E8" w:rsidRPr="00343CCF">
        <w:rPr>
          <w:rFonts w:cstheme="minorHAnsi"/>
          <w:color w:val="000000" w:themeColor="text1"/>
          <w:sz w:val="24"/>
          <w:szCs w:val="24"/>
        </w:rPr>
        <w:t>can be a good strate</w:t>
      </w:r>
      <w:r w:rsidR="00973F64">
        <w:rPr>
          <w:rFonts w:cstheme="minorHAnsi"/>
          <w:color w:val="000000" w:themeColor="text1"/>
          <w:sz w:val="24"/>
          <w:szCs w:val="24"/>
        </w:rPr>
        <w:t>g</w:t>
      </w:r>
      <w:r w:rsidR="007F25E8" w:rsidRPr="00343CCF">
        <w:rPr>
          <w:rFonts w:cstheme="minorHAnsi"/>
          <w:color w:val="000000" w:themeColor="text1"/>
          <w:sz w:val="24"/>
          <w:szCs w:val="24"/>
        </w:rPr>
        <w:t>y to enhance</w:t>
      </w:r>
      <w:r w:rsidR="008975EC" w:rsidRPr="00343CCF">
        <w:rPr>
          <w:rFonts w:cstheme="minorHAnsi"/>
          <w:color w:val="000000" w:themeColor="text1"/>
          <w:sz w:val="24"/>
          <w:szCs w:val="24"/>
        </w:rPr>
        <w:t xml:space="preserve"> knockdown efficiency</w:t>
      </w:r>
      <w:r w:rsidR="00A771AC" w:rsidRPr="00343CCF">
        <w:rPr>
          <w:rFonts w:cstheme="minorHAnsi"/>
          <w:color w:val="000000" w:themeColor="text1"/>
          <w:sz w:val="24"/>
          <w:szCs w:val="24"/>
        </w:rPr>
        <w:t xml:space="preserve">. </w:t>
      </w:r>
      <w:r w:rsidR="003D4F13" w:rsidRPr="00343CCF">
        <w:rPr>
          <w:rFonts w:cstheme="minorHAnsi"/>
          <w:color w:val="000000" w:themeColor="text1"/>
          <w:sz w:val="24"/>
          <w:szCs w:val="24"/>
        </w:rPr>
        <w:t>It is noteworthy that</w:t>
      </w:r>
      <w:r w:rsidR="00973F64">
        <w:rPr>
          <w:rFonts w:cstheme="minorHAnsi"/>
          <w:color w:val="000000" w:themeColor="text1"/>
          <w:sz w:val="24"/>
          <w:szCs w:val="24"/>
        </w:rPr>
        <w:t>,</w:t>
      </w:r>
      <w:r w:rsidR="003D4F13" w:rsidRPr="00343CCF">
        <w:rPr>
          <w:rFonts w:cstheme="minorHAnsi"/>
          <w:color w:val="000000" w:themeColor="text1"/>
          <w:sz w:val="24"/>
          <w:szCs w:val="24"/>
        </w:rPr>
        <w:t xml:space="preserve"> </w:t>
      </w:r>
      <w:r w:rsidR="007D28F8" w:rsidRPr="00343CCF">
        <w:rPr>
          <w:rFonts w:cstheme="minorHAnsi"/>
          <w:color w:val="000000" w:themeColor="text1"/>
          <w:sz w:val="24"/>
          <w:szCs w:val="24"/>
        </w:rPr>
        <w:t>although RNAi</w:t>
      </w:r>
      <w:r w:rsidR="00EF46AD" w:rsidRPr="00343CCF">
        <w:rPr>
          <w:rFonts w:cstheme="minorHAnsi"/>
          <w:color w:val="000000" w:themeColor="text1"/>
          <w:sz w:val="24"/>
          <w:szCs w:val="24"/>
        </w:rPr>
        <w:t xml:space="preserve"> </w:t>
      </w:r>
      <w:r w:rsidR="00A771AC" w:rsidRPr="00343CCF">
        <w:rPr>
          <w:rFonts w:cstheme="minorHAnsi"/>
          <w:color w:val="000000" w:themeColor="text1"/>
          <w:sz w:val="24"/>
          <w:szCs w:val="24"/>
        </w:rPr>
        <w:t xml:space="preserve">generally occurs within 24 h of transfection, </w:t>
      </w:r>
      <w:r w:rsidR="00DF1094" w:rsidRPr="00343CCF">
        <w:rPr>
          <w:rFonts w:cstheme="minorHAnsi"/>
          <w:color w:val="000000" w:themeColor="text1"/>
          <w:sz w:val="24"/>
          <w:szCs w:val="24"/>
        </w:rPr>
        <w:t>the onset and duration of gene silencing depend</w:t>
      </w:r>
      <w:r w:rsidR="00EF46AD" w:rsidRPr="00343CCF">
        <w:rPr>
          <w:rFonts w:cstheme="minorHAnsi"/>
          <w:color w:val="000000" w:themeColor="text1"/>
          <w:sz w:val="24"/>
          <w:szCs w:val="24"/>
        </w:rPr>
        <w:t xml:space="preserve"> </w:t>
      </w:r>
      <w:r w:rsidR="00DF1094" w:rsidRPr="00343CCF">
        <w:rPr>
          <w:rFonts w:cstheme="minorHAnsi"/>
          <w:color w:val="000000" w:themeColor="text1"/>
          <w:sz w:val="24"/>
          <w:szCs w:val="24"/>
        </w:rPr>
        <w:t>on the turnover rate of the target, the rate of dilution and longevity of siRNA, and even the concen</w:t>
      </w:r>
      <w:r w:rsidR="003D4F13" w:rsidRPr="00343CCF">
        <w:rPr>
          <w:rFonts w:cstheme="minorHAnsi"/>
          <w:color w:val="000000" w:themeColor="text1"/>
          <w:sz w:val="24"/>
          <w:szCs w:val="24"/>
        </w:rPr>
        <w:t>tration of serum in the medium.</w:t>
      </w:r>
      <w:r w:rsidR="00EF46AD" w:rsidRPr="00343CCF">
        <w:rPr>
          <w:rFonts w:cstheme="minorHAnsi"/>
          <w:color w:val="000000" w:themeColor="text1"/>
          <w:sz w:val="24"/>
          <w:szCs w:val="24"/>
        </w:rPr>
        <w:t xml:space="preserve"> </w:t>
      </w:r>
      <w:r w:rsidR="003D4F13" w:rsidRPr="00343CCF">
        <w:rPr>
          <w:rFonts w:cstheme="minorHAnsi"/>
          <w:color w:val="000000" w:themeColor="text1"/>
          <w:sz w:val="24"/>
          <w:szCs w:val="24"/>
        </w:rPr>
        <w:t>T</w:t>
      </w:r>
      <w:r w:rsidR="006C28A5" w:rsidRPr="00343CCF">
        <w:rPr>
          <w:rFonts w:cstheme="minorHAnsi"/>
          <w:color w:val="000000" w:themeColor="text1"/>
          <w:sz w:val="24"/>
          <w:szCs w:val="24"/>
        </w:rPr>
        <w:t>hus</w:t>
      </w:r>
      <w:r w:rsidR="003D4F13" w:rsidRPr="00343CCF">
        <w:rPr>
          <w:rFonts w:cstheme="minorHAnsi"/>
          <w:color w:val="000000" w:themeColor="text1"/>
          <w:sz w:val="24"/>
          <w:szCs w:val="24"/>
        </w:rPr>
        <w:t>,</w:t>
      </w:r>
      <w:r w:rsidR="006C28A5" w:rsidRPr="00343CCF">
        <w:rPr>
          <w:rFonts w:cstheme="minorHAnsi"/>
          <w:color w:val="000000" w:themeColor="text1"/>
          <w:sz w:val="24"/>
          <w:szCs w:val="24"/>
        </w:rPr>
        <w:t xml:space="preserve"> time course experiments may be needed to </w:t>
      </w:r>
      <w:r w:rsidR="003D4F13" w:rsidRPr="00343CCF">
        <w:rPr>
          <w:rFonts w:cstheme="minorHAnsi"/>
          <w:color w:val="000000" w:themeColor="text1"/>
          <w:sz w:val="24"/>
          <w:szCs w:val="24"/>
          <w:shd w:val="clear" w:color="auto" w:fill="FFFFFF"/>
        </w:rPr>
        <w:t>accurately</w:t>
      </w:r>
      <w:r w:rsidR="006C28A5" w:rsidRPr="00343CCF">
        <w:rPr>
          <w:rFonts w:cstheme="minorHAnsi"/>
          <w:color w:val="000000" w:themeColor="text1"/>
          <w:sz w:val="24"/>
          <w:szCs w:val="24"/>
        </w:rPr>
        <w:t xml:space="preserve"> determine the time point of maximal effect</w:t>
      </w:r>
      <w:r w:rsidR="00630679" w:rsidRPr="00343CCF">
        <w:rPr>
          <w:rFonts w:cstheme="minorHAnsi"/>
          <w:color w:val="000000" w:themeColor="text1"/>
          <w:sz w:val="24"/>
          <w:szCs w:val="24"/>
        </w:rPr>
        <w:fldChar w:fldCharType="begin"/>
      </w:r>
      <w:r w:rsidR="006C28A5" w:rsidRPr="00343CCF">
        <w:rPr>
          <w:rFonts w:cstheme="minorHAnsi"/>
          <w:color w:val="000000" w:themeColor="text1"/>
          <w:sz w:val="24"/>
          <w:szCs w:val="24"/>
        </w:rPr>
        <w:instrText xml:space="preserve"> ADDIN EN.CITE &lt;EndNote&gt;&lt;Cite&gt;&lt;Author&gt;Mocellin&lt;/Author&gt;&lt;Year&gt;2004&lt;/Year&gt;&lt;RecNum&gt;129&lt;/RecNum&gt;&lt;DisplayText&gt;&lt;style face="superscript"&gt;2,22&lt;/style&gt;&lt;/DisplayText&gt;&lt;record&gt;&lt;rec-number&gt;129&lt;/rec-number&gt;&lt;foreign-keys&gt;&lt;key app="EN" db-id="50wxdpzd9vd5r7e9t5b595djrfpttrxw9avp"&gt;129&lt;/key&gt;&lt;/foreign-keys&gt;&lt;ref-type name="Journal Article"&gt;17&lt;/ref-type&gt;&lt;contributors&gt;&lt;authors&gt;&lt;author&gt;Mocellin, Simone&lt;/author&gt;&lt;author&gt;Provenzano, Maurizio&lt;/author&gt;&lt;/authors&gt;&lt;/contributors&gt;&lt;titles&gt;&lt;title&gt;RNA interference: learning gene knock-down from cell physiology&lt;/title&gt;&lt;secondary-title&gt;Journal of translational medicine&lt;/secondary-title&gt;&lt;/titles&gt;&lt;pages&gt;39&lt;/pages&gt;&lt;volume&gt;2&lt;/volume&gt;&lt;number&gt;1&lt;/number&gt;&lt;dates&gt;&lt;year&gt;2004&lt;/year&gt;&lt;/dates&gt;&lt;isbn&gt;1479-5876&lt;/isbn&gt;&lt;urls&gt;&lt;/urls&gt;&lt;/record&gt;&lt;/Cite&gt;&lt;Cite&gt;&lt;Author&gt;Maeß&lt;/Author&gt;&lt;Year&gt;2014&lt;/Year&gt;&lt;RecNum&gt;116&lt;/RecNum&gt;&lt;record&gt;&lt;rec-number&gt;116&lt;/rec-number&gt;&lt;foreign-keys&gt;&lt;key app="EN" db-id="50wxdpzd9vd5r7e9t5b595djrfpttrxw9avp"&gt;116&lt;/key&gt;&lt;/foreign-keys&gt;&lt;ref-type name="Journal Article"&gt;17&lt;/ref-type&gt;&lt;contributors&gt;&lt;authors&gt;&lt;author&gt;Maeß, Marten B&lt;/author&gt;&lt;author&gt;Wittig, Berith&lt;/author&gt;&lt;author&gt;Lorkowski, Stefan&lt;/author&gt;&lt;/authors&gt;&lt;/contributors&gt;&lt;titles&gt;&lt;title&gt;Highly efficient transfection of human THP-1 macrophages by nucleofection&lt;/title&gt;&lt;secondary-title&gt;Journal of visualized experiments: JoVE&lt;/secondary-title&gt;&lt;/titles&gt;&lt;number&gt;91&lt;/number&gt;&lt;dates&gt;&lt;year&gt;2014&lt;/year&gt;&lt;/dates&gt;&lt;urls&gt;&lt;/urls&gt;&lt;/record&gt;&lt;/Cite&gt;&lt;/EndNote&gt;</w:instrText>
      </w:r>
      <w:r w:rsidR="00630679" w:rsidRPr="00343CCF">
        <w:rPr>
          <w:rFonts w:cstheme="minorHAnsi"/>
          <w:color w:val="000000" w:themeColor="text1"/>
          <w:sz w:val="24"/>
          <w:szCs w:val="24"/>
        </w:rPr>
        <w:fldChar w:fldCharType="separate"/>
      </w:r>
      <w:hyperlink w:anchor="_ENREF_2" w:tooltip="Maeß, 2014 #100" w:history="1">
        <w:r w:rsidR="00B76858" w:rsidRPr="00343CCF">
          <w:rPr>
            <w:rFonts w:cstheme="minorHAnsi"/>
            <w:noProof/>
            <w:color w:val="000000" w:themeColor="text1"/>
            <w:sz w:val="24"/>
            <w:szCs w:val="24"/>
            <w:vertAlign w:val="superscript"/>
          </w:rPr>
          <w:t>2</w:t>
        </w:r>
      </w:hyperlink>
      <w:r w:rsidR="006C28A5" w:rsidRPr="00343CCF">
        <w:rPr>
          <w:rFonts w:cstheme="minorHAnsi"/>
          <w:noProof/>
          <w:color w:val="000000" w:themeColor="text1"/>
          <w:sz w:val="24"/>
          <w:szCs w:val="24"/>
          <w:vertAlign w:val="superscript"/>
        </w:rPr>
        <w:t>,</w:t>
      </w:r>
      <w:hyperlink w:anchor="_ENREF_22" w:tooltip="Mocellin, 2004 #129" w:history="1">
        <w:r w:rsidR="00B76858" w:rsidRPr="00343CCF">
          <w:rPr>
            <w:rFonts w:cstheme="minorHAnsi"/>
            <w:noProof/>
            <w:color w:val="000000" w:themeColor="text1"/>
            <w:sz w:val="24"/>
            <w:szCs w:val="24"/>
            <w:vertAlign w:val="superscript"/>
          </w:rPr>
          <w:t>22</w:t>
        </w:r>
      </w:hyperlink>
      <w:r w:rsidR="00630679" w:rsidRPr="00343CCF">
        <w:rPr>
          <w:rFonts w:cstheme="minorHAnsi"/>
          <w:color w:val="000000" w:themeColor="text1"/>
          <w:sz w:val="24"/>
          <w:szCs w:val="24"/>
        </w:rPr>
        <w:fldChar w:fldCharType="end"/>
      </w:r>
      <w:r w:rsidR="006C28A5" w:rsidRPr="00343CCF">
        <w:rPr>
          <w:rFonts w:cstheme="minorHAnsi"/>
          <w:color w:val="000000" w:themeColor="text1"/>
          <w:sz w:val="24"/>
          <w:szCs w:val="24"/>
        </w:rPr>
        <w:t>.</w:t>
      </w:r>
      <w:r w:rsidR="00E0170E" w:rsidRPr="00343CCF">
        <w:rPr>
          <w:rFonts w:cstheme="minorHAnsi"/>
          <w:color w:val="000000" w:themeColor="text1"/>
          <w:sz w:val="24"/>
          <w:szCs w:val="24"/>
        </w:rPr>
        <w:t xml:space="preserve"> </w:t>
      </w:r>
      <w:r w:rsidR="00106904" w:rsidRPr="00343CCF">
        <w:rPr>
          <w:rFonts w:cstheme="minorHAnsi"/>
          <w:color w:val="000000" w:themeColor="text1"/>
          <w:sz w:val="24"/>
          <w:szCs w:val="24"/>
        </w:rPr>
        <w:t xml:space="preserve">For </w:t>
      </w:r>
      <w:r w:rsidR="00E0170E" w:rsidRPr="00343CCF">
        <w:rPr>
          <w:rFonts w:cstheme="minorHAnsi"/>
          <w:i/>
          <w:color w:val="000000" w:themeColor="text1"/>
          <w:sz w:val="24"/>
          <w:szCs w:val="24"/>
        </w:rPr>
        <w:t>in vivo</w:t>
      </w:r>
      <w:r w:rsidR="00106904" w:rsidRPr="00343CCF">
        <w:rPr>
          <w:rFonts w:cstheme="minorHAnsi"/>
          <w:color w:val="000000" w:themeColor="text1"/>
          <w:sz w:val="24"/>
          <w:szCs w:val="24"/>
        </w:rPr>
        <w:t xml:space="preserve"> application, </w:t>
      </w:r>
      <w:r w:rsidR="00F10527" w:rsidRPr="00343CCF">
        <w:rPr>
          <w:rFonts w:cstheme="minorHAnsi"/>
          <w:color w:val="000000" w:themeColor="text1"/>
          <w:sz w:val="24"/>
          <w:szCs w:val="24"/>
        </w:rPr>
        <w:t xml:space="preserve">the </w:t>
      </w:r>
      <w:r w:rsidR="00106904" w:rsidRPr="00343CCF">
        <w:rPr>
          <w:rFonts w:cstheme="minorHAnsi"/>
          <w:color w:val="000000" w:themeColor="text1"/>
          <w:sz w:val="24"/>
          <w:szCs w:val="24"/>
        </w:rPr>
        <w:t>therapeutic efficacy also depends on</w:t>
      </w:r>
      <w:r w:rsidR="00811B72" w:rsidRPr="00343CCF">
        <w:rPr>
          <w:rFonts w:cstheme="minorHAnsi"/>
          <w:color w:val="000000" w:themeColor="text1"/>
          <w:sz w:val="24"/>
          <w:szCs w:val="24"/>
        </w:rPr>
        <w:t xml:space="preserve"> whether, and to what extent,</w:t>
      </w:r>
      <w:r w:rsidR="00EF46AD" w:rsidRPr="00343CCF">
        <w:rPr>
          <w:rFonts w:cstheme="minorHAnsi"/>
          <w:color w:val="000000" w:themeColor="text1"/>
          <w:sz w:val="24"/>
          <w:szCs w:val="24"/>
        </w:rPr>
        <w:t xml:space="preserve"> </w:t>
      </w:r>
      <w:r w:rsidR="00681FEF" w:rsidRPr="00343CCF">
        <w:rPr>
          <w:rFonts w:cstheme="minorHAnsi"/>
          <w:color w:val="000000" w:themeColor="text1"/>
          <w:sz w:val="24"/>
          <w:szCs w:val="24"/>
        </w:rPr>
        <w:t xml:space="preserve">the </w:t>
      </w:r>
      <w:r w:rsidR="00EA3170" w:rsidRPr="00343CCF">
        <w:rPr>
          <w:rFonts w:cstheme="minorHAnsi"/>
          <w:color w:val="000000" w:themeColor="text1"/>
          <w:sz w:val="24"/>
          <w:szCs w:val="24"/>
        </w:rPr>
        <w:t xml:space="preserve">siRNA target </w:t>
      </w:r>
      <w:r w:rsidR="00F10527" w:rsidRPr="00343CCF">
        <w:rPr>
          <w:rFonts w:cstheme="minorHAnsi"/>
          <w:color w:val="000000" w:themeColor="text1"/>
          <w:sz w:val="24"/>
          <w:szCs w:val="24"/>
        </w:rPr>
        <w:t>contributes to</w:t>
      </w:r>
      <w:r w:rsidR="00811B72" w:rsidRPr="00343CCF">
        <w:rPr>
          <w:rFonts w:cstheme="minorHAnsi"/>
          <w:color w:val="000000" w:themeColor="text1"/>
          <w:sz w:val="24"/>
          <w:szCs w:val="24"/>
        </w:rPr>
        <w:t xml:space="preserve"> disease phenotype</w:t>
      </w:r>
      <w:r w:rsidR="00F10527" w:rsidRPr="00343CCF">
        <w:rPr>
          <w:rFonts w:cstheme="minorHAnsi"/>
          <w:color w:val="000000" w:themeColor="text1"/>
          <w:sz w:val="24"/>
          <w:szCs w:val="24"/>
        </w:rPr>
        <w:t>s</w:t>
      </w:r>
      <w:r w:rsidR="00973F64">
        <w:rPr>
          <w:rFonts w:cstheme="minorHAnsi"/>
          <w:color w:val="000000" w:themeColor="text1"/>
          <w:sz w:val="24"/>
          <w:szCs w:val="24"/>
        </w:rPr>
        <w:t>;</w:t>
      </w:r>
      <w:r w:rsidR="00EA3170" w:rsidRPr="00343CCF">
        <w:rPr>
          <w:rFonts w:cstheme="minorHAnsi"/>
          <w:color w:val="000000" w:themeColor="text1"/>
          <w:sz w:val="24"/>
          <w:szCs w:val="24"/>
        </w:rPr>
        <w:t xml:space="preserve"> </w:t>
      </w:r>
      <w:r w:rsidR="00681FEF" w:rsidRPr="00343CCF">
        <w:rPr>
          <w:rFonts w:cstheme="minorHAnsi"/>
          <w:color w:val="000000" w:themeColor="text1"/>
          <w:sz w:val="24"/>
          <w:szCs w:val="24"/>
        </w:rPr>
        <w:t>thus</w:t>
      </w:r>
      <w:r w:rsidR="00973F64">
        <w:rPr>
          <w:rFonts w:cstheme="minorHAnsi"/>
          <w:color w:val="000000" w:themeColor="text1"/>
          <w:sz w:val="24"/>
          <w:szCs w:val="24"/>
        </w:rPr>
        <w:t>,</w:t>
      </w:r>
      <w:r w:rsidR="00681FEF" w:rsidRPr="00343CCF">
        <w:rPr>
          <w:rFonts w:cstheme="minorHAnsi"/>
          <w:color w:val="000000" w:themeColor="text1"/>
          <w:sz w:val="24"/>
          <w:szCs w:val="24"/>
        </w:rPr>
        <w:t xml:space="preserve"> </w:t>
      </w:r>
      <w:r w:rsidR="00EA3170" w:rsidRPr="00343CCF">
        <w:rPr>
          <w:rFonts w:cstheme="minorHAnsi"/>
          <w:color w:val="000000" w:themeColor="text1"/>
          <w:sz w:val="24"/>
          <w:szCs w:val="24"/>
        </w:rPr>
        <w:t xml:space="preserve">the choice of an appropriate </w:t>
      </w:r>
      <w:r w:rsidR="00681FEF" w:rsidRPr="00343CCF">
        <w:rPr>
          <w:rFonts w:cstheme="minorHAnsi"/>
          <w:color w:val="000000" w:themeColor="text1"/>
          <w:sz w:val="24"/>
          <w:szCs w:val="24"/>
        </w:rPr>
        <w:t>siRNA</w:t>
      </w:r>
      <w:r w:rsidR="00BC334C" w:rsidRPr="00343CCF">
        <w:rPr>
          <w:rFonts w:cstheme="minorHAnsi"/>
          <w:color w:val="000000" w:themeColor="text1"/>
          <w:sz w:val="24"/>
          <w:szCs w:val="24"/>
        </w:rPr>
        <w:t xml:space="preserve"> </w:t>
      </w:r>
      <w:r w:rsidR="00EA3170" w:rsidRPr="00343CCF">
        <w:rPr>
          <w:rFonts w:cstheme="minorHAnsi"/>
          <w:color w:val="000000" w:themeColor="text1"/>
          <w:sz w:val="24"/>
          <w:szCs w:val="24"/>
        </w:rPr>
        <w:t>target</w:t>
      </w:r>
      <w:r w:rsidR="00681FEF" w:rsidRPr="00343CCF">
        <w:rPr>
          <w:rFonts w:cstheme="minorHAnsi"/>
          <w:color w:val="000000" w:themeColor="text1"/>
          <w:sz w:val="24"/>
          <w:szCs w:val="24"/>
        </w:rPr>
        <w:t xml:space="preserve"> is critical for expected </w:t>
      </w:r>
      <w:r w:rsidR="00681FEF" w:rsidRPr="00343CCF">
        <w:rPr>
          <w:rFonts w:cstheme="minorHAnsi"/>
          <w:color w:val="000000" w:themeColor="text1"/>
          <w:sz w:val="24"/>
          <w:szCs w:val="24"/>
          <w:shd w:val="clear" w:color="auto" w:fill="FFFFFF"/>
        </w:rPr>
        <w:t>results</w:t>
      </w:r>
      <w:r w:rsidR="00681FEF" w:rsidRPr="00343CCF">
        <w:rPr>
          <w:rFonts w:cstheme="minorHAnsi"/>
          <w:color w:val="000000" w:themeColor="text1"/>
          <w:sz w:val="24"/>
          <w:szCs w:val="24"/>
        </w:rPr>
        <w:t xml:space="preserve">. </w:t>
      </w:r>
    </w:p>
    <w:p w14:paraId="79F555A3" w14:textId="77777777" w:rsidR="00BA3208" w:rsidRPr="00343CCF" w:rsidRDefault="00BA3208" w:rsidP="0060786C">
      <w:pPr>
        <w:rPr>
          <w:rFonts w:cstheme="minorHAnsi"/>
          <w:color w:val="000000" w:themeColor="text1"/>
          <w:sz w:val="24"/>
          <w:szCs w:val="24"/>
        </w:rPr>
      </w:pPr>
    </w:p>
    <w:p w14:paraId="53E33743" w14:textId="1CD2A3D7" w:rsidR="00F15421" w:rsidRDefault="00D37D8B" w:rsidP="0060786C">
      <w:pPr>
        <w:pStyle w:val="Default"/>
        <w:jc w:val="both"/>
        <w:rPr>
          <w:rFonts w:asciiTheme="minorHAnsi" w:cstheme="minorHAnsi"/>
          <w:color w:val="000000" w:themeColor="text1"/>
          <w:spacing w:val="3"/>
          <w:shd w:val="clear" w:color="auto" w:fill="FFFFFF"/>
        </w:rPr>
      </w:pPr>
      <w:r w:rsidRPr="00343CCF">
        <w:rPr>
          <w:rFonts w:asciiTheme="minorHAnsi" w:cstheme="minorHAnsi"/>
          <w:color w:val="000000" w:themeColor="text1"/>
          <w:shd w:val="clear" w:color="auto" w:fill="FFFFFF"/>
        </w:rPr>
        <w:t>There are several advantages</w:t>
      </w:r>
      <w:r w:rsidR="008C337F" w:rsidRPr="00343CCF">
        <w:rPr>
          <w:rFonts w:asciiTheme="minorHAnsi" w:cstheme="minorHAnsi"/>
          <w:color w:val="000000" w:themeColor="text1"/>
          <w:shd w:val="clear" w:color="auto" w:fill="FFFFFF"/>
        </w:rPr>
        <w:t xml:space="preserve"> of this</w:t>
      </w:r>
      <w:r w:rsidR="00F37FB1" w:rsidRPr="00343CCF">
        <w:rPr>
          <w:rFonts w:asciiTheme="minorHAnsi" w:cstheme="minorHAnsi"/>
          <w:color w:val="000000" w:themeColor="text1"/>
          <w:shd w:val="clear" w:color="auto" w:fill="FFFFFF"/>
        </w:rPr>
        <w:t xml:space="preserve"> </w:t>
      </w:r>
      <w:r w:rsidR="008C337F" w:rsidRPr="00343CCF">
        <w:rPr>
          <w:rFonts w:asciiTheme="minorHAnsi" w:cstheme="minorHAnsi"/>
          <w:color w:val="000000" w:themeColor="text1"/>
          <w:shd w:val="clear" w:color="auto" w:fill="FFFFFF"/>
        </w:rPr>
        <w:t xml:space="preserve">protocol </w:t>
      </w:r>
      <w:r w:rsidR="00E11DC8" w:rsidRPr="00343CCF">
        <w:rPr>
          <w:rFonts w:asciiTheme="minorHAnsi" w:cstheme="minorHAnsi"/>
          <w:color w:val="000000" w:themeColor="text1"/>
          <w:shd w:val="clear" w:color="auto" w:fill="FFFFFF"/>
        </w:rPr>
        <w:t>for delivering siRNA</w:t>
      </w:r>
      <w:r w:rsidR="00F37FB1" w:rsidRPr="00343CCF">
        <w:rPr>
          <w:rFonts w:asciiTheme="minorHAnsi" w:cstheme="minorHAnsi"/>
          <w:color w:val="000000" w:themeColor="text1"/>
          <w:shd w:val="clear" w:color="auto" w:fill="FFFFFF"/>
        </w:rPr>
        <w:t xml:space="preserve"> </w:t>
      </w:r>
      <w:r w:rsidR="008F2C4E" w:rsidRPr="00343CCF">
        <w:rPr>
          <w:rFonts w:asciiTheme="minorHAnsi" w:cstheme="minorHAnsi"/>
          <w:color w:val="000000" w:themeColor="text1"/>
          <w:shd w:val="clear" w:color="auto" w:fill="FFFFFF"/>
        </w:rPr>
        <w:t>to macrophages</w:t>
      </w:r>
      <w:r w:rsidR="00C52975" w:rsidRPr="00343CCF">
        <w:rPr>
          <w:rFonts w:asciiTheme="minorHAnsi" w:cstheme="minorHAnsi"/>
          <w:color w:val="000000" w:themeColor="text1"/>
          <w:shd w:val="clear" w:color="auto" w:fill="FFFFFF"/>
        </w:rPr>
        <w:t>.</w:t>
      </w:r>
      <w:r w:rsidR="00F15421" w:rsidRPr="00343CCF">
        <w:rPr>
          <w:rFonts w:asciiTheme="minorHAnsi" w:cstheme="minorHAnsi"/>
          <w:color w:val="000000" w:themeColor="text1"/>
          <w:shd w:val="clear" w:color="auto" w:fill="FFFFFF"/>
        </w:rPr>
        <w:t xml:space="preserve"> (1) T</w:t>
      </w:r>
      <w:r w:rsidR="008C337F" w:rsidRPr="00343CCF">
        <w:rPr>
          <w:rFonts w:asciiTheme="minorHAnsi" w:cstheme="minorHAnsi"/>
          <w:color w:val="000000" w:themeColor="text1"/>
          <w:shd w:val="clear" w:color="auto" w:fill="FFFFFF"/>
        </w:rPr>
        <w:t xml:space="preserve">he method is easy </w:t>
      </w:r>
      <w:r w:rsidR="003D4F13" w:rsidRPr="00343CCF">
        <w:rPr>
          <w:rFonts w:asciiTheme="minorHAnsi" w:cstheme="minorHAnsi"/>
          <w:color w:val="000000" w:themeColor="text1"/>
          <w:shd w:val="clear" w:color="auto" w:fill="FFFFFF"/>
        </w:rPr>
        <w:t xml:space="preserve">to perform </w:t>
      </w:r>
      <w:r w:rsidR="008C337F" w:rsidRPr="00343CCF">
        <w:rPr>
          <w:rFonts w:asciiTheme="minorHAnsi" w:cstheme="minorHAnsi"/>
          <w:color w:val="000000" w:themeColor="text1"/>
          <w:shd w:val="clear" w:color="auto" w:fill="FFFFFF"/>
        </w:rPr>
        <w:t xml:space="preserve">and </w:t>
      </w:r>
      <w:r w:rsidR="003D4F13" w:rsidRPr="00343CCF">
        <w:rPr>
          <w:rFonts w:asciiTheme="minorHAnsi" w:cstheme="minorHAnsi"/>
          <w:color w:val="000000" w:themeColor="text1"/>
          <w:shd w:val="clear" w:color="auto" w:fill="FFFFFF"/>
        </w:rPr>
        <w:t xml:space="preserve">is </w:t>
      </w:r>
      <w:r w:rsidR="00973F64">
        <w:rPr>
          <w:rFonts w:asciiTheme="minorHAnsi" w:cstheme="minorHAnsi"/>
          <w:color w:val="000000" w:themeColor="text1"/>
          <w:shd w:val="clear" w:color="auto" w:fill="FFFFFF"/>
        </w:rPr>
        <w:t xml:space="preserve">a </w:t>
      </w:r>
      <w:r w:rsidR="008C337F" w:rsidRPr="00343CCF">
        <w:rPr>
          <w:rFonts w:asciiTheme="minorHAnsi" w:cstheme="minorHAnsi"/>
          <w:color w:val="000000" w:themeColor="text1"/>
          <w:shd w:val="clear" w:color="auto" w:fill="FFFFFF"/>
        </w:rPr>
        <w:t xml:space="preserve">cheap </w:t>
      </w:r>
      <w:r w:rsidR="00973F64">
        <w:rPr>
          <w:rFonts w:asciiTheme="minorHAnsi" w:cstheme="minorHAnsi"/>
          <w:color w:val="000000" w:themeColor="text1"/>
          <w:shd w:val="clear" w:color="auto" w:fill="FFFFFF"/>
        </w:rPr>
        <w:t xml:space="preserve">way </w:t>
      </w:r>
      <w:r w:rsidR="008C337F" w:rsidRPr="00343CCF">
        <w:rPr>
          <w:rFonts w:asciiTheme="minorHAnsi" w:cstheme="minorHAnsi"/>
          <w:color w:val="000000" w:themeColor="text1"/>
          <w:shd w:val="clear" w:color="auto" w:fill="FFFFFF"/>
        </w:rPr>
        <w:t xml:space="preserve">to produce </w:t>
      </w:r>
      <w:r w:rsidR="00E11DC8" w:rsidRPr="00343CCF">
        <w:rPr>
          <w:rFonts w:asciiTheme="minorHAnsi" w:cstheme="minorHAnsi"/>
          <w:color w:val="000000" w:themeColor="text1"/>
          <w:shd w:val="clear" w:color="auto" w:fill="FFFFFF"/>
        </w:rPr>
        <w:t xml:space="preserve">PEI-SPIONs </w:t>
      </w:r>
      <w:r w:rsidR="008C337F" w:rsidRPr="00343CCF">
        <w:rPr>
          <w:rFonts w:asciiTheme="minorHAnsi" w:cstheme="minorHAnsi"/>
          <w:color w:val="000000" w:themeColor="text1"/>
          <w:shd w:val="clear" w:color="auto" w:fill="FFFFFF"/>
        </w:rPr>
        <w:t>in large quantities</w:t>
      </w:r>
      <w:r w:rsidR="00D41246" w:rsidRPr="00343CCF">
        <w:rPr>
          <w:rFonts w:asciiTheme="minorHAnsi" w:cstheme="minorHAnsi"/>
          <w:color w:val="000000" w:themeColor="text1"/>
          <w:shd w:val="clear" w:color="auto" w:fill="FFFFFF"/>
        </w:rPr>
        <w:t>, and t</w:t>
      </w:r>
      <w:r w:rsidR="00A87A33" w:rsidRPr="00343CCF">
        <w:rPr>
          <w:rFonts w:asciiTheme="minorHAnsi" w:cstheme="minorHAnsi"/>
          <w:color w:val="000000" w:themeColor="text1"/>
          <w:shd w:val="clear" w:color="auto" w:fill="FFFFFF"/>
        </w:rPr>
        <w:t>he</w:t>
      </w:r>
      <w:r w:rsidR="00F37FB1" w:rsidRPr="00343CCF">
        <w:rPr>
          <w:rFonts w:asciiTheme="minorHAnsi" w:cstheme="minorHAnsi"/>
          <w:color w:val="000000" w:themeColor="text1"/>
          <w:shd w:val="clear" w:color="auto" w:fill="FFFFFF"/>
        </w:rPr>
        <w:t xml:space="preserve"> </w:t>
      </w:r>
      <w:r w:rsidR="00A87A33" w:rsidRPr="00343CCF">
        <w:rPr>
          <w:rFonts w:asciiTheme="minorHAnsi" w:cstheme="minorHAnsi"/>
          <w:color w:val="000000" w:themeColor="text1"/>
        </w:rPr>
        <w:t xml:space="preserve">NPs produced </w:t>
      </w:r>
      <w:r w:rsidR="00E11DC8" w:rsidRPr="00343CCF">
        <w:rPr>
          <w:rFonts w:asciiTheme="minorHAnsi" w:cstheme="minorHAnsi"/>
          <w:color w:val="000000" w:themeColor="text1"/>
        </w:rPr>
        <w:t xml:space="preserve">are </w:t>
      </w:r>
      <w:r w:rsidR="008C337F" w:rsidRPr="00343CCF">
        <w:rPr>
          <w:rFonts w:asciiTheme="minorHAnsi" w:cstheme="minorHAnsi"/>
          <w:color w:val="000000" w:themeColor="text1"/>
        </w:rPr>
        <w:t>stable in water</w:t>
      </w:r>
      <w:r w:rsidR="00F37FB1" w:rsidRPr="00343CCF">
        <w:rPr>
          <w:rFonts w:asciiTheme="minorHAnsi" w:cstheme="minorHAnsi"/>
          <w:color w:val="000000" w:themeColor="text1"/>
        </w:rPr>
        <w:t xml:space="preserve"> for over 12 months </w:t>
      </w:r>
      <w:r w:rsidR="00A87A33" w:rsidRPr="00343CCF">
        <w:rPr>
          <w:rFonts w:asciiTheme="minorHAnsi" w:cstheme="minorHAnsi"/>
          <w:color w:val="000000" w:themeColor="text1"/>
        </w:rPr>
        <w:t xml:space="preserve">if </w:t>
      </w:r>
      <w:r w:rsidR="00973F64">
        <w:rPr>
          <w:rFonts w:asciiTheme="minorHAnsi" w:cstheme="minorHAnsi"/>
          <w:color w:val="000000" w:themeColor="text1"/>
        </w:rPr>
        <w:t xml:space="preserve">they are </w:t>
      </w:r>
      <w:r w:rsidR="00A87A33" w:rsidRPr="00343CCF">
        <w:rPr>
          <w:rFonts w:asciiTheme="minorHAnsi" w:cstheme="minorHAnsi"/>
          <w:color w:val="000000" w:themeColor="text1"/>
        </w:rPr>
        <w:t xml:space="preserve">kept </w:t>
      </w:r>
      <w:r w:rsidR="00E11DC8" w:rsidRPr="00343CCF">
        <w:rPr>
          <w:rFonts w:asciiTheme="minorHAnsi" w:cstheme="minorHAnsi"/>
          <w:color w:val="000000" w:themeColor="text1"/>
        </w:rPr>
        <w:t>at 4</w:t>
      </w:r>
      <w:r w:rsidR="00973F64">
        <w:rPr>
          <w:rFonts w:asciiTheme="minorHAnsi" w:cstheme="minorHAnsi"/>
          <w:color w:val="000000" w:themeColor="text1"/>
        </w:rPr>
        <w:t xml:space="preserve"> </w:t>
      </w:r>
      <w:r w:rsidR="00E11DC8" w:rsidRPr="00343CCF">
        <w:rPr>
          <w:rFonts w:asciiTheme="minorHAnsi" w:cstheme="minorHAnsi"/>
          <w:color w:val="000000" w:themeColor="text1"/>
        </w:rPr>
        <w:t>°C.</w:t>
      </w:r>
      <w:r w:rsidR="00F37FB1" w:rsidRPr="00343CCF">
        <w:rPr>
          <w:rFonts w:asciiTheme="minorHAnsi" w:cstheme="minorHAnsi"/>
          <w:color w:val="000000" w:themeColor="text1"/>
        </w:rPr>
        <w:t xml:space="preserve"> </w:t>
      </w:r>
      <w:r w:rsidR="00F15421" w:rsidRPr="00343CCF">
        <w:rPr>
          <w:rFonts w:asciiTheme="minorHAnsi" w:cstheme="minorHAnsi"/>
          <w:color w:val="000000" w:themeColor="text1"/>
        </w:rPr>
        <w:t>(2) S</w:t>
      </w:r>
      <w:r w:rsidR="00A87A33" w:rsidRPr="00343CCF">
        <w:rPr>
          <w:rFonts w:asciiTheme="minorHAnsi" w:cstheme="minorHAnsi"/>
          <w:color w:val="000000" w:themeColor="text1"/>
          <w:shd w:val="clear" w:color="auto" w:fill="FFFFFF"/>
        </w:rPr>
        <w:t xml:space="preserve">pontaneous </w:t>
      </w:r>
      <w:r w:rsidR="00A87A33" w:rsidRPr="00343CCF">
        <w:rPr>
          <w:rFonts w:asciiTheme="minorHAnsi" w:cstheme="minorHAnsi"/>
          <w:color w:val="000000" w:themeColor="text1"/>
          <w:shd w:val="clear" w:color="auto" w:fill="FFFFFF"/>
        </w:rPr>
        <w:lastRenderedPageBreak/>
        <w:t xml:space="preserve">phagocytosis of SPIONs by </w:t>
      </w:r>
      <w:r w:rsidR="009B1498" w:rsidRPr="00343CCF">
        <w:rPr>
          <w:rFonts w:asciiTheme="minorHAnsi" w:cstheme="minorHAnsi"/>
          <w:color w:val="000000" w:themeColor="text1"/>
          <w:shd w:val="clear" w:color="auto" w:fill="FFFFFF"/>
        </w:rPr>
        <w:t>macrophages</w:t>
      </w:r>
      <w:r w:rsidR="00F37FB1" w:rsidRPr="00343CCF">
        <w:rPr>
          <w:rFonts w:asciiTheme="minorHAnsi" w:cstheme="minorHAnsi"/>
          <w:color w:val="000000" w:themeColor="text1"/>
          <w:shd w:val="clear" w:color="auto" w:fill="FFFFFF"/>
        </w:rPr>
        <w:t xml:space="preserve"> </w:t>
      </w:r>
      <w:r w:rsidR="009B1498" w:rsidRPr="00343CCF">
        <w:rPr>
          <w:rFonts w:asciiTheme="minorHAnsi" w:cstheme="minorHAnsi"/>
          <w:color w:val="000000" w:themeColor="text1"/>
        </w:rPr>
        <w:t xml:space="preserve">facilitates </w:t>
      </w:r>
      <w:r w:rsidR="00973F64">
        <w:rPr>
          <w:rFonts w:asciiTheme="minorHAnsi" w:cstheme="minorHAnsi"/>
          <w:color w:val="000000" w:themeColor="text1"/>
        </w:rPr>
        <w:t xml:space="preserve">an </w:t>
      </w:r>
      <w:r w:rsidR="009B1498" w:rsidRPr="00343CCF">
        <w:rPr>
          <w:rFonts w:asciiTheme="minorHAnsi" w:cstheme="minorHAnsi"/>
          <w:color w:val="000000" w:themeColor="text1"/>
        </w:rPr>
        <w:t xml:space="preserve">effective </w:t>
      </w:r>
      <w:r w:rsidR="00DD5B2B" w:rsidRPr="00343CCF">
        <w:rPr>
          <w:rFonts w:asciiTheme="minorHAnsi" w:cstheme="minorHAnsi"/>
          <w:color w:val="000000" w:themeColor="text1"/>
        </w:rPr>
        <w:t xml:space="preserve">PEI-SPION-mediated </w:t>
      </w:r>
      <w:r w:rsidR="009B1498" w:rsidRPr="00343CCF">
        <w:rPr>
          <w:rFonts w:asciiTheme="minorHAnsi" w:cstheme="minorHAnsi"/>
          <w:color w:val="000000" w:themeColor="text1"/>
        </w:rPr>
        <w:t>siRNA transfer, resulting in high transfection efficiency.</w:t>
      </w:r>
      <w:r w:rsidR="00F37FB1" w:rsidRPr="00343CCF">
        <w:rPr>
          <w:rFonts w:asciiTheme="minorHAnsi" w:cstheme="minorHAnsi"/>
          <w:color w:val="000000" w:themeColor="text1"/>
        </w:rPr>
        <w:t xml:space="preserve"> </w:t>
      </w:r>
      <w:r w:rsidR="008C24D8" w:rsidRPr="00343CCF">
        <w:rPr>
          <w:rFonts w:asciiTheme="minorHAnsi" w:cstheme="minorHAnsi"/>
          <w:color w:val="000000" w:themeColor="text1"/>
        </w:rPr>
        <w:t>It is expected that b</w:t>
      </w:r>
      <w:r w:rsidR="00DD5B2B" w:rsidRPr="00343CCF">
        <w:rPr>
          <w:rFonts w:asciiTheme="minorHAnsi" w:cstheme="minorHAnsi"/>
          <w:color w:val="000000" w:themeColor="text1"/>
        </w:rPr>
        <w:t>esides RAW 264.7 cells and</w:t>
      </w:r>
      <w:r w:rsidR="008C24D8" w:rsidRPr="00343CCF">
        <w:rPr>
          <w:rFonts w:asciiTheme="minorHAnsi" w:eastAsia="Frutiger" w:cstheme="minorHAnsi"/>
          <w:color w:val="000000" w:themeColor="text1"/>
        </w:rPr>
        <w:t xml:space="preserve"> rat peritoneal macrophages, this approach is applicable to other macrophage cell lines and primary macrophages</w:t>
      </w:r>
      <w:r w:rsidR="00973F64">
        <w:rPr>
          <w:rFonts w:asciiTheme="minorHAnsi" w:eastAsia="Frutiger" w:cstheme="minorHAnsi"/>
          <w:color w:val="000000" w:themeColor="text1"/>
        </w:rPr>
        <w:t>,</w:t>
      </w:r>
      <w:r w:rsidR="00E37396" w:rsidRPr="00343CCF">
        <w:rPr>
          <w:rFonts w:asciiTheme="minorHAnsi" w:eastAsia="Frutiger" w:cstheme="minorHAnsi"/>
          <w:color w:val="000000" w:themeColor="text1"/>
        </w:rPr>
        <w:t xml:space="preserve"> </w:t>
      </w:r>
      <w:proofErr w:type="gramStart"/>
      <w:r w:rsidR="00E37396" w:rsidRPr="00343CCF">
        <w:rPr>
          <w:rFonts w:asciiTheme="minorHAnsi" w:eastAsia="Frutiger" w:cstheme="minorHAnsi"/>
          <w:color w:val="000000" w:themeColor="text1"/>
        </w:rPr>
        <w:t>as long as</w:t>
      </w:r>
      <w:proofErr w:type="gramEnd"/>
      <w:r w:rsidR="00F37FB1" w:rsidRPr="00343CCF">
        <w:rPr>
          <w:rFonts w:asciiTheme="minorHAnsi" w:eastAsia="Frutiger" w:cstheme="minorHAnsi"/>
          <w:color w:val="000000" w:themeColor="text1"/>
        </w:rPr>
        <w:t xml:space="preserve"> </w:t>
      </w:r>
      <w:r w:rsidR="00E37396" w:rsidRPr="00343CCF">
        <w:rPr>
          <w:rFonts w:asciiTheme="minorHAnsi" w:cstheme="minorHAnsi"/>
          <w:color w:val="000000" w:themeColor="text1"/>
          <w:shd w:val="clear" w:color="auto" w:fill="FFFFFF"/>
        </w:rPr>
        <w:t>the dose for transfection is optimized.</w:t>
      </w:r>
      <w:r w:rsidR="00F37FB1" w:rsidRPr="00343CCF">
        <w:rPr>
          <w:rFonts w:asciiTheme="minorHAnsi" w:cstheme="minorHAnsi"/>
          <w:color w:val="000000" w:themeColor="text1"/>
          <w:shd w:val="clear" w:color="auto" w:fill="FFFFFF"/>
        </w:rPr>
        <w:t xml:space="preserve"> </w:t>
      </w:r>
      <w:r w:rsidR="00F15421" w:rsidRPr="00343CCF">
        <w:rPr>
          <w:rFonts w:asciiTheme="minorHAnsi" w:cstheme="minorHAnsi"/>
          <w:color w:val="000000" w:themeColor="text1"/>
          <w:shd w:val="clear" w:color="auto" w:fill="FFFFFF"/>
        </w:rPr>
        <w:t>(3)</w:t>
      </w:r>
      <w:r w:rsidR="00F37FB1" w:rsidRPr="00343CCF">
        <w:rPr>
          <w:rFonts w:asciiTheme="minorHAnsi" w:cstheme="minorHAnsi"/>
          <w:color w:val="000000" w:themeColor="text1"/>
          <w:shd w:val="clear" w:color="auto" w:fill="FFFFFF"/>
        </w:rPr>
        <w:t xml:space="preserve"> </w:t>
      </w:r>
      <w:r w:rsidR="00973F64">
        <w:rPr>
          <w:rFonts w:asciiTheme="minorHAnsi" w:cstheme="minorHAnsi"/>
          <w:color w:val="000000" w:themeColor="text1"/>
          <w:shd w:val="clear" w:color="auto" w:fill="FFFFFF"/>
        </w:rPr>
        <w:t>siRNA t</w:t>
      </w:r>
      <w:r w:rsidR="00080922" w:rsidRPr="00343CCF">
        <w:rPr>
          <w:rFonts w:asciiTheme="minorHAnsi" w:cstheme="minorHAnsi"/>
          <w:color w:val="000000" w:themeColor="text1"/>
          <w:shd w:val="clear" w:color="auto" w:fill="FFFFFF"/>
        </w:rPr>
        <w:t>r</w:t>
      </w:r>
      <w:r w:rsidR="003D4F13" w:rsidRPr="00343CCF">
        <w:rPr>
          <w:rFonts w:asciiTheme="minorHAnsi" w:cstheme="minorHAnsi"/>
          <w:color w:val="000000" w:themeColor="text1"/>
          <w:shd w:val="clear" w:color="auto" w:fill="FFFFFF"/>
        </w:rPr>
        <w:t>ansfection is fast and easy to conduct</w:t>
      </w:r>
      <w:r w:rsidR="00F37FB1" w:rsidRPr="00343CCF">
        <w:rPr>
          <w:rFonts w:asciiTheme="minorHAnsi" w:cstheme="minorHAnsi"/>
          <w:color w:val="000000" w:themeColor="text1"/>
          <w:shd w:val="clear" w:color="auto" w:fill="FFFFFF"/>
        </w:rPr>
        <w:t xml:space="preserve"> </w:t>
      </w:r>
      <w:r w:rsidR="004B6F6F" w:rsidRPr="00343CCF">
        <w:rPr>
          <w:rFonts w:asciiTheme="minorHAnsi" w:cstheme="minorHAnsi"/>
          <w:color w:val="000000" w:themeColor="text1"/>
          <w:shd w:val="clear" w:color="auto" w:fill="FFFFFF"/>
        </w:rPr>
        <w:t>compared with</w:t>
      </w:r>
      <w:r w:rsidR="00080922" w:rsidRPr="00343CCF">
        <w:rPr>
          <w:rFonts w:asciiTheme="minorHAnsi" w:cstheme="minorHAnsi"/>
          <w:color w:val="000000" w:themeColor="text1"/>
          <w:shd w:val="clear" w:color="auto" w:fill="FFFFFF"/>
        </w:rPr>
        <w:t xml:space="preserve"> other </w:t>
      </w:r>
      <w:r w:rsidR="003D4F13" w:rsidRPr="00343CCF">
        <w:rPr>
          <w:rFonts w:asciiTheme="minorHAnsi" w:cstheme="minorHAnsi"/>
          <w:color w:val="000000" w:themeColor="text1"/>
          <w:shd w:val="clear" w:color="auto" w:fill="FFFFFF"/>
        </w:rPr>
        <w:t>macrophage</w:t>
      </w:r>
      <w:r w:rsidR="006C758E" w:rsidRPr="00343CCF">
        <w:rPr>
          <w:rFonts w:asciiTheme="minorHAnsi" w:cstheme="minorHAnsi"/>
          <w:color w:val="000000" w:themeColor="text1"/>
          <w:shd w:val="clear" w:color="auto" w:fill="FFFFFF"/>
        </w:rPr>
        <w:t xml:space="preserve"> transfection </w:t>
      </w:r>
      <w:r w:rsidR="00080922" w:rsidRPr="00343CCF">
        <w:rPr>
          <w:rFonts w:asciiTheme="minorHAnsi" w:cstheme="minorHAnsi"/>
          <w:color w:val="000000" w:themeColor="text1"/>
          <w:shd w:val="clear" w:color="auto" w:fill="FFFFFF"/>
        </w:rPr>
        <w:t xml:space="preserve">methods such as </w:t>
      </w:r>
      <w:r w:rsidR="00973F64">
        <w:rPr>
          <w:rFonts w:asciiTheme="minorHAnsi" w:cstheme="minorHAnsi"/>
          <w:color w:val="000000" w:themeColor="text1"/>
          <w:shd w:val="clear" w:color="auto" w:fill="FFFFFF"/>
        </w:rPr>
        <w:t>n</w:t>
      </w:r>
      <w:r w:rsidR="00080922" w:rsidRPr="00343CCF">
        <w:rPr>
          <w:rFonts w:asciiTheme="minorHAnsi" w:cstheme="minorHAnsi"/>
          <w:color w:val="000000" w:themeColor="text1"/>
          <w:shd w:val="clear" w:color="auto" w:fill="FFFFFF"/>
        </w:rPr>
        <w:t>ucleofection, which is time-consuming and requires a Nucleofector</w:t>
      </w:r>
      <w:r w:rsidR="00F37FB1" w:rsidRPr="00343CCF">
        <w:rPr>
          <w:rFonts w:asciiTheme="minorHAnsi" w:cstheme="minorHAnsi"/>
          <w:color w:val="000000" w:themeColor="text1"/>
          <w:shd w:val="clear" w:color="auto" w:fill="FFFFFF"/>
        </w:rPr>
        <w:t xml:space="preserve"> </w:t>
      </w:r>
      <w:r w:rsidR="00080922" w:rsidRPr="00343CCF">
        <w:rPr>
          <w:rFonts w:asciiTheme="minorHAnsi" w:cstheme="minorHAnsi"/>
          <w:color w:val="000000" w:themeColor="text1"/>
          <w:shd w:val="clear" w:color="auto" w:fill="FFFFFF"/>
        </w:rPr>
        <w:t>device</w:t>
      </w:r>
      <w:hyperlink w:anchor="_ENREF_2" w:tooltip="Maeß, 2014 #100" w:history="1">
        <w:r w:rsidR="00630679" w:rsidRPr="00343CCF">
          <w:rPr>
            <w:rFonts w:asciiTheme="minorHAnsi" w:cstheme="minorHAnsi"/>
            <w:color w:val="000000" w:themeColor="text1"/>
            <w:shd w:val="clear" w:color="auto" w:fill="FFFFFF"/>
          </w:rPr>
          <w:fldChar w:fldCharType="begin"/>
        </w:r>
        <w:r w:rsidR="00B76858" w:rsidRPr="00343CCF">
          <w:rPr>
            <w:rFonts w:asciiTheme="minorHAnsi" w:cstheme="minorHAnsi"/>
            <w:color w:val="000000" w:themeColor="text1"/>
            <w:shd w:val="clear" w:color="auto" w:fill="FFFFFF"/>
          </w:rPr>
          <w:instrText xml:space="preserve"> ADDIN EN.CITE &lt;EndNote&gt;&lt;Cite&gt;&lt;Author&gt;Maeß&lt;/Author&gt;&lt;Year&gt;2014&lt;/Year&gt;&lt;RecNum&gt;100&lt;/RecNum&gt;&lt;DisplayText&gt;&lt;style face="superscript"&gt;2&lt;/style&gt;&lt;/DisplayText&gt;&lt;record&gt;&lt;rec-number&gt;100&lt;/rec-number&gt;&lt;foreign-keys&gt;&lt;key app="EN" db-id="50wxdpzd9vd5r7e9t5b595djrfpttrxw9avp"&gt;100&lt;/key&gt;&lt;/foreign-keys&gt;&lt;ref-type name="Journal Article"&gt;17&lt;/ref-type&gt;&lt;contributors&gt;&lt;authors&gt;&lt;author&gt;Maeß, Marten B&lt;/author&gt;&lt;author&gt;Wittig, Berith&lt;/author&gt;&lt;author&gt;Lorkowski, Stefan&lt;/author&gt;&lt;/authors&gt;&lt;/contributors&gt;&lt;titles&gt;&lt;title&gt;Highly efficient transfection of human THP-1 macrophages by nucleofection&lt;/title&gt;&lt;secondary-title&gt;Journal of visualized experiments: JoVE&lt;/secondary-title&gt;&lt;/titles&gt;&lt;number&gt;91&lt;/number&gt;&lt;dates&gt;&lt;year&gt;2014&lt;/year&gt;&lt;/dates&gt;&lt;urls&gt;&lt;/urls&gt;&lt;/record&gt;&lt;/Cite&gt;&lt;/EndNote&gt;</w:instrText>
        </w:r>
        <w:r w:rsidR="00630679" w:rsidRPr="00343CCF">
          <w:rPr>
            <w:rFonts w:asciiTheme="minorHAnsi" w:cstheme="minorHAnsi"/>
            <w:color w:val="000000" w:themeColor="text1"/>
            <w:shd w:val="clear" w:color="auto" w:fill="FFFFFF"/>
          </w:rPr>
          <w:fldChar w:fldCharType="separate"/>
        </w:r>
        <w:r w:rsidR="00B76858" w:rsidRPr="00343CCF">
          <w:rPr>
            <w:rFonts w:asciiTheme="minorHAnsi" w:cstheme="minorHAnsi"/>
            <w:noProof/>
            <w:color w:val="000000" w:themeColor="text1"/>
            <w:shd w:val="clear" w:color="auto" w:fill="FFFFFF"/>
            <w:vertAlign w:val="superscript"/>
          </w:rPr>
          <w:t>2</w:t>
        </w:r>
        <w:r w:rsidR="00630679" w:rsidRPr="00343CCF">
          <w:rPr>
            <w:rFonts w:asciiTheme="minorHAnsi" w:cstheme="minorHAnsi"/>
            <w:color w:val="000000" w:themeColor="text1"/>
            <w:shd w:val="clear" w:color="auto" w:fill="FFFFFF"/>
          </w:rPr>
          <w:fldChar w:fldCharType="end"/>
        </w:r>
      </w:hyperlink>
      <w:r w:rsidR="004B6F6F" w:rsidRPr="00343CCF">
        <w:rPr>
          <w:rFonts w:asciiTheme="minorHAnsi" w:cstheme="minorHAnsi"/>
          <w:color w:val="000000" w:themeColor="text1"/>
          <w:shd w:val="clear" w:color="auto" w:fill="FFFFFF"/>
        </w:rPr>
        <w:t>.</w:t>
      </w:r>
      <w:r w:rsidR="00F37FB1" w:rsidRPr="00343CCF">
        <w:rPr>
          <w:rFonts w:asciiTheme="minorHAnsi" w:cstheme="minorHAnsi"/>
          <w:color w:val="000000" w:themeColor="text1"/>
          <w:shd w:val="clear" w:color="auto" w:fill="FFFFFF"/>
        </w:rPr>
        <w:t xml:space="preserve"> </w:t>
      </w:r>
      <w:r w:rsidR="00F15421" w:rsidRPr="00343CCF">
        <w:rPr>
          <w:rFonts w:asciiTheme="minorHAnsi" w:cstheme="minorHAnsi"/>
          <w:color w:val="000000" w:themeColor="text1"/>
          <w:shd w:val="clear" w:color="auto" w:fill="FFFFFF"/>
        </w:rPr>
        <w:t>(4)</w:t>
      </w:r>
      <w:r w:rsidR="00F37FB1" w:rsidRPr="00343CCF">
        <w:rPr>
          <w:rFonts w:asciiTheme="minorHAnsi" w:cstheme="minorHAnsi"/>
          <w:color w:val="000000" w:themeColor="text1"/>
          <w:shd w:val="clear" w:color="auto" w:fill="FFFFFF"/>
        </w:rPr>
        <w:t xml:space="preserve"> </w:t>
      </w:r>
      <w:r w:rsidR="005D1692" w:rsidRPr="00343CCF">
        <w:rPr>
          <w:rFonts w:asciiTheme="minorHAnsi" w:cstheme="minorHAnsi"/>
          <w:color w:val="000000" w:themeColor="text1"/>
          <w:shd w:val="clear" w:color="auto" w:fill="FFFFFF"/>
        </w:rPr>
        <w:t>P</w:t>
      </w:r>
      <w:r w:rsidR="00FA2A55" w:rsidRPr="00343CCF">
        <w:rPr>
          <w:rFonts w:asciiTheme="minorHAnsi" w:cstheme="minorHAnsi"/>
          <w:color w:val="000000" w:themeColor="text1"/>
          <w:shd w:val="clear" w:color="auto" w:fill="FFFFFF"/>
        </w:rPr>
        <w:t>EI-SPION can be a</w:t>
      </w:r>
      <w:r w:rsidR="008C24D8" w:rsidRPr="00343CCF">
        <w:rPr>
          <w:rFonts w:asciiTheme="minorHAnsi" w:cstheme="minorHAnsi"/>
          <w:color w:val="000000" w:themeColor="text1"/>
          <w:shd w:val="clear" w:color="auto" w:fill="FFFFFF"/>
        </w:rPr>
        <w:t>n</w:t>
      </w:r>
      <w:r w:rsidR="00F37FB1" w:rsidRPr="00343CCF">
        <w:rPr>
          <w:rFonts w:asciiTheme="minorHAnsi" w:cstheme="minorHAnsi"/>
          <w:color w:val="000000" w:themeColor="text1"/>
          <w:shd w:val="clear" w:color="auto" w:fill="FFFFFF"/>
        </w:rPr>
        <w:t xml:space="preserve"> </w:t>
      </w:r>
      <w:r w:rsidR="00FA2A55" w:rsidRPr="00343CCF">
        <w:rPr>
          <w:rFonts w:asciiTheme="minorHAnsi" w:cstheme="minorHAnsi"/>
          <w:color w:val="000000" w:themeColor="text1"/>
          <w:shd w:val="clear" w:color="auto" w:fill="FFFFFF"/>
        </w:rPr>
        <w:t>ideal</w:t>
      </w:r>
      <w:r w:rsidR="005D1692" w:rsidRPr="00343CCF">
        <w:rPr>
          <w:rFonts w:asciiTheme="minorHAnsi" w:cstheme="minorHAnsi"/>
          <w:color w:val="000000" w:themeColor="text1"/>
          <w:shd w:val="clear" w:color="auto" w:fill="FFFFFF"/>
        </w:rPr>
        <w:t xml:space="preserve"> vehicle for </w:t>
      </w:r>
      <w:r w:rsidR="00982D3F" w:rsidRPr="00343CCF">
        <w:rPr>
          <w:rFonts w:asciiTheme="minorHAnsi" w:cstheme="minorHAnsi"/>
          <w:color w:val="000000" w:themeColor="text1"/>
          <w:shd w:val="clear" w:color="auto" w:fill="FFFFFF"/>
        </w:rPr>
        <w:t xml:space="preserve">macrophage-targeted </w:t>
      </w:r>
      <w:r w:rsidR="005D1692" w:rsidRPr="00343CCF">
        <w:rPr>
          <w:rFonts w:asciiTheme="minorHAnsi" w:cstheme="minorHAnsi"/>
          <w:color w:val="000000" w:themeColor="text1"/>
          <w:shd w:val="clear" w:color="auto" w:fill="FFFFFF"/>
        </w:rPr>
        <w:t xml:space="preserve">systemic siRNA delivery </w:t>
      </w:r>
      <w:r w:rsidR="008C24D8" w:rsidRPr="00343CCF">
        <w:rPr>
          <w:rFonts w:asciiTheme="minorHAnsi" w:cstheme="minorHAnsi"/>
          <w:color w:val="000000" w:themeColor="text1"/>
          <w:shd w:val="clear" w:color="auto" w:fill="FFFFFF"/>
        </w:rPr>
        <w:t>in certain disease models.</w:t>
      </w:r>
      <w:r w:rsidR="00F37FB1" w:rsidRPr="00343CCF">
        <w:rPr>
          <w:rFonts w:asciiTheme="minorHAnsi" w:cstheme="minorHAnsi"/>
          <w:color w:val="000000" w:themeColor="text1"/>
          <w:shd w:val="clear" w:color="auto" w:fill="FFFFFF"/>
        </w:rPr>
        <w:t xml:space="preserve"> </w:t>
      </w:r>
      <w:r w:rsidR="005D1692" w:rsidRPr="00343CCF">
        <w:rPr>
          <w:rFonts w:asciiTheme="minorHAnsi" w:cstheme="minorHAnsi"/>
          <w:color w:val="000000" w:themeColor="text1"/>
          <w:shd w:val="clear" w:color="auto" w:fill="FFFFFF"/>
        </w:rPr>
        <w:t>M</w:t>
      </w:r>
      <w:r w:rsidR="00F37FB1" w:rsidRPr="00343CCF">
        <w:rPr>
          <w:rFonts w:asciiTheme="minorHAnsi" w:cstheme="minorHAnsi"/>
          <w:color w:val="000000" w:themeColor="text1"/>
        </w:rPr>
        <w:t>acrophages play</w:t>
      </w:r>
      <w:r w:rsidR="005D1692" w:rsidRPr="00343CCF">
        <w:rPr>
          <w:rFonts w:asciiTheme="minorHAnsi" w:cstheme="minorHAnsi"/>
          <w:color w:val="000000" w:themeColor="text1"/>
        </w:rPr>
        <w:t xml:space="preserve"> critical role</w:t>
      </w:r>
      <w:r w:rsidR="00F37FB1" w:rsidRPr="00343CCF">
        <w:rPr>
          <w:rFonts w:asciiTheme="minorHAnsi" w:cstheme="minorHAnsi"/>
          <w:color w:val="000000" w:themeColor="text1"/>
        </w:rPr>
        <w:t>s</w:t>
      </w:r>
      <w:r w:rsidR="005D1692" w:rsidRPr="00343CCF">
        <w:rPr>
          <w:rFonts w:asciiTheme="minorHAnsi" w:cstheme="minorHAnsi"/>
          <w:color w:val="000000" w:themeColor="text1"/>
        </w:rPr>
        <w:t xml:space="preserve"> in</w:t>
      </w:r>
      <w:r w:rsidR="00F37FB1" w:rsidRPr="00343CCF">
        <w:rPr>
          <w:rFonts w:asciiTheme="minorHAnsi" w:cstheme="minorHAnsi"/>
          <w:color w:val="000000" w:themeColor="text1"/>
        </w:rPr>
        <w:t xml:space="preserve"> </w:t>
      </w:r>
      <w:r w:rsidR="005D1692" w:rsidRPr="00343CCF">
        <w:rPr>
          <w:rFonts w:asciiTheme="minorHAnsi" w:cstheme="minorHAnsi"/>
          <w:color w:val="000000" w:themeColor="text1"/>
        </w:rPr>
        <w:t>the development and progression of various chronic inflammatory disorders</w:t>
      </w:r>
      <w:r w:rsidR="00973F64">
        <w:rPr>
          <w:rFonts w:asciiTheme="minorHAnsi" w:cstheme="minorHAnsi"/>
          <w:color w:val="000000" w:themeColor="text1"/>
        </w:rPr>
        <w:t>,</w:t>
      </w:r>
      <w:r w:rsidR="005D1692" w:rsidRPr="00343CCF">
        <w:rPr>
          <w:rFonts w:asciiTheme="minorHAnsi" w:cstheme="minorHAnsi"/>
          <w:color w:val="000000" w:themeColor="text1"/>
        </w:rPr>
        <w:t xml:space="preserve"> as well as</w:t>
      </w:r>
      <w:r w:rsidR="00F37FB1" w:rsidRPr="00343CCF">
        <w:rPr>
          <w:rFonts w:asciiTheme="minorHAnsi" w:cstheme="minorHAnsi"/>
          <w:color w:val="000000" w:themeColor="text1"/>
        </w:rPr>
        <w:t xml:space="preserve"> </w:t>
      </w:r>
      <w:r w:rsidR="005D1692" w:rsidRPr="00343CCF">
        <w:rPr>
          <w:rFonts w:asciiTheme="minorHAnsi" w:cstheme="minorHAnsi"/>
          <w:color w:val="000000" w:themeColor="text1"/>
        </w:rPr>
        <w:t>tumors;</w:t>
      </w:r>
      <w:r w:rsidR="00F37FB1" w:rsidRPr="00343CCF">
        <w:rPr>
          <w:rFonts w:asciiTheme="minorHAnsi" w:cstheme="minorHAnsi"/>
          <w:color w:val="000000" w:themeColor="text1"/>
        </w:rPr>
        <w:t xml:space="preserve"> </w:t>
      </w:r>
      <w:r w:rsidR="005D1692" w:rsidRPr="00343CCF">
        <w:rPr>
          <w:rFonts w:asciiTheme="minorHAnsi" w:cstheme="minorHAnsi"/>
          <w:color w:val="000000" w:themeColor="text1"/>
        </w:rPr>
        <w:t>and</w:t>
      </w:r>
      <w:r w:rsidR="00F37FB1" w:rsidRPr="00343CCF">
        <w:rPr>
          <w:rFonts w:asciiTheme="minorHAnsi" w:cstheme="minorHAnsi"/>
          <w:color w:val="000000" w:themeColor="text1"/>
        </w:rPr>
        <w:t xml:space="preserve"> </w:t>
      </w:r>
      <w:r w:rsidR="005D1692" w:rsidRPr="00343CCF">
        <w:rPr>
          <w:rFonts w:asciiTheme="minorHAnsi" w:cstheme="minorHAnsi"/>
          <w:color w:val="000000" w:themeColor="text1"/>
        </w:rPr>
        <w:t>one</w:t>
      </w:r>
      <w:r w:rsidR="00F37FB1" w:rsidRPr="00343CCF">
        <w:rPr>
          <w:rFonts w:asciiTheme="minorHAnsi" w:cstheme="minorHAnsi"/>
          <w:color w:val="000000" w:themeColor="text1"/>
        </w:rPr>
        <w:t xml:space="preserve"> </w:t>
      </w:r>
      <w:r w:rsidR="005D1692" w:rsidRPr="00343CCF">
        <w:rPr>
          <w:rFonts w:asciiTheme="minorHAnsi" w:cstheme="minorHAnsi"/>
          <w:color w:val="000000" w:themeColor="text1"/>
          <w:shd w:val="clear" w:color="auto" w:fill="FFFFFF"/>
        </w:rPr>
        <w:t>conspicuous</w:t>
      </w:r>
      <w:r w:rsidR="00F37FB1" w:rsidRPr="00343CCF">
        <w:rPr>
          <w:rFonts w:asciiTheme="minorHAnsi" w:cstheme="minorHAnsi"/>
          <w:color w:val="000000" w:themeColor="text1"/>
          <w:shd w:val="clear" w:color="auto" w:fill="FFFFFF"/>
        </w:rPr>
        <w:t xml:space="preserve"> </w:t>
      </w:r>
      <w:r w:rsidR="005D1692" w:rsidRPr="00343CCF">
        <w:rPr>
          <w:rFonts w:asciiTheme="minorHAnsi" w:cstheme="minorHAnsi"/>
          <w:color w:val="000000" w:themeColor="text1"/>
        </w:rPr>
        <w:t>histological feature of these diseases is</w:t>
      </w:r>
      <w:r w:rsidR="00F37FB1" w:rsidRPr="00343CCF">
        <w:rPr>
          <w:rFonts w:asciiTheme="minorHAnsi" w:cstheme="minorHAnsi"/>
          <w:color w:val="000000" w:themeColor="text1"/>
        </w:rPr>
        <w:t xml:space="preserve"> </w:t>
      </w:r>
      <w:r w:rsidR="005D1692" w:rsidRPr="00343CCF">
        <w:rPr>
          <w:rFonts w:asciiTheme="minorHAnsi" w:cstheme="minorHAnsi"/>
          <w:color w:val="000000" w:themeColor="text1"/>
        </w:rPr>
        <w:t>the</w:t>
      </w:r>
      <w:r w:rsidR="00F37FB1" w:rsidRPr="00343CCF">
        <w:rPr>
          <w:rFonts w:asciiTheme="minorHAnsi" w:cstheme="minorHAnsi"/>
          <w:color w:val="000000" w:themeColor="text1"/>
        </w:rPr>
        <w:t xml:space="preserve"> </w:t>
      </w:r>
      <w:r w:rsidR="005D1692" w:rsidRPr="00343CCF">
        <w:rPr>
          <w:rFonts w:asciiTheme="minorHAnsi" w:cstheme="minorHAnsi"/>
          <w:color w:val="000000" w:themeColor="text1"/>
        </w:rPr>
        <w:t xml:space="preserve">abnormal blood vessels with leaky endothelium. Hence, due to the enhanced permeability and retention effect, </w:t>
      </w:r>
      <w:r w:rsidR="005D1692" w:rsidRPr="00343CCF">
        <w:rPr>
          <w:rFonts w:asciiTheme="minorHAnsi" w:cstheme="minorHAnsi"/>
          <w:color w:val="000000" w:themeColor="text1"/>
          <w:shd w:val="clear" w:color="auto" w:fill="FFFFFF"/>
        </w:rPr>
        <w:t xml:space="preserve">systemically administered drug-loaded NPs tend to accumulate in diseased tissues </w:t>
      </w:r>
      <w:r w:rsidR="005D1692" w:rsidRPr="00343CCF">
        <w:rPr>
          <w:rFonts w:asciiTheme="minorHAnsi" w:cstheme="minorHAnsi"/>
          <w:iCs/>
          <w:color w:val="000000" w:themeColor="text1"/>
        </w:rPr>
        <w:t xml:space="preserve">and are readily </w:t>
      </w:r>
      <w:r w:rsidR="005D1692" w:rsidRPr="00343CCF">
        <w:rPr>
          <w:rFonts w:asciiTheme="minorHAnsi" w:cstheme="minorHAnsi"/>
          <w:color w:val="000000" w:themeColor="text1"/>
          <w:shd w:val="clear" w:color="auto" w:fill="FFFFFF"/>
        </w:rPr>
        <w:t xml:space="preserve">captured by local </w:t>
      </w:r>
      <w:r w:rsidR="005D1692" w:rsidRPr="00343CCF">
        <w:rPr>
          <w:rFonts w:asciiTheme="minorHAnsi" w:cstheme="minorHAnsi"/>
          <w:color w:val="000000" w:themeColor="text1"/>
        </w:rPr>
        <w:t>macrophages, leading to</w:t>
      </w:r>
      <w:r w:rsidR="00F37FB1" w:rsidRPr="00343CCF">
        <w:rPr>
          <w:rFonts w:asciiTheme="minorHAnsi" w:cstheme="minorHAnsi"/>
          <w:color w:val="000000" w:themeColor="text1"/>
        </w:rPr>
        <w:t xml:space="preserve"> </w:t>
      </w:r>
      <w:r w:rsidR="00982D3F" w:rsidRPr="00343CCF">
        <w:rPr>
          <w:rFonts w:asciiTheme="minorHAnsi" w:cstheme="minorHAnsi"/>
          <w:color w:val="000000" w:themeColor="text1"/>
        </w:rPr>
        <w:t xml:space="preserve">enhanced specificity, </w:t>
      </w:r>
      <w:r w:rsidR="005D1692" w:rsidRPr="00343CCF">
        <w:rPr>
          <w:rFonts w:asciiTheme="minorHAnsi" w:cstheme="minorHAnsi"/>
          <w:color w:val="000000" w:themeColor="text1"/>
        </w:rPr>
        <w:t>reduced side effects</w:t>
      </w:r>
      <w:r w:rsidR="00973F64">
        <w:rPr>
          <w:rFonts w:asciiTheme="minorHAnsi" w:cstheme="minorHAnsi"/>
          <w:color w:val="000000" w:themeColor="text1"/>
        </w:rPr>
        <w:t>,</w:t>
      </w:r>
      <w:r w:rsidR="00982D3F" w:rsidRPr="00343CCF">
        <w:rPr>
          <w:rFonts w:asciiTheme="minorHAnsi" w:cstheme="minorHAnsi"/>
          <w:color w:val="000000" w:themeColor="text1"/>
        </w:rPr>
        <w:t xml:space="preserve"> and improved therapeutic efficacy</w:t>
      </w:r>
      <w:r w:rsidR="005D1692" w:rsidRPr="00343CCF">
        <w:rPr>
          <w:rFonts w:asciiTheme="minorHAnsi" w:cstheme="minorHAnsi"/>
          <w:color w:val="000000" w:themeColor="text1"/>
        </w:rPr>
        <w:t>.</w:t>
      </w:r>
      <w:r w:rsidR="00F37FB1" w:rsidRPr="00343CCF">
        <w:rPr>
          <w:rFonts w:asciiTheme="minorHAnsi" w:cstheme="minorHAnsi"/>
          <w:color w:val="000000" w:themeColor="text1"/>
        </w:rPr>
        <w:t xml:space="preserve"> </w:t>
      </w:r>
      <w:r w:rsidR="00F15421" w:rsidRPr="00343CCF">
        <w:rPr>
          <w:rFonts w:asciiTheme="minorHAnsi" w:cstheme="minorHAnsi"/>
          <w:color w:val="000000" w:themeColor="text1"/>
        </w:rPr>
        <w:t xml:space="preserve">In a rat model of adjuvant arthritis, intravenously injected </w:t>
      </w:r>
      <w:r w:rsidR="00F15421" w:rsidRPr="00343CCF">
        <w:rPr>
          <w:rFonts w:asciiTheme="minorHAnsi" w:cstheme="minorHAnsi"/>
          <w:color w:val="000000" w:themeColor="text1"/>
          <w:shd w:val="clear" w:color="auto" w:fill="FFFFFF"/>
        </w:rPr>
        <w:t>PEI-SPION/siRNA complexes were taken up by</w:t>
      </w:r>
      <w:r w:rsidR="004E193D" w:rsidRPr="00343CCF">
        <w:rPr>
          <w:rFonts w:asciiTheme="minorHAnsi" w:cstheme="minorHAnsi"/>
          <w:color w:val="000000" w:themeColor="text1"/>
          <w:shd w:val="clear" w:color="auto" w:fill="FFFFFF"/>
        </w:rPr>
        <w:t xml:space="preserve"> ~4</w:t>
      </w:r>
      <w:r w:rsidR="00F15421" w:rsidRPr="00343CCF">
        <w:rPr>
          <w:rFonts w:asciiTheme="minorHAnsi" w:cstheme="minorHAnsi"/>
          <w:color w:val="000000" w:themeColor="text1"/>
          <w:shd w:val="clear" w:color="auto" w:fill="FFFFFF"/>
        </w:rPr>
        <w:t xml:space="preserve">0% of </w:t>
      </w:r>
      <w:r w:rsidR="00973F64">
        <w:rPr>
          <w:rFonts w:asciiTheme="minorHAnsi" w:cstheme="minorHAnsi"/>
          <w:color w:val="000000" w:themeColor="text1"/>
          <w:shd w:val="clear" w:color="auto" w:fill="FFFFFF"/>
        </w:rPr>
        <w:t xml:space="preserve">the </w:t>
      </w:r>
      <w:r w:rsidR="00F15421" w:rsidRPr="00343CCF">
        <w:rPr>
          <w:rFonts w:asciiTheme="minorHAnsi" w:cstheme="minorHAnsi"/>
          <w:color w:val="000000" w:themeColor="text1"/>
          <w:shd w:val="clear" w:color="auto" w:fill="FFFFFF"/>
        </w:rPr>
        <w:t xml:space="preserve">CD11b+ cells during the first 24 h after </w:t>
      </w:r>
      <w:r w:rsidR="00973F64">
        <w:rPr>
          <w:rFonts w:asciiTheme="minorHAnsi" w:cstheme="minorHAnsi"/>
          <w:color w:val="000000" w:themeColor="text1"/>
          <w:shd w:val="clear" w:color="auto" w:fill="FFFFFF"/>
        </w:rPr>
        <w:t xml:space="preserve">the </w:t>
      </w:r>
      <w:r w:rsidR="00F15421" w:rsidRPr="00343CCF">
        <w:rPr>
          <w:rFonts w:asciiTheme="minorHAnsi" w:cstheme="minorHAnsi"/>
          <w:color w:val="000000" w:themeColor="text1"/>
          <w:shd w:val="clear" w:color="auto" w:fill="FFFFFF"/>
        </w:rPr>
        <w:t>injection</w:t>
      </w:r>
      <w:hyperlink w:anchor="_ENREF_18" w:tooltip="Duan, 2014 #115" w:history="1">
        <w:r w:rsidR="00630679" w:rsidRPr="00343CCF">
          <w:rPr>
            <w:rFonts w:asciiTheme="minorHAnsi" w:cstheme="minorHAnsi"/>
            <w:color w:val="000000" w:themeColor="text1"/>
            <w:shd w:val="clear" w:color="auto" w:fill="FFFFFF"/>
          </w:rPr>
          <w:fldChar w:fldCharType="begin"/>
        </w:r>
        <w:r w:rsidR="00B76858" w:rsidRPr="00343CCF">
          <w:rPr>
            <w:rFonts w:asciiTheme="minorHAnsi" w:cstheme="minorHAnsi"/>
            <w:color w:val="000000" w:themeColor="text1"/>
            <w:shd w:val="clear" w:color="auto" w:fill="FFFFFF"/>
          </w:rPr>
          <w:instrText xml:space="preserve"> ADDIN EN.CITE &lt;EndNote&gt;&lt;Cite&gt;&lt;Author&gt;Duan&lt;/Author&gt;&lt;Year&gt;2014&lt;/Year&gt;&lt;RecNum&gt;115&lt;/RecNum&gt;&lt;DisplayText&gt;&lt;style face="superscript"&gt;18&lt;/style&gt;&lt;/DisplayText&gt;&lt;record&gt;&lt;rec-number&gt;115&lt;/rec-number&gt;&lt;foreign-keys&gt;&lt;key app="EN" db-id="50wxdpzd9vd5r7e9t5b595djrfpttrxw9avp"&gt;115&lt;/key&gt;&lt;/foreign-keys&gt;&lt;ref-type name="Journal Article"&gt;17&lt;/ref-type&gt;&lt;contributors&gt;&lt;authors&gt;&lt;author&gt;Duan, Juanli&lt;/author&gt;&lt;author&gt;Dong, Jinlai&lt;/author&gt;&lt;author&gt;Zhang, Tiantian&lt;/author&gt;&lt;author&gt;Su, Zhenyi&lt;/author&gt;&lt;author&gt;Ding, Jie&lt;/author&gt;&lt;author&gt;Zhang, Yu&lt;/author&gt;&lt;author&gt;Mao, Xiaohua&lt;/author&gt;&lt;/authors&gt;&lt;/contributors&gt;&lt;titles&gt;&lt;title&gt;Polyethyleneimine-functionalized iron oxide nanoparticles for systemic siRNA delivery in experimental arthritis&lt;/title&gt;&lt;secondary-title&gt;Nanomedicine&lt;/secondary-title&gt;&lt;/titles&gt;&lt;pages&gt;789-801&lt;/pages&gt;&lt;volume&gt;9&lt;/volume&gt;&lt;number&gt;6&lt;/number&gt;&lt;dates&gt;&lt;year&gt;2014&lt;/year&gt;&lt;/dates&gt;&lt;isbn&gt;1743-5889&lt;/isbn&gt;&lt;urls&gt;&lt;/urls&gt;&lt;/record&gt;&lt;/Cite&gt;&lt;/EndNote&gt;</w:instrText>
        </w:r>
        <w:r w:rsidR="00630679" w:rsidRPr="00343CCF">
          <w:rPr>
            <w:rFonts w:asciiTheme="minorHAnsi" w:cstheme="minorHAnsi"/>
            <w:color w:val="000000" w:themeColor="text1"/>
            <w:shd w:val="clear" w:color="auto" w:fill="FFFFFF"/>
          </w:rPr>
          <w:fldChar w:fldCharType="separate"/>
        </w:r>
        <w:r w:rsidR="00B76858" w:rsidRPr="00343CCF">
          <w:rPr>
            <w:rFonts w:asciiTheme="minorHAnsi" w:cstheme="minorHAnsi"/>
            <w:noProof/>
            <w:color w:val="000000" w:themeColor="text1"/>
            <w:shd w:val="clear" w:color="auto" w:fill="FFFFFF"/>
            <w:vertAlign w:val="superscript"/>
          </w:rPr>
          <w:t>18</w:t>
        </w:r>
        <w:r w:rsidR="00630679" w:rsidRPr="00343CCF">
          <w:rPr>
            <w:rFonts w:asciiTheme="minorHAnsi" w:cstheme="minorHAnsi"/>
            <w:color w:val="000000" w:themeColor="text1"/>
            <w:shd w:val="clear" w:color="auto" w:fill="FFFFFF"/>
          </w:rPr>
          <w:fldChar w:fldCharType="end"/>
        </w:r>
      </w:hyperlink>
      <w:r w:rsidR="00F15421" w:rsidRPr="00343CCF">
        <w:rPr>
          <w:rFonts w:asciiTheme="minorHAnsi" w:cstheme="minorHAnsi"/>
          <w:color w:val="000000" w:themeColor="text1"/>
          <w:shd w:val="clear" w:color="auto" w:fill="FFFFFF"/>
        </w:rPr>
        <w:t>. In contrast, when cationic liposome was used as a</w:t>
      </w:r>
      <w:r w:rsidR="00F37FB1" w:rsidRPr="00343CCF">
        <w:rPr>
          <w:rFonts w:asciiTheme="minorHAnsi" w:cstheme="minorHAnsi"/>
          <w:color w:val="000000" w:themeColor="text1"/>
          <w:shd w:val="clear" w:color="auto" w:fill="FFFFFF"/>
        </w:rPr>
        <w:t xml:space="preserve"> </w:t>
      </w:r>
      <w:r w:rsidR="00F15421" w:rsidRPr="00343CCF">
        <w:rPr>
          <w:rFonts w:asciiTheme="minorHAnsi" w:cstheme="minorHAnsi"/>
          <w:color w:val="000000" w:themeColor="text1"/>
          <w:shd w:val="clear" w:color="auto" w:fill="FFFFFF"/>
        </w:rPr>
        <w:t>carrier for systemic</w:t>
      </w:r>
      <w:r w:rsidR="00F37FB1" w:rsidRPr="00343CCF">
        <w:rPr>
          <w:rFonts w:asciiTheme="minorHAnsi" w:cstheme="minorHAnsi"/>
          <w:color w:val="000000" w:themeColor="text1"/>
          <w:shd w:val="clear" w:color="auto" w:fill="FFFFFF"/>
        </w:rPr>
        <w:t xml:space="preserve"> </w:t>
      </w:r>
      <w:r w:rsidR="00F15421" w:rsidRPr="00343CCF">
        <w:rPr>
          <w:rFonts w:asciiTheme="minorHAnsi" w:cstheme="minorHAnsi"/>
          <w:color w:val="000000" w:themeColor="text1"/>
          <w:shd w:val="clear" w:color="auto" w:fill="FFFFFF"/>
        </w:rPr>
        <w:t xml:space="preserve">siRNA delivery in mice, less than 5% of </w:t>
      </w:r>
      <w:r w:rsidR="00973F64">
        <w:rPr>
          <w:rFonts w:asciiTheme="minorHAnsi" w:cstheme="minorHAnsi"/>
          <w:color w:val="000000" w:themeColor="text1"/>
          <w:shd w:val="clear" w:color="auto" w:fill="FFFFFF"/>
        </w:rPr>
        <w:t xml:space="preserve">the </w:t>
      </w:r>
      <w:r w:rsidR="00F15421" w:rsidRPr="00343CCF">
        <w:rPr>
          <w:rFonts w:asciiTheme="minorHAnsi" w:cstheme="minorHAnsi"/>
          <w:color w:val="000000" w:themeColor="text1"/>
          <w:shd w:val="clear" w:color="auto" w:fill="FFFFFF"/>
        </w:rPr>
        <w:t>CD11b+ cells in</w:t>
      </w:r>
      <w:r w:rsidR="00F37FB1" w:rsidRPr="00343CCF">
        <w:rPr>
          <w:rFonts w:asciiTheme="minorHAnsi" w:cstheme="minorHAnsi"/>
          <w:color w:val="000000" w:themeColor="text1"/>
          <w:shd w:val="clear" w:color="auto" w:fill="FFFFFF"/>
        </w:rPr>
        <w:t xml:space="preserve"> </w:t>
      </w:r>
      <w:r w:rsidR="00973F64">
        <w:rPr>
          <w:rFonts w:asciiTheme="minorHAnsi" w:cstheme="minorHAnsi"/>
          <w:color w:val="000000" w:themeColor="text1"/>
          <w:shd w:val="clear" w:color="auto" w:fill="FFFFFF"/>
        </w:rPr>
        <w:t xml:space="preserve">the </w:t>
      </w:r>
      <w:r w:rsidR="00F15421" w:rsidRPr="00343CCF">
        <w:rPr>
          <w:rFonts w:asciiTheme="minorHAnsi" w:cstheme="minorHAnsi"/>
          <w:color w:val="000000" w:themeColor="text1"/>
          <w:shd w:val="clear" w:color="auto" w:fill="FFFFFF"/>
        </w:rPr>
        <w:t>arthritic joints entrapped the siRNA</w:t>
      </w:r>
      <w:r w:rsidR="00F37FB1" w:rsidRPr="00343CCF">
        <w:rPr>
          <w:rFonts w:asciiTheme="minorHAnsi" w:cstheme="minorHAnsi"/>
          <w:color w:val="000000" w:themeColor="text1"/>
          <w:shd w:val="clear" w:color="auto" w:fill="FFFFFF"/>
        </w:rPr>
        <w:t xml:space="preserve"> </w:t>
      </w:r>
      <w:r w:rsidR="00F15421" w:rsidRPr="00343CCF">
        <w:rPr>
          <w:rFonts w:asciiTheme="minorHAnsi" w:cstheme="minorHAnsi"/>
          <w:color w:val="000000" w:themeColor="text1"/>
          <w:shd w:val="clear" w:color="auto" w:fill="FFFFFF"/>
        </w:rPr>
        <w:t>lipoplexes</w:t>
      </w:r>
      <w:hyperlink w:anchor="_ENREF_23" w:tooltip="Courties, 2010 #124" w:history="1">
        <w:r w:rsidR="00630679" w:rsidRPr="00343CCF">
          <w:rPr>
            <w:rFonts w:asciiTheme="minorHAnsi" w:cstheme="minorHAnsi"/>
            <w:color w:val="000000" w:themeColor="text1"/>
            <w:shd w:val="clear" w:color="auto" w:fill="FFFFFF"/>
          </w:rPr>
          <w:fldChar w:fldCharType="begin"/>
        </w:r>
        <w:r w:rsidR="00B76858" w:rsidRPr="00343CCF">
          <w:rPr>
            <w:rFonts w:asciiTheme="minorHAnsi" w:cstheme="minorHAnsi"/>
            <w:color w:val="000000" w:themeColor="text1"/>
            <w:shd w:val="clear" w:color="auto" w:fill="FFFFFF"/>
          </w:rPr>
          <w:instrText xml:space="preserve"> ADDIN EN.CITE &lt;EndNote&gt;&lt;Cite&gt;&lt;Author&gt;Courties&lt;/Author&gt;&lt;Year&gt;2010&lt;/Year&gt;&lt;RecNum&gt;124&lt;/RecNum&gt;&lt;DisplayText&gt;&lt;style face="superscript"&gt;23&lt;/style&gt;&lt;/DisplayText&gt;&lt;record&gt;&lt;rec-number&gt;124&lt;/rec-number&gt;&lt;foreign-keys&gt;&lt;key app="EN" db-id="50wxdpzd9vd5r7e9t5b595djrfpttrxw9avp"&gt;124&lt;/key&gt;&lt;/foreign-keys&gt;&lt;ref-type name="Journal Article"&gt;17&lt;/ref-type&gt;&lt;contributors&gt;&lt;authors&gt;&lt;author&gt;Courties, Gabriel&lt;/author&gt;&lt;author&gt;Seiffart, Virginia&lt;/author&gt;&lt;author&gt;Presumey, Jessy&lt;/author&gt;&lt;author&gt;Escriou, Virginie&lt;/author&gt;&lt;author&gt;Scherman, Daniel&lt;/author&gt;&lt;author&gt;Zwerina, Jochen&lt;/author&gt;&lt;author&gt;Ruiz, Gisela&lt;/author&gt;&lt;author&gt;Zietara, Natalia&lt;/author&gt;&lt;author&gt;Jablonska, Jadwiga&lt;/author&gt;&lt;author&gt;Weiss, Siegfried&lt;/author&gt;&lt;/authors&gt;&lt;/contributors&gt;&lt;titles&gt;&lt;title&gt;In vivo RNAi-mediated silencing of TAK1 decreases inflammatory Th1 and Th17 cells through targeting of myeloid cells&lt;/title&gt;&lt;secondary-title&gt;Blood&lt;/secondary-title&gt;&lt;/titles&gt;&lt;pages&gt;3505-3516&lt;/pages&gt;&lt;volume&gt;116&lt;/volume&gt;&lt;number&gt;18&lt;/number&gt;&lt;dates&gt;&lt;year&gt;2010&lt;/year&gt;&lt;/dates&gt;&lt;isbn&gt;0006-4971&lt;/isbn&gt;&lt;urls&gt;&lt;/urls&gt;&lt;/record&gt;&lt;/Cite&gt;&lt;/EndNote&gt;</w:instrText>
        </w:r>
        <w:r w:rsidR="00630679" w:rsidRPr="00343CCF">
          <w:rPr>
            <w:rFonts w:asciiTheme="minorHAnsi" w:cstheme="minorHAnsi"/>
            <w:color w:val="000000" w:themeColor="text1"/>
            <w:shd w:val="clear" w:color="auto" w:fill="FFFFFF"/>
          </w:rPr>
          <w:fldChar w:fldCharType="separate"/>
        </w:r>
        <w:r w:rsidR="00B76858" w:rsidRPr="00343CCF">
          <w:rPr>
            <w:rFonts w:asciiTheme="minorHAnsi" w:cstheme="minorHAnsi"/>
            <w:noProof/>
            <w:color w:val="000000" w:themeColor="text1"/>
            <w:shd w:val="clear" w:color="auto" w:fill="FFFFFF"/>
            <w:vertAlign w:val="superscript"/>
          </w:rPr>
          <w:t>23</w:t>
        </w:r>
        <w:r w:rsidR="00630679" w:rsidRPr="00343CCF">
          <w:rPr>
            <w:rFonts w:asciiTheme="minorHAnsi" w:cstheme="minorHAnsi"/>
            <w:color w:val="000000" w:themeColor="text1"/>
            <w:shd w:val="clear" w:color="auto" w:fill="FFFFFF"/>
          </w:rPr>
          <w:fldChar w:fldCharType="end"/>
        </w:r>
      </w:hyperlink>
      <w:r w:rsidR="00F15421" w:rsidRPr="00343CCF">
        <w:rPr>
          <w:rFonts w:asciiTheme="minorHAnsi" w:cstheme="minorHAnsi"/>
          <w:color w:val="000000" w:themeColor="text1"/>
          <w:shd w:val="clear" w:color="auto" w:fill="FFFFFF"/>
        </w:rPr>
        <w:t>.</w:t>
      </w:r>
      <w:r w:rsidR="00F37FB1" w:rsidRPr="00343CCF">
        <w:rPr>
          <w:rFonts w:asciiTheme="minorHAnsi" w:cstheme="minorHAnsi"/>
          <w:color w:val="000000" w:themeColor="text1"/>
          <w:shd w:val="clear" w:color="auto" w:fill="FFFFFF"/>
        </w:rPr>
        <w:t xml:space="preserve"> </w:t>
      </w:r>
      <w:r w:rsidR="00FA2A55" w:rsidRPr="00343CCF">
        <w:rPr>
          <w:rFonts w:asciiTheme="minorHAnsi" w:cstheme="minorHAnsi"/>
          <w:color w:val="000000" w:themeColor="text1"/>
          <w:shd w:val="clear" w:color="auto" w:fill="FFFFFF"/>
        </w:rPr>
        <w:t>Moreover</w:t>
      </w:r>
      <w:r w:rsidR="00F15421" w:rsidRPr="00343CCF">
        <w:rPr>
          <w:rFonts w:asciiTheme="minorHAnsi" w:cstheme="minorHAnsi"/>
          <w:color w:val="000000" w:themeColor="text1"/>
          <w:shd w:val="clear" w:color="auto" w:fill="FFFFFF"/>
        </w:rPr>
        <w:t>,</w:t>
      </w:r>
      <w:r w:rsidR="00F37FB1" w:rsidRPr="00343CCF">
        <w:rPr>
          <w:rFonts w:asciiTheme="minorHAnsi" w:cstheme="minorHAnsi"/>
          <w:color w:val="000000" w:themeColor="text1"/>
          <w:shd w:val="clear" w:color="auto" w:fill="FFFFFF"/>
        </w:rPr>
        <w:t xml:space="preserve"> </w:t>
      </w:r>
      <w:r w:rsidR="00F15421" w:rsidRPr="00343CCF">
        <w:rPr>
          <w:rFonts w:asciiTheme="minorHAnsi" w:cstheme="minorHAnsi"/>
          <w:color w:val="000000" w:themeColor="text1"/>
          <w:shd w:val="clear" w:color="auto" w:fill="FFFFFF"/>
        </w:rPr>
        <w:t xml:space="preserve">owing to their magnetic properties, </w:t>
      </w:r>
      <w:r w:rsidR="00973F64">
        <w:rPr>
          <w:rFonts w:asciiTheme="minorHAnsi" w:cstheme="minorHAnsi"/>
          <w:color w:val="000000" w:themeColor="text1"/>
          <w:shd w:val="clear" w:color="auto" w:fill="FFFFFF"/>
        </w:rPr>
        <w:t xml:space="preserve">the </w:t>
      </w:r>
      <w:r w:rsidR="00F15421" w:rsidRPr="00343CCF">
        <w:rPr>
          <w:rFonts w:asciiTheme="minorHAnsi" w:cstheme="minorHAnsi"/>
          <w:color w:val="000000" w:themeColor="text1"/>
          <w:shd w:val="clear" w:color="auto" w:fill="FFFFFF"/>
        </w:rPr>
        <w:t>a</w:t>
      </w:r>
      <w:r w:rsidR="00F15421" w:rsidRPr="00343CCF">
        <w:rPr>
          <w:rFonts w:asciiTheme="minorHAnsi" w:eastAsia="Frutiger" w:cstheme="minorHAnsi"/>
          <w:color w:val="000000" w:themeColor="text1"/>
        </w:rPr>
        <w:t xml:space="preserve">pplication of an external magnetic field may further facilitate </w:t>
      </w:r>
      <w:r w:rsidR="00973F64">
        <w:rPr>
          <w:rFonts w:asciiTheme="minorHAnsi" w:eastAsia="Frutiger" w:cstheme="minorHAnsi"/>
          <w:color w:val="000000" w:themeColor="text1"/>
        </w:rPr>
        <w:t xml:space="preserve">the </w:t>
      </w:r>
      <w:r w:rsidR="00F15421" w:rsidRPr="00343CCF">
        <w:rPr>
          <w:rFonts w:asciiTheme="minorHAnsi" w:eastAsia="Frutiger" w:cstheme="minorHAnsi"/>
          <w:color w:val="000000" w:themeColor="text1"/>
        </w:rPr>
        <w:t>accumulation</w:t>
      </w:r>
      <w:r w:rsidR="00F37FB1" w:rsidRPr="00343CCF">
        <w:rPr>
          <w:rFonts w:asciiTheme="minorHAnsi" w:eastAsia="Frutiger" w:cstheme="minorHAnsi"/>
          <w:color w:val="000000" w:themeColor="text1"/>
        </w:rPr>
        <w:t xml:space="preserve"> </w:t>
      </w:r>
      <w:r w:rsidR="00F15421" w:rsidRPr="00343CCF">
        <w:rPr>
          <w:rFonts w:asciiTheme="minorHAnsi" w:cstheme="minorHAnsi"/>
          <w:color w:val="000000" w:themeColor="text1"/>
          <w:shd w:val="clear" w:color="auto" w:fill="FFFFFF"/>
        </w:rPr>
        <w:t xml:space="preserve">of PEI-SPION/siRNA complexes </w:t>
      </w:r>
      <w:r w:rsidR="00F15421" w:rsidRPr="00343CCF">
        <w:rPr>
          <w:rFonts w:asciiTheme="minorHAnsi" w:eastAsia="Frutiger" w:cstheme="minorHAnsi"/>
          <w:color w:val="000000" w:themeColor="text1"/>
        </w:rPr>
        <w:t xml:space="preserve">in the target tissues and increase their cellular uptake. </w:t>
      </w:r>
      <w:r w:rsidR="008A2A38" w:rsidRPr="00343CCF">
        <w:rPr>
          <w:rFonts w:asciiTheme="minorHAnsi" w:eastAsia="Frutiger" w:cstheme="minorHAnsi"/>
          <w:color w:val="000000" w:themeColor="text1"/>
        </w:rPr>
        <w:t>A</w:t>
      </w:r>
      <w:r w:rsidR="00FA2A55" w:rsidRPr="00343CCF">
        <w:rPr>
          <w:rFonts w:asciiTheme="minorHAnsi" w:eastAsia="Frutiger" w:cstheme="minorHAnsi"/>
          <w:color w:val="000000" w:themeColor="text1"/>
        </w:rPr>
        <w:t xml:space="preserve">lso noteworthy </w:t>
      </w:r>
      <w:r w:rsidR="008A2A38" w:rsidRPr="00343CCF">
        <w:rPr>
          <w:rFonts w:asciiTheme="minorHAnsi" w:eastAsia="Frutiger" w:cstheme="minorHAnsi"/>
          <w:color w:val="000000" w:themeColor="text1"/>
        </w:rPr>
        <w:t xml:space="preserve">is </w:t>
      </w:r>
      <w:r w:rsidR="00FA2A55" w:rsidRPr="00343CCF">
        <w:rPr>
          <w:rFonts w:asciiTheme="minorHAnsi" w:eastAsia="Frutiger" w:cstheme="minorHAnsi"/>
          <w:color w:val="000000" w:themeColor="text1"/>
        </w:rPr>
        <w:t xml:space="preserve">that </w:t>
      </w:r>
      <w:r w:rsidR="00D21AE0" w:rsidRPr="00343CCF">
        <w:rPr>
          <w:rFonts w:asciiTheme="minorHAnsi" w:eastAsia="Frutiger" w:cstheme="minorHAnsi"/>
          <w:color w:val="000000" w:themeColor="text1"/>
        </w:rPr>
        <w:t xml:space="preserve">such </w:t>
      </w:r>
      <w:r w:rsidR="00F15421" w:rsidRPr="00343CCF">
        <w:rPr>
          <w:rFonts w:asciiTheme="minorHAnsi" w:cstheme="minorHAnsi"/>
          <w:color w:val="000000" w:themeColor="text1"/>
          <w:shd w:val="clear" w:color="auto" w:fill="FFFFFF"/>
        </w:rPr>
        <w:t>siRNA-loaded N</w:t>
      </w:r>
      <w:r w:rsidR="00D21AE0" w:rsidRPr="00343CCF">
        <w:rPr>
          <w:rFonts w:asciiTheme="minorHAnsi" w:cstheme="minorHAnsi"/>
          <w:color w:val="000000" w:themeColor="text1"/>
          <w:shd w:val="clear" w:color="auto" w:fill="FFFFFF"/>
        </w:rPr>
        <w:t>P</w:t>
      </w:r>
      <w:r w:rsidR="00F15421" w:rsidRPr="00343CCF">
        <w:rPr>
          <w:rFonts w:asciiTheme="minorHAnsi" w:cstheme="minorHAnsi"/>
          <w:color w:val="000000" w:themeColor="text1"/>
          <w:shd w:val="clear" w:color="auto" w:fill="FFFFFF"/>
        </w:rPr>
        <w:t xml:space="preserve">s can be used not only for modulating macrophage function but also for imaging macrophage to provide diagnostic information, </w:t>
      </w:r>
      <w:r w:rsidR="00F15421" w:rsidRPr="00343CCF">
        <w:rPr>
          <w:rFonts w:asciiTheme="minorHAnsi" w:cstheme="minorHAnsi"/>
          <w:color w:val="000000" w:themeColor="text1"/>
          <w:spacing w:val="3"/>
          <w:shd w:val="clear" w:color="auto" w:fill="FFFFFF"/>
        </w:rPr>
        <w:t>monitor treatment efficacy</w:t>
      </w:r>
      <w:r w:rsidR="004E193D" w:rsidRPr="00343CCF">
        <w:rPr>
          <w:rFonts w:asciiTheme="minorHAnsi" w:cstheme="minorHAnsi"/>
          <w:color w:val="000000" w:themeColor="text1"/>
          <w:spacing w:val="3"/>
          <w:shd w:val="clear" w:color="auto" w:fill="FFFFFF"/>
        </w:rPr>
        <w:t>,</w:t>
      </w:r>
      <w:r w:rsidR="00F15421" w:rsidRPr="00343CCF">
        <w:rPr>
          <w:rFonts w:asciiTheme="minorHAnsi" w:cstheme="minorHAnsi"/>
          <w:color w:val="000000" w:themeColor="text1"/>
          <w:spacing w:val="3"/>
          <w:shd w:val="clear" w:color="auto" w:fill="FFFFFF"/>
        </w:rPr>
        <w:t xml:space="preserve"> and predict patients</w:t>
      </w:r>
      <w:r w:rsidR="00973F64">
        <w:rPr>
          <w:rFonts w:asciiTheme="minorHAnsi" w:cstheme="minorHAnsi"/>
          <w:color w:val="000000" w:themeColor="text1"/>
          <w:spacing w:val="3"/>
          <w:shd w:val="clear" w:color="auto" w:fill="FFFFFF"/>
        </w:rPr>
        <w:t>’</w:t>
      </w:r>
      <w:r w:rsidR="00F15421" w:rsidRPr="00343CCF">
        <w:rPr>
          <w:rFonts w:asciiTheme="minorHAnsi" w:cstheme="minorHAnsi"/>
          <w:color w:val="000000" w:themeColor="text1"/>
          <w:spacing w:val="3"/>
          <w:shd w:val="clear" w:color="auto" w:fill="FFFFFF"/>
        </w:rPr>
        <w:t xml:space="preserve"> clinical outcome</w:t>
      </w:r>
      <w:r w:rsidR="00973F64">
        <w:rPr>
          <w:rFonts w:asciiTheme="minorHAnsi" w:cstheme="minorHAnsi"/>
          <w:color w:val="000000" w:themeColor="text1"/>
          <w:spacing w:val="3"/>
          <w:shd w:val="clear" w:color="auto" w:fill="FFFFFF"/>
        </w:rPr>
        <w:t>s</w:t>
      </w:r>
      <w:hyperlink w:anchor="_ENREF_12" w:tooltip="Weissleder, 2014 #113" w:history="1">
        <w:r w:rsidR="00630679" w:rsidRPr="00343CCF">
          <w:rPr>
            <w:rFonts w:asciiTheme="minorHAnsi" w:cstheme="minorHAnsi"/>
            <w:color w:val="000000" w:themeColor="text1"/>
            <w:spacing w:val="3"/>
            <w:shd w:val="clear" w:color="auto" w:fill="FFFFFF"/>
          </w:rPr>
          <w:fldChar w:fldCharType="begin"/>
        </w:r>
        <w:r w:rsidR="00B76858" w:rsidRPr="00343CCF">
          <w:rPr>
            <w:rFonts w:asciiTheme="minorHAnsi" w:cstheme="minorHAnsi"/>
            <w:color w:val="000000" w:themeColor="text1"/>
            <w:spacing w:val="3"/>
            <w:shd w:val="clear" w:color="auto" w:fill="FFFFFF"/>
          </w:rPr>
          <w:instrText xml:space="preserve"> ADDIN EN.CITE &lt;EndNote&gt;&lt;Cite&gt;&lt;Author&gt;Weissleder&lt;/Author&gt;&lt;Year&gt;2014&lt;/Year&gt;&lt;RecNum&gt;123&lt;/RecNum&gt;&lt;DisplayText&gt;&lt;style face="superscript"&gt;12&lt;/style&gt;&lt;/DisplayText&gt;&lt;record&gt;&lt;rec-number&gt;123&lt;/rec-number&gt;&lt;foreign-keys&gt;&lt;key app="EN" db-id="50wxdpzd9vd5r7e9t5b595djrfpttrxw9avp"&gt;123&lt;/key&gt;&lt;/foreign-keys&gt;&lt;ref-type name="Journal Article"&gt;17&lt;/ref-type&gt;&lt;contributors&gt;&lt;authors&gt;&lt;author&gt;Weissleder, Ralph&lt;/author&gt;&lt;author&gt;Nahrendorf, Matthias&lt;/author&gt;&lt;author&gt;Pittet, Mikael J&lt;/author&gt;&lt;/authors&gt;&lt;/contributors&gt;&lt;titles&gt;&lt;title&gt;Imaging macrophages with nanoparticles&lt;/title&gt;&lt;secondary-title&gt;Nature materials&lt;/secondary-title&gt;&lt;/titles&gt;&lt;pages&gt;125&lt;/pages&gt;&lt;volume&gt;13&lt;/volume&gt;&lt;number&gt;2&lt;/number&gt;&lt;dates&gt;&lt;year&gt;2014&lt;/year&gt;&lt;/dates&gt;&lt;isbn&gt;1476-4660&lt;/isbn&gt;&lt;urls&gt;&lt;/urls&gt;&lt;/record&gt;&lt;/Cite&gt;&lt;/EndNote&gt;</w:instrText>
        </w:r>
        <w:r w:rsidR="00630679" w:rsidRPr="00343CCF">
          <w:rPr>
            <w:rFonts w:asciiTheme="minorHAnsi" w:cstheme="minorHAnsi"/>
            <w:color w:val="000000" w:themeColor="text1"/>
            <w:spacing w:val="3"/>
            <w:shd w:val="clear" w:color="auto" w:fill="FFFFFF"/>
          </w:rPr>
          <w:fldChar w:fldCharType="separate"/>
        </w:r>
        <w:r w:rsidR="00B76858" w:rsidRPr="00343CCF">
          <w:rPr>
            <w:rFonts w:asciiTheme="minorHAnsi" w:cstheme="minorHAnsi"/>
            <w:color w:val="000000" w:themeColor="text1"/>
            <w:spacing w:val="3"/>
            <w:shd w:val="clear" w:color="auto" w:fill="FFFFFF"/>
            <w:vertAlign w:val="superscript"/>
          </w:rPr>
          <w:t>12</w:t>
        </w:r>
        <w:r w:rsidR="00630679" w:rsidRPr="00343CCF">
          <w:rPr>
            <w:rFonts w:asciiTheme="minorHAnsi" w:cstheme="minorHAnsi"/>
            <w:color w:val="000000" w:themeColor="text1"/>
            <w:spacing w:val="3"/>
            <w:shd w:val="clear" w:color="auto" w:fill="FFFFFF"/>
          </w:rPr>
          <w:fldChar w:fldCharType="end"/>
        </w:r>
      </w:hyperlink>
      <w:r w:rsidR="00F15421" w:rsidRPr="00343CCF">
        <w:rPr>
          <w:rFonts w:asciiTheme="minorHAnsi" w:cstheme="minorHAnsi"/>
          <w:color w:val="000000" w:themeColor="text1"/>
          <w:spacing w:val="3"/>
          <w:shd w:val="clear" w:color="auto" w:fill="FFFFFF"/>
        </w:rPr>
        <w:t xml:space="preserve">. </w:t>
      </w:r>
    </w:p>
    <w:p w14:paraId="4ECBF8A7" w14:textId="77777777" w:rsidR="00BA3208" w:rsidRPr="00343CCF" w:rsidRDefault="00BA3208" w:rsidP="0060786C">
      <w:pPr>
        <w:pStyle w:val="Default"/>
        <w:jc w:val="both"/>
        <w:rPr>
          <w:rFonts w:asciiTheme="minorHAnsi" w:eastAsia="Frutiger" w:cstheme="minorHAnsi"/>
          <w:color w:val="000000" w:themeColor="text1"/>
        </w:rPr>
      </w:pPr>
    </w:p>
    <w:p w14:paraId="020F0D6B" w14:textId="24BB7BBC" w:rsidR="001665C8" w:rsidRDefault="009B1498" w:rsidP="0060786C">
      <w:pPr>
        <w:pStyle w:val="Default"/>
        <w:jc w:val="both"/>
        <w:rPr>
          <w:rFonts w:asciiTheme="minorHAnsi" w:cstheme="minorHAnsi"/>
          <w:color w:val="000000" w:themeColor="text1"/>
        </w:rPr>
      </w:pPr>
      <w:r w:rsidRPr="00343CCF">
        <w:rPr>
          <w:rFonts w:asciiTheme="minorHAnsi" w:cstheme="minorHAnsi"/>
          <w:color w:val="000000" w:themeColor="text1"/>
          <w:shd w:val="clear" w:color="auto" w:fill="FFFFFF"/>
        </w:rPr>
        <w:t>However, limitations a</w:t>
      </w:r>
      <w:r w:rsidR="00F22597" w:rsidRPr="00343CCF">
        <w:rPr>
          <w:rFonts w:asciiTheme="minorHAnsi" w:cstheme="minorHAnsi"/>
          <w:color w:val="000000" w:themeColor="text1"/>
          <w:shd w:val="clear" w:color="auto" w:fill="FFFFFF"/>
        </w:rPr>
        <w:t xml:space="preserve">ssociated with this protocol do exist. </w:t>
      </w:r>
      <w:r w:rsidR="00504673" w:rsidRPr="00343CCF">
        <w:rPr>
          <w:rFonts w:asciiTheme="minorHAnsi" w:cstheme="minorHAnsi"/>
          <w:color w:val="000000" w:themeColor="text1"/>
          <w:shd w:val="clear" w:color="auto" w:fill="FFFFFF"/>
        </w:rPr>
        <w:t xml:space="preserve">The PEI-SPION system exhibits a narrow range of dosage for siRNA delivery. </w:t>
      </w:r>
      <w:r w:rsidR="00973F64">
        <w:rPr>
          <w:rFonts w:asciiTheme="minorHAnsi" w:cstheme="minorHAnsi"/>
          <w:color w:val="000000" w:themeColor="text1"/>
          <w:shd w:val="clear" w:color="auto" w:fill="FFFFFF"/>
        </w:rPr>
        <w:t>The m</w:t>
      </w:r>
      <w:r w:rsidR="00504673" w:rsidRPr="00343CCF">
        <w:rPr>
          <w:rFonts w:asciiTheme="minorHAnsi" w:cstheme="minorHAnsi"/>
          <w:color w:val="000000" w:themeColor="text1"/>
          <w:shd w:val="clear" w:color="auto" w:fill="FFFFFF"/>
        </w:rPr>
        <w:t xml:space="preserve">aximum uptake occurred when RAW264.7 cells were exposed to PEI- SPION/siRNAs at a concentration of 15 </w:t>
      </w:r>
      <w:r w:rsidR="00504673" w:rsidRPr="00343CCF">
        <w:rPr>
          <w:rFonts w:asciiTheme="minorHAnsi" w:cstheme="minorHAnsi"/>
          <w:color w:val="000000" w:themeColor="text1"/>
        </w:rPr>
        <w:t>µg Fe/mL</w:t>
      </w:r>
      <w:r w:rsidR="00504673" w:rsidRPr="00343CCF">
        <w:rPr>
          <w:rFonts w:asciiTheme="minorHAnsi" w:cstheme="minorHAnsi"/>
          <w:b/>
          <w:color w:val="000000" w:themeColor="text1"/>
          <w:shd w:val="clear" w:color="auto" w:fill="FFFFFF"/>
        </w:rPr>
        <w:t xml:space="preserve"> </w:t>
      </w:r>
      <w:r w:rsidR="00504673" w:rsidRPr="002300AC">
        <w:rPr>
          <w:rFonts w:asciiTheme="minorHAnsi" w:cstheme="minorHAnsi"/>
          <w:color w:val="000000" w:themeColor="text1"/>
          <w:shd w:val="clear" w:color="auto" w:fill="FFFFFF"/>
        </w:rPr>
        <w:t>(</w:t>
      </w:r>
      <w:r w:rsidR="00E0170E" w:rsidRPr="00343CCF">
        <w:rPr>
          <w:rFonts w:asciiTheme="minorHAnsi" w:cstheme="minorHAnsi"/>
          <w:b/>
          <w:color w:val="000000" w:themeColor="text1"/>
          <w:shd w:val="clear" w:color="auto" w:fill="FFFFFF"/>
        </w:rPr>
        <w:t>Figure</w:t>
      </w:r>
      <w:r w:rsidR="00973F64">
        <w:rPr>
          <w:rFonts w:asciiTheme="minorHAnsi" w:cstheme="minorHAnsi"/>
          <w:b/>
          <w:color w:val="000000" w:themeColor="text1"/>
          <w:shd w:val="clear" w:color="auto" w:fill="FFFFFF"/>
        </w:rPr>
        <w:t>s</w:t>
      </w:r>
      <w:r w:rsidR="00E0170E" w:rsidRPr="00343CCF">
        <w:rPr>
          <w:rFonts w:asciiTheme="minorHAnsi" w:cstheme="minorHAnsi"/>
          <w:b/>
          <w:color w:val="000000" w:themeColor="text1"/>
          <w:shd w:val="clear" w:color="auto" w:fill="FFFFFF"/>
        </w:rPr>
        <w:t xml:space="preserve"> 2B</w:t>
      </w:r>
      <w:r w:rsidR="00973F64">
        <w:rPr>
          <w:rFonts w:asciiTheme="minorHAnsi" w:cstheme="minorHAnsi"/>
          <w:b/>
          <w:color w:val="000000" w:themeColor="text1"/>
          <w:shd w:val="clear" w:color="auto" w:fill="FFFFFF"/>
        </w:rPr>
        <w:t xml:space="preserve"> </w:t>
      </w:r>
      <w:r w:rsidR="00973F64" w:rsidRPr="002300AC">
        <w:rPr>
          <w:rFonts w:asciiTheme="minorHAnsi" w:cstheme="minorHAnsi"/>
          <w:color w:val="000000" w:themeColor="text1"/>
          <w:shd w:val="clear" w:color="auto" w:fill="FFFFFF"/>
        </w:rPr>
        <w:t>and</w:t>
      </w:r>
      <w:r w:rsidR="00504673" w:rsidRPr="002300AC">
        <w:rPr>
          <w:rFonts w:asciiTheme="minorHAnsi" w:cstheme="minorHAnsi"/>
          <w:color w:val="000000" w:themeColor="text1"/>
          <w:shd w:val="clear" w:color="auto" w:fill="FFFFFF"/>
        </w:rPr>
        <w:t xml:space="preserve"> </w:t>
      </w:r>
      <w:r w:rsidR="00973F64">
        <w:rPr>
          <w:rFonts w:asciiTheme="minorHAnsi" w:cstheme="minorHAnsi"/>
          <w:b/>
          <w:color w:val="000000" w:themeColor="text1"/>
          <w:shd w:val="clear" w:color="auto" w:fill="FFFFFF"/>
        </w:rPr>
        <w:t>2</w:t>
      </w:r>
      <w:r w:rsidR="00504673" w:rsidRPr="00343CCF">
        <w:rPr>
          <w:rFonts w:asciiTheme="minorHAnsi" w:cstheme="minorHAnsi"/>
          <w:b/>
          <w:color w:val="000000" w:themeColor="text1"/>
          <w:shd w:val="clear" w:color="auto" w:fill="FFFFFF"/>
        </w:rPr>
        <w:t>C</w:t>
      </w:r>
      <w:r w:rsidR="00504673" w:rsidRPr="002300AC">
        <w:rPr>
          <w:rFonts w:asciiTheme="minorHAnsi" w:cstheme="minorHAnsi"/>
          <w:color w:val="000000" w:themeColor="text1"/>
          <w:shd w:val="clear" w:color="auto" w:fill="FFFFFF"/>
        </w:rPr>
        <w:t>).</w:t>
      </w:r>
      <w:r w:rsidR="00504673" w:rsidRPr="00343CCF">
        <w:rPr>
          <w:rFonts w:asciiTheme="minorHAnsi" w:cstheme="minorHAnsi"/>
          <w:color w:val="000000" w:themeColor="text1"/>
          <w:shd w:val="clear" w:color="auto" w:fill="FFFFFF"/>
        </w:rPr>
        <w:t xml:space="preserve"> Increasing </w:t>
      </w:r>
      <w:r w:rsidR="00973F64">
        <w:rPr>
          <w:rFonts w:asciiTheme="minorHAnsi" w:cstheme="minorHAnsi"/>
          <w:color w:val="000000" w:themeColor="text1"/>
          <w:shd w:val="clear" w:color="auto" w:fill="FFFFFF"/>
        </w:rPr>
        <w:t xml:space="preserve">the </w:t>
      </w:r>
      <w:r w:rsidR="00504673" w:rsidRPr="00343CCF">
        <w:rPr>
          <w:rFonts w:asciiTheme="minorHAnsi" w:cstheme="minorHAnsi"/>
          <w:color w:val="000000" w:themeColor="text1"/>
          <w:shd w:val="clear" w:color="auto" w:fill="FFFFFF"/>
        </w:rPr>
        <w:t>PEI-SPION/siRNA</w:t>
      </w:r>
      <w:r w:rsidR="00662CCC" w:rsidRPr="00343CCF">
        <w:rPr>
          <w:rFonts w:asciiTheme="minorHAnsi" w:cstheme="minorHAnsi"/>
          <w:color w:val="000000" w:themeColor="text1"/>
          <w:shd w:val="clear" w:color="auto" w:fill="FFFFFF"/>
        </w:rPr>
        <w:t xml:space="preserve"> </w:t>
      </w:r>
      <w:r w:rsidR="00504673" w:rsidRPr="00343CCF">
        <w:rPr>
          <w:rFonts w:asciiTheme="minorHAnsi" w:cstheme="minorHAnsi"/>
          <w:color w:val="000000" w:themeColor="text1"/>
          <w:shd w:val="clear" w:color="auto" w:fill="FFFFFF"/>
        </w:rPr>
        <w:t>concentration</w:t>
      </w:r>
      <w:r w:rsidR="00662CCC" w:rsidRPr="00343CCF">
        <w:rPr>
          <w:rFonts w:asciiTheme="minorHAnsi" w:cstheme="minorHAnsi"/>
          <w:color w:val="000000" w:themeColor="text1"/>
          <w:shd w:val="clear" w:color="auto" w:fill="FFFFFF"/>
        </w:rPr>
        <w:t xml:space="preserve"> </w:t>
      </w:r>
      <w:r w:rsidR="00504673" w:rsidRPr="00343CCF">
        <w:rPr>
          <w:rFonts w:asciiTheme="minorHAnsi" w:cstheme="minorHAnsi"/>
          <w:color w:val="000000" w:themeColor="text1"/>
          <w:shd w:val="clear" w:color="auto" w:fill="FFFFFF"/>
        </w:rPr>
        <w:t>to 32</w:t>
      </w:r>
      <w:r w:rsidR="00662CCC" w:rsidRPr="00343CCF">
        <w:rPr>
          <w:rFonts w:asciiTheme="minorHAnsi" w:cstheme="minorHAnsi"/>
          <w:color w:val="000000" w:themeColor="text1"/>
          <w:shd w:val="clear" w:color="auto" w:fill="FFFFFF"/>
        </w:rPr>
        <w:t xml:space="preserve"> </w:t>
      </w:r>
      <w:r w:rsidR="00504673" w:rsidRPr="00343CCF">
        <w:rPr>
          <w:rFonts w:asciiTheme="minorHAnsi" w:cstheme="minorHAnsi"/>
          <w:color w:val="000000" w:themeColor="text1"/>
        </w:rPr>
        <w:t>µg Fe/mL</w:t>
      </w:r>
      <w:r w:rsidR="00504673" w:rsidRPr="00343CCF">
        <w:rPr>
          <w:rFonts w:asciiTheme="minorHAnsi" w:cstheme="minorHAnsi"/>
          <w:color w:val="000000" w:themeColor="text1"/>
          <w:shd w:val="clear" w:color="auto" w:fill="FFFFFF"/>
        </w:rPr>
        <w:t xml:space="preserve"> did not result in an increase in cellular uptake </w:t>
      </w:r>
      <w:r w:rsidR="00504673" w:rsidRPr="002300AC">
        <w:rPr>
          <w:rFonts w:asciiTheme="minorHAnsi" w:cstheme="minorHAnsi"/>
          <w:color w:val="000000" w:themeColor="text1"/>
          <w:shd w:val="clear" w:color="auto" w:fill="FFFFFF"/>
        </w:rPr>
        <w:t>(</w:t>
      </w:r>
      <w:r w:rsidR="00E0170E" w:rsidRPr="00343CCF">
        <w:rPr>
          <w:rFonts w:asciiTheme="minorHAnsi" w:cstheme="minorHAnsi"/>
          <w:b/>
          <w:color w:val="000000" w:themeColor="text1"/>
          <w:shd w:val="clear" w:color="auto" w:fill="FFFFFF"/>
        </w:rPr>
        <w:t>Figure 2C</w:t>
      </w:r>
      <w:r w:rsidR="00504673" w:rsidRPr="002300AC">
        <w:rPr>
          <w:rFonts w:asciiTheme="minorHAnsi" w:cstheme="minorHAnsi"/>
          <w:color w:val="000000" w:themeColor="text1"/>
          <w:shd w:val="clear" w:color="auto" w:fill="FFFFFF"/>
        </w:rPr>
        <w:t>)</w:t>
      </w:r>
      <w:r w:rsidR="00504673" w:rsidRPr="00343CCF">
        <w:rPr>
          <w:rFonts w:asciiTheme="minorHAnsi" w:cstheme="minorHAnsi"/>
          <w:b/>
          <w:color w:val="000000" w:themeColor="text1"/>
          <w:shd w:val="clear" w:color="auto" w:fill="FFFFFF"/>
        </w:rPr>
        <w:t xml:space="preserve"> </w:t>
      </w:r>
      <w:r w:rsidR="00504673" w:rsidRPr="00343CCF">
        <w:rPr>
          <w:rFonts w:asciiTheme="minorHAnsi" w:cstheme="minorHAnsi"/>
          <w:color w:val="000000" w:themeColor="text1"/>
          <w:shd w:val="clear" w:color="auto" w:fill="FFFFFF"/>
        </w:rPr>
        <w:t>but</w:t>
      </w:r>
      <w:r w:rsidR="00973F64">
        <w:rPr>
          <w:rFonts w:asciiTheme="minorHAnsi" w:cstheme="minorHAnsi"/>
          <w:color w:val="000000" w:themeColor="text1"/>
          <w:shd w:val="clear" w:color="auto" w:fill="FFFFFF"/>
        </w:rPr>
        <w:t>,</w:t>
      </w:r>
      <w:r w:rsidR="00504673" w:rsidRPr="00343CCF">
        <w:rPr>
          <w:rFonts w:asciiTheme="minorHAnsi" w:cstheme="minorHAnsi"/>
          <w:color w:val="000000" w:themeColor="text1"/>
          <w:shd w:val="clear" w:color="auto" w:fill="FFFFFF"/>
        </w:rPr>
        <w:t xml:space="preserve"> on the contrary</w:t>
      </w:r>
      <w:r w:rsidR="00973F64">
        <w:rPr>
          <w:rFonts w:asciiTheme="minorHAnsi" w:cstheme="minorHAnsi"/>
          <w:color w:val="000000" w:themeColor="text1"/>
          <w:shd w:val="clear" w:color="auto" w:fill="FFFFFF"/>
        </w:rPr>
        <w:t>,</w:t>
      </w:r>
      <w:r w:rsidR="00504673" w:rsidRPr="00343CCF">
        <w:rPr>
          <w:rFonts w:asciiTheme="minorHAnsi" w:cstheme="minorHAnsi"/>
          <w:color w:val="000000" w:themeColor="text1"/>
          <w:shd w:val="clear" w:color="auto" w:fill="FFFFFF"/>
        </w:rPr>
        <w:t xml:space="preserve"> might increase the risk of inducing cell death due to </w:t>
      </w:r>
      <w:r w:rsidR="00973F64">
        <w:rPr>
          <w:rFonts w:asciiTheme="minorHAnsi" w:cstheme="minorHAnsi"/>
          <w:color w:val="000000" w:themeColor="text1"/>
          <w:shd w:val="clear" w:color="auto" w:fill="FFFFFF"/>
        </w:rPr>
        <w:t xml:space="preserve">the </w:t>
      </w:r>
      <w:r w:rsidR="00504673" w:rsidRPr="00343CCF">
        <w:rPr>
          <w:rFonts w:asciiTheme="minorHAnsi" w:cstheme="minorHAnsi"/>
          <w:color w:val="000000" w:themeColor="text1"/>
          <w:shd w:val="clear" w:color="auto" w:fill="FFFFFF"/>
        </w:rPr>
        <w:t>intrinsic toxicity of PEI. On the other hand,</w:t>
      </w:r>
      <w:r w:rsidR="00662CCC" w:rsidRPr="00343CCF">
        <w:rPr>
          <w:rFonts w:asciiTheme="minorHAnsi" w:cstheme="minorHAnsi"/>
          <w:color w:val="000000" w:themeColor="text1"/>
          <w:shd w:val="clear" w:color="auto" w:fill="FFFFFF"/>
        </w:rPr>
        <w:t xml:space="preserve"> </w:t>
      </w:r>
      <w:r w:rsidR="00504673" w:rsidRPr="00343CCF">
        <w:rPr>
          <w:rFonts w:asciiTheme="minorHAnsi" w:cstheme="minorHAnsi"/>
          <w:color w:val="000000" w:themeColor="text1"/>
          <w:shd w:val="clear" w:color="auto" w:fill="FFFFFF"/>
        </w:rPr>
        <w:t>decreasing PEI-SPION/siRNA to 5 or 7.5</w:t>
      </w:r>
      <w:r w:rsidR="00662CCC" w:rsidRPr="00343CCF">
        <w:rPr>
          <w:rFonts w:asciiTheme="minorHAnsi" w:cstheme="minorHAnsi"/>
          <w:color w:val="000000" w:themeColor="text1"/>
          <w:shd w:val="clear" w:color="auto" w:fill="FFFFFF"/>
        </w:rPr>
        <w:t xml:space="preserve"> </w:t>
      </w:r>
      <w:r w:rsidR="00504673" w:rsidRPr="00343CCF">
        <w:rPr>
          <w:rFonts w:asciiTheme="minorHAnsi" w:cstheme="minorHAnsi"/>
          <w:color w:val="000000" w:themeColor="text1"/>
        </w:rPr>
        <w:t>µg Fe/mL</w:t>
      </w:r>
      <w:r w:rsidR="00504673" w:rsidRPr="00343CCF">
        <w:rPr>
          <w:rFonts w:asciiTheme="minorHAnsi" w:cstheme="minorHAnsi"/>
          <w:color w:val="000000" w:themeColor="text1"/>
          <w:shd w:val="clear" w:color="auto" w:fill="FFFFFF"/>
        </w:rPr>
        <w:t xml:space="preserve"> obviously reduced its uptake by RAW264.7 cells</w:t>
      </w:r>
      <w:r w:rsidR="00504673" w:rsidRPr="00343CCF">
        <w:rPr>
          <w:rFonts w:asciiTheme="minorHAnsi" w:cstheme="minorHAnsi"/>
          <w:b/>
          <w:color w:val="000000" w:themeColor="text1"/>
          <w:shd w:val="clear" w:color="auto" w:fill="FFFFFF"/>
        </w:rPr>
        <w:t xml:space="preserve"> </w:t>
      </w:r>
      <w:r w:rsidR="00504673" w:rsidRPr="002300AC">
        <w:rPr>
          <w:rFonts w:asciiTheme="minorHAnsi" w:cstheme="minorHAnsi"/>
          <w:color w:val="000000" w:themeColor="text1"/>
          <w:shd w:val="clear" w:color="auto" w:fill="FFFFFF"/>
        </w:rPr>
        <w:t>(</w:t>
      </w:r>
      <w:r w:rsidR="00E0170E" w:rsidRPr="00343CCF">
        <w:rPr>
          <w:rFonts w:asciiTheme="minorHAnsi" w:cstheme="minorHAnsi"/>
          <w:b/>
          <w:color w:val="000000" w:themeColor="text1"/>
          <w:shd w:val="clear" w:color="auto" w:fill="FFFFFF"/>
        </w:rPr>
        <w:t>Figure</w:t>
      </w:r>
      <w:r w:rsidR="00973F64">
        <w:rPr>
          <w:rFonts w:asciiTheme="minorHAnsi" w:cstheme="minorHAnsi"/>
          <w:b/>
          <w:color w:val="000000" w:themeColor="text1"/>
          <w:shd w:val="clear" w:color="auto" w:fill="FFFFFF"/>
        </w:rPr>
        <w:t>s</w:t>
      </w:r>
      <w:r w:rsidR="00E0170E" w:rsidRPr="00343CCF">
        <w:rPr>
          <w:rFonts w:asciiTheme="minorHAnsi" w:cstheme="minorHAnsi"/>
          <w:b/>
          <w:color w:val="000000" w:themeColor="text1"/>
          <w:shd w:val="clear" w:color="auto" w:fill="FFFFFF"/>
        </w:rPr>
        <w:t xml:space="preserve"> 2B</w:t>
      </w:r>
      <w:r w:rsidR="00973F64">
        <w:rPr>
          <w:rFonts w:asciiTheme="minorHAnsi" w:cstheme="minorHAnsi"/>
          <w:b/>
          <w:color w:val="000000" w:themeColor="text1"/>
          <w:shd w:val="clear" w:color="auto" w:fill="FFFFFF"/>
        </w:rPr>
        <w:t xml:space="preserve"> </w:t>
      </w:r>
      <w:r w:rsidR="00973F64" w:rsidRPr="002300AC">
        <w:rPr>
          <w:rFonts w:asciiTheme="minorHAnsi" w:cstheme="minorHAnsi"/>
          <w:color w:val="000000" w:themeColor="text1"/>
          <w:shd w:val="clear" w:color="auto" w:fill="FFFFFF"/>
        </w:rPr>
        <w:t>and</w:t>
      </w:r>
      <w:r w:rsidR="00504673" w:rsidRPr="002300AC">
        <w:rPr>
          <w:rFonts w:asciiTheme="minorHAnsi" w:cstheme="minorHAnsi"/>
          <w:color w:val="000000" w:themeColor="text1"/>
          <w:shd w:val="clear" w:color="auto" w:fill="FFFFFF"/>
        </w:rPr>
        <w:t xml:space="preserve"> </w:t>
      </w:r>
      <w:r w:rsidR="00973F64">
        <w:rPr>
          <w:rFonts w:asciiTheme="minorHAnsi" w:cstheme="minorHAnsi"/>
          <w:b/>
          <w:color w:val="000000" w:themeColor="text1"/>
          <w:shd w:val="clear" w:color="auto" w:fill="FFFFFF"/>
        </w:rPr>
        <w:t>2</w:t>
      </w:r>
      <w:r w:rsidR="00504673" w:rsidRPr="00343CCF">
        <w:rPr>
          <w:rFonts w:asciiTheme="minorHAnsi" w:cstheme="minorHAnsi"/>
          <w:b/>
          <w:color w:val="000000" w:themeColor="text1"/>
          <w:shd w:val="clear" w:color="auto" w:fill="FFFFFF"/>
        </w:rPr>
        <w:t>C</w:t>
      </w:r>
      <w:r w:rsidR="00504673" w:rsidRPr="002300AC">
        <w:rPr>
          <w:rFonts w:asciiTheme="minorHAnsi" w:cstheme="minorHAnsi"/>
          <w:color w:val="000000" w:themeColor="text1"/>
          <w:shd w:val="clear" w:color="auto" w:fill="FFFFFF"/>
        </w:rPr>
        <w:t>)</w:t>
      </w:r>
      <w:r w:rsidR="00504673" w:rsidRPr="00973F64">
        <w:rPr>
          <w:rFonts w:asciiTheme="minorHAnsi" w:cstheme="minorHAnsi"/>
          <w:color w:val="000000" w:themeColor="text1"/>
          <w:shd w:val="clear" w:color="auto" w:fill="FFFFFF"/>
        </w:rPr>
        <w:t>.</w:t>
      </w:r>
      <w:r w:rsidR="00504673" w:rsidRPr="00343CCF">
        <w:rPr>
          <w:rFonts w:asciiTheme="minorHAnsi" w:cstheme="minorHAnsi"/>
          <w:color w:val="000000" w:themeColor="text1"/>
          <w:shd w:val="clear" w:color="auto" w:fill="FFFFFF"/>
        </w:rPr>
        <w:t xml:space="preserve"> Th</w:t>
      </w:r>
      <w:r w:rsidR="003F1A62" w:rsidRPr="00343CCF">
        <w:rPr>
          <w:rFonts w:asciiTheme="minorHAnsi" w:cstheme="minorHAnsi"/>
          <w:color w:val="000000" w:themeColor="text1"/>
          <w:shd w:val="clear" w:color="auto" w:fill="FFFFFF"/>
        </w:rPr>
        <w:t>us</w:t>
      </w:r>
      <w:r w:rsidR="00504673" w:rsidRPr="00343CCF">
        <w:rPr>
          <w:rFonts w:asciiTheme="minorHAnsi" w:cstheme="minorHAnsi"/>
          <w:color w:val="000000" w:themeColor="text1"/>
          <w:shd w:val="clear" w:color="auto" w:fill="FFFFFF"/>
        </w:rPr>
        <w:t xml:space="preserve">, we propose that the optimal PEI-SPION/siRNA concentration for </w:t>
      </w:r>
      <w:r w:rsidR="00E0170E" w:rsidRPr="00343CCF">
        <w:rPr>
          <w:rFonts w:asciiTheme="minorHAnsi" w:cstheme="minorHAnsi"/>
          <w:i/>
          <w:color w:val="000000" w:themeColor="text1"/>
          <w:shd w:val="clear" w:color="auto" w:fill="FFFFFF"/>
        </w:rPr>
        <w:t>in vitro</w:t>
      </w:r>
      <w:r w:rsidR="00504673" w:rsidRPr="00343CCF">
        <w:rPr>
          <w:rFonts w:asciiTheme="minorHAnsi" w:cstheme="minorHAnsi"/>
          <w:color w:val="000000" w:themeColor="text1"/>
          <w:shd w:val="clear" w:color="auto" w:fill="FFFFFF"/>
        </w:rPr>
        <w:t xml:space="preserve"> macrophage transfection </w:t>
      </w:r>
      <w:r w:rsidR="00973F64">
        <w:rPr>
          <w:rFonts w:asciiTheme="minorHAnsi" w:cstheme="minorHAnsi"/>
          <w:color w:val="000000" w:themeColor="text1"/>
          <w:shd w:val="clear" w:color="auto" w:fill="FFFFFF"/>
        </w:rPr>
        <w:t>is</w:t>
      </w:r>
      <w:r w:rsidR="00504673" w:rsidRPr="00343CCF">
        <w:rPr>
          <w:rFonts w:asciiTheme="minorHAnsi" w:cstheme="minorHAnsi"/>
          <w:color w:val="000000" w:themeColor="text1"/>
          <w:shd w:val="clear" w:color="auto" w:fill="FFFFFF"/>
        </w:rPr>
        <w:t xml:space="preserve"> ~15</w:t>
      </w:r>
      <w:r w:rsidR="00973F64">
        <w:rPr>
          <w:rFonts w:asciiTheme="minorHAnsi" w:cstheme="minorHAnsi"/>
          <w:color w:val="000000" w:themeColor="text1"/>
          <w:shd w:val="clear" w:color="auto" w:fill="FFFFFF"/>
        </w:rPr>
        <w:t xml:space="preserve"> </w:t>
      </w:r>
      <w:r w:rsidR="00504673" w:rsidRPr="00343CCF">
        <w:rPr>
          <w:rFonts w:asciiTheme="minorHAnsi" w:cstheme="minorHAnsi"/>
          <w:color w:val="000000" w:themeColor="text1"/>
        </w:rPr>
        <w:t>µg Fe/mL (</w:t>
      </w:r>
      <w:r w:rsidR="00973F64">
        <w:rPr>
          <w:rFonts w:asciiTheme="minorHAnsi" w:cstheme="minorHAnsi"/>
          <w:color w:val="000000" w:themeColor="text1"/>
        </w:rPr>
        <w:t xml:space="preserve">the </w:t>
      </w:r>
      <w:r w:rsidR="00504673" w:rsidRPr="00343CCF">
        <w:rPr>
          <w:rFonts w:asciiTheme="minorHAnsi" w:cstheme="minorHAnsi"/>
          <w:color w:val="000000" w:themeColor="text1"/>
        </w:rPr>
        <w:t>final concentration in a well).</w:t>
      </w:r>
      <w:r w:rsidR="00662CCC" w:rsidRPr="00343CCF">
        <w:rPr>
          <w:rFonts w:asciiTheme="minorHAnsi" w:cstheme="minorHAnsi"/>
          <w:color w:val="000000" w:themeColor="text1"/>
        </w:rPr>
        <w:t xml:space="preserve"> </w:t>
      </w:r>
      <w:r w:rsidR="00E37396" w:rsidRPr="00343CCF">
        <w:rPr>
          <w:rFonts w:asciiTheme="minorHAnsi" w:cstheme="minorHAnsi"/>
          <w:color w:val="000000" w:themeColor="text1"/>
        </w:rPr>
        <w:t>Another limitation</w:t>
      </w:r>
      <w:r w:rsidR="003F1A62" w:rsidRPr="00343CCF">
        <w:rPr>
          <w:rFonts w:asciiTheme="minorHAnsi" w:cstheme="minorHAnsi"/>
          <w:color w:val="000000" w:themeColor="text1"/>
        </w:rPr>
        <w:t xml:space="preserve"> that needs to</w:t>
      </w:r>
      <w:r w:rsidR="00714F4E" w:rsidRPr="00343CCF">
        <w:rPr>
          <w:rFonts w:asciiTheme="minorHAnsi" w:cstheme="minorHAnsi"/>
          <w:color w:val="000000" w:themeColor="text1"/>
        </w:rPr>
        <w:t xml:space="preserve"> be taken into </w:t>
      </w:r>
      <w:r w:rsidR="00FB2F6E" w:rsidRPr="00343CCF">
        <w:rPr>
          <w:rFonts w:asciiTheme="minorHAnsi" w:cstheme="minorHAnsi"/>
          <w:color w:val="000000" w:themeColor="text1"/>
        </w:rPr>
        <w:t>consideration is</w:t>
      </w:r>
      <w:r w:rsidR="00662CCC" w:rsidRPr="00343CCF">
        <w:rPr>
          <w:rFonts w:asciiTheme="minorHAnsi" w:cstheme="minorHAnsi"/>
          <w:color w:val="000000" w:themeColor="text1"/>
        </w:rPr>
        <w:t xml:space="preserve"> </w:t>
      </w:r>
      <w:r w:rsidR="00A921A6" w:rsidRPr="00343CCF">
        <w:rPr>
          <w:rFonts w:asciiTheme="minorHAnsi" w:cstheme="minorHAnsi"/>
          <w:color w:val="000000" w:themeColor="text1"/>
        </w:rPr>
        <w:t xml:space="preserve">the </w:t>
      </w:r>
      <w:r w:rsidR="002E65BC" w:rsidRPr="00343CCF">
        <w:rPr>
          <w:rFonts w:asciiTheme="minorHAnsi" w:cstheme="minorHAnsi"/>
          <w:color w:val="000000" w:themeColor="text1"/>
        </w:rPr>
        <w:t>possible effect</w:t>
      </w:r>
      <w:r w:rsidR="00714F4E" w:rsidRPr="00343CCF">
        <w:rPr>
          <w:rFonts w:asciiTheme="minorHAnsi" w:cstheme="minorHAnsi"/>
          <w:color w:val="000000" w:themeColor="text1"/>
        </w:rPr>
        <w:t xml:space="preserve"> of </w:t>
      </w:r>
      <w:r w:rsidR="002E65BC" w:rsidRPr="00343CCF">
        <w:rPr>
          <w:rFonts w:asciiTheme="minorHAnsi" w:cstheme="minorHAnsi"/>
          <w:color w:val="000000" w:themeColor="text1"/>
          <w:szCs w:val="21"/>
        </w:rPr>
        <w:t>PEI-SPIONs</w:t>
      </w:r>
      <w:r w:rsidR="002E65BC" w:rsidRPr="00343CCF">
        <w:rPr>
          <w:rFonts w:asciiTheme="minorHAnsi" w:cstheme="minorHAnsi"/>
          <w:color w:val="000000" w:themeColor="text1"/>
        </w:rPr>
        <w:t xml:space="preserve"> on </w:t>
      </w:r>
      <w:r w:rsidR="00714F4E" w:rsidRPr="00343CCF">
        <w:rPr>
          <w:rFonts w:asciiTheme="minorHAnsi" w:cstheme="minorHAnsi"/>
          <w:color w:val="000000" w:themeColor="text1"/>
          <w:szCs w:val="21"/>
        </w:rPr>
        <w:t xml:space="preserve">macrophage activity. </w:t>
      </w:r>
      <w:r w:rsidR="002E65BC" w:rsidRPr="00343CCF">
        <w:rPr>
          <w:rFonts w:asciiTheme="minorHAnsi" w:cstheme="minorHAnsi"/>
          <w:color w:val="000000" w:themeColor="text1"/>
          <w:szCs w:val="21"/>
        </w:rPr>
        <w:t xml:space="preserve">Nanoparticles may induce </w:t>
      </w:r>
      <w:r w:rsidR="00973F64">
        <w:rPr>
          <w:rFonts w:asciiTheme="minorHAnsi" w:cstheme="minorHAnsi"/>
          <w:color w:val="000000" w:themeColor="text1"/>
          <w:szCs w:val="21"/>
        </w:rPr>
        <w:t xml:space="preserve">the </w:t>
      </w:r>
      <w:r w:rsidR="002E65BC" w:rsidRPr="00343CCF">
        <w:rPr>
          <w:rFonts w:asciiTheme="minorHAnsi" w:cstheme="minorHAnsi"/>
          <w:color w:val="000000" w:themeColor="text1"/>
          <w:szCs w:val="21"/>
        </w:rPr>
        <w:t>immune response</w:t>
      </w:r>
      <w:hyperlink w:anchor="_ENREF_24" w:tooltip="Zolnik, 2010 #131" w:history="1">
        <w:r w:rsidR="00630679" w:rsidRPr="00343CCF">
          <w:rPr>
            <w:rFonts w:asciiTheme="minorHAnsi" w:cstheme="minorHAnsi"/>
            <w:color w:val="000000" w:themeColor="text1"/>
            <w:szCs w:val="21"/>
          </w:rPr>
          <w:fldChar w:fldCharType="begin"/>
        </w:r>
        <w:r w:rsidR="00B76858" w:rsidRPr="00343CCF">
          <w:rPr>
            <w:rFonts w:asciiTheme="minorHAnsi" w:cstheme="minorHAnsi"/>
            <w:color w:val="000000" w:themeColor="text1"/>
            <w:szCs w:val="21"/>
          </w:rPr>
          <w:instrText xml:space="preserve"> ADDIN EN.CITE &lt;EndNote&gt;&lt;Cite&gt;&lt;Author&gt;Zolnik&lt;/Author&gt;&lt;Year&gt;2010&lt;/Year&gt;&lt;RecNum&gt;131&lt;/RecNum&gt;&lt;DisplayText&gt;&lt;style face="superscript"&gt;24&lt;/style&gt;&lt;/DisplayText&gt;&lt;record&gt;&lt;rec-number&gt;131&lt;/rec-number&gt;&lt;foreign-keys&gt;&lt;key app="EN" db-id="50wxdpzd9vd5r7e9t5b595djrfpttrxw9avp"&gt;131&lt;/key&gt;&lt;/foreign-keys&gt;&lt;ref-type name="Journal Article"&gt;17&lt;/ref-type&gt;&lt;contributors&gt;&lt;authors&gt;&lt;author&gt;Zolnik, Banu S&lt;/author&gt;&lt;author&gt;Gonzalez-Fernandez, Africa&lt;/author&gt;&lt;author&gt;Sadrieh, Nakissa&lt;/author&gt;&lt;author&gt;Dobrovolskaia, Marina A&lt;/author&gt;&lt;/authors&gt;&lt;/contributors&gt;&lt;titles&gt;&lt;title&gt;Minireview: nanoparticles and the immune system&lt;/title&gt;&lt;secondary-title&gt;endocrinology&lt;/secondary-title&gt;&lt;/titles&gt;&lt;pages&gt;458-465&lt;/pages&gt;&lt;volume&gt;151&lt;/volume&gt;&lt;number&gt;2&lt;/number&gt;&lt;dates&gt;&lt;year&gt;2010&lt;/year&gt;&lt;/dates&gt;&lt;isbn&gt;0013-7227&lt;/isbn&gt;&lt;urls&gt;&lt;/urls&gt;&lt;/record&gt;&lt;/Cite&gt;&lt;/EndNote&gt;</w:instrText>
        </w:r>
        <w:r w:rsidR="00630679" w:rsidRPr="00343CCF">
          <w:rPr>
            <w:rFonts w:asciiTheme="minorHAnsi" w:cstheme="minorHAnsi"/>
            <w:color w:val="000000" w:themeColor="text1"/>
            <w:szCs w:val="21"/>
          </w:rPr>
          <w:fldChar w:fldCharType="separate"/>
        </w:r>
        <w:r w:rsidR="00B76858" w:rsidRPr="00343CCF">
          <w:rPr>
            <w:rFonts w:asciiTheme="minorHAnsi" w:cstheme="minorHAnsi"/>
            <w:noProof/>
            <w:color w:val="000000" w:themeColor="text1"/>
            <w:szCs w:val="21"/>
            <w:vertAlign w:val="superscript"/>
          </w:rPr>
          <w:t>24</w:t>
        </w:r>
        <w:r w:rsidR="00630679" w:rsidRPr="00343CCF">
          <w:rPr>
            <w:rFonts w:asciiTheme="minorHAnsi" w:cstheme="minorHAnsi"/>
            <w:color w:val="000000" w:themeColor="text1"/>
            <w:szCs w:val="21"/>
          </w:rPr>
          <w:fldChar w:fldCharType="end"/>
        </w:r>
      </w:hyperlink>
      <w:r w:rsidR="002E65BC" w:rsidRPr="00343CCF">
        <w:rPr>
          <w:rFonts w:asciiTheme="minorHAnsi" w:cstheme="minorHAnsi"/>
          <w:color w:val="000000" w:themeColor="text1"/>
          <w:szCs w:val="21"/>
        </w:rPr>
        <w:t>, depending on their surface modification, surface charge, size, shape</w:t>
      </w:r>
      <w:r w:rsidR="00973F64">
        <w:rPr>
          <w:rFonts w:asciiTheme="minorHAnsi" w:cstheme="minorHAnsi"/>
          <w:color w:val="000000" w:themeColor="text1"/>
          <w:szCs w:val="21"/>
        </w:rPr>
        <w:t>,</w:t>
      </w:r>
      <w:r w:rsidR="002E65BC" w:rsidRPr="00343CCF">
        <w:rPr>
          <w:rFonts w:asciiTheme="minorHAnsi" w:cstheme="minorHAnsi"/>
          <w:color w:val="000000" w:themeColor="text1"/>
          <w:szCs w:val="21"/>
        </w:rPr>
        <w:t xml:space="preserve"> and even </w:t>
      </w:r>
      <w:r w:rsidR="00973F64">
        <w:rPr>
          <w:rFonts w:asciiTheme="minorHAnsi" w:cstheme="minorHAnsi"/>
          <w:color w:val="000000" w:themeColor="text1"/>
          <w:szCs w:val="21"/>
        </w:rPr>
        <w:t xml:space="preserve">on </w:t>
      </w:r>
      <w:r w:rsidR="002E65BC" w:rsidRPr="00343CCF">
        <w:rPr>
          <w:rFonts w:asciiTheme="minorHAnsi" w:cstheme="minorHAnsi"/>
          <w:color w:val="000000" w:themeColor="text1"/>
          <w:szCs w:val="21"/>
        </w:rPr>
        <w:t xml:space="preserve">the methodology used to synthesize them. </w:t>
      </w:r>
      <w:proofErr w:type="spellStart"/>
      <w:r w:rsidR="00714F4E" w:rsidRPr="00343CCF">
        <w:rPr>
          <w:rFonts w:asciiTheme="minorHAnsi" w:cstheme="minorHAnsi"/>
          <w:color w:val="000000" w:themeColor="text1"/>
        </w:rPr>
        <w:t>Mulens</w:t>
      </w:r>
      <w:proofErr w:type="spellEnd"/>
      <w:r w:rsidR="00714F4E" w:rsidRPr="00343CCF">
        <w:rPr>
          <w:rFonts w:asciiTheme="minorHAnsi" w:cstheme="minorHAnsi"/>
          <w:color w:val="000000" w:themeColor="text1"/>
        </w:rPr>
        <w:t>-Arias</w:t>
      </w:r>
      <w:r w:rsidR="00E0170E" w:rsidRPr="00343CCF">
        <w:rPr>
          <w:rFonts w:asciiTheme="minorHAnsi" w:cstheme="minorHAnsi"/>
          <w:i/>
          <w:color w:val="000000" w:themeColor="text1"/>
        </w:rPr>
        <w:t xml:space="preserve"> et al.</w:t>
      </w:r>
      <w:r w:rsidR="00714F4E" w:rsidRPr="00343CCF">
        <w:rPr>
          <w:rFonts w:asciiTheme="minorHAnsi" w:cstheme="minorHAnsi"/>
          <w:color w:val="000000" w:themeColor="text1"/>
        </w:rPr>
        <w:t xml:space="preserve"> </w:t>
      </w:r>
      <w:r w:rsidR="002E65BC" w:rsidRPr="00343CCF">
        <w:rPr>
          <w:rFonts w:asciiTheme="minorHAnsi" w:cstheme="minorHAnsi"/>
          <w:color w:val="000000" w:themeColor="text1"/>
        </w:rPr>
        <w:t xml:space="preserve">recently </w:t>
      </w:r>
      <w:r w:rsidR="00714F4E" w:rsidRPr="00343CCF">
        <w:rPr>
          <w:rFonts w:asciiTheme="minorHAnsi" w:cstheme="minorHAnsi"/>
          <w:color w:val="000000" w:themeColor="text1"/>
        </w:rPr>
        <w:t>rep</w:t>
      </w:r>
      <w:r w:rsidR="002E65BC" w:rsidRPr="00343CCF">
        <w:rPr>
          <w:rFonts w:asciiTheme="minorHAnsi" w:cstheme="minorHAnsi"/>
          <w:color w:val="000000" w:themeColor="text1"/>
        </w:rPr>
        <w:t>orted that PEI-coated SPIONs</w:t>
      </w:r>
      <w:r w:rsidR="00714F4E" w:rsidRPr="00343CCF">
        <w:rPr>
          <w:rFonts w:asciiTheme="minorHAnsi" w:cstheme="minorHAnsi"/>
          <w:color w:val="000000" w:themeColor="text1"/>
        </w:rPr>
        <w:t xml:space="preserve"> trigger macrophage activation</w:t>
      </w:r>
      <w:hyperlink w:anchor="_ENREF_25" w:tooltip="Mulens-Arias, 2015 #130" w:history="1">
        <w:r w:rsidR="00630679" w:rsidRPr="00343CCF">
          <w:rPr>
            <w:rFonts w:asciiTheme="minorHAnsi" w:cstheme="minorHAnsi"/>
            <w:color w:val="000000" w:themeColor="text1"/>
          </w:rPr>
          <w:fldChar w:fldCharType="begin"/>
        </w:r>
        <w:r w:rsidR="00B76858" w:rsidRPr="00343CCF">
          <w:rPr>
            <w:rFonts w:asciiTheme="minorHAnsi" w:cstheme="minorHAnsi"/>
            <w:color w:val="000000" w:themeColor="text1"/>
          </w:rPr>
          <w:instrText xml:space="preserve"> ADDIN EN.CITE &lt;EndNote&gt;&lt;Cite&gt;&lt;Author&gt;Mulens-Arias&lt;/Author&gt;&lt;Year&gt;2015&lt;/Year&gt;&lt;RecNum&gt;130&lt;/RecNum&gt;&lt;DisplayText&gt;&lt;style face="superscript"&gt;25&lt;/style&gt;&lt;/DisplayText&gt;&lt;record&gt;&lt;rec-number&gt;130&lt;/rec-number&gt;&lt;foreign-keys&gt;&lt;key app="EN" db-id="50wxdpzd9vd5r7e9t5b595djrfpttrxw9avp"&gt;130&lt;/key&gt;&lt;/foreign-keys&gt;&lt;ref-type name="Journal Article"&gt;17&lt;/ref-type&gt;&lt;contributors&gt;&lt;authors&gt;&lt;author&gt;Mulens-Arias, Vladimir&lt;/author&gt;&lt;author&gt;Rojas, José M&lt;/author&gt;&lt;author&gt;Pérez-Yagüe, Sonia&lt;/author&gt;&lt;author&gt;Morales, María P&lt;/author&gt;&lt;author&gt;Barber, Domingo F&lt;/author&gt;&lt;/authors&gt;&lt;/contributors&gt;&lt;titles&gt;&lt;title&gt;Polyethylenimine-coated SPIONs trigger macrophage activation through TLR-4 signaling and ROS production and modulate podosome dynamics&lt;/title&gt;&lt;secondary-title&gt;Biomaterials&lt;/secondary-title&gt;&lt;/titles&gt;&lt;pages&gt;494-506&lt;/pages&gt;&lt;volume&gt;52&lt;/volume&gt;&lt;dates&gt;&lt;year&gt;2015&lt;/year&gt;&lt;/dates&gt;&lt;isbn&gt;0142-9612&lt;/isbn&gt;&lt;urls&gt;&lt;/urls&gt;&lt;/record&gt;&lt;/Cite&gt;&lt;/EndNote&gt;</w:instrText>
        </w:r>
        <w:r w:rsidR="00630679" w:rsidRPr="00343CCF">
          <w:rPr>
            <w:rFonts w:asciiTheme="minorHAnsi" w:cstheme="minorHAnsi"/>
            <w:color w:val="000000" w:themeColor="text1"/>
          </w:rPr>
          <w:fldChar w:fldCharType="separate"/>
        </w:r>
        <w:r w:rsidR="00B76858" w:rsidRPr="00343CCF">
          <w:rPr>
            <w:rFonts w:asciiTheme="minorHAnsi" w:cstheme="minorHAnsi"/>
            <w:noProof/>
            <w:color w:val="000000" w:themeColor="text1"/>
            <w:vertAlign w:val="superscript"/>
          </w:rPr>
          <w:t>25</w:t>
        </w:r>
        <w:r w:rsidR="00630679" w:rsidRPr="00343CCF">
          <w:rPr>
            <w:rFonts w:asciiTheme="minorHAnsi" w:cstheme="minorHAnsi"/>
            <w:color w:val="000000" w:themeColor="text1"/>
          </w:rPr>
          <w:fldChar w:fldCharType="end"/>
        </w:r>
      </w:hyperlink>
      <w:r w:rsidR="00714F4E" w:rsidRPr="00343CCF">
        <w:rPr>
          <w:rFonts w:asciiTheme="minorHAnsi" w:cstheme="minorHAnsi"/>
          <w:color w:val="000000" w:themeColor="text1"/>
        </w:rPr>
        <w:t xml:space="preserve">. </w:t>
      </w:r>
      <w:r w:rsidR="00973F64">
        <w:rPr>
          <w:rFonts w:asciiTheme="minorHAnsi" w:cstheme="minorHAnsi"/>
          <w:color w:val="000000" w:themeColor="text1"/>
        </w:rPr>
        <w:t>The</w:t>
      </w:r>
      <w:r w:rsidR="002E65BC" w:rsidRPr="00343CCF">
        <w:rPr>
          <w:rFonts w:asciiTheme="minorHAnsi" w:cstheme="minorHAnsi"/>
          <w:color w:val="000000" w:themeColor="text1"/>
          <w:szCs w:val="21"/>
        </w:rPr>
        <w:t xml:space="preserve"> method of PEI-SPION synthesis </w:t>
      </w:r>
      <w:r w:rsidR="00973F64">
        <w:rPr>
          <w:rFonts w:asciiTheme="minorHAnsi" w:cstheme="minorHAnsi"/>
          <w:color w:val="000000" w:themeColor="text1"/>
          <w:szCs w:val="21"/>
        </w:rPr>
        <w:t xml:space="preserve">presented here </w:t>
      </w:r>
      <w:r w:rsidR="002E65BC" w:rsidRPr="00343CCF">
        <w:rPr>
          <w:rFonts w:asciiTheme="minorHAnsi" w:cstheme="minorHAnsi"/>
          <w:color w:val="000000" w:themeColor="text1"/>
          <w:szCs w:val="21"/>
        </w:rPr>
        <w:t xml:space="preserve">differs significantly from that of </w:t>
      </w:r>
      <w:proofErr w:type="spellStart"/>
      <w:r w:rsidR="002E65BC" w:rsidRPr="00343CCF">
        <w:rPr>
          <w:rFonts w:asciiTheme="minorHAnsi" w:cstheme="minorHAnsi"/>
          <w:color w:val="000000" w:themeColor="text1"/>
        </w:rPr>
        <w:t>Mulens</w:t>
      </w:r>
      <w:proofErr w:type="spellEnd"/>
      <w:r w:rsidR="002E65BC" w:rsidRPr="00343CCF">
        <w:rPr>
          <w:rFonts w:asciiTheme="minorHAnsi" w:cstheme="minorHAnsi"/>
          <w:color w:val="000000" w:themeColor="text1"/>
        </w:rPr>
        <w:t>-Arias</w:t>
      </w:r>
      <w:r w:rsidR="00E0170E" w:rsidRPr="00343CCF">
        <w:rPr>
          <w:rFonts w:asciiTheme="minorHAnsi" w:cstheme="minorHAnsi"/>
          <w:i/>
          <w:color w:val="000000" w:themeColor="text1"/>
        </w:rPr>
        <w:t xml:space="preserve"> et al.</w:t>
      </w:r>
      <w:r w:rsidR="002E65BC" w:rsidRPr="00343CCF">
        <w:rPr>
          <w:rFonts w:asciiTheme="minorHAnsi" w:cstheme="minorHAnsi"/>
          <w:color w:val="000000" w:themeColor="text1"/>
        </w:rPr>
        <w:t>, and therefore</w:t>
      </w:r>
      <w:r w:rsidR="00E20BE5">
        <w:rPr>
          <w:rFonts w:asciiTheme="minorHAnsi" w:cstheme="minorHAnsi"/>
          <w:color w:val="000000" w:themeColor="text1"/>
        </w:rPr>
        <w:t>,</w:t>
      </w:r>
      <w:r w:rsidR="002E65BC" w:rsidRPr="00343CCF">
        <w:rPr>
          <w:rFonts w:asciiTheme="minorHAnsi" w:cstheme="minorHAnsi"/>
          <w:color w:val="000000" w:themeColor="text1"/>
        </w:rPr>
        <w:t xml:space="preserve"> whether PEI-SPIONs prepared based on the present protocol trigger macrophage activation awaits further investigation. </w:t>
      </w:r>
      <w:r w:rsidR="00BF3774" w:rsidRPr="00343CCF">
        <w:rPr>
          <w:rFonts w:asciiTheme="minorHAnsi" w:cstheme="minorHAnsi"/>
          <w:color w:val="000000" w:themeColor="text1"/>
        </w:rPr>
        <w:t>However, to unambiguously address this concern</w:t>
      </w:r>
      <w:r w:rsidR="00E20BE5">
        <w:rPr>
          <w:rFonts w:asciiTheme="minorHAnsi" w:cstheme="minorHAnsi"/>
          <w:color w:val="000000" w:themeColor="text1"/>
        </w:rPr>
        <w:t>,</w:t>
      </w:r>
      <w:r w:rsidR="00BF3774" w:rsidRPr="00343CCF">
        <w:rPr>
          <w:rFonts w:asciiTheme="minorHAnsi" w:cstheme="minorHAnsi"/>
          <w:color w:val="000000" w:themeColor="text1"/>
        </w:rPr>
        <w:t xml:space="preserve"> we suggest </w:t>
      </w:r>
      <w:r w:rsidR="00843BB0" w:rsidRPr="00343CCF">
        <w:rPr>
          <w:rFonts w:asciiTheme="minorHAnsi" w:cstheme="minorHAnsi"/>
          <w:color w:val="000000" w:themeColor="text1"/>
        </w:rPr>
        <w:t>that</w:t>
      </w:r>
      <w:r w:rsidR="00E20BE5">
        <w:rPr>
          <w:rFonts w:asciiTheme="minorHAnsi" w:cstheme="minorHAnsi"/>
          <w:color w:val="000000" w:themeColor="text1"/>
        </w:rPr>
        <w:t>,</w:t>
      </w:r>
      <w:r w:rsidR="00843BB0" w:rsidRPr="00343CCF">
        <w:rPr>
          <w:rFonts w:asciiTheme="minorHAnsi" w:cstheme="minorHAnsi"/>
          <w:color w:val="000000" w:themeColor="text1"/>
        </w:rPr>
        <w:t xml:space="preserve"> in addition to the PEI-SPION</w:t>
      </w:r>
      <w:r w:rsidR="00662CCC" w:rsidRPr="00343CCF">
        <w:rPr>
          <w:rFonts w:asciiTheme="minorHAnsi" w:cstheme="minorHAnsi"/>
          <w:color w:val="000000" w:themeColor="text1"/>
        </w:rPr>
        <w:t xml:space="preserve"> </w:t>
      </w:r>
      <w:r w:rsidR="00843BB0" w:rsidRPr="00343CCF">
        <w:rPr>
          <w:rFonts w:asciiTheme="minorHAnsi" w:cstheme="minorHAnsi"/>
          <w:color w:val="000000" w:themeColor="text1"/>
        </w:rPr>
        <w:t>complexed with scramble siRNA, the vehicle</w:t>
      </w:r>
      <w:r w:rsidR="00DA71E9" w:rsidRPr="00343CCF">
        <w:rPr>
          <w:rFonts w:asciiTheme="minorHAnsi" w:cstheme="minorHAnsi"/>
          <w:color w:val="000000" w:themeColor="text1"/>
        </w:rPr>
        <w:t xml:space="preserve"> itself</w:t>
      </w:r>
      <w:r w:rsidR="00843BB0" w:rsidRPr="00343CCF">
        <w:rPr>
          <w:rFonts w:asciiTheme="minorHAnsi" w:cstheme="minorHAnsi"/>
          <w:color w:val="000000" w:themeColor="text1"/>
        </w:rPr>
        <w:t xml:space="preserve"> (</w:t>
      </w:r>
      <w:r w:rsidR="00BF3774" w:rsidRPr="00343CCF">
        <w:rPr>
          <w:rFonts w:asciiTheme="minorHAnsi" w:cstheme="minorHAnsi"/>
          <w:color w:val="000000" w:themeColor="text1"/>
        </w:rPr>
        <w:t>PEI-SPION only)</w:t>
      </w:r>
      <w:r w:rsidR="00843BB0" w:rsidRPr="00343CCF">
        <w:rPr>
          <w:rFonts w:asciiTheme="minorHAnsi" w:cstheme="minorHAnsi"/>
          <w:color w:val="000000" w:themeColor="text1"/>
        </w:rPr>
        <w:t xml:space="preserve"> can </w:t>
      </w:r>
      <w:r w:rsidR="00DA71E9" w:rsidRPr="00343CCF">
        <w:rPr>
          <w:rFonts w:asciiTheme="minorHAnsi" w:cstheme="minorHAnsi"/>
          <w:color w:val="000000" w:themeColor="text1"/>
        </w:rPr>
        <w:t>serve as another control</w:t>
      </w:r>
      <w:r w:rsidR="00BF3774" w:rsidRPr="00343CCF">
        <w:rPr>
          <w:rFonts w:asciiTheme="minorHAnsi" w:cstheme="minorHAnsi"/>
          <w:color w:val="000000" w:themeColor="text1"/>
        </w:rPr>
        <w:t xml:space="preserve"> when using the present protocol.</w:t>
      </w:r>
      <w:r w:rsidR="00662CCC" w:rsidRPr="00343CCF">
        <w:rPr>
          <w:rFonts w:asciiTheme="minorHAnsi" w:cstheme="minorHAnsi"/>
          <w:color w:val="000000" w:themeColor="text1"/>
        </w:rPr>
        <w:t xml:space="preserve"> </w:t>
      </w:r>
      <w:r w:rsidR="00DA71E9" w:rsidRPr="00343CCF">
        <w:rPr>
          <w:rFonts w:asciiTheme="minorHAnsi" w:cstheme="minorHAnsi"/>
          <w:color w:val="000000" w:themeColor="text1"/>
        </w:rPr>
        <w:t>Finall</w:t>
      </w:r>
      <w:r w:rsidR="00A921A6" w:rsidRPr="00343CCF">
        <w:rPr>
          <w:rFonts w:asciiTheme="minorHAnsi" w:cstheme="minorHAnsi"/>
          <w:color w:val="000000" w:themeColor="text1"/>
        </w:rPr>
        <w:t xml:space="preserve">y, this protocol is not suitable </w:t>
      </w:r>
      <w:r w:rsidR="00A921A6" w:rsidRPr="00343CCF">
        <w:rPr>
          <w:rFonts w:asciiTheme="minorHAnsi" w:cstheme="minorHAnsi"/>
          <w:color w:val="000000" w:themeColor="text1"/>
        </w:rPr>
        <w:lastRenderedPageBreak/>
        <w:t xml:space="preserve">for </w:t>
      </w:r>
      <w:r w:rsidR="00E20BE5">
        <w:rPr>
          <w:rFonts w:asciiTheme="minorHAnsi" w:cstheme="minorHAnsi"/>
          <w:color w:val="000000" w:themeColor="text1"/>
        </w:rPr>
        <w:t xml:space="preserve">the </w:t>
      </w:r>
      <w:r w:rsidR="00A921A6" w:rsidRPr="00343CCF">
        <w:rPr>
          <w:rFonts w:asciiTheme="minorHAnsi" w:cstheme="minorHAnsi"/>
          <w:color w:val="000000" w:themeColor="text1"/>
        </w:rPr>
        <w:t>delivery of DNA due to its relatively large size.</w:t>
      </w:r>
    </w:p>
    <w:p w14:paraId="168260D2" w14:textId="77777777" w:rsidR="00BA3208" w:rsidRPr="00343CCF" w:rsidRDefault="00BA3208" w:rsidP="0060786C">
      <w:pPr>
        <w:pStyle w:val="Default"/>
        <w:jc w:val="both"/>
        <w:rPr>
          <w:rFonts w:asciiTheme="minorHAnsi" w:cstheme="minorHAnsi"/>
          <w:color w:val="000000" w:themeColor="text1"/>
        </w:rPr>
      </w:pPr>
    </w:p>
    <w:p w14:paraId="22C90C72" w14:textId="7EADEF54" w:rsidR="00846A86" w:rsidRPr="00343CCF" w:rsidRDefault="003D542A" w:rsidP="0060786C">
      <w:pPr>
        <w:pStyle w:val="Default"/>
        <w:jc w:val="both"/>
        <w:rPr>
          <w:rFonts w:asciiTheme="minorHAnsi" w:cstheme="minorHAnsi"/>
          <w:color w:val="000000" w:themeColor="text1"/>
          <w:shd w:val="clear" w:color="auto" w:fill="FFFFFF"/>
        </w:rPr>
      </w:pPr>
      <w:r w:rsidRPr="00343CCF">
        <w:rPr>
          <w:rFonts w:asciiTheme="minorHAnsi" w:cstheme="minorHAnsi"/>
          <w:color w:val="000000" w:themeColor="text1"/>
          <w:shd w:val="clear" w:color="auto" w:fill="FFFFFF"/>
        </w:rPr>
        <w:t>In summary, we presented here a method of using PEI-coated SPIONs as a vehicle for siRNA transfection in macrophages. These NPs can efficiently deliver siRNA into immortalized macrophage cell lines</w:t>
      </w:r>
      <w:r w:rsidR="00E20BE5">
        <w:rPr>
          <w:rFonts w:asciiTheme="minorHAnsi" w:cstheme="minorHAnsi"/>
          <w:color w:val="000000" w:themeColor="text1"/>
          <w:shd w:val="clear" w:color="auto" w:fill="FFFFFF"/>
        </w:rPr>
        <w:t>,</w:t>
      </w:r>
      <w:r w:rsidRPr="00343CCF">
        <w:rPr>
          <w:rFonts w:asciiTheme="minorHAnsi" w:cstheme="minorHAnsi"/>
          <w:color w:val="000000" w:themeColor="text1"/>
          <w:shd w:val="clear" w:color="auto" w:fill="FFFFFF"/>
        </w:rPr>
        <w:t xml:space="preserve"> as well as </w:t>
      </w:r>
      <w:r w:rsidR="00E20BE5">
        <w:rPr>
          <w:rFonts w:asciiTheme="minorHAnsi" w:cstheme="minorHAnsi"/>
          <w:color w:val="000000" w:themeColor="text1"/>
          <w:shd w:val="clear" w:color="auto" w:fill="FFFFFF"/>
        </w:rPr>
        <w:t xml:space="preserve">into </w:t>
      </w:r>
      <w:r w:rsidRPr="00343CCF">
        <w:rPr>
          <w:rFonts w:asciiTheme="minorHAnsi" w:cstheme="minorHAnsi"/>
          <w:color w:val="000000" w:themeColor="text1"/>
          <w:shd w:val="clear" w:color="auto" w:fill="FFFFFF"/>
        </w:rPr>
        <w:t xml:space="preserve">primary macrophages </w:t>
      </w:r>
      <w:r w:rsidR="00E0170E" w:rsidRPr="00343CCF">
        <w:rPr>
          <w:rFonts w:asciiTheme="minorHAnsi" w:cstheme="minorHAnsi"/>
          <w:i/>
          <w:color w:val="000000" w:themeColor="text1"/>
          <w:shd w:val="clear" w:color="auto" w:fill="FFFFFF"/>
        </w:rPr>
        <w:t>in vitro</w:t>
      </w:r>
      <w:r w:rsidRPr="00343CCF">
        <w:rPr>
          <w:rFonts w:asciiTheme="minorHAnsi" w:cstheme="minorHAnsi"/>
          <w:color w:val="000000" w:themeColor="text1"/>
          <w:shd w:val="clear" w:color="auto" w:fill="FFFFFF"/>
        </w:rPr>
        <w:t xml:space="preserve">, and functionally induce gene silencing without affecting cell viability at the optimal dose for transfection. Moreover, PEI-SPIONs may be used for </w:t>
      </w:r>
      <w:r w:rsidR="00E0170E" w:rsidRPr="00343CCF">
        <w:rPr>
          <w:rFonts w:asciiTheme="minorHAnsi" w:cstheme="minorHAnsi"/>
          <w:i/>
          <w:color w:val="000000" w:themeColor="text1"/>
          <w:shd w:val="clear" w:color="auto" w:fill="FFFFFF"/>
        </w:rPr>
        <w:t>in vivo</w:t>
      </w:r>
      <w:r w:rsidRPr="00343CCF">
        <w:rPr>
          <w:rFonts w:asciiTheme="minorHAnsi" w:cstheme="minorHAnsi"/>
          <w:color w:val="000000" w:themeColor="text1"/>
          <w:shd w:val="clear" w:color="auto" w:fill="FFFFFF"/>
        </w:rPr>
        <w:t xml:space="preserve"> siRNA delivery to macrophages, making it possible to image</w:t>
      </w:r>
      <w:r w:rsidR="00E20BE5">
        <w:rPr>
          <w:rFonts w:asciiTheme="minorHAnsi" w:cstheme="minorHAnsi"/>
          <w:color w:val="000000" w:themeColor="text1"/>
          <w:shd w:val="clear" w:color="auto" w:fill="FFFFFF"/>
        </w:rPr>
        <w:t>,</w:t>
      </w:r>
      <w:r w:rsidRPr="00343CCF">
        <w:rPr>
          <w:rFonts w:asciiTheme="minorHAnsi" w:cstheme="minorHAnsi"/>
          <w:color w:val="000000" w:themeColor="text1"/>
          <w:shd w:val="clear" w:color="auto" w:fill="FFFFFF"/>
        </w:rPr>
        <w:t xml:space="preserve"> as well as modulate</w:t>
      </w:r>
      <w:r w:rsidR="00E20BE5">
        <w:rPr>
          <w:rFonts w:asciiTheme="minorHAnsi" w:cstheme="minorHAnsi"/>
          <w:color w:val="000000" w:themeColor="text1"/>
          <w:shd w:val="clear" w:color="auto" w:fill="FFFFFF"/>
        </w:rPr>
        <w:t>,</w:t>
      </w:r>
      <w:r w:rsidRPr="00343CCF">
        <w:rPr>
          <w:rFonts w:asciiTheme="minorHAnsi" w:cstheme="minorHAnsi"/>
          <w:color w:val="000000" w:themeColor="text1"/>
          <w:shd w:val="clear" w:color="auto" w:fill="FFFFFF"/>
        </w:rPr>
        <w:t xml:space="preserve"> macrophages whose dysfunction contributes to the development and progression of many chronic inflammatory disorders and cancers. </w:t>
      </w:r>
    </w:p>
    <w:p w14:paraId="15EF25B8" w14:textId="77777777" w:rsidR="00846A86" w:rsidRPr="00343CCF" w:rsidRDefault="00846A86" w:rsidP="0060786C">
      <w:pPr>
        <w:pStyle w:val="Default"/>
        <w:rPr>
          <w:rFonts w:asciiTheme="minorHAnsi" w:cstheme="minorHAnsi"/>
          <w:color w:val="000000" w:themeColor="text1"/>
          <w:shd w:val="clear" w:color="auto" w:fill="FFFFFF"/>
        </w:rPr>
      </w:pPr>
    </w:p>
    <w:p w14:paraId="1286AF15" w14:textId="47869537" w:rsidR="00846A86" w:rsidRPr="00343CCF" w:rsidRDefault="00BA3208" w:rsidP="0060786C">
      <w:pPr>
        <w:widowControl/>
        <w:jc w:val="left"/>
        <w:rPr>
          <w:rFonts w:eastAsia="SimSun" w:cstheme="minorHAnsi"/>
          <w:b/>
          <w:color w:val="000000" w:themeColor="text1"/>
          <w:kern w:val="0"/>
          <w:sz w:val="24"/>
          <w:szCs w:val="24"/>
        </w:rPr>
      </w:pPr>
      <w:r w:rsidRPr="00343CCF">
        <w:rPr>
          <w:rFonts w:eastAsia="SimSun" w:cstheme="minorHAnsi"/>
          <w:b/>
          <w:color w:val="000000" w:themeColor="text1"/>
          <w:kern w:val="0"/>
          <w:sz w:val="24"/>
          <w:szCs w:val="24"/>
        </w:rPr>
        <w:t>ACKNOWLEDGMENTS</w:t>
      </w:r>
      <w:r>
        <w:rPr>
          <w:rFonts w:eastAsia="SimSun" w:cstheme="minorHAnsi"/>
          <w:b/>
          <w:color w:val="000000" w:themeColor="text1"/>
          <w:kern w:val="0"/>
          <w:sz w:val="24"/>
          <w:szCs w:val="24"/>
        </w:rPr>
        <w:t>:</w:t>
      </w:r>
    </w:p>
    <w:p w14:paraId="53F764B0" w14:textId="17B6AAAE" w:rsidR="00846A86" w:rsidRPr="00343CCF" w:rsidRDefault="003D542A" w:rsidP="0060786C">
      <w:pPr>
        <w:widowControl/>
        <w:jc w:val="left"/>
        <w:rPr>
          <w:rFonts w:eastAsia="SimSun" w:cstheme="minorHAnsi"/>
          <w:color w:val="000000" w:themeColor="text1"/>
          <w:kern w:val="0"/>
          <w:sz w:val="24"/>
          <w:szCs w:val="24"/>
        </w:rPr>
      </w:pPr>
      <w:r w:rsidRPr="00343CCF">
        <w:rPr>
          <w:rFonts w:eastAsia="SimSun" w:cstheme="minorHAnsi"/>
          <w:color w:val="000000" w:themeColor="text1"/>
          <w:kern w:val="0"/>
          <w:sz w:val="24"/>
          <w:szCs w:val="24"/>
        </w:rPr>
        <w:t xml:space="preserve">This work was supported by </w:t>
      </w:r>
      <w:r w:rsidR="00E20BE5">
        <w:rPr>
          <w:rFonts w:eastAsia="SimSun" w:cstheme="minorHAnsi"/>
          <w:color w:val="000000" w:themeColor="text1"/>
          <w:kern w:val="0"/>
          <w:sz w:val="24"/>
          <w:szCs w:val="24"/>
        </w:rPr>
        <w:t xml:space="preserve">the </w:t>
      </w:r>
      <w:r w:rsidRPr="00343CCF">
        <w:rPr>
          <w:rFonts w:eastAsia="SimSun" w:cstheme="minorHAnsi"/>
          <w:color w:val="000000" w:themeColor="text1"/>
          <w:kern w:val="0"/>
          <w:sz w:val="24"/>
          <w:szCs w:val="24"/>
        </w:rPr>
        <w:t xml:space="preserve">National Natural Science </w:t>
      </w:r>
      <w:r w:rsidR="000B6554" w:rsidRPr="00343CCF">
        <w:rPr>
          <w:rFonts w:eastAsia="SimSun" w:cstheme="minorHAnsi"/>
          <w:color w:val="000000" w:themeColor="text1"/>
          <w:kern w:val="0"/>
          <w:sz w:val="24"/>
          <w:szCs w:val="24"/>
        </w:rPr>
        <w:t>Foundation of China (81772308) and the National Key Research and Development Program of China (No. 2017YFA0205502).</w:t>
      </w:r>
    </w:p>
    <w:p w14:paraId="54DE8648" w14:textId="77777777" w:rsidR="00846A86" w:rsidRPr="00343CCF" w:rsidRDefault="00846A86" w:rsidP="0060786C">
      <w:pPr>
        <w:widowControl/>
        <w:jc w:val="left"/>
        <w:rPr>
          <w:rFonts w:eastAsia="SimSun" w:cstheme="minorHAnsi"/>
          <w:color w:val="000000" w:themeColor="text1"/>
          <w:kern w:val="0"/>
          <w:sz w:val="24"/>
          <w:szCs w:val="24"/>
        </w:rPr>
      </w:pPr>
    </w:p>
    <w:p w14:paraId="77D269E5" w14:textId="77777777" w:rsidR="00846A86" w:rsidRPr="00343CCF" w:rsidRDefault="00BA3208" w:rsidP="0060786C">
      <w:pPr>
        <w:autoSpaceDE w:val="0"/>
        <w:autoSpaceDN w:val="0"/>
        <w:adjustRightInd w:val="0"/>
        <w:rPr>
          <w:rFonts w:cstheme="minorHAnsi"/>
          <w:b/>
          <w:color w:val="000000" w:themeColor="text1"/>
          <w:kern w:val="0"/>
          <w:sz w:val="24"/>
          <w:szCs w:val="24"/>
        </w:rPr>
      </w:pPr>
      <w:r w:rsidRPr="00343CCF">
        <w:rPr>
          <w:rFonts w:cstheme="minorHAnsi"/>
          <w:b/>
          <w:color w:val="000000" w:themeColor="text1"/>
          <w:kern w:val="0"/>
          <w:sz w:val="24"/>
          <w:szCs w:val="24"/>
        </w:rPr>
        <w:t>DISCLOSURES</w:t>
      </w:r>
      <w:r>
        <w:rPr>
          <w:rFonts w:cstheme="minorHAnsi"/>
          <w:b/>
          <w:color w:val="000000" w:themeColor="text1"/>
          <w:kern w:val="0"/>
          <w:sz w:val="24"/>
          <w:szCs w:val="24"/>
        </w:rPr>
        <w:t>:</w:t>
      </w:r>
    </w:p>
    <w:p w14:paraId="5E356C0D" w14:textId="77777777" w:rsidR="00846A86" w:rsidRPr="00343CCF" w:rsidRDefault="003D542A" w:rsidP="0060786C">
      <w:pPr>
        <w:autoSpaceDE w:val="0"/>
        <w:autoSpaceDN w:val="0"/>
        <w:adjustRightInd w:val="0"/>
        <w:rPr>
          <w:rFonts w:cstheme="minorHAnsi"/>
          <w:color w:val="000000" w:themeColor="text1"/>
          <w:kern w:val="0"/>
          <w:sz w:val="24"/>
          <w:szCs w:val="24"/>
        </w:rPr>
      </w:pPr>
      <w:r w:rsidRPr="00343CCF">
        <w:rPr>
          <w:rFonts w:cstheme="minorHAnsi"/>
          <w:color w:val="000000" w:themeColor="text1"/>
          <w:kern w:val="0"/>
          <w:sz w:val="24"/>
          <w:szCs w:val="24"/>
        </w:rPr>
        <w:t>The authors have nothing to disclose.</w:t>
      </w:r>
    </w:p>
    <w:p w14:paraId="427F2449" w14:textId="77777777" w:rsidR="00846A86" w:rsidRPr="00343CCF" w:rsidRDefault="00846A86" w:rsidP="0060786C">
      <w:pPr>
        <w:autoSpaceDE w:val="0"/>
        <w:autoSpaceDN w:val="0"/>
        <w:adjustRightInd w:val="0"/>
        <w:rPr>
          <w:rFonts w:cstheme="minorHAnsi"/>
          <w:b/>
          <w:color w:val="000000" w:themeColor="text1"/>
          <w:kern w:val="0"/>
          <w:sz w:val="24"/>
          <w:szCs w:val="24"/>
        </w:rPr>
      </w:pPr>
    </w:p>
    <w:p w14:paraId="6A19A17B" w14:textId="1117487C" w:rsidR="00C2400E" w:rsidRPr="00343CCF" w:rsidRDefault="00BA3208" w:rsidP="0060786C">
      <w:pPr>
        <w:autoSpaceDE w:val="0"/>
        <w:autoSpaceDN w:val="0"/>
        <w:adjustRightInd w:val="0"/>
        <w:rPr>
          <w:rFonts w:cstheme="minorHAnsi"/>
          <w:b/>
          <w:color w:val="000000" w:themeColor="text1"/>
          <w:kern w:val="0"/>
          <w:sz w:val="24"/>
          <w:szCs w:val="24"/>
        </w:rPr>
      </w:pPr>
      <w:r w:rsidRPr="00343CCF">
        <w:rPr>
          <w:rFonts w:cstheme="minorHAnsi"/>
          <w:b/>
          <w:color w:val="000000" w:themeColor="text1"/>
          <w:kern w:val="0"/>
          <w:sz w:val="24"/>
          <w:szCs w:val="24"/>
        </w:rPr>
        <w:t>REFERENCES</w:t>
      </w:r>
      <w:r>
        <w:rPr>
          <w:rFonts w:cstheme="minorHAnsi"/>
          <w:b/>
          <w:color w:val="000000" w:themeColor="text1"/>
          <w:kern w:val="0"/>
          <w:sz w:val="24"/>
          <w:szCs w:val="24"/>
        </w:rPr>
        <w:t>:</w:t>
      </w:r>
      <w:r w:rsidR="003D542A" w:rsidRPr="00343CCF">
        <w:rPr>
          <w:rFonts w:cstheme="minorHAnsi"/>
          <w:b/>
          <w:color w:val="000000" w:themeColor="text1"/>
          <w:kern w:val="0"/>
          <w:sz w:val="24"/>
          <w:szCs w:val="24"/>
        </w:rPr>
        <w:t xml:space="preserve"> </w:t>
      </w:r>
    </w:p>
    <w:p w14:paraId="7454D16F" w14:textId="2E68E215" w:rsidR="00C2400E" w:rsidRPr="00343CCF" w:rsidRDefault="00630679" w:rsidP="0060786C">
      <w:pPr>
        <w:autoSpaceDE w:val="0"/>
        <w:autoSpaceDN w:val="0"/>
        <w:adjustRightInd w:val="0"/>
        <w:rPr>
          <w:rFonts w:cstheme="minorHAnsi"/>
          <w:noProof/>
          <w:color w:val="000000" w:themeColor="text1"/>
          <w:kern w:val="0"/>
          <w:sz w:val="24"/>
          <w:szCs w:val="24"/>
        </w:rPr>
      </w:pPr>
      <w:r w:rsidRPr="00343CCF">
        <w:rPr>
          <w:rFonts w:cstheme="minorHAnsi"/>
          <w:b/>
          <w:color w:val="000000" w:themeColor="text1"/>
          <w:kern w:val="0"/>
          <w:sz w:val="24"/>
          <w:szCs w:val="24"/>
        </w:rPr>
        <w:fldChar w:fldCharType="begin"/>
      </w:r>
      <w:r w:rsidR="003D542A" w:rsidRPr="00343CCF">
        <w:rPr>
          <w:rFonts w:cstheme="minorHAnsi"/>
          <w:color w:val="000000" w:themeColor="text1"/>
          <w:kern w:val="0"/>
          <w:sz w:val="24"/>
          <w:szCs w:val="24"/>
        </w:rPr>
        <w:instrText xml:space="preserve"> ADDIN EN.REFLIST </w:instrText>
      </w:r>
      <w:r w:rsidRPr="00343CCF">
        <w:rPr>
          <w:rFonts w:cstheme="minorHAnsi"/>
          <w:b/>
          <w:color w:val="000000" w:themeColor="text1"/>
          <w:kern w:val="0"/>
          <w:sz w:val="24"/>
          <w:szCs w:val="24"/>
        </w:rPr>
        <w:fldChar w:fldCharType="separate"/>
      </w:r>
      <w:bookmarkStart w:id="2" w:name="_ENREF_1"/>
      <w:r w:rsidR="00B76858" w:rsidRPr="00343CCF">
        <w:rPr>
          <w:rFonts w:cstheme="minorHAnsi"/>
          <w:noProof/>
          <w:color w:val="000000" w:themeColor="text1"/>
          <w:kern w:val="0"/>
          <w:sz w:val="24"/>
          <w:szCs w:val="24"/>
        </w:rPr>
        <w:t>1</w:t>
      </w:r>
      <w:r w:rsidR="008E5824">
        <w:rPr>
          <w:rFonts w:cstheme="minorHAnsi"/>
          <w:noProof/>
          <w:color w:val="000000" w:themeColor="text1"/>
          <w:kern w:val="0"/>
          <w:sz w:val="24"/>
          <w:szCs w:val="24"/>
        </w:rPr>
        <w:t xml:space="preserve">. </w:t>
      </w:r>
      <w:r w:rsidR="00B76858" w:rsidRPr="00343CCF">
        <w:rPr>
          <w:rFonts w:cstheme="minorHAnsi"/>
          <w:noProof/>
          <w:color w:val="000000" w:themeColor="text1"/>
          <w:kern w:val="0"/>
          <w:sz w:val="24"/>
          <w:szCs w:val="24"/>
        </w:rPr>
        <w:t>Murray, P. J.</w:t>
      </w:r>
      <w:r w:rsidR="008E5824">
        <w:rPr>
          <w:rFonts w:cstheme="minorHAnsi"/>
          <w:noProof/>
          <w:color w:val="000000" w:themeColor="text1"/>
          <w:kern w:val="0"/>
          <w:sz w:val="24"/>
          <w:szCs w:val="24"/>
        </w:rPr>
        <w:t>,</w:t>
      </w:r>
      <w:r w:rsidR="00B76858" w:rsidRPr="00343CCF">
        <w:rPr>
          <w:rFonts w:cstheme="minorHAnsi"/>
          <w:noProof/>
          <w:color w:val="000000" w:themeColor="text1"/>
          <w:kern w:val="0"/>
          <w:sz w:val="24"/>
          <w:szCs w:val="24"/>
        </w:rPr>
        <w:t xml:space="preserve"> Wynn, T. A. Protective and path</w:t>
      </w:r>
      <w:bookmarkStart w:id="3" w:name="_GoBack"/>
      <w:bookmarkEnd w:id="3"/>
      <w:r w:rsidR="00B76858" w:rsidRPr="00343CCF">
        <w:rPr>
          <w:rFonts w:cstheme="minorHAnsi"/>
          <w:noProof/>
          <w:color w:val="000000" w:themeColor="text1"/>
          <w:kern w:val="0"/>
          <w:sz w:val="24"/>
          <w:szCs w:val="24"/>
        </w:rPr>
        <w:t xml:space="preserve">ogenic functions of macrophage subsets. </w:t>
      </w:r>
      <w:r w:rsidR="00B76858" w:rsidRPr="00343CCF">
        <w:rPr>
          <w:rFonts w:cstheme="minorHAnsi"/>
          <w:i/>
          <w:noProof/>
          <w:color w:val="000000" w:themeColor="text1"/>
          <w:kern w:val="0"/>
          <w:sz w:val="24"/>
          <w:szCs w:val="24"/>
        </w:rPr>
        <w:t xml:space="preserve">Nature </w:t>
      </w:r>
      <w:r w:rsidR="008E5824" w:rsidRPr="00343CCF">
        <w:rPr>
          <w:rFonts w:cstheme="minorHAnsi"/>
          <w:i/>
          <w:noProof/>
          <w:color w:val="000000" w:themeColor="text1"/>
          <w:kern w:val="0"/>
          <w:sz w:val="24"/>
          <w:szCs w:val="24"/>
        </w:rPr>
        <w:t>Reviews Immunology</w:t>
      </w:r>
      <w:r w:rsidR="00B76858" w:rsidRPr="00343CCF">
        <w:rPr>
          <w:rFonts w:cstheme="minorHAnsi"/>
          <w:i/>
          <w:noProof/>
          <w:color w:val="000000" w:themeColor="text1"/>
          <w:kern w:val="0"/>
          <w:sz w:val="24"/>
          <w:szCs w:val="24"/>
        </w:rPr>
        <w:t>.</w:t>
      </w:r>
      <w:r w:rsidR="008E5824">
        <w:rPr>
          <w:rFonts w:cstheme="minorHAnsi"/>
          <w:i/>
          <w:noProof/>
          <w:color w:val="000000" w:themeColor="text1"/>
          <w:kern w:val="0"/>
          <w:sz w:val="24"/>
          <w:szCs w:val="24"/>
        </w:rPr>
        <w:t xml:space="preserve"> </w:t>
      </w:r>
      <w:r w:rsidR="00B76858" w:rsidRPr="002300AC">
        <w:rPr>
          <w:rFonts w:cstheme="minorHAnsi"/>
          <w:b/>
          <w:noProof/>
          <w:color w:val="000000" w:themeColor="text1"/>
          <w:kern w:val="0"/>
          <w:sz w:val="24"/>
          <w:szCs w:val="24"/>
        </w:rPr>
        <w:t>11</w:t>
      </w:r>
      <w:r w:rsidR="00B76858" w:rsidRPr="00343CCF">
        <w:rPr>
          <w:rFonts w:cstheme="minorHAnsi"/>
          <w:noProof/>
          <w:color w:val="000000" w:themeColor="text1"/>
          <w:kern w:val="0"/>
          <w:sz w:val="24"/>
          <w:szCs w:val="24"/>
        </w:rPr>
        <w:t xml:space="preserve"> (11), 723 (2011).</w:t>
      </w:r>
      <w:bookmarkStart w:id="4" w:name="_ENREF_2"/>
      <w:bookmarkEnd w:id="2"/>
    </w:p>
    <w:p w14:paraId="49BBF8C3" w14:textId="77777777" w:rsidR="008E5824" w:rsidRDefault="008E5824" w:rsidP="0060786C">
      <w:pPr>
        <w:autoSpaceDE w:val="0"/>
        <w:autoSpaceDN w:val="0"/>
        <w:adjustRightInd w:val="0"/>
        <w:rPr>
          <w:rFonts w:cstheme="minorHAnsi"/>
          <w:noProof/>
          <w:color w:val="000000" w:themeColor="text1"/>
          <w:kern w:val="0"/>
          <w:sz w:val="24"/>
          <w:szCs w:val="24"/>
        </w:rPr>
      </w:pPr>
    </w:p>
    <w:p w14:paraId="74F382C9" w14:textId="7C937EEC" w:rsidR="00C2400E" w:rsidRPr="00343CCF" w:rsidRDefault="00B76858" w:rsidP="0060786C">
      <w:pPr>
        <w:autoSpaceDE w:val="0"/>
        <w:autoSpaceDN w:val="0"/>
        <w:adjustRightInd w:val="0"/>
        <w:rPr>
          <w:rFonts w:cstheme="minorHAnsi"/>
          <w:noProof/>
          <w:color w:val="000000" w:themeColor="text1"/>
          <w:kern w:val="0"/>
          <w:sz w:val="24"/>
          <w:szCs w:val="24"/>
        </w:rPr>
      </w:pPr>
      <w:r w:rsidRPr="00343CCF">
        <w:rPr>
          <w:rFonts w:cstheme="minorHAnsi"/>
          <w:noProof/>
          <w:color w:val="000000" w:themeColor="text1"/>
          <w:kern w:val="0"/>
          <w:sz w:val="24"/>
          <w:szCs w:val="24"/>
        </w:rPr>
        <w:t>2</w:t>
      </w:r>
      <w:r w:rsidR="008E5824">
        <w:rPr>
          <w:rFonts w:cstheme="minorHAnsi"/>
          <w:noProof/>
          <w:color w:val="000000" w:themeColor="text1"/>
          <w:kern w:val="0"/>
          <w:sz w:val="24"/>
          <w:szCs w:val="24"/>
        </w:rPr>
        <w:t xml:space="preserve">. </w:t>
      </w:r>
      <w:r w:rsidRPr="00343CCF">
        <w:rPr>
          <w:rFonts w:cstheme="minorHAnsi"/>
          <w:noProof/>
          <w:color w:val="000000" w:themeColor="text1"/>
          <w:kern w:val="0"/>
          <w:sz w:val="24"/>
          <w:szCs w:val="24"/>
        </w:rPr>
        <w:t>Maeß, M. B., Wittig, B.</w:t>
      </w:r>
      <w:r w:rsidR="008E5824">
        <w:rPr>
          <w:rFonts w:cstheme="minorHAnsi"/>
          <w:noProof/>
          <w:color w:val="000000" w:themeColor="text1"/>
          <w:kern w:val="0"/>
          <w:sz w:val="24"/>
          <w:szCs w:val="24"/>
        </w:rPr>
        <w:t>,</w:t>
      </w:r>
      <w:r w:rsidRPr="00343CCF">
        <w:rPr>
          <w:rFonts w:cstheme="minorHAnsi"/>
          <w:noProof/>
          <w:color w:val="000000" w:themeColor="text1"/>
          <w:kern w:val="0"/>
          <w:sz w:val="24"/>
          <w:szCs w:val="24"/>
        </w:rPr>
        <w:t xml:space="preserve"> Lorkowski, S. Highly efficient transfection of human THP-1 macrophages by nucleofection. </w:t>
      </w:r>
      <w:r w:rsidRPr="00343CCF">
        <w:rPr>
          <w:rFonts w:cstheme="minorHAnsi"/>
          <w:i/>
          <w:noProof/>
          <w:color w:val="000000" w:themeColor="text1"/>
          <w:kern w:val="0"/>
          <w:sz w:val="24"/>
          <w:szCs w:val="24"/>
        </w:rPr>
        <w:t xml:space="preserve">Journal of </w:t>
      </w:r>
      <w:r w:rsidR="008E5824" w:rsidRPr="00343CCF">
        <w:rPr>
          <w:rFonts w:cstheme="minorHAnsi"/>
          <w:i/>
          <w:noProof/>
          <w:color w:val="000000" w:themeColor="text1"/>
          <w:kern w:val="0"/>
          <w:sz w:val="24"/>
          <w:szCs w:val="24"/>
        </w:rPr>
        <w:t>Visualized Experiments</w:t>
      </w:r>
      <w:r w:rsidRPr="00343CCF">
        <w:rPr>
          <w:rFonts w:cstheme="minorHAnsi"/>
          <w:i/>
          <w:noProof/>
          <w:color w:val="000000" w:themeColor="text1"/>
          <w:kern w:val="0"/>
          <w:sz w:val="24"/>
          <w:szCs w:val="24"/>
        </w:rPr>
        <w:t>.</w:t>
      </w:r>
      <w:r w:rsidRPr="00343CCF">
        <w:rPr>
          <w:rFonts w:cstheme="minorHAnsi"/>
          <w:noProof/>
          <w:color w:val="000000" w:themeColor="text1"/>
          <w:kern w:val="0"/>
          <w:sz w:val="24"/>
          <w:szCs w:val="24"/>
        </w:rPr>
        <w:t xml:space="preserve"> (91), </w:t>
      </w:r>
      <w:r w:rsidR="008E5824">
        <w:rPr>
          <w:rFonts w:cstheme="minorHAnsi"/>
          <w:noProof/>
          <w:color w:val="000000" w:themeColor="text1"/>
          <w:kern w:val="0"/>
          <w:sz w:val="24"/>
          <w:szCs w:val="24"/>
        </w:rPr>
        <w:t xml:space="preserve">e51960 </w:t>
      </w:r>
      <w:r w:rsidRPr="00343CCF">
        <w:rPr>
          <w:rFonts w:cstheme="minorHAnsi"/>
          <w:noProof/>
          <w:color w:val="000000" w:themeColor="text1"/>
          <w:kern w:val="0"/>
          <w:sz w:val="24"/>
          <w:szCs w:val="24"/>
        </w:rPr>
        <w:t>(2014).</w:t>
      </w:r>
      <w:bookmarkStart w:id="5" w:name="_ENREF_3"/>
      <w:bookmarkEnd w:id="4"/>
    </w:p>
    <w:p w14:paraId="4A582C8B" w14:textId="77777777" w:rsidR="008E5824" w:rsidRDefault="008E5824" w:rsidP="0060786C">
      <w:pPr>
        <w:autoSpaceDE w:val="0"/>
        <w:autoSpaceDN w:val="0"/>
        <w:adjustRightInd w:val="0"/>
        <w:rPr>
          <w:rFonts w:cstheme="minorHAnsi"/>
          <w:noProof/>
          <w:color w:val="000000" w:themeColor="text1"/>
          <w:kern w:val="0"/>
          <w:sz w:val="24"/>
          <w:szCs w:val="24"/>
        </w:rPr>
      </w:pPr>
    </w:p>
    <w:p w14:paraId="3CED55C7" w14:textId="0D9FA458" w:rsidR="00C2400E" w:rsidRPr="00343CCF" w:rsidRDefault="00B76858" w:rsidP="0060786C">
      <w:pPr>
        <w:autoSpaceDE w:val="0"/>
        <w:autoSpaceDN w:val="0"/>
        <w:adjustRightInd w:val="0"/>
        <w:rPr>
          <w:rFonts w:cstheme="minorHAnsi"/>
          <w:noProof/>
          <w:color w:val="000000" w:themeColor="text1"/>
          <w:kern w:val="0"/>
          <w:sz w:val="24"/>
          <w:szCs w:val="24"/>
        </w:rPr>
      </w:pPr>
      <w:r w:rsidRPr="00343CCF">
        <w:rPr>
          <w:rFonts w:cstheme="minorHAnsi"/>
          <w:noProof/>
          <w:color w:val="000000" w:themeColor="text1"/>
          <w:kern w:val="0"/>
          <w:sz w:val="24"/>
          <w:szCs w:val="24"/>
        </w:rPr>
        <w:t>3</w:t>
      </w:r>
      <w:r w:rsidR="008E5824">
        <w:rPr>
          <w:rFonts w:cstheme="minorHAnsi"/>
          <w:noProof/>
          <w:color w:val="000000" w:themeColor="text1"/>
          <w:kern w:val="0"/>
          <w:sz w:val="24"/>
          <w:szCs w:val="24"/>
        </w:rPr>
        <w:t xml:space="preserve">. </w:t>
      </w:r>
      <w:r w:rsidRPr="00343CCF">
        <w:rPr>
          <w:rFonts w:cstheme="minorHAnsi"/>
          <w:noProof/>
          <w:color w:val="000000" w:themeColor="text1"/>
          <w:kern w:val="0"/>
          <w:sz w:val="24"/>
          <w:szCs w:val="24"/>
        </w:rPr>
        <w:t>Zhang, X., Edwards, J. P.</w:t>
      </w:r>
      <w:r w:rsidR="008E5824">
        <w:rPr>
          <w:rFonts w:cstheme="minorHAnsi"/>
          <w:noProof/>
          <w:color w:val="000000" w:themeColor="text1"/>
          <w:kern w:val="0"/>
          <w:sz w:val="24"/>
          <w:szCs w:val="24"/>
        </w:rPr>
        <w:t>,</w:t>
      </w:r>
      <w:r w:rsidRPr="00343CCF">
        <w:rPr>
          <w:rFonts w:cstheme="minorHAnsi"/>
          <w:noProof/>
          <w:color w:val="000000" w:themeColor="text1"/>
          <w:kern w:val="0"/>
          <w:sz w:val="24"/>
          <w:szCs w:val="24"/>
        </w:rPr>
        <w:t xml:space="preserve"> Mosser, D. M. </w:t>
      </w:r>
      <w:r w:rsidR="008147A0" w:rsidRPr="008147A0">
        <w:rPr>
          <w:rFonts w:cstheme="minorHAnsi"/>
          <w:noProof/>
          <w:color w:val="000000" w:themeColor="text1"/>
          <w:kern w:val="0"/>
          <w:sz w:val="24"/>
          <w:szCs w:val="24"/>
        </w:rPr>
        <w:t>The Expression of Exogenous Genes in Macrophages: Obstacles and Opportunities</w:t>
      </w:r>
      <w:r w:rsidR="008147A0">
        <w:rPr>
          <w:rFonts w:cstheme="minorHAnsi"/>
          <w:noProof/>
          <w:color w:val="000000" w:themeColor="text1"/>
          <w:kern w:val="0"/>
          <w:sz w:val="24"/>
          <w:szCs w:val="24"/>
        </w:rPr>
        <w:t>. I</w:t>
      </w:r>
      <w:r w:rsidRPr="00343CCF">
        <w:rPr>
          <w:rFonts w:cstheme="minorHAnsi"/>
          <w:noProof/>
          <w:color w:val="000000" w:themeColor="text1"/>
          <w:kern w:val="0"/>
          <w:sz w:val="24"/>
          <w:szCs w:val="24"/>
        </w:rPr>
        <w:t xml:space="preserve">n </w:t>
      </w:r>
      <w:r w:rsidRPr="00343CCF">
        <w:rPr>
          <w:rFonts w:cstheme="minorHAnsi"/>
          <w:i/>
          <w:noProof/>
          <w:color w:val="000000" w:themeColor="text1"/>
          <w:kern w:val="0"/>
          <w:sz w:val="24"/>
          <w:szCs w:val="24"/>
        </w:rPr>
        <w:t>Macrophages and Dendritic Cells</w:t>
      </w:r>
      <w:r w:rsidR="00E0170E" w:rsidRPr="00343CCF">
        <w:rPr>
          <w:rFonts w:cstheme="minorHAnsi"/>
          <w:b/>
          <w:noProof/>
          <w:color w:val="000000" w:themeColor="text1"/>
          <w:kern w:val="0"/>
          <w:sz w:val="24"/>
          <w:szCs w:val="24"/>
        </w:rPr>
        <w:t xml:space="preserve"> </w:t>
      </w:r>
      <w:r w:rsidRPr="00343CCF">
        <w:rPr>
          <w:rFonts w:cstheme="minorHAnsi"/>
          <w:noProof/>
          <w:color w:val="000000" w:themeColor="text1"/>
          <w:kern w:val="0"/>
          <w:sz w:val="24"/>
          <w:szCs w:val="24"/>
        </w:rPr>
        <w:t>123-143</w:t>
      </w:r>
      <w:r w:rsidR="008147A0">
        <w:rPr>
          <w:rFonts w:cstheme="minorHAnsi"/>
          <w:noProof/>
          <w:color w:val="000000" w:themeColor="text1"/>
          <w:kern w:val="0"/>
          <w:sz w:val="24"/>
          <w:szCs w:val="24"/>
        </w:rPr>
        <w:t>, Springer</w:t>
      </w:r>
      <w:r w:rsidRPr="00343CCF">
        <w:rPr>
          <w:rFonts w:cstheme="minorHAnsi"/>
          <w:noProof/>
          <w:color w:val="000000" w:themeColor="text1"/>
          <w:kern w:val="0"/>
          <w:sz w:val="24"/>
          <w:szCs w:val="24"/>
        </w:rPr>
        <w:t xml:space="preserve"> </w:t>
      </w:r>
      <w:r w:rsidR="008147A0">
        <w:rPr>
          <w:rFonts w:cstheme="minorHAnsi"/>
          <w:noProof/>
          <w:color w:val="000000" w:themeColor="text1"/>
          <w:kern w:val="0"/>
          <w:sz w:val="24"/>
          <w:szCs w:val="24"/>
        </w:rPr>
        <w:t>(</w:t>
      </w:r>
      <w:r w:rsidRPr="00343CCF">
        <w:rPr>
          <w:rFonts w:cstheme="minorHAnsi"/>
          <w:noProof/>
          <w:color w:val="000000" w:themeColor="text1"/>
          <w:kern w:val="0"/>
          <w:sz w:val="24"/>
          <w:szCs w:val="24"/>
        </w:rPr>
        <w:t>2009).</w:t>
      </w:r>
      <w:bookmarkStart w:id="6" w:name="_ENREF_4"/>
      <w:bookmarkEnd w:id="5"/>
    </w:p>
    <w:p w14:paraId="11DC7197" w14:textId="77777777" w:rsidR="008E5824" w:rsidRDefault="008E5824" w:rsidP="0060786C">
      <w:pPr>
        <w:autoSpaceDE w:val="0"/>
        <w:autoSpaceDN w:val="0"/>
        <w:adjustRightInd w:val="0"/>
        <w:rPr>
          <w:rFonts w:cstheme="minorHAnsi"/>
          <w:noProof/>
          <w:color w:val="000000" w:themeColor="text1"/>
          <w:kern w:val="0"/>
          <w:sz w:val="24"/>
          <w:szCs w:val="24"/>
        </w:rPr>
      </w:pPr>
    </w:p>
    <w:p w14:paraId="78007766" w14:textId="0E107058" w:rsidR="00C2400E" w:rsidRPr="00343CCF" w:rsidRDefault="00B76858" w:rsidP="0060786C">
      <w:pPr>
        <w:autoSpaceDE w:val="0"/>
        <w:autoSpaceDN w:val="0"/>
        <w:adjustRightInd w:val="0"/>
        <w:rPr>
          <w:rFonts w:cstheme="minorHAnsi"/>
          <w:noProof/>
          <w:color w:val="000000" w:themeColor="text1"/>
          <w:kern w:val="0"/>
          <w:sz w:val="24"/>
          <w:szCs w:val="24"/>
        </w:rPr>
      </w:pPr>
      <w:r w:rsidRPr="00343CCF">
        <w:rPr>
          <w:rFonts w:cstheme="minorHAnsi"/>
          <w:noProof/>
          <w:color w:val="000000" w:themeColor="text1"/>
          <w:kern w:val="0"/>
          <w:sz w:val="24"/>
          <w:szCs w:val="24"/>
        </w:rPr>
        <w:t>4</w:t>
      </w:r>
      <w:r w:rsidR="008E5824">
        <w:rPr>
          <w:rFonts w:cstheme="minorHAnsi"/>
          <w:noProof/>
          <w:color w:val="000000" w:themeColor="text1"/>
          <w:kern w:val="0"/>
          <w:sz w:val="24"/>
          <w:szCs w:val="24"/>
        </w:rPr>
        <w:t xml:space="preserve">. </w:t>
      </w:r>
      <w:r w:rsidRPr="00343CCF">
        <w:rPr>
          <w:rFonts w:cstheme="minorHAnsi"/>
          <w:noProof/>
          <w:color w:val="000000" w:themeColor="text1"/>
          <w:kern w:val="0"/>
          <w:sz w:val="24"/>
          <w:szCs w:val="24"/>
        </w:rPr>
        <w:t>Zhang, M., Gao, Y., Caja, K., Zhao, B.</w:t>
      </w:r>
      <w:r w:rsidR="008E5824">
        <w:rPr>
          <w:rFonts w:cstheme="minorHAnsi"/>
          <w:noProof/>
          <w:color w:val="000000" w:themeColor="text1"/>
          <w:kern w:val="0"/>
          <w:sz w:val="24"/>
          <w:szCs w:val="24"/>
        </w:rPr>
        <w:t>,</w:t>
      </w:r>
      <w:r w:rsidRPr="00343CCF">
        <w:rPr>
          <w:rFonts w:cstheme="minorHAnsi"/>
          <w:noProof/>
          <w:color w:val="000000" w:themeColor="text1"/>
          <w:kern w:val="0"/>
          <w:sz w:val="24"/>
          <w:szCs w:val="24"/>
        </w:rPr>
        <w:t xml:space="preserve"> Kim, J. A. Non-viral nanoparticle delivers small interfering RNA to macrophages </w:t>
      </w:r>
      <w:r w:rsidR="00E0170E" w:rsidRPr="00343CCF">
        <w:rPr>
          <w:rFonts w:cstheme="minorHAnsi"/>
          <w:i/>
          <w:noProof/>
          <w:color w:val="000000" w:themeColor="text1"/>
          <w:kern w:val="0"/>
          <w:sz w:val="24"/>
          <w:szCs w:val="24"/>
        </w:rPr>
        <w:t>in vitro</w:t>
      </w:r>
      <w:r w:rsidRPr="00343CCF">
        <w:rPr>
          <w:rFonts w:cstheme="minorHAnsi"/>
          <w:noProof/>
          <w:color w:val="000000" w:themeColor="text1"/>
          <w:kern w:val="0"/>
          <w:sz w:val="24"/>
          <w:szCs w:val="24"/>
        </w:rPr>
        <w:t xml:space="preserve"> and </w:t>
      </w:r>
      <w:r w:rsidR="00E0170E" w:rsidRPr="00343CCF">
        <w:rPr>
          <w:rFonts w:cstheme="minorHAnsi"/>
          <w:i/>
          <w:noProof/>
          <w:color w:val="000000" w:themeColor="text1"/>
          <w:kern w:val="0"/>
          <w:sz w:val="24"/>
          <w:szCs w:val="24"/>
        </w:rPr>
        <w:t>in vivo</w:t>
      </w:r>
      <w:r w:rsidRPr="00343CCF">
        <w:rPr>
          <w:rFonts w:cstheme="minorHAnsi"/>
          <w:noProof/>
          <w:color w:val="000000" w:themeColor="text1"/>
          <w:kern w:val="0"/>
          <w:sz w:val="24"/>
          <w:szCs w:val="24"/>
        </w:rPr>
        <w:t xml:space="preserve">. </w:t>
      </w:r>
      <w:r w:rsidRPr="00343CCF">
        <w:rPr>
          <w:rFonts w:cstheme="minorHAnsi"/>
          <w:i/>
          <w:noProof/>
          <w:color w:val="000000" w:themeColor="text1"/>
          <w:kern w:val="0"/>
          <w:sz w:val="24"/>
          <w:szCs w:val="24"/>
        </w:rPr>
        <w:t>PLoS ONE.</w:t>
      </w:r>
      <w:r w:rsidR="00F518FF">
        <w:rPr>
          <w:rFonts w:cstheme="minorHAnsi"/>
          <w:i/>
          <w:noProof/>
          <w:color w:val="000000" w:themeColor="text1"/>
          <w:kern w:val="0"/>
          <w:sz w:val="24"/>
          <w:szCs w:val="24"/>
        </w:rPr>
        <w:t xml:space="preserve"> </w:t>
      </w:r>
      <w:r w:rsidRPr="002300AC">
        <w:rPr>
          <w:rFonts w:cstheme="minorHAnsi"/>
          <w:b/>
          <w:noProof/>
          <w:color w:val="000000" w:themeColor="text1"/>
          <w:kern w:val="0"/>
          <w:sz w:val="24"/>
          <w:szCs w:val="24"/>
        </w:rPr>
        <w:t>10</w:t>
      </w:r>
      <w:r w:rsidRPr="00343CCF">
        <w:rPr>
          <w:rFonts w:cstheme="minorHAnsi"/>
          <w:noProof/>
          <w:color w:val="000000" w:themeColor="text1"/>
          <w:kern w:val="0"/>
          <w:sz w:val="24"/>
          <w:szCs w:val="24"/>
        </w:rPr>
        <w:t xml:space="preserve"> (3), e0118472 (2015).</w:t>
      </w:r>
      <w:bookmarkStart w:id="7" w:name="_ENREF_5"/>
      <w:bookmarkEnd w:id="6"/>
    </w:p>
    <w:p w14:paraId="65D713F2" w14:textId="77777777" w:rsidR="008E5824" w:rsidRDefault="008E5824" w:rsidP="0060786C">
      <w:pPr>
        <w:autoSpaceDE w:val="0"/>
        <w:autoSpaceDN w:val="0"/>
        <w:adjustRightInd w:val="0"/>
        <w:rPr>
          <w:rFonts w:cstheme="minorHAnsi"/>
          <w:noProof/>
          <w:color w:val="000000" w:themeColor="text1"/>
          <w:kern w:val="0"/>
          <w:sz w:val="24"/>
          <w:szCs w:val="24"/>
        </w:rPr>
      </w:pPr>
    </w:p>
    <w:p w14:paraId="44F18887" w14:textId="08FD4C05" w:rsidR="00C2400E" w:rsidRPr="00343CCF" w:rsidRDefault="00B76858" w:rsidP="0060786C">
      <w:pPr>
        <w:autoSpaceDE w:val="0"/>
        <w:autoSpaceDN w:val="0"/>
        <w:adjustRightInd w:val="0"/>
        <w:rPr>
          <w:rFonts w:cstheme="minorHAnsi"/>
          <w:noProof/>
          <w:color w:val="000000" w:themeColor="text1"/>
          <w:kern w:val="0"/>
          <w:sz w:val="24"/>
          <w:szCs w:val="24"/>
        </w:rPr>
      </w:pPr>
      <w:r w:rsidRPr="00343CCF">
        <w:rPr>
          <w:rFonts w:cstheme="minorHAnsi"/>
          <w:noProof/>
          <w:color w:val="000000" w:themeColor="text1"/>
          <w:kern w:val="0"/>
          <w:sz w:val="24"/>
          <w:szCs w:val="24"/>
        </w:rPr>
        <w:t>5</w:t>
      </w:r>
      <w:r w:rsidR="008E5824">
        <w:rPr>
          <w:rFonts w:cstheme="minorHAnsi"/>
          <w:noProof/>
          <w:color w:val="000000" w:themeColor="text1"/>
          <w:kern w:val="0"/>
          <w:sz w:val="24"/>
          <w:szCs w:val="24"/>
        </w:rPr>
        <w:t xml:space="preserve">. </w:t>
      </w:r>
      <w:r w:rsidRPr="00343CCF">
        <w:rPr>
          <w:rFonts w:cstheme="minorHAnsi"/>
          <w:noProof/>
          <w:color w:val="000000" w:themeColor="text1"/>
          <w:kern w:val="0"/>
          <w:sz w:val="24"/>
          <w:szCs w:val="24"/>
        </w:rPr>
        <w:t>Davignon, J.-L.</w:t>
      </w:r>
      <w:r w:rsidR="00E0170E" w:rsidRPr="00343CCF">
        <w:rPr>
          <w:rFonts w:cstheme="minorHAnsi"/>
          <w:i/>
          <w:noProof/>
          <w:color w:val="000000" w:themeColor="text1"/>
          <w:kern w:val="0"/>
          <w:sz w:val="24"/>
          <w:szCs w:val="24"/>
        </w:rPr>
        <w:t xml:space="preserve"> et al.</w:t>
      </w:r>
      <w:r w:rsidRPr="00343CCF">
        <w:rPr>
          <w:rFonts w:cstheme="minorHAnsi"/>
          <w:noProof/>
          <w:color w:val="000000" w:themeColor="text1"/>
          <w:kern w:val="0"/>
          <w:sz w:val="24"/>
          <w:szCs w:val="24"/>
        </w:rPr>
        <w:t xml:space="preserve"> Targeting monocytes/macrophages in the treatment of rheumatoid arthritis. </w:t>
      </w:r>
      <w:r w:rsidRPr="00343CCF">
        <w:rPr>
          <w:rFonts w:cstheme="minorHAnsi"/>
          <w:i/>
          <w:noProof/>
          <w:color w:val="000000" w:themeColor="text1"/>
          <w:kern w:val="0"/>
          <w:sz w:val="24"/>
          <w:szCs w:val="24"/>
        </w:rPr>
        <w:t>Rheumatology.</w:t>
      </w:r>
      <w:r w:rsidR="00F518FF">
        <w:rPr>
          <w:rFonts w:cstheme="minorHAnsi"/>
          <w:i/>
          <w:noProof/>
          <w:color w:val="000000" w:themeColor="text1"/>
          <w:kern w:val="0"/>
          <w:sz w:val="24"/>
          <w:szCs w:val="24"/>
        </w:rPr>
        <w:t xml:space="preserve"> </w:t>
      </w:r>
      <w:r w:rsidRPr="002300AC">
        <w:rPr>
          <w:rFonts w:cstheme="minorHAnsi"/>
          <w:b/>
          <w:noProof/>
          <w:color w:val="000000" w:themeColor="text1"/>
          <w:kern w:val="0"/>
          <w:sz w:val="24"/>
          <w:szCs w:val="24"/>
        </w:rPr>
        <w:t>52</w:t>
      </w:r>
      <w:r w:rsidRPr="00343CCF">
        <w:rPr>
          <w:rFonts w:cstheme="minorHAnsi"/>
          <w:noProof/>
          <w:color w:val="000000" w:themeColor="text1"/>
          <w:kern w:val="0"/>
          <w:sz w:val="24"/>
          <w:szCs w:val="24"/>
        </w:rPr>
        <w:t xml:space="preserve"> (4), 590-598 (2012).</w:t>
      </w:r>
      <w:bookmarkStart w:id="8" w:name="_ENREF_6"/>
      <w:bookmarkEnd w:id="7"/>
    </w:p>
    <w:p w14:paraId="65D9D938" w14:textId="77777777" w:rsidR="008E5824" w:rsidRDefault="008E5824" w:rsidP="0060786C">
      <w:pPr>
        <w:autoSpaceDE w:val="0"/>
        <w:autoSpaceDN w:val="0"/>
        <w:adjustRightInd w:val="0"/>
        <w:rPr>
          <w:rFonts w:cstheme="minorHAnsi"/>
          <w:noProof/>
          <w:color w:val="000000" w:themeColor="text1"/>
          <w:kern w:val="0"/>
          <w:sz w:val="24"/>
          <w:szCs w:val="24"/>
        </w:rPr>
      </w:pPr>
    </w:p>
    <w:p w14:paraId="010F8248" w14:textId="23BF02AD" w:rsidR="00C2400E" w:rsidRPr="00343CCF" w:rsidRDefault="00B76858" w:rsidP="0060786C">
      <w:pPr>
        <w:autoSpaceDE w:val="0"/>
        <w:autoSpaceDN w:val="0"/>
        <w:adjustRightInd w:val="0"/>
        <w:rPr>
          <w:rFonts w:cstheme="minorHAnsi"/>
          <w:noProof/>
          <w:color w:val="000000" w:themeColor="text1"/>
          <w:kern w:val="0"/>
          <w:sz w:val="24"/>
          <w:szCs w:val="24"/>
        </w:rPr>
      </w:pPr>
      <w:r w:rsidRPr="00343CCF">
        <w:rPr>
          <w:rFonts w:cstheme="minorHAnsi"/>
          <w:noProof/>
          <w:color w:val="000000" w:themeColor="text1"/>
          <w:kern w:val="0"/>
          <w:sz w:val="24"/>
          <w:szCs w:val="24"/>
        </w:rPr>
        <w:t>6</w:t>
      </w:r>
      <w:r w:rsidR="008E5824">
        <w:rPr>
          <w:rFonts w:cstheme="minorHAnsi"/>
          <w:noProof/>
          <w:color w:val="000000" w:themeColor="text1"/>
          <w:kern w:val="0"/>
          <w:sz w:val="24"/>
          <w:szCs w:val="24"/>
        </w:rPr>
        <w:t xml:space="preserve">. </w:t>
      </w:r>
      <w:r w:rsidRPr="00343CCF">
        <w:rPr>
          <w:rFonts w:cstheme="minorHAnsi"/>
          <w:noProof/>
          <w:color w:val="000000" w:themeColor="text1"/>
          <w:kern w:val="0"/>
          <w:sz w:val="24"/>
          <w:szCs w:val="24"/>
        </w:rPr>
        <w:t>Brown, J. M., Recht, L.</w:t>
      </w:r>
      <w:r w:rsidR="008E5824">
        <w:rPr>
          <w:rFonts w:cstheme="minorHAnsi"/>
          <w:noProof/>
          <w:color w:val="000000" w:themeColor="text1"/>
          <w:kern w:val="0"/>
          <w:sz w:val="24"/>
          <w:szCs w:val="24"/>
        </w:rPr>
        <w:t>,</w:t>
      </w:r>
      <w:r w:rsidRPr="00343CCF">
        <w:rPr>
          <w:rFonts w:cstheme="minorHAnsi"/>
          <w:noProof/>
          <w:color w:val="000000" w:themeColor="text1"/>
          <w:kern w:val="0"/>
          <w:sz w:val="24"/>
          <w:szCs w:val="24"/>
        </w:rPr>
        <w:t xml:space="preserve"> Strober, S. The promise of targeting macrophages in cancer therapy. </w:t>
      </w:r>
      <w:r w:rsidRPr="00343CCF">
        <w:rPr>
          <w:rFonts w:cstheme="minorHAnsi"/>
          <w:i/>
          <w:noProof/>
          <w:color w:val="000000" w:themeColor="text1"/>
          <w:kern w:val="0"/>
          <w:sz w:val="24"/>
          <w:szCs w:val="24"/>
        </w:rPr>
        <w:t>Clinical Cancer Research.</w:t>
      </w:r>
      <w:r w:rsidR="00F518FF">
        <w:rPr>
          <w:rFonts w:cstheme="minorHAnsi"/>
          <w:i/>
          <w:noProof/>
          <w:color w:val="000000" w:themeColor="text1"/>
          <w:kern w:val="0"/>
          <w:sz w:val="24"/>
          <w:szCs w:val="24"/>
        </w:rPr>
        <w:t xml:space="preserve"> </w:t>
      </w:r>
      <w:r w:rsidRPr="002300AC">
        <w:rPr>
          <w:rFonts w:cstheme="minorHAnsi"/>
          <w:b/>
          <w:noProof/>
          <w:color w:val="000000" w:themeColor="text1"/>
          <w:kern w:val="0"/>
          <w:sz w:val="24"/>
          <w:szCs w:val="24"/>
        </w:rPr>
        <w:t>23</w:t>
      </w:r>
      <w:r w:rsidRPr="00343CCF">
        <w:rPr>
          <w:rFonts w:cstheme="minorHAnsi"/>
          <w:noProof/>
          <w:color w:val="000000" w:themeColor="text1"/>
          <w:kern w:val="0"/>
          <w:sz w:val="24"/>
          <w:szCs w:val="24"/>
        </w:rPr>
        <w:t xml:space="preserve"> (13), 3241-3250 (2017).</w:t>
      </w:r>
      <w:bookmarkStart w:id="9" w:name="_ENREF_7"/>
      <w:bookmarkEnd w:id="8"/>
    </w:p>
    <w:p w14:paraId="5AB05673" w14:textId="77777777" w:rsidR="008E5824" w:rsidRDefault="008E5824" w:rsidP="0060786C">
      <w:pPr>
        <w:autoSpaceDE w:val="0"/>
        <w:autoSpaceDN w:val="0"/>
        <w:adjustRightInd w:val="0"/>
        <w:contextualSpacing/>
        <w:rPr>
          <w:rFonts w:cstheme="minorHAnsi"/>
          <w:noProof/>
          <w:color w:val="000000" w:themeColor="text1"/>
          <w:kern w:val="0"/>
          <w:sz w:val="24"/>
          <w:szCs w:val="24"/>
        </w:rPr>
      </w:pPr>
    </w:p>
    <w:p w14:paraId="4B05B276" w14:textId="479610D9" w:rsidR="00C2400E" w:rsidRPr="00343CCF" w:rsidRDefault="00B76858" w:rsidP="0060786C">
      <w:pPr>
        <w:autoSpaceDE w:val="0"/>
        <w:autoSpaceDN w:val="0"/>
        <w:adjustRightInd w:val="0"/>
        <w:contextualSpacing/>
        <w:rPr>
          <w:rFonts w:cstheme="minorHAnsi"/>
          <w:noProof/>
          <w:color w:val="000000" w:themeColor="text1"/>
          <w:kern w:val="0"/>
          <w:sz w:val="24"/>
          <w:szCs w:val="24"/>
        </w:rPr>
      </w:pPr>
      <w:r w:rsidRPr="00343CCF">
        <w:rPr>
          <w:rFonts w:cstheme="minorHAnsi"/>
          <w:noProof/>
          <w:color w:val="000000" w:themeColor="text1"/>
          <w:kern w:val="0"/>
          <w:sz w:val="24"/>
          <w:szCs w:val="24"/>
        </w:rPr>
        <w:t>7</w:t>
      </w:r>
      <w:r w:rsidR="008E5824">
        <w:rPr>
          <w:rFonts w:cstheme="minorHAnsi"/>
          <w:noProof/>
          <w:color w:val="000000" w:themeColor="text1"/>
          <w:kern w:val="0"/>
          <w:sz w:val="24"/>
          <w:szCs w:val="24"/>
        </w:rPr>
        <w:t xml:space="preserve">. </w:t>
      </w:r>
      <w:r w:rsidRPr="00343CCF">
        <w:rPr>
          <w:rFonts w:cstheme="minorHAnsi"/>
          <w:noProof/>
          <w:color w:val="000000" w:themeColor="text1"/>
          <w:kern w:val="0"/>
          <w:sz w:val="24"/>
          <w:szCs w:val="24"/>
        </w:rPr>
        <w:t>Karunakaran, D.</w:t>
      </w:r>
      <w:r w:rsidR="00E0170E" w:rsidRPr="00343CCF">
        <w:rPr>
          <w:rFonts w:cstheme="minorHAnsi"/>
          <w:i/>
          <w:noProof/>
          <w:color w:val="000000" w:themeColor="text1"/>
          <w:kern w:val="0"/>
          <w:sz w:val="24"/>
          <w:szCs w:val="24"/>
        </w:rPr>
        <w:t xml:space="preserve"> et al.</w:t>
      </w:r>
      <w:r w:rsidRPr="00343CCF">
        <w:rPr>
          <w:rFonts w:cstheme="minorHAnsi"/>
          <w:noProof/>
          <w:color w:val="000000" w:themeColor="text1"/>
          <w:kern w:val="0"/>
          <w:sz w:val="24"/>
          <w:szCs w:val="24"/>
        </w:rPr>
        <w:t xml:space="preserve"> Targeting macrophage necroptosis for therapeutic and diagnostic interventions in atherosclerosis. </w:t>
      </w:r>
      <w:r w:rsidRPr="00343CCF">
        <w:rPr>
          <w:rFonts w:cstheme="minorHAnsi"/>
          <w:i/>
          <w:noProof/>
          <w:color w:val="000000" w:themeColor="text1"/>
          <w:kern w:val="0"/>
          <w:sz w:val="24"/>
          <w:szCs w:val="24"/>
        </w:rPr>
        <w:t>Science Advances.</w:t>
      </w:r>
      <w:r w:rsidR="00F518FF">
        <w:rPr>
          <w:rFonts w:cstheme="minorHAnsi"/>
          <w:i/>
          <w:noProof/>
          <w:color w:val="000000" w:themeColor="text1"/>
          <w:kern w:val="0"/>
          <w:sz w:val="24"/>
          <w:szCs w:val="24"/>
        </w:rPr>
        <w:t xml:space="preserve"> </w:t>
      </w:r>
      <w:r w:rsidRPr="002300AC">
        <w:rPr>
          <w:rFonts w:cstheme="minorHAnsi"/>
          <w:b/>
          <w:noProof/>
          <w:color w:val="000000" w:themeColor="text1"/>
          <w:kern w:val="0"/>
          <w:sz w:val="24"/>
          <w:szCs w:val="24"/>
        </w:rPr>
        <w:t>2</w:t>
      </w:r>
      <w:r w:rsidRPr="00343CCF">
        <w:rPr>
          <w:rFonts w:cstheme="minorHAnsi"/>
          <w:noProof/>
          <w:color w:val="000000" w:themeColor="text1"/>
          <w:kern w:val="0"/>
          <w:sz w:val="24"/>
          <w:szCs w:val="24"/>
        </w:rPr>
        <w:t xml:space="preserve"> (7), e1600224 (2016).</w:t>
      </w:r>
      <w:bookmarkStart w:id="10" w:name="_ENREF_8"/>
      <w:bookmarkEnd w:id="9"/>
    </w:p>
    <w:p w14:paraId="282B6AC5" w14:textId="77777777" w:rsidR="008E5824" w:rsidRDefault="008E5824" w:rsidP="0060786C">
      <w:pPr>
        <w:autoSpaceDE w:val="0"/>
        <w:autoSpaceDN w:val="0"/>
        <w:adjustRightInd w:val="0"/>
        <w:contextualSpacing/>
        <w:rPr>
          <w:rFonts w:cstheme="minorHAnsi"/>
          <w:noProof/>
          <w:color w:val="000000" w:themeColor="text1"/>
          <w:kern w:val="0"/>
          <w:sz w:val="24"/>
          <w:szCs w:val="24"/>
        </w:rPr>
      </w:pPr>
    </w:p>
    <w:p w14:paraId="349C3C73" w14:textId="2708DAE6" w:rsidR="00C2400E" w:rsidRPr="00343CCF" w:rsidRDefault="00B76858" w:rsidP="0060786C">
      <w:pPr>
        <w:autoSpaceDE w:val="0"/>
        <w:autoSpaceDN w:val="0"/>
        <w:adjustRightInd w:val="0"/>
        <w:contextualSpacing/>
        <w:rPr>
          <w:rFonts w:cstheme="minorHAnsi"/>
          <w:noProof/>
          <w:color w:val="000000" w:themeColor="text1"/>
          <w:kern w:val="0"/>
          <w:sz w:val="24"/>
          <w:szCs w:val="24"/>
        </w:rPr>
      </w:pPr>
      <w:r w:rsidRPr="00343CCF">
        <w:rPr>
          <w:rFonts w:cstheme="minorHAnsi"/>
          <w:noProof/>
          <w:color w:val="000000" w:themeColor="text1"/>
          <w:kern w:val="0"/>
          <w:sz w:val="24"/>
          <w:szCs w:val="24"/>
        </w:rPr>
        <w:t>8</w:t>
      </w:r>
      <w:r w:rsidR="008E5824">
        <w:rPr>
          <w:rFonts w:cstheme="minorHAnsi"/>
          <w:noProof/>
          <w:color w:val="000000" w:themeColor="text1"/>
          <w:kern w:val="0"/>
          <w:sz w:val="24"/>
          <w:szCs w:val="24"/>
        </w:rPr>
        <w:t xml:space="preserve">. </w:t>
      </w:r>
      <w:r w:rsidRPr="00343CCF">
        <w:rPr>
          <w:rFonts w:cstheme="minorHAnsi"/>
          <w:noProof/>
          <w:color w:val="000000" w:themeColor="text1"/>
          <w:kern w:val="0"/>
          <w:sz w:val="24"/>
          <w:szCs w:val="24"/>
        </w:rPr>
        <w:t xml:space="preserve">Prosperi, D., Colombo, </w:t>
      </w:r>
      <w:r w:rsidR="006D7622" w:rsidRPr="00343CCF">
        <w:rPr>
          <w:rFonts w:cstheme="minorHAnsi"/>
          <w:noProof/>
          <w:color w:val="000000" w:themeColor="text1"/>
          <w:kern w:val="0"/>
          <w:sz w:val="24"/>
          <w:szCs w:val="24"/>
        </w:rPr>
        <w:t>M., Zanoni, I.</w:t>
      </w:r>
      <w:r w:rsidR="008E5824">
        <w:rPr>
          <w:rFonts w:cstheme="minorHAnsi"/>
          <w:noProof/>
          <w:color w:val="000000" w:themeColor="text1"/>
          <w:kern w:val="0"/>
          <w:sz w:val="24"/>
          <w:szCs w:val="24"/>
        </w:rPr>
        <w:t>,</w:t>
      </w:r>
      <w:r w:rsidR="006D7622" w:rsidRPr="00343CCF">
        <w:rPr>
          <w:rFonts w:cstheme="minorHAnsi"/>
          <w:noProof/>
          <w:color w:val="000000" w:themeColor="text1"/>
          <w:kern w:val="0"/>
          <w:sz w:val="24"/>
          <w:szCs w:val="24"/>
        </w:rPr>
        <w:t xml:space="preserve"> Granucci, F. </w:t>
      </w:r>
      <w:r w:rsidR="00F518FF">
        <w:rPr>
          <w:rFonts w:cstheme="minorHAnsi"/>
          <w:noProof/>
          <w:color w:val="000000" w:themeColor="text1"/>
          <w:kern w:val="0"/>
          <w:sz w:val="24"/>
          <w:szCs w:val="24"/>
        </w:rPr>
        <w:t xml:space="preserve">Drug nanocarriers to treat autoimmunity and chronis inflammatory diseases. </w:t>
      </w:r>
      <w:r w:rsidRPr="00343CCF">
        <w:rPr>
          <w:rFonts w:cstheme="minorHAnsi"/>
          <w:i/>
          <w:noProof/>
          <w:color w:val="000000" w:themeColor="text1"/>
          <w:kern w:val="0"/>
          <w:sz w:val="24"/>
          <w:szCs w:val="24"/>
        </w:rPr>
        <w:t xml:space="preserve">Seminars in </w:t>
      </w:r>
      <w:r w:rsidR="00F518FF" w:rsidRPr="00343CCF">
        <w:rPr>
          <w:rFonts w:cstheme="minorHAnsi"/>
          <w:i/>
          <w:noProof/>
          <w:color w:val="000000" w:themeColor="text1"/>
          <w:kern w:val="0"/>
          <w:sz w:val="24"/>
          <w:szCs w:val="24"/>
        </w:rPr>
        <w:t>Immunology</w:t>
      </w:r>
      <w:r w:rsidRPr="00343CCF">
        <w:rPr>
          <w:rFonts w:cstheme="minorHAnsi"/>
          <w:i/>
          <w:noProof/>
          <w:color w:val="000000" w:themeColor="text1"/>
          <w:kern w:val="0"/>
          <w:sz w:val="24"/>
          <w:szCs w:val="24"/>
        </w:rPr>
        <w:t>.</w:t>
      </w:r>
      <w:r w:rsidR="00F518FF">
        <w:rPr>
          <w:rFonts w:cstheme="minorHAnsi"/>
          <w:i/>
          <w:noProof/>
          <w:color w:val="000000" w:themeColor="text1"/>
          <w:kern w:val="0"/>
          <w:sz w:val="24"/>
          <w:szCs w:val="24"/>
        </w:rPr>
        <w:t xml:space="preserve"> </w:t>
      </w:r>
      <w:r w:rsidR="006D7622" w:rsidRPr="002300AC">
        <w:rPr>
          <w:rFonts w:cstheme="minorHAnsi"/>
          <w:b/>
          <w:noProof/>
          <w:color w:val="000000" w:themeColor="text1"/>
          <w:kern w:val="0"/>
          <w:sz w:val="24"/>
          <w:szCs w:val="24"/>
        </w:rPr>
        <w:t>34</w:t>
      </w:r>
      <w:r w:rsidR="006D7622" w:rsidRPr="00343CCF">
        <w:rPr>
          <w:rFonts w:cstheme="minorHAnsi"/>
          <w:noProof/>
          <w:color w:val="000000" w:themeColor="text1"/>
          <w:kern w:val="0"/>
          <w:sz w:val="24"/>
          <w:szCs w:val="24"/>
        </w:rPr>
        <w:t xml:space="preserve">, 61-67 </w:t>
      </w:r>
      <w:r w:rsidRPr="00343CCF">
        <w:rPr>
          <w:rFonts w:cstheme="minorHAnsi"/>
          <w:noProof/>
          <w:color w:val="000000" w:themeColor="text1"/>
          <w:kern w:val="0"/>
          <w:sz w:val="24"/>
          <w:szCs w:val="24"/>
        </w:rPr>
        <w:t>(</w:t>
      </w:r>
      <w:r w:rsidR="00F518FF">
        <w:rPr>
          <w:rFonts w:cstheme="minorHAnsi"/>
          <w:noProof/>
          <w:color w:val="000000" w:themeColor="text1"/>
          <w:kern w:val="0"/>
          <w:sz w:val="24"/>
          <w:szCs w:val="24"/>
        </w:rPr>
        <w:t>2017</w:t>
      </w:r>
      <w:r w:rsidRPr="00343CCF">
        <w:rPr>
          <w:rFonts w:cstheme="minorHAnsi"/>
          <w:noProof/>
          <w:color w:val="000000" w:themeColor="text1"/>
          <w:kern w:val="0"/>
          <w:sz w:val="24"/>
          <w:szCs w:val="24"/>
        </w:rPr>
        <w:t>).</w:t>
      </w:r>
      <w:bookmarkStart w:id="11" w:name="_ENREF_9"/>
      <w:bookmarkEnd w:id="10"/>
    </w:p>
    <w:p w14:paraId="77FEECA2" w14:textId="77777777" w:rsidR="008E5824" w:rsidRDefault="008E5824" w:rsidP="0060786C">
      <w:pPr>
        <w:autoSpaceDE w:val="0"/>
        <w:autoSpaceDN w:val="0"/>
        <w:adjustRightInd w:val="0"/>
        <w:contextualSpacing/>
        <w:rPr>
          <w:rFonts w:cstheme="minorHAnsi"/>
          <w:noProof/>
          <w:color w:val="000000" w:themeColor="text1"/>
          <w:kern w:val="0"/>
          <w:sz w:val="24"/>
          <w:szCs w:val="24"/>
        </w:rPr>
      </w:pPr>
    </w:p>
    <w:p w14:paraId="68C7D613" w14:textId="01580022" w:rsidR="00C2400E" w:rsidRPr="00343CCF" w:rsidRDefault="00B76858" w:rsidP="0060786C">
      <w:pPr>
        <w:autoSpaceDE w:val="0"/>
        <w:autoSpaceDN w:val="0"/>
        <w:adjustRightInd w:val="0"/>
        <w:contextualSpacing/>
        <w:rPr>
          <w:rFonts w:cstheme="minorHAnsi"/>
          <w:noProof/>
          <w:color w:val="000000" w:themeColor="text1"/>
          <w:kern w:val="0"/>
          <w:sz w:val="24"/>
          <w:szCs w:val="24"/>
        </w:rPr>
      </w:pPr>
      <w:r w:rsidRPr="00343CCF">
        <w:rPr>
          <w:rFonts w:cstheme="minorHAnsi"/>
          <w:noProof/>
          <w:color w:val="000000" w:themeColor="text1"/>
          <w:kern w:val="0"/>
          <w:sz w:val="24"/>
          <w:szCs w:val="24"/>
        </w:rPr>
        <w:t>9</w:t>
      </w:r>
      <w:r w:rsidR="008E5824">
        <w:rPr>
          <w:rFonts w:cstheme="minorHAnsi"/>
          <w:noProof/>
          <w:color w:val="000000" w:themeColor="text1"/>
          <w:kern w:val="0"/>
          <w:sz w:val="24"/>
          <w:szCs w:val="24"/>
        </w:rPr>
        <w:t xml:space="preserve">. </w:t>
      </w:r>
      <w:r w:rsidRPr="00343CCF">
        <w:rPr>
          <w:rFonts w:cstheme="minorHAnsi"/>
          <w:noProof/>
          <w:color w:val="000000" w:themeColor="text1"/>
          <w:kern w:val="0"/>
          <w:sz w:val="24"/>
          <w:szCs w:val="24"/>
        </w:rPr>
        <w:t>Höbel, S.</w:t>
      </w:r>
      <w:r w:rsidR="008E5824">
        <w:rPr>
          <w:rFonts w:cstheme="minorHAnsi"/>
          <w:noProof/>
          <w:color w:val="000000" w:themeColor="text1"/>
          <w:kern w:val="0"/>
          <w:sz w:val="24"/>
          <w:szCs w:val="24"/>
        </w:rPr>
        <w:t>,</w:t>
      </w:r>
      <w:r w:rsidRPr="00343CCF">
        <w:rPr>
          <w:rFonts w:cstheme="minorHAnsi"/>
          <w:noProof/>
          <w:color w:val="000000" w:themeColor="text1"/>
          <w:kern w:val="0"/>
          <w:sz w:val="24"/>
          <w:szCs w:val="24"/>
        </w:rPr>
        <w:t xml:space="preserve"> Aigner, A. Polyethylenimines for siRNA and miRNA delivery </w:t>
      </w:r>
      <w:r w:rsidR="00E0170E" w:rsidRPr="00343CCF">
        <w:rPr>
          <w:rFonts w:cstheme="minorHAnsi"/>
          <w:i/>
          <w:noProof/>
          <w:color w:val="000000" w:themeColor="text1"/>
          <w:kern w:val="0"/>
          <w:sz w:val="24"/>
          <w:szCs w:val="24"/>
        </w:rPr>
        <w:t>in vivo</w:t>
      </w:r>
      <w:r w:rsidRPr="00343CCF">
        <w:rPr>
          <w:rFonts w:cstheme="minorHAnsi"/>
          <w:noProof/>
          <w:color w:val="000000" w:themeColor="text1"/>
          <w:kern w:val="0"/>
          <w:sz w:val="24"/>
          <w:szCs w:val="24"/>
        </w:rPr>
        <w:t xml:space="preserve">. </w:t>
      </w:r>
      <w:r w:rsidRPr="00343CCF">
        <w:rPr>
          <w:rFonts w:cstheme="minorHAnsi"/>
          <w:i/>
          <w:noProof/>
          <w:color w:val="000000" w:themeColor="text1"/>
          <w:kern w:val="0"/>
          <w:sz w:val="24"/>
          <w:szCs w:val="24"/>
        </w:rPr>
        <w:t>Wiley Interdisciplinary Reviews: Nanomedicine and Nanobiotechnology.</w:t>
      </w:r>
      <w:r w:rsidR="00F518FF">
        <w:rPr>
          <w:rFonts w:cstheme="minorHAnsi"/>
          <w:i/>
          <w:noProof/>
          <w:color w:val="000000" w:themeColor="text1"/>
          <w:kern w:val="0"/>
          <w:sz w:val="24"/>
          <w:szCs w:val="24"/>
        </w:rPr>
        <w:t xml:space="preserve"> </w:t>
      </w:r>
      <w:r w:rsidRPr="002300AC">
        <w:rPr>
          <w:rFonts w:cstheme="minorHAnsi"/>
          <w:b/>
          <w:noProof/>
          <w:color w:val="000000" w:themeColor="text1"/>
          <w:kern w:val="0"/>
          <w:sz w:val="24"/>
          <w:szCs w:val="24"/>
        </w:rPr>
        <w:t>5</w:t>
      </w:r>
      <w:r w:rsidRPr="00343CCF">
        <w:rPr>
          <w:rFonts w:cstheme="minorHAnsi"/>
          <w:noProof/>
          <w:color w:val="000000" w:themeColor="text1"/>
          <w:kern w:val="0"/>
          <w:sz w:val="24"/>
          <w:szCs w:val="24"/>
        </w:rPr>
        <w:t xml:space="preserve"> (5), 484-501 (2013).</w:t>
      </w:r>
      <w:bookmarkStart w:id="12" w:name="_ENREF_10"/>
      <w:bookmarkEnd w:id="11"/>
    </w:p>
    <w:p w14:paraId="3CA0F180" w14:textId="77777777" w:rsidR="008E5824" w:rsidRDefault="008E5824" w:rsidP="0060786C">
      <w:pPr>
        <w:autoSpaceDE w:val="0"/>
        <w:autoSpaceDN w:val="0"/>
        <w:adjustRightInd w:val="0"/>
        <w:contextualSpacing/>
        <w:rPr>
          <w:rFonts w:cstheme="minorHAnsi"/>
          <w:noProof/>
          <w:color w:val="000000" w:themeColor="text1"/>
          <w:kern w:val="0"/>
          <w:sz w:val="24"/>
          <w:szCs w:val="24"/>
        </w:rPr>
      </w:pPr>
    </w:p>
    <w:p w14:paraId="556C8FFC" w14:textId="51FEC09F" w:rsidR="00C2400E" w:rsidRPr="00343CCF" w:rsidRDefault="00B76858" w:rsidP="0060786C">
      <w:pPr>
        <w:autoSpaceDE w:val="0"/>
        <w:autoSpaceDN w:val="0"/>
        <w:adjustRightInd w:val="0"/>
        <w:contextualSpacing/>
        <w:rPr>
          <w:rFonts w:cstheme="minorHAnsi"/>
          <w:noProof/>
          <w:color w:val="000000" w:themeColor="text1"/>
          <w:kern w:val="0"/>
          <w:sz w:val="24"/>
          <w:szCs w:val="24"/>
        </w:rPr>
      </w:pPr>
      <w:r w:rsidRPr="00343CCF">
        <w:rPr>
          <w:rFonts w:cstheme="minorHAnsi"/>
          <w:noProof/>
          <w:color w:val="000000" w:themeColor="text1"/>
          <w:kern w:val="0"/>
          <w:sz w:val="24"/>
          <w:szCs w:val="24"/>
        </w:rPr>
        <w:t>10</w:t>
      </w:r>
      <w:r w:rsidR="008E5824">
        <w:rPr>
          <w:rFonts w:cstheme="minorHAnsi"/>
          <w:noProof/>
          <w:color w:val="000000" w:themeColor="text1"/>
          <w:kern w:val="0"/>
          <w:sz w:val="24"/>
          <w:szCs w:val="24"/>
        </w:rPr>
        <w:t xml:space="preserve">. </w:t>
      </w:r>
      <w:r w:rsidRPr="00343CCF">
        <w:rPr>
          <w:rFonts w:cstheme="minorHAnsi"/>
          <w:noProof/>
          <w:color w:val="000000" w:themeColor="text1"/>
          <w:kern w:val="0"/>
          <w:sz w:val="24"/>
          <w:szCs w:val="24"/>
        </w:rPr>
        <w:t>Whitehead, K. A., Langer, R.</w:t>
      </w:r>
      <w:r w:rsidR="008E5824">
        <w:rPr>
          <w:rFonts w:cstheme="minorHAnsi"/>
          <w:noProof/>
          <w:color w:val="000000" w:themeColor="text1"/>
          <w:kern w:val="0"/>
          <w:sz w:val="24"/>
          <w:szCs w:val="24"/>
        </w:rPr>
        <w:t>,</w:t>
      </w:r>
      <w:r w:rsidRPr="00343CCF">
        <w:rPr>
          <w:rFonts w:cstheme="minorHAnsi"/>
          <w:noProof/>
          <w:color w:val="000000" w:themeColor="text1"/>
          <w:kern w:val="0"/>
          <w:sz w:val="24"/>
          <w:szCs w:val="24"/>
        </w:rPr>
        <w:t xml:space="preserve"> Anderson, D. G. Knocking down barriers: advances in siRNA delivery. </w:t>
      </w:r>
      <w:r w:rsidRPr="00343CCF">
        <w:rPr>
          <w:rFonts w:cstheme="minorHAnsi"/>
          <w:i/>
          <w:noProof/>
          <w:color w:val="000000" w:themeColor="text1"/>
          <w:kern w:val="0"/>
          <w:sz w:val="24"/>
          <w:szCs w:val="24"/>
        </w:rPr>
        <w:t xml:space="preserve">Nature </w:t>
      </w:r>
      <w:r w:rsidR="00F518FF" w:rsidRPr="00343CCF">
        <w:rPr>
          <w:rFonts w:cstheme="minorHAnsi"/>
          <w:i/>
          <w:noProof/>
          <w:color w:val="000000" w:themeColor="text1"/>
          <w:kern w:val="0"/>
          <w:sz w:val="24"/>
          <w:szCs w:val="24"/>
        </w:rPr>
        <w:t xml:space="preserve">Reviews </w:t>
      </w:r>
      <w:r w:rsidRPr="00343CCF">
        <w:rPr>
          <w:rFonts w:cstheme="minorHAnsi"/>
          <w:i/>
          <w:noProof/>
          <w:color w:val="000000" w:themeColor="text1"/>
          <w:kern w:val="0"/>
          <w:sz w:val="24"/>
          <w:szCs w:val="24"/>
        </w:rPr>
        <w:t xml:space="preserve">Drug </w:t>
      </w:r>
      <w:r w:rsidR="00F518FF" w:rsidRPr="00343CCF">
        <w:rPr>
          <w:rFonts w:cstheme="minorHAnsi"/>
          <w:i/>
          <w:noProof/>
          <w:color w:val="000000" w:themeColor="text1"/>
          <w:kern w:val="0"/>
          <w:sz w:val="24"/>
          <w:szCs w:val="24"/>
        </w:rPr>
        <w:t>Discovery</w:t>
      </w:r>
      <w:r w:rsidRPr="00343CCF">
        <w:rPr>
          <w:rFonts w:cstheme="minorHAnsi"/>
          <w:i/>
          <w:noProof/>
          <w:color w:val="000000" w:themeColor="text1"/>
          <w:kern w:val="0"/>
          <w:sz w:val="24"/>
          <w:szCs w:val="24"/>
        </w:rPr>
        <w:t>.</w:t>
      </w:r>
      <w:r w:rsidR="00F518FF">
        <w:rPr>
          <w:rFonts w:cstheme="minorHAnsi"/>
          <w:i/>
          <w:noProof/>
          <w:color w:val="000000" w:themeColor="text1"/>
          <w:kern w:val="0"/>
          <w:sz w:val="24"/>
          <w:szCs w:val="24"/>
        </w:rPr>
        <w:t xml:space="preserve"> </w:t>
      </w:r>
      <w:r w:rsidRPr="002300AC">
        <w:rPr>
          <w:rFonts w:cstheme="minorHAnsi"/>
          <w:b/>
          <w:noProof/>
          <w:color w:val="000000" w:themeColor="text1"/>
          <w:kern w:val="0"/>
          <w:sz w:val="24"/>
          <w:szCs w:val="24"/>
        </w:rPr>
        <w:t>8</w:t>
      </w:r>
      <w:r w:rsidRPr="00343CCF">
        <w:rPr>
          <w:rFonts w:cstheme="minorHAnsi"/>
          <w:noProof/>
          <w:color w:val="000000" w:themeColor="text1"/>
          <w:kern w:val="0"/>
          <w:sz w:val="24"/>
          <w:szCs w:val="24"/>
        </w:rPr>
        <w:t xml:space="preserve"> (2), 129 (2009).</w:t>
      </w:r>
      <w:bookmarkStart w:id="13" w:name="_ENREF_11"/>
      <w:bookmarkEnd w:id="12"/>
    </w:p>
    <w:p w14:paraId="494544ED" w14:textId="77777777" w:rsidR="008E5824" w:rsidRDefault="008E5824" w:rsidP="0060786C">
      <w:pPr>
        <w:autoSpaceDE w:val="0"/>
        <w:autoSpaceDN w:val="0"/>
        <w:adjustRightInd w:val="0"/>
        <w:contextualSpacing/>
        <w:rPr>
          <w:rFonts w:cstheme="minorHAnsi"/>
          <w:noProof/>
          <w:color w:val="000000" w:themeColor="text1"/>
          <w:kern w:val="0"/>
          <w:sz w:val="24"/>
          <w:szCs w:val="24"/>
        </w:rPr>
      </w:pPr>
    </w:p>
    <w:p w14:paraId="40DCA4C4" w14:textId="1D8C12DC" w:rsidR="00C2400E" w:rsidRPr="00343CCF" w:rsidRDefault="00B76858" w:rsidP="0060786C">
      <w:pPr>
        <w:autoSpaceDE w:val="0"/>
        <w:autoSpaceDN w:val="0"/>
        <w:adjustRightInd w:val="0"/>
        <w:contextualSpacing/>
        <w:rPr>
          <w:rFonts w:cstheme="minorHAnsi"/>
          <w:noProof/>
          <w:color w:val="000000" w:themeColor="text1"/>
          <w:kern w:val="0"/>
          <w:sz w:val="24"/>
          <w:szCs w:val="24"/>
        </w:rPr>
      </w:pPr>
      <w:r w:rsidRPr="00343CCF">
        <w:rPr>
          <w:rFonts w:cstheme="minorHAnsi"/>
          <w:noProof/>
          <w:color w:val="000000" w:themeColor="text1"/>
          <w:kern w:val="0"/>
          <w:sz w:val="24"/>
          <w:szCs w:val="24"/>
        </w:rPr>
        <w:t>11</w:t>
      </w:r>
      <w:r w:rsidR="008E5824">
        <w:rPr>
          <w:rFonts w:cstheme="minorHAnsi"/>
          <w:noProof/>
          <w:color w:val="000000" w:themeColor="text1"/>
          <w:kern w:val="0"/>
          <w:sz w:val="24"/>
          <w:szCs w:val="24"/>
        </w:rPr>
        <w:t xml:space="preserve">. </w:t>
      </w:r>
      <w:r w:rsidRPr="00343CCF">
        <w:rPr>
          <w:rFonts w:cstheme="minorHAnsi"/>
          <w:noProof/>
          <w:color w:val="000000" w:themeColor="text1"/>
          <w:kern w:val="0"/>
          <w:sz w:val="24"/>
          <w:szCs w:val="24"/>
        </w:rPr>
        <w:t>Liu, G.</w:t>
      </w:r>
      <w:r w:rsidR="00E0170E" w:rsidRPr="00343CCF">
        <w:rPr>
          <w:rFonts w:cstheme="minorHAnsi"/>
          <w:i/>
          <w:noProof/>
          <w:color w:val="000000" w:themeColor="text1"/>
          <w:kern w:val="0"/>
          <w:sz w:val="24"/>
          <w:szCs w:val="24"/>
        </w:rPr>
        <w:t xml:space="preserve"> et al.</w:t>
      </w:r>
      <w:r w:rsidRPr="00343CCF">
        <w:rPr>
          <w:rFonts w:cstheme="minorHAnsi"/>
          <w:noProof/>
          <w:color w:val="000000" w:themeColor="text1"/>
          <w:kern w:val="0"/>
          <w:sz w:val="24"/>
          <w:szCs w:val="24"/>
        </w:rPr>
        <w:t xml:space="preserve"> N‐Alkyl‐PEI‐functionalized iron oxide nanoclusters for efficient siRNA delivery. </w:t>
      </w:r>
      <w:r w:rsidRPr="00343CCF">
        <w:rPr>
          <w:rFonts w:cstheme="minorHAnsi"/>
          <w:i/>
          <w:noProof/>
          <w:color w:val="000000" w:themeColor="text1"/>
          <w:kern w:val="0"/>
          <w:sz w:val="24"/>
          <w:szCs w:val="24"/>
        </w:rPr>
        <w:t>Small.</w:t>
      </w:r>
      <w:r w:rsidR="00F518FF">
        <w:rPr>
          <w:rFonts w:cstheme="minorHAnsi"/>
          <w:i/>
          <w:noProof/>
          <w:color w:val="000000" w:themeColor="text1"/>
          <w:kern w:val="0"/>
          <w:sz w:val="24"/>
          <w:szCs w:val="24"/>
        </w:rPr>
        <w:t xml:space="preserve"> </w:t>
      </w:r>
      <w:r w:rsidRPr="002300AC">
        <w:rPr>
          <w:rFonts w:cstheme="minorHAnsi"/>
          <w:b/>
          <w:noProof/>
          <w:color w:val="000000" w:themeColor="text1"/>
          <w:kern w:val="0"/>
          <w:sz w:val="24"/>
          <w:szCs w:val="24"/>
        </w:rPr>
        <w:t>7</w:t>
      </w:r>
      <w:r w:rsidRPr="00343CCF">
        <w:rPr>
          <w:rFonts w:cstheme="minorHAnsi"/>
          <w:noProof/>
          <w:color w:val="000000" w:themeColor="text1"/>
          <w:kern w:val="0"/>
          <w:sz w:val="24"/>
          <w:szCs w:val="24"/>
        </w:rPr>
        <w:t xml:space="preserve"> (19), 2742-2749 (2011).</w:t>
      </w:r>
      <w:bookmarkStart w:id="14" w:name="_ENREF_12"/>
      <w:bookmarkEnd w:id="13"/>
    </w:p>
    <w:p w14:paraId="2AFE89DE" w14:textId="77777777" w:rsidR="008E5824" w:rsidRDefault="008E5824" w:rsidP="0060786C">
      <w:pPr>
        <w:autoSpaceDE w:val="0"/>
        <w:autoSpaceDN w:val="0"/>
        <w:adjustRightInd w:val="0"/>
        <w:contextualSpacing/>
        <w:rPr>
          <w:rFonts w:cstheme="minorHAnsi"/>
          <w:noProof/>
          <w:color w:val="000000" w:themeColor="text1"/>
          <w:kern w:val="0"/>
          <w:sz w:val="24"/>
          <w:szCs w:val="24"/>
        </w:rPr>
      </w:pPr>
    </w:p>
    <w:p w14:paraId="6BA9D475" w14:textId="63719008" w:rsidR="00C2400E" w:rsidRPr="00343CCF" w:rsidRDefault="00B76858" w:rsidP="0060786C">
      <w:pPr>
        <w:autoSpaceDE w:val="0"/>
        <w:autoSpaceDN w:val="0"/>
        <w:adjustRightInd w:val="0"/>
        <w:contextualSpacing/>
        <w:rPr>
          <w:rFonts w:cstheme="minorHAnsi"/>
          <w:noProof/>
          <w:color w:val="000000" w:themeColor="text1"/>
          <w:kern w:val="0"/>
          <w:sz w:val="24"/>
          <w:szCs w:val="24"/>
        </w:rPr>
      </w:pPr>
      <w:r w:rsidRPr="00343CCF">
        <w:rPr>
          <w:rFonts w:cstheme="minorHAnsi"/>
          <w:noProof/>
          <w:color w:val="000000" w:themeColor="text1"/>
          <w:kern w:val="0"/>
          <w:sz w:val="24"/>
          <w:szCs w:val="24"/>
        </w:rPr>
        <w:t>12</w:t>
      </w:r>
      <w:r w:rsidR="008E5824">
        <w:rPr>
          <w:rFonts w:cstheme="minorHAnsi"/>
          <w:noProof/>
          <w:color w:val="000000" w:themeColor="text1"/>
          <w:kern w:val="0"/>
          <w:sz w:val="24"/>
          <w:szCs w:val="24"/>
        </w:rPr>
        <w:t xml:space="preserve">. </w:t>
      </w:r>
      <w:r w:rsidRPr="00343CCF">
        <w:rPr>
          <w:rFonts w:cstheme="minorHAnsi"/>
          <w:noProof/>
          <w:color w:val="000000" w:themeColor="text1"/>
          <w:kern w:val="0"/>
          <w:sz w:val="24"/>
          <w:szCs w:val="24"/>
        </w:rPr>
        <w:t>Weissleder, R., Nahrendorf, M.</w:t>
      </w:r>
      <w:r w:rsidR="008E5824">
        <w:rPr>
          <w:rFonts w:cstheme="minorHAnsi"/>
          <w:noProof/>
          <w:color w:val="000000" w:themeColor="text1"/>
          <w:kern w:val="0"/>
          <w:sz w:val="24"/>
          <w:szCs w:val="24"/>
        </w:rPr>
        <w:t>,</w:t>
      </w:r>
      <w:r w:rsidRPr="00343CCF">
        <w:rPr>
          <w:rFonts w:cstheme="minorHAnsi"/>
          <w:noProof/>
          <w:color w:val="000000" w:themeColor="text1"/>
          <w:kern w:val="0"/>
          <w:sz w:val="24"/>
          <w:szCs w:val="24"/>
        </w:rPr>
        <w:t xml:space="preserve"> Pittet, M. J. Imaging macrophages with nanoparticles. </w:t>
      </w:r>
      <w:r w:rsidRPr="00343CCF">
        <w:rPr>
          <w:rFonts w:cstheme="minorHAnsi"/>
          <w:i/>
          <w:noProof/>
          <w:color w:val="000000" w:themeColor="text1"/>
          <w:kern w:val="0"/>
          <w:sz w:val="24"/>
          <w:szCs w:val="24"/>
        </w:rPr>
        <w:t xml:space="preserve">Nature </w:t>
      </w:r>
      <w:r w:rsidR="00F518FF" w:rsidRPr="00343CCF">
        <w:rPr>
          <w:rFonts w:cstheme="minorHAnsi"/>
          <w:i/>
          <w:noProof/>
          <w:color w:val="000000" w:themeColor="text1"/>
          <w:kern w:val="0"/>
          <w:sz w:val="24"/>
          <w:szCs w:val="24"/>
        </w:rPr>
        <w:t>Materials</w:t>
      </w:r>
      <w:r w:rsidRPr="00343CCF">
        <w:rPr>
          <w:rFonts w:cstheme="minorHAnsi"/>
          <w:i/>
          <w:noProof/>
          <w:color w:val="000000" w:themeColor="text1"/>
          <w:kern w:val="0"/>
          <w:sz w:val="24"/>
          <w:szCs w:val="24"/>
        </w:rPr>
        <w:t>.</w:t>
      </w:r>
      <w:r w:rsidR="00F518FF">
        <w:rPr>
          <w:rFonts w:cstheme="minorHAnsi"/>
          <w:i/>
          <w:noProof/>
          <w:color w:val="000000" w:themeColor="text1"/>
          <w:kern w:val="0"/>
          <w:sz w:val="24"/>
          <w:szCs w:val="24"/>
        </w:rPr>
        <w:t xml:space="preserve"> </w:t>
      </w:r>
      <w:r w:rsidRPr="002300AC">
        <w:rPr>
          <w:rFonts w:cstheme="minorHAnsi"/>
          <w:b/>
          <w:noProof/>
          <w:color w:val="000000" w:themeColor="text1"/>
          <w:kern w:val="0"/>
          <w:sz w:val="24"/>
          <w:szCs w:val="24"/>
        </w:rPr>
        <w:t>13</w:t>
      </w:r>
      <w:r w:rsidRPr="00343CCF">
        <w:rPr>
          <w:rFonts w:cstheme="minorHAnsi"/>
          <w:noProof/>
          <w:color w:val="000000" w:themeColor="text1"/>
          <w:kern w:val="0"/>
          <w:sz w:val="24"/>
          <w:szCs w:val="24"/>
        </w:rPr>
        <w:t xml:space="preserve"> (2), 125 (2014).</w:t>
      </w:r>
      <w:bookmarkStart w:id="15" w:name="_ENREF_13"/>
      <w:bookmarkEnd w:id="14"/>
    </w:p>
    <w:p w14:paraId="150AB77B" w14:textId="77777777" w:rsidR="008E5824" w:rsidRDefault="008E5824" w:rsidP="0060786C">
      <w:pPr>
        <w:autoSpaceDE w:val="0"/>
        <w:autoSpaceDN w:val="0"/>
        <w:adjustRightInd w:val="0"/>
        <w:contextualSpacing/>
        <w:rPr>
          <w:rFonts w:cstheme="minorHAnsi"/>
          <w:noProof/>
          <w:color w:val="000000" w:themeColor="text1"/>
          <w:kern w:val="0"/>
          <w:sz w:val="24"/>
          <w:szCs w:val="24"/>
        </w:rPr>
      </w:pPr>
    </w:p>
    <w:p w14:paraId="6D4883DD" w14:textId="63AD98B7" w:rsidR="00C2400E" w:rsidRPr="00343CCF" w:rsidRDefault="00B76858" w:rsidP="0060786C">
      <w:pPr>
        <w:autoSpaceDE w:val="0"/>
        <w:autoSpaceDN w:val="0"/>
        <w:adjustRightInd w:val="0"/>
        <w:contextualSpacing/>
        <w:rPr>
          <w:rFonts w:cstheme="minorHAnsi"/>
          <w:noProof/>
          <w:color w:val="000000" w:themeColor="text1"/>
          <w:kern w:val="0"/>
          <w:sz w:val="24"/>
          <w:szCs w:val="24"/>
        </w:rPr>
      </w:pPr>
      <w:r w:rsidRPr="00343CCF">
        <w:rPr>
          <w:rFonts w:cstheme="minorHAnsi"/>
          <w:noProof/>
          <w:color w:val="000000" w:themeColor="text1"/>
          <w:kern w:val="0"/>
          <w:sz w:val="24"/>
          <w:szCs w:val="24"/>
        </w:rPr>
        <w:t>13</w:t>
      </w:r>
      <w:r w:rsidR="008E5824">
        <w:rPr>
          <w:rFonts w:cstheme="minorHAnsi"/>
          <w:noProof/>
          <w:color w:val="000000" w:themeColor="text1"/>
          <w:kern w:val="0"/>
          <w:sz w:val="24"/>
          <w:szCs w:val="24"/>
        </w:rPr>
        <w:t xml:space="preserve">. </w:t>
      </w:r>
      <w:r w:rsidRPr="00343CCF">
        <w:rPr>
          <w:rFonts w:cstheme="minorHAnsi"/>
          <w:noProof/>
          <w:color w:val="000000" w:themeColor="text1"/>
          <w:kern w:val="0"/>
          <w:sz w:val="24"/>
          <w:szCs w:val="24"/>
        </w:rPr>
        <w:t>Magro, M.</w:t>
      </w:r>
      <w:r w:rsidR="00E0170E" w:rsidRPr="00343CCF">
        <w:rPr>
          <w:rFonts w:cstheme="minorHAnsi"/>
          <w:i/>
          <w:noProof/>
          <w:color w:val="000000" w:themeColor="text1"/>
          <w:kern w:val="0"/>
          <w:sz w:val="24"/>
          <w:szCs w:val="24"/>
        </w:rPr>
        <w:t xml:space="preserve"> et al.</w:t>
      </w:r>
      <w:r w:rsidRPr="00343CCF">
        <w:rPr>
          <w:rFonts w:cstheme="minorHAnsi"/>
          <w:noProof/>
          <w:color w:val="000000" w:themeColor="text1"/>
          <w:kern w:val="0"/>
          <w:sz w:val="24"/>
          <w:szCs w:val="24"/>
        </w:rPr>
        <w:t xml:space="preserve"> Covalently bound DNA on naked iron oxide nanoparticles: Intelligent colloidal nano-vector for cell transfection. </w:t>
      </w:r>
      <w:r w:rsidRPr="00343CCF">
        <w:rPr>
          <w:rFonts w:cstheme="minorHAnsi"/>
          <w:i/>
          <w:noProof/>
          <w:color w:val="000000" w:themeColor="text1"/>
          <w:kern w:val="0"/>
          <w:sz w:val="24"/>
          <w:szCs w:val="24"/>
        </w:rPr>
        <w:t>Biochimica et Biophysica Acta (BBA)-General Subjects.</w:t>
      </w:r>
      <w:r w:rsidR="00F518FF">
        <w:rPr>
          <w:rFonts w:cstheme="minorHAnsi"/>
          <w:i/>
          <w:noProof/>
          <w:color w:val="000000" w:themeColor="text1"/>
          <w:kern w:val="0"/>
          <w:sz w:val="24"/>
          <w:szCs w:val="24"/>
        </w:rPr>
        <w:t xml:space="preserve"> </w:t>
      </w:r>
      <w:r w:rsidRPr="002300AC">
        <w:rPr>
          <w:rFonts w:cstheme="minorHAnsi"/>
          <w:b/>
          <w:noProof/>
          <w:color w:val="000000" w:themeColor="text1"/>
          <w:kern w:val="0"/>
          <w:sz w:val="24"/>
          <w:szCs w:val="24"/>
        </w:rPr>
        <w:t>1861</w:t>
      </w:r>
      <w:r w:rsidRPr="00343CCF">
        <w:rPr>
          <w:rFonts w:cstheme="minorHAnsi"/>
          <w:noProof/>
          <w:color w:val="000000" w:themeColor="text1"/>
          <w:kern w:val="0"/>
          <w:sz w:val="24"/>
          <w:szCs w:val="24"/>
        </w:rPr>
        <w:t xml:space="preserve"> (11), 2802-2810 (2017).</w:t>
      </w:r>
      <w:bookmarkStart w:id="16" w:name="_ENREF_14"/>
      <w:bookmarkEnd w:id="15"/>
    </w:p>
    <w:p w14:paraId="3E5A2916" w14:textId="77777777" w:rsidR="008E5824" w:rsidRDefault="008E5824" w:rsidP="0060786C">
      <w:pPr>
        <w:autoSpaceDE w:val="0"/>
        <w:autoSpaceDN w:val="0"/>
        <w:adjustRightInd w:val="0"/>
        <w:contextualSpacing/>
        <w:rPr>
          <w:rFonts w:cstheme="minorHAnsi"/>
          <w:noProof/>
          <w:color w:val="000000" w:themeColor="text1"/>
          <w:kern w:val="0"/>
          <w:sz w:val="24"/>
          <w:szCs w:val="24"/>
        </w:rPr>
      </w:pPr>
    </w:p>
    <w:p w14:paraId="11F79CC4" w14:textId="4C404C4F" w:rsidR="00C2400E" w:rsidRPr="00343CCF" w:rsidRDefault="00B76858" w:rsidP="0060786C">
      <w:pPr>
        <w:autoSpaceDE w:val="0"/>
        <w:autoSpaceDN w:val="0"/>
        <w:adjustRightInd w:val="0"/>
        <w:contextualSpacing/>
        <w:rPr>
          <w:rFonts w:cstheme="minorHAnsi"/>
          <w:noProof/>
          <w:color w:val="000000" w:themeColor="text1"/>
          <w:kern w:val="0"/>
          <w:sz w:val="24"/>
          <w:szCs w:val="24"/>
        </w:rPr>
      </w:pPr>
      <w:r w:rsidRPr="00343CCF">
        <w:rPr>
          <w:rFonts w:cstheme="minorHAnsi"/>
          <w:noProof/>
          <w:color w:val="000000" w:themeColor="text1"/>
          <w:kern w:val="0"/>
          <w:sz w:val="24"/>
          <w:szCs w:val="24"/>
        </w:rPr>
        <w:t>14</w:t>
      </w:r>
      <w:r w:rsidR="008E5824">
        <w:rPr>
          <w:rFonts w:cstheme="minorHAnsi"/>
          <w:noProof/>
          <w:color w:val="000000" w:themeColor="text1"/>
          <w:kern w:val="0"/>
          <w:sz w:val="24"/>
          <w:szCs w:val="24"/>
        </w:rPr>
        <w:t xml:space="preserve">. </w:t>
      </w:r>
      <w:r w:rsidRPr="00343CCF">
        <w:rPr>
          <w:rFonts w:cstheme="minorHAnsi"/>
          <w:noProof/>
          <w:color w:val="000000" w:themeColor="text1"/>
          <w:kern w:val="0"/>
          <w:sz w:val="24"/>
          <w:szCs w:val="24"/>
        </w:rPr>
        <w:t>Abdelrahman, M.</w:t>
      </w:r>
      <w:r w:rsidR="00E0170E" w:rsidRPr="00343CCF">
        <w:rPr>
          <w:rFonts w:cstheme="minorHAnsi"/>
          <w:i/>
          <w:noProof/>
          <w:color w:val="000000" w:themeColor="text1"/>
          <w:kern w:val="0"/>
          <w:sz w:val="24"/>
          <w:szCs w:val="24"/>
        </w:rPr>
        <w:t xml:space="preserve"> et al.</w:t>
      </w:r>
      <w:r w:rsidRPr="00343CCF">
        <w:rPr>
          <w:rFonts w:cstheme="minorHAnsi"/>
          <w:noProof/>
          <w:color w:val="000000" w:themeColor="text1"/>
          <w:kern w:val="0"/>
          <w:sz w:val="24"/>
          <w:szCs w:val="24"/>
        </w:rPr>
        <w:t xml:space="preserve"> siRNA delivery system based on magnetic nanovectors: Characterization and stability evaluation. </w:t>
      </w:r>
      <w:r w:rsidRPr="00343CCF">
        <w:rPr>
          <w:rFonts w:cstheme="minorHAnsi"/>
          <w:i/>
          <w:noProof/>
          <w:color w:val="000000" w:themeColor="text1"/>
          <w:kern w:val="0"/>
          <w:sz w:val="24"/>
          <w:szCs w:val="24"/>
        </w:rPr>
        <w:t>European Journal of Pharmaceutical Sciences.</w:t>
      </w:r>
      <w:r w:rsidR="00F518FF">
        <w:rPr>
          <w:rFonts w:cstheme="minorHAnsi"/>
          <w:i/>
          <w:noProof/>
          <w:color w:val="000000" w:themeColor="text1"/>
          <w:kern w:val="0"/>
          <w:sz w:val="24"/>
          <w:szCs w:val="24"/>
        </w:rPr>
        <w:t xml:space="preserve"> </w:t>
      </w:r>
      <w:r w:rsidRPr="002300AC">
        <w:rPr>
          <w:rFonts w:cstheme="minorHAnsi"/>
          <w:b/>
          <w:noProof/>
          <w:color w:val="000000" w:themeColor="text1"/>
          <w:kern w:val="0"/>
          <w:sz w:val="24"/>
          <w:szCs w:val="24"/>
        </w:rPr>
        <w:t>106</w:t>
      </w:r>
      <w:r w:rsidR="00F518FF">
        <w:rPr>
          <w:rFonts w:cstheme="minorHAnsi"/>
          <w:noProof/>
          <w:color w:val="000000" w:themeColor="text1"/>
          <w:kern w:val="0"/>
          <w:sz w:val="24"/>
          <w:szCs w:val="24"/>
        </w:rPr>
        <w:t>,</w:t>
      </w:r>
      <w:r w:rsidRPr="00343CCF">
        <w:rPr>
          <w:rFonts w:cstheme="minorHAnsi"/>
          <w:noProof/>
          <w:color w:val="000000" w:themeColor="text1"/>
          <w:kern w:val="0"/>
          <w:sz w:val="24"/>
          <w:szCs w:val="24"/>
        </w:rPr>
        <w:t xml:space="preserve"> 287-293 (2017).</w:t>
      </w:r>
      <w:bookmarkStart w:id="17" w:name="_ENREF_15"/>
      <w:bookmarkEnd w:id="16"/>
    </w:p>
    <w:p w14:paraId="20B67C4C" w14:textId="77777777" w:rsidR="008E5824" w:rsidRDefault="008E5824" w:rsidP="0060786C">
      <w:pPr>
        <w:autoSpaceDE w:val="0"/>
        <w:autoSpaceDN w:val="0"/>
        <w:adjustRightInd w:val="0"/>
        <w:contextualSpacing/>
        <w:rPr>
          <w:rFonts w:cstheme="minorHAnsi"/>
          <w:noProof/>
          <w:color w:val="000000" w:themeColor="text1"/>
          <w:kern w:val="0"/>
          <w:sz w:val="24"/>
          <w:szCs w:val="24"/>
        </w:rPr>
      </w:pPr>
    </w:p>
    <w:p w14:paraId="6345B8D5" w14:textId="5B50324D" w:rsidR="00C2400E" w:rsidRPr="00343CCF" w:rsidRDefault="00B76858" w:rsidP="0060786C">
      <w:pPr>
        <w:autoSpaceDE w:val="0"/>
        <w:autoSpaceDN w:val="0"/>
        <w:adjustRightInd w:val="0"/>
        <w:contextualSpacing/>
        <w:rPr>
          <w:rFonts w:cstheme="minorHAnsi"/>
          <w:noProof/>
          <w:color w:val="000000" w:themeColor="text1"/>
          <w:kern w:val="0"/>
          <w:sz w:val="24"/>
          <w:szCs w:val="24"/>
        </w:rPr>
      </w:pPr>
      <w:r w:rsidRPr="00343CCF">
        <w:rPr>
          <w:rFonts w:cstheme="minorHAnsi"/>
          <w:noProof/>
          <w:color w:val="000000" w:themeColor="text1"/>
          <w:kern w:val="0"/>
          <w:sz w:val="24"/>
          <w:szCs w:val="24"/>
        </w:rPr>
        <w:t>15</w:t>
      </w:r>
      <w:r w:rsidR="008E5824">
        <w:rPr>
          <w:rFonts w:cstheme="minorHAnsi"/>
          <w:noProof/>
          <w:color w:val="000000" w:themeColor="text1"/>
          <w:kern w:val="0"/>
          <w:sz w:val="24"/>
          <w:szCs w:val="24"/>
        </w:rPr>
        <w:t xml:space="preserve">. </w:t>
      </w:r>
      <w:r w:rsidRPr="00343CCF">
        <w:rPr>
          <w:rFonts w:cstheme="minorHAnsi"/>
          <w:noProof/>
          <w:color w:val="000000" w:themeColor="text1"/>
          <w:kern w:val="0"/>
          <w:sz w:val="24"/>
          <w:szCs w:val="24"/>
        </w:rPr>
        <w:t>Zhang, H., Lee, M.-Y., Hogg, M. G., Dordick, J. S.</w:t>
      </w:r>
      <w:r w:rsidR="008E5824">
        <w:rPr>
          <w:rFonts w:cstheme="minorHAnsi"/>
          <w:noProof/>
          <w:color w:val="000000" w:themeColor="text1"/>
          <w:kern w:val="0"/>
          <w:sz w:val="24"/>
          <w:szCs w:val="24"/>
        </w:rPr>
        <w:t>,</w:t>
      </w:r>
      <w:r w:rsidRPr="00343CCF">
        <w:rPr>
          <w:rFonts w:cstheme="minorHAnsi"/>
          <w:noProof/>
          <w:color w:val="000000" w:themeColor="text1"/>
          <w:kern w:val="0"/>
          <w:sz w:val="24"/>
          <w:szCs w:val="24"/>
        </w:rPr>
        <w:t xml:space="preserve"> Sharfstein, S. T. Gene delivery in three-dimensional cell cultures by superparamagnetic nanoparticles. </w:t>
      </w:r>
      <w:r w:rsidRPr="00343CCF">
        <w:rPr>
          <w:rFonts w:cstheme="minorHAnsi"/>
          <w:i/>
          <w:noProof/>
          <w:color w:val="000000" w:themeColor="text1"/>
          <w:kern w:val="0"/>
          <w:sz w:val="24"/>
          <w:szCs w:val="24"/>
        </w:rPr>
        <w:t xml:space="preserve">ACS </w:t>
      </w:r>
      <w:r w:rsidR="00F518FF" w:rsidRPr="00343CCF">
        <w:rPr>
          <w:rFonts w:cstheme="minorHAnsi"/>
          <w:i/>
          <w:noProof/>
          <w:color w:val="000000" w:themeColor="text1"/>
          <w:kern w:val="0"/>
          <w:sz w:val="24"/>
          <w:szCs w:val="24"/>
        </w:rPr>
        <w:t>Nano</w:t>
      </w:r>
      <w:r w:rsidRPr="00343CCF">
        <w:rPr>
          <w:rFonts w:cstheme="minorHAnsi"/>
          <w:i/>
          <w:noProof/>
          <w:color w:val="000000" w:themeColor="text1"/>
          <w:kern w:val="0"/>
          <w:sz w:val="24"/>
          <w:szCs w:val="24"/>
        </w:rPr>
        <w:t>.</w:t>
      </w:r>
      <w:r w:rsidR="00F518FF">
        <w:rPr>
          <w:rFonts w:cstheme="minorHAnsi"/>
          <w:i/>
          <w:noProof/>
          <w:color w:val="000000" w:themeColor="text1"/>
          <w:kern w:val="0"/>
          <w:sz w:val="24"/>
          <w:szCs w:val="24"/>
        </w:rPr>
        <w:t xml:space="preserve"> </w:t>
      </w:r>
      <w:r w:rsidRPr="002300AC">
        <w:rPr>
          <w:rFonts w:cstheme="minorHAnsi"/>
          <w:b/>
          <w:noProof/>
          <w:color w:val="000000" w:themeColor="text1"/>
          <w:kern w:val="0"/>
          <w:sz w:val="24"/>
          <w:szCs w:val="24"/>
        </w:rPr>
        <w:t>4</w:t>
      </w:r>
      <w:r w:rsidRPr="00343CCF">
        <w:rPr>
          <w:rFonts w:cstheme="minorHAnsi"/>
          <w:noProof/>
          <w:color w:val="000000" w:themeColor="text1"/>
          <w:kern w:val="0"/>
          <w:sz w:val="24"/>
          <w:szCs w:val="24"/>
        </w:rPr>
        <w:t xml:space="preserve"> (8), 4733-4743 (2010).</w:t>
      </w:r>
      <w:bookmarkStart w:id="18" w:name="_ENREF_16"/>
      <w:bookmarkEnd w:id="17"/>
    </w:p>
    <w:p w14:paraId="315E2AE1" w14:textId="77777777" w:rsidR="008E5824" w:rsidRDefault="008E5824" w:rsidP="0060786C">
      <w:pPr>
        <w:autoSpaceDE w:val="0"/>
        <w:autoSpaceDN w:val="0"/>
        <w:adjustRightInd w:val="0"/>
        <w:contextualSpacing/>
        <w:rPr>
          <w:rFonts w:cstheme="minorHAnsi"/>
          <w:noProof/>
          <w:color w:val="000000" w:themeColor="text1"/>
          <w:kern w:val="0"/>
          <w:sz w:val="24"/>
          <w:szCs w:val="24"/>
        </w:rPr>
      </w:pPr>
    </w:p>
    <w:p w14:paraId="04D0B4F9" w14:textId="4F887787" w:rsidR="00C2400E" w:rsidRPr="00343CCF" w:rsidRDefault="00B76858" w:rsidP="0060786C">
      <w:pPr>
        <w:autoSpaceDE w:val="0"/>
        <w:autoSpaceDN w:val="0"/>
        <w:adjustRightInd w:val="0"/>
        <w:contextualSpacing/>
        <w:rPr>
          <w:rFonts w:cstheme="minorHAnsi"/>
          <w:noProof/>
          <w:color w:val="000000" w:themeColor="text1"/>
          <w:kern w:val="0"/>
          <w:sz w:val="24"/>
          <w:szCs w:val="24"/>
        </w:rPr>
      </w:pPr>
      <w:r w:rsidRPr="00343CCF">
        <w:rPr>
          <w:rFonts w:cstheme="minorHAnsi"/>
          <w:noProof/>
          <w:color w:val="000000" w:themeColor="text1"/>
          <w:kern w:val="0"/>
          <w:sz w:val="24"/>
          <w:szCs w:val="24"/>
        </w:rPr>
        <w:t>16</w:t>
      </w:r>
      <w:r w:rsidR="008E5824">
        <w:rPr>
          <w:rFonts w:cstheme="minorHAnsi"/>
          <w:noProof/>
          <w:color w:val="000000" w:themeColor="text1"/>
          <w:kern w:val="0"/>
          <w:sz w:val="24"/>
          <w:szCs w:val="24"/>
        </w:rPr>
        <w:t xml:space="preserve">. </w:t>
      </w:r>
      <w:r w:rsidRPr="00343CCF">
        <w:rPr>
          <w:rFonts w:cstheme="minorHAnsi"/>
          <w:noProof/>
          <w:color w:val="000000" w:themeColor="text1"/>
          <w:kern w:val="0"/>
          <w:sz w:val="24"/>
          <w:szCs w:val="24"/>
        </w:rPr>
        <w:t>Moghimi, S. M., Hunter, A. C.</w:t>
      </w:r>
      <w:r w:rsidR="008E5824">
        <w:rPr>
          <w:rFonts w:cstheme="minorHAnsi"/>
          <w:noProof/>
          <w:color w:val="000000" w:themeColor="text1"/>
          <w:kern w:val="0"/>
          <w:sz w:val="24"/>
          <w:szCs w:val="24"/>
        </w:rPr>
        <w:t>,</w:t>
      </w:r>
      <w:r w:rsidRPr="00343CCF">
        <w:rPr>
          <w:rFonts w:cstheme="minorHAnsi"/>
          <w:noProof/>
          <w:color w:val="000000" w:themeColor="text1"/>
          <w:kern w:val="0"/>
          <w:sz w:val="24"/>
          <w:szCs w:val="24"/>
        </w:rPr>
        <w:t xml:space="preserve"> Murray, J. C. Long-circulating and target-specific nanoparticles: theory to practice. </w:t>
      </w:r>
      <w:r w:rsidRPr="00343CCF">
        <w:rPr>
          <w:rFonts w:cstheme="minorHAnsi"/>
          <w:i/>
          <w:noProof/>
          <w:color w:val="000000" w:themeColor="text1"/>
          <w:kern w:val="0"/>
          <w:sz w:val="24"/>
          <w:szCs w:val="24"/>
        </w:rPr>
        <w:t xml:space="preserve">Pharmacological </w:t>
      </w:r>
      <w:r w:rsidR="00F518FF" w:rsidRPr="00343CCF">
        <w:rPr>
          <w:rFonts w:cstheme="minorHAnsi"/>
          <w:i/>
          <w:noProof/>
          <w:color w:val="000000" w:themeColor="text1"/>
          <w:kern w:val="0"/>
          <w:sz w:val="24"/>
          <w:szCs w:val="24"/>
        </w:rPr>
        <w:t>Reviews</w:t>
      </w:r>
      <w:r w:rsidRPr="00343CCF">
        <w:rPr>
          <w:rFonts w:cstheme="minorHAnsi"/>
          <w:i/>
          <w:noProof/>
          <w:color w:val="000000" w:themeColor="text1"/>
          <w:kern w:val="0"/>
          <w:sz w:val="24"/>
          <w:szCs w:val="24"/>
        </w:rPr>
        <w:t>.</w:t>
      </w:r>
      <w:r w:rsidR="00F518FF">
        <w:rPr>
          <w:rFonts w:cstheme="minorHAnsi"/>
          <w:i/>
          <w:noProof/>
          <w:color w:val="000000" w:themeColor="text1"/>
          <w:kern w:val="0"/>
          <w:sz w:val="24"/>
          <w:szCs w:val="24"/>
        </w:rPr>
        <w:t xml:space="preserve"> </w:t>
      </w:r>
      <w:r w:rsidRPr="002300AC">
        <w:rPr>
          <w:rFonts w:cstheme="minorHAnsi"/>
          <w:b/>
          <w:noProof/>
          <w:color w:val="000000" w:themeColor="text1"/>
          <w:kern w:val="0"/>
          <w:sz w:val="24"/>
          <w:szCs w:val="24"/>
        </w:rPr>
        <w:t>53</w:t>
      </w:r>
      <w:r w:rsidRPr="00343CCF">
        <w:rPr>
          <w:rFonts w:cstheme="minorHAnsi"/>
          <w:noProof/>
          <w:color w:val="000000" w:themeColor="text1"/>
          <w:kern w:val="0"/>
          <w:sz w:val="24"/>
          <w:szCs w:val="24"/>
        </w:rPr>
        <w:t xml:space="preserve"> (2), 283-318 (2001).</w:t>
      </w:r>
      <w:bookmarkStart w:id="19" w:name="_ENREF_17"/>
      <w:bookmarkEnd w:id="18"/>
    </w:p>
    <w:p w14:paraId="1DE96D43" w14:textId="77777777" w:rsidR="008E5824" w:rsidRDefault="008E5824" w:rsidP="0060786C">
      <w:pPr>
        <w:autoSpaceDE w:val="0"/>
        <w:autoSpaceDN w:val="0"/>
        <w:adjustRightInd w:val="0"/>
        <w:contextualSpacing/>
        <w:rPr>
          <w:rFonts w:cstheme="minorHAnsi"/>
          <w:noProof/>
          <w:color w:val="000000" w:themeColor="text1"/>
          <w:kern w:val="0"/>
          <w:sz w:val="24"/>
          <w:szCs w:val="24"/>
        </w:rPr>
      </w:pPr>
    </w:p>
    <w:p w14:paraId="55BB7605" w14:textId="29E6D5FF" w:rsidR="00C2400E" w:rsidRPr="00343CCF" w:rsidRDefault="00B76858" w:rsidP="0060786C">
      <w:pPr>
        <w:autoSpaceDE w:val="0"/>
        <w:autoSpaceDN w:val="0"/>
        <w:adjustRightInd w:val="0"/>
        <w:contextualSpacing/>
        <w:rPr>
          <w:rFonts w:cstheme="minorHAnsi"/>
          <w:noProof/>
          <w:color w:val="000000" w:themeColor="text1"/>
          <w:kern w:val="0"/>
          <w:sz w:val="24"/>
          <w:szCs w:val="24"/>
        </w:rPr>
      </w:pPr>
      <w:r w:rsidRPr="00343CCF">
        <w:rPr>
          <w:rFonts w:cstheme="minorHAnsi"/>
          <w:noProof/>
          <w:color w:val="000000" w:themeColor="text1"/>
          <w:kern w:val="0"/>
          <w:sz w:val="24"/>
          <w:szCs w:val="24"/>
        </w:rPr>
        <w:t>17</w:t>
      </w:r>
      <w:r w:rsidR="008E5824">
        <w:rPr>
          <w:rFonts w:cstheme="minorHAnsi"/>
          <w:noProof/>
          <w:color w:val="000000" w:themeColor="text1"/>
          <w:kern w:val="0"/>
          <w:sz w:val="24"/>
          <w:szCs w:val="24"/>
        </w:rPr>
        <w:t xml:space="preserve">. </w:t>
      </w:r>
      <w:r w:rsidRPr="00343CCF">
        <w:rPr>
          <w:rFonts w:cstheme="minorHAnsi"/>
          <w:noProof/>
          <w:color w:val="000000" w:themeColor="text1"/>
          <w:kern w:val="0"/>
          <w:sz w:val="24"/>
          <w:szCs w:val="24"/>
        </w:rPr>
        <w:t>Harvey Jr</w:t>
      </w:r>
      <w:r w:rsidR="00F518FF">
        <w:rPr>
          <w:rFonts w:cstheme="minorHAnsi"/>
          <w:noProof/>
          <w:color w:val="000000" w:themeColor="text1"/>
          <w:kern w:val="0"/>
          <w:sz w:val="24"/>
          <w:szCs w:val="24"/>
        </w:rPr>
        <w:t>.</w:t>
      </w:r>
      <w:r w:rsidRPr="00343CCF">
        <w:rPr>
          <w:rFonts w:cstheme="minorHAnsi"/>
          <w:noProof/>
          <w:color w:val="000000" w:themeColor="text1"/>
          <w:kern w:val="0"/>
          <w:sz w:val="24"/>
          <w:szCs w:val="24"/>
        </w:rPr>
        <w:t>, A. E., Smart, J. A.</w:t>
      </w:r>
      <w:r w:rsidR="008E5824">
        <w:rPr>
          <w:rFonts w:cstheme="minorHAnsi"/>
          <w:noProof/>
          <w:color w:val="000000" w:themeColor="text1"/>
          <w:kern w:val="0"/>
          <w:sz w:val="24"/>
          <w:szCs w:val="24"/>
        </w:rPr>
        <w:t>,</w:t>
      </w:r>
      <w:r w:rsidRPr="00343CCF">
        <w:rPr>
          <w:rFonts w:cstheme="minorHAnsi"/>
          <w:noProof/>
          <w:color w:val="000000" w:themeColor="text1"/>
          <w:kern w:val="0"/>
          <w:sz w:val="24"/>
          <w:szCs w:val="24"/>
        </w:rPr>
        <w:t xml:space="preserve"> Amis, E. Simultaneous spectrophotometric determination of iron (II) and total iron with 1, 10-phenanthroline. </w:t>
      </w:r>
      <w:r w:rsidRPr="00343CCF">
        <w:rPr>
          <w:rFonts w:cstheme="minorHAnsi"/>
          <w:i/>
          <w:noProof/>
          <w:color w:val="000000" w:themeColor="text1"/>
          <w:kern w:val="0"/>
          <w:sz w:val="24"/>
          <w:szCs w:val="24"/>
        </w:rPr>
        <w:t>Analytical Chemistry.</w:t>
      </w:r>
      <w:r w:rsidR="00F518FF">
        <w:rPr>
          <w:rFonts w:cstheme="minorHAnsi"/>
          <w:i/>
          <w:noProof/>
          <w:color w:val="000000" w:themeColor="text1"/>
          <w:kern w:val="0"/>
          <w:sz w:val="24"/>
          <w:szCs w:val="24"/>
        </w:rPr>
        <w:t xml:space="preserve"> </w:t>
      </w:r>
      <w:r w:rsidRPr="002300AC">
        <w:rPr>
          <w:rFonts w:cstheme="minorHAnsi"/>
          <w:b/>
          <w:noProof/>
          <w:color w:val="000000" w:themeColor="text1"/>
          <w:kern w:val="0"/>
          <w:sz w:val="24"/>
          <w:szCs w:val="24"/>
        </w:rPr>
        <w:t xml:space="preserve">27 </w:t>
      </w:r>
      <w:r w:rsidRPr="00343CCF">
        <w:rPr>
          <w:rFonts w:cstheme="minorHAnsi"/>
          <w:noProof/>
          <w:color w:val="000000" w:themeColor="text1"/>
          <w:kern w:val="0"/>
          <w:sz w:val="24"/>
          <w:szCs w:val="24"/>
        </w:rPr>
        <w:t>(1), 26-29 (1955).</w:t>
      </w:r>
      <w:bookmarkStart w:id="20" w:name="_ENREF_18"/>
      <w:bookmarkEnd w:id="19"/>
    </w:p>
    <w:p w14:paraId="6D423E3D" w14:textId="77777777" w:rsidR="008E5824" w:rsidRDefault="008E5824" w:rsidP="0060786C">
      <w:pPr>
        <w:autoSpaceDE w:val="0"/>
        <w:autoSpaceDN w:val="0"/>
        <w:adjustRightInd w:val="0"/>
        <w:contextualSpacing/>
        <w:rPr>
          <w:rFonts w:cstheme="minorHAnsi"/>
          <w:noProof/>
          <w:color w:val="000000" w:themeColor="text1"/>
          <w:kern w:val="0"/>
          <w:sz w:val="24"/>
          <w:szCs w:val="24"/>
        </w:rPr>
      </w:pPr>
    </w:p>
    <w:p w14:paraId="13AB7530" w14:textId="49CFD1EE" w:rsidR="00C2400E" w:rsidRPr="00343CCF" w:rsidRDefault="00B76858" w:rsidP="0060786C">
      <w:pPr>
        <w:autoSpaceDE w:val="0"/>
        <w:autoSpaceDN w:val="0"/>
        <w:adjustRightInd w:val="0"/>
        <w:contextualSpacing/>
        <w:rPr>
          <w:rFonts w:cstheme="minorHAnsi"/>
          <w:noProof/>
          <w:color w:val="000000" w:themeColor="text1"/>
          <w:kern w:val="0"/>
          <w:sz w:val="24"/>
          <w:szCs w:val="24"/>
        </w:rPr>
      </w:pPr>
      <w:r w:rsidRPr="00343CCF">
        <w:rPr>
          <w:rFonts w:cstheme="minorHAnsi"/>
          <w:noProof/>
          <w:color w:val="000000" w:themeColor="text1"/>
          <w:kern w:val="0"/>
          <w:sz w:val="24"/>
          <w:szCs w:val="24"/>
        </w:rPr>
        <w:t>18</w:t>
      </w:r>
      <w:r w:rsidR="008E5824">
        <w:rPr>
          <w:rFonts w:cstheme="minorHAnsi"/>
          <w:noProof/>
          <w:color w:val="000000" w:themeColor="text1"/>
          <w:kern w:val="0"/>
          <w:sz w:val="24"/>
          <w:szCs w:val="24"/>
        </w:rPr>
        <w:t xml:space="preserve">. </w:t>
      </w:r>
      <w:r w:rsidRPr="00343CCF">
        <w:rPr>
          <w:rFonts w:cstheme="minorHAnsi"/>
          <w:noProof/>
          <w:color w:val="000000" w:themeColor="text1"/>
          <w:kern w:val="0"/>
          <w:sz w:val="24"/>
          <w:szCs w:val="24"/>
        </w:rPr>
        <w:t>Duan, J.</w:t>
      </w:r>
      <w:r w:rsidR="00E0170E" w:rsidRPr="00343CCF">
        <w:rPr>
          <w:rFonts w:cstheme="minorHAnsi"/>
          <w:i/>
          <w:noProof/>
          <w:color w:val="000000" w:themeColor="text1"/>
          <w:kern w:val="0"/>
          <w:sz w:val="24"/>
          <w:szCs w:val="24"/>
        </w:rPr>
        <w:t xml:space="preserve"> et al.</w:t>
      </w:r>
      <w:r w:rsidRPr="00343CCF">
        <w:rPr>
          <w:rFonts w:cstheme="minorHAnsi"/>
          <w:noProof/>
          <w:color w:val="000000" w:themeColor="text1"/>
          <w:kern w:val="0"/>
          <w:sz w:val="24"/>
          <w:szCs w:val="24"/>
        </w:rPr>
        <w:t xml:space="preserve"> Polyethyleneimine-functionalized iron oxide nanoparticles for systemic siRNA delivery in experimental arthritis. </w:t>
      </w:r>
      <w:r w:rsidRPr="00343CCF">
        <w:rPr>
          <w:rFonts w:cstheme="minorHAnsi"/>
          <w:i/>
          <w:noProof/>
          <w:color w:val="000000" w:themeColor="text1"/>
          <w:kern w:val="0"/>
          <w:sz w:val="24"/>
          <w:szCs w:val="24"/>
        </w:rPr>
        <w:t>Nanomedicine.</w:t>
      </w:r>
      <w:r w:rsidR="00F518FF">
        <w:rPr>
          <w:rFonts w:cstheme="minorHAnsi"/>
          <w:i/>
          <w:noProof/>
          <w:color w:val="000000" w:themeColor="text1"/>
          <w:kern w:val="0"/>
          <w:sz w:val="24"/>
          <w:szCs w:val="24"/>
        </w:rPr>
        <w:t xml:space="preserve"> </w:t>
      </w:r>
      <w:r w:rsidRPr="002300AC">
        <w:rPr>
          <w:rFonts w:cstheme="minorHAnsi"/>
          <w:b/>
          <w:noProof/>
          <w:color w:val="000000" w:themeColor="text1"/>
          <w:kern w:val="0"/>
          <w:sz w:val="24"/>
          <w:szCs w:val="24"/>
        </w:rPr>
        <w:t>9</w:t>
      </w:r>
      <w:r w:rsidRPr="00343CCF">
        <w:rPr>
          <w:rFonts w:cstheme="minorHAnsi"/>
          <w:noProof/>
          <w:color w:val="000000" w:themeColor="text1"/>
          <w:kern w:val="0"/>
          <w:sz w:val="24"/>
          <w:szCs w:val="24"/>
        </w:rPr>
        <w:t xml:space="preserve"> (6), 789-801 (2014).</w:t>
      </w:r>
      <w:bookmarkStart w:id="21" w:name="_ENREF_19"/>
      <w:bookmarkEnd w:id="20"/>
    </w:p>
    <w:p w14:paraId="27AAEC66" w14:textId="77777777" w:rsidR="008E5824" w:rsidRDefault="008E5824" w:rsidP="0060786C">
      <w:pPr>
        <w:autoSpaceDE w:val="0"/>
        <w:autoSpaceDN w:val="0"/>
        <w:adjustRightInd w:val="0"/>
        <w:contextualSpacing/>
        <w:rPr>
          <w:rFonts w:cstheme="minorHAnsi"/>
          <w:noProof/>
          <w:color w:val="000000" w:themeColor="text1"/>
          <w:kern w:val="0"/>
          <w:sz w:val="24"/>
          <w:szCs w:val="24"/>
        </w:rPr>
      </w:pPr>
    </w:p>
    <w:p w14:paraId="33BB5DF9" w14:textId="7DC8BFA9" w:rsidR="00C2400E" w:rsidRPr="00343CCF" w:rsidRDefault="00B76858" w:rsidP="0060786C">
      <w:pPr>
        <w:autoSpaceDE w:val="0"/>
        <w:autoSpaceDN w:val="0"/>
        <w:adjustRightInd w:val="0"/>
        <w:contextualSpacing/>
        <w:rPr>
          <w:rFonts w:cstheme="minorHAnsi"/>
          <w:noProof/>
          <w:color w:val="000000" w:themeColor="text1"/>
          <w:kern w:val="0"/>
          <w:sz w:val="24"/>
          <w:szCs w:val="24"/>
        </w:rPr>
      </w:pPr>
      <w:r w:rsidRPr="00343CCF">
        <w:rPr>
          <w:rFonts w:cstheme="minorHAnsi"/>
          <w:noProof/>
          <w:color w:val="000000" w:themeColor="text1"/>
          <w:kern w:val="0"/>
          <w:sz w:val="24"/>
          <w:szCs w:val="24"/>
        </w:rPr>
        <w:t>19</w:t>
      </w:r>
      <w:r w:rsidR="008E5824">
        <w:rPr>
          <w:rFonts w:cstheme="minorHAnsi"/>
          <w:noProof/>
          <w:color w:val="000000" w:themeColor="text1"/>
          <w:kern w:val="0"/>
          <w:sz w:val="24"/>
          <w:szCs w:val="24"/>
        </w:rPr>
        <w:t xml:space="preserve">. </w:t>
      </w:r>
      <w:r w:rsidRPr="00343CCF">
        <w:rPr>
          <w:rFonts w:cstheme="minorHAnsi"/>
          <w:noProof/>
          <w:color w:val="000000" w:themeColor="text1"/>
          <w:kern w:val="0"/>
          <w:sz w:val="24"/>
          <w:szCs w:val="24"/>
        </w:rPr>
        <w:t xml:space="preserve">Fröhlich, E. The role of surface charge in cellular uptake and cytotoxicity of medical nanoparticles. </w:t>
      </w:r>
      <w:r w:rsidRPr="00343CCF">
        <w:rPr>
          <w:rFonts w:cstheme="minorHAnsi"/>
          <w:i/>
          <w:noProof/>
          <w:color w:val="000000" w:themeColor="text1"/>
          <w:kern w:val="0"/>
          <w:sz w:val="24"/>
          <w:szCs w:val="24"/>
        </w:rPr>
        <w:t xml:space="preserve">International </w:t>
      </w:r>
      <w:r w:rsidR="00F518FF" w:rsidRPr="00343CCF">
        <w:rPr>
          <w:rFonts w:cstheme="minorHAnsi"/>
          <w:i/>
          <w:noProof/>
          <w:color w:val="000000" w:themeColor="text1"/>
          <w:kern w:val="0"/>
          <w:sz w:val="24"/>
          <w:szCs w:val="24"/>
        </w:rPr>
        <w:t>Journal</w:t>
      </w:r>
      <w:r w:rsidRPr="00343CCF">
        <w:rPr>
          <w:rFonts w:cstheme="minorHAnsi"/>
          <w:i/>
          <w:noProof/>
          <w:color w:val="000000" w:themeColor="text1"/>
          <w:kern w:val="0"/>
          <w:sz w:val="24"/>
          <w:szCs w:val="24"/>
        </w:rPr>
        <w:t xml:space="preserve"> of</w:t>
      </w:r>
      <w:r w:rsidR="00F518FF" w:rsidRPr="00343CCF">
        <w:rPr>
          <w:rFonts w:cstheme="minorHAnsi"/>
          <w:i/>
          <w:noProof/>
          <w:color w:val="000000" w:themeColor="text1"/>
          <w:kern w:val="0"/>
          <w:sz w:val="24"/>
          <w:szCs w:val="24"/>
        </w:rPr>
        <w:t xml:space="preserve"> Nanomedicine</w:t>
      </w:r>
      <w:r w:rsidRPr="00343CCF">
        <w:rPr>
          <w:rFonts w:cstheme="minorHAnsi"/>
          <w:i/>
          <w:noProof/>
          <w:color w:val="000000" w:themeColor="text1"/>
          <w:kern w:val="0"/>
          <w:sz w:val="24"/>
          <w:szCs w:val="24"/>
        </w:rPr>
        <w:t>.</w:t>
      </w:r>
      <w:r w:rsidR="00F518FF">
        <w:rPr>
          <w:rFonts w:cstheme="minorHAnsi"/>
          <w:i/>
          <w:noProof/>
          <w:color w:val="000000" w:themeColor="text1"/>
          <w:kern w:val="0"/>
          <w:sz w:val="24"/>
          <w:szCs w:val="24"/>
        </w:rPr>
        <w:t xml:space="preserve"> </w:t>
      </w:r>
      <w:r w:rsidRPr="002300AC">
        <w:rPr>
          <w:rFonts w:cstheme="minorHAnsi"/>
          <w:b/>
          <w:noProof/>
          <w:color w:val="000000" w:themeColor="text1"/>
          <w:kern w:val="0"/>
          <w:sz w:val="24"/>
          <w:szCs w:val="24"/>
        </w:rPr>
        <w:t>7</w:t>
      </w:r>
      <w:r w:rsidR="00F518FF">
        <w:rPr>
          <w:rFonts w:cstheme="minorHAnsi"/>
          <w:noProof/>
          <w:color w:val="000000" w:themeColor="text1"/>
          <w:kern w:val="0"/>
          <w:sz w:val="24"/>
          <w:szCs w:val="24"/>
        </w:rPr>
        <w:t>,</w:t>
      </w:r>
      <w:r w:rsidRPr="00343CCF">
        <w:rPr>
          <w:rFonts w:cstheme="minorHAnsi"/>
          <w:noProof/>
          <w:color w:val="000000" w:themeColor="text1"/>
          <w:kern w:val="0"/>
          <w:sz w:val="24"/>
          <w:szCs w:val="24"/>
        </w:rPr>
        <w:t xml:space="preserve"> 5577 (2012).</w:t>
      </w:r>
      <w:bookmarkStart w:id="22" w:name="_ENREF_20"/>
      <w:bookmarkEnd w:id="21"/>
    </w:p>
    <w:p w14:paraId="468D9BAF" w14:textId="77777777" w:rsidR="008E5824" w:rsidRDefault="008E5824" w:rsidP="0060786C">
      <w:pPr>
        <w:autoSpaceDE w:val="0"/>
        <w:autoSpaceDN w:val="0"/>
        <w:adjustRightInd w:val="0"/>
        <w:contextualSpacing/>
        <w:rPr>
          <w:rFonts w:cstheme="minorHAnsi"/>
          <w:noProof/>
          <w:color w:val="000000" w:themeColor="text1"/>
          <w:kern w:val="0"/>
          <w:sz w:val="24"/>
          <w:szCs w:val="24"/>
        </w:rPr>
      </w:pPr>
    </w:p>
    <w:p w14:paraId="3610E164" w14:textId="21A3D617" w:rsidR="00C2400E" w:rsidRPr="00343CCF" w:rsidRDefault="00B76858" w:rsidP="0060786C">
      <w:pPr>
        <w:autoSpaceDE w:val="0"/>
        <w:autoSpaceDN w:val="0"/>
        <w:adjustRightInd w:val="0"/>
        <w:contextualSpacing/>
        <w:rPr>
          <w:rFonts w:cstheme="minorHAnsi"/>
          <w:noProof/>
          <w:color w:val="000000" w:themeColor="text1"/>
          <w:kern w:val="0"/>
          <w:sz w:val="24"/>
          <w:szCs w:val="24"/>
        </w:rPr>
      </w:pPr>
      <w:r w:rsidRPr="00343CCF">
        <w:rPr>
          <w:rFonts w:cstheme="minorHAnsi"/>
          <w:noProof/>
          <w:color w:val="000000" w:themeColor="text1"/>
          <w:kern w:val="0"/>
          <w:sz w:val="24"/>
          <w:szCs w:val="24"/>
        </w:rPr>
        <w:t>20</w:t>
      </w:r>
      <w:r w:rsidR="008E5824">
        <w:rPr>
          <w:rFonts w:cstheme="minorHAnsi"/>
          <w:noProof/>
          <w:color w:val="000000" w:themeColor="text1"/>
          <w:kern w:val="0"/>
          <w:sz w:val="24"/>
          <w:szCs w:val="24"/>
        </w:rPr>
        <w:t xml:space="preserve">. </w:t>
      </w:r>
      <w:r w:rsidRPr="00343CCF">
        <w:rPr>
          <w:rFonts w:cstheme="minorHAnsi"/>
          <w:noProof/>
          <w:color w:val="000000" w:themeColor="text1"/>
          <w:kern w:val="0"/>
          <w:sz w:val="24"/>
          <w:szCs w:val="24"/>
        </w:rPr>
        <w:t>Wu, Y.</w:t>
      </w:r>
      <w:r w:rsidR="00E0170E" w:rsidRPr="00343CCF">
        <w:rPr>
          <w:rFonts w:cstheme="minorHAnsi"/>
          <w:i/>
          <w:noProof/>
          <w:color w:val="000000" w:themeColor="text1"/>
          <w:kern w:val="0"/>
          <w:sz w:val="24"/>
          <w:szCs w:val="24"/>
        </w:rPr>
        <w:t xml:space="preserve"> et al.</w:t>
      </w:r>
      <w:r w:rsidRPr="00343CCF">
        <w:rPr>
          <w:rFonts w:cstheme="minorHAnsi"/>
          <w:noProof/>
          <w:color w:val="000000" w:themeColor="text1"/>
          <w:kern w:val="0"/>
          <w:sz w:val="24"/>
          <w:szCs w:val="24"/>
        </w:rPr>
        <w:t xml:space="preserve"> Ultra-small particles of iron oxide as peroxidase for immunohistochemical detection. </w:t>
      </w:r>
      <w:r w:rsidRPr="00343CCF">
        <w:rPr>
          <w:rFonts w:cstheme="minorHAnsi"/>
          <w:i/>
          <w:noProof/>
          <w:color w:val="000000" w:themeColor="text1"/>
          <w:kern w:val="0"/>
          <w:sz w:val="24"/>
          <w:szCs w:val="24"/>
        </w:rPr>
        <w:t>Nanotechnology.</w:t>
      </w:r>
      <w:r w:rsidR="00F518FF">
        <w:rPr>
          <w:rFonts w:cstheme="minorHAnsi"/>
          <w:i/>
          <w:noProof/>
          <w:color w:val="000000" w:themeColor="text1"/>
          <w:kern w:val="0"/>
          <w:sz w:val="24"/>
          <w:szCs w:val="24"/>
        </w:rPr>
        <w:t xml:space="preserve"> </w:t>
      </w:r>
      <w:r w:rsidRPr="002300AC">
        <w:rPr>
          <w:rFonts w:cstheme="minorHAnsi"/>
          <w:b/>
          <w:noProof/>
          <w:color w:val="000000" w:themeColor="text1"/>
          <w:kern w:val="0"/>
          <w:sz w:val="24"/>
          <w:szCs w:val="24"/>
        </w:rPr>
        <w:t>22</w:t>
      </w:r>
      <w:r w:rsidRPr="00343CCF">
        <w:rPr>
          <w:rFonts w:cstheme="minorHAnsi"/>
          <w:noProof/>
          <w:color w:val="000000" w:themeColor="text1"/>
          <w:kern w:val="0"/>
          <w:sz w:val="24"/>
          <w:szCs w:val="24"/>
        </w:rPr>
        <w:t xml:space="preserve"> (22), 225703 (2011).</w:t>
      </w:r>
      <w:bookmarkStart w:id="23" w:name="_ENREF_21"/>
      <w:bookmarkEnd w:id="22"/>
    </w:p>
    <w:p w14:paraId="4720CEB4" w14:textId="77777777" w:rsidR="008E5824" w:rsidRDefault="008E5824" w:rsidP="0060786C">
      <w:pPr>
        <w:autoSpaceDE w:val="0"/>
        <w:autoSpaceDN w:val="0"/>
        <w:adjustRightInd w:val="0"/>
        <w:contextualSpacing/>
        <w:rPr>
          <w:rFonts w:cstheme="minorHAnsi"/>
          <w:noProof/>
          <w:color w:val="000000" w:themeColor="text1"/>
          <w:kern w:val="0"/>
          <w:sz w:val="24"/>
          <w:szCs w:val="24"/>
        </w:rPr>
      </w:pPr>
    </w:p>
    <w:p w14:paraId="40A37B31" w14:textId="5F0C49D5" w:rsidR="00C2400E" w:rsidRPr="00343CCF" w:rsidRDefault="00B76858" w:rsidP="0060786C">
      <w:pPr>
        <w:autoSpaceDE w:val="0"/>
        <w:autoSpaceDN w:val="0"/>
        <w:adjustRightInd w:val="0"/>
        <w:contextualSpacing/>
        <w:rPr>
          <w:rFonts w:cstheme="minorHAnsi"/>
          <w:noProof/>
          <w:color w:val="000000" w:themeColor="text1"/>
          <w:kern w:val="0"/>
          <w:sz w:val="24"/>
          <w:szCs w:val="24"/>
        </w:rPr>
      </w:pPr>
      <w:r w:rsidRPr="00343CCF">
        <w:rPr>
          <w:rFonts w:cstheme="minorHAnsi"/>
          <w:noProof/>
          <w:color w:val="000000" w:themeColor="text1"/>
          <w:kern w:val="0"/>
          <w:sz w:val="24"/>
          <w:szCs w:val="24"/>
        </w:rPr>
        <w:t>21</w:t>
      </w:r>
      <w:r w:rsidR="008E5824">
        <w:rPr>
          <w:rFonts w:cstheme="minorHAnsi"/>
          <w:noProof/>
          <w:color w:val="000000" w:themeColor="text1"/>
          <w:kern w:val="0"/>
          <w:sz w:val="24"/>
          <w:szCs w:val="24"/>
        </w:rPr>
        <w:t xml:space="preserve">. </w:t>
      </w:r>
      <w:r w:rsidRPr="00343CCF">
        <w:rPr>
          <w:rFonts w:cstheme="minorHAnsi"/>
          <w:noProof/>
          <w:color w:val="000000" w:themeColor="text1"/>
          <w:kern w:val="0"/>
          <w:sz w:val="24"/>
          <w:szCs w:val="24"/>
        </w:rPr>
        <w:t>Xia, T.</w:t>
      </w:r>
      <w:r w:rsidR="00E0170E" w:rsidRPr="00343CCF">
        <w:rPr>
          <w:rFonts w:cstheme="minorHAnsi"/>
          <w:i/>
          <w:noProof/>
          <w:color w:val="000000" w:themeColor="text1"/>
          <w:kern w:val="0"/>
          <w:sz w:val="24"/>
          <w:szCs w:val="24"/>
        </w:rPr>
        <w:t xml:space="preserve"> et al.</w:t>
      </w:r>
      <w:r w:rsidRPr="00343CCF">
        <w:rPr>
          <w:rFonts w:cstheme="minorHAnsi"/>
          <w:noProof/>
          <w:color w:val="000000" w:themeColor="text1"/>
          <w:kern w:val="0"/>
          <w:sz w:val="24"/>
          <w:szCs w:val="24"/>
        </w:rPr>
        <w:t xml:space="preserve"> Polyethyleneimine coating enhances the cellular uptake of mesoporous silica nanoparticles and allows safe delivery of siRNA and DNA constructs. </w:t>
      </w:r>
      <w:r w:rsidRPr="00343CCF">
        <w:rPr>
          <w:rFonts w:cstheme="minorHAnsi"/>
          <w:i/>
          <w:noProof/>
          <w:color w:val="000000" w:themeColor="text1"/>
          <w:kern w:val="0"/>
          <w:sz w:val="24"/>
          <w:szCs w:val="24"/>
        </w:rPr>
        <w:t xml:space="preserve">ACS </w:t>
      </w:r>
      <w:r w:rsidR="00F518FF" w:rsidRPr="00343CCF">
        <w:rPr>
          <w:rFonts w:cstheme="minorHAnsi"/>
          <w:i/>
          <w:noProof/>
          <w:color w:val="000000" w:themeColor="text1"/>
          <w:kern w:val="0"/>
          <w:sz w:val="24"/>
          <w:szCs w:val="24"/>
        </w:rPr>
        <w:t>Nano</w:t>
      </w:r>
      <w:r w:rsidRPr="00343CCF">
        <w:rPr>
          <w:rFonts w:cstheme="minorHAnsi"/>
          <w:i/>
          <w:noProof/>
          <w:color w:val="000000" w:themeColor="text1"/>
          <w:kern w:val="0"/>
          <w:sz w:val="24"/>
          <w:szCs w:val="24"/>
        </w:rPr>
        <w:t>.</w:t>
      </w:r>
      <w:r w:rsidR="00F518FF">
        <w:rPr>
          <w:rFonts w:cstheme="minorHAnsi"/>
          <w:i/>
          <w:noProof/>
          <w:color w:val="000000" w:themeColor="text1"/>
          <w:kern w:val="0"/>
          <w:sz w:val="24"/>
          <w:szCs w:val="24"/>
        </w:rPr>
        <w:t xml:space="preserve"> </w:t>
      </w:r>
      <w:r w:rsidRPr="002300AC">
        <w:rPr>
          <w:rFonts w:cstheme="minorHAnsi"/>
          <w:b/>
          <w:noProof/>
          <w:color w:val="000000" w:themeColor="text1"/>
          <w:kern w:val="0"/>
          <w:sz w:val="24"/>
          <w:szCs w:val="24"/>
        </w:rPr>
        <w:t>3</w:t>
      </w:r>
      <w:r w:rsidRPr="00343CCF">
        <w:rPr>
          <w:rFonts w:cstheme="minorHAnsi"/>
          <w:noProof/>
          <w:color w:val="000000" w:themeColor="text1"/>
          <w:kern w:val="0"/>
          <w:sz w:val="24"/>
          <w:szCs w:val="24"/>
        </w:rPr>
        <w:t xml:space="preserve"> (10), 3273-3286 </w:t>
      </w:r>
      <w:r w:rsidRPr="00343CCF">
        <w:rPr>
          <w:rFonts w:cstheme="minorHAnsi"/>
          <w:noProof/>
          <w:color w:val="000000" w:themeColor="text1"/>
          <w:kern w:val="0"/>
          <w:sz w:val="24"/>
          <w:szCs w:val="24"/>
        </w:rPr>
        <w:lastRenderedPageBreak/>
        <w:t>(2009).</w:t>
      </w:r>
      <w:bookmarkStart w:id="24" w:name="_ENREF_22"/>
      <w:bookmarkEnd w:id="23"/>
    </w:p>
    <w:p w14:paraId="52F3E836" w14:textId="77777777" w:rsidR="008E5824" w:rsidRDefault="008E5824" w:rsidP="0060786C">
      <w:pPr>
        <w:autoSpaceDE w:val="0"/>
        <w:autoSpaceDN w:val="0"/>
        <w:adjustRightInd w:val="0"/>
        <w:contextualSpacing/>
        <w:rPr>
          <w:rFonts w:cstheme="minorHAnsi"/>
          <w:noProof/>
          <w:color w:val="000000" w:themeColor="text1"/>
          <w:kern w:val="0"/>
          <w:sz w:val="24"/>
          <w:szCs w:val="24"/>
        </w:rPr>
      </w:pPr>
    </w:p>
    <w:p w14:paraId="5AB9D3AD" w14:textId="4A5378D1" w:rsidR="00C2400E" w:rsidRPr="00343CCF" w:rsidRDefault="00B76858" w:rsidP="0060786C">
      <w:pPr>
        <w:autoSpaceDE w:val="0"/>
        <w:autoSpaceDN w:val="0"/>
        <w:adjustRightInd w:val="0"/>
        <w:contextualSpacing/>
        <w:rPr>
          <w:rFonts w:cstheme="minorHAnsi"/>
          <w:noProof/>
          <w:color w:val="000000" w:themeColor="text1"/>
          <w:kern w:val="0"/>
          <w:sz w:val="24"/>
          <w:szCs w:val="24"/>
        </w:rPr>
      </w:pPr>
      <w:r w:rsidRPr="00343CCF">
        <w:rPr>
          <w:rFonts w:cstheme="minorHAnsi"/>
          <w:noProof/>
          <w:color w:val="000000" w:themeColor="text1"/>
          <w:kern w:val="0"/>
          <w:sz w:val="24"/>
          <w:szCs w:val="24"/>
        </w:rPr>
        <w:t>22</w:t>
      </w:r>
      <w:r w:rsidR="008E5824">
        <w:rPr>
          <w:rFonts w:cstheme="minorHAnsi"/>
          <w:noProof/>
          <w:color w:val="000000" w:themeColor="text1"/>
          <w:kern w:val="0"/>
          <w:sz w:val="24"/>
          <w:szCs w:val="24"/>
        </w:rPr>
        <w:t xml:space="preserve">. </w:t>
      </w:r>
      <w:r w:rsidRPr="00343CCF">
        <w:rPr>
          <w:rFonts w:cstheme="minorHAnsi"/>
          <w:noProof/>
          <w:color w:val="000000" w:themeColor="text1"/>
          <w:kern w:val="0"/>
          <w:sz w:val="24"/>
          <w:szCs w:val="24"/>
        </w:rPr>
        <w:t>Mocellin, S.</w:t>
      </w:r>
      <w:r w:rsidR="008E5824">
        <w:rPr>
          <w:rFonts w:cstheme="minorHAnsi"/>
          <w:noProof/>
          <w:color w:val="000000" w:themeColor="text1"/>
          <w:kern w:val="0"/>
          <w:sz w:val="24"/>
          <w:szCs w:val="24"/>
        </w:rPr>
        <w:t>,</w:t>
      </w:r>
      <w:r w:rsidRPr="00343CCF">
        <w:rPr>
          <w:rFonts w:cstheme="minorHAnsi"/>
          <w:noProof/>
          <w:color w:val="000000" w:themeColor="text1"/>
          <w:kern w:val="0"/>
          <w:sz w:val="24"/>
          <w:szCs w:val="24"/>
        </w:rPr>
        <w:t xml:space="preserve"> Provenzano, M. RNA interference: learning gene knock-down from cell physiology. </w:t>
      </w:r>
      <w:r w:rsidRPr="00343CCF">
        <w:rPr>
          <w:rFonts w:cstheme="minorHAnsi"/>
          <w:i/>
          <w:noProof/>
          <w:color w:val="000000" w:themeColor="text1"/>
          <w:kern w:val="0"/>
          <w:sz w:val="24"/>
          <w:szCs w:val="24"/>
        </w:rPr>
        <w:t xml:space="preserve">Journal of </w:t>
      </w:r>
      <w:r w:rsidR="00F518FF" w:rsidRPr="00343CCF">
        <w:rPr>
          <w:rFonts w:cstheme="minorHAnsi"/>
          <w:i/>
          <w:noProof/>
          <w:color w:val="000000" w:themeColor="text1"/>
          <w:kern w:val="0"/>
          <w:sz w:val="24"/>
          <w:szCs w:val="24"/>
        </w:rPr>
        <w:t>Translational Medicine</w:t>
      </w:r>
      <w:r w:rsidRPr="00343CCF">
        <w:rPr>
          <w:rFonts w:cstheme="minorHAnsi"/>
          <w:i/>
          <w:noProof/>
          <w:color w:val="000000" w:themeColor="text1"/>
          <w:kern w:val="0"/>
          <w:sz w:val="24"/>
          <w:szCs w:val="24"/>
        </w:rPr>
        <w:t>.</w:t>
      </w:r>
      <w:r w:rsidR="00F518FF">
        <w:rPr>
          <w:rFonts w:cstheme="minorHAnsi"/>
          <w:i/>
          <w:noProof/>
          <w:color w:val="000000" w:themeColor="text1"/>
          <w:kern w:val="0"/>
          <w:sz w:val="24"/>
          <w:szCs w:val="24"/>
        </w:rPr>
        <w:t xml:space="preserve"> </w:t>
      </w:r>
      <w:r w:rsidRPr="002300AC">
        <w:rPr>
          <w:rFonts w:cstheme="minorHAnsi"/>
          <w:b/>
          <w:noProof/>
          <w:color w:val="000000" w:themeColor="text1"/>
          <w:kern w:val="0"/>
          <w:sz w:val="24"/>
          <w:szCs w:val="24"/>
        </w:rPr>
        <w:t>2</w:t>
      </w:r>
      <w:r w:rsidRPr="00343CCF">
        <w:rPr>
          <w:rFonts w:cstheme="minorHAnsi"/>
          <w:noProof/>
          <w:color w:val="000000" w:themeColor="text1"/>
          <w:kern w:val="0"/>
          <w:sz w:val="24"/>
          <w:szCs w:val="24"/>
        </w:rPr>
        <w:t xml:space="preserve"> (1), 39 (2004).</w:t>
      </w:r>
      <w:bookmarkStart w:id="25" w:name="_ENREF_23"/>
      <w:bookmarkEnd w:id="24"/>
    </w:p>
    <w:p w14:paraId="02AAF893" w14:textId="77777777" w:rsidR="008E5824" w:rsidRDefault="008E5824" w:rsidP="0060786C">
      <w:pPr>
        <w:autoSpaceDE w:val="0"/>
        <w:autoSpaceDN w:val="0"/>
        <w:adjustRightInd w:val="0"/>
        <w:contextualSpacing/>
        <w:rPr>
          <w:rFonts w:cstheme="minorHAnsi"/>
          <w:noProof/>
          <w:color w:val="000000" w:themeColor="text1"/>
          <w:kern w:val="0"/>
          <w:sz w:val="24"/>
          <w:szCs w:val="24"/>
        </w:rPr>
      </w:pPr>
    </w:p>
    <w:p w14:paraId="25FA7BA0" w14:textId="0DF50E24" w:rsidR="00C2400E" w:rsidRPr="00343CCF" w:rsidRDefault="00B76858" w:rsidP="0060786C">
      <w:pPr>
        <w:autoSpaceDE w:val="0"/>
        <w:autoSpaceDN w:val="0"/>
        <w:adjustRightInd w:val="0"/>
        <w:contextualSpacing/>
        <w:rPr>
          <w:rFonts w:cstheme="minorHAnsi"/>
          <w:noProof/>
          <w:color w:val="000000" w:themeColor="text1"/>
          <w:kern w:val="0"/>
          <w:sz w:val="24"/>
          <w:szCs w:val="24"/>
        </w:rPr>
      </w:pPr>
      <w:r w:rsidRPr="00343CCF">
        <w:rPr>
          <w:rFonts w:cstheme="minorHAnsi"/>
          <w:noProof/>
          <w:color w:val="000000" w:themeColor="text1"/>
          <w:kern w:val="0"/>
          <w:sz w:val="24"/>
          <w:szCs w:val="24"/>
        </w:rPr>
        <w:t>23</w:t>
      </w:r>
      <w:r w:rsidR="008E5824">
        <w:rPr>
          <w:rFonts w:cstheme="minorHAnsi"/>
          <w:noProof/>
          <w:color w:val="000000" w:themeColor="text1"/>
          <w:kern w:val="0"/>
          <w:sz w:val="24"/>
          <w:szCs w:val="24"/>
        </w:rPr>
        <w:t xml:space="preserve">. </w:t>
      </w:r>
      <w:r w:rsidRPr="00343CCF">
        <w:rPr>
          <w:rFonts w:cstheme="minorHAnsi"/>
          <w:noProof/>
          <w:color w:val="000000" w:themeColor="text1"/>
          <w:kern w:val="0"/>
          <w:sz w:val="24"/>
          <w:szCs w:val="24"/>
        </w:rPr>
        <w:t>Courties, G.</w:t>
      </w:r>
      <w:r w:rsidR="00E0170E" w:rsidRPr="00343CCF">
        <w:rPr>
          <w:rFonts w:cstheme="minorHAnsi"/>
          <w:i/>
          <w:noProof/>
          <w:color w:val="000000" w:themeColor="text1"/>
          <w:kern w:val="0"/>
          <w:sz w:val="24"/>
          <w:szCs w:val="24"/>
        </w:rPr>
        <w:t xml:space="preserve"> et al.</w:t>
      </w:r>
      <w:r w:rsidRPr="00343CCF">
        <w:rPr>
          <w:rFonts w:cstheme="minorHAnsi"/>
          <w:noProof/>
          <w:color w:val="000000" w:themeColor="text1"/>
          <w:kern w:val="0"/>
          <w:sz w:val="24"/>
          <w:szCs w:val="24"/>
        </w:rPr>
        <w:t xml:space="preserve"> </w:t>
      </w:r>
      <w:r w:rsidR="00E0170E" w:rsidRPr="00343CCF">
        <w:rPr>
          <w:rFonts w:cstheme="minorHAnsi"/>
          <w:i/>
          <w:noProof/>
          <w:color w:val="000000" w:themeColor="text1"/>
          <w:kern w:val="0"/>
          <w:sz w:val="24"/>
          <w:szCs w:val="24"/>
        </w:rPr>
        <w:t>In vivo</w:t>
      </w:r>
      <w:r w:rsidRPr="00343CCF">
        <w:rPr>
          <w:rFonts w:cstheme="minorHAnsi"/>
          <w:noProof/>
          <w:color w:val="000000" w:themeColor="text1"/>
          <w:kern w:val="0"/>
          <w:sz w:val="24"/>
          <w:szCs w:val="24"/>
        </w:rPr>
        <w:t xml:space="preserve"> RNAi-mediated silencing of TAK1 decreases inflammatory Th1 and Th17 cells through targeting of myeloid cells. </w:t>
      </w:r>
      <w:r w:rsidRPr="00343CCF">
        <w:rPr>
          <w:rFonts w:cstheme="minorHAnsi"/>
          <w:i/>
          <w:noProof/>
          <w:color w:val="000000" w:themeColor="text1"/>
          <w:kern w:val="0"/>
          <w:sz w:val="24"/>
          <w:szCs w:val="24"/>
        </w:rPr>
        <w:t>Blood.</w:t>
      </w:r>
      <w:r w:rsidR="00F518FF">
        <w:rPr>
          <w:rFonts w:cstheme="minorHAnsi"/>
          <w:i/>
          <w:noProof/>
          <w:color w:val="000000" w:themeColor="text1"/>
          <w:kern w:val="0"/>
          <w:sz w:val="24"/>
          <w:szCs w:val="24"/>
        </w:rPr>
        <w:t xml:space="preserve"> </w:t>
      </w:r>
      <w:r w:rsidRPr="002300AC">
        <w:rPr>
          <w:rFonts w:cstheme="minorHAnsi"/>
          <w:b/>
          <w:noProof/>
          <w:color w:val="000000" w:themeColor="text1"/>
          <w:kern w:val="0"/>
          <w:sz w:val="24"/>
          <w:szCs w:val="24"/>
        </w:rPr>
        <w:t>116</w:t>
      </w:r>
      <w:r w:rsidRPr="00343CCF">
        <w:rPr>
          <w:rFonts w:cstheme="minorHAnsi"/>
          <w:noProof/>
          <w:color w:val="000000" w:themeColor="text1"/>
          <w:kern w:val="0"/>
          <w:sz w:val="24"/>
          <w:szCs w:val="24"/>
        </w:rPr>
        <w:t xml:space="preserve"> (18), 3505-3516 (2010).</w:t>
      </w:r>
      <w:bookmarkStart w:id="26" w:name="_ENREF_24"/>
      <w:bookmarkEnd w:id="25"/>
    </w:p>
    <w:p w14:paraId="68C57216" w14:textId="77777777" w:rsidR="008E5824" w:rsidRDefault="008E5824" w:rsidP="0060786C">
      <w:pPr>
        <w:autoSpaceDE w:val="0"/>
        <w:autoSpaceDN w:val="0"/>
        <w:adjustRightInd w:val="0"/>
        <w:contextualSpacing/>
        <w:rPr>
          <w:rFonts w:cstheme="minorHAnsi"/>
          <w:noProof/>
          <w:color w:val="000000" w:themeColor="text1"/>
          <w:kern w:val="0"/>
          <w:sz w:val="24"/>
          <w:szCs w:val="24"/>
        </w:rPr>
      </w:pPr>
    </w:p>
    <w:p w14:paraId="1565728F" w14:textId="1033D20A" w:rsidR="00C2400E" w:rsidRPr="00343CCF" w:rsidRDefault="00B76858" w:rsidP="0060786C">
      <w:pPr>
        <w:autoSpaceDE w:val="0"/>
        <w:autoSpaceDN w:val="0"/>
        <w:adjustRightInd w:val="0"/>
        <w:contextualSpacing/>
        <w:rPr>
          <w:rFonts w:cstheme="minorHAnsi"/>
          <w:noProof/>
          <w:color w:val="000000" w:themeColor="text1"/>
          <w:kern w:val="0"/>
          <w:sz w:val="24"/>
          <w:szCs w:val="24"/>
        </w:rPr>
      </w:pPr>
      <w:r w:rsidRPr="00343CCF">
        <w:rPr>
          <w:rFonts w:cstheme="minorHAnsi"/>
          <w:noProof/>
          <w:color w:val="000000" w:themeColor="text1"/>
          <w:kern w:val="0"/>
          <w:sz w:val="24"/>
          <w:szCs w:val="24"/>
        </w:rPr>
        <w:t>24</w:t>
      </w:r>
      <w:r w:rsidR="008E5824">
        <w:rPr>
          <w:rFonts w:cstheme="minorHAnsi"/>
          <w:noProof/>
          <w:color w:val="000000" w:themeColor="text1"/>
          <w:kern w:val="0"/>
          <w:sz w:val="24"/>
          <w:szCs w:val="24"/>
        </w:rPr>
        <w:t xml:space="preserve">. </w:t>
      </w:r>
      <w:r w:rsidRPr="00343CCF">
        <w:rPr>
          <w:rFonts w:cstheme="minorHAnsi"/>
          <w:noProof/>
          <w:color w:val="000000" w:themeColor="text1"/>
          <w:kern w:val="0"/>
          <w:sz w:val="24"/>
          <w:szCs w:val="24"/>
        </w:rPr>
        <w:t>Zolnik, B. S., Gonzalez-Fernandez, A., Sadrieh, N.</w:t>
      </w:r>
      <w:r w:rsidR="008E5824">
        <w:rPr>
          <w:rFonts w:cstheme="minorHAnsi"/>
          <w:noProof/>
          <w:color w:val="000000" w:themeColor="text1"/>
          <w:kern w:val="0"/>
          <w:sz w:val="24"/>
          <w:szCs w:val="24"/>
        </w:rPr>
        <w:t>,</w:t>
      </w:r>
      <w:r w:rsidRPr="00343CCF">
        <w:rPr>
          <w:rFonts w:cstheme="minorHAnsi"/>
          <w:noProof/>
          <w:color w:val="000000" w:themeColor="text1"/>
          <w:kern w:val="0"/>
          <w:sz w:val="24"/>
          <w:szCs w:val="24"/>
        </w:rPr>
        <w:t xml:space="preserve"> Dobrovolskaia, M. A. Minireview: nanoparticles and the immune system. </w:t>
      </w:r>
      <w:r w:rsidR="00F518FF" w:rsidRPr="00343CCF">
        <w:rPr>
          <w:rFonts w:cstheme="minorHAnsi"/>
          <w:i/>
          <w:noProof/>
          <w:color w:val="000000" w:themeColor="text1"/>
          <w:kern w:val="0"/>
          <w:sz w:val="24"/>
          <w:szCs w:val="24"/>
        </w:rPr>
        <w:t>Endocrinology</w:t>
      </w:r>
      <w:r w:rsidRPr="00343CCF">
        <w:rPr>
          <w:rFonts w:cstheme="minorHAnsi"/>
          <w:i/>
          <w:noProof/>
          <w:color w:val="000000" w:themeColor="text1"/>
          <w:kern w:val="0"/>
          <w:sz w:val="24"/>
          <w:szCs w:val="24"/>
        </w:rPr>
        <w:t>.</w:t>
      </w:r>
      <w:r w:rsidR="00F518FF">
        <w:rPr>
          <w:rFonts w:cstheme="minorHAnsi"/>
          <w:i/>
          <w:noProof/>
          <w:color w:val="000000" w:themeColor="text1"/>
          <w:kern w:val="0"/>
          <w:sz w:val="24"/>
          <w:szCs w:val="24"/>
        </w:rPr>
        <w:t xml:space="preserve"> </w:t>
      </w:r>
      <w:r w:rsidRPr="002300AC">
        <w:rPr>
          <w:rFonts w:cstheme="minorHAnsi"/>
          <w:b/>
          <w:noProof/>
          <w:color w:val="000000" w:themeColor="text1"/>
          <w:kern w:val="0"/>
          <w:sz w:val="24"/>
          <w:szCs w:val="24"/>
        </w:rPr>
        <w:t>151</w:t>
      </w:r>
      <w:r w:rsidRPr="00343CCF">
        <w:rPr>
          <w:rFonts w:cstheme="minorHAnsi"/>
          <w:noProof/>
          <w:color w:val="000000" w:themeColor="text1"/>
          <w:kern w:val="0"/>
          <w:sz w:val="24"/>
          <w:szCs w:val="24"/>
        </w:rPr>
        <w:t xml:space="preserve"> (2), 458-465 (2010).</w:t>
      </w:r>
      <w:bookmarkStart w:id="27" w:name="_ENREF_25"/>
      <w:bookmarkEnd w:id="26"/>
    </w:p>
    <w:p w14:paraId="63CE6336" w14:textId="77777777" w:rsidR="008E5824" w:rsidRDefault="008E5824" w:rsidP="0060786C">
      <w:pPr>
        <w:autoSpaceDE w:val="0"/>
        <w:autoSpaceDN w:val="0"/>
        <w:adjustRightInd w:val="0"/>
        <w:contextualSpacing/>
        <w:rPr>
          <w:rFonts w:cstheme="minorHAnsi"/>
          <w:noProof/>
          <w:color w:val="000000" w:themeColor="text1"/>
          <w:kern w:val="0"/>
          <w:sz w:val="24"/>
          <w:szCs w:val="24"/>
        </w:rPr>
      </w:pPr>
    </w:p>
    <w:p w14:paraId="6FE88BB9" w14:textId="6FABD0FA" w:rsidR="00B76858" w:rsidRPr="00343CCF" w:rsidRDefault="00B76858" w:rsidP="0060786C">
      <w:pPr>
        <w:autoSpaceDE w:val="0"/>
        <w:autoSpaceDN w:val="0"/>
        <w:adjustRightInd w:val="0"/>
        <w:contextualSpacing/>
        <w:rPr>
          <w:rFonts w:cstheme="minorHAnsi"/>
          <w:noProof/>
          <w:color w:val="000000" w:themeColor="text1"/>
          <w:kern w:val="0"/>
          <w:sz w:val="24"/>
          <w:szCs w:val="24"/>
        </w:rPr>
      </w:pPr>
      <w:r w:rsidRPr="00343CCF">
        <w:rPr>
          <w:rFonts w:cstheme="minorHAnsi"/>
          <w:noProof/>
          <w:color w:val="000000" w:themeColor="text1"/>
          <w:kern w:val="0"/>
          <w:sz w:val="24"/>
          <w:szCs w:val="24"/>
        </w:rPr>
        <w:t>25</w:t>
      </w:r>
      <w:r w:rsidR="008E5824">
        <w:rPr>
          <w:rFonts w:cstheme="minorHAnsi"/>
          <w:noProof/>
          <w:color w:val="000000" w:themeColor="text1"/>
          <w:kern w:val="0"/>
          <w:sz w:val="24"/>
          <w:szCs w:val="24"/>
        </w:rPr>
        <w:t xml:space="preserve">. </w:t>
      </w:r>
      <w:r w:rsidRPr="00343CCF">
        <w:rPr>
          <w:rFonts w:cstheme="minorHAnsi"/>
          <w:noProof/>
          <w:color w:val="000000" w:themeColor="text1"/>
          <w:kern w:val="0"/>
          <w:sz w:val="24"/>
          <w:szCs w:val="24"/>
        </w:rPr>
        <w:t>Mulens-Arias, V., Rojas, J. M., Pérez-Yagüe, S., Morales, M. P.</w:t>
      </w:r>
      <w:r w:rsidR="008E5824">
        <w:rPr>
          <w:rFonts w:cstheme="minorHAnsi"/>
          <w:noProof/>
          <w:color w:val="000000" w:themeColor="text1"/>
          <w:kern w:val="0"/>
          <w:sz w:val="24"/>
          <w:szCs w:val="24"/>
        </w:rPr>
        <w:t>,</w:t>
      </w:r>
      <w:r w:rsidRPr="00343CCF">
        <w:rPr>
          <w:rFonts w:cstheme="minorHAnsi"/>
          <w:noProof/>
          <w:color w:val="000000" w:themeColor="text1"/>
          <w:kern w:val="0"/>
          <w:sz w:val="24"/>
          <w:szCs w:val="24"/>
        </w:rPr>
        <w:t xml:space="preserve"> Barber, D. F. Polyethylenimine-coated SPIONs trigger macrophage activation through TLR-4 signaling and ROS production and modulate podosome dynamics. </w:t>
      </w:r>
      <w:r w:rsidRPr="00343CCF">
        <w:rPr>
          <w:rFonts w:cstheme="minorHAnsi"/>
          <w:i/>
          <w:noProof/>
          <w:color w:val="000000" w:themeColor="text1"/>
          <w:kern w:val="0"/>
          <w:sz w:val="24"/>
          <w:szCs w:val="24"/>
        </w:rPr>
        <w:t>Biomaterials.</w:t>
      </w:r>
      <w:r w:rsidR="00F518FF">
        <w:rPr>
          <w:rFonts w:cstheme="minorHAnsi"/>
          <w:i/>
          <w:noProof/>
          <w:color w:val="000000" w:themeColor="text1"/>
          <w:kern w:val="0"/>
          <w:sz w:val="24"/>
          <w:szCs w:val="24"/>
        </w:rPr>
        <w:t xml:space="preserve"> </w:t>
      </w:r>
      <w:r w:rsidRPr="002300AC">
        <w:rPr>
          <w:rFonts w:cstheme="minorHAnsi"/>
          <w:b/>
          <w:noProof/>
          <w:color w:val="000000" w:themeColor="text1"/>
          <w:kern w:val="0"/>
          <w:sz w:val="24"/>
          <w:szCs w:val="24"/>
        </w:rPr>
        <w:t>52</w:t>
      </w:r>
      <w:r w:rsidR="00F518FF" w:rsidRPr="002300AC">
        <w:rPr>
          <w:rFonts w:cstheme="minorHAnsi"/>
          <w:noProof/>
          <w:color w:val="000000" w:themeColor="text1"/>
          <w:kern w:val="0"/>
          <w:sz w:val="24"/>
          <w:szCs w:val="24"/>
        </w:rPr>
        <w:t>,</w:t>
      </w:r>
      <w:r w:rsidRPr="00343CCF">
        <w:rPr>
          <w:rFonts w:cstheme="minorHAnsi"/>
          <w:noProof/>
          <w:color w:val="000000" w:themeColor="text1"/>
          <w:kern w:val="0"/>
          <w:sz w:val="24"/>
          <w:szCs w:val="24"/>
        </w:rPr>
        <w:t xml:space="preserve"> 494-506 (2015).</w:t>
      </w:r>
      <w:bookmarkEnd w:id="27"/>
    </w:p>
    <w:p w14:paraId="474525C1" w14:textId="77777777" w:rsidR="00846A86" w:rsidRPr="00343CCF" w:rsidRDefault="00630679" w:rsidP="0060786C">
      <w:pPr>
        <w:pStyle w:val="Heading3"/>
        <w:spacing w:before="0" w:after="0" w:line="240" w:lineRule="auto"/>
        <w:rPr>
          <w:rFonts w:eastAsia="Frutiger" w:cstheme="minorHAnsi"/>
          <w:b w:val="0"/>
          <w:bCs w:val="0"/>
          <w:color w:val="000000" w:themeColor="text1"/>
          <w:kern w:val="0"/>
          <w:sz w:val="24"/>
          <w:szCs w:val="24"/>
        </w:rPr>
      </w:pPr>
      <w:r w:rsidRPr="00343CCF">
        <w:rPr>
          <w:rFonts w:cstheme="minorHAnsi"/>
          <w:b w:val="0"/>
          <w:color w:val="000000" w:themeColor="text1"/>
          <w:kern w:val="0"/>
          <w:sz w:val="24"/>
          <w:szCs w:val="24"/>
        </w:rPr>
        <w:fldChar w:fldCharType="end"/>
      </w:r>
    </w:p>
    <w:sectPr w:rsidR="00846A86" w:rsidRPr="00343CCF" w:rsidSect="00E0170E">
      <w:pgSz w:w="12240" w:h="15840" w:code="1"/>
      <w:pgMar w:top="1440" w:right="1440" w:bottom="1440" w:left="1440" w:header="720" w:footer="605" w:gutter="0"/>
      <w:lnNumType w:countBy="1" w:restart="continuous"/>
      <w:cols w:space="425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91B3074" w14:textId="77777777" w:rsidR="0091147B" w:rsidRDefault="0091147B" w:rsidP="009651A0">
      <w:r>
        <w:separator/>
      </w:r>
    </w:p>
  </w:endnote>
  <w:endnote w:type="continuationSeparator" w:id="0">
    <w:p w14:paraId="5EA3C0B8" w14:textId="77777777" w:rsidR="0091147B" w:rsidRDefault="0091147B" w:rsidP="009651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Garamond">
    <w:altName w:val="SimSun"/>
    <w:charset w:val="86"/>
    <w:family w:val="roman"/>
    <w:pitch w:val="default"/>
    <w:sig w:usb0="00000000" w:usb1="00000000" w:usb2="00000010" w:usb3="00000000" w:csb0="00040000" w:csb1="00000000"/>
  </w:font>
  <w:font w:name="Garamond Premr Pro">
    <w:altName w:val="宋体"/>
    <w:charset w:val="86"/>
    <w:family w:val="roman"/>
    <w:pitch w:val="default"/>
    <w:sig w:usb0="00000000" w:usb1="00000000" w:usb2="00000010" w:usb3="00000000" w:csb0="00040000" w:csb1="00000000"/>
  </w:font>
  <w:font w:name="Frutiger">
    <w:altName w:val="SimSun"/>
    <w:charset w:val="86"/>
    <w:family w:val="roman"/>
    <w:pitch w:val="default"/>
    <w:sig w:usb0="00000000" w:usb1="00000000" w:usb2="00000010" w:usb3="00000000" w:csb0="00040000" w:csb1="00000000"/>
  </w:font>
  <w:font w:name="Frutiger-Light">
    <w:altName w:val="Microsoft YaHei"/>
    <w:charset w:val="86"/>
    <w:family w:val="swiss"/>
    <w:pitch w:val="default"/>
    <w:sig w:usb0="00000000" w:usb1="00000000" w:usb2="00000010" w:usb3="00000000" w:csb0="00040000" w:csb1="00000000"/>
  </w:font>
  <w:font w:name="MinionPro-Regular">
    <w:altName w:val="SimSun"/>
    <w:charset w:val="86"/>
    <w:family w:val="roman"/>
    <w:pitch w:val="default"/>
    <w:sig w:usb0="00000000" w:usb1="00000000" w:usb2="00000010" w:usb3="00000000" w:csb0="00040000" w:csb1="00000000"/>
  </w:font>
  <w:font w:name="JansonText-Roman">
    <w:altName w:val="Microsoft YaHei"/>
    <w:charset w:val="86"/>
    <w:family w:val="auto"/>
    <w:pitch w:val="default"/>
    <w:sig w:usb0="00000000" w:usb1="00000000" w:usb2="00000010" w:usb3="00000000" w:csb0="0004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2A6CBAF" w14:textId="77777777" w:rsidR="0091147B" w:rsidRDefault="0091147B" w:rsidP="009651A0">
      <w:r>
        <w:separator/>
      </w:r>
    </w:p>
  </w:footnote>
  <w:footnote w:type="continuationSeparator" w:id="0">
    <w:p w14:paraId="683641BA" w14:textId="77777777" w:rsidR="0091147B" w:rsidRDefault="0091147B" w:rsidP="009651A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245949"/>
    <w:multiLevelType w:val="multilevel"/>
    <w:tmpl w:val="FB64E36A"/>
    <w:lvl w:ilvl="0">
      <w:start w:val="1"/>
      <w:numFmt w:val="decimal"/>
      <w:lvlText w:val="%1"/>
      <w:lvlJc w:val="left"/>
      <w:pPr>
        <w:ind w:left="564" w:hanging="56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64" w:hanging="56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A4F09BC"/>
    <w:multiLevelType w:val="multilevel"/>
    <w:tmpl w:val="AA4CB87C"/>
    <w:lvl w:ilvl="0">
      <w:start w:val="1"/>
      <w:numFmt w:val="decimal"/>
      <w:lvlRestart w:val="0"/>
      <w:suff w:val="space"/>
      <w:lvlText w:val="%1."/>
      <w:lvlJc w:val="left"/>
      <w:pPr>
        <w:ind w:left="0" w:firstLine="0"/>
      </w:pPr>
      <w:rPr>
        <w:sz w:val="24"/>
        <w:szCs w:val="24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sz w:val="24"/>
        <w:szCs w:val="24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</w:lvl>
    <w:lvl w:ilvl="3">
      <w:start w:val="1"/>
      <w:numFmt w:val="decimal"/>
      <w:suff w:val="space"/>
      <w:lvlText w:val="%1.%2.%3.%4."/>
      <w:lvlJc w:val="left"/>
      <w:pPr>
        <w:ind w:left="0" w:firstLine="0"/>
      </w:pPr>
    </w:lvl>
    <w:lvl w:ilvl="4">
      <w:start w:val="1"/>
      <w:numFmt w:val="decimal"/>
      <w:suff w:val="space"/>
      <w:lvlText w:val="%1.%2.%3.%4.%5."/>
      <w:lvlJc w:val="left"/>
      <w:pPr>
        <w:ind w:left="0" w:firstLine="0"/>
      </w:pPr>
    </w:lvl>
    <w:lvl w:ilvl="5">
      <w:start w:val="1"/>
      <w:numFmt w:val="decimal"/>
      <w:suff w:val="space"/>
      <w:lvlText w:val="%1.%2.%3.%4.%5.%6."/>
      <w:lvlJc w:val="left"/>
      <w:pPr>
        <w:ind w:left="0" w:firstLine="0"/>
      </w:pPr>
    </w:lvl>
    <w:lvl w:ilvl="6">
      <w:start w:val="1"/>
      <w:numFmt w:val="decimal"/>
      <w:suff w:val="space"/>
      <w:lvlText w:val="%1.%2.%3.%4.%5.%6.%7."/>
      <w:lvlJc w:val="left"/>
      <w:pPr>
        <w:ind w:left="0" w:firstLine="0"/>
      </w:pPr>
    </w:lvl>
    <w:lvl w:ilvl="7">
      <w:start w:val="1"/>
      <w:numFmt w:val="decimal"/>
      <w:suff w:val="space"/>
      <w:lvlText w:val="%1.%2.%3.%4.%5.%6.%7.%8."/>
      <w:lvlJc w:val="left"/>
      <w:pPr>
        <w:ind w:left="0" w:firstLine="0"/>
      </w:pPr>
    </w:lvl>
    <w:lvl w:ilvl="8">
      <w:start w:val="1"/>
      <w:numFmt w:val="decimal"/>
      <w:suff w:val="space"/>
      <w:lvlText w:val="%1.%2.%3.%4.%5.%6.%7.%8.%9."/>
      <w:lvlJc w:val="left"/>
      <w:pPr>
        <w:ind w:left="0" w:firstLine="0"/>
      </w:pPr>
    </w:lvl>
  </w:abstractNum>
  <w:abstractNum w:abstractNumId="2" w15:restartNumberingAfterBreak="0">
    <w:nsid w:val="33BA3679"/>
    <w:multiLevelType w:val="multilevel"/>
    <w:tmpl w:val="33BA3679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3E712FEF"/>
    <w:multiLevelType w:val="multilevel"/>
    <w:tmpl w:val="4B648CB2"/>
    <w:lvl w:ilvl="0">
      <w:start w:val="1"/>
      <w:numFmt w:val="decimal"/>
      <w:lvlText w:val="%1."/>
      <w:lvlJc w:val="left"/>
      <w:pPr>
        <w:ind w:left="470" w:hanging="47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470" w:hanging="47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4E1370E6"/>
    <w:multiLevelType w:val="multilevel"/>
    <w:tmpl w:val="0A7EEEE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trackRevision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JoVE Copy&lt;/Style&gt;&lt;LeftDelim&gt;{&lt;/LeftDelim&gt;&lt;RightDelim&gt;}&lt;/RightDelim&gt;&lt;FontName&gt;Calibri&lt;/FontName&gt;&lt;FontSize&gt;10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1&lt;/HyperlinksEnabled&gt;&lt;HyperlinksVisible&gt;0&lt;/HyperlinksVisible&gt;&lt;/ENLayout&gt;"/>
    <w:docVar w:name="EN.Libraries" w:val="&lt;Libraries&gt;&lt;item db-id=&quot;50wxdpzd9vd5r7e9t5b595djrfpttrxw9avp&quot;&gt;Sample_Library_X5&lt;record-ids&gt;&lt;item&gt;99&lt;/item&gt;&lt;item&gt;100&lt;/item&gt;&lt;item&gt;101&lt;/item&gt;&lt;item&gt;102&lt;/item&gt;&lt;item&gt;103&lt;/item&gt;&lt;item&gt;104&lt;/item&gt;&lt;item&gt;105&lt;/item&gt;&lt;item&gt;106&lt;/item&gt;&lt;item&gt;107&lt;/item&gt;&lt;item&gt;108&lt;/item&gt;&lt;item&gt;109&lt;/item&gt;&lt;item&gt;110&lt;/item&gt;&lt;item&gt;111&lt;/item&gt;&lt;item&gt;112&lt;/item&gt;&lt;item&gt;113&lt;/item&gt;&lt;item&gt;114&lt;/item&gt;&lt;item&gt;115&lt;/item&gt;&lt;item&gt;116&lt;/item&gt;&lt;item&gt;121&lt;/item&gt;&lt;item&gt;123&lt;/item&gt;&lt;item&gt;124&lt;/item&gt;&lt;item&gt;125&lt;/item&gt;&lt;item&gt;126&lt;/item&gt;&lt;item&gt;127&lt;/item&gt;&lt;item&gt;128&lt;/item&gt;&lt;item&gt;129&lt;/item&gt;&lt;item&gt;130&lt;/item&gt;&lt;item&gt;131&lt;/item&gt;&lt;/record-ids&gt;&lt;/item&gt;&lt;/Libraries&gt;"/>
  </w:docVars>
  <w:rsids>
    <w:rsidRoot w:val="00C624E4"/>
    <w:rsid w:val="0000222F"/>
    <w:rsid w:val="00004CB7"/>
    <w:rsid w:val="00007CAD"/>
    <w:rsid w:val="00011E83"/>
    <w:rsid w:val="000137C9"/>
    <w:rsid w:val="00013E30"/>
    <w:rsid w:val="0001460D"/>
    <w:rsid w:val="00015E25"/>
    <w:rsid w:val="000167E3"/>
    <w:rsid w:val="00020730"/>
    <w:rsid w:val="0002162E"/>
    <w:rsid w:val="00023580"/>
    <w:rsid w:val="000249F4"/>
    <w:rsid w:val="00025262"/>
    <w:rsid w:val="00025FDA"/>
    <w:rsid w:val="000273D6"/>
    <w:rsid w:val="00030714"/>
    <w:rsid w:val="00031A9C"/>
    <w:rsid w:val="0003498A"/>
    <w:rsid w:val="00034F92"/>
    <w:rsid w:val="000350C2"/>
    <w:rsid w:val="0003544A"/>
    <w:rsid w:val="00040E49"/>
    <w:rsid w:val="00046674"/>
    <w:rsid w:val="0004696A"/>
    <w:rsid w:val="000479B1"/>
    <w:rsid w:val="0005043B"/>
    <w:rsid w:val="00050FAE"/>
    <w:rsid w:val="00050FE0"/>
    <w:rsid w:val="00056E12"/>
    <w:rsid w:val="00057BF0"/>
    <w:rsid w:val="00060AEE"/>
    <w:rsid w:val="000618F3"/>
    <w:rsid w:val="00061CD0"/>
    <w:rsid w:val="00063123"/>
    <w:rsid w:val="00063909"/>
    <w:rsid w:val="000643DD"/>
    <w:rsid w:val="000657BE"/>
    <w:rsid w:val="00065C3E"/>
    <w:rsid w:val="00065E20"/>
    <w:rsid w:val="00070642"/>
    <w:rsid w:val="00070A6E"/>
    <w:rsid w:val="00070D61"/>
    <w:rsid w:val="00071674"/>
    <w:rsid w:val="000717E0"/>
    <w:rsid w:val="00072809"/>
    <w:rsid w:val="00073E72"/>
    <w:rsid w:val="00075AAE"/>
    <w:rsid w:val="00076BF5"/>
    <w:rsid w:val="00077A49"/>
    <w:rsid w:val="00077A74"/>
    <w:rsid w:val="00077F6F"/>
    <w:rsid w:val="00080922"/>
    <w:rsid w:val="00080BA9"/>
    <w:rsid w:val="00081EB3"/>
    <w:rsid w:val="00081F6B"/>
    <w:rsid w:val="0008401C"/>
    <w:rsid w:val="00085868"/>
    <w:rsid w:val="000869ED"/>
    <w:rsid w:val="0009164F"/>
    <w:rsid w:val="00091798"/>
    <w:rsid w:val="00092F74"/>
    <w:rsid w:val="0009419E"/>
    <w:rsid w:val="0009451F"/>
    <w:rsid w:val="000946DE"/>
    <w:rsid w:val="00095C3F"/>
    <w:rsid w:val="00096198"/>
    <w:rsid w:val="000961B2"/>
    <w:rsid w:val="000A0B59"/>
    <w:rsid w:val="000A2B99"/>
    <w:rsid w:val="000A2C66"/>
    <w:rsid w:val="000A628D"/>
    <w:rsid w:val="000A688E"/>
    <w:rsid w:val="000B0AF7"/>
    <w:rsid w:val="000B2D54"/>
    <w:rsid w:val="000B3E9F"/>
    <w:rsid w:val="000B3F8E"/>
    <w:rsid w:val="000B5DE5"/>
    <w:rsid w:val="000B5E1A"/>
    <w:rsid w:val="000B6554"/>
    <w:rsid w:val="000B70A6"/>
    <w:rsid w:val="000C0AF8"/>
    <w:rsid w:val="000C5FCD"/>
    <w:rsid w:val="000C70FB"/>
    <w:rsid w:val="000C78E9"/>
    <w:rsid w:val="000D06E4"/>
    <w:rsid w:val="000D0B24"/>
    <w:rsid w:val="000D1548"/>
    <w:rsid w:val="000D54AC"/>
    <w:rsid w:val="000E2115"/>
    <w:rsid w:val="000E3E77"/>
    <w:rsid w:val="000E3F1D"/>
    <w:rsid w:val="000E5893"/>
    <w:rsid w:val="000E67FF"/>
    <w:rsid w:val="000E7A01"/>
    <w:rsid w:val="000F1339"/>
    <w:rsid w:val="000F5D34"/>
    <w:rsid w:val="001012D5"/>
    <w:rsid w:val="00104AD2"/>
    <w:rsid w:val="00105479"/>
    <w:rsid w:val="00106904"/>
    <w:rsid w:val="001069F5"/>
    <w:rsid w:val="001108CE"/>
    <w:rsid w:val="00110994"/>
    <w:rsid w:val="001120ED"/>
    <w:rsid w:val="00112667"/>
    <w:rsid w:val="0011349C"/>
    <w:rsid w:val="0011490D"/>
    <w:rsid w:val="00115EB8"/>
    <w:rsid w:val="00116140"/>
    <w:rsid w:val="00117E76"/>
    <w:rsid w:val="001213CF"/>
    <w:rsid w:val="00122170"/>
    <w:rsid w:val="0012217F"/>
    <w:rsid w:val="00122B7E"/>
    <w:rsid w:val="00124446"/>
    <w:rsid w:val="001258F4"/>
    <w:rsid w:val="00126283"/>
    <w:rsid w:val="00127622"/>
    <w:rsid w:val="00131A18"/>
    <w:rsid w:val="001324D6"/>
    <w:rsid w:val="00132501"/>
    <w:rsid w:val="001325D1"/>
    <w:rsid w:val="00132807"/>
    <w:rsid w:val="00135D5D"/>
    <w:rsid w:val="00136670"/>
    <w:rsid w:val="001405C5"/>
    <w:rsid w:val="0014068C"/>
    <w:rsid w:val="00140AA7"/>
    <w:rsid w:val="00140D2B"/>
    <w:rsid w:val="00146AD3"/>
    <w:rsid w:val="0015036D"/>
    <w:rsid w:val="00152EE8"/>
    <w:rsid w:val="00153FCC"/>
    <w:rsid w:val="0015497F"/>
    <w:rsid w:val="001570AA"/>
    <w:rsid w:val="00157518"/>
    <w:rsid w:val="0016015B"/>
    <w:rsid w:val="00160708"/>
    <w:rsid w:val="001665C8"/>
    <w:rsid w:val="00175963"/>
    <w:rsid w:val="00175B32"/>
    <w:rsid w:val="00176A54"/>
    <w:rsid w:val="0017782D"/>
    <w:rsid w:val="00183767"/>
    <w:rsid w:val="0018474D"/>
    <w:rsid w:val="0018757E"/>
    <w:rsid w:val="00187CB2"/>
    <w:rsid w:val="00190464"/>
    <w:rsid w:val="00193B54"/>
    <w:rsid w:val="00194E73"/>
    <w:rsid w:val="00195708"/>
    <w:rsid w:val="00196984"/>
    <w:rsid w:val="00197164"/>
    <w:rsid w:val="0019786F"/>
    <w:rsid w:val="001A0480"/>
    <w:rsid w:val="001A170E"/>
    <w:rsid w:val="001A38A6"/>
    <w:rsid w:val="001B1ED1"/>
    <w:rsid w:val="001B2290"/>
    <w:rsid w:val="001B339C"/>
    <w:rsid w:val="001C00DA"/>
    <w:rsid w:val="001C1A43"/>
    <w:rsid w:val="001C34BE"/>
    <w:rsid w:val="001C3E86"/>
    <w:rsid w:val="001D215B"/>
    <w:rsid w:val="001D2433"/>
    <w:rsid w:val="001D3B21"/>
    <w:rsid w:val="001D69CB"/>
    <w:rsid w:val="001D7297"/>
    <w:rsid w:val="001E0F57"/>
    <w:rsid w:val="001E1D3F"/>
    <w:rsid w:val="001E1F29"/>
    <w:rsid w:val="001E39C9"/>
    <w:rsid w:val="001E42A4"/>
    <w:rsid w:val="001E4BD2"/>
    <w:rsid w:val="001E6785"/>
    <w:rsid w:val="001F32D7"/>
    <w:rsid w:val="001F3792"/>
    <w:rsid w:val="001F3B14"/>
    <w:rsid w:val="001F3F02"/>
    <w:rsid w:val="001F54EA"/>
    <w:rsid w:val="001F64B3"/>
    <w:rsid w:val="001F6E51"/>
    <w:rsid w:val="002004C2"/>
    <w:rsid w:val="00203A1C"/>
    <w:rsid w:val="0020780F"/>
    <w:rsid w:val="00207A77"/>
    <w:rsid w:val="00211800"/>
    <w:rsid w:val="00213A8C"/>
    <w:rsid w:val="00214013"/>
    <w:rsid w:val="00214345"/>
    <w:rsid w:val="00214F26"/>
    <w:rsid w:val="00215817"/>
    <w:rsid w:val="00221330"/>
    <w:rsid w:val="00224644"/>
    <w:rsid w:val="00225545"/>
    <w:rsid w:val="0022601F"/>
    <w:rsid w:val="002266A1"/>
    <w:rsid w:val="002300AC"/>
    <w:rsid w:val="00231CB1"/>
    <w:rsid w:val="00232134"/>
    <w:rsid w:val="0023264E"/>
    <w:rsid w:val="00232D87"/>
    <w:rsid w:val="00233033"/>
    <w:rsid w:val="0023498F"/>
    <w:rsid w:val="00235353"/>
    <w:rsid w:val="00240FF5"/>
    <w:rsid w:val="002433E6"/>
    <w:rsid w:val="0024641D"/>
    <w:rsid w:val="00247FB8"/>
    <w:rsid w:val="00250A62"/>
    <w:rsid w:val="002522A1"/>
    <w:rsid w:val="002524B5"/>
    <w:rsid w:val="002532D3"/>
    <w:rsid w:val="002606D1"/>
    <w:rsid w:val="00265D2C"/>
    <w:rsid w:val="0026712E"/>
    <w:rsid w:val="002704D4"/>
    <w:rsid w:val="00271B7D"/>
    <w:rsid w:val="0027315E"/>
    <w:rsid w:val="002741DA"/>
    <w:rsid w:val="00276BE0"/>
    <w:rsid w:val="002777AF"/>
    <w:rsid w:val="0028344B"/>
    <w:rsid w:val="00283936"/>
    <w:rsid w:val="002855DB"/>
    <w:rsid w:val="00287320"/>
    <w:rsid w:val="00287838"/>
    <w:rsid w:val="0029205A"/>
    <w:rsid w:val="00292F24"/>
    <w:rsid w:val="00297B26"/>
    <w:rsid w:val="002A072E"/>
    <w:rsid w:val="002A1AA5"/>
    <w:rsid w:val="002A1ECD"/>
    <w:rsid w:val="002A35EB"/>
    <w:rsid w:val="002A38A3"/>
    <w:rsid w:val="002A39C7"/>
    <w:rsid w:val="002A4C31"/>
    <w:rsid w:val="002A4D52"/>
    <w:rsid w:val="002A77CA"/>
    <w:rsid w:val="002A7F25"/>
    <w:rsid w:val="002B085B"/>
    <w:rsid w:val="002B0BBB"/>
    <w:rsid w:val="002B10B1"/>
    <w:rsid w:val="002B3D13"/>
    <w:rsid w:val="002B3F77"/>
    <w:rsid w:val="002B5ACE"/>
    <w:rsid w:val="002B63B0"/>
    <w:rsid w:val="002C032D"/>
    <w:rsid w:val="002C491E"/>
    <w:rsid w:val="002C4C4A"/>
    <w:rsid w:val="002C62D9"/>
    <w:rsid w:val="002D1C71"/>
    <w:rsid w:val="002D2176"/>
    <w:rsid w:val="002D22CB"/>
    <w:rsid w:val="002E1F82"/>
    <w:rsid w:val="002E2CF0"/>
    <w:rsid w:val="002E6593"/>
    <w:rsid w:val="002E65BC"/>
    <w:rsid w:val="002F0E11"/>
    <w:rsid w:val="002F128D"/>
    <w:rsid w:val="002F2F48"/>
    <w:rsid w:val="002F55CB"/>
    <w:rsid w:val="002F71D8"/>
    <w:rsid w:val="00300AB8"/>
    <w:rsid w:val="00301573"/>
    <w:rsid w:val="003015FE"/>
    <w:rsid w:val="00303DDB"/>
    <w:rsid w:val="00307B10"/>
    <w:rsid w:val="00307F88"/>
    <w:rsid w:val="003100A6"/>
    <w:rsid w:val="00311C6F"/>
    <w:rsid w:val="00313BF7"/>
    <w:rsid w:val="00315AC0"/>
    <w:rsid w:val="00316E1E"/>
    <w:rsid w:val="0032012C"/>
    <w:rsid w:val="0032080C"/>
    <w:rsid w:val="00320DA0"/>
    <w:rsid w:val="00322725"/>
    <w:rsid w:val="0032309C"/>
    <w:rsid w:val="003238C9"/>
    <w:rsid w:val="003255C2"/>
    <w:rsid w:val="00327830"/>
    <w:rsid w:val="00334092"/>
    <w:rsid w:val="00334294"/>
    <w:rsid w:val="00335532"/>
    <w:rsid w:val="003372D2"/>
    <w:rsid w:val="00337F2E"/>
    <w:rsid w:val="00340B1A"/>
    <w:rsid w:val="00340B35"/>
    <w:rsid w:val="00342AA6"/>
    <w:rsid w:val="00343A2A"/>
    <w:rsid w:val="00343CCF"/>
    <w:rsid w:val="00343D1D"/>
    <w:rsid w:val="003449F5"/>
    <w:rsid w:val="003460E4"/>
    <w:rsid w:val="0034799A"/>
    <w:rsid w:val="00353467"/>
    <w:rsid w:val="003534E6"/>
    <w:rsid w:val="00354237"/>
    <w:rsid w:val="00355350"/>
    <w:rsid w:val="00355DCA"/>
    <w:rsid w:val="00355E3C"/>
    <w:rsid w:val="003561E1"/>
    <w:rsid w:val="003568DC"/>
    <w:rsid w:val="00356D53"/>
    <w:rsid w:val="003577BE"/>
    <w:rsid w:val="003608FD"/>
    <w:rsid w:val="00362A10"/>
    <w:rsid w:val="00362C41"/>
    <w:rsid w:val="0036461E"/>
    <w:rsid w:val="00364BC0"/>
    <w:rsid w:val="003652CA"/>
    <w:rsid w:val="003659FF"/>
    <w:rsid w:val="003667FE"/>
    <w:rsid w:val="0036735D"/>
    <w:rsid w:val="00370295"/>
    <w:rsid w:val="00376848"/>
    <w:rsid w:val="00380A5E"/>
    <w:rsid w:val="00380C0B"/>
    <w:rsid w:val="00380D32"/>
    <w:rsid w:val="00382B41"/>
    <w:rsid w:val="003837E7"/>
    <w:rsid w:val="003847EA"/>
    <w:rsid w:val="003862D7"/>
    <w:rsid w:val="00386A59"/>
    <w:rsid w:val="003870BB"/>
    <w:rsid w:val="00394F57"/>
    <w:rsid w:val="00396FA6"/>
    <w:rsid w:val="00397446"/>
    <w:rsid w:val="003A175F"/>
    <w:rsid w:val="003A1D81"/>
    <w:rsid w:val="003A33E1"/>
    <w:rsid w:val="003A7A4B"/>
    <w:rsid w:val="003B29C8"/>
    <w:rsid w:val="003B33F4"/>
    <w:rsid w:val="003B3EC7"/>
    <w:rsid w:val="003B4EBD"/>
    <w:rsid w:val="003C3972"/>
    <w:rsid w:val="003C3CC9"/>
    <w:rsid w:val="003D1B3B"/>
    <w:rsid w:val="003D1BF8"/>
    <w:rsid w:val="003D4F13"/>
    <w:rsid w:val="003D542A"/>
    <w:rsid w:val="003E08CF"/>
    <w:rsid w:val="003E2F46"/>
    <w:rsid w:val="003E6161"/>
    <w:rsid w:val="003E7C33"/>
    <w:rsid w:val="003E7FFC"/>
    <w:rsid w:val="003F00E2"/>
    <w:rsid w:val="003F1A62"/>
    <w:rsid w:val="003F2AB5"/>
    <w:rsid w:val="003F2D8F"/>
    <w:rsid w:val="003F6B2A"/>
    <w:rsid w:val="003F75F9"/>
    <w:rsid w:val="00400046"/>
    <w:rsid w:val="00402300"/>
    <w:rsid w:val="004042E0"/>
    <w:rsid w:val="00411927"/>
    <w:rsid w:val="00415C96"/>
    <w:rsid w:val="00416CD4"/>
    <w:rsid w:val="00420310"/>
    <w:rsid w:val="00420385"/>
    <w:rsid w:val="00422073"/>
    <w:rsid w:val="00422AB5"/>
    <w:rsid w:val="00425871"/>
    <w:rsid w:val="00430266"/>
    <w:rsid w:val="00432A9B"/>
    <w:rsid w:val="00433A58"/>
    <w:rsid w:val="00441DBC"/>
    <w:rsid w:val="0044301F"/>
    <w:rsid w:val="00444E33"/>
    <w:rsid w:val="004479C6"/>
    <w:rsid w:val="00451733"/>
    <w:rsid w:val="00451D12"/>
    <w:rsid w:val="00452912"/>
    <w:rsid w:val="004545D7"/>
    <w:rsid w:val="004572B1"/>
    <w:rsid w:val="004628FE"/>
    <w:rsid w:val="004658D8"/>
    <w:rsid w:val="00466574"/>
    <w:rsid w:val="00470CD8"/>
    <w:rsid w:val="00471A61"/>
    <w:rsid w:val="004727B1"/>
    <w:rsid w:val="00472D98"/>
    <w:rsid w:val="00474A66"/>
    <w:rsid w:val="00474D8B"/>
    <w:rsid w:val="00477927"/>
    <w:rsid w:val="00481A99"/>
    <w:rsid w:val="004843BA"/>
    <w:rsid w:val="004856C7"/>
    <w:rsid w:val="00486F8E"/>
    <w:rsid w:val="004872F2"/>
    <w:rsid w:val="00487C8B"/>
    <w:rsid w:val="004900A2"/>
    <w:rsid w:val="00493225"/>
    <w:rsid w:val="00494FD6"/>
    <w:rsid w:val="0049525C"/>
    <w:rsid w:val="004A0401"/>
    <w:rsid w:val="004A10EC"/>
    <w:rsid w:val="004A1FCE"/>
    <w:rsid w:val="004A32DD"/>
    <w:rsid w:val="004A4E4B"/>
    <w:rsid w:val="004A5429"/>
    <w:rsid w:val="004A5517"/>
    <w:rsid w:val="004A748F"/>
    <w:rsid w:val="004A7EA3"/>
    <w:rsid w:val="004A7F9E"/>
    <w:rsid w:val="004B186E"/>
    <w:rsid w:val="004B2AD0"/>
    <w:rsid w:val="004B3189"/>
    <w:rsid w:val="004B6581"/>
    <w:rsid w:val="004B6F6F"/>
    <w:rsid w:val="004B7698"/>
    <w:rsid w:val="004C0875"/>
    <w:rsid w:val="004C2817"/>
    <w:rsid w:val="004C2B98"/>
    <w:rsid w:val="004C4D04"/>
    <w:rsid w:val="004C65CB"/>
    <w:rsid w:val="004D2A26"/>
    <w:rsid w:val="004D2EB1"/>
    <w:rsid w:val="004D433F"/>
    <w:rsid w:val="004D673A"/>
    <w:rsid w:val="004E0C9E"/>
    <w:rsid w:val="004E1346"/>
    <w:rsid w:val="004E193D"/>
    <w:rsid w:val="004E20FC"/>
    <w:rsid w:val="004E4430"/>
    <w:rsid w:val="004E72EE"/>
    <w:rsid w:val="004F09D1"/>
    <w:rsid w:val="004F4807"/>
    <w:rsid w:val="004F505D"/>
    <w:rsid w:val="004F632E"/>
    <w:rsid w:val="004F6D7D"/>
    <w:rsid w:val="00500684"/>
    <w:rsid w:val="00501B17"/>
    <w:rsid w:val="005023EB"/>
    <w:rsid w:val="00504673"/>
    <w:rsid w:val="00505A9B"/>
    <w:rsid w:val="0050600D"/>
    <w:rsid w:val="00506CB2"/>
    <w:rsid w:val="0051082C"/>
    <w:rsid w:val="0052148A"/>
    <w:rsid w:val="005214F5"/>
    <w:rsid w:val="00521F5C"/>
    <w:rsid w:val="00523EEC"/>
    <w:rsid w:val="00527D1B"/>
    <w:rsid w:val="00530088"/>
    <w:rsid w:val="00530825"/>
    <w:rsid w:val="00530CB7"/>
    <w:rsid w:val="00531544"/>
    <w:rsid w:val="0053182E"/>
    <w:rsid w:val="00532A9D"/>
    <w:rsid w:val="00532EF6"/>
    <w:rsid w:val="00533F8F"/>
    <w:rsid w:val="00536A55"/>
    <w:rsid w:val="005378DA"/>
    <w:rsid w:val="00540B16"/>
    <w:rsid w:val="005428C8"/>
    <w:rsid w:val="00542C4D"/>
    <w:rsid w:val="00544913"/>
    <w:rsid w:val="00545469"/>
    <w:rsid w:val="00547501"/>
    <w:rsid w:val="00550C97"/>
    <w:rsid w:val="005512AF"/>
    <w:rsid w:val="00552738"/>
    <w:rsid w:val="005540AC"/>
    <w:rsid w:val="00560EB5"/>
    <w:rsid w:val="00561E2F"/>
    <w:rsid w:val="00564DDF"/>
    <w:rsid w:val="00565337"/>
    <w:rsid w:val="005672A3"/>
    <w:rsid w:val="00573CE1"/>
    <w:rsid w:val="0057521F"/>
    <w:rsid w:val="005813A8"/>
    <w:rsid w:val="00582513"/>
    <w:rsid w:val="0058459F"/>
    <w:rsid w:val="00586BDE"/>
    <w:rsid w:val="00587997"/>
    <w:rsid w:val="00587B29"/>
    <w:rsid w:val="00590D8E"/>
    <w:rsid w:val="00597295"/>
    <w:rsid w:val="005A21C2"/>
    <w:rsid w:val="005A4206"/>
    <w:rsid w:val="005A51D9"/>
    <w:rsid w:val="005A5CC5"/>
    <w:rsid w:val="005B198B"/>
    <w:rsid w:val="005B2A5B"/>
    <w:rsid w:val="005B3778"/>
    <w:rsid w:val="005B3B65"/>
    <w:rsid w:val="005B6230"/>
    <w:rsid w:val="005C17C8"/>
    <w:rsid w:val="005C1B5C"/>
    <w:rsid w:val="005C3CEF"/>
    <w:rsid w:val="005C7038"/>
    <w:rsid w:val="005C70D8"/>
    <w:rsid w:val="005C7254"/>
    <w:rsid w:val="005C7952"/>
    <w:rsid w:val="005D1240"/>
    <w:rsid w:val="005D1692"/>
    <w:rsid w:val="005D1A67"/>
    <w:rsid w:val="005D2255"/>
    <w:rsid w:val="005D393F"/>
    <w:rsid w:val="005D504E"/>
    <w:rsid w:val="005D7795"/>
    <w:rsid w:val="005E100E"/>
    <w:rsid w:val="005E386A"/>
    <w:rsid w:val="005E51DA"/>
    <w:rsid w:val="005E56AC"/>
    <w:rsid w:val="005E6ABA"/>
    <w:rsid w:val="005E6BD2"/>
    <w:rsid w:val="005F12AC"/>
    <w:rsid w:val="005F2980"/>
    <w:rsid w:val="005F34DE"/>
    <w:rsid w:val="005F4AC3"/>
    <w:rsid w:val="00600EC1"/>
    <w:rsid w:val="006014FB"/>
    <w:rsid w:val="00602AF4"/>
    <w:rsid w:val="00602FED"/>
    <w:rsid w:val="0060533D"/>
    <w:rsid w:val="0060786C"/>
    <w:rsid w:val="006109E8"/>
    <w:rsid w:val="0061143E"/>
    <w:rsid w:val="006116F5"/>
    <w:rsid w:val="00611B31"/>
    <w:rsid w:val="0061331D"/>
    <w:rsid w:val="006152E7"/>
    <w:rsid w:val="00615385"/>
    <w:rsid w:val="00617DFF"/>
    <w:rsid w:val="00622B7A"/>
    <w:rsid w:val="00627046"/>
    <w:rsid w:val="00627ABA"/>
    <w:rsid w:val="00630321"/>
    <w:rsid w:val="0063039D"/>
    <w:rsid w:val="00630679"/>
    <w:rsid w:val="0063172A"/>
    <w:rsid w:val="006325FA"/>
    <w:rsid w:val="00633684"/>
    <w:rsid w:val="00633877"/>
    <w:rsid w:val="0064111F"/>
    <w:rsid w:val="006412CD"/>
    <w:rsid w:val="00642722"/>
    <w:rsid w:val="006436BE"/>
    <w:rsid w:val="00647328"/>
    <w:rsid w:val="00647958"/>
    <w:rsid w:val="00651F7B"/>
    <w:rsid w:val="006540A4"/>
    <w:rsid w:val="00655766"/>
    <w:rsid w:val="00660C1D"/>
    <w:rsid w:val="0066188D"/>
    <w:rsid w:val="00662CCC"/>
    <w:rsid w:val="00662E68"/>
    <w:rsid w:val="0066328B"/>
    <w:rsid w:val="00665CCE"/>
    <w:rsid w:val="00670B81"/>
    <w:rsid w:val="00675293"/>
    <w:rsid w:val="00675A8F"/>
    <w:rsid w:val="00676E94"/>
    <w:rsid w:val="00680663"/>
    <w:rsid w:val="00681FEF"/>
    <w:rsid w:val="00682626"/>
    <w:rsid w:val="00682819"/>
    <w:rsid w:val="006837F2"/>
    <w:rsid w:val="00683E6A"/>
    <w:rsid w:val="00684C24"/>
    <w:rsid w:val="00685CC0"/>
    <w:rsid w:val="00685FA1"/>
    <w:rsid w:val="006864B5"/>
    <w:rsid w:val="00687B85"/>
    <w:rsid w:val="006925CD"/>
    <w:rsid w:val="00692B9E"/>
    <w:rsid w:val="00696618"/>
    <w:rsid w:val="00696E44"/>
    <w:rsid w:val="006A08F1"/>
    <w:rsid w:val="006A0BD4"/>
    <w:rsid w:val="006A39A1"/>
    <w:rsid w:val="006A403C"/>
    <w:rsid w:val="006A5B6B"/>
    <w:rsid w:val="006B02B9"/>
    <w:rsid w:val="006B151B"/>
    <w:rsid w:val="006B2160"/>
    <w:rsid w:val="006B2554"/>
    <w:rsid w:val="006B2F7A"/>
    <w:rsid w:val="006B354C"/>
    <w:rsid w:val="006B6E3C"/>
    <w:rsid w:val="006B7578"/>
    <w:rsid w:val="006C24BF"/>
    <w:rsid w:val="006C28A5"/>
    <w:rsid w:val="006C3323"/>
    <w:rsid w:val="006C33AE"/>
    <w:rsid w:val="006C6A37"/>
    <w:rsid w:val="006C758E"/>
    <w:rsid w:val="006D0112"/>
    <w:rsid w:val="006D0922"/>
    <w:rsid w:val="006D2727"/>
    <w:rsid w:val="006D6097"/>
    <w:rsid w:val="006D7622"/>
    <w:rsid w:val="006E0D2F"/>
    <w:rsid w:val="006E2902"/>
    <w:rsid w:val="006E2963"/>
    <w:rsid w:val="006E2FBB"/>
    <w:rsid w:val="006E3539"/>
    <w:rsid w:val="006E3575"/>
    <w:rsid w:val="006E391F"/>
    <w:rsid w:val="006E5C99"/>
    <w:rsid w:val="006F13E4"/>
    <w:rsid w:val="006F1818"/>
    <w:rsid w:val="006F211C"/>
    <w:rsid w:val="006F2F45"/>
    <w:rsid w:val="006F304E"/>
    <w:rsid w:val="006F33A0"/>
    <w:rsid w:val="006F444A"/>
    <w:rsid w:val="006F734F"/>
    <w:rsid w:val="006F7690"/>
    <w:rsid w:val="00705854"/>
    <w:rsid w:val="00714F4E"/>
    <w:rsid w:val="0071589B"/>
    <w:rsid w:val="00716277"/>
    <w:rsid w:val="00716CCA"/>
    <w:rsid w:val="00717646"/>
    <w:rsid w:val="00720088"/>
    <w:rsid w:val="00721E98"/>
    <w:rsid w:val="007222AA"/>
    <w:rsid w:val="00723380"/>
    <w:rsid w:val="0072561B"/>
    <w:rsid w:val="00730C77"/>
    <w:rsid w:val="00732C1C"/>
    <w:rsid w:val="00735F09"/>
    <w:rsid w:val="00740118"/>
    <w:rsid w:val="00740BC1"/>
    <w:rsid w:val="00741AEF"/>
    <w:rsid w:val="00742532"/>
    <w:rsid w:val="0074287A"/>
    <w:rsid w:val="00743785"/>
    <w:rsid w:val="00744444"/>
    <w:rsid w:val="00745611"/>
    <w:rsid w:val="0074584D"/>
    <w:rsid w:val="00745C42"/>
    <w:rsid w:val="00753052"/>
    <w:rsid w:val="007538E5"/>
    <w:rsid w:val="00754018"/>
    <w:rsid w:val="00755AEE"/>
    <w:rsid w:val="007564E5"/>
    <w:rsid w:val="00763169"/>
    <w:rsid w:val="007667FD"/>
    <w:rsid w:val="00770116"/>
    <w:rsid w:val="00771B91"/>
    <w:rsid w:val="00771CB3"/>
    <w:rsid w:val="00774384"/>
    <w:rsid w:val="007772B0"/>
    <w:rsid w:val="00777FBB"/>
    <w:rsid w:val="007801EF"/>
    <w:rsid w:val="00780F98"/>
    <w:rsid w:val="00782821"/>
    <w:rsid w:val="00783F2F"/>
    <w:rsid w:val="0078565C"/>
    <w:rsid w:val="0078592F"/>
    <w:rsid w:val="00786215"/>
    <w:rsid w:val="00786671"/>
    <w:rsid w:val="00787058"/>
    <w:rsid w:val="00791006"/>
    <w:rsid w:val="00796350"/>
    <w:rsid w:val="007A0845"/>
    <w:rsid w:val="007A0C2B"/>
    <w:rsid w:val="007A0CD4"/>
    <w:rsid w:val="007A7756"/>
    <w:rsid w:val="007B7887"/>
    <w:rsid w:val="007C1B50"/>
    <w:rsid w:val="007C21D4"/>
    <w:rsid w:val="007C28B3"/>
    <w:rsid w:val="007C2A55"/>
    <w:rsid w:val="007C2F86"/>
    <w:rsid w:val="007C3DD4"/>
    <w:rsid w:val="007C471A"/>
    <w:rsid w:val="007C5547"/>
    <w:rsid w:val="007C55AF"/>
    <w:rsid w:val="007C7881"/>
    <w:rsid w:val="007C79CD"/>
    <w:rsid w:val="007D10DE"/>
    <w:rsid w:val="007D129A"/>
    <w:rsid w:val="007D1E17"/>
    <w:rsid w:val="007D28F8"/>
    <w:rsid w:val="007D55CE"/>
    <w:rsid w:val="007D580F"/>
    <w:rsid w:val="007D64A9"/>
    <w:rsid w:val="007E1356"/>
    <w:rsid w:val="007E429E"/>
    <w:rsid w:val="007E5B5F"/>
    <w:rsid w:val="007E79CA"/>
    <w:rsid w:val="007F25E8"/>
    <w:rsid w:val="007F316D"/>
    <w:rsid w:val="00800DA6"/>
    <w:rsid w:val="00804E78"/>
    <w:rsid w:val="00805586"/>
    <w:rsid w:val="00810DA5"/>
    <w:rsid w:val="00811B72"/>
    <w:rsid w:val="008147A0"/>
    <w:rsid w:val="00815BF3"/>
    <w:rsid w:val="00815D05"/>
    <w:rsid w:val="0081759F"/>
    <w:rsid w:val="00817C5D"/>
    <w:rsid w:val="00822ECC"/>
    <w:rsid w:val="00825491"/>
    <w:rsid w:val="00826331"/>
    <w:rsid w:val="00826869"/>
    <w:rsid w:val="008327DA"/>
    <w:rsid w:val="00833B4D"/>
    <w:rsid w:val="00834C4B"/>
    <w:rsid w:val="008374D7"/>
    <w:rsid w:val="00837A2C"/>
    <w:rsid w:val="008417C2"/>
    <w:rsid w:val="00843BB0"/>
    <w:rsid w:val="008457D4"/>
    <w:rsid w:val="0084648A"/>
    <w:rsid w:val="00846906"/>
    <w:rsid w:val="00846A86"/>
    <w:rsid w:val="00850FE2"/>
    <w:rsid w:val="008510DB"/>
    <w:rsid w:val="0085134A"/>
    <w:rsid w:val="00851CE0"/>
    <w:rsid w:val="0085639D"/>
    <w:rsid w:val="00857234"/>
    <w:rsid w:val="00861562"/>
    <w:rsid w:val="008615F3"/>
    <w:rsid w:val="00864AD6"/>
    <w:rsid w:val="008663CE"/>
    <w:rsid w:val="00867DEF"/>
    <w:rsid w:val="008715C6"/>
    <w:rsid w:val="008745E6"/>
    <w:rsid w:val="008756F3"/>
    <w:rsid w:val="00875957"/>
    <w:rsid w:val="00876ADD"/>
    <w:rsid w:val="008774F4"/>
    <w:rsid w:val="008775EE"/>
    <w:rsid w:val="0088004B"/>
    <w:rsid w:val="008828D9"/>
    <w:rsid w:val="0088431A"/>
    <w:rsid w:val="00884467"/>
    <w:rsid w:val="00884BE2"/>
    <w:rsid w:val="00885724"/>
    <w:rsid w:val="00887DB9"/>
    <w:rsid w:val="00887ED0"/>
    <w:rsid w:val="00891861"/>
    <w:rsid w:val="0089200A"/>
    <w:rsid w:val="00892DAF"/>
    <w:rsid w:val="008933AE"/>
    <w:rsid w:val="00894D35"/>
    <w:rsid w:val="00894F0F"/>
    <w:rsid w:val="0089545F"/>
    <w:rsid w:val="00895BFB"/>
    <w:rsid w:val="008975EC"/>
    <w:rsid w:val="00897E43"/>
    <w:rsid w:val="00897EC9"/>
    <w:rsid w:val="008A253C"/>
    <w:rsid w:val="008A2A38"/>
    <w:rsid w:val="008A3348"/>
    <w:rsid w:val="008A3E09"/>
    <w:rsid w:val="008A66AD"/>
    <w:rsid w:val="008A7669"/>
    <w:rsid w:val="008A7DEA"/>
    <w:rsid w:val="008A7E0D"/>
    <w:rsid w:val="008B059F"/>
    <w:rsid w:val="008B1B49"/>
    <w:rsid w:val="008B2D60"/>
    <w:rsid w:val="008B3468"/>
    <w:rsid w:val="008B3A11"/>
    <w:rsid w:val="008B4DEB"/>
    <w:rsid w:val="008B4EFE"/>
    <w:rsid w:val="008B781C"/>
    <w:rsid w:val="008C24B8"/>
    <w:rsid w:val="008C24D8"/>
    <w:rsid w:val="008C2DB1"/>
    <w:rsid w:val="008C337F"/>
    <w:rsid w:val="008C39FC"/>
    <w:rsid w:val="008C511D"/>
    <w:rsid w:val="008C59CE"/>
    <w:rsid w:val="008C7111"/>
    <w:rsid w:val="008C7196"/>
    <w:rsid w:val="008C7874"/>
    <w:rsid w:val="008C7FD5"/>
    <w:rsid w:val="008D3C24"/>
    <w:rsid w:val="008D3E53"/>
    <w:rsid w:val="008D4033"/>
    <w:rsid w:val="008D52D5"/>
    <w:rsid w:val="008D5B00"/>
    <w:rsid w:val="008D5CFA"/>
    <w:rsid w:val="008D739C"/>
    <w:rsid w:val="008D7845"/>
    <w:rsid w:val="008E23A3"/>
    <w:rsid w:val="008E2C2C"/>
    <w:rsid w:val="008E40A9"/>
    <w:rsid w:val="008E5824"/>
    <w:rsid w:val="008F1F31"/>
    <w:rsid w:val="008F2C4E"/>
    <w:rsid w:val="008F2EEA"/>
    <w:rsid w:val="008F4B9B"/>
    <w:rsid w:val="008F656C"/>
    <w:rsid w:val="00901510"/>
    <w:rsid w:val="00901C18"/>
    <w:rsid w:val="00903372"/>
    <w:rsid w:val="00903C83"/>
    <w:rsid w:val="009061DA"/>
    <w:rsid w:val="0091147B"/>
    <w:rsid w:val="00911B70"/>
    <w:rsid w:val="00912546"/>
    <w:rsid w:val="00912B8B"/>
    <w:rsid w:val="009144DF"/>
    <w:rsid w:val="00914D3D"/>
    <w:rsid w:val="00917644"/>
    <w:rsid w:val="00920336"/>
    <w:rsid w:val="009208D8"/>
    <w:rsid w:val="00921A8E"/>
    <w:rsid w:val="00925B0F"/>
    <w:rsid w:val="00931DCA"/>
    <w:rsid w:val="00932EAA"/>
    <w:rsid w:val="009330D4"/>
    <w:rsid w:val="0093429C"/>
    <w:rsid w:val="00937CC8"/>
    <w:rsid w:val="00937D46"/>
    <w:rsid w:val="0094197E"/>
    <w:rsid w:val="009425EE"/>
    <w:rsid w:val="00944E71"/>
    <w:rsid w:val="00945FAF"/>
    <w:rsid w:val="00946862"/>
    <w:rsid w:val="00951A5B"/>
    <w:rsid w:val="009524F8"/>
    <w:rsid w:val="00952813"/>
    <w:rsid w:val="009529DB"/>
    <w:rsid w:val="009546E3"/>
    <w:rsid w:val="009549C2"/>
    <w:rsid w:val="0095567A"/>
    <w:rsid w:val="00955955"/>
    <w:rsid w:val="0095731F"/>
    <w:rsid w:val="00961332"/>
    <w:rsid w:val="0096387C"/>
    <w:rsid w:val="009651A0"/>
    <w:rsid w:val="00971D93"/>
    <w:rsid w:val="00973F64"/>
    <w:rsid w:val="00974022"/>
    <w:rsid w:val="00975217"/>
    <w:rsid w:val="00975790"/>
    <w:rsid w:val="00975CCE"/>
    <w:rsid w:val="00977B98"/>
    <w:rsid w:val="00982D3F"/>
    <w:rsid w:val="009831F8"/>
    <w:rsid w:val="00986493"/>
    <w:rsid w:val="00986BAF"/>
    <w:rsid w:val="00994B77"/>
    <w:rsid w:val="00994FB6"/>
    <w:rsid w:val="00995A5C"/>
    <w:rsid w:val="00996512"/>
    <w:rsid w:val="009A0E61"/>
    <w:rsid w:val="009A1562"/>
    <w:rsid w:val="009A1B47"/>
    <w:rsid w:val="009A391C"/>
    <w:rsid w:val="009A515E"/>
    <w:rsid w:val="009A75B6"/>
    <w:rsid w:val="009A7897"/>
    <w:rsid w:val="009B0830"/>
    <w:rsid w:val="009B1498"/>
    <w:rsid w:val="009B1E90"/>
    <w:rsid w:val="009B2599"/>
    <w:rsid w:val="009B27D3"/>
    <w:rsid w:val="009B59CD"/>
    <w:rsid w:val="009B6D42"/>
    <w:rsid w:val="009C1026"/>
    <w:rsid w:val="009C151C"/>
    <w:rsid w:val="009C20A1"/>
    <w:rsid w:val="009C3232"/>
    <w:rsid w:val="009C6C24"/>
    <w:rsid w:val="009C7678"/>
    <w:rsid w:val="009C7AEC"/>
    <w:rsid w:val="009D07BC"/>
    <w:rsid w:val="009D1558"/>
    <w:rsid w:val="009D15D8"/>
    <w:rsid w:val="009D46B9"/>
    <w:rsid w:val="009D53BB"/>
    <w:rsid w:val="009D66CA"/>
    <w:rsid w:val="009E14BC"/>
    <w:rsid w:val="009E61E4"/>
    <w:rsid w:val="009F19CC"/>
    <w:rsid w:val="009F1CE7"/>
    <w:rsid w:val="009F47D2"/>
    <w:rsid w:val="009F61C5"/>
    <w:rsid w:val="009F6A47"/>
    <w:rsid w:val="00A0336E"/>
    <w:rsid w:val="00A0514B"/>
    <w:rsid w:val="00A0596B"/>
    <w:rsid w:val="00A06AD3"/>
    <w:rsid w:val="00A07327"/>
    <w:rsid w:val="00A07589"/>
    <w:rsid w:val="00A077BA"/>
    <w:rsid w:val="00A11264"/>
    <w:rsid w:val="00A127C2"/>
    <w:rsid w:val="00A13D7F"/>
    <w:rsid w:val="00A15AB2"/>
    <w:rsid w:val="00A16F82"/>
    <w:rsid w:val="00A17C25"/>
    <w:rsid w:val="00A20323"/>
    <w:rsid w:val="00A2136F"/>
    <w:rsid w:val="00A2192C"/>
    <w:rsid w:val="00A23878"/>
    <w:rsid w:val="00A24812"/>
    <w:rsid w:val="00A24D1C"/>
    <w:rsid w:val="00A26A38"/>
    <w:rsid w:val="00A27542"/>
    <w:rsid w:val="00A27B64"/>
    <w:rsid w:val="00A30C0B"/>
    <w:rsid w:val="00A31162"/>
    <w:rsid w:val="00A31180"/>
    <w:rsid w:val="00A326B9"/>
    <w:rsid w:val="00A32F37"/>
    <w:rsid w:val="00A344FE"/>
    <w:rsid w:val="00A34670"/>
    <w:rsid w:val="00A36202"/>
    <w:rsid w:val="00A36DD0"/>
    <w:rsid w:val="00A41347"/>
    <w:rsid w:val="00A4135C"/>
    <w:rsid w:val="00A4313B"/>
    <w:rsid w:val="00A44A91"/>
    <w:rsid w:val="00A44A94"/>
    <w:rsid w:val="00A44AA1"/>
    <w:rsid w:val="00A4563D"/>
    <w:rsid w:val="00A46E10"/>
    <w:rsid w:val="00A50ADA"/>
    <w:rsid w:val="00A515F4"/>
    <w:rsid w:val="00A53E3C"/>
    <w:rsid w:val="00A54D67"/>
    <w:rsid w:val="00A571EF"/>
    <w:rsid w:val="00A60CC8"/>
    <w:rsid w:val="00A6394A"/>
    <w:rsid w:val="00A63E50"/>
    <w:rsid w:val="00A64C9D"/>
    <w:rsid w:val="00A66282"/>
    <w:rsid w:val="00A66A0B"/>
    <w:rsid w:val="00A677D7"/>
    <w:rsid w:val="00A70C40"/>
    <w:rsid w:val="00A739B4"/>
    <w:rsid w:val="00A756F9"/>
    <w:rsid w:val="00A76B35"/>
    <w:rsid w:val="00A76FC9"/>
    <w:rsid w:val="00A771AC"/>
    <w:rsid w:val="00A8082F"/>
    <w:rsid w:val="00A83399"/>
    <w:rsid w:val="00A84CF0"/>
    <w:rsid w:val="00A87A33"/>
    <w:rsid w:val="00A916C9"/>
    <w:rsid w:val="00A921A6"/>
    <w:rsid w:val="00A94098"/>
    <w:rsid w:val="00A94756"/>
    <w:rsid w:val="00A94E4F"/>
    <w:rsid w:val="00A964CD"/>
    <w:rsid w:val="00A97A93"/>
    <w:rsid w:val="00A97CBC"/>
    <w:rsid w:val="00AA004E"/>
    <w:rsid w:val="00AA057D"/>
    <w:rsid w:val="00AA15AD"/>
    <w:rsid w:val="00AA1A9C"/>
    <w:rsid w:val="00AA284E"/>
    <w:rsid w:val="00AA3555"/>
    <w:rsid w:val="00AA41A9"/>
    <w:rsid w:val="00AB3C34"/>
    <w:rsid w:val="00AC092E"/>
    <w:rsid w:val="00AC1906"/>
    <w:rsid w:val="00AC23FC"/>
    <w:rsid w:val="00AC26A6"/>
    <w:rsid w:val="00AC4986"/>
    <w:rsid w:val="00AC49B0"/>
    <w:rsid w:val="00AC712E"/>
    <w:rsid w:val="00AC7D28"/>
    <w:rsid w:val="00AC7D79"/>
    <w:rsid w:val="00AD0415"/>
    <w:rsid w:val="00AD1D1C"/>
    <w:rsid w:val="00AD23E7"/>
    <w:rsid w:val="00AD5F29"/>
    <w:rsid w:val="00AD768D"/>
    <w:rsid w:val="00AD7DAF"/>
    <w:rsid w:val="00AE04FA"/>
    <w:rsid w:val="00AE114F"/>
    <w:rsid w:val="00AE295C"/>
    <w:rsid w:val="00AE586E"/>
    <w:rsid w:val="00AE5A66"/>
    <w:rsid w:val="00AE5BCA"/>
    <w:rsid w:val="00AE5D5B"/>
    <w:rsid w:val="00AE71F4"/>
    <w:rsid w:val="00AF04D2"/>
    <w:rsid w:val="00AF246F"/>
    <w:rsid w:val="00AF3A94"/>
    <w:rsid w:val="00B00FBF"/>
    <w:rsid w:val="00B06011"/>
    <w:rsid w:val="00B0644B"/>
    <w:rsid w:val="00B10D80"/>
    <w:rsid w:val="00B10D9F"/>
    <w:rsid w:val="00B12001"/>
    <w:rsid w:val="00B12A44"/>
    <w:rsid w:val="00B12DBA"/>
    <w:rsid w:val="00B13ADF"/>
    <w:rsid w:val="00B13CAD"/>
    <w:rsid w:val="00B15330"/>
    <w:rsid w:val="00B16B49"/>
    <w:rsid w:val="00B17F38"/>
    <w:rsid w:val="00B20A75"/>
    <w:rsid w:val="00B21059"/>
    <w:rsid w:val="00B228EE"/>
    <w:rsid w:val="00B23A48"/>
    <w:rsid w:val="00B23C26"/>
    <w:rsid w:val="00B30ADD"/>
    <w:rsid w:val="00B31A16"/>
    <w:rsid w:val="00B32B59"/>
    <w:rsid w:val="00B35942"/>
    <w:rsid w:val="00B43A2C"/>
    <w:rsid w:val="00B441BD"/>
    <w:rsid w:val="00B457ED"/>
    <w:rsid w:val="00B4582D"/>
    <w:rsid w:val="00B500B5"/>
    <w:rsid w:val="00B503DA"/>
    <w:rsid w:val="00B5104A"/>
    <w:rsid w:val="00B521CA"/>
    <w:rsid w:val="00B533BE"/>
    <w:rsid w:val="00B54B74"/>
    <w:rsid w:val="00B557D9"/>
    <w:rsid w:val="00B5643A"/>
    <w:rsid w:val="00B568BA"/>
    <w:rsid w:val="00B611CF"/>
    <w:rsid w:val="00B61394"/>
    <w:rsid w:val="00B61450"/>
    <w:rsid w:val="00B6296C"/>
    <w:rsid w:val="00B62B0F"/>
    <w:rsid w:val="00B63E65"/>
    <w:rsid w:val="00B66317"/>
    <w:rsid w:val="00B66B98"/>
    <w:rsid w:val="00B70767"/>
    <w:rsid w:val="00B72996"/>
    <w:rsid w:val="00B72C37"/>
    <w:rsid w:val="00B76858"/>
    <w:rsid w:val="00B824DB"/>
    <w:rsid w:val="00B82A19"/>
    <w:rsid w:val="00B83685"/>
    <w:rsid w:val="00B83736"/>
    <w:rsid w:val="00B83F80"/>
    <w:rsid w:val="00B84DCE"/>
    <w:rsid w:val="00B84E22"/>
    <w:rsid w:val="00B8549C"/>
    <w:rsid w:val="00BA0D95"/>
    <w:rsid w:val="00BA21EF"/>
    <w:rsid w:val="00BA2E35"/>
    <w:rsid w:val="00BA3208"/>
    <w:rsid w:val="00BA3EEB"/>
    <w:rsid w:val="00BA7D1C"/>
    <w:rsid w:val="00BB1DCC"/>
    <w:rsid w:val="00BB2481"/>
    <w:rsid w:val="00BB33F7"/>
    <w:rsid w:val="00BB35E5"/>
    <w:rsid w:val="00BB3B4A"/>
    <w:rsid w:val="00BB4562"/>
    <w:rsid w:val="00BB4A90"/>
    <w:rsid w:val="00BB5D00"/>
    <w:rsid w:val="00BB5F22"/>
    <w:rsid w:val="00BB60DA"/>
    <w:rsid w:val="00BB6C08"/>
    <w:rsid w:val="00BB7E64"/>
    <w:rsid w:val="00BC1416"/>
    <w:rsid w:val="00BC334C"/>
    <w:rsid w:val="00BC4A96"/>
    <w:rsid w:val="00BC65A2"/>
    <w:rsid w:val="00BC727F"/>
    <w:rsid w:val="00BD0554"/>
    <w:rsid w:val="00BD3A0C"/>
    <w:rsid w:val="00BD5543"/>
    <w:rsid w:val="00BD6619"/>
    <w:rsid w:val="00BD6D49"/>
    <w:rsid w:val="00BE0D77"/>
    <w:rsid w:val="00BE388E"/>
    <w:rsid w:val="00BE78A3"/>
    <w:rsid w:val="00BF1A49"/>
    <w:rsid w:val="00BF3774"/>
    <w:rsid w:val="00BF3DD8"/>
    <w:rsid w:val="00BF6FD5"/>
    <w:rsid w:val="00BF70B0"/>
    <w:rsid w:val="00C034D8"/>
    <w:rsid w:val="00C0352A"/>
    <w:rsid w:val="00C048B9"/>
    <w:rsid w:val="00C06311"/>
    <w:rsid w:val="00C06995"/>
    <w:rsid w:val="00C06B87"/>
    <w:rsid w:val="00C1566E"/>
    <w:rsid w:val="00C15793"/>
    <w:rsid w:val="00C16005"/>
    <w:rsid w:val="00C1791E"/>
    <w:rsid w:val="00C21F85"/>
    <w:rsid w:val="00C2400E"/>
    <w:rsid w:val="00C2551C"/>
    <w:rsid w:val="00C25C39"/>
    <w:rsid w:val="00C3211D"/>
    <w:rsid w:val="00C331E6"/>
    <w:rsid w:val="00C361E6"/>
    <w:rsid w:val="00C369C6"/>
    <w:rsid w:val="00C375E1"/>
    <w:rsid w:val="00C4096E"/>
    <w:rsid w:val="00C4273B"/>
    <w:rsid w:val="00C52820"/>
    <w:rsid w:val="00C52975"/>
    <w:rsid w:val="00C52E9D"/>
    <w:rsid w:val="00C52EEC"/>
    <w:rsid w:val="00C5366C"/>
    <w:rsid w:val="00C54B98"/>
    <w:rsid w:val="00C54BBD"/>
    <w:rsid w:val="00C56682"/>
    <w:rsid w:val="00C5681D"/>
    <w:rsid w:val="00C60560"/>
    <w:rsid w:val="00C624E4"/>
    <w:rsid w:val="00C64C22"/>
    <w:rsid w:val="00C650FB"/>
    <w:rsid w:val="00C66CC4"/>
    <w:rsid w:val="00C70C9D"/>
    <w:rsid w:val="00C71110"/>
    <w:rsid w:val="00C71197"/>
    <w:rsid w:val="00C72F06"/>
    <w:rsid w:val="00C733C8"/>
    <w:rsid w:val="00C73F8E"/>
    <w:rsid w:val="00C748D8"/>
    <w:rsid w:val="00C75FC6"/>
    <w:rsid w:val="00C802E4"/>
    <w:rsid w:val="00C80AAA"/>
    <w:rsid w:val="00C81463"/>
    <w:rsid w:val="00C81532"/>
    <w:rsid w:val="00C8183A"/>
    <w:rsid w:val="00C85984"/>
    <w:rsid w:val="00C85DF0"/>
    <w:rsid w:val="00C90257"/>
    <w:rsid w:val="00C90372"/>
    <w:rsid w:val="00C90E82"/>
    <w:rsid w:val="00C910F9"/>
    <w:rsid w:val="00C92A8E"/>
    <w:rsid w:val="00C94327"/>
    <w:rsid w:val="00C9498A"/>
    <w:rsid w:val="00C976B4"/>
    <w:rsid w:val="00CA118B"/>
    <w:rsid w:val="00CA14FB"/>
    <w:rsid w:val="00CA2738"/>
    <w:rsid w:val="00CA37AD"/>
    <w:rsid w:val="00CA4971"/>
    <w:rsid w:val="00CA65EE"/>
    <w:rsid w:val="00CA7192"/>
    <w:rsid w:val="00CA79E9"/>
    <w:rsid w:val="00CA7AEF"/>
    <w:rsid w:val="00CB167D"/>
    <w:rsid w:val="00CB32FB"/>
    <w:rsid w:val="00CB60DD"/>
    <w:rsid w:val="00CB746B"/>
    <w:rsid w:val="00CC09AE"/>
    <w:rsid w:val="00CC4380"/>
    <w:rsid w:val="00CC4614"/>
    <w:rsid w:val="00CC6FB0"/>
    <w:rsid w:val="00CD0B3A"/>
    <w:rsid w:val="00CD1D8A"/>
    <w:rsid w:val="00CD1DBB"/>
    <w:rsid w:val="00CD200E"/>
    <w:rsid w:val="00CD21CD"/>
    <w:rsid w:val="00CD2249"/>
    <w:rsid w:val="00CD40F7"/>
    <w:rsid w:val="00CD43A2"/>
    <w:rsid w:val="00CD471D"/>
    <w:rsid w:val="00CD5B9F"/>
    <w:rsid w:val="00CE0392"/>
    <w:rsid w:val="00CE03C9"/>
    <w:rsid w:val="00CE1209"/>
    <w:rsid w:val="00CE1BA3"/>
    <w:rsid w:val="00CE59D1"/>
    <w:rsid w:val="00CE654F"/>
    <w:rsid w:val="00CE7FD9"/>
    <w:rsid w:val="00CF12B4"/>
    <w:rsid w:val="00CF2FE4"/>
    <w:rsid w:val="00CF5651"/>
    <w:rsid w:val="00CF645A"/>
    <w:rsid w:val="00D01B36"/>
    <w:rsid w:val="00D02475"/>
    <w:rsid w:val="00D03263"/>
    <w:rsid w:val="00D043DF"/>
    <w:rsid w:val="00D067E4"/>
    <w:rsid w:val="00D14BB2"/>
    <w:rsid w:val="00D15AEC"/>
    <w:rsid w:val="00D16A43"/>
    <w:rsid w:val="00D17190"/>
    <w:rsid w:val="00D21AE0"/>
    <w:rsid w:val="00D22101"/>
    <w:rsid w:val="00D23C13"/>
    <w:rsid w:val="00D24B4A"/>
    <w:rsid w:val="00D257E2"/>
    <w:rsid w:val="00D27B97"/>
    <w:rsid w:val="00D30ABB"/>
    <w:rsid w:val="00D33B33"/>
    <w:rsid w:val="00D37D8B"/>
    <w:rsid w:val="00D37F9C"/>
    <w:rsid w:val="00D401AF"/>
    <w:rsid w:val="00D40748"/>
    <w:rsid w:val="00D41246"/>
    <w:rsid w:val="00D41507"/>
    <w:rsid w:val="00D41711"/>
    <w:rsid w:val="00D42191"/>
    <w:rsid w:val="00D5175F"/>
    <w:rsid w:val="00D5184B"/>
    <w:rsid w:val="00D528E1"/>
    <w:rsid w:val="00D54445"/>
    <w:rsid w:val="00D55D7D"/>
    <w:rsid w:val="00D56D60"/>
    <w:rsid w:val="00D617DF"/>
    <w:rsid w:val="00D6346E"/>
    <w:rsid w:val="00D63555"/>
    <w:rsid w:val="00D652C3"/>
    <w:rsid w:val="00D667D3"/>
    <w:rsid w:val="00D67363"/>
    <w:rsid w:val="00D708BB"/>
    <w:rsid w:val="00D71267"/>
    <w:rsid w:val="00D71504"/>
    <w:rsid w:val="00D71DAE"/>
    <w:rsid w:val="00D71FD1"/>
    <w:rsid w:val="00D7364E"/>
    <w:rsid w:val="00D7366C"/>
    <w:rsid w:val="00D8004D"/>
    <w:rsid w:val="00D839F1"/>
    <w:rsid w:val="00D854B9"/>
    <w:rsid w:val="00D860EE"/>
    <w:rsid w:val="00D86268"/>
    <w:rsid w:val="00D87955"/>
    <w:rsid w:val="00D90D1A"/>
    <w:rsid w:val="00D91A27"/>
    <w:rsid w:val="00D93270"/>
    <w:rsid w:val="00D934C0"/>
    <w:rsid w:val="00D948E1"/>
    <w:rsid w:val="00D95DFD"/>
    <w:rsid w:val="00D95E43"/>
    <w:rsid w:val="00D96BBE"/>
    <w:rsid w:val="00DA035D"/>
    <w:rsid w:val="00DA0781"/>
    <w:rsid w:val="00DA2BF1"/>
    <w:rsid w:val="00DA4C16"/>
    <w:rsid w:val="00DA5BAB"/>
    <w:rsid w:val="00DA71E9"/>
    <w:rsid w:val="00DA7AC5"/>
    <w:rsid w:val="00DB68E7"/>
    <w:rsid w:val="00DB73F7"/>
    <w:rsid w:val="00DB7D5E"/>
    <w:rsid w:val="00DC0460"/>
    <w:rsid w:val="00DC3661"/>
    <w:rsid w:val="00DC3E9B"/>
    <w:rsid w:val="00DC5326"/>
    <w:rsid w:val="00DC64C9"/>
    <w:rsid w:val="00DD132D"/>
    <w:rsid w:val="00DD2992"/>
    <w:rsid w:val="00DD4251"/>
    <w:rsid w:val="00DD42AF"/>
    <w:rsid w:val="00DD53EC"/>
    <w:rsid w:val="00DD5B2B"/>
    <w:rsid w:val="00DD6AB7"/>
    <w:rsid w:val="00DE001E"/>
    <w:rsid w:val="00DE02DE"/>
    <w:rsid w:val="00DE1B82"/>
    <w:rsid w:val="00DE1ECC"/>
    <w:rsid w:val="00DE2409"/>
    <w:rsid w:val="00DE7BE8"/>
    <w:rsid w:val="00DF1094"/>
    <w:rsid w:val="00DF20C3"/>
    <w:rsid w:val="00DF2426"/>
    <w:rsid w:val="00DF2DF5"/>
    <w:rsid w:val="00DF36EE"/>
    <w:rsid w:val="00DF44E9"/>
    <w:rsid w:val="00DF633F"/>
    <w:rsid w:val="00DF7CF1"/>
    <w:rsid w:val="00E0170E"/>
    <w:rsid w:val="00E01A2E"/>
    <w:rsid w:val="00E053EE"/>
    <w:rsid w:val="00E058BC"/>
    <w:rsid w:val="00E11DC8"/>
    <w:rsid w:val="00E135F7"/>
    <w:rsid w:val="00E13A4C"/>
    <w:rsid w:val="00E155B0"/>
    <w:rsid w:val="00E1592E"/>
    <w:rsid w:val="00E15A2D"/>
    <w:rsid w:val="00E16C03"/>
    <w:rsid w:val="00E2020F"/>
    <w:rsid w:val="00E20BE5"/>
    <w:rsid w:val="00E21077"/>
    <w:rsid w:val="00E21E09"/>
    <w:rsid w:val="00E23F9A"/>
    <w:rsid w:val="00E25533"/>
    <w:rsid w:val="00E26DF6"/>
    <w:rsid w:val="00E26E69"/>
    <w:rsid w:val="00E27DBA"/>
    <w:rsid w:val="00E314DD"/>
    <w:rsid w:val="00E33455"/>
    <w:rsid w:val="00E34903"/>
    <w:rsid w:val="00E37396"/>
    <w:rsid w:val="00E4429B"/>
    <w:rsid w:val="00E44887"/>
    <w:rsid w:val="00E454FB"/>
    <w:rsid w:val="00E45A1E"/>
    <w:rsid w:val="00E4601F"/>
    <w:rsid w:val="00E47E05"/>
    <w:rsid w:val="00E47F11"/>
    <w:rsid w:val="00E52FE5"/>
    <w:rsid w:val="00E53250"/>
    <w:rsid w:val="00E53A9C"/>
    <w:rsid w:val="00E53DE3"/>
    <w:rsid w:val="00E541DE"/>
    <w:rsid w:val="00E60CD4"/>
    <w:rsid w:val="00E6126E"/>
    <w:rsid w:val="00E64515"/>
    <w:rsid w:val="00E65F57"/>
    <w:rsid w:val="00E65F81"/>
    <w:rsid w:val="00E66B06"/>
    <w:rsid w:val="00E71A17"/>
    <w:rsid w:val="00E728EE"/>
    <w:rsid w:val="00E7326F"/>
    <w:rsid w:val="00E736A7"/>
    <w:rsid w:val="00E74321"/>
    <w:rsid w:val="00E7667D"/>
    <w:rsid w:val="00E77BAD"/>
    <w:rsid w:val="00E81FA2"/>
    <w:rsid w:val="00E8311E"/>
    <w:rsid w:val="00E9037C"/>
    <w:rsid w:val="00E9703D"/>
    <w:rsid w:val="00E972F4"/>
    <w:rsid w:val="00EA1D75"/>
    <w:rsid w:val="00EA3170"/>
    <w:rsid w:val="00EA35A6"/>
    <w:rsid w:val="00EA3824"/>
    <w:rsid w:val="00EA3D5C"/>
    <w:rsid w:val="00EA5415"/>
    <w:rsid w:val="00EA6723"/>
    <w:rsid w:val="00EA6979"/>
    <w:rsid w:val="00EA70BB"/>
    <w:rsid w:val="00EB1795"/>
    <w:rsid w:val="00EB2EC7"/>
    <w:rsid w:val="00EB32A1"/>
    <w:rsid w:val="00EB3990"/>
    <w:rsid w:val="00EB5224"/>
    <w:rsid w:val="00EB5F1C"/>
    <w:rsid w:val="00EB6C93"/>
    <w:rsid w:val="00EC161C"/>
    <w:rsid w:val="00EC2500"/>
    <w:rsid w:val="00EC5C86"/>
    <w:rsid w:val="00EC5EB2"/>
    <w:rsid w:val="00EC60AB"/>
    <w:rsid w:val="00EC6156"/>
    <w:rsid w:val="00EC61CD"/>
    <w:rsid w:val="00EC6455"/>
    <w:rsid w:val="00EC7356"/>
    <w:rsid w:val="00ED440B"/>
    <w:rsid w:val="00ED51E6"/>
    <w:rsid w:val="00ED6369"/>
    <w:rsid w:val="00ED79E7"/>
    <w:rsid w:val="00ED7C38"/>
    <w:rsid w:val="00EE0279"/>
    <w:rsid w:val="00EE0E16"/>
    <w:rsid w:val="00EE14B9"/>
    <w:rsid w:val="00EE2A38"/>
    <w:rsid w:val="00EE2CE3"/>
    <w:rsid w:val="00EE4A58"/>
    <w:rsid w:val="00EE7DF4"/>
    <w:rsid w:val="00EF1219"/>
    <w:rsid w:val="00EF20DF"/>
    <w:rsid w:val="00EF2187"/>
    <w:rsid w:val="00EF46AD"/>
    <w:rsid w:val="00EF4F5F"/>
    <w:rsid w:val="00EF5777"/>
    <w:rsid w:val="00EF68A3"/>
    <w:rsid w:val="00EF7F8A"/>
    <w:rsid w:val="00F00A63"/>
    <w:rsid w:val="00F01116"/>
    <w:rsid w:val="00F03AD6"/>
    <w:rsid w:val="00F048E8"/>
    <w:rsid w:val="00F04DC2"/>
    <w:rsid w:val="00F05146"/>
    <w:rsid w:val="00F054FF"/>
    <w:rsid w:val="00F077AD"/>
    <w:rsid w:val="00F101D1"/>
    <w:rsid w:val="00F10527"/>
    <w:rsid w:val="00F10D29"/>
    <w:rsid w:val="00F11343"/>
    <w:rsid w:val="00F12FE5"/>
    <w:rsid w:val="00F136D1"/>
    <w:rsid w:val="00F1459B"/>
    <w:rsid w:val="00F14B92"/>
    <w:rsid w:val="00F15316"/>
    <w:rsid w:val="00F15421"/>
    <w:rsid w:val="00F171C7"/>
    <w:rsid w:val="00F20793"/>
    <w:rsid w:val="00F20C3C"/>
    <w:rsid w:val="00F22597"/>
    <w:rsid w:val="00F225CA"/>
    <w:rsid w:val="00F22D91"/>
    <w:rsid w:val="00F230D2"/>
    <w:rsid w:val="00F2374D"/>
    <w:rsid w:val="00F25E34"/>
    <w:rsid w:val="00F26EDB"/>
    <w:rsid w:val="00F26F5F"/>
    <w:rsid w:val="00F27D11"/>
    <w:rsid w:val="00F3348A"/>
    <w:rsid w:val="00F35D84"/>
    <w:rsid w:val="00F364AF"/>
    <w:rsid w:val="00F37CF8"/>
    <w:rsid w:val="00F37FB1"/>
    <w:rsid w:val="00F4249A"/>
    <w:rsid w:val="00F431E7"/>
    <w:rsid w:val="00F44536"/>
    <w:rsid w:val="00F44607"/>
    <w:rsid w:val="00F45B49"/>
    <w:rsid w:val="00F46CB7"/>
    <w:rsid w:val="00F516FC"/>
    <w:rsid w:val="00F518FF"/>
    <w:rsid w:val="00F52E04"/>
    <w:rsid w:val="00F530DD"/>
    <w:rsid w:val="00F55265"/>
    <w:rsid w:val="00F56993"/>
    <w:rsid w:val="00F5706C"/>
    <w:rsid w:val="00F572C1"/>
    <w:rsid w:val="00F57B14"/>
    <w:rsid w:val="00F627BC"/>
    <w:rsid w:val="00F64145"/>
    <w:rsid w:val="00F7060C"/>
    <w:rsid w:val="00F73178"/>
    <w:rsid w:val="00F731AC"/>
    <w:rsid w:val="00F73E15"/>
    <w:rsid w:val="00F74E1E"/>
    <w:rsid w:val="00F76A6A"/>
    <w:rsid w:val="00F77B22"/>
    <w:rsid w:val="00F77BFF"/>
    <w:rsid w:val="00F802B2"/>
    <w:rsid w:val="00F8109E"/>
    <w:rsid w:val="00F84ECA"/>
    <w:rsid w:val="00F8769A"/>
    <w:rsid w:val="00F966BE"/>
    <w:rsid w:val="00F96CF2"/>
    <w:rsid w:val="00F97533"/>
    <w:rsid w:val="00F97FD4"/>
    <w:rsid w:val="00FA084A"/>
    <w:rsid w:val="00FA27F9"/>
    <w:rsid w:val="00FA2A55"/>
    <w:rsid w:val="00FA3C8F"/>
    <w:rsid w:val="00FA62CC"/>
    <w:rsid w:val="00FA705E"/>
    <w:rsid w:val="00FA71A8"/>
    <w:rsid w:val="00FB2F6E"/>
    <w:rsid w:val="00FB3A53"/>
    <w:rsid w:val="00FB59F4"/>
    <w:rsid w:val="00FB5B29"/>
    <w:rsid w:val="00FB5E9D"/>
    <w:rsid w:val="00FB6090"/>
    <w:rsid w:val="00FB7895"/>
    <w:rsid w:val="00FB7CA2"/>
    <w:rsid w:val="00FC016D"/>
    <w:rsid w:val="00FC6443"/>
    <w:rsid w:val="00FC6D8C"/>
    <w:rsid w:val="00FC7F0A"/>
    <w:rsid w:val="00FD1666"/>
    <w:rsid w:val="00FD2874"/>
    <w:rsid w:val="00FD55DF"/>
    <w:rsid w:val="00FD58C5"/>
    <w:rsid w:val="00FD5E8F"/>
    <w:rsid w:val="00FD6D8A"/>
    <w:rsid w:val="00FD7617"/>
    <w:rsid w:val="00FD7E1F"/>
    <w:rsid w:val="00FE1A98"/>
    <w:rsid w:val="00FE4A73"/>
    <w:rsid w:val="00FE5E34"/>
    <w:rsid w:val="00FE6492"/>
    <w:rsid w:val="00FE64DB"/>
    <w:rsid w:val="00FF185D"/>
    <w:rsid w:val="00FF1D1F"/>
    <w:rsid w:val="00FF4B3A"/>
    <w:rsid w:val="00FF7568"/>
    <w:rsid w:val="2F7515D1"/>
    <w:rsid w:val="42744890"/>
    <w:rsid w:val="47264E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4:docId w14:val="30170003"/>
  <w15:docId w15:val="{5D1B53D8-5AAE-44DD-B303-A580F23027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 w:qFormat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 w:qFormat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46A86"/>
    <w:pPr>
      <w:widowControl w:val="0"/>
      <w:jc w:val="both"/>
    </w:pPr>
    <w:rPr>
      <w:kern w:val="2"/>
      <w:sz w:val="21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6A86"/>
    <w:pPr>
      <w:widowControl/>
      <w:spacing w:before="100" w:beforeAutospacing="1" w:after="100" w:afterAutospacing="1"/>
      <w:jc w:val="left"/>
      <w:outlineLvl w:val="0"/>
    </w:pPr>
    <w:rPr>
      <w:rFonts w:ascii="SimSun" w:eastAsia="SimSun" w:hAnsi="SimSun" w:cs="SimSun"/>
      <w:b/>
      <w:bCs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6A86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6A86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46A86"/>
    <w:pPr>
      <w:keepNext/>
      <w:keepLines/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qFormat/>
    <w:rsid w:val="00846A86"/>
    <w:rPr>
      <w:b/>
      <w:bCs/>
    </w:rPr>
  </w:style>
  <w:style w:type="paragraph" w:styleId="CommentText">
    <w:name w:val="annotation text"/>
    <w:basedOn w:val="Normal"/>
    <w:link w:val="CommentTextChar"/>
    <w:uiPriority w:val="99"/>
    <w:semiHidden/>
    <w:unhideWhenUsed/>
    <w:qFormat/>
    <w:rsid w:val="00846A86"/>
    <w:pPr>
      <w:jc w:val="left"/>
    </w:p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846A86"/>
    <w:rPr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qFormat/>
    <w:rsid w:val="00846A8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qFormat/>
    <w:rsid w:val="00846A8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Web">
    <w:name w:val="Normal (Web)"/>
    <w:basedOn w:val="Normal"/>
    <w:uiPriority w:val="99"/>
    <w:unhideWhenUsed/>
    <w:qFormat/>
    <w:rsid w:val="00846A86"/>
    <w:pPr>
      <w:widowControl/>
      <w:spacing w:before="100" w:beforeAutospacing="1" w:after="100" w:afterAutospacing="1"/>
      <w:jc w:val="left"/>
    </w:pPr>
    <w:rPr>
      <w:rFonts w:ascii="SimSun" w:eastAsia="SimSun" w:hAnsi="SimSun" w:cs="SimSun"/>
      <w:kern w:val="0"/>
      <w:sz w:val="24"/>
      <w:szCs w:val="24"/>
    </w:rPr>
  </w:style>
  <w:style w:type="character" w:styleId="Strong">
    <w:name w:val="Strong"/>
    <w:basedOn w:val="DefaultParagraphFont"/>
    <w:uiPriority w:val="22"/>
    <w:qFormat/>
    <w:rsid w:val="00846A86"/>
    <w:rPr>
      <w:b/>
      <w:bCs/>
    </w:rPr>
  </w:style>
  <w:style w:type="character" w:styleId="FollowedHyperlink">
    <w:name w:val="FollowedHyperlink"/>
    <w:basedOn w:val="DefaultParagraphFont"/>
    <w:uiPriority w:val="99"/>
    <w:semiHidden/>
    <w:unhideWhenUsed/>
    <w:qFormat/>
    <w:rsid w:val="00846A86"/>
    <w:rPr>
      <w:color w:val="800080" w:themeColor="followedHyperlink"/>
      <w:u w:val="single"/>
    </w:rPr>
  </w:style>
  <w:style w:type="character" w:styleId="Emphasis">
    <w:name w:val="Emphasis"/>
    <w:basedOn w:val="DefaultParagraphFont"/>
    <w:uiPriority w:val="20"/>
    <w:qFormat/>
    <w:rsid w:val="00846A86"/>
    <w:rPr>
      <w:color w:val="DD4B39"/>
    </w:rPr>
  </w:style>
  <w:style w:type="character" w:styleId="Hyperlink">
    <w:name w:val="Hyperlink"/>
    <w:basedOn w:val="DefaultParagraphFont"/>
    <w:uiPriority w:val="99"/>
    <w:unhideWhenUsed/>
    <w:qFormat/>
    <w:rsid w:val="00846A86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qFormat/>
    <w:rsid w:val="00846A86"/>
    <w:rPr>
      <w:sz w:val="21"/>
      <w:szCs w:val="21"/>
    </w:rPr>
  </w:style>
  <w:style w:type="character" w:styleId="HTMLCite">
    <w:name w:val="HTML Cite"/>
    <w:basedOn w:val="DefaultParagraphFont"/>
    <w:uiPriority w:val="99"/>
    <w:semiHidden/>
    <w:unhideWhenUsed/>
    <w:qFormat/>
    <w:rsid w:val="00846A86"/>
    <w:rPr>
      <w:i/>
      <w:iCs/>
    </w:rPr>
  </w:style>
  <w:style w:type="character" w:customStyle="1" w:styleId="HeaderChar">
    <w:name w:val="Header Char"/>
    <w:basedOn w:val="DefaultParagraphFont"/>
    <w:link w:val="Header"/>
    <w:uiPriority w:val="99"/>
    <w:qFormat/>
    <w:rsid w:val="00846A86"/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qFormat/>
    <w:rsid w:val="00846A86"/>
    <w:rPr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qFormat/>
    <w:rsid w:val="00846A86"/>
    <w:rPr>
      <w:rFonts w:ascii="SimSun" w:eastAsia="SimSun" w:hAnsi="SimSun" w:cs="SimSun"/>
      <w:b/>
      <w:bCs/>
      <w:kern w:val="36"/>
      <w:sz w:val="48"/>
      <w:szCs w:val="48"/>
    </w:rPr>
  </w:style>
  <w:style w:type="character" w:customStyle="1" w:styleId="apple-converted-space">
    <w:name w:val="apple-converted-space"/>
    <w:basedOn w:val="DefaultParagraphFont"/>
    <w:qFormat/>
    <w:rsid w:val="00846A86"/>
  </w:style>
  <w:style w:type="character" w:customStyle="1" w:styleId="highlight">
    <w:name w:val="highlight"/>
    <w:basedOn w:val="DefaultParagraphFont"/>
    <w:qFormat/>
    <w:rsid w:val="00846A86"/>
  </w:style>
  <w:style w:type="paragraph" w:customStyle="1" w:styleId="1">
    <w:name w:val="标题1"/>
    <w:basedOn w:val="Normal"/>
    <w:qFormat/>
    <w:rsid w:val="00846A86"/>
    <w:pPr>
      <w:widowControl/>
      <w:spacing w:before="100" w:beforeAutospacing="1" w:after="100" w:afterAutospacing="1"/>
      <w:jc w:val="left"/>
    </w:pPr>
    <w:rPr>
      <w:rFonts w:ascii="SimSun" w:eastAsia="SimSun" w:hAnsi="SimSun" w:cs="SimSun"/>
      <w:kern w:val="0"/>
      <w:sz w:val="24"/>
      <w:szCs w:val="24"/>
    </w:rPr>
  </w:style>
  <w:style w:type="paragraph" w:customStyle="1" w:styleId="desc">
    <w:name w:val="desc"/>
    <w:basedOn w:val="Normal"/>
    <w:qFormat/>
    <w:rsid w:val="00846A86"/>
    <w:pPr>
      <w:widowControl/>
      <w:spacing w:before="100" w:beforeAutospacing="1" w:after="100" w:afterAutospacing="1"/>
      <w:jc w:val="left"/>
    </w:pPr>
    <w:rPr>
      <w:rFonts w:ascii="SimSun" w:eastAsia="SimSun" w:hAnsi="SimSun" w:cs="SimSun"/>
      <w:kern w:val="0"/>
      <w:sz w:val="24"/>
      <w:szCs w:val="24"/>
    </w:rPr>
  </w:style>
  <w:style w:type="paragraph" w:customStyle="1" w:styleId="details">
    <w:name w:val="details"/>
    <w:basedOn w:val="Normal"/>
    <w:qFormat/>
    <w:rsid w:val="00846A86"/>
    <w:pPr>
      <w:widowControl/>
      <w:spacing w:before="100" w:beforeAutospacing="1" w:after="100" w:afterAutospacing="1"/>
      <w:jc w:val="left"/>
    </w:pPr>
    <w:rPr>
      <w:rFonts w:ascii="SimSun" w:eastAsia="SimSun" w:hAnsi="SimSun" w:cs="SimSun"/>
      <w:kern w:val="0"/>
      <w:sz w:val="24"/>
      <w:szCs w:val="24"/>
    </w:rPr>
  </w:style>
  <w:style w:type="character" w:customStyle="1" w:styleId="jrnl">
    <w:name w:val="jrnl"/>
    <w:basedOn w:val="DefaultParagraphFont"/>
    <w:qFormat/>
    <w:rsid w:val="00846A86"/>
  </w:style>
  <w:style w:type="character" w:customStyle="1" w:styleId="st1">
    <w:name w:val="st1"/>
    <w:basedOn w:val="DefaultParagraphFont"/>
    <w:qFormat/>
    <w:rsid w:val="00846A86"/>
  </w:style>
  <w:style w:type="paragraph" w:styleId="ListParagraph">
    <w:name w:val="List Paragraph"/>
    <w:basedOn w:val="Normal"/>
    <w:uiPriority w:val="34"/>
    <w:qFormat/>
    <w:rsid w:val="00846A86"/>
    <w:pPr>
      <w:ind w:firstLineChars="200" w:firstLine="420"/>
    </w:pPr>
  </w:style>
  <w:style w:type="character" w:customStyle="1" w:styleId="cit">
    <w:name w:val="cit"/>
    <w:basedOn w:val="DefaultParagraphFont"/>
    <w:qFormat/>
    <w:rsid w:val="00846A86"/>
  </w:style>
  <w:style w:type="character" w:customStyle="1" w:styleId="fm-vol-iss-date">
    <w:name w:val="fm-vol-iss-date"/>
    <w:basedOn w:val="DefaultParagraphFont"/>
    <w:qFormat/>
    <w:rsid w:val="00846A86"/>
  </w:style>
  <w:style w:type="character" w:customStyle="1" w:styleId="doi1">
    <w:name w:val="doi1"/>
    <w:basedOn w:val="DefaultParagraphFont"/>
    <w:qFormat/>
    <w:rsid w:val="00846A86"/>
  </w:style>
  <w:style w:type="character" w:customStyle="1" w:styleId="fm-citation-ids-label">
    <w:name w:val="fm-citation-ids-label"/>
    <w:basedOn w:val="DefaultParagraphFont"/>
    <w:qFormat/>
    <w:rsid w:val="00846A86"/>
  </w:style>
  <w:style w:type="character" w:customStyle="1" w:styleId="f1">
    <w:name w:val="f1"/>
    <w:basedOn w:val="DefaultParagraphFont"/>
    <w:qFormat/>
    <w:rsid w:val="00846A86"/>
    <w:rPr>
      <w:color w:val="666666"/>
    </w:rPr>
  </w:style>
  <w:style w:type="character" w:customStyle="1" w:styleId="doi">
    <w:name w:val="doi"/>
    <w:basedOn w:val="DefaultParagraphFont"/>
    <w:qFormat/>
    <w:rsid w:val="00846A86"/>
  </w:style>
  <w:style w:type="character" w:customStyle="1" w:styleId="Heading3Char">
    <w:name w:val="Heading 3 Char"/>
    <w:basedOn w:val="DefaultParagraphFont"/>
    <w:link w:val="Heading3"/>
    <w:uiPriority w:val="9"/>
    <w:qFormat/>
    <w:rsid w:val="00846A86"/>
    <w:rPr>
      <w:b/>
      <w:bCs/>
      <w:sz w:val="32"/>
      <w:szCs w:val="32"/>
    </w:rPr>
  </w:style>
  <w:style w:type="character" w:customStyle="1" w:styleId="ui-ncbitoggler-master-text">
    <w:name w:val="ui-ncbitoggler-master-text"/>
    <w:basedOn w:val="DefaultParagraphFont"/>
    <w:qFormat/>
    <w:rsid w:val="00846A86"/>
  </w:style>
  <w:style w:type="paragraph" w:styleId="NoSpacing">
    <w:name w:val="No Spacing"/>
    <w:uiPriority w:val="1"/>
    <w:qFormat/>
    <w:rsid w:val="00846A86"/>
    <w:pPr>
      <w:widowControl w:val="0"/>
      <w:jc w:val="both"/>
    </w:pPr>
    <w:rPr>
      <w:kern w:val="2"/>
      <w:sz w:val="21"/>
      <w:szCs w:val="22"/>
    </w:rPr>
  </w:style>
  <w:style w:type="paragraph" w:customStyle="1" w:styleId="Default">
    <w:name w:val="Default"/>
    <w:qFormat/>
    <w:rsid w:val="00846A86"/>
    <w:pPr>
      <w:widowControl w:val="0"/>
      <w:autoSpaceDE w:val="0"/>
      <w:autoSpaceDN w:val="0"/>
      <w:adjustRightInd w:val="0"/>
    </w:pPr>
    <w:rPr>
      <w:rFonts w:ascii="AGaramond" w:eastAsia="AGaramond" w:cs="AGaramond"/>
      <w:color w:val="000000"/>
      <w:sz w:val="24"/>
      <w:szCs w:val="24"/>
    </w:rPr>
  </w:style>
  <w:style w:type="character" w:customStyle="1" w:styleId="A7">
    <w:name w:val="A7"/>
    <w:uiPriority w:val="99"/>
    <w:qFormat/>
    <w:rsid w:val="00846A86"/>
    <w:rPr>
      <w:rFonts w:ascii="Garamond Premr Pro" w:eastAsia="Garamond Premr Pro" w:cs="Garamond Premr Pro"/>
      <w:color w:val="000000"/>
      <w:sz w:val="14"/>
      <w:szCs w:val="14"/>
    </w:rPr>
  </w:style>
  <w:style w:type="character" w:customStyle="1" w:styleId="citationyear">
    <w:name w:val="citation_year"/>
    <w:basedOn w:val="DefaultParagraphFont"/>
    <w:qFormat/>
    <w:rsid w:val="00846A86"/>
  </w:style>
  <w:style w:type="character" w:customStyle="1" w:styleId="citationvolume">
    <w:name w:val="citation_volume"/>
    <w:basedOn w:val="DefaultParagraphFont"/>
    <w:qFormat/>
    <w:rsid w:val="00846A86"/>
  </w:style>
  <w:style w:type="character" w:customStyle="1" w:styleId="Heading4Char">
    <w:name w:val="Heading 4 Char"/>
    <w:basedOn w:val="DefaultParagraphFont"/>
    <w:link w:val="Heading4"/>
    <w:uiPriority w:val="9"/>
    <w:semiHidden/>
    <w:qFormat/>
    <w:rsid w:val="00846A86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label">
    <w:name w:val="label"/>
    <w:basedOn w:val="DefaultParagraphFont"/>
    <w:qFormat/>
    <w:rsid w:val="00846A86"/>
  </w:style>
  <w:style w:type="character" w:customStyle="1" w:styleId="separator">
    <w:name w:val="separator"/>
    <w:basedOn w:val="DefaultParagraphFont"/>
    <w:qFormat/>
    <w:rsid w:val="00846A86"/>
  </w:style>
  <w:style w:type="character" w:customStyle="1" w:styleId="value">
    <w:name w:val="value"/>
    <w:basedOn w:val="DefaultParagraphFont"/>
    <w:qFormat/>
    <w:rsid w:val="00846A86"/>
  </w:style>
  <w:style w:type="paragraph" w:customStyle="1" w:styleId="2">
    <w:name w:val="标题2"/>
    <w:basedOn w:val="Normal"/>
    <w:qFormat/>
    <w:rsid w:val="00846A86"/>
    <w:pPr>
      <w:widowControl/>
      <w:spacing w:before="100" w:beforeAutospacing="1" w:after="100" w:afterAutospacing="1"/>
      <w:jc w:val="left"/>
    </w:pPr>
    <w:rPr>
      <w:rFonts w:ascii="SimSun" w:eastAsia="SimSun" w:hAnsi="SimSun" w:cs="SimSun"/>
      <w:kern w:val="0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qFormat/>
    <w:rsid w:val="00846A86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A1">
    <w:name w:val="A1"/>
    <w:uiPriority w:val="99"/>
    <w:qFormat/>
    <w:rsid w:val="00846A86"/>
    <w:rPr>
      <w:rFonts w:ascii="Frutiger" w:eastAsia="Frutiger" w:cs="Frutiger"/>
      <w:color w:val="000000"/>
      <w:sz w:val="16"/>
      <w:szCs w:val="16"/>
    </w:rPr>
  </w:style>
  <w:style w:type="character" w:customStyle="1" w:styleId="A10">
    <w:name w:val="A10"/>
    <w:uiPriority w:val="99"/>
    <w:qFormat/>
    <w:rsid w:val="00846A86"/>
    <w:rPr>
      <w:rFonts w:cs="AGaramond"/>
      <w:color w:val="000000"/>
      <w:sz w:val="11"/>
      <w:szCs w:val="11"/>
    </w:rPr>
  </w:style>
  <w:style w:type="character" w:customStyle="1" w:styleId="A6">
    <w:name w:val="A6"/>
    <w:uiPriority w:val="99"/>
    <w:qFormat/>
    <w:rsid w:val="00846A86"/>
    <w:rPr>
      <w:rFonts w:cs="Frutiger-Light"/>
      <w:color w:val="000000"/>
      <w:sz w:val="8"/>
      <w:szCs w:val="8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qFormat/>
    <w:rsid w:val="00846A86"/>
  </w:style>
  <w:style w:type="character" w:customStyle="1" w:styleId="CommentSubjectChar">
    <w:name w:val="Comment Subject Char"/>
    <w:basedOn w:val="CommentTextChar"/>
    <w:link w:val="CommentSubject"/>
    <w:uiPriority w:val="99"/>
    <w:semiHidden/>
    <w:qFormat/>
    <w:rsid w:val="00846A86"/>
    <w:rPr>
      <w:b/>
      <w:bCs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846A86"/>
    <w:rPr>
      <w:sz w:val="18"/>
      <w:szCs w:val="18"/>
    </w:rPr>
  </w:style>
  <w:style w:type="character" w:styleId="LineNumber">
    <w:name w:val="line number"/>
    <w:basedOn w:val="DefaultParagraphFont"/>
    <w:uiPriority w:val="99"/>
    <w:semiHidden/>
    <w:unhideWhenUsed/>
    <w:rsid w:val="00E53A9C"/>
  </w:style>
  <w:style w:type="character" w:styleId="UnresolvedMention">
    <w:name w:val="Unresolved Mention"/>
    <w:basedOn w:val="DefaultParagraphFont"/>
    <w:uiPriority w:val="99"/>
    <w:semiHidden/>
    <w:unhideWhenUsed/>
    <w:rsid w:val="00BA320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106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119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5742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157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6088526">
                      <w:marLeft w:val="0"/>
                      <w:marRight w:val="0"/>
                      <w:marTop w:val="31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4236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933364">
                              <w:marLeft w:val="0"/>
                              <w:marRight w:val="0"/>
                              <w:marTop w:val="315"/>
                              <w:marBottom w:val="3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0836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11261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08836977">
                                      <w:marLeft w:val="0"/>
                                      <w:marRight w:val="0"/>
                                      <w:marTop w:val="30"/>
                                      <w:marBottom w:val="3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253256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://www.baidu.com/link?url=L_kDflaI1CZTBxeKlfFJ6IeM3z2SB6qMlLjLKreNvzy-o5tSyraMwq3rI0-tqpTyKHTVJFkha_IqLHFulIc-Rr-VHTeHMZWQafEkZPr1_ee" TargetMode="External"/><Relationship Id="rId4" Type="http://schemas.openxmlformats.org/officeDocument/2006/relationships/styles" Target="styles.xml"/><Relationship Id="rId9" Type="http://schemas.openxmlformats.org/officeDocument/2006/relationships/hyperlink" Target="mailto:2573731252@qq.com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40"/>
    <customShpInfo spid="_x0000_s1038"/>
    <customShpInfo spid="_x0000_s1042"/>
    <customShpInfo spid="_x0000_s1041"/>
    <customShpInfo spid="_x0000_s1028"/>
    <customShpInfo spid="_x0000_s1027"/>
    <customShpInfo spid="_x0000_s1026"/>
    <customShpInfo spid="_x0000_s1030"/>
    <customShpInfo spid="_x0000_s1031"/>
    <customShpInfo spid="_x0000_s1032"/>
    <customShpInfo spid="_x0000_s1033"/>
    <customShpInfo spid="_x0000_s1034"/>
    <customShpInfo spid="_x0000_s1035"/>
    <customShpInfo spid="_x0000_s1029"/>
    <customShpInfo spid="_x0000_s1037"/>
    <customShpInfo spid="_x0000_s103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DD108C8-BD50-490B-896B-CD111E76C6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14</Pages>
  <Words>10404</Words>
  <Characters>59308</Characters>
  <Application>Microsoft Office Word</Application>
  <DocSecurity>0</DocSecurity>
  <Lines>494</Lines>
  <Paragraphs>139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69573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hp</dc:creator>
  <cp:lastModifiedBy>Phillip Steindel</cp:lastModifiedBy>
  <cp:revision>3</cp:revision>
  <dcterms:created xsi:type="dcterms:W3CDTF">2018-08-27T14:16:00Z</dcterms:created>
  <dcterms:modified xsi:type="dcterms:W3CDTF">2018-08-27T14:17:00Z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