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61B8B" w14:textId="77777777" w:rsidR="00846A86" w:rsidRPr="00343CCF" w:rsidRDefault="00627046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TITLE</w:t>
      </w:r>
      <w:r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</w:p>
    <w:p w14:paraId="260B825B" w14:textId="77777777" w:rsidR="00846A86" w:rsidRPr="002300AC" w:rsidRDefault="003D542A" w:rsidP="0060786C">
      <w:pPr>
        <w:rPr>
          <w:rFonts w:cstheme="minorHAnsi"/>
          <w:b/>
          <w:color w:val="000000" w:themeColor="text1"/>
          <w:sz w:val="24"/>
          <w:szCs w:val="24"/>
        </w:rPr>
      </w:pPr>
      <w:r w:rsidRPr="002300AC">
        <w:rPr>
          <w:rFonts w:cstheme="minorHAnsi"/>
          <w:b/>
          <w:color w:val="000000" w:themeColor="text1"/>
          <w:sz w:val="24"/>
          <w:szCs w:val="24"/>
        </w:rPr>
        <w:t>P</w:t>
      </w:r>
      <w:r w:rsidRPr="002300AC">
        <w:rPr>
          <w:rFonts w:eastAsia="MinionPro-Regular" w:cstheme="minorHAnsi"/>
          <w:b/>
          <w:color w:val="000000" w:themeColor="text1"/>
          <w:sz w:val="24"/>
          <w:szCs w:val="24"/>
        </w:rPr>
        <w:t xml:space="preserve">olyethyleneimine-coated </w:t>
      </w:r>
      <w:r w:rsidR="00BA3208" w:rsidRPr="002300AC">
        <w:rPr>
          <w:rFonts w:cstheme="minorHAnsi"/>
          <w:b/>
          <w:color w:val="000000" w:themeColor="text1"/>
          <w:sz w:val="24"/>
          <w:szCs w:val="24"/>
        </w:rPr>
        <w:t xml:space="preserve">Iron Oxide Nanoparticles </w:t>
      </w:r>
      <w:r w:rsidRPr="002300AC">
        <w:rPr>
          <w:rFonts w:cstheme="minorHAnsi"/>
          <w:b/>
          <w:color w:val="000000" w:themeColor="text1"/>
          <w:sz w:val="24"/>
          <w:szCs w:val="24"/>
        </w:rPr>
        <w:t xml:space="preserve">as a </w:t>
      </w:r>
      <w:r w:rsidR="00BA3208" w:rsidRPr="002300AC">
        <w:rPr>
          <w:rFonts w:cstheme="minorHAnsi"/>
          <w:b/>
          <w:color w:val="000000" w:themeColor="text1"/>
          <w:sz w:val="24"/>
          <w:szCs w:val="24"/>
        </w:rPr>
        <w:t>Vehicle</w:t>
      </w:r>
      <w:r w:rsidRPr="002300AC">
        <w:rPr>
          <w:rFonts w:cstheme="minorHAnsi"/>
          <w:b/>
          <w:color w:val="000000" w:themeColor="text1"/>
          <w:sz w:val="24"/>
          <w:szCs w:val="24"/>
        </w:rPr>
        <w:t xml:space="preserve"> for </w:t>
      </w:r>
      <w:r w:rsidR="00BA3208" w:rsidRPr="002300AC">
        <w:rPr>
          <w:rFonts w:cstheme="minorHAnsi"/>
          <w:b/>
          <w:color w:val="000000" w:themeColor="text1"/>
          <w:sz w:val="24"/>
          <w:szCs w:val="24"/>
        </w:rPr>
        <w:t>the Delivery</w:t>
      </w:r>
      <w:r w:rsidRPr="002300AC">
        <w:rPr>
          <w:rFonts w:cstheme="minorHAnsi"/>
          <w:b/>
          <w:color w:val="000000" w:themeColor="text1"/>
          <w:sz w:val="24"/>
          <w:szCs w:val="24"/>
        </w:rPr>
        <w:t xml:space="preserve"> of </w:t>
      </w:r>
      <w:r w:rsidR="00BA3208" w:rsidRPr="002300AC">
        <w:rPr>
          <w:rFonts w:cstheme="minorHAnsi"/>
          <w:b/>
          <w:color w:val="000000" w:themeColor="text1"/>
          <w:sz w:val="24"/>
          <w:szCs w:val="24"/>
        </w:rPr>
        <w:t xml:space="preserve">Small Interfering </w:t>
      </w:r>
      <w:r w:rsidRPr="002300AC">
        <w:rPr>
          <w:rFonts w:cstheme="minorHAnsi"/>
          <w:b/>
          <w:color w:val="000000" w:themeColor="text1"/>
          <w:sz w:val="24"/>
          <w:szCs w:val="24"/>
        </w:rPr>
        <w:t xml:space="preserve">RNA to </w:t>
      </w:r>
      <w:r w:rsidR="00BA3208" w:rsidRPr="002300AC">
        <w:rPr>
          <w:rFonts w:cstheme="minorHAnsi"/>
          <w:b/>
          <w:color w:val="000000" w:themeColor="text1"/>
          <w:sz w:val="24"/>
          <w:szCs w:val="24"/>
        </w:rPr>
        <w:t xml:space="preserve">Macrophages </w:t>
      </w:r>
      <w:r w:rsidR="00BA3208" w:rsidRPr="002300AC">
        <w:rPr>
          <w:rFonts w:cstheme="minorHAnsi"/>
          <w:b/>
          <w:i/>
          <w:color w:val="000000" w:themeColor="text1"/>
          <w:sz w:val="24"/>
          <w:szCs w:val="24"/>
        </w:rPr>
        <w:t>In Vitro</w:t>
      </w:r>
      <w:r w:rsidR="00BA3208" w:rsidRPr="002300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2300AC">
        <w:rPr>
          <w:rFonts w:cstheme="minorHAnsi"/>
          <w:b/>
          <w:color w:val="000000" w:themeColor="text1"/>
          <w:sz w:val="24"/>
          <w:szCs w:val="24"/>
        </w:rPr>
        <w:t xml:space="preserve">and </w:t>
      </w:r>
      <w:r w:rsidR="00BA3208" w:rsidRPr="002300AC">
        <w:rPr>
          <w:rFonts w:cstheme="minorHAnsi"/>
          <w:b/>
          <w:i/>
          <w:color w:val="000000" w:themeColor="text1"/>
          <w:sz w:val="24"/>
          <w:szCs w:val="24"/>
        </w:rPr>
        <w:t>In Vivo</w:t>
      </w:r>
    </w:p>
    <w:p w14:paraId="2294B540" w14:textId="77777777" w:rsidR="00846A86" w:rsidRPr="00343CCF" w:rsidRDefault="00846A86" w:rsidP="0060786C">
      <w:pPr>
        <w:pStyle w:val="details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hd w:val="clear" w:color="auto" w:fill="FFFFFF"/>
        </w:rPr>
      </w:pPr>
    </w:p>
    <w:p w14:paraId="3DFA2A12" w14:textId="77777777" w:rsidR="00846A86" w:rsidRPr="00343CCF" w:rsidRDefault="00627046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AUTHORS AND AFFILIATIONS</w:t>
      </w:r>
      <w:r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</w:p>
    <w:p w14:paraId="412CDBDE" w14:textId="0F586491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Na Jia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1</w:t>
      </w:r>
      <w:r w:rsidR="00BA3208" w:rsidRPr="002300A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2300AC">
        <w:rPr>
          <w:rFonts w:asciiTheme="minorHAnsi" w:hAnsiTheme="minorHAnsi" w:cstheme="minorHAnsi"/>
          <w:color w:val="000000" w:themeColor="text1"/>
          <w:shd w:val="clear" w:color="auto" w:fill="FFFFFF"/>
        </w:rPr>
        <w:t>*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="0023498F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Haoan</w:t>
      </w:r>
      <w:proofErr w:type="spellEnd"/>
      <w:r w:rsidR="0023498F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Wu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2</w:t>
      </w:r>
      <w:r w:rsidR="00BA3208" w:rsidRPr="00BF095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*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Juanli</w:t>
      </w:r>
      <w:proofErr w:type="spellEnd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Duan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1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Chunxue</w:t>
      </w:r>
      <w:proofErr w:type="spellEnd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Wei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1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, Yu Zhang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2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Xiaohua</w:t>
      </w:r>
      <w:proofErr w:type="spellEnd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Mao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3</w:t>
      </w:r>
    </w:p>
    <w:p w14:paraId="70FB99A1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1</w:t>
      </w:r>
      <w:r w:rsidRPr="00343CCF">
        <w:rPr>
          <w:rFonts w:asciiTheme="minorHAnsi" w:eastAsia="Frutiger-Light" w:hAnsiTheme="minorHAnsi" w:cstheme="minorHAnsi"/>
          <w:color w:val="000000" w:themeColor="text1"/>
        </w:rPr>
        <w:t>Key Laboratory of Ministry of Education for Developmental Genes &amp; Human Diseases</w:t>
      </w:r>
      <w:r w:rsidR="00E13A4C" w:rsidRPr="00343CCF">
        <w:rPr>
          <w:rFonts w:asciiTheme="minorHAnsi" w:eastAsia="Frutiger-Light" w:hAnsiTheme="minorHAnsi" w:cstheme="minorHAnsi"/>
          <w:color w:val="000000" w:themeColor="text1"/>
        </w:rPr>
        <w:t>,</w:t>
      </w:r>
    </w:p>
    <w:p w14:paraId="7F41A85A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Institute of Life Sciences, Southeast University, Nanjing, China</w:t>
      </w:r>
    </w:p>
    <w:p w14:paraId="14E47012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eastAsia="Frutiger-Light" w:hAnsiTheme="minorHAnsi" w:cstheme="minorHAnsi"/>
          <w:color w:val="000000" w:themeColor="text1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2</w:t>
      </w:r>
      <w:r w:rsidRPr="00343CCF">
        <w:rPr>
          <w:rFonts w:asciiTheme="minorHAnsi" w:eastAsia="Frutiger-Light" w:hAnsiTheme="minorHAnsi" w:cstheme="minorHAnsi"/>
          <w:color w:val="000000" w:themeColor="text1"/>
        </w:rPr>
        <w:t>State Key Laboratory of Bioelectronics, Jiangsu Key Laboratory for Biomaterials &amp; Devices, School of Biological Science &amp; Medical Engineering, Southeast University, Nanjing, China</w:t>
      </w:r>
    </w:p>
    <w:p w14:paraId="1AAC2142" w14:textId="77777777" w:rsidR="00846A86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3</w:t>
      </w:r>
      <w:r w:rsidRPr="00343CCF">
        <w:rPr>
          <w:rFonts w:asciiTheme="minorHAnsi" w:eastAsia="Frutiger-Light" w:hAnsiTheme="minorHAnsi" w:cstheme="minorHAnsi"/>
          <w:color w:val="000000" w:themeColor="text1"/>
        </w:rPr>
        <w:t>Key Laboratory of Ministry of Education for Developmental Genes &amp; Human Diseases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, Medical School, Southeast University, Nanjing, China</w:t>
      </w:r>
    </w:p>
    <w:p w14:paraId="588495BA" w14:textId="77777777" w:rsidR="00BA3208" w:rsidRPr="00343CCF" w:rsidRDefault="00BA3208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170D59C" w14:textId="000302BD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*</w:t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These authors contributed e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qual</w:t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>ly.</w:t>
      </w:r>
    </w:p>
    <w:p w14:paraId="10BFC819" w14:textId="77777777" w:rsidR="00846A86" w:rsidRPr="00343CCF" w:rsidRDefault="00846A86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286C1577" w14:textId="0E8CAC82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Corresponding </w:t>
      </w:r>
      <w:r w:rsidR="0062704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A</w:t>
      </w: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uthors</w:t>
      </w:r>
      <w:r w:rsidR="0062704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</w:p>
    <w:p w14:paraId="334DD996" w14:textId="45C2B245" w:rsidR="00846A86" w:rsidRPr="00DC3661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Xiaohua</w:t>
      </w:r>
      <w:proofErr w:type="spellEnd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Mao</w:t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="00BA3208" w:rsidRPr="002300AC">
        <w:rPr>
          <w:rStyle w:val="Hyperlink"/>
          <w:rFonts w:cstheme="minorHAnsi"/>
          <w:color w:val="000000" w:themeColor="text1"/>
          <w:u w:val="none"/>
          <w:shd w:val="clear" w:color="auto" w:fill="FFFFFF"/>
        </w:rPr>
        <w:t>(</w:t>
      </w:r>
      <w:r w:rsidR="00BA3208" w:rsidRPr="002300AC">
        <w:rPr>
          <w:rStyle w:val="Hyperlink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>xmao@seu.edu.cn)</w:t>
      </w:r>
    </w:p>
    <w:p w14:paraId="4CA12A9B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Tel: (25)-8327-2474</w:t>
      </w:r>
    </w:p>
    <w:p w14:paraId="4DF9C9C1" w14:textId="593DEDD3" w:rsidR="00846A86" w:rsidRPr="00DC3661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Yu Zhang</w:t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="00BA3208" w:rsidRPr="002300AC">
        <w:rPr>
          <w:rStyle w:val="Hyperlink"/>
          <w:rFonts w:cstheme="minorHAnsi"/>
          <w:color w:val="000000" w:themeColor="text1"/>
          <w:u w:val="none"/>
          <w:shd w:val="clear" w:color="auto" w:fill="FFFFFF"/>
        </w:rPr>
        <w:t>(</w:t>
      </w:r>
      <w:r w:rsidR="00BA3208" w:rsidRPr="002300AC">
        <w:rPr>
          <w:rStyle w:val="Hyperlink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>Zhangyu@seu.edu.cn)</w:t>
      </w:r>
    </w:p>
    <w:p w14:paraId="02BDC5B6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Tel: </w:t>
      </w:r>
      <w:r w:rsidR="00533F8F" w:rsidRPr="00343CCF">
        <w:rPr>
          <w:rStyle w:val="CommentReference"/>
          <w:rFonts w:asciiTheme="minorHAnsi" w:eastAsiaTheme="minorEastAsia" w:hAnsiTheme="minorHAnsi" w:cstheme="minorHAnsi"/>
          <w:color w:val="000000" w:themeColor="text1"/>
          <w:kern w:val="2"/>
          <w:sz w:val="24"/>
          <w:szCs w:val="24"/>
        </w:rPr>
        <w:t>(25)-8327-2476</w:t>
      </w:r>
    </w:p>
    <w:p w14:paraId="45568D5E" w14:textId="77777777" w:rsidR="00846A86" w:rsidRPr="00343CCF" w:rsidRDefault="00846A86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247A161C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E</w:t>
      </w:r>
      <w:r w:rsidR="0062704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-</w:t>
      </w: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mail </w:t>
      </w:r>
      <w:r w:rsidR="00627046"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Addresses</w:t>
      </w: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of </w:t>
      </w:r>
      <w:r w:rsidR="0062704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the </w:t>
      </w:r>
      <w:r w:rsidR="00627046"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Co</w:t>
      </w: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-authors</w:t>
      </w:r>
      <w:r w:rsidR="0062704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</w:p>
    <w:p w14:paraId="7AAEFB2C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Jia </w:t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(</w:t>
      </w:r>
      <w:r w:rsidR="00921A8E" w:rsidRPr="00343CCF">
        <w:rPr>
          <w:rFonts w:asciiTheme="minorHAnsi" w:eastAsiaTheme="minorEastAsia" w:hAnsiTheme="minorHAnsi" w:cstheme="minorHAnsi"/>
          <w:color w:val="000000" w:themeColor="text1"/>
          <w:shd w:val="clear" w:color="auto" w:fill="FFFFFF"/>
        </w:rPr>
        <w:t>220162943</w:t>
      </w:r>
      <w:r w:rsidR="00921A8E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@seu.edu.cn</w:t>
      </w:r>
      <w:r w:rsidRPr="00343CCF">
        <w:rPr>
          <w:rFonts w:asciiTheme="minorHAnsi" w:hAnsiTheme="minorHAnsi" w:cstheme="minorHAnsi"/>
          <w:color w:val="000000" w:themeColor="text1"/>
        </w:rPr>
        <w:t>)</w:t>
      </w:r>
    </w:p>
    <w:p w14:paraId="25E6C05F" w14:textId="77777777" w:rsidR="00533F8F" w:rsidRPr="00343CCF" w:rsidRDefault="00533F8F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Haoan</w:t>
      </w:r>
      <w:proofErr w:type="spellEnd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Wu </w:t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(230159675@seu.edu.cn)</w:t>
      </w:r>
    </w:p>
    <w:p w14:paraId="206EB9E1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Juanli</w:t>
      </w:r>
      <w:proofErr w:type="spellEnd"/>
      <w:r w:rsidR="00F10D29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921A8E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Duan</w:t>
      </w:r>
      <w:proofErr w:type="spellEnd"/>
      <w:r w:rsidR="00921A8E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="00921A8E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(</w:t>
      </w:r>
      <w:r w:rsidR="00921A8E" w:rsidRPr="00343CCF">
        <w:rPr>
          <w:rFonts w:asciiTheme="minorHAnsi" w:eastAsiaTheme="minorEastAsia" w:hAnsiTheme="minorHAnsi" w:cstheme="minorHAnsi"/>
          <w:color w:val="000000" w:themeColor="text1"/>
          <w:shd w:val="clear" w:color="auto" w:fill="FFFFFF"/>
        </w:rPr>
        <w:t>220102666</w:t>
      </w:r>
      <w:r w:rsidR="00921A8E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@seu.edu.cn</w:t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)</w:t>
      </w:r>
    </w:p>
    <w:p w14:paraId="52DDBD83" w14:textId="77777777" w:rsidR="00846A86" w:rsidRPr="00343CCF" w:rsidRDefault="003D542A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Chunxue</w:t>
      </w:r>
      <w:proofErr w:type="spellEnd"/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Wei </w:t>
      </w:r>
      <w:r w:rsidR="00BA3208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(</w:t>
      </w:r>
      <w:r w:rsidR="00921A8E" w:rsidRPr="00343CCF">
        <w:rPr>
          <w:rFonts w:asciiTheme="minorHAnsi" w:eastAsiaTheme="minorEastAsia" w:hAnsiTheme="minorHAnsi" w:cstheme="minorHAnsi"/>
          <w:color w:val="000000" w:themeColor="text1"/>
          <w:shd w:val="clear" w:color="auto" w:fill="FFFFFF"/>
        </w:rPr>
        <w:t>220173409</w:t>
      </w:r>
      <w:hyperlink r:id="rId9" w:history="1">
        <w:r w:rsidR="00921A8E" w:rsidRPr="00343CCF">
          <w:rPr>
            <w:rFonts w:asciiTheme="minorHAnsi" w:hAnsiTheme="minorHAnsi" w:cstheme="minorHAnsi"/>
            <w:color w:val="000000" w:themeColor="text1"/>
            <w:shd w:val="clear" w:color="auto" w:fill="FFFFFF"/>
          </w:rPr>
          <w:t>@seu.edu.cn</w:t>
        </w:r>
      </w:hyperlink>
      <w:r w:rsidRPr="00343CCF">
        <w:rPr>
          <w:rFonts w:asciiTheme="minorHAnsi" w:hAnsiTheme="minorHAnsi" w:cstheme="minorHAnsi"/>
          <w:color w:val="000000" w:themeColor="text1"/>
        </w:rPr>
        <w:t>)</w:t>
      </w:r>
    </w:p>
    <w:p w14:paraId="1FBC1D17" w14:textId="77777777" w:rsidR="00846A86" w:rsidRPr="00343CCF" w:rsidRDefault="00846A86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EB4AE4F" w14:textId="77777777" w:rsidR="00846A86" w:rsidRPr="00343CCF" w:rsidRDefault="00627046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KEYWORDS</w:t>
      </w:r>
      <w:r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</w:p>
    <w:p w14:paraId="448FD3F5" w14:textId="77777777" w:rsidR="00846A86" w:rsidRPr="00343CCF" w:rsidRDefault="0032080C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M</w:t>
      </w:r>
      <w:r w:rsidR="003D542A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acrophage, transfection, nanoparticle, </w:t>
      </w:r>
      <w:r w:rsidR="003D542A" w:rsidRPr="00343CCF">
        <w:rPr>
          <w:rFonts w:asciiTheme="minorHAnsi" w:hAnsiTheme="minorHAnsi" w:cstheme="minorHAnsi"/>
          <w:color w:val="000000" w:themeColor="text1"/>
        </w:rPr>
        <w:t xml:space="preserve">siRNA delivery, </w:t>
      </w:r>
      <w:r w:rsidR="003D542A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polyethylen</w:t>
      </w:r>
      <w:r w:rsidR="0017782D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="003D542A" w:rsidRPr="00343CCF">
        <w:rPr>
          <w:rFonts w:asciiTheme="minorHAnsi" w:hAnsiTheme="minorHAnsi" w:cstheme="minorHAnsi"/>
          <w:color w:val="000000" w:themeColor="text1"/>
          <w:shd w:val="clear" w:color="auto" w:fill="FFFFFF"/>
        </w:rPr>
        <w:t>imine, vehicle, gene silencing</w:t>
      </w:r>
    </w:p>
    <w:p w14:paraId="5CC32DE0" w14:textId="77777777" w:rsidR="00846A86" w:rsidRPr="00343CCF" w:rsidRDefault="00846A86" w:rsidP="0060786C">
      <w:pPr>
        <w:pStyle w:val="details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14:paraId="46C3DC57" w14:textId="37D99743" w:rsidR="00846A86" w:rsidRPr="00343CCF" w:rsidRDefault="00627046" w:rsidP="0060786C">
      <w:pPr>
        <w:widowControl/>
        <w:shd w:val="clear" w:color="auto" w:fill="FFFFFF"/>
        <w:rPr>
          <w:rFonts w:eastAsia="SimSun" w:cstheme="minorHAnsi"/>
          <w:b/>
          <w:color w:val="000000" w:themeColor="text1"/>
          <w:kern w:val="0"/>
          <w:sz w:val="24"/>
          <w:szCs w:val="24"/>
        </w:rPr>
      </w:pPr>
      <w:r>
        <w:rPr>
          <w:rFonts w:eastAsia="SimSun" w:cstheme="minorHAnsi"/>
          <w:b/>
          <w:color w:val="000000" w:themeColor="text1"/>
          <w:kern w:val="0"/>
          <w:sz w:val="24"/>
          <w:szCs w:val="24"/>
        </w:rPr>
        <w:t>SUMMARY:</w:t>
      </w:r>
    </w:p>
    <w:p w14:paraId="62E8DA02" w14:textId="77777777" w:rsidR="00846A86" w:rsidRPr="00343CCF" w:rsidRDefault="003D542A" w:rsidP="0060786C">
      <w:pPr>
        <w:widowControl/>
        <w:shd w:val="clear" w:color="auto" w:fill="FFFFFF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We describe a method of using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polyethylen</w:t>
      </w:r>
      <w:r w:rsidR="0017782D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imine (PEI)-coated superparamagnetic iron oxide nanoparticles for transfecting macrophages with siRNA. These nanoparticles can efficiently deliver siRNA to mac</w:t>
      </w:r>
      <w:r w:rsidR="00B568BA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rophages </w:t>
      </w:r>
      <w:r w:rsidR="00E0170E" w:rsidRPr="00343CC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in vitro</w:t>
      </w:r>
      <w:r w:rsidR="00B568BA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E0170E" w:rsidRPr="00343CC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in vivo</w:t>
      </w:r>
      <w:r w:rsidR="00B568BA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silence target gene expression.</w:t>
      </w:r>
    </w:p>
    <w:p w14:paraId="1A0067DB" w14:textId="77777777" w:rsidR="00846A86" w:rsidRPr="00343CCF" w:rsidRDefault="00846A86" w:rsidP="0060786C">
      <w:pPr>
        <w:widowControl/>
        <w:shd w:val="clear" w:color="auto" w:fill="FFFFFF"/>
        <w:rPr>
          <w:rFonts w:eastAsia="SimSun" w:cstheme="minorHAnsi"/>
          <w:color w:val="000000" w:themeColor="text1"/>
          <w:kern w:val="0"/>
          <w:sz w:val="24"/>
          <w:szCs w:val="24"/>
        </w:rPr>
      </w:pPr>
    </w:p>
    <w:p w14:paraId="1C9CE9F8" w14:textId="318CB67D" w:rsidR="00846A86" w:rsidRPr="00343CCF" w:rsidRDefault="00627046" w:rsidP="0060786C">
      <w:pPr>
        <w:widowControl/>
        <w:shd w:val="clear" w:color="auto" w:fill="FFFFFF"/>
        <w:jc w:val="left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43CCF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ABSTRACT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4AC8856B" w14:textId="72430919" w:rsidR="00846A86" w:rsidRPr="00343CCF" w:rsidRDefault="003D542A" w:rsidP="0060786C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43CCF">
        <w:rPr>
          <w:rFonts w:cstheme="minorHAnsi"/>
          <w:color w:val="000000" w:themeColor="text1"/>
          <w:sz w:val="24"/>
          <w:szCs w:val="24"/>
        </w:rPr>
        <w:t xml:space="preserve">Because of </w:t>
      </w:r>
      <w:r w:rsidR="00E0170E" w:rsidRPr="00343CCF">
        <w:rPr>
          <w:rFonts w:cstheme="minorHAnsi"/>
          <w:color w:val="000000" w:themeColor="text1"/>
          <w:sz w:val="24"/>
          <w:szCs w:val="24"/>
        </w:rPr>
        <w:t>their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critical role in regulating immune responses, macrophage</w:t>
      </w:r>
      <w:r w:rsidR="00E0170E" w:rsidRPr="00343CCF">
        <w:rPr>
          <w:rFonts w:cstheme="minorHAnsi"/>
          <w:color w:val="000000" w:themeColor="text1"/>
          <w:sz w:val="24"/>
          <w:szCs w:val="24"/>
        </w:rPr>
        <w:t>s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ha</w:t>
      </w:r>
      <w:r w:rsidR="00E0170E" w:rsidRPr="00343CCF">
        <w:rPr>
          <w:rFonts w:cstheme="minorHAnsi"/>
          <w:color w:val="000000" w:themeColor="text1"/>
          <w:sz w:val="24"/>
          <w:szCs w:val="24"/>
        </w:rPr>
        <w:t>ve</w:t>
      </w:r>
      <w:r w:rsidR="00BA3208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BA3208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continuously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been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the subject of intensive research and represent a promising therapeutic target in many disorders</w:t>
      </w:r>
      <w:r w:rsidR="00BA3208">
        <w:rPr>
          <w:rFonts w:cstheme="minorHAnsi"/>
          <w:color w:val="000000" w:themeColor="text1"/>
          <w:sz w:val="24"/>
          <w:szCs w:val="24"/>
        </w:rPr>
        <w:t>,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such as autoimmune diseases,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atherosclerosis</w:t>
      </w:r>
      <w:r w:rsidR="00E20BE5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and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cancer.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RNAi-mediated gene silencing is a valuable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approach of choice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to probe and manipulate macrophage function;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lastRenderedPageBreak/>
        <w:t xml:space="preserve">however, </w:t>
      </w:r>
      <w:r w:rsidR="00BA3208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>transfection of macrophages with siRNA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is often considered </w:t>
      </w:r>
      <w:r w:rsidR="008147A0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to be </w:t>
      </w: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>technically challenging</w:t>
      </w:r>
      <w:r w:rsidR="008147A0">
        <w:rPr>
          <w:rFonts w:eastAsia="SimSun" w:cstheme="minorHAnsi"/>
          <w:color w:val="000000" w:themeColor="text1"/>
          <w:kern w:val="0"/>
          <w:sz w:val="24"/>
          <w:szCs w:val="24"/>
        </w:rPr>
        <w:t>,</w:t>
      </w: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 and</w:t>
      </w:r>
      <w:r w:rsidR="00BA3208">
        <w:rPr>
          <w:rFonts w:eastAsia="SimSun" w:cstheme="minorHAnsi"/>
          <w:color w:val="000000" w:themeColor="text1"/>
          <w:kern w:val="0"/>
          <w:sz w:val="24"/>
          <w:szCs w:val="24"/>
        </w:rPr>
        <w:t>,</w:t>
      </w: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 at present</w:t>
      </w:r>
      <w:r w:rsidR="00BA3208">
        <w:rPr>
          <w:rFonts w:eastAsia="SimSun" w:cstheme="minorHAnsi"/>
          <w:color w:val="000000" w:themeColor="text1"/>
          <w:kern w:val="0"/>
          <w:sz w:val="24"/>
          <w:szCs w:val="24"/>
        </w:rPr>
        <w:t>,</w:t>
      </w: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 few methodologies dedicated to </w:t>
      </w:r>
      <w:r w:rsidR="00BA3208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the </w:t>
      </w: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>siRNA transfer to macrophages are available. Here</w:t>
      </w:r>
      <w:r w:rsidR="008147A0">
        <w:rPr>
          <w:rFonts w:eastAsia="SimSun" w:cstheme="minorHAnsi"/>
          <w:color w:val="000000" w:themeColor="text1"/>
          <w:kern w:val="0"/>
          <w:sz w:val="24"/>
          <w:szCs w:val="24"/>
        </w:rPr>
        <w:t>,</w:t>
      </w: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 we present a protocol of using p</w:t>
      </w:r>
      <w:r w:rsidRPr="00343CCF">
        <w:rPr>
          <w:rFonts w:eastAsia="MinionPro-Regular" w:cstheme="minorHAnsi"/>
          <w:color w:val="000000" w:themeColor="text1"/>
          <w:sz w:val="24"/>
          <w:szCs w:val="24"/>
        </w:rPr>
        <w:t>olyethyleneimine-coated</w:t>
      </w:r>
      <w:r w:rsidR="004B2AD0" w:rsidRPr="00343CCF">
        <w:rPr>
          <w:rFonts w:eastAsia="MinionPro-Regular"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superparamagnetic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iron oxide nanoparticles (PEI-SPIONs) as a vehicle for </w:t>
      </w:r>
      <w:r w:rsidR="00BA3208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>targeted delivery of siRNA to macrophages. PEI-SPION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s are capable of binding and completely condensing siRNA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when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6A5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</w:t>
      </w:r>
      <w:proofErr w:type="spellStart"/>
      <w:proofErr w:type="gramStart"/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Fe:siRNA</w:t>
      </w:r>
      <w:proofErr w:type="spellEnd"/>
      <w:proofErr w:type="gramEnd"/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weight ratio reaches 4 and above. </w:t>
      </w:r>
      <w:r w:rsidR="00E0170E" w:rsidRPr="00343CC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In vitro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, these nanoparticles can efficiently deliver siRNA into primary macrophages</w:t>
      </w:r>
      <w:r w:rsidR="00BA3208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as well as </w:t>
      </w:r>
      <w:r w:rsidR="00BA320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into </w:t>
      </w:r>
      <w:r w:rsidR="00B13CAD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macrophage-like </w:t>
      </w:r>
      <w:r w:rsidRPr="00343CCF">
        <w:rPr>
          <w:rStyle w:val="highlight"/>
          <w:rFonts w:cstheme="minorHAnsi"/>
          <w:color w:val="000000" w:themeColor="text1"/>
          <w:sz w:val="24"/>
          <w:szCs w:val="24"/>
          <w:shd w:val="clear" w:color="auto" w:fill="FFFFFF"/>
        </w:rPr>
        <w:t>RAW</w:t>
      </w:r>
      <w:r w:rsidRPr="00343CCF">
        <w:rPr>
          <w:rStyle w:val="apple-converted-space"/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343CCF">
        <w:rPr>
          <w:rStyle w:val="highlight"/>
          <w:rFonts w:cstheme="minorHAnsi"/>
          <w:color w:val="000000" w:themeColor="text1"/>
          <w:sz w:val="24"/>
          <w:szCs w:val="24"/>
          <w:shd w:val="clear" w:color="auto" w:fill="FFFFFF"/>
        </w:rPr>
        <w:t>264.7</w:t>
      </w:r>
      <w:r w:rsidRPr="00343CCF">
        <w:rPr>
          <w:rStyle w:val="apple-converted-space"/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cell line</w:t>
      </w:r>
      <w:r w:rsidR="00BA3208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without compromising cell viability at the optimal dose for transfection, and</w:t>
      </w:r>
      <w:r w:rsidR="008147A0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ultimately</w:t>
      </w:r>
      <w:r w:rsidR="004E0C9E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0C9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they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induce siRNA-mediated target gene silencing.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Apart from being used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for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170E" w:rsidRPr="00343CCF">
        <w:rPr>
          <w:rFonts w:cstheme="minorHAnsi"/>
          <w:i/>
          <w:color w:val="000000" w:themeColor="text1"/>
          <w:sz w:val="24"/>
          <w:szCs w:val="24"/>
        </w:rPr>
        <w:t>in vitro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siRNA transfection, PEI-SPIONs are also a promising tool for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delivering</w:t>
      </w:r>
      <w:r w:rsidR="004B2AD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siRNA to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macrophages </w:t>
      </w:r>
      <w:r w:rsidR="00E0170E" w:rsidRPr="00343CC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in vivo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. In view of its combined features of magnetic property and gene-silencing ability, systemically administered PEI-SPION/siRNA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3A4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particles are expected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not only </w:t>
      </w:r>
      <w:r w:rsidR="00E13A4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to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modulate macrophage function but also </w:t>
      </w:r>
      <w:r w:rsidR="00E13A4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to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enable macrophages to be imaged and tracked.</w:t>
      </w:r>
      <w:r w:rsidR="004B2AD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In essence, PEI-SPION</w:t>
      </w:r>
      <w:r w:rsidR="004E0C9E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proofErr w:type="gramEnd"/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represent a simple, safe</w:t>
      </w:r>
      <w:r w:rsidR="004E0C9E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effective </w:t>
      </w:r>
      <w:proofErr w:type="spellStart"/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nonviral</w:t>
      </w:r>
      <w:proofErr w:type="spellEnd"/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platform for siRNA delivery to macrophages both </w:t>
      </w:r>
      <w:r w:rsidR="00E0170E" w:rsidRPr="00343CC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in vitro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E0170E" w:rsidRPr="00343CC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in vivo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09B327CD" w14:textId="77777777" w:rsidR="00846A86" w:rsidRPr="00343CCF" w:rsidRDefault="00846A86" w:rsidP="0060786C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90A935A" w14:textId="77777777" w:rsidR="00846A86" w:rsidRPr="00343CCF" w:rsidRDefault="00627046" w:rsidP="0060786C">
      <w:pPr>
        <w:rPr>
          <w:rFonts w:eastAsia="SimSun" w:cstheme="minorHAnsi"/>
          <w:b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INTRODUCTION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21AF9DEB" w14:textId="2E8DA5F0" w:rsidR="00627046" w:rsidRDefault="003D542A" w:rsidP="0060786C">
      <w:pPr>
        <w:tabs>
          <w:tab w:val="left" w:pos="5387"/>
        </w:tabs>
        <w:rPr>
          <w:rStyle w:val="st1"/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 xml:space="preserve">Macrophages are a type of innate immune cells distributed in all body tissues, albeit in different amounts. By producing a variety of cytokines and other mediators, they play critical roles in </w:t>
      </w:r>
      <w:r w:rsidR="004E0C9E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>host defense against invading microbial pathogens, in tissue repair following injury, and in maintaining tissue homeostasis</w:t>
      </w:r>
      <w:hyperlink w:anchor="_ENREF_1" w:tooltip="Murray, 2011 #99" w:history="1"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</w:rPr>
          <w:instrText xml:space="preserve"> ADDIN EN.CITE &lt;EndNote&gt;&lt;Cite&gt;&lt;Author&gt;Murray&lt;/Author&gt;&lt;Year&gt;2011&lt;/Year&gt;&lt;RecNum&gt;99&lt;/RecNum&gt;&lt;DisplayText&gt;&lt;style face="superscript"&gt;1&lt;/style&gt;&lt;/DisplayText&gt;&lt;record&gt;&lt;rec-number&gt;99&lt;/rec-number&gt;&lt;foreign-keys&gt;&lt;key app="EN" db-id="50wxdpzd9vd5r7e9t5b595djrfpttrxw9avp"&gt;99&lt;/key&gt;&lt;/foreign-keys&gt;&lt;ref-type name="Journal Article"&gt;17&lt;/ref-type&gt;&lt;contributors&gt;&lt;authors&gt;&lt;author&gt;Murray, Peter J&lt;/author&gt;&lt;author&gt;Wynn, Thomas A&lt;/author&gt;&lt;/authors&gt;&lt;/contributors&gt;&lt;titles&gt;&lt;title&gt;Protective and pathogenic functions of macrophage subsets&lt;/title&gt;&lt;secondary-title&gt;Nature reviews immunology&lt;/secondary-title&gt;&lt;/titles&gt;&lt;pages&gt;723&lt;/pages&gt;&lt;volume&gt;11&lt;/volume&gt;&lt;number&gt;11&lt;/number&gt;&lt;dates&gt;&lt;year&gt;2011&lt;/year&gt;&lt;/dates&gt;&lt;isbn&gt;1474-1741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separate"/>
        </w:r>
        <w:r w:rsidR="00B76858" w:rsidRPr="00343CCF">
          <w:rPr>
            <w:rFonts w:cstheme="minorHAnsi"/>
            <w:color w:val="000000" w:themeColor="text1"/>
            <w:sz w:val="24"/>
            <w:szCs w:val="24"/>
            <w:vertAlign w:val="superscript"/>
          </w:rPr>
          <w:t>1</w: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end"/>
        </w:r>
      </w:hyperlink>
      <w:r w:rsidRPr="00343CCF">
        <w:rPr>
          <w:rFonts w:cstheme="minorHAnsi"/>
          <w:color w:val="000000" w:themeColor="text1"/>
          <w:sz w:val="24"/>
          <w:szCs w:val="24"/>
        </w:rPr>
        <w:t xml:space="preserve">. Due to </w:t>
      </w:r>
      <w:r w:rsidR="00E0170E" w:rsidRPr="00343CCF">
        <w:rPr>
          <w:rFonts w:cstheme="minorHAnsi"/>
          <w:color w:val="000000" w:themeColor="text1"/>
          <w:sz w:val="24"/>
          <w:szCs w:val="24"/>
        </w:rPr>
        <w:t>their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importance, macrophage</w:t>
      </w:r>
      <w:r w:rsidR="00E0170E" w:rsidRPr="00343CCF">
        <w:rPr>
          <w:rFonts w:cstheme="minorHAnsi"/>
          <w:color w:val="000000" w:themeColor="text1"/>
          <w:sz w:val="24"/>
          <w:szCs w:val="24"/>
        </w:rPr>
        <w:t>s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ha</w:t>
      </w:r>
      <w:r w:rsidR="00E0170E" w:rsidRPr="00343CCF">
        <w:rPr>
          <w:rFonts w:cstheme="minorHAnsi"/>
          <w:color w:val="000000" w:themeColor="text1"/>
          <w:sz w:val="24"/>
          <w:szCs w:val="24"/>
        </w:rPr>
        <w:t>ve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4E0C9E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continuously</w:t>
      </w:r>
      <w:r w:rsidR="004E0C9E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been the subject of intensive research. However, despite its prevalence 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 xml:space="preserve">in gene regulation and function studies,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siRNA-mediated 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>gene silencing is less likely to succeed in macrophages because these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cells</w:t>
      </w:r>
      <w:r w:rsidR="004E0C9E">
        <w:rPr>
          <w:rFonts w:cstheme="minorHAnsi"/>
          <w:color w:val="000000" w:themeColor="text1"/>
          <w:sz w:val="24"/>
          <w:szCs w:val="24"/>
          <w:shd w:val="clear" w:color="auto" w:fill="FFFFFF"/>
        </w:rPr>
        <w:t>—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particularly</w:t>
      </w:r>
      <w:r w:rsidR="004E0C9E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>primary macrophages</w:t>
      </w:r>
      <w:r w:rsidR="004E0C9E">
        <w:rPr>
          <w:rStyle w:val="st1"/>
          <w:rFonts w:cstheme="minorHAnsi"/>
          <w:color w:val="000000" w:themeColor="text1"/>
          <w:sz w:val="24"/>
          <w:szCs w:val="24"/>
        </w:rPr>
        <w:t>—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 xml:space="preserve">are often difficult to transfect. This can be ascribed to </w:t>
      </w:r>
      <w:r w:rsidR="004E0C9E">
        <w:rPr>
          <w:rStyle w:val="st1"/>
          <w:rFonts w:cstheme="minorHAnsi"/>
          <w:color w:val="000000" w:themeColor="text1"/>
          <w:sz w:val="24"/>
          <w:szCs w:val="24"/>
        </w:rPr>
        <w:t xml:space="preserve">a 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 xml:space="preserve">relatively high degree of toxicity associated with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most well-established transfection approaches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 xml:space="preserve"> in which </w:t>
      </w:r>
      <w:r w:rsidR="004E0C9E">
        <w:rPr>
          <w:rStyle w:val="st1"/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>cell membrane is chemically (</w:t>
      </w:r>
      <w:r w:rsidR="00E0170E" w:rsidRPr="00343CCF">
        <w:rPr>
          <w:rStyle w:val="st1"/>
          <w:rFonts w:cstheme="minorHAnsi"/>
          <w:i/>
          <w:color w:val="000000" w:themeColor="text1"/>
          <w:sz w:val="24"/>
          <w:szCs w:val="24"/>
        </w:rPr>
        <w:t>e.g.</w:t>
      </w:r>
      <w:r w:rsidR="004E0C9E">
        <w:rPr>
          <w:rStyle w:val="st1"/>
          <w:rFonts w:cstheme="minorHAnsi"/>
          <w:color w:val="000000" w:themeColor="text1"/>
          <w:sz w:val="24"/>
          <w:szCs w:val="24"/>
        </w:rPr>
        <w:t>,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 xml:space="preserve"> </w:t>
      </w:r>
      <w:r w:rsidR="004E0C9E">
        <w:rPr>
          <w:rStyle w:val="st1"/>
          <w:rFonts w:cstheme="minorHAnsi"/>
          <w:color w:val="000000" w:themeColor="text1"/>
          <w:sz w:val="24"/>
          <w:szCs w:val="24"/>
        </w:rPr>
        <w:t xml:space="preserve">with 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>polymers and lipids) or physically (</w:t>
      </w:r>
      <w:r w:rsidR="00E0170E" w:rsidRPr="00343CCF">
        <w:rPr>
          <w:rStyle w:val="st1"/>
          <w:rFonts w:cstheme="minorHAnsi"/>
          <w:i/>
          <w:color w:val="000000" w:themeColor="text1"/>
          <w:sz w:val="24"/>
          <w:szCs w:val="24"/>
        </w:rPr>
        <w:t>e.g.</w:t>
      </w:r>
      <w:r w:rsidR="004E0C9E">
        <w:rPr>
          <w:rStyle w:val="st1"/>
          <w:rFonts w:cstheme="minorHAnsi"/>
          <w:color w:val="000000" w:themeColor="text1"/>
          <w:sz w:val="24"/>
          <w:szCs w:val="24"/>
        </w:rPr>
        <w:t>,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 xml:space="preserve"> </w:t>
      </w:r>
      <w:r w:rsidR="004E0C9E">
        <w:rPr>
          <w:rStyle w:val="st1"/>
          <w:rFonts w:cstheme="minorHAnsi"/>
          <w:color w:val="000000" w:themeColor="text1"/>
          <w:sz w:val="24"/>
          <w:szCs w:val="24"/>
        </w:rPr>
        <w:t xml:space="preserve">by </w:t>
      </w:r>
      <w:r w:rsidRPr="00343CCF">
        <w:rPr>
          <w:rStyle w:val="st1"/>
          <w:rFonts w:cstheme="minorHAnsi"/>
          <w:color w:val="000000" w:themeColor="text1"/>
          <w:sz w:val="24"/>
          <w:szCs w:val="24"/>
        </w:rPr>
        <w:t xml:space="preserve">electroporation and gene guns) disrupted to let siRNA molecules cross the membrane, </w:t>
      </w:r>
      <w:r w:rsidRPr="00343CCF">
        <w:rPr>
          <w:rStyle w:val="apple-converted-space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thereby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drastically reducing macrophages’ viability</w:t>
      </w:r>
      <w:r w:rsidR="0063067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&lt;EndNote&gt;&lt;Cite&gt;&lt;Author&gt;Maeß&lt;/Author&gt;&lt;Year&gt;2014&lt;/Year&gt;&lt;RecNum&gt;100&lt;/RecNum&gt;&lt;DisplayText&gt;&lt;style face="superscript"&gt;2,3&lt;/style&gt;&lt;/DisplayText&gt;&lt;record&gt;&lt;rec-number&gt;100&lt;/rec-number&gt;&lt;foreign-keys&gt;&lt;key app="EN" db-id="50wxdpzd9vd5r7e9t5b595djrfpttrxw9avp"&gt;100&lt;/key&gt;&lt;/foreign-keys&gt;&lt;ref-type name="Journal Article"&gt;17&lt;/ref-type&gt;&lt;contributors&gt;&lt;authors&gt;&lt;author&gt;Maeß, Marten B&lt;/author&gt;&lt;author&gt;Wittig, Berith&lt;/author&gt;&lt;author&gt;Lorkowski, Stefan&lt;/author&gt;&lt;/authors&gt;&lt;/contributors&gt;&lt;titles&gt;&lt;title&gt;Highly efficient transfection of human THP-1 macrophages by nucleofection&lt;/title&gt;&lt;secondary-title&gt;Journal of visualized experiments: JoVE&lt;/secondary-title&gt;&lt;/titles&gt;&lt;number&gt;91&lt;/number&gt;&lt;dates&gt;&lt;year&gt;2014&lt;/year&gt;&lt;/dates&gt;&lt;urls&gt;&lt;/urls&gt;&lt;/record&gt;&lt;/Cite&gt;&lt;Cite&gt;&lt;Author&gt;Zhang&lt;/Author&gt;&lt;Year&gt;2009&lt;/Year&gt;&lt;RecNum&gt;101&lt;/RecNum&gt;&lt;record&gt;&lt;rec-number&gt;101&lt;/rec-number&gt;&lt;foreign-keys&gt;&lt;key app="EN" db-id="50wxdpzd9vd5r7e9t5b595djrfpttrxw9avp"&gt;101&lt;/key&gt;&lt;/foreign-keys&gt;&lt;ref-type name="Book Section"&gt;5&lt;/ref-type&gt;&lt;contributors&gt;&lt;authors&gt;&lt;author&gt;Zhang, Xia&lt;/author&gt;&lt;author&gt;Edwards, Justin P&lt;/author&gt;&lt;author&gt;Mosser, David M&lt;/author&gt;&lt;/authors&gt;&lt;/contributors&gt;&lt;titles&gt;&lt;title&gt;The expression of exogenous genes in macrophages: obstacles and opportunities&lt;/title&gt;&lt;secondary-title&gt;Macrophages and Dendritic Cells&lt;/secondary-title&gt;&lt;/titles&gt;&lt;pages&gt;123-143&lt;/pages&gt;&lt;dates&gt;&lt;year&gt;2009&lt;/year&gt;&lt;/dates&gt;&lt;publisher&gt;Springer&lt;/publisher&gt;&lt;urls&gt;&lt;/urls&gt;&lt;/record&gt;&lt;/Cite&gt;&lt;/EndNote&gt;</w:instrText>
      </w:r>
      <w:r w:rsidR="0063067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fldChar w:fldCharType="separate"/>
      </w:r>
      <w:hyperlink w:anchor="_ENREF_2" w:tooltip="Maeß, 2014 #100" w:history="1"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  <w:vertAlign w:val="superscript"/>
          </w:rPr>
          <w:t>2</w:t>
        </w:r>
      </w:hyperlink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hyperlink w:anchor="_ENREF_3" w:tooltip="Zhang, 2009 #101" w:history="1"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  <w:vertAlign w:val="superscript"/>
          </w:rPr>
          <w:t>3</w:t>
        </w:r>
      </w:hyperlink>
      <w:r w:rsidR="0063067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343CCF">
        <w:rPr>
          <w:rStyle w:val="apple-converted-space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Furthermore,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macrophages</w:t>
      </w:r>
      <w:r w:rsidRPr="00343CCF">
        <w:rPr>
          <w:rStyle w:val="apple-converted-space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are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170E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dedicated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phagocytes rich in degradative enzymes. These enzymes can damage the integrity of siRNA, weakening its silencing efficiency even if gene-specific siRNA has been delivered into the cell</w:t>
      </w:r>
      <w:r w:rsidR="0063067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&lt;EndNote&gt;&lt;Cite&gt;&lt;Author&gt;Zhang&lt;/Author&gt;&lt;Year&gt;2015&lt;/Year&gt;&lt;RecNum&gt;102&lt;/RecNum&gt;&lt;DisplayText&gt;&lt;style face="superscript"&gt;3,4&lt;/style&gt;&lt;/DisplayText&gt;&lt;record&gt;&lt;rec-number&gt;102&lt;/rec-number&gt;&lt;foreign-keys&gt;&lt;key app="EN" db-id="50wxdpzd9vd5r7e9t5b595djrfpttrxw9avp"&gt;102&lt;/key&gt;&lt;/foreign-keys&gt;&lt;ref-type name="Journal Article"&gt;17&lt;/ref-type&gt;&lt;contributors&gt;&lt;authors&gt;&lt;author&gt;Zhang, Mei&lt;/author&gt;&lt;author&gt;Gao, Yunxiang&lt;/author&gt;&lt;author&gt;Caja, Kevin&lt;/author&gt;&lt;author&gt;Zhao, Bocheng&lt;/author&gt;&lt;author&gt;Kim, Julian A&lt;/author&gt;&lt;/authors&gt;&lt;/contributors&gt;&lt;titles&gt;&lt;title&gt;Non-viral nanoparticle delivers small interfering RNA to macrophages in vitro and in vivo&lt;/title&gt;&lt;secondary-title&gt;PLoS ONE&lt;/secondary-title&gt;&lt;/titles&gt;&lt;periodical&gt;&lt;full-title&gt;PLoS ONE&lt;/full-title&gt;&lt;/periodical&gt;&lt;pages&gt;e0118472&lt;/pages&gt;&lt;volume&gt;10&lt;/volume&gt;&lt;number&gt;3&lt;/number&gt;&lt;dates&gt;&lt;year&gt;2015&lt;/year&gt;&lt;/dates&gt;&lt;isbn&gt;1932-6203&lt;/isbn&gt;&lt;urls&gt;&lt;/urls&gt;&lt;/record&gt;&lt;/Cite&gt;&lt;Cite&gt;&lt;Author&gt;Zhang&lt;/Author&gt;&lt;Year&gt;2009&lt;/Year&gt;&lt;RecNum&gt;101&lt;/RecNum&gt;&lt;record&gt;&lt;rec-number&gt;101&lt;/rec-number&gt;&lt;foreign-keys&gt;&lt;key app="EN" db-id="50wxdpzd9vd5r7e9t5b595djrfpttrxw9avp"&gt;101&lt;/key&gt;&lt;/foreign-keys&gt;&lt;ref-type name="Book Section"&gt;5&lt;/ref-type&gt;&lt;contributors&gt;&lt;authors&gt;&lt;author&gt;Zhang, Xia&lt;/author&gt;&lt;author&gt;Edwards, Justin P&lt;/author&gt;&lt;author&gt;Mosser, David M&lt;/author&gt;&lt;/authors&gt;&lt;/contributors&gt;&lt;titles&gt;&lt;title&gt;The expression of exogenous genes in macrophages: obstacles and opportunities&lt;/title&gt;&lt;secondary-title&gt;Macrophages and Dendritic Cells&lt;/secondary-title&gt;&lt;/titles&gt;&lt;pages&gt;123-143&lt;/pages&gt;&lt;dates&gt;&lt;year&gt;2009&lt;/year&gt;&lt;/dates&gt;&lt;publisher&gt;Springer&lt;/publisher&gt;&lt;urls&gt;&lt;/urls&gt;&lt;/record&gt;&lt;/Cite&gt;&lt;/EndNote&gt;</w:instrText>
      </w:r>
      <w:r w:rsidR="0063067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fldChar w:fldCharType="separate"/>
      </w:r>
      <w:hyperlink w:anchor="_ENREF_3" w:tooltip="Zhang, 2009 #101" w:history="1"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  <w:vertAlign w:val="superscript"/>
          </w:rPr>
          <w:t>3</w:t>
        </w:r>
      </w:hyperlink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hyperlink w:anchor="_ENREF_4" w:tooltip="Zhang, 2015 #102" w:history="1"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  <w:vertAlign w:val="superscript"/>
          </w:rPr>
          <w:t>4</w:t>
        </w:r>
      </w:hyperlink>
      <w:r w:rsidR="0063067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fldChar w:fldCharType="end"/>
      </w:r>
      <w:hyperlink w:anchor="_ENREF_3" w:tooltip="Zhang, 2009 #101" w:history="1"/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. Therefore, an effective macrophage-targeted siRNA delivery system needs to protect the integrity and stability of siRNA during delivery</w:t>
      </w:r>
      <w:hyperlink w:anchor="_ENREF_4" w:tooltip="Zhang, 2015 #102" w:history="1"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instrText xml:space="preserve"> ADDIN EN.CITE &lt;EndNote&gt;&lt;Cite&gt;&lt;Author&gt;Zhang&lt;/Author&gt;&lt;Year&gt;2015&lt;/Year&gt;&lt;RecNum&gt;102&lt;/RecNum&gt;&lt;DisplayText&gt;&lt;style face="superscript"&gt;4&lt;/style&gt;&lt;/DisplayText&gt;&lt;record&gt;&lt;rec-number&gt;102&lt;/rec-number&gt;&lt;foreign-keys&gt;&lt;key app="EN" db-id="50wxdpzd9vd5r7e9t5b595djrfpttrxw9avp"&gt;102&lt;/key&gt;&lt;/foreign-keys&gt;&lt;ref-type name="Journal Article"&gt;17&lt;/ref-type&gt;&lt;contributors&gt;&lt;authors&gt;&lt;author&gt;Zhang, Mei&lt;/author&gt;&lt;author&gt;Gao, Yunxiang&lt;/author&gt;&lt;author&gt;Caja, Kevin&lt;/author&gt;&lt;author&gt;Zhao, Bocheng&lt;/author&gt;&lt;author&gt;Kim, Julian A&lt;/author&gt;&lt;/authors&gt;&lt;/contributors&gt;&lt;titles&gt;&lt;title&gt;Non-viral nanoparticle delivers small interfering RNA to macrophages in vitro and in vivo&lt;/title&gt;&lt;secondary-title&gt;PLoS ONE&lt;/secondary-title&gt;&lt;/titles&gt;&lt;periodical&gt;&lt;full-title&gt;PLoS ONE&lt;/full-title&gt;&lt;/periodical&gt;&lt;pages&gt;e0118472&lt;/pages&gt;&lt;volume&gt;10&lt;/volume&gt;&lt;number&gt;3&lt;/number&gt;&lt;dates&gt;&lt;year&gt;2015&lt;/year&gt;&lt;/dates&gt;&lt;isbn&gt;1932-6203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  <w:vertAlign w:val="superscript"/>
          </w:rPr>
          <w:t>4</w: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6949FC9C" w14:textId="77777777" w:rsidR="00627046" w:rsidRPr="00343CCF" w:rsidRDefault="00627046" w:rsidP="0060786C">
      <w:pPr>
        <w:tabs>
          <w:tab w:val="left" w:pos="5387"/>
        </w:tabs>
        <w:rPr>
          <w:rStyle w:val="st1"/>
          <w:rFonts w:cstheme="minorHAnsi"/>
          <w:color w:val="000000" w:themeColor="text1"/>
          <w:sz w:val="24"/>
          <w:szCs w:val="24"/>
        </w:rPr>
      </w:pPr>
    </w:p>
    <w:p w14:paraId="2C019C76" w14:textId="7F30C1DD" w:rsidR="00627046" w:rsidRDefault="003D542A" w:rsidP="0060786C">
      <w:pPr>
        <w:tabs>
          <w:tab w:val="left" w:pos="5387"/>
        </w:tabs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 xml:space="preserve">It is increasingly evident that dysfunctional macrophages are implicated in the initiation </w:t>
      </w:r>
      <w:r w:rsidR="007C5547" w:rsidRPr="00343CCF">
        <w:rPr>
          <w:rFonts w:cstheme="minorHAnsi"/>
          <w:color w:val="000000" w:themeColor="text1"/>
          <w:sz w:val="24"/>
          <w:szCs w:val="24"/>
        </w:rPr>
        <w:t>and progression of certain common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clinical disorders like autoimmune diseases,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atherosclerosis</w:t>
      </w:r>
      <w:r w:rsidR="005D7795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and cancer. For this reason, modulating macrophage function with, for instance, siRNA, has been emerging as an attractive methodology for treating these disorders</w:t>
      </w:r>
      <w:hyperlink w:anchor="_ENREF_5" w:tooltip="Davignon, 2012 #104" w:history="1"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begin">
            <w:fldData xml:space="preserve">PEVuZE5vdGU+PENpdGU+PEF1dGhvcj5EYXZpZ25vbjwvQXV0aG9yPjxZZWFyPjIwMTI8L1llYXI+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</w:fldData>
          </w:fldChar>
        </w:r>
        <w:r w:rsidR="00B76858" w:rsidRPr="00343CCF">
          <w:rPr>
            <w:rFonts w:cstheme="minorHAnsi"/>
            <w:color w:val="000000" w:themeColor="text1"/>
            <w:sz w:val="24"/>
            <w:szCs w:val="24"/>
          </w:rPr>
          <w:instrText xml:space="preserve"> ADDIN EN.CITE 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begin">
            <w:fldData xml:space="preserve">PEVuZE5vdGU+PENpdGU+PEF1dGhvcj5EYXZpZ25vbjwvQXV0aG9yPjxZZWFyPjIwMTI8L1llYXI+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</w:fldData>
          </w:fldChar>
        </w:r>
        <w:r w:rsidR="00B76858" w:rsidRPr="00343CCF">
          <w:rPr>
            <w:rFonts w:cstheme="minorHAnsi"/>
            <w:color w:val="000000" w:themeColor="text1"/>
            <w:sz w:val="24"/>
            <w:szCs w:val="24"/>
          </w:rPr>
          <w:instrText xml:space="preserve"> ADDIN EN.CITE.DATA 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end"/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separate"/>
        </w:r>
        <w:r w:rsidR="00B76858" w:rsidRPr="00343CCF">
          <w:rPr>
            <w:rFonts w:cstheme="minorHAnsi"/>
            <w:color w:val="000000" w:themeColor="text1"/>
            <w:sz w:val="24"/>
            <w:szCs w:val="24"/>
            <w:vertAlign w:val="superscript"/>
          </w:rPr>
          <w:t>5-7</w: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end"/>
        </w:r>
      </w:hyperlink>
      <w:hyperlink w:anchor="_ENREF_5" w:tooltip="Brown, 2017 #103" w:history="1"/>
      <w:r w:rsidRPr="00343CCF">
        <w:rPr>
          <w:rFonts w:cstheme="minorHAnsi"/>
          <w:color w:val="000000" w:themeColor="text1"/>
          <w:sz w:val="24"/>
          <w:szCs w:val="24"/>
        </w:rPr>
        <w:t xml:space="preserve">. Although much progress has been made, a major challenge of siRNA-based treatment strategy is the poor cell specificity of systemically administered siRNA and </w:t>
      </w:r>
      <w:r w:rsidR="005D7795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insufficient siRNA uptake by macrophages, which </w:t>
      </w:r>
      <w:r w:rsidR="00C2551C" w:rsidRPr="00343CCF">
        <w:rPr>
          <w:rFonts w:cstheme="minorHAnsi"/>
          <w:color w:val="000000" w:themeColor="text1"/>
          <w:sz w:val="24"/>
          <w:szCs w:val="24"/>
        </w:rPr>
        <w:t>consequently lead to undesired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side effects. Compared with f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ree nucleic acid therapeutics that usually lack optimal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cell selectivity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and often lead to </w:t>
      </w:r>
      <w:r w:rsidRPr="00343CCF">
        <w:rPr>
          <w:rFonts w:eastAsia="SimSun" w:cstheme="minorHAnsi"/>
          <w:color w:val="000000" w:themeColor="text1"/>
          <w:sz w:val="24"/>
          <w:szCs w:val="24"/>
        </w:rPr>
        <w:t xml:space="preserve">off-target adverse effects, drug-loaded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nanoparticles (NPs),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owing to their spontaneous propensity of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being captured by the reticuloendothelial system,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can be engineered for passive targeting to macrophages </w:t>
      </w:r>
      <w:r w:rsidR="00E0170E" w:rsidRPr="00343CCF">
        <w:rPr>
          <w:rFonts w:cstheme="minorHAnsi"/>
          <w:i/>
          <w:color w:val="000000" w:themeColor="text1"/>
          <w:sz w:val="24"/>
          <w:szCs w:val="24"/>
        </w:rPr>
        <w:t>in vivo</w:t>
      </w:r>
      <w:r w:rsidRPr="00343CCF">
        <w:rPr>
          <w:rFonts w:cstheme="minorHAnsi"/>
          <w:color w:val="000000" w:themeColor="text1"/>
          <w:sz w:val="24"/>
          <w:szCs w:val="24"/>
        </w:rPr>
        <w:t>, allowing for improved therapeutic efficacy with minimal side effects</w:t>
      </w:r>
      <w:hyperlink w:anchor="_ENREF_8" w:tooltip="Prosperi, 2017 #106" w:history="1"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</w:rPr>
          <w:instrText xml:space="preserve"> ADDIN EN.CITE &lt;EndNote&gt;&lt;Cite&gt;&lt;Author&gt;Prosperi&lt;/Author&gt;&lt;Year&gt;2017&lt;/Year&gt;&lt;RecNum&gt;106&lt;/RecNum&gt;&lt;DisplayText&gt;&lt;style face="superscript"&gt;8&lt;/style&gt;&lt;/DisplayText&gt;&lt;record&gt;&lt;rec-number&gt;106&lt;/rec-number&gt;&lt;foreign-keys&gt;&lt;key app="EN" db-id="50wxdpzd9vd5r7e9t5b595djrfpttrxw9avp"&gt;106&lt;/key&gt;&lt;/foreign-keys&gt;&lt;ref-type name="Conference Proceedings"&gt;10&lt;/ref-type&gt;&lt;contributors&gt;&lt;authors&gt;&lt;author&gt;Prosperi, Davide&lt;/author&gt;&lt;author&gt;Colombo, Miriam&lt;/author&gt;&lt;author&gt;Zanoni, Ivan&lt;/author&gt;&lt;author&gt;Granucci, Francesca&lt;/author&gt;&lt;/authors&gt;&lt;/contributors&gt;&lt;titles&gt;&lt;title&gt;Drug nanocarriers to treat autoimmunity and chronic inflammatory diseases&lt;/title&gt;&lt;secondary-title&gt;Seminars in immunology&lt;/secondary-title&gt;&lt;/titles&gt;&lt;dates&gt;&lt;year&gt;2017&lt;/year&gt;&lt;/dates&gt;&lt;publisher&gt;Elsevier&lt;/publisher&gt;&lt;isbn&gt;1044-5323&lt;/isbn&gt;&lt;urls&gt;&lt;/urls&gt;&lt;/record&gt;&lt;/Cite&gt;&lt;/EndNote&gt;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separate"/>
        </w:r>
        <w:r w:rsidR="00B76858" w:rsidRPr="00343CCF">
          <w:rPr>
            <w:rFonts w:cstheme="minorHAnsi"/>
            <w:color w:val="000000" w:themeColor="text1"/>
            <w:sz w:val="24"/>
            <w:szCs w:val="24"/>
            <w:vertAlign w:val="superscript"/>
          </w:rPr>
          <w:t>8</w: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end"/>
        </w:r>
      </w:hyperlink>
      <w:r w:rsidRPr="00343CCF">
        <w:rPr>
          <w:rFonts w:cstheme="minorHAnsi"/>
          <w:color w:val="000000" w:themeColor="text1"/>
          <w:sz w:val="24"/>
          <w:szCs w:val="24"/>
        </w:rPr>
        <w:t>. Current NPs explored for the delivery of RNA molecules include inorganic nanocarriers, various liposomes</w:t>
      </w:r>
      <w:r w:rsidR="005D7795">
        <w:rPr>
          <w:rFonts w:cstheme="minorHAnsi"/>
          <w:color w:val="000000" w:themeColor="text1"/>
          <w:sz w:val="24"/>
          <w:szCs w:val="24"/>
        </w:rPr>
        <w:t>,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and polymers</w:t>
      </w:r>
      <w:hyperlink w:anchor="_ENREF_9" w:tooltip="Höbel, 2013 #107" w:history="1"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</w:rPr>
          <w:instrText xml:space="preserve"> ADDIN EN.CITE &lt;EndNote&gt;&lt;Cite&gt;&lt;Author&gt;Höbel&lt;/Author&gt;&lt;Year&gt;2013&lt;/Year&gt;&lt;RecNum&gt;107&lt;/RecNum&gt;&lt;DisplayText&gt;&lt;style face="superscript"&gt;9&lt;/style&gt;&lt;/DisplayText&gt;&lt;record&gt;&lt;rec-number&gt;107&lt;/rec-number&gt;&lt;foreign-keys&gt;&lt;key app="EN" db-id="50wxdpzd9vd5r7e9t5b595djrfpttrxw9avp"&gt;107&lt;/key&gt;&lt;/foreign-keys&gt;&lt;ref-type name="Journal Article"&gt;17&lt;/ref-type&gt;&lt;contributors&gt;&lt;authors&gt;&lt;author&gt;Höbel, Sabrina&lt;/author&gt;&lt;author&gt;Aigner, Achim&lt;/author&gt;&lt;/authors&gt;&lt;/contributors&gt;&lt;titles&gt;&lt;title&gt;Polyethylenimines for siRNA and miRNA delivery in vivo&lt;/title&gt;&lt;secondary-title&gt;Wiley Interdisciplinary Reviews: Nanomedicine and Nanobiotechnology&lt;/secondary-title&gt;&lt;/titles&gt;&lt;pages&gt;484-501&lt;/pages&gt;&lt;volume&gt;5&lt;/volume&gt;&lt;number&gt;5&lt;/number&gt;&lt;dates&gt;&lt;year&gt;2013&lt;/year&gt;&lt;/dates&gt;&lt;isbn&gt;1939-0041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separate"/>
        </w:r>
        <w:r w:rsidR="00B76858" w:rsidRPr="00343CCF">
          <w:rPr>
            <w:rFonts w:cstheme="minorHAnsi"/>
            <w:color w:val="000000" w:themeColor="text1"/>
            <w:sz w:val="24"/>
            <w:szCs w:val="24"/>
            <w:vertAlign w:val="superscript"/>
          </w:rPr>
          <w:t>9</w: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end"/>
        </w:r>
      </w:hyperlink>
      <w:r w:rsidRPr="00343CCF">
        <w:rPr>
          <w:rFonts w:cstheme="minorHAnsi"/>
          <w:color w:val="000000" w:themeColor="text1"/>
          <w:sz w:val="24"/>
          <w:szCs w:val="24"/>
        </w:rPr>
        <w:t>. Among them, p</w:t>
      </w:r>
      <w:r w:rsidRPr="00343CCF">
        <w:rPr>
          <w:rFonts w:eastAsia="MinionPro-Regular" w:cstheme="minorHAnsi"/>
          <w:color w:val="000000" w:themeColor="text1"/>
          <w:sz w:val="24"/>
          <w:szCs w:val="24"/>
        </w:rPr>
        <w:t xml:space="preserve">olyethyleneimine (PEI), a type of cationic polymers capable of binding and condensing nucleic acids into stabilized NPs, shows </w:t>
      </w:r>
      <w:r w:rsidR="00065E20">
        <w:rPr>
          <w:rFonts w:eastAsia="MinionPro-Regular"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eastAsia="MinionPro-Regular" w:cstheme="minorHAnsi"/>
          <w:color w:val="000000" w:themeColor="text1"/>
          <w:sz w:val="24"/>
          <w:szCs w:val="24"/>
        </w:rPr>
        <w:t>highest RNA delivering capacity</w:t>
      </w:r>
      <w:r w:rsidR="00630679" w:rsidRPr="00343CCF">
        <w:rPr>
          <w:rFonts w:eastAsia="MinionPro-Regular" w:cstheme="minorHAnsi"/>
          <w:color w:val="000000" w:themeColor="text1"/>
          <w:sz w:val="24"/>
          <w:szCs w:val="24"/>
        </w:rPr>
        <w:fldChar w:fldCharType="begin"/>
      </w:r>
      <w:r w:rsidRPr="00343CCF">
        <w:rPr>
          <w:rFonts w:eastAsia="MinionPro-Regular" w:cstheme="minorHAnsi"/>
          <w:color w:val="000000" w:themeColor="text1"/>
          <w:sz w:val="24"/>
          <w:szCs w:val="24"/>
        </w:rPr>
        <w:instrText xml:space="preserve"> ADDIN EN.CITE &lt;EndNote&gt;&lt;Cite&gt;&lt;Author&gt;Whitehead&lt;/Author&gt;&lt;Year&gt;2009&lt;/Year&gt;&lt;RecNum&gt;108&lt;/RecNum&gt;&lt;DisplayText&gt;&lt;style face="superscript"&gt;9,10&lt;/style&gt;&lt;/DisplayText&gt;&lt;record&gt;&lt;rec-number&gt;108&lt;/rec-number&gt;&lt;foreign-keys&gt;&lt;key app="EN" db-id="50wxdpzd9vd5r7e9t5b595djrfpttrxw9avp"&gt;108&lt;/key&gt;&lt;/foreign-keys&gt;&lt;ref-type name="Journal Article"&gt;17&lt;/ref-type&gt;&lt;contributors&gt;&lt;authors&gt;&lt;author&gt;Whitehead, Kathryn A&lt;/author&gt;&lt;author&gt;Langer, Robert&lt;/author&gt;&lt;author&gt;Anderson, Daniel G&lt;/author&gt;&lt;/authors&gt;&lt;/contributors&gt;&lt;titles&gt;&lt;title&gt;Knocking down barriers: advances in siRNA delivery&lt;/title&gt;&lt;secondary-title&gt;Nature reviews Drug discovery&lt;/secondary-title&gt;&lt;/titles&gt;&lt;pages&gt;129&lt;/pages&gt;&lt;volume&gt;8&lt;/volume&gt;&lt;number&gt;2&lt;/number&gt;&lt;dates&gt;&lt;year&gt;2009&lt;/year&gt;&lt;/dates&gt;&lt;isbn&gt;1474-1784&lt;/isbn&gt;&lt;urls&gt;&lt;/urls&gt;&lt;/record&gt;&lt;/Cite&gt;&lt;Cite&gt;&lt;Author&gt;Höbel&lt;/Author&gt;&lt;Year&gt;2013&lt;/Year&gt;&lt;RecNum&gt;107&lt;/RecNum&gt;&lt;record&gt;&lt;rec-number&gt;107&lt;/rec-number&gt;&lt;foreign-keys&gt;&lt;key app="EN" db-id="50wxdpzd9vd5r7e9t5b595djrfpttrxw9avp"&gt;107&lt;/key&gt;&lt;/foreign-keys&gt;&lt;ref-type name="Journal Article"&gt;17&lt;/ref-type&gt;&lt;contributors&gt;&lt;authors&gt;&lt;author&gt;Höbel, Sabrina&lt;/author&gt;&lt;author&gt;Aigner, Achim&lt;/author&gt;&lt;/authors&gt;&lt;/contributors&gt;&lt;titles&gt;&lt;title&gt;Polyethylenimines for siRNA and miRNA delivery in vivo&lt;/title&gt;&lt;secondary-title&gt;Wiley Interdisciplinary Reviews: Nanomedicine and Nanobiotechnology&lt;/secondary-title&gt;&lt;/titles&gt;&lt;pages&gt;484-501&lt;/pages&gt;&lt;volume&gt;5&lt;/volume&gt;&lt;number&gt;5&lt;/number&gt;&lt;dates&gt;&lt;year&gt;2013&lt;/year&gt;&lt;/dates&gt;&lt;isbn&gt;1939-0041&lt;/isbn&gt;&lt;urls&gt;&lt;/urls&gt;&lt;/record&gt;&lt;/Cite&gt;&lt;/EndNote&gt;</w:instrText>
      </w:r>
      <w:r w:rsidR="00630679" w:rsidRPr="00343CCF">
        <w:rPr>
          <w:rFonts w:eastAsia="MinionPro-Regular" w:cstheme="minorHAnsi"/>
          <w:color w:val="000000" w:themeColor="text1"/>
          <w:sz w:val="24"/>
          <w:szCs w:val="24"/>
        </w:rPr>
        <w:fldChar w:fldCharType="separate"/>
      </w:r>
      <w:hyperlink w:anchor="_ENREF_9" w:tooltip="Höbel, 2013 #107" w:history="1">
        <w:r w:rsidR="00B76858" w:rsidRPr="00343CCF">
          <w:rPr>
            <w:rFonts w:eastAsia="MinionPro-Regular" w:cstheme="minorHAnsi"/>
            <w:color w:val="000000" w:themeColor="text1"/>
            <w:sz w:val="24"/>
            <w:szCs w:val="24"/>
            <w:vertAlign w:val="superscript"/>
          </w:rPr>
          <w:t>9</w:t>
        </w:r>
      </w:hyperlink>
      <w:r w:rsidRPr="00343CCF">
        <w:rPr>
          <w:rFonts w:eastAsia="MinionPro-Regular" w:cstheme="minorHAnsi"/>
          <w:color w:val="000000" w:themeColor="text1"/>
          <w:sz w:val="24"/>
          <w:szCs w:val="24"/>
          <w:vertAlign w:val="superscript"/>
        </w:rPr>
        <w:t>,</w:t>
      </w:r>
      <w:hyperlink w:anchor="_ENREF_10" w:tooltip="Whitehead, 2009 #108" w:history="1">
        <w:r w:rsidR="00B76858" w:rsidRPr="00343CCF">
          <w:rPr>
            <w:rFonts w:eastAsia="MinionPro-Regular" w:cstheme="minorHAnsi"/>
            <w:color w:val="000000" w:themeColor="text1"/>
            <w:sz w:val="24"/>
            <w:szCs w:val="24"/>
            <w:vertAlign w:val="superscript"/>
          </w:rPr>
          <w:t>10</w:t>
        </w:r>
      </w:hyperlink>
      <w:r w:rsidR="00630679" w:rsidRPr="00343CCF">
        <w:rPr>
          <w:rFonts w:eastAsia="MinionPro-Regular" w:cstheme="minorHAnsi"/>
          <w:color w:val="000000" w:themeColor="text1"/>
          <w:sz w:val="24"/>
          <w:szCs w:val="24"/>
        </w:rPr>
        <w:fldChar w:fldCharType="end"/>
      </w:r>
      <w:hyperlink w:anchor="_ENREF_9" w:tooltip="Höbel, 2013 #107" w:history="1"/>
      <w:r w:rsidRPr="00343CCF">
        <w:rPr>
          <w:rFonts w:eastAsia="MinionPro-Regular" w:cstheme="minorHAnsi"/>
          <w:color w:val="000000" w:themeColor="text1"/>
          <w:sz w:val="24"/>
          <w:szCs w:val="24"/>
        </w:rPr>
        <w:t xml:space="preserve">. PEI protects </w:t>
      </w:r>
      <w:r w:rsidRPr="00343CCF">
        <w:rPr>
          <w:rFonts w:cstheme="minorHAnsi"/>
          <w:bCs/>
          <w:color w:val="000000" w:themeColor="text1"/>
          <w:sz w:val="24"/>
          <w:szCs w:val="24"/>
        </w:rPr>
        <w:t xml:space="preserve">nucleic acids from enzymatic and </w:t>
      </w:r>
      <w:proofErr w:type="spellStart"/>
      <w:r w:rsidRPr="00343CCF">
        <w:rPr>
          <w:rFonts w:cstheme="minorHAnsi"/>
          <w:bCs/>
          <w:color w:val="000000" w:themeColor="text1"/>
          <w:sz w:val="24"/>
          <w:szCs w:val="24"/>
        </w:rPr>
        <w:t>nonenzymatic</w:t>
      </w:r>
      <w:proofErr w:type="spellEnd"/>
      <w:r w:rsidRPr="00343CCF">
        <w:rPr>
          <w:rFonts w:cstheme="minorHAnsi"/>
          <w:bCs/>
          <w:color w:val="000000" w:themeColor="text1"/>
          <w:sz w:val="24"/>
          <w:szCs w:val="24"/>
        </w:rPr>
        <w:t xml:space="preserve"> degradation, mediates their transfer across the cell membrane, and promotes their intracellular release. Although initially introduced as a DNA delivery reagent, PEI was </w:t>
      </w:r>
      <w:r w:rsidRPr="00343CCF">
        <w:rPr>
          <w:rFonts w:cstheme="minorHAnsi"/>
          <w:color w:val="000000" w:themeColor="text1"/>
          <w:sz w:val="24"/>
          <w:szCs w:val="24"/>
        </w:rPr>
        <w:t>subsequently demonstrated to be</w:t>
      </w:r>
      <w:r w:rsidRPr="00343CCF">
        <w:rPr>
          <w:rFonts w:cstheme="minorHAnsi"/>
          <w:bCs/>
          <w:color w:val="000000" w:themeColor="text1"/>
          <w:sz w:val="24"/>
          <w:szCs w:val="24"/>
        </w:rPr>
        <w:t xml:space="preserve"> an attractive platform for </w:t>
      </w:r>
      <w:r w:rsidR="00E0170E" w:rsidRPr="00343CCF">
        <w:rPr>
          <w:rFonts w:eastAsia="MinionPro-Regular" w:cstheme="minorHAnsi"/>
          <w:i/>
          <w:color w:val="000000" w:themeColor="text1"/>
          <w:sz w:val="24"/>
          <w:szCs w:val="24"/>
        </w:rPr>
        <w:t>in vivo</w:t>
      </w:r>
      <w:r w:rsidRPr="00343CCF">
        <w:rPr>
          <w:rFonts w:eastAsia="MinionPro-Regular" w:cstheme="minorHAnsi"/>
          <w:color w:val="000000" w:themeColor="text1"/>
          <w:sz w:val="24"/>
          <w:szCs w:val="24"/>
        </w:rPr>
        <w:t xml:space="preserve"> siRNA delivery</w:t>
      </w:r>
      <w:r w:rsidR="00065E20">
        <w:rPr>
          <w:rFonts w:eastAsia="MinionPro-Regular" w:cstheme="minorHAnsi"/>
          <w:color w:val="000000" w:themeColor="text1"/>
          <w:sz w:val="24"/>
          <w:szCs w:val="24"/>
        </w:rPr>
        <w:t>,</w:t>
      </w:r>
      <w:r w:rsidRPr="00343CCF">
        <w:rPr>
          <w:rFonts w:eastAsia="MinionPro-Regular" w:cstheme="minorHAnsi"/>
          <w:color w:val="000000" w:themeColor="text1"/>
          <w:sz w:val="24"/>
          <w:szCs w:val="24"/>
        </w:rPr>
        <w:t xml:space="preserve"> either locally or systemically</w:t>
      </w:r>
      <w:r w:rsidR="00630679" w:rsidRPr="00343CCF">
        <w:rPr>
          <w:rFonts w:eastAsia="MinionPro-Regular" w:cstheme="minorHAnsi"/>
          <w:color w:val="000000" w:themeColor="text1"/>
          <w:sz w:val="24"/>
          <w:szCs w:val="24"/>
        </w:rPr>
        <w:fldChar w:fldCharType="begin"/>
      </w:r>
      <w:r w:rsidRPr="00343CCF">
        <w:rPr>
          <w:rFonts w:eastAsia="MinionPro-Regular" w:cstheme="minorHAnsi"/>
          <w:color w:val="000000" w:themeColor="text1"/>
          <w:sz w:val="24"/>
          <w:szCs w:val="24"/>
        </w:rPr>
        <w:instrText xml:space="preserve"> ADDIN EN.CITE &lt;EndNote&gt;&lt;Cite&gt;&lt;Author&gt;Höbel&lt;/Author&gt;&lt;Year&gt;2013&lt;/Year&gt;&lt;RecNum&gt;107&lt;/RecNum&gt;&lt;DisplayText&gt;&lt;style face="superscript"&gt;9,10&lt;/style&gt;&lt;/DisplayText&gt;&lt;record&gt;&lt;rec-number&gt;107&lt;/rec-number&gt;&lt;foreign-keys&gt;&lt;key app="EN" db-id="50wxdpzd9vd5r7e9t5b595djrfpttrxw9avp"&gt;107&lt;/key&gt;&lt;/foreign-keys&gt;&lt;ref-type name="Journal Article"&gt;17&lt;/ref-type&gt;&lt;contributors&gt;&lt;authors&gt;&lt;author&gt;Höbel, Sabrina&lt;/author&gt;&lt;author&gt;Aigner, Achim&lt;/author&gt;&lt;/authors&gt;&lt;/contributors&gt;&lt;titles&gt;&lt;title&gt;Polyethylenimines for siRNA and miRNA delivery in vivo&lt;/title&gt;&lt;secondary-title&gt;Wiley Interdisciplinary Reviews: Nanomedicine and Nanobiotechnology&lt;/secondary-title&gt;&lt;/titles&gt;&lt;pages&gt;484-501&lt;/pages&gt;&lt;volume&gt;5&lt;/volume&gt;&lt;number&gt;5&lt;/number&gt;&lt;dates&gt;&lt;year&gt;2013&lt;/year&gt;&lt;/dates&gt;&lt;isbn&gt;1939-0041&lt;/isbn&gt;&lt;urls&gt;&lt;/urls&gt;&lt;/record&gt;&lt;/Cite&gt;&lt;Cite&gt;&lt;Author&gt;Whitehead&lt;/Author&gt;&lt;Year&gt;2009&lt;/Year&gt;&lt;RecNum&gt;108&lt;/RecNum&gt;&lt;record&gt;&lt;rec-number&gt;108&lt;/rec-number&gt;&lt;foreign-keys&gt;&lt;key app="EN" db-id="50wxdpzd9vd5r7e9t5b595djrfpttrxw9avp"&gt;108&lt;/key&gt;&lt;/foreign-keys&gt;&lt;ref-type name="Journal Article"&gt;17&lt;/ref-type&gt;&lt;contributors&gt;&lt;authors&gt;&lt;author&gt;Whitehead, Kathryn A&lt;/author&gt;&lt;author&gt;Langer, Robert&lt;/author&gt;&lt;author&gt;Anderson, Daniel G&lt;/author&gt;&lt;/authors&gt;&lt;/contributors&gt;&lt;titles&gt;&lt;title&gt;Knocking down barriers: advances in siRNA delivery&lt;/title&gt;&lt;secondary-title&gt;Nature reviews Drug discovery&lt;/secondary-title&gt;&lt;/titles&gt;&lt;pages&gt;129&lt;/pages&gt;&lt;volume&gt;8&lt;/volume&gt;&lt;number&gt;2&lt;/number&gt;&lt;dates&gt;&lt;year&gt;2009&lt;/year&gt;&lt;/dates&gt;&lt;isbn&gt;1474-1784&lt;/isbn&gt;&lt;urls&gt;&lt;/urls&gt;&lt;/record&gt;&lt;/Cite&gt;&lt;/EndNote&gt;</w:instrText>
      </w:r>
      <w:r w:rsidR="00630679" w:rsidRPr="00343CCF">
        <w:rPr>
          <w:rFonts w:eastAsia="MinionPro-Regular" w:cstheme="minorHAnsi"/>
          <w:color w:val="000000" w:themeColor="text1"/>
          <w:sz w:val="24"/>
          <w:szCs w:val="24"/>
        </w:rPr>
        <w:fldChar w:fldCharType="separate"/>
      </w:r>
      <w:hyperlink w:anchor="_ENREF_9" w:tooltip="Höbel, 2013 #107" w:history="1">
        <w:r w:rsidR="00B76858" w:rsidRPr="00343CCF">
          <w:rPr>
            <w:rFonts w:eastAsia="MinionPro-Regular" w:cstheme="minorHAnsi"/>
            <w:color w:val="000000" w:themeColor="text1"/>
            <w:sz w:val="24"/>
            <w:szCs w:val="24"/>
            <w:vertAlign w:val="superscript"/>
          </w:rPr>
          <w:t>9</w:t>
        </w:r>
      </w:hyperlink>
      <w:r w:rsidRPr="00343CCF">
        <w:rPr>
          <w:rFonts w:eastAsia="MinionPro-Regular" w:cstheme="minorHAnsi"/>
          <w:color w:val="000000" w:themeColor="text1"/>
          <w:sz w:val="24"/>
          <w:szCs w:val="24"/>
          <w:vertAlign w:val="superscript"/>
        </w:rPr>
        <w:t>,</w:t>
      </w:r>
      <w:hyperlink w:anchor="_ENREF_10" w:tooltip="Whitehead, 2009 #108" w:history="1">
        <w:r w:rsidR="00B76858" w:rsidRPr="00343CCF">
          <w:rPr>
            <w:rFonts w:eastAsia="MinionPro-Regular" w:cstheme="minorHAnsi"/>
            <w:color w:val="000000" w:themeColor="text1"/>
            <w:sz w:val="24"/>
            <w:szCs w:val="24"/>
            <w:vertAlign w:val="superscript"/>
          </w:rPr>
          <w:t>10</w:t>
        </w:r>
      </w:hyperlink>
      <w:r w:rsidR="00630679" w:rsidRPr="00343CCF">
        <w:rPr>
          <w:rFonts w:eastAsia="MinionPro-Regular" w:cstheme="minorHAnsi"/>
          <w:color w:val="000000" w:themeColor="text1"/>
          <w:sz w:val="24"/>
          <w:szCs w:val="24"/>
        </w:rPr>
        <w:fldChar w:fldCharType="end"/>
      </w:r>
      <w:r w:rsidRPr="00343CCF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54DC2E90" w14:textId="77777777" w:rsidR="00627046" w:rsidRPr="00DC3661" w:rsidRDefault="00627046" w:rsidP="0060786C">
      <w:pPr>
        <w:tabs>
          <w:tab w:val="left" w:pos="5387"/>
        </w:tabs>
        <w:rPr>
          <w:rFonts w:cstheme="minorHAnsi"/>
          <w:color w:val="000000" w:themeColor="text1"/>
          <w:sz w:val="24"/>
          <w:szCs w:val="24"/>
        </w:rPr>
      </w:pPr>
    </w:p>
    <w:p w14:paraId="1DF32008" w14:textId="5B9D0E08" w:rsidR="00846A86" w:rsidRPr="002300AC" w:rsidRDefault="003D542A" w:rsidP="0060786C">
      <w:pPr>
        <w:tabs>
          <w:tab w:val="left" w:pos="5387"/>
        </w:tabs>
        <w:rPr>
          <w:shd w:val="clear" w:color="auto" w:fill="FFFFFF"/>
        </w:rPr>
      </w:pPr>
      <w:r w:rsidRPr="002300AC">
        <w:rPr>
          <w:sz w:val="24"/>
          <w:szCs w:val="24"/>
        </w:rPr>
        <w:t>Superparamagnetic iron oxide nanoparticles (SPIONs) have shown great promise in biomedicine, owing to their magnetic properties, biocompatibility, comparable size to biologically important objects,</w:t>
      </w:r>
      <w:r w:rsidRPr="002300AC">
        <w:rPr>
          <w:sz w:val="24"/>
          <w:szCs w:val="24"/>
          <w:shd w:val="clear" w:color="auto" w:fill="FFFFFF"/>
        </w:rPr>
        <w:t xml:space="preserve"> high surface</w:t>
      </w:r>
      <w:r w:rsidR="00065E20">
        <w:rPr>
          <w:sz w:val="24"/>
          <w:szCs w:val="24"/>
          <w:shd w:val="clear" w:color="auto" w:fill="FFFFFF"/>
        </w:rPr>
        <w:t>-</w:t>
      </w:r>
      <w:r w:rsidRPr="002300AC">
        <w:rPr>
          <w:sz w:val="24"/>
          <w:szCs w:val="24"/>
          <w:shd w:val="clear" w:color="auto" w:fill="FFFFFF"/>
        </w:rPr>
        <w:t>area-to-volume ratio,</w:t>
      </w:r>
      <w:r w:rsidRPr="002300AC">
        <w:rPr>
          <w:sz w:val="24"/>
          <w:szCs w:val="24"/>
        </w:rPr>
        <w:t xml:space="preserve"> and easily adaptable surface for bioagent attachment</w:t>
      </w:r>
      <w:hyperlink w:anchor="_ENREF_11" w:tooltip="Liu, 2011 #109" w:history="1">
        <w:r w:rsidR="00630679" w:rsidRPr="002300AC">
          <w:rPr>
            <w:sz w:val="24"/>
            <w:szCs w:val="24"/>
          </w:rPr>
          <w:fldChar w:fldCharType="begin"/>
        </w:r>
        <w:r w:rsidR="00B76858" w:rsidRPr="002300AC">
          <w:rPr>
            <w:sz w:val="24"/>
            <w:szCs w:val="24"/>
          </w:rPr>
          <w:instrText xml:space="preserve"> ADDIN EN.CITE &lt;EndNote&gt;&lt;Cite&gt;&lt;Author&gt;Liu&lt;/Author&gt;&lt;Year&gt;2011&lt;/Year&gt;&lt;RecNum&gt;109&lt;/RecNum&gt;&lt;DisplayText&gt;&lt;style face="superscript"&gt;11&lt;/style&gt;&lt;/DisplayText&gt;&lt;record&gt;&lt;rec-number&gt;109&lt;/rec-number&gt;&lt;foreign-keys&gt;&lt;key app="EN" db-id="50wxdpzd9vd5r7e9t5b595djrfpttrxw9avp"&gt;109&lt;/key&gt;&lt;/foreign-keys&gt;&lt;ref-type name="Journal Article"&gt;17&lt;/ref-type&gt;&lt;contributors&gt;&lt;authors&gt;&lt;author&gt;Liu, Gang&lt;/author&gt;&lt;author&gt;Xie, Jin&lt;/author&gt;&lt;author&gt;Zhang, Fan&lt;/author&gt;&lt;author&gt;Wang, Zhiyong&lt;/author&gt;&lt;author&gt;Luo, Kui&lt;/author&gt;&lt;author&gt;Zhu, Lei&lt;/author&gt;&lt;author&gt;Quan, Qimeng&lt;/author&gt;&lt;author&gt;Niu, Gang&lt;/author&gt;&lt;author&gt;Lee, Seulki&lt;/author&gt;&lt;author&gt;Ai, Hua&lt;/author&gt;&lt;/authors&gt;&lt;/contributors&gt;&lt;titles&gt;&lt;title&gt;N</w:instrText>
        </w:r>
        <w:r w:rsidR="00B76858" w:rsidRPr="002300AC">
          <w:rPr>
            <w:rFonts w:hint="eastAsia"/>
            <w:sz w:val="24"/>
            <w:szCs w:val="24"/>
          </w:rPr>
          <w:instrText>‐</w:instrText>
        </w:r>
        <w:r w:rsidR="00B76858" w:rsidRPr="002300AC">
          <w:rPr>
            <w:sz w:val="24"/>
            <w:szCs w:val="24"/>
          </w:rPr>
          <w:instrText>Alkyl</w:instrText>
        </w:r>
        <w:r w:rsidR="00B76858" w:rsidRPr="002300AC">
          <w:rPr>
            <w:rFonts w:hint="eastAsia"/>
            <w:sz w:val="24"/>
            <w:szCs w:val="24"/>
          </w:rPr>
          <w:instrText>‐</w:instrText>
        </w:r>
        <w:r w:rsidR="00B76858" w:rsidRPr="002300AC">
          <w:rPr>
            <w:sz w:val="24"/>
            <w:szCs w:val="24"/>
          </w:rPr>
          <w:instrText>PEI</w:instrText>
        </w:r>
        <w:r w:rsidR="00B76858" w:rsidRPr="002300AC">
          <w:rPr>
            <w:rFonts w:hint="eastAsia"/>
            <w:sz w:val="24"/>
            <w:szCs w:val="24"/>
          </w:rPr>
          <w:instrText>‐</w:instrText>
        </w:r>
        <w:r w:rsidR="00B76858" w:rsidRPr="002300AC">
          <w:rPr>
            <w:sz w:val="24"/>
            <w:szCs w:val="24"/>
          </w:rPr>
          <w:instrText>functionalized iron oxide nanoclusters for efficient siRNA delivery&lt;/title&gt;&lt;secondary-title&gt;Small&lt;/secondary-title&gt;&lt;/titles&gt;&lt;pages&gt;2742-2749&lt;/pages&gt;&lt;volume&gt;7&lt;/volume&gt;&lt;number&gt;19&lt;/number&gt;&lt;dates&gt;&lt;year&gt;2011&lt;/year&gt;&lt;/dates&gt;&lt;isbn&gt;1613-6829&lt;/isbn&gt;&lt;urls&gt;&lt;/urls&gt;&lt;/record&gt;&lt;/Cite&gt;&lt;/EndNote&gt;</w:instrText>
        </w:r>
        <w:r w:rsidR="00630679" w:rsidRPr="002300AC">
          <w:rPr>
            <w:sz w:val="24"/>
            <w:szCs w:val="24"/>
          </w:rPr>
          <w:fldChar w:fldCharType="separate"/>
        </w:r>
        <w:r w:rsidR="00B76858" w:rsidRPr="002300AC">
          <w:rPr>
            <w:sz w:val="24"/>
            <w:szCs w:val="24"/>
            <w:vertAlign w:val="superscript"/>
          </w:rPr>
          <w:t>11</w:t>
        </w:r>
        <w:r w:rsidR="00630679" w:rsidRPr="002300AC">
          <w:rPr>
            <w:sz w:val="24"/>
            <w:szCs w:val="24"/>
          </w:rPr>
          <w:fldChar w:fldCharType="end"/>
        </w:r>
      </w:hyperlink>
      <w:r w:rsidRPr="002300AC">
        <w:rPr>
          <w:spacing w:val="3"/>
          <w:sz w:val="24"/>
          <w:szCs w:val="24"/>
          <w:shd w:val="clear" w:color="auto" w:fill="FFFFFF"/>
        </w:rPr>
        <w:t>. For instance, because of their potent</w:t>
      </w:r>
      <w:r w:rsidR="008B4DEB" w:rsidRPr="002300AC">
        <w:rPr>
          <w:spacing w:val="3"/>
          <w:sz w:val="24"/>
          <w:szCs w:val="24"/>
          <w:shd w:val="clear" w:color="auto" w:fill="FFFFFF"/>
        </w:rPr>
        <w:t>ial utility as a contrast agent</w:t>
      </w:r>
      <w:r w:rsidRPr="002300AC">
        <w:rPr>
          <w:spacing w:val="3"/>
          <w:sz w:val="24"/>
          <w:szCs w:val="24"/>
          <w:shd w:val="clear" w:color="auto" w:fill="FFFFFF"/>
        </w:rPr>
        <w:t xml:space="preserve"> and rapid uptake by</w:t>
      </w:r>
      <w:r w:rsidRPr="002300AC">
        <w:rPr>
          <w:sz w:val="24"/>
          <w:szCs w:val="24"/>
        </w:rPr>
        <w:t xml:space="preserve"> macrophages, SPIONs </w:t>
      </w:r>
      <w:r w:rsidRPr="002300AC">
        <w:rPr>
          <w:spacing w:val="3"/>
          <w:sz w:val="24"/>
          <w:szCs w:val="24"/>
          <w:shd w:val="clear" w:color="auto" w:fill="FFFFFF"/>
        </w:rPr>
        <w:t>have emerged as a favorite clinical tool to image tissue macrophages</w:t>
      </w:r>
      <w:hyperlink w:anchor="_ENREF_12" w:tooltip="Weissleder, 2014 #113" w:history="1">
        <w:r w:rsidR="00630679" w:rsidRPr="002300AC">
          <w:rPr>
            <w:spacing w:val="3"/>
            <w:sz w:val="24"/>
            <w:szCs w:val="24"/>
            <w:shd w:val="clear" w:color="auto" w:fill="FFFFFF"/>
          </w:rPr>
          <w:fldChar w:fldCharType="begin"/>
        </w:r>
        <w:r w:rsidR="00B76858" w:rsidRPr="002300AC">
          <w:rPr>
            <w:spacing w:val="3"/>
            <w:sz w:val="24"/>
            <w:szCs w:val="24"/>
            <w:shd w:val="clear" w:color="auto" w:fill="FFFFFF"/>
          </w:rPr>
          <w:instrText xml:space="preserve"> ADDIN EN.CITE &lt;EndNote&gt;&lt;Cite&gt;&lt;Author&gt;Weissleder&lt;/Author&gt;&lt;Year&gt;2014&lt;/Year&gt;&lt;RecNum&gt;113&lt;/RecNum&gt;&lt;DisplayText&gt;&lt;style face="superscript"&gt;12&lt;/style&gt;&lt;/DisplayText&gt;&lt;record&gt;&lt;rec-number&gt;113&lt;/rec-number&gt;&lt;foreign-keys&gt;&lt;key app="EN" db-id="50wxdpzd9vd5r7e9t5b595djrfpttrxw9avp"&gt;113&lt;/key&gt;&lt;/foreign-keys&gt;&lt;ref-type name="Journal Article"&gt;17&lt;/ref-type&gt;&lt;contributors&gt;&lt;authors&gt;&lt;author&gt;Weissleder, Ralph&lt;/author&gt;&lt;author&gt;Nahrendorf, Matthias&lt;/author&gt;&lt;author&gt;Pittet, Mikael J&lt;/author&gt;&lt;/authors&gt;&lt;/contributors&gt;&lt;titles&gt;&lt;title&gt;Imaging macrophages with nanoparticles&lt;/title&gt;&lt;secondary-title&gt;Nature materials&lt;/secondary-title&gt;&lt;/titles&gt;&lt;pages&gt;125&lt;/pages&gt;&lt;volume&gt;13&lt;/volume&gt;&lt;number&gt;2&lt;/number&gt;&lt;dates&gt;&lt;year&gt;2014&lt;/year&gt;&lt;/dates&gt;&lt;isbn&gt;1476-4660&lt;/isbn&gt;&lt;urls&gt;&lt;/urls&gt;&lt;/record&gt;&lt;/Cite&gt;&lt;/EndNote&gt;</w:instrText>
        </w:r>
        <w:r w:rsidR="00630679" w:rsidRPr="002300AC">
          <w:rPr>
            <w:spacing w:val="3"/>
            <w:sz w:val="24"/>
            <w:szCs w:val="24"/>
            <w:shd w:val="clear" w:color="auto" w:fill="FFFFFF"/>
          </w:rPr>
          <w:fldChar w:fldCharType="separate"/>
        </w:r>
        <w:r w:rsidR="00B76858" w:rsidRPr="002300AC">
          <w:rPr>
            <w:spacing w:val="3"/>
            <w:sz w:val="24"/>
            <w:szCs w:val="24"/>
            <w:shd w:val="clear" w:color="auto" w:fill="FFFFFF"/>
            <w:vertAlign w:val="superscript"/>
          </w:rPr>
          <w:t>12</w:t>
        </w:r>
        <w:r w:rsidR="00630679" w:rsidRPr="002300AC">
          <w:rPr>
            <w:spacing w:val="3"/>
            <w:sz w:val="24"/>
            <w:szCs w:val="24"/>
            <w:shd w:val="clear" w:color="auto" w:fill="FFFFFF"/>
          </w:rPr>
          <w:fldChar w:fldCharType="end"/>
        </w:r>
      </w:hyperlink>
      <w:r w:rsidRPr="002300AC">
        <w:rPr>
          <w:sz w:val="24"/>
          <w:szCs w:val="24"/>
        </w:rPr>
        <w:t xml:space="preserve">. </w:t>
      </w:r>
      <w:r w:rsidRPr="002300AC">
        <w:rPr>
          <w:spacing w:val="3"/>
          <w:sz w:val="24"/>
          <w:szCs w:val="24"/>
          <w:shd w:val="clear" w:color="auto" w:fill="FFFFFF"/>
        </w:rPr>
        <w:t xml:space="preserve">While SPIONs </w:t>
      </w:r>
      <w:r w:rsidRPr="002300AC">
        <w:rPr>
          <w:sz w:val="24"/>
          <w:szCs w:val="24"/>
        </w:rPr>
        <w:t xml:space="preserve">have also been extensively studied as nucleic acid delivery vehicles </w:t>
      </w:r>
      <w:r w:rsidR="00630679" w:rsidRPr="002300AC">
        <w:rPr>
          <w:sz w:val="24"/>
          <w:szCs w:val="24"/>
        </w:rPr>
        <w:fldChar w:fldCharType="begin">
          <w:fldData xml:space="preserve">PEVuZE5vdGU+PENpdGU+PEF1dGhvcj5MaXU8L0F1dGhvcj48WWVhcj4yMDExPC9ZZWFyPjxSZWNO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</w:fldData>
        </w:fldChar>
      </w:r>
      <w:r w:rsidRPr="002300AC">
        <w:rPr>
          <w:sz w:val="24"/>
          <w:szCs w:val="24"/>
        </w:rPr>
        <w:instrText xml:space="preserve"> ADDIN EN.CITE </w:instrText>
      </w:r>
      <w:r w:rsidR="00630679" w:rsidRPr="002300AC">
        <w:rPr>
          <w:sz w:val="24"/>
          <w:szCs w:val="24"/>
        </w:rPr>
        <w:fldChar w:fldCharType="begin">
          <w:fldData xml:space="preserve">PEVuZE5vdGU+PENpdGU+PEF1dGhvcj5MaXU8L0F1dGhvcj48WWVhcj4yMDExPC9ZZWFyPjxSZWNO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</w:fldData>
        </w:fldChar>
      </w:r>
      <w:r w:rsidRPr="002300AC">
        <w:rPr>
          <w:sz w:val="24"/>
          <w:szCs w:val="24"/>
        </w:rPr>
        <w:instrText xml:space="preserve"> ADDIN EN.CITE.DATA </w:instrText>
      </w:r>
      <w:r w:rsidR="00630679" w:rsidRPr="002300AC">
        <w:rPr>
          <w:sz w:val="24"/>
          <w:szCs w:val="24"/>
        </w:rPr>
      </w:r>
      <w:r w:rsidR="00630679" w:rsidRPr="002300AC">
        <w:rPr>
          <w:sz w:val="24"/>
          <w:szCs w:val="24"/>
        </w:rPr>
        <w:fldChar w:fldCharType="end"/>
      </w:r>
      <w:r w:rsidR="00630679" w:rsidRPr="002300AC">
        <w:rPr>
          <w:sz w:val="24"/>
          <w:szCs w:val="24"/>
        </w:rPr>
      </w:r>
      <w:r w:rsidR="00630679" w:rsidRPr="002300AC">
        <w:rPr>
          <w:sz w:val="24"/>
          <w:szCs w:val="24"/>
        </w:rPr>
        <w:fldChar w:fldCharType="separate"/>
      </w:r>
      <w:hyperlink w:anchor="_ENREF_11" w:tooltip="Liu, 2011 #109" w:history="1">
        <w:r w:rsidR="00B76858" w:rsidRPr="002300AC">
          <w:rPr>
            <w:sz w:val="24"/>
            <w:szCs w:val="24"/>
            <w:vertAlign w:val="superscript"/>
          </w:rPr>
          <w:t>11</w:t>
        </w:r>
      </w:hyperlink>
      <w:r w:rsidRPr="002300AC">
        <w:rPr>
          <w:sz w:val="24"/>
          <w:szCs w:val="24"/>
          <w:vertAlign w:val="superscript"/>
        </w:rPr>
        <w:t>,</w:t>
      </w:r>
      <w:hyperlink w:anchor="_ENREF_13" w:tooltip="Magro, 2017 #110" w:history="1">
        <w:r w:rsidR="00B76858" w:rsidRPr="002300AC">
          <w:rPr>
            <w:sz w:val="24"/>
            <w:szCs w:val="24"/>
            <w:vertAlign w:val="superscript"/>
          </w:rPr>
          <w:t>13-15</w:t>
        </w:r>
      </w:hyperlink>
      <w:r w:rsidR="00630679" w:rsidRPr="002300AC">
        <w:rPr>
          <w:sz w:val="24"/>
          <w:szCs w:val="24"/>
        </w:rPr>
        <w:fldChar w:fldCharType="end"/>
      </w:r>
      <w:r w:rsidRPr="002300AC">
        <w:rPr>
          <w:sz w:val="24"/>
          <w:szCs w:val="24"/>
        </w:rPr>
        <w:t xml:space="preserve">, to our knowledge, the literature contains few reports of SPIONs as a carrier for macrophage-targeted siRNA delivery. For gene delivery by SPIONs, their surface is usually coated with a layer of hydrophilic cationic polymers onto which negatively charged nucleic acids can be electrostatically attracted and tethered. Here, </w:t>
      </w:r>
      <w:r w:rsidRPr="002300AC">
        <w:rPr>
          <w:sz w:val="24"/>
          <w:szCs w:val="24"/>
          <w:shd w:val="clear" w:color="auto" w:fill="FFFFFF"/>
        </w:rPr>
        <w:t>we present a method for synthe</w:t>
      </w:r>
      <w:r w:rsidR="00B43A2C" w:rsidRPr="002300AC">
        <w:rPr>
          <w:sz w:val="24"/>
          <w:szCs w:val="24"/>
          <w:shd w:val="clear" w:color="auto" w:fill="FFFFFF"/>
        </w:rPr>
        <w:t xml:space="preserve">sizing SPIONs whose surface </w:t>
      </w:r>
      <w:r w:rsidR="00065E20">
        <w:rPr>
          <w:sz w:val="24"/>
          <w:szCs w:val="24"/>
          <w:shd w:val="clear" w:color="auto" w:fill="FFFFFF"/>
        </w:rPr>
        <w:t>is</w:t>
      </w:r>
      <w:r w:rsidRPr="002300AC">
        <w:rPr>
          <w:sz w:val="24"/>
          <w:szCs w:val="24"/>
          <w:shd w:val="clear" w:color="auto" w:fill="FFFFFF"/>
        </w:rPr>
        <w:t xml:space="preserve"> modified with low-molecular-weight</w:t>
      </w:r>
      <w:r w:rsidR="00CA65EE" w:rsidRPr="002300AC">
        <w:rPr>
          <w:sz w:val="24"/>
          <w:szCs w:val="24"/>
          <w:shd w:val="clear" w:color="auto" w:fill="FFFFFF"/>
        </w:rPr>
        <w:t xml:space="preserve"> (10 </w:t>
      </w:r>
      <w:proofErr w:type="spellStart"/>
      <w:r w:rsidR="00CA65EE" w:rsidRPr="002300AC">
        <w:rPr>
          <w:sz w:val="24"/>
          <w:szCs w:val="24"/>
          <w:shd w:val="clear" w:color="auto" w:fill="FFFFFF"/>
        </w:rPr>
        <w:t>kDa</w:t>
      </w:r>
      <w:proofErr w:type="spellEnd"/>
      <w:r w:rsidR="00CA65EE" w:rsidRPr="002300AC">
        <w:rPr>
          <w:sz w:val="24"/>
          <w:szCs w:val="24"/>
          <w:shd w:val="clear" w:color="auto" w:fill="FFFFFF"/>
        </w:rPr>
        <w:t>)</w:t>
      </w:r>
      <w:r w:rsidRPr="002300AC">
        <w:rPr>
          <w:sz w:val="24"/>
          <w:szCs w:val="24"/>
          <w:shd w:val="clear" w:color="auto" w:fill="FFFFFF"/>
        </w:rPr>
        <w:t>, branched PEI (PEI-SPION</w:t>
      </w:r>
      <w:r w:rsidR="00065E20">
        <w:rPr>
          <w:sz w:val="24"/>
          <w:szCs w:val="24"/>
          <w:shd w:val="clear" w:color="auto" w:fill="FFFFFF"/>
        </w:rPr>
        <w:t>s</w:t>
      </w:r>
      <w:r w:rsidRPr="002300AC">
        <w:rPr>
          <w:sz w:val="24"/>
          <w:szCs w:val="24"/>
          <w:shd w:val="clear" w:color="auto" w:fill="FFFFFF"/>
        </w:rPr>
        <w:t xml:space="preserve">). These magnetic nanoplatforms </w:t>
      </w:r>
      <w:r w:rsidR="00065E20">
        <w:rPr>
          <w:sz w:val="24"/>
          <w:szCs w:val="24"/>
          <w:shd w:val="clear" w:color="auto" w:fill="FFFFFF"/>
        </w:rPr>
        <w:t>are</w:t>
      </w:r>
      <w:r w:rsidRPr="002300AC">
        <w:rPr>
          <w:sz w:val="24"/>
          <w:szCs w:val="24"/>
          <w:shd w:val="clear" w:color="auto" w:fill="FFFFFF"/>
        </w:rPr>
        <w:t xml:space="preserve"> then employed to condense siRNA, forming PEI-SPION/siRNA complexes that enable siRNA transport into the cell. We reason that spontaneous phagocytosis of SPIONs by cells of the reticuloendothelial system</w:t>
      </w:r>
      <w:hyperlink w:anchor="_ENREF_16" w:tooltip="Moghimi, 2001 #114" w:history="1">
        <w:r w:rsidR="00630679" w:rsidRPr="002300AC">
          <w:rPr>
            <w:sz w:val="24"/>
            <w:szCs w:val="24"/>
            <w:shd w:val="clear" w:color="auto" w:fill="FFFFFF"/>
          </w:rPr>
          <w:fldChar w:fldCharType="begin"/>
        </w:r>
        <w:r w:rsidR="00B76858" w:rsidRPr="002300AC">
          <w:rPr>
            <w:sz w:val="24"/>
            <w:szCs w:val="24"/>
            <w:shd w:val="clear" w:color="auto" w:fill="FFFFFF"/>
          </w:rPr>
          <w:instrText xml:space="preserve"> ADDIN EN.CITE &lt;EndNote&gt;&lt;Cite&gt;&lt;Author&gt;Moghimi&lt;/Author&gt;&lt;Year&gt;2001&lt;/Year&gt;&lt;RecNum&gt;114&lt;/RecNum&gt;&lt;DisplayText&gt;&lt;style face="superscript"&gt;16&lt;/style&gt;&lt;/DisplayText&gt;&lt;record&gt;&lt;rec-number&gt;114&lt;/rec-number&gt;&lt;foreign-keys&gt;&lt;key app="EN" db-id="50wxdpzd9vd5r7e9t5b595djrfpttrxw9avp"&gt;114&lt;/key&gt;&lt;/foreign-keys&gt;&lt;ref-type name="Journal Article"&gt;17&lt;/ref-type&gt;&lt;contributors&gt;&lt;authors&gt;&lt;author&gt;Moghimi, S Moein&lt;/author&gt;&lt;author&gt;Hunter, A Christy&lt;/author&gt;&lt;author&gt;Murray, J Clifford&lt;/author&gt;&lt;/authors&gt;&lt;/contributors&gt;&lt;titles&gt;&lt;title&gt;Long-circulating and target-specific nanoparticles: theory to practice&lt;/title&gt;&lt;secondary-title&gt;Pharmacological reviews&lt;/secondary-title&gt;&lt;/titles&gt;&lt;pages&gt;283-318&lt;/pages&gt;&lt;volume&gt;53&lt;/volume&gt;&lt;number&gt;2&lt;/number&gt;&lt;dates&gt;&lt;year&gt;2001&lt;/year&gt;&lt;/dates&gt;&lt;isbn&gt;0031-6997&lt;/isbn&gt;&lt;urls&gt;&lt;/urls&gt;&lt;/record&gt;&lt;/Cite&gt;&lt;/EndNote&gt;</w:instrText>
        </w:r>
        <w:r w:rsidR="00630679" w:rsidRPr="002300AC">
          <w:rPr>
            <w:sz w:val="24"/>
            <w:szCs w:val="24"/>
            <w:shd w:val="clear" w:color="auto" w:fill="FFFFFF"/>
          </w:rPr>
          <w:fldChar w:fldCharType="separate"/>
        </w:r>
        <w:r w:rsidR="00B76858" w:rsidRPr="002300AC">
          <w:rPr>
            <w:sz w:val="24"/>
            <w:szCs w:val="24"/>
            <w:shd w:val="clear" w:color="auto" w:fill="FFFFFF"/>
            <w:vertAlign w:val="superscript"/>
          </w:rPr>
          <w:t>16</w:t>
        </w:r>
        <w:r w:rsidR="00630679" w:rsidRPr="002300AC">
          <w:rPr>
            <w:sz w:val="24"/>
            <w:szCs w:val="24"/>
            <w:shd w:val="clear" w:color="auto" w:fill="FFFFFF"/>
          </w:rPr>
          <w:fldChar w:fldCharType="end"/>
        </w:r>
      </w:hyperlink>
      <w:r w:rsidRPr="002300AC">
        <w:rPr>
          <w:sz w:val="24"/>
          <w:szCs w:val="24"/>
          <w:shd w:val="clear" w:color="auto" w:fill="FFFFFF"/>
        </w:rPr>
        <w:t xml:space="preserve">, coupled with the strong ability of </w:t>
      </w:r>
      <w:r w:rsidRPr="002300AC">
        <w:rPr>
          <w:rFonts w:eastAsia="MinionPro-Regular"/>
          <w:sz w:val="24"/>
          <w:szCs w:val="24"/>
        </w:rPr>
        <w:t xml:space="preserve">binding and condensing nucleic acids </w:t>
      </w:r>
      <w:r w:rsidRPr="002300AC">
        <w:rPr>
          <w:sz w:val="24"/>
          <w:szCs w:val="24"/>
          <w:shd w:val="clear" w:color="auto" w:fill="FFFFFF"/>
        </w:rPr>
        <w:t>by PEI, renders PEI-SPION</w:t>
      </w:r>
      <w:r w:rsidR="00065E20">
        <w:rPr>
          <w:sz w:val="24"/>
          <w:szCs w:val="24"/>
          <w:shd w:val="clear" w:color="auto" w:fill="FFFFFF"/>
        </w:rPr>
        <w:t>s</w:t>
      </w:r>
      <w:r w:rsidRPr="002300AC">
        <w:rPr>
          <w:sz w:val="24"/>
          <w:szCs w:val="24"/>
          <w:shd w:val="clear" w:color="auto" w:fill="FFFFFF"/>
        </w:rPr>
        <w:t xml:space="preserve"> suitable for </w:t>
      </w:r>
      <w:r w:rsidR="00065E20">
        <w:rPr>
          <w:sz w:val="24"/>
          <w:szCs w:val="24"/>
          <w:shd w:val="clear" w:color="auto" w:fill="FFFFFF"/>
        </w:rPr>
        <w:t xml:space="preserve">the </w:t>
      </w:r>
      <w:r w:rsidRPr="002300AC">
        <w:rPr>
          <w:sz w:val="24"/>
          <w:szCs w:val="24"/>
          <w:shd w:val="clear" w:color="auto" w:fill="FFFFFF"/>
        </w:rPr>
        <w:t xml:space="preserve">efficient transport of siRNA into macrophages. </w:t>
      </w:r>
      <w:r w:rsidR="00065E20">
        <w:rPr>
          <w:sz w:val="24"/>
          <w:szCs w:val="24"/>
          <w:shd w:val="clear" w:color="auto" w:fill="FFFFFF"/>
        </w:rPr>
        <w:t>The</w:t>
      </w:r>
      <w:r w:rsidRPr="002300AC">
        <w:rPr>
          <w:sz w:val="24"/>
          <w:szCs w:val="24"/>
          <w:shd w:val="clear" w:color="auto" w:fill="FFFFFF"/>
        </w:rPr>
        <w:t xml:space="preserve"> data </w:t>
      </w:r>
      <w:r w:rsidR="00065E20">
        <w:rPr>
          <w:sz w:val="24"/>
          <w:szCs w:val="24"/>
          <w:shd w:val="clear" w:color="auto" w:fill="FFFFFF"/>
        </w:rPr>
        <w:t xml:space="preserve">presented here </w:t>
      </w:r>
      <w:r w:rsidRPr="002300AC">
        <w:rPr>
          <w:sz w:val="24"/>
          <w:szCs w:val="24"/>
          <w:shd w:val="clear" w:color="auto" w:fill="FFFFFF"/>
        </w:rPr>
        <w:t xml:space="preserve">support the feasibility of PEI-SPION/siRNA-mediated gene silencing in macrophages in culture as well as </w:t>
      </w:r>
      <w:r w:rsidR="00E0170E" w:rsidRPr="002300AC">
        <w:rPr>
          <w:i/>
          <w:sz w:val="24"/>
          <w:szCs w:val="24"/>
          <w:shd w:val="clear" w:color="auto" w:fill="FFFFFF"/>
        </w:rPr>
        <w:t>in vivo</w:t>
      </w:r>
      <w:r w:rsidRPr="002300AC">
        <w:rPr>
          <w:sz w:val="24"/>
          <w:szCs w:val="24"/>
          <w:shd w:val="clear" w:color="auto" w:fill="FFFFFF"/>
        </w:rPr>
        <w:t>.</w:t>
      </w:r>
    </w:p>
    <w:p w14:paraId="1320A4F5" w14:textId="77777777" w:rsidR="00846A86" w:rsidRPr="00DC3661" w:rsidRDefault="00846A86" w:rsidP="0060786C">
      <w:pPr>
        <w:pStyle w:val="Default"/>
        <w:jc w:val="both"/>
        <w:rPr>
          <w:rFonts w:asciiTheme="minorHAnsi" w:cstheme="minorHAnsi"/>
          <w:b/>
          <w:bCs/>
          <w:color w:val="000000" w:themeColor="text1"/>
        </w:rPr>
      </w:pPr>
    </w:p>
    <w:p w14:paraId="6664FA82" w14:textId="333028D1" w:rsidR="00846A86" w:rsidRPr="00343CCF" w:rsidRDefault="00627046" w:rsidP="0060786C">
      <w:pPr>
        <w:pStyle w:val="Default"/>
        <w:jc w:val="both"/>
        <w:rPr>
          <w:rFonts w:asciiTheme="minorHAnsi" w:cstheme="minorHAnsi"/>
          <w:b/>
          <w:bCs/>
          <w:color w:val="000000" w:themeColor="text1"/>
        </w:rPr>
      </w:pPr>
      <w:r w:rsidRPr="00343CCF">
        <w:rPr>
          <w:rFonts w:asciiTheme="minorHAnsi" w:cstheme="minorHAnsi"/>
          <w:b/>
          <w:bCs/>
          <w:color w:val="000000" w:themeColor="text1"/>
        </w:rPr>
        <w:t>PROTOCOL</w:t>
      </w:r>
      <w:r>
        <w:rPr>
          <w:rFonts w:asciiTheme="minorHAnsi" w:cstheme="minorHAnsi"/>
          <w:b/>
          <w:bCs/>
          <w:color w:val="000000" w:themeColor="text1"/>
        </w:rPr>
        <w:t>:</w:t>
      </w:r>
    </w:p>
    <w:p w14:paraId="4AEB2D36" w14:textId="77777777" w:rsidR="00A07327" w:rsidRDefault="00A07327" w:rsidP="0060786C">
      <w:pPr>
        <w:pStyle w:val="Default"/>
        <w:jc w:val="both"/>
        <w:rPr>
          <w:rFonts w:asci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All methods involving live animals </w:t>
      </w:r>
      <w:r w:rsidR="00FA705E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were performed in accordance with the animal care and use guidelines of Southeast University, China. </w:t>
      </w:r>
    </w:p>
    <w:p w14:paraId="3B323E3E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b/>
          <w:bCs/>
          <w:color w:val="000000" w:themeColor="text1"/>
        </w:rPr>
      </w:pPr>
    </w:p>
    <w:p w14:paraId="118AB142" w14:textId="77777777" w:rsidR="00846A86" w:rsidRDefault="003D542A" w:rsidP="0060786C">
      <w:pPr>
        <w:pStyle w:val="Default"/>
        <w:numPr>
          <w:ilvl w:val="0"/>
          <w:numId w:val="4"/>
        </w:numPr>
        <w:jc w:val="both"/>
        <w:rPr>
          <w:rFonts w:asciiTheme="minorHAnsi" w:cstheme="minorHAnsi"/>
          <w:b/>
          <w:color w:val="000000" w:themeColor="text1"/>
          <w:highlight w:val="yellow"/>
        </w:rPr>
      </w:pPr>
      <w:r w:rsidRPr="00343CCF">
        <w:rPr>
          <w:rFonts w:asciiTheme="minorHAnsi" w:cstheme="minorHAnsi"/>
          <w:b/>
          <w:color w:val="000000" w:themeColor="text1"/>
          <w:highlight w:val="yellow"/>
        </w:rPr>
        <w:t>Preparation of PEI-SPIONs</w:t>
      </w:r>
    </w:p>
    <w:p w14:paraId="10BEF790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b/>
          <w:color w:val="000000" w:themeColor="text1"/>
          <w:highlight w:val="yellow"/>
        </w:rPr>
      </w:pPr>
    </w:p>
    <w:p w14:paraId="092C06D7" w14:textId="1E11BA59" w:rsidR="00846A86" w:rsidRPr="002300AC" w:rsidRDefault="00DF44E9" w:rsidP="0060786C">
      <w:pPr>
        <w:pStyle w:val="Default"/>
        <w:numPr>
          <w:ilvl w:val="1"/>
          <w:numId w:val="4"/>
        </w:numPr>
        <w:jc w:val="both"/>
        <w:rPr>
          <w:rFonts w:asciiTheme="minorHAnsi" w:cstheme="minorHAnsi"/>
          <w:b/>
          <w:color w:val="000000" w:themeColor="text1"/>
          <w:highlight w:val="yellow"/>
        </w:rPr>
      </w:pPr>
      <w:r w:rsidRPr="002300AC">
        <w:rPr>
          <w:rFonts w:asciiTheme="minorHAnsi" w:cstheme="minorHAnsi"/>
          <w:b/>
          <w:color w:val="000000" w:themeColor="text1"/>
          <w:highlight w:val="yellow"/>
        </w:rPr>
        <w:t xml:space="preserve">Preparation of </w:t>
      </w:r>
      <w:bookmarkStart w:id="0" w:name="_Hlk522788177"/>
      <w:r w:rsidRPr="002300AC">
        <w:rPr>
          <w:rFonts w:asciiTheme="minorHAnsi" w:cstheme="minorHAnsi"/>
          <w:b/>
          <w:color w:val="000000" w:themeColor="text1"/>
          <w:highlight w:val="yellow"/>
        </w:rPr>
        <w:t>oleic acid</w:t>
      </w:r>
      <w:bookmarkEnd w:id="0"/>
      <w:r w:rsidR="001C00DA">
        <w:rPr>
          <w:rFonts w:asciiTheme="minorHAnsi" w:cstheme="minorHAnsi"/>
          <w:b/>
          <w:color w:val="000000" w:themeColor="text1"/>
          <w:highlight w:val="yellow"/>
        </w:rPr>
        <w:t>-</w:t>
      </w:r>
      <w:r w:rsidRPr="002300AC">
        <w:rPr>
          <w:rFonts w:asciiTheme="minorHAnsi" w:cstheme="minorHAnsi"/>
          <w:b/>
          <w:color w:val="000000" w:themeColor="text1"/>
          <w:highlight w:val="yellow"/>
        </w:rPr>
        <w:t>modified SPIONs</w:t>
      </w:r>
    </w:p>
    <w:p w14:paraId="790F0A11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51023592" w14:textId="2926B86F" w:rsidR="00E0170E" w:rsidRDefault="00A27542" w:rsidP="0060786C">
      <w:pPr>
        <w:pStyle w:val="Default"/>
        <w:numPr>
          <w:ilvl w:val="2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>Dissolve FeCl</w:t>
      </w:r>
      <w:r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3</w:t>
      </w:r>
      <w:r w:rsidRPr="00343CCF">
        <w:rPr>
          <w:rFonts w:asciiTheme="minorHAnsi" w:cstheme="minorHAnsi"/>
          <w:color w:val="000000" w:themeColor="text1"/>
          <w:highlight w:val="yellow"/>
        </w:rPr>
        <w:t>•6H</w:t>
      </w:r>
      <w:r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2</w:t>
      </w:r>
      <w:r w:rsidRPr="00343CCF">
        <w:rPr>
          <w:rFonts w:asciiTheme="minorHAnsi" w:cstheme="minorHAnsi"/>
          <w:color w:val="000000" w:themeColor="text1"/>
          <w:highlight w:val="yellow"/>
        </w:rPr>
        <w:t>O and FeSO</w:t>
      </w:r>
      <w:r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4</w:t>
      </w:r>
      <w:r w:rsidRPr="00343CCF">
        <w:rPr>
          <w:rFonts w:asciiTheme="minorHAnsi" w:cstheme="minorHAnsi"/>
          <w:color w:val="000000" w:themeColor="text1"/>
          <w:highlight w:val="yellow"/>
        </w:rPr>
        <w:t>•7H</w:t>
      </w:r>
      <w:r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2</w:t>
      </w:r>
      <w:r w:rsidRPr="00343CCF">
        <w:rPr>
          <w:rFonts w:asciiTheme="minorHAnsi" w:cstheme="minorHAnsi"/>
          <w:color w:val="000000" w:themeColor="text1"/>
          <w:highlight w:val="yellow"/>
        </w:rPr>
        <w:t>O in water under the protection of N</w:t>
      </w:r>
      <w:r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2</w:t>
      </w:r>
      <w:r w:rsidR="001C00DA">
        <w:rPr>
          <w:rFonts w:asciiTheme="minorHAnsi" w:cstheme="minorHAnsi"/>
          <w:color w:val="000000" w:themeColor="text1"/>
          <w:highlight w:val="yellow"/>
        </w:rPr>
        <w:t>.</w:t>
      </w:r>
      <w:r w:rsidR="00E0170E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</w:p>
    <w:p w14:paraId="5CCE0491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66922968" w14:textId="409CA0A4" w:rsidR="00E0170E" w:rsidRDefault="00E0170E" w:rsidP="0060786C">
      <w:pPr>
        <w:pStyle w:val="Default"/>
        <w:numPr>
          <w:ilvl w:val="3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>A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>dd 28 g of FeCl</w:t>
      </w:r>
      <w:r w:rsidR="00A27542"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3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>•6H</w:t>
      </w:r>
      <w:r w:rsidR="00A27542"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2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>O and 20 g of FeSO</w:t>
      </w:r>
      <w:r w:rsidR="00A27542"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4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>•7H</w:t>
      </w:r>
      <w:r w:rsidR="00A27542"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2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>O</w:t>
      </w:r>
      <w:r w:rsidR="00C06995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 xml:space="preserve">into 80 mL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of 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>deionized water in a beaker. Introduce N</w:t>
      </w:r>
      <w:r w:rsidR="00A27542"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2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 xml:space="preserve"> into the water through a glass conduit and stir until the solid matter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has </w:t>
      </w:r>
      <w:r w:rsidR="00A27542" w:rsidRPr="00343CCF">
        <w:rPr>
          <w:rFonts w:asciiTheme="minorHAnsi" w:cstheme="minorHAnsi"/>
          <w:color w:val="000000" w:themeColor="text1"/>
          <w:highlight w:val="yellow"/>
        </w:rPr>
        <w:t xml:space="preserve">dissolved. </w:t>
      </w:r>
    </w:p>
    <w:p w14:paraId="104B68DB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38024684" w14:textId="4E6D5B4B" w:rsidR="00A27542" w:rsidRDefault="00A27542" w:rsidP="0060786C">
      <w:pPr>
        <w:pStyle w:val="Default"/>
        <w:numPr>
          <w:ilvl w:val="3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 xml:space="preserve">Heat the reaction mixture to 72 </w:t>
      </w:r>
      <w:r w:rsidR="00E0170E" w:rsidRPr="00343CCF">
        <w:rPr>
          <w:rFonts w:asciiTheme="minorHAnsi" w:cstheme="minorHAnsi"/>
          <w:color w:val="000000" w:themeColor="text1"/>
          <w:highlight w:val="yellow"/>
        </w:rPr>
        <w:t>°C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at a stirring rate of 800 r</w:t>
      </w:r>
      <w:r w:rsidR="00E0170E" w:rsidRPr="00343CCF">
        <w:rPr>
          <w:rFonts w:asciiTheme="minorHAnsi" w:cstheme="minorHAnsi"/>
          <w:color w:val="000000" w:themeColor="text1"/>
          <w:highlight w:val="yellow"/>
        </w:rPr>
        <w:t>pm</w:t>
      </w:r>
      <w:r w:rsidR="001C00DA">
        <w:rPr>
          <w:rFonts w:asciiTheme="minorHAnsi" w:cstheme="minorHAnsi"/>
          <w:color w:val="000000" w:themeColor="text1"/>
          <w:highlight w:val="yellow"/>
        </w:rPr>
        <w:t>,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followed by addition of 40 mL of ammonia water (28%). Stir for 5 min.</w:t>
      </w:r>
    </w:p>
    <w:p w14:paraId="4A580F31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2F4BB174" w14:textId="65EDEB56" w:rsidR="00E33455" w:rsidRDefault="00E33455" w:rsidP="0060786C">
      <w:pPr>
        <w:pStyle w:val="Default"/>
        <w:numPr>
          <w:ilvl w:val="2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>Add 9 mL of oleic acid dropwise into the above</w:t>
      </w:r>
      <w:r w:rsidR="001C00DA">
        <w:rPr>
          <w:rFonts w:asciiTheme="minorHAnsi" w:cstheme="minorHAnsi"/>
          <w:color w:val="000000" w:themeColor="text1"/>
          <w:highlight w:val="yellow"/>
        </w:rPr>
        <w:t>-mentioned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solution and stir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it 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at 72 </w:t>
      </w:r>
      <w:r w:rsidR="00E0170E" w:rsidRPr="00343CCF">
        <w:rPr>
          <w:rFonts w:asciiTheme="minorHAnsi" w:cstheme="minorHAnsi"/>
          <w:color w:val="000000" w:themeColor="text1"/>
          <w:highlight w:val="yellow"/>
        </w:rPr>
        <w:t>°C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for 3 h. </w:t>
      </w:r>
    </w:p>
    <w:p w14:paraId="05E38324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042AA0F2" w14:textId="77777777" w:rsidR="00846A86" w:rsidRDefault="00432A9B" w:rsidP="0060786C">
      <w:pPr>
        <w:pStyle w:val="Default"/>
        <w:numPr>
          <w:ilvl w:val="2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>Cool the resulting solution to room temperature</w:t>
      </w:r>
      <w:r w:rsidR="00642722" w:rsidRPr="00343CCF">
        <w:rPr>
          <w:rFonts w:asciiTheme="minorHAnsi" w:cstheme="minorHAnsi"/>
          <w:color w:val="000000" w:themeColor="text1"/>
          <w:highlight w:val="yellow"/>
        </w:rPr>
        <w:t xml:space="preserve"> (RT)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. Precipitate the solution </w:t>
      </w:r>
      <w:r w:rsidRPr="002300AC">
        <w:rPr>
          <w:rFonts w:asciiTheme="minorHAnsi" w:cstheme="minorHAnsi"/>
          <w:i/>
          <w:color w:val="000000" w:themeColor="text1"/>
          <w:highlight w:val="yellow"/>
        </w:rPr>
        <w:t>via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magnetic separation.</w:t>
      </w:r>
    </w:p>
    <w:p w14:paraId="726D2579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604390AF" w14:textId="4D7E3478" w:rsidR="00432A9B" w:rsidRDefault="00432A9B" w:rsidP="0060786C">
      <w:pPr>
        <w:pStyle w:val="Default"/>
        <w:numPr>
          <w:ilvl w:val="2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 xml:space="preserve">Wash the precipitate containing SPIONs </w:t>
      </w:r>
      <w:r w:rsidR="001C00DA">
        <w:rPr>
          <w:rFonts w:asciiTheme="minorHAnsi" w:cstheme="minorHAnsi"/>
          <w:color w:val="000000" w:themeColor="text1"/>
          <w:highlight w:val="yellow"/>
        </w:rPr>
        <w:t>3x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with absolute ethyl alcohol and</w:t>
      </w:r>
      <w:r w:rsidR="001C00DA">
        <w:rPr>
          <w:rFonts w:asciiTheme="minorHAnsi" w:cstheme="minorHAnsi"/>
          <w:color w:val="000000" w:themeColor="text1"/>
          <w:highlight w:val="yellow"/>
        </w:rPr>
        <w:t>,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then</w:t>
      </w:r>
      <w:r w:rsidR="001C00DA">
        <w:rPr>
          <w:rFonts w:asciiTheme="minorHAnsi" w:cstheme="minorHAnsi"/>
          <w:color w:val="000000" w:themeColor="text1"/>
          <w:highlight w:val="yellow"/>
        </w:rPr>
        <w:t>,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disperse the precipitate in </w:t>
      </w:r>
      <w:r w:rsidR="00F8769A" w:rsidRPr="00343CCF">
        <w:rPr>
          <w:rFonts w:asciiTheme="minorHAnsi" w:cstheme="minorHAnsi"/>
          <w:color w:val="000000" w:themeColor="text1"/>
          <w:highlight w:val="yellow"/>
        </w:rPr>
        <w:t xml:space="preserve">100 mL of </w:t>
      </w:r>
      <w:r w:rsidRPr="00343CCF">
        <w:rPr>
          <w:rFonts w:asciiTheme="minorHAnsi" w:cstheme="minorHAnsi"/>
          <w:color w:val="000000" w:themeColor="text1"/>
          <w:highlight w:val="yellow"/>
        </w:rPr>
        <w:t>N-hexane.</w:t>
      </w:r>
    </w:p>
    <w:p w14:paraId="1B1281FD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3011766A" w14:textId="5924AC19" w:rsidR="00432A9B" w:rsidRPr="002300AC" w:rsidRDefault="00370295" w:rsidP="0060786C">
      <w:pPr>
        <w:pStyle w:val="Default"/>
        <w:numPr>
          <w:ilvl w:val="1"/>
          <w:numId w:val="4"/>
        </w:numPr>
        <w:jc w:val="both"/>
        <w:rPr>
          <w:rFonts w:asciiTheme="minorHAnsi" w:cstheme="minorHAnsi"/>
          <w:b/>
          <w:color w:val="000000" w:themeColor="text1"/>
          <w:highlight w:val="yellow"/>
        </w:rPr>
      </w:pPr>
      <w:r w:rsidRPr="002300AC">
        <w:rPr>
          <w:rFonts w:asciiTheme="minorHAnsi" w:cstheme="minorHAnsi"/>
          <w:b/>
          <w:color w:val="000000" w:themeColor="text1"/>
          <w:highlight w:val="yellow"/>
        </w:rPr>
        <w:t xml:space="preserve">Preparation of </w:t>
      </w:r>
      <w:proofErr w:type="spellStart"/>
      <w:r w:rsidRPr="002300AC">
        <w:rPr>
          <w:rFonts w:asciiTheme="minorHAnsi" w:cstheme="minorHAnsi"/>
          <w:b/>
          <w:color w:val="000000" w:themeColor="text1"/>
          <w:highlight w:val="yellow"/>
        </w:rPr>
        <w:t>dimercaptosuccinic</w:t>
      </w:r>
      <w:proofErr w:type="spellEnd"/>
      <w:r w:rsidRPr="002300AC">
        <w:rPr>
          <w:rFonts w:asciiTheme="minorHAnsi" w:cstheme="minorHAnsi"/>
          <w:b/>
          <w:color w:val="000000" w:themeColor="text1"/>
          <w:highlight w:val="yellow"/>
        </w:rPr>
        <w:t xml:space="preserve"> acid</w:t>
      </w:r>
      <w:r w:rsidR="001C00DA">
        <w:rPr>
          <w:rFonts w:asciiTheme="minorHAnsi" w:cstheme="minorHAnsi"/>
          <w:b/>
          <w:color w:val="000000" w:themeColor="text1"/>
          <w:highlight w:val="yellow"/>
        </w:rPr>
        <w:t>-</w:t>
      </w:r>
      <w:r w:rsidRPr="002300AC">
        <w:rPr>
          <w:rFonts w:asciiTheme="minorHAnsi" w:cstheme="minorHAnsi"/>
          <w:b/>
          <w:color w:val="000000" w:themeColor="text1"/>
          <w:highlight w:val="yellow"/>
        </w:rPr>
        <w:t>modified SPIONs</w:t>
      </w:r>
    </w:p>
    <w:p w14:paraId="28F8A07E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6531CF66" w14:textId="632DD30C" w:rsidR="00D257E2" w:rsidRDefault="00370295" w:rsidP="0060786C">
      <w:pPr>
        <w:pStyle w:val="Default"/>
        <w:numPr>
          <w:ilvl w:val="2"/>
          <w:numId w:val="4"/>
        </w:numPr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 xml:space="preserve">Add 800 mg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of </w:t>
      </w:r>
      <w:r w:rsidR="001C00DA" w:rsidRPr="002300AC">
        <w:rPr>
          <w:rFonts w:asciiTheme="minorHAnsi" w:cstheme="minorHAnsi"/>
          <w:color w:val="000000" w:themeColor="text1"/>
          <w:highlight w:val="yellow"/>
        </w:rPr>
        <w:t>oleic acid</w:t>
      </w:r>
      <w:r w:rsidR="001C00DA" w:rsidRPr="00343CCF">
        <w:rPr>
          <w:rFonts w:asciiTheme="minorHAnsi" w:cstheme="minorHAnsi"/>
          <w:iCs/>
          <w:color w:val="000000" w:themeColor="text1"/>
          <w:highlight w:val="yellow"/>
        </w:rPr>
        <w:t xml:space="preserve"> </w:t>
      </w:r>
      <w:r w:rsidR="001C00DA">
        <w:rPr>
          <w:rFonts w:asciiTheme="minorHAnsi" w:cstheme="minorHAnsi"/>
          <w:iCs/>
          <w:color w:val="000000" w:themeColor="text1"/>
          <w:highlight w:val="yellow"/>
        </w:rPr>
        <w:t>(</w:t>
      </w:r>
      <w:r w:rsidRPr="00343CCF">
        <w:rPr>
          <w:rFonts w:asciiTheme="minorHAnsi" w:cstheme="minorHAnsi"/>
          <w:iCs/>
          <w:color w:val="000000" w:themeColor="text1"/>
          <w:highlight w:val="yellow"/>
        </w:rPr>
        <w:t>OA</w:t>
      </w:r>
      <w:r w:rsidR="001C00DA">
        <w:rPr>
          <w:rFonts w:asciiTheme="minorHAnsi" w:cstheme="minorHAnsi"/>
          <w:iCs/>
          <w:color w:val="000000" w:themeColor="text1"/>
          <w:highlight w:val="yellow"/>
        </w:rPr>
        <w:t>)-</w:t>
      </w:r>
      <w:r w:rsidRPr="00343CCF">
        <w:rPr>
          <w:rFonts w:asciiTheme="minorHAnsi" w:cstheme="minorHAnsi"/>
          <w:iCs/>
          <w:color w:val="000000" w:themeColor="text1"/>
          <w:highlight w:val="yellow"/>
        </w:rPr>
        <w:t>modified SPIONs</w:t>
      </w:r>
      <w:r w:rsidR="002A4D52" w:rsidRPr="00343CCF">
        <w:rPr>
          <w:rFonts w:asciiTheme="minorHAnsi" w:cstheme="minorHAnsi"/>
          <w:color w:val="000000" w:themeColor="text1"/>
          <w:highlight w:val="yellow"/>
        </w:rPr>
        <w:t xml:space="preserve"> dispersed in 200 mL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of </w:t>
      </w:r>
      <w:r w:rsidRPr="00343CCF">
        <w:rPr>
          <w:rFonts w:asciiTheme="minorHAnsi" w:cstheme="minorHAnsi"/>
          <w:color w:val="000000" w:themeColor="text1"/>
          <w:highlight w:val="yellow"/>
        </w:rPr>
        <w:t>N-hexane</w:t>
      </w:r>
      <w:r w:rsidR="001C00DA">
        <w:rPr>
          <w:rFonts w:asciiTheme="minorHAnsi" w:cstheme="minorHAnsi"/>
          <w:color w:val="000000" w:themeColor="text1"/>
          <w:highlight w:val="yellow"/>
        </w:rPr>
        <w:t>,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and </w:t>
      </w:r>
      <w:r w:rsidR="004A4E4B" w:rsidRPr="00343CCF">
        <w:rPr>
          <w:rFonts w:asciiTheme="minorHAnsi" w:cstheme="minorHAnsi"/>
          <w:color w:val="000000" w:themeColor="text1"/>
          <w:highlight w:val="yellow"/>
        </w:rPr>
        <w:t xml:space="preserve">400 mg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of </w:t>
      </w:r>
      <w:proofErr w:type="spellStart"/>
      <w:r w:rsidR="001C00DA" w:rsidRPr="002300AC">
        <w:rPr>
          <w:rFonts w:asciiTheme="minorHAnsi" w:cstheme="minorHAnsi"/>
          <w:color w:val="000000" w:themeColor="text1"/>
          <w:highlight w:val="yellow"/>
        </w:rPr>
        <w:t>dimercaptosuccinic</w:t>
      </w:r>
      <w:proofErr w:type="spellEnd"/>
      <w:r w:rsidR="001C00DA" w:rsidRPr="002300AC">
        <w:rPr>
          <w:rFonts w:asciiTheme="minorHAnsi" w:cstheme="minorHAnsi"/>
          <w:color w:val="000000" w:themeColor="text1"/>
          <w:highlight w:val="yellow"/>
        </w:rPr>
        <w:t xml:space="preserve"> acid</w:t>
      </w:r>
      <w:r w:rsidR="001C00DA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="001C00DA">
        <w:rPr>
          <w:rFonts w:asciiTheme="minorHAnsi" w:cstheme="minorHAnsi"/>
          <w:color w:val="000000" w:themeColor="text1"/>
          <w:highlight w:val="yellow"/>
        </w:rPr>
        <w:t>(</w:t>
      </w:r>
      <w:r w:rsidR="004A4E4B" w:rsidRPr="00343CCF">
        <w:rPr>
          <w:rFonts w:asciiTheme="minorHAnsi" w:cstheme="minorHAnsi"/>
          <w:color w:val="000000" w:themeColor="text1"/>
          <w:highlight w:val="yellow"/>
        </w:rPr>
        <w:t>DMSA</w:t>
      </w:r>
      <w:r w:rsidR="001C00DA">
        <w:rPr>
          <w:rFonts w:asciiTheme="minorHAnsi" w:cstheme="minorHAnsi"/>
          <w:color w:val="000000" w:themeColor="text1"/>
          <w:highlight w:val="yellow"/>
        </w:rPr>
        <w:t>)</w:t>
      </w:r>
      <w:r w:rsidR="004A4E4B" w:rsidRPr="00343CCF">
        <w:rPr>
          <w:rFonts w:asciiTheme="minorHAnsi" w:cstheme="minorHAnsi"/>
          <w:color w:val="000000" w:themeColor="text1"/>
          <w:highlight w:val="yellow"/>
        </w:rPr>
        <w:t xml:space="preserve"> dispersed in 200 mL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of </w:t>
      </w:r>
      <w:r w:rsidRPr="00343CCF">
        <w:rPr>
          <w:rFonts w:asciiTheme="minorHAnsi" w:cstheme="minorHAnsi"/>
          <w:color w:val="000000" w:themeColor="text1"/>
          <w:highlight w:val="yellow"/>
        </w:rPr>
        <w:t>acetone</w:t>
      </w:r>
      <w:r w:rsidR="001C00DA">
        <w:rPr>
          <w:rFonts w:asciiTheme="minorHAnsi" w:cstheme="minorHAnsi"/>
          <w:color w:val="000000" w:themeColor="text1"/>
          <w:highlight w:val="yellow"/>
        </w:rPr>
        <w:t>,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into</w:t>
      </w:r>
      <w:r w:rsidR="001325D1" w:rsidRPr="00343CCF">
        <w:rPr>
          <w:rFonts w:asciiTheme="minorHAnsi" w:cstheme="minorHAnsi"/>
          <w:color w:val="000000" w:themeColor="text1"/>
          <w:highlight w:val="yellow"/>
        </w:rPr>
        <w:t xml:space="preserve"> a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three-neck flask </w:t>
      </w:r>
      <w:r w:rsidR="001C00DA">
        <w:rPr>
          <w:rFonts w:asciiTheme="minorHAnsi" w:cstheme="minorHAnsi"/>
          <w:color w:val="000000" w:themeColor="text1"/>
          <w:highlight w:val="yellow"/>
        </w:rPr>
        <w:t>in a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water bath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 at </w:t>
      </w:r>
      <w:r w:rsidR="001C00DA" w:rsidRPr="00343CCF">
        <w:rPr>
          <w:rFonts w:asciiTheme="minorHAnsi" w:cstheme="minorHAnsi"/>
          <w:color w:val="000000" w:themeColor="text1"/>
          <w:highlight w:val="yellow"/>
        </w:rPr>
        <w:t>60 °C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. </w:t>
      </w:r>
    </w:p>
    <w:p w14:paraId="42EE5CCA" w14:textId="77777777" w:rsidR="00627046" w:rsidRPr="00343CCF" w:rsidRDefault="00627046" w:rsidP="0060786C">
      <w:pPr>
        <w:pStyle w:val="Default"/>
        <w:rPr>
          <w:rFonts w:asciiTheme="minorHAnsi" w:cstheme="minorHAnsi"/>
          <w:color w:val="000000" w:themeColor="text1"/>
          <w:highlight w:val="yellow"/>
        </w:rPr>
      </w:pPr>
    </w:p>
    <w:p w14:paraId="4D6A77F7" w14:textId="70065450" w:rsidR="00F8769A" w:rsidRPr="002300AC" w:rsidRDefault="00F8769A" w:rsidP="0060786C">
      <w:pPr>
        <w:pStyle w:val="Default"/>
        <w:rPr>
          <w:rFonts w:asciiTheme="minorHAnsi" w:cstheme="minorHAnsi"/>
          <w:color w:val="000000" w:themeColor="text1"/>
        </w:rPr>
      </w:pPr>
      <w:r w:rsidRPr="002300AC">
        <w:rPr>
          <w:rFonts w:asciiTheme="minorHAnsi" w:cstheme="minorHAnsi"/>
          <w:color w:val="000000" w:themeColor="text1"/>
        </w:rPr>
        <w:t>Note: To determine the mass of OA</w:t>
      </w:r>
      <w:r w:rsidR="001C00DA">
        <w:rPr>
          <w:rFonts w:asciiTheme="minorHAnsi" w:cstheme="minorHAnsi"/>
          <w:color w:val="000000" w:themeColor="text1"/>
        </w:rPr>
        <w:t>-</w:t>
      </w:r>
      <w:r w:rsidRPr="002300AC">
        <w:rPr>
          <w:rFonts w:asciiTheme="minorHAnsi" w:cstheme="minorHAnsi"/>
          <w:color w:val="000000" w:themeColor="text1"/>
        </w:rPr>
        <w:t>modified SPIONs</w:t>
      </w:r>
      <w:r w:rsidR="00C06995" w:rsidRPr="002300AC">
        <w:rPr>
          <w:rFonts w:asciiTheme="minorHAnsi" w:cstheme="minorHAnsi"/>
          <w:color w:val="000000" w:themeColor="text1"/>
        </w:rPr>
        <w:t>, volatilize the N-hexane and weigh</w:t>
      </w:r>
      <w:r w:rsidRPr="002300AC">
        <w:rPr>
          <w:rFonts w:asciiTheme="minorHAnsi" w:cstheme="minorHAnsi"/>
          <w:color w:val="000000" w:themeColor="text1"/>
        </w:rPr>
        <w:t xml:space="preserve"> the powder.</w:t>
      </w:r>
    </w:p>
    <w:p w14:paraId="08891C9F" w14:textId="77777777" w:rsidR="00627046" w:rsidRPr="00343CCF" w:rsidRDefault="00627046" w:rsidP="0060786C">
      <w:pPr>
        <w:pStyle w:val="Default"/>
        <w:rPr>
          <w:rFonts w:asciiTheme="minorHAnsi" w:cstheme="minorHAnsi"/>
          <w:i/>
          <w:color w:val="000000" w:themeColor="text1"/>
        </w:rPr>
      </w:pPr>
    </w:p>
    <w:p w14:paraId="0F1BA3BB" w14:textId="072D8511" w:rsidR="00D257E2" w:rsidRDefault="00D257E2" w:rsidP="0060786C">
      <w:pPr>
        <w:pStyle w:val="Default"/>
        <w:numPr>
          <w:ilvl w:val="2"/>
          <w:numId w:val="4"/>
        </w:numPr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 xml:space="preserve">Add </w:t>
      </w:r>
      <w:r w:rsidR="004A4E4B" w:rsidRPr="00343CCF">
        <w:rPr>
          <w:rFonts w:asciiTheme="minorHAnsi" w:cstheme="minorHAnsi"/>
          <w:color w:val="000000" w:themeColor="text1"/>
          <w:highlight w:val="yellow"/>
        </w:rPr>
        <w:t>200 µL</w:t>
      </w:r>
      <w:r w:rsidR="00C06995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of </w:t>
      </w:r>
      <w:r w:rsidR="00370295" w:rsidRPr="00343CCF">
        <w:rPr>
          <w:rFonts w:asciiTheme="minorHAnsi" w:cstheme="minorHAnsi"/>
          <w:color w:val="000000" w:themeColor="text1"/>
          <w:highlight w:val="yellow"/>
        </w:rPr>
        <w:t>triethylamine</w:t>
      </w:r>
      <w:r w:rsidR="00C06995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>dropwise</w:t>
      </w:r>
      <w:r w:rsidR="00C06995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="00370295" w:rsidRPr="00343CCF">
        <w:rPr>
          <w:rFonts w:asciiTheme="minorHAnsi" w:cstheme="minorHAnsi"/>
          <w:color w:val="000000" w:themeColor="text1"/>
          <w:highlight w:val="yellow"/>
        </w:rPr>
        <w:t xml:space="preserve">into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the </w:t>
      </w:r>
      <w:r w:rsidR="00370295" w:rsidRPr="00343CCF">
        <w:rPr>
          <w:rFonts w:asciiTheme="minorHAnsi" w:cstheme="minorHAnsi"/>
          <w:color w:val="000000" w:themeColor="text1"/>
          <w:highlight w:val="yellow"/>
        </w:rPr>
        <w:t>above</w:t>
      </w:r>
      <w:r w:rsidR="001C00DA">
        <w:rPr>
          <w:rFonts w:asciiTheme="minorHAnsi" w:cstheme="minorHAnsi"/>
          <w:color w:val="000000" w:themeColor="text1"/>
          <w:highlight w:val="yellow"/>
        </w:rPr>
        <w:t>-mentioned</w:t>
      </w:r>
      <w:r w:rsidR="00370295" w:rsidRPr="00343CCF">
        <w:rPr>
          <w:rFonts w:asciiTheme="minorHAnsi" w:cstheme="minorHAnsi"/>
          <w:color w:val="000000" w:themeColor="text1"/>
          <w:highlight w:val="yellow"/>
        </w:rPr>
        <w:t xml:space="preserve"> solution</w:t>
      </w:r>
      <w:r w:rsidR="0060786C">
        <w:rPr>
          <w:rFonts w:asciiTheme="minorHAnsi" w:cstheme="minorHAnsi"/>
          <w:color w:val="000000" w:themeColor="text1"/>
          <w:highlight w:val="yellow"/>
        </w:rPr>
        <w:t xml:space="preserve"> with</w:t>
      </w:r>
      <w:r w:rsidR="00370295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="001C00DA" w:rsidRPr="00343CCF">
        <w:rPr>
          <w:rFonts w:asciiTheme="minorHAnsi" w:cstheme="minorHAnsi"/>
          <w:color w:val="000000" w:themeColor="text1"/>
          <w:highlight w:val="yellow"/>
        </w:rPr>
        <w:t>stirring</w:t>
      </w:r>
      <w:r w:rsidR="0060786C">
        <w:rPr>
          <w:rFonts w:asciiTheme="minorHAnsi" w:cstheme="minorHAnsi"/>
          <w:color w:val="000000" w:themeColor="text1"/>
          <w:highlight w:val="yellow"/>
        </w:rPr>
        <w:t xml:space="preserve"> at 1,000 rpm</w:t>
      </w:r>
      <w:r w:rsidR="001C00DA" w:rsidRPr="00343CCF">
        <w:rPr>
          <w:rFonts w:asciiTheme="minorHAnsi" w:cstheme="minorHAnsi"/>
          <w:color w:val="000000" w:themeColor="text1"/>
          <w:highlight w:val="yellow"/>
        </w:rPr>
        <w:t xml:space="preserve"> and refluxing</w:t>
      </w:r>
      <w:r w:rsidR="00370295" w:rsidRPr="00343CCF">
        <w:rPr>
          <w:rFonts w:asciiTheme="minorHAnsi" w:cstheme="minorHAnsi"/>
          <w:color w:val="000000" w:themeColor="text1"/>
          <w:highlight w:val="yellow"/>
        </w:rPr>
        <w:t>.</w:t>
      </w:r>
    </w:p>
    <w:p w14:paraId="3264F79B" w14:textId="77777777" w:rsidR="00627046" w:rsidRPr="00343CCF" w:rsidRDefault="00627046" w:rsidP="0060786C">
      <w:pPr>
        <w:pStyle w:val="Default"/>
        <w:rPr>
          <w:rFonts w:asciiTheme="minorHAnsi" w:cstheme="minorHAnsi"/>
          <w:color w:val="000000" w:themeColor="text1"/>
          <w:highlight w:val="yellow"/>
        </w:rPr>
      </w:pPr>
    </w:p>
    <w:p w14:paraId="667BB166" w14:textId="77777777" w:rsidR="00D257E2" w:rsidRDefault="00370295" w:rsidP="0060786C">
      <w:pPr>
        <w:pStyle w:val="Default"/>
        <w:numPr>
          <w:ilvl w:val="2"/>
          <w:numId w:val="4"/>
        </w:numPr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>After 5 h</w:t>
      </w:r>
      <w:r w:rsidR="0060533D" w:rsidRPr="00343CCF">
        <w:rPr>
          <w:rFonts w:asciiTheme="minorHAnsi" w:cstheme="minorHAnsi"/>
          <w:color w:val="000000" w:themeColor="text1"/>
          <w:highlight w:val="yellow"/>
        </w:rPr>
        <w:t xml:space="preserve"> of stirring and refluxing</w:t>
      </w:r>
      <w:r w:rsidRPr="00343CCF">
        <w:rPr>
          <w:rFonts w:asciiTheme="minorHAnsi" w:cstheme="minorHAnsi"/>
          <w:color w:val="000000" w:themeColor="text1"/>
          <w:highlight w:val="yellow"/>
        </w:rPr>
        <w:t>,</w:t>
      </w:r>
      <w:r w:rsidR="00D257E2" w:rsidRPr="00343CCF">
        <w:rPr>
          <w:rFonts w:asciiTheme="minorHAnsi" w:cstheme="minorHAnsi"/>
          <w:color w:val="000000" w:themeColor="text1"/>
          <w:highlight w:val="yellow"/>
        </w:rPr>
        <w:t xml:space="preserve"> obtain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="00386A59" w:rsidRPr="00343CCF">
        <w:rPr>
          <w:rFonts w:asciiTheme="minorHAnsi" w:cstheme="minorHAnsi"/>
          <w:color w:val="000000" w:themeColor="text1"/>
          <w:highlight w:val="yellow"/>
        </w:rPr>
        <w:t xml:space="preserve">a </w:t>
      </w:r>
      <w:r w:rsidRPr="00343CCF">
        <w:rPr>
          <w:rFonts w:asciiTheme="minorHAnsi" w:cstheme="minorHAnsi"/>
          <w:color w:val="000000" w:themeColor="text1"/>
          <w:highlight w:val="yellow"/>
        </w:rPr>
        <w:t>black precipitate by magnetic</w:t>
      </w:r>
      <w:r w:rsidR="00C06995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separation. </w:t>
      </w:r>
    </w:p>
    <w:p w14:paraId="325189D2" w14:textId="77777777" w:rsidR="00627046" w:rsidRPr="00343CCF" w:rsidRDefault="00627046" w:rsidP="0060786C">
      <w:pPr>
        <w:pStyle w:val="Default"/>
        <w:rPr>
          <w:rFonts w:asciiTheme="minorHAnsi" w:cstheme="minorHAnsi"/>
          <w:color w:val="000000" w:themeColor="text1"/>
          <w:highlight w:val="yellow"/>
        </w:rPr>
      </w:pPr>
    </w:p>
    <w:p w14:paraId="7D21091D" w14:textId="4802F8AB" w:rsidR="00370295" w:rsidRDefault="00D257E2" w:rsidP="0060786C">
      <w:pPr>
        <w:pStyle w:val="Default"/>
        <w:numPr>
          <w:ilvl w:val="2"/>
          <w:numId w:val="4"/>
        </w:numPr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 xml:space="preserve">Disperse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the </w:t>
      </w:r>
      <w:r w:rsidR="00370295" w:rsidRPr="00343CCF">
        <w:rPr>
          <w:rFonts w:asciiTheme="minorHAnsi" w:cstheme="minorHAnsi"/>
          <w:color w:val="000000" w:themeColor="text1"/>
          <w:highlight w:val="yellow"/>
        </w:rPr>
        <w:t>hydrophilic SPIONs in deionized water homogeneously by adjusting the pH of the solution</w:t>
      </w:r>
      <w:r w:rsidR="0060533D" w:rsidRPr="00343CCF">
        <w:rPr>
          <w:rFonts w:asciiTheme="minorHAnsi" w:cstheme="minorHAnsi"/>
          <w:color w:val="000000" w:themeColor="text1"/>
          <w:highlight w:val="yellow"/>
        </w:rPr>
        <w:t xml:space="preserve"> using tetramethylammonium hydroxide.</w:t>
      </w:r>
    </w:p>
    <w:p w14:paraId="776796D7" w14:textId="77777777" w:rsidR="00627046" w:rsidRPr="00343CCF" w:rsidRDefault="00627046" w:rsidP="0060786C">
      <w:pPr>
        <w:pStyle w:val="Default"/>
        <w:rPr>
          <w:rFonts w:asciiTheme="minorHAnsi" w:cstheme="minorHAnsi"/>
          <w:color w:val="000000" w:themeColor="text1"/>
          <w:highlight w:val="yellow"/>
        </w:rPr>
      </w:pPr>
    </w:p>
    <w:p w14:paraId="5C12B94E" w14:textId="77777777" w:rsidR="00846A86" w:rsidRPr="002300AC" w:rsidRDefault="001F6E51" w:rsidP="0060786C">
      <w:pPr>
        <w:pStyle w:val="Default"/>
        <w:numPr>
          <w:ilvl w:val="1"/>
          <w:numId w:val="4"/>
        </w:numPr>
        <w:jc w:val="both"/>
        <w:rPr>
          <w:rFonts w:asciiTheme="minorHAnsi" w:cstheme="minorHAnsi"/>
          <w:b/>
          <w:color w:val="000000" w:themeColor="text1"/>
          <w:highlight w:val="yellow"/>
        </w:rPr>
      </w:pPr>
      <w:r w:rsidRPr="002300AC">
        <w:rPr>
          <w:rFonts w:asciiTheme="minorHAnsi" w:cstheme="minorHAnsi"/>
          <w:b/>
          <w:color w:val="000000" w:themeColor="text1"/>
          <w:highlight w:val="yellow"/>
        </w:rPr>
        <w:t>Preparation of PEI-SPIONs</w:t>
      </w:r>
    </w:p>
    <w:p w14:paraId="555BC146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3C126F66" w14:textId="596D3949" w:rsidR="001F6E51" w:rsidRDefault="001F6E51" w:rsidP="0060786C">
      <w:pPr>
        <w:pStyle w:val="Default"/>
        <w:numPr>
          <w:ilvl w:val="2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 xml:space="preserve">Add </w:t>
      </w:r>
      <w:r w:rsidR="001325D1" w:rsidRPr="00343CCF">
        <w:rPr>
          <w:rFonts w:asciiTheme="minorHAnsi" w:cstheme="minorHAnsi"/>
          <w:color w:val="000000" w:themeColor="text1"/>
          <w:highlight w:val="yellow"/>
        </w:rPr>
        <w:t>DMSA</w:t>
      </w:r>
      <w:r w:rsidR="001C00DA">
        <w:rPr>
          <w:rFonts w:asciiTheme="minorHAnsi" w:cstheme="minorHAnsi"/>
          <w:color w:val="000000" w:themeColor="text1"/>
          <w:highlight w:val="yellow"/>
        </w:rPr>
        <w:t>-</w:t>
      </w:r>
      <w:r w:rsidR="001325D1" w:rsidRPr="00343CCF">
        <w:rPr>
          <w:rFonts w:asciiTheme="minorHAnsi" w:cstheme="minorHAnsi"/>
          <w:color w:val="000000" w:themeColor="text1"/>
          <w:highlight w:val="yellow"/>
        </w:rPr>
        <w:t>modified SPION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colloidal solution dropwise into PEI</w:t>
      </w:r>
      <w:r w:rsidR="00D23C13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solution </w:t>
      </w:r>
      <w:r w:rsidR="001C00DA" w:rsidRPr="00343CCF">
        <w:rPr>
          <w:rFonts w:asciiTheme="minorHAnsi" w:cstheme="minorHAnsi"/>
          <w:color w:val="000000" w:themeColor="text1"/>
          <w:highlight w:val="yellow"/>
        </w:rPr>
        <w:t xml:space="preserve">(10 </w:t>
      </w:r>
      <w:proofErr w:type="spellStart"/>
      <w:r w:rsidR="001C00DA" w:rsidRPr="00343CCF">
        <w:rPr>
          <w:rFonts w:asciiTheme="minorHAnsi" w:cstheme="minorHAnsi"/>
          <w:color w:val="000000" w:themeColor="text1"/>
          <w:highlight w:val="yellow"/>
        </w:rPr>
        <w:t>kDa</w:t>
      </w:r>
      <w:proofErr w:type="spellEnd"/>
      <w:r w:rsidR="001C00DA" w:rsidRPr="00343CCF">
        <w:rPr>
          <w:rFonts w:asciiTheme="minorHAnsi" w:cstheme="minorHAnsi"/>
          <w:color w:val="000000" w:themeColor="text1"/>
          <w:highlight w:val="yellow"/>
        </w:rPr>
        <w:t>)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>in a 500</w:t>
      </w:r>
      <w:r w:rsidR="001C00DA">
        <w:rPr>
          <w:rFonts w:asciiTheme="minorHAnsi" w:cstheme="minorHAnsi"/>
          <w:color w:val="000000" w:themeColor="text1"/>
          <w:highlight w:val="yellow"/>
        </w:rPr>
        <w:t>-</w:t>
      </w:r>
      <w:r w:rsidRPr="00343CCF">
        <w:rPr>
          <w:rFonts w:asciiTheme="minorHAnsi" w:cstheme="minorHAnsi"/>
          <w:color w:val="000000" w:themeColor="text1"/>
          <w:highlight w:val="yellow"/>
        </w:rPr>
        <w:t>m</w:t>
      </w:r>
      <w:r w:rsidR="001325D1" w:rsidRPr="00343CCF">
        <w:rPr>
          <w:rFonts w:asciiTheme="minorHAnsi" w:cstheme="minorHAnsi"/>
          <w:color w:val="000000" w:themeColor="text1"/>
          <w:highlight w:val="yellow"/>
        </w:rPr>
        <w:t>L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three-neck flask </w:t>
      </w:r>
      <w:r w:rsidR="0008401C" w:rsidRPr="00343CCF">
        <w:rPr>
          <w:rFonts w:asciiTheme="minorHAnsi" w:cstheme="minorHAnsi"/>
          <w:color w:val="000000" w:themeColor="text1"/>
          <w:highlight w:val="yellow"/>
        </w:rPr>
        <w:t xml:space="preserve">under </w:t>
      </w:r>
      <w:r w:rsidR="001C00DA" w:rsidRPr="00343CCF">
        <w:rPr>
          <w:rFonts w:asciiTheme="minorHAnsi" w:cstheme="minorHAnsi"/>
          <w:color w:val="000000" w:themeColor="text1"/>
          <w:highlight w:val="yellow"/>
        </w:rPr>
        <w:t xml:space="preserve">mechanical stirring 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at </w:t>
      </w:r>
      <w:r w:rsidR="0008401C" w:rsidRPr="00343CCF">
        <w:rPr>
          <w:rFonts w:asciiTheme="minorHAnsi" w:cstheme="minorHAnsi"/>
          <w:color w:val="000000" w:themeColor="text1"/>
          <w:highlight w:val="yellow"/>
        </w:rPr>
        <w:t>1</w:t>
      </w:r>
      <w:r w:rsidR="001C00DA">
        <w:rPr>
          <w:rFonts w:asciiTheme="minorHAnsi" w:cstheme="minorHAnsi"/>
          <w:color w:val="000000" w:themeColor="text1"/>
          <w:highlight w:val="yellow"/>
        </w:rPr>
        <w:t>,</w:t>
      </w:r>
      <w:r w:rsidR="0008401C" w:rsidRPr="00343CCF">
        <w:rPr>
          <w:rFonts w:asciiTheme="minorHAnsi" w:cstheme="minorHAnsi"/>
          <w:color w:val="000000" w:themeColor="text1"/>
          <w:highlight w:val="yellow"/>
        </w:rPr>
        <w:t>000 r</w:t>
      </w:r>
      <w:r w:rsidR="00E0170E" w:rsidRPr="00343CCF">
        <w:rPr>
          <w:rFonts w:asciiTheme="minorHAnsi" w:cstheme="minorHAnsi"/>
          <w:color w:val="000000" w:themeColor="text1"/>
          <w:highlight w:val="yellow"/>
        </w:rPr>
        <w:t>pm</w:t>
      </w:r>
      <w:r w:rsidR="0008401C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>for 2 h (</w:t>
      </w:r>
      <w:proofErr w:type="spellStart"/>
      <w:proofErr w:type="gramStart"/>
      <w:r w:rsidRPr="00343CCF">
        <w:rPr>
          <w:rFonts w:asciiTheme="minorHAnsi" w:cstheme="minorHAnsi"/>
          <w:color w:val="000000" w:themeColor="text1"/>
          <w:highlight w:val="yellow"/>
        </w:rPr>
        <w:t>W</w:t>
      </w:r>
      <w:r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Fe</w:t>
      </w:r>
      <w:r w:rsidRPr="00343CCF">
        <w:rPr>
          <w:rFonts w:asciiTheme="minorHAnsi" w:cstheme="minorHAnsi"/>
          <w:color w:val="000000" w:themeColor="text1"/>
          <w:highlight w:val="yellow"/>
        </w:rPr>
        <w:t>:W</w:t>
      </w:r>
      <w:r w:rsidRPr="00343CCF">
        <w:rPr>
          <w:rFonts w:asciiTheme="minorHAnsi" w:cstheme="minorHAnsi"/>
          <w:color w:val="000000" w:themeColor="text1"/>
          <w:highlight w:val="yellow"/>
          <w:vertAlign w:val="subscript"/>
        </w:rPr>
        <w:t>PEI</w:t>
      </w:r>
      <w:proofErr w:type="spellEnd"/>
      <w:proofErr w:type="gramEnd"/>
      <w:r w:rsidRPr="00343CCF">
        <w:rPr>
          <w:rFonts w:asciiTheme="minorHAnsi" w:cstheme="minorHAnsi"/>
          <w:color w:val="000000" w:themeColor="text1"/>
          <w:highlight w:val="yellow"/>
        </w:rPr>
        <w:t xml:space="preserve"> =</w:t>
      </w:r>
      <w:r w:rsidR="001C00DA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>1:3).</w:t>
      </w:r>
    </w:p>
    <w:p w14:paraId="2A487525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38C2E528" w14:textId="4E3B9A68" w:rsidR="0024641D" w:rsidRPr="002300AC" w:rsidRDefault="0024641D" w:rsidP="0060786C">
      <w:pPr>
        <w:pStyle w:val="Default"/>
        <w:jc w:val="both"/>
        <w:rPr>
          <w:rFonts w:asciiTheme="minorHAnsi" w:cstheme="minorHAnsi"/>
          <w:color w:val="000000" w:themeColor="text1"/>
          <w:szCs w:val="21"/>
        </w:rPr>
      </w:pPr>
      <w:r w:rsidRPr="002300AC">
        <w:rPr>
          <w:rFonts w:asciiTheme="minorHAnsi" w:cstheme="minorHAnsi"/>
          <w:color w:val="000000" w:themeColor="text1"/>
        </w:rPr>
        <w:t xml:space="preserve">Note: </w:t>
      </w:r>
      <w:r w:rsidR="00E8311E" w:rsidRPr="002300AC">
        <w:rPr>
          <w:rFonts w:asciiTheme="minorHAnsi" w:cstheme="minorHAnsi"/>
          <w:color w:val="000000" w:themeColor="text1"/>
        </w:rPr>
        <w:t>The charge and size of PEI-SPIONs var</w:t>
      </w:r>
      <w:r w:rsidR="001C00DA">
        <w:rPr>
          <w:rFonts w:asciiTheme="minorHAnsi" w:cstheme="minorHAnsi"/>
          <w:color w:val="000000" w:themeColor="text1"/>
        </w:rPr>
        <w:t>y</w:t>
      </w:r>
      <w:r w:rsidR="00E8311E" w:rsidRPr="002300AC">
        <w:rPr>
          <w:rFonts w:asciiTheme="minorHAnsi" w:cstheme="minorHAnsi"/>
          <w:color w:val="000000" w:themeColor="text1"/>
        </w:rPr>
        <w:t xml:space="preserve"> depending on the </w:t>
      </w:r>
      <w:r w:rsidR="009F6A47" w:rsidRPr="002300AC">
        <w:rPr>
          <w:rFonts w:asciiTheme="minorHAnsi" w:cstheme="minorHAnsi"/>
          <w:color w:val="000000" w:themeColor="text1"/>
        </w:rPr>
        <w:t xml:space="preserve">ratio of </w:t>
      </w:r>
      <w:proofErr w:type="spellStart"/>
      <w:r w:rsidR="009F6A47" w:rsidRPr="002300AC">
        <w:rPr>
          <w:rFonts w:asciiTheme="minorHAnsi" w:cstheme="minorHAnsi"/>
          <w:color w:val="000000" w:themeColor="text1"/>
        </w:rPr>
        <w:t>W</w:t>
      </w:r>
      <w:r w:rsidR="009F6A47" w:rsidRPr="002300AC">
        <w:rPr>
          <w:rFonts w:asciiTheme="minorHAnsi" w:cstheme="minorHAnsi"/>
          <w:color w:val="000000" w:themeColor="text1"/>
          <w:vertAlign w:val="subscript"/>
        </w:rPr>
        <w:t>Fe</w:t>
      </w:r>
      <w:proofErr w:type="spellEnd"/>
      <w:r w:rsidR="009F6A47" w:rsidRPr="002300AC">
        <w:rPr>
          <w:rFonts w:asciiTheme="minorHAnsi" w:cstheme="minorHAnsi"/>
          <w:color w:val="000000" w:themeColor="text1"/>
        </w:rPr>
        <w:t xml:space="preserve"> to W</w:t>
      </w:r>
      <w:r w:rsidR="009F6A47" w:rsidRPr="002300AC">
        <w:rPr>
          <w:rFonts w:asciiTheme="minorHAnsi" w:cstheme="minorHAnsi"/>
          <w:color w:val="000000" w:themeColor="text1"/>
          <w:vertAlign w:val="subscript"/>
        </w:rPr>
        <w:t>PEI</w:t>
      </w:r>
      <w:r w:rsidR="009F6A47" w:rsidRPr="002300AC">
        <w:rPr>
          <w:rFonts w:asciiTheme="minorHAnsi" w:cstheme="minorHAnsi"/>
          <w:color w:val="000000" w:themeColor="text1"/>
        </w:rPr>
        <w:t xml:space="preserve">. The </w:t>
      </w:r>
      <w:proofErr w:type="spellStart"/>
      <w:r w:rsidR="009F6A47" w:rsidRPr="002300AC">
        <w:rPr>
          <w:rFonts w:asciiTheme="minorHAnsi" w:cstheme="minorHAnsi"/>
          <w:color w:val="000000" w:themeColor="text1"/>
        </w:rPr>
        <w:t>W</w:t>
      </w:r>
      <w:r w:rsidR="009F6A47" w:rsidRPr="002300AC">
        <w:rPr>
          <w:rFonts w:asciiTheme="minorHAnsi" w:cstheme="minorHAnsi"/>
          <w:color w:val="000000" w:themeColor="text1"/>
          <w:vertAlign w:val="subscript"/>
        </w:rPr>
        <w:t>Fe</w:t>
      </w:r>
      <w:r w:rsidR="009F6A47" w:rsidRPr="002300AC">
        <w:rPr>
          <w:rFonts w:asciiTheme="minorHAnsi" w:cstheme="minorHAnsi"/>
          <w:color w:val="000000" w:themeColor="text1"/>
        </w:rPr>
        <w:t>:W</w:t>
      </w:r>
      <w:r w:rsidR="009F6A47" w:rsidRPr="002300AC">
        <w:rPr>
          <w:rFonts w:asciiTheme="minorHAnsi" w:cstheme="minorHAnsi"/>
          <w:color w:val="000000" w:themeColor="text1"/>
          <w:vertAlign w:val="subscript"/>
        </w:rPr>
        <w:t>PEI</w:t>
      </w:r>
      <w:proofErr w:type="spellEnd"/>
      <w:r w:rsidR="009F6A47" w:rsidRPr="002300AC">
        <w:rPr>
          <w:rFonts w:asciiTheme="minorHAnsi" w:cstheme="minorHAnsi"/>
          <w:color w:val="000000" w:themeColor="text1"/>
        </w:rPr>
        <w:t xml:space="preserve"> ratio of 1:3 </w:t>
      </w:r>
      <w:r w:rsidR="00BA3EEB" w:rsidRPr="002300AC">
        <w:rPr>
          <w:rFonts w:asciiTheme="minorHAnsi" w:cstheme="minorHAnsi"/>
          <w:color w:val="000000" w:themeColor="text1"/>
          <w:szCs w:val="21"/>
        </w:rPr>
        <w:t xml:space="preserve">can be a </w:t>
      </w:r>
      <w:r w:rsidR="00C06995" w:rsidRPr="002300AC">
        <w:rPr>
          <w:rFonts w:asciiTheme="minorHAnsi" w:cstheme="minorHAnsi"/>
          <w:color w:val="000000" w:themeColor="text1"/>
          <w:szCs w:val="21"/>
        </w:rPr>
        <w:t xml:space="preserve">good </w:t>
      </w:r>
      <w:r w:rsidR="009F6A47" w:rsidRPr="002300AC">
        <w:rPr>
          <w:rFonts w:asciiTheme="minorHAnsi" w:cstheme="minorHAnsi"/>
          <w:color w:val="000000" w:themeColor="text1"/>
          <w:szCs w:val="21"/>
        </w:rPr>
        <w:t xml:space="preserve">starting point for synthesizing </w:t>
      </w:r>
      <w:r w:rsidR="009F6A47" w:rsidRPr="002300AC">
        <w:rPr>
          <w:rFonts w:asciiTheme="minorHAnsi" w:cstheme="minorHAnsi"/>
          <w:color w:val="000000" w:themeColor="text1"/>
        </w:rPr>
        <w:t>PEI-SPION</w:t>
      </w:r>
      <w:r w:rsidR="00A677D7">
        <w:rPr>
          <w:rFonts w:asciiTheme="minorHAnsi" w:cstheme="minorHAnsi"/>
          <w:color w:val="000000" w:themeColor="text1"/>
        </w:rPr>
        <w:t>s</w:t>
      </w:r>
      <w:r w:rsidR="009F6A47" w:rsidRPr="002300AC">
        <w:rPr>
          <w:rFonts w:asciiTheme="minorHAnsi" w:cstheme="minorHAnsi"/>
          <w:color w:val="000000" w:themeColor="text1"/>
          <w:szCs w:val="21"/>
        </w:rPr>
        <w:t xml:space="preserve"> suitable for siRNA delivery.</w:t>
      </w:r>
    </w:p>
    <w:p w14:paraId="27DE0BC5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i/>
          <w:color w:val="000000" w:themeColor="text1"/>
        </w:rPr>
      </w:pPr>
    </w:p>
    <w:p w14:paraId="0C764F0C" w14:textId="00B4DD69" w:rsidR="00F8769A" w:rsidRDefault="00183767" w:rsidP="0060786C">
      <w:pPr>
        <w:pStyle w:val="Default"/>
        <w:numPr>
          <w:ilvl w:val="2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>Add the resultant</w:t>
      </w:r>
      <w:bookmarkStart w:id="1" w:name="OLE_LINK1"/>
      <w:r w:rsidRPr="00343CCF">
        <w:rPr>
          <w:rFonts w:asciiTheme="minorHAnsi" w:cstheme="minorHAnsi"/>
          <w:color w:val="000000" w:themeColor="text1"/>
          <w:highlight w:val="yellow"/>
        </w:rPr>
        <w:t xml:space="preserve"> solution into an ultrafiltration tube</w:t>
      </w:r>
      <w:bookmarkEnd w:id="1"/>
      <w:r w:rsidRPr="00343CCF">
        <w:rPr>
          <w:rFonts w:asciiTheme="minorHAnsi" w:cstheme="minorHAnsi"/>
          <w:color w:val="000000" w:themeColor="text1"/>
          <w:highlight w:val="yellow"/>
        </w:rPr>
        <w:t xml:space="preserve"> having a molecular weight cutoff o</w:t>
      </w:r>
      <w:r w:rsidR="00BF1A49" w:rsidRPr="00343CCF">
        <w:rPr>
          <w:rFonts w:asciiTheme="minorHAnsi" w:cstheme="minorHAnsi"/>
          <w:color w:val="000000" w:themeColor="text1"/>
          <w:highlight w:val="yellow"/>
        </w:rPr>
        <w:t xml:space="preserve">f 100 </w:t>
      </w:r>
      <w:proofErr w:type="spellStart"/>
      <w:r w:rsidR="00A677D7">
        <w:rPr>
          <w:rFonts w:asciiTheme="minorHAnsi" w:cstheme="minorHAnsi"/>
          <w:color w:val="000000" w:themeColor="text1"/>
          <w:highlight w:val="yellow"/>
        </w:rPr>
        <w:t>k</w:t>
      </w:r>
      <w:r w:rsidR="00BF1A49" w:rsidRPr="00343CCF">
        <w:rPr>
          <w:rFonts w:asciiTheme="minorHAnsi" w:cstheme="minorHAnsi"/>
          <w:color w:val="000000" w:themeColor="text1"/>
          <w:highlight w:val="yellow"/>
        </w:rPr>
        <w:t>Da</w:t>
      </w:r>
      <w:proofErr w:type="spellEnd"/>
      <w:r w:rsidR="00BF1A49" w:rsidRPr="00343CCF">
        <w:rPr>
          <w:rFonts w:asciiTheme="minorHAnsi" w:cstheme="minorHAnsi"/>
          <w:color w:val="000000" w:themeColor="text1"/>
          <w:highlight w:val="yellow"/>
        </w:rPr>
        <w:t xml:space="preserve"> and a content of 15 mL</w:t>
      </w:r>
      <w:r w:rsidR="00A677D7">
        <w:rPr>
          <w:rFonts w:asciiTheme="minorHAnsi" w:cstheme="minorHAnsi"/>
          <w:color w:val="000000" w:themeColor="text1"/>
          <w:highlight w:val="yellow"/>
        </w:rPr>
        <w:t>;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then</w:t>
      </w:r>
      <w:r w:rsidR="00A677D7">
        <w:rPr>
          <w:rFonts w:asciiTheme="minorHAnsi" w:cstheme="minorHAnsi"/>
          <w:color w:val="000000" w:themeColor="text1"/>
          <w:highlight w:val="yellow"/>
        </w:rPr>
        <w:t>,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centrifuge at</w:t>
      </w:r>
      <w:r w:rsidR="00C06995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="00F8769A" w:rsidRPr="00343CCF">
        <w:rPr>
          <w:rFonts w:asciiTheme="minorHAnsi" w:cstheme="minorHAnsi"/>
          <w:color w:val="000000" w:themeColor="text1"/>
          <w:highlight w:val="yellow"/>
        </w:rPr>
        <w:t>5</w:t>
      </w:r>
      <w:r w:rsidR="00A677D7">
        <w:rPr>
          <w:rFonts w:asciiTheme="minorHAnsi" w:cstheme="minorHAnsi"/>
          <w:color w:val="000000" w:themeColor="text1"/>
          <w:highlight w:val="yellow"/>
        </w:rPr>
        <w:t>,</w:t>
      </w:r>
      <w:r w:rsidR="00F8769A" w:rsidRPr="00343CCF">
        <w:rPr>
          <w:rFonts w:asciiTheme="minorHAnsi" w:cstheme="minorHAnsi"/>
          <w:color w:val="000000" w:themeColor="text1"/>
          <w:highlight w:val="yellow"/>
        </w:rPr>
        <w:t xml:space="preserve">400 </w:t>
      </w:r>
      <w:r w:rsidR="00A677D7">
        <w:rPr>
          <w:rFonts w:asciiTheme="minorHAnsi" w:eastAsia="SimSun" w:cstheme="minorHAnsi"/>
          <w:color w:val="000000" w:themeColor="text1"/>
          <w:highlight w:val="yellow"/>
        </w:rPr>
        <w:t>x</w:t>
      </w:r>
      <w:r w:rsidR="00C06995" w:rsidRPr="00343CCF">
        <w:rPr>
          <w:rFonts w:asciiTheme="minorHAnsi" w:eastAsia="SimSun" w:cstheme="minorHAnsi"/>
          <w:color w:val="000000" w:themeColor="text1"/>
          <w:highlight w:val="yellow"/>
        </w:rPr>
        <w:t xml:space="preserve"> </w:t>
      </w:r>
      <w:r w:rsidR="00F8769A" w:rsidRPr="0060786C">
        <w:rPr>
          <w:rFonts w:asciiTheme="minorHAnsi" w:cstheme="minorHAnsi"/>
          <w:color w:val="000000" w:themeColor="text1"/>
          <w:highlight w:val="yellow"/>
        </w:rPr>
        <w:t>g</w:t>
      </w:r>
      <w:r w:rsidR="00F8769A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>for</w:t>
      </w:r>
      <w:r w:rsidR="00887ED0" w:rsidRPr="00343CCF">
        <w:rPr>
          <w:rFonts w:asciiTheme="minorHAnsi" w:cstheme="minorHAnsi"/>
          <w:color w:val="000000" w:themeColor="text1"/>
          <w:highlight w:val="yellow"/>
        </w:rPr>
        <w:t xml:space="preserve"> 10 min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until</w:t>
      </w:r>
      <w:r w:rsidR="00BF1A49" w:rsidRPr="00343CCF">
        <w:rPr>
          <w:rFonts w:asciiTheme="minorHAnsi" w:cstheme="minorHAnsi"/>
          <w:color w:val="000000" w:themeColor="text1"/>
          <w:highlight w:val="yellow"/>
        </w:rPr>
        <w:t xml:space="preserve"> the remaining solution </w:t>
      </w:r>
      <w:r w:rsidR="00386A59" w:rsidRPr="00343CCF">
        <w:rPr>
          <w:rFonts w:asciiTheme="minorHAnsi" w:cstheme="minorHAnsi"/>
          <w:color w:val="000000" w:themeColor="text1"/>
          <w:highlight w:val="yellow"/>
        </w:rPr>
        <w:t>i</w:t>
      </w:r>
      <w:r w:rsidR="00BF1A49" w:rsidRPr="00343CCF">
        <w:rPr>
          <w:rFonts w:asciiTheme="minorHAnsi" w:cstheme="minorHAnsi"/>
          <w:color w:val="000000" w:themeColor="text1"/>
          <w:highlight w:val="yellow"/>
        </w:rPr>
        <w:t xml:space="preserve">s 1 </w:t>
      </w:r>
      <w:proofErr w:type="spellStart"/>
      <w:r w:rsidR="00BF1A49" w:rsidRPr="00343CCF">
        <w:rPr>
          <w:rFonts w:asciiTheme="minorHAnsi" w:cstheme="minorHAnsi"/>
          <w:color w:val="000000" w:themeColor="text1"/>
          <w:highlight w:val="yellow"/>
        </w:rPr>
        <w:t>mL</w:t>
      </w:r>
      <w:r w:rsidRPr="00343CCF">
        <w:rPr>
          <w:rFonts w:asciiTheme="minorHAnsi" w:cstheme="minorHAnsi"/>
          <w:color w:val="000000" w:themeColor="text1"/>
          <w:highlight w:val="yellow"/>
        </w:rPr>
        <w:t>.</w:t>
      </w:r>
      <w:proofErr w:type="spellEnd"/>
      <w:r w:rsidRPr="00343CCF">
        <w:rPr>
          <w:rFonts w:asciiTheme="minorHAnsi" w:cstheme="minorHAnsi"/>
          <w:color w:val="000000" w:themeColor="text1"/>
          <w:highlight w:val="yellow"/>
        </w:rPr>
        <w:t xml:space="preserve"> Add deionized water to the s</w:t>
      </w:r>
      <w:r w:rsidR="00BF1A49" w:rsidRPr="00343CCF">
        <w:rPr>
          <w:rFonts w:asciiTheme="minorHAnsi" w:cstheme="minorHAnsi"/>
          <w:color w:val="000000" w:themeColor="text1"/>
          <w:highlight w:val="yellow"/>
        </w:rPr>
        <w:t>olution to make the volume 15 mL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again and repeat </w:t>
      </w:r>
      <w:r w:rsidRPr="00343CCF">
        <w:rPr>
          <w:rFonts w:asciiTheme="minorHAnsi" w:cstheme="minorHAnsi"/>
          <w:color w:val="000000" w:themeColor="text1"/>
          <w:highlight w:val="yellow"/>
        </w:rPr>
        <w:lastRenderedPageBreak/>
        <w:t>the above process 10</w:t>
      </w:r>
      <w:r w:rsidR="00A677D7">
        <w:rPr>
          <w:rFonts w:asciiTheme="minorHAnsi" w:cstheme="minorHAnsi"/>
          <w:color w:val="000000" w:themeColor="text1"/>
          <w:highlight w:val="yellow"/>
        </w:rPr>
        <w:t>x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to obtain the final product.</w:t>
      </w:r>
      <w:r w:rsidR="00F8769A" w:rsidRPr="00343CCF">
        <w:rPr>
          <w:rFonts w:asciiTheme="minorHAnsi" w:cstheme="minorHAnsi"/>
          <w:color w:val="000000" w:themeColor="text1"/>
          <w:highlight w:val="yellow"/>
        </w:rPr>
        <w:t xml:space="preserve"> Then, filter the solution through a 0.22</w:t>
      </w:r>
      <w:r w:rsidR="00A677D7">
        <w:rPr>
          <w:rFonts w:asciiTheme="minorHAnsi" w:cstheme="minorHAnsi"/>
          <w:color w:val="000000" w:themeColor="text1"/>
          <w:highlight w:val="yellow"/>
        </w:rPr>
        <w:t>-</w:t>
      </w:r>
      <w:r w:rsidR="00F8769A" w:rsidRPr="00343CCF">
        <w:rPr>
          <w:rFonts w:asciiTheme="minorHAnsi" w:cstheme="minorHAnsi"/>
          <w:color w:val="000000" w:themeColor="text1"/>
          <w:highlight w:val="yellow"/>
        </w:rPr>
        <w:t xml:space="preserve">μm filter and store the final product at 4 </w:t>
      </w:r>
      <w:r w:rsidR="00E0170E" w:rsidRPr="00343CCF">
        <w:rPr>
          <w:rFonts w:asciiTheme="minorHAnsi" w:cstheme="minorHAnsi"/>
          <w:color w:val="000000" w:themeColor="text1"/>
          <w:highlight w:val="yellow"/>
        </w:rPr>
        <w:t>°C</w:t>
      </w:r>
      <w:r w:rsidR="00F8769A" w:rsidRPr="00343CCF">
        <w:rPr>
          <w:rFonts w:asciiTheme="minorHAnsi" w:cstheme="minorHAnsi"/>
          <w:color w:val="000000" w:themeColor="text1"/>
          <w:highlight w:val="yellow"/>
        </w:rPr>
        <w:t xml:space="preserve">. </w:t>
      </w:r>
    </w:p>
    <w:p w14:paraId="31C347F7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2BACA8F2" w14:textId="51BBEB80" w:rsidR="00CA4971" w:rsidRPr="002300AC" w:rsidRDefault="00CA4971" w:rsidP="0060786C">
      <w:pPr>
        <w:pStyle w:val="Default"/>
        <w:numPr>
          <w:ilvl w:val="2"/>
          <w:numId w:val="4"/>
        </w:numPr>
        <w:jc w:val="both"/>
        <w:rPr>
          <w:rFonts w:asciiTheme="minorHAnsi" w:eastAsiaTheme="minorEastAsia" w:cstheme="minorHAnsi"/>
          <w:color w:val="000000" w:themeColor="text1"/>
          <w:kern w:val="2"/>
        </w:rPr>
      </w:pPr>
      <w:r w:rsidRPr="00343CCF">
        <w:rPr>
          <w:rFonts w:asciiTheme="minorHAnsi" w:cstheme="minorHAnsi"/>
          <w:color w:val="000000" w:themeColor="text1"/>
        </w:rPr>
        <w:t>Determine the Fe concentration of PEI-SPIONs by the colorimetric method using phenanthroline</w:t>
      </w:r>
      <w:hyperlink w:anchor="_ENREF_17" w:tooltip="Harvey Jr, 1955 #126" w:history="1">
        <w:r w:rsidR="00630679" w:rsidRPr="00343CCF">
          <w:rPr>
            <w:rFonts w:asciiTheme="minorHAnsi" w:cstheme="minorHAnsi"/>
            <w:color w:val="000000" w:themeColor="text1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</w:rPr>
          <w:instrText xml:space="preserve"> ADDIN EN.CITE &lt;EndNote&gt;&lt;Cite&gt;&lt;Author&gt;Harvey Jr&lt;/Author&gt;&lt;Year&gt;1955&lt;/Year&gt;&lt;RecNum&gt;126&lt;/RecNum&gt;&lt;DisplayText&gt;&lt;style face="superscript"&gt;17&lt;/style&gt;&lt;/DisplayText&gt;&lt;record&gt;&lt;rec-number&gt;126&lt;/rec-number&gt;&lt;foreign-keys&gt;&lt;key app="EN" db-id="50wxdpzd9vd5r7e9t5b595djrfpttrxw9avp"&gt;126&lt;/key&gt;&lt;/foreign-keys&gt;&lt;ref-type name="Journal Article"&gt;17&lt;/ref-type&gt;&lt;contributors&gt;&lt;authors&gt;&lt;author&gt;Harvey Jr, Aubrey E&lt;/author&gt;&lt;author&gt;Smart, JOHN A&lt;/author&gt;&lt;author&gt;Amis, ES&lt;/author&gt;&lt;/authors&gt;&lt;/contributors&gt;&lt;titles&gt;&lt;title&gt;Simultaneous spectrophotometric determination of iron (II) and total iron with 1, 10-phenanthroline&lt;/title&gt;&lt;secondary-title&gt;Analytical Chemistry&lt;/secondary-title&gt;&lt;/titles&gt;&lt;pages&gt;26-29&lt;/pages&gt;&lt;volume&gt;27&lt;/volume&gt;&lt;number&gt;1&lt;/number&gt;&lt;dates&gt;&lt;year&gt;1955&lt;/year&gt;&lt;/dates&gt;&lt;isbn&gt;0003-2700&lt;/isbn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vertAlign w:val="superscript"/>
          </w:rPr>
          <w:t>17</w:t>
        </w:r>
        <w:r w:rsidR="00630679" w:rsidRPr="00343CCF">
          <w:rPr>
            <w:rFonts w:asciiTheme="minorHAnsi" w:cstheme="minorHAnsi"/>
            <w:color w:val="000000" w:themeColor="text1"/>
          </w:rPr>
          <w:fldChar w:fldCharType="end"/>
        </w:r>
      </w:hyperlink>
      <w:r w:rsidRPr="00343CCF">
        <w:rPr>
          <w:rFonts w:asciiTheme="minorHAnsi" w:cstheme="minorHAnsi"/>
          <w:color w:val="000000" w:themeColor="text1"/>
        </w:rPr>
        <w:t xml:space="preserve">. Dilute PEI-SPIONs with </w:t>
      </w:r>
      <w:r w:rsidR="008615F3" w:rsidRPr="00343CCF">
        <w:rPr>
          <w:rFonts w:asciiTheme="minorHAnsi" w:cstheme="minorHAnsi"/>
          <w:color w:val="000000" w:themeColor="text1"/>
        </w:rPr>
        <w:t>deionized</w:t>
      </w:r>
      <w:r w:rsidR="009546E3" w:rsidRPr="00343CCF">
        <w:rPr>
          <w:rFonts w:asciiTheme="minorHAnsi" w:cstheme="minorHAnsi"/>
          <w:color w:val="000000" w:themeColor="text1"/>
        </w:rPr>
        <w:t xml:space="preserve"> sterile</w:t>
      </w:r>
      <w:r w:rsidR="008615F3" w:rsidRPr="00343CCF">
        <w:rPr>
          <w:rFonts w:asciiTheme="minorHAnsi" w:cstheme="minorHAnsi"/>
          <w:color w:val="000000" w:themeColor="text1"/>
        </w:rPr>
        <w:t xml:space="preserve"> </w:t>
      </w:r>
      <w:r w:rsidRPr="00343CCF">
        <w:rPr>
          <w:rFonts w:asciiTheme="minorHAnsi" w:cstheme="minorHAnsi"/>
          <w:color w:val="000000" w:themeColor="text1"/>
        </w:rPr>
        <w:t>water to a concentration of 1 mg Fe/mL</w:t>
      </w:r>
      <w:r w:rsidR="008615F3" w:rsidRPr="00343CCF">
        <w:rPr>
          <w:rFonts w:asciiTheme="minorHAnsi" w:cstheme="minorHAnsi"/>
          <w:color w:val="000000" w:themeColor="text1"/>
        </w:rPr>
        <w:t xml:space="preserve"> and store </w:t>
      </w:r>
      <w:r w:rsidR="00A677D7">
        <w:rPr>
          <w:rFonts w:asciiTheme="minorHAnsi" w:cstheme="minorHAnsi"/>
          <w:color w:val="000000" w:themeColor="text1"/>
        </w:rPr>
        <w:t xml:space="preserve">it </w:t>
      </w:r>
      <w:r w:rsidR="008615F3" w:rsidRPr="00343CCF">
        <w:rPr>
          <w:rFonts w:asciiTheme="minorHAnsi" w:cstheme="minorHAnsi"/>
          <w:color w:val="000000" w:themeColor="text1"/>
        </w:rPr>
        <w:t xml:space="preserve">at 4 </w:t>
      </w:r>
      <w:r w:rsidR="00E0170E" w:rsidRPr="00343CCF">
        <w:rPr>
          <w:rFonts w:asciiTheme="minorHAnsi" w:cstheme="minorHAnsi"/>
          <w:color w:val="000000" w:themeColor="text1"/>
        </w:rPr>
        <w:t>°C</w:t>
      </w:r>
      <w:r w:rsidR="008615F3" w:rsidRPr="00343CCF">
        <w:rPr>
          <w:rFonts w:asciiTheme="minorHAnsi" w:cstheme="minorHAnsi"/>
          <w:color w:val="000000" w:themeColor="text1"/>
        </w:rPr>
        <w:t>.</w:t>
      </w:r>
    </w:p>
    <w:p w14:paraId="19DA1A11" w14:textId="77777777" w:rsidR="00627046" w:rsidRPr="00343CCF" w:rsidRDefault="00627046" w:rsidP="0060786C">
      <w:pPr>
        <w:pStyle w:val="Default"/>
        <w:jc w:val="both"/>
        <w:rPr>
          <w:rFonts w:asciiTheme="minorHAnsi" w:eastAsiaTheme="minorEastAsia" w:cstheme="minorHAnsi"/>
          <w:color w:val="000000" w:themeColor="text1"/>
          <w:kern w:val="2"/>
        </w:rPr>
      </w:pPr>
    </w:p>
    <w:p w14:paraId="5F26C2F5" w14:textId="1124DDBC" w:rsidR="00CA4971" w:rsidRDefault="00190464" w:rsidP="0060786C">
      <w:pPr>
        <w:pStyle w:val="Default"/>
        <w:numPr>
          <w:ilvl w:val="2"/>
          <w:numId w:val="4"/>
        </w:numPr>
        <w:jc w:val="both"/>
        <w:rPr>
          <w:rFonts w:asciiTheme="minorHAnsi" w:eastAsiaTheme="minorEastAsia" w:cstheme="minorHAnsi"/>
          <w:color w:val="000000" w:themeColor="text1"/>
          <w:kern w:val="2"/>
        </w:rPr>
      </w:pPr>
      <w:r w:rsidRPr="00343CCF">
        <w:rPr>
          <w:rFonts w:asciiTheme="minorHAnsi" w:eastAsiaTheme="minorEastAsia" w:cstheme="minorHAnsi"/>
          <w:color w:val="000000" w:themeColor="text1"/>
          <w:kern w:val="2"/>
        </w:rPr>
        <w:t>D</w:t>
      </w:r>
      <w:r w:rsidR="00CA4971"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ilute </w:t>
      </w:r>
      <w:r w:rsidRPr="00343CCF">
        <w:rPr>
          <w:rFonts w:asciiTheme="minorHAnsi" w:eastAsiaTheme="minorEastAsia" w:cstheme="minorHAnsi"/>
          <w:color w:val="000000" w:themeColor="text1"/>
          <w:kern w:val="2"/>
        </w:rPr>
        <w:t>10</w:t>
      </w:r>
      <w:r w:rsidR="006014FB"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 </w:t>
      </w:r>
      <w:proofErr w:type="spellStart"/>
      <w:r w:rsidRPr="00343CCF">
        <w:rPr>
          <w:rFonts w:asciiTheme="minorHAnsi" w:eastAsiaTheme="minorEastAsia" w:cstheme="minorHAnsi"/>
          <w:color w:val="000000" w:themeColor="text1"/>
          <w:kern w:val="2"/>
        </w:rPr>
        <w:t>μL</w:t>
      </w:r>
      <w:proofErr w:type="spellEnd"/>
      <w:r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 of </w:t>
      </w:r>
      <w:r w:rsidR="00A677D7">
        <w:rPr>
          <w:rFonts w:asciiTheme="minorHAnsi" w:eastAsiaTheme="minorEastAsia" w:cstheme="minorHAnsi"/>
          <w:color w:val="000000" w:themeColor="text1"/>
          <w:kern w:val="2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>PEI-SPION</w:t>
      </w:r>
      <w:r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 solution (</w:t>
      </w:r>
      <w:r w:rsidRPr="00343CCF">
        <w:rPr>
          <w:rFonts w:asciiTheme="minorHAnsi" w:cstheme="minorHAnsi"/>
          <w:color w:val="000000" w:themeColor="text1"/>
        </w:rPr>
        <w:t>1 mg Fe/mL)</w:t>
      </w:r>
      <w:r w:rsidR="00CA4971"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 to 1 mL with </w:t>
      </w:r>
      <w:r w:rsidR="00CA4971" w:rsidRPr="00343CCF">
        <w:rPr>
          <w:rFonts w:asciiTheme="minorHAnsi" w:cstheme="minorHAnsi"/>
          <w:color w:val="000000" w:themeColor="text1"/>
        </w:rPr>
        <w:t>deionized water</w:t>
      </w:r>
      <w:r w:rsidR="00A677D7">
        <w:rPr>
          <w:rFonts w:asciiTheme="minorHAnsi" w:eastAsiaTheme="minorEastAsia" w:cstheme="minorHAnsi"/>
          <w:color w:val="000000" w:themeColor="text1"/>
          <w:kern w:val="2"/>
        </w:rPr>
        <w:t>;</w:t>
      </w:r>
      <w:r w:rsidR="00CA4971"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 then</w:t>
      </w:r>
      <w:r w:rsidR="00A677D7">
        <w:rPr>
          <w:rFonts w:asciiTheme="minorHAnsi" w:eastAsiaTheme="minorEastAsia" w:cstheme="minorHAnsi"/>
          <w:color w:val="000000" w:themeColor="text1"/>
          <w:kern w:val="2"/>
        </w:rPr>
        <w:t>,</w:t>
      </w:r>
      <w:r w:rsidR="00CA4971"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 test its hydrodynamic size and zeta potential</w:t>
      </w:r>
      <w:r w:rsidR="006014FB"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 </w:t>
      </w:r>
      <w:r w:rsidR="00CA4971" w:rsidRPr="00343CCF">
        <w:rPr>
          <w:rFonts w:asciiTheme="minorHAnsi" w:eastAsiaTheme="minorEastAsia" w:cstheme="minorHAnsi"/>
          <w:color w:val="000000" w:themeColor="text1"/>
          <w:kern w:val="2"/>
        </w:rPr>
        <w:t>by a dynamic light</w:t>
      </w:r>
      <w:r w:rsidR="00A677D7">
        <w:rPr>
          <w:rFonts w:asciiTheme="minorHAnsi" w:eastAsiaTheme="minorEastAsia" w:cstheme="minorHAnsi"/>
          <w:color w:val="000000" w:themeColor="text1"/>
          <w:kern w:val="2"/>
        </w:rPr>
        <w:t>-</w:t>
      </w:r>
      <w:r w:rsidR="00CA4971" w:rsidRPr="00343CCF">
        <w:rPr>
          <w:rFonts w:asciiTheme="minorHAnsi" w:eastAsiaTheme="minorEastAsia" w:cstheme="minorHAnsi"/>
          <w:color w:val="000000" w:themeColor="text1"/>
          <w:kern w:val="2"/>
        </w:rPr>
        <w:t xml:space="preserve">scattering device. </w:t>
      </w:r>
    </w:p>
    <w:p w14:paraId="6D122777" w14:textId="77777777" w:rsidR="00627046" w:rsidRPr="00343CCF" w:rsidRDefault="00627046" w:rsidP="0060786C">
      <w:pPr>
        <w:pStyle w:val="Default"/>
        <w:jc w:val="both"/>
        <w:rPr>
          <w:rFonts w:asciiTheme="minorHAnsi" w:eastAsiaTheme="minorEastAsia" w:cstheme="minorHAnsi"/>
          <w:color w:val="000000" w:themeColor="text1"/>
          <w:kern w:val="2"/>
        </w:rPr>
      </w:pPr>
    </w:p>
    <w:p w14:paraId="6C80E0BC" w14:textId="340B1582" w:rsidR="008C59CE" w:rsidRPr="00DC3661" w:rsidRDefault="003D542A" w:rsidP="0060786C">
      <w:pPr>
        <w:pStyle w:val="Default"/>
        <w:jc w:val="both"/>
        <w:rPr>
          <w:rFonts w:asciiTheme="minorHAnsi" w:cstheme="minorHAnsi"/>
          <w:color w:val="000000" w:themeColor="text1"/>
        </w:rPr>
      </w:pPr>
      <w:r w:rsidRPr="002300AC">
        <w:rPr>
          <w:rFonts w:asciiTheme="minorHAnsi" w:cstheme="minorHAnsi"/>
          <w:color w:val="000000" w:themeColor="text1"/>
        </w:rPr>
        <w:t>Note:</w:t>
      </w:r>
      <w:r w:rsidR="006014FB" w:rsidRPr="002300AC">
        <w:rPr>
          <w:rFonts w:asciiTheme="minorHAnsi" w:cstheme="minorHAnsi"/>
          <w:color w:val="000000" w:themeColor="text1"/>
        </w:rPr>
        <w:t xml:space="preserve"> </w:t>
      </w:r>
      <w:r w:rsidRPr="002300AC">
        <w:rPr>
          <w:rFonts w:asciiTheme="minorHAnsi" w:cstheme="minorHAnsi"/>
          <w:color w:val="000000" w:themeColor="text1"/>
        </w:rPr>
        <w:t xml:space="preserve">Prepare PEI-SPIONs in the range of </w:t>
      </w:r>
      <w:r w:rsidR="00BF1A49" w:rsidRPr="002300AC">
        <w:rPr>
          <w:rFonts w:asciiTheme="minorHAnsi" w:cstheme="minorHAnsi"/>
          <w:color w:val="000000" w:themeColor="text1"/>
        </w:rPr>
        <w:t xml:space="preserve">about </w:t>
      </w:r>
      <w:r w:rsidRPr="002300AC">
        <w:rPr>
          <w:rFonts w:asciiTheme="minorHAnsi" w:cstheme="minorHAnsi"/>
          <w:color w:val="000000" w:themeColor="text1"/>
        </w:rPr>
        <w:t>30</w:t>
      </w:r>
      <w:r w:rsidR="00A677D7">
        <w:rPr>
          <w:rFonts w:asciiTheme="minorHAnsi" w:cstheme="minorHAnsi"/>
          <w:color w:val="000000" w:themeColor="text1"/>
        </w:rPr>
        <w:t xml:space="preserve"> </w:t>
      </w:r>
      <w:r w:rsidRPr="002300AC">
        <w:rPr>
          <w:rFonts w:asciiTheme="minorHAnsi" w:cstheme="minorHAnsi"/>
          <w:color w:val="000000" w:themeColor="text1"/>
        </w:rPr>
        <w:t>-</w:t>
      </w:r>
      <w:r w:rsidR="00A677D7">
        <w:rPr>
          <w:rFonts w:asciiTheme="minorHAnsi" w:cstheme="minorHAnsi"/>
          <w:color w:val="000000" w:themeColor="text1"/>
        </w:rPr>
        <w:t xml:space="preserve"> </w:t>
      </w:r>
      <w:r w:rsidRPr="002300AC">
        <w:rPr>
          <w:rFonts w:asciiTheme="minorHAnsi" w:cstheme="minorHAnsi"/>
          <w:color w:val="000000" w:themeColor="text1"/>
        </w:rPr>
        <w:t>50 nm. In this size range</w:t>
      </w:r>
      <w:r w:rsidR="00A677D7">
        <w:rPr>
          <w:rFonts w:asciiTheme="minorHAnsi" w:cstheme="minorHAnsi"/>
          <w:color w:val="000000" w:themeColor="text1"/>
        </w:rPr>
        <w:t>,</w:t>
      </w:r>
      <w:r w:rsidRPr="002300AC">
        <w:rPr>
          <w:rFonts w:asciiTheme="minorHAnsi" w:cstheme="minorHAnsi"/>
          <w:color w:val="000000" w:themeColor="text1"/>
        </w:rPr>
        <w:t xml:space="preserve"> </w:t>
      </w:r>
      <w:r w:rsidRPr="002300AC">
        <w:rPr>
          <w:rFonts w:asciiTheme="minorHAnsi" w:eastAsia="JansonText-Roman" w:cstheme="minorHAnsi"/>
          <w:color w:val="000000" w:themeColor="text1"/>
        </w:rPr>
        <w:t xml:space="preserve">the effect of </w:t>
      </w:r>
      <w:r w:rsidR="00A677D7">
        <w:rPr>
          <w:rFonts w:asciiTheme="minorHAnsi" w:eastAsia="JansonText-Roman" w:cstheme="minorHAnsi"/>
          <w:color w:val="000000" w:themeColor="text1"/>
        </w:rPr>
        <w:t xml:space="preserve">the </w:t>
      </w:r>
      <w:r w:rsidRPr="002300AC">
        <w:rPr>
          <w:rFonts w:asciiTheme="minorHAnsi" w:eastAsia="JansonText-Roman" w:cstheme="minorHAnsi"/>
          <w:color w:val="000000" w:themeColor="text1"/>
        </w:rPr>
        <w:t>NP size on siRNA binding and cellular uptake does not appear to be significant</w:t>
      </w:r>
      <w:r w:rsidRPr="002300AC">
        <w:rPr>
          <w:rFonts w:asciiTheme="minorHAnsi" w:cstheme="minorHAnsi"/>
          <w:color w:val="000000" w:themeColor="text1"/>
        </w:rPr>
        <w:t xml:space="preserve">. PEI-SPIONs bearing an average zeta potential over +37 mV can be toxic </w:t>
      </w:r>
      <w:r w:rsidR="00124446" w:rsidRPr="002300AC">
        <w:rPr>
          <w:rFonts w:asciiTheme="minorHAnsi" w:cstheme="minorHAnsi"/>
          <w:color w:val="000000" w:themeColor="text1"/>
        </w:rPr>
        <w:t>in the dose range for transfection</w:t>
      </w:r>
      <w:r w:rsidR="00A677D7">
        <w:rPr>
          <w:rFonts w:asciiTheme="minorHAnsi" w:cstheme="minorHAnsi"/>
          <w:color w:val="000000" w:themeColor="text1"/>
        </w:rPr>
        <w:t>,</w:t>
      </w:r>
      <w:r w:rsidR="00124446" w:rsidRPr="002300AC">
        <w:rPr>
          <w:rFonts w:asciiTheme="minorHAnsi" w:cstheme="minorHAnsi"/>
          <w:color w:val="000000" w:themeColor="text1"/>
        </w:rPr>
        <w:t xml:space="preserve"> </w:t>
      </w:r>
      <w:r w:rsidRPr="002300AC">
        <w:rPr>
          <w:rFonts w:asciiTheme="minorHAnsi" w:cstheme="minorHAnsi"/>
          <w:color w:val="000000" w:themeColor="text1"/>
        </w:rPr>
        <w:t xml:space="preserve">and </w:t>
      </w:r>
      <w:r w:rsidR="00A677D7">
        <w:rPr>
          <w:rFonts w:asciiTheme="minorHAnsi" w:cstheme="minorHAnsi"/>
          <w:color w:val="000000" w:themeColor="text1"/>
        </w:rPr>
        <w:t xml:space="preserve">a </w:t>
      </w:r>
      <w:r w:rsidRPr="002300AC">
        <w:rPr>
          <w:rFonts w:asciiTheme="minorHAnsi" w:cstheme="minorHAnsi"/>
          <w:color w:val="000000" w:themeColor="text1"/>
        </w:rPr>
        <w:t>cytotoxicity assay should be performed to ensure safety.</w:t>
      </w:r>
      <w:r w:rsidR="008C59CE" w:rsidRPr="002300AC">
        <w:rPr>
          <w:rFonts w:asciiTheme="minorHAnsi" w:cstheme="minorHAnsi"/>
          <w:color w:val="000000" w:themeColor="text1"/>
        </w:rPr>
        <w:t xml:space="preserve"> The surface charge and hydrodynamic size of </w:t>
      </w:r>
      <w:r w:rsidR="00A677D7">
        <w:rPr>
          <w:rFonts w:asciiTheme="minorHAnsi" w:cstheme="minorHAnsi"/>
          <w:color w:val="000000" w:themeColor="text1"/>
        </w:rPr>
        <w:t xml:space="preserve">the </w:t>
      </w:r>
      <w:r w:rsidR="008C59CE" w:rsidRPr="002300AC">
        <w:rPr>
          <w:rFonts w:asciiTheme="minorHAnsi" w:cstheme="minorHAnsi"/>
          <w:color w:val="000000" w:themeColor="text1"/>
        </w:rPr>
        <w:t>nanoparticles ca</w:t>
      </w:r>
      <w:r w:rsidR="0074584D" w:rsidRPr="002300AC">
        <w:rPr>
          <w:rFonts w:asciiTheme="minorHAnsi" w:cstheme="minorHAnsi"/>
          <w:color w:val="000000" w:themeColor="text1"/>
        </w:rPr>
        <w:t>n be controlled within a desired</w:t>
      </w:r>
      <w:r w:rsidR="008C59CE" w:rsidRPr="002300AC">
        <w:rPr>
          <w:rFonts w:asciiTheme="minorHAnsi" w:cstheme="minorHAnsi"/>
          <w:color w:val="000000" w:themeColor="text1"/>
        </w:rPr>
        <w:t xml:space="preserve"> range by adjusting the PEI content.</w:t>
      </w:r>
    </w:p>
    <w:p w14:paraId="273A8AB4" w14:textId="77777777" w:rsidR="00846A86" w:rsidRPr="00343CCF" w:rsidRDefault="00846A86" w:rsidP="0060786C">
      <w:pPr>
        <w:pStyle w:val="Default"/>
        <w:jc w:val="both"/>
        <w:rPr>
          <w:rFonts w:asciiTheme="minorHAnsi" w:cstheme="minorHAnsi"/>
          <w:i/>
          <w:color w:val="000000" w:themeColor="text1"/>
        </w:rPr>
      </w:pPr>
    </w:p>
    <w:p w14:paraId="0BE7DF5B" w14:textId="7BA65805" w:rsidR="00846A86" w:rsidRDefault="003D542A" w:rsidP="0060786C">
      <w:pPr>
        <w:pStyle w:val="Default"/>
        <w:numPr>
          <w:ilvl w:val="0"/>
          <w:numId w:val="4"/>
        </w:numPr>
        <w:jc w:val="both"/>
        <w:rPr>
          <w:rFonts w:asciiTheme="minorHAnsi" w:cstheme="minorHAnsi"/>
          <w:b/>
          <w:color w:val="000000" w:themeColor="text1"/>
          <w:highlight w:val="yellow"/>
        </w:rPr>
      </w:pPr>
      <w:r w:rsidRPr="00343CCF">
        <w:rPr>
          <w:rFonts w:asciiTheme="minorHAnsi" w:cstheme="minorHAnsi"/>
          <w:b/>
          <w:color w:val="000000" w:themeColor="text1"/>
          <w:highlight w:val="yellow"/>
        </w:rPr>
        <w:t xml:space="preserve">Preparation and </w:t>
      </w:r>
      <w:r w:rsidR="00AC23FC" w:rsidRPr="00343CCF">
        <w:rPr>
          <w:rFonts w:asciiTheme="minorHAnsi" w:cstheme="minorHAnsi"/>
          <w:b/>
          <w:color w:val="000000" w:themeColor="text1"/>
          <w:highlight w:val="yellow"/>
        </w:rPr>
        <w:t xml:space="preserve">Agarose Gel Electrophoresis </w:t>
      </w:r>
      <w:r w:rsidRPr="00343CCF">
        <w:rPr>
          <w:rFonts w:asciiTheme="minorHAnsi" w:cstheme="minorHAnsi"/>
          <w:b/>
          <w:color w:val="000000" w:themeColor="text1"/>
          <w:highlight w:val="yellow"/>
        </w:rPr>
        <w:t>of PEI-SPION/siRNA NPs</w:t>
      </w:r>
    </w:p>
    <w:p w14:paraId="59704FDE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b/>
          <w:color w:val="000000" w:themeColor="text1"/>
          <w:highlight w:val="yellow"/>
        </w:rPr>
      </w:pPr>
    </w:p>
    <w:p w14:paraId="44B4DF20" w14:textId="77777777" w:rsidR="00846A86" w:rsidRDefault="00C2400E" w:rsidP="0060786C">
      <w:pPr>
        <w:pStyle w:val="Default"/>
        <w:numPr>
          <w:ilvl w:val="1"/>
          <w:numId w:val="4"/>
        </w:numPr>
        <w:jc w:val="both"/>
        <w:rPr>
          <w:rFonts w:asciiTheme="minorHAnsi" w:eastAsiaTheme="minorEastAsia" w:cstheme="minorHAnsi"/>
          <w:color w:val="000000" w:themeColor="text1"/>
          <w:kern w:val="2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>D</w:t>
      </w:r>
      <w:r w:rsidR="003D542A" w:rsidRPr="00343CCF">
        <w:rPr>
          <w:rFonts w:asciiTheme="minorHAnsi" w:cstheme="minorHAnsi"/>
          <w:color w:val="000000" w:themeColor="text1"/>
          <w:highlight w:val="yellow"/>
        </w:rPr>
        <w:t xml:space="preserve">ilute siRNA with </w:t>
      </w:r>
      <w:r w:rsidR="003D542A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>RNase</w:t>
      </w:r>
      <w:r w:rsidR="003D542A" w:rsidRPr="00343CCF">
        <w:rPr>
          <w:rFonts w:asciiTheme="minorHAnsi" w:eastAsiaTheme="minorEastAsia" w:cstheme="minorHAnsi"/>
          <w:color w:val="000000" w:themeColor="text1"/>
          <w:kern w:val="2"/>
          <w:highlight w:val="yellow"/>
          <w:shd w:val="clear" w:color="auto" w:fill="FFFFFF"/>
        </w:rPr>
        <w:t>-</w:t>
      </w:r>
      <w:r w:rsidR="00687B85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>free</w:t>
      </w:r>
      <w:r w:rsidR="00D948E1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 </w:t>
      </w:r>
      <w:r w:rsidR="003D542A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water to yield a final concentration of 20 </w:t>
      </w:r>
      <w:proofErr w:type="spellStart"/>
      <w:r w:rsidR="003D542A"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>μM</w:t>
      </w:r>
      <w:proofErr w:type="spellEnd"/>
      <w:r w:rsidR="00D948E1"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 xml:space="preserve"> </w:t>
      </w:r>
      <w:r w:rsidR="003D542A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(0.26 </w:t>
      </w:r>
      <w:proofErr w:type="spellStart"/>
      <w:r w:rsidR="003D542A"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>μ</w:t>
      </w:r>
      <w:r w:rsidR="003D542A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>g</w:t>
      </w:r>
      <w:proofErr w:type="spellEnd"/>
      <w:r w:rsidR="003D542A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>/</w:t>
      </w:r>
      <w:proofErr w:type="spellStart"/>
      <w:r w:rsidR="003D542A"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>μL</w:t>
      </w:r>
      <w:proofErr w:type="spellEnd"/>
      <w:r w:rsidR="003D542A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). </w:t>
      </w:r>
    </w:p>
    <w:p w14:paraId="69E0A28B" w14:textId="77777777" w:rsidR="00627046" w:rsidRPr="00343CCF" w:rsidRDefault="00627046" w:rsidP="0060786C">
      <w:pPr>
        <w:pStyle w:val="Default"/>
        <w:jc w:val="both"/>
        <w:rPr>
          <w:rFonts w:asciiTheme="minorHAnsi" w:eastAsiaTheme="minorEastAsia" w:cstheme="minorHAnsi"/>
          <w:color w:val="000000" w:themeColor="text1"/>
          <w:kern w:val="2"/>
          <w:highlight w:val="yellow"/>
        </w:rPr>
      </w:pPr>
    </w:p>
    <w:p w14:paraId="69C8991E" w14:textId="4E5B385B" w:rsidR="00846A86" w:rsidRDefault="003D542A" w:rsidP="0060786C">
      <w:pPr>
        <w:pStyle w:val="Default"/>
        <w:numPr>
          <w:ilvl w:val="1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Prepare </w:t>
      </w:r>
      <w:r w:rsidR="00A36202">
        <w:rPr>
          <w:rFonts w:asciiTheme="minorHAnsi" w:cstheme="minorHAnsi"/>
          <w:color w:val="000000" w:themeColor="text1"/>
          <w:highlight w:val="yellow"/>
        </w:rPr>
        <w:t>five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RNase-free microcentrifuge tubes labeled 0, 1, 2, 4, and 8. The labels represent different </w:t>
      </w:r>
      <w:proofErr w:type="spellStart"/>
      <w:proofErr w:type="gramStart"/>
      <w:r w:rsidRPr="00343CCF">
        <w:rPr>
          <w:rFonts w:asciiTheme="minorHAnsi" w:cstheme="minorHAnsi"/>
          <w:color w:val="000000" w:themeColor="text1"/>
          <w:highlight w:val="yellow"/>
        </w:rPr>
        <w:t>Fe:siRNA</w:t>
      </w:r>
      <w:proofErr w:type="spellEnd"/>
      <w:proofErr w:type="gramEnd"/>
      <w:r w:rsidRPr="00343CCF">
        <w:rPr>
          <w:rFonts w:asciiTheme="minorHAnsi" w:cstheme="minorHAnsi"/>
          <w:color w:val="000000" w:themeColor="text1"/>
          <w:highlight w:val="yellow"/>
        </w:rPr>
        <w:t xml:space="preserve"> weight ratios. Pipet 3 </w:t>
      </w:r>
      <w:proofErr w:type="spellStart"/>
      <w:r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>μL</w:t>
      </w:r>
      <w:proofErr w:type="spellEnd"/>
      <w:r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 of</w:t>
      </w:r>
      <w:r w:rsidR="00D948E1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>siRNA solution</w:t>
      </w:r>
      <w:r w:rsidR="00D948E1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>to all tubes (~0.8</w:t>
      </w:r>
      <w:r w:rsidR="00D948E1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proofErr w:type="spellStart"/>
      <w:r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>μ</w:t>
      </w:r>
      <w:r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>g</w:t>
      </w:r>
      <w:proofErr w:type="spellEnd"/>
      <w:r w:rsidR="00D948E1"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 </w:t>
      </w:r>
      <w:r w:rsidR="00C3211D">
        <w:rPr>
          <w:rFonts w:asciiTheme="minorHAnsi" w:eastAsiaTheme="minorEastAsia" w:cstheme="minorHAnsi"/>
          <w:color w:val="000000" w:themeColor="text1"/>
          <w:kern w:val="2"/>
          <w:highlight w:val="yellow"/>
        </w:rPr>
        <w:t xml:space="preserve">of </w:t>
      </w:r>
      <w:r w:rsidRPr="00343CCF">
        <w:rPr>
          <w:rFonts w:asciiTheme="minorHAnsi" w:eastAsiaTheme="minorEastAsia" w:cstheme="minorHAnsi"/>
          <w:color w:val="000000" w:themeColor="text1"/>
          <w:kern w:val="2"/>
          <w:highlight w:val="yellow"/>
        </w:rPr>
        <w:t>siRNA/tube</w:t>
      </w:r>
      <w:r w:rsidRPr="00343CCF">
        <w:rPr>
          <w:rFonts w:asciiTheme="minorHAnsi" w:cstheme="minorHAnsi"/>
          <w:color w:val="000000" w:themeColor="text1"/>
          <w:highlight w:val="yellow"/>
        </w:rPr>
        <w:t>).</w:t>
      </w:r>
    </w:p>
    <w:p w14:paraId="4FA6FFF2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54B5BDE8" w14:textId="1C8DEAB4" w:rsidR="004856C7" w:rsidRDefault="003D542A" w:rsidP="0060786C">
      <w:pPr>
        <w:pStyle w:val="Default"/>
        <w:numPr>
          <w:ilvl w:val="1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>Add 0, 0.8, 1.6, 3.2</w:t>
      </w:r>
      <w:r w:rsidR="00C3211D">
        <w:rPr>
          <w:rFonts w:asciiTheme="minorHAnsi" w:cstheme="minorHAnsi"/>
          <w:color w:val="000000" w:themeColor="text1"/>
          <w:highlight w:val="yellow"/>
        </w:rPr>
        <w:t>,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and 6.4</w:t>
      </w:r>
      <w:r w:rsidR="00D16A43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proofErr w:type="spellStart"/>
      <w:r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>μ</w:t>
      </w:r>
      <w:r w:rsidRPr="00343CCF">
        <w:rPr>
          <w:rFonts w:asciiTheme="minorHAnsi" w:cstheme="minorHAnsi"/>
          <w:color w:val="000000" w:themeColor="text1"/>
          <w:highlight w:val="yellow"/>
        </w:rPr>
        <w:t>g</w:t>
      </w:r>
      <w:proofErr w:type="spellEnd"/>
      <w:r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="00386A59" w:rsidRPr="00343CCF">
        <w:rPr>
          <w:rFonts w:asciiTheme="minorHAnsi" w:cstheme="minorHAnsi"/>
          <w:color w:val="000000" w:themeColor="text1"/>
          <w:highlight w:val="yellow"/>
        </w:rPr>
        <w:t xml:space="preserve">of </w:t>
      </w:r>
      <w:r w:rsidRPr="00343CCF">
        <w:rPr>
          <w:rFonts w:asciiTheme="minorHAnsi" w:cstheme="minorHAnsi"/>
          <w:color w:val="000000" w:themeColor="text1"/>
          <w:highlight w:val="yellow"/>
        </w:rPr>
        <w:t>Fe in the form of PEI-SPIONs to the tubes labeled 0, 1, 2, 4</w:t>
      </w:r>
      <w:r w:rsidR="00C3211D">
        <w:rPr>
          <w:rFonts w:asciiTheme="minorHAnsi" w:cstheme="minorHAnsi"/>
          <w:color w:val="000000" w:themeColor="text1"/>
          <w:highlight w:val="yellow"/>
        </w:rPr>
        <w:t>,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and 8, respectively. Keep </w:t>
      </w:r>
      <w:r w:rsidR="00C3211D">
        <w:rPr>
          <w:rFonts w:asciiTheme="minorHAnsi" w:cstheme="minorHAnsi"/>
          <w:color w:val="000000" w:themeColor="text1"/>
          <w:highlight w:val="yellow"/>
        </w:rPr>
        <w:t xml:space="preserve">the 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total sample volume of each tube less than 20 </w:t>
      </w:r>
      <w:proofErr w:type="spellStart"/>
      <w:r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>μL</w:t>
      </w:r>
      <w:proofErr w:type="spellEnd"/>
      <w:r w:rsidRPr="00343CCF">
        <w:rPr>
          <w:rFonts w:asciiTheme="minorHAnsi" w:eastAsia="SimSun" w:cstheme="minorHAnsi"/>
          <w:color w:val="000000" w:themeColor="text1"/>
          <w:kern w:val="2"/>
          <w:highlight w:val="yellow"/>
        </w:rPr>
        <w:t xml:space="preserve">. 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Mix by gently pipetting up and down. </w:t>
      </w:r>
    </w:p>
    <w:p w14:paraId="5B4342B3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3E62A990" w14:textId="0B71C799" w:rsidR="00846A86" w:rsidRDefault="003D542A" w:rsidP="0060786C">
      <w:pPr>
        <w:pStyle w:val="Default"/>
        <w:numPr>
          <w:ilvl w:val="1"/>
          <w:numId w:val="4"/>
        </w:numPr>
        <w:jc w:val="both"/>
        <w:rPr>
          <w:rFonts w:asciiTheme="minorHAnsi" w:cstheme="minorHAnsi"/>
          <w:color w:val="000000" w:themeColor="text1"/>
          <w:highlight w:val="yellow"/>
        </w:rPr>
      </w:pPr>
      <w:r w:rsidRPr="00343CCF">
        <w:rPr>
          <w:rFonts w:asciiTheme="minorHAnsi" w:cstheme="minorHAnsi"/>
          <w:color w:val="000000" w:themeColor="text1"/>
          <w:highlight w:val="yellow"/>
        </w:rPr>
        <w:t xml:space="preserve">Incubate the </w:t>
      </w:r>
      <w:r w:rsidR="00642722" w:rsidRPr="00343CCF">
        <w:rPr>
          <w:rFonts w:asciiTheme="minorHAnsi" w:cstheme="minorHAnsi"/>
          <w:color w:val="000000" w:themeColor="text1"/>
          <w:highlight w:val="yellow"/>
        </w:rPr>
        <w:t>mixtures at RT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 for 30 min to allow PEI-SPION/siRNA complex formation.</w:t>
      </w:r>
      <w:r w:rsidR="00D948E1" w:rsidRPr="00343CCF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343CCF">
        <w:rPr>
          <w:rFonts w:asciiTheme="minorHAnsi" w:cstheme="minorHAnsi"/>
          <w:color w:val="000000" w:themeColor="text1"/>
          <w:highlight w:val="yellow"/>
        </w:rPr>
        <w:t>During this period, make a 3% agarose gel with high</w:t>
      </w:r>
      <w:r w:rsidR="00C3211D">
        <w:rPr>
          <w:rFonts w:asciiTheme="minorHAnsi" w:cstheme="minorHAnsi"/>
          <w:color w:val="000000" w:themeColor="text1"/>
          <w:highlight w:val="yellow"/>
        </w:rPr>
        <w:t>-</w:t>
      </w:r>
      <w:r w:rsidRPr="00343CCF">
        <w:rPr>
          <w:rFonts w:asciiTheme="minorHAnsi" w:cstheme="minorHAnsi"/>
          <w:color w:val="000000" w:themeColor="text1"/>
          <w:highlight w:val="yellow"/>
        </w:rPr>
        <w:t xml:space="preserve">purity agarose. </w:t>
      </w:r>
    </w:p>
    <w:p w14:paraId="6A0FDFAA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</w:p>
    <w:p w14:paraId="7E045B3D" w14:textId="1C042FF3" w:rsidR="00846A86" w:rsidRPr="002300AC" w:rsidRDefault="003D542A" w:rsidP="0060786C">
      <w:pPr>
        <w:pStyle w:val="Default"/>
        <w:jc w:val="both"/>
        <w:rPr>
          <w:rFonts w:asciiTheme="minorHAnsi" w:cstheme="minorHAnsi"/>
          <w:color w:val="000000" w:themeColor="text1"/>
          <w:highlight w:val="yellow"/>
        </w:rPr>
      </w:pPr>
      <w:r w:rsidRPr="002300AC">
        <w:rPr>
          <w:rFonts w:asciiTheme="minorHAnsi" w:cstheme="minorHAnsi"/>
          <w:color w:val="000000" w:themeColor="text1"/>
          <w:highlight w:val="yellow"/>
        </w:rPr>
        <w:t xml:space="preserve">Note: Additional PEI-SPION/siRNA complexes with other </w:t>
      </w:r>
      <w:proofErr w:type="spellStart"/>
      <w:r w:rsidRPr="002300AC">
        <w:rPr>
          <w:rFonts w:asciiTheme="minorHAnsi" w:cstheme="minorHAnsi"/>
          <w:color w:val="000000" w:themeColor="text1"/>
          <w:highlight w:val="yellow"/>
        </w:rPr>
        <w:t>Fe:siRNA</w:t>
      </w:r>
      <w:proofErr w:type="spellEnd"/>
      <w:r w:rsidR="00D948E1" w:rsidRPr="002300AC">
        <w:rPr>
          <w:rFonts w:asciiTheme="minorHAnsi" w:cstheme="minorHAnsi"/>
          <w:color w:val="000000" w:themeColor="text1"/>
          <w:highlight w:val="yellow"/>
        </w:rPr>
        <w:t xml:space="preserve"> </w:t>
      </w:r>
      <w:r w:rsidRPr="002300AC">
        <w:rPr>
          <w:rFonts w:asciiTheme="minorHAnsi" w:cstheme="minorHAnsi"/>
          <w:color w:val="000000" w:themeColor="text1"/>
          <w:highlight w:val="yellow"/>
        </w:rPr>
        <w:t>ratios (</w:t>
      </w:r>
      <w:r w:rsidR="00E0170E" w:rsidRPr="002300AC">
        <w:rPr>
          <w:rFonts w:asciiTheme="minorHAnsi" w:cstheme="minorHAnsi"/>
          <w:i/>
          <w:color w:val="000000" w:themeColor="text1"/>
          <w:highlight w:val="yellow"/>
        </w:rPr>
        <w:t>e.g.</w:t>
      </w:r>
      <w:r w:rsidR="00C3211D" w:rsidRPr="00DC3661">
        <w:rPr>
          <w:rFonts w:asciiTheme="minorHAnsi" w:cstheme="minorHAnsi"/>
          <w:color w:val="000000" w:themeColor="text1"/>
          <w:highlight w:val="yellow"/>
        </w:rPr>
        <w:t>,</w:t>
      </w:r>
      <w:r w:rsidRPr="002300AC">
        <w:rPr>
          <w:rFonts w:asciiTheme="minorHAnsi" w:cstheme="minorHAnsi"/>
          <w:color w:val="000000" w:themeColor="text1"/>
          <w:highlight w:val="yellow"/>
        </w:rPr>
        <w:t xml:space="preserve"> 5 or 6) can be prepared and tested.</w:t>
      </w:r>
    </w:p>
    <w:p w14:paraId="082D353D" w14:textId="77777777" w:rsidR="00627046" w:rsidRPr="00343CCF" w:rsidRDefault="00627046" w:rsidP="0060786C">
      <w:pPr>
        <w:pStyle w:val="Default"/>
        <w:jc w:val="both"/>
        <w:rPr>
          <w:rFonts w:asciiTheme="minorHAnsi" w:cstheme="minorHAnsi"/>
          <w:i/>
          <w:color w:val="000000" w:themeColor="text1"/>
        </w:rPr>
      </w:pPr>
    </w:p>
    <w:p w14:paraId="49602539" w14:textId="5B9503B5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Add 1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43CCF">
        <w:rPr>
          <w:rFonts w:eastAsia="SimSun" w:cstheme="minorHAnsi"/>
          <w:color w:val="000000" w:themeColor="text1"/>
          <w:sz w:val="24"/>
          <w:szCs w:val="24"/>
          <w:highlight w:val="yellow"/>
        </w:rPr>
        <w:t>μL</w:t>
      </w:r>
      <w:proofErr w:type="spellEnd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of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6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>x</w:t>
      </w:r>
      <w:r w:rsidR="00C3211D">
        <w:rPr>
          <w:rFonts w:eastAsia="SimSun"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eastAsia="SimSun" w:cstheme="minorHAnsi"/>
          <w:color w:val="000000" w:themeColor="text1"/>
          <w:sz w:val="24"/>
          <w:szCs w:val="24"/>
          <w:highlight w:val="yellow"/>
        </w:rPr>
        <w:t>DNA</w:t>
      </w:r>
      <w:r w:rsidR="00C3211D">
        <w:rPr>
          <w:rFonts w:eastAsia="SimSun" w:cstheme="minorHAnsi"/>
          <w:color w:val="000000" w:themeColor="text1"/>
          <w:sz w:val="24"/>
          <w:szCs w:val="24"/>
          <w:highlight w:val="yellow"/>
        </w:rPr>
        <w:t>-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loading buffer per 5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Pr="00343CCF">
        <w:rPr>
          <w:rFonts w:eastAsia="SimSun" w:cstheme="minorHAnsi"/>
          <w:color w:val="000000" w:themeColor="text1"/>
          <w:sz w:val="24"/>
          <w:szCs w:val="24"/>
          <w:highlight w:val="yellow"/>
        </w:rPr>
        <w:t>μL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sample and mix cautiously. Load all samples and run electrophoresis at 5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V/cm until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bromophenol blue migrates as far as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>two-third</w:t>
      </w:r>
      <w:r w:rsidR="00E20BE5">
        <w:rPr>
          <w:rFonts w:cstheme="minorHAnsi"/>
          <w:color w:val="000000" w:themeColor="text1"/>
          <w:sz w:val="24"/>
          <w:szCs w:val="24"/>
          <w:highlight w:val="yellow"/>
        </w:rPr>
        <w:t>s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of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the length of the gel.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Stain the gel with ethidium bromide (EB) for 15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-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20 min. </w:t>
      </w:r>
    </w:p>
    <w:p w14:paraId="0880E12A" w14:textId="77777777" w:rsidR="00627046" w:rsidRPr="00343CCF" w:rsidRDefault="00627046" w:rsidP="0060786C">
      <w:pPr>
        <w:rPr>
          <w:rFonts w:cstheme="minorHAnsi"/>
          <w:color w:val="000000" w:themeColor="text1"/>
          <w:sz w:val="24"/>
          <w:szCs w:val="24"/>
        </w:rPr>
      </w:pPr>
    </w:p>
    <w:p w14:paraId="534AB97C" w14:textId="77777777" w:rsidR="00846A86" w:rsidRPr="002300AC" w:rsidRDefault="003D542A" w:rsidP="0060786C">
      <w:pPr>
        <w:rPr>
          <w:rFonts w:cstheme="minorHAnsi"/>
          <w:color w:val="000000" w:themeColor="text1"/>
          <w:sz w:val="24"/>
          <w:szCs w:val="24"/>
        </w:rPr>
      </w:pPr>
      <w:r w:rsidRPr="002300AC">
        <w:rPr>
          <w:rFonts w:cstheme="minorHAnsi"/>
          <w:color w:val="000000" w:themeColor="text1"/>
          <w:sz w:val="24"/>
          <w:szCs w:val="24"/>
        </w:rPr>
        <w:t>Note: Freshly prepared electrophoresis buffer and EB solution should be used.</w:t>
      </w:r>
    </w:p>
    <w:p w14:paraId="74BAB0D8" w14:textId="77777777" w:rsidR="00627046" w:rsidRPr="00343CCF" w:rsidRDefault="00627046" w:rsidP="0060786C">
      <w:pPr>
        <w:rPr>
          <w:rFonts w:cstheme="minorHAnsi"/>
          <w:i/>
          <w:color w:val="000000" w:themeColor="text1"/>
          <w:sz w:val="24"/>
          <w:szCs w:val="24"/>
        </w:rPr>
      </w:pPr>
    </w:p>
    <w:p w14:paraId="391F56C4" w14:textId="0AF8A1BE" w:rsidR="00846A86" w:rsidRPr="00343CCF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 xml:space="preserve">Visualize siRNA bands under a UV imaging system. Check the </w:t>
      </w:r>
      <w:proofErr w:type="spellStart"/>
      <w:r w:rsidRPr="00343CCF">
        <w:rPr>
          <w:rFonts w:cstheme="minorHAnsi"/>
          <w:color w:val="000000" w:themeColor="text1"/>
          <w:sz w:val="24"/>
          <w:szCs w:val="24"/>
        </w:rPr>
        <w:t>Fe:siRNA</w:t>
      </w:r>
      <w:proofErr w:type="spellEnd"/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ratios at which siRNA </w:t>
      </w:r>
      <w:r w:rsidRPr="00343CCF">
        <w:rPr>
          <w:rFonts w:cstheme="minorHAnsi"/>
          <w:color w:val="000000" w:themeColor="text1"/>
          <w:sz w:val="24"/>
          <w:szCs w:val="24"/>
        </w:rPr>
        <w:lastRenderedPageBreak/>
        <w:t>forms complexes with PEI-SPION</w:t>
      </w:r>
      <w:r w:rsidR="00642722" w:rsidRPr="00343CCF">
        <w:rPr>
          <w:rFonts w:cstheme="minorHAnsi"/>
          <w:color w:val="000000" w:themeColor="text1"/>
          <w:sz w:val="24"/>
          <w:szCs w:val="24"/>
        </w:rPr>
        <w:t>s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and</w:t>
      </w:r>
      <w:r w:rsidR="00C3211D">
        <w:rPr>
          <w:rFonts w:cstheme="minorHAnsi"/>
          <w:color w:val="000000" w:themeColor="text1"/>
          <w:sz w:val="24"/>
          <w:szCs w:val="24"/>
        </w:rPr>
        <w:t>,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as a result</w:t>
      </w:r>
      <w:r w:rsidR="00C3211D">
        <w:rPr>
          <w:rFonts w:cstheme="minorHAnsi"/>
          <w:color w:val="000000" w:themeColor="text1"/>
          <w:sz w:val="24"/>
          <w:szCs w:val="24"/>
        </w:rPr>
        <w:t>,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the bands representing free siRNA are retarded or not detectable. </w:t>
      </w:r>
    </w:p>
    <w:p w14:paraId="02506045" w14:textId="77777777" w:rsidR="00846A86" w:rsidRPr="00343CCF" w:rsidRDefault="00846A86" w:rsidP="0060786C">
      <w:pPr>
        <w:pStyle w:val="Default"/>
        <w:rPr>
          <w:rFonts w:asciiTheme="minorHAnsi" w:eastAsiaTheme="minorEastAsia" w:cstheme="minorHAnsi"/>
          <w:color w:val="000000" w:themeColor="text1"/>
          <w:kern w:val="2"/>
        </w:rPr>
      </w:pPr>
    </w:p>
    <w:p w14:paraId="6089D9FB" w14:textId="7706C34A" w:rsidR="00846A86" w:rsidRPr="002300AC" w:rsidRDefault="003D542A" w:rsidP="0060786C">
      <w:pPr>
        <w:pStyle w:val="Default"/>
        <w:numPr>
          <w:ilvl w:val="0"/>
          <w:numId w:val="4"/>
        </w:numPr>
        <w:rPr>
          <w:rFonts w:asciiTheme="minorHAnsi" w:cstheme="minorHAnsi"/>
          <w:b/>
          <w:color w:val="000000" w:themeColor="text1"/>
          <w:highlight w:val="yellow"/>
        </w:rPr>
      </w:pPr>
      <w:r w:rsidRPr="00343CCF">
        <w:rPr>
          <w:rFonts w:asciiTheme="minorHAnsi" w:cstheme="minorHAnsi"/>
          <w:b/>
          <w:color w:val="000000" w:themeColor="text1"/>
          <w:highlight w:val="yellow"/>
        </w:rPr>
        <w:t xml:space="preserve">Transfection of RAW264.7 </w:t>
      </w:r>
      <w:r w:rsidR="00AC23FC" w:rsidRPr="00DC3661">
        <w:rPr>
          <w:rFonts w:asciiTheme="minorHAnsi" w:cstheme="minorHAnsi"/>
          <w:b/>
          <w:color w:val="000000" w:themeColor="text1"/>
          <w:highlight w:val="yellow"/>
        </w:rPr>
        <w:t xml:space="preserve">Macrophages </w:t>
      </w:r>
      <w:r w:rsidR="00AC23FC" w:rsidRPr="00DC3661">
        <w:rPr>
          <w:rFonts w:asciiTheme="minorHAnsi" w:cstheme="minorHAnsi"/>
          <w:b/>
          <w:i/>
          <w:color w:val="000000" w:themeColor="text1"/>
          <w:highlight w:val="yellow"/>
        </w:rPr>
        <w:t>In Vitro</w:t>
      </w:r>
    </w:p>
    <w:p w14:paraId="237C64C1" w14:textId="77777777" w:rsidR="00627046" w:rsidRPr="00343CCF" w:rsidRDefault="00627046" w:rsidP="0060786C">
      <w:pPr>
        <w:pStyle w:val="Default"/>
        <w:rPr>
          <w:rFonts w:asciiTheme="minorHAnsi" w:cstheme="minorHAnsi"/>
          <w:b/>
          <w:color w:val="000000" w:themeColor="text1"/>
          <w:highlight w:val="yellow"/>
        </w:rPr>
      </w:pPr>
    </w:p>
    <w:p w14:paraId="7632002D" w14:textId="1E6EF051" w:rsidR="00846A86" w:rsidRPr="002300AC" w:rsidRDefault="003D542A" w:rsidP="0060786C">
      <w:pPr>
        <w:numPr>
          <w:ilvl w:val="1"/>
          <w:numId w:val="4"/>
        </w:numPr>
        <w:autoSpaceDE w:val="0"/>
        <w:autoSpaceDN w:val="0"/>
        <w:adjustRightInd w:val="0"/>
        <w:rPr>
          <w:rFonts w:cstheme="minorHAnsi"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>Culture mouse macrophage-like RAW264.7 cells in a 10</w:t>
      </w:r>
      <w:r w:rsidR="00C3211D">
        <w:rPr>
          <w:rFonts w:cstheme="minorHAnsi"/>
          <w:color w:val="000000" w:themeColor="text1"/>
          <w:sz w:val="24"/>
          <w:szCs w:val="24"/>
        </w:rPr>
        <w:t>-</w:t>
      </w:r>
      <w:r w:rsidRPr="00343CCF">
        <w:rPr>
          <w:rFonts w:cstheme="minorHAnsi"/>
          <w:color w:val="000000" w:themeColor="text1"/>
          <w:sz w:val="24"/>
          <w:szCs w:val="24"/>
        </w:rPr>
        <w:t>cm dish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using DMEM complete </w:t>
      </w:r>
      <w:r w:rsidRPr="00343CCF">
        <w:rPr>
          <w:rFonts w:cstheme="minorHAnsi"/>
          <w:color w:val="000000" w:themeColor="text1"/>
          <w:sz w:val="24"/>
          <w:szCs w:val="24"/>
        </w:rPr>
        <w:t>medium containing 10% fetal bovine serum (FB</w:t>
      </w:r>
      <w:r w:rsidRPr="00343CCF">
        <w:rPr>
          <w:rFonts w:cstheme="minorHAnsi"/>
          <w:color w:val="000000" w:themeColor="text1"/>
          <w:kern w:val="0"/>
          <w:sz w:val="24"/>
          <w:szCs w:val="24"/>
        </w:rPr>
        <w:t>S)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 per </w:t>
      </w:r>
      <w:r w:rsidRPr="00343CCF">
        <w:rPr>
          <w:rFonts w:cstheme="minorHAnsi"/>
          <w:color w:val="000000" w:themeColor="text1"/>
          <w:sz w:val="24"/>
          <w:szCs w:val="24"/>
        </w:rPr>
        <w:t>100 U/mL penicillin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 per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100 </w:t>
      </w:r>
      <w:proofErr w:type="spellStart"/>
      <w:r w:rsidRPr="00343CCF">
        <w:rPr>
          <w:rFonts w:cstheme="minorHAnsi"/>
          <w:color w:val="000000" w:themeColor="text1"/>
          <w:sz w:val="24"/>
          <w:szCs w:val="24"/>
        </w:rPr>
        <w:t>μg</w:t>
      </w:r>
      <w:proofErr w:type="spellEnd"/>
      <w:r w:rsidRPr="00343CCF">
        <w:rPr>
          <w:rFonts w:cstheme="minorHAnsi"/>
          <w:color w:val="000000" w:themeColor="text1"/>
          <w:sz w:val="24"/>
          <w:szCs w:val="24"/>
        </w:rPr>
        <w:t>/mL streptomycin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at 37</w:t>
      </w:r>
      <w:r w:rsidR="00C321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°C in a 5%</w:t>
      </w:r>
      <w:r w:rsidR="00D948E1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CO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incubator.</w:t>
      </w:r>
    </w:p>
    <w:p w14:paraId="773DA3CC" w14:textId="77777777" w:rsidR="00627046" w:rsidRPr="00343CCF" w:rsidRDefault="00627046" w:rsidP="0060786C">
      <w:pPr>
        <w:autoSpaceDE w:val="0"/>
        <w:autoSpaceDN w:val="0"/>
        <w:adjustRightInd w:val="0"/>
        <w:rPr>
          <w:rFonts w:cstheme="minorHAnsi"/>
          <w:color w:val="000000" w:themeColor="text1"/>
          <w:kern w:val="0"/>
          <w:sz w:val="24"/>
          <w:szCs w:val="24"/>
        </w:rPr>
      </w:pPr>
    </w:p>
    <w:p w14:paraId="12C1C737" w14:textId="49E1E745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  <w:highlight w:val="yellow"/>
        </w:rPr>
      </w:pP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One day prior to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transfection, aspirate medium from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cells and rinse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>t</w:t>
      </w:r>
      <w:r w:rsidR="0060786C">
        <w:rPr>
          <w:rFonts w:cstheme="minorHAnsi"/>
          <w:color w:val="000000" w:themeColor="text1"/>
          <w:sz w:val="24"/>
          <w:szCs w:val="24"/>
          <w:highlight w:val="yellow"/>
        </w:rPr>
        <w:t>hem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with phosphate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buffered saline (pH 7.4). Add 1 mL of 0.25%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trypsin to the 10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cm dish. </w:t>
      </w:r>
      <w:proofErr w:type="spellStart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Trypsinize</w:t>
      </w:r>
      <w:proofErr w:type="spellEnd"/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RAW264.7 cells for about 5 </w:t>
      </w:r>
      <w:r w:rsidR="003862D7" w:rsidRPr="00343CCF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3862D7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10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min at 37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°C in a 5% CO</w:t>
      </w:r>
      <w:r w:rsidRPr="002300AC">
        <w:rPr>
          <w:rFonts w:cstheme="minorHAnsi"/>
          <w:color w:val="000000" w:themeColor="text1"/>
          <w:sz w:val="24"/>
          <w:szCs w:val="24"/>
          <w:highlight w:val="yellow"/>
          <w:vertAlign w:val="subscript"/>
        </w:rPr>
        <w:t>2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incubator.</w:t>
      </w:r>
    </w:p>
    <w:p w14:paraId="2F04576F" w14:textId="77777777" w:rsidR="00627046" w:rsidRPr="00343CCF" w:rsidRDefault="00627046" w:rsidP="0060786C">
      <w:pPr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549AF79E" w14:textId="428FDD81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  <w:highlight w:val="yellow"/>
        </w:rPr>
      </w:pP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When </w:t>
      </w:r>
      <w:proofErr w:type="gramStart"/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majority of</w:t>
      </w:r>
      <w:proofErr w:type="gramEnd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the cells have detached</w:t>
      </w:r>
      <w:r w:rsidR="003862D7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(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after </w:t>
      </w:r>
      <w:r w:rsidR="0063172A" w:rsidRPr="00343CCF">
        <w:rPr>
          <w:rFonts w:cstheme="minorHAnsi"/>
          <w:color w:val="000000" w:themeColor="text1"/>
          <w:sz w:val="24"/>
          <w:szCs w:val="24"/>
          <w:highlight w:val="yellow"/>
        </w:rPr>
        <w:t>5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63172A" w:rsidRPr="00343CCF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527D1B" w:rsidRPr="00343CCF">
        <w:rPr>
          <w:rFonts w:cstheme="minorHAnsi"/>
          <w:color w:val="000000" w:themeColor="text1"/>
          <w:sz w:val="24"/>
          <w:szCs w:val="24"/>
          <w:highlight w:val="yellow"/>
        </w:rPr>
        <w:t>10</w:t>
      </w:r>
      <w:r w:rsidR="003862D7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min)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, add 5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mL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of DMEM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complete medium to the dish to inactivate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trypsin.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  <w:shd w:val="clear" w:color="auto" w:fill="FFFFFF"/>
        </w:rPr>
        <w:t>Pipet up and down to disperse cell clusters into single cells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.</w:t>
      </w:r>
    </w:p>
    <w:p w14:paraId="581A4E60" w14:textId="77777777" w:rsidR="00627046" w:rsidRPr="00343CCF" w:rsidRDefault="00627046" w:rsidP="0060786C">
      <w:pPr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043D9AE3" w14:textId="24317A54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  <w:highlight w:val="yellow"/>
        </w:rPr>
      </w:pP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Transfer the cell suspension to a sterile 15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mL conical tube.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Centrifuge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it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at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8A253C" w:rsidRPr="00343CCF">
        <w:rPr>
          <w:rFonts w:cstheme="minorHAnsi"/>
          <w:color w:val="000000" w:themeColor="text1"/>
          <w:sz w:val="24"/>
          <w:szCs w:val="24"/>
          <w:highlight w:val="yellow"/>
          <w:shd w:val="clear" w:color="auto" w:fill="FFFFFF"/>
        </w:rPr>
        <w:t>300</w:t>
      </w:r>
      <w:r w:rsidR="00A16F82" w:rsidRPr="00343CCF">
        <w:rPr>
          <w:rFonts w:cstheme="minorHAnsi"/>
          <w:color w:val="000000" w:themeColor="text1"/>
          <w:sz w:val="24"/>
          <w:szCs w:val="24"/>
          <w:highlight w:val="yellow"/>
          <w:shd w:val="clear" w:color="auto" w:fill="FFFFFF"/>
        </w:rPr>
        <w:t xml:space="preserve"> x </w:t>
      </w:r>
      <w:r w:rsidR="00A16F82" w:rsidRPr="0060786C">
        <w:rPr>
          <w:rFonts w:cstheme="minorHAnsi"/>
          <w:color w:val="000000" w:themeColor="text1"/>
          <w:sz w:val="24"/>
          <w:szCs w:val="24"/>
          <w:highlight w:val="yellow"/>
          <w:shd w:val="clear" w:color="auto" w:fill="FFFFFF"/>
        </w:rPr>
        <w:t>g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for 3 min at RT.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Remove the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supernatant. </w:t>
      </w:r>
    </w:p>
    <w:p w14:paraId="4A6B9A0E" w14:textId="77777777" w:rsidR="00627046" w:rsidRPr="00343CCF" w:rsidRDefault="00627046" w:rsidP="0060786C">
      <w:pPr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1D01EFA4" w14:textId="1B29ACE9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 xml:space="preserve">Resuspend 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>cells with 5</w:t>
      </w:r>
      <w:r w:rsidR="00C5282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mL of fresh DMEM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complete medium and count the cells.</w:t>
      </w:r>
    </w:p>
    <w:p w14:paraId="6E533746" w14:textId="77777777" w:rsidR="00627046" w:rsidRPr="00343CCF" w:rsidRDefault="00627046" w:rsidP="0060786C">
      <w:pPr>
        <w:rPr>
          <w:rFonts w:cstheme="minorHAnsi"/>
          <w:color w:val="000000" w:themeColor="text1"/>
          <w:sz w:val="24"/>
          <w:szCs w:val="24"/>
        </w:rPr>
      </w:pPr>
    </w:p>
    <w:p w14:paraId="097C6A53" w14:textId="192EA18A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  <w:highlight w:val="yellow"/>
        </w:rPr>
      </w:pP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Plate 9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x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10</w:t>
      </w:r>
      <w:r w:rsidRPr="00343CCF">
        <w:rPr>
          <w:rFonts w:cstheme="minorHAnsi"/>
          <w:color w:val="000000" w:themeColor="text1"/>
          <w:sz w:val="24"/>
          <w:szCs w:val="24"/>
          <w:highlight w:val="yellow"/>
          <w:vertAlign w:val="superscript"/>
        </w:rPr>
        <w:t>4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cells per well in a 6-well plate with 2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mL of complete DMEM medium and incubate</w:t>
      </w:r>
      <w:r w:rsidR="00D948E1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at 37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°C in a 5% CO</w:t>
      </w:r>
      <w:r w:rsidRPr="002300AC">
        <w:rPr>
          <w:rFonts w:cstheme="minorHAnsi"/>
          <w:color w:val="000000" w:themeColor="text1"/>
          <w:sz w:val="24"/>
          <w:szCs w:val="24"/>
          <w:highlight w:val="yellow"/>
          <w:vertAlign w:val="subscript"/>
        </w:rPr>
        <w:t>2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incubator for about 24 h.</w:t>
      </w:r>
    </w:p>
    <w:p w14:paraId="0507A93B" w14:textId="77777777" w:rsidR="00627046" w:rsidRPr="00343CCF" w:rsidRDefault="00627046" w:rsidP="0060786C">
      <w:pPr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11F3DCF5" w14:textId="2390A233" w:rsidR="00627046" w:rsidRPr="002300AC" w:rsidRDefault="003D542A" w:rsidP="0060786C">
      <w:pPr>
        <w:rPr>
          <w:rFonts w:cstheme="minorHAnsi"/>
          <w:color w:val="000000" w:themeColor="text1"/>
          <w:sz w:val="24"/>
          <w:szCs w:val="24"/>
        </w:rPr>
      </w:pPr>
      <w:r w:rsidRPr="002300AC">
        <w:rPr>
          <w:rFonts w:cstheme="minorHAnsi"/>
          <w:color w:val="000000" w:themeColor="text1"/>
          <w:sz w:val="24"/>
          <w:szCs w:val="24"/>
        </w:rPr>
        <w:t xml:space="preserve">Note: If using a plate of 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a 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different size, adjust 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plated cell density in proportion to the relative surface area so that 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2300AC">
        <w:rPr>
          <w:rFonts w:cstheme="minorHAnsi"/>
          <w:color w:val="000000" w:themeColor="text1"/>
          <w:sz w:val="24"/>
          <w:szCs w:val="24"/>
        </w:rPr>
        <w:t>cells reach 80% confluency at the time of transfection.</w:t>
      </w:r>
    </w:p>
    <w:p w14:paraId="53705009" w14:textId="77777777" w:rsidR="00627046" w:rsidRPr="00343CCF" w:rsidRDefault="00627046" w:rsidP="0060786C">
      <w:pPr>
        <w:rPr>
          <w:rFonts w:cstheme="minorHAnsi"/>
          <w:i/>
          <w:color w:val="000000" w:themeColor="text1"/>
          <w:sz w:val="24"/>
          <w:szCs w:val="24"/>
        </w:rPr>
      </w:pPr>
    </w:p>
    <w:p w14:paraId="16BB497B" w14:textId="16107F54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>When cell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confluency is 80%, remove 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medium from 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cells and replace 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it </w:t>
      </w:r>
      <w:r w:rsidRPr="00343CCF">
        <w:rPr>
          <w:rFonts w:cstheme="minorHAnsi"/>
          <w:color w:val="000000" w:themeColor="text1"/>
          <w:sz w:val="24"/>
          <w:szCs w:val="24"/>
        </w:rPr>
        <w:t>with 1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mL of DMEM complete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medium per well. Return the plate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to the incubator until PEI-SPION/siRNA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complexes have been prepared and </w:t>
      </w:r>
      <w:r w:rsidR="00C3211D">
        <w:rPr>
          <w:rFonts w:cstheme="minorHAnsi"/>
          <w:color w:val="000000" w:themeColor="text1"/>
          <w:sz w:val="24"/>
          <w:szCs w:val="24"/>
        </w:rPr>
        <w:t xml:space="preserve">are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ready for use (about 30 min). </w:t>
      </w:r>
    </w:p>
    <w:p w14:paraId="29FEAFDA" w14:textId="77777777" w:rsidR="00627046" w:rsidRPr="00343CCF" w:rsidRDefault="00627046" w:rsidP="0060786C">
      <w:pPr>
        <w:rPr>
          <w:rFonts w:cstheme="minorHAnsi"/>
          <w:color w:val="000000" w:themeColor="text1"/>
          <w:sz w:val="24"/>
          <w:szCs w:val="24"/>
        </w:rPr>
      </w:pPr>
    </w:p>
    <w:p w14:paraId="2AAD1291" w14:textId="6515AEA3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  <w:highlight w:val="yellow"/>
        </w:rPr>
      </w:pP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Prepare PEI-SPION/siRNA complexes: </w:t>
      </w:r>
      <w:r w:rsidR="00C3211D">
        <w:rPr>
          <w:rFonts w:cstheme="minorHAnsi"/>
          <w:color w:val="000000" w:themeColor="text1"/>
          <w:sz w:val="24"/>
          <w:szCs w:val="24"/>
        </w:rPr>
        <w:t>c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alculate the amount of PEI-SPION/siRNA complexes needed for a transfection experiment.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In a 1.5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mL RNase-free microcentrifuge tube, mix an appropriate amount of PEI-SPIONs with siRNA at a given </w:t>
      </w:r>
      <w:proofErr w:type="spellStart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Fe:siRNA</w:t>
      </w:r>
      <w:proofErr w:type="spellEnd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ratio. For instance, to prepare PEI-SPION/siRNA NPs containing 100 µg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of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Fe at </w:t>
      </w:r>
      <w:r w:rsidR="00C3211D">
        <w:rPr>
          <w:rFonts w:cstheme="minorHAnsi"/>
          <w:color w:val="000000" w:themeColor="text1"/>
          <w:sz w:val="24"/>
          <w:szCs w:val="24"/>
          <w:highlight w:val="yellow"/>
        </w:rPr>
        <w:t xml:space="preserve">a </w:t>
      </w:r>
      <w:proofErr w:type="spellStart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Fe:siRNA</w:t>
      </w:r>
      <w:proofErr w:type="spellEnd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ratio</w:t>
      </w:r>
      <w:r w:rsidR="008147A0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2D22CB">
        <w:rPr>
          <w:rFonts w:cstheme="minorHAnsi"/>
          <w:color w:val="000000" w:themeColor="text1"/>
          <w:sz w:val="24"/>
          <w:szCs w:val="24"/>
          <w:highlight w:val="yellow"/>
        </w:rPr>
        <w:t xml:space="preserve">of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4, add</w:t>
      </w:r>
      <w:r w:rsidR="00A16F82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100 µL (1 mg Fe/mL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) of PEI-SPIONs to 96 </w:t>
      </w:r>
      <w:proofErr w:type="spellStart"/>
      <w:r w:rsidRPr="00343CCF">
        <w:rPr>
          <w:rFonts w:eastAsia="SimSun" w:cstheme="minorHAnsi"/>
          <w:color w:val="000000" w:themeColor="text1"/>
          <w:sz w:val="24"/>
          <w:szCs w:val="24"/>
          <w:highlight w:val="yellow"/>
        </w:rPr>
        <w:t>μL</w:t>
      </w:r>
      <w:proofErr w:type="spellEnd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of siRNA (0.26</w:t>
      </w:r>
      <w:r w:rsidR="000E2115"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343CCF">
        <w:rPr>
          <w:rFonts w:eastAsia="SimSun" w:cstheme="minorHAnsi"/>
          <w:color w:val="000000" w:themeColor="text1"/>
          <w:sz w:val="24"/>
          <w:szCs w:val="24"/>
          <w:highlight w:val="yellow"/>
        </w:rPr>
        <w:t>μ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g</w:t>
      </w:r>
      <w:proofErr w:type="spellEnd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/</w:t>
      </w:r>
      <w:proofErr w:type="spellStart"/>
      <w:r w:rsidRPr="00343CCF">
        <w:rPr>
          <w:rFonts w:eastAsia="SimSun" w:cstheme="minorHAnsi"/>
          <w:color w:val="000000" w:themeColor="text1"/>
          <w:sz w:val="24"/>
          <w:szCs w:val="24"/>
          <w:highlight w:val="yellow"/>
        </w:rPr>
        <w:t>μL</w:t>
      </w:r>
      <w:proofErr w:type="spellEnd"/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), followed by mixing </w:t>
      </w:r>
      <w:r w:rsidR="002D22CB">
        <w:rPr>
          <w:rFonts w:cstheme="minorHAnsi"/>
          <w:color w:val="000000" w:themeColor="text1"/>
          <w:sz w:val="24"/>
          <w:szCs w:val="24"/>
          <w:highlight w:val="yellow"/>
        </w:rPr>
        <w:t xml:space="preserve">it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gently with a micropipette. Incubate for 30 min at RT.</w:t>
      </w:r>
    </w:p>
    <w:p w14:paraId="4CAE0C62" w14:textId="77777777" w:rsidR="00BA3208" w:rsidRPr="00343CCF" w:rsidRDefault="00BA3208" w:rsidP="0060786C">
      <w:pPr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4C1DDEEC" w14:textId="402162DF" w:rsidR="00846A86" w:rsidRPr="002300AC" w:rsidRDefault="003D542A" w:rsidP="0060786C">
      <w:pPr>
        <w:rPr>
          <w:rFonts w:cstheme="minorHAnsi"/>
          <w:color w:val="000000" w:themeColor="text1"/>
          <w:sz w:val="24"/>
          <w:szCs w:val="24"/>
        </w:rPr>
      </w:pPr>
      <w:r w:rsidRPr="002300AC">
        <w:rPr>
          <w:rFonts w:cstheme="minorHAnsi"/>
          <w:color w:val="000000" w:themeColor="text1"/>
          <w:sz w:val="24"/>
          <w:szCs w:val="24"/>
        </w:rPr>
        <w:t xml:space="preserve">Note: Prepare a volume of PEI-SPION/siRNA complex that is 10% </w:t>
      </w:r>
      <w:proofErr w:type="gramStart"/>
      <w:r w:rsidRPr="002300AC">
        <w:rPr>
          <w:rFonts w:cstheme="minorHAnsi"/>
          <w:color w:val="000000" w:themeColor="text1"/>
          <w:sz w:val="24"/>
          <w:szCs w:val="24"/>
        </w:rPr>
        <w:t>in excess of</w:t>
      </w:r>
      <w:proofErr w:type="gramEnd"/>
      <w:r w:rsidRPr="002300AC">
        <w:rPr>
          <w:rFonts w:cstheme="minorHAnsi"/>
          <w:color w:val="000000" w:themeColor="text1"/>
          <w:sz w:val="24"/>
          <w:szCs w:val="24"/>
        </w:rPr>
        <w:t xml:space="preserve"> the total final mass to account for any incidental losses. Make PEI-SPION/siRNA complexes at</w:t>
      </w:r>
      <w:r w:rsidR="00523EEC" w:rsidRPr="002300AC">
        <w:rPr>
          <w:rFonts w:cstheme="minorHAnsi"/>
          <w:color w:val="000000" w:themeColor="text1"/>
          <w:sz w:val="24"/>
          <w:szCs w:val="24"/>
        </w:rPr>
        <w:t xml:space="preserve"> low</w:t>
      </w:r>
      <w:r w:rsidR="00D948E1" w:rsidRPr="002300A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23EEC" w:rsidRPr="002300AC">
        <w:rPr>
          <w:rFonts w:cstheme="minorHAnsi"/>
          <w:color w:val="000000" w:themeColor="text1"/>
          <w:sz w:val="24"/>
          <w:szCs w:val="24"/>
        </w:rPr>
        <w:t>Fe:siRNA</w:t>
      </w:r>
      <w:proofErr w:type="spellEnd"/>
      <w:r w:rsidR="00523EEC" w:rsidRPr="002300AC">
        <w:rPr>
          <w:rFonts w:cstheme="minorHAnsi"/>
          <w:color w:val="000000" w:themeColor="text1"/>
          <w:sz w:val="24"/>
          <w:szCs w:val="24"/>
        </w:rPr>
        <w:t xml:space="preserve"> ratios</w:t>
      </w:r>
      <w:r w:rsidR="0060786C">
        <w:rPr>
          <w:rFonts w:cstheme="minorHAnsi"/>
          <w:color w:val="000000" w:themeColor="text1"/>
          <w:sz w:val="24"/>
          <w:szCs w:val="24"/>
        </w:rPr>
        <w:t>,</w:t>
      </w:r>
      <w:r w:rsidR="00D948E1" w:rsidRPr="002300AC">
        <w:rPr>
          <w:rFonts w:cstheme="minorHAnsi"/>
          <w:color w:val="000000" w:themeColor="text1"/>
          <w:sz w:val="24"/>
          <w:szCs w:val="24"/>
        </w:rPr>
        <w:t xml:space="preserve"> </w:t>
      </w:r>
      <w:r w:rsidRPr="002300AC">
        <w:rPr>
          <w:rFonts w:cstheme="minorHAnsi"/>
          <w:color w:val="000000" w:themeColor="text1"/>
          <w:sz w:val="24"/>
          <w:szCs w:val="24"/>
        </w:rPr>
        <w:lastRenderedPageBreak/>
        <w:t>under</w:t>
      </w:r>
      <w:r w:rsidR="00D948E1" w:rsidRPr="002300AC">
        <w:rPr>
          <w:rFonts w:cstheme="minorHAnsi"/>
          <w:color w:val="000000" w:themeColor="text1"/>
          <w:sz w:val="24"/>
          <w:szCs w:val="24"/>
        </w:rPr>
        <w:t xml:space="preserve"> </w:t>
      </w:r>
      <w:r w:rsidRPr="002300AC">
        <w:rPr>
          <w:rFonts w:cstheme="minorHAnsi"/>
          <w:color w:val="000000" w:themeColor="text1"/>
          <w:sz w:val="24"/>
          <w:szCs w:val="24"/>
        </w:rPr>
        <w:t>which siRNA molecules are completely loaded onto PEI-SPIONs and</w:t>
      </w:r>
      <w:r w:rsidR="002D22CB">
        <w:rPr>
          <w:rFonts w:cstheme="minorHAnsi"/>
          <w:color w:val="000000" w:themeColor="text1"/>
          <w:sz w:val="24"/>
          <w:szCs w:val="24"/>
        </w:rPr>
        <w:t>,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 hence</w:t>
      </w:r>
      <w:r w:rsidR="002D22CB">
        <w:rPr>
          <w:rFonts w:cstheme="minorHAnsi"/>
          <w:color w:val="000000" w:themeColor="text1"/>
          <w:sz w:val="24"/>
          <w:szCs w:val="24"/>
        </w:rPr>
        <w:t>,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 small amounts of PEI-SPIONs </w:t>
      </w:r>
      <w:r w:rsidR="00523EEC" w:rsidRPr="002300AC">
        <w:rPr>
          <w:rFonts w:cstheme="minorHAnsi"/>
          <w:color w:val="000000" w:themeColor="text1"/>
          <w:sz w:val="24"/>
          <w:szCs w:val="24"/>
        </w:rPr>
        <w:t>can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 be used to minimize potential cytotoxicity. Pilot experiments (gel retardation assay) for </w:t>
      </w:r>
      <w:r w:rsidR="002D22CB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optimization of the </w:t>
      </w:r>
      <w:proofErr w:type="spellStart"/>
      <w:r w:rsidRPr="002300AC">
        <w:rPr>
          <w:rFonts w:cstheme="minorHAnsi"/>
          <w:color w:val="000000" w:themeColor="text1"/>
          <w:sz w:val="24"/>
          <w:szCs w:val="24"/>
        </w:rPr>
        <w:t>Fe:siRNA</w:t>
      </w:r>
      <w:proofErr w:type="spellEnd"/>
      <w:r w:rsidRPr="002300AC">
        <w:rPr>
          <w:rFonts w:cstheme="minorHAnsi"/>
          <w:color w:val="000000" w:themeColor="text1"/>
          <w:sz w:val="24"/>
          <w:szCs w:val="24"/>
        </w:rPr>
        <w:t xml:space="preserve"> ratio </w:t>
      </w:r>
      <w:proofErr w:type="gramStart"/>
      <w:r w:rsidRPr="002300AC">
        <w:rPr>
          <w:rFonts w:cstheme="minorHAnsi"/>
          <w:color w:val="000000" w:themeColor="text1"/>
          <w:sz w:val="24"/>
          <w:szCs w:val="24"/>
        </w:rPr>
        <w:t>are</w:t>
      </w:r>
      <w:proofErr w:type="gramEnd"/>
      <w:r w:rsidRPr="002300AC">
        <w:rPr>
          <w:rFonts w:cstheme="minorHAnsi"/>
          <w:color w:val="000000" w:themeColor="text1"/>
          <w:sz w:val="24"/>
          <w:szCs w:val="24"/>
        </w:rPr>
        <w:t xml:space="preserve"> necessary.</w:t>
      </w:r>
    </w:p>
    <w:p w14:paraId="30FDDCFA" w14:textId="77777777" w:rsidR="00BA3208" w:rsidRPr="00343CCF" w:rsidRDefault="00BA3208" w:rsidP="0060786C">
      <w:pPr>
        <w:rPr>
          <w:rFonts w:cstheme="minorHAnsi"/>
          <w:color w:val="000000" w:themeColor="text1"/>
          <w:sz w:val="24"/>
          <w:szCs w:val="24"/>
        </w:rPr>
      </w:pPr>
    </w:p>
    <w:p w14:paraId="1613231D" w14:textId="07142F7C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  <w:highlight w:val="yellow"/>
        </w:rPr>
      </w:pP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Take out the 6-well plate from the incubator</w:t>
      </w:r>
      <w:r w:rsidR="002D22CB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="002D22CB" w:rsidRPr="00343CCF">
        <w:rPr>
          <w:rFonts w:cstheme="minorHAnsi"/>
          <w:color w:val="000000" w:themeColor="text1"/>
          <w:sz w:val="24"/>
          <w:szCs w:val="24"/>
          <w:highlight w:val="yellow"/>
        </w:rPr>
        <w:t>(step 3.7)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. Add a required volume of PEI-SPION/siRNA complex dropwise to each well and swirl the plate cautiously to ensure </w:t>
      </w:r>
      <w:r w:rsidR="002D22CB">
        <w:rPr>
          <w:rFonts w:cstheme="minorHAnsi"/>
          <w:color w:val="000000" w:themeColor="text1"/>
          <w:sz w:val="24"/>
          <w:szCs w:val="24"/>
          <w:highlight w:val="yellow"/>
        </w:rPr>
        <w:t xml:space="preserve">an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even distribution. Return the plate to the incubator until </w:t>
      </w:r>
      <w:r w:rsidR="002D22CB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 xml:space="preserve">assessment of </w:t>
      </w:r>
      <w:r w:rsidR="002D22CB">
        <w:rPr>
          <w:rFonts w:cstheme="minorHAnsi"/>
          <w:color w:val="000000" w:themeColor="text1"/>
          <w:sz w:val="24"/>
          <w:szCs w:val="24"/>
          <w:highlight w:val="yellow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cellular uptake or gene knockdown efficiency (1</w:t>
      </w:r>
      <w:r w:rsidR="002D22CB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-</w:t>
      </w:r>
      <w:r w:rsidR="002D22CB">
        <w:rPr>
          <w:rFonts w:cstheme="minorHAnsi"/>
          <w:color w:val="000000" w:themeColor="text1"/>
          <w:sz w:val="24"/>
          <w:szCs w:val="24"/>
          <w:highlight w:val="yellow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  <w:highlight w:val="yellow"/>
        </w:rPr>
        <w:t>3 d).</w:t>
      </w:r>
    </w:p>
    <w:p w14:paraId="7736BD2A" w14:textId="77777777" w:rsidR="00BA3208" w:rsidRPr="00DC3661" w:rsidRDefault="00BA3208" w:rsidP="0060786C">
      <w:pPr>
        <w:rPr>
          <w:rFonts w:cstheme="minorHAnsi"/>
          <w:color w:val="000000" w:themeColor="text1"/>
          <w:sz w:val="24"/>
          <w:szCs w:val="24"/>
          <w:highlight w:val="yellow"/>
        </w:rPr>
      </w:pPr>
    </w:p>
    <w:p w14:paraId="0A03E5DA" w14:textId="20219C35" w:rsidR="00846A86" w:rsidRPr="00DC3661" w:rsidRDefault="007E5B5F" w:rsidP="0060786C">
      <w:pPr>
        <w:rPr>
          <w:rFonts w:cstheme="minorHAnsi"/>
          <w:color w:val="000000" w:themeColor="text1"/>
          <w:sz w:val="24"/>
          <w:szCs w:val="24"/>
        </w:rPr>
      </w:pPr>
      <w:r w:rsidRPr="002300AC">
        <w:rPr>
          <w:rFonts w:cstheme="minorHAnsi"/>
          <w:color w:val="000000" w:themeColor="text1"/>
          <w:sz w:val="24"/>
          <w:szCs w:val="24"/>
        </w:rPr>
        <w:t>Note: T</w:t>
      </w:r>
      <w:r w:rsidR="003D542A" w:rsidRPr="002300AC">
        <w:rPr>
          <w:rFonts w:cstheme="minorHAnsi"/>
          <w:color w:val="000000" w:themeColor="text1"/>
          <w:sz w:val="24"/>
          <w:szCs w:val="24"/>
        </w:rPr>
        <w:t>ransfecting macrophages with PEI-SPION/siRNA at a con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centration of ~15 </w:t>
      </w:r>
      <w:proofErr w:type="spellStart"/>
      <w:r w:rsidRPr="002300AC">
        <w:rPr>
          <w:rFonts w:cstheme="minorHAnsi"/>
          <w:color w:val="000000" w:themeColor="text1"/>
          <w:sz w:val="24"/>
          <w:szCs w:val="24"/>
        </w:rPr>
        <w:t>μg</w:t>
      </w:r>
      <w:proofErr w:type="spellEnd"/>
      <w:r w:rsidRPr="002300AC">
        <w:rPr>
          <w:rFonts w:cstheme="minorHAnsi"/>
          <w:color w:val="000000" w:themeColor="text1"/>
          <w:sz w:val="24"/>
          <w:szCs w:val="24"/>
        </w:rPr>
        <w:t xml:space="preserve"> Fe/mL may</w:t>
      </w:r>
      <w:r w:rsidR="003D542A" w:rsidRPr="002300AC">
        <w:rPr>
          <w:rFonts w:cstheme="minorHAnsi"/>
          <w:color w:val="000000" w:themeColor="text1"/>
          <w:sz w:val="24"/>
          <w:szCs w:val="24"/>
        </w:rPr>
        <w:t xml:space="preserve"> maximize transfection efficien</w:t>
      </w:r>
      <w:r w:rsidR="002D22CB">
        <w:rPr>
          <w:rFonts w:cstheme="minorHAnsi"/>
          <w:color w:val="000000" w:themeColor="text1"/>
          <w:sz w:val="24"/>
          <w:szCs w:val="24"/>
        </w:rPr>
        <w:t>c</w:t>
      </w:r>
      <w:r w:rsidR="003D542A" w:rsidRPr="002300AC">
        <w:rPr>
          <w:rFonts w:cstheme="minorHAnsi"/>
          <w:color w:val="000000" w:themeColor="text1"/>
          <w:sz w:val="24"/>
          <w:szCs w:val="24"/>
        </w:rPr>
        <w:t>y while minimiz</w:t>
      </w:r>
      <w:r w:rsidR="002D22CB">
        <w:rPr>
          <w:rFonts w:cstheme="minorHAnsi"/>
          <w:color w:val="000000" w:themeColor="text1"/>
          <w:sz w:val="24"/>
          <w:szCs w:val="24"/>
        </w:rPr>
        <w:t>ing</w:t>
      </w:r>
      <w:r w:rsidR="003D542A" w:rsidRPr="002300AC">
        <w:rPr>
          <w:rFonts w:cstheme="minorHAnsi"/>
          <w:color w:val="000000" w:themeColor="text1"/>
          <w:sz w:val="24"/>
          <w:szCs w:val="24"/>
        </w:rPr>
        <w:t xml:space="preserve"> potential cytotoxicity.</w:t>
      </w:r>
    </w:p>
    <w:p w14:paraId="52959DC2" w14:textId="77777777" w:rsidR="00846A86" w:rsidRPr="00343CCF" w:rsidRDefault="00846A86" w:rsidP="0060786C">
      <w:pPr>
        <w:ind w:leftChars="228" w:left="599" w:hangingChars="50" w:hanging="120"/>
        <w:jc w:val="left"/>
        <w:rPr>
          <w:rFonts w:cstheme="minorHAnsi"/>
          <w:color w:val="000000" w:themeColor="text1"/>
          <w:sz w:val="24"/>
          <w:szCs w:val="24"/>
        </w:rPr>
      </w:pPr>
    </w:p>
    <w:p w14:paraId="50D1F2D8" w14:textId="356B17B9" w:rsidR="00846A86" w:rsidRDefault="003D542A" w:rsidP="0060786C">
      <w:pPr>
        <w:pStyle w:val="Default"/>
        <w:numPr>
          <w:ilvl w:val="0"/>
          <w:numId w:val="4"/>
        </w:numPr>
        <w:rPr>
          <w:rFonts w:asciiTheme="minorHAnsi" w:cstheme="minorHAnsi"/>
          <w:b/>
          <w:color w:val="000000" w:themeColor="text1"/>
        </w:rPr>
      </w:pPr>
      <w:r w:rsidRPr="00343CCF">
        <w:rPr>
          <w:rFonts w:asciiTheme="minorHAnsi" w:cstheme="minorHAnsi"/>
          <w:b/>
          <w:color w:val="000000" w:themeColor="text1"/>
        </w:rPr>
        <w:t xml:space="preserve">Systemic </w:t>
      </w:r>
      <w:r w:rsidR="00AC23FC" w:rsidRPr="00343CCF">
        <w:rPr>
          <w:rFonts w:asciiTheme="minorHAnsi" w:cstheme="minorHAnsi"/>
          <w:b/>
          <w:color w:val="000000" w:themeColor="text1"/>
        </w:rPr>
        <w:t xml:space="preserve">Delivery </w:t>
      </w:r>
      <w:r w:rsidRPr="00343CCF">
        <w:rPr>
          <w:rFonts w:asciiTheme="minorHAnsi" w:cstheme="minorHAnsi"/>
          <w:b/>
          <w:color w:val="000000" w:themeColor="text1"/>
        </w:rPr>
        <w:t xml:space="preserve">of siRNA to </w:t>
      </w:r>
      <w:r w:rsidR="00AC23FC" w:rsidRPr="00343CCF">
        <w:rPr>
          <w:rFonts w:asciiTheme="minorHAnsi" w:cstheme="minorHAnsi"/>
          <w:b/>
          <w:color w:val="000000" w:themeColor="text1"/>
        </w:rPr>
        <w:t>Macrophages</w:t>
      </w:r>
      <w:r w:rsidRPr="00343CCF">
        <w:rPr>
          <w:rFonts w:asciiTheme="minorHAnsi" w:cstheme="minorHAnsi"/>
          <w:b/>
          <w:color w:val="000000" w:themeColor="text1"/>
        </w:rPr>
        <w:t xml:space="preserve"> in </w:t>
      </w:r>
      <w:r w:rsidR="00AC23FC" w:rsidRPr="00343CCF">
        <w:rPr>
          <w:rFonts w:asciiTheme="minorHAnsi" w:cstheme="minorHAnsi"/>
          <w:b/>
          <w:color w:val="000000" w:themeColor="text1"/>
        </w:rPr>
        <w:t>Rats</w:t>
      </w:r>
      <w:r w:rsidRPr="00343CCF">
        <w:rPr>
          <w:rFonts w:asciiTheme="minorHAnsi" w:cstheme="minorHAnsi"/>
          <w:b/>
          <w:color w:val="000000" w:themeColor="text1"/>
        </w:rPr>
        <w:t xml:space="preserve"> with </w:t>
      </w:r>
      <w:r w:rsidR="00AC23FC" w:rsidRPr="00343CCF">
        <w:rPr>
          <w:rFonts w:asciiTheme="minorHAnsi" w:cstheme="minorHAnsi"/>
          <w:b/>
          <w:color w:val="000000" w:themeColor="text1"/>
        </w:rPr>
        <w:t xml:space="preserve">Experimental Arthritis </w:t>
      </w:r>
    </w:p>
    <w:p w14:paraId="215E1A5E" w14:textId="77777777" w:rsidR="00BA3208" w:rsidRPr="00343CCF" w:rsidRDefault="00BA3208" w:rsidP="0060786C">
      <w:pPr>
        <w:pStyle w:val="Default"/>
        <w:rPr>
          <w:rFonts w:asciiTheme="minorHAnsi" w:cstheme="minorHAnsi"/>
          <w:b/>
          <w:color w:val="000000" w:themeColor="text1"/>
        </w:rPr>
      </w:pPr>
    </w:p>
    <w:p w14:paraId="32265015" w14:textId="747B1A78" w:rsidR="00F4249A" w:rsidRPr="002300AC" w:rsidRDefault="001F3B14" w:rsidP="0060786C">
      <w:pPr>
        <w:numPr>
          <w:ilvl w:val="1"/>
          <w:numId w:val="4"/>
        </w:numPr>
        <w:jc w:val="left"/>
        <w:rPr>
          <w:rFonts w:cstheme="minorHAnsi"/>
          <w:color w:val="000000" w:themeColor="text1"/>
          <w:shd w:val="clear" w:color="auto" w:fill="FFFFFF"/>
        </w:rPr>
      </w:pPr>
      <w:r w:rsidRPr="00343CCF">
        <w:rPr>
          <w:rFonts w:cstheme="minorHAnsi"/>
          <w:color w:val="000000" w:themeColor="text1"/>
          <w:sz w:val="24"/>
          <w:szCs w:val="24"/>
        </w:rPr>
        <w:t xml:space="preserve">Obtain specific pathogen-free male Wistar rats </w:t>
      </w:r>
      <w:r w:rsidR="00AC23FC">
        <w:rPr>
          <w:rFonts w:cstheme="minorHAnsi"/>
          <w:color w:val="000000" w:themeColor="text1"/>
          <w:sz w:val="24"/>
          <w:szCs w:val="24"/>
        </w:rPr>
        <w:t xml:space="preserve">that are </w:t>
      </w:r>
      <w:r w:rsidRPr="00343CCF">
        <w:rPr>
          <w:rFonts w:cstheme="minorHAnsi"/>
          <w:color w:val="000000" w:themeColor="text1"/>
          <w:sz w:val="24"/>
          <w:szCs w:val="24"/>
        </w:rPr>
        <w:t>7 weeks</w:t>
      </w:r>
      <w:r w:rsidR="00AC23FC">
        <w:rPr>
          <w:rFonts w:cstheme="minorHAnsi"/>
          <w:color w:val="000000" w:themeColor="text1"/>
          <w:sz w:val="24"/>
          <w:szCs w:val="24"/>
        </w:rPr>
        <w:t xml:space="preserve"> old</w:t>
      </w:r>
      <w:r w:rsidR="00D71267" w:rsidRPr="00343CCF">
        <w:rPr>
          <w:rFonts w:cstheme="minorHAnsi"/>
          <w:color w:val="000000" w:themeColor="text1"/>
          <w:sz w:val="24"/>
          <w:szCs w:val="24"/>
        </w:rPr>
        <w:t xml:space="preserve">. </w:t>
      </w:r>
      <w:r w:rsidR="001E39C9" w:rsidRPr="00343CCF">
        <w:rPr>
          <w:rFonts w:cstheme="minorHAnsi"/>
          <w:color w:val="000000" w:themeColor="text1"/>
          <w:sz w:val="24"/>
          <w:szCs w:val="24"/>
        </w:rPr>
        <w:t xml:space="preserve">Habituate </w:t>
      </w:r>
      <w:r w:rsidR="00AC23FC">
        <w:rPr>
          <w:rFonts w:cstheme="minorHAnsi"/>
          <w:color w:val="000000" w:themeColor="text1"/>
          <w:sz w:val="24"/>
          <w:szCs w:val="24"/>
        </w:rPr>
        <w:t xml:space="preserve">the </w:t>
      </w:r>
      <w:r w:rsidR="001E39C9" w:rsidRPr="00343CCF">
        <w:rPr>
          <w:rFonts w:cstheme="minorHAnsi"/>
          <w:color w:val="000000" w:themeColor="text1"/>
          <w:sz w:val="24"/>
          <w:szCs w:val="24"/>
        </w:rPr>
        <w:t xml:space="preserve">rats for 7 d prior to use and provide them with adequate food and water. </w:t>
      </w:r>
      <w:r w:rsidR="003D542A" w:rsidRPr="00343CCF">
        <w:rPr>
          <w:rFonts w:cstheme="minorHAnsi"/>
          <w:color w:val="000000" w:themeColor="text1"/>
          <w:sz w:val="24"/>
          <w:szCs w:val="24"/>
        </w:rPr>
        <w:t xml:space="preserve">Induce adjuvant arthritis (AA) in </w:t>
      </w:r>
      <w:r w:rsidR="00AC23FC">
        <w:rPr>
          <w:rFonts w:cstheme="minorHAnsi"/>
          <w:color w:val="000000" w:themeColor="text1"/>
          <w:sz w:val="24"/>
          <w:szCs w:val="24"/>
        </w:rPr>
        <w:t xml:space="preserve">the </w:t>
      </w:r>
      <w:r w:rsidR="003D542A" w:rsidRPr="00343CCF">
        <w:rPr>
          <w:rFonts w:cstheme="minorHAnsi"/>
          <w:color w:val="000000" w:themeColor="text1"/>
          <w:sz w:val="24"/>
          <w:szCs w:val="24"/>
        </w:rPr>
        <w:t xml:space="preserve">rats as </w:t>
      </w:r>
      <w:r w:rsidR="00386A59" w:rsidRPr="00343CCF">
        <w:rPr>
          <w:rFonts w:cstheme="minorHAnsi"/>
          <w:color w:val="000000" w:themeColor="text1"/>
          <w:sz w:val="24"/>
          <w:szCs w:val="24"/>
        </w:rPr>
        <w:t xml:space="preserve">previously </w:t>
      </w:r>
      <w:r w:rsidR="003D542A" w:rsidRPr="00343CCF">
        <w:rPr>
          <w:rFonts w:cstheme="minorHAnsi"/>
          <w:color w:val="000000" w:themeColor="text1"/>
          <w:sz w:val="24"/>
          <w:szCs w:val="24"/>
        </w:rPr>
        <w:t>described</w:t>
      </w:r>
      <w:hyperlink w:anchor="_ENREF_18" w:tooltip="Duan, 2014 #115" w:history="1"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separate"/>
        </w:r>
        <w:r w:rsidR="00B76858" w:rsidRPr="00343CCF">
          <w:rPr>
            <w:rFonts w:cstheme="minorHAnsi"/>
            <w:noProof/>
            <w:color w:val="000000" w:themeColor="text1"/>
            <w:sz w:val="24"/>
            <w:szCs w:val="24"/>
            <w:vertAlign w:val="superscript"/>
          </w:rPr>
          <w:t>18</w: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end"/>
        </w:r>
      </w:hyperlink>
      <w:r w:rsidR="003D542A" w:rsidRPr="00343CCF">
        <w:rPr>
          <w:rFonts w:cstheme="minorHAnsi"/>
          <w:color w:val="000000" w:themeColor="text1"/>
          <w:sz w:val="24"/>
          <w:szCs w:val="24"/>
        </w:rPr>
        <w:t>.</w:t>
      </w:r>
    </w:p>
    <w:p w14:paraId="02DAF77F" w14:textId="77777777" w:rsidR="00BA3208" w:rsidRPr="00343CCF" w:rsidRDefault="00BA3208" w:rsidP="0060786C">
      <w:pPr>
        <w:jc w:val="left"/>
        <w:rPr>
          <w:rFonts w:cstheme="minorHAnsi"/>
          <w:color w:val="000000" w:themeColor="text1"/>
          <w:shd w:val="clear" w:color="auto" w:fill="FFFFFF"/>
        </w:rPr>
      </w:pPr>
    </w:p>
    <w:p w14:paraId="255569A7" w14:textId="486CAA83" w:rsidR="00846A86" w:rsidRDefault="003D542A" w:rsidP="0060786C">
      <w:pPr>
        <w:numPr>
          <w:ilvl w:val="1"/>
          <w:numId w:val="4"/>
        </w:numPr>
        <w:jc w:val="left"/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 xml:space="preserve">Prepare PEI-SPION/siRNA complexes as </w:t>
      </w:r>
      <w:r w:rsidR="00AC23FC">
        <w:rPr>
          <w:rFonts w:cstheme="minorHAnsi"/>
          <w:color w:val="000000" w:themeColor="text1"/>
          <w:sz w:val="24"/>
          <w:szCs w:val="24"/>
        </w:rPr>
        <w:t xml:space="preserve">described </w:t>
      </w:r>
      <w:r w:rsidR="00386A59" w:rsidRPr="00343CCF">
        <w:rPr>
          <w:rFonts w:cstheme="minorHAnsi"/>
          <w:color w:val="000000" w:themeColor="text1"/>
          <w:sz w:val="24"/>
          <w:szCs w:val="24"/>
        </w:rPr>
        <w:t xml:space="preserve">in </w:t>
      </w:r>
      <w:r w:rsidRPr="00343CCF">
        <w:rPr>
          <w:rFonts w:cstheme="minorHAnsi"/>
          <w:color w:val="000000" w:themeColor="text1"/>
          <w:sz w:val="24"/>
          <w:szCs w:val="24"/>
        </w:rPr>
        <w:t>step 3.8</w:t>
      </w:r>
      <w:r w:rsidR="00523EEC" w:rsidRPr="00343CCF">
        <w:rPr>
          <w:rFonts w:cstheme="minorHAnsi"/>
          <w:color w:val="000000" w:themeColor="text1"/>
          <w:sz w:val="24"/>
          <w:szCs w:val="24"/>
        </w:rPr>
        <w:t>.</w:t>
      </w:r>
    </w:p>
    <w:p w14:paraId="58C2ED15" w14:textId="77777777" w:rsidR="00BA3208" w:rsidRPr="00343CCF" w:rsidRDefault="00BA3208" w:rsidP="0060786C">
      <w:pPr>
        <w:jc w:val="left"/>
        <w:rPr>
          <w:rFonts w:cstheme="minorHAnsi"/>
          <w:color w:val="000000" w:themeColor="text1"/>
          <w:sz w:val="24"/>
          <w:szCs w:val="24"/>
        </w:rPr>
      </w:pPr>
    </w:p>
    <w:p w14:paraId="490E1F10" w14:textId="039E70D3" w:rsidR="00846A86" w:rsidRDefault="003D542A" w:rsidP="0060786C">
      <w:pPr>
        <w:numPr>
          <w:ilvl w:val="1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 xml:space="preserve">Inject </w:t>
      </w:r>
      <w:r w:rsidR="00AC23FC" w:rsidRPr="00343CCF">
        <w:rPr>
          <w:rFonts w:cstheme="minorHAnsi"/>
          <w:color w:val="000000" w:themeColor="text1"/>
          <w:sz w:val="24"/>
          <w:szCs w:val="24"/>
        </w:rPr>
        <w:t xml:space="preserve">the PEI-SPION/siRNA NPs (0.3 mg </w:t>
      </w:r>
      <w:r w:rsidR="00AC23FC">
        <w:rPr>
          <w:rFonts w:cstheme="minorHAnsi"/>
          <w:color w:val="000000" w:themeColor="text1"/>
          <w:sz w:val="24"/>
          <w:szCs w:val="24"/>
        </w:rPr>
        <w:t xml:space="preserve">of </w:t>
      </w:r>
      <w:r w:rsidR="00AC23FC" w:rsidRPr="00343CCF">
        <w:rPr>
          <w:rFonts w:cstheme="minorHAnsi"/>
          <w:color w:val="000000" w:themeColor="text1"/>
          <w:sz w:val="24"/>
          <w:szCs w:val="24"/>
        </w:rPr>
        <w:t>siRNA/kg)</w:t>
      </w:r>
      <w:r w:rsidR="00AC23FC">
        <w:rPr>
          <w:rFonts w:cstheme="minorHAnsi"/>
          <w:color w:val="000000" w:themeColor="text1"/>
          <w:sz w:val="24"/>
          <w:szCs w:val="24"/>
        </w:rPr>
        <w:t xml:space="preserve"> into the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AA rats </w:t>
      </w:r>
      <w:r w:rsidRPr="002300AC">
        <w:rPr>
          <w:rFonts w:cstheme="minorHAnsi"/>
          <w:i/>
          <w:color w:val="000000" w:themeColor="text1"/>
          <w:sz w:val="24"/>
          <w:szCs w:val="24"/>
        </w:rPr>
        <w:t>via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E20BE5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tail vein. Assess </w:t>
      </w:r>
      <w:r w:rsidR="00AC23FC">
        <w:rPr>
          <w:rFonts w:cstheme="minorHAnsi"/>
          <w:color w:val="000000" w:themeColor="text1"/>
          <w:sz w:val="24"/>
          <w:szCs w:val="24"/>
        </w:rPr>
        <w:t xml:space="preserve">the </w:t>
      </w:r>
      <w:r w:rsidR="00EB5224" w:rsidRPr="00343CCF">
        <w:rPr>
          <w:rFonts w:cstheme="minorHAnsi"/>
          <w:color w:val="000000" w:themeColor="text1"/>
          <w:sz w:val="24"/>
          <w:szCs w:val="24"/>
        </w:rPr>
        <w:t xml:space="preserve">cellular uptake </w:t>
      </w:r>
      <w:r w:rsidR="00EB5224" w:rsidRPr="002300AC">
        <w:rPr>
          <w:rFonts w:cstheme="minorHAnsi"/>
          <w:i/>
          <w:color w:val="000000" w:themeColor="text1"/>
          <w:sz w:val="24"/>
          <w:szCs w:val="24"/>
        </w:rPr>
        <w:t>via</w:t>
      </w:r>
      <w:r w:rsidR="00586BDE">
        <w:rPr>
          <w:rFonts w:cstheme="minorHAnsi"/>
          <w:color w:val="000000" w:themeColor="text1"/>
          <w:sz w:val="24"/>
          <w:szCs w:val="24"/>
        </w:rPr>
        <w:t>, for instance,</w:t>
      </w:r>
      <w:r w:rsidR="00EB5224" w:rsidRPr="00343CCF">
        <w:rPr>
          <w:rFonts w:cstheme="minorHAnsi"/>
          <w:color w:val="000000" w:themeColor="text1"/>
          <w:sz w:val="24"/>
          <w:szCs w:val="24"/>
        </w:rPr>
        <w:t xml:space="preserve"> flow cytometry, tissue </w:t>
      </w:r>
      <w:r w:rsidRPr="00343CCF">
        <w:rPr>
          <w:rFonts w:cstheme="minorHAnsi"/>
          <w:color w:val="000000" w:themeColor="text1"/>
          <w:sz w:val="24"/>
          <w:szCs w:val="24"/>
        </w:rPr>
        <w:t>biodistribution</w:t>
      </w:r>
      <w:r w:rsidR="00EB5224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EB5224" w:rsidRPr="002300AC">
        <w:rPr>
          <w:rFonts w:cstheme="minorHAnsi"/>
          <w:i/>
          <w:color w:val="000000" w:themeColor="text1"/>
          <w:sz w:val="24"/>
          <w:szCs w:val="24"/>
        </w:rPr>
        <w:t>via</w:t>
      </w:r>
      <w:r w:rsidR="00586BDE" w:rsidRPr="002300AC">
        <w:rPr>
          <w:rFonts w:cstheme="minorHAnsi"/>
          <w:color w:val="000000" w:themeColor="text1"/>
          <w:sz w:val="24"/>
          <w:szCs w:val="24"/>
        </w:rPr>
        <w:t>,</w:t>
      </w:r>
      <w:r w:rsidR="00EB5224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586BDE">
        <w:rPr>
          <w:rFonts w:cstheme="minorHAnsi"/>
          <w:color w:val="000000" w:themeColor="text1"/>
          <w:sz w:val="24"/>
          <w:szCs w:val="24"/>
        </w:rPr>
        <w:t>for instance,</w:t>
      </w:r>
      <w:r w:rsidR="00891861" w:rsidRPr="00343CCF">
        <w:rPr>
          <w:rFonts w:cstheme="minorHAnsi"/>
          <w:color w:val="000000" w:themeColor="text1"/>
          <w:sz w:val="24"/>
          <w:szCs w:val="24"/>
        </w:rPr>
        <w:t xml:space="preserve"> a real-time fluorescence imaging system,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or therapeutic effect</w:t>
      </w:r>
      <w:r w:rsidR="00D948E1" w:rsidRPr="00343CCF">
        <w:rPr>
          <w:rFonts w:cstheme="minorHAnsi"/>
          <w:color w:val="000000" w:themeColor="text1"/>
          <w:sz w:val="24"/>
          <w:szCs w:val="24"/>
        </w:rPr>
        <w:t>s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025FDA" w:rsidRPr="00343CCF">
        <w:rPr>
          <w:rFonts w:cstheme="minorHAnsi"/>
          <w:color w:val="000000" w:themeColor="text1"/>
          <w:sz w:val="24"/>
          <w:szCs w:val="24"/>
        </w:rPr>
        <w:t>based on</w:t>
      </w:r>
      <w:r w:rsidR="00586BDE">
        <w:rPr>
          <w:rFonts w:cstheme="minorHAnsi"/>
          <w:color w:val="000000" w:themeColor="text1"/>
          <w:sz w:val="24"/>
          <w:szCs w:val="24"/>
        </w:rPr>
        <w:t>,</w:t>
      </w:r>
      <w:r w:rsidR="003B4EB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586BDE">
        <w:rPr>
          <w:rFonts w:cstheme="minorHAnsi"/>
          <w:color w:val="000000" w:themeColor="text1"/>
          <w:sz w:val="24"/>
          <w:szCs w:val="24"/>
        </w:rPr>
        <w:t>for instance,</w:t>
      </w:r>
      <w:r w:rsidR="003B4EB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9E14BC" w:rsidRPr="00343CCF">
        <w:rPr>
          <w:rFonts w:cstheme="minorHAnsi"/>
          <w:color w:val="000000" w:themeColor="text1"/>
          <w:sz w:val="24"/>
          <w:szCs w:val="24"/>
        </w:rPr>
        <w:t>clinical, histologic</w:t>
      </w:r>
      <w:r w:rsidR="00586BDE">
        <w:rPr>
          <w:rFonts w:cstheme="minorHAnsi"/>
          <w:color w:val="000000" w:themeColor="text1"/>
          <w:sz w:val="24"/>
          <w:szCs w:val="24"/>
        </w:rPr>
        <w:t>,</w:t>
      </w:r>
      <w:r w:rsidR="00E27DBA" w:rsidRPr="00343CCF">
        <w:rPr>
          <w:rFonts w:cstheme="minorHAnsi"/>
          <w:color w:val="000000" w:themeColor="text1"/>
          <w:sz w:val="24"/>
          <w:szCs w:val="24"/>
        </w:rPr>
        <w:t xml:space="preserve"> and radiographic analyses</w:t>
      </w:r>
      <w:r w:rsidR="00D948E1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>at desired time points</w:t>
      </w:r>
      <w:hyperlink w:anchor="_ENREF_18" w:tooltip="Duan, 2014 #115" w:history="1"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separate"/>
        </w:r>
        <w:r w:rsidR="00B76858" w:rsidRPr="00343CCF">
          <w:rPr>
            <w:rFonts w:cstheme="minorHAnsi"/>
            <w:noProof/>
            <w:color w:val="000000" w:themeColor="text1"/>
            <w:sz w:val="24"/>
            <w:szCs w:val="24"/>
            <w:vertAlign w:val="superscript"/>
          </w:rPr>
          <w:t>18</w: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end"/>
        </w:r>
      </w:hyperlink>
      <w:r w:rsidRPr="00343CCF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DCA79E3" w14:textId="77777777" w:rsidR="00BA3208" w:rsidRPr="00343CCF" w:rsidRDefault="00BA3208" w:rsidP="0060786C">
      <w:pPr>
        <w:jc w:val="left"/>
        <w:rPr>
          <w:rFonts w:cstheme="minorHAnsi"/>
          <w:color w:val="000000" w:themeColor="text1"/>
          <w:sz w:val="24"/>
          <w:szCs w:val="24"/>
        </w:rPr>
      </w:pPr>
    </w:p>
    <w:p w14:paraId="1BB2C179" w14:textId="6B821F48" w:rsidR="00846A86" w:rsidRPr="00DC3661" w:rsidRDefault="003D542A" w:rsidP="0060786C">
      <w:pPr>
        <w:rPr>
          <w:rFonts w:cstheme="minorHAnsi"/>
          <w:color w:val="000000" w:themeColor="text1"/>
          <w:sz w:val="24"/>
          <w:szCs w:val="24"/>
        </w:rPr>
      </w:pPr>
      <w:r w:rsidRPr="002300AC">
        <w:rPr>
          <w:rFonts w:cstheme="minorHAnsi"/>
          <w:color w:val="000000" w:themeColor="text1"/>
          <w:sz w:val="24"/>
          <w:szCs w:val="24"/>
        </w:rPr>
        <w:t xml:space="preserve">Note: For cellular and tissue biodistribution studies, treat </w:t>
      </w:r>
      <w:r w:rsidR="00586BDE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rats with </w:t>
      </w:r>
      <w:r w:rsidR="008C7874" w:rsidRPr="002300AC">
        <w:rPr>
          <w:rFonts w:cstheme="minorHAnsi"/>
          <w:color w:val="000000" w:themeColor="text1"/>
          <w:sz w:val="24"/>
          <w:szCs w:val="24"/>
        </w:rPr>
        <w:t xml:space="preserve">a 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single injection of </w:t>
      </w:r>
      <w:r w:rsidR="00586BDE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desired NPs; for therapeutic studies, inject </w:t>
      </w:r>
      <w:r w:rsidR="00586BDE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rats with the NPs to be tested </w:t>
      </w:r>
      <w:r w:rsidR="00586BDE">
        <w:rPr>
          <w:rFonts w:cstheme="minorHAnsi"/>
          <w:color w:val="000000" w:themeColor="text1"/>
          <w:sz w:val="24"/>
          <w:szCs w:val="24"/>
        </w:rPr>
        <w:t>1x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 a week for </w:t>
      </w:r>
      <w:r w:rsidR="00586BDE">
        <w:rPr>
          <w:rFonts w:cstheme="minorHAnsi"/>
          <w:color w:val="000000" w:themeColor="text1"/>
          <w:sz w:val="24"/>
          <w:szCs w:val="24"/>
        </w:rPr>
        <w:t>three</w:t>
      </w:r>
      <w:r w:rsidRPr="002300AC">
        <w:rPr>
          <w:rFonts w:cstheme="minorHAnsi"/>
          <w:color w:val="000000" w:themeColor="text1"/>
          <w:sz w:val="24"/>
          <w:szCs w:val="24"/>
        </w:rPr>
        <w:t xml:space="preserve"> consecutive weeks.</w:t>
      </w:r>
    </w:p>
    <w:p w14:paraId="33B507CA" w14:textId="77777777" w:rsidR="00846A86" w:rsidRPr="00343CCF" w:rsidRDefault="00846A86" w:rsidP="0060786C">
      <w:pPr>
        <w:pStyle w:val="Default"/>
        <w:rPr>
          <w:rFonts w:asciiTheme="minorHAnsi" w:cstheme="minorHAnsi"/>
          <w:color w:val="000000" w:themeColor="text1"/>
        </w:rPr>
      </w:pPr>
    </w:p>
    <w:p w14:paraId="5617BBDD" w14:textId="79F70A5C" w:rsidR="00BA3208" w:rsidRPr="00343CCF" w:rsidRDefault="00586BDE" w:rsidP="0060786C">
      <w:pPr>
        <w:pStyle w:val="Default"/>
        <w:rPr>
          <w:rFonts w:asciiTheme="minorHAnsi" w:cstheme="minorHAnsi"/>
          <w:b/>
          <w:color w:val="000000" w:themeColor="text1"/>
        </w:rPr>
      </w:pPr>
      <w:r>
        <w:rPr>
          <w:rFonts w:asciiTheme="minorHAnsi" w:cstheme="minorHAnsi"/>
          <w:b/>
          <w:color w:val="000000" w:themeColor="text1"/>
        </w:rPr>
        <w:t xml:space="preserve">REPRESENTATIVE </w:t>
      </w:r>
      <w:r w:rsidR="00BA3208" w:rsidRPr="00343CCF">
        <w:rPr>
          <w:rFonts w:asciiTheme="minorHAnsi" w:cstheme="minorHAnsi"/>
          <w:b/>
          <w:color w:val="000000" w:themeColor="text1"/>
        </w:rPr>
        <w:t>RESULTS</w:t>
      </w:r>
      <w:r w:rsidR="00BA3208">
        <w:rPr>
          <w:rFonts w:asciiTheme="minorHAnsi" w:cstheme="minorHAnsi"/>
          <w:b/>
          <w:color w:val="000000" w:themeColor="text1"/>
        </w:rPr>
        <w:t>:</w:t>
      </w:r>
    </w:p>
    <w:p w14:paraId="678EF98E" w14:textId="5F1664DF" w:rsidR="00846A86" w:rsidRDefault="007C471A" w:rsidP="0060786C">
      <w:pPr>
        <w:pStyle w:val="Default"/>
        <w:jc w:val="both"/>
        <w:rPr>
          <w:rFonts w:asciiTheme="minorHAnsi" w:cstheme="minorHAnsi"/>
          <w:color w:val="000000" w:themeColor="text1"/>
        </w:rPr>
      </w:pPr>
      <w:r w:rsidRPr="00343CCF">
        <w:rPr>
          <w:rFonts w:asciiTheme="minorHAnsi" w:cstheme="minorHAnsi"/>
          <w:color w:val="000000" w:themeColor="text1"/>
        </w:rPr>
        <w:t>The</w:t>
      </w:r>
      <w:r w:rsidR="008C7874" w:rsidRPr="00343CCF">
        <w:rPr>
          <w:rFonts w:asciiTheme="minorHAnsi" w:cstheme="minorHAnsi"/>
          <w:color w:val="000000" w:themeColor="text1"/>
        </w:rPr>
        <w:t xml:space="preserve"> </w:t>
      </w:r>
      <w:r w:rsidR="008B3468" w:rsidRPr="00343CCF">
        <w:rPr>
          <w:rFonts w:asciiTheme="minorHAnsi" w:cstheme="minorHAnsi"/>
          <w:color w:val="000000" w:themeColor="text1"/>
        </w:rPr>
        <w:t xml:space="preserve">size and zeta potential of </w:t>
      </w:r>
      <w:r w:rsidRPr="00343CCF">
        <w:rPr>
          <w:rFonts w:asciiTheme="minorHAnsi" w:cstheme="minorHAnsi"/>
          <w:color w:val="000000" w:themeColor="text1"/>
        </w:rPr>
        <w:t>PEI-SPIONs</w:t>
      </w:r>
      <w:r w:rsidR="003D542A" w:rsidRPr="00343CCF">
        <w:rPr>
          <w:rFonts w:asciiTheme="minorHAnsi" w:cstheme="minorHAnsi"/>
          <w:color w:val="000000" w:themeColor="text1"/>
        </w:rPr>
        <w:t xml:space="preserve"> prepared </w:t>
      </w:r>
      <w:r w:rsidRPr="00343CCF">
        <w:rPr>
          <w:rFonts w:asciiTheme="minorHAnsi" w:cstheme="minorHAnsi"/>
          <w:color w:val="000000" w:themeColor="text1"/>
        </w:rPr>
        <w:t xml:space="preserve">with </w:t>
      </w:r>
      <w:r w:rsidR="003D542A" w:rsidRPr="00343CCF">
        <w:rPr>
          <w:rFonts w:asciiTheme="minorHAnsi" w:cstheme="minorHAnsi"/>
          <w:color w:val="000000" w:themeColor="text1"/>
        </w:rPr>
        <w:t xml:space="preserve">this protocol were </w:t>
      </w:r>
      <w:r w:rsidR="008B3468" w:rsidRPr="00343CCF">
        <w:rPr>
          <w:rFonts w:asciiTheme="minorHAnsi" w:cstheme="minorHAnsi"/>
          <w:color w:val="000000" w:themeColor="text1"/>
        </w:rPr>
        <w:t xml:space="preserve">in the range of </w:t>
      </w:r>
      <w:r w:rsidR="0081759F" w:rsidRPr="00343CCF">
        <w:rPr>
          <w:rFonts w:asciiTheme="minorHAnsi" w:cstheme="minorHAnsi"/>
          <w:color w:val="000000" w:themeColor="text1"/>
        </w:rPr>
        <w:t>29</w:t>
      </w:r>
      <w:r w:rsidR="00586BDE">
        <w:rPr>
          <w:rFonts w:asciiTheme="minorHAnsi" w:cstheme="minorHAnsi"/>
          <w:color w:val="000000" w:themeColor="text1"/>
        </w:rPr>
        <w:t xml:space="preserve"> </w:t>
      </w:r>
      <w:r w:rsidR="0081759F" w:rsidRPr="00343CCF">
        <w:rPr>
          <w:rFonts w:asciiTheme="minorHAnsi" w:cstheme="minorHAnsi"/>
          <w:color w:val="000000" w:themeColor="text1"/>
        </w:rPr>
        <w:t>-</w:t>
      </w:r>
      <w:r w:rsidR="00586BDE">
        <w:rPr>
          <w:rFonts w:asciiTheme="minorHAnsi" w:cstheme="minorHAnsi"/>
          <w:color w:val="000000" w:themeColor="text1"/>
        </w:rPr>
        <w:t xml:space="preserve"> </w:t>
      </w:r>
      <w:r w:rsidR="0081759F" w:rsidRPr="00343CCF">
        <w:rPr>
          <w:rFonts w:asciiTheme="minorHAnsi" w:cstheme="minorHAnsi"/>
          <w:color w:val="000000" w:themeColor="text1"/>
        </w:rPr>
        <w:t>48</w:t>
      </w:r>
      <w:r w:rsidR="001120ED" w:rsidRPr="00343CCF">
        <w:rPr>
          <w:rFonts w:asciiTheme="minorHAnsi" w:cstheme="minorHAnsi"/>
          <w:color w:val="000000" w:themeColor="text1"/>
        </w:rPr>
        <w:t xml:space="preserve"> nm </w:t>
      </w:r>
      <w:r w:rsidR="00A63E50" w:rsidRPr="00343CCF">
        <w:rPr>
          <w:rFonts w:asciiTheme="minorHAnsi" w:cstheme="minorHAnsi"/>
          <w:color w:val="000000" w:themeColor="text1"/>
        </w:rPr>
        <w:t>(p</w:t>
      </w:r>
      <w:r w:rsidR="00E26E69" w:rsidRPr="00343CCF">
        <w:rPr>
          <w:rFonts w:asciiTheme="minorHAnsi" w:cstheme="minorHAnsi"/>
          <w:color w:val="000000" w:themeColor="text1"/>
        </w:rPr>
        <w:t xml:space="preserve">olydispersity index: </w:t>
      </w:r>
      <w:r w:rsidR="00187CB2" w:rsidRPr="00343CCF">
        <w:rPr>
          <w:rFonts w:asciiTheme="minorHAnsi" w:cstheme="minorHAnsi"/>
          <w:color w:val="000000" w:themeColor="text1"/>
        </w:rPr>
        <w:t>0.12</w:t>
      </w:r>
      <w:r w:rsidR="00586BDE">
        <w:rPr>
          <w:rFonts w:asciiTheme="minorHAnsi" w:cstheme="minorHAnsi"/>
          <w:color w:val="000000" w:themeColor="text1"/>
        </w:rPr>
        <w:t xml:space="preserve"> </w:t>
      </w:r>
      <w:r w:rsidR="00187CB2" w:rsidRPr="00343CCF">
        <w:rPr>
          <w:rFonts w:asciiTheme="minorHAnsi" w:cstheme="minorHAnsi"/>
          <w:color w:val="000000" w:themeColor="text1"/>
        </w:rPr>
        <w:t>-</w:t>
      </w:r>
      <w:r w:rsidR="00586BDE">
        <w:rPr>
          <w:rFonts w:asciiTheme="minorHAnsi" w:cstheme="minorHAnsi"/>
          <w:color w:val="000000" w:themeColor="text1"/>
        </w:rPr>
        <w:t xml:space="preserve"> </w:t>
      </w:r>
      <w:r w:rsidR="00187CB2" w:rsidRPr="00343CCF">
        <w:rPr>
          <w:rFonts w:asciiTheme="minorHAnsi" w:cstheme="minorHAnsi"/>
          <w:color w:val="000000" w:themeColor="text1"/>
        </w:rPr>
        <w:t>0.23</w:t>
      </w:r>
      <w:r w:rsidR="00A63E50" w:rsidRPr="00343CCF">
        <w:rPr>
          <w:rFonts w:asciiTheme="minorHAnsi" w:cstheme="minorHAnsi"/>
          <w:color w:val="000000" w:themeColor="text1"/>
        </w:rPr>
        <w:t>)</w:t>
      </w:r>
      <w:r w:rsidR="008C7874" w:rsidRPr="00343CCF">
        <w:rPr>
          <w:rFonts w:asciiTheme="minorHAnsi" w:cstheme="minorHAnsi"/>
          <w:color w:val="000000" w:themeColor="text1"/>
        </w:rPr>
        <w:t xml:space="preserve"> </w:t>
      </w:r>
      <w:r w:rsidR="008B3468" w:rsidRPr="00343CCF">
        <w:rPr>
          <w:rFonts w:asciiTheme="minorHAnsi" w:cstheme="minorHAnsi"/>
          <w:color w:val="000000" w:themeColor="text1"/>
        </w:rPr>
        <w:t>and 30</w:t>
      </w:r>
      <w:r w:rsidR="00586BDE">
        <w:rPr>
          <w:rFonts w:asciiTheme="minorHAnsi" w:cstheme="minorHAnsi"/>
          <w:color w:val="000000" w:themeColor="text1"/>
        </w:rPr>
        <w:t xml:space="preserve"> </w:t>
      </w:r>
      <w:r w:rsidR="008B3468" w:rsidRPr="00343CCF">
        <w:rPr>
          <w:rFonts w:asciiTheme="minorHAnsi" w:cstheme="minorHAnsi"/>
          <w:color w:val="000000" w:themeColor="text1"/>
        </w:rPr>
        <w:t>-</w:t>
      </w:r>
      <w:r w:rsidR="00586BDE">
        <w:rPr>
          <w:rFonts w:asciiTheme="minorHAnsi" w:cstheme="minorHAnsi"/>
          <w:color w:val="000000" w:themeColor="text1"/>
        </w:rPr>
        <w:t xml:space="preserve"> </w:t>
      </w:r>
      <w:r w:rsidR="008B3468" w:rsidRPr="00343CCF">
        <w:rPr>
          <w:rFonts w:asciiTheme="minorHAnsi" w:cstheme="minorHAnsi"/>
          <w:color w:val="000000" w:themeColor="text1"/>
        </w:rPr>
        <w:t>48 mV</w:t>
      </w:r>
      <w:r w:rsidR="00ED79E7" w:rsidRPr="00343CCF">
        <w:rPr>
          <w:rFonts w:asciiTheme="minorHAnsi" w:cstheme="minorHAnsi"/>
          <w:color w:val="000000" w:themeColor="text1"/>
        </w:rPr>
        <w:t>, respectively</w:t>
      </w:r>
      <w:r w:rsidR="008B3468" w:rsidRPr="00343CCF">
        <w:rPr>
          <w:rFonts w:asciiTheme="minorHAnsi" w:cstheme="minorHAnsi"/>
          <w:color w:val="000000" w:themeColor="text1"/>
        </w:rPr>
        <w:t xml:space="preserve">. They were </w:t>
      </w:r>
      <w:r w:rsidR="003D542A" w:rsidRPr="00343CCF">
        <w:rPr>
          <w:rFonts w:asciiTheme="minorHAnsi" w:cstheme="minorHAnsi"/>
          <w:color w:val="000000" w:themeColor="text1"/>
        </w:rPr>
        <w:t>stable in water</w:t>
      </w:r>
      <w:r w:rsidR="00586BDE" w:rsidRPr="00586BDE">
        <w:rPr>
          <w:rFonts w:asciiTheme="minorHAnsi" w:cstheme="minorHAnsi"/>
          <w:color w:val="000000" w:themeColor="text1"/>
        </w:rPr>
        <w:t xml:space="preserve"> </w:t>
      </w:r>
      <w:r w:rsidR="00586BDE" w:rsidRPr="00343CCF">
        <w:rPr>
          <w:rFonts w:asciiTheme="minorHAnsi" w:cstheme="minorHAnsi"/>
          <w:color w:val="000000" w:themeColor="text1"/>
        </w:rPr>
        <w:t>at 4 °C</w:t>
      </w:r>
      <w:r w:rsidR="003D542A" w:rsidRPr="00343CCF">
        <w:rPr>
          <w:rFonts w:asciiTheme="minorHAnsi" w:cstheme="minorHAnsi"/>
          <w:color w:val="000000" w:themeColor="text1"/>
        </w:rPr>
        <w:t xml:space="preserve"> for over </w:t>
      </w:r>
      <w:r w:rsidR="00560EB5" w:rsidRPr="00343CCF">
        <w:rPr>
          <w:rFonts w:asciiTheme="minorHAnsi" w:cstheme="minorHAnsi"/>
          <w:color w:val="000000" w:themeColor="text1"/>
        </w:rPr>
        <w:t xml:space="preserve">12 </w:t>
      </w:r>
      <w:r w:rsidR="003D542A" w:rsidRPr="00343CCF">
        <w:rPr>
          <w:rFonts w:asciiTheme="minorHAnsi" w:cstheme="minorHAnsi"/>
          <w:color w:val="000000" w:themeColor="text1"/>
        </w:rPr>
        <w:t xml:space="preserve">months without obvious aggregation. To evaluate their siRNA binding ability, PEI-SPIONs were mixed with siRNA at various </w:t>
      </w:r>
      <w:proofErr w:type="spellStart"/>
      <w:proofErr w:type="gramStart"/>
      <w:r w:rsidR="003D542A" w:rsidRPr="00343CCF">
        <w:rPr>
          <w:rFonts w:asciiTheme="minorHAnsi" w:cstheme="minorHAnsi"/>
          <w:color w:val="000000" w:themeColor="text1"/>
        </w:rPr>
        <w:t>Fe:siRNA</w:t>
      </w:r>
      <w:proofErr w:type="spellEnd"/>
      <w:proofErr w:type="gramEnd"/>
      <w:r w:rsidR="003D542A" w:rsidRPr="00343CCF">
        <w:rPr>
          <w:rFonts w:asciiTheme="minorHAnsi" w:cstheme="minorHAnsi"/>
          <w:color w:val="000000" w:themeColor="text1"/>
        </w:rPr>
        <w:t xml:space="preserve"> weight ratios. </w:t>
      </w:r>
      <w:r w:rsidR="00E0170E" w:rsidRPr="00343CCF">
        <w:rPr>
          <w:rFonts w:asciiTheme="minorHAnsi" w:cstheme="minorHAnsi"/>
          <w:b/>
          <w:color w:val="000000" w:themeColor="text1"/>
        </w:rPr>
        <w:t>Figure 1</w:t>
      </w:r>
      <w:r w:rsidRPr="00343CCF">
        <w:rPr>
          <w:rFonts w:asciiTheme="minorHAnsi" w:cstheme="minorHAnsi"/>
          <w:b/>
          <w:color w:val="000000" w:themeColor="text1"/>
        </w:rPr>
        <w:t xml:space="preserve"> </w:t>
      </w:r>
      <w:r w:rsidRPr="00343CCF">
        <w:rPr>
          <w:rFonts w:asciiTheme="minorHAnsi" w:cstheme="minorHAnsi"/>
          <w:color w:val="000000" w:themeColor="text1"/>
        </w:rPr>
        <w:t xml:space="preserve">shows </w:t>
      </w:r>
      <w:r w:rsidR="003D542A" w:rsidRPr="00343CCF">
        <w:rPr>
          <w:rFonts w:asciiTheme="minorHAnsi" w:cstheme="minorHAnsi"/>
          <w:color w:val="000000" w:themeColor="text1"/>
        </w:rPr>
        <w:t xml:space="preserve">that when </w:t>
      </w:r>
      <w:r w:rsidR="00586BDE">
        <w:rPr>
          <w:rFonts w:asciiTheme="minorHAnsi" w:cstheme="minorHAnsi"/>
          <w:color w:val="000000" w:themeColor="text1"/>
        </w:rPr>
        <w:t xml:space="preserve">the </w:t>
      </w:r>
      <w:proofErr w:type="spellStart"/>
      <w:proofErr w:type="gramStart"/>
      <w:r w:rsidR="003D542A" w:rsidRPr="00343CCF">
        <w:rPr>
          <w:rFonts w:asciiTheme="minorHAnsi" w:cstheme="minorHAnsi"/>
          <w:color w:val="000000" w:themeColor="text1"/>
        </w:rPr>
        <w:t>Fe:siRNA</w:t>
      </w:r>
      <w:proofErr w:type="spellEnd"/>
      <w:proofErr w:type="gramEnd"/>
      <w:r w:rsidR="003D542A" w:rsidRPr="00343CCF">
        <w:rPr>
          <w:rFonts w:asciiTheme="minorHAnsi" w:cstheme="minorHAnsi"/>
          <w:color w:val="000000" w:themeColor="text1"/>
        </w:rPr>
        <w:t xml:space="preserve"> weight ratio reaches 4 and above, the band of free siRNA was completely missing, implying successful siRNA binding to PEI-SPIONs. </w:t>
      </w:r>
      <w:r w:rsidR="003D542A" w:rsidRPr="00343CCF">
        <w:rPr>
          <w:rFonts w:asciiTheme="minorHAnsi" w:eastAsia="Frutiger" w:cstheme="minorHAnsi"/>
          <w:color w:val="000000" w:themeColor="text1"/>
        </w:rPr>
        <w:t>A major concern of PEI in biomedical application is its toxicity</w:t>
      </w:r>
      <w:r w:rsidR="0060786C">
        <w:rPr>
          <w:rFonts w:asciiTheme="minorHAnsi" w:eastAsia="Frutiger" w:cstheme="minorHAnsi"/>
          <w:color w:val="000000" w:themeColor="text1"/>
        </w:rPr>
        <w:t>,</w:t>
      </w:r>
      <w:r w:rsidR="003D542A" w:rsidRPr="00343CCF">
        <w:rPr>
          <w:rFonts w:asciiTheme="minorHAnsi" w:eastAsia="Frutiger" w:cstheme="minorHAnsi"/>
          <w:color w:val="000000" w:themeColor="text1"/>
        </w:rPr>
        <w:t xml:space="preserve"> </w:t>
      </w:r>
      <w:r w:rsidR="00505A9B" w:rsidRPr="00343CCF">
        <w:rPr>
          <w:rFonts w:asciiTheme="minorHAnsi" w:eastAsia="Frutiger" w:cstheme="minorHAnsi"/>
          <w:color w:val="000000" w:themeColor="text1"/>
        </w:rPr>
        <w:t xml:space="preserve">which is </w:t>
      </w:r>
      <w:r w:rsidR="00586BDE">
        <w:rPr>
          <w:rFonts w:asciiTheme="minorHAnsi" w:eastAsia="Frutiger" w:cstheme="minorHAnsi"/>
          <w:color w:val="000000" w:themeColor="text1"/>
        </w:rPr>
        <w:t xml:space="preserve">a </w:t>
      </w:r>
      <w:r w:rsidR="003D542A" w:rsidRPr="00343CCF">
        <w:rPr>
          <w:rFonts w:asciiTheme="minorHAnsi" w:eastAsia="Frutiger" w:cstheme="minorHAnsi"/>
          <w:color w:val="000000" w:themeColor="text1"/>
        </w:rPr>
        <w:t>result</w:t>
      </w:r>
      <w:r w:rsidR="00586BDE">
        <w:rPr>
          <w:rFonts w:asciiTheme="minorHAnsi" w:eastAsia="Frutiger" w:cstheme="minorHAnsi"/>
          <w:color w:val="000000" w:themeColor="text1"/>
        </w:rPr>
        <w:t xml:space="preserve"> of</w:t>
      </w:r>
      <w:r w:rsidR="003D542A" w:rsidRPr="00343CCF">
        <w:rPr>
          <w:rFonts w:asciiTheme="minorHAnsi" w:eastAsia="Frutiger" w:cstheme="minorHAnsi"/>
          <w:color w:val="000000" w:themeColor="text1"/>
        </w:rPr>
        <w:t xml:space="preserve"> the strong positive charge, particularly at high molecular weights and high doses. As shown in </w:t>
      </w:r>
      <w:r w:rsidR="00E0170E" w:rsidRPr="00343CCF">
        <w:rPr>
          <w:rFonts w:asciiTheme="minorHAnsi" w:cstheme="minorHAnsi"/>
          <w:b/>
          <w:color w:val="000000" w:themeColor="text1"/>
        </w:rPr>
        <w:t>Figure 2A</w:t>
      </w:r>
      <w:r w:rsidR="003D542A" w:rsidRPr="002300AC">
        <w:rPr>
          <w:rFonts w:asciiTheme="minorHAnsi" w:cstheme="minorHAnsi"/>
          <w:color w:val="000000" w:themeColor="text1"/>
        </w:rPr>
        <w:t>,</w:t>
      </w:r>
      <w:r w:rsidR="003D542A" w:rsidRPr="00343CCF">
        <w:rPr>
          <w:rFonts w:asciiTheme="minorHAnsi" w:cstheme="minorHAnsi"/>
          <w:color w:val="000000" w:themeColor="text1"/>
        </w:rPr>
        <w:t xml:space="preserve"> PEI-SPIONs with </w:t>
      </w:r>
      <w:r w:rsidR="00586BDE">
        <w:rPr>
          <w:rFonts w:asciiTheme="minorHAnsi" w:cstheme="minorHAnsi"/>
          <w:color w:val="000000" w:themeColor="text1"/>
        </w:rPr>
        <w:t xml:space="preserve">a </w:t>
      </w:r>
      <w:r w:rsidR="003D542A" w:rsidRPr="00343CCF">
        <w:rPr>
          <w:rFonts w:asciiTheme="minorHAnsi" w:cstheme="minorHAnsi"/>
          <w:color w:val="000000" w:themeColor="text1"/>
        </w:rPr>
        <w:t>zeta potential of 30</w:t>
      </w:r>
      <w:r w:rsidR="00B23A48" w:rsidRPr="00343CCF">
        <w:rPr>
          <w:rFonts w:asciiTheme="minorHAnsi" w:cstheme="minorHAnsi"/>
          <w:color w:val="000000" w:themeColor="text1"/>
        </w:rPr>
        <w:t>.5</w:t>
      </w:r>
      <w:r w:rsidR="003D542A" w:rsidRPr="00343CCF">
        <w:rPr>
          <w:rFonts w:asciiTheme="minorHAnsi" w:cstheme="minorHAnsi"/>
          <w:color w:val="000000" w:themeColor="text1"/>
        </w:rPr>
        <w:t xml:space="preserve"> and 37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="003D542A" w:rsidRPr="00343CCF">
        <w:rPr>
          <w:rFonts w:asciiTheme="minorHAnsi" w:cstheme="minorHAnsi"/>
          <w:color w:val="000000" w:themeColor="text1"/>
        </w:rPr>
        <w:t xml:space="preserve">mV did not exhibit apparent cytotoxicity at concentrations up to 30 </w:t>
      </w:r>
      <w:proofErr w:type="spellStart"/>
      <w:r w:rsidR="003D542A" w:rsidRPr="00343CCF">
        <w:rPr>
          <w:rFonts w:asciiTheme="minorHAnsi" w:cstheme="minorHAnsi"/>
          <w:color w:val="000000" w:themeColor="text1"/>
        </w:rPr>
        <w:t>μg</w:t>
      </w:r>
      <w:proofErr w:type="spellEnd"/>
      <w:r w:rsidR="003D542A" w:rsidRPr="00343CCF">
        <w:rPr>
          <w:rFonts w:asciiTheme="minorHAnsi" w:cstheme="minorHAnsi"/>
          <w:color w:val="000000" w:themeColor="text1"/>
        </w:rPr>
        <w:t xml:space="preserve"> Fe/mL, which is about </w:t>
      </w:r>
      <w:r w:rsidR="00586BDE">
        <w:rPr>
          <w:rFonts w:asciiTheme="minorHAnsi" w:cstheme="minorHAnsi"/>
          <w:color w:val="000000" w:themeColor="text1"/>
        </w:rPr>
        <w:t>two</w:t>
      </w:r>
      <w:r w:rsidR="003D542A" w:rsidRPr="00343CCF">
        <w:rPr>
          <w:rFonts w:asciiTheme="minorHAnsi" w:cstheme="minorHAnsi"/>
          <w:color w:val="000000" w:themeColor="text1"/>
        </w:rPr>
        <w:t>fold higher than the concentration (15</w:t>
      </w:r>
      <w:r w:rsidR="00586BDE">
        <w:rPr>
          <w:rFonts w:asciiTheme="minorHAnsi" w:cstheme="minorHAnsi"/>
          <w:color w:val="000000" w:themeColor="text1"/>
        </w:rPr>
        <w:t xml:space="preserve"> </w:t>
      </w:r>
      <w:proofErr w:type="spellStart"/>
      <w:r w:rsidR="003D542A" w:rsidRPr="00343CCF">
        <w:rPr>
          <w:rFonts w:asciiTheme="minorHAnsi" w:cstheme="minorHAnsi"/>
          <w:color w:val="000000" w:themeColor="text1"/>
        </w:rPr>
        <w:t>μg</w:t>
      </w:r>
      <w:proofErr w:type="spellEnd"/>
      <w:r w:rsidR="003D542A" w:rsidRPr="00343CCF">
        <w:rPr>
          <w:rFonts w:asciiTheme="minorHAnsi" w:cstheme="minorHAnsi"/>
          <w:color w:val="000000" w:themeColor="text1"/>
        </w:rPr>
        <w:t xml:space="preserve"> Fe/mL) normally use</w:t>
      </w:r>
      <w:r w:rsidR="00586BDE">
        <w:rPr>
          <w:rFonts w:asciiTheme="minorHAnsi" w:cstheme="minorHAnsi"/>
          <w:color w:val="000000" w:themeColor="text1"/>
        </w:rPr>
        <w:t>d</w:t>
      </w:r>
      <w:r w:rsidR="003D542A" w:rsidRPr="00343CCF">
        <w:rPr>
          <w:rFonts w:asciiTheme="minorHAnsi" w:cstheme="minorHAnsi"/>
          <w:color w:val="000000" w:themeColor="text1"/>
        </w:rPr>
        <w:t xml:space="preserve"> for cell transfection. However, PEI-SPIONs with </w:t>
      </w:r>
      <w:r w:rsidR="00586BDE">
        <w:rPr>
          <w:rFonts w:asciiTheme="minorHAnsi" w:cstheme="minorHAnsi"/>
          <w:color w:val="000000" w:themeColor="text1"/>
        </w:rPr>
        <w:t xml:space="preserve">a </w:t>
      </w:r>
      <w:r w:rsidR="003D542A" w:rsidRPr="00343CCF">
        <w:rPr>
          <w:rFonts w:asciiTheme="minorHAnsi" w:cstheme="minorHAnsi"/>
          <w:color w:val="000000" w:themeColor="text1"/>
        </w:rPr>
        <w:t>zeta potential of 48 mV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="003D542A" w:rsidRPr="00343CCF">
        <w:rPr>
          <w:rFonts w:asciiTheme="minorHAnsi" w:cstheme="minorHAnsi"/>
          <w:color w:val="000000" w:themeColor="text1"/>
        </w:rPr>
        <w:t xml:space="preserve">were toxic even at the lowest dose examined (10 </w:t>
      </w:r>
      <w:proofErr w:type="spellStart"/>
      <w:r w:rsidR="003D542A" w:rsidRPr="00343CCF">
        <w:rPr>
          <w:rFonts w:asciiTheme="minorHAnsi" w:cstheme="minorHAnsi"/>
          <w:color w:val="000000" w:themeColor="text1"/>
        </w:rPr>
        <w:t>μg</w:t>
      </w:r>
      <w:proofErr w:type="spellEnd"/>
      <w:r w:rsidR="003D542A" w:rsidRPr="00343CCF">
        <w:rPr>
          <w:rFonts w:asciiTheme="minorHAnsi" w:cstheme="minorHAnsi"/>
          <w:color w:val="000000" w:themeColor="text1"/>
        </w:rPr>
        <w:t xml:space="preserve"> Fe/mL). </w:t>
      </w:r>
      <w:r w:rsidR="003D542A" w:rsidRPr="00343CCF">
        <w:rPr>
          <w:rFonts w:asciiTheme="minorHAnsi" w:cstheme="minorHAnsi"/>
          <w:color w:val="000000" w:themeColor="text1"/>
        </w:rPr>
        <w:lastRenderedPageBreak/>
        <w:t>Therefore, PEI-SPIONs possess a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="003D542A" w:rsidRPr="00343CCF">
        <w:rPr>
          <w:rFonts w:asciiTheme="minorHAnsi" w:cstheme="minorHAnsi"/>
          <w:color w:val="000000" w:themeColor="text1"/>
        </w:rPr>
        <w:t>charge-dependent toxicity.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="003D542A" w:rsidRPr="00343CCF">
        <w:rPr>
          <w:rFonts w:asciiTheme="minorHAnsi" w:cstheme="minorHAnsi"/>
          <w:color w:val="000000" w:themeColor="text1"/>
        </w:rPr>
        <w:t xml:space="preserve">Since cationic charge is not important for </w:t>
      </w:r>
      <w:r w:rsidR="00586BDE">
        <w:rPr>
          <w:rFonts w:asciiTheme="minorHAnsi" w:cstheme="minorHAnsi"/>
          <w:color w:val="000000" w:themeColor="text1"/>
        </w:rPr>
        <w:t xml:space="preserve">the </w:t>
      </w:r>
      <w:r w:rsidR="003D542A" w:rsidRPr="00343CCF">
        <w:rPr>
          <w:rFonts w:asciiTheme="minorHAnsi" w:cstheme="minorHAnsi"/>
          <w:color w:val="000000" w:themeColor="text1"/>
        </w:rPr>
        <w:t>NP uptake by macrophages</w:t>
      </w:r>
      <w:hyperlink w:anchor="_ENREF_19" w:tooltip="Fröhlich, 2012 #125" w:history="1">
        <w:r w:rsidR="00630679" w:rsidRPr="00343CCF">
          <w:rPr>
            <w:rFonts w:asciiTheme="minorHAnsi" w:cstheme="minorHAnsi"/>
            <w:color w:val="000000" w:themeColor="text1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</w:rPr>
          <w:instrText xml:space="preserve"> ADDIN EN.CITE &lt;EndNote&gt;&lt;Cite&gt;&lt;Author&gt;Fröhlich&lt;/Author&gt;&lt;Year&gt;2012&lt;/Year&gt;&lt;RecNum&gt;125&lt;/RecNum&gt;&lt;DisplayText&gt;&lt;style face="superscript"&gt;19&lt;/style&gt;&lt;/DisplayText&gt;&lt;record&gt;&lt;rec-number&gt;125&lt;/rec-number&gt;&lt;foreign-keys&gt;&lt;key app="EN" db-id="50wxdpzd9vd5r7e9t5b595djrfpttrxw9avp"&gt;125&lt;/key&gt;&lt;/foreign-keys&gt;&lt;ref-type name="Journal Article"&gt;17&lt;/ref-type&gt;&lt;contributors&gt;&lt;authors&gt;&lt;author&gt;Fröhlich, Eleonore&lt;/author&gt;&lt;/authors&gt;&lt;/contributors&gt;&lt;titles&gt;&lt;title&gt;The role of surface charge in cellular uptake and cytotoxicity of medical nanoparticles&lt;/title&gt;&lt;secondary-title&gt;International journal of nanomedicine&lt;/secondary-title&gt;&lt;/titles&gt;&lt;pages&gt;5577&lt;/pages&gt;&lt;volume&gt;7&lt;/volume&gt;&lt;dates&gt;&lt;year&gt;2012&lt;/year&gt;&lt;/dates&gt;&lt;urls&gt;&lt;/urls&gt;&lt;/record&gt;&lt;/Cite&gt;&lt;/EndNote&gt;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vertAlign w:val="superscript"/>
          </w:rPr>
          <w:t>19</w:t>
        </w:r>
        <w:r w:rsidR="00630679" w:rsidRPr="00343CCF">
          <w:rPr>
            <w:rFonts w:asciiTheme="minorHAnsi" w:cstheme="minorHAnsi"/>
            <w:color w:val="000000" w:themeColor="text1"/>
          </w:rPr>
          <w:fldChar w:fldCharType="end"/>
        </w:r>
      </w:hyperlink>
      <w:r w:rsidR="003D542A" w:rsidRPr="00343CCF">
        <w:rPr>
          <w:rFonts w:asciiTheme="minorHAnsi" w:cstheme="minorHAnsi"/>
          <w:color w:val="000000" w:themeColor="text1"/>
        </w:rPr>
        <w:t xml:space="preserve">, we suggest </w:t>
      </w:r>
      <w:r w:rsidR="00586BDE">
        <w:rPr>
          <w:rFonts w:asciiTheme="minorHAnsi" w:cstheme="minorHAnsi"/>
          <w:color w:val="000000" w:themeColor="text1"/>
        </w:rPr>
        <w:t xml:space="preserve">that </w:t>
      </w:r>
      <w:r w:rsidR="003D542A" w:rsidRPr="00343CCF">
        <w:rPr>
          <w:rFonts w:asciiTheme="minorHAnsi" w:cstheme="minorHAnsi"/>
          <w:color w:val="000000" w:themeColor="text1"/>
        </w:rPr>
        <w:t xml:space="preserve">PEI-SPIONs with an average zeta potential not higher than +37 mV </w:t>
      </w:r>
      <w:r w:rsidR="00586BDE">
        <w:rPr>
          <w:rFonts w:asciiTheme="minorHAnsi" w:cstheme="minorHAnsi"/>
          <w:color w:val="000000" w:themeColor="text1"/>
        </w:rPr>
        <w:t>are</w:t>
      </w:r>
      <w:r w:rsidR="003D542A" w:rsidRPr="00343CCF">
        <w:rPr>
          <w:rFonts w:asciiTheme="minorHAnsi" w:cstheme="minorHAnsi"/>
          <w:color w:val="000000" w:themeColor="text1"/>
        </w:rPr>
        <w:t xml:space="preserve"> used for </w:t>
      </w:r>
      <w:r w:rsidR="00586BDE">
        <w:rPr>
          <w:rFonts w:asciiTheme="minorHAnsi" w:cstheme="minorHAnsi"/>
          <w:color w:val="000000" w:themeColor="text1"/>
        </w:rPr>
        <w:t xml:space="preserve">the </w:t>
      </w:r>
      <w:r w:rsidR="003D542A" w:rsidRPr="00343CCF">
        <w:rPr>
          <w:rFonts w:asciiTheme="minorHAnsi" w:cstheme="minorHAnsi"/>
          <w:color w:val="000000" w:themeColor="text1"/>
        </w:rPr>
        <w:t>siRNA transfer, although siRNA binding would decrease the charge to some extent and alleviate cytotoxicity</w:t>
      </w:r>
      <w:hyperlink w:anchor="_ENREF_18" w:tooltip="Duan, 2014 #115" w:history="1">
        <w:r w:rsidR="00630679" w:rsidRPr="00343CCF">
          <w:rPr>
            <w:rFonts w:asciiTheme="minorHAnsi" w:cstheme="minorHAnsi"/>
            <w:color w:val="000000" w:themeColor="text1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vertAlign w:val="superscript"/>
          </w:rPr>
          <w:t>18</w:t>
        </w:r>
        <w:r w:rsidR="00630679" w:rsidRPr="00343CCF">
          <w:rPr>
            <w:rFonts w:asciiTheme="minorHAnsi" w:cstheme="minorHAnsi"/>
            <w:color w:val="000000" w:themeColor="text1"/>
          </w:rPr>
          <w:fldChar w:fldCharType="end"/>
        </w:r>
      </w:hyperlink>
      <w:r w:rsidR="003D542A" w:rsidRPr="00343CCF">
        <w:rPr>
          <w:rFonts w:asciiTheme="minorHAnsi" w:cstheme="minorHAnsi"/>
          <w:color w:val="000000" w:themeColor="text1"/>
        </w:rPr>
        <w:t>.</w:t>
      </w:r>
    </w:p>
    <w:p w14:paraId="7308A87B" w14:textId="77777777" w:rsidR="00BA3208" w:rsidRPr="00343CCF" w:rsidRDefault="00BA3208" w:rsidP="0060786C">
      <w:pPr>
        <w:pStyle w:val="Default"/>
        <w:rPr>
          <w:rFonts w:asciiTheme="minorHAnsi" w:cstheme="minorHAnsi"/>
          <w:color w:val="000000" w:themeColor="text1"/>
        </w:rPr>
      </w:pPr>
    </w:p>
    <w:p w14:paraId="2B3DD12F" w14:textId="734432AD" w:rsidR="00BA3208" w:rsidRDefault="003D542A" w:rsidP="0060786C">
      <w:pPr>
        <w:pStyle w:val="Default"/>
        <w:jc w:val="both"/>
        <w:rPr>
          <w:rFonts w:asciiTheme="minorHAnsi" w:cstheme="minorHAnsi"/>
          <w:color w:val="000000" w:themeColor="text1"/>
        </w:rPr>
      </w:pPr>
      <w:r w:rsidRPr="00343CCF">
        <w:rPr>
          <w:rFonts w:asciiTheme="minorHAnsi" w:cstheme="minorHAnsi"/>
          <w:color w:val="000000" w:themeColor="text1"/>
        </w:rPr>
        <w:t xml:space="preserve">To test </w:t>
      </w:r>
      <w:r w:rsidR="00586BDE">
        <w:rPr>
          <w:rFonts w:asciiTheme="minorHAnsi" w:cstheme="minorHAnsi"/>
          <w:color w:val="000000" w:themeColor="text1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 xml:space="preserve">potential application of PEI-SPIONs for siRNA delivery to macrophages, </w:t>
      </w:r>
      <w:r w:rsidR="002B0BBB">
        <w:rPr>
          <w:rFonts w:asciiTheme="minorHAnsi" w:cstheme="minorHAnsi"/>
          <w:color w:val="000000" w:themeColor="text1"/>
        </w:rPr>
        <w:t xml:space="preserve">the </w:t>
      </w:r>
      <w:r w:rsidR="00E0170E" w:rsidRPr="00343CCF">
        <w:rPr>
          <w:rFonts w:asciiTheme="minorHAnsi" w:cstheme="minorHAnsi"/>
          <w:i/>
          <w:color w:val="000000" w:themeColor="text1"/>
        </w:rPr>
        <w:t>in vitro</w:t>
      </w:r>
      <w:r w:rsidRPr="00343CCF">
        <w:rPr>
          <w:rFonts w:asciiTheme="minorHAnsi" w:cstheme="minorHAnsi"/>
          <w:color w:val="000000" w:themeColor="text1"/>
        </w:rPr>
        <w:t xml:space="preserve"> transfection was performed with the murine 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macrophage cell line RAW 264.7. As analyzed by flow cytometry, more than 90% of </w:t>
      </w:r>
      <w:r w:rsidR="002B0BBB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cells were transfected with fluorescently labeled </w:t>
      </w:r>
      <w:r w:rsidRPr="00343CCF">
        <w:rPr>
          <w:rFonts w:asciiTheme="minorHAnsi" w:cstheme="minorHAnsi"/>
          <w:color w:val="000000" w:themeColor="text1"/>
        </w:rPr>
        <w:t>PEI-SPION/siRNA complexes at 15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Pr="00343CCF">
        <w:rPr>
          <w:rFonts w:asciiTheme="minorHAnsi" w:cstheme="minorHAnsi"/>
          <w:color w:val="000000" w:themeColor="text1"/>
        </w:rPr>
        <w:t xml:space="preserve">µg Fe/mL </w:t>
      </w:r>
      <w:r w:rsidRPr="002300AC">
        <w:rPr>
          <w:rFonts w:cstheme="minorHAnsi"/>
          <w:color w:val="000000" w:themeColor="text1"/>
        </w:rPr>
        <w:t>(</w:t>
      </w:r>
      <w:r w:rsidR="00E0170E" w:rsidRPr="00343CCF">
        <w:rPr>
          <w:rFonts w:asciiTheme="minorHAnsi" w:cstheme="minorHAnsi"/>
          <w:b/>
          <w:color w:val="000000" w:themeColor="text1"/>
        </w:rPr>
        <w:t>Figure 2B</w:t>
      </w:r>
      <w:r w:rsidRPr="002300AC">
        <w:rPr>
          <w:rFonts w:cstheme="minorHAnsi"/>
          <w:color w:val="000000" w:themeColor="text1"/>
        </w:rPr>
        <w:t>)</w:t>
      </w:r>
      <w:r w:rsidRPr="00343CCF">
        <w:rPr>
          <w:rFonts w:asciiTheme="minorHAnsi" w:cstheme="minorHAnsi"/>
          <w:color w:val="000000" w:themeColor="text1"/>
        </w:rPr>
        <w:t xml:space="preserve">. With respect to transfection efficiency, there was actually no difference between PEI-SPION/siRNA NPs formed at </w:t>
      </w:r>
      <w:proofErr w:type="spellStart"/>
      <w:proofErr w:type="gramStart"/>
      <w:r w:rsidRPr="00343CCF">
        <w:rPr>
          <w:rFonts w:asciiTheme="minorHAnsi" w:cstheme="minorHAnsi"/>
          <w:color w:val="000000" w:themeColor="text1"/>
        </w:rPr>
        <w:t>Fe:siRNA</w:t>
      </w:r>
      <w:proofErr w:type="spellEnd"/>
      <w:proofErr w:type="gramEnd"/>
      <w:r w:rsidRPr="00343CCF">
        <w:rPr>
          <w:rFonts w:asciiTheme="minorHAnsi" w:cstheme="minorHAnsi"/>
          <w:color w:val="000000" w:themeColor="text1"/>
        </w:rPr>
        <w:t xml:space="preserve"> weight ratio</w:t>
      </w:r>
      <w:r w:rsidR="002B0BBB">
        <w:rPr>
          <w:rFonts w:asciiTheme="minorHAnsi" w:cstheme="minorHAnsi"/>
          <w:color w:val="000000" w:themeColor="text1"/>
        </w:rPr>
        <w:t>s</w:t>
      </w:r>
      <w:r w:rsidRPr="00343CCF">
        <w:rPr>
          <w:rFonts w:asciiTheme="minorHAnsi" w:cstheme="minorHAnsi"/>
          <w:color w:val="000000" w:themeColor="text1"/>
        </w:rPr>
        <w:t xml:space="preserve"> of 4 and 8, although</w:t>
      </w:r>
      <w:r w:rsidR="002B0BBB">
        <w:rPr>
          <w:rFonts w:asciiTheme="minorHAnsi" w:cstheme="minorHAnsi"/>
          <w:color w:val="000000" w:themeColor="text1"/>
        </w:rPr>
        <w:t>,</w:t>
      </w:r>
      <w:r w:rsidRPr="00343CCF">
        <w:rPr>
          <w:rFonts w:asciiTheme="minorHAnsi" w:cstheme="minorHAnsi"/>
          <w:color w:val="000000" w:themeColor="text1"/>
        </w:rPr>
        <w:t xml:space="preserve"> under the latter condition</w:t>
      </w:r>
      <w:r w:rsidR="002B0BBB">
        <w:rPr>
          <w:rFonts w:asciiTheme="minorHAnsi" w:cstheme="minorHAnsi"/>
          <w:color w:val="000000" w:themeColor="text1"/>
        </w:rPr>
        <w:t>,</w:t>
      </w:r>
      <w:r w:rsidRPr="00343CCF">
        <w:rPr>
          <w:rFonts w:asciiTheme="minorHAnsi" w:cstheme="minorHAnsi"/>
          <w:color w:val="000000" w:themeColor="text1"/>
        </w:rPr>
        <w:t xml:space="preserve"> the NPs </w:t>
      </w:r>
      <w:r w:rsidR="002B0BBB">
        <w:rPr>
          <w:rFonts w:asciiTheme="minorHAnsi" w:cstheme="minorHAnsi"/>
          <w:color w:val="000000" w:themeColor="text1"/>
        </w:rPr>
        <w:t xml:space="preserve">that were </w:t>
      </w:r>
      <w:r w:rsidRPr="00343CCF">
        <w:rPr>
          <w:rFonts w:asciiTheme="minorHAnsi" w:cstheme="minorHAnsi"/>
          <w:color w:val="000000" w:themeColor="text1"/>
        </w:rPr>
        <w:t>formed were smaller in size and weaker in positive charge because</w:t>
      </w:r>
      <w:r w:rsidR="00ED79E7" w:rsidRPr="00343CCF">
        <w:rPr>
          <w:rFonts w:asciiTheme="minorHAnsi" w:cstheme="minorHAnsi"/>
          <w:color w:val="000000" w:themeColor="text1"/>
        </w:rPr>
        <w:t xml:space="preserve"> a</w:t>
      </w:r>
      <w:r w:rsidRPr="00343CCF">
        <w:rPr>
          <w:rFonts w:asciiTheme="minorHAnsi" w:cstheme="minorHAnsi"/>
          <w:color w:val="000000" w:themeColor="text1"/>
        </w:rPr>
        <w:t xml:space="preserve"> lesser amount of siRNA was loaded per particle.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Pr="00343CCF">
        <w:rPr>
          <w:rFonts w:asciiTheme="minorHAnsi" w:eastAsia="Frutiger" w:cstheme="minorHAnsi"/>
          <w:color w:val="000000" w:themeColor="text1"/>
        </w:rPr>
        <w:t xml:space="preserve">We also assessed the effect of </w:t>
      </w:r>
      <w:r w:rsidRPr="00343CCF">
        <w:rPr>
          <w:rFonts w:asciiTheme="minorHAnsi" w:cstheme="minorHAnsi"/>
          <w:color w:val="000000" w:themeColor="text1"/>
        </w:rPr>
        <w:t>PEI-SPION/</w:t>
      </w:r>
      <w:r w:rsidRPr="00343CCF">
        <w:rPr>
          <w:rFonts w:asciiTheme="minorHAnsi" w:eastAsia="Frutiger" w:cstheme="minorHAnsi"/>
          <w:color w:val="000000" w:themeColor="text1"/>
        </w:rPr>
        <w:t>siRNA concentration on cellular internalization</w:t>
      </w:r>
      <w:r w:rsidRPr="00343CCF">
        <w:rPr>
          <w:rFonts w:asciiTheme="minorHAnsi" w:cstheme="minorHAnsi"/>
          <w:color w:val="000000" w:themeColor="text1"/>
        </w:rPr>
        <w:t xml:space="preserve"> by Prussian blue staining. As shown in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="00E0170E" w:rsidRPr="00343CCF">
        <w:rPr>
          <w:rFonts w:asciiTheme="minorHAnsi" w:cstheme="minorHAnsi"/>
          <w:b/>
          <w:color w:val="000000" w:themeColor="text1"/>
        </w:rPr>
        <w:t>Figure 2C</w:t>
      </w:r>
      <w:r w:rsidRPr="00343CCF">
        <w:rPr>
          <w:rFonts w:asciiTheme="minorHAnsi" w:cstheme="minorHAnsi"/>
          <w:color w:val="000000" w:themeColor="text1"/>
        </w:rPr>
        <w:t xml:space="preserve">, </w:t>
      </w:r>
      <w:r w:rsidR="002B0BBB">
        <w:rPr>
          <w:rFonts w:asciiTheme="minorHAnsi" w:cstheme="minorHAnsi"/>
          <w:color w:val="000000" w:themeColor="text1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 xml:space="preserve">blue spots within </w:t>
      </w:r>
      <w:r w:rsidR="002B0BBB">
        <w:rPr>
          <w:rFonts w:asciiTheme="minorHAnsi" w:cstheme="minorHAnsi"/>
          <w:color w:val="000000" w:themeColor="text1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 xml:space="preserve">transfected cells were 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minimally </w:t>
      </w:r>
      <w:r w:rsidRPr="00343CCF">
        <w:rPr>
          <w:rFonts w:asciiTheme="minorHAnsi" w:cstheme="minorHAnsi"/>
          <w:color w:val="000000" w:themeColor="text1"/>
        </w:rPr>
        <w:t>detectable at 7.5 µg Fe/mL,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Pr="00343CCF">
        <w:rPr>
          <w:rFonts w:asciiTheme="minorHAnsi" w:cstheme="minorHAnsi"/>
          <w:color w:val="000000" w:themeColor="text1"/>
        </w:rPr>
        <w:t>but clearly visible at 15 µg Fe/</w:t>
      </w:r>
      <w:proofErr w:type="spellStart"/>
      <w:r w:rsidRPr="00343CCF">
        <w:rPr>
          <w:rFonts w:asciiTheme="minorHAnsi" w:cstheme="minorHAnsi"/>
          <w:color w:val="000000" w:themeColor="text1"/>
        </w:rPr>
        <w:t>mL.</w:t>
      </w:r>
      <w:proofErr w:type="spellEnd"/>
      <w:r w:rsidRPr="00343CCF">
        <w:rPr>
          <w:rFonts w:asciiTheme="minorHAnsi" w:cstheme="minorHAnsi"/>
          <w:color w:val="000000" w:themeColor="text1"/>
        </w:rPr>
        <w:t xml:space="preserve"> Interestingly, increasing </w:t>
      </w:r>
      <w:r w:rsidR="002B0BBB">
        <w:rPr>
          <w:rFonts w:asciiTheme="minorHAnsi" w:cstheme="minorHAnsi"/>
          <w:color w:val="000000" w:themeColor="text1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>PEI-SPION/</w:t>
      </w:r>
      <w:r w:rsidRPr="00343CCF">
        <w:rPr>
          <w:rFonts w:asciiTheme="minorHAnsi" w:eastAsia="Frutiger" w:cstheme="minorHAnsi"/>
          <w:color w:val="000000" w:themeColor="text1"/>
        </w:rPr>
        <w:t xml:space="preserve">siRNA concentration to 32 </w:t>
      </w:r>
      <w:r w:rsidRPr="00343CCF">
        <w:rPr>
          <w:rFonts w:asciiTheme="minorHAnsi" w:cstheme="minorHAnsi"/>
          <w:color w:val="000000" w:themeColor="text1"/>
        </w:rPr>
        <w:t xml:space="preserve">µg Fe/mL did not increase </w:t>
      </w:r>
      <w:r w:rsidR="002B0BBB">
        <w:rPr>
          <w:rFonts w:asciiTheme="minorHAnsi" w:cstheme="minorHAnsi"/>
          <w:color w:val="000000" w:themeColor="text1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 xml:space="preserve">staining intensities, probably </w:t>
      </w:r>
      <w:r w:rsidR="002B0BBB">
        <w:rPr>
          <w:rFonts w:asciiTheme="minorHAnsi" w:cstheme="minorHAnsi"/>
          <w:color w:val="000000" w:themeColor="text1"/>
        </w:rPr>
        <w:t xml:space="preserve">because the </w:t>
      </w:r>
      <w:r w:rsidRPr="00343CCF">
        <w:rPr>
          <w:rFonts w:asciiTheme="minorHAnsi" w:cstheme="minorHAnsi"/>
          <w:color w:val="000000" w:themeColor="text1"/>
        </w:rPr>
        <w:t>PEI-SPION/</w:t>
      </w:r>
      <w:r w:rsidRPr="00343CCF">
        <w:rPr>
          <w:rFonts w:asciiTheme="minorHAnsi" w:eastAsia="Frutiger" w:cstheme="minorHAnsi"/>
          <w:color w:val="000000" w:themeColor="text1"/>
        </w:rPr>
        <w:t xml:space="preserve">siRNA uptake was saturated at concentrations around </w:t>
      </w:r>
      <w:r w:rsidRPr="00343CCF">
        <w:rPr>
          <w:rFonts w:asciiTheme="minorHAnsi" w:cstheme="minorHAnsi"/>
          <w:color w:val="000000" w:themeColor="text1"/>
        </w:rPr>
        <w:t>15 µg Fe/</w:t>
      </w:r>
      <w:proofErr w:type="spellStart"/>
      <w:r w:rsidRPr="00343CCF">
        <w:rPr>
          <w:rFonts w:asciiTheme="minorHAnsi" w:cstheme="minorHAnsi"/>
          <w:color w:val="000000" w:themeColor="text1"/>
        </w:rPr>
        <w:t>mL.</w:t>
      </w:r>
      <w:proofErr w:type="spellEnd"/>
      <w:r w:rsidR="00787058" w:rsidRPr="00343CCF">
        <w:rPr>
          <w:rFonts w:asciiTheme="minorHAnsi" w:cstheme="minorHAnsi"/>
          <w:color w:val="000000" w:themeColor="text1"/>
        </w:rPr>
        <w:t xml:space="preserve"> In a</w:t>
      </w:r>
      <w:r w:rsidR="00505A9B" w:rsidRPr="00343CCF">
        <w:rPr>
          <w:rFonts w:asciiTheme="minorHAnsi" w:cstheme="minorHAnsi"/>
          <w:color w:val="000000" w:themeColor="text1"/>
        </w:rPr>
        <w:t>ddition</w:t>
      </w:r>
      <w:r w:rsidRPr="00343CCF">
        <w:rPr>
          <w:rFonts w:asciiTheme="minorHAnsi" w:cstheme="minorHAnsi"/>
          <w:color w:val="000000" w:themeColor="text1"/>
        </w:rPr>
        <w:t xml:space="preserve">, the ability of PEI-SPIONs for mediating </w:t>
      </w:r>
      <w:r w:rsidR="002B0BBB">
        <w:rPr>
          <w:rFonts w:asciiTheme="minorHAnsi" w:cstheme="minorHAnsi"/>
          <w:color w:val="000000" w:themeColor="text1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 xml:space="preserve">siRNA transfer was </w:t>
      </w:r>
      <w:hyperlink r:id="rId10" w:tgtFrame="_blank" w:history="1">
        <w:r w:rsidRPr="00343CCF">
          <w:rPr>
            <w:rStyle w:val="Hyperlink"/>
            <w:rFonts w:asciiTheme="minorHAnsi" w:cstheme="minorHAnsi"/>
            <w:color w:val="000000" w:themeColor="text1"/>
            <w:u w:val="none"/>
            <w:shd w:val="clear" w:color="auto" w:fill="FFFFFF"/>
          </w:rPr>
          <w:t>corroborate</w:t>
        </w:r>
      </w:hyperlink>
      <w:r w:rsidRPr="00343CCF">
        <w:rPr>
          <w:rFonts w:asciiTheme="minorHAnsi" w:cstheme="minorHAnsi"/>
          <w:color w:val="000000" w:themeColor="text1"/>
        </w:rPr>
        <w:t>d in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Pr="00343CCF">
        <w:rPr>
          <w:rFonts w:asciiTheme="minorHAnsi" w:cstheme="minorHAnsi"/>
          <w:color w:val="000000" w:themeColor="text1"/>
        </w:rPr>
        <w:t xml:space="preserve">primary </w:t>
      </w:r>
      <w:r w:rsidRPr="00343CCF">
        <w:rPr>
          <w:rFonts w:asciiTheme="minorHAnsi" w:eastAsia="Frutiger" w:cstheme="minorHAnsi"/>
          <w:color w:val="000000" w:themeColor="text1"/>
        </w:rPr>
        <w:t>macrophages</w:t>
      </w:r>
      <w:hyperlink w:anchor="_ENREF_18" w:tooltip="Duan, 2014 #115" w:history="1">
        <w:r w:rsidR="00630679" w:rsidRPr="00343CCF">
          <w:rPr>
            <w:rFonts w:eastAsia="Frutiger" w:cstheme="minorHAnsi"/>
            <w:color w:val="000000" w:themeColor="text1"/>
          </w:rPr>
          <w:fldChar w:fldCharType="begin"/>
        </w:r>
        <w:r w:rsidR="00B76858" w:rsidRPr="00343CCF">
          <w:rPr>
            <w:rFonts w:asciiTheme="minorHAnsi" w:eastAsia="Frutiger" w:cstheme="minorHAnsi"/>
            <w:color w:val="000000" w:themeColor="text1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eastAsia="Frutiger" w:cstheme="minorHAnsi"/>
            <w:color w:val="000000" w:themeColor="text1"/>
          </w:rPr>
          <w:fldChar w:fldCharType="separate"/>
        </w:r>
        <w:r w:rsidR="00B76858" w:rsidRPr="00343CCF">
          <w:rPr>
            <w:rFonts w:asciiTheme="minorHAnsi" w:eastAsia="Frutiger" w:cstheme="minorHAnsi"/>
            <w:noProof/>
            <w:color w:val="000000" w:themeColor="text1"/>
            <w:vertAlign w:val="superscript"/>
          </w:rPr>
          <w:t>18</w:t>
        </w:r>
        <w:r w:rsidR="00630679" w:rsidRPr="00343CCF">
          <w:rPr>
            <w:rFonts w:eastAsia="Frutiger" w:cstheme="minorHAnsi"/>
            <w:color w:val="000000" w:themeColor="text1"/>
          </w:rPr>
          <w:fldChar w:fldCharType="end"/>
        </w:r>
      </w:hyperlink>
      <w:r w:rsidRPr="00343CCF">
        <w:rPr>
          <w:rFonts w:asciiTheme="minorHAnsi" w:eastAsia="Frutiger" w:cstheme="minorHAnsi"/>
          <w:color w:val="000000" w:themeColor="text1"/>
        </w:rPr>
        <w:t xml:space="preserve">, and </w:t>
      </w:r>
      <w:r w:rsidR="002B0BBB">
        <w:rPr>
          <w:rFonts w:asciiTheme="minorHAnsi" w:eastAsia="Frutiger" w:cstheme="minorHAnsi"/>
          <w:color w:val="000000" w:themeColor="text1"/>
        </w:rPr>
        <w:t>the</w:t>
      </w:r>
      <w:r w:rsidRPr="00343CCF">
        <w:rPr>
          <w:rFonts w:asciiTheme="minorHAnsi" w:eastAsia="Frutiger" w:cstheme="minorHAnsi"/>
          <w:color w:val="000000" w:themeColor="text1"/>
        </w:rPr>
        <w:t xml:space="preserve"> method </w:t>
      </w:r>
      <w:r w:rsidR="002B0BBB">
        <w:rPr>
          <w:rFonts w:asciiTheme="minorHAnsi" w:eastAsia="Frutiger" w:cstheme="minorHAnsi"/>
          <w:color w:val="000000" w:themeColor="text1"/>
        </w:rPr>
        <w:t xml:space="preserve">presented here </w:t>
      </w:r>
      <w:r w:rsidRPr="00343CCF">
        <w:rPr>
          <w:rFonts w:asciiTheme="minorHAnsi" w:eastAsia="Frutiger" w:cstheme="minorHAnsi"/>
          <w:color w:val="000000" w:themeColor="text1"/>
        </w:rPr>
        <w:t>had a high siRNA transfection efficiency in rat peritoneal macrophages</w:t>
      </w:r>
      <w:r w:rsidR="002B0BBB">
        <w:rPr>
          <w:rFonts w:asciiTheme="minorHAnsi" w:eastAsia="Frutiger" w:cstheme="minorHAnsi"/>
          <w:color w:val="000000" w:themeColor="text1"/>
        </w:rPr>
        <w:t>,</w:t>
      </w:r>
      <w:r w:rsidRPr="00343CCF">
        <w:rPr>
          <w:rFonts w:asciiTheme="minorHAnsi" w:eastAsia="Frutiger" w:cstheme="minorHAnsi"/>
          <w:color w:val="000000" w:themeColor="text1"/>
        </w:rPr>
        <w:t xml:space="preserve"> equivalent to that in RAW264.7 cells. The peritoneal macrophages transfected with </w:t>
      </w:r>
      <w:r w:rsidRPr="00343CCF">
        <w:rPr>
          <w:rFonts w:asciiTheme="minorHAnsi" w:cstheme="minorHAnsi"/>
          <w:color w:val="000000" w:themeColor="text1"/>
        </w:rPr>
        <w:t>PEI-SPIONs harboring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Pr="00343CCF">
        <w:rPr>
          <w:rFonts w:asciiTheme="minorHAnsi" w:cstheme="minorHAnsi"/>
          <w:color w:val="000000" w:themeColor="text1"/>
        </w:rPr>
        <w:t>specific siRNA</w:t>
      </w:r>
      <w:r w:rsidR="00787058" w:rsidRPr="00343CCF">
        <w:rPr>
          <w:rFonts w:asciiTheme="minorHAnsi" w:cstheme="minorHAnsi"/>
          <w:color w:val="000000" w:themeColor="text1"/>
        </w:rPr>
        <w:t xml:space="preserve"> </w:t>
      </w:r>
      <w:r w:rsidRPr="00343CCF">
        <w:rPr>
          <w:rFonts w:asciiTheme="minorHAnsi" w:eastAsia="Frutiger" w:cstheme="minorHAnsi"/>
          <w:color w:val="000000" w:themeColor="text1"/>
        </w:rPr>
        <w:t xml:space="preserve">showed a significant decrease in </w:t>
      </w:r>
      <w:r w:rsidR="002B0BBB">
        <w:rPr>
          <w:rFonts w:asciiTheme="minorHAnsi" w:eastAsia="Frutiger" w:cstheme="minorHAnsi"/>
          <w:color w:val="000000" w:themeColor="text1"/>
        </w:rPr>
        <w:t xml:space="preserve">the </w:t>
      </w:r>
      <w:r w:rsidRPr="00343CCF">
        <w:rPr>
          <w:rFonts w:asciiTheme="minorHAnsi" w:eastAsia="Frutiger" w:cstheme="minorHAnsi"/>
          <w:color w:val="000000" w:themeColor="text1"/>
        </w:rPr>
        <w:t>target mRNA level as compared with</w:t>
      </w:r>
      <w:r w:rsidR="00787058" w:rsidRPr="00343CCF">
        <w:rPr>
          <w:rFonts w:asciiTheme="minorHAnsi" w:eastAsia="Frutiger" w:cstheme="minorHAnsi"/>
          <w:color w:val="000000" w:themeColor="text1"/>
        </w:rPr>
        <w:t xml:space="preserve"> </w:t>
      </w:r>
      <w:r w:rsidRPr="00343CCF">
        <w:rPr>
          <w:rFonts w:asciiTheme="minorHAnsi" w:eastAsia="Frutiger" w:cstheme="minorHAnsi"/>
          <w:color w:val="000000" w:themeColor="text1"/>
        </w:rPr>
        <w:t>nonspecific siRNA</w:t>
      </w:r>
      <w:r w:rsidR="00787058" w:rsidRPr="00343CCF">
        <w:rPr>
          <w:rFonts w:asciiTheme="minorHAnsi" w:eastAsia="Frutiger" w:cstheme="minorHAnsi"/>
          <w:color w:val="000000" w:themeColor="text1"/>
        </w:rPr>
        <w:t xml:space="preserve"> </w:t>
      </w:r>
      <w:r w:rsidRPr="00343CCF">
        <w:rPr>
          <w:rFonts w:asciiTheme="minorHAnsi" w:eastAsia="Frutiger" w:cstheme="minorHAnsi"/>
          <w:color w:val="000000" w:themeColor="text1"/>
        </w:rPr>
        <w:t>(</w:t>
      </w:r>
      <w:r w:rsidR="00E0170E" w:rsidRPr="00343CCF">
        <w:rPr>
          <w:rFonts w:asciiTheme="minorHAnsi" w:eastAsia="Frutiger" w:cstheme="minorHAnsi"/>
          <w:b/>
          <w:color w:val="000000" w:themeColor="text1"/>
        </w:rPr>
        <w:t>Figure 2D</w:t>
      </w:r>
      <w:r w:rsidRPr="00343CCF">
        <w:rPr>
          <w:rFonts w:asciiTheme="minorHAnsi" w:eastAsia="Frutiger" w:cstheme="minorHAnsi"/>
          <w:color w:val="000000" w:themeColor="text1"/>
        </w:rPr>
        <w:t xml:space="preserve">), implying that siRNA could escape from endocytosis vesicles into </w:t>
      </w:r>
      <w:r w:rsidR="00E20BE5">
        <w:rPr>
          <w:rFonts w:asciiTheme="minorHAnsi" w:eastAsia="Frutiger" w:cstheme="minorHAnsi"/>
          <w:color w:val="000000" w:themeColor="text1"/>
        </w:rPr>
        <w:t xml:space="preserve">the </w:t>
      </w:r>
      <w:r w:rsidRPr="00343CCF">
        <w:rPr>
          <w:rFonts w:asciiTheme="minorHAnsi" w:eastAsia="Frutiger" w:cstheme="minorHAnsi"/>
          <w:color w:val="000000" w:themeColor="text1"/>
        </w:rPr>
        <w:t>cytoplasm and reach the RNAi machinery.</w:t>
      </w:r>
    </w:p>
    <w:p w14:paraId="7D8EB477" w14:textId="77777777" w:rsidR="00BA3208" w:rsidRPr="00343CCF" w:rsidRDefault="00BA3208" w:rsidP="0060786C">
      <w:pPr>
        <w:pStyle w:val="Default"/>
        <w:jc w:val="both"/>
        <w:rPr>
          <w:rFonts w:asciiTheme="minorHAnsi" w:cstheme="minorHAnsi"/>
          <w:color w:val="000000" w:themeColor="text1"/>
        </w:rPr>
      </w:pPr>
    </w:p>
    <w:p w14:paraId="66AE2281" w14:textId="66DEBF28" w:rsidR="00846A86" w:rsidRPr="00343CCF" w:rsidRDefault="003D542A" w:rsidP="0060786C">
      <w:pPr>
        <w:pStyle w:val="Default"/>
        <w:jc w:val="both"/>
        <w:rPr>
          <w:rFonts w:asciiTheme="minorHAnsi" w:cstheme="minorHAnsi"/>
          <w:color w:val="000000" w:themeColor="text1"/>
        </w:rPr>
      </w:pPr>
      <w:r w:rsidRPr="00343CCF">
        <w:rPr>
          <w:rFonts w:asciiTheme="minorHAnsi" w:cstheme="minorHAnsi"/>
          <w:color w:val="000000" w:themeColor="text1"/>
        </w:rPr>
        <w:t xml:space="preserve">We previously also investigated the </w:t>
      </w:r>
      <w:r w:rsidR="00E0170E" w:rsidRPr="00343CCF">
        <w:rPr>
          <w:rFonts w:asciiTheme="minorHAnsi" w:cstheme="minorHAnsi"/>
          <w:i/>
          <w:color w:val="000000" w:themeColor="text1"/>
        </w:rPr>
        <w:t>in vivo</w:t>
      </w:r>
      <w:r w:rsidRPr="00343CCF">
        <w:rPr>
          <w:rFonts w:asciiTheme="minorHAnsi" w:cstheme="minorHAnsi"/>
          <w:color w:val="000000" w:themeColor="text1"/>
        </w:rPr>
        <w:t xml:space="preserve"> cellular uptake of systemically administered PEI-SPION/</w:t>
      </w:r>
      <w:r w:rsidRPr="00343CCF">
        <w:rPr>
          <w:rFonts w:asciiTheme="minorHAnsi" w:eastAsia="Frutiger" w:cstheme="minorHAnsi"/>
          <w:color w:val="000000" w:themeColor="text1"/>
        </w:rPr>
        <w:t>siRNA complexes in rats with adjuvant arthritis</w:t>
      </w:r>
      <w:hyperlink w:anchor="_ENREF_18" w:tooltip="Duan, 2014 #115" w:history="1">
        <w:r w:rsidR="00630679" w:rsidRPr="00343CCF">
          <w:rPr>
            <w:rFonts w:asciiTheme="minorHAnsi" w:eastAsia="Frutiger" w:cstheme="minorHAnsi"/>
            <w:color w:val="000000" w:themeColor="text1"/>
          </w:rPr>
          <w:fldChar w:fldCharType="begin"/>
        </w:r>
        <w:r w:rsidR="00B76858" w:rsidRPr="00343CCF">
          <w:rPr>
            <w:rFonts w:asciiTheme="minorHAnsi" w:eastAsia="Frutiger" w:cstheme="minorHAnsi"/>
            <w:color w:val="000000" w:themeColor="text1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asciiTheme="minorHAnsi" w:eastAsia="Frutiger" w:cstheme="minorHAnsi"/>
            <w:color w:val="000000" w:themeColor="text1"/>
          </w:rPr>
          <w:fldChar w:fldCharType="separate"/>
        </w:r>
        <w:r w:rsidR="00B76858" w:rsidRPr="00343CCF">
          <w:rPr>
            <w:rFonts w:asciiTheme="minorHAnsi" w:eastAsia="Frutiger" w:cstheme="minorHAnsi"/>
            <w:noProof/>
            <w:color w:val="000000" w:themeColor="text1"/>
            <w:vertAlign w:val="superscript"/>
          </w:rPr>
          <w:t>18</w:t>
        </w:r>
        <w:r w:rsidR="00630679" w:rsidRPr="00343CCF">
          <w:rPr>
            <w:rFonts w:asciiTheme="minorHAnsi" w:eastAsia="Frutiger" w:cstheme="minorHAnsi"/>
            <w:color w:val="000000" w:themeColor="text1"/>
          </w:rPr>
          <w:fldChar w:fldCharType="end"/>
        </w:r>
      </w:hyperlink>
      <w:r w:rsidRPr="00343CCF">
        <w:rPr>
          <w:rFonts w:asciiTheme="minorHAnsi" w:eastAsia="Frutiger" w:cstheme="minorHAnsi"/>
          <w:color w:val="000000" w:themeColor="text1"/>
        </w:rPr>
        <w:t xml:space="preserve">. We analyzed </w:t>
      </w:r>
      <w:r w:rsidRPr="00343CCF">
        <w:rPr>
          <w:rFonts w:asciiTheme="minorHAnsi" w:cstheme="minorHAnsi"/>
          <w:color w:val="000000" w:themeColor="text1"/>
        </w:rPr>
        <w:t>PEI-SPION/</w:t>
      </w:r>
      <w:r w:rsidRPr="00343CCF">
        <w:rPr>
          <w:rFonts w:asciiTheme="minorHAnsi" w:eastAsia="Frutiger" w:cstheme="minorHAnsi"/>
          <w:color w:val="000000" w:themeColor="text1"/>
        </w:rPr>
        <w:t>siRNA</w:t>
      </w:r>
      <w:r w:rsidR="00787058" w:rsidRPr="00343CCF">
        <w:rPr>
          <w:rFonts w:asciiTheme="minorHAnsi" w:eastAsia="Frutiger" w:cstheme="minorHAnsi"/>
          <w:color w:val="000000" w:themeColor="text1"/>
        </w:rPr>
        <w:t xml:space="preserve"> </w:t>
      </w:r>
      <w:r w:rsidRPr="00343CCF">
        <w:rPr>
          <w:rStyle w:val="highlight"/>
          <w:rFonts w:asciiTheme="minorHAnsi" w:cstheme="minorHAnsi"/>
          <w:color w:val="000000" w:themeColor="text1"/>
          <w:shd w:val="clear" w:color="auto" w:fill="FFFFFF"/>
        </w:rPr>
        <w:t>transfection</w:t>
      </w:r>
      <w:r w:rsidR="00787058" w:rsidRPr="00343CCF">
        <w:rPr>
          <w:rStyle w:val="highlight"/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>efficiency in</w:t>
      </w:r>
      <w:r w:rsidRPr="00343CCF">
        <w:rPr>
          <w:rFonts w:asciiTheme="minorHAnsi" w:cstheme="minorHAnsi"/>
          <w:color w:val="000000" w:themeColor="text1"/>
        </w:rPr>
        <w:t xml:space="preserve"> phagocytic macrophages and nonphagocytic T lymphocytes. As shown in </w:t>
      </w:r>
      <w:r w:rsidR="00E0170E" w:rsidRPr="00343CCF">
        <w:rPr>
          <w:rFonts w:asciiTheme="minorHAnsi" w:cstheme="minorHAnsi"/>
          <w:b/>
          <w:color w:val="000000" w:themeColor="text1"/>
        </w:rPr>
        <w:t>Figure 3</w:t>
      </w:r>
      <w:r w:rsidRPr="00343CCF">
        <w:rPr>
          <w:rFonts w:asciiTheme="minorHAnsi" w:cstheme="minorHAnsi"/>
          <w:color w:val="000000" w:themeColor="text1"/>
        </w:rPr>
        <w:t>, CD11b</w:t>
      </w:r>
      <w:r w:rsidRPr="00343CCF">
        <w:rPr>
          <w:rStyle w:val="A10"/>
          <w:rFonts w:asciiTheme="minorHAnsi" w:cstheme="minorHAnsi"/>
          <w:color w:val="000000" w:themeColor="text1"/>
          <w:sz w:val="24"/>
          <w:szCs w:val="24"/>
        </w:rPr>
        <w:t xml:space="preserve">+ </w:t>
      </w:r>
      <w:r w:rsidRPr="00343CCF">
        <w:rPr>
          <w:rFonts w:asciiTheme="minorHAnsi" w:cstheme="minorHAnsi"/>
          <w:color w:val="000000" w:themeColor="text1"/>
        </w:rPr>
        <w:t>cells took up PEI-SPION/</w:t>
      </w:r>
      <w:r w:rsidRPr="00343CCF">
        <w:rPr>
          <w:rFonts w:asciiTheme="minorHAnsi" w:eastAsia="Frutiger" w:cstheme="minorHAnsi"/>
          <w:color w:val="000000" w:themeColor="text1"/>
        </w:rPr>
        <w:t>siRNA</w:t>
      </w:r>
      <w:r w:rsidR="00787058" w:rsidRPr="00343CCF">
        <w:rPr>
          <w:rFonts w:asciiTheme="minorHAnsi" w:eastAsia="Frutiger" w:cstheme="minorHAnsi"/>
          <w:color w:val="000000" w:themeColor="text1"/>
        </w:rPr>
        <w:t xml:space="preserve"> </w:t>
      </w:r>
      <w:r w:rsidRPr="00343CCF">
        <w:rPr>
          <w:rFonts w:asciiTheme="minorHAnsi" w:cstheme="minorHAnsi"/>
          <w:color w:val="000000" w:themeColor="text1"/>
        </w:rPr>
        <w:t>complexes more efficiently than CD3</w:t>
      </w:r>
      <w:r w:rsidRPr="00343CCF">
        <w:rPr>
          <w:rStyle w:val="A10"/>
          <w:rFonts w:asciiTheme="minorHAnsi" w:cstheme="minorHAnsi"/>
          <w:color w:val="000000" w:themeColor="text1"/>
          <w:sz w:val="24"/>
          <w:szCs w:val="24"/>
        </w:rPr>
        <w:t xml:space="preserve">+ </w:t>
      </w:r>
      <w:r w:rsidRPr="00343CCF">
        <w:rPr>
          <w:rFonts w:asciiTheme="minorHAnsi" w:cstheme="minorHAnsi"/>
          <w:color w:val="000000" w:themeColor="text1"/>
        </w:rPr>
        <w:t>cells at any time point in all of the organs examined, indicating that PEI-SPION/siRNA NPs preferentially target macrophages</w:t>
      </w:r>
      <w:hyperlink w:anchor="_ENREF_18" w:tooltip="Duan, 2014 #115" w:history="1">
        <w:r w:rsidR="00630679" w:rsidRPr="00343CCF">
          <w:rPr>
            <w:rFonts w:asciiTheme="minorHAnsi" w:cstheme="minorHAnsi"/>
            <w:color w:val="000000" w:themeColor="text1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vertAlign w:val="superscript"/>
          </w:rPr>
          <w:t>18</w:t>
        </w:r>
        <w:r w:rsidR="00630679" w:rsidRPr="00343CCF">
          <w:rPr>
            <w:rFonts w:asciiTheme="minorHAnsi" w:cstheme="minorHAnsi"/>
            <w:color w:val="000000" w:themeColor="text1"/>
          </w:rPr>
          <w:fldChar w:fldCharType="end"/>
        </w:r>
      </w:hyperlink>
      <w:r w:rsidRPr="00343CCF">
        <w:rPr>
          <w:rFonts w:asciiTheme="minorHAnsi" w:cstheme="minorHAnsi"/>
          <w:color w:val="000000" w:themeColor="text1"/>
        </w:rPr>
        <w:t xml:space="preserve">. Notably, </w:t>
      </w:r>
      <w:r w:rsidR="002B0BBB">
        <w:rPr>
          <w:rFonts w:asciiTheme="minorHAnsi" w:cstheme="minorHAnsi"/>
          <w:color w:val="000000" w:themeColor="text1"/>
        </w:rPr>
        <w:t xml:space="preserve">a </w:t>
      </w:r>
      <w:r w:rsidRPr="00343CCF">
        <w:rPr>
          <w:rFonts w:asciiTheme="minorHAnsi" w:cstheme="minorHAnsi"/>
          <w:color w:val="000000" w:themeColor="text1"/>
        </w:rPr>
        <w:t>h</w:t>
      </w:r>
      <w:r w:rsidRPr="00343CCF">
        <w:rPr>
          <w:rFonts w:asciiTheme="minorHAnsi" w:eastAsia="Frutiger" w:cstheme="minorHAnsi"/>
          <w:color w:val="000000" w:themeColor="text1"/>
        </w:rPr>
        <w:t>igh-level accumulation of the NPs was observed in inflamed joints</w:t>
      </w:r>
      <w:hyperlink w:anchor="_ENREF_18" w:tooltip="Duan, 2014 #115" w:history="1">
        <w:r w:rsidR="00630679" w:rsidRPr="00343CCF">
          <w:rPr>
            <w:rFonts w:asciiTheme="minorHAnsi" w:eastAsia="Frutiger" w:cstheme="minorHAnsi"/>
            <w:color w:val="000000" w:themeColor="text1"/>
          </w:rPr>
          <w:fldChar w:fldCharType="begin"/>
        </w:r>
        <w:r w:rsidR="00B76858" w:rsidRPr="00343CCF">
          <w:rPr>
            <w:rFonts w:asciiTheme="minorHAnsi" w:eastAsia="Frutiger" w:cstheme="minorHAnsi"/>
            <w:color w:val="000000" w:themeColor="text1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asciiTheme="minorHAnsi" w:eastAsia="Frutiger" w:cstheme="minorHAnsi"/>
            <w:color w:val="000000" w:themeColor="text1"/>
          </w:rPr>
          <w:fldChar w:fldCharType="separate"/>
        </w:r>
        <w:r w:rsidR="00B76858" w:rsidRPr="00343CCF">
          <w:rPr>
            <w:rFonts w:asciiTheme="minorHAnsi" w:eastAsia="Frutiger" w:cstheme="minorHAnsi"/>
            <w:noProof/>
            <w:color w:val="000000" w:themeColor="text1"/>
            <w:vertAlign w:val="superscript"/>
          </w:rPr>
          <w:t>18</w:t>
        </w:r>
        <w:r w:rsidR="00630679" w:rsidRPr="00343CCF">
          <w:rPr>
            <w:rFonts w:asciiTheme="minorHAnsi" w:eastAsia="Frutiger" w:cstheme="minorHAnsi"/>
            <w:color w:val="000000" w:themeColor="text1"/>
          </w:rPr>
          <w:fldChar w:fldCharType="end"/>
        </w:r>
      </w:hyperlink>
      <w:r w:rsidRPr="00343CCF">
        <w:rPr>
          <w:rFonts w:asciiTheme="minorHAnsi" w:eastAsia="Frutiger" w:cstheme="minorHAnsi"/>
          <w:color w:val="000000" w:themeColor="text1"/>
        </w:rPr>
        <w:t xml:space="preserve">, suggesting that </w:t>
      </w:r>
      <w:r w:rsidR="00787058" w:rsidRPr="00343CCF">
        <w:rPr>
          <w:rFonts w:asciiTheme="minorHAnsi" w:eastAsia="Frutiger" w:cstheme="minorHAnsi"/>
          <w:color w:val="000000" w:themeColor="text1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 xml:space="preserve">PEI-SPION can be an attractive platform for </w:t>
      </w:r>
      <w:r w:rsidR="002B0BBB">
        <w:rPr>
          <w:rFonts w:asciiTheme="minorHAnsi" w:cstheme="minorHAnsi"/>
          <w:color w:val="000000" w:themeColor="text1"/>
        </w:rPr>
        <w:t xml:space="preserve">the </w:t>
      </w:r>
      <w:r w:rsidRPr="00343CCF">
        <w:rPr>
          <w:rFonts w:asciiTheme="minorHAnsi" w:cstheme="minorHAnsi"/>
          <w:color w:val="000000" w:themeColor="text1"/>
        </w:rPr>
        <w:t xml:space="preserve">systemic delivery of siRNA therapeutics in rheumatoid arthritis whose pathogenesis is linked to macrophage dysfunction and </w:t>
      </w:r>
      <w:r w:rsidR="002B0BBB">
        <w:rPr>
          <w:rFonts w:asciiTheme="minorHAnsi" w:cstheme="minorHAnsi"/>
          <w:color w:val="000000" w:themeColor="text1"/>
        </w:rPr>
        <w:t xml:space="preserve">for which </w:t>
      </w:r>
      <w:r w:rsidRPr="00343CCF">
        <w:rPr>
          <w:rFonts w:asciiTheme="minorHAnsi" w:cstheme="minorHAnsi"/>
          <w:color w:val="000000" w:themeColor="text1"/>
        </w:rPr>
        <w:t xml:space="preserve">local siRNA administration is not 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a favorite choice due to </w:t>
      </w:r>
      <w:r w:rsidR="002B0BBB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involvement of </w:t>
      </w:r>
      <w:r w:rsidRPr="00343CCF">
        <w:rPr>
          <w:rFonts w:asciiTheme="minorHAnsi" w:cstheme="minorHAnsi"/>
          <w:color w:val="000000" w:themeColor="text1"/>
        </w:rPr>
        <w:t>multiple organs of the disease.</w:t>
      </w:r>
    </w:p>
    <w:p w14:paraId="416E90A5" w14:textId="77777777" w:rsidR="00481A99" w:rsidRPr="00343CCF" w:rsidRDefault="00481A99" w:rsidP="0060786C">
      <w:pPr>
        <w:pStyle w:val="NoSpacing"/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</w:pPr>
    </w:p>
    <w:p w14:paraId="3F17F4F4" w14:textId="0A583C7F" w:rsidR="002B0BBB" w:rsidRDefault="00BA3208" w:rsidP="0060786C">
      <w:pPr>
        <w:pStyle w:val="NoSpacing"/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</w:pPr>
      <w:r w:rsidRPr="00343CCF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FIGURE LEGENDS</w:t>
      </w:r>
      <w:r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:</w:t>
      </w:r>
    </w:p>
    <w:p w14:paraId="7BFE9E9C" w14:textId="77777777" w:rsidR="00BA3208" w:rsidRPr="00343CCF" w:rsidRDefault="00BA3208" w:rsidP="0060786C">
      <w:pPr>
        <w:pStyle w:val="NoSpacing"/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</w:pPr>
    </w:p>
    <w:p w14:paraId="7217BC9B" w14:textId="07716373" w:rsidR="00481A99" w:rsidRDefault="00E0170E" w:rsidP="0060786C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Figure 1</w:t>
      </w:r>
      <w:r w:rsidR="00481A99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: </w:t>
      </w:r>
      <w:r w:rsidR="00481A99" w:rsidRPr="00DC3661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Agarose gel electrophoresis of </w:t>
      </w:r>
      <w:r w:rsidR="00481A99" w:rsidRPr="00DC3661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PEI-SPION/siRNA complexes </w:t>
      </w:r>
      <w:r w:rsidR="00481A99" w:rsidRPr="00DC3661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formed at various </w:t>
      </w:r>
      <w:proofErr w:type="spellStart"/>
      <w:proofErr w:type="gramStart"/>
      <w:r w:rsidR="00481A99" w:rsidRPr="00DC3661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Fe:siRNA</w:t>
      </w:r>
      <w:proofErr w:type="spellEnd"/>
      <w:proofErr w:type="gramEnd"/>
      <w:r w:rsidR="00E9703D" w:rsidRPr="00DC3661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</w:t>
      </w:r>
      <w:r w:rsidR="00481A99" w:rsidRPr="002B0BBB">
        <w:rPr>
          <w:rFonts w:eastAsia="Frutiger" w:cstheme="minorHAnsi"/>
          <w:color w:val="000000" w:themeColor="text1"/>
          <w:kern w:val="0"/>
          <w:sz w:val="24"/>
          <w:szCs w:val="24"/>
        </w:rPr>
        <w:t>(w/w) ratios.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ED79E7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 </w:t>
      </w:r>
      <w:proofErr w:type="spellStart"/>
      <w:r w:rsidR="002300AC">
        <w:rPr>
          <w:rFonts w:eastAsia="Frutiger" w:cstheme="minorHAnsi"/>
          <w:color w:val="000000" w:themeColor="text1"/>
          <w:kern w:val="0"/>
          <w:sz w:val="24"/>
          <w:szCs w:val="24"/>
        </w:rPr>
        <w:t>Fe:siRNA</w:t>
      </w:r>
      <w:proofErr w:type="spellEnd"/>
      <w:r w:rsidR="002300AC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ratio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of 0 represents free 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siRNA duplexes</w:t>
      </w:r>
      <w:r w:rsid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without PEI-SPIONS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.</w:t>
      </w:r>
      <w:r w:rsidR="00FC7F0A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T</w:t>
      </w:r>
      <w:r w:rsidR="00FC7F0A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he average size and zeta potential of 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the </w:t>
      </w:r>
      <w:r w:rsidR="00FC7F0A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free PEI-SPIONs used here were 30 nm and 45 mV. </w:t>
      </w:r>
      <w:r w:rsidR="00A6394A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siRNA could completely bind to PEI-SPIONs</w:t>
      </w:r>
      <w:r w:rsidR="00E9703D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FC7F0A" w:rsidRPr="00343CCF">
        <w:rPr>
          <w:rFonts w:cstheme="minorHAnsi"/>
          <w:color w:val="000000" w:themeColor="text1"/>
          <w:sz w:val="24"/>
          <w:szCs w:val="24"/>
        </w:rPr>
        <w:t xml:space="preserve">when </w:t>
      </w:r>
      <w:r w:rsidR="002B0BBB">
        <w:rPr>
          <w:rFonts w:cstheme="minorHAnsi"/>
          <w:color w:val="000000" w:themeColor="text1"/>
          <w:sz w:val="24"/>
          <w:szCs w:val="24"/>
        </w:rPr>
        <w:t xml:space="preserve">the </w:t>
      </w:r>
      <w:proofErr w:type="spellStart"/>
      <w:r w:rsidR="00FC7F0A" w:rsidRPr="00343CCF">
        <w:rPr>
          <w:rFonts w:cstheme="minorHAnsi"/>
          <w:color w:val="000000" w:themeColor="text1"/>
          <w:sz w:val="24"/>
          <w:szCs w:val="24"/>
        </w:rPr>
        <w:t>Fe:siRNA</w:t>
      </w:r>
      <w:proofErr w:type="spellEnd"/>
      <w:r w:rsidR="00FC7F0A" w:rsidRPr="00343CCF">
        <w:rPr>
          <w:rFonts w:cstheme="minorHAnsi"/>
          <w:color w:val="000000" w:themeColor="text1"/>
          <w:sz w:val="24"/>
          <w:szCs w:val="24"/>
        </w:rPr>
        <w:t xml:space="preserve"> ratio reaches 4 and above, </w:t>
      </w:r>
      <w:r w:rsidR="00A6394A" w:rsidRPr="00343CCF">
        <w:rPr>
          <w:rFonts w:cstheme="minorHAnsi"/>
          <w:color w:val="000000" w:themeColor="text1"/>
          <w:sz w:val="24"/>
          <w:szCs w:val="24"/>
        </w:rPr>
        <w:t xml:space="preserve">consistent </w:t>
      </w:r>
      <w:r w:rsidR="00A6394A" w:rsidRPr="00343CCF">
        <w:rPr>
          <w:rFonts w:cstheme="minorHAnsi"/>
          <w:color w:val="000000" w:themeColor="text1"/>
          <w:sz w:val="24"/>
          <w:szCs w:val="24"/>
        </w:rPr>
        <w:lastRenderedPageBreak/>
        <w:t xml:space="preserve">with </w:t>
      </w:r>
      <w:r w:rsidR="00FC7F0A" w:rsidRPr="00343CCF">
        <w:rPr>
          <w:rFonts w:cstheme="minorHAnsi"/>
          <w:color w:val="000000" w:themeColor="text1"/>
          <w:sz w:val="24"/>
          <w:szCs w:val="24"/>
        </w:rPr>
        <w:t xml:space="preserve">the </w:t>
      </w:r>
      <w:r w:rsidR="00A6394A" w:rsidRPr="00343CCF">
        <w:rPr>
          <w:rFonts w:cstheme="minorHAnsi"/>
          <w:color w:val="000000" w:themeColor="text1"/>
          <w:sz w:val="24"/>
          <w:szCs w:val="24"/>
        </w:rPr>
        <w:t xml:space="preserve">previous results using </w:t>
      </w:r>
      <w:r w:rsidR="00A6394A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PEI-SPIONs</w:t>
      </w:r>
      <w:r w:rsidR="00E9703D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FE1A98" w:rsidRPr="00343CCF">
        <w:rPr>
          <w:rFonts w:cstheme="minorHAnsi"/>
          <w:color w:val="000000" w:themeColor="text1"/>
          <w:sz w:val="24"/>
          <w:szCs w:val="24"/>
        </w:rPr>
        <w:t>with</w:t>
      </w:r>
      <w:r w:rsidR="00A6394A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E9703D" w:rsidRPr="00343CCF">
        <w:rPr>
          <w:rFonts w:cstheme="minorHAnsi"/>
          <w:color w:val="000000" w:themeColor="text1"/>
          <w:sz w:val="24"/>
          <w:szCs w:val="24"/>
        </w:rPr>
        <w:t xml:space="preserve">an average size of </w:t>
      </w:r>
      <w:r w:rsidR="00E9703D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48 nm and 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 </w:t>
      </w:r>
      <w:r w:rsidR="00E9703D" w:rsidRPr="00343CCF">
        <w:rPr>
          <w:rFonts w:cstheme="minorHAnsi"/>
          <w:color w:val="000000" w:themeColor="text1"/>
          <w:sz w:val="24"/>
          <w:szCs w:val="24"/>
        </w:rPr>
        <w:t xml:space="preserve">zeta potential of </w:t>
      </w:r>
      <w:r w:rsidR="00FE1A98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30.5 mV</w:t>
      </w:r>
      <w:r w:rsidR="00FE1A98" w:rsidRPr="00343CCF">
        <w:rPr>
          <w:rFonts w:cstheme="minorHAnsi"/>
          <w:color w:val="000000" w:themeColor="text1"/>
          <w:sz w:val="24"/>
          <w:szCs w:val="24"/>
          <w:vertAlign w:val="superscript"/>
        </w:rPr>
        <w:t>18</w:t>
      </w:r>
      <w:r w:rsidR="00FE1A98" w:rsidRPr="00343CCF">
        <w:rPr>
          <w:rFonts w:cstheme="minorHAnsi"/>
          <w:color w:val="000000" w:themeColor="text1"/>
          <w:sz w:val="24"/>
          <w:szCs w:val="24"/>
        </w:rPr>
        <w:t xml:space="preserve">. </w:t>
      </w:r>
      <w:r w:rsidR="002300AC" w:rsidRPr="002300AC">
        <w:rPr>
          <w:rFonts w:cstheme="minorHAnsi"/>
          <w:color w:val="000000" w:themeColor="text1"/>
          <w:sz w:val="24"/>
          <w:szCs w:val="24"/>
        </w:rPr>
        <w:t>The absence of retarded bands (PEI-SPION/siRNA complexes) may reflect inaccessibility of siRNA to EB during staining, an indication of strong siRNA binding</w:t>
      </w:r>
      <w:r w:rsidR="002300AC">
        <w:rPr>
          <w:rFonts w:cstheme="minorHAnsi"/>
          <w:color w:val="000000" w:themeColor="text1"/>
          <w:sz w:val="24"/>
          <w:szCs w:val="24"/>
        </w:rPr>
        <w:t>,</w:t>
      </w:r>
      <w:r w:rsidR="002300AC" w:rsidRPr="002300AC">
        <w:rPr>
          <w:rFonts w:cstheme="minorHAnsi"/>
          <w:color w:val="000000" w:themeColor="text1"/>
          <w:sz w:val="24"/>
          <w:szCs w:val="24"/>
        </w:rPr>
        <w:t xml:space="preserve"> and</w:t>
      </w:r>
      <w:r w:rsidR="002300AC">
        <w:rPr>
          <w:rFonts w:cstheme="minorHAnsi"/>
          <w:color w:val="000000" w:themeColor="text1"/>
          <w:sz w:val="24"/>
          <w:szCs w:val="24"/>
        </w:rPr>
        <w:t>/or</w:t>
      </w:r>
      <w:r w:rsidR="002300AC" w:rsidRPr="002300AC">
        <w:rPr>
          <w:rFonts w:cstheme="minorHAnsi"/>
          <w:color w:val="000000" w:themeColor="text1"/>
          <w:sz w:val="24"/>
          <w:szCs w:val="24"/>
        </w:rPr>
        <w:t xml:space="preserve"> </w:t>
      </w:r>
      <w:r w:rsidR="002300AC">
        <w:rPr>
          <w:rFonts w:cstheme="minorHAnsi"/>
          <w:color w:val="000000" w:themeColor="text1"/>
          <w:sz w:val="24"/>
          <w:szCs w:val="24"/>
        </w:rPr>
        <w:t xml:space="preserve">the </w:t>
      </w:r>
      <w:r w:rsidR="002300AC" w:rsidRPr="002300AC">
        <w:rPr>
          <w:rFonts w:cstheme="minorHAnsi"/>
          <w:color w:val="000000" w:themeColor="text1"/>
          <w:sz w:val="24"/>
          <w:szCs w:val="24"/>
        </w:rPr>
        <w:t>condensing ability of PEI-SPIONs.</w:t>
      </w:r>
    </w:p>
    <w:p w14:paraId="13AB82EB" w14:textId="77777777" w:rsidR="00BA3208" w:rsidRPr="00343CCF" w:rsidRDefault="00BA3208" w:rsidP="0060786C">
      <w:pPr>
        <w:pStyle w:val="NoSpacing"/>
        <w:rPr>
          <w:rFonts w:eastAsia="Frutiger" w:cstheme="minorHAnsi"/>
          <w:bCs/>
          <w:color w:val="000000" w:themeColor="text1"/>
          <w:kern w:val="0"/>
          <w:sz w:val="24"/>
          <w:szCs w:val="24"/>
        </w:rPr>
      </w:pPr>
    </w:p>
    <w:p w14:paraId="275BE5DA" w14:textId="5B4DE2D9" w:rsidR="00BA3208" w:rsidRDefault="00E0170E" w:rsidP="0060786C">
      <w:pPr>
        <w:pStyle w:val="NoSpacing"/>
        <w:tabs>
          <w:tab w:val="left" w:pos="7920"/>
        </w:tabs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</w:pPr>
      <w:r w:rsidRPr="00343CCF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Figure 2</w:t>
      </w:r>
      <w:r w:rsidR="00481A99" w:rsidRPr="00DC3661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 xml:space="preserve">: </w:t>
      </w:r>
      <w:r w:rsidR="00481A99" w:rsidRPr="002300AC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Biological characterization of PEI-SPION and PEI-SPION/siRNA NPs.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</w:t>
      </w:r>
      <w:r w:rsidR="002B0BBB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(</w:t>
      </w:r>
      <w:r w:rsidR="00481A99" w:rsidRPr="00343CCF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A</w:t>
      </w:r>
      <w:r w:rsidR="00481A99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)</w:t>
      </w:r>
      <w:r w:rsidR="00E9703D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</w:t>
      </w:r>
      <w:r w:rsidR="002B0BBB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This panel shows a </w:t>
      </w:r>
      <w:r w:rsidR="002B0BBB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c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ell viability assay.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RAW 264.7 cells were treated for 16 h with the indicated doses of PEI-SPIONs</w:t>
      </w:r>
      <w:r w:rsidR="00D652C3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bearing different zeta potential</w:t>
      </w:r>
      <w:r w:rsidR="00D652C3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and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>,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then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>,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an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MTS assay was performed. 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>The c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ell viability was normalized against the control (no particle exposure). 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>The d</w:t>
      </w:r>
      <w:r w:rsidR="00CE120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ata are 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the </w:t>
      </w:r>
      <w:r w:rsidR="00CE120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mean </w:t>
      </w:r>
      <w:r w:rsidR="00CE1209" w:rsidRPr="00343CCF">
        <w:rPr>
          <w:rFonts w:cstheme="minorHAnsi"/>
          <w:color w:val="000000" w:themeColor="text1"/>
          <w:kern w:val="0"/>
          <w:sz w:val="24"/>
          <w:szCs w:val="24"/>
        </w:rPr>
        <w:t>± SD</w:t>
      </w:r>
      <w:r w:rsidR="001F3F02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 of du</w:t>
      </w:r>
      <w:r w:rsidR="00CE1209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plicate wells. </w:t>
      </w:r>
      <w:r w:rsidR="002B0BBB">
        <w:rPr>
          <w:rFonts w:cstheme="minorHAnsi"/>
          <w:color w:val="000000" w:themeColor="text1"/>
          <w:kern w:val="0"/>
          <w:sz w:val="24"/>
          <w:szCs w:val="24"/>
        </w:rPr>
        <w:t>(</w:t>
      </w:r>
      <w:r w:rsidR="00481A99" w:rsidRPr="00343CCF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B</w:t>
      </w:r>
      <w:r w:rsidR="00481A99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) </w:t>
      </w:r>
      <w:r w:rsidR="002B0BBB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This panel shows a 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>f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low</w:t>
      </w:r>
      <w:r w:rsidR="00D652C3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cytometric analysis of </w:t>
      </w:r>
      <w:r w:rsidR="002B0BBB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the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PEI-SPION/Cy3-siRNA uptake by RAW 264.7 cells.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The c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ells were incubated </w:t>
      </w:r>
      <w:r w:rsidR="004F4807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for 24 h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with </w:t>
      </w:r>
      <w:r w:rsidR="001F3F02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15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µg Fe/mL</w:t>
      </w:r>
      <w:r w:rsidR="001F3F02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(upper panel) or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5 </w:t>
      </w:r>
      <w:proofErr w:type="spellStart"/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μg</w:t>
      </w:r>
      <w:proofErr w:type="spellEnd"/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Fe/mL </w:t>
      </w:r>
      <w:r w:rsidR="0057521F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(lower panel)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of </w:t>
      </w:r>
      <w:r w:rsidR="004F4807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PEI-SPIONs</w:t>
      </w:r>
      <w:r w:rsidR="00D652C3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4F4807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complexed with Cy3-labeled siRNA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at</w:t>
      </w:r>
      <w:r w:rsidR="00D652C3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 </w:t>
      </w:r>
      <w:proofErr w:type="spellStart"/>
      <w:proofErr w:type="gramStart"/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Fe:siRNA</w:t>
      </w:r>
      <w:proofErr w:type="spellEnd"/>
      <w:proofErr w:type="gramEnd"/>
      <w:r w:rsidR="00A84CF0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(w/w) ratio of 4 and 8</w:t>
      </w:r>
      <w:r w:rsidR="0057521F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, respectively</w:t>
      </w:r>
      <w:r w:rsidR="00A84CF0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.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Nonspecific (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NC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)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siRNA</w:t>
      </w:r>
      <w:r w:rsidR="00D652C3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represents non</w:t>
      </w:r>
      <w:r w:rsidR="00481A99" w:rsidRPr="00343CCF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-</w:t>
      </w:r>
      <w:r w:rsidR="00481A9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fluorescent siRNA.</w:t>
      </w:r>
      <w:r w:rsidR="00D652C3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00A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M2: gated region; Pe-H: Cy3 fluorescence intensity. </w:t>
      </w:r>
      <w:r w:rsidR="00530088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The siRNA transfection efficiency of </w:t>
      </w:r>
      <w:r w:rsidR="00530088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PEI-SPIONs used here</w:t>
      </w:r>
      <w:r w:rsidR="00D652C3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530088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(37.8 nm, 48 mV) </w:t>
      </w:r>
      <w:r w:rsidR="00EA3D5C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was </w:t>
      </w:r>
      <w:proofErr w:type="gramStart"/>
      <w:r w:rsidR="00EA3D5C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similar to</w:t>
      </w:r>
      <w:proofErr w:type="gramEnd"/>
      <w:r w:rsidR="00EA3D5C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a</w:t>
      </w:r>
      <w:r w:rsidR="006D7622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</w:t>
      </w:r>
      <w:r w:rsidR="00EA3D5C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previous study</w:t>
      </w:r>
      <w:r w:rsidR="006D7622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</w:t>
      </w:r>
      <w:r w:rsidR="00530088" w:rsidRPr="00343CCF">
        <w:rPr>
          <w:rFonts w:cstheme="minorHAnsi"/>
          <w:color w:val="000000" w:themeColor="text1"/>
          <w:sz w:val="24"/>
          <w:szCs w:val="24"/>
        </w:rPr>
        <w:t xml:space="preserve">using </w:t>
      </w:r>
      <w:r w:rsidR="00530088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PEI-SPIONs</w:t>
      </w:r>
      <w:r w:rsidR="006D7622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C81463" w:rsidRPr="00343CCF">
        <w:rPr>
          <w:rFonts w:cstheme="minorHAnsi"/>
          <w:color w:val="000000" w:themeColor="text1"/>
          <w:sz w:val="24"/>
          <w:szCs w:val="24"/>
        </w:rPr>
        <w:t>with</w:t>
      </w:r>
      <w:r w:rsidR="006D7622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D652C3" w:rsidRPr="00343CCF">
        <w:rPr>
          <w:rFonts w:cstheme="minorHAnsi"/>
          <w:color w:val="000000" w:themeColor="text1"/>
          <w:sz w:val="24"/>
          <w:szCs w:val="24"/>
        </w:rPr>
        <w:t xml:space="preserve">an </w:t>
      </w:r>
      <w:r w:rsidR="00EA3D5C" w:rsidRPr="00343CCF">
        <w:rPr>
          <w:rFonts w:cstheme="minorHAnsi"/>
          <w:color w:val="000000" w:themeColor="text1"/>
          <w:sz w:val="24"/>
          <w:szCs w:val="24"/>
        </w:rPr>
        <w:t xml:space="preserve">average size of </w:t>
      </w:r>
      <w:r w:rsidR="00EA3D5C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48 nm and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 </w:t>
      </w:r>
      <w:r w:rsidR="00EA3D5C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zeta potential of</w:t>
      </w:r>
      <w:r w:rsidR="00530088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30.5 mV</w:t>
      </w:r>
      <w:r w:rsidR="00530088" w:rsidRPr="00343CCF">
        <w:rPr>
          <w:rFonts w:cstheme="minorHAnsi"/>
          <w:color w:val="000000" w:themeColor="text1"/>
          <w:sz w:val="24"/>
          <w:szCs w:val="24"/>
          <w:vertAlign w:val="superscript"/>
        </w:rPr>
        <w:t>18</w:t>
      </w:r>
      <w:r w:rsidR="00530088" w:rsidRPr="00343CCF">
        <w:rPr>
          <w:rFonts w:cstheme="minorHAnsi"/>
          <w:color w:val="000000" w:themeColor="text1"/>
          <w:sz w:val="24"/>
          <w:szCs w:val="24"/>
        </w:rPr>
        <w:t xml:space="preserve">. </w:t>
      </w:r>
      <w:r w:rsidR="00DC3661">
        <w:rPr>
          <w:rFonts w:cstheme="minorHAnsi"/>
          <w:color w:val="000000" w:themeColor="text1"/>
          <w:sz w:val="24"/>
          <w:szCs w:val="24"/>
        </w:rPr>
        <w:t>(</w:t>
      </w:r>
      <w:r w:rsidR="00481A99" w:rsidRPr="00343CCF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C</w:t>
      </w:r>
      <w:r w:rsidR="00481A99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) </w:t>
      </w:r>
      <w:r w:rsidR="00DC3661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This panel shows an </w:t>
      </w:r>
      <w:r w:rsidR="00DC3661" w:rsidRPr="00DC3661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a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nalysis of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PEI-SPION/siRNA uptake by visualizing cellular iron deposits. RAW 264.7 cells were incubated with 7.5, 15, and 32 </w:t>
      </w:r>
      <w:proofErr w:type="spellStart"/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μg</w:t>
      </w:r>
      <w:proofErr w:type="spellEnd"/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Fe/mL </w:t>
      </w:r>
      <w:r w:rsidR="00B84DCE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PEI-SPIONs (48 nm, 30.5 mV) complexed with siRNA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(</w:t>
      </w:r>
      <w:proofErr w:type="spellStart"/>
      <w:proofErr w:type="gramStart"/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Fe:siRNA</w:t>
      </w:r>
      <w:proofErr w:type="spellEnd"/>
      <w:proofErr w:type="gramEnd"/>
      <w:r w:rsidR="00DC3661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=</w:t>
      </w:r>
      <w:r w:rsidR="00DC3661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8) </w:t>
      </w:r>
      <w:r w:rsidR="00EA3D5C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and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stained by Prussian blue</w:t>
      </w:r>
      <w:r w:rsidR="002855DB" w:rsidRPr="002300AC">
        <w:rPr>
          <w:rFonts w:eastAsia="Frutiger" w:cstheme="minorHAnsi"/>
          <w:color w:val="000000" w:themeColor="text1"/>
          <w:kern w:val="0"/>
          <w:sz w:val="24"/>
          <w:szCs w:val="24"/>
        </w:rPr>
        <w:t>.</w:t>
      </w:r>
      <w:r w:rsidR="006D7622" w:rsidRPr="002300AC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DC3661" w:rsidRPr="002300AC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The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s</w:t>
      </w:r>
      <w:r w:rsidR="003561E1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cale bars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are</w:t>
      </w:r>
      <w:r w:rsidR="003561E1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20 </w:t>
      </w:r>
      <w:proofErr w:type="spellStart"/>
      <w:r w:rsidR="003561E1"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>μ</w:t>
      </w:r>
      <w:r w:rsidR="003561E1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m</w:t>
      </w:r>
      <w:proofErr w:type="spellEnd"/>
      <w:r w:rsidR="003561E1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.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(</w:t>
      </w:r>
      <w:r w:rsidR="00481A99" w:rsidRPr="00343CCF"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  <w:t>D</w:t>
      </w:r>
      <w:r w:rsidR="00481A99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) </w:t>
      </w:r>
      <w:r w:rsidR="00DC3661" w:rsidRPr="002300AC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This panel shows an </w:t>
      </w:r>
      <w:r w:rsidR="00DC3661">
        <w:rPr>
          <w:rFonts w:eastAsia="Frutiger" w:cstheme="minorHAnsi"/>
          <w:bCs/>
          <w:i/>
          <w:color w:val="000000" w:themeColor="text1"/>
          <w:kern w:val="0"/>
          <w:sz w:val="24"/>
          <w:szCs w:val="24"/>
        </w:rPr>
        <w:t>i</w:t>
      </w:r>
      <w:r w:rsidRPr="00343CCF">
        <w:rPr>
          <w:rFonts w:eastAsia="Frutiger" w:cstheme="minorHAnsi"/>
          <w:bCs/>
          <w:i/>
          <w:color w:val="000000" w:themeColor="text1"/>
          <w:kern w:val="0"/>
          <w:sz w:val="24"/>
          <w:szCs w:val="24"/>
        </w:rPr>
        <w:t>n vitro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validation of </w:t>
      </w:r>
      <w:r w:rsidR="00DC3661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the </w:t>
      </w:r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silencing efficiency of siRNA delivered by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PEI-SPIONs.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A s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pecific siRNA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-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targeting </w:t>
      </w:r>
      <w:r w:rsidR="00481A99"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>rat IL-2/-15 receptor β</w:t>
      </w:r>
      <w:r w:rsidR="00D652C3"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chain </w:t>
      </w:r>
      <w:r w:rsidR="00481A99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was loaded onto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PEI-SPIONs </w:t>
      </w:r>
      <w:r w:rsidR="00EA3D5C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(48 nm, 30.5 mV)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at </w:t>
      </w:r>
      <w:proofErr w:type="spellStart"/>
      <w:proofErr w:type="gramStart"/>
      <w:r w:rsidR="00481A99" w:rsidRPr="00343CCF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>Fe:siRNA</w:t>
      </w:r>
      <w:proofErr w:type="spellEnd"/>
      <w:proofErr w:type="gramEnd"/>
      <w:r w:rsidR="00DC3661">
        <w:rPr>
          <w:rFonts w:eastAsia="Frutiger" w:cstheme="minorHAnsi"/>
          <w:bCs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=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8 and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,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then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,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transfected into rat peritoneal macrophages. A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n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NC siRNA was used as control.</w:t>
      </w:r>
      <w:r w:rsidR="00A13D7F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The g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ene silencing effect was assessed by quantitative PCR. </w:t>
      </w:r>
      <w:r w:rsidR="00DC3661">
        <w:rPr>
          <w:rFonts w:eastAsia="Frutiger" w:cstheme="minorHAnsi"/>
          <w:color w:val="000000" w:themeColor="text1"/>
          <w:kern w:val="0"/>
          <w:sz w:val="24"/>
          <w:szCs w:val="24"/>
        </w:rPr>
        <w:t>The c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ells were incubated with the complexes at 15 </w:t>
      </w:r>
      <w:proofErr w:type="spellStart"/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μg</w:t>
      </w:r>
      <w:proofErr w:type="spellEnd"/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Fe</w:t>
      </w:r>
      <w:r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/</w:t>
      </w:r>
      <w:proofErr w:type="spellStart"/>
      <w:r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mL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>.</w:t>
      </w:r>
      <w:proofErr w:type="spellEnd"/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3B33F4">
        <w:rPr>
          <w:rFonts w:eastAsia="Frutiger" w:cstheme="minorHAnsi"/>
          <w:color w:val="000000" w:themeColor="text1"/>
          <w:kern w:val="0"/>
          <w:sz w:val="24"/>
          <w:szCs w:val="24"/>
        </w:rPr>
        <w:t>The d</w:t>
      </w:r>
      <w:r w:rsidR="00E26DF6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ata are </w:t>
      </w:r>
      <w:r w:rsidR="003B33F4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the </w:t>
      </w:r>
      <w:r w:rsidR="00E26DF6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mean </w:t>
      </w:r>
      <w:r w:rsidR="00E26DF6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± </w:t>
      </w:r>
      <w:r w:rsidR="003B33F4">
        <w:rPr>
          <w:rFonts w:cstheme="minorHAnsi"/>
          <w:color w:val="000000" w:themeColor="text1"/>
          <w:kern w:val="0"/>
          <w:sz w:val="24"/>
          <w:szCs w:val="24"/>
        </w:rPr>
        <w:t xml:space="preserve">the </w:t>
      </w:r>
      <w:r w:rsidR="00E26DF6" w:rsidRPr="00343CCF">
        <w:rPr>
          <w:rFonts w:cstheme="minorHAnsi"/>
          <w:color w:val="000000" w:themeColor="text1"/>
          <w:kern w:val="0"/>
          <w:sz w:val="24"/>
          <w:szCs w:val="24"/>
        </w:rPr>
        <w:t>SD</w:t>
      </w:r>
      <w:r w:rsidR="00B06011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 of triplicate wells.</w:t>
      </w:r>
      <w:r w:rsidR="00A13D7F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Panel </w:t>
      </w:r>
      <w:r w:rsidR="00481A99" w:rsidRPr="002532D3">
        <w:rPr>
          <w:rFonts w:eastAsia="Frutiger" w:cstheme="minorHAnsi"/>
          <w:color w:val="000000" w:themeColor="text1"/>
          <w:kern w:val="0"/>
          <w:sz w:val="24"/>
          <w:szCs w:val="24"/>
        </w:rPr>
        <w:t>D</w:t>
      </w:r>
      <w:r w:rsidR="00481A99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 </w:t>
      </w:r>
      <w:r w:rsidR="00B06011" w:rsidRPr="00343CCF">
        <w:rPr>
          <w:rFonts w:eastAsia="Frutiger" w:cstheme="minorHAnsi"/>
          <w:color w:val="000000" w:themeColor="text1"/>
          <w:kern w:val="0"/>
          <w:sz w:val="24"/>
          <w:szCs w:val="24"/>
        </w:rPr>
        <w:t xml:space="preserve">has been modified </w:t>
      </w:r>
      <w:r w:rsidR="00A326B9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from </w:t>
      </w:r>
      <w:r w:rsidR="003B33F4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Duan</w:t>
      </w:r>
      <w:r w:rsidR="003B33F4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="00A326B9" w:rsidRPr="002300AC">
        <w:rPr>
          <w:rFonts w:cstheme="minorHAnsi"/>
          <w:color w:val="000000" w:themeColor="text1"/>
          <w:kern w:val="0"/>
          <w:sz w:val="24"/>
          <w:szCs w:val="24"/>
          <w:vertAlign w:val="superscript"/>
        </w:rPr>
        <w:t>18</w:t>
      </w:r>
      <w:r w:rsidR="00A13D7F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F56993" w:rsidRPr="00343CCF">
        <w:rPr>
          <w:rFonts w:cstheme="minorHAnsi"/>
          <w:color w:val="000000" w:themeColor="text1"/>
          <w:kern w:val="0"/>
          <w:sz w:val="24"/>
          <w:szCs w:val="24"/>
        </w:rPr>
        <w:t xml:space="preserve">with </w:t>
      </w:r>
      <w:r w:rsidR="00481A99" w:rsidRPr="00343CCF">
        <w:rPr>
          <w:rFonts w:cstheme="minorHAnsi"/>
          <w:color w:val="000000" w:themeColor="text1"/>
          <w:kern w:val="0"/>
          <w:sz w:val="24"/>
          <w:szCs w:val="24"/>
        </w:rPr>
        <w:t>permission from the publisher.</w:t>
      </w:r>
    </w:p>
    <w:p w14:paraId="0B8D9452" w14:textId="77777777" w:rsidR="00BA3208" w:rsidRPr="00DC3661" w:rsidRDefault="00BA3208" w:rsidP="0060786C">
      <w:pPr>
        <w:pStyle w:val="NoSpacing"/>
        <w:tabs>
          <w:tab w:val="left" w:pos="7920"/>
        </w:tabs>
        <w:rPr>
          <w:rFonts w:eastAsia="Frutiger" w:cstheme="minorHAnsi"/>
          <w:b/>
          <w:bCs/>
          <w:color w:val="000000" w:themeColor="text1"/>
          <w:kern w:val="0"/>
          <w:sz w:val="24"/>
          <w:szCs w:val="24"/>
        </w:rPr>
      </w:pPr>
    </w:p>
    <w:p w14:paraId="517FC323" w14:textId="5105FFD2" w:rsidR="00481A99" w:rsidRPr="002300AC" w:rsidRDefault="00E0170E" w:rsidP="0060786C">
      <w:pPr>
        <w:pStyle w:val="NoSpacing"/>
        <w:tabs>
          <w:tab w:val="left" w:pos="7920"/>
        </w:tabs>
        <w:rPr>
          <w:sz w:val="24"/>
          <w:szCs w:val="24"/>
        </w:rPr>
      </w:pPr>
      <w:r w:rsidRPr="002300AC">
        <w:rPr>
          <w:b/>
          <w:bCs/>
          <w:sz w:val="24"/>
          <w:szCs w:val="24"/>
        </w:rPr>
        <w:t>Figure 3</w:t>
      </w:r>
      <w:r w:rsidR="00481A99" w:rsidRPr="002300AC">
        <w:rPr>
          <w:b/>
          <w:bCs/>
          <w:sz w:val="24"/>
          <w:szCs w:val="24"/>
        </w:rPr>
        <w:t xml:space="preserve">: </w:t>
      </w:r>
      <w:r w:rsidRPr="002300AC">
        <w:rPr>
          <w:b/>
          <w:bCs/>
          <w:i/>
          <w:sz w:val="24"/>
          <w:szCs w:val="24"/>
        </w:rPr>
        <w:t>In vivo</w:t>
      </w:r>
      <w:r w:rsidR="00481A99" w:rsidRPr="002300AC">
        <w:rPr>
          <w:b/>
          <w:bCs/>
          <w:sz w:val="24"/>
          <w:szCs w:val="24"/>
        </w:rPr>
        <w:t xml:space="preserve"> cellular uptake of</w:t>
      </w:r>
      <w:r w:rsidR="00A13D7F" w:rsidRPr="002300AC">
        <w:rPr>
          <w:b/>
          <w:bCs/>
          <w:sz w:val="24"/>
          <w:szCs w:val="24"/>
        </w:rPr>
        <w:t xml:space="preserve"> </w:t>
      </w:r>
      <w:r w:rsidR="00481A99" w:rsidRPr="002300AC">
        <w:rPr>
          <w:b/>
          <w:sz w:val="24"/>
          <w:szCs w:val="24"/>
        </w:rPr>
        <w:t>PEI-SPION/siRNA NPs.</w:t>
      </w:r>
      <w:r w:rsidR="00481A99" w:rsidRPr="002300AC">
        <w:rPr>
          <w:sz w:val="24"/>
          <w:szCs w:val="24"/>
        </w:rPr>
        <w:t xml:space="preserve"> Three arthritic rats were injected intravenously with a single dose of 0.3 mg/kg Cy3-siRNA formulated with PEI-SPION</w:t>
      </w:r>
      <w:r w:rsidR="002E6593" w:rsidRPr="002300AC">
        <w:rPr>
          <w:sz w:val="24"/>
          <w:szCs w:val="24"/>
        </w:rPr>
        <w:t xml:space="preserve"> (48 nm, 30.5 mV)</w:t>
      </w:r>
      <w:r w:rsidR="00481A99" w:rsidRPr="002300AC">
        <w:rPr>
          <w:sz w:val="24"/>
          <w:szCs w:val="24"/>
        </w:rPr>
        <w:t>. A rat injected with PBS was used as a control.</w:t>
      </w:r>
      <w:r w:rsidR="005214F5" w:rsidRPr="002300AC">
        <w:rPr>
          <w:sz w:val="24"/>
          <w:szCs w:val="24"/>
        </w:rPr>
        <w:t xml:space="preserve"> </w:t>
      </w:r>
      <w:r w:rsidR="00481A99" w:rsidRPr="002300AC">
        <w:rPr>
          <w:sz w:val="24"/>
          <w:szCs w:val="24"/>
        </w:rPr>
        <w:t>Blood, spleen, liver, kidney</w:t>
      </w:r>
      <w:r w:rsidR="00E21E09">
        <w:rPr>
          <w:sz w:val="24"/>
          <w:szCs w:val="24"/>
        </w:rPr>
        <w:t>,</w:t>
      </w:r>
      <w:r w:rsidR="00481A99" w:rsidRPr="002300AC">
        <w:rPr>
          <w:sz w:val="24"/>
          <w:szCs w:val="24"/>
        </w:rPr>
        <w:t xml:space="preserve"> and inflamed joints were collected at 2, 8</w:t>
      </w:r>
      <w:r w:rsidR="00E21E09">
        <w:rPr>
          <w:sz w:val="24"/>
          <w:szCs w:val="24"/>
        </w:rPr>
        <w:t>,</w:t>
      </w:r>
      <w:r w:rsidR="00481A99" w:rsidRPr="002300AC">
        <w:rPr>
          <w:sz w:val="24"/>
          <w:szCs w:val="24"/>
        </w:rPr>
        <w:t xml:space="preserve"> and 24 h after </w:t>
      </w:r>
      <w:r w:rsidR="00E21E09">
        <w:rPr>
          <w:sz w:val="24"/>
          <w:szCs w:val="24"/>
        </w:rPr>
        <w:t xml:space="preserve">the </w:t>
      </w:r>
      <w:r w:rsidR="00481A99" w:rsidRPr="002300AC">
        <w:rPr>
          <w:sz w:val="24"/>
          <w:szCs w:val="24"/>
        </w:rPr>
        <w:t>injection.</w:t>
      </w:r>
      <w:r w:rsidRPr="002300AC">
        <w:rPr>
          <w:sz w:val="24"/>
          <w:szCs w:val="24"/>
        </w:rPr>
        <w:t xml:space="preserve"> </w:t>
      </w:r>
      <w:r w:rsidR="00E21E09">
        <w:rPr>
          <w:sz w:val="24"/>
          <w:szCs w:val="24"/>
        </w:rPr>
        <w:t>The c</w:t>
      </w:r>
      <w:r w:rsidR="00481A99" w:rsidRPr="002300AC">
        <w:rPr>
          <w:sz w:val="24"/>
          <w:szCs w:val="24"/>
        </w:rPr>
        <w:t>ellular uptake of PEI-SPION/Cy3-siRNA NPs</w:t>
      </w:r>
      <w:r w:rsidR="005214F5" w:rsidRPr="002300AC">
        <w:rPr>
          <w:sz w:val="24"/>
          <w:szCs w:val="24"/>
        </w:rPr>
        <w:t xml:space="preserve"> </w:t>
      </w:r>
      <w:r w:rsidR="00481A99" w:rsidRPr="002300AC">
        <w:rPr>
          <w:sz w:val="24"/>
          <w:szCs w:val="24"/>
        </w:rPr>
        <w:t xml:space="preserve">was assessed by flow cytometry using </w:t>
      </w:r>
      <w:r w:rsidR="00E21E09">
        <w:rPr>
          <w:sz w:val="24"/>
          <w:szCs w:val="24"/>
        </w:rPr>
        <w:t>(</w:t>
      </w:r>
      <w:r w:rsidR="00E21E09" w:rsidRPr="002300AC">
        <w:rPr>
          <w:b/>
          <w:sz w:val="24"/>
          <w:szCs w:val="24"/>
        </w:rPr>
        <w:t>A</w:t>
      </w:r>
      <w:r w:rsidR="00E21E09">
        <w:rPr>
          <w:sz w:val="24"/>
          <w:szCs w:val="24"/>
        </w:rPr>
        <w:t xml:space="preserve">) </w:t>
      </w:r>
      <w:r w:rsidR="00481A99" w:rsidRPr="002300AC">
        <w:rPr>
          <w:sz w:val="24"/>
          <w:szCs w:val="24"/>
        </w:rPr>
        <w:t>anti-CD3</w:t>
      </w:r>
      <w:r w:rsidR="00481A99" w:rsidRPr="002300AC">
        <w:rPr>
          <w:b/>
          <w:sz w:val="24"/>
          <w:szCs w:val="24"/>
        </w:rPr>
        <w:t xml:space="preserve"> </w:t>
      </w:r>
      <w:r w:rsidR="00481A99" w:rsidRPr="002300AC">
        <w:rPr>
          <w:sz w:val="24"/>
          <w:szCs w:val="24"/>
        </w:rPr>
        <w:t xml:space="preserve">and </w:t>
      </w:r>
      <w:r w:rsidR="00E21E09">
        <w:rPr>
          <w:sz w:val="24"/>
          <w:szCs w:val="24"/>
        </w:rPr>
        <w:t>(</w:t>
      </w:r>
      <w:r w:rsidR="00E21E09" w:rsidRPr="002300AC">
        <w:rPr>
          <w:b/>
          <w:sz w:val="24"/>
          <w:szCs w:val="24"/>
        </w:rPr>
        <w:t>B</w:t>
      </w:r>
      <w:r w:rsidR="00E21E09">
        <w:rPr>
          <w:sz w:val="24"/>
          <w:szCs w:val="24"/>
        </w:rPr>
        <w:t xml:space="preserve">) </w:t>
      </w:r>
      <w:r w:rsidR="00481A99" w:rsidRPr="002300AC">
        <w:rPr>
          <w:sz w:val="24"/>
          <w:szCs w:val="24"/>
        </w:rPr>
        <w:t>anti-CD11b</w:t>
      </w:r>
      <w:r w:rsidR="00481A99" w:rsidRPr="002300AC">
        <w:rPr>
          <w:b/>
          <w:sz w:val="24"/>
          <w:szCs w:val="24"/>
        </w:rPr>
        <w:t xml:space="preserve"> </w:t>
      </w:r>
      <w:r w:rsidR="00481A99" w:rsidRPr="002300AC">
        <w:rPr>
          <w:sz w:val="24"/>
          <w:szCs w:val="24"/>
        </w:rPr>
        <w:t xml:space="preserve">monoclonal antibodies. </w:t>
      </w:r>
      <w:r w:rsidR="002300AC" w:rsidRPr="002300AC">
        <w:rPr>
          <w:sz w:val="24"/>
          <w:szCs w:val="24"/>
        </w:rPr>
        <w:t xml:space="preserve">The percentages </w:t>
      </w:r>
      <w:r w:rsidR="002300AC">
        <w:rPr>
          <w:sz w:val="24"/>
          <w:szCs w:val="24"/>
        </w:rPr>
        <w:t xml:space="preserve">are of </w:t>
      </w:r>
      <w:r w:rsidR="002300AC" w:rsidRPr="002300AC">
        <w:rPr>
          <w:sz w:val="24"/>
          <w:szCs w:val="24"/>
        </w:rPr>
        <w:t xml:space="preserve">Cy3-siRNA uptake within the gated CD3+ or CD11b+ cells. </w:t>
      </w:r>
      <w:r w:rsidR="00481A99" w:rsidRPr="002300AC">
        <w:rPr>
          <w:sz w:val="24"/>
          <w:szCs w:val="24"/>
        </w:rPr>
        <w:t xml:space="preserve">The results shown here are representative of two independent experiments. This </w:t>
      </w:r>
      <w:r w:rsidR="00E21E09">
        <w:rPr>
          <w:sz w:val="24"/>
          <w:szCs w:val="24"/>
        </w:rPr>
        <w:t>f</w:t>
      </w:r>
      <w:r w:rsidRPr="002300AC">
        <w:rPr>
          <w:sz w:val="24"/>
          <w:szCs w:val="24"/>
        </w:rPr>
        <w:t>igure</w:t>
      </w:r>
      <w:r w:rsidR="005214F5" w:rsidRPr="002300AC">
        <w:rPr>
          <w:sz w:val="24"/>
          <w:szCs w:val="24"/>
        </w:rPr>
        <w:t xml:space="preserve"> </w:t>
      </w:r>
      <w:r w:rsidR="00B06011" w:rsidRPr="002300AC">
        <w:rPr>
          <w:sz w:val="24"/>
          <w:szCs w:val="24"/>
        </w:rPr>
        <w:t xml:space="preserve">has been modified </w:t>
      </w:r>
      <w:r w:rsidR="00A326B9" w:rsidRPr="002300AC">
        <w:rPr>
          <w:sz w:val="24"/>
          <w:szCs w:val="24"/>
        </w:rPr>
        <w:t xml:space="preserve">from </w:t>
      </w:r>
      <w:r w:rsidR="00E21E09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Duan</w:t>
      </w:r>
      <w:r w:rsidR="00E21E09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="00E21E09" w:rsidRPr="00BF095D">
        <w:rPr>
          <w:rFonts w:cstheme="minorHAnsi"/>
          <w:color w:val="000000" w:themeColor="text1"/>
          <w:kern w:val="0"/>
          <w:sz w:val="24"/>
          <w:szCs w:val="24"/>
          <w:vertAlign w:val="superscript"/>
        </w:rPr>
        <w:t>18</w:t>
      </w:r>
      <w:r w:rsidR="005214F5" w:rsidRPr="002300AC">
        <w:rPr>
          <w:sz w:val="24"/>
          <w:szCs w:val="24"/>
        </w:rPr>
        <w:t xml:space="preserve"> </w:t>
      </w:r>
      <w:r w:rsidR="00F56993" w:rsidRPr="002300AC">
        <w:rPr>
          <w:sz w:val="24"/>
          <w:szCs w:val="24"/>
        </w:rPr>
        <w:t xml:space="preserve">with </w:t>
      </w:r>
      <w:r w:rsidR="00481A99" w:rsidRPr="002300AC">
        <w:rPr>
          <w:sz w:val="24"/>
          <w:szCs w:val="24"/>
        </w:rPr>
        <w:t>permission from the publisher.</w:t>
      </w:r>
    </w:p>
    <w:p w14:paraId="2D6DFC25" w14:textId="77777777" w:rsidR="0063172A" w:rsidRPr="00DC3661" w:rsidRDefault="0063172A" w:rsidP="0060786C">
      <w:pPr>
        <w:pStyle w:val="Default"/>
        <w:rPr>
          <w:rFonts w:asciiTheme="minorHAnsi" w:cstheme="minorHAnsi"/>
          <w:color w:val="000000" w:themeColor="text1"/>
        </w:rPr>
      </w:pPr>
    </w:p>
    <w:p w14:paraId="6F6ED687" w14:textId="77777777" w:rsidR="00867DEF" w:rsidRPr="00343CCF" w:rsidRDefault="00BA3208" w:rsidP="0060786C">
      <w:pPr>
        <w:pStyle w:val="Default"/>
        <w:rPr>
          <w:rFonts w:asciiTheme="minorHAnsi" w:cstheme="minorHAnsi"/>
          <w:b/>
          <w:color w:val="000000" w:themeColor="text1"/>
        </w:rPr>
      </w:pPr>
      <w:r w:rsidRPr="00343CCF">
        <w:rPr>
          <w:rFonts w:asciiTheme="minorHAnsi" w:cstheme="minorHAnsi"/>
          <w:b/>
          <w:color w:val="000000" w:themeColor="text1"/>
        </w:rPr>
        <w:t>DISCUSSION</w:t>
      </w:r>
      <w:r>
        <w:rPr>
          <w:rFonts w:asciiTheme="minorHAnsi" w:cstheme="minorHAnsi"/>
          <w:b/>
          <w:color w:val="000000" w:themeColor="text1"/>
        </w:rPr>
        <w:t>:</w:t>
      </w:r>
    </w:p>
    <w:p w14:paraId="0A28F700" w14:textId="5243D812" w:rsidR="00617DFF" w:rsidRDefault="00334092" w:rsidP="0060786C">
      <w:pPr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>M</w:t>
      </w:r>
      <w:r w:rsidR="003D542A" w:rsidRPr="00343CCF">
        <w:rPr>
          <w:rFonts w:cstheme="minorHAnsi"/>
          <w:color w:val="000000" w:themeColor="text1"/>
          <w:sz w:val="24"/>
          <w:szCs w:val="24"/>
        </w:rPr>
        <w:t xml:space="preserve">acrophages are </w:t>
      </w:r>
      <w:r w:rsidR="003D542A" w:rsidRPr="00343CCF">
        <w:rPr>
          <w:rStyle w:val="st1"/>
          <w:rFonts w:cstheme="minorHAnsi"/>
          <w:color w:val="000000" w:themeColor="text1"/>
          <w:sz w:val="24"/>
          <w:szCs w:val="24"/>
        </w:rPr>
        <w:t xml:space="preserve">refractory </w:t>
      </w:r>
      <w:r w:rsidR="003D542A" w:rsidRPr="00343CCF">
        <w:rPr>
          <w:rFonts w:cstheme="minorHAnsi"/>
          <w:color w:val="000000" w:themeColor="text1"/>
          <w:sz w:val="24"/>
          <w:szCs w:val="24"/>
        </w:rPr>
        <w:t xml:space="preserve">to transfect by commonly used </w:t>
      </w:r>
      <w:proofErr w:type="spellStart"/>
      <w:r w:rsidR="003D542A" w:rsidRPr="00343CCF">
        <w:rPr>
          <w:rFonts w:cstheme="minorHAnsi"/>
          <w:color w:val="000000" w:themeColor="text1"/>
          <w:sz w:val="24"/>
          <w:szCs w:val="24"/>
        </w:rPr>
        <w:t>nonviral</w:t>
      </w:r>
      <w:proofErr w:type="spellEnd"/>
      <w:r w:rsidR="003D542A" w:rsidRPr="00343CCF">
        <w:rPr>
          <w:rFonts w:cstheme="minorHAnsi"/>
          <w:color w:val="000000" w:themeColor="text1"/>
          <w:sz w:val="24"/>
          <w:szCs w:val="24"/>
        </w:rPr>
        <w:t xml:space="preserve"> approaches</w:t>
      </w:r>
      <w:r w:rsidR="001C3E86">
        <w:rPr>
          <w:rFonts w:cstheme="minorHAnsi"/>
          <w:color w:val="000000" w:themeColor="text1"/>
          <w:sz w:val="24"/>
          <w:szCs w:val="24"/>
        </w:rPr>
        <w:t>,</w:t>
      </w:r>
      <w:r w:rsidR="003D542A" w:rsidRPr="00343CCF">
        <w:rPr>
          <w:rFonts w:cstheme="minorHAnsi"/>
          <w:color w:val="000000" w:themeColor="text1"/>
          <w:sz w:val="24"/>
          <w:szCs w:val="24"/>
        </w:rPr>
        <w:t xml:space="preserve"> such as electroporation, cationic liposomes</w:t>
      </w:r>
      <w:r w:rsidR="001C3E86">
        <w:rPr>
          <w:rFonts w:cstheme="minorHAnsi"/>
          <w:color w:val="000000" w:themeColor="text1"/>
          <w:sz w:val="24"/>
          <w:szCs w:val="24"/>
        </w:rPr>
        <w:t>,</w:t>
      </w:r>
      <w:r w:rsidR="003D542A" w:rsidRPr="00343CCF">
        <w:rPr>
          <w:rFonts w:cstheme="minorHAnsi"/>
          <w:color w:val="000000" w:themeColor="text1"/>
          <w:sz w:val="24"/>
          <w:szCs w:val="24"/>
        </w:rPr>
        <w:t xml:space="preserve"> and lipid species.</w:t>
      </w:r>
      <w:r w:rsidR="004F09D1" w:rsidRPr="00343CCF">
        <w:rPr>
          <w:rFonts w:cstheme="minorHAnsi"/>
          <w:color w:val="000000" w:themeColor="text1"/>
          <w:sz w:val="24"/>
          <w:szCs w:val="24"/>
        </w:rPr>
        <w:t xml:space="preserve"> Here we </w:t>
      </w:r>
      <w:r w:rsidRPr="00343CCF">
        <w:rPr>
          <w:rFonts w:cstheme="minorHAnsi"/>
          <w:color w:val="000000" w:themeColor="text1"/>
          <w:sz w:val="24"/>
          <w:szCs w:val="24"/>
        </w:rPr>
        <w:t>describe</w:t>
      </w:r>
      <w:r w:rsidR="004F09D1" w:rsidRPr="00343CCF">
        <w:rPr>
          <w:rFonts w:cstheme="minorHAnsi"/>
          <w:color w:val="000000" w:themeColor="text1"/>
          <w:sz w:val="24"/>
          <w:szCs w:val="24"/>
        </w:rPr>
        <w:t>d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a reliable and efficient method to transfect macrophages </w:t>
      </w:r>
      <w:r w:rsidR="004F09D1" w:rsidRPr="00343CCF">
        <w:rPr>
          <w:rFonts w:cstheme="minorHAnsi"/>
          <w:color w:val="000000" w:themeColor="text1"/>
          <w:sz w:val="24"/>
          <w:szCs w:val="24"/>
        </w:rPr>
        <w:t>with siRNA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. </w:t>
      </w:r>
      <w:r w:rsidR="00805586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Using </w:t>
      </w:r>
      <w:r w:rsidR="008715C6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805586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present protocol</w:t>
      </w:r>
      <w:r w:rsidR="004F09D1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, over 90% of</w:t>
      </w:r>
      <w:r w:rsidR="00894F0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macrophage-like </w:t>
      </w:r>
      <w:r w:rsidR="00894F0F" w:rsidRPr="00343CCF">
        <w:rPr>
          <w:rStyle w:val="highlight"/>
          <w:rFonts w:cstheme="minorHAnsi"/>
          <w:color w:val="000000" w:themeColor="text1"/>
          <w:sz w:val="24"/>
          <w:szCs w:val="24"/>
          <w:shd w:val="clear" w:color="auto" w:fill="FFFFFF"/>
        </w:rPr>
        <w:t>RAW</w:t>
      </w:r>
      <w:r w:rsidR="00894F0F" w:rsidRPr="00343CCF">
        <w:rPr>
          <w:rStyle w:val="apple-converted-space"/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894F0F" w:rsidRPr="00343CCF">
        <w:rPr>
          <w:rStyle w:val="highlight"/>
          <w:rFonts w:cstheme="minorHAnsi"/>
          <w:color w:val="000000" w:themeColor="text1"/>
          <w:sz w:val="24"/>
          <w:szCs w:val="24"/>
          <w:shd w:val="clear" w:color="auto" w:fill="FFFFFF"/>
        </w:rPr>
        <w:t>264.7</w:t>
      </w:r>
      <w:r w:rsidR="00894F0F" w:rsidRPr="00343CCF">
        <w:rPr>
          <w:rStyle w:val="apple-converted-space"/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894F0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cells </w:t>
      </w:r>
      <w:r w:rsidR="00894F0F" w:rsidRPr="002300AC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r w:rsidR="00E0170E" w:rsidRPr="00343CCF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Figure 2B</w:t>
      </w:r>
      <w:r w:rsidR="00894F0F" w:rsidRPr="002300AC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 w:rsidR="00E7667D" w:rsidRPr="00343CCF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4F0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and rat </w:t>
      </w:r>
      <w:r w:rsidR="00894F0F" w:rsidRPr="00343CCF">
        <w:rPr>
          <w:rFonts w:eastAsia="Frutiger" w:cstheme="minorHAnsi"/>
          <w:color w:val="000000" w:themeColor="text1"/>
          <w:sz w:val="24"/>
          <w:szCs w:val="24"/>
        </w:rPr>
        <w:t xml:space="preserve">peritoneal </w:t>
      </w:r>
      <w:r w:rsidR="00894F0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macrophages</w:t>
      </w:r>
      <w:hyperlink w:anchor="_ENREF_18" w:tooltip="Duan, 2014 #115" w:history="1"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B76858" w:rsidRPr="00343CCF">
          <w:rPr>
            <w:rFonts w:cstheme="minorHAnsi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18</w: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4F09D1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can be transfected with siRNA without significant impairment of 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4F09D1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cell viability</w:t>
      </w:r>
      <w:r w:rsidR="00894F0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7667D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2FE4" w:rsidRPr="00343CCF">
        <w:rPr>
          <w:rFonts w:cstheme="minorHAnsi"/>
          <w:color w:val="000000" w:themeColor="text1"/>
          <w:sz w:val="24"/>
          <w:szCs w:val="24"/>
        </w:rPr>
        <w:t xml:space="preserve">This method depends </w:t>
      </w:r>
      <w:r w:rsidR="00CF2FE4" w:rsidRPr="00343CCF">
        <w:rPr>
          <w:rFonts w:cstheme="minorHAnsi"/>
          <w:color w:val="000000" w:themeColor="text1"/>
          <w:sz w:val="24"/>
          <w:szCs w:val="24"/>
        </w:rPr>
        <w:lastRenderedPageBreak/>
        <w:t>on the</w:t>
      </w:r>
      <w:r w:rsidR="00E7667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805586" w:rsidRPr="00343CCF">
        <w:rPr>
          <w:rFonts w:cstheme="minorHAnsi"/>
          <w:color w:val="000000" w:themeColor="text1"/>
          <w:sz w:val="24"/>
          <w:szCs w:val="24"/>
        </w:rPr>
        <w:t xml:space="preserve">delivery platform </w:t>
      </w:r>
      <w:r w:rsidR="00CF2FE4" w:rsidRPr="00343CCF">
        <w:rPr>
          <w:rFonts w:cstheme="minorHAnsi"/>
          <w:color w:val="000000" w:themeColor="text1"/>
          <w:sz w:val="24"/>
          <w:szCs w:val="24"/>
        </w:rPr>
        <w:t xml:space="preserve">PEI-SPION, which is a nanocarrier composed of </w:t>
      </w:r>
      <w:r w:rsidR="00805586" w:rsidRPr="00343CCF">
        <w:rPr>
          <w:rFonts w:cstheme="minorHAnsi"/>
          <w:color w:val="000000" w:themeColor="text1"/>
          <w:sz w:val="24"/>
          <w:szCs w:val="24"/>
        </w:rPr>
        <w:t>a core of iron oxide and a shell of PEI.</w:t>
      </w:r>
      <w:r w:rsidR="00E7667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CF2FE4" w:rsidRPr="00343CCF">
        <w:rPr>
          <w:rFonts w:cstheme="minorHAnsi"/>
          <w:color w:val="000000" w:themeColor="text1"/>
          <w:sz w:val="24"/>
          <w:szCs w:val="24"/>
        </w:rPr>
        <w:t>So, the first key step of the protocol is the synthesis of PEI-SPION</w:t>
      </w:r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r w:rsidR="00B457ED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suitable for siRNA delivery</w:t>
      </w:r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Usually, </w:t>
      </w:r>
      <w:r w:rsidR="00CF2FE4" w:rsidRPr="00343CCF">
        <w:rPr>
          <w:rFonts w:cstheme="minorHAnsi"/>
          <w:color w:val="000000" w:themeColor="text1"/>
          <w:sz w:val="24"/>
          <w:szCs w:val="24"/>
        </w:rPr>
        <w:t>PEI-coated SPIONs</w:t>
      </w:r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>are</w:t>
      </w:r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prepared from oleic acid-coated SPIONs by a ligand-exchange method in which oleic acid is directly exchanged from the surface of SPIONs by PEI or its derivatives</w:t>
      </w:r>
      <w:hyperlink w:anchor="_ENREF_15" w:tooltip="Zhang, 2010 #112" w:history="1"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instrText xml:space="preserve"> ADDIN EN.CITE &lt;EndNote&gt;&lt;Cite&gt;&lt;Author&gt;Zhang&lt;/Author&gt;&lt;Year&gt;2010&lt;/Year&gt;&lt;RecNum&gt;121&lt;/RecNum&gt;&lt;DisplayText&gt;&lt;style face="superscript"&gt;15&lt;/style&gt;&lt;/DisplayText&gt;&lt;record&gt;&lt;rec-number&gt;121&lt;/rec-number&gt;&lt;foreign-keys&gt;&lt;key app="EN" db-id="50wxdpzd9vd5r7e9t5b595djrfpttrxw9avp"&gt;121&lt;/key&gt;&lt;/foreign-keys&gt;&lt;ref-type name="Journal Article"&gt;17&lt;/ref-type&gt;&lt;contributors&gt;&lt;authors&gt;&lt;author&gt;Zhang, Haiyuan&lt;/author&gt;&lt;author&gt;Lee, Moo-Yeal&lt;/author&gt;&lt;author&gt;Hogg, Michael G&lt;/author&gt;&lt;author&gt;Dordick, Jonathan S&lt;/author&gt;&lt;author&gt;Sharfstein, Susan T&lt;/author&gt;&lt;/authors&gt;&lt;/contributors&gt;&lt;titles&gt;&lt;title&gt;Gene delivery in three-dimensional cell cultures by superparamagnetic nanoparticles&lt;/title&gt;&lt;secondary-title&gt;ACS nano&lt;/secondary-title&gt;&lt;/titles&gt;&lt;pages&gt;4733-4743&lt;/pages&gt;&lt;volume&gt;4&lt;/volume&gt;&lt;number&gt;8&lt;/number&gt;&lt;dates&gt;&lt;year&gt;2010&lt;/year&gt;&lt;/dates&gt;&lt;isbn&gt;1936-0851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  <w:vertAlign w:val="superscript"/>
          </w:rPr>
          <w:t>15</w: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generating hydrophilic NPs with a positively charged surface. In 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>the</w:t>
      </w:r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case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presented here</w:t>
      </w:r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the oleic acid capped on the surface of SPIONs was replaced by water-soluble </w:t>
      </w:r>
      <w:proofErr w:type="spellStart"/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dimercaptosuccinic</w:t>
      </w:r>
      <w:proofErr w:type="spellEnd"/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acid, and then PEI was loaded onto SPION surfaces through electrostatic interactions. This method is gentle and easy to prepare</w:t>
      </w:r>
      <w:r w:rsidR="00E7667D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in large quantities, and the synthesized NPs have excellent stability in water</w:t>
      </w:r>
      <w:hyperlink w:anchor="_ENREF_20" w:tooltip="Wu, 2011 #127" w:history="1"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instrText xml:space="preserve"> ADDIN EN.CITE &lt;EndNote&gt;&lt;Cite&gt;&lt;Author&gt;Wu&lt;/Author&gt;&lt;Year&gt;2011&lt;/Year&gt;&lt;RecNum&gt;127&lt;/RecNum&gt;&lt;DisplayText&gt;&lt;style face="superscript"&gt;20&lt;/style&gt;&lt;/DisplayText&gt;&lt;record&gt;&lt;rec-number&gt;127&lt;/rec-number&gt;&lt;foreign-keys&gt;&lt;key app="EN" db-id="50wxdpzd9vd5r7e9t5b595djrfpttrxw9avp"&gt;127&lt;/key&gt;&lt;/foreign-keys&gt;&lt;ref-type name="Journal Article"&gt;17&lt;/ref-type&gt;&lt;contributors&gt;&lt;authors&gt;&lt;author&gt;Wu, Yihang&lt;/author&gt;&lt;author&gt;Song, Mengjie&lt;/author&gt;&lt;author&gt;Xin, Zhuang&lt;/author&gt;&lt;author&gt;Zhang, Xiaoqing&lt;/author&gt;&lt;author&gt;Zhang, Yu&lt;/author&gt;&lt;author&gt;Wang, Chunyu&lt;/author&gt;&lt;author&gt;Li, Suyi&lt;/author&gt;&lt;author&gt;Gu, Ning&lt;/author&gt;&lt;/authors&gt;&lt;/contributors&gt;&lt;titles&gt;&lt;title&gt;Ultra-small particles of iron oxide as peroxidase for immunohistochemical detection&lt;/title&gt;&lt;secondary-title&gt;Nanotechnology&lt;/secondary-title&gt;&lt;/titles&gt;&lt;pages&gt;225703&lt;/pages&gt;&lt;volume&gt;22&lt;/volume&gt;&lt;number&gt;22&lt;/number&gt;&lt;dates&gt;&lt;year&gt;2011&lt;/year&gt;&lt;/dates&gt;&lt;isbn&gt;0957-4484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B76858" w:rsidRPr="00343CCF">
          <w:rPr>
            <w:rFonts w:cstheme="minorHAnsi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20</w: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CF2FE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7667D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F55CB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It is </w:t>
      </w:r>
      <w:r w:rsidR="00DF2DF5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well-</w:t>
      </w:r>
      <w:r w:rsidR="002F55CB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known that PEI is cytotoxic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2F55CB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the toxicity correlate</w:t>
      </w:r>
      <w:r w:rsidR="00925B0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r w:rsidR="002F55CB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strongly with its molecular weight</w:t>
      </w:r>
      <w:hyperlink w:anchor="_ENREF_21" w:tooltip="Xia, 2009 #128" w:history="1"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instrText xml:space="preserve"> ADDIN EN.CITE &lt;EndNote&gt;&lt;Cite&gt;&lt;Author&gt;Xia&lt;/Author&gt;&lt;Year&gt;2009&lt;/Year&gt;&lt;RecNum&gt;128&lt;/RecNum&gt;&lt;DisplayText&gt;&lt;style face="superscript"&gt;21&lt;/style&gt;&lt;/DisplayText&gt;&lt;record&gt;&lt;rec-number&gt;128&lt;/rec-number&gt;&lt;foreign-keys&gt;&lt;key app="EN" db-id="50wxdpzd9vd5r7e9t5b595djrfpttrxw9avp"&gt;128&lt;/key&gt;&lt;/foreign-keys&gt;&lt;ref-type name="Journal Article"&gt;17&lt;/ref-type&gt;&lt;contributors&gt;&lt;authors&gt;&lt;author&gt;Xia, Tian&lt;/author&gt;&lt;author&gt;Kovochich, Michael&lt;/author&gt;&lt;author&gt;Liong, Monty&lt;/author&gt;&lt;author&gt;Meng, Huan&lt;/author&gt;&lt;author&gt;Kabehie, Sanaz&lt;/author&gt;&lt;author&gt;George, Saji&lt;/author&gt;&lt;author&gt;Zink, Jeffrey I&lt;/author&gt;&lt;author&gt;Nel, Andre E&lt;/author&gt;&lt;/authors&gt;&lt;/contributors&gt;&lt;titles&gt;&lt;title&gt;Polyethyleneimine coating enhances the cellular uptake of mesoporous silica nanoparticles and allows safe delivery of siRNA and DNA constructs&lt;/title&gt;&lt;secondary-title&gt;ACS nano&lt;/secondary-title&gt;&lt;/titles&gt;&lt;pages&gt;3273-3286&lt;/pages&gt;&lt;volume&gt;3&lt;/volume&gt;&lt;number&gt;10&lt;/number&gt;&lt;dates&gt;&lt;year&gt;2009&lt;/year&gt;&lt;/dates&gt;&lt;isbn&gt;1936-0851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B76858" w:rsidRPr="00343CCF">
          <w:rPr>
            <w:rFonts w:cstheme="minorHAnsi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21</w:t>
        </w:r>
        <w:r w:rsidR="00630679" w:rsidRPr="00343CCF">
          <w:rPr>
            <w:rFonts w:cstheme="minorHAnsi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4A748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F5706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07A77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EE7DF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ensure </w:t>
      </w:r>
      <w:r w:rsidR="00207A77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safety</w:t>
      </w:r>
      <w:r w:rsidR="00EE7DF4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4A748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 important consideration when synthesizing PEI-SPIONs is that these particles are coated with low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>-</w:t>
      </w:r>
      <w:r w:rsidR="004A748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molecular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>-</w:t>
      </w:r>
      <w:r w:rsidR="004A748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weight PEI, which is 10 </w:t>
      </w:r>
      <w:proofErr w:type="spellStart"/>
      <w:r w:rsidR="004A748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kDa</w:t>
      </w:r>
      <w:proofErr w:type="spellEnd"/>
      <w:r w:rsidR="004A748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 this protocol.</w:t>
      </w:r>
      <w:r w:rsidR="00F5706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1D12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The undesired toxic effect</w:t>
      </w:r>
      <w:r w:rsidR="00DF20C3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of PEI is </w:t>
      </w:r>
      <w:r w:rsidR="004C2817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mainly </w:t>
      </w:r>
      <w:r w:rsidR="00DF20C3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mediated by its positive charge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  <w:r w:rsidR="00DF20C3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therefore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F5706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8715C6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measurement of</w:t>
      </w:r>
      <w:r w:rsidR="00451D12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3E8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6E2FBB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zeta potential of </w:t>
      </w:r>
      <w:r w:rsidR="006E2FBB" w:rsidRPr="00343CCF">
        <w:rPr>
          <w:rFonts w:cstheme="minorHAnsi"/>
          <w:color w:val="000000" w:themeColor="text1"/>
          <w:sz w:val="24"/>
          <w:szCs w:val="24"/>
        </w:rPr>
        <w:t>PEI-SPION</w:t>
      </w:r>
      <w:r w:rsidR="006E2FBB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r w:rsidR="00F5706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57ED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is essential</w:t>
      </w:r>
      <w:r w:rsidR="00973F6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B457ED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</w:t>
      </w:r>
      <w:r w:rsidR="00F5706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the value </w:t>
      </w:r>
      <w:r w:rsidR="004C2817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should be </w:t>
      </w:r>
      <w:r w:rsidR="00F5706C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not higher than </w:t>
      </w:r>
      <w:r w:rsidR="00F5706C" w:rsidRPr="00343CCF">
        <w:rPr>
          <w:rFonts w:cstheme="minorHAnsi"/>
          <w:color w:val="000000" w:themeColor="text1"/>
          <w:sz w:val="24"/>
          <w:szCs w:val="24"/>
        </w:rPr>
        <w:t>37 mV</w:t>
      </w:r>
      <w:r w:rsidR="00617DFF" w:rsidRPr="00343CCF">
        <w:rPr>
          <w:rFonts w:cstheme="minorHAnsi"/>
          <w:color w:val="000000" w:themeColor="text1"/>
          <w:sz w:val="24"/>
          <w:szCs w:val="24"/>
        </w:rPr>
        <w:t>.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973F64">
        <w:rPr>
          <w:rFonts w:cstheme="minorHAnsi"/>
          <w:color w:val="000000" w:themeColor="text1"/>
          <w:sz w:val="24"/>
          <w:szCs w:val="24"/>
        </w:rPr>
        <w:t>A d</w:t>
      </w:r>
      <w:r w:rsidR="00617DFF" w:rsidRPr="00343CCF">
        <w:rPr>
          <w:rFonts w:cstheme="minorHAnsi"/>
          <w:color w:val="000000" w:themeColor="text1"/>
          <w:sz w:val="24"/>
          <w:szCs w:val="24"/>
        </w:rPr>
        <w:t xml:space="preserve">ecrease in positive charge can be achieved </w:t>
      </w:r>
      <w:r w:rsidR="00973F64" w:rsidRPr="00343CCF">
        <w:rPr>
          <w:rFonts w:cstheme="minorHAnsi"/>
          <w:color w:val="000000" w:themeColor="text1"/>
          <w:sz w:val="24"/>
          <w:szCs w:val="24"/>
        </w:rPr>
        <w:t xml:space="preserve">simply </w:t>
      </w:r>
      <w:r w:rsidR="00617DFF" w:rsidRPr="00343CCF">
        <w:rPr>
          <w:rFonts w:cstheme="minorHAnsi"/>
          <w:color w:val="000000" w:themeColor="text1"/>
          <w:sz w:val="24"/>
          <w:szCs w:val="24"/>
        </w:rPr>
        <w:t>by reducing the PEI content.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B2105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Another critical step </w:t>
      </w:r>
      <w:r w:rsidR="00320DA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for </w:t>
      </w:r>
      <w:r w:rsidR="00973F6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320DA0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successful application of this siRNA delivery system </w:t>
      </w:r>
      <w:r w:rsidR="00B21059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is</w:t>
      </w:r>
      <w:r w:rsidR="008715C6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F6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B21059" w:rsidRPr="00343CCF">
        <w:rPr>
          <w:rFonts w:cstheme="minorHAnsi"/>
          <w:color w:val="000000" w:themeColor="text1"/>
          <w:sz w:val="24"/>
          <w:szCs w:val="24"/>
        </w:rPr>
        <w:t xml:space="preserve">optimization of </w:t>
      </w:r>
      <w:r w:rsidR="008715C6" w:rsidRPr="00343CCF">
        <w:rPr>
          <w:rFonts w:cstheme="minorHAnsi"/>
          <w:color w:val="000000" w:themeColor="text1"/>
          <w:sz w:val="24"/>
          <w:szCs w:val="24"/>
        </w:rPr>
        <w:t xml:space="preserve">the </w:t>
      </w:r>
      <w:proofErr w:type="spellStart"/>
      <w:r w:rsidR="00B21059" w:rsidRPr="00343CCF">
        <w:rPr>
          <w:rFonts w:cstheme="minorHAnsi"/>
          <w:color w:val="000000" w:themeColor="text1"/>
          <w:sz w:val="24"/>
          <w:szCs w:val="24"/>
        </w:rPr>
        <w:t>Fe:siRNA</w:t>
      </w:r>
      <w:proofErr w:type="spellEnd"/>
      <w:r w:rsidR="00B21059" w:rsidRPr="00343CCF">
        <w:rPr>
          <w:rFonts w:cstheme="minorHAnsi"/>
          <w:color w:val="000000" w:themeColor="text1"/>
          <w:sz w:val="24"/>
          <w:szCs w:val="24"/>
        </w:rPr>
        <w:t xml:space="preserve"> ratio</w:t>
      </w:r>
      <w:r w:rsidR="00786671" w:rsidRPr="00343CCF">
        <w:rPr>
          <w:rFonts w:cstheme="minorHAnsi"/>
          <w:color w:val="000000" w:themeColor="text1"/>
          <w:sz w:val="24"/>
          <w:szCs w:val="24"/>
        </w:rPr>
        <w:t xml:space="preserve"> by gel retardation</w:t>
      </w:r>
      <w:r w:rsidR="00451D12" w:rsidRPr="00343CCF">
        <w:rPr>
          <w:rFonts w:cstheme="minorHAnsi"/>
          <w:color w:val="000000" w:themeColor="text1"/>
          <w:sz w:val="24"/>
          <w:szCs w:val="24"/>
        </w:rPr>
        <w:t>.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786671" w:rsidRPr="00343CCF">
        <w:rPr>
          <w:rFonts w:cstheme="minorHAnsi"/>
          <w:color w:val="000000" w:themeColor="text1"/>
          <w:sz w:val="24"/>
          <w:szCs w:val="24"/>
        </w:rPr>
        <w:t>I</w:t>
      </w:r>
      <w:r w:rsidR="00451D12" w:rsidRPr="00343CCF">
        <w:rPr>
          <w:rFonts w:cstheme="minorHAnsi"/>
          <w:color w:val="000000" w:themeColor="text1"/>
          <w:sz w:val="24"/>
          <w:szCs w:val="24"/>
        </w:rPr>
        <w:t>t seems reasonable</w:t>
      </w:r>
      <w:r w:rsidR="00786671" w:rsidRPr="00343CCF">
        <w:rPr>
          <w:rFonts w:cstheme="minorHAnsi"/>
          <w:color w:val="000000" w:themeColor="text1"/>
          <w:sz w:val="24"/>
          <w:szCs w:val="24"/>
        </w:rPr>
        <w:t xml:space="preserve"> to m</w:t>
      </w:r>
      <w:r w:rsidR="00451D12" w:rsidRPr="00343CCF">
        <w:rPr>
          <w:rFonts w:cstheme="minorHAnsi"/>
          <w:color w:val="000000" w:themeColor="text1"/>
          <w:sz w:val="24"/>
          <w:szCs w:val="24"/>
        </w:rPr>
        <w:t>ake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451D12" w:rsidRPr="00343CCF">
        <w:rPr>
          <w:rFonts w:cstheme="minorHAnsi"/>
          <w:color w:val="000000" w:themeColor="text1"/>
          <w:sz w:val="24"/>
          <w:szCs w:val="24"/>
        </w:rPr>
        <w:t>PEI-SPION/siRNA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786671" w:rsidRPr="00343CCF">
        <w:rPr>
          <w:rFonts w:cstheme="minorHAnsi"/>
          <w:color w:val="000000" w:themeColor="text1"/>
          <w:sz w:val="24"/>
          <w:szCs w:val="24"/>
        </w:rPr>
        <w:t xml:space="preserve">complexes </w:t>
      </w:r>
      <w:r w:rsidR="00320DA0" w:rsidRPr="00343CCF">
        <w:rPr>
          <w:rFonts w:cstheme="minorHAnsi"/>
          <w:color w:val="000000" w:themeColor="text1"/>
          <w:sz w:val="24"/>
          <w:szCs w:val="24"/>
        </w:rPr>
        <w:t>at low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20DA0" w:rsidRPr="00343CCF">
        <w:rPr>
          <w:rFonts w:cstheme="minorHAnsi"/>
          <w:color w:val="000000" w:themeColor="text1"/>
          <w:sz w:val="24"/>
          <w:szCs w:val="24"/>
        </w:rPr>
        <w:t>Fe:siRNA</w:t>
      </w:r>
      <w:proofErr w:type="spellEnd"/>
      <w:r w:rsidR="00320DA0" w:rsidRPr="00343CCF">
        <w:rPr>
          <w:rFonts w:cstheme="minorHAnsi"/>
          <w:color w:val="000000" w:themeColor="text1"/>
          <w:sz w:val="24"/>
          <w:szCs w:val="24"/>
        </w:rPr>
        <w:t xml:space="preserve"> ratios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320DA0" w:rsidRPr="00343CCF">
        <w:rPr>
          <w:rFonts w:cstheme="minorHAnsi"/>
          <w:color w:val="000000" w:themeColor="text1"/>
          <w:sz w:val="24"/>
          <w:szCs w:val="24"/>
        </w:rPr>
        <w:t xml:space="preserve">under which siRNA molecules </w:t>
      </w:r>
      <w:r w:rsidR="00861562" w:rsidRPr="00343CCF">
        <w:rPr>
          <w:rFonts w:cstheme="minorHAnsi"/>
          <w:color w:val="000000" w:themeColor="text1"/>
          <w:sz w:val="24"/>
          <w:szCs w:val="24"/>
        </w:rPr>
        <w:t xml:space="preserve">are </w:t>
      </w:r>
      <w:r w:rsidR="008D739C" w:rsidRPr="00343CCF">
        <w:rPr>
          <w:rFonts w:cstheme="minorHAnsi"/>
          <w:color w:val="000000" w:themeColor="text1"/>
          <w:sz w:val="24"/>
          <w:szCs w:val="24"/>
        </w:rPr>
        <w:t xml:space="preserve">still </w:t>
      </w:r>
      <w:r w:rsidR="002F2F48" w:rsidRPr="00343CCF">
        <w:rPr>
          <w:rFonts w:cstheme="minorHAnsi"/>
          <w:color w:val="000000" w:themeColor="text1"/>
          <w:sz w:val="24"/>
          <w:szCs w:val="24"/>
        </w:rPr>
        <w:t>capable of</w:t>
      </w:r>
      <w:r w:rsidR="00861562" w:rsidRPr="00343CCF">
        <w:rPr>
          <w:rFonts w:cstheme="minorHAnsi"/>
          <w:color w:val="000000" w:themeColor="text1"/>
          <w:sz w:val="24"/>
          <w:szCs w:val="24"/>
        </w:rPr>
        <w:t xml:space="preserve"> bind</w:t>
      </w:r>
      <w:r w:rsidR="002F2F48" w:rsidRPr="00343CCF">
        <w:rPr>
          <w:rFonts w:cstheme="minorHAnsi"/>
          <w:color w:val="000000" w:themeColor="text1"/>
          <w:sz w:val="24"/>
          <w:szCs w:val="24"/>
        </w:rPr>
        <w:t>ing</w:t>
      </w:r>
      <w:r w:rsidR="00861562" w:rsidRPr="00343CCF">
        <w:rPr>
          <w:rFonts w:cstheme="minorHAnsi"/>
          <w:color w:val="000000" w:themeColor="text1"/>
          <w:sz w:val="24"/>
          <w:szCs w:val="24"/>
        </w:rPr>
        <w:t xml:space="preserve"> to</w:t>
      </w:r>
      <w:r w:rsidR="00320DA0" w:rsidRPr="00343CCF">
        <w:rPr>
          <w:rFonts w:cstheme="minorHAnsi"/>
          <w:color w:val="000000" w:themeColor="text1"/>
          <w:sz w:val="24"/>
          <w:szCs w:val="24"/>
        </w:rPr>
        <w:t xml:space="preserve"> PEI-SPIONs</w:t>
      </w:r>
      <w:r w:rsidR="00DC0460" w:rsidRPr="00343CCF">
        <w:rPr>
          <w:rFonts w:cstheme="minorHAnsi"/>
          <w:color w:val="000000" w:themeColor="text1"/>
          <w:sz w:val="24"/>
          <w:szCs w:val="24"/>
        </w:rPr>
        <w:t xml:space="preserve">. In this </w:t>
      </w:r>
      <w:r w:rsidR="008715C6" w:rsidRPr="00343CCF">
        <w:rPr>
          <w:rFonts w:cstheme="minorHAnsi"/>
          <w:color w:val="000000" w:themeColor="text1"/>
          <w:sz w:val="24"/>
          <w:szCs w:val="24"/>
        </w:rPr>
        <w:t>circumstance</w:t>
      </w:r>
      <w:r w:rsidR="00973F64">
        <w:rPr>
          <w:rFonts w:cstheme="minorHAnsi"/>
          <w:color w:val="000000" w:themeColor="text1"/>
          <w:sz w:val="24"/>
          <w:szCs w:val="24"/>
        </w:rPr>
        <w:t>,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2F2F48" w:rsidRPr="00343CCF">
        <w:rPr>
          <w:rFonts w:cstheme="minorHAnsi"/>
          <w:color w:val="000000" w:themeColor="text1"/>
          <w:sz w:val="24"/>
          <w:szCs w:val="24"/>
        </w:rPr>
        <w:t>small amounts of PEI-SPION</w:t>
      </w:r>
      <w:r w:rsidR="007D28F8" w:rsidRPr="00343CCF">
        <w:rPr>
          <w:rFonts w:cstheme="minorHAnsi"/>
          <w:color w:val="000000" w:themeColor="text1"/>
          <w:sz w:val="24"/>
          <w:szCs w:val="24"/>
        </w:rPr>
        <w:t>s</w:t>
      </w:r>
      <w:r w:rsidR="00320DA0" w:rsidRPr="00343CCF">
        <w:rPr>
          <w:rFonts w:cstheme="minorHAnsi"/>
          <w:color w:val="000000" w:themeColor="text1"/>
          <w:sz w:val="24"/>
          <w:szCs w:val="24"/>
        </w:rPr>
        <w:t xml:space="preserve"> can be used</w:t>
      </w:r>
      <w:r w:rsidR="002F2F48" w:rsidRPr="00343CCF">
        <w:rPr>
          <w:rFonts w:cstheme="minorHAnsi"/>
          <w:color w:val="000000" w:themeColor="text1"/>
          <w:sz w:val="24"/>
          <w:szCs w:val="24"/>
        </w:rPr>
        <w:t>, thus minimizing</w:t>
      </w:r>
      <w:r w:rsidR="00F5706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2F2F48" w:rsidRPr="00343CCF">
        <w:rPr>
          <w:rFonts w:cstheme="minorHAnsi"/>
          <w:color w:val="000000" w:themeColor="text1"/>
          <w:sz w:val="24"/>
          <w:szCs w:val="24"/>
        </w:rPr>
        <w:t xml:space="preserve">its </w:t>
      </w:r>
      <w:r w:rsidR="00F10527" w:rsidRPr="00343CCF">
        <w:rPr>
          <w:rFonts w:cstheme="minorHAnsi"/>
          <w:color w:val="000000" w:themeColor="text1"/>
          <w:sz w:val="24"/>
          <w:szCs w:val="24"/>
        </w:rPr>
        <w:t>potential cytotoxicity</w:t>
      </w:r>
      <w:r w:rsidR="002F2F48" w:rsidRPr="00343CCF">
        <w:rPr>
          <w:rFonts w:cstheme="minorHAnsi"/>
          <w:color w:val="000000" w:themeColor="text1"/>
          <w:sz w:val="24"/>
          <w:szCs w:val="24"/>
        </w:rPr>
        <w:t>.</w:t>
      </w:r>
      <w:r w:rsidR="00E0170E" w:rsidRPr="00343CC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0987B83" w14:textId="77777777" w:rsidR="00BA3208" w:rsidRPr="00343CCF" w:rsidRDefault="00BA3208" w:rsidP="0060786C">
      <w:pPr>
        <w:rPr>
          <w:rFonts w:cstheme="minorHAnsi"/>
          <w:color w:val="000000" w:themeColor="text1"/>
          <w:sz w:val="24"/>
          <w:szCs w:val="24"/>
        </w:rPr>
      </w:pPr>
    </w:p>
    <w:p w14:paraId="54C7397D" w14:textId="54C242B6" w:rsidR="00B21059" w:rsidRDefault="008D7845" w:rsidP="0060786C">
      <w:pPr>
        <w:rPr>
          <w:rFonts w:cstheme="minorHAnsi"/>
          <w:color w:val="000000" w:themeColor="text1"/>
          <w:sz w:val="24"/>
          <w:szCs w:val="24"/>
        </w:rPr>
      </w:pPr>
      <w:r w:rsidRPr="00343CCF">
        <w:rPr>
          <w:rFonts w:cstheme="minorHAnsi"/>
          <w:color w:val="000000" w:themeColor="text1"/>
          <w:sz w:val="24"/>
          <w:szCs w:val="24"/>
        </w:rPr>
        <w:t>In case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175B32" w:rsidRPr="00343CCF">
        <w:rPr>
          <w:rFonts w:cstheme="minorHAnsi"/>
          <w:color w:val="000000" w:themeColor="text1"/>
          <w:sz w:val="24"/>
          <w:szCs w:val="24"/>
        </w:rPr>
        <w:t>a desired silencing efficiency</w:t>
      </w:r>
      <w:r w:rsidR="00BF6FD5" w:rsidRPr="00343CCF">
        <w:rPr>
          <w:rFonts w:cstheme="minorHAnsi"/>
          <w:color w:val="000000" w:themeColor="text1"/>
          <w:sz w:val="24"/>
          <w:szCs w:val="24"/>
        </w:rPr>
        <w:t xml:space="preserve"> or therapeutic effect </w:t>
      </w:r>
      <w:r w:rsidR="00175B32" w:rsidRPr="00343CCF">
        <w:rPr>
          <w:rFonts w:cstheme="minorHAnsi"/>
          <w:color w:val="000000" w:themeColor="text1"/>
          <w:sz w:val="24"/>
          <w:szCs w:val="24"/>
        </w:rPr>
        <w:t xml:space="preserve">is not produced, </w:t>
      </w:r>
      <w:r w:rsidR="006E391F" w:rsidRPr="00343CCF">
        <w:rPr>
          <w:rFonts w:cstheme="minorHAnsi"/>
          <w:color w:val="000000" w:themeColor="text1"/>
          <w:sz w:val="24"/>
          <w:szCs w:val="24"/>
        </w:rPr>
        <w:t xml:space="preserve">check </w:t>
      </w:r>
      <w:r w:rsidR="00973F64">
        <w:rPr>
          <w:rFonts w:cstheme="minorHAnsi"/>
          <w:color w:val="000000" w:themeColor="text1"/>
          <w:sz w:val="24"/>
          <w:szCs w:val="24"/>
        </w:rPr>
        <w:t xml:space="preserve">the </w:t>
      </w:r>
      <w:r w:rsidR="006E391F" w:rsidRPr="00343CCF">
        <w:rPr>
          <w:rFonts w:cstheme="minorHAnsi"/>
          <w:color w:val="000000" w:themeColor="text1"/>
          <w:sz w:val="24"/>
          <w:szCs w:val="24"/>
        </w:rPr>
        <w:t xml:space="preserve">transfection efficiency </w:t>
      </w:r>
      <w:r w:rsidR="00D30ABB" w:rsidRPr="00343CCF">
        <w:rPr>
          <w:rFonts w:cstheme="minorHAnsi"/>
          <w:color w:val="000000" w:themeColor="text1"/>
          <w:sz w:val="24"/>
          <w:szCs w:val="24"/>
        </w:rPr>
        <w:t xml:space="preserve">by flow cytometry or fluorescence microscopy </w:t>
      </w:r>
      <w:r w:rsidR="006E391F" w:rsidRPr="00343CCF">
        <w:rPr>
          <w:rFonts w:cstheme="minorHAnsi"/>
          <w:color w:val="000000" w:themeColor="text1"/>
          <w:sz w:val="24"/>
          <w:szCs w:val="24"/>
        </w:rPr>
        <w:t xml:space="preserve">using </w:t>
      </w:r>
      <w:r w:rsidR="00D30ABB" w:rsidRPr="00343CCF">
        <w:rPr>
          <w:rFonts w:cstheme="minorHAnsi"/>
          <w:color w:val="000000" w:themeColor="text1"/>
          <w:sz w:val="24"/>
          <w:szCs w:val="24"/>
        </w:rPr>
        <w:t>the carrier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D30ABB" w:rsidRPr="00343CCF">
        <w:rPr>
          <w:rFonts w:cstheme="minorHAnsi"/>
          <w:color w:val="000000" w:themeColor="text1"/>
          <w:sz w:val="24"/>
          <w:szCs w:val="24"/>
        </w:rPr>
        <w:t xml:space="preserve">loaded with </w:t>
      </w:r>
      <w:r w:rsidR="00FF1D1F" w:rsidRPr="00343CCF">
        <w:rPr>
          <w:rFonts w:cstheme="minorHAnsi"/>
          <w:color w:val="000000" w:themeColor="text1"/>
          <w:sz w:val="24"/>
          <w:szCs w:val="24"/>
        </w:rPr>
        <w:t xml:space="preserve">a </w:t>
      </w:r>
      <w:r w:rsidR="006E391F" w:rsidRPr="00343CCF">
        <w:rPr>
          <w:rFonts w:cstheme="minorHAnsi"/>
          <w:color w:val="000000" w:themeColor="text1"/>
          <w:sz w:val="24"/>
          <w:szCs w:val="24"/>
        </w:rPr>
        <w:t>fluorescently labeled siRNA</w:t>
      </w:r>
      <w:r w:rsidR="00D30ABB" w:rsidRPr="00343CCF">
        <w:rPr>
          <w:rFonts w:cstheme="minorHAnsi"/>
          <w:color w:val="000000" w:themeColor="text1"/>
          <w:sz w:val="24"/>
          <w:szCs w:val="24"/>
        </w:rPr>
        <w:t xml:space="preserve">. Alternatively, </w:t>
      </w:r>
      <w:r w:rsidR="00106904" w:rsidRPr="00343CCF">
        <w:rPr>
          <w:rFonts w:cstheme="minorHAnsi"/>
          <w:color w:val="000000" w:themeColor="text1"/>
          <w:sz w:val="24"/>
          <w:szCs w:val="24"/>
        </w:rPr>
        <w:t xml:space="preserve">the </w:t>
      </w:r>
      <w:r w:rsidR="00416CD4" w:rsidRPr="00343CCF">
        <w:rPr>
          <w:rFonts w:cstheme="minorHAnsi"/>
          <w:color w:val="000000" w:themeColor="text1"/>
          <w:sz w:val="24"/>
          <w:szCs w:val="24"/>
        </w:rPr>
        <w:t>PEI-SPION/siRNA uptake can be examined by conventional Prussian blue staining</w:t>
      </w:r>
      <w:r w:rsidR="00FF1D1F" w:rsidRPr="00343CCF">
        <w:rPr>
          <w:rFonts w:cstheme="minorHAnsi"/>
          <w:color w:val="000000" w:themeColor="text1"/>
          <w:sz w:val="24"/>
          <w:szCs w:val="24"/>
        </w:rPr>
        <w:t>, which</w:t>
      </w:r>
      <w:r w:rsidR="00F10527" w:rsidRPr="00343CCF">
        <w:rPr>
          <w:rFonts w:cstheme="minorHAnsi"/>
          <w:color w:val="000000" w:themeColor="text1"/>
          <w:sz w:val="24"/>
          <w:szCs w:val="24"/>
        </w:rPr>
        <w:t xml:space="preserve"> is sensitive enough to detect</w:t>
      </w:r>
      <w:r w:rsidR="00FF1D1F" w:rsidRPr="00343CCF">
        <w:rPr>
          <w:rFonts w:cstheme="minorHAnsi"/>
          <w:color w:val="000000" w:themeColor="text1"/>
          <w:sz w:val="24"/>
          <w:szCs w:val="24"/>
        </w:rPr>
        <w:t xml:space="preserve"> single granules of iron in cells.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If </w:t>
      </w:r>
      <w:r w:rsidR="00973F64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343CCF">
        <w:rPr>
          <w:rFonts w:cstheme="minorHAnsi"/>
          <w:color w:val="000000" w:themeColor="text1"/>
          <w:sz w:val="24"/>
          <w:szCs w:val="24"/>
        </w:rPr>
        <w:t>transfection efficiency is</w:t>
      </w:r>
      <w:r w:rsidR="009B27D3" w:rsidRPr="00343CCF">
        <w:rPr>
          <w:rFonts w:cstheme="minorHAnsi"/>
          <w:color w:val="000000" w:themeColor="text1"/>
          <w:sz w:val="24"/>
          <w:szCs w:val="24"/>
        </w:rPr>
        <w:t xml:space="preserve"> indeed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low, it may be required to optimize transfection conditions such as cell density</w:t>
      </w:r>
      <w:r w:rsidR="00CA2738" w:rsidRPr="00343CCF">
        <w:rPr>
          <w:rFonts w:cstheme="minorHAnsi"/>
          <w:color w:val="000000" w:themeColor="text1"/>
          <w:sz w:val="24"/>
          <w:szCs w:val="24"/>
        </w:rPr>
        <w:t>, transfection time,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 and the dose of PEI-SPION/siRNA particles. </w:t>
      </w:r>
      <w:r w:rsidR="00973F64">
        <w:rPr>
          <w:rFonts w:cstheme="minorHAnsi"/>
          <w:color w:val="000000" w:themeColor="text1"/>
          <w:sz w:val="24"/>
          <w:szCs w:val="24"/>
        </w:rPr>
        <w:t>The c</w:t>
      </w:r>
      <w:r w:rsidR="00CA2738" w:rsidRPr="00343CCF">
        <w:rPr>
          <w:rFonts w:cstheme="minorHAnsi"/>
          <w:color w:val="000000" w:themeColor="text1"/>
          <w:sz w:val="24"/>
          <w:szCs w:val="24"/>
        </w:rPr>
        <w:t>ell passage number can also affect the efficiency of transfection</w:t>
      </w:r>
      <w:hyperlink w:anchor="_ENREF_22" w:tooltip="Mocellin, 2004 #129" w:history="1"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begin"/>
        </w:r>
        <w:r w:rsidR="00B76858" w:rsidRPr="00343CCF">
          <w:rPr>
            <w:rFonts w:cstheme="minorHAnsi"/>
            <w:color w:val="000000" w:themeColor="text1"/>
            <w:sz w:val="24"/>
            <w:szCs w:val="24"/>
          </w:rPr>
          <w:instrText xml:space="preserve"> ADDIN EN.CITE &lt;EndNote&gt;&lt;Cite&gt;&lt;Author&gt;Mocellin&lt;/Author&gt;&lt;Year&gt;2004&lt;/Year&gt;&lt;RecNum&gt;129&lt;/RecNum&gt;&lt;DisplayText&gt;&lt;style face="superscript"&gt;22&lt;/style&gt;&lt;/DisplayText&gt;&lt;record&gt;&lt;rec-number&gt;129&lt;/rec-number&gt;&lt;foreign-keys&gt;&lt;key app="EN" db-id="50wxdpzd9vd5r7e9t5b595djrfpttrxw9avp"&gt;129&lt;/key&gt;&lt;/foreign-keys&gt;&lt;ref-type name="Journal Article"&gt;17&lt;/ref-type&gt;&lt;contributors&gt;&lt;authors&gt;&lt;author&gt;Mocellin, Simone&lt;/author&gt;&lt;author&gt;Provenzano, Maurizio&lt;/author&gt;&lt;/authors&gt;&lt;/contributors&gt;&lt;titles&gt;&lt;title&gt;RNA interference: learning gene knock-down from cell physiology&lt;/title&gt;&lt;secondary-title&gt;Journal of translational medicine&lt;/secondary-title&gt;&lt;/titles&gt;&lt;pages&gt;39&lt;/pages&gt;&lt;volume&gt;2&lt;/volume&gt;&lt;number&gt;1&lt;/number&gt;&lt;dates&gt;&lt;year&gt;2004&lt;/year&gt;&lt;/dates&gt;&lt;isbn&gt;1479-5876&lt;/isbn&gt;&lt;urls&gt;&lt;/urls&gt;&lt;/record&gt;&lt;/Cite&gt;&lt;/EndNote&gt;</w:instrTex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separate"/>
        </w:r>
        <w:r w:rsidR="00B76858" w:rsidRPr="00343CCF">
          <w:rPr>
            <w:rFonts w:cstheme="minorHAnsi"/>
            <w:noProof/>
            <w:color w:val="000000" w:themeColor="text1"/>
            <w:sz w:val="24"/>
            <w:szCs w:val="24"/>
            <w:vertAlign w:val="superscript"/>
          </w:rPr>
          <w:t>22</w:t>
        </w:r>
        <w:r w:rsidR="00630679" w:rsidRPr="00343CCF">
          <w:rPr>
            <w:rFonts w:cstheme="minorHAnsi"/>
            <w:color w:val="000000" w:themeColor="text1"/>
            <w:sz w:val="24"/>
            <w:szCs w:val="24"/>
          </w:rPr>
          <w:fldChar w:fldCharType="end"/>
        </w:r>
      </w:hyperlink>
      <w:r w:rsidR="00CA2738" w:rsidRPr="00343CCF">
        <w:rPr>
          <w:rFonts w:cstheme="minorHAnsi"/>
          <w:color w:val="000000" w:themeColor="text1"/>
          <w:sz w:val="24"/>
          <w:szCs w:val="24"/>
        </w:rPr>
        <w:t xml:space="preserve">. </w:t>
      </w:r>
      <w:r w:rsidR="009B1498" w:rsidRPr="00343CCF">
        <w:rPr>
          <w:rFonts w:cstheme="minorHAnsi"/>
          <w:color w:val="000000" w:themeColor="text1"/>
          <w:sz w:val="24"/>
          <w:szCs w:val="24"/>
        </w:rPr>
        <w:t>In most cases</w:t>
      </w:r>
      <w:r w:rsidR="00973F64">
        <w:rPr>
          <w:rFonts w:cstheme="minorHAnsi"/>
          <w:color w:val="000000" w:themeColor="text1"/>
          <w:sz w:val="24"/>
          <w:szCs w:val="24"/>
        </w:rPr>
        <w:t>,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973F64">
        <w:rPr>
          <w:rFonts w:cstheme="minorHAnsi"/>
          <w:color w:val="000000" w:themeColor="text1"/>
          <w:sz w:val="24"/>
          <w:szCs w:val="24"/>
        </w:rPr>
        <w:t xml:space="preserve">an </w:t>
      </w:r>
      <w:r w:rsidRPr="00343CCF">
        <w:rPr>
          <w:rFonts w:cstheme="minorHAnsi"/>
          <w:color w:val="000000" w:themeColor="text1"/>
          <w:sz w:val="24"/>
          <w:szCs w:val="24"/>
        </w:rPr>
        <w:t>insufficient silencing effect is</w:t>
      </w:r>
      <w:r w:rsidR="00F8109E" w:rsidRPr="00343CCF">
        <w:rPr>
          <w:rFonts w:cstheme="minorHAnsi"/>
          <w:color w:val="000000" w:themeColor="text1"/>
          <w:sz w:val="24"/>
          <w:szCs w:val="24"/>
        </w:rPr>
        <w:t xml:space="preserve"> not caused by </w:t>
      </w:r>
      <w:r w:rsidR="00973F64">
        <w:rPr>
          <w:rFonts w:cstheme="minorHAnsi"/>
          <w:color w:val="000000" w:themeColor="text1"/>
          <w:sz w:val="24"/>
          <w:szCs w:val="24"/>
        </w:rPr>
        <w:t xml:space="preserve">an </w:t>
      </w:r>
      <w:r w:rsidR="00F8109E" w:rsidRPr="00343CCF">
        <w:rPr>
          <w:rFonts w:cstheme="minorHAnsi"/>
          <w:color w:val="000000" w:themeColor="text1"/>
          <w:sz w:val="24"/>
          <w:szCs w:val="24"/>
        </w:rPr>
        <w:t xml:space="preserve">insufficient </w:t>
      </w:r>
      <w:r w:rsidR="009B1498" w:rsidRPr="00343CCF">
        <w:rPr>
          <w:rFonts w:cstheme="minorHAnsi"/>
          <w:color w:val="000000" w:themeColor="text1"/>
          <w:sz w:val="24"/>
          <w:szCs w:val="24"/>
        </w:rPr>
        <w:t>PEI-SPION/</w:t>
      </w:r>
      <w:r w:rsidR="00F8109E" w:rsidRPr="00343CCF">
        <w:rPr>
          <w:rFonts w:cstheme="minorHAnsi"/>
          <w:color w:val="000000" w:themeColor="text1"/>
          <w:sz w:val="24"/>
          <w:szCs w:val="24"/>
        </w:rPr>
        <w:t>siRNA uptake</w:t>
      </w:r>
      <w:r w:rsidR="00540B16" w:rsidRPr="00343CCF">
        <w:rPr>
          <w:rFonts w:cstheme="minorHAnsi"/>
          <w:color w:val="000000" w:themeColor="text1"/>
          <w:sz w:val="24"/>
          <w:szCs w:val="24"/>
        </w:rPr>
        <w:t>, as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9B27D3" w:rsidRPr="00343CCF">
        <w:rPr>
          <w:rFonts w:cstheme="minorHAnsi"/>
          <w:color w:val="000000" w:themeColor="text1"/>
          <w:sz w:val="24"/>
          <w:szCs w:val="24"/>
        </w:rPr>
        <w:t>the</w:t>
      </w:r>
      <w:r w:rsidR="00F10527" w:rsidRPr="00343CCF">
        <w:rPr>
          <w:rFonts w:cstheme="minorHAnsi"/>
          <w:color w:val="000000" w:themeColor="text1"/>
          <w:sz w:val="24"/>
          <w:szCs w:val="24"/>
        </w:rPr>
        <w:t xml:space="preserve"> present</w:t>
      </w:r>
      <w:r w:rsidR="009B27D3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1069F5" w:rsidRPr="00343CCF">
        <w:rPr>
          <w:rFonts w:cstheme="minorHAnsi"/>
          <w:color w:val="000000" w:themeColor="text1"/>
          <w:sz w:val="24"/>
          <w:szCs w:val="24"/>
        </w:rPr>
        <w:t>PEI-SPION</w:t>
      </w:r>
      <w:r w:rsidR="009B27D3" w:rsidRPr="00343CCF">
        <w:rPr>
          <w:rFonts w:cstheme="minorHAnsi"/>
          <w:color w:val="000000" w:themeColor="text1"/>
          <w:sz w:val="24"/>
          <w:szCs w:val="24"/>
        </w:rPr>
        <w:t xml:space="preserve"> system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9B27D3" w:rsidRPr="00343CCF">
        <w:rPr>
          <w:rFonts w:cstheme="minorHAnsi"/>
          <w:color w:val="000000" w:themeColor="text1"/>
          <w:sz w:val="24"/>
          <w:szCs w:val="24"/>
        </w:rPr>
        <w:t xml:space="preserve">has been demonstrated to facilitate </w:t>
      </w:r>
      <w:r w:rsidR="00973F64">
        <w:rPr>
          <w:rFonts w:cstheme="minorHAnsi"/>
          <w:color w:val="000000" w:themeColor="text1"/>
          <w:sz w:val="24"/>
          <w:szCs w:val="24"/>
        </w:rPr>
        <w:t xml:space="preserve">an </w:t>
      </w:r>
      <w:r w:rsidRPr="00343CCF">
        <w:rPr>
          <w:rFonts w:cstheme="minorHAnsi"/>
          <w:color w:val="000000" w:themeColor="text1"/>
          <w:sz w:val="24"/>
          <w:szCs w:val="24"/>
        </w:rPr>
        <w:t>effective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540B16" w:rsidRPr="00343CCF">
        <w:rPr>
          <w:rFonts w:cstheme="minorHAnsi"/>
          <w:color w:val="000000" w:themeColor="text1"/>
          <w:sz w:val="24"/>
          <w:szCs w:val="24"/>
        </w:rPr>
        <w:t>siRNA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CCF">
        <w:rPr>
          <w:rFonts w:cstheme="minorHAnsi"/>
          <w:color w:val="000000" w:themeColor="text1"/>
          <w:sz w:val="24"/>
          <w:szCs w:val="24"/>
        </w:rPr>
        <w:t xml:space="preserve">transfer </w:t>
      </w:r>
      <w:r w:rsidR="00540B16" w:rsidRPr="00343CCF">
        <w:rPr>
          <w:rFonts w:cstheme="minorHAnsi"/>
          <w:color w:val="000000" w:themeColor="text1"/>
          <w:sz w:val="24"/>
          <w:szCs w:val="24"/>
        </w:rPr>
        <w:t xml:space="preserve">to macrophages. </w:t>
      </w:r>
      <w:r w:rsidR="007F25E8" w:rsidRPr="00343CCF">
        <w:rPr>
          <w:rFonts w:cstheme="minorHAnsi"/>
          <w:color w:val="000000" w:themeColor="text1"/>
          <w:sz w:val="24"/>
          <w:szCs w:val="24"/>
        </w:rPr>
        <w:t>Sometimes</w:t>
      </w:r>
      <w:r w:rsidR="00973F64">
        <w:rPr>
          <w:rFonts w:cstheme="minorHAnsi"/>
          <w:color w:val="000000" w:themeColor="text1"/>
          <w:sz w:val="24"/>
          <w:szCs w:val="24"/>
        </w:rPr>
        <w:t>,</w:t>
      </w:r>
      <w:r w:rsidR="007F25E8" w:rsidRPr="00343CCF">
        <w:rPr>
          <w:rFonts w:cstheme="minorHAnsi"/>
          <w:color w:val="000000" w:themeColor="text1"/>
          <w:sz w:val="24"/>
          <w:szCs w:val="24"/>
        </w:rPr>
        <w:t xml:space="preserve"> c</w:t>
      </w:r>
      <w:r w:rsidR="00A771AC" w:rsidRPr="00343CCF">
        <w:rPr>
          <w:rFonts w:cstheme="minorHAnsi"/>
          <w:color w:val="000000" w:themeColor="text1"/>
          <w:sz w:val="24"/>
          <w:szCs w:val="24"/>
        </w:rPr>
        <w:t xml:space="preserve">ombining several siRNAs targeting the same gene </w:t>
      </w:r>
      <w:r w:rsidR="007F25E8" w:rsidRPr="00343CCF">
        <w:rPr>
          <w:rFonts w:cstheme="minorHAnsi"/>
          <w:color w:val="000000" w:themeColor="text1"/>
          <w:sz w:val="24"/>
          <w:szCs w:val="24"/>
        </w:rPr>
        <w:t>can be a good strate</w:t>
      </w:r>
      <w:r w:rsidR="00973F64">
        <w:rPr>
          <w:rFonts w:cstheme="minorHAnsi"/>
          <w:color w:val="000000" w:themeColor="text1"/>
          <w:sz w:val="24"/>
          <w:szCs w:val="24"/>
        </w:rPr>
        <w:t>g</w:t>
      </w:r>
      <w:r w:rsidR="007F25E8" w:rsidRPr="00343CCF">
        <w:rPr>
          <w:rFonts w:cstheme="minorHAnsi"/>
          <w:color w:val="000000" w:themeColor="text1"/>
          <w:sz w:val="24"/>
          <w:szCs w:val="24"/>
        </w:rPr>
        <w:t>y to enhance</w:t>
      </w:r>
      <w:r w:rsidR="008975EC" w:rsidRPr="00343CCF">
        <w:rPr>
          <w:rFonts w:cstheme="minorHAnsi"/>
          <w:color w:val="000000" w:themeColor="text1"/>
          <w:sz w:val="24"/>
          <w:szCs w:val="24"/>
        </w:rPr>
        <w:t xml:space="preserve"> knockdown efficiency</w:t>
      </w:r>
      <w:r w:rsidR="00A771AC" w:rsidRPr="00343CCF">
        <w:rPr>
          <w:rFonts w:cstheme="minorHAnsi"/>
          <w:color w:val="000000" w:themeColor="text1"/>
          <w:sz w:val="24"/>
          <w:szCs w:val="24"/>
        </w:rPr>
        <w:t xml:space="preserve">. </w:t>
      </w:r>
      <w:r w:rsidR="003D4F13" w:rsidRPr="00343CCF">
        <w:rPr>
          <w:rFonts w:cstheme="minorHAnsi"/>
          <w:color w:val="000000" w:themeColor="text1"/>
          <w:sz w:val="24"/>
          <w:szCs w:val="24"/>
        </w:rPr>
        <w:t>It is noteworthy that</w:t>
      </w:r>
      <w:r w:rsidR="00973F64">
        <w:rPr>
          <w:rFonts w:cstheme="minorHAnsi"/>
          <w:color w:val="000000" w:themeColor="text1"/>
          <w:sz w:val="24"/>
          <w:szCs w:val="24"/>
        </w:rPr>
        <w:t>,</w:t>
      </w:r>
      <w:r w:rsidR="003D4F13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7D28F8" w:rsidRPr="00343CCF">
        <w:rPr>
          <w:rFonts w:cstheme="minorHAnsi"/>
          <w:color w:val="000000" w:themeColor="text1"/>
          <w:sz w:val="24"/>
          <w:szCs w:val="24"/>
        </w:rPr>
        <w:t>although RNAi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A771AC" w:rsidRPr="00343CCF">
        <w:rPr>
          <w:rFonts w:cstheme="minorHAnsi"/>
          <w:color w:val="000000" w:themeColor="text1"/>
          <w:sz w:val="24"/>
          <w:szCs w:val="24"/>
        </w:rPr>
        <w:t xml:space="preserve">generally occurs within 24 h of transfection, </w:t>
      </w:r>
      <w:r w:rsidR="00DF1094" w:rsidRPr="00343CCF">
        <w:rPr>
          <w:rFonts w:cstheme="minorHAnsi"/>
          <w:color w:val="000000" w:themeColor="text1"/>
          <w:sz w:val="24"/>
          <w:szCs w:val="24"/>
        </w:rPr>
        <w:t>the onset and duration of gene silencing depend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DF1094" w:rsidRPr="00343CCF">
        <w:rPr>
          <w:rFonts w:cstheme="minorHAnsi"/>
          <w:color w:val="000000" w:themeColor="text1"/>
          <w:sz w:val="24"/>
          <w:szCs w:val="24"/>
        </w:rPr>
        <w:t>on the turnover rate of the target, the rate of dilution and longevity of siRNA, and even the concen</w:t>
      </w:r>
      <w:r w:rsidR="003D4F13" w:rsidRPr="00343CCF">
        <w:rPr>
          <w:rFonts w:cstheme="minorHAnsi"/>
          <w:color w:val="000000" w:themeColor="text1"/>
          <w:sz w:val="24"/>
          <w:szCs w:val="24"/>
        </w:rPr>
        <w:t>tration of serum in the medium.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3D4F13" w:rsidRPr="00343CCF">
        <w:rPr>
          <w:rFonts w:cstheme="minorHAnsi"/>
          <w:color w:val="000000" w:themeColor="text1"/>
          <w:sz w:val="24"/>
          <w:szCs w:val="24"/>
        </w:rPr>
        <w:t>T</w:t>
      </w:r>
      <w:r w:rsidR="006C28A5" w:rsidRPr="00343CCF">
        <w:rPr>
          <w:rFonts w:cstheme="minorHAnsi"/>
          <w:color w:val="000000" w:themeColor="text1"/>
          <w:sz w:val="24"/>
          <w:szCs w:val="24"/>
        </w:rPr>
        <w:t>hus</w:t>
      </w:r>
      <w:r w:rsidR="003D4F13" w:rsidRPr="00343CCF">
        <w:rPr>
          <w:rFonts w:cstheme="minorHAnsi"/>
          <w:color w:val="000000" w:themeColor="text1"/>
          <w:sz w:val="24"/>
          <w:szCs w:val="24"/>
        </w:rPr>
        <w:t>,</w:t>
      </w:r>
      <w:r w:rsidR="006C28A5" w:rsidRPr="00343CCF">
        <w:rPr>
          <w:rFonts w:cstheme="minorHAnsi"/>
          <w:color w:val="000000" w:themeColor="text1"/>
          <w:sz w:val="24"/>
          <w:szCs w:val="24"/>
        </w:rPr>
        <w:t xml:space="preserve"> time course experiments may be needed to </w:t>
      </w:r>
      <w:r w:rsidR="003D4F13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accurately</w:t>
      </w:r>
      <w:r w:rsidR="006C28A5" w:rsidRPr="00343CCF">
        <w:rPr>
          <w:rFonts w:cstheme="minorHAnsi"/>
          <w:color w:val="000000" w:themeColor="text1"/>
          <w:sz w:val="24"/>
          <w:szCs w:val="24"/>
        </w:rPr>
        <w:t xml:space="preserve"> determine the time point of maximal effect</w:t>
      </w:r>
      <w:r w:rsidR="00630679" w:rsidRPr="00343CCF">
        <w:rPr>
          <w:rFonts w:cstheme="minorHAnsi"/>
          <w:color w:val="000000" w:themeColor="text1"/>
          <w:sz w:val="24"/>
          <w:szCs w:val="24"/>
        </w:rPr>
        <w:fldChar w:fldCharType="begin"/>
      </w:r>
      <w:r w:rsidR="006C28A5" w:rsidRPr="00343CCF">
        <w:rPr>
          <w:rFonts w:cstheme="minorHAnsi"/>
          <w:color w:val="000000" w:themeColor="text1"/>
          <w:sz w:val="24"/>
          <w:szCs w:val="24"/>
        </w:rPr>
        <w:instrText xml:space="preserve"> ADDIN EN.CITE &lt;EndNote&gt;&lt;Cite&gt;&lt;Author&gt;Mocellin&lt;/Author&gt;&lt;Year&gt;2004&lt;/Year&gt;&lt;RecNum&gt;129&lt;/RecNum&gt;&lt;DisplayText&gt;&lt;style face="superscript"&gt;2,22&lt;/style&gt;&lt;/DisplayText&gt;&lt;record&gt;&lt;rec-number&gt;129&lt;/rec-number&gt;&lt;foreign-keys&gt;&lt;key app="EN" db-id="50wxdpzd9vd5r7e9t5b595djrfpttrxw9avp"&gt;129&lt;/key&gt;&lt;/foreign-keys&gt;&lt;ref-type name="Journal Article"&gt;17&lt;/ref-type&gt;&lt;contributors&gt;&lt;authors&gt;&lt;author&gt;Mocellin, Simone&lt;/author&gt;&lt;author&gt;Provenzano, Maurizio&lt;/author&gt;&lt;/authors&gt;&lt;/contributors&gt;&lt;titles&gt;&lt;title&gt;RNA interference: learning gene knock-down from cell physiology&lt;/title&gt;&lt;secondary-title&gt;Journal of translational medicine&lt;/secondary-title&gt;&lt;/titles&gt;&lt;pages&gt;39&lt;/pages&gt;&lt;volume&gt;2&lt;/volume&gt;&lt;number&gt;1&lt;/number&gt;&lt;dates&gt;&lt;year&gt;2004&lt;/year&gt;&lt;/dates&gt;&lt;isbn&gt;1479-5876&lt;/isbn&gt;&lt;urls&gt;&lt;/urls&gt;&lt;/record&gt;&lt;/Cite&gt;&lt;Cite&gt;&lt;Author&gt;Maeß&lt;/Author&gt;&lt;Year&gt;2014&lt;/Year&gt;&lt;RecNum&gt;116&lt;/RecNum&gt;&lt;record&gt;&lt;rec-number&gt;116&lt;/rec-number&gt;&lt;foreign-keys&gt;&lt;key app="EN" db-id="50wxdpzd9vd5r7e9t5b595djrfpttrxw9avp"&gt;116&lt;/key&gt;&lt;/foreign-keys&gt;&lt;ref-type name="Journal Article"&gt;17&lt;/ref-type&gt;&lt;contributors&gt;&lt;authors&gt;&lt;author&gt;Maeß, Marten B&lt;/author&gt;&lt;author&gt;Wittig, Berith&lt;/author&gt;&lt;author&gt;Lorkowski, Stefan&lt;/author&gt;&lt;/authors&gt;&lt;/contributors&gt;&lt;titles&gt;&lt;title&gt;Highly efficient transfection of human THP-1 macrophages by nucleofection&lt;/title&gt;&lt;secondary-title&gt;Journal of visualized experiments: JoVE&lt;/secondary-title&gt;&lt;/titles&gt;&lt;number&gt;91&lt;/number&gt;&lt;dates&gt;&lt;year&gt;2014&lt;/year&gt;&lt;/dates&gt;&lt;urls&gt;&lt;/urls&gt;&lt;/record&gt;&lt;/Cite&gt;&lt;/EndNote&gt;</w:instrText>
      </w:r>
      <w:r w:rsidR="00630679" w:rsidRPr="00343CCF">
        <w:rPr>
          <w:rFonts w:cstheme="minorHAnsi"/>
          <w:color w:val="000000" w:themeColor="text1"/>
          <w:sz w:val="24"/>
          <w:szCs w:val="24"/>
        </w:rPr>
        <w:fldChar w:fldCharType="separate"/>
      </w:r>
      <w:hyperlink w:anchor="_ENREF_2" w:tooltip="Maeß, 2014 #100" w:history="1">
        <w:r w:rsidR="00B76858" w:rsidRPr="00343CCF">
          <w:rPr>
            <w:rFonts w:cstheme="minorHAnsi"/>
            <w:noProof/>
            <w:color w:val="000000" w:themeColor="text1"/>
            <w:sz w:val="24"/>
            <w:szCs w:val="24"/>
            <w:vertAlign w:val="superscript"/>
          </w:rPr>
          <w:t>2</w:t>
        </w:r>
      </w:hyperlink>
      <w:r w:rsidR="006C28A5" w:rsidRPr="00343CCF">
        <w:rPr>
          <w:rFonts w:cstheme="minorHAnsi"/>
          <w:noProof/>
          <w:color w:val="000000" w:themeColor="text1"/>
          <w:sz w:val="24"/>
          <w:szCs w:val="24"/>
          <w:vertAlign w:val="superscript"/>
        </w:rPr>
        <w:t>,</w:t>
      </w:r>
      <w:hyperlink w:anchor="_ENREF_22" w:tooltip="Mocellin, 2004 #129" w:history="1">
        <w:r w:rsidR="00B76858" w:rsidRPr="00343CCF">
          <w:rPr>
            <w:rFonts w:cstheme="minorHAnsi"/>
            <w:noProof/>
            <w:color w:val="000000" w:themeColor="text1"/>
            <w:sz w:val="24"/>
            <w:szCs w:val="24"/>
            <w:vertAlign w:val="superscript"/>
          </w:rPr>
          <w:t>22</w:t>
        </w:r>
      </w:hyperlink>
      <w:r w:rsidR="00630679" w:rsidRPr="00343CCF">
        <w:rPr>
          <w:rFonts w:cstheme="minorHAnsi"/>
          <w:color w:val="000000" w:themeColor="text1"/>
          <w:sz w:val="24"/>
          <w:szCs w:val="24"/>
        </w:rPr>
        <w:fldChar w:fldCharType="end"/>
      </w:r>
      <w:r w:rsidR="006C28A5" w:rsidRPr="00343CCF">
        <w:rPr>
          <w:rFonts w:cstheme="minorHAnsi"/>
          <w:color w:val="000000" w:themeColor="text1"/>
          <w:sz w:val="24"/>
          <w:szCs w:val="24"/>
        </w:rPr>
        <w:t>.</w:t>
      </w:r>
      <w:r w:rsidR="00E0170E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106904" w:rsidRPr="00343CCF">
        <w:rPr>
          <w:rFonts w:cstheme="minorHAnsi"/>
          <w:color w:val="000000" w:themeColor="text1"/>
          <w:sz w:val="24"/>
          <w:szCs w:val="24"/>
        </w:rPr>
        <w:t xml:space="preserve">For </w:t>
      </w:r>
      <w:r w:rsidR="00E0170E" w:rsidRPr="00343CCF">
        <w:rPr>
          <w:rFonts w:cstheme="minorHAnsi"/>
          <w:i/>
          <w:color w:val="000000" w:themeColor="text1"/>
          <w:sz w:val="24"/>
          <w:szCs w:val="24"/>
        </w:rPr>
        <w:t>in vivo</w:t>
      </w:r>
      <w:r w:rsidR="00106904" w:rsidRPr="00343CCF">
        <w:rPr>
          <w:rFonts w:cstheme="minorHAnsi"/>
          <w:color w:val="000000" w:themeColor="text1"/>
          <w:sz w:val="24"/>
          <w:szCs w:val="24"/>
        </w:rPr>
        <w:t xml:space="preserve"> application, </w:t>
      </w:r>
      <w:r w:rsidR="00F10527" w:rsidRPr="00343CCF">
        <w:rPr>
          <w:rFonts w:cstheme="minorHAnsi"/>
          <w:color w:val="000000" w:themeColor="text1"/>
          <w:sz w:val="24"/>
          <w:szCs w:val="24"/>
        </w:rPr>
        <w:t xml:space="preserve">the </w:t>
      </w:r>
      <w:r w:rsidR="00106904" w:rsidRPr="00343CCF">
        <w:rPr>
          <w:rFonts w:cstheme="minorHAnsi"/>
          <w:color w:val="000000" w:themeColor="text1"/>
          <w:sz w:val="24"/>
          <w:szCs w:val="24"/>
        </w:rPr>
        <w:t>therapeutic efficacy also depends on</w:t>
      </w:r>
      <w:r w:rsidR="00811B72" w:rsidRPr="00343CCF">
        <w:rPr>
          <w:rFonts w:cstheme="minorHAnsi"/>
          <w:color w:val="000000" w:themeColor="text1"/>
          <w:sz w:val="24"/>
          <w:szCs w:val="24"/>
        </w:rPr>
        <w:t xml:space="preserve"> whether, and to what extent,</w:t>
      </w:r>
      <w:r w:rsidR="00EF46AD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681FEF" w:rsidRPr="00343CCF">
        <w:rPr>
          <w:rFonts w:cstheme="minorHAnsi"/>
          <w:color w:val="000000" w:themeColor="text1"/>
          <w:sz w:val="24"/>
          <w:szCs w:val="24"/>
        </w:rPr>
        <w:t xml:space="preserve">the </w:t>
      </w:r>
      <w:r w:rsidR="00EA3170" w:rsidRPr="00343CCF">
        <w:rPr>
          <w:rFonts w:cstheme="minorHAnsi"/>
          <w:color w:val="000000" w:themeColor="text1"/>
          <w:sz w:val="24"/>
          <w:szCs w:val="24"/>
        </w:rPr>
        <w:t xml:space="preserve">siRNA target </w:t>
      </w:r>
      <w:r w:rsidR="00F10527" w:rsidRPr="00343CCF">
        <w:rPr>
          <w:rFonts w:cstheme="minorHAnsi"/>
          <w:color w:val="000000" w:themeColor="text1"/>
          <w:sz w:val="24"/>
          <w:szCs w:val="24"/>
        </w:rPr>
        <w:t>contributes to</w:t>
      </w:r>
      <w:r w:rsidR="00811B72" w:rsidRPr="00343CCF">
        <w:rPr>
          <w:rFonts w:cstheme="minorHAnsi"/>
          <w:color w:val="000000" w:themeColor="text1"/>
          <w:sz w:val="24"/>
          <w:szCs w:val="24"/>
        </w:rPr>
        <w:t xml:space="preserve"> disease phenotype</w:t>
      </w:r>
      <w:r w:rsidR="00F10527" w:rsidRPr="00343CCF">
        <w:rPr>
          <w:rFonts w:cstheme="minorHAnsi"/>
          <w:color w:val="000000" w:themeColor="text1"/>
          <w:sz w:val="24"/>
          <w:szCs w:val="24"/>
        </w:rPr>
        <w:t>s</w:t>
      </w:r>
      <w:r w:rsidR="00973F64">
        <w:rPr>
          <w:rFonts w:cstheme="minorHAnsi"/>
          <w:color w:val="000000" w:themeColor="text1"/>
          <w:sz w:val="24"/>
          <w:szCs w:val="24"/>
        </w:rPr>
        <w:t>;</w:t>
      </w:r>
      <w:r w:rsidR="00EA3170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681FEF" w:rsidRPr="00343CCF">
        <w:rPr>
          <w:rFonts w:cstheme="minorHAnsi"/>
          <w:color w:val="000000" w:themeColor="text1"/>
          <w:sz w:val="24"/>
          <w:szCs w:val="24"/>
        </w:rPr>
        <w:t>thus</w:t>
      </w:r>
      <w:r w:rsidR="00973F64">
        <w:rPr>
          <w:rFonts w:cstheme="minorHAnsi"/>
          <w:color w:val="000000" w:themeColor="text1"/>
          <w:sz w:val="24"/>
          <w:szCs w:val="24"/>
        </w:rPr>
        <w:t>,</w:t>
      </w:r>
      <w:r w:rsidR="00681FEF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EA3170" w:rsidRPr="00343CCF">
        <w:rPr>
          <w:rFonts w:cstheme="minorHAnsi"/>
          <w:color w:val="000000" w:themeColor="text1"/>
          <w:sz w:val="24"/>
          <w:szCs w:val="24"/>
        </w:rPr>
        <w:t xml:space="preserve">the choice of an appropriate </w:t>
      </w:r>
      <w:r w:rsidR="00681FEF" w:rsidRPr="00343CCF">
        <w:rPr>
          <w:rFonts w:cstheme="minorHAnsi"/>
          <w:color w:val="000000" w:themeColor="text1"/>
          <w:sz w:val="24"/>
          <w:szCs w:val="24"/>
        </w:rPr>
        <w:t>siRNA</w:t>
      </w:r>
      <w:r w:rsidR="00BC334C" w:rsidRPr="00343CCF">
        <w:rPr>
          <w:rFonts w:cstheme="minorHAnsi"/>
          <w:color w:val="000000" w:themeColor="text1"/>
          <w:sz w:val="24"/>
          <w:szCs w:val="24"/>
        </w:rPr>
        <w:t xml:space="preserve"> </w:t>
      </w:r>
      <w:r w:rsidR="00EA3170" w:rsidRPr="00343CCF">
        <w:rPr>
          <w:rFonts w:cstheme="minorHAnsi"/>
          <w:color w:val="000000" w:themeColor="text1"/>
          <w:sz w:val="24"/>
          <w:szCs w:val="24"/>
        </w:rPr>
        <w:t>target</w:t>
      </w:r>
      <w:r w:rsidR="00681FEF" w:rsidRPr="00343CCF">
        <w:rPr>
          <w:rFonts w:cstheme="minorHAnsi"/>
          <w:color w:val="000000" w:themeColor="text1"/>
          <w:sz w:val="24"/>
          <w:szCs w:val="24"/>
        </w:rPr>
        <w:t xml:space="preserve"> is critical for expected </w:t>
      </w:r>
      <w:r w:rsidR="00681FEF" w:rsidRPr="00343CCF">
        <w:rPr>
          <w:rFonts w:cstheme="minorHAnsi"/>
          <w:color w:val="000000" w:themeColor="text1"/>
          <w:sz w:val="24"/>
          <w:szCs w:val="24"/>
          <w:shd w:val="clear" w:color="auto" w:fill="FFFFFF"/>
        </w:rPr>
        <w:t>results</w:t>
      </w:r>
      <w:r w:rsidR="00681FEF" w:rsidRPr="00343CCF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9F555A3" w14:textId="77777777" w:rsidR="00BA3208" w:rsidRPr="00343CCF" w:rsidRDefault="00BA3208" w:rsidP="0060786C">
      <w:pPr>
        <w:rPr>
          <w:rFonts w:cstheme="minorHAnsi"/>
          <w:color w:val="000000" w:themeColor="text1"/>
          <w:sz w:val="24"/>
          <w:szCs w:val="24"/>
        </w:rPr>
      </w:pPr>
    </w:p>
    <w:p w14:paraId="53E33743" w14:textId="1CD2A3D7" w:rsidR="00F15421" w:rsidRDefault="00D37D8B" w:rsidP="0060786C">
      <w:pPr>
        <w:pStyle w:val="Default"/>
        <w:jc w:val="both"/>
        <w:rPr>
          <w:rFonts w:asciiTheme="minorHAnsi" w:cstheme="minorHAnsi"/>
          <w:color w:val="000000" w:themeColor="text1"/>
          <w:spacing w:val="3"/>
          <w:shd w:val="clear" w:color="auto" w:fill="FFFFFF"/>
        </w:rPr>
      </w:pPr>
      <w:r w:rsidRPr="00343CCF">
        <w:rPr>
          <w:rFonts w:asciiTheme="minorHAnsi" w:cstheme="minorHAnsi"/>
          <w:color w:val="000000" w:themeColor="text1"/>
          <w:shd w:val="clear" w:color="auto" w:fill="FFFFFF"/>
        </w:rPr>
        <w:t>There are several advantages</w:t>
      </w:r>
      <w:r w:rsidR="008C337F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of this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8C337F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protocol </w:t>
      </w:r>
      <w:r w:rsidR="00E11DC8" w:rsidRPr="00343CCF">
        <w:rPr>
          <w:rFonts w:asciiTheme="minorHAnsi" w:cstheme="minorHAnsi"/>
          <w:color w:val="000000" w:themeColor="text1"/>
          <w:shd w:val="clear" w:color="auto" w:fill="FFFFFF"/>
        </w:rPr>
        <w:t>for delivering siRNA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8F2C4E" w:rsidRPr="00343CCF">
        <w:rPr>
          <w:rFonts w:asciiTheme="minorHAnsi" w:cstheme="minorHAnsi"/>
          <w:color w:val="000000" w:themeColor="text1"/>
          <w:shd w:val="clear" w:color="auto" w:fill="FFFFFF"/>
        </w:rPr>
        <w:t>to macrophages</w:t>
      </w:r>
      <w:r w:rsidR="00C52975" w:rsidRPr="00343CCF">
        <w:rPr>
          <w:rFonts w:asciiTheme="minorHAnsi" w:cstheme="minorHAnsi"/>
          <w:color w:val="000000" w:themeColor="text1"/>
          <w:shd w:val="clear" w:color="auto" w:fill="FFFFFF"/>
        </w:rPr>
        <w:t>.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(1) T</w:t>
      </w:r>
      <w:r w:rsidR="008C337F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he method is easy </w:t>
      </w:r>
      <w:r w:rsidR="003D4F1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to perform </w:t>
      </w:r>
      <w:r w:rsidR="008C337F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and </w:t>
      </w:r>
      <w:r w:rsidR="003D4F1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is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a </w:t>
      </w:r>
      <w:r w:rsidR="008C337F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cheap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way </w:t>
      </w:r>
      <w:r w:rsidR="008C337F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to produce </w:t>
      </w:r>
      <w:r w:rsidR="00E11DC8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PEI-SPIONs </w:t>
      </w:r>
      <w:r w:rsidR="008C337F" w:rsidRPr="00343CCF">
        <w:rPr>
          <w:rFonts w:asciiTheme="minorHAnsi" w:cstheme="minorHAnsi"/>
          <w:color w:val="000000" w:themeColor="text1"/>
          <w:shd w:val="clear" w:color="auto" w:fill="FFFFFF"/>
        </w:rPr>
        <w:t>in large quantities</w:t>
      </w:r>
      <w:r w:rsidR="00D41246" w:rsidRPr="00343CCF">
        <w:rPr>
          <w:rFonts w:asciiTheme="minorHAnsi" w:cstheme="minorHAnsi"/>
          <w:color w:val="000000" w:themeColor="text1"/>
          <w:shd w:val="clear" w:color="auto" w:fill="FFFFFF"/>
        </w:rPr>
        <w:t>, and t</w:t>
      </w:r>
      <w:r w:rsidR="00A87A33" w:rsidRPr="00343CCF">
        <w:rPr>
          <w:rFonts w:asciiTheme="minorHAnsi" w:cstheme="minorHAnsi"/>
          <w:color w:val="000000" w:themeColor="text1"/>
          <w:shd w:val="clear" w:color="auto" w:fill="FFFFFF"/>
        </w:rPr>
        <w:t>he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A87A33" w:rsidRPr="00343CCF">
        <w:rPr>
          <w:rFonts w:asciiTheme="minorHAnsi" w:cstheme="minorHAnsi"/>
          <w:color w:val="000000" w:themeColor="text1"/>
        </w:rPr>
        <w:t xml:space="preserve">NPs produced </w:t>
      </w:r>
      <w:r w:rsidR="00E11DC8" w:rsidRPr="00343CCF">
        <w:rPr>
          <w:rFonts w:asciiTheme="minorHAnsi" w:cstheme="minorHAnsi"/>
          <w:color w:val="000000" w:themeColor="text1"/>
        </w:rPr>
        <w:t xml:space="preserve">are </w:t>
      </w:r>
      <w:r w:rsidR="008C337F" w:rsidRPr="00343CCF">
        <w:rPr>
          <w:rFonts w:asciiTheme="minorHAnsi" w:cstheme="minorHAnsi"/>
          <w:color w:val="000000" w:themeColor="text1"/>
        </w:rPr>
        <w:t>stable in water</w:t>
      </w:r>
      <w:r w:rsidR="00F37FB1" w:rsidRPr="00343CCF">
        <w:rPr>
          <w:rFonts w:asciiTheme="minorHAnsi" w:cstheme="minorHAnsi"/>
          <w:color w:val="000000" w:themeColor="text1"/>
        </w:rPr>
        <w:t xml:space="preserve"> for over 12 months </w:t>
      </w:r>
      <w:r w:rsidR="00A87A33" w:rsidRPr="00343CCF">
        <w:rPr>
          <w:rFonts w:asciiTheme="minorHAnsi" w:cstheme="minorHAnsi"/>
          <w:color w:val="000000" w:themeColor="text1"/>
        </w:rPr>
        <w:t xml:space="preserve">if </w:t>
      </w:r>
      <w:r w:rsidR="00973F64">
        <w:rPr>
          <w:rFonts w:asciiTheme="minorHAnsi" w:cstheme="minorHAnsi"/>
          <w:color w:val="000000" w:themeColor="text1"/>
        </w:rPr>
        <w:t xml:space="preserve">they are </w:t>
      </w:r>
      <w:r w:rsidR="00A87A33" w:rsidRPr="00343CCF">
        <w:rPr>
          <w:rFonts w:asciiTheme="minorHAnsi" w:cstheme="minorHAnsi"/>
          <w:color w:val="000000" w:themeColor="text1"/>
        </w:rPr>
        <w:t xml:space="preserve">kept </w:t>
      </w:r>
      <w:r w:rsidR="00E11DC8" w:rsidRPr="00343CCF">
        <w:rPr>
          <w:rFonts w:asciiTheme="minorHAnsi" w:cstheme="minorHAnsi"/>
          <w:color w:val="000000" w:themeColor="text1"/>
        </w:rPr>
        <w:t>at 4</w:t>
      </w:r>
      <w:r w:rsidR="00973F64">
        <w:rPr>
          <w:rFonts w:asciiTheme="minorHAnsi" w:cstheme="minorHAnsi"/>
          <w:color w:val="000000" w:themeColor="text1"/>
        </w:rPr>
        <w:t xml:space="preserve"> </w:t>
      </w:r>
      <w:r w:rsidR="00E11DC8" w:rsidRPr="00343CCF">
        <w:rPr>
          <w:rFonts w:asciiTheme="minorHAnsi" w:cstheme="minorHAnsi"/>
          <w:color w:val="000000" w:themeColor="text1"/>
        </w:rPr>
        <w:t>°C.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</w:rPr>
        <w:t>(2) S</w:t>
      </w:r>
      <w:r w:rsidR="00A87A3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pontaneous </w:t>
      </w:r>
      <w:r w:rsidR="00A87A33" w:rsidRPr="00343CCF">
        <w:rPr>
          <w:rFonts w:asciiTheme="minorHAnsi" w:cstheme="minorHAnsi"/>
          <w:color w:val="000000" w:themeColor="text1"/>
          <w:shd w:val="clear" w:color="auto" w:fill="FFFFFF"/>
        </w:rPr>
        <w:lastRenderedPageBreak/>
        <w:t xml:space="preserve">phagocytosis of SPIONs by </w:t>
      </w:r>
      <w:r w:rsidR="009B1498" w:rsidRPr="00343CCF">
        <w:rPr>
          <w:rFonts w:asciiTheme="minorHAnsi" w:cstheme="minorHAnsi"/>
          <w:color w:val="000000" w:themeColor="text1"/>
          <w:shd w:val="clear" w:color="auto" w:fill="FFFFFF"/>
        </w:rPr>
        <w:t>macrophages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9B1498" w:rsidRPr="00343CCF">
        <w:rPr>
          <w:rFonts w:asciiTheme="minorHAnsi" w:cstheme="minorHAnsi"/>
          <w:color w:val="000000" w:themeColor="text1"/>
        </w:rPr>
        <w:t xml:space="preserve">facilitates </w:t>
      </w:r>
      <w:r w:rsidR="00973F64">
        <w:rPr>
          <w:rFonts w:asciiTheme="minorHAnsi" w:cstheme="minorHAnsi"/>
          <w:color w:val="000000" w:themeColor="text1"/>
        </w:rPr>
        <w:t xml:space="preserve">an </w:t>
      </w:r>
      <w:r w:rsidR="009B1498" w:rsidRPr="00343CCF">
        <w:rPr>
          <w:rFonts w:asciiTheme="minorHAnsi" w:cstheme="minorHAnsi"/>
          <w:color w:val="000000" w:themeColor="text1"/>
        </w:rPr>
        <w:t xml:space="preserve">effective </w:t>
      </w:r>
      <w:r w:rsidR="00DD5B2B" w:rsidRPr="00343CCF">
        <w:rPr>
          <w:rFonts w:asciiTheme="minorHAnsi" w:cstheme="minorHAnsi"/>
          <w:color w:val="000000" w:themeColor="text1"/>
        </w:rPr>
        <w:t xml:space="preserve">PEI-SPION-mediated </w:t>
      </w:r>
      <w:r w:rsidR="009B1498" w:rsidRPr="00343CCF">
        <w:rPr>
          <w:rFonts w:asciiTheme="minorHAnsi" w:cstheme="minorHAnsi"/>
          <w:color w:val="000000" w:themeColor="text1"/>
        </w:rPr>
        <w:t>siRNA transfer, resulting in high transfection efficiency.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8C24D8" w:rsidRPr="00343CCF">
        <w:rPr>
          <w:rFonts w:asciiTheme="minorHAnsi" w:cstheme="minorHAnsi"/>
          <w:color w:val="000000" w:themeColor="text1"/>
        </w:rPr>
        <w:t>It is expected that b</w:t>
      </w:r>
      <w:r w:rsidR="00DD5B2B" w:rsidRPr="00343CCF">
        <w:rPr>
          <w:rFonts w:asciiTheme="minorHAnsi" w:cstheme="minorHAnsi"/>
          <w:color w:val="000000" w:themeColor="text1"/>
        </w:rPr>
        <w:t>esides RAW 264.7 cells and</w:t>
      </w:r>
      <w:r w:rsidR="008C24D8" w:rsidRPr="00343CCF">
        <w:rPr>
          <w:rFonts w:asciiTheme="minorHAnsi" w:eastAsia="Frutiger" w:cstheme="minorHAnsi"/>
          <w:color w:val="000000" w:themeColor="text1"/>
        </w:rPr>
        <w:t xml:space="preserve"> rat peritoneal macrophages, this approach is applicable to other macrophage cell lines and primary macrophages</w:t>
      </w:r>
      <w:r w:rsidR="00973F64">
        <w:rPr>
          <w:rFonts w:asciiTheme="minorHAnsi" w:eastAsia="Frutiger" w:cstheme="minorHAnsi"/>
          <w:color w:val="000000" w:themeColor="text1"/>
        </w:rPr>
        <w:t>,</w:t>
      </w:r>
      <w:r w:rsidR="00E37396" w:rsidRPr="00343CCF">
        <w:rPr>
          <w:rFonts w:asciiTheme="minorHAnsi" w:eastAsia="Frutiger" w:cstheme="minorHAnsi"/>
          <w:color w:val="000000" w:themeColor="text1"/>
        </w:rPr>
        <w:t xml:space="preserve"> </w:t>
      </w:r>
      <w:proofErr w:type="gramStart"/>
      <w:r w:rsidR="00E37396" w:rsidRPr="00343CCF">
        <w:rPr>
          <w:rFonts w:asciiTheme="minorHAnsi" w:eastAsia="Frutiger" w:cstheme="minorHAnsi"/>
          <w:color w:val="000000" w:themeColor="text1"/>
        </w:rPr>
        <w:t>as long as</w:t>
      </w:r>
      <w:proofErr w:type="gramEnd"/>
      <w:r w:rsidR="00F37FB1" w:rsidRPr="00343CCF">
        <w:rPr>
          <w:rFonts w:asciiTheme="minorHAnsi" w:eastAsia="Frutiger" w:cstheme="minorHAnsi"/>
          <w:color w:val="000000" w:themeColor="text1"/>
        </w:rPr>
        <w:t xml:space="preserve"> </w:t>
      </w:r>
      <w:r w:rsidR="00E37396" w:rsidRPr="00343CCF">
        <w:rPr>
          <w:rFonts w:asciiTheme="minorHAnsi" w:cstheme="minorHAnsi"/>
          <w:color w:val="000000" w:themeColor="text1"/>
          <w:shd w:val="clear" w:color="auto" w:fill="FFFFFF"/>
        </w:rPr>
        <w:t>the dose for transfection is optimized.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(3)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>siRNA t</w:t>
      </w:r>
      <w:r w:rsidR="00080922" w:rsidRPr="00343CCF">
        <w:rPr>
          <w:rFonts w:asciiTheme="minorHAnsi" w:cstheme="minorHAnsi"/>
          <w:color w:val="000000" w:themeColor="text1"/>
          <w:shd w:val="clear" w:color="auto" w:fill="FFFFFF"/>
        </w:rPr>
        <w:t>r</w:t>
      </w:r>
      <w:r w:rsidR="003D4F13" w:rsidRPr="00343CCF">
        <w:rPr>
          <w:rFonts w:asciiTheme="minorHAnsi" w:cstheme="minorHAnsi"/>
          <w:color w:val="000000" w:themeColor="text1"/>
          <w:shd w:val="clear" w:color="auto" w:fill="FFFFFF"/>
        </w:rPr>
        <w:t>ansfection is fast and easy to conduct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4B6F6F" w:rsidRPr="00343CCF">
        <w:rPr>
          <w:rFonts w:asciiTheme="minorHAnsi" w:cstheme="minorHAnsi"/>
          <w:color w:val="000000" w:themeColor="text1"/>
          <w:shd w:val="clear" w:color="auto" w:fill="FFFFFF"/>
        </w:rPr>
        <w:t>compared with</w:t>
      </w:r>
      <w:r w:rsidR="00080922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other </w:t>
      </w:r>
      <w:r w:rsidR="003D4F13" w:rsidRPr="00343CCF">
        <w:rPr>
          <w:rFonts w:asciiTheme="minorHAnsi" w:cstheme="minorHAnsi"/>
          <w:color w:val="000000" w:themeColor="text1"/>
          <w:shd w:val="clear" w:color="auto" w:fill="FFFFFF"/>
        </w:rPr>
        <w:t>macrophage</w:t>
      </w:r>
      <w:r w:rsidR="006C758E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transfection </w:t>
      </w:r>
      <w:r w:rsidR="00080922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methods such as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>n</w:t>
      </w:r>
      <w:r w:rsidR="00080922" w:rsidRPr="00343CCF">
        <w:rPr>
          <w:rFonts w:asciiTheme="minorHAnsi" w:cstheme="minorHAnsi"/>
          <w:color w:val="000000" w:themeColor="text1"/>
          <w:shd w:val="clear" w:color="auto" w:fill="FFFFFF"/>
        </w:rPr>
        <w:t>ucleofection, which is time-consuming and requires a Nucleofector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080922" w:rsidRPr="00343CCF">
        <w:rPr>
          <w:rFonts w:asciiTheme="minorHAnsi" w:cstheme="minorHAnsi"/>
          <w:color w:val="000000" w:themeColor="text1"/>
          <w:shd w:val="clear" w:color="auto" w:fill="FFFFFF"/>
        </w:rPr>
        <w:t>device</w:t>
      </w:r>
      <w:hyperlink w:anchor="_ENREF_2" w:tooltip="Maeß, 2014 #100" w:history="1"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  <w:shd w:val="clear" w:color="auto" w:fill="FFFFFF"/>
          </w:rPr>
          <w:instrText xml:space="preserve"> ADDIN EN.CITE &lt;EndNote&gt;&lt;Cite&gt;&lt;Author&gt;Maeß&lt;/Author&gt;&lt;Year&gt;2014&lt;/Year&gt;&lt;RecNum&gt;100&lt;/RecNum&gt;&lt;DisplayText&gt;&lt;style face="superscript"&gt;2&lt;/style&gt;&lt;/DisplayText&gt;&lt;record&gt;&lt;rec-number&gt;100&lt;/rec-number&gt;&lt;foreign-keys&gt;&lt;key app="EN" db-id="50wxdpzd9vd5r7e9t5b595djrfpttrxw9avp"&gt;100&lt;/key&gt;&lt;/foreign-keys&gt;&lt;ref-type name="Journal Article"&gt;17&lt;/ref-type&gt;&lt;contributors&gt;&lt;authors&gt;&lt;author&gt;Maeß, Marten B&lt;/author&gt;&lt;author&gt;Wittig, Berith&lt;/author&gt;&lt;author&gt;Lorkowski, Stefan&lt;/author&gt;&lt;/authors&gt;&lt;/contributors&gt;&lt;titles&gt;&lt;title&gt;Highly efficient transfection of human THP-1 macrophages by nucleofection&lt;/title&gt;&lt;secondary-title&gt;Journal of visualized experiments: JoVE&lt;/secondary-title&gt;&lt;/titles&gt;&lt;number&gt;91&lt;/number&gt;&lt;dates&gt;&lt;year&gt;2014&lt;/year&gt;&lt;/dates&gt;&lt;urls&gt;&lt;/urls&gt;&lt;/record&gt;&lt;/Cite&gt;&lt;/EndNote&gt;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shd w:val="clear" w:color="auto" w:fill="FFFFFF"/>
            <w:vertAlign w:val="superscript"/>
          </w:rPr>
          <w:t>2</w:t>
        </w:r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end"/>
        </w:r>
      </w:hyperlink>
      <w:r w:rsidR="004B6F6F" w:rsidRPr="00343CCF">
        <w:rPr>
          <w:rFonts w:asciiTheme="minorHAnsi" w:cstheme="minorHAnsi"/>
          <w:color w:val="000000" w:themeColor="text1"/>
          <w:shd w:val="clear" w:color="auto" w:fill="FFFFFF"/>
        </w:rPr>
        <w:t>.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(4)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  <w:shd w:val="clear" w:color="auto" w:fill="FFFFFF"/>
        </w:rPr>
        <w:t>P</w:t>
      </w:r>
      <w:r w:rsidR="00FA2A55" w:rsidRPr="00343CCF">
        <w:rPr>
          <w:rFonts w:asciiTheme="minorHAnsi" w:cstheme="minorHAnsi"/>
          <w:color w:val="000000" w:themeColor="text1"/>
          <w:shd w:val="clear" w:color="auto" w:fill="FFFFFF"/>
        </w:rPr>
        <w:t>EI-SPION can be a</w:t>
      </w:r>
      <w:r w:rsidR="008C24D8" w:rsidRPr="00343CCF">
        <w:rPr>
          <w:rFonts w:asciiTheme="minorHAnsi" w:cstheme="minorHAnsi"/>
          <w:color w:val="000000" w:themeColor="text1"/>
          <w:shd w:val="clear" w:color="auto" w:fill="FFFFFF"/>
        </w:rPr>
        <w:t>n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FA2A55" w:rsidRPr="00343CCF">
        <w:rPr>
          <w:rFonts w:asciiTheme="minorHAnsi" w:cstheme="minorHAnsi"/>
          <w:color w:val="000000" w:themeColor="text1"/>
          <w:shd w:val="clear" w:color="auto" w:fill="FFFFFF"/>
        </w:rPr>
        <w:t>ideal</w:t>
      </w:r>
      <w:r w:rsidR="005D1692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vehicle for </w:t>
      </w:r>
      <w:r w:rsidR="00982D3F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macrophage-targeted </w:t>
      </w:r>
      <w:r w:rsidR="005D1692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systemic siRNA delivery </w:t>
      </w:r>
      <w:r w:rsidR="008C24D8" w:rsidRPr="00343CCF">
        <w:rPr>
          <w:rFonts w:asciiTheme="minorHAnsi" w:cstheme="minorHAnsi"/>
          <w:color w:val="000000" w:themeColor="text1"/>
          <w:shd w:val="clear" w:color="auto" w:fill="FFFFFF"/>
        </w:rPr>
        <w:t>in certain disease models.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  <w:shd w:val="clear" w:color="auto" w:fill="FFFFFF"/>
        </w:rPr>
        <w:t>M</w:t>
      </w:r>
      <w:r w:rsidR="00F37FB1" w:rsidRPr="00343CCF">
        <w:rPr>
          <w:rFonts w:asciiTheme="minorHAnsi" w:cstheme="minorHAnsi"/>
          <w:color w:val="000000" w:themeColor="text1"/>
        </w:rPr>
        <w:t>acrophages play</w:t>
      </w:r>
      <w:r w:rsidR="005D1692" w:rsidRPr="00343CCF">
        <w:rPr>
          <w:rFonts w:asciiTheme="minorHAnsi" w:cstheme="minorHAnsi"/>
          <w:color w:val="000000" w:themeColor="text1"/>
        </w:rPr>
        <w:t xml:space="preserve"> critical role</w:t>
      </w:r>
      <w:r w:rsidR="00F37FB1" w:rsidRPr="00343CCF">
        <w:rPr>
          <w:rFonts w:asciiTheme="minorHAnsi" w:cstheme="minorHAnsi"/>
          <w:color w:val="000000" w:themeColor="text1"/>
        </w:rPr>
        <w:t>s</w:t>
      </w:r>
      <w:r w:rsidR="005D1692" w:rsidRPr="00343CCF">
        <w:rPr>
          <w:rFonts w:asciiTheme="minorHAnsi" w:cstheme="minorHAnsi"/>
          <w:color w:val="000000" w:themeColor="text1"/>
        </w:rPr>
        <w:t xml:space="preserve"> in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</w:rPr>
        <w:t>the development and progression of various chronic inflammatory disorders</w:t>
      </w:r>
      <w:r w:rsidR="00973F64">
        <w:rPr>
          <w:rFonts w:asciiTheme="minorHAnsi" w:cstheme="minorHAnsi"/>
          <w:color w:val="000000" w:themeColor="text1"/>
        </w:rPr>
        <w:t>,</w:t>
      </w:r>
      <w:r w:rsidR="005D1692" w:rsidRPr="00343CCF">
        <w:rPr>
          <w:rFonts w:asciiTheme="minorHAnsi" w:cstheme="minorHAnsi"/>
          <w:color w:val="000000" w:themeColor="text1"/>
        </w:rPr>
        <w:t xml:space="preserve"> as well as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</w:rPr>
        <w:t>tumors;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</w:rPr>
        <w:t>and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</w:rPr>
        <w:t>one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  <w:shd w:val="clear" w:color="auto" w:fill="FFFFFF"/>
        </w:rPr>
        <w:t>conspicuous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</w:rPr>
        <w:t>histological feature of these diseases is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</w:rPr>
        <w:t>the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5D1692" w:rsidRPr="00343CCF">
        <w:rPr>
          <w:rFonts w:asciiTheme="minorHAnsi" w:cstheme="minorHAnsi"/>
          <w:color w:val="000000" w:themeColor="text1"/>
        </w:rPr>
        <w:t xml:space="preserve">abnormal blood vessels with leaky endothelium. Hence, due to the enhanced permeability and retention effect, </w:t>
      </w:r>
      <w:r w:rsidR="005D1692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systemically administered drug-loaded NPs tend to accumulate in diseased tissues </w:t>
      </w:r>
      <w:r w:rsidR="005D1692" w:rsidRPr="00343CCF">
        <w:rPr>
          <w:rFonts w:asciiTheme="minorHAnsi" w:cstheme="minorHAnsi"/>
          <w:iCs/>
          <w:color w:val="000000" w:themeColor="text1"/>
        </w:rPr>
        <w:t xml:space="preserve">and are readily </w:t>
      </w:r>
      <w:r w:rsidR="005D1692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captured by local </w:t>
      </w:r>
      <w:r w:rsidR="005D1692" w:rsidRPr="00343CCF">
        <w:rPr>
          <w:rFonts w:asciiTheme="minorHAnsi" w:cstheme="minorHAnsi"/>
          <w:color w:val="000000" w:themeColor="text1"/>
        </w:rPr>
        <w:t>macrophages, leading to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982D3F" w:rsidRPr="00343CCF">
        <w:rPr>
          <w:rFonts w:asciiTheme="minorHAnsi" w:cstheme="minorHAnsi"/>
          <w:color w:val="000000" w:themeColor="text1"/>
        </w:rPr>
        <w:t xml:space="preserve">enhanced specificity, </w:t>
      </w:r>
      <w:r w:rsidR="005D1692" w:rsidRPr="00343CCF">
        <w:rPr>
          <w:rFonts w:asciiTheme="minorHAnsi" w:cstheme="minorHAnsi"/>
          <w:color w:val="000000" w:themeColor="text1"/>
        </w:rPr>
        <w:t>reduced side effects</w:t>
      </w:r>
      <w:r w:rsidR="00973F64">
        <w:rPr>
          <w:rFonts w:asciiTheme="minorHAnsi" w:cstheme="minorHAnsi"/>
          <w:color w:val="000000" w:themeColor="text1"/>
        </w:rPr>
        <w:t>,</w:t>
      </w:r>
      <w:r w:rsidR="00982D3F" w:rsidRPr="00343CCF">
        <w:rPr>
          <w:rFonts w:asciiTheme="minorHAnsi" w:cstheme="minorHAnsi"/>
          <w:color w:val="000000" w:themeColor="text1"/>
        </w:rPr>
        <w:t xml:space="preserve"> and improved therapeutic efficacy</w:t>
      </w:r>
      <w:r w:rsidR="005D1692" w:rsidRPr="00343CCF">
        <w:rPr>
          <w:rFonts w:asciiTheme="minorHAnsi" w:cstheme="minorHAnsi"/>
          <w:color w:val="000000" w:themeColor="text1"/>
        </w:rPr>
        <w:t>.</w:t>
      </w:r>
      <w:r w:rsidR="00F37FB1" w:rsidRPr="00343CCF">
        <w:rPr>
          <w:rFonts w:asciiTheme="minorHAnsi" w:cstheme="minorHAnsi"/>
          <w:color w:val="000000" w:themeColor="text1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</w:rPr>
        <w:t xml:space="preserve">In a rat model of adjuvant arthritis, intravenously injected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PEI-SPION/siRNA complexes were taken up by</w:t>
      </w:r>
      <w:r w:rsidR="004E193D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~4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0% of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CD11b+ cells during the first 24 h after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injection</w:t>
      </w:r>
      <w:hyperlink w:anchor="_ENREF_18" w:tooltip="Duan, 2014 #115" w:history="1"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  <w:shd w:val="clear" w:color="auto" w:fill="FFFFFF"/>
          </w:rPr>
          <w:instrText xml:space="preserve"> ADDIN EN.CITE &lt;EndNote&gt;&lt;Cite&gt;&lt;Author&gt;Duan&lt;/Author&gt;&lt;Year&gt;2014&lt;/Year&gt;&lt;RecNum&gt;115&lt;/RecNum&gt;&lt;DisplayText&gt;&lt;style face="superscript"&gt;18&lt;/style&gt;&lt;/DisplayText&gt;&lt;record&gt;&lt;rec-number&gt;115&lt;/rec-number&gt;&lt;foreign-keys&gt;&lt;key app="EN" db-id="50wxdpzd9vd5r7e9t5b595djrfpttrxw9avp"&gt;115&lt;/key&gt;&lt;/foreign-keys&gt;&lt;ref-type name="Journal Article"&gt;17&lt;/ref-type&gt;&lt;contributors&gt;&lt;authors&gt;&lt;author&gt;Duan, Juanli&lt;/author&gt;&lt;author&gt;Dong, Jinlai&lt;/author&gt;&lt;author&gt;Zhang, Tiantian&lt;/author&gt;&lt;author&gt;Su, Zhenyi&lt;/author&gt;&lt;author&gt;Ding, Jie&lt;/author&gt;&lt;author&gt;Zhang, Yu&lt;/author&gt;&lt;author&gt;Mao, Xiaohua&lt;/author&gt;&lt;/authors&gt;&lt;/contributors&gt;&lt;titles&gt;&lt;title&gt;Polyethyleneimine-functionalized iron oxide nanoparticles for systemic siRNA delivery in experimental arthritis&lt;/title&gt;&lt;secondary-title&gt;Nanomedicine&lt;/secondary-title&gt;&lt;/titles&gt;&lt;pages&gt;789-801&lt;/pages&gt;&lt;volume&gt;9&lt;/volume&gt;&lt;number&gt;6&lt;/number&gt;&lt;dates&gt;&lt;year&gt;2014&lt;/year&gt;&lt;/dates&gt;&lt;isbn&gt;1743-5889&lt;/isbn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shd w:val="clear" w:color="auto" w:fill="FFFFFF"/>
            <w:vertAlign w:val="superscript"/>
          </w:rPr>
          <w:t>18</w:t>
        </w:r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end"/>
        </w:r>
      </w:hyperlink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. In contrast, when cationic liposome was used as a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carrier for systemic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siRNA delivery in mice, less than 5% of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CD11b+ cells in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arthritic joints entrapped the siRNA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lipoplexes</w:t>
      </w:r>
      <w:hyperlink w:anchor="_ENREF_23" w:tooltip="Courties, 2010 #124" w:history="1"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  <w:shd w:val="clear" w:color="auto" w:fill="FFFFFF"/>
          </w:rPr>
          <w:instrText xml:space="preserve"> ADDIN EN.CITE &lt;EndNote&gt;&lt;Cite&gt;&lt;Author&gt;Courties&lt;/Author&gt;&lt;Year&gt;2010&lt;/Year&gt;&lt;RecNum&gt;124&lt;/RecNum&gt;&lt;DisplayText&gt;&lt;style face="superscript"&gt;23&lt;/style&gt;&lt;/DisplayText&gt;&lt;record&gt;&lt;rec-number&gt;124&lt;/rec-number&gt;&lt;foreign-keys&gt;&lt;key app="EN" db-id="50wxdpzd9vd5r7e9t5b595djrfpttrxw9avp"&gt;124&lt;/key&gt;&lt;/foreign-keys&gt;&lt;ref-type name="Journal Article"&gt;17&lt;/ref-type&gt;&lt;contributors&gt;&lt;authors&gt;&lt;author&gt;Courties, Gabriel&lt;/author&gt;&lt;author&gt;Seiffart, Virginia&lt;/author&gt;&lt;author&gt;Presumey, Jessy&lt;/author&gt;&lt;author&gt;Escriou, Virginie&lt;/author&gt;&lt;author&gt;Scherman, Daniel&lt;/author&gt;&lt;author&gt;Zwerina, Jochen&lt;/author&gt;&lt;author&gt;Ruiz, Gisela&lt;/author&gt;&lt;author&gt;Zietara, Natalia&lt;/author&gt;&lt;author&gt;Jablonska, Jadwiga&lt;/author&gt;&lt;author&gt;Weiss, Siegfried&lt;/author&gt;&lt;/authors&gt;&lt;/contributors&gt;&lt;titles&gt;&lt;title&gt;In vivo RNAi-mediated silencing of TAK1 decreases inflammatory Th1 and Th17 cells through targeting of myeloid cells&lt;/title&gt;&lt;secondary-title&gt;Blood&lt;/secondary-title&gt;&lt;/titles&gt;&lt;pages&gt;3505-3516&lt;/pages&gt;&lt;volume&gt;116&lt;/volume&gt;&lt;number&gt;18&lt;/number&gt;&lt;dates&gt;&lt;year&gt;2010&lt;/year&gt;&lt;/dates&gt;&lt;isbn&gt;0006-4971&lt;/isbn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shd w:val="clear" w:color="auto" w:fill="FFFFFF"/>
            <w:vertAlign w:val="superscript"/>
          </w:rPr>
          <w:t>23</w:t>
        </w:r>
        <w:r w:rsidR="00630679" w:rsidRPr="00343CCF">
          <w:rPr>
            <w:rFonts w:asciiTheme="minorHAnsi" w:cstheme="minorHAnsi"/>
            <w:color w:val="000000" w:themeColor="text1"/>
            <w:shd w:val="clear" w:color="auto" w:fill="FFFFFF"/>
          </w:rPr>
          <w:fldChar w:fldCharType="end"/>
        </w:r>
      </w:hyperlink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.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FA2A55" w:rsidRPr="00343CCF">
        <w:rPr>
          <w:rFonts w:asciiTheme="minorHAnsi" w:cstheme="minorHAnsi"/>
          <w:color w:val="000000" w:themeColor="text1"/>
          <w:shd w:val="clear" w:color="auto" w:fill="FFFFFF"/>
        </w:rPr>
        <w:t>Moreover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,</w:t>
      </w:r>
      <w:r w:rsidR="00F37FB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owing to their magnetic properties,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a</w:t>
      </w:r>
      <w:r w:rsidR="00F15421" w:rsidRPr="00343CCF">
        <w:rPr>
          <w:rFonts w:asciiTheme="minorHAnsi" w:eastAsia="Frutiger" w:cstheme="minorHAnsi"/>
          <w:color w:val="000000" w:themeColor="text1"/>
        </w:rPr>
        <w:t xml:space="preserve">pplication of an external magnetic field may further facilitate </w:t>
      </w:r>
      <w:r w:rsidR="00973F64">
        <w:rPr>
          <w:rFonts w:asciiTheme="minorHAnsi" w:eastAsia="Frutiger" w:cstheme="minorHAnsi"/>
          <w:color w:val="000000" w:themeColor="text1"/>
        </w:rPr>
        <w:t xml:space="preserve">the </w:t>
      </w:r>
      <w:r w:rsidR="00F15421" w:rsidRPr="00343CCF">
        <w:rPr>
          <w:rFonts w:asciiTheme="minorHAnsi" w:eastAsia="Frutiger" w:cstheme="minorHAnsi"/>
          <w:color w:val="000000" w:themeColor="text1"/>
        </w:rPr>
        <w:t>accumulation</w:t>
      </w:r>
      <w:r w:rsidR="00F37FB1" w:rsidRPr="00343CCF">
        <w:rPr>
          <w:rFonts w:asciiTheme="minorHAnsi" w:eastAsia="Frutiger" w:cstheme="minorHAnsi"/>
          <w:color w:val="000000" w:themeColor="text1"/>
        </w:rPr>
        <w:t xml:space="preserve">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of PEI-SPION/siRNA complexes </w:t>
      </w:r>
      <w:r w:rsidR="00F15421" w:rsidRPr="00343CCF">
        <w:rPr>
          <w:rFonts w:asciiTheme="minorHAnsi" w:eastAsia="Frutiger" w:cstheme="minorHAnsi"/>
          <w:color w:val="000000" w:themeColor="text1"/>
        </w:rPr>
        <w:t xml:space="preserve">in the target tissues and increase their cellular uptake. </w:t>
      </w:r>
      <w:r w:rsidR="008A2A38" w:rsidRPr="00343CCF">
        <w:rPr>
          <w:rFonts w:asciiTheme="minorHAnsi" w:eastAsia="Frutiger" w:cstheme="minorHAnsi"/>
          <w:color w:val="000000" w:themeColor="text1"/>
        </w:rPr>
        <w:t>A</w:t>
      </w:r>
      <w:r w:rsidR="00FA2A55" w:rsidRPr="00343CCF">
        <w:rPr>
          <w:rFonts w:asciiTheme="minorHAnsi" w:eastAsia="Frutiger" w:cstheme="minorHAnsi"/>
          <w:color w:val="000000" w:themeColor="text1"/>
        </w:rPr>
        <w:t xml:space="preserve">lso noteworthy </w:t>
      </w:r>
      <w:r w:rsidR="008A2A38" w:rsidRPr="00343CCF">
        <w:rPr>
          <w:rFonts w:asciiTheme="minorHAnsi" w:eastAsia="Frutiger" w:cstheme="minorHAnsi"/>
          <w:color w:val="000000" w:themeColor="text1"/>
        </w:rPr>
        <w:t xml:space="preserve">is </w:t>
      </w:r>
      <w:r w:rsidR="00FA2A55" w:rsidRPr="00343CCF">
        <w:rPr>
          <w:rFonts w:asciiTheme="minorHAnsi" w:eastAsia="Frutiger" w:cstheme="minorHAnsi"/>
          <w:color w:val="000000" w:themeColor="text1"/>
        </w:rPr>
        <w:t xml:space="preserve">that </w:t>
      </w:r>
      <w:r w:rsidR="00D21AE0" w:rsidRPr="00343CCF">
        <w:rPr>
          <w:rFonts w:asciiTheme="minorHAnsi" w:eastAsia="Frutiger" w:cstheme="minorHAnsi"/>
          <w:color w:val="000000" w:themeColor="text1"/>
        </w:rPr>
        <w:t xml:space="preserve">such 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>siRNA-loaded N</w:t>
      </w:r>
      <w:r w:rsidR="00D21AE0" w:rsidRPr="00343CCF">
        <w:rPr>
          <w:rFonts w:asciiTheme="minorHAnsi" w:cstheme="minorHAnsi"/>
          <w:color w:val="000000" w:themeColor="text1"/>
          <w:shd w:val="clear" w:color="auto" w:fill="FFFFFF"/>
        </w:rPr>
        <w:t>P</w:t>
      </w:r>
      <w:r w:rsidR="00F15421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s can be used not only for modulating macrophage function but also for imaging macrophage to provide diagnostic information, </w:t>
      </w:r>
      <w:r w:rsidR="00F15421" w:rsidRPr="00343CCF">
        <w:rPr>
          <w:rFonts w:asciiTheme="minorHAnsi" w:cstheme="minorHAnsi"/>
          <w:color w:val="000000" w:themeColor="text1"/>
          <w:spacing w:val="3"/>
          <w:shd w:val="clear" w:color="auto" w:fill="FFFFFF"/>
        </w:rPr>
        <w:t>monitor treatment efficacy</w:t>
      </w:r>
      <w:r w:rsidR="004E193D" w:rsidRPr="00343CCF">
        <w:rPr>
          <w:rFonts w:asciiTheme="minorHAnsi" w:cstheme="minorHAnsi"/>
          <w:color w:val="000000" w:themeColor="text1"/>
          <w:spacing w:val="3"/>
          <w:shd w:val="clear" w:color="auto" w:fill="FFFFFF"/>
        </w:rPr>
        <w:t>,</w:t>
      </w:r>
      <w:r w:rsidR="00F15421" w:rsidRPr="00343CCF">
        <w:rPr>
          <w:rFonts w:asciiTheme="minorHAnsi" w:cstheme="minorHAnsi"/>
          <w:color w:val="000000" w:themeColor="text1"/>
          <w:spacing w:val="3"/>
          <w:shd w:val="clear" w:color="auto" w:fill="FFFFFF"/>
        </w:rPr>
        <w:t xml:space="preserve"> and predict patients</w:t>
      </w:r>
      <w:r w:rsidR="00973F64">
        <w:rPr>
          <w:rFonts w:asciiTheme="minorHAnsi" w:cstheme="minorHAnsi"/>
          <w:color w:val="000000" w:themeColor="text1"/>
          <w:spacing w:val="3"/>
          <w:shd w:val="clear" w:color="auto" w:fill="FFFFFF"/>
        </w:rPr>
        <w:t>’</w:t>
      </w:r>
      <w:r w:rsidR="00F15421" w:rsidRPr="00343CCF">
        <w:rPr>
          <w:rFonts w:asciiTheme="minorHAnsi" w:cstheme="minorHAnsi"/>
          <w:color w:val="000000" w:themeColor="text1"/>
          <w:spacing w:val="3"/>
          <w:shd w:val="clear" w:color="auto" w:fill="FFFFFF"/>
        </w:rPr>
        <w:t xml:space="preserve"> clinical outcome</w:t>
      </w:r>
      <w:r w:rsidR="00973F64">
        <w:rPr>
          <w:rFonts w:asciiTheme="minorHAnsi" w:cstheme="minorHAnsi"/>
          <w:color w:val="000000" w:themeColor="text1"/>
          <w:spacing w:val="3"/>
          <w:shd w:val="clear" w:color="auto" w:fill="FFFFFF"/>
        </w:rPr>
        <w:t>s</w:t>
      </w:r>
      <w:hyperlink w:anchor="_ENREF_12" w:tooltip="Weissleder, 2014 #113" w:history="1">
        <w:r w:rsidR="00630679" w:rsidRPr="00343CCF">
          <w:rPr>
            <w:rFonts w:asciiTheme="minorHAnsi" w:cstheme="minorHAnsi"/>
            <w:color w:val="000000" w:themeColor="text1"/>
            <w:spacing w:val="3"/>
            <w:shd w:val="clear" w:color="auto" w:fill="FFFFFF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  <w:spacing w:val="3"/>
            <w:shd w:val="clear" w:color="auto" w:fill="FFFFFF"/>
          </w:rPr>
          <w:instrText xml:space="preserve"> ADDIN EN.CITE &lt;EndNote&gt;&lt;Cite&gt;&lt;Author&gt;Weissleder&lt;/Author&gt;&lt;Year&gt;2014&lt;/Year&gt;&lt;RecNum&gt;123&lt;/RecNum&gt;&lt;DisplayText&gt;&lt;style face="superscript"&gt;12&lt;/style&gt;&lt;/DisplayText&gt;&lt;record&gt;&lt;rec-number&gt;123&lt;/rec-number&gt;&lt;foreign-keys&gt;&lt;key app="EN" db-id="50wxdpzd9vd5r7e9t5b595djrfpttrxw9avp"&gt;123&lt;/key&gt;&lt;/foreign-keys&gt;&lt;ref-type name="Journal Article"&gt;17&lt;/ref-type&gt;&lt;contributors&gt;&lt;authors&gt;&lt;author&gt;Weissleder, Ralph&lt;/author&gt;&lt;author&gt;Nahrendorf, Matthias&lt;/author&gt;&lt;author&gt;Pittet, Mikael J&lt;/author&gt;&lt;/authors&gt;&lt;/contributors&gt;&lt;titles&gt;&lt;title&gt;Imaging macrophages with nanoparticles&lt;/title&gt;&lt;secondary-title&gt;Nature materials&lt;/secondary-title&gt;&lt;/titles&gt;&lt;pages&gt;125&lt;/pages&gt;&lt;volume&gt;13&lt;/volume&gt;&lt;number&gt;2&lt;/number&gt;&lt;dates&gt;&lt;year&gt;2014&lt;/year&gt;&lt;/dates&gt;&lt;isbn&gt;1476-4660&lt;/isbn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  <w:spacing w:val="3"/>
            <w:shd w:val="clear" w:color="auto" w:fill="FFFFFF"/>
          </w:rPr>
          <w:fldChar w:fldCharType="separate"/>
        </w:r>
        <w:r w:rsidR="00B76858" w:rsidRPr="00343CCF">
          <w:rPr>
            <w:rFonts w:asciiTheme="minorHAnsi" w:cstheme="minorHAnsi"/>
            <w:color w:val="000000" w:themeColor="text1"/>
            <w:spacing w:val="3"/>
            <w:shd w:val="clear" w:color="auto" w:fill="FFFFFF"/>
            <w:vertAlign w:val="superscript"/>
          </w:rPr>
          <w:t>12</w:t>
        </w:r>
        <w:r w:rsidR="00630679" w:rsidRPr="00343CCF">
          <w:rPr>
            <w:rFonts w:asciiTheme="minorHAnsi" w:cstheme="minorHAnsi"/>
            <w:color w:val="000000" w:themeColor="text1"/>
            <w:spacing w:val="3"/>
            <w:shd w:val="clear" w:color="auto" w:fill="FFFFFF"/>
          </w:rPr>
          <w:fldChar w:fldCharType="end"/>
        </w:r>
      </w:hyperlink>
      <w:r w:rsidR="00F15421" w:rsidRPr="00343CCF">
        <w:rPr>
          <w:rFonts w:asciiTheme="minorHAnsi" w:cstheme="minorHAnsi"/>
          <w:color w:val="000000" w:themeColor="text1"/>
          <w:spacing w:val="3"/>
          <w:shd w:val="clear" w:color="auto" w:fill="FFFFFF"/>
        </w:rPr>
        <w:t xml:space="preserve">. </w:t>
      </w:r>
    </w:p>
    <w:p w14:paraId="4ECBF8A7" w14:textId="77777777" w:rsidR="00BA3208" w:rsidRPr="00343CCF" w:rsidRDefault="00BA3208" w:rsidP="0060786C">
      <w:pPr>
        <w:pStyle w:val="Default"/>
        <w:jc w:val="both"/>
        <w:rPr>
          <w:rFonts w:asciiTheme="minorHAnsi" w:eastAsia="Frutiger" w:cstheme="minorHAnsi"/>
          <w:color w:val="000000" w:themeColor="text1"/>
        </w:rPr>
      </w:pPr>
    </w:p>
    <w:p w14:paraId="020F0D6B" w14:textId="24BB7BBC" w:rsidR="001665C8" w:rsidRDefault="009B1498" w:rsidP="0060786C">
      <w:pPr>
        <w:pStyle w:val="Default"/>
        <w:jc w:val="both"/>
        <w:rPr>
          <w:rFonts w:asciiTheme="minorHAnsi" w:cstheme="minorHAnsi"/>
          <w:color w:val="000000" w:themeColor="text1"/>
        </w:rPr>
      </w:pPr>
      <w:r w:rsidRPr="00343CCF">
        <w:rPr>
          <w:rFonts w:asciiTheme="minorHAnsi" w:cstheme="minorHAnsi"/>
          <w:color w:val="000000" w:themeColor="text1"/>
          <w:shd w:val="clear" w:color="auto" w:fill="FFFFFF"/>
        </w:rPr>
        <w:t>However, limitations a</w:t>
      </w:r>
      <w:r w:rsidR="00F22597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ssociated with this protocol do exist. 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The PEI-SPION system exhibits a narrow range of dosage for siRNA delivery.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>The m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aximum uptake occurred when RAW264.7 cells were exposed to PEI- SPION/siRNAs at a concentration of 15 </w:t>
      </w:r>
      <w:r w:rsidR="00504673" w:rsidRPr="00343CCF">
        <w:rPr>
          <w:rFonts w:asciiTheme="minorHAnsi" w:cstheme="minorHAnsi"/>
          <w:color w:val="000000" w:themeColor="text1"/>
        </w:rPr>
        <w:t>µg Fe/mL</w:t>
      </w:r>
      <w:r w:rsidR="00504673" w:rsidRPr="00343CCF">
        <w:rPr>
          <w:rFonts w:asciiTheme="minorHAnsi" w:cstheme="minorHAnsi"/>
          <w:b/>
          <w:color w:val="000000" w:themeColor="text1"/>
          <w:shd w:val="clear" w:color="auto" w:fill="FFFFFF"/>
        </w:rPr>
        <w:t xml:space="preserve"> </w:t>
      </w:r>
      <w:r w:rsidR="00504673" w:rsidRPr="002300AC">
        <w:rPr>
          <w:rFonts w:asciiTheme="minorHAnsi" w:cstheme="minorHAnsi"/>
          <w:color w:val="000000" w:themeColor="text1"/>
          <w:shd w:val="clear" w:color="auto" w:fill="FFFFFF"/>
        </w:rPr>
        <w:t>(</w:t>
      </w:r>
      <w:r w:rsidR="00E0170E" w:rsidRPr="00343CCF">
        <w:rPr>
          <w:rFonts w:asciiTheme="minorHAnsi" w:cstheme="minorHAnsi"/>
          <w:b/>
          <w:color w:val="000000" w:themeColor="text1"/>
          <w:shd w:val="clear" w:color="auto" w:fill="FFFFFF"/>
        </w:rPr>
        <w:t>Figure</w:t>
      </w:r>
      <w:r w:rsidR="00973F64">
        <w:rPr>
          <w:rFonts w:asciiTheme="minorHAnsi" w:cstheme="minorHAnsi"/>
          <w:b/>
          <w:color w:val="000000" w:themeColor="text1"/>
          <w:shd w:val="clear" w:color="auto" w:fill="FFFFFF"/>
        </w:rPr>
        <w:t>s</w:t>
      </w:r>
      <w:r w:rsidR="00E0170E" w:rsidRPr="00343CCF">
        <w:rPr>
          <w:rFonts w:asciiTheme="minorHAnsi" w:cstheme="minorHAnsi"/>
          <w:b/>
          <w:color w:val="000000" w:themeColor="text1"/>
          <w:shd w:val="clear" w:color="auto" w:fill="FFFFFF"/>
        </w:rPr>
        <w:t xml:space="preserve"> 2B</w:t>
      </w:r>
      <w:r w:rsidR="00973F64">
        <w:rPr>
          <w:rFonts w:asciiTheme="minorHAnsi" w:cstheme="minorHAnsi"/>
          <w:b/>
          <w:color w:val="000000" w:themeColor="text1"/>
          <w:shd w:val="clear" w:color="auto" w:fill="FFFFFF"/>
        </w:rPr>
        <w:t xml:space="preserve"> </w:t>
      </w:r>
      <w:r w:rsidR="00973F64" w:rsidRPr="002300AC">
        <w:rPr>
          <w:rFonts w:asciiTheme="minorHAnsi" w:cstheme="minorHAnsi"/>
          <w:color w:val="000000" w:themeColor="text1"/>
          <w:shd w:val="clear" w:color="auto" w:fill="FFFFFF"/>
        </w:rPr>
        <w:t>and</w:t>
      </w:r>
      <w:r w:rsidR="00504673" w:rsidRPr="002300AC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973F64">
        <w:rPr>
          <w:rFonts w:asciiTheme="minorHAnsi" w:cstheme="minorHAnsi"/>
          <w:b/>
          <w:color w:val="000000" w:themeColor="text1"/>
          <w:shd w:val="clear" w:color="auto" w:fill="FFFFFF"/>
        </w:rPr>
        <w:t>2</w:t>
      </w:r>
      <w:r w:rsidR="00504673" w:rsidRPr="00343CCF">
        <w:rPr>
          <w:rFonts w:asciiTheme="minorHAnsi" w:cstheme="minorHAnsi"/>
          <w:b/>
          <w:color w:val="000000" w:themeColor="text1"/>
          <w:shd w:val="clear" w:color="auto" w:fill="FFFFFF"/>
        </w:rPr>
        <w:t>C</w:t>
      </w:r>
      <w:r w:rsidR="00504673" w:rsidRPr="002300AC">
        <w:rPr>
          <w:rFonts w:asciiTheme="minorHAnsi" w:cstheme="minorHAnsi"/>
          <w:color w:val="000000" w:themeColor="text1"/>
          <w:shd w:val="clear" w:color="auto" w:fill="FFFFFF"/>
        </w:rPr>
        <w:t>).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Increasing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>PEI-SPION/siRNA</w:t>
      </w:r>
      <w:r w:rsidR="00662CCC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>concentration</w:t>
      </w:r>
      <w:r w:rsidR="00662CCC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>to 32</w:t>
      </w:r>
      <w:r w:rsidR="00662CCC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04673" w:rsidRPr="00343CCF">
        <w:rPr>
          <w:rFonts w:asciiTheme="minorHAnsi" w:cstheme="minorHAnsi"/>
          <w:color w:val="000000" w:themeColor="text1"/>
        </w:rPr>
        <w:t>µg Fe/mL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did not result in an increase in cellular uptake </w:t>
      </w:r>
      <w:r w:rsidR="00504673" w:rsidRPr="002300AC">
        <w:rPr>
          <w:rFonts w:asciiTheme="minorHAnsi" w:cstheme="minorHAnsi"/>
          <w:color w:val="000000" w:themeColor="text1"/>
          <w:shd w:val="clear" w:color="auto" w:fill="FFFFFF"/>
        </w:rPr>
        <w:t>(</w:t>
      </w:r>
      <w:r w:rsidR="00E0170E" w:rsidRPr="00343CCF">
        <w:rPr>
          <w:rFonts w:asciiTheme="minorHAnsi" w:cstheme="minorHAnsi"/>
          <w:b/>
          <w:color w:val="000000" w:themeColor="text1"/>
          <w:shd w:val="clear" w:color="auto" w:fill="FFFFFF"/>
        </w:rPr>
        <w:t>Figure 2C</w:t>
      </w:r>
      <w:r w:rsidR="00504673" w:rsidRPr="002300AC">
        <w:rPr>
          <w:rFonts w:asciiTheme="minorHAnsi" w:cstheme="minorHAnsi"/>
          <w:color w:val="000000" w:themeColor="text1"/>
          <w:shd w:val="clear" w:color="auto" w:fill="FFFFFF"/>
        </w:rPr>
        <w:t>)</w:t>
      </w:r>
      <w:r w:rsidR="00504673" w:rsidRPr="00343CCF">
        <w:rPr>
          <w:rFonts w:asciiTheme="minorHAnsi" w:cstheme="minorHAnsi"/>
          <w:b/>
          <w:color w:val="000000" w:themeColor="text1"/>
          <w:shd w:val="clear" w:color="auto" w:fill="FFFFFF"/>
        </w:rPr>
        <w:t xml:space="preserve"> 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>but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>,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on the contrary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>,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might increase the risk of inducing cell death due to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the 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>intrinsic toxicity of PEI. On the other hand,</w:t>
      </w:r>
      <w:r w:rsidR="00662CCC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>decreasing PEI-SPION/siRNA to 5 or 7.5</w:t>
      </w:r>
      <w:r w:rsidR="00662CCC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04673" w:rsidRPr="00343CCF">
        <w:rPr>
          <w:rFonts w:asciiTheme="minorHAnsi" w:cstheme="minorHAnsi"/>
          <w:color w:val="000000" w:themeColor="text1"/>
        </w:rPr>
        <w:t>µg Fe/mL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obviously reduced its uptake by RAW264.7 cells</w:t>
      </w:r>
      <w:r w:rsidR="00504673" w:rsidRPr="00343CCF">
        <w:rPr>
          <w:rFonts w:asciiTheme="minorHAnsi" w:cstheme="minorHAnsi"/>
          <w:b/>
          <w:color w:val="000000" w:themeColor="text1"/>
          <w:shd w:val="clear" w:color="auto" w:fill="FFFFFF"/>
        </w:rPr>
        <w:t xml:space="preserve"> </w:t>
      </w:r>
      <w:r w:rsidR="00504673" w:rsidRPr="002300AC">
        <w:rPr>
          <w:rFonts w:asciiTheme="minorHAnsi" w:cstheme="minorHAnsi"/>
          <w:color w:val="000000" w:themeColor="text1"/>
          <w:shd w:val="clear" w:color="auto" w:fill="FFFFFF"/>
        </w:rPr>
        <w:t>(</w:t>
      </w:r>
      <w:r w:rsidR="00E0170E" w:rsidRPr="00343CCF">
        <w:rPr>
          <w:rFonts w:asciiTheme="minorHAnsi" w:cstheme="minorHAnsi"/>
          <w:b/>
          <w:color w:val="000000" w:themeColor="text1"/>
          <w:shd w:val="clear" w:color="auto" w:fill="FFFFFF"/>
        </w:rPr>
        <w:t>Figure</w:t>
      </w:r>
      <w:r w:rsidR="00973F64">
        <w:rPr>
          <w:rFonts w:asciiTheme="minorHAnsi" w:cstheme="minorHAnsi"/>
          <w:b/>
          <w:color w:val="000000" w:themeColor="text1"/>
          <w:shd w:val="clear" w:color="auto" w:fill="FFFFFF"/>
        </w:rPr>
        <w:t>s</w:t>
      </w:r>
      <w:r w:rsidR="00E0170E" w:rsidRPr="00343CCF">
        <w:rPr>
          <w:rFonts w:asciiTheme="minorHAnsi" w:cstheme="minorHAnsi"/>
          <w:b/>
          <w:color w:val="000000" w:themeColor="text1"/>
          <w:shd w:val="clear" w:color="auto" w:fill="FFFFFF"/>
        </w:rPr>
        <w:t xml:space="preserve"> 2B</w:t>
      </w:r>
      <w:r w:rsidR="00973F64">
        <w:rPr>
          <w:rFonts w:asciiTheme="minorHAnsi" w:cstheme="minorHAnsi"/>
          <w:b/>
          <w:color w:val="000000" w:themeColor="text1"/>
          <w:shd w:val="clear" w:color="auto" w:fill="FFFFFF"/>
        </w:rPr>
        <w:t xml:space="preserve"> </w:t>
      </w:r>
      <w:r w:rsidR="00973F64" w:rsidRPr="002300AC">
        <w:rPr>
          <w:rFonts w:asciiTheme="minorHAnsi" w:cstheme="minorHAnsi"/>
          <w:color w:val="000000" w:themeColor="text1"/>
          <w:shd w:val="clear" w:color="auto" w:fill="FFFFFF"/>
        </w:rPr>
        <w:t>and</w:t>
      </w:r>
      <w:r w:rsidR="00504673" w:rsidRPr="002300AC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973F64">
        <w:rPr>
          <w:rFonts w:asciiTheme="minorHAnsi" w:cstheme="minorHAnsi"/>
          <w:b/>
          <w:color w:val="000000" w:themeColor="text1"/>
          <w:shd w:val="clear" w:color="auto" w:fill="FFFFFF"/>
        </w:rPr>
        <w:t>2</w:t>
      </w:r>
      <w:r w:rsidR="00504673" w:rsidRPr="00343CCF">
        <w:rPr>
          <w:rFonts w:asciiTheme="minorHAnsi" w:cstheme="minorHAnsi"/>
          <w:b/>
          <w:color w:val="000000" w:themeColor="text1"/>
          <w:shd w:val="clear" w:color="auto" w:fill="FFFFFF"/>
        </w:rPr>
        <w:t>C</w:t>
      </w:r>
      <w:r w:rsidR="00504673" w:rsidRPr="002300AC">
        <w:rPr>
          <w:rFonts w:asciiTheme="minorHAnsi" w:cstheme="minorHAnsi"/>
          <w:color w:val="000000" w:themeColor="text1"/>
          <w:shd w:val="clear" w:color="auto" w:fill="FFFFFF"/>
        </w:rPr>
        <w:t>)</w:t>
      </w:r>
      <w:r w:rsidR="00504673" w:rsidRPr="00973F64">
        <w:rPr>
          <w:rFonts w:asciiTheme="minorHAnsi" w:cstheme="minorHAnsi"/>
          <w:color w:val="000000" w:themeColor="text1"/>
          <w:shd w:val="clear" w:color="auto" w:fill="FFFFFF"/>
        </w:rPr>
        <w:t>.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Th</w:t>
      </w:r>
      <w:r w:rsidR="003F1A62" w:rsidRPr="00343CCF">
        <w:rPr>
          <w:rFonts w:asciiTheme="minorHAnsi" w:cstheme="minorHAnsi"/>
          <w:color w:val="000000" w:themeColor="text1"/>
          <w:shd w:val="clear" w:color="auto" w:fill="FFFFFF"/>
        </w:rPr>
        <w:t>us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, we propose that the optimal PEI-SPION/siRNA concentration for </w:t>
      </w:r>
      <w:r w:rsidR="00E0170E" w:rsidRPr="00343CCF">
        <w:rPr>
          <w:rFonts w:asciiTheme="minorHAnsi" w:cstheme="minorHAnsi"/>
          <w:i/>
          <w:color w:val="000000" w:themeColor="text1"/>
          <w:shd w:val="clear" w:color="auto" w:fill="FFFFFF"/>
        </w:rPr>
        <w:t>in vitro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macrophage transfection 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>is</w:t>
      </w:r>
      <w:r w:rsidR="00504673"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~15</w:t>
      </w:r>
      <w:r w:rsidR="00973F64">
        <w:rPr>
          <w:rFonts w:asciiTheme="minorHAnsi" w:cstheme="minorHAnsi"/>
          <w:color w:val="000000" w:themeColor="text1"/>
          <w:shd w:val="clear" w:color="auto" w:fill="FFFFFF"/>
        </w:rPr>
        <w:t xml:space="preserve"> </w:t>
      </w:r>
      <w:r w:rsidR="00504673" w:rsidRPr="00343CCF">
        <w:rPr>
          <w:rFonts w:asciiTheme="minorHAnsi" w:cstheme="minorHAnsi"/>
          <w:color w:val="000000" w:themeColor="text1"/>
        </w:rPr>
        <w:t>µg Fe/mL (</w:t>
      </w:r>
      <w:r w:rsidR="00973F64">
        <w:rPr>
          <w:rFonts w:asciiTheme="minorHAnsi" w:cstheme="minorHAnsi"/>
          <w:color w:val="000000" w:themeColor="text1"/>
        </w:rPr>
        <w:t xml:space="preserve">the </w:t>
      </w:r>
      <w:r w:rsidR="00504673" w:rsidRPr="00343CCF">
        <w:rPr>
          <w:rFonts w:asciiTheme="minorHAnsi" w:cstheme="minorHAnsi"/>
          <w:color w:val="000000" w:themeColor="text1"/>
        </w:rPr>
        <w:t>final concentration in a well).</w:t>
      </w:r>
      <w:r w:rsidR="00662CCC" w:rsidRPr="00343CCF">
        <w:rPr>
          <w:rFonts w:asciiTheme="minorHAnsi" w:cstheme="minorHAnsi"/>
          <w:color w:val="000000" w:themeColor="text1"/>
        </w:rPr>
        <w:t xml:space="preserve"> </w:t>
      </w:r>
      <w:r w:rsidR="00E37396" w:rsidRPr="00343CCF">
        <w:rPr>
          <w:rFonts w:asciiTheme="minorHAnsi" w:cstheme="minorHAnsi"/>
          <w:color w:val="000000" w:themeColor="text1"/>
        </w:rPr>
        <w:t>Another limitation</w:t>
      </w:r>
      <w:r w:rsidR="003F1A62" w:rsidRPr="00343CCF">
        <w:rPr>
          <w:rFonts w:asciiTheme="minorHAnsi" w:cstheme="minorHAnsi"/>
          <w:color w:val="000000" w:themeColor="text1"/>
        </w:rPr>
        <w:t xml:space="preserve"> that needs to</w:t>
      </w:r>
      <w:r w:rsidR="00714F4E" w:rsidRPr="00343CCF">
        <w:rPr>
          <w:rFonts w:asciiTheme="minorHAnsi" w:cstheme="minorHAnsi"/>
          <w:color w:val="000000" w:themeColor="text1"/>
        </w:rPr>
        <w:t xml:space="preserve"> be taken into </w:t>
      </w:r>
      <w:r w:rsidR="00FB2F6E" w:rsidRPr="00343CCF">
        <w:rPr>
          <w:rFonts w:asciiTheme="minorHAnsi" w:cstheme="minorHAnsi"/>
          <w:color w:val="000000" w:themeColor="text1"/>
        </w:rPr>
        <w:t>consideration is</w:t>
      </w:r>
      <w:r w:rsidR="00662CCC" w:rsidRPr="00343CCF">
        <w:rPr>
          <w:rFonts w:asciiTheme="minorHAnsi" w:cstheme="minorHAnsi"/>
          <w:color w:val="000000" w:themeColor="text1"/>
        </w:rPr>
        <w:t xml:space="preserve"> </w:t>
      </w:r>
      <w:r w:rsidR="00A921A6" w:rsidRPr="00343CCF">
        <w:rPr>
          <w:rFonts w:asciiTheme="minorHAnsi" w:cstheme="minorHAnsi"/>
          <w:color w:val="000000" w:themeColor="text1"/>
        </w:rPr>
        <w:t xml:space="preserve">the </w:t>
      </w:r>
      <w:r w:rsidR="002E65BC" w:rsidRPr="00343CCF">
        <w:rPr>
          <w:rFonts w:asciiTheme="minorHAnsi" w:cstheme="minorHAnsi"/>
          <w:color w:val="000000" w:themeColor="text1"/>
        </w:rPr>
        <w:t>possible effect</w:t>
      </w:r>
      <w:r w:rsidR="00714F4E" w:rsidRPr="00343CCF">
        <w:rPr>
          <w:rFonts w:asciiTheme="minorHAnsi" w:cstheme="minorHAnsi"/>
          <w:color w:val="000000" w:themeColor="text1"/>
        </w:rPr>
        <w:t xml:space="preserve"> of </w:t>
      </w:r>
      <w:r w:rsidR="002E65BC" w:rsidRPr="00343CCF">
        <w:rPr>
          <w:rFonts w:asciiTheme="minorHAnsi" w:cstheme="minorHAnsi"/>
          <w:color w:val="000000" w:themeColor="text1"/>
          <w:szCs w:val="21"/>
        </w:rPr>
        <w:t>PEI-SPIONs</w:t>
      </w:r>
      <w:r w:rsidR="002E65BC" w:rsidRPr="00343CCF">
        <w:rPr>
          <w:rFonts w:asciiTheme="minorHAnsi" w:cstheme="minorHAnsi"/>
          <w:color w:val="000000" w:themeColor="text1"/>
        </w:rPr>
        <w:t xml:space="preserve"> on </w:t>
      </w:r>
      <w:r w:rsidR="00714F4E" w:rsidRPr="00343CCF">
        <w:rPr>
          <w:rFonts w:asciiTheme="minorHAnsi" w:cstheme="minorHAnsi"/>
          <w:color w:val="000000" w:themeColor="text1"/>
          <w:szCs w:val="21"/>
        </w:rPr>
        <w:t xml:space="preserve">macrophage activity. </w:t>
      </w:r>
      <w:r w:rsidR="002E65BC" w:rsidRPr="00343CCF">
        <w:rPr>
          <w:rFonts w:asciiTheme="minorHAnsi" w:cstheme="minorHAnsi"/>
          <w:color w:val="000000" w:themeColor="text1"/>
          <w:szCs w:val="21"/>
        </w:rPr>
        <w:t xml:space="preserve">Nanoparticles may induce </w:t>
      </w:r>
      <w:r w:rsidR="00973F64">
        <w:rPr>
          <w:rFonts w:asciiTheme="minorHAnsi" w:cstheme="minorHAnsi"/>
          <w:color w:val="000000" w:themeColor="text1"/>
          <w:szCs w:val="21"/>
        </w:rPr>
        <w:t xml:space="preserve">the </w:t>
      </w:r>
      <w:r w:rsidR="002E65BC" w:rsidRPr="00343CCF">
        <w:rPr>
          <w:rFonts w:asciiTheme="minorHAnsi" w:cstheme="minorHAnsi"/>
          <w:color w:val="000000" w:themeColor="text1"/>
          <w:szCs w:val="21"/>
        </w:rPr>
        <w:t>immune response</w:t>
      </w:r>
      <w:hyperlink w:anchor="_ENREF_24" w:tooltip="Zolnik, 2010 #131" w:history="1">
        <w:r w:rsidR="00630679" w:rsidRPr="00343CCF">
          <w:rPr>
            <w:rFonts w:asciiTheme="minorHAnsi" w:cstheme="minorHAnsi"/>
            <w:color w:val="000000" w:themeColor="text1"/>
            <w:szCs w:val="21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  <w:szCs w:val="21"/>
          </w:rPr>
          <w:instrText xml:space="preserve"> ADDIN EN.CITE &lt;EndNote&gt;&lt;Cite&gt;&lt;Author&gt;Zolnik&lt;/Author&gt;&lt;Year&gt;2010&lt;/Year&gt;&lt;RecNum&gt;131&lt;/RecNum&gt;&lt;DisplayText&gt;&lt;style face="superscript"&gt;24&lt;/style&gt;&lt;/DisplayText&gt;&lt;record&gt;&lt;rec-number&gt;131&lt;/rec-number&gt;&lt;foreign-keys&gt;&lt;key app="EN" db-id="50wxdpzd9vd5r7e9t5b595djrfpttrxw9avp"&gt;131&lt;/key&gt;&lt;/foreign-keys&gt;&lt;ref-type name="Journal Article"&gt;17&lt;/ref-type&gt;&lt;contributors&gt;&lt;authors&gt;&lt;author&gt;Zolnik, Banu S&lt;/author&gt;&lt;author&gt;Gonzalez-Fernandez, Africa&lt;/author&gt;&lt;author&gt;Sadrieh, Nakissa&lt;/author&gt;&lt;author&gt;Dobrovolskaia, Marina A&lt;/author&gt;&lt;/authors&gt;&lt;/contributors&gt;&lt;titles&gt;&lt;title&gt;Minireview: nanoparticles and the immune system&lt;/title&gt;&lt;secondary-title&gt;endocrinology&lt;/secondary-title&gt;&lt;/titles&gt;&lt;pages&gt;458-465&lt;/pages&gt;&lt;volume&gt;151&lt;/volume&gt;&lt;number&gt;2&lt;/number&gt;&lt;dates&gt;&lt;year&gt;2010&lt;/year&gt;&lt;/dates&gt;&lt;isbn&gt;0013-7227&lt;/isbn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  <w:szCs w:val="21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szCs w:val="21"/>
            <w:vertAlign w:val="superscript"/>
          </w:rPr>
          <w:t>24</w:t>
        </w:r>
        <w:r w:rsidR="00630679" w:rsidRPr="00343CCF">
          <w:rPr>
            <w:rFonts w:asciiTheme="minorHAnsi" w:cstheme="minorHAnsi"/>
            <w:color w:val="000000" w:themeColor="text1"/>
            <w:szCs w:val="21"/>
          </w:rPr>
          <w:fldChar w:fldCharType="end"/>
        </w:r>
      </w:hyperlink>
      <w:r w:rsidR="002E65BC" w:rsidRPr="00343CCF">
        <w:rPr>
          <w:rFonts w:asciiTheme="minorHAnsi" w:cstheme="minorHAnsi"/>
          <w:color w:val="000000" w:themeColor="text1"/>
          <w:szCs w:val="21"/>
        </w:rPr>
        <w:t>, depending on their surface modification, surface charge, size, shape</w:t>
      </w:r>
      <w:r w:rsidR="00973F64">
        <w:rPr>
          <w:rFonts w:asciiTheme="minorHAnsi" w:cstheme="minorHAnsi"/>
          <w:color w:val="000000" w:themeColor="text1"/>
          <w:szCs w:val="21"/>
        </w:rPr>
        <w:t>,</w:t>
      </w:r>
      <w:r w:rsidR="002E65BC" w:rsidRPr="00343CCF">
        <w:rPr>
          <w:rFonts w:asciiTheme="minorHAnsi" w:cstheme="minorHAnsi"/>
          <w:color w:val="000000" w:themeColor="text1"/>
          <w:szCs w:val="21"/>
        </w:rPr>
        <w:t xml:space="preserve"> and even </w:t>
      </w:r>
      <w:r w:rsidR="00973F64">
        <w:rPr>
          <w:rFonts w:asciiTheme="minorHAnsi" w:cstheme="minorHAnsi"/>
          <w:color w:val="000000" w:themeColor="text1"/>
          <w:szCs w:val="21"/>
        </w:rPr>
        <w:t xml:space="preserve">on </w:t>
      </w:r>
      <w:r w:rsidR="002E65BC" w:rsidRPr="00343CCF">
        <w:rPr>
          <w:rFonts w:asciiTheme="minorHAnsi" w:cstheme="minorHAnsi"/>
          <w:color w:val="000000" w:themeColor="text1"/>
          <w:szCs w:val="21"/>
        </w:rPr>
        <w:t xml:space="preserve">the methodology used to synthesize them. </w:t>
      </w:r>
      <w:proofErr w:type="spellStart"/>
      <w:r w:rsidR="00714F4E" w:rsidRPr="00343CCF">
        <w:rPr>
          <w:rFonts w:asciiTheme="minorHAnsi" w:cstheme="minorHAnsi"/>
          <w:color w:val="000000" w:themeColor="text1"/>
        </w:rPr>
        <w:t>Mulens</w:t>
      </w:r>
      <w:proofErr w:type="spellEnd"/>
      <w:r w:rsidR="00714F4E" w:rsidRPr="00343CCF">
        <w:rPr>
          <w:rFonts w:asciiTheme="minorHAnsi" w:cstheme="minorHAnsi"/>
          <w:color w:val="000000" w:themeColor="text1"/>
        </w:rPr>
        <w:t>-Arias</w:t>
      </w:r>
      <w:r w:rsidR="00E0170E" w:rsidRPr="00343CCF">
        <w:rPr>
          <w:rFonts w:asciiTheme="minorHAnsi" w:cstheme="minorHAnsi"/>
          <w:i/>
          <w:color w:val="000000" w:themeColor="text1"/>
        </w:rPr>
        <w:t xml:space="preserve"> et al.</w:t>
      </w:r>
      <w:r w:rsidR="00714F4E" w:rsidRPr="00343CCF">
        <w:rPr>
          <w:rFonts w:asciiTheme="minorHAnsi" w:cstheme="minorHAnsi"/>
          <w:color w:val="000000" w:themeColor="text1"/>
        </w:rPr>
        <w:t xml:space="preserve"> </w:t>
      </w:r>
      <w:r w:rsidR="002E65BC" w:rsidRPr="00343CCF">
        <w:rPr>
          <w:rFonts w:asciiTheme="minorHAnsi" w:cstheme="minorHAnsi"/>
          <w:color w:val="000000" w:themeColor="text1"/>
        </w:rPr>
        <w:t xml:space="preserve">recently </w:t>
      </w:r>
      <w:r w:rsidR="00714F4E" w:rsidRPr="00343CCF">
        <w:rPr>
          <w:rFonts w:asciiTheme="minorHAnsi" w:cstheme="minorHAnsi"/>
          <w:color w:val="000000" w:themeColor="text1"/>
        </w:rPr>
        <w:t>rep</w:t>
      </w:r>
      <w:r w:rsidR="002E65BC" w:rsidRPr="00343CCF">
        <w:rPr>
          <w:rFonts w:asciiTheme="minorHAnsi" w:cstheme="minorHAnsi"/>
          <w:color w:val="000000" w:themeColor="text1"/>
        </w:rPr>
        <w:t>orted that PEI-coated SPIONs</w:t>
      </w:r>
      <w:r w:rsidR="00714F4E" w:rsidRPr="00343CCF">
        <w:rPr>
          <w:rFonts w:asciiTheme="minorHAnsi" w:cstheme="minorHAnsi"/>
          <w:color w:val="000000" w:themeColor="text1"/>
        </w:rPr>
        <w:t xml:space="preserve"> trigger macrophage activation</w:t>
      </w:r>
      <w:hyperlink w:anchor="_ENREF_25" w:tooltip="Mulens-Arias, 2015 #130" w:history="1">
        <w:r w:rsidR="00630679" w:rsidRPr="00343CCF">
          <w:rPr>
            <w:rFonts w:asciiTheme="minorHAnsi" w:cstheme="minorHAnsi"/>
            <w:color w:val="000000" w:themeColor="text1"/>
          </w:rPr>
          <w:fldChar w:fldCharType="begin"/>
        </w:r>
        <w:r w:rsidR="00B76858" w:rsidRPr="00343CCF">
          <w:rPr>
            <w:rFonts w:asciiTheme="minorHAnsi" w:cstheme="minorHAnsi"/>
            <w:color w:val="000000" w:themeColor="text1"/>
          </w:rPr>
          <w:instrText xml:space="preserve"> ADDIN EN.CITE &lt;EndNote&gt;&lt;Cite&gt;&lt;Author&gt;Mulens-Arias&lt;/Author&gt;&lt;Year&gt;2015&lt;/Year&gt;&lt;RecNum&gt;130&lt;/RecNum&gt;&lt;DisplayText&gt;&lt;style face="superscript"&gt;25&lt;/style&gt;&lt;/DisplayText&gt;&lt;record&gt;&lt;rec-number&gt;130&lt;/rec-number&gt;&lt;foreign-keys&gt;&lt;key app="EN" db-id="50wxdpzd9vd5r7e9t5b595djrfpttrxw9avp"&gt;130&lt;/key&gt;&lt;/foreign-keys&gt;&lt;ref-type name="Journal Article"&gt;17&lt;/ref-type&gt;&lt;contributors&gt;&lt;authors&gt;&lt;author&gt;Mulens-Arias, Vladimir&lt;/author&gt;&lt;author&gt;Rojas, José M&lt;/author&gt;&lt;author&gt;Pérez-Yagüe, Sonia&lt;/author&gt;&lt;author&gt;Morales, María P&lt;/author&gt;&lt;author&gt;Barber, Domingo F&lt;/author&gt;&lt;/authors&gt;&lt;/contributors&gt;&lt;titles&gt;&lt;title&gt;Polyethylenimine-coated SPIONs trigger macrophage activation through TLR-4 signaling and ROS production and modulate podosome dynamics&lt;/title&gt;&lt;secondary-title&gt;Biomaterials&lt;/secondary-title&gt;&lt;/titles&gt;&lt;pages&gt;494-506&lt;/pages&gt;&lt;volume&gt;52&lt;/volume&gt;&lt;dates&gt;&lt;year&gt;2015&lt;/year&gt;&lt;/dates&gt;&lt;isbn&gt;0142-9612&lt;/isbn&gt;&lt;urls&gt;&lt;/urls&gt;&lt;/record&gt;&lt;/Cite&gt;&lt;/EndNote&gt;</w:instrText>
        </w:r>
        <w:r w:rsidR="00630679" w:rsidRPr="00343CCF">
          <w:rPr>
            <w:rFonts w:asciiTheme="minorHAnsi" w:cstheme="minorHAnsi"/>
            <w:color w:val="000000" w:themeColor="text1"/>
          </w:rPr>
          <w:fldChar w:fldCharType="separate"/>
        </w:r>
        <w:r w:rsidR="00B76858" w:rsidRPr="00343CCF">
          <w:rPr>
            <w:rFonts w:asciiTheme="minorHAnsi" w:cstheme="minorHAnsi"/>
            <w:noProof/>
            <w:color w:val="000000" w:themeColor="text1"/>
            <w:vertAlign w:val="superscript"/>
          </w:rPr>
          <w:t>25</w:t>
        </w:r>
        <w:r w:rsidR="00630679" w:rsidRPr="00343CCF">
          <w:rPr>
            <w:rFonts w:asciiTheme="minorHAnsi" w:cstheme="minorHAnsi"/>
            <w:color w:val="000000" w:themeColor="text1"/>
          </w:rPr>
          <w:fldChar w:fldCharType="end"/>
        </w:r>
      </w:hyperlink>
      <w:r w:rsidR="00714F4E" w:rsidRPr="00343CCF">
        <w:rPr>
          <w:rFonts w:asciiTheme="minorHAnsi" w:cstheme="minorHAnsi"/>
          <w:color w:val="000000" w:themeColor="text1"/>
        </w:rPr>
        <w:t xml:space="preserve">. </w:t>
      </w:r>
      <w:r w:rsidR="00973F64">
        <w:rPr>
          <w:rFonts w:asciiTheme="minorHAnsi" w:cstheme="minorHAnsi"/>
          <w:color w:val="000000" w:themeColor="text1"/>
        </w:rPr>
        <w:t>The</w:t>
      </w:r>
      <w:r w:rsidR="002E65BC" w:rsidRPr="00343CCF">
        <w:rPr>
          <w:rFonts w:asciiTheme="minorHAnsi" w:cstheme="minorHAnsi"/>
          <w:color w:val="000000" w:themeColor="text1"/>
          <w:szCs w:val="21"/>
        </w:rPr>
        <w:t xml:space="preserve"> method of PEI-SPION synthesis </w:t>
      </w:r>
      <w:r w:rsidR="00973F64">
        <w:rPr>
          <w:rFonts w:asciiTheme="minorHAnsi" w:cstheme="minorHAnsi"/>
          <w:color w:val="000000" w:themeColor="text1"/>
          <w:szCs w:val="21"/>
        </w:rPr>
        <w:t xml:space="preserve">presented here </w:t>
      </w:r>
      <w:r w:rsidR="002E65BC" w:rsidRPr="00343CCF">
        <w:rPr>
          <w:rFonts w:asciiTheme="minorHAnsi" w:cstheme="minorHAnsi"/>
          <w:color w:val="000000" w:themeColor="text1"/>
          <w:szCs w:val="21"/>
        </w:rPr>
        <w:t xml:space="preserve">differs significantly from that of </w:t>
      </w:r>
      <w:proofErr w:type="spellStart"/>
      <w:r w:rsidR="002E65BC" w:rsidRPr="00343CCF">
        <w:rPr>
          <w:rFonts w:asciiTheme="minorHAnsi" w:cstheme="minorHAnsi"/>
          <w:color w:val="000000" w:themeColor="text1"/>
        </w:rPr>
        <w:t>Mulens</w:t>
      </w:r>
      <w:proofErr w:type="spellEnd"/>
      <w:r w:rsidR="002E65BC" w:rsidRPr="00343CCF">
        <w:rPr>
          <w:rFonts w:asciiTheme="minorHAnsi" w:cstheme="minorHAnsi"/>
          <w:color w:val="000000" w:themeColor="text1"/>
        </w:rPr>
        <w:t>-Arias</w:t>
      </w:r>
      <w:r w:rsidR="00E0170E" w:rsidRPr="00343CCF">
        <w:rPr>
          <w:rFonts w:asciiTheme="minorHAnsi" w:cstheme="minorHAnsi"/>
          <w:i/>
          <w:color w:val="000000" w:themeColor="text1"/>
        </w:rPr>
        <w:t xml:space="preserve"> et al.</w:t>
      </w:r>
      <w:r w:rsidR="002E65BC" w:rsidRPr="00343CCF">
        <w:rPr>
          <w:rFonts w:asciiTheme="minorHAnsi" w:cstheme="minorHAnsi"/>
          <w:color w:val="000000" w:themeColor="text1"/>
        </w:rPr>
        <w:t>, and therefore</w:t>
      </w:r>
      <w:r w:rsidR="00E20BE5">
        <w:rPr>
          <w:rFonts w:asciiTheme="minorHAnsi" w:cstheme="minorHAnsi"/>
          <w:color w:val="000000" w:themeColor="text1"/>
        </w:rPr>
        <w:t>,</w:t>
      </w:r>
      <w:r w:rsidR="002E65BC" w:rsidRPr="00343CCF">
        <w:rPr>
          <w:rFonts w:asciiTheme="minorHAnsi" w:cstheme="minorHAnsi"/>
          <w:color w:val="000000" w:themeColor="text1"/>
        </w:rPr>
        <w:t xml:space="preserve"> whether PEI-SPIONs prepared based on the present protocol trigger macrophage activation awaits further investigation. </w:t>
      </w:r>
      <w:r w:rsidR="00BF3774" w:rsidRPr="00343CCF">
        <w:rPr>
          <w:rFonts w:asciiTheme="minorHAnsi" w:cstheme="minorHAnsi"/>
          <w:color w:val="000000" w:themeColor="text1"/>
        </w:rPr>
        <w:t>However, to unambiguously address this concern</w:t>
      </w:r>
      <w:r w:rsidR="00E20BE5">
        <w:rPr>
          <w:rFonts w:asciiTheme="minorHAnsi" w:cstheme="minorHAnsi"/>
          <w:color w:val="000000" w:themeColor="text1"/>
        </w:rPr>
        <w:t>,</w:t>
      </w:r>
      <w:r w:rsidR="00BF3774" w:rsidRPr="00343CCF">
        <w:rPr>
          <w:rFonts w:asciiTheme="minorHAnsi" w:cstheme="minorHAnsi"/>
          <w:color w:val="000000" w:themeColor="text1"/>
        </w:rPr>
        <w:t xml:space="preserve"> we suggest </w:t>
      </w:r>
      <w:r w:rsidR="00843BB0" w:rsidRPr="00343CCF">
        <w:rPr>
          <w:rFonts w:asciiTheme="minorHAnsi" w:cstheme="minorHAnsi"/>
          <w:color w:val="000000" w:themeColor="text1"/>
        </w:rPr>
        <w:t>that</w:t>
      </w:r>
      <w:r w:rsidR="00E20BE5">
        <w:rPr>
          <w:rFonts w:asciiTheme="minorHAnsi" w:cstheme="minorHAnsi"/>
          <w:color w:val="000000" w:themeColor="text1"/>
        </w:rPr>
        <w:t>,</w:t>
      </w:r>
      <w:r w:rsidR="00843BB0" w:rsidRPr="00343CCF">
        <w:rPr>
          <w:rFonts w:asciiTheme="minorHAnsi" w:cstheme="minorHAnsi"/>
          <w:color w:val="000000" w:themeColor="text1"/>
        </w:rPr>
        <w:t xml:space="preserve"> in addition to the PEI-SPION</w:t>
      </w:r>
      <w:r w:rsidR="00662CCC" w:rsidRPr="00343CCF">
        <w:rPr>
          <w:rFonts w:asciiTheme="minorHAnsi" w:cstheme="minorHAnsi"/>
          <w:color w:val="000000" w:themeColor="text1"/>
        </w:rPr>
        <w:t xml:space="preserve"> </w:t>
      </w:r>
      <w:r w:rsidR="00843BB0" w:rsidRPr="00343CCF">
        <w:rPr>
          <w:rFonts w:asciiTheme="minorHAnsi" w:cstheme="minorHAnsi"/>
          <w:color w:val="000000" w:themeColor="text1"/>
        </w:rPr>
        <w:t>complexed with scramble siRNA, the vehicle</w:t>
      </w:r>
      <w:r w:rsidR="00DA71E9" w:rsidRPr="00343CCF">
        <w:rPr>
          <w:rFonts w:asciiTheme="minorHAnsi" w:cstheme="minorHAnsi"/>
          <w:color w:val="000000" w:themeColor="text1"/>
        </w:rPr>
        <w:t xml:space="preserve"> itself</w:t>
      </w:r>
      <w:r w:rsidR="00843BB0" w:rsidRPr="00343CCF">
        <w:rPr>
          <w:rFonts w:asciiTheme="minorHAnsi" w:cstheme="minorHAnsi"/>
          <w:color w:val="000000" w:themeColor="text1"/>
        </w:rPr>
        <w:t xml:space="preserve"> (</w:t>
      </w:r>
      <w:r w:rsidR="00BF3774" w:rsidRPr="00343CCF">
        <w:rPr>
          <w:rFonts w:asciiTheme="minorHAnsi" w:cstheme="minorHAnsi"/>
          <w:color w:val="000000" w:themeColor="text1"/>
        </w:rPr>
        <w:t>PEI-SPION only)</w:t>
      </w:r>
      <w:r w:rsidR="00843BB0" w:rsidRPr="00343CCF">
        <w:rPr>
          <w:rFonts w:asciiTheme="minorHAnsi" w:cstheme="minorHAnsi"/>
          <w:color w:val="000000" w:themeColor="text1"/>
        </w:rPr>
        <w:t xml:space="preserve"> can </w:t>
      </w:r>
      <w:r w:rsidR="00DA71E9" w:rsidRPr="00343CCF">
        <w:rPr>
          <w:rFonts w:asciiTheme="minorHAnsi" w:cstheme="minorHAnsi"/>
          <w:color w:val="000000" w:themeColor="text1"/>
        </w:rPr>
        <w:t>serve as another control</w:t>
      </w:r>
      <w:r w:rsidR="00BF3774" w:rsidRPr="00343CCF">
        <w:rPr>
          <w:rFonts w:asciiTheme="minorHAnsi" w:cstheme="minorHAnsi"/>
          <w:color w:val="000000" w:themeColor="text1"/>
        </w:rPr>
        <w:t xml:space="preserve"> when using the present protocol.</w:t>
      </w:r>
      <w:r w:rsidR="00662CCC" w:rsidRPr="00343CCF">
        <w:rPr>
          <w:rFonts w:asciiTheme="minorHAnsi" w:cstheme="minorHAnsi"/>
          <w:color w:val="000000" w:themeColor="text1"/>
        </w:rPr>
        <w:t xml:space="preserve"> </w:t>
      </w:r>
      <w:r w:rsidR="00DA71E9" w:rsidRPr="00343CCF">
        <w:rPr>
          <w:rFonts w:asciiTheme="minorHAnsi" w:cstheme="minorHAnsi"/>
          <w:color w:val="000000" w:themeColor="text1"/>
        </w:rPr>
        <w:t>Finall</w:t>
      </w:r>
      <w:r w:rsidR="00A921A6" w:rsidRPr="00343CCF">
        <w:rPr>
          <w:rFonts w:asciiTheme="minorHAnsi" w:cstheme="minorHAnsi"/>
          <w:color w:val="000000" w:themeColor="text1"/>
        </w:rPr>
        <w:t xml:space="preserve">y, this protocol is not suitable </w:t>
      </w:r>
      <w:r w:rsidR="00A921A6" w:rsidRPr="00343CCF">
        <w:rPr>
          <w:rFonts w:asciiTheme="minorHAnsi" w:cstheme="minorHAnsi"/>
          <w:color w:val="000000" w:themeColor="text1"/>
        </w:rPr>
        <w:lastRenderedPageBreak/>
        <w:t xml:space="preserve">for </w:t>
      </w:r>
      <w:r w:rsidR="00E20BE5">
        <w:rPr>
          <w:rFonts w:asciiTheme="minorHAnsi" w:cstheme="minorHAnsi"/>
          <w:color w:val="000000" w:themeColor="text1"/>
        </w:rPr>
        <w:t xml:space="preserve">the </w:t>
      </w:r>
      <w:r w:rsidR="00A921A6" w:rsidRPr="00343CCF">
        <w:rPr>
          <w:rFonts w:asciiTheme="minorHAnsi" w:cstheme="minorHAnsi"/>
          <w:color w:val="000000" w:themeColor="text1"/>
        </w:rPr>
        <w:t>delivery of DNA due to its relatively large size.</w:t>
      </w:r>
    </w:p>
    <w:p w14:paraId="168260D2" w14:textId="77777777" w:rsidR="00BA3208" w:rsidRPr="00343CCF" w:rsidRDefault="00BA3208" w:rsidP="0060786C">
      <w:pPr>
        <w:pStyle w:val="Default"/>
        <w:jc w:val="both"/>
        <w:rPr>
          <w:rFonts w:asciiTheme="minorHAnsi" w:cstheme="minorHAnsi"/>
          <w:color w:val="000000" w:themeColor="text1"/>
        </w:rPr>
      </w:pPr>
    </w:p>
    <w:p w14:paraId="22C90C72" w14:textId="7EADEF54" w:rsidR="00846A86" w:rsidRPr="00343CCF" w:rsidRDefault="003D542A" w:rsidP="0060786C">
      <w:pPr>
        <w:pStyle w:val="Default"/>
        <w:jc w:val="both"/>
        <w:rPr>
          <w:rFonts w:asciiTheme="minorHAnsi" w:cstheme="minorHAnsi"/>
          <w:color w:val="000000" w:themeColor="text1"/>
          <w:shd w:val="clear" w:color="auto" w:fill="FFFFFF"/>
        </w:rPr>
      </w:pPr>
      <w:r w:rsidRPr="00343CCF">
        <w:rPr>
          <w:rFonts w:asciiTheme="minorHAnsi" w:cstheme="minorHAnsi"/>
          <w:color w:val="000000" w:themeColor="text1"/>
          <w:shd w:val="clear" w:color="auto" w:fill="FFFFFF"/>
        </w:rPr>
        <w:t>In summary, we presented here a method of using PEI-coated SPIONs as a vehicle for siRNA transfection in macrophages. These NPs can efficiently deliver siRNA into immortalized macrophage cell lines</w:t>
      </w:r>
      <w:r w:rsidR="00E20BE5">
        <w:rPr>
          <w:rFonts w:asciiTheme="minorHAnsi" w:cstheme="minorHAnsi"/>
          <w:color w:val="000000" w:themeColor="text1"/>
          <w:shd w:val="clear" w:color="auto" w:fill="FFFFFF"/>
        </w:rPr>
        <w:t>,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as well as </w:t>
      </w:r>
      <w:r w:rsidR="00E20BE5">
        <w:rPr>
          <w:rFonts w:asciiTheme="minorHAnsi" w:cstheme="minorHAnsi"/>
          <w:color w:val="000000" w:themeColor="text1"/>
          <w:shd w:val="clear" w:color="auto" w:fill="FFFFFF"/>
        </w:rPr>
        <w:t xml:space="preserve">into 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primary macrophages </w:t>
      </w:r>
      <w:r w:rsidR="00E0170E" w:rsidRPr="00343CCF">
        <w:rPr>
          <w:rFonts w:asciiTheme="minorHAnsi" w:cstheme="minorHAnsi"/>
          <w:i/>
          <w:color w:val="000000" w:themeColor="text1"/>
          <w:shd w:val="clear" w:color="auto" w:fill="FFFFFF"/>
        </w:rPr>
        <w:t>in vitro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, and functionally induce gene silencing without affecting cell viability at the optimal dose for transfection. Moreover, PEI-SPIONs may be used for </w:t>
      </w:r>
      <w:r w:rsidR="00E0170E" w:rsidRPr="00343CCF">
        <w:rPr>
          <w:rFonts w:asciiTheme="minorHAnsi" w:cstheme="minorHAnsi"/>
          <w:i/>
          <w:color w:val="000000" w:themeColor="text1"/>
          <w:shd w:val="clear" w:color="auto" w:fill="FFFFFF"/>
        </w:rPr>
        <w:t>in vivo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siRNA delivery to macrophages, making it possible to image</w:t>
      </w:r>
      <w:r w:rsidR="00E20BE5">
        <w:rPr>
          <w:rFonts w:asciiTheme="minorHAnsi" w:cstheme="minorHAnsi"/>
          <w:color w:val="000000" w:themeColor="text1"/>
          <w:shd w:val="clear" w:color="auto" w:fill="FFFFFF"/>
        </w:rPr>
        <w:t>,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as well as modulate</w:t>
      </w:r>
      <w:r w:rsidR="00E20BE5">
        <w:rPr>
          <w:rFonts w:asciiTheme="minorHAnsi" w:cstheme="minorHAnsi"/>
          <w:color w:val="000000" w:themeColor="text1"/>
          <w:shd w:val="clear" w:color="auto" w:fill="FFFFFF"/>
        </w:rPr>
        <w:t>,</w:t>
      </w:r>
      <w:r w:rsidRPr="00343CCF">
        <w:rPr>
          <w:rFonts w:asciiTheme="minorHAnsi" w:cstheme="minorHAnsi"/>
          <w:color w:val="000000" w:themeColor="text1"/>
          <w:shd w:val="clear" w:color="auto" w:fill="FFFFFF"/>
        </w:rPr>
        <w:t xml:space="preserve"> macrophages whose dysfunction contributes to the development and progression of many chronic inflammatory disorders and cancers. </w:t>
      </w:r>
    </w:p>
    <w:p w14:paraId="15EF25B8" w14:textId="77777777" w:rsidR="00846A86" w:rsidRPr="00343CCF" w:rsidRDefault="00846A86" w:rsidP="0060786C">
      <w:pPr>
        <w:pStyle w:val="Default"/>
        <w:rPr>
          <w:rFonts w:asciiTheme="minorHAnsi" w:cstheme="minorHAnsi"/>
          <w:color w:val="000000" w:themeColor="text1"/>
          <w:shd w:val="clear" w:color="auto" w:fill="FFFFFF"/>
        </w:rPr>
      </w:pPr>
    </w:p>
    <w:p w14:paraId="1286AF15" w14:textId="47869537" w:rsidR="00846A86" w:rsidRPr="00343CCF" w:rsidRDefault="00BA3208" w:rsidP="0060786C">
      <w:pPr>
        <w:widowControl/>
        <w:jc w:val="left"/>
        <w:rPr>
          <w:rFonts w:eastAsia="SimSun" w:cstheme="minorHAnsi"/>
          <w:b/>
          <w:color w:val="000000" w:themeColor="text1"/>
          <w:kern w:val="0"/>
          <w:sz w:val="24"/>
          <w:szCs w:val="24"/>
        </w:rPr>
      </w:pPr>
      <w:r w:rsidRPr="00343CCF">
        <w:rPr>
          <w:rFonts w:eastAsia="SimSun" w:cstheme="minorHAnsi"/>
          <w:b/>
          <w:color w:val="000000" w:themeColor="text1"/>
          <w:kern w:val="0"/>
          <w:sz w:val="24"/>
          <w:szCs w:val="24"/>
        </w:rPr>
        <w:t>ACKNOWLEDGMENTS</w:t>
      </w:r>
      <w:r>
        <w:rPr>
          <w:rFonts w:eastAsia="SimSun" w:cstheme="minorHAnsi"/>
          <w:b/>
          <w:color w:val="000000" w:themeColor="text1"/>
          <w:kern w:val="0"/>
          <w:sz w:val="24"/>
          <w:szCs w:val="24"/>
        </w:rPr>
        <w:t>:</w:t>
      </w:r>
    </w:p>
    <w:p w14:paraId="53F764B0" w14:textId="17B6AAAE" w:rsidR="00846A86" w:rsidRPr="00343CCF" w:rsidRDefault="003D542A" w:rsidP="0060786C">
      <w:pPr>
        <w:widowControl/>
        <w:jc w:val="left"/>
        <w:rPr>
          <w:rFonts w:eastAsia="SimSun" w:cstheme="minorHAnsi"/>
          <w:color w:val="000000" w:themeColor="text1"/>
          <w:kern w:val="0"/>
          <w:sz w:val="24"/>
          <w:szCs w:val="24"/>
        </w:rPr>
      </w:pP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This work was supported by </w:t>
      </w:r>
      <w:r w:rsidR="00E20BE5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the </w:t>
      </w:r>
      <w:r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 xml:space="preserve">National Natural Science </w:t>
      </w:r>
      <w:r w:rsidR="000B6554" w:rsidRPr="00343CCF">
        <w:rPr>
          <w:rFonts w:eastAsia="SimSun" w:cstheme="minorHAnsi"/>
          <w:color w:val="000000" w:themeColor="text1"/>
          <w:kern w:val="0"/>
          <w:sz w:val="24"/>
          <w:szCs w:val="24"/>
        </w:rPr>
        <w:t>Foundation of China (81772308) and the National Key Research and Development Program of China (No. 2017YFA0205502).</w:t>
      </w:r>
    </w:p>
    <w:p w14:paraId="54DE8648" w14:textId="77777777" w:rsidR="00846A86" w:rsidRPr="00343CCF" w:rsidRDefault="00846A86" w:rsidP="0060786C">
      <w:pPr>
        <w:widowControl/>
        <w:jc w:val="left"/>
        <w:rPr>
          <w:rFonts w:eastAsia="SimSun" w:cstheme="minorHAnsi"/>
          <w:color w:val="000000" w:themeColor="text1"/>
          <w:kern w:val="0"/>
          <w:sz w:val="24"/>
          <w:szCs w:val="24"/>
        </w:rPr>
      </w:pPr>
    </w:p>
    <w:p w14:paraId="77D269E5" w14:textId="77777777" w:rsidR="00846A86" w:rsidRPr="00343CCF" w:rsidRDefault="00BA3208" w:rsidP="0060786C">
      <w:pPr>
        <w:autoSpaceDE w:val="0"/>
        <w:autoSpaceDN w:val="0"/>
        <w:adjustRightInd w:val="0"/>
        <w:rPr>
          <w:rFonts w:cstheme="minorHAnsi"/>
          <w:b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b/>
          <w:color w:val="000000" w:themeColor="text1"/>
          <w:kern w:val="0"/>
          <w:sz w:val="24"/>
          <w:szCs w:val="24"/>
        </w:rPr>
        <w:t>DISCLOSURES</w:t>
      </w:r>
      <w:r>
        <w:rPr>
          <w:rFonts w:cstheme="minorHAnsi"/>
          <w:b/>
          <w:color w:val="000000" w:themeColor="text1"/>
          <w:kern w:val="0"/>
          <w:sz w:val="24"/>
          <w:szCs w:val="24"/>
        </w:rPr>
        <w:t>:</w:t>
      </w:r>
    </w:p>
    <w:p w14:paraId="5E356C0D" w14:textId="77777777" w:rsidR="00846A86" w:rsidRPr="00343CCF" w:rsidRDefault="003D542A" w:rsidP="0060786C">
      <w:pPr>
        <w:autoSpaceDE w:val="0"/>
        <w:autoSpaceDN w:val="0"/>
        <w:adjustRightInd w:val="0"/>
        <w:rPr>
          <w:rFonts w:cstheme="minorHAnsi"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color w:val="000000" w:themeColor="text1"/>
          <w:kern w:val="0"/>
          <w:sz w:val="24"/>
          <w:szCs w:val="24"/>
        </w:rPr>
        <w:t>The authors have nothing to disclose.</w:t>
      </w:r>
    </w:p>
    <w:p w14:paraId="427F2449" w14:textId="77777777" w:rsidR="00846A86" w:rsidRPr="00343CCF" w:rsidRDefault="00846A86" w:rsidP="0060786C">
      <w:pPr>
        <w:autoSpaceDE w:val="0"/>
        <w:autoSpaceDN w:val="0"/>
        <w:adjustRightInd w:val="0"/>
        <w:rPr>
          <w:rFonts w:cstheme="minorHAnsi"/>
          <w:b/>
          <w:color w:val="000000" w:themeColor="text1"/>
          <w:kern w:val="0"/>
          <w:sz w:val="24"/>
          <w:szCs w:val="24"/>
        </w:rPr>
      </w:pPr>
    </w:p>
    <w:p w14:paraId="6A19A17B" w14:textId="1117487C" w:rsidR="00C2400E" w:rsidRPr="00343CCF" w:rsidRDefault="00BA3208" w:rsidP="0060786C">
      <w:pPr>
        <w:autoSpaceDE w:val="0"/>
        <w:autoSpaceDN w:val="0"/>
        <w:adjustRightInd w:val="0"/>
        <w:rPr>
          <w:rFonts w:cstheme="minorHAnsi"/>
          <w:b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b/>
          <w:color w:val="000000" w:themeColor="text1"/>
          <w:kern w:val="0"/>
          <w:sz w:val="24"/>
          <w:szCs w:val="24"/>
        </w:rPr>
        <w:t>REFERENCES</w:t>
      </w:r>
      <w:r>
        <w:rPr>
          <w:rFonts w:cstheme="minorHAnsi"/>
          <w:b/>
          <w:color w:val="000000" w:themeColor="text1"/>
          <w:kern w:val="0"/>
          <w:sz w:val="24"/>
          <w:szCs w:val="24"/>
        </w:rPr>
        <w:t>:</w:t>
      </w:r>
      <w:r w:rsidR="003D542A" w:rsidRPr="00343CCF">
        <w:rPr>
          <w:rFonts w:cstheme="minorHAnsi"/>
          <w:b/>
          <w:color w:val="000000" w:themeColor="text1"/>
          <w:kern w:val="0"/>
          <w:sz w:val="24"/>
          <w:szCs w:val="24"/>
        </w:rPr>
        <w:t xml:space="preserve"> </w:t>
      </w:r>
    </w:p>
    <w:p w14:paraId="7454D16F" w14:textId="2E68E215" w:rsidR="00C2400E" w:rsidRPr="00343CCF" w:rsidRDefault="00630679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b/>
          <w:color w:val="000000" w:themeColor="text1"/>
          <w:kern w:val="0"/>
          <w:sz w:val="24"/>
          <w:szCs w:val="24"/>
        </w:rPr>
        <w:fldChar w:fldCharType="begin"/>
      </w:r>
      <w:r w:rsidR="003D542A" w:rsidRPr="00343CCF">
        <w:rPr>
          <w:rFonts w:cstheme="minorHAnsi"/>
          <w:color w:val="000000" w:themeColor="text1"/>
          <w:kern w:val="0"/>
          <w:sz w:val="24"/>
          <w:szCs w:val="24"/>
        </w:rPr>
        <w:instrText xml:space="preserve"> ADDIN EN.REFLIST </w:instrText>
      </w:r>
      <w:r w:rsidRPr="00343CCF">
        <w:rPr>
          <w:rFonts w:cstheme="minorHAnsi"/>
          <w:b/>
          <w:color w:val="000000" w:themeColor="text1"/>
          <w:kern w:val="0"/>
          <w:sz w:val="24"/>
          <w:szCs w:val="24"/>
        </w:rPr>
        <w:fldChar w:fldCharType="separate"/>
      </w:r>
      <w:bookmarkStart w:id="2" w:name="_ENREF_1"/>
      <w:r w:rsidR="00B76858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="00B76858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Murray, P. J.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="00B76858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Wynn, T. A. Protective and path</w:t>
      </w:r>
      <w:bookmarkStart w:id="3" w:name="_GoBack"/>
      <w:bookmarkEnd w:id="3"/>
      <w:r w:rsidR="00B76858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ogenic functions of macrophage subsets. </w:t>
      </w:r>
      <w:r w:rsidR="00B76858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Nature </w:t>
      </w:r>
      <w:r w:rsidR="008E5824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Reviews Immunology</w:t>
      </w:r>
      <w:r w:rsidR="00B76858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8E5824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="00B76858"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11</w:t>
      </w:r>
      <w:r w:rsidR="00B76858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(11), 723 (2011).</w:t>
      </w:r>
      <w:bookmarkStart w:id="4" w:name="_ENREF_2"/>
      <w:bookmarkEnd w:id="2"/>
    </w:p>
    <w:p w14:paraId="49BBF8C3" w14:textId="77777777" w:rsidR="008E5824" w:rsidRDefault="008E5824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74F382C9" w14:textId="7C937EEC" w:rsidR="00C2400E" w:rsidRPr="00343CCF" w:rsidRDefault="00B76858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2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Maeß, M. B., Wittig, B.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Lorkowski, S. Highly efficient transfection of human THP-1 macrophages by nucleofection.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Journal of </w:t>
      </w:r>
      <w:r w:rsidR="008E5824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Visualized Experiments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(91), 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e51960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(2014).</w:t>
      </w:r>
      <w:bookmarkStart w:id="5" w:name="_ENREF_3"/>
      <w:bookmarkEnd w:id="4"/>
    </w:p>
    <w:p w14:paraId="4A582C8B" w14:textId="77777777" w:rsidR="008E5824" w:rsidRDefault="008E5824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3CED55C7" w14:textId="0D9FA458" w:rsidR="00C2400E" w:rsidRPr="00343CCF" w:rsidRDefault="00B76858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3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Zhang, X., Edwards, J. P.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Mosser, D. M. </w:t>
      </w:r>
      <w:r w:rsidR="008147A0" w:rsidRPr="008147A0">
        <w:rPr>
          <w:rFonts w:cstheme="minorHAnsi"/>
          <w:noProof/>
          <w:color w:val="000000" w:themeColor="text1"/>
          <w:kern w:val="0"/>
          <w:sz w:val="24"/>
          <w:szCs w:val="24"/>
        </w:rPr>
        <w:t>The Expression of Exogenous Genes in Macrophages: Obstacles and Opportunities</w:t>
      </w:r>
      <w:r w:rsidR="008147A0">
        <w:rPr>
          <w:rFonts w:cstheme="minorHAnsi"/>
          <w:noProof/>
          <w:color w:val="000000" w:themeColor="text1"/>
          <w:kern w:val="0"/>
          <w:sz w:val="24"/>
          <w:szCs w:val="24"/>
        </w:rPr>
        <w:t>. I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n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Macrophages and Dendritic Cells</w:t>
      </w:r>
      <w:r w:rsidR="00E0170E" w:rsidRPr="00343CCF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 xml:space="preserve">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123-143</w:t>
      </w:r>
      <w:r w:rsidR="008147A0">
        <w:rPr>
          <w:rFonts w:cstheme="minorHAnsi"/>
          <w:noProof/>
          <w:color w:val="000000" w:themeColor="text1"/>
          <w:kern w:val="0"/>
          <w:sz w:val="24"/>
          <w:szCs w:val="24"/>
        </w:rPr>
        <w:t>, Springer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</w:t>
      </w:r>
      <w:r w:rsidR="008147A0">
        <w:rPr>
          <w:rFonts w:cstheme="minorHAnsi"/>
          <w:noProof/>
          <w:color w:val="000000" w:themeColor="text1"/>
          <w:kern w:val="0"/>
          <w:sz w:val="24"/>
          <w:szCs w:val="24"/>
        </w:rPr>
        <w:t>(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2009).</w:t>
      </w:r>
      <w:bookmarkStart w:id="6" w:name="_ENREF_4"/>
      <w:bookmarkEnd w:id="5"/>
    </w:p>
    <w:p w14:paraId="11DC7197" w14:textId="77777777" w:rsidR="008E5824" w:rsidRDefault="008E5824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78007766" w14:textId="0E107058" w:rsidR="00C2400E" w:rsidRPr="00343CCF" w:rsidRDefault="00B76858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4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Zhang, M., Gao, Y., Caja, K., Zhao, B.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Kim, J. A. Non-viral nanoparticle delivers small interfering RNA to macrophages 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in vitro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and 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in vivo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PLoS ONE.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10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(3), e0118472 (2015).</w:t>
      </w:r>
      <w:bookmarkStart w:id="7" w:name="_ENREF_5"/>
      <w:bookmarkEnd w:id="6"/>
    </w:p>
    <w:p w14:paraId="65D713F2" w14:textId="77777777" w:rsidR="008E5824" w:rsidRDefault="008E5824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44F18887" w14:textId="08FD4C05" w:rsidR="00C2400E" w:rsidRPr="00343CCF" w:rsidRDefault="00B76858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5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Davignon, J.-L.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Targeting monocytes/macrophages in the treatment of rheumatoid arthritis.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Rheumatology.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52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(4), 590-598 (2012).</w:t>
      </w:r>
      <w:bookmarkStart w:id="8" w:name="_ENREF_6"/>
      <w:bookmarkEnd w:id="7"/>
    </w:p>
    <w:p w14:paraId="65D9D938" w14:textId="77777777" w:rsidR="008E5824" w:rsidRDefault="008E5824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010F8248" w14:textId="23BF02AD" w:rsidR="00C2400E" w:rsidRPr="00343CCF" w:rsidRDefault="00B76858" w:rsidP="0060786C">
      <w:pPr>
        <w:autoSpaceDE w:val="0"/>
        <w:autoSpaceDN w:val="0"/>
        <w:adjustRightInd w:val="0"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6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Brown, J. M., Recht, L.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Strober, S. The promise of targeting macrophages in cancer therapy.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Clinical Cancer Research.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23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(13), 3241-3250 (2017).</w:t>
      </w:r>
      <w:bookmarkStart w:id="9" w:name="_ENREF_7"/>
      <w:bookmarkEnd w:id="8"/>
    </w:p>
    <w:p w14:paraId="5AB05673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4B05B276" w14:textId="479610D9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7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Karunakaran, D.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Targeting macrophage necroptosis for therapeutic and diagnostic interventions in atherosclerosis.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Science Advances.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2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(7), e1600224 (2016).</w:t>
      </w:r>
      <w:bookmarkStart w:id="10" w:name="_ENREF_8"/>
      <w:bookmarkEnd w:id="9"/>
    </w:p>
    <w:p w14:paraId="282B6AC5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349C3C73" w14:textId="2708DAE6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8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Prosperi, D., Colombo, </w:t>
      </w:r>
      <w:r w:rsidR="006D7622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M., Zanoni, I.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="006D7622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Granucci, F. </w:t>
      </w:r>
      <w:r w:rsidR="00F518F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Drug nanocarriers to treat autoimmunity and chronis inflammatory diseases.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Seminars in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Immunology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="006D7622"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34</w:t>
      </w:r>
      <w:r w:rsidR="006D7622"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, 61-67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(</w:t>
      </w:r>
      <w:r w:rsidR="00F518FF">
        <w:rPr>
          <w:rFonts w:cstheme="minorHAnsi"/>
          <w:noProof/>
          <w:color w:val="000000" w:themeColor="text1"/>
          <w:kern w:val="0"/>
          <w:sz w:val="24"/>
          <w:szCs w:val="24"/>
        </w:rPr>
        <w:t>2017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).</w:t>
      </w:r>
      <w:bookmarkStart w:id="11" w:name="_ENREF_9"/>
      <w:bookmarkEnd w:id="10"/>
    </w:p>
    <w:p w14:paraId="77FEECA2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68C7D613" w14:textId="01580022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9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Höbel, S.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Aigner, A. Polyethylenimines for siRNA and miRNA delivery 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in vivo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Wiley Interdisciplinary Reviews: Nanomedicine and Nanobiotechnology.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5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(5), 484-501 (2013).</w:t>
      </w:r>
      <w:bookmarkStart w:id="12" w:name="_ENREF_10"/>
      <w:bookmarkEnd w:id="11"/>
    </w:p>
    <w:p w14:paraId="3CA0F180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556C8FFC" w14:textId="51FEC09F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10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Whitehead, K. A., Langer, R.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Anderson, D. G. Knocking down barriers: advances in siRNA delivery.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Nature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Reviews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Drug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Discovery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8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(2), 129 (2009).</w:t>
      </w:r>
      <w:bookmarkStart w:id="13" w:name="_ENREF_11"/>
      <w:bookmarkEnd w:id="12"/>
    </w:p>
    <w:p w14:paraId="494544ED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40DCA4C4" w14:textId="1D8C12DC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11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Liu, G.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N‐Alkyl‐PEI‐functionalized iron oxide nanoclusters for efficient siRNA delivery.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Small.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7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(19), 2742-2749 (2011).</w:t>
      </w:r>
      <w:bookmarkStart w:id="14" w:name="_ENREF_12"/>
      <w:bookmarkEnd w:id="13"/>
    </w:p>
    <w:p w14:paraId="2AFE89DE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6BA9D475" w14:textId="63719008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12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Weissleder, R., Nahrendorf, M.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Pittet, M. J. Imaging macrophages with nanoparticles.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Nature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Materials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13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(2), 125 (2014).</w:t>
      </w:r>
      <w:bookmarkStart w:id="15" w:name="_ENREF_13"/>
      <w:bookmarkEnd w:id="14"/>
    </w:p>
    <w:p w14:paraId="150AB77B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6D4883DD" w14:textId="63AD98B7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13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Magro, M.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Covalently bound DNA on naked iron oxide nanoparticles: Intelligent colloidal nano-vector for cell transfection.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Biochimica et Biophysica Acta (BBA)-General Subjects.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1861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(11), 2802-2810 (2017).</w:t>
      </w:r>
      <w:bookmarkStart w:id="16" w:name="_ENREF_14"/>
      <w:bookmarkEnd w:id="15"/>
    </w:p>
    <w:p w14:paraId="3E5A2916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11F79CC4" w14:textId="4C404C4F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14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Abdelrahman, M.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siRNA delivery system based on magnetic nanovectors: Characterization and stability evaluation.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European Journal of Pharmaceutical Sciences.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106</w:t>
      </w:r>
      <w:r w:rsidR="00F518FF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287-293 (2017).</w:t>
      </w:r>
      <w:bookmarkStart w:id="17" w:name="_ENREF_15"/>
      <w:bookmarkEnd w:id="16"/>
    </w:p>
    <w:p w14:paraId="20B67C4C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6345B8D5" w14:textId="5B50324D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15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Zhang, H., Lee, M.-Y., Hogg, M. G., Dordick, J. S.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Sharfstein, S. T. Gene delivery in three-dimensional cell cultures by superparamagnetic nanoparticles.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ACS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Nano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4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(8), 4733-4743 (2010).</w:t>
      </w:r>
      <w:bookmarkStart w:id="18" w:name="_ENREF_16"/>
      <w:bookmarkEnd w:id="17"/>
    </w:p>
    <w:p w14:paraId="315E2AE1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04D0B4F9" w14:textId="4F887787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16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Moghimi, S. M., Hunter, A. C.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Murray, J. C. Long-circulating and target-specific nanoparticles: theory to practice.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Pharmacological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Reviews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53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(2), 283-318 (2001).</w:t>
      </w:r>
      <w:bookmarkStart w:id="19" w:name="_ENREF_17"/>
      <w:bookmarkEnd w:id="18"/>
    </w:p>
    <w:p w14:paraId="1DE96D43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55BB7605" w14:textId="29E6D5FF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17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Harvey Jr</w:t>
      </w:r>
      <w:r w:rsidR="00F518FF">
        <w:rPr>
          <w:rFonts w:cstheme="minorHAnsi"/>
          <w:noProof/>
          <w:color w:val="000000" w:themeColor="text1"/>
          <w:kern w:val="0"/>
          <w:sz w:val="24"/>
          <w:szCs w:val="24"/>
        </w:rPr>
        <w:t>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, A. E., Smart, J. A.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Amis, E. Simultaneous spectrophotometric determination of iron (II) and total iron with 1, 10-phenanthroline.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Analytical Chemistry.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 xml:space="preserve">27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(1), 26-29 (1955).</w:t>
      </w:r>
      <w:bookmarkStart w:id="20" w:name="_ENREF_18"/>
      <w:bookmarkEnd w:id="19"/>
    </w:p>
    <w:p w14:paraId="6D423E3D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13AB7530" w14:textId="49CFD1EE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18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Duan, J.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Polyethyleneimine-functionalized iron oxide nanoparticles for systemic siRNA delivery in experimental arthritis.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Nanomedicine.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9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(6), 789-801 (2014).</w:t>
      </w:r>
      <w:bookmarkStart w:id="21" w:name="_ENREF_19"/>
      <w:bookmarkEnd w:id="20"/>
    </w:p>
    <w:p w14:paraId="27AAEC66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33BB5DF9" w14:textId="7DC8BFA9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19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Fröhlich, E. The role of surface charge in cellular uptake and cytotoxicity of medical nanoparticles.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International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Journal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of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Nanomedicine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7</w:t>
      </w:r>
      <w:r w:rsidR="00F518FF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5577 (2012).</w:t>
      </w:r>
      <w:bookmarkStart w:id="22" w:name="_ENREF_20"/>
      <w:bookmarkEnd w:id="21"/>
    </w:p>
    <w:p w14:paraId="468D9BAF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3610E164" w14:textId="21A3D617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20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Wu, Y.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Ultra-small particles of iron oxide as peroxidase for immunohistochemical detection.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Nanotechnology.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22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(22), 225703 (2011).</w:t>
      </w:r>
      <w:bookmarkStart w:id="23" w:name="_ENREF_21"/>
      <w:bookmarkEnd w:id="22"/>
    </w:p>
    <w:p w14:paraId="4720CEB4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40A37B31" w14:textId="5F0C49D5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21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Xia, T.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Polyethyleneimine coating enhances the cellular uptake of mesoporous silica nanoparticles and allows safe delivery of siRNA and DNA constructs.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ACS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Nano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3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(10), 3273-3286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lastRenderedPageBreak/>
        <w:t>(2009).</w:t>
      </w:r>
      <w:bookmarkStart w:id="24" w:name="_ENREF_22"/>
      <w:bookmarkEnd w:id="23"/>
    </w:p>
    <w:p w14:paraId="52F3E836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5AB9D3AD" w14:textId="4A5378D1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22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Mocellin, S.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Provenzano, M. RNA interference: learning gene knock-down from cell physiology.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Journal of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Translational Medicine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2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(1), 39 (2004).</w:t>
      </w:r>
      <w:bookmarkStart w:id="25" w:name="_ENREF_23"/>
      <w:bookmarkEnd w:id="24"/>
    </w:p>
    <w:p w14:paraId="02AAF893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25FA7BA0" w14:textId="0DF50E24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23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Courties, G.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et al.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</w:t>
      </w:r>
      <w:r w:rsidR="00E0170E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In vivo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RNAi-mediated silencing of TAK1 decreases inflammatory Th1 and Th17 cells through targeting of myeloid cells.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Blood.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116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(18), 3505-3516 (2010).</w:t>
      </w:r>
      <w:bookmarkStart w:id="26" w:name="_ENREF_24"/>
      <w:bookmarkEnd w:id="25"/>
    </w:p>
    <w:p w14:paraId="68C57216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1565728F" w14:textId="1033D20A" w:rsidR="00C2400E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24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Zolnik, B. S., Gonzalez-Fernandez, A., Sadrieh, N.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Dobrovolskaia, M. A. Minireview: nanoparticles and the immune system. </w:t>
      </w:r>
      <w:r w:rsidR="00F518FF"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Endocrinology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151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(2), 458-465 (2010).</w:t>
      </w:r>
      <w:bookmarkStart w:id="27" w:name="_ENREF_25"/>
      <w:bookmarkEnd w:id="26"/>
    </w:p>
    <w:p w14:paraId="63CE6336" w14:textId="77777777" w:rsidR="008E5824" w:rsidRDefault="008E5824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</w:p>
    <w:p w14:paraId="6FE88BB9" w14:textId="6FABD0FA" w:rsidR="00B76858" w:rsidRPr="00343CCF" w:rsidRDefault="00B76858" w:rsidP="0060786C">
      <w:pPr>
        <w:autoSpaceDE w:val="0"/>
        <w:autoSpaceDN w:val="0"/>
        <w:adjustRightInd w:val="0"/>
        <w:contextualSpacing/>
        <w:rPr>
          <w:rFonts w:cstheme="minorHAnsi"/>
          <w:noProof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25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. 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>Mulens-Arias, V., Rojas, J. M., Pérez-Yagüe, S., Morales, M. P.</w:t>
      </w:r>
      <w:r w:rsidR="008E5824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Barber, D. F. Polyethylenimine-coated SPIONs trigger macrophage activation through TLR-4 signaling and ROS production and modulate podosome dynamics. </w:t>
      </w:r>
      <w:r w:rsidRPr="00343CC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>Biomaterials.</w:t>
      </w:r>
      <w:r w:rsidR="00F518FF">
        <w:rPr>
          <w:rFonts w:cstheme="minorHAnsi"/>
          <w:i/>
          <w:noProof/>
          <w:color w:val="000000" w:themeColor="text1"/>
          <w:kern w:val="0"/>
          <w:sz w:val="24"/>
          <w:szCs w:val="24"/>
        </w:rPr>
        <w:t xml:space="preserve"> </w:t>
      </w:r>
      <w:r w:rsidRPr="002300AC">
        <w:rPr>
          <w:rFonts w:cstheme="minorHAnsi"/>
          <w:b/>
          <w:noProof/>
          <w:color w:val="000000" w:themeColor="text1"/>
          <w:kern w:val="0"/>
          <w:sz w:val="24"/>
          <w:szCs w:val="24"/>
        </w:rPr>
        <w:t>52</w:t>
      </w:r>
      <w:r w:rsidR="00F518FF" w:rsidRPr="002300AC">
        <w:rPr>
          <w:rFonts w:cstheme="minorHAnsi"/>
          <w:noProof/>
          <w:color w:val="000000" w:themeColor="text1"/>
          <w:kern w:val="0"/>
          <w:sz w:val="24"/>
          <w:szCs w:val="24"/>
        </w:rPr>
        <w:t>,</w:t>
      </w:r>
      <w:r w:rsidRPr="00343CCF">
        <w:rPr>
          <w:rFonts w:cstheme="minorHAnsi"/>
          <w:noProof/>
          <w:color w:val="000000" w:themeColor="text1"/>
          <w:kern w:val="0"/>
          <w:sz w:val="24"/>
          <w:szCs w:val="24"/>
        </w:rPr>
        <w:t xml:space="preserve"> 494-506 (2015).</w:t>
      </w:r>
      <w:bookmarkEnd w:id="27"/>
    </w:p>
    <w:p w14:paraId="474525C1" w14:textId="77777777" w:rsidR="00846A86" w:rsidRPr="00343CCF" w:rsidRDefault="00630679" w:rsidP="0060786C">
      <w:pPr>
        <w:pStyle w:val="Heading3"/>
        <w:spacing w:before="0" w:after="0" w:line="240" w:lineRule="auto"/>
        <w:rPr>
          <w:rFonts w:eastAsia="Frutiger" w:cstheme="minorHAnsi"/>
          <w:b w:val="0"/>
          <w:bCs w:val="0"/>
          <w:color w:val="000000" w:themeColor="text1"/>
          <w:kern w:val="0"/>
          <w:sz w:val="24"/>
          <w:szCs w:val="24"/>
        </w:rPr>
      </w:pPr>
      <w:r w:rsidRPr="00343CCF">
        <w:rPr>
          <w:rFonts w:cstheme="minorHAnsi"/>
          <w:b w:val="0"/>
          <w:color w:val="000000" w:themeColor="text1"/>
          <w:kern w:val="0"/>
          <w:sz w:val="24"/>
          <w:szCs w:val="24"/>
        </w:rPr>
        <w:fldChar w:fldCharType="end"/>
      </w:r>
    </w:p>
    <w:sectPr w:rsidR="00846A86" w:rsidRPr="00343CCF" w:rsidSect="00E0170E">
      <w:pgSz w:w="12240" w:h="15840" w:code="1"/>
      <w:pgMar w:top="1440" w:right="1440" w:bottom="1440" w:left="1440" w:header="720" w:footer="605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3074" w14:textId="77777777" w:rsidR="0091147B" w:rsidRDefault="0091147B" w:rsidP="009651A0">
      <w:r>
        <w:separator/>
      </w:r>
    </w:p>
  </w:endnote>
  <w:endnote w:type="continuationSeparator" w:id="0">
    <w:p w14:paraId="5EA3C0B8" w14:textId="77777777" w:rsidR="0091147B" w:rsidRDefault="0091147B" w:rsidP="0096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SimSun"/>
    <w:charset w:val="86"/>
    <w:family w:val="roman"/>
    <w:pitch w:val="default"/>
    <w:sig w:usb0="00000000" w:usb1="00000000" w:usb2="00000010" w:usb3="00000000" w:csb0="00040000" w:csb1="00000000"/>
  </w:font>
  <w:font w:name="Garamond Premr Pro">
    <w:altName w:val="宋体"/>
    <w:charset w:val="86"/>
    <w:family w:val="roman"/>
    <w:pitch w:val="default"/>
    <w:sig w:usb0="00000000" w:usb1="00000000" w:usb2="00000010" w:usb3="00000000" w:csb0="00040000" w:csb1="00000000"/>
  </w:font>
  <w:font w:name="Frutiger">
    <w:altName w:val="SimSun"/>
    <w:charset w:val="86"/>
    <w:family w:val="roman"/>
    <w:pitch w:val="default"/>
    <w:sig w:usb0="00000000" w:usb1="00000000" w:usb2="00000010" w:usb3="00000000" w:csb0="00040000" w:csb1="00000000"/>
  </w:font>
  <w:font w:name="Frutiger-Light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MinionPro-Regular">
    <w:altName w:val="SimSun"/>
    <w:charset w:val="86"/>
    <w:family w:val="roman"/>
    <w:pitch w:val="default"/>
    <w:sig w:usb0="00000000" w:usb1="00000000" w:usb2="00000010" w:usb3="00000000" w:csb0="00040000" w:csb1="00000000"/>
  </w:font>
  <w:font w:name="JansonText-Roman">
    <w:altName w:val="Microsoft YaHei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6CBAF" w14:textId="77777777" w:rsidR="0091147B" w:rsidRDefault="0091147B" w:rsidP="009651A0">
      <w:r>
        <w:separator/>
      </w:r>
    </w:p>
  </w:footnote>
  <w:footnote w:type="continuationSeparator" w:id="0">
    <w:p w14:paraId="683641BA" w14:textId="77777777" w:rsidR="0091147B" w:rsidRDefault="0091147B" w:rsidP="0096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949"/>
    <w:multiLevelType w:val="multilevel"/>
    <w:tmpl w:val="FB64E36A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4F09BC"/>
    <w:multiLevelType w:val="multilevel"/>
    <w:tmpl w:val="AA4CB87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3BA3679"/>
    <w:multiLevelType w:val="multilevel"/>
    <w:tmpl w:val="33BA36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712FEF"/>
    <w:multiLevelType w:val="multilevel"/>
    <w:tmpl w:val="4B648CB2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1370E6"/>
    <w:multiLevelType w:val="multilevel"/>
    <w:tmpl w:val="0A7EE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0wxdpzd9vd5r7e9t5b595djrfpttrxw9avp&quot;&gt;Sample_Library_X5&lt;record-ids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21&lt;/item&gt;&lt;item&gt;123&lt;/item&gt;&lt;item&gt;124&lt;/item&gt;&lt;item&gt;125&lt;/item&gt;&lt;item&gt;126&lt;/item&gt;&lt;item&gt;127&lt;/item&gt;&lt;item&gt;128&lt;/item&gt;&lt;item&gt;129&lt;/item&gt;&lt;item&gt;130&lt;/item&gt;&lt;item&gt;131&lt;/item&gt;&lt;/record-ids&gt;&lt;/item&gt;&lt;/Libraries&gt;"/>
  </w:docVars>
  <w:rsids>
    <w:rsidRoot w:val="00C624E4"/>
    <w:rsid w:val="0000222F"/>
    <w:rsid w:val="00004CB7"/>
    <w:rsid w:val="00007CAD"/>
    <w:rsid w:val="00011E83"/>
    <w:rsid w:val="000137C9"/>
    <w:rsid w:val="00013E30"/>
    <w:rsid w:val="0001460D"/>
    <w:rsid w:val="00015E25"/>
    <w:rsid w:val="000167E3"/>
    <w:rsid w:val="00020730"/>
    <w:rsid w:val="0002162E"/>
    <w:rsid w:val="00023580"/>
    <w:rsid w:val="000249F4"/>
    <w:rsid w:val="00025262"/>
    <w:rsid w:val="00025FDA"/>
    <w:rsid w:val="000273D6"/>
    <w:rsid w:val="00030714"/>
    <w:rsid w:val="00031A9C"/>
    <w:rsid w:val="0003498A"/>
    <w:rsid w:val="00034F92"/>
    <w:rsid w:val="000350C2"/>
    <w:rsid w:val="0003544A"/>
    <w:rsid w:val="00040E49"/>
    <w:rsid w:val="00046674"/>
    <w:rsid w:val="0004696A"/>
    <w:rsid w:val="000479B1"/>
    <w:rsid w:val="0005043B"/>
    <w:rsid w:val="00050FAE"/>
    <w:rsid w:val="00050FE0"/>
    <w:rsid w:val="00056E12"/>
    <w:rsid w:val="00057BF0"/>
    <w:rsid w:val="00060AEE"/>
    <w:rsid w:val="000618F3"/>
    <w:rsid w:val="00061CD0"/>
    <w:rsid w:val="00063123"/>
    <w:rsid w:val="00063909"/>
    <w:rsid w:val="000643DD"/>
    <w:rsid w:val="000657BE"/>
    <w:rsid w:val="00065C3E"/>
    <w:rsid w:val="00065E20"/>
    <w:rsid w:val="00070642"/>
    <w:rsid w:val="00070A6E"/>
    <w:rsid w:val="00070D61"/>
    <w:rsid w:val="00071674"/>
    <w:rsid w:val="000717E0"/>
    <w:rsid w:val="00072809"/>
    <w:rsid w:val="00073E72"/>
    <w:rsid w:val="00075AAE"/>
    <w:rsid w:val="00076BF5"/>
    <w:rsid w:val="00077A49"/>
    <w:rsid w:val="00077A74"/>
    <w:rsid w:val="00077F6F"/>
    <w:rsid w:val="00080922"/>
    <w:rsid w:val="00080BA9"/>
    <w:rsid w:val="00081EB3"/>
    <w:rsid w:val="00081F6B"/>
    <w:rsid w:val="0008401C"/>
    <w:rsid w:val="00085868"/>
    <w:rsid w:val="000869ED"/>
    <w:rsid w:val="0009164F"/>
    <w:rsid w:val="00091798"/>
    <w:rsid w:val="00092F74"/>
    <w:rsid w:val="0009419E"/>
    <w:rsid w:val="0009451F"/>
    <w:rsid w:val="000946DE"/>
    <w:rsid w:val="00095C3F"/>
    <w:rsid w:val="00096198"/>
    <w:rsid w:val="000961B2"/>
    <w:rsid w:val="000A0B59"/>
    <w:rsid w:val="000A2B99"/>
    <w:rsid w:val="000A2C66"/>
    <w:rsid w:val="000A628D"/>
    <w:rsid w:val="000A688E"/>
    <w:rsid w:val="000B0AF7"/>
    <w:rsid w:val="000B2D54"/>
    <w:rsid w:val="000B3E9F"/>
    <w:rsid w:val="000B3F8E"/>
    <w:rsid w:val="000B5DE5"/>
    <w:rsid w:val="000B5E1A"/>
    <w:rsid w:val="000B6554"/>
    <w:rsid w:val="000B70A6"/>
    <w:rsid w:val="000C0AF8"/>
    <w:rsid w:val="000C5FCD"/>
    <w:rsid w:val="000C70FB"/>
    <w:rsid w:val="000C78E9"/>
    <w:rsid w:val="000D06E4"/>
    <w:rsid w:val="000D0B24"/>
    <w:rsid w:val="000D1548"/>
    <w:rsid w:val="000D54AC"/>
    <w:rsid w:val="000E2115"/>
    <w:rsid w:val="000E3E77"/>
    <w:rsid w:val="000E3F1D"/>
    <w:rsid w:val="000E5893"/>
    <w:rsid w:val="000E67FF"/>
    <w:rsid w:val="000E7A01"/>
    <w:rsid w:val="000F1339"/>
    <w:rsid w:val="000F5D34"/>
    <w:rsid w:val="001012D5"/>
    <w:rsid w:val="00104AD2"/>
    <w:rsid w:val="00105479"/>
    <w:rsid w:val="00106904"/>
    <w:rsid w:val="001069F5"/>
    <w:rsid w:val="001108CE"/>
    <w:rsid w:val="00110994"/>
    <w:rsid w:val="001120ED"/>
    <w:rsid w:val="00112667"/>
    <w:rsid w:val="0011349C"/>
    <w:rsid w:val="0011490D"/>
    <w:rsid w:val="00115EB8"/>
    <w:rsid w:val="00116140"/>
    <w:rsid w:val="00117E76"/>
    <w:rsid w:val="001213CF"/>
    <w:rsid w:val="00122170"/>
    <w:rsid w:val="0012217F"/>
    <w:rsid w:val="00122B7E"/>
    <w:rsid w:val="00124446"/>
    <w:rsid w:val="001258F4"/>
    <w:rsid w:val="00126283"/>
    <w:rsid w:val="00127622"/>
    <w:rsid w:val="00131A18"/>
    <w:rsid w:val="001324D6"/>
    <w:rsid w:val="00132501"/>
    <w:rsid w:val="001325D1"/>
    <w:rsid w:val="00132807"/>
    <w:rsid w:val="00135D5D"/>
    <w:rsid w:val="00136670"/>
    <w:rsid w:val="001405C5"/>
    <w:rsid w:val="0014068C"/>
    <w:rsid w:val="00140AA7"/>
    <w:rsid w:val="00140D2B"/>
    <w:rsid w:val="00146AD3"/>
    <w:rsid w:val="0015036D"/>
    <w:rsid w:val="00152EE8"/>
    <w:rsid w:val="00153FCC"/>
    <w:rsid w:val="0015497F"/>
    <w:rsid w:val="001570AA"/>
    <w:rsid w:val="00157518"/>
    <w:rsid w:val="0016015B"/>
    <w:rsid w:val="00160708"/>
    <w:rsid w:val="001665C8"/>
    <w:rsid w:val="00175963"/>
    <w:rsid w:val="00175B32"/>
    <w:rsid w:val="00176A54"/>
    <w:rsid w:val="0017782D"/>
    <w:rsid w:val="00183767"/>
    <w:rsid w:val="0018474D"/>
    <w:rsid w:val="0018757E"/>
    <w:rsid w:val="00187CB2"/>
    <w:rsid w:val="00190464"/>
    <w:rsid w:val="00193B54"/>
    <w:rsid w:val="00194E73"/>
    <w:rsid w:val="00195708"/>
    <w:rsid w:val="00196984"/>
    <w:rsid w:val="00197164"/>
    <w:rsid w:val="0019786F"/>
    <w:rsid w:val="001A0480"/>
    <w:rsid w:val="001A170E"/>
    <w:rsid w:val="001A38A6"/>
    <w:rsid w:val="001B1ED1"/>
    <w:rsid w:val="001B2290"/>
    <w:rsid w:val="001B339C"/>
    <w:rsid w:val="001C00DA"/>
    <w:rsid w:val="001C1A43"/>
    <w:rsid w:val="001C34BE"/>
    <w:rsid w:val="001C3E86"/>
    <w:rsid w:val="001D215B"/>
    <w:rsid w:val="001D2433"/>
    <w:rsid w:val="001D3B21"/>
    <w:rsid w:val="001D69CB"/>
    <w:rsid w:val="001D7297"/>
    <w:rsid w:val="001E0F57"/>
    <w:rsid w:val="001E1D3F"/>
    <w:rsid w:val="001E1F29"/>
    <w:rsid w:val="001E39C9"/>
    <w:rsid w:val="001E42A4"/>
    <w:rsid w:val="001E4BD2"/>
    <w:rsid w:val="001E6785"/>
    <w:rsid w:val="001F32D7"/>
    <w:rsid w:val="001F3792"/>
    <w:rsid w:val="001F3B14"/>
    <w:rsid w:val="001F3F02"/>
    <w:rsid w:val="001F54EA"/>
    <w:rsid w:val="001F64B3"/>
    <w:rsid w:val="001F6E51"/>
    <w:rsid w:val="002004C2"/>
    <w:rsid w:val="00203A1C"/>
    <w:rsid w:val="0020780F"/>
    <w:rsid w:val="00207A77"/>
    <w:rsid w:val="00211800"/>
    <w:rsid w:val="00213A8C"/>
    <w:rsid w:val="00214013"/>
    <w:rsid w:val="00214345"/>
    <w:rsid w:val="00214F26"/>
    <w:rsid w:val="00215817"/>
    <w:rsid w:val="00221330"/>
    <w:rsid w:val="00224644"/>
    <w:rsid w:val="00225545"/>
    <w:rsid w:val="0022601F"/>
    <w:rsid w:val="002266A1"/>
    <w:rsid w:val="002300AC"/>
    <w:rsid w:val="00231CB1"/>
    <w:rsid w:val="00232134"/>
    <w:rsid w:val="0023264E"/>
    <w:rsid w:val="00232D87"/>
    <w:rsid w:val="00233033"/>
    <w:rsid w:val="0023498F"/>
    <w:rsid w:val="00235353"/>
    <w:rsid w:val="00240FF5"/>
    <w:rsid w:val="002433E6"/>
    <w:rsid w:val="0024641D"/>
    <w:rsid w:val="00247FB8"/>
    <w:rsid w:val="00250A62"/>
    <w:rsid w:val="002522A1"/>
    <w:rsid w:val="002524B5"/>
    <w:rsid w:val="002532D3"/>
    <w:rsid w:val="002606D1"/>
    <w:rsid w:val="00265D2C"/>
    <w:rsid w:val="0026712E"/>
    <w:rsid w:val="002704D4"/>
    <w:rsid w:val="00271B7D"/>
    <w:rsid w:val="0027315E"/>
    <w:rsid w:val="002741DA"/>
    <w:rsid w:val="00276BE0"/>
    <w:rsid w:val="002777AF"/>
    <w:rsid w:val="0028344B"/>
    <w:rsid w:val="00283936"/>
    <w:rsid w:val="002855DB"/>
    <w:rsid w:val="00287320"/>
    <w:rsid w:val="00287838"/>
    <w:rsid w:val="0029205A"/>
    <w:rsid w:val="00292F24"/>
    <w:rsid w:val="00297B26"/>
    <w:rsid w:val="002A072E"/>
    <w:rsid w:val="002A1AA5"/>
    <w:rsid w:val="002A1ECD"/>
    <w:rsid w:val="002A35EB"/>
    <w:rsid w:val="002A38A3"/>
    <w:rsid w:val="002A39C7"/>
    <w:rsid w:val="002A4C31"/>
    <w:rsid w:val="002A4D52"/>
    <w:rsid w:val="002A77CA"/>
    <w:rsid w:val="002A7F25"/>
    <w:rsid w:val="002B085B"/>
    <w:rsid w:val="002B0BBB"/>
    <w:rsid w:val="002B10B1"/>
    <w:rsid w:val="002B3D13"/>
    <w:rsid w:val="002B3F77"/>
    <w:rsid w:val="002B5ACE"/>
    <w:rsid w:val="002B63B0"/>
    <w:rsid w:val="002C032D"/>
    <w:rsid w:val="002C491E"/>
    <w:rsid w:val="002C4C4A"/>
    <w:rsid w:val="002C62D9"/>
    <w:rsid w:val="002D1C71"/>
    <w:rsid w:val="002D2176"/>
    <w:rsid w:val="002D22CB"/>
    <w:rsid w:val="002E1F82"/>
    <w:rsid w:val="002E2CF0"/>
    <w:rsid w:val="002E6593"/>
    <w:rsid w:val="002E65BC"/>
    <w:rsid w:val="002F0E11"/>
    <w:rsid w:val="002F128D"/>
    <w:rsid w:val="002F2F48"/>
    <w:rsid w:val="002F55CB"/>
    <w:rsid w:val="002F71D8"/>
    <w:rsid w:val="00300AB8"/>
    <w:rsid w:val="00301573"/>
    <w:rsid w:val="003015FE"/>
    <w:rsid w:val="00303DDB"/>
    <w:rsid w:val="00307B10"/>
    <w:rsid w:val="00307F88"/>
    <w:rsid w:val="003100A6"/>
    <w:rsid w:val="00311C6F"/>
    <w:rsid w:val="00313BF7"/>
    <w:rsid w:val="00315AC0"/>
    <w:rsid w:val="00316E1E"/>
    <w:rsid w:val="0032012C"/>
    <w:rsid w:val="0032080C"/>
    <w:rsid w:val="00320DA0"/>
    <w:rsid w:val="00322725"/>
    <w:rsid w:val="0032309C"/>
    <w:rsid w:val="003238C9"/>
    <w:rsid w:val="003255C2"/>
    <w:rsid w:val="00327830"/>
    <w:rsid w:val="00334092"/>
    <w:rsid w:val="00334294"/>
    <w:rsid w:val="00335532"/>
    <w:rsid w:val="003372D2"/>
    <w:rsid w:val="00337F2E"/>
    <w:rsid w:val="00340B1A"/>
    <w:rsid w:val="00340B35"/>
    <w:rsid w:val="00342AA6"/>
    <w:rsid w:val="00343A2A"/>
    <w:rsid w:val="00343CCF"/>
    <w:rsid w:val="00343D1D"/>
    <w:rsid w:val="003449F5"/>
    <w:rsid w:val="003460E4"/>
    <w:rsid w:val="0034799A"/>
    <w:rsid w:val="00353467"/>
    <w:rsid w:val="003534E6"/>
    <w:rsid w:val="00354237"/>
    <w:rsid w:val="00355350"/>
    <w:rsid w:val="00355DCA"/>
    <w:rsid w:val="00355E3C"/>
    <w:rsid w:val="003561E1"/>
    <w:rsid w:val="003568DC"/>
    <w:rsid w:val="00356D53"/>
    <w:rsid w:val="003577BE"/>
    <w:rsid w:val="003608FD"/>
    <w:rsid w:val="00362A10"/>
    <w:rsid w:val="00362C41"/>
    <w:rsid w:val="0036461E"/>
    <w:rsid w:val="00364BC0"/>
    <w:rsid w:val="003652CA"/>
    <w:rsid w:val="003659FF"/>
    <w:rsid w:val="003667FE"/>
    <w:rsid w:val="0036735D"/>
    <w:rsid w:val="00370295"/>
    <w:rsid w:val="00376848"/>
    <w:rsid w:val="00380A5E"/>
    <w:rsid w:val="00380C0B"/>
    <w:rsid w:val="00380D32"/>
    <w:rsid w:val="00382B41"/>
    <w:rsid w:val="003837E7"/>
    <w:rsid w:val="003847EA"/>
    <w:rsid w:val="003862D7"/>
    <w:rsid w:val="00386A59"/>
    <w:rsid w:val="003870BB"/>
    <w:rsid w:val="00394F57"/>
    <w:rsid w:val="00396FA6"/>
    <w:rsid w:val="00397446"/>
    <w:rsid w:val="003A175F"/>
    <w:rsid w:val="003A1D81"/>
    <w:rsid w:val="003A33E1"/>
    <w:rsid w:val="003A7A4B"/>
    <w:rsid w:val="003B29C8"/>
    <w:rsid w:val="003B33F4"/>
    <w:rsid w:val="003B3EC7"/>
    <w:rsid w:val="003B4EBD"/>
    <w:rsid w:val="003C3972"/>
    <w:rsid w:val="003C3CC9"/>
    <w:rsid w:val="003D1B3B"/>
    <w:rsid w:val="003D1BF8"/>
    <w:rsid w:val="003D4F13"/>
    <w:rsid w:val="003D542A"/>
    <w:rsid w:val="003E08CF"/>
    <w:rsid w:val="003E2F46"/>
    <w:rsid w:val="003E6161"/>
    <w:rsid w:val="003E7C33"/>
    <w:rsid w:val="003E7FFC"/>
    <w:rsid w:val="003F00E2"/>
    <w:rsid w:val="003F1A62"/>
    <w:rsid w:val="003F2AB5"/>
    <w:rsid w:val="003F2D8F"/>
    <w:rsid w:val="003F6B2A"/>
    <w:rsid w:val="003F75F9"/>
    <w:rsid w:val="00400046"/>
    <w:rsid w:val="00402300"/>
    <w:rsid w:val="004042E0"/>
    <w:rsid w:val="00411927"/>
    <w:rsid w:val="00415C96"/>
    <w:rsid w:val="00416CD4"/>
    <w:rsid w:val="00420310"/>
    <w:rsid w:val="00420385"/>
    <w:rsid w:val="00422073"/>
    <w:rsid w:val="00422AB5"/>
    <w:rsid w:val="00425871"/>
    <w:rsid w:val="00430266"/>
    <w:rsid w:val="00432A9B"/>
    <w:rsid w:val="00433A58"/>
    <w:rsid w:val="00441DBC"/>
    <w:rsid w:val="0044301F"/>
    <w:rsid w:val="00444E33"/>
    <w:rsid w:val="004479C6"/>
    <w:rsid w:val="00451733"/>
    <w:rsid w:val="00451D12"/>
    <w:rsid w:val="00452912"/>
    <w:rsid w:val="004545D7"/>
    <w:rsid w:val="004572B1"/>
    <w:rsid w:val="004628FE"/>
    <w:rsid w:val="004658D8"/>
    <w:rsid w:val="00466574"/>
    <w:rsid w:val="00470CD8"/>
    <w:rsid w:val="00471A61"/>
    <w:rsid w:val="004727B1"/>
    <w:rsid w:val="00472D98"/>
    <w:rsid w:val="00474A66"/>
    <w:rsid w:val="00474D8B"/>
    <w:rsid w:val="00477927"/>
    <w:rsid w:val="00481A99"/>
    <w:rsid w:val="004843BA"/>
    <w:rsid w:val="004856C7"/>
    <w:rsid w:val="00486F8E"/>
    <w:rsid w:val="004872F2"/>
    <w:rsid w:val="00487C8B"/>
    <w:rsid w:val="004900A2"/>
    <w:rsid w:val="00493225"/>
    <w:rsid w:val="00494FD6"/>
    <w:rsid w:val="0049525C"/>
    <w:rsid w:val="004A0401"/>
    <w:rsid w:val="004A10EC"/>
    <w:rsid w:val="004A1FCE"/>
    <w:rsid w:val="004A32DD"/>
    <w:rsid w:val="004A4E4B"/>
    <w:rsid w:val="004A5429"/>
    <w:rsid w:val="004A5517"/>
    <w:rsid w:val="004A748F"/>
    <w:rsid w:val="004A7EA3"/>
    <w:rsid w:val="004A7F9E"/>
    <w:rsid w:val="004B186E"/>
    <w:rsid w:val="004B2AD0"/>
    <w:rsid w:val="004B3189"/>
    <w:rsid w:val="004B6581"/>
    <w:rsid w:val="004B6F6F"/>
    <w:rsid w:val="004B7698"/>
    <w:rsid w:val="004C0875"/>
    <w:rsid w:val="004C2817"/>
    <w:rsid w:val="004C2B98"/>
    <w:rsid w:val="004C4D04"/>
    <w:rsid w:val="004C65CB"/>
    <w:rsid w:val="004D2A26"/>
    <w:rsid w:val="004D2EB1"/>
    <w:rsid w:val="004D433F"/>
    <w:rsid w:val="004D673A"/>
    <w:rsid w:val="004E0C9E"/>
    <w:rsid w:val="004E1346"/>
    <w:rsid w:val="004E193D"/>
    <w:rsid w:val="004E20FC"/>
    <w:rsid w:val="004E4430"/>
    <w:rsid w:val="004E72EE"/>
    <w:rsid w:val="004F09D1"/>
    <w:rsid w:val="004F4807"/>
    <w:rsid w:val="004F505D"/>
    <w:rsid w:val="004F632E"/>
    <w:rsid w:val="004F6D7D"/>
    <w:rsid w:val="00500684"/>
    <w:rsid w:val="00501B17"/>
    <w:rsid w:val="005023EB"/>
    <w:rsid w:val="00504673"/>
    <w:rsid w:val="00505A9B"/>
    <w:rsid w:val="0050600D"/>
    <w:rsid w:val="00506CB2"/>
    <w:rsid w:val="0051082C"/>
    <w:rsid w:val="0052148A"/>
    <w:rsid w:val="005214F5"/>
    <w:rsid w:val="00521F5C"/>
    <w:rsid w:val="00523EEC"/>
    <w:rsid w:val="00527D1B"/>
    <w:rsid w:val="00530088"/>
    <w:rsid w:val="00530825"/>
    <w:rsid w:val="00530CB7"/>
    <w:rsid w:val="00531544"/>
    <w:rsid w:val="0053182E"/>
    <w:rsid w:val="00532A9D"/>
    <w:rsid w:val="00532EF6"/>
    <w:rsid w:val="00533F8F"/>
    <w:rsid w:val="00536A55"/>
    <w:rsid w:val="005378DA"/>
    <w:rsid w:val="00540B16"/>
    <w:rsid w:val="005428C8"/>
    <w:rsid w:val="00542C4D"/>
    <w:rsid w:val="00544913"/>
    <w:rsid w:val="00545469"/>
    <w:rsid w:val="00547501"/>
    <w:rsid w:val="00550C97"/>
    <w:rsid w:val="005512AF"/>
    <w:rsid w:val="00552738"/>
    <w:rsid w:val="005540AC"/>
    <w:rsid w:val="00560EB5"/>
    <w:rsid w:val="00561E2F"/>
    <w:rsid w:val="00564DDF"/>
    <w:rsid w:val="00565337"/>
    <w:rsid w:val="005672A3"/>
    <w:rsid w:val="00573CE1"/>
    <w:rsid w:val="0057521F"/>
    <w:rsid w:val="005813A8"/>
    <w:rsid w:val="00582513"/>
    <w:rsid w:val="0058459F"/>
    <w:rsid w:val="00586BDE"/>
    <w:rsid w:val="00587997"/>
    <w:rsid w:val="00587B29"/>
    <w:rsid w:val="00590D8E"/>
    <w:rsid w:val="00597295"/>
    <w:rsid w:val="005A21C2"/>
    <w:rsid w:val="005A4206"/>
    <w:rsid w:val="005A51D9"/>
    <w:rsid w:val="005A5CC5"/>
    <w:rsid w:val="005B198B"/>
    <w:rsid w:val="005B2A5B"/>
    <w:rsid w:val="005B3778"/>
    <w:rsid w:val="005B3B65"/>
    <w:rsid w:val="005B6230"/>
    <w:rsid w:val="005C17C8"/>
    <w:rsid w:val="005C1B5C"/>
    <w:rsid w:val="005C3CEF"/>
    <w:rsid w:val="005C7038"/>
    <w:rsid w:val="005C70D8"/>
    <w:rsid w:val="005C7254"/>
    <w:rsid w:val="005C7952"/>
    <w:rsid w:val="005D1240"/>
    <w:rsid w:val="005D1692"/>
    <w:rsid w:val="005D1A67"/>
    <w:rsid w:val="005D2255"/>
    <w:rsid w:val="005D393F"/>
    <w:rsid w:val="005D504E"/>
    <w:rsid w:val="005D7795"/>
    <w:rsid w:val="005E100E"/>
    <w:rsid w:val="005E386A"/>
    <w:rsid w:val="005E51DA"/>
    <w:rsid w:val="005E56AC"/>
    <w:rsid w:val="005E6ABA"/>
    <w:rsid w:val="005E6BD2"/>
    <w:rsid w:val="005F12AC"/>
    <w:rsid w:val="005F2980"/>
    <w:rsid w:val="005F34DE"/>
    <w:rsid w:val="005F4AC3"/>
    <w:rsid w:val="00600EC1"/>
    <w:rsid w:val="006014FB"/>
    <w:rsid w:val="00602AF4"/>
    <w:rsid w:val="00602FED"/>
    <w:rsid w:val="0060533D"/>
    <w:rsid w:val="0060786C"/>
    <w:rsid w:val="006109E8"/>
    <w:rsid w:val="0061143E"/>
    <w:rsid w:val="006116F5"/>
    <w:rsid w:val="00611B31"/>
    <w:rsid w:val="0061331D"/>
    <w:rsid w:val="006152E7"/>
    <w:rsid w:val="00615385"/>
    <w:rsid w:val="00617DFF"/>
    <w:rsid w:val="00622B7A"/>
    <w:rsid w:val="00627046"/>
    <w:rsid w:val="00627ABA"/>
    <w:rsid w:val="00630321"/>
    <w:rsid w:val="0063039D"/>
    <w:rsid w:val="00630679"/>
    <w:rsid w:val="0063172A"/>
    <w:rsid w:val="006325FA"/>
    <w:rsid w:val="00633684"/>
    <w:rsid w:val="00633877"/>
    <w:rsid w:val="0064111F"/>
    <w:rsid w:val="006412CD"/>
    <w:rsid w:val="00642722"/>
    <w:rsid w:val="006436BE"/>
    <w:rsid w:val="00647328"/>
    <w:rsid w:val="00647958"/>
    <w:rsid w:val="00651F7B"/>
    <w:rsid w:val="006540A4"/>
    <w:rsid w:val="00655766"/>
    <w:rsid w:val="00660C1D"/>
    <w:rsid w:val="0066188D"/>
    <w:rsid w:val="00662CCC"/>
    <w:rsid w:val="00662E68"/>
    <w:rsid w:val="0066328B"/>
    <w:rsid w:val="00665CCE"/>
    <w:rsid w:val="00670B81"/>
    <w:rsid w:val="00675293"/>
    <w:rsid w:val="00675A8F"/>
    <w:rsid w:val="00676E94"/>
    <w:rsid w:val="00680663"/>
    <w:rsid w:val="00681FEF"/>
    <w:rsid w:val="00682626"/>
    <w:rsid w:val="00682819"/>
    <w:rsid w:val="006837F2"/>
    <w:rsid w:val="00683E6A"/>
    <w:rsid w:val="00684C24"/>
    <w:rsid w:val="00685CC0"/>
    <w:rsid w:val="00685FA1"/>
    <w:rsid w:val="006864B5"/>
    <w:rsid w:val="00687B85"/>
    <w:rsid w:val="006925CD"/>
    <w:rsid w:val="00692B9E"/>
    <w:rsid w:val="00696618"/>
    <w:rsid w:val="00696E44"/>
    <w:rsid w:val="006A08F1"/>
    <w:rsid w:val="006A0BD4"/>
    <w:rsid w:val="006A39A1"/>
    <w:rsid w:val="006A403C"/>
    <w:rsid w:val="006A5B6B"/>
    <w:rsid w:val="006B02B9"/>
    <w:rsid w:val="006B151B"/>
    <w:rsid w:val="006B2160"/>
    <w:rsid w:val="006B2554"/>
    <w:rsid w:val="006B2F7A"/>
    <w:rsid w:val="006B354C"/>
    <w:rsid w:val="006B6E3C"/>
    <w:rsid w:val="006B7578"/>
    <w:rsid w:val="006C24BF"/>
    <w:rsid w:val="006C28A5"/>
    <w:rsid w:val="006C3323"/>
    <w:rsid w:val="006C33AE"/>
    <w:rsid w:val="006C6A37"/>
    <w:rsid w:val="006C758E"/>
    <w:rsid w:val="006D0112"/>
    <w:rsid w:val="006D0922"/>
    <w:rsid w:val="006D2727"/>
    <w:rsid w:val="006D6097"/>
    <w:rsid w:val="006D7622"/>
    <w:rsid w:val="006E0D2F"/>
    <w:rsid w:val="006E2902"/>
    <w:rsid w:val="006E2963"/>
    <w:rsid w:val="006E2FBB"/>
    <w:rsid w:val="006E3539"/>
    <w:rsid w:val="006E3575"/>
    <w:rsid w:val="006E391F"/>
    <w:rsid w:val="006E5C99"/>
    <w:rsid w:val="006F13E4"/>
    <w:rsid w:val="006F1818"/>
    <w:rsid w:val="006F211C"/>
    <w:rsid w:val="006F2F45"/>
    <w:rsid w:val="006F304E"/>
    <w:rsid w:val="006F33A0"/>
    <w:rsid w:val="006F444A"/>
    <w:rsid w:val="006F734F"/>
    <w:rsid w:val="006F7690"/>
    <w:rsid w:val="00705854"/>
    <w:rsid w:val="00714F4E"/>
    <w:rsid w:val="0071589B"/>
    <w:rsid w:val="00716277"/>
    <w:rsid w:val="00716CCA"/>
    <w:rsid w:val="00717646"/>
    <w:rsid w:val="00720088"/>
    <w:rsid w:val="00721E98"/>
    <w:rsid w:val="007222AA"/>
    <w:rsid w:val="00723380"/>
    <w:rsid w:val="0072561B"/>
    <w:rsid w:val="00730C77"/>
    <w:rsid w:val="00732C1C"/>
    <w:rsid w:val="00735F09"/>
    <w:rsid w:val="00740118"/>
    <w:rsid w:val="00740BC1"/>
    <w:rsid w:val="00741AEF"/>
    <w:rsid w:val="00742532"/>
    <w:rsid w:val="0074287A"/>
    <w:rsid w:val="00743785"/>
    <w:rsid w:val="00744444"/>
    <w:rsid w:val="00745611"/>
    <w:rsid w:val="0074584D"/>
    <w:rsid w:val="00745C42"/>
    <w:rsid w:val="00753052"/>
    <w:rsid w:val="007538E5"/>
    <w:rsid w:val="00754018"/>
    <w:rsid w:val="00755AEE"/>
    <w:rsid w:val="007564E5"/>
    <w:rsid w:val="00763169"/>
    <w:rsid w:val="007667FD"/>
    <w:rsid w:val="00770116"/>
    <w:rsid w:val="00771B91"/>
    <w:rsid w:val="00771CB3"/>
    <w:rsid w:val="00774384"/>
    <w:rsid w:val="007772B0"/>
    <w:rsid w:val="00777FBB"/>
    <w:rsid w:val="007801EF"/>
    <w:rsid w:val="00780F98"/>
    <w:rsid w:val="00782821"/>
    <w:rsid w:val="00783F2F"/>
    <w:rsid w:val="0078565C"/>
    <w:rsid w:val="0078592F"/>
    <w:rsid w:val="00786215"/>
    <w:rsid w:val="00786671"/>
    <w:rsid w:val="00787058"/>
    <w:rsid w:val="00791006"/>
    <w:rsid w:val="00796350"/>
    <w:rsid w:val="007A0845"/>
    <w:rsid w:val="007A0C2B"/>
    <w:rsid w:val="007A0CD4"/>
    <w:rsid w:val="007A7756"/>
    <w:rsid w:val="007B7887"/>
    <w:rsid w:val="007C1B50"/>
    <w:rsid w:val="007C21D4"/>
    <w:rsid w:val="007C28B3"/>
    <w:rsid w:val="007C2A55"/>
    <w:rsid w:val="007C2F86"/>
    <w:rsid w:val="007C3DD4"/>
    <w:rsid w:val="007C471A"/>
    <w:rsid w:val="007C5547"/>
    <w:rsid w:val="007C55AF"/>
    <w:rsid w:val="007C7881"/>
    <w:rsid w:val="007C79CD"/>
    <w:rsid w:val="007D10DE"/>
    <w:rsid w:val="007D129A"/>
    <w:rsid w:val="007D1E17"/>
    <w:rsid w:val="007D28F8"/>
    <w:rsid w:val="007D55CE"/>
    <w:rsid w:val="007D580F"/>
    <w:rsid w:val="007D64A9"/>
    <w:rsid w:val="007E1356"/>
    <w:rsid w:val="007E429E"/>
    <w:rsid w:val="007E5B5F"/>
    <w:rsid w:val="007E79CA"/>
    <w:rsid w:val="007F25E8"/>
    <w:rsid w:val="007F316D"/>
    <w:rsid w:val="00800DA6"/>
    <w:rsid w:val="00804E78"/>
    <w:rsid w:val="00805586"/>
    <w:rsid w:val="00810DA5"/>
    <w:rsid w:val="00811B72"/>
    <w:rsid w:val="008147A0"/>
    <w:rsid w:val="00815BF3"/>
    <w:rsid w:val="00815D05"/>
    <w:rsid w:val="0081759F"/>
    <w:rsid w:val="00817C5D"/>
    <w:rsid w:val="00822ECC"/>
    <w:rsid w:val="00825491"/>
    <w:rsid w:val="00826331"/>
    <w:rsid w:val="00826869"/>
    <w:rsid w:val="008327DA"/>
    <w:rsid w:val="00833B4D"/>
    <w:rsid w:val="00834C4B"/>
    <w:rsid w:val="008374D7"/>
    <w:rsid w:val="00837A2C"/>
    <w:rsid w:val="008417C2"/>
    <w:rsid w:val="00843BB0"/>
    <w:rsid w:val="008457D4"/>
    <w:rsid w:val="0084648A"/>
    <w:rsid w:val="00846906"/>
    <w:rsid w:val="00846A86"/>
    <w:rsid w:val="00850FE2"/>
    <w:rsid w:val="008510DB"/>
    <w:rsid w:val="0085134A"/>
    <w:rsid w:val="00851CE0"/>
    <w:rsid w:val="0085639D"/>
    <w:rsid w:val="00857234"/>
    <w:rsid w:val="00861562"/>
    <w:rsid w:val="008615F3"/>
    <w:rsid w:val="00864AD6"/>
    <w:rsid w:val="008663CE"/>
    <w:rsid w:val="00867DEF"/>
    <w:rsid w:val="008715C6"/>
    <w:rsid w:val="008745E6"/>
    <w:rsid w:val="008756F3"/>
    <w:rsid w:val="00875957"/>
    <w:rsid w:val="00876ADD"/>
    <w:rsid w:val="008774F4"/>
    <w:rsid w:val="008775EE"/>
    <w:rsid w:val="0088004B"/>
    <w:rsid w:val="008828D9"/>
    <w:rsid w:val="0088431A"/>
    <w:rsid w:val="00884467"/>
    <w:rsid w:val="00884BE2"/>
    <w:rsid w:val="00885724"/>
    <w:rsid w:val="00887DB9"/>
    <w:rsid w:val="00887ED0"/>
    <w:rsid w:val="00891861"/>
    <w:rsid w:val="0089200A"/>
    <w:rsid w:val="00892DAF"/>
    <w:rsid w:val="008933AE"/>
    <w:rsid w:val="00894D35"/>
    <w:rsid w:val="00894F0F"/>
    <w:rsid w:val="0089545F"/>
    <w:rsid w:val="00895BFB"/>
    <w:rsid w:val="008975EC"/>
    <w:rsid w:val="00897E43"/>
    <w:rsid w:val="00897EC9"/>
    <w:rsid w:val="008A253C"/>
    <w:rsid w:val="008A2A38"/>
    <w:rsid w:val="008A3348"/>
    <w:rsid w:val="008A3E09"/>
    <w:rsid w:val="008A66AD"/>
    <w:rsid w:val="008A7669"/>
    <w:rsid w:val="008A7DEA"/>
    <w:rsid w:val="008A7E0D"/>
    <w:rsid w:val="008B059F"/>
    <w:rsid w:val="008B1B49"/>
    <w:rsid w:val="008B2D60"/>
    <w:rsid w:val="008B3468"/>
    <w:rsid w:val="008B3A11"/>
    <w:rsid w:val="008B4DEB"/>
    <w:rsid w:val="008B4EFE"/>
    <w:rsid w:val="008B781C"/>
    <w:rsid w:val="008C24B8"/>
    <w:rsid w:val="008C24D8"/>
    <w:rsid w:val="008C2DB1"/>
    <w:rsid w:val="008C337F"/>
    <w:rsid w:val="008C39FC"/>
    <w:rsid w:val="008C511D"/>
    <w:rsid w:val="008C59CE"/>
    <w:rsid w:val="008C7111"/>
    <w:rsid w:val="008C7196"/>
    <w:rsid w:val="008C7874"/>
    <w:rsid w:val="008C7FD5"/>
    <w:rsid w:val="008D3C24"/>
    <w:rsid w:val="008D3E53"/>
    <w:rsid w:val="008D4033"/>
    <w:rsid w:val="008D52D5"/>
    <w:rsid w:val="008D5B00"/>
    <w:rsid w:val="008D5CFA"/>
    <w:rsid w:val="008D739C"/>
    <w:rsid w:val="008D7845"/>
    <w:rsid w:val="008E23A3"/>
    <w:rsid w:val="008E2C2C"/>
    <w:rsid w:val="008E40A9"/>
    <w:rsid w:val="008E5824"/>
    <w:rsid w:val="008F1F31"/>
    <w:rsid w:val="008F2C4E"/>
    <w:rsid w:val="008F2EEA"/>
    <w:rsid w:val="008F4B9B"/>
    <w:rsid w:val="008F656C"/>
    <w:rsid w:val="00901510"/>
    <w:rsid w:val="00901C18"/>
    <w:rsid w:val="00903372"/>
    <w:rsid w:val="00903C83"/>
    <w:rsid w:val="009061DA"/>
    <w:rsid w:val="0091147B"/>
    <w:rsid w:val="00911B70"/>
    <w:rsid w:val="00912546"/>
    <w:rsid w:val="00912B8B"/>
    <w:rsid w:val="009144DF"/>
    <w:rsid w:val="00914D3D"/>
    <w:rsid w:val="00917644"/>
    <w:rsid w:val="00920336"/>
    <w:rsid w:val="009208D8"/>
    <w:rsid w:val="00921A8E"/>
    <w:rsid w:val="00925B0F"/>
    <w:rsid w:val="00931DCA"/>
    <w:rsid w:val="00932EAA"/>
    <w:rsid w:val="009330D4"/>
    <w:rsid w:val="0093429C"/>
    <w:rsid w:val="00937CC8"/>
    <w:rsid w:val="00937D46"/>
    <w:rsid w:val="0094197E"/>
    <w:rsid w:val="009425EE"/>
    <w:rsid w:val="00944E71"/>
    <w:rsid w:val="00945FAF"/>
    <w:rsid w:val="00946862"/>
    <w:rsid w:val="00951A5B"/>
    <w:rsid w:val="009524F8"/>
    <w:rsid w:val="00952813"/>
    <w:rsid w:val="009529DB"/>
    <w:rsid w:val="009546E3"/>
    <w:rsid w:val="009549C2"/>
    <w:rsid w:val="0095567A"/>
    <w:rsid w:val="00955955"/>
    <w:rsid w:val="0095731F"/>
    <w:rsid w:val="00961332"/>
    <w:rsid w:val="0096387C"/>
    <w:rsid w:val="009651A0"/>
    <w:rsid w:val="00971D93"/>
    <w:rsid w:val="00973F64"/>
    <w:rsid w:val="00974022"/>
    <w:rsid w:val="00975217"/>
    <w:rsid w:val="00975790"/>
    <w:rsid w:val="00975CCE"/>
    <w:rsid w:val="00977B98"/>
    <w:rsid w:val="00982D3F"/>
    <w:rsid w:val="009831F8"/>
    <w:rsid w:val="00986493"/>
    <w:rsid w:val="00986BAF"/>
    <w:rsid w:val="00994B77"/>
    <w:rsid w:val="00994FB6"/>
    <w:rsid w:val="00995A5C"/>
    <w:rsid w:val="00996512"/>
    <w:rsid w:val="009A0E61"/>
    <w:rsid w:val="009A1562"/>
    <w:rsid w:val="009A1B47"/>
    <w:rsid w:val="009A391C"/>
    <w:rsid w:val="009A515E"/>
    <w:rsid w:val="009A75B6"/>
    <w:rsid w:val="009A7897"/>
    <w:rsid w:val="009B0830"/>
    <w:rsid w:val="009B1498"/>
    <w:rsid w:val="009B1E90"/>
    <w:rsid w:val="009B2599"/>
    <w:rsid w:val="009B27D3"/>
    <w:rsid w:val="009B59CD"/>
    <w:rsid w:val="009B6D42"/>
    <w:rsid w:val="009C1026"/>
    <w:rsid w:val="009C151C"/>
    <w:rsid w:val="009C20A1"/>
    <w:rsid w:val="009C3232"/>
    <w:rsid w:val="009C6C24"/>
    <w:rsid w:val="009C7678"/>
    <w:rsid w:val="009C7AEC"/>
    <w:rsid w:val="009D07BC"/>
    <w:rsid w:val="009D1558"/>
    <w:rsid w:val="009D15D8"/>
    <w:rsid w:val="009D46B9"/>
    <w:rsid w:val="009D53BB"/>
    <w:rsid w:val="009D66CA"/>
    <w:rsid w:val="009E14BC"/>
    <w:rsid w:val="009E61E4"/>
    <w:rsid w:val="009F19CC"/>
    <w:rsid w:val="009F1CE7"/>
    <w:rsid w:val="009F47D2"/>
    <w:rsid w:val="009F61C5"/>
    <w:rsid w:val="009F6A47"/>
    <w:rsid w:val="00A0336E"/>
    <w:rsid w:val="00A0514B"/>
    <w:rsid w:val="00A0596B"/>
    <w:rsid w:val="00A06AD3"/>
    <w:rsid w:val="00A07327"/>
    <w:rsid w:val="00A07589"/>
    <w:rsid w:val="00A077BA"/>
    <w:rsid w:val="00A11264"/>
    <w:rsid w:val="00A127C2"/>
    <w:rsid w:val="00A13D7F"/>
    <w:rsid w:val="00A15AB2"/>
    <w:rsid w:val="00A16F82"/>
    <w:rsid w:val="00A17C25"/>
    <w:rsid w:val="00A20323"/>
    <w:rsid w:val="00A2136F"/>
    <w:rsid w:val="00A2192C"/>
    <w:rsid w:val="00A23878"/>
    <w:rsid w:val="00A24812"/>
    <w:rsid w:val="00A24D1C"/>
    <w:rsid w:val="00A26A38"/>
    <w:rsid w:val="00A27542"/>
    <w:rsid w:val="00A27B64"/>
    <w:rsid w:val="00A30C0B"/>
    <w:rsid w:val="00A31162"/>
    <w:rsid w:val="00A31180"/>
    <w:rsid w:val="00A326B9"/>
    <w:rsid w:val="00A32F37"/>
    <w:rsid w:val="00A344FE"/>
    <w:rsid w:val="00A34670"/>
    <w:rsid w:val="00A36202"/>
    <w:rsid w:val="00A36DD0"/>
    <w:rsid w:val="00A41347"/>
    <w:rsid w:val="00A4135C"/>
    <w:rsid w:val="00A4313B"/>
    <w:rsid w:val="00A44A91"/>
    <w:rsid w:val="00A44A94"/>
    <w:rsid w:val="00A44AA1"/>
    <w:rsid w:val="00A4563D"/>
    <w:rsid w:val="00A46E10"/>
    <w:rsid w:val="00A50ADA"/>
    <w:rsid w:val="00A515F4"/>
    <w:rsid w:val="00A53E3C"/>
    <w:rsid w:val="00A54D67"/>
    <w:rsid w:val="00A571EF"/>
    <w:rsid w:val="00A60CC8"/>
    <w:rsid w:val="00A6394A"/>
    <w:rsid w:val="00A63E50"/>
    <w:rsid w:val="00A64C9D"/>
    <w:rsid w:val="00A66282"/>
    <w:rsid w:val="00A66A0B"/>
    <w:rsid w:val="00A677D7"/>
    <w:rsid w:val="00A70C40"/>
    <w:rsid w:val="00A739B4"/>
    <w:rsid w:val="00A756F9"/>
    <w:rsid w:val="00A76B35"/>
    <w:rsid w:val="00A76FC9"/>
    <w:rsid w:val="00A771AC"/>
    <w:rsid w:val="00A8082F"/>
    <w:rsid w:val="00A83399"/>
    <w:rsid w:val="00A84CF0"/>
    <w:rsid w:val="00A87A33"/>
    <w:rsid w:val="00A916C9"/>
    <w:rsid w:val="00A921A6"/>
    <w:rsid w:val="00A94098"/>
    <w:rsid w:val="00A94756"/>
    <w:rsid w:val="00A94E4F"/>
    <w:rsid w:val="00A964CD"/>
    <w:rsid w:val="00A97A93"/>
    <w:rsid w:val="00A97CBC"/>
    <w:rsid w:val="00AA004E"/>
    <w:rsid w:val="00AA057D"/>
    <w:rsid w:val="00AA15AD"/>
    <w:rsid w:val="00AA1A9C"/>
    <w:rsid w:val="00AA284E"/>
    <w:rsid w:val="00AA3555"/>
    <w:rsid w:val="00AA41A9"/>
    <w:rsid w:val="00AB3C34"/>
    <w:rsid w:val="00AC092E"/>
    <w:rsid w:val="00AC1906"/>
    <w:rsid w:val="00AC23FC"/>
    <w:rsid w:val="00AC26A6"/>
    <w:rsid w:val="00AC4986"/>
    <w:rsid w:val="00AC49B0"/>
    <w:rsid w:val="00AC712E"/>
    <w:rsid w:val="00AC7D28"/>
    <w:rsid w:val="00AC7D79"/>
    <w:rsid w:val="00AD0415"/>
    <w:rsid w:val="00AD1D1C"/>
    <w:rsid w:val="00AD23E7"/>
    <w:rsid w:val="00AD5F29"/>
    <w:rsid w:val="00AD768D"/>
    <w:rsid w:val="00AD7DAF"/>
    <w:rsid w:val="00AE04FA"/>
    <w:rsid w:val="00AE114F"/>
    <w:rsid w:val="00AE295C"/>
    <w:rsid w:val="00AE586E"/>
    <w:rsid w:val="00AE5A66"/>
    <w:rsid w:val="00AE5BCA"/>
    <w:rsid w:val="00AE5D5B"/>
    <w:rsid w:val="00AE71F4"/>
    <w:rsid w:val="00AF04D2"/>
    <w:rsid w:val="00AF246F"/>
    <w:rsid w:val="00AF3A94"/>
    <w:rsid w:val="00B00FBF"/>
    <w:rsid w:val="00B06011"/>
    <w:rsid w:val="00B0644B"/>
    <w:rsid w:val="00B10D80"/>
    <w:rsid w:val="00B10D9F"/>
    <w:rsid w:val="00B12001"/>
    <w:rsid w:val="00B12A44"/>
    <w:rsid w:val="00B12DBA"/>
    <w:rsid w:val="00B13ADF"/>
    <w:rsid w:val="00B13CAD"/>
    <w:rsid w:val="00B15330"/>
    <w:rsid w:val="00B16B49"/>
    <w:rsid w:val="00B17F38"/>
    <w:rsid w:val="00B20A75"/>
    <w:rsid w:val="00B21059"/>
    <w:rsid w:val="00B228EE"/>
    <w:rsid w:val="00B23A48"/>
    <w:rsid w:val="00B23C26"/>
    <w:rsid w:val="00B30ADD"/>
    <w:rsid w:val="00B31A16"/>
    <w:rsid w:val="00B32B59"/>
    <w:rsid w:val="00B35942"/>
    <w:rsid w:val="00B43A2C"/>
    <w:rsid w:val="00B441BD"/>
    <w:rsid w:val="00B457ED"/>
    <w:rsid w:val="00B4582D"/>
    <w:rsid w:val="00B500B5"/>
    <w:rsid w:val="00B503DA"/>
    <w:rsid w:val="00B5104A"/>
    <w:rsid w:val="00B521CA"/>
    <w:rsid w:val="00B533BE"/>
    <w:rsid w:val="00B54B74"/>
    <w:rsid w:val="00B557D9"/>
    <w:rsid w:val="00B5643A"/>
    <w:rsid w:val="00B568BA"/>
    <w:rsid w:val="00B611CF"/>
    <w:rsid w:val="00B61394"/>
    <w:rsid w:val="00B61450"/>
    <w:rsid w:val="00B6296C"/>
    <w:rsid w:val="00B62B0F"/>
    <w:rsid w:val="00B63E65"/>
    <w:rsid w:val="00B66317"/>
    <w:rsid w:val="00B66B98"/>
    <w:rsid w:val="00B70767"/>
    <w:rsid w:val="00B72996"/>
    <w:rsid w:val="00B72C37"/>
    <w:rsid w:val="00B76858"/>
    <w:rsid w:val="00B824DB"/>
    <w:rsid w:val="00B82A19"/>
    <w:rsid w:val="00B83685"/>
    <w:rsid w:val="00B83736"/>
    <w:rsid w:val="00B83F80"/>
    <w:rsid w:val="00B84DCE"/>
    <w:rsid w:val="00B84E22"/>
    <w:rsid w:val="00B8549C"/>
    <w:rsid w:val="00BA0D95"/>
    <w:rsid w:val="00BA21EF"/>
    <w:rsid w:val="00BA2E35"/>
    <w:rsid w:val="00BA3208"/>
    <w:rsid w:val="00BA3EEB"/>
    <w:rsid w:val="00BA7D1C"/>
    <w:rsid w:val="00BB1DCC"/>
    <w:rsid w:val="00BB2481"/>
    <w:rsid w:val="00BB33F7"/>
    <w:rsid w:val="00BB35E5"/>
    <w:rsid w:val="00BB3B4A"/>
    <w:rsid w:val="00BB4562"/>
    <w:rsid w:val="00BB4A90"/>
    <w:rsid w:val="00BB5D00"/>
    <w:rsid w:val="00BB5F22"/>
    <w:rsid w:val="00BB60DA"/>
    <w:rsid w:val="00BB6C08"/>
    <w:rsid w:val="00BB7E64"/>
    <w:rsid w:val="00BC1416"/>
    <w:rsid w:val="00BC334C"/>
    <w:rsid w:val="00BC4A96"/>
    <w:rsid w:val="00BC65A2"/>
    <w:rsid w:val="00BC727F"/>
    <w:rsid w:val="00BD0554"/>
    <w:rsid w:val="00BD3A0C"/>
    <w:rsid w:val="00BD5543"/>
    <w:rsid w:val="00BD6619"/>
    <w:rsid w:val="00BD6D49"/>
    <w:rsid w:val="00BE0D77"/>
    <w:rsid w:val="00BE388E"/>
    <w:rsid w:val="00BE78A3"/>
    <w:rsid w:val="00BF1A49"/>
    <w:rsid w:val="00BF3774"/>
    <w:rsid w:val="00BF3DD8"/>
    <w:rsid w:val="00BF6FD5"/>
    <w:rsid w:val="00BF70B0"/>
    <w:rsid w:val="00C034D8"/>
    <w:rsid w:val="00C0352A"/>
    <w:rsid w:val="00C048B9"/>
    <w:rsid w:val="00C06311"/>
    <w:rsid w:val="00C06995"/>
    <w:rsid w:val="00C06B87"/>
    <w:rsid w:val="00C1566E"/>
    <w:rsid w:val="00C15793"/>
    <w:rsid w:val="00C16005"/>
    <w:rsid w:val="00C1791E"/>
    <w:rsid w:val="00C21F85"/>
    <w:rsid w:val="00C2400E"/>
    <w:rsid w:val="00C2551C"/>
    <w:rsid w:val="00C25C39"/>
    <w:rsid w:val="00C3211D"/>
    <w:rsid w:val="00C331E6"/>
    <w:rsid w:val="00C361E6"/>
    <w:rsid w:val="00C369C6"/>
    <w:rsid w:val="00C375E1"/>
    <w:rsid w:val="00C4096E"/>
    <w:rsid w:val="00C4273B"/>
    <w:rsid w:val="00C52820"/>
    <w:rsid w:val="00C52975"/>
    <w:rsid w:val="00C52E9D"/>
    <w:rsid w:val="00C52EEC"/>
    <w:rsid w:val="00C5366C"/>
    <w:rsid w:val="00C54B98"/>
    <w:rsid w:val="00C54BBD"/>
    <w:rsid w:val="00C56682"/>
    <w:rsid w:val="00C5681D"/>
    <w:rsid w:val="00C60560"/>
    <w:rsid w:val="00C624E4"/>
    <w:rsid w:val="00C64C22"/>
    <w:rsid w:val="00C650FB"/>
    <w:rsid w:val="00C66CC4"/>
    <w:rsid w:val="00C70C9D"/>
    <w:rsid w:val="00C71110"/>
    <w:rsid w:val="00C71197"/>
    <w:rsid w:val="00C72F06"/>
    <w:rsid w:val="00C733C8"/>
    <w:rsid w:val="00C73F8E"/>
    <w:rsid w:val="00C748D8"/>
    <w:rsid w:val="00C75FC6"/>
    <w:rsid w:val="00C802E4"/>
    <w:rsid w:val="00C80AAA"/>
    <w:rsid w:val="00C81463"/>
    <w:rsid w:val="00C81532"/>
    <w:rsid w:val="00C8183A"/>
    <w:rsid w:val="00C85984"/>
    <w:rsid w:val="00C85DF0"/>
    <w:rsid w:val="00C90257"/>
    <w:rsid w:val="00C90372"/>
    <w:rsid w:val="00C90E82"/>
    <w:rsid w:val="00C910F9"/>
    <w:rsid w:val="00C92A8E"/>
    <w:rsid w:val="00C94327"/>
    <w:rsid w:val="00C9498A"/>
    <w:rsid w:val="00C976B4"/>
    <w:rsid w:val="00CA118B"/>
    <w:rsid w:val="00CA14FB"/>
    <w:rsid w:val="00CA2738"/>
    <w:rsid w:val="00CA37AD"/>
    <w:rsid w:val="00CA4971"/>
    <w:rsid w:val="00CA65EE"/>
    <w:rsid w:val="00CA7192"/>
    <w:rsid w:val="00CA79E9"/>
    <w:rsid w:val="00CA7AEF"/>
    <w:rsid w:val="00CB167D"/>
    <w:rsid w:val="00CB32FB"/>
    <w:rsid w:val="00CB60DD"/>
    <w:rsid w:val="00CB746B"/>
    <w:rsid w:val="00CC09AE"/>
    <w:rsid w:val="00CC4380"/>
    <w:rsid w:val="00CC4614"/>
    <w:rsid w:val="00CC6FB0"/>
    <w:rsid w:val="00CD0B3A"/>
    <w:rsid w:val="00CD1D8A"/>
    <w:rsid w:val="00CD1DBB"/>
    <w:rsid w:val="00CD200E"/>
    <w:rsid w:val="00CD21CD"/>
    <w:rsid w:val="00CD2249"/>
    <w:rsid w:val="00CD40F7"/>
    <w:rsid w:val="00CD43A2"/>
    <w:rsid w:val="00CD471D"/>
    <w:rsid w:val="00CD5B9F"/>
    <w:rsid w:val="00CE0392"/>
    <w:rsid w:val="00CE03C9"/>
    <w:rsid w:val="00CE1209"/>
    <w:rsid w:val="00CE1BA3"/>
    <w:rsid w:val="00CE59D1"/>
    <w:rsid w:val="00CE654F"/>
    <w:rsid w:val="00CE7FD9"/>
    <w:rsid w:val="00CF12B4"/>
    <w:rsid w:val="00CF2FE4"/>
    <w:rsid w:val="00CF5651"/>
    <w:rsid w:val="00CF645A"/>
    <w:rsid w:val="00D01B36"/>
    <w:rsid w:val="00D02475"/>
    <w:rsid w:val="00D03263"/>
    <w:rsid w:val="00D043DF"/>
    <w:rsid w:val="00D067E4"/>
    <w:rsid w:val="00D14BB2"/>
    <w:rsid w:val="00D15AEC"/>
    <w:rsid w:val="00D16A43"/>
    <w:rsid w:val="00D17190"/>
    <w:rsid w:val="00D21AE0"/>
    <w:rsid w:val="00D22101"/>
    <w:rsid w:val="00D23C13"/>
    <w:rsid w:val="00D24B4A"/>
    <w:rsid w:val="00D257E2"/>
    <w:rsid w:val="00D27B97"/>
    <w:rsid w:val="00D30ABB"/>
    <w:rsid w:val="00D33B33"/>
    <w:rsid w:val="00D37D8B"/>
    <w:rsid w:val="00D37F9C"/>
    <w:rsid w:val="00D401AF"/>
    <w:rsid w:val="00D40748"/>
    <w:rsid w:val="00D41246"/>
    <w:rsid w:val="00D41507"/>
    <w:rsid w:val="00D41711"/>
    <w:rsid w:val="00D42191"/>
    <w:rsid w:val="00D5175F"/>
    <w:rsid w:val="00D5184B"/>
    <w:rsid w:val="00D528E1"/>
    <w:rsid w:val="00D54445"/>
    <w:rsid w:val="00D55D7D"/>
    <w:rsid w:val="00D56D60"/>
    <w:rsid w:val="00D617DF"/>
    <w:rsid w:val="00D6346E"/>
    <w:rsid w:val="00D63555"/>
    <w:rsid w:val="00D652C3"/>
    <w:rsid w:val="00D667D3"/>
    <w:rsid w:val="00D67363"/>
    <w:rsid w:val="00D708BB"/>
    <w:rsid w:val="00D71267"/>
    <w:rsid w:val="00D71504"/>
    <w:rsid w:val="00D71DAE"/>
    <w:rsid w:val="00D71FD1"/>
    <w:rsid w:val="00D7364E"/>
    <w:rsid w:val="00D7366C"/>
    <w:rsid w:val="00D8004D"/>
    <w:rsid w:val="00D839F1"/>
    <w:rsid w:val="00D854B9"/>
    <w:rsid w:val="00D860EE"/>
    <w:rsid w:val="00D86268"/>
    <w:rsid w:val="00D87955"/>
    <w:rsid w:val="00D90D1A"/>
    <w:rsid w:val="00D91A27"/>
    <w:rsid w:val="00D93270"/>
    <w:rsid w:val="00D934C0"/>
    <w:rsid w:val="00D948E1"/>
    <w:rsid w:val="00D95DFD"/>
    <w:rsid w:val="00D95E43"/>
    <w:rsid w:val="00D96BBE"/>
    <w:rsid w:val="00DA035D"/>
    <w:rsid w:val="00DA0781"/>
    <w:rsid w:val="00DA2BF1"/>
    <w:rsid w:val="00DA4C16"/>
    <w:rsid w:val="00DA5BAB"/>
    <w:rsid w:val="00DA71E9"/>
    <w:rsid w:val="00DA7AC5"/>
    <w:rsid w:val="00DB68E7"/>
    <w:rsid w:val="00DB73F7"/>
    <w:rsid w:val="00DB7D5E"/>
    <w:rsid w:val="00DC0460"/>
    <w:rsid w:val="00DC3661"/>
    <w:rsid w:val="00DC3E9B"/>
    <w:rsid w:val="00DC5326"/>
    <w:rsid w:val="00DC64C9"/>
    <w:rsid w:val="00DD132D"/>
    <w:rsid w:val="00DD2992"/>
    <w:rsid w:val="00DD4251"/>
    <w:rsid w:val="00DD42AF"/>
    <w:rsid w:val="00DD53EC"/>
    <w:rsid w:val="00DD5B2B"/>
    <w:rsid w:val="00DD6AB7"/>
    <w:rsid w:val="00DE001E"/>
    <w:rsid w:val="00DE02DE"/>
    <w:rsid w:val="00DE1B82"/>
    <w:rsid w:val="00DE1ECC"/>
    <w:rsid w:val="00DE2409"/>
    <w:rsid w:val="00DE7BE8"/>
    <w:rsid w:val="00DF1094"/>
    <w:rsid w:val="00DF20C3"/>
    <w:rsid w:val="00DF2426"/>
    <w:rsid w:val="00DF2DF5"/>
    <w:rsid w:val="00DF36EE"/>
    <w:rsid w:val="00DF44E9"/>
    <w:rsid w:val="00DF633F"/>
    <w:rsid w:val="00DF7CF1"/>
    <w:rsid w:val="00E0170E"/>
    <w:rsid w:val="00E01A2E"/>
    <w:rsid w:val="00E053EE"/>
    <w:rsid w:val="00E058BC"/>
    <w:rsid w:val="00E11DC8"/>
    <w:rsid w:val="00E135F7"/>
    <w:rsid w:val="00E13A4C"/>
    <w:rsid w:val="00E155B0"/>
    <w:rsid w:val="00E1592E"/>
    <w:rsid w:val="00E15A2D"/>
    <w:rsid w:val="00E16C03"/>
    <w:rsid w:val="00E2020F"/>
    <w:rsid w:val="00E20BE5"/>
    <w:rsid w:val="00E21077"/>
    <w:rsid w:val="00E21E09"/>
    <w:rsid w:val="00E23F9A"/>
    <w:rsid w:val="00E25533"/>
    <w:rsid w:val="00E26DF6"/>
    <w:rsid w:val="00E26E69"/>
    <w:rsid w:val="00E27DBA"/>
    <w:rsid w:val="00E314DD"/>
    <w:rsid w:val="00E33455"/>
    <w:rsid w:val="00E34903"/>
    <w:rsid w:val="00E37396"/>
    <w:rsid w:val="00E4429B"/>
    <w:rsid w:val="00E44887"/>
    <w:rsid w:val="00E454FB"/>
    <w:rsid w:val="00E45A1E"/>
    <w:rsid w:val="00E4601F"/>
    <w:rsid w:val="00E47E05"/>
    <w:rsid w:val="00E47F11"/>
    <w:rsid w:val="00E52FE5"/>
    <w:rsid w:val="00E53250"/>
    <w:rsid w:val="00E53A9C"/>
    <w:rsid w:val="00E53DE3"/>
    <w:rsid w:val="00E541DE"/>
    <w:rsid w:val="00E60CD4"/>
    <w:rsid w:val="00E6126E"/>
    <w:rsid w:val="00E64515"/>
    <w:rsid w:val="00E65F57"/>
    <w:rsid w:val="00E65F81"/>
    <w:rsid w:val="00E66B06"/>
    <w:rsid w:val="00E71A17"/>
    <w:rsid w:val="00E728EE"/>
    <w:rsid w:val="00E7326F"/>
    <w:rsid w:val="00E736A7"/>
    <w:rsid w:val="00E74321"/>
    <w:rsid w:val="00E7667D"/>
    <w:rsid w:val="00E77BAD"/>
    <w:rsid w:val="00E81FA2"/>
    <w:rsid w:val="00E8311E"/>
    <w:rsid w:val="00E9037C"/>
    <w:rsid w:val="00E9703D"/>
    <w:rsid w:val="00E972F4"/>
    <w:rsid w:val="00EA1D75"/>
    <w:rsid w:val="00EA3170"/>
    <w:rsid w:val="00EA35A6"/>
    <w:rsid w:val="00EA3824"/>
    <w:rsid w:val="00EA3D5C"/>
    <w:rsid w:val="00EA5415"/>
    <w:rsid w:val="00EA6723"/>
    <w:rsid w:val="00EA6979"/>
    <w:rsid w:val="00EA70BB"/>
    <w:rsid w:val="00EB1795"/>
    <w:rsid w:val="00EB2EC7"/>
    <w:rsid w:val="00EB32A1"/>
    <w:rsid w:val="00EB3990"/>
    <w:rsid w:val="00EB5224"/>
    <w:rsid w:val="00EB5F1C"/>
    <w:rsid w:val="00EB6C93"/>
    <w:rsid w:val="00EC161C"/>
    <w:rsid w:val="00EC2500"/>
    <w:rsid w:val="00EC5C86"/>
    <w:rsid w:val="00EC5EB2"/>
    <w:rsid w:val="00EC60AB"/>
    <w:rsid w:val="00EC6156"/>
    <w:rsid w:val="00EC61CD"/>
    <w:rsid w:val="00EC6455"/>
    <w:rsid w:val="00EC7356"/>
    <w:rsid w:val="00ED440B"/>
    <w:rsid w:val="00ED51E6"/>
    <w:rsid w:val="00ED6369"/>
    <w:rsid w:val="00ED79E7"/>
    <w:rsid w:val="00ED7C38"/>
    <w:rsid w:val="00EE0279"/>
    <w:rsid w:val="00EE0E16"/>
    <w:rsid w:val="00EE14B9"/>
    <w:rsid w:val="00EE2A38"/>
    <w:rsid w:val="00EE2CE3"/>
    <w:rsid w:val="00EE4A58"/>
    <w:rsid w:val="00EE7DF4"/>
    <w:rsid w:val="00EF1219"/>
    <w:rsid w:val="00EF20DF"/>
    <w:rsid w:val="00EF2187"/>
    <w:rsid w:val="00EF46AD"/>
    <w:rsid w:val="00EF4F5F"/>
    <w:rsid w:val="00EF5777"/>
    <w:rsid w:val="00EF68A3"/>
    <w:rsid w:val="00EF7F8A"/>
    <w:rsid w:val="00F00A63"/>
    <w:rsid w:val="00F01116"/>
    <w:rsid w:val="00F03AD6"/>
    <w:rsid w:val="00F048E8"/>
    <w:rsid w:val="00F04DC2"/>
    <w:rsid w:val="00F05146"/>
    <w:rsid w:val="00F054FF"/>
    <w:rsid w:val="00F077AD"/>
    <w:rsid w:val="00F101D1"/>
    <w:rsid w:val="00F10527"/>
    <w:rsid w:val="00F10D29"/>
    <w:rsid w:val="00F11343"/>
    <w:rsid w:val="00F12FE5"/>
    <w:rsid w:val="00F136D1"/>
    <w:rsid w:val="00F1459B"/>
    <w:rsid w:val="00F14B92"/>
    <w:rsid w:val="00F15316"/>
    <w:rsid w:val="00F15421"/>
    <w:rsid w:val="00F171C7"/>
    <w:rsid w:val="00F20793"/>
    <w:rsid w:val="00F20C3C"/>
    <w:rsid w:val="00F22597"/>
    <w:rsid w:val="00F225CA"/>
    <w:rsid w:val="00F22D91"/>
    <w:rsid w:val="00F230D2"/>
    <w:rsid w:val="00F2374D"/>
    <w:rsid w:val="00F25E34"/>
    <w:rsid w:val="00F26EDB"/>
    <w:rsid w:val="00F26F5F"/>
    <w:rsid w:val="00F27D11"/>
    <w:rsid w:val="00F3348A"/>
    <w:rsid w:val="00F35D84"/>
    <w:rsid w:val="00F364AF"/>
    <w:rsid w:val="00F37CF8"/>
    <w:rsid w:val="00F37FB1"/>
    <w:rsid w:val="00F4249A"/>
    <w:rsid w:val="00F431E7"/>
    <w:rsid w:val="00F44536"/>
    <w:rsid w:val="00F44607"/>
    <w:rsid w:val="00F45B49"/>
    <w:rsid w:val="00F46CB7"/>
    <w:rsid w:val="00F516FC"/>
    <w:rsid w:val="00F518FF"/>
    <w:rsid w:val="00F52E04"/>
    <w:rsid w:val="00F530DD"/>
    <w:rsid w:val="00F55265"/>
    <w:rsid w:val="00F56993"/>
    <w:rsid w:val="00F5706C"/>
    <w:rsid w:val="00F572C1"/>
    <w:rsid w:val="00F57B14"/>
    <w:rsid w:val="00F627BC"/>
    <w:rsid w:val="00F64145"/>
    <w:rsid w:val="00F7060C"/>
    <w:rsid w:val="00F73178"/>
    <w:rsid w:val="00F731AC"/>
    <w:rsid w:val="00F73E15"/>
    <w:rsid w:val="00F74E1E"/>
    <w:rsid w:val="00F76A6A"/>
    <w:rsid w:val="00F77B22"/>
    <w:rsid w:val="00F77BFF"/>
    <w:rsid w:val="00F802B2"/>
    <w:rsid w:val="00F8109E"/>
    <w:rsid w:val="00F84ECA"/>
    <w:rsid w:val="00F8769A"/>
    <w:rsid w:val="00F966BE"/>
    <w:rsid w:val="00F96CF2"/>
    <w:rsid w:val="00F97533"/>
    <w:rsid w:val="00F97FD4"/>
    <w:rsid w:val="00FA084A"/>
    <w:rsid w:val="00FA27F9"/>
    <w:rsid w:val="00FA2A55"/>
    <w:rsid w:val="00FA3C8F"/>
    <w:rsid w:val="00FA62CC"/>
    <w:rsid w:val="00FA705E"/>
    <w:rsid w:val="00FA71A8"/>
    <w:rsid w:val="00FB2F6E"/>
    <w:rsid w:val="00FB3A53"/>
    <w:rsid w:val="00FB59F4"/>
    <w:rsid w:val="00FB5B29"/>
    <w:rsid w:val="00FB5E9D"/>
    <w:rsid w:val="00FB6090"/>
    <w:rsid w:val="00FB7895"/>
    <w:rsid w:val="00FB7CA2"/>
    <w:rsid w:val="00FC016D"/>
    <w:rsid w:val="00FC6443"/>
    <w:rsid w:val="00FC6D8C"/>
    <w:rsid w:val="00FC7F0A"/>
    <w:rsid w:val="00FD1666"/>
    <w:rsid w:val="00FD2874"/>
    <w:rsid w:val="00FD55DF"/>
    <w:rsid w:val="00FD58C5"/>
    <w:rsid w:val="00FD5E8F"/>
    <w:rsid w:val="00FD6D8A"/>
    <w:rsid w:val="00FD7617"/>
    <w:rsid w:val="00FD7E1F"/>
    <w:rsid w:val="00FE1A98"/>
    <w:rsid w:val="00FE4A73"/>
    <w:rsid w:val="00FE5E34"/>
    <w:rsid w:val="00FE6492"/>
    <w:rsid w:val="00FE64DB"/>
    <w:rsid w:val="00FF185D"/>
    <w:rsid w:val="00FF1D1F"/>
    <w:rsid w:val="00FF4B3A"/>
    <w:rsid w:val="00FF7568"/>
    <w:rsid w:val="2F7515D1"/>
    <w:rsid w:val="42744890"/>
    <w:rsid w:val="4726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170003"/>
  <w15:docId w15:val="{5D1B53D8-5AAE-44DD-B303-A580F230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A86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A86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A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A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A8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46A86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46A86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46A8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846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84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46A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46A8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46A8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46A86"/>
    <w:rPr>
      <w:color w:val="DD4B39"/>
    </w:rPr>
  </w:style>
  <w:style w:type="character" w:styleId="Hyperlink">
    <w:name w:val="Hyperlink"/>
    <w:basedOn w:val="DefaultParagraphFont"/>
    <w:uiPriority w:val="99"/>
    <w:unhideWhenUsed/>
    <w:qFormat/>
    <w:rsid w:val="00846A8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46A86"/>
    <w:rPr>
      <w:sz w:val="21"/>
      <w:szCs w:val="21"/>
    </w:rPr>
  </w:style>
  <w:style w:type="character" w:styleId="HTMLCite">
    <w:name w:val="HTML Cite"/>
    <w:basedOn w:val="DefaultParagraphFont"/>
    <w:uiPriority w:val="99"/>
    <w:semiHidden/>
    <w:unhideWhenUsed/>
    <w:qFormat/>
    <w:rsid w:val="00846A86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46A86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46A86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46A86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qFormat/>
    <w:rsid w:val="00846A86"/>
  </w:style>
  <w:style w:type="character" w:customStyle="1" w:styleId="highlight">
    <w:name w:val="highlight"/>
    <w:basedOn w:val="DefaultParagraphFont"/>
    <w:qFormat/>
    <w:rsid w:val="00846A86"/>
  </w:style>
  <w:style w:type="paragraph" w:customStyle="1" w:styleId="1">
    <w:name w:val="标题1"/>
    <w:basedOn w:val="Normal"/>
    <w:qFormat/>
    <w:rsid w:val="00846A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desc">
    <w:name w:val="desc"/>
    <w:basedOn w:val="Normal"/>
    <w:qFormat/>
    <w:rsid w:val="00846A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details">
    <w:name w:val="details"/>
    <w:basedOn w:val="Normal"/>
    <w:qFormat/>
    <w:rsid w:val="00846A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jrnl">
    <w:name w:val="jrnl"/>
    <w:basedOn w:val="DefaultParagraphFont"/>
    <w:qFormat/>
    <w:rsid w:val="00846A86"/>
  </w:style>
  <w:style w:type="character" w:customStyle="1" w:styleId="st1">
    <w:name w:val="st1"/>
    <w:basedOn w:val="DefaultParagraphFont"/>
    <w:qFormat/>
    <w:rsid w:val="00846A86"/>
  </w:style>
  <w:style w:type="paragraph" w:styleId="ListParagraph">
    <w:name w:val="List Paragraph"/>
    <w:basedOn w:val="Normal"/>
    <w:uiPriority w:val="34"/>
    <w:qFormat/>
    <w:rsid w:val="00846A86"/>
    <w:pPr>
      <w:ind w:firstLineChars="200" w:firstLine="420"/>
    </w:pPr>
  </w:style>
  <w:style w:type="character" w:customStyle="1" w:styleId="cit">
    <w:name w:val="cit"/>
    <w:basedOn w:val="DefaultParagraphFont"/>
    <w:qFormat/>
    <w:rsid w:val="00846A86"/>
  </w:style>
  <w:style w:type="character" w:customStyle="1" w:styleId="fm-vol-iss-date">
    <w:name w:val="fm-vol-iss-date"/>
    <w:basedOn w:val="DefaultParagraphFont"/>
    <w:qFormat/>
    <w:rsid w:val="00846A86"/>
  </w:style>
  <w:style w:type="character" w:customStyle="1" w:styleId="doi1">
    <w:name w:val="doi1"/>
    <w:basedOn w:val="DefaultParagraphFont"/>
    <w:qFormat/>
    <w:rsid w:val="00846A86"/>
  </w:style>
  <w:style w:type="character" w:customStyle="1" w:styleId="fm-citation-ids-label">
    <w:name w:val="fm-citation-ids-label"/>
    <w:basedOn w:val="DefaultParagraphFont"/>
    <w:qFormat/>
    <w:rsid w:val="00846A86"/>
  </w:style>
  <w:style w:type="character" w:customStyle="1" w:styleId="f1">
    <w:name w:val="f1"/>
    <w:basedOn w:val="DefaultParagraphFont"/>
    <w:qFormat/>
    <w:rsid w:val="00846A86"/>
    <w:rPr>
      <w:color w:val="666666"/>
    </w:rPr>
  </w:style>
  <w:style w:type="character" w:customStyle="1" w:styleId="doi">
    <w:name w:val="doi"/>
    <w:basedOn w:val="DefaultParagraphFont"/>
    <w:qFormat/>
    <w:rsid w:val="00846A86"/>
  </w:style>
  <w:style w:type="character" w:customStyle="1" w:styleId="Heading3Char">
    <w:name w:val="Heading 3 Char"/>
    <w:basedOn w:val="DefaultParagraphFont"/>
    <w:link w:val="Heading3"/>
    <w:uiPriority w:val="9"/>
    <w:qFormat/>
    <w:rsid w:val="00846A86"/>
    <w:rPr>
      <w:b/>
      <w:bCs/>
      <w:sz w:val="32"/>
      <w:szCs w:val="32"/>
    </w:rPr>
  </w:style>
  <w:style w:type="character" w:customStyle="1" w:styleId="ui-ncbitoggler-master-text">
    <w:name w:val="ui-ncbitoggler-master-text"/>
    <w:basedOn w:val="DefaultParagraphFont"/>
    <w:qFormat/>
    <w:rsid w:val="00846A86"/>
  </w:style>
  <w:style w:type="paragraph" w:styleId="NoSpacing">
    <w:name w:val="No Spacing"/>
    <w:uiPriority w:val="1"/>
    <w:qFormat/>
    <w:rsid w:val="00846A86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rsid w:val="00846A86"/>
    <w:pPr>
      <w:widowControl w:val="0"/>
      <w:autoSpaceDE w:val="0"/>
      <w:autoSpaceDN w:val="0"/>
      <w:adjustRightInd w:val="0"/>
    </w:pPr>
    <w:rPr>
      <w:rFonts w:ascii="AGaramond" w:eastAsia="AGaramond" w:cs="AGaramond"/>
      <w:color w:val="000000"/>
      <w:sz w:val="24"/>
      <w:szCs w:val="24"/>
    </w:rPr>
  </w:style>
  <w:style w:type="character" w:customStyle="1" w:styleId="A7">
    <w:name w:val="A7"/>
    <w:uiPriority w:val="99"/>
    <w:qFormat/>
    <w:rsid w:val="00846A86"/>
    <w:rPr>
      <w:rFonts w:ascii="Garamond Premr Pro" w:eastAsia="Garamond Premr Pro" w:cs="Garamond Premr Pro"/>
      <w:color w:val="000000"/>
      <w:sz w:val="14"/>
      <w:szCs w:val="14"/>
    </w:rPr>
  </w:style>
  <w:style w:type="character" w:customStyle="1" w:styleId="citationyear">
    <w:name w:val="citation_year"/>
    <w:basedOn w:val="DefaultParagraphFont"/>
    <w:qFormat/>
    <w:rsid w:val="00846A86"/>
  </w:style>
  <w:style w:type="character" w:customStyle="1" w:styleId="citationvolume">
    <w:name w:val="citation_volume"/>
    <w:basedOn w:val="DefaultParagraphFont"/>
    <w:qFormat/>
    <w:rsid w:val="00846A86"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46A8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abel">
    <w:name w:val="label"/>
    <w:basedOn w:val="DefaultParagraphFont"/>
    <w:qFormat/>
    <w:rsid w:val="00846A86"/>
  </w:style>
  <w:style w:type="character" w:customStyle="1" w:styleId="separator">
    <w:name w:val="separator"/>
    <w:basedOn w:val="DefaultParagraphFont"/>
    <w:qFormat/>
    <w:rsid w:val="00846A86"/>
  </w:style>
  <w:style w:type="character" w:customStyle="1" w:styleId="value">
    <w:name w:val="value"/>
    <w:basedOn w:val="DefaultParagraphFont"/>
    <w:qFormat/>
    <w:rsid w:val="00846A86"/>
  </w:style>
  <w:style w:type="paragraph" w:customStyle="1" w:styleId="2">
    <w:name w:val="标题2"/>
    <w:basedOn w:val="Normal"/>
    <w:qFormat/>
    <w:rsid w:val="00846A8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46A8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1">
    <w:name w:val="A1"/>
    <w:uiPriority w:val="99"/>
    <w:qFormat/>
    <w:rsid w:val="00846A86"/>
    <w:rPr>
      <w:rFonts w:ascii="Frutiger" w:eastAsia="Frutiger" w:cs="Frutiger"/>
      <w:color w:val="000000"/>
      <w:sz w:val="16"/>
      <w:szCs w:val="16"/>
    </w:rPr>
  </w:style>
  <w:style w:type="character" w:customStyle="1" w:styleId="A10">
    <w:name w:val="A10"/>
    <w:uiPriority w:val="99"/>
    <w:qFormat/>
    <w:rsid w:val="00846A86"/>
    <w:rPr>
      <w:rFonts w:cs="AGaramond"/>
      <w:color w:val="000000"/>
      <w:sz w:val="11"/>
      <w:szCs w:val="11"/>
    </w:rPr>
  </w:style>
  <w:style w:type="character" w:customStyle="1" w:styleId="A6">
    <w:name w:val="A6"/>
    <w:uiPriority w:val="99"/>
    <w:qFormat/>
    <w:rsid w:val="00846A86"/>
    <w:rPr>
      <w:rFonts w:cs="Frutiger-Light"/>
      <w:color w:val="000000"/>
      <w:sz w:val="8"/>
      <w:szCs w:val="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46A86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46A8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46A86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53A9C"/>
  </w:style>
  <w:style w:type="character" w:styleId="UnresolvedMention">
    <w:name w:val="Unresolved Mention"/>
    <w:basedOn w:val="DefaultParagraphFont"/>
    <w:uiPriority w:val="99"/>
    <w:semiHidden/>
    <w:unhideWhenUsed/>
    <w:rsid w:val="00BA3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88526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364">
                              <w:marLeft w:val="0"/>
                              <w:marRight w:val="0"/>
                              <w:marTop w:val="315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3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836977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3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idu.com/link?url=L_kDflaI1CZTBxeKlfFJ6IeM3z2SB6qMlLjLKreNvzy-o5tSyraMwq3rI0-tqpTyKHTVJFkha_IqLHFulIc-Rr-VHTeHMZWQafEkZPr1_ee" TargetMode="External"/><Relationship Id="rId4" Type="http://schemas.openxmlformats.org/officeDocument/2006/relationships/styles" Target="styles.xml"/><Relationship Id="rId9" Type="http://schemas.openxmlformats.org/officeDocument/2006/relationships/hyperlink" Target="mailto:257373125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38"/>
    <customShpInfo spid="_x0000_s1042"/>
    <customShpInfo spid="_x0000_s1041"/>
    <customShpInfo spid="_x0000_s1028"/>
    <customShpInfo spid="_x0000_s1027"/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29"/>
    <customShpInfo spid="_x0000_s1037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D108C8-BD50-490B-896B-CD111E76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10404</Words>
  <Characters>59308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Phillip Steindel</cp:lastModifiedBy>
  <cp:revision>3</cp:revision>
  <dcterms:created xsi:type="dcterms:W3CDTF">2018-08-27T14:16:00Z</dcterms:created>
  <dcterms:modified xsi:type="dcterms:W3CDTF">2018-08-27T14:17:00Z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