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36CE" w14:textId="08384A86" w:rsidR="00144FFB" w:rsidRPr="00F4726B" w:rsidRDefault="006854E0" w:rsidP="00C347B0">
      <w:pPr>
        <w:spacing w:after="0" w:line="240" w:lineRule="auto"/>
        <w:jc w:val="both"/>
        <w:rPr>
          <w:rFonts w:ascii="Calibri" w:hAnsi="Calibri" w:cs="Calibri"/>
          <w:b/>
          <w:sz w:val="24"/>
          <w:lang w:val="en-US"/>
        </w:rPr>
      </w:pPr>
      <w:r w:rsidRPr="00F4726B">
        <w:rPr>
          <w:rFonts w:ascii="Calibri" w:hAnsi="Calibri" w:cs="Calibri"/>
          <w:b/>
          <w:sz w:val="24"/>
          <w:lang w:val="en-US"/>
        </w:rPr>
        <w:t>TITLE:</w:t>
      </w:r>
    </w:p>
    <w:p w14:paraId="6ECF4F57" w14:textId="517E24FB" w:rsidR="00E122EC" w:rsidRPr="00F4726B" w:rsidRDefault="00227104" w:rsidP="00C347B0">
      <w:pPr>
        <w:spacing w:after="0" w:line="240" w:lineRule="auto"/>
        <w:jc w:val="both"/>
        <w:rPr>
          <w:rFonts w:ascii="Calibri" w:hAnsi="Calibri" w:cs="Calibri"/>
          <w:b/>
          <w:sz w:val="24"/>
          <w:szCs w:val="32"/>
          <w:lang w:val="en-US"/>
        </w:rPr>
      </w:pPr>
      <w:r w:rsidRPr="00F4726B">
        <w:rPr>
          <w:rFonts w:ascii="Calibri" w:hAnsi="Calibri" w:cs="Calibri"/>
          <w:b/>
          <w:sz w:val="24"/>
          <w:szCs w:val="32"/>
          <w:lang w:val="en-US"/>
        </w:rPr>
        <w:t xml:space="preserve">Automated </w:t>
      </w:r>
      <w:r w:rsidR="0062517C" w:rsidRPr="00F4726B">
        <w:rPr>
          <w:rFonts w:ascii="Calibri" w:hAnsi="Calibri" w:cs="Calibri"/>
          <w:b/>
          <w:sz w:val="24"/>
          <w:szCs w:val="32"/>
          <w:lang w:val="en-US"/>
        </w:rPr>
        <w:t xml:space="preserve">Behavioral Analysis </w:t>
      </w:r>
      <w:r w:rsidR="00A3049C" w:rsidRPr="00F4726B">
        <w:rPr>
          <w:rFonts w:ascii="Calibri" w:hAnsi="Calibri" w:cs="Calibri"/>
          <w:b/>
          <w:sz w:val="24"/>
          <w:szCs w:val="32"/>
          <w:lang w:val="en-US"/>
        </w:rPr>
        <w:t>o</w:t>
      </w:r>
      <w:r w:rsidR="0062517C" w:rsidRPr="00F4726B">
        <w:rPr>
          <w:rFonts w:ascii="Calibri" w:hAnsi="Calibri" w:cs="Calibri"/>
          <w:b/>
          <w:sz w:val="24"/>
          <w:szCs w:val="32"/>
          <w:lang w:val="en-US"/>
        </w:rPr>
        <w:t xml:space="preserve">f Large </w:t>
      </w:r>
      <w:r w:rsidRPr="00F4726B">
        <w:rPr>
          <w:rFonts w:ascii="Calibri" w:hAnsi="Calibri" w:cs="Calibri"/>
          <w:b/>
          <w:i/>
          <w:sz w:val="24"/>
          <w:szCs w:val="32"/>
          <w:lang w:val="en-US"/>
        </w:rPr>
        <w:t>C</w:t>
      </w:r>
      <w:r w:rsidR="0062517C" w:rsidRPr="00F4726B">
        <w:rPr>
          <w:rFonts w:ascii="Calibri" w:hAnsi="Calibri" w:cs="Calibri"/>
          <w:b/>
          <w:i/>
          <w:sz w:val="24"/>
          <w:szCs w:val="32"/>
          <w:lang w:val="en-US"/>
        </w:rPr>
        <w:t xml:space="preserve">. Elegans </w:t>
      </w:r>
      <w:r w:rsidR="0062517C" w:rsidRPr="00F4726B">
        <w:rPr>
          <w:rFonts w:ascii="Calibri" w:hAnsi="Calibri" w:cs="Calibri"/>
          <w:b/>
          <w:sz w:val="24"/>
          <w:szCs w:val="32"/>
          <w:lang w:val="en-US"/>
        </w:rPr>
        <w:t>Populations</w:t>
      </w:r>
      <w:r w:rsidR="0062517C" w:rsidRPr="00F4726B" w:rsidDel="00440B55">
        <w:rPr>
          <w:rFonts w:ascii="Calibri" w:hAnsi="Calibri" w:cs="Calibri"/>
          <w:b/>
          <w:sz w:val="24"/>
          <w:szCs w:val="32"/>
          <w:lang w:val="en-US"/>
        </w:rPr>
        <w:t xml:space="preserve"> </w:t>
      </w:r>
      <w:r w:rsidR="0062517C" w:rsidRPr="00F4726B">
        <w:rPr>
          <w:rFonts w:ascii="Calibri" w:hAnsi="Calibri" w:cs="Calibri"/>
          <w:b/>
          <w:sz w:val="24"/>
          <w:szCs w:val="32"/>
          <w:lang w:val="en-US"/>
        </w:rPr>
        <w:t xml:space="preserve">Using </w:t>
      </w:r>
      <w:r w:rsidR="00F7621B" w:rsidRPr="00F4726B">
        <w:rPr>
          <w:rFonts w:ascii="Calibri" w:hAnsi="Calibri" w:cs="Calibri"/>
          <w:b/>
          <w:sz w:val="24"/>
          <w:szCs w:val="32"/>
          <w:lang w:val="en-US"/>
        </w:rPr>
        <w:t>a</w:t>
      </w:r>
      <w:r w:rsidR="0062517C" w:rsidRPr="00F4726B">
        <w:rPr>
          <w:rFonts w:ascii="Calibri" w:hAnsi="Calibri" w:cs="Calibri"/>
          <w:b/>
          <w:sz w:val="24"/>
          <w:szCs w:val="32"/>
          <w:lang w:val="en-US"/>
        </w:rPr>
        <w:t xml:space="preserve"> Wide Field</w:t>
      </w:r>
      <w:r w:rsidR="008D4415">
        <w:rPr>
          <w:rFonts w:ascii="Calibri" w:hAnsi="Calibri" w:cs="Calibri"/>
          <w:b/>
          <w:sz w:val="24"/>
          <w:szCs w:val="32"/>
          <w:lang w:val="en-US"/>
        </w:rPr>
        <w:t>-</w:t>
      </w:r>
      <w:r w:rsidR="00F7621B" w:rsidRPr="00F4726B">
        <w:rPr>
          <w:rFonts w:ascii="Calibri" w:hAnsi="Calibri" w:cs="Calibri"/>
          <w:b/>
          <w:sz w:val="24"/>
          <w:szCs w:val="32"/>
          <w:lang w:val="en-US"/>
        </w:rPr>
        <w:t>o</w:t>
      </w:r>
      <w:r w:rsidR="0062517C" w:rsidRPr="00F4726B">
        <w:rPr>
          <w:rFonts w:ascii="Calibri" w:hAnsi="Calibri" w:cs="Calibri"/>
          <w:b/>
          <w:sz w:val="24"/>
          <w:szCs w:val="32"/>
          <w:lang w:val="en-US"/>
        </w:rPr>
        <w:t>f</w:t>
      </w:r>
      <w:r w:rsidR="008D4415">
        <w:rPr>
          <w:rFonts w:ascii="Calibri" w:hAnsi="Calibri" w:cs="Calibri"/>
          <w:b/>
          <w:sz w:val="24"/>
          <w:szCs w:val="32"/>
          <w:lang w:val="en-US"/>
        </w:rPr>
        <w:t>-v</w:t>
      </w:r>
      <w:r w:rsidR="0062517C" w:rsidRPr="00F4726B">
        <w:rPr>
          <w:rFonts w:ascii="Calibri" w:hAnsi="Calibri" w:cs="Calibri"/>
          <w:b/>
          <w:sz w:val="24"/>
          <w:szCs w:val="32"/>
          <w:lang w:val="en-US"/>
        </w:rPr>
        <w:t>iew Tracking Platform</w:t>
      </w:r>
    </w:p>
    <w:p w14:paraId="5A50A5A4" w14:textId="77777777" w:rsidR="00E122EC" w:rsidRPr="00F4726B" w:rsidRDefault="00E122EC" w:rsidP="00C347B0">
      <w:pPr>
        <w:spacing w:after="0" w:line="240" w:lineRule="auto"/>
        <w:jc w:val="both"/>
        <w:rPr>
          <w:rFonts w:ascii="Calibri" w:hAnsi="Calibri" w:cs="Calibri"/>
          <w:b/>
          <w:sz w:val="24"/>
          <w:lang w:val="en-US"/>
        </w:rPr>
      </w:pPr>
    </w:p>
    <w:p w14:paraId="653C35F7" w14:textId="62903956" w:rsidR="00144FFB" w:rsidRPr="00F4726B" w:rsidRDefault="004E009E" w:rsidP="00C347B0">
      <w:pPr>
        <w:spacing w:after="0" w:line="240" w:lineRule="auto"/>
        <w:jc w:val="both"/>
        <w:rPr>
          <w:rFonts w:ascii="Calibri" w:hAnsi="Calibri" w:cs="Calibri"/>
          <w:b/>
          <w:sz w:val="24"/>
          <w:lang w:val="en-US"/>
        </w:rPr>
      </w:pPr>
      <w:r w:rsidRPr="00F4726B">
        <w:rPr>
          <w:rFonts w:ascii="Calibri" w:hAnsi="Calibri" w:cs="Calibri"/>
          <w:b/>
          <w:sz w:val="24"/>
          <w:lang w:val="en-US"/>
        </w:rPr>
        <w:t>AUTHORS AND AFFILIATION</w:t>
      </w:r>
      <w:r>
        <w:rPr>
          <w:rFonts w:ascii="Calibri" w:hAnsi="Calibri" w:cs="Calibri"/>
          <w:b/>
          <w:sz w:val="24"/>
          <w:lang w:val="en-US"/>
        </w:rPr>
        <w:t>S:</w:t>
      </w:r>
    </w:p>
    <w:p w14:paraId="22EF8867" w14:textId="06824DC8" w:rsidR="00E122EC" w:rsidRPr="00F4726B" w:rsidRDefault="00E122EC"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Michele </w:t>
      </w:r>
      <w:r w:rsidR="007B5784" w:rsidRPr="00F4726B">
        <w:rPr>
          <w:rFonts w:ascii="Calibri" w:hAnsi="Calibri" w:cs="Calibri"/>
          <w:sz w:val="24"/>
          <w:lang w:val="en-US"/>
        </w:rPr>
        <w:t>P</w:t>
      </w:r>
      <w:r w:rsidRPr="00F4726B">
        <w:rPr>
          <w:rFonts w:ascii="Calibri" w:hAnsi="Calibri" w:cs="Calibri"/>
          <w:sz w:val="24"/>
          <w:lang w:val="en-US"/>
        </w:rPr>
        <w:t>erni</w:t>
      </w:r>
      <w:r w:rsidR="00602889" w:rsidRPr="00F4726B">
        <w:rPr>
          <w:rFonts w:ascii="Calibri" w:hAnsi="Calibri" w:cs="Calibri"/>
          <w:sz w:val="24"/>
          <w:vertAlign w:val="superscript"/>
          <w:lang w:val="en-US"/>
        </w:rPr>
        <w:t>1</w:t>
      </w:r>
      <w:r w:rsidRPr="00F4726B">
        <w:rPr>
          <w:rFonts w:ascii="Calibri" w:hAnsi="Calibri" w:cs="Calibri"/>
          <w:sz w:val="24"/>
          <w:lang w:val="en-US"/>
        </w:rPr>
        <w:t>, Sam Casford</w:t>
      </w:r>
      <w:r w:rsidR="00602889" w:rsidRPr="00F4726B">
        <w:rPr>
          <w:rFonts w:ascii="Calibri" w:hAnsi="Calibri" w:cs="Calibri"/>
          <w:sz w:val="24"/>
          <w:vertAlign w:val="superscript"/>
          <w:lang w:val="en-US"/>
        </w:rPr>
        <w:t>1</w:t>
      </w:r>
      <w:r w:rsidRPr="00F4726B">
        <w:rPr>
          <w:rFonts w:ascii="Calibri" w:hAnsi="Calibri" w:cs="Calibri"/>
          <w:sz w:val="24"/>
          <w:lang w:val="en-US"/>
        </w:rPr>
        <w:t xml:space="preserve">, </w:t>
      </w:r>
      <w:r w:rsidR="00332F34" w:rsidRPr="00F4726B">
        <w:rPr>
          <w:rFonts w:ascii="Calibri" w:hAnsi="Calibri" w:cs="Calibri"/>
          <w:sz w:val="24"/>
          <w:lang w:val="en-US"/>
        </w:rPr>
        <w:t xml:space="preserve">Francesco </w:t>
      </w:r>
      <w:r w:rsidR="003032A8" w:rsidRPr="00F4726B">
        <w:rPr>
          <w:rFonts w:ascii="Calibri" w:hAnsi="Calibri" w:cs="Calibri"/>
          <w:sz w:val="24"/>
          <w:lang w:val="en-US"/>
        </w:rPr>
        <w:t xml:space="preserve">A. </w:t>
      </w:r>
      <w:r w:rsidR="00332F34" w:rsidRPr="00F4726B">
        <w:rPr>
          <w:rFonts w:ascii="Calibri" w:hAnsi="Calibri" w:cs="Calibri"/>
          <w:sz w:val="24"/>
          <w:lang w:val="en-US"/>
        </w:rPr>
        <w:t>Aprile</w:t>
      </w:r>
      <w:r w:rsidR="00602889" w:rsidRPr="00F4726B">
        <w:rPr>
          <w:rFonts w:ascii="Calibri" w:hAnsi="Calibri" w:cs="Calibri"/>
          <w:sz w:val="24"/>
          <w:vertAlign w:val="superscript"/>
          <w:lang w:val="en-US"/>
        </w:rPr>
        <w:t>1</w:t>
      </w:r>
      <w:r w:rsidR="00332F34" w:rsidRPr="00F4726B">
        <w:rPr>
          <w:rFonts w:ascii="Calibri" w:hAnsi="Calibri" w:cs="Calibri"/>
          <w:sz w:val="24"/>
          <w:lang w:val="en-US"/>
        </w:rPr>
        <w:t xml:space="preserve">, </w:t>
      </w:r>
      <w:r w:rsidR="002B5132" w:rsidRPr="00F4726B">
        <w:rPr>
          <w:rFonts w:ascii="Calibri" w:hAnsi="Calibri" w:cs="Calibri"/>
          <w:sz w:val="24"/>
          <w:lang w:val="en-US"/>
        </w:rPr>
        <w:t>Ellen A</w:t>
      </w:r>
      <w:r w:rsidR="005D48B3" w:rsidRPr="00F4726B">
        <w:rPr>
          <w:rFonts w:ascii="Calibri" w:hAnsi="Calibri" w:cs="Calibri"/>
          <w:sz w:val="24"/>
          <w:lang w:val="en-US"/>
        </w:rPr>
        <w:t xml:space="preserve">. </w:t>
      </w:r>
      <w:r w:rsidR="002B5132" w:rsidRPr="00F4726B">
        <w:rPr>
          <w:rFonts w:ascii="Calibri" w:hAnsi="Calibri" w:cs="Calibri"/>
          <w:sz w:val="24"/>
          <w:lang w:val="en-US"/>
        </w:rPr>
        <w:t>A</w:t>
      </w:r>
      <w:r w:rsidR="005D48B3" w:rsidRPr="00F4726B">
        <w:rPr>
          <w:rFonts w:ascii="Calibri" w:hAnsi="Calibri" w:cs="Calibri"/>
          <w:sz w:val="24"/>
          <w:lang w:val="en-US"/>
        </w:rPr>
        <w:t>.</w:t>
      </w:r>
      <w:r w:rsidR="002B5132" w:rsidRPr="00F4726B">
        <w:rPr>
          <w:rFonts w:ascii="Calibri" w:hAnsi="Calibri" w:cs="Calibri"/>
          <w:sz w:val="24"/>
          <w:lang w:val="en-US"/>
        </w:rPr>
        <w:t xml:space="preserve"> Nollen</w:t>
      </w:r>
      <w:r w:rsidR="00602889" w:rsidRPr="00F4726B">
        <w:rPr>
          <w:rFonts w:ascii="Calibri" w:hAnsi="Calibri" w:cs="Calibri"/>
          <w:sz w:val="24"/>
          <w:vertAlign w:val="superscript"/>
          <w:lang w:val="en-US"/>
        </w:rPr>
        <w:t>2</w:t>
      </w:r>
      <w:r w:rsidR="002B5132" w:rsidRPr="00F4726B">
        <w:rPr>
          <w:rFonts w:ascii="Calibri" w:hAnsi="Calibri" w:cs="Calibri"/>
          <w:sz w:val="24"/>
          <w:lang w:val="en-US"/>
        </w:rPr>
        <w:t xml:space="preserve">, </w:t>
      </w:r>
      <w:proofErr w:type="spellStart"/>
      <w:r w:rsidR="006577AA" w:rsidRPr="00F4726B">
        <w:rPr>
          <w:rFonts w:ascii="Calibri" w:hAnsi="Calibri" w:cs="Calibri"/>
          <w:sz w:val="24"/>
          <w:lang w:val="en-US"/>
        </w:rPr>
        <w:t>Tuomas</w:t>
      </w:r>
      <w:proofErr w:type="spellEnd"/>
      <w:r w:rsidR="006577AA" w:rsidRPr="00F4726B">
        <w:rPr>
          <w:rFonts w:ascii="Calibri" w:hAnsi="Calibri" w:cs="Calibri"/>
          <w:sz w:val="24"/>
          <w:lang w:val="en-US"/>
        </w:rPr>
        <w:t xml:space="preserve"> </w:t>
      </w:r>
      <w:r w:rsidR="007B5784" w:rsidRPr="00F4726B">
        <w:rPr>
          <w:rFonts w:ascii="Calibri" w:hAnsi="Calibri" w:cs="Calibri"/>
          <w:sz w:val="24"/>
          <w:lang w:val="en-US"/>
        </w:rPr>
        <w:t xml:space="preserve">P. J. </w:t>
      </w:r>
      <w:r w:rsidR="006577AA" w:rsidRPr="00F4726B">
        <w:rPr>
          <w:rFonts w:ascii="Calibri" w:hAnsi="Calibri" w:cs="Calibri"/>
          <w:sz w:val="24"/>
          <w:lang w:val="en-US"/>
        </w:rPr>
        <w:t>Knowles</w:t>
      </w:r>
      <w:r w:rsidR="00602889" w:rsidRPr="00F4726B">
        <w:rPr>
          <w:rFonts w:ascii="Calibri" w:hAnsi="Calibri" w:cs="Calibri"/>
          <w:sz w:val="24"/>
          <w:vertAlign w:val="superscript"/>
          <w:lang w:val="en-US"/>
        </w:rPr>
        <w:t>1</w:t>
      </w:r>
      <w:r w:rsidR="006577AA" w:rsidRPr="00F4726B">
        <w:rPr>
          <w:rFonts w:ascii="Calibri" w:hAnsi="Calibri" w:cs="Calibri"/>
          <w:sz w:val="24"/>
          <w:lang w:val="en-US"/>
        </w:rPr>
        <w:t>,</w:t>
      </w:r>
      <w:r w:rsidRPr="00F4726B">
        <w:rPr>
          <w:rFonts w:ascii="Calibri" w:hAnsi="Calibri" w:cs="Calibri"/>
          <w:sz w:val="24"/>
          <w:lang w:val="en-US"/>
        </w:rPr>
        <w:t xml:space="preserve"> Michele Vendruscolo</w:t>
      </w:r>
      <w:r w:rsidR="00602889" w:rsidRPr="00F4726B">
        <w:rPr>
          <w:rFonts w:ascii="Calibri" w:hAnsi="Calibri" w:cs="Calibri"/>
          <w:sz w:val="24"/>
          <w:vertAlign w:val="superscript"/>
          <w:lang w:val="en-US"/>
        </w:rPr>
        <w:t>1</w:t>
      </w:r>
      <w:r w:rsidR="00C3539A" w:rsidRPr="00F4726B">
        <w:rPr>
          <w:rFonts w:ascii="Calibri" w:hAnsi="Calibri" w:cs="Calibri"/>
          <w:sz w:val="24"/>
          <w:lang w:val="en-US"/>
        </w:rPr>
        <w:t>, Chris</w:t>
      </w:r>
      <w:r w:rsidR="007B5784" w:rsidRPr="00F4726B">
        <w:rPr>
          <w:rFonts w:ascii="Calibri" w:hAnsi="Calibri" w:cs="Calibri"/>
          <w:sz w:val="24"/>
          <w:lang w:val="en-US"/>
        </w:rPr>
        <w:t>topher M.</w:t>
      </w:r>
      <w:r w:rsidR="00C3539A" w:rsidRPr="00F4726B">
        <w:rPr>
          <w:rFonts w:ascii="Calibri" w:hAnsi="Calibri" w:cs="Calibri"/>
          <w:sz w:val="24"/>
          <w:lang w:val="en-US"/>
        </w:rPr>
        <w:t xml:space="preserve"> Dobson</w:t>
      </w:r>
      <w:r w:rsidR="00602889" w:rsidRPr="00F4726B">
        <w:rPr>
          <w:rFonts w:ascii="Calibri" w:hAnsi="Calibri" w:cs="Calibri"/>
          <w:sz w:val="24"/>
          <w:vertAlign w:val="superscript"/>
          <w:lang w:val="en-US"/>
        </w:rPr>
        <w:t>1</w:t>
      </w:r>
    </w:p>
    <w:p w14:paraId="795645E2" w14:textId="77777777" w:rsidR="00421676" w:rsidRDefault="00421676" w:rsidP="00C347B0">
      <w:pPr>
        <w:spacing w:after="0" w:line="240" w:lineRule="auto"/>
        <w:jc w:val="both"/>
        <w:rPr>
          <w:rFonts w:ascii="Calibri" w:hAnsi="Calibri" w:cs="Calibri"/>
          <w:sz w:val="24"/>
          <w:lang w:val="en-US"/>
        </w:rPr>
      </w:pPr>
    </w:p>
    <w:p w14:paraId="5942361A" w14:textId="4DB99308" w:rsidR="006577AA" w:rsidRPr="00F4726B" w:rsidRDefault="00602889" w:rsidP="00C347B0">
      <w:pPr>
        <w:spacing w:after="0" w:line="240" w:lineRule="auto"/>
        <w:jc w:val="both"/>
        <w:rPr>
          <w:rFonts w:ascii="Calibri" w:hAnsi="Calibri" w:cs="Calibri"/>
          <w:sz w:val="24"/>
          <w:lang w:val="en-US"/>
        </w:rPr>
      </w:pPr>
      <w:r w:rsidRPr="00F4726B">
        <w:rPr>
          <w:rFonts w:ascii="Calibri" w:hAnsi="Calibri" w:cs="Calibri"/>
          <w:sz w:val="24"/>
          <w:vertAlign w:val="superscript"/>
          <w:lang w:val="en-US"/>
        </w:rPr>
        <w:t>1</w:t>
      </w:r>
      <w:r w:rsidR="00151A45" w:rsidRPr="00F4726B">
        <w:rPr>
          <w:rFonts w:ascii="Calibri" w:hAnsi="Calibri" w:cs="Calibri"/>
          <w:sz w:val="24"/>
          <w:lang w:val="en-US"/>
        </w:rPr>
        <w:t>Centr</w:t>
      </w:r>
      <w:r w:rsidR="004161DF" w:rsidRPr="00F4726B">
        <w:rPr>
          <w:rFonts w:ascii="Calibri" w:hAnsi="Calibri" w:cs="Calibri"/>
          <w:sz w:val="24"/>
          <w:lang w:val="en-US"/>
        </w:rPr>
        <w:t>e</w:t>
      </w:r>
      <w:r w:rsidR="00151A45" w:rsidRPr="00F4726B">
        <w:rPr>
          <w:rFonts w:ascii="Calibri" w:hAnsi="Calibri" w:cs="Calibri"/>
          <w:sz w:val="24"/>
          <w:lang w:val="en-US"/>
        </w:rPr>
        <w:t xml:space="preserve"> for Misfolding Diseases, Department of Chemistry, University of Cambridge, Cambridge</w:t>
      </w:r>
      <w:r w:rsidR="00277D4A">
        <w:rPr>
          <w:rFonts w:ascii="Calibri" w:hAnsi="Calibri" w:cs="Calibri"/>
          <w:sz w:val="24"/>
          <w:lang w:val="en-US"/>
        </w:rPr>
        <w:t>,</w:t>
      </w:r>
      <w:r w:rsidR="00151A45" w:rsidRPr="00F4726B">
        <w:rPr>
          <w:rFonts w:ascii="Calibri" w:hAnsi="Calibri" w:cs="Calibri"/>
          <w:sz w:val="24"/>
          <w:lang w:val="en-US"/>
        </w:rPr>
        <w:t xml:space="preserve"> UK</w:t>
      </w:r>
    </w:p>
    <w:p w14:paraId="536DDBB4" w14:textId="69F78524" w:rsidR="00602889" w:rsidRPr="00F4726B" w:rsidRDefault="00602889" w:rsidP="00C347B0">
      <w:pPr>
        <w:spacing w:after="0" w:line="240" w:lineRule="auto"/>
        <w:jc w:val="both"/>
        <w:rPr>
          <w:rFonts w:ascii="Calibri" w:hAnsi="Calibri" w:cs="Calibri"/>
          <w:sz w:val="24"/>
          <w:lang w:val="en-US"/>
        </w:rPr>
      </w:pPr>
      <w:r w:rsidRPr="00F4726B">
        <w:rPr>
          <w:rFonts w:ascii="Calibri" w:hAnsi="Calibri" w:cs="Calibri"/>
          <w:sz w:val="24"/>
          <w:vertAlign w:val="superscript"/>
          <w:lang w:val="en-US"/>
        </w:rPr>
        <w:t>2</w:t>
      </w:r>
      <w:r w:rsidRPr="00F4726B">
        <w:rPr>
          <w:rFonts w:ascii="Calibri" w:hAnsi="Calibri" w:cs="Calibri"/>
          <w:sz w:val="24"/>
          <w:lang w:val="en-US"/>
        </w:rPr>
        <w:t>European Research Institute for the Biology of Aging, University Medical Centre Groningen,</w:t>
      </w:r>
      <w:r w:rsidR="00602D96">
        <w:rPr>
          <w:rFonts w:ascii="Calibri" w:hAnsi="Calibri" w:cs="Calibri"/>
          <w:sz w:val="24"/>
          <w:lang w:val="en-US"/>
        </w:rPr>
        <w:t xml:space="preserve"> </w:t>
      </w:r>
      <w:r w:rsidRPr="00F4726B">
        <w:rPr>
          <w:rFonts w:ascii="Calibri" w:hAnsi="Calibri" w:cs="Calibri"/>
          <w:sz w:val="24"/>
          <w:lang w:val="en-US"/>
        </w:rPr>
        <w:t>Groningen, The Netherlands</w:t>
      </w:r>
      <w:bookmarkStart w:id="0" w:name="_GoBack"/>
      <w:bookmarkEnd w:id="0"/>
    </w:p>
    <w:p w14:paraId="5FA5FE84" w14:textId="77777777" w:rsidR="00602889" w:rsidRPr="00F4726B" w:rsidRDefault="00602889" w:rsidP="00C347B0">
      <w:pPr>
        <w:spacing w:after="0" w:line="240" w:lineRule="auto"/>
        <w:jc w:val="both"/>
        <w:rPr>
          <w:rFonts w:ascii="Calibri" w:hAnsi="Calibri" w:cs="Calibri"/>
          <w:i/>
          <w:sz w:val="24"/>
          <w:lang w:val="en-US"/>
        </w:rPr>
      </w:pPr>
    </w:p>
    <w:p w14:paraId="0DC5BF49" w14:textId="20E02CC8" w:rsidR="00AD705A" w:rsidRPr="00F4726B" w:rsidRDefault="00AD705A" w:rsidP="00C347B0">
      <w:pPr>
        <w:spacing w:after="0" w:line="240" w:lineRule="auto"/>
        <w:jc w:val="both"/>
        <w:rPr>
          <w:rFonts w:ascii="Calibri" w:hAnsi="Calibri" w:cs="Calibri"/>
          <w:sz w:val="24"/>
          <w:lang w:val="en-US"/>
        </w:rPr>
      </w:pPr>
      <w:r w:rsidRPr="00F4726B">
        <w:rPr>
          <w:rFonts w:ascii="Calibri" w:hAnsi="Calibri" w:cs="Calibri"/>
          <w:sz w:val="24"/>
          <w:lang w:val="en-US"/>
        </w:rPr>
        <w:t>C</w:t>
      </w:r>
      <w:r w:rsidR="006577AA" w:rsidRPr="00F4726B">
        <w:rPr>
          <w:rFonts w:ascii="Calibri" w:hAnsi="Calibri" w:cs="Calibri"/>
          <w:sz w:val="24"/>
          <w:lang w:val="en-US"/>
        </w:rPr>
        <w:t>orrespond</w:t>
      </w:r>
      <w:r w:rsidRPr="00F4726B">
        <w:rPr>
          <w:rFonts w:ascii="Calibri" w:hAnsi="Calibri" w:cs="Calibri"/>
          <w:sz w:val="24"/>
          <w:lang w:val="en-US"/>
        </w:rPr>
        <w:t>ing Authors:</w:t>
      </w:r>
    </w:p>
    <w:p w14:paraId="6B54E3E4" w14:textId="68DEF0AA" w:rsidR="00AD705A" w:rsidRPr="00F4726B" w:rsidRDefault="00F247DD" w:rsidP="00C347B0">
      <w:pPr>
        <w:spacing w:after="0" w:line="240" w:lineRule="auto"/>
        <w:jc w:val="both"/>
        <w:rPr>
          <w:rStyle w:val="Hyperlink"/>
          <w:rFonts w:ascii="Calibri" w:hAnsi="Calibri" w:cs="Calibri"/>
          <w:color w:val="auto"/>
          <w:sz w:val="24"/>
          <w:u w:val="none"/>
          <w:lang w:val="en-US"/>
        </w:rPr>
      </w:pPr>
      <w:proofErr w:type="spellStart"/>
      <w:r w:rsidRPr="00F4726B">
        <w:rPr>
          <w:rFonts w:ascii="Calibri" w:hAnsi="Calibri" w:cs="Calibri"/>
          <w:sz w:val="24"/>
          <w:lang w:val="en-US"/>
        </w:rPr>
        <w:t>Tuomas</w:t>
      </w:r>
      <w:proofErr w:type="spellEnd"/>
      <w:r w:rsidRPr="00F4726B">
        <w:rPr>
          <w:rFonts w:ascii="Calibri" w:hAnsi="Calibri" w:cs="Calibri"/>
          <w:sz w:val="24"/>
          <w:lang w:val="en-US"/>
        </w:rPr>
        <w:t xml:space="preserve"> P. J. Knowles</w:t>
      </w:r>
      <w:r w:rsidR="0051049B" w:rsidRPr="00B81B15">
        <w:rPr>
          <w:rFonts w:cs="Arial"/>
          <w:bCs/>
          <w:color w:val="7F7F7F" w:themeColor="text1" w:themeTint="80"/>
        </w:rPr>
        <w:tab/>
      </w:r>
      <w:proofErr w:type="gramStart"/>
      <w:r w:rsidR="0051049B">
        <w:rPr>
          <w:rFonts w:ascii="Calibri" w:hAnsi="Calibri" w:cs="Calibri"/>
          <w:sz w:val="24"/>
          <w:lang w:val="en-US"/>
        </w:rPr>
        <w:t xml:space="preserve"> </w:t>
      </w:r>
      <w:r w:rsidR="00DA2681">
        <w:rPr>
          <w:rFonts w:ascii="Calibri" w:hAnsi="Calibri" w:cs="Calibri"/>
          <w:sz w:val="24"/>
          <w:lang w:val="en-US"/>
        </w:rPr>
        <w:t xml:space="preserve">  </w:t>
      </w:r>
      <w:r w:rsidR="00DD7007">
        <w:rPr>
          <w:rFonts w:ascii="Calibri" w:hAnsi="Calibri" w:cs="Calibri"/>
          <w:sz w:val="24"/>
          <w:lang w:val="en-US"/>
        </w:rPr>
        <w:t>(</w:t>
      </w:r>
      <w:proofErr w:type="gramEnd"/>
      <w:r w:rsidR="00AD705A" w:rsidRPr="00F4726B">
        <w:rPr>
          <w:rStyle w:val="Hyperlink"/>
          <w:rFonts w:ascii="Calibri" w:hAnsi="Calibri" w:cs="Calibri"/>
          <w:color w:val="auto"/>
          <w:sz w:val="24"/>
          <w:u w:val="none"/>
          <w:lang w:val="en-US"/>
        </w:rPr>
        <w:t>Tpjk2@cam.ac.uk</w:t>
      </w:r>
      <w:r w:rsidR="00DD7007">
        <w:rPr>
          <w:rStyle w:val="Hyperlink"/>
          <w:rFonts w:ascii="Calibri" w:hAnsi="Calibri" w:cs="Calibri"/>
          <w:color w:val="auto"/>
          <w:sz w:val="24"/>
          <w:u w:val="none"/>
          <w:lang w:val="en-US"/>
        </w:rPr>
        <w:t>)</w:t>
      </w:r>
    </w:p>
    <w:p w14:paraId="4E3EB87A" w14:textId="0FD9DECE" w:rsidR="00AD705A" w:rsidRPr="00F4726B" w:rsidRDefault="004F3BE0" w:rsidP="00C347B0">
      <w:pPr>
        <w:spacing w:after="0" w:line="240" w:lineRule="auto"/>
        <w:jc w:val="both"/>
        <w:rPr>
          <w:rStyle w:val="Hyperlink"/>
          <w:rFonts w:ascii="Calibri" w:hAnsi="Calibri" w:cs="Calibri"/>
          <w:color w:val="auto"/>
          <w:sz w:val="24"/>
          <w:u w:val="none"/>
          <w:lang w:val="en-US"/>
        </w:rPr>
      </w:pPr>
      <w:r w:rsidRPr="00F4726B">
        <w:rPr>
          <w:rStyle w:val="Hyperlink"/>
          <w:rFonts w:ascii="Calibri" w:hAnsi="Calibri" w:cs="Calibri"/>
          <w:color w:val="auto"/>
          <w:sz w:val="24"/>
          <w:u w:val="none"/>
          <w:lang w:val="en-US"/>
        </w:rPr>
        <w:t xml:space="preserve">Michele </w:t>
      </w:r>
      <w:proofErr w:type="spellStart"/>
      <w:r w:rsidRPr="00F4726B">
        <w:rPr>
          <w:rStyle w:val="Hyperlink"/>
          <w:rFonts w:ascii="Calibri" w:hAnsi="Calibri" w:cs="Calibri"/>
          <w:color w:val="auto"/>
          <w:sz w:val="24"/>
          <w:u w:val="none"/>
          <w:lang w:val="en-US"/>
        </w:rPr>
        <w:t>Vendruscolo</w:t>
      </w:r>
      <w:proofErr w:type="spellEnd"/>
      <w:r w:rsidR="008C6B90" w:rsidRPr="00B81B15">
        <w:rPr>
          <w:rFonts w:cs="Arial"/>
          <w:bCs/>
          <w:color w:val="7F7F7F" w:themeColor="text1" w:themeTint="80"/>
        </w:rPr>
        <w:tab/>
      </w:r>
      <w:proofErr w:type="gramStart"/>
      <w:r w:rsidR="008C6B90">
        <w:rPr>
          <w:rStyle w:val="CommentTextChar"/>
          <w:rFonts w:ascii="Calibri" w:hAnsi="Calibri" w:cs="Calibri"/>
          <w:sz w:val="24"/>
          <w:lang w:val="en-US"/>
        </w:rPr>
        <w:t xml:space="preserve"> </w:t>
      </w:r>
      <w:r w:rsidR="00DA2681">
        <w:rPr>
          <w:rStyle w:val="CommentTextChar"/>
          <w:rFonts w:ascii="Calibri" w:hAnsi="Calibri" w:cs="Calibri"/>
          <w:sz w:val="24"/>
          <w:lang w:val="en-US"/>
        </w:rPr>
        <w:t xml:space="preserve">  </w:t>
      </w:r>
      <w:r w:rsidR="0051049B">
        <w:rPr>
          <w:rStyle w:val="Hyperlink"/>
          <w:rFonts w:ascii="Calibri" w:hAnsi="Calibri" w:cs="Calibri"/>
          <w:color w:val="auto"/>
          <w:sz w:val="24"/>
          <w:u w:val="none"/>
          <w:lang w:val="en-US"/>
        </w:rPr>
        <w:t>(</w:t>
      </w:r>
      <w:proofErr w:type="gramEnd"/>
      <w:r w:rsidR="00AD705A" w:rsidRPr="00F4726B">
        <w:rPr>
          <w:rStyle w:val="Hyperlink"/>
          <w:rFonts w:ascii="Calibri" w:hAnsi="Calibri" w:cs="Calibri"/>
          <w:color w:val="auto"/>
          <w:sz w:val="24"/>
          <w:u w:val="none"/>
          <w:lang w:val="en-US"/>
        </w:rPr>
        <w:t>mv245@cam.ac.uk</w:t>
      </w:r>
      <w:r w:rsidR="0051049B">
        <w:rPr>
          <w:rStyle w:val="Hyperlink"/>
          <w:rFonts w:ascii="Calibri" w:hAnsi="Calibri" w:cs="Calibri"/>
          <w:color w:val="auto"/>
          <w:sz w:val="24"/>
          <w:u w:val="none"/>
          <w:lang w:val="en-US"/>
        </w:rPr>
        <w:t>)</w:t>
      </w:r>
      <w:r w:rsidRPr="00F4726B">
        <w:rPr>
          <w:rStyle w:val="Hyperlink"/>
          <w:rFonts w:ascii="Calibri" w:hAnsi="Calibri" w:cs="Calibri"/>
          <w:color w:val="auto"/>
          <w:sz w:val="24"/>
          <w:u w:val="none"/>
          <w:lang w:val="en-US"/>
        </w:rPr>
        <w:t xml:space="preserve"> </w:t>
      </w:r>
    </w:p>
    <w:p w14:paraId="159110C2" w14:textId="068634E7" w:rsidR="00F247DD" w:rsidRPr="00F4726B" w:rsidRDefault="004F3BE0" w:rsidP="00C347B0">
      <w:pPr>
        <w:spacing w:after="0" w:line="240" w:lineRule="auto"/>
        <w:jc w:val="both"/>
        <w:rPr>
          <w:rFonts w:ascii="Calibri" w:hAnsi="Calibri" w:cs="Calibri"/>
          <w:sz w:val="24"/>
          <w:lang w:val="en-US"/>
        </w:rPr>
      </w:pPr>
      <w:r w:rsidRPr="00F4726B">
        <w:rPr>
          <w:rStyle w:val="Hyperlink"/>
          <w:rFonts w:ascii="Calibri" w:hAnsi="Calibri" w:cs="Calibri"/>
          <w:color w:val="auto"/>
          <w:sz w:val="24"/>
          <w:u w:val="none"/>
          <w:lang w:val="en-US"/>
        </w:rPr>
        <w:t>Christopher M. Dobson</w:t>
      </w:r>
      <w:r w:rsidR="00683514">
        <w:rPr>
          <w:rFonts w:cs="Arial"/>
          <w:bCs/>
          <w:color w:val="7F7F7F" w:themeColor="text1" w:themeTint="80"/>
        </w:rPr>
        <w:t xml:space="preserve"> </w:t>
      </w:r>
      <w:r w:rsidR="008C6B90">
        <w:rPr>
          <w:rStyle w:val="Hyperlink"/>
          <w:rFonts w:ascii="Calibri" w:hAnsi="Calibri" w:cs="Calibri"/>
          <w:color w:val="auto"/>
          <w:sz w:val="24"/>
          <w:u w:val="none"/>
          <w:lang w:val="en-US"/>
        </w:rPr>
        <w:t>(</w:t>
      </w:r>
      <w:r w:rsidRPr="00F4726B">
        <w:rPr>
          <w:rStyle w:val="Hyperlink"/>
          <w:rFonts w:ascii="Calibri" w:hAnsi="Calibri" w:cs="Calibri"/>
          <w:color w:val="auto"/>
          <w:sz w:val="24"/>
          <w:u w:val="none"/>
          <w:lang w:val="en-US"/>
        </w:rPr>
        <w:t>cmd44@cam.ac.uk</w:t>
      </w:r>
      <w:r w:rsidR="008C6B90">
        <w:rPr>
          <w:rFonts w:ascii="Calibri" w:hAnsi="Calibri" w:cs="Calibri"/>
          <w:sz w:val="24"/>
          <w:lang w:val="en-US"/>
        </w:rPr>
        <w:t>)</w:t>
      </w:r>
    </w:p>
    <w:p w14:paraId="669009E3" w14:textId="77777777" w:rsidR="00861724" w:rsidRPr="00F4726B" w:rsidRDefault="00861724" w:rsidP="00C347B0">
      <w:pPr>
        <w:spacing w:after="0" w:line="240" w:lineRule="auto"/>
        <w:jc w:val="both"/>
        <w:rPr>
          <w:rFonts w:ascii="Calibri" w:hAnsi="Calibri" w:cs="Calibri"/>
          <w:sz w:val="24"/>
          <w:lang w:val="en-US"/>
        </w:rPr>
      </w:pPr>
    </w:p>
    <w:p w14:paraId="4D51CA5C" w14:textId="3E252862" w:rsidR="00521671" w:rsidRPr="00F4726B" w:rsidRDefault="00521671" w:rsidP="00C347B0">
      <w:pPr>
        <w:spacing w:after="0" w:line="240" w:lineRule="auto"/>
        <w:jc w:val="both"/>
        <w:rPr>
          <w:rFonts w:ascii="Calibri" w:hAnsi="Calibri" w:cs="Calibri"/>
          <w:sz w:val="24"/>
          <w:lang w:val="en-US"/>
        </w:rPr>
      </w:pPr>
      <w:r w:rsidRPr="00F4726B">
        <w:rPr>
          <w:rFonts w:ascii="Calibri" w:hAnsi="Calibri" w:cs="Calibri"/>
          <w:sz w:val="24"/>
          <w:lang w:val="en-US"/>
        </w:rPr>
        <w:t>E</w:t>
      </w:r>
      <w:r w:rsidR="0081689B" w:rsidRPr="00F4726B">
        <w:rPr>
          <w:rFonts w:ascii="Calibri" w:hAnsi="Calibri" w:cs="Calibri"/>
          <w:sz w:val="24"/>
          <w:lang w:val="en-US"/>
        </w:rPr>
        <w:t xml:space="preserve">mail </w:t>
      </w:r>
      <w:r w:rsidRPr="00F4726B">
        <w:rPr>
          <w:rFonts w:ascii="Calibri" w:hAnsi="Calibri" w:cs="Calibri"/>
          <w:sz w:val="24"/>
          <w:lang w:val="en-US"/>
        </w:rPr>
        <w:t>A</w:t>
      </w:r>
      <w:r w:rsidR="0081689B" w:rsidRPr="00F4726B">
        <w:rPr>
          <w:rFonts w:ascii="Calibri" w:hAnsi="Calibri" w:cs="Calibri"/>
          <w:sz w:val="24"/>
          <w:lang w:val="en-US"/>
        </w:rPr>
        <w:t>ddresses</w:t>
      </w:r>
      <w:r w:rsidRPr="00F4726B">
        <w:rPr>
          <w:rFonts w:ascii="Calibri" w:hAnsi="Calibri" w:cs="Calibri"/>
          <w:sz w:val="24"/>
          <w:lang w:val="en-US"/>
        </w:rPr>
        <w:t xml:space="preserve"> of Co-authors</w:t>
      </w:r>
      <w:r w:rsidR="009469D1">
        <w:rPr>
          <w:rFonts w:ascii="Calibri" w:hAnsi="Calibri" w:cs="Calibri"/>
          <w:sz w:val="24"/>
          <w:lang w:val="en-US"/>
        </w:rPr>
        <w:t>:</w:t>
      </w:r>
    </w:p>
    <w:p w14:paraId="5E6AF796" w14:textId="3DB6E459" w:rsidR="00521671" w:rsidRPr="00F4726B" w:rsidRDefault="0081689B"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Michele </w:t>
      </w:r>
      <w:proofErr w:type="spellStart"/>
      <w:r w:rsidRPr="00F4726B">
        <w:rPr>
          <w:rFonts w:ascii="Calibri" w:hAnsi="Calibri" w:cs="Calibri"/>
          <w:sz w:val="24"/>
          <w:lang w:val="en-US"/>
        </w:rPr>
        <w:t>P</w:t>
      </w:r>
      <w:r w:rsidR="004F3BE0" w:rsidRPr="00F4726B">
        <w:rPr>
          <w:rFonts w:ascii="Calibri" w:hAnsi="Calibri" w:cs="Calibri"/>
          <w:sz w:val="24"/>
          <w:lang w:val="en-US"/>
        </w:rPr>
        <w:t>erni</w:t>
      </w:r>
      <w:proofErr w:type="spellEnd"/>
      <w:r w:rsidR="004F0C82" w:rsidRPr="00B81B15">
        <w:rPr>
          <w:rFonts w:cs="Arial"/>
          <w:bCs/>
          <w:color w:val="7F7F7F" w:themeColor="text1" w:themeTint="80"/>
        </w:rPr>
        <w:tab/>
      </w:r>
      <w:r w:rsidR="004F0C82">
        <w:rPr>
          <w:rFonts w:ascii="Calibri" w:hAnsi="Calibri" w:cs="Calibri"/>
          <w:sz w:val="24"/>
          <w:lang w:val="en-US"/>
        </w:rPr>
        <w:t xml:space="preserve"> </w:t>
      </w:r>
      <w:r w:rsidR="00683514">
        <w:rPr>
          <w:rFonts w:ascii="Calibri" w:hAnsi="Calibri" w:cs="Calibri"/>
          <w:sz w:val="24"/>
          <w:lang w:val="en-US"/>
        </w:rPr>
        <w:t xml:space="preserve">          </w:t>
      </w:r>
      <w:proofErr w:type="gramStart"/>
      <w:r w:rsidR="00683514">
        <w:rPr>
          <w:rFonts w:ascii="Calibri" w:hAnsi="Calibri" w:cs="Calibri"/>
          <w:sz w:val="24"/>
          <w:lang w:val="en-US"/>
        </w:rPr>
        <w:t xml:space="preserve">   </w:t>
      </w:r>
      <w:r w:rsidR="00DA2681">
        <w:rPr>
          <w:rFonts w:ascii="Calibri" w:hAnsi="Calibri" w:cs="Calibri"/>
          <w:sz w:val="24"/>
          <w:lang w:val="en-US"/>
        </w:rPr>
        <w:t>(</w:t>
      </w:r>
      <w:proofErr w:type="gramEnd"/>
      <w:r w:rsidRPr="00F4726B">
        <w:rPr>
          <w:rFonts w:ascii="Calibri" w:hAnsi="Calibri" w:cs="Calibri"/>
          <w:sz w:val="24"/>
          <w:lang w:val="en-US"/>
        </w:rPr>
        <w:t>mp717@cam.ac.uk</w:t>
      </w:r>
      <w:r w:rsidR="00DA2681">
        <w:rPr>
          <w:rFonts w:ascii="Calibri" w:hAnsi="Calibri" w:cs="Calibri"/>
          <w:sz w:val="24"/>
          <w:lang w:val="en-US"/>
        </w:rPr>
        <w:t>)</w:t>
      </w:r>
    </w:p>
    <w:p w14:paraId="2FE14BB4" w14:textId="43203625" w:rsidR="00521671" w:rsidRPr="00F4726B" w:rsidRDefault="0081689B"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Sam </w:t>
      </w:r>
      <w:proofErr w:type="spellStart"/>
      <w:r w:rsidRPr="00F4726B">
        <w:rPr>
          <w:rFonts w:ascii="Calibri" w:hAnsi="Calibri" w:cs="Calibri"/>
          <w:sz w:val="24"/>
          <w:lang w:val="en-US"/>
        </w:rPr>
        <w:t>Casford</w:t>
      </w:r>
      <w:proofErr w:type="spellEnd"/>
      <w:r w:rsidR="00B23ED9" w:rsidRPr="00B81B15">
        <w:rPr>
          <w:rFonts w:cs="Arial"/>
          <w:bCs/>
          <w:color w:val="7F7F7F" w:themeColor="text1" w:themeTint="80"/>
        </w:rPr>
        <w:tab/>
      </w:r>
      <w:r w:rsidR="00683514">
        <w:rPr>
          <w:rFonts w:cs="Arial"/>
          <w:bCs/>
          <w:color w:val="7F7F7F" w:themeColor="text1" w:themeTint="80"/>
        </w:rPr>
        <w:t xml:space="preserve">            </w:t>
      </w:r>
      <w:proofErr w:type="gramStart"/>
      <w:r w:rsidR="00683514">
        <w:rPr>
          <w:rFonts w:cs="Arial"/>
          <w:bCs/>
          <w:color w:val="7F7F7F" w:themeColor="text1" w:themeTint="80"/>
        </w:rPr>
        <w:t xml:space="preserve">   </w:t>
      </w:r>
      <w:r w:rsidR="00B23ED9">
        <w:rPr>
          <w:rFonts w:ascii="Calibri" w:hAnsi="Calibri" w:cs="Calibri"/>
          <w:sz w:val="24"/>
          <w:lang w:val="en-US"/>
        </w:rPr>
        <w:t>(</w:t>
      </w:r>
      <w:proofErr w:type="gramEnd"/>
      <w:r w:rsidR="00521671" w:rsidRPr="00F4726B">
        <w:rPr>
          <w:rFonts w:ascii="Calibri" w:hAnsi="Calibri" w:cs="Calibri"/>
          <w:sz w:val="24"/>
          <w:lang w:val="en-US"/>
        </w:rPr>
        <w:t>sc2005@cam.ac.uk</w:t>
      </w:r>
      <w:r w:rsidR="00B23ED9">
        <w:rPr>
          <w:rFonts w:ascii="Calibri" w:hAnsi="Calibri" w:cs="Calibri"/>
          <w:sz w:val="24"/>
          <w:lang w:val="en-US"/>
        </w:rPr>
        <w:t>)</w:t>
      </w:r>
      <w:r w:rsidRPr="00F4726B">
        <w:rPr>
          <w:rFonts w:ascii="Calibri" w:hAnsi="Calibri" w:cs="Calibri"/>
          <w:sz w:val="24"/>
          <w:lang w:val="en-US"/>
        </w:rPr>
        <w:t xml:space="preserve"> </w:t>
      </w:r>
    </w:p>
    <w:p w14:paraId="3128E8DF" w14:textId="2DE935D2" w:rsidR="00521671" w:rsidRPr="00F4726B" w:rsidRDefault="0081689B"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Francesco A. </w:t>
      </w:r>
      <w:proofErr w:type="spellStart"/>
      <w:r w:rsidRPr="00F4726B">
        <w:rPr>
          <w:rFonts w:ascii="Calibri" w:hAnsi="Calibri" w:cs="Calibri"/>
          <w:sz w:val="24"/>
          <w:lang w:val="en-US"/>
        </w:rPr>
        <w:t>Aprile</w:t>
      </w:r>
      <w:proofErr w:type="spellEnd"/>
      <w:r w:rsidR="00DF25C8" w:rsidRPr="00B81B15">
        <w:rPr>
          <w:rFonts w:cs="Arial"/>
          <w:bCs/>
          <w:color w:val="7F7F7F" w:themeColor="text1" w:themeTint="80"/>
        </w:rPr>
        <w:tab/>
      </w:r>
      <w:r w:rsidR="00DF25C8">
        <w:rPr>
          <w:rFonts w:ascii="Calibri" w:hAnsi="Calibri" w:cs="Calibri"/>
          <w:sz w:val="24"/>
          <w:lang w:val="en-US"/>
        </w:rPr>
        <w:t>(</w:t>
      </w:r>
      <w:r w:rsidR="00AD705A" w:rsidRPr="00F4726B">
        <w:rPr>
          <w:rStyle w:val="Hyperlink"/>
          <w:rFonts w:ascii="Calibri" w:hAnsi="Calibri" w:cs="Calibri"/>
          <w:color w:val="auto"/>
          <w:sz w:val="24"/>
          <w:u w:val="none"/>
          <w:lang w:val="en-US"/>
        </w:rPr>
        <w:t>faa25@cam.ac.uk</w:t>
      </w:r>
      <w:r w:rsidR="00DF25C8">
        <w:rPr>
          <w:rStyle w:val="Hyperlink"/>
          <w:rFonts w:ascii="Calibri" w:hAnsi="Calibri" w:cs="Calibri"/>
          <w:color w:val="auto"/>
          <w:sz w:val="24"/>
          <w:u w:val="none"/>
          <w:lang w:val="en-US"/>
        </w:rPr>
        <w:t>)</w:t>
      </w:r>
      <w:r w:rsidRPr="00F4726B">
        <w:rPr>
          <w:rFonts w:ascii="Calibri" w:hAnsi="Calibri" w:cs="Calibri"/>
          <w:sz w:val="24"/>
          <w:lang w:val="en-US"/>
        </w:rPr>
        <w:t xml:space="preserve"> </w:t>
      </w:r>
    </w:p>
    <w:p w14:paraId="351BC64F" w14:textId="424E96CA" w:rsidR="0081689B" w:rsidRPr="00F4726B" w:rsidRDefault="0081689B"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Ellen A. A. </w:t>
      </w:r>
      <w:proofErr w:type="spellStart"/>
      <w:r w:rsidRPr="00F4726B">
        <w:rPr>
          <w:rFonts w:ascii="Calibri" w:hAnsi="Calibri" w:cs="Calibri"/>
          <w:sz w:val="24"/>
          <w:lang w:val="en-US"/>
        </w:rPr>
        <w:t>Nollen</w:t>
      </w:r>
      <w:proofErr w:type="spellEnd"/>
      <w:r w:rsidR="00683514" w:rsidRPr="00B81B15">
        <w:rPr>
          <w:rFonts w:cs="Arial"/>
          <w:bCs/>
          <w:color w:val="7F7F7F" w:themeColor="text1" w:themeTint="80"/>
        </w:rPr>
        <w:tab/>
      </w:r>
      <w:r w:rsidR="00DF25C8">
        <w:rPr>
          <w:rFonts w:ascii="Calibri" w:hAnsi="Calibri" w:cs="Calibri"/>
          <w:sz w:val="24"/>
          <w:lang w:val="en-US"/>
        </w:rPr>
        <w:t>(</w:t>
      </w:r>
      <w:r w:rsidRPr="00F4726B">
        <w:rPr>
          <w:rFonts w:ascii="Calibri" w:hAnsi="Calibri" w:cs="Calibri"/>
          <w:sz w:val="24"/>
          <w:lang w:val="en-US"/>
        </w:rPr>
        <w:t>e.a.a.nollen@umcg.nl</w:t>
      </w:r>
      <w:r w:rsidR="00DF25C8">
        <w:rPr>
          <w:rFonts w:ascii="Calibri" w:hAnsi="Calibri" w:cs="Calibri"/>
          <w:sz w:val="24"/>
          <w:lang w:val="en-US"/>
        </w:rPr>
        <w:t>)</w:t>
      </w:r>
    </w:p>
    <w:p w14:paraId="31FB0303" w14:textId="17DD4F86" w:rsidR="00B02B3B" w:rsidRPr="00F4726B" w:rsidRDefault="00B02B3B" w:rsidP="00C347B0">
      <w:pPr>
        <w:spacing w:after="0" w:line="240" w:lineRule="auto"/>
        <w:jc w:val="both"/>
        <w:rPr>
          <w:rFonts w:ascii="Calibri" w:hAnsi="Calibri" w:cs="Calibri"/>
          <w:b/>
          <w:sz w:val="24"/>
          <w:lang w:val="en-US"/>
        </w:rPr>
      </w:pPr>
    </w:p>
    <w:p w14:paraId="10A29EB6" w14:textId="395F2720" w:rsidR="00144FFB" w:rsidRPr="00F4726B" w:rsidRDefault="00A201FC" w:rsidP="00C347B0">
      <w:pPr>
        <w:spacing w:after="0" w:line="240" w:lineRule="auto"/>
        <w:jc w:val="both"/>
        <w:rPr>
          <w:rFonts w:ascii="Calibri" w:hAnsi="Calibri" w:cs="Calibri"/>
          <w:b/>
          <w:sz w:val="24"/>
          <w:lang w:val="en-US"/>
        </w:rPr>
      </w:pPr>
      <w:r w:rsidRPr="00F4726B">
        <w:rPr>
          <w:rFonts w:ascii="Calibri" w:hAnsi="Calibri" w:cs="Calibri"/>
          <w:b/>
          <w:sz w:val="24"/>
          <w:lang w:val="en-US"/>
        </w:rPr>
        <w:t>KEYWORDS:</w:t>
      </w:r>
    </w:p>
    <w:p w14:paraId="1CD040D4" w14:textId="2E2A0983" w:rsidR="001F7F24" w:rsidRPr="00F4726B" w:rsidRDefault="004161DF"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Drug </w:t>
      </w:r>
      <w:r w:rsidR="00DD6D86">
        <w:rPr>
          <w:rFonts w:ascii="Calibri" w:hAnsi="Calibri" w:cs="Calibri"/>
          <w:sz w:val="24"/>
          <w:lang w:val="en-US"/>
        </w:rPr>
        <w:t>d</w:t>
      </w:r>
      <w:r w:rsidRPr="00F4726B">
        <w:rPr>
          <w:rFonts w:ascii="Calibri" w:hAnsi="Calibri" w:cs="Calibri"/>
          <w:sz w:val="24"/>
          <w:lang w:val="en-US"/>
        </w:rPr>
        <w:t>iscovery,</w:t>
      </w:r>
      <w:r w:rsidRPr="00F4726B">
        <w:rPr>
          <w:rFonts w:ascii="Calibri" w:hAnsi="Calibri" w:cs="Calibri"/>
          <w:i/>
          <w:sz w:val="24"/>
          <w:lang w:val="en-US"/>
        </w:rPr>
        <w:t xml:space="preserve"> </w:t>
      </w:r>
      <w:r w:rsidR="00674CFF" w:rsidRPr="00F4726B">
        <w:rPr>
          <w:rFonts w:ascii="Calibri" w:hAnsi="Calibri" w:cs="Calibri"/>
          <w:sz w:val="24"/>
          <w:lang w:val="en-US"/>
        </w:rPr>
        <w:t>phenotype</w:t>
      </w:r>
      <w:r w:rsidR="00674CFF">
        <w:rPr>
          <w:rFonts w:ascii="Calibri" w:hAnsi="Calibri" w:cs="Calibri"/>
          <w:sz w:val="24"/>
          <w:lang w:val="en-US"/>
        </w:rPr>
        <w:t>-</w:t>
      </w:r>
      <w:r w:rsidR="00674CFF" w:rsidRPr="00F4726B">
        <w:rPr>
          <w:rFonts w:ascii="Calibri" w:hAnsi="Calibri" w:cs="Calibri"/>
          <w:sz w:val="24"/>
          <w:lang w:val="en-US"/>
        </w:rPr>
        <w:t>based screening, high-throughput screening</w:t>
      </w:r>
      <w:r w:rsidRPr="00F4726B">
        <w:rPr>
          <w:rFonts w:ascii="Calibri" w:hAnsi="Calibri" w:cs="Calibri"/>
          <w:sz w:val="24"/>
          <w:lang w:val="en-US"/>
        </w:rPr>
        <w:t xml:space="preserve">, </w:t>
      </w:r>
      <w:r w:rsidRPr="00F4726B">
        <w:rPr>
          <w:rFonts w:ascii="Calibri" w:hAnsi="Calibri" w:cs="Calibri"/>
          <w:i/>
          <w:sz w:val="24"/>
          <w:lang w:val="en-US"/>
        </w:rPr>
        <w:t>C. elegans,</w:t>
      </w:r>
      <w:r w:rsidRPr="00F4726B" w:rsidDel="004161DF">
        <w:rPr>
          <w:rFonts w:ascii="Calibri" w:hAnsi="Calibri" w:cs="Calibri"/>
          <w:sz w:val="24"/>
          <w:lang w:val="en-US"/>
        </w:rPr>
        <w:t xml:space="preserve"> </w:t>
      </w:r>
      <w:r w:rsidR="00D77D7C">
        <w:rPr>
          <w:rFonts w:ascii="Calibri" w:hAnsi="Calibri" w:cs="Calibri"/>
          <w:sz w:val="24"/>
          <w:lang w:val="en-US"/>
        </w:rPr>
        <w:t>a</w:t>
      </w:r>
      <w:r w:rsidRPr="00F4726B">
        <w:rPr>
          <w:rFonts w:ascii="Calibri" w:hAnsi="Calibri" w:cs="Calibri"/>
          <w:sz w:val="24"/>
          <w:lang w:val="en-US"/>
        </w:rPr>
        <w:t xml:space="preserve">myloid </w:t>
      </w:r>
      <w:r w:rsidR="00D77D7C">
        <w:rPr>
          <w:rFonts w:ascii="Calibri" w:hAnsi="Calibri" w:cs="Calibri"/>
          <w:sz w:val="24"/>
          <w:lang w:val="en-US"/>
        </w:rPr>
        <w:t>f</w:t>
      </w:r>
      <w:r w:rsidRPr="00F4726B">
        <w:rPr>
          <w:rFonts w:ascii="Calibri" w:hAnsi="Calibri" w:cs="Calibri"/>
          <w:sz w:val="24"/>
          <w:lang w:val="en-US"/>
        </w:rPr>
        <w:t xml:space="preserve">ormation, Alzheimer’s disease, </w:t>
      </w:r>
      <w:r w:rsidR="00D77D7C">
        <w:rPr>
          <w:rFonts w:ascii="Calibri" w:hAnsi="Calibri" w:cs="Calibri"/>
          <w:sz w:val="24"/>
          <w:lang w:val="en-US"/>
        </w:rPr>
        <w:t>n</w:t>
      </w:r>
      <w:r w:rsidRPr="00F4726B">
        <w:rPr>
          <w:rFonts w:ascii="Calibri" w:hAnsi="Calibri" w:cs="Calibri"/>
          <w:sz w:val="24"/>
          <w:lang w:val="en-US"/>
        </w:rPr>
        <w:t xml:space="preserve">eurodegeneration, </w:t>
      </w:r>
      <w:r w:rsidR="00D77D7C">
        <w:rPr>
          <w:rFonts w:ascii="Calibri" w:hAnsi="Calibri" w:cs="Calibri"/>
          <w:sz w:val="24"/>
          <w:lang w:val="en-US"/>
        </w:rPr>
        <w:t>n</w:t>
      </w:r>
      <w:r w:rsidRPr="00F4726B">
        <w:rPr>
          <w:rFonts w:ascii="Calibri" w:hAnsi="Calibri" w:cs="Calibri"/>
          <w:sz w:val="24"/>
          <w:lang w:val="en-US"/>
        </w:rPr>
        <w:t xml:space="preserve">ematode </w:t>
      </w:r>
      <w:r w:rsidR="00961BEF">
        <w:rPr>
          <w:rFonts w:ascii="Calibri" w:hAnsi="Calibri" w:cs="Calibri"/>
          <w:sz w:val="24"/>
          <w:lang w:val="en-US"/>
        </w:rPr>
        <w:t>l</w:t>
      </w:r>
      <w:r w:rsidRPr="00F4726B">
        <w:rPr>
          <w:rFonts w:ascii="Calibri" w:hAnsi="Calibri" w:cs="Calibri"/>
          <w:sz w:val="24"/>
          <w:lang w:val="en-US"/>
        </w:rPr>
        <w:t>ibrary,</w:t>
      </w:r>
      <w:r w:rsidR="00A5446F" w:rsidRPr="00F4726B">
        <w:rPr>
          <w:rFonts w:ascii="Calibri" w:hAnsi="Calibri" w:cs="Calibri"/>
          <w:sz w:val="24"/>
          <w:lang w:val="en-US"/>
        </w:rPr>
        <w:t xml:space="preserve"> </w:t>
      </w:r>
      <w:r w:rsidR="00D77D7C" w:rsidRPr="00F4726B">
        <w:rPr>
          <w:rFonts w:ascii="Calibri" w:hAnsi="Calibri" w:cs="Calibri"/>
          <w:sz w:val="24"/>
          <w:lang w:val="en-US"/>
        </w:rPr>
        <w:t>large population analysis</w:t>
      </w:r>
    </w:p>
    <w:p w14:paraId="0E5F8B7D" w14:textId="77777777" w:rsidR="002E42DC" w:rsidRPr="00F4726B" w:rsidRDefault="002E42DC" w:rsidP="00C347B0">
      <w:pPr>
        <w:spacing w:after="0" w:line="240" w:lineRule="auto"/>
        <w:jc w:val="both"/>
        <w:rPr>
          <w:rFonts w:ascii="Calibri" w:hAnsi="Calibri" w:cs="Calibri"/>
          <w:b/>
          <w:sz w:val="24"/>
          <w:lang w:val="en-US"/>
        </w:rPr>
      </w:pPr>
    </w:p>
    <w:p w14:paraId="5B9810F8" w14:textId="20526AB7" w:rsidR="00144FFB" w:rsidRPr="00F4726B" w:rsidRDefault="00B36049" w:rsidP="00C347B0">
      <w:pPr>
        <w:spacing w:after="0" w:line="240" w:lineRule="auto"/>
        <w:jc w:val="both"/>
        <w:rPr>
          <w:rFonts w:ascii="Calibri" w:hAnsi="Calibri" w:cs="Calibri"/>
          <w:b/>
          <w:sz w:val="24"/>
          <w:lang w:val="en-US"/>
        </w:rPr>
      </w:pPr>
      <w:r w:rsidRPr="00F4726B">
        <w:rPr>
          <w:rFonts w:ascii="Calibri" w:hAnsi="Calibri" w:cs="Calibri"/>
          <w:b/>
          <w:sz w:val="24"/>
          <w:lang w:val="en-US"/>
        </w:rPr>
        <w:t>S</w:t>
      </w:r>
      <w:r w:rsidR="00D21945">
        <w:rPr>
          <w:rFonts w:ascii="Calibri" w:hAnsi="Calibri" w:cs="Calibri"/>
          <w:b/>
          <w:sz w:val="24"/>
          <w:lang w:val="en-US"/>
        </w:rPr>
        <w:t>UMMARY</w:t>
      </w:r>
      <w:r w:rsidR="006A6926" w:rsidRPr="00F4726B">
        <w:rPr>
          <w:rFonts w:ascii="Calibri" w:hAnsi="Calibri" w:cs="Calibri"/>
          <w:b/>
          <w:sz w:val="24"/>
          <w:lang w:val="en-US"/>
        </w:rPr>
        <w:t>:</w:t>
      </w:r>
    </w:p>
    <w:p w14:paraId="7922EEC1" w14:textId="4056769F" w:rsidR="00C96BC4" w:rsidRPr="00F4726B" w:rsidRDefault="00440B55" w:rsidP="00C347B0">
      <w:pPr>
        <w:spacing w:after="0" w:line="240" w:lineRule="auto"/>
        <w:jc w:val="both"/>
        <w:rPr>
          <w:rFonts w:ascii="Calibri" w:hAnsi="Calibri" w:cs="Calibri"/>
          <w:sz w:val="24"/>
          <w:lang w:val="en-US"/>
        </w:rPr>
      </w:pPr>
      <w:r w:rsidRPr="00F4726B">
        <w:rPr>
          <w:rFonts w:ascii="Calibri" w:hAnsi="Calibri" w:cs="Calibri"/>
          <w:sz w:val="24"/>
          <w:lang w:val="en-US"/>
        </w:rPr>
        <w:t>W</w:t>
      </w:r>
      <w:r w:rsidR="00B93B6B" w:rsidRPr="00F4726B">
        <w:rPr>
          <w:rFonts w:ascii="Calibri" w:hAnsi="Calibri" w:cs="Calibri"/>
          <w:sz w:val="24"/>
          <w:lang w:val="en-US"/>
        </w:rPr>
        <w:t xml:space="preserve">e </w:t>
      </w:r>
      <w:r w:rsidR="00AA4F54" w:rsidRPr="00F4726B">
        <w:rPr>
          <w:rFonts w:ascii="Calibri" w:hAnsi="Calibri" w:cs="Calibri"/>
          <w:sz w:val="24"/>
          <w:lang w:val="en-US"/>
        </w:rPr>
        <w:t xml:space="preserve">describe </w:t>
      </w:r>
      <w:r w:rsidR="004F09CA" w:rsidRPr="00F4726B">
        <w:rPr>
          <w:rFonts w:ascii="Calibri" w:hAnsi="Calibri" w:cs="Calibri"/>
          <w:sz w:val="24"/>
          <w:lang w:val="en-US"/>
        </w:rPr>
        <w:t>protocol</w:t>
      </w:r>
      <w:r w:rsidR="002F0C41" w:rsidRPr="00F4726B">
        <w:rPr>
          <w:rFonts w:ascii="Calibri" w:hAnsi="Calibri" w:cs="Calibri"/>
          <w:sz w:val="24"/>
          <w:lang w:val="en-US"/>
        </w:rPr>
        <w:t>s</w:t>
      </w:r>
      <w:r w:rsidR="004F09CA" w:rsidRPr="00F4726B">
        <w:rPr>
          <w:rFonts w:ascii="Calibri" w:hAnsi="Calibri" w:cs="Calibri"/>
          <w:sz w:val="24"/>
          <w:lang w:val="en-US"/>
        </w:rPr>
        <w:t xml:space="preserve"> for using the</w:t>
      </w:r>
      <w:r w:rsidR="00F64E9A" w:rsidRPr="00F4726B">
        <w:rPr>
          <w:rFonts w:ascii="Calibri" w:hAnsi="Calibri" w:cs="Calibri"/>
          <w:sz w:val="24"/>
          <w:lang w:val="en-US"/>
        </w:rPr>
        <w:t xml:space="preserve"> </w:t>
      </w:r>
      <w:r w:rsidR="006A6926" w:rsidRPr="00F4726B">
        <w:rPr>
          <w:rFonts w:ascii="Calibri" w:hAnsi="Calibri" w:cs="Calibri"/>
          <w:sz w:val="24"/>
          <w:lang w:val="en-US"/>
        </w:rPr>
        <w:t>wide field</w:t>
      </w:r>
      <w:r w:rsidR="001054E3">
        <w:rPr>
          <w:rFonts w:ascii="Calibri" w:hAnsi="Calibri" w:cs="Calibri"/>
          <w:sz w:val="24"/>
          <w:lang w:val="en-US"/>
        </w:rPr>
        <w:t>-</w:t>
      </w:r>
      <w:r w:rsidR="006A6926" w:rsidRPr="00F4726B">
        <w:rPr>
          <w:rFonts w:ascii="Calibri" w:hAnsi="Calibri" w:cs="Calibri"/>
          <w:sz w:val="24"/>
          <w:lang w:val="en-US"/>
        </w:rPr>
        <w:t>of</w:t>
      </w:r>
      <w:r w:rsidR="001054E3">
        <w:rPr>
          <w:rFonts w:ascii="Calibri" w:hAnsi="Calibri" w:cs="Calibri"/>
          <w:sz w:val="24"/>
          <w:lang w:val="en-US"/>
        </w:rPr>
        <w:t>-</w:t>
      </w:r>
      <w:r w:rsidR="006A6926" w:rsidRPr="00F4726B">
        <w:rPr>
          <w:rFonts w:ascii="Calibri" w:hAnsi="Calibri" w:cs="Calibri"/>
          <w:sz w:val="24"/>
          <w:lang w:val="en-US"/>
        </w:rPr>
        <w:t>view nematode tracking platform</w:t>
      </w:r>
      <w:r w:rsidR="00FC5080">
        <w:rPr>
          <w:rFonts w:ascii="Calibri" w:hAnsi="Calibri" w:cs="Calibri"/>
          <w:sz w:val="24"/>
          <w:lang w:val="en-US"/>
        </w:rPr>
        <w:t xml:space="preserve"> (</w:t>
      </w:r>
      <w:r w:rsidR="00FC5080" w:rsidRPr="00F4726B">
        <w:rPr>
          <w:rFonts w:ascii="Calibri" w:hAnsi="Calibri" w:cs="Calibri"/>
          <w:sz w:val="24"/>
          <w:lang w:val="en-US"/>
        </w:rPr>
        <w:t>WF-NTP</w:t>
      </w:r>
      <w:r w:rsidR="00FC5080">
        <w:rPr>
          <w:rFonts w:ascii="Calibri" w:hAnsi="Calibri" w:cs="Calibri"/>
          <w:sz w:val="24"/>
          <w:lang w:val="en-US"/>
        </w:rPr>
        <w:t>)</w:t>
      </w:r>
      <w:r w:rsidR="00F64E9A" w:rsidRPr="00F4726B">
        <w:rPr>
          <w:rFonts w:ascii="Calibri" w:hAnsi="Calibri" w:cs="Calibri"/>
          <w:sz w:val="24"/>
          <w:lang w:val="en-US"/>
        </w:rPr>
        <w:t xml:space="preserve">, which enables </w:t>
      </w:r>
      <w:r w:rsidR="00C96BC4" w:rsidRPr="00F4726B">
        <w:rPr>
          <w:rFonts w:ascii="Calibri" w:hAnsi="Calibri" w:cs="Calibri"/>
          <w:sz w:val="24"/>
          <w:lang w:val="en-US"/>
        </w:rPr>
        <w:t>high-throughput</w:t>
      </w:r>
      <w:r w:rsidR="0072600B" w:rsidRPr="00F4726B">
        <w:rPr>
          <w:rFonts w:ascii="Calibri" w:hAnsi="Calibri" w:cs="Calibri"/>
          <w:sz w:val="24"/>
          <w:lang w:val="en-US"/>
        </w:rPr>
        <w:t xml:space="preserve"> phenotypic </w:t>
      </w:r>
      <w:r w:rsidR="006A6926" w:rsidRPr="00F4726B">
        <w:rPr>
          <w:rFonts w:ascii="Calibri" w:hAnsi="Calibri" w:cs="Calibri"/>
          <w:sz w:val="24"/>
          <w:lang w:val="en-US"/>
        </w:rPr>
        <w:t>characterization</w:t>
      </w:r>
      <w:r w:rsidR="0072600B" w:rsidRPr="00F4726B">
        <w:rPr>
          <w:rFonts w:ascii="Calibri" w:hAnsi="Calibri" w:cs="Calibri"/>
          <w:sz w:val="24"/>
          <w:lang w:val="en-US"/>
        </w:rPr>
        <w:t xml:space="preserve"> of </w:t>
      </w:r>
      <w:r w:rsidR="0087375B" w:rsidRPr="00F4726B">
        <w:rPr>
          <w:rFonts w:ascii="Calibri" w:hAnsi="Calibri" w:cs="Calibri"/>
          <w:sz w:val="24"/>
          <w:lang w:val="en-US"/>
        </w:rPr>
        <w:t>large</w:t>
      </w:r>
      <w:r w:rsidR="004161DF" w:rsidRPr="00F4726B">
        <w:rPr>
          <w:rFonts w:ascii="Calibri" w:hAnsi="Calibri" w:cs="Calibri"/>
          <w:sz w:val="24"/>
          <w:lang w:val="en-US"/>
        </w:rPr>
        <w:t xml:space="preserve"> population</w:t>
      </w:r>
      <w:r w:rsidR="00EB506F" w:rsidRPr="00F4726B">
        <w:rPr>
          <w:rFonts w:ascii="Calibri" w:hAnsi="Calibri" w:cs="Calibri"/>
          <w:sz w:val="24"/>
          <w:lang w:val="en-US"/>
        </w:rPr>
        <w:t>s</w:t>
      </w:r>
      <w:r w:rsidR="004161DF" w:rsidRPr="00F4726B">
        <w:rPr>
          <w:rFonts w:ascii="Calibri" w:hAnsi="Calibri" w:cs="Calibri"/>
          <w:sz w:val="24"/>
          <w:lang w:val="en-US"/>
        </w:rPr>
        <w:t xml:space="preserve"> of</w:t>
      </w:r>
      <w:r w:rsidR="0087375B" w:rsidRPr="00F4726B">
        <w:rPr>
          <w:rFonts w:ascii="Calibri" w:hAnsi="Calibri" w:cs="Calibri"/>
          <w:sz w:val="24"/>
          <w:lang w:val="en-US"/>
        </w:rPr>
        <w:t xml:space="preserve"> </w:t>
      </w:r>
      <w:r w:rsidR="00A27284" w:rsidRPr="00F4726B">
        <w:rPr>
          <w:rFonts w:ascii="Calibri" w:hAnsi="Calibri" w:cs="Calibri"/>
          <w:i/>
          <w:sz w:val="24"/>
          <w:lang w:val="en-US"/>
        </w:rPr>
        <w:t>Caenorhabditis elegans</w:t>
      </w:r>
      <w:r w:rsidR="0087375B" w:rsidRPr="00F4726B">
        <w:rPr>
          <w:rFonts w:ascii="Calibri" w:hAnsi="Calibri" w:cs="Calibri"/>
          <w:sz w:val="24"/>
          <w:lang w:val="en-US"/>
        </w:rPr>
        <w:t xml:space="preserve">. </w:t>
      </w:r>
      <w:r w:rsidR="00636456" w:rsidRPr="00F4726B">
        <w:rPr>
          <w:rFonts w:ascii="Calibri" w:hAnsi="Calibri" w:cs="Calibri"/>
          <w:sz w:val="24"/>
          <w:lang w:val="en-US"/>
        </w:rPr>
        <w:t xml:space="preserve">These </w:t>
      </w:r>
      <w:r w:rsidR="004F09CA" w:rsidRPr="00F4726B">
        <w:rPr>
          <w:rFonts w:ascii="Calibri" w:hAnsi="Calibri" w:cs="Calibri"/>
          <w:sz w:val="24"/>
          <w:lang w:val="en-US"/>
        </w:rPr>
        <w:t>protocol</w:t>
      </w:r>
      <w:r w:rsidR="00636456" w:rsidRPr="00F4726B">
        <w:rPr>
          <w:rFonts w:ascii="Calibri" w:hAnsi="Calibri" w:cs="Calibri"/>
          <w:sz w:val="24"/>
          <w:lang w:val="en-US"/>
        </w:rPr>
        <w:t>s</w:t>
      </w:r>
      <w:r w:rsidR="005628FC" w:rsidRPr="00F4726B">
        <w:rPr>
          <w:rFonts w:ascii="Calibri" w:hAnsi="Calibri" w:cs="Calibri"/>
          <w:sz w:val="24"/>
          <w:lang w:val="en-US"/>
        </w:rPr>
        <w:t xml:space="preserve"> </w:t>
      </w:r>
      <w:r w:rsidR="006F7C90" w:rsidRPr="00F4726B">
        <w:rPr>
          <w:rFonts w:ascii="Calibri" w:hAnsi="Calibri" w:cs="Calibri"/>
          <w:sz w:val="24"/>
          <w:lang w:val="en-US"/>
        </w:rPr>
        <w:t xml:space="preserve">can be used to </w:t>
      </w:r>
      <w:r w:rsidR="006A6926" w:rsidRPr="00F4726B">
        <w:rPr>
          <w:rFonts w:ascii="Calibri" w:hAnsi="Calibri" w:cs="Calibri"/>
          <w:sz w:val="24"/>
          <w:lang w:val="en-US"/>
        </w:rPr>
        <w:t>characterize</w:t>
      </w:r>
      <w:r w:rsidR="001F7F24" w:rsidRPr="00F4726B">
        <w:rPr>
          <w:rFonts w:ascii="Calibri" w:hAnsi="Calibri" w:cs="Calibri"/>
          <w:sz w:val="24"/>
          <w:lang w:val="en-US"/>
        </w:rPr>
        <w:t xml:space="preserve"> subtle </w:t>
      </w:r>
      <w:r w:rsidR="006A6926" w:rsidRPr="00F4726B">
        <w:rPr>
          <w:rFonts w:ascii="Calibri" w:hAnsi="Calibri" w:cs="Calibri"/>
          <w:sz w:val="24"/>
          <w:lang w:val="en-US"/>
        </w:rPr>
        <w:t>behavioral</w:t>
      </w:r>
      <w:r w:rsidR="002945CC" w:rsidRPr="00F4726B">
        <w:rPr>
          <w:rFonts w:ascii="Calibri" w:hAnsi="Calibri" w:cs="Calibri"/>
          <w:sz w:val="24"/>
          <w:lang w:val="en-US"/>
        </w:rPr>
        <w:t xml:space="preserve"> changes </w:t>
      </w:r>
      <w:r w:rsidR="001F7F24" w:rsidRPr="00F4726B">
        <w:rPr>
          <w:rFonts w:ascii="Calibri" w:hAnsi="Calibri" w:cs="Calibri"/>
          <w:sz w:val="24"/>
          <w:lang w:val="en-US"/>
        </w:rPr>
        <w:t xml:space="preserve">in </w:t>
      </w:r>
      <w:r w:rsidR="00B93B6B" w:rsidRPr="00F4726B">
        <w:rPr>
          <w:rFonts w:ascii="Calibri" w:hAnsi="Calibri" w:cs="Calibri"/>
          <w:sz w:val="24"/>
          <w:lang w:val="en-US"/>
        </w:rPr>
        <w:t>mutant</w:t>
      </w:r>
      <w:r w:rsidR="006F7C90" w:rsidRPr="00F4726B">
        <w:rPr>
          <w:rFonts w:ascii="Calibri" w:hAnsi="Calibri" w:cs="Calibri"/>
          <w:sz w:val="24"/>
          <w:lang w:val="en-US"/>
        </w:rPr>
        <w:t xml:space="preserve"> strains or in </w:t>
      </w:r>
      <w:r w:rsidR="001F7F24" w:rsidRPr="00F4726B">
        <w:rPr>
          <w:rFonts w:ascii="Calibri" w:hAnsi="Calibri" w:cs="Calibri"/>
          <w:sz w:val="24"/>
          <w:lang w:val="en-US"/>
        </w:rPr>
        <w:t xml:space="preserve">response to </w:t>
      </w:r>
      <w:r w:rsidR="00AA4F54" w:rsidRPr="00F4726B">
        <w:rPr>
          <w:rFonts w:ascii="Calibri" w:hAnsi="Calibri" w:cs="Calibri"/>
          <w:sz w:val="24"/>
          <w:lang w:val="en-US"/>
        </w:rPr>
        <w:t xml:space="preserve">pharmacological </w:t>
      </w:r>
      <w:r w:rsidR="00A472BF" w:rsidRPr="00F4726B">
        <w:rPr>
          <w:rFonts w:ascii="Calibri" w:hAnsi="Calibri" w:cs="Calibri"/>
          <w:sz w:val="24"/>
          <w:lang w:val="en-US"/>
        </w:rPr>
        <w:t>treatment</w:t>
      </w:r>
      <w:r w:rsidR="00E81944" w:rsidRPr="00F4726B">
        <w:rPr>
          <w:rFonts w:ascii="Calibri" w:hAnsi="Calibri" w:cs="Calibri"/>
          <w:sz w:val="24"/>
          <w:lang w:val="en-US"/>
        </w:rPr>
        <w:t xml:space="preserve"> in a highly scalable fashion</w:t>
      </w:r>
      <w:r w:rsidR="001F7F24" w:rsidRPr="00F4726B">
        <w:rPr>
          <w:rFonts w:ascii="Calibri" w:hAnsi="Calibri" w:cs="Calibri"/>
          <w:sz w:val="24"/>
          <w:lang w:val="en-US"/>
        </w:rPr>
        <w:t xml:space="preserve">. </w:t>
      </w:r>
    </w:p>
    <w:p w14:paraId="3AFE692B" w14:textId="77777777" w:rsidR="00B02B3B" w:rsidRPr="00F4726B" w:rsidRDefault="00B02B3B" w:rsidP="00C347B0">
      <w:pPr>
        <w:spacing w:after="0" w:line="240" w:lineRule="auto"/>
        <w:jc w:val="both"/>
        <w:rPr>
          <w:rFonts w:ascii="Calibri" w:hAnsi="Calibri" w:cs="Calibri"/>
          <w:sz w:val="24"/>
          <w:lang w:val="en-US"/>
        </w:rPr>
      </w:pPr>
    </w:p>
    <w:p w14:paraId="3636A655" w14:textId="32D3389A" w:rsidR="00144FFB" w:rsidRPr="00F4726B" w:rsidRDefault="00E06653" w:rsidP="00C347B0">
      <w:pPr>
        <w:spacing w:after="0" w:line="240" w:lineRule="auto"/>
        <w:jc w:val="both"/>
        <w:rPr>
          <w:rFonts w:ascii="Calibri" w:hAnsi="Calibri" w:cs="Calibri"/>
          <w:b/>
          <w:sz w:val="24"/>
          <w:lang w:val="en-US"/>
        </w:rPr>
      </w:pPr>
      <w:r w:rsidRPr="00F4726B">
        <w:rPr>
          <w:rFonts w:ascii="Calibri" w:hAnsi="Calibri" w:cs="Calibri"/>
          <w:b/>
          <w:sz w:val="24"/>
          <w:lang w:val="en-US"/>
        </w:rPr>
        <w:t>ABSTRACT</w:t>
      </w:r>
      <w:r w:rsidR="006A6926" w:rsidRPr="00F4726B">
        <w:rPr>
          <w:rFonts w:ascii="Calibri" w:hAnsi="Calibri" w:cs="Calibri"/>
          <w:b/>
          <w:sz w:val="24"/>
          <w:lang w:val="en-US"/>
        </w:rPr>
        <w:t>:</w:t>
      </w:r>
    </w:p>
    <w:p w14:paraId="102DADC2" w14:textId="4C76E41F" w:rsidR="004B10C5" w:rsidRPr="00F4726B" w:rsidRDefault="003B12B3" w:rsidP="00C347B0">
      <w:pPr>
        <w:spacing w:after="0" w:line="240" w:lineRule="auto"/>
        <w:jc w:val="both"/>
        <w:rPr>
          <w:rFonts w:ascii="Calibri" w:hAnsi="Calibri" w:cs="Calibri"/>
          <w:sz w:val="24"/>
          <w:lang w:val="en-US"/>
        </w:rPr>
      </w:pPr>
      <w:r w:rsidRPr="00F4726B">
        <w:rPr>
          <w:rFonts w:ascii="Calibri" w:hAnsi="Calibri" w:cs="Calibri"/>
          <w:i/>
          <w:sz w:val="24"/>
          <w:lang w:val="en-US"/>
        </w:rPr>
        <w:t>Caenorhabditis elegans</w:t>
      </w:r>
      <w:r w:rsidRPr="00F4726B">
        <w:rPr>
          <w:rFonts w:ascii="Calibri" w:hAnsi="Calibri" w:cs="Calibri"/>
          <w:sz w:val="24"/>
          <w:lang w:val="en-US"/>
        </w:rPr>
        <w:t xml:space="preserve"> </w:t>
      </w:r>
      <w:r w:rsidR="006F7C90" w:rsidRPr="00F4726B">
        <w:rPr>
          <w:rFonts w:ascii="Calibri" w:hAnsi="Calibri" w:cs="Calibri"/>
          <w:sz w:val="24"/>
          <w:lang w:val="en-US"/>
        </w:rPr>
        <w:t>is</w:t>
      </w:r>
      <w:r w:rsidRPr="00F4726B">
        <w:rPr>
          <w:rFonts w:ascii="Calibri" w:hAnsi="Calibri" w:cs="Calibri"/>
          <w:sz w:val="24"/>
          <w:lang w:val="en-US"/>
        </w:rPr>
        <w:t xml:space="preserve"> a </w:t>
      </w:r>
      <w:r w:rsidR="006F7C90" w:rsidRPr="00F4726B">
        <w:rPr>
          <w:rFonts w:ascii="Calibri" w:hAnsi="Calibri" w:cs="Calibri"/>
          <w:sz w:val="24"/>
          <w:lang w:val="en-US"/>
        </w:rPr>
        <w:t>well-</w:t>
      </w:r>
      <w:r w:rsidR="000A1B0E" w:rsidRPr="00F4726B">
        <w:rPr>
          <w:rFonts w:ascii="Calibri" w:hAnsi="Calibri" w:cs="Calibri"/>
          <w:sz w:val="24"/>
          <w:lang w:val="en-US"/>
        </w:rPr>
        <w:t xml:space="preserve">established </w:t>
      </w:r>
      <w:r w:rsidR="003F7B31" w:rsidRPr="00F4726B">
        <w:rPr>
          <w:rFonts w:ascii="Calibri" w:hAnsi="Calibri" w:cs="Calibri"/>
          <w:sz w:val="24"/>
          <w:lang w:val="en-US"/>
        </w:rPr>
        <w:t>animal model</w:t>
      </w:r>
      <w:r w:rsidRPr="00F4726B">
        <w:rPr>
          <w:rFonts w:ascii="Calibri" w:hAnsi="Calibri" w:cs="Calibri"/>
          <w:sz w:val="24"/>
          <w:lang w:val="en-US"/>
        </w:rPr>
        <w:t xml:space="preserve"> </w:t>
      </w:r>
      <w:r w:rsidR="006F7C90" w:rsidRPr="00F4726B">
        <w:rPr>
          <w:rFonts w:ascii="Calibri" w:hAnsi="Calibri" w:cs="Calibri"/>
          <w:sz w:val="24"/>
          <w:lang w:val="en-US"/>
        </w:rPr>
        <w:t xml:space="preserve">in biomedical </w:t>
      </w:r>
      <w:r w:rsidR="0037088E" w:rsidRPr="00F4726B">
        <w:rPr>
          <w:rFonts w:ascii="Calibri" w:hAnsi="Calibri" w:cs="Calibri"/>
          <w:sz w:val="24"/>
          <w:lang w:val="en-US"/>
        </w:rPr>
        <w:t>research</w:t>
      </w:r>
      <w:r w:rsidRPr="00F4726B">
        <w:rPr>
          <w:rFonts w:ascii="Calibri" w:hAnsi="Calibri" w:cs="Calibri"/>
          <w:sz w:val="24"/>
          <w:lang w:val="en-US"/>
        </w:rPr>
        <w:t xml:space="preserve">, </w:t>
      </w:r>
      <w:r w:rsidR="003F7B31" w:rsidRPr="00F4726B">
        <w:rPr>
          <w:rFonts w:ascii="Calibri" w:hAnsi="Calibri" w:cs="Calibri"/>
          <w:sz w:val="24"/>
          <w:lang w:val="en-US"/>
        </w:rPr>
        <w:t>widely employed</w:t>
      </w:r>
      <w:r w:rsidR="006F7C90" w:rsidRPr="00F4726B">
        <w:rPr>
          <w:rFonts w:ascii="Calibri" w:hAnsi="Calibri" w:cs="Calibri"/>
          <w:sz w:val="24"/>
          <w:lang w:val="en-US"/>
        </w:rPr>
        <w:t xml:space="preserve"> in</w:t>
      </w:r>
      <w:r w:rsidR="003506FB" w:rsidRPr="00F4726B">
        <w:rPr>
          <w:rFonts w:ascii="Calibri" w:hAnsi="Calibri" w:cs="Calibri"/>
          <w:sz w:val="24"/>
          <w:lang w:val="en-US"/>
        </w:rPr>
        <w:t xml:space="preserve"> functional</w:t>
      </w:r>
      <w:r w:rsidRPr="00F4726B">
        <w:rPr>
          <w:rFonts w:ascii="Calibri" w:hAnsi="Calibri" w:cs="Calibri"/>
          <w:sz w:val="24"/>
          <w:lang w:val="en-US"/>
        </w:rPr>
        <w:t xml:space="preserve"> </w:t>
      </w:r>
      <w:r w:rsidR="003506FB" w:rsidRPr="00F4726B">
        <w:rPr>
          <w:rFonts w:ascii="Calibri" w:hAnsi="Calibri" w:cs="Calibri"/>
          <w:sz w:val="24"/>
          <w:lang w:val="en-US"/>
        </w:rPr>
        <w:t>genomics</w:t>
      </w:r>
      <w:r w:rsidR="00DE5302" w:rsidRPr="00F4726B">
        <w:rPr>
          <w:rFonts w:ascii="Calibri" w:hAnsi="Calibri" w:cs="Calibri"/>
          <w:sz w:val="24"/>
          <w:lang w:val="en-US"/>
        </w:rPr>
        <w:t xml:space="preserve"> and</w:t>
      </w:r>
      <w:r w:rsidR="003506FB" w:rsidRPr="00F4726B">
        <w:rPr>
          <w:rFonts w:ascii="Calibri" w:hAnsi="Calibri" w:cs="Calibri"/>
          <w:sz w:val="24"/>
          <w:lang w:val="en-US"/>
        </w:rPr>
        <w:t xml:space="preserve"> </w:t>
      </w:r>
      <w:r w:rsidRPr="00F4726B">
        <w:rPr>
          <w:rFonts w:ascii="Calibri" w:hAnsi="Calibri" w:cs="Calibri"/>
          <w:sz w:val="24"/>
          <w:lang w:val="en-US"/>
        </w:rPr>
        <w:t xml:space="preserve">ageing </w:t>
      </w:r>
      <w:r w:rsidR="008B24D9" w:rsidRPr="00F4726B">
        <w:rPr>
          <w:rFonts w:ascii="Calibri" w:hAnsi="Calibri" w:cs="Calibri"/>
          <w:sz w:val="24"/>
          <w:lang w:val="en-US"/>
        </w:rPr>
        <w:t>studies</w:t>
      </w:r>
      <w:r w:rsidRPr="00F4726B">
        <w:rPr>
          <w:rFonts w:ascii="Calibri" w:hAnsi="Calibri" w:cs="Calibri"/>
          <w:sz w:val="24"/>
          <w:lang w:val="en-US"/>
        </w:rPr>
        <w:t xml:space="preserve">. </w:t>
      </w:r>
      <w:r w:rsidR="00440B55" w:rsidRPr="00F4726B">
        <w:rPr>
          <w:rFonts w:ascii="Calibri" w:hAnsi="Calibri" w:cs="Calibri"/>
          <w:sz w:val="24"/>
          <w:lang w:val="en-US"/>
        </w:rPr>
        <w:t xml:space="preserve">To assess the health and fitness of the animals under study, </w:t>
      </w:r>
      <w:r w:rsidR="001C293D" w:rsidRPr="00F4726B">
        <w:rPr>
          <w:rFonts w:ascii="Calibri" w:hAnsi="Calibri" w:cs="Calibri"/>
          <w:sz w:val="24"/>
          <w:lang w:val="en-US"/>
        </w:rPr>
        <w:t>one</w:t>
      </w:r>
      <w:r w:rsidRPr="00F4726B">
        <w:rPr>
          <w:rFonts w:ascii="Calibri" w:hAnsi="Calibri" w:cs="Calibri"/>
          <w:sz w:val="24"/>
          <w:lang w:val="en-US"/>
        </w:rPr>
        <w:t xml:space="preserve"> </w:t>
      </w:r>
      <w:r w:rsidR="00440B55" w:rsidRPr="00F4726B">
        <w:rPr>
          <w:rFonts w:ascii="Calibri" w:hAnsi="Calibri" w:cs="Calibri"/>
          <w:sz w:val="24"/>
          <w:lang w:val="en-US"/>
        </w:rPr>
        <w:t xml:space="preserve">typically </w:t>
      </w:r>
      <w:r w:rsidRPr="00F4726B">
        <w:rPr>
          <w:rFonts w:ascii="Calibri" w:hAnsi="Calibri" w:cs="Calibri"/>
          <w:sz w:val="24"/>
          <w:lang w:val="en-US"/>
        </w:rPr>
        <w:t>rel</w:t>
      </w:r>
      <w:r w:rsidR="001C293D" w:rsidRPr="00F4726B">
        <w:rPr>
          <w:rFonts w:ascii="Calibri" w:hAnsi="Calibri" w:cs="Calibri"/>
          <w:sz w:val="24"/>
          <w:lang w:val="en-US"/>
        </w:rPr>
        <w:t>ies</w:t>
      </w:r>
      <w:r w:rsidRPr="00F4726B">
        <w:rPr>
          <w:rFonts w:ascii="Calibri" w:hAnsi="Calibri" w:cs="Calibri"/>
          <w:sz w:val="24"/>
          <w:lang w:val="en-US"/>
        </w:rPr>
        <w:t xml:space="preserve"> on </w:t>
      </w:r>
      <w:r w:rsidR="000A1B0E" w:rsidRPr="00F4726B">
        <w:rPr>
          <w:rFonts w:ascii="Calibri" w:hAnsi="Calibri" w:cs="Calibri"/>
          <w:sz w:val="24"/>
          <w:lang w:val="en-US"/>
        </w:rPr>
        <w:t>motility readouts</w:t>
      </w:r>
      <w:r w:rsidR="007B3225" w:rsidRPr="00F4726B">
        <w:rPr>
          <w:rFonts w:ascii="Calibri" w:hAnsi="Calibri" w:cs="Calibri"/>
          <w:sz w:val="24"/>
          <w:lang w:val="en-US"/>
        </w:rPr>
        <w:t xml:space="preserve">, such as </w:t>
      </w:r>
      <w:r w:rsidR="000A1B0E" w:rsidRPr="00F4726B">
        <w:rPr>
          <w:rFonts w:ascii="Calibri" w:hAnsi="Calibri" w:cs="Calibri"/>
          <w:sz w:val="24"/>
          <w:lang w:val="en-US"/>
        </w:rPr>
        <w:t xml:space="preserve">the </w:t>
      </w:r>
      <w:r w:rsidR="00D943C7" w:rsidRPr="00F4726B">
        <w:rPr>
          <w:rFonts w:ascii="Calibri" w:hAnsi="Calibri" w:cs="Calibri"/>
          <w:sz w:val="24"/>
          <w:lang w:val="en-US"/>
        </w:rPr>
        <w:t>measurement</w:t>
      </w:r>
      <w:r w:rsidR="000A1B0E" w:rsidRPr="00F4726B">
        <w:rPr>
          <w:rFonts w:ascii="Calibri" w:hAnsi="Calibri" w:cs="Calibri"/>
          <w:sz w:val="24"/>
          <w:lang w:val="en-US"/>
        </w:rPr>
        <w:t xml:space="preserve"> of the </w:t>
      </w:r>
      <w:r w:rsidR="00EB506F" w:rsidRPr="00F4726B">
        <w:rPr>
          <w:rFonts w:ascii="Calibri" w:hAnsi="Calibri" w:cs="Calibri"/>
          <w:sz w:val="24"/>
          <w:lang w:val="en-US"/>
        </w:rPr>
        <w:t xml:space="preserve">number of </w:t>
      </w:r>
      <w:r w:rsidR="007B3225" w:rsidRPr="00F4726B">
        <w:rPr>
          <w:rFonts w:ascii="Calibri" w:hAnsi="Calibri" w:cs="Calibri"/>
          <w:sz w:val="24"/>
          <w:lang w:val="en-US"/>
        </w:rPr>
        <w:t xml:space="preserve">body bends </w:t>
      </w:r>
      <w:r w:rsidR="00D943C7" w:rsidRPr="00F4726B">
        <w:rPr>
          <w:rFonts w:ascii="Calibri" w:hAnsi="Calibri" w:cs="Calibri"/>
          <w:sz w:val="24"/>
          <w:lang w:val="en-US"/>
        </w:rPr>
        <w:t>or the speed of movement</w:t>
      </w:r>
      <w:r w:rsidRPr="00F4726B">
        <w:rPr>
          <w:rFonts w:ascii="Calibri" w:hAnsi="Calibri" w:cs="Calibri"/>
          <w:sz w:val="24"/>
          <w:lang w:val="en-US"/>
        </w:rPr>
        <w:t xml:space="preserve">. </w:t>
      </w:r>
      <w:r w:rsidR="00EB506F" w:rsidRPr="00F4726B">
        <w:rPr>
          <w:rFonts w:ascii="Calibri" w:hAnsi="Calibri" w:cs="Calibri"/>
          <w:sz w:val="24"/>
          <w:lang w:val="en-US"/>
        </w:rPr>
        <w:t>T</w:t>
      </w:r>
      <w:r w:rsidR="000A1B0E" w:rsidRPr="00F4726B">
        <w:rPr>
          <w:rFonts w:ascii="Calibri" w:hAnsi="Calibri" w:cs="Calibri"/>
          <w:sz w:val="24"/>
          <w:lang w:val="en-US"/>
        </w:rPr>
        <w:t>hese measurements</w:t>
      </w:r>
      <w:r w:rsidR="00EB506F" w:rsidRPr="00F4726B">
        <w:rPr>
          <w:rFonts w:ascii="Calibri" w:hAnsi="Calibri" w:cs="Calibri"/>
          <w:sz w:val="24"/>
          <w:lang w:val="en-US"/>
        </w:rPr>
        <w:t xml:space="preserve"> </w:t>
      </w:r>
      <w:r w:rsidR="00636456" w:rsidRPr="00F4726B">
        <w:rPr>
          <w:rFonts w:ascii="Calibri" w:hAnsi="Calibri" w:cs="Calibri"/>
          <w:sz w:val="24"/>
          <w:lang w:val="en-US"/>
        </w:rPr>
        <w:t xml:space="preserve">usually </w:t>
      </w:r>
      <w:r w:rsidR="007B3225" w:rsidRPr="00F4726B">
        <w:rPr>
          <w:rFonts w:ascii="Calibri" w:hAnsi="Calibri" w:cs="Calibri"/>
          <w:sz w:val="24"/>
          <w:lang w:val="en-US"/>
        </w:rPr>
        <w:t>involve manual counting</w:t>
      </w:r>
      <w:r w:rsidR="000A1B0E" w:rsidRPr="00F4726B">
        <w:rPr>
          <w:rFonts w:ascii="Calibri" w:hAnsi="Calibri" w:cs="Calibri"/>
          <w:sz w:val="24"/>
          <w:lang w:val="en-US"/>
        </w:rPr>
        <w:t>,</w:t>
      </w:r>
      <w:r w:rsidR="007B3225" w:rsidRPr="00F4726B">
        <w:rPr>
          <w:rFonts w:ascii="Calibri" w:hAnsi="Calibri" w:cs="Calibri"/>
          <w:sz w:val="24"/>
          <w:lang w:val="en-US"/>
        </w:rPr>
        <w:t xml:space="preserve"> </w:t>
      </w:r>
      <w:r w:rsidR="003A213D" w:rsidRPr="00F4726B">
        <w:rPr>
          <w:rFonts w:ascii="Calibri" w:hAnsi="Calibri" w:cs="Calibri"/>
          <w:sz w:val="24"/>
          <w:lang w:val="en-US"/>
        </w:rPr>
        <w:t>making it</w:t>
      </w:r>
      <w:r w:rsidR="00EB506F" w:rsidRPr="00F4726B">
        <w:rPr>
          <w:rFonts w:ascii="Calibri" w:hAnsi="Calibri" w:cs="Calibri"/>
          <w:sz w:val="24"/>
          <w:lang w:val="en-US"/>
        </w:rPr>
        <w:t xml:space="preserve"> </w:t>
      </w:r>
      <w:r w:rsidR="00DA7EFE" w:rsidRPr="00F4726B">
        <w:rPr>
          <w:rFonts w:ascii="Calibri" w:hAnsi="Calibri" w:cs="Calibri"/>
          <w:sz w:val="24"/>
          <w:lang w:val="en-US"/>
        </w:rPr>
        <w:t xml:space="preserve">challenging to obtain </w:t>
      </w:r>
      <w:r w:rsidR="003A213D" w:rsidRPr="00F4726B">
        <w:rPr>
          <w:rFonts w:ascii="Calibri" w:hAnsi="Calibri" w:cs="Calibri"/>
          <w:sz w:val="24"/>
          <w:lang w:val="en-US"/>
        </w:rPr>
        <w:t xml:space="preserve">good </w:t>
      </w:r>
      <w:r w:rsidR="00DA7EFE" w:rsidRPr="00F4726B">
        <w:rPr>
          <w:rFonts w:ascii="Calibri" w:hAnsi="Calibri" w:cs="Calibri"/>
          <w:sz w:val="24"/>
          <w:lang w:val="en-US"/>
        </w:rPr>
        <w:t>statistical significance</w:t>
      </w:r>
      <w:r w:rsidR="006F7C90" w:rsidRPr="00F4726B">
        <w:rPr>
          <w:rFonts w:ascii="Calibri" w:hAnsi="Calibri" w:cs="Calibri"/>
          <w:sz w:val="24"/>
          <w:lang w:val="en-US"/>
        </w:rPr>
        <w:t xml:space="preserve">, </w:t>
      </w:r>
      <w:r w:rsidR="00440B55" w:rsidRPr="00F4726B">
        <w:rPr>
          <w:rFonts w:ascii="Calibri" w:hAnsi="Calibri" w:cs="Calibri"/>
          <w:sz w:val="24"/>
          <w:lang w:val="en-US"/>
        </w:rPr>
        <w:t xml:space="preserve">as </w:t>
      </w:r>
      <w:r w:rsidR="006F7C90" w:rsidRPr="00F4726B">
        <w:rPr>
          <w:rFonts w:ascii="Calibri" w:hAnsi="Calibri" w:cs="Calibri"/>
          <w:sz w:val="24"/>
          <w:lang w:val="en-US"/>
        </w:rPr>
        <w:t>t</w:t>
      </w:r>
      <w:r w:rsidR="00B42A2E" w:rsidRPr="00F4726B">
        <w:rPr>
          <w:rFonts w:ascii="Calibri" w:hAnsi="Calibri" w:cs="Calibri"/>
          <w:sz w:val="24"/>
          <w:lang w:val="en-US"/>
        </w:rPr>
        <w:t xml:space="preserve">ime and </w:t>
      </w:r>
      <w:r w:rsidR="006A6926" w:rsidRPr="00F4726B">
        <w:rPr>
          <w:rFonts w:ascii="Calibri" w:hAnsi="Calibri" w:cs="Calibri"/>
          <w:sz w:val="24"/>
          <w:lang w:val="en-US"/>
        </w:rPr>
        <w:t>labor</w:t>
      </w:r>
      <w:r w:rsidR="00B42A2E" w:rsidRPr="00F4726B">
        <w:rPr>
          <w:rFonts w:ascii="Calibri" w:hAnsi="Calibri" w:cs="Calibri"/>
          <w:sz w:val="24"/>
          <w:lang w:val="en-US"/>
        </w:rPr>
        <w:t xml:space="preserve"> constraints</w:t>
      </w:r>
      <w:r w:rsidR="00440B55" w:rsidRPr="00F4726B">
        <w:rPr>
          <w:rFonts w:ascii="Calibri" w:hAnsi="Calibri" w:cs="Calibri"/>
          <w:sz w:val="24"/>
          <w:lang w:val="en-US"/>
        </w:rPr>
        <w:t xml:space="preserve"> often</w:t>
      </w:r>
      <w:r w:rsidR="00B42A2E" w:rsidRPr="00F4726B">
        <w:rPr>
          <w:rFonts w:ascii="Calibri" w:hAnsi="Calibri" w:cs="Calibri"/>
          <w:sz w:val="24"/>
          <w:lang w:val="en-US"/>
        </w:rPr>
        <w:t xml:space="preserve"> </w:t>
      </w:r>
      <w:r w:rsidR="00602A22" w:rsidRPr="00F4726B">
        <w:rPr>
          <w:rFonts w:ascii="Calibri" w:hAnsi="Calibri" w:cs="Calibri"/>
          <w:sz w:val="24"/>
          <w:lang w:val="en-US"/>
        </w:rPr>
        <w:t xml:space="preserve">limit the number of animals in each experiment </w:t>
      </w:r>
      <w:r w:rsidR="00440B55" w:rsidRPr="00F4726B">
        <w:rPr>
          <w:rFonts w:ascii="Calibri" w:hAnsi="Calibri" w:cs="Calibri"/>
          <w:sz w:val="24"/>
          <w:lang w:val="en-US"/>
        </w:rPr>
        <w:t>to</w:t>
      </w:r>
      <w:r w:rsidR="002F6084" w:rsidRPr="00F4726B">
        <w:rPr>
          <w:rFonts w:ascii="Calibri" w:hAnsi="Calibri" w:cs="Calibri"/>
          <w:sz w:val="24"/>
          <w:lang w:val="en-US"/>
        </w:rPr>
        <w:t xml:space="preserve"> </w:t>
      </w:r>
      <w:r w:rsidR="00102BD0" w:rsidRPr="00F4726B">
        <w:rPr>
          <w:rFonts w:ascii="Calibri" w:hAnsi="Calibri" w:cs="Calibri"/>
          <w:sz w:val="24"/>
          <w:lang w:val="en-US"/>
        </w:rPr>
        <w:t>25 or less</w:t>
      </w:r>
      <w:r w:rsidR="00B42A2E" w:rsidRPr="00F4726B">
        <w:rPr>
          <w:rFonts w:ascii="Calibri" w:hAnsi="Calibri" w:cs="Calibri"/>
          <w:sz w:val="24"/>
          <w:lang w:val="en-US"/>
        </w:rPr>
        <w:t xml:space="preserve">. </w:t>
      </w:r>
      <w:r w:rsidR="00440B55" w:rsidRPr="00F4726B">
        <w:rPr>
          <w:rFonts w:ascii="Calibri" w:hAnsi="Calibri" w:cs="Calibri"/>
          <w:sz w:val="24"/>
          <w:lang w:val="en-US"/>
        </w:rPr>
        <w:t xml:space="preserve">Since </w:t>
      </w:r>
      <w:r w:rsidR="003A1EE1" w:rsidRPr="00F4726B">
        <w:rPr>
          <w:rFonts w:ascii="Calibri" w:hAnsi="Calibri" w:cs="Calibri"/>
          <w:sz w:val="24"/>
          <w:lang w:val="en-US"/>
        </w:rPr>
        <w:t xml:space="preserve">high statistical power is necessary to </w:t>
      </w:r>
      <w:r w:rsidR="00440B55" w:rsidRPr="00F4726B">
        <w:rPr>
          <w:rFonts w:ascii="Calibri" w:hAnsi="Calibri" w:cs="Calibri"/>
          <w:sz w:val="24"/>
          <w:lang w:val="en-US"/>
        </w:rPr>
        <w:t xml:space="preserve">obtain </w:t>
      </w:r>
      <w:r w:rsidR="003A1EE1" w:rsidRPr="00F4726B">
        <w:rPr>
          <w:rFonts w:ascii="Calibri" w:hAnsi="Calibri" w:cs="Calibri"/>
          <w:sz w:val="24"/>
          <w:lang w:val="en-US"/>
        </w:rPr>
        <w:t xml:space="preserve">reproducible results </w:t>
      </w:r>
      <w:r w:rsidR="005B7E0F" w:rsidRPr="00F4726B">
        <w:rPr>
          <w:rFonts w:ascii="Calibri" w:hAnsi="Calibri" w:cs="Calibri"/>
          <w:sz w:val="24"/>
          <w:lang w:val="en-US"/>
        </w:rPr>
        <w:t xml:space="preserve">and limit false </w:t>
      </w:r>
      <w:r w:rsidR="00636456" w:rsidRPr="00F4726B">
        <w:rPr>
          <w:rFonts w:ascii="Calibri" w:hAnsi="Calibri" w:cs="Calibri"/>
          <w:sz w:val="24"/>
          <w:lang w:val="en-US"/>
        </w:rPr>
        <w:t xml:space="preserve">positive and negative results </w:t>
      </w:r>
      <w:r w:rsidR="00440B55" w:rsidRPr="00F4726B">
        <w:rPr>
          <w:rFonts w:ascii="Calibri" w:hAnsi="Calibri" w:cs="Calibri"/>
          <w:sz w:val="24"/>
          <w:lang w:val="en-US"/>
        </w:rPr>
        <w:t xml:space="preserve">when weak </w:t>
      </w:r>
      <w:r w:rsidR="003A213D" w:rsidRPr="00F4726B">
        <w:rPr>
          <w:rFonts w:ascii="Calibri" w:hAnsi="Calibri" w:cs="Calibri"/>
          <w:sz w:val="24"/>
          <w:lang w:val="en-US"/>
        </w:rPr>
        <w:t xml:space="preserve">phenotypic </w:t>
      </w:r>
      <w:r w:rsidR="00440B55" w:rsidRPr="00F4726B">
        <w:rPr>
          <w:rFonts w:ascii="Calibri" w:hAnsi="Calibri" w:cs="Calibri"/>
          <w:sz w:val="24"/>
          <w:lang w:val="en-US"/>
        </w:rPr>
        <w:t>effects are investigated,</w:t>
      </w:r>
      <w:r w:rsidR="005B7E0F" w:rsidRPr="00F4726B">
        <w:rPr>
          <w:rFonts w:ascii="Calibri" w:hAnsi="Calibri" w:cs="Calibri"/>
          <w:sz w:val="24"/>
          <w:lang w:val="en-US"/>
        </w:rPr>
        <w:t xml:space="preserve"> efforts </w:t>
      </w:r>
      <w:r w:rsidR="00440B55" w:rsidRPr="00F4726B">
        <w:rPr>
          <w:rFonts w:ascii="Calibri" w:hAnsi="Calibri" w:cs="Calibri"/>
          <w:sz w:val="24"/>
          <w:lang w:val="en-US"/>
        </w:rPr>
        <w:t xml:space="preserve">have </w:t>
      </w:r>
      <w:r w:rsidR="009A736F" w:rsidRPr="00F4726B">
        <w:rPr>
          <w:rFonts w:ascii="Calibri" w:hAnsi="Calibri" w:cs="Calibri"/>
          <w:sz w:val="24"/>
          <w:lang w:val="en-US"/>
        </w:rPr>
        <w:t xml:space="preserve">recently </w:t>
      </w:r>
      <w:r w:rsidR="00440B55" w:rsidRPr="00F4726B">
        <w:rPr>
          <w:rFonts w:ascii="Calibri" w:hAnsi="Calibri" w:cs="Calibri"/>
          <w:sz w:val="24"/>
          <w:lang w:val="en-US"/>
        </w:rPr>
        <w:t xml:space="preserve">been made </w:t>
      </w:r>
      <w:r w:rsidR="005B7E0F" w:rsidRPr="00F4726B">
        <w:rPr>
          <w:rFonts w:ascii="Calibri" w:hAnsi="Calibri" w:cs="Calibri"/>
          <w:sz w:val="24"/>
          <w:lang w:val="en-US"/>
        </w:rPr>
        <w:t>to</w:t>
      </w:r>
      <w:r w:rsidR="00FD7906" w:rsidRPr="00F4726B">
        <w:rPr>
          <w:rFonts w:ascii="Calibri" w:hAnsi="Calibri" w:cs="Calibri"/>
          <w:sz w:val="24"/>
          <w:lang w:val="en-US"/>
        </w:rPr>
        <w:t xml:space="preserve"> develop</w:t>
      </w:r>
      <w:r w:rsidR="005B7E0F" w:rsidRPr="00F4726B">
        <w:rPr>
          <w:rFonts w:ascii="Calibri" w:hAnsi="Calibri" w:cs="Calibri"/>
          <w:sz w:val="24"/>
          <w:lang w:val="en-US"/>
        </w:rPr>
        <w:t xml:space="preserve"> automate</w:t>
      </w:r>
      <w:r w:rsidR="00FD7906" w:rsidRPr="00F4726B">
        <w:rPr>
          <w:rFonts w:ascii="Calibri" w:hAnsi="Calibri" w:cs="Calibri"/>
          <w:sz w:val="24"/>
          <w:lang w:val="en-US"/>
        </w:rPr>
        <w:t>d protocols</w:t>
      </w:r>
      <w:r w:rsidR="005B7E0F" w:rsidRPr="00F4726B">
        <w:rPr>
          <w:rFonts w:ascii="Calibri" w:hAnsi="Calibri" w:cs="Calibri"/>
          <w:sz w:val="24"/>
          <w:lang w:val="en-US"/>
        </w:rPr>
        <w:t xml:space="preserve"> focused on increasing the sensitivity of motility detection and </w:t>
      </w:r>
      <w:r w:rsidR="005B7E0F" w:rsidRPr="00F4726B">
        <w:rPr>
          <w:rFonts w:ascii="Calibri" w:hAnsi="Calibri" w:cs="Calibri"/>
          <w:sz w:val="24"/>
          <w:lang w:val="en-US"/>
        </w:rPr>
        <w:lastRenderedPageBreak/>
        <w:t>multi</w:t>
      </w:r>
      <w:r w:rsidR="00E85383" w:rsidRPr="00F4726B">
        <w:rPr>
          <w:rFonts w:ascii="Calibri" w:hAnsi="Calibri" w:cs="Calibri"/>
          <w:sz w:val="24"/>
          <w:lang w:val="en-US"/>
        </w:rPr>
        <w:t>-</w:t>
      </w:r>
      <w:r w:rsidR="005B7E0F" w:rsidRPr="00F4726B">
        <w:rPr>
          <w:rFonts w:ascii="Calibri" w:hAnsi="Calibri" w:cs="Calibri"/>
          <w:sz w:val="24"/>
          <w:lang w:val="en-US"/>
        </w:rPr>
        <w:t xml:space="preserve">parametric </w:t>
      </w:r>
      <w:r w:rsidR="002B438A" w:rsidRPr="00F4726B">
        <w:rPr>
          <w:rFonts w:ascii="Calibri" w:hAnsi="Calibri" w:cs="Calibri"/>
          <w:sz w:val="24"/>
          <w:lang w:val="en-US"/>
        </w:rPr>
        <w:t>behavio</w:t>
      </w:r>
      <w:r w:rsidR="002B438A">
        <w:rPr>
          <w:rFonts w:ascii="Calibri" w:hAnsi="Calibri" w:cs="Calibri"/>
          <w:sz w:val="24"/>
          <w:lang w:val="en-US"/>
        </w:rPr>
        <w:t>r</w:t>
      </w:r>
      <w:r w:rsidR="002B438A" w:rsidRPr="00F4726B">
        <w:rPr>
          <w:rFonts w:ascii="Calibri" w:hAnsi="Calibri" w:cs="Calibri"/>
          <w:sz w:val="24"/>
          <w:lang w:val="en-US"/>
        </w:rPr>
        <w:t>al</w:t>
      </w:r>
      <w:r w:rsidR="005B7E0F" w:rsidRPr="00F4726B">
        <w:rPr>
          <w:rFonts w:ascii="Calibri" w:hAnsi="Calibri" w:cs="Calibri"/>
          <w:sz w:val="24"/>
          <w:lang w:val="en-US"/>
        </w:rPr>
        <w:t xml:space="preserve"> profiling</w:t>
      </w:r>
      <w:r w:rsidR="00EE0CE7" w:rsidRPr="00F4726B">
        <w:rPr>
          <w:rFonts w:ascii="Calibri" w:hAnsi="Calibri" w:cs="Calibri"/>
          <w:b/>
          <w:bCs/>
          <w:sz w:val="24"/>
          <w:lang w:val="en-US"/>
        </w:rPr>
        <w:t xml:space="preserve">. </w:t>
      </w:r>
      <w:r w:rsidR="00FD7906" w:rsidRPr="00F4726B">
        <w:rPr>
          <w:rFonts w:ascii="Calibri" w:hAnsi="Calibri" w:cs="Calibri"/>
          <w:sz w:val="24"/>
          <w:lang w:val="en-US"/>
        </w:rPr>
        <w:t xml:space="preserve">In order to </w:t>
      </w:r>
      <w:r w:rsidR="00FD13BC" w:rsidRPr="00F4726B">
        <w:rPr>
          <w:rFonts w:ascii="Calibri" w:hAnsi="Calibri" w:cs="Calibri"/>
          <w:sz w:val="24"/>
          <w:lang w:val="en-US"/>
        </w:rPr>
        <w:t xml:space="preserve">extend </w:t>
      </w:r>
      <w:r w:rsidR="00FD7906" w:rsidRPr="00F4726B">
        <w:rPr>
          <w:rFonts w:ascii="Calibri" w:hAnsi="Calibri" w:cs="Calibri"/>
          <w:sz w:val="24"/>
          <w:lang w:val="en-US"/>
        </w:rPr>
        <w:t>the limit of detection</w:t>
      </w:r>
      <w:r w:rsidR="005B7E0F" w:rsidRPr="00F4726B">
        <w:rPr>
          <w:rFonts w:ascii="Calibri" w:hAnsi="Calibri" w:cs="Calibri"/>
          <w:sz w:val="24"/>
          <w:lang w:val="en-US"/>
        </w:rPr>
        <w:t xml:space="preserve"> to</w:t>
      </w:r>
      <w:r w:rsidR="00FD13BC" w:rsidRPr="00F4726B">
        <w:rPr>
          <w:rFonts w:ascii="Calibri" w:hAnsi="Calibri" w:cs="Calibri"/>
          <w:sz w:val="24"/>
          <w:lang w:val="en-US"/>
        </w:rPr>
        <w:t xml:space="preserve"> the level needed to</w:t>
      </w:r>
      <w:r w:rsidR="005B7E0F" w:rsidRPr="00F4726B">
        <w:rPr>
          <w:rFonts w:ascii="Calibri" w:hAnsi="Calibri" w:cs="Calibri"/>
          <w:sz w:val="24"/>
          <w:lang w:val="en-US"/>
        </w:rPr>
        <w:t xml:space="preserve"> </w:t>
      </w:r>
      <w:r w:rsidR="00636456" w:rsidRPr="00F4726B">
        <w:rPr>
          <w:rFonts w:ascii="Calibri" w:hAnsi="Calibri" w:cs="Calibri"/>
          <w:sz w:val="24"/>
          <w:lang w:val="en-US"/>
        </w:rPr>
        <w:t xml:space="preserve">capture </w:t>
      </w:r>
      <w:r w:rsidR="00FD7906" w:rsidRPr="00F4726B">
        <w:rPr>
          <w:rFonts w:ascii="Calibri" w:hAnsi="Calibri" w:cs="Calibri"/>
          <w:sz w:val="24"/>
          <w:lang w:val="en-US"/>
        </w:rPr>
        <w:t xml:space="preserve">the </w:t>
      </w:r>
      <w:r w:rsidR="00D62587" w:rsidRPr="00F4726B">
        <w:rPr>
          <w:rFonts w:ascii="Calibri" w:hAnsi="Calibri" w:cs="Calibri"/>
          <w:sz w:val="24"/>
          <w:lang w:val="en-US"/>
        </w:rPr>
        <w:t>small phenotypic changes</w:t>
      </w:r>
      <w:r w:rsidR="00FD7906" w:rsidRPr="00F4726B">
        <w:rPr>
          <w:rFonts w:ascii="Calibri" w:hAnsi="Calibri" w:cs="Calibri"/>
          <w:sz w:val="24"/>
          <w:lang w:val="en-US"/>
        </w:rPr>
        <w:t xml:space="preserve"> that are </w:t>
      </w:r>
      <w:r w:rsidR="003A213D" w:rsidRPr="00F4726B">
        <w:rPr>
          <w:rFonts w:ascii="Calibri" w:hAnsi="Calibri" w:cs="Calibri"/>
          <w:sz w:val="24"/>
          <w:lang w:val="en-US"/>
        </w:rPr>
        <w:t xml:space="preserve">often </w:t>
      </w:r>
      <w:r w:rsidR="004D7072" w:rsidRPr="00F4726B">
        <w:rPr>
          <w:rFonts w:ascii="Calibri" w:hAnsi="Calibri" w:cs="Calibri"/>
          <w:sz w:val="24"/>
          <w:lang w:val="en-US"/>
        </w:rPr>
        <w:t xml:space="preserve">crucial in genetic </w:t>
      </w:r>
      <w:r w:rsidR="00DA3814" w:rsidRPr="00F4726B">
        <w:rPr>
          <w:rFonts w:ascii="Calibri" w:hAnsi="Calibri" w:cs="Calibri"/>
          <w:sz w:val="24"/>
          <w:lang w:val="en-US"/>
        </w:rPr>
        <w:t xml:space="preserve">studies </w:t>
      </w:r>
      <w:r w:rsidR="004D7072" w:rsidRPr="00F4726B">
        <w:rPr>
          <w:rFonts w:ascii="Calibri" w:hAnsi="Calibri" w:cs="Calibri"/>
          <w:sz w:val="24"/>
          <w:lang w:val="en-US"/>
        </w:rPr>
        <w:t>and drug discovery</w:t>
      </w:r>
      <w:r w:rsidR="00FD7906" w:rsidRPr="00F4726B">
        <w:rPr>
          <w:rFonts w:ascii="Calibri" w:hAnsi="Calibri" w:cs="Calibri"/>
          <w:sz w:val="24"/>
          <w:lang w:val="en-US"/>
        </w:rPr>
        <w:t>,</w:t>
      </w:r>
      <w:r w:rsidR="005B7E0F" w:rsidRPr="00F4726B">
        <w:rPr>
          <w:rFonts w:ascii="Calibri" w:hAnsi="Calibri" w:cs="Calibri"/>
          <w:sz w:val="24"/>
          <w:lang w:val="en-US"/>
        </w:rPr>
        <w:t xml:space="preserve"> </w:t>
      </w:r>
      <w:r w:rsidR="00FD3FA0" w:rsidRPr="00F4726B">
        <w:rPr>
          <w:rFonts w:ascii="Calibri" w:hAnsi="Calibri" w:cs="Calibri"/>
          <w:sz w:val="24"/>
          <w:lang w:val="en-US"/>
        </w:rPr>
        <w:t>w</w:t>
      </w:r>
      <w:r w:rsidR="005B7E0F" w:rsidRPr="00F4726B">
        <w:rPr>
          <w:rFonts w:ascii="Calibri" w:hAnsi="Calibri" w:cs="Calibri"/>
          <w:sz w:val="24"/>
          <w:lang w:val="en-US"/>
        </w:rPr>
        <w:t xml:space="preserve">e </w:t>
      </w:r>
      <w:r w:rsidR="00FD3FA0" w:rsidRPr="00F4726B">
        <w:rPr>
          <w:rFonts w:ascii="Calibri" w:hAnsi="Calibri" w:cs="Calibri"/>
          <w:sz w:val="24"/>
          <w:lang w:val="en-US"/>
        </w:rPr>
        <w:t>describ</w:t>
      </w:r>
      <w:r w:rsidR="003A213D" w:rsidRPr="00F4726B">
        <w:rPr>
          <w:rFonts w:ascii="Calibri" w:hAnsi="Calibri" w:cs="Calibri"/>
          <w:sz w:val="24"/>
          <w:lang w:val="en-US"/>
        </w:rPr>
        <w:t>e here</w:t>
      </w:r>
      <w:r w:rsidR="005B7E0F" w:rsidRPr="00F4726B">
        <w:rPr>
          <w:rFonts w:ascii="Calibri" w:hAnsi="Calibri" w:cs="Calibri"/>
          <w:sz w:val="24"/>
          <w:lang w:val="en-US"/>
        </w:rPr>
        <w:t xml:space="preserve"> a technological development</w:t>
      </w:r>
      <w:r w:rsidR="00FD7906" w:rsidRPr="00F4726B">
        <w:rPr>
          <w:rFonts w:ascii="Calibri" w:hAnsi="Calibri" w:cs="Calibri"/>
          <w:sz w:val="24"/>
          <w:lang w:val="en-US"/>
        </w:rPr>
        <w:t xml:space="preserve"> that enable</w:t>
      </w:r>
      <w:r w:rsidR="00DA3814" w:rsidRPr="00F4726B">
        <w:rPr>
          <w:rFonts w:ascii="Calibri" w:hAnsi="Calibri" w:cs="Calibri"/>
          <w:sz w:val="24"/>
          <w:lang w:val="en-US"/>
        </w:rPr>
        <w:t>s</w:t>
      </w:r>
      <w:r w:rsidR="004D7072" w:rsidRPr="00F4726B">
        <w:rPr>
          <w:rFonts w:ascii="Calibri" w:hAnsi="Calibri" w:cs="Calibri"/>
          <w:sz w:val="24"/>
          <w:lang w:val="en-US"/>
        </w:rPr>
        <w:t xml:space="preserve"> </w:t>
      </w:r>
      <w:r w:rsidR="00FD7906" w:rsidRPr="00F4726B">
        <w:rPr>
          <w:rFonts w:ascii="Calibri" w:hAnsi="Calibri" w:cs="Calibri"/>
          <w:sz w:val="24"/>
          <w:lang w:val="en-US"/>
        </w:rPr>
        <w:t>the</w:t>
      </w:r>
      <w:r w:rsidR="004D7072" w:rsidRPr="00F4726B">
        <w:rPr>
          <w:rFonts w:ascii="Calibri" w:hAnsi="Calibri" w:cs="Calibri"/>
          <w:sz w:val="24"/>
          <w:lang w:val="en-US"/>
        </w:rPr>
        <w:t xml:space="preserve"> study </w:t>
      </w:r>
      <w:r w:rsidR="00FD7906" w:rsidRPr="00F4726B">
        <w:rPr>
          <w:rFonts w:ascii="Calibri" w:hAnsi="Calibri" w:cs="Calibri"/>
          <w:sz w:val="24"/>
          <w:lang w:val="en-US"/>
        </w:rPr>
        <w:t xml:space="preserve">of </w:t>
      </w:r>
      <w:r w:rsidR="004D7072" w:rsidRPr="00F4726B">
        <w:rPr>
          <w:rFonts w:ascii="Calibri" w:hAnsi="Calibri" w:cs="Calibri"/>
          <w:sz w:val="24"/>
          <w:lang w:val="en-US"/>
        </w:rPr>
        <w:t xml:space="preserve">up to </w:t>
      </w:r>
      <w:r w:rsidR="004B2313" w:rsidRPr="00F4726B">
        <w:rPr>
          <w:rFonts w:ascii="Calibri" w:hAnsi="Calibri" w:cs="Calibri"/>
          <w:sz w:val="24"/>
          <w:lang w:val="en-US"/>
        </w:rPr>
        <w:t>5000</w:t>
      </w:r>
      <w:r w:rsidR="004D7072" w:rsidRPr="00F4726B">
        <w:rPr>
          <w:rFonts w:ascii="Calibri" w:hAnsi="Calibri" w:cs="Calibri"/>
          <w:sz w:val="24"/>
          <w:lang w:val="en-US"/>
        </w:rPr>
        <w:t xml:space="preserve"> individual animals</w:t>
      </w:r>
      <w:r w:rsidR="004B2313" w:rsidRPr="00F4726B">
        <w:rPr>
          <w:rFonts w:ascii="Calibri" w:hAnsi="Calibri" w:cs="Calibri"/>
          <w:sz w:val="24"/>
          <w:lang w:val="en-US"/>
        </w:rPr>
        <w:t xml:space="preserve"> </w:t>
      </w:r>
      <w:r w:rsidR="00636456" w:rsidRPr="00F4726B">
        <w:rPr>
          <w:rFonts w:ascii="Calibri" w:hAnsi="Calibri" w:cs="Calibri"/>
          <w:sz w:val="24"/>
          <w:lang w:val="en-US"/>
        </w:rPr>
        <w:t>simultaneously</w:t>
      </w:r>
      <w:r w:rsidR="004D7072" w:rsidRPr="00F4726B">
        <w:rPr>
          <w:rFonts w:ascii="Calibri" w:hAnsi="Calibri" w:cs="Calibri"/>
          <w:sz w:val="24"/>
          <w:lang w:val="en-US"/>
        </w:rPr>
        <w:t>, increasing the statistical power of the measurement</w:t>
      </w:r>
      <w:r w:rsidR="00FD13BC" w:rsidRPr="00F4726B">
        <w:rPr>
          <w:rFonts w:ascii="Calibri" w:hAnsi="Calibri" w:cs="Calibri"/>
          <w:sz w:val="24"/>
          <w:lang w:val="en-US"/>
        </w:rPr>
        <w:t>s</w:t>
      </w:r>
      <w:r w:rsidR="004D7072" w:rsidRPr="00F4726B">
        <w:rPr>
          <w:rFonts w:ascii="Calibri" w:hAnsi="Calibri" w:cs="Calibri"/>
          <w:sz w:val="24"/>
          <w:lang w:val="en-US"/>
        </w:rPr>
        <w:t xml:space="preserve"> by </w:t>
      </w:r>
      <w:r w:rsidR="00FD7906" w:rsidRPr="00F4726B">
        <w:rPr>
          <w:rFonts w:ascii="Calibri" w:hAnsi="Calibri" w:cs="Calibri"/>
          <w:sz w:val="24"/>
          <w:lang w:val="en-US"/>
        </w:rPr>
        <w:t xml:space="preserve">about </w:t>
      </w:r>
      <w:r w:rsidR="002F6084" w:rsidRPr="00F4726B">
        <w:rPr>
          <w:rFonts w:ascii="Calibri" w:hAnsi="Calibri" w:cs="Calibri"/>
          <w:sz w:val="24"/>
          <w:lang w:val="en-US"/>
        </w:rPr>
        <w:t>100</w:t>
      </w:r>
      <w:r w:rsidR="005D48B3" w:rsidRPr="00F4726B">
        <w:rPr>
          <w:rFonts w:ascii="Calibri" w:hAnsi="Calibri" w:cs="Calibri"/>
          <w:sz w:val="24"/>
          <w:lang w:val="en-US"/>
        </w:rPr>
        <w:t>0</w:t>
      </w:r>
      <w:r w:rsidR="00FD7906" w:rsidRPr="00F4726B">
        <w:rPr>
          <w:rFonts w:ascii="Calibri" w:hAnsi="Calibri" w:cs="Calibri"/>
          <w:sz w:val="24"/>
          <w:lang w:val="en-US"/>
        </w:rPr>
        <w:t>-</w:t>
      </w:r>
      <w:r w:rsidR="007D4CDC" w:rsidRPr="00F4726B">
        <w:rPr>
          <w:rFonts w:ascii="Calibri" w:hAnsi="Calibri" w:cs="Calibri"/>
          <w:sz w:val="24"/>
          <w:lang w:val="en-US"/>
        </w:rPr>
        <w:t>fold</w:t>
      </w:r>
      <w:r w:rsidR="002F6084" w:rsidRPr="00F4726B">
        <w:rPr>
          <w:rFonts w:ascii="Calibri" w:hAnsi="Calibri" w:cs="Calibri"/>
          <w:sz w:val="24"/>
          <w:lang w:val="en-US"/>
        </w:rPr>
        <w:t xml:space="preserve"> compared to manual assays and </w:t>
      </w:r>
      <w:r w:rsidR="00FD7906" w:rsidRPr="00F4726B">
        <w:rPr>
          <w:rFonts w:ascii="Calibri" w:hAnsi="Calibri" w:cs="Calibri"/>
          <w:sz w:val="24"/>
          <w:lang w:val="en-US"/>
        </w:rPr>
        <w:t xml:space="preserve">about </w:t>
      </w:r>
      <w:r w:rsidR="005D48B3" w:rsidRPr="00F4726B">
        <w:rPr>
          <w:rFonts w:ascii="Calibri" w:hAnsi="Calibri" w:cs="Calibri"/>
          <w:sz w:val="24"/>
          <w:lang w:val="en-US"/>
        </w:rPr>
        <w:t>100</w:t>
      </w:r>
      <w:r w:rsidR="00FD7906" w:rsidRPr="00F4726B">
        <w:rPr>
          <w:rFonts w:ascii="Calibri" w:hAnsi="Calibri" w:cs="Calibri"/>
          <w:sz w:val="24"/>
          <w:lang w:val="en-US"/>
        </w:rPr>
        <w:t>-</w:t>
      </w:r>
      <w:r w:rsidR="002F6084" w:rsidRPr="00F4726B">
        <w:rPr>
          <w:rFonts w:ascii="Calibri" w:hAnsi="Calibri" w:cs="Calibri"/>
          <w:sz w:val="24"/>
          <w:lang w:val="en-US"/>
        </w:rPr>
        <w:t xml:space="preserve">fold compared to other </w:t>
      </w:r>
      <w:r w:rsidR="003A1EE1" w:rsidRPr="00F4726B">
        <w:rPr>
          <w:rFonts w:ascii="Calibri" w:hAnsi="Calibri" w:cs="Calibri"/>
          <w:sz w:val="24"/>
          <w:lang w:val="en-US"/>
        </w:rPr>
        <w:t xml:space="preserve">available </w:t>
      </w:r>
      <w:r w:rsidR="002F6084" w:rsidRPr="00F4726B">
        <w:rPr>
          <w:rFonts w:ascii="Calibri" w:hAnsi="Calibri" w:cs="Calibri"/>
          <w:sz w:val="24"/>
          <w:lang w:val="en-US"/>
        </w:rPr>
        <w:t>automated methods</w:t>
      </w:r>
      <w:r w:rsidR="00FD7906" w:rsidRPr="00F4726B">
        <w:rPr>
          <w:rFonts w:ascii="Calibri" w:hAnsi="Calibri" w:cs="Calibri"/>
          <w:sz w:val="24"/>
          <w:lang w:val="en-US"/>
        </w:rPr>
        <w:t>.</w:t>
      </w:r>
      <w:r w:rsidR="00440F94" w:rsidRPr="00F4726B">
        <w:rPr>
          <w:rFonts w:ascii="Calibri" w:hAnsi="Calibri" w:cs="Calibri"/>
          <w:sz w:val="24"/>
          <w:lang w:val="en-US"/>
        </w:rPr>
        <w:t xml:space="preserve"> </w:t>
      </w:r>
    </w:p>
    <w:p w14:paraId="1E495BAA" w14:textId="5CC6FB16" w:rsidR="00602889" w:rsidRPr="00F4726B" w:rsidRDefault="00CE2CCE"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 </w:t>
      </w:r>
    </w:p>
    <w:p w14:paraId="6371376B" w14:textId="250A7DCD" w:rsidR="00144FFB" w:rsidRPr="00F4726B" w:rsidRDefault="004547EF" w:rsidP="00C347B0">
      <w:pPr>
        <w:spacing w:after="0" w:line="240" w:lineRule="auto"/>
        <w:jc w:val="both"/>
        <w:rPr>
          <w:rFonts w:ascii="Calibri" w:hAnsi="Calibri" w:cs="Calibri"/>
          <w:b/>
          <w:sz w:val="24"/>
          <w:lang w:val="en-US"/>
        </w:rPr>
      </w:pPr>
      <w:r w:rsidRPr="00F4726B">
        <w:rPr>
          <w:rFonts w:ascii="Calibri" w:hAnsi="Calibri" w:cs="Calibri"/>
          <w:b/>
          <w:sz w:val="24"/>
          <w:lang w:val="en-US"/>
        </w:rPr>
        <w:t>INTRODUCTION</w:t>
      </w:r>
      <w:r>
        <w:rPr>
          <w:rFonts w:ascii="Calibri" w:hAnsi="Calibri" w:cs="Calibri"/>
          <w:b/>
          <w:sz w:val="24"/>
          <w:lang w:val="en-US"/>
        </w:rPr>
        <w:t>:</w:t>
      </w:r>
    </w:p>
    <w:p w14:paraId="5102663C" w14:textId="48845789" w:rsidR="00A50B29" w:rsidRPr="00F4726B" w:rsidRDefault="001B3BAE" w:rsidP="00C347B0">
      <w:pPr>
        <w:tabs>
          <w:tab w:val="left" w:pos="0"/>
          <w:tab w:val="left" w:pos="8080"/>
          <w:tab w:val="left" w:pos="8647"/>
        </w:tabs>
        <w:spacing w:after="0" w:line="240" w:lineRule="auto"/>
        <w:jc w:val="both"/>
        <w:rPr>
          <w:rFonts w:ascii="Calibri" w:hAnsi="Calibri" w:cs="Calibri"/>
          <w:sz w:val="24"/>
          <w:lang w:val="en-US"/>
        </w:rPr>
      </w:pPr>
      <w:r w:rsidRPr="00F4726B">
        <w:rPr>
          <w:rFonts w:ascii="Calibri" w:hAnsi="Calibri" w:cs="Calibri"/>
          <w:sz w:val="24"/>
          <w:lang w:val="en-US"/>
        </w:rPr>
        <w:t xml:space="preserve">Approximately </w:t>
      </w:r>
      <w:r w:rsidR="003A213D" w:rsidRPr="00F4726B">
        <w:rPr>
          <w:rFonts w:ascii="Calibri" w:hAnsi="Calibri" w:cs="Calibri"/>
          <w:sz w:val="24"/>
          <w:lang w:val="en-US"/>
        </w:rPr>
        <w:t>half a century</w:t>
      </w:r>
      <w:r w:rsidR="00DA3814" w:rsidRPr="00F4726B">
        <w:rPr>
          <w:rFonts w:ascii="Calibri" w:hAnsi="Calibri" w:cs="Calibri"/>
          <w:sz w:val="24"/>
          <w:lang w:val="en-US"/>
        </w:rPr>
        <w:t xml:space="preserve"> ago, </w:t>
      </w:r>
      <w:r w:rsidR="00322925" w:rsidRPr="00F4726B">
        <w:rPr>
          <w:rFonts w:ascii="Calibri" w:hAnsi="Calibri" w:cs="Calibri"/>
          <w:sz w:val="24"/>
          <w:lang w:val="en-US"/>
        </w:rPr>
        <w:t xml:space="preserve">Sydney Brenner introduced </w:t>
      </w:r>
      <w:r w:rsidR="00322925" w:rsidRPr="00F4726B">
        <w:rPr>
          <w:rFonts w:ascii="Calibri" w:hAnsi="Calibri" w:cs="Calibri"/>
          <w:i/>
          <w:sz w:val="24"/>
          <w:lang w:val="en-US"/>
        </w:rPr>
        <w:t>Caenorhabditis elegans</w:t>
      </w:r>
      <w:r w:rsidR="00322925" w:rsidRPr="00F4726B">
        <w:rPr>
          <w:rFonts w:ascii="Calibri" w:hAnsi="Calibri" w:cs="Calibri"/>
          <w:sz w:val="24"/>
          <w:lang w:val="en-US"/>
        </w:rPr>
        <w:t xml:space="preserve"> (</w:t>
      </w:r>
      <w:r w:rsidR="00322925" w:rsidRPr="00F4726B">
        <w:rPr>
          <w:rFonts w:ascii="Calibri" w:hAnsi="Calibri" w:cs="Calibri"/>
          <w:i/>
          <w:sz w:val="24"/>
          <w:lang w:val="en-US"/>
        </w:rPr>
        <w:t>C. elegans</w:t>
      </w:r>
      <w:r w:rsidR="00322925" w:rsidRPr="00F4726B">
        <w:rPr>
          <w:rFonts w:ascii="Calibri" w:hAnsi="Calibri" w:cs="Calibri"/>
          <w:sz w:val="24"/>
          <w:lang w:val="en-US"/>
        </w:rPr>
        <w:t xml:space="preserve">) </w:t>
      </w:r>
      <w:r w:rsidR="00DA3814" w:rsidRPr="00F4726B">
        <w:rPr>
          <w:rFonts w:ascii="Calibri" w:hAnsi="Calibri" w:cs="Calibri"/>
          <w:sz w:val="24"/>
          <w:lang w:val="en-US"/>
        </w:rPr>
        <w:t xml:space="preserve">as a model </w:t>
      </w:r>
      <w:r w:rsidR="00D255D9" w:rsidRPr="00F4726B">
        <w:rPr>
          <w:rFonts w:ascii="Calibri" w:hAnsi="Calibri" w:cs="Calibri"/>
          <w:sz w:val="24"/>
          <w:lang w:val="en-US"/>
        </w:rPr>
        <w:t xml:space="preserve">system </w:t>
      </w:r>
      <w:r w:rsidR="00DA3814" w:rsidRPr="00F4726B">
        <w:rPr>
          <w:rFonts w:ascii="Calibri" w:hAnsi="Calibri" w:cs="Calibri"/>
          <w:sz w:val="24"/>
          <w:lang w:val="en-US"/>
        </w:rPr>
        <w:t xml:space="preserve">to study development and neurobiology, as this </w:t>
      </w:r>
      <w:r w:rsidR="00322925" w:rsidRPr="00F4726B">
        <w:rPr>
          <w:rFonts w:ascii="Calibri" w:hAnsi="Calibri" w:cs="Calibri"/>
          <w:sz w:val="24"/>
          <w:lang w:val="en-US"/>
        </w:rPr>
        <w:t xml:space="preserve">small (1 mm in length), transparent </w:t>
      </w:r>
      <w:r w:rsidRPr="00F4726B">
        <w:rPr>
          <w:rFonts w:ascii="Calibri" w:hAnsi="Calibri" w:cs="Calibri"/>
          <w:sz w:val="24"/>
          <w:lang w:val="en-US"/>
        </w:rPr>
        <w:t xml:space="preserve">nematode worm </w:t>
      </w:r>
      <w:r w:rsidR="00DA3814" w:rsidRPr="00F4726B">
        <w:rPr>
          <w:rFonts w:ascii="Calibri" w:hAnsi="Calibri" w:cs="Calibri"/>
          <w:sz w:val="24"/>
          <w:lang w:val="en-US"/>
        </w:rPr>
        <w:t xml:space="preserve">is </w:t>
      </w:r>
      <w:r w:rsidR="00322925" w:rsidRPr="00F4726B">
        <w:rPr>
          <w:rFonts w:ascii="Calibri" w:hAnsi="Calibri" w:cs="Calibri"/>
          <w:sz w:val="24"/>
          <w:lang w:val="en-US"/>
        </w:rPr>
        <w:t>easy to manipulate</w:t>
      </w:r>
      <w:r w:rsidR="00DA3814" w:rsidRPr="00F4726B">
        <w:rPr>
          <w:rFonts w:ascii="Calibri" w:hAnsi="Calibri" w:cs="Calibri"/>
          <w:sz w:val="24"/>
          <w:lang w:val="en-US"/>
        </w:rPr>
        <w:t xml:space="preserve"> genetically and</w:t>
      </w:r>
      <w:r w:rsidR="00796D36" w:rsidRPr="00F4726B">
        <w:rPr>
          <w:rFonts w:ascii="Calibri" w:hAnsi="Calibri" w:cs="Calibri"/>
          <w:sz w:val="24"/>
          <w:lang w:val="en-US"/>
        </w:rPr>
        <w:t xml:space="preserve"> to maintain in the laboratory</w:t>
      </w:r>
      <w:r w:rsidR="0032292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E53C041F-0849-4797-827C-62FCE5CA6CD2&lt;/uuid&gt;&lt;priority&gt;0&lt;/priority&gt;&lt;publications&gt;&lt;publication&gt;&lt;volume&gt;77&lt;/volume&gt;&lt;publication_date&gt;99197405001200000000220000&lt;/publication_date&gt;&lt;number&gt;1&lt;/number&gt;&lt;startpage&gt;71&lt;/startpage&gt;&lt;title&gt;The genetics of Caenorhabditis elegans.&lt;/title&gt;&lt;uuid&gt;298199AA-0EBB-4ADD-9BF1-033401854C96&lt;/uuid&gt;&lt;subtype&gt;400&lt;/subtype&gt;&lt;endpage&gt;94&lt;/endpage&gt;&lt;type&gt;400&lt;/type&gt;&lt;url&gt;http://eutils.ncbi.nlm.nih.gov/entrez/eutils/elink.fcgi?dbfrom=pubmed&amp;amp;id=4366476&amp;amp;retmode=ref&amp;amp;cmd=prlinks&lt;/url&gt;&lt;bundle&gt;&lt;publication&gt;&lt;title&gt;Genetics&lt;/title&gt;&lt;type&gt;-100&lt;/type&gt;&lt;subtype&gt;-100&lt;/subtype&gt;&lt;uuid&gt;0DE30DD3-A447-4419-BCDB-A2A59988C988&lt;/uuid&gt;&lt;/publication&gt;&lt;/bundle&gt;&lt;authors&gt;&lt;author&gt;&lt;firstName&gt;S&lt;/firstName&gt;&lt;lastName&gt;Brenner&lt;/lastName&gt;&lt;/author&gt;&lt;/authors&gt;&lt;/publication&gt;&lt;/publications&gt;&lt;cites&gt;&lt;/cites&gt;&lt;/citation&gt;</w:instrText>
      </w:r>
      <w:r w:rsidR="0032292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w:t>
      </w:r>
      <w:r w:rsidR="00322925" w:rsidRPr="00F4726B">
        <w:rPr>
          <w:rFonts w:ascii="Calibri" w:hAnsi="Calibri" w:cs="Calibri"/>
          <w:sz w:val="24"/>
          <w:lang w:val="en-US"/>
        </w:rPr>
        <w:fldChar w:fldCharType="end"/>
      </w:r>
      <w:r w:rsidR="00322925" w:rsidRPr="00F4726B">
        <w:rPr>
          <w:rFonts w:ascii="Calibri" w:hAnsi="Calibri" w:cs="Calibri"/>
          <w:sz w:val="24"/>
          <w:lang w:val="en-US"/>
        </w:rPr>
        <w:t>. Today</w:t>
      </w:r>
      <w:r w:rsidR="006E0CC0">
        <w:rPr>
          <w:rFonts w:ascii="Calibri" w:hAnsi="Calibri" w:cs="Calibri"/>
          <w:sz w:val="24"/>
          <w:lang w:val="en-US"/>
        </w:rPr>
        <w:t>,</w:t>
      </w:r>
      <w:r w:rsidR="0083359F" w:rsidRPr="00F4726B">
        <w:rPr>
          <w:rFonts w:ascii="Calibri" w:hAnsi="Calibri" w:cs="Calibri"/>
          <w:sz w:val="24"/>
          <w:lang w:val="en-US"/>
        </w:rPr>
        <w:t xml:space="preserve"> </w:t>
      </w:r>
      <w:r w:rsidR="00322925" w:rsidRPr="00F4726B">
        <w:rPr>
          <w:rFonts w:ascii="Calibri" w:hAnsi="Calibri" w:cs="Calibri"/>
          <w:i/>
          <w:sz w:val="24"/>
          <w:lang w:val="en-US"/>
        </w:rPr>
        <w:t>C. elegans</w:t>
      </w:r>
      <w:r w:rsidR="00322925" w:rsidRPr="00F4726B">
        <w:rPr>
          <w:rFonts w:ascii="Calibri" w:hAnsi="Calibri" w:cs="Calibri"/>
          <w:sz w:val="24"/>
          <w:lang w:val="en-US"/>
        </w:rPr>
        <w:t xml:space="preserve"> </w:t>
      </w:r>
      <w:r w:rsidR="00862E61" w:rsidRPr="00F4726B">
        <w:rPr>
          <w:rFonts w:ascii="Calibri" w:hAnsi="Calibri" w:cs="Calibri"/>
          <w:sz w:val="24"/>
          <w:lang w:val="en-US"/>
        </w:rPr>
        <w:t xml:space="preserve">is </w:t>
      </w:r>
      <w:r w:rsidR="00322925" w:rsidRPr="00F4726B">
        <w:rPr>
          <w:rFonts w:ascii="Calibri" w:hAnsi="Calibri" w:cs="Calibri"/>
          <w:sz w:val="24"/>
          <w:lang w:val="en-US"/>
        </w:rPr>
        <w:t xml:space="preserve">used to study a </w:t>
      </w:r>
      <w:r w:rsidR="00E01A77" w:rsidRPr="00F4726B">
        <w:rPr>
          <w:rFonts w:ascii="Calibri" w:hAnsi="Calibri" w:cs="Calibri"/>
          <w:sz w:val="24"/>
          <w:lang w:val="en-US"/>
        </w:rPr>
        <w:t>wide</w:t>
      </w:r>
      <w:r w:rsidR="00322925" w:rsidRPr="00F4726B">
        <w:rPr>
          <w:rFonts w:ascii="Calibri" w:hAnsi="Calibri" w:cs="Calibri"/>
          <w:sz w:val="24"/>
          <w:lang w:val="en-US"/>
        </w:rPr>
        <w:t xml:space="preserve"> variety of biological processes including apoptosis, cell </w:t>
      </w:r>
      <w:r w:rsidR="0003772D" w:rsidRPr="00F4726B">
        <w:rPr>
          <w:rFonts w:ascii="Calibri" w:hAnsi="Calibri" w:cs="Calibri"/>
          <w:sz w:val="24"/>
          <w:lang w:val="en-US"/>
        </w:rPr>
        <w:t>signaling</w:t>
      </w:r>
      <w:r w:rsidR="00322925" w:rsidRPr="00F4726B">
        <w:rPr>
          <w:rFonts w:ascii="Calibri" w:hAnsi="Calibri" w:cs="Calibri"/>
          <w:sz w:val="24"/>
          <w:lang w:val="en-US"/>
        </w:rPr>
        <w:t xml:space="preserve">, </w:t>
      </w:r>
      <w:r w:rsidRPr="00F4726B">
        <w:rPr>
          <w:rFonts w:ascii="Calibri" w:hAnsi="Calibri" w:cs="Calibri"/>
          <w:sz w:val="24"/>
          <w:lang w:val="en-US"/>
        </w:rPr>
        <w:t xml:space="preserve">the nature of the </w:t>
      </w:r>
      <w:r w:rsidR="00322925" w:rsidRPr="00F4726B">
        <w:rPr>
          <w:rFonts w:ascii="Calibri" w:hAnsi="Calibri" w:cs="Calibri"/>
          <w:sz w:val="24"/>
          <w:lang w:val="en-US"/>
        </w:rPr>
        <w:t>cell cycle, gene regulation, metabolism</w:t>
      </w:r>
      <w:r w:rsidR="008E7869">
        <w:rPr>
          <w:rFonts w:ascii="Calibri" w:hAnsi="Calibri" w:cs="Calibri"/>
          <w:sz w:val="24"/>
          <w:lang w:val="en-US"/>
        </w:rPr>
        <w:t>,</w:t>
      </w:r>
      <w:r w:rsidR="001D6393" w:rsidRPr="00F4726B">
        <w:rPr>
          <w:rFonts w:ascii="Calibri" w:hAnsi="Calibri" w:cs="Calibri"/>
          <w:sz w:val="24"/>
          <w:lang w:val="en-US"/>
        </w:rPr>
        <w:t xml:space="preserve"> and</w:t>
      </w:r>
      <w:r w:rsidR="00322925" w:rsidRPr="00F4726B">
        <w:rPr>
          <w:rFonts w:ascii="Calibri" w:hAnsi="Calibri" w:cs="Calibri"/>
          <w:sz w:val="24"/>
          <w:lang w:val="en-US"/>
        </w:rPr>
        <w:t xml:space="preserve"> ageing</w:t>
      </w:r>
      <w:r w:rsidR="0032292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4B15FCBE-2C09-4FB6-AF87-E68C7D53F30D&lt;/uuid&gt;&lt;priority&gt;0&lt;/priority&gt;&lt;publications&gt;&lt;publication&gt;&lt;volume&gt;5&lt;/volume&gt;&lt;publication_date&gt;99200604211200000000222000&lt;/publication_date&gt;&lt;number&gt;5&lt;/number&gt;&lt;doi&gt;10.1038/nrd2031&lt;/doi&gt;&lt;startpage&gt;387&lt;/startpage&gt;&lt;title&gt;Finding function in novel targets: C. elegans as a model organism&lt;/title&gt;&lt;uuid&gt;CEADE82A-6B5A-4CEA-A6C5-222A26016E13&lt;/uuid&gt;&lt;subtype&gt;400&lt;/subtype&gt;&lt;endpage&gt;399&lt;/endpage&gt;&lt;type&gt;400&lt;/type&gt;&lt;url&gt;http://www.nature.com/doifinder/10.1038/nrd2031&lt;/url&gt;&lt;bundle&gt;&lt;publication&gt;&lt;title&gt;Nature Reviews Drug Discovery&lt;/title&gt;&lt;type&gt;-100&lt;/type&gt;&lt;subtype&gt;-100&lt;/subtype&gt;&lt;uuid&gt;471D33A3-CB51-4D24-90E7-0E59821D9FA4&lt;/uuid&gt;&lt;/publication&gt;&lt;/bundle&gt;&lt;authors&gt;&lt;author&gt;&lt;firstName&gt;Titus&lt;/firstName&gt;&lt;lastName&gt;Kaletta&lt;/lastName&gt;&lt;/author&gt;&lt;author&gt;&lt;firstName&gt;Michael&lt;/firstName&gt;&lt;middleNames&gt;O&lt;/middleNames&gt;&lt;lastName&gt;Hengartner&lt;/lastName&gt;&lt;/author&gt;&lt;/authors&gt;&lt;/publication&gt;&lt;/publications&gt;&lt;cites&gt;&lt;/cites&gt;&lt;/citation&gt;</w:instrText>
      </w:r>
      <w:r w:rsidR="0032292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2</w:t>
      </w:r>
      <w:r w:rsidR="00322925" w:rsidRPr="00F4726B">
        <w:rPr>
          <w:rFonts w:ascii="Calibri" w:hAnsi="Calibri" w:cs="Calibri"/>
          <w:sz w:val="24"/>
          <w:lang w:val="en-US"/>
        </w:rPr>
        <w:fldChar w:fldCharType="end"/>
      </w:r>
      <w:r w:rsidR="00322925" w:rsidRPr="00F4726B">
        <w:rPr>
          <w:rFonts w:ascii="Calibri" w:hAnsi="Calibri" w:cs="Calibri"/>
          <w:sz w:val="24"/>
          <w:lang w:val="en-US"/>
        </w:rPr>
        <w:t xml:space="preserve">. </w:t>
      </w:r>
      <w:r w:rsidR="00AE517E" w:rsidRPr="00F4726B">
        <w:rPr>
          <w:rFonts w:ascii="Calibri" w:hAnsi="Calibri" w:cs="Calibri"/>
          <w:sz w:val="24"/>
          <w:lang w:val="en-US"/>
        </w:rPr>
        <w:t xml:space="preserve">Furthermore, the </w:t>
      </w:r>
      <w:r w:rsidR="005D48B3" w:rsidRPr="00F4726B">
        <w:rPr>
          <w:rFonts w:ascii="Calibri" w:hAnsi="Calibri" w:cs="Calibri"/>
          <w:sz w:val="24"/>
          <w:lang w:val="en-US"/>
        </w:rPr>
        <w:t>cellular and tissue complexity</w:t>
      </w:r>
      <w:r w:rsidR="001D6393" w:rsidRPr="00F4726B">
        <w:rPr>
          <w:rFonts w:ascii="Calibri" w:hAnsi="Calibri" w:cs="Calibri"/>
          <w:sz w:val="24"/>
          <w:lang w:val="en-US"/>
        </w:rPr>
        <w:t>,</w:t>
      </w:r>
      <w:r w:rsidR="00322925" w:rsidRPr="00F4726B">
        <w:rPr>
          <w:rFonts w:ascii="Calibri" w:hAnsi="Calibri" w:cs="Calibri"/>
          <w:sz w:val="24"/>
          <w:lang w:val="en-US"/>
        </w:rPr>
        <w:t xml:space="preserve"> protein expression</w:t>
      </w:r>
      <w:r w:rsidR="005D48B3" w:rsidRPr="00F4726B">
        <w:rPr>
          <w:rFonts w:ascii="Calibri" w:hAnsi="Calibri" w:cs="Calibri"/>
          <w:sz w:val="24"/>
          <w:lang w:val="en-US"/>
        </w:rPr>
        <w:t xml:space="preserve"> patterns</w:t>
      </w:r>
      <w:r w:rsidR="00322925" w:rsidRPr="00F4726B">
        <w:rPr>
          <w:rFonts w:ascii="Calibri" w:hAnsi="Calibri" w:cs="Calibri"/>
          <w:sz w:val="24"/>
          <w:lang w:val="en-US"/>
        </w:rPr>
        <w:t xml:space="preserve"> and the conservation of disease pathways between </w:t>
      </w:r>
      <w:r w:rsidR="00322925" w:rsidRPr="00F4726B">
        <w:rPr>
          <w:rFonts w:ascii="Calibri" w:hAnsi="Calibri" w:cs="Calibri"/>
          <w:i/>
          <w:sz w:val="24"/>
          <w:lang w:val="en-US"/>
        </w:rPr>
        <w:t>C. elegans</w:t>
      </w:r>
      <w:r w:rsidR="00322925" w:rsidRPr="00F4726B">
        <w:rPr>
          <w:rFonts w:ascii="Calibri" w:hAnsi="Calibri" w:cs="Calibri"/>
          <w:sz w:val="24"/>
          <w:lang w:val="en-US"/>
        </w:rPr>
        <w:t xml:space="preserve"> and higher organisms </w:t>
      </w:r>
      <w:r w:rsidR="00AE517E" w:rsidRPr="00F4726B">
        <w:rPr>
          <w:rFonts w:ascii="Calibri" w:hAnsi="Calibri" w:cs="Calibri"/>
          <w:sz w:val="24"/>
          <w:lang w:val="en-US"/>
        </w:rPr>
        <w:t>(</w:t>
      </w:r>
      <w:r w:rsidR="00322925" w:rsidRPr="00F4726B">
        <w:rPr>
          <w:rFonts w:ascii="Calibri" w:hAnsi="Calibri" w:cs="Calibri"/>
          <w:sz w:val="24"/>
          <w:lang w:val="en-US"/>
        </w:rPr>
        <w:t>80% of worm genes have a human ortholog</w:t>
      </w:r>
      <w:r w:rsidR="005D48B3" w:rsidRPr="00F4726B">
        <w:rPr>
          <w:rFonts w:ascii="Calibri" w:hAnsi="Calibri" w:cs="Calibri"/>
          <w:sz w:val="24"/>
          <w:lang w:val="en-US"/>
        </w:rPr>
        <w:t>ue</w:t>
      </w:r>
      <w:r w:rsidR="00322925" w:rsidRPr="00F4726B">
        <w:rPr>
          <w:rFonts w:ascii="Calibri" w:hAnsi="Calibri" w:cs="Calibri"/>
          <w:sz w:val="24"/>
          <w:lang w:val="en-US"/>
        </w:rPr>
        <w:t xml:space="preserve">), </w:t>
      </w:r>
      <w:r w:rsidR="001D6393" w:rsidRPr="00F4726B">
        <w:rPr>
          <w:rFonts w:ascii="Calibri" w:hAnsi="Calibri" w:cs="Calibri"/>
          <w:sz w:val="24"/>
          <w:lang w:val="en-US"/>
        </w:rPr>
        <w:t xml:space="preserve">linked </w:t>
      </w:r>
      <w:r w:rsidR="00322925" w:rsidRPr="00F4726B">
        <w:rPr>
          <w:rFonts w:ascii="Calibri" w:hAnsi="Calibri" w:cs="Calibri"/>
          <w:sz w:val="24"/>
          <w:lang w:val="en-US"/>
        </w:rPr>
        <w:t>with the simplicity and cost-effectiveness of cultivation</w:t>
      </w:r>
      <w:r w:rsidR="00755043" w:rsidRPr="00F4726B">
        <w:rPr>
          <w:rFonts w:ascii="Calibri" w:hAnsi="Calibri" w:cs="Calibri"/>
          <w:sz w:val="24"/>
          <w:lang w:val="en-US"/>
        </w:rPr>
        <w:t>,</w:t>
      </w:r>
      <w:r w:rsidR="00322925" w:rsidRPr="00F4726B">
        <w:rPr>
          <w:rFonts w:ascii="Calibri" w:hAnsi="Calibri" w:cs="Calibri"/>
          <w:sz w:val="24"/>
          <w:lang w:val="en-US"/>
        </w:rPr>
        <w:t xml:space="preserve"> </w:t>
      </w:r>
      <w:r w:rsidR="001D6393" w:rsidRPr="00F4726B">
        <w:rPr>
          <w:rFonts w:ascii="Calibri" w:hAnsi="Calibri" w:cs="Calibri"/>
          <w:sz w:val="24"/>
          <w:lang w:val="en-US"/>
        </w:rPr>
        <w:t xml:space="preserve">make </w:t>
      </w:r>
      <w:r w:rsidR="00322925" w:rsidRPr="00F4726B">
        <w:rPr>
          <w:rFonts w:ascii="Calibri" w:hAnsi="Calibri" w:cs="Calibri"/>
          <w:sz w:val="24"/>
          <w:lang w:val="en-US"/>
        </w:rPr>
        <w:t xml:space="preserve">it an effective </w:t>
      </w:r>
      <w:r w:rsidR="0083506C" w:rsidRPr="00F4726B">
        <w:rPr>
          <w:rFonts w:ascii="Calibri" w:hAnsi="Calibri" w:cs="Calibri"/>
          <w:i/>
          <w:sz w:val="24"/>
          <w:lang w:val="en-US"/>
        </w:rPr>
        <w:t>in vivo</w:t>
      </w:r>
      <w:r w:rsidR="00322925" w:rsidRPr="00F4726B">
        <w:rPr>
          <w:rFonts w:ascii="Calibri" w:hAnsi="Calibri" w:cs="Calibri"/>
          <w:sz w:val="24"/>
          <w:lang w:val="en-US"/>
        </w:rPr>
        <w:t xml:space="preserve"> model </w:t>
      </w:r>
      <w:r w:rsidR="00D01042" w:rsidRPr="00F4726B">
        <w:rPr>
          <w:rFonts w:ascii="Calibri" w:hAnsi="Calibri" w:cs="Calibri"/>
          <w:sz w:val="24"/>
          <w:lang w:val="en-US"/>
        </w:rPr>
        <w:t xml:space="preserve">organism </w:t>
      </w:r>
      <w:r w:rsidR="00322925" w:rsidRPr="00F4726B">
        <w:rPr>
          <w:rFonts w:ascii="Calibri" w:hAnsi="Calibri" w:cs="Calibri"/>
          <w:sz w:val="24"/>
          <w:lang w:val="en-US"/>
        </w:rPr>
        <w:t>amenable to high-throughput genetic</w:t>
      </w:r>
      <w:r w:rsidR="0032292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9B662C86-ADE0-4F02-8778-F8B0896F59F1&lt;/uuid&gt;&lt;priority&gt;6&lt;/priority&gt;&lt;publications&gt;&lt;publication&gt;&lt;uuid&gt;38E9BA86-5BE4-42F6-B16B-3B9BC5E2E900&lt;/uuid&gt;&lt;volume&gt;101&lt;/volume&gt;&lt;doi&gt;10.1073/pnas.0307697101&lt;/doi&gt;&lt;startpage&gt;6403&lt;/startpage&gt;&lt;publication_date&gt;99200404271200000000222000&lt;/publication_date&gt;&lt;url&gt;http://www.pnas.org/cgi/doi/10.1073/pnas.0307697101&lt;/url&gt;&lt;type&gt;400&lt;/type&gt;&lt;title&gt;Genome-wide RNA interference screen identifies previously undescribed regulators of polyglutamine aggregation.&lt;/title&gt;&lt;institution&gt;Division of Functional Genomics, Hubrecht Laboratories/Netherlands Institute for Developmental Biology, 3584 CT Utrecht, The Netherlands.&lt;/institution&gt;&lt;number&gt;17&lt;/number&gt;&lt;subtype&gt;400&lt;/subtype&gt;&lt;endpage&gt;6408&lt;/endpage&gt;&lt;bundle&gt;&lt;publication&gt;&lt;publisher&gt;National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Sciences&lt;/title&gt;&lt;type&gt;-100&lt;/type&gt;&lt;subtype&gt;-100&lt;/subtype&gt;&lt;uuid&gt;1F2B110A-0E77-4ADB-B015-F81347B8D251&lt;/uuid&gt;&lt;/publication&gt;&lt;/bundle&gt;&lt;authors&gt;&lt;author&gt;&lt;firstName&gt;Ellen&lt;/firstName&gt;&lt;middleNames&gt;A A&lt;/middleNames&gt;&lt;lastName&gt;Nollen&lt;/lastName&gt;&lt;/author&gt;&lt;author&gt;&lt;firstName&gt;Susana&lt;/firstName&gt;&lt;middleNames&gt;M&lt;/middleNames&gt;&lt;lastName&gt;Garcia&lt;/lastName&gt;&lt;/author&gt;&lt;author&gt;&lt;nonDroppingParticle&gt;van&lt;/nonDroppingParticle&gt;&lt;firstName&gt;Gijs&lt;/firstName&gt;&lt;lastName&gt;Haaften&lt;/lastName&gt;&lt;/author&gt;&lt;author&gt;&lt;firstName&gt;Soojin&lt;/firstName&gt;&lt;lastName&gt;Kim&lt;/lastName&gt;&lt;/author&gt;&lt;author&gt;&lt;firstName&gt;Alejandro&lt;/firstName&gt;&lt;lastName&gt;Chavez&lt;/lastName&gt;&lt;/author&gt;&lt;author&gt;&lt;firstName&gt;Richard&lt;/firstName&gt;&lt;middleNames&gt;I&lt;/middleNames&gt;&lt;lastName&gt;Morimoto&lt;/lastName&gt;&lt;/author&gt;&lt;author&gt;&lt;firstName&gt;Ronald&lt;/firstName&gt;&lt;middleNames&gt;H A&lt;/middleNames&gt;&lt;lastName&gt;Plasterk&lt;/lastName&gt;&lt;/author&gt;&lt;/authors&gt;&lt;/publication&gt;&lt;publication&gt;&lt;uuid&gt;918B3302-B12A-4589-A4EF-C19F7B772283&lt;/uuid&gt;&lt;volume&gt;99&lt;/volume&gt;&lt;doi&gt;10.1073/pnas.152161099&lt;/doi&gt;&lt;startpage&gt;10417&lt;/startpage&gt;&lt;publication_date&gt;99200208061200000000222000&lt;/publication_date&gt;&lt;url&gt;http://www.pnas.org/cgi/doi/10.1073/pnas.152161099&lt;/url&gt;&lt;type&gt;400&lt;/type&gt;&lt;title&gt;The threshold for polyglutamine-expansion protein aggregation and cellular toxicity is dynamic and influenced by aging in Caenorhabditis elegans.&lt;/title&gt;&lt;institution&gt;Department of Biochemistry, Molecular Biology, and Cell Biology, Rice Institute for Biomedical Research, Northwestern University, Evanston, IL 60208, USA.&lt;/institution&gt;&lt;number&gt;16&lt;/number&gt;&lt;subtype&gt;400&lt;/subtype&gt;&lt;endpage&gt;10422&lt;/endpage&gt;&lt;bundle&gt;&lt;publication&gt;&lt;publisher&gt;National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ames&lt;/firstName&gt;&lt;middleNames&gt;F&lt;/middleNames&gt;&lt;lastName&gt;Morley&lt;/lastName&gt;&lt;/author&gt;&lt;author&gt;&lt;firstName&gt;Heather&lt;/firstName&gt;&lt;middleNames&gt;R&lt;/middleNames&gt;&lt;lastName&gt;Brignull&lt;/lastName&gt;&lt;/author&gt;&lt;author&gt;&lt;firstName&gt;Jill&lt;/firstName&gt;&lt;middleNames&gt;J&lt;/middleNames&gt;&lt;lastName&gt;Weyers&lt;/lastName&gt;&lt;/author&gt;&lt;author&gt;&lt;firstName&gt;Richard&lt;/firstName&gt;&lt;middleNames&gt;I&lt;/middleNames&gt;&lt;lastName&gt;Morimoto&lt;/lastName&gt;&lt;/author&gt;&lt;/authors&gt;&lt;/publication&gt;&lt;publication&gt;&lt;uuid&gt;122CB283-1BEE-4C78-856C-F77C9A2BFEB3&lt;/uuid&gt;&lt;volume&gt;109&lt;/volume&gt;&lt;doi&gt;10.1073/pnas.1203083109&lt;/doi&gt;&lt;startpage&gt;14912&lt;/startpage&gt;&lt;publication_date&gt;99201209111200000000222000&lt;/publication_date&gt;&lt;url&gt;http://www.pnas.org/cgi/doi/10.1073/pnas.1203083109&lt;/url&gt;&lt;type&gt;400&lt;/type&gt;&lt;title&gt;Delaying aging and the aging-associated decline in protein homeostasis by inhibition of tryptophan degradation&lt;/title&gt;&lt;publisher&gt;National Acad Sciences&lt;/publisher&gt;&lt;institution&gt;Department of Genetics, University of Groningen, University Medical Centre Groningen, 9700 RB, Groningen, The Netherlands.&lt;/institution&gt;&lt;number&gt;37&lt;/number&gt;&lt;subtype&gt;400&lt;/subtype&gt;&lt;endpage&gt;14917&lt;/endpage&gt;&lt;bundle&gt;&lt;publication&gt;&lt;publisher&gt;National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Sciences&lt;/title&gt;&lt;type&gt;-100&lt;/type&gt;&lt;subtype&gt;-100&lt;/subtype&gt;&lt;uuid&gt;1F2B110A-0E77-4ADB-B015-F81347B8D251&lt;/uuid&gt;&lt;/publication&gt;&lt;/bundle&gt;&lt;authors&gt;&lt;author&gt;&lt;lastName&gt;Goot&lt;/lastName&gt;&lt;nonDroppingParticle&gt;Van der&lt;/nonDroppingParticle&gt;&lt;firstName&gt;A&lt;/firstName&gt;&lt;middleNames&gt;T&lt;/middleNames&gt;&lt;/author&gt;&lt;author&gt;&lt;firstName&gt;W&lt;/firstName&gt;&lt;lastName&gt;Zhu&lt;/lastName&gt;&lt;/author&gt;&lt;author&gt;&lt;firstName&gt;R&lt;/firstName&gt;&lt;middleNames&gt;P&lt;/middleNames&gt;&lt;lastName&gt;Vazquez-Manrique&lt;/lastName&gt;&lt;/author&gt;&lt;author&gt;&lt;firstName&gt;R&lt;/firstName&gt;&lt;middleNames&gt;I&lt;/middleNames&gt;&lt;lastName&gt;Seinstra&lt;/lastName&gt;&lt;/author&gt;&lt;author&gt;&lt;firstName&gt;K&lt;/firstName&gt;&lt;lastName&gt;Dettmer&lt;/lastName&gt;&lt;/author&gt;&lt;author&gt;&lt;firstName&gt;H&lt;/firstName&gt;&lt;lastName&gt;Michels&lt;/lastName&gt;&lt;/author&gt;&lt;author&gt;&lt;firstName&gt;F&lt;/firstName&gt;&lt;lastName&gt;Farina&lt;/lastName&gt;&lt;/author&gt;&lt;author&gt;&lt;firstName&gt;J&lt;/firstName&gt;&lt;lastName&gt;Krijnen&lt;/lastName&gt;&lt;/author&gt;&lt;author&gt;&lt;firstName&gt;R&lt;/firstName&gt;&lt;lastName&gt;Melki&lt;/lastName&gt;&lt;/author&gt;&lt;author&gt;&lt;firstName&gt;R&lt;/firstName&gt;&lt;middleNames&gt;C&lt;/middleNames&gt;&lt;lastName&gt;Buijsman&lt;/lastName&gt;&lt;/author&gt;&lt;author&gt;&lt;firstName&gt;M&lt;/firstName&gt;&lt;lastName&gt;Ruiz Silva&lt;/lastName&gt;&lt;/author&gt;&lt;author&gt;&lt;firstName&gt;K&lt;/firstName&gt;&lt;middleNames&gt;L&lt;/middleNames&gt;&lt;lastName&gt;Thijssen&lt;/lastName&gt;&lt;/author&gt;&lt;author&gt;&lt;firstName&gt;I&lt;/firstName&gt;&lt;middleNames&gt;P&lt;/middleNames&gt;&lt;lastName&gt;Kema&lt;/lastName&gt;&lt;/author&gt;&lt;author&gt;&lt;firstName&gt;C&lt;/firstName&gt;&lt;lastName&gt;Neri&lt;/lastName&gt;&lt;/author&gt;&lt;author&gt;&lt;firstName&gt;P&lt;/firstName&gt;&lt;middleNames&gt;J&lt;/middleNames&gt;&lt;lastName&gt;Oefner&lt;/lastName&gt;&lt;/author&gt;&lt;author&gt;&lt;firstName&gt;E&lt;/firstName&gt;&lt;middleNames&gt;A A&lt;/middleNames&gt;&lt;lastName&gt;Nollen&lt;/lastName&gt;&lt;/author&gt;&lt;/authors&gt;&lt;/publication&gt;&lt;publication&gt;&lt;uuid&gt;F3C6425C-2C9C-4CF3-8351-9F42A111B860&lt;/uuid&gt;&lt;volume&gt;142&lt;/volume&gt;&lt;doi&gt;10.1016/j.cell.2010.07.020&lt;/doi&gt;&lt;startpage&gt;601&lt;/startpage&gt;&lt;publication_date&gt;99201008201200000000222000&lt;/publication_date&gt;&lt;url&gt;http://dx.doi.org/10.1016/j.cell.2010.07.020&lt;/url&gt;&lt;type&gt;400&lt;/type&gt;&lt;title&gt;Identification of MOAG-4/SERF as a regulator of age-related proteotoxicity&lt;/title&gt;&lt;publisher&gt;Elsevier Ltd&lt;/publisher&gt;&lt;number&gt;4&lt;/number&gt;&lt;subtype&gt;400&lt;/subtype&gt;&lt;endpage&gt;612&lt;/endpage&gt;&lt;bundle&gt;&lt;publication&gt;&lt;publisher&gt;Elsevier Ltd&lt;/publisher&gt;&lt;title&gt;Cell&lt;/title&gt;&lt;type&gt;-100&lt;/type&gt;&lt;subtype&gt;-100&lt;/subtype&gt;&lt;uuid&gt;A3539708-EE6D-49A0-B432-DCBF1D2A8646&lt;/uuid&gt;&lt;/publication&gt;&lt;/bundle&gt;&lt;authors&gt;&lt;author&gt;&lt;lastName&gt;Ham&lt;/lastName&gt;&lt;nonDroppingParticle&gt;Van&lt;/nonDroppingParticle&gt;&lt;firstName&gt;Tjakko&lt;/firstName&gt;&lt;middleNames&gt;J&lt;/middleNames&gt;&lt;/author&gt;&lt;author&gt;&lt;firstName&gt;Mats&lt;/firstName&gt;&lt;middleNames&gt;A&lt;/middleNames&gt;&lt;lastName&gt;Holmberg&lt;/lastName&gt;&lt;/author&gt;&lt;author&gt;&lt;lastName&gt;Goot&lt;/lastName&gt;&lt;nonDroppingParticle&gt;Van der&lt;/nonDroppingParticle&gt;&lt;firstName&gt;Annemieke&lt;/firstName&gt;&lt;middleNames&gt;T&lt;/middleNames&gt;&lt;/author&gt;&lt;author&gt;&lt;firstName&gt;Eva&lt;/firstName&gt;&lt;lastName&gt;Teuling&lt;/lastName&gt;&lt;/author&gt;&lt;author&gt;&lt;firstName&gt;Moises&lt;/firstName&gt;&lt;lastName&gt;Garcia-Arencibia&lt;/lastName&gt;&lt;/author&gt;&lt;author&gt;&lt;firstName&gt;Hyun-eui&lt;/firstName&gt;&lt;lastName&gt;Kim&lt;/lastName&gt;&lt;/author&gt;&lt;author&gt;&lt;firstName&gt;Deguo&lt;/firstName&gt;&lt;lastName&gt;Du&lt;/lastName&gt;&lt;/author&gt;&lt;author&gt;&lt;firstName&gt;Karen&lt;/firstName&gt;&lt;middleNames&gt;L&lt;/middleNames&gt;&lt;lastName&gt;Thijssen&lt;/lastName&gt;&lt;/author&gt;&lt;author&gt;&lt;firstName&gt;Marit&lt;/firstName&gt;&lt;lastName&gt;Wiersma&lt;/lastName&gt;&lt;/author&gt;&lt;author&gt;&lt;firstName&gt;Rogier&lt;/firstName&gt;&lt;lastName&gt;Burggraaff&lt;/lastName&gt;&lt;/author&gt;&lt;author&gt;&lt;nonDroppingParticle&gt;van&lt;/nonDroppingParticle&gt;&lt;firstName&gt;Petra&lt;/firstName&gt;&lt;lastName&gt;Bergeijk&lt;/lastName&gt;&lt;/author&gt;&lt;author&gt;&lt;nonDroppingParticle&gt;van&lt;/nonDroppingParticle&gt;&lt;firstName&gt;Jeroen&lt;/firstName&gt;&lt;lastName&gt;Rheenen&lt;/lastName&gt;&lt;/author&gt;&lt;author&gt;&lt;lastName&gt;Veluw&lt;/lastName&gt;&lt;nonDroppingParticle&gt;van&lt;/nonDroppingParticle&gt;&lt;firstName&gt;G&lt;/firstName&gt;&lt;middleNames&gt;Jerre&lt;/middleNames&gt;&lt;/author&gt;&lt;author&gt;&lt;firstName&gt;Robert&lt;/firstName&gt;&lt;middleNames&gt;M W&lt;/middleNames&gt;&lt;lastName&gt;Hofstra&lt;/lastName&gt;&lt;/author&gt;&lt;author&gt;&lt;firstName&gt;David&lt;/firstName&gt;&lt;middleNames&gt;C&lt;/middleNames&gt;&lt;lastName&gt;Rubinsztein&lt;/lastName&gt;&lt;/author&gt;&lt;author&gt;&lt;firstName&gt;Ellen&lt;/firstName&gt;&lt;middleNames&gt;A A&lt;/middleNames&gt;&lt;lastName&gt;Nollen&lt;/lastName&gt;&lt;/author&gt;&lt;/authors&gt;&lt;/publication&gt;&lt;publication&gt;&lt;volume&gt;4&lt;/volume&gt;&lt;publication_date&gt;99200803211200000000222000&lt;/publication_date&gt;&lt;number&gt;3&lt;/number&gt;&lt;doi&gt;10.1371/journal.pgen.1000027&lt;/doi&gt;&lt;startpage&gt;e1000027&lt;/startpage&gt;&lt;title&gt;C. elegans model identifies genetic modifiers of α-synuclein inclusion formation during aging&lt;/title&gt;&lt;uuid&gt;73E0CDA3-E250-4305-90E4-D1A39A220CF0&lt;/uuid&gt;&lt;subtype&gt;400&lt;/subtype&gt;&lt;endpage&gt;11&lt;/endpage&gt;&lt;type&gt;400&lt;/type&gt;&lt;url&gt;http://dx.plos.org/10.1371/journal.pgen.1000027&lt;/url&gt;&lt;bundle&gt;&lt;publication&gt;&lt;title&gt;PLoS Genetics&lt;/title&gt;&lt;type&gt;-100&lt;/type&gt;&lt;subtype&gt;-100&lt;/subtype&gt;&lt;uuid&gt;CD52A9B6-1301-4C73-A86C-47F8AC533429&lt;/uuid&gt;&lt;/publication&gt;&lt;/bundle&gt;&lt;authors&gt;&lt;author&gt;&lt;lastName&gt;Ham&lt;/lastName&gt;&lt;nonDroppingParticle&gt;Van&lt;/nonDroppingParticle&gt;&lt;firstName&gt;Tjakko&lt;/firstName&gt;&lt;middleNames&gt;J&lt;/middleNames&gt;&lt;/author&gt;&lt;author&gt;&lt;firstName&gt;Karen&lt;/firstName&gt;&lt;middleNames&gt;L&lt;/middleNames&gt;&lt;lastName&gt;Thijssen&lt;/lastName&gt;&lt;/author&gt;&lt;author&gt;&lt;firstName&gt;Rainer&lt;/firstName&gt;&lt;lastName&gt;Breitling&lt;/lastName&gt;&lt;/author&gt;&lt;author&gt;&lt;firstName&gt;Robert&lt;/firstName&gt;&lt;middleNames&gt;M W&lt;/middleNames&gt;&lt;lastName&gt;Hofstra&lt;/lastName&gt;&lt;/author&gt;&lt;author&gt;&lt;firstName&gt;Ronald&lt;/firstName&gt;&lt;middleNames&gt;H A&lt;/middleNames&gt;&lt;lastName&gt;Plasterk&lt;/lastName&gt;&lt;/author&gt;&lt;author&gt;&lt;firstName&gt;Ellen&lt;/firstName&gt;&lt;middleNames&gt;A A&lt;/middleNames&gt;&lt;lastName&gt;Nollen&lt;/lastName&gt;&lt;/author&gt;&lt;/authors&gt;&lt;editors&gt;&lt;author&gt;&lt;firstName&gt;Stuart&lt;/firstName&gt;&lt;middleNames&gt;K&lt;/middleNames&gt;&lt;lastName&gt;Kim&lt;/lastName&gt;&lt;/author&gt;&lt;/editors&gt;&lt;/publication&gt;&lt;publication&gt;&lt;uuid&gt;A2E92EE3-4122-48AC-8A81-E45DA1B15916&lt;/uuid&gt;&lt;volume&gt;19&lt;/volume&gt;&lt;doi&gt;10.1101/gad.1308205&lt;/doi&gt;&lt;startpage&gt;1544&lt;/startpage&gt;&lt;publication_date&gt;99200507011200000000222000&lt;/publication_date&gt;&lt;url&gt;http://www.genesdev.org/cgi/doi/10.1101/gad.1308205&lt;/url&gt;&lt;type&gt;400&lt;/type&gt;&lt;title&gt;A systematic RNAi screen for longevity genes in C. elegans.&lt;/title&gt;&lt;publisher&gt;Cold Spring Harbor Lab&lt;/publisher&gt;&lt;institution&gt;Department of Molecular Biology and Genetics, Cornell University, Ithaca, New York 14850, USA.&lt;/institution&gt;&lt;number&gt;13&lt;/number&gt;&lt;subtype&gt;400&lt;/subtype&gt;&lt;endpage&gt;1555&lt;/endpage&gt;&lt;bundle&gt;&lt;publication&gt;&lt;title&gt;Genes &amp;amp; development&lt;/title&gt;&lt;type&gt;-100&lt;/type&gt;&lt;subtype&gt;-100&lt;/subtype&gt;&lt;uuid&gt;2452A56E-BF8F-45F6-B15C-B92B1930DBB2&lt;/uuid&gt;&lt;/publication&gt;&lt;/bundle&gt;&lt;authors&gt;&lt;author&gt;&lt;firstName&gt;Benjamin&lt;/firstName&gt;&lt;lastName&gt;Hamilton&lt;/lastName&gt;&lt;/author&gt;&lt;author&gt;&lt;firstName&gt;Yuqing&lt;/firstName&gt;&lt;lastName&gt;Dong&lt;/lastName&gt;&lt;/author&gt;&lt;author&gt;&lt;firstName&gt;Mami&lt;/firstName&gt;&lt;lastName&gt;Shindo&lt;/lastName&gt;&lt;/author&gt;&lt;author&gt;&lt;firstName&gt;Wenyu&lt;/firstName&gt;&lt;lastName&gt;Liu&lt;/lastName&gt;&lt;/author&gt;&lt;author&gt;&lt;firstName&gt;Ian&lt;/firstName&gt;&lt;lastName&gt;Odell&lt;/lastName&gt;&lt;/author&gt;&lt;author&gt;&lt;firstName&gt;Gary&lt;/firstName&gt;&lt;lastName&gt;Ruvkun&lt;/lastName&gt;&lt;/author&gt;&lt;author&gt;&lt;firstName&gt;Siu&lt;/firstName&gt;&lt;middleNames&gt;Sylvia&lt;/middleNames&gt;&lt;lastName&gt;Lee&lt;/lastName&gt;&lt;/author&gt;&lt;/authors&gt;&lt;/publication&gt;&lt;publication&gt;&lt;uuid&gt;DA7D73C3-5C17-4A27-A4A3-517B3393F574&lt;/uuid&gt;&lt;volume&gt;5&lt;/volume&gt;&lt;accepted_date&gt;99200807251200000000222000&lt;/accepted_date&gt;&lt;doi&gt;10.1038/nmeth.1249&lt;/doi&gt;&lt;startpage&gt;865&lt;/startpage&gt;&lt;publication_date&gt;99200810001200000000220000&lt;/publication_date&gt;&lt;url&gt;http://eutils.ncbi.nlm.nih.gov/entrez/eutils/elink.fcgi?dbfrom=pubmed&amp;amp;id=18677319&amp;amp;retmode=ref&amp;amp;cmd=prlinks&lt;/url&gt;&lt;type&gt;400&lt;/type&gt;&lt;title&gt;Caenorhabditis elegans mutant allele identification by whole-genome sequencing.&lt;/title&gt;&lt;submission_date&gt;99200805271200000000222000&lt;/submission_date&gt;&lt;number&gt;10&lt;/number&gt;&lt;institution&gt;Department of Biochemistry and Molecular Biophysics, Howard Hughes Medical Institute, Columbia University Medical Center, New York, New York 10032, USA.&lt;/institution&gt;&lt;subtype&gt;400&lt;/subtype&gt;&lt;endpage&gt;867&lt;/endpage&gt;&lt;bundle&gt;&lt;publication&gt;&lt;publisher&gt;Nature Publishing Group&lt;/publisher&gt;&lt;title&gt;Nature methods&lt;/title&gt;&lt;type&gt;-100&lt;/type&gt;&lt;subtype&gt;-100&lt;/subtype&gt;&lt;uuid&gt;007B9DC2-AC76-4D9D-9B84-67CFAF40BB95&lt;/uuid&gt;&lt;/publication&gt;&lt;/bundle&gt;&lt;authors&gt;&lt;author&gt;&lt;firstName&gt;Sumeet&lt;/firstName&gt;&lt;lastName&gt;Sarin&lt;/lastName&gt;&lt;/author&gt;&lt;author&gt;&lt;firstName&gt;Snehit&lt;/firstName&gt;&lt;lastName&gt;Prabhu&lt;/lastName&gt;&lt;/author&gt;&lt;author&gt;&lt;firstName&gt;M&lt;/firstName&gt;&lt;middleNames&gt;Maggie&lt;/middleNames&gt;&lt;lastName&gt;O'Meara&lt;/lastName&gt;&lt;/author&gt;&lt;author&gt;&lt;firstName&gt;Itsik&lt;/firstName&gt;&lt;lastName&gt;Pe'er&lt;/lastName&gt;&lt;/author&gt;&lt;author&gt;&lt;firstName&gt;Oliver&lt;/firstName&gt;&lt;lastName&gt;Hobert&lt;/lastName&gt;&lt;/author&gt;&lt;/authors&gt;&lt;/publication&gt;&lt;publication&gt;&lt;uuid&gt;2F04995F-4462-4C7A-BC61-EF06727DF193&lt;/uuid&gt;&lt;volume&gt;6&lt;/volume&gt;&lt;doi&gt;10.1111/j.1474-9726.2007.00302.x&lt;/doi&gt;&lt;startpage&gt;489&lt;/startpage&gt;&lt;publication_date&gt;99200708001200000000220000&lt;/publication_date&gt;&lt;url&gt;http://eutils.ncbi.nlm.nih.gov/entrez/eutils/elink.fcgi?dbfrom=pubmed&amp;amp;id=17608836&amp;amp;retmode=ref&amp;amp;cmd=prlinks&lt;/url&gt;&lt;type&gt;400&lt;/type&gt;&lt;title&gt;Functional genomic approach to identify novel genes involved in the regulation of oxidative stress resistance and animal lifespan.&lt;/title&gt;&lt;institution&gt;Department of Genetics, Yale University School of Medicine, New Haven, CT 06520, USA.&lt;/institution&gt;&lt;number&gt;4&lt;/number&gt;&lt;subtype&gt;400&lt;/subtype&gt;&lt;endpage&gt;503&lt;/endpage&gt;&lt;bundle&gt;&lt;publication&gt;&lt;title&gt;Aging cell&lt;/title&gt;&lt;type&gt;-100&lt;/type&gt;&lt;subtype&gt;-100&lt;/subtype&gt;&lt;uuid&gt;224AD082-5F47-4072-B454-2A8F176CEC4B&lt;/uuid&gt;&lt;/publication&gt;&lt;/bundle&gt;&lt;authors&gt;&lt;author&gt;&lt;firstName&gt;Yongsoon&lt;/firstName&gt;&lt;lastName&gt;Kim&lt;/lastName&gt;&lt;/author&gt;&lt;author&gt;&lt;firstName&gt;Hong&lt;/firstName&gt;&lt;lastName&gt;Sun&lt;/lastName&gt;&lt;/author&gt;&lt;/authors&gt;&lt;/publication&gt;&lt;publication&gt;&lt;uuid&gt;9ACC951C-807A-4700-A899-29E0B5939E82&lt;/uuid&gt;&lt;volume&gt;298&lt;/volume&gt;&lt;doi&gt;10.1126/science.1077780&lt;/doi&gt;&lt;startpage&gt;2398&lt;/startpage&gt;&lt;publication_date&gt;99200212201200000000222000&lt;/publication_date&gt;&lt;url&gt;http://www.sciencemag.org/cgi/doi/10.1126/science.1077780&lt;/url&gt;&lt;type&gt;400&lt;/type&gt;&lt;title&gt;Rates of Behavior and Aging Specified by Mitochondrial Function During Development&lt;/title&gt;&lt;publisher&gt;American Association for the Advancement of Science&lt;/publisher&gt;&lt;institution&gt;Department of Biochemistry and Biophysics, University of California, San Francisco, CA 94143-0448, USA.&lt;/institution&gt;&lt;number&gt;5602&lt;/number&gt;&lt;subtype&gt;400&lt;/subtype&gt;&lt;endpage&gt;2401&lt;/endpage&gt;&lt;bundle&gt;&lt;publication&gt;&lt;publisher&gt;American Association for the Advancement of Science&lt;/publisher&gt;&lt;title&gt;Science&lt;/title&gt;&lt;type&gt;-100&lt;/type&gt;&lt;subtype&gt;-100&lt;/subtype&gt;&lt;uuid&gt;8B3621C2-6D58-412D-BA79-D5AA227349F1&lt;/uuid&gt;&lt;/publication&gt;&lt;/bundle&gt;&lt;authors&gt;&lt;author&gt;&lt;firstName&gt;Andrew&lt;/firstName&gt;&lt;lastName&gt;Dillin&lt;/lastName&gt;&lt;/author&gt;&lt;author&gt;&lt;firstName&gt;Ao-Lin&lt;/firstName&gt;&lt;lastName&gt;Hsu&lt;/lastName&gt;&lt;/author&gt;&lt;author&gt;&lt;firstName&gt;Nuno&lt;/firstName&gt;&lt;lastName&gt;Arantes-Oliveira&lt;/lastName&gt;&lt;/author&gt;&lt;author&gt;&lt;firstName&gt;Joshua&lt;/firstName&gt;&lt;lastName&gt;Lehrer-Graiwer&lt;/lastName&gt;&lt;/author&gt;&lt;author&gt;&lt;firstName&gt;Honor&lt;/firstName&gt;&lt;lastName&gt;Hsin&lt;/lastName&gt;&lt;/author&gt;&lt;author&gt;&lt;firstName&gt;Andrew&lt;/firstName&gt;&lt;middleNames&gt;G&lt;/middleNames&gt;&lt;lastName&gt;Fraser&lt;/lastName&gt;&lt;/author&gt;&lt;author&gt;&lt;firstName&gt;Ravi&lt;/firstName&gt;&lt;middleNames&gt;S&lt;/middleNames&gt;&lt;lastName&gt;Kamath&lt;/lastName&gt;&lt;/author&gt;&lt;author&gt;&lt;firstName&gt;Julie&lt;/firstName&gt;&lt;lastName&gt;Ahringer&lt;/lastName&gt;&lt;/author&gt;&lt;author&gt;&lt;firstName&gt;Cynthia&lt;/firstName&gt;&lt;lastName&gt;Kenyon&lt;/lastName&gt;&lt;/author&gt;&lt;/authors&gt;&lt;/publication&gt;&lt;publication&gt;&lt;uuid&gt;204929C5-04B5-47AA-8551-9C2C37ADCFDD&lt;/uuid&gt;&lt;volume&gt;300&lt;/volume&gt;&lt;doi&gt;10.1126/science.1083614&lt;/doi&gt;&lt;startpage&gt;644&lt;/startpage&gt;&lt;publication_date&gt;99200304251200000000222000&lt;/publication_date&gt;&lt;url&gt;http://eutils.ncbi.nlm.nih.gov/entrez/eutils/elink.fcgi?dbfrom=pubmed&amp;amp;id=12690206&amp;amp;retmode=ref&amp;amp;cmd=prlinks&lt;/url&gt;&lt;type&gt;400&lt;/type&gt;&lt;title&gt;DAF-16 target genes that control C. elegans life-span and metabolism.&lt;/title&gt;&lt;institution&gt;Department of Molecular Biology, Massachusetts General Hospital, Department of Genetics, Harvard Medical School, 50 Blossom Street, Boston, MA 02114, USA.&lt;/institution&gt;&lt;number&gt;5619&lt;/number&gt;&lt;subtype&gt;400&lt;/subtype&gt;&lt;endpage&gt;647&lt;/endpage&gt;&lt;bundle&gt;&lt;publication&gt;&lt;publisher&gt;American Association for the Advancement of Science&lt;/publisher&gt;&lt;title&gt;Science&lt;/title&gt;&lt;type&gt;-100&lt;/type&gt;&lt;subtype&gt;-100&lt;/subtype&gt;&lt;uuid&gt;8B3621C2-6D58-412D-BA79-D5AA227349F1&lt;/uuid&gt;&lt;/publication&gt;&lt;/bundle&gt;&lt;authors&gt;&lt;author&gt;&lt;firstName&gt;Siu&lt;/firstName&gt;&lt;middleNames&gt;Sylvia&lt;/middleNames&gt;&lt;lastName&gt;Lee&lt;/lastName&gt;&lt;/author&gt;&lt;author&gt;&lt;firstName&gt;Scott&lt;/firstName&gt;&lt;lastName&gt;Kennedy&lt;/lastName&gt;&lt;/author&gt;&lt;author&gt;&lt;firstName&gt;Andrew&lt;/firstName&gt;&lt;middleNames&gt;C&lt;/middleNames&gt;&lt;lastName&gt;Tolonen&lt;/lastName&gt;&lt;/author&gt;&lt;author&gt;&lt;firstName&gt;Gary&lt;/firstName&gt;&lt;lastName&gt;Ruvkun&lt;/lastName&gt;&lt;/author&gt;&lt;/authors&gt;&lt;/publication&gt;&lt;publication&gt;&lt;uuid&gt;F9116097-58CC-45AC-9D2E-8556E64E0F32&lt;/uuid&gt;&lt;volume&gt;3&lt;/volume&gt;&lt;doi&gt;10.1038/nrg794&lt;/doi&gt;&lt;startpage&gt;356&lt;/startpage&gt;&lt;publication_date&gt;99200205001200000000220000&lt;/publication_date&gt;&lt;url&gt;http://eutils.ncbi.nlm.nih.gov/entrez/eutils/elink.fcgi?dbfrom=pubmed&amp;amp;id=11988761&amp;amp;retmode=ref&amp;amp;cmd=prlinks&lt;/url&gt;&lt;type&gt;400&lt;/type&gt;&lt;title&gt;The art and design of genetic screens: caenorhabditis elegans.&lt;/title&gt;&lt;institution&gt;Department of Biology, University of Utah, Salt Lake City, Utah 84112, USA. jorgensen@biology.utah.edu&lt;/institution&gt;&lt;number&gt;5&lt;/number&gt;&lt;subtype&gt;400&lt;/subtype&gt;&lt;endpage&gt;369&lt;/endpage&gt;&lt;bundle&gt;&lt;publication&gt;&lt;title&gt;Nature reviews. Genetics&lt;/title&gt;&lt;type&gt;-100&lt;/type&gt;&lt;subtype&gt;-100&lt;/subtype&gt;&lt;uuid&gt;62CAFC8E-7181-4ABB-80BA-DC5373B230CC&lt;/uuid&gt;&lt;/publication&gt;&lt;/bundle&gt;&lt;authors&gt;&lt;author&gt;&lt;firstName&gt;Erik&lt;/firstName&gt;&lt;middleNames&gt;M&lt;/middleNames&gt;&lt;lastName&gt;Jorgensen&lt;/lastName&gt;&lt;/author&gt;&lt;author&gt;&lt;firstName&gt;Susan&lt;/firstName&gt;&lt;middleNames&gt;E&lt;/middleNames&gt;&lt;lastName&gt;Mango&lt;/lastName&gt;&lt;/author&gt;&lt;/authors&gt;&lt;/publication&gt;&lt;/publications&gt;&lt;cites&gt;&lt;/cites&gt;&lt;/citation&gt;</w:instrText>
      </w:r>
      <w:r w:rsidR="0032292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3-13</w:t>
      </w:r>
      <w:r w:rsidR="00322925" w:rsidRPr="00F4726B">
        <w:rPr>
          <w:rFonts w:ascii="Calibri" w:hAnsi="Calibri" w:cs="Calibri"/>
          <w:sz w:val="24"/>
          <w:lang w:val="en-US"/>
        </w:rPr>
        <w:fldChar w:fldCharType="end"/>
      </w:r>
      <w:r w:rsidR="00322925" w:rsidRPr="00F4726B">
        <w:rPr>
          <w:rFonts w:ascii="Calibri" w:hAnsi="Calibri" w:cs="Calibri"/>
          <w:sz w:val="24"/>
          <w:lang w:val="en-US"/>
        </w:rPr>
        <w:t xml:space="preserve"> and drug</w:t>
      </w:r>
      <w:r w:rsidR="0032292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47B670A9-E897-4882-80AF-FECE260839B8&lt;/uuid&gt;&lt;priority&gt;7&lt;/priority&gt;&lt;publications&gt;&lt;publication&gt;&lt;uuid&gt;7AF60FDD-1C39-4DAE-B136-ED7CABA36720&lt;/uuid&gt;&lt;volume&gt;472&lt;/volume&gt;&lt;doi&gt;10.1038/nature09873&lt;/doi&gt;&lt;startpage&gt;226&lt;/startpage&gt;&lt;publication_date&gt;99201204121200000000222000&lt;/publication_date&gt;&lt;url&gt;http://dx.doi.org/10.1038/nature09873&lt;/url&gt;&lt;type&gt;400&lt;/type&gt;&lt;title&gt;Amyloid-binding compounds maintain protein homeostasis during ageing and extend lifespan&lt;/title&gt;&lt;publisher&gt;Nature Publishing Group&lt;/publisher&gt;&lt;number&gt;7342&lt;/number&gt;&lt;subtype&gt;400&lt;/subtype&gt;&lt;endpage&gt;229&lt;/endpage&gt;&lt;bundle&gt;&lt;publication&gt;&lt;publisher&gt;Nature Publishing Group&lt;/publisher&gt;&lt;title&gt;Nature&lt;/title&gt;&lt;type&gt;-100&lt;/type&gt;&lt;subtype&gt;-100&lt;/subtype&gt;&lt;uuid&gt;9F9974A4-3712-4E3D-88C3-151C53F7C866&lt;/uuid&gt;&lt;/publication&gt;&lt;/bundle&gt;&lt;authors&gt;&lt;author&gt;&lt;firstName&gt;Silvestre&lt;/firstName&gt;&lt;lastName&gt;Alavez&lt;/lastName&gt;&lt;/author&gt;&lt;author&gt;&lt;firstName&gt;Maithili&lt;/firstName&gt;&lt;middleNames&gt;C&lt;/middleNames&gt;&lt;lastName&gt;Vantipalli&lt;/lastName&gt;&lt;/author&gt;&lt;author&gt;&lt;firstName&gt;David&lt;/firstName&gt;&lt;middleNames&gt;J S&lt;/middleNames&gt;&lt;lastName&gt;Zucker&lt;/lastName&gt;&lt;/author&gt;&lt;author&gt;&lt;firstName&gt;Ida&lt;/firstName&gt;&lt;middleNames&gt;M&lt;/middleNames&gt;&lt;lastName&gt;Klang&lt;/lastName&gt;&lt;/author&gt;&lt;author&gt;&lt;firstName&gt;Gordon&lt;/firstName&gt;&lt;middleNames&gt;J&lt;/middleNames&gt;&lt;lastName&gt;Lithgow&lt;/lastName&gt;&lt;/author&gt;&lt;/authors&gt;&lt;/publication&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gt;&lt;volume&gt;26&lt;/volume&gt;&lt;publication_date&gt;99200612131200000000222000&lt;/publication_date&gt;&lt;number&gt;50&lt;/number&gt;&lt;doi&gt;10.1523/JNEUROSCI.3448-06.2006&lt;/doi&gt;&lt;startpage&gt;13102&lt;/startpage&gt;&lt;title&gt;Amyloid- -Induced Pathological Behaviors Are Suppressed by Ginkgo biloba Extract EGb 761 and Ginkgolides in Transgenic Caenorhabditis elegans&lt;/title&gt;&lt;uuid&gt;30058D09-B981-416C-964F-A5CE4B3B41EA&lt;/uuid&gt;&lt;subtype&gt;400&lt;/subtype&gt;&lt;endpage&gt;13113&lt;/endpage&gt;&lt;type&gt;400&lt;/type&gt;&lt;url&gt;http://www.jneurosci.org/cgi/doi/10.1523/JNEUROSCI.3448-06.2006&lt;/url&gt;&lt;bundle&gt;&lt;publication&gt;&lt;title&gt;Journal of Neuroscience&lt;/title&gt;&lt;type&gt;-100&lt;/type&gt;&lt;subtype&gt;-100&lt;/subtype&gt;&lt;uuid&gt;AF8F3144-1EF5-4AA4-8195-1AAFDE0637C3&lt;/uuid&gt;&lt;/publication&gt;&lt;/bundle&gt;&lt;authors&gt;&lt;author&gt;&lt;firstName&gt;Y&lt;/firstName&gt;&lt;lastName&gt;Wu&lt;/lastName&gt;&lt;/author&gt;&lt;author&gt;&lt;firstName&gt;Z&lt;/firstName&gt;&lt;lastName&gt;Wu&lt;/lastName&gt;&lt;/author&gt;&lt;author&gt;&lt;firstName&gt;P&lt;/firstName&gt;&lt;lastName&gt;Butko&lt;/lastName&gt;&lt;/author&gt;&lt;author&gt;&lt;firstName&gt;Y&lt;/firstName&gt;&lt;lastName&gt;Christen&lt;/lastName&gt;&lt;/author&gt;&lt;author&gt;&lt;firstName&gt;M&lt;/firstName&gt;&lt;middleNames&gt;P&lt;/middleNames&gt;&lt;lastName&gt;Lambert&lt;/lastName&gt;&lt;/author&gt;&lt;author&gt;&lt;firstName&gt;W&lt;/firstName&gt;&lt;middleNames&gt;L&lt;/middleNames&gt;&lt;lastName&gt;Klein&lt;/lastName&gt;&lt;/author&gt;&lt;author&gt;&lt;firstName&gt;C&lt;/firstName&gt;&lt;middleNames&gt;D&lt;/middleNames&gt;&lt;lastName&gt;Link&lt;/lastName&gt;&lt;/author&gt;&lt;author&gt;&lt;firstName&gt;Y&lt;/firstName&gt;&lt;lastName&gt;Luo&lt;/lastName&gt;&lt;/author&gt;&lt;/authors&gt;&lt;/publication&gt;&lt;/publications&gt;&lt;cites&gt;&lt;/cites&gt;&lt;/citation&gt;</w:instrText>
      </w:r>
      <w:r w:rsidR="0032292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14-16</w:t>
      </w:r>
      <w:r w:rsidR="00322925" w:rsidRPr="00F4726B">
        <w:rPr>
          <w:rFonts w:ascii="Calibri" w:hAnsi="Calibri" w:cs="Calibri"/>
          <w:sz w:val="24"/>
          <w:lang w:val="en-US"/>
        </w:rPr>
        <w:fldChar w:fldCharType="end"/>
      </w:r>
      <w:r w:rsidR="00322925" w:rsidRPr="00F4726B">
        <w:rPr>
          <w:rFonts w:ascii="Calibri" w:hAnsi="Calibri" w:cs="Calibri"/>
          <w:sz w:val="24"/>
          <w:lang w:val="en-US"/>
        </w:rPr>
        <w:t xml:space="preserve"> screenings. </w:t>
      </w:r>
      <w:r w:rsidR="00C20858" w:rsidRPr="00F4726B">
        <w:rPr>
          <w:rFonts w:ascii="Calibri" w:hAnsi="Calibri" w:cs="Calibri"/>
          <w:sz w:val="24"/>
          <w:lang w:val="en-US"/>
        </w:rPr>
        <w:t xml:space="preserve">For </w:t>
      </w:r>
      <w:r w:rsidR="00AB6F63" w:rsidRPr="00F4726B">
        <w:rPr>
          <w:rFonts w:ascii="Calibri" w:hAnsi="Calibri" w:cs="Calibri"/>
          <w:sz w:val="24"/>
          <w:lang w:val="en-US"/>
        </w:rPr>
        <w:t>all these</w:t>
      </w:r>
      <w:r w:rsidR="00C20858" w:rsidRPr="00F4726B">
        <w:rPr>
          <w:rFonts w:ascii="Calibri" w:hAnsi="Calibri" w:cs="Calibri"/>
          <w:sz w:val="24"/>
          <w:lang w:val="en-US"/>
        </w:rPr>
        <w:t xml:space="preserve"> reason</w:t>
      </w:r>
      <w:r w:rsidR="00AB6F63" w:rsidRPr="00F4726B">
        <w:rPr>
          <w:rFonts w:ascii="Calibri" w:hAnsi="Calibri" w:cs="Calibri"/>
          <w:sz w:val="24"/>
          <w:lang w:val="en-US"/>
        </w:rPr>
        <w:t>s</w:t>
      </w:r>
      <w:r w:rsidR="00C20858" w:rsidRPr="00F4726B">
        <w:rPr>
          <w:rFonts w:ascii="Calibri" w:hAnsi="Calibri" w:cs="Calibri"/>
          <w:sz w:val="24"/>
          <w:lang w:val="en-US"/>
        </w:rPr>
        <w:t xml:space="preserve">, </w:t>
      </w:r>
      <w:r w:rsidR="004B10C5" w:rsidRPr="00F4726B">
        <w:rPr>
          <w:rFonts w:ascii="Calibri" w:hAnsi="Calibri" w:cs="Calibri"/>
          <w:i/>
          <w:sz w:val="24"/>
          <w:lang w:val="en-US"/>
        </w:rPr>
        <w:t xml:space="preserve">C. elegans </w:t>
      </w:r>
      <w:r w:rsidR="00C20858" w:rsidRPr="00F4726B">
        <w:rPr>
          <w:rFonts w:ascii="Calibri" w:hAnsi="Calibri" w:cs="Calibri"/>
          <w:sz w:val="24"/>
          <w:lang w:val="en-US"/>
        </w:rPr>
        <w:t xml:space="preserve">has been </w:t>
      </w:r>
      <w:r w:rsidR="004B10C5" w:rsidRPr="00F4726B">
        <w:rPr>
          <w:rFonts w:ascii="Calibri" w:hAnsi="Calibri" w:cs="Calibri"/>
          <w:sz w:val="24"/>
          <w:lang w:val="en-US"/>
        </w:rPr>
        <w:t>employed</w:t>
      </w:r>
      <w:r w:rsidR="00C20858" w:rsidRPr="00F4726B">
        <w:rPr>
          <w:rFonts w:ascii="Calibri" w:hAnsi="Calibri" w:cs="Calibri"/>
          <w:sz w:val="24"/>
          <w:lang w:val="en-US"/>
        </w:rPr>
        <w:t xml:space="preserve"> </w:t>
      </w:r>
      <w:r w:rsidR="004B10C5" w:rsidRPr="00F4726B">
        <w:rPr>
          <w:rFonts w:ascii="Calibri" w:hAnsi="Calibri" w:cs="Calibri"/>
          <w:sz w:val="24"/>
          <w:lang w:val="en-US"/>
        </w:rPr>
        <w:t xml:space="preserve">for the characterization of </w:t>
      </w:r>
      <w:r w:rsidR="009020BB" w:rsidRPr="00F4726B">
        <w:rPr>
          <w:rFonts w:ascii="Calibri" w:hAnsi="Calibri" w:cs="Calibri"/>
          <w:sz w:val="24"/>
          <w:lang w:val="en-US"/>
        </w:rPr>
        <w:t xml:space="preserve">normal and disease-related </w:t>
      </w:r>
      <w:r w:rsidR="004B10C5" w:rsidRPr="00F4726B">
        <w:rPr>
          <w:rFonts w:ascii="Calibri" w:hAnsi="Calibri" w:cs="Calibri"/>
          <w:sz w:val="24"/>
          <w:lang w:val="en-US"/>
        </w:rPr>
        <w:t xml:space="preserve">molecular </w:t>
      </w:r>
      <w:r w:rsidR="00444533" w:rsidRPr="00F4726B">
        <w:rPr>
          <w:rFonts w:ascii="Calibri" w:hAnsi="Calibri" w:cs="Calibri"/>
          <w:sz w:val="24"/>
          <w:lang w:val="en-US"/>
        </w:rPr>
        <w:t>pathways</w:t>
      </w:r>
      <w:r w:rsidR="001D6393" w:rsidRPr="00F4726B">
        <w:rPr>
          <w:rFonts w:ascii="Calibri" w:hAnsi="Calibri" w:cs="Calibri"/>
          <w:sz w:val="24"/>
          <w:lang w:val="en-US"/>
        </w:rPr>
        <w:t>;</w:t>
      </w:r>
      <w:r w:rsidR="009020BB" w:rsidRPr="00F4726B">
        <w:rPr>
          <w:rFonts w:ascii="Calibri" w:hAnsi="Calibri" w:cs="Calibri"/>
          <w:sz w:val="24"/>
          <w:lang w:val="en-US"/>
        </w:rPr>
        <w:t xml:space="preserve"> </w:t>
      </w:r>
      <w:r w:rsidR="00862E61" w:rsidRPr="00F4726B">
        <w:rPr>
          <w:rFonts w:ascii="Calibri" w:hAnsi="Calibri" w:cs="Calibri"/>
          <w:sz w:val="24"/>
          <w:lang w:val="en-US"/>
        </w:rPr>
        <w:t>i</w:t>
      </w:r>
      <w:r w:rsidR="001D6393" w:rsidRPr="00F4726B">
        <w:rPr>
          <w:rFonts w:ascii="Calibri" w:hAnsi="Calibri" w:cs="Calibri"/>
          <w:sz w:val="24"/>
          <w:lang w:val="en-US"/>
        </w:rPr>
        <w:t xml:space="preserve">n the field of neurodegeneration, for example, </w:t>
      </w:r>
      <w:r w:rsidR="00D01042" w:rsidRPr="00F4726B">
        <w:rPr>
          <w:rFonts w:ascii="Calibri" w:hAnsi="Calibri" w:cs="Calibri"/>
          <w:sz w:val="24"/>
          <w:lang w:val="en-US"/>
        </w:rPr>
        <w:t xml:space="preserve">it </w:t>
      </w:r>
      <w:r w:rsidR="003A213D" w:rsidRPr="00F4726B">
        <w:rPr>
          <w:rFonts w:ascii="Calibri" w:hAnsi="Calibri" w:cs="Calibri"/>
          <w:sz w:val="24"/>
          <w:lang w:val="en-US"/>
        </w:rPr>
        <w:t xml:space="preserve">has </w:t>
      </w:r>
      <w:r w:rsidR="00D01042" w:rsidRPr="00F4726B">
        <w:rPr>
          <w:rFonts w:ascii="Calibri" w:hAnsi="Calibri" w:cs="Calibri"/>
          <w:sz w:val="24"/>
          <w:lang w:val="en-US"/>
        </w:rPr>
        <w:t xml:space="preserve">enabled the exploration of </w:t>
      </w:r>
      <w:r w:rsidR="001D6393" w:rsidRPr="00F4726B">
        <w:rPr>
          <w:rFonts w:ascii="Calibri" w:hAnsi="Calibri" w:cs="Calibri"/>
          <w:sz w:val="24"/>
          <w:lang w:val="en-US"/>
        </w:rPr>
        <w:t>the effects of ageing on protein aggregation</w:t>
      </w:r>
      <w:r w:rsidR="004B10C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19BCA602-EDDA-4928-A58F-64B1237E3BBD&lt;/uuid&gt;&lt;priority&gt;0&lt;/priority&gt;&lt;publications&gt;&lt;publication&gt;&lt;volume&gt;4&lt;/volume&gt;&lt;publication_date&gt;99200803211200000000222000&lt;/publication_date&gt;&lt;number&gt;3&lt;/number&gt;&lt;doi&gt;10.1371/journal.pgen.1000027&lt;/doi&gt;&lt;startpage&gt;e1000027&lt;/startpage&gt;&lt;title&gt;C. elegans model identifies genetic modifiers of α-synuclein inclusion formation during aging&lt;/title&gt;&lt;uuid&gt;73E0CDA3-E250-4305-90E4-D1A39A220CF0&lt;/uuid&gt;&lt;subtype&gt;400&lt;/subtype&gt;&lt;endpage&gt;11&lt;/endpage&gt;&lt;type&gt;400&lt;/type&gt;&lt;url&gt;http://dx.plos.org/10.1371/journal.pgen.1000027&lt;/url&gt;&lt;bundle&gt;&lt;publication&gt;&lt;title&gt;PLoS Genetics&lt;/title&gt;&lt;type&gt;-100&lt;/type&gt;&lt;subtype&gt;-100&lt;/subtype&gt;&lt;uuid&gt;CD52A9B6-1301-4C73-A86C-47F8AC533429&lt;/uuid&gt;&lt;/publication&gt;&lt;/bundle&gt;&lt;authors&gt;&lt;author&gt;&lt;lastName&gt;Ham&lt;/lastName&gt;&lt;nonDroppingParticle&gt;Van&lt;/nonDroppingParticle&gt;&lt;firstName&gt;Tjakko&lt;/firstName&gt;&lt;middleNames&gt;J&lt;/middleNames&gt;&lt;/author&gt;&lt;author&gt;&lt;firstName&gt;Karen&lt;/firstName&gt;&lt;middleNames&gt;L&lt;/middleNames&gt;&lt;lastName&gt;Thijssen&lt;/lastName&gt;&lt;/author&gt;&lt;author&gt;&lt;firstName&gt;Rainer&lt;/firstName&gt;&lt;lastName&gt;Breitling&lt;/lastName&gt;&lt;/author&gt;&lt;author&gt;&lt;firstName&gt;Robert&lt;/firstName&gt;&lt;middleNames&gt;M W&lt;/middleNames&gt;&lt;lastName&gt;Hofstra&lt;/lastName&gt;&lt;/author&gt;&lt;author&gt;&lt;firstName&gt;Ronald&lt;/firstName&gt;&lt;middleNames&gt;H A&lt;/middleNames&gt;&lt;lastName&gt;Plasterk&lt;/lastName&gt;&lt;/author&gt;&lt;author&gt;&lt;firstName&gt;Ellen&lt;/firstName&gt;&lt;middleNames&gt;A A&lt;/middleNames&gt;&lt;lastName&gt;Nollen&lt;/lastName&gt;&lt;/author&gt;&lt;/authors&gt;&lt;editors&gt;&lt;author&gt;&lt;firstName&gt;Stuart&lt;/firstName&gt;&lt;middleNames&gt;K&lt;/middleNames&gt;&lt;lastName&gt;Kim&lt;/lastName&gt;&lt;/author&gt;&lt;/editors&gt;&lt;/publication&gt;&lt;publication&gt;&lt;uuid&gt;918B3302-B12A-4589-A4EF-C19F7B772283&lt;/uuid&gt;&lt;volume&gt;99&lt;/volume&gt;&lt;doi&gt;10.1073/pnas.152161099&lt;/doi&gt;&lt;startpage&gt;10417&lt;/startpage&gt;&lt;publication_date&gt;99200208061200000000222000&lt;/publication_date&gt;&lt;url&gt;http://www.pnas.org/cgi/doi/10.1073/pnas.152161099&lt;/url&gt;&lt;type&gt;400&lt;/type&gt;&lt;title&gt;The threshold for polyglutamine-expansion protein aggregation and cellular toxicity is dynamic and influenced by aging in Caenorhabditis elegans.&lt;/title&gt;&lt;institution&gt;Department of Biochemistry, Molecular Biology, and Cell Biology, Rice Institute for Biomedical Research, Northwestern University, Evanston, IL 60208, USA.&lt;/institution&gt;&lt;number&gt;16&lt;/number&gt;&lt;subtype&gt;400&lt;/subtype&gt;&lt;endpage&gt;10422&lt;/endpage&gt;&lt;bundle&gt;&lt;publication&gt;&lt;publisher&gt;National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ames&lt;/firstName&gt;&lt;middleNames&gt;F&lt;/middleNames&gt;&lt;lastName&gt;Morley&lt;/lastName&gt;&lt;/author&gt;&lt;author&gt;&lt;firstName&gt;Heather&lt;/firstName&gt;&lt;middleNames&gt;R&lt;/middleNames&gt;&lt;lastName&gt;Brignull&lt;/lastName&gt;&lt;/author&gt;&lt;author&gt;&lt;firstName&gt;Jill&lt;/firstName&gt;&lt;middleNames&gt;J&lt;/middleNames&gt;&lt;lastName&gt;Weyers&lt;/lastName&gt;&lt;/author&gt;&lt;author&gt;&lt;firstName&gt;Richard&lt;/firstName&gt;&lt;middleNames&gt;I&lt;/middleNames&gt;&lt;lastName&gt;Morimoto&lt;/lastName&gt;&lt;/author&gt;&lt;/authors&gt;&lt;/publication&gt;&lt;publication&gt;&lt;uuid&gt;38E9BA86-5BE4-42F6-B16B-3B9BC5E2E900&lt;/uuid&gt;&lt;volume&gt;101&lt;/volume&gt;&lt;doi&gt;10.1073/pnas.0307697101&lt;/doi&gt;&lt;startpage&gt;6403&lt;/startpage&gt;&lt;publication_date&gt;99200404271200000000222000&lt;/publication_date&gt;&lt;url&gt;http://www.pnas.org/cgi/doi/10.1073/pnas.0307697101&lt;/url&gt;&lt;type&gt;400&lt;/type&gt;&lt;title&gt;Genome-wide RNA interference screen identifies previously undescribed regulators of polyglutamine aggregation.&lt;/title&gt;&lt;institution&gt;Division of Functional Genomics, Hubrecht Laboratories/Netherlands Institute for Developmental Biology, 3584 CT Utrecht, The Netherlands.&lt;/institution&gt;&lt;number&gt;17&lt;/number&gt;&lt;subtype&gt;400&lt;/subtype&gt;&lt;endpage&gt;6408&lt;/endpage&gt;&lt;bundle&gt;&lt;publication&gt;&lt;publisher&gt;National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Sciences&lt;/title&gt;&lt;type&gt;-100&lt;/type&gt;&lt;subtype&gt;-100&lt;/subtype&gt;&lt;uuid&gt;1F2B110A-0E77-4ADB-B015-F81347B8D251&lt;/uuid&gt;&lt;/publication&gt;&lt;/bundle&gt;&lt;authors&gt;&lt;author&gt;&lt;firstName&gt;Ellen&lt;/firstName&gt;&lt;middleNames&gt;A A&lt;/middleNames&gt;&lt;lastName&gt;Nollen&lt;/lastName&gt;&lt;/author&gt;&lt;author&gt;&lt;firstName&gt;Susana&lt;/firstName&gt;&lt;middleNames&gt;M&lt;/middleNames&gt;&lt;lastName&gt;Garcia&lt;/lastName&gt;&lt;/author&gt;&lt;author&gt;&lt;nonDroppingParticle&gt;van&lt;/nonDroppingParticle&gt;&lt;firstName&gt;Gijs&lt;/firstName&gt;&lt;lastName&gt;Haaften&lt;/lastName&gt;&lt;/author&gt;&lt;author&gt;&lt;firstName&gt;Soojin&lt;/firstName&gt;&lt;lastName&gt;Kim&lt;/lastName&gt;&lt;/author&gt;&lt;author&gt;&lt;firstName&gt;Alejandro&lt;/firstName&gt;&lt;lastName&gt;Chavez&lt;/lastName&gt;&lt;/author&gt;&lt;author&gt;&lt;firstName&gt;Richard&lt;/firstName&gt;&lt;middleNames&gt;I&lt;/middleNames&gt;&lt;lastName&gt;Morimoto&lt;/lastName&gt;&lt;/author&gt;&lt;author&gt;&lt;firstName&gt;Ronald&lt;/firstName&gt;&lt;middleNames&gt;H A&lt;/middleNames&gt;&lt;lastName&gt;Plasterk&lt;/lastName&gt;&lt;/author&gt;&lt;/authors&gt;&lt;/publication&gt;&lt;publication&gt;&lt;volume&gt;92&lt;/volume&gt;&lt;publication_date&gt;99199509261200000000222000&lt;/publication_date&gt;&lt;number&gt;20&lt;/number&gt;&lt;institution&gt;Department of Biological Sciences, University of Denver, CO 80208, USA.&lt;/institution&gt;&lt;startpage&gt;9368&lt;/startpage&gt;&lt;title&gt;Expression of human beta-amyloid peptide in transgenic Caenorhabditis elegans.&lt;/title&gt;&lt;uuid&gt;F530C910-681D-4D9A-8D1B-38B6113067CA&lt;/uuid&gt;&lt;subtype&gt;400&lt;/subtype&gt;&lt;endpage&gt;9372&lt;/endpage&gt;&lt;type&gt;400&lt;/type&gt;&lt;url&gt;http://eutils.ncbi.nlm.nih.gov/entrez/eutils/elink.fcgi?dbfrom=pubmed&amp;amp;id=7568134&amp;amp;retmode=ref&amp;amp;cmd=prlinks&lt;/url&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C&lt;/firstName&gt;&lt;middleNames&gt;D&lt;/middleNames&gt;&lt;lastName&gt;Link&lt;/lastName&gt;&lt;/author&gt;&lt;/authors&gt;&lt;/publication&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gt;&lt;volume&gt;114&lt;/volume&gt;&lt;publication_date&gt;99201702071200000000222000&lt;/publication_date&gt;&lt;number&gt;6&lt;/number&gt;&lt;doi&gt;10.1073/pnas.1610586114&lt;/doi&gt;&lt;startpage&gt;1009&lt;/startpage&gt;&lt;title&gt;A natural product inhibits the initiation of {alpha}-synuclein aggregation and suppresses its toxicity&lt;/title&gt;&lt;uuid&gt;F77E9AC0-7493-48F9-B716-2898E7EFFE7F&lt;/uuid&gt;&lt;subtype&gt;400&lt;/subtype&gt;&lt;endpage&gt;1017&lt;/endpage&gt;&lt;type&gt;400&lt;/type&gt;&lt;url&gt;http://www.pnas.org/cgi/content/abstract/114/6/E1009&lt;/url&gt;&lt;bundle&gt;&lt;publication&gt;&lt;title&gt;PNAS&lt;/title&gt;&lt;type&gt;-100&lt;/type&gt;&lt;subtype&gt;-100&lt;/subtype&gt;&lt;uuid&gt;1DBEB6FE-D25D-4D8C-8B02-960215E333B7&lt;/uuid&gt;&lt;/publication&gt;&lt;/bundle&gt;&lt;authors&gt;&lt;author&gt;&lt;firstName&gt;Michele&lt;/firstName&gt;&lt;lastName&gt;Perni&lt;/lastName&gt;&lt;/author&gt;&lt;author&gt;&lt;firstName&gt;Céline&lt;/firstName&gt;&lt;lastName&gt;Galvagnion&lt;/lastName&gt;&lt;/author&gt;&lt;author&gt;&lt;firstName&gt;Alexander&lt;/firstName&gt;&lt;lastName&gt;Maltsev&lt;/lastName&gt;&lt;/author&gt;&lt;author&gt;&lt;firstName&gt;Georg&lt;/firstName&gt;&lt;lastName&gt;Meisl&lt;/lastName&gt;&lt;/author&gt;&lt;author&gt;&lt;firstName&gt;Martin&lt;/firstName&gt;&lt;middleNames&gt;B D Mu&lt;/middleNames&gt;&lt;lastName&gt;x0308&lt;/lastName&gt;&lt;/author&gt;&lt;author&gt;&lt;lastName&gt;ller&lt;/lastName&gt;&lt;/author&gt;&lt;author&gt;&lt;firstName&gt;Pavan&lt;/firstName&gt;&lt;middleNames&gt;K&lt;/middleNames&gt;&lt;lastName&gt;Challa&lt;/lastName&gt;&lt;/author&gt;&lt;author&gt;&lt;firstName&gt;Julius&lt;/firstName&gt;&lt;middleNames&gt;B&lt;/middleNames&gt;&lt;lastName&gt;Kirkegaard&lt;/lastName&gt;&lt;/author&gt;&lt;author&gt;&lt;firstName&gt;Patrick&lt;/firstName&gt;&lt;lastName&gt;Flagmeier&lt;/lastName&gt;&lt;/author&gt;&lt;author&gt;&lt;firstName&gt;Samuel&lt;/firstName&gt;&lt;middleNames&gt;I A&lt;/middleNames&gt;&lt;lastName&gt;Cohen&lt;/lastName&gt;&lt;/author&gt;&lt;author&gt;&lt;firstName&gt;Roberta&lt;/firstName&gt;&lt;lastName&gt;Cascella&lt;/lastName&gt;&lt;/author&gt;&lt;author&gt;&lt;firstName&gt;Serene&lt;/firstName&gt;&lt;middleNames&gt;W&lt;/middleNames&gt;&lt;lastName&gt;Chen&lt;/lastName&gt;&lt;/author&gt;&lt;author&gt;&lt;firstName&gt;Ryan&lt;/firstName&gt;&lt;lastName&gt;Limboker&lt;/lastName&gt;&lt;/author&gt;&lt;author&gt;&lt;nonDroppingParticle&gt;Pietro&lt;/nonDroppingParticle&gt;&lt;lastName&gt;Sormanni&lt;/lastName&gt;&lt;/author&gt;&lt;author&gt;&lt;firstName&gt;Gabriella&lt;/firstName&gt;&lt;middleNames&gt;T&lt;/middleNames&gt;&lt;lastName&gt;Heller&lt;/lastName&gt;&lt;/author&gt;&lt;author&gt;&lt;firstName&gt;Francesco&lt;/firstName&gt;&lt;middleNames&gt;A&lt;/middleNames&gt;&lt;lastName&gt;Aprile&lt;/lastName&gt;&lt;/author&gt;&lt;author&gt;&lt;firstName&gt;Nunilo&lt;/firstName&gt;&lt;lastName&gt;Cremades&lt;/lastName&gt;&lt;/author&gt;&lt;author&gt;&lt;firstName&gt;Cristina&lt;/firstName&gt;&lt;lastName&gt;Cecchi&lt;/lastName&gt;&lt;/author&gt;&lt;author&gt;&lt;firstName&gt;Fabrizio&lt;/firstName&gt;&lt;lastName&gt;Chiti&lt;/lastName&gt;&lt;/author&gt;&lt;author&gt;&lt;firstName&gt;Ellen&lt;/firstName&gt;&lt;middleNames&gt;A A&lt;/middleNames&gt;&lt;lastName&gt;Nollen&lt;/lastName&gt;&lt;/author&gt;&lt;author&gt;&lt;firstName&gt;Tuomas&lt;/firstName&gt;&lt;middleNames&gt;P J&lt;/middleNames&gt;&lt;lastName&gt;Knowles&lt;/lastName&gt;&lt;/author&gt;&lt;author&gt;&lt;firstName&gt;Michele&lt;/firstName&gt;&lt;lastName&gt;Vendruscolo&lt;/lastName&gt;&lt;/author&gt;&lt;author&gt;&lt;firstName&gt;Adriaan&lt;/firstName&gt;&lt;lastName&gt;Bax&lt;/lastName&gt;&lt;/author&gt;&lt;author&gt;&lt;firstName&gt;Michael&lt;/firstName&gt;&lt;lastName&gt;Zasloff&lt;/lastName&gt;&lt;/author&gt;&lt;author&gt;&lt;firstName&gt;Christopher&lt;/firstName&gt;&lt;middleNames&gt;M&lt;/middleNames&gt;&lt;lastName&gt;Dobson&lt;/lastName&gt;&lt;/author&gt;&lt;/authors&gt;&lt;/publication&gt;&lt;/publications&gt;&lt;cites&gt;&lt;/cites&gt;&lt;/citation&gt;</w:instrText>
      </w:r>
      <w:r w:rsidR="004B10C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3,4,7,15,17,18</w:t>
      </w:r>
      <w:r w:rsidR="004B10C5" w:rsidRPr="00F4726B">
        <w:rPr>
          <w:rFonts w:ascii="Calibri" w:hAnsi="Calibri" w:cs="Calibri"/>
          <w:sz w:val="24"/>
          <w:lang w:val="en-US"/>
        </w:rPr>
        <w:fldChar w:fldCharType="end"/>
      </w:r>
      <w:r w:rsidR="00C20858" w:rsidRPr="00F4726B">
        <w:rPr>
          <w:rFonts w:ascii="Calibri" w:hAnsi="Calibri" w:cs="Calibri"/>
          <w:sz w:val="24"/>
          <w:lang w:val="en-US"/>
        </w:rPr>
        <w:t>,</w:t>
      </w:r>
      <w:r w:rsidR="00675809" w:rsidRPr="00F4726B">
        <w:rPr>
          <w:rFonts w:ascii="Calibri" w:hAnsi="Calibri" w:cs="Calibri"/>
          <w:sz w:val="24"/>
          <w:lang w:val="en-US"/>
        </w:rPr>
        <w:t xml:space="preserve"> </w:t>
      </w:r>
      <w:r w:rsidR="00C8057C" w:rsidRPr="00F4726B">
        <w:rPr>
          <w:rFonts w:ascii="Calibri" w:hAnsi="Calibri" w:cs="Calibri"/>
          <w:sz w:val="24"/>
          <w:lang w:val="en-US"/>
        </w:rPr>
        <w:t>and the characterization of</w:t>
      </w:r>
      <w:r w:rsidR="004B10C5" w:rsidRPr="00F4726B">
        <w:rPr>
          <w:rFonts w:ascii="Calibri" w:hAnsi="Calibri" w:cs="Calibri"/>
          <w:sz w:val="24"/>
          <w:lang w:val="en-US"/>
        </w:rPr>
        <w:t xml:space="preserve"> promoter</w:t>
      </w:r>
      <w:r w:rsidR="00DA5D65" w:rsidRPr="00F4726B">
        <w:rPr>
          <w:rFonts w:ascii="Calibri" w:hAnsi="Calibri" w:cs="Calibri"/>
          <w:sz w:val="24"/>
          <w:lang w:val="en-US"/>
        </w:rPr>
        <w:t>s</w:t>
      </w:r>
      <w:r w:rsidR="004B10C5" w:rsidRPr="00F4726B">
        <w:rPr>
          <w:rFonts w:ascii="Calibri" w:hAnsi="Calibri" w:cs="Calibri"/>
          <w:sz w:val="24"/>
          <w:lang w:val="en-US"/>
        </w:rPr>
        <w:t xml:space="preserve"> and inhibitors of protein aggregation</w:t>
      </w:r>
      <w:r w:rsidR="004B10C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90E498B3-CE72-42EC-8D0A-66F8BA55656B&lt;/uuid&gt;&lt;priority&gt;0&lt;/priority&gt;&lt;publications&gt;&lt;publication&gt;&lt;volume&gt;4&lt;/volume&gt;&lt;publication_date&gt;99200803211200000000222000&lt;/publication_date&gt;&lt;number&gt;3&lt;/number&gt;&lt;doi&gt;10.1371/journal.pgen.1000027&lt;/doi&gt;&lt;startpage&gt;e1000027&lt;/startpage&gt;&lt;title&gt;C. elegans model identifies genetic modifiers of α-synuclein inclusion formation during aging&lt;/title&gt;&lt;uuid&gt;73E0CDA3-E250-4305-90E4-D1A39A220CF0&lt;/uuid&gt;&lt;subtype&gt;400&lt;/subtype&gt;&lt;endpage&gt;11&lt;/endpage&gt;&lt;type&gt;400&lt;/type&gt;&lt;url&gt;http://dx.plos.org/10.1371/journal.pgen.1000027&lt;/url&gt;&lt;bundle&gt;&lt;publication&gt;&lt;title&gt;PLoS Genetics&lt;/title&gt;&lt;type&gt;-100&lt;/type&gt;&lt;subtype&gt;-100&lt;/subtype&gt;&lt;uuid&gt;CD52A9B6-1301-4C73-A86C-47F8AC533429&lt;/uuid&gt;&lt;/publication&gt;&lt;/bundle&gt;&lt;authors&gt;&lt;author&gt;&lt;lastName&gt;Ham&lt;/lastName&gt;&lt;nonDroppingParticle&gt;Van&lt;/nonDroppingParticle&gt;&lt;firstName&gt;Tjakko&lt;/firstName&gt;&lt;middleNames&gt;J&lt;/middleNames&gt;&lt;/author&gt;&lt;author&gt;&lt;firstName&gt;Karen&lt;/firstName&gt;&lt;middleNames&gt;L&lt;/middleNames&gt;&lt;lastName&gt;Thijssen&lt;/lastName&gt;&lt;/author&gt;&lt;author&gt;&lt;firstName&gt;Rainer&lt;/firstName&gt;&lt;lastName&gt;Breitling&lt;/lastName&gt;&lt;/author&gt;&lt;author&gt;&lt;firstName&gt;Robert&lt;/firstName&gt;&lt;middleNames&gt;M W&lt;/middleNames&gt;&lt;lastName&gt;Hofstra&lt;/lastName&gt;&lt;/author&gt;&lt;author&gt;&lt;firstName&gt;Ronald&lt;/firstName&gt;&lt;middleNames&gt;H A&lt;/middleNames&gt;&lt;lastName&gt;Plasterk&lt;/lastName&gt;&lt;/author&gt;&lt;author&gt;&lt;firstName&gt;Ellen&lt;/firstName&gt;&lt;middleNames&gt;A A&lt;/middleNames&gt;&lt;lastName&gt;Nollen&lt;/lastName&gt;&lt;/author&gt;&lt;/authors&gt;&lt;editors&gt;&lt;author&gt;&lt;firstName&gt;Stuart&lt;/firstName&gt;&lt;middleNames&gt;K&lt;/middleNames&gt;&lt;lastName&gt;Kim&lt;/lastName&gt;&lt;/author&gt;&lt;/editors&gt;&lt;/publication&gt;&lt;publication&gt;&lt;uuid&gt;F3C6425C-2C9C-4CF3-8351-9F42A111B860&lt;/uuid&gt;&lt;volume&gt;142&lt;/volume&gt;&lt;doi&gt;10.1016/j.cell.2010.07.020&lt;/doi&gt;&lt;startpage&gt;601&lt;/startpage&gt;&lt;publication_date&gt;99201008201200000000222000&lt;/publication_date&gt;&lt;url&gt;http://dx.doi.org/10.1016/j.cell.2010.07.020&lt;/url&gt;&lt;type&gt;400&lt;/type&gt;&lt;title&gt;Identification of MOAG-4/SERF as a regulator of age-related proteotoxicity&lt;/title&gt;&lt;publisher&gt;Elsevier Ltd&lt;/publisher&gt;&lt;number&gt;4&lt;/number&gt;&lt;subtype&gt;400&lt;/subtype&gt;&lt;endpage&gt;612&lt;/endpage&gt;&lt;bundle&gt;&lt;publication&gt;&lt;publisher&gt;Elsevier Ltd&lt;/publisher&gt;&lt;title&gt;Cell&lt;/title&gt;&lt;type&gt;-100&lt;/type&gt;&lt;subtype&gt;-100&lt;/subtype&gt;&lt;uuid&gt;A3539708-EE6D-49A0-B432-DCBF1D2A8646&lt;/uuid&gt;&lt;/publication&gt;&lt;/bundle&gt;&lt;authors&gt;&lt;author&gt;&lt;lastName&gt;Ham&lt;/lastName&gt;&lt;nonDroppingParticle&gt;Van&lt;/nonDroppingParticle&gt;&lt;firstName&gt;Tjakko&lt;/firstName&gt;&lt;middleNames&gt;J&lt;/middleNames&gt;&lt;/author&gt;&lt;author&gt;&lt;firstName&gt;Mats&lt;/firstName&gt;&lt;middleNames&gt;A&lt;/middleNames&gt;&lt;lastName&gt;Holmberg&lt;/lastName&gt;&lt;/author&gt;&lt;author&gt;&lt;lastName&gt;Goot&lt;/lastName&gt;&lt;nonDroppingParticle&gt;Van der&lt;/nonDroppingParticle&gt;&lt;firstName&gt;Annemieke&lt;/firstName&gt;&lt;middleNames&gt;T&lt;/middleNames&gt;&lt;/author&gt;&lt;author&gt;&lt;firstName&gt;Eva&lt;/firstName&gt;&lt;lastName&gt;Teuling&lt;/lastName&gt;&lt;/author&gt;&lt;author&gt;&lt;firstName&gt;Moises&lt;/firstName&gt;&lt;lastName&gt;Garcia-Arencibia&lt;/lastName&gt;&lt;/author&gt;&lt;author&gt;&lt;firstName&gt;Hyun-eui&lt;/firstName&gt;&lt;lastName&gt;Kim&lt;/lastName&gt;&lt;/author&gt;&lt;author&gt;&lt;firstName&gt;Deguo&lt;/firstName&gt;&lt;lastName&gt;Du&lt;/lastName&gt;&lt;/author&gt;&lt;author&gt;&lt;firstName&gt;Karen&lt;/firstName&gt;&lt;middleNames&gt;L&lt;/middleNames&gt;&lt;lastName&gt;Thijssen&lt;/lastName&gt;&lt;/author&gt;&lt;author&gt;&lt;firstName&gt;Marit&lt;/firstName&gt;&lt;lastName&gt;Wiersma&lt;/lastName&gt;&lt;/author&gt;&lt;author&gt;&lt;firstName&gt;Rogier&lt;/firstName&gt;&lt;lastName&gt;Burggraaff&lt;/lastName&gt;&lt;/author&gt;&lt;author&gt;&lt;nonDroppingParticle&gt;van&lt;/nonDroppingParticle&gt;&lt;firstName&gt;Petra&lt;/firstName&gt;&lt;lastName&gt;Bergeijk&lt;/lastName&gt;&lt;/author&gt;&lt;author&gt;&lt;nonDroppingParticle&gt;van&lt;/nonDroppingParticle&gt;&lt;firstName&gt;Jeroen&lt;/firstName&gt;&lt;lastName&gt;Rheenen&lt;/lastName&gt;&lt;/author&gt;&lt;author&gt;&lt;lastName&gt;Veluw&lt;/lastName&gt;&lt;nonDroppingParticle&gt;van&lt;/nonDroppingParticle&gt;&lt;firstName&gt;G&lt;/firstName&gt;&lt;middleNames&gt;Jerre&lt;/middleNames&gt;&lt;/author&gt;&lt;author&gt;&lt;firstName&gt;Robert&lt;/firstName&gt;&lt;middleNames&gt;M W&lt;/middleNames&gt;&lt;lastName&gt;Hofstra&lt;/lastName&gt;&lt;/author&gt;&lt;author&gt;&lt;firstName&gt;David&lt;/firstName&gt;&lt;middleNames&gt;C&lt;/middleNames&gt;&lt;lastName&gt;Rubinsztein&lt;/lastName&gt;&lt;/author&gt;&lt;author&gt;&lt;firstName&gt;Ellen&lt;/firstName&gt;&lt;middleNames&gt;A A&lt;/middleNames&gt;&lt;lastName&gt;Nollen&lt;/lastName&gt;&lt;/author&gt;&lt;/authors&gt;&lt;/publication&gt;&lt;publication&gt;&lt;uuid&gt;122CB283-1BEE-4C78-856C-F77C9A2BFEB3&lt;/uuid&gt;&lt;volume&gt;109&lt;/volume&gt;&lt;doi&gt;10.1073/pnas.1203083109&lt;/doi&gt;&lt;startpage&gt;14912&lt;/startpage&gt;&lt;publication_date&gt;99201209111200000000222000&lt;/publication_date&gt;&lt;url&gt;http://www.pnas.org/cgi/doi/10.1073/pnas.1203083109&lt;/url&gt;&lt;type&gt;400&lt;/type&gt;&lt;title&gt;Delaying aging and the aging-associated decline in protein homeostasis by inhibition of tryptophan degradation&lt;/title&gt;&lt;publisher&gt;National Acad Sciences&lt;/publisher&gt;&lt;institution&gt;Department of Genetics, University of Groningen, University Medical Centre Groningen, 9700 RB, Groningen, The Netherlands.&lt;/institution&gt;&lt;number&gt;37&lt;/number&gt;&lt;subtype&gt;400&lt;/subtype&gt;&lt;endpage&gt;14917&lt;/endpage&gt;&lt;bundle&gt;&lt;publication&gt;&lt;publisher&gt;National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Sciences&lt;/title&gt;&lt;type&gt;-100&lt;/type&gt;&lt;subtype&gt;-100&lt;/subtype&gt;&lt;uuid&gt;1F2B110A-0E77-4ADB-B015-F81347B8D251&lt;/uuid&gt;&lt;/publication&gt;&lt;/bundle&gt;&lt;authors&gt;&lt;author&gt;&lt;lastName&gt;Goot&lt;/lastName&gt;&lt;nonDroppingParticle&gt;Van der&lt;/nonDroppingParticle&gt;&lt;firstName&gt;A&lt;/firstName&gt;&lt;middleNames&gt;T&lt;/middleNames&gt;&lt;/author&gt;&lt;author&gt;&lt;firstName&gt;W&lt;/firstName&gt;&lt;lastName&gt;Zhu&lt;/lastName&gt;&lt;/author&gt;&lt;author&gt;&lt;firstName&gt;R&lt;/firstName&gt;&lt;middleNames&gt;P&lt;/middleNames&gt;&lt;lastName&gt;Vazquez-Manrique&lt;/lastName&gt;&lt;/author&gt;&lt;author&gt;&lt;firstName&gt;R&lt;/firstName&gt;&lt;middleNames&gt;I&lt;/middleNames&gt;&lt;lastName&gt;Seinstra&lt;/lastName&gt;&lt;/author&gt;&lt;author&gt;&lt;firstName&gt;K&lt;/firstName&gt;&lt;lastName&gt;Dettmer&lt;/lastName&gt;&lt;/author&gt;&lt;author&gt;&lt;firstName&gt;H&lt;/firstName&gt;&lt;lastName&gt;Michels&lt;/lastName&gt;&lt;/author&gt;&lt;author&gt;&lt;firstName&gt;F&lt;/firstName&gt;&lt;lastName&gt;Farina&lt;/lastName&gt;&lt;/author&gt;&lt;author&gt;&lt;firstName&gt;J&lt;/firstName&gt;&lt;lastName&gt;Krijnen&lt;/lastName&gt;&lt;/author&gt;&lt;author&gt;&lt;firstName&gt;R&lt;/firstName&gt;&lt;lastName&gt;Melki&lt;/lastName&gt;&lt;/author&gt;&lt;author&gt;&lt;firstName&gt;R&lt;/firstName&gt;&lt;middleNames&gt;C&lt;/middleNames&gt;&lt;lastName&gt;Buijsman&lt;/lastName&gt;&lt;/author&gt;&lt;author&gt;&lt;firstName&gt;M&lt;/firstName&gt;&lt;lastName&gt;Ruiz Silva&lt;/lastName&gt;&lt;/author&gt;&lt;author&gt;&lt;firstName&gt;K&lt;/firstName&gt;&lt;middleNames&gt;L&lt;/middleNames&gt;&lt;lastName&gt;Thijssen&lt;/lastName&gt;&lt;/author&gt;&lt;author&gt;&lt;firstName&gt;I&lt;/firstName&gt;&lt;middleNames&gt;P&lt;/middleNames&gt;&lt;lastName&gt;Kema&lt;/lastName&gt;&lt;/author&gt;&lt;author&gt;&lt;firstName&gt;C&lt;/firstName&gt;&lt;lastName&gt;Neri&lt;/lastName&gt;&lt;/author&gt;&lt;author&gt;&lt;firstName&gt;P&lt;/firstName&gt;&lt;middleNames&gt;J&lt;/middleNames&gt;&lt;lastName&gt;Oefner&lt;/lastName&gt;&lt;/author&gt;&lt;author&gt;&lt;firstName&gt;E&lt;/firstName&gt;&lt;middleNames&gt;A A&lt;/middleNames&gt;&lt;lastName&gt;Nollen&lt;/lastName&gt;&lt;/author&gt;&lt;/authors&gt;&lt;/publication&gt;&lt;publication&gt;&lt;uuid&gt;7AF60FDD-1C39-4DAE-B136-ED7CABA36720&lt;/uuid&gt;&lt;volume&gt;472&lt;/volume&gt;&lt;doi&gt;10.1038/nature09873&lt;/doi&gt;&lt;startpage&gt;226&lt;/startpage&gt;&lt;publication_date&gt;99201204121200000000222000&lt;/publication_date&gt;&lt;url&gt;http://dx.doi.org/10.1038/nature09873&lt;/url&gt;&lt;type&gt;400&lt;/type&gt;&lt;title&gt;Amyloid-binding compounds maintain protein homeostasis during ageing and extend lifespan&lt;/title&gt;&lt;publisher&gt;Nature Publishing Group&lt;/publisher&gt;&lt;number&gt;7342&lt;/number&gt;&lt;subtype&gt;400&lt;/subtype&gt;&lt;endpage&gt;229&lt;/endpage&gt;&lt;bundle&gt;&lt;publication&gt;&lt;publisher&gt;Nature Publishing Group&lt;/publisher&gt;&lt;title&gt;Nature&lt;/title&gt;&lt;type&gt;-100&lt;/type&gt;&lt;subtype&gt;-100&lt;/subtype&gt;&lt;uuid&gt;9F9974A4-3712-4E3D-88C3-151C53F7C866&lt;/uuid&gt;&lt;/publication&gt;&lt;/bundle&gt;&lt;authors&gt;&lt;author&gt;&lt;firstName&gt;Silvestre&lt;/firstName&gt;&lt;lastName&gt;Alavez&lt;/lastName&gt;&lt;/author&gt;&lt;author&gt;&lt;firstName&gt;Maithili&lt;/firstName&gt;&lt;middleNames&gt;C&lt;/middleNames&gt;&lt;lastName&gt;Vantipalli&lt;/lastName&gt;&lt;/author&gt;&lt;author&gt;&lt;firstName&gt;David&lt;/firstName&gt;&lt;middleNames&gt;J S&lt;/middleNames&gt;&lt;lastName&gt;Zucker&lt;/lastName&gt;&lt;/author&gt;&lt;author&gt;&lt;firstName&gt;Ida&lt;/firstName&gt;&lt;middleNames&gt;M&lt;/middleNames&gt;&lt;lastName&gt;Klang&lt;/lastName&gt;&lt;/author&gt;&lt;author&gt;&lt;firstName&gt;Gordon&lt;/firstName&gt;&lt;middleNames&gt;J&lt;/middleNames&gt;&lt;lastName&gt;Lithgow&lt;/lastName&gt;&lt;/author&gt;&lt;/authors&gt;&lt;/publication&gt;&lt;publication&gt;&lt;uuid&gt;38E9BA86-5BE4-42F6-B16B-3B9BC5E2E900&lt;/uuid&gt;&lt;volume&gt;101&lt;/volume&gt;&lt;doi&gt;10.1073/pnas.0307697101&lt;/doi&gt;&lt;startpage&gt;6403&lt;/startpage&gt;&lt;publication_date&gt;99200404271200000000222000&lt;/publication_date&gt;&lt;url&gt;http://www.pnas.org/cgi/doi/10.1073/pnas.0307697101&lt;/url&gt;&lt;type&gt;400&lt;/type&gt;&lt;title&gt;Genome-wide RNA interference screen identifies previously undescribed regulators of polyglutamine aggregation.&lt;/title&gt;&lt;institution&gt;Division of Functional Genomics, Hubrecht Laboratories/Netherlands Institute for Developmental Biology, 3584 CT Utrecht, The Netherlands.&lt;/institution&gt;&lt;number&gt;17&lt;/number&gt;&lt;subtype&gt;400&lt;/subtype&gt;&lt;endpage&gt;6408&lt;/endpage&gt;&lt;bundle&gt;&lt;publication&gt;&lt;publisher&gt;National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Sciences&lt;/title&gt;&lt;type&gt;-100&lt;/type&gt;&lt;subtype&gt;-100&lt;/subtype&gt;&lt;uuid&gt;1F2B110A-0E77-4ADB-B015-F81347B8D251&lt;/uuid&gt;&lt;/publication&gt;&lt;/bundle&gt;&lt;authors&gt;&lt;author&gt;&lt;firstName&gt;Ellen&lt;/firstName&gt;&lt;middleNames&gt;A A&lt;/middleNames&gt;&lt;lastName&gt;Nollen&lt;/lastName&gt;&lt;/author&gt;&lt;author&gt;&lt;firstName&gt;Susana&lt;/firstName&gt;&lt;middleNames&gt;M&lt;/middleNames&gt;&lt;lastName&gt;Garcia&lt;/lastName&gt;&lt;/author&gt;&lt;author&gt;&lt;nonDroppingParticle&gt;van&lt;/nonDroppingParticle&gt;&lt;firstName&gt;Gijs&lt;/firstName&gt;&lt;lastName&gt;Haaften&lt;/lastName&gt;&lt;/author&gt;&lt;author&gt;&lt;firstName&gt;Soojin&lt;/firstName&gt;&lt;lastName&gt;Kim&lt;/lastName&gt;&lt;/author&gt;&lt;author&gt;&lt;firstName&gt;Alejandro&lt;/firstName&gt;&lt;lastName&gt;Chavez&lt;/lastName&gt;&lt;/author&gt;&lt;author&gt;&lt;firstName&gt;Richard&lt;/firstName&gt;&lt;middleNames&gt;I&lt;/middleNames&gt;&lt;lastName&gt;Morimoto&lt;/lastName&gt;&lt;/author&gt;&lt;author&gt;&lt;firstName&gt;Ronald&lt;/firstName&gt;&lt;middleNames&gt;H A&lt;/middleNames&gt;&lt;lastName&gt;Plasterk&lt;/lastName&gt;&lt;/author&gt;&lt;/authors&gt;&lt;/publication&gt;&lt;publication&gt;&lt;uuid&gt;918B3302-B12A-4589-A4EF-C19F7B772283&lt;/uuid&gt;&lt;volume&gt;99&lt;/volume&gt;&lt;doi&gt;10.1073/pnas.152161099&lt;/doi&gt;&lt;startpage&gt;10417&lt;/startpage&gt;&lt;publication_date&gt;99200208061200000000222000&lt;/publication_date&gt;&lt;url&gt;http://www.pnas.org/cgi/doi/10.1073/pnas.152161099&lt;/url&gt;&lt;type&gt;400&lt;/type&gt;&lt;title&gt;The threshold for polyglutamine-expansion protein aggregation and cellular toxicity is dynamic and influenced by aging in Caenorhabditis elegans.&lt;/title&gt;&lt;institution&gt;Department of Biochemistry, Molecular Biology, and Cell Biology, Rice Institute for Biomedical Research, Northwestern University, Evanston, IL 60208, USA.&lt;/institution&gt;&lt;number&gt;16&lt;/number&gt;&lt;subtype&gt;400&lt;/subtype&gt;&lt;endpage&gt;10422&lt;/endpage&gt;&lt;bundle&gt;&lt;publication&gt;&lt;publisher&gt;National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ames&lt;/firstName&gt;&lt;middleNames&gt;F&lt;/middleNames&gt;&lt;lastName&gt;Morley&lt;/lastName&gt;&lt;/author&gt;&lt;author&gt;&lt;firstName&gt;Heather&lt;/firstName&gt;&lt;middleNames&gt;R&lt;/middleNames&gt;&lt;lastName&gt;Brignull&lt;/lastName&gt;&lt;/author&gt;&lt;author&gt;&lt;firstName&gt;Jill&lt;/firstName&gt;&lt;middleNames&gt;J&lt;/middleNames&gt;&lt;lastName&gt;Weyers&lt;/lastName&gt;&lt;/author&gt;&lt;author&gt;&lt;firstName&gt;Richard&lt;/firstName&gt;&lt;middleNames&gt;I&lt;/middleNames&gt;&lt;lastName&gt;Morimoto&lt;/lastName&gt;&lt;/author&gt;&lt;/authors&gt;&lt;/publication&gt;&lt;/publications&gt;&lt;cites&gt;&lt;/cites&gt;&lt;/citation&gt;</w:instrText>
      </w:r>
      <w:r w:rsidR="004B10C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3-7,14</w:t>
      </w:r>
      <w:r w:rsidR="004B10C5" w:rsidRPr="00F4726B">
        <w:rPr>
          <w:rFonts w:ascii="Calibri" w:hAnsi="Calibri" w:cs="Calibri"/>
          <w:sz w:val="24"/>
          <w:lang w:val="en-US"/>
        </w:rPr>
        <w:fldChar w:fldCharType="end"/>
      </w:r>
      <w:r w:rsidR="0083359F" w:rsidRPr="00F4726B">
        <w:rPr>
          <w:rFonts w:ascii="Calibri" w:hAnsi="Calibri" w:cs="Calibri"/>
          <w:sz w:val="24"/>
          <w:vertAlign w:val="superscript"/>
          <w:lang w:val="en-US"/>
        </w:rPr>
        <w:t>,18</w:t>
      </w:r>
      <w:r w:rsidR="004B10C5" w:rsidRPr="00F4726B">
        <w:rPr>
          <w:rFonts w:ascii="Calibri" w:hAnsi="Calibri" w:cs="Calibri"/>
          <w:sz w:val="24"/>
          <w:lang w:val="en-US"/>
        </w:rPr>
        <w:t>.</w:t>
      </w:r>
      <w:r w:rsidR="00275D60" w:rsidRPr="00F4726B">
        <w:rPr>
          <w:rFonts w:ascii="Calibri" w:hAnsi="Calibri" w:cs="Calibri"/>
          <w:sz w:val="24"/>
          <w:lang w:val="en-US"/>
        </w:rPr>
        <w:t xml:space="preserve"> </w:t>
      </w:r>
    </w:p>
    <w:p w14:paraId="48B4F82E" w14:textId="77777777" w:rsidR="005B7E0F" w:rsidRPr="00F4726B" w:rsidRDefault="005B7E0F" w:rsidP="00C347B0">
      <w:pPr>
        <w:tabs>
          <w:tab w:val="left" w:pos="0"/>
          <w:tab w:val="left" w:pos="8080"/>
          <w:tab w:val="left" w:pos="8647"/>
        </w:tabs>
        <w:spacing w:after="0" w:line="240" w:lineRule="auto"/>
        <w:jc w:val="both"/>
        <w:rPr>
          <w:rFonts w:ascii="Calibri" w:hAnsi="Calibri" w:cs="Calibri"/>
          <w:sz w:val="24"/>
          <w:lang w:val="en-US"/>
        </w:rPr>
      </w:pPr>
    </w:p>
    <w:p w14:paraId="0AB72203" w14:textId="26C75CF9" w:rsidR="00A214E1" w:rsidRPr="00F4726B" w:rsidRDefault="00541069" w:rsidP="00C347B0">
      <w:pPr>
        <w:autoSpaceDE w:val="0"/>
        <w:adjustRightInd w:val="0"/>
        <w:spacing w:after="0" w:line="240" w:lineRule="auto"/>
        <w:jc w:val="both"/>
        <w:rPr>
          <w:rFonts w:ascii="Calibri" w:hAnsi="Calibri" w:cs="Calibri"/>
          <w:sz w:val="24"/>
          <w:lang w:val="en-US"/>
        </w:rPr>
      </w:pPr>
      <w:r w:rsidRPr="00F4726B">
        <w:rPr>
          <w:rFonts w:ascii="Calibri" w:hAnsi="Calibri" w:cs="Calibri"/>
          <w:sz w:val="24"/>
          <w:lang w:val="en-US"/>
        </w:rPr>
        <w:t>T</w:t>
      </w:r>
      <w:r w:rsidR="004B10C5" w:rsidRPr="00F4726B">
        <w:rPr>
          <w:rFonts w:ascii="Calibri" w:hAnsi="Calibri" w:cs="Calibri"/>
          <w:sz w:val="24"/>
          <w:lang w:val="en-US"/>
        </w:rPr>
        <w:t xml:space="preserve">he </w:t>
      </w:r>
      <w:r w:rsidR="00033FB3" w:rsidRPr="00F4726B">
        <w:rPr>
          <w:rFonts w:ascii="Calibri" w:hAnsi="Calibri" w:cs="Calibri"/>
          <w:sz w:val="24"/>
          <w:lang w:val="en-US"/>
        </w:rPr>
        <w:t xml:space="preserve">overall </w:t>
      </w:r>
      <w:r w:rsidR="004B10C5" w:rsidRPr="00F4726B">
        <w:rPr>
          <w:rFonts w:ascii="Calibri" w:hAnsi="Calibri" w:cs="Calibri"/>
          <w:sz w:val="24"/>
          <w:lang w:val="en-US"/>
        </w:rPr>
        <w:t xml:space="preserve">fitness of </w:t>
      </w:r>
      <w:r w:rsidR="00755043" w:rsidRPr="00F4726B">
        <w:rPr>
          <w:rFonts w:ascii="Calibri" w:hAnsi="Calibri" w:cs="Calibri"/>
          <w:sz w:val="24"/>
          <w:lang w:val="en-US"/>
        </w:rPr>
        <w:t>the worms, which</w:t>
      </w:r>
      <w:r w:rsidR="004B10C5" w:rsidRPr="00F4726B">
        <w:rPr>
          <w:rFonts w:ascii="Calibri" w:hAnsi="Calibri" w:cs="Calibri"/>
          <w:sz w:val="24"/>
          <w:lang w:val="en-US"/>
        </w:rPr>
        <w:t xml:space="preserve"> </w:t>
      </w:r>
      <w:r w:rsidR="005B7E0F" w:rsidRPr="00F4726B">
        <w:rPr>
          <w:rFonts w:ascii="Calibri" w:hAnsi="Calibri" w:cs="Calibri"/>
          <w:sz w:val="24"/>
          <w:lang w:val="en-US"/>
        </w:rPr>
        <w:t xml:space="preserve">is an important </w:t>
      </w:r>
      <w:r w:rsidR="00773F3D" w:rsidRPr="00F4726B">
        <w:rPr>
          <w:rFonts w:ascii="Calibri" w:hAnsi="Calibri" w:cs="Calibri"/>
          <w:sz w:val="24"/>
          <w:lang w:val="en-US"/>
        </w:rPr>
        <w:t>behavioral</w:t>
      </w:r>
      <w:r w:rsidR="005B7E0F" w:rsidRPr="00F4726B">
        <w:rPr>
          <w:rFonts w:ascii="Calibri" w:hAnsi="Calibri" w:cs="Calibri"/>
          <w:sz w:val="24"/>
          <w:lang w:val="en-US"/>
        </w:rPr>
        <w:t xml:space="preserve"> parameter </w:t>
      </w:r>
      <w:r w:rsidR="00A214E1" w:rsidRPr="00F4726B">
        <w:rPr>
          <w:rFonts w:ascii="Calibri" w:hAnsi="Calibri" w:cs="Calibri"/>
          <w:sz w:val="24"/>
          <w:lang w:val="en-US"/>
        </w:rPr>
        <w:t xml:space="preserve">to be </w:t>
      </w:r>
      <w:r w:rsidR="00C8057C" w:rsidRPr="00F4726B">
        <w:rPr>
          <w:rFonts w:ascii="Calibri" w:hAnsi="Calibri" w:cs="Calibri"/>
          <w:sz w:val="24"/>
          <w:lang w:val="en-US"/>
        </w:rPr>
        <w:t xml:space="preserve">defined </w:t>
      </w:r>
      <w:r w:rsidR="00A214E1" w:rsidRPr="00F4726B">
        <w:rPr>
          <w:rFonts w:ascii="Calibri" w:hAnsi="Calibri" w:cs="Calibri"/>
          <w:sz w:val="24"/>
          <w:lang w:val="en-US"/>
        </w:rPr>
        <w:t xml:space="preserve">in </w:t>
      </w:r>
      <w:r w:rsidR="00C34646" w:rsidRPr="00F4726B">
        <w:rPr>
          <w:rFonts w:ascii="Calibri" w:hAnsi="Calibri" w:cs="Calibri"/>
          <w:sz w:val="24"/>
          <w:lang w:val="en-US"/>
        </w:rPr>
        <w:t xml:space="preserve">this </w:t>
      </w:r>
      <w:r w:rsidR="00A214E1" w:rsidRPr="00F4726B">
        <w:rPr>
          <w:rFonts w:ascii="Calibri" w:hAnsi="Calibri" w:cs="Calibri"/>
          <w:sz w:val="24"/>
          <w:lang w:val="en-US"/>
        </w:rPr>
        <w:t>type of stud</w:t>
      </w:r>
      <w:r w:rsidR="00862E61" w:rsidRPr="00F4726B">
        <w:rPr>
          <w:rFonts w:ascii="Calibri" w:hAnsi="Calibri" w:cs="Calibri"/>
          <w:sz w:val="24"/>
          <w:lang w:val="en-US"/>
        </w:rPr>
        <w:t>y</w:t>
      </w:r>
      <w:r w:rsidR="00755043" w:rsidRPr="00F4726B">
        <w:rPr>
          <w:rFonts w:ascii="Calibri" w:hAnsi="Calibri" w:cs="Calibri"/>
          <w:sz w:val="24"/>
          <w:lang w:val="en-US"/>
        </w:rPr>
        <w:t>,</w:t>
      </w:r>
      <w:r w:rsidR="00A214E1" w:rsidRPr="00F4726B">
        <w:rPr>
          <w:rFonts w:ascii="Calibri" w:hAnsi="Calibri" w:cs="Calibri"/>
          <w:sz w:val="24"/>
          <w:lang w:val="en-US"/>
        </w:rPr>
        <w:t xml:space="preserve"> </w:t>
      </w:r>
      <w:r w:rsidR="004B10C5" w:rsidRPr="00F4726B">
        <w:rPr>
          <w:rFonts w:ascii="Calibri" w:hAnsi="Calibri" w:cs="Calibri"/>
          <w:sz w:val="24"/>
          <w:lang w:val="en-US"/>
        </w:rPr>
        <w:t xml:space="preserve">can be </w:t>
      </w:r>
      <w:r w:rsidR="00444533" w:rsidRPr="00F4726B">
        <w:rPr>
          <w:rFonts w:ascii="Calibri" w:hAnsi="Calibri" w:cs="Calibri"/>
          <w:sz w:val="24"/>
          <w:lang w:val="en-US"/>
        </w:rPr>
        <w:t>measured</w:t>
      </w:r>
      <w:r w:rsidR="00755043" w:rsidRPr="00F4726B">
        <w:rPr>
          <w:rFonts w:ascii="Calibri" w:hAnsi="Calibri" w:cs="Calibri"/>
          <w:sz w:val="24"/>
          <w:lang w:val="en-US"/>
        </w:rPr>
        <w:t xml:space="preserve"> manually</w:t>
      </w:r>
      <w:r w:rsidR="00444533" w:rsidRPr="00F4726B">
        <w:rPr>
          <w:rFonts w:ascii="Calibri" w:hAnsi="Calibri" w:cs="Calibri"/>
          <w:sz w:val="24"/>
          <w:lang w:val="en-US"/>
        </w:rPr>
        <w:t xml:space="preserve"> </w:t>
      </w:r>
      <w:r w:rsidR="005B7E0F" w:rsidRPr="00F4726B">
        <w:rPr>
          <w:rFonts w:ascii="Calibri" w:hAnsi="Calibri" w:cs="Calibri"/>
          <w:sz w:val="24"/>
          <w:lang w:val="en-US"/>
        </w:rPr>
        <w:t xml:space="preserve">in a variety of ways, such as </w:t>
      </w:r>
      <w:r w:rsidR="004B10C5" w:rsidRPr="00F4726B">
        <w:rPr>
          <w:rFonts w:ascii="Calibri" w:hAnsi="Calibri" w:cs="Calibri"/>
          <w:sz w:val="24"/>
          <w:lang w:val="en-US"/>
        </w:rPr>
        <w:t>by counting the number of body bends per minute (BPM)</w:t>
      </w:r>
      <w:r w:rsidR="004B10C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DB9A5221-41CE-47CF-850A-45AE3BF696F8&lt;/uuid&gt;&lt;priority&gt;2&lt;/priority&gt;&lt;publications&gt;&lt;publication&gt;&lt;volume&gt;5&lt;/volume&gt;&lt;publication_date&gt;99200903061200000000222000&lt;/publication_date&gt;&lt;number&gt;3&lt;/number&gt;&lt;doi&gt;10.1371/journal.pgen.1000399&lt;/doi&gt;&lt;startpage&gt;e1000399&lt;/startpage&gt;&lt;title&gt;Destabilizing protein polymorphisms in the genetic background direct phenotypic expression of mutant SOD1 toxicity&lt;/title&gt;&lt;uuid&gt;135F4C5A-CC7F-4678-92D0-07BDCE8E34DB&lt;/uuid&gt;&lt;subtype&gt;400&lt;/subtype&gt;&lt;endpage&gt;9&lt;/endpage&gt;&lt;type&gt;400&lt;/type&gt;&lt;url&gt;http://dx.plos.org/10.1371/journal.pgen.1000399&lt;/url&gt;&lt;bundle&gt;&lt;publication&gt;&lt;title&gt;PLoS Genetics&lt;/title&gt;&lt;type&gt;-100&lt;/type&gt;&lt;subtype&gt;-100&lt;/subtype&gt;&lt;uuid&gt;CD52A9B6-1301-4C73-A86C-47F8AC533429&lt;/uuid&gt;&lt;/publication&gt;&lt;/bundle&gt;&lt;authors&gt;&lt;author&gt;&lt;firstName&gt;Tali&lt;/firstName&gt;&lt;lastName&gt;Gidalevitz&lt;/lastName&gt;&lt;/author&gt;&lt;author&gt;&lt;firstName&gt;Thomas&lt;/firstName&gt;&lt;lastName&gt;Krupinski&lt;/lastName&gt;&lt;/author&gt;&lt;author&gt;&lt;firstName&gt;Susana&lt;/firstName&gt;&lt;lastName&gt;Garcia&lt;/lastName&gt;&lt;/author&gt;&lt;author&gt;&lt;firstName&gt;Richard&lt;/firstName&gt;&lt;middleNames&gt;I&lt;/middleNames&gt;&lt;lastName&gt;Morimoto&lt;/lastName&gt;&lt;/author&gt;&lt;/authors&gt;&lt;editors&gt;&lt;author&gt;&lt;firstName&gt;Harry&lt;/firstName&gt;&lt;lastName&gt;Orr&lt;/lastName&gt;&lt;/author&gt;&lt;/editors&gt;&lt;/publication&gt;&lt;publication&gt;&lt;uuid&gt;918B3302-B12A-4589-A4EF-C19F7B772283&lt;/uuid&gt;&lt;volume&gt;99&lt;/volume&gt;&lt;doi&gt;10.1073/pnas.152161099&lt;/doi&gt;&lt;startpage&gt;10417&lt;/startpage&gt;&lt;publication_date&gt;99200208061200000000222000&lt;/publication_date&gt;&lt;url&gt;http://www.pnas.org/cgi/doi/10.1073/pnas.152161099&lt;/url&gt;&lt;type&gt;400&lt;/type&gt;&lt;title&gt;The threshold for polyglutamine-expansion protein aggregation and cellular toxicity is dynamic and influenced by aging in Caenorhabditis elegans.&lt;/title&gt;&lt;institution&gt;Department of Biochemistry, Molecular Biology, and Cell Biology, Rice Institute for Biomedical Research, Northwestern University, Evanston, IL 60208, USA.&lt;/institution&gt;&lt;number&gt;16&lt;/number&gt;&lt;subtype&gt;400&lt;/subtype&gt;&lt;endpage&gt;10422&lt;/endpage&gt;&lt;bundle&gt;&lt;publication&gt;&lt;publisher&gt;National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ames&lt;/firstName&gt;&lt;middleNames&gt;F&lt;/middleNames&gt;&lt;lastName&gt;Morley&lt;/lastName&gt;&lt;/author&gt;&lt;author&gt;&lt;firstName&gt;Heather&lt;/firstName&gt;&lt;middleNames&gt;R&lt;/middleNames&gt;&lt;lastName&gt;Brignull&lt;/lastName&gt;&lt;/author&gt;&lt;author&gt;&lt;firstName&gt;Jill&lt;/firstName&gt;&lt;middleNames&gt;J&lt;/middleNames&gt;&lt;lastName&gt;Weyers&lt;/lastName&gt;&lt;/author&gt;&lt;author&gt;&lt;firstName&gt;Richard&lt;/firstName&gt;&lt;middleNames&gt;I&lt;/middleNames&gt;&lt;lastName&gt;Morimoto&lt;/lastName&gt;&lt;/author&gt;&lt;/authors&gt;&lt;/publication&gt;&lt;publication&gt;&lt;uuid&gt;F3C6425C-2C9C-4CF3-8351-9F42A111B860&lt;/uuid&gt;&lt;volume&gt;142&lt;/volume&gt;&lt;doi&gt;10.1016/j.cell.2010.07.020&lt;/doi&gt;&lt;startpage&gt;601&lt;/startpage&gt;&lt;publication_date&gt;99201008201200000000222000&lt;/publication_date&gt;&lt;url&gt;http://dx.doi.org/10.1016/j.cell.2010.07.020&lt;/url&gt;&lt;type&gt;400&lt;/type&gt;&lt;title&gt;Identification of MOAG-4/SERF as a regulator of age-related proteotoxicity&lt;/title&gt;&lt;publisher&gt;Elsevier Ltd&lt;/publisher&gt;&lt;number&gt;4&lt;/number&gt;&lt;subtype&gt;400&lt;/subtype&gt;&lt;endpage&gt;612&lt;/endpage&gt;&lt;bundle&gt;&lt;publication&gt;&lt;publisher&gt;Elsevier Ltd&lt;/publisher&gt;&lt;title&gt;Cell&lt;/title&gt;&lt;type&gt;-100&lt;/type&gt;&lt;subtype&gt;-100&lt;/subtype&gt;&lt;uuid&gt;A3539708-EE6D-49A0-B432-DCBF1D2A8646&lt;/uuid&gt;&lt;/publication&gt;&lt;/bundle&gt;&lt;authors&gt;&lt;author&gt;&lt;lastName&gt;Ham&lt;/lastName&gt;&lt;nonDroppingParticle&gt;Van&lt;/nonDroppingParticle&gt;&lt;firstName&gt;Tjakko&lt;/firstName&gt;&lt;middleNames&gt;J&lt;/middleNames&gt;&lt;/author&gt;&lt;author&gt;&lt;firstName&gt;Mats&lt;/firstName&gt;&lt;middleNames&gt;A&lt;/middleNames&gt;&lt;lastName&gt;Holmberg&lt;/lastName&gt;&lt;/author&gt;&lt;author&gt;&lt;lastName&gt;Goot&lt;/lastName&gt;&lt;nonDroppingParticle&gt;Van der&lt;/nonDroppingParticle&gt;&lt;firstName&gt;Annemieke&lt;/firstName&gt;&lt;middleNames&gt;T&lt;/middleNames&gt;&lt;/author&gt;&lt;author&gt;&lt;firstName&gt;Eva&lt;/firstName&gt;&lt;lastName&gt;Teuling&lt;/lastName&gt;&lt;/author&gt;&lt;author&gt;&lt;firstName&gt;Moises&lt;/firstName&gt;&lt;lastName&gt;Garcia-Arencibia&lt;/lastName&gt;&lt;/author&gt;&lt;author&gt;&lt;firstName&gt;Hyun-eui&lt;/firstName&gt;&lt;lastName&gt;Kim&lt;/lastName&gt;&lt;/author&gt;&lt;author&gt;&lt;firstName&gt;Deguo&lt;/firstName&gt;&lt;lastName&gt;Du&lt;/lastName&gt;&lt;/author&gt;&lt;author&gt;&lt;firstName&gt;Karen&lt;/firstName&gt;&lt;middleNames&gt;L&lt;/middleNames&gt;&lt;lastName&gt;Thijssen&lt;/lastName&gt;&lt;/author&gt;&lt;author&gt;&lt;firstName&gt;Marit&lt;/firstName&gt;&lt;lastName&gt;Wiersma&lt;/lastName&gt;&lt;/author&gt;&lt;author&gt;&lt;firstName&gt;Rogier&lt;/firstName&gt;&lt;lastName&gt;Burggraaff&lt;/lastName&gt;&lt;/author&gt;&lt;author&gt;&lt;nonDroppingParticle&gt;van&lt;/nonDroppingParticle&gt;&lt;firstName&gt;Petra&lt;/firstName&gt;&lt;lastName&gt;Bergeijk&lt;/lastName&gt;&lt;/author&gt;&lt;author&gt;&lt;nonDroppingParticle&gt;van&lt;/nonDroppingParticle&gt;&lt;firstName&gt;Jeroen&lt;/firstName&gt;&lt;lastName&gt;Rheenen&lt;/lastName&gt;&lt;/author&gt;&lt;author&gt;&lt;lastName&gt;Veluw&lt;/lastName&gt;&lt;nonDroppingParticle&gt;van&lt;/nonDroppingParticle&gt;&lt;firstName&gt;G&lt;/firstName&gt;&lt;middleNames&gt;Jerre&lt;/middleNames&gt;&lt;/author&gt;&lt;author&gt;&lt;firstName&gt;Robert&lt;/firstName&gt;&lt;middleNames&gt;M W&lt;/middleNames&gt;&lt;lastName&gt;Hofstra&lt;/lastName&gt;&lt;/author&gt;&lt;author&gt;&lt;firstName&gt;David&lt;/firstName&gt;&lt;middleNames&gt;C&lt;/middleNames&gt;&lt;lastName&gt;Rubinsztein&lt;/lastName&gt;&lt;/author&gt;&lt;author&gt;&lt;firstName&gt;Ellen&lt;/firstName&gt;&lt;middleNames&gt;A A&lt;/middleNames&gt;&lt;lastName&gt;Nollen&lt;/lastName&gt;&lt;/author&gt;&lt;/authors&gt;&lt;/publication&gt;&lt;/publications&gt;&lt;cites&gt;&lt;/cites&gt;&lt;/citation&gt;</w:instrText>
      </w:r>
      <w:r w:rsidR="004B10C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4,6,19</w:t>
      </w:r>
      <w:r w:rsidR="004B10C5" w:rsidRPr="00F4726B">
        <w:rPr>
          <w:rFonts w:ascii="Calibri" w:hAnsi="Calibri" w:cs="Calibri"/>
          <w:sz w:val="24"/>
          <w:lang w:val="en-US"/>
        </w:rPr>
        <w:fldChar w:fldCharType="end"/>
      </w:r>
      <w:r w:rsidR="004B10C5" w:rsidRPr="00F4726B">
        <w:rPr>
          <w:rFonts w:ascii="Calibri" w:hAnsi="Calibri" w:cs="Calibri"/>
          <w:sz w:val="24"/>
          <w:lang w:val="en-US"/>
        </w:rPr>
        <w:t>, or by measuring the speed of movement</w:t>
      </w:r>
      <w:r w:rsidR="004B10C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794AB3DB-4586-4EE7-90F5-F7E20514C0E7&lt;/uuid&gt;&lt;priority&gt;0&lt;/priority&gt;&lt;publications&gt;&lt;publication&gt;&lt;publication_date&gt;99201500001200000000200000&lt;/publication_date&gt;&lt;number&gt;95&lt;/number&gt;&lt;doi&gt;10.3791/52321&lt;/doi&gt;&lt;institution&gt;Department of Molecular Biosciences, Rice Institute for Biomedical Research, Northwestern University; c.nussbaum@zmbh.uni-heidelberg.de.&lt;/institution&gt;&lt;startpage&gt;52321&lt;/startpage&gt;&lt;title&gt;Investigating the spreading and toxicity of prion-like proteins using the metazoan model organism C. elegans.&lt;/title&gt;&lt;uuid&gt;2AA9D744-EFF2-45DF-ABBF-200F3A2C5242&lt;/uuid&gt;&lt;subtype&gt;400&lt;/subtype&gt;&lt;type&gt;400&lt;/type&gt;&lt;url&gt;http://www.jove.com/video/52321/investigating-spreading-toxicity-prion-like-proteins-using-metazoan&lt;/url&gt;&lt;bundle&gt;&lt;publication&gt;&lt;title&gt;Journal of visualized experiments : JoVE&lt;/title&gt;&lt;type&gt;-100&lt;/type&gt;&lt;subtype&gt;-100&lt;/subtype&gt;&lt;uuid&gt;63C22B86-2520-487D-BD55-CCB0896387FB&lt;/uuid&gt;&lt;/publication&gt;&lt;/bundle&gt;&lt;authors&gt;&lt;author&gt;&lt;firstName&gt;Carmen&lt;/firstName&gt;&lt;middleNames&gt;I&lt;/middleNames&gt;&lt;lastName&gt;Nussbaum-Krammer&lt;/lastName&gt;&lt;/author&gt;&lt;author&gt;&lt;firstName&gt;Mário&lt;/firstName&gt;&lt;middleNames&gt;F&lt;/middleNames&gt;&lt;lastName&gt;Neto&lt;/lastName&gt;&lt;/author&gt;&lt;author&gt;&lt;firstName&gt;Renée&lt;/firstName&gt;&lt;middleNames&gt;M&lt;/middleNames&gt;&lt;lastName&gt;Brielmann&lt;/lastName&gt;&lt;/author&gt;&lt;author&gt;&lt;firstName&gt;Jesper&lt;/firstName&gt;&lt;middleNames&gt;S&lt;/middleNames&gt;&lt;lastName&gt;Pedersen&lt;/lastName&gt;&lt;/author&gt;&lt;author&gt;&lt;firstName&gt;Richard&lt;/firstName&gt;&lt;middleNames&gt;I&lt;/middleNames&gt;&lt;lastName&gt;Morimoto&lt;/lastName&gt;&lt;/author&gt;&lt;/authors&gt;&lt;/publication&gt;&lt;publication&gt;&lt;uuid&gt;774EC3BA-B118-46DF-B825-AD88EB4050EE&lt;/uuid&gt;&lt;volume&gt;5&lt;/volume&gt;&lt;accepted_date&gt;99201406171200000000222000&lt;/accepted_date&gt;&lt;doi&gt;10.3389/fgene.2014.00202&lt;/doi&gt;&lt;startpage&gt;202&lt;/startpage&gt;&lt;publication_date&gt;99201400001200000000200000&lt;/publication_date&gt;&lt;url&gt;http://eutils.ncbi.nlm.nih.gov/entrez/eutils/elink.fcgi?dbfrom=pubmed&amp;amp;id=25071831&amp;amp;retmode=ref&amp;amp;cmd=prlinks&lt;/url&gt;&lt;type&gt;400&lt;/type&gt;&lt;title&gt;A semi-automated motion-tracking analysis of locomotion speed in the C. elegans transgenics overexpressing beta-amyloid in neurons.&lt;/title&gt;&lt;submission_date&gt;99201405061200000000222000&lt;/submission_date&gt;&lt;institution&gt;Department of Basic Sciences, College of Osteopathic Medicine, Touro University California Vallejo, CA, USA.&lt;/institution&gt;&lt;subtype&gt;400&lt;/subtype&gt;&lt;bundle&gt;&lt;publication&gt;&lt;title&gt;Frontiers in genetics&lt;/title&gt;&lt;type&gt;-100&lt;/type&gt;&lt;subtype&gt;-100&lt;/subtype&gt;&lt;uuid&gt;56D56AB8-ED23-4A47-A5C1-9EA4F2ECAEB1&lt;/uuid&gt;&lt;/publication&gt;&lt;/bundle&gt;&lt;authors&gt;&lt;author&gt;&lt;firstName&gt;Kevin&lt;/firstName&gt;&lt;lastName&gt;Machino&lt;/lastName&gt;&lt;/author&gt;&lt;author&gt;&lt;firstName&gt;Christopher&lt;/firstName&gt;&lt;middleNames&gt;D&lt;/middleNames&gt;&lt;lastName&gt;Link&lt;/lastName&gt;&lt;/author&gt;&lt;author&gt;&lt;firstName&gt;Susan&lt;/firstName&gt;&lt;lastName&gt;Wang&lt;/lastName&gt;&lt;/author&gt;&lt;author&gt;&lt;firstName&gt;Hana&lt;/firstName&gt;&lt;lastName&gt;Murakami&lt;/lastName&gt;&lt;/author&gt;&lt;author&gt;&lt;firstName&gt;Shin&lt;/firstName&gt;&lt;lastName&gt;Murakami&lt;/lastName&gt;&lt;/author&gt;&lt;/authors&gt;&lt;/publication&gt;&lt;publication&gt;&lt;uuid&gt;E325B330-F183-4C0F-B635-F9A4A3DF9978&lt;/uuid&gt;&lt;volume&gt;8&lt;/volume&gt;&lt;accepted_date&gt;99201104251200000000222000&lt;/accepted_date&gt;&lt;doi&gt;10.1038/nmeth.1625&lt;/doi&gt;&lt;startpage&gt;592&lt;/startpage&gt;&lt;publication_date&gt;99201107001200000000220000&lt;/publication_date&gt;&lt;url&gt;http://eutils.ncbi.nlm.nih.gov/entrez/eutils/elink.fcgi?dbfrom=pubmed&amp;amp;id=21642964&amp;amp;retmode=ref&amp;amp;cmd=prlinks&lt;/url&gt;&lt;citekey&gt;Swierczek:2011fl&lt;/citekey&gt;&lt;type&gt;400&lt;/type&gt;&lt;title&gt;High-throughput behavioral analysis in C. elegans.&lt;/title&gt;&lt;submission_date&gt;99201011081200000000222000&lt;/submission_date&gt;&lt;number&gt;7&lt;/number&gt;&lt;institution&gt;Howard Hughes Medical Institute, Janelia Farm Research Campus, Ashburn, Virginia, USA.&lt;/institution&gt;&lt;subtype&gt;400&lt;/subtype&gt;&lt;endpage&gt;598&lt;/endpage&gt;&lt;bundle&gt;&lt;publication&gt;&lt;publisher&gt;Nature Publishing Group&lt;/publisher&gt;&lt;title&gt;Nature methods&lt;/title&gt;&lt;type&gt;-100&lt;/type&gt;&lt;subtype&gt;-100&lt;/subtype&gt;&lt;uuid&gt;007B9DC2-AC76-4D9D-9B84-67CFAF40BB95&lt;/uuid&gt;&lt;/publication&gt;&lt;/bundle&gt;&lt;authors&gt;&lt;author&gt;&lt;firstName&gt;Nicholas&lt;/firstName&gt;&lt;middleNames&gt;A&lt;/middleNames&gt;&lt;lastName&gt;Swierczek&lt;/lastName&gt;&lt;/author&gt;&lt;author&gt;&lt;firstName&gt;Andrew&lt;/firstName&gt;&lt;middleNames&gt;C&lt;/middleNames&gt;&lt;lastName&gt;Giles&lt;/lastName&gt;&lt;/author&gt;&lt;author&gt;&lt;firstName&gt;Catharine&lt;/firstName&gt;&lt;middleNames&gt;H&lt;/middleNames&gt;&lt;lastName&gt;Rankin&lt;/lastName&gt;&lt;/author&gt;&lt;author&gt;&lt;firstName&gt;Rex&lt;/firstName&gt;&lt;middleNames&gt;A&lt;/middleNames&gt;&lt;lastName&gt;Kerr&lt;/lastName&gt;&lt;/author&gt;&lt;/authors&gt;&lt;/publication&gt;&lt;/publications&gt;&lt;cites&gt;&lt;/cites&gt;&lt;/citation&gt;</w:instrText>
      </w:r>
      <w:r w:rsidR="004B10C5"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20-22</w:t>
      </w:r>
      <w:r w:rsidR="004B10C5" w:rsidRPr="00F4726B">
        <w:rPr>
          <w:rFonts w:ascii="Calibri" w:hAnsi="Calibri" w:cs="Calibri"/>
          <w:sz w:val="24"/>
          <w:lang w:val="en-US"/>
        </w:rPr>
        <w:fldChar w:fldCharType="end"/>
      </w:r>
      <w:r w:rsidR="00033FB3" w:rsidRPr="00F4726B">
        <w:rPr>
          <w:rFonts w:ascii="Calibri" w:hAnsi="Calibri" w:cs="Calibri"/>
          <w:sz w:val="24"/>
          <w:lang w:val="en-US"/>
        </w:rPr>
        <w:t>,</w:t>
      </w:r>
      <w:r w:rsidR="005B7E0F" w:rsidRPr="00F4726B">
        <w:rPr>
          <w:rFonts w:ascii="Calibri" w:hAnsi="Calibri" w:cs="Calibri"/>
          <w:sz w:val="24"/>
          <w:lang w:val="en-US"/>
        </w:rPr>
        <w:t xml:space="preserve"> as well as </w:t>
      </w:r>
      <w:r w:rsidR="00B21515">
        <w:rPr>
          <w:rFonts w:ascii="Calibri" w:hAnsi="Calibri" w:cs="Calibri"/>
          <w:sz w:val="24"/>
          <w:lang w:val="en-US"/>
        </w:rPr>
        <w:t xml:space="preserve">by </w:t>
      </w:r>
      <w:r w:rsidR="005B7E0F" w:rsidRPr="00F4726B">
        <w:rPr>
          <w:rFonts w:ascii="Calibri" w:hAnsi="Calibri" w:cs="Calibri"/>
          <w:sz w:val="24"/>
          <w:lang w:val="en-US"/>
        </w:rPr>
        <w:t xml:space="preserve">measuring </w:t>
      </w:r>
      <w:r w:rsidR="00B03FA4" w:rsidRPr="00F4726B">
        <w:rPr>
          <w:rFonts w:ascii="Calibri" w:hAnsi="Calibri" w:cs="Calibri"/>
          <w:sz w:val="24"/>
          <w:lang w:val="en-US"/>
        </w:rPr>
        <w:t xml:space="preserve">the average </w:t>
      </w:r>
      <w:r w:rsidR="005B7E0F" w:rsidRPr="00F4726B">
        <w:rPr>
          <w:rFonts w:ascii="Calibri" w:hAnsi="Calibri" w:cs="Calibri"/>
          <w:sz w:val="24"/>
          <w:lang w:val="en-US"/>
        </w:rPr>
        <w:t xml:space="preserve">lifespan </w:t>
      </w:r>
      <w:r w:rsidR="00B03FA4" w:rsidRPr="00F4726B">
        <w:rPr>
          <w:rFonts w:ascii="Calibri" w:hAnsi="Calibri" w:cs="Calibri"/>
          <w:sz w:val="24"/>
          <w:lang w:val="en-US"/>
        </w:rPr>
        <w:t xml:space="preserve">and rates of </w:t>
      </w:r>
      <w:r w:rsidR="005B7E0F" w:rsidRPr="00F4726B">
        <w:rPr>
          <w:rFonts w:ascii="Calibri" w:hAnsi="Calibri" w:cs="Calibri"/>
          <w:sz w:val="24"/>
          <w:lang w:val="en-US"/>
        </w:rPr>
        <w:t>paralysis</w:t>
      </w:r>
      <w:r w:rsidR="004B10C5" w:rsidRPr="00F4726B">
        <w:rPr>
          <w:rFonts w:ascii="Calibri" w:hAnsi="Calibri" w:cs="Calibri"/>
          <w:sz w:val="24"/>
          <w:lang w:val="en-US"/>
        </w:rPr>
        <w:t xml:space="preserve">. </w:t>
      </w:r>
      <w:r w:rsidR="002945CC" w:rsidRPr="00F4726B">
        <w:rPr>
          <w:rFonts w:ascii="Calibri" w:hAnsi="Calibri" w:cs="Calibri"/>
          <w:sz w:val="24"/>
          <w:lang w:val="en-US"/>
        </w:rPr>
        <w:t xml:space="preserve">Although manual measurements of body bends and speed of movement have led to many important insights </w:t>
      </w:r>
      <w:r w:rsidR="00862E61" w:rsidRPr="00F4726B">
        <w:rPr>
          <w:rFonts w:ascii="Calibri" w:hAnsi="Calibri" w:cs="Calibri"/>
          <w:sz w:val="24"/>
          <w:lang w:val="en-US"/>
        </w:rPr>
        <w:t xml:space="preserve">into </w:t>
      </w:r>
      <w:r w:rsidR="002945CC" w:rsidRPr="00F4726B">
        <w:rPr>
          <w:rFonts w:ascii="Calibri" w:hAnsi="Calibri" w:cs="Calibri"/>
          <w:sz w:val="24"/>
          <w:lang w:val="en-US"/>
        </w:rPr>
        <w:t>a variety of molecular pathways and mechanisms</w:t>
      </w:r>
      <w:r w:rsidR="002945CC"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B3C30A16-D664-46EF-8D9C-053E7900C991&lt;/uuid&gt;&lt;priority&gt;0&lt;/priority&gt;&lt;publications&gt;&lt;publication&gt;&lt;uuid&gt;918B3302-B12A-4589-A4EF-C19F7B772283&lt;/uuid&gt;&lt;volume&gt;99&lt;/volume&gt;&lt;doi&gt;10.1073/pnas.152161099&lt;/doi&gt;&lt;startpage&gt;10417&lt;/startpage&gt;&lt;publication_date&gt;99200208061200000000222000&lt;/publication_date&gt;&lt;url&gt;http://www.pnas.org/cgi/doi/10.1073/pnas.152161099&lt;/url&gt;&lt;type&gt;400&lt;/type&gt;&lt;title&gt;The threshold for polyglutamine-expansion protein aggregation and cellular toxicity is dynamic and influenced by aging in Caenorhabditis elegans.&lt;/title&gt;&lt;institution&gt;Department of Biochemistry, Molecular Biology, and Cell Biology, Rice Institute for Biomedical Research, Northwestern University, Evanston, IL 60208, USA.&lt;/institution&gt;&lt;number&gt;16&lt;/number&gt;&lt;subtype&gt;400&lt;/subtype&gt;&lt;endpage&gt;10422&lt;/endpage&gt;&lt;bundle&gt;&lt;publication&gt;&lt;publisher&gt;National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ames&lt;/firstName&gt;&lt;middleNames&gt;F&lt;/middleNames&gt;&lt;lastName&gt;Morley&lt;/lastName&gt;&lt;/author&gt;&lt;author&gt;&lt;firstName&gt;Heather&lt;/firstName&gt;&lt;middleNames&gt;R&lt;/middleNames&gt;&lt;lastName&gt;Brignull&lt;/lastName&gt;&lt;/author&gt;&lt;author&gt;&lt;firstName&gt;Jill&lt;/firstName&gt;&lt;middleNames&gt;J&lt;/middleNames&gt;&lt;lastName&gt;Weyers&lt;/lastName&gt;&lt;/author&gt;&lt;author&gt;&lt;firstName&gt;Richard&lt;/firstName&gt;&lt;middleNames&gt;I&lt;/middleNames&gt;&lt;lastName&gt;Morimoto&lt;/lastName&gt;&lt;/author&gt;&lt;/authors&gt;&lt;/publication&gt;&lt;publication&gt;&lt;uuid&gt;38E9BA86-5BE4-42F6-B16B-3B9BC5E2E900&lt;/uuid&gt;&lt;volume&gt;101&lt;/volume&gt;&lt;doi&gt;10.1073/pnas.0307697101&lt;/doi&gt;&lt;startpage&gt;6403&lt;/startpage&gt;&lt;publication_date&gt;99200404271200000000222000&lt;/publication_date&gt;&lt;url&gt;http://www.pnas.org/cgi/doi/10.1073/pnas.0307697101&lt;/url&gt;&lt;type&gt;400&lt;/type&gt;&lt;title&gt;Genome-wide RNA interference screen identifies previously undescribed regulators of polyglutamine aggregation.&lt;/title&gt;&lt;institution&gt;Division of Functional Genomics, Hubrecht Laboratories/Netherlands Institute for Developmental Biology, 3584 CT Utrecht, The Netherlands.&lt;/institution&gt;&lt;number&gt;17&lt;/number&gt;&lt;subtype&gt;400&lt;/subtype&gt;&lt;endpage&gt;6408&lt;/endpage&gt;&lt;bundle&gt;&lt;publication&gt;&lt;publisher&gt;National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Sciences&lt;/title&gt;&lt;type&gt;-100&lt;/type&gt;&lt;subtype&gt;-100&lt;/subtype&gt;&lt;uuid&gt;1F2B110A-0E77-4ADB-B015-F81347B8D251&lt;/uuid&gt;&lt;/publication&gt;&lt;/bundle&gt;&lt;authors&gt;&lt;author&gt;&lt;firstName&gt;Ellen&lt;/firstName&gt;&lt;middleNames&gt;A A&lt;/middleNames&gt;&lt;lastName&gt;Nollen&lt;/lastName&gt;&lt;/author&gt;&lt;author&gt;&lt;firstName&gt;Susana&lt;/firstName&gt;&lt;middleNames&gt;M&lt;/middleNames&gt;&lt;lastName&gt;Garcia&lt;/lastName&gt;&lt;/author&gt;&lt;author&gt;&lt;nonDroppingParticle&gt;van&lt;/nonDroppingParticle&gt;&lt;firstName&gt;Gijs&lt;/firstName&gt;&lt;lastName&gt;Haaften&lt;/lastName&gt;&lt;/author&gt;&lt;author&gt;&lt;firstName&gt;Soojin&lt;/firstName&gt;&lt;lastName&gt;Kim&lt;/lastName&gt;&lt;/author&gt;&lt;author&gt;&lt;firstName&gt;Alejandro&lt;/firstName&gt;&lt;lastName&gt;Chavez&lt;/lastName&gt;&lt;/author&gt;&lt;author&gt;&lt;firstName&gt;Richard&lt;/firstName&gt;&lt;middleNames&gt;I&lt;/middleNames&gt;&lt;lastName&gt;Morimoto&lt;/lastName&gt;&lt;/author&gt;&lt;author&gt;&lt;firstName&gt;Ronald&lt;/firstName&gt;&lt;middleNames&gt;H A&lt;/middleNames&gt;&lt;lastName&gt;Plasterk&lt;/lastName&gt;&lt;/author&gt;&lt;/authors&gt;&lt;/publication&gt;&lt;publication&gt;&lt;uuid&gt;528913E0-B471-47F3-A0DA-F2A6E2D6938F&lt;/uuid&gt;&lt;volume&gt;19&lt;/volume&gt;&lt;accepted_date&gt;99201302211200000000222000&lt;/accepted_date&gt;&lt;doi&gt;10.1016/j.molmed.2013.02.007&lt;/doi&gt;&lt;startpage&gt;336&lt;/startpage&gt;&lt;revision_date&gt;99201302141200000000222000&lt;/revision_date&gt;&lt;publication_date&gt;99201306001200000000220000&lt;/publication_date&gt;&lt;url&gt;http://linkinghub.elsevier.com/retrieve/pii/S1471491413000361&lt;/url&gt;&lt;type&gt;400&lt;/type&gt;&lt;title&gt;Tryptophan metabolism: entering the field of aging and age-related pathologies.&lt;/title&gt;&lt;publisher&gt;Elsevier&lt;/publisher&gt;&lt;submission_date&gt;99201212311200000000222000&lt;/submission_date&gt;&lt;number&gt;6&lt;/number&gt;&lt;institution&gt;University of Groningen, University Medical Centre Groningen, European Research Institute for the Biology of Aging, 9700 AD Groningen, The Netherlands.&lt;/institution&gt;&lt;subtype&gt;400&lt;/subtype&gt;&lt;endpage&gt;344&lt;/endpage&gt;&lt;bundle&gt;&lt;publication&gt;&lt;title&gt;Trends in molecular medicine&lt;/title&gt;&lt;type&gt;-100&lt;/type&gt;&lt;subtype&gt;-100&lt;/subtype&gt;&lt;uuid&gt;30EB4C4D-0CE5-46D8-8E63-6ADDDBECD96E&lt;/uuid&gt;&lt;/publication&gt;&lt;/bundle&gt;&lt;authors&gt;&lt;author&gt;&lt;lastName&gt;Goot&lt;/lastName&gt;&lt;nonDroppingParticle&gt;Van der&lt;/nonDroppingParticle&gt;&lt;firstName&gt;Annemieke&lt;/firstName&gt;&lt;middleNames&gt;T&lt;/middleNames&gt;&lt;/author&gt;&lt;author&gt;&lt;firstName&gt;Ellen&lt;/firstName&gt;&lt;middleNames&gt;A A&lt;/middleNames&gt;&lt;lastName&gt;Nollen&lt;/lastName&gt;&lt;/author&gt;&lt;/authors&gt;&lt;/publication&gt;&lt;publication&gt;&lt;volume&gt;5&lt;/volume&gt;&lt;publication_date&gt;99200903061200000000222000&lt;/publication_date&gt;&lt;number&gt;3&lt;/number&gt;&lt;doi&gt;10.1371/journal.pgen.1000399&lt;/doi&gt;&lt;startpage&gt;e1000399&lt;/startpage&gt;&lt;title&gt;Destabilizing protein polymorphisms in the genetic background direct phenotypic expression of mutant SOD1 toxicity&lt;/title&gt;&lt;uuid&gt;135F4C5A-CC7F-4678-92D0-07BDCE8E34DB&lt;/uuid&gt;&lt;subtype&gt;400&lt;/subtype&gt;&lt;endpage&gt;9&lt;/endpage&gt;&lt;type&gt;400&lt;/type&gt;&lt;url&gt;http://dx.plos.org/10.1371/journal.pgen.1000399&lt;/url&gt;&lt;bundle&gt;&lt;publication&gt;&lt;title&gt;PLoS Genetics&lt;/title&gt;&lt;type&gt;-100&lt;/type&gt;&lt;subtype&gt;-100&lt;/subtype&gt;&lt;uuid&gt;CD52A9B6-1301-4C73-A86C-47F8AC533429&lt;/uuid&gt;&lt;/publication&gt;&lt;/bundle&gt;&lt;authors&gt;&lt;author&gt;&lt;firstName&gt;Tali&lt;/firstName&gt;&lt;lastName&gt;Gidalevitz&lt;/lastName&gt;&lt;/author&gt;&lt;author&gt;&lt;firstName&gt;Thomas&lt;/firstName&gt;&lt;lastName&gt;Krupinski&lt;/lastName&gt;&lt;/author&gt;&lt;author&gt;&lt;firstName&gt;Susana&lt;/firstName&gt;&lt;lastName&gt;Garcia&lt;/lastName&gt;&lt;/author&gt;&lt;author&gt;&lt;firstName&gt;Richard&lt;/firstName&gt;&lt;middleNames&gt;I&lt;/middleNames&gt;&lt;lastName&gt;Morimoto&lt;/lastName&gt;&lt;/author&gt;&lt;/authors&gt;&lt;editors&gt;&lt;author&gt;&lt;firstName&gt;Harry&lt;/firstName&gt;&lt;lastName&gt;Orr&lt;/lastName&gt;&lt;/author&gt;&lt;/editors&gt;&lt;/publication&gt;&lt;publication&gt;&lt;uuid&gt;7AF60FDD-1C39-4DAE-B136-ED7CABA36720&lt;/uuid&gt;&lt;volume&gt;472&lt;/volume&gt;&lt;doi&gt;10.1038/nature09873&lt;/doi&gt;&lt;startpage&gt;226&lt;/startpage&gt;&lt;publication_date&gt;99201204121200000000222000&lt;/publication_date&gt;&lt;url&gt;http://dx.doi.org/10.1038/nature09873&lt;/url&gt;&lt;type&gt;400&lt;/type&gt;&lt;title&gt;Amyloid-binding compounds maintain protein homeostasis during ageing and extend lifespan&lt;/title&gt;&lt;publisher&gt;Nature Publishing Group&lt;/publisher&gt;&lt;number&gt;7342&lt;/number&gt;&lt;subtype&gt;400&lt;/subtype&gt;&lt;endpage&gt;229&lt;/endpage&gt;&lt;bundle&gt;&lt;publication&gt;&lt;publisher&gt;Nature Publishing Group&lt;/publisher&gt;&lt;title&gt;Nature&lt;/title&gt;&lt;type&gt;-100&lt;/type&gt;&lt;subtype&gt;-100&lt;/subtype&gt;&lt;uuid&gt;9F9974A4-3712-4E3D-88C3-151C53F7C866&lt;/uuid&gt;&lt;/publication&gt;&lt;/bundle&gt;&lt;authors&gt;&lt;author&gt;&lt;firstName&gt;Silvestre&lt;/firstName&gt;&lt;lastName&gt;Alavez&lt;/lastName&gt;&lt;/author&gt;&lt;author&gt;&lt;firstName&gt;Maithili&lt;/firstName&gt;&lt;middleNames&gt;C&lt;/middleNames&gt;&lt;lastName&gt;Vantipalli&lt;/lastName&gt;&lt;/author&gt;&lt;author&gt;&lt;firstName&gt;David&lt;/firstName&gt;&lt;middleNames&gt;J S&lt;/middleNames&gt;&lt;lastName&gt;Zucker&lt;/lastName&gt;&lt;/author&gt;&lt;author&gt;&lt;firstName&gt;Ida&lt;/firstName&gt;&lt;middleNames&gt;M&lt;/middleNames&gt;&lt;lastName&gt;Klang&lt;/lastName&gt;&lt;/author&gt;&lt;author&gt;&lt;firstName&gt;Gordon&lt;/firstName&gt;&lt;middleNames&gt;J&lt;/middleNames&gt;&lt;lastName&gt;Lithgow&lt;/lastName&gt;&lt;/author&gt;&lt;/authors&gt;&lt;/publication&gt;&lt;publication&gt;&lt;publication_date&gt;99201500001200000000200000&lt;/publication_date&gt;&lt;number&gt;95&lt;/number&gt;&lt;doi&gt;10.3791/52321&lt;/doi&gt;&lt;institution&gt;Department of Molecular Biosciences, Rice Institute for Biomedical Research, Northwestern University; c.nussbaum@zmbh.uni-heidelberg.de.&lt;/institution&gt;&lt;startpage&gt;52321&lt;/startpage&gt;&lt;title&gt;Investigating the spreading and toxicity of prion-like proteins using the metazoan model organism C. elegans.&lt;/title&gt;&lt;uuid&gt;2AA9D744-EFF2-45DF-ABBF-200F3A2C5242&lt;/uuid&gt;&lt;subtype&gt;400&lt;/subtype&gt;&lt;type&gt;400&lt;/type&gt;&lt;url&gt;http://www.jove.com/video/52321/investigating-spreading-toxicity-prion-like-proteins-using-metazoan&lt;/url&gt;&lt;bundle&gt;&lt;publication&gt;&lt;title&gt;Journal of visualized experiments : JoVE&lt;/title&gt;&lt;type&gt;-100&lt;/type&gt;&lt;subtype&gt;-100&lt;/subtype&gt;&lt;uuid&gt;63C22B86-2520-487D-BD55-CCB0896387FB&lt;/uuid&gt;&lt;/publication&gt;&lt;/bundle&gt;&lt;authors&gt;&lt;author&gt;&lt;firstName&gt;Carmen&lt;/firstName&gt;&lt;middleNames&gt;I&lt;/middleNames&gt;&lt;lastName&gt;Nussbaum-Krammer&lt;/lastName&gt;&lt;/author&gt;&lt;author&gt;&lt;firstName&gt;Mário&lt;/firstName&gt;&lt;middleNames&gt;F&lt;/middleNames&gt;&lt;lastName&gt;Neto&lt;/lastName&gt;&lt;/author&gt;&lt;author&gt;&lt;firstName&gt;Renée&lt;/firstName&gt;&lt;middleNames&gt;M&lt;/middleNames&gt;&lt;lastName&gt;Brielmann&lt;/lastName&gt;&lt;/author&gt;&lt;author&gt;&lt;firstName&gt;Jesper&lt;/firstName&gt;&lt;middleNames&gt;S&lt;/middleNames&gt;&lt;lastName&gt;Pedersen&lt;/lastName&gt;&lt;/author&gt;&lt;author&gt;&lt;firstName&gt;Richard&lt;/firstName&gt;&lt;middleNames&gt;I&lt;/middleNames&gt;&lt;lastName&gt;Morimoto&lt;/lastName&gt;&lt;/author&gt;&lt;/authors&gt;&lt;/publication&gt;&lt;/publications&gt;&lt;cites&gt;&lt;/cites&gt;&lt;/citation&gt;</w:instrText>
      </w:r>
      <w:r w:rsidR="002945CC"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3,4,14,19,20,23</w:t>
      </w:r>
      <w:r w:rsidR="002945CC" w:rsidRPr="00F4726B">
        <w:rPr>
          <w:rFonts w:ascii="Calibri" w:hAnsi="Calibri" w:cs="Calibri"/>
          <w:sz w:val="24"/>
          <w:lang w:val="en-US"/>
        </w:rPr>
        <w:fldChar w:fldCharType="end"/>
      </w:r>
      <w:r w:rsidR="002945CC" w:rsidRPr="00F4726B">
        <w:rPr>
          <w:rFonts w:ascii="Calibri" w:hAnsi="Calibri" w:cs="Calibri"/>
          <w:sz w:val="24"/>
          <w:lang w:val="en-US"/>
        </w:rPr>
        <w:t>, manual assays remain currently low</w:t>
      </w:r>
      <w:r w:rsidR="008962B5">
        <w:rPr>
          <w:rFonts w:ascii="Calibri" w:hAnsi="Calibri" w:cs="Calibri"/>
          <w:sz w:val="24"/>
          <w:lang w:val="en-US"/>
        </w:rPr>
        <w:t>-</w:t>
      </w:r>
      <w:r w:rsidR="002945CC" w:rsidRPr="00F4726B">
        <w:rPr>
          <w:rFonts w:ascii="Calibri" w:hAnsi="Calibri" w:cs="Calibri"/>
          <w:sz w:val="24"/>
          <w:lang w:val="en-US"/>
        </w:rPr>
        <w:t xml:space="preserve">throughput, highly </w:t>
      </w:r>
      <w:r w:rsidR="00B21515" w:rsidRPr="00F4726B">
        <w:rPr>
          <w:rFonts w:ascii="Calibri" w:hAnsi="Calibri" w:cs="Calibri"/>
          <w:sz w:val="24"/>
          <w:lang w:val="en-US"/>
        </w:rPr>
        <w:t>labor</w:t>
      </w:r>
      <w:r w:rsidR="008962B5">
        <w:rPr>
          <w:rFonts w:ascii="Calibri" w:hAnsi="Calibri" w:cs="Calibri"/>
          <w:sz w:val="24"/>
          <w:lang w:val="en-US"/>
        </w:rPr>
        <w:t>-</w:t>
      </w:r>
      <w:r w:rsidR="002945CC" w:rsidRPr="00F4726B">
        <w:rPr>
          <w:rFonts w:ascii="Calibri" w:hAnsi="Calibri" w:cs="Calibri"/>
          <w:sz w:val="24"/>
          <w:lang w:val="en-US"/>
        </w:rPr>
        <w:t>intensive</w:t>
      </w:r>
      <w:r w:rsidR="008962B5">
        <w:rPr>
          <w:rFonts w:ascii="Calibri" w:hAnsi="Calibri" w:cs="Calibri"/>
          <w:sz w:val="24"/>
          <w:lang w:val="en-US"/>
        </w:rPr>
        <w:t>,</w:t>
      </w:r>
      <w:r w:rsidR="002945CC" w:rsidRPr="00F4726B">
        <w:rPr>
          <w:rFonts w:ascii="Calibri" w:hAnsi="Calibri" w:cs="Calibri"/>
          <w:sz w:val="24"/>
          <w:lang w:val="en-US"/>
        </w:rPr>
        <w:t xml:space="preserve"> and time</w:t>
      </w:r>
      <w:r w:rsidR="008962B5">
        <w:rPr>
          <w:rFonts w:ascii="Calibri" w:hAnsi="Calibri" w:cs="Calibri"/>
          <w:sz w:val="24"/>
          <w:lang w:val="en-US"/>
        </w:rPr>
        <w:t>-</w:t>
      </w:r>
      <w:r w:rsidR="002945CC" w:rsidRPr="00F4726B">
        <w:rPr>
          <w:rFonts w:ascii="Calibri" w:hAnsi="Calibri" w:cs="Calibri"/>
          <w:sz w:val="24"/>
          <w:lang w:val="en-US"/>
        </w:rPr>
        <w:t xml:space="preserve">consuming whilst being prone to errors and to human biases. </w:t>
      </w:r>
      <w:r w:rsidR="00C8057C" w:rsidRPr="00F4726B">
        <w:rPr>
          <w:rFonts w:ascii="Calibri" w:hAnsi="Calibri" w:cs="Calibri"/>
          <w:sz w:val="24"/>
          <w:lang w:val="en-US"/>
        </w:rPr>
        <w:t xml:space="preserve">These issues </w:t>
      </w:r>
      <w:r w:rsidR="002945CC" w:rsidRPr="00F4726B">
        <w:rPr>
          <w:rFonts w:ascii="Calibri" w:hAnsi="Calibri" w:cs="Calibri"/>
          <w:sz w:val="24"/>
          <w:lang w:val="en-US"/>
        </w:rPr>
        <w:t>present considerable challenge</w:t>
      </w:r>
      <w:r w:rsidR="00C8057C" w:rsidRPr="00F4726B">
        <w:rPr>
          <w:rFonts w:ascii="Calibri" w:hAnsi="Calibri" w:cs="Calibri"/>
          <w:sz w:val="24"/>
          <w:lang w:val="en-US"/>
        </w:rPr>
        <w:t>s</w:t>
      </w:r>
      <w:r w:rsidR="002945CC" w:rsidRPr="00F4726B">
        <w:rPr>
          <w:rFonts w:ascii="Calibri" w:hAnsi="Calibri" w:cs="Calibri"/>
          <w:sz w:val="24"/>
          <w:lang w:val="en-US"/>
        </w:rPr>
        <w:t xml:space="preserve"> in </w:t>
      </w:r>
      <w:r w:rsidR="00C8057C" w:rsidRPr="00F4726B">
        <w:rPr>
          <w:rFonts w:ascii="Calibri" w:hAnsi="Calibri" w:cs="Calibri"/>
          <w:sz w:val="24"/>
          <w:lang w:val="en-US"/>
        </w:rPr>
        <w:t>the collection of</w:t>
      </w:r>
      <w:r w:rsidR="002945CC" w:rsidRPr="00F4726B">
        <w:rPr>
          <w:rFonts w:ascii="Calibri" w:hAnsi="Calibri" w:cs="Calibri"/>
          <w:sz w:val="24"/>
          <w:lang w:val="en-US"/>
        </w:rPr>
        <w:t xml:space="preserve"> data </w:t>
      </w:r>
      <w:r w:rsidR="00C8057C" w:rsidRPr="00F4726B">
        <w:rPr>
          <w:rFonts w:ascii="Calibri" w:hAnsi="Calibri" w:cs="Calibri"/>
          <w:sz w:val="24"/>
          <w:lang w:val="en-US"/>
        </w:rPr>
        <w:t>with</w:t>
      </w:r>
      <w:r w:rsidR="002945CC" w:rsidRPr="00F4726B">
        <w:rPr>
          <w:rFonts w:ascii="Calibri" w:hAnsi="Calibri" w:cs="Calibri"/>
          <w:sz w:val="24"/>
          <w:lang w:val="en-US"/>
        </w:rPr>
        <w:t xml:space="preserve"> </w:t>
      </w:r>
      <w:proofErr w:type="gramStart"/>
      <w:r w:rsidR="002945CC" w:rsidRPr="00F4726B">
        <w:rPr>
          <w:rFonts w:ascii="Calibri" w:hAnsi="Calibri" w:cs="Calibri"/>
          <w:sz w:val="24"/>
          <w:lang w:val="en-US"/>
        </w:rPr>
        <w:t>sufficient</w:t>
      </w:r>
      <w:proofErr w:type="gramEnd"/>
      <w:r w:rsidR="002945CC" w:rsidRPr="00F4726B">
        <w:rPr>
          <w:rFonts w:ascii="Calibri" w:hAnsi="Calibri" w:cs="Calibri"/>
          <w:sz w:val="24"/>
          <w:lang w:val="en-US"/>
        </w:rPr>
        <w:t xml:space="preserve"> statistical power to distinguish subtle </w:t>
      </w:r>
      <w:r w:rsidR="00B21515" w:rsidRPr="00F4726B">
        <w:rPr>
          <w:rFonts w:ascii="Calibri" w:hAnsi="Calibri" w:cs="Calibri"/>
          <w:sz w:val="24"/>
          <w:lang w:val="en-US"/>
        </w:rPr>
        <w:t>behavioral</w:t>
      </w:r>
      <w:r w:rsidR="002945CC" w:rsidRPr="00F4726B">
        <w:rPr>
          <w:rFonts w:ascii="Calibri" w:hAnsi="Calibri" w:cs="Calibri"/>
          <w:sz w:val="24"/>
          <w:lang w:val="en-US"/>
        </w:rPr>
        <w:t xml:space="preserve"> changes. </w:t>
      </w:r>
      <w:r w:rsidR="00A9545F" w:rsidRPr="00F4726B">
        <w:rPr>
          <w:rFonts w:ascii="Calibri" w:hAnsi="Calibri" w:cs="Calibri"/>
          <w:sz w:val="24"/>
          <w:lang w:val="en-US"/>
        </w:rPr>
        <w:t xml:space="preserve">This </w:t>
      </w:r>
      <w:r w:rsidR="003A213D" w:rsidRPr="00F4726B">
        <w:rPr>
          <w:rFonts w:ascii="Calibri" w:hAnsi="Calibri" w:cs="Calibri"/>
          <w:sz w:val="24"/>
          <w:lang w:val="en-US"/>
        </w:rPr>
        <w:t xml:space="preserve">limitation </w:t>
      </w:r>
      <w:r w:rsidR="00A9545F" w:rsidRPr="00F4726B">
        <w:rPr>
          <w:rFonts w:ascii="Calibri" w:hAnsi="Calibri" w:cs="Calibri"/>
          <w:sz w:val="24"/>
          <w:lang w:val="en-US"/>
        </w:rPr>
        <w:t>is particularly relevant for drug screening</w:t>
      </w:r>
      <w:r w:rsidR="004B10C5" w:rsidRPr="00F4726B">
        <w:rPr>
          <w:rFonts w:ascii="Calibri" w:hAnsi="Calibri" w:cs="Calibri"/>
          <w:sz w:val="24"/>
          <w:lang w:val="en-US"/>
        </w:rPr>
        <w:t xml:space="preserve"> </w:t>
      </w:r>
      <w:r w:rsidR="00A9545F" w:rsidRPr="00F4726B">
        <w:rPr>
          <w:rFonts w:ascii="Calibri" w:hAnsi="Calibri" w:cs="Calibri"/>
          <w:sz w:val="24"/>
          <w:lang w:val="en-US"/>
        </w:rPr>
        <w:t xml:space="preserve">as </w:t>
      </w:r>
      <w:r w:rsidR="004B10C5" w:rsidRPr="00F4726B">
        <w:rPr>
          <w:rFonts w:ascii="Calibri" w:hAnsi="Calibri" w:cs="Calibri"/>
          <w:sz w:val="24"/>
          <w:lang w:val="en-US"/>
        </w:rPr>
        <w:t>treatment</w:t>
      </w:r>
      <w:r w:rsidR="00A9545F" w:rsidRPr="00F4726B">
        <w:rPr>
          <w:rFonts w:ascii="Calibri" w:hAnsi="Calibri" w:cs="Calibri"/>
          <w:sz w:val="24"/>
          <w:lang w:val="en-US"/>
        </w:rPr>
        <w:t>s</w:t>
      </w:r>
      <w:r w:rsidR="004B10C5" w:rsidRPr="00F4726B">
        <w:rPr>
          <w:rFonts w:ascii="Calibri" w:hAnsi="Calibri" w:cs="Calibri"/>
          <w:sz w:val="24"/>
          <w:lang w:val="en-US"/>
        </w:rPr>
        <w:t xml:space="preserve"> </w:t>
      </w:r>
      <w:r w:rsidR="007A6515" w:rsidRPr="00F4726B">
        <w:rPr>
          <w:rFonts w:ascii="Calibri" w:hAnsi="Calibri" w:cs="Calibri"/>
          <w:sz w:val="24"/>
          <w:lang w:val="en-US"/>
        </w:rPr>
        <w:t xml:space="preserve">with </w:t>
      </w:r>
      <w:r w:rsidR="00C8057C" w:rsidRPr="00F4726B">
        <w:rPr>
          <w:rFonts w:ascii="Calibri" w:hAnsi="Calibri" w:cs="Calibri"/>
          <w:sz w:val="24"/>
          <w:lang w:val="en-US"/>
        </w:rPr>
        <w:t xml:space="preserve">potential </w:t>
      </w:r>
      <w:r w:rsidR="007A6515" w:rsidRPr="00F4726B">
        <w:rPr>
          <w:rFonts w:ascii="Calibri" w:hAnsi="Calibri" w:cs="Calibri"/>
          <w:sz w:val="24"/>
          <w:lang w:val="en-US"/>
        </w:rPr>
        <w:t xml:space="preserve">drug molecules </w:t>
      </w:r>
      <w:r w:rsidR="004B10C5" w:rsidRPr="00F4726B">
        <w:rPr>
          <w:rFonts w:ascii="Calibri" w:hAnsi="Calibri" w:cs="Calibri"/>
          <w:sz w:val="24"/>
          <w:lang w:val="en-US"/>
        </w:rPr>
        <w:t xml:space="preserve">often lead to </w:t>
      </w:r>
      <w:r w:rsidR="00A9545F" w:rsidRPr="00F4726B">
        <w:rPr>
          <w:rFonts w:ascii="Calibri" w:hAnsi="Calibri" w:cs="Calibri"/>
          <w:sz w:val="24"/>
          <w:lang w:val="en-US"/>
        </w:rPr>
        <w:t xml:space="preserve">small </w:t>
      </w:r>
      <w:r w:rsidR="004B10C5" w:rsidRPr="00F4726B">
        <w:rPr>
          <w:rFonts w:ascii="Calibri" w:hAnsi="Calibri" w:cs="Calibri"/>
          <w:sz w:val="24"/>
          <w:lang w:val="en-US"/>
        </w:rPr>
        <w:t>phenotypic changes</w:t>
      </w:r>
      <w:r w:rsidR="00A9545F" w:rsidRPr="00F4726B">
        <w:rPr>
          <w:rFonts w:ascii="Calibri" w:hAnsi="Calibri" w:cs="Calibri"/>
          <w:bCs/>
          <w:sz w:val="24"/>
          <w:lang w:val="en-US"/>
        </w:rPr>
        <w:fldChar w:fldCharType="begin"/>
      </w:r>
      <w:r w:rsidR="00452987" w:rsidRPr="00F4726B">
        <w:rPr>
          <w:rFonts w:ascii="Calibri" w:hAnsi="Calibri" w:cs="Calibri"/>
          <w:bCs/>
          <w:sz w:val="24"/>
          <w:lang w:val="en-US"/>
        </w:rPr>
        <w:instrText xml:space="preserve"> ADDIN PAPERS2_CITATIONS &lt;citation&gt;&lt;uuid&gt;8671564A-54DB-4385-8E7E-0DB3708D8EEF&lt;/uuid&gt;&lt;priority&gt;0&lt;/priority&gt;&lt;publications&gt;&lt;publication&gt;&lt;uuid&gt;952289A0-5105-4865-9BB2-E30ECA6234F1&lt;/uuid&gt;&lt;volume&gt;10&lt;/volume&gt;&lt;doi&gt;10.1016/j.ddtec.2012.02.002&lt;/doi&gt;&lt;startpage&gt;e115&lt;/startpage&gt;&lt;publication_date&gt;99201303201200000000222000&lt;/publication_date&gt;&lt;url&gt;http://dx.doi.org/10.1016/j.ddtec.2012.02.002&lt;/url&gt;&lt;type&gt;400&lt;/type&gt;&lt;title&gt;Alzheimer's disease drug discovery: in vivo screening using Caenorhabditis elegans as a model for β-amyloid peptide-induced toxicity&lt;/title&gt;&lt;publisher&gt;Elsevier Ltd&lt;/publisher&gt;&lt;number&gt;1&lt;/number&gt;&lt;subtype&gt;400&lt;/subtype&gt;&lt;endpage&gt;e119&lt;/endpage&gt;&lt;bundle&gt;&lt;publication&gt;&lt;publisher&gt;Elsevier Ltd&lt;/publisher&gt;&lt;title&gt;Drug Discovery Today: Technologies&lt;/title&gt;&lt;type&gt;-100&lt;/type&gt;&lt;subtype&gt;-100&lt;/subtype&gt;&lt;uuid&gt;E5912DC4-CD9E-47B4-B58E-DCA9F921F261&lt;/uuid&gt;&lt;/publication&gt;&lt;/bundle&gt;&lt;authors&gt;&lt;author&gt;&lt;firstName&gt;A&lt;/firstName&gt;&lt;middleNames&gt;L&lt;/middleNames&gt;&lt;lastName&gt;Lublin&lt;/lastName&gt;&lt;/author&gt;&lt;author&gt;&lt;firstName&gt;C&lt;/firstName&gt;&lt;middleNames&gt;D&lt;/middleNames&gt;&lt;lastName&gt;Link&lt;/lastName&gt;&lt;/author&gt;&lt;/authors&gt;&lt;/publication&gt;&lt;/publications&gt;&lt;cites&gt;&lt;/cites&gt;&lt;/citation&gt;</w:instrText>
      </w:r>
      <w:r w:rsidR="00A9545F" w:rsidRPr="00F4726B">
        <w:rPr>
          <w:rFonts w:ascii="Calibri" w:hAnsi="Calibri" w:cs="Calibri"/>
          <w:bCs/>
          <w:sz w:val="24"/>
          <w:lang w:val="en-US"/>
        </w:rPr>
        <w:fldChar w:fldCharType="separate"/>
      </w:r>
      <w:r w:rsidR="00DE5302" w:rsidRPr="00F4726B">
        <w:rPr>
          <w:rFonts w:ascii="Calibri" w:hAnsi="Calibri" w:cs="Calibri"/>
          <w:sz w:val="24"/>
          <w:vertAlign w:val="superscript"/>
          <w:lang w:val="en-US"/>
        </w:rPr>
        <w:t>24</w:t>
      </w:r>
      <w:r w:rsidR="00A9545F" w:rsidRPr="00F4726B">
        <w:rPr>
          <w:rFonts w:ascii="Calibri" w:hAnsi="Calibri" w:cs="Calibri"/>
          <w:bCs/>
          <w:sz w:val="24"/>
          <w:lang w:val="en-US"/>
        </w:rPr>
        <w:fldChar w:fldCharType="end"/>
      </w:r>
      <w:r w:rsidR="00A9545F" w:rsidRPr="00F4726B">
        <w:rPr>
          <w:rFonts w:ascii="Calibri" w:hAnsi="Calibri" w:cs="Calibri"/>
          <w:bCs/>
          <w:sz w:val="24"/>
          <w:lang w:val="en-US"/>
        </w:rPr>
        <w:t>,</w:t>
      </w:r>
      <w:r w:rsidR="004B10C5" w:rsidRPr="00F4726B">
        <w:rPr>
          <w:rFonts w:ascii="Calibri" w:hAnsi="Calibri" w:cs="Calibri"/>
          <w:sz w:val="24"/>
          <w:lang w:val="en-US"/>
        </w:rPr>
        <w:t xml:space="preserve"> </w:t>
      </w:r>
      <w:r w:rsidR="000B2A9E" w:rsidRPr="00F4726B">
        <w:rPr>
          <w:rFonts w:ascii="Calibri" w:hAnsi="Calibri" w:cs="Calibri"/>
          <w:sz w:val="24"/>
          <w:lang w:val="en-US"/>
        </w:rPr>
        <w:t xml:space="preserve">therefore </w:t>
      </w:r>
      <w:r w:rsidR="004B10C5" w:rsidRPr="00F4726B">
        <w:rPr>
          <w:rFonts w:ascii="Calibri" w:hAnsi="Calibri" w:cs="Calibri"/>
          <w:sz w:val="24"/>
          <w:lang w:val="en-US"/>
        </w:rPr>
        <w:t>requir</w:t>
      </w:r>
      <w:r w:rsidR="003A213D" w:rsidRPr="00F4726B">
        <w:rPr>
          <w:rFonts w:ascii="Calibri" w:hAnsi="Calibri" w:cs="Calibri"/>
          <w:sz w:val="24"/>
          <w:lang w:val="en-US"/>
        </w:rPr>
        <w:t xml:space="preserve">ing </w:t>
      </w:r>
      <w:r w:rsidR="007A6515" w:rsidRPr="00F4726B">
        <w:rPr>
          <w:rFonts w:ascii="Calibri" w:hAnsi="Calibri" w:cs="Calibri"/>
          <w:sz w:val="24"/>
          <w:lang w:val="en-US"/>
        </w:rPr>
        <w:t xml:space="preserve">the </w:t>
      </w:r>
      <w:r w:rsidR="00824979" w:rsidRPr="00F4726B">
        <w:rPr>
          <w:rFonts w:ascii="Calibri" w:hAnsi="Calibri" w:cs="Calibri"/>
          <w:sz w:val="24"/>
          <w:lang w:val="en-US"/>
        </w:rPr>
        <w:t xml:space="preserve">study </w:t>
      </w:r>
      <w:r w:rsidR="007A6515" w:rsidRPr="00F4726B">
        <w:rPr>
          <w:rFonts w:ascii="Calibri" w:hAnsi="Calibri" w:cs="Calibri"/>
          <w:sz w:val="24"/>
          <w:lang w:val="en-US"/>
        </w:rPr>
        <w:t xml:space="preserve">of </w:t>
      </w:r>
      <w:r w:rsidR="004B10C5" w:rsidRPr="00F4726B">
        <w:rPr>
          <w:rFonts w:ascii="Calibri" w:hAnsi="Calibri" w:cs="Calibri"/>
          <w:sz w:val="24"/>
          <w:lang w:val="en-US"/>
        </w:rPr>
        <w:t>large number</w:t>
      </w:r>
      <w:r w:rsidR="003A213D" w:rsidRPr="00F4726B">
        <w:rPr>
          <w:rFonts w:ascii="Calibri" w:hAnsi="Calibri" w:cs="Calibri"/>
          <w:sz w:val="24"/>
          <w:lang w:val="en-US"/>
        </w:rPr>
        <w:t xml:space="preserve">s </w:t>
      </w:r>
      <w:r w:rsidR="004B10C5" w:rsidRPr="00F4726B">
        <w:rPr>
          <w:rFonts w:ascii="Calibri" w:hAnsi="Calibri" w:cs="Calibri"/>
          <w:sz w:val="24"/>
          <w:lang w:val="en-US"/>
        </w:rPr>
        <w:t xml:space="preserve">of animals in order to acquire </w:t>
      </w:r>
      <w:r w:rsidR="00755043" w:rsidRPr="00F4726B">
        <w:rPr>
          <w:rFonts w:ascii="Calibri" w:hAnsi="Calibri" w:cs="Calibri"/>
          <w:sz w:val="24"/>
          <w:lang w:val="en-US"/>
        </w:rPr>
        <w:t>reproducible results</w:t>
      </w:r>
      <w:r w:rsidR="004B10C5" w:rsidRPr="00F4726B">
        <w:rPr>
          <w:rFonts w:ascii="Calibri" w:hAnsi="Calibri" w:cs="Calibri"/>
          <w:sz w:val="24"/>
          <w:lang w:val="en-US"/>
        </w:rPr>
        <w:t xml:space="preserve">. </w:t>
      </w:r>
      <w:r w:rsidR="00102BD0" w:rsidRPr="00F4726B">
        <w:rPr>
          <w:rFonts w:ascii="Calibri" w:hAnsi="Calibri" w:cs="Calibri"/>
          <w:sz w:val="24"/>
          <w:lang w:val="en-US"/>
        </w:rPr>
        <w:t xml:space="preserve">To </w:t>
      </w:r>
      <w:r w:rsidR="00325232" w:rsidRPr="00F4726B">
        <w:rPr>
          <w:rFonts w:ascii="Calibri" w:hAnsi="Calibri" w:cs="Calibri"/>
          <w:sz w:val="24"/>
          <w:lang w:val="en-US"/>
        </w:rPr>
        <w:t>illustrate this point</w:t>
      </w:r>
      <w:r w:rsidR="00102BD0" w:rsidRPr="00F4726B">
        <w:rPr>
          <w:rFonts w:ascii="Calibri" w:hAnsi="Calibri" w:cs="Calibri"/>
          <w:sz w:val="24"/>
          <w:lang w:val="en-US"/>
        </w:rPr>
        <w:t>, r</w:t>
      </w:r>
      <w:r w:rsidR="00A214E1" w:rsidRPr="00F4726B">
        <w:rPr>
          <w:rFonts w:ascii="Calibri" w:hAnsi="Calibri" w:cs="Calibri"/>
          <w:sz w:val="24"/>
          <w:lang w:val="en-US"/>
        </w:rPr>
        <w:t xml:space="preserve">ecent studies have shown that a high power of detection (POD) is necessary to </w:t>
      </w:r>
      <w:r w:rsidR="007A6515" w:rsidRPr="00F4726B">
        <w:rPr>
          <w:rFonts w:ascii="Calibri" w:hAnsi="Calibri" w:cs="Calibri"/>
          <w:sz w:val="24"/>
          <w:lang w:val="en-US"/>
        </w:rPr>
        <w:t xml:space="preserve">define </w:t>
      </w:r>
      <w:r w:rsidR="00A214E1" w:rsidRPr="00F4726B">
        <w:rPr>
          <w:rFonts w:ascii="Calibri" w:hAnsi="Calibri" w:cs="Calibri"/>
          <w:sz w:val="24"/>
          <w:lang w:val="en-US"/>
        </w:rPr>
        <w:t>with confidence any significant change</w:t>
      </w:r>
      <w:r w:rsidR="007A6515" w:rsidRPr="00F4726B">
        <w:rPr>
          <w:rFonts w:ascii="Calibri" w:hAnsi="Calibri" w:cs="Calibri"/>
          <w:sz w:val="24"/>
          <w:lang w:val="en-US"/>
        </w:rPr>
        <w:t>s</w:t>
      </w:r>
      <w:r w:rsidR="00A214E1" w:rsidRPr="00F4726B">
        <w:rPr>
          <w:rFonts w:ascii="Calibri" w:hAnsi="Calibri" w:cs="Calibri"/>
          <w:sz w:val="24"/>
          <w:lang w:val="en-US"/>
        </w:rPr>
        <w:t xml:space="preserve"> in </w:t>
      </w:r>
      <w:r w:rsidR="00B21515" w:rsidRPr="00F4726B">
        <w:rPr>
          <w:rFonts w:ascii="Calibri" w:hAnsi="Calibri" w:cs="Calibri"/>
          <w:sz w:val="24"/>
          <w:lang w:val="en-US"/>
        </w:rPr>
        <w:t>behavior</w:t>
      </w:r>
      <w:r w:rsidR="00A214E1" w:rsidRPr="00F4726B">
        <w:rPr>
          <w:rFonts w:ascii="Calibri" w:hAnsi="Calibri" w:cs="Calibri"/>
          <w:sz w:val="24"/>
          <w:lang w:val="en-US"/>
        </w:rPr>
        <w:t xml:space="preserve"> and to limit false positive results</w:t>
      </w:r>
      <w:r w:rsidR="00A214E1"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78485B52-1AC1-4353-B7EF-D39C38B49AB6&lt;/uuid&gt;&lt;priority&gt;13&lt;/priority&gt;&lt;publications&gt;&lt;publication&gt;&lt;uuid&gt;722E2FA7-C65F-4A9C-A672-44D2E94315B6&lt;/uuid&gt;&lt;volume&gt;8&lt;/volume&gt;&lt;accepted_date&gt;99201706191200000000222000&lt;/accepted_date&gt;&lt;doi&gt;10.3389/fgene.2017.00092&lt;/doi&gt;&lt;startpage&gt;92&lt;/startpage&gt;&lt;publication_date&gt;99201706301200000000222000&lt;/publication_date&gt;&lt;url&gt;http://eutils.ncbi.nlm.nih.gov/entrez/eutils/elink.fcgi?dbfrom=pubmed&amp;amp;id=28713422&amp;amp;retmode=ref&amp;amp;cmd=prlinks&lt;/url&gt;&lt;type&gt;400&lt;/type&gt;&lt;title&gt;Computational analysis of lifespan experiment reproducibility&lt;/title&gt;&lt;submission_date&gt;99201705091200000000222000&lt;/submission_date&gt;&lt;number&gt;JUN&lt;/number&gt;&lt;institution&gt;Scripps Research Institute, San Diego, United States&lt;/institution&gt;&lt;subtype&gt;400&lt;/subtype&gt;&lt;bundle&gt;&lt;publication&gt;&lt;title&gt;Frontiers in genetics&lt;/title&gt;&lt;type&gt;-100&lt;/type&gt;&lt;subtype&gt;-100&lt;/subtype&gt;&lt;uuid&gt;56D56AB8-ED23-4A47-A5C1-9EA4F2ECAEB1&lt;/uuid&gt;&lt;/publication&gt;&lt;/bundle&gt;&lt;authors&gt;&lt;author&gt;&lt;firstName&gt;Michael&lt;/firstName&gt;&lt;lastName&gt;Petrascheck&lt;/lastName&gt;&lt;/author&gt;&lt;author&gt;&lt;firstName&gt;Dana&lt;/firstName&gt;&lt;middleNames&gt;L&lt;/middleNames&gt;&lt;lastName&gt;Miller&lt;/lastName&gt;&lt;/author&gt;&lt;/authors&gt;&lt;/publication&gt;&lt;/publications&gt;&lt;cites&gt;&lt;/cites&gt;&lt;/citation&gt;</w:instrText>
      </w:r>
      <w:r w:rsidR="00A214E1"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25</w:t>
      </w:r>
      <w:r w:rsidR="00A214E1" w:rsidRPr="00F4726B">
        <w:rPr>
          <w:rFonts w:ascii="Calibri" w:hAnsi="Calibri" w:cs="Calibri"/>
          <w:sz w:val="24"/>
          <w:lang w:val="en-US"/>
        </w:rPr>
        <w:fldChar w:fldCharType="end"/>
      </w:r>
      <w:r w:rsidR="00A214E1" w:rsidRPr="00F4726B">
        <w:rPr>
          <w:rFonts w:ascii="Calibri" w:hAnsi="Calibri" w:cs="Calibri"/>
          <w:sz w:val="24"/>
          <w:lang w:val="en-US"/>
        </w:rPr>
        <w:t>.</w:t>
      </w:r>
      <w:r w:rsidR="00AF0ABA" w:rsidRPr="00F4726B">
        <w:rPr>
          <w:rFonts w:ascii="Calibri" w:hAnsi="Calibri" w:cs="Calibri"/>
          <w:sz w:val="24"/>
          <w:lang w:val="en-US"/>
        </w:rPr>
        <w:t xml:space="preserve"> </w:t>
      </w:r>
      <w:r w:rsidR="007F3D4D" w:rsidRPr="00F4726B">
        <w:rPr>
          <w:rFonts w:ascii="Calibri" w:hAnsi="Calibri" w:cs="Calibri"/>
          <w:sz w:val="24"/>
          <w:lang w:val="en-US"/>
        </w:rPr>
        <w:t>This has resulted in a</w:t>
      </w:r>
      <w:r w:rsidR="00AF0ABA" w:rsidRPr="00F4726B">
        <w:rPr>
          <w:rFonts w:ascii="Calibri" w:hAnsi="Calibri" w:cs="Calibri"/>
          <w:sz w:val="24"/>
          <w:lang w:val="en-US"/>
        </w:rPr>
        <w:t xml:space="preserve"> </w:t>
      </w:r>
      <w:r w:rsidR="00A9545F" w:rsidRPr="00F4726B">
        <w:rPr>
          <w:rFonts w:ascii="Calibri" w:hAnsi="Calibri" w:cs="Calibri"/>
          <w:sz w:val="24"/>
          <w:lang w:val="en-US"/>
        </w:rPr>
        <w:t xml:space="preserve">strong </w:t>
      </w:r>
      <w:r w:rsidR="00755043" w:rsidRPr="00F4726B">
        <w:rPr>
          <w:rFonts w:ascii="Calibri" w:hAnsi="Calibri" w:cs="Calibri"/>
          <w:sz w:val="24"/>
          <w:lang w:val="en-US"/>
        </w:rPr>
        <w:t xml:space="preserve">motivation </w:t>
      </w:r>
      <w:r w:rsidR="00AF0ABA" w:rsidRPr="00F4726B">
        <w:rPr>
          <w:rFonts w:ascii="Calibri" w:hAnsi="Calibri" w:cs="Calibri"/>
          <w:sz w:val="24"/>
          <w:lang w:val="en-US"/>
        </w:rPr>
        <w:t xml:space="preserve">in the </w:t>
      </w:r>
      <w:r w:rsidR="00AF0ABA" w:rsidRPr="00F4726B">
        <w:rPr>
          <w:rFonts w:ascii="Calibri" w:hAnsi="Calibri" w:cs="Calibri"/>
          <w:i/>
          <w:sz w:val="24"/>
          <w:lang w:val="en-US"/>
        </w:rPr>
        <w:t>C. elegans</w:t>
      </w:r>
      <w:r w:rsidR="00AF0ABA" w:rsidRPr="00F4726B">
        <w:rPr>
          <w:rFonts w:ascii="Calibri" w:hAnsi="Calibri" w:cs="Calibri"/>
          <w:sz w:val="24"/>
          <w:lang w:val="en-US"/>
        </w:rPr>
        <w:t xml:space="preserve"> community </w:t>
      </w:r>
      <w:r w:rsidR="00A9545F" w:rsidRPr="00F4726B">
        <w:rPr>
          <w:rFonts w:ascii="Calibri" w:hAnsi="Calibri" w:cs="Calibri"/>
          <w:sz w:val="24"/>
          <w:lang w:val="en-US"/>
        </w:rPr>
        <w:t xml:space="preserve">to replace manual counting with reproducible, </w:t>
      </w:r>
      <w:r w:rsidR="007F3D4D" w:rsidRPr="00F4726B">
        <w:rPr>
          <w:rFonts w:ascii="Calibri" w:hAnsi="Calibri" w:cs="Calibri"/>
          <w:sz w:val="24"/>
          <w:lang w:val="en-US"/>
        </w:rPr>
        <w:t>automated</w:t>
      </w:r>
      <w:r w:rsidR="00A9545F" w:rsidRPr="00F4726B">
        <w:rPr>
          <w:rFonts w:ascii="Calibri" w:hAnsi="Calibri" w:cs="Calibri"/>
          <w:sz w:val="24"/>
          <w:lang w:val="en-US"/>
        </w:rPr>
        <w:t>, time</w:t>
      </w:r>
      <w:r w:rsidR="003A213D" w:rsidRPr="00F4726B">
        <w:rPr>
          <w:rFonts w:ascii="Calibri" w:hAnsi="Calibri" w:cs="Calibri"/>
          <w:sz w:val="24"/>
          <w:lang w:val="en-US"/>
        </w:rPr>
        <w:t>-</w:t>
      </w:r>
      <w:r w:rsidR="00A9545F" w:rsidRPr="00F4726B">
        <w:rPr>
          <w:rFonts w:ascii="Calibri" w:hAnsi="Calibri" w:cs="Calibri"/>
          <w:sz w:val="24"/>
          <w:lang w:val="en-US"/>
        </w:rPr>
        <w:t xml:space="preserve"> and cost</w:t>
      </w:r>
      <w:r w:rsidR="003A213D" w:rsidRPr="00F4726B">
        <w:rPr>
          <w:rFonts w:ascii="Calibri" w:hAnsi="Calibri" w:cs="Calibri"/>
          <w:sz w:val="24"/>
          <w:lang w:val="en-US"/>
        </w:rPr>
        <w:t>-</w:t>
      </w:r>
      <w:r w:rsidR="00A9545F" w:rsidRPr="00F4726B">
        <w:rPr>
          <w:rFonts w:ascii="Calibri" w:hAnsi="Calibri" w:cs="Calibri"/>
          <w:sz w:val="24"/>
          <w:lang w:val="en-US"/>
        </w:rPr>
        <w:t>effective measurements</w:t>
      </w:r>
      <w:r w:rsidR="00755043" w:rsidRPr="00F4726B">
        <w:rPr>
          <w:rFonts w:ascii="Calibri" w:hAnsi="Calibri" w:cs="Calibri"/>
          <w:sz w:val="24"/>
          <w:lang w:val="en-US"/>
        </w:rPr>
        <w:t>. To meet this demand,</w:t>
      </w:r>
      <w:r w:rsidR="005B7E0F" w:rsidRPr="00F4726B">
        <w:rPr>
          <w:rFonts w:ascii="Calibri" w:hAnsi="Calibri" w:cs="Calibri"/>
          <w:sz w:val="24"/>
          <w:lang w:val="en-US"/>
        </w:rPr>
        <w:t xml:space="preserve"> s</w:t>
      </w:r>
      <w:r w:rsidR="00A9545F" w:rsidRPr="00F4726B">
        <w:rPr>
          <w:rFonts w:ascii="Calibri" w:hAnsi="Calibri" w:cs="Calibri"/>
          <w:sz w:val="24"/>
          <w:lang w:val="en-US"/>
        </w:rPr>
        <w:t xml:space="preserve">everal laboratories have recently </w:t>
      </w:r>
      <w:r w:rsidR="007F3D4D" w:rsidRPr="00F4726B">
        <w:rPr>
          <w:rFonts w:ascii="Calibri" w:hAnsi="Calibri" w:cs="Calibri"/>
          <w:sz w:val="24"/>
          <w:lang w:val="en-US"/>
        </w:rPr>
        <w:t xml:space="preserve">developed </w:t>
      </w:r>
      <w:r w:rsidR="00755043" w:rsidRPr="00F4726B">
        <w:rPr>
          <w:rFonts w:ascii="Calibri" w:hAnsi="Calibri" w:cs="Calibri"/>
          <w:sz w:val="24"/>
          <w:lang w:val="en-US"/>
        </w:rPr>
        <w:t xml:space="preserve">methods </w:t>
      </w:r>
      <w:r w:rsidR="007F3D4D" w:rsidRPr="00F4726B">
        <w:rPr>
          <w:rFonts w:ascii="Calibri" w:hAnsi="Calibri" w:cs="Calibri"/>
          <w:sz w:val="24"/>
          <w:lang w:val="en-US"/>
        </w:rPr>
        <w:t xml:space="preserve">for </w:t>
      </w:r>
      <w:r w:rsidR="00A9545F" w:rsidRPr="00F4726B">
        <w:rPr>
          <w:rFonts w:ascii="Calibri" w:hAnsi="Calibri" w:cs="Calibri"/>
          <w:sz w:val="24"/>
          <w:lang w:val="en-US"/>
        </w:rPr>
        <w:t>high-sensitivity measurement</w:t>
      </w:r>
      <w:r w:rsidR="007A6515" w:rsidRPr="00F4726B">
        <w:rPr>
          <w:rFonts w:ascii="Calibri" w:hAnsi="Calibri" w:cs="Calibri"/>
          <w:sz w:val="24"/>
          <w:lang w:val="en-US"/>
        </w:rPr>
        <w:t>s</w:t>
      </w:r>
      <w:r w:rsidR="00A9545F" w:rsidRPr="00F4726B">
        <w:rPr>
          <w:rFonts w:ascii="Calibri" w:hAnsi="Calibri" w:cs="Calibri"/>
          <w:sz w:val="24"/>
          <w:lang w:val="en-US"/>
        </w:rPr>
        <w:t xml:space="preserve"> and accurate </w:t>
      </w:r>
      <w:r w:rsidR="005B7E0F" w:rsidRPr="00F4726B">
        <w:rPr>
          <w:rFonts w:ascii="Calibri" w:hAnsi="Calibri" w:cs="Calibri"/>
          <w:sz w:val="24"/>
          <w:lang w:val="en-US"/>
        </w:rPr>
        <w:t xml:space="preserve">worm </w:t>
      </w:r>
      <w:r w:rsidR="00A9545F" w:rsidRPr="00F4726B">
        <w:rPr>
          <w:rFonts w:ascii="Calibri" w:hAnsi="Calibri" w:cs="Calibri"/>
          <w:sz w:val="24"/>
          <w:lang w:val="en-US"/>
        </w:rPr>
        <w:t>tracking</w:t>
      </w:r>
      <w:r w:rsidR="007A6515" w:rsidRPr="00F4726B">
        <w:rPr>
          <w:rFonts w:ascii="Calibri" w:hAnsi="Calibri" w:cs="Calibri"/>
          <w:sz w:val="24"/>
          <w:lang w:val="en-US"/>
        </w:rPr>
        <w:t xml:space="preserve"> of larg</w:t>
      </w:r>
      <w:r w:rsidR="007F3D4D" w:rsidRPr="00F4726B">
        <w:rPr>
          <w:rFonts w:ascii="Calibri" w:hAnsi="Calibri" w:cs="Calibri"/>
          <w:sz w:val="24"/>
          <w:lang w:val="en-US"/>
        </w:rPr>
        <w:t>er</w:t>
      </w:r>
      <w:r w:rsidR="007A6515" w:rsidRPr="00F4726B">
        <w:rPr>
          <w:rFonts w:ascii="Calibri" w:hAnsi="Calibri" w:cs="Calibri"/>
          <w:sz w:val="24"/>
          <w:lang w:val="en-US"/>
        </w:rPr>
        <w:t xml:space="preserve"> </w:t>
      </w:r>
      <w:r w:rsidR="007F3D4D" w:rsidRPr="00F4726B">
        <w:rPr>
          <w:rFonts w:ascii="Calibri" w:hAnsi="Calibri" w:cs="Calibri"/>
          <w:sz w:val="24"/>
          <w:lang w:val="en-US"/>
        </w:rPr>
        <w:t xml:space="preserve">number </w:t>
      </w:r>
      <w:r w:rsidR="007A6515" w:rsidRPr="00F4726B">
        <w:rPr>
          <w:rFonts w:ascii="Calibri" w:hAnsi="Calibri" w:cs="Calibri"/>
          <w:sz w:val="24"/>
          <w:lang w:val="en-US"/>
        </w:rPr>
        <w:t>of worms</w:t>
      </w:r>
      <w:r w:rsidR="00A9545F" w:rsidRPr="00F4726B">
        <w:rPr>
          <w:rFonts w:ascii="Calibri" w:hAnsi="Calibri" w:cs="Calibri"/>
          <w:b/>
          <w:bCs/>
          <w:sz w:val="24"/>
          <w:lang w:val="en-US"/>
        </w:rPr>
        <w:fldChar w:fldCharType="begin"/>
      </w:r>
      <w:r w:rsidR="00452987" w:rsidRPr="00F4726B">
        <w:rPr>
          <w:rFonts w:ascii="Calibri" w:hAnsi="Calibri" w:cs="Calibri"/>
          <w:b/>
          <w:bCs/>
          <w:sz w:val="24"/>
          <w:lang w:val="en-US"/>
        </w:rPr>
        <w:instrText xml:space="preserve"> ADDIN PAPERS2_CITATIONS &lt;citation&gt;&lt;uuid&gt;FC4D2F62-C4F9-4C75-8F78-90B71593520C&lt;/uuid&gt;&lt;priority&gt;0&lt;/priority&gt;&lt;publications&gt;&lt;publication&gt;&lt;uuid&gt;BBA63DEF-4AD4-4473-AD98-AA1D877BAD60&lt;/uuid&gt;&lt;volume&gt;10&lt;/volume&gt;&lt;accepted_date&gt;99201405191200000000222000&lt;/accepted_date&gt;&lt;doi&gt;10.1371/journal.pcbi.1003702&lt;/doi&gt;&lt;startpage&gt;e1003702&lt;/startpage&gt;&lt;publication_date&gt;99201406301200000000222000&lt;/publication_date&gt;&lt;url&gt;http://adsabs.harvard.edu/cgi-bin/nph-data_query?bibcode=2014PLSCB..10E3702R&amp;amp;link_type=EJOURNAL&lt;/url&gt;&lt;citekey&gt;2014PLSCB..10E3702R&lt;/citekey&gt;&lt;type&gt;400&lt;/type&gt;&lt;title&gt;CeleST: computer vision software for quantitative analysis of C. elegans swim behavior reveals novel features of locomotion.&lt;/title&gt;&lt;submission_date&gt;99201311291200000000222000&lt;/submission_date&gt;&lt;number&gt;7&lt;/number&gt;&lt;institution&gt;Center for Computational Biomedicine Imaging and Modeling, Rutgers, The State University of New Jersey, Piscataway, New Jersey, United States of America.&lt;/institution&gt;&lt;subtype&gt;400&lt;/subtype&gt;&lt;endpage&gt;e1003702&lt;/endpage&gt;&lt;bundle&gt;&lt;publication&gt;&lt;title&gt;PLoS computational biology&lt;/title&gt;&lt;type&gt;-100&lt;/type&gt;&lt;subtype&gt;-100&lt;/subtype&gt;&lt;uuid&gt;6E524350-54D5-4A9F-A503-81D74132028C&lt;/uuid&gt;&lt;/publication&gt;&lt;/bundle&gt;&lt;authors&gt;&lt;author&gt;&lt;firstName&gt;Christophe&lt;/firstName&gt;&lt;lastName&gt;Restif&lt;/lastName&gt;&lt;/author&gt;&lt;author&gt;&lt;firstName&gt;Carolina&lt;/firstName&gt;&lt;lastName&gt;Ibáñez-Ventoso&lt;/lastName&gt;&lt;/author&gt;&lt;author&gt;&lt;firstName&gt;Mehul&lt;/firstName&gt;&lt;middleNames&gt;M&lt;/middleNames&gt;&lt;lastName&gt;Vora&lt;/lastName&gt;&lt;/author&gt;&lt;author&gt;&lt;firstName&gt;Suzhen&lt;/firstName&gt;&lt;lastName&gt;Guo&lt;/lastName&gt;&lt;/author&gt;&lt;author&gt;&lt;firstName&gt;Dimitris&lt;/firstName&gt;&lt;lastName&gt;Metaxas&lt;/lastName&gt;&lt;/author&gt;&lt;author&gt;&lt;firstName&gt;Monica&lt;/firstName&gt;&lt;lastName&gt;Driscoll&lt;/lastName&gt;&lt;/author&gt;&lt;/authors&gt;&lt;/publication&gt;&lt;publication&gt;&lt;uuid&gt;DD41E528-79CF-4E1B-BBD1-250DEBA454BB&lt;/uuid&gt;&lt;volume&gt;3&lt;/volume&gt;&lt;accepted_date&gt;99200804021200000000222000&lt;/accepted_date&gt;&lt;doi&gt;10.1371/journal.pone.0002208&lt;/doi&gt;&lt;startpage&gt;e2208&lt;/startpage&gt;&lt;publication_date&gt;99200800001200000000200000&lt;/publication_date&gt;&lt;url&gt;http://eutils.ncbi.nlm.nih.gov/entrez/eutils/elink.fcgi?dbfrom=pubmed&amp;amp;id=18493300&amp;amp;retmode=ref&amp;amp;cmd=prlinks&lt;/url&gt;&lt;type&gt;400&lt;/type&gt;&lt;title&gt;The Parallel Worm Tracker: a platform for measuring average speed and drug-induced paralysis in nematodes.&lt;/title&gt;&lt;submission_date&gt;99200802231200000000222000&lt;/submission_date&gt;&lt;number&gt;5&lt;/number&gt;&lt;institution&gt;Program in Neuroscience, Stanford University, Stanford, California, United States of America.&lt;/institution&gt;&lt;subtype&gt;400&lt;/subtype&gt;&lt;bundle&gt;&lt;publication&gt;&lt;publisher&gt;Public Library of Science&lt;/publisher&gt;&lt;title&gt;PLoS ONE&lt;/title&gt;&lt;type&gt;-100&lt;/type&gt;&lt;subtype&gt;-100&lt;/subtype&gt;&lt;uuid&gt;A0B6F62B-4BF7-49A3-AC4C-A1C37047636F&lt;/uuid&gt;&lt;/publication&gt;&lt;/bundle&gt;&lt;authors&gt;&lt;author&gt;&lt;firstName&gt;Daniel&lt;/firstName&gt;&lt;lastName&gt;Ramot&lt;/lastName&gt;&lt;/author&gt;&lt;author&gt;&lt;firstName&gt;Brandon&lt;/firstName&gt;&lt;middleNames&gt;E&lt;/middleNames&gt;&lt;lastName&gt;Johnson&lt;/lastName&gt;&lt;/author&gt;&lt;author&gt;&lt;firstName&gt;Tommie&lt;/firstName&gt;&lt;middleNames&gt;L&lt;/middleNames&gt;&lt;lastName&gt;Berry&lt;/lastName&gt;&lt;/author&gt;&lt;author&gt;&lt;firstName&gt;Lucinda&lt;/firstName&gt;&lt;lastName&gt;Carnell&lt;/lastName&gt;&lt;/author&gt;&lt;author&gt;&lt;firstName&gt;Miriam&lt;/firstName&gt;&lt;middleNames&gt;B&lt;/middleNames&gt;&lt;lastName&gt;Goodman&lt;/lastName&gt;&lt;/author&gt;&lt;/authors&gt;&lt;/publication&gt;&lt;publication&gt;&lt;uuid&gt;E325B330-F183-4C0F-B635-F9A4A3DF9978&lt;/uuid&gt;&lt;volume&gt;8&lt;/volume&gt;&lt;accepted_date&gt;99201104251200000000222000&lt;/accepted_date&gt;&lt;doi&gt;10.1038/nmeth.1625&lt;/doi&gt;&lt;startpage&gt;592&lt;/startpage&gt;&lt;publication_date&gt;99201107001200000000220000&lt;/publication_date&gt;&lt;url&gt;http://eutils.ncbi.nlm.nih.gov/entrez/eutils/elink.fcgi?dbfrom=pubmed&amp;amp;id=21642964&amp;amp;retmode=ref&amp;amp;cmd=prlinks&lt;/url&gt;&lt;citekey&gt;Swierczek:2011fl&lt;/citekey&gt;&lt;type&gt;400&lt;/type&gt;&lt;title&gt;High-throughput behavioral analysis in C. elegans.&lt;/title&gt;&lt;submission_date&gt;99201011081200000000222000&lt;/submission_date&gt;&lt;number&gt;7&lt;/number&gt;&lt;institution&gt;Howard Hughes Medical Institute, Janelia Farm Research Campus, Ashburn, Virginia, USA.&lt;/institution&gt;&lt;subtype&gt;400&lt;/subtype&gt;&lt;endpage&gt;598&lt;/endpage&gt;&lt;bundle&gt;&lt;publication&gt;&lt;publisher&gt;Nature Publishing Group&lt;/publisher&gt;&lt;title&gt;Nature methods&lt;/title&gt;&lt;type&gt;-100&lt;/type&gt;&lt;subtype&gt;-100&lt;/subtype&gt;&lt;uuid&gt;007B9DC2-AC76-4D9D-9B84-67CFAF40BB95&lt;/uuid&gt;&lt;/publication&gt;&lt;/bundle&gt;&lt;authors&gt;&lt;author&gt;&lt;firstName&gt;Nicholas&lt;/firstName&gt;&lt;middleNames&gt;A&lt;/middleNames&gt;&lt;lastName&gt;Swierczek&lt;/lastName&gt;&lt;/author&gt;&lt;author&gt;&lt;firstName&gt;Andrew&lt;/firstName&gt;&lt;middleNames&gt;C&lt;/middleNames&gt;&lt;lastName&gt;Giles&lt;/lastName&gt;&lt;/author&gt;&lt;author&gt;&lt;firstName&gt;Catharine&lt;/firstName&gt;&lt;middleNames&gt;H&lt;/middleNames&gt;&lt;lastName&gt;Rankin&lt;/lastName&gt;&lt;/author&gt;&lt;author&gt;&lt;firstName&gt;Rex&lt;/firstName&gt;&lt;middleNames&gt;A&lt;/middleNames&gt;&lt;lastName&gt;Kerr&lt;/lastName&gt;&lt;/author&gt;&lt;/authors&gt;&lt;/publication&gt;&lt;/publications&gt;&lt;cites&gt;&lt;/cites&gt;&lt;/citation&gt;</w:instrText>
      </w:r>
      <w:r w:rsidR="00A9545F" w:rsidRPr="00F4726B">
        <w:rPr>
          <w:rFonts w:ascii="Calibri" w:hAnsi="Calibri" w:cs="Calibri"/>
          <w:b/>
          <w:bCs/>
          <w:sz w:val="24"/>
          <w:lang w:val="en-US"/>
        </w:rPr>
        <w:fldChar w:fldCharType="separate"/>
      </w:r>
      <w:r w:rsidR="00DE5302" w:rsidRPr="00F4726B">
        <w:rPr>
          <w:rFonts w:ascii="Calibri" w:hAnsi="Calibri" w:cs="Calibri"/>
          <w:sz w:val="24"/>
          <w:vertAlign w:val="superscript"/>
          <w:lang w:val="en-US"/>
        </w:rPr>
        <w:t>22,</w:t>
      </w:r>
      <w:r w:rsidR="00B0602C">
        <w:rPr>
          <w:rFonts w:ascii="Calibri" w:hAnsi="Calibri" w:cs="Calibri"/>
          <w:sz w:val="24"/>
          <w:vertAlign w:val="superscript"/>
          <w:lang w:val="en-US"/>
        </w:rPr>
        <w:t>26-</w:t>
      </w:r>
      <w:r w:rsidR="00DE5302" w:rsidRPr="00F4726B">
        <w:rPr>
          <w:rFonts w:ascii="Calibri" w:hAnsi="Calibri" w:cs="Calibri"/>
          <w:sz w:val="24"/>
          <w:vertAlign w:val="superscript"/>
          <w:lang w:val="en-US"/>
        </w:rPr>
        <w:t>33</w:t>
      </w:r>
      <w:r w:rsidR="00A9545F" w:rsidRPr="00F4726B">
        <w:rPr>
          <w:rFonts w:ascii="Calibri" w:hAnsi="Calibri" w:cs="Calibri"/>
          <w:b/>
          <w:bCs/>
          <w:sz w:val="24"/>
          <w:lang w:val="en-US"/>
        </w:rPr>
        <w:fldChar w:fldCharType="end"/>
      </w:r>
      <w:r w:rsidR="00A214E1" w:rsidRPr="00F4726B">
        <w:rPr>
          <w:rFonts w:ascii="Calibri" w:hAnsi="Calibri" w:cs="Calibri"/>
          <w:bCs/>
          <w:sz w:val="24"/>
          <w:lang w:val="en-US"/>
        </w:rPr>
        <w:t>.</w:t>
      </w:r>
    </w:p>
    <w:p w14:paraId="3DCE0A4F" w14:textId="77777777" w:rsidR="00144FFB" w:rsidRPr="00F4726B" w:rsidRDefault="00144FFB" w:rsidP="00C347B0">
      <w:pPr>
        <w:autoSpaceDE w:val="0"/>
        <w:adjustRightInd w:val="0"/>
        <w:spacing w:after="0" w:line="240" w:lineRule="auto"/>
        <w:jc w:val="both"/>
        <w:rPr>
          <w:rFonts w:ascii="Calibri" w:hAnsi="Calibri" w:cs="Calibri"/>
          <w:sz w:val="24"/>
          <w:lang w:val="en-US"/>
        </w:rPr>
      </w:pPr>
    </w:p>
    <w:p w14:paraId="7471C27C" w14:textId="2498DCBA" w:rsidR="0092575C" w:rsidRPr="00F4726B" w:rsidRDefault="00A214E1" w:rsidP="00C347B0">
      <w:pPr>
        <w:spacing w:after="0" w:line="240" w:lineRule="auto"/>
        <w:jc w:val="both"/>
        <w:rPr>
          <w:rFonts w:ascii="Calibri" w:hAnsi="Calibri" w:cs="Calibri"/>
          <w:sz w:val="24"/>
          <w:lang w:val="en-US"/>
        </w:rPr>
      </w:pPr>
      <w:r w:rsidRPr="00F4726B">
        <w:rPr>
          <w:rFonts w:ascii="Calibri" w:hAnsi="Calibri" w:cs="Calibri"/>
          <w:sz w:val="24"/>
          <w:lang w:val="en-US"/>
        </w:rPr>
        <w:t>In order to expand</w:t>
      </w:r>
      <w:r w:rsidR="00503DAE" w:rsidRPr="00F4726B">
        <w:rPr>
          <w:rFonts w:ascii="Calibri" w:hAnsi="Calibri" w:cs="Calibri"/>
          <w:sz w:val="24"/>
          <w:lang w:val="en-US"/>
        </w:rPr>
        <w:t xml:space="preserve"> further</w:t>
      </w:r>
      <w:r w:rsidRPr="00F4726B">
        <w:rPr>
          <w:rFonts w:ascii="Calibri" w:hAnsi="Calibri" w:cs="Calibri"/>
          <w:sz w:val="24"/>
          <w:lang w:val="en-US"/>
        </w:rPr>
        <w:t xml:space="preserve"> the process </w:t>
      </w:r>
      <w:r w:rsidR="00503DAE" w:rsidRPr="00F4726B">
        <w:rPr>
          <w:rFonts w:ascii="Calibri" w:hAnsi="Calibri" w:cs="Calibri"/>
          <w:sz w:val="24"/>
          <w:lang w:val="en-US"/>
        </w:rPr>
        <w:t xml:space="preserve">of automation </w:t>
      </w:r>
      <w:r w:rsidRPr="00F4726B">
        <w:rPr>
          <w:rFonts w:ascii="Calibri" w:hAnsi="Calibri" w:cs="Calibri"/>
          <w:sz w:val="24"/>
          <w:lang w:val="en-US"/>
        </w:rPr>
        <w:t xml:space="preserve">to </w:t>
      </w:r>
      <w:r w:rsidR="003A213D" w:rsidRPr="00F4726B">
        <w:rPr>
          <w:rFonts w:ascii="Calibri" w:hAnsi="Calibri" w:cs="Calibri"/>
          <w:sz w:val="24"/>
          <w:lang w:val="en-US"/>
        </w:rPr>
        <w:t xml:space="preserve">the </w:t>
      </w:r>
      <w:r w:rsidR="002F1264" w:rsidRPr="00F4726B">
        <w:rPr>
          <w:rFonts w:ascii="Calibri" w:hAnsi="Calibri" w:cs="Calibri"/>
          <w:sz w:val="24"/>
          <w:lang w:val="en-US"/>
        </w:rPr>
        <w:t xml:space="preserve">large </w:t>
      </w:r>
      <w:r w:rsidRPr="00F4726B">
        <w:rPr>
          <w:rFonts w:ascii="Calibri" w:hAnsi="Calibri" w:cs="Calibri"/>
          <w:sz w:val="24"/>
          <w:lang w:val="en-US"/>
        </w:rPr>
        <w:t>cohorts</w:t>
      </w:r>
      <w:r w:rsidR="00503DAE" w:rsidRPr="00F4726B">
        <w:rPr>
          <w:rFonts w:ascii="Calibri" w:hAnsi="Calibri" w:cs="Calibri"/>
          <w:sz w:val="24"/>
          <w:lang w:val="en-US"/>
        </w:rPr>
        <w:t xml:space="preserve"> of animals needed</w:t>
      </w:r>
      <w:r w:rsidRPr="00F4726B">
        <w:rPr>
          <w:rFonts w:ascii="Calibri" w:hAnsi="Calibri" w:cs="Calibri"/>
          <w:sz w:val="24"/>
          <w:lang w:val="en-US"/>
        </w:rPr>
        <w:t xml:space="preserve"> for statistically significant</w:t>
      </w:r>
      <w:r w:rsidR="00F631A3" w:rsidRPr="00F4726B">
        <w:rPr>
          <w:rFonts w:ascii="Calibri" w:hAnsi="Calibri" w:cs="Calibri"/>
          <w:sz w:val="24"/>
          <w:lang w:val="en-US"/>
        </w:rPr>
        <w:t xml:space="preserve"> measurement</w:t>
      </w:r>
      <w:r w:rsidR="003A213D" w:rsidRPr="00F4726B">
        <w:rPr>
          <w:rFonts w:ascii="Calibri" w:hAnsi="Calibri" w:cs="Calibri"/>
          <w:sz w:val="24"/>
          <w:lang w:val="en-US"/>
        </w:rPr>
        <w:t>s</w:t>
      </w:r>
      <w:r w:rsidRPr="00F4726B">
        <w:rPr>
          <w:rFonts w:ascii="Calibri" w:hAnsi="Calibri" w:cs="Calibri"/>
          <w:sz w:val="24"/>
          <w:lang w:val="en-US"/>
        </w:rPr>
        <w:t>, w</w:t>
      </w:r>
      <w:r w:rsidR="00541069" w:rsidRPr="00F4726B">
        <w:rPr>
          <w:rFonts w:ascii="Calibri" w:hAnsi="Calibri" w:cs="Calibri"/>
          <w:sz w:val="24"/>
          <w:lang w:val="en-US"/>
        </w:rPr>
        <w:t xml:space="preserve">e </w:t>
      </w:r>
      <w:r w:rsidR="00A33D4E" w:rsidRPr="00F4726B">
        <w:rPr>
          <w:rFonts w:ascii="Calibri" w:hAnsi="Calibri" w:cs="Calibri"/>
          <w:sz w:val="24"/>
          <w:lang w:val="en-US"/>
        </w:rPr>
        <w:t xml:space="preserve">have </w:t>
      </w:r>
      <w:r w:rsidR="00541069" w:rsidRPr="00F4726B">
        <w:rPr>
          <w:rFonts w:ascii="Calibri" w:hAnsi="Calibri" w:cs="Calibri"/>
          <w:sz w:val="24"/>
          <w:lang w:val="en-US"/>
        </w:rPr>
        <w:t xml:space="preserve">recently developed </w:t>
      </w:r>
      <w:r w:rsidR="004B10C5" w:rsidRPr="00F4726B">
        <w:rPr>
          <w:rFonts w:ascii="Calibri" w:hAnsi="Calibri" w:cs="Calibri"/>
          <w:sz w:val="24"/>
          <w:lang w:val="en-US"/>
        </w:rPr>
        <w:t>a</w:t>
      </w:r>
      <w:r w:rsidR="0003772D" w:rsidRPr="0003772D">
        <w:rPr>
          <w:rFonts w:ascii="Calibri" w:hAnsi="Calibri" w:cs="Calibri"/>
          <w:sz w:val="24"/>
          <w:lang w:val="en-US"/>
        </w:rPr>
        <w:t xml:space="preserve"> w</w:t>
      </w:r>
      <w:r w:rsidR="0003772D" w:rsidRPr="0003772D">
        <w:rPr>
          <w:rFonts w:ascii="Calibri" w:hAnsi="Calibri" w:cs="Calibri"/>
          <w:bCs/>
          <w:sz w:val="24"/>
          <w:lang w:val="en-US"/>
        </w:rPr>
        <w:t xml:space="preserve">ide field-of-view </w:t>
      </w:r>
      <w:r w:rsidR="0003772D" w:rsidRPr="0003772D">
        <w:rPr>
          <w:rFonts w:ascii="Calibri" w:hAnsi="Calibri" w:cs="Calibri"/>
          <w:bCs/>
          <w:sz w:val="24"/>
          <w:lang w:val="en-US"/>
        </w:rPr>
        <w:lastRenderedPageBreak/>
        <w:t>nematode tracking platform</w:t>
      </w:r>
      <w:r w:rsidR="0003772D" w:rsidRPr="0003772D">
        <w:rPr>
          <w:rFonts w:ascii="Calibri" w:hAnsi="Calibri" w:cs="Calibri"/>
          <w:sz w:val="24"/>
          <w:lang w:val="en-US"/>
        </w:rPr>
        <w:t xml:space="preserve"> </w:t>
      </w:r>
      <w:r w:rsidR="004B10C5" w:rsidRPr="00F4726B">
        <w:rPr>
          <w:rFonts w:ascii="Calibri" w:hAnsi="Calibri" w:cs="Calibri"/>
          <w:sz w:val="24"/>
          <w:lang w:val="en-US"/>
        </w:rPr>
        <w:t>(WF-NTP)</w:t>
      </w:r>
      <w:r w:rsidR="001A1231"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56F7F001-0586-40BF-8360-7CDE479F198B&lt;/uuid&gt;&lt;priority&gt;0&lt;/priority&gt;&lt;publications&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gt;&lt;uuid&gt;AC128839-27A8-42B1-9450-ED77394FF4A2&lt;/uuid&gt;&lt;volume&gt;114&lt;/volume&gt;&lt;doi&gt;10.1073/pnas.1615613114&lt;/doi&gt;&lt;startpage&gt;E200&lt;/startpage&gt;&lt;publication_date&gt;99201701101200000000222000&lt;/publication_date&gt;&lt;url&gt;http://eutils.ncbi.nlm.nih.gov/entrez/eutils/elink.fcgi?dbfrom=pubmed&amp;amp;id=28011763&amp;amp;retmode=ref&amp;amp;cmd=prlinks&lt;/url&gt;&lt;type&gt;400&lt;/type&gt;&lt;title&gt;Systematic development of small molecules to inhibit specific microscopic steps of Aβ42 aggregation in Alzheimer's disease.&lt;/title&gt;&lt;institution&gt;Department of Chemistry, University of Cambridge, Cambridge CB2 1EW, United Kingdom.&lt;/institution&gt;&lt;number&gt;2&lt;/number&gt;&lt;subtype&gt;400&lt;/subtype&gt;&lt;endpage&gt;E208&lt;/endpage&gt;&lt;bundle&gt;&lt;publication&gt;&lt;publisher&gt;National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ohnny&lt;/firstName&gt;&lt;lastName&gt;Habchi&lt;/lastName&gt;&lt;/author&gt;&lt;author&gt;&lt;firstName&gt;Sean&lt;/firstName&gt;&lt;lastName&gt;Chia&lt;/lastName&gt;&lt;/author&gt;&lt;author&gt;&lt;firstName&gt;Ryan&lt;/firstName&gt;&lt;lastName&gt;Limbocker&lt;/lastName&gt;&lt;/author&gt;&lt;author&gt;&lt;firstName&gt;Benedetta&lt;/firstName&gt;&lt;lastName&gt;Mannini&lt;/lastName&gt;&lt;/author&gt;&lt;author&gt;&lt;firstName&gt;Minkoo&lt;/firstName&gt;&lt;lastName&gt;Ahn&lt;/lastName&gt;&lt;/author&gt;&lt;author&gt;&lt;firstName&gt;Michele&lt;/firstName&gt;&lt;lastName&gt;Perni&lt;/lastName&gt;&lt;/author&gt;&lt;author&gt;&lt;firstName&gt;Oskar&lt;/firstName&gt;&lt;lastName&gt;Hansson&lt;/lastName&gt;&lt;/author&gt;&lt;author&gt;&lt;firstName&gt;Paolo&lt;/firstName&gt;&lt;lastName&gt;Arosio&lt;/lastName&gt;&lt;/author&gt;&lt;author&gt;&lt;firstName&gt;Janet&lt;/firstName&gt;&lt;middleNames&gt;R&lt;/middleNames&gt;&lt;lastName&gt;Kumita&lt;/lastName&gt;&lt;/author&gt;&lt;author&gt;&lt;firstName&gt;Pavan&lt;/firstName&gt;&lt;middleNames&gt;Kumar&lt;/middleNames&gt;&lt;lastName&gt;Challa&lt;/lastName&gt;&lt;/author&gt;&lt;author&gt;&lt;firstName&gt;Samuel&lt;/firstName&gt;&lt;middleNames&gt;I A&lt;/middleNames&gt;&lt;lastName&gt;Cohen&lt;/lastName&gt;&lt;/author&gt;&lt;author&gt;&lt;firstName&gt;Sara&lt;/firstName&gt;&lt;lastName&gt;Linse&lt;/lastName&gt;&lt;/author&gt;&lt;author&gt;&lt;firstName&gt;Christopher&lt;/firstName&gt;&lt;middleNames&gt;M&lt;/middleNames&gt;&lt;lastName&gt;Dobson&lt;/lastName&gt;&lt;/author&gt;&lt;author&gt;&lt;firstName&gt;Tuomas&lt;/firstName&gt;&lt;middleNames&gt;P J&lt;/middleNames&gt;&lt;lastName&gt;Knowles&lt;/lastName&gt;&lt;/author&gt;&lt;author&gt;&lt;firstName&gt;Michele&lt;/firstName&gt;&lt;lastName&gt;Vendruscolo&lt;/lastName&gt;&lt;/author&gt;&lt;/authors&gt;&lt;/publication&gt;&lt;publication&gt;&lt;uuid&gt;3308EBDD-A076-4350-8E40-BF3E12BABD25&lt;/uuid&gt;&lt;volume&gt;3&lt;/volume&gt;&lt;accepted_date&gt;99201704261200000000222000&lt;/accepted_date&gt;&lt;doi&gt;10.1126/sciadv.1700488&lt;/doi&gt;&lt;startpage&gt;e1700488&lt;/startpage&gt;&lt;publication_date&gt;99201706001200000000220000&lt;/publication_date&gt;&lt;url&gt;http://advances.sciencemag.org/lookup/doi/10.1126/sciadv.1700488&lt;/url&gt;&lt;type&gt;400&lt;/type&gt;&lt;title&gt;Selective targeting of primary and secondary nucleation pathways in Aβ42 aggregation using a rational antibody scanning method.&lt;/title&gt;&lt;publisher&gt;American Association for the Advancement of Science&lt;/publisher&gt;&lt;submission_date&gt;99201702141200000000222000&lt;/submission_date&gt;&lt;number&gt;6&lt;/number&gt;&lt;institution&gt;Centre for Misfolding Diseases, Department of Chemistry, University of Cambridge, Cambridge CB2 1EW, UK.&lt;/institution&gt;&lt;subtype&gt;400&lt;/subtype&gt;&lt;bundle&gt;&lt;publication&gt;&lt;title&gt;Science Advances&lt;/title&gt;&lt;type&gt;-100&lt;/type&gt;&lt;subtype&gt;-100&lt;/subtype&gt;&lt;uuid&gt;A2E13FF7-6F70-4C5E-8A62-4DFB72452C13&lt;/uuid&gt;&lt;/publication&gt;&lt;/bundle&gt;&lt;authors&gt;&lt;author&gt;&lt;firstName&gt;Francesco&lt;/firstName&gt;&lt;middleNames&gt;A&lt;/middleNames&gt;&lt;lastName&gt;Aprile&lt;/lastName&gt;&lt;/author&gt;&lt;author&gt;&lt;firstName&gt;Pietro&lt;/firstName&gt;&lt;lastName&gt;Sormanni&lt;/lastName&gt;&lt;/author&gt;&lt;author&gt;&lt;firstName&gt;Michele&lt;/firstName&gt;&lt;lastName&gt;Perni&lt;/lastName&gt;&lt;/author&gt;&lt;author&gt;&lt;firstName&gt;Paolo&lt;/firstName&gt;&lt;lastName&gt;Arosio&lt;/lastName&gt;&lt;/author&gt;&lt;author&gt;&lt;firstName&gt;Sara&lt;/firstName&gt;&lt;lastName&gt;Linse&lt;/lastName&gt;&lt;/author&gt;&lt;author&gt;&lt;firstName&gt;Tuomas&lt;/firstName&gt;&lt;middleNames&gt;P J&lt;/middleNames&gt;&lt;lastName&gt;Knowles&lt;/lastName&gt;&lt;/author&gt;&lt;author&gt;&lt;firstName&gt;Christopher&lt;/firstName&gt;&lt;middleNames&gt;M&lt;/middleNames&gt;&lt;lastName&gt;Dobson&lt;/lastName&gt;&lt;/author&gt;&lt;author&gt;&lt;firstName&gt;Michele&lt;/firstName&gt;&lt;lastName&gt;Vendruscolo&lt;/lastName&gt;&lt;/author&gt;&lt;/authors&gt;&lt;/publication&gt;&lt;/publications&gt;&lt;cites&gt;&lt;/cites&gt;&lt;/citation&gt;</w:instrText>
      </w:r>
      <w:r w:rsidR="001A1231" w:rsidRPr="00F4726B">
        <w:rPr>
          <w:rFonts w:ascii="Calibri" w:hAnsi="Calibri" w:cs="Calibri"/>
          <w:sz w:val="24"/>
          <w:lang w:val="en-US"/>
        </w:rPr>
        <w:fldChar w:fldCharType="separate"/>
      </w:r>
      <w:r w:rsidR="007E0771" w:rsidRPr="00F4726B">
        <w:rPr>
          <w:rFonts w:ascii="Calibri" w:hAnsi="Calibri" w:cs="Calibri"/>
          <w:sz w:val="24"/>
          <w:vertAlign w:val="superscript"/>
          <w:lang w:val="en-US"/>
        </w:rPr>
        <w:t>15,34</w:t>
      </w:r>
      <w:r w:rsidR="00E37ACF">
        <w:rPr>
          <w:rFonts w:ascii="Calibri" w:hAnsi="Calibri" w:cs="Calibri"/>
          <w:sz w:val="24"/>
          <w:vertAlign w:val="superscript"/>
          <w:lang w:val="en-US"/>
        </w:rPr>
        <w:t>-</w:t>
      </w:r>
      <w:r w:rsidR="001A1231" w:rsidRPr="00F4726B">
        <w:rPr>
          <w:rFonts w:ascii="Calibri" w:hAnsi="Calibri" w:cs="Calibri"/>
          <w:sz w:val="24"/>
          <w:lang w:val="en-US"/>
        </w:rPr>
        <w:fldChar w:fldCharType="end"/>
      </w:r>
      <w:r w:rsidR="007F23ED"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&lt;citation&gt;&lt;uuid&gt;A116B74B-8267-46DD-A66D-BA0685AEC076&lt;/uuid&gt;&lt;priority&gt;14&lt;/priority&gt;&lt;publications&gt;&lt;publication&gt;&lt;type&gt;400&lt;/type&gt;&lt;publication_date&gt;99201800001200000000200000&lt;/publication_date&gt;&lt;title&gt;Massively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7F23ED" w:rsidRPr="00F4726B">
        <w:rPr>
          <w:rFonts w:ascii="Calibri" w:hAnsi="Calibri" w:cs="Calibri"/>
          <w:sz w:val="24"/>
          <w:lang w:val="en-US"/>
        </w:rPr>
        <w:fldChar w:fldCharType="separate"/>
      </w:r>
      <w:r w:rsidR="007F23ED" w:rsidRPr="00F4726B">
        <w:rPr>
          <w:rFonts w:ascii="Calibri" w:hAnsi="Calibri" w:cs="Calibri"/>
          <w:sz w:val="24"/>
          <w:vertAlign w:val="superscript"/>
          <w:lang w:val="en-US"/>
        </w:rPr>
        <w:t>36</w:t>
      </w:r>
      <w:r w:rsidR="007F23ED" w:rsidRPr="00F4726B">
        <w:rPr>
          <w:rFonts w:ascii="Calibri" w:hAnsi="Calibri" w:cs="Calibri"/>
          <w:sz w:val="24"/>
          <w:lang w:val="en-US"/>
        </w:rPr>
        <w:fldChar w:fldCharType="end"/>
      </w:r>
      <w:r w:rsidR="004B10C5" w:rsidRPr="00F4726B">
        <w:rPr>
          <w:rFonts w:ascii="Calibri" w:hAnsi="Calibri" w:cs="Calibri"/>
          <w:sz w:val="24"/>
          <w:lang w:val="en-US"/>
        </w:rPr>
        <w:t xml:space="preserve">, which enables the simultaneous investigation of multiple </w:t>
      </w:r>
      <w:r w:rsidR="004B10C5" w:rsidRPr="00F4726B">
        <w:rPr>
          <w:rFonts w:ascii="Calibri" w:hAnsi="Calibri" w:cs="Calibri"/>
          <w:bCs/>
          <w:sz w:val="24"/>
          <w:lang w:val="en-US"/>
        </w:rPr>
        <w:t>phenotypic readouts</w:t>
      </w:r>
      <w:r w:rsidR="004B10C5" w:rsidRPr="00F4726B">
        <w:rPr>
          <w:rFonts w:ascii="Calibri" w:hAnsi="Calibri" w:cs="Calibri"/>
          <w:b/>
          <w:bCs/>
          <w:sz w:val="24"/>
          <w:lang w:val="en-US"/>
        </w:rPr>
        <w:t xml:space="preserve"> </w:t>
      </w:r>
      <w:r w:rsidR="004B10C5" w:rsidRPr="00F4726B">
        <w:rPr>
          <w:rFonts w:ascii="Calibri" w:hAnsi="Calibri" w:cs="Calibri"/>
          <w:sz w:val="24"/>
          <w:lang w:val="en-US"/>
        </w:rPr>
        <w:t>on very large w</w:t>
      </w:r>
      <w:r w:rsidR="008C0E7F" w:rsidRPr="00F4726B">
        <w:rPr>
          <w:rFonts w:ascii="Calibri" w:hAnsi="Calibri" w:cs="Calibri"/>
          <w:sz w:val="24"/>
          <w:lang w:val="en-US"/>
        </w:rPr>
        <w:t>orm populations, a key factor in statistically relevant phenotypical detection</w:t>
      </w:r>
      <w:r w:rsidR="000760E2"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88140916-E5B1-44D5-8D22-391FBA80C17A&lt;/uuid&gt;&lt;priority&gt;13&lt;/priority&gt;&lt;publications&gt;&lt;publication&gt;&lt;uuid&gt;722E2FA7-C65F-4A9C-A672-44D2E94315B6&lt;/uuid&gt;&lt;volume&gt;8&lt;/volume&gt;&lt;accepted_date&gt;99201706191200000000222000&lt;/accepted_date&gt;&lt;doi&gt;10.3389/fgene.2017.00092&lt;/doi&gt;&lt;startpage&gt;92&lt;/startpage&gt;&lt;publication_date&gt;99201706301200000000222000&lt;/publication_date&gt;&lt;url&gt;http://eutils.ncbi.nlm.nih.gov/entrez/eutils/elink.fcgi?dbfrom=pubmed&amp;amp;id=28713422&amp;amp;retmode=ref&amp;amp;cmd=prlinks&lt;/url&gt;&lt;type&gt;400&lt;/type&gt;&lt;title&gt;Computational analysis of lifespan experiment reproducibility&lt;/title&gt;&lt;submission_date&gt;99201705091200000000222000&lt;/submission_date&gt;&lt;number&gt;JUN&lt;/number&gt;&lt;institution&gt;Scripps Research Institute, San Diego, United States&lt;/institution&gt;&lt;subtype&gt;400&lt;/subtype&gt;&lt;bundle&gt;&lt;publication&gt;&lt;title&gt;Frontiers in genetics&lt;/title&gt;&lt;type&gt;-100&lt;/type&gt;&lt;subtype&gt;-100&lt;/subtype&gt;&lt;uuid&gt;56D56AB8-ED23-4A47-A5C1-9EA4F2ECAEB1&lt;/uuid&gt;&lt;/publication&gt;&lt;/bundle&gt;&lt;authors&gt;&lt;author&gt;&lt;firstName&gt;Michael&lt;/firstName&gt;&lt;lastName&gt;Petrascheck&lt;/lastName&gt;&lt;/author&gt;&lt;author&gt;&lt;firstName&gt;Dana&lt;/firstName&gt;&lt;middleNames&gt;L&lt;/middleNames&gt;&lt;lastName&gt;Miller&lt;/lastName&gt;&lt;/author&gt;&lt;/authors&gt;&lt;/publication&gt;&lt;/publications&gt;&lt;cites&gt;&lt;/cites&gt;&lt;/citation&gt;</w:instrText>
      </w:r>
      <w:r w:rsidR="000760E2"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25</w:t>
      </w:r>
      <w:r w:rsidR="000760E2" w:rsidRPr="00F4726B">
        <w:rPr>
          <w:rFonts w:ascii="Calibri" w:hAnsi="Calibri" w:cs="Calibri"/>
          <w:sz w:val="24"/>
          <w:lang w:val="en-US"/>
        </w:rPr>
        <w:fldChar w:fldCharType="end"/>
      </w:r>
      <w:r w:rsidR="008C0E7F" w:rsidRPr="00F4726B">
        <w:rPr>
          <w:rFonts w:ascii="Calibri" w:hAnsi="Calibri" w:cs="Calibri"/>
          <w:sz w:val="24"/>
          <w:lang w:val="en-US"/>
        </w:rPr>
        <w:t xml:space="preserve">. </w:t>
      </w:r>
      <w:r w:rsidR="0092575C" w:rsidRPr="00F4726B">
        <w:rPr>
          <w:rFonts w:ascii="Calibri" w:hAnsi="Calibri" w:cs="Calibri"/>
          <w:sz w:val="24"/>
          <w:lang w:val="en-US"/>
        </w:rPr>
        <w:t xml:space="preserve">Not </w:t>
      </w:r>
      <w:r w:rsidR="00A33D4E" w:rsidRPr="00F4726B">
        <w:rPr>
          <w:rFonts w:ascii="Calibri" w:hAnsi="Calibri" w:cs="Calibri"/>
          <w:sz w:val="24"/>
          <w:lang w:val="en-US"/>
        </w:rPr>
        <w:t xml:space="preserve">only can the </w:t>
      </w:r>
      <w:r w:rsidR="008C0E7F" w:rsidRPr="00F4726B">
        <w:rPr>
          <w:rFonts w:ascii="Calibri" w:hAnsi="Calibri" w:cs="Calibri"/>
          <w:sz w:val="24"/>
          <w:lang w:val="en-US"/>
        </w:rPr>
        <w:t xml:space="preserve">WF-NTP </w:t>
      </w:r>
      <w:r w:rsidR="0092575C" w:rsidRPr="00F4726B">
        <w:rPr>
          <w:rFonts w:ascii="Calibri" w:hAnsi="Calibri" w:cs="Calibri"/>
          <w:sz w:val="24"/>
          <w:lang w:val="en-US"/>
        </w:rPr>
        <w:t xml:space="preserve">currently </w:t>
      </w:r>
      <w:r w:rsidR="004B10C5" w:rsidRPr="00F4726B">
        <w:rPr>
          <w:rFonts w:ascii="Calibri" w:hAnsi="Calibri" w:cs="Calibri"/>
          <w:sz w:val="24"/>
          <w:lang w:val="en-US"/>
        </w:rPr>
        <w:t>monitor</w:t>
      </w:r>
      <w:r w:rsidR="00A33D4E" w:rsidRPr="00F4726B">
        <w:rPr>
          <w:rFonts w:ascii="Calibri" w:hAnsi="Calibri" w:cs="Calibri"/>
          <w:sz w:val="24"/>
          <w:lang w:val="en-US"/>
        </w:rPr>
        <w:t xml:space="preserve"> </w:t>
      </w:r>
      <w:r w:rsidR="004B10C5" w:rsidRPr="00F4726B">
        <w:rPr>
          <w:rFonts w:ascii="Calibri" w:hAnsi="Calibri" w:cs="Calibri"/>
          <w:sz w:val="24"/>
          <w:lang w:val="en-US"/>
        </w:rPr>
        <w:t>up</w:t>
      </w:r>
      <w:r w:rsidR="00DA5D65" w:rsidRPr="00F4726B">
        <w:rPr>
          <w:rFonts w:ascii="Calibri" w:hAnsi="Calibri" w:cs="Calibri"/>
          <w:sz w:val="24"/>
          <w:lang w:val="en-US"/>
        </w:rPr>
        <w:t xml:space="preserve"> to 5000 animals in parallel</w:t>
      </w:r>
      <w:r w:rsidR="0092575C" w:rsidRPr="00F4726B">
        <w:rPr>
          <w:rFonts w:ascii="Calibri" w:hAnsi="Calibri" w:cs="Calibri"/>
          <w:sz w:val="24"/>
          <w:lang w:val="en-US"/>
        </w:rPr>
        <w:t>,</w:t>
      </w:r>
      <w:r w:rsidR="004B10C5" w:rsidRPr="00F4726B">
        <w:rPr>
          <w:rFonts w:ascii="Calibri" w:hAnsi="Calibri" w:cs="Calibri"/>
          <w:sz w:val="24"/>
          <w:lang w:val="en-US"/>
        </w:rPr>
        <w:t xml:space="preserve"> </w:t>
      </w:r>
      <w:r w:rsidR="0092575C" w:rsidRPr="00F4726B">
        <w:rPr>
          <w:rFonts w:ascii="Calibri" w:hAnsi="Calibri" w:cs="Calibri"/>
          <w:sz w:val="24"/>
          <w:lang w:val="en-US"/>
        </w:rPr>
        <w:t xml:space="preserve">but </w:t>
      </w:r>
      <w:r w:rsidR="004B10C5" w:rsidRPr="00F4726B">
        <w:rPr>
          <w:rFonts w:ascii="Calibri" w:hAnsi="Calibri" w:cs="Calibri"/>
          <w:sz w:val="24"/>
          <w:lang w:val="en-US"/>
        </w:rPr>
        <w:t>the phenoty</w:t>
      </w:r>
      <w:r w:rsidR="00DA5D65" w:rsidRPr="00F4726B">
        <w:rPr>
          <w:rFonts w:ascii="Calibri" w:hAnsi="Calibri" w:cs="Calibri"/>
          <w:sz w:val="24"/>
          <w:lang w:val="en-US"/>
        </w:rPr>
        <w:t>pic</w:t>
      </w:r>
      <w:r w:rsidR="007340A4" w:rsidRPr="00F4726B">
        <w:rPr>
          <w:rFonts w:ascii="Calibri" w:hAnsi="Calibri" w:cs="Calibri"/>
          <w:sz w:val="24"/>
          <w:lang w:val="en-US"/>
        </w:rPr>
        <w:t xml:space="preserve"> </w:t>
      </w:r>
      <w:r w:rsidR="00DA5D65" w:rsidRPr="00F4726B">
        <w:rPr>
          <w:rFonts w:ascii="Calibri" w:hAnsi="Calibri" w:cs="Calibri"/>
          <w:sz w:val="24"/>
          <w:lang w:val="en-US"/>
        </w:rPr>
        <w:t>readout</w:t>
      </w:r>
      <w:r w:rsidR="0092575C" w:rsidRPr="00F4726B">
        <w:rPr>
          <w:rFonts w:ascii="Calibri" w:hAnsi="Calibri" w:cs="Calibri"/>
          <w:sz w:val="24"/>
          <w:lang w:val="en-US"/>
        </w:rPr>
        <w:t>s</w:t>
      </w:r>
      <w:r w:rsidR="007F3D4D" w:rsidRPr="00F4726B">
        <w:rPr>
          <w:rFonts w:ascii="Calibri" w:hAnsi="Calibri" w:cs="Calibri"/>
          <w:sz w:val="24"/>
          <w:lang w:val="en-US"/>
        </w:rPr>
        <w:t xml:space="preserve"> also</w:t>
      </w:r>
      <w:r w:rsidR="00DA5D65" w:rsidRPr="00F4726B">
        <w:rPr>
          <w:rFonts w:ascii="Calibri" w:hAnsi="Calibri" w:cs="Calibri"/>
          <w:sz w:val="24"/>
          <w:lang w:val="en-US"/>
        </w:rPr>
        <w:t xml:space="preserve"> include </w:t>
      </w:r>
      <w:r w:rsidR="003A213D" w:rsidRPr="00F4726B">
        <w:rPr>
          <w:rFonts w:ascii="Calibri" w:hAnsi="Calibri" w:cs="Calibri"/>
          <w:sz w:val="24"/>
          <w:lang w:val="en-US"/>
        </w:rPr>
        <w:t xml:space="preserve">multiple </w:t>
      </w:r>
      <w:r w:rsidR="004B10C5" w:rsidRPr="00F4726B">
        <w:rPr>
          <w:rFonts w:ascii="Calibri" w:hAnsi="Calibri" w:cs="Calibri"/>
          <w:sz w:val="24"/>
          <w:lang w:val="en-US"/>
        </w:rPr>
        <w:t>parameters</w:t>
      </w:r>
      <w:r w:rsidR="003A213D" w:rsidRPr="00F4726B">
        <w:rPr>
          <w:rFonts w:ascii="Calibri" w:hAnsi="Calibri" w:cs="Calibri"/>
          <w:sz w:val="24"/>
          <w:lang w:val="en-US"/>
        </w:rPr>
        <w:t xml:space="preserve">, including </w:t>
      </w:r>
      <w:r w:rsidR="00A33D4E" w:rsidRPr="00F4726B">
        <w:rPr>
          <w:rFonts w:ascii="Calibri" w:hAnsi="Calibri" w:cs="Calibri"/>
          <w:sz w:val="24"/>
          <w:lang w:val="en-US"/>
        </w:rPr>
        <w:t xml:space="preserve">the rate and amplitude of body bends, the speed of movement, the </w:t>
      </w:r>
      <w:r w:rsidR="007340A4" w:rsidRPr="00F4726B">
        <w:rPr>
          <w:rFonts w:ascii="Calibri" w:hAnsi="Calibri" w:cs="Calibri"/>
          <w:sz w:val="24"/>
          <w:lang w:val="en-US"/>
        </w:rPr>
        <w:t xml:space="preserve">fraction of the population that is </w:t>
      </w:r>
      <w:r w:rsidR="00FD584D" w:rsidRPr="00F4726B">
        <w:rPr>
          <w:rFonts w:ascii="Calibri" w:hAnsi="Calibri" w:cs="Calibri"/>
          <w:sz w:val="24"/>
          <w:lang w:val="en-US"/>
        </w:rPr>
        <w:t>paralyzed</w:t>
      </w:r>
      <w:r w:rsidR="00FD584D">
        <w:rPr>
          <w:rFonts w:ascii="Calibri" w:hAnsi="Calibri" w:cs="Calibri"/>
          <w:sz w:val="24"/>
          <w:lang w:val="en-US"/>
        </w:rPr>
        <w:t>,</w:t>
      </w:r>
      <w:r w:rsidR="007340A4" w:rsidRPr="00F4726B">
        <w:rPr>
          <w:rFonts w:ascii="Calibri" w:hAnsi="Calibri" w:cs="Calibri"/>
          <w:sz w:val="24"/>
          <w:lang w:val="en-US"/>
        </w:rPr>
        <w:t xml:space="preserve"> </w:t>
      </w:r>
      <w:r w:rsidR="00A33D4E" w:rsidRPr="00F4726B">
        <w:rPr>
          <w:rFonts w:ascii="Calibri" w:hAnsi="Calibri" w:cs="Calibri"/>
          <w:sz w:val="24"/>
          <w:lang w:val="en-US"/>
        </w:rPr>
        <w:t xml:space="preserve">and the size of </w:t>
      </w:r>
      <w:r w:rsidR="007F3D4D" w:rsidRPr="00F4726B">
        <w:rPr>
          <w:rFonts w:ascii="Calibri" w:hAnsi="Calibri" w:cs="Calibri"/>
          <w:sz w:val="24"/>
          <w:lang w:val="en-US"/>
        </w:rPr>
        <w:t>t</w:t>
      </w:r>
      <w:r w:rsidR="00A33D4E" w:rsidRPr="00F4726B">
        <w:rPr>
          <w:rFonts w:ascii="Calibri" w:hAnsi="Calibri" w:cs="Calibri"/>
          <w:sz w:val="24"/>
          <w:lang w:val="en-US"/>
        </w:rPr>
        <w:t>he animals.</w:t>
      </w:r>
      <w:r w:rsidR="00A50B29" w:rsidRPr="00F4726B">
        <w:rPr>
          <w:rFonts w:ascii="Calibri" w:hAnsi="Calibri" w:cs="Calibri"/>
          <w:sz w:val="24"/>
          <w:lang w:val="en-US"/>
        </w:rPr>
        <w:t xml:space="preserve"> </w:t>
      </w:r>
      <w:r w:rsidR="00A33D4E" w:rsidRPr="00F4726B">
        <w:rPr>
          <w:rFonts w:ascii="Calibri" w:hAnsi="Calibri" w:cs="Calibri"/>
          <w:sz w:val="24"/>
          <w:lang w:val="en-US"/>
        </w:rPr>
        <w:t>I</w:t>
      </w:r>
      <w:r w:rsidR="0092575C" w:rsidRPr="00F4726B">
        <w:rPr>
          <w:rFonts w:ascii="Calibri" w:hAnsi="Calibri" w:cs="Calibri"/>
          <w:sz w:val="24"/>
          <w:lang w:val="en-US"/>
        </w:rPr>
        <w:t>t</w:t>
      </w:r>
      <w:r w:rsidR="00A33D4E" w:rsidRPr="00F4726B">
        <w:rPr>
          <w:rFonts w:ascii="Calibri" w:hAnsi="Calibri" w:cs="Calibri"/>
          <w:sz w:val="24"/>
          <w:lang w:val="en-US"/>
        </w:rPr>
        <w:t xml:space="preserve"> is therefore </w:t>
      </w:r>
      <w:r w:rsidR="00092722" w:rsidRPr="00F4726B">
        <w:rPr>
          <w:rFonts w:ascii="Calibri" w:hAnsi="Calibri" w:cs="Calibri"/>
          <w:sz w:val="24"/>
          <w:lang w:val="en-US"/>
        </w:rPr>
        <w:t xml:space="preserve">readily </w:t>
      </w:r>
      <w:r w:rsidR="0092575C" w:rsidRPr="00F4726B">
        <w:rPr>
          <w:rFonts w:ascii="Calibri" w:hAnsi="Calibri" w:cs="Calibri"/>
          <w:sz w:val="24"/>
          <w:lang w:val="en-US"/>
        </w:rPr>
        <w:t>possible</w:t>
      </w:r>
      <w:r w:rsidR="008B46D3" w:rsidRPr="00F4726B">
        <w:rPr>
          <w:rFonts w:ascii="Calibri" w:hAnsi="Calibri" w:cs="Calibri"/>
          <w:sz w:val="24"/>
          <w:lang w:val="en-US"/>
        </w:rPr>
        <w:t xml:space="preserve"> </w:t>
      </w:r>
      <w:r w:rsidR="007B3CB6" w:rsidRPr="00F4726B">
        <w:rPr>
          <w:rFonts w:ascii="Calibri" w:hAnsi="Calibri" w:cs="Calibri"/>
          <w:sz w:val="24"/>
          <w:lang w:val="en-US"/>
        </w:rPr>
        <w:t xml:space="preserve">to </w:t>
      </w:r>
      <w:r w:rsidR="00383688" w:rsidRPr="00F4726B">
        <w:rPr>
          <w:rFonts w:ascii="Calibri" w:hAnsi="Calibri" w:cs="Calibri"/>
          <w:sz w:val="24"/>
          <w:lang w:val="en-US"/>
        </w:rPr>
        <w:t>screen</w:t>
      </w:r>
      <w:r w:rsidR="008C0E7F" w:rsidRPr="00F4726B">
        <w:rPr>
          <w:rFonts w:ascii="Calibri" w:hAnsi="Calibri" w:cs="Calibri"/>
          <w:sz w:val="24"/>
          <w:lang w:val="en-US"/>
        </w:rPr>
        <w:t xml:space="preserve"> </w:t>
      </w:r>
      <w:r w:rsidR="00A50B29" w:rsidRPr="00F4726B">
        <w:rPr>
          <w:rFonts w:ascii="Calibri" w:hAnsi="Calibri" w:cs="Calibri"/>
          <w:sz w:val="24"/>
          <w:lang w:val="en-US"/>
        </w:rPr>
        <w:t>thousands</w:t>
      </w:r>
      <w:r w:rsidR="008C0E7F" w:rsidRPr="00F4726B">
        <w:rPr>
          <w:rFonts w:ascii="Calibri" w:hAnsi="Calibri" w:cs="Calibri"/>
          <w:sz w:val="24"/>
          <w:lang w:val="en-US"/>
        </w:rPr>
        <w:t xml:space="preserve"> of worms in parallel</w:t>
      </w:r>
      <w:r w:rsidR="0092575C" w:rsidRPr="00F4726B">
        <w:rPr>
          <w:rFonts w:ascii="Calibri" w:hAnsi="Calibri" w:cs="Calibri"/>
          <w:sz w:val="24"/>
          <w:lang w:val="en-US"/>
        </w:rPr>
        <w:t xml:space="preserve"> </w:t>
      </w:r>
      <w:r w:rsidR="001B0F3F" w:rsidRPr="00F4726B">
        <w:rPr>
          <w:rFonts w:ascii="Calibri" w:hAnsi="Calibri" w:cs="Calibri"/>
          <w:sz w:val="24"/>
          <w:lang w:val="en-US"/>
        </w:rPr>
        <w:t xml:space="preserve">and </w:t>
      </w:r>
      <w:r w:rsidR="003A213D" w:rsidRPr="00F4726B">
        <w:rPr>
          <w:rFonts w:ascii="Calibri" w:hAnsi="Calibri" w:cs="Calibri"/>
          <w:sz w:val="24"/>
          <w:lang w:val="en-US"/>
        </w:rPr>
        <w:t xml:space="preserve">to </w:t>
      </w:r>
      <w:r w:rsidR="001B0F3F" w:rsidRPr="00F4726B">
        <w:rPr>
          <w:rFonts w:ascii="Calibri" w:hAnsi="Calibri" w:cs="Calibri"/>
          <w:sz w:val="24"/>
          <w:lang w:val="en-US"/>
        </w:rPr>
        <w:t xml:space="preserve">combine the different readouts </w:t>
      </w:r>
      <w:r w:rsidR="00DA5D65" w:rsidRPr="00F4726B">
        <w:rPr>
          <w:rFonts w:ascii="Calibri" w:hAnsi="Calibri" w:cs="Calibri"/>
          <w:sz w:val="24"/>
          <w:lang w:val="en-US"/>
        </w:rPr>
        <w:t xml:space="preserve">into a </w:t>
      </w:r>
      <w:r w:rsidR="00092722" w:rsidRPr="00F4726B">
        <w:rPr>
          <w:rFonts w:ascii="Calibri" w:hAnsi="Calibri" w:cs="Calibri"/>
          <w:sz w:val="24"/>
          <w:lang w:val="en-US"/>
        </w:rPr>
        <w:t>behavioral</w:t>
      </w:r>
      <w:r w:rsidR="00DA5D65" w:rsidRPr="00F4726B">
        <w:rPr>
          <w:rFonts w:ascii="Calibri" w:hAnsi="Calibri" w:cs="Calibri"/>
          <w:sz w:val="24"/>
          <w:lang w:val="en-US"/>
        </w:rPr>
        <w:t xml:space="preserve"> map </w:t>
      </w:r>
      <w:r w:rsidR="007F3D4D" w:rsidRPr="00F4726B">
        <w:rPr>
          <w:rFonts w:ascii="Calibri" w:hAnsi="Calibri" w:cs="Calibri"/>
          <w:sz w:val="24"/>
          <w:lang w:val="en-US"/>
        </w:rPr>
        <w:t>to create</w:t>
      </w:r>
      <w:r w:rsidR="0092575C" w:rsidRPr="00F4726B">
        <w:rPr>
          <w:rFonts w:ascii="Calibri" w:hAnsi="Calibri" w:cs="Calibri"/>
          <w:sz w:val="24"/>
          <w:lang w:val="en-US"/>
        </w:rPr>
        <w:t xml:space="preserve"> </w:t>
      </w:r>
      <w:r w:rsidR="00DA5D65" w:rsidRPr="00F4726B">
        <w:rPr>
          <w:rFonts w:ascii="Calibri" w:hAnsi="Calibri" w:cs="Calibri"/>
          <w:sz w:val="24"/>
          <w:lang w:val="en-US"/>
        </w:rPr>
        <w:t>a multidimensional fingerprint</w:t>
      </w:r>
      <w:r w:rsidR="007F23ED"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&lt;citation&gt;&lt;uuid&gt;FC87AD49-BFF1-4CB1-ACC1-AD41CB8E0977&lt;/uuid&gt;&lt;priority&gt;16&lt;/priority&gt;&lt;publications&gt;&lt;publication&gt;&lt;type&gt;400&lt;/type&gt;&lt;publication_date&gt;99201800001200000000200000&lt;/publication_date&gt;&lt;title&gt;Massively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7F23ED" w:rsidRPr="00F4726B">
        <w:rPr>
          <w:rFonts w:ascii="Calibri" w:hAnsi="Calibri" w:cs="Calibri"/>
          <w:sz w:val="24"/>
          <w:lang w:val="en-US"/>
        </w:rPr>
        <w:fldChar w:fldCharType="separate"/>
      </w:r>
      <w:r w:rsidR="007F23ED" w:rsidRPr="00F4726B">
        <w:rPr>
          <w:rFonts w:ascii="Calibri" w:hAnsi="Calibri" w:cs="Calibri"/>
          <w:sz w:val="24"/>
          <w:vertAlign w:val="superscript"/>
          <w:lang w:val="en-US"/>
        </w:rPr>
        <w:t>36</w:t>
      </w:r>
      <w:r w:rsidR="007F23ED" w:rsidRPr="00F4726B">
        <w:rPr>
          <w:rFonts w:ascii="Calibri" w:hAnsi="Calibri" w:cs="Calibri"/>
          <w:sz w:val="24"/>
          <w:lang w:val="en-US"/>
        </w:rPr>
        <w:fldChar w:fldCharType="end"/>
      </w:r>
      <w:r w:rsidR="007B3CB6" w:rsidRPr="00F4726B">
        <w:rPr>
          <w:rFonts w:ascii="Calibri" w:hAnsi="Calibri" w:cs="Calibri"/>
          <w:sz w:val="24"/>
          <w:lang w:val="en-US"/>
        </w:rPr>
        <w:t xml:space="preserve">. </w:t>
      </w:r>
      <w:r w:rsidR="008B7441" w:rsidRPr="00F4726B">
        <w:rPr>
          <w:rFonts w:ascii="Calibri" w:hAnsi="Calibri" w:cs="Calibri"/>
          <w:sz w:val="24"/>
          <w:lang w:val="en-US"/>
        </w:rPr>
        <w:t xml:space="preserve">The associated open-source software is written in Python, which is also required to operate it and </w:t>
      </w:r>
      <w:r w:rsidR="007B3CB6" w:rsidRPr="00F4726B">
        <w:rPr>
          <w:rFonts w:ascii="Calibri" w:hAnsi="Calibri" w:cs="Calibri"/>
          <w:sz w:val="24"/>
          <w:lang w:val="en-US"/>
        </w:rPr>
        <w:t xml:space="preserve">is </w:t>
      </w:r>
      <w:r w:rsidR="008B7441" w:rsidRPr="00F4726B">
        <w:rPr>
          <w:rFonts w:ascii="Calibri" w:hAnsi="Calibri" w:cs="Calibri"/>
          <w:sz w:val="24"/>
          <w:lang w:val="en-US"/>
        </w:rPr>
        <w:t xml:space="preserve">completely </w:t>
      </w:r>
      <w:r w:rsidR="00092722" w:rsidRPr="00F4726B">
        <w:rPr>
          <w:rFonts w:ascii="Calibri" w:hAnsi="Calibri" w:cs="Calibri"/>
          <w:sz w:val="24"/>
          <w:lang w:val="en-US"/>
        </w:rPr>
        <w:t>customizable</w:t>
      </w:r>
      <w:r w:rsidR="008B7441" w:rsidRPr="00F4726B">
        <w:rPr>
          <w:rFonts w:ascii="Calibri" w:hAnsi="Calibri" w:cs="Calibri"/>
          <w:sz w:val="24"/>
          <w:lang w:val="en-US"/>
        </w:rPr>
        <w:t xml:space="preserve">. A graphical user interface (GUI) is also provided to </w:t>
      </w:r>
      <w:r w:rsidR="007B3CB6" w:rsidRPr="00F4726B">
        <w:rPr>
          <w:rFonts w:ascii="Calibri" w:hAnsi="Calibri" w:cs="Calibri"/>
          <w:sz w:val="24"/>
          <w:lang w:val="en-US"/>
        </w:rPr>
        <w:t xml:space="preserve">enable </w:t>
      </w:r>
      <w:r w:rsidR="008B7441" w:rsidRPr="00F4726B">
        <w:rPr>
          <w:rFonts w:ascii="Calibri" w:hAnsi="Calibri" w:cs="Calibri"/>
          <w:sz w:val="24"/>
          <w:lang w:val="en-US"/>
        </w:rPr>
        <w:t>users to adopt th</w:t>
      </w:r>
      <w:r w:rsidR="007B3CB6" w:rsidRPr="00F4726B">
        <w:rPr>
          <w:rFonts w:ascii="Calibri" w:hAnsi="Calibri" w:cs="Calibri"/>
          <w:sz w:val="24"/>
          <w:lang w:val="en-US"/>
        </w:rPr>
        <w:t>is</w:t>
      </w:r>
      <w:r w:rsidR="008B7441" w:rsidRPr="00F4726B">
        <w:rPr>
          <w:rFonts w:ascii="Calibri" w:hAnsi="Calibri" w:cs="Calibri"/>
          <w:sz w:val="24"/>
          <w:lang w:val="en-US"/>
        </w:rPr>
        <w:t xml:space="preserve"> technology.</w:t>
      </w:r>
    </w:p>
    <w:p w14:paraId="6035A86C" w14:textId="77777777" w:rsidR="00144FFB" w:rsidRPr="00F4726B" w:rsidRDefault="00144FFB" w:rsidP="00C347B0">
      <w:pPr>
        <w:spacing w:after="0" w:line="240" w:lineRule="auto"/>
        <w:jc w:val="both"/>
        <w:rPr>
          <w:rFonts w:ascii="Calibri" w:hAnsi="Calibri" w:cs="Calibri"/>
          <w:sz w:val="24"/>
          <w:lang w:val="en-US"/>
        </w:rPr>
      </w:pPr>
    </w:p>
    <w:p w14:paraId="0BD13CCC" w14:textId="19E084E5" w:rsidR="004B10C5" w:rsidRPr="00F4726B" w:rsidRDefault="009779E6" w:rsidP="00C347B0">
      <w:pPr>
        <w:spacing w:after="0" w:line="240" w:lineRule="auto"/>
        <w:jc w:val="both"/>
        <w:rPr>
          <w:rFonts w:ascii="Calibri" w:hAnsi="Calibri" w:cs="Calibri"/>
          <w:sz w:val="24"/>
          <w:lang w:val="en-US"/>
        </w:rPr>
      </w:pPr>
      <w:r w:rsidRPr="00F4726B">
        <w:rPr>
          <w:rFonts w:ascii="Calibri" w:hAnsi="Calibri" w:cs="Calibri"/>
          <w:sz w:val="24"/>
          <w:lang w:val="en-US"/>
        </w:rPr>
        <w:t>Here</w:t>
      </w:r>
      <w:r w:rsidR="00BD6628">
        <w:rPr>
          <w:rFonts w:ascii="Calibri" w:hAnsi="Calibri" w:cs="Calibri"/>
          <w:sz w:val="24"/>
          <w:lang w:val="en-US"/>
        </w:rPr>
        <w:t>,</w:t>
      </w:r>
      <w:r w:rsidRPr="00F4726B">
        <w:rPr>
          <w:rFonts w:ascii="Calibri" w:hAnsi="Calibri" w:cs="Calibri"/>
          <w:sz w:val="24"/>
          <w:lang w:val="en-US"/>
        </w:rPr>
        <w:t xml:space="preserve"> we present a series of </w:t>
      </w:r>
      <w:r w:rsidR="00EE31C6" w:rsidRPr="00F4726B">
        <w:rPr>
          <w:rFonts w:ascii="Calibri" w:hAnsi="Calibri" w:cs="Calibri"/>
          <w:sz w:val="24"/>
          <w:lang w:val="en-US"/>
        </w:rPr>
        <w:t xml:space="preserve">protocols </w:t>
      </w:r>
      <w:r w:rsidRPr="00F4726B">
        <w:rPr>
          <w:rFonts w:ascii="Calibri" w:hAnsi="Calibri" w:cs="Calibri"/>
          <w:sz w:val="24"/>
          <w:lang w:val="en-US"/>
        </w:rPr>
        <w:t xml:space="preserve">that illustrate </w:t>
      </w:r>
      <w:r w:rsidR="00A33D4E" w:rsidRPr="00F4726B">
        <w:rPr>
          <w:rFonts w:ascii="Calibri" w:hAnsi="Calibri" w:cs="Calibri"/>
          <w:sz w:val="24"/>
          <w:lang w:val="en-US"/>
        </w:rPr>
        <w:t xml:space="preserve">some of the </w:t>
      </w:r>
      <w:r w:rsidRPr="00F4726B">
        <w:rPr>
          <w:rFonts w:ascii="Calibri" w:hAnsi="Calibri" w:cs="Calibri"/>
          <w:sz w:val="24"/>
          <w:lang w:val="en-US"/>
        </w:rPr>
        <w:t xml:space="preserve">potential </w:t>
      </w:r>
      <w:r w:rsidR="00EE31C6" w:rsidRPr="00F4726B">
        <w:rPr>
          <w:rFonts w:ascii="Calibri" w:hAnsi="Calibri" w:cs="Calibri"/>
          <w:sz w:val="24"/>
          <w:lang w:val="en-US"/>
        </w:rPr>
        <w:t xml:space="preserve">applications </w:t>
      </w:r>
      <w:r w:rsidRPr="00F4726B">
        <w:rPr>
          <w:rFonts w:ascii="Calibri" w:hAnsi="Calibri" w:cs="Calibri"/>
          <w:sz w:val="24"/>
          <w:lang w:val="en-US"/>
        </w:rPr>
        <w:t xml:space="preserve">of the </w:t>
      </w:r>
      <w:r w:rsidR="00A33D4E" w:rsidRPr="00F4726B">
        <w:rPr>
          <w:rFonts w:ascii="Calibri" w:hAnsi="Calibri" w:cs="Calibri"/>
          <w:sz w:val="24"/>
          <w:lang w:val="en-US"/>
        </w:rPr>
        <w:t>WF-NTP</w:t>
      </w:r>
      <w:r w:rsidRPr="00F4726B">
        <w:rPr>
          <w:rFonts w:ascii="Calibri" w:hAnsi="Calibri" w:cs="Calibri"/>
          <w:sz w:val="24"/>
          <w:lang w:val="en-US"/>
        </w:rPr>
        <w:t xml:space="preserve">. </w:t>
      </w:r>
      <w:r w:rsidR="003A213D" w:rsidRPr="00F4726B">
        <w:rPr>
          <w:rFonts w:ascii="Calibri" w:hAnsi="Calibri" w:cs="Calibri"/>
          <w:sz w:val="24"/>
          <w:lang w:val="en-US"/>
        </w:rPr>
        <w:t>I</w:t>
      </w:r>
      <w:r w:rsidR="009C0A42" w:rsidRPr="00F4726B">
        <w:rPr>
          <w:rFonts w:ascii="Calibri" w:hAnsi="Calibri" w:cs="Calibri"/>
          <w:sz w:val="24"/>
          <w:lang w:val="en-US"/>
        </w:rPr>
        <w:t xml:space="preserve">n particular, we </w:t>
      </w:r>
      <w:r w:rsidR="007B3CB6" w:rsidRPr="00F4726B">
        <w:rPr>
          <w:rFonts w:ascii="Calibri" w:hAnsi="Calibri" w:cs="Calibri"/>
          <w:sz w:val="24"/>
          <w:lang w:val="en-US"/>
        </w:rPr>
        <w:t xml:space="preserve">discuss </w:t>
      </w:r>
      <w:r w:rsidR="00D712B4" w:rsidRPr="00F4726B">
        <w:rPr>
          <w:rFonts w:ascii="Calibri" w:hAnsi="Calibri" w:cs="Calibri"/>
          <w:sz w:val="24"/>
          <w:lang w:val="en-US"/>
        </w:rPr>
        <w:t xml:space="preserve">the </w:t>
      </w:r>
      <w:r w:rsidR="00C02684" w:rsidRPr="00F4726B">
        <w:rPr>
          <w:rFonts w:ascii="Calibri" w:hAnsi="Calibri" w:cs="Calibri"/>
          <w:sz w:val="24"/>
          <w:lang w:val="en-US"/>
        </w:rPr>
        <w:t xml:space="preserve">administration </w:t>
      </w:r>
      <w:r w:rsidR="00102BD0" w:rsidRPr="00F4726B">
        <w:rPr>
          <w:rFonts w:ascii="Calibri" w:hAnsi="Calibri" w:cs="Calibri"/>
          <w:sz w:val="24"/>
          <w:lang w:val="en-US"/>
        </w:rPr>
        <w:t xml:space="preserve">of </w:t>
      </w:r>
      <w:r w:rsidR="00D712B4" w:rsidRPr="00F4726B">
        <w:rPr>
          <w:rFonts w:ascii="Calibri" w:hAnsi="Calibri" w:cs="Calibri"/>
          <w:sz w:val="24"/>
          <w:lang w:val="en-US"/>
        </w:rPr>
        <w:t>compounds,</w:t>
      </w:r>
      <w:r w:rsidR="00102BD0" w:rsidRPr="00F4726B">
        <w:rPr>
          <w:rFonts w:ascii="Calibri" w:hAnsi="Calibri" w:cs="Calibri"/>
          <w:sz w:val="24"/>
          <w:lang w:val="en-US"/>
        </w:rPr>
        <w:t xml:space="preserve"> ranging from small molecules to </w:t>
      </w:r>
      <w:r w:rsidR="00EE31C6" w:rsidRPr="00F4726B">
        <w:rPr>
          <w:rFonts w:ascii="Calibri" w:hAnsi="Calibri" w:cs="Calibri"/>
          <w:sz w:val="24"/>
          <w:lang w:val="en-US"/>
        </w:rPr>
        <w:t>protein therapeutics</w:t>
      </w:r>
      <w:r w:rsidR="007B3CB6" w:rsidRPr="00F4726B">
        <w:rPr>
          <w:rFonts w:ascii="Calibri" w:hAnsi="Calibri" w:cs="Calibri"/>
          <w:sz w:val="24"/>
          <w:lang w:val="en-US"/>
        </w:rPr>
        <w:t>,</w:t>
      </w:r>
      <w:r w:rsidR="00D712B4" w:rsidRPr="00F4726B">
        <w:rPr>
          <w:rFonts w:ascii="Calibri" w:hAnsi="Calibri" w:cs="Calibri"/>
          <w:sz w:val="24"/>
          <w:lang w:val="en-US"/>
        </w:rPr>
        <w:t xml:space="preserve"> and </w:t>
      </w:r>
      <w:r w:rsidR="007B3CB6" w:rsidRPr="00F4726B">
        <w:rPr>
          <w:rFonts w:ascii="Calibri" w:hAnsi="Calibri" w:cs="Calibri"/>
          <w:sz w:val="24"/>
          <w:lang w:val="en-US"/>
        </w:rPr>
        <w:t xml:space="preserve">describe how to </w:t>
      </w:r>
      <w:r w:rsidR="00D712B4" w:rsidRPr="00F4726B">
        <w:rPr>
          <w:rFonts w:ascii="Calibri" w:hAnsi="Calibri" w:cs="Calibri"/>
          <w:sz w:val="24"/>
          <w:lang w:val="en-US"/>
        </w:rPr>
        <w:t>screen the</w:t>
      </w:r>
      <w:r w:rsidR="00102BD0" w:rsidRPr="00F4726B">
        <w:rPr>
          <w:rFonts w:ascii="Calibri" w:hAnsi="Calibri" w:cs="Calibri"/>
          <w:sz w:val="24"/>
          <w:lang w:val="en-US"/>
        </w:rPr>
        <w:t>ir</w:t>
      </w:r>
      <w:r w:rsidR="00D712B4" w:rsidRPr="00F4726B">
        <w:rPr>
          <w:rFonts w:ascii="Calibri" w:hAnsi="Calibri" w:cs="Calibri"/>
          <w:sz w:val="24"/>
          <w:lang w:val="en-US"/>
        </w:rPr>
        <w:t xml:space="preserve"> effects directly over large populations of worms, thus effectively removing the </w:t>
      </w:r>
      <w:r w:rsidR="00A21106" w:rsidRPr="00F4726B">
        <w:rPr>
          <w:rFonts w:ascii="Calibri" w:hAnsi="Calibri" w:cs="Calibri"/>
          <w:sz w:val="24"/>
          <w:lang w:val="en-US"/>
        </w:rPr>
        <w:t xml:space="preserve">need to </w:t>
      </w:r>
      <w:r w:rsidR="00102BD0" w:rsidRPr="00F4726B">
        <w:rPr>
          <w:rFonts w:ascii="Calibri" w:hAnsi="Calibri" w:cs="Calibri"/>
          <w:sz w:val="24"/>
          <w:lang w:val="en-US"/>
        </w:rPr>
        <w:t xml:space="preserve">sample small </w:t>
      </w:r>
      <w:r w:rsidRPr="00F4726B">
        <w:rPr>
          <w:rFonts w:ascii="Calibri" w:hAnsi="Calibri" w:cs="Calibri"/>
          <w:sz w:val="24"/>
          <w:lang w:val="en-US"/>
        </w:rPr>
        <w:t xml:space="preserve">sub-populations. </w:t>
      </w:r>
      <w:r w:rsidR="00A21106" w:rsidRPr="00F4726B">
        <w:rPr>
          <w:rFonts w:ascii="Calibri" w:hAnsi="Calibri" w:cs="Calibri"/>
          <w:sz w:val="24"/>
          <w:lang w:val="en-US"/>
        </w:rPr>
        <w:t xml:space="preserve">The </w:t>
      </w:r>
      <w:r w:rsidR="004561E2" w:rsidRPr="00F4726B">
        <w:rPr>
          <w:rFonts w:ascii="Calibri" w:hAnsi="Calibri" w:cs="Calibri"/>
          <w:sz w:val="24"/>
          <w:lang w:val="en-US"/>
        </w:rPr>
        <w:t xml:space="preserve">use </w:t>
      </w:r>
      <w:r w:rsidR="00A21106" w:rsidRPr="00F4726B">
        <w:rPr>
          <w:rFonts w:ascii="Calibri" w:hAnsi="Calibri" w:cs="Calibri"/>
          <w:sz w:val="24"/>
          <w:lang w:val="en-US"/>
        </w:rPr>
        <w:t xml:space="preserve">of </w:t>
      </w:r>
      <w:r w:rsidR="00F350E6" w:rsidRPr="00F4726B">
        <w:rPr>
          <w:rFonts w:ascii="Calibri" w:hAnsi="Calibri" w:cs="Calibri"/>
          <w:sz w:val="24"/>
          <w:lang w:val="en-US"/>
        </w:rPr>
        <w:t xml:space="preserve">the </w:t>
      </w:r>
      <w:r w:rsidR="00541069" w:rsidRPr="00F4726B">
        <w:rPr>
          <w:rFonts w:ascii="Calibri" w:hAnsi="Calibri" w:cs="Calibri"/>
          <w:sz w:val="24"/>
          <w:lang w:val="en-US"/>
        </w:rPr>
        <w:t>WF-NTP</w:t>
      </w:r>
      <w:r w:rsidR="004B10C5" w:rsidRPr="00F4726B">
        <w:rPr>
          <w:rFonts w:ascii="Calibri" w:hAnsi="Calibri" w:cs="Calibri"/>
          <w:sz w:val="24"/>
          <w:lang w:val="en-US"/>
        </w:rPr>
        <w:t xml:space="preserve"> </w:t>
      </w:r>
      <w:r w:rsidR="00F350E6" w:rsidRPr="00F4726B">
        <w:rPr>
          <w:rFonts w:ascii="Calibri" w:hAnsi="Calibri" w:cs="Calibri"/>
          <w:sz w:val="24"/>
          <w:lang w:val="en-US"/>
        </w:rPr>
        <w:t xml:space="preserve">for such </w:t>
      </w:r>
      <w:r w:rsidR="00BD6628">
        <w:rPr>
          <w:rFonts w:ascii="Calibri" w:hAnsi="Calibri" w:cs="Calibri"/>
          <w:sz w:val="24"/>
          <w:lang w:val="en-US"/>
        </w:rPr>
        <w:t xml:space="preserve">a </w:t>
      </w:r>
      <w:r w:rsidR="00F350E6" w:rsidRPr="00F4726B">
        <w:rPr>
          <w:rFonts w:ascii="Calibri" w:hAnsi="Calibri" w:cs="Calibri"/>
          <w:sz w:val="24"/>
          <w:lang w:val="en-US"/>
        </w:rPr>
        <w:t xml:space="preserve">purpose </w:t>
      </w:r>
      <w:r w:rsidR="004B10C5" w:rsidRPr="00F4726B">
        <w:rPr>
          <w:rFonts w:ascii="Calibri" w:hAnsi="Calibri" w:cs="Calibri"/>
          <w:sz w:val="24"/>
          <w:lang w:val="en-US"/>
        </w:rPr>
        <w:t xml:space="preserve">has already brought </w:t>
      </w:r>
      <w:r w:rsidR="00A50B29" w:rsidRPr="00F4726B">
        <w:rPr>
          <w:rFonts w:ascii="Calibri" w:hAnsi="Calibri" w:cs="Calibri"/>
          <w:sz w:val="24"/>
          <w:lang w:val="en-US"/>
        </w:rPr>
        <w:t>significant</w:t>
      </w:r>
      <w:r w:rsidR="004B10C5" w:rsidRPr="00F4726B">
        <w:rPr>
          <w:rFonts w:ascii="Calibri" w:hAnsi="Calibri" w:cs="Calibri"/>
          <w:sz w:val="24"/>
          <w:lang w:val="en-US"/>
        </w:rPr>
        <w:t xml:space="preserve"> advantages </w:t>
      </w:r>
      <w:r w:rsidR="00A21106" w:rsidRPr="00F4726B">
        <w:rPr>
          <w:rFonts w:ascii="Calibri" w:hAnsi="Calibri" w:cs="Calibri"/>
          <w:sz w:val="24"/>
          <w:lang w:val="en-US"/>
        </w:rPr>
        <w:t xml:space="preserve">in procedures aimed to design </w:t>
      </w:r>
      <w:r w:rsidR="00770CE2" w:rsidRPr="00F4726B">
        <w:rPr>
          <w:rFonts w:ascii="Calibri" w:hAnsi="Calibri" w:cs="Calibri"/>
          <w:sz w:val="24"/>
          <w:lang w:val="en-US"/>
        </w:rPr>
        <w:t xml:space="preserve">drug discovery programs </w:t>
      </w:r>
      <w:r w:rsidR="00770CE2">
        <w:rPr>
          <w:rFonts w:ascii="Calibri" w:hAnsi="Calibri" w:cs="Calibri"/>
          <w:sz w:val="24"/>
          <w:lang w:val="en-US"/>
        </w:rPr>
        <w:t xml:space="preserve">of </w:t>
      </w:r>
      <w:r w:rsidR="0097259E" w:rsidRPr="00F4726B">
        <w:rPr>
          <w:rFonts w:ascii="Calibri" w:hAnsi="Calibri" w:cs="Calibri"/>
          <w:sz w:val="24"/>
          <w:lang w:val="en-US"/>
        </w:rPr>
        <w:t>Alzheimer’s disease</w:t>
      </w:r>
      <w:r w:rsidR="00BA70DE" w:rsidRPr="00F4726B">
        <w:rPr>
          <w:rFonts w:ascii="Calibri" w:hAnsi="Calibri" w:cs="Calibri"/>
          <w:sz w:val="24"/>
          <w:lang w:val="en-US"/>
        </w:rPr>
        <w:t xml:space="preserve"> (AD)</w:t>
      </w:r>
      <w:r w:rsidR="0097259E"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E75460FA-00BE-4442-A02C-5F86470265A8&lt;/uuid&gt;&lt;priority&gt;0&lt;/priority&gt;&lt;publications&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gt;&lt;uuid&gt;AC128839-27A8-42B1-9450-ED77394FF4A2&lt;/uuid&gt;&lt;volume&gt;114&lt;/volume&gt;&lt;doi&gt;10.1073/pnas.1615613114&lt;/doi&gt;&lt;startpage&gt;E200&lt;/startpage&gt;&lt;publication_date&gt;99201701101200000000222000&lt;/publication_date&gt;&lt;url&gt;http://eutils.ncbi.nlm.nih.gov/entrez/eutils/elink.fcgi?dbfrom=pubmed&amp;amp;id=28011763&amp;amp;retmode=ref&amp;amp;cmd=prlinks&lt;/url&gt;&lt;type&gt;400&lt;/type&gt;&lt;title&gt;Systematic development of small molecules to inhibit specific microscopic steps of Aβ42 aggregation in Alzheimer's disease.&lt;/title&gt;&lt;institution&gt;Department of Chemistry, University of Cambridge, Cambridge CB2 1EW, United Kingdom.&lt;/institution&gt;&lt;number&gt;2&lt;/number&gt;&lt;subtype&gt;400&lt;/subtype&gt;&lt;endpage&gt;E208&lt;/endpage&gt;&lt;bundle&gt;&lt;publication&gt;&lt;publisher&gt;National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ohnny&lt;/firstName&gt;&lt;lastName&gt;Habchi&lt;/lastName&gt;&lt;/author&gt;&lt;author&gt;&lt;firstName&gt;Sean&lt;/firstName&gt;&lt;lastName&gt;Chia&lt;/lastName&gt;&lt;/author&gt;&lt;author&gt;&lt;firstName&gt;Ryan&lt;/firstName&gt;&lt;lastName&gt;Limbocker&lt;/lastName&gt;&lt;/author&gt;&lt;author&gt;&lt;firstName&gt;Benedetta&lt;/firstName&gt;&lt;lastName&gt;Mannini&lt;/lastName&gt;&lt;/author&gt;&lt;author&gt;&lt;firstName&gt;Minkoo&lt;/firstName&gt;&lt;lastName&gt;Ahn&lt;/lastName&gt;&lt;/author&gt;&lt;author&gt;&lt;firstName&gt;Michele&lt;/firstName&gt;&lt;lastName&gt;Perni&lt;/lastName&gt;&lt;/author&gt;&lt;author&gt;&lt;firstName&gt;Oskar&lt;/firstName&gt;&lt;lastName&gt;Hansson&lt;/lastName&gt;&lt;/author&gt;&lt;author&gt;&lt;firstName&gt;Paolo&lt;/firstName&gt;&lt;lastName&gt;Arosio&lt;/lastName&gt;&lt;/author&gt;&lt;author&gt;&lt;firstName&gt;Janet&lt;/firstName&gt;&lt;middleNames&gt;R&lt;/middleNames&gt;&lt;lastName&gt;Kumita&lt;/lastName&gt;&lt;/author&gt;&lt;author&gt;&lt;firstName&gt;Pavan&lt;/firstName&gt;&lt;middleNames&gt;Kumar&lt;/middleNames&gt;&lt;lastName&gt;Challa&lt;/lastName&gt;&lt;/author&gt;&lt;author&gt;&lt;firstName&gt;Samuel&lt;/firstName&gt;&lt;middleNames&gt;I A&lt;/middleNames&gt;&lt;lastName&gt;Cohen&lt;/lastName&gt;&lt;/author&gt;&lt;author&gt;&lt;firstName&gt;Sara&lt;/firstName&gt;&lt;lastName&gt;Linse&lt;/lastName&gt;&lt;/author&gt;&lt;author&gt;&lt;firstName&gt;Christopher&lt;/firstName&gt;&lt;middleNames&gt;M&lt;/middleNames&gt;&lt;lastName&gt;Dobson&lt;/lastName&gt;&lt;/author&gt;&lt;author&gt;&lt;firstName&gt;Tuomas&lt;/firstName&gt;&lt;middleNames&gt;P J&lt;/middleNames&gt;&lt;lastName&gt;Knowles&lt;/lastName&gt;&lt;/author&gt;&lt;author&gt;&lt;firstName&gt;Michele&lt;/firstName&gt;&lt;lastName&gt;Vendruscolo&lt;/lastName&gt;&lt;/author&gt;&lt;/authors&gt;&lt;/publication&gt;&lt;publication&gt;&lt;uuid&gt;3308EBDD-A076-4350-8E40-BF3E12BABD25&lt;/uuid&gt;&lt;volume&gt;3&lt;/volume&gt;&lt;accepted_date&gt;99201704261200000000222000&lt;/accepted_date&gt;&lt;doi&gt;10.1126/sciadv.1700488&lt;/doi&gt;&lt;startpage&gt;e1700488&lt;/startpage&gt;&lt;publication_date&gt;99201706001200000000220000&lt;/publication_date&gt;&lt;url&gt;http://advances.sciencemag.org/lookup/doi/10.1126/sciadv.1700488&lt;/url&gt;&lt;type&gt;400&lt;/type&gt;&lt;title&gt;Selective targeting of primary and secondary nucleation pathways in Aβ42 aggregation using a rational antibody scanning method.&lt;/title&gt;&lt;publisher&gt;American Association for the Advancement of Science&lt;/publisher&gt;&lt;submission_date&gt;99201702141200000000222000&lt;/submission_date&gt;&lt;number&gt;6&lt;/number&gt;&lt;institution&gt;Centre for Misfolding Diseases, Department of Chemistry, University of Cambridge, Cambridge CB2 1EW, UK.&lt;/institution&gt;&lt;subtype&gt;400&lt;/subtype&gt;&lt;bundle&gt;&lt;publication&gt;&lt;title&gt;Science Advances&lt;/title&gt;&lt;type&gt;-100&lt;/type&gt;&lt;subtype&gt;-100&lt;/subtype&gt;&lt;uuid&gt;A2E13FF7-6F70-4C5E-8A62-4DFB72452C13&lt;/uuid&gt;&lt;/publication&gt;&lt;/bundle&gt;&lt;authors&gt;&lt;author&gt;&lt;firstName&gt;Francesco&lt;/firstName&gt;&lt;middleNames&gt;A&lt;/middleNames&gt;&lt;lastName&gt;Aprile&lt;/lastName&gt;&lt;/author&gt;&lt;author&gt;&lt;firstName&gt;Pietro&lt;/firstName&gt;&lt;lastName&gt;Sormanni&lt;/lastName&gt;&lt;/author&gt;&lt;author&gt;&lt;firstName&gt;Michele&lt;/firstName&gt;&lt;lastName&gt;Perni&lt;/lastName&gt;&lt;/author&gt;&lt;author&gt;&lt;firstName&gt;Paolo&lt;/firstName&gt;&lt;lastName&gt;Arosio&lt;/lastName&gt;&lt;/author&gt;&lt;author&gt;&lt;firstName&gt;Sara&lt;/firstName&gt;&lt;lastName&gt;Linse&lt;/lastName&gt;&lt;/author&gt;&lt;author&gt;&lt;firstName&gt;Tuomas&lt;/firstName&gt;&lt;middleNames&gt;P J&lt;/middleNames&gt;&lt;lastName&gt;Knowles&lt;/lastName&gt;&lt;/author&gt;&lt;author&gt;&lt;firstName&gt;Christopher&lt;/firstName&gt;&lt;middleNames&gt;M&lt;/middleNames&gt;&lt;lastName&gt;Dobson&lt;/lastName&gt;&lt;/author&gt;&lt;author&gt;&lt;firstName&gt;Michele&lt;/firstName&gt;&lt;lastName&gt;Vendruscolo&lt;/lastName&gt;&lt;/author&gt;&lt;/authors&gt;&lt;/publication&gt;&lt;/publications&gt;&lt;cites&gt;&lt;/cites&gt;&lt;/citation&gt;</w:instrText>
      </w:r>
      <w:r w:rsidR="0097259E"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15,34,35</w:t>
      </w:r>
      <w:r w:rsidR="0097259E" w:rsidRPr="00F4726B">
        <w:rPr>
          <w:rFonts w:ascii="Calibri" w:hAnsi="Calibri" w:cs="Calibri"/>
          <w:sz w:val="24"/>
          <w:lang w:val="en-US"/>
        </w:rPr>
        <w:fldChar w:fldCharType="end"/>
      </w:r>
      <w:r w:rsidR="004B10C5" w:rsidRPr="00F4726B">
        <w:rPr>
          <w:rFonts w:ascii="Calibri" w:hAnsi="Calibri" w:cs="Calibri"/>
          <w:sz w:val="24"/>
          <w:lang w:val="en-US"/>
        </w:rPr>
        <w:t xml:space="preserve"> and </w:t>
      </w:r>
      <w:r w:rsidR="0097259E" w:rsidRPr="00F4726B">
        <w:rPr>
          <w:rFonts w:ascii="Calibri" w:hAnsi="Calibri" w:cs="Calibri"/>
          <w:sz w:val="24"/>
          <w:lang w:val="en-US"/>
        </w:rPr>
        <w:t>Parkinson’s disease</w:t>
      </w:r>
      <w:r w:rsidR="00BA70DE" w:rsidRPr="00F4726B">
        <w:rPr>
          <w:rFonts w:ascii="Calibri" w:hAnsi="Calibri" w:cs="Calibri"/>
          <w:sz w:val="24"/>
          <w:lang w:val="en-US"/>
        </w:rPr>
        <w:t xml:space="preserve"> (PD)</w:t>
      </w:r>
      <w:r w:rsidR="0097259E"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DD7E0DBF-C88C-406E-AA8A-72A9C425A160&lt;/uuid&gt;&lt;priority&gt;0&lt;/priority&gt;&lt;publications&gt;&lt;publication&gt;&lt;volume&gt;114&lt;/volume&gt;&lt;publication_date&gt;99201702071200000000222000&lt;/publication_date&gt;&lt;number&gt;6&lt;/number&gt;&lt;doi&gt;10.1073/pnas.1610586114&lt;/doi&gt;&lt;startpage&gt;1009&lt;/startpage&gt;&lt;title&gt;A natural product inhibits the initiation of {alpha}-synuclein aggregation and suppresses its toxicity&lt;/title&gt;&lt;uuid&gt;F77E9AC0-7493-48F9-B716-2898E7EFFE7F&lt;/uuid&gt;&lt;subtype&gt;400&lt;/subtype&gt;&lt;endpage&gt;1017&lt;/endpage&gt;&lt;type&gt;400&lt;/type&gt;&lt;url&gt;http://www.pnas.org/cgi/content/abstract/114/6/E1009&lt;/url&gt;&lt;bundle&gt;&lt;publication&gt;&lt;title&gt;PNAS&lt;/title&gt;&lt;type&gt;-100&lt;/type&gt;&lt;subtype&gt;-100&lt;/subtype&gt;&lt;uuid&gt;1DBEB6FE-D25D-4D8C-8B02-960215E333B7&lt;/uuid&gt;&lt;/publication&gt;&lt;/bundle&gt;&lt;authors&gt;&lt;author&gt;&lt;firstName&gt;Michele&lt;/firstName&gt;&lt;lastName&gt;Perni&lt;/lastName&gt;&lt;/author&gt;&lt;author&gt;&lt;firstName&gt;Céline&lt;/firstName&gt;&lt;lastName&gt;Galvagnion&lt;/lastName&gt;&lt;/author&gt;&lt;author&gt;&lt;firstName&gt;Alexander&lt;/firstName&gt;&lt;lastName&gt;Maltsev&lt;/lastName&gt;&lt;/author&gt;&lt;author&gt;&lt;firstName&gt;Georg&lt;/firstName&gt;&lt;lastName&gt;Meisl&lt;/lastName&gt;&lt;/author&gt;&lt;author&gt;&lt;firstName&gt;Martin&lt;/firstName&gt;&lt;middleNames&gt;B D Mu&lt;/middleNames&gt;&lt;lastName&gt;x0308&lt;/lastName&gt;&lt;/author&gt;&lt;author&gt;&lt;lastName&gt;ller&lt;/lastName&gt;&lt;/author&gt;&lt;author&gt;&lt;firstName&gt;Pavan&lt;/firstName&gt;&lt;middleNames&gt;K&lt;/middleNames&gt;&lt;lastName&gt;Challa&lt;/lastName&gt;&lt;/author&gt;&lt;author&gt;&lt;firstName&gt;Julius&lt;/firstName&gt;&lt;middleNames&gt;B&lt;/middleNames&gt;&lt;lastName&gt;Kirkegaard&lt;/lastName&gt;&lt;/author&gt;&lt;author&gt;&lt;firstName&gt;Patrick&lt;/firstName&gt;&lt;lastName&gt;Flagmeier&lt;/lastName&gt;&lt;/author&gt;&lt;author&gt;&lt;firstName&gt;Samuel&lt;/firstName&gt;&lt;middleNames&gt;I A&lt;/middleNames&gt;&lt;lastName&gt;Cohen&lt;/lastName&gt;&lt;/author&gt;&lt;author&gt;&lt;firstName&gt;Roberta&lt;/firstName&gt;&lt;lastName&gt;Cascella&lt;/lastName&gt;&lt;/author&gt;&lt;author&gt;&lt;firstName&gt;Serene&lt;/firstName&gt;&lt;middleNames&gt;W&lt;/middleNames&gt;&lt;lastName&gt;Chen&lt;/lastName&gt;&lt;/author&gt;&lt;author&gt;&lt;firstName&gt;Ryan&lt;/firstName&gt;&lt;lastName&gt;Limboker&lt;/lastName&gt;&lt;/author&gt;&lt;author&gt;&lt;nonDroppingParticle&gt;Pietro&lt;/nonDroppingParticle&gt;&lt;lastName&gt;Sormanni&lt;/lastName&gt;&lt;/author&gt;&lt;author&gt;&lt;firstName&gt;Gabriella&lt;/firstName&gt;&lt;middleNames&gt;T&lt;/middleNames&gt;&lt;lastName&gt;Heller&lt;/lastName&gt;&lt;/author&gt;&lt;author&gt;&lt;firstName&gt;Francesco&lt;/firstName&gt;&lt;middleNames&gt;A&lt;/middleNames&gt;&lt;lastName&gt;Aprile&lt;/lastName&gt;&lt;/author&gt;&lt;author&gt;&lt;firstName&gt;Nunilo&lt;/firstName&gt;&lt;lastName&gt;Cremades&lt;/lastName&gt;&lt;/author&gt;&lt;author&gt;&lt;firstName&gt;Cristina&lt;/firstName&gt;&lt;lastName&gt;Cecchi&lt;/lastName&gt;&lt;/author&gt;&lt;author&gt;&lt;firstName&gt;Fabrizio&lt;/firstName&gt;&lt;lastName&gt;Chiti&lt;/lastName&gt;&lt;/author&gt;&lt;author&gt;&lt;firstName&gt;Ellen&lt;/firstName&gt;&lt;middleNames&gt;A A&lt;/middleNames&gt;&lt;lastName&gt;Nollen&lt;/lastName&gt;&lt;/author&gt;&lt;author&gt;&lt;firstName&gt;Tuomas&lt;/firstName&gt;&lt;middleNames&gt;P J&lt;/middleNames&gt;&lt;lastName&gt;Knowles&lt;/lastName&gt;&lt;/author&gt;&lt;author&gt;&lt;firstName&gt;Michele&lt;/firstName&gt;&lt;lastName&gt;Vendruscolo&lt;/lastName&gt;&lt;/author&gt;&lt;author&gt;&lt;firstName&gt;Adriaan&lt;/firstName&gt;&lt;lastName&gt;Bax&lt;/lastName&gt;&lt;/author&gt;&lt;author&gt;&lt;firstName&gt;Michael&lt;/firstName&gt;&lt;lastName&gt;Zasloff&lt;/lastName&gt;&lt;/author&gt;&lt;author&gt;&lt;firstName&gt;Christopher&lt;/firstName&gt;&lt;middleNames&gt;M&lt;/middleNames&gt;&lt;lastName&gt;Dobson&lt;/lastName&gt;&lt;/author&gt;&lt;/authors&gt;&lt;/publication&gt;&lt;/publications&gt;&lt;cites&gt;&lt;/cites&gt;&lt;/citation&gt;</w:instrText>
      </w:r>
      <w:r w:rsidR="0097259E"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18</w:t>
      </w:r>
      <w:r w:rsidR="0097259E" w:rsidRPr="00F4726B">
        <w:rPr>
          <w:rFonts w:ascii="Calibri" w:hAnsi="Calibri" w:cs="Calibri"/>
          <w:sz w:val="24"/>
          <w:lang w:val="en-US"/>
        </w:rPr>
        <w:fldChar w:fldCharType="end"/>
      </w:r>
      <w:r w:rsidR="0097259E" w:rsidRPr="00F4726B">
        <w:rPr>
          <w:rFonts w:ascii="Calibri" w:hAnsi="Calibri" w:cs="Calibri"/>
          <w:sz w:val="24"/>
          <w:lang w:val="en-US"/>
        </w:rPr>
        <w:t xml:space="preserve"> </w:t>
      </w:r>
      <w:r w:rsidR="007B3CB6" w:rsidRPr="00F4726B">
        <w:rPr>
          <w:rFonts w:ascii="Calibri" w:hAnsi="Calibri" w:cs="Calibri"/>
          <w:sz w:val="24"/>
          <w:lang w:val="en-US"/>
        </w:rPr>
        <w:t>using</w:t>
      </w:r>
      <w:r w:rsidR="00F350E6" w:rsidRPr="00F4726B">
        <w:rPr>
          <w:rFonts w:ascii="Calibri" w:hAnsi="Calibri" w:cs="Calibri"/>
          <w:sz w:val="24"/>
          <w:lang w:val="en-US"/>
        </w:rPr>
        <w:t xml:space="preserve"> </w:t>
      </w:r>
      <w:r w:rsidR="0083506C" w:rsidRPr="00F4726B">
        <w:rPr>
          <w:rFonts w:ascii="Calibri" w:hAnsi="Calibri" w:cs="Calibri"/>
          <w:i/>
          <w:sz w:val="24"/>
          <w:lang w:val="en-US"/>
        </w:rPr>
        <w:t>in vivo</w:t>
      </w:r>
      <w:r w:rsidR="00F350E6" w:rsidRPr="00F4726B">
        <w:rPr>
          <w:rFonts w:ascii="Calibri" w:hAnsi="Calibri" w:cs="Calibri"/>
          <w:sz w:val="24"/>
          <w:lang w:val="en-US"/>
        </w:rPr>
        <w:t xml:space="preserve"> data for </w:t>
      </w:r>
      <w:r w:rsidR="004B10C5" w:rsidRPr="00F4726B">
        <w:rPr>
          <w:rFonts w:ascii="Calibri" w:hAnsi="Calibri" w:cs="Calibri"/>
          <w:sz w:val="24"/>
          <w:lang w:val="en-US"/>
        </w:rPr>
        <w:t xml:space="preserve">the assessment of </w:t>
      </w:r>
      <w:r w:rsidR="00F350E6" w:rsidRPr="00F4726B">
        <w:rPr>
          <w:rFonts w:ascii="Calibri" w:hAnsi="Calibri" w:cs="Calibri"/>
          <w:sz w:val="24"/>
          <w:lang w:val="en-US"/>
        </w:rPr>
        <w:t xml:space="preserve">therapeutic </w:t>
      </w:r>
      <w:r w:rsidR="004B10C5" w:rsidRPr="00F4726B">
        <w:rPr>
          <w:rFonts w:ascii="Calibri" w:hAnsi="Calibri" w:cs="Calibri"/>
          <w:sz w:val="24"/>
          <w:lang w:val="en-US"/>
        </w:rPr>
        <w:t>candidate</w:t>
      </w:r>
      <w:r w:rsidR="00F350E6" w:rsidRPr="00F4726B">
        <w:rPr>
          <w:rFonts w:ascii="Calibri" w:hAnsi="Calibri" w:cs="Calibri"/>
          <w:sz w:val="24"/>
          <w:lang w:val="en-US"/>
        </w:rPr>
        <w:t>s</w:t>
      </w:r>
      <w:r w:rsidR="002B31D5"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7F363BCD-B7FC-4FC4-8D64-42D52CB45F1C&lt;/uuid&gt;&lt;priority&gt;0&lt;/priority&gt;&lt;publications&gt;&lt;publication&gt;&lt;uuid&gt;3308EBDD-A076-4350-8E40-BF3E12BABD25&lt;/uuid&gt;&lt;volume&gt;3&lt;/volume&gt;&lt;accepted_date&gt;99201704261200000000222000&lt;/accepted_date&gt;&lt;doi&gt;10.1126/sciadv.1700488&lt;/doi&gt;&lt;startpage&gt;e1700488&lt;/startpage&gt;&lt;publication_date&gt;99201706001200000000220000&lt;/publication_date&gt;&lt;url&gt;http://advances.sciencemag.org/lookup/doi/10.1126/sciadv.1700488&lt;/url&gt;&lt;type&gt;400&lt;/type&gt;&lt;title&gt;Selective targeting of primary and secondary nucleation pathways in Aβ42 aggregation using a rational antibody scanning method.&lt;/title&gt;&lt;publisher&gt;American Association for the Advancement of Science&lt;/publisher&gt;&lt;submission_date&gt;99201702141200000000222000&lt;/submission_date&gt;&lt;number&gt;6&lt;/number&gt;&lt;institution&gt;Centre for Misfolding Diseases, Department of Chemistry, University of Cambridge, Cambridge CB2 1EW, UK.&lt;/institution&gt;&lt;subtype&gt;400&lt;/subtype&gt;&lt;bundle&gt;&lt;publication&gt;&lt;title&gt;Science Advances&lt;/title&gt;&lt;type&gt;-100&lt;/type&gt;&lt;subtype&gt;-100&lt;/subtype&gt;&lt;uuid&gt;A2E13FF7-6F70-4C5E-8A62-4DFB72452C13&lt;/uuid&gt;&lt;/publication&gt;&lt;/bundle&gt;&lt;authors&gt;&lt;author&gt;&lt;firstName&gt;Francesco&lt;/firstName&gt;&lt;middleNames&gt;A&lt;/middleNames&gt;&lt;lastName&gt;Aprile&lt;/lastName&gt;&lt;/author&gt;&lt;author&gt;&lt;firstName&gt;Pietro&lt;/firstName&gt;&lt;lastName&gt;Sormanni&lt;/lastName&gt;&lt;/author&gt;&lt;author&gt;&lt;firstName&gt;Michele&lt;/firstName&gt;&lt;lastName&gt;Perni&lt;/lastName&gt;&lt;/author&gt;&lt;author&gt;&lt;firstName&gt;Paolo&lt;/firstName&gt;&lt;lastName&gt;Arosio&lt;/lastName&gt;&lt;/author&gt;&lt;author&gt;&lt;firstName&gt;Sara&lt;/firstName&gt;&lt;lastName&gt;Linse&lt;/lastName&gt;&lt;/author&gt;&lt;author&gt;&lt;firstName&gt;Tuomas&lt;/firstName&gt;&lt;middleNames&gt;P J&lt;/middleNames&gt;&lt;lastName&gt;Knowles&lt;/lastName&gt;&lt;/author&gt;&lt;author&gt;&lt;firstName&gt;Christopher&lt;/firstName&gt;&lt;middleNames&gt;M&lt;/middleNames&gt;&lt;lastName&gt;Dobson&lt;/lastName&gt;&lt;/author&gt;&lt;author&gt;&lt;firstName&gt;Michele&lt;/firstName&gt;&lt;lastName&gt;Vendruscolo&lt;/lastName&gt;&lt;/author&gt;&lt;/authors&gt;&lt;/publication&gt;&lt;publication&gt;&lt;volume&gt;7&lt;/volume&gt;&lt;publication_date&gt;99201711081200000000222000&lt;/publication_date&gt;&lt;number&gt;1&lt;/number&gt;&lt;doi&gt;10.1038/s41598-017-13755-9&lt;/doi&gt;&lt;startpage&gt;7380&lt;/startpage&gt;&lt;title&gt;Delivery of Native Proteins into C. elegans Using a Transduction Protocol Based on Lipid Vesicles&lt;/title&gt;&lt;uuid&gt;3759D90D-7683-4E07-94B6-481DC43F9C30&lt;/uuid&gt;&lt;subtype&gt;400&lt;/subtype&gt;&lt;publisher&gt;Nature Publishing Group&lt;/publisher&gt;&lt;type&gt;400&lt;/type&gt;&lt;url&gt;http://www.nature.com/articles/s41598-017-13755-9&lt;/url&gt;&lt;bundle&gt;&lt;publication&gt;&lt;publisher&gt;Springer US&lt;/publisher&gt;&lt;title&gt;Scientific Reports&lt;/title&gt;&lt;type&gt;-100&lt;/type&gt;&lt;subtype&gt;-100&lt;/subtype&gt;&lt;uuid&gt;E3648DB7-32CF-4752-B01C-87DC9D756C0F&lt;/uuid&gt;&lt;/publication&gt;&lt;/bundle&gt;&lt;authors&gt;&lt;author&gt;&lt;firstName&gt;Michele&lt;/firstName&gt;&lt;lastName&gt;Perni&lt;/lastName&gt;&lt;/author&gt;&lt;author&gt;&lt;firstName&gt;Francesco&lt;/firstName&gt;&lt;middleNames&gt;A&lt;/middleNames&gt;&lt;lastName&gt;Aprile&lt;/lastName&gt;&lt;/author&gt;&lt;author&gt;&lt;firstName&gt;Sam&lt;/firstName&gt;&lt;lastName&gt;Casford&lt;/lastName&gt;&lt;/author&gt;&lt;author&gt;&lt;firstName&gt;Benedetta&lt;/firstName&gt;&lt;lastName&gt;Mannini&lt;/lastName&gt;&lt;/author&gt;&lt;author&gt;&lt;firstName&gt;Pietro&lt;/firstName&gt;&lt;lastName&gt;Sormanni&lt;/lastName&gt;&lt;/author&gt;&lt;author&gt;&lt;firstName&gt;Christopher&lt;/firstName&gt;&lt;middleNames&gt;M&lt;/middleNames&gt;&lt;lastName&gt;Dobson&lt;/lastName&gt;&lt;/author&gt;&lt;author&gt;&lt;firstName&gt;Michele&lt;/firstName&gt;&lt;lastName&gt;Vendruscolo&lt;/lastName&gt;&lt;/author&gt;&lt;/authors&gt;&lt;/publication&gt;&lt;/publications&gt;&lt;cites&gt;&lt;/cites&gt;&lt;/citation&gt;</w:instrText>
      </w:r>
      <w:r w:rsidR="002B31D5" w:rsidRPr="00F4726B">
        <w:rPr>
          <w:rFonts w:ascii="Calibri" w:hAnsi="Calibri" w:cs="Calibri"/>
          <w:sz w:val="24"/>
          <w:lang w:val="en-US"/>
        </w:rPr>
        <w:fldChar w:fldCharType="separate"/>
      </w:r>
      <w:r w:rsidR="00C551A9" w:rsidRPr="00F4726B">
        <w:rPr>
          <w:rFonts w:ascii="Calibri" w:hAnsi="Calibri" w:cs="Calibri"/>
          <w:sz w:val="24"/>
          <w:vertAlign w:val="superscript"/>
          <w:lang w:val="en-US"/>
        </w:rPr>
        <w:t>35,37</w:t>
      </w:r>
      <w:r w:rsidR="002B31D5" w:rsidRPr="00F4726B">
        <w:rPr>
          <w:rFonts w:ascii="Calibri" w:hAnsi="Calibri" w:cs="Calibri"/>
          <w:sz w:val="24"/>
          <w:lang w:val="en-US"/>
        </w:rPr>
        <w:fldChar w:fldCharType="end"/>
      </w:r>
      <w:r w:rsidR="00C3539A" w:rsidRPr="00F4726B">
        <w:rPr>
          <w:rFonts w:ascii="Calibri" w:hAnsi="Calibri" w:cs="Calibri"/>
          <w:sz w:val="24"/>
          <w:lang w:val="en-US"/>
        </w:rPr>
        <w:t>.</w:t>
      </w:r>
    </w:p>
    <w:p w14:paraId="26FE6D95" w14:textId="77777777" w:rsidR="006306B7" w:rsidRPr="00F4726B" w:rsidRDefault="006306B7" w:rsidP="00C347B0">
      <w:pPr>
        <w:spacing w:after="0" w:line="240" w:lineRule="auto"/>
        <w:jc w:val="both"/>
        <w:rPr>
          <w:rFonts w:ascii="Calibri" w:hAnsi="Calibri" w:cs="Calibri"/>
          <w:sz w:val="24"/>
          <w:lang w:val="en-US"/>
        </w:rPr>
      </w:pPr>
    </w:p>
    <w:p w14:paraId="2ADE091E" w14:textId="4D2563BE" w:rsidR="002E42DC" w:rsidRDefault="0003772D" w:rsidP="00C347B0">
      <w:pPr>
        <w:spacing w:after="0" w:line="240" w:lineRule="auto"/>
        <w:jc w:val="both"/>
        <w:rPr>
          <w:rFonts w:ascii="Calibri" w:hAnsi="Calibri" w:cs="Calibri"/>
          <w:b/>
          <w:sz w:val="24"/>
          <w:lang w:val="en-US"/>
        </w:rPr>
      </w:pPr>
      <w:r>
        <w:rPr>
          <w:rFonts w:ascii="Calibri" w:hAnsi="Calibri" w:cs="Calibri"/>
          <w:b/>
          <w:sz w:val="24"/>
          <w:lang w:val="en-US"/>
        </w:rPr>
        <w:t>PROTOCOL:</w:t>
      </w:r>
    </w:p>
    <w:p w14:paraId="2E705A59" w14:textId="77777777" w:rsidR="00AA6A75" w:rsidRPr="0003772D" w:rsidRDefault="00AA6A75" w:rsidP="00C347B0">
      <w:pPr>
        <w:spacing w:after="0" w:line="240" w:lineRule="auto"/>
        <w:jc w:val="both"/>
        <w:rPr>
          <w:rFonts w:ascii="Calibri" w:hAnsi="Calibri" w:cs="Calibri"/>
          <w:b/>
          <w:sz w:val="24"/>
          <w:lang w:val="en-US"/>
        </w:rPr>
      </w:pPr>
    </w:p>
    <w:p w14:paraId="583F870F" w14:textId="1871AAB5" w:rsidR="00DC2219" w:rsidRPr="00F4726B" w:rsidRDefault="00B034EE" w:rsidP="00C347B0">
      <w:pPr>
        <w:pStyle w:val="ListParagraph"/>
        <w:numPr>
          <w:ilvl w:val="0"/>
          <w:numId w:val="1"/>
        </w:numPr>
        <w:spacing w:after="0" w:line="240" w:lineRule="auto"/>
        <w:ind w:left="0" w:firstLine="0"/>
        <w:jc w:val="both"/>
        <w:rPr>
          <w:rFonts w:ascii="Calibri" w:hAnsi="Calibri" w:cs="Calibri"/>
          <w:b/>
          <w:sz w:val="24"/>
          <w:lang w:val="en-US"/>
        </w:rPr>
      </w:pPr>
      <w:r w:rsidRPr="00F4726B">
        <w:rPr>
          <w:rFonts w:ascii="Calibri" w:hAnsi="Calibri" w:cs="Calibri"/>
          <w:b/>
          <w:sz w:val="24"/>
          <w:lang w:val="en-US"/>
        </w:rPr>
        <w:t xml:space="preserve">Preparation </w:t>
      </w:r>
      <w:r w:rsidR="000D5EA1" w:rsidRPr="00F4726B">
        <w:rPr>
          <w:rFonts w:ascii="Calibri" w:hAnsi="Calibri" w:cs="Calibri"/>
          <w:b/>
          <w:sz w:val="24"/>
          <w:lang w:val="en-US"/>
        </w:rPr>
        <w:t xml:space="preserve">of Materials </w:t>
      </w:r>
      <w:r w:rsidR="00665A9C">
        <w:rPr>
          <w:rFonts w:ascii="Calibri" w:hAnsi="Calibri" w:cs="Calibri"/>
          <w:b/>
          <w:sz w:val="24"/>
          <w:lang w:val="en-US"/>
        </w:rPr>
        <w:t>f</w:t>
      </w:r>
      <w:r w:rsidR="000D5EA1" w:rsidRPr="00F4726B">
        <w:rPr>
          <w:rFonts w:ascii="Calibri" w:hAnsi="Calibri" w:cs="Calibri"/>
          <w:b/>
          <w:sz w:val="24"/>
          <w:lang w:val="en-US"/>
        </w:rPr>
        <w:t xml:space="preserve">or </w:t>
      </w:r>
      <w:r w:rsidRPr="00F4726B">
        <w:rPr>
          <w:rFonts w:ascii="Calibri" w:hAnsi="Calibri" w:cs="Calibri"/>
          <w:b/>
          <w:i/>
          <w:sz w:val="24"/>
          <w:lang w:val="en-US"/>
        </w:rPr>
        <w:t>C</w:t>
      </w:r>
      <w:r w:rsidR="000D5EA1" w:rsidRPr="00F4726B">
        <w:rPr>
          <w:rFonts w:ascii="Calibri" w:hAnsi="Calibri" w:cs="Calibri"/>
          <w:b/>
          <w:i/>
          <w:sz w:val="24"/>
          <w:lang w:val="en-US"/>
        </w:rPr>
        <w:t xml:space="preserve">. Elegans </w:t>
      </w:r>
      <w:r w:rsidR="000D5EA1" w:rsidRPr="00F4726B">
        <w:rPr>
          <w:rFonts w:ascii="Calibri" w:hAnsi="Calibri" w:cs="Calibri"/>
          <w:b/>
          <w:sz w:val="24"/>
          <w:lang w:val="en-US"/>
        </w:rPr>
        <w:t>Protocols</w:t>
      </w:r>
    </w:p>
    <w:p w14:paraId="385F2D74" w14:textId="313C90D4" w:rsidR="00A27E4F" w:rsidRPr="00A27E4F" w:rsidRDefault="00A27E4F" w:rsidP="00C347B0">
      <w:pPr>
        <w:pStyle w:val="ListParagraph"/>
        <w:spacing w:after="0" w:line="240" w:lineRule="auto"/>
        <w:ind w:left="0"/>
        <w:jc w:val="both"/>
        <w:rPr>
          <w:rFonts w:ascii="Calibri" w:hAnsi="Calibri" w:cs="Calibri"/>
          <w:b/>
          <w:sz w:val="24"/>
          <w:lang w:val="en-US"/>
        </w:rPr>
      </w:pPr>
    </w:p>
    <w:p w14:paraId="0972F82D" w14:textId="2E16EBF6" w:rsidR="00B034EE" w:rsidRPr="0040769A"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To prepare a 10</w:t>
      </w:r>
      <w:r w:rsidR="00E200C5">
        <w:rPr>
          <w:rFonts w:ascii="Calibri" w:hAnsi="Calibri" w:cs="Calibri"/>
          <w:sz w:val="24"/>
          <w:lang w:val="en-US"/>
        </w:rPr>
        <w:t>x</w:t>
      </w:r>
      <w:r w:rsidRPr="00F4726B">
        <w:rPr>
          <w:rFonts w:ascii="Calibri" w:hAnsi="Calibri" w:cs="Calibri"/>
          <w:sz w:val="24"/>
          <w:lang w:val="en-US"/>
        </w:rPr>
        <w:t xml:space="preserve"> M9 buffer solution, add 30 g </w:t>
      </w:r>
      <w:r w:rsidR="00A27E4F">
        <w:rPr>
          <w:rFonts w:ascii="Calibri" w:hAnsi="Calibri" w:cs="Calibri"/>
          <w:sz w:val="24"/>
          <w:lang w:val="en-US"/>
        </w:rPr>
        <w:t xml:space="preserve">of </w:t>
      </w:r>
      <w:r w:rsidRPr="00F4726B">
        <w:rPr>
          <w:rFonts w:ascii="Calibri" w:hAnsi="Calibri" w:cs="Calibri"/>
          <w:sz w:val="24"/>
          <w:lang w:val="en-US"/>
        </w:rPr>
        <w:t xml:space="preserve">monobasic potassium phosphate, 60 g </w:t>
      </w:r>
      <w:r w:rsidR="00A27E4F">
        <w:rPr>
          <w:rFonts w:ascii="Calibri" w:hAnsi="Calibri" w:cs="Calibri"/>
          <w:sz w:val="24"/>
          <w:lang w:val="en-US"/>
        </w:rPr>
        <w:t xml:space="preserve">of </w:t>
      </w:r>
      <w:r w:rsidRPr="00F4726B">
        <w:rPr>
          <w:rFonts w:ascii="Calibri" w:hAnsi="Calibri" w:cs="Calibri"/>
          <w:sz w:val="24"/>
          <w:lang w:val="en-US"/>
        </w:rPr>
        <w:t>dibasic sodium phosphate</w:t>
      </w:r>
      <w:r w:rsidR="00A27E4F">
        <w:rPr>
          <w:rFonts w:ascii="Calibri" w:hAnsi="Calibri" w:cs="Calibri"/>
          <w:sz w:val="24"/>
          <w:lang w:val="en-US"/>
        </w:rPr>
        <w:t>,</w:t>
      </w:r>
      <w:r w:rsidRPr="00F4726B">
        <w:rPr>
          <w:rFonts w:ascii="Calibri" w:hAnsi="Calibri" w:cs="Calibri"/>
          <w:sz w:val="24"/>
          <w:lang w:val="en-US"/>
        </w:rPr>
        <w:t xml:space="preserve"> and 50 g </w:t>
      </w:r>
      <w:r w:rsidR="00A27E4F">
        <w:rPr>
          <w:rFonts w:ascii="Calibri" w:hAnsi="Calibri" w:cs="Calibri"/>
          <w:sz w:val="24"/>
          <w:lang w:val="en-US"/>
        </w:rPr>
        <w:t xml:space="preserve">of </w:t>
      </w:r>
      <w:r w:rsidRPr="00F4726B">
        <w:rPr>
          <w:rFonts w:ascii="Calibri" w:hAnsi="Calibri" w:cs="Calibri"/>
          <w:sz w:val="24"/>
          <w:lang w:val="en-US"/>
        </w:rPr>
        <w:t xml:space="preserve">sodium chloride to a 1 L </w:t>
      </w:r>
      <w:r w:rsidR="00A27E4F" w:rsidRPr="00F4726B">
        <w:rPr>
          <w:rFonts w:ascii="Calibri" w:hAnsi="Calibri" w:cs="Calibri"/>
          <w:sz w:val="24"/>
          <w:lang w:val="en-US"/>
        </w:rPr>
        <w:t>autoclavable</w:t>
      </w:r>
      <w:r w:rsidRPr="00F4726B">
        <w:rPr>
          <w:rFonts w:ascii="Calibri" w:hAnsi="Calibri" w:cs="Calibri"/>
          <w:sz w:val="24"/>
          <w:lang w:val="en-US"/>
        </w:rPr>
        <w:t xml:space="preserve"> bottle.</w:t>
      </w:r>
    </w:p>
    <w:p w14:paraId="0201265E" w14:textId="77777777" w:rsidR="0040769A" w:rsidRPr="00F4726B" w:rsidRDefault="0040769A" w:rsidP="00C347B0">
      <w:pPr>
        <w:pStyle w:val="ListParagraph"/>
        <w:spacing w:after="0" w:line="240" w:lineRule="auto"/>
        <w:ind w:left="0"/>
        <w:jc w:val="both"/>
        <w:rPr>
          <w:rFonts w:ascii="Calibri" w:hAnsi="Calibri" w:cs="Calibri"/>
          <w:b/>
          <w:sz w:val="24"/>
          <w:lang w:val="en-US"/>
        </w:rPr>
      </w:pPr>
    </w:p>
    <w:p w14:paraId="1AA794EA" w14:textId="0DC3B5A9" w:rsidR="00B034EE" w:rsidRPr="00255166"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Add 1 L of purified water and autoclave at </w:t>
      </w:r>
      <w:r w:rsidRPr="00AF5A03">
        <w:rPr>
          <w:rFonts w:ascii="Calibri" w:hAnsi="Calibri" w:cs="Calibri"/>
          <w:i/>
          <w:sz w:val="24"/>
          <w:lang w:val="en-US"/>
        </w:rPr>
        <w:t>ca.</w:t>
      </w:r>
      <w:r w:rsidRPr="00F4726B">
        <w:rPr>
          <w:rFonts w:ascii="Calibri" w:hAnsi="Calibri" w:cs="Calibri"/>
          <w:sz w:val="24"/>
          <w:lang w:val="en-US"/>
        </w:rPr>
        <w:t xml:space="preserve"> 121 °C for 15 min.</w:t>
      </w:r>
    </w:p>
    <w:p w14:paraId="281CD8CE" w14:textId="77777777" w:rsidR="00255166" w:rsidRPr="00F4726B" w:rsidRDefault="00255166" w:rsidP="00C347B0">
      <w:pPr>
        <w:pStyle w:val="ListParagraph"/>
        <w:spacing w:after="0" w:line="240" w:lineRule="auto"/>
        <w:ind w:left="0"/>
        <w:jc w:val="both"/>
        <w:rPr>
          <w:rFonts w:ascii="Calibri" w:hAnsi="Calibri" w:cs="Calibri"/>
          <w:b/>
          <w:sz w:val="24"/>
          <w:lang w:val="en-US"/>
        </w:rPr>
      </w:pPr>
    </w:p>
    <w:p w14:paraId="2A08A230" w14:textId="51CF08CB" w:rsidR="00B034EE"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F4726B">
        <w:rPr>
          <w:rFonts w:ascii="Calibri" w:hAnsi="Calibri" w:cs="Calibri"/>
          <w:sz w:val="24"/>
          <w:lang w:val="en-US"/>
        </w:rPr>
        <w:t xml:space="preserve">Dilute 10 times in purified water and autoclave at </w:t>
      </w:r>
      <w:r w:rsidRPr="00AF5A03">
        <w:rPr>
          <w:rFonts w:ascii="Calibri" w:hAnsi="Calibri" w:cs="Calibri"/>
          <w:i/>
          <w:sz w:val="24"/>
          <w:lang w:val="en-US"/>
        </w:rPr>
        <w:t>ca.</w:t>
      </w:r>
      <w:r w:rsidRPr="00F4726B">
        <w:rPr>
          <w:rFonts w:ascii="Calibri" w:hAnsi="Calibri" w:cs="Calibri"/>
          <w:sz w:val="24"/>
          <w:lang w:val="en-US"/>
        </w:rPr>
        <w:t xml:space="preserve"> 121 °C for 15 min.</w:t>
      </w:r>
    </w:p>
    <w:p w14:paraId="6332DEF0" w14:textId="77777777" w:rsidR="008F5D09" w:rsidRPr="008F5D09" w:rsidRDefault="008F5D09" w:rsidP="00C347B0">
      <w:pPr>
        <w:pStyle w:val="ListParagraph"/>
        <w:spacing w:after="0" w:line="240" w:lineRule="auto"/>
        <w:ind w:left="0"/>
        <w:rPr>
          <w:rFonts w:ascii="Calibri" w:hAnsi="Calibri" w:cs="Calibri"/>
          <w:sz w:val="24"/>
          <w:lang w:val="en-US"/>
        </w:rPr>
      </w:pPr>
    </w:p>
    <w:p w14:paraId="7047F417" w14:textId="6DC632D9" w:rsidR="003F62D6" w:rsidRPr="0025221A"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When cool</w:t>
      </w:r>
      <w:r w:rsidR="00322E1B">
        <w:rPr>
          <w:rFonts w:ascii="Calibri" w:hAnsi="Calibri" w:cs="Calibri"/>
          <w:sz w:val="24"/>
          <w:lang w:val="en-US"/>
        </w:rPr>
        <w:t>ed,</w:t>
      </w:r>
      <w:r w:rsidRPr="00F4726B">
        <w:rPr>
          <w:rFonts w:ascii="Calibri" w:hAnsi="Calibri" w:cs="Calibri"/>
          <w:sz w:val="24"/>
          <w:lang w:val="en-US"/>
        </w:rPr>
        <w:t xml:space="preserve"> add 1 m</w:t>
      </w:r>
      <w:r w:rsidR="00DC2219" w:rsidRPr="00F4726B">
        <w:rPr>
          <w:rFonts w:ascii="Calibri" w:hAnsi="Calibri" w:cs="Calibri"/>
          <w:sz w:val="24"/>
          <w:lang w:val="en-US"/>
        </w:rPr>
        <w:t>L</w:t>
      </w:r>
      <w:r w:rsidRPr="00F4726B">
        <w:rPr>
          <w:rFonts w:ascii="Calibri" w:hAnsi="Calibri" w:cs="Calibri"/>
          <w:sz w:val="24"/>
          <w:lang w:val="en-US"/>
        </w:rPr>
        <w:t xml:space="preserve"> of a solution of 1</w:t>
      </w:r>
      <w:r w:rsidR="00DC2219" w:rsidRPr="00F4726B">
        <w:rPr>
          <w:rFonts w:ascii="Calibri" w:hAnsi="Calibri" w:cs="Calibri"/>
          <w:sz w:val="24"/>
          <w:lang w:val="en-US"/>
        </w:rPr>
        <w:t xml:space="preserve"> </w:t>
      </w:r>
      <w:r w:rsidRPr="00F4726B">
        <w:rPr>
          <w:rFonts w:ascii="Calibri" w:hAnsi="Calibri" w:cs="Calibri"/>
          <w:sz w:val="24"/>
          <w:lang w:val="en-US"/>
        </w:rPr>
        <w:t>M magnesium sulphate.</w:t>
      </w:r>
    </w:p>
    <w:p w14:paraId="132B208D" w14:textId="77777777" w:rsidR="00972957" w:rsidRPr="0025221A" w:rsidRDefault="00972957" w:rsidP="00C347B0">
      <w:pPr>
        <w:spacing w:after="0" w:line="240" w:lineRule="auto"/>
        <w:jc w:val="both"/>
        <w:rPr>
          <w:rFonts w:ascii="Calibri" w:hAnsi="Calibri" w:cs="Calibri"/>
          <w:b/>
          <w:sz w:val="24"/>
          <w:lang w:val="en-US"/>
        </w:rPr>
      </w:pPr>
    </w:p>
    <w:p w14:paraId="6ECEEB70" w14:textId="3D268B74" w:rsidR="00972957" w:rsidRPr="00E05707" w:rsidRDefault="00972957" w:rsidP="00C347B0">
      <w:pPr>
        <w:pStyle w:val="ListParagraph"/>
        <w:spacing w:after="0" w:line="240" w:lineRule="auto"/>
        <w:ind w:left="0"/>
        <w:jc w:val="both"/>
        <w:rPr>
          <w:rFonts w:ascii="Calibri" w:hAnsi="Calibri" w:cs="Calibri"/>
          <w:sz w:val="24"/>
          <w:lang w:val="en-US"/>
        </w:rPr>
      </w:pPr>
      <w:r w:rsidRPr="00E05707">
        <w:rPr>
          <w:rFonts w:ascii="Calibri" w:hAnsi="Calibri" w:cs="Calibri"/>
          <w:sz w:val="24"/>
          <w:lang w:val="en-US"/>
        </w:rPr>
        <w:t>N</w:t>
      </w:r>
      <w:r w:rsidR="00040AC9" w:rsidRPr="00E05707">
        <w:rPr>
          <w:rFonts w:ascii="Calibri" w:hAnsi="Calibri" w:cs="Calibri"/>
          <w:sz w:val="24"/>
          <w:lang w:val="en-US"/>
        </w:rPr>
        <w:t>ote</w:t>
      </w:r>
      <w:r w:rsidRPr="00E05707">
        <w:rPr>
          <w:rFonts w:ascii="Calibri" w:hAnsi="Calibri" w:cs="Calibri"/>
          <w:sz w:val="24"/>
          <w:lang w:val="en-US"/>
        </w:rPr>
        <w:t>: Only 1x</w:t>
      </w:r>
      <w:r w:rsidR="0025221A" w:rsidRPr="00E05707">
        <w:rPr>
          <w:rFonts w:ascii="Calibri" w:hAnsi="Calibri" w:cs="Calibri"/>
          <w:sz w:val="24"/>
          <w:lang w:val="en-US"/>
        </w:rPr>
        <w:t xml:space="preserve"> </w:t>
      </w:r>
      <w:r w:rsidRPr="00E05707">
        <w:rPr>
          <w:rFonts w:ascii="Calibri" w:hAnsi="Calibri" w:cs="Calibri"/>
          <w:sz w:val="24"/>
          <w:lang w:val="en-US"/>
        </w:rPr>
        <w:t xml:space="preserve">M9 (M9) </w:t>
      </w:r>
      <w:r w:rsidR="00D916F8" w:rsidRPr="00E05707">
        <w:rPr>
          <w:rFonts w:ascii="Calibri" w:hAnsi="Calibri" w:cs="Calibri"/>
          <w:sz w:val="24"/>
          <w:lang w:val="en-US"/>
        </w:rPr>
        <w:t xml:space="preserve">should </w:t>
      </w:r>
      <w:r w:rsidRPr="00E05707">
        <w:rPr>
          <w:rFonts w:ascii="Calibri" w:hAnsi="Calibri" w:cs="Calibri"/>
          <w:sz w:val="24"/>
          <w:lang w:val="en-US"/>
        </w:rPr>
        <w:t xml:space="preserve">be used </w:t>
      </w:r>
      <w:r w:rsidR="003507B2" w:rsidRPr="00E05707">
        <w:rPr>
          <w:rFonts w:ascii="Calibri" w:hAnsi="Calibri" w:cs="Calibri"/>
          <w:sz w:val="24"/>
          <w:lang w:val="en-US"/>
        </w:rPr>
        <w:t xml:space="preserve">for worm handling </w:t>
      </w:r>
      <w:r w:rsidRPr="00E05707">
        <w:rPr>
          <w:rFonts w:ascii="Calibri" w:hAnsi="Calibri" w:cs="Calibri"/>
          <w:sz w:val="24"/>
          <w:lang w:val="en-US"/>
        </w:rPr>
        <w:t>in the following steps.</w:t>
      </w:r>
    </w:p>
    <w:p w14:paraId="22CADFF2" w14:textId="77777777" w:rsidR="003F62D6" w:rsidRPr="003F62D6" w:rsidRDefault="003F62D6" w:rsidP="00C347B0">
      <w:pPr>
        <w:pStyle w:val="ListParagraph"/>
        <w:spacing w:after="0" w:line="240" w:lineRule="auto"/>
        <w:ind w:left="0"/>
        <w:rPr>
          <w:rFonts w:ascii="Calibri" w:hAnsi="Calibri" w:cs="Calibri"/>
          <w:sz w:val="24"/>
          <w:lang w:val="en-US"/>
        </w:rPr>
      </w:pPr>
    </w:p>
    <w:p w14:paraId="242722BC" w14:textId="431B58BA" w:rsidR="00B034EE" w:rsidRPr="00AD7FF8"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To prepare the nematode growth medium (Rich</w:t>
      </w:r>
      <w:r w:rsidR="004100D2">
        <w:rPr>
          <w:rFonts w:ascii="Calibri" w:hAnsi="Calibri" w:cs="Calibri"/>
          <w:sz w:val="24"/>
          <w:lang w:val="en-US"/>
        </w:rPr>
        <w:t>-</w:t>
      </w:r>
      <w:r w:rsidRPr="00F4726B">
        <w:rPr>
          <w:rFonts w:ascii="Calibri" w:hAnsi="Calibri" w:cs="Calibri"/>
          <w:sz w:val="24"/>
          <w:lang w:val="en-US"/>
        </w:rPr>
        <w:t>NGM), mix 2.7 g of sodium chloride, 15.75 g of agar, 5.75 g of casein, 900 mL of purified water</w:t>
      </w:r>
      <w:r w:rsidR="00AD7FF8">
        <w:rPr>
          <w:rFonts w:ascii="Calibri" w:hAnsi="Calibri" w:cs="Calibri"/>
          <w:sz w:val="24"/>
          <w:lang w:val="en-US"/>
        </w:rPr>
        <w:t>,</w:t>
      </w:r>
      <w:r w:rsidRPr="00F4726B">
        <w:rPr>
          <w:rFonts w:ascii="Calibri" w:hAnsi="Calibri" w:cs="Calibri"/>
          <w:sz w:val="24"/>
          <w:lang w:val="en-US"/>
        </w:rPr>
        <w:t xml:space="preserve"> and autoclave at 121 °C for 15 min.</w:t>
      </w:r>
    </w:p>
    <w:p w14:paraId="0B279F35" w14:textId="77777777" w:rsidR="00AD7FF8" w:rsidRPr="00F4726B" w:rsidRDefault="00AD7FF8" w:rsidP="00C347B0">
      <w:pPr>
        <w:pStyle w:val="ListParagraph"/>
        <w:spacing w:after="0" w:line="240" w:lineRule="auto"/>
        <w:ind w:left="0"/>
        <w:jc w:val="both"/>
        <w:rPr>
          <w:rFonts w:ascii="Calibri" w:hAnsi="Calibri" w:cs="Calibri"/>
          <w:b/>
          <w:sz w:val="24"/>
          <w:lang w:val="en-US"/>
        </w:rPr>
      </w:pPr>
    </w:p>
    <w:p w14:paraId="0C6C3B93" w14:textId="3488B150" w:rsidR="00B034EE" w:rsidRPr="00A04563"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Transfer the </w:t>
      </w:r>
      <w:r w:rsidR="00817EDF" w:rsidRPr="00F4726B">
        <w:rPr>
          <w:rFonts w:ascii="Calibri" w:hAnsi="Calibri" w:cs="Calibri"/>
          <w:sz w:val="24"/>
          <w:lang w:val="en-US"/>
        </w:rPr>
        <w:t>Rich</w:t>
      </w:r>
      <w:r w:rsidR="00817EDF">
        <w:rPr>
          <w:rFonts w:ascii="Calibri" w:hAnsi="Calibri" w:cs="Calibri"/>
          <w:sz w:val="24"/>
          <w:lang w:val="en-US"/>
        </w:rPr>
        <w:t>-</w:t>
      </w:r>
      <w:r w:rsidRPr="00F4726B">
        <w:rPr>
          <w:rFonts w:ascii="Calibri" w:hAnsi="Calibri" w:cs="Calibri"/>
          <w:sz w:val="24"/>
          <w:lang w:val="en-US"/>
        </w:rPr>
        <w:t xml:space="preserve">NGM </w:t>
      </w:r>
      <w:r w:rsidR="009A4D09">
        <w:rPr>
          <w:rFonts w:ascii="Calibri" w:hAnsi="Calibri" w:cs="Calibri"/>
          <w:sz w:val="24"/>
          <w:lang w:val="en-US"/>
        </w:rPr>
        <w:t xml:space="preserve">medium </w:t>
      </w:r>
      <w:r w:rsidRPr="00F4726B">
        <w:rPr>
          <w:rFonts w:ascii="Calibri" w:hAnsi="Calibri" w:cs="Calibri"/>
          <w:sz w:val="24"/>
          <w:lang w:val="en-US"/>
        </w:rPr>
        <w:t>to a warming oven</w:t>
      </w:r>
      <w:r w:rsidR="009A4D09">
        <w:rPr>
          <w:rFonts w:ascii="Calibri" w:hAnsi="Calibri" w:cs="Calibri"/>
          <w:sz w:val="24"/>
          <w:lang w:val="en-US"/>
        </w:rPr>
        <w:t xml:space="preserve"> (</w:t>
      </w:r>
      <w:r w:rsidR="009A4D09" w:rsidRPr="00AF5A03">
        <w:rPr>
          <w:rFonts w:ascii="Calibri" w:hAnsi="Calibri" w:cs="Calibri"/>
          <w:i/>
          <w:sz w:val="24"/>
          <w:lang w:val="en-US"/>
        </w:rPr>
        <w:t>ca.</w:t>
      </w:r>
      <w:r w:rsidR="009A4D09">
        <w:rPr>
          <w:rFonts w:ascii="Calibri" w:hAnsi="Calibri" w:cs="Calibri"/>
          <w:sz w:val="24"/>
          <w:lang w:val="en-US"/>
        </w:rPr>
        <w:t xml:space="preserve"> </w:t>
      </w:r>
      <w:r w:rsidR="0006759F">
        <w:rPr>
          <w:rFonts w:ascii="Calibri" w:hAnsi="Calibri" w:cs="Calibri"/>
          <w:sz w:val="24"/>
          <w:lang w:val="en-US"/>
        </w:rPr>
        <w:t>7</w:t>
      </w:r>
      <w:r w:rsidR="009A4D09">
        <w:rPr>
          <w:rFonts w:ascii="Calibri" w:hAnsi="Calibri" w:cs="Calibri"/>
          <w:sz w:val="24"/>
          <w:lang w:val="en-US"/>
        </w:rPr>
        <w:t xml:space="preserve">0 </w:t>
      </w:r>
      <w:r w:rsidR="009A4D09" w:rsidRPr="00F4726B">
        <w:rPr>
          <w:rFonts w:ascii="Calibri" w:hAnsi="Calibri" w:cs="Calibri"/>
          <w:sz w:val="24"/>
          <w:lang w:val="en-US"/>
        </w:rPr>
        <w:t>°</w:t>
      </w:r>
      <w:r w:rsidR="009A4D09">
        <w:rPr>
          <w:rFonts w:ascii="Calibri" w:hAnsi="Calibri" w:cs="Calibri"/>
          <w:sz w:val="24"/>
          <w:lang w:val="en-US"/>
        </w:rPr>
        <w:t>C)</w:t>
      </w:r>
      <w:r w:rsidR="009A4D09" w:rsidRPr="00F4726B">
        <w:rPr>
          <w:rFonts w:ascii="Calibri" w:hAnsi="Calibri" w:cs="Calibri"/>
          <w:sz w:val="24"/>
          <w:lang w:val="en-US"/>
        </w:rPr>
        <w:t xml:space="preserve"> </w:t>
      </w:r>
      <w:r w:rsidRPr="00F4726B">
        <w:rPr>
          <w:rFonts w:ascii="Calibri" w:hAnsi="Calibri" w:cs="Calibri"/>
          <w:sz w:val="24"/>
          <w:lang w:val="en-US"/>
        </w:rPr>
        <w:t xml:space="preserve">if not used immediately; the </w:t>
      </w:r>
      <w:r w:rsidR="00284383" w:rsidRPr="00F4726B">
        <w:rPr>
          <w:rFonts w:ascii="Calibri" w:hAnsi="Calibri" w:cs="Calibri"/>
          <w:sz w:val="24"/>
          <w:lang w:val="en-US"/>
        </w:rPr>
        <w:t>Rich</w:t>
      </w:r>
      <w:r w:rsidR="00284383">
        <w:rPr>
          <w:rFonts w:ascii="Calibri" w:hAnsi="Calibri" w:cs="Calibri"/>
          <w:sz w:val="24"/>
          <w:lang w:val="en-US"/>
        </w:rPr>
        <w:t>-</w:t>
      </w:r>
      <w:r w:rsidRPr="00F4726B">
        <w:rPr>
          <w:rFonts w:ascii="Calibri" w:hAnsi="Calibri" w:cs="Calibri"/>
          <w:sz w:val="24"/>
          <w:lang w:val="en-US"/>
        </w:rPr>
        <w:t xml:space="preserve">NGM may be kept molten at </w:t>
      </w:r>
      <w:r w:rsidRPr="00AF5A03">
        <w:rPr>
          <w:rFonts w:ascii="Calibri" w:hAnsi="Calibri" w:cs="Calibri"/>
          <w:i/>
          <w:sz w:val="24"/>
          <w:lang w:val="en-US"/>
        </w:rPr>
        <w:t>ca.</w:t>
      </w:r>
      <w:r w:rsidRPr="00F4726B">
        <w:rPr>
          <w:rFonts w:ascii="Calibri" w:hAnsi="Calibri" w:cs="Calibri"/>
          <w:sz w:val="24"/>
          <w:lang w:val="en-US"/>
        </w:rPr>
        <w:t xml:space="preserve"> </w:t>
      </w:r>
      <w:r w:rsidR="0084036E">
        <w:rPr>
          <w:rFonts w:ascii="Calibri" w:hAnsi="Calibri" w:cs="Calibri"/>
          <w:sz w:val="24"/>
          <w:lang w:val="en-US"/>
        </w:rPr>
        <w:t>7</w:t>
      </w:r>
      <w:r w:rsidRPr="00F4726B">
        <w:rPr>
          <w:rFonts w:ascii="Calibri" w:hAnsi="Calibri" w:cs="Calibri"/>
          <w:sz w:val="24"/>
          <w:lang w:val="en-US"/>
        </w:rPr>
        <w:t>0 °C for up to 12 h before becoming unusable.</w:t>
      </w:r>
    </w:p>
    <w:p w14:paraId="7590BB9E" w14:textId="77777777" w:rsidR="00A04563" w:rsidRPr="00F4726B" w:rsidRDefault="00A04563" w:rsidP="00C347B0">
      <w:pPr>
        <w:pStyle w:val="ListParagraph"/>
        <w:spacing w:after="0" w:line="240" w:lineRule="auto"/>
        <w:ind w:left="0"/>
        <w:jc w:val="both"/>
        <w:rPr>
          <w:rFonts w:ascii="Calibri" w:hAnsi="Calibri" w:cs="Calibri"/>
          <w:b/>
          <w:sz w:val="24"/>
          <w:lang w:val="en-US"/>
        </w:rPr>
      </w:pPr>
    </w:p>
    <w:p w14:paraId="5A97C214" w14:textId="77777777" w:rsidR="00A04563" w:rsidRPr="00A04563"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To the Rich</w:t>
      </w:r>
      <w:r w:rsidR="00A04563">
        <w:rPr>
          <w:rFonts w:ascii="Calibri" w:hAnsi="Calibri" w:cs="Calibri"/>
          <w:sz w:val="24"/>
          <w:lang w:val="en-US"/>
        </w:rPr>
        <w:t>-</w:t>
      </w:r>
      <w:r w:rsidRPr="00F4726B">
        <w:rPr>
          <w:rFonts w:ascii="Calibri" w:hAnsi="Calibri" w:cs="Calibri"/>
          <w:sz w:val="24"/>
          <w:lang w:val="en-US"/>
        </w:rPr>
        <w:t>NGM mix</w:t>
      </w:r>
      <w:r w:rsidR="00A04563">
        <w:rPr>
          <w:rFonts w:ascii="Calibri" w:hAnsi="Calibri" w:cs="Calibri"/>
          <w:sz w:val="24"/>
          <w:lang w:val="en-US"/>
        </w:rPr>
        <w:t>,</w:t>
      </w:r>
      <w:r w:rsidRPr="00F4726B">
        <w:rPr>
          <w:rFonts w:ascii="Calibri" w:hAnsi="Calibri" w:cs="Calibri"/>
          <w:sz w:val="24"/>
          <w:lang w:val="en-US"/>
        </w:rPr>
        <w:t xml:space="preserve"> add 900 </w:t>
      </w:r>
      <w:r w:rsidR="0083506C" w:rsidRPr="00F4726B">
        <w:rPr>
          <w:rFonts w:ascii="Calibri" w:hAnsi="Calibri" w:cs="Calibri"/>
          <w:sz w:val="24"/>
          <w:lang w:val="en-US"/>
        </w:rPr>
        <w:t>µL</w:t>
      </w:r>
      <w:r w:rsidRPr="00F4726B">
        <w:rPr>
          <w:rFonts w:ascii="Calibri" w:hAnsi="Calibri" w:cs="Calibri"/>
          <w:sz w:val="24"/>
          <w:lang w:val="en-US"/>
        </w:rPr>
        <w:t xml:space="preserve"> of a solution of 1</w:t>
      </w:r>
      <w:r w:rsidR="00DC2219" w:rsidRPr="00F4726B">
        <w:rPr>
          <w:rFonts w:ascii="Calibri" w:hAnsi="Calibri" w:cs="Calibri"/>
          <w:sz w:val="24"/>
          <w:lang w:val="en-US"/>
        </w:rPr>
        <w:t xml:space="preserve"> </w:t>
      </w:r>
      <w:r w:rsidRPr="00F4726B">
        <w:rPr>
          <w:rFonts w:ascii="Calibri" w:hAnsi="Calibri" w:cs="Calibri"/>
          <w:sz w:val="24"/>
          <w:lang w:val="en-US"/>
        </w:rPr>
        <w:t xml:space="preserve">M calcium chloride, 900 </w:t>
      </w:r>
      <w:r w:rsidR="0083506C" w:rsidRPr="00F4726B">
        <w:rPr>
          <w:rFonts w:ascii="Calibri" w:hAnsi="Calibri" w:cs="Calibri"/>
          <w:sz w:val="24"/>
          <w:lang w:val="en-US"/>
        </w:rPr>
        <w:t>µL</w:t>
      </w:r>
      <w:r w:rsidRPr="00F4726B">
        <w:rPr>
          <w:rFonts w:ascii="Calibri" w:hAnsi="Calibri" w:cs="Calibri"/>
          <w:sz w:val="24"/>
          <w:lang w:val="en-US"/>
        </w:rPr>
        <w:t xml:space="preserve"> of a solution of 1</w:t>
      </w:r>
      <w:r w:rsidR="00DC2219" w:rsidRPr="00F4726B">
        <w:rPr>
          <w:rFonts w:ascii="Calibri" w:hAnsi="Calibri" w:cs="Calibri"/>
          <w:sz w:val="24"/>
          <w:lang w:val="en-US"/>
        </w:rPr>
        <w:t xml:space="preserve"> </w:t>
      </w:r>
      <w:r w:rsidRPr="00F4726B">
        <w:rPr>
          <w:rFonts w:ascii="Calibri" w:hAnsi="Calibri" w:cs="Calibri"/>
          <w:sz w:val="24"/>
          <w:lang w:val="en-US"/>
        </w:rPr>
        <w:t>M magnesium sulphate</w:t>
      </w:r>
      <w:r w:rsidR="00A04563">
        <w:rPr>
          <w:rFonts w:ascii="Calibri" w:hAnsi="Calibri" w:cs="Calibri"/>
          <w:sz w:val="24"/>
          <w:lang w:val="en-US"/>
        </w:rPr>
        <w:t>,</w:t>
      </w:r>
      <w:r w:rsidRPr="00F4726B">
        <w:rPr>
          <w:rFonts w:ascii="Calibri" w:hAnsi="Calibri" w:cs="Calibri"/>
          <w:sz w:val="24"/>
          <w:lang w:val="en-US"/>
        </w:rPr>
        <w:t xml:space="preserve"> and 900 </w:t>
      </w:r>
      <w:r w:rsidR="0083506C" w:rsidRPr="00F4726B">
        <w:rPr>
          <w:rFonts w:ascii="Calibri" w:hAnsi="Calibri" w:cs="Calibri"/>
          <w:sz w:val="24"/>
          <w:lang w:val="en-US"/>
        </w:rPr>
        <w:t>µL</w:t>
      </w:r>
      <w:r w:rsidRPr="00F4726B">
        <w:rPr>
          <w:rFonts w:ascii="Calibri" w:hAnsi="Calibri" w:cs="Calibri"/>
          <w:sz w:val="24"/>
          <w:lang w:val="en-US"/>
        </w:rPr>
        <w:t xml:space="preserve"> of a solution of 5</w:t>
      </w:r>
      <w:r w:rsidR="002F0FEC" w:rsidRPr="00F4726B">
        <w:rPr>
          <w:rFonts w:ascii="Calibri" w:hAnsi="Calibri" w:cs="Calibri"/>
          <w:sz w:val="24"/>
          <w:lang w:val="en-US"/>
        </w:rPr>
        <w:t xml:space="preserve"> </w:t>
      </w:r>
      <w:r w:rsidRPr="00F4726B">
        <w:rPr>
          <w:rFonts w:ascii="Calibri" w:hAnsi="Calibri" w:cs="Calibri"/>
          <w:sz w:val="24"/>
          <w:lang w:val="en-US"/>
        </w:rPr>
        <w:t>mg/m</w:t>
      </w:r>
      <w:r w:rsidR="002F0FEC" w:rsidRPr="00F4726B">
        <w:rPr>
          <w:rFonts w:ascii="Calibri" w:hAnsi="Calibri" w:cs="Calibri"/>
          <w:sz w:val="24"/>
          <w:lang w:val="en-US"/>
        </w:rPr>
        <w:t>L</w:t>
      </w:r>
      <w:r w:rsidRPr="00F4726B">
        <w:rPr>
          <w:rFonts w:ascii="Calibri" w:hAnsi="Calibri" w:cs="Calibri"/>
          <w:sz w:val="24"/>
          <w:lang w:val="en-US"/>
        </w:rPr>
        <w:t xml:space="preserve"> cholesterol in absolute ethanol</w:t>
      </w:r>
      <w:r w:rsidR="00A04563">
        <w:rPr>
          <w:rFonts w:ascii="Calibri" w:hAnsi="Calibri" w:cs="Calibri"/>
          <w:sz w:val="24"/>
          <w:lang w:val="en-US"/>
        </w:rPr>
        <w:t>.</w:t>
      </w:r>
    </w:p>
    <w:p w14:paraId="4486DC13" w14:textId="77777777" w:rsidR="00A04563" w:rsidRPr="00A04563" w:rsidRDefault="00A04563" w:rsidP="00C347B0">
      <w:pPr>
        <w:pStyle w:val="ListParagraph"/>
        <w:spacing w:after="0" w:line="240" w:lineRule="auto"/>
        <w:ind w:left="0"/>
        <w:rPr>
          <w:rFonts w:ascii="Calibri" w:hAnsi="Calibri" w:cs="Calibri"/>
          <w:sz w:val="24"/>
          <w:lang w:val="en-US"/>
        </w:rPr>
      </w:pPr>
    </w:p>
    <w:p w14:paraId="0E5808C2" w14:textId="6DA87F2F" w:rsidR="0006759F" w:rsidRPr="00E05707" w:rsidRDefault="00A04563" w:rsidP="00C347B0">
      <w:pPr>
        <w:pStyle w:val="ListParagraph"/>
        <w:spacing w:after="0" w:line="240" w:lineRule="auto"/>
        <w:ind w:left="0"/>
        <w:jc w:val="both"/>
        <w:rPr>
          <w:rFonts w:ascii="Calibri" w:hAnsi="Calibri" w:cs="Calibri"/>
          <w:sz w:val="24"/>
          <w:lang w:val="en-US"/>
        </w:rPr>
      </w:pPr>
      <w:r w:rsidRPr="00E05707">
        <w:rPr>
          <w:rFonts w:ascii="Calibri" w:hAnsi="Calibri" w:cs="Calibri"/>
          <w:sz w:val="24"/>
          <w:lang w:val="en-US"/>
        </w:rPr>
        <w:lastRenderedPageBreak/>
        <w:t>N</w:t>
      </w:r>
      <w:r w:rsidR="00FF15BA" w:rsidRPr="00E05707">
        <w:rPr>
          <w:rFonts w:ascii="Calibri" w:hAnsi="Calibri" w:cs="Calibri"/>
          <w:sz w:val="24"/>
          <w:lang w:val="en-US"/>
        </w:rPr>
        <w:t>ote</w:t>
      </w:r>
      <w:r w:rsidRPr="00E05707">
        <w:rPr>
          <w:rFonts w:ascii="Calibri" w:hAnsi="Calibri" w:cs="Calibri"/>
          <w:sz w:val="24"/>
          <w:lang w:val="en-US"/>
        </w:rPr>
        <w:t>:</w:t>
      </w:r>
      <w:r w:rsidR="00B034EE" w:rsidRPr="00E05707">
        <w:rPr>
          <w:rFonts w:ascii="Calibri" w:hAnsi="Calibri" w:cs="Calibri"/>
          <w:sz w:val="24"/>
          <w:lang w:val="en-US"/>
        </w:rPr>
        <w:t xml:space="preserve"> </w:t>
      </w:r>
      <w:r w:rsidR="00F03949" w:rsidRPr="00E05707">
        <w:rPr>
          <w:rFonts w:ascii="Calibri" w:hAnsi="Calibri" w:cs="Calibri"/>
          <w:sz w:val="24"/>
          <w:lang w:val="en-US"/>
        </w:rPr>
        <w:t>C</w:t>
      </w:r>
      <w:r w:rsidR="00B034EE" w:rsidRPr="00E05707">
        <w:rPr>
          <w:rFonts w:ascii="Calibri" w:hAnsi="Calibri" w:cs="Calibri"/>
          <w:sz w:val="24"/>
          <w:lang w:val="en-US"/>
        </w:rPr>
        <w:t xml:space="preserve">holesterol does not require autoclaving prior to use. </w:t>
      </w:r>
    </w:p>
    <w:p w14:paraId="7F3E792D" w14:textId="77777777" w:rsidR="0006759F" w:rsidRPr="0025221A" w:rsidRDefault="0006759F" w:rsidP="00C347B0">
      <w:pPr>
        <w:pStyle w:val="ListParagraph"/>
        <w:spacing w:after="0" w:line="240" w:lineRule="auto"/>
        <w:ind w:left="0"/>
        <w:jc w:val="both"/>
        <w:rPr>
          <w:rFonts w:ascii="Calibri" w:hAnsi="Calibri" w:cs="Calibri"/>
          <w:sz w:val="24"/>
          <w:lang w:val="en-US"/>
        </w:rPr>
      </w:pPr>
    </w:p>
    <w:p w14:paraId="67DE67F2" w14:textId="102A0701" w:rsidR="00D65998" w:rsidRPr="00F4726B"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To prepare the experimental plates that maintain an age synchronous population</w:t>
      </w:r>
      <w:r w:rsidR="004E655A">
        <w:rPr>
          <w:rFonts w:ascii="Calibri" w:hAnsi="Calibri" w:cs="Calibri"/>
          <w:sz w:val="24"/>
          <w:lang w:val="en-US"/>
        </w:rPr>
        <w:t>,</w:t>
      </w:r>
      <w:r w:rsidRPr="00F4726B">
        <w:rPr>
          <w:rFonts w:ascii="Calibri" w:hAnsi="Calibri" w:cs="Calibri"/>
          <w:sz w:val="24"/>
          <w:lang w:val="en-US"/>
        </w:rPr>
        <w:t xml:space="preserve"> add 92 </w:t>
      </w:r>
      <w:r w:rsidR="0083506C" w:rsidRPr="00F4726B">
        <w:rPr>
          <w:rFonts w:ascii="Calibri" w:hAnsi="Calibri" w:cs="Calibri"/>
          <w:sz w:val="24"/>
          <w:lang w:val="en-US"/>
        </w:rPr>
        <w:t>µL</w:t>
      </w:r>
      <w:r w:rsidRPr="00F4726B">
        <w:rPr>
          <w:rFonts w:ascii="Calibri" w:hAnsi="Calibri" w:cs="Calibri"/>
          <w:sz w:val="24"/>
          <w:lang w:val="en-US"/>
        </w:rPr>
        <w:t xml:space="preserve"> of 5-fluoro-2’-deoxyuridine (FUDR) at 812 </w:t>
      </w:r>
      <w:r w:rsidR="009506A0" w:rsidRPr="00F4726B">
        <w:rPr>
          <w:rFonts w:ascii="Calibri" w:hAnsi="Calibri" w:cs="Calibri"/>
          <w:sz w:val="24"/>
          <w:lang w:val="en-US"/>
        </w:rPr>
        <w:t>µ</w:t>
      </w:r>
      <w:r w:rsidRPr="00F4726B">
        <w:rPr>
          <w:rFonts w:ascii="Calibri" w:hAnsi="Calibri" w:cs="Calibri"/>
          <w:sz w:val="24"/>
          <w:lang w:val="en-US"/>
        </w:rPr>
        <w:t xml:space="preserve">M to 900 mL </w:t>
      </w:r>
      <w:r w:rsidR="00CC19D4">
        <w:rPr>
          <w:rFonts w:ascii="Calibri" w:hAnsi="Calibri" w:cs="Calibri"/>
          <w:sz w:val="24"/>
          <w:lang w:val="en-US"/>
        </w:rPr>
        <w:t xml:space="preserve">of </w:t>
      </w:r>
      <w:r w:rsidRPr="00F4726B">
        <w:rPr>
          <w:rFonts w:ascii="Calibri" w:hAnsi="Calibri" w:cs="Calibri"/>
          <w:sz w:val="24"/>
          <w:lang w:val="en-US"/>
        </w:rPr>
        <w:t>Rich</w:t>
      </w:r>
      <w:r w:rsidR="00277B69">
        <w:rPr>
          <w:rFonts w:ascii="Calibri" w:hAnsi="Calibri" w:cs="Calibri"/>
          <w:sz w:val="24"/>
          <w:lang w:val="en-US"/>
        </w:rPr>
        <w:t>-</w:t>
      </w:r>
      <w:r w:rsidRPr="00F4726B">
        <w:rPr>
          <w:rFonts w:ascii="Calibri" w:hAnsi="Calibri" w:cs="Calibri"/>
          <w:sz w:val="24"/>
          <w:lang w:val="en-US"/>
        </w:rPr>
        <w:t xml:space="preserve">NGM. </w:t>
      </w:r>
    </w:p>
    <w:p w14:paraId="4D2A553C" w14:textId="77777777" w:rsidR="00C74C47" w:rsidRDefault="00C74C47" w:rsidP="00C347B0">
      <w:pPr>
        <w:pStyle w:val="ListParagraph"/>
        <w:spacing w:after="0" w:line="240" w:lineRule="auto"/>
        <w:ind w:left="0"/>
        <w:jc w:val="both"/>
        <w:rPr>
          <w:rFonts w:ascii="Calibri" w:hAnsi="Calibri" w:cs="Calibri"/>
          <w:b/>
          <w:sz w:val="24"/>
          <w:lang w:val="en-US"/>
        </w:rPr>
      </w:pPr>
    </w:p>
    <w:p w14:paraId="4CC904B6" w14:textId="06F2D35A" w:rsidR="00B034EE" w:rsidRDefault="00C74C47" w:rsidP="00C347B0">
      <w:pPr>
        <w:pStyle w:val="ListParagraph"/>
        <w:spacing w:after="0" w:line="240" w:lineRule="auto"/>
        <w:ind w:left="0"/>
        <w:jc w:val="both"/>
        <w:rPr>
          <w:rFonts w:ascii="Calibri" w:hAnsi="Calibri" w:cs="Calibri"/>
          <w:sz w:val="24"/>
          <w:lang w:val="en-US"/>
        </w:rPr>
      </w:pPr>
      <w:r w:rsidRPr="00E05707">
        <w:rPr>
          <w:rFonts w:ascii="Calibri" w:hAnsi="Calibri" w:cs="Calibri"/>
          <w:sz w:val="24"/>
          <w:lang w:val="en-US"/>
        </w:rPr>
        <w:t>N</w:t>
      </w:r>
      <w:r w:rsidR="00CE333F" w:rsidRPr="00E05707">
        <w:rPr>
          <w:rFonts w:ascii="Calibri" w:hAnsi="Calibri" w:cs="Calibri"/>
          <w:sz w:val="24"/>
          <w:lang w:val="en-US"/>
        </w:rPr>
        <w:t>ote</w:t>
      </w:r>
      <w:r w:rsidR="00B034EE" w:rsidRPr="00E05707">
        <w:rPr>
          <w:rFonts w:ascii="Calibri" w:hAnsi="Calibri" w:cs="Calibri"/>
          <w:sz w:val="24"/>
          <w:lang w:val="en-US"/>
        </w:rPr>
        <w:t>: FUDR is both toxic and carcinogenic, so it is essential to wear nitrile gloves in addition to</w:t>
      </w:r>
      <w:r w:rsidR="00B034EE" w:rsidRPr="00F4726B">
        <w:rPr>
          <w:rFonts w:ascii="Calibri" w:hAnsi="Calibri" w:cs="Calibri"/>
          <w:sz w:val="24"/>
          <w:lang w:val="en-US"/>
        </w:rPr>
        <w:t xml:space="preserve"> lab coats and safety glasses. Do </w:t>
      </w:r>
      <w:r w:rsidR="002B66FB">
        <w:rPr>
          <w:rFonts w:ascii="Calibri" w:hAnsi="Calibri" w:cs="Calibri"/>
          <w:sz w:val="24"/>
          <w:lang w:val="en-US"/>
        </w:rPr>
        <w:t>not</w:t>
      </w:r>
      <w:r w:rsidR="00B034EE" w:rsidRPr="00F4726B">
        <w:rPr>
          <w:rFonts w:ascii="Calibri" w:hAnsi="Calibri" w:cs="Calibri"/>
          <w:sz w:val="24"/>
          <w:lang w:val="en-US"/>
        </w:rPr>
        <w:t xml:space="preserve"> allow waste to enter general waste stream and dispose of by incineration with an afterburner. </w:t>
      </w:r>
    </w:p>
    <w:p w14:paraId="3F249535" w14:textId="77777777" w:rsidR="00146D74" w:rsidRPr="00F4726B" w:rsidRDefault="00146D74" w:rsidP="00C347B0">
      <w:pPr>
        <w:pStyle w:val="ListParagraph"/>
        <w:spacing w:after="0" w:line="240" w:lineRule="auto"/>
        <w:ind w:left="0"/>
        <w:jc w:val="both"/>
        <w:rPr>
          <w:rFonts w:ascii="Calibri" w:hAnsi="Calibri" w:cs="Calibri"/>
          <w:b/>
          <w:sz w:val="24"/>
          <w:lang w:val="en-US"/>
        </w:rPr>
      </w:pPr>
    </w:p>
    <w:p w14:paraId="1F1D10A5" w14:textId="09AAD64B" w:rsidR="0046013C" w:rsidRPr="00D17C5A" w:rsidDel="008C03F6" w:rsidRDefault="00B034EE" w:rsidP="00C347B0">
      <w:pPr>
        <w:pStyle w:val="ListParagraph"/>
        <w:numPr>
          <w:ilvl w:val="2"/>
          <w:numId w:val="1"/>
        </w:numPr>
        <w:tabs>
          <w:tab w:val="left" w:pos="720"/>
        </w:tabs>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Pour 20 mL of the autoclaved </w:t>
      </w:r>
      <w:r w:rsidR="009A4D09">
        <w:rPr>
          <w:rFonts w:ascii="Calibri" w:hAnsi="Calibri" w:cs="Calibri"/>
          <w:sz w:val="24"/>
          <w:lang w:val="en-US"/>
        </w:rPr>
        <w:t xml:space="preserve">Rich-NGM </w:t>
      </w:r>
      <w:r w:rsidRPr="00F4726B">
        <w:rPr>
          <w:rFonts w:ascii="Calibri" w:hAnsi="Calibri" w:cs="Calibri"/>
          <w:sz w:val="24"/>
          <w:lang w:val="en-US"/>
        </w:rPr>
        <w:t xml:space="preserve">into a 9 cm sterile </w:t>
      </w:r>
      <w:r w:rsidR="0083506C" w:rsidRPr="00F4726B">
        <w:rPr>
          <w:rFonts w:ascii="Calibri" w:hAnsi="Calibri" w:cs="Calibri"/>
          <w:sz w:val="24"/>
          <w:lang w:val="en-US"/>
        </w:rPr>
        <w:t>Petri</w:t>
      </w:r>
      <w:r w:rsidRPr="00F4726B">
        <w:rPr>
          <w:rFonts w:ascii="Calibri" w:hAnsi="Calibri" w:cs="Calibri"/>
          <w:sz w:val="24"/>
          <w:lang w:val="en-US"/>
        </w:rPr>
        <w:t xml:space="preserve"> dish to generate a growth plate (</w:t>
      </w:r>
      <w:r w:rsidR="0037555D">
        <w:rPr>
          <w:rFonts w:ascii="Calibri" w:hAnsi="Calibri" w:cs="Calibri"/>
          <w:sz w:val="24"/>
          <w:lang w:val="en-US"/>
        </w:rPr>
        <w:t>Rich-NGM</w:t>
      </w:r>
      <w:r w:rsidRPr="00F4726B">
        <w:rPr>
          <w:rFonts w:ascii="Calibri" w:hAnsi="Calibri" w:cs="Calibri"/>
          <w:sz w:val="24"/>
          <w:lang w:val="en-US"/>
        </w:rPr>
        <w:t xml:space="preserve"> plate)</w:t>
      </w:r>
      <w:r w:rsidR="004276C0">
        <w:rPr>
          <w:rFonts w:ascii="Calibri" w:hAnsi="Calibri" w:cs="Calibri"/>
          <w:sz w:val="24"/>
          <w:lang w:val="en-US"/>
        </w:rPr>
        <w:t xml:space="preserve">. </w:t>
      </w:r>
      <w:r w:rsidR="004276C0" w:rsidRPr="003A5A63">
        <w:rPr>
          <w:rFonts w:ascii="Calibri" w:hAnsi="Calibri" w:cs="Calibri"/>
          <w:sz w:val="24"/>
          <w:lang w:val="en-US"/>
        </w:rPr>
        <w:t xml:space="preserve">Pour 15 mL of the autoclaved </w:t>
      </w:r>
      <w:r w:rsidR="006C70B5">
        <w:rPr>
          <w:rFonts w:ascii="Calibri" w:hAnsi="Calibri" w:cs="Calibri"/>
          <w:sz w:val="24"/>
          <w:lang w:val="en-US"/>
        </w:rPr>
        <w:t xml:space="preserve">Rich-NGM </w:t>
      </w:r>
      <w:r w:rsidR="004276C0" w:rsidRPr="003A5A63">
        <w:rPr>
          <w:rFonts w:ascii="Calibri" w:hAnsi="Calibri" w:cs="Calibri"/>
          <w:sz w:val="24"/>
          <w:lang w:val="en-US"/>
        </w:rPr>
        <w:t xml:space="preserve">into a 9 cm sterile Petri dish to make a motility plate (Mot plate). </w:t>
      </w:r>
      <w:r w:rsidR="0046013C" w:rsidRPr="00D17C5A">
        <w:rPr>
          <w:rFonts w:ascii="Calibri" w:hAnsi="Calibri" w:cs="Calibri"/>
          <w:sz w:val="24"/>
          <w:lang w:val="en-US"/>
        </w:rPr>
        <w:t xml:space="preserve">Pour 20 mL </w:t>
      </w:r>
      <w:r w:rsidR="0046013C">
        <w:rPr>
          <w:rFonts w:ascii="Calibri" w:hAnsi="Calibri" w:cs="Calibri"/>
          <w:sz w:val="24"/>
          <w:lang w:val="en-US"/>
        </w:rPr>
        <w:t xml:space="preserve">of </w:t>
      </w:r>
      <w:r w:rsidR="0046013C" w:rsidRPr="00D17C5A">
        <w:rPr>
          <w:rFonts w:ascii="Calibri" w:hAnsi="Calibri" w:cs="Calibri"/>
          <w:sz w:val="24"/>
          <w:lang w:val="en-US"/>
        </w:rPr>
        <w:t>Rich-NGM with FUDR into a 9 cm sterile Petri dish to generate a</w:t>
      </w:r>
      <w:r w:rsidR="00C347B0">
        <w:rPr>
          <w:rFonts w:ascii="Calibri" w:hAnsi="Calibri" w:cs="Calibri"/>
          <w:sz w:val="24"/>
          <w:lang w:val="en-US"/>
        </w:rPr>
        <w:t>n</w:t>
      </w:r>
      <w:r w:rsidR="0046013C" w:rsidRPr="00D17C5A">
        <w:rPr>
          <w:rFonts w:ascii="Calibri" w:hAnsi="Calibri" w:cs="Calibri"/>
          <w:sz w:val="24"/>
          <w:lang w:val="en-US"/>
        </w:rPr>
        <w:t xml:space="preserve"> FUDR plate.</w:t>
      </w:r>
    </w:p>
    <w:p w14:paraId="28F5CEFE" w14:textId="77777777" w:rsidR="00E90364" w:rsidRDefault="00E90364" w:rsidP="00C347B0">
      <w:pPr>
        <w:pStyle w:val="ListParagraph"/>
        <w:tabs>
          <w:tab w:val="left" w:pos="810"/>
        </w:tabs>
        <w:spacing w:after="0" w:line="240" w:lineRule="auto"/>
        <w:ind w:left="0"/>
        <w:jc w:val="both"/>
        <w:rPr>
          <w:rFonts w:ascii="Calibri" w:hAnsi="Calibri" w:cs="Calibri"/>
          <w:b/>
          <w:sz w:val="24"/>
          <w:lang w:val="en-US"/>
        </w:rPr>
      </w:pPr>
    </w:p>
    <w:p w14:paraId="74783FD5" w14:textId="24311565" w:rsidR="00D17C5A" w:rsidRDefault="008C03F6" w:rsidP="00C347B0">
      <w:pPr>
        <w:pStyle w:val="ListParagraph"/>
        <w:tabs>
          <w:tab w:val="left" w:pos="810"/>
        </w:tabs>
        <w:spacing w:after="0" w:line="240" w:lineRule="auto"/>
        <w:ind w:left="0"/>
        <w:jc w:val="both"/>
        <w:rPr>
          <w:rFonts w:ascii="Calibri" w:hAnsi="Calibri" w:cs="Calibri"/>
          <w:sz w:val="24"/>
          <w:lang w:val="en-US"/>
        </w:rPr>
      </w:pPr>
      <w:r w:rsidRPr="00A82261">
        <w:rPr>
          <w:rFonts w:ascii="Calibri" w:hAnsi="Calibri" w:cs="Calibri"/>
          <w:sz w:val="24"/>
          <w:lang w:val="en-US"/>
        </w:rPr>
        <w:t>N</w:t>
      </w:r>
      <w:r w:rsidR="00E90364" w:rsidRPr="00A82261">
        <w:rPr>
          <w:rFonts w:ascii="Calibri" w:hAnsi="Calibri" w:cs="Calibri"/>
          <w:sz w:val="24"/>
          <w:lang w:val="en-US"/>
        </w:rPr>
        <w:t>ote:</w:t>
      </w:r>
      <w:r w:rsidRPr="00A82261">
        <w:rPr>
          <w:rFonts w:ascii="Calibri" w:hAnsi="Calibri" w:cs="Calibri"/>
          <w:sz w:val="24"/>
          <w:lang w:val="en-US"/>
        </w:rPr>
        <w:t xml:space="preserve"> The </w:t>
      </w:r>
      <w:r w:rsidR="00B10A11" w:rsidRPr="00A82261">
        <w:rPr>
          <w:rFonts w:ascii="Calibri" w:hAnsi="Calibri" w:cs="Calibri"/>
          <w:sz w:val="24"/>
          <w:lang w:val="en-US"/>
        </w:rPr>
        <w:t>low</w:t>
      </w:r>
      <w:r w:rsidRPr="00A82261">
        <w:rPr>
          <w:rFonts w:ascii="Calibri" w:hAnsi="Calibri" w:cs="Calibri"/>
          <w:sz w:val="24"/>
          <w:lang w:val="en-US"/>
        </w:rPr>
        <w:t xml:space="preserve"> </w:t>
      </w:r>
      <w:r w:rsidR="00B10A11" w:rsidRPr="00A82261">
        <w:rPr>
          <w:rFonts w:ascii="Calibri" w:hAnsi="Calibri" w:cs="Calibri"/>
          <w:sz w:val="24"/>
          <w:lang w:val="en-US"/>
        </w:rPr>
        <w:t xml:space="preserve">agar </w:t>
      </w:r>
      <w:r w:rsidRPr="00A82261">
        <w:rPr>
          <w:rFonts w:ascii="Calibri" w:hAnsi="Calibri" w:cs="Calibri"/>
          <w:sz w:val="24"/>
          <w:lang w:val="en-US"/>
        </w:rPr>
        <w:t xml:space="preserve">volume </w:t>
      </w:r>
      <w:r w:rsidR="00CE59DD" w:rsidRPr="00A82261">
        <w:rPr>
          <w:rFonts w:ascii="Calibri" w:hAnsi="Calibri" w:cs="Calibri"/>
          <w:sz w:val="24"/>
          <w:lang w:val="en-US"/>
        </w:rPr>
        <w:t>of the Mot pla</w:t>
      </w:r>
      <w:r w:rsidR="00B518EB" w:rsidRPr="00A82261">
        <w:rPr>
          <w:rFonts w:ascii="Calibri" w:hAnsi="Calibri" w:cs="Calibri"/>
          <w:sz w:val="24"/>
          <w:lang w:val="en-US"/>
        </w:rPr>
        <w:t xml:space="preserve">te </w:t>
      </w:r>
      <w:r w:rsidRPr="00A82261">
        <w:rPr>
          <w:rFonts w:ascii="Calibri" w:hAnsi="Calibri" w:cs="Calibri"/>
          <w:sz w:val="24"/>
          <w:lang w:val="en-US"/>
        </w:rPr>
        <w:t>facilitate</w:t>
      </w:r>
      <w:r w:rsidR="00B10A11" w:rsidRPr="00A82261">
        <w:rPr>
          <w:rFonts w:ascii="Calibri" w:hAnsi="Calibri" w:cs="Calibri"/>
          <w:sz w:val="24"/>
          <w:lang w:val="en-US"/>
        </w:rPr>
        <w:t>s</w:t>
      </w:r>
      <w:r w:rsidRPr="00A82261">
        <w:rPr>
          <w:rFonts w:ascii="Calibri" w:hAnsi="Calibri" w:cs="Calibri"/>
          <w:sz w:val="24"/>
          <w:lang w:val="en-US"/>
        </w:rPr>
        <w:t xml:space="preserve"> the camera focus and</w:t>
      </w:r>
      <w:r w:rsidR="00B10A11" w:rsidRPr="00A82261">
        <w:rPr>
          <w:rFonts w:ascii="Calibri" w:hAnsi="Calibri" w:cs="Calibri"/>
          <w:sz w:val="24"/>
          <w:lang w:val="en-US"/>
        </w:rPr>
        <w:t xml:space="preserve"> worm</w:t>
      </w:r>
      <w:r w:rsidRPr="00A82261">
        <w:rPr>
          <w:rFonts w:ascii="Calibri" w:hAnsi="Calibri" w:cs="Calibri"/>
          <w:sz w:val="24"/>
          <w:lang w:val="en-US"/>
        </w:rPr>
        <w:t xml:space="preserve"> </w:t>
      </w:r>
      <w:r w:rsidR="00B10A11" w:rsidRPr="00A82261">
        <w:rPr>
          <w:rFonts w:ascii="Calibri" w:hAnsi="Calibri" w:cs="Calibri"/>
          <w:sz w:val="24"/>
          <w:lang w:val="en-US"/>
        </w:rPr>
        <w:t>tracking</w:t>
      </w:r>
      <w:r w:rsidRPr="003A5A63">
        <w:rPr>
          <w:rFonts w:ascii="Calibri" w:hAnsi="Calibri" w:cs="Calibri"/>
          <w:sz w:val="24"/>
          <w:lang w:val="en-US"/>
        </w:rPr>
        <w:t xml:space="preserve"> (see </w:t>
      </w:r>
      <w:r w:rsidRPr="00830827">
        <w:rPr>
          <w:rFonts w:ascii="Calibri" w:hAnsi="Calibri" w:cs="Calibri"/>
          <w:sz w:val="24"/>
          <w:lang w:val="en-US"/>
        </w:rPr>
        <w:t>step 3.2.5)</w:t>
      </w:r>
      <w:r w:rsidR="0082584A" w:rsidRPr="00830827">
        <w:rPr>
          <w:rFonts w:ascii="Calibri" w:hAnsi="Calibri" w:cs="Calibri"/>
          <w:sz w:val="24"/>
          <w:lang w:val="en-US"/>
        </w:rPr>
        <w:t>.</w:t>
      </w:r>
    </w:p>
    <w:p w14:paraId="42C5C18F" w14:textId="77777777" w:rsidR="00D50429" w:rsidRPr="00F4726B" w:rsidRDefault="00D50429" w:rsidP="00C347B0">
      <w:pPr>
        <w:pStyle w:val="ListParagraph"/>
        <w:spacing w:after="0" w:line="240" w:lineRule="auto"/>
        <w:ind w:left="0"/>
        <w:jc w:val="both"/>
        <w:rPr>
          <w:rFonts w:ascii="Calibri" w:hAnsi="Calibri" w:cs="Calibri"/>
          <w:b/>
          <w:sz w:val="24"/>
          <w:lang w:val="en-US"/>
        </w:rPr>
      </w:pPr>
    </w:p>
    <w:p w14:paraId="1AC25434" w14:textId="798FAF6D" w:rsidR="00B034EE" w:rsidRPr="000F621C"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Prepare the OP50 </w:t>
      </w:r>
      <w:r w:rsidRPr="00F4726B">
        <w:rPr>
          <w:rFonts w:ascii="Calibri" w:hAnsi="Calibri" w:cs="Calibri"/>
          <w:i/>
          <w:sz w:val="24"/>
          <w:lang w:val="en-US"/>
        </w:rPr>
        <w:t>Escherichia coli</w:t>
      </w:r>
      <w:r w:rsidRPr="00F4726B">
        <w:rPr>
          <w:rFonts w:ascii="Calibri" w:hAnsi="Calibri" w:cs="Calibri"/>
          <w:sz w:val="24"/>
          <w:lang w:val="en-US"/>
        </w:rPr>
        <w:t xml:space="preserve"> strain, by autoclaving 1 L of LB broth at 121 °C for 15 min and inoculate with starter culture when cooled.</w:t>
      </w:r>
    </w:p>
    <w:p w14:paraId="1849F11F" w14:textId="77777777" w:rsidR="000F621C" w:rsidRPr="00F4726B" w:rsidRDefault="000F621C" w:rsidP="00C347B0">
      <w:pPr>
        <w:pStyle w:val="ListParagraph"/>
        <w:spacing w:after="0" w:line="240" w:lineRule="auto"/>
        <w:ind w:left="0"/>
        <w:jc w:val="both"/>
        <w:rPr>
          <w:rFonts w:ascii="Calibri" w:hAnsi="Calibri" w:cs="Calibri"/>
          <w:b/>
          <w:sz w:val="24"/>
          <w:lang w:val="en-US"/>
        </w:rPr>
      </w:pPr>
    </w:p>
    <w:p w14:paraId="2C251F11" w14:textId="77FEF01B" w:rsidR="00B034EE" w:rsidRPr="000F621C"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Allow the bacterial culture to grow overnight at 37 °C and sterilize </w:t>
      </w:r>
      <w:r w:rsidR="00B854D4">
        <w:rPr>
          <w:rFonts w:ascii="Calibri" w:hAnsi="Calibri" w:cs="Calibri"/>
          <w:sz w:val="24"/>
          <w:lang w:val="en-US"/>
        </w:rPr>
        <w:t xml:space="preserve">the </w:t>
      </w:r>
      <w:r w:rsidR="00BA4E6A" w:rsidRPr="00F4726B">
        <w:rPr>
          <w:rFonts w:ascii="Calibri" w:hAnsi="Calibri" w:cs="Calibri"/>
          <w:sz w:val="24"/>
          <w:lang w:val="en-US"/>
        </w:rPr>
        <w:t>tube</w:t>
      </w:r>
      <w:r w:rsidRPr="00F4726B">
        <w:rPr>
          <w:rFonts w:ascii="Calibri" w:hAnsi="Calibri" w:cs="Calibri"/>
          <w:sz w:val="24"/>
          <w:lang w:val="en-US"/>
        </w:rPr>
        <w:t xml:space="preserve"> </w:t>
      </w:r>
      <w:r w:rsidR="007B3CB6" w:rsidRPr="00F4726B">
        <w:rPr>
          <w:rFonts w:ascii="Calibri" w:hAnsi="Calibri" w:cs="Calibri"/>
          <w:sz w:val="24"/>
          <w:lang w:val="en-US"/>
        </w:rPr>
        <w:t>to be used for</w:t>
      </w:r>
      <w:r w:rsidRPr="00F4726B">
        <w:rPr>
          <w:rFonts w:ascii="Calibri" w:hAnsi="Calibri" w:cs="Calibri"/>
          <w:sz w:val="24"/>
          <w:lang w:val="en-US"/>
        </w:rPr>
        <w:t xml:space="preserve"> centrifugation.</w:t>
      </w:r>
    </w:p>
    <w:p w14:paraId="036CBFD8" w14:textId="77777777" w:rsidR="000F621C" w:rsidRPr="00F4726B" w:rsidRDefault="000F621C" w:rsidP="00C347B0">
      <w:pPr>
        <w:pStyle w:val="ListParagraph"/>
        <w:spacing w:after="0" w:line="240" w:lineRule="auto"/>
        <w:ind w:left="0"/>
        <w:jc w:val="both"/>
        <w:rPr>
          <w:rFonts w:ascii="Calibri" w:hAnsi="Calibri" w:cs="Calibri"/>
          <w:b/>
          <w:sz w:val="24"/>
          <w:lang w:val="en-US"/>
        </w:rPr>
      </w:pPr>
    </w:p>
    <w:p w14:paraId="2725904A" w14:textId="396709D8" w:rsidR="00B034EE" w:rsidRPr="000F621C"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Transfer the bacteria to sterile </w:t>
      </w:r>
      <w:r w:rsidR="00BA4E6A" w:rsidRPr="00F4726B">
        <w:rPr>
          <w:rFonts w:ascii="Calibri" w:hAnsi="Calibri" w:cs="Calibri"/>
          <w:sz w:val="24"/>
          <w:lang w:val="en-US"/>
        </w:rPr>
        <w:t xml:space="preserve">tubes </w:t>
      </w:r>
      <w:r w:rsidRPr="00F4726B">
        <w:rPr>
          <w:rFonts w:ascii="Calibri" w:hAnsi="Calibri" w:cs="Calibri"/>
          <w:sz w:val="24"/>
          <w:lang w:val="en-US"/>
        </w:rPr>
        <w:t>and centrifuge at 4600 x g for 15 min.</w:t>
      </w:r>
    </w:p>
    <w:p w14:paraId="1D05298B" w14:textId="77777777" w:rsidR="000F621C" w:rsidRPr="000F621C" w:rsidRDefault="000F621C" w:rsidP="00C347B0">
      <w:pPr>
        <w:pStyle w:val="ListParagraph"/>
        <w:spacing w:line="240" w:lineRule="auto"/>
        <w:rPr>
          <w:rFonts w:ascii="Calibri" w:hAnsi="Calibri" w:cs="Calibri"/>
          <w:b/>
          <w:sz w:val="24"/>
          <w:lang w:val="en-US"/>
        </w:rPr>
      </w:pPr>
    </w:p>
    <w:p w14:paraId="671D3ACD" w14:textId="436DA14A" w:rsidR="00B034EE" w:rsidRPr="00257222"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Decant the supernatant and, using sterile water, suspend in 10% of the original volume to create 10</w:t>
      </w:r>
      <w:r w:rsidR="002B531A">
        <w:rPr>
          <w:rFonts w:ascii="Calibri" w:hAnsi="Calibri" w:cs="Calibri"/>
          <w:sz w:val="24"/>
          <w:lang w:val="en-US"/>
        </w:rPr>
        <w:t>x</w:t>
      </w:r>
      <w:r w:rsidRPr="00F4726B">
        <w:rPr>
          <w:rFonts w:ascii="Calibri" w:hAnsi="Calibri" w:cs="Calibri"/>
          <w:sz w:val="24"/>
          <w:lang w:val="en-US"/>
        </w:rPr>
        <w:t xml:space="preserve"> (10 times concentrated) OP50 stock. </w:t>
      </w:r>
    </w:p>
    <w:p w14:paraId="3DB0C77F" w14:textId="77777777" w:rsidR="00257222" w:rsidRPr="00257222" w:rsidRDefault="00257222" w:rsidP="00C347B0">
      <w:pPr>
        <w:pStyle w:val="ListParagraph"/>
        <w:spacing w:line="240" w:lineRule="auto"/>
        <w:rPr>
          <w:rFonts w:ascii="Calibri" w:hAnsi="Calibri" w:cs="Calibri"/>
          <w:b/>
          <w:sz w:val="24"/>
          <w:lang w:val="en-US"/>
        </w:rPr>
      </w:pPr>
    </w:p>
    <w:p w14:paraId="4BAADD51" w14:textId="77777777" w:rsidR="00A813B4" w:rsidRPr="00A813B4" w:rsidRDefault="002B531A" w:rsidP="00C347B0">
      <w:pPr>
        <w:pStyle w:val="ListParagraph"/>
        <w:numPr>
          <w:ilvl w:val="2"/>
          <w:numId w:val="1"/>
        </w:numPr>
        <w:spacing w:after="0" w:line="240" w:lineRule="auto"/>
        <w:ind w:left="0" w:firstLine="0"/>
        <w:jc w:val="both"/>
        <w:rPr>
          <w:rFonts w:ascii="Calibri" w:hAnsi="Calibri" w:cs="Calibri"/>
          <w:b/>
          <w:sz w:val="24"/>
          <w:lang w:val="en-US"/>
        </w:rPr>
      </w:pPr>
      <w:r>
        <w:rPr>
          <w:rFonts w:ascii="Calibri" w:hAnsi="Calibri" w:cs="Calibri"/>
          <w:sz w:val="24"/>
          <w:lang w:val="en-US"/>
        </w:rPr>
        <w:t xml:space="preserve">Dilute </w:t>
      </w:r>
      <w:r w:rsidR="00B034EE" w:rsidRPr="00F4726B">
        <w:rPr>
          <w:rFonts w:ascii="Calibri" w:hAnsi="Calibri" w:cs="Calibri"/>
          <w:sz w:val="24"/>
          <w:lang w:val="en-US"/>
        </w:rPr>
        <w:t>15 mL of the 10x OP50 stock to 150</w:t>
      </w:r>
      <w:r w:rsidR="00A34472" w:rsidRPr="00F4726B">
        <w:rPr>
          <w:rFonts w:ascii="Calibri" w:hAnsi="Calibri" w:cs="Calibri"/>
          <w:sz w:val="24"/>
          <w:lang w:val="en-US"/>
        </w:rPr>
        <w:t xml:space="preserve"> </w:t>
      </w:r>
      <w:r w:rsidR="00B034EE" w:rsidRPr="00F4726B">
        <w:rPr>
          <w:rFonts w:ascii="Calibri" w:hAnsi="Calibri" w:cs="Calibri"/>
          <w:sz w:val="24"/>
          <w:lang w:val="en-US"/>
        </w:rPr>
        <w:t xml:space="preserve">mL </w:t>
      </w:r>
      <w:r w:rsidR="007B3CB6" w:rsidRPr="00F4726B">
        <w:rPr>
          <w:rFonts w:ascii="Calibri" w:hAnsi="Calibri" w:cs="Calibri"/>
          <w:sz w:val="24"/>
          <w:lang w:val="en-US"/>
        </w:rPr>
        <w:t>to generate 1x</w:t>
      </w:r>
      <w:r w:rsidR="00AB55A3">
        <w:rPr>
          <w:rFonts w:ascii="Calibri" w:hAnsi="Calibri" w:cs="Calibri"/>
          <w:sz w:val="24"/>
          <w:lang w:val="en-US"/>
        </w:rPr>
        <w:t xml:space="preserve"> </w:t>
      </w:r>
      <w:r w:rsidR="007B3CB6" w:rsidRPr="00F4726B">
        <w:rPr>
          <w:rFonts w:ascii="Calibri" w:hAnsi="Calibri" w:cs="Calibri"/>
          <w:sz w:val="24"/>
          <w:lang w:val="en-US"/>
        </w:rPr>
        <w:t xml:space="preserve">OP50, </w:t>
      </w:r>
      <w:r w:rsidR="00B034EE" w:rsidRPr="00F4726B">
        <w:rPr>
          <w:rFonts w:ascii="Calibri" w:hAnsi="Calibri" w:cs="Calibri"/>
          <w:sz w:val="24"/>
          <w:lang w:val="en-US"/>
        </w:rPr>
        <w:t>using sterile water</w:t>
      </w:r>
      <w:r w:rsidR="00AB55A3">
        <w:rPr>
          <w:rFonts w:ascii="Calibri" w:hAnsi="Calibri" w:cs="Calibri"/>
          <w:sz w:val="24"/>
          <w:lang w:val="en-US"/>
        </w:rPr>
        <w:t>,</w:t>
      </w:r>
      <w:r w:rsidR="00B034EE" w:rsidRPr="00F4726B">
        <w:rPr>
          <w:rFonts w:ascii="Calibri" w:hAnsi="Calibri" w:cs="Calibri"/>
          <w:sz w:val="24"/>
          <w:lang w:val="en-US"/>
        </w:rPr>
        <w:t xml:space="preserve"> before being used to seed </w:t>
      </w:r>
      <w:r w:rsidR="00F71E6B">
        <w:rPr>
          <w:rFonts w:ascii="Calibri" w:hAnsi="Calibri" w:cs="Calibri"/>
          <w:sz w:val="24"/>
          <w:lang w:val="en-US"/>
        </w:rPr>
        <w:t>Rich-</w:t>
      </w:r>
      <w:r w:rsidR="00B034EE" w:rsidRPr="00F4726B">
        <w:rPr>
          <w:rFonts w:ascii="Calibri" w:hAnsi="Calibri" w:cs="Calibri"/>
          <w:sz w:val="24"/>
          <w:lang w:val="en-US"/>
        </w:rPr>
        <w:t xml:space="preserve">NGM plates. </w:t>
      </w:r>
      <w:r w:rsidR="00AB55A3">
        <w:rPr>
          <w:rFonts w:ascii="Calibri" w:hAnsi="Calibri" w:cs="Calibri"/>
          <w:sz w:val="24"/>
          <w:lang w:val="en-US"/>
        </w:rPr>
        <w:t>Use t</w:t>
      </w:r>
      <w:r w:rsidR="00B034EE" w:rsidRPr="00F4726B">
        <w:rPr>
          <w:rFonts w:ascii="Calibri" w:hAnsi="Calibri" w:cs="Calibri"/>
          <w:sz w:val="24"/>
          <w:lang w:val="en-US"/>
        </w:rPr>
        <w:t>he remaining 10x solution to seed FUDR plates.</w:t>
      </w:r>
      <w:r w:rsidR="009A4D09">
        <w:rPr>
          <w:rFonts w:ascii="Calibri" w:hAnsi="Calibri" w:cs="Calibri"/>
          <w:sz w:val="24"/>
          <w:lang w:val="en-US"/>
        </w:rPr>
        <w:t xml:space="preserve"> </w:t>
      </w:r>
    </w:p>
    <w:p w14:paraId="2E25A5A4" w14:textId="77777777" w:rsidR="00A813B4" w:rsidRPr="00A813B4" w:rsidRDefault="00A813B4" w:rsidP="00C347B0">
      <w:pPr>
        <w:pStyle w:val="ListParagraph"/>
        <w:spacing w:line="240" w:lineRule="auto"/>
        <w:rPr>
          <w:rFonts w:ascii="Calibri" w:hAnsi="Calibri" w:cs="Calibri"/>
          <w:b/>
          <w:sz w:val="24"/>
          <w:lang w:val="en-US"/>
        </w:rPr>
      </w:pPr>
    </w:p>
    <w:p w14:paraId="6765B518" w14:textId="6C0B914D" w:rsidR="00B034EE" w:rsidRPr="00146BF3" w:rsidRDefault="009A4D09" w:rsidP="00C347B0">
      <w:pPr>
        <w:pStyle w:val="ListParagraph"/>
        <w:spacing w:after="0" w:line="240" w:lineRule="auto"/>
        <w:ind w:left="0"/>
        <w:jc w:val="both"/>
        <w:rPr>
          <w:rFonts w:ascii="Calibri" w:hAnsi="Calibri" w:cs="Calibri"/>
          <w:sz w:val="24"/>
          <w:lang w:val="en-US"/>
        </w:rPr>
      </w:pPr>
      <w:r w:rsidRPr="00146BF3">
        <w:rPr>
          <w:rFonts w:ascii="Calibri" w:hAnsi="Calibri" w:cs="Calibri"/>
          <w:sz w:val="24"/>
          <w:lang w:val="en-US"/>
        </w:rPr>
        <w:t>N</w:t>
      </w:r>
      <w:r w:rsidR="00A813B4" w:rsidRPr="00146BF3">
        <w:rPr>
          <w:rFonts w:ascii="Calibri" w:hAnsi="Calibri" w:cs="Calibri"/>
          <w:sz w:val="24"/>
          <w:lang w:val="en-US"/>
        </w:rPr>
        <w:t>ote: T</w:t>
      </w:r>
      <w:r w:rsidRPr="00146BF3">
        <w:rPr>
          <w:rFonts w:ascii="Calibri" w:hAnsi="Calibri" w:cs="Calibri"/>
          <w:sz w:val="24"/>
          <w:lang w:val="en-US"/>
        </w:rPr>
        <w:t xml:space="preserve">he Mot plates will remain </w:t>
      </w:r>
      <w:r w:rsidR="008A5300" w:rsidRPr="00146BF3">
        <w:rPr>
          <w:rFonts w:ascii="Calibri" w:hAnsi="Calibri" w:cs="Calibri"/>
          <w:sz w:val="24"/>
          <w:lang w:val="en-US"/>
        </w:rPr>
        <w:t>unseeded and</w:t>
      </w:r>
      <w:r w:rsidRPr="00146BF3">
        <w:rPr>
          <w:rFonts w:ascii="Calibri" w:hAnsi="Calibri" w:cs="Calibri"/>
          <w:sz w:val="24"/>
          <w:lang w:val="en-US"/>
        </w:rPr>
        <w:t xml:space="preserve"> will be used only in the </w:t>
      </w:r>
      <w:r w:rsidR="004F1724" w:rsidRPr="00146BF3">
        <w:rPr>
          <w:rFonts w:ascii="Calibri" w:hAnsi="Calibri" w:cs="Calibri"/>
          <w:sz w:val="24"/>
          <w:lang w:val="en-US"/>
        </w:rPr>
        <w:t>image acquisition</w:t>
      </w:r>
      <w:r w:rsidRPr="00146BF3">
        <w:rPr>
          <w:rFonts w:ascii="Calibri" w:hAnsi="Calibri" w:cs="Calibri"/>
          <w:sz w:val="24"/>
          <w:lang w:val="en-US"/>
        </w:rPr>
        <w:t xml:space="preserve"> step.</w:t>
      </w:r>
    </w:p>
    <w:p w14:paraId="11001B8C" w14:textId="77777777" w:rsidR="00E47D9D" w:rsidRPr="00F4726B" w:rsidRDefault="00E47D9D" w:rsidP="00C347B0">
      <w:pPr>
        <w:pStyle w:val="ListParagraph"/>
        <w:spacing w:after="0" w:line="240" w:lineRule="auto"/>
        <w:ind w:left="0"/>
        <w:jc w:val="both"/>
        <w:rPr>
          <w:rFonts w:ascii="Calibri" w:hAnsi="Calibri" w:cs="Calibri"/>
          <w:b/>
          <w:sz w:val="24"/>
          <w:lang w:val="en-US"/>
        </w:rPr>
      </w:pPr>
    </w:p>
    <w:p w14:paraId="43E145C4" w14:textId="742AEEAF" w:rsidR="00B034EE" w:rsidRPr="007D112B"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To seed plates with bacteria, segregate the </w:t>
      </w:r>
      <w:r w:rsidR="0037555D">
        <w:rPr>
          <w:rFonts w:ascii="Calibri" w:hAnsi="Calibri" w:cs="Calibri"/>
          <w:sz w:val="24"/>
          <w:lang w:val="en-US"/>
        </w:rPr>
        <w:t>Rich-NGM</w:t>
      </w:r>
      <w:r w:rsidRPr="00F4726B">
        <w:rPr>
          <w:rFonts w:ascii="Calibri" w:hAnsi="Calibri" w:cs="Calibri"/>
          <w:sz w:val="24"/>
          <w:lang w:val="en-US"/>
        </w:rPr>
        <w:t xml:space="preserve"> and FUDR plates.</w:t>
      </w:r>
    </w:p>
    <w:p w14:paraId="2E139B3F" w14:textId="77777777" w:rsidR="007D112B" w:rsidRPr="00F4726B" w:rsidRDefault="007D112B" w:rsidP="00C347B0">
      <w:pPr>
        <w:pStyle w:val="ListParagraph"/>
        <w:spacing w:after="0" w:line="240" w:lineRule="auto"/>
        <w:ind w:left="0"/>
        <w:jc w:val="both"/>
        <w:rPr>
          <w:rFonts w:ascii="Calibri" w:hAnsi="Calibri" w:cs="Calibri"/>
          <w:b/>
          <w:sz w:val="24"/>
          <w:lang w:val="en-US"/>
        </w:rPr>
      </w:pPr>
    </w:p>
    <w:p w14:paraId="2A810274" w14:textId="1E0722AF" w:rsidR="00A34472" w:rsidRPr="00F4726B"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Under sterile conditions, add 350 </w:t>
      </w:r>
      <w:r w:rsidR="0083506C" w:rsidRPr="00F4726B">
        <w:rPr>
          <w:rFonts w:ascii="Calibri" w:hAnsi="Calibri" w:cs="Calibri"/>
          <w:sz w:val="24"/>
          <w:lang w:val="en-US"/>
        </w:rPr>
        <w:t>µL</w:t>
      </w:r>
      <w:r w:rsidR="007D112B">
        <w:rPr>
          <w:rFonts w:ascii="Calibri" w:hAnsi="Calibri" w:cs="Calibri"/>
          <w:sz w:val="24"/>
          <w:lang w:val="en-US"/>
        </w:rPr>
        <w:t xml:space="preserve"> of</w:t>
      </w:r>
      <w:r w:rsidRPr="00F4726B">
        <w:rPr>
          <w:rFonts w:ascii="Calibri" w:hAnsi="Calibri" w:cs="Calibri"/>
          <w:sz w:val="24"/>
          <w:lang w:val="en-US"/>
        </w:rPr>
        <w:t xml:space="preserve"> 1x OP50 to </w:t>
      </w:r>
      <w:r w:rsidR="0037555D">
        <w:rPr>
          <w:rFonts w:ascii="Calibri" w:hAnsi="Calibri" w:cs="Calibri"/>
          <w:sz w:val="24"/>
          <w:lang w:val="en-US"/>
        </w:rPr>
        <w:t>Rich-NGM</w:t>
      </w:r>
      <w:r w:rsidRPr="00F4726B">
        <w:rPr>
          <w:rFonts w:ascii="Calibri" w:hAnsi="Calibri" w:cs="Calibri"/>
          <w:sz w:val="24"/>
          <w:lang w:val="en-US"/>
        </w:rPr>
        <w:t xml:space="preserve"> plates and spread evenly.</w:t>
      </w:r>
    </w:p>
    <w:p w14:paraId="23488BF4" w14:textId="77777777" w:rsidR="00087D86" w:rsidRDefault="00087D86" w:rsidP="00C347B0">
      <w:pPr>
        <w:pStyle w:val="ListParagraph"/>
        <w:spacing w:after="0" w:line="240" w:lineRule="auto"/>
        <w:ind w:left="0"/>
        <w:jc w:val="both"/>
        <w:rPr>
          <w:rFonts w:ascii="Calibri" w:hAnsi="Calibri" w:cs="Calibri"/>
          <w:sz w:val="24"/>
          <w:lang w:val="en-US"/>
        </w:rPr>
      </w:pPr>
    </w:p>
    <w:p w14:paraId="343E4732" w14:textId="0C593A6C" w:rsidR="00B034EE" w:rsidRDefault="00126835" w:rsidP="00C347B0">
      <w:pPr>
        <w:pStyle w:val="ListParagraph"/>
        <w:spacing w:after="0" w:line="240" w:lineRule="auto"/>
        <w:ind w:left="0"/>
        <w:jc w:val="both"/>
        <w:rPr>
          <w:rFonts w:ascii="Calibri" w:hAnsi="Calibri" w:cs="Calibri"/>
          <w:sz w:val="24"/>
          <w:lang w:val="en-US"/>
        </w:rPr>
      </w:pPr>
      <w:r>
        <w:rPr>
          <w:rFonts w:ascii="Calibri" w:hAnsi="Calibri" w:cs="Calibri"/>
          <w:sz w:val="24"/>
          <w:lang w:val="en-US"/>
        </w:rPr>
        <w:t>Note:</w:t>
      </w:r>
      <w:r w:rsidR="00087D86">
        <w:rPr>
          <w:rFonts w:ascii="Calibri" w:hAnsi="Calibri" w:cs="Calibri"/>
          <w:sz w:val="24"/>
          <w:lang w:val="en-US"/>
        </w:rPr>
        <w:t xml:space="preserve"> </w:t>
      </w:r>
      <w:r w:rsidR="00B034EE" w:rsidRPr="00F4726B">
        <w:rPr>
          <w:rFonts w:ascii="Calibri" w:hAnsi="Calibri" w:cs="Calibri"/>
          <w:sz w:val="24"/>
          <w:lang w:val="en-US"/>
        </w:rPr>
        <w:t xml:space="preserve">Do not spread to the edge of the plate as worms will crawl </w:t>
      </w:r>
      <w:r w:rsidR="007B3CB6" w:rsidRPr="00F4726B">
        <w:rPr>
          <w:rFonts w:ascii="Calibri" w:hAnsi="Calibri" w:cs="Calibri"/>
          <w:sz w:val="24"/>
          <w:lang w:val="en-US"/>
        </w:rPr>
        <w:t>up the sides of the</w:t>
      </w:r>
      <w:r w:rsidR="00B034EE" w:rsidRPr="00F4726B">
        <w:rPr>
          <w:rFonts w:ascii="Calibri" w:hAnsi="Calibri" w:cs="Calibri"/>
          <w:sz w:val="24"/>
          <w:lang w:val="en-US"/>
        </w:rPr>
        <w:t xml:space="preserve"> plate and die.</w:t>
      </w:r>
    </w:p>
    <w:p w14:paraId="01E3038C" w14:textId="77777777" w:rsidR="00863F9F" w:rsidRPr="00F4726B" w:rsidRDefault="00863F9F" w:rsidP="00C347B0">
      <w:pPr>
        <w:pStyle w:val="ListParagraph"/>
        <w:spacing w:after="0" w:line="240" w:lineRule="auto"/>
        <w:ind w:left="0"/>
        <w:jc w:val="both"/>
        <w:rPr>
          <w:rFonts w:ascii="Calibri" w:hAnsi="Calibri" w:cs="Calibri"/>
          <w:b/>
          <w:sz w:val="24"/>
          <w:lang w:val="en-US"/>
        </w:rPr>
      </w:pPr>
    </w:p>
    <w:p w14:paraId="543E1E95" w14:textId="0BD657F1" w:rsidR="00B034EE" w:rsidRPr="00863F9F"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Under sterile conditions, add 350 </w:t>
      </w:r>
      <w:r w:rsidR="0083506C" w:rsidRPr="00F4726B">
        <w:rPr>
          <w:rFonts w:ascii="Calibri" w:hAnsi="Calibri" w:cs="Calibri"/>
          <w:sz w:val="24"/>
          <w:lang w:val="en-US"/>
        </w:rPr>
        <w:t>µL</w:t>
      </w:r>
      <w:r w:rsidRPr="00F4726B">
        <w:rPr>
          <w:rFonts w:ascii="Calibri" w:hAnsi="Calibri" w:cs="Calibri"/>
          <w:sz w:val="24"/>
          <w:lang w:val="en-US"/>
        </w:rPr>
        <w:t xml:space="preserve"> of 10x OP50 to FUDR plates and spread evenly.</w:t>
      </w:r>
    </w:p>
    <w:p w14:paraId="38F86F79" w14:textId="77777777" w:rsidR="00863F9F" w:rsidRPr="00F4726B" w:rsidRDefault="00863F9F" w:rsidP="00C347B0">
      <w:pPr>
        <w:pStyle w:val="ListParagraph"/>
        <w:spacing w:after="0" w:line="240" w:lineRule="auto"/>
        <w:ind w:left="0"/>
        <w:jc w:val="both"/>
        <w:rPr>
          <w:rFonts w:ascii="Calibri" w:hAnsi="Calibri" w:cs="Calibri"/>
          <w:b/>
          <w:sz w:val="24"/>
          <w:lang w:val="en-US"/>
        </w:rPr>
      </w:pPr>
    </w:p>
    <w:p w14:paraId="6E2816AA" w14:textId="77777777" w:rsidR="00B034EE" w:rsidRPr="00F4726B"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Allow the plates to dry and incubate at 20 °C for 2 d before use.</w:t>
      </w:r>
    </w:p>
    <w:p w14:paraId="12FA5E1D" w14:textId="77777777" w:rsidR="00B034EE" w:rsidRPr="00F4726B" w:rsidRDefault="00B034EE" w:rsidP="00C347B0">
      <w:pPr>
        <w:pStyle w:val="ListParagraph"/>
        <w:spacing w:after="0" w:line="240" w:lineRule="auto"/>
        <w:ind w:left="0"/>
        <w:jc w:val="both"/>
        <w:rPr>
          <w:rFonts w:ascii="Calibri" w:hAnsi="Calibri" w:cs="Calibri"/>
          <w:b/>
          <w:sz w:val="24"/>
          <w:lang w:val="en-US"/>
        </w:rPr>
      </w:pPr>
    </w:p>
    <w:p w14:paraId="29F936CF" w14:textId="4C1DE294" w:rsidR="00B034EE" w:rsidRPr="00F4726B" w:rsidRDefault="00B034EE" w:rsidP="00C347B0">
      <w:pPr>
        <w:pStyle w:val="ListParagraph"/>
        <w:numPr>
          <w:ilvl w:val="0"/>
          <w:numId w:val="1"/>
        </w:numPr>
        <w:spacing w:after="0" w:line="240" w:lineRule="auto"/>
        <w:ind w:left="0" w:firstLine="0"/>
        <w:jc w:val="both"/>
        <w:rPr>
          <w:rFonts w:ascii="Calibri" w:hAnsi="Calibri" w:cs="Calibri"/>
          <w:b/>
          <w:sz w:val="24"/>
          <w:lang w:val="en-US"/>
        </w:rPr>
      </w:pPr>
      <w:r w:rsidRPr="00F4726B">
        <w:rPr>
          <w:rFonts w:ascii="Calibri" w:hAnsi="Calibri" w:cs="Calibri"/>
          <w:b/>
          <w:sz w:val="24"/>
          <w:lang w:val="en-US"/>
        </w:rPr>
        <w:t xml:space="preserve">Preparation </w:t>
      </w:r>
      <w:r w:rsidR="00622922" w:rsidRPr="00F4726B">
        <w:rPr>
          <w:rFonts w:ascii="Calibri" w:hAnsi="Calibri" w:cs="Calibri"/>
          <w:b/>
          <w:sz w:val="24"/>
          <w:lang w:val="en-US"/>
        </w:rPr>
        <w:t xml:space="preserve">of </w:t>
      </w:r>
      <w:r w:rsidRPr="00F4726B">
        <w:rPr>
          <w:rFonts w:ascii="Calibri" w:hAnsi="Calibri" w:cs="Calibri"/>
          <w:b/>
          <w:i/>
          <w:sz w:val="24"/>
          <w:lang w:val="en-US"/>
        </w:rPr>
        <w:t>C</w:t>
      </w:r>
      <w:r w:rsidR="00622922" w:rsidRPr="00F4726B">
        <w:rPr>
          <w:rFonts w:ascii="Calibri" w:hAnsi="Calibri" w:cs="Calibri"/>
          <w:b/>
          <w:i/>
          <w:sz w:val="24"/>
          <w:lang w:val="en-US"/>
        </w:rPr>
        <w:t xml:space="preserve">. </w:t>
      </w:r>
      <w:r w:rsidR="0084036E">
        <w:rPr>
          <w:rFonts w:ascii="Calibri" w:hAnsi="Calibri" w:cs="Calibri"/>
          <w:b/>
          <w:i/>
          <w:sz w:val="24"/>
          <w:lang w:val="en-US"/>
        </w:rPr>
        <w:t>e</w:t>
      </w:r>
      <w:r w:rsidR="00622922" w:rsidRPr="00F4726B">
        <w:rPr>
          <w:rFonts w:ascii="Calibri" w:hAnsi="Calibri" w:cs="Calibri"/>
          <w:b/>
          <w:i/>
          <w:sz w:val="24"/>
          <w:lang w:val="en-US"/>
        </w:rPr>
        <w:t xml:space="preserve">legans </w:t>
      </w:r>
      <w:r w:rsidR="00622922">
        <w:rPr>
          <w:rFonts w:ascii="Calibri" w:hAnsi="Calibri" w:cs="Calibri"/>
          <w:b/>
          <w:sz w:val="24"/>
          <w:lang w:val="en-US"/>
        </w:rPr>
        <w:t>f</w:t>
      </w:r>
      <w:r w:rsidR="00622922" w:rsidRPr="00F4726B">
        <w:rPr>
          <w:rFonts w:ascii="Calibri" w:hAnsi="Calibri" w:cs="Calibri"/>
          <w:b/>
          <w:sz w:val="24"/>
          <w:lang w:val="en-US"/>
        </w:rPr>
        <w:t xml:space="preserve">or Use </w:t>
      </w:r>
      <w:r w:rsidR="003D5B9C">
        <w:rPr>
          <w:rFonts w:ascii="Calibri" w:hAnsi="Calibri" w:cs="Calibri"/>
          <w:b/>
          <w:sz w:val="24"/>
          <w:lang w:val="en-US"/>
        </w:rPr>
        <w:t>w</w:t>
      </w:r>
      <w:r w:rsidR="00622922" w:rsidRPr="00F4726B">
        <w:rPr>
          <w:rFonts w:ascii="Calibri" w:hAnsi="Calibri" w:cs="Calibri"/>
          <w:b/>
          <w:sz w:val="24"/>
          <w:lang w:val="en-US"/>
        </w:rPr>
        <w:t xml:space="preserve">ith </w:t>
      </w:r>
      <w:r w:rsidR="00D92850">
        <w:rPr>
          <w:rFonts w:ascii="Calibri" w:hAnsi="Calibri" w:cs="Calibri"/>
          <w:b/>
          <w:sz w:val="24"/>
          <w:lang w:val="en-US"/>
        </w:rPr>
        <w:t>t</w:t>
      </w:r>
      <w:r w:rsidR="00622922" w:rsidRPr="00F4726B">
        <w:rPr>
          <w:rFonts w:ascii="Calibri" w:hAnsi="Calibri" w:cs="Calibri"/>
          <w:b/>
          <w:sz w:val="24"/>
          <w:lang w:val="en-US"/>
        </w:rPr>
        <w:t xml:space="preserve">he </w:t>
      </w:r>
      <w:r w:rsidRPr="00F4726B">
        <w:rPr>
          <w:rFonts w:ascii="Calibri" w:hAnsi="Calibri" w:cs="Calibri"/>
          <w:b/>
          <w:sz w:val="24"/>
          <w:lang w:val="en-US"/>
        </w:rPr>
        <w:t>WF</w:t>
      </w:r>
      <w:r w:rsidR="00622922" w:rsidRPr="00F4726B">
        <w:rPr>
          <w:rFonts w:ascii="Calibri" w:hAnsi="Calibri" w:cs="Calibri"/>
          <w:b/>
          <w:sz w:val="24"/>
          <w:lang w:val="en-US"/>
        </w:rPr>
        <w:t>-</w:t>
      </w:r>
      <w:r w:rsidRPr="00F4726B">
        <w:rPr>
          <w:rFonts w:ascii="Calibri" w:hAnsi="Calibri" w:cs="Calibri"/>
          <w:b/>
          <w:sz w:val="24"/>
          <w:lang w:val="en-US"/>
        </w:rPr>
        <w:t>NTP</w:t>
      </w:r>
    </w:p>
    <w:p w14:paraId="0147ADDB" w14:textId="77777777" w:rsidR="004D2BF9" w:rsidRPr="004D2BF9" w:rsidRDefault="004D2BF9" w:rsidP="00C347B0">
      <w:pPr>
        <w:pStyle w:val="ListParagraph"/>
        <w:spacing w:after="0" w:line="240" w:lineRule="auto"/>
        <w:ind w:left="0"/>
        <w:jc w:val="both"/>
        <w:rPr>
          <w:rFonts w:ascii="Calibri" w:hAnsi="Calibri" w:cs="Calibri"/>
          <w:b/>
          <w:sz w:val="24"/>
          <w:lang w:val="en-US"/>
        </w:rPr>
      </w:pPr>
    </w:p>
    <w:p w14:paraId="58B8667C" w14:textId="42DA78BC" w:rsidR="00B034EE" w:rsidRPr="00427B34" w:rsidRDefault="00224304" w:rsidP="00C347B0">
      <w:pPr>
        <w:pStyle w:val="ListParagraph"/>
        <w:numPr>
          <w:ilvl w:val="1"/>
          <w:numId w:val="1"/>
        </w:numPr>
        <w:spacing w:after="0" w:line="240" w:lineRule="auto"/>
        <w:ind w:left="0" w:firstLine="0"/>
        <w:jc w:val="both"/>
        <w:rPr>
          <w:rFonts w:ascii="Calibri" w:hAnsi="Calibri" w:cs="Calibri"/>
          <w:b/>
          <w:sz w:val="24"/>
          <w:lang w:val="en-US"/>
        </w:rPr>
      </w:pPr>
      <w:r>
        <w:rPr>
          <w:rFonts w:ascii="Calibri" w:hAnsi="Calibri" w:cs="Calibri"/>
          <w:sz w:val="24"/>
          <w:lang w:val="en-US"/>
        </w:rPr>
        <w:t>M</w:t>
      </w:r>
      <w:r w:rsidRPr="00F4726B">
        <w:rPr>
          <w:rFonts w:ascii="Calibri" w:hAnsi="Calibri" w:cs="Calibri"/>
          <w:sz w:val="24"/>
          <w:lang w:val="en-US"/>
        </w:rPr>
        <w:t>aintain</w:t>
      </w:r>
      <w:r>
        <w:rPr>
          <w:rFonts w:ascii="Calibri" w:hAnsi="Calibri" w:cs="Calibri"/>
          <w:sz w:val="24"/>
          <w:lang w:val="en-US"/>
        </w:rPr>
        <w:t xml:space="preserve"> </w:t>
      </w:r>
      <w:r w:rsidR="00B034EE" w:rsidRPr="00F4726B">
        <w:rPr>
          <w:rFonts w:ascii="Calibri" w:hAnsi="Calibri" w:cs="Calibri"/>
          <w:i/>
          <w:sz w:val="24"/>
          <w:lang w:val="en-US"/>
        </w:rPr>
        <w:t>C. elegans</w:t>
      </w:r>
      <w:r w:rsidR="00B034EE" w:rsidRPr="00F4726B">
        <w:rPr>
          <w:rFonts w:ascii="Calibri" w:hAnsi="Calibri" w:cs="Calibri"/>
          <w:sz w:val="24"/>
          <w:lang w:val="en-US"/>
        </w:rPr>
        <w:t xml:space="preserve"> on </w:t>
      </w:r>
      <w:r w:rsidR="00B56960">
        <w:rPr>
          <w:rFonts w:ascii="Calibri" w:hAnsi="Calibri" w:cs="Calibri"/>
          <w:sz w:val="24"/>
          <w:lang w:val="en-US"/>
        </w:rPr>
        <w:t>Rich-</w:t>
      </w:r>
      <w:r w:rsidR="00B034EE" w:rsidRPr="00F4726B">
        <w:rPr>
          <w:rFonts w:ascii="Calibri" w:hAnsi="Calibri" w:cs="Calibri"/>
          <w:sz w:val="24"/>
          <w:lang w:val="en-US"/>
        </w:rPr>
        <w:t xml:space="preserve">NGM plates or </w:t>
      </w:r>
      <w:r w:rsidR="00B75034" w:rsidRPr="00F4726B">
        <w:rPr>
          <w:rFonts w:ascii="Calibri" w:hAnsi="Calibri" w:cs="Calibri"/>
          <w:sz w:val="24"/>
          <w:lang w:val="en-US"/>
        </w:rPr>
        <w:t xml:space="preserve">by </w:t>
      </w:r>
      <w:r w:rsidR="00B034EE" w:rsidRPr="00F4726B">
        <w:rPr>
          <w:rFonts w:ascii="Calibri" w:hAnsi="Calibri" w:cs="Calibri"/>
          <w:sz w:val="24"/>
          <w:lang w:val="en-US"/>
        </w:rPr>
        <w:t xml:space="preserve">transferring a small amount of agar containing worms face down onto a fresh bacterial layer. </w:t>
      </w:r>
      <w:r w:rsidR="00E11BD0">
        <w:rPr>
          <w:rFonts w:ascii="Calibri" w:hAnsi="Calibri" w:cs="Calibri"/>
          <w:sz w:val="24"/>
          <w:lang w:val="en-US"/>
        </w:rPr>
        <w:t>Maintain t</w:t>
      </w:r>
      <w:r w:rsidR="00B034EE" w:rsidRPr="00F4726B">
        <w:rPr>
          <w:rFonts w:ascii="Calibri" w:hAnsi="Calibri" w:cs="Calibri"/>
          <w:sz w:val="24"/>
          <w:lang w:val="en-US"/>
        </w:rPr>
        <w:t xml:space="preserve">he </w:t>
      </w:r>
      <w:r w:rsidR="00B034EE" w:rsidRPr="00F4726B">
        <w:rPr>
          <w:rFonts w:ascii="Calibri" w:hAnsi="Calibri" w:cs="Calibri"/>
          <w:i/>
          <w:sz w:val="24"/>
          <w:lang w:val="en-US"/>
        </w:rPr>
        <w:t>C. elegans</w:t>
      </w:r>
      <w:r w:rsidR="00B034EE" w:rsidRPr="00F4726B">
        <w:rPr>
          <w:rFonts w:ascii="Calibri" w:hAnsi="Calibri" w:cs="Calibri"/>
          <w:sz w:val="24"/>
          <w:lang w:val="en-US"/>
        </w:rPr>
        <w:t xml:space="preserve"> strains in this manner prior to initiating the experimental protocols.</w:t>
      </w:r>
    </w:p>
    <w:p w14:paraId="71B7627C" w14:textId="77777777" w:rsidR="00427B34" w:rsidRPr="00F4726B" w:rsidRDefault="00427B34" w:rsidP="00C347B0">
      <w:pPr>
        <w:pStyle w:val="ListParagraph"/>
        <w:spacing w:after="0" w:line="240" w:lineRule="auto"/>
        <w:ind w:left="0"/>
        <w:jc w:val="both"/>
        <w:rPr>
          <w:rFonts w:ascii="Calibri" w:hAnsi="Calibri" w:cs="Calibri"/>
          <w:b/>
          <w:sz w:val="24"/>
          <w:lang w:val="en-US"/>
        </w:rPr>
      </w:pPr>
    </w:p>
    <w:p w14:paraId="3540813C" w14:textId="34CE0232" w:rsidR="00B034EE" w:rsidRPr="00C76353"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Using the transferring technique (see</w:t>
      </w:r>
      <w:r w:rsidRPr="00F4726B">
        <w:rPr>
          <w:rFonts w:ascii="Calibri" w:hAnsi="Calibri" w:cs="Calibri"/>
          <w:b/>
          <w:sz w:val="24"/>
          <w:lang w:val="en-US"/>
        </w:rPr>
        <w:t xml:space="preserve"> </w:t>
      </w:r>
      <w:r w:rsidRPr="00121D3A">
        <w:rPr>
          <w:rFonts w:ascii="Calibri" w:hAnsi="Calibri" w:cs="Calibri"/>
          <w:sz w:val="24"/>
          <w:lang w:val="en-US"/>
        </w:rPr>
        <w:t>step 2.1</w:t>
      </w:r>
      <w:r w:rsidRPr="00F4726B">
        <w:rPr>
          <w:rFonts w:ascii="Calibri" w:hAnsi="Calibri" w:cs="Calibri"/>
          <w:sz w:val="24"/>
          <w:lang w:val="en-US"/>
        </w:rPr>
        <w:t>)</w:t>
      </w:r>
      <w:r w:rsidR="00121D3A">
        <w:rPr>
          <w:rFonts w:ascii="Calibri" w:hAnsi="Calibri" w:cs="Calibri"/>
          <w:sz w:val="24"/>
          <w:lang w:val="en-US"/>
        </w:rPr>
        <w:t>,</w:t>
      </w:r>
      <w:r w:rsidRPr="00F4726B">
        <w:rPr>
          <w:rFonts w:ascii="Calibri" w:hAnsi="Calibri" w:cs="Calibri"/>
          <w:sz w:val="24"/>
          <w:lang w:val="en-US"/>
        </w:rPr>
        <w:t xml:space="preserve"> seed 20 plates of each strain using well-fed, mixed stage worms and allow them to grow for 2 d at 20 °C.</w:t>
      </w:r>
    </w:p>
    <w:p w14:paraId="2B927399" w14:textId="77777777" w:rsidR="00C76353" w:rsidRPr="00C76353" w:rsidRDefault="00C76353" w:rsidP="00C347B0">
      <w:pPr>
        <w:pStyle w:val="ListParagraph"/>
        <w:spacing w:line="240" w:lineRule="auto"/>
        <w:rPr>
          <w:rFonts w:ascii="Calibri" w:hAnsi="Calibri" w:cs="Calibri"/>
          <w:b/>
          <w:sz w:val="24"/>
          <w:lang w:val="en-US"/>
        </w:rPr>
      </w:pPr>
    </w:p>
    <w:p w14:paraId="06AA9AA4" w14:textId="4D76198B" w:rsidR="00B034EE" w:rsidRPr="00E200C5"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Wash off 5 plates containing worms using 15 mL of M9 and pool in one 15</w:t>
      </w:r>
      <w:r w:rsidR="0046178B" w:rsidRPr="00F4726B">
        <w:rPr>
          <w:rFonts w:ascii="Calibri" w:hAnsi="Calibri" w:cs="Calibri"/>
          <w:sz w:val="24"/>
          <w:lang w:val="en-US"/>
        </w:rPr>
        <w:t xml:space="preserve"> mL </w:t>
      </w:r>
      <w:r w:rsidRPr="00F4726B">
        <w:rPr>
          <w:rFonts w:ascii="Calibri" w:hAnsi="Calibri" w:cs="Calibri"/>
          <w:sz w:val="24"/>
          <w:lang w:val="en-US"/>
        </w:rPr>
        <w:t xml:space="preserve">tube. Repeat for all 20 plates of each strain. </w:t>
      </w:r>
    </w:p>
    <w:p w14:paraId="6C90BE4C" w14:textId="77777777" w:rsidR="00E200C5" w:rsidRPr="00E200C5" w:rsidRDefault="00E200C5" w:rsidP="00C347B0">
      <w:pPr>
        <w:pStyle w:val="ListParagraph"/>
        <w:spacing w:line="240" w:lineRule="auto"/>
        <w:rPr>
          <w:rFonts w:ascii="Calibri" w:hAnsi="Calibri" w:cs="Calibri"/>
          <w:b/>
          <w:sz w:val="24"/>
          <w:lang w:val="en-US"/>
        </w:rPr>
      </w:pPr>
    </w:p>
    <w:p w14:paraId="59FB2FC3" w14:textId="3A965FC6" w:rsidR="00B034EE" w:rsidRPr="00F4726B" w:rsidRDefault="00B034EE" w:rsidP="00C347B0">
      <w:pPr>
        <w:pStyle w:val="ListParagraph"/>
        <w:numPr>
          <w:ilvl w:val="1"/>
          <w:numId w:val="1"/>
        </w:numPr>
        <w:spacing w:after="0" w:line="240" w:lineRule="auto"/>
        <w:ind w:left="0" w:firstLine="0"/>
        <w:jc w:val="both"/>
        <w:rPr>
          <w:rFonts w:ascii="Calibri" w:hAnsi="Calibri" w:cs="Calibri"/>
          <w:sz w:val="24"/>
          <w:lang w:val="en-US"/>
        </w:rPr>
      </w:pPr>
      <w:r w:rsidRPr="00F4726B">
        <w:rPr>
          <w:rFonts w:ascii="Calibri" w:hAnsi="Calibri" w:cs="Calibri"/>
          <w:sz w:val="24"/>
          <w:lang w:val="en-US"/>
        </w:rPr>
        <w:t>Centrifuge the worms at 2000 x g for 2 min, remove the supernatant</w:t>
      </w:r>
      <w:r w:rsidR="00E200C5">
        <w:rPr>
          <w:rFonts w:ascii="Calibri" w:hAnsi="Calibri" w:cs="Calibri"/>
          <w:sz w:val="24"/>
          <w:lang w:val="en-US"/>
        </w:rPr>
        <w:t>,</w:t>
      </w:r>
      <w:r w:rsidRPr="00F4726B">
        <w:rPr>
          <w:rFonts w:ascii="Calibri" w:hAnsi="Calibri" w:cs="Calibri"/>
          <w:sz w:val="24"/>
          <w:lang w:val="en-US"/>
        </w:rPr>
        <w:t xml:space="preserve"> and suspend in 2 m</w:t>
      </w:r>
      <w:r w:rsidR="0046178B" w:rsidRPr="00F4726B">
        <w:rPr>
          <w:rFonts w:ascii="Calibri" w:hAnsi="Calibri" w:cs="Calibri"/>
          <w:sz w:val="24"/>
          <w:lang w:val="en-US"/>
        </w:rPr>
        <w:t>L</w:t>
      </w:r>
      <w:r w:rsidRPr="00F4726B">
        <w:rPr>
          <w:rFonts w:ascii="Calibri" w:hAnsi="Calibri" w:cs="Calibri"/>
          <w:sz w:val="24"/>
          <w:lang w:val="en-US"/>
        </w:rPr>
        <w:t xml:space="preserve"> of</w:t>
      </w:r>
      <w:r w:rsidR="003C36F2" w:rsidRPr="00F4726B">
        <w:rPr>
          <w:rFonts w:ascii="Calibri" w:hAnsi="Calibri" w:cs="Calibri"/>
          <w:sz w:val="24"/>
          <w:lang w:val="en-US"/>
        </w:rPr>
        <w:t xml:space="preserve"> </w:t>
      </w:r>
      <w:r w:rsidRPr="00F4726B">
        <w:rPr>
          <w:rFonts w:ascii="Calibri" w:hAnsi="Calibri" w:cs="Calibri"/>
          <w:sz w:val="24"/>
          <w:lang w:val="en-US"/>
        </w:rPr>
        <w:t>M9 solution.</w:t>
      </w:r>
    </w:p>
    <w:p w14:paraId="1340CD6F" w14:textId="77777777" w:rsidR="00F60838" w:rsidRPr="00F60838" w:rsidRDefault="00F60838" w:rsidP="00C347B0">
      <w:pPr>
        <w:pStyle w:val="ListParagraph"/>
        <w:spacing w:after="0" w:line="240" w:lineRule="auto"/>
        <w:ind w:left="0"/>
        <w:jc w:val="both"/>
        <w:rPr>
          <w:rFonts w:ascii="Calibri" w:hAnsi="Calibri" w:cs="Calibri"/>
          <w:b/>
          <w:sz w:val="24"/>
          <w:lang w:val="en-US"/>
        </w:rPr>
      </w:pPr>
    </w:p>
    <w:p w14:paraId="3019EBF2" w14:textId="51EB3F9E" w:rsidR="00F60838" w:rsidRPr="00F60838"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Prepare 10 mL of bleaching solution </w:t>
      </w:r>
      <w:r w:rsidR="008A1D85">
        <w:rPr>
          <w:rFonts w:ascii="Calibri" w:hAnsi="Calibri" w:cs="Calibri"/>
          <w:sz w:val="24"/>
          <w:lang w:val="en-US"/>
        </w:rPr>
        <w:t xml:space="preserve">by </w:t>
      </w:r>
      <w:r w:rsidRPr="00F4726B">
        <w:rPr>
          <w:rFonts w:ascii="Calibri" w:hAnsi="Calibri" w:cs="Calibri"/>
          <w:sz w:val="24"/>
          <w:lang w:val="en-US"/>
        </w:rPr>
        <w:t>mix</w:t>
      </w:r>
      <w:r w:rsidR="008A1D85">
        <w:rPr>
          <w:rFonts w:ascii="Calibri" w:hAnsi="Calibri" w:cs="Calibri"/>
          <w:sz w:val="24"/>
          <w:lang w:val="en-US"/>
        </w:rPr>
        <w:t>ing</w:t>
      </w:r>
      <w:r w:rsidRPr="00F4726B">
        <w:rPr>
          <w:rFonts w:ascii="Calibri" w:hAnsi="Calibri" w:cs="Calibri"/>
          <w:sz w:val="24"/>
          <w:lang w:val="en-US"/>
        </w:rPr>
        <w:t xml:space="preserve"> 13% sodium hypochlorite and 4</w:t>
      </w:r>
      <w:r w:rsidR="00F60838">
        <w:rPr>
          <w:rFonts w:ascii="Calibri" w:hAnsi="Calibri" w:cs="Calibri"/>
          <w:sz w:val="24"/>
          <w:lang w:val="en-US"/>
        </w:rPr>
        <w:t xml:space="preserve"> </w:t>
      </w:r>
      <w:r w:rsidRPr="00F4726B">
        <w:rPr>
          <w:rFonts w:ascii="Calibri" w:hAnsi="Calibri" w:cs="Calibri"/>
          <w:sz w:val="24"/>
          <w:lang w:val="en-US"/>
        </w:rPr>
        <w:t>M sodium hydroxide at a ratio of 3:2 vol/vol</w:t>
      </w:r>
      <w:r w:rsidR="00F60838">
        <w:rPr>
          <w:rFonts w:ascii="Calibri" w:hAnsi="Calibri" w:cs="Calibri"/>
          <w:sz w:val="24"/>
          <w:lang w:val="en-US"/>
        </w:rPr>
        <w:t>.</w:t>
      </w:r>
    </w:p>
    <w:p w14:paraId="187E2B4C" w14:textId="77777777" w:rsidR="00F60838" w:rsidRPr="00F60838" w:rsidRDefault="00F60838" w:rsidP="00C347B0">
      <w:pPr>
        <w:pStyle w:val="ListParagraph"/>
        <w:spacing w:line="240" w:lineRule="auto"/>
        <w:rPr>
          <w:rFonts w:ascii="Calibri" w:hAnsi="Calibri" w:cs="Calibri"/>
          <w:sz w:val="24"/>
          <w:lang w:val="en-US"/>
        </w:rPr>
      </w:pPr>
    </w:p>
    <w:p w14:paraId="14642FCC" w14:textId="4066DF8A" w:rsidR="00B034EE" w:rsidRDefault="00301F50" w:rsidP="00C347B0">
      <w:pPr>
        <w:pStyle w:val="ListParagraph"/>
        <w:spacing w:after="0" w:line="240" w:lineRule="auto"/>
        <w:ind w:left="0"/>
        <w:jc w:val="both"/>
        <w:rPr>
          <w:rFonts w:ascii="Calibri" w:hAnsi="Calibri" w:cs="Calibri"/>
          <w:sz w:val="24"/>
          <w:lang w:val="en-US"/>
        </w:rPr>
      </w:pPr>
      <w:r>
        <w:rPr>
          <w:rFonts w:ascii="Calibri" w:hAnsi="Calibri" w:cs="Calibri"/>
          <w:sz w:val="24"/>
          <w:lang w:val="en-US"/>
        </w:rPr>
        <w:t xml:space="preserve">Note: </w:t>
      </w:r>
      <w:r w:rsidR="00F60838">
        <w:rPr>
          <w:rFonts w:ascii="Calibri" w:hAnsi="Calibri" w:cs="Calibri"/>
          <w:sz w:val="24"/>
          <w:lang w:val="en-US"/>
        </w:rPr>
        <w:t>T</w:t>
      </w:r>
      <w:r w:rsidR="00B034EE" w:rsidRPr="00F4726B">
        <w:rPr>
          <w:rFonts w:ascii="Calibri" w:hAnsi="Calibri" w:cs="Calibri"/>
          <w:sz w:val="24"/>
          <w:lang w:val="en-US"/>
        </w:rPr>
        <w:t>his solution does not require autoclaving.</w:t>
      </w:r>
      <w:r w:rsidR="00F60838">
        <w:rPr>
          <w:rFonts w:ascii="Calibri" w:hAnsi="Calibri" w:cs="Calibri"/>
          <w:sz w:val="24"/>
          <w:lang w:val="en-US"/>
        </w:rPr>
        <w:t xml:space="preserve"> </w:t>
      </w:r>
      <w:r w:rsidR="00B034EE" w:rsidRPr="00F4726B">
        <w:rPr>
          <w:rFonts w:ascii="Calibri" w:hAnsi="Calibri" w:cs="Calibri"/>
          <w:sz w:val="24"/>
          <w:lang w:val="en-US"/>
        </w:rPr>
        <w:t>Both components and the resulting solution are corrosive and should be handled with care using nitrile gloves. Sodium hydroxide is mildly corrosive to glass and should be stored in plastic containers.</w:t>
      </w:r>
    </w:p>
    <w:p w14:paraId="4342C179" w14:textId="77777777" w:rsidR="00E156F1" w:rsidRPr="00F4726B" w:rsidRDefault="00E156F1" w:rsidP="00C347B0">
      <w:pPr>
        <w:pStyle w:val="ListParagraph"/>
        <w:spacing w:after="0" w:line="240" w:lineRule="auto"/>
        <w:ind w:left="0"/>
        <w:jc w:val="both"/>
        <w:rPr>
          <w:rFonts w:ascii="Calibri" w:hAnsi="Calibri" w:cs="Calibri"/>
          <w:b/>
          <w:sz w:val="24"/>
          <w:lang w:val="en-US"/>
        </w:rPr>
      </w:pPr>
    </w:p>
    <w:p w14:paraId="628A646C" w14:textId="77777777" w:rsidR="00B034EE" w:rsidRPr="00F4726B"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Add 1 mL of bleaching solution to each centrifuge tube and shake vigorously for approximately 3.5 min or until the cuticle has fully dissolved.</w:t>
      </w:r>
    </w:p>
    <w:p w14:paraId="38A09AAF" w14:textId="77777777" w:rsidR="00E156F1" w:rsidRPr="00E156F1" w:rsidRDefault="00E156F1" w:rsidP="00C347B0">
      <w:pPr>
        <w:pStyle w:val="ListParagraph"/>
        <w:spacing w:after="0" w:line="240" w:lineRule="auto"/>
        <w:ind w:left="0"/>
        <w:jc w:val="both"/>
        <w:rPr>
          <w:rFonts w:ascii="Calibri" w:hAnsi="Calibri" w:cs="Calibri"/>
          <w:b/>
          <w:sz w:val="24"/>
          <w:lang w:val="en-US"/>
        </w:rPr>
      </w:pPr>
    </w:p>
    <w:p w14:paraId="723B6FBA" w14:textId="6E4A6F66" w:rsidR="00B034EE" w:rsidRPr="00F4726B"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Under sterile conditions, dilute the samples to 15 mL M9 and centrifuge at 2000 x g for 2 min. Remove the supernatant and suspend in 15 mL of M9 solution.</w:t>
      </w:r>
    </w:p>
    <w:p w14:paraId="346FF9C7" w14:textId="77777777" w:rsidR="00E156F1" w:rsidRPr="00E156F1" w:rsidRDefault="00E156F1" w:rsidP="00C347B0">
      <w:pPr>
        <w:pStyle w:val="ListParagraph"/>
        <w:spacing w:after="0" w:line="240" w:lineRule="auto"/>
        <w:ind w:left="0"/>
        <w:jc w:val="both"/>
        <w:rPr>
          <w:rFonts w:ascii="Calibri" w:hAnsi="Calibri" w:cs="Calibri"/>
          <w:b/>
          <w:sz w:val="24"/>
          <w:lang w:val="en-US"/>
        </w:rPr>
      </w:pPr>
    </w:p>
    <w:p w14:paraId="6D3A335F" w14:textId="1CB2090F" w:rsidR="00B034EE" w:rsidRPr="00E156F1"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562142">
        <w:rPr>
          <w:rFonts w:ascii="Calibri" w:hAnsi="Calibri" w:cs="Calibri"/>
          <w:sz w:val="24"/>
          <w:lang w:val="en-US"/>
        </w:rPr>
        <w:t xml:space="preserve">Repeat step </w:t>
      </w:r>
      <w:r w:rsidR="00E156F1" w:rsidRPr="00562142">
        <w:rPr>
          <w:rFonts w:ascii="Calibri" w:hAnsi="Calibri" w:cs="Calibri"/>
          <w:sz w:val="24"/>
          <w:lang w:val="en-US"/>
        </w:rPr>
        <w:t xml:space="preserve">2.7 </w:t>
      </w:r>
      <w:r w:rsidRPr="00562142">
        <w:rPr>
          <w:rFonts w:ascii="Calibri" w:hAnsi="Calibri" w:cs="Calibri"/>
          <w:sz w:val="24"/>
          <w:lang w:val="en-US"/>
        </w:rPr>
        <w:t>6 times</w:t>
      </w:r>
      <w:r w:rsidR="0046178B" w:rsidRPr="00562142">
        <w:rPr>
          <w:rFonts w:ascii="Calibri" w:hAnsi="Calibri" w:cs="Calibri"/>
          <w:sz w:val="24"/>
          <w:lang w:val="en-US"/>
        </w:rPr>
        <w:t>,</w:t>
      </w:r>
      <w:r w:rsidRPr="00562142">
        <w:rPr>
          <w:rFonts w:ascii="Calibri" w:hAnsi="Calibri" w:cs="Calibri"/>
          <w:sz w:val="24"/>
          <w:lang w:val="en-US"/>
        </w:rPr>
        <w:t xml:space="preserve"> until only worm eggs </w:t>
      </w:r>
      <w:r w:rsidR="00E156F1" w:rsidRPr="00562142">
        <w:rPr>
          <w:rFonts w:ascii="Calibri" w:hAnsi="Calibri" w:cs="Calibri"/>
          <w:sz w:val="24"/>
          <w:lang w:val="en-US"/>
        </w:rPr>
        <w:t>remain</w:t>
      </w:r>
      <w:r w:rsidR="00562142">
        <w:rPr>
          <w:rFonts w:ascii="Calibri" w:hAnsi="Calibri" w:cs="Calibri"/>
          <w:sz w:val="24"/>
          <w:lang w:val="en-US"/>
        </w:rPr>
        <w:t>,</w:t>
      </w:r>
      <w:r w:rsidRPr="00562142">
        <w:rPr>
          <w:rFonts w:ascii="Calibri" w:hAnsi="Calibri" w:cs="Calibri"/>
          <w:sz w:val="24"/>
          <w:lang w:val="en-US"/>
        </w:rPr>
        <w:t xml:space="preserve"> and the solution no longer has an</w:t>
      </w:r>
      <w:r w:rsidRPr="00F4726B">
        <w:rPr>
          <w:rFonts w:ascii="Calibri" w:hAnsi="Calibri" w:cs="Calibri"/>
          <w:sz w:val="24"/>
          <w:lang w:val="en-US"/>
        </w:rPr>
        <w:t xml:space="preserve"> </w:t>
      </w:r>
      <w:r w:rsidR="00E156F1" w:rsidRPr="00F4726B">
        <w:rPr>
          <w:rFonts w:ascii="Calibri" w:hAnsi="Calibri" w:cs="Calibri"/>
          <w:sz w:val="24"/>
          <w:lang w:val="en-US"/>
        </w:rPr>
        <w:t>odor</w:t>
      </w:r>
      <w:r w:rsidRPr="00F4726B">
        <w:rPr>
          <w:rFonts w:ascii="Calibri" w:hAnsi="Calibri" w:cs="Calibri"/>
          <w:sz w:val="24"/>
          <w:lang w:val="en-US"/>
        </w:rPr>
        <w:t xml:space="preserve"> of chlorine.</w:t>
      </w:r>
    </w:p>
    <w:p w14:paraId="3BD56A89" w14:textId="77777777" w:rsidR="00E156F1" w:rsidRPr="00E156F1" w:rsidRDefault="00E156F1" w:rsidP="00C347B0">
      <w:pPr>
        <w:pStyle w:val="ListParagraph"/>
        <w:spacing w:line="240" w:lineRule="auto"/>
        <w:rPr>
          <w:rFonts w:ascii="Calibri" w:hAnsi="Calibri" w:cs="Calibri"/>
          <w:b/>
          <w:sz w:val="24"/>
          <w:lang w:val="en-US"/>
        </w:rPr>
      </w:pPr>
    </w:p>
    <w:p w14:paraId="6CD1A6A4" w14:textId="239BDE41" w:rsidR="00B034EE" w:rsidRPr="00E156F1"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Centrifuge the samples at 2000 x g for 2 min, remove the supernatant</w:t>
      </w:r>
      <w:r w:rsidR="00562142">
        <w:rPr>
          <w:rFonts w:ascii="Calibri" w:hAnsi="Calibri" w:cs="Calibri"/>
          <w:sz w:val="24"/>
          <w:lang w:val="en-US"/>
        </w:rPr>
        <w:t>,</w:t>
      </w:r>
      <w:r w:rsidRPr="00F4726B">
        <w:rPr>
          <w:rFonts w:ascii="Calibri" w:hAnsi="Calibri" w:cs="Calibri"/>
          <w:sz w:val="24"/>
          <w:lang w:val="en-US"/>
        </w:rPr>
        <w:t xml:space="preserve"> and suspend in 2 mL of M9 solution.</w:t>
      </w:r>
    </w:p>
    <w:p w14:paraId="2549982A" w14:textId="77777777" w:rsidR="00E156F1" w:rsidRPr="00E156F1" w:rsidRDefault="00E156F1" w:rsidP="00C347B0">
      <w:pPr>
        <w:pStyle w:val="ListParagraph"/>
        <w:spacing w:line="240" w:lineRule="auto"/>
        <w:rPr>
          <w:rFonts w:ascii="Calibri" w:hAnsi="Calibri" w:cs="Calibri"/>
          <w:b/>
          <w:sz w:val="24"/>
          <w:lang w:val="en-US"/>
        </w:rPr>
      </w:pPr>
    </w:p>
    <w:p w14:paraId="2D51E25B" w14:textId="7A218B41" w:rsidR="0046178B" w:rsidRPr="00F4726B"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Under sterile conditions, use a sterile glass pipette to transfer 2</w:t>
      </w:r>
      <w:r w:rsidR="0046178B" w:rsidRPr="00F4726B">
        <w:rPr>
          <w:rFonts w:ascii="Calibri" w:hAnsi="Calibri" w:cs="Calibri"/>
          <w:sz w:val="24"/>
          <w:lang w:val="en-US"/>
        </w:rPr>
        <w:t xml:space="preserve"> </w:t>
      </w:r>
      <w:r w:rsidRPr="00F4726B">
        <w:rPr>
          <w:rFonts w:ascii="Calibri" w:hAnsi="Calibri" w:cs="Calibri"/>
          <w:sz w:val="24"/>
          <w:lang w:val="en-US"/>
        </w:rPr>
        <w:t>mL of M9 containing eggs into each well of a 12</w:t>
      </w:r>
      <w:r w:rsidR="00ED7F27">
        <w:rPr>
          <w:rFonts w:ascii="Calibri" w:hAnsi="Calibri" w:cs="Calibri"/>
          <w:sz w:val="24"/>
          <w:lang w:val="en-US"/>
        </w:rPr>
        <w:t>-</w:t>
      </w:r>
      <w:r w:rsidRPr="00F4726B">
        <w:rPr>
          <w:rFonts w:ascii="Calibri" w:hAnsi="Calibri" w:cs="Calibri"/>
          <w:sz w:val="24"/>
          <w:lang w:val="en-US"/>
        </w:rPr>
        <w:t xml:space="preserve">well tissue culture plate and incubate </w:t>
      </w:r>
      <w:r w:rsidR="003507B2">
        <w:rPr>
          <w:rFonts w:ascii="Calibri" w:hAnsi="Calibri" w:cs="Calibri"/>
          <w:sz w:val="24"/>
          <w:lang w:val="en-US"/>
        </w:rPr>
        <w:t xml:space="preserve">at 20 </w:t>
      </w:r>
      <w:r w:rsidR="003507B2" w:rsidRPr="00F4726B">
        <w:rPr>
          <w:rFonts w:ascii="Calibri" w:hAnsi="Calibri" w:cs="Calibri"/>
          <w:sz w:val="24"/>
          <w:lang w:val="en-US"/>
        </w:rPr>
        <w:t>°</w:t>
      </w:r>
      <w:r w:rsidR="003507B2">
        <w:rPr>
          <w:rFonts w:ascii="Calibri" w:hAnsi="Calibri" w:cs="Calibri"/>
          <w:sz w:val="24"/>
          <w:lang w:val="en-US"/>
        </w:rPr>
        <w:t xml:space="preserve">C </w:t>
      </w:r>
      <w:r w:rsidRPr="00F4726B">
        <w:rPr>
          <w:rFonts w:ascii="Calibri" w:hAnsi="Calibri" w:cs="Calibri"/>
          <w:sz w:val="24"/>
          <w:lang w:val="en-US"/>
        </w:rPr>
        <w:t xml:space="preserve">for a minimum of 16 h. </w:t>
      </w:r>
    </w:p>
    <w:p w14:paraId="6D05191A" w14:textId="77777777" w:rsidR="00E156F1" w:rsidRDefault="00E156F1" w:rsidP="00C347B0">
      <w:pPr>
        <w:pStyle w:val="ListParagraph"/>
        <w:spacing w:after="0" w:line="240" w:lineRule="auto"/>
        <w:ind w:left="0"/>
        <w:jc w:val="both"/>
        <w:rPr>
          <w:rFonts w:ascii="Calibri" w:hAnsi="Calibri" w:cs="Calibri"/>
          <w:sz w:val="24"/>
          <w:lang w:val="en-US"/>
        </w:rPr>
      </w:pPr>
    </w:p>
    <w:p w14:paraId="4F5A7E14" w14:textId="00517E20" w:rsidR="0046178B" w:rsidRDefault="00E156F1" w:rsidP="00C347B0">
      <w:pPr>
        <w:pStyle w:val="ListParagraph"/>
        <w:spacing w:after="0" w:line="240" w:lineRule="auto"/>
        <w:ind w:left="0"/>
        <w:jc w:val="both"/>
        <w:rPr>
          <w:rFonts w:ascii="Calibri" w:hAnsi="Calibri" w:cs="Calibri"/>
          <w:sz w:val="24"/>
          <w:lang w:val="en-US"/>
        </w:rPr>
      </w:pPr>
      <w:r w:rsidRPr="00562142">
        <w:rPr>
          <w:rFonts w:ascii="Calibri" w:hAnsi="Calibri" w:cs="Calibri"/>
          <w:sz w:val="24"/>
          <w:lang w:val="en-US"/>
        </w:rPr>
        <w:t>N</w:t>
      </w:r>
      <w:r w:rsidR="0041570B" w:rsidRPr="00562142">
        <w:rPr>
          <w:rFonts w:ascii="Calibri" w:hAnsi="Calibri" w:cs="Calibri"/>
          <w:sz w:val="24"/>
          <w:lang w:val="en-US"/>
        </w:rPr>
        <w:t>ote</w:t>
      </w:r>
      <w:r w:rsidRPr="00562142">
        <w:rPr>
          <w:rFonts w:ascii="Calibri" w:hAnsi="Calibri" w:cs="Calibri"/>
          <w:sz w:val="24"/>
          <w:lang w:val="en-US"/>
        </w:rPr>
        <w:t xml:space="preserve">: </w:t>
      </w:r>
      <w:r w:rsidR="00B034EE" w:rsidRPr="00562142">
        <w:rPr>
          <w:rFonts w:ascii="Calibri" w:hAnsi="Calibri" w:cs="Calibri"/>
          <w:sz w:val="24"/>
          <w:lang w:val="en-US"/>
        </w:rPr>
        <w:t>Use separate plates for each strain to prevent cross contamination.</w:t>
      </w:r>
      <w:r w:rsidR="00B51BA6" w:rsidRPr="00562142">
        <w:rPr>
          <w:rFonts w:ascii="Calibri" w:hAnsi="Calibri" w:cs="Calibri"/>
          <w:sz w:val="24"/>
          <w:lang w:val="en-US"/>
        </w:rPr>
        <w:t xml:space="preserve"> </w:t>
      </w:r>
      <w:r w:rsidR="0046178B" w:rsidRPr="00562142">
        <w:rPr>
          <w:rFonts w:ascii="Calibri" w:hAnsi="Calibri" w:cs="Calibri"/>
          <w:sz w:val="24"/>
          <w:lang w:val="en-US"/>
        </w:rPr>
        <w:t>The transferring step</w:t>
      </w:r>
      <w:r w:rsidR="0046178B" w:rsidRPr="00F4726B">
        <w:rPr>
          <w:rFonts w:ascii="Calibri" w:hAnsi="Calibri" w:cs="Calibri"/>
          <w:sz w:val="24"/>
          <w:lang w:val="en-US"/>
        </w:rPr>
        <w:t xml:space="preserve"> from the </w:t>
      </w:r>
      <w:r w:rsidR="005E1432">
        <w:rPr>
          <w:rFonts w:ascii="Calibri" w:hAnsi="Calibri" w:cs="Calibri"/>
          <w:sz w:val="24"/>
          <w:lang w:val="en-US"/>
        </w:rPr>
        <w:t xml:space="preserve">centrifuge tubes </w:t>
      </w:r>
      <w:r w:rsidR="0046178B" w:rsidRPr="00F4726B">
        <w:rPr>
          <w:rFonts w:ascii="Calibri" w:hAnsi="Calibri" w:cs="Calibri"/>
          <w:sz w:val="24"/>
          <w:lang w:val="en-US"/>
        </w:rPr>
        <w:t xml:space="preserve">to the multi-wells helps </w:t>
      </w:r>
      <w:r w:rsidR="00B75034" w:rsidRPr="00F4726B">
        <w:rPr>
          <w:rFonts w:ascii="Calibri" w:hAnsi="Calibri" w:cs="Calibri"/>
          <w:sz w:val="24"/>
          <w:lang w:val="en-US"/>
        </w:rPr>
        <w:t xml:space="preserve">to </w:t>
      </w:r>
      <w:r w:rsidR="0046178B" w:rsidRPr="00F4726B">
        <w:rPr>
          <w:rFonts w:ascii="Calibri" w:hAnsi="Calibri" w:cs="Calibri"/>
          <w:sz w:val="24"/>
          <w:lang w:val="en-US"/>
        </w:rPr>
        <w:t>avoid worm suffocation</w:t>
      </w:r>
      <w:r w:rsidR="00A23859">
        <w:rPr>
          <w:rFonts w:ascii="Calibri" w:hAnsi="Calibri" w:cs="Calibri"/>
          <w:sz w:val="24"/>
          <w:lang w:val="en-US"/>
        </w:rPr>
        <w:t>.</w:t>
      </w:r>
    </w:p>
    <w:p w14:paraId="23B70AEB" w14:textId="77777777" w:rsidR="00A23859" w:rsidRPr="00F4726B" w:rsidRDefault="00A23859" w:rsidP="00C347B0">
      <w:pPr>
        <w:pStyle w:val="ListParagraph"/>
        <w:spacing w:after="0" w:line="240" w:lineRule="auto"/>
        <w:ind w:left="0"/>
        <w:jc w:val="both"/>
        <w:rPr>
          <w:rFonts w:ascii="Calibri" w:hAnsi="Calibri" w:cs="Calibri"/>
          <w:b/>
          <w:sz w:val="24"/>
          <w:lang w:val="en-US"/>
        </w:rPr>
      </w:pPr>
    </w:p>
    <w:p w14:paraId="19D8B4EE" w14:textId="29C4D8FC" w:rsidR="00B034EE" w:rsidRPr="00D73A4D"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lastRenderedPageBreak/>
        <w:t xml:space="preserve">Transfer the worms </w:t>
      </w:r>
      <w:r w:rsidR="0046178B" w:rsidRPr="00F4726B">
        <w:rPr>
          <w:rFonts w:ascii="Calibri" w:hAnsi="Calibri" w:cs="Calibri"/>
          <w:sz w:val="24"/>
          <w:lang w:val="en-US"/>
        </w:rPr>
        <w:t xml:space="preserve">hatched overnight </w:t>
      </w:r>
      <w:r w:rsidRPr="00F4726B">
        <w:rPr>
          <w:rFonts w:ascii="Calibri" w:hAnsi="Calibri" w:cs="Calibri"/>
          <w:sz w:val="24"/>
          <w:lang w:val="en-US"/>
        </w:rPr>
        <w:t>from the 12</w:t>
      </w:r>
      <w:r w:rsidR="00F31EA2">
        <w:rPr>
          <w:rFonts w:ascii="Calibri" w:hAnsi="Calibri" w:cs="Calibri"/>
          <w:sz w:val="24"/>
          <w:lang w:val="en-US"/>
        </w:rPr>
        <w:t>-</w:t>
      </w:r>
      <w:r w:rsidRPr="00F4726B">
        <w:rPr>
          <w:rFonts w:ascii="Calibri" w:hAnsi="Calibri" w:cs="Calibri"/>
          <w:sz w:val="24"/>
          <w:lang w:val="en-US"/>
        </w:rPr>
        <w:t xml:space="preserve">well plates into 15 mL centrifuge tubes. Take 3 drops of 5 </w:t>
      </w:r>
      <w:r w:rsidR="0083506C" w:rsidRPr="00F4726B">
        <w:rPr>
          <w:rFonts w:ascii="Calibri" w:hAnsi="Calibri" w:cs="Calibri"/>
          <w:sz w:val="24"/>
          <w:lang w:val="en-US"/>
        </w:rPr>
        <w:t>µL</w:t>
      </w:r>
      <w:r w:rsidRPr="00F4726B">
        <w:rPr>
          <w:rFonts w:ascii="Calibri" w:hAnsi="Calibri" w:cs="Calibri"/>
          <w:sz w:val="24"/>
          <w:lang w:val="en-US"/>
        </w:rPr>
        <w:t xml:space="preserve"> of worm solution and count the number of worms present at first larval stage (L1).</w:t>
      </w:r>
    </w:p>
    <w:p w14:paraId="520BCDF7" w14:textId="77777777" w:rsidR="00D73A4D" w:rsidRPr="00F4726B" w:rsidRDefault="00D73A4D" w:rsidP="00C347B0">
      <w:pPr>
        <w:pStyle w:val="ListParagraph"/>
        <w:spacing w:after="0" w:line="240" w:lineRule="auto"/>
        <w:ind w:left="0"/>
        <w:jc w:val="both"/>
        <w:rPr>
          <w:rFonts w:ascii="Calibri" w:hAnsi="Calibri" w:cs="Calibri"/>
          <w:b/>
          <w:sz w:val="24"/>
          <w:lang w:val="en-US"/>
        </w:rPr>
      </w:pPr>
    </w:p>
    <w:p w14:paraId="29A1C144" w14:textId="7B6C7586" w:rsidR="00B034EE" w:rsidRPr="00F4726B"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Calculate the number of worms per </w:t>
      </w:r>
      <w:r w:rsidR="0083506C" w:rsidRPr="00F4726B">
        <w:rPr>
          <w:rFonts w:ascii="Calibri" w:hAnsi="Calibri" w:cs="Calibri"/>
          <w:sz w:val="24"/>
          <w:lang w:val="en-US"/>
        </w:rPr>
        <w:t>µL</w:t>
      </w:r>
      <w:r w:rsidRPr="00F4726B">
        <w:rPr>
          <w:rFonts w:ascii="Calibri" w:hAnsi="Calibri" w:cs="Calibri"/>
          <w:sz w:val="24"/>
          <w:lang w:val="en-US"/>
        </w:rPr>
        <w:t xml:space="preserve"> of solution.</w:t>
      </w:r>
    </w:p>
    <w:p w14:paraId="50A23964" w14:textId="77777777" w:rsidR="00D73A4D" w:rsidRPr="00D73A4D" w:rsidRDefault="00D73A4D" w:rsidP="00C347B0">
      <w:pPr>
        <w:pStyle w:val="ListParagraph"/>
        <w:spacing w:after="0" w:line="240" w:lineRule="auto"/>
        <w:ind w:left="0"/>
        <w:jc w:val="both"/>
        <w:rPr>
          <w:rFonts w:ascii="Calibri" w:hAnsi="Calibri" w:cs="Calibri"/>
          <w:b/>
          <w:sz w:val="24"/>
          <w:lang w:val="en-US"/>
        </w:rPr>
      </w:pPr>
    </w:p>
    <w:p w14:paraId="3D800706" w14:textId="304594D7" w:rsidR="00B034EE" w:rsidRPr="00F4726B" w:rsidRDefault="00B034EE" w:rsidP="00C347B0">
      <w:pPr>
        <w:pStyle w:val="ListParagraph"/>
        <w:numPr>
          <w:ilvl w:val="1"/>
          <w:numId w:val="1"/>
        </w:numPr>
        <w:spacing w:after="0" w:line="240" w:lineRule="auto"/>
        <w:ind w:left="0" w:firstLine="0"/>
        <w:jc w:val="both"/>
        <w:rPr>
          <w:rFonts w:ascii="Calibri" w:hAnsi="Calibri" w:cs="Calibri"/>
          <w:b/>
          <w:sz w:val="24"/>
          <w:lang w:val="en-US"/>
        </w:rPr>
      </w:pPr>
      <w:r w:rsidRPr="00F4726B">
        <w:rPr>
          <w:rFonts w:ascii="Calibri" w:hAnsi="Calibri" w:cs="Calibri"/>
          <w:sz w:val="24"/>
          <w:lang w:val="en-US"/>
        </w:rPr>
        <w:t xml:space="preserve">Seed L1 worms onto </w:t>
      </w:r>
      <w:r w:rsidR="00B35A3F">
        <w:rPr>
          <w:rFonts w:ascii="Calibri" w:hAnsi="Calibri" w:cs="Calibri"/>
          <w:sz w:val="24"/>
          <w:lang w:val="en-US"/>
        </w:rPr>
        <w:t>Rich-</w:t>
      </w:r>
      <w:r w:rsidRPr="00F4726B">
        <w:rPr>
          <w:rFonts w:ascii="Calibri" w:hAnsi="Calibri" w:cs="Calibri"/>
          <w:sz w:val="24"/>
          <w:lang w:val="en-US"/>
        </w:rPr>
        <w:t>NGM plates at 3000 worms per plate and allow them to grow for 2 d at 20 °C, until they reach last larval stage (L4) stage.</w:t>
      </w:r>
    </w:p>
    <w:p w14:paraId="739A494B" w14:textId="77777777" w:rsidR="00B034EE" w:rsidRPr="00F4726B" w:rsidRDefault="00B034EE" w:rsidP="00C347B0">
      <w:pPr>
        <w:pStyle w:val="ListParagraph"/>
        <w:spacing w:after="0" w:line="240" w:lineRule="auto"/>
        <w:ind w:left="0"/>
        <w:jc w:val="both"/>
        <w:rPr>
          <w:rFonts w:ascii="Calibri" w:hAnsi="Calibri" w:cs="Calibri"/>
          <w:b/>
          <w:sz w:val="24"/>
          <w:lang w:val="en-US"/>
        </w:rPr>
      </w:pPr>
    </w:p>
    <w:p w14:paraId="00FAB378" w14:textId="383C6691" w:rsidR="00B034EE" w:rsidRDefault="00B034EE" w:rsidP="00C347B0">
      <w:pPr>
        <w:pStyle w:val="ListParagraph"/>
        <w:numPr>
          <w:ilvl w:val="0"/>
          <w:numId w:val="1"/>
        </w:numPr>
        <w:spacing w:after="0" w:line="240" w:lineRule="auto"/>
        <w:ind w:left="0" w:firstLine="0"/>
        <w:jc w:val="both"/>
        <w:rPr>
          <w:rFonts w:ascii="Calibri" w:hAnsi="Calibri" w:cs="Calibri"/>
          <w:b/>
          <w:sz w:val="24"/>
          <w:highlight w:val="yellow"/>
          <w:lang w:val="en-US"/>
        </w:rPr>
      </w:pPr>
      <w:r w:rsidRPr="00F4726B">
        <w:rPr>
          <w:rFonts w:ascii="Calibri" w:hAnsi="Calibri" w:cs="Calibri"/>
          <w:b/>
          <w:sz w:val="24"/>
          <w:highlight w:val="yellow"/>
          <w:lang w:val="en-US"/>
        </w:rPr>
        <w:t xml:space="preserve">General WF-NTP </w:t>
      </w:r>
      <w:r w:rsidR="00C64B65">
        <w:rPr>
          <w:rFonts w:ascii="Calibri" w:hAnsi="Calibri" w:cs="Calibri"/>
          <w:b/>
          <w:sz w:val="24"/>
          <w:highlight w:val="yellow"/>
          <w:lang w:val="en-US"/>
        </w:rPr>
        <w:t>P</w:t>
      </w:r>
      <w:r w:rsidRPr="00F4726B">
        <w:rPr>
          <w:rFonts w:ascii="Calibri" w:hAnsi="Calibri" w:cs="Calibri"/>
          <w:b/>
          <w:sz w:val="24"/>
          <w:highlight w:val="yellow"/>
          <w:lang w:val="en-US"/>
        </w:rPr>
        <w:t>rotocol</w:t>
      </w:r>
    </w:p>
    <w:p w14:paraId="003798DA" w14:textId="77777777" w:rsidR="009A7E21" w:rsidRPr="00F4726B" w:rsidRDefault="009A7E21" w:rsidP="00C347B0">
      <w:pPr>
        <w:pStyle w:val="ListParagraph"/>
        <w:spacing w:after="0" w:line="240" w:lineRule="auto"/>
        <w:ind w:left="0"/>
        <w:jc w:val="both"/>
        <w:rPr>
          <w:rFonts w:ascii="Calibri" w:hAnsi="Calibri" w:cs="Calibri"/>
          <w:b/>
          <w:sz w:val="24"/>
          <w:highlight w:val="yellow"/>
          <w:lang w:val="en-US"/>
        </w:rPr>
      </w:pPr>
    </w:p>
    <w:p w14:paraId="3EFD7481" w14:textId="5F816B82" w:rsidR="00E50F33" w:rsidRPr="0093289D" w:rsidRDefault="00B75034" w:rsidP="00C347B0">
      <w:pPr>
        <w:pStyle w:val="ListParagraph"/>
        <w:numPr>
          <w:ilvl w:val="1"/>
          <w:numId w:val="1"/>
        </w:numPr>
        <w:spacing w:after="0" w:line="240" w:lineRule="auto"/>
        <w:ind w:left="0" w:firstLine="0"/>
        <w:jc w:val="both"/>
        <w:rPr>
          <w:rFonts w:ascii="Calibri" w:hAnsi="Calibri" w:cs="Calibri"/>
          <w:b/>
          <w:sz w:val="24"/>
          <w:highlight w:val="yellow"/>
          <w:lang w:val="en-US"/>
        </w:rPr>
      </w:pPr>
      <w:r w:rsidRPr="006E7561">
        <w:rPr>
          <w:rFonts w:ascii="Calibri" w:hAnsi="Calibri" w:cs="Calibri"/>
          <w:sz w:val="24"/>
          <w:highlight w:val="yellow"/>
          <w:lang w:val="en-US"/>
        </w:rPr>
        <w:t xml:space="preserve">Add </w:t>
      </w:r>
      <w:r w:rsidR="00B034EE" w:rsidRPr="006E7561">
        <w:rPr>
          <w:rFonts w:ascii="Calibri" w:hAnsi="Calibri" w:cs="Calibri"/>
          <w:sz w:val="24"/>
          <w:highlight w:val="yellow"/>
          <w:lang w:val="en-US"/>
        </w:rPr>
        <w:t xml:space="preserve">2.2 mL of each drug compound at </w:t>
      </w:r>
      <w:r w:rsidR="00B034EE" w:rsidRPr="0093289D">
        <w:rPr>
          <w:rFonts w:ascii="Calibri" w:hAnsi="Calibri" w:cs="Calibri"/>
          <w:sz w:val="24"/>
          <w:highlight w:val="yellow"/>
          <w:lang w:val="en-US"/>
        </w:rPr>
        <w:t>the</w:t>
      </w:r>
      <w:r w:rsidR="0093289D">
        <w:rPr>
          <w:rFonts w:ascii="Calibri" w:hAnsi="Calibri" w:cs="Calibri"/>
          <w:sz w:val="24"/>
          <w:highlight w:val="yellow"/>
          <w:lang w:val="en-US"/>
        </w:rPr>
        <w:t xml:space="preserve"> </w:t>
      </w:r>
      <w:r w:rsidR="0093289D" w:rsidRPr="0093289D">
        <w:rPr>
          <w:rFonts w:ascii="Calibri" w:hAnsi="Calibri" w:cs="Calibri"/>
          <w:sz w:val="24"/>
          <w:highlight w:val="yellow"/>
          <w:lang w:val="en-US"/>
        </w:rPr>
        <w:t>appropriate</w:t>
      </w:r>
      <w:r w:rsidR="00C11233" w:rsidRPr="0093289D">
        <w:rPr>
          <w:rFonts w:ascii="Calibri" w:hAnsi="Calibri" w:cs="Calibri"/>
          <w:sz w:val="24"/>
          <w:highlight w:val="yellow"/>
          <w:lang w:val="en-US"/>
        </w:rPr>
        <w:t xml:space="preserve"> </w:t>
      </w:r>
      <w:r w:rsidR="0093289D" w:rsidRPr="0093289D">
        <w:rPr>
          <w:rFonts w:ascii="Calibri" w:hAnsi="Calibri" w:cs="Calibri"/>
          <w:sz w:val="24"/>
          <w:highlight w:val="yellow"/>
          <w:lang w:val="en-US"/>
        </w:rPr>
        <w:t xml:space="preserve">concentration (such as </w:t>
      </w:r>
      <w:r w:rsidR="00C11233">
        <w:rPr>
          <w:rFonts w:ascii="Calibri" w:hAnsi="Calibri" w:cs="Calibri"/>
          <w:sz w:val="24"/>
          <w:highlight w:val="yellow"/>
          <w:lang w:val="en-US"/>
        </w:rPr>
        <w:t>25 or 10</w:t>
      </w:r>
      <w:r w:rsidR="00C11233" w:rsidRPr="0093289D">
        <w:rPr>
          <w:rFonts w:ascii="Calibri" w:hAnsi="Calibri" w:cs="Calibri"/>
          <w:sz w:val="24"/>
          <w:highlight w:val="yellow"/>
          <w:lang w:val="en-US"/>
        </w:rPr>
        <w:t xml:space="preserve"> </w:t>
      </w:r>
      <w:r w:rsidR="0093289D" w:rsidRPr="0093289D">
        <w:rPr>
          <w:rFonts w:ascii="Symbol" w:hAnsi="Symbol" w:cs="Calibri"/>
          <w:sz w:val="24"/>
          <w:highlight w:val="yellow"/>
          <w:lang w:val="en-US"/>
        </w:rPr>
        <w:t></w:t>
      </w:r>
      <w:r w:rsidR="0093289D" w:rsidRPr="0093289D">
        <w:rPr>
          <w:rFonts w:ascii="Calibri" w:hAnsi="Calibri" w:cs="Calibri"/>
          <w:sz w:val="24"/>
          <w:highlight w:val="yellow"/>
          <w:lang w:val="en-US"/>
        </w:rPr>
        <w:t>M for drugs like squalamine</w:t>
      </w:r>
      <w:r w:rsidR="0093289D" w:rsidRPr="0093289D">
        <w:rPr>
          <w:rFonts w:ascii="Calibri" w:hAnsi="Calibri" w:cs="Calibri"/>
          <w:sz w:val="24"/>
          <w:highlight w:val="yellow"/>
          <w:lang w:val="en-US"/>
        </w:rPr>
        <w:fldChar w:fldCharType="begin"/>
      </w:r>
      <w:r w:rsidR="0093289D" w:rsidRPr="0093289D">
        <w:rPr>
          <w:rFonts w:ascii="Calibri" w:hAnsi="Calibri" w:cs="Calibri"/>
          <w:sz w:val="24"/>
          <w:highlight w:val="yellow"/>
          <w:lang w:val="en-US"/>
        </w:rPr>
        <w:instrText xml:space="preserve"> ADDIN PAPERS2_CITATIONS &lt;citation&gt;&lt;uuid&gt;7B2C6048-BDF9-4629-9813-93A846CF3231&lt;/uuid&gt;&lt;priority&gt;0&lt;/priority&gt;&lt;publications&gt;&lt;publication&gt;&lt;volume&gt;114&lt;/volume&gt;&lt;publication_date&gt;99201702071200000000222000&lt;/publication_date&gt;&lt;number&gt;6&lt;/number&gt;&lt;doi&gt;10.1073/pnas.1610586114&lt;/doi&gt;&lt;startpage&gt;1009&lt;/startpage&gt;&lt;title&gt;A natural product inhibits the initiation of {alpha}-synuclein aggregation and suppresses its toxicity&lt;/title&gt;&lt;uuid&gt;F77E9AC0-7493-48F9-B716-2898E7EFFE7F&lt;/uuid&gt;&lt;subtype&gt;400&lt;/subtype&gt;&lt;endpage&gt;1017&lt;/endpage&gt;&lt;type&gt;400&lt;/type&gt;&lt;url&gt;http://www.pnas.org/cgi/content/abstract/114/6/E1009&lt;/url&gt;&lt;bundle&gt;&lt;publication&gt;&lt;title&gt;PNAS&lt;/title&gt;&lt;type&gt;-100&lt;/type&gt;&lt;subtype&gt;-100&lt;/subtype&gt;&lt;uuid&gt;1DBEB6FE-D25D-4D8C-8B02-960215E333B7&lt;/uuid&gt;&lt;/publication&gt;&lt;/bundle&gt;&lt;authors&gt;&lt;author&gt;&lt;firstName&gt;Michele&lt;/firstName&gt;&lt;lastName&gt;Perni&lt;/lastName&gt;&lt;/author&gt;&lt;author&gt;&lt;firstName&gt;Céline&lt;/firstName&gt;&lt;lastName&gt;Galvagnion&lt;/lastName&gt;&lt;/author&gt;&lt;author&gt;&lt;firstName&gt;Alexander&lt;/firstName&gt;&lt;lastName&gt;Maltsev&lt;/lastName&gt;&lt;/author&gt;&lt;author&gt;&lt;firstName&gt;Georg&lt;/firstName&gt;&lt;lastName&gt;Meisl&lt;/lastName&gt;&lt;/author&gt;&lt;author&gt;&lt;firstName&gt;Martin&lt;/firstName&gt;&lt;middleNames&gt;B D Mu&lt;/middleNames&gt;&lt;lastName&gt;x0308&lt;/lastName&gt;&lt;/author&gt;&lt;author&gt;&lt;lastName&gt;ller&lt;/lastName&gt;&lt;/author&gt;&lt;author&gt;&lt;firstName&gt;Pavan&lt;/firstName&gt;&lt;middleNames&gt;K&lt;/middleNames&gt;&lt;lastName&gt;Challa&lt;/lastName&gt;&lt;/author&gt;&lt;author&gt;&lt;firstName&gt;Julius&lt;/firstName&gt;&lt;middleNames&gt;B&lt;/middleNames&gt;&lt;lastName&gt;Kirkegaard&lt;/lastName&gt;&lt;/author&gt;&lt;author&gt;&lt;firstName&gt;Patrick&lt;/firstName&gt;&lt;lastName&gt;Flagmeier&lt;/lastName&gt;&lt;/author&gt;&lt;author&gt;&lt;firstName&gt;Samuel&lt;/firstName&gt;&lt;middleNames&gt;I A&lt;/middleNames&gt;&lt;lastName&gt;Cohen&lt;/lastName&gt;&lt;/author&gt;&lt;author&gt;&lt;firstName&gt;Roberta&lt;/firstName&gt;&lt;lastName&gt;Cascella&lt;/lastName&gt;&lt;/author&gt;&lt;author&gt;&lt;firstName&gt;Serene&lt;/firstName&gt;&lt;middleNames&gt;W&lt;/middleNames&gt;&lt;lastName&gt;Chen&lt;/lastName&gt;&lt;/author&gt;&lt;author&gt;&lt;firstName&gt;Ryan&lt;/firstName&gt;&lt;lastName&gt;Limboker&lt;/lastName&gt;&lt;/author&gt;&lt;author&gt;&lt;nonDroppingParticle&gt;Pietro&lt;/nonDroppingParticle&gt;&lt;lastName&gt;Sormanni&lt;/lastName&gt;&lt;/author&gt;&lt;author&gt;&lt;firstName&gt;Gabriella&lt;/firstName&gt;&lt;middleNames&gt;T&lt;/middleNames&gt;&lt;lastName&gt;Heller&lt;/lastName&gt;&lt;/author&gt;&lt;author&gt;&lt;firstName&gt;Francesco&lt;/firstName&gt;&lt;middleNames&gt;A&lt;/middleNames&gt;&lt;lastName&gt;Aprile&lt;/lastName&gt;&lt;/author&gt;&lt;author&gt;&lt;firstName&gt;Nunilo&lt;/firstName&gt;&lt;lastName&gt;Cremades&lt;/lastName&gt;&lt;/author&gt;&lt;author&gt;&lt;firstName&gt;Cristina&lt;/firstName&gt;&lt;lastName&gt;Cecchi&lt;/lastName&gt;&lt;/author&gt;&lt;author&gt;&lt;firstName&gt;Fabrizio&lt;/firstName&gt;&lt;lastName&gt;Chiti&lt;/lastName&gt;&lt;/author&gt;&lt;author&gt;&lt;firstName&gt;Ellen&lt;/firstName&gt;&lt;middleNames&gt;A A&lt;/middleNames&gt;&lt;lastName&gt;Nollen&lt;/lastName&gt;&lt;/author&gt;&lt;author&gt;&lt;firstName&gt;Tuomas&lt;/firstName&gt;&lt;middleNames&gt;P J&lt;/middleNames&gt;&lt;lastName&gt;Knowles&lt;/lastName&gt;&lt;/author&gt;&lt;author&gt;&lt;firstName&gt;Michele&lt;/firstName&gt;&lt;lastName&gt;Vendruscolo&lt;/lastName&gt;&lt;/author&gt;&lt;author&gt;&lt;firstName&gt;Adriaan&lt;/firstName&gt;&lt;lastName&gt;Bax&lt;/lastName&gt;&lt;/author&gt;&lt;author&gt;&lt;firstName&gt;Michael&lt;/firstName&gt;&lt;lastName&gt;Zasloff&lt;/lastName&gt;&lt;/author&gt;&lt;author&gt;&lt;firstName&gt;Christopher&lt;/firstName&gt;&lt;middleNames&gt;M&lt;/middleNames&gt;&lt;lastName&gt;Dobson&lt;/lastName&gt;&lt;/author&gt;&lt;/authors&gt;&lt;/publication&gt;&lt;/publications&gt;&lt;cites&gt;&lt;/cites&gt;&lt;/citation&gt;</w:instrText>
      </w:r>
      <w:r w:rsidR="0093289D" w:rsidRPr="0093289D">
        <w:rPr>
          <w:rFonts w:ascii="Calibri" w:hAnsi="Calibri" w:cs="Calibri"/>
          <w:sz w:val="24"/>
          <w:highlight w:val="yellow"/>
          <w:lang w:val="en-US"/>
        </w:rPr>
        <w:fldChar w:fldCharType="separate"/>
      </w:r>
      <w:r w:rsidR="0093289D" w:rsidRPr="0093289D">
        <w:rPr>
          <w:rFonts w:ascii="Calibri" w:hAnsi="Calibri" w:cs="Calibri"/>
          <w:sz w:val="24"/>
          <w:highlight w:val="yellow"/>
          <w:vertAlign w:val="superscript"/>
          <w:lang w:val="en-US"/>
        </w:rPr>
        <w:t>18</w:t>
      </w:r>
      <w:r w:rsidR="0093289D" w:rsidRPr="0093289D">
        <w:rPr>
          <w:rFonts w:ascii="Calibri" w:hAnsi="Calibri" w:cs="Calibri"/>
          <w:sz w:val="24"/>
          <w:highlight w:val="yellow"/>
          <w:lang w:val="en-US"/>
        </w:rPr>
        <w:fldChar w:fldCharType="end"/>
      </w:r>
      <w:r w:rsidR="0093289D" w:rsidRPr="0093289D">
        <w:rPr>
          <w:rFonts w:ascii="Calibri" w:hAnsi="Calibri" w:cs="Calibri"/>
          <w:sz w:val="24"/>
          <w:highlight w:val="yellow"/>
          <w:lang w:val="en-US"/>
        </w:rPr>
        <w:t xml:space="preserve"> and</w:t>
      </w:r>
      <w:r w:rsidR="00C11233" w:rsidRPr="0093289D">
        <w:rPr>
          <w:rFonts w:ascii="Calibri" w:hAnsi="Calibri" w:cs="Calibri"/>
          <w:sz w:val="24"/>
          <w:highlight w:val="yellow"/>
          <w:lang w:val="en-US"/>
        </w:rPr>
        <w:t xml:space="preserve"> </w:t>
      </w:r>
      <w:r w:rsidR="0093289D" w:rsidRPr="0093289D">
        <w:rPr>
          <w:rFonts w:ascii="Calibri" w:hAnsi="Calibri" w:cs="Calibri"/>
          <w:sz w:val="24"/>
          <w:highlight w:val="yellow"/>
          <w:lang w:val="en-US"/>
        </w:rPr>
        <w:t>bexarotene</w:t>
      </w:r>
      <w:r w:rsidR="0093289D" w:rsidRPr="0093289D">
        <w:rPr>
          <w:rFonts w:ascii="Calibri" w:hAnsi="Calibri" w:cs="Calibri"/>
          <w:bCs/>
          <w:sz w:val="24"/>
          <w:highlight w:val="yellow"/>
          <w:lang w:val="en-US"/>
        </w:rPr>
        <w:fldChar w:fldCharType="begin"/>
      </w:r>
      <w:r w:rsidR="0093289D" w:rsidRPr="0093289D">
        <w:rPr>
          <w:rFonts w:ascii="Calibri" w:hAnsi="Calibri" w:cs="Calibri"/>
          <w:bCs/>
          <w:sz w:val="24"/>
          <w:highlight w:val="yellow"/>
          <w:lang w:val="en-US"/>
        </w:rPr>
        <w:instrText xml:space="preserve"> ADDIN PAPERS2_CITATIONS &lt;citation&gt;&lt;uuid&gt;F29ED9A7-D831-4DCB-A9F3-B556FFDA0697&lt;/uuid&gt;&lt;priority&gt;0&lt;/priority&gt;&lt;publications&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s&gt;&lt;cites&gt;&lt;/cites&gt;&lt;/citation&gt;</w:instrText>
      </w:r>
      <w:r w:rsidR="0093289D" w:rsidRPr="0093289D">
        <w:rPr>
          <w:rFonts w:ascii="Calibri" w:hAnsi="Calibri" w:cs="Calibri"/>
          <w:bCs/>
          <w:sz w:val="24"/>
          <w:highlight w:val="yellow"/>
          <w:lang w:val="en-US"/>
        </w:rPr>
        <w:fldChar w:fldCharType="separate"/>
      </w:r>
      <w:r w:rsidR="0093289D" w:rsidRPr="0093289D">
        <w:rPr>
          <w:rFonts w:ascii="Calibri" w:hAnsi="Calibri" w:cs="Calibri"/>
          <w:sz w:val="24"/>
          <w:highlight w:val="yellow"/>
          <w:vertAlign w:val="superscript"/>
          <w:lang w:val="en-US"/>
        </w:rPr>
        <w:t>15</w:t>
      </w:r>
      <w:r w:rsidR="0093289D" w:rsidRPr="0093289D">
        <w:rPr>
          <w:rFonts w:ascii="Calibri" w:hAnsi="Calibri" w:cs="Calibri"/>
          <w:bCs/>
          <w:sz w:val="24"/>
          <w:highlight w:val="yellow"/>
          <w:lang w:val="en-US"/>
        </w:rPr>
        <w:fldChar w:fldCharType="end"/>
      </w:r>
      <w:r w:rsidR="00C11233">
        <w:rPr>
          <w:rFonts w:ascii="Calibri" w:hAnsi="Calibri" w:cs="Calibri"/>
          <w:bCs/>
          <w:sz w:val="24"/>
          <w:highlight w:val="yellow"/>
          <w:lang w:val="en-US"/>
        </w:rPr>
        <w:t>, respectively</w:t>
      </w:r>
      <w:r w:rsidR="00C11233">
        <w:rPr>
          <w:rFonts w:ascii="Calibri" w:hAnsi="Calibri" w:cs="Calibri"/>
          <w:sz w:val="24"/>
          <w:highlight w:val="yellow"/>
          <w:lang w:val="en-US"/>
        </w:rPr>
        <w:t xml:space="preserve">) </w:t>
      </w:r>
      <w:r w:rsidR="00B034EE" w:rsidRPr="0093289D">
        <w:rPr>
          <w:rFonts w:ascii="Calibri" w:hAnsi="Calibri" w:cs="Calibri"/>
          <w:sz w:val="24"/>
          <w:highlight w:val="yellow"/>
          <w:lang w:val="en-US"/>
        </w:rPr>
        <w:t>to</w:t>
      </w:r>
      <w:r w:rsidR="00673BE6" w:rsidRPr="0093289D">
        <w:rPr>
          <w:rFonts w:ascii="Calibri" w:hAnsi="Calibri" w:cs="Calibri"/>
          <w:sz w:val="24"/>
          <w:highlight w:val="yellow"/>
          <w:lang w:val="en-US"/>
        </w:rPr>
        <w:t xml:space="preserve"> </w:t>
      </w:r>
      <w:r w:rsidR="00B57C8B" w:rsidRPr="00CC45BA">
        <w:rPr>
          <w:rFonts w:ascii="Calibri" w:hAnsi="Calibri" w:cs="Calibri"/>
          <w:sz w:val="24"/>
          <w:highlight w:val="yellow"/>
          <w:lang w:val="en-US"/>
        </w:rPr>
        <w:t>6</w:t>
      </w:r>
      <w:r w:rsidR="00B034EE" w:rsidRPr="0093289D">
        <w:rPr>
          <w:rFonts w:ascii="Calibri" w:hAnsi="Calibri" w:cs="Calibri"/>
          <w:sz w:val="24"/>
          <w:highlight w:val="yellow"/>
          <w:lang w:val="en-US"/>
        </w:rPr>
        <w:t xml:space="preserve"> FUDR plates and allow </w:t>
      </w:r>
      <w:r w:rsidRPr="0093289D">
        <w:rPr>
          <w:rFonts w:ascii="Calibri" w:hAnsi="Calibri" w:cs="Calibri"/>
          <w:sz w:val="24"/>
          <w:highlight w:val="yellow"/>
          <w:lang w:val="en-US"/>
        </w:rPr>
        <w:t xml:space="preserve">to </w:t>
      </w:r>
      <w:r w:rsidR="00B034EE" w:rsidRPr="0093289D">
        <w:rPr>
          <w:rFonts w:ascii="Calibri" w:hAnsi="Calibri" w:cs="Calibri"/>
          <w:sz w:val="24"/>
          <w:highlight w:val="yellow"/>
          <w:lang w:val="en-US"/>
        </w:rPr>
        <w:t xml:space="preserve">dry under sterile conditions for each desired worm strain. </w:t>
      </w:r>
    </w:p>
    <w:p w14:paraId="6D29194E" w14:textId="77777777" w:rsidR="00E50F33" w:rsidRDefault="00E50F33" w:rsidP="00C347B0">
      <w:pPr>
        <w:pStyle w:val="ListParagraph"/>
        <w:spacing w:after="0" w:line="240" w:lineRule="auto"/>
        <w:ind w:left="0"/>
        <w:jc w:val="both"/>
        <w:rPr>
          <w:rFonts w:ascii="Calibri" w:hAnsi="Calibri" w:cs="Calibri"/>
          <w:b/>
          <w:sz w:val="24"/>
          <w:lang w:val="en-US"/>
        </w:rPr>
      </w:pPr>
    </w:p>
    <w:p w14:paraId="38A6F422" w14:textId="245FF308" w:rsidR="00DA0AFA" w:rsidRDefault="0083506C" w:rsidP="00C347B0">
      <w:pPr>
        <w:pStyle w:val="ListParagraph"/>
        <w:spacing w:after="0" w:line="240" w:lineRule="auto"/>
        <w:ind w:left="0"/>
        <w:jc w:val="both"/>
        <w:rPr>
          <w:rFonts w:ascii="Calibri" w:hAnsi="Calibri" w:cs="Calibri"/>
          <w:sz w:val="24"/>
          <w:lang w:val="en-US"/>
        </w:rPr>
      </w:pPr>
      <w:r w:rsidRPr="003037D8">
        <w:rPr>
          <w:rFonts w:ascii="Calibri" w:hAnsi="Calibri" w:cs="Calibri"/>
          <w:sz w:val="24"/>
          <w:lang w:val="en-US"/>
        </w:rPr>
        <w:t>N</w:t>
      </w:r>
      <w:r w:rsidR="00776EFA" w:rsidRPr="003037D8">
        <w:rPr>
          <w:rFonts w:ascii="Calibri" w:hAnsi="Calibri" w:cs="Calibri"/>
          <w:sz w:val="24"/>
          <w:lang w:val="en-US"/>
        </w:rPr>
        <w:t>ote</w:t>
      </w:r>
      <w:r w:rsidRPr="003037D8">
        <w:rPr>
          <w:rFonts w:ascii="Calibri" w:hAnsi="Calibri" w:cs="Calibri"/>
          <w:sz w:val="24"/>
          <w:lang w:val="en-US"/>
        </w:rPr>
        <w:t>:</w:t>
      </w:r>
      <w:r w:rsidR="00B034EE" w:rsidRPr="003037D8">
        <w:rPr>
          <w:rFonts w:ascii="Calibri" w:hAnsi="Calibri" w:cs="Calibri"/>
          <w:sz w:val="24"/>
          <w:lang w:val="en-US"/>
        </w:rPr>
        <w:t xml:space="preserve"> This step is repeated for each compound under examination, for each concentration and</w:t>
      </w:r>
      <w:r w:rsidR="00B034EE" w:rsidRPr="00F4726B">
        <w:rPr>
          <w:rFonts w:ascii="Calibri" w:hAnsi="Calibri" w:cs="Calibri"/>
          <w:sz w:val="24"/>
          <w:lang w:val="en-US"/>
        </w:rPr>
        <w:t xml:space="preserve"> each solvent used.</w:t>
      </w:r>
    </w:p>
    <w:p w14:paraId="2CC3A164" w14:textId="1322C9DE" w:rsidR="00B034EE" w:rsidRPr="00F4726B" w:rsidRDefault="00B034EE" w:rsidP="00C347B0">
      <w:pPr>
        <w:pStyle w:val="ListParagraph"/>
        <w:spacing w:after="0" w:line="240" w:lineRule="auto"/>
        <w:ind w:left="0"/>
        <w:jc w:val="both"/>
        <w:rPr>
          <w:rFonts w:ascii="Calibri" w:hAnsi="Calibri" w:cs="Calibri"/>
          <w:b/>
          <w:sz w:val="24"/>
          <w:lang w:val="en-US"/>
        </w:rPr>
      </w:pPr>
      <w:r w:rsidRPr="00F4726B">
        <w:rPr>
          <w:rFonts w:ascii="Calibri" w:hAnsi="Calibri" w:cs="Calibri"/>
          <w:sz w:val="24"/>
          <w:lang w:val="en-US"/>
        </w:rPr>
        <w:t xml:space="preserve"> </w:t>
      </w:r>
    </w:p>
    <w:p w14:paraId="681345E7" w14:textId="36D9D7D3" w:rsidR="00B034EE" w:rsidRPr="00CF7D6B"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93289D">
        <w:rPr>
          <w:rFonts w:ascii="Calibri" w:hAnsi="Calibri" w:cs="Calibri"/>
          <w:sz w:val="24"/>
          <w:highlight w:val="yellow"/>
          <w:lang w:val="en-US"/>
        </w:rPr>
        <w:t>Wash the worms off 5</w:t>
      </w:r>
      <w:r w:rsidR="00D833E9">
        <w:rPr>
          <w:rFonts w:ascii="Calibri" w:hAnsi="Calibri" w:cs="Calibri"/>
          <w:sz w:val="24"/>
          <w:highlight w:val="yellow"/>
          <w:lang w:val="en-US"/>
        </w:rPr>
        <w:t xml:space="preserve"> Rich-NGM </w:t>
      </w:r>
      <w:r w:rsidRPr="0093289D">
        <w:rPr>
          <w:rFonts w:ascii="Calibri" w:hAnsi="Calibri" w:cs="Calibri"/>
          <w:sz w:val="24"/>
          <w:highlight w:val="yellow"/>
          <w:lang w:val="en-US"/>
        </w:rPr>
        <w:t xml:space="preserve">plates prepared at </w:t>
      </w:r>
      <w:r w:rsidRPr="00A9682B">
        <w:rPr>
          <w:rFonts w:ascii="Calibri" w:hAnsi="Calibri" w:cs="Calibri"/>
          <w:sz w:val="24"/>
          <w:highlight w:val="yellow"/>
          <w:lang w:val="en-US"/>
        </w:rPr>
        <w:t>step 2.13</w:t>
      </w:r>
      <w:r w:rsidRPr="00CF7D6B">
        <w:rPr>
          <w:rFonts w:ascii="Calibri" w:hAnsi="Calibri" w:cs="Calibri"/>
          <w:sz w:val="24"/>
          <w:highlight w:val="yellow"/>
          <w:lang w:val="en-US"/>
        </w:rPr>
        <w:t xml:space="preserve"> using 15 mL of M9 buffer and transfer the worms to </w:t>
      </w:r>
      <w:r w:rsidR="00F409E1">
        <w:rPr>
          <w:rFonts w:ascii="Calibri" w:hAnsi="Calibri" w:cs="Calibri"/>
          <w:sz w:val="24"/>
          <w:highlight w:val="yellow"/>
          <w:lang w:val="en-US"/>
        </w:rPr>
        <w:t xml:space="preserve">a </w:t>
      </w:r>
      <w:r w:rsidRPr="00CF7D6B">
        <w:rPr>
          <w:rFonts w:ascii="Calibri" w:hAnsi="Calibri" w:cs="Calibri"/>
          <w:sz w:val="24"/>
          <w:highlight w:val="yellow"/>
          <w:lang w:val="en-US"/>
        </w:rPr>
        <w:t>centrifuge tube.</w:t>
      </w:r>
    </w:p>
    <w:p w14:paraId="5A31E629" w14:textId="77777777" w:rsidR="00BA738C" w:rsidRPr="00CF7D6B" w:rsidRDefault="00BA738C" w:rsidP="00C347B0">
      <w:pPr>
        <w:pStyle w:val="ListParagraph"/>
        <w:spacing w:after="0" w:line="240" w:lineRule="auto"/>
        <w:ind w:left="0"/>
        <w:jc w:val="both"/>
        <w:rPr>
          <w:rFonts w:ascii="Calibri" w:hAnsi="Calibri" w:cs="Calibri"/>
          <w:b/>
          <w:sz w:val="24"/>
          <w:highlight w:val="yellow"/>
          <w:lang w:val="en-US"/>
        </w:rPr>
      </w:pPr>
    </w:p>
    <w:p w14:paraId="78869E2C" w14:textId="57FD91C2" w:rsidR="00B034EE" w:rsidRPr="00CF7D6B"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CF7D6B">
        <w:rPr>
          <w:rFonts w:ascii="Calibri" w:hAnsi="Calibri" w:cs="Calibri"/>
          <w:sz w:val="24"/>
          <w:highlight w:val="yellow"/>
          <w:lang w:val="en-US"/>
        </w:rPr>
        <w:t>Centrifuge at 2000 x g for 2 min</w:t>
      </w:r>
      <w:r w:rsidR="00E627C9" w:rsidRPr="00CF7D6B">
        <w:rPr>
          <w:rFonts w:ascii="Calibri" w:hAnsi="Calibri" w:cs="Calibri"/>
          <w:sz w:val="24"/>
          <w:highlight w:val="yellow"/>
          <w:lang w:val="en-US"/>
        </w:rPr>
        <w:t>,</w:t>
      </w:r>
      <w:r w:rsidRPr="00CF7D6B">
        <w:rPr>
          <w:rFonts w:ascii="Calibri" w:hAnsi="Calibri" w:cs="Calibri"/>
          <w:sz w:val="24"/>
          <w:highlight w:val="yellow"/>
          <w:lang w:val="en-US"/>
        </w:rPr>
        <w:t xml:space="preserve"> remove supernatant, </w:t>
      </w:r>
      <w:r w:rsidR="00E627C9" w:rsidRPr="00CF7D6B">
        <w:rPr>
          <w:rFonts w:ascii="Calibri" w:hAnsi="Calibri" w:cs="Calibri"/>
          <w:sz w:val="24"/>
          <w:highlight w:val="yellow"/>
          <w:lang w:val="en-US"/>
        </w:rPr>
        <w:t xml:space="preserve">and </w:t>
      </w:r>
      <w:r w:rsidRPr="00CF7D6B">
        <w:rPr>
          <w:rFonts w:ascii="Calibri" w:hAnsi="Calibri" w:cs="Calibri"/>
          <w:sz w:val="24"/>
          <w:highlight w:val="yellow"/>
          <w:lang w:val="en-US"/>
        </w:rPr>
        <w:t>suspend in 3 mL of M9.</w:t>
      </w:r>
      <w:r w:rsidR="00D833E9">
        <w:rPr>
          <w:rFonts w:ascii="Calibri" w:hAnsi="Calibri" w:cs="Calibri"/>
          <w:sz w:val="24"/>
          <w:highlight w:val="yellow"/>
          <w:lang w:val="en-US"/>
        </w:rPr>
        <w:t xml:space="preserve"> </w:t>
      </w:r>
      <w:r w:rsidRPr="00CF7D6B">
        <w:rPr>
          <w:rFonts w:ascii="Calibri" w:hAnsi="Calibri" w:cs="Calibri"/>
          <w:sz w:val="24"/>
          <w:highlight w:val="yellow"/>
          <w:lang w:val="en-US"/>
        </w:rPr>
        <w:t xml:space="preserve">Take 3 drops of 5 </w:t>
      </w:r>
      <w:r w:rsidR="0083506C" w:rsidRPr="00CF7D6B">
        <w:rPr>
          <w:rFonts w:ascii="Calibri" w:hAnsi="Calibri" w:cs="Calibri"/>
          <w:sz w:val="24"/>
          <w:highlight w:val="yellow"/>
          <w:lang w:val="en-US"/>
        </w:rPr>
        <w:t>µL</w:t>
      </w:r>
      <w:r w:rsidRPr="00CF7D6B">
        <w:rPr>
          <w:rFonts w:ascii="Calibri" w:hAnsi="Calibri" w:cs="Calibri"/>
          <w:sz w:val="24"/>
          <w:highlight w:val="yellow"/>
          <w:lang w:val="en-US"/>
        </w:rPr>
        <w:t xml:space="preserve"> of the M9 solution containing worms and count the number of worms present at the last larval stage L4.</w:t>
      </w:r>
    </w:p>
    <w:p w14:paraId="7465CEC9" w14:textId="77777777" w:rsidR="00A2710A" w:rsidRPr="00CF7D6B" w:rsidRDefault="00A2710A" w:rsidP="00C347B0">
      <w:pPr>
        <w:pStyle w:val="ListParagraph"/>
        <w:spacing w:after="0" w:line="240" w:lineRule="auto"/>
        <w:ind w:left="0"/>
        <w:jc w:val="both"/>
        <w:rPr>
          <w:rFonts w:ascii="Calibri" w:hAnsi="Calibri" w:cs="Calibri"/>
          <w:b/>
          <w:sz w:val="24"/>
          <w:highlight w:val="yellow"/>
          <w:lang w:val="en-US"/>
        </w:rPr>
      </w:pPr>
    </w:p>
    <w:p w14:paraId="5F6EEDB3" w14:textId="304223D7" w:rsidR="00B034EE" w:rsidRPr="00CF7D6B"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CF7D6B">
        <w:rPr>
          <w:rFonts w:ascii="Calibri" w:hAnsi="Calibri" w:cs="Calibri"/>
          <w:sz w:val="24"/>
          <w:highlight w:val="yellow"/>
          <w:lang w:val="en-US"/>
        </w:rPr>
        <w:t xml:space="preserve">Calculate the number of worms per </w:t>
      </w:r>
      <w:r w:rsidR="0083506C" w:rsidRPr="00CF7D6B">
        <w:rPr>
          <w:rFonts w:ascii="Calibri" w:hAnsi="Calibri" w:cs="Calibri"/>
          <w:sz w:val="24"/>
          <w:highlight w:val="yellow"/>
          <w:lang w:val="en-US"/>
        </w:rPr>
        <w:t>µL</w:t>
      </w:r>
      <w:r w:rsidRPr="00CF7D6B">
        <w:rPr>
          <w:rFonts w:ascii="Calibri" w:hAnsi="Calibri" w:cs="Calibri"/>
          <w:sz w:val="24"/>
          <w:highlight w:val="yellow"/>
          <w:lang w:val="en-US"/>
        </w:rPr>
        <w:t xml:space="preserve"> of M9 buffer.</w:t>
      </w:r>
    </w:p>
    <w:p w14:paraId="1031DD91" w14:textId="77777777" w:rsidR="00A2710A" w:rsidRPr="00A2710A" w:rsidRDefault="00A2710A" w:rsidP="00C347B0">
      <w:pPr>
        <w:pStyle w:val="ListParagraph"/>
        <w:spacing w:after="0" w:line="240" w:lineRule="auto"/>
        <w:ind w:left="0"/>
        <w:jc w:val="both"/>
        <w:rPr>
          <w:rFonts w:ascii="Calibri" w:hAnsi="Calibri" w:cs="Calibri"/>
          <w:b/>
          <w:sz w:val="24"/>
          <w:highlight w:val="yellow"/>
          <w:lang w:val="en-US"/>
        </w:rPr>
      </w:pPr>
    </w:p>
    <w:p w14:paraId="3DA1E5A3" w14:textId="697149D5" w:rsidR="00B034EE" w:rsidRPr="007E54D6" w:rsidRDefault="00B034EE" w:rsidP="00C347B0">
      <w:pPr>
        <w:pStyle w:val="ListParagraph"/>
        <w:numPr>
          <w:ilvl w:val="1"/>
          <w:numId w:val="1"/>
        </w:numPr>
        <w:spacing w:after="0" w:line="240" w:lineRule="auto"/>
        <w:ind w:left="0" w:firstLine="0"/>
        <w:jc w:val="both"/>
        <w:rPr>
          <w:rFonts w:ascii="Calibri" w:hAnsi="Calibri" w:cs="Calibri"/>
          <w:b/>
          <w:sz w:val="24"/>
          <w:highlight w:val="yellow"/>
          <w:lang w:val="en-US"/>
        </w:rPr>
      </w:pPr>
      <w:r w:rsidRPr="00F4726B">
        <w:rPr>
          <w:rFonts w:ascii="Calibri" w:hAnsi="Calibri" w:cs="Calibri"/>
          <w:sz w:val="24"/>
          <w:highlight w:val="yellow"/>
          <w:lang w:val="en-US"/>
        </w:rPr>
        <w:t>Seed 700 L4 larvae onto</w:t>
      </w:r>
      <w:r w:rsidR="0075743F">
        <w:rPr>
          <w:rFonts w:ascii="Calibri" w:hAnsi="Calibri" w:cs="Calibri"/>
          <w:sz w:val="24"/>
          <w:highlight w:val="yellow"/>
          <w:lang w:val="en-US"/>
        </w:rPr>
        <w:t xml:space="preserve"> </w:t>
      </w:r>
      <w:r w:rsidR="00B57C8B">
        <w:rPr>
          <w:rFonts w:ascii="Calibri" w:hAnsi="Calibri" w:cs="Calibri"/>
          <w:sz w:val="24"/>
          <w:highlight w:val="yellow"/>
          <w:lang w:val="en-US"/>
        </w:rPr>
        <w:t>6</w:t>
      </w:r>
      <w:r w:rsidR="0075743F">
        <w:rPr>
          <w:rFonts w:ascii="Calibri" w:hAnsi="Calibri" w:cs="Calibri"/>
          <w:sz w:val="24"/>
          <w:highlight w:val="yellow"/>
          <w:lang w:val="en-US"/>
        </w:rPr>
        <w:t xml:space="preserve"> </w:t>
      </w:r>
      <w:r w:rsidRPr="00F4726B">
        <w:rPr>
          <w:rFonts w:ascii="Calibri" w:hAnsi="Calibri" w:cs="Calibri"/>
          <w:sz w:val="24"/>
          <w:highlight w:val="yellow"/>
          <w:lang w:val="en-US"/>
        </w:rPr>
        <w:t xml:space="preserve">of the dry FUDR plates </w:t>
      </w:r>
      <w:r w:rsidR="00B75034" w:rsidRPr="00F4726B">
        <w:rPr>
          <w:rFonts w:ascii="Calibri" w:hAnsi="Calibri" w:cs="Calibri"/>
          <w:sz w:val="24"/>
          <w:highlight w:val="yellow"/>
          <w:lang w:val="en-US"/>
        </w:rPr>
        <w:t>containing</w:t>
      </w:r>
      <w:r w:rsidRPr="00F4726B">
        <w:rPr>
          <w:rFonts w:ascii="Calibri" w:hAnsi="Calibri" w:cs="Calibri"/>
          <w:sz w:val="24"/>
          <w:highlight w:val="yellow"/>
          <w:lang w:val="en-US"/>
        </w:rPr>
        <w:t xml:space="preserve"> a given compound, repeat for each concentration of each compound</w:t>
      </w:r>
      <w:r w:rsidR="007E54D6">
        <w:rPr>
          <w:rFonts w:ascii="Calibri" w:hAnsi="Calibri" w:cs="Calibri"/>
          <w:sz w:val="24"/>
          <w:highlight w:val="yellow"/>
          <w:lang w:val="en-US"/>
        </w:rPr>
        <w:t xml:space="preserve"> </w:t>
      </w:r>
      <w:r w:rsidR="007E54D6" w:rsidRPr="006E7561">
        <w:rPr>
          <w:rFonts w:ascii="Calibri" w:hAnsi="Calibri" w:cs="Calibri"/>
          <w:sz w:val="24"/>
          <w:highlight w:val="yellow"/>
          <w:lang w:val="en-US"/>
        </w:rPr>
        <w:t xml:space="preserve">and allow to dry under sterile conditions. </w:t>
      </w:r>
    </w:p>
    <w:p w14:paraId="4AE8DBBF" w14:textId="77777777" w:rsidR="0077754D" w:rsidRPr="0077754D" w:rsidRDefault="0077754D" w:rsidP="00C347B0">
      <w:pPr>
        <w:pStyle w:val="ListParagraph"/>
        <w:spacing w:line="240" w:lineRule="auto"/>
        <w:rPr>
          <w:rFonts w:ascii="Calibri" w:hAnsi="Calibri" w:cs="Calibri"/>
          <w:b/>
          <w:sz w:val="24"/>
          <w:highlight w:val="yellow"/>
          <w:lang w:val="en-US"/>
        </w:rPr>
      </w:pPr>
    </w:p>
    <w:p w14:paraId="06F3707D" w14:textId="39075793" w:rsidR="00B034EE" w:rsidRPr="00F4726B" w:rsidRDefault="00FB34A2"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Pr>
          <w:rFonts w:ascii="Calibri" w:hAnsi="Calibri" w:cs="Calibri"/>
          <w:sz w:val="24"/>
          <w:highlight w:val="yellow"/>
          <w:lang w:val="en-US"/>
        </w:rPr>
        <w:t>Incubate</w:t>
      </w:r>
      <w:r w:rsidR="00B034EE" w:rsidRPr="00F4726B">
        <w:rPr>
          <w:rFonts w:ascii="Calibri" w:hAnsi="Calibri" w:cs="Calibri"/>
          <w:sz w:val="24"/>
          <w:highlight w:val="yellow"/>
          <w:lang w:val="en-US"/>
        </w:rPr>
        <w:t xml:space="preserve"> the worms at 24 °C from L4 for </w:t>
      </w:r>
      <w:r w:rsidR="00B75034" w:rsidRPr="00F4726B">
        <w:rPr>
          <w:rFonts w:ascii="Calibri" w:hAnsi="Calibri" w:cs="Calibri"/>
          <w:sz w:val="24"/>
          <w:highlight w:val="yellow"/>
          <w:lang w:val="en-US"/>
        </w:rPr>
        <w:t xml:space="preserve">those </w:t>
      </w:r>
      <w:r w:rsidR="00B034EE" w:rsidRPr="00F4726B">
        <w:rPr>
          <w:rFonts w:ascii="Calibri" w:hAnsi="Calibri" w:cs="Calibri"/>
          <w:sz w:val="24"/>
          <w:highlight w:val="yellow"/>
          <w:lang w:val="en-US"/>
        </w:rPr>
        <w:t>strains where the worm paralysis is induced only by raising the temperature, such as the AD strai</w:t>
      </w:r>
      <w:r w:rsidR="00B034EE" w:rsidRPr="00D53401">
        <w:rPr>
          <w:rFonts w:ascii="Calibri" w:hAnsi="Calibri" w:cs="Calibri"/>
          <w:sz w:val="24"/>
          <w:highlight w:val="yellow"/>
          <w:lang w:val="en-US"/>
        </w:rPr>
        <w:t>n</w:t>
      </w:r>
      <w:r w:rsidR="00B034EE" w:rsidRPr="00D53401">
        <w:rPr>
          <w:rFonts w:ascii="Calibri" w:hAnsi="Calibri" w:cs="Calibri"/>
          <w:sz w:val="24"/>
          <w:highlight w:val="yellow"/>
          <w:lang w:val="en-US"/>
        </w:rPr>
        <w:fldChar w:fldCharType="begin"/>
      </w:r>
      <w:r w:rsidR="00452987" w:rsidRPr="00D53401">
        <w:rPr>
          <w:rFonts w:ascii="Calibri" w:hAnsi="Calibri" w:cs="Calibri"/>
          <w:sz w:val="24"/>
          <w:highlight w:val="yellow"/>
          <w:lang w:val="en-US"/>
        </w:rPr>
        <w:instrText xml:space="preserve"> ADDIN PAPERS2_CITATIONS &lt;citation&gt;&lt;uuid&gt;7DE71F0F-E26A-48A3-A1BA-22E05FD82F98&lt;/uuid&gt;&lt;priority&gt;0&lt;/priority&gt;&lt;publications&gt;&lt;publication&gt;&lt;uuid&gt;8C3AB155-7065-4E39-9B0D-A1E49857CD64&lt;/uuid&gt;&lt;volume&gt;7&lt;/volume&gt;&lt;accepted_date&gt;99201211151200000000222000&lt;/accepted_date&gt;&lt;doi&gt;10.1186/1750-1326-7-57&lt;/doi&gt;&lt;startpage&gt;57&lt;/startpage&gt;&lt;publication_date&gt;99201200001200000000200000&lt;/publication_date&gt;&lt;url&gt;http://www.molecularneurodegeneration.com/content/7/1/57&lt;/url&gt;&lt;type&gt;400&lt;/type&gt;&lt;title&gt;Utility of an improved model of amyloid-beta (Aβ₁₋₄₂) toxicity in Caenorhabditis elegans for drug screening for Alzheimer's disease.&lt;/title&gt;&lt;publisher&gt;BioMed Central Ltd&lt;/publisher&gt;&lt;submission_date&gt;99201204161200000000222000&lt;/submission_date&gt;&lt;number&gt;1&lt;/number&gt;&lt;institution&gt;The Florey Institute of Neuroscience and Mental Health, University of Melbourne, Victoria 3010, Australia. gmccoll@unimelb.edu.au&lt;/institution&gt;&lt;subtype&gt;400&lt;/subtype&gt;&lt;bundle&gt;&lt;publication&gt;&lt;title&gt;Molecular neurodegeneration&lt;/title&gt;&lt;type&gt;-100&lt;/type&gt;&lt;subtype&gt;-100&lt;/subtype&gt;&lt;uuid&gt;E13D0131-8A58-4EAB-91AB-EF9B65B3F82E&lt;/uuid&gt;&lt;/publication&gt;&lt;/bundle&gt;&lt;authors&gt;&lt;author&gt;&lt;firstName&gt;Gawain&lt;/firstName&gt;&lt;lastName&gt;McColl&lt;/lastName&gt;&lt;/author&gt;&lt;author&gt;&lt;firstName&gt;Blaine&lt;/firstName&gt;&lt;middleNames&gt;R&lt;/middleNames&gt;&lt;lastName&gt;Roberts&lt;/lastName&gt;&lt;/author&gt;&lt;author&gt;&lt;firstName&gt;Tara&lt;/firstName&gt;&lt;middleNames&gt;L&lt;/middleNames&gt;&lt;lastName&gt;Pukala&lt;/lastName&gt;&lt;/author&gt;&lt;author&gt;&lt;firstName&gt;Vijaya&lt;/firstName&gt;&lt;middleNames&gt;B&lt;/middleNames&gt;&lt;lastName&gt;Kenche&lt;/lastName&gt;&lt;/author&gt;&lt;author&gt;&lt;firstName&gt;Christine&lt;/firstName&gt;&lt;middleNames&gt;M&lt;/middleNames&gt;&lt;lastName&gt;Roberts&lt;/lastName&gt;&lt;/author&gt;&lt;author&gt;&lt;firstName&gt;Christopher&lt;/firstName&gt;&lt;middleNames&gt;D&lt;/middleNames&gt;&lt;lastName&gt;Link&lt;/lastName&gt;&lt;/author&gt;&lt;author&gt;&lt;firstName&gt;Timothy&lt;/firstName&gt;&lt;middleNames&gt;M&lt;/middleNames&gt;&lt;lastName&gt;Ryan&lt;/lastName&gt;&lt;/author&gt;&lt;author&gt;&lt;firstName&gt;Colin&lt;/firstName&gt;&lt;middleNames&gt;L&lt;/middleNames&gt;&lt;lastName&gt;Masters&lt;/lastName&gt;&lt;/author&gt;&lt;author&gt;&lt;firstName&gt;Kevin&lt;/firstName&gt;&lt;middleNames&gt;J&lt;/middleNames&gt;&lt;lastName&gt;Barnham&lt;/lastName&gt;&lt;/author&gt;&lt;author&gt;&lt;firstName&gt;Ashley&lt;/firstName&gt;&lt;middleNames&gt;I&lt;/middleNames&gt;&lt;lastName&gt;Bush&lt;/lastName&gt;&lt;/author&gt;&lt;author&gt;&lt;firstName&gt;Robert&lt;/firstName&gt;&lt;middleNames&gt;A&lt;/middleNames&gt;&lt;lastName&gt;Cherny&lt;/lastName&gt;&lt;/author&gt;&lt;/authors&gt;&lt;/publication&gt;&lt;/publications&gt;&lt;cites&gt;&lt;/cites&gt;&lt;/citation&gt;</w:instrText>
      </w:r>
      <w:r w:rsidR="00B034EE" w:rsidRPr="00D53401">
        <w:rPr>
          <w:rFonts w:ascii="Calibri" w:hAnsi="Calibri" w:cs="Calibri"/>
          <w:sz w:val="24"/>
          <w:highlight w:val="yellow"/>
          <w:lang w:val="en-US"/>
        </w:rPr>
        <w:fldChar w:fldCharType="separate"/>
      </w:r>
      <w:r w:rsidR="00C551A9" w:rsidRPr="00D53401">
        <w:rPr>
          <w:rFonts w:ascii="Calibri" w:hAnsi="Calibri" w:cs="Calibri"/>
          <w:sz w:val="24"/>
          <w:highlight w:val="yellow"/>
          <w:vertAlign w:val="superscript"/>
          <w:lang w:val="en-US"/>
        </w:rPr>
        <w:t>38</w:t>
      </w:r>
      <w:r w:rsidR="00B034EE" w:rsidRPr="00D53401">
        <w:rPr>
          <w:rFonts w:ascii="Calibri" w:hAnsi="Calibri" w:cs="Calibri"/>
          <w:sz w:val="24"/>
          <w:highlight w:val="yellow"/>
          <w:lang w:val="en-US"/>
        </w:rPr>
        <w:fldChar w:fldCharType="end"/>
      </w:r>
      <w:r w:rsidR="00D53401">
        <w:rPr>
          <w:rFonts w:ascii="Calibri" w:hAnsi="Calibri" w:cs="Calibri"/>
          <w:sz w:val="24"/>
          <w:highlight w:val="yellow"/>
          <w:lang w:val="en-US"/>
        </w:rPr>
        <w:t>.</w:t>
      </w:r>
      <w:r w:rsidR="007E54D6">
        <w:rPr>
          <w:rFonts w:ascii="Calibri" w:hAnsi="Calibri" w:cs="Calibri"/>
          <w:sz w:val="24"/>
          <w:highlight w:val="yellow"/>
          <w:lang w:val="en-US"/>
        </w:rPr>
        <w:t xml:space="preserve"> Count t</w:t>
      </w:r>
      <w:r w:rsidR="007E54D6" w:rsidRPr="00F4726B">
        <w:rPr>
          <w:rFonts w:ascii="Calibri" w:hAnsi="Calibri" w:cs="Calibri"/>
          <w:sz w:val="24"/>
          <w:highlight w:val="yellow"/>
          <w:lang w:val="en-US"/>
        </w:rPr>
        <w:t>he day following the L4 larval stage as D0 of adulthood</w:t>
      </w:r>
      <w:r w:rsidR="007E54D6">
        <w:rPr>
          <w:rFonts w:ascii="Calibri" w:hAnsi="Calibri" w:cs="Calibri"/>
          <w:sz w:val="24"/>
          <w:highlight w:val="yellow"/>
          <w:lang w:val="en-US"/>
        </w:rPr>
        <w:t>.</w:t>
      </w:r>
    </w:p>
    <w:p w14:paraId="3EC2AB63" w14:textId="77777777" w:rsidR="00930B9B" w:rsidRPr="00930B9B" w:rsidRDefault="00930B9B" w:rsidP="00C347B0">
      <w:pPr>
        <w:pStyle w:val="ListParagraph"/>
        <w:spacing w:after="0" w:line="240" w:lineRule="auto"/>
        <w:ind w:left="0"/>
        <w:jc w:val="both"/>
        <w:rPr>
          <w:rFonts w:ascii="Calibri" w:hAnsi="Calibri" w:cs="Calibri"/>
          <w:b/>
          <w:sz w:val="24"/>
          <w:highlight w:val="yellow"/>
          <w:lang w:val="en-US"/>
        </w:rPr>
      </w:pPr>
    </w:p>
    <w:p w14:paraId="0D538433" w14:textId="7F16EF7C" w:rsidR="002A1FB1" w:rsidRPr="002A1FB1" w:rsidRDefault="00B034EE" w:rsidP="00C347B0">
      <w:pPr>
        <w:pStyle w:val="ListParagraph"/>
        <w:numPr>
          <w:ilvl w:val="1"/>
          <w:numId w:val="1"/>
        </w:numPr>
        <w:spacing w:after="0" w:line="240" w:lineRule="auto"/>
        <w:ind w:left="0" w:firstLine="0"/>
        <w:jc w:val="both"/>
        <w:rPr>
          <w:rFonts w:ascii="Calibri" w:hAnsi="Calibri" w:cs="Calibri"/>
          <w:b/>
          <w:sz w:val="24"/>
          <w:highlight w:val="yellow"/>
          <w:lang w:val="en-US"/>
        </w:rPr>
      </w:pPr>
      <w:r w:rsidRPr="00F4726B">
        <w:rPr>
          <w:rFonts w:ascii="Calibri" w:hAnsi="Calibri" w:cs="Calibri"/>
          <w:sz w:val="24"/>
          <w:highlight w:val="yellow"/>
          <w:lang w:val="en-US"/>
        </w:rPr>
        <w:t>Turn on the stage lights for the tracker.</w:t>
      </w:r>
    </w:p>
    <w:p w14:paraId="442F2FD2" w14:textId="612CC377" w:rsidR="00B034EE" w:rsidRPr="00F4726B" w:rsidRDefault="00B034EE" w:rsidP="00C347B0">
      <w:pPr>
        <w:pStyle w:val="ListParagraph"/>
        <w:spacing w:after="0" w:line="240" w:lineRule="auto"/>
        <w:ind w:left="0"/>
        <w:jc w:val="both"/>
        <w:rPr>
          <w:rFonts w:ascii="Calibri" w:hAnsi="Calibri" w:cs="Calibri"/>
          <w:b/>
          <w:sz w:val="24"/>
          <w:highlight w:val="yellow"/>
          <w:lang w:val="en-US"/>
        </w:rPr>
      </w:pPr>
      <w:r w:rsidRPr="00F4726B">
        <w:rPr>
          <w:rFonts w:ascii="Calibri" w:hAnsi="Calibri" w:cs="Calibri"/>
          <w:sz w:val="24"/>
          <w:highlight w:val="yellow"/>
          <w:lang w:val="en-US"/>
        </w:rPr>
        <w:t xml:space="preserve"> </w:t>
      </w:r>
    </w:p>
    <w:p w14:paraId="7DB1FBDB" w14:textId="4C564C54" w:rsidR="00B034EE" w:rsidRPr="00B53D59"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2A1FB1">
        <w:rPr>
          <w:rFonts w:ascii="Calibri" w:hAnsi="Calibri" w:cs="Calibri"/>
          <w:sz w:val="24"/>
          <w:highlight w:val="yellow"/>
          <w:lang w:val="en-US"/>
        </w:rPr>
        <w:t xml:space="preserve">Clean the glass stage with 70% ethanol and ensure </w:t>
      </w:r>
      <w:r w:rsidR="00AF6462">
        <w:rPr>
          <w:rFonts w:ascii="Calibri" w:hAnsi="Calibri" w:cs="Calibri"/>
          <w:sz w:val="24"/>
          <w:highlight w:val="yellow"/>
          <w:lang w:val="en-US"/>
        </w:rPr>
        <w:t xml:space="preserve">that </w:t>
      </w:r>
      <w:r w:rsidRPr="002A1FB1">
        <w:rPr>
          <w:rFonts w:ascii="Calibri" w:hAnsi="Calibri" w:cs="Calibri"/>
          <w:sz w:val="24"/>
          <w:highlight w:val="yellow"/>
          <w:lang w:val="en-US"/>
        </w:rPr>
        <w:t>no visible residue remains, then remove lens cap.</w:t>
      </w:r>
      <w:r w:rsidR="002A1FB1" w:rsidRPr="002A1FB1">
        <w:rPr>
          <w:rFonts w:ascii="Calibri" w:hAnsi="Calibri" w:cs="Calibri"/>
          <w:sz w:val="24"/>
          <w:highlight w:val="yellow"/>
          <w:lang w:val="en-US"/>
        </w:rPr>
        <w:t xml:space="preserve"> </w:t>
      </w:r>
      <w:r w:rsidRPr="002A1FB1">
        <w:rPr>
          <w:rFonts w:ascii="Calibri" w:hAnsi="Calibri" w:cs="Calibri"/>
          <w:sz w:val="24"/>
          <w:highlight w:val="yellow"/>
          <w:lang w:val="en-US"/>
        </w:rPr>
        <w:t>Clean</w:t>
      </w:r>
      <w:r w:rsidR="00494192">
        <w:rPr>
          <w:rFonts w:ascii="Calibri" w:hAnsi="Calibri" w:cs="Calibri"/>
          <w:sz w:val="24"/>
          <w:highlight w:val="yellow"/>
          <w:lang w:val="en-US"/>
        </w:rPr>
        <w:t xml:space="preserve"> the imaging</w:t>
      </w:r>
      <w:r w:rsidRPr="002A1FB1">
        <w:rPr>
          <w:rFonts w:ascii="Calibri" w:hAnsi="Calibri" w:cs="Calibri"/>
          <w:sz w:val="24"/>
          <w:highlight w:val="yellow"/>
          <w:lang w:val="en-US"/>
        </w:rPr>
        <w:t xml:space="preserve"> lens using an air duster. </w:t>
      </w:r>
      <w:r w:rsidRPr="00F4726B">
        <w:rPr>
          <w:rFonts w:ascii="Calibri" w:hAnsi="Calibri" w:cs="Calibri"/>
          <w:sz w:val="24"/>
          <w:highlight w:val="yellow"/>
          <w:lang w:val="en-US"/>
        </w:rPr>
        <w:t xml:space="preserve">Ensure </w:t>
      </w:r>
      <w:r w:rsidR="004F4544">
        <w:rPr>
          <w:rFonts w:ascii="Calibri" w:hAnsi="Calibri" w:cs="Calibri"/>
          <w:sz w:val="24"/>
          <w:highlight w:val="yellow"/>
          <w:lang w:val="en-US"/>
        </w:rPr>
        <w:t xml:space="preserve">that </w:t>
      </w:r>
      <w:r w:rsidRPr="00F4726B">
        <w:rPr>
          <w:rFonts w:ascii="Calibri" w:hAnsi="Calibri" w:cs="Calibri"/>
          <w:sz w:val="24"/>
          <w:highlight w:val="yellow"/>
          <w:lang w:val="en-US"/>
        </w:rPr>
        <w:t>the camera is plugged in correctly and installed</w:t>
      </w:r>
      <w:r w:rsidR="00494192">
        <w:rPr>
          <w:rFonts w:ascii="Calibri" w:hAnsi="Calibri" w:cs="Calibri"/>
          <w:sz w:val="24"/>
          <w:highlight w:val="yellow"/>
          <w:lang w:val="en-US"/>
        </w:rPr>
        <w:t xml:space="preserve"> and</w:t>
      </w:r>
      <w:r w:rsidRPr="00F4726B">
        <w:rPr>
          <w:rFonts w:ascii="Calibri" w:hAnsi="Calibri" w:cs="Calibri"/>
          <w:sz w:val="24"/>
          <w:highlight w:val="yellow"/>
          <w:lang w:val="en-US"/>
        </w:rPr>
        <w:t xml:space="preserve"> start recording with the image capture software.</w:t>
      </w:r>
    </w:p>
    <w:p w14:paraId="1990D21B" w14:textId="77777777" w:rsidR="00B53D59" w:rsidRPr="00B53D59" w:rsidRDefault="00B53D59" w:rsidP="00C347B0">
      <w:pPr>
        <w:pStyle w:val="ListParagraph"/>
        <w:spacing w:line="240" w:lineRule="auto"/>
        <w:rPr>
          <w:rFonts w:ascii="Calibri" w:hAnsi="Calibri" w:cs="Calibri"/>
          <w:b/>
          <w:sz w:val="24"/>
          <w:highlight w:val="yellow"/>
          <w:lang w:val="en-US"/>
        </w:rPr>
      </w:pPr>
    </w:p>
    <w:p w14:paraId="25BD1867" w14:textId="77777777" w:rsidR="00860C27" w:rsidRPr="00860C27"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F4726B">
        <w:rPr>
          <w:rFonts w:ascii="Calibri" w:hAnsi="Calibri" w:cs="Calibri"/>
          <w:sz w:val="24"/>
          <w:highlight w:val="yellow"/>
          <w:lang w:val="en-US"/>
        </w:rPr>
        <w:t>Adjust the camera settings to record 20 frames per second, with mono 16 recording parameters setup; record 1200 frames, saving in MJPEG format at a 95% compression rate.</w:t>
      </w:r>
      <w:r w:rsidR="00BF4B05">
        <w:rPr>
          <w:rFonts w:ascii="Calibri" w:hAnsi="Calibri" w:cs="Calibri"/>
          <w:b/>
          <w:sz w:val="24"/>
          <w:highlight w:val="yellow"/>
          <w:lang w:val="en-US"/>
        </w:rPr>
        <w:t xml:space="preserve"> </w:t>
      </w:r>
      <w:r w:rsidRPr="00BF4B05">
        <w:rPr>
          <w:rFonts w:ascii="Calibri" w:hAnsi="Calibri" w:cs="Calibri"/>
          <w:sz w:val="24"/>
          <w:highlight w:val="yellow"/>
          <w:lang w:val="en-US"/>
        </w:rPr>
        <w:t>Us</w:t>
      </w:r>
      <w:r w:rsidR="00AA59DE" w:rsidRPr="00BF4B05">
        <w:rPr>
          <w:rFonts w:ascii="Calibri" w:hAnsi="Calibri" w:cs="Calibri"/>
          <w:sz w:val="24"/>
          <w:highlight w:val="yellow"/>
          <w:lang w:val="en-US"/>
        </w:rPr>
        <w:t>e</w:t>
      </w:r>
      <w:r w:rsidRPr="00BF4B05">
        <w:rPr>
          <w:rFonts w:ascii="Calibri" w:hAnsi="Calibri" w:cs="Calibri"/>
          <w:sz w:val="24"/>
          <w:highlight w:val="yellow"/>
          <w:lang w:val="en-US"/>
        </w:rPr>
        <w:t xml:space="preserve"> an empty 9 cm Petri dish</w:t>
      </w:r>
      <w:r w:rsidR="00AA59DE" w:rsidRPr="00BF4B05">
        <w:rPr>
          <w:rFonts w:ascii="Calibri" w:hAnsi="Calibri" w:cs="Calibri"/>
          <w:sz w:val="24"/>
          <w:highlight w:val="yellow"/>
          <w:lang w:val="en-US"/>
        </w:rPr>
        <w:t xml:space="preserve"> to</w:t>
      </w:r>
      <w:r w:rsidRPr="00BF4B05">
        <w:rPr>
          <w:rFonts w:ascii="Calibri" w:hAnsi="Calibri" w:cs="Calibri"/>
          <w:sz w:val="24"/>
          <w:highlight w:val="yellow"/>
          <w:lang w:val="en-US"/>
        </w:rPr>
        <w:t xml:space="preserve"> ensure that the stage is set to the correct height and adjust it if necessary.</w:t>
      </w:r>
    </w:p>
    <w:p w14:paraId="46816D78" w14:textId="77777777" w:rsidR="00860C27" w:rsidRPr="00860C27" w:rsidRDefault="00860C27" w:rsidP="00C347B0">
      <w:pPr>
        <w:pStyle w:val="ListParagraph"/>
        <w:spacing w:line="240" w:lineRule="auto"/>
        <w:rPr>
          <w:rFonts w:ascii="Calibri" w:hAnsi="Calibri" w:cs="Calibri"/>
          <w:b/>
          <w:sz w:val="24"/>
          <w:highlight w:val="yellow"/>
          <w:lang w:val="en-US"/>
        </w:rPr>
      </w:pPr>
    </w:p>
    <w:p w14:paraId="234111D5" w14:textId="5DE35934" w:rsidR="00B034EE" w:rsidRPr="00C97A42" w:rsidRDefault="0083506C" w:rsidP="00C347B0">
      <w:pPr>
        <w:pStyle w:val="ListParagraph"/>
        <w:spacing w:after="0" w:line="240" w:lineRule="auto"/>
        <w:ind w:left="0"/>
        <w:jc w:val="both"/>
        <w:rPr>
          <w:rFonts w:ascii="Calibri" w:hAnsi="Calibri" w:cs="Calibri"/>
          <w:b/>
          <w:sz w:val="24"/>
          <w:highlight w:val="yellow"/>
          <w:lang w:val="en-US"/>
        </w:rPr>
      </w:pPr>
      <w:r w:rsidRPr="00286E41">
        <w:rPr>
          <w:rFonts w:ascii="Calibri" w:hAnsi="Calibri" w:cs="Calibri"/>
          <w:sz w:val="24"/>
          <w:highlight w:val="yellow"/>
          <w:lang w:val="en-US"/>
        </w:rPr>
        <w:t>N</w:t>
      </w:r>
      <w:r w:rsidR="00A9682B" w:rsidRPr="00286E41">
        <w:rPr>
          <w:rFonts w:ascii="Calibri" w:hAnsi="Calibri" w:cs="Calibri"/>
          <w:sz w:val="24"/>
          <w:highlight w:val="yellow"/>
          <w:lang w:val="en-US"/>
        </w:rPr>
        <w:t>ote</w:t>
      </w:r>
      <w:r w:rsidRPr="00286E41">
        <w:rPr>
          <w:rFonts w:ascii="Calibri" w:hAnsi="Calibri" w:cs="Calibri"/>
          <w:sz w:val="24"/>
          <w:highlight w:val="yellow"/>
          <w:lang w:val="en-US"/>
        </w:rPr>
        <w:t>:</w:t>
      </w:r>
      <w:r w:rsidR="00B034EE" w:rsidRPr="00286E41">
        <w:rPr>
          <w:rFonts w:ascii="Calibri" w:hAnsi="Calibri" w:cs="Calibri"/>
          <w:sz w:val="24"/>
          <w:highlight w:val="yellow"/>
          <w:lang w:val="en-US"/>
        </w:rPr>
        <w:t xml:space="preserve"> Ensure that the edges of the plate are visible in the recording as this will allow the ‘keep-</w:t>
      </w:r>
      <w:r w:rsidR="00B034EE" w:rsidRPr="00C97A42">
        <w:rPr>
          <w:rFonts w:ascii="Calibri" w:hAnsi="Calibri" w:cs="Calibri"/>
          <w:sz w:val="24"/>
          <w:highlight w:val="yellow"/>
          <w:lang w:val="en-US"/>
        </w:rPr>
        <w:t xml:space="preserve">dead’ algorithm to work </w:t>
      </w:r>
      <w:r w:rsidR="00B75034" w:rsidRPr="00C97A42">
        <w:rPr>
          <w:rFonts w:ascii="Calibri" w:hAnsi="Calibri" w:cs="Calibri"/>
          <w:sz w:val="24"/>
          <w:highlight w:val="yellow"/>
          <w:lang w:val="en-US"/>
        </w:rPr>
        <w:t xml:space="preserve">correctly </w:t>
      </w:r>
      <w:r w:rsidR="00B034EE" w:rsidRPr="00C97A42">
        <w:rPr>
          <w:rFonts w:ascii="Calibri" w:hAnsi="Calibri" w:cs="Calibri"/>
          <w:sz w:val="24"/>
          <w:highlight w:val="yellow"/>
          <w:lang w:val="en-US"/>
        </w:rPr>
        <w:t>(</w:t>
      </w:r>
      <w:r w:rsidRPr="00C97A42">
        <w:rPr>
          <w:rFonts w:ascii="Calibri" w:hAnsi="Calibri" w:cs="Calibri"/>
          <w:b/>
          <w:sz w:val="24"/>
          <w:highlight w:val="yellow"/>
          <w:lang w:val="en-US"/>
        </w:rPr>
        <w:t xml:space="preserve">Figure </w:t>
      </w:r>
      <w:r w:rsidR="00E5383F">
        <w:rPr>
          <w:rFonts w:ascii="Calibri" w:hAnsi="Calibri" w:cs="Calibri"/>
          <w:b/>
          <w:sz w:val="24"/>
          <w:highlight w:val="yellow"/>
          <w:lang w:val="en-US"/>
        </w:rPr>
        <w:t>1</w:t>
      </w:r>
      <w:r w:rsidRPr="00C97A42">
        <w:rPr>
          <w:rFonts w:ascii="Calibri" w:hAnsi="Calibri" w:cs="Calibri"/>
          <w:b/>
          <w:sz w:val="24"/>
          <w:highlight w:val="yellow"/>
          <w:lang w:val="en-US"/>
        </w:rPr>
        <w:t>a</w:t>
      </w:r>
      <w:r w:rsidR="00B034EE" w:rsidRPr="00C97A42">
        <w:rPr>
          <w:rFonts w:ascii="Calibri" w:hAnsi="Calibri" w:cs="Calibri"/>
          <w:sz w:val="24"/>
          <w:highlight w:val="yellow"/>
          <w:lang w:val="en-US"/>
        </w:rPr>
        <w:t>).</w:t>
      </w:r>
    </w:p>
    <w:p w14:paraId="23386731" w14:textId="77777777" w:rsidR="00C97A42" w:rsidRPr="00C97A42" w:rsidRDefault="00C97A42" w:rsidP="00C347B0">
      <w:pPr>
        <w:pStyle w:val="ListParagraph"/>
        <w:spacing w:after="0" w:line="240" w:lineRule="auto"/>
        <w:ind w:left="0"/>
        <w:jc w:val="both"/>
        <w:rPr>
          <w:rFonts w:ascii="Calibri" w:hAnsi="Calibri" w:cs="Calibri"/>
          <w:b/>
          <w:sz w:val="24"/>
          <w:highlight w:val="yellow"/>
          <w:lang w:val="en-US"/>
        </w:rPr>
      </w:pPr>
    </w:p>
    <w:p w14:paraId="276C2595" w14:textId="33D8F66B" w:rsidR="00B57C8B" w:rsidRPr="00DF23F6"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B57C8B">
        <w:rPr>
          <w:rFonts w:ascii="Calibri" w:hAnsi="Calibri" w:cs="Calibri"/>
          <w:sz w:val="24"/>
          <w:highlight w:val="yellow"/>
          <w:lang w:val="en-US"/>
        </w:rPr>
        <w:t>Under sterile conditions</w:t>
      </w:r>
      <w:r w:rsidR="00D96821">
        <w:rPr>
          <w:rFonts w:ascii="Calibri" w:hAnsi="Calibri" w:cs="Calibri"/>
          <w:sz w:val="24"/>
          <w:highlight w:val="yellow"/>
          <w:lang w:val="en-US"/>
        </w:rPr>
        <w:t>,</w:t>
      </w:r>
      <w:r w:rsidRPr="00B57C8B">
        <w:rPr>
          <w:rFonts w:ascii="Calibri" w:hAnsi="Calibri" w:cs="Calibri"/>
          <w:sz w:val="24"/>
          <w:highlight w:val="yellow"/>
          <w:lang w:val="en-US"/>
        </w:rPr>
        <w:t xml:space="preserve"> take </w:t>
      </w:r>
      <w:r w:rsidR="00B57C8B" w:rsidRPr="00B57C8B">
        <w:rPr>
          <w:rFonts w:ascii="Calibri" w:hAnsi="Calibri" w:cs="Calibri"/>
          <w:sz w:val="24"/>
          <w:highlight w:val="yellow"/>
          <w:lang w:val="en-US"/>
        </w:rPr>
        <w:t>2</w:t>
      </w:r>
      <w:r w:rsidRPr="00B57C8B">
        <w:rPr>
          <w:rFonts w:ascii="Calibri" w:hAnsi="Calibri" w:cs="Calibri"/>
          <w:sz w:val="24"/>
          <w:highlight w:val="yellow"/>
          <w:lang w:val="en-US"/>
        </w:rPr>
        <w:t xml:space="preserve"> plates previously prepared at </w:t>
      </w:r>
      <w:r w:rsidRPr="00DF23F6">
        <w:rPr>
          <w:rFonts w:ascii="Calibri" w:hAnsi="Calibri" w:cs="Calibri"/>
          <w:sz w:val="24"/>
          <w:highlight w:val="yellow"/>
          <w:lang w:val="en-US"/>
        </w:rPr>
        <w:t>step 3.</w:t>
      </w:r>
      <w:r w:rsidR="00CF7D6B" w:rsidRPr="00DF23F6">
        <w:rPr>
          <w:rFonts w:ascii="Calibri" w:hAnsi="Calibri" w:cs="Calibri"/>
          <w:sz w:val="24"/>
          <w:highlight w:val="yellow"/>
          <w:lang w:val="en-US"/>
        </w:rPr>
        <w:t>2</w:t>
      </w:r>
      <w:r w:rsidRPr="00B57C8B">
        <w:rPr>
          <w:rFonts w:ascii="Calibri" w:hAnsi="Calibri" w:cs="Calibri"/>
          <w:sz w:val="24"/>
          <w:highlight w:val="yellow"/>
          <w:lang w:val="en-US"/>
        </w:rPr>
        <w:t xml:space="preserve"> with the same conditions and 1 Mot screening plate</w:t>
      </w:r>
      <w:r w:rsidR="00991F46" w:rsidRPr="00B57C8B">
        <w:rPr>
          <w:rFonts w:ascii="Calibri" w:hAnsi="Calibri" w:cs="Calibri"/>
          <w:sz w:val="24"/>
          <w:highlight w:val="yellow"/>
          <w:lang w:val="en-US"/>
        </w:rPr>
        <w:t xml:space="preserve"> prepared </w:t>
      </w:r>
      <w:r w:rsidR="00991F46" w:rsidRPr="00284A76">
        <w:rPr>
          <w:rFonts w:ascii="Calibri" w:hAnsi="Calibri" w:cs="Calibri"/>
          <w:sz w:val="24"/>
          <w:highlight w:val="yellow"/>
          <w:lang w:val="en-US"/>
        </w:rPr>
        <w:t>in step 1.2.4</w:t>
      </w:r>
      <w:r w:rsidR="00284A76" w:rsidRPr="00284A76">
        <w:rPr>
          <w:rFonts w:ascii="Calibri" w:hAnsi="Calibri" w:cs="Calibri"/>
          <w:sz w:val="24"/>
          <w:highlight w:val="yellow"/>
          <w:lang w:val="en-US"/>
        </w:rPr>
        <w:t>.</w:t>
      </w:r>
      <w:r w:rsidRPr="00B57C8B">
        <w:rPr>
          <w:rFonts w:ascii="Calibri" w:hAnsi="Calibri" w:cs="Calibri"/>
          <w:sz w:val="24"/>
          <w:highlight w:val="yellow"/>
          <w:lang w:val="en-US"/>
        </w:rPr>
        <w:t xml:space="preserve"> Add </w:t>
      </w:r>
      <w:r w:rsidR="00B57C8B" w:rsidRPr="00B57C8B">
        <w:rPr>
          <w:rFonts w:ascii="Calibri" w:hAnsi="Calibri" w:cs="Calibri"/>
          <w:sz w:val="24"/>
          <w:highlight w:val="yellow"/>
          <w:lang w:val="en-US"/>
        </w:rPr>
        <w:t>3</w:t>
      </w:r>
      <w:r w:rsidRPr="00B57C8B">
        <w:rPr>
          <w:rFonts w:ascii="Calibri" w:hAnsi="Calibri" w:cs="Calibri"/>
          <w:sz w:val="24"/>
          <w:highlight w:val="yellow"/>
          <w:lang w:val="en-US"/>
        </w:rPr>
        <w:t xml:space="preserve"> </w:t>
      </w:r>
      <w:r w:rsidR="0083506C" w:rsidRPr="00B57C8B">
        <w:rPr>
          <w:rFonts w:ascii="Calibri" w:hAnsi="Calibri" w:cs="Calibri"/>
          <w:sz w:val="24"/>
          <w:highlight w:val="yellow"/>
          <w:lang w:val="en-US"/>
        </w:rPr>
        <w:t>mL</w:t>
      </w:r>
      <w:r w:rsidRPr="00B57C8B">
        <w:rPr>
          <w:rFonts w:ascii="Calibri" w:hAnsi="Calibri" w:cs="Calibri"/>
          <w:sz w:val="24"/>
          <w:highlight w:val="yellow"/>
          <w:lang w:val="en-US"/>
        </w:rPr>
        <w:t xml:space="preserve"> of the M9 solution to the </w:t>
      </w:r>
      <w:r w:rsidR="00B75034" w:rsidRPr="00B57C8B">
        <w:rPr>
          <w:rFonts w:ascii="Calibri" w:hAnsi="Calibri" w:cs="Calibri"/>
          <w:sz w:val="24"/>
          <w:highlight w:val="yellow"/>
          <w:lang w:val="en-US"/>
        </w:rPr>
        <w:t>M</w:t>
      </w:r>
      <w:r w:rsidRPr="00B57C8B">
        <w:rPr>
          <w:rFonts w:ascii="Calibri" w:hAnsi="Calibri" w:cs="Calibri"/>
          <w:sz w:val="24"/>
          <w:highlight w:val="yellow"/>
          <w:lang w:val="en-US"/>
        </w:rPr>
        <w:t>ot plate</w:t>
      </w:r>
      <w:r w:rsidR="00ED5D19" w:rsidRPr="00B57C8B">
        <w:rPr>
          <w:rFonts w:ascii="Calibri" w:hAnsi="Calibri" w:cs="Calibri"/>
          <w:sz w:val="24"/>
          <w:highlight w:val="yellow"/>
          <w:lang w:val="en-US"/>
        </w:rPr>
        <w:t>. U</w:t>
      </w:r>
      <w:r w:rsidRPr="00B57C8B">
        <w:rPr>
          <w:rFonts w:ascii="Calibri" w:hAnsi="Calibri" w:cs="Calibri"/>
          <w:sz w:val="24"/>
          <w:highlight w:val="yellow"/>
          <w:lang w:val="en-US"/>
        </w:rPr>
        <w:t xml:space="preserve">se </w:t>
      </w:r>
      <w:r w:rsidR="00ED5D19" w:rsidRPr="00B57C8B">
        <w:rPr>
          <w:rFonts w:ascii="Calibri" w:hAnsi="Calibri" w:cs="Calibri"/>
          <w:sz w:val="24"/>
          <w:highlight w:val="yellow"/>
          <w:lang w:val="en-US"/>
        </w:rPr>
        <w:t xml:space="preserve">other </w:t>
      </w:r>
      <w:r w:rsidR="00B57C8B" w:rsidRPr="00B57C8B">
        <w:rPr>
          <w:rFonts w:ascii="Calibri" w:hAnsi="Calibri" w:cs="Calibri"/>
          <w:sz w:val="24"/>
          <w:highlight w:val="yellow"/>
          <w:lang w:val="en-US"/>
        </w:rPr>
        <w:t>2</w:t>
      </w:r>
      <w:r w:rsidRPr="00B57C8B">
        <w:rPr>
          <w:rFonts w:ascii="Calibri" w:hAnsi="Calibri" w:cs="Calibri"/>
          <w:sz w:val="24"/>
          <w:highlight w:val="yellow"/>
          <w:lang w:val="en-US"/>
        </w:rPr>
        <w:t xml:space="preserve"> mL </w:t>
      </w:r>
      <w:r w:rsidR="00ED5D19" w:rsidRPr="00B57C8B">
        <w:rPr>
          <w:rFonts w:ascii="Calibri" w:hAnsi="Calibri" w:cs="Calibri"/>
          <w:sz w:val="24"/>
          <w:highlight w:val="yellow"/>
          <w:lang w:val="en-US"/>
        </w:rPr>
        <w:t xml:space="preserve">of M9 </w:t>
      </w:r>
      <w:r w:rsidRPr="00B57C8B">
        <w:rPr>
          <w:rFonts w:ascii="Calibri" w:hAnsi="Calibri" w:cs="Calibri"/>
          <w:sz w:val="24"/>
          <w:highlight w:val="yellow"/>
          <w:lang w:val="en-US"/>
        </w:rPr>
        <w:t xml:space="preserve">to wash 1/3 of the surface area of </w:t>
      </w:r>
      <w:r w:rsidR="00B57C8B" w:rsidRPr="00B57C8B">
        <w:rPr>
          <w:rFonts w:ascii="Calibri" w:hAnsi="Calibri" w:cs="Calibri"/>
          <w:sz w:val="24"/>
          <w:highlight w:val="yellow"/>
          <w:lang w:val="en-US"/>
        </w:rPr>
        <w:t>2</w:t>
      </w:r>
      <w:r w:rsidR="00ED5D19" w:rsidRPr="00B57C8B">
        <w:rPr>
          <w:rFonts w:ascii="Calibri" w:hAnsi="Calibri" w:cs="Calibri"/>
          <w:sz w:val="24"/>
          <w:highlight w:val="yellow"/>
          <w:lang w:val="en-US"/>
        </w:rPr>
        <w:t xml:space="preserve"> </w:t>
      </w:r>
      <w:r w:rsidRPr="00B57C8B">
        <w:rPr>
          <w:rFonts w:ascii="Calibri" w:hAnsi="Calibri" w:cs="Calibri"/>
          <w:sz w:val="24"/>
          <w:highlight w:val="yellow"/>
          <w:lang w:val="en-US"/>
        </w:rPr>
        <w:t>plate</w:t>
      </w:r>
      <w:r w:rsidR="00ED5D19" w:rsidRPr="00B57C8B">
        <w:rPr>
          <w:rFonts w:ascii="Calibri" w:hAnsi="Calibri" w:cs="Calibri"/>
          <w:sz w:val="24"/>
          <w:highlight w:val="yellow"/>
          <w:lang w:val="en-US"/>
        </w:rPr>
        <w:t>s</w:t>
      </w:r>
      <w:r w:rsidRPr="00B57C8B">
        <w:rPr>
          <w:rFonts w:ascii="Calibri" w:hAnsi="Calibri" w:cs="Calibri"/>
          <w:sz w:val="24"/>
          <w:highlight w:val="yellow"/>
          <w:lang w:val="en-US"/>
        </w:rPr>
        <w:t xml:space="preserve"> </w:t>
      </w:r>
      <w:r w:rsidRPr="00D96821">
        <w:rPr>
          <w:rFonts w:ascii="Calibri" w:hAnsi="Calibri" w:cs="Calibri"/>
          <w:sz w:val="24"/>
          <w:highlight w:val="yellow"/>
          <w:lang w:val="en-US"/>
        </w:rPr>
        <w:t>prepared at step 3.</w:t>
      </w:r>
      <w:r w:rsidR="00CF7D6B" w:rsidRPr="00D96821">
        <w:rPr>
          <w:rFonts w:ascii="Calibri" w:hAnsi="Calibri" w:cs="Calibri"/>
          <w:sz w:val="24"/>
          <w:highlight w:val="yellow"/>
          <w:lang w:val="en-US"/>
        </w:rPr>
        <w:t>2</w:t>
      </w:r>
      <w:r w:rsidRPr="00D96821">
        <w:rPr>
          <w:rFonts w:ascii="Calibri" w:hAnsi="Calibri" w:cs="Calibri"/>
          <w:sz w:val="24"/>
          <w:highlight w:val="yellow"/>
          <w:lang w:val="en-US"/>
        </w:rPr>
        <w:t xml:space="preserve"> </w:t>
      </w:r>
      <w:r w:rsidR="00B57C8B" w:rsidRPr="00D96821">
        <w:rPr>
          <w:rFonts w:ascii="Calibri" w:hAnsi="Calibri" w:cs="Calibri"/>
          <w:sz w:val="24"/>
          <w:highlight w:val="yellow"/>
          <w:lang w:val="en-US"/>
        </w:rPr>
        <w:t>o</w:t>
      </w:r>
      <w:r w:rsidRPr="00D96821">
        <w:rPr>
          <w:rFonts w:ascii="Calibri" w:hAnsi="Calibri" w:cs="Calibri"/>
          <w:sz w:val="24"/>
          <w:highlight w:val="yellow"/>
          <w:lang w:val="en-US"/>
        </w:rPr>
        <w:t>nto the Mo</w:t>
      </w:r>
      <w:r w:rsidR="00B57C8B" w:rsidRPr="00D96821">
        <w:rPr>
          <w:rFonts w:ascii="Calibri" w:hAnsi="Calibri" w:cs="Calibri"/>
          <w:sz w:val="24"/>
          <w:highlight w:val="yellow"/>
          <w:lang w:val="en-US"/>
        </w:rPr>
        <w:t>t plate.</w:t>
      </w:r>
    </w:p>
    <w:p w14:paraId="1F98E5E4" w14:textId="77777777" w:rsidR="007A2ADD" w:rsidRPr="00B57C8B" w:rsidRDefault="007A2ADD" w:rsidP="00C347B0">
      <w:pPr>
        <w:pStyle w:val="ListParagraph"/>
        <w:spacing w:after="0" w:line="240" w:lineRule="auto"/>
        <w:ind w:left="0"/>
        <w:jc w:val="both"/>
        <w:rPr>
          <w:rFonts w:ascii="Calibri" w:hAnsi="Calibri" w:cs="Calibri"/>
          <w:b/>
          <w:sz w:val="24"/>
          <w:highlight w:val="yellow"/>
          <w:lang w:val="en-US"/>
        </w:rPr>
      </w:pPr>
    </w:p>
    <w:p w14:paraId="018B75F3" w14:textId="5369A912" w:rsidR="00B034EE" w:rsidRPr="007A2ADD"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F4726B">
        <w:rPr>
          <w:rFonts w:ascii="Calibri" w:hAnsi="Calibri" w:cs="Calibri"/>
          <w:sz w:val="24"/>
          <w:highlight w:val="yellow"/>
          <w:lang w:val="en-US"/>
        </w:rPr>
        <w:t xml:space="preserve">Place the </w:t>
      </w:r>
      <w:r w:rsidR="00B75034" w:rsidRPr="00F4726B">
        <w:rPr>
          <w:rFonts w:ascii="Calibri" w:hAnsi="Calibri" w:cs="Calibri"/>
          <w:sz w:val="24"/>
          <w:highlight w:val="yellow"/>
          <w:lang w:val="en-US"/>
        </w:rPr>
        <w:t xml:space="preserve">Mot </w:t>
      </w:r>
      <w:r w:rsidRPr="00F4726B">
        <w:rPr>
          <w:rFonts w:ascii="Calibri" w:hAnsi="Calibri" w:cs="Calibri"/>
          <w:sz w:val="24"/>
          <w:highlight w:val="yellow"/>
          <w:lang w:val="en-US"/>
        </w:rPr>
        <w:t xml:space="preserve">plate containing approximately 5 mL of the M9 solution and approximately </w:t>
      </w:r>
      <w:r w:rsidR="00F5621D" w:rsidRPr="00F4726B">
        <w:rPr>
          <w:rFonts w:ascii="Calibri" w:hAnsi="Calibri" w:cs="Calibri"/>
          <w:sz w:val="24"/>
          <w:highlight w:val="yellow"/>
          <w:lang w:val="en-US"/>
        </w:rPr>
        <w:t>6</w:t>
      </w:r>
      <w:r w:rsidRPr="00F4726B">
        <w:rPr>
          <w:rFonts w:ascii="Calibri" w:hAnsi="Calibri" w:cs="Calibri"/>
          <w:sz w:val="24"/>
          <w:highlight w:val="yellow"/>
          <w:lang w:val="en-US"/>
        </w:rPr>
        <w:t>00 worms onto the tracker stage. Focus the camera using an individual worm and begin recording.</w:t>
      </w:r>
    </w:p>
    <w:p w14:paraId="15E8443C" w14:textId="77777777" w:rsidR="007A2ADD" w:rsidRPr="007A2ADD" w:rsidRDefault="007A2ADD" w:rsidP="00C347B0">
      <w:pPr>
        <w:pStyle w:val="ListParagraph"/>
        <w:spacing w:line="240" w:lineRule="auto"/>
        <w:rPr>
          <w:rFonts w:ascii="Calibri" w:hAnsi="Calibri" w:cs="Calibri"/>
          <w:b/>
          <w:sz w:val="24"/>
          <w:highlight w:val="yellow"/>
          <w:lang w:val="en-US"/>
        </w:rPr>
      </w:pPr>
    </w:p>
    <w:p w14:paraId="5E38966F" w14:textId="64569744" w:rsidR="00B034EE" w:rsidRPr="007A2ADD" w:rsidRDefault="00B034EE" w:rsidP="00C347B0">
      <w:pPr>
        <w:pStyle w:val="ListParagraph"/>
        <w:numPr>
          <w:ilvl w:val="2"/>
          <w:numId w:val="1"/>
        </w:numPr>
        <w:spacing w:after="0" w:line="240" w:lineRule="auto"/>
        <w:ind w:left="0" w:firstLine="0"/>
        <w:jc w:val="both"/>
        <w:rPr>
          <w:rFonts w:ascii="Calibri" w:hAnsi="Calibri" w:cs="Calibri"/>
          <w:b/>
          <w:sz w:val="24"/>
          <w:highlight w:val="yellow"/>
          <w:lang w:val="en-US"/>
        </w:rPr>
      </w:pPr>
      <w:r w:rsidRPr="00F4726B">
        <w:rPr>
          <w:rFonts w:ascii="Calibri" w:hAnsi="Calibri" w:cs="Calibri"/>
          <w:sz w:val="24"/>
          <w:highlight w:val="yellow"/>
          <w:lang w:val="en-US"/>
        </w:rPr>
        <w:t xml:space="preserve">When the recording is complete, discard the </w:t>
      </w:r>
      <w:r w:rsidR="00B75034" w:rsidRPr="00F4726B">
        <w:rPr>
          <w:rFonts w:ascii="Calibri" w:hAnsi="Calibri" w:cs="Calibri"/>
          <w:sz w:val="24"/>
          <w:highlight w:val="yellow"/>
          <w:lang w:val="en-US"/>
        </w:rPr>
        <w:t xml:space="preserve">Mot </w:t>
      </w:r>
      <w:r w:rsidRPr="00F4726B">
        <w:rPr>
          <w:rFonts w:ascii="Calibri" w:hAnsi="Calibri" w:cs="Calibri"/>
          <w:sz w:val="24"/>
          <w:highlight w:val="yellow"/>
          <w:lang w:val="en-US"/>
        </w:rPr>
        <w:t>plate with the worms; mark the FUDR plate</w:t>
      </w:r>
      <w:r w:rsidR="00407A92">
        <w:rPr>
          <w:rFonts w:ascii="Calibri" w:hAnsi="Calibri" w:cs="Calibri"/>
          <w:sz w:val="24"/>
          <w:highlight w:val="yellow"/>
          <w:lang w:val="en-US"/>
        </w:rPr>
        <w:t>s</w:t>
      </w:r>
      <w:r w:rsidRPr="00F4726B">
        <w:rPr>
          <w:rFonts w:ascii="Calibri" w:hAnsi="Calibri" w:cs="Calibri"/>
          <w:sz w:val="24"/>
          <w:highlight w:val="yellow"/>
          <w:lang w:val="en-US"/>
        </w:rPr>
        <w:t xml:space="preserve"> as being used once and return it to the incubator.</w:t>
      </w:r>
    </w:p>
    <w:p w14:paraId="108EC870" w14:textId="77777777" w:rsidR="007A2ADD" w:rsidRPr="007A2ADD" w:rsidRDefault="007A2ADD" w:rsidP="00C347B0">
      <w:pPr>
        <w:pStyle w:val="ListParagraph"/>
        <w:spacing w:line="240" w:lineRule="auto"/>
        <w:rPr>
          <w:rFonts w:ascii="Calibri" w:hAnsi="Calibri" w:cs="Calibri"/>
          <w:b/>
          <w:sz w:val="24"/>
          <w:highlight w:val="yellow"/>
          <w:lang w:val="en-US"/>
        </w:rPr>
      </w:pPr>
    </w:p>
    <w:p w14:paraId="3BF01224" w14:textId="37C102FE" w:rsidR="00B034EE" w:rsidRPr="00D833E9"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D833E9">
        <w:rPr>
          <w:rFonts w:ascii="Calibri" w:hAnsi="Calibri" w:cs="Calibri"/>
          <w:sz w:val="24"/>
          <w:lang w:val="en-US"/>
        </w:rPr>
        <w:t>Repeat steps 3.</w:t>
      </w:r>
      <w:r w:rsidR="00DF23F6">
        <w:rPr>
          <w:rFonts w:ascii="Calibri" w:hAnsi="Calibri" w:cs="Calibri"/>
          <w:sz w:val="24"/>
          <w:lang w:val="en-US"/>
        </w:rPr>
        <w:t>3.3</w:t>
      </w:r>
      <w:r w:rsidRPr="00D833E9">
        <w:rPr>
          <w:rFonts w:ascii="Calibri" w:hAnsi="Calibri" w:cs="Calibri"/>
          <w:sz w:val="24"/>
          <w:lang w:val="en-US"/>
        </w:rPr>
        <w:t xml:space="preserve"> to 3.</w:t>
      </w:r>
      <w:r w:rsidR="00DF23F6">
        <w:rPr>
          <w:rFonts w:ascii="Calibri" w:hAnsi="Calibri" w:cs="Calibri"/>
          <w:sz w:val="24"/>
          <w:lang w:val="en-US"/>
        </w:rPr>
        <w:t>3.5</w:t>
      </w:r>
      <w:r w:rsidRPr="00D833E9">
        <w:rPr>
          <w:rFonts w:ascii="Calibri" w:hAnsi="Calibri" w:cs="Calibri"/>
          <w:sz w:val="24"/>
          <w:lang w:val="en-US"/>
        </w:rPr>
        <w:t xml:space="preserve"> for each experimental condition.</w:t>
      </w:r>
    </w:p>
    <w:p w14:paraId="748E8CA5" w14:textId="77777777" w:rsidR="00365AB8" w:rsidRPr="009601AF" w:rsidRDefault="00365AB8" w:rsidP="00C347B0">
      <w:pPr>
        <w:pStyle w:val="ListParagraph"/>
        <w:spacing w:line="240" w:lineRule="auto"/>
        <w:rPr>
          <w:rFonts w:ascii="Calibri" w:hAnsi="Calibri" w:cs="Calibri"/>
          <w:b/>
          <w:sz w:val="24"/>
          <w:lang w:val="en-US"/>
        </w:rPr>
      </w:pPr>
    </w:p>
    <w:p w14:paraId="55983BE6" w14:textId="10462232" w:rsidR="00365AB8" w:rsidRPr="00D833E9"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D833E9">
        <w:rPr>
          <w:rFonts w:ascii="Calibri" w:hAnsi="Calibri" w:cs="Calibri"/>
          <w:sz w:val="24"/>
          <w:lang w:val="en-US"/>
        </w:rPr>
        <w:t xml:space="preserve">Repeat steps </w:t>
      </w:r>
      <w:r w:rsidR="00B56EB1" w:rsidRPr="00D833E9">
        <w:rPr>
          <w:rFonts w:ascii="Calibri" w:hAnsi="Calibri" w:cs="Calibri"/>
          <w:sz w:val="24"/>
          <w:lang w:val="en-US"/>
        </w:rPr>
        <w:t>3.</w:t>
      </w:r>
      <w:r w:rsidR="00B56EB1">
        <w:rPr>
          <w:rFonts w:ascii="Calibri" w:hAnsi="Calibri" w:cs="Calibri"/>
          <w:sz w:val="24"/>
          <w:lang w:val="en-US"/>
        </w:rPr>
        <w:t>3.3</w:t>
      </w:r>
      <w:r w:rsidR="00B56EB1" w:rsidRPr="00D833E9">
        <w:rPr>
          <w:rFonts w:ascii="Calibri" w:hAnsi="Calibri" w:cs="Calibri"/>
          <w:sz w:val="24"/>
          <w:lang w:val="en-US"/>
        </w:rPr>
        <w:t xml:space="preserve"> to 3.</w:t>
      </w:r>
      <w:r w:rsidR="00B56EB1">
        <w:rPr>
          <w:rFonts w:ascii="Calibri" w:hAnsi="Calibri" w:cs="Calibri"/>
          <w:sz w:val="24"/>
          <w:lang w:val="en-US"/>
        </w:rPr>
        <w:t>3.6</w:t>
      </w:r>
      <w:r w:rsidR="00B56EB1" w:rsidRPr="00D833E9">
        <w:rPr>
          <w:rFonts w:ascii="Calibri" w:hAnsi="Calibri" w:cs="Calibri"/>
          <w:sz w:val="24"/>
          <w:lang w:val="en-US"/>
        </w:rPr>
        <w:t xml:space="preserve"> </w:t>
      </w:r>
      <w:r w:rsidRPr="00D833E9">
        <w:rPr>
          <w:rFonts w:ascii="Calibri" w:hAnsi="Calibri" w:cs="Calibri"/>
          <w:sz w:val="24"/>
          <w:lang w:val="en-US"/>
        </w:rPr>
        <w:t>for each time point in the adult lifespan.</w:t>
      </w:r>
      <w:r w:rsidRPr="00D833E9">
        <w:rPr>
          <w:rFonts w:ascii="Calibri" w:hAnsi="Calibri" w:cs="Calibri"/>
          <w:b/>
          <w:sz w:val="24"/>
          <w:lang w:val="en-US"/>
        </w:rPr>
        <w:t xml:space="preserve"> </w:t>
      </w:r>
    </w:p>
    <w:p w14:paraId="515DF1F8" w14:textId="77777777" w:rsidR="00365AB8" w:rsidRPr="00365AB8" w:rsidRDefault="00365AB8" w:rsidP="00C347B0">
      <w:pPr>
        <w:pStyle w:val="ListParagraph"/>
        <w:spacing w:line="240" w:lineRule="auto"/>
        <w:rPr>
          <w:rFonts w:ascii="Calibri" w:hAnsi="Calibri" w:cs="Calibri"/>
          <w:b/>
          <w:sz w:val="24"/>
          <w:lang w:val="en-US"/>
        </w:rPr>
      </w:pPr>
    </w:p>
    <w:p w14:paraId="03F4D103" w14:textId="65242849" w:rsidR="00B034EE" w:rsidRPr="00F4726B" w:rsidRDefault="0083506C" w:rsidP="00C347B0">
      <w:pPr>
        <w:pStyle w:val="ListParagraph"/>
        <w:spacing w:after="0" w:line="240" w:lineRule="auto"/>
        <w:ind w:left="0"/>
        <w:jc w:val="both"/>
        <w:rPr>
          <w:rFonts w:ascii="Calibri" w:hAnsi="Calibri" w:cs="Calibri"/>
          <w:sz w:val="24"/>
          <w:lang w:val="en-US"/>
        </w:rPr>
      </w:pPr>
      <w:r w:rsidRPr="00DA3A2B">
        <w:rPr>
          <w:rFonts w:ascii="Calibri" w:hAnsi="Calibri" w:cs="Calibri"/>
          <w:sz w:val="24"/>
          <w:lang w:val="en-US"/>
        </w:rPr>
        <w:t>N</w:t>
      </w:r>
      <w:r w:rsidR="00106730" w:rsidRPr="00DA3A2B">
        <w:rPr>
          <w:rFonts w:ascii="Calibri" w:hAnsi="Calibri" w:cs="Calibri"/>
          <w:sz w:val="24"/>
          <w:lang w:val="en-US"/>
        </w:rPr>
        <w:t>ote</w:t>
      </w:r>
      <w:r w:rsidRPr="00DA3A2B">
        <w:rPr>
          <w:rFonts w:ascii="Calibri" w:hAnsi="Calibri" w:cs="Calibri"/>
          <w:sz w:val="24"/>
          <w:lang w:val="en-US"/>
        </w:rPr>
        <w:t>:</w:t>
      </w:r>
      <w:r w:rsidR="00B034EE" w:rsidRPr="00DA3A2B">
        <w:rPr>
          <w:rFonts w:ascii="Calibri" w:hAnsi="Calibri" w:cs="Calibri"/>
          <w:sz w:val="24"/>
          <w:lang w:val="en-US"/>
        </w:rPr>
        <w:t xml:space="preserve"> The screening procedures can be carried out at any point of the worm’s adult lifespan</w:t>
      </w:r>
      <w:r w:rsidR="00B034EE" w:rsidRPr="00F4726B">
        <w:rPr>
          <w:rFonts w:ascii="Calibri" w:hAnsi="Calibri" w:cs="Calibri"/>
          <w:sz w:val="24"/>
          <w:lang w:val="en-US"/>
        </w:rPr>
        <w:t xml:space="preserve"> (</w:t>
      </w:r>
      <w:r w:rsidR="00B034EE" w:rsidRPr="00AF5A03">
        <w:rPr>
          <w:rFonts w:ascii="Calibri" w:hAnsi="Calibri" w:cs="Calibri"/>
          <w:i/>
          <w:sz w:val="24"/>
          <w:lang w:val="en-US"/>
        </w:rPr>
        <w:t>ca.</w:t>
      </w:r>
      <w:r w:rsidR="00B034EE" w:rsidRPr="00F4726B">
        <w:rPr>
          <w:rFonts w:ascii="Calibri" w:hAnsi="Calibri" w:cs="Calibri"/>
          <w:sz w:val="24"/>
          <w:lang w:val="en-US"/>
        </w:rPr>
        <w:t xml:space="preserve"> 3 weeks). These protocols facilitate screening up to 9 time points</w:t>
      </w:r>
      <w:r w:rsidR="00B75034" w:rsidRPr="00F4726B">
        <w:rPr>
          <w:rFonts w:ascii="Calibri" w:hAnsi="Calibri" w:cs="Calibri"/>
          <w:sz w:val="24"/>
          <w:lang w:val="en-US"/>
        </w:rPr>
        <w:t>;</w:t>
      </w:r>
      <w:r w:rsidR="00B034EE" w:rsidRPr="00F4726B">
        <w:rPr>
          <w:rFonts w:ascii="Calibri" w:hAnsi="Calibri" w:cs="Calibri"/>
          <w:sz w:val="24"/>
          <w:lang w:val="en-US"/>
        </w:rPr>
        <w:t xml:space="preserve"> the authors recommend screening every 2 d starting from </w:t>
      </w:r>
      <w:r w:rsidR="001F0CBF" w:rsidRPr="00F4726B">
        <w:rPr>
          <w:rFonts w:ascii="Calibri" w:hAnsi="Calibri" w:cs="Calibri"/>
          <w:sz w:val="24"/>
          <w:lang w:val="en-US"/>
        </w:rPr>
        <w:t>day 1 of adulthood</w:t>
      </w:r>
      <w:r w:rsidR="00B034EE" w:rsidRPr="00F4726B">
        <w:rPr>
          <w:rFonts w:ascii="Calibri" w:hAnsi="Calibri" w:cs="Calibri"/>
          <w:sz w:val="24"/>
          <w:lang w:val="en-US"/>
        </w:rPr>
        <w:t>.</w:t>
      </w:r>
    </w:p>
    <w:p w14:paraId="62032313" w14:textId="77777777" w:rsidR="00B034EE" w:rsidRPr="00F4726B" w:rsidRDefault="00B034EE" w:rsidP="00C347B0">
      <w:pPr>
        <w:spacing w:after="0" w:line="240" w:lineRule="auto"/>
        <w:jc w:val="both"/>
        <w:rPr>
          <w:rFonts w:ascii="Calibri" w:hAnsi="Calibri" w:cs="Calibri"/>
          <w:sz w:val="24"/>
          <w:lang w:val="en-US"/>
        </w:rPr>
      </w:pPr>
    </w:p>
    <w:p w14:paraId="2D657894" w14:textId="33AFFCE2" w:rsidR="00B034EE" w:rsidRPr="009601AF" w:rsidRDefault="00775538" w:rsidP="00C347B0">
      <w:pPr>
        <w:pStyle w:val="ListParagraph"/>
        <w:numPr>
          <w:ilvl w:val="0"/>
          <w:numId w:val="1"/>
        </w:numPr>
        <w:spacing w:after="0" w:line="240" w:lineRule="auto"/>
        <w:ind w:left="0" w:firstLine="0"/>
        <w:jc w:val="both"/>
        <w:rPr>
          <w:rFonts w:ascii="Calibri" w:hAnsi="Calibri" w:cs="Calibri"/>
          <w:b/>
          <w:sz w:val="24"/>
          <w:lang w:val="en-US"/>
        </w:rPr>
      </w:pPr>
      <w:r w:rsidRPr="009601AF">
        <w:rPr>
          <w:rFonts w:ascii="Calibri" w:hAnsi="Calibri" w:cs="Calibri"/>
          <w:b/>
          <w:sz w:val="24"/>
          <w:lang w:val="en-US"/>
        </w:rPr>
        <w:t>Optimization</w:t>
      </w:r>
      <w:r w:rsidR="00B034EE" w:rsidRPr="009601AF">
        <w:rPr>
          <w:rFonts w:ascii="Calibri" w:hAnsi="Calibri" w:cs="Calibri"/>
          <w:b/>
          <w:sz w:val="24"/>
          <w:lang w:val="en-US"/>
        </w:rPr>
        <w:t xml:space="preserve"> </w:t>
      </w:r>
      <w:r w:rsidRPr="009601AF">
        <w:rPr>
          <w:rFonts w:ascii="Calibri" w:hAnsi="Calibri" w:cs="Calibri"/>
          <w:b/>
          <w:sz w:val="24"/>
          <w:lang w:val="en-US"/>
        </w:rPr>
        <w:t>for Discrete Dose Studies</w:t>
      </w:r>
    </w:p>
    <w:p w14:paraId="28CF9617" w14:textId="77777777" w:rsidR="00B034EE" w:rsidRPr="00216054" w:rsidRDefault="00B034EE" w:rsidP="00C347B0">
      <w:pPr>
        <w:pStyle w:val="ListParagraph"/>
        <w:spacing w:after="0" w:line="240" w:lineRule="auto"/>
        <w:ind w:left="0"/>
        <w:jc w:val="both"/>
        <w:rPr>
          <w:rFonts w:ascii="Calibri" w:hAnsi="Calibri" w:cs="Calibri"/>
          <w:b/>
          <w:sz w:val="24"/>
          <w:lang w:val="en-US"/>
        </w:rPr>
      </w:pPr>
    </w:p>
    <w:p w14:paraId="67B14B8C" w14:textId="15572C1C" w:rsidR="00D833E9" w:rsidRPr="00A345AA" w:rsidRDefault="0041600C" w:rsidP="00C347B0">
      <w:pPr>
        <w:pStyle w:val="ListParagraph"/>
        <w:numPr>
          <w:ilvl w:val="1"/>
          <w:numId w:val="1"/>
        </w:numPr>
        <w:spacing w:after="0" w:line="240" w:lineRule="auto"/>
        <w:ind w:left="0" w:firstLine="0"/>
        <w:jc w:val="both"/>
        <w:rPr>
          <w:rFonts w:ascii="Calibri" w:hAnsi="Calibri" w:cs="Calibri"/>
          <w:sz w:val="24"/>
          <w:lang w:val="en-US"/>
        </w:rPr>
      </w:pPr>
      <w:r w:rsidRPr="00A345AA">
        <w:rPr>
          <w:rFonts w:ascii="Calibri" w:hAnsi="Calibri" w:cs="Calibri"/>
          <w:sz w:val="24"/>
          <w:lang w:val="en-US"/>
        </w:rPr>
        <w:t>Prepare worms by r</w:t>
      </w:r>
      <w:r w:rsidR="00D833E9" w:rsidRPr="00A345AA">
        <w:rPr>
          <w:rFonts w:ascii="Calibri" w:hAnsi="Calibri" w:cs="Calibri"/>
          <w:sz w:val="24"/>
          <w:lang w:val="en-US"/>
        </w:rPr>
        <w:t>epeat</w:t>
      </w:r>
      <w:r w:rsidRPr="00A345AA">
        <w:rPr>
          <w:rFonts w:ascii="Calibri" w:hAnsi="Calibri" w:cs="Calibri"/>
          <w:sz w:val="24"/>
          <w:lang w:val="en-US"/>
        </w:rPr>
        <w:t xml:space="preserve">ing </w:t>
      </w:r>
      <w:r w:rsidR="00D833E9" w:rsidRPr="00A345AA">
        <w:rPr>
          <w:rFonts w:ascii="Calibri" w:hAnsi="Calibri" w:cs="Calibri"/>
          <w:sz w:val="24"/>
          <w:lang w:val="en-US"/>
        </w:rPr>
        <w:t>steps 3.1.1 to 3.1.3</w:t>
      </w:r>
      <w:r w:rsidR="00A345AA">
        <w:rPr>
          <w:rFonts w:ascii="Calibri" w:hAnsi="Calibri" w:cs="Calibri"/>
          <w:sz w:val="24"/>
          <w:lang w:val="en-US"/>
        </w:rPr>
        <w:t>.</w:t>
      </w:r>
      <w:r w:rsidR="00D833E9" w:rsidRPr="00A345AA">
        <w:rPr>
          <w:rFonts w:ascii="Calibri" w:hAnsi="Calibri" w:cs="Calibri"/>
          <w:sz w:val="24"/>
          <w:lang w:val="en-US"/>
        </w:rPr>
        <w:t xml:space="preserve"> </w:t>
      </w:r>
    </w:p>
    <w:p w14:paraId="71BEBBE4" w14:textId="77777777" w:rsidR="00775538" w:rsidRPr="00DC531C" w:rsidRDefault="00775538" w:rsidP="00C347B0">
      <w:pPr>
        <w:pStyle w:val="ListParagraph"/>
        <w:spacing w:after="0" w:line="240" w:lineRule="auto"/>
        <w:ind w:left="0"/>
        <w:jc w:val="both"/>
        <w:rPr>
          <w:rFonts w:ascii="Calibri" w:hAnsi="Calibri" w:cs="Calibri"/>
          <w:b/>
          <w:sz w:val="24"/>
          <w:lang w:val="en-US"/>
        </w:rPr>
      </w:pPr>
    </w:p>
    <w:p w14:paraId="0A675A63" w14:textId="43AE9312" w:rsidR="00B034EE" w:rsidRPr="00DC531C"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DC531C">
        <w:rPr>
          <w:rFonts w:ascii="Calibri" w:hAnsi="Calibri" w:cs="Calibri"/>
          <w:sz w:val="24"/>
          <w:lang w:val="en-US"/>
        </w:rPr>
        <w:t xml:space="preserve">Seed </w:t>
      </w:r>
      <w:r w:rsidRPr="00AF5A03">
        <w:rPr>
          <w:rFonts w:ascii="Calibri" w:hAnsi="Calibri" w:cs="Calibri"/>
          <w:i/>
          <w:sz w:val="24"/>
          <w:lang w:val="en-US"/>
        </w:rPr>
        <w:t>ca.</w:t>
      </w:r>
      <w:r w:rsidRPr="00DC531C">
        <w:rPr>
          <w:rFonts w:ascii="Calibri" w:hAnsi="Calibri" w:cs="Calibri"/>
          <w:sz w:val="24"/>
          <w:lang w:val="en-US"/>
        </w:rPr>
        <w:t xml:space="preserve"> </w:t>
      </w:r>
      <w:r w:rsidR="00286DF8" w:rsidRPr="00DC531C">
        <w:rPr>
          <w:rFonts w:ascii="Calibri" w:hAnsi="Calibri" w:cs="Calibri"/>
          <w:sz w:val="24"/>
          <w:lang w:val="en-US"/>
        </w:rPr>
        <w:t xml:space="preserve">1000 </w:t>
      </w:r>
      <w:r w:rsidRPr="00DC531C">
        <w:rPr>
          <w:rFonts w:ascii="Calibri" w:hAnsi="Calibri" w:cs="Calibri"/>
          <w:sz w:val="24"/>
          <w:lang w:val="en-US"/>
        </w:rPr>
        <w:t>L4 worms on</w:t>
      </w:r>
      <w:r w:rsidR="00D833E9" w:rsidRPr="00DC531C">
        <w:rPr>
          <w:rFonts w:ascii="Calibri" w:hAnsi="Calibri" w:cs="Calibri"/>
          <w:sz w:val="24"/>
          <w:lang w:val="en-US"/>
        </w:rPr>
        <w:t>to 5</w:t>
      </w:r>
      <w:r w:rsidR="00673BE6" w:rsidRPr="00DC531C">
        <w:rPr>
          <w:rFonts w:ascii="Calibri" w:hAnsi="Calibri" w:cs="Calibri"/>
          <w:sz w:val="24"/>
          <w:lang w:val="en-US"/>
        </w:rPr>
        <w:t xml:space="preserve"> </w:t>
      </w:r>
      <w:r w:rsidRPr="00DC531C">
        <w:rPr>
          <w:rFonts w:ascii="Calibri" w:hAnsi="Calibri" w:cs="Calibri"/>
          <w:sz w:val="24"/>
          <w:lang w:val="en-US"/>
        </w:rPr>
        <w:t>FUDR plate</w:t>
      </w:r>
      <w:r w:rsidR="00673BE6" w:rsidRPr="00DC531C">
        <w:rPr>
          <w:rFonts w:ascii="Calibri" w:hAnsi="Calibri" w:cs="Calibri"/>
          <w:sz w:val="24"/>
          <w:lang w:val="en-US"/>
        </w:rPr>
        <w:t>s</w:t>
      </w:r>
      <w:r w:rsidRPr="00DC531C">
        <w:rPr>
          <w:rFonts w:ascii="Calibri" w:hAnsi="Calibri" w:cs="Calibri"/>
          <w:sz w:val="24"/>
          <w:lang w:val="en-US"/>
        </w:rPr>
        <w:t>.</w:t>
      </w:r>
      <w:r w:rsidR="000A1C97" w:rsidRPr="00DC531C">
        <w:rPr>
          <w:rFonts w:ascii="Calibri" w:hAnsi="Calibri" w:cs="Calibri"/>
          <w:sz w:val="24"/>
          <w:lang w:val="en-US"/>
        </w:rPr>
        <w:t xml:space="preserve"> </w:t>
      </w:r>
      <w:r w:rsidRPr="00DC531C">
        <w:rPr>
          <w:rFonts w:ascii="Calibri" w:hAnsi="Calibri" w:cs="Calibri"/>
          <w:sz w:val="24"/>
          <w:lang w:val="en-US"/>
        </w:rPr>
        <w:t>Incubate the plates at 24 °C until D3 of adulthood, for experiments involving AD</w:t>
      </w:r>
      <w:r w:rsidRPr="00DC531C">
        <w:rPr>
          <w:rFonts w:ascii="Calibri" w:hAnsi="Calibri" w:cs="Calibri"/>
          <w:sz w:val="24"/>
          <w:lang w:val="en-US"/>
        </w:rPr>
        <w:fldChar w:fldCharType="begin"/>
      </w:r>
      <w:r w:rsidR="00452987" w:rsidRPr="00DC531C">
        <w:rPr>
          <w:rFonts w:ascii="Calibri" w:hAnsi="Calibri" w:cs="Calibri"/>
          <w:sz w:val="24"/>
          <w:lang w:val="en-US"/>
        </w:rPr>
        <w:instrText xml:space="preserve"> ADDIN PAPERS2_CITATIONS &lt;citation&gt;&lt;uuid&gt;316D1547-B1CD-4D16-897A-4A76AC187B56&lt;/uuid&gt;&lt;priority&gt;0&lt;/priority&gt;&lt;publications&gt;&lt;publication&gt;&lt;uuid&gt;8C3AB155-7065-4E39-9B0D-A1E49857CD64&lt;/uuid&gt;&lt;volume&gt;7&lt;/volume&gt;&lt;accepted_date&gt;99201211151200000000222000&lt;/accepted_date&gt;&lt;doi&gt;10.1186/1750-1326-7-57&lt;/doi&gt;&lt;startpage&gt;57&lt;/startpage&gt;&lt;publication_date&gt;99201200001200000000200000&lt;/publication_date&gt;&lt;url&gt;http://www.molecularneurodegeneration.com/content/7/1/57&lt;/url&gt;&lt;type&gt;400&lt;/type&gt;&lt;title&gt;Utility of an improved model of amyloid-beta (Aβ₁₋₄₂) toxicity in Caenorhabditis elegans for drug screening for Alzheimer's disease.&lt;/title&gt;&lt;publisher&gt;BioMed Central Ltd&lt;/publisher&gt;&lt;submission_date&gt;99201204161200000000222000&lt;/submission_date&gt;&lt;number&gt;1&lt;/number&gt;&lt;institution&gt;The Florey Institute of Neuroscience and Mental Health, University of Melbourne, Victoria 3010, Australia. gmccoll@unimelb.edu.au&lt;/institution&gt;&lt;subtype&gt;400&lt;/subtype&gt;&lt;bundle&gt;&lt;publication&gt;&lt;title&gt;Molecular neurodegeneration&lt;/title&gt;&lt;type&gt;-100&lt;/type&gt;&lt;subtype&gt;-100&lt;/subtype&gt;&lt;uuid&gt;E13D0131-8A58-4EAB-91AB-EF9B65B3F82E&lt;/uuid&gt;&lt;/publication&gt;&lt;/bundle&gt;&lt;authors&gt;&lt;author&gt;&lt;firstName&gt;Gawain&lt;/firstName&gt;&lt;lastName&gt;McColl&lt;/lastName&gt;&lt;/author&gt;&lt;author&gt;&lt;firstName&gt;Blaine&lt;/firstName&gt;&lt;middleNames&gt;R&lt;/middleNames&gt;&lt;lastName&gt;Roberts&lt;/lastName&gt;&lt;/author&gt;&lt;author&gt;&lt;firstName&gt;Tara&lt;/firstName&gt;&lt;middleNames&gt;L&lt;/middleNames&gt;&lt;lastName&gt;Pukala&lt;/lastName&gt;&lt;/author&gt;&lt;author&gt;&lt;firstName&gt;Vijaya&lt;/firstName&gt;&lt;middleNames&gt;B&lt;/middleNames&gt;&lt;lastName&gt;Kenche&lt;/lastName&gt;&lt;/author&gt;&lt;author&gt;&lt;firstName&gt;Christine&lt;/firstName&gt;&lt;middleNames&gt;M&lt;/middleNames&gt;&lt;lastName&gt;Roberts&lt;/lastName&gt;&lt;/author&gt;&lt;author&gt;&lt;firstName&gt;Christopher&lt;/firstName&gt;&lt;middleNames&gt;D&lt;/middleNames&gt;&lt;lastName&gt;Link&lt;/lastName&gt;&lt;/author&gt;&lt;author&gt;&lt;firstName&gt;Timothy&lt;/firstName&gt;&lt;middleNames&gt;M&lt;/middleNames&gt;&lt;lastName&gt;Ryan&lt;/lastName&gt;&lt;/author&gt;&lt;author&gt;&lt;firstName&gt;Colin&lt;/firstName&gt;&lt;middleNames&gt;L&lt;/middleNames&gt;&lt;lastName&gt;Masters&lt;/lastName&gt;&lt;/author&gt;&lt;author&gt;&lt;firstName&gt;Kevin&lt;/firstName&gt;&lt;middleNames&gt;J&lt;/middleNames&gt;&lt;lastName&gt;Barnham&lt;/lastName&gt;&lt;/author&gt;&lt;author&gt;&lt;firstName&gt;Ashley&lt;/firstName&gt;&lt;middleNames&gt;I&lt;/middleNames&gt;&lt;lastName&gt;Bush&lt;/lastName&gt;&lt;/author&gt;&lt;author&gt;&lt;firstName&gt;Robert&lt;/firstName&gt;&lt;middleNames&gt;A&lt;/middleNames&gt;&lt;lastName&gt;Cherny&lt;/lastName&gt;&lt;/author&gt;&lt;/authors&gt;&lt;/publication&gt;&lt;/publications&gt;&lt;cites&gt;&lt;/cites&gt;&lt;/citation&gt;</w:instrText>
      </w:r>
      <w:r w:rsidRPr="00DC531C">
        <w:rPr>
          <w:rFonts w:ascii="Calibri" w:hAnsi="Calibri" w:cs="Calibri"/>
          <w:sz w:val="24"/>
          <w:lang w:val="en-US"/>
        </w:rPr>
        <w:fldChar w:fldCharType="separate"/>
      </w:r>
      <w:r w:rsidR="00C551A9" w:rsidRPr="00DC531C">
        <w:rPr>
          <w:rFonts w:ascii="Calibri" w:hAnsi="Calibri" w:cs="Calibri"/>
          <w:sz w:val="24"/>
          <w:vertAlign w:val="superscript"/>
          <w:lang w:val="en-US"/>
        </w:rPr>
        <w:t>38</w:t>
      </w:r>
      <w:r w:rsidRPr="00DC531C">
        <w:rPr>
          <w:rFonts w:ascii="Calibri" w:hAnsi="Calibri" w:cs="Calibri"/>
          <w:sz w:val="24"/>
          <w:lang w:val="en-US"/>
        </w:rPr>
        <w:fldChar w:fldCharType="end"/>
      </w:r>
      <w:r w:rsidRPr="00DC531C">
        <w:rPr>
          <w:rFonts w:ascii="Calibri" w:hAnsi="Calibri" w:cs="Calibri"/>
          <w:sz w:val="24"/>
          <w:lang w:val="en-US"/>
        </w:rPr>
        <w:t xml:space="preserve"> worms.</w:t>
      </w:r>
    </w:p>
    <w:p w14:paraId="5836CB4E" w14:textId="77777777" w:rsidR="00784C92" w:rsidRPr="00DC531C" w:rsidRDefault="00784C92" w:rsidP="00C347B0">
      <w:pPr>
        <w:pStyle w:val="ListParagraph"/>
        <w:spacing w:after="0" w:line="240" w:lineRule="auto"/>
        <w:ind w:left="0"/>
        <w:jc w:val="both"/>
        <w:rPr>
          <w:rFonts w:ascii="Calibri" w:hAnsi="Calibri" w:cs="Calibri"/>
          <w:sz w:val="24"/>
          <w:lang w:val="en-US"/>
        </w:rPr>
      </w:pPr>
    </w:p>
    <w:p w14:paraId="2CE8A76F" w14:textId="236DBAE7" w:rsidR="00784C92" w:rsidRPr="00DC531C" w:rsidRDefault="00B034EE" w:rsidP="00C347B0">
      <w:pPr>
        <w:pStyle w:val="ListParagraph"/>
        <w:numPr>
          <w:ilvl w:val="1"/>
          <w:numId w:val="1"/>
        </w:numPr>
        <w:spacing w:after="0" w:line="240" w:lineRule="auto"/>
        <w:ind w:left="0" w:firstLine="0"/>
        <w:jc w:val="both"/>
        <w:rPr>
          <w:rFonts w:ascii="Calibri" w:hAnsi="Calibri" w:cs="Calibri"/>
          <w:sz w:val="24"/>
          <w:lang w:val="en-US"/>
        </w:rPr>
      </w:pPr>
      <w:r w:rsidRPr="00DC531C">
        <w:rPr>
          <w:rFonts w:ascii="Calibri" w:hAnsi="Calibri" w:cs="Calibri"/>
          <w:sz w:val="24"/>
          <w:lang w:val="en-US"/>
        </w:rPr>
        <w:t>Using a sterile glass pipette, transfer the worms prepared under sterile conditions from the plate to a 15 mL centrifuge tube, centrifuge at 2000 x g for 2 min and remove the supernatant.</w:t>
      </w:r>
    </w:p>
    <w:p w14:paraId="0B7EA50C" w14:textId="15DF2705" w:rsidR="00B034EE" w:rsidRPr="00DC531C" w:rsidRDefault="00B034EE" w:rsidP="00C347B0">
      <w:pPr>
        <w:pStyle w:val="ListParagraph"/>
        <w:spacing w:after="0" w:line="240" w:lineRule="auto"/>
        <w:ind w:left="0"/>
        <w:jc w:val="both"/>
        <w:rPr>
          <w:rFonts w:ascii="Calibri" w:hAnsi="Calibri" w:cs="Calibri"/>
          <w:sz w:val="24"/>
          <w:lang w:val="en-US"/>
        </w:rPr>
      </w:pPr>
      <w:r w:rsidRPr="00DC531C">
        <w:rPr>
          <w:rFonts w:ascii="Calibri" w:hAnsi="Calibri" w:cs="Calibri"/>
          <w:sz w:val="24"/>
          <w:lang w:val="en-US"/>
        </w:rPr>
        <w:t xml:space="preserve"> </w:t>
      </w:r>
    </w:p>
    <w:p w14:paraId="2B279D64" w14:textId="7037D4CA" w:rsidR="00784C92" w:rsidRPr="00DC531C"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DC531C">
        <w:rPr>
          <w:rFonts w:ascii="Calibri" w:hAnsi="Calibri" w:cs="Calibri"/>
          <w:sz w:val="24"/>
          <w:lang w:val="en-US"/>
        </w:rPr>
        <w:t>Suspend the solution of worms in 1 mL of M9 buffer.</w:t>
      </w:r>
      <w:r w:rsidR="001C0928" w:rsidRPr="00DC531C">
        <w:rPr>
          <w:rFonts w:ascii="Calibri" w:hAnsi="Calibri" w:cs="Calibri"/>
          <w:sz w:val="24"/>
          <w:lang w:val="en-US"/>
        </w:rPr>
        <w:t xml:space="preserve"> </w:t>
      </w:r>
      <w:r w:rsidRPr="00DC531C">
        <w:rPr>
          <w:rFonts w:ascii="Calibri" w:hAnsi="Calibri" w:cs="Calibri"/>
          <w:sz w:val="24"/>
          <w:lang w:val="en-US"/>
        </w:rPr>
        <w:t xml:space="preserve">Transfer </w:t>
      </w:r>
      <w:r w:rsidR="009F77B4" w:rsidRPr="00DC531C">
        <w:rPr>
          <w:rFonts w:ascii="Calibri" w:hAnsi="Calibri" w:cs="Calibri"/>
          <w:sz w:val="24"/>
          <w:lang w:val="en-US"/>
        </w:rPr>
        <w:t xml:space="preserve">the worms </w:t>
      </w:r>
      <w:r w:rsidRPr="00DC531C">
        <w:rPr>
          <w:rFonts w:ascii="Calibri" w:hAnsi="Calibri" w:cs="Calibri"/>
          <w:sz w:val="24"/>
          <w:lang w:val="en-US"/>
        </w:rPr>
        <w:t xml:space="preserve">to </w:t>
      </w:r>
      <w:r w:rsidR="009F77B4" w:rsidRPr="00DC531C">
        <w:rPr>
          <w:rFonts w:ascii="Calibri" w:hAnsi="Calibri" w:cs="Calibri"/>
          <w:sz w:val="24"/>
          <w:lang w:val="en-US"/>
        </w:rPr>
        <w:t xml:space="preserve">a </w:t>
      </w:r>
      <w:r w:rsidRPr="00DC531C">
        <w:rPr>
          <w:rFonts w:ascii="Calibri" w:hAnsi="Calibri" w:cs="Calibri"/>
          <w:sz w:val="24"/>
          <w:lang w:val="en-US"/>
        </w:rPr>
        <w:t xml:space="preserve">microcentrifuge tube, centrifuge at </w:t>
      </w:r>
      <w:r w:rsidR="001F418E" w:rsidRPr="00DC531C">
        <w:rPr>
          <w:rFonts w:ascii="Calibri" w:hAnsi="Calibri" w:cs="Calibri"/>
          <w:sz w:val="24"/>
          <w:lang w:val="en-US"/>
        </w:rPr>
        <w:t xml:space="preserve">300 </w:t>
      </w:r>
      <w:r w:rsidRPr="00DC531C">
        <w:rPr>
          <w:rFonts w:ascii="Calibri" w:hAnsi="Calibri" w:cs="Calibri"/>
          <w:sz w:val="24"/>
          <w:lang w:val="en-US"/>
        </w:rPr>
        <w:t>x g for 2 min</w:t>
      </w:r>
      <w:r w:rsidR="00DA3A2B">
        <w:rPr>
          <w:rFonts w:ascii="Calibri" w:hAnsi="Calibri" w:cs="Calibri"/>
          <w:sz w:val="24"/>
          <w:lang w:val="en-US"/>
        </w:rPr>
        <w:t>,</w:t>
      </w:r>
      <w:r w:rsidRPr="00DC531C">
        <w:rPr>
          <w:rFonts w:ascii="Calibri" w:hAnsi="Calibri" w:cs="Calibri"/>
          <w:sz w:val="24"/>
          <w:lang w:val="en-US"/>
        </w:rPr>
        <w:t xml:space="preserve"> and remove the supernatant. </w:t>
      </w:r>
    </w:p>
    <w:p w14:paraId="7DBE1085" w14:textId="77777777" w:rsidR="00E46095" w:rsidRPr="00494192" w:rsidRDefault="00E46095" w:rsidP="00C347B0">
      <w:pPr>
        <w:pStyle w:val="ListParagraph"/>
        <w:spacing w:after="0" w:line="240" w:lineRule="auto"/>
        <w:ind w:left="0"/>
        <w:jc w:val="both"/>
        <w:rPr>
          <w:rFonts w:ascii="Calibri" w:hAnsi="Calibri" w:cs="Calibri"/>
          <w:sz w:val="24"/>
          <w:lang w:val="en-US"/>
        </w:rPr>
      </w:pPr>
    </w:p>
    <w:p w14:paraId="3C98EC95" w14:textId="3C961583" w:rsidR="00B034EE" w:rsidRPr="00DC531C" w:rsidRDefault="00B034EE" w:rsidP="00C347B0">
      <w:pPr>
        <w:pStyle w:val="ListParagraph"/>
        <w:numPr>
          <w:ilvl w:val="1"/>
          <w:numId w:val="1"/>
        </w:numPr>
        <w:spacing w:after="0" w:line="240" w:lineRule="auto"/>
        <w:ind w:left="0" w:firstLine="0"/>
        <w:jc w:val="both"/>
        <w:rPr>
          <w:rFonts w:ascii="Calibri" w:hAnsi="Calibri" w:cs="Calibri"/>
          <w:sz w:val="24"/>
          <w:lang w:val="en-US"/>
        </w:rPr>
      </w:pPr>
      <w:r w:rsidRPr="00DC531C">
        <w:rPr>
          <w:rFonts w:ascii="Calibri" w:hAnsi="Calibri" w:cs="Calibri"/>
          <w:sz w:val="24"/>
          <w:lang w:val="en-US"/>
        </w:rPr>
        <w:t xml:space="preserve">For protein transduction, add 40 </w:t>
      </w:r>
      <w:r w:rsidR="0083506C" w:rsidRPr="00DC531C">
        <w:rPr>
          <w:rFonts w:ascii="Calibri" w:hAnsi="Calibri" w:cs="Calibri"/>
          <w:sz w:val="24"/>
          <w:lang w:val="en-US"/>
        </w:rPr>
        <w:t>µL</w:t>
      </w:r>
      <w:r w:rsidRPr="00DC531C">
        <w:rPr>
          <w:rFonts w:ascii="Calibri" w:hAnsi="Calibri" w:cs="Calibri"/>
          <w:sz w:val="24"/>
          <w:lang w:val="en-US"/>
        </w:rPr>
        <w:t xml:space="preserve"> of </w:t>
      </w:r>
      <w:r w:rsidR="00DA3A2B">
        <w:rPr>
          <w:rFonts w:ascii="Calibri" w:hAnsi="Calibri" w:cs="Calibri"/>
          <w:sz w:val="24"/>
          <w:lang w:val="en-US"/>
        </w:rPr>
        <w:t xml:space="preserve">the </w:t>
      </w:r>
      <w:r w:rsidRPr="00DC531C">
        <w:rPr>
          <w:rFonts w:ascii="Calibri" w:hAnsi="Calibri" w:cs="Calibri"/>
          <w:sz w:val="24"/>
          <w:lang w:val="en-US"/>
        </w:rPr>
        <w:t xml:space="preserve">transfection delivery reagent and 20 </w:t>
      </w:r>
      <w:r w:rsidR="0083506C" w:rsidRPr="00DC531C">
        <w:rPr>
          <w:rFonts w:ascii="Calibri" w:hAnsi="Calibri" w:cs="Calibri"/>
          <w:sz w:val="24"/>
          <w:lang w:val="en-US"/>
        </w:rPr>
        <w:t>µL</w:t>
      </w:r>
      <w:r w:rsidR="00D27245" w:rsidRPr="00DC531C">
        <w:rPr>
          <w:rFonts w:ascii="Calibri" w:hAnsi="Calibri" w:cs="Calibri"/>
          <w:sz w:val="24"/>
          <w:lang w:val="en-US"/>
        </w:rPr>
        <w:t xml:space="preserve"> of</w:t>
      </w:r>
      <w:r w:rsidRPr="00DC531C">
        <w:rPr>
          <w:rFonts w:ascii="Calibri" w:hAnsi="Calibri" w:cs="Calibri"/>
          <w:sz w:val="24"/>
          <w:lang w:val="en-US"/>
        </w:rPr>
        <w:t xml:space="preserve"> native protein at the desired concentration (typically 40 µM),</w:t>
      </w:r>
      <w:r w:rsidR="00CE735B">
        <w:rPr>
          <w:rFonts w:ascii="Calibri" w:hAnsi="Calibri" w:cs="Calibri"/>
          <w:sz w:val="24"/>
          <w:lang w:val="en-US"/>
        </w:rPr>
        <w:t xml:space="preserve"> and</w:t>
      </w:r>
      <w:r w:rsidRPr="00DC531C">
        <w:rPr>
          <w:rFonts w:ascii="Calibri" w:hAnsi="Calibri" w:cs="Calibri"/>
          <w:sz w:val="24"/>
          <w:lang w:val="en-US"/>
        </w:rPr>
        <w:t xml:space="preserve"> incubate at room temperature for 30 min.</w:t>
      </w:r>
    </w:p>
    <w:p w14:paraId="28B74DF1" w14:textId="77777777" w:rsidR="005C2808" w:rsidRPr="00DC531C" w:rsidRDefault="005C2808" w:rsidP="00C347B0">
      <w:pPr>
        <w:pStyle w:val="ListParagraph"/>
        <w:spacing w:after="0" w:line="240" w:lineRule="auto"/>
        <w:ind w:left="0"/>
        <w:jc w:val="both"/>
        <w:rPr>
          <w:rFonts w:ascii="Calibri" w:hAnsi="Calibri" w:cs="Calibri"/>
          <w:sz w:val="24"/>
          <w:lang w:val="en-US"/>
        </w:rPr>
      </w:pPr>
    </w:p>
    <w:p w14:paraId="24173269" w14:textId="4F5B39B1" w:rsidR="005D3065"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215874">
        <w:rPr>
          <w:rFonts w:ascii="Calibri" w:hAnsi="Calibri" w:cs="Calibri"/>
          <w:sz w:val="24"/>
          <w:lang w:val="en-US"/>
        </w:rPr>
        <w:lastRenderedPageBreak/>
        <w:t xml:space="preserve">Under sterile conditions, </w:t>
      </w:r>
      <w:r w:rsidR="009F77B4" w:rsidRPr="00215874">
        <w:rPr>
          <w:rFonts w:ascii="Calibri" w:hAnsi="Calibri" w:cs="Calibri"/>
          <w:sz w:val="24"/>
          <w:lang w:val="en-US"/>
        </w:rPr>
        <w:t>u</w:t>
      </w:r>
      <w:r w:rsidRPr="00215874">
        <w:rPr>
          <w:rFonts w:ascii="Calibri" w:hAnsi="Calibri" w:cs="Calibri"/>
          <w:sz w:val="24"/>
          <w:lang w:val="en-US"/>
        </w:rPr>
        <w:t>se a sterile glass pipette to transfer worms from step 4.</w:t>
      </w:r>
      <w:r w:rsidR="00D40EF1" w:rsidRPr="00215874">
        <w:rPr>
          <w:rFonts w:ascii="Calibri" w:hAnsi="Calibri" w:cs="Calibri"/>
          <w:sz w:val="24"/>
          <w:lang w:val="en-US"/>
        </w:rPr>
        <w:t>2</w:t>
      </w:r>
      <w:r w:rsidR="00DB066D" w:rsidRPr="00215874">
        <w:rPr>
          <w:rFonts w:ascii="Calibri" w:hAnsi="Calibri" w:cs="Calibri"/>
          <w:sz w:val="24"/>
          <w:lang w:val="en-US"/>
        </w:rPr>
        <w:t>.</w:t>
      </w:r>
      <w:r w:rsidR="00D40EF1" w:rsidRPr="00215874">
        <w:rPr>
          <w:rFonts w:ascii="Calibri" w:hAnsi="Calibri" w:cs="Calibri"/>
          <w:sz w:val="24"/>
          <w:lang w:val="en-US"/>
        </w:rPr>
        <w:t>1</w:t>
      </w:r>
      <w:r w:rsidRPr="00657BDF">
        <w:rPr>
          <w:rFonts w:ascii="Calibri" w:hAnsi="Calibri" w:cs="Calibri"/>
          <w:sz w:val="24"/>
          <w:lang w:val="en-US"/>
        </w:rPr>
        <w:t xml:space="preserve"> into </w:t>
      </w:r>
      <w:r w:rsidR="00BA4E6A" w:rsidRPr="00657BDF">
        <w:rPr>
          <w:rFonts w:ascii="Calibri" w:hAnsi="Calibri" w:cs="Calibri"/>
          <w:sz w:val="24"/>
          <w:lang w:val="en-US"/>
        </w:rPr>
        <w:t xml:space="preserve">a </w:t>
      </w:r>
      <w:r w:rsidRPr="00657BDF">
        <w:rPr>
          <w:rFonts w:ascii="Calibri" w:hAnsi="Calibri" w:cs="Calibri"/>
          <w:sz w:val="24"/>
          <w:lang w:val="en-US"/>
        </w:rPr>
        <w:t>microcentrifuge tube containing encapsulated protein to give</w:t>
      </w:r>
      <w:r w:rsidR="005C2808" w:rsidRPr="00657BDF">
        <w:rPr>
          <w:rFonts w:ascii="Calibri" w:hAnsi="Calibri" w:cs="Calibri"/>
          <w:sz w:val="24"/>
          <w:lang w:val="en-US"/>
        </w:rPr>
        <w:t xml:space="preserve"> a</w:t>
      </w:r>
      <w:r w:rsidRPr="00657BDF">
        <w:rPr>
          <w:rFonts w:ascii="Calibri" w:hAnsi="Calibri" w:cs="Calibri"/>
          <w:sz w:val="24"/>
          <w:lang w:val="en-US"/>
        </w:rPr>
        <w:t xml:space="preserve"> total volume of 1060 </w:t>
      </w:r>
      <w:r w:rsidR="0083506C" w:rsidRPr="00657BDF">
        <w:rPr>
          <w:rFonts w:ascii="Calibri" w:hAnsi="Calibri" w:cs="Calibri"/>
          <w:sz w:val="24"/>
          <w:lang w:val="en-US"/>
        </w:rPr>
        <w:t>µL</w:t>
      </w:r>
      <w:r w:rsidRPr="00657BDF">
        <w:rPr>
          <w:rFonts w:ascii="Calibri" w:hAnsi="Calibri" w:cs="Calibri"/>
          <w:sz w:val="24"/>
          <w:lang w:val="en-US"/>
        </w:rPr>
        <w:t>.</w:t>
      </w:r>
      <w:r w:rsidR="005D3065" w:rsidRPr="00657BDF">
        <w:rPr>
          <w:rFonts w:ascii="Calibri" w:hAnsi="Calibri" w:cs="Calibri"/>
          <w:sz w:val="24"/>
          <w:lang w:val="en-US"/>
        </w:rPr>
        <w:t xml:space="preserve"> Place tubes horizontally and shake at 60 rpm in a 24 °C shaking incubator for 8 h.</w:t>
      </w:r>
    </w:p>
    <w:p w14:paraId="11F7BCB9" w14:textId="77777777" w:rsidR="00407A92" w:rsidRDefault="00407A92" w:rsidP="00C347B0">
      <w:pPr>
        <w:pStyle w:val="ListParagraph"/>
        <w:spacing w:after="0" w:line="240" w:lineRule="auto"/>
        <w:ind w:left="0"/>
        <w:jc w:val="both"/>
        <w:rPr>
          <w:rFonts w:ascii="Calibri" w:hAnsi="Calibri" w:cs="Calibri"/>
          <w:sz w:val="24"/>
          <w:lang w:val="en-US"/>
        </w:rPr>
      </w:pPr>
    </w:p>
    <w:p w14:paraId="66D51926" w14:textId="49078814" w:rsidR="00407A92" w:rsidRPr="00657BDF" w:rsidRDefault="00407A92" w:rsidP="00C347B0">
      <w:pPr>
        <w:pStyle w:val="ListParagraph"/>
        <w:numPr>
          <w:ilvl w:val="1"/>
          <w:numId w:val="1"/>
        </w:numPr>
        <w:spacing w:after="0" w:line="240" w:lineRule="auto"/>
        <w:ind w:left="0" w:firstLine="0"/>
        <w:jc w:val="both"/>
        <w:rPr>
          <w:rFonts w:ascii="Calibri" w:hAnsi="Calibri" w:cs="Calibri"/>
          <w:b/>
          <w:sz w:val="24"/>
          <w:lang w:val="en-US"/>
        </w:rPr>
      </w:pPr>
      <w:r w:rsidRPr="006B202F">
        <w:rPr>
          <w:rFonts w:ascii="Calibri" w:hAnsi="Calibri" w:cs="Calibri"/>
          <w:sz w:val="24"/>
          <w:lang w:val="en-US"/>
        </w:rPr>
        <w:t>Under sterile conditions, add 4 mL of M9 solution to a Mot plate and transfer one microcentrifuge tube of worms plus drug onto the Mot plate.</w:t>
      </w:r>
    </w:p>
    <w:p w14:paraId="638E7FE4" w14:textId="77777777" w:rsidR="00407A92" w:rsidRPr="00657BDF" w:rsidRDefault="00407A92" w:rsidP="00C347B0">
      <w:pPr>
        <w:pStyle w:val="ListParagraph"/>
        <w:spacing w:after="0" w:line="240" w:lineRule="auto"/>
        <w:jc w:val="both"/>
        <w:rPr>
          <w:rFonts w:ascii="Calibri" w:hAnsi="Calibri" w:cs="Calibri"/>
          <w:b/>
          <w:sz w:val="24"/>
          <w:lang w:val="en-US"/>
        </w:rPr>
      </w:pPr>
    </w:p>
    <w:p w14:paraId="5AE0E920" w14:textId="7F7A3611" w:rsidR="00407A92" w:rsidRPr="00A955D3" w:rsidRDefault="001F3AFD" w:rsidP="00C347B0">
      <w:pPr>
        <w:pStyle w:val="ListParagraph"/>
        <w:numPr>
          <w:ilvl w:val="2"/>
          <w:numId w:val="1"/>
        </w:numPr>
        <w:spacing w:after="0" w:line="240" w:lineRule="auto"/>
        <w:jc w:val="both"/>
        <w:rPr>
          <w:rFonts w:ascii="Calibri" w:hAnsi="Calibri" w:cs="Calibri"/>
          <w:sz w:val="24"/>
          <w:lang w:val="en-US"/>
        </w:rPr>
      </w:pPr>
      <w:r w:rsidRPr="00A955D3">
        <w:rPr>
          <w:rFonts w:ascii="Calibri" w:hAnsi="Calibri" w:cs="Calibri"/>
          <w:sz w:val="24"/>
          <w:lang w:val="en-US"/>
        </w:rPr>
        <w:t xml:space="preserve">Set up the tracker </w:t>
      </w:r>
      <w:r w:rsidR="00015397" w:rsidRPr="00A955D3">
        <w:rPr>
          <w:rFonts w:ascii="Calibri" w:hAnsi="Calibri" w:cs="Calibri"/>
          <w:sz w:val="24"/>
          <w:lang w:val="en-US"/>
        </w:rPr>
        <w:t>by repeating</w:t>
      </w:r>
      <w:r w:rsidRPr="00A955D3">
        <w:rPr>
          <w:rFonts w:ascii="Calibri" w:hAnsi="Calibri" w:cs="Calibri"/>
          <w:sz w:val="24"/>
          <w:lang w:val="en-US"/>
        </w:rPr>
        <w:t xml:space="preserve"> </w:t>
      </w:r>
      <w:r w:rsidR="00407A92" w:rsidRPr="00A955D3">
        <w:rPr>
          <w:rFonts w:ascii="Calibri" w:hAnsi="Calibri" w:cs="Calibri"/>
          <w:sz w:val="24"/>
          <w:lang w:val="en-US"/>
        </w:rPr>
        <w:t>steps 3.</w:t>
      </w:r>
      <w:r w:rsidR="003E6F01" w:rsidRPr="00A955D3">
        <w:rPr>
          <w:rFonts w:ascii="Calibri" w:hAnsi="Calibri" w:cs="Calibri"/>
          <w:sz w:val="24"/>
          <w:lang w:val="en-US"/>
        </w:rPr>
        <w:t>3 to 3.3.2</w:t>
      </w:r>
      <w:r w:rsidR="00407A92" w:rsidRPr="00A955D3">
        <w:rPr>
          <w:rFonts w:ascii="Calibri" w:hAnsi="Calibri" w:cs="Calibri"/>
          <w:sz w:val="24"/>
          <w:lang w:val="en-US"/>
        </w:rPr>
        <w:t>.</w:t>
      </w:r>
    </w:p>
    <w:p w14:paraId="7ED84DF8" w14:textId="77777777" w:rsidR="007E6DAB" w:rsidRPr="00754E6E" w:rsidRDefault="007E6DAB" w:rsidP="00C347B0">
      <w:pPr>
        <w:pStyle w:val="ListParagraph"/>
        <w:spacing w:after="0" w:line="240" w:lineRule="auto"/>
        <w:ind w:left="0"/>
        <w:jc w:val="both"/>
        <w:rPr>
          <w:rFonts w:ascii="Calibri" w:hAnsi="Calibri" w:cs="Calibri"/>
          <w:b/>
          <w:sz w:val="24"/>
          <w:lang w:val="en-US"/>
        </w:rPr>
      </w:pPr>
    </w:p>
    <w:p w14:paraId="27C18AF5" w14:textId="70BA520D" w:rsidR="00B034EE" w:rsidRPr="00754E6E"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754E6E">
        <w:rPr>
          <w:rFonts w:ascii="Calibri" w:hAnsi="Calibri" w:cs="Calibri"/>
          <w:sz w:val="24"/>
          <w:lang w:val="en-US"/>
        </w:rPr>
        <w:t xml:space="preserve">Under sterile conditions, add 4 mL </w:t>
      </w:r>
      <w:r w:rsidR="00D515F5" w:rsidRPr="00754E6E">
        <w:rPr>
          <w:rFonts w:ascii="Calibri" w:hAnsi="Calibri" w:cs="Calibri"/>
          <w:sz w:val="24"/>
          <w:lang w:val="en-US"/>
        </w:rPr>
        <w:t xml:space="preserve">of </w:t>
      </w:r>
      <w:r w:rsidRPr="00754E6E">
        <w:rPr>
          <w:rFonts w:ascii="Calibri" w:hAnsi="Calibri" w:cs="Calibri"/>
          <w:sz w:val="24"/>
          <w:lang w:val="en-US"/>
        </w:rPr>
        <w:t xml:space="preserve">M9 </w:t>
      </w:r>
      <w:r w:rsidR="00D515F5" w:rsidRPr="00754E6E">
        <w:rPr>
          <w:rFonts w:ascii="Calibri" w:hAnsi="Calibri" w:cs="Calibri"/>
          <w:sz w:val="24"/>
          <w:lang w:val="en-US"/>
        </w:rPr>
        <w:t xml:space="preserve">solution </w:t>
      </w:r>
      <w:r w:rsidRPr="00754E6E">
        <w:rPr>
          <w:rFonts w:ascii="Calibri" w:hAnsi="Calibri" w:cs="Calibri"/>
          <w:sz w:val="24"/>
          <w:lang w:val="en-US"/>
        </w:rPr>
        <w:t xml:space="preserve">to a </w:t>
      </w:r>
      <w:r w:rsidR="00BA4E6A" w:rsidRPr="00754E6E">
        <w:rPr>
          <w:rFonts w:ascii="Calibri" w:hAnsi="Calibri" w:cs="Calibri"/>
          <w:sz w:val="24"/>
          <w:lang w:val="en-US"/>
        </w:rPr>
        <w:t xml:space="preserve">Mot </w:t>
      </w:r>
      <w:r w:rsidRPr="00754E6E">
        <w:rPr>
          <w:rFonts w:ascii="Calibri" w:hAnsi="Calibri" w:cs="Calibri"/>
          <w:sz w:val="24"/>
          <w:lang w:val="en-US"/>
        </w:rPr>
        <w:t xml:space="preserve">plate and transfer one microcentrifuge tube of worms plus </w:t>
      </w:r>
      <w:r w:rsidR="004028E2" w:rsidRPr="00754E6E">
        <w:rPr>
          <w:rFonts w:ascii="Calibri" w:hAnsi="Calibri" w:cs="Calibri"/>
          <w:sz w:val="24"/>
          <w:lang w:val="en-US"/>
        </w:rPr>
        <w:t>drug</w:t>
      </w:r>
      <w:r w:rsidR="00181C37" w:rsidRPr="00754E6E">
        <w:rPr>
          <w:rFonts w:ascii="Calibri" w:hAnsi="Calibri" w:cs="Calibri"/>
          <w:sz w:val="24"/>
          <w:lang w:val="en-US"/>
        </w:rPr>
        <w:t xml:space="preserve"> </w:t>
      </w:r>
      <w:r w:rsidRPr="00754E6E">
        <w:rPr>
          <w:rFonts w:ascii="Calibri" w:hAnsi="Calibri" w:cs="Calibri"/>
          <w:sz w:val="24"/>
          <w:lang w:val="en-US"/>
        </w:rPr>
        <w:t xml:space="preserve">onto the </w:t>
      </w:r>
      <w:r w:rsidR="00BA4E6A" w:rsidRPr="00754E6E">
        <w:rPr>
          <w:rFonts w:ascii="Calibri" w:hAnsi="Calibri" w:cs="Calibri"/>
          <w:sz w:val="24"/>
          <w:lang w:val="en-US"/>
        </w:rPr>
        <w:t>Mot</w:t>
      </w:r>
      <w:r w:rsidRPr="00754E6E">
        <w:rPr>
          <w:rFonts w:ascii="Calibri" w:hAnsi="Calibri" w:cs="Calibri"/>
          <w:sz w:val="24"/>
          <w:lang w:val="en-US"/>
        </w:rPr>
        <w:t xml:space="preserve"> plate.</w:t>
      </w:r>
    </w:p>
    <w:p w14:paraId="659D595B" w14:textId="77777777" w:rsidR="007E6DAB" w:rsidRPr="00754E6E" w:rsidRDefault="007E6DAB" w:rsidP="00C347B0">
      <w:pPr>
        <w:pStyle w:val="ListParagraph"/>
        <w:spacing w:after="0" w:line="240" w:lineRule="auto"/>
        <w:ind w:left="0"/>
        <w:jc w:val="both"/>
        <w:rPr>
          <w:rFonts w:ascii="Calibri" w:hAnsi="Calibri" w:cs="Calibri"/>
          <w:b/>
          <w:sz w:val="24"/>
          <w:lang w:val="en-US"/>
        </w:rPr>
      </w:pPr>
    </w:p>
    <w:p w14:paraId="46FC9F49" w14:textId="296D5BEB" w:rsidR="00B034EE" w:rsidRPr="00754E6E" w:rsidRDefault="00B034EE" w:rsidP="00C347B0">
      <w:pPr>
        <w:pStyle w:val="ListParagraph"/>
        <w:numPr>
          <w:ilvl w:val="2"/>
          <w:numId w:val="1"/>
        </w:numPr>
        <w:spacing w:after="0" w:line="240" w:lineRule="auto"/>
        <w:ind w:left="0" w:firstLine="0"/>
        <w:jc w:val="both"/>
        <w:rPr>
          <w:rFonts w:ascii="Calibri" w:hAnsi="Calibri" w:cs="Calibri"/>
          <w:b/>
          <w:sz w:val="24"/>
          <w:lang w:val="en-US"/>
        </w:rPr>
      </w:pPr>
      <w:r w:rsidRPr="00754E6E">
        <w:rPr>
          <w:rFonts w:ascii="Calibri" w:hAnsi="Calibri" w:cs="Calibri"/>
          <w:sz w:val="24"/>
          <w:lang w:val="en-US"/>
        </w:rPr>
        <w:t xml:space="preserve">Place the </w:t>
      </w:r>
      <w:r w:rsidR="00BA4E6A" w:rsidRPr="00754E6E">
        <w:rPr>
          <w:rFonts w:ascii="Calibri" w:hAnsi="Calibri" w:cs="Calibri"/>
          <w:sz w:val="24"/>
          <w:lang w:val="en-US"/>
        </w:rPr>
        <w:t>Mot</w:t>
      </w:r>
      <w:r w:rsidRPr="00754E6E">
        <w:rPr>
          <w:rFonts w:ascii="Calibri" w:hAnsi="Calibri" w:cs="Calibri"/>
          <w:sz w:val="24"/>
          <w:lang w:val="en-US"/>
        </w:rPr>
        <w:t xml:space="preserve"> plate onto the tracker stage</w:t>
      </w:r>
      <w:r w:rsidR="004658A4">
        <w:rPr>
          <w:rFonts w:ascii="Calibri" w:hAnsi="Calibri" w:cs="Calibri"/>
          <w:sz w:val="24"/>
          <w:lang w:val="en-US"/>
        </w:rPr>
        <w:t>,</w:t>
      </w:r>
      <w:r w:rsidRPr="00754E6E">
        <w:rPr>
          <w:rFonts w:ascii="Calibri" w:hAnsi="Calibri" w:cs="Calibri"/>
          <w:sz w:val="24"/>
          <w:lang w:val="en-US"/>
        </w:rPr>
        <w:t xml:space="preserve"> focus </w:t>
      </w:r>
      <w:r w:rsidR="00BA4E6A" w:rsidRPr="00754E6E">
        <w:rPr>
          <w:rFonts w:ascii="Calibri" w:hAnsi="Calibri" w:cs="Calibri"/>
          <w:sz w:val="24"/>
          <w:lang w:val="en-US"/>
        </w:rPr>
        <w:t xml:space="preserve">the </w:t>
      </w:r>
      <w:r w:rsidRPr="00754E6E">
        <w:rPr>
          <w:rFonts w:ascii="Calibri" w:hAnsi="Calibri" w:cs="Calibri"/>
          <w:sz w:val="24"/>
          <w:lang w:val="en-US"/>
        </w:rPr>
        <w:t xml:space="preserve">camera </w:t>
      </w:r>
      <w:r w:rsidR="00BA4E6A" w:rsidRPr="00754E6E">
        <w:rPr>
          <w:rFonts w:ascii="Calibri" w:hAnsi="Calibri" w:cs="Calibri"/>
          <w:sz w:val="24"/>
          <w:lang w:val="en-US"/>
        </w:rPr>
        <w:t xml:space="preserve">on </w:t>
      </w:r>
      <w:r w:rsidRPr="00754E6E">
        <w:rPr>
          <w:rFonts w:ascii="Calibri" w:hAnsi="Calibri" w:cs="Calibri"/>
          <w:sz w:val="24"/>
          <w:lang w:val="en-US"/>
        </w:rPr>
        <w:t>an individual worm</w:t>
      </w:r>
      <w:r w:rsidR="004658A4">
        <w:rPr>
          <w:rFonts w:ascii="Calibri" w:hAnsi="Calibri" w:cs="Calibri"/>
          <w:sz w:val="24"/>
          <w:lang w:val="en-US"/>
        </w:rPr>
        <w:t>, and b</w:t>
      </w:r>
      <w:r w:rsidR="00754E6E" w:rsidRPr="006B202F">
        <w:rPr>
          <w:rFonts w:ascii="Calibri" w:hAnsi="Calibri" w:cs="Calibri"/>
          <w:sz w:val="24"/>
          <w:lang w:val="en-US"/>
        </w:rPr>
        <w:t>egin recording</w:t>
      </w:r>
      <w:r w:rsidR="004658A4">
        <w:rPr>
          <w:rFonts w:ascii="Calibri" w:hAnsi="Calibri" w:cs="Calibri"/>
          <w:sz w:val="24"/>
          <w:lang w:val="en-US"/>
        </w:rPr>
        <w:t>.</w:t>
      </w:r>
      <w:r w:rsidR="00754E6E" w:rsidRPr="006B202F">
        <w:rPr>
          <w:rFonts w:ascii="Calibri" w:hAnsi="Calibri" w:cs="Calibri"/>
          <w:sz w:val="24"/>
          <w:lang w:val="en-US"/>
        </w:rPr>
        <w:t xml:space="preserve"> </w:t>
      </w:r>
      <w:r w:rsidR="004658A4">
        <w:rPr>
          <w:rFonts w:ascii="Calibri" w:hAnsi="Calibri" w:cs="Calibri"/>
          <w:sz w:val="24"/>
          <w:lang w:val="en-US"/>
        </w:rPr>
        <w:t>W</w:t>
      </w:r>
      <w:r w:rsidR="00754E6E" w:rsidRPr="006B202F">
        <w:rPr>
          <w:rFonts w:ascii="Calibri" w:hAnsi="Calibri" w:cs="Calibri"/>
          <w:sz w:val="24"/>
          <w:lang w:val="en-US"/>
        </w:rPr>
        <w:t>hen complete</w:t>
      </w:r>
      <w:r w:rsidR="004658A4">
        <w:rPr>
          <w:rFonts w:ascii="Calibri" w:hAnsi="Calibri" w:cs="Calibri"/>
          <w:sz w:val="24"/>
          <w:lang w:val="en-US"/>
        </w:rPr>
        <w:t>,</w:t>
      </w:r>
      <w:r w:rsidR="00754E6E" w:rsidRPr="006B202F">
        <w:rPr>
          <w:rFonts w:ascii="Calibri" w:hAnsi="Calibri" w:cs="Calibri"/>
          <w:sz w:val="24"/>
          <w:lang w:val="en-US"/>
        </w:rPr>
        <w:t xml:space="preserve"> label the Mot plate and set to one side.</w:t>
      </w:r>
    </w:p>
    <w:p w14:paraId="3E6398F4" w14:textId="77777777" w:rsidR="00C215D2" w:rsidRPr="00754E6E" w:rsidRDefault="00C215D2" w:rsidP="00C347B0">
      <w:pPr>
        <w:pStyle w:val="ListParagraph"/>
        <w:spacing w:after="0" w:line="240" w:lineRule="auto"/>
        <w:ind w:left="0"/>
        <w:jc w:val="both"/>
        <w:rPr>
          <w:rFonts w:ascii="Calibri" w:hAnsi="Calibri" w:cs="Calibri"/>
          <w:b/>
          <w:sz w:val="24"/>
          <w:lang w:val="en-US"/>
        </w:rPr>
      </w:pPr>
    </w:p>
    <w:p w14:paraId="5BA47B01" w14:textId="7A0A91B1" w:rsidR="00B034EE" w:rsidRPr="00A955D3"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A955D3">
        <w:rPr>
          <w:rFonts w:ascii="Calibri" w:hAnsi="Calibri" w:cs="Calibri"/>
          <w:sz w:val="24"/>
          <w:lang w:val="en-US"/>
        </w:rPr>
        <w:t>Repeat steps 4.</w:t>
      </w:r>
      <w:r w:rsidR="00181C37" w:rsidRPr="00A955D3">
        <w:rPr>
          <w:rFonts w:ascii="Calibri" w:hAnsi="Calibri" w:cs="Calibri"/>
          <w:sz w:val="24"/>
          <w:lang w:val="en-US"/>
        </w:rPr>
        <w:t>4</w:t>
      </w:r>
      <w:r w:rsidRPr="00A955D3">
        <w:rPr>
          <w:rFonts w:ascii="Calibri" w:hAnsi="Calibri" w:cs="Calibri"/>
          <w:sz w:val="24"/>
          <w:lang w:val="en-US"/>
        </w:rPr>
        <w:t>.1 and 4.</w:t>
      </w:r>
      <w:r w:rsidR="00181C37" w:rsidRPr="00A955D3">
        <w:rPr>
          <w:rFonts w:ascii="Calibri" w:hAnsi="Calibri" w:cs="Calibri"/>
          <w:sz w:val="24"/>
          <w:lang w:val="en-US"/>
        </w:rPr>
        <w:t>4</w:t>
      </w:r>
      <w:r w:rsidRPr="00A955D3">
        <w:rPr>
          <w:rFonts w:ascii="Calibri" w:hAnsi="Calibri" w:cs="Calibri"/>
          <w:sz w:val="24"/>
          <w:lang w:val="en-US"/>
        </w:rPr>
        <w:t>.</w:t>
      </w:r>
      <w:r w:rsidR="00754E6E" w:rsidRPr="00A955D3">
        <w:rPr>
          <w:rFonts w:ascii="Calibri" w:hAnsi="Calibri" w:cs="Calibri"/>
          <w:sz w:val="24"/>
          <w:lang w:val="en-US"/>
        </w:rPr>
        <w:t>3</w:t>
      </w:r>
      <w:r w:rsidRPr="00A955D3">
        <w:rPr>
          <w:rFonts w:ascii="Calibri" w:hAnsi="Calibri" w:cs="Calibri"/>
          <w:sz w:val="24"/>
          <w:lang w:val="en-US"/>
        </w:rPr>
        <w:t xml:space="preserve"> for all samples.</w:t>
      </w:r>
    </w:p>
    <w:p w14:paraId="4DE9AC2F" w14:textId="77777777" w:rsidR="00C215D2" w:rsidRPr="00754E6E" w:rsidRDefault="00C215D2" w:rsidP="00C347B0">
      <w:pPr>
        <w:pStyle w:val="ListParagraph"/>
        <w:spacing w:after="0" w:line="240" w:lineRule="auto"/>
        <w:ind w:left="0"/>
        <w:jc w:val="both"/>
        <w:rPr>
          <w:rFonts w:ascii="Calibri" w:hAnsi="Calibri" w:cs="Calibri"/>
          <w:b/>
          <w:sz w:val="24"/>
          <w:lang w:val="en-US"/>
        </w:rPr>
      </w:pPr>
    </w:p>
    <w:p w14:paraId="290D8A65" w14:textId="386FF56C" w:rsidR="00754E6E" w:rsidRPr="006B202F"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754E6E">
        <w:rPr>
          <w:rFonts w:ascii="Calibri" w:hAnsi="Calibri" w:cs="Calibri"/>
          <w:sz w:val="24"/>
          <w:lang w:val="en-US"/>
        </w:rPr>
        <w:t xml:space="preserve">Using a glass pipette, transfer worms under sterile conditions from the </w:t>
      </w:r>
      <w:r w:rsidR="009F77B4" w:rsidRPr="00754E6E">
        <w:rPr>
          <w:rFonts w:ascii="Calibri" w:hAnsi="Calibri" w:cs="Calibri"/>
          <w:sz w:val="24"/>
          <w:lang w:val="en-US"/>
        </w:rPr>
        <w:t xml:space="preserve">Mot </w:t>
      </w:r>
      <w:r w:rsidRPr="00754E6E">
        <w:rPr>
          <w:rFonts w:ascii="Calibri" w:hAnsi="Calibri" w:cs="Calibri"/>
          <w:sz w:val="24"/>
          <w:lang w:val="en-US"/>
        </w:rPr>
        <w:t xml:space="preserve">plate to a 15 mL centrifuge tube, </w:t>
      </w:r>
      <w:r w:rsidR="00B96CD8">
        <w:rPr>
          <w:rFonts w:ascii="Calibri" w:hAnsi="Calibri" w:cs="Calibri"/>
          <w:sz w:val="24"/>
          <w:lang w:val="en-US"/>
        </w:rPr>
        <w:t xml:space="preserve">and </w:t>
      </w:r>
      <w:r w:rsidRPr="00754E6E">
        <w:rPr>
          <w:rFonts w:ascii="Calibri" w:hAnsi="Calibri" w:cs="Calibri"/>
          <w:sz w:val="24"/>
          <w:lang w:val="en-US"/>
        </w:rPr>
        <w:t>centrifuge at 2000 x g for 2 min.</w:t>
      </w:r>
      <w:r w:rsidR="00754E6E">
        <w:rPr>
          <w:rFonts w:ascii="Calibri" w:hAnsi="Calibri" w:cs="Calibri"/>
          <w:sz w:val="24"/>
          <w:lang w:val="en-US"/>
        </w:rPr>
        <w:t xml:space="preserve"> </w:t>
      </w:r>
      <w:r w:rsidR="00754E6E" w:rsidRPr="006B202F">
        <w:rPr>
          <w:rFonts w:ascii="Calibri" w:hAnsi="Calibri" w:cs="Calibri"/>
          <w:sz w:val="24"/>
          <w:lang w:val="en-US"/>
        </w:rPr>
        <w:t>Remove supernatant</w:t>
      </w:r>
      <w:r w:rsidR="00E43380">
        <w:rPr>
          <w:rFonts w:ascii="Calibri" w:hAnsi="Calibri" w:cs="Calibri"/>
          <w:sz w:val="24"/>
          <w:lang w:val="en-US"/>
        </w:rPr>
        <w:t>,</w:t>
      </w:r>
      <w:r w:rsidR="00754E6E" w:rsidRPr="006B202F">
        <w:rPr>
          <w:rFonts w:ascii="Calibri" w:hAnsi="Calibri" w:cs="Calibri"/>
          <w:sz w:val="24"/>
          <w:lang w:val="en-US"/>
        </w:rPr>
        <w:t xml:space="preserve"> transfer </w:t>
      </w:r>
      <w:r w:rsidR="00E43380">
        <w:rPr>
          <w:rFonts w:ascii="Calibri" w:hAnsi="Calibri" w:cs="Calibri"/>
          <w:sz w:val="24"/>
          <w:lang w:val="en-US"/>
        </w:rPr>
        <w:t xml:space="preserve">the </w:t>
      </w:r>
      <w:r w:rsidR="00754E6E" w:rsidRPr="006B202F">
        <w:rPr>
          <w:rFonts w:ascii="Calibri" w:hAnsi="Calibri" w:cs="Calibri"/>
          <w:sz w:val="24"/>
          <w:lang w:val="en-US"/>
        </w:rPr>
        <w:t xml:space="preserve">pellet onto </w:t>
      </w:r>
      <w:r w:rsidR="00E43380">
        <w:rPr>
          <w:rFonts w:ascii="Calibri" w:hAnsi="Calibri" w:cs="Calibri"/>
          <w:sz w:val="24"/>
          <w:lang w:val="en-US"/>
        </w:rPr>
        <w:t>a</w:t>
      </w:r>
      <w:r w:rsidR="00C347B0">
        <w:rPr>
          <w:rFonts w:ascii="Calibri" w:hAnsi="Calibri" w:cs="Calibri"/>
          <w:sz w:val="24"/>
          <w:lang w:val="en-US"/>
        </w:rPr>
        <w:t>n</w:t>
      </w:r>
      <w:r w:rsidR="00E43380">
        <w:rPr>
          <w:rFonts w:ascii="Calibri" w:hAnsi="Calibri" w:cs="Calibri"/>
          <w:sz w:val="24"/>
          <w:lang w:val="en-US"/>
        </w:rPr>
        <w:t xml:space="preserve"> </w:t>
      </w:r>
      <w:r w:rsidR="00754E6E" w:rsidRPr="006B202F">
        <w:rPr>
          <w:rFonts w:ascii="Calibri" w:hAnsi="Calibri" w:cs="Calibri"/>
          <w:sz w:val="24"/>
          <w:lang w:val="en-US"/>
        </w:rPr>
        <w:t>FUDR plate</w:t>
      </w:r>
      <w:r w:rsidR="00437A1D">
        <w:rPr>
          <w:rFonts w:ascii="Calibri" w:hAnsi="Calibri" w:cs="Calibri"/>
          <w:sz w:val="24"/>
          <w:lang w:val="en-US"/>
        </w:rPr>
        <w:t>,</w:t>
      </w:r>
      <w:r w:rsidR="00754E6E" w:rsidRPr="006B202F">
        <w:rPr>
          <w:rFonts w:ascii="Calibri" w:hAnsi="Calibri" w:cs="Calibri"/>
          <w:sz w:val="24"/>
          <w:lang w:val="en-US"/>
        </w:rPr>
        <w:t xml:space="preserve"> and allow to dry under sterile conditions.</w:t>
      </w:r>
    </w:p>
    <w:p w14:paraId="73F68381" w14:textId="77777777" w:rsidR="002A3213" w:rsidRPr="00754E6E" w:rsidRDefault="002A3213" w:rsidP="00C347B0">
      <w:pPr>
        <w:pStyle w:val="ListParagraph"/>
        <w:spacing w:line="240" w:lineRule="auto"/>
        <w:rPr>
          <w:rFonts w:ascii="Calibri" w:hAnsi="Calibri" w:cs="Calibri"/>
          <w:sz w:val="24"/>
          <w:lang w:val="en-US"/>
        </w:rPr>
      </w:pPr>
    </w:p>
    <w:p w14:paraId="3F31F065" w14:textId="4171C8CB" w:rsidR="00B034EE" w:rsidRPr="008A39ED"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8A39ED">
        <w:rPr>
          <w:rFonts w:ascii="Calibri" w:hAnsi="Calibri" w:cs="Calibri"/>
          <w:sz w:val="24"/>
          <w:lang w:val="en-US"/>
        </w:rPr>
        <w:t>Repeat step 4.</w:t>
      </w:r>
      <w:r w:rsidR="00181C37" w:rsidRPr="008A39ED">
        <w:rPr>
          <w:rFonts w:ascii="Calibri" w:hAnsi="Calibri" w:cs="Calibri"/>
          <w:sz w:val="24"/>
          <w:lang w:val="en-US"/>
        </w:rPr>
        <w:t>4</w:t>
      </w:r>
      <w:r w:rsidRPr="008A39ED">
        <w:rPr>
          <w:rFonts w:ascii="Calibri" w:hAnsi="Calibri" w:cs="Calibri"/>
          <w:sz w:val="24"/>
          <w:lang w:val="en-US"/>
        </w:rPr>
        <w:t>.5 for all samples.</w:t>
      </w:r>
    </w:p>
    <w:p w14:paraId="4CA31998" w14:textId="77777777" w:rsidR="00657D31" w:rsidRPr="00754E6E" w:rsidRDefault="00657D31" w:rsidP="00C347B0">
      <w:pPr>
        <w:pStyle w:val="ListParagraph"/>
        <w:spacing w:after="0" w:line="240" w:lineRule="auto"/>
        <w:ind w:left="0"/>
        <w:jc w:val="both"/>
        <w:rPr>
          <w:rFonts w:ascii="Calibri" w:hAnsi="Calibri" w:cs="Calibri"/>
          <w:sz w:val="24"/>
          <w:lang w:val="en-US"/>
        </w:rPr>
      </w:pPr>
    </w:p>
    <w:p w14:paraId="3BADDF13" w14:textId="77777777" w:rsidR="008A39ED" w:rsidRDefault="00B034EE" w:rsidP="00C347B0">
      <w:pPr>
        <w:pStyle w:val="ListParagraph"/>
        <w:numPr>
          <w:ilvl w:val="1"/>
          <w:numId w:val="1"/>
        </w:numPr>
        <w:spacing w:after="0" w:line="240" w:lineRule="auto"/>
        <w:ind w:left="0" w:firstLine="0"/>
        <w:jc w:val="both"/>
        <w:rPr>
          <w:rFonts w:ascii="Calibri" w:hAnsi="Calibri" w:cs="Calibri"/>
          <w:sz w:val="24"/>
          <w:lang w:val="en-US"/>
        </w:rPr>
      </w:pPr>
      <w:r w:rsidRPr="00754E6E">
        <w:rPr>
          <w:rFonts w:ascii="Calibri" w:hAnsi="Calibri" w:cs="Calibri"/>
          <w:sz w:val="24"/>
          <w:lang w:val="en-US"/>
        </w:rPr>
        <w:t xml:space="preserve">Incubate </w:t>
      </w:r>
      <w:r w:rsidR="00CC202E">
        <w:rPr>
          <w:rFonts w:ascii="Calibri" w:hAnsi="Calibri" w:cs="Calibri"/>
          <w:sz w:val="24"/>
          <w:lang w:val="en-US"/>
        </w:rPr>
        <w:t xml:space="preserve">the worms </w:t>
      </w:r>
      <w:r w:rsidRPr="00754E6E">
        <w:rPr>
          <w:rFonts w:ascii="Calibri" w:hAnsi="Calibri" w:cs="Calibri"/>
          <w:sz w:val="24"/>
          <w:lang w:val="en-US"/>
        </w:rPr>
        <w:t>at 24 °C until D6 of adulthood.</w:t>
      </w:r>
      <w:r w:rsidR="004F5E1B">
        <w:rPr>
          <w:rFonts w:ascii="Calibri" w:hAnsi="Calibri" w:cs="Calibri"/>
          <w:sz w:val="24"/>
          <w:lang w:val="en-US"/>
        </w:rPr>
        <w:t xml:space="preserve"> </w:t>
      </w:r>
    </w:p>
    <w:p w14:paraId="3922844A" w14:textId="77777777" w:rsidR="008A39ED" w:rsidRDefault="008A39ED" w:rsidP="00C347B0">
      <w:pPr>
        <w:pStyle w:val="ListParagraph"/>
        <w:spacing w:after="0" w:line="240" w:lineRule="auto"/>
        <w:ind w:left="0"/>
        <w:jc w:val="both"/>
        <w:rPr>
          <w:rFonts w:ascii="Calibri" w:hAnsi="Calibri" w:cs="Calibri"/>
          <w:b/>
          <w:sz w:val="24"/>
          <w:lang w:val="en-US"/>
        </w:rPr>
      </w:pPr>
    </w:p>
    <w:p w14:paraId="79E01706" w14:textId="5B401CC6" w:rsidR="00B034EE" w:rsidRPr="00334270" w:rsidRDefault="004F5E1B" w:rsidP="00C347B0">
      <w:pPr>
        <w:pStyle w:val="ListParagraph"/>
        <w:spacing w:after="0" w:line="240" w:lineRule="auto"/>
        <w:ind w:left="0"/>
        <w:jc w:val="both"/>
        <w:rPr>
          <w:rFonts w:ascii="Calibri" w:hAnsi="Calibri" w:cs="Calibri"/>
          <w:sz w:val="24"/>
          <w:lang w:val="en-US"/>
        </w:rPr>
      </w:pPr>
      <w:r w:rsidRPr="00334270">
        <w:rPr>
          <w:rFonts w:ascii="Calibri" w:hAnsi="Calibri" w:cs="Calibri"/>
          <w:sz w:val="24"/>
          <w:lang w:val="en-US"/>
        </w:rPr>
        <w:t>N</w:t>
      </w:r>
      <w:r w:rsidR="008A39ED" w:rsidRPr="00334270">
        <w:rPr>
          <w:rFonts w:ascii="Calibri" w:hAnsi="Calibri" w:cs="Calibri"/>
          <w:sz w:val="24"/>
          <w:lang w:val="en-US"/>
        </w:rPr>
        <w:t>ote</w:t>
      </w:r>
      <w:r w:rsidRPr="00334270">
        <w:rPr>
          <w:rFonts w:ascii="Calibri" w:hAnsi="Calibri" w:cs="Calibri"/>
          <w:sz w:val="24"/>
          <w:lang w:val="en-US"/>
        </w:rPr>
        <w:t xml:space="preserve">: </w:t>
      </w:r>
      <w:r w:rsidR="00962223" w:rsidRPr="00334270">
        <w:rPr>
          <w:rFonts w:ascii="Calibri" w:hAnsi="Calibri" w:cs="Calibri"/>
          <w:sz w:val="24"/>
          <w:lang w:val="en-US"/>
        </w:rPr>
        <w:t>M</w:t>
      </w:r>
      <w:r w:rsidRPr="00334270">
        <w:rPr>
          <w:rFonts w:ascii="Calibri" w:hAnsi="Calibri" w:cs="Calibri"/>
          <w:sz w:val="24"/>
          <w:lang w:val="en-US"/>
        </w:rPr>
        <w:t>ultiple antibody incubation</w:t>
      </w:r>
      <w:r w:rsidR="00754E6E" w:rsidRPr="00334270">
        <w:rPr>
          <w:rFonts w:ascii="Calibri" w:hAnsi="Calibri" w:cs="Calibri"/>
          <w:sz w:val="24"/>
          <w:lang w:val="en-US"/>
        </w:rPr>
        <w:t>s</w:t>
      </w:r>
      <w:r w:rsidRPr="00334270">
        <w:rPr>
          <w:rFonts w:ascii="Calibri" w:hAnsi="Calibri" w:cs="Calibri"/>
          <w:sz w:val="24"/>
          <w:lang w:val="en-US"/>
        </w:rPr>
        <w:t xml:space="preserve"> are also possible.</w:t>
      </w:r>
    </w:p>
    <w:p w14:paraId="345C9D03" w14:textId="77777777" w:rsidR="00546F88" w:rsidRPr="00754E6E" w:rsidRDefault="00546F88" w:rsidP="00C347B0">
      <w:pPr>
        <w:pStyle w:val="ListParagraph"/>
        <w:spacing w:after="0" w:line="240" w:lineRule="auto"/>
        <w:ind w:left="0"/>
        <w:jc w:val="both"/>
        <w:rPr>
          <w:rFonts w:ascii="Calibri" w:hAnsi="Calibri" w:cs="Calibri"/>
          <w:sz w:val="24"/>
          <w:lang w:val="en-US"/>
        </w:rPr>
      </w:pPr>
    </w:p>
    <w:p w14:paraId="483F351C" w14:textId="5F248B06" w:rsidR="00B034EE" w:rsidRDefault="00B034EE" w:rsidP="00C347B0">
      <w:pPr>
        <w:pStyle w:val="ListParagraph"/>
        <w:numPr>
          <w:ilvl w:val="1"/>
          <w:numId w:val="1"/>
        </w:numPr>
        <w:spacing w:after="0" w:line="240" w:lineRule="auto"/>
        <w:ind w:left="0" w:firstLine="0"/>
        <w:jc w:val="both"/>
        <w:rPr>
          <w:rFonts w:ascii="Calibri" w:hAnsi="Calibri" w:cs="Calibri"/>
          <w:sz w:val="24"/>
          <w:lang w:val="en-US"/>
        </w:rPr>
      </w:pPr>
      <w:r w:rsidRPr="00754E6E">
        <w:rPr>
          <w:rFonts w:ascii="Calibri" w:hAnsi="Calibri" w:cs="Calibri"/>
          <w:sz w:val="24"/>
          <w:lang w:val="en-US"/>
        </w:rPr>
        <w:t xml:space="preserve">Add 3 </w:t>
      </w:r>
      <w:r w:rsidR="0083506C" w:rsidRPr="00754E6E">
        <w:rPr>
          <w:rFonts w:ascii="Calibri" w:hAnsi="Calibri" w:cs="Calibri"/>
          <w:sz w:val="24"/>
          <w:lang w:val="en-US"/>
        </w:rPr>
        <w:t>mL</w:t>
      </w:r>
      <w:r w:rsidRPr="00754E6E">
        <w:rPr>
          <w:rFonts w:ascii="Calibri" w:hAnsi="Calibri" w:cs="Calibri"/>
          <w:sz w:val="24"/>
          <w:lang w:val="en-US"/>
        </w:rPr>
        <w:t xml:space="preserve"> of the M9 buffer to the </w:t>
      </w:r>
      <w:r w:rsidR="00BA4E6A" w:rsidRPr="00754E6E">
        <w:rPr>
          <w:rFonts w:ascii="Calibri" w:hAnsi="Calibri" w:cs="Calibri"/>
          <w:sz w:val="24"/>
          <w:lang w:val="en-US"/>
        </w:rPr>
        <w:t xml:space="preserve">Mot </w:t>
      </w:r>
      <w:r w:rsidRPr="00754E6E">
        <w:rPr>
          <w:rFonts w:ascii="Calibri" w:hAnsi="Calibri" w:cs="Calibri"/>
          <w:sz w:val="24"/>
          <w:lang w:val="en-US"/>
        </w:rPr>
        <w:t xml:space="preserve">plate and use 2 mL of M9 solution to wash all the worms from </w:t>
      </w:r>
      <w:r w:rsidR="00334270">
        <w:rPr>
          <w:rFonts w:ascii="Calibri" w:hAnsi="Calibri" w:cs="Calibri"/>
          <w:sz w:val="24"/>
          <w:lang w:val="en-US"/>
        </w:rPr>
        <w:t>a</w:t>
      </w:r>
      <w:r w:rsidR="001E4210">
        <w:rPr>
          <w:rFonts w:ascii="Calibri" w:hAnsi="Calibri" w:cs="Calibri"/>
          <w:sz w:val="24"/>
          <w:lang w:val="en-US"/>
        </w:rPr>
        <w:t>n</w:t>
      </w:r>
      <w:r w:rsidRPr="00754E6E">
        <w:rPr>
          <w:rFonts w:ascii="Calibri" w:hAnsi="Calibri" w:cs="Calibri"/>
          <w:sz w:val="24"/>
          <w:lang w:val="en-US"/>
        </w:rPr>
        <w:t xml:space="preserve"> FUDR plate onto the </w:t>
      </w:r>
      <w:r w:rsidR="00BA4E6A" w:rsidRPr="00754E6E">
        <w:rPr>
          <w:rFonts w:ascii="Calibri" w:hAnsi="Calibri" w:cs="Calibri"/>
          <w:sz w:val="24"/>
          <w:lang w:val="en-US"/>
        </w:rPr>
        <w:t>Mot</w:t>
      </w:r>
      <w:r w:rsidRPr="00754E6E">
        <w:rPr>
          <w:rFonts w:ascii="Calibri" w:hAnsi="Calibri" w:cs="Calibri"/>
          <w:sz w:val="24"/>
          <w:lang w:val="en-US"/>
        </w:rPr>
        <w:t xml:space="preserve"> plate.</w:t>
      </w:r>
    </w:p>
    <w:p w14:paraId="18BCEE6C" w14:textId="77777777" w:rsidR="00CC202E" w:rsidRPr="00754E6E" w:rsidRDefault="00CC202E" w:rsidP="00C347B0">
      <w:pPr>
        <w:pStyle w:val="ListParagraph"/>
        <w:spacing w:after="0" w:line="240" w:lineRule="auto"/>
        <w:jc w:val="both"/>
        <w:rPr>
          <w:rFonts w:ascii="Calibri" w:hAnsi="Calibri" w:cs="Calibri"/>
          <w:sz w:val="24"/>
          <w:lang w:val="en-US"/>
        </w:rPr>
      </w:pPr>
    </w:p>
    <w:p w14:paraId="0A111BD3" w14:textId="436F813F" w:rsidR="00CC202E" w:rsidRPr="00CD5CC1" w:rsidRDefault="00115AB4" w:rsidP="00C347B0">
      <w:pPr>
        <w:pStyle w:val="ListParagraph"/>
        <w:numPr>
          <w:ilvl w:val="2"/>
          <w:numId w:val="1"/>
        </w:numPr>
        <w:spacing w:after="0" w:line="240" w:lineRule="auto"/>
        <w:jc w:val="both"/>
        <w:rPr>
          <w:rFonts w:ascii="Calibri" w:hAnsi="Calibri" w:cs="Calibri"/>
          <w:sz w:val="24"/>
          <w:lang w:val="en-US"/>
        </w:rPr>
      </w:pPr>
      <w:r w:rsidRPr="00CD5CC1">
        <w:rPr>
          <w:rFonts w:ascii="Calibri" w:hAnsi="Calibri" w:cs="Calibri"/>
          <w:sz w:val="24"/>
          <w:lang w:val="en-US"/>
        </w:rPr>
        <w:t>Set up the tracker by r</w:t>
      </w:r>
      <w:r w:rsidR="00CC202E" w:rsidRPr="00CD5CC1">
        <w:rPr>
          <w:rFonts w:ascii="Calibri" w:hAnsi="Calibri" w:cs="Calibri"/>
          <w:sz w:val="24"/>
          <w:lang w:val="en-US"/>
        </w:rPr>
        <w:t>epeat</w:t>
      </w:r>
      <w:r w:rsidRPr="00CD5CC1">
        <w:rPr>
          <w:rFonts w:ascii="Calibri" w:hAnsi="Calibri" w:cs="Calibri"/>
          <w:sz w:val="24"/>
          <w:lang w:val="en-US"/>
        </w:rPr>
        <w:t>ing</w:t>
      </w:r>
      <w:r w:rsidR="00CC202E" w:rsidRPr="00CD5CC1">
        <w:rPr>
          <w:rFonts w:ascii="Calibri" w:hAnsi="Calibri" w:cs="Calibri"/>
          <w:sz w:val="24"/>
          <w:lang w:val="en-US"/>
        </w:rPr>
        <w:t xml:space="preserve"> steps 3.3 to 3.3.2.</w:t>
      </w:r>
    </w:p>
    <w:p w14:paraId="6C956925" w14:textId="77777777" w:rsidR="00300714" w:rsidRPr="00754E6E" w:rsidRDefault="00300714" w:rsidP="00C347B0">
      <w:pPr>
        <w:pStyle w:val="ListParagraph"/>
        <w:spacing w:after="0" w:line="240" w:lineRule="auto"/>
        <w:ind w:left="0"/>
        <w:jc w:val="both"/>
        <w:rPr>
          <w:rFonts w:ascii="Calibri" w:hAnsi="Calibri" w:cs="Calibri"/>
          <w:sz w:val="24"/>
          <w:lang w:val="en-US"/>
        </w:rPr>
      </w:pPr>
    </w:p>
    <w:p w14:paraId="20797753" w14:textId="1E0C1F53" w:rsidR="00754E6E" w:rsidRPr="00754E6E"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754E6E">
        <w:rPr>
          <w:rFonts w:ascii="Calibri" w:hAnsi="Calibri" w:cs="Calibri"/>
          <w:sz w:val="24"/>
          <w:lang w:val="en-US"/>
        </w:rPr>
        <w:t xml:space="preserve">Place the </w:t>
      </w:r>
      <w:r w:rsidR="00BA4E6A" w:rsidRPr="00754E6E">
        <w:rPr>
          <w:rFonts w:ascii="Calibri" w:hAnsi="Calibri" w:cs="Calibri"/>
          <w:sz w:val="24"/>
          <w:lang w:val="en-US"/>
        </w:rPr>
        <w:t>Mot</w:t>
      </w:r>
      <w:r w:rsidRPr="00754E6E">
        <w:rPr>
          <w:rFonts w:ascii="Calibri" w:hAnsi="Calibri" w:cs="Calibri"/>
          <w:sz w:val="24"/>
          <w:lang w:val="en-US"/>
        </w:rPr>
        <w:t xml:space="preserve"> plate onto the tracker stage, focus the camera as necessary, and begin recording.</w:t>
      </w:r>
      <w:r w:rsidR="00754E6E" w:rsidRPr="00754E6E">
        <w:rPr>
          <w:rFonts w:ascii="Calibri" w:hAnsi="Calibri" w:cs="Calibri"/>
          <w:sz w:val="24"/>
          <w:lang w:val="en-US"/>
        </w:rPr>
        <w:t xml:space="preserve"> When the recording is complete</w:t>
      </w:r>
      <w:r w:rsidR="00C347B0">
        <w:rPr>
          <w:rFonts w:ascii="Calibri" w:hAnsi="Calibri" w:cs="Calibri"/>
          <w:sz w:val="24"/>
          <w:lang w:val="en-US"/>
        </w:rPr>
        <w:t>,</w:t>
      </w:r>
      <w:r w:rsidR="00754E6E" w:rsidRPr="00754E6E">
        <w:rPr>
          <w:rFonts w:ascii="Calibri" w:hAnsi="Calibri" w:cs="Calibri"/>
          <w:sz w:val="24"/>
          <w:lang w:val="en-US"/>
        </w:rPr>
        <w:t xml:space="preserve"> discard the Mot plate or recover it for further screening if desired. </w:t>
      </w:r>
      <w:r w:rsidR="00754E6E" w:rsidRPr="00754E6E">
        <w:rPr>
          <w:rFonts w:ascii="Calibri" w:hAnsi="Calibri" w:cs="Calibri"/>
          <w:sz w:val="24"/>
          <w:lang w:val="en-US"/>
        </w:rPr>
        <w:tab/>
      </w:r>
    </w:p>
    <w:p w14:paraId="048FBDB7" w14:textId="77777777" w:rsidR="00754E6E" w:rsidRPr="00754E6E" w:rsidRDefault="00754E6E" w:rsidP="00C347B0">
      <w:pPr>
        <w:pStyle w:val="ListParagraph"/>
        <w:spacing w:after="0" w:line="240" w:lineRule="auto"/>
        <w:ind w:left="0"/>
        <w:jc w:val="both"/>
        <w:rPr>
          <w:rFonts w:ascii="Calibri" w:hAnsi="Calibri" w:cs="Calibri"/>
          <w:sz w:val="24"/>
          <w:lang w:val="en-US"/>
        </w:rPr>
      </w:pPr>
    </w:p>
    <w:p w14:paraId="29904B13" w14:textId="7B41CDF7" w:rsidR="00115AB4" w:rsidRPr="007B2E24" w:rsidRDefault="00B034EE" w:rsidP="00C347B0">
      <w:pPr>
        <w:pStyle w:val="ListParagraph"/>
        <w:numPr>
          <w:ilvl w:val="2"/>
          <w:numId w:val="1"/>
        </w:numPr>
        <w:spacing w:after="0" w:line="240" w:lineRule="auto"/>
        <w:ind w:left="0" w:firstLine="0"/>
        <w:jc w:val="both"/>
        <w:rPr>
          <w:rFonts w:ascii="Calibri" w:hAnsi="Calibri" w:cs="Calibri"/>
          <w:sz w:val="24"/>
          <w:lang w:val="en-US"/>
        </w:rPr>
      </w:pPr>
      <w:r w:rsidRPr="007B2E24">
        <w:rPr>
          <w:rFonts w:ascii="Calibri" w:hAnsi="Calibri" w:cs="Calibri"/>
          <w:sz w:val="24"/>
          <w:lang w:val="en-US"/>
        </w:rPr>
        <w:t>Repeat steps 4.</w:t>
      </w:r>
      <w:r w:rsidR="002F6CFB" w:rsidRPr="007B2E24">
        <w:rPr>
          <w:rFonts w:ascii="Calibri" w:hAnsi="Calibri" w:cs="Calibri"/>
          <w:sz w:val="24"/>
          <w:lang w:val="en-US"/>
        </w:rPr>
        <w:t>6</w:t>
      </w:r>
      <w:r w:rsidRPr="007B2E24">
        <w:rPr>
          <w:rFonts w:ascii="Calibri" w:hAnsi="Calibri" w:cs="Calibri"/>
          <w:sz w:val="24"/>
          <w:lang w:val="en-US"/>
        </w:rPr>
        <w:t xml:space="preserve"> to 4.</w:t>
      </w:r>
      <w:r w:rsidR="002F6CFB" w:rsidRPr="007B2E24">
        <w:rPr>
          <w:rFonts w:ascii="Calibri" w:hAnsi="Calibri" w:cs="Calibri"/>
          <w:sz w:val="24"/>
          <w:lang w:val="en-US"/>
        </w:rPr>
        <w:t>6</w:t>
      </w:r>
      <w:r w:rsidRPr="007B2E24">
        <w:rPr>
          <w:rFonts w:ascii="Calibri" w:hAnsi="Calibri" w:cs="Calibri"/>
          <w:sz w:val="24"/>
          <w:lang w:val="en-US"/>
        </w:rPr>
        <w:t>.</w:t>
      </w:r>
      <w:r w:rsidR="00754E6E" w:rsidRPr="007B2E24">
        <w:rPr>
          <w:rFonts w:ascii="Calibri" w:hAnsi="Calibri" w:cs="Calibri"/>
          <w:sz w:val="24"/>
          <w:lang w:val="en-US"/>
        </w:rPr>
        <w:t>2</w:t>
      </w:r>
      <w:r w:rsidRPr="007B2E24">
        <w:rPr>
          <w:rFonts w:ascii="Calibri" w:hAnsi="Calibri" w:cs="Calibri"/>
          <w:sz w:val="24"/>
          <w:lang w:val="en-US"/>
        </w:rPr>
        <w:t xml:space="preserve"> for all samples.</w:t>
      </w:r>
    </w:p>
    <w:p w14:paraId="1D58A1DA" w14:textId="77777777" w:rsidR="00332F34" w:rsidRPr="00F4726B" w:rsidRDefault="00332F34" w:rsidP="00C347B0">
      <w:pPr>
        <w:spacing w:after="0" w:line="240" w:lineRule="auto"/>
        <w:rPr>
          <w:lang w:val="en-US"/>
        </w:rPr>
      </w:pPr>
    </w:p>
    <w:p w14:paraId="52927C5E" w14:textId="15BD72F7" w:rsidR="008C3361" w:rsidRPr="00B9512B" w:rsidRDefault="00CA2D6B" w:rsidP="00C347B0">
      <w:pPr>
        <w:pStyle w:val="ListParagraph"/>
        <w:numPr>
          <w:ilvl w:val="0"/>
          <w:numId w:val="1"/>
        </w:numPr>
        <w:spacing w:after="0" w:line="240" w:lineRule="auto"/>
        <w:ind w:left="0" w:firstLine="0"/>
        <w:jc w:val="both"/>
        <w:rPr>
          <w:rFonts w:ascii="Calibri" w:hAnsi="Calibri" w:cs="Calibri"/>
          <w:b/>
          <w:sz w:val="24"/>
          <w:highlight w:val="yellow"/>
          <w:lang w:val="en-US"/>
        </w:rPr>
      </w:pPr>
      <w:r w:rsidRPr="00B9512B">
        <w:rPr>
          <w:rFonts w:ascii="Calibri" w:hAnsi="Calibri" w:cs="Calibri"/>
          <w:b/>
          <w:sz w:val="24"/>
          <w:highlight w:val="yellow"/>
          <w:lang w:val="en-US"/>
        </w:rPr>
        <w:t>Analyzing</w:t>
      </w:r>
      <w:r w:rsidR="00FA39BF" w:rsidRPr="00B9512B">
        <w:rPr>
          <w:rFonts w:ascii="Calibri" w:hAnsi="Calibri" w:cs="Calibri"/>
          <w:b/>
          <w:sz w:val="24"/>
          <w:highlight w:val="yellow"/>
          <w:lang w:val="en-US"/>
        </w:rPr>
        <w:t xml:space="preserve"> the Video Data </w:t>
      </w:r>
    </w:p>
    <w:p w14:paraId="5D03145C" w14:textId="77777777" w:rsidR="00FA5F30" w:rsidRDefault="00FA5F30" w:rsidP="00C347B0">
      <w:pPr>
        <w:pStyle w:val="ListParagraph"/>
        <w:spacing w:after="0" w:line="240" w:lineRule="auto"/>
        <w:ind w:left="0"/>
        <w:jc w:val="both"/>
        <w:rPr>
          <w:rFonts w:ascii="Calibri" w:hAnsi="Calibri" w:cs="Calibri"/>
          <w:sz w:val="24"/>
          <w:highlight w:val="yellow"/>
          <w:lang w:val="en-US"/>
        </w:rPr>
      </w:pPr>
    </w:p>
    <w:p w14:paraId="2A0E45E7" w14:textId="20D0561A" w:rsidR="002F73AF" w:rsidRDefault="001178AC" w:rsidP="00C347B0">
      <w:pPr>
        <w:pStyle w:val="ListParagraph"/>
        <w:numPr>
          <w:ilvl w:val="1"/>
          <w:numId w:val="1"/>
        </w:numPr>
        <w:spacing w:after="0" w:line="240" w:lineRule="auto"/>
        <w:ind w:left="0" w:firstLine="0"/>
        <w:jc w:val="both"/>
        <w:rPr>
          <w:rFonts w:ascii="Calibri" w:hAnsi="Calibri" w:cs="Calibri"/>
          <w:sz w:val="24"/>
          <w:highlight w:val="yellow"/>
          <w:lang w:val="en-US"/>
        </w:rPr>
      </w:pPr>
      <w:r w:rsidRPr="00F4726B">
        <w:rPr>
          <w:rFonts w:ascii="Calibri" w:hAnsi="Calibri" w:cs="Calibri"/>
          <w:sz w:val="24"/>
          <w:highlight w:val="yellow"/>
          <w:lang w:val="en-US"/>
        </w:rPr>
        <w:t>After acquiring the videos, s</w:t>
      </w:r>
      <w:r w:rsidR="002F73AF" w:rsidRPr="00F4726B">
        <w:rPr>
          <w:rFonts w:ascii="Calibri" w:hAnsi="Calibri" w:cs="Calibri"/>
          <w:sz w:val="24"/>
          <w:highlight w:val="yellow"/>
          <w:lang w:val="en-US"/>
        </w:rPr>
        <w:t>elect the appropriate parameters in the</w:t>
      </w:r>
      <w:r w:rsidRPr="00F4726B">
        <w:rPr>
          <w:rFonts w:ascii="Calibri" w:hAnsi="Calibri" w:cs="Calibri"/>
          <w:sz w:val="24"/>
          <w:highlight w:val="yellow"/>
          <w:lang w:val="en-US"/>
        </w:rPr>
        <w:t xml:space="preserve"> software</w:t>
      </w:r>
      <w:r w:rsidR="002F73AF" w:rsidRPr="00F4726B">
        <w:rPr>
          <w:rFonts w:ascii="Calibri" w:hAnsi="Calibri" w:cs="Calibri"/>
          <w:sz w:val="24"/>
          <w:highlight w:val="yellow"/>
          <w:lang w:val="en-US"/>
        </w:rPr>
        <w:t xml:space="preserve"> GUI</w:t>
      </w:r>
      <w:r w:rsidRPr="00F4726B">
        <w:rPr>
          <w:rFonts w:ascii="Calibri" w:hAnsi="Calibri" w:cs="Calibri"/>
          <w:sz w:val="24"/>
          <w:highlight w:val="yellow"/>
          <w:lang w:val="en-US"/>
        </w:rPr>
        <w:t xml:space="preserve"> </w:t>
      </w:r>
      <w:r w:rsidR="00C21AE8">
        <w:rPr>
          <w:rFonts w:ascii="Calibri" w:hAnsi="Calibri" w:cs="Calibri"/>
          <w:sz w:val="24"/>
          <w:highlight w:val="yellow"/>
          <w:lang w:val="en-US"/>
        </w:rPr>
        <w:t>(</w:t>
      </w:r>
      <w:r w:rsidR="00C21AE8" w:rsidRPr="00961374">
        <w:rPr>
          <w:rFonts w:ascii="Calibri" w:hAnsi="Calibri" w:cs="Calibri"/>
          <w:b/>
          <w:sz w:val="24"/>
          <w:highlight w:val="yellow"/>
          <w:lang w:val="en-US"/>
        </w:rPr>
        <w:t xml:space="preserve">Figure </w:t>
      </w:r>
      <w:r w:rsidR="00AB2DD3">
        <w:rPr>
          <w:rFonts w:ascii="Calibri" w:hAnsi="Calibri" w:cs="Calibri"/>
          <w:b/>
          <w:sz w:val="24"/>
          <w:highlight w:val="yellow"/>
          <w:lang w:val="en-US"/>
        </w:rPr>
        <w:t>2</w:t>
      </w:r>
      <w:r w:rsidR="00C21AE8">
        <w:rPr>
          <w:rFonts w:ascii="Calibri" w:hAnsi="Calibri" w:cs="Calibri"/>
          <w:sz w:val="24"/>
          <w:highlight w:val="yellow"/>
          <w:lang w:val="en-US"/>
        </w:rPr>
        <w:t xml:space="preserve">) </w:t>
      </w:r>
      <w:r w:rsidRPr="00F4726B">
        <w:rPr>
          <w:rFonts w:ascii="Calibri" w:hAnsi="Calibri" w:cs="Calibri"/>
          <w:sz w:val="24"/>
          <w:highlight w:val="yellow"/>
          <w:lang w:val="en-US"/>
        </w:rPr>
        <w:t>for data analysis</w:t>
      </w:r>
      <w:r w:rsidR="00CB6627">
        <w:rPr>
          <w:rFonts w:ascii="Calibri" w:hAnsi="Calibri" w:cs="Calibri"/>
          <w:sz w:val="24"/>
          <w:highlight w:val="yellow"/>
          <w:lang w:val="en-US"/>
        </w:rPr>
        <w:t>.</w:t>
      </w:r>
    </w:p>
    <w:p w14:paraId="72EA212A" w14:textId="77777777" w:rsidR="00D40CD3" w:rsidRPr="00F4726B" w:rsidRDefault="00D40CD3" w:rsidP="00C347B0">
      <w:pPr>
        <w:pStyle w:val="ListParagraph"/>
        <w:spacing w:after="0" w:line="240" w:lineRule="auto"/>
        <w:ind w:left="0"/>
        <w:jc w:val="both"/>
        <w:rPr>
          <w:rFonts w:ascii="Calibri" w:hAnsi="Calibri" w:cs="Calibri"/>
          <w:sz w:val="24"/>
          <w:highlight w:val="yellow"/>
          <w:lang w:val="en-US"/>
        </w:rPr>
      </w:pPr>
    </w:p>
    <w:p w14:paraId="4BFBBA67" w14:textId="10E236CA" w:rsidR="00CB6627" w:rsidRPr="00CB6627" w:rsidRDefault="002F73AF" w:rsidP="00C347B0">
      <w:pPr>
        <w:pStyle w:val="ListParagraph"/>
        <w:numPr>
          <w:ilvl w:val="2"/>
          <w:numId w:val="1"/>
        </w:numPr>
        <w:spacing w:after="0" w:line="240" w:lineRule="auto"/>
        <w:ind w:left="0" w:firstLine="0"/>
        <w:jc w:val="both"/>
        <w:rPr>
          <w:rFonts w:ascii="Calibri" w:hAnsi="Calibri" w:cs="Calibri"/>
          <w:sz w:val="24"/>
          <w:highlight w:val="yellow"/>
          <w:lang w:val="en-US"/>
        </w:rPr>
      </w:pPr>
      <w:r w:rsidRPr="00CB6627">
        <w:rPr>
          <w:rFonts w:ascii="Calibri" w:hAnsi="Calibri" w:cs="Calibri"/>
          <w:sz w:val="24"/>
          <w:highlight w:val="yellow"/>
          <w:lang w:val="en-US"/>
        </w:rPr>
        <w:lastRenderedPageBreak/>
        <w:t xml:space="preserve">Load single or multiple videos </w:t>
      </w:r>
      <w:r w:rsidR="0083506C" w:rsidRPr="00CB6627">
        <w:rPr>
          <w:rFonts w:ascii="Calibri" w:hAnsi="Calibri" w:cs="Calibri"/>
          <w:i/>
          <w:sz w:val="24"/>
          <w:highlight w:val="yellow"/>
          <w:lang w:val="en-US"/>
        </w:rPr>
        <w:t>via</w:t>
      </w:r>
      <w:r w:rsidRPr="00CB6627">
        <w:rPr>
          <w:rFonts w:ascii="Calibri" w:hAnsi="Calibri" w:cs="Calibri"/>
          <w:sz w:val="24"/>
          <w:highlight w:val="yellow"/>
          <w:lang w:val="en-US"/>
        </w:rPr>
        <w:t xml:space="preserve"> the </w:t>
      </w:r>
      <w:r w:rsidR="00871028" w:rsidRPr="00162429">
        <w:rPr>
          <w:rFonts w:ascii="Calibri" w:hAnsi="Calibri" w:cs="Calibri"/>
          <w:b/>
          <w:sz w:val="24"/>
          <w:highlight w:val="yellow"/>
          <w:lang w:val="en-US"/>
        </w:rPr>
        <w:t>B</w:t>
      </w:r>
      <w:r w:rsidRPr="007219FC">
        <w:rPr>
          <w:rFonts w:ascii="Calibri" w:hAnsi="Calibri" w:cs="Calibri"/>
          <w:b/>
          <w:sz w:val="24"/>
          <w:highlight w:val="yellow"/>
          <w:lang w:val="en-US"/>
        </w:rPr>
        <w:t>rowsing</w:t>
      </w:r>
      <w:r w:rsidRPr="00CB6627">
        <w:rPr>
          <w:rFonts w:ascii="Calibri" w:hAnsi="Calibri" w:cs="Calibri"/>
          <w:sz w:val="24"/>
          <w:highlight w:val="yellow"/>
          <w:lang w:val="en-US"/>
        </w:rPr>
        <w:t xml:space="preserve"> function. Select an output destination folder</w:t>
      </w:r>
      <w:r w:rsidR="00CB6627" w:rsidRPr="00CB6627">
        <w:rPr>
          <w:rFonts w:ascii="Calibri" w:hAnsi="Calibri" w:cs="Calibri"/>
          <w:sz w:val="24"/>
          <w:highlight w:val="yellow"/>
          <w:lang w:val="en-US"/>
        </w:rPr>
        <w:t xml:space="preserve">. </w:t>
      </w:r>
      <w:r w:rsidRPr="00CB6627">
        <w:rPr>
          <w:rFonts w:ascii="Calibri" w:hAnsi="Calibri" w:cs="Calibri"/>
          <w:bCs/>
          <w:sz w:val="24"/>
          <w:highlight w:val="yellow"/>
          <w:lang w:val="en-US"/>
        </w:rPr>
        <w:t xml:space="preserve">Ensure that </w:t>
      </w:r>
      <w:r w:rsidR="00D51395" w:rsidRPr="00CB6627">
        <w:rPr>
          <w:rFonts w:ascii="Calibri" w:hAnsi="Calibri" w:cs="Calibri"/>
          <w:bCs/>
          <w:sz w:val="24"/>
          <w:highlight w:val="yellow"/>
          <w:lang w:val="en-US"/>
        </w:rPr>
        <w:t>60</w:t>
      </w:r>
      <w:r w:rsidR="00191AB5" w:rsidRPr="00CB6627">
        <w:rPr>
          <w:rFonts w:ascii="Calibri" w:hAnsi="Calibri" w:cs="Calibri"/>
          <w:bCs/>
          <w:sz w:val="24"/>
          <w:highlight w:val="yellow"/>
          <w:lang w:val="en-US"/>
        </w:rPr>
        <w:t>0</w:t>
      </w:r>
      <w:r w:rsidRPr="00CB6627">
        <w:rPr>
          <w:rFonts w:ascii="Calibri" w:hAnsi="Calibri" w:cs="Calibri"/>
          <w:bCs/>
          <w:sz w:val="24"/>
          <w:highlight w:val="yellow"/>
          <w:lang w:val="en-US"/>
        </w:rPr>
        <w:t xml:space="preserve"> to 1200 frames</w:t>
      </w:r>
      <w:r w:rsidR="00D51395" w:rsidRPr="00CB6627">
        <w:rPr>
          <w:rFonts w:ascii="Calibri" w:hAnsi="Calibri" w:cs="Calibri"/>
          <w:bCs/>
          <w:sz w:val="24"/>
          <w:highlight w:val="yellow"/>
          <w:lang w:val="en-US"/>
        </w:rPr>
        <w:t xml:space="preserve"> </w:t>
      </w:r>
      <w:r w:rsidR="00BA4E6A" w:rsidRPr="00CB6627">
        <w:rPr>
          <w:rFonts w:ascii="Calibri" w:hAnsi="Calibri" w:cs="Calibri"/>
          <w:bCs/>
          <w:sz w:val="24"/>
          <w:highlight w:val="yellow"/>
          <w:lang w:val="en-US"/>
        </w:rPr>
        <w:t xml:space="preserve">are used </w:t>
      </w:r>
      <w:r w:rsidR="00D51395" w:rsidRPr="00CB6627">
        <w:rPr>
          <w:rFonts w:ascii="Calibri" w:hAnsi="Calibri" w:cs="Calibri"/>
          <w:bCs/>
          <w:sz w:val="24"/>
          <w:highlight w:val="yellow"/>
          <w:lang w:val="en-US"/>
        </w:rPr>
        <w:t>for a 30 s analysis</w:t>
      </w:r>
      <w:r w:rsidRPr="00CB6627">
        <w:rPr>
          <w:rFonts w:ascii="Calibri" w:hAnsi="Calibri" w:cs="Calibri"/>
          <w:bCs/>
          <w:sz w:val="24"/>
          <w:highlight w:val="yellow"/>
          <w:lang w:val="en-US"/>
        </w:rPr>
        <w:t xml:space="preserve">. </w:t>
      </w:r>
    </w:p>
    <w:p w14:paraId="0FBAE5C0" w14:textId="77777777" w:rsidR="00CB6627" w:rsidRDefault="00CB6627" w:rsidP="00C347B0">
      <w:pPr>
        <w:pStyle w:val="ListParagraph"/>
        <w:spacing w:after="0" w:line="240" w:lineRule="auto"/>
        <w:ind w:left="0"/>
        <w:jc w:val="both"/>
        <w:rPr>
          <w:rFonts w:ascii="Calibri" w:hAnsi="Calibri" w:cs="Calibri"/>
          <w:b/>
          <w:bCs/>
          <w:sz w:val="24"/>
          <w:highlight w:val="yellow"/>
          <w:lang w:val="en-US"/>
        </w:rPr>
      </w:pPr>
    </w:p>
    <w:p w14:paraId="197356FC" w14:textId="1146388A" w:rsidR="002F73AF" w:rsidRPr="008111D4" w:rsidRDefault="0083506C" w:rsidP="00C347B0">
      <w:pPr>
        <w:pStyle w:val="ListParagraph"/>
        <w:spacing w:after="0" w:line="240" w:lineRule="auto"/>
        <w:ind w:left="0"/>
        <w:jc w:val="both"/>
        <w:rPr>
          <w:rFonts w:ascii="Calibri" w:hAnsi="Calibri" w:cs="Calibri"/>
          <w:bCs/>
          <w:sz w:val="24"/>
          <w:lang w:val="en-US"/>
        </w:rPr>
      </w:pPr>
      <w:r w:rsidRPr="008111D4">
        <w:rPr>
          <w:rFonts w:ascii="Calibri" w:hAnsi="Calibri" w:cs="Calibri"/>
          <w:bCs/>
          <w:sz w:val="24"/>
          <w:lang w:val="en-US"/>
        </w:rPr>
        <w:t>N</w:t>
      </w:r>
      <w:r w:rsidR="00156366" w:rsidRPr="008111D4">
        <w:rPr>
          <w:rFonts w:ascii="Calibri" w:hAnsi="Calibri" w:cs="Calibri"/>
          <w:bCs/>
          <w:sz w:val="24"/>
          <w:lang w:val="en-US"/>
        </w:rPr>
        <w:t>ote</w:t>
      </w:r>
      <w:r w:rsidRPr="008111D4">
        <w:rPr>
          <w:rFonts w:ascii="Calibri" w:hAnsi="Calibri" w:cs="Calibri"/>
          <w:bCs/>
          <w:sz w:val="24"/>
          <w:lang w:val="en-US"/>
        </w:rPr>
        <w:t>:</w:t>
      </w:r>
      <w:r w:rsidR="00191AB5" w:rsidRPr="008111D4">
        <w:rPr>
          <w:rFonts w:ascii="Calibri" w:hAnsi="Calibri" w:cs="Calibri"/>
          <w:bCs/>
          <w:sz w:val="24"/>
          <w:lang w:val="en-US"/>
        </w:rPr>
        <w:t xml:space="preserve"> </w:t>
      </w:r>
      <w:r w:rsidR="003C1C0D" w:rsidRPr="008111D4">
        <w:rPr>
          <w:rFonts w:ascii="Calibri" w:hAnsi="Calibri" w:cs="Calibri"/>
          <w:bCs/>
          <w:sz w:val="24"/>
          <w:lang w:val="en-US"/>
        </w:rPr>
        <w:t>A</w:t>
      </w:r>
      <w:r w:rsidR="00191AB5" w:rsidRPr="008111D4">
        <w:rPr>
          <w:rFonts w:ascii="Calibri" w:hAnsi="Calibri" w:cs="Calibri"/>
          <w:bCs/>
          <w:sz w:val="24"/>
          <w:lang w:val="en-US"/>
        </w:rPr>
        <w:t xml:space="preserve">ny range of frames can be </w:t>
      </w:r>
      <w:r w:rsidR="003C1C0D" w:rsidRPr="008111D4">
        <w:rPr>
          <w:rFonts w:ascii="Calibri" w:hAnsi="Calibri" w:cs="Calibri"/>
          <w:bCs/>
          <w:sz w:val="24"/>
          <w:lang w:val="en-US"/>
        </w:rPr>
        <w:t>analyzed</w:t>
      </w:r>
      <w:r w:rsidR="00191AB5" w:rsidRPr="008111D4">
        <w:rPr>
          <w:rFonts w:ascii="Calibri" w:hAnsi="Calibri" w:cs="Calibri"/>
          <w:bCs/>
          <w:sz w:val="24"/>
          <w:lang w:val="en-US"/>
        </w:rPr>
        <w:t>.</w:t>
      </w:r>
    </w:p>
    <w:p w14:paraId="21B6D997" w14:textId="77777777" w:rsidR="006A1D22" w:rsidRPr="00F4726B" w:rsidRDefault="006A1D22" w:rsidP="00C347B0">
      <w:pPr>
        <w:pStyle w:val="ListParagraph"/>
        <w:spacing w:after="0" w:line="240" w:lineRule="auto"/>
        <w:ind w:left="0"/>
        <w:jc w:val="both"/>
        <w:rPr>
          <w:rFonts w:ascii="Calibri" w:hAnsi="Calibri" w:cs="Calibri"/>
          <w:sz w:val="24"/>
          <w:highlight w:val="yellow"/>
          <w:lang w:val="en-US"/>
        </w:rPr>
      </w:pPr>
    </w:p>
    <w:p w14:paraId="0CB22832" w14:textId="048DF8CC" w:rsidR="00CB6627" w:rsidRPr="00CB6627" w:rsidRDefault="002F73AF" w:rsidP="00C347B0">
      <w:pPr>
        <w:pStyle w:val="ListParagraph"/>
        <w:numPr>
          <w:ilvl w:val="2"/>
          <w:numId w:val="1"/>
        </w:numPr>
        <w:spacing w:after="0" w:line="240" w:lineRule="auto"/>
        <w:ind w:left="0" w:firstLine="0"/>
        <w:jc w:val="both"/>
        <w:rPr>
          <w:rFonts w:ascii="Calibri" w:hAnsi="Calibri" w:cs="Calibri"/>
          <w:sz w:val="24"/>
          <w:highlight w:val="yellow"/>
          <w:lang w:val="en-US"/>
        </w:rPr>
      </w:pPr>
      <w:r w:rsidRPr="00F4726B">
        <w:rPr>
          <w:rFonts w:ascii="Calibri" w:hAnsi="Calibri" w:cs="Calibri"/>
          <w:bCs/>
          <w:sz w:val="24"/>
          <w:highlight w:val="yellow"/>
          <w:lang w:val="en-US"/>
        </w:rPr>
        <w:t>Insert a pixel to mm conversion factor</w:t>
      </w:r>
      <w:r w:rsidR="002A52E5">
        <w:rPr>
          <w:rFonts w:ascii="Calibri" w:hAnsi="Calibri" w:cs="Calibri"/>
          <w:bCs/>
          <w:sz w:val="24"/>
          <w:highlight w:val="yellow"/>
          <w:lang w:val="en-US"/>
        </w:rPr>
        <w:t>, which</w:t>
      </w:r>
      <w:r w:rsidRPr="00F4726B">
        <w:rPr>
          <w:rFonts w:ascii="Calibri" w:hAnsi="Calibri" w:cs="Calibri"/>
          <w:bCs/>
          <w:sz w:val="24"/>
          <w:highlight w:val="yellow"/>
          <w:lang w:val="en-US"/>
        </w:rPr>
        <w:t xml:space="preserve"> will be 0.0</w:t>
      </w:r>
      <w:r w:rsidR="00745DC3">
        <w:rPr>
          <w:rFonts w:ascii="Calibri" w:hAnsi="Calibri" w:cs="Calibri"/>
          <w:bCs/>
          <w:sz w:val="24"/>
          <w:highlight w:val="yellow"/>
          <w:lang w:val="en-US"/>
        </w:rPr>
        <w:t>29</w:t>
      </w:r>
      <w:r w:rsidRPr="00F4726B">
        <w:rPr>
          <w:rFonts w:ascii="Calibri" w:hAnsi="Calibri" w:cs="Calibri"/>
          <w:bCs/>
          <w:sz w:val="24"/>
          <w:highlight w:val="yellow"/>
          <w:lang w:val="en-US"/>
        </w:rPr>
        <w:t xml:space="preserve"> for imaging a 9 cm </w:t>
      </w:r>
      <w:r w:rsidR="0083506C" w:rsidRPr="00F4726B">
        <w:rPr>
          <w:rFonts w:ascii="Calibri" w:hAnsi="Calibri" w:cs="Calibri"/>
          <w:bCs/>
          <w:sz w:val="24"/>
          <w:highlight w:val="yellow"/>
          <w:lang w:val="en-US"/>
        </w:rPr>
        <w:t>Petri</w:t>
      </w:r>
      <w:r w:rsidRPr="00F4726B">
        <w:rPr>
          <w:rFonts w:ascii="Calibri" w:hAnsi="Calibri" w:cs="Calibri"/>
          <w:bCs/>
          <w:sz w:val="24"/>
          <w:highlight w:val="yellow"/>
          <w:lang w:val="en-US"/>
        </w:rPr>
        <w:t xml:space="preserve"> dishes at full resolution. </w:t>
      </w:r>
      <w:r w:rsidR="00CB6627" w:rsidRPr="00F4726B">
        <w:rPr>
          <w:rFonts w:ascii="Calibri" w:hAnsi="Calibri" w:cs="Calibri"/>
          <w:bCs/>
          <w:sz w:val="24"/>
          <w:highlight w:val="yellow"/>
          <w:lang w:val="en-US"/>
        </w:rPr>
        <w:t xml:space="preserve">Select the tracking algorithm ‘keep dead’. </w:t>
      </w:r>
    </w:p>
    <w:p w14:paraId="177CFCF4" w14:textId="77777777" w:rsidR="00CB6627" w:rsidRDefault="00CB6627" w:rsidP="00C347B0">
      <w:pPr>
        <w:pStyle w:val="ListParagraph"/>
        <w:spacing w:after="0" w:line="240" w:lineRule="auto"/>
        <w:ind w:left="0"/>
        <w:jc w:val="both"/>
        <w:rPr>
          <w:rFonts w:ascii="Calibri" w:hAnsi="Calibri" w:cs="Calibri"/>
          <w:b/>
          <w:bCs/>
          <w:sz w:val="24"/>
          <w:highlight w:val="yellow"/>
          <w:lang w:val="en-US"/>
        </w:rPr>
      </w:pPr>
    </w:p>
    <w:p w14:paraId="659B1881" w14:textId="2BBEB42D" w:rsidR="003C1C0D" w:rsidRDefault="0083506C" w:rsidP="00C347B0">
      <w:pPr>
        <w:pStyle w:val="ListParagraph"/>
        <w:spacing w:after="0" w:line="240" w:lineRule="auto"/>
        <w:ind w:left="0"/>
        <w:jc w:val="both"/>
        <w:rPr>
          <w:rFonts w:ascii="Calibri" w:hAnsi="Calibri" w:cs="Calibri"/>
          <w:bCs/>
          <w:sz w:val="24"/>
          <w:highlight w:val="yellow"/>
          <w:lang w:val="en-US"/>
        </w:rPr>
      </w:pPr>
      <w:r w:rsidRPr="00B3100E">
        <w:rPr>
          <w:rFonts w:ascii="Calibri" w:hAnsi="Calibri" w:cs="Calibri"/>
          <w:bCs/>
          <w:sz w:val="24"/>
          <w:highlight w:val="yellow"/>
          <w:lang w:val="en-US"/>
        </w:rPr>
        <w:t>N</w:t>
      </w:r>
      <w:r w:rsidR="004753ED" w:rsidRPr="00B3100E">
        <w:rPr>
          <w:rFonts w:ascii="Calibri" w:hAnsi="Calibri" w:cs="Calibri"/>
          <w:bCs/>
          <w:sz w:val="24"/>
          <w:highlight w:val="yellow"/>
          <w:lang w:val="en-US"/>
        </w:rPr>
        <w:t>ote</w:t>
      </w:r>
      <w:r w:rsidRPr="00B3100E">
        <w:rPr>
          <w:rFonts w:ascii="Calibri" w:hAnsi="Calibri" w:cs="Calibri"/>
          <w:bCs/>
          <w:sz w:val="24"/>
          <w:highlight w:val="yellow"/>
          <w:lang w:val="en-US"/>
        </w:rPr>
        <w:t>:</w:t>
      </w:r>
      <w:r w:rsidR="002F73AF" w:rsidRPr="00B3100E">
        <w:rPr>
          <w:rFonts w:ascii="Calibri" w:hAnsi="Calibri" w:cs="Calibri"/>
          <w:bCs/>
          <w:sz w:val="24"/>
          <w:highlight w:val="yellow"/>
          <w:lang w:val="en-US"/>
        </w:rPr>
        <w:t xml:space="preserve"> </w:t>
      </w:r>
      <w:r w:rsidR="00CB6627" w:rsidRPr="00B3100E">
        <w:rPr>
          <w:rFonts w:ascii="Calibri" w:hAnsi="Calibri" w:cs="Calibri"/>
          <w:bCs/>
          <w:sz w:val="24"/>
          <w:highlight w:val="yellow"/>
          <w:lang w:val="en-US"/>
        </w:rPr>
        <w:t>T</w:t>
      </w:r>
      <w:r w:rsidR="002F73AF" w:rsidRPr="00B3100E">
        <w:rPr>
          <w:rFonts w:ascii="Calibri" w:hAnsi="Calibri" w:cs="Calibri"/>
          <w:bCs/>
          <w:sz w:val="24"/>
          <w:highlight w:val="yellow"/>
          <w:lang w:val="en-US"/>
        </w:rPr>
        <w:t>h</w:t>
      </w:r>
      <w:r w:rsidR="00CB6627" w:rsidRPr="00B3100E">
        <w:rPr>
          <w:rFonts w:ascii="Calibri" w:hAnsi="Calibri" w:cs="Calibri"/>
          <w:bCs/>
          <w:sz w:val="24"/>
          <w:highlight w:val="yellow"/>
          <w:lang w:val="en-US"/>
        </w:rPr>
        <w:t>e conversion</w:t>
      </w:r>
      <w:r w:rsidR="002F73AF" w:rsidRPr="00B3100E">
        <w:rPr>
          <w:rFonts w:ascii="Calibri" w:hAnsi="Calibri" w:cs="Calibri"/>
          <w:bCs/>
          <w:sz w:val="24"/>
          <w:highlight w:val="yellow"/>
          <w:lang w:val="en-US"/>
        </w:rPr>
        <w:t xml:space="preserve"> </w:t>
      </w:r>
      <w:r w:rsidR="00BA4E6A" w:rsidRPr="00B3100E">
        <w:rPr>
          <w:rFonts w:ascii="Calibri" w:hAnsi="Calibri" w:cs="Calibri"/>
          <w:bCs/>
          <w:sz w:val="24"/>
          <w:highlight w:val="yellow"/>
          <w:lang w:val="en-US"/>
        </w:rPr>
        <w:t xml:space="preserve">factor </w:t>
      </w:r>
      <w:r w:rsidR="002F73AF" w:rsidRPr="00B3100E">
        <w:rPr>
          <w:rFonts w:ascii="Calibri" w:hAnsi="Calibri" w:cs="Calibri"/>
          <w:bCs/>
          <w:sz w:val="24"/>
          <w:highlight w:val="yellow"/>
          <w:lang w:val="en-US"/>
        </w:rPr>
        <w:t xml:space="preserve">will depend on the field of view used. </w:t>
      </w:r>
      <w:r w:rsidR="002F73AF" w:rsidRPr="00D30064">
        <w:rPr>
          <w:rFonts w:ascii="Calibri" w:hAnsi="Calibri" w:cs="Calibri"/>
          <w:b/>
          <w:bCs/>
          <w:sz w:val="24"/>
          <w:highlight w:val="yellow"/>
          <w:lang w:val="en-US"/>
        </w:rPr>
        <w:t>Z-transform</w:t>
      </w:r>
      <w:r w:rsidR="002F73AF" w:rsidRPr="00B3100E">
        <w:rPr>
          <w:rFonts w:ascii="Calibri" w:hAnsi="Calibri" w:cs="Calibri"/>
          <w:bCs/>
          <w:sz w:val="24"/>
          <w:highlight w:val="yellow"/>
          <w:lang w:val="en-US"/>
        </w:rPr>
        <w:t xml:space="preserve"> algorithm can</w:t>
      </w:r>
      <w:r w:rsidR="002F73AF" w:rsidRPr="00F4726B">
        <w:rPr>
          <w:rFonts w:ascii="Calibri" w:hAnsi="Calibri" w:cs="Calibri"/>
          <w:bCs/>
          <w:sz w:val="24"/>
          <w:highlight w:val="yellow"/>
          <w:lang w:val="en-US"/>
        </w:rPr>
        <w:t xml:space="preserve"> </w:t>
      </w:r>
      <w:r w:rsidR="00533E1A">
        <w:rPr>
          <w:rFonts w:ascii="Calibri" w:hAnsi="Calibri" w:cs="Calibri"/>
          <w:bCs/>
          <w:sz w:val="24"/>
          <w:highlight w:val="yellow"/>
          <w:lang w:val="en-US"/>
        </w:rPr>
        <w:t xml:space="preserve">be </w:t>
      </w:r>
      <w:r w:rsidR="002F73AF" w:rsidRPr="00F4726B">
        <w:rPr>
          <w:rFonts w:ascii="Calibri" w:hAnsi="Calibri" w:cs="Calibri"/>
          <w:bCs/>
          <w:sz w:val="24"/>
          <w:highlight w:val="yellow"/>
          <w:lang w:val="en-US"/>
        </w:rPr>
        <w:t>also used as an alternative.</w:t>
      </w:r>
    </w:p>
    <w:p w14:paraId="45FB4A36" w14:textId="4A9F8AC2" w:rsidR="002F73AF" w:rsidRPr="00F4726B" w:rsidRDefault="002F73AF" w:rsidP="00C347B0">
      <w:pPr>
        <w:pStyle w:val="ListParagraph"/>
        <w:spacing w:after="0" w:line="240" w:lineRule="auto"/>
        <w:ind w:left="0"/>
        <w:jc w:val="both"/>
        <w:rPr>
          <w:rFonts w:ascii="Calibri" w:hAnsi="Calibri" w:cs="Calibri"/>
          <w:sz w:val="24"/>
          <w:highlight w:val="yellow"/>
          <w:lang w:val="en-US"/>
        </w:rPr>
      </w:pPr>
      <w:r w:rsidRPr="00F4726B">
        <w:rPr>
          <w:rFonts w:ascii="Calibri" w:hAnsi="Calibri" w:cs="Calibri"/>
          <w:bCs/>
          <w:sz w:val="24"/>
          <w:highlight w:val="yellow"/>
          <w:lang w:val="en-US"/>
        </w:rPr>
        <w:t xml:space="preserve"> </w:t>
      </w:r>
    </w:p>
    <w:p w14:paraId="01EF0628" w14:textId="2237AC11" w:rsidR="00BB461A" w:rsidRPr="00BB461A" w:rsidRDefault="002F73AF" w:rsidP="00C347B0">
      <w:pPr>
        <w:pStyle w:val="ListParagraph"/>
        <w:numPr>
          <w:ilvl w:val="2"/>
          <w:numId w:val="1"/>
        </w:numPr>
        <w:spacing w:after="0" w:line="240" w:lineRule="auto"/>
        <w:ind w:left="0" w:firstLine="0"/>
        <w:jc w:val="both"/>
        <w:rPr>
          <w:rFonts w:ascii="Calibri" w:hAnsi="Calibri" w:cs="Calibri"/>
          <w:sz w:val="24"/>
          <w:highlight w:val="yellow"/>
          <w:lang w:val="en-US"/>
        </w:rPr>
      </w:pPr>
      <w:r w:rsidRPr="00BB461A">
        <w:rPr>
          <w:rFonts w:ascii="Calibri" w:hAnsi="Calibri" w:cs="Calibri"/>
          <w:bCs/>
          <w:sz w:val="24"/>
          <w:highlight w:val="yellow"/>
          <w:lang w:val="en-US"/>
        </w:rPr>
        <w:t xml:space="preserve">Fill in the parameters in the </w:t>
      </w:r>
      <w:r w:rsidR="008A5331">
        <w:rPr>
          <w:rFonts w:ascii="Calibri" w:hAnsi="Calibri" w:cs="Calibri"/>
          <w:b/>
          <w:bCs/>
          <w:sz w:val="24"/>
          <w:highlight w:val="yellow"/>
          <w:lang w:val="en-US"/>
        </w:rPr>
        <w:t>L</w:t>
      </w:r>
      <w:r w:rsidRPr="00D30064">
        <w:rPr>
          <w:rFonts w:ascii="Calibri" w:hAnsi="Calibri" w:cs="Calibri"/>
          <w:b/>
          <w:bCs/>
          <w:sz w:val="24"/>
          <w:highlight w:val="yellow"/>
          <w:lang w:val="en-US"/>
        </w:rPr>
        <w:t>ocating</w:t>
      </w:r>
      <w:r w:rsidRPr="00BB461A">
        <w:rPr>
          <w:rFonts w:ascii="Calibri" w:hAnsi="Calibri" w:cs="Calibri"/>
          <w:bCs/>
          <w:sz w:val="24"/>
          <w:highlight w:val="yellow"/>
          <w:lang w:val="en-US"/>
        </w:rPr>
        <w:t xml:space="preserve"> section</w:t>
      </w:r>
      <w:r w:rsidR="00181B54">
        <w:rPr>
          <w:rFonts w:ascii="Calibri" w:hAnsi="Calibri" w:cs="Calibri"/>
          <w:bCs/>
          <w:sz w:val="24"/>
          <w:highlight w:val="yellow"/>
          <w:lang w:val="en-US"/>
        </w:rPr>
        <w:t xml:space="preserve"> (</w:t>
      </w:r>
      <w:r w:rsidR="00181B54" w:rsidRPr="008A5331">
        <w:rPr>
          <w:rFonts w:ascii="Calibri" w:hAnsi="Calibri" w:cs="Calibri"/>
          <w:b/>
          <w:bCs/>
          <w:sz w:val="24"/>
          <w:highlight w:val="yellow"/>
          <w:lang w:val="en-US"/>
        </w:rPr>
        <w:t>Figure 2</w:t>
      </w:r>
      <w:r w:rsidR="00181B54">
        <w:rPr>
          <w:rFonts w:ascii="Calibri" w:hAnsi="Calibri" w:cs="Calibri"/>
          <w:bCs/>
          <w:sz w:val="24"/>
          <w:highlight w:val="yellow"/>
          <w:lang w:val="en-US"/>
        </w:rPr>
        <w:t>)</w:t>
      </w:r>
      <w:r w:rsidRPr="00BB461A">
        <w:rPr>
          <w:rFonts w:ascii="Calibri" w:hAnsi="Calibri" w:cs="Calibri"/>
          <w:bCs/>
          <w:sz w:val="24"/>
          <w:highlight w:val="yellow"/>
          <w:lang w:val="en-US"/>
        </w:rPr>
        <w:t xml:space="preserve">: </w:t>
      </w:r>
      <w:r w:rsidRPr="00D30064">
        <w:rPr>
          <w:rFonts w:ascii="Calibri" w:hAnsi="Calibri" w:cs="Calibri"/>
          <w:b/>
          <w:bCs/>
          <w:sz w:val="24"/>
          <w:highlight w:val="yellow"/>
          <w:lang w:val="en-US"/>
        </w:rPr>
        <w:t>Z use images</w:t>
      </w:r>
      <w:r w:rsidR="00D30064">
        <w:rPr>
          <w:rFonts w:ascii="Calibri" w:hAnsi="Calibri" w:cs="Calibri"/>
          <w:bCs/>
          <w:sz w:val="24"/>
          <w:highlight w:val="yellow"/>
          <w:lang w:val="en-US"/>
        </w:rPr>
        <w:t xml:space="preserve"> </w:t>
      </w:r>
      <w:r w:rsidRPr="00BB461A">
        <w:rPr>
          <w:rFonts w:ascii="Calibri" w:hAnsi="Calibri" w:cs="Calibri"/>
          <w:bCs/>
          <w:sz w:val="24"/>
          <w:highlight w:val="yellow"/>
          <w:lang w:val="en-US"/>
        </w:rPr>
        <w:t>= 9</w:t>
      </w:r>
      <w:r w:rsidR="00C42478">
        <w:rPr>
          <w:rFonts w:ascii="Calibri" w:hAnsi="Calibri" w:cs="Calibri"/>
          <w:bCs/>
          <w:sz w:val="24"/>
          <w:highlight w:val="yellow"/>
          <w:lang w:val="en-US"/>
        </w:rPr>
        <w:t>,</w:t>
      </w:r>
      <w:r w:rsidRPr="00BB461A">
        <w:rPr>
          <w:rFonts w:ascii="Calibri" w:hAnsi="Calibri" w:cs="Calibri"/>
          <w:bCs/>
          <w:sz w:val="24"/>
          <w:highlight w:val="yellow"/>
          <w:lang w:val="en-US"/>
        </w:rPr>
        <w:t xml:space="preserve"> </w:t>
      </w:r>
      <w:r w:rsidRPr="00D30064">
        <w:rPr>
          <w:rFonts w:ascii="Calibri" w:hAnsi="Calibri" w:cs="Calibri"/>
          <w:b/>
          <w:bCs/>
          <w:sz w:val="24"/>
          <w:highlight w:val="yellow"/>
          <w:lang w:val="en-US"/>
        </w:rPr>
        <w:t>Z</w:t>
      </w:r>
      <w:r w:rsidR="00D30064">
        <w:rPr>
          <w:rFonts w:ascii="Calibri" w:hAnsi="Calibri" w:cs="Calibri"/>
          <w:b/>
          <w:bCs/>
          <w:sz w:val="24"/>
          <w:highlight w:val="yellow"/>
          <w:lang w:val="en-US"/>
        </w:rPr>
        <w:t xml:space="preserve"> p</w:t>
      </w:r>
      <w:r w:rsidRPr="00D30064">
        <w:rPr>
          <w:rFonts w:ascii="Calibri" w:hAnsi="Calibri" w:cs="Calibri"/>
          <w:b/>
          <w:bCs/>
          <w:sz w:val="24"/>
          <w:highlight w:val="yellow"/>
          <w:lang w:val="en-US"/>
        </w:rPr>
        <w:t>ad</w:t>
      </w:r>
      <w:r w:rsidR="00D30064">
        <w:rPr>
          <w:rFonts w:ascii="Calibri" w:hAnsi="Calibri" w:cs="Calibri"/>
          <w:b/>
          <w:bCs/>
          <w:sz w:val="24"/>
          <w:highlight w:val="yellow"/>
          <w:lang w:val="en-US"/>
        </w:rPr>
        <w:t>ding</w:t>
      </w:r>
      <w:r w:rsidR="00D30064">
        <w:rPr>
          <w:rFonts w:ascii="Calibri" w:hAnsi="Calibri" w:cs="Calibri"/>
          <w:bCs/>
          <w:sz w:val="24"/>
          <w:highlight w:val="yellow"/>
          <w:lang w:val="en-US"/>
        </w:rPr>
        <w:t xml:space="preserve"> </w:t>
      </w:r>
      <w:r w:rsidRPr="00BB461A">
        <w:rPr>
          <w:rFonts w:ascii="Calibri" w:hAnsi="Calibri" w:cs="Calibri"/>
          <w:bCs/>
          <w:sz w:val="24"/>
          <w:highlight w:val="yellow"/>
          <w:lang w:val="en-US"/>
        </w:rPr>
        <w:t>= 3</w:t>
      </w:r>
      <w:r w:rsidR="00A533E4">
        <w:rPr>
          <w:rFonts w:ascii="Calibri" w:hAnsi="Calibri" w:cs="Calibri"/>
          <w:bCs/>
          <w:sz w:val="24"/>
          <w:highlight w:val="yellow"/>
          <w:lang w:val="en-US"/>
        </w:rPr>
        <w:t>,</w:t>
      </w:r>
      <w:r w:rsidRPr="00BB461A">
        <w:rPr>
          <w:rFonts w:ascii="Calibri" w:hAnsi="Calibri" w:cs="Calibri"/>
          <w:bCs/>
          <w:sz w:val="24"/>
          <w:highlight w:val="yellow"/>
          <w:lang w:val="en-US"/>
        </w:rPr>
        <w:t xml:space="preserve"> </w:t>
      </w:r>
      <w:r w:rsidR="009F3836" w:rsidRPr="009F3836">
        <w:rPr>
          <w:rFonts w:ascii="Calibri" w:hAnsi="Calibri" w:cs="Calibri"/>
          <w:b/>
          <w:bCs/>
          <w:sz w:val="24"/>
          <w:highlight w:val="yellow"/>
          <w:lang w:val="en-US"/>
        </w:rPr>
        <w:t>S</w:t>
      </w:r>
      <w:r w:rsidRPr="009F3836">
        <w:rPr>
          <w:rFonts w:ascii="Calibri" w:hAnsi="Calibri" w:cs="Calibri"/>
          <w:b/>
          <w:bCs/>
          <w:sz w:val="24"/>
          <w:highlight w:val="yellow"/>
          <w:lang w:val="en-US"/>
        </w:rPr>
        <w:t>td pixels</w:t>
      </w:r>
      <w:r w:rsidRPr="00BB461A">
        <w:rPr>
          <w:rFonts w:ascii="Calibri" w:hAnsi="Calibri" w:cs="Calibri"/>
          <w:bCs/>
          <w:sz w:val="24"/>
          <w:highlight w:val="yellow"/>
          <w:lang w:val="en-US"/>
        </w:rPr>
        <w:t xml:space="preserve"> = 54</w:t>
      </w:r>
      <w:r w:rsidR="006B49EC">
        <w:rPr>
          <w:rFonts w:ascii="Calibri" w:hAnsi="Calibri" w:cs="Calibri"/>
          <w:bCs/>
          <w:sz w:val="24"/>
          <w:highlight w:val="yellow"/>
          <w:lang w:val="en-US"/>
        </w:rPr>
        <w:t>,</w:t>
      </w:r>
      <w:r w:rsidRPr="00BB461A">
        <w:rPr>
          <w:rFonts w:ascii="Calibri" w:hAnsi="Calibri" w:cs="Calibri"/>
          <w:bCs/>
          <w:sz w:val="24"/>
          <w:highlight w:val="yellow"/>
          <w:lang w:val="en-US"/>
        </w:rPr>
        <w:t xml:space="preserve"> </w:t>
      </w:r>
      <w:r w:rsidR="00410F85" w:rsidRPr="00181B54">
        <w:rPr>
          <w:rFonts w:ascii="Calibri" w:hAnsi="Calibri" w:cs="Calibri"/>
          <w:b/>
          <w:bCs/>
          <w:sz w:val="24"/>
          <w:highlight w:val="yellow"/>
          <w:lang w:val="en-US"/>
        </w:rPr>
        <w:t>T</w:t>
      </w:r>
      <w:r w:rsidRPr="00181B54">
        <w:rPr>
          <w:rFonts w:ascii="Calibri" w:hAnsi="Calibri" w:cs="Calibri"/>
          <w:b/>
          <w:bCs/>
          <w:sz w:val="24"/>
          <w:highlight w:val="yellow"/>
          <w:lang w:val="en-US"/>
        </w:rPr>
        <w:t>hreshold</w:t>
      </w:r>
      <w:r w:rsidR="00181B54">
        <w:rPr>
          <w:rFonts w:ascii="Calibri" w:hAnsi="Calibri" w:cs="Calibri"/>
          <w:b/>
          <w:bCs/>
          <w:sz w:val="24"/>
          <w:highlight w:val="yellow"/>
          <w:lang w:val="en-US"/>
        </w:rPr>
        <w:t xml:space="preserve"> </w:t>
      </w:r>
      <w:r w:rsidRPr="00BB461A">
        <w:rPr>
          <w:rFonts w:ascii="Calibri" w:hAnsi="Calibri" w:cs="Calibri"/>
          <w:bCs/>
          <w:sz w:val="24"/>
          <w:highlight w:val="yellow"/>
          <w:lang w:val="en-US"/>
        </w:rPr>
        <w:t>=</w:t>
      </w:r>
      <w:r w:rsidR="00181B54">
        <w:rPr>
          <w:rFonts w:ascii="Calibri" w:hAnsi="Calibri" w:cs="Calibri"/>
          <w:bCs/>
          <w:sz w:val="24"/>
          <w:highlight w:val="yellow"/>
          <w:lang w:val="en-US"/>
        </w:rPr>
        <w:t xml:space="preserve"> </w:t>
      </w:r>
      <w:r w:rsidRPr="00BB461A">
        <w:rPr>
          <w:rFonts w:ascii="Calibri" w:hAnsi="Calibri" w:cs="Calibri"/>
          <w:bCs/>
          <w:sz w:val="24"/>
          <w:highlight w:val="yellow"/>
          <w:lang w:val="en-US"/>
        </w:rPr>
        <w:t>9</w:t>
      </w:r>
      <w:r w:rsidR="00181B54">
        <w:rPr>
          <w:rFonts w:ascii="Calibri" w:hAnsi="Calibri" w:cs="Calibri"/>
          <w:bCs/>
          <w:sz w:val="24"/>
          <w:highlight w:val="yellow"/>
          <w:lang w:val="en-US"/>
        </w:rPr>
        <w:t xml:space="preserve">, </w:t>
      </w:r>
      <w:r w:rsidRPr="00181B54">
        <w:rPr>
          <w:rFonts w:ascii="Calibri" w:hAnsi="Calibri" w:cs="Calibri"/>
          <w:b/>
          <w:bCs/>
          <w:sz w:val="24"/>
          <w:highlight w:val="yellow"/>
          <w:lang w:val="en-US"/>
        </w:rPr>
        <w:t>Opening</w:t>
      </w:r>
      <w:r w:rsidRPr="00BB461A">
        <w:rPr>
          <w:rFonts w:ascii="Calibri" w:hAnsi="Calibri" w:cs="Calibri"/>
          <w:bCs/>
          <w:sz w:val="24"/>
          <w:highlight w:val="yellow"/>
          <w:lang w:val="en-US"/>
        </w:rPr>
        <w:t xml:space="preserve"> = 1</w:t>
      </w:r>
      <w:r w:rsidR="008A5331">
        <w:rPr>
          <w:rFonts w:ascii="Calibri" w:hAnsi="Calibri" w:cs="Calibri"/>
          <w:bCs/>
          <w:sz w:val="24"/>
          <w:highlight w:val="yellow"/>
          <w:lang w:val="en-US"/>
        </w:rPr>
        <w:t xml:space="preserve">, </w:t>
      </w:r>
      <w:r w:rsidRPr="008A5331">
        <w:rPr>
          <w:rFonts w:ascii="Calibri" w:hAnsi="Calibri" w:cs="Calibri"/>
          <w:b/>
          <w:bCs/>
          <w:sz w:val="24"/>
          <w:highlight w:val="yellow"/>
          <w:lang w:val="en-US"/>
        </w:rPr>
        <w:t>Closing</w:t>
      </w:r>
      <w:r w:rsidRPr="00BB461A">
        <w:rPr>
          <w:rFonts w:ascii="Calibri" w:hAnsi="Calibri" w:cs="Calibri"/>
          <w:bCs/>
          <w:sz w:val="24"/>
          <w:highlight w:val="yellow"/>
          <w:lang w:val="en-US"/>
        </w:rPr>
        <w:t xml:space="preserve"> = 2</w:t>
      </w:r>
      <w:r w:rsidR="00BB461A" w:rsidRPr="00BB461A">
        <w:rPr>
          <w:rFonts w:ascii="Calibri" w:hAnsi="Calibri" w:cs="Calibri"/>
          <w:bCs/>
          <w:sz w:val="24"/>
          <w:highlight w:val="yellow"/>
          <w:lang w:val="en-US"/>
        </w:rPr>
        <w:t xml:space="preserve">. </w:t>
      </w:r>
      <w:r w:rsidRPr="00BB461A">
        <w:rPr>
          <w:rFonts w:ascii="Calibri" w:hAnsi="Calibri" w:cs="Calibri"/>
          <w:bCs/>
          <w:sz w:val="24"/>
          <w:highlight w:val="yellow"/>
          <w:lang w:val="en-US"/>
        </w:rPr>
        <w:t xml:space="preserve">Adjust the </w:t>
      </w:r>
      <w:r w:rsidR="00F94B30" w:rsidRPr="00D00BD4">
        <w:rPr>
          <w:rFonts w:ascii="Calibri" w:hAnsi="Calibri" w:cs="Calibri"/>
          <w:b/>
          <w:bCs/>
          <w:sz w:val="24"/>
          <w:highlight w:val="yellow"/>
          <w:lang w:val="en-US"/>
        </w:rPr>
        <w:t>F</w:t>
      </w:r>
      <w:r w:rsidRPr="00D00BD4">
        <w:rPr>
          <w:rFonts w:ascii="Calibri" w:hAnsi="Calibri" w:cs="Calibri"/>
          <w:b/>
          <w:bCs/>
          <w:sz w:val="24"/>
          <w:highlight w:val="yellow"/>
          <w:lang w:val="en-US"/>
        </w:rPr>
        <w:t>iltering</w:t>
      </w:r>
      <w:r w:rsidRPr="00BB461A">
        <w:rPr>
          <w:rFonts w:ascii="Calibri" w:hAnsi="Calibri" w:cs="Calibri"/>
          <w:bCs/>
          <w:sz w:val="24"/>
          <w:highlight w:val="yellow"/>
          <w:lang w:val="en-US"/>
        </w:rPr>
        <w:t xml:space="preserve"> parameters</w:t>
      </w:r>
      <w:r w:rsidR="00ED5D19">
        <w:rPr>
          <w:rFonts w:ascii="Calibri" w:hAnsi="Calibri" w:cs="Calibri"/>
          <w:bCs/>
          <w:sz w:val="24"/>
          <w:highlight w:val="yellow"/>
          <w:lang w:val="en-US"/>
        </w:rPr>
        <w:t xml:space="preserve"> to</w:t>
      </w:r>
      <w:r w:rsidRPr="00BB461A">
        <w:rPr>
          <w:rFonts w:ascii="Calibri" w:hAnsi="Calibri" w:cs="Calibri"/>
          <w:bCs/>
          <w:sz w:val="24"/>
          <w:highlight w:val="yellow"/>
          <w:lang w:val="en-US"/>
        </w:rPr>
        <w:t xml:space="preserve"> </w:t>
      </w:r>
      <w:r w:rsidR="00D00BD4" w:rsidRPr="008A4566">
        <w:rPr>
          <w:rFonts w:ascii="Calibri" w:hAnsi="Calibri" w:cs="Calibri"/>
          <w:b/>
          <w:bCs/>
          <w:sz w:val="24"/>
          <w:highlight w:val="yellow"/>
          <w:lang w:val="en-US"/>
        </w:rPr>
        <w:t>M</w:t>
      </w:r>
      <w:r w:rsidRPr="008A4566">
        <w:rPr>
          <w:rFonts w:ascii="Calibri" w:hAnsi="Calibri" w:cs="Calibri"/>
          <w:b/>
          <w:bCs/>
          <w:sz w:val="24"/>
          <w:highlight w:val="yellow"/>
          <w:lang w:val="en-US"/>
        </w:rPr>
        <w:t>inimum siz</w:t>
      </w:r>
      <w:r w:rsidR="008A4566">
        <w:rPr>
          <w:rFonts w:ascii="Calibri" w:hAnsi="Calibri" w:cs="Calibri"/>
          <w:b/>
          <w:bCs/>
          <w:sz w:val="24"/>
          <w:highlight w:val="yellow"/>
          <w:lang w:val="en-US"/>
        </w:rPr>
        <w:t xml:space="preserve">e </w:t>
      </w:r>
      <w:r w:rsidRPr="00BB461A">
        <w:rPr>
          <w:rFonts w:ascii="Calibri" w:hAnsi="Calibri" w:cs="Calibri"/>
          <w:bCs/>
          <w:sz w:val="24"/>
          <w:highlight w:val="yellow"/>
          <w:lang w:val="en-US"/>
        </w:rPr>
        <w:t>= 20</w:t>
      </w:r>
      <w:r w:rsidR="008A4566">
        <w:rPr>
          <w:rFonts w:ascii="Calibri" w:hAnsi="Calibri" w:cs="Calibri"/>
          <w:bCs/>
          <w:sz w:val="24"/>
          <w:highlight w:val="yellow"/>
          <w:lang w:val="en-US"/>
        </w:rPr>
        <w:t xml:space="preserve">, </w:t>
      </w:r>
      <w:r w:rsidR="008A4566" w:rsidRPr="002A4825">
        <w:rPr>
          <w:rFonts w:ascii="Calibri" w:hAnsi="Calibri" w:cs="Calibri"/>
          <w:b/>
          <w:bCs/>
          <w:sz w:val="24"/>
          <w:highlight w:val="yellow"/>
          <w:lang w:val="en-US"/>
        </w:rPr>
        <w:t>M</w:t>
      </w:r>
      <w:r w:rsidRPr="002A4825">
        <w:rPr>
          <w:rFonts w:ascii="Calibri" w:hAnsi="Calibri" w:cs="Calibri"/>
          <w:b/>
          <w:bCs/>
          <w:sz w:val="24"/>
          <w:highlight w:val="yellow"/>
          <w:lang w:val="en-US"/>
        </w:rPr>
        <w:t>aximum size</w:t>
      </w:r>
      <w:r w:rsidR="008A4566">
        <w:rPr>
          <w:rFonts w:ascii="Calibri" w:hAnsi="Calibri" w:cs="Calibri"/>
          <w:bCs/>
          <w:sz w:val="24"/>
          <w:highlight w:val="yellow"/>
          <w:lang w:val="en-US"/>
        </w:rPr>
        <w:t xml:space="preserve"> </w:t>
      </w:r>
      <w:r w:rsidRPr="00BB461A">
        <w:rPr>
          <w:rFonts w:ascii="Calibri" w:hAnsi="Calibri" w:cs="Calibri"/>
          <w:bCs/>
          <w:sz w:val="24"/>
          <w:highlight w:val="yellow"/>
          <w:lang w:val="en-US"/>
        </w:rPr>
        <w:t>=</w:t>
      </w:r>
      <w:r w:rsidR="002A4825">
        <w:rPr>
          <w:rFonts w:ascii="Calibri" w:hAnsi="Calibri" w:cs="Calibri"/>
          <w:bCs/>
          <w:sz w:val="24"/>
          <w:highlight w:val="yellow"/>
          <w:lang w:val="en-US"/>
        </w:rPr>
        <w:t xml:space="preserve"> </w:t>
      </w:r>
      <w:r w:rsidRPr="00BB461A">
        <w:rPr>
          <w:rFonts w:ascii="Calibri" w:hAnsi="Calibri" w:cs="Calibri"/>
          <w:bCs/>
          <w:sz w:val="24"/>
          <w:highlight w:val="yellow"/>
          <w:lang w:val="en-US"/>
        </w:rPr>
        <w:t>180</w:t>
      </w:r>
      <w:r w:rsidR="002A4825">
        <w:rPr>
          <w:rFonts w:ascii="Calibri" w:hAnsi="Calibri" w:cs="Calibri"/>
          <w:bCs/>
          <w:sz w:val="24"/>
          <w:highlight w:val="yellow"/>
          <w:lang w:val="en-US"/>
        </w:rPr>
        <w:t xml:space="preserve">, </w:t>
      </w:r>
      <w:r w:rsidR="002A4825" w:rsidRPr="00530470">
        <w:rPr>
          <w:rFonts w:ascii="Calibri" w:hAnsi="Calibri" w:cs="Calibri"/>
          <w:b/>
          <w:bCs/>
          <w:sz w:val="24"/>
          <w:highlight w:val="yellow"/>
          <w:lang w:val="en-US"/>
        </w:rPr>
        <w:t>W</w:t>
      </w:r>
      <w:r w:rsidRPr="00530470">
        <w:rPr>
          <w:rFonts w:ascii="Calibri" w:hAnsi="Calibri" w:cs="Calibri"/>
          <w:b/>
          <w:bCs/>
          <w:sz w:val="24"/>
          <w:highlight w:val="yellow"/>
          <w:lang w:val="en-US"/>
        </w:rPr>
        <w:t>orm-like</w:t>
      </w:r>
      <w:r w:rsidR="00530470">
        <w:rPr>
          <w:rFonts w:ascii="Calibri" w:hAnsi="Calibri" w:cs="Calibri"/>
          <w:bCs/>
          <w:sz w:val="24"/>
          <w:highlight w:val="yellow"/>
          <w:lang w:val="en-US"/>
        </w:rPr>
        <w:t xml:space="preserve"> </w:t>
      </w:r>
      <w:r w:rsidRPr="00BB461A">
        <w:rPr>
          <w:rFonts w:ascii="Calibri" w:hAnsi="Calibri" w:cs="Calibri"/>
          <w:bCs/>
          <w:sz w:val="24"/>
          <w:highlight w:val="yellow"/>
          <w:lang w:val="en-US"/>
        </w:rPr>
        <w:t>=</w:t>
      </w:r>
      <w:r w:rsidR="00530470">
        <w:rPr>
          <w:rFonts w:ascii="Calibri" w:hAnsi="Calibri" w:cs="Calibri"/>
          <w:bCs/>
          <w:sz w:val="24"/>
          <w:highlight w:val="yellow"/>
          <w:lang w:val="en-US"/>
        </w:rPr>
        <w:t xml:space="preserve"> </w:t>
      </w:r>
      <w:r w:rsidRPr="00BB461A">
        <w:rPr>
          <w:rFonts w:ascii="Calibri" w:hAnsi="Calibri" w:cs="Calibri"/>
          <w:bCs/>
          <w:sz w:val="24"/>
          <w:highlight w:val="yellow"/>
          <w:lang w:val="en-US"/>
        </w:rPr>
        <w:t>0.94</w:t>
      </w:r>
      <w:r w:rsidR="00BB461A">
        <w:rPr>
          <w:rFonts w:ascii="Calibri" w:hAnsi="Calibri" w:cs="Calibri"/>
          <w:bCs/>
          <w:sz w:val="24"/>
          <w:highlight w:val="yellow"/>
          <w:lang w:val="en-US"/>
        </w:rPr>
        <w:t>.</w:t>
      </w:r>
    </w:p>
    <w:p w14:paraId="393B9A86" w14:textId="03F5A607" w:rsidR="002F73AF" w:rsidRPr="00BB461A" w:rsidRDefault="002F73AF" w:rsidP="00C347B0">
      <w:pPr>
        <w:pStyle w:val="ListParagraph"/>
        <w:spacing w:after="0" w:line="240" w:lineRule="auto"/>
        <w:ind w:left="0"/>
        <w:jc w:val="both"/>
        <w:rPr>
          <w:rFonts w:ascii="Calibri" w:hAnsi="Calibri" w:cs="Calibri"/>
          <w:sz w:val="24"/>
          <w:highlight w:val="yellow"/>
          <w:lang w:val="en-US"/>
        </w:rPr>
      </w:pPr>
      <w:r w:rsidRPr="00BB461A">
        <w:rPr>
          <w:rFonts w:ascii="Calibri" w:hAnsi="Calibri" w:cs="Calibri"/>
          <w:bCs/>
          <w:sz w:val="24"/>
          <w:highlight w:val="yellow"/>
          <w:lang w:val="en-US"/>
        </w:rPr>
        <w:t xml:space="preserve"> </w:t>
      </w:r>
    </w:p>
    <w:p w14:paraId="3EA3E22B" w14:textId="6A91431A" w:rsidR="002F73AF" w:rsidRPr="00F74A2F" w:rsidRDefault="002F73AF" w:rsidP="00C347B0">
      <w:pPr>
        <w:pStyle w:val="ListParagraph"/>
        <w:numPr>
          <w:ilvl w:val="2"/>
          <w:numId w:val="1"/>
        </w:numPr>
        <w:spacing w:after="0" w:line="240" w:lineRule="auto"/>
        <w:ind w:left="0" w:firstLine="0"/>
        <w:jc w:val="both"/>
        <w:rPr>
          <w:rFonts w:ascii="Calibri" w:hAnsi="Calibri" w:cs="Calibri"/>
          <w:sz w:val="24"/>
          <w:highlight w:val="yellow"/>
          <w:lang w:val="en-US"/>
        </w:rPr>
      </w:pPr>
      <w:r w:rsidRPr="00F4726B">
        <w:rPr>
          <w:rFonts w:ascii="Calibri" w:hAnsi="Calibri" w:cs="Calibri"/>
          <w:bCs/>
          <w:sz w:val="24"/>
          <w:highlight w:val="yellow"/>
          <w:lang w:val="en-US"/>
        </w:rPr>
        <w:t xml:space="preserve">Tune the </w:t>
      </w:r>
      <w:r w:rsidR="00D61B5C" w:rsidRPr="008D3E24">
        <w:rPr>
          <w:rFonts w:ascii="Calibri" w:hAnsi="Calibri" w:cs="Calibri"/>
          <w:b/>
          <w:bCs/>
          <w:sz w:val="24"/>
          <w:highlight w:val="yellow"/>
          <w:lang w:val="en-US"/>
        </w:rPr>
        <w:t>F</w:t>
      </w:r>
      <w:r w:rsidRPr="008D3E24">
        <w:rPr>
          <w:rFonts w:ascii="Calibri" w:hAnsi="Calibri" w:cs="Calibri"/>
          <w:b/>
          <w:bCs/>
          <w:sz w:val="24"/>
          <w:highlight w:val="yellow"/>
          <w:lang w:val="en-US"/>
        </w:rPr>
        <w:t>orming trajectories</w:t>
      </w:r>
      <w:r w:rsidRPr="00F4726B">
        <w:rPr>
          <w:rFonts w:ascii="Calibri" w:hAnsi="Calibri" w:cs="Calibri"/>
          <w:bCs/>
          <w:sz w:val="24"/>
          <w:highlight w:val="yellow"/>
          <w:lang w:val="en-US"/>
        </w:rPr>
        <w:t xml:space="preserve"> parameters: </w:t>
      </w:r>
      <w:r w:rsidR="00270CB8" w:rsidRPr="00E75A12">
        <w:rPr>
          <w:rFonts w:ascii="Calibri" w:hAnsi="Calibri" w:cs="Calibri"/>
          <w:b/>
          <w:bCs/>
          <w:sz w:val="24"/>
          <w:highlight w:val="yellow"/>
          <w:lang w:val="en-US"/>
        </w:rPr>
        <w:t>M</w:t>
      </w:r>
      <w:r w:rsidR="00191AB5" w:rsidRPr="00E75A12">
        <w:rPr>
          <w:rFonts w:ascii="Calibri" w:hAnsi="Calibri" w:cs="Calibri"/>
          <w:b/>
          <w:bCs/>
          <w:sz w:val="24"/>
          <w:highlight w:val="yellow"/>
          <w:lang w:val="en-US"/>
        </w:rPr>
        <w:t>aximum distance move</w:t>
      </w:r>
      <w:r w:rsidR="00191AB5" w:rsidRPr="00F4726B">
        <w:rPr>
          <w:rFonts w:ascii="Calibri" w:hAnsi="Calibri" w:cs="Calibri"/>
          <w:bCs/>
          <w:sz w:val="24"/>
          <w:highlight w:val="yellow"/>
          <w:lang w:val="en-US"/>
        </w:rPr>
        <w:t xml:space="preserve"> = 10;</w:t>
      </w:r>
      <w:r w:rsidRPr="00F4726B">
        <w:rPr>
          <w:rFonts w:ascii="Calibri" w:hAnsi="Calibri" w:cs="Calibri"/>
          <w:bCs/>
          <w:sz w:val="24"/>
          <w:highlight w:val="yellow"/>
          <w:lang w:val="en-US"/>
        </w:rPr>
        <w:t xml:space="preserve"> </w:t>
      </w:r>
      <w:r w:rsidR="000A22F2" w:rsidRPr="009E60AF">
        <w:rPr>
          <w:rFonts w:ascii="Calibri" w:hAnsi="Calibri" w:cs="Calibri"/>
          <w:b/>
          <w:bCs/>
          <w:sz w:val="24"/>
          <w:highlight w:val="yellow"/>
          <w:lang w:val="en-US"/>
        </w:rPr>
        <w:t>M</w:t>
      </w:r>
      <w:r w:rsidR="00662EAF" w:rsidRPr="009E60AF">
        <w:rPr>
          <w:rFonts w:ascii="Calibri" w:hAnsi="Calibri" w:cs="Calibri"/>
          <w:b/>
          <w:bCs/>
          <w:sz w:val="24"/>
          <w:highlight w:val="yellow"/>
          <w:lang w:val="en-US"/>
        </w:rPr>
        <w:t>ini</w:t>
      </w:r>
      <w:r w:rsidRPr="009E60AF">
        <w:rPr>
          <w:rFonts w:ascii="Calibri" w:hAnsi="Calibri" w:cs="Calibri"/>
          <w:b/>
          <w:bCs/>
          <w:sz w:val="24"/>
          <w:highlight w:val="yellow"/>
          <w:lang w:val="en-US"/>
        </w:rPr>
        <w:t>mum length</w:t>
      </w:r>
      <w:r w:rsidRPr="00F4726B">
        <w:rPr>
          <w:rFonts w:ascii="Calibri" w:hAnsi="Calibri" w:cs="Calibri"/>
          <w:bCs/>
          <w:sz w:val="24"/>
          <w:highlight w:val="yellow"/>
          <w:lang w:val="en-US"/>
        </w:rPr>
        <w:t xml:space="preserve"> = 150</w:t>
      </w:r>
      <w:r w:rsidR="009E60AF">
        <w:rPr>
          <w:rFonts w:ascii="Calibri" w:hAnsi="Calibri" w:cs="Calibri"/>
          <w:bCs/>
          <w:sz w:val="24"/>
          <w:highlight w:val="yellow"/>
          <w:lang w:val="en-US"/>
        </w:rPr>
        <w:t>,</w:t>
      </w:r>
      <w:r w:rsidRPr="00F4726B">
        <w:rPr>
          <w:rFonts w:ascii="Calibri" w:hAnsi="Calibri" w:cs="Calibri"/>
          <w:bCs/>
          <w:sz w:val="24"/>
          <w:highlight w:val="yellow"/>
          <w:lang w:val="en-US"/>
        </w:rPr>
        <w:t xml:space="preserve"> </w:t>
      </w:r>
      <w:r w:rsidR="009E60AF" w:rsidRPr="00351F2B">
        <w:rPr>
          <w:rFonts w:ascii="Calibri" w:hAnsi="Calibri" w:cs="Calibri"/>
          <w:b/>
          <w:bCs/>
          <w:sz w:val="24"/>
          <w:highlight w:val="yellow"/>
          <w:lang w:val="en-US"/>
        </w:rPr>
        <w:t>M</w:t>
      </w:r>
      <w:r w:rsidRPr="00351F2B">
        <w:rPr>
          <w:rFonts w:ascii="Calibri" w:hAnsi="Calibri" w:cs="Calibri"/>
          <w:b/>
          <w:bCs/>
          <w:sz w:val="24"/>
          <w:highlight w:val="yellow"/>
          <w:lang w:val="en-US"/>
        </w:rPr>
        <w:t>emory</w:t>
      </w:r>
      <w:r w:rsidR="009E60AF">
        <w:rPr>
          <w:rFonts w:ascii="Calibri" w:hAnsi="Calibri" w:cs="Calibri"/>
          <w:bCs/>
          <w:sz w:val="24"/>
          <w:highlight w:val="yellow"/>
          <w:lang w:val="en-US"/>
        </w:rPr>
        <w:t xml:space="preserve"> </w:t>
      </w:r>
      <w:r w:rsidRPr="00F4726B">
        <w:rPr>
          <w:rFonts w:ascii="Calibri" w:hAnsi="Calibri" w:cs="Calibri"/>
          <w:bCs/>
          <w:sz w:val="24"/>
          <w:highlight w:val="yellow"/>
          <w:lang w:val="en-US"/>
        </w:rPr>
        <w:t>=</w:t>
      </w:r>
      <w:r w:rsidR="009E60AF">
        <w:rPr>
          <w:rFonts w:ascii="Calibri" w:hAnsi="Calibri" w:cs="Calibri"/>
          <w:bCs/>
          <w:sz w:val="24"/>
          <w:highlight w:val="yellow"/>
          <w:lang w:val="en-US"/>
        </w:rPr>
        <w:t xml:space="preserve"> </w:t>
      </w:r>
      <w:r w:rsidRPr="00F4726B">
        <w:rPr>
          <w:rFonts w:ascii="Calibri" w:hAnsi="Calibri" w:cs="Calibri"/>
          <w:bCs/>
          <w:sz w:val="24"/>
          <w:highlight w:val="yellow"/>
          <w:lang w:val="en-US"/>
        </w:rPr>
        <w:t>10</w:t>
      </w:r>
      <w:r w:rsidR="00C92108">
        <w:rPr>
          <w:rFonts w:ascii="Calibri" w:hAnsi="Calibri" w:cs="Calibri"/>
          <w:bCs/>
          <w:sz w:val="24"/>
          <w:highlight w:val="yellow"/>
          <w:lang w:val="en-US"/>
        </w:rPr>
        <w:t>.</w:t>
      </w:r>
    </w:p>
    <w:p w14:paraId="7A33738C" w14:textId="77777777" w:rsidR="00F74A2F" w:rsidRPr="00F74A2F" w:rsidRDefault="00F74A2F" w:rsidP="00C347B0">
      <w:pPr>
        <w:pStyle w:val="ListParagraph"/>
        <w:spacing w:line="240" w:lineRule="auto"/>
        <w:rPr>
          <w:rFonts w:ascii="Calibri" w:hAnsi="Calibri" w:cs="Calibri"/>
          <w:sz w:val="24"/>
          <w:highlight w:val="yellow"/>
          <w:lang w:val="en-US"/>
        </w:rPr>
      </w:pPr>
    </w:p>
    <w:p w14:paraId="30285D25" w14:textId="6A1559B4" w:rsidR="002F73AF" w:rsidRPr="00BA66AE" w:rsidRDefault="002F73AF" w:rsidP="00C347B0">
      <w:pPr>
        <w:pStyle w:val="ListParagraph"/>
        <w:numPr>
          <w:ilvl w:val="2"/>
          <w:numId w:val="1"/>
        </w:numPr>
        <w:spacing w:after="0" w:line="240" w:lineRule="auto"/>
        <w:ind w:left="0" w:firstLine="0"/>
        <w:jc w:val="both"/>
        <w:rPr>
          <w:rFonts w:ascii="Calibri" w:hAnsi="Calibri" w:cs="Calibri"/>
          <w:sz w:val="24"/>
          <w:highlight w:val="yellow"/>
          <w:lang w:val="en-US"/>
        </w:rPr>
      </w:pPr>
      <w:r w:rsidRPr="00F4726B">
        <w:rPr>
          <w:rFonts w:ascii="Calibri" w:hAnsi="Calibri" w:cs="Calibri"/>
          <w:bCs/>
          <w:sz w:val="24"/>
          <w:highlight w:val="yellow"/>
          <w:lang w:val="en-US"/>
        </w:rPr>
        <w:t xml:space="preserve">Set </w:t>
      </w:r>
      <w:r w:rsidR="00947CB7" w:rsidRPr="00341841">
        <w:rPr>
          <w:rFonts w:ascii="Calibri" w:hAnsi="Calibri" w:cs="Calibri"/>
          <w:b/>
          <w:bCs/>
          <w:sz w:val="24"/>
          <w:highlight w:val="yellow"/>
          <w:lang w:val="en-US"/>
        </w:rPr>
        <w:t>B</w:t>
      </w:r>
      <w:r w:rsidRPr="00341841">
        <w:rPr>
          <w:rFonts w:ascii="Calibri" w:hAnsi="Calibri" w:cs="Calibri"/>
          <w:b/>
          <w:bCs/>
          <w:sz w:val="24"/>
          <w:highlight w:val="yellow"/>
          <w:lang w:val="en-US"/>
        </w:rPr>
        <w:t xml:space="preserve">ends and </w:t>
      </w:r>
      <w:r w:rsidR="00947CB7" w:rsidRPr="00341841">
        <w:rPr>
          <w:rFonts w:ascii="Calibri" w:hAnsi="Calibri" w:cs="Calibri"/>
          <w:b/>
          <w:bCs/>
          <w:sz w:val="24"/>
          <w:highlight w:val="yellow"/>
          <w:lang w:val="en-US"/>
        </w:rPr>
        <w:t>V</w:t>
      </w:r>
      <w:r w:rsidRPr="00341841">
        <w:rPr>
          <w:rFonts w:ascii="Calibri" w:hAnsi="Calibri" w:cs="Calibri"/>
          <w:b/>
          <w:bCs/>
          <w:sz w:val="24"/>
          <w:highlight w:val="yellow"/>
          <w:lang w:val="en-US"/>
        </w:rPr>
        <w:t>elocity</w:t>
      </w:r>
      <w:r w:rsidRPr="00F4726B">
        <w:rPr>
          <w:rFonts w:ascii="Calibri" w:hAnsi="Calibri" w:cs="Calibri"/>
          <w:bCs/>
          <w:sz w:val="24"/>
          <w:highlight w:val="yellow"/>
          <w:lang w:val="en-US"/>
        </w:rPr>
        <w:t xml:space="preserve"> parameters. </w:t>
      </w:r>
      <w:r w:rsidR="00806255">
        <w:rPr>
          <w:rFonts w:ascii="Calibri" w:hAnsi="Calibri" w:cs="Calibri"/>
          <w:bCs/>
          <w:sz w:val="24"/>
          <w:highlight w:val="yellow"/>
          <w:lang w:val="en-US"/>
        </w:rPr>
        <w:t>U</w:t>
      </w:r>
      <w:r w:rsidR="00806255" w:rsidRPr="00F4726B">
        <w:rPr>
          <w:rFonts w:ascii="Calibri" w:hAnsi="Calibri" w:cs="Calibri"/>
          <w:bCs/>
          <w:sz w:val="24"/>
          <w:highlight w:val="yellow"/>
          <w:lang w:val="en-US"/>
        </w:rPr>
        <w:t>se 1.8</w:t>
      </w:r>
      <w:r w:rsidR="00806255">
        <w:rPr>
          <w:rFonts w:ascii="Calibri" w:hAnsi="Calibri" w:cs="Calibri"/>
          <w:bCs/>
          <w:sz w:val="24"/>
          <w:highlight w:val="yellow"/>
          <w:lang w:val="en-US"/>
        </w:rPr>
        <w:t xml:space="preserve"> f</w:t>
      </w:r>
      <w:r w:rsidRPr="00F4726B">
        <w:rPr>
          <w:rFonts w:ascii="Calibri" w:hAnsi="Calibri" w:cs="Calibri"/>
          <w:bCs/>
          <w:sz w:val="24"/>
          <w:highlight w:val="yellow"/>
          <w:lang w:val="en-US"/>
        </w:rPr>
        <w:t xml:space="preserve">or </w:t>
      </w:r>
      <w:r w:rsidR="00341841" w:rsidRPr="00341841">
        <w:rPr>
          <w:rFonts w:ascii="Calibri" w:hAnsi="Calibri" w:cs="Calibri"/>
          <w:b/>
          <w:bCs/>
          <w:sz w:val="24"/>
          <w:highlight w:val="yellow"/>
          <w:lang w:val="en-US"/>
        </w:rPr>
        <w:t>B</w:t>
      </w:r>
      <w:r w:rsidRPr="00341841">
        <w:rPr>
          <w:rFonts w:ascii="Calibri" w:hAnsi="Calibri" w:cs="Calibri"/>
          <w:b/>
          <w:bCs/>
          <w:sz w:val="24"/>
          <w:highlight w:val="yellow"/>
          <w:lang w:val="en-US"/>
        </w:rPr>
        <w:t>end threshold</w:t>
      </w:r>
      <w:r w:rsidR="00806255">
        <w:rPr>
          <w:rFonts w:ascii="Calibri" w:hAnsi="Calibri" w:cs="Calibri"/>
          <w:bCs/>
          <w:sz w:val="24"/>
          <w:highlight w:val="yellow"/>
          <w:lang w:val="en-US"/>
        </w:rPr>
        <w:t>,</w:t>
      </w:r>
      <w:r w:rsidRPr="00F4726B">
        <w:rPr>
          <w:rFonts w:ascii="Calibri" w:hAnsi="Calibri" w:cs="Calibri"/>
          <w:bCs/>
          <w:sz w:val="24"/>
          <w:highlight w:val="yellow"/>
          <w:lang w:val="en-US"/>
        </w:rPr>
        <w:t xml:space="preserve"> </w:t>
      </w:r>
      <w:r w:rsidR="00806255">
        <w:rPr>
          <w:rFonts w:ascii="Calibri" w:hAnsi="Calibri" w:cs="Calibri"/>
          <w:bCs/>
          <w:sz w:val="24"/>
          <w:highlight w:val="yellow"/>
          <w:lang w:val="en-US"/>
        </w:rPr>
        <w:t xml:space="preserve">0 for </w:t>
      </w:r>
      <w:r w:rsidR="00806255" w:rsidRPr="00806255">
        <w:rPr>
          <w:rFonts w:ascii="Calibri" w:hAnsi="Calibri" w:cs="Calibri"/>
          <w:b/>
          <w:bCs/>
          <w:sz w:val="24"/>
          <w:highlight w:val="yellow"/>
          <w:lang w:val="en-US"/>
        </w:rPr>
        <w:t>M</w:t>
      </w:r>
      <w:r w:rsidRPr="00806255">
        <w:rPr>
          <w:rFonts w:ascii="Calibri" w:hAnsi="Calibri" w:cs="Calibri"/>
          <w:b/>
          <w:bCs/>
          <w:sz w:val="24"/>
          <w:highlight w:val="yellow"/>
          <w:lang w:val="en-US"/>
        </w:rPr>
        <w:t>inimum ben</w:t>
      </w:r>
      <w:r w:rsidR="00806255">
        <w:rPr>
          <w:rFonts w:ascii="Calibri" w:hAnsi="Calibri" w:cs="Calibri"/>
          <w:b/>
          <w:bCs/>
          <w:sz w:val="24"/>
          <w:highlight w:val="yellow"/>
          <w:lang w:val="en-US"/>
        </w:rPr>
        <w:t>ds</w:t>
      </w:r>
      <w:r w:rsidR="00806255">
        <w:rPr>
          <w:rFonts w:ascii="Calibri" w:hAnsi="Calibri" w:cs="Calibri"/>
          <w:bCs/>
          <w:sz w:val="24"/>
          <w:highlight w:val="yellow"/>
          <w:lang w:val="en-US"/>
        </w:rPr>
        <w:t>, and 150</w:t>
      </w:r>
      <w:r w:rsidRPr="00F4726B">
        <w:rPr>
          <w:rFonts w:ascii="Calibri" w:hAnsi="Calibri" w:cs="Calibri"/>
          <w:bCs/>
          <w:sz w:val="24"/>
          <w:highlight w:val="yellow"/>
          <w:lang w:val="en-US"/>
        </w:rPr>
        <w:t xml:space="preserve"> for </w:t>
      </w:r>
      <w:r w:rsidR="00806255" w:rsidRPr="00410EC7">
        <w:rPr>
          <w:rFonts w:ascii="Calibri" w:hAnsi="Calibri" w:cs="Calibri"/>
          <w:b/>
          <w:bCs/>
          <w:sz w:val="24"/>
          <w:highlight w:val="yellow"/>
          <w:lang w:val="en-US"/>
        </w:rPr>
        <w:t>F</w:t>
      </w:r>
      <w:r w:rsidRPr="00410EC7">
        <w:rPr>
          <w:rFonts w:ascii="Calibri" w:hAnsi="Calibri" w:cs="Calibri"/>
          <w:b/>
          <w:bCs/>
          <w:sz w:val="24"/>
          <w:highlight w:val="yellow"/>
          <w:lang w:val="en-US"/>
        </w:rPr>
        <w:t>rames to estimate velocity</w:t>
      </w:r>
      <w:r w:rsidR="005E559E">
        <w:rPr>
          <w:rFonts w:ascii="Calibri" w:hAnsi="Calibri" w:cs="Calibri"/>
          <w:bCs/>
          <w:sz w:val="24"/>
          <w:highlight w:val="yellow"/>
          <w:lang w:val="en-US"/>
        </w:rPr>
        <w:t>.</w:t>
      </w:r>
    </w:p>
    <w:p w14:paraId="00113E7C" w14:textId="77777777" w:rsidR="00BA66AE" w:rsidRPr="00BA66AE" w:rsidRDefault="00BA66AE" w:rsidP="00C347B0">
      <w:pPr>
        <w:pStyle w:val="ListParagraph"/>
        <w:spacing w:line="240" w:lineRule="auto"/>
        <w:rPr>
          <w:rFonts w:ascii="Calibri" w:hAnsi="Calibri" w:cs="Calibri"/>
          <w:sz w:val="24"/>
          <w:highlight w:val="yellow"/>
          <w:lang w:val="en-US"/>
        </w:rPr>
      </w:pPr>
    </w:p>
    <w:p w14:paraId="178A1FE6" w14:textId="0D98964B" w:rsidR="002F73AF" w:rsidRPr="00961374" w:rsidRDefault="002F73AF" w:rsidP="00C347B0">
      <w:pPr>
        <w:pStyle w:val="ListParagraph"/>
        <w:numPr>
          <w:ilvl w:val="2"/>
          <w:numId w:val="1"/>
        </w:numPr>
        <w:spacing w:after="0" w:line="240" w:lineRule="auto"/>
        <w:ind w:left="0" w:firstLine="0"/>
        <w:jc w:val="both"/>
        <w:rPr>
          <w:rFonts w:ascii="Calibri" w:hAnsi="Calibri" w:cs="Calibri"/>
          <w:sz w:val="24"/>
          <w:highlight w:val="yellow"/>
          <w:lang w:val="en-US"/>
        </w:rPr>
      </w:pPr>
      <w:r w:rsidRPr="00F4726B">
        <w:rPr>
          <w:rFonts w:ascii="Calibri" w:hAnsi="Calibri" w:cs="Calibri"/>
          <w:bCs/>
          <w:sz w:val="24"/>
          <w:highlight w:val="yellow"/>
          <w:lang w:val="en-US"/>
        </w:rPr>
        <w:t xml:space="preserve">Tune the </w:t>
      </w:r>
      <w:r w:rsidR="000C287D" w:rsidRPr="000C287D">
        <w:rPr>
          <w:rFonts w:ascii="Calibri" w:hAnsi="Calibri" w:cs="Calibri"/>
          <w:b/>
          <w:bCs/>
          <w:sz w:val="24"/>
          <w:highlight w:val="yellow"/>
          <w:lang w:val="en-US"/>
        </w:rPr>
        <w:t>D</w:t>
      </w:r>
      <w:r w:rsidRPr="000C287D">
        <w:rPr>
          <w:rFonts w:ascii="Calibri" w:hAnsi="Calibri" w:cs="Calibri"/>
          <w:b/>
          <w:bCs/>
          <w:sz w:val="24"/>
          <w:highlight w:val="yellow"/>
          <w:lang w:val="en-US"/>
        </w:rPr>
        <w:t>ead worm statistics</w:t>
      </w:r>
      <w:r w:rsidRPr="00F4726B">
        <w:rPr>
          <w:rFonts w:ascii="Calibri" w:hAnsi="Calibri" w:cs="Calibri"/>
          <w:bCs/>
          <w:sz w:val="24"/>
          <w:highlight w:val="yellow"/>
          <w:lang w:val="en-US"/>
        </w:rPr>
        <w:t xml:space="preserve">. </w:t>
      </w:r>
      <w:r w:rsidR="00266CC0">
        <w:rPr>
          <w:rFonts w:ascii="Calibri" w:hAnsi="Calibri" w:cs="Calibri"/>
          <w:bCs/>
          <w:sz w:val="24"/>
          <w:highlight w:val="yellow"/>
          <w:lang w:val="en-US"/>
        </w:rPr>
        <w:t>U</w:t>
      </w:r>
      <w:r w:rsidRPr="00F4726B">
        <w:rPr>
          <w:rFonts w:ascii="Calibri" w:hAnsi="Calibri" w:cs="Calibri"/>
          <w:bCs/>
          <w:sz w:val="24"/>
          <w:highlight w:val="yellow"/>
          <w:lang w:val="en-US"/>
        </w:rPr>
        <w:t>se 5.0</w:t>
      </w:r>
      <w:r w:rsidR="00266CC0" w:rsidRPr="00266CC0">
        <w:rPr>
          <w:rFonts w:ascii="Calibri" w:hAnsi="Calibri" w:cs="Calibri"/>
          <w:bCs/>
          <w:sz w:val="24"/>
          <w:highlight w:val="yellow"/>
          <w:lang w:val="en-US"/>
        </w:rPr>
        <w:t xml:space="preserve"> </w:t>
      </w:r>
      <w:r w:rsidR="00DB4D10">
        <w:rPr>
          <w:rFonts w:ascii="Calibri" w:hAnsi="Calibri" w:cs="Calibri"/>
          <w:bCs/>
          <w:sz w:val="24"/>
          <w:highlight w:val="yellow"/>
          <w:lang w:val="en-US"/>
        </w:rPr>
        <w:t>f</w:t>
      </w:r>
      <w:r w:rsidR="00266CC0" w:rsidRPr="00F4726B">
        <w:rPr>
          <w:rFonts w:ascii="Calibri" w:hAnsi="Calibri" w:cs="Calibri"/>
          <w:bCs/>
          <w:sz w:val="24"/>
          <w:highlight w:val="yellow"/>
          <w:lang w:val="en-US"/>
        </w:rPr>
        <w:t xml:space="preserve">or </w:t>
      </w:r>
      <w:r w:rsidR="00DB4D10" w:rsidRPr="008944F4">
        <w:rPr>
          <w:rFonts w:ascii="Calibri" w:hAnsi="Calibri" w:cs="Calibri"/>
          <w:b/>
          <w:bCs/>
          <w:sz w:val="24"/>
          <w:highlight w:val="yellow"/>
          <w:lang w:val="en-US"/>
        </w:rPr>
        <w:t>M</w:t>
      </w:r>
      <w:r w:rsidR="00266CC0" w:rsidRPr="008944F4">
        <w:rPr>
          <w:rFonts w:ascii="Calibri" w:hAnsi="Calibri" w:cs="Calibri"/>
          <w:b/>
          <w:bCs/>
          <w:sz w:val="24"/>
          <w:highlight w:val="yellow"/>
          <w:lang w:val="en-US"/>
        </w:rPr>
        <w:t>aximum be</w:t>
      </w:r>
      <w:r w:rsidR="008944F4" w:rsidRPr="008944F4">
        <w:rPr>
          <w:rFonts w:ascii="Calibri" w:hAnsi="Calibri" w:cs="Calibri"/>
          <w:b/>
          <w:bCs/>
          <w:sz w:val="24"/>
          <w:highlight w:val="yellow"/>
          <w:lang w:val="en-US"/>
        </w:rPr>
        <w:t>at</w:t>
      </w:r>
      <w:r w:rsidR="00266CC0" w:rsidRPr="008944F4">
        <w:rPr>
          <w:rFonts w:ascii="Calibri" w:hAnsi="Calibri" w:cs="Calibri"/>
          <w:b/>
          <w:bCs/>
          <w:sz w:val="24"/>
          <w:highlight w:val="yellow"/>
          <w:lang w:val="en-US"/>
        </w:rPr>
        <w:t xml:space="preserve"> per minute</w:t>
      </w:r>
      <w:r w:rsidR="008944F4">
        <w:rPr>
          <w:rFonts w:ascii="Calibri" w:hAnsi="Calibri" w:cs="Calibri"/>
          <w:bCs/>
          <w:sz w:val="24"/>
          <w:highlight w:val="yellow"/>
          <w:lang w:val="en-US"/>
        </w:rPr>
        <w:t xml:space="preserve"> and 1.0</w:t>
      </w:r>
      <w:r w:rsidRPr="00F4726B">
        <w:rPr>
          <w:rFonts w:ascii="Calibri" w:hAnsi="Calibri" w:cs="Calibri"/>
          <w:bCs/>
          <w:sz w:val="24"/>
          <w:highlight w:val="yellow"/>
          <w:lang w:val="en-US"/>
        </w:rPr>
        <w:t xml:space="preserve"> for </w:t>
      </w:r>
      <w:r w:rsidR="008944F4" w:rsidRPr="006D48A7">
        <w:rPr>
          <w:rFonts w:ascii="Calibri" w:hAnsi="Calibri" w:cs="Calibri"/>
          <w:b/>
          <w:bCs/>
          <w:sz w:val="24"/>
          <w:highlight w:val="yellow"/>
          <w:lang w:val="en-US"/>
        </w:rPr>
        <w:t>M</w:t>
      </w:r>
      <w:r w:rsidRPr="006D48A7">
        <w:rPr>
          <w:rFonts w:ascii="Calibri" w:hAnsi="Calibri" w:cs="Calibri"/>
          <w:b/>
          <w:bCs/>
          <w:sz w:val="24"/>
          <w:highlight w:val="yellow"/>
          <w:lang w:val="en-US"/>
        </w:rPr>
        <w:t xml:space="preserve">aximum </w:t>
      </w:r>
      <w:r w:rsidR="00307803" w:rsidRPr="006D48A7">
        <w:rPr>
          <w:rFonts w:ascii="Calibri" w:hAnsi="Calibri" w:cs="Calibri"/>
          <w:b/>
          <w:bCs/>
          <w:sz w:val="24"/>
          <w:highlight w:val="yellow"/>
          <w:lang w:val="en-US"/>
        </w:rPr>
        <w:t>v</w:t>
      </w:r>
      <w:r w:rsidRPr="006D48A7">
        <w:rPr>
          <w:rFonts w:ascii="Calibri" w:hAnsi="Calibri" w:cs="Calibri"/>
          <w:b/>
          <w:bCs/>
          <w:sz w:val="24"/>
          <w:highlight w:val="yellow"/>
          <w:lang w:val="en-US"/>
        </w:rPr>
        <w:t>elocity</w:t>
      </w:r>
      <w:r w:rsidRPr="00F4726B">
        <w:rPr>
          <w:rFonts w:ascii="Calibri" w:hAnsi="Calibri" w:cs="Calibri"/>
          <w:bCs/>
          <w:sz w:val="24"/>
          <w:highlight w:val="yellow"/>
          <w:lang w:val="en-US"/>
        </w:rPr>
        <w:t>.</w:t>
      </w:r>
    </w:p>
    <w:p w14:paraId="4E653127" w14:textId="77777777" w:rsidR="00961374" w:rsidRPr="001513F5" w:rsidRDefault="00961374" w:rsidP="00C347B0">
      <w:pPr>
        <w:spacing w:after="0" w:line="240" w:lineRule="auto"/>
        <w:jc w:val="both"/>
        <w:rPr>
          <w:rFonts w:ascii="Calibri" w:hAnsi="Calibri" w:cs="Calibri"/>
          <w:sz w:val="24"/>
          <w:highlight w:val="yellow"/>
          <w:lang w:val="en-US"/>
        </w:rPr>
      </w:pPr>
    </w:p>
    <w:p w14:paraId="640C7EB1" w14:textId="10F11357" w:rsidR="00961374" w:rsidRPr="00961374" w:rsidRDefault="00961374" w:rsidP="00C347B0">
      <w:pPr>
        <w:pStyle w:val="ListParagraph"/>
        <w:numPr>
          <w:ilvl w:val="2"/>
          <w:numId w:val="1"/>
        </w:numPr>
        <w:spacing w:after="0" w:line="240" w:lineRule="auto"/>
        <w:jc w:val="both"/>
        <w:rPr>
          <w:rFonts w:ascii="Calibri" w:hAnsi="Calibri" w:cs="Calibri"/>
          <w:sz w:val="24"/>
          <w:highlight w:val="yellow"/>
          <w:lang w:val="en-US"/>
        </w:rPr>
      </w:pPr>
      <w:r w:rsidRPr="00746286">
        <w:rPr>
          <w:rFonts w:ascii="Calibri" w:hAnsi="Calibri" w:cs="Calibri"/>
          <w:bCs/>
          <w:sz w:val="24"/>
          <w:highlight w:val="yellow"/>
          <w:lang w:val="en-US"/>
        </w:rPr>
        <w:t xml:space="preserve">Choose the output folder. Set the number of </w:t>
      </w:r>
      <w:r w:rsidR="0021661E" w:rsidRPr="00E8452E">
        <w:rPr>
          <w:rFonts w:ascii="Calibri" w:hAnsi="Calibri" w:cs="Calibri"/>
          <w:b/>
          <w:bCs/>
          <w:sz w:val="24"/>
          <w:highlight w:val="yellow"/>
          <w:lang w:val="en-US"/>
        </w:rPr>
        <w:t>O</w:t>
      </w:r>
      <w:r w:rsidRPr="00E8452E">
        <w:rPr>
          <w:rFonts w:ascii="Calibri" w:hAnsi="Calibri" w:cs="Calibri"/>
          <w:b/>
          <w:bCs/>
          <w:sz w:val="24"/>
          <w:highlight w:val="yellow"/>
          <w:lang w:val="en-US"/>
        </w:rPr>
        <w:t>utput frames</w:t>
      </w:r>
      <w:r w:rsidRPr="00746286">
        <w:rPr>
          <w:rFonts w:ascii="Calibri" w:hAnsi="Calibri" w:cs="Calibri"/>
          <w:bCs/>
          <w:sz w:val="24"/>
          <w:highlight w:val="yellow"/>
          <w:lang w:val="en-US"/>
        </w:rPr>
        <w:t xml:space="preserve"> to 50. Set </w:t>
      </w:r>
      <w:r w:rsidR="00A207D2" w:rsidRPr="00A207D2">
        <w:rPr>
          <w:rFonts w:ascii="Calibri" w:hAnsi="Calibri" w:cs="Calibri"/>
          <w:b/>
          <w:bCs/>
          <w:sz w:val="24"/>
          <w:highlight w:val="yellow"/>
          <w:lang w:val="en-US"/>
        </w:rPr>
        <w:t>F</w:t>
      </w:r>
      <w:r w:rsidRPr="00A207D2">
        <w:rPr>
          <w:rFonts w:ascii="Calibri" w:hAnsi="Calibri" w:cs="Calibri"/>
          <w:b/>
          <w:bCs/>
          <w:sz w:val="24"/>
          <w:highlight w:val="yellow"/>
          <w:lang w:val="en-US"/>
        </w:rPr>
        <w:t>ont size</w:t>
      </w:r>
      <w:r w:rsidRPr="00746286">
        <w:rPr>
          <w:rFonts w:ascii="Calibri" w:hAnsi="Calibri" w:cs="Calibri"/>
          <w:bCs/>
          <w:sz w:val="24"/>
          <w:highlight w:val="yellow"/>
          <w:lang w:val="en-US"/>
        </w:rPr>
        <w:t xml:space="preserve"> to 10</w:t>
      </w:r>
      <w:r>
        <w:rPr>
          <w:rFonts w:ascii="Calibri" w:hAnsi="Calibri" w:cs="Calibri"/>
          <w:bCs/>
          <w:sz w:val="24"/>
          <w:highlight w:val="yellow"/>
          <w:lang w:val="en-US"/>
        </w:rPr>
        <w:t>.</w:t>
      </w:r>
    </w:p>
    <w:p w14:paraId="170A587F" w14:textId="77777777" w:rsidR="00307803" w:rsidRPr="00307803" w:rsidRDefault="00307803" w:rsidP="00C347B0">
      <w:pPr>
        <w:pStyle w:val="ListParagraph"/>
        <w:spacing w:after="0" w:line="240" w:lineRule="auto"/>
        <w:ind w:left="0"/>
        <w:jc w:val="both"/>
        <w:rPr>
          <w:rFonts w:ascii="Calibri" w:hAnsi="Calibri" w:cs="Calibri"/>
          <w:sz w:val="24"/>
          <w:highlight w:val="yellow"/>
          <w:lang w:val="en-US"/>
        </w:rPr>
      </w:pPr>
    </w:p>
    <w:p w14:paraId="24976204" w14:textId="47D15094" w:rsidR="009D1E82" w:rsidRPr="002D7F9E" w:rsidRDefault="002A0246" w:rsidP="00C347B0">
      <w:pPr>
        <w:pStyle w:val="ListParagraph"/>
        <w:spacing w:after="0" w:line="240" w:lineRule="auto"/>
        <w:ind w:left="0"/>
        <w:jc w:val="both"/>
        <w:rPr>
          <w:rFonts w:ascii="Calibri" w:hAnsi="Calibri" w:cs="Calibri"/>
          <w:sz w:val="24"/>
          <w:highlight w:val="yellow"/>
          <w:lang w:val="en-US"/>
        </w:rPr>
      </w:pPr>
      <w:r w:rsidRPr="002D7F9E">
        <w:rPr>
          <w:rFonts w:ascii="Calibri" w:hAnsi="Calibri" w:cs="Calibri"/>
          <w:bCs/>
          <w:sz w:val="24"/>
          <w:highlight w:val="yellow"/>
          <w:lang w:val="en-US"/>
        </w:rPr>
        <w:t>N</w:t>
      </w:r>
      <w:r w:rsidR="00B33264" w:rsidRPr="002D7F9E">
        <w:rPr>
          <w:rFonts w:ascii="Calibri" w:hAnsi="Calibri" w:cs="Calibri"/>
          <w:bCs/>
          <w:sz w:val="24"/>
          <w:highlight w:val="yellow"/>
          <w:lang w:val="en-US"/>
        </w:rPr>
        <w:t>ote</w:t>
      </w:r>
      <w:r w:rsidRPr="002D7F9E">
        <w:rPr>
          <w:rFonts w:ascii="Calibri" w:hAnsi="Calibri" w:cs="Calibri"/>
          <w:bCs/>
          <w:sz w:val="24"/>
          <w:highlight w:val="yellow"/>
          <w:lang w:val="en-US"/>
        </w:rPr>
        <w:t xml:space="preserve">: </w:t>
      </w:r>
      <w:r w:rsidR="002F73AF" w:rsidRPr="002D7F9E">
        <w:rPr>
          <w:rFonts w:ascii="Calibri" w:hAnsi="Calibri" w:cs="Calibri"/>
          <w:bCs/>
          <w:sz w:val="24"/>
          <w:highlight w:val="yellow"/>
          <w:lang w:val="en-US"/>
        </w:rPr>
        <w:t>Optionally</w:t>
      </w:r>
      <w:r w:rsidR="001A6263">
        <w:rPr>
          <w:rFonts w:ascii="Calibri" w:hAnsi="Calibri" w:cs="Calibri"/>
          <w:bCs/>
          <w:sz w:val="24"/>
          <w:highlight w:val="yellow"/>
          <w:lang w:val="en-US"/>
        </w:rPr>
        <w:t>,</w:t>
      </w:r>
      <w:r w:rsidR="002F73AF" w:rsidRPr="002D7F9E">
        <w:rPr>
          <w:rFonts w:ascii="Calibri" w:hAnsi="Calibri" w:cs="Calibri"/>
          <w:bCs/>
          <w:sz w:val="24"/>
          <w:highlight w:val="yellow"/>
          <w:lang w:val="en-US"/>
        </w:rPr>
        <w:t xml:space="preserve"> select </w:t>
      </w:r>
      <w:r w:rsidR="00961374" w:rsidRPr="002D7F9E">
        <w:rPr>
          <w:rFonts w:ascii="Calibri" w:hAnsi="Calibri" w:cs="Calibri"/>
          <w:bCs/>
          <w:sz w:val="24"/>
          <w:highlight w:val="yellow"/>
          <w:lang w:val="en-US"/>
        </w:rPr>
        <w:t>one or more</w:t>
      </w:r>
      <w:r w:rsidR="002F73AF" w:rsidRPr="002D7F9E">
        <w:rPr>
          <w:rFonts w:ascii="Calibri" w:hAnsi="Calibri" w:cs="Calibri"/>
          <w:bCs/>
          <w:sz w:val="24"/>
          <w:highlight w:val="yellow"/>
          <w:lang w:val="en-US"/>
        </w:rPr>
        <w:t xml:space="preserve"> </w:t>
      </w:r>
      <w:r w:rsidR="00F37685" w:rsidRPr="00F37685">
        <w:rPr>
          <w:rFonts w:ascii="Calibri" w:hAnsi="Calibri" w:cs="Calibri"/>
          <w:b/>
          <w:bCs/>
          <w:sz w:val="24"/>
          <w:highlight w:val="yellow"/>
          <w:lang w:val="en-US"/>
        </w:rPr>
        <w:t>R</w:t>
      </w:r>
      <w:r w:rsidR="002F73AF" w:rsidRPr="00F37685">
        <w:rPr>
          <w:rFonts w:ascii="Calibri" w:hAnsi="Calibri" w:cs="Calibri"/>
          <w:b/>
          <w:bCs/>
          <w:sz w:val="24"/>
          <w:highlight w:val="yellow"/>
          <w:lang w:val="en-US"/>
        </w:rPr>
        <w:t>egion</w:t>
      </w:r>
      <w:r w:rsidR="00961374" w:rsidRPr="00F37685">
        <w:rPr>
          <w:rFonts w:ascii="Calibri" w:hAnsi="Calibri" w:cs="Calibri"/>
          <w:b/>
          <w:bCs/>
          <w:sz w:val="24"/>
          <w:highlight w:val="yellow"/>
          <w:lang w:val="en-US"/>
        </w:rPr>
        <w:t>s</w:t>
      </w:r>
      <w:r w:rsidR="002F73AF" w:rsidRPr="00F37685">
        <w:rPr>
          <w:rFonts w:ascii="Calibri" w:hAnsi="Calibri" w:cs="Calibri"/>
          <w:b/>
          <w:bCs/>
          <w:sz w:val="24"/>
          <w:highlight w:val="yellow"/>
          <w:lang w:val="en-US"/>
        </w:rPr>
        <w:t xml:space="preserve"> of interest</w:t>
      </w:r>
      <w:r w:rsidR="002F73AF" w:rsidRPr="002D7F9E">
        <w:rPr>
          <w:rFonts w:ascii="Calibri" w:hAnsi="Calibri" w:cs="Calibri"/>
          <w:bCs/>
          <w:sz w:val="24"/>
          <w:highlight w:val="yellow"/>
          <w:lang w:val="en-US"/>
        </w:rPr>
        <w:t xml:space="preserve"> (ROI</w:t>
      </w:r>
      <w:r w:rsidR="00961374" w:rsidRPr="002D7F9E">
        <w:rPr>
          <w:rFonts w:ascii="Calibri" w:hAnsi="Calibri" w:cs="Calibri"/>
          <w:bCs/>
          <w:sz w:val="24"/>
          <w:highlight w:val="yellow"/>
          <w:lang w:val="en-US"/>
        </w:rPr>
        <w:t>s</w:t>
      </w:r>
      <w:r w:rsidR="002F73AF" w:rsidRPr="002D7F9E">
        <w:rPr>
          <w:rFonts w:ascii="Calibri" w:hAnsi="Calibri" w:cs="Calibri"/>
          <w:bCs/>
          <w:sz w:val="24"/>
          <w:highlight w:val="yellow"/>
          <w:lang w:val="en-US"/>
        </w:rPr>
        <w:t>)</w:t>
      </w:r>
      <w:r w:rsidR="00307803" w:rsidRPr="002D7F9E">
        <w:rPr>
          <w:rFonts w:ascii="Calibri" w:hAnsi="Calibri" w:cs="Calibri"/>
          <w:bCs/>
          <w:sz w:val="24"/>
          <w:highlight w:val="yellow"/>
          <w:lang w:val="en-US"/>
        </w:rPr>
        <w:t xml:space="preserve">. </w:t>
      </w:r>
    </w:p>
    <w:p w14:paraId="723C96A7" w14:textId="77777777" w:rsidR="009D1E82" w:rsidRPr="009D1E82" w:rsidRDefault="009D1E82" w:rsidP="00C347B0">
      <w:pPr>
        <w:pStyle w:val="ListParagraph"/>
        <w:spacing w:line="240" w:lineRule="auto"/>
        <w:rPr>
          <w:rFonts w:ascii="Calibri" w:hAnsi="Calibri" w:cs="Calibri"/>
          <w:bCs/>
          <w:sz w:val="24"/>
          <w:highlight w:val="yellow"/>
          <w:lang w:val="en-US"/>
        </w:rPr>
      </w:pPr>
    </w:p>
    <w:p w14:paraId="3F219562" w14:textId="02120693" w:rsidR="00C02444" w:rsidRPr="000B7007" w:rsidRDefault="00C02444" w:rsidP="00C347B0">
      <w:pPr>
        <w:pStyle w:val="ListParagraph"/>
        <w:numPr>
          <w:ilvl w:val="1"/>
          <w:numId w:val="1"/>
        </w:numPr>
        <w:spacing w:after="0" w:line="240" w:lineRule="auto"/>
        <w:ind w:left="0" w:firstLine="0"/>
        <w:jc w:val="both"/>
        <w:rPr>
          <w:rFonts w:ascii="Calibri" w:hAnsi="Calibri" w:cs="Calibri"/>
          <w:sz w:val="24"/>
          <w:highlight w:val="yellow"/>
          <w:lang w:val="en-US"/>
        </w:rPr>
      </w:pPr>
      <w:r w:rsidRPr="000B7007">
        <w:rPr>
          <w:rFonts w:ascii="Calibri" w:hAnsi="Calibri" w:cs="Calibri"/>
          <w:bCs/>
          <w:sz w:val="24"/>
          <w:highlight w:val="yellow"/>
          <w:lang w:val="en-US"/>
        </w:rPr>
        <w:t xml:space="preserve">Test the parameters by using </w:t>
      </w:r>
      <w:r w:rsidR="002F73AF" w:rsidRPr="000B7007">
        <w:rPr>
          <w:rFonts w:ascii="Calibri" w:hAnsi="Calibri" w:cs="Calibri"/>
          <w:bCs/>
          <w:sz w:val="24"/>
          <w:highlight w:val="yellow"/>
          <w:lang w:val="en-US"/>
        </w:rPr>
        <w:t xml:space="preserve">the </w:t>
      </w:r>
      <w:r w:rsidR="00075FD4" w:rsidRPr="00075FD4">
        <w:rPr>
          <w:rFonts w:ascii="Calibri" w:hAnsi="Calibri" w:cs="Calibri"/>
          <w:b/>
          <w:bCs/>
          <w:sz w:val="24"/>
          <w:highlight w:val="yellow"/>
          <w:lang w:val="en-US"/>
        </w:rPr>
        <w:t>E</w:t>
      </w:r>
      <w:r w:rsidR="002F73AF" w:rsidRPr="00075FD4">
        <w:rPr>
          <w:rFonts w:ascii="Calibri" w:hAnsi="Calibri" w:cs="Calibri"/>
          <w:b/>
          <w:bCs/>
          <w:sz w:val="24"/>
          <w:highlight w:val="yellow"/>
          <w:lang w:val="en-US"/>
        </w:rPr>
        <w:t>xample</w:t>
      </w:r>
      <w:r w:rsidR="002F73AF" w:rsidRPr="000B7007">
        <w:rPr>
          <w:rFonts w:ascii="Calibri" w:hAnsi="Calibri" w:cs="Calibri"/>
          <w:bCs/>
          <w:sz w:val="24"/>
          <w:highlight w:val="yellow"/>
          <w:lang w:val="en-US"/>
        </w:rPr>
        <w:t xml:space="preserve"> function</w:t>
      </w:r>
      <w:r w:rsidR="00736D8A" w:rsidRPr="000B7007">
        <w:rPr>
          <w:rFonts w:ascii="Calibri" w:hAnsi="Calibri" w:cs="Calibri"/>
          <w:bCs/>
          <w:sz w:val="24"/>
          <w:highlight w:val="yellow"/>
          <w:lang w:val="en-US"/>
        </w:rPr>
        <w:t>.</w:t>
      </w:r>
      <w:r w:rsidRPr="000B7007">
        <w:rPr>
          <w:rFonts w:ascii="Calibri" w:hAnsi="Calibri" w:cs="Calibri"/>
          <w:bCs/>
          <w:sz w:val="24"/>
          <w:highlight w:val="yellow"/>
          <w:lang w:val="en-US"/>
        </w:rPr>
        <w:t xml:space="preserve"> </w:t>
      </w:r>
      <w:r w:rsidR="002A0246" w:rsidRPr="000B7007">
        <w:rPr>
          <w:rFonts w:ascii="Calibri" w:hAnsi="Calibri" w:cs="Calibri"/>
          <w:bCs/>
          <w:sz w:val="24"/>
          <w:highlight w:val="yellow"/>
          <w:lang w:val="en-US"/>
        </w:rPr>
        <w:t xml:space="preserve">Output the </w:t>
      </w:r>
      <w:r w:rsidR="001513F5" w:rsidRPr="000B7007">
        <w:rPr>
          <w:rFonts w:ascii="Calibri" w:hAnsi="Calibri" w:cs="Calibri"/>
          <w:bCs/>
          <w:sz w:val="24"/>
          <w:highlight w:val="yellow"/>
          <w:lang w:val="en-US"/>
        </w:rPr>
        <w:t>example</w:t>
      </w:r>
      <w:r w:rsidR="002A0246" w:rsidRPr="000B7007">
        <w:rPr>
          <w:rFonts w:ascii="Calibri" w:hAnsi="Calibri" w:cs="Calibri"/>
          <w:bCs/>
          <w:sz w:val="24"/>
          <w:highlight w:val="yellow"/>
          <w:lang w:val="en-US"/>
        </w:rPr>
        <w:t xml:space="preserve"> images and check that the worms are visible throughout the </w:t>
      </w:r>
      <w:r w:rsidR="000B7007" w:rsidRPr="000B7007">
        <w:rPr>
          <w:rFonts w:ascii="Calibri" w:hAnsi="Calibri" w:cs="Calibri"/>
          <w:bCs/>
          <w:sz w:val="24"/>
          <w:highlight w:val="yellow"/>
          <w:lang w:val="en-US"/>
        </w:rPr>
        <w:t>8</w:t>
      </w:r>
      <w:r w:rsidR="002A0246" w:rsidRPr="000B7007">
        <w:rPr>
          <w:rFonts w:ascii="Calibri" w:hAnsi="Calibri" w:cs="Calibri"/>
          <w:bCs/>
          <w:sz w:val="24"/>
          <w:highlight w:val="yellow"/>
          <w:lang w:val="en-US"/>
        </w:rPr>
        <w:t xml:space="preserve"> thresholding </w:t>
      </w:r>
      <w:r w:rsidR="000B7007" w:rsidRPr="000B7007">
        <w:rPr>
          <w:rFonts w:ascii="Calibri" w:hAnsi="Calibri" w:cs="Calibri"/>
          <w:bCs/>
          <w:sz w:val="24"/>
          <w:highlight w:val="yellow"/>
          <w:lang w:val="en-US"/>
        </w:rPr>
        <w:t>steps (</w:t>
      </w:r>
      <w:r w:rsidR="000B7007" w:rsidRPr="004C1195">
        <w:rPr>
          <w:rFonts w:ascii="Calibri" w:hAnsi="Calibri" w:cs="Calibri"/>
          <w:b/>
          <w:bCs/>
          <w:sz w:val="24"/>
          <w:highlight w:val="yellow"/>
          <w:lang w:val="en-US"/>
        </w:rPr>
        <w:t xml:space="preserve">Figure </w:t>
      </w:r>
      <w:r w:rsidR="00E5383F">
        <w:rPr>
          <w:rFonts w:ascii="Calibri" w:hAnsi="Calibri" w:cs="Calibri"/>
          <w:b/>
          <w:bCs/>
          <w:sz w:val="24"/>
          <w:highlight w:val="yellow"/>
          <w:lang w:val="en-US"/>
        </w:rPr>
        <w:t>1</w:t>
      </w:r>
      <w:r w:rsidR="000B7007" w:rsidRPr="000B7007">
        <w:rPr>
          <w:rFonts w:ascii="Calibri" w:hAnsi="Calibri" w:cs="Calibri"/>
          <w:bCs/>
          <w:sz w:val="24"/>
          <w:highlight w:val="yellow"/>
          <w:lang w:val="en-US"/>
        </w:rPr>
        <w:t>)</w:t>
      </w:r>
      <w:r w:rsidR="002A0246" w:rsidRPr="000B7007">
        <w:rPr>
          <w:rFonts w:ascii="Calibri" w:hAnsi="Calibri" w:cs="Calibri"/>
          <w:bCs/>
          <w:sz w:val="24"/>
          <w:highlight w:val="yellow"/>
          <w:lang w:val="en-US"/>
        </w:rPr>
        <w:t>.</w:t>
      </w:r>
    </w:p>
    <w:p w14:paraId="6F165170" w14:textId="77777777" w:rsidR="0059395D" w:rsidRPr="000B7007" w:rsidRDefault="0059395D" w:rsidP="00C347B0">
      <w:pPr>
        <w:pStyle w:val="ListParagraph"/>
        <w:spacing w:after="0" w:line="240" w:lineRule="auto"/>
        <w:ind w:left="0"/>
        <w:jc w:val="both"/>
        <w:rPr>
          <w:rFonts w:ascii="Calibri" w:hAnsi="Calibri" w:cs="Calibri"/>
          <w:sz w:val="24"/>
          <w:highlight w:val="yellow"/>
          <w:lang w:val="en-US"/>
        </w:rPr>
      </w:pPr>
    </w:p>
    <w:p w14:paraId="252188A2" w14:textId="342D7D05" w:rsidR="002F73AF" w:rsidRPr="000B7007" w:rsidRDefault="00C02444" w:rsidP="00C347B0">
      <w:pPr>
        <w:pStyle w:val="ListParagraph"/>
        <w:numPr>
          <w:ilvl w:val="1"/>
          <w:numId w:val="1"/>
        </w:numPr>
        <w:spacing w:after="0" w:line="240" w:lineRule="auto"/>
        <w:ind w:left="0" w:firstLine="0"/>
        <w:jc w:val="both"/>
        <w:rPr>
          <w:rFonts w:ascii="Calibri" w:hAnsi="Calibri" w:cs="Calibri"/>
          <w:sz w:val="24"/>
          <w:highlight w:val="yellow"/>
          <w:lang w:val="en-US"/>
        </w:rPr>
      </w:pPr>
      <w:r w:rsidRPr="000B7007">
        <w:rPr>
          <w:rFonts w:ascii="Calibri" w:hAnsi="Calibri" w:cs="Calibri"/>
          <w:bCs/>
          <w:sz w:val="24"/>
          <w:highlight w:val="yellow"/>
          <w:lang w:val="en-US"/>
        </w:rPr>
        <w:t xml:space="preserve">Use the </w:t>
      </w:r>
      <w:r w:rsidR="00075FD4" w:rsidRPr="006D2E9F">
        <w:rPr>
          <w:rFonts w:ascii="Calibri" w:hAnsi="Calibri" w:cs="Calibri"/>
          <w:b/>
          <w:bCs/>
          <w:sz w:val="24"/>
          <w:highlight w:val="yellow"/>
          <w:lang w:val="en-US"/>
        </w:rPr>
        <w:t>S</w:t>
      </w:r>
      <w:r w:rsidR="002F73AF" w:rsidRPr="006D2E9F">
        <w:rPr>
          <w:rFonts w:ascii="Calibri" w:hAnsi="Calibri" w:cs="Calibri"/>
          <w:b/>
          <w:bCs/>
          <w:sz w:val="24"/>
          <w:highlight w:val="yellow"/>
          <w:lang w:val="en-US"/>
        </w:rPr>
        <w:t>tart</w:t>
      </w:r>
      <w:r w:rsidR="006D2E9F">
        <w:rPr>
          <w:rFonts w:ascii="Calibri" w:hAnsi="Calibri" w:cs="Calibri"/>
          <w:b/>
          <w:bCs/>
          <w:sz w:val="24"/>
          <w:highlight w:val="yellow"/>
          <w:lang w:val="en-US"/>
        </w:rPr>
        <w:t xml:space="preserve"> job</w:t>
      </w:r>
      <w:r w:rsidR="002F73AF" w:rsidRPr="000B7007">
        <w:rPr>
          <w:rFonts w:ascii="Calibri" w:hAnsi="Calibri" w:cs="Calibri"/>
          <w:bCs/>
          <w:sz w:val="24"/>
          <w:highlight w:val="yellow"/>
          <w:lang w:val="en-US"/>
        </w:rPr>
        <w:t xml:space="preserve"> function.</w:t>
      </w:r>
    </w:p>
    <w:p w14:paraId="7528C653" w14:textId="77777777" w:rsidR="008E7768" w:rsidRPr="004C1195" w:rsidRDefault="008E7768" w:rsidP="00C347B0">
      <w:pPr>
        <w:spacing w:after="0" w:line="240" w:lineRule="auto"/>
        <w:jc w:val="both"/>
        <w:rPr>
          <w:rFonts w:ascii="Calibri" w:hAnsi="Calibri" w:cs="Calibri"/>
          <w:sz w:val="24"/>
          <w:highlight w:val="yellow"/>
          <w:lang w:val="en-US"/>
        </w:rPr>
      </w:pPr>
    </w:p>
    <w:p w14:paraId="770C58C5" w14:textId="1A28B493" w:rsidR="000B7007" w:rsidRPr="004C1195" w:rsidRDefault="008E7768" w:rsidP="00C347B0">
      <w:pPr>
        <w:pStyle w:val="ListParagraph"/>
        <w:numPr>
          <w:ilvl w:val="1"/>
          <w:numId w:val="1"/>
        </w:numPr>
        <w:spacing w:after="0" w:line="240" w:lineRule="auto"/>
        <w:ind w:left="0" w:firstLine="0"/>
        <w:jc w:val="both"/>
        <w:rPr>
          <w:sz w:val="24"/>
          <w:szCs w:val="24"/>
          <w:highlight w:val="yellow"/>
          <w:lang w:val="en-US"/>
        </w:rPr>
      </w:pPr>
      <w:r w:rsidRPr="000B7007">
        <w:rPr>
          <w:rFonts w:ascii="Calibri" w:hAnsi="Calibri" w:cs="Calibri"/>
          <w:bCs/>
          <w:sz w:val="24"/>
          <w:szCs w:val="24"/>
          <w:highlight w:val="yellow"/>
          <w:lang w:val="en-US"/>
        </w:rPr>
        <w:t xml:space="preserve">Analyze the text result files by </w:t>
      </w:r>
      <w:r w:rsidR="000B7007" w:rsidRPr="000B7007">
        <w:rPr>
          <w:sz w:val="24"/>
          <w:szCs w:val="24"/>
          <w:highlight w:val="yellow"/>
          <w:lang w:val="en-US"/>
        </w:rPr>
        <w:t>combining</w:t>
      </w:r>
      <w:r w:rsidRPr="000B7007">
        <w:rPr>
          <w:sz w:val="24"/>
          <w:szCs w:val="24"/>
          <w:highlight w:val="yellow"/>
          <w:lang w:val="en-US"/>
        </w:rPr>
        <w:t xml:space="preserve"> the individual results for the whole dataset</w:t>
      </w:r>
      <w:r w:rsidR="000B7007" w:rsidRPr="000B7007">
        <w:rPr>
          <w:sz w:val="24"/>
          <w:szCs w:val="24"/>
          <w:highlight w:val="yellow"/>
          <w:lang w:val="en-US"/>
        </w:rPr>
        <w:t>.</w:t>
      </w:r>
      <w:r w:rsidRPr="000B7007">
        <w:rPr>
          <w:sz w:val="24"/>
          <w:szCs w:val="24"/>
          <w:highlight w:val="yellow"/>
          <w:lang w:val="en-US"/>
        </w:rPr>
        <w:t xml:space="preserve"> </w:t>
      </w:r>
      <w:r w:rsidR="000B7007" w:rsidRPr="000B7007">
        <w:rPr>
          <w:sz w:val="24"/>
          <w:szCs w:val="24"/>
          <w:highlight w:val="yellow"/>
          <w:lang w:val="en-US"/>
        </w:rPr>
        <w:t>U</w:t>
      </w:r>
      <w:r w:rsidRPr="000B7007">
        <w:rPr>
          <w:sz w:val="24"/>
          <w:szCs w:val="24"/>
          <w:highlight w:val="yellow"/>
          <w:lang w:val="en-US"/>
        </w:rPr>
        <w:t>s</w:t>
      </w:r>
      <w:r w:rsidR="000B7007" w:rsidRPr="000B7007">
        <w:rPr>
          <w:sz w:val="24"/>
          <w:szCs w:val="24"/>
          <w:highlight w:val="yellow"/>
          <w:lang w:val="en-US"/>
        </w:rPr>
        <w:t>e</w:t>
      </w:r>
      <w:r w:rsidRPr="000B7007">
        <w:rPr>
          <w:sz w:val="24"/>
          <w:szCs w:val="24"/>
          <w:highlight w:val="yellow"/>
          <w:lang w:val="en-US"/>
        </w:rPr>
        <w:t xml:space="preserve"> the </w:t>
      </w:r>
      <w:r w:rsidRPr="0062027A">
        <w:rPr>
          <w:b/>
          <w:sz w:val="24"/>
          <w:szCs w:val="24"/>
          <w:highlight w:val="yellow"/>
          <w:lang w:val="en-US"/>
        </w:rPr>
        <w:t xml:space="preserve">Export to </w:t>
      </w:r>
      <w:proofErr w:type="spellStart"/>
      <w:r w:rsidRPr="0062027A">
        <w:rPr>
          <w:b/>
          <w:sz w:val="24"/>
          <w:szCs w:val="24"/>
          <w:highlight w:val="yellow"/>
          <w:lang w:val="en-US"/>
        </w:rPr>
        <w:t>tsv</w:t>
      </w:r>
      <w:proofErr w:type="spellEnd"/>
      <w:r w:rsidRPr="000B7007">
        <w:rPr>
          <w:sz w:val="24"/>
          <w:szCs w:val="24"/>
          <w:highlight w:val="yellow"/>
          <w:lang w:val="en-US"/>
        </w:rPr>
        <w:t xml:space="preserve"> function</w:t>
      </w:r>
      <w:r w:rsidR="000B7007" w:rsidRPr="000B7007">
        <w:rPr>
          <w:sz w:val="24"/>
          <w:szCs w:val="24"/>
          <w:highlight w:val="yellow"/>
          <w:lang w:val="en-US"/>
        </w:rPr>
        <w:t xml:space="preserve"> in the GUI</w:t>
      </w:r>
      <w:r w:rsidRPr="000B7007">
        <w:rPr>
          <w:sz w:val="24"/>
          <w:szCs w:val="24"/>
          <w:highlight w:val="yellow"/>
          <w:lang w:val="en-US"/>
        </w:rPr>
        <w:t xml:space="preserve">. </w:t>
      </w:r>
    </w:p>
    <w:p w14:paraId="04465FDF" w14:textId="77777777" w:rsidR="000B7007" w:rsidRPr="004C1195" w:rsidRDefault="000B7007" w:rsidP="00C347B0">
      <w:pPr>
        <w:spacing w:after="0" w:line="240" w:lineRule="auto"/>
        <w:jc w:val="both"/>
        <w:rPr>
          <w:b/>
          <w:sz w:val="24"/>
          <w:szCs w:val="24"/>
          <w:lang w:val="en-US"/>
        </w:rPr>
      </w:pPr>
    </w:p>
    <w:p w14:paraId="36E38AD4" w14:textId="48EC656A" w:rsidR="0059395D" w:rsidRPr="002D7F9E" w:rsidRDefault="008E7768" w:rsidP="00C347B0">
      <w:pPr>
        <w:spacing w:after="0" w:line="240" w:lineRule="auto"/>
        <w:jc w:val="both"/>
        <w:rPr>
          <w:rFonts w:ascii="Calibri" w:hAnsi="Calibri" w:cs="Calibri"/>
          <w:sz w:val="24"/>
          <w:lang w:val="en-US"/>
        </w:rPr>
      </w:pPr>
      <w:r w:rsidRPr="002D7F9E">
        <w:rPr>
          <w:sz w:val="24"/>
          <w:szCs w:val="24"/>
          <w:lang w:val="en-US"/>
        </w:rPr>
        <w:t>N</w:t>
      </w:r>
      <w:r w:rsidR="00B4093F" w:rsidRPr="002D7F9E">
        <w:rPr>
          <w:sz w:val="24"/>
          <w:szCs w:val="24"/>
          <w:lang w:val="en-US"/>
        </w:rPr>
        <w:t>ote</w:t>
      </w:r>
      <w:r w:rsidRPr="002D7F9E">
        <w:rPr>
          <w:sz w:val="24"/>
          <w:szCs w:val="24"/>
          <w:lang w:val="en-US"/>
        </w:rPr>
        <w:t>: Optionally</w:t>
      </w:r>
      <w:r w:rsidR="00171982">
        <w:rPr>
          <w:sz w:val="24"/>
          <w:szCs w:val="24"/>
          <w:lang w:val="en-US"/>
        </w:rPr>
        <w:t>,</w:t>
      </w:r>
      <w:r w:rsidRPr="002D7F9E">
        <w:rPr>
          <w:sz w:val="24"/>
          <w:szCs w:val="24"/>
          <w:lang w:val="en-US"/>
        </w:rPr>
        <w:t xml:space="preserve"> individual metrics of the worms can also be considered for population studies.</w:t>
      </w:r>
    </w:p>
    <w:p w14:paraId="6ED42E0F" w14:textId="77777777" w:rsidR="00783681" w:rsidRDefault="00783681" w:rsidP="00C347B0">
      <w:pPr>
        <w:spacing w:after="0" w:line="240" w:lineRule="auto"/>
        <w:rPr>
          <w:highlight w:val="yellow"/>
          <w:lang w:val="en-US"/>
        </w:rPr>
      </w:pPr>
    </w:p>
    <w:p w14:paraId="4BAFF8DA" w14:textId="011D497C" w:rsidR="00586CD9" w:rsidRPr="004C1195" w:rsidRDefault="00783681" w:rsidP="00C347B0">
      <w:pPr>
        <w:pStyle w:val="ListParagraph"/>
        <w:numPr>
          <w:ilvl w:val="2"/>
          <w:numId w:val="1"/>
        </w:numPr>
        <w:spacing w:after="0" w:line="240" w:lineRule="auto"/>
        <w:ind w:left="0" w:firstLine="0"/>
        <w:jc w:val="both"/>
        <w:rPr>
          <w:rFonts w:ascii="Calibri" w:hAnsi="Calibri" w:cs="Calibri"/>
          <w:b/>
          <w:sz w:val="24"/>
          <w:lang w:val="en-US"/>
        </w:rPr>
      </w:pPr>
      <w:r w:rsidRPr="004C1195">
        <w:rPr>
          <w:rFonts w:ascii="Calibri" w:hAnsi="Calibri" w:cs="Calibri"/>
          <w:sz w:val="24"/>
          <w:lang w:val="en-US"/>
        </w:rPr>
        <w:t xml:space="preserve">Analyze </w:t>
      </w:r>
      <w:r w:rsidR="002A0246" w:rsidRPr="004C1195">
        <w:rPr>
          <w:rFonts w:ascii="Calibri" w:hAnsi="Calibri" w:cs="Calibri"/>
          <w:sz w:val="24"/>
          <w:lang w:val="en-US"/>
        </w:rPr>
        <w:t xml:space="preserve">data </w:t>
      </w:r>
      <w:r w:rsidRPr="004C1195">
        <w:rPr>
          <w:rFonts w:ascii="Calibri" w:hAnsi="Calibri" w:cs="Calibri"/>
          <w:sz w:val="24"/>
          <w:lang w:val="en-US"/>
        </w:rPr>
        <w:t xml:space="preserve">with </w:t>
      </w:r>
      <w:r w:rsidR="002A0246" w:rsidRPr="004C1195">
        <w:rPr>
          <w:rFonts w:ascii="Calibri" w:hAnsi="Calibri" w:cs="Calibri"/>
          <w:sz w:val="24"/>
          <w:lang w:val="en-US"/>
        </w:rPr>
        <w:t>a</w:t>
      </w:r>
      <w:r w:rsidRPr="004C1195">
        <w:rPr>
          <w:rFonts w:ascii="Calibri" w:hAnsi="Calibri" w:cs="Calibri"/>
          <w:sz w:val="24"/>
          <w:lang w:val="en-US"/>
        </w:rPr>
        <w:t xml:space="preserve"> statistical </w:t>
      </w:r>
      <w:r w:rsidR="002A0246" w:rsidRPr="004C1195">
        <w:rPr>
          <w:rFonts w:ascii="Calibri" w:hAnsi="Calibri" w:cs="Calibri"/>
          <w:sz w:val="24"/>
          <w:lang w:val="en-US"/>
        </w:rPr>
        <w:t>software package.</w:t>
      </w:r>
    </w:p>
    <w:p w14:paraId="60A849D1" w14:textId="77777777" w:rsidR="00C02444" w:rsidRPr="00F4726B" w:rsidRDefault="00C02444" w:rsidP="00C347B0">
      <w:pPr>
        <w:pStyle w:val="ListParagraph"/>
        <w:spacing w:after="0" w:line="240" w:lineRule="auto"/>
        <w:ind w:left="0"/>
        <w:jc w:val="both"/>
        <w:rPr>
          <w:rFonts w:ascii="Calibri" w:hAnsi="Calibri" w:cs="Calibri"/>
          <w:sz w:val="24"/>
          <w:lang w:val="en-US"/>
        </w:rPr>
      </w:pPr>
    </w:p>
    <w:p w14:paraId="2F3F6AD6" w14:textId="3B10803D" w:rsidR="00463A29" w:rsidRPr="00F4726B" w:rsidRDefault="000B1D00" w:rsidP="00C347B0">
      <w:pPr>
        <w:spacing w:after="0" w:line="240" w:lineRule="auto"/>
        <w:jc w:val="both"/>
        <w:rPr>
          <w:rFonts w:ascii="Calibri" w:hAnsi="Calibri" w:cs="Calibri"/>
          <w:sz w:val="24"/>
          <w:lang w:val="en-US"/>
        </w:rPr>
      </w:pPr>
      <w:r w:rsidRPr="0042390D">
        <w:rPr>
          <w:rFonts w:ascii="Calibri" w:hAnsi="Calibri" w:cs="Calibri"/>
          <w:b/>
          <w:sz w:val="24"/>
          <w:lang w:val="en-US"/>
        </w:rPr>
        <w:t>REPRESENTATIVE RESULTS:</w:t>
      </w:r>
    </w:p>
    <w:p w14:paraId="24BC064E" w14:textId="0A47F03B" w:rsidR="00463A29" w:rsidRPr="00F4726B" w:rsidRDefault="00463A29" w:rsidP="00C347B0">
      <w:pPr>
        <w:tabs>
          <w:tab w:val="left" w:pos="284"/>
        </w:tabs>
        <w:spacing w:after="0" w:line="240" w:lineRule="auto"/>
        <w:jc w:val="both"/>
        <w:rPr>
          <w:rFonts w:ascii="Calibri" w:hAnsi="Calibri" w:cs="Calibri"/>
          <w:sz w:val="24"/>
          <w:highlight w:val="cyan"/>
          <w:lang w:val="en-US"/>
        </w:rPr>
      </w:pPr>
      <w:r w:rsidRPr="00674162">
        <w:rPr>
          <w:rFonts w:ascii="Calibri" w:hAnsi="Calibri" w:cs="Calibri"/>
          <w:sz w:val="24"/>
          <w:lang w:val="en-US"/>
        </w:rPr>
        <w:t xml:space="preserve">The </w:t>
      </w:r>
      <w:r w:rsidR="008B7441" w:rsidRPr="00674162">
        <w:rPr>
          <w:rFonts w:ascii="Calibri" w:hAnsi="Calibri" w:cs="Calibri"/>
          <w:sz w:val="24"/>
          <w:lang w:val="en-US"/>
        </w:rPr>
        <w:t>eas</w:t>
      </w:r>
      <w:r w:rsidR="00BA4E6A" w:rsidRPr="00674162">
        <w:rPr>
          <w:rFonts w:ascii="Calibri" w:hAnsi="Calibri" w:cs="Calibri"/>
          <w:sz w:val="24"/>
          <w:lang w:val="en-US"/>
        </w:rPr>
        <w:t>e</w:t>
      </w:r>
      <w:r w:rsidR="008B7441" w:rsidRPr="00674162">
        <w:rPr>
          <w:rFonts w:ascii="Calibri" w:hAnsi="Calibri" w:cs="Calibri"/>
          <w:sz w:val="24"/>
          <w:lang w:val="en-US"/>
        </w:rPr>
        <w:t xml:space="preserve"> </w:t>
      </w:r>
      <w:r w:rsidR="00BA4E6A" w:rsidRPr="00674162">
        <w:rPr>
          <w:rFonts w:ascii="Calibri" w:hAnsi="Calibri" w:cs="Calibri"/>
          <w:sz w:val="24"/>
          <w:lang w:val="en-US"/>
        </w:rPr>
        <w:t>of</w:t>
      </w:r>
      <w:r w:rsidR="008B7441" w:rsidRPr="00674162">
        <w:rPr>
          <w:rFonts w:ascii="Calibri" w:hAnsi="Calibri" w:cs="Calibri"/>
          <w:sz w:val="24"/>
          <w:lang w:val="en-US"/>
        </w:rPr>
        <w:t xml:space="preserve"> operating, multiparametric analysis</w:t>
      </w:r>
      <w:r w:rsidR="003D76CB">
        <w:rPr>
          <w:rFonts w:ascii="Calibri" w:hAnsi="Calibri" w:cs="Calibri"/>
          <w:sz w:val="24"/>
          <w:lang w:val="en-US"/>
        </w:rPr>
        <w:t>,</w:t>
      </w:r>
      <w:r w:rsidRPr="00674162">
        <w:rPr>
          <w:rFonts w:ascii="Calibri" w:hAnsi="Calibri" w:cs="Calibri"/>
          <w:sz w:val="24"/>
          <w:lang w:val="en-US"/>
        </w:rPr>
        <w:t xml:space="preserve"> and high throughput of the </w:t>
      </w:r>
      <w:r w:rsidR="00865AD4" w:rsidRPr="00674162">
        <w:rPr>
          <w:rFonts w:ascii="Calibri" w:hAnsi="Calibri" w:cs="Calibri"/>
          <w:sz w:val="24"/>
          <w:lang w:val="en-US"/>
        </w:rPr>
        <w:t>illustrated</w:t>
      </w:r>
      <w:r w:rsidRPr="00674162">
        <w:rPr>
          <w:rFonts w:ascii="Calibri" w:hAnsi="Calibri" w:cs="Calibri"/>
          <w:sz w:val="24"/>
          <w:lang w:val="en-US"/>
        </w:rPr>
        <w:t xml:space="preserve"> </w:t>
      </w:r>
      <w:r w:rsidR="00865AD4" w:rsidRPr="00674162">
        <w:rPr>
          <w:rFonts w:ascii="Calibri" w:hAnsi="Calibri" w:cs="Calibri"/>
          <w:sz w:val="24"/>
          <w:lang w:val="en-US"/>
        </w:rPr>
        <w:t xml:space="preserve">WF-NTP </w:t>
      </w:r>
      <w:r w:rsidRPr="00674162">
        <w:rPr>
          <w:rFonts w:ascii="Calibri" w:hAnsi="Calibri" w:cs="Calibri"/>
          <w:sz w:val="24"/>
          <w:lang w:val="en-US"/>
        </w:rPr>
        <w:t>protocol (</w:t>
      </w:r>
      <w:r w:rsidR="0083506C" w:rsidRPr="00674162">
        <w:rPr>
          <w:rFonts w:ascii="Calibri" w:hAnsi="Calibri" w:cs="Calibri"/>
          <w:b/>
          <w:sz w:val="24"/>
          <w:lang w:val="en-US"/>
        </w:rPr>
        <w:t>Figure</w:t>
      </w:r>
      <w:r w:rsidR="00E27016">
        <w:rPr>
          <w:rFonts w:ascii="Calibri" w:hAnsi="Calibri" w:cs="Calibri"/>
          <w:b/>
          <w:sz w:val="24"/>
          <w:lang w:val="en-US"/>
        </w:rPr>
        <w:t>s</w:t>
      </w:r>
      <w:r w:rsidR="0083506C" w:rsidRPr="00674162">
        <w:rPr>
          <w:rFonts w:ascii="Calibri" w:hAnsi="Calibri" w:cs="Calibri"/>
          <w:b/>
          <w:sz w:val="24"/>
          <w:lang w:val="en-US"/>
        </w:rPr>
        <w:t xml:space="preserve"> 1</w:t>
      </w:r>
      <w:r w:rsidR="00E27016">
        <w:rPr>
          <w:rFonts w:ascii="Calibri" w:hAnsi="Calibri" w:cs="Calibri"/>
          <w:b/>
          <w:sz w:val="24"/>
          <w:lang w:val="en-US"/>
        </w:rPr>
        <w:t xml:space="preserve"> and </w:t>
      </w:r>
      <w:r w:rsidRPr="00674162">
        <w:rPr>
          <w:rFonts w:ascii="Calibri" w:hAnsi="Calibri" w:cs="Calibri"/>
          <w:b/>
          <w:sz w:val="24"/>
          <w:lang w:val="en-US"/>
        </w:rPr>
        <w:t>2</w:t>
      </w:r>
      <w:r w:rsidRPr="00674162">
        <w:rPr>
          <w:rFonts w:ascii="Calibri" w:hAnsi="Calibri" w:cs="Calibri"/>
          <w:sz w:val="24"/>
          <w:lang w:val="en-US"/>
        </w:rPr>
        <w:t xml:space="preserve">) makes it possible to determine very small changes in worm </w:t>
      </w:r>
      <w:r w:rsidR="00BA009B" w:rsidRPr="00674162">
        <w:rPr>
          <w:rFonts w:ascii="Calibri" w:hAnsi="Calibri" w:cs="Calibri"/>
          <w:sz w:val="24"/>
          <w:lang w:val="en-US"/>
        </w:rPr>
        <w:t>behavior</w:t>
      </w:r>
      <w:r w:rsidRPr="00674162">
        <w:rPr>
          <w:rFonts w:ascii="Calibri" w:hAnsi="Calibri" w:cs="Calibri"/>
          <w:sz w:val="24"/>
          <w:lang w:val="en-US"/>
        </w:rPr>
        <w:t xml:space="preserve"> in a very accurate manner. </w:t>
      </w:r>
      <w:r w:rsidR="00F14530" w:rsidRPr="00674162">
        <w:rPr>
          <w:rFonts w:ascii="Calibri" w:hAnsi="Calibri" w:cs="Calibri"/>
          <w:sz w:val="24"/>
          <w:lang w:val="en-US"/>
        </w:rPr>
        <w:t>The imaging platform is based on</w:t>
      </w:r>
      <w:r w:rsidR="00BA4E6A" w:rsidRPr="00674162">
        <w:rPr>
          <w:rFonts w:ascii="Calibri" w:hAnsi="Calibri" w:cs="Calibri"/>
          <w:sz w:val="24"/>
          <w:lang w:val="en-US"/>
        </w:rPr>
        <w:t xml:space="preserve"> </w:t>
      </w:r>
      <w:r w:rsidR="00F14530" w:rsidRPr="00674162">
        <w:rPr>
          <w:rFonts w:ascii="Calibri" w:hAnsi="Calibri" w:cs="Calibri"/>
          <w:sz w:val="24"/>
          <w:lang w:val="en-US"/>
        </w:rPr>
        <w:t>custom</w:t>
      </w:r>
      <w:r w:rsidR="003D76CB">
        <w:rPr>
          <w:rFonts w:ascii="Calibri" w:hAnsi="Calibri" w:cs="Calibri"/>
          <w:sz w:val="24"/>
          <w:lang w:val="en-US"/>
        </w:rPr>
        <w:t>-made</w:t>
      </w:r>
      <w:r w:rsidR="00F14530" w:rsidRPr="00674162">
        <w:rPr>
          <w:rFonts w:ascii="Calibri" w:hAnsi="Calibri" w:cs="Calibri"/>
          <w:sz w:val="24"/>
          <w:lang w:val="en-US"/>
        </w:rPr>
        <w:t xml:space="preserve"> opto-mechanics</w:t>
      </w:r>
      <w:r w:rsidR="001B7A08" w:rsidRPr="00674162">
        <w:rPr>
          <w:rFonts w:ascii="Calibri" w:hAnsi="Calibri" w:cs="Calibri"/>
          <w:sz w:val="24"/>
          <w:lang w:val="en-US"/>
        </w:rPr>
        <w:t xml:space="preserve">, </w:t>
      </w:r>
      <w:r w:rsidR="00E21F61" w:rsidRPr="00674162">
        <w:rPr>
          <w:rFonts w:ascii="Calibri" w:hAnsi="Calibri" w:cs="Calibri"/>
          <w:sz w:val="24"/>
          <w:lang w:val="en-US"/>
        </w:rPr>
        <w:lastRenderedPageBreak/>
        <w:t>and it can be assembled using a</w:t>
      </w:r>
      <w:r w:rsidR="00F14530" w:rsidRPr="00674162">
        <w:rPr>
          <w:rFonts w:ascii="Calibri" w:hAnsi="Calibri" w:cs="Calibri"/>
          <w:sz w:val="24"/>
          <w:lang w:val="en-US"/>
        </w:rPr>
        <w:t xml:space="preserve"> 6</w:t>
      </w:r>
      <w:r w:rsidR="00BA4E6A" w:rsidRPr="00674162">
        <w:rPr>
          <w:rFonts w:ascii="Calibri" w:hAnsi="Calibri" w:cs="Calibri"/>
          <w:sz w:val="24"/>
          <w:lang w:val="en-US"/>
        </w:rPr>
        <w:t xml:space="preserve"> </w:t>
      </w:r>
      <w:r w:rsidR="00F14530" w:rsidRPr="00674162">
        <w:rPr>
          <w:rFonts w:ascii="Calibri" w:hAnsi="Calibri" w:cs="Calibri"/>
          <w:sz w:val="24"/>
          <w:lang w:val="en-US"/>
        </w:rPr>
        <w:t xml:space="preserve">MP </w:t>
      </w:r>
      <w:r w:rsidR="003316F2" w:rsidRPr="00674162">
        <w:rPr>
          <w:rFonts w:ascii="Calibri" w:hAnsi="Calibri" w:cs="Calibri"/>
          <w:sz w:val="24"/>
          <w:lang w:val="en-US"/>
        </w:rPr>
        <w:t xml:space="preserve">monochrome </w:t>
      </w:r>
      <w:r w:rsidR="00F14530" w:rsidRPr="00674162">
        <w:rPr>
          <w:rFonts w:ascii="Calibri" w:hAnsi="Calibri" w:cs="Calibri"/>
          <w:sz w:val="24"/>
          <w:lang w:val="en-US"/>
        </w:rPr>
        <w:t>camer</w:t>
      </w:r>
      <w:r w:rsidR="00752AF6" w:rsidRPr="00674162">
        <w:rPr>
          <w:rFonts w:ascii="Calibri" w:hAnsi="Calibri" w:cs="Calibri"/>
          <w:sz w:val="24"/>
          <w:lang w:val="en-US"/>
        </w:rPr>
        <w:t>a</w:t>
      </w:r>
      <w:r w:rsidR="001B7A08" w:rsidRPr="00674162">
        <w:rPr>
          <w:rFonts w:ascii="Calibri" w:hAnsi="Calibri" w:cs="Calibri"/>
          <w:sz w:val="24"/>
          <w:lang w:val="en-US"/>
        </w:rPr>
        <w:t xml:space="preserve"> combined with</w:t>
      </w:r>
      <w:r w:rsidR="00F14530" w:rsidRPr="00674162">
        <w:rPr>
          <w:rFonts w:ascii="Calibri" w:hAnsi="Calibri" w:cs="Calibri"/>
          <w:sz w:val="24"/>
          <w:lang w:val="en-US"/>
        </w:rPr>
        <w:t xml:space="preserve"> 16</w:t>
      </w:r>
      <w:r w:rsidR="00FA5370" w:rsidRPr="00674162">
        <w:rPr>
          <w:rFonts w:ascii="Calibri" w:hAnsi="Calibri" w:cs="Calibri"/>
          <w:sz w:val="24"/>
          <w:lang w:val="en-US"/>
        </w:rPr>
        <w:t xml:space="preserve"> </w:t>
      </w:r>
      <w:r w:rsidR="00F14530" w:rsidRPr="00674162">
        <w:rPr>
          <w:rFonts w:ascii="Calibri" w:hAnsi="Calibri" w:cs="Calibri"/>
          <w:sz w:val="24"/>
          <w:lang w:val="en-US"/>
        </w:rPr>
        <w:t>mm focal length high</w:t>
      </w:r>
      <w:r w:rsidR="000D4AA1">
        <w:rPr>
          <w:rFonts w:ascii="Calibri" w:hAnsi="Calibri" w:cs="Calibri"/>
          <w:sz w:val="24"/>
          <w:lang w:val="en-US"/>
        </w:rPr>
        <w:t>-</w:t>
      </w:r>
      <w:r w:rsidR="00F14530" w:rsidRPr="00674162">
        <w:rPr>
          <w:rFonts w:ascii="Calibri" w:hAnsi="Calibri" w:cs="Calibri"/>
          <w:sz w:val="24"/>
          <w:lang w:val="en-US"/>
        </w:rPr>
        <w:t xml:space="preserve">resolution lens </w:t>
      </w:r>
      <w:r w:rsidR="001B7A08" w:rsidRPr="00674162">
        <w:rPr>
          <w:rFonts w:ascii="Calibri" w:hAnsi="Calibri" w:cs="Calibri"/>
          <w:sz w:val="24"/>
          <w:lang w:val="en-US"/>
        </w:rPr>
        <w:t>for 1’’ sensor</w:t>
      </w:r>
      <w:r w:rsidR="00E21F61" w:rsidRPr="00674162">
        <w:rPr>
          <w:rFonts w:ascii="Calibri" w:hAnsi="Calibri" w:cs="Calibri"/>
          <w:sz w:val="24"/>
          <w:lang w:val="en-US"/>
        </w:rPr>
        <w:t>,</w:t>
      </w:r>
      <w:r w:rsidR="001B7A08" w:rsidRPr="00674162">
        <w:rPr>
          <w:rFonts w:ascii="Calibri" w:hAnsi="Calibri" w:cs="Calibri"/>
          <w:sz w:val="24"/>
          <w:lang w:val="en-US"/>
        </w:rPr>
        <w:t xml:space="preserve"> </w:t>
      </w:r>
      <w:r w:rsidR="006C40ED" w:rsidRPr="00674162">
        <w:rPr>
          <w:rFonts w:ascii="Calibri" w:hAnsi="Calibri" w:cs="Calibri"/>
          <w:sz w:val="24"/>
          <w:lang w:val="en-US"/>
        </w:rPr>
        <w:t>illuminated with a 8’’ by 8’’ white backlight</w:t>
      </w:r>
      <w:r w:rsidR="00F14530" w:rsidRPr="00674162">
        <w:rPr>
          <w:rFonts w:ascii="Calibri" w:hAnsi="Calibri" w:cs="Calibri"/>
          <w:sz w:val="24"/>
          <w:lang w:val="en-US"/>
        </w:rPr>
        <w:t xml:space="preserve"> (</w:t>
      </w:r>
      <w:r w:rsidR="00BA4E6A" w:rsidRPr="00674162">
        <w:rPr>
          <w:rFonts w:ascii="Calibri" w:hAnsi="Calibri" w:cs="Calibri"/>
          <w:sz w:val="24"/>
          <w:lang w:val="en-US"/>
        </w:rPr>
        <w:t>s</w:t>
      </w:r>
      <w:r w:rsidR="006C40ED" w:rsidRPr="00674162">
        <w:rPr>
          <w:rFonts w:ascii="Calibri" w:hAnsi="Calibri" w:cs="Calibri"/>
          <w:sz w:val="24"/>
          <w:lang w:val="en-US"/>
        </w:rPr>
        <w:t xml:space="preserve">ee </w:t>
      </w:r>
      <w:r w:rsidR="00BA009B" w:rsidRPr="006957E1">
        <w:rPr>
          <w:rFonts w:ascii="Calibri" w:hAnsi="Calibri" w:cs="Calibri"/>
          <w:b/>
          <w:sz w:val="24"/>
          <w:lang w:val="en-US"/>
        </w:rPr>
        <w:t>Table of</w:t>
      </w:r>
      <w:r w:rsidR="00C02444" w:rsidRPr="00674162">
        <w:rPr>
          <w:rFonts w:ascii="Calibri" w:hAnsi="Calibri" w:cs="Calibri"/>
          <w:b/>
          <w:sz w:val="24"/>
          <w:lang w:val="en-US"/>
        </w:rPr>
        <w:t xml:space="preserve"> </w:t>
      </w:r>
      <w:r w:rsidR="006C40ED" w:rsidRPr="00674162">
        <w:rPr>
          <w:rFonts w:ascii="Calibri" w:hAnsi="Calibri" w:cs="Calibri"/>
          <w:b/>
          <w:sz w:val="24"/>
          <w:lang w:val="en-US"/>
        </w:rPr>
        <w:t>Materials</w:t>
      </w:r>
      <w:r w:rsidR="006C40ED" w:rsidRPr="00674162">
        <w:rPr>
          <w:rFonts w:ascii="Calibri" w:hAnsi="Calibri" w:cs="Calibri"/>
          <w:sz w:val="24"/>
          <w:lang w:val="en-US"/>
        </w:rPr>
        <w:t xml:space="preserve"> </w:t>
      </w:r>
      <w:r w:rsidR="00F14530" w:rsidRPr="00674162">
        <w:rPr>
          <w:rFonts w:ascii="Calibri" w:hAnsi="Calibri" w:cs="Calibri"/>
          <w:sz w:val="24"/>
          <w:lang w:val="en-US"/>
        </w:rPr>
        <w:t xml:space="preserve">and </w:t>
      </w:r>
      <w:r w:rsidR="00BA4E6A" w:rsidRPr="00674162">
        <w:rPr>
          <w:rFonts w:ascii="Calibri" w:hAnsi="Calibri" w:cs="Calibri"/>
          <w:sz w:val="24"/>
          <w:lang w:val="en-US"/>
        </w:rPr>
        <w:t>also Ref</w:t>
      </w:r>
      <w:r w:rsidR="007F23ED" w:rsidRPr="00674162">
        <w:rPr>
          <w:rFonts w:ascii="Calibri" w:hAnsi="Calibri" w:cs="Calibri"/>
          <w:sz w:val="24"/>
          <w:lang w:val="en-US"/>
        </w:rPr>
        <w:fldChar w:fldCharType="begin"/>
      </w:r>
      <w:r w:rsidR="007F23ED" w:rsidRPr="00674162">
        <w:rPr>
          <w:rFonts w:ascii="Calibri" w:hAnsi="Calibri" w:cs="Calibri"/>
          <w:sz w:val="24"/>
          <w:lang w:val="en-US"/>
        </w:rPr>
        <w:instrText xml:space="preserve"> ADDIN PAPERS2_CITATIONS &lt;citation&gt;&lt;uuid&gt;1189382C-4392-4883-A6C2-6236E6933F9B&lt;/uuid&gt;&lt;priority&gt;22&lt;/priority&gt;&lt;publications&gt;&lt;publication&gt;&lt;type&gt;400&lt;/type&gt;&lt;publication_date&gt;99201800001200000000200000&lt;/publication_date&gt;&lt;title&gt;Massively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7F23ED" w:rsidRPr="00674162">
        <w:rPr>
          <w:rFonts w:ascii="Calibri" w:hAnsi="Calibri" w:cs="Calibri"/>
          <w:sz w:val="24"/>
          <w:lang w:val="en-US"/>
        </w:rPr>
        <w:fldChar w:fldCharType="separate"/>
      </w:r>
      <w:r w:rsidR="007F23ED" w:rsidRPr="00674162">
        <w:rPr>
          <w:rFonts w:ascii="Calibri" w:hAnsi="Calibri" w:cs="Calibri"/>
          <w:sz w:val="24"/>
          <w:vertAlign w:val="superscript"/>
          <w:lang w:val="en-US"/>
        </w:rPr>
        <w:t>36</w:t>
      </w:r>
      <w:r w:rsidR="007F23ED" w:rsidRPr="00674162">
        <w:rPr>
          <w:rFonts w:ascii="Calibri" w:hAnsi="Calibri" w:cs="Calibri"/>
          <w:sz w:val="24"/>
          <w:lang w:val="en-US"/>
        </w:rPr>
        <w:fldChar w:fldCharType="end"/>
      </w:r>
      <w:r w:rsidR="001B7A08" w:rsidRPr="00674162">
        <w:rPr>
          <w:rFonts w:ascii="Calibri" w:hAnsi="Calibri" w:cs="Calibri"/>
          <w:sz w:val="24"/>
          <w:lang w:val="en-US"/>
        </w:rPr>
        <w:t xml:space="preserve"> for </w:t>
      </w:r>
      <w:r w:rsidR="00E21F61" w:rsidRPr="00674162">
        <w:rPr>
          <w:rFonts w:ascii="Calibri" w:hAnsi="Calibri" w:cs="Calibri"/>
          <w:sz w:val="24"/>
          <w:lang w:val="en-US"/>
        </w:rPr>
        <w:t xml:space="preserve">additional </w:t>
      </w:r>
      <w:r w:rsidR="001B7A08" w:rsidRPr="00674162">
        <w:rPr>
          <w:rFonts w:ascii="Calibri" w:hAnsi="Calibri" w:cs="Calibri"/>
          <w:sz w:val="24"/>
          <w:lang w:val="en-US"/>
        </w:rPr>
        <w:t>details</w:t>
      </w:r>
      <w:r w:rsidR="00F14530" w:rsidRPr="00674162">
        <w:rPr>
          <w:rFonts w:ascii="Calibri" w:hAnsi="Calibri" w:cs="Calibri"/>
          <w:sz w:val="24"/>
          <w:lang w:val="en-US"/>
        </w:rPr>
        <w:t>). Th</w:t>
      </w:r>
      <w:r w:rsidR="00E21F61" w:rsidRPr="00674162">
        <w:rPr>
          <w:rFonts w:ascii="Calibri" w:hAnsi="Calibri" w:cs="Calibri"/>
          <w:sz w:val="24"/>
          <w:lang w:val="en-US"/>
        </w:rPr>
        <w:t xml:space="preserve">e </w:t>
      </w:r>
      <w:r w:rsidR="00663923" w:rsidRPr="00674162">
        <w:rPr>
          <w:rFonts w:ascii="Calibri" w:hAnsi="Calibri" w:cs="Calibri"/>
          <w:sz w:val="24"/>
          <w:lang w:val="en-US"/>
        </w:rPr>
        <w:t xml:space="preserve">associated WF-NTP </w:t>
      </w:r>
      <w:r w:rsidR="00E21F61" w:rsidRPr="00674162">
        <w:rPr>
          <w:rFonts w:ascii="Calibri" w:hAnsi="Calibri" w:cs="Calibri"/>
          <w:sz w:val="24"/>
          <w:lang w:val="en-US"/>
        </w:rPr>
        <w:t>s</w:t>
      </w:r>
      <w:r w:rsidR="00F14530" w:rsidRPr="00674162">
        <w:rPr>
          <w:rFonts w:ascii="Calibri" w:hAnsi="Calibri" w:cs="Calibri"/>
          <w:sz w:val="24"/>
          <w:lang w:val="en-US"/>
        </w:rPr>
        <w:t xml:space="preserve">oftware is written </w:t>
      </w:r>
      <w:r w:rsidR="000C0F45">
        <w:rPr>
          <w:rFonts w:ascii="Calibri" w:hAnsi="Calibri" w:cs="Calibri"/>
          <w:sz w:val="24"/>
          <w:lang w:val="en-US"/>
        </w:rPr>
        <w:t>in</w:t>
      </w:r>
      <w:r w:rsidR="00F14530" w:rsidRPr="00674162">
        <w:rPr>
          <w:rFonts w:ascii="Calibri" w:hAnsi="Calibri" w:cs="Calibri"/>
          <w:sz w:val="24"/>
          <w:lang w:val="en-US"/>
        </w:rPr>
        <w:t xml:space="preserve"> </w:t>
      </w:r>
      <w:r w:rsidR="00BA4E6A" w:rsidRPr="00674162">
        <w:rPr>
          <w:rFonts w:ascii="Calibri" w:hAnsi="Calibri" w:cs="Calibri"/>
          <w:sz w:val="24"/>
          <w:lang w:val="en-US"/>
        </w:rPr>
        <w:t>P</w:t>
      </w:r>
      <w:r w:rsidR="00F14530" w:rsidRPr="00674162">
        <w:rPr>
          <w:rFonts w:ascii="Calibri" w:hAnsi="Calibri" w:cs="Calibri"/>
          <w:sz w:val="24"/>
          <w:lang w:val="en-US"/>
        </w:rPr>
        <w:t xml:space="preserve">ython </w:t>
      </w:r>
      <w:r w:rsidR="007303F5" w:rsidRPr="00674162">
        <w:rPr>
          <w:rFonts w:ascii="Calibri" w:hAnsi="Calibri" w:cs="Calibri"/>
          <w:sz w:val="24"/>
          <w:lang w:val="en-US"/>
        </w:rPr>
        <w:t>and was developed to run on Windows platform</w:t>
      </w:r>
      <w:r w:rsidR="00C02444" w:rsidRPr="00674162">
        <w:rPr>
          <w:rFonts w:ascii="Calibri" w:hAnsi="Calibri" w:cs="Calibri"/>
          <w:sz w:val="24"/>
          <w:lang w:val="en-US"/>
        </w:rPr>
        <w:t>s</w:t>
      </w:r>
      <w:r w:rsidR="00F14530" w:rsidRPr="00674162">
        <w:rPr>
          <w:rFonts w:ascii="Calibri" w:hAnsi="Calibri" w:cs="Calibri"/>
          <w:sz w:val="24"/>
          <w:lang w:val="en-US"/>
        </w:rPr>
        <w:t>. It runs on a custom assembled computer with 3.00</w:t>
      </w:r>
      <w:r w:rsidR="00FA5370" w:rsidRPr="00674162">
        <w:rPr>
          <w:rFonts w:ascii="Calibri" w:hAnsi="Calibri" w:cs="Calibri"/>
          <w:sz w:val="24"/>
          <w:lang w:val="en-US"/>
        </w:rPr>
        <w:t xml:space="preserve"> </w:t>
      </w:r>
      <w:r w:rsidR="00F14530" w:rsidRPr="00674162">
        <w:rPr>
          <w:rFonts w:ascii="Calibri" w:hAnsi="Calibri" w:cs="Calibri"/>
          <w:sz w:val="24"/>
          <w:lang w:val="en-US"/>
        </w:rPr>
        <w:t xml:space="preserve">GHz </w:t>
      </w:r>
      <w:r w:rsidR="00C12316" w:rsidRPr="00674162">
        <w:rPr>
          <w:rFonts w:ascii="Calibri" w:hAnsi="Calibri" w:cs="Calibri"/>
          <w:sz w:val="24"/>
          <w:lang w:val="en-US"/>
        </w:rPr>
        <w:t>oc</w:t>
      </w:r>
      <w:r w:rsidR="00F14530" w:rsidRPr="00674162">
        <w:rPr>
          <w:rFonts w:ascii="Calibri" w:hAnsi="Calibri" w:cs="Calibri"/>
          <w:sz w:val="24"/>
          <w:lang w:val="en-US"/>
        </w:rPr>
        <w:t xml:space="preserve">ta-core processor and 64 GB of </w:t>
      </w:r>
      <w:r w:rsidR="00F41A10">
        <w:rPr>
          <w:rFonts w:ascii="Calibri" w:hAnsi="Calibri" w:cs="Calibri"/>
          <w:sz w:val="24"/>
          <w:lang w:val="en-US"/>
        </w:rPr>
        <w:t>r</w:t>
      </w:r>
      <w:r w:rsidR="00F41A10" w:rsidRPr="00F41A10">
        <w:rPr>
          <w:rFonts w:ascii="Calibri" w:hAnsi="Calibri" w:cs="Calibri"/>
          <w:sz w:val="24"/>
          <w:lang w:val="en-US"/>
        </w:rPr>
        <w:t xml:space="preserve">andom-access memory </w:t>
      </w:r>
      <w:r w:rsidR="00F41A10">
        <w:rPr>
          <w:rFonts w:ascii="Calibri" w:hAnsi="Calibri" w:cs="Calibri"/>
          <w:sz w:val="24"/>
          <w:lang w:val="en-US"/>
        </w:rPr>
        <w:t>(</w:t>
      </w:r>
      <w:r w:rsidR="00F14530" w:rsidRPr="00674162">
        <w:rPr>
          <w:rFonts w:ascii="Calibri" w:hAnsi="Calibri" w:cs="Calibri"/>
          <w:sz w:val="24"/>
          <w:lang w:val="en-US"/>
        </w:rPr>
        <w:t>RAM</w:t>
      </w:r>
      <w:r w:rsidR="00F41A10">
        <w:rPr>
          <w:rFonts w:ascii="Calibri" w:hAnsi="Calibri" w:cs="Calibri"/>
          <w:sz w:val="24"/>
          <w:lang w:val="en-US"/>
        </w:rPr>
        <w:t>)</w:t>
      </w:r>
      <w:r w:rsidR="00F14530" w:rsidRPr="00674162">
        <w:rPr>
          <w:rFonts w:ascii="Calibri" w:hAnsi="Calibri" w:cs="Calibri"/>
          <w:sz w:val="24"/>
          <w:lang w:val="en-US"/>
        </w:rPr>
        <w:t xml:space="preserve">. The software was also designed to parallelize the work and video analysis based on the </w:t>
      </w:r>
      <w:r w:rsidR="00F70785" w:rsidRPr="00674162">
        <w:rPr>
          <w:rFonts w:ascii="Calibri" w:hAnsi="Calibri" w:cs="Calibri"/>
          <w:sz w:val="24"/>
          <w:lang w:val="en-US"/>
        </w:rPr>
        <w:t>RAM and CPU</w:t>
      </w:r>
      <w:r w:rsidR="00F14530" w:rsidRPr="00674162">
        <w:rPr>
          <w:rFonts w:ascii="Calibri" w:hAnsi="Calibri" w:cs="Calibri"/>
          <w:sz w:val="24"/>
          <w:lang w:val="en-US"/>
        </w:rPr>
        <w:t xml:space="preserve"> of the computer</w:t>
      </w:r>
      <w:r w:rsidR="009B70A8">
        <w:rPr>
          <w:rFonts w:ascii="Calibri" w:hAnsi="Calibri" w:cs="Calibri"/>
          <w:sz w:val="24"/>
          <w:lang w:val="en-US"/>
        </w:rPr>
        <w:t>;</w:t>
      </w:r>
      <w:r w:rsidR="0002139F" w:rsidRPr="00674162">
        <w:rPr>
          <w:rFonts w:ascii="Calibri" w:hAnsi="Calibri" w:cs="Calibri"/>
          <w:sz w:val="24"/>
          <w:lang w:val="en-US"/>
        </w:rPr>
        <w:t xml:space="preserve"> </w:t>
      </w:r>
      <w:r w:rsidR="0083506C" w:rsidRPr="00674162">
        <w:rPr>
          <w:rFonts w:ascii="Calibri" w:hAnsi="Calibri" w:cs="Calibri"/>
          <w:i/>
          <w:sz w:val="24"/>
          <w:lang w:val="en-US"/>
        </w:rPr>
        <w:t>i.e.,</w:t>
      </w:r>
      <w:r w:rsidR="0002139F" w:rsidRPr="00674162">
        <w:rPr>
          <w:rFonts w:ascii="Calibri" w:hAnsi="Calibri" w:cs="Calibri"/>
          <w:sz w:val="24"/>
          <w:lang w:val="en-US"/>
        </w:rPr>
        <w:t xml:space="preserve"> a machine with a lower calculation power will result in less videos run in parallel</w:t>
      </w:r>
      <w:r w:rsidR="00F14530" w:rsidRPr="00674162">
        <w:rPr>
          <w:rFonts w:ascii="Calibri" w:hAnsi="Calibri" w:cs="Calibri"/>
          <w:sz w:val="24"/>
          <w:lang w:val="en-US"/>
        </w:rPr>
        <w:t xml:space="preserve">. </w:t>
      </w:r>
      <w:r w:rsidR="000A2E88" w:rsidRPr="00674162">
        <w:rPr>
          <w:rFonts w:ascii="Calibri" w:hAnsi="Calibri" w:cs="Calibri"/>
          <w:sz w:val="24"/>
          <w:lang w:val="en-US"/>
        </w:rPr>
        <w:t xml:space="preserve">The </w:t>
      </w:r>
      <w:r w:rsidR="00FA5370" w:rsidRPr="00674162">
        <w:rPr>
          <w:rFonts w:ascii="Calibri" w:hAnsi="Calibri" w:cs="Calibri"/>
          <w:sz w:val="24"/>
          <w:lang w:val="en-US"/>
        </w:rPr>
        <w:t xml:space="preserve">setup </w:t>
      </w:r>
      <w:r w:rsidR="000A2E88" w:rsidRPr="00674162">
        <w:rPr>
          <w:rFonts w:ascii="Calibri" w:hAnsi="Calibri" w:cs="Calibri"/>
          <w:sz w:val="24"/>
          <w:lang w:val="en-US"/>
        </w:rPr>
        <w:t xml:space="preserve">we are currently using </w:t>
      </w:r>
      <w:r w:rsidR="00FA5370" w:rsidRPr="00674162">
        <w:rPr>
          <w:rFonts w:ascii="Calibri" w:hAnsi="Calibri" w:cs="Calibri"/>
          <w:sz w:val="24"/>
          <w:lang w:val="en-US"/>
        </w:rPr>
        <w:t xml:space="preserve">is </w:t>
      </w:r>
      <w:r w:rsidR="000C0F45" w:rsidRPr="00674162">
        <w:rPr>
          <w:rFonts w:ascii="Calibri" w:hAnsi="Calibri" w:cs="Calibri"/>
          <w:sz w:val="24"/>
          <w:lang w:val="en-US"/>
        </w:rPr>
        <w:t>optimized</w:t>
      </w:r>
      <w:r w:rsidR="00FA5370" w:rsidRPr="00674162">
        <w:rPr>
          <w:rFonts w:ascii="Calibri" w:hAnsi="Calibri" w:cs="Calibri"/>
          <w:sz w:val="24"/>
          <w:lang w:val="en-US"/>
        </w:rPr>
        <w:t xml:space="preserve"> to </w:t>
      </w:r>
      <w:r w:rsidR="000A2E88" w:rsidRPr="00674162">
        <w:rPr>
          <w:rFonts w:ascii="Calibri" w:hAnsi="Calibri" w:cs="Calibri"/>
          <w:sz w:val="24"/>
          <w:lang w:val="en-US"/>
        </w:rPr>
        <w:t xml:space="preserve">run up </w:t>
      </w:r>
      <w:r w:rsidR="00BA4E6A" w:rsidRPr="00674162">
        <w:rPr>
          <w:rFonts w:ascii="Calibri" w:hAnsi="Calibri" w:cs="Calibri"/>
          <w:sz w:val="24"/>
          <w:lang w:val="en-US"/>
        </w:rPr>
        <w:t xml:space="preserve">to </w:t>
      </w:r>
      <w:r w:rsidR="00C02444" w:rsidRPr="00AF5A03">
        <w:rPr>
          <w:rFonts w:ascii="Calibri" w:hAnsi="Calibri" w:cs="Calibri"/>
          <w:i/>
          <w:sz w:val="24"/>
          <w:lang w:val="en-US"/>
        </w:rPr>
        <w:t>ca.</w:t>
      </w:r>
      <w:r w:rsidR="00C02444" w:rsidRPr="00674162">
        <w:rPr>
          <w:rFonts w:ascii="Calibri" w:hAnsi="Calibri" w:cs="Calibri"/>
          <w:sz w:val="24"/>
          <w:lang w:val="en-US"/>
        </w:rPr>
        <w:t xml:space="preserve"> </w:t>
      </w:r>
      <w:r w:rsidR="000A2E88" w:rsidRPr="00674162">
        <w:rPr>
          <w:rFonts w:ascii="Calibri" w:hAnsi="Calibri" w:cs="Calibri"/>
          <w:sz w:val="24"/>
          <w:lang w:val="en-US"/>
        </w:rPr>
        <w:t xml:space="preserve">16 videos in parallel and </w:t>
      </w:r>
      <w:r w:rsidR="00FA5370" w:rsidRPr="00674162">
        <w:rPr>
          <w:rFonts w:ascii="Calibri" w:hAnsi="Calibri" w:cs="Calibri"/>
          <w:sz w:val="24"/>
          <w:lang w:val="en-US"/>
        </w:rPr>
        <w:t xml:space="preserve">can </w:t>
      </w:r>
      <w:r w:rsidR="000A2E88" w:rsidRPr="00674162">
        <w:rPr>
          <w:rFonts w:ascii="Calibri" w:hAnsi="Calibri" w:cs="Calibri"/>
          <w:sz w:val="24"/>
          <w:lang w:val="en-US"/>
        </w:rPr>
        <w:t xml:space="preserve">complete an analysis of </w:t>
      </w:r>
      <w:r w:rsidR="00C02444" w:rsidRPr="00AF5A03">
        <w:rPr>
          <w:rFonts w:ascii="Calibri" w:hAnsi="Calibri" w:cs="Calibri"/>
          <w:i/>
          <w:sz w:val="24"/>
          <w:lang w:val="en-US"/>
        </w:rPr>
        <w:t>ca.</w:t>
      </w:r>
      <w:r w:rsidR="000A2E88" w:rsidRPr="00674162">
        <w:rPr>
          <w:rFonts w:ascii="Calibri" w:hAnsi="Calibri" w:cs="Calibri"/>
          <w:sz w:val="24"/>
          <w:lang w:val="en-US"/>
        </w:rPr>
        <w:t xml:space="preserve"> 100 videos overnight.</w:t>
      </w:r>
      <w:r w:rsidR="002B3A7C" w:rsidRPr="00674162">
        <w:rPr>
          <w:rFonts w:ascii="Calibri" w:hAnsi="Calibri" w:cs="Calibri"/>
          <w:sz w:val="24"/>
          <w:lang w:val="en-US"/>
        </w:rPr>
        <w:t xml:space="preserve"> </w:t>
      </w:r>
      <w:r w:rsidRPr="00674162">
        <w:rPr>
          <w:rFonts w:ascii="Calibri" w:hAnsi="Calibri" w:cs="Calibri"/>
          <w:sz w:val="24"/>
          <w:lang w:val="en-US"/>
        </w:rPr>
        <w:t>Moreover</w:t>
      </w:r>
      <w:r w:rsidR="001C0EA9" w:rsidRPr="00674162">
        <w:rPr>
          <w:rFonts w:ascii="Calibri" w:hAnsi="Calibri" w:cs="Calibri"/>
          <w:sz w:val="24"/>
          <w:lang w:val="en-US"/>
        </w:rPr>
        <w:t>,</w:t>
      </w:r>
      <w:r w:rsidRPr="00674162">
        <w:rPr>
          <w:rFonts w:ascii="Calibri" w:hAnsi="Calibri" w:cs="Calibri"/>
          <w:sz w:val="24"/>
          <w:lang w:val="en-US"/>
        </w:rPr>
        <w:t xml:space="preserve"> the high </w:t>
      </w:r>
      <w:r w:rsidR="00BA4E6A" w:rsidRPr="00674162">
        <w:rPr>
          <w:rFonts w:ascii="Calibri" w:hAnsi="Calibri" w:cs="Calibri"/>
          <w:sz w:val="24"/>
          <w:lang w:val="en-US"/>
        </w:rPr>
        <w:t xml:space="preserve">level of </w:t>
      </w:r>
      <w:r w:rsidRPr="00674162">
        <w:rPr>
          <w:rFonts w:ascii="Calibri" w:hAnsi="Calibri" w:cs="Calibri"/>
          <w:sz w:val="24"/>
          <w:lang w:val="en-US"/>
        </w:rPr>
        <w:t>detail</w:t>
      </w:r>
      <w:r w:rsidR="007303F5" w:rsidRPr="00674162">
        <w:rPr>
          <w:rFonts w:ascii="Calibri" w:hAnsi="Calibri" w:cs="Calibri"/>
          <w:sz w:val="24"/>
          <w:lang w:val="en-US"/>
        </w:rPr>
        <w:t xml:space="preserve"> </w:t>
      </w:r>
      <w:r w:rsidRPr="00674162">
        <w:rPr>
          <w:rFonts w:ascii="Calibri" w:hAnsi="Calibri" w:cs="Calibri"/>
          <w:sz w:val="24"/>
          <w:lang w:val="en-US"/>
        </w:rPr>
        <w:t xml:space="preserve">of </w:t>
      </w:r>
      <w:r w:rsidR="009B70A8" w:rsidRPr="00674162">
        <w:rPr>
          <w:rFonts w:ascii="Calibri" w:hAnsi="Calibri" w:cs="Calibri"/>
          <w:sz w:val="24"/>
          <w:lang w:val="en-US"/>
        </w:rPr>
        <w:t>customization</w:t>
      </w:r>
      <w:r w:rsidRPr="00674162">
        <w:rPr>
          <w:rFonts w:ascii="Calibri" w:hAnsi="Calibri" w:cs="Calibri"/>
          <w:sz w:val="24"/>
          <w:lang w:val="en-US"/>
        </w:rPr>
        <w:t xml:space="preserve"> provided in the GUI of the WF-NTP</w:t>
      </w:r>
      <w:r w:rsidR="001B7A08" w:rsidRPr="00674162">
        <w:rPr>
          <w:rFonts w:ascii="Calibri" w:hAnsi="Calibri" w:cs="Calibri"/>
          <w:sz w:val="24"/>
          <w:lang w:val="en-US"/>
        </w:rPr>
        <w:t xml:space="preserve"> </w:t>
      </w:r>
      <w:r w:rsidRPr="00674162">
        <w:rPr>
          <w:rFonts w:ascii="Calibri" w:hAnsi="Calibri" w:cs="Calibri"/>
          <w:sz w:val="24"/>
          <w:lang w:val="en-US"/>
        </w:rPr>
        <w:t xml:space="preserve">allows great control of the quality of the imaging analysis. The GUI can be used to </w:t>
      </w:r>
      <w:r w:rsidR="009166CA" w:rsidRPr="00674162">
        <w:rPr>
          <w:rFonts w:ascii="Calibri" w:hAnsi="Calibri" w:cs="Calibri"/>
          <w:sz w:val="24"/>
          <w:lang w:val="en-US"/>
        </w:rPr>
        <w:t xml:space="preserve">directly </w:t>
      </w:r>
      <w:r w:rsidRPr="00674162">
        <w:rPr>
          <w:rFonts w:ascii="Calibri" w:hAnsi="Calibri" w:cs="Calibri"/>
          <w:sz w:val="24"/>
          <w:lang w:val="en-US"/>
        </w:rPr>
        <w:t>upload large datasets</w:t>
      </w:r>
      <w:r w:rsidR="001973C7" w:rsidRPr="00674162">
        <w:rPr>
          <w:rFonts w:ascii="Calibri" w:hAnsi="Calibri" w:cs="Calibri"/>
          <w:sz w:val="24"/>
          <w:lang w:val="en-US"/>
        </w:rPr>
        <w:t xml:space="preserve"> in parallel</w:t>
      </w:r>
      <w:r w:rsidRPr="00674162">
        <w:rPr>
          <w:rFonts w:ascii="Calibri" w:hAnsi="Calibri" w:cs="Calibri"/>
          <w:sz w:val="24"/>
          <w:lang w:val="en-US"/>
        </w:rPr>
        <w:t xml:space="preserve"> </w:t>
      </w:r>
      <w:r w:rsidR="001973C7" w:rsidRPr="00674162">
        <w:rPr>
          <w:rFonts w:ascii="Calibri" w:hAnsi="Calibri" w:cs="Calibri"/>
          <w:sz w:val="24"/>
          <w:lang w:val="en-US"/>
        </w:rPr>
        <w:t xml:space="preserve">or </w:t>
      </w:r>
      <w:r w:rsidRPr="00674162">
        <w:rPr>
          <w:rFonts w:ascii="Calibri" w:hAnsi="Calibri" w:cs="Calibri"/>
          <w:sz w:val="24"/>
          <w:lang w:val="en-US"/>
        </w:rPr>
        <w:t>individual videos</w:t>
      </w:r>
      <w:r w:rsidR="001973C7" w:rsidRPr="00674162">
        <w:rPr>
          <w:rFonts w:ascii="Calibri" w:hAnsi="Calibri" w:cs="Calibri"/>
          <w:sz w:val="24"/>
          <w:lang w:val="en-US"/>
        </w:rPr>
        <w:t>; specific</w:t>
      </w:r>
      <w:r w:rsidRPr="00674162">
        <w:rPr>
          <w:rFonts w:ascii="Calibri" w:hAnsi="Calibri" w:cs="Calibri"/>
          <w:sz w:val="24"/>
          <w:lang w:val="en-US"/>
        </w:rPr>
        <w:t xml:space="preserve"> frames can</w:t>
      </w:r>
      <w:r w:rsidR="001973C7" w:rsidRPr="00674162">
        <w:rPr>
          <w:rFonts w:ascii="Calibri" w:hAnsi="Calibri" w:cs="Calibri"/>
          <w:sz w:val="24"/>
          <w:lang w:val="en-US"/>
        </w:rPr>
        <w:t xml:space="preserve"> also</w:t>
      </w:r>
      <w:r w:rsidRPr="00674162">
        <w:rPr>
          <w:rFonts w:ascii="Calibri" w:hAnsi="Calibri" w:cs="Calibri"/>
          <w:sz w:val="24"/>
          <w:lang w:val="en-US"/>
        </w:rPr>
        <w:t xml:space="preserve"> be selected for detailed </w:t>
      </w:r>
      <w:r w:rsidR="001973C7" w:rsidRPr="00674162">
        <w:rPr>
          <w:rFonts w:ascii="Calibri" w:hAnsi="Calibri" w:cs="Calibri"/>
          <w:sz w:val="24"/>
          <w:lang w:val="en-US"/>
        </w:rPr>
        <w:t>sub-</w:t>
      </w:r>
      <w:r w:rsidRPr="00674162">
        <w:rPr>
          <w:rFonts w:ascii="Calibri" w:hAnsi="Calibri" w:cs="Calibri"/>
          <w:sz w:val="24"/>
          <w:lang w:val="en-US"/>
        </w:rPr>
        <w:t xml:space="preserve">analysis, together with a pixel conversion </w:t>
      </w:r>
      <w:r w:rsidR="00D667A3" w:rsidRPr="00674162">
        <w:rPr>
          <w:rFonts w:ascii="Calibri" w:hAnsi="Calibri" w:cs="Calibri"/>
          <w:sz w:val="24"/>
          <w:lang w:val="en-US"/>
        </w:rPr>
        <w:t>factor, which</w:t>
      </w:r>
      <w:r w:rsidR="001973C7" w:rsidRPr="00674162">
        <w:rPr>
          <w:rFonts w:ascii="Calibri" w:hAnsi="Calibri" w:cs="Calibri"/>
          <w:sz w:val="24"/>
          <w:lang w:val="en-US"/>
        </w:rPr>
        <w:t xml:space="preserve"> can be used to estimate </w:t>
      </w:r>
      <w:r w:rsidR="009166CA" w:rsidRPr="00674162">
        <w:rPr>
          <w:rFonts w:ascii="Calibri" w:hAnsi="Calibri" w:cs="Calibri"/>
          <w:sz w:val="24"/>
          <w:lang w:val="en-US"/>
        </w:rPr>
        <w:t>behavioral</w:t>
      </w:r>
      <w:r w:rsidR="001973C7" w:rsidRPr="00674162">
        <w:rPr>
          <w:rFonts w:ascii="Calibri" w:hAnsi="Calibri" w:cs="Calibri"/>
          <w:sz w:val="24"/>
          <w:lang w:val="en-US"/>
        </w:rPr>
        <w:t xml:space="preserve"> metrics</w:t>
      </w:r>
      <w:r w:rsidRPr="00674162">
        <w:rPr>
          <w:rFonts w:ascii="Calibri" w:hAnsi="Calibri" w:cs="Calibri"/>
          <w:sz w:val="24"/>
          <w:lang w:val="en-US"/>
        </w:rPr>
        <w:t>. One of the two</w:t>
      </w:r>
      <w:r w:rsidR="001973C7" w:rsidRPr="00674162">
        <w:rPr>
          <w:rFonts w:ascii="Calibri" w:hAnsi="Calibri" w:cs="Calibri"/>
          <w:sz w:val="24"/>
          <w:lang w:val="en-US"/>
        </w:rPr>
        <w:t xml:space="preserve"> different</w:t>
      </w:r>
      <w:r w:rsidRPr="00674162">
        <w:rPr>
          <w:rFonts w:ascii="Calibri" w:hAnsi="Calibri" w:cs="Calibri"/>
          <w:sz w:val="24"/>
          <w:lang w:val="en-US"/>
        </w:rPr>
        <w:t xml:space="preserve"> tracking algorithms</w:t>
      </w:r>
      <w:r w:rsidR="009166CA">
        <w:rPr>
          <w:rFonts w:ascii="Calibri" w:hAnsi="Calibri" w:cs="Calibri"/>
          <w:sz w:val="24"/>
          <w:lang w:val="en-US"/>
        </w:rPr>
        <w:t xml:space="preserve"> (</w:t>
      </w:r>
      <w:r w:rsidRPr="00674162">
        <w:rPr>
          <w:rFonts w:ascii="Calibri" w:hAnsi="Calibri" w:cs="Calibri"/>
          <w:sz w:val="24"/>
          <w:lang w:val="en-US"/>
        </w:rPr>
        <w:t>keep dead and Z-transform</w:t>
      </w:r>
      <w:r w:rsidR="009166CA">
        <w:rPr>
          <w:rFonts w:ascii="Calibri" w:hAnsi="Calibri" w:cs="Calibri"/>
          <w:sz w:val="24"/>
          <w:lang w:val="en-US"/>
        </w:rPr>
        <w:t>)</w:t>
      </w:r>
      <w:r w:rsidRPr="00674162">
        <w:rPr>
          <w:rFonts w:ascii="Calibri" w:hAnsi="Calibri" w:cs="Calibri"/>
          <w:sz w:val="24"/>
          <w:lang w:val="en-US"/>
        </w:rPr>
        <w:t xml:space="preserve"> can be chosen</w:t>
      </w:r>
      <w:r w:rsidR="001973C7" w:rsidRPr="00674162">
        <w:rPr>
          <w:rFonts w:ascii="Calibri" w:hAnsi="Calibri" w:cs="Calibri"/>
          <w:sz w:val="24"/>
          <w:lang w:val="en-US"/>
        </w:rPr>
        <w:t xml:space="preserve"> depending on </w:t>
      </w:r>
      <w:proofErr w:type="gramStart"/>
      <w:r w:rsidR="00BA4E6A" w:rsidRPr="00674162">
        <w:rPr>
          <w:rFonts w:ascii="Calibri" w:hAnsi="Calibri" w:cs="Calibri"/>
          <w:sz w:val="24"/>
          <w:lang w:val="en-US"/>
        </w:rPr>
        <w:t>whether or not</w:t>
      </w:r>
      <w:proofErr w:type="gramEnd"/>
      <w:r w:rsidR="001973C7" w:rsidRPr="00674162">
        <w:rPr>
          <w:rFonts w:ascii="Calibri" w:hAnsi="Calibri" w:cs="Calibri"/>
          <w:sz w:val="24"/>
          <w:lang w:val="en-US"/>
        </w:rPr>
        <w:t xml:space="preserve"> the user would like to consider </w:t>
      </w:r>
      <w:r w:rsidR="00CB2620" w:rsidRPr="00674162">
        <w:rPr>
          <w:rFonts w:ascii="Calibri" w:hAnsi="Calibri" w:cs="Calibri"/>
          <w:sz w:val="24"/>
          <w:lang w:val="en-US"/>
        </w:rPr>
        <w:t>paralyzed</w:t>
      </w:r>
      <w:r w:rsidR="001973C7" w:rsidRPr="00674162">
        <w:rPr>
          <w:rFonts w:ascii="Calibri" w:hAnsi="Calibri" w:cs="Calibri"/>
          <w:sz w:val="24"/>
          <w:lang w:val="en-US"/>
        </w:rPr>
        <w:t xml:space="preserve"> animals in the analysis.</w:t>
      </w:r>
      <w:r w:rsidRPr="00674162">
        <w:rPr>
          <w:rFonts w:ascii="Calibri" w:hAnsi="Calibri" w:cs="Calibri"/>
          <w:sz w:val="24"/>
          <w:lang w:val="en-US"/>
        </w:rPr>
        <w:t xml:space="preserve"> </w:t>
      </w:r>
      <w:r w:rsidR="001973C7" w:rsidRPr="00674162">
        <w:rPr>
          <w:rFonts w:ascii="Calibri" w:hAnsi="Calibri" w:cs="Calibri"/>
          <w:sz w:val="24"/>
          <w:lang w:val="en-US"/>
        </w:rPr>
        <w:t>T</w:t>
      </w:r>
      <w:r w:rsidRPr="00674162">
        <w:rPr>
          <w:rFonts w:ascii="Calibri" w:hAnsi="Calibri" w:cs="Calibri"/>
          <w:sz w:val="24"/>
          <w:lang w:val="en-US"/>
        </w:rPr>
        <w:t>he thresholding parameter can be tuned accordingly</w:t>
      </w:r>
      <w:r w:rsidR="001973C7" w:rsidRPr="00674162">
        <w:rPr>
          <w:rFonts w:ascii="Calibri" w:hAnsi="Calibri" w:cs="Calibri"/>
          <w:sz w:val="24"/>
          <w:lang w:val="en-US"/>
        </w:rPr>
        <w:t xml:space="preserve"> with the video and experimental quality</w:t>
      </w:r>
      <w:r w:rsidRPr="00674162">
        <w:rPr>
          <w:rFonts w:ascii="Calibri" w:hAnsi="Calibri" w:cs="Calibri"/>
          <w:sz w:val="24"/>
          <w:lang w:val="en-US"/>
        </w:rPr>
        <w:t xml:space="preserve">. The </w:t>
      </w:r>
      <w:r w:rsidRPr="00CB2620">
        <w:rPr>
          <w:rFonts w:ascii="Calibri" w:hAnsi="Calibri" w:cs="Calibri"/>
          <w:sz w:val="24"/>
          <w:lang w:val="en-US"/>
        </w:rPr>
        <w:t>opening and closing</w:t>
      </w:r>
      <w:r w:rsidRPr="00674162">
        <w:rPr>
          <w:rFonts w:ascii="Calibri" w:hAnsi="Calibri" w:cs="Calibri"/>
          <w:sz w:val="24"/>
          <w:lang w:val="en-US"/>
        </w:rPr>
        <w:t xml:space="preserve"> parameters allow the user to remove the noise</w:t>
      </w:r>
      <w:r w:rsidR="001973C7" w:rsidRPr="00674162">
        <w:rPr>
          <w:rFonts w:ascii="Calibri" w:hAnsi="Calibri" w:cs="Calibri"/>
          <w:sz w:val="24"/>
          <w:lang w:val="en-US"/>
        </w:rPr>
        <w:t xml:space="preserve"> and further implement the thresholding functionality</w:t>
      </w:r>
      <w:r w:rsidRPr="00674162">
        <w:rPr>
          <w:rFonts w:ascii="Calibri" w:hAnsi="Calibri" w:cs="Calibri"/>
          <w:sz w:val="24"/>
          <w:lang w:val="en-US"/>
        </w:rPr>
        <w:t xml:space="preserve">. The skeletonizing algorithm </w:t>
      </w:r>
      <w:r w:rsidR="002C5499" w:rsidRPr="00674162">
        <w:rPr>
          <w:rFonts w:ascii="Calibri" w:hAnsi="Calibri" w:cs="Calibri"/>
          <w:sz w:val="24"/>
          <w:lang w:val="en-US"/>
        </w:rPr>
        <w:t xml:space="preserve">offers </w:t>
      </w:r>
      <w:r w:rsidRPr="00674162">
        <w:rPr>
          <w:rFonts w:ascii="Calibri" w:hAnsi="Calibri" w:cs="Calibri"/>
          <w:sz w:val="24"/>
          <w:lang w:val="en-US"/>
        </w:rPr>
        <w:t>an alternative method of analysis. The object size cut-offs (</w:t>
      </w:r>
      <w:r w:rsidR="002C5499" w:rsidRPr="00674162">
        <w:rPr>
          <w:rFonts w:ascii="Calibri" w:hAnsi="Calibri" w:cs="Calibri"/>
          <w:sz w:val="24"/>
          <w:lang w:val="en-US"/>
        </w:rPr>
        <w:t>f</w:t>
      </w:r>
      <w:r w:rsidRPr="00674162">
        <w:rPr>
          <w:rFonts w:ascii="Calibri" w:hAnsi="Calibri" w:cs="Calibri"/>
          <w:sz w:val="24"/>
          <w:lang w:val="en-US"/>
        </w:rPr>
        <w:t xml:space="preserve">iltering) provide an additional filter for background noise and the </w:t>
      </w:r>
      <w:r w:rsidRPr="002911CE">
        <w:rPr>
          <w:rFonts w:ascii="Calibri" w:hAnsi="Calibri" w:cs="Calibri"/>
          <w:sz w:val="24"/>
          <w:lang w:val="en-US"/>
        </w:rPr>
        <w:t>worm-like parameter allows the user to consider worms only objects with an ellipsoidal</w:t>
      </w:r>
      <w:r w:rsidRPr="00674162">
        <w:rPr>
          <w:rFonts w:ascii="Calibri" w:hAnsi="Calibri" w:cs="Calibri"/>
          <w:sz w:val="24"/>
          <w:lang w:val="en-US"/>
        </w:rPr>
        <w:t xml:space="preserve"> shape</w:t>
      </w:r>
      <w:r w:rsidR="002C5499" w:rsidRPr="00674162">
        <w:rPr>
          <w:rFonts w:ascii="Calibri" w:hAnsi="Calibri" w:cs="Calibri"/>
          <w:sz w:val="24"/>
          <w:lang w:val="en-US"/>
        </w:rPr>
        <w:t>, hence distinguishing from other objects that may have the same pixel size of the worms</w:t>
      </w:r>
      <w:r w:rsidRPr="00674162">
        <w:rPr>
          <w:rFonts w:ascii="Calibri" w:hAnsi="Calibri" w:cs="Calibri"/>
          <w:sz w:val="24"/>
          <w:lang w:val="en-US"/>
        </w:rPr>
        <w:t xml:space="preserve">. </w:t>
      </w:r>
      <w:r w:rsidR="00351336" w:rsidRPr="00674162">
        <w:rPr>
          <w:rFonts w:ascii="Calibri" w:hAnsi="Calibri" w:cs="Calibri"/>
          <w:sz w:val="24"/>
          <w:lang w:val="en-US"/>
        </w:rPr>
        <w:t xml:space="preserve">After these </w:t>
      </w:r>
      <w:r w:rsidR="00951A2F" w:rsidRPr="00674162">
        <w:rPr>
          <w:rFonts w:ascii="Calibri" w:hAnsi="Calibri" w:cs="Calibri"/>
          <w:sz w:val="24"/>
          <w:lang w:val="en-US"/>
        </w:rPr>
        <w:t>th</w:t>
      </w:r>
      <w:r w:rsidR="00BC74F9" w:rsidRPr="00674162">
        <w:rPr>
          <w:rFonts w:ascii="Calibri" w:hAnsi="Calibri" w:cs="Calibri"/>
          <w:sz w:val="24"/>
          <w:lang w:val="en-US"/>
        </w:rPr>
        <w:t>re</w:t>
      </w:r>
      <w:r w:rsidR="00951A2F" w:rsidRPr="00674162">
        <w:rPr>
          <w:rFonts w:ascii="Calibri" w:hAnsi="Calibri" w:cs="Calibri"/>
          <w:sz w:val="24"/>
          <w:lang w:val="en-US"/>
        </w:rPr>
        <w:t xml:space="preserve">sholding </w:t>
      </w:r>
      <w:r w:rsidR="00351336" w:rsidRPr="00674162">
        <w:rPr>
          <w:rFonts w:ascii="Calibri" w:hAnsi="Calibri" w:cs="Calibri"/>
          <w:sz w:val="24"/>
          <w:lang w:val="en-US"/>
        </w:rPr>
        <w:t>operation</w:t>
      </w:r>
      <w:r w:rsidR="00951A2F" w:rsidRPr="00674162">
        <w:rPr>
          <w:rFonts w:ascii="Calibri" w:hAnsi="Calibri" w:cs="Calibri"/>
          <w:sz w:val="24"/>
          <w:lang w:val="en-US"/>
        </w:rPr>
        <w:t>s</w:t>
      </w:r>
      <w:r w:rsidR="00351336" w:rsidRPr="00674162">
        <w:rPr>
          <w:rFonts w:ascii="Calibri" w:hAnsi="Calibri" w:cs="Calibri"/>
          <w:sz w:val="24"/>
          <w:lang w:val="en-US"/>
        </w:rPr>
        <w:t>, all the</w:t>
      </w:r>
      <w:r w:rsidR="00951A2F" w:rsidRPr="00674162">
        <w:rPr>
          <w:rFonts w:ascii="Calibri" w:hAnsi="Calibri" w:cs="Calibri"/>
          <w:sz w:val="24"/>
          <w:lang w:val="en-US"/>
        </w:rPr>
        <w:t xml:space="preserve"> </w:t>
      </w:r>
      <w:r w:rsidR="00BC74F9" w:rsidRPr="00674162">
        <w:rPr>
          <w:rFonts w:ascii="Calibri" w:hAnsi="Calibri" w:cs="Calibri"/>
          <w:sz w:val="24"/>
          <w:lang w:val="en-US"/>
        </w:rPr>
        <w:t>resulting</w:t>
      </w:r>
      <w:r w:rsidR="00B45438" w:rsidRPr="00674162">
        <w:rPr>
          <w:rFonts w:ascii="Calibri" w:hAnsi="Calibri" w:cs="Calibri"/>
          <w:sz w:val="24"/>
          <w:lang w:val="en-US"/>
        </w:rPr>
        <w:t xml:space="preserve"> </w:t>
      </w:r>
      <w:r w:rsidR="00351336" w:rsidRPr="00674162">
        <w:rPr>
          <w:rFonts w:ascii="Calibri" w:hAnsi="Calibri" w:cs="Calibri"/>
          <w:sz w:val="24"/>
          <w:lang w:val="en-US"/>
        </w:rPr>
        <w:t>labelled regions can be identified as individual worms and the positions of those regions are then stored for each frame for subsequent analysis</w:t>
      </w:r>
      <w:r w:rsidR="00951A2F" w:rsidRPr="00674162">
        <w:rPr>
          <w:rFonts w:ascii="Calibri" w:hAnsi="Calibri" w:cs="Calibri"/>
          <w:sz w:val="24"/>
          <w:lang w:val="en-US"/>
        </w:rPr>
        <w:t xml:space="preserve"> and tracking</w:t>
      </w:r>
      <w:r w:rsidR="00351336" w:rsidRPr="00674162">
        <w:rPr>
          <w:rFonts w:ascii="Calibri" w:hAnsi="Calibri" w:cs="Calibri"/>
          <w:sz w:val="24"/>
          <w:lang w:val="en-US"/>
        </w:rPr>
        <w:t xml:space="preserve">. The eccentricity of each tracked worm is used to estimate </w:t>
      </w:r>
      <w:r w:rsidR="00951A2F" w:rsidRPr="00674162">
        <w:rPr>
          <w:rFonts w:ascii="Calibri" w:hAnsi="Calibri" w:cs="Calibri"/>
          <w:sz w:val="24"/>
          <w:lang w:val="en-US"/>
        </w:rPr>
        <w:t xml:space="preserve">the </w:t>
      </w:r>
      <w:r w:rsidR="00351336" w:rsidRPr="00674162">
        <w:rPr>
          <w:rFonts w:ascii="Calibri" w:hAnsi="Calibri" w:cs="Calibri"/>
          <w:sz w:val="24"/>
          <w:lang w:val="en-US"/>
        </w:rPr>
        <w:t xml:space="preserve">worm metrics such as the extent of worm bending </w:t>
      </w:r>
      <w:r w:rsidR="005A7B5F" w:rsidRPr="00674162">
        <w:rPr>
          <w:rFonts w:ascii="Calibri" w:hAnsi="Calibri" w:cs="Calibri"/>
          <w:sz w:val="24"/>
          <w:lang w:val="en-US"/>
        </w:rPr>
        <w:t>(BPM)</w:t>
      </w:r>
      <w:r w:rsidR="005A7B5F">
        <w:rPr>
          <w:rFonts w:ascii="Calibri" w:hAnsi="Calibri" w:cs="Calibri"/>
          <w:sz w:val="24"/>
          <w:lang w:val="en-US"/>
        </w:rPr>
        <w:t xml:space="preserve"> </w:t>
      </w:r>
      <w:r w:rsidR="00351336" w:rsidRPr="00674162">
        <w:rPr>
          <w:rFonts w:ascii="Calibri" w:hAnsi="Calibri" w:cs="Calibri"/>
          <w:sz w:val="24"/>
          <w:lang w:val="en-US"/>
        </w:rPr>
        <w:t xml:space="preserve">as a function of time. </w:t>
      </w:r>
      <w:r w:rsidRPr="00674162">
        <w:rPr>
          <w:rFonts w:ascii="Calibri" w:hAnsi="Calibri" w:cs="Calibri"/>
          <w:sz w:val="24"/>
          <w:lang w:val="en-US"/>
        </w:rPr>
        <w:t xml:space="preserve">The users are </w:t>
      </w:r>
      <w:r w:rsidR="005A7B5F">
        <w:rPr>
          <w:rFonts w:ascii="Calibri" w:hAnsi="Calibri" w:cs="Calibri"/>
          <w:sz w:val="24"/>
          <w:lang w:val="en-US"/>
        </w:rPr>
        <w:t xml:space="preserve">also </w:t>
      </w:r>
      <w:r w:rsidRPr="00674162">
        <w:rPr>
          <w:rFonts w:ascii="Calibri" w:hAnsi="Calibri" w:cs="Calibri"/>
          <w:sz w:val="24"/>
          <w:lang w:val="en-US"/>
        </w:rPr>
        <w:t xml:space="preserve">allowed to select the number of frames </w:t>
      </w:r>
      <w:r w:rsidR="004251F6" w:rsidRPr="00674162">
        <w:rPr>
          <w:rFonts w:ascii="Calibri" w:hAnsi="Calibri" w:cs="Calibri"/>
          <w:sz w:val="24"/>
          <w:lang w:val="en-US"/>
        </w:rPr>
        <w:t>used to keep a</w:t>
      </w:r>
      <w:r w:rsidRPr="00674162">
        <w:rPr>
          <w:rFonts w:ascii="Calibri" w:hAnsi="Calibri" w:cs="Calibri"/>
          <w:sz w:val="24"/>
          <w:lang w:val="en-US"/>
        </w:rPr>
        <w:t xml:space="preserve"> worm in the memory of the software following collisions, and the number of pixels that a worm can move between frames</w:t>
      </w:r>
      <w:r w:rsidR="004251F6" w:rsidRPr="00674162">
        <w:rPr>
          <w:rFonts w:ascii="Calibri" w:hAnsi="Calibri" w:cs="Calibri"/>
          <w:sz w:val="24"/>
          <w:lang w:val="en-US"/>
        </w:rPr>
        <w:t xml:space="preserve"> can also be tuned</w:t>
      </w:r>
      <w:r w:rsidRPr="00674162">
        <w:rPr>
          <w:rFonts w:ascii="Calibri" w:hAnsi="Calibri" w:cs="Calibri"/>
          <w:sz w:val="24"/>
          <w:lang w:val="en-US"/>
        </w:rPr>
        <w:t xml:space="preserve"> to </w:t>
      </w:r>
      <w:r w:rsidR="004251F6" w:rsidRPr="00674162">
        <w:rPr>
          <w:rFonts w:ascii="Calibri" w:hAnsi="Calibri" w:cs="Calibri"/>
          <w:sz w:val="24"/>
          <w:lang w:val="en-US"/>
        </w:rPr>
        <w:t>distinguish</w:t>
      </w:r>
      <w:r w:rsidR="00F14530" w:rsidRPr="00674162">
        <w:rPr>
          <w:rFonts w:ascii="Calibri" w:hAnsi="Calibri" w:cs="Calibri"/>
          <w:sz w:val="24"/>
          <w:lang w:val="en-US"/>
        </w:rPr>
        <w:t xml:space="preserve"> </w:t>
      </w:r>
      <w:r w:rsidR="004251F6" w:rsidRPr="00674162">
        <w:rPr>
          <w:rFonts w:ascii="Calibri" w:hAnsi="Calibri" w:cs="Calibri"/>
          <w:sz w:val="24"/>
          <w:lang w:val="en-US"/>
        </w:rPr>
        <w:t>the animals</w:t>
      </w:r>
      <w:r w:rsidRPr="00674162">
        <w:rPr>
          <w:rFonts w:ascii="Calibri" w:hAnsi="Calibri" w:cs="Calibri"/>
          <w:sz w:val="24"/>
          <w:lang w:val="en-US"/>
        </w:rPr>
        <w:t xml:space="preserve"> from</w:t>
      </w:r>
      <w:r w:rsidR="004251F6" w:rsidRPr="00674162">
        <w:rPr>
          <w:rFonts w:ascii="Calibri" w:hAnsi="Calibri" w:cs="Calibri"/>
          <w:sz w:val="24"/>
          <w:lang w:val="en-US"/>
        </w:rPr>
        <w:t xml:space="preserve"> the </w:t>
      </w:r>
      <w:r w:rsidRPr="00674162">
        <w:rPr>
          <w:rFonts w:ascii="Calibri" w:hAnsi="Calibri" w:cs="Calibri"/>
          <w:sz w:val="24"/>
          <w:lang w:val="en-US"/>
        </w:rPr>
        <w:t xml:space="preserve">noise. The minimum track length </w:t>
      </w:r>
      <w:r w:rsidR="009C5B17" w:rsidRPr="00674162">
        <w:rPr>
          <w:rFonts w:ascii="Calibri" w:hAnsi="Calibri" w:cs="Calibri"/>
          <w:sz w:val="24"/>
          <w:lang w:val="en-US"/>
        </w:rPr>
        <w:t xml:space="preserve">option </w:t>
      </w:r>
      <w:r w:rsidRPr="00674162">
        <w:rPr>
          <w:rFonts w:ascii="Calibri" w:hAnsi="Calibri" w:cs="Calibri"/>
          <w:sz w:val="24"/>
          <w:lang w:val="en-US"/>
        </w:rPr>
        <w:t>allows the user to discard worms</w:t>
      </w:r>
      <w:r w:rsidR="00BC74F9" w:rsidRPr="00674162">
        <w:rPr>
          <w:rFonts w:ascii="Calibri" w:hAnsi="Calibri" w:cs="Calibri"/>
          <w:sz w:val="24"/>
          <w:lang w:val="en-US"/>
        </w:rPr>
        <w:t xml:space="preserve"> that</w:t>
      </w:r>
      <w:r w:rsidRPr="00674162">
        <w:rPr>
          <w:rFonts w:ascii="Calibri" w:hAnsi="Calibri" w:cs="Calibri"/>
          <w:sz w:val="24"/>
          <w:lang w:val="en-US"/>
        </w:rPr>
        <w:t xml:space="preserve"> have been tracked for only a few frames. Other key parameters</w:t>
      </w:r>
      <w:r w:rsidR="00B756AA">
        <w:rPr>
          <w:rFonts w:ascii="Calibri" w:hAnsi="Calibri" w:cs="Calibri"/>
          <w:sz w:val="24"/>
          <w:lang w:val="en-US"/>
        </w:rPr>
        <w:t>,</w:t>
      </w:r>
      <w:r w:rsidRPr="00674162">
        <w:rPr>
          <w:rFonts w:ascii="Calibri" w:hAnsi="Calibri" w:cs="Calibri"/>
          <w:sz w:val="24"/>
          <w:lang w:val="en-US"/>
        </w:rPr>
        <w:t xml:space="preserve"> </w:t>
      </w:r>
      <w:r w:rsidR="007223BD" w:rsidRPr="00674162">
        <w:rPr>
          <w:rFonts w:ascii="Calibri" w:hAnsi="Calibri" w:cs="Calibri"/>
          <w:sz w:val="24"/>
          <w:lang w:val="en-US"/>
        </w:rPr>
        <w:t>such as b</w:t>
      </w:r>
      <w:r w:rsidRPr="00674162">
        <w:rPr>
          <w:rFonts w:ascii="Calibri" w:hAnsi="Calibri" w:cs="Calibri"/>
          <w:sz w:val="24"/>
          <w:lang w:val="en-US"/>
        </w:rPr>
        <w:t>ends and velocity</w:t>
      </w:r>
      <w:r w:rsidR="00B756AA">
        <w:rPr>
          <w:rFonts w:ascii="Calibri" w:hAnsi="Calibri" w:cs="Calibri"/>
          <w:sz w:val="24"/>
          <w:lang w:val="en-US"/>
        </w:rPr>
        <w:t>,</w:t>
      </w:r>
      <w:r w:rsidRPr="00674162">
        <w:rPr>
          <w:rFonts w:ascii="Calibri" w:hAnsi="Calibri" w:cs="Calibri"/>
          <w:sz w:val="24"/>
          <w:lang w:val="en-US"/>
        </w:rPr>
        <w:t xml:space="preserve"> allow the user to select the degree of bending necessary to </w:t>
      </w:r>
      <w:r w:rsidR="00BC74F9" w:rsidRPr="00674162">
        <w:rPr>
          <w:rFonts w:ascii="Calibri" w:hAnsi="Calibri" w:cs="Calibri"/>
          <w:sz w:val="24"/>
          <w:lang w:val="en-US"/>
        </w:rPr>
        <w:t xml:space="preserve">be </w:t>
      </w:r>
      <w:r w:rsidRPr="00674162">
        <w:rPr>
          <w:rFonts w:ascii="Calibri" w:hAnsi="Calibri" w:cs="Calibri"/>
          <w:sz w:val="24"/>
          <w:lang w:val="en-US"/>
        </w:rPr>
        <w:t>count</w:t>
      </w:r>
      <w:r w:rsidR="00BC74F9" w:rsidRPr="00674162">
        <w:rPr>
          <w:rFonts w:ascii="Calibri" w:hAnsi="Calibri" w:cs="Calibri"/>
          <w:sz w:val="24"/>
          <w:lang w:val="en-US"/>
        </w:rPr>
        <w:t>ed as</w:t>
      </w:r>
      <w:r w:rsidRPr="00674162">
        <w:rPr>
          <w:rFonts w:ascii="Calibri" w:hAnsi="Calibri" w:cs="Calibri"/>
          <w:sz w:val="24"/>
          <w:lang w:val="en-US"/>
        </w:rPr>
        <w:t xml:space="preserve"> a body bend and the number of frames considered to be needed to estimate the speed of the animals. </w:t>
      </w:r>
      <w:r w:rsidR="007223BD" w:rsidRPr="00674162">
        <w:rPr>
          <w:rFonts w:ascii="Calibri" w:hAnsi="Calibri" w:cs="Calibri"/>
          <w:sz w:val="24"/>
          <w:lang w:val="en-US"/>
        </w:rPr>
        <w:t>C</w:t>
      </w:r>
      <w:r w:rsidRPr="00674162">
        <w:rPr>
          <w:rFonts w:ascii="Calibri" w:hAnsi="Calibri" w:cs="Calibri"/>
          <w:sz w:val="24"/>
          <w:lang w:val="en-US"/>
        </w:rPr>
        <w:t xml:space="preserve">ut-off parameters can be </w:t>
      </w:r>
      <w:r w:rsidR="007223BD" w:rsidRPr="00674162">
        <w:rPr>
          <w:rFonts w:ascii="Calibri" w:hAnsi="Calibri" w:cs="Calibri"/>
          <w:sz w:val="24"/>
          <w:lang w:val="en-US"/>
        </w:rPr>
        <w:t xml:space="preserve">further tuned </w:t>
      </w:r>
      <w:r w:rsidRPr="00674162">
        <w:rPr>
          <w:rFonts w:ascii="Calibri" w:hAnsi="Calibri" w:cs="Calibri"/>
          <w:sz w:val="24"/>
          <w:lang w:val="en-US"/>
        </w:rPr>
        <w:t xml:space="preserve">for </w:t>
      </w:r>
      <w:r w:rsidR="006C242D">
        <w:rPr>
          <w:rFonts w:ascii="Calibri" w:hAnsi="Calibri" w:cs="Calibri"/>
          <w:sz w:val="24"/>
          <w:lang w:val="en-US"/>
        </w:rPr>
        <w:t xml:space="preserve">the </w:t>
      </w:r>
      <w:r w:rsidR="007223BD" w:rsidRPr="00674162">
        <w:rPr>
          <w:rFonts w:ascii="Calibri" w:hAnsi="Calibri" w:cs="Calibri"/>
          <w:sz w:val="24"/>
          <w:lang w:val="en-US"/>
        </w:rPr>
        <w:t xml:space="preserve">inclusion </w:t>
      </w:r>
      <w:r w:rsidRPr="00674162">
        <w:rPr>
          <w:rFonts w:ascii="Calibri" w:hAnsi="Calibri" w:cs="Calibri"/>
          <w:sz w:val="24"/>
          <w:lang w:val="en-US"/>
        </w:rPr>
        <w:t xml:space="preserve">of </w:t>
      </w:r>
      <w:r w:rsidR="006C242D" w:rsidRPr="00674162">
        <w:rPr>
          <w:rFonts w:ascii="Calibri" w:hAnsi="Calibri" w:cs="Calibri"/>
          <w:sz w:val="24"/>
          <w:lang w:val="en-US"/>
        </w:rPr>
        <w:t>paralyzed</w:t>
      </w:r>
      <w:r w:rsidRPr="00674162">
        <w:rPr>
          <w:rFonts w:ascii="Calibri" w:hAnsi="Calibri" w:cs="Calibri"/>
          <w:sz w:val="24"/>
          <w:lang w:val="en-US"/>
        </w:rPr>
        <w:t xml:space="preserve"> animals.</w:t>
      </w:r>
      <w:r w:rsidR="00D45A3A" w:rsidRPr="00674162">
        <w:rPr>
          <w:rFonts w:ascii="Calibri" w:hAnsi="Calibri" w:cs="Calibri"/>
          <w:sz w:val="24"/>
          <w:lang w:val="en-US"/>
        </w:rPr>
        <w:t xml:space="preserve"> The output is automatically shown in the result files.</w:t>
      </w:r>
      <w:r w:rsidR="00351336" w:rsidRPr="00674162">
        <w:rPr>
          <w:rFonts w:ascii="Calibri" w:hAnsi="Calibri" w:cs="Calibri"/>
          <w:sz w:val="24"/>
          <w:lang w:val="en-US"/>
        </w:rPr>
        <w:t xml:space="preserve"> </w:t>
      </w:r>
      <w:r w:rsidRPr="00674162">
        <w:rPr>
          <w:rFonts w:ascii="Calibri" w:hAnsi="Calibri" w:cs="Calibri"/>
          <w:sz w:val="24"/>
          <w:lang w:val="en-US"/>
        </w:rPr>
        <w:t xml:space="preserve">These values are considered as upper limits for the evaluation of </w:t>
      </w:r>
      <w:r w:rsidR="00BC74F9" w:rsidRPr="00674162">
        <w:rPr>
          <w:rFonts w:ascii="Calibri" w:hAnsi="Calibri" w:cs="Calibri"/>
          <w:sz w:val="24"/>
          <w:lang w:val="en-US"/>
        </w:rPr>
        <w:t xml:space="preserve">the </w:t>
      </w:r>
      <w:r w:rsidRPr="00674162">
        <w:rPr>
          <w:rFonts w:ascii="Calibri" w:hAnsi="Calibri" w:cs="Calibri"/>
          <w:sz w:val="24"/>
          <w:lang w:val="en-US"/>
        </w:rPr>
        <w:t xml:space="preserve">fraction of </w:t>
      </w:r>
      <w:r w:rsidR="008326CB" w:rsidRPr="00674162">
        <w:rPr>
          <w:rFonts w:ascii="Calibri" w:hAnsi="Calibri" w:cs="Calibri"/>
          <w:sz w:val="24"/>
          <w:lang w:val="en-US"/>
        </w:rPr>
        <w:t>paralyzed</w:t>
      </w:r>
      <w:r w:rsidRPr="00674162">
        <w:rPr>
          <w:rFonts w:ascii="Calibri" w:hAnsi="Calibri" w:cs="Calibri"/>
          <w:sz w:val="24"/>
          <w:lang w:val="en-US"/>
        </w:rPr>
        <w:t xml:space="preserve"> animals. </w:t>
      </w:r>
      <w:r w:rsidR="00624C70" w:rsidRPr="00674162" w:rsidDel="00351336">
        <w:rPr>
          <w:rFonts w:ascii="Calibri" w:hAnsi="Calibri" w:cs="Calibri"/>
          <w:sz w:val="24"/>
          <w:lang w:val="en-US"/>
        </w:rPr>
        <w:t>The user can also</w:t>
      </w:r>
      <w:r w:rsidRPr="00674162" w:rsidDel="00351336">
        <w:rPr>
          <w:rFonts w:ascii="Calibri" w:hAnsi="Calibri" w:cs="Calibri"/>
          <w:sz w:val="24"/>
          <w:lang w:val="en-US"/>
        </w:rPr>
        <w:t xml:space="preserve"> select one or more regions of interest. </w:t>
      </w:r>
      <w:r w:rsidR="007223BD" w:rsidRPr="00674162" w:rsidDel="00351336">
        <w:rPr>
          <w:rFonts w:ascii="Calibri" w:hAnsi="Calibri" w:cs="Calibri"/>
          <w:sz w:val="24"/>
          <w:lang w:val="en-US"/>
        </w:rPr>
        <w:t xml:space="preserve">This feature is particularly useful to </w:t>
      </w:r>
      <w:r w:rsidR="008326CB" w:rsidRPr="00674162" w:rsidDel="00351336">
        <w:rPr>
          <w:rFonts w:ascii="Calibri" w:hAnsi="Calibri" w:cs="Calibri"/>
          <w:sz w:val="24"/>
          <w:lang w:val="en-US"/>
        </w:rPr>
        <w:t>analy</w:t>
      </w:r>
      <w:r w:rsidR="008326CB">
        <w:rPr>
          <w:rFonts w:ascii="Calibri" w:hAnsi="Calibri" w:cs="Calibri"/>
          <w:sz w:val="24"/>
          <w:lang w:val="en-US"/>
        </w:rPr>
        <w:t>ze</w:t>
      </w:r>
      <w:r w:rsidR="007223BD" w:rsidRPr="00674162" w:rsidDel="00351336">
        <w:rPr>
          <w:rFonts w:ascii="Calibri" w:hAnsi="Calibri" w:cs="Calibri"/>
          <w:sz w:val="24"/>
          <w:lang w:val="en-US"/>
        </w:rPr>
        <w:t xml:space="preserve"> subpopulation</w:t>
      </w:r>
      <w:r w:rsidR="00BC74F9" w:rsidRPr="00674162">
        <w:rPr>
          <w:rFonts w:ascii="Calibri" w:hAnsi="Calibri" w:cs="Calibri"/>
          <w:sz w:val="24"/>
          <w:lang w:val="en-US"/>
        </w:rPr>
        <w:t>s</w:t>
      </w:r>
      <w:r w:rsidR="007223BD" w:rsidRPr="00674162" w:rsidDel="00351336">
        <w:rPr>
          <w:rFonts w:ascii="Calibri" w:hAnsi="Calibri" w:cs="Calibri"/>
          <w:sz w:val="24"/>
          <w:lang w:val="en-US"/>
        </w:rPr>
        <w:t xml:space="preserve"> of the worms and the output is sorted automatically in the results files</w:t>
      </w:r>
      <w:r w:rsidR="00D45A3A" w:rsidRPr="00674162" w:rsidDel="00351336">
        <w:rPr>
          <w:rFonts w:ascii="Calibri" w:hAnsi="Calibri" w:cs="Calibri"/>
          <w:sz w:val="24"/>
          <w:lang w:val="en-US"/>
        </w:rPr>
        <w:t>.</w:t>
      </w:r>
      <w:r w:rsidRPr="00674162" w:rsidDel="00351336">
        <w:rPr>
          <w:rFonts w:ascii="Calibri" w:hAnsi="Calibri" w:cs="Calibri"/>
          <w:sz w:val="24"/>
          <w:lang w:val="en-US"/>
        </w:rPr>
        <w:t xml:space="preserve"> </w:t>
      </w:r>
      <w:r w:rsidR="007508CA" w:rsidRPr="00674162" w:rsidDel="00351336">
        <w:rPr>
          <w:rFonts w:ascii="Calibri" w:hAnsi="Calibri" w:cs="Calibri"/>
          <w:sz w:val="24"/>
          <w:lang w:val="en-US"/>
        </w:rPr>
        <w:t>The o</w:t>
      </w:r>
      <w:r w:rsidRPr="00674162" w:rsidDel="00351336">
        <w:rPr>
          <w:rFonts w:ascii="Calibri" w:hAnsi="Calibri" w:cs="Calibri"/>
          <w:sz w:val="24"/>
          <w:lang w:val="en-US"/>
        </w:rPr>
        <w:t>utput</w:t>
      </w:r>
      <w:r w:rsidR="007508CA" w:rsidRPr="00674162" w:rsidDel="00351336">
        <w:rPr>
          <w:rFonts w:ascii="Calibri" w:hAnsi="Calibri" w:cs="Calibri"/>
          <w:sz w:val="24"/>
          <w:lang w:val="en-US"/>
        </w:rPr>
        <w:t xml:space="preserve"> option a</w:t>
      </w:r>
      <w:r w:rsidRPr="00674162" w:rsidDel="00351336">
        <w:rPr>
          <w:rFonts w:ascii="Calibri" w:hAnsi="Calibri" w:cs="Calibri"/>
          <w:sz w:val="24"/>
          <w:lang w:val="en-US"/>
        </w:rPr>
        <w:t xml:space="preserve">llows the user to select the output folder and the number of tracking frames that will be produced for it. </w:t>
      </w:r>
      <w:r w:rsidR="007508CA" w:rsidRPr="00674162" w:rsidDel="00351336">
        <w:rPr>
          <w:rFonts w:ascii="Calibri" w:hAnsi="Calibri" w:cs="Calibri"/>
          <w:sz w:val="24"/>
          <w:lang w:val="en-US"/>
        </w:rPr>
        <w:t>V</w:t>
      </w:r>
      <w:r w:rsidRPr="00674162" w:rsidDel="00351336">
        <w:rPr>
          <w:rFonts w:ascii="Calibri" w:hAnsi="Calibri" w:cs="Calibri"/>
          <w:sz w:val="24"/>
          <w:lang w:val="en-US"/>
        </w:rPr>
        <w:t xml:space="preserve">arious tool sets can </w:t>
      </w:r>
      <w:r w:rsidR="00D45A3A" w:rsidRPr="00674162" w:rsidDel="00351336">
        <w:rPr>
          <w:rFonts w:ascii="Calibri" w:hAnsi="Calibri" w:cs="Calibri"/>
          <w:sz w:val="24"/>
          <w:lang w:val="en-US"/>
        </w:rPr>
        <w:t xml:space="preserve">also </w:t>
      </w:r>
      <w:r w:rsidRPr="00674162" w:rsidDel="00351336">
        <w:rPr>
          <w:rFonts w:ascii="Calibri" w:hAnsi="Calibri" w:cs="Calibri"/>
          <w:sz w:val="24"/>
          <w:lang w:val="en-US"/>
        </w:rPr>
        <w:t>be used for further data analysis</w:t>
      </w:r>
      <w:r w:rsidR="009E03EC">
        <w:rPr>
          <w:rFonts w:ascii="Calibri" w:hAnsi="Calibri" w:cs="Calibri"/>
          <w:sz w:val="24"/>
          <w:lang w:val="en-US"/>
        </w:rPr>
        <w:t>,</w:t>
      </w:r>
      <w:r w:rsidR="00D45A3A" w:rsidRPr="00674162" w:rsidDel="00351336">
        <w:rPr>
          <w:rFonts w:ascii="Calibri" w:hAnsi="Calibri" w:cs="Calibri"/>
          <w:sz w:val="24"/>
          <w:lang w:val="en-US"/>
        </w:rPr>
        <w:t xml:space="preserve"> such as the plot path tool</w:t>
      </w:r>
      <w:r w:rsidR="00201502">
        <w:rPr>
          <w:rFonts w:ascii="Calibri" w:hAnsi="Calibri" w:cs="Calibri"/>
          <w:sz w:val="24"/>
          <w:lang w:val="en-US"/>
        </w:rPr>
        <w:t xml:space="preserve"> that</w:t>
      </w:r>
      <w:r w:rsidR="00D45A3A" w:rsidRPr="00674162" w:rsidDel="00351336">
        <w:rPr>
          <w:rFonts w:ascii="Calibri" w:hAnsi="Calibri" w:cs="Calibri"/>
          <w:sz w:val="24"/>
          <w:lang w:val="en-US"/>
        </w:rPr>
        <w:t xml:space="preserve"> shows individual worm tracks and the fingerprinting tool that allow</w:t>
      </w:r>
      <w:r w:rsidR="00BC74F9" w:rsidRPr="00674162">
        <w:rPr>
          <w:rFonts w:ascii="Calibri" w:hAnsi="Calibri" w:cs="Calibri"/>
          <w:sz w:val="24"/>
          <w:lang w:val="en-US"/>
        </w:rPr>
        <w:t>s</w:t>
      </w:r>
      <w:r w:rsidR="00D45A3A" w:rsidRPr="00674162" w:rsidDel="00351336">
        <w:rPr>
          <w:rFonts w:ascii="Calibri" w:hAnsi="Calibri" w:cs="Calibri"/>
          <w:sz w:val="24"/>
          <w:lang w:val="en-US"/>
        </w:rPr>
        <w:t xml:space="preserve"> the user to create fingerprint maps.</w:t>
      </w:r>
      <w:r w:rsidR="00351336" w:rsidRPr="00F4726B">
        <w:rPr>
          <w:rFonts w:ascii="Calibri" w:hAnsi="Calibri" w:cs="Calibri"/>
          <w:sz w:val="24"/>
          <w:lang w:val="en-US"/>
        </w:rPr>
        <w:t xml:space="preserve"> </w:t>
      </w:r>
    </w:p>
    <w:p w14:paraId="5C4A9A34" w14:textId="77777777" w:rsidR="00463A29" w:rsidRPr="00F4726B" w:rsidRDefault="00463A29" w:rsidP="00C347B0">
      <w:pPr>
        <w:tabs>
          <w:tab w:val="left" w:pos="284"/>
        </w:tabs>
        <w:spacing w:after="0" w:line="240" w:lineRule="auto"/>
        <w:jc w:val="both"/>
        <w:rPr>
          <w:rFonts w:ascii="Calibri" w:hAnsi="Calibri" w:cs="Calibri"/>
          <w:sz w:val="24"/>
          <w:lang w:val="en-US"/>
        </w:rPr>
      </w:pPr>
    </w:p>
    <w:p w14:paraId="350A9BC0" w14:textId="3F5447B5" w:rsidR="00463A29" w:rsidRPr="00F4726B" w:rsidRDefault="00C826FA" w:rsidP="00C347B0">
      <w:pPr>
        <w:tabs>
          <w:tab w:val="left" w:pos="284"/>
        </w:tabs>
        <w:spacing w:after="0" w:line="240" w:lineRule="auto"/>
        <w:jc w:val="both"/>
        <w:rPr>
          <w:rFonts w:ascii="Calibri" w:hAnsi="Calibri" w:cs="Calibri"/>
          <w:sz w:val="24"/>
          <w:lang w:val="en-US"/>
        </w:rPr>
      </w:pPr>
      <w:r w:rsidRPr="00F4726B">
        <w:rPr>
          <w:rFonts w:ascii="Calibri" w:hAnsi="Calibri" w:cs="Calibri"/>
          <w:sz w:val="24"/>
          <w:lang w:val="en-US"/>
        </w:rPr>
        <w:t>This</w:t>
      </w:r>
      <w:r w:rsidR="00463A29" w:rsidRPr="00F4726B">
        <w:rPr>
          <w:rFonts w:ascii="Calibri" w:hAnsi="Calibri" w:cs="Calibri"/>
          <w:sz w:val="24"/>
          <w:lang w:val="en-US"/>
        </w:rPr>
        <w:t xml:space="preserve"> methodology enables new approaches to be </w:t>
      </w:r>
      <w:r w:rsidR="00BC74F9" w:rsidRPr="00F4726B">
        <w:rPr>
          <w:rFonts w:ascii="Calibri" w:hAnsi="Calibri" w:cs="Calibri"/>
          <w:sz w:val="24"/>
          <w:lang w:val="en-US"/>
        </w:rPr>
        <w:t xml:space="preserve">adopted, </w:t>
      </w:r>
      <w:r w:rsidR="00463A29" w:rsidRPr="00F4726B">
        <w:rPr>
          <w:rFonts w:ascii="Calibri" w:hAnsi="Calibri" w:cs="Calibri"/>
          <w:sz w:val="24"/>
          <w:lang w:val="en-US"/>
        </w:rPr>
        <w:t xml:space="preserve">not only for </w:t>
      </w:r>
      <w:r w:rsidR="00AB7E6E">
        <w:rPr>
          <w:rFonts w:ascii="Calibri" w:hAnsi="Calibri" w:cs="Calibri"/>
          <w:sz w:val="24"/>
          <w:lang w:val="en-US"/>
        </w:rPr>
        <w:t xml:space="preserve">biological </w:t>
      </w:r>
      <w:r w:rsidR="00463A29" w:rsidRPr="00F4726B">
        <w:rPr>
          <w:rFonts w:ascii="Calibri" w:hAnsi="Calibri" w:cs="Calibri"/>
          <w:sz w:val="24"/>
          <w:lang w:val="en-US"/>
        </w:rPr>
        <w:t>stud</w:t>
      </w:r>
      <w:r w:rsidR="00BC74F9" w:rsidRPr="00F4726B">
        <w:rPr>
          <w:rFonts w:ascii="Calibri" w:hAnsi="Calibri" w:cs="Calibri"/>
          <w:sz w:val="24"/>
          <w:lang w:val="en-US"/>
        </w:rPr>
        <w:t xml:space="preserve">ies of </w:t>
      </w:r>
      <w:r w:rsidR="00463A29" w:rsidRPr="00F4726B">
        <w:rPr>
          <w:rFonts w:ascii="Calibri" w:hAnsi="Calibri" w:cs="Calibri"/>
          <w:i/>
          <w:sz w:val="24"/>
          <w:lang w:val="en-US"/>
        </w:rPr>
        <w:t>C. elegans</w:t>
      </w:r>
      <w:r w:rsidR="00463A29" w:rsidRPr="00F4726B">
        <w:rPr>
          <w:rFonts w:ascii="Calibri" w:hAnsi="Calibri" w:cs="Calibri"/>
          <w:sz w:val="24"/>
          <w:lang w:val="en-US"/>
        </w:rPr>
        <w:t xml:space="preserve"> but </w:t>
      </w:r>
      <w:r w:rsidR="00BC74F9" w:rsidRPr="00F4726B">
        <w:rPr>
          <w:rFonts w:ascii="Calibri" w:hAnsi="Calibri" w:cs="Calibri"/>
          <w:sz w:val="24"/>
          <w:lang w:val="en-US"/>
        </w:rPr>
        <w:t>also for</w:t>
      </w:r>
      <w:r w:rsidR="00463A29" w:rsidRPr="00F4726B">
        <w:rPr>
          <w:rFonts w:ascii="Calibri" w:hAnsi="Calibri" w:cs="Calibri"/>
          <w:sz w:val="24"/>
          <w:lang w:val="en-US"/>
        </w:rPr>
        <w:t xml:space="preserve"> pharmacolog</w:t>
      </w:r>
      <w:r w:rsidR="00BC74F9" w:rsidRPr="00F4726B">
        <w:rPr>
          <w:rFonts w:ascii="Calibri" w:hAnsi="Calibri" w:cs="Calibri"/>
          <w:sz w:val="24"/>
          <w:lang w:val="en-US"/>
        </w:rPr>
        <w:t>ical</w:t>
      </w:r>
      <w:r w:rsidR="00463A29" w:rsidRPr="00F4726B">
        <w:rPr>
          <w:rFonts w:ascii="Calibri" w:hAnsi="Calibri" w:cs="Calibri"/>
          <w:sz w:val="24"/>
          <w:lang w:val="en-US"/>
        </w:rPr>
        <w:t xml:space="preserve"> and medical research</w:t>
      </w:r>
      <w:r w:rsidR="00BC74F9" w:rsidRPr="00F4726B">
        <w:rPr>
          <w:rFonts w:ascii="Calibri" w:hAnsi="Calibri" w:cs="Calibri"/>
          <w:sz w:val="24"/>
          <w:lang w:val="en-US"/>
        </w:rPr>
        <w:t xml:space="preserve"> purposes</w:t>
      </w:r>
      <w:r w:rsidR="00463A29" w:rsidRPr="00F4726B">
        <w:rPr>
          <w:rFonts w:ascii="Calibri" w:hAnsi="Calibri" w:cs="Calibri"/>
          <w:sz w:val="24"/>
          <w:lang w:val="en-US"/>
        </w:rPr>
        <w:t>, such as high-throughput screening of genetic modifications and drug treatments.</w:t>
      </w:r>
      <w:r w:rsidR="00463A29" w:rsidRPr="00F4726B">
        <w:rPr>
          <w:rFonts w:ascii="Calibri" w:hAnsi="Calibri" w:cs="Calibri"/>
          <w:i/>
          <w:sz w:val="24"/>
          <w:lang w:val="en-US"/>
        </w:rPr>
        <w:t xml:space="preserve"> </w:t>
      </w:r>
      <w:r w:rsidR="00463A29" w:rsidRPr="00F4726B">
        <w:rPr>
          <w:rFonts w:ascii="Calibri" w:hAnsi="Calibri" w:cs="Calibri"/>
          <w:sz w:val="24"/>
          <w:lang w:val="en-US"/>
        </w:rPr>
        <w:t xml:space="preserve">We have illustrated this potential by </w:t>
      </w:r>
      <w:r w:rsidR="00463A29" w:rsidRPr="00F4726B">
        <w:rPr>
          <w:rFonts w:ascii="Calibri" w:hAnsi="Calibri" w:cs="Calibri"/>
          <w:sz w:val="24"/>
          <w:lang w:val="en-US"/>
        </w:rPr>
        <w:lastRenderedPageBreak/>
        <w:t xml:space="preserve">describing the </w:t>
      </w:r>
      <w:r w:rsidR="004E4BD3" w:rsidRPr="00F4726B">
        <w:rPr>
          <w:rFonts w:ascii="Calibri" w:hAnsi="Calibri" w:cs="Calibri"/>
          <w:sz w:val="24"/>
          <w:lang w:val="en-US"/>
        </w:rPr>
        <w:t>characterization</w:t>
      </w:r>
      <w:r w:rsidR="00463A29" w:rsidRPr="00F4726B">
        <w:rPr>
          <w:rFonts w:ascii="Calibri" w:hAnsi="Calibri" w:cs="Calibri"/>
          <w:sz w:val="24"/>
          <w:lang w:val="en-US"/>
        </w:rPr>
        <w:t xml:space="preserve"> of the phenotypes for large population studies (N</w:t>
      </w:r>
      <w:r w:rsidR="004E4BD3">
        <w:rPr>
          <w:rFonts w:ascii="Calibri" w:hAnsi="Calibri" w:cs="Calibri"/>
          <w:sz w:val="24"/>
          <w:lang w:val="en-US"/>
        </w:rPr>
        <w:t xml:space="preserve"> </w:t>
      </w:r>
      <w:r w:rsidR="00463A29" w:rsidRPr="00F4726B">
        <w:rPr>
          <w:rFonts w:ascii="Calibri" w:hAnsi="Calibri" w:cs="Calibri"/>
          <w:sz w:val="24"/>
          <w:lang w:val="en-US"/>
        </w:rPr>
        <w:t>&gt; 1000) of various worm models of neurodegenerative disease (frontotemporal dementia (FTD)</w:t>
      </w:r>
      <w:r w:rsidR="00463A29" w:rsidRPr="00F4726B">
        <w:rPr>
          <w:rFonts w:ascii="Calibri" w:eastAsia="Times New Roman" w:hAnsi="Calibri" w:cs="Calibri"/>
          <w:sz w:val="24"/>
          <w:lang w:val="en-US"/>
        </w:rPr>
        <w:fldChar w:fldCharType="begin"/>
      </w:r>
      <w:r w:rsidR="00452987" w:rsidRPr="00F4726B">
        <w:rPr>
          <w:rFonts w:ascii="Calibri" w:eastAsia="Times New Roman" w:hAnsi="Calibri" w:cs="Calibri"/>
          <w:sz w:val="24"/>
          <w:lang w:val="en-US"/>
        </w:rPr>
        <w:instrText xml:space="preserve"> ADDIN PAPERS2_CITATIONS &lt;citation&gt;&lt;uuid&gt;FB6F8410-3CDC-42B8-84AE-AD22B310605F&lt;/uuid&gt;&lt;priority&gt;0&lt;/priority&gt;&lt;publications&gt;&lt;publication&gt;&lt;volume&gt;21&lt;/volume&gt;&lt;publication_date&gt;99201205181200000000222000&lt;/publication_date&gt;&lt;number&gt;16&lt;/number&gt;&lt;doi&gt;10.1093/hmg/dds190&lt;/doi&gt;&lt;startpage&gt;3587&lt;/startpage&gt;&lt;title&gt;Inhibition of tau aggregation in a novel Caenorhabditis elegans model of tauopathy mitigates proteotoxicity&lt;/title&gt;&lt;uuid&gt;576CB802-BE2D-4807-B43F-C5160B2CC966&lt;/uuid&gt;&lt;subtype&gt;400&lt;/subtype&gt;&lt;endpage&gt;3603&lt;/endpage&gt;&lt;type&gt;400&lt;/type&gt;&lt;url&gt;https://academic.oup.com/hmg/article-lookup/doi/10.1093/hmg/dds190&lt;/url&gt;&lt;bundle&gt;&lt;publication&gt;&lt;title&gt;Human molecular genetics&lt;/title&gt;&lt;type&gt;-100&lt;/type&gt;&lt;subtype&gt;-100&lt;/subtype&gt;&lt;uuid&gt;017E583E-9C38-4685-9B30-FEB5EADA9137&lt;/uuid&gt;&lt;/publication&gt;&lt;/bundle&gt;&lt;authors&gt;&lt;author&gt;&lt;firstName&gt;Chronis&lt;/firstName&gt;&lt;lastName&gt;Fatouros&lt;/lastName&gt;&lt;/author&gt;&lt;author&gt;&lt;firstName&gt;Ghulam&lt;/firstName&gt;&lt;middleNames&gt;Jeelani&lt;/middleNames&gt;&lt;lastName&gt;Pir&lt;/lastName&gt;&lt;/author&gt;&lt;author&gt;&lt;firstName&gt;Jacek&lt;/firstName&gt;&lt;lastName&gt;Biernat&lt;/lastName&gt;&lt;/author&gt;&lt;author&gt;&lt;firstName&gt;Sandhya&lt;/firstName&gt;&lt;middleNames&gt;Padmanabhan&lt;/middleNames&gt;&lt;lastName&gt;Koushika&lt;/lastName&gt;&lt;/author&gt;&lt;author&gt;&lt;firstName&gt;Eckhard&lt;/firstName&gt;&lt;lastName&gt;Mandelkow&lt;/lastName&gt;&lt;/author&gt;&lt;author&gt;&lt;firstName&gt;Eva-Maria&lt;/firstName&gt;&lt;lastName&gt;Mandelkow&lt;/lastName&gt;&lt;/author&gt;&lt;author&gt;&lt;firstName&gt;Enrico&lt;/firstName&gt;&lt;lastName&gt;Schmidt&lt;/lastName&gt;&lt;/author&gt;&lt;author&gt;&lt;firstName&gt;Ralf&lt;/firstName&gt;&lt;lastName&gt;Baumeister&lt;/lastName&gt;&lt;/author&gt;&lt;/authors&gt;&lt;/publication&gt;&lt;/publications&gt;&lt;cites&gt;&lt;/cites&gt;&lt;/citation&gt;</w:instrText>
      </w:r>
      <w:r w:rsidR="00463A29" w:rsidRPr="00F4726B">
        <w:rPr>
          <w:rFonts w:ascii="Calibri" w:eastAsia="Times New Roman" w:hAnsi="Calibri" w:cs="Calibri"/>
          <w:sz w:val="24"/>
          <w:lang w:val="en-US"/>
        </w:rPr>
        <w:fldChar w:fldCharType="separate"/>
      </w:r>
      <w:r w:rsidR="00C551A9" w:rsidRPr="00F4726B">
        <w:rPr>
          <w:rFonts w:ascii="Calibri" w:hAnsi="Calibri" w:cs="Calibri"/>
          <w:sz w:val="24"/>
          <w:vertAlign w:val="superscript"/>
          <w:lang w:val="en-US"/>
        </w:rPr>
        <w:t>39</w:t>
      </w:r>
      <w:r w:rsidR="00463A29" w:rsidRPr="00F4726B">
        <w:rPr>
          <w:rFonts w:ascii="Calibri" w:eastAsia="Times New Roman" w:hAnsi="Calibri" w:cs="Calibri"/>
          <w:sz w:val="24"/>
          <w:lang w:val="en-US"/>
        </w:rPr>
        <w:fldChar w:fldCharType="end"/>
      </w:r>
      <w:r w:rsidR="00463A29" w:rsidRPr="00F4726B">
        <w:rPr>
          <w:rFonts w:ascii="Calibri" w:hAnsi="Calibri" w:cs="Calibri"/>
          <w:sz w:val="24"/>
          <w:lang w:val="en-US"/>
        </w:rPr>
        <w:t>, Parkinson’s disease (PD)</w:t>
      </w:r>
      <w:r w:rsidR="00463A29" w:rsidRPr="00F4726B">
        <w:rPr>
          <w:rFonts w:ascii="Calibri" w:eastAsia="Times New Roman" w:hAnsi="Calibri" w:cs="Calibri"/>
          <w:sz w:val="24"/>
          <w:lang w:val="en-US"/>
        </w:rPr>
        <w:fldChar w:fldCharType="begin"/>
      </w:r>
      <w:r w:rsidR="00452987" w:rsidRPr="00F4726B">
        <w:rPr>
          <w:rFonts w:ascii="Calibri" w:eastAsia="Times New Roman" w:hAnsi="Calibri" w:cs="Calibri"/>
          <w:sz w:val="24"/>
          <w:lang w:val="en-US"/>
        </w:rPr>
        <w:instrText xml:space="preserve"> ADDIN PAPERS2_CITATIONS &lt;citation&gt;&lt;uuid&gt;0C2591B6-5DB8-402B-A684-71055BFBFDE4&lt;/uuid&gt;&lt;priority&gt;0&lt;/priority&gt;&lt;publications&gt;&lt;publication&gt;&lt;volume&gt;4&lt;/volume&gt;&lt;publication_date&gt;99200803211200000000222000&lt;/publication_date&gt;&lt;number&gt;3&lt;/number&gt;&lt;doi&gt;10.1371/journal.pgen.1000027&lt;/doi&gt;&lt;startpage&gt;e1000027&lt;/startpage&gt;&lt;title&gt;C. elegans model identifies genetic modifiers of α-synuclein inclusion formation during aging&lt;/title&gt;&lt;uuid&gt;73E0CDA3-E250-4305-90E4-D1A39A220CF0&lt;/uuid&gt;&lt;subtype&gt;400&lt;/subtype&gt;&lt;endpage&gt;11&lt;/endpage&gt;&lt;type&gt;400&lt;/type&gt;&lt;url&gt;http://dx.plos.org/10.1371/journal.pgen.1000027&lt;/url&gt;&lt;bundle&gt;&lt;publication&gt;&lt;title&gt;PLoS Genetics&lt;/title&gt;&lt;type&gt;-100&lt;/type&gt;&lt;subtype&gt;-100&lt;/subtype&gt;&lt;uuid&gt;CD52A9B6-1301-4C73-A86C-47F8AC533429&lt;/uuid&gt;&lt;/publication&gt;&lt;/bundle&gt;&lt;authors&gt;&lt;author&gt;&lt;lastName&gt;Ham&lt;/lastName&gt;&lt;nonDroppingParticle&gt;Van&lt;/nonDroppingParticle&gt;&lt;firstName&gt;Tjakko&lt;/firstName&gt;&lt;middleNames&gt;J&lt;/middleNames&gt;&lt;/author&gt;&lt;author&gt;&lt;firstName&gt;Karen&lt;/firstName&gt;&lt;middleNames&gt;L&lt;/middleNames&gt;&lt;lastName&gt;Thijssen&lt;/lastName&gt;&lt;/author&gt;&lt;author&gt;&lt;firstName&gt;Rainer&lt;/firstName&gt;&lt;lastName&gt;Breitling&lt;/lastName&gt;&lt;/author&gt;&lt;author&gt;&lt;firstName&gt;Robert&lt;/firstName&gt;&lt;middleNames&gt;M W&lt;/middleNames&gt;&lt;lastName&gt;Hofstra&lt;/lastName&gt;&lt;/author&gt;&lt;author&gt;&lt;firstName&gt;Ronald&lt;/firstName&gt;&lt;middleNames&gt;H A&lt;/middleNames&gt;&lt;lastName&gt;Plasterk&lt;/lastName&gt;&lt;/author&gt;&lt;author&gt;&lt;firstName&gt;Ellen&lt;/firstName&gt;&lt;middleNames&gt;A A&lt;/middleNames&gt;&lt;lastName&gt;Nollen&lt;/lastName&gt;&lt;/author&gt;&lt;/authors&gt;&lt;editors&gt;&lt;author&gt;&lt;firstName&gt;Stuart&lt;/firstName&gt;&lt;middleNames&gt;K&lt;/middleNames&gt;&lt;lastName&gt;Kim&lt;/lastName&gt;&lt;/author&gt;&lt;/editors&gt;&lt;/publication&gt;&lt;/publications&gt;&lt;cites&gt;&lt;/cites&gt;&lt;/citation&gt;</w:instrText>
      </w:r>
      <w:r w:rsidR="00463A29" w:rsidRPr="00F4726B">
        <w:rPr>
          <w:rFonts w:ascii="Calibri" w:eastAsia="Times New Roman" w:hAnsi="Calibri" w:cs="Calibri"/>
          <w:sz w:val="24"/>
          <w:lang w:val="en-US"/>
        </w:rPr>
        <w:fldChar w:fldCharType="separate"/>
      </w:r>
      <w:r w:rsidR="00DE5302" w:rsidRPr="00F4726B">
        <w:rPr>
          <w:rFonts w:ascii="Calibri" w:hAnsi="Calibri" w:cs="Calibri"/>
          <w:sz w:val="24"/>
          <w:vertAlign w:val="superscript"/>
          <w:lang w:val="en-US"/>
        </w:rPr>
        <w:t>7</w:t>
      </w:r>
      <w:r w:rsidR="00463A29" w:rsidRPr="00F4726B">
        <w:rPr>
          <w:rFonts w:ascii="Calibri" w:eastAsia="Times New Roman" w:hAnsi="Calibri" w:cs="Calibri"/>
          <w:sz w:val="24"/>
          <w:lang w:val="en-US"/>
        </w:rPr>
        <w:fldChar w:fldCharType="end"/>
      </w:r>
      <w:r w:rsidR="00463A29" w:rsidRPr="00F4726B">
        <w:rPr>
          <w:rFonts w:ascii="Calibri" w:hAnsi="Calibri" w:cs="Calibri"/>
          <w:sz w:val="24"/>
          <w:lang w:val="en-US"/>
        </w:rPr>
        <w:t>, Alzheimer’s disease (AD)</w:t>
      </w:r>
      <w:r w:rsidR="00C12316" w:rsidRPr="00F4726B">
        <w:rPr>
          <w:rFonts w:ascii="Calibri" w:eastAsia="Times New Roman" w:hAnsi="Calibri" w:cs="Calibri"/>
          <w:sz w:val="24"/>
          <w:lang w:val="en-US"/>
        </w:rPr>
        <w:fldChar w:fldCharType="begin"/>
      </w:r>
      <w:r w:rsidR="00C12316" w:rsidRPr="00F4726B">
        <w:rPr>
          <w:rFonts w:ascii="Calibri" w:eastAsia="Times New Roman" w:hAnsi="Calibri" w:cs="Calibri"/>
          <w:sz w:val="24"/>
          <w:lang w:val="en-US"/>
        </w:rPr>
        <w:instrText xml:space="preserve"> ADDIN PAPERS2_CITATIONS &lt;citation&gt;&lt;uuid&gt;3E0AD1F2-7927-4989-91DC-97A257B15FA9&lt;/uuid&gt;&lt;priority&gt;0&lt;/priority&gt;&lt;publications&gt;&lt;publication&gt;&lt;volume&gt;26&lt;/volume&gt;&lt;publication_date&gt;99200612131200000000222000&lt;/publication_date&gt;&lt;number&gt;50&lt;/number&gt;&lt;doi&gt;10.1523/JNEUROSCI.3448-06.2006&lt;/doi&gt;&lt;startpage&gt;13102&lt;/startpage&gt;&lt;title&gt;Amyloid- -Induced Pathological Behaviors Are Suppressed by Ginkgo biloba Extract EGb 761 and Ginkgolides in Transgenic Caenorhabditis elegans&lt;/title&gt;&lt;uuid&gt;30058D09-B981-416C-964F-A5CE4B3B41EA&lt;/uuid&gt;&lt;subtype&gt;400&lt;/subtype&gt;&lt;endpage&gt;13113&lt;/endpage&gt;&lt;type&gt;400&lt;/type&gt;&lt;url&gt;http://www.jneurosci.org/cgi/doi/10.1523/JNEUROSCI.3448-06.2006&lt;/url&gt;&lt;bundle&gt;&lt;publication&gt;&lt;title&gt;Journal of Neuroscience&lt;/title&gt;&lt;type&gt;-100&lt;/type&gt;&lt;subtype&gt;-100&lt;/subtype&gt;&lt;uuid&gt;AF8F3144-1EF5-4AA4-8195-1AAFDE0637C3&lt;/uuid&gt;&lt;/publication&gt;&lt;/bundle&gt;&lt;authors&gt;&lt;author&gt;&lt;firstName&gt;Y&lt;/firstName&gt;&lt;lastName&gt;Wu&lt;/lastName&gt;&lt;/author&gt;&lt;author&gt;&lt;firstName&gt;Z&lt;/firstName&gt;&lt;lastName&gt;Wu&lt;/lastName&gt;&lt;/author&gt;&lt;author&gt;&lt;firstName&gt;P&lt;/firstName&gt;&lt;lastName&gt;Butko&lt;/lastName&gt;&lt;/author&gt;&lt;author&gt;&lt;firstName&gt;Y&lt;/firstName&gt;&lt;lastName&gt;Christen&lt;/lastName&gt;&lt;/author&gt;&lt;author&gt;&lt;firstName&gt;M&lt;/firstName&gt;&lt;middleNames&gt;P&lt;/middleNames&gt;&lt;lastName&gt;Lambert&lt;/lastName&gt;&lt;/author&gt;&lt;author&gt;&lt;firstName&gt;W&lt;/firstName&gt;&lt;middleNames&gt;L&lt;/middleNames&gt;&lt;lastName&gt;Klein&lt;/lastName&gt;&lt;/author&gt;&lt;author&gt;&lt;firstName&gt;C&lt;/firstName&gt;&lt;middleNames&gt;D&lt;/middleNames&gt;&lt;lastName&gt;Link&lt;/lastName&gt;&lt;/author&gt;&lt;author&gt;&lt;firstName&gt;Y&lt;/firstName&gt;&lt;lastName&gt;Luo&lt;/lastName&gt;&lt;/author&gt;&lt;/authors&gt;&lt;/publication&gt;&lt;/publications&gt;&lt;cites&gt;&lt;/cites&gt;&lt;/citation&gt;</w:instrText>
      </w:r>
      <w:r w:rsidR="00C12316" w:rsidRPr="00F4726B">
        <w:rPr>
          <w:rFonts w:ascii="Calibri" w:eastAsia="Times New Roman" w:hAnsi="Calibri" w:cs="Calibri"/>
          <w:sz w:val="24"/>
          <w:lang w:val="en-US"/>
        </w:rPr>
        <w:fldChar w:fldCharType="separate"/>
      </w:r>
      <w:r w:rsidR="00C12316" w:rsidRPr="00F4726B">
        <w:rPr>
          <w:rFonts w:ascii="Calibri" w:hAnsi="Calibri" w:cs="Calibri"/>
          <w:sz w:val="24"/>
          <w:vertAlign w:val="superscript"/>
          <w:lang w:val="en-US"/>
        </w:rPr>
        <w:t>16</w:t>
      </w:r>
      <w:r w:rsidR="00C12316" w:rsidRPr="00F4726B">
        <w:rPr>
          <w:rFonts w:ascii="Calibri" w:eastAsia="Times New Roman" w:hAnsi="Calibri" w:cs="Calibri"/>
          <w:sz w:val="24"/>
          <w:lang w:val="en-US"/>
        </w:rPr>
        <w:fldChar w:fldCharType="end"/>
      </w:r>
      <w:r w:rsidR="00C12316" w:rsidRPr="00F4726B">
        <w:rPr>
          <w:rFonts w:ascii="Calibri" w:eastAsia="Times New Roman" w:hAnsi="Calibri" w:cs="Calibri"/>
          <w:sz w:val="24"/>
          <w:vertAlign w:val="superscript"/>
          <w:lang w:val="en-US"/>
        </w:rPr>
        <w:t>,</w:t>
      </w:r>
      <w:r w:rsidR="00463A29" w:rsidRPr="00F4726B">
        <w:rPr>
          <w:rFonts w:ascii="Calibri" w:eastAsia="Times New Roman" w:hAnsi="Calibri" w:cs="Calibri"/>
          <w:sz w:val="24"/>
          <w:lang w:val="en-US"/>
        </w:rPr>
        <w:fldChar w:fldCharType="begin"/>
      </w:r>
      <w:r w:rsidR="00452987" w:rsidRPr="00F4726B">
        <w:rPr>
          <w:rFonts w:ascii="Calibri" w:eastAsia="Times New Roman" w:hAnsi="Calibri" w:cs="Calibri"/>
          <w:sz w:val="24"/>
          <w:lang w:val="en-US"/>
        </w:rPr>
        <w:instrText xml:space="preserve"> ADDIN PAPERS2_CITATIONS &lt;citation&gt;&lt;uuid&gt;0FA8A931-24FC-4B8C-B1A4-BFDA45DEA288&lt;/uuid&gt;&lt;priority&gt;0&lt;/priority&gt;&lt;publications&gt;&lt;publication&gt;&lt;uuid&gt;1BF0516F-7362-47EF-9638-C19ABC99253C&lt;/uuid&gt;&lt;volume&gt;71&lt;/volume&gt;&lt;doi&gt;10.1046/j.1471-4159.1998.71041616.x&lt;/doi&gt;&lt;startpage&gt;1616&lt;/startpage&gt;&lt;publication_date&gt;99199810011200000000222000&lt;/publication_date&gt;&lt;url&gt;http://onlinelibrary.wiley.com/doi/10.1046/j.1471-4159.1998.71041616.x/full&lt;/url&gt;&lt;type&gt;400&lt;/type&gt;&lt;title&gt;In Vivo Aggregation of β‐Amyloid Peptide Variants&lt;/title&gt;&lt;publisher&gt;Blackwell Science Ltd&lt;/publisher&gt;&lt;number&gt;4&lt;/number&gt;&lt;subtype&gt;400&lt;/subtype&gt;&lt;endpage&gt;1625&lt;/endpage&gt;&lt;bundle&gt;&lt;publication&gt;&lt;publisher&gt;Blackwell Science Ltd&lt;/publisher&gt;&lt;title&gt;Journal of Neurochemistry&lt;/title&gt;&lt;type&gt;-100&lt;/type&gt;&lt;subtype&gt;-100&lt;/subtype&gt;&lt;uuid&gt;3D2B29E1-67D7-4678-B106-24A2493530BF&lt;/uuid&gt;&lt;/publication&gt;&lt;/bundle&gt;&lt;authors&gt;&lt;author&gt;&lt;firstName&gt;David&lt;/firstName&gt;&lt;middleNames&gt;S&lt;/middleNames&gt;&lt;lastName&gt;Fay&lt;/lastName&gt;&lt;/author&gt;&lt;author&gt;&lt;firstName&gt;Amy&lt;/firstName&gt;&lt;lastName&gt;Fluet&lt;/lastName&gt;&lt;/author&gt;&lt;author&gt;&lt;firstName&gt;Carolyn&lt;/firstName&gt;&lt;middleNames&gt;J&lt;/middleNames&gt;&lt;lastName&gt;Johnson&lt;/lastName&gt;&lt;/author&gt;&lt;author&gt;&lt;firstName&gt;Christopher&lt;/firstName&gt;&lt;middleNames&gt;D&lt;/middleNames&gt;&lt;lastName&gt;Link&lt;/lastName&gt;&lt;/author&gt;&lt;/authors&gt;&lt;/publication&gt;&lt;/publications&gt;&lt;cites&gt;&lt;/cites&gt;&lt;/citation&gt;</w:instrText>
      </w:r>
      <w:r w:rsidR="00463A29" w:rsidRPr="00F4726B">
        <w:rPr>
          <w:rFonts w:ascii="Calibri" w:eastAsia="Times New Roman" w:hAnsi="Calibri" w:cs="Calibri"/>
          <w:sz w:val="24"/>
          <w:lang w:val="en-US"/>
        </w:rPr>
        <w:fldChar w:fldCharType="separate"/>
      </w:r>
      <w:r w:rsidR="00C551A9" w:rsidRPr="00F4726B">
        <w:rPr>
          <w:rFonts w:ascii="Calibri" w:hAnsi="Calibri" w:cs="Calibri"/>
          <w:sz w:val="24"/>
          <w:vertAlign w:val="superscript"/>
          <w:lang w:val="en-US"/>
        </w:rPr>
        <w:t>40</w:t>
      </w:r>
      <w:r w:rsidR="00463A29" w:rsidRPr="00F4726B">
        <w:rPr>
          <w:rFonts w:ascii="Calibri" w:eastAsia="Times New Roman" w:hAnsi="Calibri" w:cs="Calibri"/>
          <w:sz w:val="24"/>
          <w:lang w:val="en-US"/>
        </w:rPr>
        <w:fldChar w:fldCharType="end"/>
      </w:r>
      <w:r w:rsidR="00463A29" w:rsidRPr="00F4726B">
        <w:rPr>
          <w:rFonts w:ascii="Calibri" w:hAnsi="Calibri" w:cs="Calibri"/>
          <w:sz w:val="24"/>
          <w:lang w:val="en-US"/>
        </w:rPr>
        <w:t>, and amyotrophic lateral sclerosis (ALS)</w:t>
      </w:r>
      <w:r w:rsidR="00463A29" w:rsidRPr="00F4726B">
        <w:rPr>
          <w:rFonts w:ascii="Calibri" w:eastAsia="Times New Roman" w:hAnsi="Calibri" w:cs="Calibri"/>
          <w:sz w:val="24"/>
          <w:lang w:val="en-US"/>
        </w:rPr>
        <w:fldChar w:fldCharType="begin"/>
      </w:r>
      <w:r w:rsidR="00452987" w:rsidRPr="00F4726B">
        <w:rPr>
          <w:rFonts w:ascii="Calibri" w:eastAsia="Times New Roman" w:hAnsi="Calibri" w:cs="Calibri"/>
          <w:sz w:val="24"/>
          <w:lang w:val="en-US"/>
        </w:rPr>
        <w:instrText xml:space="preserve"> ADDIN PAPERS2_CITATIONS &lt;citation&gt;&lt;uuid&gt;5C096D29-B82E-4ED0-9000-71BBE8DEE2C1&lt;/uuid&gt;&lt;priority&gt;0&lt;/priority&gt;&lt;publications&gt;&lt;publication&gt;&lt;volume&gt;5&lt;/volume&gt;&lt;publication_date&gt;99200903061200000000222000&lt;/publication_date&gt;&lt;number&gt;3&lt;/number&gt;&lt;doi&gt;10.1371/journal.pgen.1000399&lt;/doi&gt;&lt;startpage&gt;e1000399&lt;/startpage&gt;&lt;title&gt;Destabilizing protein polymorphisms in the genetic background direct phenotypic expression of mutant SOD1 toxicity&lt;/title&gt;&lt;uuid&gt;135F4C5A-CC7F-4678-92D0-07BDCE8E34DB&lt;/uuid&gt;&lt;subtype&gt;400&lt;/subtype&gt;&lt;endpage&gt;9&lt;/endpage&gt;&lt;type&gt;400&lt;/type&gt;&lt;url&gt;http://dx.plos.org/10.1371/journal.pgen.1000399&lt;/url&gt;&lt;bundle&gt;&lt;publication&gt;&lt;title&gt;PLoS Genetics&lt;/title&gt;&lt;type&gt;-100&lt;/type&gt;&lt;subtype&gt;-100&lt;/subtype&gt;&lt;uuid&gt;CD52A9B6-1301-4C73-A86C-47F8AC533429&lt;/uuid&gt;&lt;/publication&gt;&lt;/bundle&gt;&lt;authors&gt;&lt;author&gt;&lt;firstName&gt;Tali&lt;/firstName&gt;&lt;lastName&gt;Gidalevitz&lt;/lastName&gt;&lt;/author&gt;&lt;author&gt;&lt;firstName&gt;Thomas&lt;/firstName&gt;&lt;lastName&gt;Krupinski&lt;/lastName&gt;&lt;/author&gt;&lt;author&gt;&lt;firstName&gt;Susana&lt;/firstName&gt;&lt;lastName&gt;Garcia&lt;/lastName&gt;&lt;/author&gt;&lt;author&gt;&lt;firstName&gt;Richard&lt;/firstName&gt;&lt;middleNames&gt;I&lt;/middleNames&gt;&lt;lastName&gt;Morimoto&lt;/lastName&gt;&lt;/author&gt;&lt;/authors&gt;&lt;editors&gt;&lt;author&gt;&lt;firstName&gt;Harry&lt;/firstName&gt;&lt;lastName&gt;Orr&lt;/lastName&gt;&lt;/author&gt;&lt;/editors&gt;&lt;/publication&gt;&lt;/publications&gt;&lt;cites&gt;&lt;/cites&gt;&lt;/citation&gt;</w:instrText>
      </w:r>
      <w:r w:rsidR="00463A29" w:rsidRPr="00F4726B">
        <w:rPr>
          <w:rFonts w:ascii="Calibri" w:eastAsia="Times New Roman" w:hAnsi="Calibri" w:cs="Calibri"/>
          <w:sz w:val="24"/>
          <w:lang w:val="en-US"/>
        </w:rPr>
        <w:fldChar w:fldCharType="separate"/>
      </w:r>
      <w:r w:rsidR="00DE5302" w:rsidRPr="00F4726B">
        <w:rPr>
          <w:rFonts w:ascii="Calibri" w:hAnsi="Calibri" w:cs="Calibri"/>
          <w:sz w:val="24"/>
          <w:vertAlign w:val="superscript"/>
          <w:lang w:val="en-US"/>
        </w:rPr>
        <w:t>19</w:t>
      </w:r>
      <w:r w:rsidR="00463A29" w:rsidRPr="00F4726B">
        <w:rPr>
          <w:rFonts w:ascii="Calibri" w:eastAsia="Times New Roman" w:hAnsi="Calibri" w:cs="Calibri"/>
          <w:sz w:val="24"/>
          <w:lang w:val="en-US"/>
        </w:rPr>
        <w:fldChar w:fldCharType="end"/>
      </w:r>
      <w:r w:rsidR="00463A29" w:rsidRPr="00F4726B">
        <w:rPr>
          <w:rFonts w:ascii="Calibri" w:hAnsi="Calibri" w:cs="Calibri"/>
          <w:sz w:val="24"/>
          <w:lang w:val="en-US"/>
        </w:rPr>
        <w:t xml:space="preserve"> </w:t>
      </w:r>
      <w:r w:rsidR="00752FF6">
        <w:rPr>
          <w:rFonts w:ascii="Calibri" w:hAnsi="Calibri" w:cs="Calibri"/>
          <w:sz w:val="24"/>
          <w:lang w:val="en-US"/>
        </w:rPr>
        <w:t>(</w:t>
      </w:r>
      <w:r w:rsidR="0083506C" w:rsidRPr="00F4726B">
        <w:rPr>
          <w:rFonts w:ascii="Calibri" w:hAnsi="Calibri" w:cs="Calibri"/>
          <w:b/>
          <w:sz w:val="24"/>
          <w:lang w:val="en-US"/>
        </w:rPr>
        <w:t>Figure 3a</w:t>
      </w:r>
      <w:r w:rsidR="00463A29" w:rsidRPr="00F4726B">
        <w:rPr>
          <w:rFonts w:ascii="Calibri" w:hAnsi="Calibri" w:cs="Calibri"/>
          <w:sz w:val="24"/>
          <w:lang w:val="en-US"/>
        </w:rPr>
        <w:t>)</w:t>
      </w:r>
      <w:r w:rsidR="00752FF6">
        <w:rPr>
          <w:rFonts w:ascii="Calibri" w:hAnsi="Calibri" w:cs="Calibri"/>
          <w:sz w:val="24"/>
          <w:lang w:val="en-US"/>
        </w:rPr>
        <w:t>,</w:t>
      </w:r>
      <w:r w:rsidR="00463A29" w:rsidRPr="00F4726B">
        <w:rPr>
          <w:rFonts w:ascii="Calibri" w:hAnsi="Calibri" w:cs="Calibri"/>
          <w:sz w:val="24"/>
          <w:lang w:val="en-US"/>
        </w:rPr>
        <w:t xml:space="preserve"> and </w:t>
      </w:r>
      <w:r w:rsidR="004E4BD3" w:rsidRPr="00F4726B">
        <w:rPr>
          <w:rFonts w:ascii="Calibri" w:hAnsi="Calibri" w:cs="Calibri"/>
          <w:sz w:val="24"/>
          <w:lang w:val="en-US"/>
        </w:rPr>
        <w:t>characterizing</w:t>
      </w:r>
      <w:r w:rsidR="00463A29" w:rsidRPr="00F4726B">
        <w:rPr>
          <w:rFonts w:ascii="Calibri" w:hAnsi="Calibri" w:cs="Calibri"/>
          <w:sz w:val="24"/>
          <w:lang w:val="en-US"/>
        </w:rPr>
        <w:t xml:space="preserve"> the effects of potential therapeutic molecules using worm models of PD</w:t>
      </w:r>
      <w:r w:rsidR="00463A29"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3FD528D3-2086-45D8-8EAD-AECB562B00D1&lt;/uuid&gt;&lt;priority&gt;0&lt;/priority&gt;&lt;publications&gt;&lt;publication&gt;&lt;volume&gt;114&lt;/volume&gt;&lt;publication_date&gt;99201702071200000000222000&lt;/publication_date&gt;&lt;number&gt;6&lt;/number&gt;&lt;doi&gt;10.1073/pnas.1610586114&lt;/doi&gt;&lt;startpage&gt;1009&lt;/startpage&gt;&lt;title&gt;A natural product inhibits the initiation of {alpha}-synuclein aggregation and suppresses its toxicity&lt;/title&gt;&lt;uuid&gt;F77E9AC0-7493-48F9-B716-2898E7EFFE7F&lt;/uuid&gt;&lt;subtype&gt;400&lt;/subtype&gt;&lt;endpage&gt;1017&lt;/endpage&gt;&lt;type&gt;400&lt;/type&gt;&lt;url&gt;http://www.pnas.org/cgi/content/abstract/114/6/E1009&lt;/url&gt;&lt;bundle&gt;&lt;publication&gt;&lt;title&gt;PNAS&lt;/title&gt;&lt;type&gt;-100&lt;/type&gt;&lt;subtype&gt;-100&lt;/subtype&gt;&lt;uuid&gt;1DBEB6FE-D25D-4D8C-8B02-960215E333B7&lt;/uuid&gt;&lt;/publication&gt;&lt;/bundle&gt;&lt;authors&gt;&lt;author&gt;&lt;firstName&gt;Michele&lt;/firstName&gt;&lt;lastName&gt;Perni&lt;/lastName&gt;&lt;/author&gt;&lt;author&gt;&lt;firstName&gt;Céline&lt;/firstName&gt;&lt;lastName&gt;Galvagnion&lt;/lastName&gt;&lt;/author&gt;&lt;author&gt;&lt;firstName&gt;Alexander&lt;/firstName&gt;&lt;lastName&gt;Maltsev&lt;/lastName&gt;&lt;/author&gt;&lt;author&gt;&lt;firstName&gt;Georg&lt;/firstName&gt;&lt;lastName&gt;Meisl&lt;/lastName&gt;&lt;/author&gt;&lt;author&gt;&lt;firstName&gt;Martin&lt;/firstName&gt;&lt;middleNames&gt;B D Mu&lt;/middleNames&gt;&lt;lastName&gt;x0308&lt;/lastName&gt;&lt;/author&gt;&lt;author&gt;&lt;lastName&gt;ller&lt;/lastName&gt;&lt;/author&gt;&lt;author&gt;&lt;firstName&gt;Pavan&lt;/firstName&gt;&lt;middleNames&gt;K&lt;/middleNames&gt;&lt;lastName&gt;Challa&lt;/lastName&gt;&lt;/author&gt;&lt;author&gt;&lt;firstName&gt;Julius&lt;/firstName&gt;&lt;middleNames&gt;B&lt;/middleNames&gt;&lt;lastName&gt;Kirkegaard&lt;/lastName&gt;&lt;/author&gt;&lt;author&gt;&lt;firstName&gt;Patrick&lt;/firstName&gt;&lt;lastName&gt;Flagmeier&lt;/lastName&gt;&lt;/author&gt;&lt;author&gt;&lt;firstName&gt;Samuel&lt;/firstName&gt;&lt;middleNames&gt;I A&lt;/middleNames&gt;&lt;lastName&gt;Cohen&lt;/lastName&gt;&lt;/author&gt;&lt;author&gt;&lt;firstName&gt;Roberta&lt;/firstName&gt;&lt;lastName&gt;Cascella&lt;/lastName&gt;&lt;/author&gt;&lt;author&gt;&lt;firstName&gt;Serene&lt;/firstName&gt;&lt;middleNames&gt;W&lt;/middleNames&gt;&lt;lastName&gt;Chen&lt;/lastName&gt;&lt;/author&gt;&lt;author&gt;&lt;firstName&gt;Ryan&lt;/firstName&gt;&lt;lastName&gt;Limboker&lt;/lastName&gt;&lt;/author&gt;&lt;author&gt;&lt;nonDroppingParticle&gt;Pietro&lt;/nonDroppingParticle&gt;&lt;lastName&gt;Sormanni&lt;/lastName&gt;&lt;/author&gt;&lt;author&gt;&lt;firstName&gt;Gabriella&lt;/firstName&gt;&lt;middleNames&gt;T&lt;/middleNames&gt;&lt;lastName&gt;Heller&lt;/lastName&gt;&lt;/author&gt;&lt;author&gt;&lt;firstName&gt;Francesco&lt;/firstName&gt;&lt;middleNames&gt;A&lt;/middleNames&gt;&lt;lastName&gt;Aprile&lt;/lastName&gt;&lt;/author&gt;&lt;author&gt;&lt;firstName&gt;Nunilo&lt;/firstName&gt;&lt;lastName&gt;Cremades&lt;/lastName&gt;&lt;/author&gt;&lt;author&gt;&lt;firstName&gt;Cristina&lt;/firstName&gt;&lt;lastName&gt;Cecchi&lt;/lastName&gt;&lt;/author&gt;&lt;author&gt;&lt;firstName&gt;Fabrizio&lt;/firstName&gt;&lt;lastName&gt;Chiti&lt;/lastName&gt;&lt;/author&gt;&lt;author&gt;&lt;firstName&gt;Ellen&lt;/firstName&gt;&lt;middleNames&gt;A A&lt;/middleNames&gt;&lt;lastName&gt;Nollen&lt;/lastName&gt;&lt;/author&gt;&lt;author&gt;&lt;firstName&gt;Tuomas&lt;/firstName&gt;&lt;middleNames&gt;P J&lt;/middleNames&gt;&lt;lastName&gt;Knowles&lt;/lastName&gt;&lt;/author&gt;&lt;author&gt;&lt;firstName&gt;Michele&lt;/firstName&gt;&lt;lastName&gt;Vendruscolo&lt;/lastName&gt;&lt;/author&gt;&lt;author&gt;&lt;firstName&gt;Adriaan&lt;/firstName&gt;&lt;lastName&gt;Bax&lt;/lastName&gt;&lt;/author&gt;&lt;author&gt;&lt;firstName&gt;Michael&lt;/firstName&gt;&lt;lastName&gt;Zasloff&lt;/lastName&gt;&lt;/author&gt;&lt;author&gt;&lt;firstName&gt;Christopher&lt;/firstName&gt;&lt;middleNames&gt;M&lt;/middleNames&gt;&lt;lastName&gt;Dobson&lt;/lastName&gt;&lt;/author&gt;&lt;/authors&gt;&lt;/publication&gt;&lt;/publications&gt;&lt;cites&gt;&lt;/cites&gt;&lt;/citation&gt;</w:instrText>
      </w:r>
      <w:r w:rsidR="00463A29"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18</w:t>
      </w:r>
      <w:r w:rsidR="00463A29" w:rsidRPr="00F4726B">
        <w:rPr>
          <w:rFonts w:ascii="Calibri" w:hAnsi="Calibri" w:cs="Calibri"/>
          <w:sz w:val="24"/>
          <w:lang w:val="en-US"/>
        </w:rPr>
        <w:fldChar w:fldCharType="end"/>
      </w:r>
      <w:r w:rsidR="00463A29" w:rsidRPr="00F4726B">
        <w:rPr>
          <w:rFonts w:ascii="Calibri" w:hAnsi="Calibri" w:cs="Calibri"/>
          <w:sz w:val="24"/>
          <w:lang w:val="en-US"/>
        </w:rPr>
        <w:t xml:space="preserve"> and AD</w:t>
      </w:r>
      <w:r w:rsidR="00463A29" w:rsidRPr="00F4726B">
        <w:rPr>
          <w:rFonts w:ascii="Calibri" w:hAnsi="Calibri" w:cs="Calibri"/>
          <w:bCs/>
          <w:sz w:val="24"/>
          <w:lang w:val="en-US"/>
        </w:rPr>
        <w:fldChar w:fldCharType="begin"/>
      </w:r>
      <w:r w:rsidR="00452987" w:rsidRPr="00F4726B">
        <w:rPr>
          <w:rFonts w:ascii="Calibri" w:hAnsi="Calibri" w:cs="Calibri"/>
          <w:bCs/>
          <w:sz w:val="24"/>
          <w:lang w:val="en-US"/>
        </w:rPr>
        <w:instrText xml:space="preserve"> ADDIN PAPERS2_CITATIONS &lt;citation&gt;&lt;uuid&gt;9BC3D12E-CE66-45C0-954D-88D9E2333BA4&lt;/uuid&gt;&lt;priority&gt;0&lt;/priority&gt;&lt;publications&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s&gt;&lt;cites&gt;&lt;/cites&gt;&lt;/citation&gt;</w:instrText>
      </w:r>
      <w:r w:rsidR="00463A29" w:rsidRPr="00F4726B">
        <w:rPr>
          <w:rFonts w:ascii="Calibri" w:hAnsi="Calibri" w:cs="Calibri"/>
          <w:bCs/>
          <w:sz w:val="24"/>
          <w:lang w:val="en-US"/>
        </w:rPr>
        <w:fldChar w:fldCharType="separate"/>
      </w:r>
      <w:r w:rsidR="00DE5302" w:rsidRPr="00F4726B">
        <w:rPr>
          <w:rFonts w:ascii="Calibri" w:hAnsi="Calibri" w:cs="Calibri"/>
          <w:sz w:val="24"/>
          <w:vertAlign w:val="superscript"/>
          <w:lang w:val="en-US"/>
        </w:rPr>
        <w:t>15</w:t>
      </w:r>
      <w:r w:rsidR="00463A29" w:rsidRPr="00F4726B">
        <w:rPr>
          <w:rFonts w:ascii="Calibri" w:hAnsi="Calibri" w:cs="Calibri"/>
          <w:bCs/>
          <w:sz w:val="24"/>
          <w:lang w:val="en-US"/>
        </w:rPr>
        <w:fldChar w:fldCharType="end"/>
      </w:r>
      <w:r w:rsidR="00463A29" w:rsidRPr="00F4726B">
        <w:rPr>
          <w:rFonts w:ascii="Calibri" w:hAnsi="Calibri" w:cs="Calibri"/>
          <w:bCs/>
          <w:sz w:val="24"/>
          <w:vertAlign w:val="superscript"/>
          <w:lang w:val="en-US"/>
        </w:rPr>
        <w:t>,</w:t>
      </w:r>
      <w:r w:rsidR="00463A29" w:rsidRPr="00F4726B">
        <w:rPr>
          <w:rFonts w:ascii="Calibri" w:hAnsi="Calibri" w:cs="Calibri"/>
          <w:sz w:val="24"/>
          <w:vertAlign w:val="superscript"/>
          <w:lang w:val="en-US"/>
        </w:rPr>
        <w:t>12</w:t>
      </w:r>
      <w:r w:rsidR="00463A29" w:rsidRPr="00F4726B">
        <w:rPr>
          <w:rFonts w:ascii="Calibri" w:hAnsi="Calibri" w:cs="Calibri"/>
          <w:sz w:val="24"/>
          <w:lang w:val="en-US"/>
        </w:rPr>
        <w:t xml:space="preserve"> (</w:t>
      </w:r>
      <w:r w:rsidR="0083506C" w:rsidRPr="00F4726B">
        <w:rPr>
          <w:rFonts w:ascii="Calibri" w:hAnsi="Calibri" w:cs="Calibri"/>
          <w:b/>
          <w:sz w:val="24"/>
          <w:lang w:val="en-US"/>
        </w:rPr>
        <w:t>Figure 3b</w:t>
      </w:r>
      <w:r w:rsidR="00463A29" w:rsidRPr="00F4726B">
        <w:rPr>
          <w:rFonts w:ascii="Calibri" w:hAnsi="Calibri" w:cs="Calibri"/>
          <w:sz w:val="24"/>
          <w:lang w:val="en-US"/>
        </w:rPr>
        <w:t>). Two small molecules, squalamine</w:t>
      </w:r>
      <w:r w:rsidR="00463A29"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7B2C6048-BDF9-4629-9813-93A846CF3231&lt;/uuid&gt;&lt;priority&gt;0&lt;/priority&gt;&lt;publications&gt;&lt;publication&gt;&lt;volume&gt;114&lt;/volume&gt;&lt;publication_date&gt;99201702071200000000222000&lt;/publication_date&gt;&lt;number&gt;6&lt;/number&gt;&lt;doi&gt;10.1073/pnas.1610586114&lt;/doi&gt;&lt;startpage&gt;1009&lt;/startpage&gt;&lt;title&gt;A natural product inhibits the initiation of {alpha}-synuclein aggregation and suppresses its toxicity&lt;/title&gt;&lt;uuid&gt;F77E9AC0-7493-48F9-B716-2898E7EFFE7F&lt;/uuid&gt;&lt;subtype&gt;400&lt;/subtype&gt;&lt;endpage&gt;1017&lt;/endpage&gt;&lt;type&gt;400&lt;/type&gt;&lt;url&gt;http://www.pnas.org/cgi/content/abstract/114/6/E1009&lt;/url&gt;&lt;bundle&gt;&lt;publication&gt;&lt;title&gt;PNAS&lt;/title&gt;&lt;type&gt;-100&lt;/type&gt;&lt;subtype&gt;-100&lt;/subtype&gt;&lt;uuid&gt;1DBEB6FE-D25D-4D8C-8B02-960215E333B7&lt;/uuid&gt;&lt;/publication&gt;&lt;/bundle&gt;&lt;authors&gt;&lt;author&gt;&lt;firstName&gt;Michele&lt;/firstName&gt;&lt;lastName&gt;Perni&lt;/lastName&gt;&lt;/author&gt;&lt;author&gt;&lt;firstName&gt;Céline&lt;/firstName&gt;&lt;lastName&gt;Galvagnion&lt;/lastName&gt;&lt;/author&gt;&lt;author&gt;&lt;firstName&gt;Alexander&lt;/firstName&gt;&lt;lastName&gt;Maltsev&lt;/lastName&gt;&lt;/author&gt;&lt;author&gt;&lt;firstName&gt;Georg&lt;/firstName&gt;&lt;lastName&gt;Meisl&lt;/lastName&gt;&lt;/author&gt;&lt;author&gt;&lt;firstName&gt;Martin&lt;/firstName&gt;&lt;middleNames&gt;B D Mu&lt;/middleNames&gt;&lt;lastName&gt;x0308&lt;/lastName&gt;&lt;/author&gt;&lt;author&gt;&lt;lastName&gt;ller&lt;/lastName&gt;&lt;/author&gt;&lt;author&gt;&lt;firstName&gt;Pavan&lt;/firstName&gt;&lt;middleNames&gt;K&lt;/middleNames&gt;&lt;lastName&gt;Challa&lt;/lastName&gt;&lt;/author&gt;&lt;author&gt;&lt;firstName&gt;Julius&lt;/firstName&gt;&lt;middleNames&gt;B&lt;/middleNames&gt;&lt;lastName&gt;Kirkegaard&lt;/lastName&gt;&lt;/author&gt;&lt;author&gt;&lt;firstName&gt;Patrick&lt;/firstName&gt;&lt;lastName&gt;Flagmeier&lt;/lastName&gt;&lt;/author&gt;&lt;author&gt;&lt;firstName&gt;Samuel&lt;/firstName&gt;&lt;middleNames&gt;I A&lt;/middleNames&gt;&lt;lastName&gt;Cohen&lt;/lastName&gt;&lt;/author&gt;&lt;author&gt;&lt;firstName&gt;Roberta&lt;/firstName&gt;&lt;lastName&gt;Cascella&lt;/lastName&gt;&lt;/author&gt;&lt;author&gt;&lt;firstName&gt;Serene&lt;/firstName&gt;&lt;middleNames&gt;W&lt;/middleNames&gt;&lt;lastName&gt;Chen&lt;/lastName&gt;&lt;/author&gt;&lt;author&gt;&lt;firstName&gt;Ryan&lt;/firstName&gt;&lt;lastName&gt;Limboker&lt;/lastName&gt;&lt;/author&gt;&lt;author&gt;&lt;nonDroppingParticle&gt;Pietro&lt;/nonDroppingParticle&gt;&lt;lastName&gt;Sormanni&lt;/lastName&gt;&lt;/author&gt;&lt;author&gt;&lt;firstName&gt;Gabriella&lt;/firstName&gt;&lt;middleNames&gt;T&lt;/middleNames&gt;&lt;lastName&gt;Heller&lt;/lastName&gt;&lt;/author&gt;&lt;author&gt;&lt;firstName&gt;Francesco&lt;/firstName&gt;&lt;middleNames&gt;A&lt;/middleNames&gt;&lt;lastName&gt;Aprile&lt;/lastName&gt;&lt;/author&gt;&lt;author&gt;&lt;firstName&gt;Nunilo&lt;/firstName&gt;&lt;lastName&gt;Cremades&lt;/lastName&gt;&lt;/author&gt;&lt;author&gt;&lt;firstName&gt;Cristina&lt;/firstName&gt;&lt;lastName&gt;Cecchi&lt;/lastName&gt;&lt;/author&gt;&lt;author&gt;&lt;firstName&gt;Fabrizio&lt;/firstName&gt;&lt;lastName&gt;Chiti&lt;/lastName&gt;&lt;/author&gt;&lt;author&gt;&lt;firstName&gt;Ellen&lt;/firstName&gt;&lt;middleNames&gt;A A&lt;/middleNames&gt;&lt;lastName&gt;Nollen&lt;/lastName&gt;&lt;/author&gt;&lt;author&gt;&lt;firstName&gt;Tuomas&lt;/firstName&gt;&lt;middleNames&gt;P J&lt;/middleNames&gt;&lt;lastName&gt;Knowles&lt;/lastName&gt;&lt;/author&gt;&lt;author&gt;&lt;firstName&gt;Michele&lt;/firstName&gt;&lt;lastName&gt;Vendruscolo&lt;/lastName&gt;&lt;/author&gt;&lt;author&gt;&lt;firstName&gt;Adriaan&lt;/firstName&gt;&lt;lastName&gt;Bax&lt;/lastName&gt;&lt;/author&gt;&lt;author&gt;&lt;firstName&gt;Michael&lt;/firstName&gt;&lt;lastName&gt;Zasloff&lt;/lastName&gt;&lt;/author&gt;&lt;author&gt;&lt;firstName&gt;Christopher&lt;/firstName&gt;&lt;middleNames&gt;M&lt;/middleNames&gt;&lt;lastName&gt;Dobson&lt;/lastName&gt;&lt;/author&gt;&lt;/authors&gt;&lt;/publication&gt;&lt;/publications&gt;&lt;cites&gt;&lt;/cites&gt;&lt;/citation&gt;</w:instrText>
      </w:r>
      <w:r w:rsidR="00463A29"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18</w:t>
      </w:r>
      <w:r w:rsidR="00463A29" w:rsidRPr="00F4726B">
        <w:rPr>
          <w:rFonts w:ascii="Calibri" w:hAnsi="Calibri" w:cs="Calibri"/>
          <w:sz w:val="24"/>
          <w:lang w:val="en-US"/>
        </w:rPr>
        <w:fldChar w:fldCharType="end"/>
      </w:r>
      <w:r w:rsidR="00463A29" w:rsidRPr="00F4726B">
        <w:rPr>
          <w:rFonts w:ascii="Calibri" w:hAnsi="Calibri" w:cs="Calibri"/>
          <w:sz w:val="24"/>
          <w:lang w:val="en-US"/>
        </w:rPr>
        <w:t xml:space="preserve"> and bexarotene</w:t>
      </w:r>
      <w:r w:rsidR="00463A29" w:rsidRPr="00F4726B">
        <w:rPr>
          <w:rFonts w:ascii="Calibri" w:hAnsi="Calibri" w:cs="Calibri"/>
          <w:bCs/>
          <w:sz w:val="24"/>
          <w:lang w:val="en-US"/>
        </w:rPr>
        <w:fldChar w:fldCharType="begin"/>
      </w:r>
      <w:r w:rsidR="00452987" w:rsidRPr="00F4726B">
        <w:rPr>
          <w:rFonts w:ascii="Calibri" w:hAnsi="Calibri" w:cs="Calibri"/>
          <w:bCs/>
          <w:sz w:val="24"/>
          <w:lang w:val="en-US"/>
        </w:rPr>
        <w:instrText xml:space="preserve"> ADDIN PAPERS2_CITATIONS &lt;citation&gt;&lt;uuid&gt;F29ED9A7-D831-4DCB-A9F3-B556FFDA0697&lt;/uuid&gt;&lt;priority&gt;0&lt;/priority&gt;&lt;publications&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s&gt;&lt;cites&gt;&lt;/cites&gt;&lt;/citation&gt;</w:instrText>
      </w:r>
      <w:r w:rsidR="00463A29" w:rsidRPr="00F4726B">
        <w:rPr>
          <w:rFonts w:ascii="Calibri" w:hAnsi="Calibri" w:cs="Calibri"/>
          <w:bCs/>
          <w:sz w:val="24"/>
          <w:lang w:val="en-US"/>
        </w:rPr>
        <w:fldChar w:fldCharType="separate"/>
      </w:r>
      <w:r w:rsidR="00DE5302" w:rsidRPr="00F4726B">
        <w:rPr>
          <w:rFonts w:ascii="Calibri" w:hAnsi="Calibri" w:cs="Calibri"/>
          <w:sz w:val="24"/>
          <w:vertAlign w:val="superscript"/>
          <w:lang w:val="en-US"/>
        </w:rPr>
        <w:t>15</w:t>
      </w:r>
      <w:r w:rsidR="00463A29" w:rsidRPr="00F4726B">
        <w:rPr>
          <w:rFonts w:ascii="Calibri" w:hAnsi="Calibri" w:cs="Calibri"/>
          <w:bCs/>
          <w:sz w:val="24"/>
          <w:lang w:val="en-US"/>
        </w:rPr>
        <w:fldChar w:fldCharType="end"/>
      </w:r>
      <w:r w:rsidR="00463A29" w:rsidRPr="00F4726B">
        <w:rPr>
          <w:rFonts w:ascii="Calibri" w:hAnsi="Calibri" w:cs="Calibri"/>
          <w:bCs/>
          <w:sz w:val="24"/>
          <w:lang w:val="en-US"/>
        </w:rPr>
        <w:t>,</w:t>
      </w:r>
      <w:r w:rsidR="00463A29" w:rsidRPr="00F4726B">
        <w:rPr>
          <w:rFonts w:ascii="Calibri" w:hAnsi="Calibri" w:cs="Calibri"/>
          <w:sz w:val="24"/>
          <w:lang w:val="en-US"/>
        </w:rPr>
        <w:t xml:space="preserve"> were administered at concentrations up to</w:t>
      </w:r>
      <w:r w:rsidR="00C11233">
        <w:rPr>
          <w:rFonts w:ascii="Calibri" w:hAnsi="Calibri" w:cs="Calibri"/>
          <w:sz w:val="24"/>
          <w:lang w:val="en-US"/>
        </w:rPr>
        <w:t xml:space="preserve"> 25 µ</w:t>
      </w:r>
      <w:r w:rsidR="00C11233" w:rsidRPr="00F4726B">
        <w:rPr>
          <w:rFonts w:ascii="Calibri" w:hAnsi="Calibri" w:cs="Calibri"/>
          <w:sz w:val="24"/>
          <w:lang w:val="en-US"/>
        </w:rPr>
        <w:t>M to PD (</w:t>
      </w:r>
      <w:r w:rsidR="00C11233" w:rsidRPr="00F4726B">
        <w:rPr>
          <w:rFonts w:ascii="Calibri" w:hAnsi="Calibri" w:cs="Calibri"/>
          <w:b/>
          <w:sz w:val="24"/>
          <w:lang w:val="en-US"/>
        </w:rPr>
        <w:t>Figure 3b</w:t>
      </w:r>
      <w:r w:rsidR="00C11233" w:rsidRPr="00F4726B">
        <w:rPr>
          <w:rFonts w:ascii="Calibri" w:hAnsi="Calibri" w:cs="Calibri"/>
          <w:sz w:val="24"/>
          <w:lang w:val="en-US"/>
        </w:rPr>
        <w:t>)</w:t>
      </w:r>
      <w:r w:rsidR="00C11233">
        <w:rPr>
          <w:rFonts w:ascii="Calibri" w:hAnsi="Calibri" w:cs="Calibri"/>
          <w:sz w:val="24"/>
          <w:lang w:val="en-US"/>
        </w:rPr>
        <w:t xml:space="preserve"> and</w:t>
      </w:r>
      <w:r w:rsidR="00463A29" w:rsidRPr="00F4726B">
        <w:rPr>
          <w:rFonts w:ascii="Calibri" w:hAnsi="Calibri" w:cs="Calibri"/>
          <w:sz w:val="24"/>
          <w:lang w:val="en-US"/>
        </w:rPr>
        <w:t xml:space="preserve"> 10</w:t>
      </w:r>
      <w:r w:rsidR="00C27B6A">
        <w:rPr>
          <w:rFonts w:ascii="Calibri" w:hAnsi="Calibri" w:cs="Calibri"/>
          <w:sz w:val="24"/>
          <w:lang w:val="en-US"/>
        </w:rPr>
        <w:t xml:space="preserve"> µ</w:t>
      </w:r>
      <w:r w:rsidR="00463A29" w:rsidRPr="00F4726B">
        <w:rPr>
          <w:rFonts w:ascii="Calibri" w:hAnsi="Calibri" w:cs="Calibri"/>
          <w:sz w:val="24"/>
          <w:lang w:val="en-US"/>
        </w:rPr>
        <w:t>M to AD</w:t>
      </w:r>
      <w:r w:rsidR="00463A29"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7BFB81CB-CEE5-452E-BE55-06D56936C4D9&lt;/uuid&gt;&lt;priority&gt;0&lt;/priority&gt;&lt;publications&gt;&lt;publication&gt;&lt;uuid&gt;8C3AB155-7065-4E39-9B0D-A1E49857CD64&lt;/uuid&gt;&lt;volume&gt;7&lt;/volume&gt;&lt;accepted_date&gt;99201211151200000000222000&lt;/accepted_date&gt;&lt;doi&gt;10.1186/1750-1326-7-57&lt;/doi&gt;&lt;startpage&gt;57&lt;/startpage&gt;&lt;publication_date&gt;99201200001200000000200000&lt;/publication_date&gt;&lt;url&gt;http://www.molecularneurodegeneration.com/content/7/1/57&lt;/url&gt;&lt;type&gt;400&lt;/type&gt;&lt;title&gt;Utility of an improved model of amyloid-beta (Aβ₁₋₄₂) toxicity in Caenorhabditis elegans for drug screening for Alzheimer's disease.&lt;/title&gt;&lt;publisher&gt;BioMed Central Ltd&lt;/publisher&gt;&lt;submission_date&gt;99201204161200000000222000&lt;/submission_date&gt;&lt;number&gt;1&lt;/number&gt;&lt;institution&gt;The Florey Institute of Neuroscience and Mental Health, University of Melbourne, Victoria 3010, Australia. gmccoll@unimelb.edu.au&lt;/institution&gt;&lt;subtype&gt;400&lt;/subtype&gt;&lt;bundle&gt;&lt;publication&gt;&lt;title&gt;Molecular neurodegeneration&lt;/title&gt;&lt;type&gt;-100&lt;/type&gt;&lt;subtype&gt;-100&lt;/subtype&gt;&lt;uuid&gt;E13D0131-8A58-4EAB-91AB-EF9B65B3F82E&lt;/uuid&gt;&lt;/publication&gt;&lt;/bundle&gt;&lt;authors&gt;&lt;author&gt;&lt;firstName&gt;Gawain&lt;/firstName&gt;&lt;lastName&gt;McColl&lt;/lastName&gt;&lt;/author&gt;&lt;author&gt;&lt;firstName&gt;Blaine&lt;/firstName&gt;&lt;middleNames&gt;R&lt;/middleNames&gt;&lt;lastName&gt;Roberts&lt;/lastName&gt;&lt;/author&gt;&lt;author&gt;&lt;firstName&gt;Tara&lt;/firstName&gt;&lt;middleNames&gt;L&lt;/middleNames&gt;&lt;lastName&gt;Pukala&lt;/lastName&gt;&lt;/author&gt;&lt;author&gt;&lt;firstName&gt;Vijaya&lt;/firstName&gt;&lt;middleNames&gt;B&lt;/middleNames&gt;&lt;lastName&gt;Kenche&lt;/lastName&gt;&lt;/author&gt;&lt;author&gt;&lt;firstName&gt;Christine&lt;/firstName&gt;&lt;middleNames&gt;M&lt;/middleNames&gt;&lt;lastName&gt;Roberts&lt;/lastName&gt;&lt;/author&gt;&lt;author&gt;&lt;firstName&gt;Christopher&lt;/firstName&gt;&lt;middleNames&gt;D&lt;/middleNames&gt;&lt;lastName&gt;Link&lt;/lastName&gt;&lt;/author&gt;&lt;author&gt;&lt;firstName&gt;Timothy&lt;/firstName&gt;&lt;middleNames&gt;M&lt;/middleNames&gt;&lt;lastName&gt;Ryan&lt;/lastName&gt;&lt;/author&gt;&lt;author&gt;&lt;firstName&gt;Colin&lt;/firstName&gt;&lt;middleNames&gt;L&lt;/middleNames&gt;&lt;lastName&gt;Masters&lt;/lastName&gt;&lt;/author&gt;&lt;author&gt;&lt;firstName&gt;Kevin&lt;/firstName&gt;&lt;middleNames&gt;J&lt;/middleNames&gt;&lt;lastName&gt;Barnham&lt;/lastName&gt;&lt;/author&gt;&lt;author&gt;&lt;firstName&gt;Ashley&lt;/firstName&gt;&lt;middleNames&gt;I&lt;/middleNames&gt;&lt;lastName&gt;Bush&lt;/lastName&gt;&lt;/author&gt;&lt;author&gt;&lt;firstName&gt;Robert&lt;/firstName&gt;&lt;middleNames&gt;A&lt;/middleNames&gt;&lt;lastName&gt;Cherny&lt;/lastName&gt;&lt;/author&gt;&lt;/authors&gt;&lt;/publication&gt;&lt;/publications&gt;&lt;cites&gt;&lt;/cites&gt;&lt;/citation&gt;</w:instrText>
      </w:r>
      <w:r w:rsidR="00463A29" w:rsidRPr="00F4726B">
        <w:rPr>
          <w:rFonts w:ascii="Calibri" w:hAnsi="Calibri" w:cs="Calibri"/>
          <w:sz w:val="24"/>
          <w:lang w:val="en-US"/>
        </w:rPr>
        <w:fldChar w:fldCharType="separate"/>
      </w:r>
      <w:r w:rsidR="00C551A9" w:rsidRPr="00F4726B">
        <w:rPr>
          <w:rFonts w:ascii="Calibri" w:hAnsi="Calibri" w:cs="Calibri"/>
          <w:sz w:val="24"/>
          <w:vertAlign w:val="superscript"/>
          <w:lang w:val="en-US"/>
        </w:rPr>
        <w:t>38</w:t>
      </w:r>
      <w:r w:rsidR="00463A29" w:rsidRPr="00F4726B">
        <w:rPr>
          <w:rFonts w:ascii="Calibri" w:hAnsi="Calibri" w:cs="Calibri"/>
          <w:sz w:val="24"/>
          <w:lang w:val="en-US"/>
        </w:rPr>
        <w:fldChar w:fldCharType="end"/>
      </w:r>
      <w:r w:rsidR="00463A29" w:rsidRPr="00F4726B">
        <w:rPr>
          <w:rFonts w:ascii="Calibri" w:hAnsi="Calibri" w:cs="Calibri"/>
          <w:sz w:val="24"/>
          <w:lang w:val="en-US"/>
        </w:rPr>
        <w:t xml:space="preserve"> (</w:t>
      </w:r>
      <w:r w:rsidR="0083506C" w:rsidRPr="00F4726B">
        <w:rPr>
          <w:rFonts w:ascii="Calibri" w:hAnsi="Calibri" w:cs="Calibri"/>
          <w:b/>
          <w:sz w:val="24"/>
          <w:lang w:val="en-US"/>
        </w:rPr>
        <w:t>Figure 3b</w:t>
      </w:r>
      <w:r w:rsidR="00463A29" w:rsidRPr="00F4726B">
        <w:rPr>
          <w:rFonts w:ascii="Calibri" w:hAnsi="Calibri" w:cs="Calibri"/>
          <w:sz w:val="24"/>
          <w:lang w:val="en-US"/>
        </w:rPr>
        <w:t xml:space="preserve">) worms, respectively. Both compounds showed clear dose-dependent effects over the range of concentrations tested. We have shown that this high accuracy of the measurements is achieved by increasing the number of worms that can be </w:t>
      </w:r>
      <w:r w:rsidR="004E4BD3" w:rsidRPr="00F4726B">
        <w:rPr>
          <w:rFonts w:ascii="Calibri" w:hAnsi="Calibri" w:cs="Calibri"/>
          <w:sz w:val="24"/>
          <w:lang w:val="en-US"/>
        </w:rPr>
        <w:t>analyzed</w:t>
      </w:r>
      <w:r w:rsidR="00463A29" w:rsidRPr="00F4726B">
        <w:rPr>
          <w:rFonts w:ascii="Calibri" w:hAnsi="Calibri" w:cs="Calibri"/>
          <w:sz w:val="24"/>
          <w:lang w:val="en-US"/>
        </w:rPr>
        <w:t xml:space="preserve"> compared to traditional methods (</w:t>
      </w:r>
      <w:r w:rsidR="00463A29" w:rsidRPr="00F4726B">
        <w:rPr>
          <w:rFonts w:ascii="Calibri" w:hAnsi="Calibri" w:cs="Calibri"/>
          <w:b/>
          <w:sz w:val="24"/>
          <w:lang w:val="en-US"/>
        </w:rPr>
        <w:t>Figure</w:t>
      </w:r>
      <w:r w:rsidR="00452E09">
        <w:rPr>
          <w:rFonts w:ascii="Calibri" w:hAnsi="Calibri" w:cs="Calibri"/>
          <w:b/>
          <w:sz w:val="24"/>
          <w:lang w:val="en-US"/>
        </w:rPr>
        <w:t xml:space="preserve"> </w:t>
      </w:r>
      <w:r w:rsidR="00463A29" w:rsidRPr="00F4726B">
        <w:rPr>
          <w:rFonts w:ascii="Calibri" w:hAnsi="Calibri" w:cs="Calibri"/>
          <w:b/>
          <w:sz w:val="24"/>
          <w:lang w:val="en-US"/>
        </w:rPr>
        <w:t>3c</w:t>
      </w:r>
      <w:r w:rsidR="00463A29" w:rsidRPr="00F4726B">
        <w:rPr>
          <w:rFonts w:ascii="Calibri" w:hAnsi="Calibri" w:cs="Calibri"/>
          <w:sz w:val="24"/>
          <w:lang w:val="en-US"/>
        </w:rPr>
        <w:t>). We illustrated</w:t>
      </w:r>
      <w:r w:rsidR="00463A29" w:rsidRPr="00F4726B">
        <w:rPr>
          <w:rFonts w:ascii="Calibri" w:hAnsi="Calibri" w:cs="Calibri"/>
          <w:b/>
          <w:sz w:val="24"/>
          <w:lang w:val="en-US"/>
        </w:rPr>
        <w:t xml:space="preserve"> </w:t>
      </w:r>
      <w:r w:rsidR="00463A29" w:rsidRPr="00F4726B">
        <w:rPr>
          <w:rFonts w:ascii="Calibri" w:hAnsi="Calibri" w:cs="Calibri"/>
          <w:sz w:val="24"/>
          <w:lang w:val="en-US"/>
        </w:rPr>
        <w:t>the importance of the sample size</w:t>
      </w:r>
      <w:r w:rsidR="0083506C" w:rsidRPr="00F4726B">
        <w:rPr>
          <w:rFonts w:ascii="Calibri" w:hAnsi="Calibri" w:cs="Calibri"/>
          <w:sz w:val="24"/>
          <w:lang w:val="en-US"/>
        </w:rPr>
        <w:t xml:space="preserve"> </w:t>
      </w:r>
      <w:r w:rsidR="00463A29" w:rsidRPr="00F4726B">
        <w:rPr>
          <w:rFonts w:ascii="Calibri" w:hAnsi="Calibri" w:cs="Calibri"/>
          <w:sz w:val="24"/>
          <w:lang w:val="en-US"/>
        </w:rPr>
        <w:t>(</w:t>
      </w:r>
      <w:r w:rsidR="00463A29" w:rsidRPr="00F4726B">
        <w:rPr>
          <w:rFonts w:ascii="Calibri" w:hAnsi="Calibri" w:cs="Calibri"/>
          <w:b/>
          <w:sz w:val="24"/>
          <w:lang w:val="en-US"/>
        </w:rPr>
        <w:t>Figure</w:t>
      </w:r>
      <w:r w:rsidR="00452E09">
        <w:rPr>
          <w:rFonts w:ascii="Calibri" w:hAnsi="Calibri" w:cs="Calibri"/>
          <w:b/>
          <w:sz w:val="24"/>
          <w:lang w:val="en-US"/>
        </w:rPr>
        <w:t xml:space="preserve"> </w:t>
      </w:r>
      <w:r w:rsidR="00463A29" w:rsidRPr="00F4726B">
        <w:rPr>
          <w:rFonts w:ascii="Calibri" w:hAnsi="Calibri" w:cs="Calibri"/>
          <w:b/>
          <w:sz w:val="24"/>
          <w:lang w:val="en-US"/>
        </w:rPr>
        <w:t>3c</w:t>
      </w:r>
      <w:r w:rsidR="00463A29" w:rsidRPr="00F4726B">
        <w:rPr>
          <w:rFonts w:ascii="Calibri" w:hAnsi="Calibri" w:cs="Calibri"/>
          <w:sz w:val="24"/>
          <w:lang w:val="en-US"/>
        </w:rPr>
        <w:t xml:space="preserve">) in molecular screening as well as in characterization of mutant strains. The increase in temperature from 20 </w:t>
      </w:r>
      <w:r w:rsidR="004E4BD3">
        <w:rPr>
          <w:rFonts w:ascii="Calibri" w:hAnsi="Calibri" w:cs="Calibri"/>
          <w:sz w:val="24"/>
          <w:lang w:val="en-US"/>
        </w:rPr>
        <w:t>°</w:t>
      </w:r>
      <w:r w:rsidR="00463A29" w:rsidRPr="00F4726B">
        <w:rPr>
          <w:rFonts w:ascii="Calibri" w:hAnsi="Calibri" w:cs="Calibri"/>
          <w:sz w:val="24"/>
          <w:lang w:val="en-US"/>
        </w:rPr>
        <w:t xml:space="preserve">C leads to approximately half of the AD worms becoming </w:t>
      </w:r>
      <w:r w:rsidR="004E4BD3" w:rsidRPr="00F4726B">
        <w:rPr>
          <w:rFonts w:ascii="Calibri" w:hAnsi="Calibri" w:cs="Calibri"/>
          <w:sz w:val="24"/>
          <w:lang w:val="en-US"/>
        </w:rPr>
        <w:t>paralyzed</w:t>
      </w:r>
      <w:r w:rsidR="00463A29" w:rsidRPr="00F4726B">
        <w:rPr>
          <w:rFonts w:ascii="Calibri" w:hAnsi="Calibri" w:cs="Calibri"/>
          <w:sz w:val="24"/>
          <w:lang w:val="en-US"/>
        </w:rPr>
        <w:t xml:space="preserve"> after 3 days of adulthood. Worm populations were screened under different conditions, </w:t>
      </w:r>
      <w:r w:rsidR="0083506C" w:rsidRPr="00F4726B">
        <w:rPr>
          <w:rFonts w:ascii="Calibri" w:hAnsi="Calibri" w:cs="Calibri"/>
          <w:i/>
          <w:sz w:val="24"/>
          <w:lang w:val="en-US"/>
        </w:rPr>
        <w:t xml:space="preserve">e.g., </w:t>
      </w:r>
      <w:r w:rsidR="00463A29" w:rsidRPr="00F4726B">
        <w:rPr>
          <w:rFonts w:ascii="Calibri" w:hAnsi="Calibri" w:cs="Calibri"/>
          <w:sz w:val="24"/>
          <w:lang w:val="en-US"/>
        </w:rPr>
        <w:t>when worms over-expressing the 42-residue form of the amyloid-</w:t>
      </w:r>
      <w:r w:rsidR="00463A29" w:rsidRPr="00F4726B">
        <w:rPr>
          <w:rFonts w:ascii="Calibri" w:hAnsi="Calibri" w:cs="Calibri"/>
          <w:sz w:val="24"/>
          <w:lang w:val="en-US"/>
        </w:rPr>
        <w:sym w:font="Symbol" w:char="F062"/>
      </w:r>
      <w:r w:rsidR="00463A29" w:rsidRPr="00F4726B">
        <w:rPr>
          <w:rFonts w:ascii="Calibri" w:hAnsi="Calibri" w:cs="Calibri"/>
          <w:sz w:val="24"/>
          <w:lang w:val="en-US"/>
        </w:rPr>
        <w:t xml:space="preserve"> peptide (A</w:t>
      </w:r>
      <w:r w:rsidR="00463A29" w:rsidRPr="00F4726B">
        <w:rPr>
          <w:rFonts w:ascii="Calibri" w:hAnsi="Calibri" w:cs="Calibri"/>
          <w:sz w:val="24"/>
          <w:lang w:val="en-US"/>
        </w:rPr>
        <w:sym w:font="Symbol" w:char="F062"/>
      </w:r>
      <w:r w:rsidR="00463A29" w:rsidRPr="00F4726B">
        <w:rPr>
          <w:rFonts w:ascii="Calibri" w:hAnsi="Calibri" w:cs="Calibri"/>
          <w:sz w:val="24"/>
          <w:vertAlign w:val="subscript"/>
          <w:lang w:val="en-US"/>
        </w:rPr>
        <w:t>1-42</w:t>
      </w:r>
      <w:r w:rsidR="00463A29" w:rsidRPr="00F4726B">
        <w:rPr>
          <w:rFonts w:ascii="Calibri" w:hAnsi="Calibri" w:cs="Calibri"/>
          <w:sz w:val="24"/>
          <w:lang w:val="en-US"/>
        </w:rPr>
        <w:t>) (AD worms) were exposed to subtle temperature variations (</w:t>
      </w:r>
      <w:r w:rsidR="00463A29" w:rsidRPr="00F4726B">
        <w:rPr>
          <w:rFonts w:ascii="Calibri" w:hAnsi="Calibri" w:cs="Calibri"/>
          <w:b/>
          <w:sz w:val="24"/>
          <w:lang w:val="en-US"/>
        </w:rPr>
        <w:t>Figure</w:t>
      </w:r>
      <w:r w:rsidR="00452E09">
        <w:rPr>
          <w:rFonts w:ascii="Calibri" w:hAnsi="Calibri" w:cs="Calibri"/>
          <w:b/>
          <w:sz w:val="24"/>
          <w:lang w:val="en-US"/>
        </w:rPr>
        <w:t xml:space="preserve"> </w:t>
      </w:r>
      <w:r w:rsidR="00463A29" w:rsidRPr="00F4726B">
        <w:rPr>
          <w:rFonts w:ascii="Calibri" w:hAnsi="Calibri" w:cs="Calibri"/>
          <w:b/>
          <w:sz w:val="24"/>
          <w:lang w:val="en-US"/>
        </w:rPr>
        <w:t>3c</w:t>
      </w:r>
      <w:r w:rsidR="00463A29" w:rsidRPr="004E4BD3">
        <w:rPr>
          <w:rFonts w:ascii="Calibri" w:hAnsi="Calibri" w:cs="Calibri"/>
          <w:sz w:val="24"/>
          <w:lang w:val="en-US"/>
        </w:rPr>
        <w:t>, left panel),</w:t>
      </w:r>
      <w:r w:rsidR="00463A29" w:rsidRPr="00F4726B">
        <w:rPr>
          <w:rFonts w:ascii="Calibri" w:hAnsi="Calibri" w:cs="Calibri"/>
          <w:sz w:val="24"/>
          <w:lang w:val="en-US"/>
        </w:rPr>
        <w:t xml:space="preserve"> when A</w:t>
      </w:r>
      <w:r w:rsidR="00463A29" w:rsidRPr="00F4726B">
        <w:rPr>
          <w:rFonts w:ascii="Calibri" w:hAnsi="Calibri" w:cs="Calibri"/>
          <w:sz w:val="24"/>
          <w:lang w:val="en-US"/>
        </w:rPr>
        <w:sym w:font="Symbol" w:char="F062"/>
      </w:r>
      <w:r w:rsidR="00463A29" w:rsidRPr="00F4726B">
        <w:rPr>
          <w:rFonts w:ascii="Calibri" w:hAnsi="Calibri" w:cs="Calibri"/>
          <w:sz w:val="24"/>
          <w:vertAlign w:val="subscript"/>
          <w:lang w:val="en-US"/>
        </w:rPr>
        <w:t>1-42</w:t>
      </w:r>
      <w:r w:rsidR="00463A29" w:rsidRPr="00F4726B">
        <w:rPr>
          <w:rFonts w:ascii="Calibri" w:hAnsi="Calibri" w:cs="Calibri"/>
          <w:sz w:val="24"/>
          <w:lang w:val="en-US"/>
        </w:rPr>
        <w:t xml:space="preserve"> was expressed </w:t>
      </w:r>
      <w:r w:rsidR="00B45438" w:rsidRPr="00F4726B">
        <w:rPr>
          <w:rFonts w:ascii="Calibri" w:hAnsi="Calibri" w:cs="Calibri"/>
          <w:sz w:val="24"/>
          <w:lang w:val="en-US"/>
        </w:rPr>
        <w:t>in all the neurons</w:t>
      </w:r>
      <w:r w:rsidR="00463A29" w:rsidRPr="00F4726B">
        <w:rPr>
          <w:rFonts w:ascii="Calibri" w:hAnsi="Calibri" w:cs="Calibri"/>
          <w:sz w:val="24"/>
          <w:lang w:val="en-US"/>
        </w:rPr>
        <w:t xml:space="preserve"> (</w:t>
      </w:r>
      <w:r w:rsidR="00463A29" w:rsidRPr="00F4726B">
        <w:rPr>
          <w:rFonts w:ascii="Calibri" w:hAnsi="Calibri" w:cs="Calibri"/>
          <w:b/>
          <w:sz w:val="24"/>
          <w:lang w:val="en-US"/>
        </w:rPr>
        <w:t>Figure</w:t>
      </w:r>
      <w:r w:rsidR="00452E09">
        <w:rPr>
          <w:rFonts w:ascii="Calibri" w:hAnsi="Calibri" w:cs="Calibri"/>
          <w:b/>
          <w:sz w:val="24"/>
          <w:lang w:val="en-US"/>
        </w:rPr>
        <w:t xml:space="preserve"> </w:t>
      </w:r>
      <w:r w:rsidR="00463A29" w:rsidRPr="00F4726B">
        <w:rPr>
          <w:rFonts w:ascii="Calibri" w:hAnsi="Calibri" w:cs="Calibri"/>
          <w:b/>
          <w:sz w:val="24"/>
          <w:lang w:val="en-US"/>
        </w:rPr>
        <w:t>3c</w:t>
      </w:r>
      <w:r w:rsidR="00463A29" w:rsidRPr="004E4BD3">
        <w:rPr>
          <w:rFonts w:ascii="Calibri" w:hAnsi="Calibri" w:cs="Calibri"/>
          <w:sz w:val="24"/>
          <w:lang w:val="en-US"/>
        </w:rPr>
        <w:t>, central panel),</w:t>
      </w:r>
      <w:r w:rsidR="00463A29" w:rsidRPr="00F4726B">
        <w:rPr>
          <w:rFonts w:ascii="Calibri" w:hAnsi="Calibri" w:cs="Calibri"/>
          <w:sz w:val="24"/>
          <w:lang w:val="en-US"/>
        </w:rPr>
        <w:t xml:space="preserve"> or when AD worms were exposed to bexarotene (</w:t>
      </w:r>
      <w:r w:rsidR="00463A29" w:rsidRPr="00F4726B">
        <w:rPr>
          <w:rFonts w:ascii="Calibri" w:hAnsi="Calibri" w:cs="Calibri"/>
          <w:b/>
          <w:sz w:val="24"/>
          <w:lang w:val="en-US"/>
        </w:rPr>
        <w:t>Figure</w:t>
      </w:r>
      <w:r w:rsidR="00452E09">
        <w:rPr>
          <w:rFonts w:ascii="Calibri" w:hAnsi="Calibri" w:cs="Calibri"/>
          <w:b/>
          <w:sz w:val="24"/>
          <w:lang w:val="en-US"/>
        </w:rPr>
        <w:t xml:space="preserve"> </w:t>
      </w:r>
      <w:r w:rsidR="00463A29" w:rsidRPr="00F4726B">
        <w:rPr>
          <w:rFonts w:ascii="Calibri" w:hAnsi="Calibri" w:cs="Calibri"/>
          <w:b/>
          <w:sz w:val="24"/>
          <w:lang w:val="en-US"/>
        </w:rPr>
        <w:t>3c</w:t>
      </w:r>
      <w:r w:rsidR="00463A29" w:rsidRPr="004E4BD3">
        <w:rPr>
          <w:rFonts w:ascii="Calibri" w:hAnsi="Calibri" w:cs="Calibri"/>
          <w:sz w:val="24"/>
          <w:lang w:val="en-US"/>
        </w:rPr>
        <w:t>, right panel).</w:t>
      </w:r>
      <w:r w:rsidR="00463A29" w:rsidRPr="00F4726B">
        <w:rPr>
          <w:rFonts w:ascii="Calibri" w:hAnsi="Calibri" w:cs="Calibri"/>
          <w:sz w:val="24"/>
          <w:lang w:val="en-US"/>
        </w:rPr>
        <w:t xml:space="preserve"> Worms were also </w:t>
      </w:r>
      <w:r w:rsidR="004E4BD3" w:rsidRPr="00F4726B">
        <w:rPr>
          <w:rFonts w:ascii="Calibri" w:hAnsi="Calibri" w:cs="Calibri"/>
          <w:sz w:val="24"/>
          <w:lang w:val="en-US"/>
        </w:rPr>
        <w:t>analyzed</w:t>
      </w:r>
      <w:r w:rsidR="00463A29" w:rsidRPr="00F4726B">
        <w:rPr>
          <w:rFonts w:ascii="Calibri" w:hAnsi="Calibri" w:cs="Calibri"/>
          <w:sz w:val="24"/>
          <w:lang w:val="en-US"/>
        </w:rPr>
        <w:t xml:space="preserve"> from small ROIs randomly selected from the full field of view of the videos acquired with the WF-NTP (N</w:t>
      </w:r>
      <w:r w:rsidR="00947B5B">
        <w:rPr>
          <w:rFonts w:ascii="Calibri" w:hAnsi="Calibri" w:cs="Calibri"/>
          <w:sz w:val="24"/>
          <w:lang w:val="en-US"/>
        </w:rPr>
        <w:t xml:space="preserve"> </w:t>
      </w:r>
      <w:r w:rsidR="00463A29" w:rsidRPr="00F4726B">
        <w:rPr>
          <w:rFonts w:ascii="Calibri" w:hAnsi="Calibri" w:cs="Calibri"/>
          <w:sz w:val="24"/>
          <w:lang w:val="en-US"/>
        </w:rPr>
        <w:t>&lt;</w:t>
      </w:r>
      <w:r w:rsidR="00947B5B">
        <w:rPr>
          <w:rFonts w:ascii="Calibri" w:hAnsi="Calibri" w:cs="Calibri"/>
          <w:sz w:val="24"/>
          <w:lang w:val="en-US"/>
        </w:rPr>
        <w:t xml:space="preserve"> </w:t>
      </w:r>
      <w:r w:rsidR="00463A29" w:rsidRPr="00F4726B">
        <w:rPr>
          <w:rFonts w:ascii="Calibri" w:hAnsi="Calibri" w:cs="Calibri"/>
          <w:sz w:val="24"/>
          <w:lang w:val="en-US"/>
        </w:rPr>
        <w:t>50, yellow</w:t>
      </w:r>
      <w:r w:rsidR="009C7FDC">
        <w:rPr>
          <w:rFonts w:ascii="Calibri" w:hAnsi="Calibri" w:cs="Calibri"/>
          <w:sz w:val="24"/>
          <w:lang w:val="en-US"/>
        </w:rPr>
        <w:t xml:space="preserve"> bars</w:t>
      </w:r>
      <w:r w:rsidR="00463A29" w:rsidRPr="00F4726B">
        <w:rPr>
          <w:rFonts w:ascii="Calibri" w:hAnsi="Calibri" w:cs="Calibri"/>
          <w:sz w:val="24"/>
          <w:lang w:val="en-US"/>
        </w:rPr>
        <w:t xml:space="preserve">) highlighting the comparison of the motility of these </w:t>
      </w:r>
      <w:r w:rsidR="00BC74F9" w:rsidRPr="00F4726B">
        <w:rPr>
          <w:rFonts w:ascii="Calibri" w:hAnsi="Calibri" w:cs="Calibri"/>
          <w:sz w:val="24"/>
          <w:lang w:val="en-US"/>
        </w:rPr>
        <w:t xml:space="preserve">worms </w:t>
      </w:r>
      <w:r w:rsidR="00463A29" w:rsidRPr="00F4726B">
        <w:rPr>
          <w:rFonts w:ascii="Calibri" w:hAnsi="Calibri" w:cs="Calibri"/>
          <w:sz w:val="24"/>
          <w:lang w:val="en-US"/>
        </w:rPr>
        <w:t>with the average motility of the whole worm population (N</w:t>
      </w:r>
      <w:r w:rsidR="00513C81">
        <w:rPr>
          <w:rFonts w:ascii="Calibri" w:hAnsi="Calibri" w:cs="Calibri"/>
          <w:sz w:val="24"/>
          <w:lang w:val="en-US"/>
        </w:rPr>
        <w:t xml:space="preserve"> </w:t>
      </w:r>
      <w:r w:rsidR="00463A29" w:rsidRPr="00F4726B">
        <w:rPr>
          <w:rFonts w:ascii="Calibri" w:hAnsi="Calibri" w:cs="Calibri"/>
          <w:sz w:val="24"/>
          <w:lang w:val="en-US"/>
        </w:rPr>
        <w:t>&lt;</w:t>
      </w:r>
      <w:r w:rsidR="00513C81">
        <w:rPr>
          <w:rFonts w:ascii="Calibri" w:hAnsi="Calibri" w:cs="Calibri"/>
          <w:sz w:val="24"/>
          <w:lang w:val="en-US"/>
        </w:rPr>
        <w:t xml:space="preserve"> </w:t>
      </w:r>
      <w:r w:rsidR="00463A29" w:rsidRPr="00F4726B">
        <w:rPr>
          <w:rFonts w:ascii="Calibri" w:hAnsi="Calibri" w:cs="Calibri"/>
          <w:sz w:val="24"/>
          <w:lang w:val="en-US"/>
        </w:rPr>
        <w:t>1000). In all the panels, the difference measured on the whole worm population appears to be stati</w:t>
      </w:r>
      <w:r w:rsidR="00BC74F9" w:rsidRPr="00F4726B">
        <w:rPr>
          <w:rFonts w:ascii="Calibri" w:hAnsi="Calibri" w:cs="Calibri"/>
          <w:sz w:val="24"/>
          <w:lang w:val="en-US"/>
        </w:rPr>
        <w:t>sti</w:t>
      </w:r>
      <w:r w:rsidR="00463A29" w:rsidRPr="00F4726B">
        <w:rPr>
          <w:rFonts w:ascii="Calibri" w:hAnsi="Calibri" w:cs="Calibri"/>
          <w:sz w:val="24"/>
          <w:lang w:val="en-US"/>
        </w:rPr>
        <w:t xml:space="preserve">cally significant </w:t>
      </w:r>
      <w:r w:rsidR="00547D51">
        <w:rPr>
          <w:rFonts w:ascii="Calibri" w:hAnsi="Calibri" w:cs="Calibri"/>
          <w:sz w:val="24"/>
          <w:lang w:val="en-US"/>
        </w:rPr>
        <w:t xml:space="preserve">with </w:t>
      </w:r>
      <w:r w:rsidR="00463A29" w:rsidRPr="00F4726B">
        <w:rPr>
          <w:rFonts w:ascii="Calibri" w:hAnsi="Calibri" w:cs="Calibri"/>
          <w:sz w:val="24"/>
          <w:lang w:val="en-US"/>
        </w:rPr>
        <w:t>p ≤ 0.0001</w:t>
      </w:r>
      <w:r w:rsidR="006C2ACC">
        <w:rPr>
          <w:rFonts w:ascii="Calibri" w:hAnsi="Calibri" w:cs="Calibri"/>
          <w:sz w:val="24"/>
          <w:lang w:val="en-US"/>
        </w:rPr>
        <w:t xml:space="preserve"> </w:t>
      </w:r>
      <w:r w:rsidR="00463A29" w:rsidRPr="00F4726B">
        <w:rPr>
          <w:rFonts w:ascii="Calibri" w:hAnsi="Calibri" w:cs="Calibri"/>
          <w:sz w:val="24"/>
          <w:lang w:val="en-US"/>
        </w:rPr>
        <w:t>(****).</w:t>
      </w:r>
    </w:p>
    <w:p w14:paraId="7305ECF0" w14:textId="77777777" w:rsidR="00463A29" w:rsidRPr="00F4726B" w:rsidRDefault="00463A29" w:rsidP="00C347B0">
      <w:pPr>
        <w:tabs>
          <w:tab w:val="left" w:pos="284"/>
        </w:tabs>
        <w:spacing w:after="0" w:line="240" w:lineRule="auto"/>
        <w:jc w:val="both"/>
        <w:rPr>
          <w:rFonts w:ascii="Calibri" w:hAnsi="Calibri" w:cs="Calibri"/>
          <w:sz w:val="24"/>
          <w:lang w:val="en-US"/>
        </w:rPr>
      </w:pPr>
    </w:p>
    <w:p w14:paraId="455FAB5F" w14:textId="7671A274" w:rsidR="00463A29" w:rsidRPr="00F4726B" w:rsidRDefault="00463A29" w:rsidP="00C347B0">
      <w:pPr>
        <w:autoSpaceDE w:val="0"/>
        <w:adjustRightInd w:val="0"/>
        <w:spacing w:after="0" w:line="240" w:lineRule="auto"/>
        <w:jc w:val="both"/>
        <w:rPr>
          <w:rFonts w:ascii="Calibri" w:hAnsi="Calibri" w:cs="Calibri"/>
          <w:sz w:val="24"/>
          <w:lang w:val="en-US"/>
        </w:rPr>
      </w:pPr>
      <w:r w:rsidRPr="00F4726B">
        <w:rPr>
          <w:rFonts w:ascii="Calibri" w:hAnsi="Calibri" w:cs="Calibri"/>
          <w:bCs/>
          <w:sz w:val="24"/>
          <w:lang w:val="en-US"/>
        </w:rPr>
        <w:t xml:space="preserve">The WF-NTP protocol described here </w:t>
      </w:r>
      <w:r w:rsidR="006F5490">
        <w:rPr>
          <w:rFonts w:ascii="Calibri" w:hAnsi="Calibri" w:cs="Calibri"/>
          <w:bCs/>
          <w:sz w:val="24"/>
          <w:lang w:val="en-US"/>
        </w:rPr>
        <w:t xml:space="preserve">also </w:t>
      </w:r>
      <w:r w:rsidRPr="00F4726B">
        <w:rPr>
          <w:rFonts w:ascii="Calibri" w:hAnsi="Calibri" w:cs="Calibri"/>
          <w:bCs/>
          <w:sz w:val="24"/>
          <w:lang w:val="en-US"/>
        </w:rPr>
        <w:t>allows the simultaneous recording of multiple parameters (</w:t>
      </w:r>
      <w:r w:rsidR="0083506C" w:rsidRPr="00F4726B">
        <w:rPr>
          <w:rFonts w:ascii="Calibri" w:hAnsi="Calibri" w:cs="Calibri"/>
          <w:b/>
          <w:bCs/>
          <w:sz w:val="24"/>
          <w:lang w:val="en-US"/>
        </w:rPr>
        <w:t xml:space="preserve">Figure </w:t>
      </w:r>
      <w:r w:rsidR="00E4635F">
        <w:rPr>
          <w:rFonts w:ascii="Calibri" w:hAnsi="Calibri" w:cs="Calibri"/>
          <w:b/>
          <w:bCs/>
          <w:sz w:val="24"/>
          <w:lang w:val="en-US"/>
        </w:rPr>
        <w:t>1</w:t>
      </w:r>
      <w:r w:rsidR="00722734">
        <w:rPr>
          <w:rFonts w:ascii="Calibri" w:hAnsi="Calibri" w:cs="Calibri"/>
          <w:b/>
          <w:bCs/>
          <w:sz w:val="24"/>
          <w:lang w:val="en-US"/>
        </w:rPr>
        <w:t>b</w:t>
      </w:r>
      <w:r w:rsidRPr="00F4726B">
        <w:rPr>
          <w:rFonts w:ascii="Calibri" w:hAnsi="Calibri" w:cs="Calibri"/>
          <w:bCs/>
          <w:sz w:val="24"/>
          <w:lang w:val="en-US"/>
        </w:rPr>
        <w:t>) to support</w:t>
      </w:r>
      <w:r w:rsidR="00ED4B32">
        <w:rPr>
          <w:rFonts w:ascii="Calibri" w:hAnsi="Calibri" w:cs="Calibri"/>
          <w:bCs/>
          <w:sz w:val="24"/>
          <w:lang w:val="en-US"/>
        </w:rPr>
        <w:t>,</w:t>
      </w:r>
      <w:r w:rsidRPr="00F4726B">
        <w:rPr>
          <w:rFonts w:ascii="Calibri" w:hAnsi="Calibri" w:cs="Calibri"/>
          <w:bCs/>
          <w:sz w:val="24"/>
          <w:lang w:val="en-US"/>
        </w:rPr>
        <w:t xml:space="preserve"> in an optimal manner</w:t>
      </w:r>
      <w:r w:rsidR="00ED4B32">
        <w:rPr>
          <w:rFonts w:ascii="Calibri" w:hAnsi="Calibri" w:cs="Calibri"/>
          <w:bCs/>
          <w:sz w:val="24"/>
          <w:lang w:val="en-US"/>
        </w:rPr>
        <w:t>,</w:t>
      </w:r>
      <w:r w:rsidRPr="00F4726B">
        <w:rPr>
          <w:rFonts w:ascii="Calibri" w:hAnsi="Calibri" w:cs="Calibri"/>
          <w:bCs/>
          <w:sz w:val="24"/>
          <w:lang w:val="en-US"/>
        </w:rPr>
        <w:t xml:space="preserve"> both internal validation and the development of a comprehensive fingerprint of a wide range of conditions relative to a control sample, allowing </w:t>
      </w:r>
      <w:r w:rsidR="004672BE">
        <w:rPr>
          <w:rFonts w:ascii="Calibri" w:hAnsi="Calibri" w:cs="Calibri"/>
          <w:bCs/>
          <w:sz w:val="24"/>
          <w:lang w:val="en-US"/>
        </w:rPr>
        <w:t xml:space="preserve">for </w:t>
      </w:r>
      <w:r w:rsidRPr="00F4726B">
        <w:rPr>
          <w:rFonts w:ascii="Calibri" w:hAnsi="Calibri" w:cs="Calibri"/>
          <w:bCs/>
          <w:sz w:val="24"/>
          <w:lang w:val="en-US"/>
        </w:rPr>
        <w:t xml:space="preserve">meaningful comparisons across multiple studies. </w:t>
      </w:r>
      <w:r w:rsidRPr="00F4726B">
        <w:rPr>
          <w:rFonts w:ascii="Calibri" w:hAnsi="Calibri" w:cs="Calibri"/>
          <w:sz w:val="24"/>
          <w:lang w:val="en-US"/>
        </w:rPr>
        <w:t xml:space="preserve">This multi-parametric approach includes the simultaneous analysis of multiple </w:t>
      </w:r>
      <w:r w:rsidR="000D23A2" w:rsidRPr="00F4726B">
        <w:rPr>
          <w:rFonts w:ascii="Calibri" w:hAnsi="Calibri" w:cs="Calibri"/>
          <w:sz w:val="24"/>
          <w:lang w:val="en-US"/>
        </w:rPr>
        <w:t>behavioral</w:t>
      </w:r>
      <w:r w:rsidRPr="00F4726B">
        <w:rPr>
          <w:rFonts w:ascii="Calibri" w:hAnsi="Calibri" w:cs="Calibri"/>
          <w:sz w:val="24"/>
          <w:lang w:val="en-US"/>
        </w:rPr>
        <w:t xml:space="preserve"> features, including bending frequency, speed, paralysis rate, size, bend amplitude</w:t>
      </w:r>
      <w:r w:rsidR="000D23A2">
        <w:rPr>
          <w:rFonts w:ascii="Calibri" w:hAnsi="Calibri" w:cs="Calibri"/>
          <w:sz w:val="24"/>
          <w:lang w:val="en-US"/>
        </w:rPr>
        <w:t>,</w:t>
      </w:r>
      <w:r w:rsidRPr="00F4726B">
        <w:rPr>
          <w:rFonts w:ascii="Calibri" w:hAnsi="Calibri" w:cs="Calibri"/>
          <w:sz w:val="24"/>
          <w:lang w:val="en-US"/>
        </w:rPr>
        <w:t xml:space="preserve"> and bend displacement</w:t>
      </w:r>
      <w:r w:rsidR="007F23ED"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&lt;citation&gt;&lt;uuid&gt;98A17FD7-2283-411B-9190-D3B8ADB92212&lt;/uuid&gt;&lt;priority&gt;33&lt;/priority&gt;&lt;publications&gt;&lt;publication&gt;&lt;type&gt;400&lt;/type&gt;&lt;publication_date&gt;99201800001200000000200000&lt;/publication_date&gt;&lt;title&gt;Massively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7F23ED" w:rsidRPr="00F4726B">
        <w:rPr>
          <w:rFonts w:ascii="Calibri" w:hAnsi="Calibri" w:cs="Calibri"/>
          <w:sz w:val="24"/>
          <w:lang w:val="en-US"/>
        </w:rPr>
        <w:fldChar w:fldCharType="separate"/>
      </w:r>
      <w:r w:rsidR="007F23ED" w:rsidRPr="00F4726B">
        <w:rPr>
          <w:rFonts w:ascii="Calibri" w:hAnsi="Calibri" w:cs="Calibri"/>
          <w:sz w:val="24"/>
          <w:vertAlign w:val="superscript"/>
          <w:lang w:val="en-US"/>
        </w:rPr>
        <w:t>36</w:t>
      </w:r>
      <w:r w:rsidR="007F23ED" w:rsidRPr="00F4726B">
        <w:rPr>
          <w:rFonts w:ascii="Calibri" w:hAnsi="Calibri" w:cs="Calibri"/>
          <w:sz w:val="24"/>
          <w:lang w:val="en-US"/>
        </w:rPr>
        <w:fldChar w:fldCharType="end"/>
      </w:r>
      <w:r w:rsidR="00B6715C">
        <w:rPr>
          <w:rFonts w:ascii="Calibri" w:hAnsi="Calibri" w:cs="Calibri"/>
          <w:sz w:val="24"/>
          <w:lang w:val="en-US"/>
        </w:rPr>
        <w:t>.</w:t>
      </w:r>
      <w:r w:rsidRPr="00F4726B">
        <w:rPr>
          <w:rFonts w:ascii="Calibri" w:hAnsi="Calibri" w:cs="Calibri"/>
          <w:sz w:val="24"/>
          <w:lang w:val="en-US"/>
        </w:rPr>
        <w:t xml:space="preserve"> </w:t>
      </w:r>
      <w:r w:rsidR="00B6715C">
        <w:rPr>
          <w:rFonts w:ascii="Calibri" w:hAnsi="Calibri" w:cs="Calibri"/>
          <w:sz w:val="24"/>
          <w:lang w:val="en-US"/>
        </w:rPr>
        <w:t>This</w:t>
      </w:r>
      <w:r w:rsidRPr="00F4726B">
        <w:rPr>
          <w:rFonts w:ascii="Calibri" w:hAnsi="Calibri" w:cs="Calibri"/>
          <w:sz w:val="24"/>
          <w:lang w:val="en-US"/>
        </w:rPr>
        <w:t xml:space="preserve"> allows thousands of animals to be monitored </w:t>
      </w:r>
      <w:r w:rsidR="00BC74F9" w:rsidRPr="00F4726B">
        <w:rPr>
          <w:rFonts w:ascii="Calibri" w:hAnsi="Calibri" w:cs="Calibri"/>
          <w:sz w:val="24"/>
          <w:lang w:val="en-US"/>
        </w:rPr>
        <w:t xml:space="preserve">in </w:t>
      </w:r>
      <w:proofErr w:type="gramStart"/>
      <w:r w:rsidR="00BC74F9" w:rsidRPr="00F4726B">
        <w:rPr>
          <w:rFonts w:ascii="Calibri" w:hAnsi="Calibri" w:cs="Calibri"/>
          <w:sz w:val="24"/>
          <w:lang w:val="en-US"/>
        </w:rPr>
        <w:t>great</w:t>
      </w:r>
      <w:r w:rsidRPr="00F4726B">
        <w:rPr>
          <w:rFonts w:ascii="Calibri" w:hAnsi="Calibri" w:cs="Calibri"/>
          <w:sz w:val="24"/>
          <w:lang w:val="en-US"/>
        </w:rPr>
        <w:t xml:space="preserve"> detail</w:t>
      </w:r>
      <w:proofErr w:type="gramEnd"/>
      <w:r w:rsidRPr="00F4726B">
        <w:rPr>
          <w:rFonts w:ascii="Calibri" w:hAnsi="Calibri" w:cs="Calibri"/>
          <w:sz w:val="24"/>
          <w:lang w:val="en-US"/>
        </w:rPr>
        <w:t xml:space="preserve"> and at a very high sensitivity and statistical significance</w:t>
      </w:r>
      <w:r w:rsidR="00B6715C">
        <w:rPr>
          <w:rFonts w:ascii="Calibri" w:hAnsi="Calibri" w:cs="Calibri"/>
          <w:sz w:val="24"/>
          <w:lang w:val="en-US"/>
        </w:rPr>
        <w:t xml:space="preserve"> and</w:t>
      </w:r>
      <w:r w:rsidRPr="00F4726B">
        <w:rPr>
          <w:rFonts w:ascii="Calibri" w:hAnsi="Calibri" w:cs="Calibri"/>
          <w:sz w:val="24"/>
          <w:lang w:val="en-US"/>
        </w:rPr>
        <w:t xml:space="preserve"> provid</w:t>
      </w:r>
      <w:r w:rsidR="00B6715C">
        <w:rPr>
          <w:rFonts w:ascii="Calibri" w:hAnsi="Calibri" w:cs="Calibri"/>
          <w:sz w:val="24"/>
          <w:lang w:val="en-US"/>
        </w:rPr>
        <w:t>es</w:t>
      </w:r>
      <w:r w:rsidRPr="00F4726B">
        <w:rPr>
          <w:rFonts w:ascii="Calibri" w:hAnsi="Calibri" w:cs="Calibri"/>
          <w:sz w:val="24"/>
          <w:lang w:val="en-US"/>
        </w:rPr>
        <w:t xml:space="preserve"> opportunities for large populations studies</w:t>
      </w:r>
      <w:r w:rsidRPr="00F4726B">
        <w:rPr>
          <w:rFonts w:ascii="Calibri" w:hAnsi="Calibri" w:cs="Calibri"/>
          <w:bCs/>
          <w:sz w:val="24"/>
          <w:lang w:val="en-US"/>
        </w:rPr>
        <w:t xml:space="preserve">. </w:t>
      </w:r>
      <w:r w:rsidRPr="00F4726B">
        <w:rPr>
          <w:rFonts w:ascii="Calibri" w:hAnsi="Calibri" w:cs="Calibri"/>
          <w:sz w:val="24"/>
          <w:lang w:val="en-US"/>
        </w:rPr>
        <w:t xml:space="preserve">This tracking procedure also has the advantage of allowing paralysis studies to be performed in parallel with other </w:t>
      </w:r>
      <w:r w:rsidR="008D6D06" w:rsidRPr="00F4726B">
        <w:rPr>
          <w:rFonts w:ascii="Calibri" w:hAnsi="Calibri" w:cs="Calibri"/>
          <w:sz w:val="24"/>
          <w:lang w:val="en-US"/>
        </w:rPr>
        <w:t>behavioral</w:t>
      </w:r>
      <w:r w:rsidRPr="00F4726B">
        <w:rPr>
          <w:rFonts w:ascii="Calibri" w:hAnsi="Calibri" w:cs="Calibri"/>
          <w:sz w:val="24"/>
          <w:lang w:val="en-US"/>
        </w:rPr>
        <w:t xml:space="preserve"> measurements, a key feature in molecular screening studies. </w:t>
      </w:r>
    </w:p>
    <w:p w14:paraId="2DF7B748" w14:textId="77777777" w:rsidR="00144FFB" w:rsidRPr="00F4726B" w:rsidRDefault="00144FFB" w:rsidP="00C347B0">
      <w:pPr>
        <w:autoSpaceDE w:val="0"/>
        <w:adjustRightInd w:val="0"/>
        <w:spacing w:after="0" w:line="240" w:lineRule="auto"/>
        <w:jc w:val="both"/>
        <w:rPr>
          <w:rFonts w:ascii="Calibri" w:hAnsi="Calibri" w:cs="Calibri"/>
          <w:sz w:val="24"/>
          <w:lang w:val="en-US"/>
        </w:rPr>
      </w:pPr>
    </w:p>
    <w:p w14:paraId="3648DE01" w14:textId="352A9618" w:rsidR="0064695C" w:rsidRPr="00F4726B" w:rsidRDefault="00463A29" w:rsidP="00C347B0">
      <w:pPr>
        <w:tabs>
          <w:tab w:val="left" w:pos="284"/>
        </w:tabs>
        <w:spacing w:after="0" w:line="240" w:lineRule="auto"/>
        <w:jc w:val="both"/>
        <w:rPr>
          <w:rFonts w:ascii="Calibri" w:hAnsi="Calibri" w:cs="Calibri"/>
          <w:sz w:val="24"/>
          <w:lang w:val="en-US"/>
        </w:rPr>
      </w:pPr>
      <w:r w:rsidRPr="00F4726B">
        <w:rPr>
          <w:rFonts w:ascii="Calibri" w:hAnsi="Calibri" w:cs="Calibri"/>
          <w:sz w:val="24"/>
          <w:lang w:val="en-US"/>
        </w:rPr>
        <w:t>The results that have been achieved so far in AD</w:t>
      </w:r>
      <w:r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C3D99664-FC1D-41A4-8836-F26547607831&lt;/uuid&gt;&lt;priority&gt;0&lt;/priority&gt;&lt;publications&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gt;&lt;uuid&gt;AC128839-27A8-42B1-9450-ED77394FF4A2&lt;/uuid&gt;&lt;volume&gt;114&lt;/volume&gt;&lt;doi&gt;10.1073/pnas.1615613114&lt;/doi&gt;&lt;startpage&gt;E200&lt;/startpage&gt;&lt;publication_date&gt;99201701101200000000222000&lt;/publication_date&gt;&lt;url&gt;http://eutils.ncbi.nlm.nih.gov/entrez/eutils/elink.fcgi?dbfrom=pubmed&amp;amp;id=28011763&amp;amp;retmode=ref&amp;amp;cmd=prlinks&lt;/url&gt;&lt;type&gt;400&lt;/type&gt;&lt;title&gt;Systematic development of small molecules to inhibit specific microscopic steps of Aβ42 aggregation in Alzheimer's disease.&lt;/title&gt;&lt;institution&gt;Department of Chemistry, University of Cambridge, Cambridge CB2 1EW, United Kingdom.&lt;/institution&gt;&lt;number&gt;2&lt;/number&gt;&lt;subtype&gt;400&lt;/subtype&gt;&lt;endpage&gt;E208&lt;/endpage&gt;&lt;bundle&gt;&lt;publication&gt;&lt;publisher&gt;National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ohnny&lt;/firstName&gt;&lt;lastName&gt;Habchi&lt;/lastName&gt;&lt;/author&gt;&lt;author&gt;&lt;firstName&gt;Sean&lt;/firstName&gt;&lt;lastName&gt;Chia&lt;/lastName&gt;&lt;/author&gt;&lt;author&gt;&lt;firstName&gt;Ryan&lt;/firstName&gt;&lt;lastName&gt;Limbocker&lt;/lastName&gt;&lt;/author&gt;&lt;author&gt;&lt;firstName&gt;Benedetta&lt;/firstName&gt;&lt;lastName&gt;Mannini&lt;/lastName&gt;&lt;/author&gt;&lt;author&gt;&lt;firstName&gt;Minkoo&lt;/firstName&gt;&lt;lastName&gt;Ahn&lt;/lastName&gt;&lt;/author&gt;&lt;author&gt;&lt;firstName&gt;Michele&lt;/firstName&gt;&lt;lastName&gt;Perni&lt;/lastName&gt;&lt;/author&gt;&lt;author&gt;&lt;firstName&gt;Oskar&lt;/firstName&gt;&lt;lastName&gt;Hansson&lt;/lastName&gt;&lt;/author&gt;&lt;author&gt;&lt;firstName&gt;Paolo&lt;/firstName&gt;&lt;lastName&gt;Arosio&lt;/lastName&gt;&lt;/author&gt;&lt;author&gt;&lt;firstName&gt;Janet&lt;/firstName&gt;&lt;middleNames&gt;R&lt;/middleNames&gt;&lt;lastName&gt;Kumita&lt;/lastName&gt;&lt;/author&gt;&lt;author&gt;&lt;firstName&gt;Pavan&lt;/firstName&gt;&lt;middleNames&gt;Kumar&lt;/middleNames&gt;&lt;lastName&gt;Challa&lt;/lastName&gt;&lt;/author&gt;&lt;author&gt;&lt;firstName&gt;Samuel&lt;/firstName&gt;&lt;middleNames&gt;I A&lt;/middleNames&gt;&lt;lastName&gt;Cohen&lt;/lastName&gt;&lt;/author&gt;&lt;author&gt;&lt;firstName&gt;Sara&lt;/firstName&gt;&lt;lastName&gt;Linse&lt;/lastName&gt;&lt;/author&gt;&lt;author&gt;&lt;firstName&gt;Christopher&lt;/firstName&gt;&lt;middleNames&gt;M&lt;/middleNames&gt;&lt;lastName&gt;Dobson&lt;/lastName&gt;&lt;/author&gt;&lt;author&gt;&lt;firstName&gt;Tuomas&lt;/firstName&gt;&lt;middleNames&gt;P J&lt;/middleNames&gt;&lt;lastName&gt;Knowles&lt;/lastName&gt;&lt;/author&gt;&lt;author&gt;&lt;firstName&gt;Michele&lt;/firstName&gt;&lt;lastName&gt;Vendruscolo&lt;/lastName&gt;&lt;/author&gt;&lt;/authors&gt;&lt;/publication&gt;&lt;publication&gt;&lt;uuid&gt;3308EBDD-A076-4350-8E40-BF3E12BABD25&lt;/uuid&gt;&lt;volume&gt;3&lt;/volume&gt;&lt;accepted_date&gt;99201704261200000000222000&lt;/accepted_date&gt;&lt;doi&gt;10.1126/sciadv.1700488&lt;/doi&gt;&lt;startpage&gt;e1700488&lt;/startpage&gt;&lt;publication_date&gt;99201706001200000000220000&lt;/publication_date&gt;&lt;url&gt;http://advances.sciencemag.org/lookup/doi/10.1126/sciadv.1700488&lt;/url&gt;&lt;type&gt;400&lt;/type&gt;&lt;title&gt;Selective targeting of primary and secondary nucleation pathways in Aβ42 aggregation using a rational antibody scanning method.&lt;/title&gt;&lt;publisher&gt;American Association for the Advancement of Science&lt;/publisher&gt;&lt;submission_date&gt;99201702141200000000222000&lt;/submission_date&gt;&lt;number&gt;6&lt;/number&gt;&lt;institution&gt;Centre for Misfolding Diseases, Department of Chemistry, University of Cambridge, Cambridge CB2 1EW, UK.&lt;/institution&gt;&lt;subtype&gt;400&lt;/subtype&gt;&lt;bundle&gt;&lt;publication&gt;&lt;title&gt;Science Advances&lt;/title&gt;&lt;type&gt;-100&lt;/type&gt;&lt;subtype&gt;-100&lt;/subtype&gt;&lt;uuid&gt;A2E13FF7-6F70-4C5E-8A62-4DFB72452C13&lt;/uuid&gt;&lt;/publication&gt;&lt;/bundle&gt;&lt;authors&gt;&lt;author&gt;&lt;firstName&gt;Francesco&lt;/firstName&gt;&lt;middleNames&gt;A&lt;/middleNames&gt;&lt;lastName&gt;Aprile&lt;/lastName&gt;&lt;/author&gt;&lt;author&gt;&lt;firstName&gt;Pietro&lt;/firstName&gt;&lt;lastName&gt;Sormanni&lt;/lastName&gt;&lt;/author&gt;&lt;author&gt;&lt;firstName&gt;Michele&lt;/firstName&gt;&lt;lastName&gt;Perni&lt;/lastName&gt;&lt;/author&gt;&lt;author&gt;&lt;firstName&gt;Paolo&lt;/firstName&gt;&lt;lastName&gt;Arosio&lt;/lastName&gt;&lt;/author&gt;&lt;author&gt;&lt;firstName&gt;Sara&lt;/firstName&gt;&lt;lastName&gt;Linse&lt;/lastName&gt;&lt;/author&gt;&lt;author&gt;&lt;firstName&gt;Tuomas&lt;/firstName&gt;&lt;middleNames&gt;P J&lt;/middleNames&gt;&lt;lastName&gt;Knowles&lt;/lastName&gt;&lt;/author&gt;&lt;author&gt;&lt;firstName&gt;Christopher&lt;/firstName&gt;&lt;middleNames&gt;M&lt;/middleNames&gt;&lt;lastName&gt;Dobson&lt;/lastName&gt;&lt;/author&gt;&lt;author&gt;&lt;firstName&gt;Michele&lt;/firstName&gt;&lt;lastName&gt;Vendruscolo&lt;/lastName&gt;&lt;/author&gt;&lt;/authors&gt;&lt;/publication&gt;&lt;/publications&gt;&lt;cites&gt;&lt;/cites&gt;&lt;/citation&gt;</w:instrText>
      </w:r>
      <w:r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15,34,35</w:t>
      </w:r>
      <w:r w:rsidRPr="00F4726B">
        <w:rPr>
          <w:rFonts w:ascii="Calibri" w:hAnsi="Calibri" w:cs="Calibri"/>
          <w:sz w:val="24"/>
          <w:lang w:val="en-US"/>
        </w:rPr>
        <w:fldChar w:fldCharType="end"/>
      </w:r>
      <w:r w:rsidRPr="00F4726B">
        <w:rPr>
          <w:rFonts w:ascii="Calibri" w:hAnsi="Calibri" w:cs="Calibri"/>
          <w:sz w:val="24"/>
          <w:lang w:val="en-US"/>
        </w:rPr>
        <w:t xml:space="preserve"> and PD</w:t>
      </w:r>
      <w:r w:rsidRPr="00F4726B">
        <w:rPr>
          <w:rFonts w:ascii="Calibri" w:hAnsi="Calibri" w:cs="Calibri"/>
          <w:sz w:val="24"/>
          <w:lang w:val="en-US"/>
        </w:rPr>
        <w:fldChar w:fldCharType="begin"/>
      </w:r>
      <w:r w:rsidR="00452987" w:rsidRPr="00F4726B">
        <w:rPr>
          <w:rFonts w:ascii="Calibri" w:hAnsi="Calibri" w:cs="Calibri"/>
          <w:sz w:val="24"/>
          <w:lang w:val="en-US"/>
        </w:rPr>
        <w:instrText xml:space="preserve"> ADDIN PAPERS2_CITATIONS &lt;citation&gt;&lt;uuid&gt;EDF3BE13-DA1B-4814-8A86-E8C8F227E571&lt;/uuid&gt;&lt;priority&gt;0&lt;/priority&gt;&lt;publications&gt;&lt;publication&gt;&lt;volume&gt;114&lt;/volume&gt;&lt;publication_date&gt;99201702071200000000222000&lt;/publication_date&gt;&lt;number&gt;6&lt;/number&gt;&lt;doi&gt;10.1073/pnas.1610586114&lt;/doi&gt;&lt;startpage&gt;1009&lt;/startpage&gt;&lt;title&gt;A natural product inhibits the initiation of {alpha}-synuclein aggregation and suppresses its toxicity&lt;/title&gt;&lt;uuid&gt;F77E9AC0-7493-48F9-B716-2898E7EFFE7F&lt;/uuid&gt;&lt;subtype&gt;400&lt;/subtype&gt;&lt;endpage&gt;1017&lt;/endpage&gt;&lt;type&gt;400&lt;/type&gt;&lt;url&gt;http://www.pnas.org/cgi/content/abstract/114/6/E1009&lt;/url&gt;&lt;bundle&gt;&lt;publication&gt;&lt;title&gt;PNAS&lt;/title&gt;&lt;type&gt;-100&lt;/type&gt;&lt;subtype&gt;-100&lt;/subtype&gt;&lt;uuid&gt;1DBEB6FE-D25D-4D8C-8B02-960215E333B7&lt;/uuid&gt;&lt;/publication&gt;&lt;/bundle&gt;&lt;authors&gt;&lt;author&gt;&lt;firstName&gt;Michele&lt;/firstName&gt;&lt;lastName&gt;Perni&lt;/lastName&gt;&lt;/author&gt;&lt;author&gt;&lt;firstName&gt;Céline&lt;/firstName&gt;&lt;lastName&gt;Galvagnion&lt;/lastName&gt;&lt;/author&gt;&lt;author&gt;&lt;firstName&gt;Alexander&lt;/firstName&gt;&lt;lastName&gt;Maltsev&lt;/lastName&gt;&lt;/author&gt;&lt;author&gt;&lt;firstName&gt;Georg&lt;/firstName&gt;&lt;lastName&gt;Meisl&lt;/lastName&gt;&lt;/author&gt;&lt;author&gt;&lt;firstName&gt;Martin&lt;/firstName&gt;&lt;middleNames&gt;B D Mu&lt;/middleNames&gt;&lt;lastName&gt;x0308&lt;/lastName&gt;&lt;/author&gt;&lt;author&gt;&lt;lastName&gt;ller&lt;/lastName&gt;&lt;/author&gt;&lt;author&gt;&lt;firstName&gt;Pavan&lt;/firstName&gt;&lt;middleNames&gt;K&lt;/middleNames&gt;&lt;lastName&gt;Challa&lt;/lastName&gt;&lt;/author&gt;&lt;author&gt;&lt;firstName&gt;Julius&lt;/firstName&gt;&lt;middleNames&gt;B&lt;/middleNames&gt;&lt;lastName&gt;Kirkegaard&lt;/lastName&gt;&lt;/author&gt;&lt;author&gt;&lt;firstName&gt;Patrick&lt;/firstName&gt;&lt;lastName&gt;Flagmeier&lt;/lastName&gt;&lt;/author&gt;&lt;author&gt;&lt;firstName&gt;Samuel&lt;/firstName&gt;&lt;middleNames&gt;I A&lt;/middleNames&gt;&lt;lastName&gt;Cohen&lt;/lastName&gt;&lt;/author&gt;&lt;author&gt;&lt;firstName&gt;Roberta&lt;/firstName&gt;&lt;lastName&gt;Cascella&lt;/lastName&gt;&lt;/author&gt;&lt;author&gt;&lt;firstName&gt;Serene&lt;/firstName&gt;&lt;middleNames&gt;W&lt;/middleNames&gt;&lt;lastName&gt;Chen&lt;/lastName&gt;&lt;/author&gt;&lt;author&gt;&lt;firstName&gt;Ryan&lt;/firstName&gt;&lt;lastName&gt;Limboker&lt;/lastName&gt;&lt;/author&gt;&lt;author&gt;&lt;nonDroppingParticle&gt;Pietro&lt;/nonDroppingParticle&gt;&lt;lastName&gt;Sormanni&lt;/lastName&gt;&lt;/author&gt;&lt;author&gt;&lt;firstName&gt;Gabriella&lt;/firstName&gt;&lt;middleNames&gt;T&lt;/middleNames&gt;&lt;lastName&gt;Heller&lt;/lastName&gt;&lt;/author&gt;&lt;author&gt;&lt;firstName&gt;Francesco&lt;/firstName&gt;&lt;middleNames&gt;A&lt;/middleNames&gt;&lt;lastName&gt;Aprile&lt;/lastName&gt;&lt;/author&gt;&lt;author&gt;&lt;firstName&gt;Nunilo&lt;/firstName&gt;&lt;lastName&gt;Cremades&lt;/lastName&gt;&lt;/author&gt;&lt;author&gt;&lt;firstName&gt;Cristina&lt;/firstName&gt;&lt;lastName&gt;Cecchi&lt;/lastName&gt;&lt;/author&gt;&lt;author&gt;&lt;firstName&gt;Fabrizio&lt;/firstName&gt;&lt;lastName&gt;Chiti&lt;/lastName&gt;&lt;/author&gt;&lt;author&gt;&lt;firstName&gt;Ellen&lt;/firstName&gt;&lt;middleNames&gt;A A&lt;/middleNames&gt;&lt;lastName&gt;Nollen&lt;/lastName&gt;&lt;/author&gt;&lt;author&gt;&lt;firstName&gt;Tuomas&lt;/firstName&gt;&lt;middleNames&gt;P J&lt;/middleNames&gt;&lt;lastName&gt;Knowles&lt;/lastName&gt;&lt;/author&gt;&lt;author&gt;&lt;firstName&gt;Michele&lt;/firstName&gt;&lt;lastName&gt;Vendruscolo&lt;/lastName&gt;&lt;/author&gt;&lt;author&gt;&lt;firstName&gt;Adriaan&lt;/firstName&gt;&lt;lastName&gt;Bax&lt;/lastName&gt;&lt;/author&gt;&lt;author&gt;&lt;firstName&gt;Michael&lt;/firstName&gt;&lt;lastName&gt;Zasloff&lt;/lastName&gt;&lt;/author&gt;&lt;author&gt;&lt;firstName&gt;Christopher&lt;/firstName&gt;&lt;middleNames&gt;M&lt;/middleNames&gt;&lt;lastName&gt;Dobson&lt;/lastName&gt;&lt;/author&gt;&lt;/authors&gt;&lt;/publication&gt;&lt;/publications&gt;&lt;cites&gt;&lt;/cites&gt;&lt;/citation&gt;</w:instrText>
      </w:r>
      <w:r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18</w:t>
      </w:r>
      <w:r w:rsidRPr="00F4726B">
        <w:rPr>
          <w:rFonts w:ascii="Calibri" w:hAnsi="Calibri" w:cs="Calibri"/>
          <w:sz w:val="24"/>
          <w:lang w:val="en-US"/>
        </w:rPr>
        <w:fldChar w:fldCharType="end"/>
      </w:r>
      <w:r w:rsidRPr="00F4726B">
        <w:rPr>
          <w:rFonts w:ascii="Calibri" w:hAnsi="Calibri" w:cs="Calibri"/>
          <w:sz w:val="24"/>
          <w:lang w:val="en-US"/>
        </w:rPr>
        <w:t xml:space="preserve"> drug discovery demonstrate the importance of wide field-of-view data acquisition to </w:t>
      </w:r>
      <w:r w:rsidR="008D6D06" w:rsidRPr="00F4726B">
        <w:rPr>
          <w:rFonts w:ascii="Calibri" w:hAnsi="Calibri" w:cs="Calibri"/>
          <w:sz w:val="24"/>
          <w:lang w:val="en-US"/>
        </w:rPr>
        <w:t xml:space="preserve">greatly </w:t>
      </w:r>
      <w:r w:rsidRPr="00F4726B">
        <w:rPr>
          <w:rFonts w:ascii="Calibri" w:hAnsi="Calibri" w:cs="Calibri"/>
          <w:sz w:val="24"/>
          <w:lang w:val="en-US"/>
        </w:rPr>
        <w:t xml:space="preserve">increase the numbers of animals that can be monitored in a single experiment, </w:t>
      </w:r>
      <w:r w:rsidR="008D6D06">
        <w:rPr>
          <w:rFonts w:ascii="Calibri" w:hAnsi="Calibri" w:cs="Calibri"/>
          <w:sz w:val="24"/>
          <w:lang w:val="en-US"/>
        </w:rPr>
        <w:t xml:space="preserve">significantly </w:t>
      </w:r>
      <w:r w:rsidRPr="00F4726B">
        <w:rPr>
          <w:rFonts w:ascii="Calibri" w:hAnsi="Calibri" w:cs="Calibri"/>
          <w:sz w:val="24"/>
          <w:lang w:val="en-US"/>
        </w:rPr>
        <w:t>decreasing the experimental errors and greatly improving the statistical validity of the studies. Based on these results</w:t>
      </w:r>
      <w:r w:rsidR="00EB63C8">
        <w:rPr>
          <w:rFonts w:ascii="Calibri" w:hAnsi="Calibri" w:cs="Calibri"/>
          <w:sz w:val="24"/>
          <w:lang w:val="en-US"/>
        </w:rPr>
        <w:t>,</w:t>
      </w:r>
      <w:r w:rsidRPr="00F4726B">
        <w:rPr>
          <w:rFonts w:ascii="Calibri" w:hAnsi="Calibri" w:cs="Calibri"/>
          <w:sz w:val="24"/>
          <w:lang w:val="en-US"/>
        </w:rPr>
        <w:t xml:space="preserve"> we anticipate that the WF-NTP protocol, which we made readily available for the community</w:t>
      </w:r>
      <w:r w:rsidR="007F23ED"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&lt;citation&gt;&lt;uuid&gt;69B89D54-473A-46F4-A9F2-A83D0C6DCC04&lt;/uuid&gt;&lt;priority&gt;36&lt;/priority&gt;&lt;publications&gt;&lt;publication&gt;&lt;type&gt;400&lt;/type&gt;&lt;publication_date&gt;99201800001200000000200000&lt;/publication_date&gt;&lt;title&gt;Massively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7F23ED" w:rsidRPr="00F4726B">
        <w:rPr>
          <w:rFonts w:ascii="Calibri" w:hAnsi="Calibri" w:cs="Calibri"/>
          <w:sz w:val="24"/>
          <w:lang w:val="en-US"/>
        </w:rPr>
        <w:fldChar w:fldCharType="separate"/>
      </w:r>
      <w:r w:rsidR="007F23ED" w:rsidRPr="00F4726B">
        <w:rPr>
          <w:rFonts w:ascii="Calibri" w:hAnsi="Calibri" w:cs="Calibri"/>
          <w:sz w:val="24"/>
          <w:vertAlign w:val="superscript"/>
          <w:lang w:val="en-US"/>
        </w:rPr>
        <w:t>36</w:t>
      </w:r>
      <w:r w:rsidR="007F23ED" w:rsidRPr="00F4726B">
        <w:rPr>
          <w:rFonts w:ascii="Calibri" w:hAnsi="Calibri" w:cs="Calibri"/>
          <w:sz w:val="24"/>
          <w:lang w:val="en-US"/>
        </w:rPr>
        <w:fldChar w:fldCharType="end"/>
      </w:r>
      <w:r w:rsidRPr="00F4726B">
        <w:rPr>
          <w:rFonts w:ascii="Calibri" w:hAnsi="Calibri" w:cs="Calibri"/>
          <w:sz w:val="24"/>
          <w:lang w:val="en-US"/>
        </w:rPr>
        <w:t xml:space="preserve">, will </w:t>
      </w:r>
      <w:r w:rsidR="005D6F76" w:rsidRPr="00F4726B">
        <w:rPr>
          <w:rFonts w:ascii="Calibri" w:hAnsi="Calibri" w:cs="Calibri"/>
          <w:sz w:val="24"/>
          <w:lang w:val="en-US"/>
        </w:rPr>
        <w:t>significantly</w:t>
      </w:r>
      <w:r w:rsidR="005D6F76">
        <w:rPr>
          <w:rFonts w:ascii="Calibri" w:hAnsi="Calibri" w:cs="Calibri"/>
          <w:sz w:val="24"/>
          <w:lang w:val="en-US"/>
        </w:rPr>
        <w:t xml:space="preserve"> </w:t>
      </w:r>
      <w:r w:rsidR="00DA2559">
        <w:rPr>
          <w:rFonts w:ascii="Calibri" w:hAnsi="Calibri" w:cs="Calibri"/>
          <w:sz w:val="24"/>
          <w:lang w:val="en-US"/>
        </w:rPr>
        <w:t>extend</w:t>
      </w:r>
      <w:r w:rsidRPr="00F4726B">
        <w:rPr>
          <w:rFonts w:ascii="Calibri" w:hAnsi="Calibri" w:cs="Calibri"/>
          <w:sz w:val="24"/>
          <w:lang w:val="en-US"/>
        </w:rPr>
        <w:t xml:space="preserve"> the use of </w:t>
      </w:r>
      <w:r w:rsidRPr="00F4726B">
        <w:rPr>
          <w:rFonts w:ascii="Calibri" w:hAnsi="Calibri" w:cs="Calibri"/>
          <w:i/>
          <w:sz w:val="24"/>
          <w:lang w:val="en-US"/>
        </w:rPr>
        <w:t>C. elegans</w:t>
      </w:r>
      <w:r w:rsidRPr="00F4726B">
        <w:rPr>
          <w:rFonts w:ascii="Calibri" w:hAnsi="Calibri" w:cs="Calibri"/>
          <w:sz w:val="24"/>
          <w:lang w:val="en-US"/>
        </w:rPr>
        <w:t>.</w:t>
      </w:r>
    </w:p>
    <w:p w14:paraId="7C96D05B" w14:textId="77777777" w:rsidR="00463A29" w:rsidRPr="00F4726B" w:rsidRDefault="00463A29" w:rsidP="00C347B0">
      <w:pPr>
        <w:tabs>
          <w:tab w:val="left" w:pos="284"/>
        </w:tabs>
        <w:spacing w:after="0" w:line="240" w:lineRule="auto"/>
        <w:jc w:val="both"/>
        <w:rPr>
          <w:rFonts w:ascii="Calibri" w:hAnsi="Calibri" w:cs="Calibri"/>
          <w:sz w:val="24"/>
          <w:lang w:val="en-US"/>
        </w:rPr>
      </w:pPr>
    </w:p>
    <w:p w14:paraId="320373FB" w14:textId="4D07138B" w:rsidR="00463A29" w:rsidRPr="00F4726B" w:rsidRDefault="00607A3E" w:rsidP="00C347B0">
      <w:pPr>
        <w:tabs>
          <w:tab w:val="left" w:pos="284"/>
        </w:tabs>
        <w:spacing w:after="0" w:line="240" w:lineRule="auto"/>
        <w:jc w:val="both"/>
        <w:rPr>
          <w:rFonts w:ascii="Calibri" w:hAnsi="Calibri" w:cs="Calibri"/>
          <w:b/>
          <w:sz w:val="24"/>
          <w:lang w:val="en-US"/>
        </w:rPr>
      </w:pPr>
      <w:r w:rsidRPr="00F4726B">
        <w:rPr>
          <w:rFonts w:ascii="Calibri" w:hAnsi="Calibri" w:cs="Calibri"/>
          <w:b/>
          <w:sz w:val="24"/>
          <w:lang w:val="en-US"/>
        </w:rPr>
        <w:t>FIGURE LEGENDS:</w:t>
      </w:r>
    </w:p>
    <w:p w14:paraId="034F3ED1" w14:textId="4DBDE85F" w:rsidR="003E7C68" w:rsidRPr="00F4726B" w:rsidRDefault="003E7C68" w:rsidP="00C347B0">
      <w:pPr>
        <w:autoSpaceDE w:val="0"/>
        <w:adjustRightInd w:val="0"/>
        <w:spacing w:after="0" w:line="240" w:lineRule="auto"/>
        <w:jc w:val="both"/>
        <w:rPr>
          <w:rFonts w:ascii="Calibri" w:hAnsi="Calibri" w:cs="Calibri"/>
          <w:b/>
          <w:bCs/>
          <w:sz w:val="24"/>
          <w:lang w:val="en-US"/>
        </w:rPr>
      </w:pPr>
      <w:r w:rsidRPr="00F4726B">
        <w:rPr>
          <w:rFonts w:ascii="Calibri" w:hAnsi="Calibri" w:cs="Calibri"/>
          <w:b/>
          <w:bCs/>
          <w:sz w:val="24"/>
          <w:lang w:val="en-US"/>
        </w:rPr>
        <w:t xml:space="preserve">Figure </w:t>
      </w:r>
      <w:r>
        <w:rPr>
          <w:rFonts w:ascii="Calibri" w:hAnsi="Calibri" w:cs="Calibri"/>
          <w:b/>
          <w:bCs/>
          <w:sz w:val="24"/>
          <w:lang w:val="en-US"/>
        </w:rPr>
        <w:t>1</w:t>
      </w:r>
      <w:r w:rsidRPr="00F4726B">
        <w:rPr>
          <w:rFonts w:ascii="Calibri" w:hAnsi="Calibri" w:cs="Calibri"/>
          <w:b/>
          <w:bCs/>
          <w:sz w:val="24"/>
          <w:lang w:val="en-US"/>
        </w:rPr>
        <w:t xml:space="preserve">. WF-NTP analysis steps and example of a fingerprint. </w:t>
      </w:r>
      <w:r w:rsidR="00365360" w:rsidRPr="00B23624">
        <w:rPr>
          <w:rFonts w:ascii="Calibri" w:hAnsi="Calibri" w:cs="Calibri"/>
          <w:bCs/>
          <w:sz w:val="24"/>
          <w:lang w:val="en-US"/>
        </w:rPr>
        <w:t>(</w:t>
      </w:r>
      <w:r w:rsidRPr="00F4726B">
        <w:rPr>
          <w:rFonts w:ascii="Calibri" w:hAnsi="Calibri" w:cs="Calibri"/>
          <w:b/>
          <w:bCs/>
          <w:sz w:val="24"/>
          <w:lang w:val="en-US"/>
        </w:rPr>
        <w:t>a</w:t>
      </w:r>
      <w:r w:rsidR="00365360" w:rsidRPr="00B23624">
        <w:rPr>
          <w:rFonts w:ascii="Calibri" w:hAnsi="Calibri" w:cs="Calibri"/>
          <w:bCs/>
          <w:sz w:val="24"/>
          <w:lang w:val="en-US"/>
        </w:rPr>
        <w:t>)</w:t>
      </w:r>
      <w:r w:rsidRPr="00F4726B">
        <w:rPr>
          <w:rFonts w:ascii="Calibri" w:hAnsi="Calibri" w:cs="Calibri"/>
          <w:bCs/>
          <w:sz w:val="24"/>
          <w:lang w:val="en-US"/>
        </w:rPr>
        <w:t xml:space="preserve"> 1. Original video. 2. Background image. 3. Background subtracted image. 4-6. Thresholding steps. 7-9. Single </w:t>
      </w:r>
      <w:r w:rsidRPr="00F4726B">
        <w:rPr>
          <w:rFonts w:ascii="Calibri" w:hAnsi="Calibri" w:cs="Calibri"/>
          <w:bCs/>
          <w:sz w:val="24"/>
          <w:lang w:val="en-US"/>
        </w:rPr>
        <w:lastRenderedPageBreak/>
        <w:t>labelling of worms.</w:t>
      </w:r>
      <w:r w:rsidRPr="00F4726B">
        <w:rPr>
          <w:rFonts w:ascii="Calibri" w:hAnsi="Calibri" w:cs="Calibri"/>
          <w:b/>
          <w:bCs/>
          <w:sz w:val="24"/>
          <w:lang w:val="en-US"/>
        </w:rPr>
        <w:t xml:space="preserve"> </w:t>
      </w:r>
      <w:r w:rsidR="007A7E4A" w:rsidRPr="00B23624">
        <w:rPr>
          <w:rFonts w:ascii="Calibri" w:hAnsi="Calibri" w:cs="Calibri"/>
          <w:bCs/>
          <w:sz w:val="24"/>
          <w:lang w:val="en-US"/>
        </w:rPr>
        <w:t>(</w:t>
      </w:r>
      <w:r w:rsidRPr="00F4726B">
        <w:rPr>
          <w:rFonts w:ascii="Calibri" w:hAnsi="Calibri" w:cs="Calibri"/>
          <w:b/>
          <w:bCs/>
          <w:sz w:val="24"/>
          <w:lang w:val="en-US"/>
        </w:rPr>
        <w:t>b</w:t>
      </w:r>
      <w:r w:rsidR="007A7E4A" w:rsidRPr="00B23624">
        <w:rPr>
          <w:rFonts w:ascii="Calibri" w:hAnsi="Calibri" w:cs="Calibri"/>
          <w:bCs/>
          <w:sz w:val="24"/>
          <w:lang w:val="en-US"/>
        </w:rPr>
        <w:t>)</w:t>
      </w:r>
      <w:r w:rsidRPr="00F4726B">
        <w:rPr>
          <w:rFonts w:ascii="Calibri" w:hAnsi="Calibri" w:cs="Calibri"/>
          <w:b/>
          <w:bCs/>
          <w:sz w:val="24"/>
          <w:lang w:val="en-US"/>
        </w:rPr>
        <w:t xml:space="preserve"> </w:t>
      </w:r>
      <w:r w:rsidRPr="00F4726B">
        <w:rPr>
          <w:rFonts w:ascii="Calibri" w:hAnsi="Calibri" w:cs="Calibri"/>
          <w:sz w:val="24"/>
          <w:lang w:val="en-US"/>
        </w:rPr>
        <w:t>Multiple phenotypes are reported with a fingerprint for wild-type worms and worm models of PD and AD.</w:t>
      </w:r>
      <w:r w:rsidRPr="00F4726B">
        <w:rPr>
          <w:rFonts w:ascii="Calibri" w:hAnsi="Calibri" w:cs="Calibri"/>
          <w:b/>
          <w:bCs/>
          <w:sz w:val="24"/>
          <w:lang w:val="en-US"/>
        </w:rPr>
        <w:t xml:space="preserve"> </w:t>
      </w:r>
    </w:p>
    <w:p w14:paraId="2B037BC3" w14:textId="77777777" w:rsidR="003E7C68" w:rsidRDefault="003E7C68" w:rsidP="00C347B0">
      <w:pPr>
        <w:autoSpaceDE w:val="0"/>
        <w:adjustRightInd w:val="0"/>
        <w:spacing w:after="0" w:line="240" w:lineRule="auto"/>
        <w:jc w:val="both"/>
        <w:rPr>
          <w:rFonts w:ascii="Calibri" w:hAnsi="Calibri" w:cs="Calibri"/>
          <w:b/>
          <w:bCs/>
          <w:sz w:val="24"/>
          <w:lang w:val="en-US"/>
        </w:rPr>
      </w:pPr>
    </w:p>
    <w:p w14:paraId="3325B02B" w14:textId="0959F101" w:rsidR="003032A8" w:rsidRPr="00F4726B" w:rsidRDefault="0083506C" w:rsidP="00C347B0">
      <w:pPr>
        <w:autoSpaceDE w:val="0"/>
        <w:adjustRightInd w:val="0"/>
        <w:spacing w:after="0" w:line="240" w:lineRule="auto"/>
        <w:jc w:val="both"/>
        <w:rPr>
          <w:rFonts w:ascii="Calibri" w:hAnsi="Calibri" w:cs="Calibri"/>
          <w:bCs/>
          <w:sz w:val="24"/>
          <w:lang w:val="en-US"/>
        </w:rPr>
      </w:pPr>
      <w:r w:rsidRPr="00F4726B">
        <w:rPr>
          <w:rFonts w:ascii="Calibri" w:hAnsi="Calibri" w:cs="Calibri"/>
          <w:b/>
          <w:bCs/>
          <w:sz w:val="24"/>
          <w:lang w:val="en-US"/>
        </w:rPr>
        <w:t xml:space="preserve">Figure </w:t>
      </w:r>
      <w:r w:rsidR="00B52810">
        <w:rPr>
          <w:rFonts w:ascii="Calibri" w:hAnsi="Calibri" w:cs="Calibri"/>
          <w:b/>
          <w:bCs/>
          <w:sz w:val="24"/>
          <w:lang w:val="en-US"/>
        </w:rPr>
        <w:t>2</w:t>
      </w:r>
      <w:r w:rsidR="00B46A0F" w:rsidRPr="00F4726B">
        <w:rPr>
          <w:rFonts w:ascii="Calibri" w:hAnsi="Calibri" w:cs="Calibri"/>
          <w:bCs/>
          <w:sz w:val="24"/>
          <w:lang w:val="en-US"/>
        </w:rPr>
        <w:t xml:space="preserve">. </w:t>
      </w:r>
      <w:r w:rsidR="003A450F" w:rsidRPr="00F4726B">
        <w:rPr>
          <w:rFonts w:ascii="Calibri" w:hAnsi="Calibri" w:cs="Calibri"/>
          <w:b/>
          <w:bCs/>
          <w:sz w:val="24"/>
          <w:lang w:val="en-US"/>
        </w:rPr>
        <w:t xml:space="preserve">Graphical </w:t>
      </w:r>
      <w:r w:rsidR="00B23624" w:rsidRPr="00F4726B">
        <w:rPr>
          <w:rFonts w:ascii="Calibri" w:hAnsi="Calibri" w:cs="Calibri"/>
          <w:b/>
          <w:bCs/>
          <w:sz w:val="24"/>
          <w:lang w:val="en-US"/>
        </w:rPr>
        <w:t>user interface</w:t>
      </w:r>
      <w:r w:rsidR="00B23624" w:rsidRPr="00F4726B">
        <w:rPr>
          <w:rFonts w:ascii="Calibri" w:hAnsi="Calibri" w:cs="Calibri"/>
          <w:bCs/>
          <w:sz w:val="24"/>
          <w:lang w:val="en-US"/>
        </w:rPr>
        <w:t xml:space="preserve"> </w:t>
      </w:r>
      <w:r w:rsidR="003A450F" w:rsidRPr="00B23624">
        <w:rPr>
          <w:rFonts w:ascii="Calibri" w:hAnsi="Calibri" w:cs="Calibri"/>
          <w:b/>
          <w:bCs/>
          <w:sz w:val="24"/>
          <w:lang w:val="en-US"/>
        </w:rPr>
        <w:t>(</w:t>
      </w:r>
      <w:r w:rsidR="00BA70DE" w:rsidRPr="00F4726B">
        <w:rPr>
          <w:rFonts w:ascii="Calibri" w:hAnsi="Calibri" w:cs="Calibri"/>
          <w:b/>
          <w:bCs/>
          <w:sz w:val="24"/>
          <w:lang w:val="en-US"/>
        </w:rPr>
        <w:t>GUI</w:t>
      </w:r>
      <w:r w:rsidR="003A450F" w:rsidRPr="00F4726B">
        <w:rPr>
          <w:rFonts w:ascii="Calibri" w:hAnsi="Calibri" w:cs="Calibri"/>
          <w:b/>
          <w:bCs/>
          <w:sz w:val="24"/>
          <w:lang w:val="en-US"/>
        </w:rPr>
        <w:t>)</w:t>
      </w:r>
      <w:r w:rsidR="00BA70DE" w:rsidRPr="00F4726B">
        <w:rPr>
          <w:rFonts w:ascii="Calibri" w:hAnsi="Calibri" w:cs="Calibri"/>
          <w:b/>
          <w:bCs/>
          <w:sz w:val="24"/>
          <w:lang w:val="en-US"/>
        </w:rPr>
        <w:t xml:space="preserve"> </w:t>
      </w:r>
      <w:r w:rsidR="006A38B5" w:rsidRPr="00F4726B">
        <w:rPr>
          <w:rFonts w:ascii="Calibri" w:hAnsi="Calibri" w:cs="Calibri"/>
          <w:b/>
          <w:bCs/>
          <w:sz w:val="24"/>
          <w:lang w:val="en-US"/>
        </w:rPr>
        <w:t>of the WF-NTP</w:t>
      </w:r>
      <w:r w:rsidR="004D0A6E" w:rsidRPr="00F4726B">
        <w:rPr>
          <w:rFonts w:ascii="Calibri" w:hAnsi="Calibri" w:cs="Calibri"/>
          <w:b/>
          <w:bCs/>
          <w:sz w:val="24"/>
          <w:lang w:val="en-US"/>
        </w:rPr>
        <w:t>.</w:t>
      </w:r>
      <w:r w:rsidR="006A38B5" w:rsidRPr="00F4726B">
        <w:rPr>
          <w:rFonts w:ascii="Calibri" w:hAnsi="Calibri" w:cs="Calibri"/>
          <w:bCs/>
          <w:sz w:val="24"/>
          <w:lang w:val="en-US"/>
        </w:rPr>
        <w:t xml:space="preserve"> Specific videos and </w:t>
      </w:r>
      <w:r w:rsidR="00EB61B8" w:rsidRPr="00F4726B">
        <w:rPr>
          <w:rFonts w:ascii="Calibri" w:hAnsi="Calibri" w:cs="Calibri"/>
          <w:bCs/>
          <w:sz w:val="24"/>
          <w:lang w:val="en-US"/>
        </w:rPr>
        <w:t xml:space="preserve">selected </w:t>
      </w:r>
      <w:r w:rsidR="006A38B5" w:rsidRPr="00F4726B">
        <w:rPr>
          <w:rFonts w:ascii="Calibri" w:hAnsi="Calibri" w:cs="Calibri"/>
          <w:bCs/>
          <w:sz w:val="24"/>
          <w:lang w:val="en-US"/>
        </w:rPr>
        <w:t xml:space="preserve">frames can be selected </w:t>
      </w:r>
      <w:r w:rsidR="00EB61B8" w:rsidRPr="00F4726B">
        <w:rPr>
          <w:rFonts w:ascii="Calibri" w:hAnsi="Calibri" w:cs="Calibri"/>
          <w:bCs/>
          <w:sz w:val="24"/>
          <w:lang w:val="en-US"/>
        </w:rPr>
        <w:t xml:space="preserve">in the GUI </w:t>
      </w:r>
      <w:r w:rsidR="006A38B5" w:rsidRPr="00F4726B">
        <w:rPr>
          <w:rFonts w:ascii="Calibri" w:hAnsi="Calibri" w:cs="Calibri"/>
          <w:bCs/>
          <w:sz w:val="24"/>
          <w:lang w:val="en-US"/>
        </w:rPr>
        <w:t>for analysis, and a pixel conversion factor can be inserted</w:t>
      </w:r>
      <w:r w:rsidR="00EB61B8" w:rsidRPr="00F4726B">
        <w:rPr>
          <w:rFonts w:ascii="Calibri" w:hAnsi="Calibri" w:cs="Calibri"/>
          <w:bCs/>
          <w:sz w:val="24"/>
          <w:lang w:val="en-US"/>
        </w:rPr>
        <w:t>, after which the analysis is carried out with o</w:t>
      </w:r>
      <w:r w:rsidR="006A38B5" w:rsidRPr="00F4726B">
        <w:rPr>
          <w:rFonts w:ascii="Calibri" w:hAnsi="Calibri" w:cs="Calibri"/>
          <w:bCs/>
          <w:sz w:val="24"/>
          <w:lang w:val="en-US"/>
        </w:rPr>
        <w:t xml:space="preserve">ne of the two </w:t>
      </w:r>
      <w:r w:rsidR="00EB61B8" w:rsidRPr="00F4726B">
        <w:rPr>
          <w:rFonts w:ascii="Calibri" w:hAnsi="Calibri" w:cs="Calibri"/>
          <w:bCs/>
          <w:sz w:val="24"/>
          <w:lang w:val="en-US"/>
        </w:rPr>
        <w:t xml:space="preserve">given </w:t>
      </w:r>
      <w:r w:rsidR="006A38B5" w:rsidRPr="00F4726B">
        <w:rPr>
          <w:rFonts w:ascii="Calibri" w:hAnsi="Calibri" w:cs="Calibri"/>
          <w:bCs/>
          <w:sz w:val="24"/>
          <w:lang w:val="en-US"/>
        </w:rPr>
        <w:t>tracking algorithms</w:t>
      </w:r>
      <w:r w:rsidR="00927CF8" w:rsidRPr="00F4726B">
        <w:rPr>
          <w:rFonts w:ascii="Calibri" w:hAnsi="Calibri" w:cs="Calibri"/>
          <w:bCs/>
          <w:sz w:val="24"/>
          <w:lang w:val="en-US"/>
        </w:rPr>
        <w:t>. It is possible to</w:t>
      </w:r>
      <w:r w:rsidR="00EB61B8" w:rsidRPr="00F4726B">
        <w:rPr>
          <w:rFonts w:ascii="Calibri" w:hAnsi="Calibri" w:cs="Calibri"/>
          <w:bCs/>
          <w:sz w:val="24"/>
          <w:lang w:val="en-US"/>
        </w:rPr>
        <w:t xml:space="preserve"> </w:t>
      </w:r>
      <w:r w:rsidR="006A38B5" w:rsidRPr="00F4726B">
        <w:rPr>
          <w:rFonts w:ascii="Calibri" w:hAnsi="Calibri" w:cs="Calibri"/>
          <w:bCs/>
          <w:sz w:val="24"/>
          <w:lang w:val="en-US"/>
        </w:rPr>
        <w:t xml:space="preserve">select the </w:t>
      </w:r>
      <w:r w:rsidR="00357F37" w:rsidRPr="00F4726B">
        <w:rPr>
          <w:rFonts w:ascii="Calibri" w:hAnsi="Calibri" w:cs="Calibri"/>
          <w:bCs/>
          <w:sz w:val="24"/>
          <w:lang w:val="en-US"/>
        </w:rPr>
        <w:t>degree of</w:t>
      </w:r>
      <w:r w:rsidR="00330979" w:rsidRPr="00F4726B">
        <w:rPr>
          <w:rFonts w:ascii="Calibri" w:hAnsi="Calibri" w:cs="Calibri"/>
          <w:bCs/>
          <w:sz w:val="24"/>
          <w:lang w:val="en-US"/>
        </w:rPr>
        <w:t xml:space="preserve"> bending</w:t>
      </w:r>
      <w:r w:rsidR="006E018C" w:rsidRPr="00F4726B">
        <w:rPr>
          <w:rFonts w:ascii="Calibri" w:hAnsi="Calibri" w:cs="Calibri"/>
          <w:bCs/>
          <w:sz w:val="24"/>
          <w:lang w:val="en-US"/>
        </w:rPr>
        <w:t xml:space="preserve"> necessary to </w:t>
      </w:r>
      <w:r w:rsidR="006A38B5" w:rsidRPr="00F4726B">
        <w:rPr>
          <w:rFonts w:ascii="Calibri" w:hAnsi="Calibri" w:cs="Calibri"/>
          <w:bCs/>
          <w:sz w:val="24"/>
          <w:lang w:val="en-US"/>
        </w:rPr>
        <w:t xml:space="preserve">count </w:t>
      </w:r>
      <w:r w:rsidR="00BC74F9" w:rsidRPr="00F4726B">
        <w:rPr>
          <w:rFonts w:ascii="Calibri" w:hAnsi="Calibri" w:cs="Calibri"/>
          <w:bCs/>
          <w:sz w:val="24"/>
          <w:lang w:val="en-US"/>
        </w:rPr>
        <w:t xml:space="preserve">as </w:t>
      </w:r>
      <w:r w:rsidR="006E018C" w:rsidRPr="00F4726B">
        <w:rPr>
          <w:rFonts w:ascii="Calibri" w:hAnsi="Calibri" w:cs="Calibri"/>
          <w:bCs/>
          <w:sz w:val="24"/>
          <w:lang w:val="en-US"/>
        </w:rPr>
        <w:t xml:space="preserve">a </w:t>
      </w:r>
      <w:r w:rsidR="006A38B5" w:rsidRPr="00F4726B">
        <w:rPr>
          <w:rFonts w:ascii="Calibri" w:hAnsi="Calibri" w:cs="Calibri"/>
          <w:bCs/>
          <w:sz w:val="24"/>
          <w:lang w:val="en-US"/>
        </w:rPr>
        <w:t xml:space="preserve">body bend </w:t>
      </w:r>
      <w:r w:rsidR="00EB61B8" w:rsidRPr="00F4726B">
        <w:rPr>
          <w:rFonts w:ascii="Calibri" w:hAnsi="Calibri" w:cs="Calibri"/>
          <w:bCs/>
          <w:sz w:val="24"/>
          <w:lang w:val="en-US"/>
        </w:rPr>
        <w:t xml:space="preserve">as well as </w:t>
      </w:r>
      <w:r w:rsidR="00330979" w:rsidRPr="00F4726B">
        <w:rPr>
          <w:rFonts w:ascii="Calibri" w:hAnsi="Calibri" w:cs="Calibri"/>
          <w:bCs/>
          <w:sz w:val="24"/>
          <w:lang w:val="en-US"/>
        </w:rPr>
        <w:t>the number of</w:t>
      </w:r>
      <w:r w:rsidR="006A38B5" w:rsidRPr="00F4726B">
        <w:rPr>
          <w:rFonts w:ascii="Calibri" w:hAnsi="Calibri" w:cs="Calibri"/>
          <w:bCs/>
          <w:sz w:val="24"/>
          <w:lang w:val="en-US"/>
        </w:rPr>
        <w:t xml:space="preserve"> frames </w:t>
      </w:r>
      <w:r w:rsidR="00330979" w:rsidRPr="00F4726B">
        <w:rPr>
          <w:rFonts w:ascii="Calibri" w:hAnsi="Calibri" w:cs="Calibri"/>
          <w:bCs/>
          <w:sz w:val="24"/>
          <w:lang w:val="en-US"/>
        </w:rPr>
        <w:t>needed to</w:t>
      </w:r>
      <w:r w:rsidR="006A38B5" w:rsidRPr="00F4726B">
        <w:rPr>
          <w:rFonts w:ascii="Calibri" w:hAnsi="Calibri" w:cs="Calibri"/>
          <w:bCs/>
          <w:sz w:val="24"/>
          <w:lang w:val="en-US"/>
        </w:rPr>
        <w:t xml:space="preserve"> estimate the speed of the animals</w:t>
      </w:r>
      <w:r w:rsidR="00F85BA8" w:rsidRPr="00F4726B">
        <w:rPr>
          <w:rFonts w:ascii="Calibri" w:hAnsi="Calibri" w:cs="Calibri"/>
          <w:bCs/>
          <w:sz w:val="24"/>
          <w:lang w:val="en-US"/>
        </w:rPr>
        <w:t>. Body bends and speed thresholds can determine the</w:t>
      </w:r>
      <w:r w:rsidR="00EB61B8" w:rsidRPr="00F4726B">
        <w:rPr>
          <w:rFonts w:ascii="Calibri" w:hAnsi="Calibri" w:cs="Calibri"/>
          <w:bCs/>
          <w:sz w:val="24"/>
          <w:lang w:val="en-US"/>
        </w:rPr>
        <w:t xml:space="preserve"> </w:t>
      </w:r>
      <w:r w:rsidR="00C13BD8" w:rsidRPr="00F4726B">
        <w:rPr>
          <w:rFonts w:ascii="Calibri" w:hAnsi="Calibri" w:cs="Calibri"/>
          <w:bCs/>
          <w:sz w:val="24"/>
          <w:lang w:val="en-US"/>
        </w:rPr>
        <w:t>paralyzed</w:t>
      </w:r>
      <w:r w:rsidR="006A38B5" w:rsidRPr="00F4726B">
        <w:rPr>
          <w:rFonts w:ascii="Calibri" w:hAnsi="Calibri" w:cs="Calibri"/>
          <w:bCs/>
          <w:sz w:val="24"/>
          <w:lang w:val="en-US"/>
        </w:rPr>
        <w:t xml:space="preserve"> </w:t>
      </w:r>
      <w:r w:rsidR="00330979" w:rsidRPr="00F4726B">
        <w:rPr>
          <w:rFonts w:ascii="Calibri" w:hAnsi="Calibri" w:cs="Calibri"/>
          <w:bCs/>
          <w:sz w:val="24"/>
          <w:lang w:val="en-US"/>
        </w:rPr>
        <w:t>w</w:t>
      </w:r>
      <w:r w:rsidR="006A38B5" w:rsidRPr="00F4726B">
        <w:rPr>
          <w:rFonts w:ascii="Calibri" w:hAnsi="Calibri" w:cs="Calibri"/>
          <w:bCs/>
          <w:sz w:val="24"/>
          <w:lang w:val="en-US"/>
        </w:rPr>
        <w:t xml:space="preserve">orm </w:t>
      </w:r>
      <w:r w:rsidR="00330979" w:rsidRPr="00F4726B">
        <w:rPr>
          <w:rFonts w:ascii="Calibri" w:hAnsi="Calibri" w:cs="Calibri"/>
          <w:bCs/>
          <w:sz w:val="24"/>
          <w:lang w:val="en-US"/>
        </w:rPr>
        <w:t>s</w:t>
      </w:r>
      <w:r w:rsidR="006A38B5" w:rsidRPr="00F4726B">
        <w:rPr>
          <w:rFonts w:ascii="Calibri" w:hAnsi="Calibri" w:cs="Calibri"/>
          <w:bCs/>
          <w:sz w:val="24"/>
          <w:lang w:val="en-US"/>
        </w:rPr>
        <w:t>tatistics</w:t>
      </w:r>
      <w:r w:rsidR="00EB61B8" w:rsidRPr="00F4726B">
        <w:rPr>
          <w:rFonts w:ascii="Calibri" w:hAnsi="Calibri" w:cs="Calibri"/>
          <w:bCs/>
          <w:sz w:val="24"/>
          <w:lang w:val="en-US"/>
        </w:rPr>
        <w:t>.</w:t>
      </w:r>
      <w:r w:rsidR="006A38B5" w:rsidRPr="00F4726B">
        <w:rPr>
          <w:rFonts w:ascii="Calibri" w:hAnsi="Calibri" w:cs="Calibri"/>
          <w:bCs/>
          <w:sz w:val="24"/>
          <w:lang w:val="en-US"/>
        </w:rPr>
        <w:t xml:space="preserve"> </w:t>
      </w:r>
    </w:p>
    <w:p w14:paraId="4A6012CE" w14:textId="2C3723C1" w:rsidR="00AE6675" w:rsidRPr="00F4726B" w:rsidRDefault="00AE6675" w:rsidP="00C347B0">
      <w:pPr>
        <w:autoSpaceDE w:val="0"/>
        <w:adjustRightInd w:val="0"/>
        <w:spacing w:after="0" w:line="240" w:lineRule="auto"/>
        <w:jc w:val="both"/>
        <w:rPr>
          <w:rFonts w:ascii="Calibri" w:hAnsi="Calibri" w:cs="Calibri"/>
          <w:b/>
          <w:bCs/>
          <w:sz w:val="24"/>
          <w:lang w:val="en-US"/>
        </w:rPr>
      </w:pPr>
    </w:p>
    <w:p w14:paraId="2F0A9F6A" w14:textId="0E353641" w:rsidR="0065337E" w:rsidRPr="00F4726B" w:rsidRDefault="0083506C" w:rsidP="00C347B0">
      <w:pPr>
        <w:autoSpaceDE w:val="0"/>
        <w:adjustRightInd w:val="0"/>
        <w:spacing w:after="0" w:line="240" w:lineRule="auto"/>
        <w:jc w:val="both"/>
        <w:rPr>
          <w:rFonts w:ascii="Calibri" w:hAnsi="Calibri" w:cs="Calibri"/>
          <w:sz w:val="24"/>
          <w:lang w:val="en-US"/>
        </w:rPr>
      </w:pPr>
      <w:r w:rsidRPr="00F4726B">
        <w:rPr>
          <w:rFonts w:ascii="Calibri" w:hAnsi="Calibri" w:cs="Calibri"/>
          <w:b/>
          <w:bCs/>
          <w:sz w:val="24"/>
          <w:lang w:val="en-US"/>
        </w:rPr>
        <w:t>Figure 3</w:t>
      </w:r>
      <w:r w:rsidR="003032A8" w:rsidRPr="00F4726B">
        <w:rPr>
          <w:rFonts w:ascii="Calibri" w:hAnsi="Calibri" w:cs="Calibri"/>
          <w:b/>
          <w:bCs/>
          <w:sz w:val="24"/>
          <w:lang w:val="en-US"/>
        </w:rPr>
        <w:t xml:space="preserve">. Examples of </w:t>
      </w:r>
      <w:r w:rsidR="00C854E5" w:rsidRPr="00F4726B">
        <w:rPr>
          <w:rFonts w:ascii="Calibri" w:hAnsi="Calibri" w:cs="Calibri"/>
          <w:b/>
          <w:bCs/>
          <w:sz w:val="24"/>
          <w:lang w:val="en-US"/>
        </w:rPr>
        <w:t>applications enabled by</w:t>
      </w:r>
      <w:r w:rsidR="003032A8" w:rsidRPr="00F4726B">
        <w:rPr>
          <w:rFonts w:ascii="Calibri" w:hAnsi="Calibri" w:cs="Calibri"/>
          <w:b/>
          <w:bCs/>
          <w:sz w:val="24"/>
          <w:lang w:val="en-US"/>
        </w:rPr>
        <w:t xml:space="preserve"> the WF-NTP </w:t>
      </w:r>
      <w:r w:rsidR="00AB320D" w:rsidRPr="00F4726B">
        <w:rPr>
          <w:rFonts w:ascii="Calibri" w:hAnsi="Calibri" w:cs="Calibri"/>
          <w:b/>
          <w:bCs/>
          <w:sz w:val="24"/>
          <w:lang w:val="en-US"/>
        </w:rPr>
        <w:t>method</w:t>
      </w:r>
      <w:r w:rsidR="003032A8" w:rsidRPr="00F4726B">
        <w:rPr>
          <w:rFonts w:ascii="Calibri" w:hAnsi="Calibri" w:cs="Calibri"/>
          <w:bCs/>
          <w:sz w:val="24"/>
          <w:lang w:val="en-US"/>
        </w:rPr>
        <w:t xml:space="preserve">. </w:t>
      </w:r>
      <w:r w:rsidR="00FE387E" w:rsidRPr="00C13BD8">
        <w:rPr>
          <w:rFonts w:ascii="Calibri" w:hAnsi="Calibri" w:cs="Calibri"/>
          <w:bCs/>
          <w:sz w:val="24"/>
          <w:lang w:val="en-US"/>
        </w:rPr>
        <w:t>(</w:t>
      </w:r>
      <w:r w:rsidR="003032A8" w:rsidRPr="00F4726B">
        <w:rPr>
          <w:rFonts w:ascii="Calibri" w:hAnsi="Calibri" w:cs="Calibri"/>
          <w:b/>
          <w:bCs/>
          <w:sz w:val="24"/>
          <w:lang w:val="en-US"/>
        </w:rPr>
        <w:t>a</w:t>
      </w:r>
      <w:r w:rsidR="00074672" w:rsidRPr="00C13BD8">
        <w:rPr>
          <w:rFonts w:ascii="Calibri" w:hAnsi="Calibri" w:cs="Calibri"/>
          <w:bCs/>
          <w:sz w:val="24"/>
          <w:lang w:val="en-US"/>
        </w:rPr>
        <w:t>)</w:t>
      </w:r>
      <w:r w:rsidR="00245D7D" w:rsidRPr="00F4726B">
        <w:rPr>
          <w:rFonts w:ascii="Calibri" w:hAnsi="Calibri" w:cs="Calibri"/>
          <w:bCs/>
          <w:sz w:val="24"/>
          <w:lang w:val="en-US"/>
        </w:rPr>
        <w:t xml:space="preserve"> </w:t>
      </w:r>
      <w:r w:rsidR="00C854E5" w:rsidRPr="00F4726B">
        <w:rPr>
          <w:rFonts w:ascii="Calibri" w:hAnsi="Calibri" w:cs="Calibri"/>
          <w:bCs/>
          <w:sz w:val="24"/>
          <w:lang w:val="en-US"/>
        </w:rPr>
        <w:t>A</w:t>
      </w:r>
      <w:r w:rsidR="00EE53B1" w:rsidRPr="00F4726B">
        <w:rPr>
          <w:rFonts w:ascii="Calibri" w:hAnsi="Calibri" w:cs="Calibri"/>
          <w:bCs/>
          <w:sz w:val="24"/>
          <w:lang w:val="en-US"/>
        </w:rPr>
        <w:t xml:space="preserve">pplication of </w:t>
      </w:r>
      <w:r w:rsidR="00245D7D" w:rsidRPr="00F4726B">
        <w:rPr>
          <w:rFonts w:ascii="Calibri" w:hAnsi="Calibri" w:cs="Calibri"/>
          <w:sz w:val="24"/>
          <w:lang w:val="en-US"/>
        </w:rPr>
        <w:t xml:space="preserve">WF-NTP </w:t>
      </w:r>
      <w:r w:rsidR="00FB064D">
        <w:rPr>
          <w:rFonts w:ascii="Calibri" w:hAnsi="Calibri" w:cs="Calibri"/>
          <w:sz w:val="24"/>
          <w:lang w:val="en-US"/>
        </w:rPr>
        <w:t>in</w:t>
      </w:r>
      <w:r w:rsidR="00245D7D" w:rsidRPr="00F4726B">
        <w:rPr>
          <w:rFonts w:ascii="Calibri" w:hAnsi="Calibri" w:cs="Calibri"/>
          <w:sz w:val="24"/>
          <w:lang w:val="en-US"/>
        </w:rPr>
        <w:t xml:space="preserve"> </w:t>
      </w:r>
      <w:r w:rsidR="00EE53B1" w:rsidRPr="00F4726B">
        <w:rPr>
          <w:rFonts w:ascii="Calibri" w:hAnsi="Calibri" w:cs="Calibri"/>
          <w:sz w:val="24"/>
          <w:lang w:val="en-US"/>
        </w:rPr>
        <w:t xml:space="preserve">large </w:t>
      </w:r>
      <w:r w:rsidR="00245D7D" w:rsidRPr="00F4726B">
        <w:rPr>
          <w:rFonts w:ascii="Calibri" w:hAnsi="Calibri" w:cs="Calibri"/>
          <w:sz w:val="24"/>
          <w:lang w:val="en-US"/>
        </w:rPr>
        <w:t>population studies</w:t>
      </w:r>
      <w:r w:rsidR="00C854E5" w:rsidRPr="00F4726B">
        <w:rPr>
          <w:rFonts w:ascii="Calibri" w:hAnsi="Calibri" w:cs="Calibri"/>
          <w:sz w:val="24"/>
          <w:lang w:val="en-US"/>
        </w:rPr>
        <w:t xml:space="preserve"> (N</w:t>
      </w:r>
      <w:r w:rsidR="0034617D">
        <w:rPr>
          <w:rFonts w:ascii="Calibri" w:hAnsi="Calibri" w:cs="Calibri"/>
          <w:sz w:val="24"/>
          <w:lang w:val="en-US"/>
        </w:rPr>
        <w:t xml:space="preserve"> </w:t>
      </w:r>
      <w:r w:rsidR="00C854E5" w:rsidRPr="00F4726B">
        <w:rPr>
          <w:rFonts w:ascii="Calibri" w:hAnsi="Calibri" w:cs="Calibri"/>
          <w:sz w:val="24"/>
          <w:lang w:val="en-US"/>
        </w:rPr>
        <w:t>&gt; 1000) of</w:t>
      </w:r>
      <w:r w:rsidR="00245D7D" w:rsidRPr="00F4726B">
        <w:rPr>
          <w:rFonts w:ascii="Calibri" w:hAnsi="Calibri" w:cs="Calibri"/>
          <w:sz w:val="24"/>
          <w:lang w:val="en-US"/>
        </w:rPr>
        <w:t xml:space="preserve"> </w:t>
      </w:r>
      <w:r w:rsidR="00680016" w:rsidRPr="00F4726B">
        <w:rPr>
          <w:rFonts w:ascii="Calibri" w:hAnsi="Calibri" w:cs="Calibri"/>
          <w:sz w:val="24"/>
          <w:lang w:val="en-US"/>
        </w:rPr>
        <w:t xml:space="preserve">BPM measurements for </w:t>
      </w:r>
      <w:r w:rsidR="00F3180B" w:rsidRPr="00F4726B">
        <w:rPr>
          <w:rFonts w:ascii="Calibri" w:hAnsi="Calibri" w:cs="Calibri"/>
          <w:i/>
          <w:sz w:val="24"/>
          <w:lang w:val="en-US"/>
        </w:rPr>
        <w:t>C. elegans</w:t>
      </w:r>
      <w:r w:rsidR="00F3180B" w:rsidRPr="00F4726B">
        <w:rPr>
          <w:rFonts w:ascii="Calibri" w:hAnsi="Calibri" w:cs="Calibri"/>
          <w:sz w:val="24"/>
          <w:lang w:val="en-US"/>
        </w:rPr>
        <w:t xml:space="preserve"> models </w:t>
      </w:r>
      <w:r w:rsidR="005A2DED" w:rsidRPr="00F4726B">
        <w:rPr>
          <w:rFonts w:ascii="Calibri" w:hAnsi="Calibri" w:cs="Calibri"/>
          <w:sz w:val="24"/>
          <w:lang w:val="en-US"/>
        </w:rPr>
        <w:t xml:space="preserve">of </w:t>
      </w:r>
      <w:r w:rsidR="00482986" w:rsidRPr="00F4726B">
        <w:rPr>
          <w:rFonts w:ascii="Calibri" w:hAnsi="Calibri" w:cs="Calibri"/>
          <w:sz w:val="24"/>
          <w:lang w:val="en-US"/>
        </w:rPr>
        <w:t xml:space="preserve">a range of </w:t>
      </w:r>
      <w:r w:rsidR="005A2DED" w:rsidRPr="00F4726B">
        <w:rPr>
          <w:rFonts w:ascii="Calibri" w:hAnsi="Calibri" w:cs="Calibri"/>
          <w:sz w:val="24"/>
          <w:lang w:val="en-US"/>
        </w:rPr>
        <w:t>neurodegenerative diseases</w:t>
      </w:r>
      <w:r w:rsidR="00C13BD8">
        <w:rPr>
          <w:rFonts w:ascii="Calibri" w:hAnsi="Calibri" w:cs="Calibri"/>
          <w:sz w:val="24"/>
          <w:lang w:val="en-US"/>
        </w:rPr>
        <w:t xml:space="preserve"> including</w:t>
      </w:r>
      <w:r w:rsidR="005A2DED" w:rsidRPr="00F4726B">
        <w:rPr>
          <w:rFonts w:ascii="Calibri" w:hAnsi="Calibri" w:cs="Calibri"/>
          <w:sz w:val="24"/>
          <w:lang w:val="en-US"/>
        </w:rPr>
        <w:t xml:space="preserve"> </w:t>
      </w:r>
      <w:r w:rsidR="00245D7D" w:rsidRPr="00F4726B">
        <w:rPr>
          <w:rFonts w:ascii="Calibri" w:hAnsi="Calibri" w:cs="Calibri"/>
          <w:sz w:val="24"/>
          <w:lang w:val="en-US"/>
        </w:rPr>
        <w:t>FTD</w:t>
      </w:r>
      <w:r w:rsidR="00BF7A56" w:rsidRPr="00F4726B">
        <w:rPr>
          <w:rFonts w:ascii="Calibri" w:hAnsi="Calibri" w:cs="Calibri"/>
          <w:sz w:val="24"/>
          <w:lang w:val="en-US"/>
        </w:rPr>
        <w:t>,</w:t>
      </w:r>
      <w:r w:rsidR="00245D7D" w:rsidRPr="00F4726B">
        <w:rPr>
          <w:rFonts w:ascii="Calibri" w:hAnsi="Calibri" w:cs="Calibri"/>
          <w:sz w:val="24"/>
          <w:lang w:val="en-US"/>
        </w:rPr>
        <w:t xml:space="preserve"> PD</w:t>
      </w:r>
      <w:r w:rsidR="008B2359" w:rsidRPr="00F4726B">
        <w:rPr>
          <w:rFonts w:ascii="Calibri" w:hAnsi="Calibri" w:cs="Calibri"/>
          <w:sz w:val="24"/>
          <w:lang w:val="en-US"/>
        </w:rPr>
        <w:t>,</w:t>
      </w:r>
      <w:r w:rsidR="000A00CA" w:rsidRPr="00F4726B">
        <w:rPr>
          <w:rFonts w:ascii="Calibri" w:hAnsi="Calibri" w:cs="Calibri"/>
          <w:sz w:val="24"/>
          <w:lang w:val="en-US"/>
        </w:rPr>
        <w:t xml:space="preserve"> </w:t>
      </w:r>
      <w:r w:rsidR="00245D7D" w:rsidRPr="00F4726B">
        <w:rPr>
          <w:rFonts w:ascii="Calibri" w:hAnsi="Calibri" w:cs="Calibri"/>
          <w:sz w:val="24"/>
          <w:lang w:val="en-US"/>
        </w:rPr>
        <w:t>AD</w:t>
      </w:r>
      <w:r w:rsidR="00A2094D">
        <w:rPr>
          <w:rFonts w:ascii="Calibri" w:hAnsi="Calibri" w:cs="Calibri"/>
          <w:sz w:val="24"/>
          <w:lang w:val="en-US"/>
        </w:rPr>
        <w:t>,</w:t>
      </w:r>
      <w:r w:rsidR="000A00CA" w:rsidRPr="00F4726B">
        <w:rPr>
          <w:rFonts w:ascii="Calibri" w:hAnsi="Calibri" w:cs="Calibri"/>
          <w:sz w:val="24"/>
          <w:lang w:val="en-US"/>
        </w:rPr>
        <w:t xml:space="preserve"> and</w:t>
      </w:r>
      <w:r w:rsidR="00245D7D" w:rsidRPr="00F4726B">
        <w:rPr>
          <w:rFonts w:ascii="Calibri" w:hAnsi="Calibri" w:cs="Calibri"/>
          <w:sz w:val="24"/>
          <w:lang w:val="en-US"/>
        </w:rPr>
        <w:t xml:space="preserve"> ALS</w:t>
      </w:r>
      <w:r w:rsidR="00680016" w:rsidRPr="00F4726B">
        <w:rPr>
          <w:rFonts w:ascii="Calibri" w:hAnsi="Calibri" w:cs="Calibri"/>
          <w:sz w:val="24"/>
          <w:lang w:val="en-US"/>
        </w:rPr>
        <w:t>.</w:t>
      </w:r>
      <w:r w:rsidR="00074672" w:rsidRPr="00F4726B">
        <w:rPr>
          <w:rFonts w:ascii="Calibri" w:hAnsi="Calibri" w:cs="Calibri"/>
          <w:sz w:val="24"/>
          <w:lang w:val="en-US"/>
        </w:rPr>
        <w:t xml:space="preserve"> </w:t>
      </w:r>
      <w:r w:rsidR="00FE387E" w:rsidRPr="00AF0EEF">
        <w:rPr>
          <w:rFonts w:ascii="Calibri" w:hAnsi="Calibri" w:cs="Calibri"/>
          <w:sz w:val="24"/>
          <w:lang w:val="en-US"/>
        </w:rPr>
        <w:t>(</w:t>
      </w:r>
      <w:r w:rsidR="003032A8" w:rsidRPr="00F4726B">
        <w:rPr>
          <w:rFonts w:ascii="Calibri" w:hAnsi="Calibri" w:cs="Calibri"/>
          <w:b/>
          <w:bCs/>
          <w:sz w:val="24"/>
          <w:lang w:val="en-US"/>
        </w:rPr>
        <w:t>b</w:t>
      </w:r>
      <w:r w:rsidR="00074672" w:rsidRPr="00AF0EEF">
        <w:rPr>
          <w:rFonts w:ascii="Calibri" w:hAnsi="Calibri" w:cs="Calibri"/>
          <w:bCs/>
          <w:sz w:val="24"/>
          <w:lang w:val="en-US"/>
        </w:rPr>
        <w:t>)</w:t>
      </w:r>
      <w:r w:rsidR="00074672" w:rsidRPr="00F4726B">
        <w:rPr>
          <w:rFonts w:ascii="Calibri" w:hAnsi="Calibri" w:cs="Calibri"/>
          <w:bCs/>
          <w:sz w:val="24"/>
          <w:lang w:val="en-US"/>
        </w:rPr>
        <w:t xml:space="preserve"> </w:t>
      </w:r>
      <w:r w:rsidR="00AB320D" w:rsidRPr="00F4726B">
        <w:rPr>
          <w:rFonts w:ascii="Calibri" w:hAnsi="Calibri" w:cs="Calibri"/>
          <w:bCs/>
          <w:sz w:val="24"/>
          <w:lang w:val="en-US"/>
        </w:rPr>
        <w:t>A</w:t>
      </w:r>
      <w:r w:rsidR="0061592C" w:rsidRPr="00F4726B">
        <w:rPr>
          <w:rFonts w:ascii="Calibri" w:hAnsi="Calibri" w:cs="Calibri"/>
          <w:bCs/>
          <w:sz w:val="24"/>
          <w:lang w:val="en-US"/>
        </w:rPr>
        <w:t xml:space="preserve">pplication of </w:t>
      </w:r>
      <w:r w:rsidR="00B46A0F" w:rsidRPr="00F4726B">
        <w:rPr>
          <w:rFonts w:ascii="Calibri" w:hAnsi="Calibri" w:cs="Calibri"/>
          <w:sz w:val="24"/>
          <w:lang w:val="en-US"/>
        </w:rPr>
        <w:t xml:space="preserve">WF-NTP </w:t>
      </w:r>
      <w:r w:rsidR="00FB064D">
        <w:rPr>
          <w:rFonts w:ascii="Calibri" w:hAnsi="Calibri" w:cs="Calibri"/>
          <w:sz w:val="24"/>
          <w:lang w:val="en-US"/>
        </w:rPr>
        <w:t>in</w:t>
      </w:r>
      <w:r w:rsidR="00B46A0F" w:rsidRPr="00F4726B">
        <w:rPr>
          <w:rFonts w:ascii="Calibri" w:hAnsi="Calibri" w:cs="Calibri"/>
          <w:sz w:val="24"/>
          <w:lang w:val="en-US"/>
        </w:rPr>
        <w:t xml:space="preserve"> drug discovery</w:t>
      </w:r>
      <w:r w:rsidR="00192212">
        <w:rPr>
          <w:rFonts w:ascii="Calibri" w:hAnsi="Calibri" w:cs="Calibri"/>
          <w:sz w:val="24"/>
          <w:lang w:val="en-US"/>
        </w:rPr>
        <w:t>.</w:t>
      </w:r>
      <w:r w:rsidR="00B46A0F" w:rsidRPr="00F4726B">
        <w:rPr>
          <w:rFonts w:ascii="Calibri" w:hAnsi="Calibri" w:cs="Calibri"/>
          <w:sz w:val="24"/>
          <w:lang w:val="en-US"/>
        </w:rPr>
        <w:t xml:space="preserve"> </w:t>
      </w:r>
      <w:r w:rsidR="00FE387E" w:rsidRPr="00FB064D">
        <w:rPr>
          <w:rFonts w:ascii="Calibri" w:hAnsi="Calibri" w:cs="Calibri"/>
          <w:sz w:val="24"/>
          <w:lang w:val="en-US"/>
        </w:rPr>
        <w:t>(</w:t>
      </w:r>
      <w:r w:rsidR="003032A8" w:rsidRPr="00F4726B">
        <w:rPr>
          <w:rFonts w:ascii="Calibri" w:hAnsi="Calibri" w:cs="Calibri"/>
          <w:b/>
          <w:sz w:val="24"/>
          <w:lang w:val="en-US"/>
        </w:rPr>
        <w:t>c</w:t>
      </w:r>
      <w:r w:rsidR="00680016" w:rsidRPr="00FB064D">
        <w:rPr>
          <w:rFonts w:ascii="Calibri" w:hAnsi="Calibri" w:cs="Calibri"/>
          <w:sz w:val="24"/>
          <w:lang w:val="en-US"/>
        </w:rPr>
        <w:t>)</w:t>
      </w:r>
      <w:r w:rsidR="009179AB" w:rsidRPr="00F4726B">
        <w:rPr>
          <w:rFonts w:ascii="Calibri" w:hAnsi="Calibri" w:cs="Calibri"/>
          <w:sz w:val="24"/>
          <w:lang w:val="en-US"/>
        </w:rPr>
        <w:t xml:space="preserve"> </w:t>
      </w:r>
      <w:r w:rsidR="005A2DED" w:rsidRPr="00F4726B">
        <w:rPr>
          <w:rFonts w:ascii="Calibri" w:hAnsi="Calibri" w:cs="Calibri"/>
          <w:sz w:val="24"/>
          <w:lang w:val="en-US"/>
        </w:rPr>
        <w:t>Importance of the population studies in temperature sensitiv</w:t>
      </w:r>
      <w:r w:rsidR="00FB064D">
        <w:rPr>
          <w:rFonts w:ascii="Calibri" w:hAnsi="Calibri" w:cs="Calibri"/>
          <w:sz w:val="24"/>
          <w:lang w:val="en-US"/>
        </w:rPr>
        <w:t>ity</w:t>
      </w:r>
      <w:r w:rsidR="005A2DED" w:rsidRPr="00F4726B">
        <w:rPr>
          <w:rFonts w:ascii="Calibri" w:hAnsi="Calibri" w:cs="Calibri"/>
          <w:sz w:val="24"/>
          <w:lang w:val="en-US"/>
        </w:rPr>
        <w:t>, drug efficacy, and mutant strain characterization. Phenotype</w:t>
      </w:r>
      <w:r w:rsidR="002437B7" w:rsidRPr="00F4726B">
        <w:rPr>
          <w:rFonts w:ascii="Calibri" w:hAnsi="Calibri" w:cs="Calibri"/>
          <w:sz w:val="24"/>
          <w:lang w:val="en-US"/>
        </w:rPr>
        <w:t>s</w:t>
      </w:r>
      <w:r w:rsidR="005A2DED" w:rsidRPr="00F4726B">
        <w:rPr>
          <w:rFonts w:ascii="Calibri" w:hAnsi="Calibri" w:cs="Calibri"/>
          <w:sz w:val="24"/>
          <w:lang w:val="en-US"/>
        </w:rPr>
        <w:t xml:space="preserve"> of </w:t>
      </w:r>
      <w:r w:rsidR="002437B7" w:rsidRPr="00F4726B">
        <w:rPr>
          <w:rFonts w:ascii="Calibri" w:hAnsi="Calibri" w:cs="Calibri"/>
          <w:sz w:val="24"/>
          <w:lang w:val="en-US"/>
        </w:rPr>
        <w:t>subpopulations</w:t>
      </w:r>
      <w:r w:rsidR="005A2DED" w:rsidRPr="00F4726B">
        <w:rPr>
          <w:rFonts w:ascii="Calibri" w:hAnsi="Calibri" w:cs="Calibri"/>
          <w:sz w:val="24"/>
          <w:lang w:val="en-US"/>
        </w:rPr>
        <w:t xml:space="preserve"> </w:t>
      </w:r>
      <w:r w:rsidR="001D004A" w:rsidRPr="00F4726B">
        <w:rPr>
          <w:rFonts w:ascii="Calibri" w:hAnsi="Calibri" w:cs="Calibri"/>
          <w:sz w:val="24"/>
          <w:lang w:val="en-US"/>
        </w:rPr>
        <w:t>N</w:t>
      </w:r>
      <w:r w:rsidR="00A85640">
        <w:rPr>
          <w:rFonts w:ascii="Calibri" w:hAnsi="Calibri" w:cs="Calibri"/>
          <w:sz w:val="24"/>
          <w:lang w:val="en-US"/>
        </w:rPr>
        <w:t xml:space="preserve"> </w:t>
      </w:r>
      <w:r w:rsidR="001D004A" w:rsidRPr="00F4726B">
        <w:rPr>
          <w:rFonts w:ascii="Calibri" w:hAnsi="Calibri" w:cs="Calibri"/>
          <w:sz w:val="24"/>
          <w:lang w:val="en-US"/>
        </w:rPr>
        <w:t>&lt;</w:t>
      </w:r>
      <w:r w:rsidR="00A85640">
        <w:rPr>
          <w:rFonts w:ascii="Calibri" w:hAnsi="Calibri" w:cs="Calibri"/>
          <w:sz w:val="24"/>
          <w:lang w:val="en-US"/>
        </w:rPr>
        <w:t xml:space="preserve"> </w:t>
      </w:r>
      <w:r w:rsidR="00DD61B6" w:rsidRPr="00F4726B">
        <w:rPr>
          <w:rFonts w:ascii="Calibri" w:hAnsi="Calibri" w:cs="Calibri"/>
          <w:sz w:val="24"/>
          <w:lang w:val="en-US"/>
        </w:rPr>
        <w:t>50</w:t>
      </w:r>
      <w:r w:rsidR="001D004A" w:rsidRPr="00F4726B">
        <w:rPr>
          <w:rFonts w:ascii="Calibri" w:hAnsi="Calibri" w:cs="Calibri"/>
          <w:sz w:val="24"/>
          <w:lang w:val="en-US"/>
        </w:rPr>
        <w:t xml:space="preserve"> </w:t>
      </w:r>
      <w:r w:rsidR="005A2DED" w:rsidRPr="00F4726B">
        <w:rPr>
          <w:rFonts w:ascii="Calibri" w:hAnsi="Calibri" w:cs="Calibri"/>
          <w:sz w:val="24"/>
          <w:lang w:val="en-US"/>
        </w:rPr>
        <w:t>(</w:t>
      </w:r>
      <w:r w:rsidR="001D004A" w:rsidRPr="00F4726B">
        <w:rPr>
          <w:rFonts w:ascii="Calibri" w:hAnsi="Calibri" w:cs="Calibri"/>
          <w:sz w:val="24"/>
          <w:lang w:val="en-US"/>
        </w:rPr>
        <w:t>yellow</w:t>
      </w:r>
      <w:r w:rsidR="00235F71">
        <w:rPr>
          <w:rFonts w:ascii="Calibri" w:hAnsi="Calibri" w:cs="Calibri"/>
          <w:sz w:val="24"/>
          <w:lang w:val="en-US"/>
        </w:rPr>
        <w:t xml:space="preserve"> bars</w:t>
      </w:r>
      <w:r w:rsidR="001D004A" w:rsidRPr="00F4726B">
        <w:rPr>
          <w:rFonts w:ascii="Calibri" w:hAnsi="Calibri" w:cs="Calibri"/>
          <w:sz w:val="24"/>
          <w:lang w:val="en-US"/>
        </w:rPr>
        <w:t>)</w:t>
      </w:r>
      <w:r w:rsidR="00DD61B6" w:rsidRPr="00F4726B">
        <w:rPr>
          <w:rFonts w:ascii="Calibri" w:hAnsi="Calibri" w:cs="Calibri"/>
          <w:sz w:val="24"/>
          <w:lang w:val="en-US"/>
        </w:rPr>
        <w:t xml:space="preserve"> </w:t>
      </w:r>
      <w:r w:rsidR="00482986" w:rsidRPr="00F4726B">
        <w:rPr>
          <w:rFonts w:ascii="Calibri" w:hAnsi="Calibri" w:cs="Calibri"/>
          <w:sz w:val="24"/>
          <w:lang w:val="en-US"/>
        </w:rPr>
        <w:t>are</w:t>
      </w:r>
      <w:r w:rsidR="005A2DED" w:rsidRPr="00F4726B">
        <w:rPr>
          <w:rFonts w:ascii="Calibri" w:hAnsi="Calibri" w:cs="Calibri"/>
          <w:sz w:val="24"/>
          <w:lang w:val="en-US"/>
        </w:rPr>
        <w:t xml:space="preserve"> compared</w:t>
      </w:r>
      <w:r w:rsidR="00DD61B6" w:rsidRPr="00F4726B">
        <w:rPr>
          <w:rFonts w:ascii="Calibri" w:hAnsi="Calibri" w:cs="Calibri"/>
          <w:sz w:val="24"/>
          <w:lang w:val="en-US"/>
        </w:rPr>
        <w:t xml:space="preserve"> </w:t>
      </w:r>
      <w:r w:rsidR="00BE62AE">
        <w:rPr>
          <w:rFonts w:ascii="Calibri" w:hAnsi="Calibri" w:cs="Calibri"/>
          <w:sz w:val="24"/>
          <w:lang w:val="en-US"/>
        </w:rPr>
        <w:t xml:space="preserve">with </w:t>
      </w:r>
      <w:r w:rsidR="00A271CC">
        <w:rPr>
          <w:rFonts w:ascii="Calibri" w:hAnsi="Calibri" w:cs="Calibri"/>
          <w:sz w:val="24"/>
          <w:lang w:val="en-US"/>
        </w:rPr>
        <w:t xml:space="preserve">those of </w:t>
      </w:r>
      <w:r w:rsidR="00BA3E78">
        <w:rPr>
          <w:rFonts w:ascii="Calibri" w:hAnsi="Calibri" w:cs="Calibri"/>
          <w:sz w:val="24"/>
          <w:lang w:val="en-US"/>
        </w:rPr>
        <w:t xml:space="preserve">the </w:t>
      </w:r>
      <w:r w:rsidR="00DD61B6" w:rsidRPr="00F4726B">
        <w:rPr>
          <w:rFonts w:ascii="Calibri" w:hAnsi="Calibri" w:cs="Calibri"/>
          <w:sz w:val="24"/>
          <w:lang w:val="en-US"/>
        </w:rPr>
        <w:t xml:space="preserve">whole worm </w:t>
      </w:r>
      <w:r w:rsidR="005868A7" w:rsidRPr="00F4726B">
        <w:rPr>
          <w:rFonts w:ascii="Calibri" w:hAnsi="Calibri" w:cs="Calibri"/>
          <w:sz w:val="24"/>
          <w:lang w:val="en-US"/>
        </w:rPr>
        <w:t>population (</w:t>
      </w:r>
      <w:r w:rsidR="001D004A" w:rsidRPr="00F4726B">
        <w:rPr>
          <w:rFonts w:ascii="Calibri" w:hAnsi="Calibri" w:cs="Calibri"/>
          <w:sz w:val="24"/>
          <w:lang w:val="en-US"/>
        </w:rPr>
        <w:t>N</w:t>
      </w:r>
      <w:r w:rsidR="0042390D">
        <w:rPr>
          <w:rFonts w:ascii="Calibri" w:hAnsi="Calibri" w:cs="Calibri"/>
          <w:sz w:val="24"/>
          <w:lang w:val="en-US"/>
        </w:rPr>
        <w:t xml:space="preserve"> </w:t>
      </w:r>
      <w:r w:rsidR="001D004A" w:rsidRPr="00F4726B">
        <w:rPr>
          <w:rFonts w:ascii="Calibri" w:hAnsi="Calibri" w:cs="Calibri"/>
          <w:sz w:val="24"/>
          <w:lang w:val="en-US"/>
        </w:rPr>
        <w:t>&lt;</w:t>
      </w:r>
      <w:r w:rsidR="0042390D">
        <w:rPr>
          <w:rFonts w:ascii="Calibri" w:hAnsi="Calibri" w:cs="Calibri"/>
          <w:sz w:val="24"/>
          <w:lang w:val="en-US"/>
        </w:rPr>
        <w:t xml:space="preserve"> </w:t>
      </w:r>
      <w:r w:rsidR="001D004A" w:rsidRPr="00F4726B">
        <w:rPr>
          <w:rFonts w:ascii="Calibri" w:hAnsi="Calibri" w:cs="Calibri"/>
          <w:sz w:val="24"/>
          <w:lang w:val="en-US"/>
        </w:rPr>
        <w:t>1000)</w:t>
      </w:r>
      <w:r w:rsidR="00DD61B6" w:rsidRPr="00F4726B">
        <w:rPr>
          <w:rFonts w:ascii="Calibri" w:hAnsi="Calibri" w:cs="Calibri"/>
          <w:sz w:val="24"/>
          <w:lang w:val="en-US"/>
        </w:rPr>
        <w:t xml:space="preserve">. </w:t>
      </w:r>
      <w:r w:rsidR="009179AB" w:rsidRPr="00F4726B">
        <w:rPr>
          <w:rFonts w:ascii="Calibri" w:hAnsi="Calibri" w:cs="Calibri"/>
          <w:sz w:val="24"/>
          <w:lang w:val="en-US"/>
        </w:rPr>
        <w:t>The e</w:t>
      </w:r>
      <w:r w:rsidR="001D004A" w:rsidRPr="00F4726B">
        <w:rPr>
          <w:rFonts w:ascii="Calibri" w:hAnsi="Calibri" w:cs="Calibri"/>
          <w:sz w:val="24"/>
          <w:lang w:val="en-US"/>
        </w:rPr>
        <w:t xml:space="preserve">rror bars indicate the standard error of the mean (SEM). </w:t>
      </w:r>
    </w:p>
    <w:p w14:paraId="2FE7D0FC" w14:textId="77777777" w:rsidR="005A2DED" w:rsidRPr="00F4726B" w:rsidRDefault="005A2DED" w:rsidP="00C347B0">
      <w:pPr>
        <w:autoSpaceDE w:val="0"/>
        <w:adjustRightInd w:val="0"/>
        <w:spacing w:after="0" w:line="240" w:lineRule="auto"/>
        <w:jc w:val="both"/>
        <w:rPr>
          <w:rFonts w:ascii="Calibri" w:hAnsi="Calibri" w:cs="Calibri"/>
          <w:sz w:val="24"/>
          <w:lang w:val="en-US"/>
        </w:rPr>
      </w:pPr>
    </w:p>
    <w:p w14:paraId="242C3F88" w14:textId="703A1BE4" w:rsidR="00D3239E" w:rsidRPr="00F4726B" w:rsidRDefault="00607A3E" w:rsidP="00C347B0">
      <w:pPr>
        <w:autoSpaceDE w:val="0"/>
        <w:adjustRightInd w:val="0"/>
        <w:spacing w:after="0" w:line="240" w:lineRule="auto"/>
        <w:jc w:val="both"/>
        <w:rPr>
          <w:rFonts w:ascii="Calibri" w:hAnsi="Calibri" w:cs="Calibri"/>
          <w:b/>
          <w:sz w:val="24"/>
          <w:lang w:val="en-US"/>
        </w:rPr>
      </w:pPr>
      <w:r w:rsidRPr="00F4726B">
        <w:rPr>
          <w:rFonts w:ascii="Calibri" w:hAnsi="Calibri" w:cs="Calibri"/>
          <w:b/>
          <w:sz w:val="24"/>
          <w:lang w:val="en-US"/>
        </w:rPr>
        <w:t>DISCUSSION</w:t>
      </w:r>
      <w:r>
        <w:rPr>
          <w:rFonts w:ascii="Calibri" w:hAnsi="Calibri" w:cs="Calibri"/>
          <w:b/>
          <w:sz w:val="24"/>
          <w:lang w:val="en-US"/>
        </w:rPr>
        <w:t>:</w:t>
      </w:r>
    </w:p>
    <w:p w14:paraId="55EC03AD" w14:textId="5EBAEFC5" w:rsidR="00A76768" w:rsidRPr="00F4726B" w:rsidRDefault="001270FC" w:rsidP="00C347B0">
      <w:pPr>
        <w:autoSpaceDE w:val="0"/>
        <w:adjustRightInd w:val="0"/>
        <w:spacing w:after="0" w:line="240" w:lineRule="auto"/>
        <w:jc w:val="both"/>
        <w:rPr>
          <w:rFonts w:ascii="Calibri" w:hAnsi="Calibri" w:cs="Calibri"/>
          <w:sz w:val="24"/>
          <w:lang w:val="en-US"/>
        </w:rPr>
      </w:pPr>
      <w:r w:rsidRPr="00F4726B">
        <w:rPr>
          <w:rFonts w:ascii="Calibri" w:hAnsi="Calibri" w:cs="Calibri"/>
          <w:sz w:val="24"/>
          <w:lang w:val="en-US"/>
        </w:rPr>
        <w:t>Because of</w:t>
      </w:r>
      <w:r w:rsidR="00482986" w:rsidRPr="00F4726B">
        <w:rPr>
          <w:rFonts w:ascii="Calibri" w:hAnsi="Calibri" w:cs="Calibri"/>
          <w:sz w:val="24"/>
          <w:lang w:val="en-US"/>
        </w:rPr>
        <w:t xml:space="preserve"> the</w:t>
      </w:r>
      <w:r w:rsidR="00A665FF" w:rsidRPr="00F4726B">
        <w:rPr>
          <w:rFonts w:ascii="Calibri" w:hAnsi="Calibri" w:cs="Calibri"/>
          <w:sz w:val="24"/>
          <w:lang w:val="en-US"/>
        </w:rPr>
        <w:t xml:space="preserve"> </w:t>
      </w:r>
      <w:r w:rsidR="002945CC" w:rsidRPr="00F4726B">
        <w:rPr>
          <w:rFonts w:ascii="Calibri" w:hAnsi="Calibri" w:cs="Calibri"/>
          <w:sz w:val="24"/>
          <w:lang w:val="en-US"/>
        </w:rPr>
        <w:t>rapid expansion</w:t>
      </w:r>
      <w:r w:rsidR="00A665FF" w:rsidRPr="00F4726B">
        <w:rPr>
          <w:rFonts w:ascii="Calibri" w:hAnsi="Calibri" w:cs="Calibri"/>
          <w:sz w:val="24"/>
          <w:lang w:val="en-US"/>
        </w:rPr>
        <w:t xml:space="preserve"> of </w:t>
      </w:r>
      <w:r w:rsidR="00482986" w:rsidRPr="00F4726B">
        <w:rPr>
          <w:rFonts w:ascii="Calibri" w:hAnsi="Calibri" w:cs="Calibri"/>
          <w:sz w:val="24"/>
          <w:lang w:val="en-US"/>
        </w:rPr>
        <w:t xml:space="preserve">techniques </w:t>
      </w:r>
      <w:r w:rsidR="00A665FF" w:rsidRPr="00F4726B">
        <w:rPr>
          <w:rFonts w:ascii="Calibri" w:hAnsi="Calibri" w:cs="Calibri"/>
          <w:sz w:val="24"/>
          <w:lang w:val="en-US"/>
        </w:rPr>
        <w:t>within</w:t>
      </w:r>
      <w:r w:rsidR="002945CC" w:rsidRPr="00F4726B">
        <w:rPr>
          <w:rFonts w:ascii="Calibri" w:hAnsi="Calibri" w:cs="Calibri"/>
          <w:sz w:val="24"/>
          <w:lang w:val="en-US"/>
        </w:rPr>
        <w:t xml:space="preserve"> the field of optical sciences</w:t>
      </w:r>
      <w:r>
        <w:rPr>
          <w:rFonts w:ascii="Calibri" w:hAnsi="Calibri" w:cs="Calibri"/>
          <w:sz w:val="24"/>
          <w:lang w:val="en-US"/>
        </w:rPr>
        <w:t>,</w:t>
      </w:r>
      <w:r w:rsidR="002945CC" w:rsidRPr="00F4726B">
        <w:rPr>
          <w:rFonts w:ascii="Calibri" w:hAnsi="Calibri" w:cs="Calibri"/>
          <w:sz w:val="24"/>
          <w:lang w:val="en-US"/>
        </w:rPr>
        <w:t xml:space="preserve"> it is now </w:t>
      </w:r>
      <w:r w:rsidR="00E466FB" w:rsidRPr="00F4726B">
        <w:rPr>
          <w:rFonts w:ascii="Calibri" w:hAnsi="Calibri" w:cs="Calibri"/>
          <w:sz w:val="24"/>
          <w:lang w:val="en-US"/>
        </w:rPr>
        <w:t xml:space="preserve">possible </w:t>
      </w:r>
      <w:r w:rsidR="002945CC" w:rsidRPr="00F4726B">
        <w:rPr>
          <w:rFonts w:ascii="Calibri" w:hAnsi="Calibri" w:cs="Calibri"/>
          <w:sz w:val="24"/>
          <w:lang w:val="en-US"/>
        </w:rPr>
        <w:t>to address</w:t>
      </w:r>
      <w:r w:rsidR="00DE6648" w:rsidRPr="00F4726B">
        <w:rPr>
          <w:rFonts w:ascii="Calibri" w:hAnsi="Calibri" w:cs="Calibri"/>
          <w:sz w:val="24"/>
          <w:lang w:val="en-US"/>
        </w:rPr>
        <w:t xml:space="preserve"> </w:t>
      </w:r>
      <w:r w:rsidR="002945CC" w:rsidRPr="00F4726B">
        <w:rPr>
          <w:rFonts w:ascii="Calibri" w:hAnsi="Calibri" w:cs="Calibri"/>
          <w:sz w:val="24"/>
          <w:lang w:val="en-US"/>
        </w:rPr>
        <w:t>the requirement for automated methods in</w:t>
      </w:r>
      <w:r w:rsidR="00482986" w:rsidRPr="00F4726B">
        <w:rPr>
          <w:rFonts w:ascii="Calibri" w:hAnsi="Calibri" w:cs="Calibri"/>
          <w:sz w:val="24"/>
          <w:lang w:val="en-US"/>
        </w:rPr>
        <w:t xml:space="preserve"> </w:t>
      </w:r>
      <w:r w:rsidRPr="00F4726B">
        <w:rPr>
          <w:rFonts w:ascii="Calibri" w:hAnsi="Calibri" w:cs="Calibri"/>
          <w:i/>
          <w:sz w:val="24"/>
          <w:lang w:val="en-US"/>
        </w:rPr>
        <w:t>C. elegans</w:t>
      </w:r>
      <w:r w:rsidRPr="00F4726B">
        <w:rPr>
          <w:rFonts w:ascii="Calibri" w:hAnsi="Calibri" w:cs="Calibri"/>
          <w:sz w:val="24"/>
          <w:lang w:val="en-US"/>
        </w:rPr>
        <w:t xml:space="preserve"> </w:t>
      </w:r>
      <w:r w:rsidR="00482986" w:rsidRPr="00F4726B">
        <w:rPr>
          <w:rFonts w:ascii="Calibri" w:hAnsi="Calibri" w:cs="Calibri"/>
          <w:sz w:val="24"/>
          <w:lang w:val="en-US"/>
        </w:rPr>
        <w:t>studies</w:t>
      </w:r>
      <w:r w:rsidR="002945CC" w:rsidRPr="00F4726B">
        <w:rPr>
          <w:rFonts w:ascii="Calibri" w:hAnsi="Calibri" w:cs="Calibri"/>
          <w:sz w:val="24"/>
          <w:lang w:val="en-US"/>
        </w:rPr>
        <w:t xml:space="preserve"> </w:t>
      </w:r>
      <w:r w:rsidR="00E466FB" w:rsidRPr="00F4726B">
        <w:rPr>
          <w:rFonts w:ascii="Calibri" w:hAnsi="Calibri" w:cs="Calibri"/>
          <w:sz w:val="24"/>
          <w:lang w:val="en-US"/>
        </w:rPr>
        <w:t>in substantially new ways</w:t>
      </w:r>
      <w:r w:rsidR="00DE6648" w:rsidRPr="00F4726B">
        <w:rPr>
          <w:rFonts w:ascii="Calibri" w:hAnsi="Calibri" w:cs="Calibri"/>
          <w:sz w:val="24"/>
          <w:lang w:val="en-US"/>
        </w:rPr>
        <w:t>. As a result</w:t>
      </w:r>
      <w:r>
        <w:rPr>
          <w:rFonts w:ascii="Calibri" w:hAnsi="Calibri" w:cs="Calibri"/>
          <w:sz w:val="24"/>
          <w:lang w:val="en-US"/>
        </w:rPr>
        <w:t>,</w:t>
      </w:r>
      <w:r w:rsidR="002945CC" w:rsidRPr="00F4726B">
        <w:rPr>
          <w:rFonts w:ascii="Calibri" w:hAnsi="Calibri" w:cs="Calibri"/>
          <w:sz w:val="24"/>
          <w:lang w:val="en-US"/>
        </w:rPr>
        <w:t xml:space="preserve"> a number of digital tracking platforms</w:t>
      </w:r>
      <w:r w:rsidR="002945CC"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DB88E723-D1CA-4C34-8FDD-9AAE0ABAC715&lt;/uuid&gt;&lt;priority&gt;7&lt;/priority&gt;&lt;publications&gt;&lt;publication&gt;&lt;publication_date&gt;99201200001200000000200000&lt;/publication_date&gt;&lt;startpage&gt;1&lt;/startpage&gt;&lt;institution&gt;Katholieke Universiteit Leuven, Research group of Functional Genomics and Proteomics, Naamsestraat 59, B-3000 Leuven, Belgium.&lt;/institution&gt;&lt;title&gt;Keeping track of worm trackers.&lt;/title&gt;&lt;uuid&gt;A5AAE9D1-922E-46E8-9713-423B0A7B8AED&lt;/uuid&gt;&lt;subtype&gt;400&lt;/subtype&gt;&lt;endpage&gt;17&lt;/endpage&gt;&lt;type&gt;400&lt;/type&gt;&lt;url&gt;http://eutils.ncbi.nlm.nih.gov/entrez/eutils/elink.fcgi?dbfrom=pubmed&amp;amp;id=23436808&amp;amp;retmode=ref&amp;amp;cmd=prlinks&lt;/url&gt;&lt;bundle&gt;&lt;publication&gt;&lt;title&gt;WormBook : the online review of C. elegans biology&lt;/title&gt;&lt;type&gt;-100&lt;/type&gt;&lt;subtype&gt;-100&lt;/subtype&gt;&lt;uuid&gt;B6623788-25CF-46C3-B14F-0BBFC3EEED4D&lt;/uuid&gt;&lt;/publication&gt;&lt;/bundle&gt;&lt;authors&gt;&lt;author&gt;&lt;firstName&gt;Steven&lt;/firstName&gt;&lt;middleNames&gt;J&lt;/middleNames&gt;&lt;lastName&gt;Husson&lt;/lastName&gt;&lt;/author&gt;&lt;author&gt;&lt;firstName&gt;Wagner&lt;/firstName&gt;&lt;middleNames&gt;Steuer&lt;/middleNames&gt;&lt;lastName&gt;Costa&lt;/lastName&gt;&lt;/author&gt;&lt;author&gt;&lt;firstName&gt;Cornelia&lt;/firstName&gt;&lt;lastName&gt;Schmitt&lt;/lastName&gt;&lt;/author&gt;&lt;author&gt;&lt;firstName&gt;Alexander&lt;/firstName&gt;&lt;lastName&gt;Gottschalk&lt;/lastName&gt;&lt;/author&gt;&lt;/authors&gt;&lt;/publication&gt;&lt;publication&gt;&lt;uuid&gt;B307E7E7-5B6E-4854-A54C-5AE4C877BCDF&lt;/uuid&gt;&lt;volume&gt;49&lt;/volume&gt;&lt;doi&gt;10.1002/neu.10014&lt;/doi&gt;&lt;startpage&gt;303&lt;/startpage&gt;&lt;publication_date&gt;99200112001200000000220000&lt;/publication_date&gt;&lt;url&gt;http://eutils.ncbi.nlm.nih.gov/entrez/eutils/elink.fcgi?dbfrom=pubmed&amp;amp;id=11745666&amp;amp;retmode=ref&amp;amp;cmd=prlinks&lt;/url&gt;&lt;type&gt;400&lt;/type&gt;&lt;title&gt;Serotonin modulates locomotory behavior and coordinates egg-laying and movement in Caenorhabditis elegans&lt;/title&gt;&lt;institution&gt;Division of Biology, University of California, San Diego, 9500 Gilman Drive, La Jolla, California 92093-0349, USA.&lt;/institution&gt;&lt;number&gt;4&lt;/number&gt;&lt;subtype&gt;400&lt;/subtype&gt;&lt;endpage&gt;313&lt;/endpage&gt;&lt;bundle&gt;&lt;publication&gt;&lt;title&gt;Journal of Neurobiology&lt;/title&gt;&lt;type&gt;-100&lt;/type&gt;&lt;subtype&gt;-100&lt;/subtype&gt;&lt;uuid&gt;732BA114-6008-4298-BD1E-632D1AC90BA2&lt;/uuid&gt;&lt;/publication&gt;&lt;/bundle&gt;&lt;authors&gt;&lt;author&gt;&lt;firstName&gt;L&lt;/firstName&gt;&lt;middleNames&gt;A&lt;/middleNames&gt;&lt;lastName&gt;Hardaker&lt;/lastName&gt;&lt;/author&gt;&lt;author&gt;&lt;firstName&gt;E&lt;/firstName&gt;&lt;lastName&gt;Singer&lt;/lastName&gt;&lt;/author&gt;&lt;author&gt;&lt;firstName&gt;R&lt;/firstName&gt;&lt;lastName&gt;Kerr&lt;/lastName&gt;&lt;/author&gt;&lt;author&gt;&lt;firstName&gt;G&lt;/firstName&gt;&lt;middleNames&gt;T&lt;/middleNames&gt;&lt;lastName&gt;Zhou&lt;/lastName&gt;&lt;/author&gt;&lt;author&gt;&lt;firstName&gt;W&lt;/firstName&gt;&lt;middleNames&gt;R&lt;/middleNames&gt;&lt;lastName&gt;Schafer&lt;/lastName&gt;&lt;/author&gt;&lt;/authors&gt;&lt;/publication&gt;&lt;publication&gt;&lt;uuid&gt;5F57B445-2491-43D7-99FF-CF31B828365C&lt;/uuid&gt;&lt;volume&gt;55&lt;/volume&gt;&lt;doi&gt;10.1109/TBME.2008.918582&lt;/doi&gt;&lt;startpage&gt;1539&lt;/startpage&gt;&lt;publication_date&gt;99200805001200000000220000&lt;/publication_date&gt;&lt;url&gt;http://eutils.ncbi.nlm.nih.gov/entrez/eutils/elink.fcgi?dbfrom=pubmed&amp;amp;id=18440900&amp;amp;retmode=ref&amp;amp;cmd=prlinks&lt;/url&gt;&lt;type&gt;400&lt;/type&gt;&lt;title&gt;A novel computational approach for simultaneous tracking and feature extraction of C. elegans populations in fluid environments.&lt;/title&gt;&lt;institution&gt;Department of Electrical and Computer Engineering, University of Miami, Miami, FL 33124, USA. gavriil@miami.edu&lt;/institution&gt;&lt;number&gt;5&lt;/number&gt;&lt;subtype&gt;400&lt;/subtype&gt;&lt;endpage&gt;1549&lt;/endpage&gt;&lt;bundle&gt;&lt;publication&gt;&lt;title&gt;IEEE transactions on bio-medical engineering&lt;/title&gt;&lt;type&gt;-100&lt;/type&gt;&lt;subtype&gt;-100&lt;/subtype&gt;&lt;uuid&gt;F06B3ABA-4DBF-4650-B88B-5D8F9D778B47&lt;/uuid&gt;&lt;/publication&gt;&lt;/bundle&gt;&lt;authors&gt;&lt;author&gt;&lt;firstName&gt;Gabriel&lt;/firstName&gt;&lt;lastName&gt;Tsechpenakis&lt;/lastName&gt;&lt;/author&gt;&lt;author&gt;&lt;firstName&gt;Laura&lt;/firstName&gt;&lt;lastName&gt;Bianchi&lt;/lastName&gt;&lt;/author&gt;&lt;author&gt;&lt;firstName&gt;Dimitris&lt;/firstName&gt;&lt;lastName&gt;Metaxas&lt;/lastName&gt;&lt;/author&gt;&lt;author&gt;&lt;firstName&gt;Monica&lt;/firstName&gt;&lt;lastName&gt;Driscoll&lt;/lastName&gt;&lt;/author&gt;&lt;/authors&gt;&lt;/publication&gt;&lt;publication&gt;&lt;uuid&gt;DE49C2F1-C7DE-4636-BE78-7596923BD87E&lt;/uuid&gt;&lt;volume&gt;10&lt;/volume&gt;&lt;accepted_date&gt;99200907201200000000222000&lt;/accepted_date&gt;&lt;doi&gt;10.1186/1471-2202-10-84&lt;/doi&gt;&lt;startpage&gt;84&lt;/startpage&gt;&lt;publication_date&gt;99200900001200000000200000&lt;/publication_date&gt;&lt;url&gt;http://eutils.ncbi.nlm.nih.gov/entrez/eutils/elink.fcgi?dbfrom=pubmed&amp;amp;id=19619274&amp;amp;retmode=ref&amp;amp;cmd=prlinks&lt;/url&gt;&lt;type&gt;400&lt;/type&gt;&lt;title&gt;Fast, automated measurement of nematode swimming (thrashing) without morphometry.&lt;/title&gt;&lt;submission_date&gt;99200906051200000000222000&lt;/submission_date&gt;&lt;institution&gt;MRC Functional Genomics Unit, Department of Physiology, Anatomy and Genetics, University of Oxford, South Parks Road, Oxford, OX1 3QX, UK. steven.buckingham@dpag.ox.ac.uk&lt;/institution&gt;&lt;subtype&gt;400&lt;/subtype&gt;&lt;bundle&gt;&lt;publication&gt;&lt;title&gt;BMC neuroscience&lt;/title&gt;&lt;type&gt;-100&lt;/type&gt;&lt;subtype&gt;-100&lt;/subtype&gt;&lt;uuid&gt;2E36428A-AD2B-46B4-86E6-AFB3C8CAE3C0&lt;/uuid&gt;&lt;/publication&gt;&lt;/bundle&gt;&lt;authors&gt;&lt;author&gt;&lt;firstName&gt;Steven&lt;/firstName&gt;&lt;middleNames&gt;D&lt;/middleNames&gt;&lt;lastName&gt;Buckingham&lt;/lastName&gt;&lt;/author&gt;&lt;author&gt;&lt;firstName&gt;David&lt;/firstName&gt;&lt;middleNames&gt;B&lt;/middleNames&gt;&lt;lastName&gt;Sattelle&lt;/lastName&gt;&lt;/author&gt;&lt;/authors&gt;&lt;/publication&gt;&lt;publication&gt;&lt;uuid&gt;8E141CBB-8CB6-4203-A74B-72B7FE47B976&lt;/uuid&gt;&lt;volume&gt;5&lt;/volume&gt;&lt;accepted_date&gt;99200408261200000000222000&lt;/accepted_date&gt;&lt;doi&gt;10.1186/1471-2105-5-115&lt;/doi&gt;&lt;startpage&gt;115&lt;/startpage&gt;&lt;publication_date&gt;99200408261200000000222000&lt;/publication_date&gt;&lt;url&gt;http://bmcbioinformatics.biomedcentral.com/articles/10.1186/1471-2105-5-115&lt;/url&gt;&lt;type&gt;400&lt;/type&gt;&lt;title&gt;An imaging system for standardized quantitative analysis of C. elegans behavior.&lt;/title&gt;&lt;submission_date&gt;99200405121200000000222000&lt;/submission_date&gt;&lt;institution&gt;Division of Biological Sciences, University of California, San Diego, CA USA. zhaoyang@UCSD.Edu&lt;/institution&gt;&lt;subtype&gt;400&lt;/subtype&gt;&lt;bundle&gt;&lt;publication&gt;&lt;title&gt;BMC bioinformatics&lt;/title&gt;&lt;type&gt;-100&lt;/type&gt;&lt;subtype&gt;-100&lt;/subtype&gt;&lt;uuid&gt;BD2A73DA-8502-4591-A7D3-744C93625C2F&lt;/uuid&gt;&lt;/publication&gt;&lt;/bundle&gt;&lt;authors&gt;&lt;author&gt;&lt;firstName&gt;Zhaoyang&lt;/firstName&gt;&lt;lastName&gt;Feng&lt;/lastName&gt;&lt;/author&gt;&lt;author&gt;&lt;firstName&gt;Christopher&lt;/firstName&gt;&lt;middleNames&gt;J&lt;/middleNames&gt;&lt;lastName&gt;Cronin&lt;/lastName&gt;&lt;/author&gt;&lt;author&gt;&lt;firstName&gt;John&lt;/firstName&gt;&lt;middleNames&gt;H&lt;/middleNames&gt;&lt;lastName&gt;Wittig&lt;/lastName&gt;&lt;/author&gt;&lt;author&gt;&lt;firstName&gt;Paul&lt;/firstName&gt;&lt;middleNames&gt;W&lt;/middleNames&gt;&lt;lastName&gt;Sternberg&lt;/lastName&gt;&lt;/author&gt;&lt;author&gt;&lt;firstName&gt;William&lt;/firstName&gt;&lt;middleNames&gt;R&lt;/middleNames&gt;&lt;lastName&gt;Schafer&lt;/lastName&gt;&lt;/author&gt;&lt;/authors&gt;&lt;/publication&gt;&lt;publication&gt;&lt;publication_date&gt;99201500001200000000200000&lt;/publication_date&gt;&lt;number&gt;95&lt;/number&gt;&lt;doi&gt;10.3791/52321&lt;/doi&gt;&lt;institution&gt;Department of Molecular Biosciences, Rice Institute for Biomedical Research, Northwestern University; c.nussbaum@zmbh.uni-heidelberg.de.&lt;/institution&gt;&lt;startpage&gt;52321&lt;/startpage&gt;&lt;title&gt;Investigating the spreading and toxicity of prion-like proteins using the metazoan model organism C. elegans.&lt;/title&gt;&lt;uuid&gt;2AA9D744-EFF2-45DF-ABBF-200F3A2C5242&lt;/uuid&gt;&lt;subtype&gt;400&lt;/subtype&gt;&lt;type&gt;400&lt;/type&gt;&lt;url&gt;http://www.jove.com/video/52321/investigating-spreading-toxicity-prion-like-proteins-using-metazoan&lt;/url&gt;&lt;bundle&gt;&lt;publication&gt;&lt;title&gt;Journal of visualized experiments : JoVE&lt;/title&gt;&lt;type&gt;-100&lt;/type&gt;&lt;subtype&gt;-100&lt;/subtype&gt;&lt;uuid&gt;63C22B86-2520-487D-BD55-CCB0896387FB&lt;/uuid&gt;&lt;/publication&gt;&lt;/bundle&gt;&lt;authors&gt;&lt;author&gt;&lt;firstName&gt;Carmen&lt;/firstName&gt;&lt;middleNames&gt;I&lt;/middleNames&gt;&lt;lastName&gt;Nussbaum-Krammer&lt;/lastName&gt;&lt;/author&gt;&lt;author&gt;&lt;firstName&gt;Mário&lt;/firstName&gt;&lt;middleNames&gt;F&lt;/middleNames&gt;&lt;lastName&gt;Neto&lt;/lastName&gt;&lt;/author&gt;&lt;author&gt;&lt;firstName&gt;Renée&lt;/firstName&gt;&lt;middleNames&gt;M&lt;/middleNames&gt;&lt;lastName&gt;Brielmann&lt;/lastName&gt;&lt;/author&gt;&lt;author&gt;&lt;firstName&gt;Jesper&lt;/firstName&gt;&lt;middleNames&gt;S&lt;/middleNames&gt;&lt;lastName&gt;Pedersen&lt;/lastName&gt;&lt;/author&gt;&lt;author&gt;&lt;firstName&gt;Richard&lt;/firstName&gt;&lt;middleNames&gt;I&lt;/middleNames&gt;&lt;lastName&gt;Morimoto&lt;/lastName&gt;&lt;/author&gt;&lt;/authors&gt;&lt;/publication&gt;&lt;publication&gt;&lt;uuid&gt;6C94250E-E3F9-46AE-86AA-78486F072C7E&lt;/uuid&gt;&lt;volume&gt;10&lt;/volume&gt;&lt;accepted_date&gt;99201303221200000000222000&lt;/accepted_date&gt;&lt;doi&gt;10.1038/nmeth.2475&lt;/doi&gt;&lt;startpage&gt;665&lt;/startpage&gt;&lt;publication_date&gt;99201307001200000000220000&lt;/publication_date&gt;&lt;url&gt;http://eutils.ncbi.nlm.nih.gov/entrez/eutils/elink.fcgi?dbfrom=pubmed&amp;amp;id=23666410&amp;amp;retmode=ref&amp;amp;cmd=prlinks&lt;/url&gt;&lt;type&gt;400&lt;/type&gt;&lt;title&gt;The Caenorhabditis elegans Lifespan Machine.&lt;/title&gt;&lt;submission_date&gt;99201210101200000000222000&lt;/submission_date&gt;&lt;number&gt;7&lt;/number&gt;&lt;institution&gt;Department of Systems Biology, Harvard Medical School, Boston, Massachusetts, USA. nstroustrup@post.harvard.edu&lt;/institution&gt;&lt;subtype&gt;400&lt;/subtype&gt;&lt;endpage&gt;670&lt;/endpage&gt;&lt;bundle&gt;&lt;publication&gt;&lt;publisher&gt;Nature Publishing Group&lt;/publisher&gt;&lt;title&gt;Nature methods&lt;/title&gt;&lt;type&gt;-100&lt;/type&gt;&lt;subtype&gt;-100&lt;/subtype&gt;&lt;uuid&gt;007B9DC2-AC76-4D9D-9B84-67CFAF40BB95&lt;/uuid&gt;&lt;/publication&gt;&lt;/bundle&gt;&lt;authors&gt;&lt;author&gt;&lt;firstName&gt;Nicholas&lt;/firstName&gt;&lt;lastName&gt;Stroustrup&lt;/lastName&gt;&lt;/author&gt;&lt;author&gt;&lt;firstName&gt;Bryne&lt;/firstName&gt;&lt;middleNames&gt;E&lt;/middleNames&gt;&lt;lastName&gt;Ulmschneider&lt;/lastName&gt;&lt;/author&gt;&lt;author&gt;&lt;firstName&gt;Zachary&lt;/firstName&gt;&lt;middleNames&gt;M&lt;/middleNames&gt;&lt;lastName&gt;Nash&lt;/lastName&gt;&lt;/author&gt;&lt;author&gt;&lt;firstName&gt;Isaac&lt;/firstName&gt;&lt;middleNames&gt;F&lt;/middleNames&gt;&lt;lastName&gt;López-Moyado&lt;/lastName&gt;&lt;/author&gt;&lt;author&gt;&lt;firstName&gt;Javier&lt;/firstName&gt;&lt;lastName&gt;Apfeld&lt;/lastName&gt;&lt;/author&gt;&lt;author&gt;&lt;firstName&gt;Walter&lt;/firstName&gt;&lt;lastName&gt;Fontana&lt;/lastName&gt;&lt;/author&gt;&lt;/authors&gt;&lt;/publication&gt;&lt;/publications&gt;&lt;cites&gt;&lt;/cites&gt;&lt;/citation&gt;</w:instrText>
      </w:r>
      <w:r w:rsidR="002945CC" w:rsidRPr="00F4726B">
        <w:rPr>
          <w:rFonts w:ascii="Calibri" w:hAnsi="Calibri" w:cs="Calibri"/>
          <w:sz w:val="24"/>
          <w:lang w:val="en-US"/>
        </w:rPr>
        <w:fldChar w:fldCharType="separate"/>
      </w:r>
      <w:r w:rsidR="00C551A9" w:rsidRPr="00F4726B">
        <w:rPr>
          <w:rFonts w:ascii="Calibri" w:hAnsi="Calibri" w:cs="Calibri"/>
          <w:sz w:val="24"/>
          <w:vertAlign w:val="superscript"/>
          <w:lang w:val="en-US"/>
        </w:rPr>
        <w:t>20,41-46</w:t>
      </w:r>
      <w:r w:rsidR="002945CC" w:rsidRPr="00F4726B">
        <w:rPr>
          <w:rFonts w:ascii="Calibri" w:hAnsi="Calibri" w:cs="Calibri"/>
          <w:sz w:val="24"/>
          <w:lang w:val="en-US"/>
        </w:rPr>
        <w:fldChar w:fldCharType="end"/>
      </w:r>
      <w:r w:rsidR="002945CC" w:rsidRPr="00F4726B">
        <w:rPr>
          <w:rFonts w:ascii="Calibri" w:hAnsi="Calibri" w:cs="Calibri"/>
          <w:sz w:val="24"/>
          <w:lang w:val="en-US"/>
        </w:rPr>
        <w:t xml:space="preserve"> have been </w:t>
      </w:r>
      <w:r w:rsidR="0006539E" w:rsidRPr="00F4726B">
        <w:rPr>
          <w:rFonts w:ascii="Calibri" w:hAnsi="Calibri" w:cs="Calibri"/>
          <w:sz w:val="24"/>
          <w:lang w:val="en-US"/>
        </w:rPr>
        <w:t xml:space="preserve">designed </w:t>
      </w:r>
      <w:r w:rsidR="007B3753" w:rsidRPr="00F4726B">
        <w:rPr>
          <w:rFonts w:ascii="Calibri" w:hAnsi="Calibri" w:cs="Calibri"/>
          <w:sz w:val="24"/>
          <w:lang w:val="en-US"/>
        </w:rPr>
        <w:t xml:space="preserve">and made available </w:t>
      </w:r>
      <w:r w:rsidR="002945CC" w:rsidRPr="00F4726B">
        <w:rPr>
          <w:rFonts w:ascii="Calibri" w:hAnsi="Calibri" w:cs="Calibri"/>
          <w:sz w:val="24"/>
          <w:lang w:val="en-US"/>
        </w:rPr>
        <w:t>over the last few years in o</w:t>
      </w:r>
      <w:r w:rsidR="00A93C80" w:rsidRPr="00F4726B">
        <w:rPr>
          <w:rFonts w:ascii="Calibri" w:hAnsi="Calibri" w:cs="Calibri"/>
          <w:sz w:val="24"/>
          <w:lang w:val="en-US"/>
        </w:rPr>
        <w:t xml:space="preserve">rder to replace manual counting of parameters such as speed of movement, bending frequency, paralysis rate, as well as more complex </w:t>
      </w:r>
      <w:r w:rsidR="00DE6648" w:rsidRPr="00F4726B">
        <w:rPr>
          <w:rFonts w:ascii="Calibri" w:hAnsi="Calibri" w:cs="Calibri"/>
          <w:sz w:val="24"/>
          <w:lang w:val="en-US"/>
        </w:rPr>
        <w:t xml:space="preserve">forms of </w:t>
      </w:r>
      <w:r w:rsidR="000A4E5D" w:rsidRPr="00F4726B">
        <w:rPr>
          <w:rFonts w:ascii="Calibri" w:hAnsi="Calibri" w:cs="Calibri"/>
          <w:sz w:val="24"/>
          <w:lang w:val="en-US"/>
        </w:rPr>
        <w:t>behavior</w:t>
      </w:r>
      <w:r>
        <w:rPr>
          <w:rFonts w:ascii="Calibri" w:hAnsi="Calibri" w:cs="Calibri"/>
          <w:sz w:val="24"/>
          <w:lang w:val="en-US"/>
        </w:rPr>
        <w:t>s</w:t>
      </w:r>
      <w:r w:rsidR="00A93C80" w:rsidRPr="00F4726B">
        <w:rPr>
          <w:rFonts w:ascii="Calibri" w:hAnsi="Calibri" w:cs="Calibri"/>
          <w:sz w:val="24"/>
          <w:lang w:val="en-US"/>
        </w:rPr>
        <w:t xml:space="preserve"> </w:t>
      </w:r>
      <w:r w:rsidR="00DE6648" w:rsidRPr="00F4726B">
        <w:rPr>
          <w:rFonts w:ascii="Calibri" w:hAnsi="Calibri" w:cs="Calibri"/>
          <w:sz w:val="24"/>
          <w:lang w:val="en-US"/>
        </w:rPr>
        <w:t xml:space="preserve">such as </w:t>
      </w:r>
      <w:r w:rsidR="00A93C80" w:rsidRPr="00F4726B">
        <w:rPr>
          <w:rFonts w:ascii="Calibri" w:hAnsi="Calibri" w:cs="Calibri"/>
          <w:sz w:val="24"/>
          <w:lang w:val="en-US"/>
        </w:rPr>
        <w:t xml:space="preserve">omega turns, </w:t>
      </w:r>
      <w:r w:rsidR="00DE6648" w:rsidRPr="00F4726B">
        <w:rPr>
          <w:rFonts w:ascii="Calibri" w:hAnsi="Calibri" w:cs="Calibri"/>
          <w:sz w:val="24"/>
          <w:lang w:val="en-US"/>
        </w:rPr>
        <w:t>and</w:t>
      </w:r>
      <w:r w:rsidR="00A93C80" w:rsidRPr="00F4726B">
        <w:rPr>
          <w:rFonts w:ascii="Calibri" w:hAnsi="Calibri" w:cs="Calibri"/>
          <w:sz w:val="24"/>
          <w:lang w:val="en-US"/>
        </w:rPr>
        <w:t xml:space="preserve"> lifespan </w:t>
      </w:r>
      <w:r w:rsidR="00DE6648" w:rsidRPr="00F4726B">
        <w:rPr>
          <w:rFonts w:ascii="Calibri" w:hAnsi="Calibri" w:cs="Calibri"/>
          <w:sz w:val="24"/>
          <w:lang w:val="en-US"/>
        </w:rPr>
        <w:t>measurements</w:t>
      </w:r>
      <w:r w:rsidR="00A93C80" w:rsidRPr="00F4726B">
        <w:rPr>
          <w:rFonts w:ascii="Calibri" w:hAnsi="Calibri" w:cs="Calibri"/>
          <w:sz w:val="24"/>
          <w:lang w:val="en-US"/>
        </w:rPr>
        <w:t>.</w:t>
      </w:r>
      <w:r w:rsidR="00A76768" w:rsidRPr="00F4726B">
        <w:rPr>
          <w:rFonts w:ascii="Calibri" w:hAnsi="Calibri" w:cs="Calibri"/>
          <w:sz w:val="24"/>
          <w:lang w:val="en-US"/>
        </w:rPr>
        <w:t xml:space="preserve"> </w:t>
      </w:r>
      <w:r w:rsidR="00C11E67" w:rsidRPr="00F4726B">
        <w:rPr>
          <w:rFonts w:ascii="Calibri" w:hAnsi="Calibri" w:cs="Calibri"/>
          <w:sz w:val="24"/>
          <w:lang w:val="en-US"/>
        </w:rPr>
        <w:t>M</w:t>
      </w:r>
      <w:r w:rsidR="00A76768" w:rsidRPr="00F4726B">
        <w:rPr>
          <w:rFonts w:ascii="Calibri" w:hAnsi="Calibri" w:cs="Calibri"/>
          <w:sz w:val="24"/>
          <w:lang w:val="en-US"/>
        </w:rPr>
        <w:t xml:space="preserve">ost recent </w:t>
      </w:r>
      <w:r w:rsidR="0006539E" w:rsidRPr="00F4726B">
        <w:rPr>
          <w:rFonts w:ascii="Calibri" w:hAnsi="Calibri" w:cs="Calibri"/>
          <w:sz w:val="24"/>
          <w:lang w:val="en-US"/>
        </w:rPr>
        <w:t xml:space="preserve">automated platforms </w:t>
      </w:r>
      <w:r w:rsidR="00A76768" w:rsidRPr="00F4726B">
        <w:rPr>
          <w:rFonts w:ascii="Calibri" w:hAnsi="Calibri" w:cs="Calibri"/>
          <w:sz w:val="24"/>
          <w:lang w:val="en-US"/>
        </w:rPr>
        <w:t xml:space="preserve">have greatly improved the reproducibility and sensitivity </w:t>
      </w:r>
      <w:r w:rsidR="008F15B1" w:rsidRPr="00F4726B">
        <w:rPr>
          <w:rFonts w:ascii="Calibri" w:hAnsi="Calibri" w:cs="Calibri"/>
          <w:sz w:val="24"/>
          <w:lang w:val="en-US"/>
        </w:rPr>
        <w:t>of</w:t>
      </w:r>
      <w:r w:rsidR="00A76768" w:rsidRPr="00F4726B">
        <w:rPr>
          <w:rFonts w:ascii="Calibri" w:hAnsi="Calibri" w:cs="Calibri"/>
          <w:sz w:val="24"/>
          <w:lang w:val="en-US"/>
        </w:rPr>
        <w:t xml:space="preserve"> </w:t>
      </w:r>
      <w:r w:rsidR="00A76768" w:rsidRPr="00F4726B">
        <w:rPr>
          <w:rFonts w:ascii="Calibri" w:hAnsi="Calibri" w:cs="Calibri"/>
          <w:i/>
          <w:sz w:val="24"/>
          <w:lang w:val="en-US"/>
        </w:rPr>
        <w:t>C. elegans</w:t>
      </w:r>
      <w:r w:rsidR="00A76768" w:rsidRPr="00F4726B">
        <w:rPr>
          <w:rFonts w:ascii="Calibri" w:hAnsi="Calibri" w:cs="Calibri"/>
          <w:sz w:val="24"/>
          <w:lang w:val="en-US"/>
        </w:rPr>
        <w:t xml:space="preserve"> </w:t>
      </w:r>
      <w:r w:rsidR="008F15B1" w:rsidRPr="00F4726B">
        <w:rPr>
          <w:rFonts w:ascii="Calibri" w:hAnsi="Calibri" w:cs="Calibri"/>
          <w:sz w:val="24"/>
          <w:lang w:val="en-US"/>
        </w:rPr>
        <w:t>studies</w:t>
      </w:r>
      <w:r w:rsidR="00A76768"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304C786A-15D6-4A15-8283-BFD333314744&lt;/uuid&gt;&lt;priority&gt;0&lt;/priority&gt;&lt;publications&gt;&lt;publication&gt;&lt;publication_date&gt;99201200001200000000200000&lt;/publication_date&gt;&lt;startpage&gt;1&lt;/startpage&gt;&lt;institution&gt;Katholieke Universiteit Leuven, Research group of Functional Genomics and Proteomics, Naamsestraat 59, B-3000 Leuven, Belgium.&lt;/institution&gt;&lt;title&gt;Keeping track of worm trackers.&lt;/title&gt;&lt;uuid&gt;A5AAE9D1-922E-46E8-9713-423B0A7B8AED&lt;/uuid&gt;&lt;subtype&gt;400&lt;/subtype&gt;&lt;endpage&gt;17&lt;/endpage&gt;&lt;type&gt;400&lt;/type&gt;&lt;url&gt;http://eutils.ncbi.nlm.nih.gov/entrez/eutils/elink.fcgi?dbfrom=pubmed&amp;amp;id=23436808&amp;amp;retmode=ref&amp;amp;cmd=prlinks&lt;/url&gt;&lt;bundle&gt;&lt;publication&gt;&lt;title&gt;WormBook : the online review of C. elegans biology&lt;/title&gt;&lt;type&gt;-100&lt;/type&gt;&lt;subtype&gt;-100&lt;/subtype&gt;&lt;uuid&gt;B6623788-25CF-46C3-B14F-0BBFC3EEED4D&lt;/uuid&gt;&lt;/publication&gt;&lt;/bundle&gt;&lt;authors&gt;&lt;author&gt;&lt;firstName&gt;Steven&lt;/firstName&gt;&lt;middleNames&gt;J&lt;/middleNames&gt;&lt;lastName&gt;Husson&lt;/lastName&gt;&lt;/author&gt;&lt;author&gt;&lt;firstName&gt;Wagner&lt;/firstName&gt;&lt;middleNames&gt;Steuer&lt;/middleNames&gt;&lt;lastName&gt;Costa&lt;/lastName&gt;&lt;/author&gt;&lt;author&gt;&lt;firstName&gt;Cornelia&lt;/firstName&gt;&lt;lastName&gt;Schmitt&lt;/lastName&gt;&lt;/author&gt;&lt;author&gt;&lt;firstName&gt;Alexander&lt;/firstName&gt;&lt;lastName&gt;Gottschalk&lt;/lastName&gt;&lt;/author&gt;&lt;/authors&gt;&lt;/publication&gt;&lt;/publications&gt;&lt;cites&gt;&lt;/cites&gt;&lt;/citation&gt;</w:instrText>
      </w:r>
      <w:r w:rsidR="00A76768" w:rsidRPr="00F4726B">
        <w:rPr>
          <w:rFonts w:ascii="Calibri" w:hAnsi="Calibri" w:cs="Calibri"/>
          <w:sz w:val="24"/>
          <w:lang w:val="en-US"/>
        </w:rPr>
        <w:fldChar w:fldCharType="separate"/>
      </w:r>
      <w:r w:rsidR="00C551A9" w:rsidRPr="00F4726B">
        <w:rPr>
          <w:rFonts w:ascii="Calibri" w:hAnsi="Calibri" w:cs="Calibri"/>
          <w:sz w:val="24"/>
          <w:vertAlign w:val="superscript"/>
          <w:lang w:val="en-US"/>
        </w:rPr>
        <w:t>41</w:t>
      </w:r>
      <w:r w:rsidR="00A76768" w:rsidRPr="00F4726B">
        <w:rPr>
          <w:rFonts w:ascii="Calibri" w:hAnsi="Calibri" w:cs="Calibri"/>
          <w:sz w:val="24"/>
          <w:lang w:val="en-US"/>
        </w:rPr>
        <w:fldChar w:fldCharType="end"/>
      </w:r>
      <w:r w:rsidR="002D05E4" w:rsidRPr="00F4726B">
        <w:rPr>
          <w:rFonts w:ascii="Calibri" w:hAnsi="Calibri" w:cs="Calibri"/>
          <w:sz w:val="24"/>
          <w:lang w:val="en-US"/>
        </w:rPr>
        <w:t xml:space="preserve"> and provided </w:t>
      </w:r>
      <w:r w:rsidR="00A76768" w:rsidRPr="00F4726B">
        <w:rPr>
          <w:rFonts w:ascii="Calibri" w:hAnsi="Calibri" w:cs="Calibri"/>
          <w:sz w:val="24"/>
          <w:lang w:val="en-US"/>
        </w:rPr>
        <w:t>high quality data on</w:t>
      </w:r>
      <w:r w:rsidR="002D05E4" w:rsidRPr="00F4726B">
        <w:rPr>
          <w:rFonts w:ascii="Calibri" w:hAnsi="Calibri" w:cs="Calibri"/>
          <w:sz w:val="24"/>
          <w:lang w:val="en-US"/>
        </w:rPr>
        <w:t xml:space="preserve"> </w:t>
      </w:r>
      <w:r w:rsidR="00A76768" w:rsidRPr="00F4726B">
        <w:rPr>
          <w:rFonts w:ascii="Calibri" w:hAnsi="Calibri" w:cs="Calibri"/>
          <w:sz w:val="24"/>
          <w:lang w:val="en-US"/>
        </w:rPr>
        <w:t xml:space="preserve">small cohorts </w:t>
      </w:r>
      <w:r w:rsidR="008F15B1" w:rsidRPr="00F4726B">
        <w:rPr>
          <w:rFonts w:ascii="Calibri" w:hAnsi="Calibri" w:cs="Calibri"/>
          <w:sz w:val="24"/>
          <w:lang w:val="en-US"/>
        </w:rPr>
        <w:t>or even individual</w:t>
      </w:r>
      <w:r w:rsidR="00A76768" w:rsidRPr="00F4726B">
        <w:rPr>
          <w:rFonts w:ascii="Calibri" w:hAnsi="Calibri" w:cs="Calibri"/>
          <w:sz w:val="24"/>
          <w:lang w:val="en-US"/>
        </w:rPr>
        <w:t xml:space="preserve"> animals. We decided to extend</w:t>
      </w:r>
      <w:r w:rsidR="002D05E4" w:rsidRPr="00F4726B">
        <w:rPr>
          <w:rFonts w:ascii="Calibri" w:hAnsi="Calibri" w:cs="Calibri"/>
          <w:sz w:val="24"/>
          <w:lang w:val="en-US"/>
        </w:rPr>
        <w:t xml:space="preserve"> </w:t>
      </w:r>
      <w:r w:rsidR="0006539E" w:rsidRPr="00F4726B">
        <w:rPr>
          <w:rFonts w:ascii="Calibri" w:hAnsi="Calibri" w:cs="Calibri"/>
          <w:sz w:val="24"/>
          <w:lang w:val="en-US"/>
        </w:rPr>
        <w:t xml:space="preserve">the </w:t>
      </w:r>
      <w:r w:rsidR="00B924A5" w:rsidRPr="00F4726B">
        <w:rPr>
          <w:rFonts w:ascii="Calibri" w:hAnsi="Calibri" w:cs="Calibri"/>
          <w:sz w:val="24"/>
          <w:lang w:val="en-US"/>
        </w:rPr>
        <w:t>automat</w:t>
      </w:r>
      <w:r w:rsidR="0006539E" w:rsidRPr="00F4726B">
        <w:rPr>
          <w:rFonts w:ascii="Calibri" w:hAnsi="Calibri" w:cs="Calibri"/>
          <w:sz w:val="24"/>
          <w:lang w:val="en-US"/>
        </w:rPr>
        <w:t>ion</w:t>
      </w:r>
      <w:r w:rsidR="00B924A5" w:rsidRPr="00F4726B">
        <w:rPr>
          <w:rFonts w:ascii="Calibri" w:hAnsi="Calibri" w:cs="Calibri"/>
          <w:sz w:val="24"/>
          <w:lang w:val="en-US"/>
        </w:rPr>
        <w:t xml:space="preserve"> </w:t>
      </w:r>
      <w:r w:rsidR="0006539E" w:rsidRPr="00F4726B">
        <w:rPr>
          <w:rFonts w:ascii="Calibri" w:hAnsi="Calibri" w:cs="Calibri"/>
          <w:sz w:val="24"/>
          <w:lang w:val="en-US"/>
        </w:rPr>
        <w:t xml:space="preserve">of the analysis of worm </w:t>
      </w:r>
      <w:r w:rsidR="000A4E5D" w:rsidRPr="00F4726B">
        <w:rPr>
          <w:rFonts w:ascii="Calibri" w:hAnsi="Calibri" w:cs="Calibri"/>
          <w:sz w:val="24"/>
          <w:lang w:val="en-US"/>
        </w:rPr>
        <w:t>behavior</w:t>
      </w:r>
      <w:r w:rsidR="0006539E" w:rsidRPr="00F4726B">
        <w:rPr>
          <w:rFonts w:ascii="Calibri" w:hAnsi="Calibri" w:cs="Calibri"/>
          <w:sz w:val="24"/>
          <w:lang w:val="en-US"/>
        </w:rPr>
        <w:t xml:space="preserve"> </w:t>
      </w:r>
      <w:r w:rsidR="009366B0" w:rsidRPr="00F4726B">
        <w:rPr>
          <w:rFonts w:ascii="Calibri" w:hAnsi="Calibri" w:cs="Calibri"/>
          <w:sz w:val="24"/>
          <w:lang w:val="en-US"/>
        </w:rPr>
        <w:t>to</w:t>
      </w:r>
      <w:r w:rsidR="00A76768" w:rsidRPr="00F4726B">
        <w:rPr>
          <w:rFonts w:ascii="Calibri" w:hAnsi="Calibri" w:cs="Calibri"/>
          <w:sz w:val="24"/>
          <w:lang w:val="en-US"/>
        </w:rPr>
        <w:t xml:space="preserve"> make it </w:t>
      </w:r>
      <w:r w:rsidR="00482986" w:rsidRPr="00F4726B">
        <w:rPr>
          <w:rFonts w:ascii="Calibri" w:hAnsi="Calibri" w:cs="Calibri"/>
          <w:sz w:val="24"/>
          <w:lang w:val="en-US"/>
        </w:rPr>
        <w:t xml:space="preserve">also </w:t>
      </w:r>
      <w:r w:rsidR="00A76768" w:rsidRPr="00F4726B">
        <w:rPr>
          <w:rFonts w:ascii="Calibri" w:hAnsi="Calibri" w:cs="Calibri"/>
          <w:sz w:val="24"/>
          <w:lang w:val="en-US"/>
        </w:rPr>
        <w:t>possible to evaluate</w:t>
      </w:r>
      <w:r w:rsidR="0006539E" w:rsidRPr="00F4726B">
        <w:rPr>
          <w:rFonts w:ascii="Calibri" w:hAnsi="Calibri" w:cs="Calibri"/>
          <w:sz w:val="24"/>
          <w:lang w:val="en-US"/>
        </w:rPr>
        <w:t xml:space="preserve"> </w:t>
      </w:r>
      <w:r w:rsidR="00A76768" w:rsidRPr="00F4726B">
        <w:rPr>
          <w:rFonts w:ascii="Calibri" w:hAnsi="Calibri" w:cs="Calibri"/>
          <w:sz w:val="24"/>
          <w:lang w:val="en-US"/>
        </w:rPr>
        <w:t xml:space="preserve">the </w:t>
      </w:r>
      <w:r w:rsidR="0006539E" w:rsidRPr="00F4726B">
        <w:rPr>
          <w:rFonts w:ascii="Calibri" w:hAnsi="Calibri" w:cs="Calibri"/>
          <w:sz w:val="24"/>
          <w:lang w:val="en-US"/>
        </w:rPr>
        <w:t xml:space="preserve">phenotypes </w:t>
      </w:r>
      <w:r w:rsidR="00A76768" w:rsidRPr="00F4726B">
        <w:rPr>
          <w:rFonts w:ascii="Calibri" w:hAnsi="Calibri" w:cs="Calibri"/>
          <w:sz w:val="24"/>
          <w:lang w:val="en-US"/>
        </w:rPr>
        <w:t xml:space="preserve">of cohorts of thousands of animals in parallel. The main advantage of </w:t>
      </w:r>
      <w:r w:rsidR="0006539E" w:rsidRPr="00F4726B">
        <w:rPr>
          <w:rFonts w:ascii="Calibri" w:hAnsi="Calibri" w:cs="Calibri"/>
          <w:sz w:val="24"/>
          <w:lang w:val="en-US"/>
        </w:rPr>
        <w:t xml:space="preserve">the </w:t>
      </w:r>
      <w:r w:rsidR="00A76768" w:rsidRPr="00F4726B">
        <w:rPr>
          <w:rFonts w:ascii="Calibri" w:hAnsi="Calibri" w:cs="Calibri"/>
          <w:sz w:val="24"/>
          <w:lang w:val="en-US"/>
        </w:rPr>
        <w:t xml:space="preserve">approach </w:t>
      </w:r>
      <w:r w:rsidR="0006539E" w:rsidRPr="00F4726B">
        <w:rPr>
          <w:rFonts w:ascii="Calibri" w:hAnsi="Calibri" w:cs="Calibri"/>
          <w:sz w:val="24"/>
          <w:lang w:val="en-US"/>
        </w:rPr>
        <w:t xml:space="preserve">of studying worm cohorts </w:t>
      </w:r>
      <w:r w:rsidR="002D05E4" w:rsidRPr="00F4726B">
        <w:rPr>
          <w:rFonts w:ascii="Calibri" w:hAnsi="Calibri" w:cs="Calibri"/>
          <w:sz w:val="24"/>
          <w:lang w:val="en-US"/>
        </w:rPr>
        <w:t>is</w:t>
      </w:r>
      <w:r w:rsidR="00A76768" w:rsidRPr="00F4726B">
        <w:rPr>
          <w:rFonts w:ascii="Calibri" w:hAnsi="Calibri" w:cs="Calibri"/>
          <w:sz w:val="24"/>
          <w:lang w:val="en-US"/>
        </w:rPr>
        <w:t xml:space="preserve"> </w:t>
      </w:r>
      <w:r w:rsidR="002D05E4" w:rsidRPr="00F4726B">
        <w:rPr>
          <w:rFonts w:ascii="Calibri" w:hAnsi="Calibri" w:cs="Calibri"/>
          <w:sz w:val="24"/>
          <w:lang w:val="en-US"/>
        </w:rPr>
        <w:t>that</w:t>
      </w:r>
      <w:r w:rsidR="0006539E" w:rsidRPr="00F4726B">
        <w:rPr>
          <w:rFonts w:ascii="Calibri" w:hAnsi="Calibri" w:cs="Calibri"/>
          <w:sz w:val="24"/>
          <w:lang w:val="en-US"/>
        </w:rPr>
        <w:t xml:space="preserve"> it</w:t>
      </w:r>
      <w:r w:rsidR="00A76768" w:rsidRPr="00F4726B">
        <w:rPr>
          <w:rFonts w:ascii="Calibri" w:hAnsi="Calibri" w:cs="Calibri"/>
          <w:sz w:val="24"/>
          <w:lang w:val="en-US"/>
        </w:rPr>
        <w:t xml:space="preserve"> </w:t>
      </w:r>
      <w:r w:rsidR="0006539E" w:rsidRPr="00F4726B">
        <w:rPr>
          <w:rFonts w:ascii="Calibri" w:hAnsi="Calibri" w:cs="Calibri"/>
          <w:sz w:val="24"/>
          <w:lang w:val="en-US"/>
        </w:rPr>
        <w:t>allows</w:t>
      </w:r>
      <w:r w:rsidR="00A76768" w:rsidRPr="00F4726B">
        <w:rPr>
          <w:rFonts w:ascii="Calibri" w:hAnsi="Calibri" w:cs="Calibri"/>
          <w:sz w:val="24"/>
          <w:lang w:val="en-US"/>
        </w:rPr>
        <w:t xml:space="preserve"> </w:t>
      </w:r>
      <w:r w:rsidR="002660A7">
        <w:rPr>
          <w:rFonts w:ascii="Calibri" w:hAnsi="Calibri" w:cs="Calibri"/>
          <w:sz w:val="24"/>
          <w:lang w:val="en-US"/>
        </w:rPr>
        <w:t xml:space="preserve">for </w:t>
      </w:r>
      <w:r w:rsidR="00A76768" w:rsidRPr="00F4726B">
        <w:rPr>
          <w:rFonts w:ascii="Calibri" w:hAnsi="Calibri" w:cs="Calibri"/>
          <w:sz w:val="24"/>
          <w:lang w:val="en-US"/>
        </w:rPr>
        <w:t>accounting for the high intrinsic variability of worm behavior</w:t>
      </w:r>
      <w:r w:rsidR="00A76768" w:rsidRPr="00F4726B">
        <w:rPr>
          <w:rFonts w:ascii="Calibri" w:hAnsi="Calibri" w:cs="Calibri"/>
          <w:bCs/>
          <w:sz w:val="24"/>
          <w:lang w:val="en-US"/>
        </w:rPr>
        <w:fldChar w:fldCharType="begin"/>
      </w:r>
      <w:r w:rsidR="007F23ED" w:rsidRPr="00F4726B">
        <w:rPr>
          <w:rFonts w:ascii="Calibri" w:hAnsi="Calibri" w:cs="Calibri"/>
          <w:bCs/>
          <w:sz w:val="24"/>
          <w:lang w:val="en-US"/>
        </w:rPr>
        <w:instrText xml:space="preserve"> ADDIN PAPERS2_CITATIONS &lt;citation&gt;&lt;uuid&gt;CB268F5D-3545-4914-B417-E8B9D29F4F67&lt;/uuid&gt;&lt;priority&gt;0&lt;/priority&gt;&lt;publications&gt;&lt;publication&gt;&lt;uuid&gt;952289A0-5105-4865-9BB2-E30ECA6234F1&lt;/uuid&gt;&lt;volume&gt;10&lt;/volume&gt;&lt;doi&gt;10.1016/j.ddtec.2012.02.002&lt;/doi&gt;&lt;startpage&gt;e115&lt;/startpage&gt;&lt;publication_date&gt;99201303201200000000222000&lt;/publication_date&gt;&lt;url&gt;http://dx.doi.org/10.1016/j.ddtec.2012.02.002&lt;/url&gt;&lt;type&gt;400&lt;/type&gt;&lt;title&gt;Alzheimer's disease drug discovery: in vivo screening using Caenorhabditis elegans as a model for β-amyloid peptide-induced toxicity&lt;/title&gt;&lt;publisher&gt;Elsevier Ltd&lt;/publisher&gt;&lt;number&gt;1&lt;/number&gt;&lt;subtype&gt;400&lt;/subtype&gt;&lt;endpage&gt;e119&lt;/endpage&gt;&lt;bundle&gt;&lt;publication&gt;&lt;publisher&gt;Elsevier Ltd&lt;/publisher&gt;&lt;title&gt;Drug Discovery Today: Technologies&lt;/title&gt;&lt;type&gt;-100&lt;/type&gt;&lt;subtype&gt;-100&lt;/subtype&gt;&lt;uuid&gt;E5912DC4-CD9E-47B4-B58E-DCA9F921F261&lt;/uuid&gt;&lt;/publication&gt;&lt;/bundle&gt;&lt;authors&gt;&lt;author&gt;&lt;firstName&gt;A&lt;/firstName&gt;&lt;middleNames&gt;L&lt;/middleNames&gt;&lt;lastName&gt;Lublin&lt;/lastName&gt;&lt;/author&gt;&lt;author&gt;&lt;firstName&gt;C&lt;/firstName&gt;&lt;middleNames&gt;D&lt;/middleNames&gt;&lt;lastName&gt;Link&lt;/lastName&gt;&lt;/author&gt;&lt;/authors&gt;&lt;/publication&gt;&lt;/publications&gt;&lt;cites&gt;&lt;/cites&gt;&lt;/citation&gt;</w:instrText>
      </w:r>
      <w:r w:rsidR="00A76768" w:rsidRPr="00F4726B">
        <w:rPr>
          <w:rFonts w:ascii="Calibri" w:hAnsi="Calibri" w:cs="Calibri"/>
          <w:bCs/>
          <w:sz w:val="24"/>
          <w:lang w:val="en-US"/>
        </w:rPr>
        <w:fldChar w:fldCharType="separate"/>
      </w:r>
      <w:r w:rsidR="00DE5302" w:rsidRPr="00F4726B">
        <w:rPr>
          <w:rFonts w:ascii="Calibri" w:hAnsi="Calibri" w:cs="Calibri"/>
          <w:sz w:val="24"/>
          <w:vertAlign w:val="superscript"/>
          <w:lang w:val="en-US"/>
        </w:rPr>
        <w:t>24</w:t>
      </w:r>
      <w:r w:rsidR="00A76768" w:rsidRPr="00F4726B">
        <w:rPr>
          <w:rFonts w:ascii="Calibri" w:hAnsi="Calibri" w:cs="Calibri"/>
          <w:bCs/>
          <w:sz w:val="24"/>
          <w:lang w:val="en-US"/>
        </w:rPr>
        <w:fldChar w:fldCharType="end"/>
      </w:r>
      <w:r w:rsidR="002D05E4" w:rsidRPr="00F4726B">
        <w:rPr>
          <w:rFonts w:ascii="Calibri" w:hAnsi="Calibri" w:cs="Calibri"/>
          <w:sz w:val="24"/>
          <w:lang w:val="en-US"/>
        </w:rPr>
        <w:t xml:space="preserve"> and</w:t>
      </w:r>
      <w:r w:rsidR="0006539E" w:rsidRPr="00F4726B">
        <w:rPr>
          <w:rFonts w:ascii="Calibri" w:hAnsi="Calibri" w:cs="Calibri"/>
          <w:sz w:val="24"/>
          <w:lang w:val="en-US"/>
        </w:rPr>
        <w:t xml:space="preserve"> for</w:t>
      </w:r>
      <w:r w:rsidR="00A76768" w:rsidRPr="00F4726B">
        <w:rPr>
          <w:rFonts w:ascii="Calibri" w:hAnsi="Calibri" w:cs="Calibri"/>
          <w:sz w:val="24"/>
          <w:lang w:val="en-US"/>
        </w:rPr>
        <w:t xml:space="preserve"> the fact that drug treatment studies often lead to subtle phenotypic </w:t>
      </w:r>
      <w:r w:rsidR="0006539E" w:rsidRPr="00F4726B">
        <w:rPr>
          <w:rFonts w:ascii="Calibri" w:hAnsi="Calibri" w:cs="Calibri"/>
          <w:sz w:val="24"/>
          <w:lang w:val="en-US"/>
        </w:rPr>
        <w:t xml:space="preserve">variations, which are difficult to detect </w:t>
      </w:r>
      <w:r w:rsidR="00482986" w:rsidRPr="00F4726B">
        <w:rPr>
          <w:rFonts w:ascii="Calibri" w:hAnsi="Calibri" w:cs="Calibri"/>
          <w:sz w:val="24"/>
          <w:lang w:val="en-US"/>
        </w:rPr>
        <w:t>with sufficient statistical significance</w:t>
      </w:r>
      <w:r w:rsidR="00482986" w:rsidRPr="00F4726B" w:rsidDel="00482986">
        <w:rPr>
          <w:rFonts w:ascii="Calibri" w:hAnsi="Calibri" w:cs="Calibri"/>
          <w:sz w:val="24"/>
          <w:lang w:val="en-US"/>
        </w:rPr>
        <w:t xml:space="preserve"> </w:t>
      </w:r>
      <w:r w:rsidR="00482986" w:rsidRPr="00F4726B">
        <w:rPr>
          <w:rFonts w:ascii="Calibri" w:hAnsi="Calibri" w:cs="Calibri"/>
          <w:sz w:val="24"/>
          <w:lang w:val="en-US"/>
        </w:rPr>
        <w:t xml:space="preserve">when using </w:t>
      </w:r>
      <w:r w:rsidR="0006539E" w:rsidRPr="00F4726B">
        <w:rPr>
          <w:rFonts w:ascii="Calibri" w:hAnsi="Calibri" w:cs="Calibri"/>
          <w:sz w:val="24"/>
          <w:lang w:val="en-US"/>
        </w:rPr>
        <w:t>a small group of animals</w:t>
      </w:r>
      <w:r w:rsidR="002D05E4" w:rsidRPr="00F4726B">
        <w:rPr>
          <w:rFonts w:ascii="Calibri" w:hAnsi="Calibri" w:cs="Calibri"/>
          <w:sz w:val="24"/>
          <w:lang w:val="en-US"/>
        </w:rPr>
        <w:t>.</w:t>
      </w:r>
      <w:r w:rsidR="00A76768" w:rsidRPr="00F4726B">
        <w:rPr>
          <w:rFonts w:ascii="Calibri" w:hAnsi="Calibri" w:cs="Calibri"/>
          <w:sz w:val="24"/>
          <w:lang w:val="en-US"/>
        </w:rPr>
        <w:t xml:space="preserve"> A high power of detection (POD) is indeed necessary to detect with confidence any significant </w:t>
      </w:r>
      <w:r w:rsidR="0006539E" w:rsidRPr="00F4726B">
        <w:rPr>
          <w:rFonts w:ascii="Calibri" w:hAnsi="Calibri" w:cs="Calibri"/>
          <w:sz w:val="24"/>
          <w:lang w:val="en-US"/>
        </w:rPr>
        <w:t xml:space="preserve">variation </w:t>
      </w:r>
      <w:r w:rsidR="00A76768" w:rsidRPr="00F4726B">
        <w:rPr>
          <w:rFonts w:ascii="Calibri" w:hAnsi="Calibri" w:cs="Calibri"/>
          <w:sz w:val="24"/>
          <w:lang w:val="en-US"/>
        </w:rPr>
        <w:t xml:space="preserve">in </w:t>
      </w:r>
      <w:r w:rsidR="000A4E5D" w:rsidRPr="00F4726B">
        <w:rPr>
          <w:rFonts w:ascii="Calibri" w:hAnsi="Calibri" w:cs="Calibri"/>
          <w:sz w:val="24"/>
          <w:lang w:val="en-US"/>
        </w:rPr>
        <w:t>behavior</w:t>
      </w:r>
      <w:r w:rsidR="00A76768" w:rsidRPr="00F4726B">
        <w:rPr>
          <w:rFonts w:ascii="Calibri" w:hAnsi="Calibri" w:cs="Calibri"/>
          <w:sz w:val="24"/>
          <w:lang w:val="en-US"/>
        </w:rPr>
        <w:t xml:space="preserve"> and to limit false positive results</w:t>
      </w:r>
      <w:r w:rsidR="00A76768"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968D8390-684A-4632-BA32-33324FA2C009&lt;/uuid&gt;&lt;priority&gt;13&lt;/priority&gt;&lt;publications&gt;&lt;publication&gt;&lt;uuid&gt;722E2FA7-C65F-4A9C-A672-44D2E94315B6&lt;/uuid&gt;&lt;volume&gt;8&lt;/volume&gt;&lt;accepted_date&gt;99201706191200000000222000&lt;/accepted_date&gt;&lt;doi&gt;10.3389/fgene.2017.00092&lt;/doi&gt;&lt;startpage&gt;92&lt;/startpage&gt;&lt;publication_date&gt;99201706301200000000222000&lt;/publication_date&gt;&lt;url&gt;http://eutils.ncbi.nlm.nih.gov/entrez/eutils/elink.fcgi?dbfrom=pubmed&amp;amp;id=28713422&amp;amp;retmode=ref&amp;amp;cmd=prlinks&lt;/url&gt;&lt;type&gt;400&lt;/type&gt;&lt;title&gt;Computational analysis of lifespan experiment reproducibility&lt;/title&gt;&lt;submission_date&gt;99201705091200000000222000&lt;/submission_date&gt;&lt;number&gt;JUN&lt;/number&gt;&lt;institution&gt;Scripps Research Institute, San Diego, United States&lt;/institution&gt;&lt;subtype&gt;400&lt;/subtype&gt;&lt;bundle&gt;&lt;publication&gt;&lt;title&gt;Frontiers in genetics&lt;/title&gt;&lt;type&gt;-100&lt;/type&gt;&lt;subtype&gt;-100&lt;/subtype&gt;&lt;uuid&gt;56D56AB8-ED23-4A47-A5C1-9EA4F2ECAEB1&lt;/uuid&gt;&lt;/publication&gt;&lt;/bundle&gt;&lt;authors&gt;&lt;author&gt;&lt;firstName&gt;Michael&lt;/firstName&gt;&lt;lastName&gt;Petrascheck&lt;/lastName&gt;&lt;/author&gt;&lt;author&gt;&lt;firstName&gt;Dana&lt;/firstName&gt;&lt;middleNames&gt;L&lt;/middleNames&gt;&lt;lastName&gt;Miller&lt;/lastName&gt;&lt;/author&gt;&lt;/authors&gt;&lt;/publication&gt;&lt;/publications&gt;&lt;cites&gt;&lt;/cites&gt;&lt;/citation&gt;</w:instrText>
      </w:r>
      <w:r w:rsidR="00A76768"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25</w:t>
      </w:r>
      <w:r w:rsidR="00A76768" w:rsidRPr="00F4726B">
        <w:rPr>
          <w:rFonts w:ascii="Calibri" w:hAnsi="Calibri" w:cs="Calibri"/>
          <w:sz w:val="24"/>
          <w:lang w:val="en-US"/>
        </w:rPr>
        <w:fldChar w:fldCharType="end"/>
      </w:r>
      <w:r w:rsidR="00A76768" w:rsidRPr="00F4726B">
        <w:rPr>
          <w:rFonts w:ascii="Calibri" w:hAnsi="Calibri" w:cs="Calibri"/>
          <w:sz w:val="24"/>
          <w:lang w:val="en-US"/>
        </w:rPr>
        <w:t>.</w:t>
      </w:r>
    </w:p>
    <w:p w14:paraId="50AC11B1" w14:textId="77777777" w:rsidR="00A76768" w:rsidRPr="00F4726B" w:rsidRDefault="00A76768" w:rsidP="00C347B0">
      <w:pPr>
        <w:tabs>
          <w:tab w:val="left" w:pos="284"/>
        </w:tabs>
        <w:spacing w:after="0" w:line="240" w:lineRule="auto"/>
        <w:jc w:val="both"/>
        <w:rPr>
          <w:rFonts w:ascii="Calibri" w:hAnsi="Calibri" w:cs="Calibri"/>
          <w:sz w:val="24"/>
          <w:lang w:val="en-US"/>
        </w:rPr>
      </w:pPr>
    </w:p>
    <w:p w14:paraId="4297689C" w14:textId="4B74D202" w:rsidR="00837BAE" w:rsidRPr="00F4726B" w:rsidRDefault="003A458C" w:rsidP="00C347B0">
      <w:pPr>
        <w:tabs>
          <w:tab w:val="left" w:pos="284"/>
        </w:tabs>
        <w:spacing w:after="0" w:line="240" w:lineRule="auto"/>
        <w:jc w:val="both"/>
        <w:rPr>
          <w:rFonts w:ascii="Calibri" w:hAnsi="Calibri" w:cs="Calibri"/>
          <w:sz w:val="24"/>
          <w:lang w:val="en-US"/>
        </w:rPr>
      </w:pPr>
      <w:r>
        <w:rPr>
          <w:rFonts w:ascii="Calibri" w:hAnsi="Calibri" w:cs="Calibri"/>
          <w:sz w:val="24"/>
          <w:lang w:val="en-US"/>
        </w:rPr>
        <w:t>Here</w:t>
      </w:r>
      <w:r w:rsidR="00EA5B7A">
        <w:rPr>
          <w:rFonts w:ascii="Calibri" w:hAnsi="Calibri" w:cs="Calibri"/>
          <w:sz w:val="24"/>
          <w:lang w:val="en-US"/>
        </w:rPr>
        <w:t>,</w:t>
      </w:r>
      <w:r w:rsidR="002D05E4" w:rsidRPr="00F4726B">
        <w:rPr>
          <w:rFonts w:ascii="Calibri" w:hAnsi="Calibri" w:cs="Calibri"/>
          <w:sz w:val="24"/>
          <w:lang w:val="en-US"/>
        </w:rPr>
        <w:t xml:space="preserve"> we</w:t>
      </w:r>
      <w:r w:rsidR="00E466FB" w:rsidRPr="00F4726B">
        <w:rPr>
          <w:rFonts w:ascii="Calibri" w:hAnsi="Calibri" w:cs="Calibri"/>
          <w:sz w:val="24"/>
          <w:lang w:val="en-US"/>
        </w:rPr>
        <w:t xml:space="preserve"> </w:t>
      </w:r>
      <w:r w:rsidR="00482986" w:rsidRPr="00F4726B">
        <w:rPr>
          <w:rFonts w:ascii="Calibri" w:hAnsi="Calibri" w:cs="Calibri"/>
          <w:sz w:val="24"/>
          <w:lang w:val="en-US"/>
        </w:rPr>
        <w:t xml:space="preserve">have </w:t>
      </w:r>
      <w:r w:rsidR="00634675" w:rsidRPr="00F4726B">
        <w:rPr>
          <w:rFonts w:ascii="Calibri" w:hAnsi="Calibri" w:cs="Calibri"/>
          <w:sz w:val="24"/>
          <w:lang w:val="en-US"/>
        </w:rPr>
        <w:t xml:space="preserve">described </w:t>
      </w:r>
      <w:r w:rsidR="00D97928" w:rsidRPr="00F4726B">
        <w:rPr>
          <w:rFonts w:ascii="Calibri" w:hAnsi="Calibri" w:cs="Calibri"/>
          <w:sz w:val="24"/>
          <w:lang w:val="en-US"/>
        </w:rPr>
        <w:t>a</w:t>
      </w:r>
      <w:r w:rsidR="00B51E9C" w:rsidRPr="00F4726B">
        <w:rPr>
          <w:rFonts w:ascii="Calibri" w:hAnsi="Calibri" w:cs="Calibri"/>
          <w:sz w:val="24"/>
          <w:lang w:val="en-US"/>
        </w:rPr>
        <w:t xml:space="preserve"> </w:t>
      </w:r>
      <w:r w:rsidR="00AA553E" w:rsidRPr="00F4726B">
        <w:rPr>
          <w:rFonts w:ascii="Calibri" w:hAnsi="Calibri" w:cs="Calibri"/>
          <w:sz w:val="24"/>
          <w:lang w:val="en-US"/>
        </w:rPr>
        <w:t xml:space="preserve">series of </w:t>
      </w:r>
      <w:r w:rsidR="00B51E9C" w:rsidRPr="00F4726B">
        <w:rPr>
          <w:rFonts w:ascii="Calibri" w:hAnsi="Calibri" w:cs="Calibri"/>
          <w:sz w:val="24"/>
          <w:lang w:val="en-US"/>
        </w:rPr>
        <w:t>protocol</w:t>
      </w:r>
      <w:r w:rsidR="00AA553E" w:rsidRPr="00F4726B">
        <w:rPr>
          <w:rFonts w:ascii="Calibri" w:hAnsi="Calibri" w:cs="Calibri"/>
          <w:sz w:val="24"/>
          <w:lang w:val="en-US"/>
        </w:rPr>
        <w:t>s</w:t>
      </w:r>
      <w:r w:rsidR="00B51E9C" w:rsidRPr="00F4726B">
        <w:rPr>
          <w:rFonts w:ascii="Calibri" w:hAnsi="Calibri" w:cs="Calibri"/>
          <w:sz w:val="24"/>
          <w:lang w:val="en-US"/>
        </w:rPr>
        <w:t xml:space="preserve"> based on </w:t>
      </w:r>
      <w:r w:rsidR="00482986" w:rsidRPr="00F4726B">
        <w:rPr>
          <w:rFonts w:ascii="Calibri" w:hAnsi="Calibri" w:cs="Calibri"/>
          <w:sz w:val="24"/>
          <w:lang w:val="en-US"/>
        </w:rPr>
        <w:t>a</w:t>
      </w:r>
      <w:r w:rsidR="002D05E4" w:rsidRPr="00F4726B">
        <w:rPr>
          <w:rFonts w:ascii="Calibri" w:hAnsi="Calibri" w:cs="Calibri"/>
          <w:sz w:val="24"/>
          <w:lang w:val="en-US"/>
        </w:rPr>
        <w:t xml:space="preserve"> </w:t>
      </w:r>
      <w:r w:rsidR="00227104" w:rsidRPr="00F4726B">
        <w:rPr>
          <w:rFonts w:ascii="Calibri" w:hAnsi="Calibri" w:cs="Calibri"/>
          <w:sz w:val="24"/>
          <w:lang w:val="en-US"/>
        </w:rPr>
        <w:t>recently reported</w:t>
      </w:r>
      <w:r w:rsidR="00D97928" w:rsidRPr="00F4726B">
        <w:rPr>
          <w:rFonts w:ascii="Calibri" w:hAnsi="Calibri" w:cs="Calibri"/>
          <w:sz w:val="24"/>
          <w:lang w:val="en-US"/>
        </w:rPr>
        <w:t xml:space="preserve"> </w:t>
      </w:r>
      <w:r w:rsidR="005628FC" w:rsidRPr="00F4726B">
        <w:rPr>
          <w:rFonts w:ascii="Calibri" w:hAnsi="Calibri" w:cs="Calibri"/>
          <w:sz w:val="24"/>
          <w:lang w:val="en-US"/>
        </w:rPr>
        <w:t xml:space="preserve">automated </w:t>
      </w:r>
      <w:r w:rsidR="00B51E9C" w:rsidRPr="00F4726B">
        <w:rPr>
          <w:rFonts w:ascii="Calibri" w:hAnsi="Calibri" w:cs="Calibri"/>
          <w:sz w:val="24"/>
          <w:lang w:val="en-US"/>
        </w:rPr>
        <w:t xml:space="preserve">screening </w:t>
      </w:r>
      <w:r w:rsidR="00634675" w:rsidRPr="00F4726B">
        <w:rPr>
          <w:rFonts w:ascii="Calibri" w:hAnsi="Calibri" w:cs="Calibri"/>
          <w:sz w:val="24"/>
          <w:lang w:val="en-US"/>
        </w:rPr>
        <w:t xml:space="preserve">method for </w:t>
      </w:r>
      <w:r w:rsidR="00241592" w:rsidRPr="00F4726B">
        <w:rPr>
          <w:rFonts w:ascii="Calibri" w:hAnsi="Calibri" w:cs="Calibri"/>
          <w:i/>
          <w:sz w:val="24"/>
          <w:lang w:val="en-US"/>
        </w:rPr>
        <w:t>C. elegans</w:t>
      </w:r>
      <w:r w:rsidR="00D97928" w:rsidRPr="00F4726B">
        <w:rPr>
          <w:rFonts w:ascii="Calibri" w:hAnsi="Calibri" w:cs="Calibri"/>
          <w:sz w:val="24"/>
          <w:lang w:val="en-US"/>
        </w:rPr>
        <w:t xml:space="preserve">, </w:t>
      </w:r>
      <w:r w:rsidR="00634675" w:rsidRPr="00F4726B">
        <w:rPr>
          <w:rFonts w:ascii="Calibri" w:hAnsi="Calibri" w:cs="Calibri"/>
          <w:sz w:val="24"/>
          <w:lang w:val="en-US"/>
        </w:rPr>
        <w:t>the</w:t>
      </w:r>
      <w:r w:rsidR="00D97928" w:rsidRPr="00F4726B">
        <w:rPr>
          <w:rFonts w:ascii="Calibri" w:hAnsi="Calibri" w:cs="Calibri"/>
          <w:sz w:val="24"/>
          <w:lang w:val="en-US"/>
        </w:rPr>
        <w:t xml:space="preserve"> </w:t>
      </w:r>
      <w:r w:rsidR="00787F2A" w:rsidRPr="00787F2A">
        <w:rPr>
          <w:rFonts w:ascii="Calibri" w:hAnsi="Calibri" w:cs="Calibri"/>
          <w:sz w:val="24"/>
          <w:lang w:val="en-US"/>
        </w:rPr>
        <w:t>wide field</w:t>
      </w:r>
      <w:r w:rsidR="00787F2A">
        <w:rPr>
          <w:rFonts w:ascii="Calibri" w:hAnsi="Calibri" w:cs="Calibri"/>
          <w:sz w:val="24"/>
          <w:lang w:val="en-US"/>
        </w:rPr>
        <w:t>-</w:t>
      </w:r>
      <w:r w:rsidR="00787F2A" w:rsidRPr="00787F2A">
        <w:rPr>
          <w:rFonts w:ascii="Calibri" w:hAnsi="Calibri" w:cs="Calibri"/>
          <w:sz w:val="24"/>
          <w:lang w:val="en-US"/>
        </w:rPr>
        <w:t>of</w:t>
      </w:r>
      <w:r w:rsidR="00787F2A">
        <w:rPr>
          <w:rFonts w:ascii="Calibri" w:hAnsi="Calibri" w:cs="Calibri"/>
          <w:sz w:val="24"/>
          <w:lang w:val="en-US"/>
        </w:rPr>
        <w:t>-</w:t>
      </w:r>
      <w:r w:rsidR="00787F2A" w:rsidRPr="00787F2A">
        <w:rPr>
          <w:rFonts w:ascii="Calibri" w:hAnsi="Calibri" w:cs="Calibri"/>
          <w:sz w:val="24"/>
          <w:lang w:val="en-US"/>
        </w:rPr>
        <w:t>view nematode tracking platform</w:t>
      </w:r>
      <w:r w:rsidR="00787F2A" w:rsidRPr="00F4726B">
        <w:rPr>
          <w:rFonts w:ascii="Calibri" w:hAnsi="Calibri" w:cs="Calibri"/>
          <w:sz w:val="24"/>
          <w:lang w:val="en-US"/>
        </w:rPr>
        <w:t xml:space="preserve"> </w:t>
      </w:r>
      <w:r w:rsidR="00C440BA" w:rsidRPr="00F4726B">
        <w:rPr>
          <w:rFonts w:ascii="Calibri" w:hAnsi="Calibri" w:cs="Calibri"/>
          <w:sz w:val="24"/>
          <w:lang w:val="en-US"/>
        </w:rPr>
        <w:t>(</w:t>
      </w:r>
      <w:r w:rsidR="00D97928" w:rsidRPr="00F4726B">
        <w:rPr>
          <w:rFonts w:ascii="Calibri" w:hAnsi="Calibri" w:cs="Calibri"/>
          <w:sz w:val="24"/>
          <w:lang w:val="en-US"/>
        </w:rPr>
        <w:t>WF-NTP</w:t>
      </w:r>
      <w:r w:rsidR="00C440BA" w:rsidRPr="00F4726B">
        <w:rPr>
          <w:rFonts w:ascii="Calibri" w:hAnsi="Calibri" w:cs="Calibri"/>
          <w:sz w:val="24"/>
          <w:lang w:val="en-US"/>
        </w:rPr>
        <w:t>)</w:t>
      </w:r>
      <w:r w:rsidR="007F23ED"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&lt;citation&gt;&lt;uuid&gt;5656A013-96D7-4849-B035-BF3905FE8E50&lt;/uuid&gt;&lt;priority&gt;41&lt;/priority&gt;&lt;publications&gt;&lt;publication&gt;&lt;type&gt;400&lt;/type&gt;&lt;publication_date&gt;99201800001200000000200000&lt;/publication_date&gt;&lt;title&gt;Massively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7F23ED" w:rsidRPr="00F4726B">
        <w:rPr>
          <w:rFonts w:ascii="Calibri" w:hAnsi="Calibri" w:cs="Calibri"/>
          <w:sz w:val="24"/>
          <w:lang w:val="en-US"/>
        </w:rPr>
        <w:fldChar w:fldCharType="separate"/>
      </w:r>
      <w:r w:rsidR="007F23ED" w:rsidRPr="00F4726B">
        <w:rPr>
          <w:rFonts w:ascii="Calibri" w:hAnsi="Calibri" w:cs="Calibri"/>
          <w:sz w:val="24"/>
          <w:vertAlign w:val="superscript"/>
          <w:lang w:val="en-US"/>
        </w:rPr>
        <w:t>36</w:t>
      </w:r>
      <w:r w:rsidR="007F23ED" w:rsidRPr="00F4726B">
        <w:rPr>
          <w:rFonts w:ascii="Calibri" w:hAnsi="Calibri" w:cs="Calibri"/>
          <w:sz w:val="24"/>
          <w:lang w:val="en-US"/>
        </w:rPr>
        <w:fldChar w:fldCharType="end"/>
      </w:r>
      <w:r w:rsidR="00C440BA" w:rsidRPr="00F4726B">
        <w:rPr>
          <w:rFonts w:ascii="Calibri" w:hAnsi="Calibri" w:cs="Calibri"/>
          <w:sz w:val="24"/>
          <w:lang w:val="en-US"/>
        </w:rPr>
        <w:t xml:space="preserve">. </w:t>
      </w:r>
      <w:r w:rsidR="00837BAE" w:rsidRPr="00F4726B">
        <w:rPr>
          <w:rFonts w:ascii="Calibri" w:hAnsi="Calibri" w:cs="Calibri"/>
          <w:sz w:val="24"/>
          <w:lang w:val="en-US"/>
        </w:rPr>
        <w:t>The protocol described here is divided into 5 parts</w:t>
      </w:r>
      <w:r w:rsidR="00EA5B7A">
        <w:rPr>
          <w:rFonts w:ascii="Calibri" w:hAnsi="Calibri" w:cs="Calibri"/>
          <w:sz w:val="24"/>
          <w:lang w:val="en-US"/>
        </w:rPr>
        <w:t>.</w:t>
      </w:r>
      <w:r w:rsidR="00837BAE" w:rsidRPr="00F4726B">
        <w:rPr>
          <w:rFonts w:ascii="Calibri" w:hAnsi="Calibri" w:cs="Calibri"/>
          <w:sz w:val="24"/>
          <w:lang w:val="en-US"/>
        </w:rPr>
        <w:t xml:space="preserve"> </w:t>
      </w:r>
      <w:r w:rsidR="00EA5B7A" w:rsidRPr="00AF403B">
        <w:rPr>
          <w:rFonts w:ascii="Calibri" w:hAnsi="Calibri" w:cs="Calibri"/>
          <w:sz w:val="24"/>
          <w:lang w:val="en-US"/>
        </w:rPr>
        <w:t>P</w:t>
      </w:r>
      <w:r w:rsidR="00837BAE" w:rsidRPr="00AF403B">
        <w:rPr>
          <w:rFonts w:ascii="Calibri" w:hAnsi="Calibri" w:cs="Calibri"/>
          <w:sz w:val="24"/>
          <w:lang w:val="en-US"/>
        </w:rPr>
        <w:t>arts 1 and 2</w:t>
      </w:r>
      <w:r w:rsidR="00837BAE" w:rsidRPr="00F4726B">
        <w:rPr>
          <w:rFonts w:ascii="Calibri" w:hAnsi="Calibri" w:cs="Calibri"/>
          <w:sz w:val="24"/>
          <w:lang w:val="en-US"/>
        </w:rPr>
        <w:t xml:space="preserve"> describe the preparation of large worm populations</w:t>
      </w:r>
      <w:r w:rsidR="0006759F">
        <w:rPr>
          <w:rFonts w:ascii="Calibri" w:hAnsi="Calibri" w:cs="Calibri"/>
          <w:sz w:val="24"/>
          <w:lang w:val="en-US"/>
        </w:rPr>
        <w:t xml:space="preserve">. </w:t>
      </w:r>
      <w:r w:rsidR="00C97A37">
        <w:rPr>
          <w:rFonts w:ascii="Calibri" w:hAnsi="Calibri" w:cs="Calibri"/>
          <w:sz w:val="24"/>
          <w:lang w:val="en-US"/>
        </w:rPr>
        <w:t>Critical steps are the sterility of the work</w:t>
      </w:r>
      <w:r w:rsidR="00D916F8">
        <w:rPr>
          <w:rFonts w:ascii="Calibri" w:hAnsi="Calibri" w:cs="Calibri"/>
          <w:sz w:val="24"/>
          <w:lang w:val="en-US"/>
        </w:rPr>
        <w:t>ing</w:t>
      </w:r>
      <w:r w:rsidR="00C97A37">
        <w:rPr>
          <w:rFonts w:ascii="Calibri" w:hAnsi="Calibri" w:cs="Calibri"/>
          <w:sz w:val="24"/>
          <w:lang w:val="en-US"/>
        </w:rPr>
        <w:t xml:space="preserve"> conditions and preparation of re</w:t>
      </w:r>
      <w:r w:rsidR="00D916F8">
        <w:rPr>
          <w:rFonts w:ascii="Calibri" w:hAnsi="Calibri" w:cs="Calibri"/>
          <w:sz w:val="24"/>
          <w:lang w:val="en-US"/>
        </w:rPr>
        <w:t>a</w:t>
      </w:r>
      <w:r w:rsidR="00C97A37">
        <w:rPr>
          <w:rFonts w:ascii="Calibri" w:hAnsi="Calibri" w:cs="Calibri"/>
          <w:sz w:val="24"/>
          <w:lang w:val="en-US"/>
        </w:rPr>
        <w:t xml:space="preserve">gents and plates necessary to run </w:t>
      </w:r>
      <w:r w:rsidR="009C396A">
        <w:rPr>
          <w:rFonts w:ascii="Calibri" w:hAnsi="Calibri" w:cs="Calibri"/>
          <w:sz w:val="24"/>
          <w:lang w:val="en-US"/>
        </w:rPr>
        <w:t xml:space="preserve">the </w:t>
      </w:r>
      <w:r w:rsidR="00C97A37">
        <w:rPr>
          <w:rFonts w:ascii="Calibri" w:hAnsi="Calibri" w:cs="Calibri"/>
          <w:sz w:val="24"/>
          <w:lang w:val="en-US"/>
        </w:rPr>
        <w:t>experiments. We note that</w:t>
      </w:r>
      <w:r w:rsidR="00AF403B">
        <w:rPr>
          <w:rFonts w:ascii="Calibri" w:hAnsi="Calibri" w:cs="Calibri"/>
          <w:sz w:val="24"/>
          <w:lang w:val="en-US"/>
        </w:rPr>
        <w:t>,</w:t>
      </w:r>
      <w:r w:rsidR="00C97A37">
        <w:rPr>
          <w:rFonts w:ascii="Calibri" w:hAnsi="Calibri" w:cs="Calibri"/>
          <w:sz w:val="24"/>
          <w:lang w:val="en-US"/>
        </w:rPr>
        <w:t xml:space="preserve"> due to the increased throughput provided by this protocol compared to other screening methodologies</w:t>
      </w:r>
      <w:r w:rsidR="009C396A" w:rsidRPr="00F4726B">
        <w:rPr>
          <w:rFonts w:ascii="Calibri" w:hAnsi="Calibri" w:cs="Calibri"/>
          <w:sz w:val="24"/>
          <w:lang w:val="en-US"/>
        </w:rPr>
        <w:fldChar w:fldCharType="begin"/>
      </w:r>
      <w:r w:rsidR="009C396A" w:rsidRPr="00F4726B">
        <w:rPr>
          <w:rFonts w:ascii="Calibri" w:hAnsi="Calibri" w:cs="Calibri"/>
          <w:sz w:val="24"/>
          <w:lang w:val="en-US"/>
        </w:rPr>
        <w:instrText xml:space="preserve"> ADDIN PAPERS2_CITATIONS &lt;citation&gt;&lt;uuid&gt;5656A013-96D7-4849-B035-BF3905FE8E50&lt;/uuid&gt;&lt;priority&gt;41&lt;/priority&gt;&lt;publications&gt;&lt;publication&gt;&lt;type&gt;400&lt;/type&gt;&lt;publication_date&gt;99201800001200000000200000&lt;/publication_date&gt;&lt;title&gt;Massively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9C396A" w:rsidRPr="00F4726B">
        <w:rPr>
          <w:rFonts w:ascii="Calibri" w:hAnsi="Calibri" w:cs="Calibri"/>
          <w:sz w:val="24"/>
          <w:lang w:val="en-US"/>
        </w:rPr>
        <w:fldChar w:fldCharType="separate"/>
      </w:r>
      <w:r w:rsidR="009C396A" w:rsidRPr="00F4726B">
        <w:rPr>
          <w:rFonts w:ascii="Calibri" w:hAnsi="Calibri" w:cs="Calibri"/>
          <w:sz w:val="24"/>
          <w:vertAlign w:val="superscript"/>
          <w:lang w:val="en-US"/>
        </w:rPr>
        <w:t>36</w:t>
      </w:r>
      <w:r w:rsidR="009C396A" w:rsidRPr="00F4726B">
        <w:rPr>
          <w:rFonts w:ascii="Calibri" w:hAnsi="Calibri" w:cs="Calibri"/>
          <w:sz w:val="24"/>
          <w:lang w:val="en-US"/>
        </w:rPr>
        <w:fldChar w:fldCharType="end"/>
      </w:r>
      <w:r w:rsidR="009C396A">
        <w:rPr>
          <w:rFonts w:ascii="Calibri" w:hAnsi="Calibri" w:cs="Calibri"/>
          <w:sz w:val="24"/>
          <w:lang w:val="en-US"/>
        </w:rPr>
        <w:t>,</w:t>
      </w:r>
      <w:r w:rsidR="00C97A37">
        <w:rPr>
          <w:rFonts w:ascii="Calibri" w:hAnsi="Calibri" w:cs="Calibri"/>
          <w:sz w:val="24"/>
          <w:lang w:val="en-US"/>
        </w:rPr>
        <w:t xml:space="preserve"> it also requi</w:t>
      </w:r>
      <w:r w:rsidR="002A13E5">
        <w:rPr>
          <w:rFonts w:ascii="Calibri" w:hAnsi="Calibri" w:cs="Calibri"/>
          <w:sz w:val="24"/>
          <w:lang w:val="en-US"/>
        </w:rPr>
        <w:t>res</w:t>
      </w:r>
      <w:r w:rsidR="00D916F8">
        <w:rPr>
          <w:rFonts w:ascii="Calibri" w:hAnsi="Calibri" w:cs="Calibri"/>
          <w:sz w:val="24"/>
          <w:lang w:val="en-US"/>
        </w:rPr>
        <w:t xml:space="preserve"> </w:t>
      </w:r>
      <w:r w:rsidR="00C97A37">
        <w:rPr>
          <w:rFonts w:ascii="Calibri" w:hAnsi="Calibri" w:cs="Calibri"/>
          <w:sz w:val="24"/>
          <w:lang w:val="en-US"/>
        </w:rPr>
        <w:t xml:space="preserve">increased </w:t>
      </w:r>
      <w:r w:rsidR="00D916F8">
        <w:rPr>
          <w:rFonts w:ascii="Calibri" w:hAnsi="Calibri" w:cs="Calibri"/>
          <w:sz w:val="24"/>
          <w:lang w:val="en-US"/>
        </w:rPr>
        <w:t xml:space="preserve">quantities </w:t>
      </w:r>
      <w:r w:rsidR="00C97A37">
        <w:rPr>
          <w:rFonts w:ascii="Calibri" w:hAnsi="Calibri" w:cs="Calibri"/>
          <w:sz w:val="24"/>
          <w:lang w:val="en-US"/>
        </w:rPr>
        <w:t>of reagents</w:t>
      </w:r>
      <w:r w:rsidR="002A13E5">
        <w:rPr>
          <w:rFonts w:ascii="Calibri" w:hAnsi="Calibri" w:cs="Calibri"/>
          <w:sz w:val="24"/>
          <w:lang w:val="en-US"/>
        </w:rPr>
        <w:t>;</w:t>
      </w:r>
      <w:r w:rsidR="00C97A37">
        <w:rPr>
          <w:rFonts w:ascii="Calibri" w:hAnsi="Calibri" w:cs="Calibri"/>
          <w:sz w:val="24"/>
          <w:lang w:val="en-US"/>
        </w:rPr>
        <w:t xml:space="preserve"> th</w:t>
      </w:r>
      <w:r w:rsidR="002A13E5">
        <w:rPr>
          <w:rFonts w:ascii="Calibri" w:hAnsi="Calibri" w:cs="Calibri"/>
          <w:sz w:val="24"/>
          <w:lang w:val="en-US"/>
        </w:rPr>
        <w:t>is</w:t>
      </w:r>
      <w:r w:rsidR="00C97A37">
        <w:rPr>
          <w:rFonts w:ascii="Calibri" w:hAnsi="Calibri" w:cs="Calibri"/>
          <w:sz w:val="24"/>
          <w:lang w:val="en-US"/>
        </w:rPr>
        <w:t xml:space="preserve"> </w:t>
      </w:r>
      <w:r w:rsidR="00D916F8">
        <w:rPr>
          <w:rFonts w:ascii="Calibri" w:hAnsi="Calibri" w:cs="Calibri"/>
          <w:sz w:val="24"/>
          <w:lang w:val="en-US"/>
        </w:rPr>
        <w:t xml:space="preserve">factor </w:t>
      </w:r>
      <w:r w:rsidR="00C97A37">
        <w:rPr>
          <w:rFonts w:ascii="Calibri" w:hAnsi="Calibri" w:cs="Calibri"/>
          <w:sz w:val="24"/>
          <w:lang w:val="en-US"/>
        </w:rPr>
        <w:t>needs to be considered</w:t>
      </w:r>
      <w:r w:rsidR="009C396A">
        <w:rPr>
          <w:rFonts w:ascii="Calibri" w:hAnsi="Calibri" w:cs="Calibri"/>
          <w:sz w:val="24"/>
          <w:lang w:val="en-US"/>
        </w:rPr>
        <w:t xml:space="preserve"> carefully</w:t>
      </w:r>
      <w:r w:rsidR="00C97A37">
        <w:rPr>
          <w:rFonts w:ascii="Calibri" w:hAnsi="Calibri" w:cs="Calibri"/>
          <w:sz w:val="24"/>
          <w:lang w:val="en-US"/>
        </w:rPr>
        <w:t xml:space="preserve"> in the experimental design. </w:t>
      </w:r>
      <w:r w:rsidR="00320C8A">
        <w:rPr>
          <w:rFonts w:ascii="Calibri" w:hAnsi="Calibri" w:cs="Calibri"/>
          <w:sz w:val="24"/>
          <w:lang w:val="en-US"/>
        </w:rPr>
        <w:t xml:space="preserve">We also note that the bleaching step is critical and needs to be tested </w:t>
      </w:r>
      <w:r w:rsidR="009C396A">
        <w:rPr>
          <w:rFonts w:ascii="Calibri" w:hAnsi="Calibri" w:cs="Calibri"/>
          <w:sz w:val="24"/>
          <w:lang w:val="en-US"/>
        </w:rPr>
        <w:t xml:space="preserve">in advance </w:t>
      </w:r>
      <w:r w:rsidR="00320C8A">
        <w:rPr>
          <w:rFonts w:ascii="Calibri" w:hAnsi="Calibri" w:cs="Calibri"/>
          <w:sz w:val="24"/>
          <w:lang w:val="en-US"/>
        </w:rPr>
        <w:t xml:space="preserve">as a </w:t>
      </w:r>
      <w:r w:rsidR="00D916F8">
        <w:rPr>
          <w:rFonts w:ascii="Calibri" w:hAnsi="Calibri" w:cs="Calibri"/>
          <w:sz w:val="24"/>
          <w:lang w:val="en-US"/>
        </w:rPr>
        <w:t>large number</w:t>
      </w:r>
      <w:r w:rsidR="00320C8A">
        <w:rPr>
          <w:rFonts w:ascii="Calibri" w:hAnsi="Calibri" w:cs="Calibri"/>
          <w:sz w:val="24"/>
          <w:lang w:val="en-US"/>
        </w:rPr>
        <w:t xml:space="preserve"> of eggs and </w:t>
      </w:r>
      <w:r w:rsidR="009C396A">
        <w:rPr>
          <w:rFonts w:ascii="Calibri" w:hAnsi="Calibri" w:cs="Calibri"/>
          <w:sz w:val="24"/>
          <w:lang w:val="en-US"/>
        </w:rPr>
        <w:t xml:space="preserve">healthy </w:t>
      </w:r>
      <w:r w:rsidR="00320C8A">
        <w:rPr>
          <w:rFonts w:ascii="Calibri" w:hAnsi="Calibri" w:cs="Calibri"/>
          <w:sz w:val="24"/>
          <w:lang w:val="en-US"/>
        </w:rPr>
        <w:t xml:space="preserve">larvae </w:t>
      </w:r>
      <w:r w:rsidR="009C396A">
        <w:rPr>
          <w:rFonts w:ascii="Calibri" w:hAnsi="Calibri" w:cs="Calibri"/>
          <w:sz w:val="24"/>
          <w:lang w:val="en-US"/>
        </w:rPr>
        <w:t xml:space="preserve">are </w:t>
      </w:r>
      <w:r w:rsidR="00320C8A">
        <w:rPr>
          <w:rFonts w:ascii="Calibri" w:hAnsi="Calibri" w:cs="Calibri"/>
          <w:sz w:val="24"/>
          <w:lang w:val="en-US"/>
        </w:rPr>
        <w:t xml:space="preserve">necessary </w:t>
      </w:r>
      <w:r w:rsidR="00320C8A">
        <w:rPr>
          <w:rFonts w:ascii="Calibri" w:hAnsi="Calibri" w:cs="Calibri"/>
          <w:sz w:val="24"/>
          <w:lang w:val="en-US"/>
        </w:rPr>
        <w:lastRenderedPageBreak/>
        <w:t>to run these experiments.</w:t>
      </w:r>
      <w:r w:rsidR="00832710">
        <w:rPr>
          <w:rFonts w:ascii="Calibri" w:hAnsi="Calibri" w:cs="Calibri"/>
          <w:sz w:val="24"/>
          <w:lang w:val="en-US"/>
        </w:rPr>
        <w:t xml:space="preserve"> </w:t>
      </w:r>
      <w:r w:rsidR="0006759F" w:rsidRPr="00AF403B">
        <w:rPr>
          <w:rFonts w:ascii="Calibri" w:hAnsi="Calibri" w:cs="Calibri"/>
          <w:sz w:val="24"/>
          <w:lang w:val="en-US"/>
        </w:rPr>
        <w:t>P</w:t>
      </w:r>
      <w:r w:rsidR="00837BAE" w:rsidRPr="00AF403B">
        <w:rPr>
          <w:rFonts w:ascii="Calibri" w:hAnsi="Calibri" w:cs="Calibri"/>
          <w:sz w:val="24"/>
          <w:lang w:val="en-US"/>
        </w:rPr>
        <w:t>art 3</w:t>
      </w:r>
      <w:r w:rsidR="00837BAE" w:rsidRPr="00F4726B">
        <w:rPr>
          <w:rFonts w:ascii="Calibri" w:hAnsi="Calibri" w:cs="Calibri"/>
          <w:sz w:val="24"/>
          <w:lang w:val="en-US"/>
        </w:rPr>
        <w:t xml:space="preserve"> </w:t>
      </w:r>
      <w:r w:rsidR="00832710">
        <w:rPr>
          <w:rFonts w:ascii="Calibri" w:hAnsi="Calibri" w:cs="Calibri"/>
          <w:sz w:val="24"/>
          <w:lang w:val="en-US"/>
        </w:rPr>
        <w:t xml:space="preserve">of this protocol </w:t>
      </w:r>
      <w:r w:rsidR="00837BAE" w:rsidRPr="00F4726B">
        <w:rPr>
          <w:rFonts w:ascii="Calibri" w:hAnsi="Calibri" w:cs="Calibri"/>
          <w:sz w:val="24"/>
          <w:lang w:val="en-US"/>
        </w:rPr>
        <w:t>details how to deliver drugs in solid media and screen worm populations</w:t>
      </w:r>
      <w:r w:rsidR="0006759F">
        <w:rPr>
          <w:rFonts w:ascii="Calibri" w:hAnsi="Calibri" w:cs="Calibri"/>
          <w:sz w:val="24"/>
          <w:lang w:val="en-US"/>
        </w:rPr>
        <w:t>.</w:t>
      </w:r>
      <w:r w:rsidR="00832710">
        <w:rPr>
          <w:rFonts w:ascii="Calibri" w:hAnsi="Calibri" w:cs="Calibri"/>
          <w:sz w:val="24"/>
          <w:lang w:val="en-US"/>
        </w:rPr>
        <w:t xml:space="preserve"> We note </w:t>
      </w:r>
      <w:r w:rsidR="00D916F8">
        <w:rPr>
          <w:rFonts w:ascii="Calibri" w:hAnsi="Calibri" w:cs="Calibri"/>
          <w:sz w:val="24"/>
          <w:lang w:val="en-US"/>
        </w:rPr>
        <w:t xml:space="preserve">that </w:t>
      </w:r>
      <w:r w:rsidR="00832710">
        <w:rPr>
          <w:rFonts w:ascii="Calibri" w:hAnsi="Calibri" w:cs="Calibri"/>
          <w:sz w:val="24"/>
          <w:lang w:val="en-US"/>
        </w:rPr>
        <w:t xml:space="preserve">this part of the protocol is strongly dependent on the </w:t>
      </w:r>
      <w:r w:rsidR="00D916F8">
        <w:rPr>
          <w:rFonts w:ascii="Calibri" w:hAnsi="Calibri" w:cs="Calibri"/>
          <w:sz w:val="24"/>
          <w:lang w:val="en-US"/>
        </w:rPr>
        <w:t xml:space="preserve">number </w:t>
      </w:r>
      <w:r w:rsidR="00832710">
        <w:rPr>
          <w:rFonts w:ascii="Calibri" w:hAnsi="Calibri" w:cs="Calibri"/>
          <w:sz w:val="24"/>
          <w:lang w:val="en-US"/>
        </w:rPr>
        <w:t xml:space="preserve">of drugs </w:t>
      </w:r>
      <w:r w:rsidR="00783125">
        <w:rPr>
          <w:rFonts w:ascii="Calibri" w:hAnsi="Calibri" w:cs="Calibri"/>
          <w:sz w:val="24"/>
          <w:lang w:val="en-US"/>
        </w:rPr>
        <w:t xml:space="preserve">and drug concentrations </w:t>
      </w:r>
      <w:r w:rsidR="00D916F8">
        <w:rPr>
          <w:rFonts w:ascii="Calibri" w:hAnsi="Calibri" w:cs="Calibri"/>
          <w:sz w:val="24"/>
          <w:lang w:val="en-US"/>
        </w:rPr>
        <w:t xml:space="preserve">to be </w:t>
      </w:r>
      <w:r w:rsidR="00832710">
        <w:rPr>
          <w:rFonts w:ascii="Calibri" w:hAnsi="Calibri" w:cs="Calibri"/>
          <w:sz w:val="24"/>
          <w:lang w:val="en-US"/>
        </w:rPr>
        <w:t>tested by the user</w:t>
      </w:r>
      <w:r w:rsidR="009C396A">
        <w:rPr>
          <w:rFonts w:ascii="Calibri" w:hAnsi="Calibri" w:cs="Calibri"/>
          <w:sz w:val="24"/>
          <w:lang w:val="en-US"/>
        </w:rPr>
        <w:t xml:space="preserve"> in parallel</w:t>
      </w:r>
      <w:r w:rsidR="00832710">
        <w:rPr>
          <w:rFonts w:ascii="Calibri" w:hAnsi="Calibri" w:cs="Calibri"/>
          <w:sz w:val="24"/>
          <w:lang w:val="en-US"/>
        </w:rPr>
        <w:t xml:space="preserve">. The complete automation of the screening procedure and </w:t>
      </w:r>
      <w:r w:rsidR="00D916F8">
        <w:rPr>
          <w:rFonts w:ascii="Calibri" w:hAnsi="Calibri" w:cs="Calibri"/>
          <w:sz w:val="24"/>
          <w:lang w:val="en-US"/>
        </w:rPr>
        <w:t xml:space="preserve">rapid </w:t>
      </w:r>
      <w:r w:rsidR="00832710">
        <w:rPr>
          <w:rFonts w:ascii="Calibri" w:hAnsi="Calibri" w:cs="Calibri"/>
          <w:sz w:val="24"/>
          <w:lang w:val="en-US"/>
        </w:rPr>
        <w:t>data acquisition</w:t>
      </w:r>
      <w:r w:rsidR="00D916F8">
        <w:rPr>
          <w:rFonts w:ascii="Calibri" w:hAnsi="Calibri" w:cs="Calibri"/>
          <w:sz w:val="24"/>
          <w:lang w:val="en-US"/>
        </w:rPr>
        <w:t xml:space="preserve"> </w:t>
      </w:r>
      <w:r w:rsidR="009C396A">
        <w:rPr>
          <w:rFonts w:ascii="Calibri" w:hAnsi="Calibri" w:cs="Calibri"/>
          <w:sz w:val="24"/>
          <w:lang w:val="en-US"/>
        </w:rPr>
        <w:t xml:space="preserve">shift the </w:t>
      </w:r>
      <w:r w:rsidR="00832710">
        <w:rPr>
          <w:rFonts w:ascii="Calibri" w:hAnsi="Calibri" w:cs="Calibri"/>
          <w:sz w:val="24"/>
          <w:lang w:val="en-US"/>
        </w:rPr>
        <w:t xml:space="preserve">limiting step </w:t>
      </w:r>
      <w:r w:rsidR="009C396A">
        <w:rPr>
          <w:rFonts w:ascii="Calibri" w:hAnsi="Calibri" w:cs="Calibri"/>
          <w:sz w:val="24"/>
          <w:lang w:val="en-US"/>
        </w:rPr>
        <w:t xml:space="preserve">from </w:t>
      </w:r>
      <w:r w:rsidR="008714D3">
        <w:rPr>
          <w:rFonts w:ascii="Calibri" w:hAnsi="Calibri" w:cs="Calibri"/>
          <w:sz w:val="24"/>
          <w:lang w:val="en-US"/>
        </w:rPr>
        <w:t>behavioral</w:t>
      </w:r>
      <w:r w:rsidR="009C396A">
        <w:rPr>
          <w:rFonts w:ascii="Calibri" w:hAnsi="Calibri" w:cs="Calibri"/>
          <w:sz w:val="24"/>
          <w:lang w:val="en-US"/>
        </w:rPr>
        <w:t xml:space="preserve"> observation to </w:t>
      </w:r>
      <w:r w:rsidR="00832710">
        <w:rPr>
          <w:rFonts w:ascii="Calibri" w:hAnsi="Calibri" w:cs="Calibri"/>
          <w:sz w:val="24"/>
          <w:lang w:val="en-US"/>
        </w:rPr>
        <w:t xml:space="preserve">reagent preparation and growth and synchronization of </w:t>
      </w:r>
      <w:r w:rsidR="00D916F8">
        <w:rPr>
          <w:rFonts w:ascii="Calibri" w:hAnsi="Calibri" w:cs="Calibri"/>
          <w:sz w:val="24"/>
          <w:lang w:val="en-US"/>
        </w:rPr>
        <w:t>large</w:t>
      </w:r>
      <w:r w:rsidR="00832710">
        <w:rPr>
          <w:rFonts w:ascii="Calibri" w:hAnsi="Calibri" w:cs="Calibri"/>
          <w:sz w:val="24"/>
          <w:lang w:val="en-US"/>
        </w:rPr>
        <w:t xml:space="preserve"> worm populations. The</w:t>
      </w:r>
      <w:r w:rsidR="00D916F8">
        <w:rPr>
          <w:rFonts w:ascii="Calibri" w:hAnsi="Calibri" w:cs="Calibri"/>
          <w:sz w:val="24"/>
          <w:lang w:val="en-US"/>
        </w:rPr>
        <w:t xml:space="preserve"> </w:t>
      </w:r>
      <w:r w:rsidR="00832710">
        <w:rPr>
          <w:rFonts w:ascii="Calibri" w:hAnsi="Calibri" w:cs="Calibri"/>
          <w:sz w:val="24"/>
          <w:lang w:val="en-US"/>
        </w:rPr>
        <w:t xml:space="preserve">key steps during the </w:t>
      </w:r>
      <w:r w:rsidR="008714D3">
        <w:rPr>
          <w:rFonts w:ascii="Calibri" w:hAnsi="Calibri" w:cs="Calibri"/>
          <w:sz w:val="24"/>
          <w:lang w:val="en-US"/>
        </w:rPr>
        <w:t>behavioral</w:t>
      </w:r>
      <w:r w:rsidR="009C396A">
        <w:rPr>
          <w:rFonts w:ascii="Calibri" w:hAnsi="Calibri" w:cs="Calibri"/>
          <w:sz w:val="24"/>
          <w:lang w:val="en-US"/>
        </w:rPr>
        <w:t xml:space="preserve"> </w:t>
      </w:r>
      <w:r w:rsidR="00832710">
        <w:rPr>
          <w:rFonts w:ascii="Calibri" w:hAnsi="Calibri" w:cs="Calibri"/>
          <w:sz w:val="24"/>
          <w:lang w:val="en-US"/>
        </w:rPr>
        <w:t xml:space="preserve">screening are the timings of the recording and </w:t>
      </w:r>
      <w:r w:rsidR="009C396A">
        <w:rPr>
          <w:rFonts w:ascii="Calibri" w:hAnsi="Calibri" w:cs="Calibri"/>
          <w:sz w:val="24"/>
          <w:lang w:val="en-US"/>
        </w:rPr>
        <w:t xml:space="preserve">any </w:t>
      </w:r>
      <w:r w:rsidR="00832710">
        <w:rPr>
          <w:rFonts w:ascii="Calibri" w:hAnsi="Calibri" w:cs="Calibri"/>
          <w:sz w:val="24"/>
          <w:lang w:val="en-US"/>
        </w:rPr>
        <w:t>worm handling step</w:t>
      </w:r>
      <w:r w:rsidR="00D916F8">
        <w:rPr>
          <w:rFonts w:ascii="Calibri" w:hAnsi="Calibri" w:cs="Calibri"/>
          <w:sz w:val="24"/>
          <w:lang w:val="en-US"/>
        </w:rPr>
        <w:t>s</w:t>
      </w:r>
      <w:r w:rsidR="00832710">
        <w:rPr>
          <w:rFonts w:ascii="Calibri" w:hAnsi="Calibri" w:cs="Calibri"/>
          <w:sz w:val="24"/>
          <w:lang w:val="en-US"/>
        </w:rPr>
        <w:t xml:space="preserve"> (</w:t>
      </w:r>
      <w:r w:rsidR="00D916F8" w:rsidRPr="008714D3">
        <w:rPr>
          <w:rFonts w:ascii="Calibri" w:hAnsi="Calibri" w:cs="Calibri"/>
          <w:i/>
          <w:sz w:val="24"/>
          <w:lang w:val="en-US"/>
        </w:rPr>
        <w:t>e.g.</w:t>
      </w:r>
      <w:r w:rsidR="008714D3">
        <w:rPr>
          <w:rFonts w:ascii="Calibri" w:hAnsi="Calibri" w:cs="Calibri"/>
          <w:sz w:val="24"/>
          <w:lang w:val="en-US"/>
        </w:rPr>
        <w:t>,</w:t>
      </w:r>
      <w:r w:rsidR="00832710">
        <w:rPr>
          <w:rFonts w:ascii="Calibri" w:hAnsi="Calibri" w:cs="Calibri"/>
          <w:sz w:val="24"/>
          <w:lang w:val="en-US"/>
        </w:rPr>
        <w:t xml:space="preserve"> the transfer of worms from the NGM plates to the tracking platform)</w:t>
      </w:r>
      <w:r w:rsidR="009C396A">
        <w:rPr>
          <w:rFonts w:ascii="Calibri" w:hAnsi="Calibri" w:cs="Calibri"/>
          <w:sz w:val="24"/>
          <w:lang w:val="en-US"/>
        </w:rPr>
        <w:t>.</w:t>
      </w:r>
      <w:r w:rsidR="00832710">
        <w:rPr>
          <w:rFonts w:ascii="Calibri" w:hAnsi="Calibri" w:cs="Calibri"/>
          <w:sz w:val="24"/>
          <w:lang w:val="en-US"/>
        </w:rPr>
        <w:t xml:space="preserve"> </w:t>
      </w:r>
      <w:r w:rsidR="0084036E" w:rsidRPr="0084036E">
        <w:rPr>
          <w:rFonts w:ascii="Calibri" w:hAnsi="Calibri" w:cs="Calibri"/>
          <w:sz w:val="24"/>
          <w:lang w:val="en-US"/>
        </w:rPr>
        <w:t>The protocol described here is an example designed to screen the worms for up to 9 days during the adult lifespan</w:t>
      </w:r>
      <w:r w:rsidR="00C02683">
        <w:rPr>
          <w:rFonts w:ascii="Calibri" w:hAnsi="Calibri" w:cs="Calibri"/>
          <w:sz w:val="24"/>
          <w:lang w:val="en-US"/>
        </w:rPr>
        <w:t>;</w:t>
      </w:r>
      <w:r w:rsidR="0084036E" w:rsidRPr="0084036E">
        <w:rPr>
          <w:rFonts w:ascii="Calibri" w:hAnsi="Calibri" w:cs="Calibri"/>
          <w:sz w:val="24"/>
          <w:lang w:val="en-US"/>
        </w:rPr>
        <w:t xml:space="preserve"> however</w:t>
      </w:r>
      <w:r w:rsidR="00C02683">
        <w:rPr>
          <w:rFonts w:ascii="Calibri" w:hAnsi="Calibri" w:cs="Calibri"/>
          <w:sz w:val="24"/>
          <w:lang w:val="en-US"/>
        </w:rPr>
        <w:t>,</w:t>
      </w:r>
      <w:r w:rsidR="0084036E" w:rsidRPr="0084036E">
        <w:rPr>
          <w:rFonts w:ascii="Calibri" w:hAnsi="Calibri" w:cs="Calibri"/>
          <w:sz w:val="24"/>
          <w:lang w:val="en-US"/>
        </w:rPr>
        <w:t xml:space="preserve"> this protocol can be easily adapted to screen as many time points as the user desires, </w:t>
      </w:r>
      <w:r w:rsidR="0084036E" w:rsidRPr="004D7114">
        <w:rPr>
          <w:rFonts w:ascii="Calibri" w:hAnsi="Calibri" w:cs="Calibri"/>
          <w:i/>
          <w:sz w:val="24"/>
          <w:lang w:val="en-US"/>
        </w:rPr>
        <w:t>e.g.</w:t>
      </w:r>
      <w:r w:rsidR="004D7114" w:rsidRPr="0084036E">
        <w:rPr>
          <w:rFonts w:ascii="Calibri" w:hAnsi="Calibri" w:cs="Calibri"/>
          <w:sz w:val="24"/>
          <w:lang w:val="en-US"/>
        </w:rPr>
        <w:t>,</w:t>
      </w:r>
      <w:r w:rsidR="0084036E" w:rsidRPr="0084036E">
        <w:rPr>
          <w:rFonts w:ascii="Calibri" w:hAnsi="Calibri" w:cs="Calibri"/>
          <w:sz w:val="24"/>
          <w:lang w:val="en-US"/>
        </w:rPr>
        <w:t xml:space="preserve"> 18 consecutive days</w:t>
      </w:r>
      <w:r w:rsidR="0084036E" w:rsidRPr="00F4726B">
        <w:rPr>
          <w:rFonts w:ascii="Calibri" w:hAnsi="Calibri" w:cs="Calibri"/>
          <w:sz w:val="24"/>
          <w:lang w:val="en-US"/>
        </w:rPr>
        <w:fldChar w:fldCharType="begin"/>
      </w:r>
      <w:r w:rsidR="0084036E" w:rsidRPr="00F4726B">
        <w:rPr>
          <w:rFonts w:ascii="Calibri" w:hAnsi="Calibri" w:cs="Calibri"/>
          <w:sz w:val="24"/>
          <w:lang w:val="en-US"/>
        </w:rPr>
        <w:instrText xml:space="preserve"> ADDIN PAPERS2_CITATIONS &lt;citation&gt;&lt;uuid&gt;A116B74B-8267-46DD-A66D-BA0685AEC076&lt;/uuid&gt;&lt;priority&gt;14&lt;/priority&gt;&lt;publications&gt;&lt;publication&gt;&lt;type&gt;400&lt;/type&gt;&lt;publication_date&gt;99201800001200000000200000&lt;/publication_date&gt;&lt;title&gt;Massively parallel C. elegans tracking provides multi-dimensional fingerprints for phenotypic discovery&lt;/title&gt;&lt;url&gt;http://www.sciencedirect.com/science/article/pii/S016502701830027X&lt;/url&gt;&lt;subtype&gt;400&lt;/subtype&gt;&lt;uuid&gt;F5C3789B-1E23-43AF-A284-914214FFA594&lt;/uuid&gt;&lt;bundle&gt;&lt;publication&gt;&lt;title&gt;Journal of neuroscience methods&lt;/title&gt;&lt;type&gt;-100&lt;/type&gt;&lt;subtype&gt;-100&lt;/subtype&gt;&lt;uuid&gt;24E0C248-F30E-4D37-99A5-92F35CDEEA18&lt;/uuid&gt;&lt;/publication&gt;&lt;/bundle&gt;&lt;authors&gt;&lt;author&gt;&lt;firstName&gt;Michele&lt;/firstName&gt;&lt;lastName&gt;Perni&lt;/lastName&gt;&lt;/author&gt;&lt;author&gt;&lt;firstName&gt;Pavan&lt;/firstName&gt;&lt;middleNames&gt;K&lt;/middleNames&gt;&lt;lastName&gt;Challa&lt;/lastName&gt;&lt;/author&gt;&lt;author&gt;&lt;firstName&gt;Julius&lt;/firstName&gt;&lt;middleNames&gt;B&lt;/middleNames&gt;&lt;lastName&gt;Kirkegaard&lt;/lastName&gt;&lt;/author&gt;&lt;author&gt;&lt;firstName&gt;Ryan&lt;/firstName&gt;&lt;lastName&gt;Limbocker&lt;/lastName&gt;&lt;/author&gt;&lt;author&gt;&lt;firstName&gt;Mandy&lt;/firstName&gt;&lt;lastName&gt;Koopman&lt;/lastName&gt;&lt;/author&gt;&lt;author&gt;&lt;firstName&gt;Maarten&lt;/firstName&gt;&lt;middleNames&gt;C&lt;/middleNames&gt;&lt;lastName&gt;Hardenberg&lt;/lastName&gt;&lt;/author&gt;&lt;author&gt;&lt;firstName&gt;Pietro&lt;/firstName&gt;&lt;lastName&gt;Sormanni&lt;/lastName&gt;&lt;/author&gt;&lt;author&gt;&lt;firstName&gt;Thomas&lt;/firstName&gt;&lt;lastName&gt;Müller&lt;/lastName&gt;&lt;/author&gt;&lt;author&gt;&lt;firstName&gt;Kadi&lt;/firstName&gt;&lt;middleNames&gt;L&lt;/middleNames&gt;&lt;lastName&gt;Saar&lt;/lastName&gt;&lt;/author&gt;&lt;author&gt;&lt;firstName&gt;Lianne&lt;/firstName&gt;&lt;middleNames&gt;W Y&lt;/middleNames&gt;&lt;lastName&gt;Roode&lt;/lastName&gt;&lt;/author&gt;&lt;author&gt;&lt;firstName&gt;Johnny&lt;/firstName&gt;&lt;lastName&gt;Habchi&lt;/lastName&gt;&lt;/author&gt;&lt;author&gt;&lt;firstName&gt;Giulia&lt;/firstName&gt;&lt;lastName&gt;Vecchi&lt;/lastName&gt;&lt;/author&gt;&lt;author&gt;&lt;firstName&gt;Nilumi&lt;/firstName&gt;&lt;middleNames&gt;W&lt;/middleNames&gt;&lt;lastName&gt;Fernando&lt;/lastName&gt;&lt;/author&gt;&lt;author&gt;&lt;firstName&gt;Samuel&lt;/firstName&gt;&lt;lastName&gt;Casford&lt;/lastName&gt;&lt;/author&gt;&lt;author&gt;&lt;firstName&gt;Ellen&lt;/firstName&gt;&lt;middleNames&gt;A A&lt;/middleNames&gt;&lt;lastName&gt;Nollen&lt;/lastName&gt;&lt;/author&gt;&lt;author&gt;&lt;firstName&gt;Michele&lt;/firstName&gt;&lt;lastName&gt;Vendruscolo&lt;/lastName&gt;&lt;/author&gt;&lt;author&gt;&lt;firstName&gt;Christopher&lt;/firstName&gt;&lt;middleNames&gt;M&lt;/middleNames&gt;&lt;lastName&gt;Dobson&lt;/lastName&gt;&lt;/author&gt;&lt;author&gt;&lt;firstName&gt;Tuomas&lt;/firstName&gt;&lt;middleNames&gt;P J&lt;/middleNames&gt;&lt;lastName&gt;Knowles&lt;/lastName&gt;&lt;/author&gt;&lt;/authors&gt;&lt;/publication&gt;&lt;/publications&gt;&lt;cites&gt;&lt;/cites&gt;&lt;/citation&gt;</w:instrText>
      </w:r>
      <w:r w:rsidR="0084036E" w:rsidRPr="00F4726B">
        <w:rPr>
          <w:rFonts w:ascii="Calibri" w:hAnsi="Calibri" w:cs="Calibri"/>
          <w:sz w:val="24"/>
          <w:lang w:val="en-US"/>
        </w:rPr>
        <w:fldChar w:fldCharType="separate"/>
      </w:r>
      <w:r w:rsidR="0084036E" w:rsidRPr="00F4726B">
        <w:rPr>
          <w:rFonts w:ascii="Calibri" w:hAnsi="Calibri" w:cs="Calibri"/>
          <w:sz w:val="24"/>
          <w:vertAlign w:val="superscript"/>
          <w:lang w:val="en-US"/>
        </w:rPr>
        <w:t>36</w:t>
      </w:r>
      <w:r w:rsidR="0084036E" w:rsidRPr="00F4726B">
        <w:rPr>
          <w:rFonts w:ascii="Calibri" w:hAnsi="Calibri" w:cs="Calibri"/>
          <w:sz w:val="24"/>
          <w:lang w:val="en-US"/>
        </w:rPr>
        <w:fldChar w:fldCharType="end"/>
      </w:r>
      <w:r w:rsidR="0084036E" w:rsidRPr="0084036E">
        <w:rPr>
          <w:rFonts w:ascii="Calibri" w:hAnsi="Calibri" w:cs="Calibri"/>
          <w:sz w:val="24"/>
          <w:lang w:val="en-US"/>
        </w:rPr>
        <w:t>.</w:t>
      </w:r>
      <w:r w:rsidR="00F1483D">
        <w:rPr>
          <w:rFonts w:ascii="Calibri" w:hAnsi="Calibri" w:cs="Calibri"/>
          <w:sz w:val="24"/>
          <w:lang w:val="en-US"/>
        </w:rPr>
        <w:t xml:space="preserve"> </w:t>
      </w:r>
      <w:r w:rsidR="0006759F" w:rsidRPr="00AC3B43">
        <w:rPr>
          <w:rFonts w:ascii="Calibri" w:hAnsi="Calibri" w:cs="Calibri"/>
          <w:sz w:val="24"/>
          <w:lang w:val="en-US"/>
        </w:rPr>
        <w:t xml:space="preserve">Part </w:t>
      </w:r>
      <w:r w:rsidR="00837BAE" w:rsidRPr="00AC3B43">
        <w:rPr>
          <w:rFonts w:ascii="Calibri" w:hAnsi="Calibri" w:cs="Calibri"/>
          <w:sz w:val="24"/>
          <w:lang w:val="en-US"/>
        </w:rPr>
        <w:t>4</w:t>
      </w:r>
      <w:r w:rsidR="00837BAE" w:rsidRPr="000869D0">
        <w:rPr>
          <w:rFonts w:ascii="Calibri" w:hAnsi="Calibri" w:cs="Calibri"/>
          <w:b/>
          <w:sz w:val="24"/>
          <w:lang w:val="en-US"/>
        </w:rPr>
        <w:t xml:space="preserve"> </w:t>
      </w:r>
      <w:r w:rsidR="009C396A" w:rsidRPr="009C396A">
        <w:rPr>
          <w:rFonts w:ascii="Calibri" w:hAnsi="Calibri" w:cs="Calibri"/>
          <w:sz w:val="24"/>
          <w:lang w:val="en-US"/>
        </w:rPr>
        <w:t>then</w:t>
      </w:r>
      <w:r w:rsidR="009C396A">
        <w:rPr>
          <w:rFonts w:ascii="Calibri" w:hAnsi="Calibri" w:cs="Calibri"/>
          <w:b/>
          <w:sz w:val="24"/>
          <w:lang w:val="en-US"/>
        </w:rPr>
        <w:t xml:space="preserve"> </w:t>
      </w:r>
      <w:r w:rsidR="00837BAE" w:rsidRPr="00F4726B">
        <w:rPr>
          <w:rFonts w:ascii="Calibri" w:hAnsi="Calibri" w:cs="Calibri"/>
          <w:sz w:val="24"/>
          <w:lang w:val="en-US"/>
        </w:rPr>
        <w:t>illustrates the application of the protocol to delive</w:t>
      </w:r>
      <w:r w:rsidR="004A4367" w:rsidRPr="00F4726B">
        <w:rPr>
          <w:rFonts w:ascii="Calibri" w:hAnsi="Calibri" w:cs="Calibri"/>
          <w:sz w:val="24"/>
          <w:lang w:val="en-US"/>
        </w:rPr>
        <w:t>r</w:t>
      </w:r>
      <w:r w:rsidR="00837BAE" w:rsidRPr="00F4726B">
        <w:rPr>
          <w:rFonts w:ascii="Calibri" w:hAnsi="Calibri" w:cs="Calibri"/>
          <w:sz w:val="24"/>
          <w:lang w:val="en-US"/>
        </w:rPr>
        <w:t xml:space="preserve"> protein molecules </w:t>
      </w:r>
      <w:r w:rsidR="00482986" w:rsidRPr="00F4726B">
        <w:rPr>
          <w:rFonts w:ascii="Calibri" w:hAnsi="Calibri" w:cs="Calibri"/>
          <w:sz w:val="24"/>
          <w:lang w:val="en-US"/>
        </w:rPr>
        <w:t>(</w:t>
      </w:r>
      <w:r w:rsidR="0083506C" w:rsidRPr="00F4726B">
        <w:rPr>
          <w:rFonts w:ascii="Calibri" w:hAnsi="Calibri" w:cs="Calibri"/>
          <w:i/>
          <w:sz w:val="24"/>
          <w:lang w:val="en-US"/>
        </w:rPr>
        <w:t>e.g.</w:t>
      </w:r>
      <w:r w:rsidR="0083506C" w:rsidRPr="00B83123">
        <w:rPr>
          <w:rFonts w:ascii="Calibri" w:hAnsi="Calibri" w:cs="Calibri"/>
          <w:sz w:val="24"/>
          <w:lang w:val="en-US"/>
        </w:rPr>
        <w:t>,</w:t>
      </w:r>
      <w:r w:rsidR="0083506C" w:rsidRPr="00F4726B">
        <w:rPr>
          <w:rFonts w:ascii="Calibri" w:hAnsi="Calibri" w:cs="Calibri"/>
          <w:i/>
          <w:sz w:val="24"/>
          <w:lang w:val="en-US"/>
        </w:rPr>
        <w:t xml:space="preserve"> </w:t>
      </w:r>
      <w:r w:rsidR="005868A7" w:rsidRPr="00F4726B">
        <w:rPr>
          <w:rFonts w:ascii="Calibri" w:hAnsi="Calibri" w:cs="Calibri"/>
          <w:sz w:val="24"/>
          <w:lang w:val="en-US"/>
        </w:rPr>
        <w:t>antibodies</w:t>
      </w:r>
      <w:r w:rsidR="00837BAE" w:rsidRPr="00F4726B">
        <w:rPr>
          <w:rFonts w:ascii="Calibri" w:hAnsi="Calibri" w:cs="Calibri"/>
          <w:sz w:val="24"/>
          <w:lang w:val="en-US"/>
        </w:rPr>
        <w:t xml:space="preserve"> and molecular chaperones</w:t>
      </w:r>
      <w:r w:rsidR="00482986" w:rsidRPr="00F4726B">
        <w:rPr>
          <w:rFonts w:ascii="Calibri" w:hAnsi="Calibri" w:cs="Calibri"/>
          <w:sz w:val="24"/>
          <w:lang w:val="en-US"/>
        </w:rPr>
        <w:t>)</w:t>
      </w:r>
      <w:r w:rsidR="00837BAE" w:rsidRPr="00F4726B">
        <w:rPr>
          <w:rFonts w:ascii="Calibri" w:hAnsi="Calibri" w:cs="Calibri"/>
          <w:sz w:val="24"/>
          <w:lang w:val="en-US"/>
        </w:rPr>
        <w:t xml:space="preserve"> into </w:t>
      </w:r>
      <w:r w:rsidR="00837BAE" w:rsidRPr="00F4726B">
        <w:rPr>
          <w:rFonts w:ascii="Calibri" w:hAnsi="Calibri" w:cs="Calibri"/>
          <w:i/>
          <w:sz w:val="24"/>
          <w:lang w:val="en-US"/>
        </w:rPr>
        <w:t>C. elegans</w:t>
      </w:r>
      <w:r w:rsidR="00B83123">
        <w:rPr>
          <w:rFonts w:ascii="Calibri" w:hAnsi="Calibri" w:cs="Calibri"/>
          <w:sz w:val="24"/>
          <w:lang w:val="en-US"/>
        </w:rPr>
        <w:t>, and shows</w:t>
      </w:r>
      <w:r w:rsidR="003C5FEE">
        <w:rPr>
          <w:rFonts w:ascii="Calibri" w:hAnsi="Calibri" w:cs="Calibri"/>
          <w:sz w:val="24"/>
          <w:lang w:val="en-US"/>
        </w:rPr>
        <w:t xml:space="preserve"> how the protocol illustrated in </w:t>
      </w:r>
      <w:r w:rsidR="003C5FEE" w:rsidRPr="003B7F1D">
        <w:rPr>
          <w:rFonts w:ascii="Calibri" w:hAnsi="Calibri" w:cs="Calibri"/>
          <w:sz w:val="24"/>
          <w:lang w:val="en-US"/>
        </w:rPr>
        <w:t>Parts 1-3</w:t>
      </w:r>
      <w:r w:rsidR="003C5FEE">
        <w:rPr>
          <w:rFonts w:ascii="Calibri" w:hAnsi="Calibri" w:cs="Calibri"/>
          <w:i/>
          <w:sz w:val="24"/>
          <w:lang w:val="en-US"/>
        </w:rPr>
        <w:t xml:space="preserve"> </w:t>
      </w:r>
      <w:r w:rsidR="003C5FEE" w:rsidRPr="000869D0">
        <w:rPr>
          <w:rFonts w:ascii="Calibri" w:hAnsi="Calibri" w:cs="Calibri"/>
          <w:sz w:val="24"/>
          <w:lang w:val="en-US"/>
        </w:rPr>
        <w:t>can be easily</w:t>
      </w:r>
      <w:r w:rsidR="003C5FEE">
        <w:rPr>
          <w:rFonts w:ascii="Calibri" w:hAnsi="Calibri" w:cs="Calibri"/>
          <w:i/>
          <w:sz w:val="24"/>
          <w:lang w:val="en-US"/>
        </w:rPr>
        <w:t xml:space="preserve"> </w:t>
      </w:r>
      <w:r w:rsidR="003C5FEE" w:rsidRPr="000869D0">
        <w:rPr>
          <w:rFonts w:ascii="Calibri" w:hAnsi="Calibri" w:cs="Calibri"/>
          <w:sz w:val="24"/>
          <w:lang w:val="en-US"/>
        </w:rPr>
        <w:t xml:space="preserve">customized, depending on the </w:t>
      </w:r>
      <w:r w:rsidR="00D916F8">
        <w:rPr>
          <w:rFonts w:ascii="Calibri" w:hAnsi="Calibri" w:cs="Calibri"/>
          <w:sz w:val="24"/>
          <w:lang w:val="en-US"/>
        </w:rPr>
        <w:t>desired</w:t>
      </w:r>
      <w:r w:rsidR="003C5FEE" w:rsidRPr="000869D0">
        <w:rPr>
          <w:rFonts w:ascii="Calibri" w:hAnsi="Calibri" w:cs="Calibri"/>
          <w:sz w:val="24"/>
          <w:lang w:val="en-US"/>
        </w:rPr>
        <w:t xml:space="preserve"> application</w:t>
      </w:r>
      <w:r w:rsidR="003C5FEE" w:rsidRPr="003B7F1D">
        <w:rPr>
          <w:rFonts w:ascii="Calibri" w:hAnsi="Calibri" w:cs="Calibri"/>
          <w:sz w:val="24"/>
          <w:lang w:val="en-US"/>
        </w:rPr>
        <w:t xml:space="preserve">. </w:t>
      </w:r>
      <w:r w:rsidR="003C5FEE" w:rsidRPr="000869D0">
        <w:rPr>
          <w:rFonts w:ascii="Calibri" w:hAnsi="Calibri" w:cs="Calibri"/>
          <w:sz w:val="24"/>
          <w:lang w:val="en-US"/>
        </w:rPr>
        <w:t xml:space="preserve">We </w:t>
      </w:r>
      <w:r w:rsidR="003B7F1D">
        <w:rPr>
          <w:rFonts w:ascii="Calibri" w:hAnsi="Calibri" w:cs="Calibri"/>
          <w:sz w:val="24"/>
          <w:lang w:val="en-US"/>
        </w:rPr>
        <w:t xml:space="preserve">demonstrate </w:t>
      </w:r>
      <w:r w:rsidR="003C5FEE" w:rsidRPr="000869D0">
        <w:rPr>
          <w:rFonts w:ascii="Calibri" w:hAnsi="Calibri" w:cs="Calibri"/>
          <w:sz w:val="24"/>
          <w:lang w:val="en-US"/>
        </w:rPr>
        <w:t xml:space="preserve">how this </w:t>
      </w:r>
      <w:r w:rsidR="00D916F8">
        <w:rPr>
          <w:rFonts w:ascii="Calibri" w:hAnsi="Calibri" w:cs="Calibri"/>
          <w:sz w:val="24"/>
          <w:lang w:val="en-US"/>
        </w:rPr>
        <w:t xml:space="preserve">procedure </w:t>
      </w:r>
      <w:r w:rsidR="003C5FEE" w:rsidRPr="000869D0">
        <w:rPr>
          <w:rFonts w:ascii="Calibri" w:hAnsi="Calibri" w:cs="Calibri"/>
          <w:sz w:val="24"/>
          <w:lang w:val="en-US"/>
        </w:rPr>
        <w:t xml:space="preserve">can be extended not only </w:t>
      </w:r>
      <w:r w:rsidR="003C5FEE" w:rsidRPr="009C396A">
        <w:rPr>
          <w:rFonts w:ascii="Calibri" w:hAnsi="Calibri" w:cs="Calibri"/>
          <w:sz w:val="24"/>
          <w:lang w:val="en-US"/>
        </w:rPr>
        <w:t>to the delivery of drug</w:t>
      </w:r>
      <w:r w:rsidR="003B7F1D">
        <w:rPr>
          <w:rFonts w:ascii="Calibri" w:hAnsi="Calibri" w:cs="Calibri"/>
          <w:sz w:val="24"/>
          <w:lang w:val="en-US"/>
        </w:rPr>
        <w:t>-</w:t>
      </w:r>
      <w:r w:rsidR="003C5FEE" w:rsidRPr="000869D0">
        <w:rPr>
          <w:rFonts w:ascii="Calibri" w:hAnsi="Calibri" w:cs="Calibri"/>
          <w:sz w:val="24"/>
          <w:lang w:val="en-US"/>
        </w:rPr>
        <w:t>like molecule</w:t>
      </w:r>
      <w:r w:rsidR="00D916F8">
        <w:rPr>
          <w:rFonts w:ascii="Calibri" w:hAnsi="Calibri" w:cs="Calibri"/>
          <w:sz w:val="24"/>
          <w:lang w:val="en-US"/>
        </w:rPr>
        <w:t>s</w:t>
      </w:r>
      <w:r w:rsidR="003C5FEE" w:rsidRPr="000869D0">
        <w:rPr>
          <w:rFonts w:ascii="Calibri" w:hAnsi="Calibri" w:cs="Calibri"/>
          <w:sz w:val="24"/>
          <w:lang w:val="en-US"/>
        </w:rPr>
        <w:t xml:space="preserve"> but also for the administration of molecular chaperones or antibodies</w:t>
      </w:r>
      <w:r w:rsidR="003C5FEE" w:rsidRPr="00F4726B">
        <w:rPr>
          <w:rFonts w:ascii="Calibri" w:hAnsi="Calibri" w:cs="Calibri"/>
          <w:sz w:val="24"/>
          <w:vertAlign w:val="superscript"/>
          <w:lang w:val="en-US"/>
        </w:rPr>
        <w:t>37</w:t>
      </w:r>
      <w:r w:rsidR="003C5FEE" w:rsidRPr="000869D0">
        <w:rPr>
          <w:rFonts w:ascii="Calibri" w:hAnsi="Calibri" w:cs="Calibri"/>
          <w:sz w:val="24"/>
          <w:lang w:val="en-US"/>
        </w:rPr>
        <w:t>.</w:t>
      </w:r>
      <w:r w:rsidR="003C5FEE">
        <w:rPr>
          <w:rFonts w:ascii="Calibri" w:hAnsi="Calibri" w:cs="Calibri"/>
          <w:sz w:val="24"/>
          <w:lang w:val="en-US"/>
        </w:rPr>
        <w:t xml:space="preserve"> </w:t>
      </w:r>
      <w:r w:rsidR="00327ADB">
        <w:rPr>
          <w:rFonts w:ascii="Calibri" w:hAnsi="Calibri" w:cs="Calibri"/>
          <w:sz w:val="24"/>
          <w:lang w:val="en-US"/>
        </w:rPr>
        <w:t>The first four steps (parts)</w:t>
      </w:r>
      <w:r w:rsidR="003C5FEE" w:rsidRPr="00F4726B">
        <w:rPr>
          <w:rFonts w:ascii="Calibri" w:hAnsi="Calibri" w:cs="Calibri"/>
          <w:sz w:val="24"/>
          <w:lang w:val="en-US"/>
        </w:rPr>
        <w:t xml:space="preserve"> are carried out under sterile conditions, unless noted otherwise. All liquid components should be autoclaved prior to use and the incubation steps should be performed at 70% relative humidity.</w:t>
      </w:r>
      <w:r w:rsidR="003C5FEE">
        <w:rPr>
          <w:rFonts w:ascii="Calibri" w:hAnsi="Calibri" w:cs="Calibri"/>
          <w:sz w:val="24"/>
          <w:lang w:val="en-US"/>
        </w:rPr>
        <w:t xml:space="preserve"> </w:t>
      </w:r>
      <w:r w:rsidR="003C5FEE" w:rsidRPr="00AB6711">
        <w:rPr>
          <w:rFonts w:ascii="Calibri" w:hAnsi="Calibri" w:cs="Calibri"/>
          <w:sz w:val="24"/>
          <w:lang w:val="en-US"/>
        </w:rPr>
        <w:t xml:space="preserve">In </w:t>
      </w:r>
      <w:r w:rsidR="0006759F" w:rsidRPr="00AB6711">
        <w:rPr>
          <w:rFonts w:ascii="Calibri" w:hAnsi="Calibri" w:cs="Calibri"/>
          <w:sz w:val="24"/>
          <w:lang w:val="en-US"/>
        </w:rPr>
        <w:t>P</w:t>
      </w:r>
      <w:r w:rsidR="00837BAE" w:rsidRPr="00AB6711">
        <w:rPr>
          <w:rFonts w:ascii="Calibri" w:hAnsi="Calibri" w:cs="Calibri"/>
          <w:sz w:val="24"/>
          <w:lang w:val="en-US"/>
        </w:rPr>
        <w:t>art 5</w:t>
      </w:r>
      <w:r w:rsidR="00AB6711">
        <w:rPr>
          <w:rFonts w:ascii="Calibri" w:hAnsi="Calibri" w:cs="Calibri"/>
          <w:sz w:val="24"/>
          <w:lang w:val="en-US"/>
        </w:rPr>
        <w:t>,</w:t>
      </w:r>
      <w:r w:rsidR="00837BAE" w:rsidRPr="00F4726B">
        <w:rPr>
          <w:rFonts w:ascii="Calibri" w:hAnsi="Calibri" w:cs="Calibri"/>
          <w:sz w:val="24"/>
          <w:lang w:val="en-US"/>
        </w:rPr>
        <w:t xml:space="preserve"> </w:t>
      </w:r>
      <w:r w:rsidR="003C5FEE">
        <w:rPr>
          <w:rFonts w:ascii="Calibri" w:hAnsi="Calibri" w:cs="Calibri"/>
          <w:sz w:val="24"/>
          <w:lang w:val="en-US"/>
        </w:rPr>
        <w:t xml:space="preserve">we </w:t>
      </w:r>
      <w:r w:rsidR="00837BAE" w:rsidRPr="00F4726B">
        <w:rPr>
          <w:rFonts w:ascii="Calibri" w:hAnsi="Calibri" w:cs="Calibri"/>
          <w:sz w:val="24"/>
          <w:lang w:val="en-US"/>
        </w:rPr>
        <w:t>describ</w:t>
      </w:r>
      <w:r w:rsidR="003C5FEE">
        <w:rPr>
          <w:rFonts w:ascii="Calibri" w:hAnsi="Calibri" w:cs="Calibri"/>
          <w:sz w:val="24"/>
          <w:lang w:val="en-US"/>
        </w:rPr>
        <w:t>e</w:t>
      </w:r>
      <w:r w:rsidR="00837BAE" w:rsidRPr="00F4726B">
        <w:rPr>
          <w:rFonts w:ascii="Calibri" w:hAnsi="Calibri" w:cs="Calibri"/>
          <w:sz w:val="24"/>
          <w:lang w:val="en-US"/>
        </w:rPr>
        <w:t xml:space="preserve"> how to use the software package</w:t>
      </w:r>
      <w:r w:rsidR="003C5FEE">
        <w:rPr>
          <w:rFonts w:ascii="Calibri" w:hAnsi="Calibri" w:cs="Calibri"/>
          <w:sz w:val="24"/>
          <w:lang w:val="en-US"/>
        </w:rPr>
        <w:t xml:space="preserve"> provided in combination with the tracking stage. This software </w:t>
      </w:r>
      <w:r w:rsidR="00BD00E6">
        <w:rPr>
          <w:rFonts w:ascii="Calibri" w:hAnsi="Calibri" w:cs="Calibri"/>
          <w:sz w:val="24"/>
          <w:lang w:val="en-US"/>
        </w:rPr>
        <w:t xml:space="preserve">has been </w:t>
      </w:r>
      <w:r w:rsidR="003C5FEE">
        <w:rPr>
          <w:rFonts w:ascii="Calibri" w:hAnsi="Calibri" w:cs="Calibri"/>
          <w:sz w:val="24"/>
          <w:lang w:val="en-US"/>
        </w:rPr>
        <w:t xml:space="preserve">custom </w:t>
      </w:r>
      <w:r w:rsidR="00837BAE" w:rsidRPr="00F4726B">
        <w:rPr>
          <w:rFonts w:ascii="Calibri" w:hAnsi="Calibri" w:cs="Calibri"/>
          <w:sz w:val="24"/>
          <w:lang w:val="en-US"/>
        </w:rPr>
        <w:t>designed for the analysis of WF-NTP data</w:t>
      </w:r>
      <w:r w:rsidR="003C5FEE">
        <w:rPr>
          <w:rFonts w:ascii="Calibri" w:hAnsi="Calibri" w:cs="Calibri"/>
          <w:sz w:val="24"/>
          <w:lang w:val="en-US"/>
        </w:rPr>
        <w:t xml:space="preserve"> </w:t>
      </w:r>
      <w:r w:rsidR="009C396A">
        <w:rPr>
          <w:rFonts w:ascii="Calibri" w:hAnsi="Calibri" w:cs="Calibri"/>
          <w:sz w:val="24"/>
          <w:lang w:val="en-US"/>
        </w:rPr>
        <w:t xml:space="preserve">related to </w:t>
      </w:r>
      <w:r w:rsidR="003C5FEE">
        <w:rPr>
          <w:rFonts w:ascii="Calibri" w:hAnsi="Calibri" w:cs="Calibri"/>
          <w:sz w:val="24"/>
          <w:lang w:val="en-US"/>
        </w:rPr>
        <w:t xml:space="preserve">the </w:t>
      </w:r>
      <w:r w:rsidR="00AB6711">
        <w:rPr>
          <w:rFonts w:ascii="Calibri" w:hAnsi="Calibri" w:cs="Calibri"/>
          <w:sz w:val="24"/>
          <w:lang w:val="en-US"/>
        </w:rPr>
        <w:t>behavior</w:t>
      </w:r>
      <w:r w:rsidR="003C5FEE">
        <w:rPr>
          <w:rFonts w:ascii="Calibri" w:hAnsi="Calibri" w:cs="Calibri"/>
          <w:sz w:val="24"/>
          <w:lang w:val="en-US"/>
        </w:rPr>
        <w:t xml:space="preserve"> of </w:t>
      </w:r>
      <w:r w:rsidR="00BD00E6">
        <w:rPr>
          <w:rFonts w:ascii="Calibri" w:hAnsi="Calibri" w:cs="Calibri"/>
          <w:sz w:val="24"/>
          <w:lang w:val="en-US"/>
        </w:rPr>
        <w:t>large</w:t>
      </w:r>
      <w:r w:rsidR="003C5FEE">
        <w:rPr>
          <w:rFonts w:ascii="Calibri" w:hAnsi="Calibri" w:cs="Calibri"/>
          <w:sz w:val="24"/>
          <w:lang w:val="en-US"/>
        </w:rPr>
        <w:t xml:space="preserve"> worm population</w:t>
      </w:r>
      <w:r w:rsidR="00BD00E6">
        <w:rPr>
          <w:rFonts w:ascii="Calibri" w:hAnsi="Calibri" w:cs="Calibri"/>
          <w:sz w:val="24"/>
          <w:lang w:val="en-US"/>
        </w:rPr>
        <w:t>s</w:t>
      </w:r>
      <w:r w:rsidR="00837BAE" w:rsidRPr="00F4726B">
        <w:rPr>
          <w:rFonts w:ascii="Calibri" w:hAnsi="Calibri" w:cs="Calibri"/>
          <w:sz w:val="24"/>
          <w:lang w:val="en-US"/>
        </w:rPr>
        <w:t>.</w:t>
      </w:r>
      <w:r w:rsidR="003C5FEE">
        <w:rPr>
          <w:rFonts w:ascii="Calibri" w:hAnsi="Calibri" w:cs="Calibri"/>
          <w:sz w:val="24"/>
          <w:lang w:val="en-US"/>
        </w:rPr>
        <w:t xml:space="preserve"> We suggest </w:t>
      </w:r>
      <w:r w:rsidR="00BD00E6">
        <w:rPr>
          <w:rFonts w:ascii="Calibri" w:hAnsi="Calibri" w:cs="Calibri"/>
          <w:sz w:val="24"/>
          <w:lang w:val="en-US"/>
        </w:rPr>
        <w:t xml:space="preserve">that </w:t>
      </w:r>
      <w:r w:rsidR="003C5FEE">
        <w:rPr>
          <w:rFonts w:ascii="Calibri" w:hAnsi="Calibri" w:cs="Calibri"/>
          <w:sz w:val="24"/>
          <w:lang w:val="en-US"/>
        </w:rPr>
        <w:t>the user follow</w:t>
      </w:r>
      <w:r w:rsidR="00BD00E6">
        <w:rPr>
          <w:rFonts w:ascii="Calibri" w:hAnsi="Calibri" w:cs="Calibri"/>
          <w:sz w:val="24"/>
          <w:lang w:val="en-US"/>
        </w:rPr>
        <w:t>s</w:t>
      </w:r>
      <w:r w:rsidR="003C5FEE">
        <w:rPr>
          <w:rFonts w:ascii="Calibri" w:hAnsi="Calibri" w:cs="Calibri"/>
          <w:sz w:val="24"/>
          <w:lang w:val="en-US"/>
        </w:rPr>
        <w:t xml:space="preserve"> the guidelines provided in </w:t>
      </w:r>
      <w:r w:rsidR="003C5FEE" w:rsidRPr="00AB6711">
        <w:rPr>
          <w:rFonts w:ascii="Calibri" w:hAnsi="Calibri" w:cs="Calibri"/>
          <w:sz w:val="24"/>
          <w:lang w:val="en-US"/>
        </w:rPr>
        <w:t>Part 5</w:t>
      </w:r>
      <w:r w:rsidR="003C5FEE">
        <w:rPr>
          <w:rFonts w:ascii="Calibri" w:hAnsi="Calibri" w:cs="Calibri"/>
          <w:sz w:val="24"/>
          <w:lang w:val="en-US"/>
        </w:rPr>
        <w:t xml:space="preserve"> for the data analysis</w:t>
      </w:r>
      <w:r w:rsidR="00AB6711">
        <w:rPr>
          <w:rFonts w:ascii="Calibri" w:hAnsi="Calibri" w:cs="Calibri"/>
          <w:sz w:val="24"/>
          <w:lang w:val="en-US"/>
        </w:rPr>
        <w:t xml:space="preserve">; however, </w:t>
      </w:r>
      <w:r w:rsidR="003C5FEE">
        <w:rPr>
          <w:rFonts w:ascii="Calibri" w:hAnsi="Calibri" w:cs="Calibri"/>
          <w:sz w:val="24"/>
          <w:lang w:val="en-US"/>
        </w:rPr>
        <w:t>these parameters are depende</w:t>
      </w:r>
      <w:r w:rsidR="00BD00E6">
        <w:rPr>
          <w:rFonts w:ascii="Calibri" w:hAnsi="Calibri" w:cs="Calibri"/>
          <w:sz w:val="24"/>
          <w:lang w:val="en-US"/>
        </w:rPr>
        <w:t>nt</w:t>
      </w:r>
      <w:r w:rsidR="003C5FEE">
        <w:rPr>
          <w:rFonts w:ascii="Calibri" w:hAnsi="Calibri" w:cs="Calibri"/>
          <w:sz w:val="24"/>
          <w:lang w:val="en-US"/>
        </w:rPr>
        <w:t xml:space="preserve"> on the specific features of the recorded videos (</w:t>
      </w:r>
      <w:r w:rsidR="003C5FEE" w:rsidRPr="00AB6711">
        <w:rPr>
          <w:rFonts w:ascii="Calibri" w:hAnsi="Calibri" w:cs="Calibri"/>
          <w:i/>
          <w:sz w:val="24"/>
          <w:lang w:val="en-US"/>
        </w:rPr>
        <w:t>i.e.</w:t>
      </w:r>
      <w:r w:rsidR="00AB6711">
        <w:rPr>
          <w:rFonts w:ascii="Calibri" w:hAnsi="Calibri" w:cs="Calibri"/>
          <w:sz w:val="24"/>
          <w:lang w:val="en-US"/>
        </w:rPr>
        <w:t>,</w:t>
      </w:r>
      <w:r w:rsidR="003C5FEE">
        <w:rPr>
          <w:rFonts w:ascii="Calibri" w:hAnsi="Calibri" w:cs="Calibri"/>
          <w:sz w:val="24"/>
          <w:lang w:val="en-US"/>
        </w:rPr>
        <w:t xml:space="preserve"> fps, field of view, </w:t>
      </w:r>
      <w:r w:rsidR="009C396A">
        <w:rPr>
          <w:rFonts w:ascii="Calibri" w:hAnsi="Calibri" w:cs="Calibri"/>
          <w:sz w:val="24"/>
          <w:lang w:val="en-US"/>
        </w:rPr>
        <w:t xml:space="preserve">video </w:t>
      </w:r>
      <w:r w:rsidR="003C5FEE">
        <w:rPr>
          <w:rFonts w:ascii="Calibri" w:hAnsi="Calibri" w:cs="Calibri"/>
          <w:sz w:val="24"/>
          <w:lang w:val="en-US"/>
        </w:rPr>
        <w:t xml:space="preserve">resolution, number of acquired frames). The example function provided in the GUI </w:t>
      </w:r>
      <w:r w:rsidR="00BD00E6">
        <w:rPr>
          <w:rFonts w:ascii="Calibri" w:hAnsi="Calibri" w:cs="Calibri"/>
          <w:sz w:val="24"/>
          <w:lang w:val="en-US"/>
        </w:rPr>
        <w:t>has been</w:t>
      </w:r>
      <w:r w:rsidR="009C396A">
        <w:rPr>
          <w:rFonts w:ascii="Calibri" w:hAnsi="Calibri" w:cs="Calibri"/>
          <w:sz w:val="24"/>
          <w:lang w:val="en-US"/>
        </w:rPr>
        <w:t xml:space="preserve"> </w:t>
      </w:r>
      <w:r w:rsidR="003C5FEE">
        <w:rPr>
          <w:rFonts w:ascii="Calibri" w:hAnsi="Calibri" w:cs="Calibri"/>
          <w:sz w:val="24"/>
          <w:lang w:val="en-US"/>
        </w:rPr>
        <w:t xml:space="preserve">designed to facilitate the evaluation of the correct parameters prior to </w:t>
      </w:r>
      <w:r w:rsidR="009C396A">
        <w:rPr>
          <w:rFonts w:ascii="Calibri" w:hAnsi="Calibri" w:cs="Calibri"/>
          <w:sz w:val="24"/>
          <w:lang w:val="en-US"/>
        </w:rPr>
        <w:t xml:space="preserve">the </w:t>
      </w:r>
      <w:r w:rsidR="003C5FEE">
        <w:rPr>
          <w:rFonts w:ascii="Calibri" w:hAnsi="Calibri" w:cs="Calibri"/>
          <w:sz w:val="24"/>
          <w:lang w:val="en-US"/>
        </w:rPr>
        <w:t>analysis.</w:t>
      </w:r>
    </w:p>
    <w:p w14:paraId="10A9D793" w14:textId="77777777" w:rsidR="00837BAE" w:rsidRPr="00F4726B" w:rsidRDefault="00837BAE" w:rsidP="00C347B0">
      <w:pPr>
        <w:tabs>
          <w:tab w:val="left" w:pos="284"/>
        </w:tabs>
        <w:spacing w:after="0" w:line="240" w:lineRule="auto"/>
        <w:jc w:val="both"/>
        <w:rPr>
          <w:rFonts w:ascii="Calibri" w:hAnsi="Calibri" w:cs="Calibri"/>
          <w:sz w:val="24"/>
          <w:lang w:val="en-US"/>
        </w:rPr>
      </w:pPr>
    </w:p>
    <w:p w14:paraId="720219EB" w14:textId="68D5C190" w:rsidR="00A56C17" w:rsidRPr="00F4726B" w:rsidRDefault="009A03A3" w:rsidP="00C347B0">
      <w:pPr>
        <w:tabs>
          <w:tab w:val="left" w:pos="284"/>
        </w:tabs>
        <w:spacing w:after="0" w:line="240" w:lineRule="auto"/>
        <w:jc w:val="both"/>
        <w:rPr>
          <w:rFonts w:ascii="Calibri" w:hAnsi="Calibri" w:cs="Calibri"/>
          <w:sz w:val="24"/>
          <w:lang w:val="en-US"/>
        </w:rPr>
      </w:pPr>
      <w:r w:rsidRPr="00F4726B">
        <w:rPr>
          <w:rFonts w:ascii="Calibri" w:hAnsi="Calibri" w:cs="Calibri"/>
          <w:sz w:val="24"/>
          <w:lang w:val="en-US"/>
        </w:rPr>
        <w:t xml:space="preserve">These series of </w:t>
      </w:r>
      <w:r w:rsidR="00227104" w:rsidRPr="00F4726B">
        <w:rPr>
          <w:rFonts w:ascii="Calibri" w:hAnsi="Calibri" w:cs="Calibri"/>
          <w:sz w:val="24"/>
          <w:lang w:val="en-US"/>
        </w:rPr>
        <w:t>protocol</w:t>
      </w:r>
      <w:r w:rsidRPr="00F4726B">
        <w:rPr>
          <w:rFonts w:ascii="Calibri" w:hAnsi="Calibri" w:cs="Calibri"/>
          <w:sz w:val="24"/>
          <w:lang w:val="en-US"/>
        </w:rPr>
        <w:t>s</w:t>
      </w:r>
      <w:r w:rsidR="00D97928" w:rsidRPr="00F4726B">
        <w:rPr>
          <w:rFonts w:ascii="Calibri" w:hAnsi="Calibri" w:cs="Calibri"/>
          <w:sz w:val="24"/>
          <w:lang w:val="en-US"/>
        </w:rPr>
        <w:t xml:space="preserve"> </w:t>
      </w:r>
      <w:r w:rsidR="00482986" w:rsidRPr="00F4726B">
        <w:rPr>
          <w:rFonts w:ascii="Calibri" w:hAnsi="Calibri" w:cs="Calibri"/>
          <w:sz w:val="24"/>
          <w:lang w:val="en-US"/>
        </w:rPr>
        <w:t>make it possible</w:t>
      </w:r>
      <w:r w:rsidR="00634675" w:rsidRPr="00F4726B">
        <w:rPr>
          <w:rFonts w:ascii="Calibri" w:hAnsi="Calibri" w:cs="Calibri"/>
          <w:sz w:val="24"/>
          <w:lang w:val="en-US"/>
        </w:rPr>
        <w:t xml:space="preserve"> </w:t>
      </w:r>
      <w:r w:rsidR="00D97928" w:rsidRPr="00F4726B">
        <w:rPr>
          <w:rFonts w:ascii="Calibri" w:hAnsi="Calibri" w:cs="Calibri"/>
          <w:sz w:val="24"/>
          <w:lang w:val="en-US"/>
        </w:rPr>
        <w:t xml:space="preserve">to </w:t>
      </w:r>
      <w:r w:rsidR="00E2431C" w:rsidRPr="00F4726B">
        <w:rPr>
          <w:rFonts w:ascii="Calibri" w:hAnsi="Calibri" w:cs="Calibri"/>
          <w:sz w:val="24"/>
          <w:lang w:val="en-US"/>
        </w:rPr>
        <w:t>analy</w:t>
      </w:r>
      <w:r w:rsidR="00E2431C">
        <w:rPr>
          <w:rFonts w:ascii="Calibri" w:hAnsi="Calibri" w:cs="Calibri"/>
          <w:sz w:val="24"/>
          <w:lang w:val="en-US"/>
        </w:rPr>
        <w:t>ze</w:t>
      </w:r>
      <w:r w:rsidR="00C440BA" w:rsidRPr="00F4726B">
        <w:rPr>
          <w:rFonts w:ascii="Calibri" w:hAnsi="Calibri" w:cs="Calibri"/>
          <w:sz w:val="24"/>
          <w:lang w:val="en-US"/>
        </w:rPr>
        <w:t xml:space="preserve"> </w:t>
      </w:r>
      <w:r w:rsidR="0014225E" w:rsidRPr="00F4726B">
        <w:rPr>
          <w:rFonts w:ascii="Calibri" w:hAnsi="Calibri" w:cs="Calibri"/>
          <w:sz w:val="24"/>
          <w:lang w:val="en-US"/>
        </w:rPr>
        <w:t xml:space="preserve">the </w:t>
      </w:r>
      <w:r w:rsidR="00C82C11" w:rsidRPr="00F4726B">
        <w:rPr>
          <w:rFonts w:ascii="Calibri" w:hAnsi="Calibri" w:cs="Calibri"/>
          <w:sz w:val="24"/>
          <w:lang w:val="en-US"/>
        </w:rPr>
        <w:t>phenotypes</w:t>
      </w:r>
      <w:r w:rsidR="0014225E" w:rsidRPr="00F4726B">
        <w:rPr>
          <w:rFonts w:ascii="Calibri" w:hAnsi="Calibri" w:cs="Calibri"/>
          <w:sz w:val="24"/>
          <w:lang w:val="en-US"/>
        </w:rPr>
        <w:t xml:space="preserve"> of </w:t>
      </w:r>
      <w:r w:rsidR="001B6341" w:rsidRPr="00F4726B">
        <w:rPr>
          <w:rFonts w:ascii="Calibri" w:hAnsi="Calibri" w:cs="Calibri"/>
          <w:sz w:val="24"/>
          <w:lang w:val="en-US"/>
        </w:rPr>
        <w:t xml:space="preserve">large </w:t>
      </w:r>
      <w:r w:rsidR="00D97928" w:rsidRPr="00F4726B">
        <w:rPr>
          <w:rFonts w:ascii="Calibri" w:hAnsi="Calibri" w:cs="Calibri"/>
          <w:sz w:val="24"/>
          <w:lang w:val="en-US"/>
        </w:rPr>
        <w:t>population</w:t>
      </w:r>
      <w:r w:rsidR="00C440BA" w:rsidRPr="00F4726B">
        <w:rPr>
          <w:rFonts w:ascii="Calibri" w:hAnsi="Calibri" w:cs="Calibri"/>
          <w:sz w:val="24"/>
          <w:lang w:val="en-US"/>
        </w:rPr>
        <w:t>s</w:t>
      </w:r>
      <w:r w:rsidR="00D97928" w:rsidRPr="00F4726B">
        <w:rPr>
          <w:rFonts w:ascii="Calibri" w:hAnsi="Calibri" w:cs="Calibri"/>
          <w:sz w:val="24"/>
          <w:lang w:val="en-US"/>
        </w:rPr>
        <w:t xml:space="preserve"> </w:t>
      </w:r>
      <w:r w:rsidR="00C440BA" w:rsidRPr="00F4726B">
        <w:rPr>
          <w:rFonts w:ascii="Calibri" w:hAnsi="Calibri" w:cs="Calibri"/>
          <w:sz w:val="24"/>
          <w:lang w:val="en-US"/>
        </w:rPr>
        <w:t xml:space="preserve">of </w:t>
      </w:r>
      <w:r w:rsidR="0014225E" w:rsidRPr="00F4726B">
        <w:rPr>
          <w:rFonts w:ascii="Calibri" w:hAnsi="Calibri" w:cs="Calibri"/>
          <w:i/>
          <w:sz w:val="24"/>
          <w:lang w:val="en-US"/>
        </w:rPr>
        <w:t>C. elegans</w:t>
      </w:r>
      <w:r w:rsidR="0014225E" w:rsidRPr="00F4726B">
        <w:rPr>
          <w:rFonts w:ascii="Calibri" w:hAnsi="Calibri" w:cs="Calibri"/>
          <w:sz w:val="24"/>
          <w:lang w:val="en-US"/>
        </w:rPr>
        <w:t xml:space="preserve"> </w:t>
      </w:r>
      <w:r w:rsidR="00547A72" w:rsidRPr="00F4726B">
        <w:rPr>
          <w:rFonts w:ascii="Calibri" w:hAnsi="Calibri" w:cs="Calibri"/>
          <w:sz w:val="24"/>
          <w:lang w:val="en-US"/>
        </w:rPr>
        <w:t>(</w:t>
      </w:r>
      <w:r w:rsidR="00227104" w:rsidRPr="00F4726B">
        <w:rPr>
          <w:rFonts w:ascii="Calibri" w:hAnsi="Calibri" w:cs="Calibri"/>
          <w:sz w:val="24"/>
          <w:lang w:val="en-US"/>
        </w:rPr>
        <w:t xml:space="preserve">currently </w:t>
      </w:r>
      <w:r w:rsidR="00547A72" w:rsidRPr="00F4726B">
        <w:rPr>
          <w:rFonts w:ascii="Calibri" w:hAnsi="Calibri" w:cs="Calibri"/>
          <w:sz w:val="24"/>
          <w:lang w:val="en-US"/>
        </w:rPr>
        <w:t xml:space="preserve">up to </w:t>
      </w:r>
      <w:r w:rsidR="0054060E" w:rsidRPr="00F4726B">
        <w:rPr>
          <w:rFonts w:ascii="Calibri" w:hAnsi="Calibri" w:cs="Calibri"/>
          <w:sz w:val="24"/>
          <w:lang w:val="en-US"/>
        </w:rPr>
        <w:t>5</w:t>
      </w:r>
      <w:r w:rsidR="00415048" w:rsidRPr="00F4726B">
        <w:rPr>
          <w:rFonts w:ascii="Calibri" w:hAnsi="Calibri" w:cs="Calibri"/>
          <w:sz w:val="24"/>
          <w:lang w:val="en-US"/>
        </w:rPr>
        <w:t xml:space="preserve">000 </w:t>
      </w:r>
      <w:r w:rsidR="00547A72" w:rsidRPr="00F4726B">
        <w:rPr>
          <w:rFonts w:ascii="Calibri" w:hAnsi="Calibri" w:cs="Calibri"/>
          <w:sz w:val="24"/>
          <w:lang w:val="en-US"/>
        </w:rPr>
        <w:t>individual</w:t>
      </w:r>
      <w:r w:rsidR="0054060E" w:rsidRPr="00F4726B">
        <w:rPr>
          <w:rFonts w:ascii="Calibri" w:hAnsi="Calibri" w:cs="Calibri"/>
          <w:sz w:val="24"/>
          <w:lang w:val="en-US"/>
        </w:rPr>
        <w:t xml:space="preserve"> worms </w:t>
      </w:r>
      <w:r w:rsidR="00227104" w:rsidRPr="00F4726B">
        <w:rPr>
          <w:rFonts w:ascii="Calibri" w:hAnsi="Calibri" w:cs="Calibri"/>
          <w:sz w:val="24"/>
          <w:lang w:val="en-US"/>
        </w:rPr>
        <w:t>i</w:t>
      </w:r>
      <w:r w:rsidR="0054060E" w:rsidRPr="00F4726B">
        <w:rPr>
          <w:rFonts w:ascii="Calibri" w:hAnsi="Calibri" w:cs="Calibri"/>
          <w:sz w:val="24"/>
          <w:lang w:val="en-US"/>
        </w:rPr>
        <w:t>n parallel</w:t>
      </w:r>
      <w:r w:rsidR="00547A72" w:rsidRPr="00F4726B">
        <w:rPr>
          <w:rFonts w:ascii="Calibri" w:hAnsi="Calibri" w:cs="Calibri"/>
          <w:sz w:val="24"/>
          <w:lang w:val="en-US"/>
        </w:rPr>
        <w:t xml:space="preserve">) </w:t>
      </w:r>
      <w:r w:rsidRPr="00F4726B">
        <w:rPr>
          <w:rFonts w:ascii="Calibri" w:hAnsi="Calibri" w:cs="Calibri"/>
          <w:sz w:val="24"/>
          <w:lang w:val="en-US"/>
        </w:rPr>
        <w:t>effectively</w:t>
      </w:r>
      <w:r w:rsidR="00EE289C">
        <w:rPr>
          <w:rFonts w:ascii="Calibri" w:hAnsi="Calibri" w:cs="Calibri"/>
          <w:sz w:val="24"/>
          <w:lang w:val="en-US"/>
        </w:rPr>
        <w:t>,</w:t>
      </w:r>
      <w:r w:rsidRPr="00F4726B">
        <w:rPr>
          <w:rFonts w:ascii="Calibri" w:hAnsi="Calibri" w:cs="Calibri"/>
          <w:sz w:val="24"/>
          <w:lang w:val="en-US"/>
        </w:rPr>
        <w:t xml:space="preserve"> </w:t>
      </w:r>
      <w:r w:rsidR="00DF74BA" w:rsidRPr="00F4726B">
        <w:rPr>
          <w:rFonts w:ascii="Calibri" w:hAnsi="Calibri" w:cs="Calibri"/>
          <w:sz w:val="24"/>
          <w:lang w:val="en-US"/>
        </w:rPr>
        <w:t>reducing artefacts due to</w:t>
      </w:r>
      <w:r w:rsidR="00D97928" w:rsidRPr="00F4726B">
        <w:rPr>
          <w:rFonts w:ascii="Calibri" w:hAnsi="Calibri" w:cs="Calibri"/>
          <w:sz w:val="24"/>
          <w:lang w:val="en-US"/>
        </w:rPr>
        <w:t xml:space="preserve"> the intrinsic variability of</w:t>
      </w:r>
      <w:r w:rsidR="00C82C11" w:rsidRPr="00F4726B">
        <w:rPr>
          <w:rFonts w:ascii="Calibri" w:hAnsi="Calibri" w:cs="Calibri"/>
          <w:sz w:val="24"/>
          <w:lang w:val="en-US"/>
        </w:rPr>
        <w:t xml:space="preserve"> the </w:t>
      </w:r>
      <w:r w:rsidR="00A24416" w:rsidRPr="00F4726B">
        <w:rPr>
          <w:rFonts w:ascii="Calibri" w:hAnsi="Calibri" w:cs="Calibri"/>
          <w:sz w:val="24"/>
          <w:lang w:val="en-US"/>
        </w:rPr>
        <w:t>behavior</w:t>
      </w:r>
      <w:r w:rsidR="00C82C11" w:rsidRPr="00F4726B">
        <w:rPr>
          <w:rFonts w:ascii="Calibri" w:hAnsi="Calibri" w:cs="Calibri"/>
          <w:sz w:val="24"/>
          <w:lang w:val="en-US"/>
        </w:rPr>
        <w:t xml:space="preserve"> of</w:t>
      </w:r>
      <w:r w:rsidR="0014225E" w:rsidRPr="00F4726B">
        <w:rPr>
          <w:rFonts w:ascii="Calibri" w:hAnsi="Calibri" w:cs="Calibri"/>
          <w:sz w:val="24"/>
          <w:lang w:val="en-US"/>
        </w:rPr>
        <w:t xml:space="preserve"> the animal</w:t>
      </w:r>
      <w:r w:rsidR="001B6341" w:rsidRPr="00F4726B">
        <w:rPr>
          <w:rFonts w:ascii="Calibri" w:hAnsi="Calibri" w:cs="Calibri"/>
          <w:sz w:val="24"/>
          <w:lang w:val="en-US"/>
        </w:rPr>
        <w:t>s</w:t>
      </w:r>
      <w:r w:rsidR="00415048" w:rsidRPr="00F4726B">
        <w:rPr>
          <w:rFonts w:ascii="Calibri" w:hAnsi="Calibri" w:cs="Calibri"/>
          <w:i/>
          <w:sz w:val="24"/>
          <w:lang w:val="en-US"/>
        </w:rPr>
        <w:t>,</w:t>
      </w:r>
      <w:r w:rsidR="00D97B99" w:rsidRPr="00F4726B">
        <w:rPr>
          <w:rFonts w:ascii="Calibri" w:hAnsi="Calibri" w:cs="Calibri"/>
          <w:bCs/>
          <w:sz w:val="24"/>
          <w:lang w:val="en-US"/>
        </w:rPr>
        <w:t xml:space="preserve"> </w:t>
      </w:r>
      <w:r w:rsidR="00415048" w:rsidRPr="00F4726B">
        <w:rPr>
          <w:rFonts w:ascii="Calibri" w:hAnsi="Calibri" w:cs="Calibri"/>
          <w:bCs/>
          <w:sz w:val="24"/>
          <w:lang w:val="en-US"/>
        </w:rPr>
        <w:t xml:space="preserve">in agreement with preliminary studies on the power of detection necessary to achieve statistical significance </w:t>
      </w:r>
      <w:r w:rsidR="001B6341" w:rsidRPr="00F4726B">
        <w:rPr>
          <w:rFonts w:ascii="Calibri" w:hAnsi="Calibri" w:cs="Calibri"/>
          <w:bCs/>
          <w:sz w:val="24"/>
          <w:lang w:val="en-US"/>
        </w:rPr>
        <w:t xml:space="preserve">for studies of </w:t>
      </w:r>
      <w:r w:rsidR="00415048" w:rsidRPr="00F4726B">
        <w:rPr>
          <w:rFonts w:ascii="Calibri" w:hAnsi="Calibri" w:cs="Calibri"/>
          <w:bCs/>
          <w:i/>
          <w:sz w:val="24"/>
          <w:lang w:val="en-US"/>
        </w:rPr>
        <w:t>C. elegans</w:t>
      </w:r>
      <w:r w:rsidR="00415048" w:rsidRPr="00F4726B">
        <w:rPr>
          <w:rFonts w:ascii="Calibri" w:hAnsi="Calibri" w:cs="Calibri"/>
          <w:bCs/>
          <w:sz w:val="24"/>
          <w:lang w:val="en-US"/>
        </w:rPr>
        <w:fldChar w:fldCharType="begin"/>
      </w:r>
      <w:r w:rsidR="007F23ED" w:rsidRPr="00F4726B">
        <w:rPr>
          <w:rFonts w:ascii="Calibri" w:hAnsi="Calibri" w:cs="Calibri"/>
          <w:bCs/>
          <w:sz w:val="24"/>
          <w:lang w:val="en-US"/>
        </w:rPr>
        <w:instrText xml:space="preserve"> ADDIN PAPERS2_CITATIONS &lt;citation&gt;&lt;uuid&gt;6043A36E-BE99-4989-B340-230805518035&lt;/uuid&gt;&lt;priority&gt;13&lt;/priority&gt;&lt;publications&gt;&lt;publication&gt;&lt;uuid&gt;722E2FA7-C65F-4A9C-A672-44D2E94315B6&lt;/uuid&gt;&lt;volume&gt;8&lt;/volume&gt;&lt;accepted_date&gt;99201706191200000000222000&lt;/accepted_date&gt;&lt;doi&gt;10.3389/fgene.2017.00092&lt;/doi&gt;&lt;startpage&gt;92&lt;/startpage&gt;&lt;publication_date&gt;99201706301200000000222000&lt;/publication_date&gt;&lt;url&gt;http://eutils.ncbi.nlm.nih.gov/entrez/eutils/elink.fcgi?dbfrom=pubmed&amp;amp;id=28713422&amp;amp;retmode=ref&amp;amp;cmd=prlinks&lt;/url&gt;&lt;type&gt;400&lt;/type&gt;&lt;title&gt;Computational analysis of lifespan experiment reproducibility&lt;/title&gt;&lt;submission_date&gt;99201705091200000000222000&lt;/submission_date&gt;&lt;number&gt;JUN&lt;/number&gt;&lt;institution&gt;Scripps Research Institute, San Diego, United States&lt;/institution&gt;&lt;subtype&gt;400&lt;/subtype&gt;&lt;bundle&gt;&lt;publication&gt;&lt;title&gt;Frontiers in genetics&lt;/title&gt;&lt;type&gt;-100&lt;/type&gt;&lt;subtype&gt;-100&lt;/subtype&gt;&lt;uuid&gt;56D56AB8-ED23-4A47-A5C1-9EA4F2ECAEB1&lt;/uuid&gt;&lt;/publication&gt;&lt;/bundle&gt;&lt;authors&gt;&lt;author&gt;&lt;firstName&gt;Michael&lt;/firstName&gt;&lt;lastName&gt;Petrascheck&lt;/lastName&gt;&lt;/author&gt;&lt;author&gt;&lt;firstName&gt;Dana&lt;/firstName&gt;&lt;middleNames&gt;L&lt;/middleNames&gt;&lt;lastName&gt;Miller&lt;/lastName&gt;&lt;/author&gt;&lt;/authors&gt;&lt;/publication&gt;&lt;/publications&gt;&lt;cites&gt;&lt;/cites&gt;&lt;/citation&gt;</w:instrText>
      </w:r>
      <w:r w:rsidR="00415048" w:rsidRPr="00F4726B">
        <w:rPr>
          <w:rFonts w:ascii="Calibri" w:hAnsi="Calibri" w:cs="Calibri"/>
          <w:bCs/>
          <w:sz w:val="24"/>
          <w:lang w:val="en-US"/>
        </w:rPr>
        <w:fldChar w:fldCharType="separate"/>
      </w:r>
      <w:r w:rsidR="00DE5302" w:rsidRPr="00F4726B">
        <w:rPr>
          <w:rFonts w:ascii="Calibri" w:hAnsi="Calibri" w:cs="Calibri"/>
          <w:sz w:val="24"/>
          <w:vertAlign w:val="superscript"/>
          <w:lang w:val="en-US"/>
        </w:rPr>
        <w:t>25</w:t>
      </w:r>
      <w:r w:rsidR="00415048" w:rsidRPr="00F4726B">
        <w:rPr>
          <w:rFonts w:ascii="Calibri" w:hAnsi="Calibri" w:cs="Calibri"/>
          <w:bCs/>
          <w:sz w:val="24"/>
          <w:lang w:val="en-US"/>
        </w:rPr>
        <w:fldChar w:fldCharType="end"/>
      </w:r>
      <w:r w:rsidR="00415048" w:rsidRPr="00F4726B">
        <w:rPr>
          <w:rFonts w:ascii="Calibri" w:hAnsi="Calibri" w:cs="Calibri"/>
          <w:bCs/>
          <w:sz w:val="24"/>
          <w:lang w:val="en-US"/>
        </w:rPr>
        <w:t>.</w:t>
      </w:r>
      <w:r w:rsidR="00A76768" w:rsidRPr="00F4726B">
        <w:rPr>
          <w:rFonts w:ascii="Calibri" w:hAnsi="Calibri" w:cs="Calibri"/>
          <w:bCs/>
          <w:sz w:val="24"/>
          <w:lang w:val="en-US"/>
        </w:rPr>
        <w:t xml:space="preserve"> </w:t>
      </w:r>
      <w:r w:rsidR="00471A4F" w:rsidRPr="00F4726B">
        <w:rPr>
          <w:rFonts w:ascii="Calibri" w:hAnsi="Calibri" w:cs="Calibri"/>
          <w:sz w:val="24"/>
          <w:lang w:val="en-US"/>
        </w:rPr>
        <w:t xml:space="preserve">The platform </w:t>
      </w:r>
      <w:r w:rsidR="008D4E95" w:rsidRPr="00F4726B">
        <w:rPr>
          <w:rFonts w:ascii="Calibri" w:hAnsi="Calibri" w:cs="Calibri"/>
          <w:sz w:val="24"/>
          <w:lang w:val="en-US"/>
        </w:rPr>
        <w:t xml:space="preserve">uses a system of high-resolution cameras, capable of recording images of large numbers of animals at </w:t>
      </w:r>
      <w:r w:rsidR="008A56C1">
        <w:rPr>
          <w:rFonts w:ascii="Calibri" w:hAnsi="Calibri" w:cs="Calibri"/>
          <w:sz w:val="24"/>
          <w:lang w:val="en-US"/>
        </w:rPr>
        <w:t xml:space="preserve">a </w:t>
      </w:r>
      <w:r w:rsidR="008D4E95" w:rsidRPr="00F4726B">
        <w:rPr>
          <w:rFonts w:ascii="Calibri" w:hAnsi="Calibri" w:cs="Calibri"/>
          <w:sz w:val="24"/>
          <w:lang w:val="en-US"/>
        </w:rPr>
        <w:t xml:space="preserve">high speed, while simultaneously recording multiple large cohorts. </w:t>
      </w:r>
      <w:r w:rsidR="00137BA4" w:rsidRPr="00F4726B">
        <w:rPr>
          <w:rFonts w:ascii="Calibri" w:hAnsi="Calibri" w:cs="Calibri"/>
          <w:sz w:val="24"/>
          <w:lang w:val="en-US"/>
        </w:rPr>
        <w:t xml:space="preserve">The </w:t>
      </w:r>
      <w:r w:rsidR="00A568A0" w:rsidRPr="00F4726B">
        <w:rPr>
          <w:rFonts w:ascii="Calibri" w:hAnsi="Calibri" w:cs="Calibri"/>
          <w:sz w:val="24"/>
          <w:lang w:val="en-US"/>
        </w:rPr>
        <w:t>high</w:t>
      </w:r>
      <w:r w:rsidR="00137BA4" w:rsidRPr="00F4726B">
        <w:rPr>
          <w:rFonts w:ascii="Calibri" w:hAnsi="Calibri" w:cs="Calibri"/>
          <w:sz w:val="24"/>
          <w:lang w:val="en-US"/>
        </w:rPr>
        <w:t xml:space="preserve"> performance </w:t>
      </w:r>
      <w:r w:rsidR="00502915" w:rsidRPr="00F4726B">
        <w:rPr>
          <w:rFonts w:ascii="Calibri" w:hAnsi="Calibri" w:cs="Calibri"/>
          <w:sz w:val="24"/>
          <w:lang w:val="en-US"/>
        </w:rPr>
        <w:t>and</w:t>
      </w:r>
      <w:r w:rsidR="001B6341" w:rsidRPr="00F4726B">
        <w:rPr>
          <w:rFonts w:ascii="Calibri" w:hAnsi="Calibri" w:cs="Calibri"/>
          <w:sz w:val="24"/>
          <w:lang w:val="en-US"/>
        </w:rPr>
        <w:t xml:space="preserve"> high</w:t>
      </w:r>
      <w:r w:rsidR="00502915" w:rsidRPr="00F4726B">
        <w:rPr>
          <w:rFonts w:ascii="Calibri" w:hAnsi="Calibri" w:cs="Calibri"/>
          <w:sz w:val="24"/>
          <w:lang w:val="en-US"/>
        </w:rPr>
        <w:t xml:space="preserve"> throughput </w:t>
      </w:r>
      <w:r w:rsidR="00137BA4" w:rsidRPr="00F4726B">
        <w:rPr>
          <w:rFonts w:ascii="Calibri" w:hAnsi="Calibri" w:cs="Calibri"/>
          <w:sz w:val="24"/>
          <w:lang w:val="en-US"/>
        </w:rPr>
        <w:t>of the WF-NTP</w:t>
      </w:r>
      <w:r w:rsidR="00227104" w:rsidRPr="00F4726B">
        <w:rPr>
          <w:rFonts w:ascii="Calibri" w:hAnsi="Calibri" w:cs="Calibri"/>
          <w:sz w:val="24"/>
          <w:lang w:val="en-US"/>
        </w:rPr>
        <w:t xml:space="preserve"> protocol</w:t>
      </w:r>
      <w:r w:rsidR="00137BA4" w:rsidRPr="00F4726B">
        <w:rPr>
          <w:rFonts w:ascii="Calibri" w:hAnsi="Calibri" w:cs="Calibri"/>
          <w:sz w:val="24"/>
          <w:lang w:val="en-US"/>
        </w:rPr>
        <w:t xml:space="preserve"> </w:t>
      </w:r>
      <w:r w:rsidR="001B6341" w:rsidRPr="00F4726B">
        <w:rPr>
          <w:rFonts w:ascii="Calibri" w:hAnsi="Calibri" w:cs="Calibri"/>
          <w:sz w:val="24"/>
          <w:lang w:val="en-US"/>
        </w:rPr>
        <w:t>makes it possible</w:t>
      </w:r>
      <w:r w:rsidR="00A568A0" w:rsidRPr="00F4726B">
        <w:rPr>
          <w:rFonts w:ascii="Calibri" w:hAnsi="Calibri" w:cs="Calibri"/>
          <w:sz w:val="24"/>
          <w:lang w:val="en-US"/>
        </w:rPr>
        <w:t xml:space="preserve"> </w:t>
      </w:r>
      <w:r w:rsidR="00137BA4" w:rsidRPr="00F4726B">
        <w:rPr>
          <w:rFonts w:ascii="Calibri" w:hAnsi="Calibri" w:cs="Calibri"/>
          <w:sz w:val="24"/>
          <w:lang w:val="en-US"/>
        </w:rPr>
        <w:t xml:space="preserve">to </w:t>
      </w:r>
      <w:r w:rsidR="000C4056" w:rsidRPr="00F4726B">
        <w:rPr>
          <w:rFonts w:ascii="Calibri" w:hAnsi="Calibri" w:cs="Calibri"/>
          <w:sz w:val="24"/>
          <w:lang w:val="en-US"/>
        </w:rPr>
        <w:t>determine</w:t>
      </w:r>
      <w:r w:rsidR="00A568A0" w:rsidRPr="00F4726B">
        <w:rPr>
          <w:rFonts w:ascii="Calibri" w:hAnsi="Calibri" w:cs="Calibri"/>
          <w:sz w:val="24"/>
          <w:lang w:val="en-US"/>
        </w:rPr>
        <w:t xml:space="preserve"> very </w:t>
      </w:r>
      <w:r w:rsidR="001C4BF8" w:rsidRPr="00F4726B">
        <w:rPr>
          <w:rFonts w:ascii="Calibri" w:hAnsi="Calibri" w:cs="Calibri"/>
          <w:sz w:val="24"/>
          <w:lang w:val="en-US"/>
        </w:rPr>
        <w:t xml:space="preserve">small </w:t>
      </w:r>
      <w:r w:rsidR="0014225E" w:rsidRPr="00F4726B">
        <w:rPr>
          <w:rFonts w:ascii="Calibri" w:hAnsi="Calibri" w:cs="Calibri"/>
          <w:sz w:val="24"/>
          <w:lang w:val="en-US"/>
        </w:rPr>
        <w:t>changes in</w:t>
      </w:r>
      <w:r w:rsidR="00A568A0" w:rsidRPr="00F4726B">
        <w:rPr>
          <w:rFonts w:ascii="Calibri" w:hAnsi="Calibri" w:cs="Calibri"/>
          <w:sz w:val="24"/>
          <w:lang w:val="en-US"/>
        </w:rPr>
        <w:t xml:space="preserve"> worm </w:t>
      </w:r>
      <w:r w:rsidR="009B38A5" w:rsidRPr="00F4726B">
        <w:rPr>
          <w:rFonts w:ascii="Calibri" w:hAnsi="Calibri" w:cs="Calibri"/>
          <w:sz w:val="24"/>
          <w:lang w:val="en-US"/>
        </w:rPr>
        <w:t>behavior</w:t>
      </w:r>
      <w:r w:rsidR="00572EA3" w:rsidRPr="00F4726B">
        <w:rPr>
          <w:rFonts w:ascii="Calibri" w:hAnsi="Calibri" w:cs="Calibri"/>
          <w:sz w:val="24"/>
          <w:lang w:val="en-US"/>
        </w:rPr>
        <w:t xml:space="preserve"> in a very accurate manner</w:t>
      </w:r>
      <w:r w:rsidR="0014225E" w:rsidRPr="00F4726B">
        <w:rPr>
          <w:rFonts w:ascii="Calibri" w:hAnsi="Calibri" w:cs="Calibri"/>
          <w:sz w:val="24"/>
          <w:lang w:val="en-US"/>
        </w:rPr>
        <w:t xml:space="preserve">. </w:t>
      </w:r>
      <w:r w:rsidR="00917664" w:rsidRPr="00F4726B">
        <w:rPr>
          <w:rFonts w:ascii="Calibri" w:hAnsi="Calibri" w:cs="Calibri"/>
          <w:sz w:val="24"/>
          <w:lang w:val="en-US"/>
        </w:rPr>
        <w:t>Therefore</w:t>
      </w:r>
      <w:r w:rsidR="004A4367" w:rsidRPr="00F4726B">
        <w:rPr>
          <w:rFonts w:ascii="Calibri" w:hAnsi="Calibri" w:cs="Calibri"/>
          <w:sz w:val="24"/>
          <w:lang w:val="en-US"/>
        </w:rPr>
        <w:t>,</w:t>
      </w:r>
      <w:r w:rsidR="00917664" w:rsidRPr="00F4726B">
        <w:rPr>
          <w:rFonts w:ascii="Calibri" w:hAnsi="Calibri" w:cs="Calibri"/>
          <w:sz w:val="24"/>
          <w:lang w:val="en-US"/>
        </w:rPr>
        <w:t xml:space="preserve"> this methodology</w:t>
      </w:r>
      <w:r w:rsidR="001B6341" w:rsidRPr="00F4726B">
        <w:rPr>
          <w:rFonts w:ascii="Calibri" w:hAnsi="Calibri" w:cs="Calibri"/>
          <w:sz w:val="24"/>
          <w:lang w:val="en-US"/>
        </w:rPr>
        <w:t xml:space="preserve"> enables </w:t>
      </w:r>
      <w:r w:rsidR="00C82C11" w:rsidRPr="00F4726B">
        <w:rPr>
          <w:rFonts w:ascii="Calibri" w:hAnsi="Calibri" w:cs="Calibri"/>
          <w:sz w:val="24"/>
          <w:lang w:val="en-US"/>
        </w:rPr>
        <w:t>new</w:t>
      </w:r>
      <w:r w:rsidR="0014225E" w:rsidRPr="00F4726B">
        <w:rPr>
          <w:rFonts w:ascii="Calibri" w:hAnsi="Calibri" w:cs="Calibri"/>
          <w:sz w:val="24"/>
          <w:lang w:val="en-US"/>
        </w:rPr>
        <w:t xml:space="preserve"> </w:t>
      </w:r>
      <w:r w:rsidR="001B6341" w:rsidRPr="00F4726B">
        <w:rPr>
          <w:rFonts w:ascii="Calibri" w:hAnsi="Calibri" w:cs="Calibri"/>
          <w:sz w:val="24"/>
          <w:lang w:val="en-US"/>
        </w:rPr>
        <w:t xml:space="preserve">approaches </w:t>
      </w:r>
      <w:r w:rsidR="00106222" w:rsidRPr="00F4726B">
        <w:rPr>
          <w:rFonts w:ascii="Calibri" w:hAnsi="Calibri" w:cs="Calibri"/>
          <w:sz w:val="24"/>
          <w:lang w:val="en-US"/>
        </w:rPr>
        <w:t xml:space="preserve">to be considered </w:t>
      </w:r>
      <w:r w:rsidR="00917664" w:rsidRPr="00F4726B">
        <w:rPr>
          <w:rFonts w:ascii="Calibri" w:hAnsi="Calibri" w:cs="Calibri"/>
          <w:sz w:val="24"/>
          <w:lang w:val="en-US"/>
        </w:rPr>
        <w:t xml:space="preserve">not only </w:t>
      </w:r>
      <w:r w:rsidR="00106222" w:rsidRPr="00F4726B">
        <w:rPr>
          <w:rFonts w:ascii="Calibri" w:hAnsi="Calibri" w:cs="Calibri"/>
          <w:sz w:val="24"/>
          <w:lang w:val="en-US"/>
        </w:rPr>
        <w:t>for the study of</w:t>
      </w:r>
      <w:r w:rsidR="00C82C11" w:rsidRPr="00F4726B">
        <w:rPr>
          <w:rFonts w:ascii="Calibri" w:hAnsi="Calibri" w:cs="Calibri"/>
          <w:sz w:val="24"/>
          <w:lang w:val="en-US"/>
        </w:rPr>
        <w:t xml:space="preserve"> </w:t>
      </w:r>
      <w:r w:rsidR="00482986" w:rsidRPr="00F4726B">
        <w:rPr>
          <w:rFonts w:ascii="Calibri" w:hAnsi="Calibri" w:cs="Calibri"/>
          <w:sz w:val="24"/>
          <w:lang w:val="en-US"/>
        </w:rPr>
        <w:t xml:space="preserve">the biology of </w:t>
      </w:r>
      <w:r w:rsidR="00C82C11" w:rsidRPr="00F4726B">
        <w:rPr>
          <w:rFonts w:ascii="Calibri" w:hAnsi="Calibri" w:cs="Calibri"/>
          <w:i/>
          <w:sz w:val="24"/>
          <w:lang w:val="en-US"/>
        </w:rPr>
        <w:t xml:space="preserve">C. </w:t>
      </w:r>
      <w:r w:rsidR="00860025" w:rsidRPr="00F4726B">
        <w:rPr>
          <w:rFonts w:ascii="Calibri" w:hAnsi="Calibri" w:cs="Calibri"/>
          <w:i/>
          <w:sz w:val="24"/>
          <w:lang w:val="en-US"/>
        </w:rPr>
        <w:t>elegans</w:t>
      </w:r>
      <w:r w:rsidR="00860025" w:rsidRPr="00F4726B">
        <w:rPr>
          <w:rFonts w:ascii="Calibri" w:hAnsi="Calibri" w:cs="Calibri"/>
          <w:sz w:val="24"/>
          <w:lang w:val="en-US"/>
        </w:rPr>
        <w:t xml:space="preserve">, </w:t>
      </w:r>
      <w:r w:rsidR="00917664" w:rsidRPr="00F4726B">
        <w:rPr>
          <w:rFonts w:ascii="Calibri" w:hAnsi="Calibri" w:cs="Calibri"/>
          <w:sz w:val="24"/>
          <w:lang w:val="en-US"/>
        </w:rPr>
        <w:t>but additionally</w:t>
      </w:r>
      <w:r w:rsidR="00106222" w:rsidRPr="00F4726B">
        <w:rPr>
          <w:rFonts w:ascii="Calibri" w:hAnsi="Calibri" w:cs="Calibri"/>
          <w:sz w:val="24"/>
          <w:lang w:val="en-US"/>
        </w:rPr>
        <w:t xml:space="preserve"> </w:t>
      </w:r>
      <w:r w:rsidR="00482986" w:rsidRPr="00F4726B">
        <w:rPr>
          <w:rFonts w:ascii="Calibri" w:hAnsi="Calibri" w:cs="Calibri"/>
          <w:sz w:val="24"/>
          <w:lang w:val="en-US"/>
        </w:rPr>
        <w:t>for</w:t>
      </w:r>
      <w:r w:rsidR="00106222" w:rsidRPr="00F4726B">
        <w:rPr>
          <w:rFonts w:ascii="Calibri" w:hAnsi="Calibri" w:cs="Calibri"/>
          <w:sz w:val="24"/>
          <w:lang w:val="en-US"/>
        </w:rPr>
        <w:t xml:space="preserve"> </w:t>
      </w:r>
      <w:r w:rsidR="00860025" w:rsidRPr="00F4726B">
        <w:rPr>
          <w:rFonts w:ascii="Calibri" w:hAnsi="Calibri" w:cs="Calibri"/>
          <w:sz w:val="24"/>
          <w:lang w:val="en-US"/>
        </w:rPr>
        <w:t>pharmacolog</w:t>
      </w:r>
      <w:r w:rsidR="00482986" w:rsidRPr="00F4726B">
        <w:rPr>
          <w:rFonts w:ascii="Calibri" w:hAnsi="Calibri" w:cs="Calibri"/>
          <w:sz w:val="24"/>
          <w:lang w:val="en-US"/>
        </w:rPr>
        <w:t>ical</w:t>
      </w:r>
      <w:r w:rsidR="00860025" w:rsidRPr="00F4726B">
        <w:rPr>
          <w:rFonts w:ascii="Calibri" w:hAnsi="Calibri" w:cs="Calibri"/>
          <w:sz w:val="24"/>
          <w:lang w:val="en-US"/>
        </w:rPr>
        <w:t xml:space="preserve"> and </w:t>
      </w:r>
      <w:r w:rsidR="00C82C11" w:rsidRPr="00F4726B">
        <w:rPr>
          <w:rFonts w:ascii="Calibri" w:hAnsi="Calibri" w:cs="Calibri"/>
          <w:sz w:val="24"/>
          <w:lang w:val="en-US"/>
        </w:rPr>
        <w:t>medical research</w:t>
      </w:r>
      <w:r w:rsidR="0014225E" w:rsidRPr="00F4726B">
        <w:rPr>
          <w:rFonts w:ascii="Calibri" w:hAnsi="Calibri" w:cs="Calibri"/>
          <w:sz w:val="24"/>
          <w:lang w:val="en-US"/>
        </w:rPr>
        <w:t xml:space="preserve">, such </w:t>
      </w:r>
      <w:r w:rsidR="00917664" w:rsidRPr="00F4726B">
        <w:rPr>
          <w:rFonts w:ascii="Calibri" w:hAnsi="Calibri" w:cs="Calibri"/>
          <w:sz w:val="24"/>
          <w:lang w:val="en-US"/>
        </w:rPr>
        <w:t xml:space="preserve">as </w:t>
      </w:r>
      <w:r w:rsidR="00C82C11" w:rsidRPr="00F4726B">
        <w:rPr>
          <w:rFonts w:ascii="Calibri" w:hAnsi="Calibri" w:cs="Calibri"/>
          <w:sz w:val="24"/>
          <w:lang w:val="en-US"/>
        </w:rPr>
        <w:t>the high-throughput screening of genetic modifications and drug treatments.</w:t>
      </w:r>
      <w:r w:rsidR="00C82C11" w:rsidRPr="00F4726B">
        <w:rPr>
          <w:rFonts w:ascii="Calibri" w:hAnsi="Calibri" w:cs="Calibri"/>
          <w:i/>
          <w:sz w:val="24"/>
          <w:lang w:val="en-US"/>
        </w:rPr>
        <w:t xml:space="preserve"> </w:t>
      </w:r>
      <w:r w:rsidR="007571B1" w:rsidRPr="00F4726B">
        <w:rPr>
          <w:rFonts w:ascii="Calibri" w:hAnsi="Calibri" w:cs="Calibri"/>
          <w:sz w:val="24"/>
          <w:lang w:val="en-US"/>
        </w:rPr>
        <w:t xml:space="preserve">This </w:t>
      </w:r>
      <w:r w:rsidR="00137BA4" w:rsidRPr="00F4726B">
        <w:rPr>
          <w:rFonts w:ascii="Calibri" w:hAnsi="Calibri" w:cs="Calibri"/>
          <w:sz w:val="24"/>
          <w:lang w:val="en-US"/>
        </w:rPr>
        <w:t xml:space="preserve">procedure also has the advantage of allowing paralysis studies to be performed in parallel with other </w:t>
      </w:r>
      <w:r w:rsidR="009B38A5" w:rsidRPr="00F4726B">
        <w:rPr>
          <w:rFonts w:ascii="Calibri" w:hAnsi="Calibri" w:cs="Calibri"/>
          <w:sz w:val="24"/>
          <w:lang w:val="en-US"/>
        </w:rPr>
        <w:t>behavioral</w:t>
      </w:r>
      <w:r w:rsidR="00137BA4" w:rsidRPr="00F4726B">
        <w:rPr>
          <w:rFonts w:ascii="Calibri" w:hAnsi="Calibri" w:cs="Calibri"/>
          <w:sz w:val="24"/>
          <w:lang w:val="en-US"/>
        </w:rPr>
        <w:t xml:space="preserve"> measurements</w:t>
      </w:r>
      <w:r w:rsidR="00106222" w:rsidRPr="00F4726B">
        <w:rPr>
          <w:rFonts w:ascii="Calibri" w:hAnsi="Calibri" w:cs="Calibri"/>
          <w:sz w:val="24"/>
          <w:lang w:val="en-US"/>
        </w:rPr>
        <w:t>, a</w:t>
      </w:r>
      <w:r w:rsidR="007571B1" w:rsidRPr="00F4726B">
        <w:rPr>
          <w:rFonts w:ascii="Calibri" w:hAnsi="Calibri" w:cs="Calibri"/>
          <w:sz w:val="24"/>
          <w:lang w:val="en-US"/>
        </w:rPr>
        <w:t xml:space="preserve"> key</w:t>
      </w:r>
      <w:r w:rsidR="00106222" w:rsidRPr="00F4726B">
        <w:rPr>
          <w:rFonts w:ascii="Calibri" w:hAnsi="Calibri" w:cs="Calibri"/>
          <w:sz w:val="24"/>
          <w:lang w:val="en-US"/>
        </w:rPr>
        <w:t xml:space="preserve"> feature in </w:t>
      </w:r>
      <w:r w:rsidR="007571B1" w:rsidRPr="00F4726B">
        <w:rPr>
          <w:rFonts w:ascii="Calibri" w:hAnsi="Calibri" w:cs="Calibri"/>
          <w:sz w:val="24"/>
          <w:lang w:val="en-US"/>
        </w:rPr>
        <w:t>molecular screening studies.</w:t>
      </w:r>
      <w:r w:rsidR="00137BA4" w:rsidRPr="00F4726B">
        <w:rPr>
          <w:rFonts w:ascii="Calibri" w:hAnsi="Calibri" w:cs="Calibri"/>
          <w:sz w:val="24"/>
          <w:lang w:val="en-US"/>
        </w:rPr>
        <w:t xml:space="preserve"> </w:t>
      </w:r>
    </w:p>
    <w:p w14:paraId="4F189FCC" w14:textId="77777777" w:rsidR="00837BAE" w:rsidRPr="00F4726B" w:rsidRDefault="00837BAE" w:rsidP="00C347B0">
      <w:pPr>
        <w:tabs>
          <w:tab w:val="left" w:pos="284"/>
        </w:tabs>
        <w:spacing w:after="0" w:line="240" w:lineRule="auto"/>
        <w:jc w:val="both"/>
        <w:rPr>
          <w:rFonts w:ascii="Calibri" w:hAnsi="Calibri" w:cs="Calibri"/>
          <w:sz w:val="24"/>
          <w:lang w:val="en-US"/>
        </w:rPr>
      </w:pPr>
    </w:p>
    <w:p w14:paraId="7DFAF79E" w14:textId="4C78839E" w:rsidR="002D05E4" w:rsidRPr="00F4726B" w:rsidRDefault="00DD61B6" w:rsidP="00C347B0">
      <w:pPr>
        <w:autoSpaceDE w:val="0"/>
        <w:adjustRightInd w:val="0"/>
        <w:spacing w:after="0" w:line="240" w:lineRule="auto"/>
        <w:jc w:val="both"/>
        <w:rPr>
          <w:rFonts w:ascii="Calibri" w:hAnsi="Calibri" w:cs="Calibri"/>
          <w:sz w:val="24"/>
          <w:lang w:val="en-US"/>
        </w:rPr>
      </w:pPr>
      <w:r w:rsidRPr="00F4726B">
        <w:rPr>
          <w:rFonts w:ascii="Calibri" w:hAnsi="Calibri" w:cs="Calibri"/>
          <w:sz w:val="24"/>
          <w:lang w:val="en-US"/>
        </w:rPr>
        <w:t>The results</w:t>
      </w:r>
      <w:r w:rsidR="00AA0547" w:rsidRPr="00F4726B">
        <w:rPr>
          <w:rFonts w:ascii="Calibri" w:hAnsi="Calibri" w:cs="Calibri"/>
          <w:sz w:val="24"/>
          <w:lang w:val="en-US"/>
        </w:rPr>
        <w:t xml:space="preserve"> </w:t>
      </w:r>
      <w:r w:rsidR="00390B64" w:rsidRPr="00F4726B">
        <w:rPr>
          <w:rFonts w:ascii="Calibri" w:hAnsi="Calibri" w:cs="Calibri"/>
          <w:sz w:val="24"/>
          <w:lang w:val="en-US"/>
        </w:rPr>
        <w:t>that have been</w:t>
      </w:r>
      <w:r w:rsidR="00AA0547" w:rsidRPr="00F4726B">
        <w:rPr>
          <w:rFonts w:ascii="Calibri" w:hAnsi="Calibri" w:cs="Calibri"/>
          <w:sz w:val="24"/>
          <w:lang w:val="en-US"/>
        </w:rPr>
        <w:t xml:space="preserve"> achieved </w:t>
      </w:r>
      <w:r w:rsidR="00106222" w:rsidRPr="00F4726B">
        <w:rPr>
          <w:rFonts w:ascii="Calibri" w:hAnsi="Calibri" w:cs="Calibri"/>
          <w:sz w:val="24"/>
          <w:lang w:val="en-US"/>
        </w:rPr>
        <w:t xml:space="preserve">so far </w:t>
      </w:r>
      <w:r w:rsidR="00AA0547" w:rsidRPr="00F4726B">
        <w:rPr>
          <w:rFonts w:ascii="Calibri" w:hAnsi="Calibri" w:cs="Calibri"/>
          <w:sz w:val="24"/>
          <w:lang w:val="en-US"/>
        </w:rPr>
        <w:t xml:space="preserve">in </w:t>
      </w:r>
      <w:r w:rsidR="003D5B44">
        <w:rPr>
          <w:rFonts w:ascii="Calibri" w:hAnsi="Calibri" w:cs="Calibri"/>
          <w:sz w:val="24"/>
          <w:lang w:val="en-US"/>
        </w:rPr>
        <w:t xml:space="preserve">the </w:t>
      </w:r>
      <w:r w:rsidR="003D5B44" w:rsidRPr="00F4726B">
        <w:rPr>
          <w:rFonts w:ascii="Calibri" w:hAnsi="Calibri" w:cs="Calibri"/>
          <w:sz w:val="24"/>
          <w:lang w:val="en-US"/>
        </w:rPr>
        <w:t xml:space="preserve">drug discovery programs </w:t>
      </w:r>
      <w:r w:rsidR="003D5B44">
        <w:rPr>
          <w:rFonts w:ascii="Calibri" w:hAnsi="Calibri" w:cs="Calibri"/>
          <w:sz w:val="24"/>
          <w:lang w:val="en-US"/>
        </w:rPr>
        <w:t xml:space="preserve">of </w:t>
      </w:r>
      <w:r w:rsidR="00AA0547" w:rsidRPr="00F4726B">
        <w:rPr>
          <w:rFonts w:ascii="Calibri" w:hAnsi="Calibri" w:cs="Calibri"/>
          <w:sz w:val="24"/>
          <w:lang w:val="en-US"/>
        </w:rPr>
        <w:t>AD</w:t>
      </w:r>
      <w:r w:rsidR="00AA0547"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DB7FD824-00B7-45E7-825A-DE8C2A9E6CA0&lt;/uuid&gt;&lt;priority&gt;0&lt;/priority&gt;&lt;publications&gt;&lt;publication&gt;&lt;volume&gt;2&lt;/volume&gt;&lt;publication_date&gt;99201602051200000000222000&lt;/publication_date&gt;&lt;number&gt;2&lt;/number&gt;&lt;doi&gt;10.1126/sciadv.1501244&lt;/doi&gt;&lt;startpage&gt;e1501244&lt;/startpage&gt;&lt;title&gt;An anticancer drug suppresses the primary nucleation reaction that initiates the production of the toxic A 42 aggregates linked with Alzheimers disease&lt;/title&gt;&lt;uuid&gt;66897318-2230-41B3-8887-067C883CD72F&lt;/uuid&gt;&lt;subtype&gt;400&lt;/subtype&gt;&lt;endpage&gt;e1501244&lt;/endpage&gt;&lt;type&gt;400&lt;/type&gt;&lt;url&gt;http://advances.sciencemag.org/cgi/doi/10.1126/sciadv.1501244&lt;/url&gt;&lt;bundle&gt;&lt;publication&gt;&lt;title&gt;Science Advances&lt;/title&gt;&lt;type&gt;-100&lt;/type&gt;&lt;subtype&gt;-100&lt;/subtype&gt;&lt;uuid&gt;A2E13FF7-6F70-4C5E-8A62-4DFB72452C13&lt;/uuid&gt;&lt;/publication&gt;&lt;/bundle&gt;&lt;authors&gt;&lt;author&gt;&lt;firstName&gt;J&lt;/firstName&gt;&lt;lastName&gt;Habchi&lt;/lastName&gt;&lt;/author&gt;&lt;author&gt;&lt;firstName&gt;P&lt;/firstName&gt;&lt;lastName&gt;Arosio&lt;/lastName&gt;&lt;/author&gt;&lt;author&gt;&lt;firstName&gt;M&lt;/firstName&gt;&lt;lastName&gt;Perni&lt;/lastName&gt;&lt;/author&gt;&lt;author&gt;&lt;firstName&gt;A&lt;/firstName&gt;&lt;middleNames&gt;R&lt;/middleNames&gt;&lt;lastName&gt;Costa&lt;/lastName&gt;&lt;/author&gt;&lt;author&gt;&lt;firstName&gt;M&lt;/firstName&gt;&lt;lastName&gt;Yagi-Utsumi&lt;/lastName&gt;&lt;/author&gt;&lt;author&gt;&lt;firstName&gt;P&lt;/firstName&gt;&lt;lastName&gt;Joshi&lt;/lastName&gt;&lt;/author&gt;&lt;author&gt;&lt;firstName&gt;S&lt;/firstName&gt;&lt;lastName&gt;Chia&lt;/lastName&gt;&lt;/author&gt;&lt;author&gt;&lt;firstName&gt;S&lt;/firstName&gt;&lt;middleNames&gt;I A&lt;/middleNames&gt;&lt;lastName&gt;Cohen&lt;/lastName&gt;&lt;/author&gt;&lt;author&gt;&lt;firstName&gt;M&lt;/firstName&gt;&lt;middleNames&gt;B D&lt;/middleNames&gt;&lt;lastName&gt;Mu ller&lt;/lastName&gt;&lt;/author&gt;&lt;author&gt;&lt;firstName&gt;S&lt;/firstName&gt;&lt;lastName&gt;Linse&lt;/lastName&gt;&lt;/author&gt;&lt;author&gt;&lt;firstName&gt;E&lt;/firstName&gt;&lt;middleNames&gt;A A&lt;/middleNames&gt;&lt;lastName&gt;Nollen&lt;/lastName&gt;&lt;/author&gt;&lt;author&gt;&lt;firstName&gt;C&lt;/firstName&gt;&lt;middleNames&gt;M&lt;/middleNames&gt;&lt;lastName&gt;Dobson&lt;/lastName&gt;&lt;/author&gt;&lt;author&gt;&lt;firstName&gt;T&lt;/firstName&gt;&lt;middleNames&gt;P J&lt;/middleNames&gt;&lt;lastName&gt;Knowles&lt;/lastName&gt;&lt;/author&gt;&lt;author&gt;&lt;firstName&gt;M&lt;/firstName&gt;&lt;lastName&gt;Vendruscolo&lt;/lastName&gt;&lt;/author&gt;&lt;/authors&gt;&lt;/publication&gt;&lt;publication&gt;&lt;uuid&gt;AC128839-27A8-42B1-9450-ED77394FF4A2&lt;/uuid&gt;&lt;volume&gt;114&lt;/volume&gt;&lt;doi&gt;10.1073/pnas.1615613114&lt;/doi&gt;&lt;startpage&gt;E200&lt;/startpage&gt;&lt;publication_date&gt;99201701101200000000222000&lt;/publication_date&gt;&lt;url&gt;http://eutils.ncbi.nlm.nih.gov/entrez/eutils/elink.fcgi?dbfrom=pubmed&amp;amp;id=28011763&amp;amp;retmode=ref&amp;amp;cmd=prlinks&lt;/url&gt;&lt;type&gt;400&lt;/type&gt;&lt;title&gt;Systematic development of small molecules to inhibit specific microscopic steps of Aβ42 aggregation in Alzheimer's disease.&lt;/title&gt;&lt;institution&gt;Department of Chemistry, University of Cambridge, Cambridge CB2 1EW, United Kingdom.&lt;/institution&gt;&lt;number&gt;2&lt;/number&gt;&lt;subtype&gt;400&lt;/subtype&gt;&lt;endpage&gt;E208&lt;/endpage&gt;&lt;bundle&gt;&lt;publication&gt;&lt;publisher&gt;National Acad Sciences&lt;/publisher&gt;&lt;title&gt;Proceedings of the National Academy of Sciences&lt;/title&gt;&lt;type&gt;-100&lt;/type&gt;&lt;subtype&gt;-100&lt;/subtype&gt;&lt;uuid&gt;1F2B110A-0E77-4ADB-B015-F81347B8D251&lt;/uuid&gt;&lt;/publication&gt;&lt;/bundle&gt;&lt;authors&gt;&lt;author&gt;&lt;firstName&gt;Johnny&lt;/firstName&gt;&lt;lastName&gt;Habchi&lt;/lastName&gt;&lt;/author&gt;&lt;author&gt;&lt;firstName&gt;Sean&lt;/firstName&gt;&lt;lastName&gt;Chia&lt;/lastName&gt;&lt;/author&gt;&lt;author&gt;&lt;firstName&gt;Ryan&lt;/firstName&gt;&lt;lastName&gt;Limbocker&lt;/lastName&gt;&lt;/author&gt;&lt;author&gt;&lt;firstName&gt;Benedetta&lt;/firstName&gt;&lt;lastName&gt;Mannini&lt;/lastName&gt;&lt;/author&gt;&lt;author&gt;&lt;firstName&gt;Minkoo&lt;/firstName&gt;&lt;lastName&gt;Ahn&lt;/lastName&gt;&lt;/author&gt;&lt;author&gt;&lt;firstName&gt;Michele&lt;/firstName&gt;&lt;lastName&gt;Perni&lt;/lastName&gt;&lt;/author&gt;&lt;author&gt;&lt;firstName&gt;Oskar&lt;/firstName&gt;&lt;lastName&gt;Hansson&lt;/lastName&gt;&lt;/author&gt;&lt;author&gt;&lt;firstName&gt;Paolo&lt;/firstName&gt;&lt;lastName&gt;Arosio&lt;/lastName&gt;&lt;/author&gt;&lt;author&gt;&lt;firstName&gt;Janet&lt;/firstName&gt;&lt;middleNames&gt;R&lt;/middleNames&gt;&lt;lastName&gt;Kumita&lt;/lastName&gt;&lt;/author&gt;&lt;author&gt;&lt;firstName&gt;Pavan&lt;/firstName&gt;&lt;middleNames&gt;Kumar&lt;/middleNames&gt;&lt;lastName&gt;Challa&lt;/lastName&gt;&lt;/author&gt;&lt;author&gt;&lt;firstName&gt;Samuel&lt;/firstName&gt;&lt;middleNames&gt;I A&lt;/middleNames&gt;&lt;lastName&gt;Cohen&lt;/lastName&gt;&lt;/author&gt;&lt;author&gt;&lt;firstName&gt;Sara&lt;/firstName&gt;&lt;lastName&gt;Linse&lt;/lastName&gt;&lt;/author&gt;&lt;author&gt;&lt;firstName&gt;Christopher&lt;/firstName&gt;&lt;middleNames&gt;M&lt;/middleNames&gt;&lt;lastName&gt;Dobson&lt;/lastName&gt;&lt;/author&gt;&lt;author&gt;&lt;firstName&gt;Tuomas&lt;/firstName&gt;&lt;middleNames&gt;P J&lt;/middleNames&gt;&lt;lastName&gt;Knowles&lt;/lastName&gt;&lt;/author&gt;&lt;author&gt;&lt;firstName&gt;Michele&lt;/firstName&gt;&lt;lastName&gt;Vendruscolo&lt;/lastName&gt;&lt;/author&gt;&lt;/authors&gt;&lt;/publication&gt;&lt;publication&gt;&lt;uuid&gt;3308EBDD-A076-4350-8E40-BF3E12BABD25&lt;/uuid&gt;&lt;volume&gt;3&lt;/volume&gt;&lt;accepted_date&gt;99201704261200000000222000&lt;/accepted_date&gt;&lt;doi&gt;10.1126/sciadv.1700488&lt;/doi&gt;&lt;startpage&gt;e1700488&lt;/startpage&gt;&lt;publication_date&gt;99201706001200000000220000&lt;/publication_date&gt;&lt;url&gt;http://advances.sciencemag.org/lookup/doi/10.1126/sciadv.1700488&lt;/url&gt;&lt;type&gt;400&lt;/type&gt;&lt;title&gt;Selective targeting of primary and secondary nucleation pathways in Aβ42 aggregation using a rational antibody scanning method.&lt;/title&gt;&lt;publisher&gt;American Association for the Advancement of Science&lt;/publisher&gt;&lt;submission_date&gt;99201702141200000000222000&lt;/submission_date&gt;&lt;number&gt;6&lt;/number&gt;&lt;institution&gt;Centre for Misfolding Diseases, Department of Chemistry, University of Cambridge, Cambridge CB2 1EW, UK.&lt;/institution&gt;&lt;subtype&gt;400&lt;/subtype&gt;&lt;bundle&gt;&lt;publication&gt;&lt;title&gt;Science Advances&lt;/title&gt;&lt;type&gt;-100&lt;/type&gt;&lt;subtype&gt;-100&lt;/subtype&gt;&lt;uuid&gt;A2E13FF7-6F70-4C5E-8A62-4DFB72452C13&lt;/uuid&gt;&lt;/publication&gt;&lt;/bundle&gt;&lt;authors&gt;&lt;author&gt;&lt;firstName&gt;Francesco&lt;/firstName&gt;&lt;middleNames&gt;A&lt;/middleNames&gt;&lt;lastName&gt;Aprile&lt;/lastName&gt;&lt;/author&gt;&lt;author&gt;&lt;firstName&gt;Pietro&lt;/firstName&gt;&lt;lastName&gt;Sormanni&lt;/lastName&gt;&lt;/author&gt;&lt;author&gt;&lt;firstName&gt;Michele&lt;/firstName&gt;&lt;lastName&gt;Perni&lt;/lastName&gt;&lt;/author&gt;&lt;author&gt;&lt;firstName&gt;Paolo&lt;/firstName&gt;&lt;lastName&gt;Arosio&lt;/lastName&gt;&lt;/author&gt;&lt;author&gt;&lt;firstName&gt;Sara&lt;/firstName&gt;&lt;lastName&gt;Linse&lt;/lastName&gt;&lt;/author&gt;&lt;author&gt;&lt;firstName&gt;Tuomas&lt;/firstName&gt;&lt;middleNames&gt;P J&lt;/middleNames&gt;&lt;lastName&gt;Knowles&lt;/lastName&gt;&lt;/author&gt;&lt;author&gt;&lt;firstName&gt;Christopher&lt;/firstName&gt;&lt;middleNames&gt;M&lt;/middleNames&gt;&lt;lastName&gt;Dobson&lt;/lastName&gt;&lt;/author&gt;&lt;author&gt;&lt;firstName&gt;Michele&lt;/firstName&gt;&lt;lastName&gt;Vendruscolo&lt;/lastName&gt;&lt;/author&gt;&lt;/authors&gt;&lt;/publication&gt;&lt;/publications&gt;&lt;cites&gt;&lt;/cites&gt;&lt;/citation&gt;</w:instrText>
      </w:r>
      <w:r w:rsidR="00AA0547"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15,34,35</w:t>
      </w:r>
      <w:r w:rsidR="00AA0547" w:rsidRPr="00F4726B">
        <w:rPr>
          <w:rFonts w:ascii="Calibri" w:hAnsi="Calibri" w:cs="Calibri"/>
          <w:sz w:val="24"/>
          <w:lang w:val="en-US"/>
        </w:rPr>
        <w:fldChar w:fldCharType="end"/>
      </w:r>
      <w:r w:rsidR="00AA0547" w:rsidRPr="00F4726B">
        <w:rPr>
          <w:rFonts w:ascii="Calibri" w:hAnsi="Calibri" w:cs="Calibri"/>
          <w:sz w:val="24"/>
          <w:lang w:val="en-US"/>
        </w:rPr>
        <w:t xml:space="preserve"> and PD</w:t>
      </w:r>
      <w:r w:rsidR="00AA0547" w:rsidRPr="00F4726B">
        <w:rPr>
          <w:rFonts w:ascii="Calibri" w:hAnsi="Calibri" w:cs="Calibri"/>
          <w:sz w:val="24"/>
          <w:lang w:val="en-US"/>
        </w:rPr>
        <w:fldChar w:fldCharType="begin"/>
      </w:r>
      <w:r w:rsidR="007F23ED" w:rsidRPr="00F4726B">
        <w:rPr>
          <w:rFonts w:ascii="Calibri" w:hAnsi="Calibri" w:cs="Calibri"/>
          <w:sz w:val="24"/>
          <w:lang w:val="en-US"/>
        </w:rPr>
        <w:instrText xml:space="preserve"> ADDIN PAPERS2_CITATIONS &lt;citation&gt;&lt;uuid&gt;A1B84DC7-2F1D-4579-A2AE-2F83AE46F54C&lt;/uuid&gt;&lt;priority&gt;0&lt;/priority&gt;&lt;publications&gt;&lt;publication&gt;&lt;volume&gt;114&lt;/volume&gt;&lt;publication_date&gt;99201702071200000000222000&lt;/publication_date&gt;&lt;number&gt;6&lt;/number&gt;&lt;doi&gt;10.1073/pnas.1610586114&lt;/doi&gt;&lt;startpage&gt;1009&lt;/startpage&gt;&lt;title&gt;A natural product inhibits the initiation of {alpha}-synuclein aggregation and suppresses its toxicity&lt;/title&gt;&lt;uuid&gt;F77E9AC0-7493-48F9-B716-2898E7EFFE7F&lt;/uuid&gt;&lt;subtype&gt;400&lt;/subtype&gt;&lt;endpage&gt;1017&lt;/endpage&gt;&lt;type&gt;400&lt;/type&gt;&lt;url&gt;http://www.pnas.org/cgi/content/abstract/114/6/E1009&lt;/url&gt;&lt;bundle&gt;&lt;publication&gt;&lt;title&gt;PNAS&lt;/title&gt;&lt;type&gt;-100&lt;/type&gt;&lt;subtype&gt;-100&lt;/subtype&gt;&lt;uuid&gt;1DBEB6FE-D25D-4D8C-8B02-960215E333B7&lt;/uuid&gt;&lt;/publication&gt;&lt;/bundle&gt;&lt;authors&gt;&lt;author&gt;&lt;firstName&gt;Michele&lt;/firstName&gt;&lt;lastName&gt;Perni&lt;/lastName&gt;&lt;/author&gt;&lt;author&gt;&lt;firstName&gt;Céline&lt;/firstName&gt;&lt;lastName&gt;Galvagnion&lt;/lastName&gt;&lt;/author&gt;&lt;author&gt;&lt;firstName&gt;Alexander&lt;/firstName&gt;&lt;lastName&gt;Maltsev&lt;/lastName&gt;&lt;/author&gt;&lt;author&gt;&lt;firstName&gt;Georg&lt;/firstName&gt;&lt;lastName&gt;Meisl&lt;/lastName&gt;&lt;/author&gt;&lt;author&gt;&lt;firstName&gt;Martin&lt;/firstName&gt;&lt;middleNames&gt;B D Mu&lt;/middleNames&gt;&lt;lastName&gt;x0308&lt;/lastName&gt;&lt;/author&gt;&lt;author&gt;&lt;lastName&gt;ller&lt;/lastName&gt;&lt;/author&gt;&lt;author&gt;&lt;firstName&gt;Pavan&lt;/firstName&gt;&lt;middleNames&gt;K&lt;/middleNames&gt;&lt;lastName&gt;Challa&lt;/lastName&gt;&lt;/author&gt;&lt;author&gt;&lt;firstName&gt;Julius&lt;/firstName&gt;&lt;middleNames&gt;B&lt;/middleNames&gt;&lt;lastName&gt;Kirkegaard&lt;/lastName&gt;&lt;/author&gt;&lt;author&gt;&lt;firstName&gt;Patrick&lt;/firstName&gt;&lt;lastName&gt;Flagmeier&lt;/lastName&gt;&lt;/author&gt;&lt;author&gt;&lt;firstName&gt;Samuel&lt;/firstName&gt;&lt;middleNames&gt;I A&lt;/middleNames&gt;&lt;lastName&gt;Cohen&lt;/lastName&gt;&lt;/author&gt;&lt;author&gt;&lt;firstName&gt;Roberta&lt;/firstName&gt;&lt;lastName&gt;Cascella&lt;/lastName&gt;&lt;/author&gt;&lt;author&gt;&lt;firstName&gt;Serene&lt;/firstName&gt;&lt;middleNames&gt;W&lt;/middleNames&gt;&lt;lastName&gt;Chen&lt;/lastName&gt;&lt;/author&gt;&lt;author&gt;&lt;firstName&gt;Ryan&lt;/firstName&gt;&lt;lastName&gt;Limboker&lt;/lastName&gt;&lt;/author&gt;&lt;author&gt;&lt;nonDroppingParticle&gt;Pietro&lt;/nonDroppingParticle&gt;&lt;lastName&gt;Sormanni&lt;/lastName&gt;&lt;/author&gt;&lt;author&gt;&lt;firstName&gt;Gabriella&lt;/firstName&gt;&lt;middleNames&gt;T&lt;/middleNames&gt;&lt;lastName&gt;Heller&lt;/lastName&gt;&lt;/author&gt;&lt;author&gt;&lt;firstName&gt;Francesco&lt;/firstName&gt;&lt;middleNames&gt;A&lt;/middleNames&gt;&lt;lastName&gt;Aprile&lt;/lastName&gt;&lt;/author&gt;&lt;author&gt;&lt;firstName&gt;Nunilo&lt;/firstName&gt;&lt;lastName&gt;Cremades&lt;/lastName&gt;&lt;/author&gt;&lt;author&gt;&lt;firstName&gt;Cristina&lt;/firstName&gt;&lt;lastName&gt;Cecchi&lt;/lastName&gt;&lt;/author&gt;&lt;author&gt;&lt;firstName&gt;Fabrizio&lt;/firstName&gt;&lt;lastName&gt;Chiti&lt;/lastName&gt;&lt;/author&gt;&lt;author&gt;&lt;firstName&gt;Ellen&lt;/firstName&gt;&lt;middleNames&gt;A A&lt;/middleNames&gt;&lt;lastName&gt;Nollen&lt;/lastName&gt;&lt;/author&gt;&lt;author&gt;&lt;firstName&gt;Tuomas&lt;/firstName&gt;&lt;middleNames&gt;P J&lt;/middleNames&gt;&lt;lastName&gt;Knowles&lt;/lastName&gt;&lt;/author&gt;&lt;author&gt;&lt;firstName&gt;Michele&lt;/firstName&gt;&lt;lastName&gt;Vendruscolo&lt;/lastName&gt;&lt;/author&gt;&lt;author&gt;&lt;firstName&gt;Adriaan&lt;/firstName&gt;&lt;lastName&gt;Bax&lt;/lastName&gt;&lt;/author&gt;&lt;author&gt;&lt;firstName&gt;Michael&lt;/firstName&gt;&lt;lastName&gt;Zasloff&lt;/lastName&gt;&lt;/author&gt;&lt;author&gt;&lt;firstName&gt;Christopher&lt;/firstName&gt;&lt;middleNames&gt;M&lt;/middleNames&gt;&lt;lastName&gt;Dobson&lt;/lastName&gt;&lt;/author&gt;&lt;/authors&gt;&lt;/publication&gt;&lt;/publications&gt;&lt;cites&gt;&lt;/cites&gt;&lt;/citation&gt;</w:instrText>
      </w:r>
      <w:r w:rsidR="00AA0547" w:rsidRPr="00F4726B">
        <w:rPr>
          <w:rFonts w:ascii="Calibri" w:hAnsi="Calibri" w:cs="Calibri"/>
          <w:sz w:val="24"/>
          <w:lang w:val="en-US"/>
        </w:rPr>
        <w:fldChar w:fldCharType="separate"/>
      </w:r>
      <w:r w:rsidR="00DE5302" w:rsidRPr="00F4726B">
        <w:rPr>
          <w:rFonts w:ascii="Calibri" w:hAnsi="Calibri" w:cs="Calibri"/>
          <w:sz w:val="24"/>
          <w:vertAlign w:val="superscript"/>
          <w:lang w:val="en-US"/>
        </w:rPr>
        <w:t>18</w:t>
      </w:r>
      <w:r w:rsidR="00AA0547" w:rsidRPr="00F4726B">
        <w:rPr>
          <w:rFonts w:ascii="Calibri" w:hAnsi="Calibri" w:cs="Calibri"/>
          <w:sz w:val="24"/>
          <w:lang w:val="en-US"/>
        </w:rPr>
        <w:fldChar w:fldCharType="end"/>
      </w:r>
      <w:r w:rsidRPr="00F4726B">
        <w:rPr>
          <w:rFonts w:ascii="Calibri" w:hAnsi="Calibri" w:cs="Calibri"/>
          <w:sz w:val="24"/>
          <w:lang w:val="en-US"/>
        </w:rPr>
        <w:t xml:space="preserve"> demonstrate</w:t>
      </w:r>
      <w:r w:rsidR="00390B64" w:rsidRPr="00F4726B">
        <w:rPr>
          <w:rFonts w:ascii="Calibri" w:hAnsi="Calibri" w:cs="Calibri"/>
          <w:sz w:val="24"/>
          <w:lang w:val="en-US"/>
        </w:rPr>
        <w:t xml:space="preserve"> </w:t>
      </w:r>
      <w:r w:rsidRPr="00F4726B">
        <w:rPr>
          <w:rFonts w:ascii="Calibri" w:hAnsi="Calibri" w:cs="Calibri"/>
          <w:sz w:val="24"/>
          <w:lang w:val="en-US"/>
        </w:rPr>
        <w:t xml:space="preserve">the importance of wide field-of-view data acquisition </w:t>
      </w:r>
      <w:r w:rsidR="009B3C00">
        <w:rPr>
          <w:rFonts w:ascii="Calibri" w:hAnsi="Calibri" w:cs="Calibri"/>
          <w:sz w:val="24"/>
          <w:lang w:val="en-US"/>
        </w:rPr>
        <w:t>in</w:t>
      </w:r>
      <w:r w:rsidR="00482986" w:rsidRPr="00F4726B">
        <w:rPr>
          <w:rFonts w:ascii="Calibri" w:hAnsi="Calibri" w:cs="Calibri"/>
          <w:sz w:val="24"/>
          <w:lang w:val="en-US"/>
        </w:rPr>
        <w:t xml:space="preserve"> </w:t>
      </w:r>
      <w:r w:rsidR="005909A0">
        <w:rPr>
          <w:rFonts w:ascii="Calibri" w:hAnsi="Calibri" w:cs="Calibri"/>
          <w:sz w:val="24"/>
          <w:lang w:val="en-US"/>
        </w:rPr>
        <w:t>substantially increasing</w:t>
      </w:r>
      <w:r w:rsidR="00482986" w:rsidRPr="00F4726B">
        <w:rPr>
          <w:rFonts w:ascii="Calibri" w:hAnsi="Calibri" w:cs="Calibri"/>
          <w:sz w:val="24"/>
          <w:lang w:val="en-US"/>
        </w:rPr>
        <w:t xml:space="preserve"> </w:t>
      </w:r>
      <w:r w:rsidRPr="00F4726B">
        <w:rPr>
          <w:rFonts w:ascii="Calibri" w:hAnsi="Calibri" w:cs="Calibri"/>
          <w:sz w:val="24"/>
          <w:lang w:val="en-US"/>
        </w:rPr>
        <w:t xml:space="preserve">the numbers of animals that can be monitored in a single </w:t>
      </w:r>
      <w:r w:rsidR="00482986" w:rsidRPr="00F4726B">
        <w:rPr>
          <w:rFonts w:ascii="Calibri" w:hAnsi="Calibri" w:cs="Calibri"/>
          <w:sz w:val="24"/>
          <w:lang w:val="en-US"/>
        </w:rPr>
        <w:t>experiment</w:t>
      </w:r>
      <w:r w:rsidRPr="00F4726B">
        <w:rPr>
          <w:rFonts w:ascii="Calibri" w:hAnsi="Calibri" w:cs="Calibri"/>
          <w:sz w:val="24"/>
          <w:lang w:val="en-US"/>
        </w:rPr>
        <w:t xml:space="preserve">, </w:t>
      </w:r>
      <w:r w:rsidR="004A4367" w:rsidRPr="00F4726B">
        <w:rPr>
          <w:rFonts w:ascii="Calibri" w:hAnsi="Calibri" w:cs="Calibri"/>
          <w:sz w:val="24"/>
          <w:lang w:val="en-US"/>
        </w:rPr>
        <w:t>thereby</w:t>
      </w:r>
      <w:r w:rsidR="00565477" w:rsidRPr="00F4726B">
        <w:rPr>
          <w:rFonts w:ascii="Calibri" w:hAnsi="Calibri" w:cs="Calibri"/>
          <w:sz w:val="24"/>
          <w:lang w:val="en-US"/>
        </w:rPr>
        <w:t xml:space="preserve"> </w:t>
      </w:r>
      <w:r w:rsidR="008D30D2" w:rsidRPr="00F4726B">
        <w:rPr>
          <w:rFonts w:ascii="Calibri" w:hAnsi="Calibri" w:cs="Calibri"/>
          <w:sz w:val="24"/>
          <w:lang w:val="en-US"/>
        </w:rPr>
        <w:t xml:space="preserve">significantly </w:t>
      </w:r>
      <w:r w:rsidRPr="00F4726B">
        <w:rPr>
          <w:rFonts w:ascii="Calibri" w:hAnsi="Calibri" w:cs="Calibri"/>
          <w:sz w:val="24"/>
          <w:lang w:val="en-US"/>
        </w:rPr>
        <w:t>decreasing</w:t>
      </w:r>
      <w:r w:rsidR="00602C53" w:rsidRPr="00F4726B">
        <w:rPr>
          <w:rFonts w:ascii="Calibri" w:hAnsi="Calibri" w:cs="Calibri"/>
          <w:sz w:val="24"/>
          <w:lang w:val="en-US"/>
        </w:rPr>
        <w:t xml:space="preserve"> </w:t>
      </w:r>
      <w:r w:rsidRPr="00F4726B">
        <w:rPr>
          <w:rFonts w:ascii="Calibri" w:hAnsi="Calibri" w:cs="Calibri"/>
          <w:sz w:val="24"/>
          <w:lang w:val="en-US"/>
        </w:rPr>
        <w:t xml:space="preserve">the experimental errors and greatly improving the statistical validity of studies. </w:t>
      </w:r>
      <w:r w:rsidR="002D05E4" w:rsidRPr="00F4726B">
        <w:rPr>
          <w:rFonts w:ascii="Calibri" w:hAnsi="Calibri" w:cs="Calibri"/>
          <w:sz w:val="24"/>
          <w:lang w:val="en-US"/>
        </w:rPr>
        <w:t xml:space="preserve">While the current </w:t>
      </w:r>
      <w:r w:rsidR="00471A4F" w:rsidRPr="00F4726B">
        <w:rPr>
          <w:rFonts w:ascii="Calibri" w:hAnsi="Calibri" w:cs="Calibri"/>
          <w:sz w:val="24"/>
          <w:lang w:val="en-US"/>
        </w:rPr>
        <w:t xml:space="preserve">approach described in this protocol </w:t>
      </w:r>
      <w:r w:rsidR="002D05E4" w:rsidRPr="00F4726B">
        <w:rPr>
          <w:rFonts w:ascii="Calibri" w:hAnsi="Calibri" w:cs="Calibri"/>
          <w:sz w:val="24"/>
          <w:lang w:val="en-US"/>
        </w:rPr>
        <w:t xml:space="preserve">has focused </w:t>
      </w:r>
      <w:r w:rsidR="00565477" w:rsidRPr="00F4726B">
        <w:rPr>
          <w:rFonts w:ascii="Calibri" w:hAnsi="Calibri" w:cs="Calibri"/>
          <w:sz w:val="24"/>
          <w:lang w:val="en-US"/>
        </w:rPr>
        <w:t>on</w:t>
      </w:r>
      <w:r w:rsidR="002D05E4" w:rsidRPr="00F4726B">
        <w:rPr>
          <w:rFonts w:ascii="Calibri" w:hAnsi="Calibri" w:cs="Calibri"/>
          <w:sz w:val="24"/>
          <w:lang w:val="en-US"/>
        </w:rPr>
        <w:t xml:space="preserve"> address</w:t>
      </w:r>
      <w:r w:rsidR="00565477" w:rsidRPr="00F4726B">
        <w:rPr>
          <w:rFonts w:ascii="Calibri" w:hAnsi="Calibri" w:cs="Calibri"/>
          <w:sz w:val="24"/>
          <w:lang w:val="en-US"/>
        </w:rPr>
        <w:t>ing</w:t>
      </w:r>
      <w:r w:rsidR="002D05E4" w:rsidRPr="00F4726B">
        <w:rPr>
          <w:rFonts w:ascii="Calibri" w:hAnsi="Calibri" w:cs="Calibri"/>
          <w:sz w:val="24"/>
          <w:lang w:val="en-US"/>
        </w:rPr>
        <w:t xml:space="preserve"> challenges </w:t>
      </w:r>
      <w:r w:rsidR="00565477" w:rsidRPr="00F4726B">
        <w:rPr>
          <w:rFonts w:ascii="Calibri" w:hAnsi="Calibri" w:cs="Calibri"/>
          <w:sz w:val="24"/>
          <w:lang w:val="en-US"/>
        </w:rPr>
        <w:t xml:space="preserve">in </w:t>
      </w:r>
      <w:r w:rsidR="00565477" w:rsidRPr="00F4726B">
        <w:rPr>
          <w:rFonts w:ascii="Calibri" w:hAnsi="Calibri" w:cs="Calibri"/>
          <w:sz w:val="24"/>
          <w:lang w:val="en-US"/>
        </w:rPr>
        <w:lastRenderedPageBreak/>
        <w:t>the field</w:t>
      </w:r>
      <w:r w:rsidR="002D05E4" w:rsidRPr="00F4726B">
        <w:rPr>
          <w:rFonts w:ascii="Calibri" w:hAnsi="Calibri" w:cs="Calibri"/>
          <w:sz w:val="24"/>
          <w:lang w:val="en-US"/>
        </w:rPr>
        <w:t xml:space="preserve"> </w:t>
      </w:r>
      <w:r w:rsidR="00565477" w:rsidRPr="00F4726B">
        <w:rPr>
          <w:rFonts w:ascii="Calibri" w:hAnsi="Calibri" w:cs="Calibri"/>
          <w:sz w:val="24"/>
          <w:lang w:val="en-US"/>
        </w:rPr>
        <w:t xml:space="preserve">of </w:t>
      </w:r>
      <w:r w:rsidR="002D05E4" w:rsidRPr="00F4726B">
        <w:rPr>
          <w:rFonts w:ascii="Calibri" w:hAnsi="Calibri" w:cs="Calibri"/>
          <w:sz w:val="24"/>
          <w:lang w:val="en-US"/>
        </w:rPr>
        <w:t xml:space="preserve">drug discovery, we hope that the methodology will be </w:t>
      </w:r>
      <w:r w:rsidR="00565477" w:rsidRPr="00F4726B">
        <w:rPr>
          <w:rFonts w:ascii="Calibri" w:hAnsi="Calibri" w:cs="Calibri"/>
          <w:sz w:val="24"/>
          <w:lang w:val="en-US"/>
        </w:rPr>
        <w:t xml:space="preserve">widely </w:t>
      </w:r>
      <w:r w:rsidR="002D05E4" w:rsidRPr="00F4726B">
        <w:rPr>
          <w:rFonts w:ascii="Calibri" w:hAnsi="Calibri" w:cs="Calibri"/>
          <w:sz w:val="24"/>
          <w:lang w:val="en-US"/>
        </w:rPr>
        <w:t>adopted in the community</w:t>
      </w:r>
      <w:r w:rsidR="00565477" w:rsidRPr="00F4726B">
        <w:rPr>
          <w:rFonts w:ascii="Calibri" w:hAnsi="Calibri" w:cs="Calibri"/>
          <w:sz w:val="24"/>
          <w:lang w:val="en-US"/>
        </w:rPr>
        <w:t>,</w:t>
      </w:r>
      <w:r w:rsidR="002D05E4" w:rsidRPr="00F4726B">
        <w:rPr>
          <w:rFonts w:ascii="Calibri" w:hAnsi="Calibri" w:cs="Calibri"/>
          <w:sz w:val="24"/>
          <w:lang w:val="en-US"/>
        </w:rPr>
        <w:t xml:space="preserve"> and </w:t>
      </w:r>
      <w:r w:rsidR="00565477" w:rsidRPr="00F4726B">
        <w:rPr>
          <w:rFonts w:ascii="Calibri" w:hAnsi="Calibri" w:cs="Calibri"/>
          <w:sz w:val="24"/>
          <w:lang w:val="en-US"/>
        </w:rPr>
        <w:t xml:space="preserve">that </w:t>
      </w:r>
      <w:r w:rsidR="002D05E4" w:rsidRPr="00F4726B">
        <w:rPr>
          <w:rFonts w:ascii="Calibri" w:hAnsi="Calibri" w:cs="Calibri"/>
          <w:sz w:val="24"/>
          <w:lang w:val="en-US"/>
        </w:rPr>
        <w:t xml:space="preserve">its application will be extended to </w:t>
      </w:r>
      <w:r w:rsidR="00A649D1" w:rsidRPr="00F4726B">
        <w:rPr>
          <w:rFonts w:ascii="Calibri" w:hAnsi="Calibri" w:cs="Calibri"/>
          <w:sz w:val="24"/>
          <w:lang w:val="en-US"/>
        </w:rPr>
        <w:t xml:space="preserve">complex </w:t>
      </w:r>
      <w:r w:rsidR="002D05E4" w:rsidRPr="00F4726B">
        <w:rPr>
          <w:rFonts w:ascii="Calibri" w:hAnsi="Calibri" w:cs="Calibri"/>
          <w:sz w:val="24"/>
          <w:lang w:val="en-US"/>
        </w:rPr>
        <w:t xml:space="preserve">genetic and </w:t>
      </w:r>
      <w:r w:rsidR="00A649D1" w:rsidRPr="00F4726B">
        <w:rPr>
          <w:rFonts w:ascii="Calibri" w:hAnsi="Calibri" w:cs="Calibri"/>
          <w:sz w:val="24"/>
          <w:lang w:val="en-US"/>
        </w:rPr>
        <w:t>behavioral</w:t>
      </w:r>
      <w:r w:rsidR="002D05E4" w:rsidRPr="00F4726B">
        <w:rPr>
          <w:rFonts w:ascii="Calibri" w:hAnsi="Calibri" w:cs="Calibri"/>
          <w:sz w:val="24"/>
          <w:lang w:val="en-US"/>
        </w:rPr>
        <w:t xml:space="preserve"> studies </w:t>
      </w:r>
      <w:r w:rsidR="001B0D4B">
        <w:rPr>
          <w:rFonts w:ascii="Calibri" w:hAnsi="Calibri" w:cs="Calibri"/>
          <w:sz w:val="24"/>
          <w:lang w:val="en-US"/>
        </w:rPr>
        <w:t>and</w:t>
      </w:r>
      <w:r w:rsidR="0058114B">
        <w:rPr>
          <w:rFonts w:ascii="Calibri" w:hAnsi="Calibri" w:cs="Calibri"/>
          <w:sz w:val="24"/>
          <w:lang w:val="en-US"/>
        </w:rPr>
        <w:t xml:space="preserve"> </w:t>
      </w:r>
      <w:r w:rsidR="002D05E4" w:rsidRPr="00F4726B">
        <w:rPr>
          <w:rFonts w:ascii="Calibri" w:hAnsi="Calibri" w:cs="Calibri"/>
          <w:sz w:val="24"/>
          <w:lang w:val="en-US"/>
        </w:rPr>
        <w:t>expand the number of phenotypes that are currently detect</w:t>
      </w:r>
      <w:r w:rsidR="00351896" w:rsidRPr="00F4726B">
        <w:rPr>
          <w:rFonts w:ascii="Calibri" w:hAnsi="Calibri" w:cs="Calibri"/>
          <w:sz w:val="24"/>
          <w:lang w:val="en-US"/>
        </w:rPr>
        <w:t>able</w:t>
      </w:r>
      <w:r w:rsidR="002D05E4" w:rsidRPr="00F4726B">
        <w:rPr>
          <w:rFonts w:ascii="Calibri" w:hAnsi="Calibri" w:cs="Calibri"/>
          <w:sz w:val="24"/>
          <w:lang w:val="en-US"/>
        </w:rPr>
        <w:t xml:space="preserve">. </w:t>
      </w:r>
    </w:p>
    <w:p w14:paraId="660C1497" w14:textId="77777777" w:rsidR="0086386D" w:rsidRPr="00F4726B" w:rsidRDefault="0086386D" w:rsidP="00C347B0">
      <w:pPr>
        <w:spacing w:after="0" w:line="240" w:lineRule="auto"/>
        <w:jc w:val="both"/>
        <w:rPr>
          <w:rFonts w:ascii="Calibri" w:hAnsi="Calibri" w:cs="Calibri"/>
          <w:b/>
          <w:sz w:val="24"/>
          <w:lang w:val="en-US"/>
        </w:rPr>
      </w:pPr>
    </w:p>
    <w:p w14:paraId="73A97534" w14:textId="7B211B9E" w:rsidR="0074318F" w:rsidRPr="00F4726B" w:rsidRDefault="0073642C" w:rsidP="00C347B0">
      <w:pPr>
        <w:spacing w:after="0" w:line="240" w:lineRule="auto"/>
        <w:jc w:val="both"/>
        <w:rPr>
          <w:rFonts w:ascii="Calibri" w:hAnsi="Calibri" w:cs="Calibri"/>
          <w:b/>
          <w:sz w:val="24"/>
          <w:lang w:val="en-US"/>
        </w:rPr>
      </w:pPr>
      <w:r w:rsidRPr="00F4726B">
        <w:rPr>
          <w:rFonts w:ascii="Calibri" w:hAnsi="Calibri" w:cs="Calibri"/>
          <w:b/>
          <w:sz w:val="24"/>
          <w:lang w:val="en-US"/>
        </w:rPr>
        <w:t>ACKNOWLEDGMENTS</w:t>
      </w:r>
      <w:r>
        <w:rPr>
          <w:rFonts w:ascii="Calibri" w:hAnsi="Calibri" w:cs="Calibri"/>
          <w:b/>
          <w:sz w:val="24"/>
          <w:lang w:val="en-US"/>
        </w:rPr>
        <w:t>:</w:t>
      </w:r>
    </w:p>
    <w:p w14:paraId="3B25E962" w14:textId="15EC879C" w:rsidR="0074318F" w:rsidRPr="00F4726B" w:rsidRDefault="00FA151C" w:rsidP="00C347B0">
      <w:pPr>
        <w:spacing w:after="0" w:line="240" w:lineRule="auto"/>
        <w:jc w:val="both"/>
        <w:rPr>
          <w:rFonts w:ascii="Calibri" w:hAnsi="Calibri" w:cs="Calibri"/>
          <w:sz w:val="24"/>
          <w:lang w:val="en-US"/>
        </w:rPr>
      </w:pPr>
      <w:r w:rsidRPr="00F4726B">
        <w:rPr>
          <w:rFonts w:ascii="Calibri" w:hAnsi="Calibri" w:cs="Calibri"/>
          <w:sz w:val="24"/>
          <w:lang w:val="en-US"/>
        </w:rPr>
        <w:t xml:space="preserve">This </w:t>
      </w:r>
      <w:r w:rsidR="008D4FEE" w:rsidRPr="00F4726B">
        <w:rPr>
          <w:rFonts w:ascii="Calibri" w:hAnsi="Calibri" w:cs="Calibri"/>
          <w:sz w:val="24"/>
          <w:lang w:val="en-US"/>
        </w:rPr>
        <w:t>w</w:t>
      </w:r>
      <w:r w:rsidRPr="00F4726B">
        <w:rPr>
          <w:rFonts w:ascii="Calibri" w:hAnsi="Calibri" w:cs="Calibri"/>
          <w:sz w:val="24"/>
          <w:lang w:val="en-US"/>
        </w:rPr>
        <w:t>ork was supported by the Centre for Misfolding Diseases (CMD).</w:t>
      </w:r>
      <w:r w:rsidR="00D54C6F" w:rsidRPr="00F4726B">
        <w:rPr>
          <w:rFonts w:ascii="Calibri" w:hAnsi="Calibri" w:cs="Calibri"/>
          <w:sz w:val="24"/>
          <w:lang w:val="en-US"/>
        </w:rPr>
        <w:t xml:space="preserve"> </w:t>
      </w:r>
      <w:r w:rsidR="003032A8" w:rsidRPr="00F4726B">
        <w:rPr>
          <w:rFonts w:ascii="Calibri" w:hAnsi="Calibri" w:cs="Calibri"/>
          <w:sz w:val="24"/>
          <w:lang w:val="en-US"/>
        </w:rPr>
        <w:t>FAA is supported by a Senior Research Fellowship award from the Alzheimer's Society, UK (Grant Number 317, AS-SF-16-003).</w:t>
      </w:r>
      <w:r w:rsidR="007C625F" w:rsidRPr="00F4726B">
        <w:rPr>
          <w:rFonts w:ascii="Calibri" w:hAnsi="Calibri" w:cs="Calibri"/>
          <w:sz w:val="24"/>
          <w:lang w:val="en-US"/>
        </w:rPr>
        <w:t xml:space="preserve"> The </w:t>
      </w:r>
      <w:r w:rsidR="007C625F" w:rsidRPr="00F43ADF">
        <w:rPr>
          <w:rFonts w:ascii="Calibri" w:hAnsi="Calibri" w:cs="Calibri"/>
          <w:i/>
          <w:sz w:val="24"/>
          <w:lang w:val="en-US"/>
        </w:rPr>
        <w:t>C. elegans</w:t>
      </w:r>
      <w:r w:rsidR="007C625F" w:rsidRPr="00F4726B">
        <w:rPr>
          <w:rFonts w:ascii="Calibri" w:hAnsi="Calibri" w:cs="Calibri"/>
          <w:sz w:val="24"/>
          <w:lang w:val="en-US"/>
        </w:rPr>
        <w:t xml:space="preserve"> strains were obtained from the </w:t>
      </w:r>
      <w:r w:rsidR="007C625F" w:rsidRPr="00F43ADF">
        <w:rPr>
          <w:rFonts w:ascii="Calibri" w:hAnsi="Calibri" w:cs="Calibri"/>
          <w:sz w:val="24"/>
          <w:lang w:val="en-US"/>
        </w:rPr>
        <w:t>Caenorhabditis elegans Genetic Centre</w:t>
      </w:r>
      <w:r w:rsidR="007C625F" w:rsidRPr="00F4726B">
        <w:rPr>
          <w:rFonts w:ascii="Calibri" w:hAnsi="Calibri" w:cs="Calibri"/>
          <w:sz w:val="24"/>
          <w:lang w:val="en-US"/>
        </w:rPr>
        <w:t xml:space="preserve"> (CGC). </w:t>
      </w:r>
    </w:p>
    <w:p w14:paraId="19DB8FCC" w14:textId="77777777" w:rsidR="0074318F" w:rsidRPr="00F4726B" w:rsidRDefault="0074318F" w:rsidP="00C347B0">
      <w:pPr>
        <w:spacing w:after="0" w:line="240" w:lineRule="auto"/>
        <w:jc w:val="both"/>
        <w:rPr>
          <w:rFonts w:ascii="Calibri" w:hAnsi="Calibri" w:cs="Calibri"/>
          <w:sz w:val="24"/>
          <w:lang w:val="en-US"/>
        </w:rPr>
      </w:pPr>
    </w:p>
    <w:p w14:paraId="03640DC9" w14:textId="37556060" w:rsidR="0086386D" w:rsidRPr="00F4726B" w:rsidRDefault="00005639" w:rsidP="00C347B0">
      <w:pPr>
        <w:spacing w:after="0" w:line="240" w:lineRule="auto"/>
        <w:jc w:val="both"/>
        <w:rPr>
          <w:rFonts w:ascii="Calibri" w:hAnsi="Calibri" w:cs="Calibri"/>
          <w:b/>
          <w:sz w:val="24"/>
          <w:lang w:val="en-US"/>
        </w:rPr>
      </w:pPr>
      <w:r w:rsidRPr="00F4726B">
        <w:rPr>
          <w:rFonts w:ascii="Calibri" w:hAnsi="Calibri" w:cs="Calibri"/>
          <w:b/>
          <w:sz w:val="24"/>
          <w:lang w:val="en-US"/>
        </w:rPr>
        <w:t>DISCLOSURES</w:t>
      </w:r>
      <w:r>
        <w:rPr>
          <w:rFonts w:ascii="Calibri" w:hAnsi="Calibri" w:cs="Calibri"/>
          <w:b/>
          <w:sz w:val="24"/>
          <w:lang w:val="en-US"/>
        </w:rPr>
        <w:t>:</w:t>
      </w:r>
    </w:p>
    <w:p w14:paraId="0FE664E3" w14:textId="1FC6F32C" w:rsidR="00602C53" w:rsidRPr="00F4726B" w:rsidRDefault="00602C53" w:rsidP="00C347B0">
      <w:pPr>
        <w:spacing w:after="0" w:line="240" w:lineRule="auto"/>
        <w:jc w:val="both"/>
        <w:rPr>
          <w:rFonts w:ascii="Calibri" w:hAnsi="Calibri" w:cs="Calibri"/>
          <w:sz w:val="24"/>
          <w:lang w:val="en-US"/>
        </w:rPr>
      </w:pPr>
      <w:r w:rsidRPr="00F4726B">
        <w:rPr>
          <w:rFonts w:ascii="Calibri" w:hAnsi="Calibri" w:cs="Calibri"/>
          <w:sz w:val="24"/>
          <w:lang w:val="en-US"/>
        </w:rPr>
        <w:t>The authors declare that there are no conflicts of interest.</w:t>
      </w:r>
      <w:r w:rsidR="00565477" w:rsidRPr="00F4726B">
        <w:rPr>
          <w:rFonts w:ascii="Calibri" w:hAnsi="Calibri" w:cs="Calibri"/>
          <w:sz w:val="24"/>
          <w:lang w:val="en-US"/>
        </w:rPr>
        <w:t xml:space="preserve"> </w:t>
      </w:r>
    </w:p>
    <w:p w14:paraId="11DD9690" w14:textId="77777777" w:rsidR="00602C53" w:rsidRPr="00F4726B" w:rsidRDefault="00602C53" w:rsidP="00C347B0">
      <w:pPr>
        <w:spacing w:after="0" w:line="240" w:lineRule="auto"/>
        <w:jc w:val="both"/>
        <w:rPr>
          <w:rFonts w:ascii="Calibri" w:hAnsi="Calibri" w:cs="Calibri"/>
          <w:sz w:val="24"/>
          <w:lang w:val="en-US"/>
        </w:rPr>
      </w:pPr>
    </w:p>
    <w:p w14:paraId="788E531F" w14:textId="7848577D" w:rsidR="000760E2" w:rsidRPr="00F4726B" w:rsidRDefault="00007ABB" w:rsidP="00C347B0">
      <w:pPr>
        <w:spacing w:after="0" w:line="240" w:lineRule="auto"/>
        <w:jc w:val="both"/>
        <w:rPr>
          <w:rFonts w:ascii="Calibri" w:hAnsi="Calibri" w:cs="Calibri"/>
          <w:b/>
          <w:sz w:val="24"/>
          <w:lang w:val="en-US"/>
        </w:rPr>
      </w:pPr>
      <w:r w:rsidRPr="00F4726B">
        <w:rPr>
          <w:rFonts w:ascii="Calibri" w:hAnsi="Calibri" w:cs="Calibri"/>
          <w:b/>
          <w:sz w:val="24"/>
          <w:lang w:val="en-US"/>
        </w:rPr>
        <w:t xml:space="preserve">REFERENCES </w:t>
      </w:r>
      <w:r w:rsidR="00BD00E6">
        <w:rPr>
          <w:rFonts w:ascii="Calibri" w:hAnsi="Calibri" w:cs="Calibri"/>
          <w:b/>
          <w:sz w:val="24"/>
          <w:lang w:val="en-US"/>
        </w:rPr>
        <w:t xml:space="preserve"> </w:t>
      </w:r>
    </w:p>
    <w:p w14:paraId="0FEFF09C" w14:textId="37BD176E" w:rsidR="00C551A9" w:rsidRPr="00F4726B" w:rsidRDefault="000760E2"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fldChar w:fldCharType="begin"/>
      </w:r>
      <w:r w:rsidRPr="00F4726B">
        <w:rPr>
          <w:rFonts w:ascii="Calibri" w:hAnsi="Calibri" w:cs="Calibri"/>
          <w:sz w:val="24"/>
          <w:lang w:val="en-US"/>
        </w:rPr>
        <w:instrText xml:space="preserve"> ADDIN PAPERS2_CITATIONS &lt;papers2_bibliography/&gt;</w:instrText>
      </w:r>
      <w:r w:rsidRPr="00F4726B">
        <w:rPr>
          <w:rFonts w:ascii="Calibri" w:hAnsi="Calibri" w:cs="Calibri"/>
          <w:sz w:val="24"/>
          <w:lang w:val="en-US"/>
        </w:rPr>
        <w:fldChar w:fldCharType="separate"/>
      </w:r>
      <w:r w:rsidR="00C551A9" w:rsidRPr="00F4726B">
        <w:rPr>
          <w:rFonts w:ascii="Calibri" w:hAnsi="Calibri" w:cs="Calibri"/>
          <w:sz w:val="24"/>
          <w:lang w:val="en-US"/>
        </w:rPr>
        <w:t>1.</w:t>
      </w:r>
      <w:r w:rsidR="00C551A9" w:rsidRPr="00F4726B">
        <w:rPr>
          <w:rFonts w:ascii="Calibri" w:hAnsi="Calibri" w:cs="Calibri"/>
          <w:sz w:val="24"/>
          <w:lang w:val="en-US"/>
        </w:rPr>
        <w:tab/>
        <w:t xml:space="preserve">Brenner, S. The genetics of Caenorhabditis elegans. </w:t>
      </w:r>
      <w:r w:rsidR="00C551A9" w:rsidRPr="00F4726B">
        <w:rPr>
          <w:rFonts w:ascii="Calibri" w:hAnsi="Calibri" w:cs="Calibri"/>
          <w:i/>
          <w:iCs/>
          <w:sz w:val="24"/>
          <w:lang w:val="en-US"/>
        </w:rPr>
        <w:t>Genetics</w:t>
      </w:r>
      <w:r w:rsidR="00751746" w:rsidRPr="00F4726B">
        <w:rPr>
          <w:rFonts w:ascii="Calibri" w:hAnsi="Calibri" w:cs="Calibri"/>
          <w:sz w:val="24"/>
          <w:lang w:val="en-US"/>
        </w:rPr>
        <w:t>.</w:t>
      </w:r>
      <w:r w:rsidR="00C551A9" w:rsidRPr="00F4726B">
        <w:rPr>
          <w:rFonts w:ascii="Calibri" w:hAnsi="Calibri" w:cs="Calibri"/>
          <w:sz w:val="24"/>
          <w:lang w:val="en-US"/>
        </w:rPr>
        <w:t xml:space="preserve"> </w:t>
      </w:r>
      <w:r w:rsidR="00C551A9" w:rsidRPr="00F4726B">
        <w:rPr>
          <w:rFonts w:ascii="Calibri" w:hAnsi="Calibri" w:cs="Calibri"/>
          <w:b/>
          <w:bCs/>
          <w:sz w:val="24"/>
          <w:lang w:val="en-US"/>
        </w:rPr>
        <w:t>77</w:t>
      </w:r>
      <w:r w:rsidR="00C551A9" w:rsidRPr="00F4726B">
        <w:rPr>
          <w:rFonts w:ascii="Calibri" w:hAnsi="Calibri" w:cs="Calibri"/>
          <w:sz w:val="24"/>
          <w:lang w:val="en-US"/>
        </w:rPr>
        <w:t xml:space="preserve"> (1), 71</w:t>
      </w:r>
      <w:r w:rsidR="00751746">
        <w:rPr>
          <w:rFonts w:ascii="Calibri" w:hAnsi="Calibri" w:cs="Calibri"/>
          <w:sz w:val="24"/>
          <w:lang w:val="en-US"/>
        </w:rPr>
        <w:t>-</w:t>
      </w:r>
      <w:r w:rsidR="00C551A9" w:rsidRPr="00F4726B">
        <w:rPr>
          <w:rFonts w:ascii="Calibri" w:hAnsi="Calibri" w:cs="Calibri"/>
          <w:sz w:val="24"/>
          <w:lang w:val="en-US"/>
        </w:rPr>
        <w:t>94 (1974).</w:t>
      </w:r>
    </w:p>
    <w:p w14:paraId="02EE3FA8" w14:textId="5A888C16"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w:t>
      </w:r>
      <w:r w:rsidRPr="00F4726B">
        <w:rPr>
          <w:rFonts w:ascii="Calibri" w:hAnsi="Calibri" w:cs="Calibri"/>
          <w:sz w:val="24"/>
          <w:lang w:val="en-US"/>
        </w:rPr>
        <w:tab/>
        <w:t xml:space="preserve">Kaletta, T. &amp; Hengartner, M. O. Finding function in novel targets: C. elegans as a model organism. </w:t>
      </w:r>
      <w:r w:rsidRPr="00F4726B">
        <w:rPr>
          <w:rFonts w:ascii="Calibri" w:hAnsi="Calibri" w:cs="Calibri"/>
          <w:i/>
          <w:iCs/>
          <w:sz w:val="24"/>
          <w:lang w:val="en-US"/>
        </w:rPr>
        <w:t>Nature Reviews Drug Discovery</w:t>
      </w:r>
      <w:r w:rsidR="002D2945"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5</w:t>
      </w:r>
      <w:r w:rsidRPr="00F4726B">
        <w:rPr>
          <w:rFonts w:ascii="Calibri" w:hAnsi="Calibri" w:cs="Calibri"/>
          <w:sz w:val="24"/>
          <w:lang w:val="en-US"/>
        </w:rPr>
        <w:t xml:space="preserve"> (5), 387</w:t>
      </w:r>
      <w:r w:rsidR="002D2945">
        <w:rPr>
          <w:rFonts w:ascii="Calibri" w:hAnsi="Calibri" w:cs="Calibri"/>
          <w:sz w:val="24"/>
          <w:lang w:val="en-US"/>
        </w:rPr>
        <w:t>-</w:t>
      </w:r>
      <w:r w:rsidRPr="00F4726B">
        <w:rPr>
          <w:rFonts w:ascii="Calibri" w:hAnsi="Calibri" w:cs="Calibri"/>
          <w:sz w:val="24"/>
          <w:lang w:val="en-US"/>
        </w:rPr>
        <w:t>399, doi:10.1038/nrd2031 (2006).</w:t>
      </w:r>
    </w:p>
    <w:p w14:paraId="090CBF3D" w14:textId="5B090B16"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w:t>
      </w:r>
      <w:r w:rsidRPr="00F4726B">
        <w:rPr>
          <w:rFonts w:ascii="Calibri" w:hAnsi="Calibri" w:cs="Calibri"/>
          <w:sz w:val="24"/>
          <w:lang w:val="en-US"/>
        </w:rPr>
        <w:tab/>
        <w:t>Nollen, E. A. A.</w:t>
      </w:r>
      <w:r w:rsidR="00862755">
        <w:rPr>
          <w:rFonts w:ascii="Calibri" w:hAnsi="Calibri" w:cs="Calibri"/>
          <w:sz w:val="24"/>
          <w:lang w:val="en-US"/>
        </w:rPr>
        <w:t xml:space="preserve">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Genome-wide RNA interference screen identifies previously undescribed regulators of polyglutamine aggregation. </w:t>
      </w:r>
      <w:r w:rsidRPr="00F4726B">
        <w:rPr>
          <w:rFonts w:ascii="Calibri" w:hAnsi="Calibri" w:cs="Calibri"/>
          <w:i/>
          <w:iCs/>
          <w:sz w:val="24"/>
          <w:lang w:val="en-US"/>
        </w:rPr>
        <w:t>Proceedings of the National Academy of Sciences</w:t>
      </w:r>
      <w:r w:rsidR="00593202">
        <w:rPr>
          <w:rFonts w:ascii="Calibri" w:hAnsi="Calibri" w:cs="Calibri"/>
          <w:i/>
          <w:iCs/>
          <w:sz w:val="24"/>
          <w:lang w:val="en-US"/>
        </w:rPr>
        <w:t xml:space="preserve"> of the USA</w:t>
      </w:r>
      <w:r w:rsidR="002D2945"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101</w:t>
      </w:r>
      <w:r w:rsidRPr="00F4726B">
        <w:rPr>
          <w:rFonts w:ascii="Calibri" w:hAnsi="Calibri" w:cs="Calibri"/>
          <w:sz w:val="24"/>
          <w:lang w:val="en-US"/>
        </w:rPr>
        <w:t xml:space="preserve"> (17), 6403</w:t>
      </w:r>
      <w:r w:rsidR="002D2945">
        <w:rPr>
          <w:rFonts w:ascii="Calibri" w:hAnsi="Calibri" w:cs="Calibri"/>
          <w:sz w:val="24"/>
          <w:lang w:val="en-US"/>
        </w:rPr>
        <w:t>-</w:t>
      </w:r>
      <w:r w:rsidRPr="00F4726B">
        <w:rPr>
          <w:rFonts w:ascii="Calibri" w:hAnsi="Calibri" w:cs="Calibri"/>
          <w:sz w:val="24"/>
          <w:lang w:val="en-US"/>
        </w:rPr>
        <w:t>6408, doi:10.1073/pnas.0307697101 (2004).</w:t>
      </w:r>
    </w:p>
    <w:p w14:paraId="49114B46" w14:textId="3165376C"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4.</w:t>
      </w:r>
      <w:r w:rsidRPr="00F4726B">
        <w:rPr>
          <w:rFonts w:ascii="Calibri" w:hAnsi="Calibri" w:cs="Calibri"/>
          <w:sz w:val="24"/>
          <w:lang w:val="en-US"/>
        </w:rPr>
        <w:tab/>
        <w:t xml:space="preserve">Morley, J. F., Brignull, H. R., Weyers, J. J. &amp; Morimoto, R. I. The threshold for polyglutamine-expansion protein aggregation and cellular toxicity is dynamic and influenced by aging in Caenorhabditis elegans. </w:t>
      </w:r>
      <w:r w:rsidRPr="00F4726B">
        <w:rPr>
          <w:rFonts w:ascii="Calibri" w:hAnsi="Calibri" w:cs="Calibri"/>
          <w:i/>
          <w:iCs/>
          <w:sz w:val="24"/>
          <w:lang w:val="en-US"/>
        </w:rPr>
        <w:t>Proceedings of the National Academy of Sciences</w:t>
      </w:r>
      <w:r w:rsidR="00593202">
        <w:rPr>
          <w:rFonts w:ascii="Calibri" w:hAnsi="Calibri" w:cs="Calibri"/>
          <w:i/>
          <w:iCs/>
          <w:sz w:val="24"/>
          <w:lang w:val="en-US"/>
        </w:rPr>
        <w:t xml:space="preserve"> of the USA</w:t>
      </w:r>
      <w:r w:rsidR="002D2945"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99</w:t>
      </w:r>
      <w:r w:rsidRPr="00F4726B">
        <w:rPr>
          <w:rFonts w:ascii="Calibri" w:hAnsi="Calibri" w:cs="Calibri"/>
          <w:sz w:val="24"/>
          <w:lang w:val="en-US"/>
        </w:rPr>
        <w:t xml:space="preserve"> (16), 10417</w:t>
      </w:r>
      <w:r w:rsidR="006A4DC1">
        <w:rPr>
          <w:rFonts w:ascii="Calibri" w:hAnsi="Calibri" w:cs="Calibri"/>
          <w:sz w:val="24"/>
          <w:lang w:val="en-US"/>
        </w:rPr>
        <w:t>-</w:t>
      </w:r>
      <w:r w:rsidRPr="00F4726B">
        <w:rPr>
          <w:rFonts w:ascii="Calibri" w:hAnsi="Calibri" w:cs="Calibri"/>
          <w:sz w:val="24"/>
          <w:lang w:val="en-US"/>
        </w:rPr>
        <w:t>10422, doi:10.1073/pnas.152161099 (2002).</w:t>
      </w:r>
    </w:p>
    <w:p w14:paraId="37818B2C" w14:textId="21B08F36"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5.</w:t>
      </w:r>
      <w:r w:rsidRPr="00F4726B">
        <w:rPr>
          <w:rFonts w:ascii="Calibri" w:hAnsi="Calibri" w:cs="Calibri"/>
          <w:sz w:val="24"/>
          <w:lang w:val="en-US"/>
        </w:rPr>
        <w:tab/>
        <w:t>Van der Goot, A. T.</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Delaying aging and the aging-associated decline in protein homeostasis by inhibition of tryptophan degradation. </w:t>
      </w:r>
      <w:r w:rsidRPr="00F4726B">
        <w:rPr>
          <w:rFonts w:ascii="Calibri" w:hAnsi="Calibri" w:cs="Calibri"/>
          <w:i/>
          <w:iCs/>
          <w:sz w:val="24"/>
          <w:lang w:val="en-US"/>
        </w:rPr>
        <w:t xml:space="preserve">Proceedings of the National Academy of </w:t>
      </w:r>
      <w:r w:rsidR="00593202" w:rsidRPr="00F4726B">
        <w:rPr>
          <w:rFonts w:ascii="Calibri" w:hAnsi="Calibri" w:cs="Calibri"/>
          <w:i/>
          <w:iCs/>
          <w:sz w:val="24"/>
          <w:lang w:val="en-US"/>
        </w:rPr>
        <w:t>Sciences</w:t>
      </w:r>
      <w:r w:rsidR="00593202">
        <w:rPr>
          <w:rFonts w:ascii="Calibri" w:hAnsi="Calibri" w:cs="Calibri"/>
          <w:sz w:val="24"/>
          <w:lang w:val="en-US"/>
        </w:rPr>
        <w:t xml:space="preserve"> </w:t>
      </w:r>
      <w:r w:rsidR="00593202">
        <w:rPr>
          <w:rFonts w:ascii="Calibri" w:hAnsi="Calibri" w:cs="Calibri"/>
          <w:i/>
          <w:iCs/>
          <w:sz w:val="24"/>
          <w:lang w:val="en-US"/>
        </w:rPr>
        <w:t>of the USA</w:t>
      </w:r>
      <w:r w:rsidR="000D09C1" w:rsidRPr="00F4726B">
        <w:rPr>
          <w:rFonts w:ascii="Calibri" w:hAnsi="Calibri" w:cs="Calibri"/>
          <w:sz w:val="24"/>
          <w:lang w:val="en-US"/>
        </w:rPr>
        <w:t>.</w:t>
      </w:r>
      <w:r w:rsidR="00593202" w:rsidRPr="00F4726B">
        <w:rPr>
          <w:rFonts w:ascii="Calibri" w:hAnsi="Calibri" w:cs="Calibri"/>
          <w:b/>
          <w:bCs/>
          <w:sz w:val="24"/>
          <w:lang w:val="en-US"/>
        </w:rPr>
        <w:t xml:space="preserve"> </w:t>
      </w:r>
      <w:r w:rsidRPr="00F4726B">
        <w:rPr>
          <w:rFonts w:ascii="Calibri" w:hAnsi="Calibri" w:cs="Calibri"/>
          <w:b/>
          <w:bCs/>
          <w:sz w:val="24"/>
          <w:lang w:val="en-US"/>
        </w:rPr>
        <w:t>109</w:t>
      </w:r>
      <w:r w:rsidRPr="00F4726B">
        <w:rPr>
          <w:rFonts w:ascii="Calibri" w:hAnsi="Calibri" w:cs="Calibri"/>
          <w:sz w:val="24"/>
          <w:lang w:val="en-US"/>
        </w:rPr>
        <w:t xml:space="preserve"> (37), 14912</w:t>
      </w:r>
      <w:r w:rsidR="006A4DC1">
        <w:rPr>
          <w:rFonts w:ascii="Calibri" w:hAnsi="Calibri" w:cs="Calibri"/>
          <w:sz w:val="24"/>
          <w:lang w:val="en-US"/>
        </w:rPr>
        <w:t>-</w:t>
      </w:r>
      <w:r w:rsidRPr="00F4726B">
        <w:rPr>
          <w:rFonts w:ascii="Calibri" w:hAnsi="Calibri" w:cs="Calibri"/>
          <w:sz w:val="24"/>
          <w:lang w:val="en-US"/>
        </w:rPr>
        <w:t>14917, doi:10.1073/pnas.1203083109 (2012).</w:t>
      </w:r>
    </w:p>
    <w:p w14:paraId="7FC4DDDD" w14:textId="42B536D3"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6.</w:t>
      </w:r>
      <w:r w:rsidRPr="00F4726B">
        <w:rPr>
          <w:rFonts w:ascii="Calibri" w:hAnsi="Calibri" w:cs="Calibri"/>
          <w:sz w:val="24"/>
          <w:lang w:val="en-US"/>
        </w:rPr>
        <w:tab/>
        <w:t>Van Ham, T. J.</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Identification of MOAG-4/SERF as a regulator of age-related proteotoxicity. </w:t>
      </w:r>
      <w:r w:rsidRPr="00F4726B">
        <w:rPr>
          <w:rFonts w:ascii="Calibri" w:hAnsi="Calibri" w:cs="Calibri"/>
          <w:i/>
          <w:iCs/>
          <w:sz w:val="24"/>
          <w:lang w:val="en-US"/>
        </w:rPr>
        <w:t>Cell</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142</w:t>
      </w:r>
      <w:r w:rsidRPr="00F4726B">
        <w:rPr>
          <w:rFonts w:ascii="Calibri" w:hAnsi="Calibri" w:cs="Calibri"/>
          <w:sz w:val="24"/>
          <w:lang w:val="en-US"/>
        </w:rPr>
        <w:t xml:space="preserve"> (4), 601</w:t>
      </w:r>
      <w:r w:rsidR="001F3235">
        <w:rPr>
          <w:rFonts w:ascii="Calibri" w:hAnsi="Calibri" w:cs="Calibri"/>
          <w:sz w:val="24"/>
          <w:lang w:val="en-US"/>
        </w:rPr>
        <w:t>-</w:t>
      </w:r>
      <w:r w:rsidRPr="00F4726B">
        <w:rPr>
          <w:rFonts w:ascii="Calibri" w:hAnsi="Calibri" w:cs="Calibri"/>
          <w:sz w:val="24"/>
          <w:lang w:val="en-US"/>
        </w:rPr>
        <w:t>612, doi:10.1016/j.cell.2010.07.020 (2010).</w:t>
      </w:r>
    </w:p>
    <w:p w14:paraId="3E80610B" w14:textId="7D281739"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7.</w:t>
      </w:r>
      <w:r w:rsidRPr="00F4726B">
        <w:rPr>
          <w:rFonts w:ascii="Calibri" w:hAnsi="Calibri" w:cs="Calibri"/>
          <w:sz w:val="24"/>
          <w:lang w:val="en-US"/>
        </w:rPr>
        <w:tab/>
        <w:t>Van Ham, T. J.</w:t>
      </w:r>
      <w:r w:rsidR="001F3235">
        <w:rPr>
          <w:rFonts w:ascii="Calibri" w:hAnsi="Calibri" w:cs="Calibri"/>
          <w:sz w:val="24"/>
          <w:lang w:val="en-US"/>
        </w:rPr>
        <w:t xml:space="preserve"> </w:t>
      </w:r>
      <w:r w:rsidR="001F3235">
        <w:rPr>
          <w:rFonts w:ascii="Calibri" w:hAnsi="Calibri" w:cs="Calibri"/>
          <w:i/>
          <w:sz w:val="24"/>
          <w:lang w:val="en-US"/>
        </w:rPr>
        <w:t>et al.</w:t>
      </w:r>
      <w:r w:rsidRPr="00F4726B">
        <w:rPr>
          <w:rFonts w:ascii="Calibri" w:hAnsi="Calibri" w:cs="Calibri"/>
          <w:sz w:val="24"/>
          <w:lang w:val="en-US"/>
        </w:rPr>
        <w:t xml:space="preserve"> C. elegans model identifies genetic modifiers of α-synuclein inclusion formation during aging. </w:t>
      </w:r>
      <w:r w:rsidRPr="00F4726B">
        <w:rPr>
          <w:rFonts w:ascii="Calibri" w:hAnsi="Calibri" w:cs="Calibri"/>
          <w:i/>
          <w:iCs/>
          <w:sz w:val="24"/>
          <w:lang w:val="en-US"/>
        </w:rPr>
        <w:t>PLoS Genetics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4</w:t>
      </w:r>
      <w:r w:rsidRPr="00F4726B">
        <w:rPr>
          <w:rFonts w:ascii="Calibri" w:hAnsi="Calibri" w:cs="Calibri"/>
          <w:sz w:val="24"/>
          <w:lang w:val="en-US"/>
        </w:rPr>
        <w:t xml:space="preserve"> (3), e1000027</w:t>
      </w:r>
      <w:r w:rsidR="001F3235">
        <w:rPr>
          <w:rFonts w:ascii="Calibri" w:hAnsi="Calibri" w:cs="Calibri"/>
          <w:sz w:val="24"/>
          <w:lang w:val="en-US"/>
        </w:rPr>
        <w:t>-</w:t>
      </w:r>
      <w:r w:rsidRPr="00F4726B">
        <w:rPr>
          <w:rFonts w:ascii="Calibri" w:hAnsi="Calibri" w:cs="Calibri"/>
          <w:sz w:val="24"/>
          <w:lang w:val="en-US"/>
        </w:rPr>
        <w:t>11, doi:10.1371/journal.pgen.1000027 (2008).</w:t>
      </w:r>
    </w:p>
    <w:p w14:paraId="5E17C347" w14:textId="65B8222D"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8.</w:t>
      </w:r>
      <w:r w:rsidRPr="00F4726B">
        <w:rPr>
          <w:rFonts w:ascii="Calibri" w:hAnsi="Calibri" w:cs="Calibri"/>
          <w:sz w:val="24"/>
          <w:lang w:val="en-US"/>
        </w:rPr>
        <w:tab/>
        <w:t xml:space="preserve">Hamilton, B.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A systematic RNAi screen for longevity genes in C. elegans. </w:t>
      </w:r>
      <w:r w:rsidRPr="00F4726B">
        <w:rPr>
          <w:rFonts w:ascii="Calibri" w:hAnsi="Calibri" w:cs="Calibri"/>
          <w:i/>
          <w:iCs/>
          <w:sz w:val="24"/>
          <w:lang w:val="en-US"/>
        </w:rPr>
        <w:t xml:space="preserve">Genes &amp; </w:t>
      </w:r>
      <w:r w:rsidR="00593202">
        <w:rPr>
          <w:rFonts w:ascii="Calibri" w:hAnsi="Calibri" w:cs="Calibri"/>
          <w:i/>
          <w:iCs/>
          <w:sz w:val="24"/>
          <w:lang w:val="en-US"/>
        </w:rPr>
        <w:t>D</w:t>
      </w:r>
      <w:r w:rsidRPr="00F4726B">
        <w:rPr>
          <w:rFonts w:ascii="Calibri" w:hAnsi="Calibri" w:cs="Calibri"/>
          <w:i/>
          <w:iCs/>
          <w:sz w:val="24"/>
          <w:lang w:val="en-US"/>
        </w:rPr>
        <w:t>evelopment</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19</w:t>
      </w:r>
      <w:r w:rsidRPr="00F4726B">
        <w:rPr>
          <w:rFonts w:ascii="Calibri" w:hAnsi="Calibri" w:cs="Calibri"/>
          <w:sz w:val="24"/>
          <w:lang w:val="en-US"/>
        </w:rPr>
        <w:t xml:space="preserve"> (13), 1544</w:t>
      </w:r>
      <w:r w:rsidR="001F3235">
        <w:rPr>
          <w:rFonts w:ascii="Calibri" w:hAnsi="Calibri" w:cs="Calibri"/>
          <w:sz w:val="24"/>
          <w:lang w:val="en-US"/>
        </w:rPr>
        <w:t>-</w:t>
      </w:r>
      <w:r w:rsidRPr="00F4726B">
        <w:rPr>
          <w:rFonts w:ascii="Calibri" w:hAnsi="Calibri" w:cs="Calibri"/>
          <w:sz w:val="24"/>
          <w:lang w:val="en-US"/>
        </w:rPr>
        <w:t>1555, doi:10.1101/gad.1308205 (2005).</w:t>
      </w:r>
    </w:p>
    <w:p w14:paraId="50AB644B" w14:textId="1CB3CB54"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9.</w:t>
      </w:r>
      <w:r w:rsidRPr="00F4726B">
        <w:rPr>
          <w:rFonts w:ascii="Calibri" w:hAnsi="Calibri" w:cs="Calibri"/>
          <w:sz w:val="24"/>
          <w:lang w:val="en-US"/>
        </w:rPr>
        <w:tab/>
        <w:t xml:space="preserve">Sarin, S., Prabhu, S., O'Meara, M. M., Pe'er, I. &amp; Hobert, O. Caenorhabditis elegans mutant allele identification by whole-genome sequencing. </w:t>
      </w:r>
      <w:r w:rsidRPr="00F4726B">
        <w:rPr>
          <w:rFonts w:ascii="Calibri" w:hAnsi="Calibri" w:cs="Calibri"/>
          <w:i/>
          <w:iCs/>
          <w:sz w:val="24"/>
          <w:lang w:val="en-US"/>
        </w:rPr>
        <w:t xml:space="preserve">Nature </w:t>
      </w:r>
      <w:r w:rsidR="00593202">
        <w:rPr>
          <w:rFonts w:ascii="Calibri" w:hAnsi="Calibri" w:cs="Calibri"/>
          <w:i/>
          <w:iCs/>
          <w:sz w:val="24"/>
          <w:lang w:val="en-US"/>
        </w:rPr>
        <w:t>M</w:t>
      </w:r>
      <w:r w:rsidR="00593202" w:rsidRPr="00F4726B">
        <w:rPr>
          <w:rFonts w:ascii="Calibri" w:hAnsi="Calibri" w:cs="Calibri"/>
          <w:i/>
          <w:iCs/>
          <w:sz w:val="24"/>
          <w:lang w:val="en-US"/>
        </w:rPr>
        <w:t>ethods</w:t>
      </w:r>
      <w:r w:rsidR="000D09C1" w:rsidRPr="00F4726B">
        <w:rPr>
          <w:rFonts w:ascii="Calibri" w:hAnsi="Calibri" w:cs="Calibri"/>
          <w:sz w:val="24"/>
          <w:lang w:val="en-US"/>
        </w:rPr>
        <w:t>.</w:t>
      </w:r>
      <w:r w:rsidR="00593202" w:rsidRPr="00F4726B">
        <w:rPr>
          <w:rFonts w:ascii="Calibri" w:hAnsi="Calibri" w:cs="Calibri"/>
          <w:sz w:val="24"/>
          <w:lang w:val="en-US"/>
        </w:rPr>
        <w:t xml:space="preserve"> </w:t>
      </w:r>
      <w:r w:rsidRPr="00F4726B">
        <w:rPr>
          <w:rFonts w:ascii="Calibri" w:hAnsi="Calibri" w:cs="Calibri"/>
          <w:b/>
          <w:bCs/>
          <w:sz w:val="24"/>
          <w:lang w:val="en-US"/>
        </w:rPr>
        <w:t>5</w:t>
      </w:r>
      <w:r w:rsidRPr="00F4726B">
        <w:rPr>
          <w:rFonts w:ascii="Calibri" w:hAnsi="Calibri" w:cs="Calibri"/>
          <w:sz w:val="24"/>
          <w:lang w:val="en-US"/>
        </w:rPr>
        <w:t xml:space="preserve"> (10), 865</w:t>
      </w:r>
      <w:r w:rsidR="001F3235">
        <w:rPr>
          <w:rFonts w:ascii="Calibri" w:hAnsi="Calibri" w:cs="Calibri"/>
          <w:sz w:val="24"/>
          <w:lang w:val="en-US"/>
        </w:rPr>
        <w:t>-</w:t>
      </w:r>
      <w:r w:rsidRPr="00F4726B">
        <w:rPr>
          <w:rFonts w:ascii="Calibri" w:hAnsi="Calibri" w:cs="Calibri"/>
          <w:sz w:val="24"/>
          <w:lang w:val="en-US"/>
        </w:rPr>
        <w:t>867, doi:10.1038/nmeth.1249 (2008).</w:t>
      </w:r>
    </w:p>
    <w:p w14:paraId="5A33617E" w14:textId="4EF02CEF"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10.</w:t>
      </w:r>
      <w:r w:rsidRPr="00F4726B">
        <w:rPr>
          <w:rFonts w:ascii="Calibri" w:hAnsi="Calibri" w:cs="Calibri"/>
          <w:sz w:val="24"/>
          <w:lang w:val="en-US"/>
        </w:rPr>
        <w:tab/>
        <w:t xml:space="preserve">Kim, Y. &amp; Sun, H. Functional genomic approach to identify novel genes involved in the regulation of oxidative stress resistance and animal lifespan. </w:t>
      </w:r>
      <w:r w:rsidRPr="00F4726B">
        <w:rPr>
          <w:rFonts w:ascii="Calibri" w:hAnsi="Calibri" w:cs="Calibri"/>
          <w:i/>
          <w:iCs/>
          <w:sz w:val="24"/>
          <w:lang w:val="en-US"/>
        </w:rPr>
        <w:t xml:space="preserve">Aging </w:t>
      </w:r>
      <w:r w:rsidR="00593202">
        <w:rPr>
          <w:rFonts w:ascii="Calibri" w:hAnsi="Calibri" w:cs="Calibri"/>
          <w:i/>
          <w:iCs/>
          <w:sz w:val="24"/>
          <w:lang w:val="en-US"/>
        </w:rPr>
        <w:t>C</w:t>
      </w:r>
      <w:r w:rsidRPr="00F4726B">
        <w:rPr>
          <w:rFonts w:ascii="Calibri" w:hAnsi="Calibri" w:cs="Calibri"/>
          <w:i/>
          <w:iCs/>
          <w:sz w:val="24"/>
          <w:lang w:val="en-US"/>
        </w:rPr>
        <w:t>ell</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6</w:t>
      </w:r>
      <w:r w:rsidRPr="00F4726B">
        <w:rPr>
          <w:rFonts w:ascii="Calibri" w:hAnsi="Calibri" w:cs="Calibri"/>
          <w:sz w:val="24"/>
          <w:lang w:val="en-US"/>
        </w:rPr>
        <w:t xml:space="preserve"> (4), 489</w:t>
      </w:r>
      <w:r w:rsidR="001F3235">
        <w:rPr>
          <w:rFonts w:ascii="Calibri" w:hAnsi="Calibri" w:cs="Calibri"/>
          <w:sz w:val="24"/>
          <w:lang w:val="en-US"/>
        </w:rPr>
        <w:t>-</w:t>
      </w:r>
      <w:r w:rsidRPr="00F4726B">
        <w:rPr>
          <w:rFonts w:ascii="Calibri" w:hAnsi="Calibri" w:cs="Calibri"/>
          <w:sz w:val="24"/>
          <w:lang w:val="en-US"/>
        </w:rPr>
        <w:t>503, doi:10.1111/j.1474-9726.2007.00302.x (2007).</w:t>
      </w:r>
    </w:p>
    <w:p w14:paraId="00300D39" w14:textId="1C2F2B8F"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11.</w:t>
      </w:r>
      <w:r w:rsidRPr="00F4726B">
        <w:rPr>
          <w:rFonts w:ascii="Calibri" w:hAnsi="Calibri" w:cs="Calibri"/>
          <w:sz w:val="24"/>
          <w:lang w:val="en-US"/>
        </w:rPr>
        <w:tab/>
        <w:t>Dillin, A.</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Rates of Behavior and Aging Specified by Mitochondrial Function During Development. </w:t>
      </w:r>
      <w:r w:rsidRPr="00F4726B">
        <w:rPr>
          <w:rFonts w:ascii="Calibri" w:hAnsi="Calibri" w:cs="Calibri"/>
          <w:i/>
          <w:iCs/>
          <w:sz w:val="24"/>
          <w:lang w:val="en-US"/>
        </w:rPr>
        <w:t>Science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298</w:t>
      </w:r>
      <w:r w:rsidRPr="00F4726B">
        <w:rPr>
          <w:rFonts w:ascii="Calibri" w:hAnsi="Calibri" w:cs="Calibri"/>
          <w:sz w:val="24"/>
          <w:lang w:val="en-US"/>
        </w:rPr>
        <w:t xml:space="preserve"> (5602), 2398</w:t>
      </w:r>
      <w:r w:rsidR="00517AD7">
        <w:rPr>
          <w:rFonts w:ascii="Calibri" w:hAnsi="Calibri" w:cs="Calibri"/>
          <w:sz w:val="24"/>
          <w:lang w:val="en-US"/>
        </w:rPr>
        <w:t>-</w:t>
      </w:r>
      <w:r w:rsidRPr="00F4726B">
        <w:rPr>
          <w:rFonts w:ascii="Calibri" w:hAnsi="Calibri" w:cs="Calibri"/>
          <w:sz w:val="24"/>
          <w:lang w:val="en-US"/>
        </w:rPr>
        <w:t>2401, doi:10.1126/science.1077780 (2002).</w:t>
      </w:r>
    </w:p>
    <w:p w14:paraId="4E77ED24" w14:textId="53E54CD5"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lastRenderedPageBreak/>
        <w:t>12.</w:t>
      </w:r>
      <w:r w:rsidRPr="00F4726B">
        <w:rPr>
          <w:rFonts w:ascii="Calibri" w:hAnsi="Calibri" w:cs="Calibri"/>
          <w:sz w:val="24"/>
          <w:lang w:val="en-US"/>
        </w:rPr>
        <w:tab/>
        <w:t xml:space="preserve">Lee, S. S., Kennedy, S., Tolonen, A. C. &amp; Ruvkun, G. DAF-16 target genes that control C. elegans life-span and metabolism. </w:t>
      </w:r>
      <w:r w:rsidRPr="00F4726B">
        <w:rPr>
          <w:rFonts w:ascii="Calibri" w:hAnsi="Calibri" w:cs="Calibri"/>
          <w:i/>
          <w:iCs/>
          <w:sz w:val="24"/>
          <w:lang w:val="en-US"/>
        </w:rPr>
        <w:t>Science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300</w:t>
      </w:r>
      <w:r w:rsidRPr="00F4726B">
        <w:rPr>
          <w:rFonts w:ascii="Calibri" w:hAnsi="Calibri" w:cs="Calibri"/>
          <w:sz w:val="24"/>
          <w:lang w:val="en-US"/>
        </w:rPr>
        <w:t xml:space="preserve"> (5619), 644</w:t>
      </w:r>
      <w:r w:rsidR="00517AD7">
        <w:rPr>
          <w:rFonts w:ascii="Calibri" w:hAnsi="Calibri" w:cs="Calibri"/>
          <w:sz w:val="24"/>
          <w:lang w:val="en-US"/>
        </w:rPr>
        <w:t>-</w:t>
      </w:r>
      <w:r w:rsidRPr="00F4726B">
        <w:rPr>
          <w:rFonts w:ascii="Calibri" w:hAnsi="Calibri" w:cs="Calibri"/>
          <w:sz w:val="24"/>
          <w:lang w:val="en-US"/>
        </w:rPr>
        <w:t>647, doi:10.1126/science.1083614 (2003).</w:t>
      </w:r>
    </w:p>
    <w:p w14:paraId="69D16913" w14:textId="60C3E46A"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13.</w:t>
      </w:r>
      <w:r w:rsidRPr="00F4726B">
        <w:rPr>
          <w:rFonts w:ascii="Calibri" w:hAnsi="Calibri" w:cs="Calibri"/>
          <w:sz w:val="24"/>
          <w:lang w:val="en-US"/>
        </w:rPr>
        <w:tab/>
        <w:t xml:space="preserve">Jorgensen, E. M. &amp; Mango, S. E. The art and design of genetic screens: caenorhabditis elegans. </w:t>
      </w:r>
      <w:r w:rsidRPr="00F4726B">
        <w:rPr>
          <w:rFonts w:ascii="Calibri" w:hAnsi="Calibri" w:cs="Calibri"/>
          <w:i/>
          <w:iCs/>
          <w:sz w:val="24"/>
          <w:lang w:val="en-US"/>
        </w:rPr>
        <w:t xml:space="preserve">Nature </w:t>
      </w:r>
      <w:r w:rsidR="00593202">
        <w:rPr>
          <w:rFonts w:ascii="Calibri" w:hAnsi="Calibri" w:cs="Calibri"/>
          <w:i/>
          <w:iCs/>
          <w:sz w:val="24"/>
          <w:lang w:val="en-US"/>
        </w:rPr>
        <w:t>R</w:t>
      </w:r>
      <w:r w:rsidRPr="00F4726B">
        <w:rPr>
          <w:rFonts w:ascii="Calibri" w:hAnsi="Calibri" w:cs="Calibri"/>
          <w:i/>
          <w:iCs/>
          <w:sz w:val="24"/>
          <w:lang w:val="en-US"/>
        </w:rPr>
        <w:t>eviews. Genetics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3</w:t>
      </w:r>
      <w:r w:rsidRPr="00F4726B">
        <w:rPr>
          <w:rFonts w:ascii="Calibri" w:hAnsi="Calibri" w:cs="Calibri"/>
          <w:sz w:val="24"/>
          <w:lang w:val="en-US"/>
        </w:rPr>
        <w:t xml:space="preserve"> (5), 356</w:t>
      </w:r>
      <w:r w:rsidR="00517AD7">
        <w:rPr>
          <w:rFonts w:ascii="Calibri" w:hAnsi="Calibri" w:cs="Calibri"/>
          <w:sz w:val="24"/>
          <w:lang w:val="en-US"/>
        </w:rPr>
        <w:t>-</w:t>
      </w:r>
      <w:r w:rsidRPr="00F4726B">
        <w:rPr>
          <w:rFonts w:ascii="Calibri" w:hAnsi="Calibri" w:cs="Calibri"/>
          <w:sz w:val="24"/>
          <w:lang w:val="en-US"/>
        </w:rPr>
        <w:t>369, doi:10.1038/nrg794 (2002).</w:t>
      </w:r>
    </w:p>
    <w:p w14:paraId="21B8F4D1" w14:textId="31FE673D"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14.</w:t>
      </w:r>
      <w:r w:rsidRPr="00F4726B">
        <w:rPr>
          <w:rFonts w:ascii="Calibri" w:hAnsi="Calibri" w:cs="Calibri"/>
          <w:sz w:val="24"/>
          <w:lang w:val="en-US"/>
        </w:rPr>
        <w:tab/>
        <w:t xml:space="preserve">Alavez, S., Vantipalli, M. C., Zucker, D. J. S., Klang, I. M. &amp; Lithgow, G. J. Amyloid-binding compounds maintain protein homeostasis during ageing and extend lifespan. </w:t>
      </w:r>
      <w:r w:rsidRPr="00F4726B">
        <w:rPr>
          <w:rFonts w:ascii="Calibri" w:hAnsi="Calibri" w:cs="Calibri"/>
          <w:i/>
          <w:iCs/>
          <w:sz w:val="24"/>
          <w:lang w:val="en-US"/>
        </w:rPr>
        <w:t>Nature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472</w:t>
      </w:r>
      <w:r w:rsidRPr="00F4726B">
        <w:rPr>
          <w:rFonts w:ascii="Calibri" w:hAnsi="Calibri" w:cs="Calibri"/>
          <w:sz w:val="24"/>
          <w:lang w:val="en-US"/>
        </w:rPr>
        <w:t xml:space="preserve"> (7342), 226</w:t>
      </w:r>
      <w:r w:rsidR="006A1330">
        <w:rPr>
          <w:rFonts w:ascii="Calibri" w:hAnsi="Calibri" w:cs="Calibri"/>
          <w:sz w:val="24"/>
          <w:lang w:val="en-US"/>
        </w:rPr>
        <w:t>-</w:t>
      </w:r>
      <w:r w:rsidRPr="00F4726B">
        <w:rPr>
          <w:rFonts w:ascii="Calibri" w:hAnsi="Calibri" w:cs="Calibri"/>
          <w:sz w:val="24"/>
          <w:lang w:val="en-US"/>
        </w:rPr>
        <w:t>229, doi:10.1038/nature09873 (2012).</w:t>
      </w:r>
    </w:p>
    <w:p w14:paraId="4F94B384" w14:textId="697243CE"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15.</w:t>
      </w:r>
      <w:r w:rsidRPr="00F4726B">
        <w:rPr>
          <w:rFonts w:ascii="Calibri" w:hAnsi="Calibri" w:cs="Calibri"/>
          <w:sz w:val="24"/>
          <w:lang w:val="en-US"/>
        </w:rPr>
        <w:tab/>
        <w:t xml:space="preserve">Habchi, J.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An anticancer drug suppresses the primary nucleation reaction that initiates the production of the toxic A 42 aggregates linked with Alzheimers disease. </w:t>
      </w:r>
      <w:r w:rsidRPr="00F4726B">
        <w:rPr>
          <w:rFonts w:ascii="Calibri" w:hAnsi="Calibri" w:cs="Calibri"/>
          <w:i/>
          <w:iCs/>
          <w:sz w:val="24"/>
          <w:lang w:val="en-US"/>
        </w:rPr>
        <w:t>Science Advances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2</w:t>
      </w:r>
      <w:r w:rsidRPr="00F4726B">
        <w:rPr>
          <w:rFonts w:ascii="Calibri" w:hAnsi="Calibri" w:cs="Calibri"/>
          <w:sz w:val="24"/>
          <w:lang w:val="en-US"/>
        </w:rPr>
        <w:t xml:space="preserve"> (2), e1501244</w:t>
      </w:r>
      <w:r w:rsidR="006A1330">
        <w:rPr>
          <w:rFonts w:ascii="Calibri" w:hAnsi="Calibri" w:cs="Calibri"/>
          <w:sz w:val="24"/>
          <w:lang w:val="en-US"/>
        </w:rPr>
        <w:t>-</w:t>
      </w:r>
      <w:r w:rsidRPr="00F4726B">
        <w:rPr>
          <w:rFonts w:ascii="Calibri" w:hAnsi="Calibri" w:cs="Calibri"/>
          <w:sz w:val="24"/>
          <w:lang w:val="en-US"/>
        </w:rPr>
        <w:t>e1501244, doi:10.1126/sciadv.1501244 (2016).</w:t>
      </w:r>
    </w:p>
    <w:p w14:paraId="16B7B4A2" w14:textId="19F34C12"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16.</w:t>
      </w:r>
      <w:r w:rsidRPr="00F4726B">
        <w:rPr>
          <w:rFonts w:ascii="Calibri" w:hAnsi="Calibri" w:cs="Calibri"/>
          <w:sz w:val="24"/>
          <w:lang w:val="en-US"/>
        </w:rPr>
        <w:tab/>
        <w:t xml:space="preserve">Wu, Y.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Amyloid- -Induced </w:t>
      </w:r>
      <w:r w:rsidR="00593202">
        <w:rPr>
          <w:rFonts w:ascii="Calibri" w:hAnsi="Calibri" w:cs="Calibri"/>
          <w:sz w:val="24"/>
          <w:lang w:val="en-US"/>
        </w:rPr>
        <w:t>p</w:t>
      </w:r>
      <w:r w:rsidRPr="00F4726B">
        <w:rPr>
          <w:rFonts w:ascii="Calibri" w:hAnsi="Calibri" w:cs="Calibri"/>
          <w:sz w:val="24"/>
          <w:lang w:val="en-US"/>
        </w:rPr>
        <w:t xml:space="preserve">athological </w:t>
      </w:r>
      <w:r w:rsidR="00593202">
        <w:rPr>
          <w:rFonts w:ascii="Calibri" w:hAnsi="Calibri" w:cs="Calibri"/>
          <w:sz w:val="24"/>
          <w:lang w:val="en-US"/>
        </w:rPr>
        <w:t>b</w:t>
      </w:r>
      <w:r w:rsidRPr="00F4726B">
        <w:rPr>
          <w:rFonts w:ascii="Calibri" w:hAnsi="Calibri" w:cs="Calibri"/>
          <w:sz w:val="24"/>
          <w:lang w:val="en-US"/>
        </w:rPr>
        <w:t xml:space="preserve">ehaviors </w:t>
      </w:r>
      <w:r w:rsidR="00593202">
        <w:rPr>
          <w:rFonts w:ascii="Calibri" w:hAnsi="Calibri" w:cs="Calibri"/>
          <w:sz w:val="24"/>
          <w:lang w:val="en-US"/>
        </w:rPr>
        <w:t>a</w:t>
      </w:r>
      <w:r w:rsidRPr="00F4726B">
        <w:rPr>
          <w:rFonts w:ascii="Calibri" w:hAnsi="Calibri" w:cs="Calibri"/>
          <w:sz w:val="24"/>
          <w:lang w:val="en-US"/>
        </w:rPr>
        <w:t xml:space="preserve">re </w:t>
      </w:r>
      <w:r w:rsidR="00593202">
        <w:rPr>
          <w:rFonts w:ascii="Calibri" w:hAnsi="Calibri" w:cs="Calibri"/>
          <w:sz w:val="24"/>
          <w:lang w:val="en-US"/>
        </w:rPr>
        <w:t>s</w:t>
      </w:r>
      <w:r w:rsidRPr="00F4726B">
        <w:rPr>
          <w:rFonts w:ascii="Calibri" w:hAnsi="Calibri" w:cs="Calibri"/>
          <w:sz w:val="24"/>
          <w:lang w:val="en-US"/>
        </w:rPr>
        <w:t xml:space="preserve">uppressed by </w:t>
      </w:r>
      <w:r w:rsidR="00593202">
        <w:rPr>
          <w:rFonts w:ascii="Calibri" w:hAnsi="Calibri" w:cs="Calibri"/>
          <w:sz w:val="24"/>
          <w:lang w:val="en-US"/>
        </w:rPr>
        <w:t>g</w:t>
      </w:r>
      <w:r w:rsidRPr="00F4726B">
        <w:rPr>
          <w:rFonts w:ascii="Calibri" w:hAnsi="Calibri" w:cs="Calibri"/>
          <w:sz w:val="24"/>
          <w:lang w:val="en-US"/>
        </w:rPr>
        <w:t xml:space="preserve">inkgo biloba </w:t>
      </w:r>
      <w:r w:rsidR="00593202">
        <w:rPr>
          <w:rFonts w:ascii="Calibri" w:hAnsi="Calibri" w:cs="Calibri"/>
          <w:sz w:val="24"/>
          <w:lang w:val="en-US"/>
        </w:rPr>
        <w:t>e</w:t>
      </w:r>
      <w:r w:rsidRPr="00F4726B">
        <w:rPr>
          <w:rFonts w:ascii="Calibri" w:hAnsi="Calibri" w:cs="Calibri"/>
          <w:sz w:val="24"/>
          <w:lang w:val="en-US"/>
        </w:rPr>
        <w:t xml:space="preserve">xtract EGb 761 and </w:t>
      </w:r>
      <w:r w:rsidR="00593202">
        <w:rPr>
          <w:rFonts w:ascii="Calibri" w:hAnsi="Calibri" w:cs="Calibri"/>
          <w:sz w:val="24"/>
          <w:lang w:val="en-US"/>
        </w:rPr>
        <w:t>g</w:t>
      </w:r>
      <w:r w:rsidRPr="00F4726B">
        <w:rPr>
          <w:rFonts w:ascii="Calibri" w:hAnsi="Calibri" w:cs="Calibri"/>
          <w:sz w:val="24"/>
          <w:lang w:val="en-US"/>
        </w:rPr>
        <w:t xml:space="preserve">inkgolides in </w:t>
      </w:r>
      <w:r w:rsidR="00593202">
        <w:rPr>
          <w:rFonts w:ascii="Calibri" w:hAnsi="Calibri" w:cs="Calibri"/>
          <w:sz w:val="24"/>
          <w:lang w:val="en-US"/>
        </w:rPr>
        <w:t>t</w:t>
      </w:r>
      <w:r w:rsidRPr="00F4726B">
        <w:rPr>
          <w:rFonts w:ascii="Calibri" w:hAnsi="Calibri" w:cs="Calibri"/>
          <w:sz w:val="24"/>
          <w:lang w:val="en-US"/>
        </w:rPr>
        <w:t xml:space="preserve">ransgenic </w:t>
      </w:r>
      <w:r w:rsidR="00593202">
        <w:rPr>
          <w:rFonts w:ascii="Calibri" w:hAnsi="Calibri" w:cs="Calibri"/>
          <w:sz w:val="24"/>
          <w:lang w:val="en-US"/>
        </w:rPr>
        <w:t>c</w:t>
      </w:r>
      <w:r w:rsidRPr="00F4726B">
        <w:rPr>
          <w:rFonts w:ascii="Calibri" w:hAnsi="Calibri" w:cs="Calibri"/>
          <w:sz w:val="24"/>
          <w:lang w:val="en-US"/>
        </w:rPr>
        <w:t xml:space="preserve">aenorhabditis elegans. </w:t>
      </w:r>
      <w:r w:rsidRPr="00F4726B">
        <w:rPr>
          <w:rFonts w:ascii="Calibri" w:hAnsi="Calibri" w:cs="Calibri"/>
          <w:i/>
          <w:iCs/>
          <w:sz w:val="24"/>
          <w:lang w:val="en-US"/>
        </w:rPr>
        <w:t>Journal of Neuroscience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26</w:t>
      </w:r>
      <w:r w:rsidRPr="00F4726B">
        <w:rPr>
          <w:rFonts w:ascii="Calibri" w:hAnsi="Calibri" w:cs="Calibri"/>
          <w:sz w:val="24"/>
          <w:lang w:val="en-US"/>
        </w:rPr>
        <w:t xml:space="preserve"> (50), 13102</w:t>
      </w:r>
      <w:r w:rsidR="006A1330">
        <w:rPr>
          <w:rFonts w:ascii="Calibri" w:hAnsi="Calibri" w:cs="Calibri"/>
          <w:sz w:val="24"/>
          <w:lang w:val="en-US"/>
        </w:rPr>
        <w:t>-</w:t>
      </w:r>
      <w:r w:rsidRPr="00F4726B">
        <w:rPr>
          <w:rFonts w:ascii="Calibri" w:hAnsi="Calibri" w:cs="Calibri"/>
          <w:sz w:val="24"/>
          <w:lang w:val="en-US"/>
        </w:rPr>
        <w:t>13113, doi:10.1523/JNEUROSCI.3448-06.2006 (2006).</w:t>
      </w:r>
    </w:p>
    <w:p w14:paraId="209970FD" w14:textId="4546D3B2"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17.</w:t>
      </w:r>
      <w:r w:rsidRPr="00F4726B">
        <w:rPr>
          <w:rFonts w:ascii="Calibri" w:hAnsi="Calibri" w:cs="Calibri"/>
          <w:sz w:val="24"/>
          <w:lang w:val="en-US"/>
        </w:rPr>
        <w:tab/>
        <w:t xml:space="preserve">Link, C. D. Expression of human beta-amyloid peptide in transgenic Caenorhabditis elegans. </w:t>
      </w:r>
      <w:r w:rsidRPr="00F4726B">
        <w:rPr>
          <w:rFonts w:ascii="Calibri" w:hAnsi="Calibri" w:cs="Calibri"/>
          <w:i/>
          <w:iCs/>
          <w:sz w:val="24"/>
          <w:lang w:val="en-US"/>
        </w:rPr>
        <w:t>Proceedings of the National Academy of Sciences</w:t>
      </w:r>
      <w:r w:rsidR="00593202">
        <w:rPr>
          <w:rFonts w:ascii="Calibri" w:hAnsi="Calibri" w:cs="Calibri"/>
          <w:i/>
          <w:iCs/>
          <w:sz w:val="24"/>
          <w:lang w:val="en-US"/>
        </w:rPr>
        <w:t xml:space="preserve"> of the USA</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92</w:t>
      </w:r>
      <w:r w:rsidRPr="00F4726B">
        <w:rPr>
          <w:rFonts w:ascii="Calibri" w:hAnsi="Calibri" w:cs="Calibri"/>
          <w:sz w:val="24"/>
          <w:lang w:val="en-US"/>
        </w:rPr>
        <w:t xml:space="preserve"> (20), 9368–9372 (1995).</w:t>
      </w:r>
    </w:p>
    <w:p w14:paraId="39904DFC" w14:textId="0A5019CE"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18.</w:t>
      </w:r>
      <w:r w:rsidRPr="00F4726B">
        <w:rPr>
          <w:rFonts w:ascii="Calibri" w:hAnsi="Calibri" w:cs="Calibri"/>
          <w:sz w:val="24"/>
          <w:lang w:val="en-US"/>
        </w:rPr>
        <w:tab/>
        <w:t xml:space="preserve">Perni, M.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A natural product inhibits the initiation of </w:t>
      </w:r>
      <w:r w:rsidR="00371C06" w:rsidRPr="00F4726B">
        <w:rPr>
          <w:rFonts w:ascii="Calibri" w:hAnsi="Calibri" w:cs="Calibri"/>
          <w:sz w:val="24"/>
          <w:lang w:val="en-US"/>
        </w:rPr>
        <w:t>a</w:t>
      </w:r>
      <w:r w:rsidRPr="00F4726B">
        <w:rPr>
          <w:rFonts w:ascii="Calibri" w:hAnsi="Calibri" w:cs="Calibri"/>
          <w:sz w:val="24"/>
          <w:lang w:val="en-US"/>
        </w:rPr>
        <w:t xml:space="preserve">-synuclein aggregation and suppresses its toxicity. </w:t>
      </w:r>
      <w:r w:rsidR="00593202" w:rsidRPr="00F4726B">
        <w:rPr>
          <w:rFonts w:ascii="Calibri" w:hAnsi="Calibri" w:cs="Calibri"/>
          <w:i/>
          <w:iCs/>
          <w:sz w:val="24"/>
          <w:lang w:val="en-US"/>
        </w:rPr>
        <w:t>Proceedings of the National Academy of Sciences</w:t>
      </w:r>
      <w:r w:rsidR="00593202">
        <w:rPr>
          <w:rFonts w:ascii="Calibri" w:hAnsi="Calibri" w:cs="Calibri"/>
          <w:sz w:val="24"/>
          <w:lang w:val="en-US"/>
        </w:rPr>
        <w:t xml:space="preserve"> </w:t>
      </w:r>
      <w:r w:rsidR="00593202">
        <w:rPr>
          <w:rFonts w:ascii="Calibri" w:hAnsi="Calibri" w:cs="Calibri"/>
          <w:i/>
          <w:iCs/>
          <w:sz w:val="24"/>
          <w:lang w:val="en-US"/>
        </w:rPr>
        <w:t>of the USA</w:t>
      </w:r>
      <w:r w:rsidR="000D09C1" w:rsidRPr="00F4726B">
        <w:rPr>
          <w:rFonts w:ascii="Calibri" w:hAnsi="Calibri" w:cs="Calibri"/>
          <w:sz w:val="24"/>
          <w:lang w:val="en-US"/>
        </w:rPr>
        <w:t>.</w:t>
      </w:r>
      <w:r w:rsidR="00593202" w:rsidRPr="00F4726B" w:rsidDel="00593202">
        <w:rPr>
          <w:rFonts w:ascii="Calibri" w:hAnsi="Calibri" w:cs="Calibri"/>
          <w:i/>
          <w:iCs/>
          <w:sz w:val="24"/>
          <w:lang w:val="en-US"/>
        </w:rPr>
        <w:t xml:space="preserve"> </w:t>
      </w:r>
      <w:r w:rsidRPr="00F4726B">
        <w:rPr>
          <w:rFonts w:ascii="Calibri" w:hAnsi="Calibri" w:cs="Calibri"/>
          <w:b/>
          <w:bCs/>
          <w:sz w:val="24"/>
          <w:lang w:val="en-US"/>
        </w:rPr>
        <w:t>114</w:t>
      </w:r>
      <w:r w:rsidRPr="00F4726B">
        <w:rPr>
          <w:rFonts w:ascii="Calibri" w:hAnsi="Calibri" w:cs="Calibri"/>
          <w:sz w:val="24"/>
          <w:lang w:val="en-US"/>
        </w:rPr>
        <w:t xml:space="preserve"> (6), </w:t>
      </w:r>
      <w:r w:rsidR="00371C06" w:rsidRPr="00F4726B">
        <w:rPr>
          <w:rFonts w:ascii="Calibri" w:hAnsi="Calibri" w:cs="Calibri"/>
          <w:sz w:val="24"/>
          <w:lang w:val="en-US"/>
        </w:rPr>
        <w:t>E</w:t>
      </w:r>
      <w:r w:rsidRPr="00F4726B">
        <w:rPr>
          <w:rFonts w:ascii="Calibri" w:hAnsi="Calibri" w:cs="Calibri"/>
          <w:sz w:val="24"/>
          <w:lang w:val="en-US"/>
        </w:rPr>
        <w:t>1009</w:t>
      </w:r>
      <w:r w:rsidR="006A1330">
        <w:rPr>
          <w:rFonts w:ascii="Calibri" w:hAnsi="Calibri" w:cs="Calibri"/>
          <w:sz w:val="24"/>
          <w:lang w:val="en-US"/>
        </w:rPr>
        <w:t>-</w:t>
      </w:r>
      <w:r w:rsidRPr="00F4726B">
        <w:rPr>
          <w:rFonts w:ascii="Calibri" w:hAnsi="Calibri" w:cs="Calibri"/>
          <w:sz w:val="24"/>
          <w:lang w:val="en-US"/>
        </w:rPr>
        <w:t>1017, doi:10.1073/pnas.1610586114 (2017).</w:t>
      </w:r>
    </w:p>
    <w:p w14:paraId="700C9F99" w14:textId="143FDAD9"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19.</w:t>
      </w:r>
      <w:r w:rsidRPr="00F4726B">
        <w:rPr>
          <w:rFonts w:ascii="Calibri" w:hAnsi="Calibri" w:cs="Calibri"/>
          <w:sz w:val="24"/>
          <w:lang w:val="en-US"/>
        </w:rPr>
        <w:tab/>
        <w:t xml:space="preserve">Gidalevitz, T., Krupinski, T., Garcia, S. &amp; Morimoto, R. I. Destabilizing protein polymorphisms in the genetic background direct phenotypic expression of mutant SOD1 toxicity. </w:t>
      </w:r>
      <w:r w:rsidRPr="00F4726B">
        <w:rPr>
          <w:rFonts w:ascii="Calibri" w:hAnsi="Calibri" w:cs="Calibri"/>
          <w:i/>
          <w:iCs/>
          <w:sz w:val="24"/>
          <w:lang w:val="en-US"/>
        </w:rPr>
        <w:t>PLoS Genetics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5</w:t>
      </w:r>
      <w:r w:rsidRPr="00F4726B">
        <w:rPr>
          <w:rFonts w:ascii="Calibri" w:hAnsi="Calibri" w:cs="Calibri"/>
          <w:sz w:val="24"/>
          <w:lang w:val="en-US"/>
        </w:rPr>
        <w:t xml:space="preserve"> (3), e1000399</w:t>
      </w:r>
      <w:r w:rsidR="006A1330">
        <w:rPr>
          <w:rFonts w:ascii="Calibri" w:hAnsi="Calibri" w:cs="Calibri"/>
          <w:sz w:val="24"/>
          <w:lang w:val="en-US"/>
        </w:rPr>
        <w:t>-</w:t>
      </w:r>
      <w:r w:rsidRPr="00F4726B">
        <w:rPr>
          <w:rFonts w:ascii="Calibri" w:hAnsi="Calibri" w:cs="Calibri"/>
          <w:sz w:val="24"/>
          <w:lang w:val="en-US"/>
        </w:rPr>
        <w:t>9, doi:10.1371/journal.pgen.1000399 (2009).</w:t>
      </w:r>
    </w:p>
    <w:p w14:paraId="2F53B5BB" w14:textId="7305D3D8"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20.</w:t>
      </w:r>
      <w:r w:rsidRPr="00F4726B">
        <w:rPr>
          <w:rFonts w:ascii="Calibri" w:hAnsi="Calibri" w:cs="Calibri"/>
          <w:sz w:val="24"/>
          <w:lang w:val="en-US"/>
        </w:rPr>
        <w:tab/>
        <w:t xml:space="preserve">Nussbaum-Krammer, C. I., Neto, M. F., Brielmann, R. M., Pedersen, J. S. &amp; Morimoto, R. I. Investigating the spreading and toxicity of prion-like proteins using the metazoan model organism C. elegans. </w:t>
      </w:r>
      <w:r w:rsidRPr="00F4726B">
        <w:rPr>
          <w:rFonts w:ascii="Calibri" w:hAnsi="Calibri" w:cs="Calibri"/>
          <w:i/>
          <w:iCs/>
          <w:sz w:val="24"/>
          <w:lang w:val="en-US"/>
        </w:rPr>
        <w:t>Journal of visualized experiments</w:t>
      </w:r>
      <w:r w:rsidR="000D09C1" w:rsidRPr="00F4726B">
        <w:rPr>
          <w:rFonts w:ascii="Calibri" w:hAnsi="Calibri" w:cs="Calibri"/>
          <w:sz w:val="24"/>
          <w:lang w:val="en-US"/>
        </w:rPr>
        <w:t>.</w:t>
      </w:r>
      <w:r w:rsidRPr="00F4726B">
        <w:rPr>
          <w:rFonts w:ascii="Calibri" w:hAnsi="Calibri" w:cs="Calibri"/>
          <w:sz w:val="24"/>
          <w:lang w:val="en-US"/>
        </w:rPr>
        <w:t xml:space="preserve"> (95), 52321, doi:10.3791/52321 (2015).</w:t>
      </w:r>
    </w:p>
    <w:p w14:paraId="396F983B" w14:textId="47C416A2"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21.</w:t>
      </w:r>
      <w:r w:rsidRPr="00F4726B">
        <w:rPr>
          <w:rFonts w:ascii="Calibri" w:hAnsi="Calibri" w:cs="Calibri"/>
          <w:sz w:val="24"/>
          <w:lang w:val="en-US"/>
        </w:rPr>
        <w:tab/>
        <w:t xml:space="preserve">Machino, K., Link, C. D., Wang, S., Murakami, H. &amp; Murakami, S. A semi-automated motion-tracking analysis of locomotion speed in the C. elegans transgenics overexpressing beta-amyloid in neurons. </w:t>
      </w:r>
      <w:r w:rsidRPr="00F4726B">
        <w:rPr>
          <w:rFonts w:ascii="Calibri" w:hAnsi="Calibri" w:cs="Calibri"/>
          <w:i/>
          <w:iCs/>
          <w:sz w:val="24"/>
          <w:lang w:val="en-US"/>
        </w:rPr>
        <w:t xml:space="preserve">Frontiers in </w:t>
      </w:r>
      <w:r w:rsidR="00593202">
        <w:rPr>
          <w:rFonts w:ascii="Calibri" w:hAnsi="Calibri" w:cs="Calibri"/>
          <w:i/>
          <w:iCs/>
          <w:sz w:val="24"/>
          <w:lang w:val="en-US"/>
        </w:rPr>
        <w:t>G</w:t>
      </w:r>
      <w:r w:rsidRPr="00F4726B">
        <w:rPr>
          <w:rFonts w:ascii="Calibri" w:hAnsi="Calibri" w:cs="Calibri"/>
          <w:i/>
          <w:iCs/>
          <w:sz w:val="24"/>
          <w:lang w:val="en-US"/>
        </w:rPr>
        <w:t>enetics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5</w:t>
      </w:r>
      <w:r w:rsidRPr="00F4726B">
        <w:rPr>
          <w:rFonts w:ascii="Calibri" w:hAnsi="Calibri" w:cs="Calibri"/>
          <w:sz w:val="24"/>
          <w:lang w:val="en-US"/>
        </w:rPr>
        <w:t>, 202, doi:10.3389/fgene.2014.00202 (2014).</w:t>
      </w:r>
    </w:p>
    <w:p w14:paraId="092FEC59" w14:textId="16BB0609"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22.</w:t>
      </w:r>
      <w:r w:rsidRPr="00F4726B">
        <w:rPr>
          <w:rFonts w:ascii="Calibri" w:hAnsi="Calibri" w:cs="Calibri"/>
          <w:sz w:val="24"/>
          <w:lang w:val="en-US"/>
        </w:rPr>
        <w:tab/>
        <w:t xml:space="preserve">Swierczek, N. A., Giles, A. C., Rankin, C. H. &amp; Kerr, R. A. High-throughput behavioral analysis in C. elegans. </w:t>
      </w:r>
      <w:r w:rsidRPr="00F4726B">
        <w:rPr>
          <w:rFonts w:ascii="Calibri" w:hAnsi="Calibri" w:cs="Calibri"/>
          <w:i/>
          <w:iCs/>
          <w:sz w:val="24"/>
          <w:lang w:val="en-US"/>
        </w:rPr>
        <w:t xml:space="preserve">Nature </w:t>
      </w:r>
      <w:r w:rsidR="00593202">
        <w:rPr>
          <w:rFonts w:ascii="Calibri" w:hAnsi="Calibri" w:cs="Calibri"/>
          <w:i/>
          <w:iCs/>
          <w:sz w:val="24"/>
          <w:lang w:val="en-US"/>
        </w:rPr>
        <w:t>M</w:t>
      </w:r>
      <w:r w:rsidRPr="00F4726B">
        <w:rPr>
          <w:rFonts w:ascii="Calibri" w:hAnsi="Calibri" w:cs="Calibri"/>
          <w:i/>
          <w:iCs/>
          <w:sz w:val="24"/>
          <w:lang w:val="en-US"/>
        </w:rPr>
        <w:t>ethods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8</w:t>
      </w:r>
      <w:r w:rsidRPr="00F4726B">
        <w:rPr>
          <w:rFonts w:ascii="Calibri" w:hAnsi="Calibri" w:cs="Calibri"/>
          <w:sz w:val="24"/>
          <w:lang w:val="en-US"/>
        </w:rPr>
        <w:t xml:space="preserve"> (7), 592</w:t>
      </w:r>
      <w:r w:rsidR="006A1330">
        <w:rPr>
          <w:rFonts w:ascii="Calibri" w:hAnsi="Calibri" w:cs="Calibri"/>
          <w:sz w:val="24"/>
          <w:lang w:val="en-US"/>
        </w:rPr>
        <w:t>-</w:t>
      </w:r>
      <w:r w:rsidRPr="00F4726B">
        <w:rPr>
          <w:rFonts w:ascii="Calibri" w:hAnsi="Calibri" w:cs="Calibri"/>
          <w:sz w:val="24"/>
          <w:lang w:val="en-US"/>
        </w:rPr>
        <w:t>598, doi:10.1038/nmeth.1625 (2011).</w:t>
      </w:r>
    </w:p>
    <w:p w14:paraId="0E8ACECD" w14:textId="5C851721"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23.</w:t>
      </w:r>
      <w:r w:rsidRPr="00F4726B">
        <w:rPr>
          <w:rFonts w:ascii="Calibri" w:hAnsi="Calibri" w:cs="Calibri"/>
          <w:sz w:val="24"/>
          <w:lang w:val="en-US"/>
        </w:rPr>
        <w:tab/>
        <w:t xml:space="preserve">Van der Goot, A. T. &amp; Nollen, E. A. A. Tryptophan metabolism: entering the field of aging and age-related pathologies. </w:t>
      </w:r>
      <w:r w:rsidRPr="00F4726B">
        <w:rPr>
          <w:rFonts w:ascii="Calibri" w:hAnsi="Calibri" w:cs="Calibri"/>
          <w:i/>
          <w:iCs/>
          <w:sz w:val="24"/>
          <w:lang w:val="en-US"/>
        </w:rPr>
        <w:t xml:space="preserve">Trends in </w:t>
      </w:r>
      <w:r w:rsidR="00593202">
        <w:rPr>
          <w:rFonts w:ascii="Calibri" w:hAnsi="Calibri" w:cs="Calibri"/>
          <w:i/>
          <w:iCs/>
          <w:sz w:val="24"/>
          <w:lang w:val="en-US"/>
        </w:rPr>
        <w:t>M</w:t>
      </w:r>
      <w:r w:rsidRPr="00F4726B">
        <w:rPr>
          <w:rFonts w:ascii="Calibri" w:hAnsi="Calibri" w:cs="Calibri"/>
          <w:i/>
          <w:iCs/>
          <w:sz w:val="24"/>
          <w:lang w:val="en-US"/>
        </w:rPr>
        <w:t xml:space="preserve">olecular </w:t>
      </w:r>
      <w:r w:rsidR="00593202">
        <w:rPr>
          <w:rFonts w:ascii="Calibri" w:hAnsi="Calibri" w:cs="Calibri"/>
          <w:i/>
          <w:iCs/>
          <w:sz w:val="24"/>
          <w:lang w:val="en-US"/>
        </w:rPr>
        <w:t>M</w:t>
      </w:r>
      <w:r w:rsidRPr="00F4726B">
        <w:rPr>
          <w:rFonts w:ascii="Calibri" w:hAnsi="Calibri" w:cs="Calibri"/>
          <w:i/>
          <w:iCs/>
          <w:sz w:val="24"/>
          <w:lang w:val="en-US"/>
        </w:rPr>
        <w:t>edicine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19</w:t>
      </w:r>
      <w:r w:rsidRPr="00F4726B">
        <w:rPr>
          <w:rFonts w:ascii="Calibri" w:hAnsi="Calibri" w:cs="Calibri"/>
          <w:sz w:val="24"/>
          <w:lang w:val="en-US"/>
        </w:rPr>
        <w:t xml:space="preserve"> (6), 336</w:t>
      </w:r>
      <w:r w:rsidR="006A1330">
        <w:rPr>
          <w:rFonts w:ascii="Calibri" w:hAnsi="Calibri" w:cs="Calibri"/>
          <w:sz w:val="24"/>
          <w:lang w:val="en-US"/>
        </w:rPr>
        <w:t>-</w:t>
      </w:r>
      <w:r w:rsidRPr="00F4726B">
        <w:rPr>
          <w:rFonts w:ascii="Calibri" w:hAnsi="Calibri" w:cs="Calibri"/>
          <w:sz w:val="24"/>
          <w:lang w:val="en-US"/>
        </w:rPr>
        <w:t>344, doi:10.1016/j.molmed.2013.02.007 (2013).</w:t>
      </w:r>
    </w:p>
    <w:p w14:paraId="7E2C5859" w14:textId="6A11B2D4"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24.</w:t>
      </w:r>
      <w:r w:rsidRPr="00F4726B">
        <w:rPr>
          <w:rFonts w:ascii="Calibri" w:hAnsi="Calibri" w:cs="Calibri"/>
          <w:sz w:val="24"/>
          <w:lang w:val="en-US"/>
        </w:rPr>
        <w:tab/>
        <w:t xml:space="preserve">Lublin, A. L. &amp; Link, C. D. Alzheimer's disease drug discovery: </w:t>
      </w:r>
      <w:r w:rsidR="0083506C" w:rsidRPr="00F4726B">
        <w:rPr>
          <w:rFonts w:ascii="Calibri" w:hAnsi="Calibri" w:cs="Calibri"/>
          <w:i/>
          <w:sz w:val="24"/>
          <w:lang w:val="en-US"/>
        </w:rPr>
        <w:t>in vivo</w:t>
      </w:r>
      <w:r w:rsidRPr="00F4726B">
        <w:rPr>
          <w:rFonts w:ascii="Calibri" w:hAnsi="Calibri" w:cs="Calibri"/>
          <w:sz w:val="24"/>
          <w:lang w:val="en-US"/>
        </w:rPr>
        <w:t xml:space="preserve"> screening using Caenorhabditis elegans as a model for β-amyloid peptide-induced toxicity. </w:t>
      </w:r>
      <w:r w:rsidRPr="00F4726B">
        <w:rPr>
          <w:rFonts w:ascii="Calibri" w:hAnsi="Calibri" w:cs="Calibri"/>
          <w:i/>
          <w:iCs/>
          <w:sz w:val="24"/>
          <w:lang w:val="en-US"/>
        </w:rPr>
        <w:t>Drug Discovery Today: Technologies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10</w:t>
      </w:r>
      <w:r w:rsidRPr="00F4726B">
        <w:rPr>
          <w:rFonts w:ascii="Calibri" w:hAnsi="Calibri" w:cs="Calibri"/>
          <w:sz w:val="24"/>
          <w:lang w:val="en-US"/>
        </w:rPr>
        <w:t xml:space="preserve"> (1), e115</w:t>
      </w:r>
      <w:r w:rsidR="006A1330">
        <w:rPr>
          <w:rFonts w:ascii="Calibri" w:hAnsi="Calibri" w:cs="Calibri"/>
          <w:sz w:val="24"/>
          <w:lang w:val="en-US"/>
        </w:rPr>
        <w:t>-</w:t>
      </w:r>
      <w:r w:rsidRPr="00F4726B">
        <w:rPr>
          <w:rFonts w:ascii="Calibri" w:hAnsi="Calibri" w:cs="Calibri"/>
          <w:sz w:val="24"/>
          <w:lang w:val="en-US"/>
        </w:rPr>
        <w:t>e119, doi:10.1016/j.ddtec.2012.02.002 (2013).</w:t>
      </w:r>
    </w:p>
    <w:p w14:paraId="06465249" w14:textId="0BC6EFA2"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25.</w:t>
      </w:r>
      <w:r w:rsidRPr="00F4726B">
        <w:rPr>
          <w:rFonts w:ascii="Calibri" w:hAnsi="Calibri" w:cs="Calibri"/>
          <w:sz w:val="24"/>
          <w:lang w:val="en-US"/>
        </w:rPr>
        <w:tab/>
        <w:t xml:space="preserve">Petrascheck, M. &amp; Miller, D. L. Computational analysis of lifespan experiment reproducibility. </w:t>
      </w:r>
      <w:r w:rsidRPr="00F4726B">
        <w:rPr>
          <w:rFonts w:ascii="Calibri" w:hAnsi="Calibri" w:cs="Calibri"/>
          <w:i/>
          <w:iCs/>
          <w:sz w:val="24"/>
          <w:lang w:val="en-US"/>
        </w:rPr>
        <w:t>Frontiers in genetics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8</w:t>
      </w:r>
      <w:r w:rsidRPr="00F4726B">
        <w:rPr>
          <w:rFonts w:ascii="Calibri" w:hAnsi="Calibri" w:cs="Calibri"/>
          <w:sz w:val="24"/>
          <w:lang w:val="en-US"/>
        </w:rPr>
        <w:t xml:space="preserve"> (JUN), 92, doi:10.3389/fgene.2017.00092 (2017).</w:t>
      </w:r>
    </w:p>
    <w:p w14:paraId="52CF690D" w14:textId="184484F2"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26.</w:t>
      </w:r>
      <w:r w:rsidRPr="00F4726B">
        <w:rPr>
          <w:rFonts w:ascii="Calibri" w:hAnsi="Calibri" w:cs="Calibri"/>
          <w:sz w:val="24"/>
          <w:lang w:val="en-US"/>
        </w:rPr>
        <w:tab/>
        <w:t xml:space="preserve">Yemini, E., Jucikas, T., Grundy, L. J., Brown, A. E. X. &amp; Schafer, W. R. A database of Caenorhabditis elegans behavioral phenotypes. </w:t>
      </w:r>
      <w:r w:rsidRPr="00F4726B">
        <w:rPr>
          <w:rFonts w:ascii="Calibri" w:hAnsi="Calibri" w:cs="Calibri"/>
          <w:i/>
          <w:iCs/>
          <w:sz w:val="24"/>
          <w:lang w:val="en-US"/>
        </w:rPr>
        <w:t xml:space="preserve">Nature </w:t>
      </w:r>
      <w:r w:rsidR="00593202">
        <w:rPr>
          <w:rFonts w:ascii="Calibri" w:hAnsi="Calibri" w:cs="Calibri"/>
          <w:i/>
          <w:iCs/>
          <w:sz w:val="24"/>
          <w:lang w:val="en-US"/>
        </w:rPr>
        <w:t>M</w:t>
      </w:r>
      <w:r w:rsidRPr="00F4726B">
        <w:rPr>
          <w:rFonts w:ascii="Calibri" w:hAnsi="Calibri" w:cs="Calibri"/>
          <w:i/>
          <w:iCs/>
          <w:sz w:val="24"/>
          <w:lang w:val="en-US"/>
        </w:rPr>
        <w:t>ethods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10</w:t>
      </w:r>
      <w:r w:rsidRPr="00F4726B">
        <w:rPr>
          <w:rFonts w:ascii="Calibri" w:hAnsi="Calibri" w:cs="Calibri"/>
          <w:sz w:val="24"/>
          <w:lang w:val="en-US"/>
        </w:rPr>
        <w:t xml:space="preserve"> (9), 877</w:t>
      </w:r>
      <w:r w:rsidR="006A1330">
        <w:rPr>
          <w:rFonts w:ascii="Calibri" w:hAnsi="Calibri" w:cs="Calibri"/>
          <w:sz w:val="24"/>
          <w:lang w:val="en-US"/>
        </w:rPr>
        <w:t>-</w:t>
      </w:r>
      <w:r w:rsidRPr="00F4726B">
        <w:rPr>
          <w:rFonts w:ascii="Calibri" w:hAnsi="Calibri" w:cs="Calibri"/>
          <w:sz w:val="24"/>
          <w:lang w:val="en-US"/>
        </w:rPr>
        <w:t>879, doi:10.1038/nmeth.2560 (2013).</w:t>
      </w:r>
    </w:p>
    <w:p w14:paraId="79FDE9D7" w14:textId="4E38A6E9"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lastRenderedPageBreak/>
        <w:t>27.</w:t>
      </w:r>
      <w:r w:rsidRPr="00F4726B">
        <w:rPr>
          <w:rFonts w:ascii="Calibri" w:hAnsi="Calibri" w:cs="Calibri"/>
          <w:sz w:val="24"/>
          <w:lang w:val="en-US"/>
        </w:rPr>
        <w:tab/>
        <w:t xml:space="preserve">Wang, S. J. &amp; Wang, Z.-W. Track-a-worm, an open-source system for quantitative assessment of C. elegans locomotory and bending behavior. </w:t>
      </w:r>
      <w:r w:rsidRPr="00F4726B">
        <w:rPr>
          <w:rFonts w:ascii="Calibri" w:hAnsi="Calibri" w:cs="Calibri"/>
          <w:i/>
          <w:iCs/>
          <w:sz w:val="24"/>
          <w:lang w:val="en-US"/>
        </w:rPr>
        <w:t>PLoS ONE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8</w:t>
      </w:r>
      <w:r w:rsidRPr="00F4726B">
        <w:rPr>
          <w:rFonts w:ascii="Calibri" w:hAnsi="Calibri" w:cs="Calibri"/>
          <w:sz w:val="24"/>
          <w:lang w:val="en-US"/>
        </w:rPr>
        <w:t xml:space="preserve"> (7), e69653, doi:10.1371/journal.pone.0069653 (2013).</w:t>
      </w:r>
    </w:p>
    <w:p w14:paraId="1D00E04F" w14:textId="35937E25"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28.</w:t>
      </w:r>
      <w:r w:rsidRPr="00F4726B">
        <w:rPr>
          <w:rFonts w:ascii="Calibri" w:hAnsi="Calibri" w:cs="Calibri"/>
          <w:sz w:val="24"/>
          <w:lang w:val="en-US"/>
        </w:rPr>
        <w:tab/>
        <w:t xml:space="preserve">Faumont, S.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An image-free opto-mechanical system for creating virtual environments and imaging neuronal activity in freely moving Caenorhabditis elegans. </w:t>
      </w:r>
      <w:r w:rsidRPr="00F4726B">
        <w:rPr>
          <w:rFonts w:ascii="Calibri" w:hAnsi="Calibri" w:cs="Calibri"/>
          <w:i/>
          <w:iCs/>
          <w:sz w:val="24"/>
          <w:lang w:val="en-US"/>
        </w:rPr>
        <w:t>PLoS ONE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6</w:t>
      </w:r>
      <w:r w:rsidRPr="00F4726B">
        <w:rPr>
          <w:rFonts w:ascii="Calibri" w:hAnsi="Calibri" w:cs="Calibri"/>
          <w:sz w:val="24"/>
          <w:lang w:val="en-US"/>
        </w:rPr>
        <w:t xml:space="preserve"> (9), e24666, doi:10.1371/journal.pone.0024666 (2011).</w:t>
      </w:r>
    </w:p>
    <w:p w14:paraId="45A9EC46" w14:textId="6C4EDE09"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29.</w:t>
      </w:r>
      <w:r w:rsidRPr="00F4726B">
        <w:rPr>
          <w:rFonts w:ascii="Calibri" w:hAnsi="Calibri" w:cs="Calibri"/>
          <w:sz w:val="24"/>
          <w:lang w:val="en-US"/>
        </w:rPr>
        <w:tab/>
        <w:t xml:space="preserve">Tsibidis, G. D. &amp; Tavernarakis, N. Nemo: a computational tool for analyzing nematode locomotion. </w:t>
      </w:r>
      <w:r w:rsidRPr="00F4726B">
        <w:rPr>
          <w:rFonts w:ascii="Calibri" w:hAnsi="Calibri" w:cs="Calibri"/>
          <w:i/>
          <w:iCs/>
          <w:sz w:val="24"/>
          <w:lang w:val="en-US"/>
        </w:rPr>
        <w:t xml:space="preserve">BMC </w:t>
      </w:r>
      <w:r w:rsidR="00593202">
        <w:rPr>
          <w:rFonts w:ascii="Calibri" w:hAnsi="Calibri" w:cs="Calibri"/>
          <w:i/>
          <w:iCs/>
          <w:sz w:val="24"/>
          <w:lang w:val="en-US"/>
        </w:rPr>
        <w:t>N</w:t>
      </w:r>
      <w:r w:rsidRPr="00F4726B">
        <w:rPr>
          <w:rFonts w:ascii="Calibri" w:hAnsi="Calibri" w:cs="Calibri"/>
          <w:i/>
          <w:iCs/>
          <w:sz w:val="24"/>
          <w:lang w:val="en-US"/>
        </w:rPr>
        <w:t>euroscience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8</w:t>
      </w:r>
      <w:r w:rsidRPr="00F4726B">
        <w:rPr>
          <w:rFonts w:ascii="Calibri" w:hAnsi="Calibri" w:cs="Calibri"/>
          <w:sz w:val="24"/>
          <w:lang w:val="en-US"/>
        </w:rPr>
        <w:t>, 86, doi:10.1186/1471-2202-8-86 (2007).</w:t>
      </w:r>
    </w:p>
    <w:p w14:paraId="22DA0E67" w14:textId="4B48262F"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30.</w:t>
      </w:r>
      <w:r w:rsidRPr="00F4726B">
        <w:rPr>
          <w:rFonts w:ascii="Calibri" w:hAnsi="Calibri" w:cs="Calibri"/>
          <w:sz w:val="24"/>
          <w:lang w:val="en-US"/>
        </w:rPr>
        <w:tab/>
        <w:t xml:space="preserve">Stirman, J. N.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Real-time multimodal optical control of neurons and muscles in freely behaving Caenorhabditis elegans. </w:t>
      </w:r>
      <w:r w:rsidRPr="00F4726B">
        <w:rPr>
          <w:rFonts w:ascii="Calibri" w:hAnsi="Calibri" w:cs="Calibri"/>
          <w:i/>
          <w:iCs/>
          <w:sz w:val="24"/>
          <w:lang w:val="en-US"/>
        </w:rPr>
        <w:t xml:space="preserve">Nature </w:t>
      </w:r>
      <w:r w:rsidR="00593202">
        <w:rPr>
          <w:rFonts w:ascii="Calibri" w:hAnsi="Calibri" w:cs="Calibri"/>
          <w:i/>
          <w:iCs/>
          <w:sz w:val="24"/>
          <w:lang w:val="en-US"/>
        </w:rPr>
        <w:t>M</w:t>
      </w:r>
      <w:r w:rsidRPr="00F4726B">
        <w:rPr>
          <w:rFonts w:ascii="Calibri" w:hAnsi="Calibri" w:cs="Calibri"/>
          <w:i/>
          <w:iCs/>
          <w:sz w:val="24"/>
          <w:lang w:val="en-US"/>
        </w:rPr>
        <w:t>ethods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8</w:t>
      </w:r>
      <w:r w:rsidRPr="00F4726B">
        <w:rPr>
          <w:rFonts w:ascii="Calibri" w:hAnsi="Calibri" w:cs="Calibri"/>
          <w:sz w:val="24"/>
          <w:lang w:val="en-US"/>
        </w:rPr>
        <w:t xml:space="preserve"> (2), 153</w:t>
      </w:r>
      <w:r w:rsidR="006A1330">
        <w:rPr>
          <w:rFonts w:ascii="Calibri" w:hAnsi="Calibri" w:cs="Calibri"/>
          <w:sz w:val="24"/>
          <w:lang w:val="en-US"/>
        </w:rPr>
        <w:t>-</w:t>
      </w:r>
      <w:r w:rsidRPr="00F4726B">
        <w:rPr>
          <w:rFonts w:ascii="Calibri" w:hAnsi="Calibri" w:cs="Calibri"/>
          <w:sz w:val="24"/>
          <w:lang w:val="en-US"/>
        </w:rPr>
        <w:t>158, doi:10.1038/nmeth.1555 (2011).</w:t>
      </w:r>
    </w:p>
    <w:p w14:paraId="22673826" w14:textId="707027EE"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31.</w:t>
      </w:r>
      <w:r w:rsidRPr="00F4726B">
        <w:rPr>
          <w:rFonts w:ascii="Calibri" w:hAnsi="Calibri" w:cs="Calibri"/>
          <w:sz w:val="24"/>
          <w:lang w:val="en-US"/>
        </w:rPr>
        <w:tab/>
        <w:t xml:space="preserve">Leifer, A. M., Fang-Yen, C., Gershow, M., Alkema, M. J. &amp; Samuel, A. D. T. Optogenetic manipulation of neural activity in freely moving Caenorhabditis elegans. </w:t>
      </w:r>
      <w:r w:rsidRPr="00F4726B">
        <w:rPr>
          <w:rFonts w:ascii="Calibri" w:hAnsi="Calibri" w:cs="Calibri"/>
          <w:i/>
          <w:iCs/>
          <w:sz w:val="24"/>
          <w:lang w:val="en-US"/>
        </w:rPr>
        <w:t xml:space="preserve">Nature </w:t>
      </w:r>
      <w:r w:rsidR="00593202">
        <w:rPr>
          <w:rFonts w:ascii="Calibri" w:hAnsi="Calibri" w:cs="Calibri"/>
          <w:i/>
          <w:iCs/>
          <w:sz w:val="24"/>
          <w:lang w:val="en-US"/>
        </w:rPr>
        <w:t>M</w:t>
      </w:r>
      <w:r w:rsidRPr="00F4726B">
        <w:rPr>
          <w:rFonts w:ascii="Calibri" w:hAnsi="Calibri" w:cs="Calibri"/>
          <w:i/>
          <w:iCs/>
          <w:sz w:val="24"/>
          <w:lang w:val="en-US"/>
        </w:rPr>
        <w:t>ethods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8</w:t>
      </w:r>
      <w:r w:rsidRPr="00F4726B">
        <w:rPr>
          <w:rFonts w:ascii="Calibri" w:hAnsi="Calibri" w:cs="Calibri"/>
          <w:sz w:val="24"/>
          <w:lang w:val="en-US"/>
        </w:rPr>
        <w:t xml:space="preserve"> (2), 147</w:t>
      </w:r>
      <w:r w:rsidR="008E72C1">
        <w:rPr>
          <w:rFonts w:ascii="Calibri" w:hAnsi="Calibri" w:cs="Calibri"/>
          <w:sz w:val="24"/>
          <w:lang w:val="en-US"/>
        </w:rPr>
        <w:t>-</w:t>
      </w:r>
      <w:r w:rsidRPr="00F4726B">
        <w:rPr>
          <w:rFonts w:ascii="Calibri" w:hAnsi="Calibri" w:cs="Calibri"/>
          <w:sz w:val="24"/>
          <w:lang w:val="en-US"/>
        </w:rPr>
        <w:t>152, doi:10.1038/nmeth.1554 (2011).</w:t>
      </w:r>
    </w:p>
    <w:p w14:paraId="6CE1BC27" w14:textId="104E724A"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32.</w:t>
      </w:r>
      <w:r w:rsidRPr="00F4726B">
        <w:rPr>
          <w:rFonts w:ascii="Calibri" w:hAnsi="Calibri" w:cs="Calibri"/>
          <w:sz w:val="24"/>
          <w:lang w:val="en-US"/>
        </w:rPr>
        <w:tab/>
        <w:t>Restif, C.</w:t>
      </w:r>
      <w:r w:rsidR="006A1330">
        <w:rPr>
          <w:rFonts w:ascii="Calibri" w:hAnsi="Calibri" w:cs="Calibri"/>
          <w:sz w:val="24"/>
          <w:lang w:val="en-US"/>
        </w:rPr>
        <w:t xml:space="preserve"> </w:t>
      </w:r>
      <w:r w:rsidR="006A1330">
        <w:rPr>
          <w:rFonts w:ascii="Calibri" w:hAnsi="Calibri" w:cs="Calibri"/>
          <w:i/>
          <w:sz w:val="24"/>
          <w:lang w:val="en-US"/>
        </w:rPr>
        <w:t>et al.</w:t>
      </w:r>
      <w:r w:rsidRPr="00F4726B">
        <w:rPr>
          <w:rFonts w:ascii="Calibri" w:hAnsi="Calibri" w:cs="Calibri"/>
          <w:sz w:val="24"/>
          <w:lang w:val="en-US"/>
        </w:rPr>
        <w:t xml:space="preserve"> CeleST: computer vision software for quantitative analysis of C. elegans swim behavior reveals novel features of locomotion. </w:t>
      </w:r>
      <w:r w:rsidRPr="00F4726B">
        <w:rPr>
          <w:rFonts w:ascii="Calibri" w:hAnsi="Calibri" w:cs="Calibri"/>
          <w:i/>
          <w:iCs/>
          <w:sz w:val="24"/>
          <w:lang w:val="en-US"/>
        </w:rPr>
        <w:t xml:space="preserve">PLoS </w:t>
      </w:r>
      <w:r w:rsidR="00593202">
        <w:rPr>
          <w:rFonts w:ascii="Calibri" w:hAnsi="Calibri" w:cs="Calibri"/>
          <w:i/>
          <w:iCs/>
          <w:sz w:val="24"/>
          <w:lang w:val="en-US"/>
        </w:rPr>
        <w:t>C</w:t>
      </w:r>
      <w:r w:rsidRPr="00F4726B">
        <w:rPr>
          <w:rFonts w:ascii="Calibri" w:hAnsi="Calibri" w:cs="Calibri"/>
          <w:i/>
          <w:iCs/>
          <w:sz w:val="24"/>
          <w:lang w:val="en-US"/>
        </w:rPr>
        <w:t xml:space="preserve">omputational </w:t>
      </w:r>
      <w:r w:rsidR="00593202">
        <w:rPr>
          <w:rFonts w:ascii="Calibri" w:hAnsi="Calibri" w:cs="Calibri"/>
          <w:i/>
          <w:iCs/>
          <w:sz w:val="24"/>
          <w:lang w:val="en-US"/>
        </w:rPr>
        <w:t>B</w:t>
      </w:r>
      <w:r w:rsidRPr="00F4726B">
        <w:rPr>
          <w:rFonts w:ascii="Calibri" w:hAnsi="Calibri" w:cs="Calibri"/>
          <w:i/>
          <w:iCs/>
          <w:sz w:val="24"/>
          <w:lang w:val="en-US"/>
        </w:rPr>
        <w:t>iology</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10</w:t>
      </w:r>
      <w:r w:rsidRPr="00F4726B">
        <w:rPr>
          <w:rFonts w:ascii="Calibri" w:hAnsi="Calibri" w:cs="Calibri"/>
          <w:sz w:val="24"/>
          <w:lang w:val="en-US"/>
        </w:rPr>
        <w:t xml:space="preserve"> (7), e1003702</w:t>
      </w:r>
      <w:r w:rsidR="006A1330">
        <w:rPr>
          <w:rFonts w:ascii="Calibri" w:hAnsi="Calibri" w:cs="Calibri"/>
          <w:sz w:val="24"/>
          <w:lang w:val="en-US"/>
        </w:rPr>
        <w:t>-</w:t>
      </w:r>
      <w:r w:rsidRPr="00F4726B">
        <w:rPr>
          <w:rFonts w:ascii="Calibri" w:hAnsi="Calibri" w:cs="Calibri"/>
          <w:sz w:val="24"/>
          <w:lang w:val="en-US"/>
        </w:rPr>
        <w:t>e1003702, doi:10.1371/journal.pcbi.1003702 (2014).</w:t>
      </w:r>
    </w:p>
    <w:p w14:paraId="2AFC26C5" w14:textId="3BC3B535"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33.</w:t>
      </w:r>
      <w:r w:rsidRPr="00F4726B">
        <w:rPr>
          <w:rFonts w:ascii="Calibri" w:hAnsi="Calibri" w:cs="Calibri"/>
          <w:sz w:val="24"/>
          <w:lang w:val="en-US"/>
        </w:rPr>
        <w:tab/>
        <w:t xml:space="preserve">Ramot, D., Johnson, B. E., Berry, T. L., Carnell, L. &amp; Goodman, M. B. The Parallel Worm Tracker: a platform for measuring average speed and drug-induced paralysis in nematodes. </w:t>
      </w:r>
      <w:r w:rsidRPr="00F4726B">
        <w:rPr>
          <w:rFonts w:ascii="Calibri" w:hAnsi="Calibri" w:cs="Calibri"/>
          <w:i/>
          <w:iCs/>
          <w:sz w:val="24"/>
          <w:lang w:val="en-US"/>
        </w:rPr>
        <w:t>PLoS ONE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3</w:t>
      </w:r>
      <w:r w:rsidRPr="00F4726B">
        <w:rPr>
          <w:rFonts w:ascii="Calibri" w:hAnsi="Calibri" w:cs="Calibri"/>
          <w:sz w:val="24"/>
          <w:lang w:val="en-US"/>
        </w:rPr>
        <w:t xml:space="preserve"> (5), e2208, doi:10.1371/journal.pone.0002208 (2008).</w:t>
      </w:r>
    </w:p>
    <w:p w14:paraId="26681E1F" w14:textId="5C4C64F1"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34.</w:t>
      </w:r>
      <w:r w:rsidRPr="00F4726B">
        <w:rPr>
          <w:rFonts w:ascii="Calibri" w:hAnsi="Calibri" w:cs="Calibri"/>
          <w:sz w:val="24"/>
          <w:lang w:val="en-US"/>
        </w:rPr>
        <w:tab/>
        <w:t>Habchi, J.</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Systematic development of small molecules to inhibit specific microscopic steps of Aβ42 aggregation in Alzheimer's disease. </w:t>
      </w:r>
      <w:r w:rsidRPr="00F4726B">
        <w:rPr>
          <w:rFonts w:ascii="Calibri" w:hAnsi="Calibri" w:cs="Calibri"/>
          <w:i/>
          <w:iCs/>
          <w:sz w:val="24"/>
          <w:lang w:val="en-US"/>
        </w:rPr>
        <w:t>Proceedings of the National Academy of Sciences</w:t>
      </w:r>
      <w:r w:rsidR="00593202">
        <w:rPr>
          <w:rFonts w:ascii="Calibri" w:hAnsi="Calibri" w:cs="Calibri"/>
          <w:i/>
          <w:iCs/>
          <w:sz w:val="24"/>
          <w:lang w:val="en-US"/>
        </w:rPr>
        <w:t xml:space="preserve"> of the USA</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114</w:t>
      </w:r>
      <w:r w:rsidRPr="00F4726B">
        <w:rPr>
          <w:rFonts w:ascii="Calibri" w:hAnsi="Calibri" w:cs="Calibri"/>
          <w:sz w:val="24"/>
          <w:lang w:val="en-US"/>
        </w:rPr>
        <w:t xml:space="preserve"> (2), E200</w:t>
      </w:r>
      <w:r w:rsidR="006A1330">
        <w:rPr>
          <w:rFonts w:ascii="Calibri" w:hAnsi="Calibri" w:cs="Calibri"/>
          <w:sz w:val="24"/>
          <w:lang w:val="en-US"/>
        </w:rPr>
        <w:t>-</w:t>
      </w:r>
      <w:r w:rsidRPr="00F4726B">
        <w:rPr>
          <w:rFonts w:ascii="Calibri" w:hAnsi="Calibri" w:cs="Calibri"/>
          <w:sz w:val="24"/>
          <w:lang w:val="en-US"/>
        </w:rPr>
        <w:t>E208, doi:10.1073/pnas.1615613114 (2017).</w:t>
      </w:r>
    </w:p>
    <w:p w14:paraId="03585AD7" w14:textId="6B51B3D4"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35.</w:t>
      </w:r>
      <w:r w:rsidRPr="00F4726B">
        <w:rPr>
          <w:rFonts w:ascii="Calibri" w:hAnsi="Calibri" w:cs="Calibri"/>
          <w:sz w:val="24"/>
          <w:lang w:val="en-US"/>
        </w:rPr>
        <w:tab/>
        <w:t>Aprile, F. A.</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Selective targeting of primary and secondary nucleation pathways in Aβ42 aggregation using a rational antibody scanning method. </w:t>
      </w:r>
      <w:r w:rsidRPr="00F4726B">
        <w:rPr>
          <w:rFonts w:ascii="Calibri" w:hAnsi="Calibri" w:cs="Calibri"/>
          <w:i/>
          <w:iCs/>
          <w:sz w:val="24"/>
          <w:lang w:val="en-US"/>
        </w:rPr>
        <w:t>Science Advances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3</w:t>
      </w:r>
      <w:r w:rsidRPr="00F4726B">
        <w:rPr>
          <w:rFonts w:ascii="Calibri" w:hAnsi="Calibri" w:cs="Calibri"/>
          <w:sz w:val="24"/>
          <w:lang w:val="en-US"/>
        </w:rPr>
        <w:t xml:space="preserve"> (6), e1700488, doi:10.1126/sciadv.1700488 (2017).</w:t>
      </w:r>
    </w:p>
    <w:p w14:paraId="6FA199D5" w14:textId="53C025E1"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36.</w:t>
      </w:r>
      <w:r w:rsidRPr="00F4726B">
        <w:rPr>
          <w:rFonts w:ascii="Calibri" w:hAnsi="Calibri" w:cs="Calibri"/>
          <w:sz w:val="24"/>
          <w:lang w:val="en-US"/>
        </w:rPr>
        <w:tab/>
        <w:t>Perni, M.</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Massively parallel C. elegans tracking provides multi-dimensional fingerprints for phenotypic discovery. </w:t>
      </w:r>
      <w:r w:rsidRPr="00F4726B">
        <w:rPr>
          <w:rFonts w:ascii="Calibri" w:hAnsi="Calibri" w:cs="Calibri"/>
          <w:i/>
          <w:iCs/>
          <w:sz w:val="24"/>
          <w:lang w:val="en-US"/>
        </w:rPr>
        <w:t>Journal of neuroscience methods</w:t>
      </w:r>
      <w:r w:rsidR="000D09C1" w:rsidRPr="00F4726B">
        <w:rPr>
          <w:rFonts w:ascii="Calibri" w:hAnsi="Calibri" w:cs="Calibri"/>
          <w:sz w:val="24"/>
          <w:lang w:val="en-US"/>
        </w:rPr>
        <w:t>.</w:t>
      </w:r>
      <w:r w:rsidR="007F23ED" w:rsidRPr="00F4726B">
        <w:rPr>
          <w:rFonts w:ascii="Calibri" w:hAnsi="Calibri" w:cs="Calibri"/>
          <w:i/>
          <w:iCs/>
          <w:sz w:val="24"/>
          <w:lang w:val="en-US"/>
        </w:rPr>
        <w:t xml:space="preserve"> </w:t>
      </w:r>
      <w:r w:rsidR="007F23ED" w:rsidRPr="00F4726B">
        <w:rPr>
          <w:rFonts w:ascii="Calibri" w:eastAsia="Times New Roman" w:hAnsi="Calibri" w:cs="Calibri"/>
          <w:b/>
          <w:sz w:val="24"/>
          <w:shd w:val="clear" w:color="auto" w:fill="FFFFFF"/>
          <w:lang w:val="en-US"/>
        </w:rPr>
        <w:t>306</w:t>
      </w:r>
      <w:r w:rsidR="00ED4D42" w:rsidRPr="00F4726B">
        <w:rPr>
          <w:rFonts w:ascii="Calibri" w:hAnsi="Calibri" w:cs="Calibri"/>
          <w:sz w:val="24"/>
          <w:lang w:val="en-US"/>
        </w:rPr>
        <w:t>,</w:t>
      </w:r>
      <w:r w:rsidR="00ED4D42">
        <w:rPr>
          <w:rFonts w:ascii="Calibri" w:hAnsi="Calibri" w:cs="Calibri"/>
          <w:sz w:val="24"/>
          <w:lang w:val="en-US"/>
        </w:rPr>
        <w:t xml:space="preserve"> </w:t>
      </w:r>
      <w:r w:rsidR="007F23ED" w:rsidRPr="00F4726B">
        <w:rPr>
          <w:rFonts w:ascii="Calibri" w:eastAsia="Times New Roman" w:hAnsi="Calibri" w:cs="Calibri"/>
          <w:sz w:val="24"/>
          <w:shd w:val="clear" w:color="auto" w:fill="FFFFFF"/>
          <w:lang w:val="en-US"/>
        </w:rPr>
        <w:t>57-67</w:t>
      </w:r>
      <w:r w:rsidR="00D1745F">
        <w:rPr>
          <w:rFonts w:ascii="Calibri" w:eastAsia="Times New Roman" w:hAnsi="Calibri" w:cs="Calibri"/>
          <w:sz w:val="24"/>
          <w:shd w:val="clear" w:color="auto" w:fill="FFFFFF"/>
          <w:lang w:val="en-US"/>
        </w:rPr>
        <w:t>,</w:t>
      </w:r>
      <w:r w:rsidR="007F23ED" w:rsidRPr="00F4726B">
        <w:rPr>
          <w:rFonts w:ascii="Calibri" w:eastAsia="Times New Roman" w:hAnsi="Calibri" w:cs="Calibri"/>
          <w:sz w:val="24"/>
          <w:shd w:val="clear" w:color="auto" w:fill="FFFFFF"/>
          <w:lang w:val="en-US"/>
        </w:rPr>
        <w:t xml:space="preserve"> doi: 10.1016/j.jneumeth.2018.02.005</w:t>
      </w:r>
      <w:r w:rsidRPr="00F4726B">
        <w:rPr>
          <w:rFonts w:ascii="Calibri" w:hAnsi="Calibri" w:cs="Calibri"/>
          <w:sz w:val="24"/>
          <w:lang w:val="en-US"/>
        </w:rPr>
        <w:t xml:space="preserve"> (2018).</w:t>
      </w:r>
    </w:p>
    <w:p w14:paraId="25977545" w14:textId="35A826AC"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37.</w:t>
      </w:r>
      <w:r w:rsidRPr="00F4726B">
        <w:rPr>
          <w:rFonts w:ascii="Calibri" w:hAnsi="Calibri" w:cs="Calibri"/>
          <w:sz w:val="24"/>
          <w:lang w:val="en-US"/>
        </w:rPr>
        <w:tab/>
        <w:t xml:space="preserve">Perni, M. </w:t>
      </w:r>
      <w:r w:rsidR="0083506C" w:rsidRPr="00F4726B">
        <w:rPr>
          <w:rFonts w:ascii="Calibri" w:hAnsi="Calibri" w:cs="Calibri"/>
          <w:i/>
          <w:sz w:val="24"/>
          <w:lang w:val="en-US"/>
        </w:rPr>
        <w:t>et al</w:t>
      </w:r>
      <w:r w:rsidR="002D2945">
        <w:rPr>
          <w:rFonts w:ascii="Calibri" w:hAnsi="Calibri" w:cs="Calibri"/>
          <w:i/>
          <w:sz w:val="24"/>
          <w:lang w:val="en-US"/>
        </w:rPr>
        <w:t>.</w:t>
      </w:r>
      <w:r w:rsidRPr="00F4726B">
        <w:rPr>
          <w:rFonts w:ascii="Calibri" w:hAnsi="Calibri" w:cs="Calibri"/>
          <w:sz w:val="24"/>
          <w:lang w:val="en-US"/>
        </w:rPr>
        <w:t xml:space="preserve"> Delivery of Native Proteins into C. elegans Using a Transduction Protocol Based on Lipid Vesicles. </w:t>
      </w:r>
      <w:r w:rsidRPr="00F4726B">
        <w:rPr>
          <w:rFonts w:ascii="Calibri" w:hAnsi="Calibri" w:cs="Calibri"/>
          <w:i/>
          <w:iCs/>
          <w:sz w:val="24"/>
          <w:lang w:val="en-US"/>
        </w:rPr>
        <w:t>Scientific Reports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7</w:t>
      </w:r>
      <w:r w:rsidRPr="00F4726B">
        <w:rPr>
          <w:rFonts w:ascii="Calibri" w:hAnsi="Calibri" w:cs="Calibri"/>
          <w:sz w:val="24"/>
          <w:lang w:val="en-US"/>
        </w:rPr>
        <w:t xml:space="preserve"> (1), 7380, doi:10.1038/s41598-017-13755-9 (2017).</w:t>
      </w:r>
    </w:p>
    <w:p w14:paraId="3E7A9954" w14:textId="74319EA2"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38.</w:t>
      </w:r>
      <w:r w:rsidRPr="00F4726B">
        <w:rPr>
          <w:rFonts w:ascii="Calibri" w:hAnsi="Calibri" w:cs="Calibri"/>
          <w:sz w:val="24"/>
          <w:lang w:val="en-US"/>
        </w:rPr>
        <w:tab/>
        <w:t>McColl, G.</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Utility of an improved model of amyloid-beta (Aβ₁₋₄₂) toxicity in Caenorhabditis elegans for drug screening for Alzheimer's disease. </w:t>
      </w:r>
      <w:r w:rsidRPr="00F4726B">
        <w:rPr>
          <w:rFonts w:ascii="Calibri" w:hAnsi="Calibri" w:cs="Calibri"/>
          <w:i/>
          <w:iCs/>
          <w:sz w:val="24"/>
          <w:lang w:val="en-US"/>
        </w:rPr>
        <w:t xml:space="preserve">Molecular </w:t>
      </w:r>
      <w:r w:rsidR="006A1330">
        <w:rPr>
          <w:rFonts w:ascii="Calibri" w:hAnsi="Calibri" w:cs="Calibri"/>
          <w:i/>
          <w:iCs/>
          <w:sz w:val="24"/>
          <w:lang w:val="en-US"/>
        </w:rPr>
        <w:t>N</w:t>
      </w:r>
      <w:r w:rsidRPr="00F4726B">
        <w:rPr>
          <w:rFonts w:ascii="Calibri" w:hAnsi="Calibri" w:cs="Calibri"/>
          <w:i/>
          <w:iCs/>
          <w:sz w:val="24"/>
          <w:lang w:val="en-US"/>
        </w:rPr>
        <w:t>eurodegeneration</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7</w:t>
      </w:r>
      <w:r w:rsidRPr="00F4726B">
        <w:rPr>
          <w:rFonts w:ascii="Calibri" w:hAnsi="Calibri" w:cs="Calibri"/>
          <w:sz w:val="24"/>
          <w:lang w:val="en-US"/>
        </w:rPr>
        <w:t xml:space="preserve"> (1), 57, doi:10.1186/1750-1326-7-57 (2012).</w:t>
      </w:r>
    </w:p>
    <w:p w14:paraId="00590D60" w14:textId="6864C4C5"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39.</w:t>
      </w:r>
      <w:r w:rsidRPr="00F4726B">
        <w:rPr>
          <w:rFonts w:ascii="Calibri" w:hAnsi="Calibri" w:cs="Calibri"/>
          <w:sz w:val="24"/>
          <w:lang w:val="en-US"/>
        </w:rPr>
        <w:tab/>
        <w:t>Fatouros, C.</w:t>
      </w:r>
      <w:r w:rsidR="0083506C" w:rsidRPr="00F4726B">
        <w:rPr>
          <w:rFonts w:ascii="Calibri" w:hAnsi="Calibri" w:cs="Calibri"/>
          <w:i/>
          <w:sz w:val="24"/>
          <w:lang w:val="en-US"/>
        </w:rPr>
        <w:t xml:space="preserve"> et al</w:t>
      </w:r>
      <w:r w:rsidR="002D2945">
        <w:rPr>
          <w:rFonts w:ascii="Calibri" w:hAnsi="Calibri" w:cs="Calibri"/>
          <w:i/>
          <w:sz w:val="24"/>
          <w:lang w:val="en-US"/>
        </w:rPr>
        <w:t>.</w:t>
      </w:r>
      <w:r w:rsidRPr="00F4726B">
        <w:rPr>
          <w:rFonts w:ascii="Calibri" w:hAnsi="Calibri" w:cs="Calibri"/>
          <w:sz w:val="24"/>
          <w:lang w:val="en-US"/>
        </w:rPr>
        <w:t xml:space="preserve"> Inhibition of tau aggregation in a novel Caenorhabditis elegans model of tauopathy mitigates proteotoxicity. </w:t>
      </w:r>
      <w:r w:rsidRPr="00F4726B">
        <w:rPr>
          <w:rFonts w:ascii="Calibri" w:hAnsi="Calibri" w:cs="Calibri"/>
          <w:i/>
          <w:iCs/>
          <w:sz w:val="24"/>
          <w:lang w:val="en-US"/>
        </w:rPr>
        <w:t xml:space="preserve">Human </w:t>
      </w:r>
      <w:r w:rsidR="00593202">
        <w:rPr>
          <w:rFonts w:ascii="Calibri" w:hAnsi="Calibri" w:cs="Calibri"/>
          <w:i/>
          <w:iCs/>
          <w:sz w:val="24"/>
          <w:lang w:val="en-US"/>
        </w:rPr>
        <w:t>M</w:t>
      </w:r>
      <w:r w:rsidRPr="00F4726B">
        <w:rPr>
          <w:rFonts w:ascii="Calibri" w:hAnsi="Calibri" w:cs="Calibri"/>
          <w:i/>
          <w:iCs/>
          <w:sz w:val="24"/>
          <w:lang w:val="en-US"/>
        </w:rPr>
        <w:t xml:space="preserve">olecular </w:t>
      </w:r>
      <w:r w:rsidR="00593202">
        <w:rPr>
          <w:rFonts w:ascii="Calibri" w:hAnsi="Calibri" w:cs="Calibri"/>
          <w:i/>
          <w:iCs/>
          <w:sz w:val="24"/>
          <w:lang w:val="en-US"/>
        </w:rPr>
        <w:t>G</w:t>
      </w:r>
      <w:r w:rsidRPr="00F4726B">
        <w:rPr>
          <w:rFonts w:ascii="Calibri" w:hAnsi="Calibri" w:cs="Calibri"/>
          <w:i/>
          <w:iCs/>
          <w:sz w:val="24"/>
          <w:lang w:val="en-US"/>
        </w:rPr>
        <w:t>enetics</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21</w:t>
      </w:r>
      <w:r w:rsidRPr="00F4726B">
        <w:rPr>
          <w:rFonts w:ascii="Calibri" w:hAnsi="Calibri" w:cs="Calibri"/>
          <w:sz w:val="24"/>
          <w:lang w:val="en-US"/>
        </w:rPr>
        <w:t xml:space="preserve"> (16), 3587</w:t>
      </w:r>
      <w:r w:rsidR="00941AB1">
        <w:rPr>
          <w:rFonts w:ascii="Calibri" w:hAnsi="Calibri" w:cs="Calibri"/>
          <w:sz w:val="24"/>
          <w:lang w:val="en-US"/>
        </w:rPr>
        <w:t>-</w:t>
      </w:r>
      <w:r w:rsidRPr="00F4726B">
        <w:rPr>
          <w:rFonts w:ascii="Calibri" w:hAnsi="Calibri" w:cs="Calibri"/>
          <w:sz w:val="24"/>
          <w:lang w:val="en-US"/>
        </w:rPr>
        <w:t>3603, doi:10.1093/hmg/dds190 (2012).</w:t>
      </w:r>
    </w:p>
    <w:p w14:paraId="7362D7E4" w14:textId="50E6B8B1"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40.</w:t>
      </w:r>
      <w:r w:rsidRPr="00F4726B">
        <w:rPr>
          <w:rFonts w:ascii="Calibri" w:hAnsi="Calibri" w:cs="Calibri"/>
          <w:sz w:val="24"/>
          <w:lang w:val="en-US"/>
        </w:rPr>
        <w:tab/>
        <w:t xml:space="preserve">Fay, D. S., Fluet, A., Johnson, C. J. &amp; Link, C. D. In </w:t>
      </w:r>
      <w:r w:rsidR="00371C06" w:rsidRPr="00F4726B">
        <w:rPr>
          <w:rFonts w:ascii="Calibri" w:hAnsi="Calibri" w:cs="Calibri"/>
          <w:sz w:val="24"/>
          <w:lang w:val="en-US"/>
        </w:rPr>
        <w:t>v</w:t>
      </w:r>
      <w:r w:rsidRPr="00F4726B">
        <w:rPr>
          <w:rFonts w:ascii="Calibri" w:hAnsi="Calibri" w:cs="Calibri"/>
          <w:sz w:val="24"/>
          <w:lang w:val="en-US"/>
        </w:rPr>
        <w:t xml:space="preserve">ivo </w:t>
      </w:r>
      <w:r w:rsidR="00371C06" w:rsidRPr="00F4726B">
        <w:rPr>
          <w:rFonts w:ascii="Calibri" w:hAnsi="Calibri" w:cs="Calibri"/>
          <w:sz w:val="24"/>
          <w:lang w:val="en-US"/>
        </w:rPr>
        <w:t>a</w:t>
      </w:r>
      <w:r w:rsidRPr="00F4726B">
        <w:rPr>
          <w:rFonts w:ascii="Calibri" w:hAnsi="Calibri" w:cs="Calibri"/>
          <w:sz w:val="24"/>
          <w:lang w:val="en-US"/>
        </w:rPr>
        <w:t xml:space="preserve">ggregation of β‐Amyloid </w:t>
      </w:r>
      <w:r w:rsidR="00371C06" w:rsidRPr="00F4726B">
        <w:rPr>
          <w:rFonts w:ascii="Calibri" w:hAnsi="Calibri" w:cs="Calibri"/>
          <w:sz w:val="24"/>
          <w:lang w:val="en-US"/>
        </w:rPr>
        <w:t>p</w:t>
      </w:r>
      <w:r w:rsidRPr="00F4726B">
        <w:rPr>
          <w:rFonts w:ascii="Calibri" w:hAnsi="Calibri" w:cs="Calibri"/>
          <w:sz w:val="24"/>
          <w:lang w:val="en-US"/>
        </w:rPr>
        <w:t xml:space="preserve">eptide </w:t>
      </w:r>
      <w:r w:rsidR="00371C06" w:rsidRPr="00F4726B">
        <w:rPr>
          <w:rFonts w:ascii="Calibri" w:hAnsi="Calibri" w:cs="Calibri"/>
          <w:sz w:val="24"/>
          <w:lang w:val="en-US"/>
        </w:rPr>
        <w:t>v</w:t>
      </w:r>
      <w:r w:rsidRPr="00F4726B">
        <w:rPr>
          <w:rFonts w:ascii="Calibri" w:hAnsi="Calibri" w:cs="Calibri"/>
          <w:sz w:val="24"/>
          <w:lang w:val="en-US"/>
        </w:rPr>
        <w:t xml:space="preserve">ariants. </w:t>
      </w:r>
      <w:r w:rsidRPr="00F4726B">
        <w:rPr>
          <w:rFonts w:ascii="Calibri" w:hAnsi="Calibri" w:cs="Calibri"/>
          <w:i/>
          <w:iCs/>
          <w:sz w:val="24"/>
          <w:lang w:val="en-US"/>
        </w:rPr>
        <w:t>Journal of Neurochemistry</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71</w:t>
      </w:r>
      <w:r w:rsidRPr="00F4726B">
        <w:rPr>
          <w:rFonts w:ascii="Calibri" w:hAnsi="Calibri" w:cs="Calibri"/>
          <w:sz w:val="24"/>
          <w:lang w:val="en-US"/>
        </w:rPr>
        <w:t xml:space="preserve"> (4), 1616</w:t>
      </w:r>
      <w:r w:rsidR="00941AB1">
        <w:rPr>
          <w:rFonts w:ascii="Calibri" w:hAnsi="Calibri" w:cs="Calibri"/>
          <w:sz w:val="24"/>
          <w:lang w:val="en-US"/>
        </w:rPr>
        <w:t>-</w:t>
      </w:r>
      <w:r w:rsidRPr="00F4726B">
        <w:rPr>
          <w:rFonts w:ascii="Calibri" w:hAnsi="Calibri" w:cs="Calibri"/>
          <w:sz w:val="24"/>
          <w:lang w:val="en-US"/>
        </w:rPr>
        <w:t>1625, doi:10.1046/j.1471-4159.1998.71041616.x (1998).</w:t>
      </w:r>
    </w:p>
    <w:p w14:paraId="320132A0" w14:textId="55B4DB8D"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41.</w:t>
      </w:r>
      <w:r w:rsidRPr="00F4726B">
        <w:rPr>
          <w:rFonts w:ascii="Calibri" w:hAnsi="Calibri" w:cs="Calibri"/>
          <w:sz w:val="24"/>
          <w:lang w:val="en-US"/>
        </w:rPr>
        <w:tab/>
        <w:t xml:space="preserve">Husson, S. J., Costa, W. S., Schmitt, C. &amp; Gottschalk, A. Keeping track of worm trackers. </w:t>
      </w:r>
      <w:r w:rsidRPr="00F4726B">
        <w:rPr>
          <w:rFonts w:ascii="Calibri" w:hAnsi="Calibri" w:cs="Calibri"/>
          <w:i/>
          <w:iCs/>
          <w:sz w:val="24"/>
          <w:lang w:val="en-US"/>
        </w:rPr>
        <w:t xml:space="preserve">WormBook: the </w:t>
      </w:r>
      <w:r w:rsidR="00593202">
        <w:rPr>
          <w:rFonts w:ascii="Calibri" w:hAnsi="Calibri" w:cs="Calibri"/>
          <w:i/>
          <w:iCs/>
          <w:sz w:val="24"/>
          <w:lang w:val="en-US"/>
        </w:rPr>
        <w:t>O</w:t>
      </w:r>
      <w:r w:rsidRPr="00F4726B">
        <w:rPr>
          <w:rFonts w:ascii="Calibri" w:hAnsi="Calibri" w:cs="Calibri"/>
          <w:i/>
          <w:iCs/>
          <w:sz w:val="24"/>
          <w:lang w:val="en-US"/>
        </w:rPr>
        <w:t xml:space="preserve">nline </w:t>
      </w:r>
      <w:r w:rsidR="00593202">
        <w:rPr>
          <w:rFonts w:ascii="Calibri" w:hAnsi="Calibri" w:cs="Calibri"/>
          <w:i/>
          <w:iCs/>
          <w:sz w:val="24"/>
          <w:lang w:val="en-US"/>
        </w:rPr>
        <w:t>R</w:t>
      </w:r>
      <w:r w:rsidRPr="00F4726B">
        <w:rPr>
          <w:rFonts w:ascii="Calibri" w:hAnsi="Calibri" w:cs="Calibri"/>
          <w:i/>
          <w:iCs/>
          <w:sz w:val="24"/>
          <w:lang w:val="en-US"/>
        </w:rPr>
        <w:t xml:space="preserve">eview of C. elegans </w:t>
      </w:r>
      <w:r w:rsidR="00593202">
        <w:rPr>
          <w:rFonts w:ascii="Calibri" w:hAnsi="Calibri" w:cs="Calibri"/>
          <w:i/>
          <w:iCs/>
          <w:sz w:val="24"/>
          <w:lang w:val="en-US"/>
        </w:rPr>
        <w:t>B</w:t>
      </w:r>
      <w:r w:rsidRPr="00F4726B">
        <w:rPr>
          <w:rFonts w:ascii="Calibri" w:hAnsi="Calibri" w:cs="Calibri"/>
          <w:i/>
          <w:iCs/>
          <w:sz w:val="24"/>
          <w:lang w:val="en-US"/>
        </w:rPr>
        <w:t>iology</w:t>
      </w:r>
      <w:r w:rsidRPr="00F4726B">
        <w:rPr>
          <w:rFonts w:ascii="Calibri" w:hAnsi="Calibri" w:cs="Calibri"/>
          <w:sz w:val="24"/>
          <w:lang w:val="en-US"/>
        </w:rPr>
        <w:t>, 1</w:t>
      </w:r>
      <w:r w:rsidR="00941AB1">
        <w:rPr>
          <w:rFonts w:ascii="Calibri" w:hAnsi="Calibri" w:cs="Calibri"/>
          <w:sz w:val="24"/>
          <w:lang w:val="en-US"/>
        </w:rPr>
        <w:t>-</w:t>
      </w:r>
      <w:r w:rsidRPr="00F4726B">
        <w:rPr>
          <w:rFonts w:ascii="Calibri" w:hAnsi="Calibri" w:cs="Calibri"/>
          <w:sz w:val="24"/>
          <w:lang w:val="en-US"/>
        </w:rPr>
        <w:t>17 (2012).</w:t>
      </w:r>
    </w:p>
    <w:p w14:paraId="73000275" w14:textId="2D55A2F4"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lastRenderedPageBreak/>
        <w:t>42.</w:t>
      </w:r>
      <w:r w:rsidRPr="00F4726B">
        <w:rPr>
          <w:rFonts w:ascii="Calibri" w:hAnsi="Calibri" w:cs="Calibri"/>
          <w:sz w:val="24"/>
          <w:lang w:val="en-US"/>
        </w:rPr>
        <w:tab/>
        <w:t xml:space="preserve">Hardaker, L. A., Singer, E., Kerr, R., Zhou, G. T. &amp; Schafer, W. R. Serotonin modulates locomotory behavior and coordinates egg-laying and movement in Caenorhabditis elegans. </w:t>
      </w:r>
      <w:r w:rsidRPr="00F4726B">
        <w:rPr>
          <w:rFonts w:ascii="Calibri" w:hAnsi="Calibri" w:cs="Calibri"/>
          <w:i/>
          <w:iCs/>
          <w:sz w:val="24"/>
          <w:lang w:val="en-US"/>
        </w:rPr>
        <w:t>Journal of Neurobiology</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49</w:t>
      </w:r>
      <w:r w:rsidRPr="00F4726B">
        <w:rPr>
          <w:rFonts w:ascii="Calibri" w:hAnsi="Calibri" w:cs="Calibri"/>
          <w:sz w:val="24"/>
          <w:lang w:val="en-US"/>
        </w:rPr>
        <w:t xml:space="preserve"> (4), 303</w:t>
      </w:r>
      <w:r w:rsidR="00941AB1">
        <w:rPr>
          <w:rFonts w:ascii="Calibri" w:hAnsi="Calibri" w:cs="Calibri"/>
          <w:sz w:val="24"/>
          <w:lang w:val="en-US"/>
        </w:rPr>
        <w:t>-</w:t>
      </w:r>
      <w:r w:rsidRPr="00F4726B">
        <w:rPr>
          <w:rFonts w:ascii="Calibri" w:hAnsi="Calibri" w:cs="Calibri"/>
          <w:sz w:val="24"/>
          <w:lang w:val="en-US"/>
        </w:rPr>
        <w:t>313, doi:10.1002/neu.10014 (2001).</w:t>
      </w:r>
    </w:p>
    <w:p w14:paraId="626B36A4" w14:textId="01C14619"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43.</w:t>
      </w:r>
      <w:r w:rsidRPr="00F4726B">
        <w:rPr>
          <w:rFonts w:ascii="Calibri" w:hAnsi="Calibri" w:cs="Calibri"/>
          <w:sz w:val="24"/>
          <w:lang w:val="en-US"/>
        </w:rPr>
        <w:tab/>
        <w:t xml:space="preserve">Tsechpenakis, G., Bianchi, L., Metaxas, D. &amp; Driscoll, M. A novel computational approach for simultaneous tracking and feature extraction of C. elegans populations in fluid environments. </w:t>
      </w:r>
      <w:r w:rsidRPr="00F4726B">
        <w:rPr>
          <w:rFonts w:ascii="Calibri" w:hAnsi="Calibri" w:cs="Calibri"/>
          <w:i/>
          <w:iCs/>
          <w:sz w:val="24"/>
          <w:lang w:val="en-US"/>
        </w:rPr>
        <w:t xml:space="preserve">IEEE </w:t>
      </w:r>
      <w:r w:rsidR="00593202">
        <w:rPr>
          <w:rFonts w:ascii="Calibri" w:hAnsi="Calibri" w:cs="Calibri"/>
          <w:i/>
          <w:iCs/>
          <w:sz w:val="24"/>
          <w:lang w:val="en-US"/>
        </w:rPr>
        <w:t>T</w:t>
      </w:r>
      <w:r w:rsidRPr="00F4726B">
        <w:rPr>
          <w:rFonts w:ascii="Calibri" w:hAnsi="Calibri" w:cs="Calibri"/>
          <w:i/>
          <w:iCs/>
          <w:sz w:val="24"/>
          <w:lang w:val="en-US"/>
        </w:rPr>
        <w:t xml:space="preserve">ransactions on </w:t>
      </w:r>
      <w:r w:rsidR="00593202">
        <w:rPr>
          <w:rFonts w:ascii="Calibri" w:hAnsi="Calibri" w:cs="Calibri"/>
          <w:i/>
          <w:iCs/>
          <w:sz w:val="24"/>
          <w:lang w:val="en-US"/>
        </w:rPr>
        <w:t>B</w:t>
      </w:r>
      <w:r w:rsidRPr="00F4726B">
        <w:rPr>
          <w:rFonts w:ascii="Calibri" w:hAnsi="Calibri" w:cs="Calibri"/>
          <w:i/>
          <w:iCs/>
          <w:sz w:val="24"/>
          <w:lang w:val="en-US"/>
        </w:rPr>
        <w:t xml:space="preserve">io-medical </w:t>
      </w:r>
      <w:r w:rsidR="00593202">
        <w:rPr>
          <w:rFonts w:ascii="Calibri" w:hAnsi="Calibri" w:cs="Calibri"/>
          <w:i/>
          <w:iCs/>
          <w:sz w:val="24"/>
          <w:lang w:val="en-US"/>
        </w:rPr>
        <w:t>E</w:t>
      </w:r>
      <w:r w:rsidRPr="00F4726B">
        <w:rPr>
          <w:rFonts w:ascii="Calibri" w:hAnsi="Calibri" w:cs="Calibri"/>
          <w:i/>
          <w:iCs/>
          <w:sz w:val="24"/>
          <w:lang w:val="en-US"/>
        </w:rPr>
        <w:t>ngineering</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55</w:t>
      </w:r>
      <w:r w:rsidRPr="00F4726B">
        <w:rPr>
          <w:rFonts w:ascii="Calibri" w:hAnsi="Calibri" w:cs="Calibri"/>
          <w:sz w:val="24"/>
          <w:lang w:val="en-US"/>
        </w:rPr>
        <w:t xml:space="preserve"> (5), 1539</w:t>
      </w:r>
      <w:r w:rsidR="00941AB1">
        <w:rPr>
          <w:rFonts w:ascii="Calibri" w:hAnsi="Calibri" w:cs="Calibri"/>
          <w:sz w:val="24"/>
          <w:lang w:val="en-US"/>
        </w:rPr>
        <w:t>-</w:t>
      </w:r>
      <w:r w:rsidRPr="00F4726B">
        <w:rPr>
          <w:rFonts w:ascii="Calibri" w:hAnsi="Calibri" w:cs="Calibri"/>
          <w:sz w:val="24"/>
          <w:lang w:val="en-US"/>
        </w:rPr>
        <w:t>1549, doi:10.1109/TBME.2008.918582 (2008).</w:t>
      </w:r>
    </w:p>
    <w:p w14:paraId="461C2066" w14:textId="6A2DF688"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44.</w:t>
      </w:r>
      <w:r w:rsidRPr="00F4726B">
        <w:rPr>
          <w:rFonts w:ascii="Calibri" w:hAnsi="Calibri" w:cs="Calibri"/>
          <w:sz w:val="24"/>
          <w:lang w:val="en-US"/>
        </w:rPr>
        <w:tab/>
        <w:t xml:space="preserve">Buckingham, S. D. &amp; Sattelle, D. B. Fast, automated measurement of nematode swimming (thrashing) without morphometry. </w:t>
      </w:r>
      <w:r w:rsidRPr="00F4726B">
        <w:rPr>
          <w:rFonts w:ascii="Calibri" w:hAnsi="Calibri" w:cs="Calibri"/>
          <w:i/>
          <w:iCs/>
          <w:sz w:val="24"/>
          <w:lang w:val="en-US"/>
        </w:rPr>
        <w:t xml:space="preserve">BMC </w:t>
      </w:r>
      <w:r w:rsidR="00593202">
        <w:rPr>
          <w:rFonts w:ascii="Calibri" w:hAnsi="Calibri" w:cs="Calibri"/>
          <w:i/>
          <w:iCs/>
          <w:sz w:val="24"/>
          <w:lang w:val="en-US"/>
        </w:rPr>
        <w:t>N</w:t>
      </w:r>
      <w:r w:rsidRPr="00F4726B">
        <w:rPr>
          <w:rFonts w:ascii="Calibri" w:hAnsi="Calibri" w:cs="Calibri"/>
          <w:i/>
          <w:iCs/>
          <w:sz w:val="24"/>
          <w:lang w:val="en-US"/>
        </w:rPr>
        <w:t>euroscience</w:t>
      </w:r>
      <w:r w:rsidR="000D09C1"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10</w:t>
      </w:r>
      <w:r w:rsidRPr="00F4726B">
        <w:rPr>
          <w:rFonts w:ascii="Calibri" w:hAnsi="Calibri" w:cs="Calibri"/>
          <w:sz w:val="24"/>
          <w:lang w:val="en-US"/>
        </w:rPr>
        <w:t>, 84, doi:10.1186/1471-2202-10-84 (2009).</w:t>
      </w:r>
    </w:p>
    <w:p w14:paraId="4013B555" w14:textId="41445A51" w:rsidR="00C551A9"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45.</w:t>
      </w:r>
      <w:r w:rsidRPr="00F4726B">
        <w:rPr>
          <w:rFonts w:ascii="Calibri" w:hAnsi="Calibri" w:cs="Calibri"/>
          <w:sz w:val="24"/>
          <w:lang w:val="en-US"/>
        </w:rPr>
        <w:tab/>
        <w:t xml:space="preserve">Feng, Z., Cronin, C. J., Wittig, J. H., Sternberg, P. W. &amp; Schafer, W. R. An imaging system for standardized quantitative analysis of C. elegans behavior. </w:t>
      </w:r>
      <w:r w:rsidRPr="00F4726B">
        <w:rPr>
          <w:rFonts w:ascii="Calibri" w:hAnsi="Calibri" w:cs="Calibri"/>
          <w:i/>
          <w:iCs/>
          <w:sz w:val="24"/>
          <w:lang w:val="en-US"/>
        </w:rPr>
        <w:t xml:space="preserve">BMC </w:t>
      </w:r>
      <w:r w:rsidR="00593202">
        <w:rPr>
          <w:rFonts w:ascii="Calibri" w:hAnsi="Calibri" w:cs="Calibri"/>
          <w:i/>
          <w:iCs/>
          <w:sz w:val="24"/>
          <w:lang w:val="en-US"/>
        </w:rPr>
        <w:t>B</w:t>
      </w:r>
      <w:r w:rsidRPr="00F4726B">
        <w:rPr>
          <w:rFonts w:ascii="Calibri" w:hAnsi="Calibri" w:cs="Calibri"/>
          <w:i/>
          <w:iCs/>
          <w:sz w:val="24"/>
          <w:lang w:val="en-US"/>
        </w:rPr>
        <w:t>ioinformatics</w:t>
      </w:r>
      <w:r w:rsidR="00F917BD" w:rsidRPr="00F4726B">
        <w:rPr>
          <w:rFonts w:ascii="Calibri" w:hAnsi="Calibri" w:cs="Calibri"/>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5</w:t>
      </w:r>
      <w:r w:rsidRPr="00F4726B">
        <w:rPr>
          <w:rFonts w:ascii="Calibri" w:hAnsi="Calibri" w:cs="Calibri"/>
          <w:sz w:val="24"/>
          <w:lang w:val="en-US"/>
        </w:rPr>
        <w:t>, 115, doi:10.1186/1471-2105-5-115 (2004).</w:t>
      </w:r>
    </w:p>
    <w:p w14:paraId="4CC33592" w14:textId="646FD102" w:rsidR="0074318F" w:rsidRPr="00F4726B" w:rsidRDefault="00C551A9" w:rsidP="00C347B0">
      <w:pPr>
        <w:tabs>
          <w:tab w:val="left" w:pos="640"/>
        </w:tabs>
        <w:autoSpaceDE w:val="0"/>
        <w:autoSpaceDN w:val="0"/>
        <w:adjustRightInd w:val="0"/>
        <w:spacing w:after="0" w:line="240" w:lineRule="auto"/>
        <w:jc w:val="both"/>
        <w:rPr>
          <w:rFonts w:ascii="Calibri" w:hAnsi="Calibri" w:cs="Calibri"/>
          <w:sz w:val="24"/>
          <w:lang w:val="en-US"/>
        </w:rPr>
      </w:pPr>
      <w:r w:rsidRPr="00F4726B">
        <w:rPr>
          <w:rFonts w:ascii="Calibri" w:hAnsi="Calibri" w:cs="Calibri"/>
          <w:sz w:val="24"/>
          <w:lang w:val="en-US"/>
        </w:rPr>
        <w:t>46.</w:t>
      </w:r>
      <w:r w:rsidRPr="00F4726B">
        <w:rPr>
          <w:rFonts w:ascii="Calibri" w:hAnsi="Calibri" w:cs="Calibri"/>
          <w:sz w:val="24"/>
          <w:lang w:val="en-US"/>
        </w:rPr>
        <w:tab/>
        <w:t>Stroustrup, N.</w:t>
      </w:r>
      <w:r w:rsidR="00AC5383">
        <w:rPr>
          <w:rFonts w:ascii="Calibri" w:hAnsi="Calibri" w:cs="Calibri"/>
          <w:sz w:val="24"/>
          <w:lang w:val="en-US"/>
        </w:rPr>
        <w:t xml:space="preserve"> </w:t>
      </w:r>
      <w:r w:rsidR="00AC5383">
        <w:rPr>
          <w:rFonts w:ascii="Calibri" w:hAnsi="Calibri" w:cs="Calibri"/>
          <w:i/>
          <w:sz w:val="24"/>
          <w:lang w:val="en-US"/>
        </w:rPr>
        <w:t>et al.</w:t>
      </w:r>
      <w:r w:rsidRPr="00F4726B">
        <w:rPr>
          <w:rFonts w:ascii="Calibri" w:hAnsi="Calibri" w:cs="Calibri"/>
          <w:sz w:val="24"/>
          <w:lang w:val="en-US"/>
        </w:rPr>
        <w:t xml:space="preserve"> The </w:t>
      </w:r>
      <w:r w:rsidR="00371C06" w:rsidRPr="00F4726B">
        <w:rPr>
          <w:rFonts w:ascii="Calibri" w:hAnsi="Calibri" w:cs="Calibri"/>
          <w:sz w:val="24"/>
          <w:lang w:val="en-US"/>
        </w:rPr>
        <w:t>c</w:t>
      </w:r>
      <w:r w:rsidRPr="00F4726B">
        <w:rPr>
          <w:rFonts w:ascii="Calibri" w:hAnsi="Calibri" w:cs="Calibri"/>
          <w:sz w:val="24"/>
          <w:lang w:val="en-US"/>
        </w:rPr>
        <w:t xml:space="preserve">aenorhabditis elegans </w:t>
      </w:r>
      <w:r w:rsidR="00371C06" w:rsidRPr="00F4726B">
        <w:rPr>
          <w:rFonts w:ascii="Calibri" w:hAnsi="Calibri" w:cs="Calibri"/>
          <w:sz w:val="24"/>
          <w:lang w:val="en-US"/>
        </w:rPr>
        <w:t>l</w:t>
      </w:r>
      <w:r w:rsidRPr="00F4726B">
        <w:rPr>
          <w:rFonts w:ascii="Calibri" w:hAnsi="Calibri" w:cs="Calibri"/>
          <w:sz w:val="24"/>
          <w:lang w:val="en-US"/>
        </w:rPr>
        <w:t xml:space="preserve">ifespan </w:t>
      </w:r>
      <w:r w:rsidR="00371C06" w:rsidRPr="00F4726B">
        <w:rPr>
          <w:rFonts w:ascii="Calibri" w:hAnsi="Calibri" w:cs="Calibri"/>
          <w:sz w:val="24"/>
          <w:lang w:val="en-US"/>
        </w:rPr>
        <w:t>m</w:t>
      </w:r>
      <w:r w:rsidRPr="00F4726B">
        <w:rPr>
          <w:rFonts w:ascii="Calibri" w:hAnsi="Calibri" w:cs="Calibri"/>
          <w:sz w:val="24"/>
          <w:lang w:val="en-US"/>
        </w:rPr>
        <w:t xml:space="preserve">achine. </w:t>
      </w:r>
      <w:r w:rsidRPr="00F4726B">
        <w:rPr>
          <w:rFonts w:ascii="Calibri" w:hAnsi="Calibri" w:cs="Calibri"/>
          <w:i/>
          <w:iCs/>
          <w:sz w:val="24"/>
          <w:lang w:val="en-US"/>
        </w:rPr>
        <w:t xml:space="preserve">Nature </w:t>
      </w:r>
      <w:r w:rsidR="00593202">
        <w:rPr>
          <w:rFonts w:ascii="Calibri" w:hAnsi="Calibri" w:cs="Calibri"/>
          <w:i/>
          <w:iCs/>
          <w:sz w:val="24"/>
          <w:lang w:val="en-US"/>
        </w:rPr>
        <w:t>M</w:t>
      </w:r>
      <w:r w:rsidRPr="00F4726B">
        <w:rPr>
          <w:rFonts w:ascii="Calibri" w:hAnsi="Calibri" w:cs="Calibri"/>
          <w:i/>
          <w:iCs/>
          <w:sz w:val="24"/>
          <w:lang w:val="en-US"/>
        </w:rPr>
        <w:t>ethods</w:t>
      </w:r>
      <w:r w:rsidR="00A61885">
        <w:rPr>
          <w:rFonts w:ascii="Calibri" w:hAnsi="Calibri" w:cs="Calibri"/>
          <w:iCs/>
          <w:sz w:val="24"/>
          <w:lang w:val="en-US"/>
        </w:rPr>
        <w:t>.</w:t>
      </w:r>
      <w:r w:rsidRPr="00F4726B">
        <w:rPr>
          <w:rFonts w:ascii="Calibri" w:hAnsi="Calibri" w:cs="Calibri"/>
          <w:sz w:val="24"/>
          <w:lang w:val="en-US"/>
        </w:rPr>
        <w:t xml:space="preserve"> </w:t>
      </w:r>
      <w:r w:rsidRPr="00F4726B">
        <w:rPr>
          <w:rFonts w:ascii="Calibri" w:hAnsi="Calibri" w:cs="Calibri"/>
          <w:b/>
          <w:bCs/>
          <w:sz w:val="24"/>
          <w:lang w:val="en-US"/>
        </w:rPr>
        <w:t>10</w:t>
      </w:r>
      <w:r w:rsidRPr="00F4726B">
        <w:rPr>
          <w:rFonts w:ascii="Calibri" w:hAnsi="Calibri" w:cs="Calibri"/>
          <w:sz w:val="24"/>
          <w:lang w:val="en-US"/>
        </w:rPr>
        <w:t xml:space="preserve"> (7), 665</w:t>
      </w:r>
      <w:r w:rsidR="00A61885">
        <w:rPr>
          <w:rFonts w:ascii="Calibri" w:hAnsi="Calibri" w:cs="Calibri"/>
          <w:sz w:val="24"/>
          <w:lang w:val="en-US"/>
        </w:rPr>
        <w:t>-</w:t>
      </w:r>
      <w:r w:rsidRPr="00F4726B">
        <w:rPr>
          <w:rFonts w:ascii="Calibri" w:hAnsi="Calibri" w:cs="Calibri"/>
          <w:sz w:val="24"/>
          <w:lang w:val="en-US"/>
        </w:rPr>
        <w:t>670, doi:10.1038/nmeth.2475 (2013).</w:t>
      </w:r>
      <w:r w:rsidR="000760E2" w:rsidRPr="00F4726B">
        <w:rPr>
          <w:rFonts w:ascii="Calibri" w:hAnsi="Calibri" w:cs="Calibri"/>
          <w:sz w:val="24"/>
          <w:lang w:val="en-US"/>
        </w:rPr>
        <w:fldChar w:fldCharType="end"/>
      </w:r>
    </w:p>
    <w:sectPr w:rsidR="0074318F" w:rsidRPr="00F4726B" w:rsidSect="0083506C">
      <w:footerReference w:type="even" r:id="rId8"/>
      <w:footerReference w:type="default" r:id="rId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B3A4" w14:textId="77777777" w:rsidR="00961A65" w:rsidRDefault="00961A65" w:rsidP="006C3633">
      <w:pPr>
        <w:spacing w:after="0" w:line="240" w:lineRule="auto"/>
      </w:pPr>
      <w:r>
        <w:separator/>
      </w:r>
    </w:p>
  </w:endnote>
  <w:endnote w:type="continuationSeparator" w:id="0">
    <w:p w14:paraId="493F6B67" w14:textId="77777777" w:rsidR="00961A65" w:rsidRDefault="00961A65" w:rsidP="006C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A1AE" w14:textId="77777777" w:rsidR="00E74FD4" w:rsidRDefault="00E74FD4" w:rsidP="00BB2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D37377" w14:textId="77777777" w:rsidR="00E74FD4" w:rsidRDefault="00E74FD4" w:rsidP="00493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59DB" w14:textId="77777777" w:rsidR="00E74FD4" w:rsidRDefault="00E74FD4" w:rsidP="00BB2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4AB273E" w14:textId="77777777" w:rsidR="00E74FD4" w:rsidRDefault="00E74FD4" w:rsidP="004934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23B6F" w14:textId="77777777" w:rsidR="00961A65" w:rsidRDefault="00961A65" w:rsidP="006C3633">
      <w:pPr>
        <w:spacing w:after="0" w:line="240" w:lineRule="auto"/>
      </w:pPr>
      <w:r>
        <w:separator/>
      </w:r>
    </w:p>
  </w:footnote>
  <w:footnote w:type="continuationSeparator" w:id="0">
    <w:p w14:paraId="2B267196" w14:textId="77777777" w:rsidR="00961A65" w:rsidRDefault="00961A65" w:rsidP="006C3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66E6B"/>
    <w:multiLevelType w:val="multilevel"/>
    <w:tmpl w:val="8B2A69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93E250C"/>
    <w:multiLevelType w:val="hybridMultilevel"/>
    <w:tmpl w:val="E432D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600"/>
    <w:rsid w:val="00000126"/>
    <w:rsid w:val="000038D2"/>
    <w:rsid w:val="000038F6"/>
    <w:rsid w:val="00005639"/>
    <w:rsid w:val="00007347"/>
    <w:rsid w:val="0000782D"/>
    <w:rsid w:val="00007ABB"/>
    <w:rsid w:val="00011CB5"/>
    <w:rsid w:val="00014163"/>
    <w:rsid w:val="00015397"/>
    <w:rsid w:val="000154E2"/>
    <w:rsid w:val="0002139F"/>
    <w:rsid w:val="000238E3"/>
    <w:rsid w:val="00027045"/>
    <w:rsid w:val="00030030"/>
    <w:rsid w:val="0003222E"/>
    <w:rsid w:val="00033FB3"/>
    <w:rsid w:val="000375BD"/>
    <w:rsid w:val="0003772D"/>
    <w:rsid w:val="00040AC9"/>
    <w:rsid w:val="00042D3D"/>
    <w:rsid w:val="00043350"/>
    <w:rsid w:val="00044E6F"/>
    <w:rsid w:val="000478A7"/>
    <w:rsid w:val="000505EA"/>
    <w:rsid w:val="00053A47"/>
    <w:rsid w:val="00061318"/>
    <w:rsid w:val="000621A4"/>
    <w:rsid w:val="000621C5"/>
    <w:rsid w:val="0006220C"/>
    <w:rsid w:val="00063174"/>
    <w:rsid w:val="00063623"/>
    <w:rsid w:val="0006539E"/>
    <w:rsid w:val="00066BDB"/>
    <w:rsid w:val="0006759F"/>
    <w:rsid w:val="0007077F"/>
    <w:rsid w:val="00072355"/>
    <w:rsid w:val="00074672"/>
    <w:rsid w:val="00075FD4"/>
    <w:rsid w:val="000760E2"/>
    <w:rsid w:val="00076765"/>
    <w:rsid w:val="000772E5"/>
    <w:rsid w:val="0007768F"/>
    <w:rsid w:val="00081747"/>
    <w:rsid w:val="00082A13"/>
    <w:rsid w:val="000869D0"/>
    <w:rsid w:val="00087D86"/>
    <w:rsid w:val="00092722"/>
    <w:rsid w:val="0009469E"/>
    <w:rsid w:val="000956BE"/>
    <w:rsid w:val="000A00CA"/>
    <w:rsid w:val="000A093C"/>
    <w:rsid w:val="000A1B0E"/>
    <w:rsid w:val="000A1C97"/>
    <w:rsid w:val="000A22F2"/>
    <w:rsid w:val="000A2E88"/>
    <w:rsid w:val="000A4E5D"/>
    <w:rsid w:val="000A689E"/>
    <w:rsid w:val="000B0AA8"/>
    <w:rsid w:val="000B0EC3"/>
    <w:rsid w:val="000B1D00"/>
    <w:rsid w:val="000B2A9E"/>
    <w:rsid w:val="000B43BA"/>
    <w:rsid w:val="000B6F90"/>
    <w:rsid w:val="000B7007"/>
    <w:rsid w:val="000B7EAB"/>
    <w:rsid w:val="000C00C3"/>
    <w:rsid w:val="000C0F45"/>
    <w:rsid w:val="000C2674"/>
    <w:rsid w:val="000C287D"/>
    <w:rsid w:val="000C4056"/>
    <w:rsid w:val="000C78EF"/>
    <w:rsid w:val="000C7A9C"/>
    <w:rsid w:val="000D09C1"/>
    <w:rsid w:val="000D14E9"/>
    <w:rsid w:val="000D1972"/>
    <w:rsid w:val="000D23A2"/>
    <w:rsid w:val="000D2D12"/>
    <w:rsid w:val="000D4AA1"/>
    <w:rsid w:val="000D4F67"/>
    <w:rsid w:val="000D5EA1"/>
    <w:rsid w:val="000D6CD4"/>
    <w:rsid w:val="000D7944"/>
    <w:rsid w:val="000E06A2"/>
    <w:rsid w:val="000E3068"/>
    <w:rsid w:val="000E3BE2"/>
    <w:rsid w:val="000E4786"/>
    <w:rsid w:val="000E58E2"/>
    <w:rsid w:val="000E5A15"/>
    <w:rsid w:val="000E722C"/>
    <w:rsid w:val="000F0C00"/>
    <w:rsid w:val="000F0CCB"/>
    <w:rsid w:val="000F1EC7"/>
    <w:rsid w:val="000F2259"/>
    <w:rsid w:val="000F252A"/>
    <w:rsid w:val="000F271A"/>
    <w:rsid w:val="000F3A9C"/>
    <w:rsid w:val="000F621C"/>
    <w:rsid w:val="000F7F85"/>
    <w:rsid w:val="00102BD0"/>
    <w:rsid w:val="00103C16"/>
    <w:rsid w:val="001054E3"/>
    <w:rsid w:val="00106222"/>
    <w:rsid w:val="00106730"/>
    <w:rsid w:val="001068A1"/>
    <w:rsid w:val="00106B9A"/>
    <w:rsid w:val="00107A99"/>
    <w:rsid w:val="00110C66"/>
    <w:rsid w:val="0011190B"/>
    <w:rsid w:val="00111C91"/>
    <w:rsid w:val="00111E00"/>
    <w:rsid w:val="0011383D"/>
    <w:rsid w:val="00114ADD"/>
    <w:rsid w:val="00115AB4"/>
    <w:rsid w:val="001178AC"/>
    <w:rsid w:val="00117FAC"/>
    <w:rsid w:val="00121D3A"/>
    <w:rsid w:val="00122574"/>
    <w:rsid w:val="00125847"/>
    <w:rsid w:val="00126835"/>
    <w:rsid w:val="001270FC"/>
    <w:rsid w:val="00130C84"/>
    <w:rsid w:val="00137BA4"/>
    <w:rsid w:val="001408D9"/>
    <w:rsid w:val="00140DDF"/>
    <w:rsid w:val="00141A3E"/>
    <w:rsid w:val="00141FCF"/>
    <w:rsid w:val="001421B0"/>
    <w:rsid w:val="0014225E"/>
    <w:rsid w:val="001433D1"/>
    <w:rsid w:val="0014421A"/>
    <w:rsid w:val="00144FFB"/>
    <w:rsid w:val="00146BF3"/>
    <w:rsid w:val="00146D74"/>
    <w:rsid w:val="001513F5"/>
    <w:rsid w:val="00151A45"/>
    <w:rsid w:val="00152717"/>
    <w:rsid w:val="0015418B"/>
    <w:rsid w:val="00154309"/>
    <w:rsid w:val="001552B2"/>
    <w:rsid w:val="00156250"/>
    <w:rsid w:val="00156366"/>
    <w:rsid w:val="00162429"/>
    <w:rsid w:val="001633F0"/>
    <w:rsid w:val="00166039"/>
    <w:rsid w:val="00166392"/>
    <w:rsid w:val="00171982"/>
    <w:rsid w:val="00172D28"/>
    <w:rsid w:val="00173D68"/>
    <w:rsid w:val="0017541A"/>
    <w:rsid w:val="00176039"/>
    <w:rsid w:val="00176434"/>
    <w:rsid w:val="00176BD7"/>
    <w:rsid w:val="00177CA4"/>
    <w:rsid w:val="00180945"/>
    <w:rsid w:val="00181B54"/>
    <w:rsid w:val="00181C37"/>
    <w:rsid w:val="00181F3F"/>
    <w:rsid w:val="0018203D"/>
    <w:rsid w:val="00191AB5"/>
    <w:rsid w:val="00191B3A"/>
    <w:rsid w:val="00191C64"/>
    <w:rsid w:val="00192212"/>
    <w:rsid w:val="0019273B"/>
    <w:rsid w:val="00193599"/>
    <w:rsid w:val="001947B9"/>
    <w:rsid w:val="0019692A"/>
    <w:rsid w:val="00196A6E"/>
    <w:rsid w:val="001973C7"/>
    <w:rsid w:val="001A1231"/>
    <w:rsid w:val="001A1D84"/>
    <w:rsid w:val="001A3083"/>
    <w:rsid w:val="001A6263"/>
    <w:rsid w:val="001B07C0"/>
    <w:rsid w:val="001B0D4B"/>
    <w:rsid w:val="001B0F3F"/>
    <w:rsid w:val="001B249D"/>
    <w:rsid w:val="001B270B"/>
    <w:rsid w:val="001B3BAE"/>
    <w:rsid w:val="001B6341"/>
    <w:rsid w:val="001B782B"/>
    <w:rsid w:val="001B7A08"/>
    <w:rsid w:val="001C0928"/>
    <w:rsid w:val="001C0EA9"/>
    <w:rsid w:val="001C293D"/>
    <w:rsid w:val="001C38DE"/>
    <w:rsid w:val="001C49D9"/>
    <w:rsid w:val="001C4BF8"/>
    <w:rsid w:val="001C636C"/>
    <w:rsid w:val="001D004A"/>
    <w:rsid w:val="001D0651"/>
    <w:rsid w:val="001D18B0"/>
    <w:rsid w:val="001D1ABA"/>
    <w:rsid w:val="001D3B36"/>
    <w:rsid w:val="001D629D"/>
    <w:rsid w:val="001D6393"/>
    <w:rsid w:val="001D7FE2"/>
    <w:rsid w:val="001E01BB"/>
    <w:rsid w:val="001E4210"/>
    <w:rsid w:val="001E4E11"/>
    <w:rsid w:val="001E638D"/>
    <w:rsid w:val="001E73C7"/>
    <w:rsid w:val="001F0CBF"/>
    <w:rsid w:val="001F1DEA"/>
    <w:rsid w:val="001F3235"/>
    <w:rsid w:val="001F3A5C"/>
    <w:rsid w:val="001F3AFD"/>
    <w:rsid w:val="001F413C"/>
    <w:rsid w:val="001F418E"/>
    <w:rsid w:val="001F5475"/>
    <w:rsid w:val="001F747A"/>
    <w:rsid w:val="001F75E8"/>
    <w:rsid w:val="001F7F24"/>
    <w:rsid w:val="0020030E"/>
    <w:rsid w:val="00201502"/>
    <w:rsid w:val="0020319A"/>
    <w:rsid w:val="00204AE5"/>
    <w:rsid w:val="00210C4B"/>
    <w:rsid w:val="00215874"/>
    <w:rsid w:val="00216054"/>
    <w:rsid w:val="0021661E"/>
    <w:rsid w:val="00217E99"/>
    <w:rsid w:val="00217F95"/>
    <w:rsid w:val="00220AB7"/>
    <w:rsid w:val="00222AE8"/>
    <w:rsid w:val="00223564"/>
    <w:rsid w:val="00224304"/>
    <w:rsid w:val="00225530"/>
    <w:rsid w:val="00227104"/>
    <w:rsid w:val="00227537"/>
    <w:rsid w:val="002279FF"/>
    <w:rsid w:val="00227A5C"/>
    <w:rsid w:val="0023052D"/>
    <w:rsid w:val="00230DBE"/>
    <w:rsid w:val="002323AE"/>
    <w:rsid w:val="00234798"/>
    <w:rsid w:val="0023498B"/>
    <w:rsid w:val="00235892"/>
    <w:rsid w:val="00235F71"/>
    <w:rsid w:val="00240692"/>
    <w:rsid w:val="0024138F"/>
    <w:rsid w:val="00241592"/>
    <w:rsid w:val="00243053"/>
    <w:rsid w:val="002437B7"/>
    <w:rsid w:val="00244D25"/>
    <w:rsid w:val="00245331"/>
    <w:rsid w:val="00245D7D"/>
    <w:rsid w:val="00245E44"/>
    <w:rsid w:val="00246A49"/>
    <w:rsid w:val="00247086"/>
    <w:rsid w:val="002472B1"/>
    <w:rsid w:val="00250747"/>
    <w:rsid w:val="0025221A"/>
    <w:rsid w:val="00252A0A"/>
    <w:rsid w:val="00252CC5"/>
    <w:rsid w:val="00253AE8"/>
    <w:rsid w:val="00255166"/>
    <w:rsid w:val="00255C19"/>
    <w:rsid w:val="00256CF1"/>
    <w:rsid w:val="00257222"/>
    <w:rsid w:val="002608CA"/>
    <w:rsid w:val="00260EB5"/>
    <w:rsid w:val="00261F4E"/>
    <w:rsid w:val="00262B44"/>
    <w:rsid w:val="00262FE1"/>
    <w:rsid w:val="00263551"/>
    <w:rsid w:val="00264BEE"/>
    <w:rsid w:val="002660A7"/>
    <w:rsid w:val="00266CC0"/>
    <w:rsid w:val="00266ED2"/>
    <w:rsid w:val="00270CB8"/>
    <w:rsid w:val="00272848"/>
    <w:rsid w:val="00275B92"/>
    <w:rsid w:val="00275D60"/>
    <w:rsid w:val="00277B69"/>
    <w:rsid w:val="00277D4A"/>
    <w:rsid w:val="0028046A"/>
    <w:rsid w:val="00280540"/>
    <w:rsid w:val="00281E0D"/>
    <w:rsid w:val="002828B1"/>
    <w:rsid w:val="00284383"/>
    <w:rsid w:val="00284A76"/>
    <w:rsid w:val="00285B26"/>
    <w:rsid w:val="002863F1"/>
    <w:rsid w:val="00286DF8"/>
    <w:rsid w:val="00286E41"/>
    <w:rsid w:val="002911CE"/>
    <w:rsid w:val="002915A1"/>
    <w:rsid w:val="00291608"/>
    <w:rsid w:val="0029442A"/>
    <w:rsid w:val="002945CC"/>
    <w:rsid w:val="002A0246"/>
    <w:rsid w:val="002A0A84"/>
    <w:rsid w:val="002A13E5"/>
    <w:rsid w:val="002A1FB1"/>
    <w:rsid w:val="002A2B31"/>
    <w:rsid w:val="002A3213"/>
    <w:rsid w:val="002A3758"/>
    <w:rsid w:val="002A4825"/>
    <w:rsid w:val="002A497F"/>
    <w:rsid w:val="002A52E5"/>
    <w:rsid w:val="002A55F8"/>
    <w:rsid w:val="002A5978"/>
    <w:rsid w:val="002A7C5C"/>
    <w:rsid w:val="002B0E19"/>
    <w:rsid w:val="002B31D5"/>
    <w:rsid w:val="002B3A7C"/>
    <w:rsid w:val="002B3B6A"/>
    <w:rsid w:val="002B438A"/>
    <w:rsid w:val="002B5132"/>
    <w:rsid w:val="002B531A"/>
    <w:rsid w:val="002B66FB"/>
    <w:rsid w:val="002C157D"/>
    <w:rsid w:val="002C1B44"/>
    <w:rsid w:val="002C3354"/>
    <w:rsid w:val="002C4968"/>
    <w:rsid w:val="002C4E6C"/>
    <w:rsid w:val="002C5499"/>
    <w:rsid w:val="002D05B9"/>
    <w:rsid w:val="002D05E4"/>
    <w:rsid w:val="002D0AE4"/>
    <w:rsid w:val="002D2945"/>
    <w:rsid w:val="002D392B"/>
    <w:rsid w:val="002D4A66"/>
    <w:rsid w:val="002D52C9"/>
    <w:rsid w:val="002D5CF2"/>
    <w:rsid w:val="002D7F9E"/>
    <w:rsid w:val="002E0090"/>
    <w:rsid w:val="002E42DC"/>
    <w:rsid w:val="002E4603"/>
    <w:rsid w:val="002E4D7B"/>
    <w:rsid w:val="002E50AE"/>
    <w:rsid w:val="002E6221"/>
    <w:rsid w:val="002E714C"/>
    <w:rsid w:val="002E7A52"/>
    <w:rsid w:val="002F0C41"/>
    <w:rsid w:val="002F0E95"/>
    <w:rsid w:val="002F0FEC"/>
    <w:rsid w:val="002F1264"/>
    <w:rsid w:val="002F1AA4"/>
    <w:rsid w:val="002F4E87"/>
    <w:rsid w:val="002F6084"/>
    <w:rsid w:val="002F6CFB"/>
    <w:rsid w:val="002F73AF"/>
    <w:rsid w:val="00300714"/>
    <w:rsid w:val="003011C2"/>
    <w:rsid w:val="00301F50"/>
    <w:rsid w:val="003026C0"/>
    <w:rsid w:val="003032A8"/>
    <w:rsid w:val="003037D8"/>
    <w:rsid w:val="0030465C"/>
    <w:rsid w:val="003066FD"/>
    <w:rsid w:val="0030731D"/>
    <w:rsid w:val="00307803"/>
    <w:rsid w:val="003078C3"/>
    <w:rsid w:val="003079FF"/>
    <w:rsid w:val="00312AEE"/>
    <w:rsid w:val="00314336"/>
    <w:rsid w:val="00320C8A"/>
    <w:rsid w:val="00322925"/>
    <w:rsid w:val="00322E1B"/>
    <w:rsid w:val="00325232"/>
    <w:rsid w:val="00325CED"/>
    <w:rsid w:val="003265C4"/>
    <w:rsid w:val="00327ADB"/>
    <w:rsid w:val="00330979"/>
    <w:rsid w:val="00330984"/>
    <w:rsid w:val="003316F2"/>
    <w:rsid w:val="0033260E"/>
    <w:rsid w:val="00332F34"/>
    <w:rsid w:val="00334270"/>
    <w:rsid w:val="003410F9"/>
    <w:rsid w:val="00341841"/>
    <w:rsid w:val="00342B92"/>
    <w:rsid w:val="00342C18"/>
    <w:rsid w:val="00343237"/>
    <w:rsid w:val="00343719"/>
    <w:rsid w:val="0034421D"/>
    <w:rsid w:val="003450A7"/>
    <w:rsid w:val="00345BDA"/>
    <w:rsid w:val="0034617D"/>
    <w:rsid w:val="00346BD3"/>
    <w:rsid w:val="00346E40"/>
    <w:rsid w:val="00347A4E"/>
    <w:rsid w:val="00347D9A"/>
    <w:rsid w:val="0035011E"/>
    <w:rsid w:val="003506FB"/>
    <w:rsid w:val="003507B2"/>
    <w:rsid w:val="00351336"/>
    <w:rsid w:val="00351896"/>
    <w:rsid w:val="00351D93"/>
    <w:rsid w:val="00351F2B"/>
    <w:rsid w:val="00352E8E"/>
    <w:rsid w:val="0035392B"/>
    <w:rsid w:val="0035458E"/>
    <w:rsid w:val="00355676"/>
    <w:rsid w:val="00355D5C"/>
    <w:rsid w:val="00357F37"/>
    <w:rsid w:val="0036031D"/>
    <w:rsid w:val="00360F18"/>
    <w:rsid w:val="00361E99"/>
    <w:rsid w:val="003629BA"/>
    <w:rsid w:val="00365360"/>
    <w:rsid w:val="00365AB8"/>
    <w:rsid w:val="00366F3C"/>
    <w:rsid w:val="00367046"/>
    <w:rsid w:val="00367433"/>
    <w:rsid w:val="0036769B"/>
    <w:rsid w:val="0037088E"/>
    <w:rsid w:val="003709E1"/>
    <w:rsid w:val="00370ED9"/>
    <w:rsid w:val="00371814"/>
    <w:rsid w:val="00371C06"/>
    <w:rsid w:val="003744CB"/>
    <w:rsid w:val="00374BA1"/>
    <w:rsid w:val="0037528E"/>
    <w:rsid w:val="0037555D"/>
    <w:rsid w:val="00376932"/>
    <w:rsid w:val="0038170A"/>
    <w:rsid w:val="00383688"/>
    <w:rsid w:val="00383DAE"/>
    <w:rsid w:val="00386414"/>
    <w:rsid w:val="00386DA1"/>
    <w:rsid w:val="00387F75"/>
    <w:rsid w:val="00390B64"/>
    <w:rsid w:val="003924A5"/>
    <w:rsid w:val="0039326D"/>
    <w:rsid w:val="0039362B"/>
    <w:rsid w:val="003A11DF"/>
    <w:rsid w:val="003A1B89"/>
    <w:rsid w:val="003A1EE1"/>
    <w:rsid w:val="003A213D"/>
    <w:rsid w:val="003A22D8"/>
    <w:rsid w:val="003A2344"/>
    <w:rsid w:val="003A3E45"/>
    <w:rsid w:val="003A450F"/>
    <w:rsid w:val="003A458C"/>
    <w:rsid w:val="003A45FE"/>
    <w:rsid w:val="003A5A63"/>
    <w:rsid w:val="003A6EF7"/>
    <w:rsid w:val="003B12B3"/>
    <w:rsid w:val="003B2B6E"/>
    <w:rsid w:val="003B7F1D"/>
    <w:rsid w:val="003C04EA"/>
    <w:rsid w:val="003C0FED"/>
    <w:rsid w:val="003C1C0D"/>
    <w:rsid w:val="003C36F2"/>
    <w:rsid w:val="003C3EB3"/>
    <w:rsid w:val="003C5787"/>
    <w:rsid w:val="003C5FEE"/>
    <w:rsid w:val="003C6B69"/>
    <w:rsid w:val="003D12D9"/>
    <w:rsid w:val="003D22F5"/>
    <w:rsid w:val="003D31A3"/>
    <w:rsid w:val="003D3E8E"/>
    <w:rsid w:val="003D5B44"/>
    <w:rsid w:val="003D5B9C"/>
    <w:rsid w:val="003D63C5"/>
    <w:rsid w:val="003D76CB"/>
    <w:rsid w:val="003E116E"/>
    <w:rsid w:val="003E2520"/>
    <w:rsid w:val="003E564A"/>
    <w:rsid w:val="003E6F01"/>
    <w:rsid w:val="003E7727"/>
    <w:rsid w:val="003E7C68"/>
    <w:rsid w:val="003E7CB3"/>
    <w:rsid w:val="003F2658"/>
    <w:rsid w:val="003F4055"/>
    <w:rsid w:val="003F46B2"/>
    <w:rsid w:val="003F5363"/>
    <w:rsid w:val="003F54C1"/>
    <w:rsid w:val="003F57D7"/>
    <w:rsid w:val="003F62D6"/>
    <w:rsid w:val="003F648D"/>
    <w:rsid w:val="003F67CB"/>
    <w:rsid w:val="003F67E1"/>
    <w:rsid w:val="003F6D10"/>
    <w:rsid w:val="003F7B31"/>
    <w:rsid w:val="004028E2"/>
    <w:rsid w:val="004043DE"/>
    <w:rsid w:val="0040769A"/>
    <w:rsid w:val="00407909"/>
    <w:rsid w:val="00407A92"/>
    <w:rsid w:val="004100D2"/>
    <w:rsid w:val="00410EC7"/>
    <w:rsid w:val="00410F85"/>
    <w:rsid w:val="00411207"/>
    <w:rsid w:val="00412E07"/>
    <w:rsid w:val="00415048"/>
    <w:rsid w:val="0041570B"/>
    <w:rsid w:val="00415BF6"/>
    <w:rsid w:val="0041600C"/>
    <w:rsid w:val="004161DF"/>
    <w:rsid w:val="00416301"/>
    <w:rsid w:val="00420684"/>
    <w:rsid w:val="00421676"/>
    <w:rsid w:val="00421835"/>
    <w:rsid w:val="00422851"/>
    <w:rsid w:val="0042390D"/>
    <w:rsid w:val="004251F6"/>
    <w:rsid w:val="004276C0"/>
    <w:rsid w:val="00427B34"/>
    <w:rsid w:val="00427F12"/>
    <w:rsid w:val="004308C5"/>
    <w:rsid w:val="00430966"/>
    <w:rsid w:val="0043169F"/>
    <w:rsid w:val="004328D6"/>
    <w:rsid w:val="00435E60"/>
    <w:rsid w:val="0043709B"/>
    <w:rsid w:val="00437A1D"/>
    <w:rsid w:val="00440B55"/>
    <w:rsid w:val="00440F94"/>
    <w:rsid w:val="00442B83"/>
    <w:rsid w:val="004435DC"/>
    <w:rsid w:val="00444533"/>
    <w:rsid w:val="00444A6B"/>
    <w:rsid w:val="00446F0D"/>
    <w:rsid w:val="00447282"/>
    <w:rsid w:val="00452987"/>
    <w:rsid w:val="00452E09"/>
    <w:rsid w:val="004547EF"/>
    <w:rsid w:val="004561E2"/>
    <w:rsid w:val="00457B99"/>
    <w:rsid w:val="0046007A"/>
    <w:rsid w:val="0046013C"/>
    <w:rsid w:val="00460274"/>
    <w:rsid w:val="0046178B"/>
    <w:rsid w:val="00463A29"/>
    <w:rsid w:val="004646AC"/>
    <w:rsid w:val="004658A4"/>
    <w:rsid w:val="00465B74"/>
    <w:rsid w:val="004672BE"/>
    <w:rsid w:val="00471A4F"/>
    <w:rsid w:val="00471AE1"/>
    <w:rsid w:val="004720A6"/>
    <w:rsid w:val="00473029"/>
    <w:rsid w:val="00474E39"/>
    <w:rsid w:val="004753ED"/>
    <w:rsid w:val="004760EB"/>
    <w:rsid w:val="0047631A"/>
    <w:rsid w:val="004774A9"/>
    <w:rsid w:val="004776EC"/>
    <w:rsid w:val="0047779B"/>
    <w:rsid w:val="00477EBF"/>
    <w:rsid w:val="00481C64"/>
    <w:rsid w:val="00482986"/>
    <w:rsid w:val="00483809"/>
    <w:rsid w:val="00483E70"/>
    <w:rsid w:val="004848A7"/>
    <w:rsid w:val="00485233"/>
    <w:rsid w:val="00485774"/>
    <w:rsid w:val="0048630F"/>
    <w:rsid w:val="00490A06"/>
    <w:rsid w:val="00490C3D"/>
    <w:rsid w:val="00491672"/>
    <w:rsid w:val="004925B0"/>
    <w:rsid w:val="00492F8C"/>
    <w:rsid w:val="00493410"/>
    <w:rsid w:val="0049374D"/>
    <w:rsid w:val="00494192"/>
    <w:rsid w:val="00496C8B"/>
    <w:rsid w:val="004A1FFD"/>
    <w:rsid w:val="004A3D86"/>
    <w:rsid w:val="004A425B"/>
    <w:rsid w:val="004A4367"/>
    <w:rsid w:val="004B10C5"/>
    <w:rsid w:val="004B2198"/>
    <w:rsid w:val="004B2313"/>
    <w:rsid w:val="004B5683"/>
    <w:rsid w:val="004B684B"/>
    <w:rsid w:val="004C1195"/>
    <w:rsid w:val="004C2072"/>
    <w:rsid w:val="004C2395"/>
    <w:rsid w:val="004C3245"/>
    <w:rsid w:val="004C3CC0"/>
    <w:rsid w:val="004C4B04"/>
    <w:rsid w:val="004C4BE0"/>
    <w:rsid w:val="004C751F"/>
    <w:rsid w:val="004D019B"/>
    <w:rsid w:val="004D0A6E"/>
    <w:rsid w:val="004D2BF9"/>
    <w:rsid w:val="004D7018"/>
    <w:rsid w:val="004D7019"/>
    <w:rsid w:val="004D7072"/>
    <w:rsid w:val="004D7114"/>
    <w:rsid w:val="004E009E"/>
    <w:rsid w:val="004E4244"/>
    <w:rsid w:val="004E4BD3"/>
    <w:rsid w:val="004E547C"/>
    <w:rsid w:val="004E5645"/>
    <w:rsid w:val="004E655A"/>
    <w:rsid w:val="004E6F63"/>
    <w:rsid w:val="004F09CA"/>
    <w:rsid w:val="004F0C82"/>
    <w:rsid w:val="004F1724"/>
    <w:rsid w:val="004F2E81"/>
    <w:rsid w:val="004F3BE0"/>
    <w:rsid w:val="004F44D2"/>
    <w:rsid w:val="004F4544"/>
    <w:rsid w:val="004F57AE"/>
    <w:rsid w:val="004F5B64"/>
    <w:rsid w:val="004F5E1B"/>
    <w:rsid w:val="00500CA9"/>
    <w:rsid w:val="00502323"/>
    <w:rsid w:val="005025B6"/>
    <w:rsid w:val="00502915"/>
    <w:rsid w:val="00503DAE"/>
    <w:rsid w:val="00504763"/>
    <w:rsid w:val="0050514B"/>
    <w:rsid w:val="00505183"/>
    <w:rsid w:val="00506F97"/>
    <w:rsid w:val="0051049B"/>
    <w:rsid w:val="005109C9"/>
    <w:rsid w:val="00510A05"/>
    <w:rsid w:val="005136EF"/>
    <w:rsid w:val="00513C81"/>
    <w:rsid w:val="00514B55"/>
    <w:rsid w:val="00517931"/>
    <w:rsid w:val="00517AD7"/>
    <w:rsid w:val="00517D3B"/>
    <w:rsid w:val="00520AD2"/>
    <w:rsid w:val="00521483"/>
    <w:rsid w:val="00521671"/>
    <w:rsid w:val="00521BD9"/>
    <w:rsid w:val="00522175"/>
    <w:rsid w:val="00522CB8"/>
    <w:rsid w:val="00523B56"/>
    <w:rsid w:val="00524274"/>
    <w:rsid w:val="00524CBD"/>
    <w:rsid w:val="00525839"/>
    <w:rsid w:val="0052767D"/>
    <w:rsid w:val="00530470"/>
    <w:rsid w:val="005332EA"/>
    <w:rsid w:val="00533B0E"/>
    <w:rsid w:val="00533E1A"/>
    <w:rsid w:val="00534F62"/>
    <w:rsid w:val="005359D5"/>
    <w:rsid w:val="0054060E"/>
    <w:rsid w:val="00541069"/>
    <w:rsid w:val="005413D1"/>
    <w:rsid w:val="00542E0F"/>
    <w:rsid w:val="00544569"/>
    <w:rsid w:val="005445A8"/>
    <w:rsid w:val="00544832"/>
    <w:rsid w:val="0054501A"/>
    <w:rsid w:val="00546C28"/>
    <w:rsid w:val="00546C6B"/>
    <w:rsid w:val="00546F88"/>
    <w:rsid w:val="00547A72"/>
    <w:rsid w:val="00547D51"/>
    <w:rsid w:val="005511D6"/>
    <w:rsid w:val="00551F6E"/>
    <w:rsid w:val="00552006"/>
    <w:rsid w:val="0055219E"/>
    <w:rsid w:val="005530A5"/>
    <w:rsid w:val="005547CA"/>
    <w:rsid w:val="00555F16"/>
    <w:rsid w:val="0055718E"/>
    <w:rsid w:val="00560D9C"/>
    <w:rsid w:val="00561B0F"/>
    <w:rsid w:val="00562142"/>
    <w:rsid w:val="005621B7"/>
    <w:rsid w:val="005628FC"/>
    <w:rsid w:val="0056341E"/>
    <w:rsid w:val="00565477"/>
    <w:rsid w:val="0056583F"/>
    <w:rsid w:val="00566DD7"/>
    <w:rsid w:val="00566E9B"/>
    <w:rsid w:val="00567CD4"/>
    <w:rsid w:val="00567E61"/>
    <w:rsid w:val="00572EA3"/>
    <w:rsid w:val="005748C2"/>
    <w:rsid w:val="00574E58"/>
    <w:rsid w:val="00574EB4"/>
    <w:rsid w:val="00576205"/>
    <w:rsid w:val="0057753B"/>
    <w:rsid w:val="0058114B"/>
    <w:rsid w:val="00582E75"/>
    <w:rsid w:val="005843D9"/>
    <w:rsid w:val="005868A7"/>
    <w:rsid w:val="00586CD9"/>
    <w:rsid w:val="005876FA"/>
    <w:rsid w:val="005909A0"/>
    <w:rsid w:val="005912FF"/>
    <w:rsid w:val="00591BB1"/>
    <w:rsid w:val="00592B1D"/>
    <w:rsid w:val="00593202"/>
    <w:rsid w:val="005936ED"/>
    <w:rsid w:val="0059395D"/>
    <w:rsid w:val="00595B6F"/>
    <w:rsid w:val="00595DBE"/>
    <w:rsid w:val="00596F42"/>
    <w:rsid w:val="005970DB"/>
    <w:rsid w:val="005A0CC0"/>
    <w:rsid w:val="005A2647"/>
    <w:rsid w:val="005A2900"/>
    <w:rsid w:val="005A2DED"/>
    <w:rsid w:val="005A49CC"/>
    <w:rsid w:val="005A5368"/>
    <w:rsid w:val="005A5B43"/>
    <w:rsid w:val="005A7B5F"/>
    <w:rsid w:val="005B0D74"/>
    <w:rsid w:val="005B1EF1"/>
    <w:rsid w:val="005B33B1"/>
    <w:rsid w:val="005B426D"/>
    <w:rsid w:val="005B4D3A"/>
    <w:rsid w:val="005B4E57"/>
    <w:rsid w:val="005B674B"/>
    <w:rsid w:val="005B6DFB"/>
    <w:rsid w:val="005B7E0F"/>
    <w:rsid w:val="005C2808"/>
    <w:rsid w:val="005C3035"/>
    <w:rsid w:val="005C4547"/>
    <w:rsid w:val="005C4B64"/>
    <w:rsid w:val="005D01CB"/>
    <w:rsid w:val="005D192C"/>
    <w:rsid w:val="005D2227"/>
    <w:rsid w:val="005D2B09"/>
    <w:rsid w:val="005D3065"/>
    <w:rsid w:val="005D369D"/>
    <w:rsid w:val="005D48B3"/>
    <w:rsid w:val="005D6070"/>
    <w:rsid w:val="005D621D"/>
    <w:rsid w:val="005D6F76"/>
    <w:rsid w:val="005D724F"/>
    <w:rsid w:val="005E1432"/>
    <w:rsid w:val="005E1E6F"/>
    <w:rsid w:val="005E2623"/>
    <w:rsid w:val="005E559E"/>
    <w:rsid w:val="005E59DE"/>
    <w:rsid w:val="005E5D2A"/>
    <w:rsid w:val="005F0051"/>
    <w:rsid w:val="005F0376"/>
    <w:rsid w:val="005F09A5"/>
    <w:rsid w:val="005F1012"/>
    <w:rsid w:val="005F30EE"/>
    <w:rsid w:val="005F3462"/>
    <w:rsid w:val="005F6867"/>
    <w:rsid w:val="005F7C15"/>
    <w:rsid w:val="00600D46"/>
    <w:rsid w:val="00602889"/>
    <w:rsid w:val="00602A22"/>
    <w:rsid w:val="00602C53"/>
    <w:rsid w:val="00602D96"/>
    <w:rsid w:val="00603BC4"/>
    <w:rsid w:val="00605132"/>
    <w:rsid w:val="00605D92"/>
    <w:rsid w:val="006072E4"/>
    <w:rsid w:val="00607812"/>
    <w:rsid w:val="00607A3E"/>
    <w:rsid w:val="00612BC7"/>
    <w:rsid w:val="006144F0"/>
    <w:rsid w:val="0061592C"/>
    <w:rsid w:val="0061652A"/>
    <w:rsid w:val="00616842"/>
    <w:rsid w:val="00617CA6"/>
    <w:rsid w:val="0062027A"/>
    <w:rsid w:val="00620E0A"/>
    <w:rsid w:val="00620F5E"/>
    <w:rsid w:val="00622922"/>
    <w:rsid w:val="0062467F"/>
    <w:rsid w:val="00624C70"/>
    <w:rsid w:val="0062517C"/>
    <w:rsid w:val="00625285"/>
    <w:rsid w:val="006253C0"/>
    <w:rsid w:val="00627E44"/>
    <w:rsid w:val="006306B7"/>
    <w:rsid w:val="006320FD"/>
    <w:rsid w:val="0063272F"/>
    <w:rsid w:val="00634675"/>
    <w:rsid w:val="00635899"/>
    <w:rsid w:val="00636456"/>
    <w:rsid w:val="00637975"/>
    <w:rsid w:val="00640355"/>
    <w:rsid w:val="006418AD"/>
    <w:rsid w:val="00643E41"/>
    <w:rsid w:val="00643FEF"/>
    <w:rsid w:val="00646851"/>
    <w:rsid w:val="0064695C"/>
    <w:rsid w:val="00647C99"/>
    <w:rsid w:val="006520C3"/>
    <w:rsid w:val="00652BB9"/>
    <w:rsid w:val="0065337E"/>
    <w:rsid w:val="00654359"/>
    <w:rsid w:val="00655BA0"/>
    <w:rsid w:val="0065765C"/>
    <w:rsid w:val="006577AA"/>
    <w:rsid w:val="00657BDF"/>
    <w:rsid w:val="00657D31"/>
    <w:rsid w:val="0066059C"/>
    <w:rsid w:val="00660BCC"/>
    <w:rsid w:val="00662EAF"/>
    <w:rsid w:val="00663923"/>
    <w:rsid w:val="00664E3C"/>
    <w:rsid w:val="00665A9C"/>
    <w:rsid w:val="00672DE1"/>
    <w:rsid w:val="00673BE6"/>
    <w:rsid w:val="00674162"/>
    <w:rsid w:val="00674CFF"/>
    <w:rsid w:val="0067500B"/>
    <w:rsid w:val="00675809"/>
    <w:rsid w:val="00676814"/>
    <w:rsid w:val="0067682B"/>
    <w:rsid w:val="00680016"/>
    <w:rsid w:val="006811D7"/>
    <w:rsid w:val="00683514"/>
    <w:rsid w:val="00684296"/>
    <w:rsid w:val="006854E0"/>
    <w:rsid w:val="006911A4"/>
    <w:rsid w:val="00691BCD"/>
    <w:rsid w:val="00691E06"/>
    <w:rsid w:val="00692F33"/>
    <w:rsid w:val="0069420F"/>
    <w:rsid w:val="006957E1"/>
    <w:rsid w:val="006974C5"/>
    <w:rsid w:val="006A1330"/>
    <w:rsid w:val="006A1D22"/>
    <w:rsid w:val="006A38B5"/>
    <w:rsid w:val="006A3A3E"/>
    <w:rsid w:val="006A3D84"/>
    <w:rsid w:val="006A4B02"/>
    <w:rsid w:val="006A4DC1"/>
    <w:rsid w:val="006A6926"/>
    <w:rsid w:val="006A7514"/>
    <w:rsid w:val="006B0BDD"/>
    <w:rsid w:val="006B49EC"/>
    <w:rsid w:val="006B5438"/>
    <w:rsid w:val="006B708D"/>
    <w:rsid w:val="006C181A"/>
    <w:rsid w:val="006C242D"/>
    <w:rsid w:val="006C2ACC"/>
    <w:rsid w:val="006C3633"/>
    <w:rsid w:val="006C370E"/>
    <w:rsid w:val="006C40ED"/>
    <w:rsid w:val="006C462B"/>
    <w:rsid w:val="006C70B5"/>
    <w:rsid w:val="006C7BE9"/>
    <w:rsid w:val="006D10C4"/>
    <w:rsid w:val="006D1556"/>
    <w:rsid w:val="006D2E9F"/>
    <w:rsid w:val="006D48A7"/>
    <w:rsid w:val="006D5C86"/>
    <w:rsid w:val="006D7AD0"/>
    <w:rsid w:val="006E018C"/>
    <w:rsid w:val="006E0822"/>
    <w:rsid w:val="006E0CC0"/>
    <w:rsid w:val="006E0F79"/>
    <w:rsid w:val="006E22B9"/>
    <w:rsid w:val="006E4176"/>
    <w:rsid w:val="006E4D3E"/>
    <w:rsid w:val="006E5370"/>
    <w:rsid w:val="006E5861"/>
    <w:rsid w:val="006E7561"/>
    <w:rsid w:val="006F29B6"/>
    <w:rsid w:val="006F36F0"/>
    <w:rsid w:val="006F3D8D"/>
    <w:rsid w:val="006F3F6A"/>
    <w:rsid w:val="006F3F8C"/>
    <w:rsid w:val="006F5490"/>
    <w:rsid w:val="006F7C90"/>
    <w:rsid w:val="00701EE5"/>
    <w:rsid w:val="0070371C"/>
    <w:rsid w:val="00704995"/>
    <w:rsid w:val="00704E48"/>
    <w:rsid w:val="00705CC5"/>
    <w:rsid w:val="007063F1"/>
    <w:rsid w:val="00706646"/>
    <w:rsid w:val="007075BE"/>
    <w:rsid w:val="0071050C"/>
    <w:rsid w:val="00711C6F"/>
    <w:rsid w:val="00714D73"/>
    <w:rsid w:val="007219FC"/>
    <w:rsid w:val="00721C57"/>
    <w:rsid w:val="007223BD"/>
    <w:rsid w:val="00722734"/>
    <w:rsid w:val="0072375F"/>
    <w:rsid w:val="0072571D"/>
    <w:rsid w:val="0072600B"/>
    <w:rsid w:val="00727A70"/>
    <w:rsid w:val="007303F5"/>
    <w:rsid w:val="00731A14"/>
    <w:rsid w:val="00732111"/>
    <w:rsid w:val="0073360E"/>
    <w:rsid w:val="007340A4"/>
    <w:rsid w:val="0073642C"/>
    <w:rsid w:val="0073665A"/>
    <w:rsid w:val="00736D17"/>
    <w:rsid w:val="00736D8A"/>
    <w:rsid w:val="007373BA"/>
    <w:rsid w:val="0074318F"/>
    <w:rsid w:val="007443D6"/>
    <w:rsid w:val="00745DC3"/>
    <w:rsid w:val="00746286"/>
    <w:rsid w:val="00750584"/>
    <w:rsid w:val="007508CA"/>
    <w:rsid w:val="00751746"/>
    <w:rsid w:val="00752012"/>
    <w:rsid w:val="00752569"/>
    <w:rsid w:val="00752AF6"/>
    <w:rsid w:val="00752FF6"/>
    <w:rsid w:val="0075374E"/>
    <w:rsid w:val="007549F0"/>
    <w:rsid w:val="00754E6E"/>
    <w:rsid w:val="00755043"/>
    <w:rsid w:val="007571B1"/>
    <w:rsid w:val="0075743F"/>
    <w:rsid w:val="00760DDD"/>
    <w:rsid w:val="00761A9A"/>
    <w:rsid w:val="00763842"/>
    <w:rsid w:val="00767D9D"/>
    <w:rsid w:val="00770CE2"/>
    <w:rsid w:val="00772874"/>
    <w:rsid w:val="007734A3"/>
    <w:rsid w:val="007735A2"/>
    <w:rsid w:val="00773B5E"/>
    <w:rsid w:val="00773F3D"/>
    <w:rsid w:val="00775538"/>
    <w:rsid w:val="00776963"/>
    <w:rsid w:val="00776EFA"/>
    <w:rsid w:val="0077754D"/>
    <w:rsid w:val="00777E01"/>
    <w:rsid w:val="007809F6"/>
    <w:rsid w:val="00783125"/>
    <w:rsid w:val="00783681"/>
    <w:rsid w:val="007843D8"/>
    <w:rsid w:val="00784894"/>
    <w:rsid w:val="00784BC5"/>
    <w:rsid w:val="00784C92"/>
    <w:rsid w:val="007851EE"/>
    <w:rsid w:val="00787F2A"/>
    <w:rsid w:val="007957CE"/>
    <w:rsid w:val="00795BFC"/>
    <w:rsid w:val="00795E6E"/>
    <w:rsid w:val="00796D36"/>
    <w:rsid w:val="007A26D9"/>
    <w:rsid w:val="007A2ADD"/>
    <w:rsid w:val="007A3603"/>
    <w:rsid w:val="007A6515"/>
    <w:rsid w:val="007A6AF7"/>
    <w:rsid w:val="007A7E4A"/>
    <w:rsid w:val="007B0600"/>
    <w:rsid w:val="007B2E24"/>
    <w:rsid w:val="007B313E"/>
    <w:rsid w:val="007B3225"/>
    <w:rsid w:val="007B3753"/>
    <w:rsid w:val="007B3CB6"/>
    <w:rsid w:val="007B3D37"/>
    <w:rsid w:val="007B56D4"/>
    <w:rsid w:val="007B5784"/>
    <w:rsid w:val="007C2732"/>
    <w:rsid w:val="007C4A63"/>
    <w:rsid w:val="007C4DA9"/>
    <w:rsid w:val="007C625F"/>
    <w:rsid w:val="007D112B"/>
    <w:rsid w:val="007D198E"/>
    <w:rsid w:val="007D34B0"/>
    <w:rsid w:val="007D36C5"/>
    <w:rsid w:val="007D4CDC"/>
    <w:rsid w:val="007D6289"/>
    <w:rsid w:val="007D6522"/>
    <w:rsid w:val="007E0771"/>
    <w:rsid w:val="007E0D18"/>
    <w:rsid w:val="007E2C78"/>
    <w:rsid w:val="007E54D6"/>
    <w:rsid w:val="007E6BC7"/>
    <w:rsid w:val="007E6DAB"/>
    <w:rsid w:val="007E79EF"/>
    <w:rsid w:val="007E7A17"/>
    <w:rsid w:val="007F23ED"/>
    <w:rsid w:val="007F3779"/>
    <w:rsid w:val="007F3D4D"/>
    <w:rsid w:val="007F41AC"/>
    <w:rsid w:val="007F4900"/>
    <w:rsid w:val="007F5E90"/>
    <w:rsid w:val="007F60A4"/>
    <w:rsid w:val="007F6B3F"/>
    <w:rsid w:val="0080212B"/>
    <w:rsid w:val="008058D9"/>
    <w:rsid w:val="00806255"/>
    <w:rsid w:val="008111D4"/>
    <w:rsid w:val="0081196A"/>
    <w:rsid w:val="00811D48"/>
    <w:rsid w:val="008132A9"/>
    <w:rsid w:val="0081344A"/>
    <w:rsid w:val="00815CFA"/>
    <w:rsid w:val="0081622C"/>
    <w:rsid w:val="0081689B"/>
    <w:rsid w:val="00817339"/>
    <w:rsid w:val="0081756C"/>
    <w:rsid w:val="00817EDF"/>
    <w:rsid w:val="00820812"/>
    <w:rsid w:val="008209F9"/>
    <w:rsid w:val="00823937"/>
    <w:rsid w:val="008240E1"/>
    <w:rsid w:val="00824979"/>
    <w:rsid w:val="0082584A"/>
    <w:rsid w:val="00825E7A"/>
    <w:rsid w:val="00830827"/>
    <w:rsid w:val="008326CB"/>
    <w:rsid w:val="00832710"/>
    <w:rsid w:val="008331AB"/>
    <w:rsid w:val="0083359F"/>
    <w:rsid w:val="0083506C"/>
    <w:rsid w:val="00837BAE"/>
    <w:rsid w:val="0084036E"/>
    <w:rsid w:val="008419FC"/>
    <w:rsid w:val="0084213F"/>
    <w:rsid w:val="00842553"/>
    <w:rsid w:val="0084400A"/>
    <w:rsid w:val="00844FF2"/>
    <w:rsid w:val="00845A49"/>
    <w:rsid w:val="00845FD9"/>
    <w:rsid w:val="0085050F"/>
    <w:rsid w:val="00850CEF"/>
    <w:rsid w:val="00854817"/>
    <w:rsid w:val="00855003"/>
    <w:rsid w:val="00855196"/>
    <w:rsid w:val="008567ED"/>
    <w:rsid w:val="0085793A"/>
    <w:rsid w:val="00860025"/>
    <w:rsid w:val="00860C27"/>
    <w:rsid w:val="00861724"/>
    <w:rsid w:val="00862755"/>
    <w:rsid w:val="00862E61"/>
    <w:rsid w:val="0086386D"/>
    <w:rsid w:val="00863C29"/>
    <w:rsid w:val="00863F9F"/>
    <w:rsid w:val="00863FD2"/>
    <w:rsid w:val="00865AD4"/>
    <w:rsid w:val="00867BBA"/>
    <w:rsid w:val="0087013C"/>
    <w:rsid w:val="00870BB7"/>
    <w:rsid w:val="00871028"/>
    <w:rsid w:val="008714D3"/>
    <w:rsid w:val="0087375B"/>
    <w:rsid w:val="00873CCA"/>
    <w:rsid w:val="0087460E"/>
    <w:rsid w:val="008748B7"/>
    <w:rsid w:val="00876681"/>
    <w:rsid w:val="00877F46"/>
    <w:rsid w:val="00881590"/>
    <w:rsid w:val="00882225"/>
    <w:rsid w:val="008828EC"/>
    <w:rsid w:val="00882B91"/>
    <w:rsid w:val="00883957"/>
    <w:rsid w:val="00885793"/>
    <w:rsid w:val="00885960"/>
    <w:rsid w:val="00886B38"/>
    <w:rsid w:val="00886C9B"/>
    <w:rsid w:val="00890892"/>
    <w:rsid w:val="00890B76"/>
    <w:rsid w:val="00892469"/>
    <w:rsid w:val="008929F1"/>
    <w:rsid w:val="00892BF9"/>
    <w:rsid w:val="00893116"/>
    <w:rsid w:val="008938C1"/>
    <w:rsid w:val="00893DAD"/>
    <w:rsid w:val="0089412C"/>
    <w:rsid w:val="008944F4"/>
    <w:rsid w:val="008952AE"/>
    <w:rsid w:val="008953F6"/>
    <w:rsid w:val="008962B5"/>
    <w:rsid w:val="008962E8"/>
    <w:rsid w:val="008967D8"/>
    <w:rsid w:val="00896CA1"/>
    <w:rsid w:val="008A1D85"/>
    <w:rsid w:val="008A39ED"/>
    <w:rsid w:val="008A3DB4"/>
    <w:rsid w:val="008A4566"/>
    <w:rsid w:val="008A5300"/>
    <w:rsid w:val="008A5331"/>
    <w:rsid w:val="008A56C1"/>
    <w:rsid w:val="008A75FB"/>
    <w:rsid w:val="008B116D"/>
    <w:rsid w:val="008B1C6E"/>
    <w:rsid w:val="008B2359"/>
    <w:rsid w:val="008B24D9"/>
    <w:rsid w:val="008B46D3"/>
    <w:rsid w:val="008B4C04"/>
    <w:rsid w:val="008B5D29"/>
    <w:rsid w:val="008B700E"/>
    <w:rsid w:val="008B7441"/>
    <w:rsid w:val="008C03F6"/>
    <w:rsid w:val="008C0E7F"/>
    <w:rsid w:val="008C0F80"/>
    <w:rsid w:val="008C2386"/>
    <w:rsid w:val="008C295D"/>
    <w:rsid w:val="008C2F3F"/>
    <w:rsid w:val="008C30F5"/>
    <w:rsid w:val="008C3361"/>
    <w:rsid w:val="008C4B53"/>
    <w:rsid w:val="008C6B90"/>
    <w:rsid w:val="008D1236"/>
    <w:rsid w:val="008D19AE"/>
    <w:rsid w:val="008D30D2"/>
    <w:rsid w:val="008D35A6"/>
    <w:rsid w:val="008D3E24"/>
    <w:rsid w:val="008D3F1A"/>
    <w:rsid w:val="008D4415"/>
    <w:rsid w:val="008D4AD5"/>
    <w:rsid w:val="008D4D78"/>
    <w:rsid w:val="008D4E95"/>
    <w:rsid w:val="008D4FEE"/>
    <w:rsid w:val="008D6D06"/>
    <w:rsid w:val="008E0BEA"/>
    <w:rsid w:val="008E2B5F"/>
    <w:rsid w:val="008E4A89"/>
    <w:rsid w:val="008E5AC1"/>
    <w:rsid w:val="008E66F4"/>
    <w:rsid w:val="008E72C1"/>
    <w:rsid w:val="008E7768"/>
    <w:rsid w:val="008E7869"/>
    <w:rsid w:val="008E79D2"/>
    <w:rsid w:val="008E7A17"/>
    <w:rsid w:val="008F0789"/>
    <w:rsid w:val="008F15B1"/>
    <w:rsid w:val="008F39BA"/>
    <w:rsid w:val="008F545A"/>
    <w:rsid w:val="008F5C5F"/>
    <w:rsid w:val="008F5D09"/>
    <w:rsid w:val="008F6E00"/>
    <w:rsid w:val="00900E97"/>
    <w:rsid w:val="009020BB"/>
    <w:rsid w:val="009023CD"/>
    <w:rsid w:val="00902CFE"/>
    <w:rsid w:val="009034ED"/>
    <w:rsid w:val="00904FA9"/>
    <w:rsid w:val="00905DCA"/>
    <w:rsid w:val="00906AD8"/>
    <w:rsid w:val="00910247"/>
    <w:rsid w:val="009136D4"/>
    <w:rsid w:val="00914D9E"/>
    <w:rsid w:val="00915DB9"/>
    <w:rsid w:val="009166CA"/>
    <w:rsid w:val="0091693E"/>
    <w:rsid w:val="00917664"/>
    <w:rsid w:val="009179AB"/>
    <w:rsid w:val="00923178"/>
    <w:rsid w:val="0092575C"/>
    <w:rsid w:val="00927CF8"/>
    <w:rsid w:val="00930B9B"/>
    <w:rsid w:val="00930F8D"/>
    <w:rsid w:val="00931FF5"/>
    <w:rsid w:val="0093289D"/>
    <w:rsid w:val="0093453F"/>
    <w:rsid w:val="009366B0"/>
    <w:rsid w:val="00940CBF"/>
    <w:rsid w:val="0094166A"/>
    <w:rsid w:val="00941AB1"/>
    <w:rsid w:val="00946898"/>
    <w:rsid w:val="009469D1"/>
    <w:rsid w:val="00947B5B"/>
    <w:rsid w:val="00947CB7"/>
    <w:rsid w:val="00947D93"/>
    <w:rsid w:val="009506A0"/>
    <w:rsid w:val="00951A2F"/>
    <w:rsid w:val="009521CF"/>
    <w:rsid w:val="0095426C"/>
    <w:rsid w:val="00954591"/>
    <w:rsid w:val="00955B91"/>
    <w:rsid w:val="009601AF"/>
    <w:rsid w:val="009604DD"/>
    <w:rsid w:val="00961374"/>
    <w:rsid w:val="00961A65"/>
    <w:rsid w:val="00961BEF"/>
    <w:rsid w:val="00961DE7"/>
    <w:rsid w:val="00962018"/>
    <w:rsid w:val="00962223"/>
    <w:rsid w:val="00962B46"/>
    <w:rsid w:val="00963500"/>
    <w:rsid w:val="00965E3F"/>
    <w:rsid w:val="00967E75"/>
    <w:rsid w:val="00970A36"/>
    <w:rsid w:val="0097259E"/>
    <w:rsid w:val="00972957"/>
    <w:rsid w:val="00972DD9"/>
    <w:rsid w:val="00974821"/>
    <w:rsid w:val="009752DF"/>
    <w:rsid w:val="00976589"/>
    <w:rsid w:val="009779E6"/>
    <w:rsid w:val="00981EA0"/>
    <w:rsid w:val="00985A75"/>
    <w:rsid w:val="0098602E"/>
    <w:rsid w:val="0098759E"/>
    <w:rsid w:val="00991921"/>
    <w:rsid w:val="00991F46"/>
    <w:rsid w:val="009932C8"/>
    <w:rsid w:val="00993E65"/>
    <w:rsid w:val="009940CF"/>
    <w:rsid w:val="0099497E"/>
    <w:rsid w:val="00995DED"/>
    <w:rsid w:val="00996BE7"/>
    <w:rsid w:val="00996E05"/>
    <w:rsid w:val="00997FF6"/>
    <w:rsid w:val="009A03A3"/>
    <w:rsid w:val="009A0FCD"/>
    <w:rsid w:val="009A2316"/>
    <w:rsid w:val="009A2B38"/>
    <w:rsid w:val="009A3588"/>
    <w:rsid w:val="009A4D09"/>
    <w:rsid w:val="009A4D93"/>
    <w:rsid w:val="009A736F"/>
    <w:rsid w:val="009A7E21"/>
    <w:rsid w:val="009B0C43"/>
    <w:rsid w:val="009B126C"/>
    <w:rsid w:val="009B2351"/>
    <w:rsid w:val="009B38A5"/>
    <w:rsid w:val="009B3C00"/>
    <w:rsid w:val="009B5A08"/>
    <w:rsid w:val="009B695B"/>
    <w:rsid w:val="009B6FAA"/>
    <w:rsid w:val="009B70A8"/>
    <w:rsid w:val="009B714F"/>
    <w:rsid w:val="009C0A42"/>
    <w:rsid w:val="009C2820"/>
    <w:rsid w:val="009C2E73"/>
    <w:rsid w:val="009C3083"/>
    <w:rsid w:val="009C396A"/>
    <w:rsid w:val="009C53AA"/>
    <w:rsid w:val="009C5B17"/>
    <w:rsid w:val="009C6D4E"/>
    <w:rsid w:val="009C7FDC"/>
    <w:rsid w:val="009D1E82"/>
    <w:rsid w:val="009D2AEA"/>
    <w:rsid w:val="009D62CF"/>
    <w:rsid w:val="009D6AE7"/>
    <w:rsid w:val="009D6B18"/>
    <w:rsid w:val="009D70BA"/>
    <w:rsid w:val="009D7A01"/>
    <w:rsid w:val="009E03EC"/>
    <w:rsid w:val="009E0CD0"/>
    <w:rsid w:val="009E3048"/>
    <w:rsid w:val="009E48F7"/>
    <w:rsid w:val="009E60AF"/>
    <w:rsid w:val="009E658E"/>
    <w:rsid w:val="009F3540"/>
    <w:rsid w:val="009F3836"/>
    <w:rsid w:val="009F3A9D"/>
    <w:rsid w:val="009F5379"/>
    <w:rsid w:val="009F6C8B"/>
    <w:rsid w:val="009F77B4"/>
    <w:rsid w:val="00A027CA"/>
    <w:rsid w:val="00A02B40"/>
    <w:rsid w:val="00A04563"/>
    <w:rsid w:val="00A1250A"/>
    <w:rsid w:val="00A12AA6"/>
    <w:rsid w:val="00A13A65"/>
    <w:rsid w:val="00A148BC"/>
    <w:rsid w:val="00A156C0"/>
    <w:rsid w:val="00A157F3"/>
    <w:rsid w:val="00A201FC"/>
    <w:rsid w:val="00A207D2"/>
    <w:rsid w:val="00A2094D"/>
    <w:rsid w:val="00A21020"/>
    <w:rsid w:val="00A21106"/>
    <w:rsid w:val="00A214E1"/>
    <w:rsid w:val="00A22687"/>
    <w:rsid w:val="00A23859"/>
    <w:rsid w:val="00A24416"/>
    <w:rsid w:val="00A26AC7"/>
    <w:rsid w:val="00A2710A"/>
    <w:rsid w:val="00A27148"/>
    <w:rsid w:val="00A271CC"/>
    <w:rsid w:val="00A27284"/>
    <w:rsid w:val="00A27E4F"/>
    <w:rsid w:val="00A3049C"/>
    <w:rsid w:val="00A30C03"/>
    <w:rsid w:val="00A310F7"/>
    <w:rsid w:val="00A31749"/>
    <w:rsid w:val="00A33880"/>
    <w:rsid w:val="00A33D4E"/>
    <w:rsid w:val="00A34472"/>
    <w:rsid w:val="00A345AA"/>
    <w:rsid w:val="00A42CB6"/>
    <w:rsid w:val="00A43FEF"/>
    <w:rsid w:val="00A46056"/>
    <w:rsid w:val="00A472BF"/>
    <w:rsid w:val="00A47D05"/>
    <w:rsid w:val="00A50B29"/>
    <w:rsid w:val="00A533E4"/>
    <w:rsid w:val="00A536BA"/>
    <w:rsid w:val="00A5446F"/>
    <w:rsid w:val="00A568A0"/>
    <w:rsid w:val="00A56C17"/>
    <w:rsid w:val="00A60691"/>
    <w:rsid w:val="00A61885"/>
    <w:rsid w:val="00A63A7C"/>
    <w:rsid w:val="00A649D1"/>
    <w:rsid w:val="00A64C87"/>
    <w:rsid w:val="00A6527E"/>
    <w:rsid w:val="00A6591F"/>
    <w:rsid w:val="00A665FF"/>
    <w:rsid w:val="00A66EF7"/>
    <w:rsid w:val="00A67B61"/>
    <w:rsid w:val="00A7079F"/>
    <w:rsid w:val="00A76768"/>
    <w:rsid w:val="00A77780"/>
    <w:rsid w:val="00A77AA0"/>
    <w:rsid w:val="00A81159"/>
    <w:rsid w:val="00A813B4"/>
    <w:rsid w:val="00A82261"/>
    <w:rsid w:val="00A85640"/>
    <w:rsid w:val="00A90224"/>
    <w:rsid w:val="00A91CD8"/>
    <w:rsid w:val="00A92457"/>
    <w:rsid w:val="00A93C80"/>
    <w:rsid w:val="00A945A0"/>
    <w:rsid w:val="00A95142"/>
    <w:rsid w:val="00A9545F"/>
    <w:rsid w:val="00A955D3"/>
    <w:rsid w:val="00A9682B"/>
    <w:rsid w:val="00A96A1B"/>
    <w:rsid w:val="00AA0357"/>
    <w:rsid w:val="00AA0547"/>
    <w:rsid w:val="00AA4B5D"/>
    <w:rsid w:val="00AA4F54"/>
    <w:rsid w:val="00AA553E"/>
    <w:rsid w:val="00AA59DE"/>
    <w:rsid w:val="00AA6A75"/>
    <w:rsid w:val="00AA7039"/>
    <w:rsid w:val="00AA7690"/>
    <w:rsid w:val="00AA7B60"/>
    <w:rsid w:val="00AB01C2"/>
    <w:rsid w:val="00AB2DD3"/>
    <w:rsid w:val="00AB320D"/>
    <w:rsid w:val="00AB44C0"/>
    <w:rsid w:val="00AB4CF7"/>
    <w:rsid w:val="00AB55A3"/>
    <w:rsid w:val="00AB55B2"/>
    <w:rsid w:val="00AB6711"/>
    <w:rsid w:val="00AB677F"/>
    <w:rsid w:val="00AB6F63"/>
    <w:rsid w:val="00AB70BD"/>
    <w:rsid w:val="00AB7E44"/>
    <w:rsid w:val="00AB7E6E"/>
    <w:rsid w:val="00AC02F3"/>
    <w:rsid w:val="00AC211D"/>
    <w:rsid w:val="00AC2E24"/>
    <w:rsid w:val="00AC2EAA"/>
    <w:rsid w:val="00AC3B43"/>
    <w:rsid w:val="00AC3E55"/>
    <w:rsid w:val="00AC429D"/>
    <w:rsid w:val="00AC4707"/>
    <w:rsid w:val="00AC5383"/>
    <w:rsid w:val="00AC6AE0"/>
    <w:rsid w:val="00AC7866"/>
    <w:rsid w:val="00AD0268"/>
    <w:rsid w:val="00AD1189"/>
    <w:rsid w:val="00AD2425"/>
    <w:rsid w:val="00AD4636"/>
    <w:rsid w:val="00AD4D0B"/>
    <w:rsid w:val="00AD644C"/>
    <w:rsid w:val="00AD65E4"/>
    <w:rsid w:val="00AD705A"/>
    <w:rsid w:val="00AD717B"/>
    <w:rsid w:val="00AD7283"/>
    <w:rsid w:val="00AD7FF8"/>
    <w:rsid w:val="00AE1D04"/>
    <w:rsid w:val="00AE1E48"/>
    <w:rsid w:val="00AE3317"/>
    <w:rsid w:val="00AE517E"/>
    <w:rsid w:val="00AE6675"/>
    <w:rsid w:val="00AE731C"/>
    <w:rsid w:val="00AF0990"/>
    <w:rsid w:val="00AF0ABA"/>
    <w:rsid w:val="00AF0EEF"/>
    <w:rsid w:val="00AF1FC3"/>
    <w:rsid w:val="00AF27C1"/>
    <w:rsid w:val="00AF3ED8"/>
    <w:rsid w:val="00AF403B"/>
    <w:rsid w:val="00AF5A03"/>
    <w:rsid w:val="00AF6462"/>
    <w:rsid w:val="00B00AA0"/>
    <w:rsid w:val="00B020C6"/>
    <w:rsid w:val="00B02B3B"/>
    <w:rsid w:val="00B034EE"/>
    <w:rsid w:val="00B03FA4"/>
    <w:rsid w:val="00B0602C"/>
    <w:rsid w:val="00B077D1"/>
    <w:rsid w:val="00B10A11"/>
    <w:rsid w:val="00B10E91"/>
    <w:rsid w:val="00B10F10"/>
    <w:rsid w:val="00B15C7A"/>
    <w:rsid w:val="00B16017"/>
    <w:rsid w:val="00B164DB"/>
    <w:rsid w:val="00B1759A"/>
    <w:rsid w:val="00B1780B"/>
    <w:rsid w:val="00B2030C"/>
    <w:rsid w:val="00B21515"/>
    <w:rsid w:val="00B2210A"/>
    <w:rsid w:val="00B23624"/>
    <w:rsid w:val="00B23ED9"/>
    <w:rsid w:val="00B3100E"/>
    <w:rsid w:val="00B31688"/>
    <w:rsid w:val="00B320C6"/>
    <w:rsid w:val="00B3307F"/>
    <w:rsid w:val="00B33264"/>
    <w:rsid w:val="00B343C4"/>
    <w:rsid w:val="00B35A3F"/>
    <w:rsid w:val="00B35EBC"/>
    <w:rsid w:val="00B36049"/>
    <w:rsid w:val="00B365C5"/>
    <w:rsid w:val="00B37265"/>
    <w:rsid w:val="00B4093F"/>
    <w:rsid w:val="00B42A2E"/>
    <w:rsid w:val="00B437FD"/>
    <w:rsid w:val="00B44E67"/>
    <w:rsid w:val="00B45438"/>
    <w:rsid w:val="00B46A0F"/>
    <w:rsid w:val="00B505DF"/>
    <w:rsid w:val="00B518EB"/>
    <w:rsid w:val="00B51BA6"/>
    <w:rsid w:val="00B51E9C"/>
    <w:rsid w:val="00B52810"/>
    <w:rsid w:val="00B52CF7"/>
    <w:rsid w:val="00B53D59"/>
    <w:rsid w:val="00B56610"/>
    <w:rsid w:val="00B568D7"/>
    <w:rsid w:val="00B56960"/>
    <w:rsid w:val="00B56EB1"/>
    <w:rsid w:val="00B57C8B"/>
    <w:rsid w:val="00B66868"/>
    <w:rsid w:val="00B6715C"/>
    <w:rsid w:val="00B706E9"/>
    <w:rsid w:val="00B71D73"/>
    <w:rsid w:val="00B726E0"/>
    <w:rsid w:val="00B728EA"/>
    <w:rsid w:val="00B75034"/>
    <w:rsid w:val="00B756AA"/>
    <w:rsid w:val="00B76538"/>
    <w:rsid w:val="00B76F91"/>
    <w:rsid w:val="00B83123"/>
    <w:rsid w:val="00B8521E"/>
    <w:rsid w:val="00B85220"/>
    <w:rsid w:val="00B854D4"/>
    <w:rsid w:val="00B868F9"/>
    <w:rsid w:val="00B91038"/>
    <w:rsid w:val="00B924A5"/>
    <w:rsid w:val="00B93B6B"/>
    <w:rsid w:val="00B947AB"/>
    <w:rsid w:val="00B947F5"/>
    <w:rsid w:val="00B9512B"/>
    <w:rsid w:val="00B95505"/>
    <w:rsid w:val="00B96CD8"/>
    <w:rsid w:val="00BA009B"/>
    <w:rsid w:val="00BA24C0"/>
    <w:rsid w:val="00BA3E78"/>
    <w:rsid w:val="00BA4BD8"/>
    <w:rsid w:val="00BA4E6A"/>
    <w:rsid w:val="00BA5C71"/>
    <w:rsid w:val="00BA609A"/>
    <w:rsid w:val="00BA6192"/>
    <w:rsid w:val="00BA66AE"/>
    <w:rsid w:val="00BA70DE"/>
    <w:rsid w:val="00BA738C"/>
    <w:rsid w:val="00BB298D"/>
    <w:rsid w:val="00BB3006"/>
    <w:rsid w:val="00BB461A"/>
    <w:rsid w:val="00BB67C7"/>
    <w:rsid w:val="00BC1801"/>
    <w:rsid w:val="00BC1AF1"/>
    <w:rsid w:val="00BC2948"/>
    <w:rsid w:val="00BC31D2"/>
    <w:rsid w:val="00BC35D7"/>
    <w:rsid w:val="00BC4970"/>
    <w:rsid w:val="00BC5194"/>
    <w:rsid w:val="00BC6661"/>
    <w:rsid w:val="00BC74F9"/>
    <w:rsid w:val="00BD00E6"/>
    <w:rsid w:val="00BD118A"/>
    <w:rsid w:val="00BD1885"/>
    <w:rsid w:val="00BD4222"/>
    <w:rsid w:val="00BD467E"/>
    <w:rsid w:val="00BD6628"/>
    <w:rsid w:val="00BD69FB"/>
    <w:rsid w:val="00BE1DA4"/>
    <w:rsid w:val="00BE4608"/>
    <w:rsid w:val="00BE580D"/>
    <w:rsid w:val="00BE597E"/>
    <w:rsid w:val="00BE5E5B"/>
    <w:rsid w:val="00BE62AE"/>
    <w:rsid w:val="00BE7B48"/>
    <w:rsid w:val="00BF13AB"/>
    <w:rsid w:val="00BF36B1"/>
    <w:rsid w:val="00BF4B05"/>
    <w:rsid w:val="00BF72DF"/>
    <w:rsid w:val="00BF7920"/>
    <w:rsid w:val="00BF7A56"/>
    <w:rsid w:val="00C0027B"/>
    <w:rsid w:val="00C007C6"/>
    <w:rsid w:val="00C02444"/>
    <w:rsid w:val="00C02683"/>
    <w:rsid w:val="00C02684"/>
    <w:rsid w:val="00C03E84"/>
    <w:rsid w:val="00C05B1C"/>
    <w:rsid w:val="00C07611"/>
    <w:rsid w:val="00C10127"/>
    <w:rsid w:val="00C11233"/>
    <w:rsid w:val="00C11B87"/>
    <w:rsid w:val="00C11E67"/>
    <w:rsid w:val="00C12316"/>
    <w:rsid w:val="00C13BD8"/>
    <w:rsid w:val="00C20858"/>
    <w:rsid w:val="00C215D2"/>
    <w:rsid w:val="00C21AE8"/>
    <w:rsid w:val="00C23B0E"/>
    <w:rsid w:val="00C23D4D"/>
    <w:rsid w:val="00C241B8"/>
    <w:rsid w:val="00C2690D"/>
    <w:rsid w:val="00C274BE"/>
    <w:rsid w:val="00C27B6A"/>
    <w:rsid w:val="00C3055F"/>
    <w:rsid w:val="00C32F6F"/>
    <w:rsid w:val="00C34646"/>
    <w:rsid w:val="00C347B0"/>
    <w:rsid w:val="00C34DA1"/>
    <w:rsid w:val="00C3539A"/>
    <w:rsid w:val="00C36B96"/>
    <w:rsid w:val="00C37328"/>
    <w:rsid w:val="00C37E1B"/>
    <w:rsid w:val="00C37E8C"/>
    <w:rsid w:val="00C42478"/>
    <w:rsid w:val="00C43762"/>
    <w:rsid w:val="00C43C4D"/>
    <w:rsid w:val="00C440BA"/>
    <w:rsid w:val="00C45549"/>
    <w:rsid w:val="00C47F3C"/>
    <w:rsid w:val="00C50ABE"/>
    <w:rsid w:val="00C513B5"/>
    <w:rsid w:val="00C51E43"/>
    <w:rsid w:val="00C5230F"/>
    <w:rsid w:val="00C551A9"/>
    <w:rsid w:val="00C55898"/>
    <w:rsid w:val="00C56F74"/>
    <w:rsid w:val="00C62E81"/>
    <w:rsid w:val="00C63F40"/>
    <w:rsid w:val="00C644F9"/>
    <w:rsid w:val="00C64B65"/>
    <w:rsid w:val="00C667FB"/>
    <w:rsid w:val="00C672E4"/>
    <w:rsid w:val="00C70133"/>
    <w:rsid w:val="00C73163"/>
    <w:rsid w:val="00C735A0"/>
    <w:rsid w:val="00C74C47"/>
    <w:rsid w:val="00C75800"/>
    <w:rsid w:val="00C76353"/>
    <w:rsid w:val="00C8057C"/>
    <w:rsid w:val="00C823C0"/>
    <w:rsid w:val="00C826FA"/>
    <w:rsid w:val="00C82C11"/>
    <w:rsid w:val="00C82E4F"/>
    <w:rsid w:val="00C854E5"/>
    <w:rsid w:val="00C865CC"/>
    <w:rsid w:val="00C86F6C"/>
    <w:rsid w:val="00C908AE"/>
    <w:rsid w:val="00C92108"/>
    <w:rsid w:val="00C96BC4"/>
    <w:rsid w:val="00C97A37"/>
    <w:rsid w:val="00C97A42"/>
    <w:rsid w:val="00CA2D6B"/>
    <w:rsid w:val="00CA4682"/>
    <w:rsid w:val="00CA6DA7"/>
    <w:rsid w:val="00CA78AA"/>
    <w:rsid w:val="00CB2460"/>
    <w:rsid w:val="00CB2620"/>
    <w:rsid w:val="00CB5D5F"/>
    <w:rsid w:val="00CB6627"/>
    <w:rsid w:val="00CB66A0"/>
    <w:rsid w:val="00CC0A0D"/>
    <w:rsid w:val="00CC19D4"/>
    <w:rsid w:val="00CC202E"/>
    <w:rsid w:val="00CC6A07"/>
    <w:rsid w:val="00CD0484"/>
    <w:rsid w:val="00CD2F03"/>
    <w:rsid w:val="00CD3C75"/>
    <w:rsid w:val="00CD5CC1"/>
    <w:rsid w:val="00CD617D"/>
    <w:rsid w:val="00CD6472"/>
    <w:rsid w:val="00CD6C8F"/>
    <w:rsid w:val="00CE2CCE"/>
    <w:rsid w:val="00CE333F"/>
    <w:rsid w:val="00CE3478"/>
    <w:rsid w:val="00CE3C34"/>
    <w:rsid w:val="00CE3F23"/>
    <w:rsid w:val="00CE4416"/>
    <w:rsid w:val="00CE5950"/>
    <w:rsid w:val="00CE59DD"/>
    <w:rsid w:val="00CE735B"/>
    <w:rsid w:val="00CE7F79"/>
    <w:rsid w:val="00CF466D"/>
    <w:rsid w:val="00CF5621"/>
    <w:rsid w:val="00CF75F0"/>
    <w:rsid w:val="00CF7D6B"/>
    <w:rsid w:val="00D00395"/>
    <w:rsid w:val="00D00BD4"/>
    <w:rsid w:val="00D01042"/>
    <w:rsid w:val="00D03759"/>
    <w:rsid w:val="00D056A1"/>
    <w:rsid w:val="00D057A8"/>
    <w:rsid w:val="00D05E0C"/>
    <w:rsid w:val="00D0673B"/>
    <w:rsid w:val="00D1014F"/>
    <w:rsid w:val="00D112F6"/>
    <w:rsid w:val="00D12EB8"/>
    <w:rsid w:val="00D1745F"/>
    <w:rsid w:val="00D17C5A"/>
    <w:rsid w:val="00D200F7"/>
    <w:rsid w:val="00D21945"/>
    <w:rsid w:val="00D23D3D"/>
    <w:rsid w:val="00D24853"/>
    <w:rsid w:val="00D255D9"/>
    <w:rsid w:val="00D26E5A"/>
    <w:rsid w:val="00D27245"/>
    <w:rsid w:val="00D30064"/>
    <w:rsid w:val="00D3239E"/>
    <w:rsid w:val="00D32AAC"/>
    <w:rsid w:val="00D355E1"/>
    <w:rsid w:val="00D40CD3"/>
    <w:rsid w:val="00D40DA9"/>
    <w:rsid w:val="00D40EF1"/>
    <w:rsid w:val="00D4115F"/>
    <w:rsid w:val="00D42761"/>
    <w:rsid w:val="00D42E66"/>
    <w:rsid w:val="00D45A3A"/>
    <w:rsid w:val="00D47319"/>
    <w:rsid w:val="00D50429"/>
    <w:rsid w:val="00D51395"/>
    <w:rsid w:val="00D515F5"/>
    <w:rsid w:val="00D521E3"/>
    <w:rsid w:val="00D52940"/>
    <w:rsid w:val="00D53401"/>
    <w:rsid w:val="00D534A5"/>
    <w:rsid w:val="00D5401A"/>
    <w:rsid w:val="00D54C6F"/>
    <w:rsid w:val="00D56DF1"/>
    <w:rsid w:val="00D57DF8"/>
    <w:rsid w:val="00D6108D"/>
    <w:rsid w:val="00D61B5C"/>
    <w:rsid w:val="00D62587"/>
    <w:rsid w:val="00D6436B"/>
    <w:rsid w:val="00D65998"/>
    <w:rsid w:val="00D667A3"/>
    <w:rsid w:val="00D66AD1"/>
    <w:rsid w:val="00D67F6C"/>
    <w:rsid w:val="00D712B4"/>
    <w:rsid w:val="00D73A4D"/>
    <w:rsid w:val="00D74BF1"/>
    <w:rsid w:val="00D7523F"/>
    <w:rsid w:val="00D760D1"/>
    <w:rsid w:val="00D77A35"/>
    <w:rsid w:val="00D77D7C"/>
    <w:rsid w:val="00D80798"/>
    <w:rsid w:val="00D833E9"/>
    <w:rsid w:val="00D846A1"/>
    <w:rsid w:val="00D9169B"/>
    <w:rsid w:val="00D916F8"/>
    <w:rsid w:val="00D92850"/>
    <w:rsid w:val="00D943C7"/>
    <w:rsid w:val="00D96601"/>
    <w:rsid w:val="00D96821"/>
    <w:rsid w:val="00D97338"/>
    <w:rsid w:val="00D97928"/>
    <w:rsid w:val="00D97B99"/>
    <w:rsid w:val="00DA00C7"/>
    <w:rsid w:val="00DA0AFA"/>
    <w:rsid w:val="00DA2559"/>
    <w:rsid w:val="00DA2681"/>
    <w:rsid w:val="00DA2762"/>
    <w:rsid w:val="00DA3814"/>
    <w:rsid w:val="00DA3A2B"/>
    <w:rsid w:val="00DA428A"/>
    <w:rsid w:val="00DA4B90"/>
    <w:rsid w:val="00DA51EA"/>
    <w:rsid w:val="00DA5D65"/>
    <w:rsid w:val="00DA6FEE"/>
    <w:rsid w:val="00DA7EFE"/>
    <w:rsid w:val="00DB066D"/>
    <w:rsid w:val="00DB2084"/>
    <w:rsid w:val="00DB45DC"/>
    <w:rsid w:val="00DB4D10"/>
    <w:rsid w:val="00DB6B3B"/>
    <w:rsid w:val="00DB7AB3"/>
    <w:rsid w:val="00DC0377"/>
    <w:rsid w:val="00DC0C52"/>
    <w:rsid w:val="00DC0E93"/>
    <w:rsid w:val="00DC1D2B"/>
    <w:rsid w:val="00DC1F91"/>
    <w:rsid w:val="00DC2219"/>
    <w:rsid w:val="00DC49E5"/>
    <w:rsid w:val="00DC531C"/>
    <w:rsid w:val="00DC64D7"/>
    <w:rsid w:val="00DD22D6"/>
    <w:rsid w:val="00DD2A40"/>
    <w:rsid w:val="00DD61B6"/>
    <w:rsid w:val="00DD6D86"/>
    <w:rsid w:val="00DD7007"/>
    <w:rsid w:val="00DE055F"/>
    <w:rsid w:val="00DE33EB"/>
    <w:rsid w:val="00DE5081"/>
    <w:rsid w:val="00DE5302"/>
    <w:rsid w:val="00DE6648"/>
    <w:rsid w:val="00DF0BA1"/>
    <w:rsid w:val="00DF16E2"/>
    <w:rsid w:val="00DF23F6"/>
    <w:rsid w:val="00DF25C8"/>
    <w:rsid w:val="00DF495F"/>
    <w:rsid w:val="00DF5D8F"/>
    <w:rsid w:val="00DF6039"/>
    <w:rsid w:val="00DF6501"/>
    <w:rsid w:val="00DF731D"/>
    <w:rsid w:val="00DF74BA"/>
    <w:rsid w:val="00DF77A6"/>
    <w:rsid w:val="00E01A77"/>
    <w:rsid w:val="00E01B37"/>
    <w:rsid w:val="00E05707"/>
    <w:rsid w:val="00E0616F"/>
    <w:rsid w:val="00E06653"/>
    <w:rsid w:val="00E06E59"/>
    <w:rsid w:val="00E075E0"/>
    <w:rsid w:val="00E106B3"/>
    <w:rsid w:val="00E11814"/>
    <w:rsid w:val="00E11BD0"/>
    <w:rsid w:val="00E122EC"/>
    <w:rsid w:val="00E12699"/>
    <w:rsid w:val="00E136AA"/>
    <w:rsid w:val="00E14173"/>
    <w:rsid w:val="00E156F1"/>
    <w:rsid w:val="00E1575E"/>
    <w:rsid w:val="00E200C5"/>
    <w:rsid w:val="00E21014"/>
    <w:rsid w:val="00E21F61"/>
    <w:rsid w:val="00E226E7"/>
    <w:rsid w:val="00E230A7"/>
    <w:rsid w:val="00E239BC"/>
    <w:rsid w:val="00E23FDA"/>
    <w:rsid w:val="00E2431C"/>
    <w:rsid w:val="00E24742"/>
    <w:rsid w:val="00E27016"/>
    <w:rsid w:val="00E27371"/>
    <w:rsid w:val="00E32320"/>
    <w:rsid w:val="00E32FFF"/>
    <w:rsid w:val="00E331F4"/>
    <w:rsid w:val="00E3452B"/>
    <w:rsid w:val="00E368E8"/>
    <w:rsid w:val="00E37ACF"/>
    <w:rsid w:val="00E43380"/>
    <w:rsid w:val="00E459E7"/>
    <w:rsid w:val="00E46095"/>
    <w:rsid w:val="00E4635F"/>
    <w:rsid w:val="00E466FB"/>
    <w:rsid w:val="00E47D9D"/>
    <w:rsid w:val="00E50C3D"/>
    <w:rsid w:val="00E50F33"/>
    <w:rsid w:val="00E50F39"/>
    <w:rsid w:val="00E51B12"/>
    <w:rsid w:val="00E5383F"/>
    <w:rsid w:val="00E5400B"/>
    <w:rsid w:val="00E5490E"/>
    <w:rsid w:val="00E570AC"/>
    <w:rsid w:val="00E57EDA"/>
    <w:rsid w:val="00E61396"/>
    <w:rsid w:val="00E619A1"/>
    <w:rsid w:val="00E61C6A"/>
    <w:rsid w:val="00E627C9"/>
    <w:rsid w:val="00E63196"/>
    <w:rsid w:val="00E6353C"/>
    <w:rsid w:val="00E66086"/>
    <w:rsid w:val="00E73AED"/>
    <w:rsid w:val="00E74FD4"/>
    <w:rsid w:val="00E7561A"/>
    <w:rsid w:val="00E75A12"/>
    <w:rsid w:val="00E76636"/>
    <w:rsid w:val="00E76AE5"/>
    <w:rsid w:val="00E76B89"/>
    <w:rsid w:val="00E801D5"/>
    <w:rsid w:val="00E81944"/>
    <w:rsid w:val="00E8452E"/>
    <w:rsid w:val="00E85354"/>
    <w:rsid w:val="00E85378"/>
    <w:rsid w:val="00E85383"/>
    <w:rsid w:val="00E85A6B"/>
    <w:rsid w:val="00E87289"/>
    <w:rsid w:val="00E90364"/>
    <w:rsid w:val="00E91735"/>
    <w:rsid w:val="00E92D9F"/>
    <w:rsid w:val="00E93314"/>
    <w:rsid w:val="00E93804"/>
    <w:rsid w:val="00E959AB"/>
    <w:rsid w:val="00E96AB7"/>
    <w:rsid w:val="00E97733"/>
    <w:rsid w:val="00E97D93"/>
    <w:rsid w:val="00EA44F1"/>
    <w:rsid w:val="00EA4EAF"/>
    <w:rsid w:val="00EA5B7A"/>
    <w:rsid w:val="00EA7BF3"/>
    <w:rsid w:val="00EA7D89"/>
    <w:rsid w:val="00EB2874"/>
    <w:rsid w:val="00EB2C4D"/>
    <w:rsid w:val="00EB506F"/>
    <w:rsid w:val="00EB559C"/>
    <w:rsid w:val="00EB57E0"/>
    <w:rsid w:val="00EB61B8"/>
    <w:rsid w:val="00EB63C8"/>
    <w:rsid w:val="00EB6992"/>
    <w:rsid w:val="00EB6E2F"/>
    <w:rsid w:val="00EC123E"/>
    <w:rsid w:val="00EC2BDB"/>
    <w:rsid w:val="00EC57A8"/>
    <w:rsid w:val="00ED0C64"/>
    <w:rsid w:val="00ED1F25"/>
    <w:rsid w:val="00ED4B32"/>
    <w:rsid w:val="00ED4D42"/>
    <w:rsid w:val="00ED5B81"/>
    <w:rsid w:val="00ED5D19"/>
    <w:rsid w:val="00ED7F27"/>
    <w:rsid w:val="00EE08EE"/>
    <w:rsid w:val="00EE0CE7"/>
    <w:rsid w:val="00EE289C"/>
    <w:rsid w:val="00EE2B49"/>
    <w:rsid w:val="00EE31C6"/>
    <w:rsid w:val="00EE43E9"/>
    <w:rsid w:val="00EE53B1"/>
    <w:rsid w:val="00EE5DF1"/>
    <w:rsid w:val="00EE735D"/>
    <w:rsid w:val="00EE73D6"/>
    <w:rsid w:val="00EF2B97"/>
    <w:rsid w:val="00EF5090"/>
    <w:rsid w:val="00EF5945"/>
    <w:rsid w:val="00F02988"/>
    <w:rsid w:val="00F03949"/>
    <w:rsid w:val="00F0557E"/>
    <w:rsid w:val="00F05EE7"/>
    <w:rsid w:val="00F1363D"/>
    <w:rsid w:val="00F14530"/>
    <w:rsid w:val="00F1483D"/>
    <w:rsid w:val="00F23E52"/>
    <w:rsid w:val="00F244A0"/>
    <w:rsid w:val="00F247DD"/>
    <w:rsid w:val="00F24A3C"/>
    <w:rsid w:val="00F26F23"/>
    <w:rsid w:val="00F27156"/>
    <w:rsid w:val="00F3180B"/>
    <w:rsid w:val="00F31BD9"/>
    <w:rsid w:val="00F31EA2"/>
    <w:rsid w:val="00F345F3"/>
    <w:rsid w:val="00F350E6"/>
    <w:rsid w:val="00F351CA"/>
    <w:rsid w:val="00F35FB7"/>
    <w:rsid w:val="00F372E3"/>
    <w:rsid w:val="00F37685"/>
    <w:rsid w:val="00F409E1"/>
    <w:rsid w:val="00F41A10"/>
    <w:rsid w:val="00F43ADF"/>
    <w:rsid w:val="00F4411B"/>
    <w:rsid w:val="00F45BEC"/>
    <w:rsid w:val="00F45D98"/>
    <w:rsid w:val="00F46529"/>
    <w:rsid w:val="00F4726B"/>
    <w:rsid w:val="00F47AB4"/>
    <w:rsid w:val="00F5029C"/>
    <w:rsid w:val="00F53EBA"/>
    <w:rsid w:val="00F541B0"/>
    <w:rsid w:val="00F5591D"/>
    <w:rsid w:val="00F56124"/>
    <w:rsid w:val="00F5621D"/>
    <w:rsid w:val="00F565BD"/>
    <w:rsid w:val="00F57D01"/>
    <w:rsid w:val="00F60838"/>
    <w:rsid w:val="00F608BF"/>
    <w:rsid w:val="00F61210"/>
    <w:rsid w:val="00F6285A"/>
    <w:rsid w:val="00F62BB3"/>
    <w:rsid w:val="00F631A3"/>
    <w:rsid w:val="00F64E9A"/>
    <w:rsid w:val="00F7018B"/>
    <w:rsid w:val="00F70785"/>
    <w:rsid w:val="00F70B5C"/>
    <w:rsid w:val="00F70C7C"/>
    <w:rsid w:val="00F71E6B"/>
    <w:rsid w:val="00F72015"/>
    <w:rsid w:val="00F72A6E"/>
    <w:rsid w:val="00F7444E"/>
    <w:rsid w:val="00F74A2F"/>
    <w:rsid w:val="00F74A3D"/>
    <w:rsid w:val="00F75A02"/>
    <w:rsid w:val="00F7621B"/>
    <w:rsid w:val="00F812B6"/>
    <w:rsid w:val="00F8232E"/>
    <w:rsid w:val="00F8261F"/>
    <w:rsid w:val="00F856C9"/>
    <w:rsid w:val="00F85BA8"/>
    <w:rsid w:val="00F863D2"/>
    <w:rsid w:val="00F87C3D"/>
    <w:rsid w:val="00F87F52"/>
    <w:rsid w:val="00F917BD"/>
    <w:rsid w:val="00F94B30"/>
    <w:rsid w:val="00F96668"/>
    <w:rsid w:val="00F97546"/>
    <w:rsid w:val="00FA0A88"/>
    <w:rsid w:val="00FA1241"/>
    <w:rsid w:val="00FA151C"/>
    <w:rsid w:val="00FA1DFA"/>
    <w:rsid w:val="00FA2A6A"/>
    <w:rsid w:val="00FA39BF"/>
    <w:rsid w:val="00FA5370"/>
    <w:rsid w:val="00FA5F30"/>
    <w:rsid w:val="00FA667B"/>
    <w:rsid w:val="00FA72AE"/>
    <w:rsid w:val="00FA7F33"/>
    <w:rsid w:val="00FB064D"/>
    <w:rsid w:val="00FB1185"/>
    <w:rsid w:val="00FB34A2"/>
    <w:rsid w:val="00FB36ED"/>
    <w:rsid w:val="00FB4774"/>
    <w:rsid w:val="00FB6AB4"/>
    <w:rsid w:val="00FB71DF"/>
    <w:rsid w:val="00FC00CF"/>
    <w:rsid w:val="00FC0765"/>
    <w:rsid w:val="00FC34A8"/>
    <w:rsid w:val="00FC48A2"/>
    <w:rsid w:val="00FC5080"/>
    <w:rsid w:val="00FC57CC"/>
    <w:rsid w:val="00FC69FD"/>
    <w:rsid w:val="00FD13BC"/>
    <w:rsid w:val="00FD2C00"/>
    <w:rsid w:val="00FD3059"/>
    <w:rsid w:val="00FD3FA0"/>
    <w:rsid w:val="00FD42AB"/>
    <w:rsid w:val="00FD584D"/>
    <w:rsid w:val="00FD6123"/>
    <w:rsid w:val="00FD7906"/>
    <w:rsid w:val="00FD7C70"/>
    <w:rsid w:val="00FE0802"/>
    <w:rsid w:val="00FE387E"/>
    <w:rsid w:val="00FE4573"/>
    <w:rsid w:val="00FE7FD1"/>
    <w:rsid w:val="00FF15BA"/>
    <w:rsid w:val="00FF2117"/>
    <w:rsid w:val="00FF36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5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600"/>
    <w:pPr>
      <w:ind w:left="720"/>
      <w:contextualSpacing/>
    </w:pPr>
  </w:style>
  <w:style w:type="character" w:styleId="CommentReference">
    <w:name w:val="annotation reference"/>
    <w:basedOn w:val="DefaultParagraphFont"/>
    <w:uiPriority w:val="99"/>
    <w:semiHidden/>
    <w:unhideWhenUsed/>
    <w:rsid w:val="008240E1"/>
    <w:rPr>
      <w:sz w:val="16"/>
      <w:szCs w:val="16"/>
    </w:rPr>
  </w:style>
  <w:style w:type="paragraph" w:styleId="CommentText">
    <w:name w:val="annotation text"/>
    <w:basedOn w:val="Normal"/>
    <w:link w:val="CommentTextChar"/>
    <w:unhideWhenUsed/>
    <w:rsid w:val="008240E1"/>
    <w:pPr>
      <w:spacing w:line="240" w:lineRule="auto"/>
    </w:pPr>
    <w:rPr>
      <w:sz w:val="20"/>
      <w:szCs w:val="20"/>
    </w:rPr>
  </w:style>
  <w:style w:type="character" w:customStyle="1" w:styleId="CommentTextChar">
    <w:name w:val="Comment Text Char"/>
    <w:basedOn w:val="DefaultParagraphFont"/>
    <w:link w:val="CommentText"/>
    <w:rsid w:val="008240E1"/>
    <w:rPr>
      <w:sz w:val="20"/>
      <w:szCs w:val="20"/>
    </w:rPr>
  </w:style>
  <w:style w:type="paragraph" w:styleId="CommentSubject">
    <w:name w:val="annotation subject"/>
    <w:basedOn w:val="CommentText"/>
    <w:next w:val="CommentText"/>
    <w:link w:val="CommentSubjectChar"/>
    <w:uiPriority w:val="99"/>
    <w:semiHidden/>
    <w:unhideWhenUsed/>
    <w:rsid w:val="008240E1"/>
    <w:rPr>
      <w:b/>
      <w:bCs/>
    </w:rPr>
  </w:style>
  <w:style w:type="character" w:customStyle="1" w:styleId="CommentSubjectChar">
    <w:name w:val="Comment Subject Char"/>
    <w:basedOn w:val="CommentTextChar"/>
    <w:link w:val="CommentSubject"/>
    <w:uiPriority w:val="99"/>
    <w:semiHidden/>
    <w:rsid w:val="008240E1"/>
    <w:rPr>
      <w:b/>
      <w:bCs/>
      <w:sz w:val="20"/>
      <w:szCs w:val="20"/>
    </w:rPr>
  </w:style>
  <w:style w:type="paragraph" w:styleId="BalloonText">
    <w:name w:val="Balloon Text"/>
    <w:basedOn w:val="Normal"/>
    <w:link w:val="BalloonTextChar"/>
    <w:uiPriority w:val="99"/>
    <w:semiHidden/>
    <w:unhideWhenUsed/>
    <w:rsid w:val="00824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E1"/>
    <w:rPr>
      <w:rFonts w:ascii="Segoe UI" w:hAnsi="Segoe UI" w:cs="Segoe UI"/>
      <w:sz w:val="18"/>
      <w:szCs w:val="18"/>
    </w:rPr>
  </w:style>
  <w:style w:type="character" w:styleId="Hyperlink">
    <w:name w:val="Hyperlink"/>
    <w:basedOn w:val="DefaultParagraphFont"/>
    <w:uiPriority w:val="99"/>
    <w:unhideWhenUsed/>
    <w:rsid w:val="0074318F"/>
    <w:rPr>
      <w:color w:val="0563C1" w:themeColor="hyperlink"/>
      <w:u w:val="single"/>
    </w:rPr>
  </w:style>
  <w:style w:type="paragraph" w:customStyle="1" w:styleId="p">
    <w:name w:val="p"/>
    <w:basedOn w:val="Normal"/>
    <w:rsid w:val="000E06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E06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E06A2"/>
    <w:rPr>
      <w:i/>
      <w:iCs/>
    </w:rPr>
  </w:style>
  <w:style w:type="paragraph" w:styleId="Revision">
    <w:name w:val="Revision"/>
    <w:hidden/>
    <w:uiPriority w:val="99"/>
    <w:semiHidden/>
    <w:rsid w:val="00B93B6B"/>
    <w:pPr>
      <w:spacing w:after="0" w:line="240" w:lineRule="auto"/>
    </w:pPr>
  </w:style>
  <w:style w:type="paragraph" w:styleId="Header">
    <w:name w:val="header"/>
    <w:basedOn w:val="Normal"/>
    <w:link w:val="HeaderChar"/>
    <w:uiPriority w:val="99"/>
    <w:unhideWhenUsed/>
    <w:rsid w:val="006C36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633"/>
  </w:style>
  <w:style w:type="paragraph" w:styleId="Footer">
    <w:name w:val="footer"/>
    <w:basedOn w:val="Normal"/>
    <w:link w:val="FooterChar"/>
    <w:uiPriority w:val="99"/>
    <w:unhideWhenUsed/>
    <w:rsid w:val="006C36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633"/>
  </w:style>
  <w:style w:type="character" w:styleId="LineNumber">
    <w:name w:val="line number"/>
    <w:basedOn w:val="DefaultParagraphFont"/>
    <w:uiPriority w:val="99"/>
    <w:semiHidden/>
    <w:unhideWhenUsed/>
    <w:rsid w:val="0098759E"/>
  </w:style>
  <w:style w:type="character" w:styleId="PageNumber">
    <w:name w:val="page number"/>
    <w:basedOn w:val="DefaultParagraphFont"/>
    <w:uiPriority w:val="99"/>
    <w:semiHidden/>
    <w:unhideWhenUsed/>
    <w:rsid w:val="0098759E"/>
  </w:style>
  <w:style w:type="character" w:styleId="FollowedHyperlink">
    <w:name w:val="FollowedHyperlink"/>
    <w:basedOn w:val="DefaultParagraphFont"/>
    <w:uiPriority w:val="99"/>
    <w:semiHidden/>
    <w:unhideWhenUsed/>
    <w:rsid w:val="00F247DD"/>
    <w:rPr>
      <w:color w:val="954F72" w:themeColor="followedHyperlink"/>
      <w:u w:val="single"/>
    </w:rPr>
  </w:style>
  <w:style w:type="character" w:customStyle="1" w:styleId="UnresolvedMention1">
    <w:name w:val="Unresolved Mention1"/>
    <w:basedOn w:val="DefaultParagraphFont"/>
    <w:uiPriority w:val="99"/>
    <w:semiHidden/>
    <w:unhideWhenUsed/>
    <w:rsid w:val="00AD7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10723">
      <w:bodyDiv w:val="1"/>
      <w:marLeft w:val="0"/>
      <w:marRight w:val="0"/>
      <w:marTop w:val="0"/>
      <w:marBottom w:val="0"/>
      <w:divBdr>
        <w:top w:val="none" w:sz="0" w:space="0" w:color="auto"/>
        <w:left w:val="none" w:sz="0" w:space="0" w:color="auto"/>
        <w:bottom w:val="none" w:sz="0" w:space="0" w:color="auto"/>
        <w:right w:val="none" w:sz="0" w:space="0" w:color="auto"/>
      </w:divBdr>
    </w:div>
    <w:div w:id="794520392">
      <w:bodyDiv w:val="1"/>
      <w:marLeft w:val="0"/>
      <w:marRight w:val="0"/>
      <w:marTop w:val="0"/>
      <w:marBottom w:val="0"/>
      <w:divBdr>
        <w:top w:val="none" w:sz="0" w:space="0" w:color="auto"/>
        <w:left w:val="none" w:sz="0" w:space="0" w:color="auto"/>
        <w:bottom w:val="none" w:sz="0" w:space="0" w:color="auto"/>
        <w:right w:val="none" w:sz="0" w:space="0" w:color="auto"/>
      </w:divBdr>
    </w:div>
    <w:div w:id="1965116725">
      <w:bodyDiv w:val="1"/>
      <w:marLeft w:val="0"/>
      <w:marRight w:val="0"/>
      <w:marTop w:val="0"/>
      <w:marBottom w:val="0"/>
      <w:divBdr>
        <w:top w:val="none" w:sz="0" w:space="0" w:color="auto"/>
        <w:left w:val="none" w:sz="0" w:space="0" w:color="auto"/>
        <w:bottom w:val="none" w:sz="0" w:space="0" w:color="auto"/>
        <w:right w:val="none" w:sz="0" w:space="0" w:color="auto"/>
      </w:divBdr>
    </w:div>
    <w:div w:id="20440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35DB-1897-40C4-A625-470602E7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31554</Words>
  <Characters>179858</Characters>
  <Application>Microsoft Office Word</Application>
  <DocSecurity>0</DocSecurity>
  <Lines>1498</Lines>
  <Paragraphs>421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2018-08-13T14:09:00Z</cp:lastPrinted>
  <dcterms:created xsi:type="dcterms:W3CDTF">2018-08-16T16:14:00Z</dcterms:created>
  <dcterms:modified xsi:type="dcterms:W3CDTF">2018-08-17T18:34:00Z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citations="45" publications="46"/&gt;&lt;/info&gt;PAPERS2_INFO_END</vt:lpwstr>
  </property>
</Properties>
</file>