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5201D" w14:textId="77777777" w:rsidR="00CE10F2" w:rsidRPr="00AD7DCE" w:rsidRDefault="005E30B1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bookmarkStart w:id="0" w:name="_GoBack"/>
      <w:bookmarkEnd w:id="0"/>
      <w:r w:rsidRPr="00AD7DCE">
        <w:rPr>
          <w:rFonts w:ascii="Helvetica" w:hAnsi="Helvetica"/>
          <w:b/>
          <w:i w:val="0"/>
          <w:sz w:val="22"/>
          <w:szCs w:val="22"/>
        </w:rPr>
        <w:t>Submission ID #:</w:t>
      </w:r>
      <w:r w:rsidR="00F40D5F" w:rsidRPr="00AD7DCE">
        <w:rPr>
          <w:rFonts w:ascii="Helvetica" w:hAnsi="Helvetica"/>
          <w:b/>
          <w:i w:val="0"/>
          <w:sz w:val="22"/>
          <w:szCs w:val="22"/>
        </w:rPr>
        <w:t xml:space="preserve"> </w:t>
      </w:r>
      <w:r w:rsidR="000176AE">
        <w:rPr>
          <w:rFonts w:ascii="Helvetica" w:hAnsi="Helvetica"/>
          <w:b/>
          <w:i w:val="0"/>
          <w:sz w:val="22"/>
          <w:szCs w:val="22"/>
        </w:rPr>
        <w:t>58640</w:t>
      </w:r>
    </w:p>
    <w:p w14:paraId="5BFDA21E" w14:textId="77777777" w:rsidR="00CE10F2" w:rsidRPr="00AD7DCE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Editor Name:</w:t>
      </w:r>
      <w:r w:rsidR="00186EC4" w:rsidRPr="00AD7DCE">
        <w:rPr>
          <w:rFonts w:ascii="Helvetica" w:hAnsi="Helvetica"/>
          <w:b/>
          <w:i w:val="0"/>
          <w:sz w:val="22"/>
          <w:szCs w:val="22"/>
        </w:rPr>
        <w:t xml:space="preserve"> Bridget Colvin</w:t>
      </w:r>
    </w:p>
    <w:p w14:paraId="2C4151D6" w14:textId="3F6EBCA2"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Videographer </w:t>
      </w:r>
      <w:r w:rsidR="00366570" w:rsidRPr="00AD7DCE">
        <w:rPr>
          <w:rFonts w:ascii="Helvetica" w:hAnsi="Helvetica"/>
          <w:b/>
          <w:i w:val="0"/>
          <w:sz w:val="22"/>
          <w:szCs w:val="22"/>
        </w:rPr>
        <w:t>N</w:t>
      </w:r>
      <w:r w:rsidRPr="00AD7DCE">
        <w:rPr>
          <w:rFonts w:ascii="Helvetica" w:hAnsi="Helvetica"/>
          <w:b/>
          <w:i w:val="0"/>
          <w:sz w:val="22"/>
          <w:szCs w:val="22"/>
        </w:rPr>
        <w:t>ame:</w:t>
      </w:r>
      <w:r w:rsidR="00624BDB">
        <w:rPr>
          <w:rFonts w:ascii="Helvetica" w:hAnsi="Helvetica"/>
          <w:b/>
          <w:i w:val="0"/>
          <w:sz w:val="22"/>
          <w:szCs w:val="22"/>
        </w:rPr>
        <w:t xml:space="preserve"> Kevin McRoberts</w:t>
      </w:r>
    </w:p>
    <w:p w14:paraId="60ED38A9" w14:textId="57B46AB6"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Film Date: </w:t>
      </w:r>
      <w:r w:rsidR="00624BDB">
        <w:rPr>
          <w:rFonts w:ascii="Helvetica" w:hAnsi="Helvetica"/>
          <w:b/>
          <w:i w:val="0"/>
          <w:sz w:val="22"/>
          <w:szCs w:val="22"/>
        </w:rPr>
        <w:t>09/12/18</w:t>
      </w:r>
    </w:p>
    <w:p w14:paraId="07A394E6" w14:textId="77777777" w:rsidR="000176AE" w:rsidRDefault="00366570" w:rsidP="000176AE">
      <w:r w:rsidRPr="00AD7DCE">
        <w:rPr>
          <w:rFonts w:ascii="Helvetica" w:hAnsi="Helvetica"/>
          <w:b/>
          <w:sz w:val="22"/>
          <w:szCs w:val="22"/>
        </w:rPr>
        <w:t xml:space="preserve">Submission </w:t>
      </w:r>
      <w:r w:rsidR="009A3CBD" w:rsidRPr="00AD7DCE">
        <w:rPr>
          <w:rFonts w:ascii="Helvetica" w:hAnsi="Helvetica"/>
          <w:b/>
          <w:sz w:val="22"/>
          <w:szCs w:val="22"/>
        </w:rPr>
        <w:t>Link</w:t>
      </w:r>
      <w:r w:rsidR="00113403">
        <w:rPr>
          <w:rFonts w:ascii="Helvetica" w:hAnsi="Helvetica"/>
          <w:b/>
          <w:sz w:val="22"/>
          <w:szCs w:val="22"/>
        </w:rPr>
        <w:t>:</w:t>
      </w:r>
      <w:r w:rsidR="000176AE" w:rsidRPr="000176AE">
        <w:t xml:space="preserve"> </w:t>
      </w:r>
      <w:r w:rsidR="0033796A">
        <w:fldChar w:fldCharType="begin"/>
      </w:r>
      <w:r w:rsidR="0033796A">
        <w:instrText xml:space="preserve"> HYPERLINK "http://www.jove.com/files_upload.php?src=17885248" \t "_blank" </w:instrText>
      </w:r>
      <w:r w:rsidR="0033796A">
        <w:fldChar w:fldCharType="separate"/>
      </w:r>
      <w:r w:rsidR="000176AE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http://www.jove.com/files_upload.php?src=17885248</w:t>
      </w:r>
      <w:r w:rsidR="0033796A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993E571" w14:textId="77777777" w:rsidR="007B3C95" w:rsidRPr="00EF1842" w:rsidRDefault="007B3C95" w:rsidP="007B3C95"/>
    <w:p w14:paraId="29D5E822" w14:textId="77777777" w:rsidR="000176AE" w:rsidRPr="000176AE" w:rsidRDefault="000A6217" w:rsidP="000176AE">
      <w:pPr>
        <w:jc w:val="both"/>
        <w:rPr>
          <w:rFonts w:ascii="Helvetica" w:eastAsia="Calibri" w:hAnsi="Helvetica" w:cs="Calibri"/>
          <w:sz w:val="28"/>
          <w:szCs w:val="28"/>
          <w:vertAlign w:val="superscript"/>
        </w:rPr>
      </w:pPr>
      <w:r w:rsidRPr="001E374A">
        <w:rPr>
          <w:rFonts w:ascii="Helvetica" w:hAnsi="Helvetica" w:cs="Arial"/>
          <w:b/>
          <w:sz w:val="28"/>
          <w:szCs w:val="28"/>
        </w:rPr>
        <w:t>Authors &amp; Affiliations:</w:t>
      </w:r>
      <w:r w:rsidR="0087008C" w:rsidRPr="001E374A">
        <w:rPr>
          <w:rFonts w:ascii="Helvetica" w:hAnsi="Helvetica"/>
          <w:sz w:val="28"/>
          <w:szCs w:val="28"/>
        </w:rPr>
        <w:t xml:space="preserve"> </w:t>
      </w:r>
      <w:r w:rsidR="000176AE" w:rsidRPr="000176AE">
        <w:rPr>
          <w:rFonts w:ascii="Helvetica" w:eastAsia="Calibri" w:hAnsi="Helvetica" w:cs="Calibri"/>
          <w:b/>
          <w:sz w:val="28"/>
          <w:szCs w:val="28"/>
        </w:rPr>
        <w:t>John W. Hickey</w:t>
      </w:r>
      <w:r w:rsidR="000176AE" w:rsidRPr="000176AE">
        <w:rPr>
          <w:rFonts w:ascii="Helvetica" w:eastAsia="Calibri" w:hAnsi="Helvetica" w:cs="Calibri"/>
          <w:b/>
          <w:sz w:val="28"/>
          <w:szCs w:val="28"/>
          <w:vertAlign w:val="superscript"/>
        </w:rPr>
        <w:t>1,2,3,4</w:t>
      </w:r>
      <w:r w:rsidR="000176AE" w:rsidRPr="000176AE">
        <w:rPr>
          <w:rFonts w:ascii="Helvetica" w:eastAsia="Calibri" w:hAnsi="Helvetica" w:cs="Calibri"/>
          <w:b/>
          <w:sz w:val="28"/>
          <w:szCs w:val="28"/>
        </w:rPr>
        <w:t xml:space="preserve"> and Jonathan P. Schneck</w:t>
      </w:r>
      <w:r w:rsidR="000176AE" w:rsidRPr="000176AE">
        <w:rPr>
          <w:rFonts w:ascii="Helvetica" w:eastAsia="Calibri" w:hAnsi="Helvetica" w:cs="Calibri"/>
          <w:b/>
          <w:sz w:val="28"/>
          <w:szCs w:val="28"/>
          <w:vertAlign w:val="superscript"/>
        </w:rPr>
        <w:t>2,4</w:t>
      </w:r>
    </w:p>
    <w:p w14:paraId="0E373027" w14:textId="77777777" w:rsidR="000176AE" w:rsidRPr="000176AE" w:rsidRDefault="000176AE" w:rsidP="000176AE">
      <w:pPr>
        <w:jc w:val="both"/>
        <w:rPr>
          <w:rFonts w:ascii="Helvetica" w:eastAsia="Calibri" w:hAnsi="Helvetica" w:cs="Calibri"/>
          <w:sz w:val="28"/>
          <w:szCs w:val="28"/>
          <w:vertAlign w:val="superscript"/>
        </w:rPr>
      </w:pPr>
    </w:p>
    <w:p w14:paraId="763F0CCD" w14:textId="77777777" w:rsidR="000176AE" w:rsidRPr="000176AE" w:rsidRDefault="000176AE" w:rsidP="000176AE">
      <w:pPr>
        <w:jc w:val="both"/>
        <w:rPr>
          <w:rFonts w:ascii="Helvetica" w:eastAsia="Calibri" w:hAnsi="Helvetica" w:cs="Calibri"/>
          <w:sz w:val="28"/>
          <w:szCs w:val="28"/>
        </w:rPr>
      </w:pPr>
      <w:r w:rsidRPr="000176AE">
        <w:rPr>
          <w:rFonts w:ascii="Helvetica" w:eastAsia="Calibri" w:hAnsi="Helvetica" w:cs="Calibri"/>
          <w:sz w:val="28"/>
          <w:szCs w:val="28"/>
          <w:vertAlign w:val="superscript"/>
        </w:rPr>
        <w:t>1</w:t>
      </w:r>
      <w:r w:rsidRPr="000176AE">
        <w:rPr>
          <w:rFonts w:ascii="Helvetica" w:eastAsia="Calibri" w:hAnsi="Helvetica" w:cs="Calibri"/>
          <w:sz w:val="28"/>
          <w:szCs w:val="28"/>
        </w:rPr>
        <w:t>Department of Biomedical Engineering, School of Medicine, Johns Hopkins University</w:t>
      </w:r>
    </w:p>
    <w:p w14:paraId="6BDAFCFF" w14:textId="77777777" w:rsidR="000176AE" w:rsidRPr="000176AE" w:rsidRDefault="000176AE" w:rsidP="000176AE">
      <w:pPr>
        <w:jc w:val="both"/>
        <w:rPr>
          <w:rFonts w:ascii="Helvetica" w:eastAsia="Calibri" w:hAnsi="Helvetica" w:cs="Calibri"/>
          <w:sz w:val="28"/>
          <w:szCs w:val="28"/>
        </w:rPr>
      </w:pPr>
      <w:r w:rsidRPr="000176AE">
        <w:rPr>
          <w:rFonts w:ascii="Helvetica" w:eastAsia="Calibri" w:hAnsi="Helvetica" w:cs="Calibri"/>
          <w:sz w:val="28"/>
          <w:szCs w:val="28"/>
          <w:vertAlign w:val="superscript"/>
        </w:rPr>
        <w:t>2</w:t>
      </w:r>
      <w:r w:rsidRPr="000176AE">
        <w:rPr>
          <w:rFonts w:ascii="Helvetica" w:eastAsia="Calibri" w:hAnsi="Helvetica" w:cs="Calibri"/>
          <w:sz w:val="28"/>
          <w:szCs w:val="28"/>
        </w:rPr>
        <w:t>Institute for Cell Engineering, School of Medicine, Johns Hopkins University</w:t>
      </w:r>
    </w:p>
    <w:p w14:paraId="4B28AB76" w14:textId="77777777" w:rsidR="000176AE" w:rsidRPr="000176AE" w:rsidRDefault="000176AE" w:rsidP="000176AE">
      <w:pPr>
        <w:jc w:val="both"/>
        <w:rPr>
          <w:rFonts w:ascii="Helvetica" w:eastAsia="Calibri" w:hAnsi="Helvetica" w:cs="Calibri"/>
          <w:sz w:val="28"/>
          <w:szCs w:val="28"/>
        </w:rPr>
      </w:pPr>
      <w:r w:rsidRPr="000176AE">
        <w:rPr>
          <w:rFonts w:ascii="Helvetica" w:eastAsia="Calibri" w:hAnsi="Helvetica" w:cs="Calibri"/>
          <w:sz w:val="28"/>
          <w:szCs w:val="28"/>
          <w:vertAlign w:val="superscript"/>
        </w:rPr>
        <w:t>3</w:t>
      </w:r>
      <w:r w:rsidRPr="000176AE">
        <w:rPr>
          <w:rFonts w:ascii="Helvetica" w:eastAsia="Calibri" w:hAnsi="Helvetica" w:cs="Calibri"/>
          <w:sz w:val="28"/>
          <w:szCs w:val="28"/>
        </w:rPr>
        <w:t>Institute for Nanobiotechnology, Johns Hopkins University</w:t>
      </w:r>
    </w:p>
    <w:p w14:paraId="7246AC33" w14:textId="77777777" w:rsidR="00605BFF" w:rsidRPr="000176AE" w:rsidRDefault="000176AE" w:rsidP="000176AE">
      <w:pPr>
        <w:rPr>
          <w:rFonts w:ascii="Helvetica" w:hAnsi="Helvetica"/>
          <w:sz w:val="28"/>
          <w:szCs w:val="28"/>
        </w:rPr>
      </w:pPr>
      <w:r w:rsidRPr="000176AE">
        <w:rPr>
          <w:rFonts w:ascii="Helvetica" w:eastAsia="Calibri" w:hAnsi="Helvetica" w:cs="Calibri"/>
          <w:sz w:val="28"/>
          <w:szCs w:val="28"/>
          <w:vertAlign w:val="superscript"/>
        </w:rPr>
        <w:t>4</w:t>
      </w:r>
      <w:r w:rsidRPr="000176AE">
        <w:rPr>
          <w:rFonts w:ascii="Helvetica" w:eastAsia="Calibri" w:hAnsi="Helvetica" w:cs="Calibri"/>
          <w:sz w:val="28"/>
          <w:szCs w:val="28"/>
        </w:rPr>
        <w:t>Department of Pathology, School of Medicine, Johns Hopkins University</w:t>
      </w:r>
    </w:p>
    <w:p w14:paraId="1C4914AB" w14:textId="77777777" w:rsidR="007F67D5" w:rsidRPr="000176AE" w:rsidRDefault="007F67D5" w:rsidP="007F67D5">
      <w:pPr>
        <w:jc w:val="both"/>
        <w:rPr>
          <w:rFonts w:ascii="Helvetica" w:hAnsi="Helvetica" w:cs="Arial"/>
          <w:b/>
          <w:color w:val="000000"/>
          <w:sz w:val="28"/>
          <w:szCs w:val="28"/>
        </w:rPr>
      </w:pPr>
    </w:p>
    <w:p w14:paraId="3AAAAC94" w14:textId="77777777" w:rsidR="000176AE" w:rsidRPr="000176AE" w:rsidRDefault="00C72C21" w:rsidP="000176AE">
      <w:pPr>
        <w:jc w:val="both"/>
        <w:rPr>
          <w:rFonts w:ascii="Helvetica" w:eastAsia="Calibri" w:hAnsi="Helvetica" w:cs="Calibri"/>
          <w:b/>
          <w:sz w:val="28"/>
          <w:szCs w:val="28"/>
        </w:rPr>
      </w:pPr>
      <w:r w:rsidRPr="000176AE">
        <w:rPr>
          <w:rFonts w:ascii="Helvetica" w:hAnsi="Helvetica" w:cs="Arial"/>
          <w:b/>
          <w:sz w:val="28"/>
          <w:szCs w:val="28"/>
        </w:rPr>
        <w:t xml:space="preserve">Title: </w:t>
      </w:r>
      <w:bookmarkStart w:id="1" w:name="_Hlk521405545"/>
      <w:r w:rsidR="000176AE" w:rsidRPr="000176AE">
        <w:rPr>
          <w:rFonts w:ascii="Helvetica" w:eastAsia="Calibri" w:hAnsi="Helvetica" w:cs="Calibri"/>
          <w:b/>
          <w:sz w:val="28"/>
          <w:szCs w:val="28"/>
        </w:rPr>
        <w:t>Enrich and Expand Rare Antigen-</w:t>
      </w:r>
      <w:r w:rsidR="007D1E6E">
        <w:rPr>
          <w:rFonts w:ascii="Helvetica" w:eastAsia="Calibri" w:hAnsi="Helvetica" w:cs="Calibri"/>
          <w:b/>
          <w:sz w:val="28"/>
          <w:szCs w:val="28"/>
        </w:rPr>
        <w:t>S</w:t>
      </w:r>
      <w:r w:rsidR="000176AE" w:rsidRPr="000176AE">
        <w:rPr>
          <w:rFonts w:ascii="Helvetica" w:eastAsia="Calibri" w:hAnsi="Helvetica" w:cs="Calibri"/>
          <w:b/>
          <w:sz w:val="28"/>
          <w:szCs w:val="28"/>
        </w:rPr>
        <w:t xml:space="preserve">pecific T </w:t>
      </w:r>
      <w:r w:rsidR="000B2CB8">
        <w:rPr>
          <w:rFonts w:ascii="Helvetica" w:eastAsia="Calibri" w:hAnsi="Helvetica" w:cs="Calibri"/>
          <w:b/>
          <w:sz w:val="28"/>
          <w:szCs w:val="28"/>
        </w:rPr>
        <w:t>C</w:t>
      </w:r>
      <w:r w:rsidR="000176AE" w:rsidRPr="000176AE">
        <w:rPr>
          <w:rFonts w:ascii="Helvetica" w:eastAsia="Calibri" w:hAnsi="Helvetica" w:cs="Calibri"/>
          <w:b/>
          <w:sz w:val="28"/>
          <w:szCs w:val="28"/>
        </w:rPr>
        <w:t>ells with Magnetic Nanoparticles</w:t>
      </w:r>
    </w:p>
    <w:bookmarkEnd w:id="1"/>
    <w:p w14:paraId="40AB760B" w14:textId="77777777" w:rsidR="005B5E66" w:rsidRDefault="005B5E66" w:rsidP="00CB2762">
      <w:pPr>
        <w:rPr>
          <w:rFonts w:ascii="Helvetica" w:hAnsi="Helvetica"/>
          <w:b/>
          <w:sz w:val="22"/>
        </w:rPr>
      </w:pPr>
    </w:p>
    <w:p w14:paraId="0CDC5A64" w14:textId="77777777" w:rsidR="00902F91" w:rsidRDefault="00CE10F2" w:rsidP="00CB2762">
      <w:pPr>
        <w:rPr>
          <w:rFonts w:ascii="Helvetica" w:hAnsi="Helvetica"/>
          <w:b/>
          <w:sz w:val="22"/>
          <w:szCs w:val="22"/>
        </w:rPr>
      </w:pPr>
      <w:r w:rsidRPr="001E374A">
        <w:rPr>
          <w:rFonts w:ascii="Helvetica" w:hAnsi="Helvetica"/>
          <w:b/>
          <w:sz w:val="22"/>
        </w:rPr>
        <w:t>Correspondi</w:t>
      </w:r>
      <w:r w:rsidRPr="001E374A">
        <w:rPr>
          <w:rFonts w:ascii="Helvetica" w:hAnsi="Helvetica"/>
          <w:b/>
          <w:sz w:val="22"/>
          <w:szCs w:val="22"/>
        </w:rPr>
        <w:t>ng Author:</w:t>
      </w:r>
    </w:p>
    <w:p w14:paraId="7C84725C" w14:textId="77777777" w:rsidR="000176AE" w:rsidRPr="000176AE" w:rsidRDefault="000176AE" w:rsidP="000176AE">
      <w:pPr>
        <w:jc w:val="both"/>
        <w:rPr>
          <w:rFonts w:ascii="Helvetica" w:eastAsia="Calibri" w:hAnsi="Helvetica" w:cs="Calibri"/>
        </w:rPr>
      </w:pPr>
      <w:r w:rsidRPr="000176AE">
        <w:rPr>
          <w:rFonts w:ascii="Helvetica" w:eastAsia="Calibri" w:hAnsi="Helvetica" w:cs="Calibri"/>
        </w:rPr>
        <w:t xml:space="preserve">Jonathan P. </w:t>
      </w:r>
      <w:proofErr w:type="spellStart"/>
      <w:r w:rsidRPr="000176AE">
        <w:rPr>
          <w:rFonts w:ascii="Helvetica" w:eastAsia="Calibri" w:hAnsi="Helvetica" w:cs="Calibri"/>
        </w:rPr>
        <w:t>Schneck</w:t>
      </w:r>
      <w:proofErr w:type="spellEnd"/>
    </w:p>
    <w:p w14:paraId="002430EE" w14:textId="77777777" w:rsidR="000176AE" w:rsidRPr="000176AE" w:rsidRDefault="0033796A" w:rsidP="000176AE">
      <w:pPr>
        <w:jc w:val="both"/>
        <w:rPr>
          <w:rFonts w:ascii="Helvetica" w:eastAsia="Calibri" w:hAnsi="Helvetica" w:cs="Calibri"/>
        </w:rPr>
      </w:pPr>
      <w:hyperlink r:id="rId9" w:history="1">
        <w:r w:rsidR="000176AE" w:rsidRPr="000176AE">
          <w:rPr>
            <w:rStyle w:val="Hyperlink"/>
            <w:rFonts w:ascii="Helvetica" w:eastAsia="Calibri" w:hAnsi="Helvetica" w:cs="Calibri"/>
          </w:rPr>
          <w:t>jschnec1@jhmi.edu</w:t>
        </w:r>
      </w:hyperlink>
      <w:r w:rsidR="000176AE" w:rsidRPr="000176AE">
        <w:rPr>
          <w:rFonts w:ascii="Helvetica" w:eastAsia="Calibri" w:hAnsi="Helvetica" w:cs="Calibri"/>
        </w:rPr>
        <w:t xml:space="preserve">   </w:t>
      </w:r>
    </w:p>
    <w:p w14:paraId="0775D788" w14:textId="77777777" w:rsidR="000176AE" w:rsidRPr="000176AE" w:rsidRDefault="000176AE" w:rsidP="000176AE">
      <w:pPr>
        <w:jc w:val="both"/>
        <w:rPr>
          <w:rFonts w:ascii="Helvetica" w:eastAsia="Calibri" w:hAnsi="Helvetica" w:cs="Calibri"/>
        </w:rPr>
      </w:pPr>
      <w:r w:rsidRPr="000176AE">
        <w:rPr>
          <w:rFonts w:ascii="Helvetica" w:eastAsia="Calibri" w:hAnsi="Helvetica" w:cs="Calibri"/>
        </w:rPr>
        <w:t>Tel: 410-614-4589</w:t>
      </w:r>
    </w:p>
    <w:p w14:paraId="4EDA314E" w14:textId="77777777" w:rsidR="006805C7" w:rsidRPr="000176AE" w:rsidRDefault="006805C7" w:rsidP="00CB2762">
      <w:pPr>
        <w:rPr>
          <w:rFonts w:ascii="Helvetica" w:hAnsi="Helvetica"/>
          <w:b/>
          <w:sz w:val="22"/>
          <w:szCs w:val="22"/>
        </w:rPr>
      </w:pPr>
    </w:p>
    <w:p w14:paraId="23A26EB2" w14:textId="77777777" w:rsidR="0012290C" w:rsidRPr="000176AE" w:rsidRDefault="00F0293A" w:rsidP="000176AE">
      <w:pPr>
        <w:jc w:val="both"/>
        <w:rPr>
          <w:rFonts w:ascii="Helvetica" w:eastAsia="Calibri" w:hAnsi="Helvetica" w:cs="Calibri"/>
          <w:sz w:val="22"/>
          <w:szCs w:val="22"/>
        </w:rPr>
      </w:pPr>
      <w:r w:rsidRPr="000176AE">
        <w:rPr>
          <w:rFonts w:ascii="Helvetica" w:hAnsi="Helvetica"/>
          <w:b/>
          <w:sz w:val="22"/>
          <w:szCs w:val="22"/>
        </w:rPr>
        <w:t>Co-authors</w:t>
      </w:r>
      <w:r w:rsidR="0085589E" w:rsidRPr="000176AE">
        <w:rPr>
          <w:rFonts w:ascii="Helvetica" w:hAnsi="Helvetica"/>
          <w:b/>
          <w:sz w:val="22"/>
          <w:szCs w:val="22"/>
        </w:rPr>
        <w:t>:</w:t>
      </w:r>
      <w:r w:rsidR="006813E7" w:rsidRPr="000176AE">
        <w:rPr>
          <w:rFonts w:ascii="Helvetica" w:hAnsi="Helvetica"/>
          <w:sz w:val="22"/>
          <w:szCs w:val="22"/>
        </w:rPr>
        <w:t xml:space="preserve"> </w:t>
      </w:r>
      <w:hyperlink r:id="rId10" w:history="1">
        <w:r w:rsidR="000176AE" w:rsidRPr="000176AE">
          <w:rPr>
            <w:rStyle w:val="Hyperlink"/>
            <w:rFonts w:ascii="Helvetica" w:eastAsia="Calibri" w:hAnsi="Helvetica" w:cs="Calibri"/>
          </w:rPr>
          <w:t>jhickey8@jhmi.edu</w:t>
        </w:r>
      </w:hyperlink>
    </w:p>
    <w:p w14:paraId="1A480979" w14:textId="77777777" w:rsidR="004D0217" w:rsidRDefault="004D0217" w:rsidP="00DE5DC4">
      <w:pPr>
        <w:spacing w:before="120"/>
        <w:rPr>
          <w:rFonts w:ascii="Helvetica" w:hAnsi="Helvetica"/>
          <w:sz w:val="22"/>
        </w:rPr>
      </w:pPr>
    </w:p>
    <w:p w14:paraId="0C48064F" w14:textId="77777777" w:rsidR="00AA132F" w:rsidRPr="003C06C8" w:rsidRDefault="003C06C8" w:rsidP="00DE5DC4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b/>
          <w:sz w:val="22"/>
        </w:rPr>
        <w:t>A.</w:t>
      </w:r>
      <w:r w:rsidR="00AA132F" w:rsidRPr="00AA132F">
        <w:rPr>
          <w:rFonts w:ascii="Helvetica" w:hAnsi="Helvetica"/>
          <w:b/>
          <w:sz w:val="22"/>
        </w:rPr>
        <w:t xml:space="preserve"> </w:t>
      </w:r>
      <w:r w:rsidR="00AA132F" w:rsidRPr="00AA132F">
        <w:rPr>
          <w:rFonts w:ascii="Helvetica" w:hAnsi="Helvetica"/>
          <w:sz w:val="22"/>
        </w:rPr>
        <w:t>Microscopy: Does your protocol involve video microscopy</w:t>
      </w:r>
      <w:r w:rsidR="00DE5DC4">
        <w:rPr>
          <w:rFonts w:ascii="Helvetica" w:hAnsi="Helvetica"/>
          <w:sz w:val="22"/>
        </w:rPr>
        <w:t>? N</w:t>
      </w:r>
    </w:p>
    <w:p w14:paraId="4226AD29" w14:textId="77777777" w:rsidR="003C06C8" w:rsidRPr="00E24898" w:rsidRDefault="003C06C8" w:rsidP="00DE5DC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B.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DE5DC4">
        <w:rPr>
          <w:rFonts w:ascii="Helvetica" w:hAnsi="Helvetica"/>
          <w:sz w:val="22"/>
        </w:rPr>
        <w:t>N</w:t>
      </w:r>
    </w:p>
    <w:p w14:paraId="13AF68A4" w14:textId="77777777" w:rsidR="004D0217" w:rsidRPr="004D0217" w:rsidRDefault="00654735" w:rsidP="00654735">
      <w:pPr>
        <w:spacing w:before="120"/>
        <w:rPr>
          <w:rFonts w:ascii="Helvetica" w:hAnsi="Helvetica"/>
          <w:sz w:val="22"/>
        </w:rPr>
      </w:pPr>
      <w:r w:rsidRPr="004D0217">
        <w:rPr>
          <w:rFonts w:ascii="Helvetica" w:hAnsi="Helvetica"/>
          <w:b/>
          <w:sz w:val="22"/>
        </w:rPr>
        <w:t>C.</w:t>
      </w:r>
      <w:r w:rsidR="003C06C8" w:rsidRPr="004D0217">
        <w:rPr>
          <w:rFonts w:ascii="Helvetica" w:hAnsi="Helvetica"/>
          <w:sz w:val="22"/>
        </w:rPr>
        <w:t xml:space="preserve"> </w:t>
      </w:r>
      <w:r w:rsidRPr="004D0217">
        <w:rPr>
          <w:rFonts w:ascii="Helvetica" w:hAnsi="Helvetica"/>
          <w:sz w:val="22"/>
        </w:rPr>
        <w:t xml:space="preserve">Which steps of </w:t>
      </w:r>
      <w:r w:rsidR="006B0781" w:rsidRPr="004D0217">
        <w:rPr>
          <w:rFonts w:ascii="Helvetica" w:hAnsi="Helvetica"/>
          <w:sz w:val="22"/>
        </w:rPr>
        <w:t>from the</w:t>
      </w:r>
      <w:r w:rsidRPr="004D0217">
        <w:rPr>
          <w:rFonts w:ascii="Helvetica" w:hAnsi="Helvetica"/>
          <w:sz w:val="22"/>
        </w:rPr>
        <w:t xml:space="preserve"> protocol</w:t>
      </w:r>
      <w:r w:rsidR="006B0781" w:rsidRPr="004D0217">
        <w:rPr>
          <w:rFonts w:ascii="Helvetica" w:hAnsi="Helvetica"/>
          <w:sz w:val="22"/>
        </w:rPr>
        <w:t xml:space="preserve"> section below</w:t>
      </w:r>
      <w:r w:rsidRPr="004D0217">
        <w:rPr>
          <w:rFonts w:ascii="Helvetica" w:hAnsi="Helvetica"/>
          <w:sz w:val="22"/>
        </w:rPr>
        <w:t xml:space="preserve"> will viewers benefit most from having filmed? </w:t>
      </w:r>
    </w:p>
    <w:p w14:paraId="7CFFD056" w14:textId="52CBDF16" w:rsidR="004D0217" w:rsidRPr="004D0217" w:rsidRDefault="00CC0906" w:rsidP="00654735">
      <w:pPr>
        <w:spacing w:before="120"/>
        <w:rPr>
          <w:rFonts w:ascii="Helvetica" w:hAnsi="Helvetica"/>
          <w:b/>
          <w:sz w:val="22"/>
        </w:rPr>
      </w:pPr>
      <w:r w:rsidRPr="009C22B2">
        <w:rPr>
          <w:rFonts w:ascii="Helvetica" w:hAnsi="Helvetica"/>
          <w:sz w:val="22"/>
        </w:rPr>
        <w:t>2.1</w:t>
      </w:r>
      <w:r w:rsidR="004D0217" w:rsidRPr="009C22B2">
        <w:rPr>
          <w:rFonts w:ascii="Helvetica" w:hAnsi="Helvetica"/>
          <w:sz w:val="22"/>
        </w:rPr>
        <w:t>.</w:t>
      </w:r>
      <w:r w:rsidR="009C22B2" w:rsidRPr="009C22B2">
        <w:rPr>
          <w:rFonts w:ascii="Helvetica" w:hAnsi="Helvetica"/>
          <w:sz w:val="22"/>
        </w:rPr>
        <w:t>, 2.6</w:t>
      </w:r>
      <w:r w:rsidR="004D0217" w:rsidRPr="009C22B2">
        <w:rPr>
          <w:rFonts w:ascii="Helvetica" w:hAnsi="Helvetica"/>
          <w:sz w:val="22"/>
        </w:rPr>
        <w:t>.</w:t>
      </w:r>
      <w:r w:rsidRPr="009C22B2">
        <w:rPr>
          <w:rFonts w:ascii="Helvetica" w:hAnsi="Helvetica"/>
          <w:sz w:val="22"/>
        </w:rPr>
        <w:t>,</w:t>
      </w:r>
      <w:r w:rsidR="00A85007" w:rsidRPr="009C22B2">
        <w:rPr>
          <w:rFonts w:ascii="Helvetica" w:hAnsi="Helvetica"/>
          <w:sz w:val="22"/>
        </w:rPr>
        <w:t xml:space="preserve"> 3.1</w:t>
      </w:r>
      <w:r w:rsidR="004D0217" w:rsidRPr="009C22B2">
        <w:rPr>
          <w:rFonts w:ascii="Helvetica" w:hAnsi="Helvetica"/>
          <w:sz w:val="22"/>
        </w:rPr>
        <w:t>.</w:t>
      </w:r>
      <w:r w:rsidR="00A85007" w:rsidRPr="009C22B2">
        <w:rPr>
          <w:rFonts w:ascii="Helvetica" w:hAnsi="Helvetica"/>
          <w:sz w:val="22"/>
        </w:rPr>
        <w:t>,</w:t>
      </w:r>
      <w:r w:rsidRPr="009C22B2">
        <w:rPr>
          <w:rFonts w:ascii="Helvetica" w:hAnsi="Helvetica"/>
          <w:sz w:val="22"/>
        </w:rPr>
        <w:t xml:space="preserve"> 3.3</w:t>
      </w:r>
      <w:r w:rsidR="004D0217" w:rsidRPr="009C22B2">
        <w:rPr>
          <w:rFonts w:ascii="Helvetica" w:hAnsi="Helvetica"/>
          <w:sz w:val="22"/>
        </w:rPr>
        <w:t>.</w:t>
      </w:r>
      <w:r w:rsidRPr="009C22B2">
        <w:rPr>
          <w:rFonts w:ascii="Helvetica" w:hAnsi="Helvetica"/>
          <w:sz w:val="22"/>
        </w:rPr>
        <w:t>, 3.4</w:t>
      </w:r>
      <w:r w:rsidR="004D0217" w:rsidRPr="009C22B2">
        <w:rPr>
          <w:rFonts w:ascii="Helvetica" w:hAnsi="Helvetica"/>
          <w:sz w:val="22"/>
        </w:rPr>
        <w:t>.</w:t>
      </w:r>
      <w:r w:rsidRPr="009C22B2">
        <w:rPr>
          <w:rFonts w:ascii="Helvetica" w:hAnsi="Helvetica"/>
          <w:sz w:val="22"/>
        </w:rPr>
        <w:t xml:space="preserve">, </w:t>
      </w:r>
      <w:r w:rsidR="009C22B2" w:rsidRPr="009C22B2">
        <w:rPr>
          <w:rFonts w:ascii="Helvetica" w:hAnsi="Helvetica"/>
          <w:sz w:val="22"/>
        </w:rPr>
        <w:t>3.6</w:t>
      </w:r>
      <w:r w:rsidR="004D0217" w:rsidRPr="009C22B2">
        <w:rPr>
          <w:rFonts w:ascii="Helvetica" w:hAnsi="Helvetica"/>
          <w:sz w:val="22"/>
        </w:rPr>
        <w:t>.</w:t>
      </w:r>
    </w:p>
    <w:p w14:paraId="2E36D353" w14:textId="77777777" w:rsidR="004D0217" w:rsidRDefault="00654735" w:rsidP="004D0217">
      <w:pPr>
        <w:spacing w:before="120"/>
        <w:rPr>
          <w:rFonts w:ascii="Helvetica" w:hAnsi="Helvetica"/>
          <w:sz w:val="22"/>
        </w:rPr>
      </w:pPr>
      <w:r w:rsidRPr="004D0217">
        <w:rPr>
          <w:rFonts w:ascii="Helvetica" w:hAnsi="Helvetica"/>
          <w:b/>
          <w:sz w:val="22"/>
        </w:rPr>
        <w:t>D.</w:t>
      </w:r>
      <w:r w:rsidR="003C06C8" w:rsidRPr="004D0217">
        <w:rPr>
          <w:rFonts w:ascii="Helvetica" w:hAnsi="Helvetica"/>
          <w:sz w:val="22"/>
        </w:rPr>
        <w:t xml:space="preserve"> </w:t>
      </w:r>
      <w:r w:rsidRPr="004D0217">
        <w:rPr>
          <w:rFonts w:ascii="Helvetica" w:hAnsi="Helvetica"/>
          <w:sz w:val="22"/>
        </w:rPr>
        <w:t>What is the single most difficult aspect of this procedure and what do you do to ensure success?</w:t>
      </w:r>
      <w:r w:rsidR="001F50A4">
        <w:rPr>
          <w:rFonts w:ascii="Helvetica" w:hAnsi="Helvetica"/>
          <w:sz w:val="22"/>
        </w:rPr>
        <w:t xml:space="preserve"> </w:t>
      </w:r>
    </w:p>
    <w:p w14:paraId="3BCF1B32" w14:textId="0855DBA4" w:rsidR="00851B3E" w:rsidRPr="00851B3E" w:rsidRDefault="004D0217" w:rsidP="004D0217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sz w:val="22"/>
        </w:rPr>
        <w:t>3.4.</w:t>
      </w:r>
    </w:p>
    <w:p w14:paraId="1353176C" w14:textId="77777777" w:rsidR="00654735" w:rsidRPr="003C06C8" w:rsidRDefault="00654735" w:rsidP="00654735">
      <w:pPr>
        <w:spacing w:before="120"/>
        <w:rPr>
          <w:rFonts w:ascii="Helvetica" w:hAnsi="Helvetica"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E.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DE5DC4">
        <w:rPr>
          <w:rFonts w:ascii="Helvetica" w:hAnsi="Helvetica"/>
          <w:sz w:val="22"/>
          <w:szCs w:val="22"/>
        </w:rPr>
        <w:t>N</w:t>
      </w:r>
    </w:p>
    <w:p w14:paraId="75B63DEF" w14:textId="77777777" w:rsidR="00CE10F2" w:rsidRPr="003C06C8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  <w:r w:rsidR="00CE10F2" w:rsidRPr="003C06C8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3C06C8">
        <w:rPr>
          <w:rFonts w:ascii="Helvetica" w:hAnsi="Helvetica"/>
          <w:b/>
          <w:sz w:val="22"/>
          <w:szCs w:val="22"/>
        </w:rPr>
        <w:t xml:space="preserve">Experimental </w:t>
      </w:r>
      <w:r w:rsidRPr="003C06C8">
        <w:rPr>
          <w:rFonts w:ascii="Helvetica" w:hAnsi="Helvetica"/>
          <w:b/>
          <w:sz w:val="22"/>
          <w:szCs w:val="22"/>
        </w:rPr>
        <w:t>Goal</w:t>
      </w:r>
      <w:r w:rsidR="00CE10F2" w:rsidRPr="003C06C8">
        <w:rPr>
          <w:rFonts w:ascii="Helvetica" w:hAnsi="Helvetica"/>
          <w:b/>
          <w:sz w:val="22"/>
          <w:szCs w:val="22"/>
        </w:rPr>
        <w:t xml:space="preserve"> and </w:t>
      </w:r>
      <w:r w:rsidRPr="003C06C8">
        <w:rPr>
          <w:rFonts w:ascii="Helvetica" w:hAnsi="Helvetica"/>
          <w:b/>
          <w:sz w:val="22"/>
          <w:szCs w:val="22"/>
        </w:rPr>
        <w:t xml:space="preserve">Author </w:t>
      </w:r>
      <w:r w:rsidR="00CE10F2" w:rsidRPr="003C06C8">
        <w:rPr>
          <w:rFonts w:ascii="Helvetica" w:hAnsi="Helvetica"/>
          <w:b/>
          <w:sz w:val="22"/>
          <w:szCs w:val="22"/>
        </w:rPr>
        <w:t>Interview</w:t>
      </w:r>
      <w:r w:rsidRPr="003C06C8">
        <w:rPr>
          <w:rFonts w:ascii="Helvetica" w:hAnsi="Helvetica"/>
          <w:b/>
          <w:sz w:val="22"/>
          <w:szCs w:val="22"/>
        </w:rPr>
        <w:t>s</w:t>
      </w:r>
      <w:r w:rsidR="00CE10F2" w:rsidRPr="003C06C8">
        <w:rPr>
          <w:rFonts w:ascii="Helvetica" w:hAnsi="Helvetica"/>
          <w:b/>
          <w:sz w:val="22"/>
          <w:szCs w:val="22"/>
        </w:rPr>
        <w:t>)</w:t>
      </w:r>
      <w:r w:rsidR="002B26D4" w:rsidRPr="003C06C8">
        <w:rPr>
          <w:rFonts w:ascii="Helvetica" w:hAnsi="Helvetica"/>
          <w:b/>
          <w:sz w:val="22"/>
          <w:szCs w:val="22"/>
        </w:rPr>
        <w:t xml:space="preserve"> – </w:t>
      </w:r>
      <w:r w:rsidR="002B26D4" w:rsidRPr="003C06C8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3C06C8">
        <w:rPr>
          <w:rFonts w:ascii="Helvetica" w:hAnsi="Helvetica"/>
          <w:b/>
          <w:bCs/>
          <w:sz w:val="22"/>
          <w:szCs w:val="22"/>
        </w:rPr>
        <w:t>present the significance</w:t>
      </w:r>
      <w:r w:rsidR="00F10D3B">
        <w:rPr>
          <w:rFonts w:ascii="Helvetica" w:hAnsi="Helvetica"/>
          <w:b/>
          <w:bCs/>
          <w:sz w:val="22"/>
          <w:szCs w:val="22"/>
        </w:rPr>
        <w:t xml:space="preserve"> of your method to the viewer</w:t>
      </w:r>
      <w:r w:rsidR="002B26D4" w:rsidRPr="003C06C8">
        <w:rPr>
          <w:rFonts w:ascii="Helvetica" w:hAnsi="Helvetica"/>
          <w:b/>
          <w:bCs/>
          <w:sz w:val="22"/>
          <w:szCs w:val="22"/>
        </w:rPr>
        <w:t>.</w:t>
      </w:r>
      <w:r w:rsidR="001F50A4">
        <w:rPr>
          <w:rFonts w:ascii="Helvetica" w:hAnsi="Helvetica"/>
          <w:b/>
          <w:bCs/>
          <w:sz w:val="22"/>
          <w:szCs w:val="22"/>
        </w:rPr>
        <w:t xml:space="preserve"> </w:t>
      </w:r>
      <w:r w:rsidR="00EE4460" w:rsidRPr="003C06C8">
        <w:rPr>
          <w:rFonts w:ascii="Helvetica" w:hAnsi="Helvetica"/>
          <w:b/>
          <w:bCs/>
          <w:sz w:val="22"/>
          <w:szCs w:val="22"/>
        </w:rPr>
        <w:t xml:space="preserve">Other information can be provided according to the various statements below, but the total introduction should not exceed 150 words. </w:t>
      </w:r>
    </w:p>
    <w:p w14:paraId="6B72E066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31179C85" w14:textId="77777777" w:rsidR="006F5B4E" w:rsidRPr="00E24898" w:rsidRDefault="006F5B4E" w:rsidP="006F5B4E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Pr="00F146E3">
        <w:rPr>
          <w:rFonts w:ascii="Helvetica" w:hAnsi="Helvetica"/>
          <w:b/>
          <w:szCs w:val="24"/>
        </w:rPr>
        <w:t>.  Required Interview Statements: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1EDE4150" w14:textId="3C104B9E" w:rsidR="006F5B4E" w:rsidRPr="00F146E3" w:rsidRDefault="00040115" w:rsidP="0058735A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Jonathan </w:t>
      </w:r>
      <w:proofErr w:type="spellStart"/>
      <w:r>
        <w:rPr>
          <w:rFonts w:ascii="Helvetica" w:hAnsi="Helvetica" w:cs="Arial"/>
          <w:szCs w:val="24"/>
          <w:u w:val="single"/>
        </w:rPr>
        <w:t>Schneck</w:t>
      </w:r>
      <w:proofErr w:type="spellEnd"/>
      <w:r w:rsidR="006F5B4E" w:rsidRPr="00F146E3">
        <w:rPr>
          <w:rFonts w:ascii="Helvetica" w:hAnsi="Helvetica" w:cs="Arial"/>
          <w:szCs w:val="24"/>
        </w:rPr>
        <w:t>: This method can help answer key questions in</w:t>
      </w:r>
      <w:r w:rsidR="004D0217">
        <w:rPr>
          <w:rFonts w:ascii="Helvetica" w:hAnsi="Helvetica" w:cs="Arial"/>
          <w:szCs w:val="24"/>
        </w:rPr>
        <w:t xml:space="preserve"> basic</w:t>
      </w:r>
      <w:r w:rsidR="006F5B4E" w:rsidRPr="00F146E3">
        <w:rPr>
          <w:rFonts w:ascii="Helvetica" w:hAnsi="Helvetica" w:cs="Arial"/>
          <w:szCs w:val="24"/>
        </w:rPr>
        <w:t xml:space="preserve"> </w:t>
      </w:r>
      <w:r w:rsidR="00915A31">
        <w:rPr>
          <w:rFonts w:ascii="Helvetica" w:hAnsi="Helvetica" w:cs="Arial"/>
          <w:szCs w:val="24"/>
        </w:rPr>
        <w:t>immunology</w:t>
      </w:r>
      <w:r w:rsidR="004D0217">
        <w:rPr>
          <w:rFonts w:ascii="Helvetica" w:hAnsi="Helvetica" w:cs="Arial"/>
          <w:szCs w:val="24"/>
        </w:rPr>
        <w:t xml:space="preserve"> about</w:t>
      </w:r>
      <w:r w:rsidR="006F5B4E" w:rsidRPr="00F146E3">
        <w:rPr>
          <w:rFonts w:ascii="Helvetica" w:hAnsi="Helvetica" w:cs="Arial"/>
          <w:szCs w:val="24"/>
        </w:rPr>
        <w:t xml:space="preserve"> </w:t>
      </w:r>
      <w:r w:rsidR="004D0217">
        <w:rPr>
          <w:rFonts w:ascii="Helvetica" w:hAnsi="Helvetica" w:cs="Arial"/>
          <w:szCs w:val="24"/>
        </w:rPr>
        <w:t>the presence of neoepitopes and</w:t>
      </w:r>
      <w:r w:rsidR="00915A31">
        <w:rPr>
          <w:rFonts w:ascii="Helvetica" w:hAnsi="Helvetica" w:cs="Arial"/>
          <w:szCs w:val="24"/>
        </w:rPr>
        <w:t xml:space="preserve"> antigen-specific dynamics</w:t>
      </w:r>
      <w:r w:rsidR="004D0217">
        <w:rPr>
          <w:rFonts w:ascii="Helvetica" w:hAnsi="Helvetica" w:cs="Arial"/>
          <w:szCs w:val="24"/>
        </w:rPr>
        <w:t xml:space="preserve"> and how these factors</w:t>
      </w:r>
      <w:r w:rsidR="00915A31">
        <w:rPr>
          <w:rFonts w:ascii="Helvetica" w:hAnsi="Helvetica" w:cs="Arial"/>
          <w:szCs w:val="24"/>
        </w:rPr>
        <w:t xml:space="preserve"> affect disease sta</w:t>
      </w:r>
      <w:r w:rsidR="004D0217">
        <w:rPr>
          <w:rFonts w:ascii="Helvetica" w:hAnsi="Helvetica" w:cs="Arial"/>
          <w:szCs w:val="24"/>
        </w:rPr>
        <w:t>tes</w:t>
      </w:r>
      <w:r w:rsidR="0058735A" w:rsidRPr="0058735A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for</w:t>
      </w:r>
      <w:r w:rsidR="00915A31">
        <w:rPr>
          <w:rFonts w:ascii="Helvetica" w:hAnsi="Helvetica" w:cs="Arial"/>
          <w:szCs w:val="24"/>
        </w:rPr>
        <w:t xml:space="preserve"> effective</w:t>
      </w:r>
      <w:r w:rsidR="0058735A" w:rsidRPr="0058735A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cellular</w:t>
      </w:r>
      <w:r w:rsidR="0058735A" w:rsidRPr="0058735A">
        <w:rPr>
          <w:rFonts w:ascii="Helvetica" w:hAnsi="Helvetica" w:cs="Arial"/>
          <w:szCs w:val="24"/>
        </w:rPr>
        <w:t xml:space="preserve"> therapy.</w:t>
      </w:r>
    </w:p>
    <w:p w14:paraId="4490D857" w14:textId="5C345FD3" w:rsidR="0058735A" w:rsidRPr="00040115" w:rsidRDefault="00040115" w:rsidP="0058735A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Jonathan </w:t>
      </w:r>
      <w:proofErr w:type="spellStart"/>
      <w:r>
        <w:rPr>
          <w:rFonts w:ascii="Helvetica" w:hAnsi="Helvetica" w:cs="Arial"/>
          <w:szCs w:val="24"/>
          <w:u w:val="single"/>
        </w:rPr>
        <w:t>Schneck</w:t>
      </w:r>
      <w:proofErr w:type="spellEnd"/>
      <w:r w:rsidR="006F5B4E" w:rsidRPr="00F146E3">
        <w:rPr>
          <w:rFonts w:ascii="Helvetica" w:hAnsi="Helvetica" w:cs="Arial"/>
          <w:szCs w:val="24"/>
        </w:rPr>
        <w:t>: The main advantage of this technique is that</w:t>
      </w:r>
      <w:r w:rsidR="00915A31">
        <w:rPr>
          <w:rFonts w:ascii="Helvetica" w:hAnsi="Helvetica" w:cs="Arial"/>
          <w:szCs w:val="24"/>
        </w:rPr>
        <w:t xml:space="preserve"> we c</w:t>
      </w:r>
      <w:r>
        <w:rPr>
          <w:rFonts w:ascii="Helvetica" w:hAnsi="Helvetica" w:cs="Arial"/>
          <w:szCs w:val="24"/>
        </w:rPr>
        <w:t>an enrich</w:t>
      </w:r>
      <w:r w:rsidR="004D0217">
        <w:rPr>
          <w:rFonts w:ascii="Helvetica" w:hAnsi="Helvetica" w:cs="Arial"/>
          <w:szCs w:val="24"/>
        </w:rPr>
        <w:t xml:space="preserve"> and expand</w:t>
      </w:r>
      <w:r>
        <w:rPr>
          <w:rFonts w:ascii="Helvetica" w:hAnsi="Helvetica" w:cs="Arial"/>
          <w:szCs w:val="24"/>
        </w:rPr>
        <w:t xml:space="preserve"> rare antigen-specific T cells </w:t>
      </w:r>
      <w:r w:rsidR="00915A31">
        <w:rPr>
          <w:rFonts w:ascii="Helvetica" w:hAnsi="Helvetica" w:cs="Arial"/>
          <w:szCs w:val="24"/>
        </w:rPr>
        <w:t xml:space="preserve">to </w:t>
      </w:r>
      <w:r w:rsidR="004D0217">
        <w:rPr>
          <w:rFonts w:ascii="Helvetica" w:hAnsi="Helvetica" w:cs="Arial"/>
          <w:szCs w:val="24"/>
        </w:rPr>
        <w:t>sufficient</w:t>
      </w:r>
      <w:r w:rsidR="00915A31">
        <w:rPr>
          <w:rFonts w:ascii="Helvetica" w:hAnsi="Helvetica" w:cs="Arial"/>
          <w:szCs w:val="24"/>
        </w:rPr>
        <w:t xml:space="preserve"> numbers </w:t>
      </w:r>
      <w:r w:rsidR="004D0217">
        <w:rPr>
          <w:rFonts w:ascii="Helvetica" w:hAnsi="Helvetica" w:cs="Arial"/>
          <w:szCs w:val="24"/>
        </w:rPr>
        <w:t>for their</w:t>
      </w:r>
      <w:r w:rsidR="00915A31">
        <w:rPr>
          <w:rFonts w:ascii="Helvetica" w:hAnsi="Helvetica" w:cs="Arial"/>
          <w:szCs w:val="24"/>
        </w:rPr>
        <w:t xml:space="preserve"> further investigat</w:t>
      </w:r>
      <w:r w:rsidR="004D0217">
        <w:rPr>
          <w:rFonts w:ascii="Helvetica" w:hAnsi="Helvetica" w:cs="Arial"/>
          <w:szCs w:val="24"/>
        </w:rPr>
        <w:t xml:space="preserve">ion or utilization </w:t>
      </w:r>
      <w:r w:rsidR="00915A31">
        <w:rPr>
          <w:rFonts w:ascii="Helvetica" w:hAnsi="Helvetica" w:cs="Arial"/>
          <w:szCs w:val="24"/>
        </w:rPr>
        <w:t>as a therapy.</w:t>
      </w:r>
      <w:r w:rsidR="006F5B4E" w:rsidRPr="00F146E3">
        <w:rPr>
          <w:rFonts w:ascii="Helvetica" w:hAnsi="Helvetica" w:cs="Arial"/>
          <w:szCs w:val="24"/>
        </w:rPr>
        <w:t xml:space="preserve">  </w:t>
      </w:r>
    </w:p>
    <w:p w14:paraId="03C8590D" w14:textId="77777777" w:rsidR="006F5B4E" w:rsidRPr="00E24898" w:rsidRDefault="006F5B4E" w:rsidP="006F5B4E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380CFA3A" w14:textId="77777777" w:rsidR="006F5B4E" w:rsidRPr="00E24898" w:rsidRDefault="006F5B4E" w:rsidP="006F5B4E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B</w:t>
      </w:r>
      <w:r w:rsidRPr="00F146E3">
        <w:rPr>
          <w:rFonts w:ascii="Helvetica" w:hAnsi="Helvetica"/>
          <w:b/>
          <w:szCs w:val="24"/>
        </w:rPr>
        <w:t>.  Optional Interview Statements: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3DF40E57" w14:textId="30F62B7A" w:rsidR="006F5B4E" w:rsidRPr="00F146E3" w:rsidRDefault="0058735A" w:rsidP="006F5B4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John Hickey</w:t>
      </w:r>
      <w:r w:rsidR="006F5B4E" w:rsidRPr="00F146E3">
        <w:rPr>
          <w:rFonts w:ascii="Helvetica" w:hAnsi="Helvetica" w:cs="Arial"/>
          <w:szCs w:val="24"/>
        </w:rPr>
        <w:t xml:space="preserve">: The implications of this technique extend toward </w:t>
      </w:r>
      <w:r>
        <w:rPr>
          <w:rFonts w:ascii="Helvetica" w:hAnsi="Helvetica" w:cs="Arial"/>
          <w:szCs w:val="24"/>
        </w:rPr>
        <w:t>immunotherapy</w:t>
      </w:r>
      <w:r w:rsidR="006F5B4E" w:rsidRPr="00F146E3">
        <w:rPr>
          <w:rFonts w:ascii="Helvetica" w:hAnsi="Helvetica" w:cs="Arial"/>
          <w:szCs w:val="24"/>
        </w:rPr>
        <w:t xml:space="preserve">, </w:t>
      </w:r>
      <w:r w:rsidR="004D0217">
        <w:rPr>
          <w:rFonts w:ascii="Helvetica" w:hAnsi="Helvetica" w:cs="Arial"/>
          <w:szCs w:val="24"/>
        </w:rPr>
        <w:t>as</w:t>
      </w:r>
      <w:r w:rsidR="00040115">
        <w:rPr>
          <w:rFonts w:ascii="Helvetica" w:hAnsi="Helvetica" w:cs="Arial"/>
          <w:szCs w:val="24"/>
        </w:rPr>
        <w:t xml:space="preserve"> the nanoparticle artificial antigen-presenting cell </w:t>
      </w:r>
      <w:r w:rsidR="00B9471B">
        <w:rPr>
          <w:rFonts w:ascii="Helvetica" w:hAnsi="Helvetica" w:cs="Arial"/>
          <w:szCs w:val="24"/>
        </w:rPr>
        <w:t>could</w:t>
      </w:r>
      <w:r w:rsidR="00040115">
        <w:rPr>
          <w:rFonts w:ascii="Helvetica" w:hAnsi="Helvetica" w:cs="Arial"/>
          <w:szCs w:val="24"/>
        </w:rPr>
        <w:t xml:space="preserve"> </w:t>
      </w:r>
      <w:r w:rsidR="00B9471B">
        <w:rPr>
          <w:rFonts w:ascii="Helvetica" w:hAnsi="Helvetica" w:cs="Arial"/>
          <w:szCs w:val="24"/>
        </w:rPr>
        <w:t>be a</w:t>
      </w:r>
      <w:r w:rsidR="00040115">
        <w:rPr>
          <w:rFonts w:ascii="Helvetica" w:hAnsi="Helvetica" w:cs="Arial"/>
          <w:szCs w:val="24"/>
        </w:rPr>
        <w:t xml:space="preserve">n off-the-shelf product </w:t>
      </w:r>
      <w:r w:rsidR="00B9471B">
        <w:rPr>
          <w:rFonts w:ascii="Helvetica" w:hAnsi="Helvetica" w:cs="Arial"/>
          <w:szCs w:val="24"/>
        </w:rPr>
        <w:t xml:space="preserve">that is easily tailored </w:t>
      </w:r>
      <w:r w:rsidR="004D0217">
        <w:rPr>
          <w:rFonts w:ascii="Helvetica" w:hAnsi="Helvetica" w:cs="Arial"/>
          <w:szCs w:val="24"/>
        </w:rPr>
        <w:t>for individual patient</w:t>
      </w:r>
      <w:r w:rsidR="00737E5F">
        <w:rPr>
          <w:rFonts w:ascii="Helvetica" w:hAnsi="Helvetica" w:cs="Arial"/>
          <w:szCs w:val="24"/>
        </w:rPr>
        <w:t xml:space="preserve"> immune response</w:t>
      </w:r>
      <w:r w:rsidR="004D0217">
        <w:rPr>
          <w:rFonts w:ascii="Helvetica" w:hAnsi="Helvetica" w:cs="Arial"/>
          <w:szCs w:val="24"/>
        </w:rPr>
        <w:t>s</w:t>
      </w:r>
      <w:r w:rsidR="00040115">
        <w:rPr>
          <w:rFonts w:ascii="Helvetica" w:hAnsi="Helvetica" w:cs="Arial"/>
          <w:szCs w:val="24"/>
        </w:rPr>
        <w:t xml:space="preserve">. </w:t>
      </w:r>
      <w:r w:rsidR="006F5B4E" w:rsidRPr="00F146E3">
        <w:rPr>
          <w:rFonts w:ascii="Helvetica" w:hAnsi="Helvetica" w:cs="Arial"/>
          <w:szCs w:val="24"/>
        </w:rPr>
        <w:t xml:space="preserve"> </w:t>
      </w:r>
    </w:p>
    <w:p w14:paraId="16A23E39" w14:textId="77777777" w:rsidR="001819E3" w:rsidRPr="00E24898" w:rsidRDefault="00DA5359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Cs w:val="24"/>
        </w:rPr>
        <w:t>C</w:t>
      </w:r>
      <w:r w:rsidR="004C2DAD" w:rsidRPr="00F146E3">
        <w:rPr>
          <w:rFonts w:ascii="Helvetica" w:hAnsi="Helvetica" w:cs="Arial"/>
          <w:b/>
          <w:szCs w:val="24"/>
        </w:rPr>
        <w:t>. Introduction of Demonstrator:</w:t>
      </w:r>
      <w:r w:rsidR="004C2DAD"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17B418C1" w14:textId="77777777" w:rsidR="003C06C8" w:rsidRPr="00E24898" w:rsidRDefault="003C06C8" w:rsidP="003C06C8">
      <w:pPr>
        <w:ind w:left="360"/>
        <w:rPr>
          <w:rFonts w:ascii="Helvetica" w:hAnsi="Helvetica"/>
          <w:b/>
          <w:sz w:val="22"/>
        </w:rPr>
      </w:pPr>
    </w:p>
    <w:p w14:paraId="7326533E" w14:textId="77777777" w:rsidR="003C06C8" w:rsidRPr="003C06C8" w:rsidRDefault="00DA5359" w:rsidP="003C06C8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D</w:t>
      </w:r>
      <w:r w:rsidR="003C06C8" w:rsidRPr="00F146E3">
        <w:rPr>
          <w:rFonts w:ascii="Helvetica" w:hAnsi="Helvetica"/>
          <w:b/>
          <w:szCs w:val="24"/>
        </w:rPr>
        <w:t>.</w:t>
      </w:r>
      <w:r w:rsidR="001F50A4">
        <w:rPr>
          <w:rFonts w:ascii="Helvetica" w:hAnsi="Helvetica"/>
          <w:b/>
          <w:szCs w:val="24"/>
        </w:rPr>
        <w:t xml:space="preserve"> </w:t>
      </w:r>
      <w:r w:rsidR="003C06C8" w:rsidRPr="00F146E3">
        <w:rPr>
          <w:rFonts w:ascii="Helvetica" w:hAnsi="Helvetica"/>
          <w:b/>
          <w:szCs w:val="24"/>
        </w:rPr>
        <w:t>Ethics title card:</w:t>
      </w:r>
      <w:r w:rsidR="003C06C8" w:rsidRPr="00E24898">
        <w:rPr>
          <w:rFonts w:ascii="Helvetica" w:hAnsi="Helvetica"/>
          <w:b/>
          <w:sz w:val="22"/>
        </w:rPr>
        <w:t xml:space="preserve"> (for human subjects or animal work, does not count toward word length total)</w:t>
      </w:r>
    </w:p>
    <w:p w14:paraId="047BBD09" w14:textId="2CA10D45" w:rsidR="00CE10F2" w:rsidRPr="004D0217" w:rsidRDefault="00EA60D4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C06C8">
        <w:rPr>
          <w:rFonts w:ascii="Helvetica" w:hAnsi="Helvetica"/>
          <w:szCs w:val="24"/>
        </w:rPr>
        <w:t>Procedures involving animal subjects have been approved by the Institutional Animal Care and Use Committee (IACUC</w:t>
      </w:r>
      <w:r w:rsidR="001115D1" w:rsidRPr="003C06C8">
        <w:rPr>
          <w:rFonts w:ascii="Helvetica" w:hAnsi="Helvetica"/>
          <w:szCs w:val="24"/>
        </w:rPr>
        <w:t>)</w:t>
      </w:r>
      <w:r w:rsidR="00B340A8" w:rsidRPr="003C06C8">
        <w:rPr>
          <w:rFonts w:ascii="Helvetica" w:hAnsi="Helvetica"/>
          <w:szCs w:val="24"/>
        </w:rPr>
        <w:t xml:space="preserve"> </w:t>
      </w:r>
      <w:r w:rsidRPr="003C06C8">
        <w:rPr>
          <w:rFonts w:ascii="Helvetica" w:hAnsi="Helvetica"/>
          <w:szCs w:val="24"/>
        </w:rPr>
        <w:t>at </w:t>
      </w:r>
      <w:r w:rsidR="00737E5F">
        <w:rPr>
          <w:rFonts w:ascii="Helvetica" w:hAnsi="Helvetica"/>
          <w:iCs/>
          <w:szCs w:val="24"/>
        </w:rPr>
        <w:t>Johns Hopkins University.</w:t>
      </w:r>
    </w:p>
    <w:p w14:paraId="1A0FC841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1DD754C7" w14:textId="3986DE11" w:rsidR="00CE10F2" w:rsidRPr="004D0217" w:rsidRDefault="00CE10F2" w:rsidP="004D0217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68DC08B8" w14:textId="77777777" w:rsidR="009027BE" w:rsidRPr="000B2CB8" w:rsidRDefault="000B2CB8" w:rsidP="009027BE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Artificial Antigen Presenting Cell (</w:t>
      </w:r>
      <w:proofErr w:type="spellStart"/>
      <w:r>
        <w:rPr>
          <w:rFonts w:ascii="Helvetica" w:hAnsi="Helvetica" w:cs="Arial"/>
          <w:b/>
          <w:szCs w:val="24"/>
        </w:rPr>
        <w:t>aAPC</w:t>
      </w:r>
      <w:proofErr w:type="spellEnd"/>
      <w:r>
        <w:rPr>
          <w:rFonts w:ascii="Helvetica" w:hAnsi="Helvetica" w:cs="Arial"/>
          <w:b/>
          <w:szCs w:val="24"/>
        </w:rPr>
        <w:t>) Nanoparticle Formation</w:t>
      </w:r>
    </w:p>
    <w:p w14:paraId="5C475E0C" w14:textId="3168682C" w:rsidR="000B2CB8" w:rsidRDefault="000B2CB8" w:rsidP="000B2CB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 w:cs="Arial"/>
          <w:szCs w:val="24"/>
        </w:rPr>
        <w:t xml:space="preserve">To generate nanoparticle artificial antigen presenting cells, resuspend the </w:t>
      </w:r>
      <w:r w:rsidR="00102233" w:rsidRPr="002310CE">
        <w:rPr>
          <w:rFonts w:ascii="Helvetica" w:hAnsi="Helvetica"/>
          <w:szCs w:val="24"/>
        </w:rPr>
        <w:t>lyophilized particles in 1 mL of resuspension buffer</w:t>
      </w:r>
      <w:r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b/>
          <w:szCs w:val="24"/>
        </w:rPr>
        <w:t>[1-WIDE-TXT]</w:t>
      </w:r>
      <w:r>
        <w:rPr>
          <w:rFonts w:ascii="Helvetica" w:hAnsi="Helvetica"/>
          <w:szCs w:val="24"/>
        </w:rPr>
        <w:t xml:space="preserve"> and</w:t>
      </w:r>
      <w:r w:rsidR="00102233" w:rsidRPr="002310CE">
        <w:rPr>
          <w:rFonts w:ascii="Helvetica" w:hAnsi="Helvetica"/>
          <w:szCs w:val="24"/>
        </w:rPr>
        <w:t xml:space="preserve"> vigorously </w:t>
      </w:r>
      <w:r w:rsidR="00A06A82">
        <w:rPr>
          <w:rFonts w:ascii="Helvetica" w:hAnsi="Helvetica"/>
          <w:szCs w:val="24"/>
        </w:rPr>
        <w:t xml:space="preserve">vortex </w:t>
      </w:r>
      <w:r>
        <w:rPr>
          <w:rFonts w:ascii="Helvetica" w:hAnsi="Helvetica"/>
          <w:szCs w:val="24"/>
        </w:rPr>
        <w:t xml:space="preserve">the suspension </w:t>
      </w:r>
      <w:r w:rsidR="00102233" w:rsidRPr="002310CE">
        <w:rPr>
          <w:rFonts w:ascii="Helvetica" w:hAnsi="Helvetica"/>
          <w:szCs w:val="24"/>
        </w:rPr>
        <w:t>for at least 15 min</w:t>
      </w:r>
      <w:r>
        <w:rPr>
          <w:rFonts w:ascii="Helvetica" w:hAnsi="Helvetica"/>
          <w:szCs w:val="24"/>
        </w:rPr>
        <w:t>utes</w:t>
      </w:r>
      <w:r w:rsidR="00102233" w:rsidRPr="002310CE">
        <w:rPr>
          <w:rFonts w:ascii="Helvetica" w:hAnsi="Helvetica"/>
          <w:szCs w:val="24"/>
        </w:rPr>
        <w:t xml:space="preserve"> until no aggregates are visible</w:t>
      </w:r>
      <w:r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b/>
          <w:szCs w:val="24"/>
        </w:rPr>
        <w:t>[2-CU]</w:t>
      </w:r>
      <w:r w:rsidR="00102233" w:rsidRPr="002310CE">
        <w:rPr>
          <w:rFonts w:ascii="Helvetica" w:hAnsi="Helvetica"/>
          <w:szCs w:val="24"/>
        </w:rPr>
        <w:t>.</w:t>
      </w:r>
    </w:p>
    <w:p w14:paraId="38EFDF15" w14:textId="77777777" w:rsidR="000B2CB8" w:rsidRDefault="000B2CB8" w:rsidP="000B2CB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adding buffer to particles, with buffer container visible in frame (TEXT: See text for all reagent/medium preparation details)</w:t>
      </w:r>
    </w:p>
    <w:p w14:paraId="654DF19B" w14:textId="77777777" w:rsidR="00102233" w:rsidRDefault="000B2CB8" w:rsidP="000B2CB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Suspension being vortexed, then show of suspension with no visible aggregates</w:t>
      </w:r>
      <w:r w:rsidR="00102233" w:rsidRPr="002310CE">
        <w:rPr>
          <w:rFonts w:ascii="Helvetica" w:hAnsi="Helvetica"/>
          <w:szCs w:val="24"/>
        </w:rPr>
        <w:t xml:space="preserve"> </w:t>
      </w:r>
    </w:p>
    <w:p w14:paraId="718AB7DE" w14:textId="38CF6452" w:rsidR="009C22B2" w:rsidRPr="009C22B2" w:rsidRDefault="009C22B2" w:rsidP="009C22B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</w:rPr>
      </w:pPr>
      <w:r w:rsidRPr="009C22B2">
        <w:rPr>
          <w:rFonts w:ascii="Helvetica" w:hAnsi="Helvetica" w:cs="Arial"/>
          <w:u w:val="single"/>
        </w:rPr>
        <w:t>John Hickey</w:t>
      </w:r>
      <w:r w:rsidRPr="009C22B2">
        <w:rPr>
          <w:rFonts w:ascii="Helvetica" w:hAnsi="Helvetica" w:cs="Arial"/>
        </w:rPr>
        <w:t xml:space="preserve">: </w:t>
      </w:r>
      <w:r>
        <w:rPr>
          <w:rFonts w:ascii="Helvetica" w:hAnsi="Helvetica" w:cs="Arial"/>
        </w:rPr>
        <w:t>“</w:t>
      </w:r>
      <w:r w:rsidRPr="009C22B2">
        <w:rPr>
          <w:rFonts w:ascii="Helvetica" w:hAnsi="Helvetica" w:cs="Arial"/>
        </w:rPr>
        <w:t xml:space="preserve">Particles not sufficiently vortexed and resuspended prior to </w:t>
      </w:r>
      <w:r>
        <w:rPr>
          <w:rFonts w:ascii="Helvetica" w:hAnsi="Helvetica" w:cs="Arial"/>
        </w:rPr>
        <w:t xml:space="preserve">the </w:t>
      </w:r>
      <w:r w:rsidRPr="009C22B2">
        <w:rPr>
          <w:rFonts w:ascii="Helvetica" w:hAnsi="Helvetica" w:cs="Arial"/>
        </w:rPr>
        <w:t xml:space="preserve">reaction with protein will result in larger aggregated particles </w:t>
      </w:r>
      <w:r>
        <w:rPr>
          <w:rFonts w:ascii="Helvetica" w:hAnsi="Helvetica" w:cs="Arial"/>
        </w:rPr>
        <w:t>that</w:t>
      </w:r>
      <w:r w:rsidRPr="009C22B2">
        <w:rPr>
          <w:rFonts w:ascii="Helvetica" w:hAnsi="Helvetica" w:cs="Arial"/>
        </w:rPr>
        <w:t xml:space="preserve"> are not able to be dissociated.</w:t>
      </w:r>
      <w:r>
        <w:rPr>
          <w:rFonts w:ascii="Helvetica" w:hAnsi="Helvetica" w:cs="Arial"/>
        </w:rPr>
        <w:t xml:space="preserve">” </w:t>
      </w:r>
      <w:r>
        <w:rPr>
          <w:rFonts w:ascii="Helvetica" w:hAnsi="Helvetica" w:cs="Arial"/>
          <w:b/>
        </w:rPr>
        <w:t>[1-MED-over the shoulder]</w:t>
      </w:r>
    </w:p>
    <w:p w14:paraId="49A24700" w14:textId="4985F214" w:rsidR="009C22B2" w:rsidRPr="002310CE" w:rsidRDefault="009C22B2" w:rsidP="009C22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 w:rsidRPr="009C22B2">
        <w:rPr>
          <w:rFonts w:ascii="Helvetica" w:hAnsi="Helvetica" w:cs="Arial"/>
          <w:szCs w:val="24"/>
          <w:u w:val="single"/>
        </w:rPr>
        <w:t>John Hickey</w:t>
      </w:r>
      <w:r>
        <w:rPr>
          <w:rFonts w:ascii="Helvetica" w:hAnsi="Helvetica" w:cs="Arial"/>
          <w:szCs w:val="24"/>
        </w:rPr>
        <w:t>, speaking the above interview style (looking just off-camera)</w:t>
      </w:r>
    </w:p>
    <w:p w14:paraId="7A3AC45C" w14:textId="77777777" w:rsidR="00102233" w:rsidRPr="002310CE" w:rsidRDefault="00102233" w:rsidP="000B2CB8">
      <w:pPr>
        <w:ind w:left="360"/>
        <w:rPr>
          <w:rFonts w:ascii="Helvetica" w:hAnsi="Helvetica"/>
          <w:szCs w:val="24"/>
        </w:rPr>
      </w:pPr>
    </w:p>
    <w:p w14:paraId="3B8C03B2" w14:textId="6A054DFB" w:rsidR="000B2CB8" w:rsidRDefault="00102233" w:rsidP="000B2CB8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2310CE">
        <w:rPr>
          <w:rFonts w:ascii="Helvetica" w:hAnsi="Helvetica"/>
          <w:szCs w:val="24"/>
        </w:rPr>
        <w:lastRenderedPageBreak/>
        <w:t>Place the magnetic particles on a magnetic stand to remove the supernatant</w:t>
      </w:r>
      <w:r w:rsidR="000B2CB8">
        <w:rPr>
          <w:rFonts w:ascii="Helvetica" w:hAnsi="Helvetica"/>
          <w:szCs w:val="24"/>
        </w:rPr>
        <w:t xml:space="preserve"> </w:t>
      </w:r>
      <w:r w:rsidR="000B2CB8">
        <w:rPr>
          <w:rFonts w:ascii="Helvetica" w:hAnsi="Helvetica"/>
          <w:b/>
          <w:szCs w:val="24"/>
        </w:rPr>
        <w:t>[1-MED]</w:t>
      </w:r>
      <w:r w:rsidR="000B2CB8">
        <w:rPr>
          <w:rFonts w:ascii="Helvetica" w:hAnsi="Helvetica"/>
          <w:szCs w:val="24"/>
        </w:rPr>
        <w:t xml:space="preserve"> and</w:t>
      </w:r>
      <w:r w:rsidRPr="002310CE">
        <w:rPr>
          <w:rFonts w:ascii="Helvetica" w:hAnsi="Helvetica"/>
          <w:szCs w:val="24"/>
        </w:rPr>
        <w:t xml:space="preserve"> resuspend </w:t>
      </w:r>
      <w:r w:rsidR="00B9471B">
        <w:rPr>
          <w:rFonts w:ascii="Helvetica" w:hAnsi="Helvetica"/>
          <w:szCs w:val="24"/>
        </w:rPr>
        <w:t xml:space="preserve">them </w:t>
      </w:r>
      <w:r w:rsidR="000B2CB8">
        <w:rPr>
          <w:rFonts w:ascii="Helvetica" w:hAnsi="Helvetica"/>
          <w:szCs w:val="24"/>
        </w:rPr>
        <w:t>with</w:t>
      </w:r>
      <w:r w:rsidRPr="002310CE">
        <w:rPr>
          <w:rFonts w:ascii="Helvetica" w:hAnsi="Helvetica"/>
          <w:szCs w:val="24"/>
        </w:rPr>
        <w:t xml:space="preserve"> 0.5 mL of </w:t>
      </w:r>
      <w:r w:rsidR="000B2CB8">
        <w:rPr>
          <w:rFonts w:ascii="Helvetica" w:hAnsi="Helvetica"/>
          <w:szCs w:val="24"/>
        </w:rPr>
        <w:t xml:space="preserve">fresh </w:t>
      </w:r>
      <w:r w:rsidRPr="002310CE">
        <w:rPr>
          <w:rFonts w:ascii="Helvetica" w:hAnsi="Helvetica"/>
          <w:szCs w:val="24"/>
        </w:rPr>
        <w:t>resuspension buffer</w:t>
      </w:r>
      <w:r w:rsidR="000B2CB8">
        <w:rPr>
          <w:rFonts w:ascii="Helvetica" w:hAnsi="Helvetica"/>
          <w:szCs w:val="24"/>
        </w:rPr>
        <w:t xml:space="preserve"> </w:t>
      </w:r>
      <w:r w:rsidR="000B2CB8">
        <w:rPr>
          <w:rFonts w:ascii="Helvetica" w:hAnsi="Helvetica"/>
          <w:b/>
          <w:szCs w:val="24"/>
        </w:rPr>
        <w:t>[2-CU]</w:t>
      </w:r>
      <w:r w:rsidR="000B2CB8">
        <w:rPr>
          <w:rFonts w:ascii="Helvetica" w:hAnsi="Helvetica"/>
          <w:szCs w:val="24"/>
        </w:rPr>
        <w:t>.</w:t>
      </w:r>
    </w:p>
    <w:p w14:paraId="05768A53" w14:textId="77777777" w:rsidR="000B2CB8" w:rsidRDefault="000B2CB8" w:rsidP="000B2CB8">
      <w:pPr>
        <w:ind w:left="1080"/>
        <w:rPr>
          <w:rFonts w:ascii="Helvetica" w:hAnsi="Helvetica"/>
          <w:szCs w:val="24"/>
        </w:rPr>
      </w:pPr>
    </w:p>
    <w:p w14:paraId="2FA550A5" w14:textId="77777777" w:rsidR="000B2CB8" w:rsidRDefault="000B2CB8" w:rsidP="000B2CB8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Shot of particles on stand, then Talent aspirating supernatant</w:t>
      </w:r>
    </w:p>
    <w:p w14:paraId="74139025" w14:textId="77777777" w:rsidR="000B2CB8" w:rsidRDefault="000B2CB8" w:rsidP="000B2CB8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Shot of particle pellet if visible, then particles being resuspended, with buffer container label visible in frame</w:t>
      </w:r>
    </w:p>
    <w:p w14:paraId="2D8DE337" w14:textId="77777777" w:rsidR="000B2CB8" w:rsidRDefault="000B2CB8" w:rsidP="000B2CB8">
      <w:pPr>
        <w:ind w:left="1368"/>
        <w:rPr>
          <w:rFonts w:ascii="Helvetica" w:hAnsi="Helvetica"/>
          <w:szCs w:val="24"/>
        </w:rPr>
      </w:pPr>
    </w:p>
    <w:p w14:paraId="37526D8D" w14:textId="3B6849BC" w:rsidR="000B2CB8" w:rsidRDefault="000B2CB8" w:rsidP="000B2CB8">
      <w:pPr>
        <w:numPr>
          <w:ilvl w:val="1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Transfer the particle suspension to a glass scintillation vial for </w:t>
      </w:r>
      <w:proofErr w:type="spellStart"/>
      <w:r>
        <w:rPr>
          <w:rFonts w:ascii="Helvetica" w:hAnsi="Helvetica"/>
          <w:szCs w:val="24"/>
        </w:rPr>
        <w:t>v</w:t>
      </w:r>
      <w:r w:rsidR="00102233" w:rsidRPr="002310CE">
        <w:rPr>
          <w:rFonts w:ascii="Helvetica" w:hAnsi="Helvetica"/>
          <w:szCs w:val="24"/>
        </w:rPr>
        <w:t>ortex</w:t>
      </w:r>
      <w:r>
        <w:rPr>
          <w:rFonts w:ascii="Helvetica" w:hAnsi="Helvetica"/>
          <w:szCs w:val="24"/>
        </w:rPr>
        <w:t>ing</w:t>
      </w:r>
      <w:proofErr w:type="spellEnd"/>
      <w:r w:rsidR="00102233" w:rsidRPr="002310CE">
        <w:rPr>
          <w:rFonts w:ascii="Helvetica" w:hAnsi="Helvetica"/>
          <w:szCs w:val="24"/>
        </w:rPr>
        <w:t xml:space="preserve"> until no aggregates are visible</w:t>
      </w:r>
      <w:r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b/>
          <w:szCs w:val="24"/>
        </w:rPr>
        <w:t>[1-MED]</w:t>
      </w:r>
      <w:r>
        <w:rPr>
          <w:rFonts w:ascii="Helvetica" w:hAnsi="Helvetica"/>
          <w:szCs w:val="24"/>
        </w:rPr>
        <w:t xml:space="preserve"> and</w:t>
      </w:r>
      <w:r w:rsidR="00102233" w:rsidRPr="002310CE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a</w:t>
      </w:r>
      <w:r w:rsidR="00102233" w:rsidRPr="000B2CB8">
        <w:rPr>
          <w:rFonts w:ascii="Helvetica" w:hAnsi="Helvetica"/>
          <w:szCs w:val="24"/>
        </w:rPr>
        <w:t xml:space="preserve">dd 0.1 mg of total </w:t>
      </w:r>
      <w:r w:rsidR="00174536">
        <w:rPr>
          <w:rFonts w:ascii="Helvetica" w:hAnsi="Helvetica"/>
          <w:szCs w:val="24"/>
        </w:rPr>
        <w:t>stimulatory signals</w:t>
      </w:r>
      <w:r w:rsidR="00102233" w:rsidRPr="000B2CB8">
        <w:rPr>
          <w:rFonts w:ascii="Helvetica" w:hAnsi="Helvetica"/>
          <w:szCs w:val="24"/>
        </w:rPr>
        <w:t xml:space="preserve"> per 1 mg of resuspended particles</w:t>
      </w:r>
      <w:r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b/>
          <w:szCs w:val="24"/>
        </w:rPr>
        <w:t>[2-CU]</w:t>
      </w:r>
      <w:r w:rsidR="00102233" w:rsidRPr="000B2CB8">
        <w:rPr>
          <w:rFonts w:ascii="Helvetica" w:hAnsi="Helvetica"/>
          <w:szCs w:val="24"/>
        </w:rPr>
        <w:t>.</w:t>
      </w:r>
    </w:p>
    <w:p w14:paraId="70419961" w14:textId="77777777" w:rsidR="000B2CB8" w:rsidRDefault="000B2CB8" w:rsidP="000B2CB8">
      <w:pPr>
        <w:ind w:left="1080"/>
        <w:rPr>
          <w:rFonts w:ascii="Helvetica" w:hAnsi="Helvetica"/>
          <w:szCs w:val="24"/>
        </w:rPr>
      </w:pPr>
    </w:p>
    <w:p w14:paraId="1FA6124E" w14:textId="77777777" w:rsidR="000B2CB8" w:rsidRDefault="000B2CB8" w:rsidP="000B2CB8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adding suspension to vial, with vortex visible in frame if possible</w:t>
      </w:r>
    </w:p>
    <w:p w14:paraId="4118FBC0" w14:textId="77777777" w:rsidR="000B2CB8" w:rsidRDefault="000B2CB8" w:rsidP="000B2CB8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Protein being added to vial, with protein container label visible in frame</w:t>
      </w:r>
    </w:p>
    <w:p w14:paraId="767EBE2D" w14:textId="77777777" w:rsidR="000B2CB8" w:rsidRDefault="000B2CB8" w:rsidP="000B2CB8">
      <w:pPr>
        <w:ind w:left="1368"/>
        <w:rPr>
          <w:rFonts w:ascii="Helvetica" w:hAnsi="Helvetica"/>
          <w:szCs w:val="24"/>
        </w:rPr>
      </w:pPr>
    </w:p>
    <w:p w14:paraId="7752C4D9" w14:textId="06020F64" w:rsidR="000B2CB8" w:rsidRDefault="000B2CB8" w:rsidP="000B2CB8">
      <w:pPr>
        <w:numPr>
          <w:ilvl w:val="1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After </w:t>
      </w:r>
      <w:proofErr w:type="spellStart"/>
      <w:r>
        <w:rPr>
          <w:rFonts w:ascii="Helvetica" w:hAnsi="Helvetica"/>
          <w:szCs w:val="24"/>
        </w:rPr>
        <w:t>vortexing</w:t>
      </w:r>
      <w:proofErr w:type="spellEnd"/>
      <w:r>
        <w:rPr>
          <w:rFonts w:ascii="Helvetica" w:hAnsi="Helvetica"/>
          <w:szCs w:val="24"/>
        </w:rPr>
        <w:t>,</w:t>
      </w:r>
      <w:r w:rsidR="00102233" w:rsidRPr="000B2CB8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 xml:space="preserve">allow the suspension to </w:t>
      </w:r>
      <w:r w:rsidR="00102233" w:rsidRPr="000B2CB8">
        <w:rPr>
          <w:rFonts w:ascii="Helvetica" w:hAnsi="Helvetica"/>
          <w:szCs w:val="24"/>
        </w:rPr>
        <w:t xml:space="preserve">react </w:t>
      </w:r>
      <w:r>
        <w:rPr>
          <w:rFonts w:ascii="Helvetica" w:hAnsi="Helvetica"/>
          <w:szCs w:val="24"/>
        </w:rPr>
        <w:t>for 2.5 hours at</w:t>
      </w:r>
      <w:r w:rsidR="00102233" w:rsidRPr="000B2CB8">
        <w:rPr>
          <w:rFonts w:ascii="Helvetica" w:hAnsi="Helvetica"/>
          <w:szCs w:val="24"/>
        </w:rPr>
        <w:t xml:space="preserve"> room temperature</w:t>
      </w:r>
      <w:r>
        <w:rPr>
          <w:rFonts w:ascii="Helvetica" w:hAnsi="Helvetica"/>
          <w:szCs w:val="24"/>
        </w:rPr>
        <w:t xml:space="preserve"> with mixing</w:t>
      </w:r>
      <w:r w:rsidR="004D0217">
        <w:rPr>
          <w:rFonts w:ascii="Helvetica" w:hAnsi="Helvetica"/>
          <w:szCs w:val="24"/>
        </w:rPr>
        <w:t xml:space="preserve"> in a rotator</w:t>
      </w:r>
      <w:r w:rsidR="00102233" w:rsidRPr="000B2CB8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b/>
          <w:szCs w:val="24"/>
        </w:rPr>
        <w:t>[1-MED]</w:t>
      </w:r>
      <w:r>
        <w:rPr>
          <w:rFonts w:ascii="Helvetica" w:hAnsi="Helvetica"/>
          <w:szCs w:val="24"/>
        </w:rPr>
        <w:t xml:space="preserve"> followed by the addition of </w:t>
      </w:r>
      <w:r w:rsidRPr="002310CE">
        <w:rPr>
          <w:rFonts w:ascii="Helvetica" w:hAnsi="Helvetica"/>
          <w:szCs w:val="24"/>
        </w:rPr>
        <w:t xml:space="preserve">0.1 mL of quenching </w:t>
      </w:r>
      <w:r>
        <w:rPr>
          <w:rFonts w:ascii="Helvetica" w:hAnsi="Helvetica"/>
          <w:szCs w:val="24"/>
        </w:rPr>
        <w:t xml:space="preserve">buffer </w:t>
      </w:r>
      <w:r w:rsidR="00A06A82">
        <w:rPr>
          <w:rFonts w:ascii="Helvetica" w:hAnsi="Helvetica"/>
          <w:szCs w:val="24"/>
        </w:rPr>
        <w:t>for an additional 30-</w:t>
      </w:r>
      <w:r w:rsidR="00A06A82" w:rsidRPr="002310CE">
        <w:rPr>
          <w:rFonts w:ascii="Helvetica" w:hAnsi="Helvetica"/>
          <w:szCs w:val="24"/>
        </w:rPr>
        <w:t>min</w:t>
      </w:r>
      <w:r w:rsidR="00A06A82">
        <w:rPr>
          <w:rFonts w:ascii="Helvetica" w:hAnsi="Helvetica"/>
          <w:szCs w:val="24"/>
        </w:rPr>
        <w:t>ute incubation</w:t>
      </w:r>
      <w:r w:rsidR="00A06A82" w:rsidRPr="002310CE">
        <w:rPr>
          <w:rFonts w:ascii="Helvetica" w:hAnsi="Helvetica"/>
          <w:szCs w:val="24"/>
        </w:rPr>
        <w:t xml:space="preserve"> </w:t>
      </w:r>
      <w:r w:rsidRPr="002310CE">
        <w:rPr>
          <w:rFonts w:ascii="Helvetica" w:hAnsi="Helvetica"/>
          <w:szCs w:val="24"/>
        </w:rPr>
        <w:t xml:space="preserve">room temperature </w:t>
      </w:r>
      <w:r>
        <w:rPr>
          <w:rFonts w:ascii="Helvetica" w:hAnsi="Helvetica"/>
          <w:szCs w:val="24"/>
        </w:rPr>
        <w:t>with</w:t>
      </w:r>
      <w:r w:rsidRPr="002310CE">
        <w:rPr>
          <w:rFonts w:ascii="Helvetica" w:hAnsi="Helvetica"/>
          <w:szCs w:val="24"/>
        </w:rPr>
        <w:t xml:space="preserve"> mixing</w:t>
      </w:r>
      <w:r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b/>
          <w:szCs w:val="24"/>
        </w:rPr>
        <w:t>[2-CU]</w:t>
      </w:r>
      <w:r w:rsidRPr="002310CE">
        <w:rPr>
          <w:rFonts w:ascii="Helvetica" w:hAnsi="Helvetica"/>
          <w:szCs w:val="24"/>
        </w:rPr>
        <w:t>.</w:t>
      </w:r>
    </w:p>
    <w:p w14:paraId="3D56A674" w14:textId="77777777" w:rsidR="000B2CB8" w:rsidRDefault="000B2CB8" w:rsidP="000B2CB8">
      <w:pPr>
        <w:ind w:left="1080"/>
        <w:rPr>
          <w:rFonts w:ascii="Helvetica" w:hAnsi="Helvetica"/>
          <w:szCs w:val="24"/>
        </w:rPr>
      </w:pPr>
    </w:p>
    <w:p w14:paraId="403C8017" w14:textId="1815214F" w:rsidR="000B2CB8" w:rsidRDefault="000B2CB8" w:rsidP="000B2CB8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placing vial onto</w:t>
      </w:r>
      <w:r w:rsidR="004D0217">
        <w:rPr>
          <w:rFonts w:ascii="Helvetica" w:hAnsi="Helvetica"/>
          <w:szCs w:val="24"/>
        </w:rPr>
        <w:t xml:space="preserve"> rotating</w:t>
      </w:r>
      <w:r>
        <w:rPr>
          <w:rFonts w:ascii="Helvetica" w:hAnsi="Helvetica"/>
          <w:szCs w:val="24"/>
        </w:rPr>
        <w:t xml:space="preserve"> mixer</w:t>
      </w:r>
    </w:p>
    <w:p w14:paraId="6C0AC4ED" w14:textId="77777777" w:rsidR="000B2CB8" w:rsidRDefault="000B2CB8" w:rsidP="000B2CB8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Buffer being added to vial, with buffer container label visible in frame</w:t>
      </w:r>
    </w:p>
    <w:p w14:paraId="74319861" w14:textId="77777777" w:rsidR="000B2CB8" w:rsidRDefault="000B2CB8" w:rsidP="000B2CB8">
      <w:pPr>
        <w:ind w:left="1368"/>
        <w:rPr>
          <w:rFonts w:ascii="Helvetica" w:hAnsi="Helvetica"/>
          <w:szCs w:val="24"/>
        </w:rPr>
      </w:pPr>
    </w:p>
    <w:p w14:paraId="2DAFAAD0" w14:textId="77777777" w:rsidR="000B2CB8" w:rsidRDefault="000B2CB8" w:rsidP="000B2CB8">
      <w:pPr>
        <w:numPr>
          <w:ilvl w:val="1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At the end of the second reaction, place </w:t>
      </w:r>
      <w:r w:rsidR="00102233" w:rsidRPr="002310CE">
        <w:rPr>
          <w:rFonts w:ascii="Helvetica" w:hAnsi="Helvetica"/>
          <w:szCs w:val="24"/>
        </w:rPr>
        <w:t>the scintillation vial on</w:t>
      </w:r>
      <w:r>
        <w:rPr>
          <w:rFonts w:ascii="Helvetica" w:hAnsi="Helvetica"/>
          <w:szCs w:val="24"/>
        </w:rPr>
        <w:t>to</w:t>
      </w:r>
      <w:r w:rsidR="00102233" w:rsidRPr="002310CE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the</w:t>
      </w:r>
      <w:r w:rsidR="00102233" w:rsidRPr="002310CE">
        <w:rPr>
          <w:rFonts w:ascii="Helvetica" w:hAnsi="Helvetica"/>
          <w:szCs w:val="24"/>
        </w:rPr>
        <w:t xml:space="preserve"> magnetic stand </w:t>
      </w:r>
      <w:r>
        <w:rPr>
          <w:rFonts w:ascii="Helvetica" w:hAnsi="Helvetica"/>
          <w:b/>
          <w:szCs w:val="24"/>
        </w:rPr>
        <w:t xml:space="preserve">[1-MED] </w:t>
      </w:r>
      <w:r w:rsidR="00102233" w:rsidRPr="002310CE">
        <w:rPr>
          <w:rFonts w:ascii="Helvetica" w:hAnsi="Helvetica"/>
          <w:szCs w:val="24"/>
        </w:rPr>
        <w:t>and wash the particles</w:t>
      </w:r>
      <w:r>
        <w:rPr>
          <w:rFonts w:ascii="Helvetica" w:hAnsi="Helvetica"/>
          <w:szCs w:val="24"/>
        </w:rPr>
        <w:t xml:space="preserve"> </w:t>
      </w:r>
      <w:r w:rsidR="00A06A82">
        <w:rPr>
          <w:rFonts w:ascii="Helvetica" w:hAnsi="Helvetica"/>
          <w:szCs w:val="24"/>
        </w:rPr>
        <w:t xml:space="preserve">in </w:t>
      </w:r>
      <w:r w:rsidR="004A6BA7">
        <w:rPr>
          <w:rFonts w:ascii="Helvetica" w:hAnsi="Helvetica"/>
          <w:szCs w:val="24"/>
        </w:rPr>
        <w:t>1 mL of resuspension</w:t>
      </w:r>
      <w:r>
        <w:rPr>
          <w:rFonts w:ascii="Helvetica" w:hAnsi="Helvetica"/>
          <w:szCs w:val="24"/>
        </w:rPr>
        <w:t xml:space="preserve"> </w:t>
      </w:r>
      <w:r w:rsidR="004A6BA7">
        <w:rPr>
          <w:rFonts w:ascii="Helvetica" w:hAnsi="Helvetica"/>
          <w:szCs w:val="24"/>
        </w:rPr>
        <w:t xml:space="preserve">four times </w:t>
      </w:r>
      <w:r>
        <w:rPr>
          <w:rFonts w:ascii="Helvetica" w:hAnsi="Helvetica"/>
          <w:b/>
          <w:szCs w:val="24"/>
        </w:rPr>
        <w:t>[2-CU]</w:t>
      </w:r>
      <w:r w:rsidR="004A6BA7">
        <w:rPr>
          <w:rFonts w:ascii="Helvetica" w:hAnsi="Helvetica"/>
          <w:szCs w:val="24"/>
        </w:rPr>
        <w:t xml:space="preserve">, removing the buffer when it turns clear after each wash </w:t>
      </w:r>
      <w:r w:rsidR="004A6BA7">
        <w:rPr>
          <w:rFonts w:ascii="Helvetica" w:hAnsi="Helvetica"/>
          <w:b/>
          <w:szCs w:val="24"/>
        </w:rPr>
        <w:t>[3-CU]</w:t>
      </w:r>
      <w:r w:rsidR="004A6BA7">
        <w:rPr>
          <w:rFonts w:ascii="Helvetica" w:hAnsi="Helvetica"/>
          <w:szCs w:val="24"/>
        </w:rPr>
        <w:t xml:space="preserve"> and replacing </w:t>
      </w:r>
      <w:r w:rsidR="00A06A82">
        <w:rPr>
          <w:rFonts w:ascii="Helvetica" w:hAnsi="Helvetica"/>
          <w:szCs w:val="24"/>
        </w:rPr>
        <w:t>it</w:t>
      </w:r>
      <w:r w:rsidR="004A6BA7">
        <w:rPr>
          <w:rFonts w:ascii="Helvetica" w:hAnsi="Helvetica"/>
          <w:szCs w:val="24"/>
        </w:rPr>
        <w:t xml:space="preserve"> with fresh resuspension buffer for the subsequent wash </w:t>
      </w:r>
      <w:r w:rsidR="00A06A82">
        <w:rPr>
          <w:rFonts w:ascii="Helvetica" w:hAnsi="Helvetica"/>
          <w:szCs w:val="24"/>
        </w:rPr>
        <w:t>on</w:t>
      </w:r>
      <w:r w:rsidR="004A6BA7">
        <w:rPr>
          <w:rFonts w:ascii="Helvetica" w:hAnsi="Helvetica"/>
          <w:szCs w:val="24"/>
        </w:rPr>
        <w:t xml:space="preserve"> the magnet </w:t>
      </w:r>
      <w:r w:rsidR="004A6BA7">
        <w:rPr>
          <w:rFonts w:ascii="Helvetica" w:hAnsi="Helvetica"/>
          <w:b/>
          <w:szCs w:val="24"/>
        </w:rPr>
        <w:t>[4-MED]</w:t>
      </w:r>
      <w:r w:rsidR="004A6BA7">
        <w:rPr>
          <w:rFonts w:ascii="Helvetica" w:hAnsi="Helvetica"/>
          <w:szCs w:val="24"/>
        </w:rPr>
        <w:t>.</w:t>
      </w:r>
    </w:p>
    <w:p w14:paraId="4738C4DB" w14:textId="77777777" w:rsidR="000B2CB8" w:rsidRDefault="000B2CB8" w:rsidP="000B2CB8">
      <w:pPr>
        <w:ind w:left="1368"/>
        <w:rPr>
          <w:rFonts w:ascii="Helvetica" w:hAnsi="Helvetica"/>
          <w:szCs w:val="24"/>
        </w:rPr>
      </w:pPr>
    </w:p>
    <w:p w14:paraId="67E4D07C" w14:textId="77777777" w:rsidR="000B2CB8" w:rsidRDefault="000B2CB8" w:rsidP="000B2CB8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placing vial onto stand</w:t>
      </w:r>
    </w:p>
    <w:p w14:paraId="501F1776" w14:textId="77777777" w:rsidR="000B2CB8" w:rsidRDefault="000B2CB8" w:rsidP="000B2CB8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Wash being added to vial</w:t>
      </w:r>
    </w:p>
    <w:p w14:paraId="53D3F1B8" w14:textId="77777777" w:rsidR="004A6BA7" w:rsidRDefault="004A6BA7" w:rsidP="004A6BA7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Shot of clear supernatant, then supernatant being aspirated</w:t>
      </w:r>
    </w:p>
    <w:p w14:paraId="04ECF03F" w14:textId="77777777" w:rsidR="004A6BA7" w:rsidRDefault="004A6BA7" w:rsidP="000B2CB8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adding buffer to vial, with buffer container visible frame</w:t>
      </w:r>
    </w:p>
    <w:p w14:paraId="10C9508B" w14:textId="77777777" w:rsidR="000B2CB8" w:rsidRDefault="000B2CB8" w:rsidP="000B2CB8">
      <w:pPr>
        <w:ind w:left="1368"/>
        <w:rPr>
          <w:rFonts w:ascii="Helvetica" w:hAnsi="Helvetica"/>
          <w:szCs w:val="24"/>
        </w:rPr>
      </w:pPr>
    </w:p>
    <w:p w14:paraId="1623AC0E" w14:textId="302C43C3" w:rsidR="004A6BA7" w:rsidRDefault="00B9471B" w:rsidP="000B2CB8">
      <w:pPr>
        <w:numPr>
          <w:ilvl w:val="1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After the last wash, </w:t>
      </w:r>
      <w:r w:rsidR="00A06A82">
        <w:rPr>
          <w:rFonts w:ascii="Helvetica" w:hAnsi="Helvetica"/>
          <w:szCs w:val="24"/>
        </w:rPr>
        <w:t>aspirate</w:t>
      </w:r>
      <w:r w:rsidR="000B2CB8">
        <w:rPr>
          <w:rFonts w:ascii="Helvetica" w:hAnsi="Helvetica"/>
          <w:szCs w:val="24"/>
        </w:rPr>
        <w:t xml:space="preserve"> the solution </w:t>
      </w:r>
      <w:r w:rsidR="000B2CB8">
        <w:rPr>
          <w:rFonts w:ascii="Helvetica" w:hAnsi="Helvetica"/>
          <w:b/>
          <w:szCs w:val="24"/>
        </w:rPr>
        <w:t>[1-CU]</w:t>
      </w:r>
      <w:r w:rsidR="004A6BA7">
        <w:rPr>
          <w:rFonts w:ascii="Helvetica" w:hAnsi="Helvetica"/>
          <w:szCs w:val="24"/>
        </w:rPr>
        <w:t xml:space="preserve"> and r</w:t>
      </w:r>
      <w:r w:rsidR="00102233" w:rsidRPr="002310CE">
        <w:rPr>
          <w:rFonts w:ascii="Helvetica" w:hAnsi="Helvetica"/>
          <w:szCs w:val="24"/>
        </w:rPr>
        <w:t>emove the particles from the magnetic stand</w:t>
      </w:r>
      <w:r w:rsidR="004A6BA7">
        <w:rPr>
          <w:rFonts w:ascii="Helvetica" w:hAnsi="Helvetica"/>
          <w:szCs w:val="24"/>
        </w:rPr>
        <w:t xml:space="preserve"> </w:t>
      </w:r>
      <w:r w:rsidR="004A6BA7">
        <w:rPr>
          <w:rFonts w:ascii="Helvetica" w:hAnsi="Helvetica"/>
          <w:b/>
          <w:szCs w:val="24"/>
        </w:rPr>
        <w:t>[2-MED]</w:t>
      </w:r>
      <w:r w:rsidR="004A6BA7">
        <w:rPr>
          <w:rFonts w:ascii="Helvetica" w:hAnsi="Helvetica"/>
          <w:szCs w:val="24"/>
        </w:rPr>
        <w:t>.</w:t>
      </w:r>
    </w:p>
    <w:p w14:paraId="718C5A78" w14:textId="77777777" w:rsidR="004A6BA7" w:rsidRDefault="004A6BA7" w:rsidP="004A6BA7">
      <w:pPr>
        <w:ind w:left="1080"/>
        <w:rPr>
          <w:rFonts w:ascii="Helvetica" w:hAnsi="Helvetica"/>
          <w:szCs w:val="24"/>
        </w:rPr>
      </w:pPr>
    </w:p>
    <w:p w14:paraId="30778F14" w14:textId="77777777" w:rsidR="004A6BA7" w:rsidRDefault="004A6BA7" w:rsidP="004A6BA7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placing vial onto bench</w:t>
      </w:r>
    </w:p>
    <w:p w14:paraId="75B8B1E0" w14:textId="77777777" w:rsidR="004A6BA7" w:rsidRDefault="004A6BA7" w:rsidP="004A6BA7">
      <w:pPr>
        <w:ind w:left="1368"/>
        <w:rPr>
          <w:rFonts w:ascii="Helvetica" w:hAnsi="Helvetica"/>
          <w:szCs w:val="24"/>
        </w:rPr>
      </w:pPr>
    </w:p>
    <w:p w14:paraId="498CE6BF" w14:textId="77777777" w:rsidR="00102233" w:rsidRDefault="004A6BA7" w:rsidP="000B2CB8">
      <w:pPr>
        <w:numPr>
          <w:ilvl w:val="1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Then s</w:t>
      </w:r>
      <w:r w:rsidR="00102233" w:rsidRPr="002310CE">
        <w:rPr>
          <w:rFonts w:ascii="Helvetica" w:hAnsi="Helvetica"/>
          <w:szCs w:val="24"/>
        </w:rPr>
        <w:t xml:space="preserve">tore the particles </w:t>
      </w:r>
      <w:r>
        <w:rPr>
          <w:rFonts w:ascii="Helvetica" w:hAnsi="Helvetica"/>
          <w:szCs w:val="24"/>
        </w:rPr>
        <w:t xml:space="preserve">in 1 mL of fresh resuspension buffer </w:t>
      </w:r>
      <w:r w:rsidR="00102233" w:rsidRPr="002310CE">
        <w:rPr>
          <w:rFonts w:ascii="Helvetica" w:hAnsi="Helvetica"/>
          <w:szCs w:val="24"/>
        </w:rPr>
        <w:t xml:space="preserve">at 4 </w:t>
      </w:r>
      <w:r>
        <w:rPr>
          <w:rFonts w:ascii="Helvetica" w:hAnsi="Helvetica"/>
          <w:szCs w:val="24"/>
        </w:rPr>
        <w:t>°</w:t>
      </w:r>
      <w:r w:rsidR="00102233" w:rsidRPr="002310CE">
        <w:rPr>
          <w:rFonts w:ascii="Helvetica" w:hAnsi="Helvetica"/>
          <w:szCs w:val="24"/>
        </w:rPr>
        <w:t>C for up to 6 months</w:t>
      </w:r>
      <w:r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b/>
          <w:szCs w:val="24"/>
        </w:rPr>
        <w:t>[1-CU]</w:t>
      </w:r>
      <w:r w:rsidR="00102233" w:rsidRPr="002310CE">
        <w:rPr>
          <w:rFonts w:ascii="Helvetica" w:hAnsi="Helvetica"/>
          <w:szCs w:val="24"/>
        </w:rPr>
        <w:t>.</w:t>
      </w:r>
    </w:p>
    <w:p w14:paraId="3D7CF757" w14:textId="77777777" w:rsidR="004A6BA7" w:rsidRDefault="004A6BA7" w:rsidP="004A6BA7">
      <w:pPr>
        <w:ind w:left="1080"/>
        <w:rPr>
          <w:rFonts w:ascii="Helvetica" w:hAnsi="Helvetica"/>
          <w:szCs w:val="24"/>
        </w:rPr>
      </w:pPr>
    </w:p>
    <w:p w14:paraId="7E29A928" w14:textId="77777777" w:rsidR="004A6BA7" w:rsidRPr="002310CE" w:rsidRDefault="004A6BA7" w:rsidP="004A6BA7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Vial being placed at 4 °C</w:t>
      </w:r>
    </w:p>
    <w:p w14:paraId="1F4B5A98" w14:textId="77777777" w:rsidR="00102233" w:rsidRPr="002310CE" w:rsidRDefault="00102233" w:rsidP="004A6BA7">
      <w:pPr>
        <w:ind w:left="360"/>
        <w:jc w:val="both"/>
        <w:rPr>
          <w:rFonts w:ascii="Helvetica" w:eastAsia="Calibri" w:hAnsi="Helvetica" w:cs="Calibri"/>
          <w:b/>
          <w:szCs w:val="24"/>
        </w:rPr>
      </w:pPr>
    </w:p>
    <w:p w14:paraId="28DF44D3" w14:textId="77777777" w:rsidR="004A6BA7" w:rsidRDefault="00102233" w:rsidP="00102233">
      <w:pPr>
        <w:numPr>
          <w:ilvl w:val="0"/>
          <w:numId w:val="12"/>
        </w:numPr>
        <w:rPr>
          <w:rFonts w:ascii="Helvetica" w:hAnsi="Helvetica"/>
          <w:b/>
          <w:szCs w:val="24"/>
        </w:rPr>
      </w:pPr>
      <w:r w:rsidRPr="002310CE">
        <w:rPr>
          <w:rFonts w:ascii="Helvetica" w:hAnsi="Helvetica"/>
          <w:b/>
          <w:szCs w:val="24"/>
        </w:rPr>
        <w:t>Antigen-</w:t>
      </w:r>
      <w:r w:rsidR="004A6BA7">
        <w:rPr>
          <w:rFonts w:ascii="Helvetica" w:hAnsi="Helvetica"/>
          <w:b/>
          <w:szCs w:val="24"/>
        </w:rPr>
        <w:t>S</w:t>
      </w:r>
      <w:r w:rsidRPr="002310CE">
        <w:rPr>
          <w:rFonts w:ascii="Helvetica" w:hAnsi="Helvetica"/>
          <w:b/>
          <w:szCs w:val="24"/>
        </w:rPr>
        <w:t>pecific CD8</w:t>
      </w:r>
      <w:r w:rsidRPr="004A6BA7">
        <w:rPr>
          <w:rFonts w:ascii="Helvetica" w:hAnsi="Helvetica"/>
          <w:b/>
          <w:szCs w:val="24"/>
          <w:vertAlign w:val="superscript"/>
        </w:rPr>
        <w:t>+</w:t>
      </w:r>
      <w:r w:rsidR="004A6BA7">
        <w:rPr>
          <w:rFonts w:ascii="Helvetica" w:hAnsi="Helvetica"/>
          <w:b/>
          <w:szCs w:val="24"/>
        </w:rPr>
        <w:t xml:space="preserve"> T Cell Enrichment</w:t>
      </w:r>
      <w:r w:rsidR="001E70CB">
        <w:rPr>
          <w:rFonts w:ascii="Helvetica" w:hAnsi="Helvetica"/>
          <w:b/>
          <w:szCs w:val="24"/>
        </w:rPr>
        <w:t xml:space="preserve"> and Expansion</w:t>
      </w:r>
    </w:p>
    <w:p w14:paraId="186010B2" w14:textId="77777777" w:rsidR="00102233" w:rsidRPr="002310CE" w:rsidRDefault="00102233" w:rsidP="00994F84">
      <w:pPr>
        <w:ind w:left="360"/>
        <w:rPr>
          <w:rFonts w:ascii="Helvetica" w:hAnsi="Helvetica"/>
          <w:szCs w:val="24"/>
        </w:rPr>
      </w:pPr>
    </w:p>
    <w:p w14:paraId="386D3F6D" w14:textId="77777777" w:rsidR="00102233" w:rsidRDefault="00994F84" w:rsidP="00994F84">
      <w:pPr>
        <w:numPr>
          <w:ilvl w:val="1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To isolate antigen-specific </w:t>
      </w:r>
      <w:r w:rsidR="00102233" w:rsidRPr="002310CE">
        <w:rPr>
          <w:rFonts w:ascii="Helvetica" w:hAnsi="Helvetica"/>
          <w:szCs w:val="24"/>
        </w:rPr>
        <w:t>CD8</w:t>
      </w:r>
      <w:r w:rsidR="00102233" w:rsidRPr="00994F84">
        <w:rPr>
          <w:rFonts w:ascii="Helvetica" w:hAnsi="Helvetica"/>
          <w:szCs w:val="24"/>
          <w:vertAlign w:val="superscript"/>
        </w:rPr>
        <w:t>+</w:t>
      </w:r>
      <w:r>
        <w:rPr>
          <w:rFonts w:ascii="Helvetica" w:hAnsi="Helvetica"/>
          <w:szCs w:val="24"/>
        </w:rPr>
        <w:t xml:space="preserve"> T cells, macerate the spleens and lymph nodes from wildtype C57BL/6J mice </w:t>
      </w:r>
      <w:r>
        <w:rPr>
          <w:rFonts w:ascii="Helvetica" w:hAnsi="Helvetica"/>
          <w:b/>
          <w:szCs w:val="24"/>
        </w:rPr>
        <w:t xml:space="preserve">[1-WIDE] </w:t>
      </w:r>
      <w:r>
        <w:rPr>
          <w:rFonts w:ascii="Helvetica" w:hAnsi="Helvetica"/>
          <w:szCs w:val="24"/>
        </w:rPr>
        <w:t xml:space="preserve">through a sterile 70-micrometer cell strainer with frequent PBS </w:t>
      </w:r>
      <w:r w:rsidR="00A06A82">
        <w:rPr>
          <w:rFonts w:ascii="Helvetica" w:hAnsi="Helvetica"/>
          <w:szCs w:val="24"/>
        </w:rPr>
        <w:t xml:space="preserve">rinses </w:t>
      </w:r>
      <w:r>
        <w:rPr>
          <w:rFonts w:ascii="Helvetica" w:hAnsi="Helvetica"/>
          <w:b/>
          <w:szCs w:val="24"/>
        </w:rPr>
        <w:t xml:space="preserve">[2-CU] </w:t>
      </w:r>
      <w:r>
        <w:rPr>
          <w:rFonts w:ascii="Helvetica" w:hAnsi="Helvetica"/>
          <w:szCs w:val="24"/>
        </w:rPr>
        <w:t xml:space="preserve">and </w:t>
      </w:r>
      <w:r w:rsidRPr="002310CE">
        <w:rPr>
          <w:rFonts w:ascii="Helvetica" w:hAnsi="Helvetica"/>
          <w:szCs w:val="24"/>
        </w:rPr>
        <w:t>use a no-touch CD8</w:t>
      </w:r>
      <w:r w:rsidRPr="00994F84">
        <w:rPr>
          <w:rFonts w:ascii="Helvetica" w:hAnsi="Helvetica"/>
          <w:szCs w:val="24"/>
          <w:vertAlign w:val="superscript"/>
        </w:rPr>
        <w:t>+</w:t>
      </w:r>
      <w:r w:rsidRPr="002310CE">
        <w:rPr>
          <w:rFonts w:ascii="Helvetica" w:hAnsi="Helvetica"/>
          <w:szCs w:val="24"/>
        </w:rPr>
        <w:t xml:space="preserve"> T cell isolation kit </w:t>
      </w:r>
      <w:r>
        <w:rPr>
          <w:rFonts w:ascii="Helvetica" w:hAnsi="Helvetica"/>
          <w:szCs w:val="24"/>
        </w:rPr>
        <w:lastRenderedPageBreak/>
        <w:t>according to</w:t>
      </w:r>
      <w:r w:rsidRPr="002310CE">
        <w:rPr>
          <w:rFonts w:ascii="Helvetica" w:hAnsi="Helvetica"/>
          <w:szCs w:val="24"/>
        </w:rPr>
        <w:t xml:space="preserve"> the manufacturer’s instructi</w:t>
      </w:r>
      <w:r>
        <w:rPr>
          <w:rFonts w:ascii="Helvetica" w:hAnsi="Helvetica"/>
          <w:szCs w:val="24"/>
        </w:rPr>
        <w:t>ons to</w:t>
      </w:r>
      <w:r w:rsidRPr="00994F84">
        <w:rPr>
          <w:rFonts w:ascii="Helvetica" w:hAnsi="Helvetica"/>
          <w:szCs w:val="24"/>
        </w:rPr>
        <w:t xml:space="preserve"> </w:t>
      </w:r>
      <w:r w:rsidRPr="002310CE">
        <w:rPr>
          <w:rFonts w:ascii="Helvetica" w:hAnsi="Helvetica"/>
          <w:szCs w:val="24"/>
        </w:rPr>
        <w:t>eliminate</w:t>
      </w:r>
      <w:r>
        <w:rPr>
          <w:rFonts w:ascii="Helvetica" w:hAnsi="Helvetica"/>
          <w:szCs w:val="24"/>
        </w:rPr>
        <w:t xml:space="preserve"> the</w:t>
      </w:r>
      <w:r w:rsidRPr="002310CE">
        <w:rPr>
          <w:rFonts w:ascii="Helvetica" w:hAnsi="Helvetica"/>
          <w:szCs w:val="24"/>
        </w:rPr>
        <w:t xml:space="preserve"> non-CD8</w:t>
      </w:r>
      <w:r w:rsidRPr="00994F84">
        <w:rPr>
          <w:rFonts w:ascii="Helvetica" w:hAnsi="Helvetica"/>
          <w:szCs w:val="24"/>
          <w:vertAlign w:val="superscript"/>
        </w:rPr>
        <w:t>+</w:t>
      </w:r>
      <w:r w:rsidRPr="002310CE">
        <w:rPr>
          <w:rFonts w:ascii="Helvetica" w:hAnsi="Helvetica"/>
          <w:szCs w:val="24"/>
        </w:rPr>
        <w:t xml:space="preserve"> T cells</w:t>
      </w:r>
      <w:r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b/>
          <w:szCs w:val="24"/>
        </w:rPr>
        <w:t>[3-MED]</w:t>
      </w:r>
      <w:r>
        <w:rPr>
          <w:rFonts w:ascii="Helvetica" w:hAnsi="Helvetica"/>
          <w:szCs w:val="24"/>
        </w:rPr>
        <w:t>.</w:t>
      </w:r>
    </w:p>
    <w:p w14:paraId="52270C5E" w14:textId="77777777" w:rsidR="00994F84" w:rsidRDefault="00994F84" w:rsidP="00994F84">
      <w:pPr>
        <w:ind w:left="1080"/>
        <w:rPr>
          <w:rFonts w:ascii="Helvetica" w:hAnsi="Helvetica"/>
          <w:szCs w:val="24"/>
        </w:rPr>
      </w:pPr>
    </w:p>
    <w:p w14:paraId="3F124ED6" w14:textId="77777777" w:rsidR="00994F84" w:rsidRDefault="00994F84" w:rsidP="00994F84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adding tissue(s) to strainer</w:t>
      </w:r>
    </w:p>
    <w:p w14:paraId="3C6735AB" w14:textId="77777777" w:rsidR="00994F84" w:rsidRDefault="00994F84" w:rsidP="00994F84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Tissues being macerated, with PBS container label visible in frame</w:t>
      </w:r>
    </w:p>
    <w:p w14:paraId="5E82B75D" w14:textId="77777777" w:rsidR="00994F84" w:rsidRDefault="00994F84" w:rsidP="00994F84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adding cells to column</w:t>
      </w:r>
    </w:p>
    <w:p w14:paraId="57C1473F" w14:textId="77777777" w:rsidR="006B77B0" w:rsidRDefault="006B77B0" w:rsidP="006B77B0">
      <w:pPr>
        <w:ind w:left="1368"/>
        <w:rPr>
          <w:rFonts w:ascii="Helvetica" w:hAnsi="Helvetica"/>
          <w:szCs w:val="24"/>
        </w:rPr>
      </w:pPr>
    </w:p>
    <w:p w14:paraId="2CD71B46" w14:textId="77777777" w:rsidR="006B77B0" w:rsidRDefault="006B77B0" w:rsidP="006B77B0">
      <w:pPr>
        <w:numPr>
          <w:ilvl w:val="1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After counting, collect the isolated</w:t>
      </w:r>
      <w:r w:rsidRPr="006B77B0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CD8</w:t>
      </w:r>
      <w:r w:rsidRPr="006B77B0">
        <w:rPr>
          <w:rFonts w:ascii="Helvetica" w:hAnsi="Helvetica"/>
          <w:szCs w:val="24"/>
          <w:vertAlign w:val="superscript"/>
        </w:rPr>
        <w:t>+</w:t>
      </w:r>
      <w:r>
        <w:rPr>
          <w:rFonts w:ascii="Helvetica" w:hAnsi="Helvetica"/>
          <w:szCs w:val="24"/>
        </w:rPr>
        <w:t xml:space="preserve"> T cells by centrifugation </w:t>
      </w:r>
      <w:r>
        <w:rPr>
          <w:rFonts w:ascii="Helvetica" w:hAnsi="Helvetica"/>
          <w:b/>
          <w:szCs w:val="24"/>
        </w:rPr>
        <w:t xml:space="preserve">[1-MED-TXT] </w:t>
      </w:r>
      <w:r>
        <w:rPr>
          <w:rFonts w:ascii="Helvetica" w:hAnsi="Helvetica"/>
          <w:szCs w:val="24"/>
        </w:rPr>
        <w:t xml:space="preserve">and resuspend the pellet in 100 microliters of PBS supplemented with 0.5% bovine serum albumin and 2 </w:t>
      </w:r>
      <w:proofErr w:type="spellStart"/>
      <w:r>
        <w:rPr>
          <w:rFonts w:ascii="Helvetica" w:hAnsi="Helvetica"/>
          <w:szCs w:val="24"/>
        </w:rPr>
        <w:t>mM</w:t>
      </w:r>
      <w:proofErr w:type="spellEnd"/>
      <w:r>
        <w:rPr>
          <w:rFonts w:ascii="Helvetica" w:hAnsi="Helvetica"/>
          <w:szCs w:val="24"/>
        </w:rPr>
        <w:t xml:space="preserve"> EDTA </w:t>
      </w:r>
      <w:r>
        <w:rPr>
          <w:rFonts w:ascii="Helvetica" w:hAnsi="Helvetica"/>
          <w:b/>
          <w:szCs w:val="24"/>
        </w:rPr>
        <w:t>[2-CU]</w:t>
      </w:r>
      <w:r>
        <w:rPr>
          <w:rFonts w:ascii="Helvetica" w:hAnsi="Helvetica"/>
          <w:szCs w:val="24"/>
        </w:rPr>
        <w:t>.</w:t>
      </w:r>
    </w:p>
    <w:p w14:paraId="533E08AC" w14:textId="77777777" w:rsidR="006B77B0" w:rsidRDefault="006B77B0" w:rsidP="006B77B0">
      <w:pPr>
        <w:ind w:left="1080"/>
        <w:rPr>
          <w:rFonts w:ascii="Helvetica" w:hAnsi="Helvetica"/>
          <w:szCs w:val="24"/>
        </w:rPr>
      </w:pPr>
    </w:p>
    <w:p w14:paraId="0DDF89D3" w14:textId="3739937A" w:rsidR="006B77B0" w:rsidRDefault="006B77B0" w:rsidP="006B77B0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Talent adding tube(s) to centrifuge (TEXT: </w:t>
      </w:r>
      <w:r w:rsidR="00174536">
        <w:rPr>
          <w:rFonts w:ascii="Helvetica" w:hAnsi="Helvetica"/>
          <w:szCs w:val="24"/>
        </w:rPr>
        <w:t>1500 RPM for 5 minutes at 4 °C</w:t>
      </w:r>
      <w:r>
        <w:rPr>
          <w:rFonts w:ascii="Helvetica" w:hAnsi="Helvetica"/>
          <w:szCs w:val="24"/>
        </w:rPr>
        <w:t>)</w:t>
      </w:r>
    </w:p>
    <w:p w14:paraId="53B7273D" w14:textId="77777777" w:rsidR="006B77B0" w:rsidRDefault="006B77B0" w:rsidP="006B77B0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Shot of pellet, then PBS + BSA + EDTA being added to cells, with PBS + BSA + EDTA container label visible in frame</w:t>
      </w:r>
    </w:p>
    <w:p w14:paraId="346922DB" w14:textId="77777777" w:rsidR="006B77B0" w:rsidRDefault="006B77B0" w:rsidP="006B77B0">
      <w:pPr>
        <w:ind w:left="1368"/>
        <w:rPr>
          <w:rFonts w:ascii="Helvetica" w:hAnsi="Helvetica"/>
          <w:szCs w:val="24"/>
        </w:rPr>
      </w:pPr>
    </w:p>
    <w:p w14:paraId="406B0147" w14:textId="1BF2AE65" w:rsidR="00102233" w:rsidRDefault="006B77B0" w:rsidP="006B77B0">
      <w:pPr>
        <w:numPr>
          <w:ilvl w:val="1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Then incubate cells with</w:t>
      </w:r>
      <w:r w:rsidR="00174536">
        <w:rPr>
          <w:rFonts w:ascii="Helvetica" w:hAnsi="Helvetica"/>
          <w:szCs w:val="24"/>
        </w:rPr>
        <w:t xml:space="preserve"> the nanoparticle artificial antigen-presenting cells such that </w:t>
      </w:r>
      <w:r>
        <w:rPr>
          <w:rFonts w:ascii="Helvetica" w:hAnsi="Helvetica"/>
          <w:szCs w:val="24"/>
        </w:rPr>
        <w:t xml:space="preserve"> </w:t>
      </w:r>
      <w:r w:rsidR="00174536">
        <w:rPr>
          <w:rFonts w:ascii="Helvetica" w:hAnsi="Helvetica"/>
          <w:szCs w:val="24"/>
        </w:rPr>
        <w:t xml:space="preserve">there are </w:t>
      </w:r>
      <w:r>
        <w:rPr>
          <w:rFonts w:ascii="Helvetica" w:hAnsi="Helvetica"/>
          <w:szCs w:val="24"/>
        </w:rPr>
        <w:t>1 x 10</w:t>
      </w:r>
      <w:r w:rsidRPr="006B77B0">
        <w:rPr>
          <w:rFonts w:ascii="Helvetica" w:hAnsi="Helvetica"/>
          <w:szCs w:val="24"/>
          <w:vertAlign w:val="superscript"/>
        </w:rPr>
        <w:t>11</w:t>
      </w:r>
      <w:r>
        <w:rPr>
          <w:rFonts w:ascii="Helvetica" w:hAnsi="Helvetica"/>
          <w:szCs w:val="24"/>
        </w:rPr>
        <w:t xml:space="preserve"> peptide-loaded MHC-Ig </w:t>
      </w:r>
      <w:r>
        <w:rPr>
          <w:rFonts w:ascii="Helvetica" w:hAnsi="Helvetica"/>
          <w:b/>
          <w:szCs w:val="24"/>
        </w:rPr>
        <w:t xml:space="preserve">[1-MED] </w:t>
      </w:r>
      <w:r>
        <w:rPr>
          <w:rFonts w:ascii="Helvetica" w:hAnsi="Helvetica"/>
          <w:szCs w:val="24"/>
        </w:rPr>
        <w:t>per 1 x 10</w:t>
      </w:r>
      <w:r w:rsidRPr="006B77B0">
        <w:rPr>
          <w:rFonts w:ascii="Helvetica" w:hAnsi="Helvetica"/>
          <w:szCs w:val="24"/>
          <w:vertAlign w:val="superscript"/>
        </w:rPr>
        <w:t>6</w:t>
      </w:r>
      <w:r>
        <w:rPr>
          <w:rFonts w:ascii="Helvetica" w:hAnsi="Helvetica"/>
          <w:szCs w:val="24"/>
        </w:rPr>
        <w:t xml:space="preserve"> isolated</w:t>
      </w:r>
      <w:r w:rsidRPr="006B77B0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CD8</w:t>
      </w:r>
      <w:r w:rsidRPr="006B77B0">
        <w:rPr>
          <w:rFonts w:ascii="Helvetica" w:hAnsi="Helvetica"/>
          <w:szCs w:val="24"/>
          <w:vertAlign w:val="superscript"/>
        </w:rPr>
        <w:t>+</w:t>
      </w:r>
      <w:r>
        <w:rPr>
          <w:rFonts w:ascii="Helvetica" w:hAnsi="Helvetica"/>
          <w:szCs w:val="24"/>
        </w:rPr>
        <w:t xml:space="preserve"> T cells </w:t>
      </w:r>
      <w:r w:rsidRPr="002310CE">
        <w:rPr>
          <w:rFonts w:ascii="Helvetica" w:hAnsi="Helvetica"/>
          <w:szCs w:val="24"/>
        </w:rPr>
        <w:t>in a sterile 5 mL polystyrene round bottom tube</w:t>
      </w:r>
      <w:r>
        <w:rPr>
          <w:rFonts w:ascii="Helvetica" w:hAnsi="Helvetica"/>
          <w:b/>
          <w:szCs w:val="24"/>
        </w:rPr>
        <w:t xml:space="preserve"> [2-CU]</w:t>
      </w:r>
      <w:r>
        <w:rPr>
          <w:rFonts w:ascii="Helvetica" w:hAnsi="Helvetica"/>
          <w:szCs w:val="24"/>
        </w:rPr>
        <w:t xml:space="preserve"> for 1 hour at 4 °C </w:t>
      </w:r>
      <w:r w:rsidR="00102233" w:rsidRPr="002310CE">
        <w:rPr>
          <w:rFonts w:ascii="Helvetica" w:hAnsi="Helvetica"/>
          <w:szCs w:val="24"/>
        </w:rPr>
        <w:t>with continual mixing</w:t>
      </w:r>
      <w:r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b/>
          <w:szCs w:val="24"/>
        </w:rPr>
        <w:t>[3-CU]</w:t>
      </w:r>
      <w:r w:rsidR="00102233" w:rsidRPr="002310CE">
        <w:rPr>
          <w:rFonts w:ascii="Helvetica" w:hAnsi="Helvetica"/>
          <w:szCs w:val="24"/>
        </w:rPr>
        <w:t xml:space="preserve">. </w:t>
      </w:r>
    </w:p>
    <w:p w14:paraId="641CD2D6" w14:textId="77777777" w:rsidR="006B77B0" w:rsidRDefault="006B77B0" w:rsidP="006B77B0">
      <w:pPr>
        <w:ind w:left="1080"/>
        <w:rPr>
          <w:rFonts w:ascii="Helvetica" w:hAnsi="Helvetica"/>
          <w:szCs w:val="24"/>
        </w:rPr>
      </w:pPr>
    </w:p>
    <w:p w14:paraId="40D157F9" w14:textId="77777777" w:rsidR="006B77B0" w:rsidRDefault="006B77B0" w:rsidP="006B77B0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adding nanoparticles to 5-mL tube</w:t>
      </w:r>
    </w:p>
    <w:p w14:paraId="3A28CB71" w14:textId="77777777" w:rsidR="006B77B0" w:rsidRDefault="006B77B0" w:rsidP="006B77B0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Cells being added to 5-mL tube</w:t>
      </w:r>
    </w:p>
    <w:p w14:paraId="4A117BAD" w14:textId="77777777" w:rsidR="006B77B0" w:rsidRDefault="006B77B0" w:rsidP="006B77B0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Tube being mixed</w:t>
      </w:r>
    </w:p>
    <w:p w14:paraId="1BC27C95" w14:textId="77777777" w:rsidR="006B77B0" w:rsidRDefault="006B77B0" w:rsidP="006B77B0">
      <w:pPr>
        <w:ind w:left="1368"/>
        <w:rPr>
          <w:rFonts w:ascii="Helvetica" w:hAnsi="Helvetica"/>
          <w:szCs w:val="24"/>
        </w:rPr>
      </w:pPr>
    </w:p>
    <w:p w14:paraId="0F3226B7" w14:textId="77777777" w:rsidR="006B77B0" w:rsidRDefault="006B77B0" w:rsidP="006B77B0">
      <w:pPr>
        <w:numPr>
          <w:ilvl w:val="1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At the end of the incubation, wash the nanoparticle-cell suspension three times on the magnetic stand as demonstrated </w:t>
      </w:r>
      <w:r>
        <w:rPr>
          <w:rFonts w:ascii="Helvetica" w:hAnsi="Helvetica"/>
          <w:b/>
          <w:szCs w:val="24"/>
        </w:rPr>
        <w:t>[1-MED-TXT]</w:t>
      </w:r>
      <w:r>
        <w:rPr>
          <w:rFonts w:ascii="Helvetica" w:hAnsi="Helvetica"/>
          <w:szCs w:val="24"/>
        </w:rPr>
        <w:t>, resuspending the artificial antigen presenting cells and the enriched CD8</w:t>
      </w:r>
      <w:r w:rsidRPr="006B77B0">
        <w:rPr>
          <w:rFonts w:ascii="Helvetica" w:hAnsi="Helvetica"/>
          <w:szCs w:val="24"/>
          <w:vertAlign w:val="superscript"/>
        </w:rPr>
        <w:t>+</w:t>
      </w:r>
      <w:r>
        <w:rPr>
          <w:rFonts w:ascii="Helvetica" w:hAnsi="Helvetica"/>
          <w:szCs w:val="24"/>
        </w:rPr>
        <w:t xml:space="preserve"> T cells in 500 microliters of fresh supplemented medium with 1% T cell growth factor after the last wash </w:t>
      </w:r>
      <w:r>
        <w:rPr>
          <w:rFonts w:ascii="Helvetica" w:hAnsi="Helvetica"/>
          <w:b/>
          <w:szCs w:val="24"/>
        </w:rPr>
        <w:t>[2-CU]</w:t>
      </w:r>
      <w:r>
        <w:rPr>
          <w:rFonts w:ascii="Helvetica" w:hAnsi="Helvetica"/>
          <w:szCs w:val="24"/>
        </w:rPr>
        <w:t>.</w:t>
      </w:r>
    </w:p>
    <w:p w14:paraId="1203F201" w14:textId="77777777" w:rsidR="006B77B0" w:rsidRDefault="006B77B0" w:rsidP="006B77B0">
      <w:pPr>
        <w:ind w:left="1080"/>
        <w:rPr>
          <w:rFonts w:ascii="Helvetica" w:hAnsi="Helvetica"/>
          <w:szCs w:val="24"/>
        </w:rPr>
      </w:pPr>
    </w:p>
    <w:p w14:paraId="3C67DAB1" w14:textId="77777777" w:rsidR="006B77B0" w:rsidRDefault="006B77B0" w:rsidP="006B77B0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adding buffer to tube (TEXT: 1</w:t>
      </w:r>
      <w:r w:rsidRPr="006B77B0">
        <w:rPr>
          <w:rFonts w:ascii="Helvetica" w:hAnsi="Helvetica"/>
          <w:szCs w:val="24"/>
          <w:vertAlign w:val="superscript"/>
        </w:rPr>
        <w:t>st</w:t>
      </w:r>
      <w:r>
        <w:rPr>
          <w:rFonts w:ascii="Helvetica" w:hAnsi="Helvetica"/>
          <w:szCs w:val="24"/>
        </w:rPr>
        <w:t xml:space="preserve"> wash: PBS + 0.5% BSA + 2 </w:t>
      </w:r>
      <w:proofErr w:type="spellStart"/>
      <w:r>
        <w:rPr>
          <w:rFonts w:ascii="Helvetica" w:hAnsi="Helvetica"/>
          <w:szCs w:val="24"/>
        </w:rPr>
        <w:t>mM</w:t>
      </w:r>
      <w:proofErr w:type="spellEnd"/>
      <w:r>
        <w:rPr>
          <w:rFonts w:ascii="Helvetica" w:hAnsi="Helvetica"/>
          <w:szCs w:val="24"/>
        </w:rPr>
        <w:t xml:space="preserve"> EDTA; 2</w:t>
      </w:r>
      <w:r w:rsidRPr="006B77B0">
        <w:rPr>
          <w:rFonts w:ascii="Helvetica" w:hAnsi="Helvetica"/>
          <w:szCs w:val="24"/>
          <w:vertAlign w:val="superscript"/>
        </w:rPr>
        <w:t>nd</w:t>
      </w:r>
      <w:r>
        <w:rPr>
          <w:rFonts w:ascii="Helvetica" w:hAnsi="Helvetica"/>
          <w:szCs w:val="24"/>
        </w:rPr>
        <w:t xml:space="preserve"> wash: Supplemented medium; 3</w:t>
      </w:r>
      <w:r w:rsidRPr="006B77B0">
        <w:rPr>
          <w:rFonts w:ascii="Helvetica" w:hAnsi="Helvetica"/>
          <w:szCs w:val="24"/>
          <w:vertAlign w:val="superscript"/>
        </w:rPr>
        <w:t>rd</w:t>
      </w:r>
      <w:r>
        <w:rPr>
          <w:rFonts w:ascii="Helvetica" w:hAnsi="Helvetica"/>
          <w:szCs w:val="24"/>
        </w:rPr>
        <w:t xml:space="preserve"> wash: Supplemented medium + 1% TCGF)</w:t>
      </w:r>
    </w:p>
    <w:p w14:paraId="773D9954" w14:textId="77777777" w:rsidR="006B77B0" w:rsidRDefault="006B77B0" w:rsidP="006B77B0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Medium being added to cells, with medium container label visible in frame</w:t>
      </w:r>
    </w:p>
    <w:p w14:paraId="7E91A716" w14:textId="6F90B810" w:rsidR="009C22B2" w:rsidRPr="009C22B2" w:rsidRDefault="009C22B2" w:rsidP="009C22B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</w:rPr>
      </w:pPr>
      <w:r w:rsidRPr="009C22B2">
        <w:rPr>
          <w:rFonts w:ascii="Helvetica" w:hAnsi="Helvetica" w:cs="Arial"/>
          <w:u w:val="single"/>
        </w:rPr>
        <w:t>John Hickey</w:t>
      </w:r>
      <w:r w:rsidRPr="009C22B2">
        <w:rPr>
          <w:rFonts w:ascii="Helvetica" w:hAnsi="Helvetica" w:cs="Arial"/>
        </w:rPr>
        <w:t>: “</w:t>
      </w:r>
      <w:r>
        <w:rPr>
          <w:rFonts w:ascii="Helvetica" w:hAnsi="Helvetica" w:cs="Arial"/>
        </w:rPr>
        <w:t xml:space="preserve">For maximum cell recovery, it </w:t>
      </w:r>
      <w:r w:rsidRPr="009C22B2">
        <w:rPr>
          <w:rFonts w:ascii="Helvetica" w:hAnsi="Helvetica" w:cs="Arial"/>
        </w:rPr>
        <w:t xml:space="preserve">is critical to leave </w:t>
      </w:r>
      <w:r>
        <w:rPr>
          <w:rFonts w:ascii="Helvetica" w:hAnsi="Helvetica" w:cs="Arial"/>
        </w:rPr>
        <w:t xml:space="preserve">the </w:t>
      </w:r>
      <w:r w:rsidRPr="009C22B2">
        <w:rPr>
          <w:rFonts w:ascii="Helvetica" w:hAnsi="Helvetica" w:cs="Arial"/>
        </w:rPr>
        <w:t>particles and cells on the magneti</w:t>
      </w:r>
      <w:r>
        <w:rPr>
          <w:rFonts w:ascii="Helvetica" w:hAnsi="Helvetica" w:cs="Arial"/>
        </w:rPr>
        <w:t>c column for at least 2 minutes</w:t>
      </w:r>
      <w:r w:rsidRPr="009C22B2">
        <w:rPr>
          <w:rFonts w:ascii="Helvetica" w:hAnsi="Helvetica" w:cs="Arial"/>
        </w:rPr>
        <w:t xml:space="preserve"> and</w:t>
      </w:r>
      <w:r>
        <w:rPr>
          <w:rFonts w:ascii="Helvetica" w:hAnsi="Helvetica" w:cs="Arial"/>
        </w:rPr>
        <w:t xml:space="preserve"> to aspirate the buffer carefully</w:t>
      </w:r>
      <w:r w:rsidRPr="009C22B2"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 xml:space="preserve">without </w:t>
      </w:r>
      <w:r w:rsidRPr="009C22B2">
        <w:rPr>
          <w:rFonts w:ascii="Helvetica" w:hAnsi="Helvetica" w:cs="Arial"/>
        </w:rPr>
        <w:t>disrupt</w:t>
      </w:r>
      <w:r>
        <w:rPr>
          <w:rFonts w:ascii="Helvetica" w:hAnsi="Helvetica" w:cs="Arial"/>
        </w:rPr>
        <w:t>ing</w:t>
      </w:r>
      <w:r w:rsidRPr="009C22B2">
        <w:rPr>
          <w:rFonts w:ascii="Helvetica" w:hAnsi="Helvetica" w:cs="Arial"/>
        </w:rPr>
        <w:t xml:space="preserve"> the particles and cells subject to the magnetic field.” </w:t>
      </w:r>
      <w:r w:rsidRPr="009C22B2">
        <w:rPr>
          <w:rFonts w:ascii="Helvetica" w:hAnsi="Helvetica" w:cs="Arial"/>
          <w:b/>
        </w:rPr>
        <w:t>[1-MED-interview style]</w:t>
      </w:r>
    </w:p>
    <w:p w14:paraId="0D06A5E4" w14:textId="77777777" w:rsidR="009C22B2" w:rsidRPr="009C22B2" w:rsidRDefault="009C22B2" w:rsidP="009C22B2">
      <w:pPr>
        <w:pStyle w:val="ListParagraph"/>
        <w:spacing w:before="240"/>
        <w:ind w:left="1080"/>
        <w:outlineLvl w:val="0"/>
        <w:rPr>
          <w:rFonts w:ascii="Helvetica" w:hAnsi="Helvetica" w:cs="Arial"/>
        </w:rPr>
      </w:pPr>
    </w:p>
    <w:p w14:paraId="2913FB05" w14:textId="5316E435" w:rsidR="009C22B2" w:rsidRDefault="009C22B2" w:rsidP="009C22B2">
      <w:pPr>
        <w:numPr>
          <w:ilvl w:val="2"/>
          <w:numId w:val="12"/>
        </w:numPr>
        <w:rPr>
          <w:rFonts w:ascii="Helvetica" w:hAnsi="Helvetica"/>
          <w:szCs w:val="24"/>
        </w:rPr>
      </w:pPr>
      <w:r w:rsidRPr="009C22B2">
        <w:rPr>
          <w:rFonts w:ascii="Helvetica" w:hAnsi="Helvetica" w:cs="Arial"/>
          <w:szCs w:val="24"/>
          <w:u w:val="single"/>
        </w:rPr>
        <w:t>John Hickey</w:t>
      </w:r>
      <w:r>
        <w:rPr>
          <w:rFonts w:ascii="Helvetica" w:hAnsi="Helvetica" w:cs="Arial"/>
          <w:szCs w:val="24"/>
        </w:rPr>
        <w:t>, speaking the above interview style (looking just off-camera)</w:t>
      </w:r>
    </w:p>
    <w:p w14:paraId="11303456" w14:textId="77777777" w:rsidR="006B77B0" w:rsidRDefault="006B77B0" w:rsidP="006B77B0">
      <w:pPr>
        <w:ind w:left="1368"/>
        <w:rPr>
          <w:rFonts w:ascii="Helvetica" w:hAnsi="Helvetica"/>
          <w:szCs w:val="24"/>
        </w:rPr>
      </w:pPr>
    </w:p>
    <w:p w14:paraId="7E3F2D72" w14:textId="31ACE6C1" w:rsidR="0055565F" w:rsidRPr="0055565F" w:rsidRDefault="006B77B0" w:rsidP="0055565F">
      <w:pPr>
        <w:numPr>
          <w:ilvl w:val="1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After counting, </w:t>
      </w:r>
      <w:r w:rsidR="00A06A82">
        <w:rPr>
          <w:rFonts w:ascii="Helvetica" w:hAnsi="Helvetica"/>
          <w:szCs w:val="24"/>
        </w:rPr>
        <w:t>seed</w:t>
      </w:r>
      <w:r>
        <w:rPr>
          <w:rFonts w:ascii="Helvetica" w:hAnsi="Helvetica"/>
          <w:szCs w:val="24"/>
        </w:rPr>
        <w:t xml:space="preserve"> </w:t>
      </w:r>
      <w:r w:rsidRPr="002310CE">
        <w:rPr>
          <w:rFonts w:ascii="Helvetica" w:hAnsi="Helvetica"/>
          <w:szCs w:val="24"/>
        </w:rPr>
        <w:t>2.5 x 10</w:t>
      </w:r>
      <w:r w:rsidRPr="006B77B0">
        <w:rPr>
          <w:rFonts w:ascii="Helvetica" w:hAnsi="Helvetica"/>
          <w:szCs w:val="24"/>
          <w:vertAlign w:val="superscript"/>
        </w:rPr>
        <w:t>5</w:t>
      </w:r>
      <w:r>
        <w:rPr>
          <w:rFonts w:ascii="Helvetica" w:hAnsi="Helvetica"/>
          <w:szCs w:val="24"/>
        </w:rPr>
        <w:t xml:space="preserve"> enriched CD8</w:t>
      </w:r>
      <w:r w:rsidRPr="006B77B0">
        <w:rPr>
          <w:rFonts w:ascii="Helvetica" w:hAnsi="Helvetica"/>
          <w:szCs w:val="24"/>
          <w:vertAlign w:val="superscript"/>
        </w:rPr>
        <w:t>+</w:t>
      </w:r>
      <w:r>
        <w:rPr>
          <w:rFonts w:ascii="Helvetica" w:hAnsi="Helvetica"/>
          <w:szCs w:val="24"/>
        </w:rPr>
        <w:t xml:space="preserve"> T cells</w:t>
      </w:r>
      <w:r w:rsidR="00CD16DC">
        <w:rPr>
          <w:rFonts w:ascii="Helvetica" w:hAnsi="Helvetica"/>
          <w:szCs w:val="24"/>
        </w:rPr>
        <w:t xml:space="preserve"> and magnetic particle mixture</w:t>
      </w:r>
      <w:r>
        <w:rPr>
          <w:rFonts w:ascii="Helvetica" w:hAnsi="Helvetica"/>
          <w:szCs w:val="24"/>
        </w:rPr>
        <w:t xml:space="preserve">/160 microliters of supplemented medium plus 1% TCGF in a 96-well, U-bottomed plate </w:t>
      </w:r>
      <w:r>
        <w:rPr>
          <w:rFonts w:ascii="Helvetica" w:hAnsi="Helvetica"/>
          <w:b/>
          <w:szCs w:val="24"/>
        </w:rPr>
        <w:t>[1-MED</w:t>
      </w:r>
      <w:r w:rsidR="000613D4">
        <w:rPr>
          <w:rFonts w:ascii="Helvetica" w:hAnsi="Helvetica"/>
          <w:b/>
          <w:szCs w:val="24"/>
        </w:rPr>
        <w:t>-TXT</w:t>
      </w:r>
      <w:r>
        <w:rPr>
          <w:rFonts w:ascii="Helvetica" w:hAnsi="Helvetica"/>
          <w:b/>
          <w:szCs w:val="24"/>
        </w:rPr>
        <w:t>]</w:t>
      </w:r>
      <w:r w:rsidR="001E70CB">
        <w:rPr>
          <w:rFonts w:ascii="Helvetica" w:hAnsi="Helvetica"/>
          <w:szCs w:val="24"/>
        </w:rPr>
        <w:t xml:space="preserve"> </w:t>
      </w:r>
    </w:p>
    <w:p w14:paraId="24DD0983" w14:textId="77777777" w:rsidR="001E70CB" w:rsidRDefault="001E70CB" w:rsidP="001E70CB">
      <w:pPr>
        <w:ind w:left="1080"/>
        <w:rPr>
          <w:rFonts w:ascii="Helvetica" w:hAnsi="Helvetica"/>
          <w:szCs w:val="24"/>
        </w:rPr>
      </w:pPr>
    </w:p>
    <w:p w14:paraId="4EC2B14B" w14:textId="11BBACEF" w:rsidR="001E70CB" w:rsidRDefault="001E70CB" w:rsidP="0055565F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adding cells to well(s), with medium container visible in frame</w:t>
      </w:r>
      <w:r w:rsidR="0055565F">
        <w:rPr>
          <w:rFonts w:ascii="Helvetica" w:hAnsi="Helvetica"/>
          <w:szCs w:val="24"/>
        </w:rPr>
        <w:t xml:space="preserve">. (TEXT: </w:t>
      </w:r>
      <w:r w:rsidR="0055565F" w:rsidRPr="0055565F">
        <w:rPr>
          <w:rFonts w:ascii="Helvetica" w:hAnsi="Helvetica"/>
          <w:szCs w:val="24"/>
        </w:rPr>
        <w:t xml:space="preserve">See text for isolation w/ </w:t>
      </w:r>
      <w:proofErr w:type="spellStart"/>
      <w:r w:rsidR="0055565F" w:rsidRPr="0055565F">
        <w:rPr>
          <w:rFonts w:ascii="Helvetica" w:hAnsi="Helvetica"/>
          <w:szCs w:val="24"/>
        </w:rPr>
        <w:t>aAPC</w:t>
      </w:r>
      <w:proofErr w:type="spellEnd"/>
      <w:r w:rsidR="0055565F" w:rsidRPr="0055565F">
        <w:rPr>
          <w:rFonts w:ascii="Helvetica" w:hAnsi="Helvetica"/>
          <w:szCs w:val="24"/>
        </w:rPr>
        <w:t xml:space="preserve"> w/ peptide-loaded MHC-Ig </w:t>
      </w:r>
      <w:r w:rsidR="008B7EA2">
        <w:rPr>
          <w:rFonts w:ascii="Helvetica" w:hAnsi="Helvetica"/>
          <w:szCs w:val="24"/>
        </w:rPr>
        <w:t>and separate co-stimulatory particles</w:t>
      </w:r>
      <w:r w:rsidR="0055565F">
        <w:rPr>
          <w:rFonts w:ascii="Helvetica" w:hAnsi="Helvetica"/>
          <w:szCs w:val="24"/>
        </w:rPr>
        <w:t>)</w:t>
      </w:r>
    </w:p>
    <w:p w14:paraId="2CAB8C38" w14:textId="77777777" w:rsidR="001E70CB" w:rsidRPr="001E70CB" w:rsidRDefault="001E70CB" w:rsidP="0055565F">
      <w:pPr>
        <w:rPr>
          <w:rFonts w:ascii="Helvetica" w:hAnsi="Helvetica"/>
          <w:szCs w:val="24"/>
        </w:rPr>
      </w:pPr>
    </w:p>
    <w:p w14:paraId="4C2F1610" w14:textId="77777777" w:rsidR="001E70CB" w:rsidRDefault="00102233" w:rsidP="001E70CB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2310CE">
        <w:rPr>
          <w:rFonts w:ascii="Helvetica" w:hAnsi="Helvetica"/>
          <w:szCs w:val="24"/>
        </w:rPr>
        <w:t xml:space="preserve">On day 3, feed the cells with 80 </w:t>
      </w:r>
      <w:r w:rsidR="001E70CB">
        <w:rPr>
          <w:rFonts w:ascii="Helvetica" w:hAnsi="Helvetica"/>
          <w:szCs w:val="24"/>
        </w:rPr>
        <w:t>microliters of supplemented medium</w:t>
      </w:r>
      <w:r w:rsidRPr="002310CE">
        <w:rPr>
          <w:rFonts w:ascii="Helvetica" w:hAnsi="Helvetica"/>
          <w:szCs w:val="24"/>
        </w:rPr>
        <w:t xml:space="preserve"> with 2% </w:t>
      </w:r>
      <w:r w:rsidR="001E70CB">
        <w:rPr>
          <w:rFonts w:ascii="Helvetica" w:hAnsi="Helvetica"/>
          <w:szCs w:val="24"/>
        </w:rPr>
        <w:t xml:space="preserve">T cell growth factor per well </w:t>
      </w:r>
      <w:r w:rsidR="001E70CB">
        <w:rPr>
          <w:rFonts w:ascii="Helvetica" w:hAnsi="Helvetica"/>
          <w:b/>
          <w:szCs w:val="24"/>
        </w:rPr>
        <w:t>[1-MED-over the shoulder]</w:t>
      </w:r>
      <w:r w:rsidRPr="002310CE">
        <w:rPr>
          <w:rFonts w:ascii="Helvetica" w:hAnsi="Helvetica"/>
          <w:szCs w:val="24"/>
        </w:rPr>
        <w:t xml:space="preserve"> and </w:t>
      </w:r>
      <w:r w:rsidR="001E70CB">
        <w:rPr>
          <w:rFonts w:ascii="Helvetica" w:hAnsi="Helvetica"/>
          <w:szCs w:val="24"/>
        </w:rPr>
        <w:t>return the plate</w:t>
      </w:r>
      <w:r w:rsidRPr="002310CE">
        <w:rPr>
          <w:rFonts w:ascii="Helvetica" w:hAnsi="Helvetica"/>
          <w:szCs w:val="24"/>
        </w:rPr>
        <w:t xml:space="preserve"> </w:t>
      </w:r>
      <w:r w:rsidR="001E70CB">
        <w:rPr>
          <w:rFonts w:ascii="Helvetica" w:hAnsi="Helvetica"/>
          <w:szCs w:val="24"/>
        </w:rPr>
        <w:t>t</w:t>
      </w:r>
      <w:r w:rsidRPr="002310CE">
        <w:rPr>
          <w:rFonts w:ascii="Helvetica" w:hAnsi="Helvetica"/>
          <w:szCs w:val="24"/>
        </w:rPr>
        <w:t xml:space="preserve">o the </w:t>
      </w:r>
      <w:r w:rsidR="001E70CB">
        <w:rPr>
          <w:rFonts w:ascii="Helvetica" w:hAnsi="Helvetica"/>
          <w:szCs w:val="24"/>
        </w:rPr>
        <w:t xml:space="preserve">cell </w:t>
      </w:r>
      <w:r w:rsidR="00A06A82">
        <w:rPr>
          <w:rFonts w:ascii="Helvetica" w:hAnsi="Helvetica"/>
          <w:szCs w:val="24"/>
        </w:rPr>
        <w:t xml:space="preserve">culture </w:t>
      </w:r>
      <w:r w:rsidRPr="002310CE">
        <w:rPr>
          <w:rFonts w:ascii="Helvetica" w:hAnsi="Helvetica"/>
          <w:szCs w:val="24"/>
        </w:rPr>
        <w:t xml:space="preserve">incubator </w:t>
      </w:r>
      <w:r w:rsidR="00A06A82">
        <w:rPr>
          <w:rFonts w:ascii="Helvetica" w:hAnsi="Helvetica"/>
          <w:szCs w:val="24"/>
        </w:rPr>
        <w:t>for four more days</w:t>
      </w:r>
      <w:r w:rsidR="001E70CB">
        <w:rPr>
          <w:rFonts w:ascii="Helvetica" w:hAnsi="Helvetica"/>
          <w:szCs w:val="24"/>
        </w:rPr>
        <w:t xml:space="preserve"> </w:t>
      </w:r>
      <w:r w:rsidR="001E70CB">
        <w:rPr>
          <w:rFonts w:ascii="Helvetica" w:hAnsi="Helvetica"/>
          <w:b/>
          <w:szCs w:val="24"/>
        </w:rPr>
        <w:t>[2-CU]</w:t>
      </w:r>
      <w:r w:rsidRPr="002310CE">
        <w:rPr>
          <w:rFonts w:ascii="Helvetica" w:hAnsi="Helvetica"/>
          <w:szCs w:val="24"/>
        </w:rPr>
        <w:t>.</w:t>
      </w:r>
    </w:p>
    <w:p w14:paraId="456E4CDD" w14:textId="77777777" w:rsidR="001E70CB" w:rsidRDefault="001E70CB" w:rsidP="001E70CB">
      <w:pPr>
        <w:ind w:left="1080"/>
        <w:rPr>
          <w:rFonts w:ascii="Helvetica" w:hAnsi="Helvetica"/>
          <w:szCs w:val="24"/>
        </w:rPr>
      </w:pPr>
    </w:p>
    <w:p w14:paraId="33878716" w14:textId="77777777" w:rsidR="001E70CB" w:rsidRDefault="001E70CB" w:rsidP="001E70CB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adding medium to well(s), with medium container visible in frame</w:t>
      </w:r>
    </w:p>
    <w:p w14:paraId="715637CC" w14:textId="77777777" w:rsidR="00102233" w:rsidRPr="002310CE" w:rsidRDefault="001E70CB" w:rsidP="001E70CB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Plate being placed into incubator</w:t>
      </w:r>
      <w:r w:rsidR="00102233" w:rsidRPr="002310CE">
        <w:rPr>
          <w:rFonts w:ascii="Helvetica" w:hAnsi="Helvetica"/>
          <w:szCs w:val="24"/>
        </w:rPr>
        <w:t xml:space="preserve"> </w:t>
      </w:r>
    </w:p>
    <w:p w14:paraId="13A78107" w14:textId="77777777" w:rsidR="00102233" w:rsidRPr="002310CE" w:rsidRDefault="00102233" w:rsidP="001E70CB">
      <w:pPr>
        <w:ind w:left="360"/>
        <w:rPr>
          <w:rFonts w:ascii="Helvetica" w:hAnsi="Helvetica"/>
          <w:szCs w:val="24"/>
        </w:rPr>
      </w:pPr>
    </w:p>
    <w:p w14:paraId="1C0D9D05" w14:textId="6EEEA309" w:rsidR="00102233" w:rsidRDefault="00102233" w:rsidP="001E70CB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2310CE">
        <w:rPr>
          <w:rFonts w:ascii="Helvetica" w:hAnsi="Helvetica"/>
          <w:szCs w:val="24"/>
        </w:rPr>
        <w:t>On day 7, harvest the</w:t>
      </w:r>
      <w:r w:rsidR="001E70CB">
        <w:rPr>
          <w:rFonts w:ascii="Helvetica" w:hAnsi="Helvetica"/>
          <w:szCs w:val="24"/>
        </w:rPr>
        <w:t xml:space="preserve"> stimulated cells into a 5-</w:t>
      </w:r>
      <w:r w:rsidRPr="002310CE">
        <w:rPr>
          <w:rFonts w:ascii="Helvetica" w:hAnsi="Helvetica"/>
          <w:szCs w:val="24"/>
        </w:rPr>
        <w:t>mL round bottom tube for counting</w:t>
      </w:r>
      <w:r w:rsidR="001E70CB">
        <w:rPr>
          <w:rFonts w:ascii="Helvetica" w:hAnsi="Helvetica"/>
          <w:szCs w:val="24"/>
        </w:rPr>
        <w:t xml:space="preserve"> </w:t>
      </w:r>
      <w:r w:rsidR="001E70CB">
        <w:rPr>
          <w:rFonts w:ascii="Helvetica" w:hAnsi="Helvetica"/>
          <w:b/>
          <w:szCs w:val="24"/>
        </w:rPr>
        <w:t>[1-MED]</w:t>
      </w:r>
      <w:r w:rsidR="001E70CB">
        <w:rPr>
          <w:rFonts w:ascii="Helvetica" w:hAnsi="Helvetica"/>
          <w:szCs w:val="24"/>
        </w:rPr>
        <w:t xml:space="preserve"> and</w:t>
      </w:r>
      <w:r w:rsidRPr="002310CE">
        <w:rPr>
          <w:rFonts w:ascii="Helvetica" w:hAnsi="Helvetica"/>
          <w:szCs w:val="24"/>
        </w:rPr>
        <w:t xml:space="preserve"> </w:t>
      </w:r>
      <w:r w:rsidR="001E70CB">
        <w:rPr>
          <w:rFonts w:ascii="Helvetica" w:hAnsi="Helvetica"/>
          <w:szCs w:val="24"/>
        </w:rPr>
        <w:t>collect the cells b</w:t>
      </w:r>
      <w:r w:rsidR="00CC0906">
        <w:rPr>
          <w:rFonts w:ascii="Helvetica" w:hAnsi="Helvetica"/>
          <w:szCs w:val="24"/>
        </w:rPr>
        <w:t>y</w:t>
      </w:r>
      <w:r w:rsidR="001E70CB">
        <w:rPr>
          <w:rFonts w:ascii="Helvetica" w:hAnsi="Helvetica"/>
          <w:szCs w:val="24"/>
        </w:rPr>
        <w:t xml:space="preserve"> centrifugation </w:t>
      </w:r>
      <w:r w:rsidR="001E70CB">
        <w:rPr>
          <w:rFonts w:ascii="Helvetica" w:hAnsi="Helvetica"/>
          <w:b/>
          <w:szCs w:val="24"/>
        </w:rPr>
        <w:t>[2-MED-over the shoulder</w:t>
      </w:r>
      <w:r w:rsidR="00B9471B">
        <w:rPr>
          <w:rFonts w:ascii="Helvetica" w:hAnsi="Helvetica"/>
          <w:b/>
          <w:szCs w:val="24"/>
        </w:rPr>
        <w:t>-TXT</w:t>
      </w:r>
      <w:r w:rsidR="001E70CB">
        <w:rPr>
          <w:rFonts w:ascii="Helvetica" w:hAnsi="Helvetica"/>
          <w:b/>
          <w:szCs w:val="24"/>
        </w:rPr>
        <w:t>]</w:t>
      </w:r>
      <w:r w:rsidR="001E70CB">
        <w:rPr>
          <w:rFonts w:ascii="Helvetica" w:hAnsi="Helvetica"/>
          <w:szCs w:val="24"/>
        </w:rPr>
        <w:t>.</w:t>
      </w:r>
    </w:p>
    <w:p w14:paraId="514D9A7D" w14:textId="77777777" w:rsidR="001E70CB" w:rsidRDefault="001E70CB" w:rsidP="001E70CB">
      <w:pPr>
        <w:ind w:left="1080"/>
        <w:rPr>
          <w:rFonts w:ascii="Helvetica" w:hAnsi="Helvetica"/>
          <w:szCs w:val="24"/>
        </w:rPr>
      </w:pPr>
    </w:p>
    <w:p w14:paraId="292C86CD" w14:textId="77777777" w:rsidR="001E70CB" w:rsidRDefault="001E70CB" w:rsidP="001E70CB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adding cells to tube</w:t>
      </w:r>
    </w:p>
    <w:p w14:paraId="2C3C34B3" w14:textId="5090239F" w:rsidR="001E70CB" w:rsidRPr="002310CE" w:rsidRDefault="001E70CB" w:rsidP="001E70CB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adding tube(s) to centrifuge (</w:t>
      </w:r>
      <w:r w:rsidR="00CC0906">
        <w:rPr>
          <w:rFonts w:ascii="Helvetica" w:hAnsi="Helvetica"/>
          <w:szCs w:val="24"/>
        </w:rPr>
        <w:t>TEXT: 1500 RPM for 5 minutes at 4 °C</w:t>
      </w:r>
      <w:r>
        <w:rPr>
          <w:rFonts w:ascii="Helvetica" w:hAnsi="Helvetica"/>
          <w:szCs w:val="24"/>
        </w:rPr>
        <w:t>)</w:t>
      </w:r>
    </w:p>
    <w:p w14:paraId="1CBE82C8" w14:textId="77777777" w:rsidR="00102233" w:rsidRPr="002310CE" w:rsidRDefault="00102233" w:rsidP="001E70CB">
      <w:pPr>
        <w:ind w:left="360"/>
        <w:rPr>
          <w:rFonts w:ascii="Helvetica" w:hAnsi="Helvetica"/>
          <w:szCs w:val="24"/>
        </w:rPr>
      </w:pPr>
    </w:p>
    <w:p w14:paraId="53ABFEA2" w14:textId="77777777" w:rsidR="001E70CB" w:rsidRDefault="001E70CB" w:rsidP="001E70CB">
      <w:pPr>
        <w:numPr>
          <w:ilvl w:val="1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R</w:t>
      </w:r>
      <w:r w:rsidR="00102233" w:rsidRPr="002310CE">
        <w:rPr>
          <w:rFonts w:ascii="Helvetica" w:hAnsi="Helvetica"/>
          <w:szCs w:val="24"/>
        </w:rPr>
        <w:t xml:space="preserve">esuspend </w:t>
      </w:r>
      <w:r>
        <w:rPr>
          <w:rFonts w:ascii="Helvetica" w:hAnsi="Helvetica"/>
          <w:szCs w:val="24"/>
        </w:rPr>
        <w:t>the pellet in</w:t>
      </w:r>
      <w:r w:rsidR="00102233" w:rsidRPr="002310CE">
        <w:rPr>
          <w:rFonts w:ascii="Helvetica" w:hAnsi="Helvetica"/>
          <w:szCs w:val="24"/>
        </w:rPr>
        <w:t xml:space="preserve"> 0.5 mL of PBS </w:t>
      </w:r>
      <w:r>
        <w:rPr>
          <w:rFonts w:ascii="Helvetica" w:hAnsi="Helvetica"/>
          <w:szCs w:val="24"/>
        </w:rPr>
        <w:t xml:space="preserve">supplemented </w:t>
      </w:r>
      <w:r w:rsidR="00102233" w:rsidRPr="002310CE">
        <w:rPr>
          <w:rFonts w:ascii="Helvetica" w:hAnsi="Helvetica"/>
          <w:szCs w:val="24"/>
        </w:rPr>
        <w:t xml:space="preserve">with 0.05% sodium </w:t>
      </w:r>
      <w:proofErr w:type="spellStart"/>
      <w:r w:rsidR="00102233" w:rsidRPr="002310CE">
        <w:rPr>
          <w:rFonts w:ascii="Helvetica" w:hAnsi="Helvetica"/>
          <w:szCs w:val="24"/>
        </w:rPr>
        <w:t>azide</w:t>
      </w:r>
      <w:proofErr w:type="spellEnd"/>
      <w:r w:rsidR="00102233" w:rsidRPr="002310CE">
        <w:rPr>
          <w:rFonts w:ascii="Helvetica" w:hAnsi="Helvetica"/>
          <w:szCs w:val="24"/>
        </w:rPr>
        <w:t xml:space="preserve"> and 2% </w:t>
      </w:r>
      <w:r>
        <w:rPr>
          <w:rFonts w:ascii="Helvetica" w:hAnsi="Helvetica"/>
          <w:szCs w:val="24"/>
        </w:rPr>
        <w:t xml:space="preserve">fetal bovine serum for counting </w:t>
      </w:r>
      <w:r>
        <w:rPr>
          <w:rFonts w:ascii="Helvetica" w:hAnsi="Helvetica"/>
          <w:b/>
          <w:szCs w:val="24"/>
        </w:rPr>
        <w:t>[1-CU]</w:t>
      </w:r>
      <w:r>
        <w:rPr>
          <w:rFonts w:ascii="Helvetica" w:hAnsi="Helvetica"/>
          <w:szCs w:val="24"/>
        </w:rPr>
        <w:t xml:space="preserve"> and aliquot 5 x 10</w:t>
      </w:r>
      <w:r w:rsidRPr="001E70CB">
        <w:rPr>
          <w:rFonts w:ascii="Helvetica" w:hAnsi="Helvetica"/>
          <w:szCs w:val="24"/>
          <w:vertAlign w:val="superscript"/>
        </w:rPr>
        <w:t>4</w:t>
      </w:r>
      <w:r>
        <w:rPr>
          <w:rFonts w:ascii="Helvetica" w:hAnsi="Helvetica"/>
          <w:szCs w:val="24"/>
        </w:rPr>
        <w:t xml:space="preserve"> - 5x10</w:t>
      </w:r>
      <w:r w:rsidRPr="001E70CB">
        <w:rPr>
          <w:rFonts w:ascii="Helvetica" w:hAnsi="Helvetica"/>
          <w:szCs w:val="24"/>
          <w:vertAlign w:val="superscript"/>
        </w:rPr>
        <w:t>5</w:t>
      </w:r>
      <w:r>
        <w:rPr>
          <w:rFonts w:ascii="Helvetica" w:hAnsi="Helvetica"/>
          <w:szCs w:val="24"/>
        </w:rPr>
        <w:t xml:space="preserve"> cells into </w:t>
      </w:r>
      <w:r w:rsidR="00A06A82">
        <w:rPr>
          <w:rFonts w:ascii="Helvetica" w:hAnsi="Helvetica"/>
          <w:szCs w:val="24"/>
        </w:rPr>
        <w:t>new</w:t>
      </w:r>
      <w:r>
        <w:rPr>
          <w:rFonts w:ascii="Helvetica" w:hAnsi="Helvetica"/>
          <w:szCs w:val="24"/>
        </w:rPr>
        <w:t xml:space="preserve"> 5-mL round bottom tubes for antigen-specific staining </w:t>
      </w:r>
      <w:r>
        <w:rPr>
          <w:rFonts w:ascii="Helvetica" w:hAnsi="Helvetica"/>
          <w:b/>
          <w:szCs w:val="24"/>
        </w:rPr>
        <w:t>[2-MED]</w:t>
      </w:r>
      <w:r>
        <w:rPr>
          <w:rFonts w:ascii="Helvetica" w:hAnsi="Helvetica"/>
          <w:szCs w:val="24"/>
        </w:rPr>
        <w:t>.</w:t>
      </w:r>
    </w:p>
    <w:p w14:paraId="08546DBD" w14:textId="77777777" w:rsidR="001E70CB" w:rsidRDefault="001E70CB" w:rsidP="001E70CB">
      <w:pPr>
        <w:rPr>
          <w:rFonts w:ascii="Helvetica" w:hAnsi="Helvetica"/>
          <w:szCs w:val="24"/>
        </w:rPr>
      </w:pPr>
    </w:p>
    <w:p w14:paraId="2A0299D1" w14:textId="54B806D1" w:rsidR="001E70CB" w:rsidRDefault="009C22B2" w:rsidP="009C22B2">
      <w:pPr>
        <w:numPr>
          <w:ilvl w:val="2"/>
          <w:numId w:val="12"/>
        </w:numPr>
        <w:ind w:left="135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</w:t>
      </w:r>
      <w:r w:rsidR="001E70CB">
        <w:rPr>
          <w:rFonts w:ascii="Helvetica" w:hAnsi="Helvetica"/>
          <w:szCs w:val="24"/>
        </w:rPr>
        <w:t xml:space="preserve">Shot of pellet if visible, then pellet being resuspended, with PBS + </w:t>
      </w:r>
      <w:r w:rsidR="001E70CB" w:rsidRPr="002310CE">
        <w:rPr>
          <w:rFonts w:ascii="Helvetica" w:hAnsi="Helvetica"/>
          <w:szCs w:val="24"/>
        </w:rPr>
        <w:t xml:space="preserve">sodium </w:t>
      </w:r>
      <w:proofErr w:type="spellStart"/>
      <w:r w:rsidR="001E70CB" w:rsidRPr="002310CE">
        <w:rPr>
          <w:rFonts w:ascii="Helvetica" w:hAnsi="Helvetica"/>
          <w:szCs w:val="24"/>
        </w:rPr>
        <w:t>azide</w:t>
      </w:r>
      <w:proofErr w:type="spellEnd"/>
      <w:r w:rsidR="001E70CB">
        <w:rPr>
          <w:rFonts w:ascii="Helvetica" w:hAnsi="Helvetica"/>
          <w:szCs w:val="24"/>
        </w:rPr>
        <w:t xml:space="preserve"> + FBS container label visible frame</w:t>
      </w:r>
    </w:p>
    <w:p w14:paraId="40D3BC92" w14:textId="32EA5BB7" w:rsidR="001E70CB" w:rsidRDefault="009C22B2" w:rsidP="009C22B2">
      <w:pPr>
        <w:numPr>
          <w:ilvl w:val="2"/>
          <w:numId w:val="12"/>
        </w:numPr>
        <w:ind w:left="135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</w:t>
      </w:r>
      <w:r w:rsidR="001E70CB">
        <w:rPr>
          <w:rFonts w:ascii="Helvetica" w:hAnsi="Helvetica"/>
          <w:szCs w:val="24"/>
        </w:rPr>
        <w:t>Talent adding cells to tube(s)</w:t>
      </w:r>
    </w:p>
    <w:p w14:paraId="15F5F81F" w14:textId="77777777" w:rsidR="00102233" w:rsidRPr="002310CE" w:rsidRDefault="00102233" w:rsidP="00EA4B45">
      <w:pPr>
        <w:ind w:left="360"/>
        <w:jc w:val="both"/>
        <w:rPr>
          <w:rFonts w:ascii="Helvetica" w:eastAsia="Calibri" w:hAnsi="Helvetica" w:cs="Calibri"/>
          <w:szCs w:val="24"/>
        </w:rPr>
      </w:pPr>
    </w:p>
    <w:p w14:paraId="183C70E4" w14:textId="53F1878E" w:rsidR="00EA4B45" w:rsidRDefault="00EA4B45" w:rsidP="00EA4B45">
      <w:pPr>
        <w:numPr>
          <w:ilvl w:val="1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Label the </w:t>
      </w:r>
      <w:r w:rsidR="00A06A82">
        <w:rPr>
          <w:rFonts w:ascii="Helvetica" w:hAnsi="Helvetica"/>
          <w:szCs w:val="24"/>
        </w:rPr>
        <w:t>appropriate tubes</w:t>
      </w:r>
      <w:r>
        <w:rPr>
          <w:rFonts w:ascii="Helvetica" w:hAnsi="Helvetica"/>
          <w:szCs w:val="24"/>
        </w:rPr>
        <w:t xml:space="preserve"> with </w:t>
      </w:r>
      <w:r w:rsidR="00102233" w:rsidRPr="002310CE">
        <w:rPr>
          <w:rFonts w:ascii="Helvetica" w:hAnsi="Helvetica"/>
          <w:szCs w:val="24"/>
        </w:rPr>
        <w:t xml:space="preserve">biotinylated MHC-Ig </w:t>
      </w:r>
      <w:r>
        <w:rPr>
          <w:rFonts w:ascii="Helvetica" w:hAnsi="Helvetica"/>
          <w:color w:val="FF0000"/>
          <w:szCs w:val="24"/>
        </w:rPr>
        <w:t xml:space="preserve">(M-H-C-I-G) </w:t>
      </w:r>
      <w:r>
        <w:rPr>
          <w:rFonts w:ascii="Helvetica" w:hAnsi="Helvetica"/>
          <w:szCs w:val="24"/>
        </w:rPr>
        <w:t xml:space="preserve">and </w:t>
      </w:r>
      <w:r w:rsidR="00102233" w:rsidRPr="002310CE">
        <w:rPr>
          <w:rFonts w:ascii="Helvetica" w:hAnsi="Helvetica"/>
          <w:szCs w:val="24"/>
        </w:rPr>
        <w:t>anti-mouse CD8a</w:t>
      </w:r>
      <w:r>
        <w:rPr>
          <w:rFonts w:ascii="Helvetica" w:hAnsi="Helvetica"/>
          <w:szCs w:val="24"/>
        </w:rPr>
        <w:t xml:space="preserve"> for 1 hour at 4 °C </w:t>
      </w:r>
      <w:r>
        <w:rPr>
          <w:rFonts w:ascii="Helvetica" w:hAnsi="Helvetica"/>
          <w:b/>
          <w:szCs w:val="24"/>
        </w:rPr>
        <w:t>[1-CU-TXT]</w:t>
      </w:r>
      <w:r>
        <w:rPr>
          <w:rFonts w:ascii="Helvetica" w:hAnsi="Helvetica"/>
          <w:szCs w:val="24"/>
        </w:rPr>
        <w:t xml:space="preserve"> followed by a centrifuge wash in fresh PBS to remove any </w:t>
      </w:r>
      <w:r w:rsidR="00102233" w:rsidRPr="002310CE">
        <w:rPr>
          <w:rFonts w:ascii="Helvetica" w:hAnsi="Helvetica"/>
          <w:szCs w:val="24"/>
        </w:rPr>
        <w:t xml:space="preserve">excess biotinylated </w:t>
      </w:r>
      <w:r>
        <w:rPr>
          <w:rFonts w:ascii="Helvetica" w:hAnsi="Helvetica"/>
          <w:szCs w:val="24"/>
        </w:rPr>
        <w:t xml:space="preserve">immunoglobin </w:t>
      </w:r>
      <w:r>
        <w:rPr>
          <w:rFonts w:ascii="Helvetica" w:hAnsi="Helvetica"/>
          <w:b/>
          <w:szCs w:val="24"/>
        </w:rPr>
        <w:t>[2-MED</w:t>
      </w:r>
      <w:r w:rsidR="00B9471B">
        <w:rPr>
          <w:rFonts w:ascii="Helvetica" w:hAnsi="Helvetica"/>
          <w:b/>
          <w:szCs w:val="24"/>
        </w:rPr>
        <w:t>-TXT</w:t>
      </w:r>
      <w:r>
        <w:rPr>
          <w:rFonts w:ascii="Helvetica" w:hAnsi="Helvetica"/>
          <w:b/>
          <w:szCs w:val="24"/>
        </w:rPr>
        <w:t>]</w:t>
      </w:r>
      <w:r>
        <w:rPr>
          <w:rFonts w:ascii="Helvetica" w:hAnsi="Helvetica"/>
          <w:szCs w:val="24"/>
        </w:rPr>
        <w:t>.</w:t>
      </w:r>
    </w:p>
    <w:p w14:paraId="61C39412" w14:textId="77777777" w:rsidR="00EA4B45" w:rsidRDefault="00EA4B45" w:rsidP="00EA4B45">
      <w:pPr>
        <w:ind w:left="1080"/>
        <w:rPr>
          <w:rFonts w:ascii="Helvetica" w:hAnsi="Helvetica"/>
          <w:szCs w:val="24"/>
        </w:rPr>
      </w:pPr>
    </w:p>
    <w:p w14:paraId="27146E0D" w14:textId="77777777" w:rsidR="00EA4B45" w:rsidRPr="00A30F6D" w:rsidRDefault="00EA4B45" w:rsidP="00A30F6D">
      <w:pPr>
        <w:numPr>
          <w:ilvl w:val="2"/>
          <w:numId w:val="12"/>
        </w:numPr>
        <w:ind w:left="135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Antibod</w:t>
      </w:r>
      <w:proofErr w:type="spellEnd"/>
      <w:r>
        <w:rPr>
          <w:rFonts w:ascii="Helvetica" w:hAnsi="Helvetica"/>
          <w:szCs w:val="24"/>
        </w:rPr>
        <w:t>(</w:t>
      </w:r>
      <w:proofErr w:type="spellStart"/>
      <w:r>
        <w:rPr>
          <w:rFonts w:ascii="Helvetica" w:hAnsi="Helvetica"/>
          <w:szCs w:val="24"/>
        </w:rPr>
        <w:t>ies</w:t>
      </w:r>
      <w:proofErr w:type="spellEnd"/>
      <w:r>
        <w:rPr>
          <w:rFonts w:ascii="Helvetica" w:hAnsi="Helvetica"/>
          <w:szCs w:val="24"/>
        </w:rPr>
        <w:t>) being added to tube(s), with antibody container labels visible in frame</w:t>
      </w:r>
      <w:r w:rsidRPr="00A30F6D">
        <w:rPr>
          <w:rFonts w:ascii="Helvetica" w:hAnsi="Helvetica"/>
          <w:szCs w:val="24"/>
        </w:rPr>
        <w:t xml:space="preserve"> (TEXT: See text for Ab concentration details)</w:t>
      </w:r>
    </w:p>
    <w:p w14:paraId="55CEB7B2" w14:textId="3426B717" w:rsidR="00EA4B45" w:rsidRDefault="00EA4B45" w:rsidP="00EA4B45">
      <w:pPr>
        <w:numPr>
          <w:ilvl w:val="2"/>
          <w:numId w:val="12"/>
        </w:numPr>
        <w:ind w:left="135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Talent adding tube(s) to centrifuge (</w:t>
      </w:r>
      <w:r w:rsidR="00CC0906">
        <w:rPr>
          <w:rFonts w:ascii="Helvetica" w:hAnsi="Helvetica"/>
          <w:szCs w:val="24"/>
        </w:rPr>
        <w:t>TEXT: 1500 RPM for 5 minutes at 4 °C</w:t>
      </w:r>
      <w:r>
        <w:rPr>
          <w:rFonts w:ascii="Helvetica" w:hAnsi="Helvetica"/>
          <w:szCs w:val="24"/>
        </w:rPr>
        <w:t>)</w:t>
      </w:r>
    </w:p>
    <w:p w14:paraId="766A12BC" w14:textId="77777777" w:rsidR="00EA4B45" w:rsidRDefault="00EA4B45" w:rsidP="00EA4B45">
      <w:pPr>
        <w:ind w:left="1368"/>
        <w:rPr>
          <w:rFonts w:ascii="Helvetica" w:hAnsi="Helvetica"/>
          <w:szCs w:val="24"/>
        </w:rPr>
      </w:pPr>
    </w:p>
    <w:p w14:paraId="5E5DA5CA" w14:textId="56ECE962" w:rsidR="00EA4B45" w:rsidRDefault="00102233" w:rsidP="00EA4B45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2310CE">
        <w:rPr>
          <w:rFonts w:ascii="Helvetica" w:hAnsi="Helvetica"/>
          <w:szCs w:val="24"/>
        </w:rPr>
        <w:t xml:space="preserve">Then stain </w:t>
      </w:r>
      <w:r w:rsidR="00A06A82">
        <w:rPr>
          <w:rFonts w:ascii="Helvetica" w:hAnsi="Helvetica"/>
          <w:szCs w:val="24"/>
        </w:rPr>
        <w:t>the</w:t>
      </w:r>
      <w:r w:rsidRPr="002310CE">
        <w:rPr>
          <w:rFonts w:ascii="Helvetica" w:hAnsi="Helvetica"/>
          <w:szCs w:val="24"/>
        </w:rPr>
        <w:t xml:space="preserve"> samples with </w:t>
      </w:r>
      <w:r w:rsidR="00A06A82">
        <w:rPr>
          <w:rFonts w:ascii="Helvetica" w:hAnsi="Helvetica"/>
          <w:szCs w:val="24"/>
        </w:rPr>
        <w:t>an</w:t>
      </w:r>
      <w:r w:rsidR="00EA4B45">
        <w:rPr>
          <w:rFonts w:ascii="Helvetica" w:hAnsi="Helvetica"/>
          <w:szCs w:val="24"/>
        </w:rPr>
        <w:t xml:space="preserve"> appropriate </w:t>
      </w:r>
      <w:r w:rsidRPr="002310CE">
        <w:rPr>
          <w:rFonts w:ascii="Helvetica" w:hAnsi="Helvetica"/>
          <w:szCs w:val="24"/>
        </w:rPr>
        <w:t>streptavidin</w:t>
      </w:r>
      <w:r w:rsidR="00EA4B45">
        <w:rPr>
          <w:rFonts w:ascii="Helvetica" w:hAnsi="Helvetica"/>
          <w:szCs w:val="24"/>
        </w:rPr>
        <w:t>-conjugated secondary antibody</w:t>
      </w:r>
      <w:r w:rsidRPr="002310CE">
        <w:rPr>
          <w:rFonts w:ascii="Helvetica" w:hAnsi="Helvetica"/>
          <w:szCs w:val="24"/>
        </w:rPr>
        <w:t xml:space="preserve"> </w:t>
      </w:r>
      <w:r w:rsidR="00EA4B45">
        <w:rPr>
          <w:rFonts w:ascii="Helvetica" w:hAnsi="Helvetica"/>
          <w:b/>
          <w:szCs w:val="24"/>
        </w:rPr>
        <w:t xml:space="preserve">[1-CU] </w:t>
      </w:r>
      <w:r w:rsidRPr="002310CE">
        <w:rPr>
          <w:rFonts w:ascii="Helvetica" w:hAnsi="Helvetica"/>
          <w:szCs w:val="24"/>
        </w:rPr>
        <w:t xml:space="preserve">and </w:t>
      </w:r>
      <w:r w:rsidR="00EA4B45">
        <w:rPr>
          <w:rFonts w:ascii="Helvetica" w:hAnsi="Helvetica"/>
          <w:szCs w:val="24"/>
        </w:rPr>
        <w:t>an appropriate</w:t>
      </w:r>
      <w:r w:rsidR="009C22B2">
        <w:rPr>
          <w:rFonts w:ascii="Helvetica" w:hAnsi="Helvetica"/>
          <w:szCs w:val="24"/>
        </w:rPr>
        <w:t xml:space="preserve"> live-</w:t>
      </w:r>
      <w:r w:rsidRPr="002310CE">
        <w:rPr>
          <w:rFonts w:ascii="Helvetica" w:hAnsi="Helvetica"/>
          <w:szCs w:val="24"/>
        </w:rPr>
        <w:t>dead fixable dead cell stain for 15 min</w:t>
      </w:r>
      <w:r w:rsidR="00EA4B45">
        <w:rPr>
          <w:rFonts w:ascii="Helvetica" w:hAnsi="Helvetica"/>
          <w:szCs w:val="24"/>
        </w:rPr>
        <w:t>utes</w:t>
      </w:r>
      <w:r w:rsidRPr="002310CE">
        <w:rPr>
          <w:rFonts w:ascii="Helvetica" w:hAnsi="Helvetica"/>
          <w:szCs w:val="24"/>
        </w:rPr>
        <w:t xml:space="preserve"> at 4</w:t>
      </w:r>
      <w:r w:rsidR="00EA4B45">
        <w:rPr>
          <w:rFonts w:ascii="Helvetica" w:hAnsi="Helvetica"/>
          <w:szCs w:val="24"/>
        </w:rPr>
        <w:t xml:space="preserve"> °C</w:t>
      </w:r>
      <w:r w:rsidRPr="002310CE">
        <w:rPr>
          <w:rFonts w:ascii="Helvetica" w:hAnsi="Helvetica"/>
          <w:szCs w:val="24"/>
        </w:rPr>
        <w:t xml:space="preserve"> </w:t>
      </w:r>
      <w:r w:rsidR="00EA4B45">
        <w:rPr>
          <w:rFonts w:ascii="Helvetica" w:hAnsi="Helvetica"/>
          <w:b/>
          <w:szCs w:val="24"/>
        </w:rPr>
        <w:t>[2-CU]</w:t>
      </w:r>
      <w:r w:rsidR="00EA4B45">
        <w:rPr>
          <w:rFonts w:ascii="Helvetica" w:hAnsi="Helvetica"/>
          <w:szCs w:val="24"/>
        </w:rPr>
        <w:t xml:space="preserve"> and</w:t>
      </w:r>
      <w:r w:rsidRPr="002310CE">
        <w:rPr>
          <w:rFonts w:ascii="Helvetica" w:hAnsi="Helvetica"/>
          <w:szCs w:val="24"/>
        </w:rPr>
        <w:t xml:space="preserve"> </w:t>
      </w:r>
      <w:r w:rsidR="00EA4B45">
        <w:rPr>
          <w:rFonts w:ascii="Helvetica" w:hAnsi="Helvetica"/>
          <w:szCs w:val="24"/>
        </w:rPr>
        <w:t>read the</w:t>
      </w:r>
      <w:r w:rsidRPr="002310CE">
        <w:rPr>
          <w:rFonts w:ascii="Helvetica" w:hAnsi="Helvetica"/>
          <w:szCs w:val="24"/>
        </w:rPr>
        <w:t xml:space="preserve"> </w:t>
      </w:r>
      <w:r w:rsidR="00A06A82">
        <w:rPr>
          <w:rFonts w:ascii="Helvetica" w:hAnsi="Helvetica"/>
          <w:szCs w:val="24"/>
        </w:rPr>
        <w:t>cells</w:t>
      </w:r>
      <w:r w:rsidRPr="002310CE">
        <w:rPr>
          <w:rFonts w:ascii="Helvetica" w:hAnsi="Helvetica"/>
          <w:szCs w:val="24"/>
        </w:rPr>
        <w:t xml:space="preserve"> on a flow cytometer to determine the specificity and number of </w:t>
      </w:r>
      <w:r w:rsidR="00EA4B45">
        <w:rPr>
          <w:rFonts w:ascii="Helvetica" w:hAnsi="Helvetica"/>
          <w:szCs w:val="24"/>
        </w:rPr>
        <w:t xml:space="preserve">the </w:t>
      </w:r>
      <w:r w:rsidRPr="002310CE">
        <w:rPr>
          <w:rFonts w:ascii="Helvetica" w:hAnsi="Helvetica"/>
          <w:szCs w:val="24"/>
        </w:rPr>
        <w:t xml:space="preserve">antigen-specific </w:t>
      </w:r>
      <w:r w:rsidR="00EA4B45">
        <w:rPr>
          <w:rFonts w:ascii="Helvetica" w:hAnsi="Helvetica"/>
          <w:szCs w:val="24"/>
        </w:rPr>
        <w:t>CD8</w:t>
      </w:r>
      <w:r w:rsidR="00EA4B45" w:rsidRPr="00EA4B45">
        <w:rPr>
          <w:rFonts w:ascii="Helvetica" w:hAnsi="Helvetica"/>
          <w:szCs w:val="24"/>
          <w:vertAlign w:val="superscript"/>
        </w:rPr>
        <w:t>+</w:t>
      </w:r>
      <w:r w:rsidR="00EA4B45">
        <w:rPr>
          <w:rFonts w:ascii="Helvetica" w:hAnsi="Helvetica"/>
          <w:szCs w:val="24"/>
        </w:rPr>
        <w:t xml:space="preserve"> T </w:t>
      </w:r>
      <w:r w:rsidRPr="002310CE">
        <w:rPr>
          <w:rFonts w:ascii="Helvetica" w:hAnsi="Helvetica"/>
          <w:szCs w:val="24"/>
        </w:rPr>
        <w:t>cells</w:t>
      </w:r>
      <w:r w:rsidR="00A06A82">
        <w:rPr>
          <w:rFonts w:ascii="Helvetica" w:hAnsi="Helvetica"/>
          <w:szCs w:val="24"/>
        </w:rPr>
        <w:t xml:space="preserve"> according to standard protocols</w:t>
      </w:r>
      <w:r w:rsidR="00EA4B45">
        <w:rPr>
          <w:rFonts w:ascii="Helvetica" w:hAnsi="Helvetica"/>
          <w:szCs w:val="24"/>
        </w:rPr>
        <w:t xml:space="preserve"> </w:t>
      </w:r>
      <w:r w:rsidR="00EA4B45">
        <w:rPr>
          <w:rFonts w:ascii="Helvetica" w:hAnsi="Helvetica"/>
          <w:b/>
          <w:szCs w:val="24"/>
        </w:rPr>
        <w:t>[3-MED]</w:t>
      </w:r>
      <w:r w:rsidRPr="002310CE">
        <w:rPr>
          <w:rFonts w:ascii="Helvetica" w:hAnsi="Helvetica"/>
          <w:szCs w:val="24"/>
        </w:rPr>
        <w:t>.</w:t>
      </w:r>
    </w:p>
    <w:p w14:paraId="49AE1B03" w14:textId="77777777" w:rsidR="00EA4B45" w:rsidRDefault="00EA4B45" w:rsidP="00EA4B45">
      <w:pPr>
        <w:ind w:left="1080"/>
        <w:rPr>
          <w:rFonts w:ascii="Helvetica" w:hAnsi="Helvetica"/>
          <w:szCs w:val="24"/>
        </w:rPr>
      </w:pPr>
    </w:p>
    <w:p w14:paraId="374F19C2" w14:textId="77777777" w:rsidR="00102233" w:rsidRDefault="00EA4B45" w:rsidP="00EA4B45">
      <w:pPr>
        <w:numPr>
          <w:ilvl w:val="2"/>
          <w:numId w:val="12"/>
        </w:numPr>
        <w:ind w:left="135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Secondary antibody being added to tube, with antibody container label visible in frame</w:t>
      </w:r>
      <w:r w:rsidR="00102233" w:rsidRPr="002310CE">
        <w:rPr>
          <w:rFonts w:ascii="Helvetica" w:hAnsi="Helvetica"/>
          <w:szCs w:val="24"/>
        </w:rPr>
        <w:t xml:space="preserve"> </w:t>
      </w:r>
    </w:p>
    <w:p w14:paraId="709BEEE1" w14:textId="77777777" w:rsidR="00EA4B45" w:rsidRDefault="00EA4B45" w:rsidP="00EA4B45">
      <w:pPr>
        <w:numPr>
          <w:ilvl w:val="2"/>
          <w:numId w:val="12"/>
        </w:numPr>
        <w:ind w:left="135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L</w:t>
      </w:r>
      <w:r w:rsidRPr="002310CE">
        <w:rPr>
          <w:rFonts w:ascii="Helvetica" w:hAnsi="Helvetica"/>
          <w:szCs w:val="24"/>
        </w:rPr>
        <w:t>ive/dead fixable dead cell stain</w:t>
      </w:r>
      <w:r>
        <w:rPr>
          <w:rFonts w:ascii="Helvetica" w:hAnsi="Helvetica"/>
          <w:szCs w:val="24"/>
        </w:rPr>
        <w:t xml:space="preserve"> being added to tube, with </w:t>
      </w:r>
      <w:r w:rsidRPr="002310CE">
        <w:rPr>
          <w:rFonts w:ascii="Helvetica" w:hAnsi="Helvetica"/>
          <w:szCs w:val="24"/>
        </w:rPr>
        <w:t>live/dead fixable dead cell stain</w:t>
      </w:r>
      <w:r>
        <w:rPr>
          <w:rFonts w:ascii="Helvetica" w:hAnsi="Helvetica"/>
          <w:szCs w:val="24"/>
        </w:rPr>
        <w:t xml:space="preserve"> container label visible in frame</w:t>
      </w:r>
    </w:p>
    <w:p w14:paraId="292831EA" w14:textId="77777777" w:rsidR="00EA4B45" w:rsidRPr="002310CE" w:rsidRDefault="00EA4B45" w:rsidP="00EA4B45">
      <w:pPr>
        <w:numPr>
          <w:ilvl w:val="2"/>
          <w:numId w:val="12"/>
        </w:numPr>
        <w:ind w:left="135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Talent loading tube onto cytometer</w:t>
      </w:r>
    </w:p>
    <w:p w14:paraId="3B941CF8" w14:textId="77777777" w:rsidR="009027BE" w:rsidRDefault="00CE10F2" w:rsidP="009027BE">
      <w:pPr>
        <w:numPr>
          <w:ilvl w:val="0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Cs w:val="24"/>
        </w:rPr>
      </w:pPr>
      <w:r w:rsidRPr="002A53D1">
        <w:rPr>
          <w:rFonts w:ascii="Helvetica" w:hAnsi="Helvetica" w:cs="Arial"/>
          <w:b/>
          <w:szCs w:val="24"/>
        </w:rPr>
        <w:t xml:space="preserve">Results: </w:t>
      </w:r>
      <w:r w:rsidR="00837894" w:rsidRPr="00837894">
        <w:rPr>
          <w:rFonts w:ascii="Helvetica" w:hAnsi="Helvetica" w:cs="Calibri"/>
          <w:b/>
        </w:rPr>
        <w:t xml:space="preserve">Representative </w:t>
      </w:r>
      <w:r w:rsidR="00A06A82">
        <w:rPr>
          <w:rFonts w:ascii="Helvetica" w:hAnsi="Helvetica" w:cs="Calibri"/>
          <w:b/>
        </w:rPr>
        <w:t>Enrichment and Expansion of Antigen-Specific CD8</w:t>
      </w:r>
      <w:r w:rsidR="00A06A82" w:rsidRPr="00A06A82">
        <w:rPr>
          <w:rFonts w:ascii="Helvetica" w:hAnsi="Helvetica" w:cs="Calibri"/>
          <w:b/>
          <w:vertAlign w:val="superscript"/>
        </w:rPr>
        <w:t>+</w:t>
      </w:r>
      <w:r w:rsidR="00A06A82">
        <w:rPr>
          <w:rFonts w:ascii="Helvetica" w:hAnsi="Helvetica" w:cs="Calibri"/>
          <w:b/>
        </w:rPr>
        <w:t xml:space="preserve"> T Cells</w:t>
      </w:r>
      <w:r w:rsidR="00837894" w:rsidRPr="00837894">
        <w:rPr>
          <w:rFonts w:ascii="Calibri" w:hAnsi="Calibri" w:cs="Calibri"/>
          <w:b/>
        </w:rPr>
        <w:t xml:space="preserve"> </w:t>
      </w:r>
    </w:p>
    <w:p w14:paraId="3C281E1A" w14:textId="77777777" w:rsidR="006805C7" w:rsidRPr="006805C7" w:rsidRDefault="006805C7" w:rsidP="006805C7">
      <w:pPr>
        <w:rPr>
          <w:rFonts w:ascii="Helvetica" w:hAnsi="Helvetica" w:cs="Calibri"/>
        </w:rPr>
      </w:pPr>
    </w:p>
    <w:p w14:paraId="6A179446" w14:textId="29905E43" w:rsidR="000B39CD" w:rsidRDefault="000B39CD" w:rsidP="007D1E6E">
      <w:pPr>
        <w:numPr>
          <w:ilvl w:val="1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 xml:space="preserve">Here a </w:t>
      </w:r>
      <w:r w:rsidR="007D1E6E" w:rsidRPr="007D1E6E">
        <w:rPr>
          <w:rFonts w:ascii="Helvetica" w:eastAsia="Calibri" w:hAnsi="Helvetica" w:cs="Calibri"/>
        </w:rPr>
        <w:t xml:space="preserve">successful </w:t>
      </w:r>
      <w:r w:rsidR="00582921">
        <w:rPr>
          <w:rFonts w:ascii="Helvetica" w:eastAsia="Calibri" w:hAnsi="Helvetica" w:cs="Calibri"/>
        </w:rPr>
        <w:t xml:space="preserve">protein </w:t>
      </w:r>
      <w:r w:rsidR="007D1E6E" w:rsidRPr="007D1E6E">
        <w:rPr>
          <w:rFonts w:ascii="Helvetica" w:eastAsia="Calibri" w:hAnsi="Helvetica" w:cs="Calibri"/>
        </w:rPr>
        <w:t xml:space="preserve">conjugation </w:t>
      </w:r>
      <w:r>
        <w:rPr>
          <w:rFonts w:ascii="Helvetica" w:eastAsia="Calibri" w:hAnsi="Helvetica" w:cs="Calibri"/>
        </w:rPr>
        <w:t xml:space="preserve">was achieved using three different methods of </w:t>
      </w:r>
      <w:r w:rsidR="00437F95">
        <w:rPr>
          <w:rFonts w:ascii="Helvetica" w:eastAsia="Calibri" w:hAnsi="Helvetica" w:cs="Calibri"/>
        </w:rPr>
        <w:t>protein</w:t>
      </w:r>
      <w:r>
        <w:rPr>
          <w:rFonts w:ascii="Helvetica" w:eastAsia="Calibri" w:hAnsi="Helvetica" w:cs="Calibri"/>
        </w:rPr>
        <w:t xml:space="preserve"> attachment</w:t>
      </w:r>
      <w:r w:rsidR="00582921">
        <w:rPr>
          <w:rFonts w:ascii="Helvetica" w:eastAsia="Calibri" w:hAnsi="Helvetica" w:cs="Calibri"/>
        </w:rPr>
        <w:t xml:space="preserve"> to particles</w:t>
      </w:r>
      <w:r>
        <w:rPr>
          <w:rFonts w:ascii="Helvetica" w:eastAsia="Calibri" w:hAnsi="Helvetica" w:cs="Calibri"/>
        </w:rPr>
        <w:t xml:space="preserve"> </w:t>
      </w:r>
      <w:r>
        <w:rPr>
          <w:rFonts w:ascii="Helvetica" w:eastAsia="Calibri" w:hAnsi="Helvetica" w:cs="Calibri"/>
          <w:b/>
        </w:rPr>
        <w:t>[1-LM]</w:t>
      </w:r>
      <w:r>
        <w:rPr>
          <w:rFonts w:ascii="Helvetica" w:eastAsia="Calibri" w:hAnsi="Helvetica" w:cs="Calibri"/>
        </w:rPr>
        <w:t>.</w:t>
      </w:r>
    </w:p>
    <w:p w14:paraId="25A0308D" w14:textId="77777777" w:rsidR="000B39CD" w:rsidRDefault="000B39CD" w:rsidP="000B39CD">
      <w:pPr>
        <w:ind w:left="1368"/>
        <w:jc w:val="both"/>
        <w:rPr>
          <w:rFonts w:ascii="Helvetica" w:eastAsia="Calibri" w:hAnsi="Helvetica" w:cs="Calibri"/>
        </w:rPr>
      </w:pPr>
    </w:p>
    <w:p w14:paraId="0D735303" w14:textId="2D0AEDA3" w:rsidR="000B39CD" w:rsidRDefault="004D0217" w:rsidP="000B39CD">
      <w:pPr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lastRenderedPageBreak/>
        <w:t>Fig. 5a.png</w:t>
      </w:r>
      <w:r w:rsidR="000B39CD">
        <w:rPr>
          <w:rFonts w:ascii="Helvetica" w:eastAsia="Calibri" w:hAnsi="Helvetica" w:cs="Calibri"/>
        </w:rPr>
        <w:t>: Video Editor: please subsequently emphasize data clusters</w:t>
      </w:r>
    </w:p>
    <w:p w14:paraId="1C446000" w14:textId="77777777" w:rsidR="000B39CD" w:rsidRDefault="000B39CD" w:rsidP="000B39CD">
      <w:pPr>
        <w:ind w:left="1368"/>
        <w:jc w:val="both"/>
        <w:rPr>
          <w:rFonts w:ascii="Helvetica" w:eastAsia="Calibri" w:hAnsi="Helvetica" w:cs="Calibri"/>
        </w:rPr>
      </w:pPr>
    </w:p>
    <w:p w14:paraId="0623A58A" w14:textId="227D0097" w:rsidR="008C3F9B" w:rsidRDefault="008C3F9B" w:rsidP="007D1E6E">
      <w:pPr>
        <w:numPr>
          <w:ilvl w:val="1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I</w:t>
      </w:r>
      <w:r w:rsidR="007D1E6E" w:rsidRPr="007D1E6E">
        <w:rPr>
          <w:rFonts w:ascii="Helvetica" w:eastAsia="Calibri" w:hAnsi="Helvetica" w:cs="Calibri"/>
        </w:rPr>
        <w:t>f the</w:t>
      </w:r>
      <w:r w:rsidR="00582921">
        <w:rPr>
          <w:rFonts w:ascii="Helvetica" w:eastAsia="Calibri" w:hAnsi="Helvetica" w:cs="Calibri"/>
        </w:rPr>
        <w:t xml:space="preserve"> </w:t>
      </w:r>
      <w:proofErr w:type="spellStart"/>
      <w:r w:rsidR="00582921">
        <w:rPr>
          <w:rFonts w:ascii="Helvetica" w:eastAsia="Calibri" w:hAnsi="Helvetica" w:cs="Calibri"/>
        </w:rPr>
        <w:t>aAPC</w:t>
      </w:r>
      <w:proofErr w:type="spellEnd"/>
      <w:r w:rsidR="007D1E6E" w:rsidRPr="007D1E6E">
        <w:rPr>
          <w:rFonts w:ascii="Helvetica" w:eastAsia="Calibri" w:hAnsi="Helvetica" w:cs="Calibri"/>
        </w:rPr>
        <w:t xml:space="preserve"> ligand density is too low, there will not be </w:t>
      </w:r>
      <w:r>
        <w:rPr>
          <w:rFonts w:ascii="Helvetica" w:eastAsia="Calibri" w:hAnsi="Helvetica" w:cs="Calibri"/>
        </w:rPr>
        <w:t xml:space="preserve">an </w:t>
      </w:r>
      <w:r w:rsidR="007D1E6E" w:rsidRPr="007D1E6E">
        <w:rPr>
          <w:rFonts w:ascii="Helvetica" w:eastAsia="Calibri" w:hAnsi="Helvetica" w:cs="Calibri"/>
        </w:rPr>
        <w:t xml:space="preserve">effective stimulation of </w:t>
      </w:r>
      <w:r>
        <w:rPr>
          <w:rFonts w:ascii="Helvetica" w:eastAsia="Calibri" w:hAnsi="Helvetica" w:cs="Calibri"/>
        </w:rPr>
        <w:t xml:space="preserve">the </w:t>
      </w:r>
      <w:r w:rsidR="007D1E6E" w:rsidRPr="007D1E6E">
        <w:rPr>
          <w:rFonts w:ascii="Helvetica" w:eastAsia="Calibri" w:hAnsi="Helvetica" w:cs="Calibri"/>
        </w:rPr>
        <w:t>antigen-specific CD8</w:t>
      </w:r>
      <w:r w:rsidR="007D1E6E" w:rsidRPr="008C3F9B">
        <w:rPr>
          <w:rFonts w:ascii="Helvetica" w:eastAsia="Calibri" w:hAnsi="Helvetica" w:cs="Calibri"/>
          <w:vertAlign w:val="superscript"/>
        </w:rPr>
        <w:t>+</w:t>
      </w:r>
      <w:r w:rsidR="007D1E6E" w:rsidRPr="007D1E6E">
        <w:rPr>
          <w:rFonts w:ascii="Helvetica" w:eastAsia="Calibri" w:hAnsi="Helvetica" w:cs="Calibri"/>
        </w:rPr>
        <w:t xml:space="preserve"> T cells </w:t>
      </w:r>
      <w:r>
        <w:rPr>
          <w:rFonts w:ascii="Helvetica" w:eastAsia="Calibri" w:hAnsi="Helvetica" w:cs="Calibri"/>
          <w:b/>
        </w:rPr>
        <w:t>[1-LM]</w:t>
      </w:r>
      <w:r>
        <w:rPr>
          <w:rFonts w:ascii="Helvetica" w:eastAsia="Calibri" w:hAnsi="Helvetica" w:cs="Calibri"/>
        </w:rPr>
        <w:t>.</w:t>
      </w:r>
    </w:p>
    <w:p w14:paraId="209241D4" w14:textId="77777777" w:rsidR="008C3F9B" w:rsidRDefault="008C3F9B" w:rsidP="008C3F9B">
      <w:pPr>
        <w:ind w:left="1080"/>
        <w:jc w:val="both"/>
        <w:rPr>
          <w:rFonts w:ascii="Helvetica" w:eastAsia="Calibri" w:hAnsi="Helvetica" w:cs="Calibri"/>
        </w:rPr>
      </w:pPr>
    </w:p>
    <w:p w14:paraId="25F41951" w14:textId="174B6441" w:rsidR="007D1E6E" w:rsidRPr="008C3F9B" w:rsidRDefault="004D0217" w:rsidP="008C3F9B">
      <w:pPr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 xml:space="preserve">Fig. 5b.png: </w:t>
      </w:r>
      <w:r w:rsidR="008C3F9B">
        <w:rPr>
          <w:rFonts w:ascii="Helvetica" w:eastAsia="Calibri" w:hAnsi="Helvetica" w:cs="Calibri"/>
        </w:rPr>
        <w:t>Video Editor: please emphasize data points between 100 and 1000</w:t>
      </w:r>
    </w:p>
    <w:p w14:paraId="53FE605B" w14:textId="77777777" w:rsidR="007D1E6E" w:rsidRPr="007D1E6E" w:rsidRDefault="007D1E6E" w:rsidP="008C3F9B">
      <w:pPr>
        <w:jc w:val="both"/>
        <w:rPr>
          <w:rFonts w:ascii="Helvetica" w:eastAsia="Calibri" w:hAnsi="Helvetica" w:cs="Calibri"/>
        </w:rPr>
      </w:pPr>
    </w:p>
    <w:p w14:paraId="60C35F72" w14:textId="3BD7CB1A" w:rsidR="00140146" w:rsidRDefault="009C22B2" w:rsidP="007D1E6E">
      <w:pPr>
        <w:numPr>
          <w:ilvl w:val="1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Q</w:t>
      </w:r>
      <w:r w:rsidR="007D1E6E" w:rsidRPr="007D1E6E">
        <w:rPr>
          <w:rFonts w:ascii="Helvetica" w:eastAsia="Calibri" w:hAnsi="Helvetica" w:cs="Calibri"/>
        </w:rPr>
        <w:t xml:space="preserve">uality control of the biotinylated dimer can be </w:t>
      </w:r>
      <w:r w:rsidR="00140146">
        <w:rPr>
          <w:rFonts w:ascii="Helvetica" w:eastAsia="Calibri" w:hAnsi="Helvetica" w:cs="Calibri"/>
        </w:rPr>
        <w:t>completed</w:t>
      </w:r>
      <w:r w:rsidR="007D1E6E" w:rsidRPr="007D1E6E">
        <w:rPr>
          <w:rFonts w:ascii="Helvetica" w:eastAsia="Calibri" w:hAnsi="Helvetica" w:cs="Calibri"/>
        </w:rPr>
        <w:t xml:space="preserve"> on transgenic CD8</w:t>
      </w:r>
      <w:r w:rsidR="007D1E6E" w:rsidRPr="00140146">
        <w:rPr>
          <w:rFonts w:ascii="Helvetica" w:eastAsia="Calibri" w:hAnsi="Helvetica" w:cs="Calibri"/>
          <w:vertAlign w:val="superscript"/>
        </w:rPr>
        <w:t>+</w:t>
      </w:r>
      <w:r w:rsidR="007D1E6E" w:rsidRPr="007D1E6E">
        <w:rPr>
          <w:rFonts w:ascii="Helvetica" w:eastAsia="Calibri" w:hAnsi="Helvetica" w:cs="Calibri"/>
        </w:rPr>
        <w:t xml:space="preserve"> T cells to verify staining</w:t>
      </w:r>
      <w:r w:rsidR="00140146">
        <w:rPr>
          <w:rFonts w:ascii="Helvetica" w:eastAsia="Calibri" w:hAnsi="Helvetica" w:cs="Calibri"/>
        </w:rPr>
        <w:t xml:space="preserve"> </w:t>
      </w:r>
      <w:r w:rsidR="00140146">
        <w:rPr>
          <w:rFonts w:ascii="Helvetica" w:eastAsia="Calibri" w:hAnsi="Helvetica" w:cs="Calibri"/>
          <w:b/>
        </w:rPr>
        <w:t>[1-LM]</w:t>
      </w:r>
      <w:r w:rsidR="007D1E6E" w:rsidRPr="007D1E6E">
        <w:rPr>
          <w:rFonts w:ascii="Helvetica" w:eastAsia="Calibri" w:hAnsi="Helvetica" w:cs="Calibri"/>
        </w:rPr>
        <w:t>.</w:t>
      </w:r>
      <w:r w:rsidR="00140146">
        <w:rPr>
          <w:rFonts w:ascii="Helvetica" w:eastAsia="Calibri" w:hAnsi="Helvetica" w:cs="Calibri"/>
        </w:rPr>
        <w:t xml:space="preserve"> For example</w:t>
      </w:r>
      <w:r w:rsidR="007D1E6E" w:rsidRPr="007D1E6E">
        <w:rPr>
          <w:rFonts w:ascii="Helvetica" w:eastAsia="Calibri" w:hAnsi="Helvetica" w:cs="Calibri"/>
        </w:rPr>
        <w:t xml:space="preserve">, </w:t>
      </w:r>
      <w:r w:rsidR="00140146">
        <w:rPr>
          <w:rFonts w:ascii="Helvetica" w:eastAsia="Calibri" w:hAnsi="Helvetica" w:cs="Calibri"/>
        </w:rPr>
        <w:t xml:space="preserve">these </w:t>
      </w:r>
      <w:r w:rsidR="007D1E6E" w:rsidRPr="007D1E6E">
        <w:rPr>
          <w:rFonts w:ascii="Helvetica" w:eastAsia="Calibri" w:hAnsi="Helvetica" w:cs="Calibri"/>
        </w:rPr>
        <w:t xml:space="preserve">representative </w:t>
      </w:r>
      <w:r w:rsidR="00140146">
        <w:rPr>
          <w:rFonts w:ascii="Helvetica" w:eastAsia="Calibri" w:hAnsi="Helvetica" w:cs="Calibri"/>
        </w:rPr>
        <w:t>results demonstrate</w:t>
      </w:r>
      <w:r w:rsidR="007D1E6E" w:rsidRPr="007D1E6E">
        <w:rPr>
          <w:rFonts w:ascii="Helvetica" w:eastAsia="Calibri" w:hAnsi="Helvetica" w:cs="Calibri"/>
        </w:rPr>
        <w:t xml:space="preserve"> </w:t>
      </w:r>
      <w:r w:rsidR="00140146">
        <w:rPr>
          <w:rFonts w:ascii="Helvetica" w:eastAsia="Calibri" w:hAnsi="Helvetica" w:cs="Calibri"/>
        </w:rPr>
        <w:t>a</w:t>
      </w:r>
      <w:r w:rsidR="007D1E6E" w:rsidRPr="007D1E6E">
        <w:rPr>
          <w:rFonts w:ascii="Helvetica" w:eastAsia="Calibri" w:hAnsi="Helvetica" w:cs="Calibri"/>
        </w:rPr>
        <w:t xml:space="preserve"> positive staining with gp100</w:t>
      </w:r>
      <w:r w:rsidR="00140146">
        <w:rPr>
          <w:rFonts w:ascii="Helvetica" w:eastAsia="Calibri" w:hAnsi="Helvetica" w:cs="Calibri"/>
        </w:rPr>
        <w:t xml:space="preserve"> </w:t>
      </w:r>
      <w:r w:rsidR="00140146">
        <w:rPr>
          <w:rFonts w:ascii="Helvetica" w:eastAsia="Calibri" w:hAnsi="Helvetica" w:cs="Calibri"/>
          <w:color w:val="FF0000"/>
        </w:rPr>
        <w:t>(G-P-one hundred)</w:t>
      </w:r>
      <w:r w:rsidR="007D1E6E" w:rsidRPr="007D1E6E">
        <w:rPr>
          <w:rFonts w:ascii="Helvetica" w:eastAsia="Calibri" w:hAnsi="Helvetica" w:cs="Calibri"/>
        </w:rPr>
        <w:t>-specific CD8</w:t>
      </w:r>
      <w:r w:rsidR="007D1E6E" w:rsidRPr="00140146">
        <w:rPr>
          <w:rFonts w:ascii="Helvetica" w:eastAsia="Calibri" w:hAnsi="Helvetica" w:cs="Calibri"/>
          <w:vertAlign w:val="superscript"/>
        </w:rPr>
        <w:t>+</w:t>
      </w:r>
      <w:r w:rsidR="007D1E6E" w:rsidRPr="007D1E6E">
        <w:rPr>
          <w:rFonts w:ascii="Helvetica" w:eastAsia="Calibri" w:hAnsi="Helvetica" w:cs="Calibri"/>
        </w:rPr>
        <w:t xml:space="preserve"> T cells </w:t>
      </w:r>
      <w:r w:rsidR="00140146">
        <w:rPr>
          <w:rFonts w:ascii="Helvetica" w:eastAsia="Calibri" w:hAnsi="Helvetica" w:cs="Calibri"/>
          <w:b/>
        </w:rPr>
        <w:t xml:space="preserve">[2-LM] </w:t>
      </w:r>
      <w:r w:rsidR="007D1E6E" w:rsidRPr="007D1E6E">
        <w:rPr>
          <w:rFonts w:ascii="Helvetica" w:eastAsia="Calibri" w:hAnsi="Helvetica" w:cs="Calibri"/>
        </w:rPr>
        <w:t xml:space="preserve">with </w:t>
      </w:r>
      <w:r>
        <w:rPr>
          <w:rFonts w:ascii="Helvetica" w:eastAsia="Calibri" w:hAnsi="Helvetica" w:cs="Calibri"/>
        </w:rPr>
        <w:t>non-antigen-specific B6</w:t>
      </w:r>
      <w:r w:rsidR="007D1E6E" w:rsidRPr="007D1E6E">
        <w:rPr>
          <w:rFonts w:ascii="Helvetica" w:eastAsia="Calibri" w:hAnsi="Helvetica" w:cs="Calibri"/>
        </w:rPr>
        <w:t xml:space="preserve"> CD8</w:t>
      </w:r>
      <w:r w:rsidR="007D1E6E" w:rsidRPr="00140146">
        <w:rPr>
          <w:rFonts w:ascii="Helvetica" w:eastAsia="Calibri" w:hAnsi="Helvetica" w:cs="Calibri"/>
          <w:vertAlign w:val="superscript"/>
        </w:rPr>
        <w:t>+</w:t>
      </w:r>
      <w:r w:rsidR="007D1E6E" w:rsidRPr="007D1E6E">
        <w:rPr>
          <w:rFonts w:ascii="Helvetica" w:eastAsia="Calibri" w:hAnsi="Helvetica" w:cs="Calibri"/>
        </w:rPr>
        <w:t xml:space="preserve"> T cells as a background control</w:t>
      </w:r>
      <w:r w:rsidR="00140146">
        <w:rPr>
          <w:rFonts w:ascii="Helvetica" w:eastAsia="Calibri" w:hAnsi="Helvetica" w:cs="Calibri"/>
        </w:rPr>
        <w:t xml:space="preserve"> </w:t>
      </w:r>
      <w:r w:rsidR="00140146">
        <w:rPr>
          <w:rFonts w:ascii="Helvetica" w:eastAsia="Calibri" w:hAnsi="Helvetica" w:cs="Calibri"/>
          <w:b/>
        </w:rPr>
        <w:t>[3-LM]</w:t>
      </w:r>
      <w:r w:rsidR="00140146">
        <w:rPr>
          <w:rFonts w:ascii="Helvetica" w:eastAsia="Calibri" w:hAnsi="Helvetica" w:cs="Calibri"/>
        </w:rPr>
        <w:t>.</w:t>
      </w:r>
    </w:p>
    <w:p w14:paraId="423170D4" w14:textId="77777777" w:rsidR="00140146" w:rsidRDefault="00140146" w:rsidP="00140146">
      <w:pPr>
        <w:ind w:left="1080"/>
        <w:jc w:val="both"/>
        <w:rPr>
          <w:rFonts w:ascii="Helvetica" w:eastAsia="Calibri" w:hAnsi="Helvetica" w:cs="Calibri"/>
        </w:rPr>
      </w:pPr>
    </w:p>
    <w:p w14:paraId="7DC25BBD" w14:textId="77777777" w:rsidR="00140146" w:rsidRDefault="00140146" w:rsidP="00140146">
      <w:pPr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Figure 7.png: no animation</w:t>
      </w:r>
    </w:p>
    <w:p w14:paraId="244662FD" w14:textId="77777777" w:rsidR="00140146" w:rsidRDefault="00140146" w:rsidP="00140146">
      <w:pPr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Figure 7.png: Video Editor: please emphasize PMEL graphs</w:t>
      </w:r>
    </w:p>
    <w:p w14:paraId="3B504B2B" w14:textId="77777777" w:rsidR="00140146" w:rsidRDefault="00140146" w:rsidP="00140146">
      <w:pPr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Figure 7.png: Video Editor: please emphasize B6 graphs</w:t>
      </w:r>
    </w:p>
    <w:p w14:paraId="1260807F" w14:textId="77777777" w:rsidR="00140146" w:rsidRDefault="00140146" w:rsidP="00140146">
      <w:pPr>
        <w:ind w:left="1080"/>
        <w:jc w:val="both"/>
        <w:rPr>
          <w:rFonts w:ascii="Helvetica" w:eastAsia="Calibri" w:hAnsi="Helvetica" w:cs="Calibri"/>
        </w:rPr>
      </w:pPr>
    </w:p>
    <w:p w14:paraId="1B2E53BE" w14:textId="77777777" w:rsidR="00140146" w:rsidRDefault="00140146" w:rsidP="00140146">
      <w:pPr>
        <w:numPr>
          <w:ilvl w:val="1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Further,</w:t>
      </w:r>
      <w:r w:rsidRPr="007D1E6E">
        <w:rPr>
          <w:rFonts w:ascii="Helvetica" w:eastAsia="Calibri" w:hAnsi="Helvetica" w:cs="Calibri"/>
        </w:rPr>
        <w:t xml:space="preserve"> </w:t>
      </w:r>
      <w:r w:rsidR="00A06A82">
        <w:rPr>
          <w:rFonts w:ascii="Helvetica" w:eastAsia="Calibri" w:hAnsi="Helvetica" w:cs="Calibri"/>
        </w:rPr>
        <w:t>knowledge of</w:t>
      </w:r>
      <w:r w:rsidRPr="007D1E6E">
        <w:rPr>
          <w:rFonts w:ascii="Helvetica" w:eastAsia="Calibri" w:hAnsi="Helvetica" w:cs="Calibri"/>
        </w:rPr>
        <w:t xml:space="preserve"> the background staining of the biotinylated dimer</w:t>
      </w:r>
      <w:r w:rsidR="00A06A82">
        <w:rPr>
          <w:rFonts w:ascii="Helvetica" w:eastAsia="Calibri" w:hAnsi="Helvetica" w:cs="Calibri"/>
        </w:rPr>
        <w:t xml:space="preserve"> is critical</w:t>
      </w:r>
      <w:r>
        <w:rPr>
          <w:rFonts w:ascii="Helvetica" w:eastAsia="Calibri" w:hAnsi="Helvetica" w:cs="Calibri"/>
        </w:rPr>
        <w:t xml:space="preserve"> </w:t>
      </w:r>
      <w:r>
        <w:rPr>
          <w:rFonts w:ascii="Helvetica" w:eastAsia="Calibri" w:hAnsi="Helvetica" w:cs="Calibri"/>
          <w:b/>
        </w:rPr>
        <w:t>[1-LM]</w:t>
      </w:r>
      <w:r w:rsidRPr="007D1E6E">
        <w:rPr>
          <w:rFonts w:ascii="Helvetica" w:eastAsia="Calibri" w:hAnsi="Helvetica" w:cs="Calibri"/>
        </w:rPr>
        <w:t xml:space="preserve">, </w:t>
      </w:r>
      <w:r>
        <w:rPr>
          <w:rFonts w:ascii="Helvetica" w:eastAsia="Calibri" w:hAnsi="Helvetica" w:cs="Calibri"/>
        </w:rPr>
        <w:t>as</w:t>
      </w:r>
      <w:r w:rsidRPr="007D1E6E">
        <w:rPr>
          <w:rFonts w:ascii="Helvetica" w:eastAsia="Calibri" w:hAnsi="Helvetica" w:cs="Calibri"/>
        </w:rPr>
        <w:t xml:space="preserve"> any percentage lower than this </w:t>
      </w:r>
      <w:r>
        <w:rPr>
          <w:rFonts w:ascii="Helvetica" w:eastAsia="Calibri" w:hAnsi="Helvetica" w:cs="Calibri"/>
        </w:rPr>
        <w:t xml:space="preserve">staining </w:t>
      </w:r>
      <w:r w:rsidR="00A06A82">
        <w:rPr>
          <w:rFonts w:ascii="Helvetica" w:eastAsia="Calibri" w:hAnsi="Helvetica" w:cs="Calibri"/>
        </w:rPr>
        <w:t>in</w:t>
      </w:r>
      <w:r w:rsidRPr="007D1E6E">
        <w:rPr>
          <w:rFonts w:ascii="Helvetica" w:eastAsia="Calibri" w:hAnsi="Helvetica" w:cs="Calibri"/>
        </w:rPr>
        <w:t xml:space="preserve"> the cognate stain</w:t>
      </w:r>
      <w:r w:rsidR="00A06A82">
        <w:rPr>
          <w:rFonts w:ascii="Helvetica" w:eastAsia="Calibri" w:hAnsi="Helvetica" w:cs="Calibri"/>
        </w:rPr>
        <w:t>ed-tubes</w:t>
      </w:r>
      <w:r w:rsidRPr="007D1E6E">
        <w:rPr>
          <w:rFonts w:ascii="Helvetica" w:eastAsia="Calibri" w:hAnsi="Helvetica" w:cs="Calibri"/>
        </w:rPr>
        <w:t xml:space="preserve"> </w:t>
      </w:r>
      <w:r>
        <w:rPr>
          <w:rFonts w:ascii="Helvetica" w:eastAsia="Calibri" w:hAnsi="Helvetica" w:cs="Calibri"/>
        </w:rPr>
        <w:t>should be</w:t>
      </w:r>
      <w:r w:rsidRPr="007D1E6E">
        <w:rPr>
          <w:rFonts w:ascii="Helvetica" w:eastAsia="Calibri" w:hAnsi="Helvetica" w:cs="Calibri"/>
        </w:rPr>
        <w:t xml:space="preserve"> considered a negative result </w:t>
      </w:r>
      <w:r>
        <w:rPr>
          <w:rFonts w:ascii="Helvetica" w:eastAsia="Calibri" w:hAnsi="Helvetica" w:cs="Calibri"/>
          <w:b/>
        </w:rPr>
        <w:t>[2-LM]</w:t>
      </w:r>
      <w:r>
        <w:rPr>
          <w:rFonts w:ascii="Helvetica" w:eastAsia="Calibri" w:hAnsi="Helvetica" w:cs="Calibri"/>
        </w:rPr>
        <w:t>.</w:t>
      </w:r>
    </w:p>
    <w:p w14:paraId="5B4F5E10" w14:textId="77777777" w:rsidR="00140146" w:rsidRDefault="00140146" w:rsidP="00140146">
      <w:pPr>
        <w:ind w:left="1080"/>
        <w:jc w:val="both"/>
        <w:rPr>
          <w:rFonts w:ascii="Helvetica" w:eastAsia="Calibri" w:hAnsi="Helvetica" w:cs="Calibri"/>
        </w:rPr>
      </w:pPr>
    </w:p>
    <w:p w14:paraId="0ED874F1" w14:textId="55C677BE" w:rsidR="00140146" w:rsidRDefault="004D0217" w:rsidP="00140146">
      <w:pPr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Fig. 8a.png:</w:t>
      </w:r>
      <w:r w:rsidR="00140146">
        <w:rPr>
          <w:rFonts w:ascii="Helvetica" w:eastAsia="Calibri" w:hAnsi="Helvetica" w:cs="Calibri"/>
        </w:rPr>
        <w:t xml:space="preserve"> Video Editor: please emphasize gate in non-cognate graph</w:t>
      </w:r>
    </w:p>
    <w:p w14:paraId="210AEEF6" w14:textId="2C0AD244" w:rsidR="00140146" w:rsidRPr="007D1E6E" w:rsidRDefault="004D0217" w:rsidP="00140146">
      <w:pPr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 xml:space="preserve">Fig. 8a.png: </w:t>
      </w:r>
      <w:r w:rsidR="00140146">
        <w:rPr>
          <w:rFonts w:ascii="Helvetica" w:eastAsia="Calibri" w:hAnsi="Helvetica" w:cs="Calibri"/>
        </w:rPr>
        <w:t xml:space="preserve">Video Editor: please emphasize staining below gates in s1/2 </w:t>
      </w:r>
      <w:proofErr w:type="spellStart"/>
      <w:r w:rsidR="00140146">
        <w:rPr>
          <w:rFonts w:ascii="Helvetica" w:eastAsia="Calibri" w:hAnsi="Helvetica" w:cs="Calibri"/>
        </w:rPr>
        <w:t>aAPC</w:t>
      </w:r>
      <w:proofErr w:type="spellEnd"/>
      <w:r w:rsidR="00140146">
        <w:rPr>
          <w:rFonts w:ascii="Helvetica" w:eastAsia="Calibri" w:hAnsi="Helvetica" w:cs="Calibri"/>
        </w:rPr>
        <w:t xml:space="preserve"> and s1 + s2 graphs</w:t>
      </w:r>
    </w:p>
    <w:p w14:paraId="3B7E09B1" w14:textId="77777777" w:rsidR="00140146" w:rsidRDefault="00140146" w:rsidP="00140146">
      <w:pPr>
        <w:jc w:val="both"/>
        <w:rPr>
          <w:rFonts w:ascii="Helvetica" w:eastAsia="Calibri" w:hAnsi="Helvetica" w:cs="Calibri"/>
        </w:rPr>
      </w:pPr>
    </w:p>
    <w:p w14:paraId="6D469939" w14:textId="01217E10" w:rsidR="00140146" w:rsidRDefault="007D1E6E" w:rsidP="00A06A82">
      <w:pPr>
        <w:numPr>
          <w:ilvl w:val="1"/>
          <w:numId w:val="12"/>
        </w:numPr>
        <w:jc w:val="both"/>
        <w:rPr>
          <w:rFonts w:ascii="Helvetica" w:eastAsia="Calibri" w:hAnsi="Helvetica" w:cs="Calibri"/>
        </w:rPr>
      </w:pPr>
      <w:r w:rsidRPr="007D1E6E">
        <w:rPr>
          <w:rFonts w:ascii="Helvetica" w:eastAsia="Calibri" w:hAnsi="Helvetica" w:cs="Calibri"/>
        </w:rPr>
        <w:t xml:space="preserve">After </w:t>
      </w:r>
      <w:r w:rsidR="00140146">
        <w:rPr>
          <w:rFonts w:ascii="Helvetica" w:eastAsia="Calibri" w:hAnsi="Helvetica" w:cs="Calibri"/>
        </w:rPr>
        <w:t>7 days of</w:t>
      </w:r>
      <w:r w:rsidRPr="007D1E6E">
        <w:rPr>
          <w:rFonts w:ascii="Helvetica" w:eastAsia="Calibri" w:hAnsi="Helvetica" w:cs="Calibri"/>
        </w:rPr>
        <w:t xml:space="preserve"> enrichment and expansion, </w:t>
      </w:r>
      <w:r w:rsidR="00140146">
        <w:rPr>
          <w:rFonts w:ascii="Helvetica" w:eastAsia="Calibri" w:hAnsi="Helvetica" w:cs="Calibri"/>
        </w:rPr>
        <w:t xml:space="preserve">between </w:t>
      </w:r>
      <w:r w:rsidR="00A06A82">
        <w:rPr>
          <w:rFonts w:ascii="Helvetica" w:eastAsia="Calibri" w:hAnsi="Helvetica" w:cs="Calibri"/>
        </w:rPr>
        <w:t>2 x 10</w:t>
      </w:r>
      <w:r w:rsidR="00A06A82" w:rsidRPr="00140146">
        <w:rPr>
          <w:rFonts w:ascii="Helvetica" w:eastAsia="Calibri" w:hAnsi="Helvetica" w:cs="Calibri"/>
          <w:vertAlign w:val="superscript"/>
        </w:rPr>
        <w:t>4</w:t>
      </w:r>
      <w:r w:rsidR="00A06A82">
        <w:rPr>
          <w:rFonts w:ascii="Helvetica" w:eastAsia="Calibri" w:hAnsi="Helvetica" w:cs="Calibri"/>
        </w:rPr>
        <w:t xml:space="preserve"> - 2 x 10</w:t>
      </w:r>
      <w:r w:rsidR="00A06A82" w:rsidRPr="00140146">
        <w:rPr>
          <w:rFonts w:ascii="Helvetica" w:eastAsia="Calibri" w:hAnsi="Helvetica" w:cs="Calibri"/>
          <w:vertAlign w:val="superscript"/>
        </w:rPr>
        <w:t>5</w:t>
      </w:r>
      <w:r w:rsidR="00A06A82" w:rsidRPr="007D1E6E">
        <w:rPr>
          <w:rFonts w:ascii="Helvetica" w:eastAsia="Calibri" w:hAnsi="Helvetica" w:cs="Calibri"/>
        </w:rPr>
        <w:t xml:space="preserve"> antigen-specific</w:t>
      </w:r>
      <w:r w:rsidR="00A06A82">
        <w:rPr>
          <w:rFonts w:ascii="Helvetica" w:eastAsia="Calibri" w:hAnsi="Helvetica" w:cs="Calibri"/>
        </w:rPr>
        <w:t xml:space="preserve"> </w:t>
      </w:r>
      <w:r w:rsidR="00A06A82">
        <w:rPr>
          <w:rFonts w:ascii="Helvetica" w:eastAsia="Calibri" w:hAnsi="Helvetica" w:cs="Calibri"/>
          <w:b/>
        </w:rPr>
        <w:t>[1-LM]</w:t>
      </w:r>
      <w:r w:rsidR="00A06A82">
        <w:rPr>
          <w:rFonts w:ascii="Helvetica" w:eastAsia="Calibri" w:hAnsi="Helvetica" w:cs="Calibri"/>
        </w:rPr>
        <w:t>,</w:t>
      </w:r>
      <w:r w:rsidR="00115B6B">
        <w:rPr>
          <w:rFonts w:ascii="Helvetica" w:eastAsia="Calibri" w:hAnsi="Helvetica" w:cs="Calibri"/>
        </w:rPr>
        <w:t xml:space="preserve"> and</w:t>
      </w:r>
      <w:r w:rsidR="00A06A82" w:rsidRPr="007D1E6E">
        <w:rPr>
          <w:rFonts w:ascii="Helvetica" w:eastAsia="Calibri" w:hAnsi="Helvetica" w:cs="Calibri"/>
        </w:rPr>
        <w:t xml:space="preserve"> </w:t>
      </w:r>
      <w:r w:rsidR="00A06A82">
        <w:rPr>
          <w:rFonts w:ascii="Helvetica" w:eastAsia="Calibri" w:hAnsi="Helvetica" w:cs="Calibri"/>
        </w:rPr>
        <w:t>5-</w:t>
      </w:r>
      <w:r w:rsidR="00A06A82" w:rsidRPr="007D1E6E">
        <w:rPr>
          <w:rFonts w:ascii="Helvetica" w:eastAsia="Calibri" w:hAnsi="Helvetica" w:cs="Calibri"/>
        </w:rPr>
        <w:t>5</w:t>
      </w:r>
      <w:r w:rsidR="00A06A82">
        <w:rPr>
          <w:rFonts w:ascii="Helvetica" w:eastAsia="Calibri" w:hAnsi="Helvetica" w:cs="Calibri"/>
        </w:rPr>
        <w:t xml:space="preserve">0% </w:t>
      </w:r>
      <w:r w:rsidR="00A06A82" w:rsidRPr="007D1E6E">
        <w:rPr>
          <w:rFonts w:ascii="Helvetica" w:eastAsia="Calibri" w:hAnsi="Helvetica" w:cs="Calibri"/>
        </w:rPr>
        <w:t>CD8</w:t>
      </w:r>
      <w:r w:rsidR="00A06A82" w:rsidRPr="00140146">
        <w:rPr>
          <w:rFonts w:ascii="Helvetica" w:eastAsia="Calibri" w:hAnsi="Helvetica" w:cs="Calibri"/>
          <w:vertAlign w:val="superscript"/>
        </w:rPr>
        <w:t>+</w:t>
      </w:r>
      <w:r w:rsidR="00A06A82">
        <w:rPr>
          <w:rFonts w:ascii="Helvetica" w:eastAsia="Calibri" w:hAnsi="Helvetica" w:cs="Calibri"/>
        </w:rPr>
        <w:t xml:space="preserve"> </w:t>
      </w:r>
      <w:r w:rsidR="00A06A82" w:rsidRPr="007D1E6E">
        <w:rPr>
          <w:rFonts w:ascii="Helvetica" w:eastAsia="Calibri" w:hAnsi="Helvetica" w:cs="Calibri"/>
        </w:rPr>
        <w:t>T cells</w:t>
      </w:r>
      <w:r w:rsidR="00A06A82">
        <w:rPr>
          <w:rFonts w:ascii="Helvetica" w:eastAsia="Calibri" w:hAnsi="Helvetica" w:cs="Calibri"/>
        </w:rPr>
        <w:t xml:space="preserve"> </w:t>
      </w:r>
      <w:r w:rsidR="00140146">
        <w:rPr>
          <w:rFonts w:ascii="Helvetica" w:eastAsia="Calibri" w:hAnsi="Helvetica" w:cs="Calibri"/>
        </w:rPr>
        <w:t>can be expected from</w:t>
      </w:r>
      <w:r w:rsidRPr="007D1E6E">
        <w:rPr>
          <w:rFonts w:ascii="Helvetica" w:eastAsia="Calibri" w:hAnsi="Helvetica" w:cs="Calibri"/>
        </w:rPr>
        <w:t xml:space="preserve"> </w:t>
      </w:r>
      <w:r w:rsidR="00140146">
        <w:rPr>
          <w:rFonts w:ascii="Helvetica" w:eastAsia="Calibri" w:hAnsi="Helvetica" w:cs="Calibri"/>
        </w:rPr>
        <w:t>an original</w:t>
      </w:r>
      <w:r w:rsidRPr="007D1E6E">
        <w:rPr>
          <w:rFonts w:ascii="Helvetica" w:eastAsia="Calibri" w:hAnsi="Helvetica" w:cs="Calibri"/>
        </w:rPr>
        <w:t xml:space="preserve"> 5 x 10</w:t>
      </w:r>
      <w:r w:rsidRPr="007D1E6E">
        <w:rPr>
          <w:rFonts w:ascii="Helvetica" w:eastAsia="Calibri" w:hAnsi="Helvetica" w:cs="Calibri"/>
          <w:vertAlign w:val="superscript"/>
        </w:rPr>
        <w:t>6</w:t>
      </w:r>
      <w:r w:rsidRPr="007D1E6E">
        <w:rPr>
          <w:rFonts w:ascii="Helvetica" w:eastAsia="Calibri" w:hAnsi="Helvetica" w:cs="Calibri"/>
        </w:rPr>
        <w:t xml:space="preserve"> </w:t>
      </w:r>
      <w:r w:rsidR="00115B6B">
        <w:rPr>
          <w:rFonts w:ascii="Helvetica" w:eastAsia="Calibri" w:hAnsi="Helvetica" w:cs="Calibri"/>
        </w:rPr>
        <w:t xml:space="preserve">endogenous </w:t>
      </w:r>
      <w:r w:rsidRPr="007D1E6E">
        <w:rPr>
          <w:rFonts w:ascii="Helvetica" w:eastAsia="Calibri" w:hAnsi="Helvetica" w:cs="Calibri"/>
        </w:rPr>
        <w:t>CD8</w:t>
      </w:r>
      <w:r w:rsidRPr="00140146">
        <w:rPr>
          <w:rFonts w:ascii="Helvetica" w:eastAsia="Calibri" w:hAnsi="Helvetica" w:cs="Calibri"/>
          <w:vertAlign w:val="superscript"/>
        </w:rPr>
        <w:t>+</w:t>
      </w:r>
      <w:r w:rsidR="00140146">
        <w:rPr>
          <w:rFonts w:ascii="Helvetica" w:eastAsia="Calibri" w:hAnsi="Helvetica" w:cs="Calibri"/>
        </w:rPr>
        <w:t xml:space="preserve"> T cell starting population </w:t>
      </w:r>
      <w:r w:rsidR="00140146">
        <w:rPr>
          <w:rFonts w:ascii="Helvetica" w:eastAsia="Calibri" w:hAnsi="Helvetica" w:cs="Calibri"/>
          <w:b/>
        </w:rPr>
        <w:t>[</w:t>
      </w:r>
      <w:r w:rsidR="00A06A82">
        <w:rPr>
          <w:rFonts w:ascii="Helvetica" w:eastAsia="Calibri" w:hAnsi="Helvetica" w:cs="Calibri"/>
          <w:b/>
        </w:rPr>
        <w:t>2</w:t>
      </w:r>
      <w:r w:rsidR="00140146">
        <w:rPr>
          <w:rFonts w:ascii="Helvetica" w:eastAsia="Calibri" w:hAnsi="Helvetica" w:cs="Calibri"/>
          <w:b/>
        </w:rPr>
        <w:t>-LM]</w:t>
      </w:r>
      <w:r w:rsidR="00140146">
        <w:rPr>
          <w:rFonts w:ascii="Helvetica" w:eastAsia="Calibri" w:hAnsi="Helvetica" w:cs="Calibri"/>
        </w:rPr>
        <w:t>.</w:t>
      </w:r>
    </w:p>
    <w:p w14:paraId="48711C50" w14:textId="77777777" w:rsidR="00140146" w:rsidRDefault="00140146" w:rsidP="00140146">
      <w:pPr>
        <w:ind w:left="1080"/>
        <w:jc w:val="both"/>
        <w:rPr>
          <w:rFonts w:ascii="Helvetica" w:eastAsia="Calibri" w:hAnsi="Helvetica" w:cs="Calibri"/>
        </w:rPr>
      </w:pPr>
    </w:p>
    <w:p w14:paraId="3658059A" w14:textId="5E69B006" w:rsidR="00A06A82" w:rsidRDefault="004D0217" w:rsidP="00815D4B">
      <w:pPr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Fig. 8c.png:</w:t>
      </w:r>
      <w:r w:rsidR="00140146" w:rsidRPr="00A06A82">
        <w:rPr>
          <w:rFonts w:ascii="Helvetica" w:eastAsia="Calibri" w:hAnsi="Helvetica" w:cs="Calibri"/>
        </w:rPr>
        <w:t xml:space="preserve"> </w:t>
      </w:r>
      <w:r w:rsidR="00A06A82" w:rsidRPr="00A06A82">
        <w:rPr>
          <w:rFonts w:ascii="Helvetica" w:eastAsia="Calibri" w:hAnsi="Helvetica" w:cs="Calibri"/>
        </w:rPr>
        <w:t xml:space="preserve">Video Editor: please emphasize s1 </w:t>
      </w:r>
      <w:proofErr w:type="spellStart"/>
      <w:r w:rsidR="00A06A82" w:rsidRPr="00A06A82">
        <w:rPr>
          <w:rFonts w:ascii="Helvetica" w:eastAsia="Calibri" w:hAnsi="Helvetica" w:cs="Calibri"/>
        </w:rPr>
        <w:t>s1</w:t>
      </w:r>
      <w:proofErr w:type="spellEnd"/>
      <w:r w:rsidR="00A06A82" w:rsidRPr="00A06A82">
        <w:rPr>
          <w:rFonts w:ascii="Helvetica" w:eastAsia="Calibri" w:hAnsi="Helvetica" w:cs="Calibri"/>
        </w:rPr>
        <w:t xml:space="preserve"> + s2 data cluster in original Figure 8c graph </w:t>
      </w:r>
    </w:p>
    <w:p w14:paraId="69DBA4EF" w14:textId="30746FF0" w:rsidR="00A06A82" w:rsidRPr="00A06A82" w:rsidRDefault="004D0217" w:rsidP="00A06A82">
      <w:pPr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Fig. 8b.png:</w:t>
      </w:r>
      <w:r w:rsidRPr="00A06A82">
        <w:rPr>
          <w:rFonts w:ascii="Helvetica" w:eastAsia="Calibri" w:hAnsi="Helvetica" w:cs="Calibri"/>
        </w:rPr>
        <w:t xml:space="preserve"> </w:t>
      </w:r>
      <w:r w:rsidR="00A06A82">
        <w:rPr>
          <w:rFonts w:ascii="Helvetica" w:eastAsia="Calibri" w:hAnsi="Helvetica" w:cs="Calibri"/>
        </w:rPr>
        <w:t>Video Editor:</w:t>
      </w:r>
      <w:r w:rsidR="00140146" w:rsidRPr="00A06A82">
        <w:rPr>
          <w:rFonts w:ascii="Helvetica" w:eastAsia="Calibri" w:hAnsi="Helvetica" w:cs="Calibri"/>
        </w:rPr>
        <w:t xml:space="preserve"> </w:t>
      </w:r>
      <w:r w:rsidR="00A06A82" w:rsidRPr="00A06A82">
        <w:rPr>
          <w:rFonts w:ascii="Helvetica" w:eastAsia="Calibri" w:hAnsi="Helvetica" w:cs="Calibri"/>
        </w:rPr>
        <w:t xml:space="preserve">please emphasize s1 </w:t>
      </w:r>
      <w:proofErr w:type="spellStart"/>
      <w:r w:rsidR="00A06A82" w:rsidRPr="00A06A82">
        <w:rPr>
          <w:rFonts w:ascii="Helvetica" w:eastAsia="Calibri" w:hAnsi="Helvetica" w:cs="Calibri"/>
        </w:rPr>
        <w:t>s1</w:t>
      </w:r>
      <w:proofErr w:type="spellEnd"/>
      <w:r w:rsidR="00A06A82" w:rsidRPr="00A06A82">
        <w:rPr>
          <w:rFonts w:ascii="Helvetica" w:eastAsia="Calibri" w:hAnsi="Helvetica" w:cs="Calibri"/>
        </w:rPr>
        <w:t xml:space="preserve"> + s2 data cluster in original Figure 8b graph</w:t>
      </w:r>
    </w:p>
    <w:p w14:paraId="2A53434F" w14:textId="77777777" w:rsidR="00140146" w:rsidRDefault="00140146" w:rsidP="00140146">
      <w:pPr>
        <w:ind w:left="1080"/>
        <w:jc w:val="both"/>
        <w:rPr>
          <w:rFonts w:ascii="Helvetica" w:eastAsia="Calibri" w:hAnsi="Helvetica" w:cs="Calibri"/>
        </w:rPr>
      </w:pPr>
    </w:p>
    <w:p w14:paraId="574A0969" w14:textId="77777777" w:rsidR="00A06A82" w:rsidRDefault="007D1E6E" w:rsidP="00140146">
      <w:pPr>
        <w:numPr>
          <w:ilvl w:val="1"/>
          <w:numId w:val="12"/>
        </w:numPr>
        <w:jc w:val="both"/>
        <w:rPr>
          <w:rFonts w:ascii="Helvetica" w:eastAsia="Calibri" w:hAnsi="Helvetica" w:cs="Calibri"/>
        </w:rPr>
      </w:pPr>
      <w:r w:rsidRPr="00140146">
        <w:rPr>
          <w:rFonts w:ascii="Helvetica" w:eastAsia="Calibri" w:hAnsi="Helvetica" w:cs="Calibri"/>
        </w:rPr>
        <w:t xml:space="preserve">The same </w:t>
      </w:r>
      <w:r w:rsidR="00140146">
        <w:rPr>
          <w:rFonts w:ascii="Helvetica" w:eastAsia="Calibri" w:hAnsi="Helvetica" w:cs="Calibri"/>
        </w:rPr>
        <w:t>methodology</w:t>
      </w:r>
      <w:r w:rsidRPr="00140146">
        <w:rPr>
          <w:rFonts w:ascii="Helvetica" w:eastAsia="Calibri" w:hAnsi="Helvetica" w:cs="Calibri"/>
        </w:rPr>
        <w:t xml:space="preserve"> can be used to isolate and stimul</w:t>
      </w:r>
      <w:r w:rsidR="00140146">
        <w:rPr>
          <w:rFonts w:ascii="Helvetica" w:eastAsia="Calibri" w:hAnsi="Helvetica" w:cs="Calibri"/>
        </w:rPr>
        <w:t>ate human antigen-specific CD8</w:t>
      </w:r>
      <w:r w:rsidR="00140146" w:rsidRPr="00140146">
        <w:rPr>
          <w:rFonts w:ascii="Helvetica" w:eastAsia="Calibri" w:hAnsi="Helvetica" w:cs="Calibri"/>
          <w:vertAlign w:val="superscript"/>
        </w:rPr>
        <w:t>+</w:t>
      </w:r>
      <w:r w:rsidR="00140146">
        <w:rPr>
          <w:rFonts w:ascii="Helvetica" w:eastAsia="Calibri" w:hAnsi="Helvetica" w:cs="Calibri"/>
        </w:rPr>
        <w:t xml:space="preserve"> T cells</w:t>
      </w:r>
      <w:r w:rsidR="00A06A82">
        <w:rPr>
          <w:rFonts w:ascii="Helvetica" w:eastAsia="Calibri" w:hAnsi="Helvetica" w:cs="Calibri"/>
        </w:rPr>
        <w:t xml:space="preserve"> </w:t>
      </w:r>
      <w:r w:rsidR="00A06A82">
        <w:rPr>
          <w:rFonts w:ascii="Helvetica" w:eastAsia="Calibri" w:hAnsi="Helvetica" w:cs="Calibri"/>
          <w:b/>
        </w:rPr>
        <w:t>[1-LM]</w:t>
      </w:r>
      <w:r w:rsidR="00140146">
        <w:rPr>
          <w:rFonts w:ascii="Helvetica" w:eastAsia="Calibri" w:hAnsi="Helvetica" w:cs="Calibri"/>
        </w:rPr>
        <w:t>, with</w:t>
      </w:r>
      <w:r w:rsidRPr="00140146">
        <w:rPr>
          <w:rFonts w:ascii="Helvetica" w:eastAsia="Calibri" w:hAnsi="Helvetica" w:cs="Calibri"/>
        </w:rPr>
        <w:t xml:space="preserve"> </w:t>
      </w:r>
      <w:r w:rsidR="00140146">
        <w:rPr>
          <w:rFonts w:ascii="Helvetica" w:eastAsia="Calibri" w:hAnsi="Helvetica" w:cs="Calibri"/>
        </w:rPr>
        <w:t>s</w:t>
      </w:r>
      <w:r w:rsidRPr="00140146">
        <w:rPr>
          <w:rFonts w:ascii="Helvetica" w:eastAsia="Calibri" w:hAnsi="Helvetica" w:cs="Calibri"/>
        </w:rPr>
        <w:t>imilar increases in percentages and numbers of antigen-specific CD8</w:t>
      </w:r>
      <w:r w:rsidRPr="00A06A82">
        <w:rPr>
          <w:rFonts w:ascii="Helvetica" w:eastAsia="Calibri" w:hAnsi="Helvetica" w:cs="Calibri"/>
          <w:vertAlign w:val="superscript"/>
        </w:rPr>
        <w:t>+</w:t>
      </w:r>
      <w:r w:rsidRPr="00140146">
        <w:rPr>
          <w:rFonts w:ascii="Helvetica" w:eastAsia="Calibri" w:hAnsi="Helvetica" w:cs="Calibri"/>
        </w:rPr>
        <w:t xml:space="preserve"> T cells observed after only one week of expansion following enrichment </w:t>
      </w:r>
      <w:r w:rsidR="00A06A82">
        <w:rPr>
          <w:rFonts w:ascii="Helvetica" w:eastAsia="Calibri" w:hAnsi="Helvetica" w:cs="Calibri"/>
          <w:b/>
        </w:rPr>
        <w:t>[2-LM]</w:t>
      </w:r>
      <w:r w:rsidRPr="00140146">
        <w:rPr>
          <w:rFonts w:ascii="Helvetica" w:eastAsia="Calibri" w:hAnsi="Helvetica" w:cs="Calibri"/>
        </w:rPr>
        <w:t>.</w:t>
      </w:r>
    </w:p>
    <w:p w14:paraId="4E57E792" w14:textId="77777777" w:rsidR="00A06A82" w:rsidRDefault="00A06A82" w:rsidP="00A06A82">
      <w:pPr>
        <w:ind w:left="1080"/>
        <w:jc w:val="both"/>
        <w:rPr>
          <w:rFonts w:ascii="Helvetica" w:eastAsia="Calibri" w:hAnsi="Helvetica" w:cs="Calibri"/>
        </w:rPr>
      </w:pPr>
    </w:p>
    <w:p w14:paraId="1D5BB17F" w14:textId="2CBB0060" w:rsidR="007D1E6E" w:rsidRDefault="009C22B2" w:rsidP="00A06A82">
      <w:pPr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Fig. 9a.png:</w:t>
      </w:r>
      <w:r w:rsidR="00A06A82">
        <w:rPr>
          <w:rFonts w:ascii="Helvetica" w:eastAsia="Calibri" w:hAnsi="Helvetica" w:cs="Calibri"/>
        </w:rPr>
        <w:t xml:space="preserve"> Video Editor: please emphasize gates/cells in gates of Day 7 graphs</w:t>
      </w:r>
    </w:p>
    <w:p w14:paraId="61B5065D" w14:textId="7263EC23" w:rsidR="00A06A82" w:rsidRPr="00140146" w:rsidRDefault="009C22B2" w:rsidP="00A06A82">
      <w:pPr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 xml:space="preserve">Fig. 9b.png: </w:t>
      </w:r>
      <w:r w:rsidR="00A06A82">
        <w:rPr>
          <w:rFonts w:ascii="Helvetica" w:eastAsia="Calibri" w:hAnsi="Helvetica" w:cs="Calibri"/>
        </w:rPr>
        <w:t>Video Editor: please outline/emphasize original Figure 9 graphs</w:t>
      </w:r>
    </w:p>
    <w:p w14:paraId="78C20495" w14:textId="77777777" w:rsidR="009027BE" w:rsidRPr="00837894" w:rsidRDefault="006805C7" w:rsidP="007D1E6E">
      <w:pPr>
        <w:rPr>
          <w:rFonts w:ascii="Helvetica" w:hAnsi="Helvetica"/>
          <w:sz w:val="22"/>
          <w:lang w:eastAsia="zh-TW"/>
        </w:rPr>
      </w:pPr>
      <w:r w:rsidRPr="00837894">
        <w:rPr>
          <w:rFonts w:ascii="Helvetica" w:hAnsi="Helvetica" w:cs="Calibri"/>
        </w:rPr>
        <w:t xml:space="preserve"> </w:t>
      </w:r>
    </w:p>
    <w:p w14:paraId="30DA5FF1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  <w:r w:rsidR="003C06C8">
        <w:rPr>
          <w:rFonts w:ascii="Helvetica" w:hAnsi="Helvetica" w:cs="Arial"/>
          <w:b/>
          <w:szCs w:val="24"/>
        </w:rPr>
        <w:t>:</w:t>
      </w:r>
    </w:p>
    <w:p w14:paraId="36FD7838" w14:textId="38D3DA00" w:rsidR="006F5B4E" w:rsidRPr="00AA132F" w:rsidRDefault="00582921" w:rsidP="006F5B4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John Hickey</w:t>
      </w:r>
      <w:r w:rsidR="006F5B4E" w:rsidRPr="00AA132F">
        <w:rPr>
          <w:rFonts w:ascii="Helvetica" w:hAnsi="Helvetica" w:cs="Arial"/>
          <w:szCs w:val="24"/>
        </w:rPr>
        <w:t>: While attempting this procedure, it’s important to remember to</w:t>
      </w:r>
      <w:r w:rsidR="000F2137">
        <w:rPr>
          <w:rFonts w:ascii="Helvetica" w:hAnsi="Helvetica" w:cs="Arial"/>
          <w:szCs w:val="24"/>
        </w:rPr>
        <w:t xml:space="preserve"> </w:t>
      </w:r>
      <w:r w:rsidR="004D0217">
        <w:rPr>
          <w:rFonts w:ascii="Helvetica" w:hAnsi="Helvetica" w:cs="Arial"/>
          <w:szCs w:val="24"/>
        </w:rPr>
        <w:t>perform</w:t>
      </w:r>
      <w:r w:rsidR="000F2137">
        <w:rPr>
          <w:rFonts w:ascii="Helvetica" w:hAnsi="Helvetica" w:cs="Arial"/>
          <w:szCs w:val="24"/>
        </w:rPr>
        <w:t xml:space="preserve"> the appropriate reagent quality checks </w:t>
      </w:r>
      <w:r w:rsidR="004D0217">
        <w:rPr>
          <w:rFonts w:ascii="Helvetica" w:hAnsi="Helvetica" w:cs="Arial"/>
          <w:szCs w:val="24"/>
        </w:rPr>
        <w:t xml:space="preserve">as </w:t>
      </w:r>
      <w:r w:rsidR="000F2137">
        <w:rPr>
          <w:rFonts w:ascii="Helvetica" w:hAnsi="Helvetica" w:cs="Arial"/>
          <w:szCs w:val="24"/>
        </w:rPr>
        <w:t>described</w:t>
      </w:r>
      <w:r w:rsidR="006F5B4E" w:rsidRPr="00AA132F">
        <w:rPr>
          <w:rFonts w:ascii="Helvetica" w:hAnsi="Helvetica" w:cs="Arial"/>
          <w:szCs w:val="24"/>
        </w:rPr>
        <w:t>.</w:t>
      </w:r>
    </w:p>
    <w:p w14:paraId="34F9D56F" w14:textId="79B6DF67" w:rsidR="006F5B4E" w:rsidRPr="00AA132F" w:rsidRDefault="00582921" w:rsidP="006F5B4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lastRenderedPageBreak/>
        <w:t>John Hickey</w:t>
      </w:r>
      <w:r w:rsidR="006F5B4E" w:rsidRPr="00AA132F">
        <w:rPr>
          <w:rFonts w:ascii="Helvetica" w:hAnsi="Helvetica" w:cs="Arial"/>
          <w:szCs w:val="24"/>
        </w:rPr>
        <w:t>: Following this procedure, other methods</w:t>
      </w:r>
      <w:r w:rsidR="004D0217">
        <w:rPr>
          <w:rFonts w:ascii="Helvetica" w:hAnsi="Helvetica" w:cs="Arial"/>
          <w:szCs w:val="24"/>
        </w:rPr>
        <w:t>,</w:t>
      </w:r>
      <w:r w:rsidR="006F5B4E" w:rsidRPr="00AA132F">
        <w:rPr>
          <w:rFonts w:ascii="Helvetica" w:hAnsi="Helvetica" w:cs="Arial"/>
          <w:szCs w:val="24"/>
        </w:rPr>
        <w:t xml:space="preserve"> like</w:t>
      </w:r>
      <w:r>
        <w:rPr>
          <w:rFonts w:ascii="Helvetica" w:hAnsi="Helvetica" w:cs="Arial"/>
          <w:szCs w:val="24"/>
        </w:rPr>
        <w:t xml:space="preserve"> flow cytometry for</w:t>
      </w:r>
      <w:r w:rsidR="006F5B4E" w:rsidRPr="00AA132F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intracellular cytokine staining or surface protein expression</w:t>
      </w:r>
      <w:r w:rsidR="004D0217">
        <w:rPr>
          <w:rFonts w:ascii="Helvetica" w:hAnsi="Helvetica" w:cs="Arial"/>
          <w:szCs w:val="24"/>
        </w:rPr>
        <w:t>,</w:t>
      </w:r>
      <w:r w:rsidR="006F5B4E" w:rsidRPr="00AA132F">
        <w:rPr>
          <w:rFonts w:ascii="Helvetica" w:hAnsi="Helvetica" w:cs="Arial"/>
          <w:szCs w:val="24"/>
        </w:rPr>
        <w:t xml:space="preserve"> can be performed to </w:t>
      </w:r>
      <w:r>
        <w:rPr>
          <w:rFonts w:ascii="Helvetica" w:hAnsi="Helvetica" w:cs="Arial"/>
          <w:szCs w:val="24"/>
        </w:rPr>
        <w:t>answer additional questions about the functionality or phenotype of the cells</w:t>
      </w:r>
      <w:r w:rsidR="006F5B4E" w:rsidRPr="00AA132F">
        <w:rPr>
          <w:rFonts w:ascii="Helvetica" w:hAnsi="Helvetica" w:cs="Arial"/>
          <w:szCs w:val="24"/>
        </w:rPr>
        <w:t>.</w:t>
      </w:r>
    </w:p>
    <w:p w14:paraId="68938A3F" w14:textId="26F0881A" w:rsidR="00CE10F2" w:rsidRPr="004D0217" w:rsidRDefault="000F2137" w:rsidP="00CE10F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John Hickey</w:t>
      </w:r>
      <w:r w:rsidR="006F5B4E" w:rsidRPr="00AA132F">
        <w:rPr>
          <w:rFonts w:ascii="Helvetica" w:hAnsi="Helvetica" w:cs="Arial"/>
          <w:szCs w:val="24"/>
        </w:rPr>
        <w:t xml:space="preserve">: </w:t>
      </w:r>
      <w:r>
        <w:rPr>
          <w:rFonts w:ascii="Helvetica" w:hAnsi="Helvetica" w:cs="Arial"/>
          <w:szCs w:val="24"/>
        </w:rPr>
        <w:t>T</w:t>
      </w:r>
      <w:r w:rsidR="006F5B4E" w:rsidRPr="00AA132F">
        <w:rPr>
          <w:rFonts w:ascii="Helvetica" w:hAnsi="Helvetica" w:cs="Arial"/>
          <w:szCs w:val="24"/>
        </w:rPr>
        <w:t xml:space="preserve">his technique </w:t>
      </w:r>
      <w:r>
        <w:rPr>
          <w:rFonts w:ascii="Helvetica" w:hAnsi="Helvetica" w:cs="Arial"/>
          <w:szCs w:val="24"/>
        </w:rPr>
        <w:t>paves</w:t>
      </w:r>
      <w:r w:rsidR="006F5B4E" w:rsidRPr="00AA132F">
        <w:rPr>
          <w:rFonts w:ascii="Helvetica" w:hAnsi="Helvetica" w:cs="Arial"/>
          <w:szCs w:val="24"/>
        </w:rPr>
        <w:t xml:space="preserve"> the way for researchers </w:t>
      </w:r>
      <w:r>
        <w:rPr>
          <w:rFonts w:ascii="Helvetica" w:hAnsi="Helvetica" w:cs="Arial"/>
          <w:szCs w:val="24"/>
        </w:rPr>
        <w:t xml:space="preserve">in </w:t>
      </w:r>
      <w:r w:rsidR="004D0217">
        <w:rPr>
          <w:rFonts w:ascii="Helvetica" w:hAnsi="Helvetica" w:cs="Arial"/>
          <w:szCs w:val="24"/>
        </w:rPr>
        <w:t xml:space="preserve">the basic </w:t>
      </w:r>
      <w:r>
        <w:rPr>
          <w:rFonts w:ascii="Helvetica" w:hAnsi="Helvetica" w:cs="Arial"/>
          <w:szCs w:val="24"/>
        </w:rPr>
        <w:t>immunology</w:t>
      </w:r>
      <w:r w:rsidR="004D0217">
        <w:rPr>
          <w:rFonts w:ascii="Helvetica" w:hAnsi="Helvetica" w:cs="Arial"/>
          <w:szCs w:val="24"/>
        </w:rPr>
        <w:t xml:space="preserve"> field</w:t>
      </w:r>
      <w:r>
        <w:rPr>
          <w:rFonts w:ascii="Helvetica" w:hAnsi="Helvetica" w:cs="Arial"/>
          <w:szCs w:val="24"/>
        </w:rPr>
        <w:t xml:space="preserve"> </w:t>
      </w:r>
      <w:r w:rsidR="006F5B4E" w:rsidRPr="00AA132F">
        <w:rPr>
          <w:rFonts w:ascii="Helvetica" w:hAnsi="Helvetica" w:cs="Arial"/>
          <w:szCs w:val="24"/>
        </w:rPr>
        <w:t xml:space="preserve">to explore </w:t>
      </w:r>
      <w:r>
        <w:rPr>
          <w:rFonts w:ascii="Helvetica" w:hAnsi="Helvetica" w:cs="Arial"/>
          <w:szCs w:val="24"/>
        </w:rPr>
        <w:t>the breadth, depth, and dynamics of antigen-specific responses in</w:t>
      </w:r>
      <w:r w:rsidR="004D0217">
        <w:rPr>
          <w:rFonts w:ascii="Helvetica" w:hAnsi="Helvetica" w:cs="Arial"/>
          <w:szCs w:val="24"/>
        </w:rPr>
        <w:t xml:space="preserve"> other biomedical fields, such as </w:t>
      </w:r>
      <w:r>
        <w:rPr>
          <w:rFonts w:ascii="Helvetica" w:hAnsi="Helvetica" w:cs="Arial"/>
          <w:szCs w:val="24"/>
        </w:rPr>
        <w:t xml:space="preserve">cancer, infectious disease, </w:t>
      </w:r>
      <w:r w:rsidR="004D0217">
        <w:rPr>
          <w:rFonts w:ascii="Helvetica" w:hAnsi="Helvetica" w:cs="Arial"/>
          <w:szCs w:val="24"/>
        </w:rPr>
        <w:t>or</w:t>
      </w:r>
      <w:r>
        <w:rPr>
          <w:rFonts w:ascii="Helvetica" w:hAnsi="Helvetica" w:cs="Arial"/>
          <w:szCs w:val="24"/>
        </w:rPr>
        <w:t xml:space="preserve"> autoimmunity</w:t>
      </w:r>
      <w:r w:rsidR="004D0217">
        <w:rPr>
          <w:rFonts w:ascii="Helvetica" w:hAnsi="Helvetica" w:cs="Arial"/>
          <w:szCs w:val="24"/>
        </w:rPr>
        <w:t xml:space="preserve"> research</w:t>
      </w:r>
      <w:r>
        <w:rPr>
          <w:rFonts w:ascii="Helvetica" w:hAnsi="Helvetica" w:cs="Arial"/>
          <w:szCs w:val="24"/>
        </w:rPr>
        <w:t xml:space="preserve">. </w:t>
      </w:r>
      <w:r w:rsidR="006F5B4E" w:rsidRPr="00AA132F">
        <w:rPr>
          <w:rFonts w:ascii="Helvetica" w:hAnsi="Helvetica" w:cs="Arial"/>
          <w:szCs w:val="24"/>
        </w:rPr>
        <w:t xml:space="preserve"> </w:t>
      </w:r>
      <w:r w:rsidR="001F50A4" w:rsidRPr="004D0217">
        <w:rPr>
          <w:rFonts w:ascii="Helvetica" w:hAnsi="Helvetica"/>
          <w:sz w:val="22"/>
        </w:rPr>
        <w:t xml:space="preserve"> </w:t>
      </w:r>
      <w:r w:rsidR="00CE10F2" w:rsidRPr="004D0217">
        <w:rPr>
          <w:rFonts w:ascii="Helvetica" w:hAnsi="Helvetica"/>
          <w:sz w:val="22"/>
        </w:rPr>
        <w:t xml:space="preserve"> </w:t>
      </w:r>
    </w:p>
    <w:p w14:paraId="7F2B8F57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4526F17E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020B5667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07FE68E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="00A13DF6" w:rsidRPr="00E24898">
        <w:rPr>
          <w:rFonts w:ascii="Helvetica" w:hAnsi="Helvetica"/>
          <w:i w:val="0"/>
          <w:sz w:val="22"/>
        </w:rPr>
        <w:t>please</w:t>
      </w:r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</w:t>
      </w:r>
      <w:r w:rsidR="001F50A4">
        <w:rPr>
          <w:rFonts w:ascii="Helvetica" w:hAnsi="Helvetica"/>
          <w:i w:val="0"/>
          <w:sz w:val="22"/>
        </w:rPr>
        <w:t>are to</w:t>
      </w:r>
      <w:r w:rsidRPr="00E24898">
        <w:rPr>
          <w:rFonts w:ascii="Helvetica" w:hAnsi="Helvetica"/>
          <w:i w:val="0"/>
          <w:sz w:val="22"/>
        </w:rPr>
        <w:t xml:space="preserve"> be included in the video per editor’s request.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The step in the script/video where </w:t>
      </w:r>
      <w:r w:rsidR="001F50A4">
        <w:rPr>
          <w:rFonts w:ascii="Helvetica" w:hAnsi="Helvetica"/>
          <w:i w:val="0"/>
          <w:sz w:val="22"/>
        </w:rPr>
        <w:t>the files</w:t>
      </w:r>
      <w:r w:rsidRPr="00E24898">
        <w:rPr>
          <w:rFonts w:ascii="Helvetica" w:hAnsi="Helvetica"/>
          <w:i w:val="0"/>
          <w:sz w:val="22"/>
        </w:rPr>
        <w:t xml:space="preserve"> will be inserted shoul</w:t>
      </w:r>
      <w:r w:rsidR="001F50A4">
        <w:rPr>
          <w:rFonts w:ascii="Helvetica" w:hAnsi="Helvetica"/>
          <w:i w:val="0"/>
          <w:sz w:val="22"/>
        </w:rPr>
        <w:t xml:space="preserve">d be </w:t>
      </w:r>
      <w:r w:rsidR="00052D70">
        <w:rPr>
          <w:rFonts w:ascii="Helvetica" w:hAnsi="Helvetica"/>
          <w:i w:val="0"/>
          <w:sz w:val="22"/>
        </w:rPr>
        <w:t>indic</w:t>
      </w:r>
      <w:r w:rsidR="00B400FF">
        <w:rPr>
          <w:rFonts w:ascii="Helvetica" w:hAnsi="Helvetica"/>
          <w:i w:val="0"/>
          <w:sz w:val="22"/>
        </w:rPr>
        <w:t>ated</w:t>
      </w:r>
      <w:r w:rsidR="001F50A4">
        <w:rPr>
          <w:rFonts w:ascii="Helvetica" w:hAnsi="Helvetica"/>
          <w:i w:val="0"/>
          <w:sz w:val="22"/>
        </w:rPr>
        <w:t xml:space="preserve"> before the file name (please do not </w:t>
      </w:r>
      <w:r w:rsidR="001F50A4" w:rsidRPr="001F50A4">
        <w:rPr>
          <w:rFonts w:ascii="Helvetica" w:hAnsi="Helvetica"/>
          <w:sz w:val="22"/>
        </w:rPr>
        <w:t>name</w:t>
      </w:r>
      <w:r w:rsidR="001F50A4">
        <w:rPr>
          <w:rFonts w:ascii="Helvetica" w:hAnsi="Helvetica"/>
          <w:i w:val="0"/>
          <w:sz w:val="22"/>
        </w:rPr>
        <w:t xml:space="preserve"> files with step number, as step numbers may change with revisions).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460B950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5610AF8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3.1.1. </w:t>
      </w:r>
      <w:r w:rsidR="00CE10F2" w:rsidRPr="00E24898">
        <w:rPr>
          <w:rFonts w:ascii="Helvetica" w:hAnsi="Helvetica"/>
          <w:sz w:val="20"/>
        </w:rPr>
        <w:t>Figure1.tif</w:t>
      </w:r>
      <w:r w:rsidR="00CE10F2" w:rsidRPr="00E24898"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-</w:t>
      </w:r>
      <w:r>
        <w:rPr>
          <w:rFonts w:ascii="Helvetica" w:hAnsi="Helvetica"/>
          <w:i w:val="0"/>
          <w:sz w:val="22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 xml:space="preserve">dual color imaging of tumor angiogenesis at 40X </w:t>
      </w:r>
    </w:p>
    <w:p w14:paraId="36EEAA0E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3.1.2. </w:t>
      </w:r>
      <w:r w:rsidR="00CE10F2" w:rsidRPr="00E24898">
        <w:rPr>
          <w:rFonts w:ascii="Helvetica" w:hAnsi="Helvetica"/>
          <w:sz w:val="20"/>
        </w:rPr>
        <w:t>Figure2.tif</w:t>
      </w:r>
      <w:r w:rsidR="00CE10F2" w:rsidRPr="00E24898">
        <w:rPr>
          <w:rFonts w:ascii="Helvetica" w:hAnsi="Helvetica"/>
          <w:i w:val="0"/>
          <w:sz w:val="20"/>
        </w:rPr>
        <w:t xml:space="preserve"> -</w:t>
      </w:r>
      <w:r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7CFEAC6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128088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 w:rsidR="00052D70"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prefer .tiff,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r w:rsidR="00A13DF6" w:rsidRPr="00E24898">
        <w:rPr>
          <w:rFonts w:ascii="Helvetica" w:hAnsi="Helvetica"/>
          <w:i w:val="0"/>
          <w:sz w:val="22"/>
        </w:rPr>
        <w:t>PowerPoint</w:t>
      </w:r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The higher resolution, the better.</w:t>
      </w:r>
      <w:r w:rsidR="001F50A4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Likewise,</w:t>
      </w:r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.mov, .mp4, or .avi files.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07DB6C6D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1D83A16" w14:textId="77777777" w:rsidR="009C22B2" w:rsidRPr="00EC5FE9" w:rsidRDefault="009C22B2" w:rsidP="009C22B2">
      <w:pPr>
        <w:jc w:val="both"/>
        <w:rPr>
          <w:rFonts w:ascii="Helvetica" w:eastAsia="Calibri" w:hAnsi="Helvetica" w:cs="Calibri"/>
          <w:sz w:val="22"/>
          <w:szCs w:val="22"/>
        </w:rPr>
      </w:pPr>
      <w:r w:rsidRPr="00EC5FE9">
        <w:rPr>
          <w:rFonts w:ascii="Helvetica" w:eastAsia="Calibri" w:hAnsi="Helvetica" w:cs="Calibri"/>
          <w:sz w:val="22"/>
          <w:szCs w:val="22"/>
        </w:rPr>
        <w:t>Fig. 5a.png</w:t>
      </w:r>
    </w:p>
    <w:p w14:paraId="0F39549B" w14:textId="77777777" w:rsidR="009C22B2" w:rsidRPr="00EC5FE9" w:rsidRDefault="009C22B2" w:rsidP="009C22B2">
      <w:pPr>
        <w:jc w:val="both"/>
        <w:rPr>
          <w:rFonts w:ascii="Helvetica" w:eastAsia="Calibri" w:hAnsi="Helvetica" w:cs="Calibri"/>
          <w:sz w:val="22"/>
          <w:szCs w:val="22"/>
        </w:rPr>
      </w:pPr>
      <w:r w:rsidRPr="00EC5FE9">
        <w:rPr>
          <w:rFonts w:ascii="Helvetica" w:eastAsia="Calibri" w:hAnsi="Helvetica" w:cs="Calibri"/>
          <w:sz w:val="22"/>
          <w:szCs w:val="22"/>
        </w:rPr>
        <w:t>Fig. 5b.png</w:t>
      </w:r>
    </w:p>
    <w:p w14:paraId="256F8677" w14:textId="77777777" w:rsidR="009C22B2" w:rsidRDefault="009C22B2" w:rsidP="009C22B2">
      <w:pPr>
        <w:jc w:val="both"/>
        <w:rPr>
          <w:rFonts w:ascii="Helvetica" w:eastAsia="Calibri" w:hAnsi="Helvetica" w:cs="Calibri"/>
          <w:sz w:val="22"/>
          <w:szCs w:val="22"/>
        </w:rPr>
      </w:pPr>
      <w:r w:rsidRPr="00EC5FE9">
        <w:rPr>
          <w:rFonts w:ascii="Helvetica" w:eastAsia="Calibri" w:hAnsi="Helvetica" w:cs="Calibri"/>
          <w:sz w:val="22"/>
          <w:szCs w:val="22"/>
        </w:rPr>
        <w:t>Figure 7.png</w:t>
      </w:r>
    </w:p>
    <w:p w14:paraId="428659FF" w14:textId="77777777" w:rsidR="009C22B2" w:rsidRPr="00EC5FE9" w:rsidRDefault="009C22B2" w:rsidP="009C22B2">
      <w:pPr>
        <w:jc w:val="both"/>
        <w:rPr>
          <w:rFonts w:ascii="Helvetica" w:eastAsia="Calibri" w:hAnsi="Helvetica" w:cs="Calibri"/>
          <w:sz w:val="22"/>
          <w:szCs w:val="22"/>
        </w:rPr>
      </w:pPr>
      <w:r w:rsidRPr="00EC5FE9">
        <w:rPr>
          <w:rFonts w:ascii="Helvetica" w:eastAsia="Calibri" w:hAnsi="Helvetica" w:cs="Calibri"/>
          <w:sz w:val="22"/>
          <w:szCs w:val="22"/>
        </w:rPr>
        <w:t>Fig. 8a.png</w:t>
      </w:r>
    </w:p>
    <w:p w14:paraId="37377284" w14:textId="77777777" w:rsidR="009C22B2" w:rsidRDefault="009C22B2" w:rsidP="009C22B2">
      <w:pPr>
        <w:jc w:val="both"/>
        <w:rPr>
          <w:rFonts w:ascii="Helvetica" w:eastAsia="Calibri" w:hAnsi="Helvetica" w:cs="Calibri"/>
          <w:sz w:val="22"/>
          <w:szCs w:val="22"/>
        </w:rPr>
      </w:pPr>
      <w:r w:rsidRPr="00EC5FE9">
        <w:rPr>
          <w:rFonts w:ascii="Helvetica" w:eastAsia="Calibri" w:hAnsi="Helvetica" w:cs="Calibri"/>
          <w:sz w:val="22"/>
          <w:szCs w:val="22"/>
        </w:rPr>
        <w:t xml:space="preserve">Fig. 8c.png </w:t>
      </w:r>
    </w:p>
    <w:p w14:paraId="6530F47D" w14:textId="77777777" w:rsidR="009C22B2" w:rsidRPr="00EC5FE9" w:rsidRDefault="009C22B2" w:rsidP="009C22B2">
      <w:pPr>
        <w:jc w:val="both"/>
        <w:rPr>
          <w:rFonts w:ascii="Helvetica" w:eastAsia="Calibri" w:hAnsi="Helvetica" w:cs="Calibri"/>
          <w:sz w:val="22"/>
          <w:szCs w:val="22"/>
        </w:rPr>
      </w:pPr>
      <w:r w:rsidRPr="00EC5FE9">
        <w:rPr>
          <w:rFonts w:ascii="Helvetica" w:eastAsia="Calibri" w:hAnsi="Helvetica" w:cs="Calibri"/>
          <w:sz w:val="22"/>
          <w:szCs w:val="22"/>
        </w:rPr>
        <w:t>Fig. 8b.png</w:t>
      </w:r>
    </w:p>
    <w:p w14:paraId="222044A4" w14:textId="77777777" w:rsidR="009C22B2" w:rsidRPr="00EC5FE9" w:rsidRDefault="009C22B2" w:rsidP="009C22B2">
      <w:pPr>
        <w:jc w:val="both"/>
        <w:rPr>
          <w:rFonts w:ascii="Helvetica" w:eastAsia="Calibri" w:hAnsi="Helvetica" w:cs="Calibri"/>
          <w:sz w:val="22"/>
          <w:szCs w:val="22"/>
        </w:rPr>
      </w:pPr>
      <w:r w:rsidRPr="00EC5FE9">
        <w:rPr>
          <w:rFonts w:ascii="Helvetica" w:eastAsia="Calibri" w:hAnsi="Helvetica" w:cs="Calibri"/>
          <w:sz w:val="22"/>
          <w:szCs w:val="22"/>
        </w:rPr>
        <w:t>Fig. 9a.png</w:t>
      </w:r>
    </w:p>
    <w:p w14:paraId="4AF60A44" w14:textId="77777777" w:rsidR="009C22B2" w:rsidRPr="00EC5FE9" w:rsidRDefault="009C22B2" w:rsidP="009C22B2">
      <w:pPr>
        <w:rPr>
          <w:sz w:val="22"/>
          <w:szCs w:val="22"/>
        </w:rPr>
      </w:pPr>
      <w:r w:rsidRPr="00EC5FE9">
        <w:rPr>
          <w:rFonts w:ascii="Helvetica" w:eastAsia="Calibri" w:hAnsi="Helvetica" w:cs="Calibri"/>
          <w:sz w:val="22"/>
          <w:szCs w:val="22"/>
        </w:rPr>
        <w:t>Fig. 9b.png</w:t>
      </w:r>
    </w:p>
    <w:p w14:paraId="7F91771E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0A93B51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5F96B1C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332F269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It’s critical for a smooth and organized shoot that all reagents are accounted for, in advance.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 </w:t>
      </w:r>
    </w:p>
    <w:p w14:paraId="32E9308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6F7563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Any overnight or long incubation steps should be recognized and specimens/samples be prepared in advance so that prior steps can be recorded and shooting can continue with pre-prepared specimens/samples.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49B2D45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C890A6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All tubes/flasks should be pre-labeled neatly before we arrive.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606235B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2B29A6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08D9FF6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E276BFB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AD85B" w14:textId="77777777" w:rsidR="008A2269" w:rsidRDefault="008A2269">
      <w:r>
        <w:separator/>
      </w:r>
    </w:p>
  </w:endnote>
  <w:endnote w:type="continuationSeparator" w:id="0">
    <w:p w14:paraId="4C594D9D" w14:textId="77777777" w:rsidR="008A2269" w:rsidRDefault="008A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ADA0C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201</w:t>
    </w:r>
    <w:r w:rsidR="00E45D2A">
      <w:rPr>
        <w:lang w:val="en-US"/>
      </w:rPr>
      <w:t>8</w:t>
    </w:r>
    <w:r>
      <w:t>, Journal of Visualized Experiments</w:t>
    </w:r>
  </w:p>
  <w:p w14:paraId="55DBD4AD" w14:textId="77777777"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2AF04" w14:textId="77777777" w:rsidR="008A2269" w:rsidRDefault="008A2269">
      <w:r>
        <w:separator/>
      </w:r>
    </w:p>
  </w:footnote>
  <w:footnote w:type="continuationSeparator" w:id="0">
    <w:p w14:paraId="35090F57" w14:textId="77777777" w:rsidR="008A2269" w:rsidRDefault="008A2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46B9C"/>
    <w:multiLevelType w:val="multilevel"/>
    <w:tmpl w:val="8C205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C7F6FB3"/>
    <w:multiLevelType w:val="multilevel"/>
    <w:tmpl w:val="59767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6A6F03B8"/>
    <w:multiLevelType w:val="hybridMultilevel"/>
    <w:tmpl w:val="81147022"/>
    <w:lvl w:ilvl="0" w:tplc="FC74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20"/>
  </w:num>
  <w:num w:numId="7">
    <w:abstractNumId w:val="3"/>
  </w:num>
  <w:num w:numId="8">
    <w:abstractNumId w:val="14"/>
  </w:num>
  <w:num w:numId="9">
    <w:abstractNumId w:val="21"/>
  </w:num>
  <w:num w:numId="10">
    <w:abstractNumId w:val="25"/>
  </w:num>
  <w:num w:numId="11">
    <w:abstractNumId w:val="17"/>
  </w:num>
  <w:num w:numId="12">
    <w:abstractNumId w:val="23"/>
  </w:num>
  <w:num w:numId="13">
    <w:abstractNumId w:val="18"/>
  </w:num>
  <w:num w:numId="14">
    <w:abstractNumId w:val="15"/>
  </w:num>
  <w:num w:numId="15">
    <w:abstractNumId w:val="19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6"/>
  </w:num>
  <w:num w:numId="22">
    <w:abstractNumId w:val="12"/>
  </w:num>
  <w:num w:numId="23">
    <w:abstractNumId w:val="9"/>
  </w:num>
  <w:num w:numId="24">
    <w:abstractNumId w:val="8"/>
  </w:num>
  <w:num w:numId="25">
    <w:abstractNumId w:val="16"/>
  </w:num>
  <w:num w:numId="26">
    <w:abstractNumId w:val="2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49"/>
    <w:rsid w:val="00003C8B"/>
    <w:rsid w:val="0001266D"/>
    <w:rsid w:val="00013862"/>
    <w:rsid w:val="00016134"/>
    <w:rsid w:val="000176AE"/>
    <w:rsid w:val="00023E22"/>
    <w:rsid w:val="00040115"/>
    <w:rsid w:val="00043807"/>
    <w:rsid w:val="00045881"/>
    <w:rsid w:val="00047C16"/>
    <w:rsid w:val="0005053B"/>
    <w:rsid w:val="00052D70"/>
    <w:rsid w:val="00057671"/>
    <w:rsid w:val="000613D4"/>
    <w:rsid w:val="00074929"/>
    <w:rsid w:val="0007671A"/>
    <w:rsid w:val="00083610"/>
    <w:rsid w:val="00090BAC"/>
    <w:rsid w:val="000959E9"/>
    <w:rsid w:val="00096B42"/>
    <w:rsid w:val="000A6217"/>
    <w:rsid w:val="000B0B1A"/>
    <w:rsid w:val="000B2CB8"/>
    <w:rsid w:val="000B39CD"/>
    <w:rsid w:val="000B4E9A"/>
    <w:rsid w:val="000C065F"/>
    <w:rsid w:val="000C4C1D"/>
    <w:rsid w:val="000C76A1"/>
    <w:rsid w:val="000D071C"/>
    <w:rsid w:val="000D17E8"/>
    <w:rsid w:val="000D2C59"/>
    <w:rsid w:val="000F0015"/>
    <w:rsid w:val="000F2137"/>
    <w:rsid w:val="00102233"/>
    <w:rsid w:val="001115D1"/>
    <w:rsid w:val="00113403"/>
    <w:rsid w:val="00115B6B"/>
    <w:rsid w:val="0012290C"/>
    <w:rsid w:val="00125924"/>
    <w:rsid w:val="00126973"/>
    <w:rsid w:val="00140146"/>
    <w:rsid w:val="00151691"/>
    <w:rsid w:val="0015190F"/>
    <w:rsid w:val="00162D51"/>
    <w:rsid w:val="00174536"/>
    <w:rsid w:val="001819E3"/>
    <w:rsid w:val="001836F9"/>
    <w:rsid w:val="00183F56"/>
    <w:rsid w:val="00186EC4"/>
    <w:rsid w:val="00191A77"/>
    <w:rsid w:val="0019481D"/>
    <w:rsid w:val="00194E44"/>
    <w:rsid w:val="001A61E5"/>
    <w:rsid w:val="001B2A3E"/>
    <w:rsid w:val="001C60E3"/>
    <w:rsid w:val="001C7BBC"/>
    <w:rsid w:val="001E374A"/>
    <w:rsid w:val="001E52A3"/>
    <w:rsid w:val="001E70CB"/>
    <w:rsid w:val="001F0890"/>
    <w:rsid w:val="001F50A4"/>
    <w:rsid w:val="001F72E6"/>
    <w:rsid w:val="002132FF"/>
    <w:rsid w:val="00214966"/>
    <w:rsid w:val="002218BA"/>
    <w:rsid w:val="00223C4F"/>
    <w:rsid w:val="00231633"/>
    <w:rsid w:val="00240FED"/>
    <w:rsid w:val="002426A1"/>
    <w:rsid w:val="0024731B"/>
    <w:rsid w:val="00247DFB"/>
    <w:rsid w:val="0025310D"/>
    <w:rsid w:val="002544F1"/>
    <w:rsid w:val="00255912"/>
    <w:rsid w:val="00265C44"/>
    <w:rsid w:val="0028399F"/>
    <w:rsid w:val="00283E3E"/>
    <w:rsid w:val="00293CEF"/>
    <w:rsid w:val="00294D69"/>
    <w:rsid w:val="002979E5"/>
    <w:rsid w:val="002A53D1"/>
    <w:rsid w:val="002B03E6"/>
    <w:rsid w:val="002B26D4"/>
    <w:rsid w:val="002B2B0B"/>
    <w:rsid w:val="002B3E8E"/>
    <w:rsid w:val="002B55D9"/>
    <w:rsid w:val="002B6B4C"/>
    <w:rsid w:val="002C7F85"/>
    <w:rsid w:val="002E7521"/>
    <w:rsid w:val="002F3829"/>
    <w:rsid w:val="00305187"/>
    <w:rsid w:val="00316A35"/>
    <w:rsid w:val="00321328"/>
    <w:rsid w:val="00322C71"/>
    <w:rsid w:val="00331148"/>
    <w:rsid w:val="0033796A"/>
    <w:rsid w:val="00341294"/>
    <w:rsid w:val="00342D7B"/>
    <w:rsid w:val="00366570"/>
    <w:rsid w:val="00374702"/>
    <w:rsid w:val="00386862"/>
    <w:rsid w:val="003B0E05"/>
    <w:rsid w:val="003B2F43"/>
    <w:rsid w:val="003B71E1"/>
    <w:rsid w:val="003C06C8"/>
    <w:rsid w:val="003C36EC"/>
    <w:rsid w:val="003C4B5B"/>
    <w:rsid w:val="003C5040"/>
    <w:rsid w:val="003D0847"/>
    <w:rsid w:val="003D2D76"/>
    <w:rsid w:val="003E2BC9"/>
    <w:rsid w:val="003E5F45"/>
    <w:rsid w:val="003F03ED"/>
    <w:rsid w:val="003F6F01"/>
    <w:rsid w:val="00413229"/>
    <w:rsid w:val="004136E3"/>
    <w:rsid w:val="00415D46"/>
    <w:rsid w:val="00416D66"/>
    <w:rsid w:val="004225FB"/>
    <w:rsid w:val="00423E61"/>
    <w:rsid w:val="00437F95"/>
    <w:rsid w:val="004463C6"/>
    <w:rsid w:val="00447056"/>
    <w:rsid w:val="0046400C"/>
    <w:rsid w:val="004644B2"/>
    <w:rsid w:val="00472752"/>
    <w:rsid w:val="0047306D"/>
    <w:rsid w:val="00487937"/>
    <w:rsid w:val="00497825"/>
    <w:rsid w:val="004A6BA7"/>
    <w:rsid w:val="004C2DAD"/>
    <w:rsid w:val="004D0217"/>
    <w:rsid w:val="004D71DD"/>
    <w:rsid w:val="004F4783"/>
    <w:rsid w:val="004F596F"/>
    <w:rsid w:val="004F59D5"/>
    <w:rsid w:val="004F664D"/>
    <w:rsid w:val="00500EE6"/>
    <w:rsid w:val="00502E6E"/>
    <w:rsid w:val="00506F5A"/>
    <w:rsid w:val="00513853"/>
    <w:rsid w:val="005239BF"/>
    <w:rsid w:val="00524199"/>
    <w:rsid w:val="00526C7D"/>
    <w:rsid w:val="00530DD9"/>
    <w:rsid w:val="005320E4"/>
    <w:rsid w:val="0054418C"/>
    <w:rsid w:val="00547C0B"/>
    <w:rsid w:val="0055565F"/>
    <w:rsid w:val="00557116"/>
    <w:rsid w:val="00565757"/>
    <w:rsid w:val="00566D7A"/>
    <w:rsid w:val="00576939"/>
    <w:rsid w:val="00582921"/>
    <w:rsid w:val="0058735A"/>
    <w:rsid w:val="005A09D8"/>
    <w:rsid w:val="005A1F5E"/>
    <w:rsid w:val="005A3F8F"/>
    <w:rsid w:val="005B4CEA"/>
    <w:rsid w:val="005B5E66"/>
    <w:rsid w:val="005B60DE"/>
    <w:rsid w:val="005B6859"/>
    <w:rsid w:val="005D33D0"/>
    <w:rsid w:val="005D783F"/>
    <w:rsid w:val="005E272A"/>
    <w:rsid w:val="005E2DA8"/>
    <w:rsid w:val="005E30B1"/>
    <w:rsid w:val="005E7768"/>
    <w:rsid w:val="00605BFF"/>
    <w:rsid w:val="00605F11"/>
    <w:rsid w:val="00624BDB"/>
    <w:rsid w:val="006346FE"/>
    <w:rsid w:val="006448BE"/>
    <w:rsid w:val="00645B93"/>
    <w:rsid w:val="00654735"/>
    <w:rsid w:val="006556DE"/>
    <w:rsid w:val="00656E7D"/>
    <w:rsid w:val="006710E9"/>
    <w:rsid w:val="006805C7"/>
    <w:rsid w:val="006813E7"/>
    <w:rsid w:val="0069309C"/>
    <w:rsid w:val="0069665E"/>
    <w:rsid w:val="006966FB"/>
    <w:rsid w:val="006A2DAE"/>
    <w:rsid w:val="006A38AC"/>
    <w:rsid w:val="006B0781"/>
    <w:rsid w:val="006B57E4"/>
    <w:rsid w:val="006B77B0"/>
    <w:rsid w:val="006C08AE"/>
    <w:rsid w:val="006C0E87"/>
    <w:rsid w:val="006F5B4E"/>
    <w:rsid w:val="007017CD"/>
    <w:rsid w:val="00716361"/>
    <w:rsid w:val="00724A5B"/>
    <w:rsid w:val="00724E3B"/>
    <w:rsid w:val="00737E5F"/>
    <w:rsid w:val="0074294C"/>
    <w:rsid w:val="007540CB"/>
    <w:rsid w:val="007548F3"/>
    <w:rsid w:val="00766ADA"/>
    <w:rsid w:val="007735F7"/>
    <w:rsid w:val="007779A6"/>
    <w:rsid w:val="0078544A"/>
    <w:rsid w:val="007A31B2"/>
    <w:rsid w:val="007A5757"/>
    <w:rsid w:val="007B3C95"/>
    <w:rsid w:val="007C2847"/>
    <w:rsid w:val="007C7481"/>
    <w:rsid w:val="007D1E6E"/>
    <w:rsid w:val="007D27B0"/>
    <w:rsid w:val="007F5D39"/>
    <w:rsid w:val="007F67D5"/>
    <w:rsid w:val="007F68B0"/>
    <w:rsid w:val="00804C75"/>
    <w:rsid w:val="00813CFC"/>
    <w:rsid w:val="00815D4B"/>
    <w:rsid w:val="00832FA5"/>
    <w:rsid w:val="008373A7"/>
    <w:rsid w:val="00837894"/>
    <w:rsid w:val="00842087"/>
    <w:rsid w:val="00846315"/>
    <w:rsid w:val="00851B3E"/>
    <w:rsid w:val="0085589E"/>
    <w:rsid w:val="00857FC4"/>
    <w:rsid w:val="00863DDB"/>
    <w:rsid w:val="0086594C"/>
    <w:rsid w:val="0087008C"/>
    <w:rsid w:val="00881A38"/>
    <w:rsid w:val="00894196"/>
    <w:rsid w:val="00896F91"/>
    <w:rsid w:val="008A2061"/>
    <w:rsid w:val="008A2269"/>
    <w:rsid w:val="008B5A84"/>
    <w:rsid w:val="008B7EA2"/>
    <w:rsid w:val="008C3F9B"/>
    <w:rsid w:val="008D0BBA"/>
    <w:rsid w:val="008D2A6A"/>
    <w:rsid w:val="008D58EC"/>
    <w:rsid w:val="008F7754"/>
    <w:rsid w:val="00901951"/>
    <w:rsid w:val="009027BE"/>
    <w:rsid w:val="00902F91"/>
    <w:rsid w:val="00913D28"/>
    <w:rsid w:val="00915A31"/>
    <w:rsid w:val="009224F9"/>
    <w:rsid w:val="00941F06"/>
    <w:rsid w:val="00951A8E"/>
    <w:rsid w:val="009541D7"/>
    <w:rsid w:val="00954870"/>
    <w:rsid w:val="009625B1"/>
    <w:rsid w:val="00971098"/>
    <w:rsid w:val="009772B5"/>
    <w:rsid w:val="0098401A"/>
    <w:rsid w:val="009902C6"/>
    <w:rsid w:val="00991AC1"/>
    <w:rsid w:val="00994F84"/>
    <w:rsid w:val="009A3CBD"/>
    <w:rsid w:val="009A6579"/>
    <w:rsid w:val="009C056C"/>
    <w:rsid w:val="009C2062"/>
    <w:rsid w:val="009C22B2"/>
    <w:rsid w:val="009D4CC4"/>
    <w:rsid w:val="009F0DE8"/>
    <w:rsid w:val="009F356C"/>
    <w:rsid w:val="00A06A82"/>
    <w:rsid w:val="00A13DF6"/>
    <w:rsid w:val="00A14302"/>
    <w:rsid w:val="00A218EC"/>
    <w:rsid w:val="00A30F3C"/>
    <w:rsid w:val="00A30F6D"/>
    <w:rsid w:val="00A3138F"/>
    <w:rsid w:val="00A325ED"/>
    <w:rsid w:val="00A47343"/>
    <w:rsid w:val="00A5736E"/>
    <w:rsid w:val="00A57D3C"/>
    <w:rsid w:val="00A604B6"/>
    <w:rsid w:val="00A77CF6"/>
    <w:rsid w:val="00A85007"/>
    <w:rsid w:val="00A91283"/>
    <w:rsid w:val="00AA050A"/>
    <w:rsid w:val="00AA132F"/>
    <w:rsid w:val="00AC0F7B"/>
    <w:rsid w:val="00AC4EF8"/>
    <w:rsid w:val="00AC580D"/>
    <w:rsid w:val="00AD2461"/>
    <w:rsid w:val="00AD5A12"/>
    <w:rsid w:val="00AD7DCE"/>
    <w:rsid w:val="00B13428"/>
    <w:rsid w:val="00B16922"/>
    <w:rsid w:val="00B340A8"/>
    <w:rsid w:val="00B400FF"/>
    <w:rsid w:val="00B40E12"/>
    <w:rsid w:val="00B435B8"/>
    <w:rsid w:val="00B4499C"/>
    <w:rsid w:val="00B450C4"/>
    <w:rsid w:val="00B566A3"/>
    <w:rsid w:val="00B612FD"/>
    <w:rsid w:val="00B653B7"/>
    <w:rsid w:val="00B7250F"/>
    <w:rsid w:val="00B82892"/>
    <w:rsid w:val="00B832A3"/>
    <w:rsid w:val="00B84297"/>
    <w:rsid w:val="00B87A23"/>
    <w:rsid w:val="00B9471B"/>
    <w:rsid w:val="00BB69F0"/>
    <w:rsid w:val="00BC505E"/>
    <w:rsid w:val="00BC732B"/>
    <w:rsid w:val="00BC782B"/>
    <w:rsid w:val="00BD4777"/>
    <w:rsid w:val="00BD4CF7"/>
    <w:rsid w:val="00BE695E"/>
    <w:rsid w:val="00BF0EB8"/>
    <w:rsid w:val="00C00424"/>
    <w:rsid w:val="00C054EB"/>
    <w:rsid w:val="00C06E72"/>
    <w:rsid w:val="00C2102E"/>
    <w:rsid w:val="00C276D1"/>
    <w:rsid w:val="00C3068C"/>
    <w:rsid w:val="00C461B7"/>
    <w:rsid w:val="00C51A66"/>
    <w:rsid w:val="00C52BB6"/>
    <w:rsid w:val="00C602B2"/>
    <w:rsid w:val="00C630AB"/>
    <w:rsid w:val="00C6317D"/>
    <w:rsid w:val="00C63620"/>
    <w:rsid w:val="00C67502"/>
    <w:rsid w:val="00C72C21"/>
    <w:rsid w:val="00C7374B"/>
    <w:rsid w:val="00C76B31"/>
    <w:rsid w:val="00C80FBB"/>
    <w:rsid w:val="00C93BC1"/>
    <w:rsid w:val="00C97B11"/>
    <w:rsid w:val="00CA5D9E"/>
    <w:rsid w:val="00CB039A"/>
    <w:rsid w:val="00CB2762"/>
    <w:rsid w:val="00CC0906"/>
    <w:rsid w:val="00CC0C58"/>
    <w:rsid w:val="00CC297C"/>
    <w:rsid w:val="00CC29BF"/>
    <w:rsid w:val="00CC54DB"/>
    <w:rsid w:val="00CD16DC"/>
    <w:rsid w:val="00CD192E"/>
    <w:rsid w:val="00CD4D4F"/>
    <w:rsid w:val="00CD7F92"/>
    <w:rsid w:val="00CE10F2"/>
    <w:rsid w:val="00CE5E49"/>
    <w:rsid w:val="00CF22F6"/>
    <w:rsid w:val="00CF6830"/>
    <w:rsid w:val="00D10F00"/>
    <w:rsid w:val="00D14128"/>
    <w:rsid w:val="00D150D8"/>
    <w:rsid w:val="00D1514F"/>
    <w:rsid w:val="00D300CE"/>
    <w:rsid w:val="00D4627D"/>
    <w:rsid w:val="00D53DEA"/>
    <w:rsid w:val="00D67FEA"/>
    <w:rsid w:val="00D734E9"/>
    <w:rsid w:val="00D8455F"/>
    <w:rsid w:val="00D92000"/>
    <w:rsid w:val="00D943C3"/>
    <w:rsid w:val="00DA117F"/>
    <w:rsid w:val="00DA17FB"/>
    <w:rsid w:val="00DA5359"/>
    <w:rsid w:val="00DB049F"/>
    <w:rsid w:val="00DB7EBA"/>
    <w:rsid w:val="00DD2CF9"/>
    <w:rsid w:val="00DE2882"/>
    <w:rsid w:val="00DE5DC4"/>
    <w:rsid w:val="00E24673"/>
    <w:rsid w:val="00E24898"/>
    <w:rsid w:val="00E317C0"/>
    <w:rsid w:val="00E355EE"/>
    <w:rsid w:val="00E45D2A"/>
    <w:rsid w:val="00E470AD"/>
    <w:rsid w:val="00E666CD"/>
    <w:rsid w:val="00E72754"/>
    <w:rsid w:val="00E80935"/>
    <w:rsid w:val="00EA20E5"/>
    <w:rsid w:val="00EA4B45"/>
    <w:rsid w:val="00EA60D4"/>
    <w:rsid w:val="00EB55F8"/>
    <w:rsid w:val="00ED293C"/>
    <w:rsid w:val="00ED4CC1"/>
    <w:rsid w:val="00ED6A30"/>
    <w:rsid w:val="00EE4460"/>
    <w:rsid w:val="00EF1842"/>
    <w:rsid w:val="00EF4605"/>
    <w:rsid w:val="00F0293A"/>
    <w:rsid w:val="00F04E9E"/>
    <w:rsid w:val="00F05023"/>
    <w:rsid w:val="00F107E0"/>
    <w:rsid w:val="00F10D3B"/>
    <w:rsid w:val="00F10FAD"/>
    <w:rsid w:val="00F146E3"/>
    <w:rsid w:val="00F15972"/>
    <w:rsid w:val="00F318F4"/>
    <w:rsid w:val="00F3291B"/>
    <w:rsid w:val="00F333F6"/>
    <w:rsid w:val="00F35094"/>
    <w:rsid w:val="00F40D5F"/>
    <w:rsid w:val="00F60B45"/>
    <w:rsid w:val="00F70A9E"/>
    <w:rsid w:val="00F95E8D"/>
    <w:rsid w:val="00F97015"/>
    <w:rsid w:val="00FA4458"/>
    <w:rsid w:val="00FA7D51"/>
    <w:rsid w:val="00FC3E7B"/>
    <w:rsid w:val="00FC674C"/>
    <w:rsid w:val="00FD1497"/>
    <w:rsid w:val="00FD3589"/>
    <w:rsid w:val="00FD7B31"/>
    <w:rsid w:val="00FE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D2A8A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uiPriority="34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UnresolvedMention1">
    <w:name w:val="Unresolved Mention1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  <w:style w:type="character" w:customStyle="1" w:styleId="XDocReportEmptyText">
    <w:name w:val="XDocReport_EmptyText"/>
    <w:rsid w:val="0019481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uiPriority="34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UnresolvedMention1">
    <w:name w:val="Unresolved Mention1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  <w:style w:type="character" w:customStyle="1" w:styleId="XDocReportEmptyText">
    <w:name w:val="XDocReport_EmptyText"/>
    <w:rsid w:val="00194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5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jschnec1@jhmi.edu" TargetMode="External"/><Relationship Id="rId10" Type="http://schemas.openxmlformats.org/officeDocument/2006/relationships/hyperlink" Target="mailto:jhickey8@jhm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8BC27A-A00F-2F40-B265-550C61A1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2134</Words>
  <Characters>12167</Characters>
  <Application>Microsoft Macintosh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14273</CharactersWithSpaces>
  <SharedDoc>false</SharedDoc>
  <HLinks>
    <vt:vector size="24" baseType="variant">
      <vt:variant>
        <vt:i4>3342390</vt:i4>
      </vt:variant>
      <vt:variant>
        <vt:i4>9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2228305</vt:i4>
      </vt:variant>
      <vt:variant>
        <vt:i4>6</vt:i4>
      </vt:variant>
      <vt:variant>
        <vt:i4>0</vt:i4>
      </vt:variant>
      <vt:variant>
        <vt:i4>5</vt:i4>
      </vt:variant>
      <vt:variant>
        <vt:lpwstr>mailto:jhickey8@jhmi.edu</vt:lpwstr>
      </vt:variant>
      <vt:variant>
        <vt:lpwstr/>
      </vt:variant>
      <vt:variant>
        <vt:i4>3604552</vt:i4>
      </vt:variant>
      <vt:variant>
        <vt:i4>3</vt:i4>
      </vt:variant>
      <vt:variant>
        <vt:i4>0</vt:i4>
      </vt:variant>
      <vt:variant>
        <vt:i4>5</vt:i4>
      </vt:variant>
      <vt:variant>
        <vt:lpwstr>mailto:jschnec1@jhmi.edu</vt:lpwstr>
      </vt:variant>
      <vt:variant>
        <vt:lpwstr/>
      </vt:variant>
      <vt:variant>
        <vt:i4>6881374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http://www.jove.com/files_upload.php?src=17885248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Caitlin McAllister</cp:lastModifiedBy>
  <cp:revision>2</cp:revision>
  <dcterms:created xsi:type="dcterms:W3CDTF">2018-10-16T12:51:00Z</dcterms:created>
  <dcterms:modified xsi:type="dcterms:W3CDTF">2018-10-16T12:51:00Z</dcterms:modified>
</cp:coreProperties>
</file>