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E" w:rsidRPr="007E215E" w:rsidRDefault="007E215E">
      <w:pPr>
        <w:rPr>
          <w:rFonts w:ascii="Arial" w:hAnsi="Arial" w:cs="Arial"/>
          <w:color w:val="222222"/>
          <w:sz w:val="16"/>
          <w:szCs w:val="16"/>
          <w:shd w:val="clear" w:color="auto" w:fill="FFFFFF"/>
          <w:lang w:val="en-US"/>
        </w:rPr>
      </w:pPr>
      <w:r w:rsidRPr="007E215E">
        <w:rPr>
          <w:rFonts w:ascii="Arial" w:hAnsi="Arial" w:cs="Arial"/>
          <w:color w:val="222222"/>
          <w:sz w:val="16"/>
          <w:szCs w:val="16"/>
          <w:shd w:val="clear" w:color="auto" w:fill="FFFFFF"/>
          <w:lang w:val="en-US"/>
        </w:rPr>
        <w:t>We thank the Editor for all the comments. Here, we reply point by point.</w:t>
      </w:r>
    </w:p>
    <w:p w:rsidR="007E215E" w:rsidRDefault="00713BE7" w:rsidP="007E215E">
      <w:pPr>
        <w:spacing w:after="0"/>
        <w:rPr>
          <w:rFonts w:ascii="Arial" w:hAnsi="Arial" w:cs="Arial"/>
          <w:color w:val="222222"/>
          <w:sz w:val="16"/>
          <w:szCs w:val="16"/>
          <w:shd w:val="clear" w:color="auto" w:fill="FFFFFF"/>
          <w:lang w:val="en-US"/>
        </w:rPr>
      </w:pPr>
      <w:r w:rsidRPr="007E215E">
        <w:rPr>
          <w:rFonts w:ascii="Arial" w:hAnsi="Arial" w:cs="Arial"/>
          <w:color w:val="222222"/>
          <w:sz w:val="16"/>
          <w:szCs w:val="16"/>
          <w:shd w:val="clear" w:color="auto" w:fill="FFFFFF"/>
          <w:lang w:val="en-US"/>
        </w:rPr>
        <w:t>1. Please take this opportunity to thoroughly proofread the manuscript to ensure that there are no spelling or grammar issues.</w:t>
      </w:r>
    </w:p>
    <w:p w:rsidR="007E215E" w:rsidRDefault="007E215E" w:rsidP="007E215E">
      <w:pPr>
        <w:spacing w:after="0"/>
        <w:rPr>
          <w:rFonts w:ascii="Arial" w:hAnsi="Arial" w:cs="Arial"/>
          <w:color w:val="222222"/>
          <w:sz w:val="16"/>
          <w:szCs w:val="16"/>
          <w:shd w:val="clear" w:color="auto" w:fill="FFFFFF"/>
          <w:lang w:val="en-US"/>
        </w:rPr>
      </w:pPr>
      <w:r w:rsidRPr="007E215E">
        <w:rPr>
          <w:rFonts w:ascii="Arial" w:hAnsi="Arial" w:cs="Arial"/>
          <w:color w:val="FF0000"/>
          <w:sz w:val="16"/>
          <w:szCs w:val="16"/>
          <w:shd w:val="clear" w:color="auto" w:fill="FFFFFF"/>
          <w:lang w:val="en-US"/>
        </w:rPr>
        <w:t>Reply</w:t>
      </w:r>
      <w:r w:rsidRPr="007E215E">
        <w:rPr>
          <w:rFonts w:ascii="Arial" w:hAnsi="Arial" w:cs="Arial"/>
          <w:sz w:val="16"/>
          <w:szCs w:val="16"/>
          <w:shd w:val="clear" w:color="auto" w:fill="FFFFFF"/>
          <w:lang w:val="en-US"/>
        </w:rPr>
        <w:t>:</w:t>
      </w:r>
      <w:r>
        <w:rPr>
          <w:rFonts w:ascii="Arial" w:hAnsi="Arial" w:cs="Arial"/>
          <w:color w:val="222222"/>
          <w:sz w:val="16"/>
          <w:szCs w:val="16"/>
          <w:shd w:val="clear" w:color="auto" w:fill="FFFFFF"/>
          <w:lang w:val="en-US"/>
        </w:rPr>
        <w:t xml:space="preserve"> We checked the entire manuscript for grammar errors.</w:t>
      </w:r>
    </w:p>
    <w:p w:rsidR="007E215E" w:rsidRDefault="00713BE7" w:rsidP="007E215E">
      <w:pPr>
        <w:spacing w:after="0"/>
        <w:rPr>
          <w:rFonts w:ascii="Arial" w:hAnsi="Arial" w:cs="Arial"/>
          <w:color w:val="222222"/>
          <w:sz w:val="16"/>
          <w:szCs w:val="16"/>
          <w:shd w:val="clear" w:color="auto" w:fill="FFFFFF"/>
          <w:lang w:val="en-US"/>
        </w:rPr>
      </w:pPr>
      <w:r w:rsidRPr="007E215E">
        <w:rPr>
          <w:rFonts w:ascii="Arial" w:hAnsi="Arial" w:cs="Arial"/>
          <w:color w:val="222222"/>
          <w:sz w:val="16"/>
          <w:szCs w:val="16"/>
          <w:lang w:val="en-US"/>
        </w:rPr>
        <w:br/>
      </w:r>
      <w:r w:rsidRPr="007E215E">
        <w:rPr>
          <w:rFonts w:ascii="Arial" w:hAnsi="Arial" w:cs="Arial"/>
          <w:color w:val="222222"/>
          <w:sz w:val="16"/>
          <w:szCs w:val="16"/>
          <w:shd w:val="clear" w:color="auto" w:fill="FFFFFF"/>
          <w:lang w:val="en-US"/>
        </w:rPr>
        <w:t xml:space="preserve">2. </w:t>
      </w:r>
      <w:proofErr w:type="spellStart"/>
      <w:r w:rsidRPr="007E215E">
        <w:rPr>
          <w:rFonts w:ascii="Arial" w:hAnsi="Arial" w:cs="Arial"/>
          <w:color w:val="222222"/>
          <w:sz w:val="16"/>
          <w:szCs w:val="16"/>
          <w:shd w:val="clear" w:color="auto" w:fill="FFFFFF"/>
          <w:lang w:val="en-US"/>
        </w:rPr>
        <w:t>JoVE</w:t>
      </w:r>
      <w:proofErr w:type="spellEnd"/>
      <w:r w:rsidRPr="007E215E">
        <w:rPr>
          <w:rFonts w:ascii="Arial" w:hAnsi="Arial" w:cs="Arial"/>
          <w:color w:val="222222"/>
          <w:sz w:val="16"/>
          <w:szCs w:val="16"/>
          <w:shd w:val="clear" w:color="auto" w:fill="FFFFFF"/>
          <w:lang w:val="en-US"/>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7E215E">
        <w:rPr>
          <w:rFonts w:ascii="Arial" w:hAnsi="Arial" w:cs="Arial"/>
          <w:color w:val="222222"/>
          <w:sz w:val="16"/>
          <w:szCs w:val="16"/>
          <w:shd w:val="clear" w:color="auto" w:fill="FFFFFF"/>
          <w:lang w:val="en-US"/>
        </w:rPr>
        <w:t>miRVANA</w:t>
      </w:r>
      <w:proofErr w:type="spellEnd"/>
      <w:r w:rsidRPr="007E215E">
        <w:rPr>
          <w:rFonts w:ascii="Arial" w:hAnsi="Arial" w:cs="Arial"/>
          <w:color w:val="222222"/>
          <w:sz w:val="16"/>
          <w:szCs w:val="16"/>
          <w:shd w:val="clear" w:color="auto" w:fill="FFFFFF"/>
          <w:lang w:val="en-US"/>
        </w:rPr>
        <w:t xml:space="preserve"> Paris kit, </w:t>
      </w:r>
      <w:proofErr w:type="spellStart"/>
      <w:r w:rsidRPr="007E215E">
        <w:rPr>
          <w:rFonts w:ascii="Arial" w:hAnsi="Arial" w:cs="Arial"/>
          <w:color w:val="222222"/>
          <w:sz w:val="16"/>
          <w:szCs w:val="16"/>
          <w:shd w:val="clear" w:color="auto" w:fill="FFFFFF"/>
          <w:lang w:val="en-US"/>
        </w:rPr>
        <w:t>Taqman</w:t>
      </w:r>
      <w:proofErr w:type="spellEnd"/>
      <w:r w:rsidRPr="007E215E">
        <w:rPr>
          <w:rFonts w:ascii="Arial" w:hAnsi="Arial" w:cs="Arial"/>
          <w:color w:val="222222"/>
          <w:sz w:val="16"/>
          <w:szCs w:val="16"/>
          <w:shd w:val="clear" w:color="auto" w:fill="FFFFFF"/>
          <w:lang w:val="en-US"/>
        </w:rPr>
        <w:t>, 7500 Real-Time PCR System</w:t>
      </w:r>
    </w:p>
    <w:p w:rsidR="007E215E" w:rsidRDefault="007E215E" w:rsidP="007E215E">
      <w:pPr>
        <w:spacing w:after="0"/>
        <w:rPr>
          <w:rFonts w:ascii="Arial" w:hAnsi="Arial" w:cs="Arial"/>
          <w:color w:val="222222"/>
          <w:sz w:val="16"/>
          <w:szCs w:val="16"/>
          <w:shd w:val="clear" w:color="auto" w:fill="FFFFFF"/>
          <w:lang w:val="en-US"/>
        </w:rPr>
      </w:pPr>
      <w:r w:rsidRPr="007E215E">
        <w:rPr>
          <w:rFonts w:ascii="Arial" w:hAnsi="Arial" w:cs="Arial"/>
          <w:color w:val="FF0000"/>
          <w:sz w:val="16"/>
          <w:szCs w:val="16"/>
          <w:shd w:val="clear" w:color="auto" w:fill="FFFFFF"/>
          <w:lang w:val="en-US"/>
        </w:rPr>
        <w:t>Reply</w:t>
      </w:r>
      <w:r>
        <w:rPr>
          <w:rFonts w:ascii="Arial" w:hAnsi="Arial" w:cs="Arial"/>
          <w:color w:val="222222"/>
          <w:sz w:val="16"/>
          <w:szCs w:val="16"/>
          <w:shd w:val="clear" w:color="auto" w:fill="FFFFFF"/>
          <w:lang w:val="en-US"/>
        </w:rPr>
        <w:t>: We deleted all commercial languages from the entire manuscript.</w:t>
      </w:r>
    </w:p>
    <w:p w:rsidR="00051F34" w:rsidRDefault="00713BE7" w:rsidP="007E215E">
      <w:pPr>
        <w:spacing w:after="0"/>
        <w:rPr>
          <w:rFonts w:ascii="Arial" w:hAnsi="Arial" w:cs="Arial"/>
          <w:color w:val="222222"/>
          <w:sz w:val="16"/>
          <w:szCs w:val="16"/>
          <w:shd w:val="clear" w:color="auto" w:fill="FFFFFF"/>
        </w:rPr>
      </w:pPr>
      <w:r w:rsidRPr="007E215E">
        <w:rPr>
          <w:rFonts w:ascii="Arial" w:hAnsi="Arial" w:cs="Arial"/>
          <w:color w:val="222222"/>
          <w:sz w:val="16"/>
          <w:szCs w:val="16"/>
          <w:lang w:val="en-US"/>
        </w:rPr>
        <w:br/>
      </w:r>
      <w:r w:rsidRPr="007E215E">
        <w:rPr>
          <w:rFonts w:ascii="Arial" w:hAnsi="Arial" w:cs="Arial"/>
          <w:color w:val="222222"/>
          <w:sz w:val="16"/>
          <w:szCs w:val="16"/>
          <w:shd w:val="clear" w:color="auto" w:fill="FFFFFF"/>
          <w:lang w:val="en-US"/>
        </w:rPr>
        <w:t>3. Please combine steps 3.1.3-3.1.6 into one single step.</w:t>
      </w:r>
      <w:r w:rsidRPr="007E215E">
        <w:rPr>
          <w:rFonts w:ascii="Arial" w:hAnsi="Arial" w:cs="Arial"/>
          <w:color w:val="222222"/>
          <w:sz w:val="16"/>
          <w:szCs w:val="16"/>
          <w:lang w:val="en-US"/>
        </w:rPr>
        <w:br/>
      </w:r>
      <w:r w:rsidRPr="007E215E">
        <w:rPr>
          <w:rFonts w:ascii="Arial" w:hAnsi="Arial" w:cs="Arial"/>
          <w:color w:val="222222"/>
          <w:sz w:val="16"/>
          <w:szCs w:val="16"/>
          <w:shd w:val="clear" w:color="auto" w:fill="FFFFFF"/>
          <w:lang w:val="en-US"/>
        </w:rPr>
        <w:t>4. Please combine steps 3.2.2-3.2.6 into one single step.</w:t>
      </w:r>
      <w:r w:rsidRPr="007E215E">
        <w:rPr>
          <w:rFonts w:ascii="Arial" w:hAnsi="Arial" w:cs="Arial"/>
          <w:color w:val="222222"/>
          <w:sz w:val="16"/>
          <w:szCs w:val="16"/>
          <w:lang w:val="en-US"/>
        </w:rPr>
        <w:br/>
      </w:r>
      <w:r w:rsidRPr="007E215E">
        <w:rPr>
          <w:rFonts w:ascii="Arial" w:hAnsi="Arial" w:cs="Arial"/>
          <w:color w:val="222222"/>
          <w:sz w:val="16"/>
          <w:szCs w:val="16"/>
          <w:shd w:val="clear" w:color="auto" w:fill="FFFFFF"/>
          <w:lang w:val="en-US"/>
        </w:rPr>
        <w:t>5. Please combine steps 3.3.2-3.3.6 into one single step.</w:t>
      </w:r>
      <w:r w:rsidRPr="007E215E">
        <w:rPr>
          <w:rFonts w:ascii="Arial" w:hAnsi="Arial" w:cs="Arial"/>
          <w:color w:val="222222"/>
          <w:sz w:val="16"/>
          <w:szCs w:val="16"/>
          <w:lang w:val="en-US"/>
        </w:rPr>
        <w:br/>
      </w:r>
      <w:r w:rsidRPr="007E215E">
        <w:rPr>
          <w:rFonts w:ascii="Arial" w:hAnsi="Arial" w:cs="Arial"/>
          <w:color w:val="222222"/>
          <w:sz w:val="16"/>
          <w:szCs w:val="16"/>
          <w:shd w:val="clear" w:color="auto" w:fill="FFFFFF"/>
          <w:lang w:val="en-US"/>
        </w:rPr>
        <w:t>6. Please combine steps 3.4.2-3.4.4 into one single step.</w:t>
      </w:r>
      <w:r w:rsidRPr="007E215E">
        <w:rPr>
          <w:rFonts w:ascii="Arial" w:hAnsi="Arial" w:cs="Arial"/>
          <w:color w:val="222222"/>
          <w:sz w:val="16"/>
          <w:szCs w:val="16"/>
          <w:lang w:val="en-US"/>
        </w:rPr>
        <w:br/>
      </w:r>
      <w:r>
        <w:rPr>
          <w:rFonts w:ascii="Arial" w:hAnsi="Arial" w:cs="Arial"/>
          <w:color w:val="222222"/>
          <w:sz w:val="16"/>
          <w:szCs w:val="16"/>
          <w:shd w:val="clear" w:color="auto" w:fill="FFFFFF"/>
        </w:rPr>
        <w:t xml:space="preserve">7. </w:t>
      </w:r>
      <w:proofErr w:type="spellStart"/>
      <w:r>
        <w:rPr>
          <w:rFonts w:ascii="Arial" w:hAnsi="Arial" w:cs="Arial"/>
          <w:color w:val="222222"/>
          <w:sz w:val="16"/>
          <w:szCs w:val="16"/>
          <w:shd w:val="clear" w:color="auto" w:fill="FFFFFF"/>
        </w:rPr>
        <w:t>Please</w:t>
      </w:r>
      <w:proofErr w:type="spellEnd"/>
      <w:r>
        <w:rPr>
          <w:rFonts w:ascii="Arial" w:hAnsi="Arial" w:cs="Arial"/>
          <w:color w:val="222222"/>
          <w:sz w:val="16"/>
          <w:szCs w:val="16"/>
          <w:shd w:val="clear" w:color="auto" w:fill="FFFFFF"/>
        </w:rPr>
        <w:t xml:space="preserve"> combine </w:t>
      </w:r>
      <w:proofErr w:type="spellStart"/>
      <w:r>
        <w:rPr>
          <w:rFonts w:ascii="Arial" w:hAnsi="Arial" w:cs="Arial"/>
          <w:color w:val="222222"/>
          <w:sz w:val="16"/>
          <w:szCs w:val="16"/>
          <w:shd w:val="clear" w:color="auto" w:fill="FFFFFF"/>
        </w:rPr>
        <w:t>steps</w:t>
      </w:r>
      <w:proofErr w:type="spellEnd"/>
      <w:r>
        <w:rPr>
          <w:rFonts w:ascii="Arial" w:hAnsi="Arial" w:cs="Arial"/>
          <w:color w:val="222222"/>
          <w:sz w:val="16"/>
          <w:szCs w:val="16"/>
          <w:shd w:val="clear" w:color="auto" w:fill="FFFFFF"/>
        </w:rPr>
        <w:t xml:space="preserve"> 4.3-4.5 </w:t>
      </w:r>
      <w:proofErr w:type="spellStart"/>
      <w:r>
        <w:rPr>
          <w:rFonts w:ascii="Arial" w:hAnsi="Arial" w:cs="Arial"/>
          <w:color w:val="222222"/>
          <w:sz w:val="16"/>
          <w:szCs w:val="16"/>
          <w:shd w:val="clear" w:color="auto" w:fill="FFFFFF"/>
        </w:rPr>
        <w:t>into</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one</w:t>
      </w:r>
      <w:proofErr w:type="spellEnd"/>
      <w:r>
        <w:rPr>
          <w:rFonts w:ascii="Arial" w:hAnsi="Arial" w:cs="Arial"/>
          <w:color w:val="222222"/>
          <w:sz w:val="16"/>
          <w:szCs w:val="16"/>
          <w:shd w:val="clear" w:color="auto" w:fill="FFFFFF"/>
        </w:rPr>
        <w:t xml:space="preserve"> single </w:t>
      </w:r>
      <w:proofErr w:type="spellStart"/>
      <w:r>
        <w:rPr>
          <w:rFonts w:ascii="Arial" w:hAnsi="Arial" w:cs="Arial"/>
          <w:color w:val="222222"/>
          <w:sz w:val="16"/>
          <w:szCs w:val="16"/>
          <w:shd w:val="clear" w:color="auto" w:fill="FFFFFF"/>
        </w:rPr>
        <w:t>step</w:t>
      </w:r>
      <w:proofErr w:type="spellEnd"/>
      <w:r>
        <w:rPr>
          <w:rFonts w:ascii="Arial" w:hAnsi="Arial" w:cs="Arial"/>
          <w:color w:val="222222"/>
          <w:sz w:val="16"/>
          <w:szCs w:val="16"/>
          <w:shd w:val="clear" w:color="auto" w:fill="FFFFFF"/>
        </w:rPr>
        <w:t>.</w:t>
      </w:r>
    </w:p>
    <w:p w:rsidR="007E215E" w:rsidRDefault="007E215E" w:rsidP="007E215E">
      <w:pPr>
        <w:spacing w:after="0"/>
        <w:rPr>
          <w:rFonts w:ascii="Arial" w:hAnsi="Arial" w:cs="Arial"/>
          <w:color w:val="222222"/>
          <w:sz w:val="16"/>
          <w:szCs w:val="16"/>
          <w:shd w:val="clear" w:color="auto" w:fill="FFFFFF"/>
        </w:rPr>
      </w:pPr>
    </w:p>
    <w:p w:rsidR="007E215E" w:rsidRPr="007E215E" w:rsidRDefault="007E215E" w:rsidP="007E215E">
      <w:pPr>
        <w:spacing w:after="0"/>
        <w:rPr>
          <w:rFonts w:ascii="Arial" w:hAnsi="Arial" w:cs="Arial"/>
          <w:color w:val="222222"/>
          <w:sz w:val="16"/>
          <w:szCs w:val="16"/>
          <w:shd w:val="clear" w:color="auto" w:fill="FFFFFF"/>
          <w:lang w:val="en-US"/>
        </w:rPr>
      </w:pPr>
      <w:r w:rsidRPr="007E215E">
        <w:rPr>
          <w:rFonts w:ascii="Arial" w:hAnsi="Arial" w:cs="Arial"/>
          <w:color w:val="FF0000"/>
          <w:sz w:val="16"/>
          <w:szCs w:val="16"/>
          <w:shd w:val="clear" w:color="auto" w:fill="FFFFFF"/>
          <w:lang w:val="en-US"/>
        </w:rPr>
        <w:t>Reply</w:t>
      </w:r>
      <w:r w:rsidRPr="007E215E">
        <w:rPr>
          <w:rFonts w:ascii="Arial" w:hAnsi="Arial" w:cs="Arial"/>
          <w:color w:val="222222"/>
          <w:sz w:val="16"/>
          <w:szCs w:val="16"/>
          <w:shd w:val="clear" w:color="auto" w:fill="FFFFFF"/>
          <w:lang w:val="en-US"/>
        </w:rPr>
        <w:t>: We modified the above step as suggested by the Editor.</w:t>
      </w:r>
    </w:p>
    <w:sectPr w:rsidR="007E215E" w:rsidRPr="007E215E" w:rsidSect="00051F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713BE7"/>
    <w:rsid w:val="00051F34"/>
    <w:rsid w:val="00713BE7"/>
    <w:rsid w:val="007E21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1F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matteo.canale</dc:creator>
  <cp:lastModifiedBy>matteo.canale</cp:lastModifiedBy>
  <cp:revision>2</cp:revision>
  <dcterms:created xsi:type="dcterms:W3CDTF">2018-09-17T15:19:00Z</dcterms:created>
  <dcterms:modified xsi:type="dcterms:W3CDTF">2018-09-17T15:23:00Z</dcterms:modified>
</cp:coreProperties>
</file>