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023BA" w14:textId="77777777" w:rsidR="006305D7" w:rsidRPr="000A21A8" w:rsidRDefault="006305D7" w:rsidP="005D6AB0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A21A8">
        <w:rPr>
          <w:b/>
          <w:bCs/>
          <w:color w:val="auto"/>
        </w:rPr>
        <w:t>TITLE:</w:t>
      </w:r>
    </w:p>
    <w:p w14:paraId="2057634D" w14:textId="1396AE55" w:rsidR="007A4DD6" w:rsidRPr="000A21A8" w:rsidRDefault="00CB757C" w:rsidP="005D6AB0">
      <w:pPr>
        <w:widowControl/>
        <w:rPr>
          <w:color w:val="auto"/>
        </w:rPr>
      </w:pPr>
      <w:r w:rsidRPr="000A21A8">
        <w:rPr>
          <w:color w:val="auto"/>
        </w:rPr>
        <w:t xml:space="preserve">Optimized </w:t>
      </w:r>
      <w:r w:rsidR="006F7CE4" w:rsidRPr="000A21A8">
        <w:rPr>
          <w:color w:val="auto"/>
        </w:rPr>
        <w:t>I</w:t>
      </w:r>
      <w:r w:rsidR="009C56B5" w:rsidRPr="000A21A8">
        <w:rPr>
          <w:color w:val="auto"/>
        </w:rPr>
        <w:t>nterferon-gamma ELIS</w:t>
      </w:r>
      <w:r w:rsidR="002755B4" w:rsidRPr="000A21A8">
        <w:rPr>
          <w:color w:val="auto"/>
        </w:rPr>
        <w:t>pot</w:t>
      </w:r>
      <w:r w:rsidR="009C56B5" w:rsidRPr="000A21A8">
        <w:rPr>
          <w:color w:val="auto"/>
        </w:rPr>
        <w:t xml:space="preserve"> </w:t>
      </w:r>
      <w:r w:rsidR="00BB0E47" w:rsidRPr="000A21A8">
        <w:rPr>
          <w:color w:val="auto"/>
        </w:rPr>
        <w:t>A</w:t>
      </w:r>
      <w:r w:rsidR="009C56B5" w:rsidRPr="000A21A8">
        <w:rPr>
          <w:color w:val="auto"/>
        </w:rPr>
        <w:t xml:space="preserve">ssay to </w:t>
      </w:r>
      <w:r w:rsidR="00BB0E47" w:rsidRPr="000A21A8">
        <w:rPr>
          <w:color w:val="auto"/>
        </w:rPr>
        <w:t>M</w:t>
      </w:r>
      <w:r w:rsidR="009B559D" w:rsidRPr="000A21A8">
        <w:rPr>
          <w:color w:val="auto"/>
        </w:rPr>
        <w:t xml:space="preserve">easure </w:t>
      </w:r>
      <w:r w:rsidR="009C56B5" w:rsidRPr="000A21A8">
        <w:rPr>
          <w:color w:val="auto"/>
        </w:rPr>
        <w:t>T</w:t>
      </w:r>
      <w:r w:rsidR="009B559D" w:rsidRPr="000A21A8">
        <w:rPr>
          <w:color w:val="auto"/>
        </w:rPr>
        <w:t xml:space="preserve"> </w:t>
      </w:r>
      <w:r w:rsidR="00D75C5C" w:rsidRPr="000A21A8">
        <w:rPr>
          <w:color w:val="auto"/>
        </w:rPr>
        <w:t>Cell Responses in the Guinea Pig Model After Vaccination</w:t>
      </w:r>
    </w:p>
    <w:p w14:paraId="53893473" w14:textId="77777777" w:rsidR="007A4DD6" w:rsidRPr="000A21A8" w:rsidRDefault="007A4DD6" w:rsidP="005D6AB0">
      <w:pPr>
        <w:widowControl/>
        <w:rPr>
          <w:b/>
          <w:bCs/>
          <w:color w:val="auto"/>
        </w:rPr>
      </w:pPr>
    </w:p>
    <w:p w14:paraId="51ADF173" w14:textId="14960507" w:rsidR="006305D7" w:rsidRPr="000A21A8" w:rsidRDefault="006305D7" w:rsidP="005D6AB0">
      <w:pPr>
        <w:widowControl/>
        <w:rPr>
          <w:color w:val="auto"/>
        </w:rPr>
      </w:pPr>
      <w:r w:rsidRPr="000A21A8">
        <w:rPr>
          <w:b/>
          <w:bCs/>
          <w:color w:val="auto"/>
        </w:rPr>
        <w:t>AUTHORS</w:t>
      </w:r>
      <w:r w:rsidR="005958CB" w:rsidRPr="000A21A8">
        <w:rPr>
          <w:b/>
          <w:bCs/>
          <w:color w:val="auto"/>
        </w:rPr>
        <w:t xml:space="preserve"> AND</w:t>
      </w:r>
      <w:r w:rsidR="000B662E" w:rsidRPr="000A21A8">
        <w:rPr>
          <w:b/>
          <w:bCs/>
          <w:color w:val="auto"/>
        </w:rPr>
        <w:t xml:space="preserve"> AFFILIATIONS</w:t>
      </w:r>
      <w:r w:rsidRPr="000A21A8">
        <w:rPr>
          <w:b/>
          <w:bCs/>
          <w:color w:val="auto"/>
        </w:rPr>
        <w:t>:</w:t>
      </w:r>
    </w:p>
    <w:p w14:paraId="1914A22B" w14:textId="04054A59" w:rsidR="009C56B5" w:rsidRPr="000A21A8" w:rsidRDefault="009C56B5" w:rsidP="005D6AB0">
      <w:pPr>
        <w:widowControl/>
        <w:rPr>
          <w:color w:val="auto"/>
          <w:vertAlign w:val="superscript"/>
        </w:rPr>
      </w:pPr>
      <w:r w:rsidRPr="000A21A8">
        <w:rPr>
          <w:color w:val="auto"/>
        </w:rPr>
        <w:t>Katherine Schultheis</w:t>
      </w:r>
      <w:r w:rsidRPr="000A21A8">
        <w:rPr>
          <w:color w:val="auto"/>
          <w:vertAlign w:val="superscript"/>
        </w:rPr>
        <w:t>1</w:t>
      </w:r>
      <w:r w:rsidR="00CF65AD" w:rsidRPr="000A21A8">
        <w:rPr>
          <w:color w:val="auto"/>
        </w:rPr>
        <w:t>,</w:t>
      </w:r>
      <w:r w:rsidRPr="000A21A8">
        <w:rPr>
          <w:color w:val="auto"/>
        </w:rPr>
        <w:t xml:space="preserve"> Hubert Schaefer</w:t>
      </w:r>
      <w:r w:rsidR="00CF65AD" w:rsidRPr="000A21A8">
        <w:rPr>
          <w:color w:val="auto"/>
          <w:vertAlign w:val="superscript"/>
        </w:rPr>
        <w:t>2</w:t>
      </w:r>
      <w:r w:rsidRPr="000A21A8">
        <w:rPr>
          <w:color w:val="auto"/>
        </w:rPr>
        <w:t xml:space="preserve">, </w:t>
      </w:r>
      <w:r w:rsidR="0050500B" w:rsidRPr="000A21A8">
        <w:rPr>
          <w:color w:val="auto"/>
        </w:rPr>
        <w:t>Holly M. Pugh</w:t>
      </w:r>
      <w:r w:rsidR="00CF65AD" w:rsidRPr="000A21A8">
        <w:rPr>
          <w:color w:val="auto"/>
          <w:vertAlign w:val="superscript"/>
        </w:rPr>
        <w:t>1</w:t>
      </w:r>
      <w:r w:rsidR="0050500B" w:rsidRPr="000A21A8">
        <w:rPr>
          <w:color w:val="auto"/>
        </w:rPr>
        <w:t xml:space="preserve">, </w:t>
      </w:r>
      <w:r w:rsidRPr="000A21A8">
        <w:rPr>
          <w:color w:val="auto"/>
        </w:rPr>
        <w:t>Bryan S. Yung</w:t>
      </w:r>
      <w:r w:rsidR="00CF65AD" w:rsidRPr="000A21A8">
        <w:rPr>
          <w:color w:val="auto"/>
          <w:vertAlign w:val="superscript"/>
        </w:rPr>
        <w:t>1</w:t>
      </w:r>
      <w:r w:rsidRPr="000A21A8">
        <w:rPr>
          <w:color w:val="auto"/>
        </w:rPr>
        <w:t>, Janet Oh</w:t>
      </w:r>
      <w:r w:rsidR="00CF65AD" w:rsidRPr="000A21A8">
        <w:rPr>
          <w:color w:val="auto"/>
          <w:vertAlign w:val="superscript"/>
        </w:rPr>
        <w:t>1</w:t>
      </w:r>
      <w:r w:rsidRPr="000A21A8">
        <w:rPr>
          <w:color w:val="auto"/>
        </w:rPr>
        <w:t xml:space="preserve">, </w:t>
      </w:r>
      <w:r w:rsidR="00972195" w:rsidRPr="000A21A8">
        <w:rPr>
          <w:color w:val="auto"/>
        </w:rPr>
        <w:t>Jacklyn Nguyen</w:t>
      </w:r>
      <w:r w:rsidR="00CF65AD" w:rsidRPr="000A21A8">
        <w:rPr>
          <w:color w:val="auto"/>
          <w:vertAlign w:val="superscript"/>
        </w:rPr>
        <w:t>1</w:t>
      </w:r>
      <w:r w:rsidR="00AD1BC6" w:rsidRPr="000A21A8">
        <w:rPr>
          <w:color w:val="auto"/>
        </w:rPr>
        <w:t xml:space="preserve">, </w:t>
      </w:r>
      <w:r w:rsidRPr="000A21A8">
        <w:rPr>
          <w:color w:val="auto"/>
        </w:rPr>
        <w:t>Laurent Humeau</w:t>
      </w:r>
      <w:r w:rsidR="00CF65AD" w:rsidRPr="000A21A8">
        <w:rPr>
          <w:color w:val="auto"/>
          <w:vertAlign w:val="superscript"/>
        </w:rPr>
        <w:t>1</w:t>
      </w:r>
      <w:r w:rsidRPr="000A21A8">
        <w:rPr>
          <w:color w:val="auto"/>
        </w:rPr>
        <w:t>, Kate E. Broderick</w:t>
      </w:r>
      <w:r w:rsidR="00CF65AD" w:rsidRPr="000A21A8">
        <w:rPr>
          <w:color w:val="auto"/>
          <w:vertAlign w:val="superscript"/>
        </w:rPr>
        <w:t>1</w:t>
      </w:r>
      <w:r w:rsidRPr="000A21A8">
        <w:rPr>
          <w:color w:val="auto"/>
        </w:rPr>
        <w:t>, Trevor R.F. Smith</w:t>
      </w:r>
      <w:r w:rsidRPr="000A21A8">
        <w:rPr>
          <w:color w:val="auto"/>
          <w:vertAlign w:val="superscript"/>
        </w:rPr>
        <w:t>1</w:t>
      </w:r>
    </w:p>
    <w:p w14:paraId="70966013" w14:textId="77777777" w:rsidR="00514450" w:rsidRPr="000A21A8" w:rsidRDefault="00514450" w:rsidP="005D6AB0">
      <w:pPr>
        <w:widowControl/>
        <w:rPr>
          <w:color w:val="auto"/>
        </w:rPr>
      </w:pPr>
    </w:p>
    <w:p w14:paraId="479E19D9" w14:textId="5FFBFD9F" w:rsidR="009C56B5" w:rsidRPr="000A21A8" w:rsidRDefault="009C56B5" w:rsidP="005D6AB0">
      <w:pPr>
        <w:widowControl/>
        <w:rPr>
          <w:color w:val="auto"/>
        </w:rPr>
      </w:pPr>
      <w:r w:rsidRPr="000A21A8">
        <w:rPr>
          <w:color w:val="auto"/>
          <w:vertAlign w:val="superscript"/>
        </w:rPr>
        <w:t>1</w:t>
      </w:r>
      <w:r w:rsidRPr="000A21A8">
        <w:rPr>
          <w:color w:val="auto"/>
        </w:rPr>
        <w:t>Inovio Pharmaceuticals, Inc., Plymouth Meeting, PA, USA</w:t>
      </w:r>
    </w:p>
    <w:p w14:paraId="17526596" w14:textId="1330A8F5" w:rsidR="009C56B5" w:rsidRPr="000A21A8" w:rsidRDefault="009C56B5" w:rsidP="005D6AB0">
      <w:pPr>
        <w:widowControl/>
        <w:rPr>
          <w:color w:val="auto"/>
        </w:rPr>
      </w:pPr>
      <w:r w:rsidRPr="000A21A8">
        <w:rPr>
          <w:color w:val="auto"/>
          <w:vertAlign w:val="superscript"/>
        </w:rPr>
        <w:t>2</w:t>
      </w:r>
      <w:r w:rsidR="00F528E1" w:rsidRPr="000A21A8">
        <w:rPr>
          <w:color w:val="auto"/>
        </w:rPr>
        <w:t xml:space="preserve">Mycotic and Parasitic Agents and </w:t>
      </w:r>
      <w:r w:rsidR="000D6582" w:rsidRPr="000A21A8">
        <w:rPr>
          <w:color w:val="auto"/>
        </w:rPr>
        <w:t>Mycobacteria</w:t>
      </w:r>
      <w:r w:rsidR="000D6582" w:rsidRPr="000A21A8" w:rsidDel="00F528E1">
        <w:rPr>
          <w:color w:val="auto"/>
        </w:rPr>
        <w:t>,</w:t>
      </w:r>
      <w:r w:rsidRPr="000A21A8">
        <w:rPr>
          <w:color w:val="auto"/>
        </w:rPr>
        <w:t xml:space="preserve"> Robert Koch Institute, Berlin, Germany</w:t>
      </w:r>
    </w:p>
    <w:p w14:paraId="3295977A" w14:textId="6962B65A" w:rsidR="009C56B5" w:rsidRDefault="009C56B5" w:rsidP="005D6AB0">
      <w:pPr>
        <w:widowControl/>
        <w:rPr>
          <w:color w:val="auto"/>
        </w:rPr>
      </w:pPr>
    </w:p>
    <w:p w14:paraId="0AFA8074" w14:textId="03EE29E9" w:rsidR="00EB0CE7" w:rsidRPr="003F2B0D" w:rsidRDefault="00EB0CE7" w:rsidP="005D6AB0">
      <w:pPr>
        <w:widowControl/>
        <w:rPr>
          <w:b/>
          <w:color w:val="auto"/>
        </w:rPr>
      </w:pPr>
      <w:r w:rsidRPr="003F2B0D">
        <w:rPr>
          <w:b/>
          <w:color w:val="auto"/>
        </w:rPr>
        <w:t>Corresponding Author:</w:t>
      </w:r>
    </w:p>
    <w:p w14:paraId="31B037BE" w14:textId="03EE29E9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 xml:space="preserve">Katherine </w:t>
      </w:r>
      <w:proofErr w:type="spellStart"/>
      <w:r w:rsidRPr="000A21A8">
        <w:rPr>
          <w:color w:val="auto"/>
        </w:rPr>
        <w:t>Schultheis</w:t>
      </w:r>
      <w:proofErr w:type="spellEnd"/>
      <w:r w:rsidR="00E443EF" w:rsidRPr="000A21A8">
        <w:rPr>
          <w:rFonts w:cs="Arial"/>
          <w:bCs/>
          <w:color w:val="auto"/>
        </w:rPr>
        <w:tab/>
      </w:r>
      <w:r w:rsidR="00F92DEE" w:rsidRPr="000A21A8">
        <w:rPr>
          <w:color w:val="auto"/>
        </w:rPr>
        <w:t>(</w:t>
      </w:r>
      <w:r w:rsidRPr="000A21A8">
        <w:rPr>
          <w:rStyle w:val="Hyperlink"/>
          <w:color w:val="auto"/>
          <w:u w:val="none"/>
        </w:rPr>
        <w:t>kschultheis@inovio.com</w:t>
      </w:r>
      <w:r w:rsidR="00F92DEE" w:rsidRPr="000A21A8">
        <w:rPr>
          <w:rStyle w:val="Hyperlink"/>
          <w:color w:val="auto"/>
          <w:u w:val="none"/>
        </w:rPr>
        <w:t>)</w:t>
      </w:r>
    </w:p>
    <w:p w14:paraId="5BB1A5E1" w14:textId="77777777" w:rsidR="00EB0CE7" w:rsidRDefault="00EB0CE7" w:rsidP="005D6AB0">
      <w:pPr>
        <w:widowControl/>
        <w:rPr>
          <w:color w:val="auto"/>
        </w:rPr>
      </w:pPr>
    </w:p>
    <w:p w14:paraId="70390D9B" w14:textId="77777777" w:rsidR="00EB0CE7" w:rsidRPr="003F2B0D" w:rsidRDefault="00EB0CE7" w:rsidP="005D6AB0">
      <w:pPr>
        <w:widowControl/>
        <w:rPr>
          <w:b/>
          <w:color w:val="auto"/>
        </w:rPr>
      </w:pPr>
      <w:r w:rsidRPr="003F2B0D">
        <w:rPr>
          <w:b/>
          <w:color w:val="auto"/>
        </w:rPr>
        <w:t>Email Addresses of Co-authors:</w:t>
      </w:r>
    </w:p>
    <w:p w14:paraId="64FDE185" w14:textId="2FD7432E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>Hubert Schaefer</w:t>
      </w:r>
      <w:r w:rsidR="0039553B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39553B" w:rsidRPr="000A21A8">
        <w:rPr>
          <w:color w:val="auto"/>
        </w:rPr>
        <w:t>(</w:t>
      </w:r>
      <w:hyperlink r:id="rId8" w:history="1">
        <w:r w:rsidRPr="000A21A8">
          <w:rPr>
            <w:rStyle w:val="Hyperlink"/>
            <w:color w:val="auto"/>
            <w:u w:val="none"/>
          </w:rPr>
          <w:t>schaeferh@rki.de</w:t>
        </w:r>
      </w:hyperlink>
      <w:r w:rsidR="0039553B" w:rsidRPr="000A21A8">
        <w:rPr>
          <w:rStyle w:val="Hyperlink"/>
          <w:color w:val="auto"/>
          <w:u w:val="none"/>
        </w:rPr>
        <w:t>)</w:t>
      </w:r>
    </w:p>
    <w:p w14:paraId="1CE9D097" w14:textId="48C478AD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>Holly M. Pugh</w:t>
      </w:r>
      <w:r w:rsidR="00E35CB2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E443EF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E35CB2" w:rsidRPr="000A21A8">
        <w:rPr>
          <w:color w:val="auto"/>
        </w:rPr>
        <w:t>(</w:t>
      </w:r>
      <w:hyperlink r:id="rId9" w:history="1">
        <w:r w:rsidRPr="000A21A8">
          <w:rPr>
            <w:rStyle w:val="Hyperlink"/>
            <w:color w:val="auto"/>
            <w:u w:val="none"/>
          </w:rPr>
          <w:t>holly.pugh@inovio.com</w:t>
        </w:r>
      </w:hyperlink>
      <w:r w:rsidR="00E35CB2" w:rsidRPr="000A21A8">
        <w:rPr>
          <w:rStyle w:val="Hyperlink"/>
          <w:color w:val="auto"/>
          <w:u w:val="none"/>
        </w:rPr>
        <w:t>)</w:t>
      </w:r>
    </w:p>
    <w:p w14:paraId="2A1499E3" w14:textId="0684137F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>Bryan S. Yung</w:t>
      </w:r>
      <w:r w:rsidR="00FA27A8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E443EF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FA27A8" w:rsidRPr="000A21A8">
        <w:rPr>
          <w:color w:val="auto"/>
        </w:rPr>
        <w:t>(</w:t>
      </w:r>
      <w:hyperlink r:id="rId10" w:history="1">
        <w:r w:rsidRPr="000A21A8">
          <w:rPr>
            <w:rStyle w:val="Hyperlink"/>
            <w:color w:val="auto"/>
            <w:u w:val="none"/>
          </w:rPr>
          <w:t>byung@inovio.com</w:t>
        </w:r>
      </w:hyperlink>
      <w:r w:rsidR="00FA27A8" w:rsidRPr="000A21A8">
        <w:rPr>
          <w:rStyle w:val="Hyperlink"/>
          <w:color w:val="auto"/>
          <w:u w:val="none"/>
        </w:rPr>
        <w:t>)</w:t>
      </w:r>
    </w:p>
    <w:p w14:paraId="3F673A75" w14:textId="0261B1FB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>Janet Oh</w:t>
      </w:r>
      <w:r w:rsidR="007731E6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E443EF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7731E6" w:rsidRPr="000A21A8">
        <w:rPr>
          <w:color w:val="auto"/>
        </w:rPr>
        <w:t>(</w:t>
      </w:r>
      <w:hyperlink r:id="rId11" w:history="1">
        <w:r w:rsidRPr="000A21A8">
          <w:rPr>
            <w:rStyle w:val="Hyperlink"/>
            <w:color w:val="auto"/>
            <w:u w:val="none"/>
          </w:rPr>
          <w:t>janetjoh@gmail.com</w:t>
        </w:r>
      </w:hyperlink>
      <w:r w:rsidR="007731E6" w:rsidRPr="000A21A8">
        <w:rPr>
          <w:rStyle w:val="Hyperlink"/>
          <w:color w:val="auto"/>
          <w:u w:val="none"/>
        </w:rPr>
        <w:t>)</w:t>
      </w:r>
    </w:p>
    <w:p w14:paraId="3FDF6B0C" w14:textId="4B971516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>Jacklyn Nguyen</w:t>
      </w:r>
      <w:r w:rsidR="00E443EF" w:rsidRPr="000A21A8">
        <w:rPr>
          <w:rFonts w:cs="Arial"/>
          <w:bCs/>
          <w:color w:val="auto"/>
        </w:rPr>
        <w:tab/>
      </w:r>
      <w:r w:rsidR="007731E6" w:rsidRPr="000A21A8">
        <w:rPr>
          <w:color w:val="auto"/>
        </w:rPr>
        <w:t>(</w:t>
      </w:r>
      <w:hyperlink r:id="rId12" w:history="1">
        <w:r w:rsidRPr="000A21A8">
          <w:rPr>
            <w:rStyle w:val="Hyperlink"/>
            <w:color w:val="auto"/>
            <w:u w:val="none"/>
          </w:rPr>
          <w:t>jacklynn2015@gmail.com</w:t>
        </w:r>
      </w:hyperlink>
      <w:r w:rsidR="007731E6" w:rsidRPr="000A21A8">
        <w:rPr>
          <w:rStyle w:val="Hyperlink"/>
          <w:color w:val="auto"/>
          <w:u w:val="none"/>
        </w:rPr>
        <w:t>)</w:t>
      </w:r>
    </w:p>
    <w:p w14:paraId="3ACE300A" w14:textId="74FE9113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 xml:space="preserve">Laurent </w:t>
      </w:r>
      <w:proofErr w:type="spellStart"/>
      <w:r w:rsidRPr="000A21A8">
        <w:rPr>
          <w:color w:val="auto"/>
        </w:rPr>
        <w:t>Humeau</w:t>
      </w:r>
      <w:proofErr w:type="spellEnd"/>
      <w:r w:rsidR="007731E6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7731E6" w:rsidRPr="000A21A8">
        <w:rPr>
          <w:color w:val="auto"/>
        </w:rPr>
        <w:t>(</w:t>
      </w:r>
      <w:hyperlink r:id="rId13" w:history="1">
        <w:r w:rsidRPr="000A21A8">
          <w:rPr>
            <w:rStyle w:val="Hyperlink"/>
            <w:color w:val="auto"/>
            <w:u w:val="none"/>
          </w:rPr>
          <w:t>Laurent.humeau@inovio.com</w:t>
        </w:r>
      </w:hyperlink>
      <w:r w:rsidR="007731E6" w:rsidRPr="000A21A8">
        <w:rPr>
          <w:rStyle w:val="Hyperlink"/>
          <w:color w:val="auto"/>
          <w:u w:val="none"/>
        </w:rPr>
        <w:t>)</w:t>
      </w:r>
    </w:p>
    <w:p w14:paraId="767E5482" w14:textId="34248D23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>Kate E. Broderick</w:t>
      </w:r>
      <w:r w:rsidR="007731E6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7731E6" w:rsidRPr="000A21A8">
        <w:rPr>
          <w:color w:val="auto"/>
        </w:rPr>
        <w:t>(</w:t>
      </w:r>
      <w:hyperlink r:id="rId14" w:history="1">
        <w:r w:rsidRPr="000A21A8">
          <w:rPr>
            <w:rStyle w:val="Hyperlink"/>
            <w:color w:val="auto"/>
            <w:u w:val="none"/>
          </w:rPr>
          <w:t>kate.broderick@inovio.com</w:t>
        </w:r>
      </w:hyperlink>
      <w:r w:rsidR="007731E6" w:rsidRPr="000A21A8">
        <w:rPr>
          <w:rStyle w:val="Hyperlink"/>
          <w:color w:val="auto"/>
          <w:u w:val="none"/>
        </w:rPr>
        <w:t>)</w:t>
      </w:r>
    </w:p>
    <w:p w14:paraId="490FD1E6" w14:textId="0672D6C7" w:rsidR="004945DA" w:rsidRPr="000A21A8" w:rsidRDefault="004945DA" w:rsidP="005D6AB0">
      <w:pPr>
        <w:widowControl/>
        <w:rPr>
          <w:color w:val="auto"/>
        </w:rPr>
      </w:pPr>
      <w:r w:rsidRPr="000A21A8">
        <w:rPr>
          <w:color w:val="auto"/>
        </w:rPr>
        <w:t>Trevor R.F. Smith</w:t>
      </w:r>
      <w:r w:rsidR="007731E6" w:rsidRPr="000A21A8">
        <w:rPr>
          <w:color w:val="auto"/>
        </w:rPr>
        <w:t xml:space="preserve"> </w:t>
      </w:r>
      <w:r w:rsidR="00E443EF" w:rsidRPr="000A21A8">
        <w:rPr>
          <w:rFonts w:cs="Arial"/>
          <w:bCs/>
          <w:color w:val="auto"/>
        </w:rPr>
        <w:tab/>
      </w:r>
      <w:r w:rsidR="007731E6" w:rsidRPr="000A21A8">
        <w:rPr>
          <w:color w:val="auto"/>
        </w:rPr>
        <w:t>(</w:t>
      </w:r>
      <w:r w:rsidRPr="000A21A8">
        <w:rPr>
          <w:color w:val="auto"/>
        </w:rPr>
        <w:t>tsmith@inovio.com</w:t>
      </w:r>
      <w:r w:rsidR="007731E6" w:rsidRPr="000A21A8">
        <w:rPr>
          <w:color w:val="auto"/>
        </w:rPr>
        <w:t>)</w:t>
      </w:r>
    </w:p>
    <w:p w14:paraId="41E677AF" w14:textId="77777777" w:rsidR="00CB757C" w:rsidRPr="000A21A8" w:rsidRDefault="00CB757C" w:rsidP="005D6AB0">
      <w:pPr>
        <w:widowControl/>
        <w:rPr>
          <w:color w:val="auto"/>
        </w:rPr>
      </w:pPr>
    </w:p>
    <w:p w14:paraId="2FE0F7D7" w14:textId="77777777" w:rsidR="006305D7" w:rsidRPr="000A21A8" w:rsidRDefault="006305D7" w:rsidP="005D6AB0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A21A8">
        <w:rPr>
          <w:b/>
          <w:bCs/>
          <w:color w:val="auto"/>
        </w:rPr>
        <w:t>KEYWORDS:</w:t>
      </w:r>
    </w:p>
    <w:p w14:paraId="217238D5" w14:textId="45897A65" w:rsidR="006305D7" w:rsidRPr="000A21A8" w:rsidRDefault="008C40D3" w:rsidP="005D6AB0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 xml:space="preserve">Enzyme-linked immune </w:t>
      </w:r>
      <w:r w:rsidR="00E52412" w:rsidRPr="000A21A8">
        <w:rPr>
          <w:color w:val="auto"/>
        </w:rPr>
        <w:t>spot assay</w:t>
      </w:r>
      <w:r w:rsidR="00D71049" w:rsidRPr="000A21A8">
        <w:rPr>
          <w:color w:val="auto"/>
        </w:rPr>
        <w:t>,</w:t>
      </w:r>
      <w:r w:rsidR="00E52412" w:rsidRPr="000A21A8">
        <w:rPr>
          <w:color w:val="auto"/>
        </w:rPr>
        <w:t xml:space="preserve"> guinea pigs</w:t>
      </w:r>
      <w:r w:rsidR="00D71049" w:rsidRPr="000A21A8">
        <w:rPr>
          <w:color w:val="auto"/>
        </w:rPr>
        <w:t>,</w:t>
      </w:r>
      <w:r w:rsidR="00E52412" w:rsidRPr="000A21A8">
        <w:rPr>
          <w:color w:val="auto"/>
        </w:rPr>
        <w:t xml:space="preserve"> </w:t>
      </w:r>
      <w:r w:rsidR="00FD22F5" w:rsidRPr="000A21A8">
        <w:rPr>
          <w:color w:val="auto"/>
        </w:rPr>
        <w:t>T</w:t>
      </w:r>
      <w:r w:rsidR="00E52412" w:rsidRPr="000A21A8">
        <w:rPr>
          <w:color w:val="auto"/>
        </w:rPr>
        <w:t>-lymphocytes</w:t>
      </w:r>
      <w:r w:rsidR="00D71049" w:rsidRPr="000A21A8">
        <w:rPr>
          <w:color w:val="auto"/>
        </w:rPr>
        <w:t>,</w:t>
      </w:r>
      <w:r w:rsidR="00E52412" w:rsidRPr="000A21A8">
        <w:rPr>
          <w:color w:val="auto"/>
        </w:rPr>
        <w:t xml:space="preserve"> vaccination</w:t>
      </w:r>
      <w:r w:rsidR="00D71049" w:rsidRPr="000A21A8">
        <w:rPr>
          <w:color w:val="auto"/>
        </w:rPr>
        <w:t>,</w:t>
      </w:r>
      <w:r w:rsidR="00E52412" w:rsidRPr="000A21A8">
        <w:rPr>
          <w:color w:val="auto"/>
        </w:rPr>
        <w:t xml:space="preserve"> interferon-gamma</w:t>
      </w:r>
      <w:r w:rsidR="00D71049" w:rsidRPr="000A21A8">
        <w:rPr>
          <w:color w:val="auto"/>
        </w:rPr>
        <w:t>,</w:t>
      </w:r>
      <w:r w:rsidR="00E52412" w:rsidRPr="000A21A8">
        <w:rPr>
          <w:color w:val="auto"/>
        </w:rPr>
        <w:t xml:space="preserve"> administration, cutaneous</w:t>
      </w:r>
    </w:p>
    <w:p w14:paraId="7B094AA8" w14:textId="77777777" w:rsidR="008C40D3" w:rsidRPr="000A21A8" w:rsidRDefault="008C40D3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5FAF701" w14:textId="716C3358" w:rsidR="006305D7" w:rsidRPr="000A21A8" w:rsidRDefault="006305D7" w:rsidP="005D6AB0">
      <w:pPr>
        <w:widowControl/>
        <w:rPr>
          <w:color w:val="auto"/>
        </w:rPr>
      </w:pPr>
      <w:r w:rsidRPr="000A21A8">
        <w:rPr>
          <w:b/>
          <w:bCs/>
          <w:color w:val="auto"/>
        </w:rPr>
        <w:t>S</w:t>
      </w:r>
      <w:r w:rsidR="001A301C">
        <w:rPr>
          <w:b/>
          <w:bCs/>
          <w:color w:val="auto"/>
        </w:rPr>
        <w:t>UMMARY</w:t>
      </w:r>
      <w:r w:rsidRPr="000A21A8">
        <w:rPr>
          <w:b/>
          <w:bCs/>
          <w:color w:val="auto"/>
        </w:rPr>
        <w:t>:</w:t>
      </w:r>
    </w:p>
    <w:p w14:paraId="77E2C0F8" w14:textId="23ADCAB9" w:rsidR="006305D7" w:rsidRPr="000A21A8" w:rsidRDefault="003F5D08" w:rsidP="005D6AB0">
      <w:pPr>
        <w:widowControl/>
        <w:rPr>
          <w:color w:val="auto"/>
        </w:rPr>
      </w:pPr>
      <w:r w:rsidRPr="000A21A8">
        <w:rPr>
          <w:color w:val="auto"/>
        </w:rPr>
        <w:t xml:space="preserve">The development of the </w:t>
      </w:r>
      <w:r w:rsidR="00031F5A">
        <w:rPr>
          <w:color w:val="auto"/>
        </w:rPr>
        <w:t>i</w:t>
      </w:r>
      <w:r w:rsidRPr="000A21A8">
        <w:rPr>
          <w:color w:val="auto"/>
        </w:rPr>
        <w:t xml:space="preserve">nterferon-gamma ELISpot assay for guinea pig PBMCs allows </w:t>
      </w:r>
      <w:r w:rsidR="00085D01" w:rsidRPr="000A21A8">
        <w:rPr>
          <w:color w:val="auto"/>
        </w:rPr>
        <w:t xml:space="preserve">the </w:t>
      </w:r>
      <w:r w:rsidRPr="000A21A8">
        <w:rPr>
          <w:color w:val="auto"/>
        </w:rPr>
        <w:t>characteriz</w:t>
      </w:r>
      <w:r w:rsidR="00B140A5" w:rsidRPr="000A21A8">
        <w:rPr>
          <w:color w:val="auto"/>
        </w:rPr>
        <w:t>ation</w:t>
      </w:r>
      <w:r w:rsidRPr="000A21A8">
        <w:rPr>
          <w:color w:val="auto"/>
        </w:rPr>
        <w:t xml:space="preserve"> </w:t>
      </w:r>
      <w:r w:rsidR="00B140A5" w:rsidRPr="000A21A8">
        <w:rPr>
          <w:color w:val="auto"/>
        </w:rPr>
        <w:t>of</w:t>
      </w:r>
      <w:r w:rsidRPr="000A21A8">
        <w:rPr>
          <w:color w:val="auto"/>
        </w:rPr>
        <w:t xml:space="preserve"> T-cell responses in this highly relevant model for</w:t>
      </w:r>
      <w:r w:rsidR="00085D01" w:rsidRPr="000A21A8">
        <w:rPr>
          <w:color w:val="auto"/>
        </w:rPr>
        <w:t xml:space="preserve"> studying</w:t>
      </w:r>
      <w:r w:rsidRPr="000A21A8">
        <w:rPr>
          <w:color w:val="auto"/>
        </w:rPr>
        <w:t xml:space="preserve"> </w:t>
      </w:r>
      <w:r w:rsidR="00B140A5" w:rsidRPr="000A21A8">
        <w:rPr>
          <w:color w:val="auto"/>
        </w:rPr>
        <w:t>infectious disease</w:t>
      </w:r>
      <w:r w:rsidR="009F3DAD" w:rsidRPr="000A21A8">
        <w:rPr>
          <w:color w:val="auto"/>
        </w:rPr>
        <w:t>s</w:t>
      </w:r>
      <w:r w:rsidRPr="000A21A8">
        <w:rPr>
          <w:color w:val="auto"/>
        </w:rPr>
        <w:t>.</w:t>
      </w:r>
      <w:r w:rsidR="00B140A5" w:rsidRPr="000A21A8">
        <w:rPr>
          <w:color w:val="auto"/>
        </w:rPr>
        <w:t xml:space="preserve"> We have applied the assay to measure T cell responses associated with intradermal delivery of DNA vaccines.</w:t>
      </w:r>
    </w:p>
    <w:p w14:paraId="5111E19B" w14:textId="77777777" w:rsidR="003F5D08" w:rsidRPr="000A21A8" w:rsidRDefault="003F5D08" w:rsidP="005D6AB0">
      <w:pPr>
        <w:widowControl/>
        <w:rPr>
          <w:color w:val="auto"/>
        </w:rPr>
      </w:pPr>
    </w:p>
    <w:p w14:paraId="3608C65C" w14:textId="5E6B6543" w:rsidR="006305D7" w:rsidRPr="000A21A8" w:rsidRDefault="006305D7" w:rsidP="005D6AB0">
      <w:pPr>
        <w:widowControl/>
        <w:rPr>
          <w:color w:val="auto"/>
        </w:rPr>
      </w:pPr>
      <w:r w:rsidRPr="000A21A8">
        <w:rPr>
          <w:b/>
          <w:bCs/>
          <w:color w:val="auto"/>
        </w:rPr>
        <w:t>ABSTRACT:</w:t>
      </w:r>
      <w:r w:rsidRPr="000A21A8">
        <w:rPr>
          <w:color w:val="auto"/>
        </w:rPr>
        <w:t xml:space="preserve"> </w:t>
      </w:r>
    </w:p>
    <w:p w14:paraId="1723E426" w14:textId="62B9423F" w:rsidR="007A4DD6" w:rsidRPr="000A21A8" w:rsidRDefault="00B140A5" w:rsidP="005D6AB0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>The guinea pig has played a pivotal role</w:t>
      </w:r>
      <w:r w:rsidR="00C10EFB" w:rsidRPr="000A21A8">
        <w:rPr>
          <w:color w:val="auto"/>
        </w:rPr>
        <w:t xml:space="preserve"> as a relevant small animal model</w:t>
      </w:r>
      <w:r w:rsidRPr="000A21A8">
        <w:rPr>
          <w:color w:val="auto"/>
        </w:rPr>
        <w:t xml:space="preserve"> in the development of vaccines for</w:t>
      </w:r>
      <w:r w:rsidR="00B539C6" w:rsidRPr="000A21A8">
        <w:rPr>
          <w:color w:val="auto"/>
        </w:rPr>
        <w:t xml:space="preserve"> infectious diseases </w:t>
      </w:r>
      <w:r w:rsidR="009B559D" w:rsidRPr="000A21A8">
        <w:rPr>
          <w:color w:val="auto"/>
        </w:rPr>
        <w:t xml:space="preserve">such as </w:t>
      </w:r>
      <w:r w:rsidR="00B539C6" w:rsidRPr="000A21A8">
        <w:rPr>
          <w:color w:val="auto"/>
        </w:rPr>
        <w:t>tuberculosis, influenza, diphtheria</w:t>
      </w:r>
      <w:r w:rsidR="008073C0">
        <w:rPr>
          <w:color w:val="auto"/>
        </w:rPr>
        <w:t>,</w:t>
      </w:r>
      <w:r w:rsidR="00B539C6" w:rsidRPr="000A21A8">
        <w:rPr>
          <w:color w:val="auto"/>
        </w:rPr>
        <w:t xml:space="preserve"> and viral hemorrhagic fevers.</w:t>
      </w:r>
      <w:r w:rsidR="008B7829" w:rsidRPr="000A21A8">
        <w:rPr>
          <w:color w:val="auto"/>
        </w:rPr>
        <w:t xml:space="preserve"> </w:t>
      </w:r>
      <w:r w:rsidR="009B559D" w:rsidRPr="000A21A8">
        <w:rPr>
          <w:color w:val="auto"/>
        </w:rPr>
        <w:t xml:space="preserve">We have demonstrated </w:t>
      </w:r>
      <w:r w:rsidR="008073C0">
        <w:rPr>
          <w:color w:val="auto"/>
        </w:rPr>
        <w:t xml:space="preserve">that </w:t>
      </w:r>
      <w:r w:rsidR="009B559D" w:rsidRPr="000A21A8">
        <w:rPr>
          <w:color w:val="auto"/>
        </w:rPr>
        <w:t>p</w:t>
      </w:r>
      <w:r w:rsidR="002755B4" w:rsidRPr="000A21A8">
        <w:rPr>
          <w:color w:val="auto"/>
        </w:rPr>
        <w:t>lasmid-DNA (</w:t>
      </w:r>
      <w:proofErr w:type="spellStart"/>
      <w:r w:rsidR="00796219" w:rsidRPr="000A21A8">
        <w:rPr>
          <w:color w:val="auto"/>
        </w:rPr>
        <w:t>pDNA</w:t>
      </w:r>
      <w:proofErr w:type="spellEnd"/>
      <w:r w:rsidR="002755B4" w:rsidRPr="000A21A8">
        <w:rPr>
          <w:color w:val="auto"/>
        </w:rPr>
        <w:t>)</w:t>
      </w:r>
      <w:r w:rsidR="00796219" w:rsidRPr="000A21A8">
        <w:rPr>
          <w:color w:val="auto"/>
        </w:rPr>
        <w:t xml:space="preserve"> </w:t>
      </w:r>
      <w:r w:rsidR="00085D01" w:rsidRPr="000A21A8">
        <w:rPr>
          <w:color w:val="auto"/>
        </w:rPr>
        <w:t xml:space="preserve">vaccine </w:t>
      </w:r>
      <w:r w:rsidR="00B26970" w:rsidRPr="000A21A8">
        <w:rPr>
          <w:color w:val="auto"/>
        </w:rPr>
        <w:t>delivery into the skin</w:t>
      </w:r>
      <w:r w:rsidR="00796219" w:rsidRPr="000A21A8">
        <w:rPr>
          <w:color w:val="auto"/>
        </w:rPr>
        <w:t xml:space="preserve"> elicits robust humoral responses in the guinea pig</w:t>
      </w:r>
      <w:r w:rsidR="009A6FBD">
        <w:rPr>
          <w:color w:val="auto"/>
        </w:rPr>
        <w:t>.</w:t>
      </w:r>
      <w:r w:rsidR="00796219" w:rsidRPr="000A21A8">
        <w:rPr>
          <w:color w:val="auto"/>
        </w:rPr>
        <w:t xml:space="preserve"> </w:t>
      </w:r>
      <w:r w:rsidR="009A6FBD">
        <w:rPr>
          <w:color w:val="auto"/>
        </w:rPr>
        <w:t>H</w:t>
      </w:r>
      <w:r w:rsidR="009A6FBD" w:rsidRPr="000A21A8">
        <w:rPr>
          <w:color w:val="auto"/>
        </w:rPr>
        <w:t>owever,</w:t>
      </w:r>
      <w:r w:rsidR="00F6608A" w:rsidRPr="000A21A8">
        <w:rPr>
          <w:color w:val="auto"/>
        </w:rPr>
        <w:t xml:space="preserve"> </w:t>
      </w:r>
      <w:r w:rsidR="00796219" w:rsidRPr="000A21A8">
        <w:rPr>
          <w:color w:val="auto"/>
        </w:rPr>
        <w:t xml:space="preserve">the use of this </w:t>
      </w:r>
      <w:r w:rsidR="009B559D" w:rsidRPr="000A21A8">
        <w:rPr>
          <w:color w:val="auto"/>
        </w:rPr>
        <w:t xml:space="preserve">animal to model immune responses </w:t>
      </w:r>
      <w:r w:rsidR="00796219" w:rsidRPr="000A21A8">
        <w:rPr>
          <w:color w:val="auto"/>
        </w:rPr>
        <w:t>was somewhat limited in the past due to the lack of available reagents and protocols to study T</w:t>
      </w:r>
      <w:r w:rsidR="009B559D" w:rsidRPr="000A21A8">
        <w:rPr>
          <w:color w:val="auto"/>
        </w:rPr>
        <w:t xml:space="preserve"> </w:t>
      </w:r>
      <w:r w:rsidR="00796219" w:rsidRPr="000A21A8">
        <w:rPr>
          <w:color w:val="auto"/>
        </w:rPr>
        <w:t xml:space="preserve">cell responses. </w:t>
      </w:r>
      <w:r w:rsidR="00085D01" w:rsidRPr="000A21A8">
        <w:rPr>
          <w:color w:val="auto"/>
        </w:rPr>
        <w:t xml:space="preserve">T cells play a pivotal role in both immunoprophylactic and immunotherapeutic mechanisms. </w:t>
      </w:r>
      <w:r w:rsidR="00796219" w:rsidRPr="000A21A8">
        <w:rPr>
          <w:color w:val="auto"/>
        </w:rPr>
        <w:t xml:space="preserve">Understanding </w:t>
      </w:r>
      <w:r w:rsidR="009B559D" w:rsidRPr="000A21A8">
        <w:rPr>
          <w:color w:val="auto"/>
        </w:rPr>
        <w:t xml:space="preserve">T cell </w:t>
      </w:r>
      <w:r w:rsidR="00796219" w:rsidRPr="000A21A8">
        <w:rPr>
          <w:color w:val="auto"/>
        </w:rPr>
        <w:t xml:space="preserve">responses is crucial for the development of </w:t>
      </w:r>
      <w:r w:rsidR="00C10EFB" w:rsidRPr="000A21A8">
        <w:rPr>
          <w:color w:val="auto"/>
        </w:rPr>
        <w:t>infectious disease and oncology</w:t>
      </w:r>
      <w:r w:rsidR="00796219" w:rsidRPr="000A21A8">
        <w:rPr>
          <w:color w:val="auto"/>
        </w:rPr>
        <w:t xml:space="preserve"> vaccines</w:t>
      </w:r>
      <w:r w:rsidR="00B26970" w:rsidRPr="000A21A8">
        <w:rPr>
          <w:color w:val="auto"/>
        </w:rPr>
        <w:t xml:space="preserve"> and accommodating delivery devices</w:t>
      </w:r>
      <w:r w:rsidR="00796219" w:rsidRPr="000A21A8">
        <w:rPr>
          <w:color w:val="auto"/>
        </w:rPr>
        <w:t xml:space="preserve">. Here we describe an </w:t>
      </w:r>
      <w:r w:rsidR="0003263D">
        <w:rPr>
          <w:color w:val="auto"/>
        </w:rPr>
        <w:t>i</w:t>
      </w:r>
      <w:r w:rsidR="009F3DAD" w:rsidRPr="000A21A8">
        <w:rPr>
          <w:color w:val="auto"/>
        </w:rPr>
        <w:t>nterferon-gamma (IFN-γ)</w:t>
      </w:r>
      <w:r w:rsidR="002755B4" w:rsidRPr="000A21A8">
        <w:rPr>
          <w:color w:val="auto"/>
        </w:rPr>
        <w:t xml:space="preserve"> enzyme-linked </w:t>
      </w:r>
      <w:proofErr w:type="spellStart"/>
      <w:r w:rsidR="002755B4" w:rsidRPr="000A21A8">
        <w:rPr>
          <w:color w:val="auto"/>
        </w:rPr>
        <w:t>immunospot</w:t>
      </w:r>
      <w:proofErr w:type="spellEnd"/>
      <w:r w:rsidR="002755B4" w:rsidRPr="000A21A8">
        <w:rPr>
          <w:color w:val="auto"/>
        </w:rPr>
        <w:t xml:space="preserve"> (</w:t>
      </w:r>
      <w:r w:rsidR="00796219" w:rsidRPr="000A21A8">
        <w:rPr>
          <w:color w:val="auto"/>
        </w:rPr>
        <w:t>ELISpot</w:t>
      </w:r>
      <w:r w:rsidR="002755B4" w:rsidRPr="000A21A8">
        <w:rPr>
          <w:color w:val="auto"/>
        </w:rPr>
        <w:t>)</w:t>
      </w:r>
      <w:r w:rsidR="00796219" w:rsidRPr="000A21A8">
        <w:rPr>
          <w:color w:val="auto"/>
        </w:rPr>
        <w:t xml:space="preserve"> assay for guinea pig </w:t>
      </w:r>
      <w:r w:rsidR="002755B4" w:rsidRPr="000A21A8">
        <w:rPr>
          <w:color w:val="auto"/>
        </w:rPr>
        <w:lastRenderedPageBreak/>
        <w:t>peripheral blood mononuclear cells (</w:t>
      </w:r>
      <w:r w:rsidR="00796219" w:rsidRPr="000A21A8">
        <w:rPr>
          <w:color w:val="auto"/>
        </w:rPr>
        <w:t>PBMCs</w:t>
      </w:r>
      <w:r w:rsidR="002755B4" w:rsidRPr="000A21A8">
        <w:rPr>
          <w:color w:val="auto"/>
        </w:rPr>
        <w:t>)</w:t>
      </w:r>
      <w:r w:rsidR="00796219" w:rsidRPr="000A21A8">
        <w:rPr>
          <w:color w:val="auto"/>
        </w:rPr>
        <w:t xml:space="preserve">. </w:t>
      </w:r>
      <w:r w:rsidR="000C74FD" w:rsidRPr="000A21A8">
        <w:rPr>
          <w:color w:val="auto"/>
        </w:rPr>
        <w:t xml:space="preserve">The assay </w:t>
      </w:r>
      <w:r w:rsidR="00796219" w:rsidRPr="000A21A8">
        <w:rPr>
          <w:color w:val="auto"/>
        </w:rPr>
        <w:t xml:space="preserve">enables researchers to characterize vaccine-specific T-cell responses in this important rodent model. The </w:t>
      </w:r>
      <w:r w:rsidR="00C10EFB" w:rsidRPr="000A21A8">
        <w:rPr>
          <w:color w:val="auto"/>
        </w:rPr>
        <w:t xml:space="preserve">ability to assay cells </w:t>
      </w:r>
      <w:r w:rsidR="000C74FD" w:rsidRPr="000A21A8">
        <w:rPr>
          <w:color w:val="auto"/>
        </w:rPr>
        <w:t xml:space="preserve">isolated </w:t>
      </w:r>
      <w:r w:rsidR="00796219" w:rsidRPr="000A21A8">
        <w:rPr>
          <w:color w:val="auto"/>
        </w:rPr>
        <w:t xml:space="preserve">from </w:t>
      </w:r>
      <w:r w:rsidR="000C74FD" w:rsidRPr="000A21A8">
        <w:rPr>
          <w:color w:val="auto"/>
        </w:rPr>
        <w:t xml:space="preserve">the </w:t>
      </w:r>
      <w:r w:rsidR="00796219" w:rsidRPr="000A21A8">
        <w:rPr>
          <w:color w:val="auto"/>
        </w:rPr>
        <w:t xml:space="preserve">peripheral </w:t>
      </w:r>
      <w:r w:rsidR="007E3308" w:rsidRPr="000A21A8">
        <w:rPr>
          <w:color w:val="auto"/>
        </w:rPr>
        <w:t>blood provides</w:t>
      </w:r>
      <w:r w:rsidR="00796219" w:rsidRPr="000A21A8">
        <w:rPr>
          <w:color w:val="auto"/>
        </w:rPr>
        <w:t xml:space="preserve"> the opportunity to track immunogenicity in individual animals</w:t>
      </w:r>
      <w:r w:rsidR="00C10EFB" w:rsidRPr="000A21A8">
        <w:rPr>
          <w:color w:val="auto"/>
        </w:rPr>
        <w:t>.</w:t>
      </w:r>
    </w:p>
    <w:p w14:paraId="56F43396" w14:textId="77777777" w:rsidR="006305D7" w:rsidRPr="000A21A8" w:rsidRDefault="006305D7" w:rsidP="005D6AB0">
      <w:pPr>
        <w:widowControl/>
        <w:rPr>
          <w:color w:val="auto"/>
        </w:rPr>
      </w:pPr>
    </w:p>
    <w:p w14:paraId="716BDAA7" w14:textId="77777777" w:rsidR="006305D7" w:rsidRPr="000A21A8" w:rsidRDefault="006305D7" w:rsidP="005D6AB0">
      <w:pPr>
        <w:widowControl/>
        <w:rPr>
          <w:color w:val="auto"/>
        </w:rPr>
      </w:pPr>
      <w:r w:rsidRPr="000A21A8">
        <w:rPr>
          <w:b/>
          <w:color w:val="auto"/>
        </w:rPr>
        <w:t>INTRODUCTION</w:t>
      </w:r>
      <w:r w:rsidRPr="000A21A8">
        <w:rPr>
          <w:b/>
          <w:bCs/>
          <w:color w:val="auto"/>
        </w:rPr>
        <w:t>:</w:t>
      </w:r>
      <w:r w:rsidRPr="000A21A8">
        <w:rPr>
          <w:color w:val="auto"/>
        </w:rPr>
        <w:t xml:space="preserve"> </w:t>
      </w:r>
    </w:p>
    <w:p w14:paraId="5DB944D0" w14:textId="77777777" w:rsidR="006B0C21" w:rsidRDefault="00B26970" w:rsidP="005D6AB0">
      <w:pPr>
        <w:widowControl/>
        <w:rPr>
          <w:color w:val="auto"/>
        </w:rPr>
      </w:pPr>
      <w:r w:rsidRPr="000A21A8">
        <w:rPr>
          <w:color w:val="auto"/>
        </w:rPr>
        <w:t xml:space="preserve">The </w:t>
      </w:r>
      <w:r w:rsidR="009B559D" w:rsidRPr="000A21A8">
        <w:rPr>
          <w:color w:val="auto"/>
        </w:rPr>
        <w:t xml:space="preserve">protocol </w:t>
      </w:r>
      <w:r w:rsidR="00EA098C">
        <w:rPr>
          <w:color w:val="auto"/>
        </w:rPr>
        <w:t xml:space="preserve">described here </w:t>
      </w:r>
      <w:r w:rsidR="009B559D" w:rsidRPr="000A21A8">
        <w:rPr>
          <w:color w:val="auto"/>
        </w:rPr>
        <w:t xml:space="preserve">permits the </w:t>
      </w:r>
      <w:r w:rsidRPr="000A21A8">
        <w:rPr>
          <w:color w:val="auto"/>
        </w:rPr>
        <w:t>detect</w:t>
      </w:r>
      <w:r w:rsidR="009B559D" w:rsidRPr="000A21A8">
        <w:rPr>
          <w:color w:val="auto"/>
        </w:rPr>
        <w:t>ion of</w:t>
      </w:r>
      <w:r w:rsidRPr="000A21A8">
        <w:rPr>
          <w:color w:val="auto"/>
        </w:rPr>
        <w:t xml:space="preserve"> </w:t>
      </w:r>
      <w:r w:rsidR="00B73FD2">
        <w:rPr>
          <w:color w:val="auto"/>
        </w:rPr>
        <w:t>i</w:t>
      </w:r>
      <w:r w:rsidR="00B73FD2" w:rsidRPr="000A21A8">
        <w:rPr>
          <w:color w:val="auto"/>
        </w:rPr>
        <w:t xml:space="preserve">nterferon-gamma </w:t>
      </w:r>
      <w:r w:rsidR="00B73FD2">
        <w:rPr>
          <w:color w:val="auto"/>
        </w:rPr>
        <w:t>(</w:t>
      </w:r>
      <w:r w:rsidR="002755B4" w:rsidRPr="000A21A8">
        <w:rPr>
          <w:color w:val="auto"/>
        </w:rPr>
        <w:t>IFN-γ</w:t>
      </w:r>
      <w:r w:rsidR="00B73FD2">
        <w:rPr>
          <w:color w:val="auto"/>
        </w:rPr>
        <w:t>)</w:t>
      </w:r>
      <w:r w:rsidR="002755B4" w:rsidRPr="000A21A8">
        <w:rPr>
          <w:color w:val="auto"/>
        </w:rPr>
        <w:t xml:space="preserve"> </w:t>
      </w:r>
      <w:r w:rsidRPr="000A21A8">
        <w:rPr>
          <w:color w:val="auto"/>
        </w:rPr>
        <w:t xml:space="preserve">secreting cells </w:t>
      </w:r>
      <w:r w:rsidR="003D7FE3" w:rsidRPr="000A21A8">
        <w:rPr>
          <w:color w:val="auto"/>
        </w:rPr>
        <w:t>after antigen recall in</w:t>
      </w:r>
      <w:r w:rsidRPr="000A21A8">
        <w:rPr>
          <w:color w:val="auto"/>
        </w:rPr>
        <w:t xml:space="preserve"> a </w:t>
      </w:r>
      <w:r w:rsidR="00960F17" w:rsidRPr="000A21A8">
        <w:rPr>
          <w:color w:val="auto"/>
        </w:rPr>
        <w:t>peripheral blood mononuclear cell</w:t>
      </w:r>
      <w:r w:rsidR="00960F17">
        <w:rPr>
          <w:color w:val="auto"/>
        </w:rPr>
        <w:t xml:space="preserve"> (</w:t>
      </w:r>
      <w:r w:rsidRPr="000A21A8">
        <w:rPr>
          <w:color w:val="auto"/>
        </w:rPr>
        <w:t>PBMC</w:t>
      </w:r>
      <w:r w:rsidR="00960F17">
        <w:rPr>
          <w:color w:val="auto"/>
        </w:rPr>
        <w:t>)</w:t>
      </w:r>
      <w:r w:rsidRPr="000A21A8">
        <w:rPr>
          <w:color w:val="auto"/>
        </w:rPr>
        <w:t xml:space="preserve"> population harvested from </w:t>
      </w:r>
      <w:r w:rsidR="003D7FE3" w:rsidRPr="000A21A8">
        <w:rPr>
          <w:color w:val="auto"/>
        </w:rPr>
        <w:t xml:space="preserve">Hartley </w:t>
      </w:r>
      <w:r w:rsidRPr="000A21A8">
        <w:rPr>
          <w:color w:val="auto"/>
        </w:rPr>
        <w:t xml:space="preserve">guinea pigs. </w:t>
      </w:r>
      <w:r w:rsidR="003D7FE3" w:rsidRPr="000A21A8">
        <w:rPr>
          <w:color w:val="auto"/>
        </w:rPr>
        <w:t>We have applied the assay to</w:t>
      </w:r>
      <w:r w:rsidRPr="000A21A8">
        <w:rPr>
          <w:color w:val="auto"/>
        </w:rPr>
        <w:t xml:space="preserve"> </w:t>
      </w:r>
      <w:r w:rsidR="00F6608A" w:rsidRPr="000A21A8">
        <w:rPr>
          <w:color w:val="auto"/>
        </w:rPr>
        <w:t xml:space="preserve">characterize the </w:t>
      </w:r>
      <w:r w:rsidRPr="000A21A8">
        <w:rPr>
          <w:color w:val="auto"/>
        </w:rPr>
        <w:t xml:space="preserve">kinetics and magnitudes of </w:t>
      </w:r>
      <w:r w:rsidR="005105AD" w:rsidRPr="000A21A8">
        <w:rPr>
          <w:color w:val="auto"/>
        </w:rPr>
        <w:t>antigen</w:t>
      </w:r>
      <w:r w:rsidRPr="000A21A8">
        <w:rPr>
          <w:color w:val="auto"/>
        </w:rPr>
        <w:t>-specific T</w:t>
      </w:r>
      <w:r w:rsidR="00435386" w:rsidRPr="000A21A8">
        <w:rPr>
          <w:color w:val="auto"/>
        </w:rPr>
        <w:t xml:space="preserve"> </w:t>
      </w:r>
      <w:r w:rsidRPr="000A21A8">
        <w:rPr>
          <w:color w:val="auto"/>
        </w:rPr>
        <w:t xml:space="preserve">cell responses to </w:t>
      </w:r>
      <w:r w:rsidR="000C2734" w:rsidRPr="000A21A8">
        <w:rPr>
          <w:color w:val="auto"/>
        </w:rPr>
        <w:t>an</w:t>
      </w:r>
      <w:r w:rsidR="00A34355" w:rsidRPr="000A21A8">
        <w:rPr>
          <w:color w:val="auto"/>
        </w:rPr>
        <w:t xml:space="preserve"> Influenza </w:t>
      </w:r>
      <w:r w:rsidRPr="000A21A8">
        <w:rPr>
          <w:color w:val="auto"/>
        </w:rPr>
        <w:t xml:space="preserve">vaccination-regimen in the guinea pig. </w:t>
      </w:r>
      <w:r w:rsidR="003D7FE3" w:rsidRPr="000A21A8">
        <w:rPr>
          <w:color w:val="auto"/>
        </w:rPr>
        <w:t>We believe t</w:t>
      </w:r>
      <w:r w:rsidRPr="000A21A8">
        <w:rPr>
          <w:color w:val="auto"/>
        </w:rPr>
        <w:t>his protocol will significantly propel the pre-clinical development of vaccination programs</w:t>
      </w:r>
      <w:r w:rsidR="00435386" w:rsidRPr="000A21A8">
        <w:rPr>
          <w:color w:val="auto"/>
        </w:rPr>
        <w:t xml:space="preserve"> in this highly relevant animal model</w:t>
      </w:r>
      <w:r w:rsidRPr="000A21A8">
        <w:rPr>
          <w:color w:val="auto"/>
        </w:rPr>
        <w:t>.</w:t>
      </w:r>
      <w:r w:rsidR="006B0C21">
        <w:rPr>
          <w:color w:val="auto"/>
        </w:rPr>
        <w:t xml:space="preserve"> </w:t>
      </w:r>
    </w:p>
    <w:p w14:paraId="3B0DC504" w14:textId="77777777" w:rsidR="006B0C21" w:rsidRDefault="006B0C21" w:rsidP="005D6AB0">
      <w:pPr>
        <w:widowControl/>
        <w:rPr>
          <w:color w:val="auto"/>
        </w:rPr>
      </w:pPr>
    </w:p>
    <w:p w14:paraId="5E6069A9" w14:textId="68578A42" w:rsidR="00A55718" w:rsidRDefault="005F3676" w:rsidP="005D6AB0">
      <w:pPr>
        <w:widowControl/>
        <w:rPr>
          <w:color w:val="auto"/>
        </w:rPr>
      </w:pPr>
      <w:r w:rsidRPr="000A21A8">
        <w:rPr>
          <w:color w:val="auto"/>
        </w:rPr>
        <w:t>T</w:t>
      </w:r>
      <w:r w:rsidR="00435386" w:rsidRPr="000A21A8">
        <w:rPr>
          <w:color w:val="auto"/>
        </w:rPr>
        <w:t xml:space="preserve"> </w:t>
      </w:r>
      <w:r w:rsidRPr="000A21A8">
        <w:rPr>
          <w:color w:val="auto"/>
        </w:rPr>
        <w:t>cell</w:t>
      </w:r>
      <w:r w:rsidR="00F12A52" w:rsidRPr="000A21A8">
        <w:rPr>
          <w:color w:val="auto"/>
        </w:rPr>
        <w:t>s</w:t>
      </w:r>
      <w:r w:rsidRPr="000A21A8">
        <w:rPr>
          <w:color w:val="auto"/>
        </w:rPr>
        <w:t xml:space="preserve"> </w:t>
      </w:r>
      <w:r w:rsidR="00F12A52" w:rsidRPr="000A21A8">
        <w:rPr>
          <w:color w:val="auto"/>
        </w:rPr>
        <w:t xml:space="preserve">elicited by vaccines </w:t>
      </w:r>
      <w:r w:rsidRPr="000A21A8">
        <w:rPr>
          <w:color w:val="auto"/>
        </w:rPr>
        <w:t xml:space="preserve">play an essential role in the protection against infectious </w:t>
      </w:r>
      <w:r w:rsidR="009F3DAD" w:rsidRPr="000A21A8">
        <w:rPr>
          <w:color w:val="auto"/>
        </w:rPr>
        <w:t>agents</w:t>
      </w:r>
      <w:r w:rsidR="00F12A52" w:rsidRPr="000A21A8">
        <w:rPr>
          <w:color w:val="auto"/>
        </w:rPr>
        <w:t xml:space="preserve"> and immunotherapeutic pathways associated with other diseases</w:t>
      </w:r>
      <w:r w:rsidRPr="000A21A8">
        <w:rPr>
          <w:color w:val="auto"/>
        </w:rPr>
        <w:t xml:space="preserve">. </w:t>
      </w:r>
      <w:r w:rsidR="0060417A" w:rsidRPr="000A21A8">
        <w:rPr>
          <w:color w:val="auto"/>
        </w:rPr>
        <w:t>The importance of T cells has been highlighted in multiple vaccine studies</w:t>
      </w:r>
      <w:r w:rsidR="00435386" w:rsidRPr="000A21A8">
        <w:rPr>
          <w:color w:val="auto"/>
        </w:rPr>
        <w:t>.</w:t>
      </w:r>
      <w:r w:rsidR="0060417A" w:rsidRPr="000A21A8">
        <w:rPr>
          <w:color w:val="auto"/>
        </w:rPr>
        <w:t xml:space="preserve"> </w:t>
      </w:r>
      <w:r w:rsidRPr="000A21A8">
        <w:rPr>
          <w:color w:val="auto"/>
        </w:rPr>
        <w:t xml:space="preserve">Immunization of ferrets and mice with a plasmid DNA </w:t>
      </w:r>
      <w:r w:rsidR="006B0C21" w:rsidRPr="000A21A8">
        <w:rPr>
          <w:color w:val="auto"/>
        </w:rPr>
        <w:t>(</w:t>
      </w:r>
      <w:proofErr w:type="spellStart"/>
      <w:r w:rsidR="006B0C21" w:rsidRPr="000A21A8">
        <w:rPr>
          <w:color w:val="auto"/>
        </w:rPr>
        <w:t>pDNA</w:t>
      </w:r>
      <w:proofErr w:type="spellEnd"/>
      <w:r w:rsidR="006B0C21" w:rsidRPr="000A21A8">
        <w:rPr>
          <w:color w:val="auto"/>
        </w:rPr>
        <w:t xml:space="preserve">) </w:t>
      </w:r>
      <w:r w:rsidRPr="000A21A8">
        <w:rPr>
          <w:color w:val="auto"/>
        </w:rPr>
        <w:t xml:space="preserve">encoding for H5 hemagglutinin and N1 neuraminidase provided protection from morbidity and mortality in an influenza virus challenge in the absence of neutralizing antibodies, </w:t>
      </w:r>
      <w:r w:rsidR="00435386" w:rsidRPr="000A21A8">
        <w:rPr>
          <w:color w:val="auto"/>
        </w:rPr>
        <w:t>indicating the</w:t>
      </w:r>
      <w:r w:rsidRPr="000A21A8">
        <w:rPr>
          <w:color w:val="auto"/>
        </w:rPr>
        <w:t xml:space="preserve"> importan</w:t>
      </w:r>
      <w:r w:rsidR="00435386" w:rsidRPr="000A21A8">
        <w:rPr>
          <w:color w:val="auto"/>
        </w:rPr>
        <w:t>ce</w:t>
      </w:r>
      <w:r w:rsidR="003D3EF1" w:rsidRPr="000A21A8">
        <w:rPr>
          <w:color w:val="auto"/>
        </w:rPr>
        <w:t xml:space="preserve"> of </w:t>
      </w:r>
      <w:r w:rsidR="00435386" w:rsidRPr="000A21A8">
        <w:rPr>
          <w:color w:val="auto"/>
        </w:rPr>
        <w:t>T cell immunity</w:t>
      </w:r>
      <w:r w:rsidRPr="000A21A8">
        <w:rPr>
          <w:color w:val="auto"/>
        </w:rPr>
        <w:fldChar w:fldCharType="begin">
          <w:fldData xml:space="preserve">PEVuZE5vdGU+PENpdGU+PEF1dGhvcj5MYWRkeTwvQXV0aG9yPjxZZWFyPjIwMDg8L1llYXI+PFJl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==
</w:fldData>
        </w:fldChar>
      </w:r>
      <w:r w:rsidR="008A139A" w:rsidRPr="000A21A8">
        <w:rPr>
          <w:color w:val="auto"/>
        </w:rPr>
        <w:instrText xml:space="preserve"> ADDIN EN.CITE </w:instrText>
      </w:r>
      <w:r w:rsidR="008A139A" w:rsidRPr="000A21A8">
        <w:rPr>
          <w:color w:val="auto"/>
        </w:rPr>
        <w:fldChar w:fldCharType="begin">
          <w:fldData xml:space="preserve">PEVuZE5vdGU+PENpdGU+PEF1dGhvcj5MYWRkeTwvQXV0aG9yPjxZZWFyPjIwMDg8L1llYXI+PFJl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==
</w:fldData>
        </w:fldChar>
      </w:r>
      <w:r w:rsidR="008A139A" w:rsidRPr="000A21A8">
        <w:rPr>
          <w:color w:val="auto"/>
        </w:rPr>
        <w:instrText xml:space="preserve"> ADDIN EN.CITE.DATA </w:instrText>
      </w:r>
      <w:r w:rsidR="008A139A" w:rsidRPr="000A21A8">
        <w:rPr>
          <w:color w:val="auto"/>
        </w:rPr>
      </w:r>
      <w:r w:rsidR="008A139A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1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. </w:t>
      </w:r>
      <w:r w:rsidR="00E07ACF" w:rsidRPr="000A21A8">
        <w:rPr>
          <w:color w:val="auto"/>
        </w:rPr>
        <w:t>In addition to</w:t>
      </w:r>
      <w:r w:rsidRPr="000A21A8">
        <w:rPr>
          <w:color w:val="auto"/>
        </w:rPr>
        <w:t xml:space="preserve"> strong neutralizing humoral response, T-cells play a crucial role for not only viral clearance</w:t>
      </w:r>
      <w:r w:rsidRPr="000A21A8">
        <w:rPr>
          <w:color w:val="auto"/>
        </w:rPr>
        <w:fldChar w:fldCharType="begin"/>
      </w:r>
      <w:r w:rsidR="008A139A" w:rsidRPr="000A21A8">
        <w:rPr>
          <w:color w:val="auto"/>
        </w:rPr>
        <w:instrText xml:space="preserve"> ADDIN EN.CITE &lt;EndNote&gt;&lt;Cite&gt;&lt;Author&gt;Lee&lt;/Author&gt;&lt;Year&gt;2017&lt;/Year&gt;&lt;RecNum&gt;258&lt;/RecNum&gt;&lt;DisplayText&gt;&lt;style face="superscript"&gt;2&lt;/style&gt;&lt;/DisplayText&gt;&lt;record&gt;&lt;rec-number&gt;258&lt;/rec-number&gt;&lt;foreign-keys&gt;&lt;key app="EN" db-id="9srt2xdxzww2afetdz2xa55jv5t9dezfrwrz" timestamp="1534808004"&gt;258&lt;/key&gt;&lt;/foreign-keys&gt;&lt;ref-type name="Journal Article"&gt;17&lt;/ref-type&gt;&lt;contributors&gt;&lt;authors&gt;&lt;author&gt;Lee, J. Y.&lt;/author&gt;&lt;author&gt;Chang, J.&lt;/author&gt;&lt;/authors&gt;&lt;/contributors&gt;&lt;auth-address&gt;Graduate School of Pharmaceutical Sciences, Ewha Womans University, Seoul, 03760, Republic of Korea.&amp;#xD;Graduate School of Pharmaceutical Sciences, Ewha Womans University, Seoul, 03760, Republic of Korea. tcell@ewha.ac.kr.&lt;/auth-address&gt;&lt;titles&gt;&lt;title&gt;Recombinant baculovirus-based vaccine expressing M2 protein induces protective CD8+ T-cell immunity against respiratory syncytial virus infection&lt;/title&gt;&lt;secondary-title&gt;J Microbiol&lt;/secondary-title&gt;&lt;alt-title&gt;Journal of microbiology (Seoul, Korea)&lt;/alt-title&gt;&lt;/titles&gt;&lt;periodical&gt;&lt;full-title&gt;Journal of Microbiology&lt;/full-title&gt;&lt;abbr-1&gt;J. Microbiol.&lt;/abbr-1&gt;&lt;abbr-2&gt;J Microbiol&lt;/abbr-2&gt;&lt;/periodical&gt;&lt;pages&gt;900-908&lt;/pages&gt;&lt;volume&gt;55&lt;/volume&gt;&lt;number&gt;11&lt;/number&gt;&lt;edition&gt;2017/10/28&lt;/edition&gt;&lt;keywords&gt;&lt;keyword&gt;cd8 t cells&lt;/keyword&gt;&lt;keyword&gt;m2 protein&lt;/keyword&gt;&lt;keyword&gt;recombinant baculovirus&lt;/keyword&gt;&lt;keyword&gt;respiratory syncytial virus&lt;/keyword&gt;&lt;keyword&gt;vaccine&lt;/keyword&gt;&lt;/keywords&gt;&lt;dates&gt;&lt;year&gt;2017&lt;/year&gt;&lt;pub-dates&gt;&lt;date&gt;Nov&lt;/date&gt;&lt;/pub-dates&gt;&lt;/dates&gt;&lt;isbn&gt;1225-8873&lt;/isbn&gt;&lt;accession-num&gt;29076066&lt;/accession-num&gt;&lt;urls&gt;&lt;/urls&gt;&lt;electronic-resource-num&gt;10.1007/s12275-017-7306-6&lt;/electronic-resource-num&gt;&lt;remote-database-provider&gt;NLM&lt;/remote-database-provider&gt;&lt;language&gt;eng&lt;/language&gt;&lt;/record&gt;&lt;/Cite&gt;&lt;/EndNote&gt;</w:instrText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2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 but also protection from infection with </w:t>
      </w:r>
      <w:r w:rsidR="00B541FA" w:rsidRPr="000A21A8">
        <w:rPr>
          <w:color w:val="auto"/>
        </w:rPr>
        <w:t xml:space="preserve">respiratory syncytial virus </w:t>
      </w:r>
      <w:r w:rsidR="00C7524E" w:rsidRPr="000A21A8">
        <w:rPr>
          <w:color w:val="auto"/>
        </w:rPr>
        <w:t>(RSV)</w:t>
      </w:r>
      <w:r w:rsidRPr="000A21A8">
        <w:rPr>
          <w:color w:val="auto"/>
        </w:rPr>
        <w:t xml:space="preserve"> in mice</w:t>
      </w:r>
      <w:r w:rsidRPr="000A21A8">
        <w:rPr>
          <w:color w:val="auto"/>
        </w:rPr>
        <w:fldChar w:fldCharType="begin"/>
      </w:r>
      <w:r w:rsidR="008A139A" w:rsidRPr="000A21A8">
        <w:rPr>
          <w:color w:val="auto"/>
        </w:rPr>
        <w:instrText xml:space="preserve"> ADDIN EN.CITE &lt;EndNote&gt;&lt;Cite&gt;&lt;Author&gt;Kinnear&lt;/Author&gt;&lt;Year&gt;2017&lt;/Year&gt;&lt;RecNum&gt;259&lt;/RecNum&gt;&lt;DisplayText&gt;&lt;style face="superscript"&gt;3&lt;/style&gt;&lt;/DisplayText&gt;&lt;record&gt;&lt;rec-number&gt;259&lt;/rec-number&gt;&lt;foreign-keys&gt;&lt;key app="EN" db-id="9srt2xdxzww2afetdz2xa55jv5t9dezfrwrz" timestamp="1534808005"&gt;259&lt;/key&gt;&lt;/foreign-keys&gt;&lt;ref-type name="Journal Article"&gt;17&lt;/ref-type&gt;&lt;contributors&gt;&lt;authors&gt;&lt;author&gt;Kinnear, E.&lt;/author&gt;&lt;author&gt;Lambert, L.&lt;/author&gt;&lt;author&gt;McDonald, J. U.&lt;/author&gt;&lt;author&gt;Cheeseman, H. M.&lt;/author&gt;&lt;author&gt;Caproni, L. J.&lt;/author&gt;&lt;author&gt;Tregoning, J. S.&lt;/author&gt;&lt;/authors&gt;&lt;/contributors&gt;&lt;auth-address&gt;Mucosal Infection and Immunity Group, Section of Virology, Department of Medicine, Imperial College London, St Mary&amp;apos;s Campus, London, UK.&amp;#xD;Touchlight Genetics, Morelands &amp;amp;Riverdale Buildings, Hampton, UK.&lt;/auth-address&gt;&lt;titles&gt;&lt;title&gt;Airway T cells protect against RSV infection in the absence of antibody&lt;/title&gt;&lt;secondary-title&gt;Mucosal Immunol&lt;/secondary-title&gt;&lt;alt-title&gt;Mucosal immunology&lt;/alt-title&gt;&lt;/titles&gt;&lt;periodical&gt;&lt;full-title&gt;Mucosal Immunology&lt;/full-title&gt;&lt;abbr-1&gt;Mucosal Immunol.&lt;/abbr-1&gt;&lt;abbr-2&gt;Mucosal Immunol&lt;/abbr-2&gt;&lt;/periodical&gt;&lt;alt-periodical&gt;&lt;full-title&gt;Mucosal Immunology&lt;/full-title&gt;&lt;abbr-1&gt;Mucosal Immunol.&lt;/abbr-1&gt;&lt;abbr-2&gt;Mucosal Immunol&lt;/abbr-2&gt;&lt;/alt-periodical&gt;&lt;edition&gt;2017/05/26&lt;/edition&gt;&lt;dates&gt;&lt;year&gt;2017&lt;/year&gt;&lt;pub-dates&gt;&lt;date&gt;May 24&lt;/date&gt;&lt;/pub-dates&gt;&lt;/dates&gt;&lt;isbn&gt;1933-0219&lt;/isbn&gt;&lt;accession-num&gt;28537249&lt;/accession-num&gt;&lt;urls&gt;&lt;/urls&gt;&lt;electronic-resource-num&gt;10.1038/mi.2017.46&lt;/electronic-resource-num&gt;&lt;remote-database-provider&gt;NLM&lt;/remote-database-provider&gt;&lt;language&gt;eng&lt;/language&gt;&lt;/record&gt;&lt;/Cite&gt;&lt;/EndNote&gt;</w:instrText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3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>. In humans</w:t>
      </w:r>
      <w:r w:rsidR="00B541FA">
        <w:rPr>
          <w:color w:val="auto"/>
        </w:rPr>
        <w:t>,</w:t>
      </w:r>
      <w:r w:rsidRPr="000A21A8">
        <w:rPr>
          <w:color w:val="auto"/>
        </w:rPr>
        <w:t xml:space="preserve"> pre-existing CD8+ T</w:t>
      </w:r>
      <w:r w:rsidR="00F12A52" w:rsidRPr="000A21A8">
        <w:rPr>
          <w:color w:val="auto"/>
        </w:rPr>
        <w:t xml:space="preserve"> </w:t>
      </w:r>
      <w:r w:rsidRPr="000A21A8">
        <w:rPr>
          <w:color w:val="auto"/>
        </w:rPr>
        <w:t>cells were associated with decreased disease severity during the H1N1 pandemic in 2009</w:t>
      </w:r>
      <w:r w:rsidRPr="000A21A8">
        <w:rPr>
          <w:color w:val="auto"/>
        </w:rPr>
        <w:fldChar w:fldCharType="begin">
          <w:fldData xml:space="preserve">PEVuZE5vdGU+PENpdGU+PEF1dGhvcj5TcmlkaGFyPC9BdXRob3I+PFllYXI+MjAxMzwvWWVhcj48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</w:fldData>
        </w:fldChar>
      </w:r>
      <w:r w:rsidR="008A139A" w:rsidRPr="000A21A8">
        <w:rPr>
          <w:color w:val="auto"/>
        </w:rPr>
        <w:instrText xml:space="preserve"> ADDIN EN.CITE </w:instrText>
      </w:r>
      <w:r w:rsidR="008A139A" w:rsidRPr="000A21A8">
        <w:rPr>
          <w:color w:val="auto"/>
        </w:rPr>
        <w:fldChar w:fldCharType="begin">
          <w:fldData xml:space="preserve">PEVuZE5vdGU+PENpdGU+PEF1dGhvcj5TcmlkaGFyPC9BdXRob3I+PFllYXI+MjAxMzwvWWVhcj48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</w:fldData>
        </w:fldChar>
      </w:r>
      <w:r w:rsidR="008A139A" w:rsidRPr="000A21A8">
        <w:rPr>
          <w:color w:val="auto"/>
        </w:rPr>
        <w:instrText xml:space="preserve"> ADDIN EN.CITE.DATA </w:instrText>
      </w:r>
      <w:r w:rsidR="008A139A" w:rsidRPr="000A21A8">
        <w:rPr>
          <w:color w:val="auto"/>
        </w:rPr>
      </w:r>
      <w:r w:rsidR="008A139A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4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>. CD4+ T</w:t>
      </w:r>
      <w:r w:rsidR="00F12A52" w:rsidRPr="000A21A8">
        <w:rPr>
          <w:color w:val="auto"/>
        </w:rPr>
        <w:t xml:space="preserve"> </w:t>
      </w:r>
      <w:r w:rsidRPr="000A21A8">
        <w:rPr>
          <w:color w:val="auto"/>
        </w:rPr>
        <w:t>cell counts together with certain cytokine plasma concentration are correlated with disease severity in RSV-infected children</w:t>
      </w:r>
      <w:r w:rsidRPr="000A21A8">
        <w:rPr>
          <w:color w:val="auto"/>
        </w:rPr>
        <w:fldChar w:fldCharType="begin">
          <w:fldData xml:space="preserve">PEVuZE5vdGU+PENpdGU+PEF1dGhvcj5CcmFuZDwvQXV0aG9yPjxZZWFyPjIwMTM8L1llYXI+PFJl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</w:fldData>
        </w:fldChar>
      </w:r>
      <w:r w:rsidR="008A139A" w:rsidRPr="000A21A8">
        <w:rPr>
          <w:color w:val="auto"/>
        </w:rPr>
        <w:instrText xml:space="preserve"> ADDIN EN.CITE </w:instrText>
      </w:r>
      <w:r w:rsidR="008A139A" w:rsidRPr="000A21A8">
        <w:rPr>
          <w:color w:val="auto"/>
        </w:rPr>
        <w:fldChar w:fldCharType="begin">
          <w:fldData xml:space="preserve">PEVuZE5vdGU+PENpdGU+PEF1dGhvcj5CcmFuZDwvQXV0aG9yPjxZZWFyPjIwMTM8L1llYXI+PFJl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</w:fldData>
        </w:fldChar>
      </w:r>
      <w:r w:rsidR="008A139A" w:rsidRPr="000A21A8">
        <w:rPr>
          <w:color w:val="auto"/>
        </w:rPr>
        <w:instrText xml:space="preserve"> ADDIN EN.CITE.DATA </w:instrText>
      </w:r>
      <w:r w:rsidR="008A139A" w:rsidRPr="000A21A8">
        <w:rPr>
          <w:color w:val="auto"/>
        </w:rPr>
      </w:r>
      <w:r w:rsidR="008A139A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5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>.</w:t>
      </w:r>
    </w:p>
    <w:p w14:paraId="015FE3A4" w14:textId="77777777" w:rsidR="00B541FA" w:rsidRPr="000A21A8" w:rsidRDefault="00B541FA" w:rsidP="005D6AB0">
      <w:pPr>
        <w:widowControl/>
        <w:rPr>
          <w:color w:val="auto"/>
        </w:rPr>
      </w:pPr>
    </w:p>
    <w:p w14:paraId="4B17FEDE" w14:textId="6B6A3077" w:rsidR="005D6CE8" w:rsidRPr="000A21A8" w:rsidRDefault="00B26970" w:rsidP="005D6AB0">
      <w:pPr>
        <w:pStyle w:val="ListParagraph"/>
        <w:widowControl/>
        <w:tabs>
          <w:tab w:val="left" w:pos="270"/>
        </w:tabs>
        <w:ind w:left="0"/>
        <w:rPr>
          <w:color w:val="auto"/>
        </w:rPr>
      </w:pPr>
      <w:r w:rsidRPr="000A21A8">
        <w:rPr>
          <w:color w:val="auto"/>
        </w:rPr>
        <w:t xml:space="preserve">The guinea pig has gained prominence as </w:t>
      </w:r>
      <w:r w:rsidR="00B541FA">
        <w:rPr>
          <w:color w:val="auto"/>
        </w:rPr>
        <w:t xml:space="preserve">a </w:t>
      </w:r>
      <w:r w:rsidRPr="000A21A8">
        <w:rPr>
          <w:color w:val="auto"/>
        </w:rPr>
        <w:t xml:space="preserve">laboratory model for research and development in various areas of medicine such as skin sensitization, nutritional research, studies of the auditory system and, most </w:t>
      </w:r>
      <w:r w:rsidR="00F352A3" w:rsidRPr="000A21A8">
        <w:rPr>
          <w:color w:val="auto"/>
        </w:rPr>
        <w:t xml:space="preserve">relevant </w:t>
      </w:r>
      <w:r w:rsidRPr="000A21A8">
        <w:rPr>
          <w:color w:val="auto"/>
        </w:rPr>
        <w:t xml:space="preserve">for this work, infectious diseases. It was crucial for the discovery of vaccines against tuberculosis and diphtheria. More recently the guinea pig is used as </w:t>
      </w:r>
      <w:r w:rsidR="00537E85" w:rsidRPr="000A21A8">
        <w:rPr>
          <w:color w:val="auto"/>
        </w:rPr>
        <w:t xml:space="preserve">a </w:t>
      </w:r>
      <w:r w:rsidRPr="000A21A8">
        <w:rPr>
          <w:color w:val="auto"/>
        </w:rPr>
        <w:t>model for Influenza</w:t>
      </w:r>
      <w:r w:rsidRPr="000A21A8">
        <w:rPr>
          <w:color w:val="auto"/>
        </w:rPr>
        <w:fldChar w:fldCharType="begin">
          <w:fldData xml:space="preserve">PEVuZE5vdGU+PENpdGU+PEF1dGhvcj5Cb3V2aWVyPC9BdXRob3I+PFllYXI+MjAxNTwvWWVhcj48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</w:fldData>
        </w:fldChar>
      </w:r>
      <w:r w:rsidR="008A139A" w:rsidRPr="000A21A8">
        <w:rPr>
          <w:color w:val="auto"/>
        </w:rPr>
        <w:instrText xml:space="preserve"> ADDIN EN.CITE </w:instrText>
      </w:r>
      <w:r w:rsidR="008A139A" w:rsidRPr="000A21A8">
        <w:rPr>
          <w:color w:val="auto"/>
        </w:rPr>
        <w:fldChar w:fldCharType="begin">
          <w:fldData xml:space="preserve">PEVuZE5vdGU+PENpdGU+PEF1dGhvcj5Cb3V2aWVyPC9BdXRob3I+PFllYXI+MjAxNTwvWWVhcj48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</w:fldData>
        </w:fldChar>
      </w:r>
      <w:r w:rsidR="008A139A" w:rsidRPr="000A21A8">
        <w:rPr>
          <w:color w:val="auto"/>
        </w:rPr>
        <w:instrText xml:space="preserve"> ADDIN EN.CITE.DATA </w:instrText>
      </w:r>
      <w:r w:rsidR="008A139A" w:rsidRPr="000A21A8">
        <w:rPr>
          <w:color w:val="auto"/>
        </w:rPr>
      </w:r>
      <w:r w:rsidR="008A139A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6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 and Ebola</w:t>
      </w:r>
      <w:r w:rsidRPr="000A21A8">
        <w:rPr>
          <w:color w:val="auto"/>
        </w:rPr>
        <w:fldChar w:fldCharType="begin"/>
      </w:r>
      <w:r w:rsidR="008A139A" w:rsidRPr="000A21A8">
        <w:rPr>
          <w:color w:val="auto"/>
        </w:rPr>
        <w:instrText xml:space="preserve"> ADDIN EN.CITE &lt;EndNote&gt;&lt;Cite&gt;&lt;Author&gt;St Claire&lt;/Author&gt;&lt;Year&gt;2017&lt;/Year&gt;&lt;RecNum&gt;263&lt;/RecNum&gt;&lt;DisplayText&gt;&lt;style face="superscript"&gt;7&lt;/style&gt;&lt;/DisplayText&gt;&lt;record&gt;&lt;rec-number&gt;263&lt;/rec-number&gt;&lt;foreign-keys&gt;&lt;key app="EN" db-id="9srt2xdxzww2afetdz2xa55jv5t9dezfrwrz" timestamp="1534808007"&gt;263&lt;/key&gt;&lt;/foreign-keys&gt;&lt;ref-type name="Journal Article"&gt;17&lt;/ref-type&gt;&lt;contributors&gt;&lt;authors&gt;&lt;author&gt;St Claire, M. C.&lt;/author&gt;&lt;author&gt;Ragland, D. R.&lt;/author&gt;&lt;author&gt;Bollinger, L.&lt;/author&gt;&lt;author&gt;Jahrling, P. B.&lt;/author&gt;&lt;/authors&gt;&lt;/contributors&gt;&lt;auth-address&gt;Integrated Research Facility, Division of Clinical Research, National Institute of Allergy and Infectious Diseases, National Institutes of Health, Frederick, Maryland;, Email: stclairem@niaid.nih.gov.&amp;#xD;Integrated Research Facility, Division of Clinical Research, National Institute of Allergy and Infectious Diseases, National Institutes of Health, Frederick, Maryland.&amp;#xD;Integrated Research Facility, Division of Clinical Research, Emerging Viral Pathogens Section, National Institute of Allergy and Infectious Diseases, National Institutes of Health, Frederick, Maryland.&lt;/auth-address&gt;&lt;titles&gt;&lt;title&gt;Animal Models of Ebolavirus Infection&lt;/title&gt;&lt;secondary-title&gt;Comp Med&lt;/secondary-title&gt;&lt;alt-title&gt;Comparative medicine&lt;/alt-title&gt;&lt;/titles&gt;&lt;periodical&gt;&lt;full-title&gt;Comparative Medicine&lt;/full-title&gt;&lt;abbr-1&gt;Comp. Med.&lt;/abbr-1&gt;&lt;abbr-2&gt;Comp Med&lt;/abbr-2&gt;&lt;/periodical&gt;&lt;alt-periodical&gt;&lt;full-title&gt;Comparative Medicine&lt;/full-title&gt;&lt;abbr-1&gt;Comp. Med.&lt;/abbr-1&gt;&lt;abbr-2&gt;Comp Med&lt;/abbr-2&gt;&lt;/alt-periodical&gt;&lt;pages&gt;253-262&lt;/pages&gt;&lt;volume&gt;67&lt;/volume&gt;&lt;number&gt;3&lt;/number&gt;&lt;edition&gt;2017/07/01&lt;/edition&gt;&lt;dates&gt;&lt;year&gt;2017&lt;/year&gt;&lt;pub-dates&gt;&lt;date&gt;Jun 01&lt;/date&gt;&lt;/pub-dates&gt;&lt;/dates&gt;&lt;isbn&gt;1532-0820 (Print)&amp;#xD;1532-0820&lt;/isbn&gt;&lt;accession-num&gt;28662754&lt;/accession-num&gt;&lt;urls&gt;&lt;/urls&gt;&lt;custom2&gt;Pmc5482517&lt;/custom2&gt;&lt;remote-database-provider&gt;NLM&lt;/remote-database-provider&gt;&lt;language&gt;eng&lt;/language&gt;&lt;/record&gt;&lt;/Cite&gt;&lt;/EndNote&gt;</w:instrText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7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>.</w:t>
      </w:r>
      <w:r w:rsidR="004D7C82">
        <w:rPr>
          <w:color w:val="auto"/>
        </w:rPr>
        <w:t xml:space="preserve"> </w:t>
      </w:r>
      <w:r w:rsidR="00435386" w:rsidRPr="000A21A8">
        <w:rPr>
          <w:color w:val="auto"/>
        </w:rPr>
        <w:t>Furthermore, possessing</w:t>
      </w:r>
      <w:r w:rsidR="007D0555" w:rsidRPr="000A21A8">
        <w:rPr>
          <w:color w:val="auto"/>
        </w:rPr>
        <w:t xml:space="preserve"> physiological similarities to human skin</w:t>
      </w:r>
      <w:r w:rsidR="007D0555" w:rsidRPr="000A21A8">
        <w:rPr>
          <w:color w:val="auto"/>
        </w:rPr>
        <w:fldChar w:fldCharType="begin"/>
      </w:r>
      <w:r w:rsidR="008A139A" w:rsidRPr="000A21A8">
        <w:rPr>
          <w:color w:val="auto"/>
        </w:rPr>
        <w:instrText xml:space="preserve"> ADDIN EN.CITE &lt;EndNote&gt;&lt;Cite&gt;&lt;Author&gt;Todo&lt;/Author&gt;&lt;Year&gt;2017&lt;/Year&gt;&lt;RecNum&gt;264&lt;/RecNum&gt;&lt;DisplayText&gt;&lt;style face="superscript"&gt;8&lt;/style&gt;&lt;/DisplayText&gt;&lt;record&gt;&lt;rec-number&gt;264&lt;/rec-number&gt;&lt;foreign-keys&gt;&lt;key app="EN" db-id="9srt2xdxzww2afetdz2xa55jv5t9dezfrwrz" timestamp="1534808008"&gt;264&lt;/key&gt;&lt;/foreign-keys&gt;&lt;ref-type name="Journal Article"&gt;17&lt;/ref-type&gt;&lt;contributors&gt;&lt;authors&gt;&lt;author&gt;Todo, Hiroaki&lt;/author&gt;&lt;/authors&gt;&lt;/contributors&gt;&lt;titles&gt;&lt;title&gt;Transdermal Permeation of Drugs in Various Animal Species&lt;/title&gt;&lt;secondary-title&gt;Pharmaceutics&lt;/secondary-title&gt;&lt;/titles&gt;&lt;periodical&gt;&lt;full-title&gt;Pharmaceutics&lt;/full-title&gt;&lt;abbr-1&gt;Pharmaceutics&lt;/abbr-1&gt;&lt;abbr-2&gt;Pharmaceutics&lt;/abbr-2&gt;&lt;/periodical&gt;&lt;pages&gt;33&lt;/pages&gt;&lt;volume&gt;9&lt;/volume&gt;&lt;number&gt;3&lt;/number&gt;&lt;dates&gt;&lt;year&gt;2017&lt;/year&gt;&lt;pub-dates&gt;&lt;date&gt;09/06&amp;#xD;07/31/received&amp;#xD;08/28/accepted&lt;/date&gt;&lt;/pub-dates&gt;&lt;/dates&gt;&lt;publisher&gt;MDPI&lt;/publisher&gt;&lt;isbn&gt;1999-4923&lt;/isbn&gt;&lt;accession-num&gt;PMC5620574&lt;/accession-num&gt;&lt;urls&gt;&lt;related-urls&gt;&lt;url&gt;http://www.ncbi.nlm.nih.gov/pmc/articles/PMC5620574/&lt;/url&gt;&lt;url&gt;http://www.mdpi.com/1999-4923/9/3/33/pdf&lt;/url&gt;&lt;/related-urls&gt;&lt;/urls&gt;&lt;electronic-resource-num&gt;10.3390/pharmaceutics9030033&lt;/electronic-resource-num&gt;&lt;remote-database-name&gt;PMC&lt;/remote-database-name&gt;&lt;/record&gt;&lt;/Cite&gt;&lt;/EndNote&gt;</w:instrText>
      </w:r>
      <w:r w:rsidR="007D0555"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8</w:t>
      </w:r>
      <w:r w:rsidR="007D0555" w:rsidRPr="000A21A8">
        <w:rPr>
          <w:color w:val="auto"/>
        </w:rPr>
        <w:fldChar w:fldCharType="end"/>
      </w:r>
      <w:r w:rsidRPr="000A21A8">
        <w:rPr>
          <w:color w:val="auto"/>
        </w:rPr>
        <w:t>,</w:t>
      </w:r>
      <w:r w:rsidR="00435386" w:rsidRPr="000A21A8">
        <w:rPr>
          <w:color w:val="auto"/>
        </w:rPr>
        <w:t xml:space="preserve"> </w:t>
      </w:r>
      <w:r w:rsidRPr="000A21A8">
        <w:rPr>
          <w:color w:val="auto"/>
        </w:rPr>
        <w:t xml:space="preserve">the guinea pig </w:t>
      </w:r>
      <w:r w:rsidR="007D0555" w:rsidRPr="000A21A8">
        <w:rPr>
          <w:color w:val="auto"/>
        </w:rPr>
        <w:t>offers a</w:t>
      </w:r>
      <w:r w:rsidR="00435386" w:rsidRPr="000A21A8">
        <w:rPr>
          <w:color w:val="auto"/>
        </w:rPr>
        <w:t>n</w:t>
      </w:r>
      <w:r w:rsidR="007D0555" w:rsidRPr="000A21A8">
        <w:rPr>
          <w:color w:val="auto"/>
        </w:rPr>
        <w:t xml:space="preserve"> accessible</w:t>
      </w:r>
      <w:r w:rsidRPr="000A21A8">
        <w:rPr>
          <w:color w:val="auto"/>
        </w:rPr>
        <w:t xml:space="preserve"> </w:t>
      </w:r>
      <w:r w:rsidR="007D0555" w:rsidRPr="000A21A8">
        <w:rPr>
          <w:color w:val="auto"/>
        </w:rPr>
        <w:t xml:space="preserve">small animal </w:t>
      </w:r>
      <w:r w:rsidRPr="000A21A8">
        <w:rPr>
          <w:color w:val="auto"/>
        </w:rPr>
        <w:t>model for dermal</w:t>
      </w:r>
      <w:r w:rsidR="00435386" w:rsidRPr="000A21A8">
        <w:rPr>
          <w:color w:val="auto"/>
        </w:rPr>
        <w:t xml:space="preserve"> drug</w:t>
      </w:r>
      <w:r w:rsidRPr="000A21A8">
        <w:rPr>
          <w:color w:val="auto"/>
        </w:rPr>
        <w:t xml:space="preserve"> delivery methods</w:t>
      </w:r>
      <w:r w:rsidR="00435386" w:rsidRPr="000A21A8">
        <w:rPr>
          <w:color w:val="auto"/>
        </w:rPr>
        <w:t>.</w:t>
      </w:r>
      <w:r w:rsidRPr="000A21A8">
        <w:rPr>
          <w:color w:val="auto"/>
        </w:rPr>
        <w:t xml:space="preserve"> In contrast to its importance as </w:t>
      </w:r>
      <w:r w:rsidR="004D7C82">
        <w:rPr>
          <w:color w:val="auto"/>
        </w:rPr>
        <w:t xml:space="preserve">a </w:t>
      </w:r>
      <w:r w:rsidRPr="000A21A8">
        <w:rPr>
          <w:color w:val="auto"/>
        </w:rPr>
        <w:t xml:space="preserve">laboratory model, the availability of guinea pig specific assays and probes to characterize immune responses </w:t>
      </w:r>
      <w:r w:rsidR="007D0555" w:rsidRPr="000A21A8">
        <w:rPr>
          <w:color w:val="auto"/>
        </w:rPr>
        <w:t>remains limited</w:t>
      </w:r>
      <w:r w:rsidRPr="000A21A8">
        <w:rPr>
          <w:color w:val="auto"/>
        </w:rPr>
        <w:fldChar w:fldCharType="begin"/>
      </w:r>
      <w:r w:rsidR="008A139A" w:rsidRPr="000A21A8">
        <w:rPr>
          <w:color w:val="auto"/>
        </w:rPr>
        <w:instrText xml:space="preserve"> ADDIN EN.CITE &lt;EndNote&gt;&lt;Cite&gt;&lt;Author&gt;Schafer&lt;/Author&gt;&lt;Year&gt;2012&lt;/Year&gt;&lt;RecNum&gt;265&lt;/RecNum&gt;&lt;DisplayText&gt;&lt;style face="superscript"&gt;9&lt;/style&gt;&lt;/DisplayText&gt;&lt;record&gt;&lt;rec-number&gt;265&lt;/rec-number&gt;&lt;foreign-keys&gt;&lt;key app="EN" db-id="9srt2xdxzww2afetdz2xa55jv5t9dezfrwrz" timestamp="1534808008"&gt;265&lt;/key&gt;&lt;/foreign-keys&gt;&lt;ref-type name="Journal Article"&gt;17&lt;/ref-type&gt;&lt;contributors&gt;&lt;authors&gt;&lt;author&gt;Schafer, H.&lt;/author&gt;&lt;author&gt;Burger, R.&lt;/author&gt;&lt;/authors&gt;&lt;/contributors&gt;&lt;auth-address&gt;Robert Koch-Institute Berlin, Nordufer 20, 13353 Berlin, Germany. Schaeferh@rki.de&lt;/auth-address&gt;&lt;titles&gt;&lt;title&gt;Tools for cellular immunology and vaccine research the in the guinea pig: monoclonal antibodies to cell surface antigens and cell lines&lt;/title&gt;&lt;secondary-title&gt;Vaccine&lt;/secondary-title&gt;&lt;alt-title&gt;Vaccine&lt;/alt-title&gt;&lt;/titles&gt;&lt;periodical&gt;&lt;full-title&gt;Vaccine&lt;/full-title&gt;&lt;abbr-1&gt;Vaccine&lt;/abbr-1&gt;&lt;abbr-2&gt;Vaccine&lt;/abbr-2&gt;&lt;/periodical&gt;&lt;alt-periodical&gt;&lt;full-title&gt;Vaccine&lt;/full-title&gt;&lt;abbr-1&gt;Vaccine&lt;/abbr-1&gt;&lt;abbr-2&gt;Vaccine&lt;/abbr-2&gt;&lt;/alt-periodical&gt;&lt;pages&gt;5804-11&lt;/pages&gt;&lt;volume&gt;30&lt;/volume&gt;&lt;number&gt;40&lt;/number&gt;&lt;edition&gt;2012/07/24&lt;/edition&gt;&lt;keywords&gt;&lt;keyword&gt;Animals&lt;/keyword&gt;&lt;keyword&gt;Antibodies, Monoclonal/*immunology&lt;/keyword&gt;&lt;keyword&gt;Antigens, CD/*immunology&lt;/keyword&gt;&lt;keyword&gt;Antigens, Surface/immunology&lt;/keyword&gt;&lt;keyword&gt;Cell Line&lt;/keyword&gt;&lt;keyword&gt;Guinea Pigs&lt;/keyword&gt;&lt;keyword&gt;Immunophenotyping/methods&lt;/keyword&gt;&lt;keyword&gt;Leukocytes/immunology&lt;/keyword&gt;&lt;/keywords&gt;&lt;dates&gt;&lt;year&gt;2012&lt;/year&gt;&lt;pub-dates&gt;&lt;date&gt;Aug 31&lt;/date&gt;&lt;/pub-dates&gt;&lt;/dates&gt;&lt;isbn&gt;0264-410x&lt;/isbn&gt;&lt;accession-num&gt;22819989&lt;/accession-num&gt;&lt;urls&gt;&lt;/urls&gt;&lt;electronic-resource-num&gt;10.1016/j.vaccine.2012.07.012&lt;/electronic-resource-num&gt;&lt;remote-database-provider&gt;NLM&lt;/remote-database-provider&gt;&lt;language&gt;eng&lt;/language&gt;&lt;/record&gt;&lt;/Cite&gt;&lt;/EndNote&gt;</w:instrText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9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. </w:t>
      </w:r>
      <w:r w:rsidR="007D0555" w:rsidRPr="000A21A8">
        <w:rPr>
          <w:color w:val="auto"/>
        </w:rPr>
        <w:t xml:space="preserve">Basic cellular assays such as the </w:t>
      </w:r>
      <w:r w:rsidR="002755B4" w:rsidRPr="000A21A8">
        <w:rPr>
          <w:color w:val="auto"/>
        </w:rPr>
        <w:t>IFN-γ</w:t>
      </w:r>
      <w:r w:rsidR="009F3DAD" w:rsidRPr="000A21A8">
        <w:rPr>
          <w:color w:val="auto"/>
        </w:rPr>
        <w:t xml:space="preserve"> </w:t>
      </w:r>
      <w:r w:rsidR="00163D7B" w:rsidRPr="000A21A8">
        <w:rPr>
          <w:color w:val="auto"/>
        </w:rPr>
        <w:t xml:space="preserve">enzyme-linked </w:t>
      </w:r>
      <w:proofErr w:type="spellStart"/>
      <w:r w:rsidR="00163D7B" w:rsidRPr="000A21A8">
        <w:rPr>
          <w:color w:val="auto"/>
        </w:rPr>
        <w:t>immunospot</w:t>
      </w:r>
      <w:proofErr w:type="spellEnd"/>
      <w:r w:rsidR="00163D7B" w:rsidRPr="000A21A8">
        <w:rPr>
          <w:color w:val="auto"/>
        </w:rPr>
        <w:t xml:space="preserve"> </w:t>
      </w:r>
      <w:r w:rsidR="00163D7B">
        <w:rPr>
          <w:color w:val="auto"/>
        </w:rPr>
        <w:t>(</w:t>
      </w:r>
      <w:r w:rsidR="009F3DAD" w:rsidRPr="000A21A8">
        <w:rPr>
          <w:color w:val="auto"/>
        </w:rPr>
        <w:t>ELISpot-assay</w:t>
      </w:r>
      <w:r w:rsidR="00163D7B">
        <w:rPr>
          <w:color w:val="auto"/>
        </w:rPr>
        <w:t>)</w:t>
      </w:r>
      <w:r w:rsidRPr="000A21A8">
        <w:rPr>
          <w:color w:val="auto"/>
        </w:rPr>
        <w:t xml:space="preserve"> </w:t>
      </w:r>
      <w:r w:rsidR="009E2604">
        <w:rPr>
          <w:color w:val="auto"/>
        </w:rPr>
        <w:t>that</w:t>
      </w:r>
      <w:r w:rsidR="009F3DAD" w:rsidRPr="000A21A8">
        <w:rPr>
          <w:color w:val="auto"/>
        </w:rPr>
        <w:t xml:space="preserve"> is</w:t>
      </w:r>
      <w:r w:rsidR="007D0555" w:rsidRPr="000A21A8">
        <w:rPr>
          <w:color w:val="auto"/>
        </w:rPr>
        <w:t xml:space="preserve"> </w:t>
      </w:r>
      <w:r w:rsidRPr="000A21A8">
        <w:rPr>
          <w:color w:val="auto"/>
        </w:rPr>
        <w:t xml:space="preserve">routinely used in pre-clinical and clinical research </w:t>
      </w:r>
      <w:r w:rsidR="00FF4B9A" w:rsidRPr="000A21A8">
        <w:rPr>
          <w:color w:val="auto"/>
        </w:rPr>
        <w:t xml:space="preserve">to enumerate T cell responses </w:t>
      </w:r>
      <w:r w:rsidR="007D0555" w:rsidRPr="000A21A8">
        <w:rPr>
          <w:color w:val="auto"/>
        </w:rPr>
        <w:t>have not been available</w:t>
      </w:r>
      <w:r w:rsidRPr="000A21A8">
        <w:rPr>
          <w:color w:val="auto"/>
        </w:rPr>
        <w:t xml:space="preserve">. </w:t>
      </w:r>
    </w:p>
    <w:p w14:paraId="158A0409" w14:textId="77777777" w:rsidR="005105AD" w:rsidRPr="000A21A8" w:rsidRDefault="005105AD" w:rsidP="005D6AB0">
      <w:pPr>
        <w:widowControl/>
        <w:rPr>
          <w:color w:val="auto"/>
        </w:rPr>
      </w:pPr>
    </w:p>
    <w:p w14:paraId="7299690E" w14:textId="46E8E1C3" w:rsidR="00B26970" w:rsidRPr="000A21A8" w:rsidRDefault="005D6CE8" w:rsidP="005D6AB0">
      <w:pPr>
        <w:widowControl/>
        <w:rPr>
          <w:color w:val="auto"/>
        </w:rPr>
      </w:pPr>
      <w:r w:rsidRPr="000A21A8">
        <w:rPr>
          <w:color w:val="auto"/>
        </w:rPr>
        <w:t xml:space="preserve">The first solid-phase enzyme-linked </w:t>
      </w:r>
      <w:proofErr w:type="spellStart"/>
      <w:r w:rsidRPr="000A21A8">
        <w:rPr>
          <w:color w:val="auto"/>
        </w:rPr>
        <w:t>immunospot</w:t>
      </w:r>
      <w:proofErr w:type="spellEnd"/>
      <w:r w:rsidRPr="000A21A8">
        <w:rPr>
          <w:color w:val="auto"/>
        </w:rPr>
        <w:t xml:space="preserve"> assays were used to determine the number of specific antibody-secreting cells in a diverse </w:t>
      </w:r>
      <w:r w:rsidR="00D15151" w:rsidRPr="000A21A8">
        <w:rPr>
          <w:color w:val="auto"/>
        </w:rPr>
        <w:t xml:space="preserve">B </w:t>
      </w:r>
      <w:r w:rsidRPr="000A21A8">
        <w:rPr>
          <w:color w:val="auto"/>
        </w:rPr>
        <w:t>cell-population</w:t>
      </w:r>
      <w:r w:rsidRPr="000A21A8">
        <w:rPr>
          <w:color w:val="auto"/>
        </w:rPr>
        <w:fldChar w:fldCharType="begin">
          <w:fldData xml:space="preserve">PEVuZE5vdGU+PENpdGU+PEF1dGhvcj5DemVya2luc2t5PC9BdXRob3I+PFllYXI+MTk4MzwvWWVh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</w:fldData>
        </w:fldChar>
      </w:r>
      <w:r w:rsidR="008A139A" w:rsidRPr="000A21A8">
        <w:rPr>
          <w:color w:val="auto"/>
        </w:rPr>
        <w:instrText xml:space="preserve"> ADDIN EN.CITE </w:instrText>
      </w:r>
      <w:r w:rsidR="008A139A" w:rsidRPr="000A21A8">
        <w:rPr>
          <w:color w:val="auto"/>
        </w:rPr>
        <w:fldChar w:fldCharType="begin">
          <w:fldData xml:space="preserve">PEVuZE5vdGU+PENpdGU+PEF1dGhvcj5DemVya2luc2t5PC9BdXRob3I+PFllYXI+MTk4MzwvWWVh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</w:fldData>
        </w:fldChar>
      </w:r>
      <w:r w:rsidR="008A139A" w:rsidRPr="000A21A8">
        <w:rPr>
          <w:color w:val="auto"/>
        </w:rPr>
        <w:instrText xml:space="preserve"> ADDIN EN.CITE.DATA </w:instrText>
      </w:r>
      <w:r w:rsidR="008A139A" w:rsidRPr="000A21A8">
        <w:rPr>
          <w:color w:val="auto"/>
        </w:rPr>
      </w:r>
      <w:r w:rsidR="008A139A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10,11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. </w:t>
      </w:r>
      <w:r w:rsidR="00D15151" w:rsidRPr="000A21A8">
        <w:rPr>
          <w:color w:val="auto"/>
        </w:rPr>
        <w:t>The format has advanced to</w:t>
      </w:r>
      <w:r w:rsidRPr="000A21A8">
        <w:rPr>
          <w:color w:val="auto"/>
        </w:rPr>
        <w:t xml:space="preserve"> detect cells </w:t>
      </w:r>
      <w:r w:rsidR="00E07ACF" w:rsidRPr="000A21A8">
        <w:rPr>
          <w:color w:val="auto"/>
        </w:rPr>
        <w:t>secreting</w:t>
      </w:r>
      <w:r w:rsidRPr="000A21A8">
        <w:rPr>
          <w:color w:val="auto"/>
        </w:rPr>
        <w:t xml:space="preserve"> cytokines </w:t>
      </w:r>
      <w:r w:rsidR="00FF4B9A" w:rsidRPr="000A21A8">
        <w:rPr>
          <w:color w:val="auto"/>
        </w:rPr>
        <w:t xml:space="preserve">including </w:t>
      </w:r>
      <w:r w:rsidRPr="000A21A8">
        <w:rPr>
          <w:color w:val="auto"/>
        </w:rPr>
        <w:t>IL-1, IL-2, IL-4, IL-5, IL-6, IL-10, GM-CSF, TNF-alpha, TNF-beta, granzyme B</w:t>
      </w:r>
      <w:r w:rsidR="006C63FE">
        <w:rPr>
          <w:color w:val="auto"/>
        </w:rPr>
        <w:t>,</w:t>
      </w:r>
      <w:r w:rsidRPr="000A21A8">
        <w:rPr>
          <w:color w:val="auto"/>
        </w:rPr>
        <w:t xml:space="preserve"> and </w:t>
      </w:r>
      <w:r w:rsidR="002755B4" w:rsidRPr="000A21A8">
        <w:rPr>
          <w:color w:val="auto"/>
        </w:rPr>
        <w:t>IFN-γ</w:t>
      </w:r>
      <w:r w:rsidRPr="000A21A8">
        <w:rPr>
          <w:color w:val="auto"/>
        </w:rPr>
        <w:t>.</w:t>
      </w:r>
      <w:r w:rsidR="000B1741" w:rsidRPr="000A21A8">
        <w:rPr>
          <w:color w:val="auto"/>
        </w:rPr>
        <w:t xml:space="preserve"> </w:t>
      </w:r>
      <w:r w:rsidRPr="000A21A8">
        <w:rPr>
          <w:color w:val="auto"/>
        </w:rPr>
        <w:t>The ELIS</w:t>
      </w:r>
      <w:r w:rsidR="002755B4" w:rsidRPr="000A21A8">
        <w:rPr>
          <w:color w:val="auto"/>
        </w:rPr>
        <w:t>pot</w:t>
      </w:r>
      <w:r w:rsidRPr="000A21A8">
        <w:rPr>
          <w:color w:val="auto"/>
        </w:rPr>
        <w:t xml:space="preserve"> </w:t>
      </w:r>
      <w:r w:rsidR="00D15151" w:rsidRPr="000A21A8">
        <w:rPr>
          <w:color w:val="auto"/>
        </w:rPr>
        <w:t>assay possesses</w:t>
      </w:r>
      <w:r w:rsidRPr="000A21A8">
        <w:rPr>
          <w:color w:val="auto"/>
        </w:rPr>
        <w:t xml:space="preserve"> high sensitivity</w:t>
      </w:r>
      <w:r w:rsidR="006F7F77">
        <w:rPr>
          <w:color w:val="auto"/>
        </w:rPr>
        <w:t>;</w:t>
      </w:r>
      <w:r w:rsidRPr="000A21A8">
        <w:rPr>
          <w:color w:val="auto"/>
        </w:rPr>
        <w:t xml:space="preserve"> potentially each cytokine-producing cell c</w:t>
      </w:r>
      <w:r w:rsidR="00D15151" w:rsidRPr="000A21A8">
        <w:rPr>
          <w:color w:val="auto"/>
        </w:rPr>
        <w:t>an</w:t>
      </w:r>
      <w:r w:rsidRPr="000A21A8">
        <w:rPr>
          <w:color w:val="auto"/>
        </w:rPr>
        <w:t xml:space="preserve"> be detected. The limit of detection </w:t>
      </w:r>
      <w:r w:rsidR="00D15151" w:rsidRPr="000A21A8">
        <w:rPr>
          <w:color w:val="auto"/>
        </w:rPr>
        <w:t>for</w:t>
      </w:r>
      <w:r w:rsidRPr="000A21A8">
        <w:rPr>
          <w:color w:val="auto"/>
        </w:rPr>
        <w:t xml:space="preserve"> ELIS</w:t>
      </w:r>
      <w:r w:rsidR="002755B4" w:rsidRPr="000A21A8">
        <w:rPr>
          <w:color w:val="auto"/>
        </w:rPr>
        <w:t>pot</w:t>
      </w:r>
      <w:r w:rsidRPr="000A21A8">
        <w:rPr>
          <w:color w:val="auto"/>
        </w:rPr>
        <w:t xml:space="preserve"> assays </w:t>
      </w:r>
      <w:r w:rsidR="00D15151" w:rsidRPr="000A21A8">
        <w:rPr>
          <w:color w:val="auto"/>
        </w:rPr>
        <w:t>ha</w:t>
      </w:r>
      <w:r w:rsidRPr="000A21A8">
        <w:rPr>
          <w:color w:val="auto"/>
        </w:rPr>
        <w:t xml:space="preserve">s </w:t>
      </w:r>
      <w:r w:rsidR="00D15151" w:rsidRPr="000A21A8">
        <w:rPr>
          <w:color w:val="auto"/>
        </w:rPr>
        <w:t xml:space="preserve">been </w:t>
      </w:r>
      <w:r w:rsidRPr="000A21A8">
        <w:rPr>
          <w:color w:val="auto"/>
        </w:rPr>
        <w:t xml:space="preserve">reported </w:t>
      </w:r>
      <w:r w:rsidR="005105AD" w:rsidRPr="000A21A8">
        <w:rPr>
          <w:color w:val="auto"/>
        </w:rPr>
        <w:t xml:space="preserve">to be </w:t>
      </w:r>
      <w:r w:rsidRPr="000A21A8">
        <w:rPr>
          <w:color w:val="auto"/>
        </w:rPr>
        <w:t>lower than 10 spots per 100000 PBMCs</w:t>
      </w:r>
      <w:r w:rsidRPr="000A21A8">
        <w:rPr>
          <w:color w:val="auto"/>
        </w:rPr>
        <w:fldChar w:fldCharType="begin"/>
      </w:r>
      <w:r w:rsidR="008A139A" w:rsidRPr="000A21A8">
        <w:rPr>
          <w:color w:val="auto"/>
        </w:rPr>
        <w:instrText xml:space="preserve"> ADDIN EN.CITE &lt;EndNote&gt;&lt;Cite&gt;&lt;Author&gt;Moodie&lt;/Author&gt;&lt;Year&gt;2010&lt;/Year&gt;&lt;RecNum&gt;268&lt;/RecNum&gt;&lt;DisplayText&gt;&lt;style face="superscript"&gt;12&lt;/style&gt;&lt;/DisplayText&gt;&lt;record&gt;&lt;rec-number&gt;268&lt;/rec-number&gt;&lt;foreign-keys&gt;&lt;key app="EN" db-id="9srt2xdxzww2afetdz2xa55jv5t9dezfrwrz" timestamp="1534808010"&gt;268&lt;/key&gt;&lt;/foreign-keys&gt;&lt;ref-type name="Journal Article"&gt;17&lt;/ref-type&gt;&lt;contributors&gt;&lt;authors&gt;&lt;author&gt;Moodie, Z.&lt;/author&gt;&lt;author&gt;Price, L.&lt;/author&gt;&lt;author&gt;Gouttefangeas, C.&lt;/author&gt;&lt;author&gt;Mander, A.&lt;/author&gt;&lt;author&gt;Janetzki, S.&lt;/author&gt;&lt;author&gt;Löwer, M.&lt;/author&gt;&lt;author&gt;Welters, M. J. P.&lt;/author&gt;&lt;author&gt;Ottensmeier, C.&lt;/author&gt;&lt;author&gt;van der Burg, S. H.&lt;/author&gt;&lt;author&gt;Britten, Cedrik M.&lt;/author&gt;&lt;/authors&gt;&lt;/contributors&gt;&lt;titles&gt;&lt;title&gt;Response definition criteria for ELISPOT assays revisited&lt;/title&gt;&lt;secondary-title&gt;Cancer Immunology, Immunotherapy&lt;/secondary-title&gt;&lt;/titles&gt;&lt;periodical&gt;&lt;full-title&gt;Cancer Immunology, Immunotherapy&lt;/full-title&gt;&lt;abbr-1&gt;Cancer Immunol., Immunother.&lt;/abbr-1&gt;&lt;abbr-2&gt;Cancer Immunol, Immunother&lt;/abbr-2&gt;&lt;/periodical&gt;&lt;pages&gt;1489-1501&lt;/pages&gt;&lt;volume&gt;59&lt;/volume&gt;&lt;number&gt;10&lt;/number&gt;&lt;dates&gt;&lt;year&gt;2010&lt;/year&gt;&lt;pub-dates&gt;&lt;date&gt;06/15&amp;#xD;02/16/received&amp;#xD;05/31/accepted&lt;/date&gt;&lt;/pub-dates&gt;&lt;/dates&gt;&lt;pub-location&gt;Berlin/Heidelberg&lt;/pub-location&gt;&lt;publisher&gt;Springer-Verlag&lt;/publisher&gt;&lt;isbn&gt;0340-7004&amp;#xD;1432-0851&lt;/isbn&gt;&lt;accession-num&gt;PMC2909425&lt;/accession-num&gt;&lt;urls&gt;&lt;related-urls&gt;&lt;url&gt;http://www.ncbi.nlm.nih.gov/pmc/articles/PMC2909425/&lt;/url&gt;&lt;/related-urls&gt;&lt;/urls&gt;&lt;electronic-resource-num&gt;10.1007/s00262-010-0875-4&lt;/electronic-resource-num&gt;&lt;remote-database-name&gt;PMC&lt;/remote-database-name&gt;&lt;/record&gt;&lt;/Cite&gt;&lt;/EndNote&gt;</w:instrText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12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. </w:t>
      </w:r>
      <w:r w:rsidR="007D0555" w:rsidRPr="000A21A8">
        <w:rPr>
          <w:color w:val="auto"/>
        </w:rPr>
        <w:t xml:space="preserve">Recently </w:t>
      </w:r>
      <w:r w:rsidR="00B26970" w:rsidRPr="000A21A8">
        <w:rPr>
          <w:color w:val="auto"/>
        </w:rPr>
        <w:t xml:space="preserve">a guinea-pig </w:t>
      </w:r>
      <w:r w:rsidR="002755B4" w:rsidRPr="000A21A8">
        <w:rPr>
          <w:color w:val="auto"/>
        </w:rPr>
        <w:t xml:space="preserve">IFN-γ </w:t>
      </w:r>
      <w:r w:rsidR="00B26970" w:rsidRPr="000A21A8">
        <w:rPr>
          <w:color w:val="auto"/>
        </w:rPr>
        <w:t>specific antibody pair was made available</w:t>
      </w:r>
      <w:r w:rsidR="00B26970" w:rsidRPr="000A21A8">
        <w:rPr>
          <w:color w:val="auto"/>
        </w:rPr>
        <w:fldChar w:fldCharType="begin">
          <w:fldData xml:space="preserve">PEVuZE5vdGU+PENpdGU+PEF1dGhvcj5HaWxsaXM8L0F1dGhvcj48WWVhcj4yMDE0PC9ZZWFyPjxS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</w:fldData>
        </w:fldChar>
      </w:r>
      <w:r w:rsidR="008A139A" w:rsidRPr="000A21A8">
        <w:rPr>
          <w:color w:val="auto"/>
        </w:rPr>
        <w:instrText xml:space="preserve"> ADDIN EN.CITE </w:instrText>
      </w:r>
      <w:r w:rsidR="008A139A" w:rsidRPr="000A21A8">
        <w:rPr>
          <w:color w:val="auto"/>
        </w:rPr>
        <w:fldChar w:fldCharType="begin">
          <w:fldData xml:space="preserve">PEVuZE5vdGU+PENpdGU+PEF1dGhvcj5HaWxsaXM8L0F1dGhvcj48WWVhcj4yMDE0PC9ZZWFyPjxS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</w:fldData>
        </w:fldChar>
      </w:r>
      <w:r w:rsidR="008A139A" w:rsidRPr="000A21A8">
        <w:rPr>
          <w:color w:val="auto"/>
        </w:rPr>
        <w:instrText xml:space="preserve"> ADDIN EN.CITE.DATA </w:instrText>
      </w:r>
      <w:r w:rsidR="008A139A" w:rsidRPr="000A21A8">
        <w:rPr>
          <w:color w:val="auto"/>
        </w:rPr>
      </w:r>
      <w:r w:rsidR="008A139A" w:rsidRPr="000A21A8">
        <w:rPr>
          <w:color w:val="auto"/>
        </w:rPr>
        <w:fldChar w:fldCharType="end"/>
      </w:r>
      <w:r w:rsidR="00B26970" w:rsidRPr="000A21A8">
        <w:rPr>
          <w:color w:val="auto"/>
        </w:rPr>
      </w:r>
      <w:r w:rsidR="00B26970"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13</w:t>
      </w:r>
      <w:r w:rsidR="00B26970" w:rsidRPr="000A21A8">
        <w:rPr>
          <w:color w:val="auto"/>
        </w:rPr>
        <w:fldChar w:fldCharType="end"/>
      </w:r>
      <w:r w:rsidR="000417C3" w:rsidRPr="000A21A8">
        <w:rPr>
          <w:color w:val="auto"/>
        </w:rPr>
        <w:t>,</w:t>
      </w:r>
      <w:r w:rsidR="00B26970" w:rsidRPr="000A21A8">
        <w:rPr>
          <w:color w:val="auto"/>
        </w:rPr>
        <w:t xml:space="preserve"> and </w:t>
      </w:r>
      <w:r w:rsidR="007D0555" w:rsidRPr="000A21A8">
        <w:rPr>
          <w:color w:val="auto"/>
        </w:rPr>
        <w:t xml:space="preserve">this has </w:t>
      </w:r>
      <w:proofErr w:type="gramStart"/>
      <w:r w:rsidR="00B26970" w:rsidRPr="000A21A8">
        <w:rPr>
          <w:color w:val="auto"/>
        </w:rPr>
        <w:t>opened up</w:t>
      </w:r>
      <w:proofErr w:type="gramEnd"/>
      <w:r w:rsidR="00B26970" w:rsidRPr="000A21A8">
        <w:rPr>
          <w:color w:val="auto"/>
        </w:rPr>
        <w:t xml:space="preserve"> the opportunity to </w:t>
      </w:r>
      <w:r w:rsidR="000417C3" w:rsidRPr="000A21A8">
        <w:rPr>
          <w:color w:val="auto"/>
        </w:rPr>
        <w:t xml:space="preserve">address </w:t>
      </w:r>
      <w:r w:rsidR="00B26970" w:rsidRPr="000A21A8">
        <w:rPr>
          <w:color w:val="auto"/>
        </w:rPr>
        <w:t>this deficiency in the field.</w:t>
      </w:r>
    </w:p>
    <w:p w14:paraId="1CB88E7C" w14:textId="77777777" w:rsidR="005105AD" w:rsidRPr="000A21A8" w:rsidRDefault="005105AD" w:rsidP="005D6AB0">
      <w:pPr>
        <w:widowControl/>
        <w:rPr>
          <w:color w:val="auto"/>
        </w:rPr>
      </w:pPr>
    </w:p>
    <w:p w14:paraId="02603932" w14:textId="0E283085" w:rsidR="005F3676" w:rsidRPr="000A21A8" w:rsidRDefault="002755B4" w:rsidP="005D6AB0">
      <w:pPr>
        <w:widowControl/>
        <w:rPr>
          <w:color w:val="auto"/>
        </w:rPr>
      </w:pPr>
      <w:r w:rsidRPr="000A21A8">
        <w:rPr>
          <w:color w:val="auto"/>
        </w:rPr>
        <w:t xml:space="preserve">IFN-γ </w:t>
      </w:r>
      <w:r w:rsidR="000417C3" w:rsidRPr="000A21A8">
        <w:rPr>
          <w:color w:val="auto"/>
        </w:rPr>
        <w:t>is considered an important effector molecule in the adaptive immune response</w:t>
      </w:r>
      <w:r w:rsidR="00537E85" w:rsidRPr="000A21A8">
        <w:rPr>
          <w:color w:val="auto"/>
        </w:rPr>
        <w:t xml:space="preserve">; </w:t>
      </w:r>
      <w:r w:rsidR="000417C3" w:rsidRPr="000A21A8">
        <w:rPr>
          <w:color w:val="auto"/>
        </w:rPr>
        <w:t xml:space="preserve">it </w:t>
      </w:r>
      <w:r w:rsidR="00D15151" w:rsidRPr="000A21A8">
        <w:rPr>
          <w:color w:val="auto"/>
        </w:rPr>
        <w:t>can be</w:t>
      </w:r>
      <w:r w:rsidR="005F3676" w:rsidRPr="000A21A8">
        <w:rPr>
          <w:color w:val="auto"/>
        </w:rPr>
        <w:t xml:space="preserve"> produced and secreted by both CD4 and CD8 T</w:t>
      </w:r>
      <w:r w:rsidR="00D15151" w:rsidRPr="000A21A8">
        <w:rPr>
          <w:color w:val="auto"/>
        </w:rPr>
        <w:t xml:space="preserve"> </w:t>
      </w:r>
      <w:r w:rsidR="005F3676" w:rsidRPr="000A21A8">
        <w:rPr>
          <w:color w:val="auto"/>
        </w:rPr>
        <w:t xml:space="preserve">cells upon </w:t>
      </w:r>
      <w:r w:rsidR="00D15151" w:rsidRPr="000A21A8">
        <w:rPr>
          <w:color w:val="auto"/>
        </w:rPr>
        <w:t>activation</w:t>
      </w:r>
      <w:r w:rsidR="005F3676" w:rsidRPr="000A21A8">
        <w:rPr>
          <w:color w:val="auto"/>
        </w:rPr>
        <w:t>.</w:t>
      </w:r>
      <w:r w:rsidR="007C2176" w:rsidRPr="000A21A8">
        <w:rPr>
          <w:color w:val="auto"/>
        </w:rPr>
        <w:t xml:space="preserve"> </w:t>
      </w:r>
      <w:r w:rsidR="00FF4B9A" w:rsidRPr="000A21A8">
        <w:rPr>
          <w:color w:val="auto"/>
        </w:rPr>
        <w:t>IFN-γ</w:t>
      </w:r>
      <w:r w:rsidR="007C2176" w:rsidRPr="000A21A8">
        <w:rPr>
          <w:color w:val="auto"/>
        </w:rPr>
        <w:t xml:space="preserve"> has a wide range of biological functions in the context of an immune response to a virus infection</w:t>
      </w:r>
      <w:r w:rsidR="00853C21" w:rsidRPr="000A21A8">
        <w:rPr>
          <w:color w:val="auto"/>
        </w:rPr>
        <w:t xml:space="preserve">, such </w:t>
      </w:r>
      <w:r w:rsidR="008B7829" w:rsidRPr="000A21A8">
        <w:rPr>
          <w:color w:val="auto"/>
        </w:rPr>
        <w:t>as the</w:t>
      </w:r>
      <w:r w:rsidR="007C2176" w:rsidRPr="000A21A8">
        <w:rPr>
          <w:color w:val="auto"/>
        </w:rPr>
        <w:t xml:space="preserve"> activation of macrophages and the up regulation of</w:t>
      </w:r>
      <w:r w:rsidR="000B1741" w:rsidRPr="000A21A8">
        <w:rPr>
          <w:color w:val="auto"/>
        </w:rPr>
        <w:t xml:space="preserve"> </w:t>
      </w:r>
      <w:r w:rsidR="000B4751" w:rsidRPr="000A21A8">
        <w:rPr>
          <w:color w:val="auto"/>
        </w:rPr>
        <w:t>major histocompatibility complex (</w:t>
      </w:r>
      <w:r w:rsidR="007C2176" w:rsidRPr="000A21A8">
        <w:rPr>
          <w:color w:val="auto"/>
        </w:rPr>
        <w:t>MHC</w:t>
      </w:r>
      <w:r w:rsidR="000B4751" w:rsidRPr="000A21A8">
        <w:rPr>
          <w:color w:val="auto"/>
        </w:rPr>
        <w:t xml:space="preserve">) </w:t>
      </w:r>
      <w:r w:rsidR="007C2176" w:rsidRPr="000A21A8">
        <w:rPr>
          <w:color w:val="auto"/>
        </w:rPr>
        <w:t xml:space="preserve">I and MHCII expression. </w:t>
      </w:r>
      <w:r w:rsidR="005B5BC8" w:rsidRPr="000A21A8">
        <w:rPr>
          <w:color w:val="auto"/>
        </w:rPr>
        <w:t>It also promotes B-cell differentiation, inhibits T</w:t>
      </w:r>
      <w:r w:rsidR="00C7524E" w:rsidRPr="000A21A8">
        <w:rPr>
          <w:color w:val="auto"/>
        </w:rPr>
        <w:t>-</w:t>
      </w:r>
      <w:r w:rsidR="005B5BC8" w:rsidRPr="000A21A8">
        <w:rPr>
          <w:color w:val="auto"/>
        </w:rPr>
        <w:t>h</w:t>
      </w:r>
      <w:r w:rsidR="00C7524E" w:rsidRPr="000A21A8">
        <w:rPr>
          <w:color w:val="auto"/>
        </w:rPr>
        <w:t>elper-</w:t>
      </w:r>
      <w:r w:rsidR="005B5BC8" w:rsidRPr="000A21A8">
        <w:rPr>
          <w:color w:val="auto"/>
        </w:rPr>
        <w:t>2 cell growth</w:t>
      </w:r>
      <w:r w:rsidR="00976CC5">
        <w:rPr>
          <w:color w:val="auto"/>
        </w:rPr>
        <w:t>,</w:t>
      </w:r>
      <w:r w:rsidR="005B5BC8" w:rsidRPr="000A21A8">
        <w:rPr>
          <w:color w:val="auto"/>
        </w:rPr>
        <w:t xml:space="preserve"> and activates </w:t>
      </w:r>
      <w:r w:rsidR="00976CC5" w:rsidRPr="000A21A8">
        <w:rPr>
          <w:color w:val="auto"/>
        </w:rPr>
        <w:t xml:space="preserve">natural killer </w:t>
      </w:r>
      <w:r w:rsidR="005B5BC8" w:rsidRPr="000A21A8">
        <w:rPr>
          <w:color w:val="auto"/>
        </w:rPr>
        <w:t xml:space="preserve">cells. </w:t>
      </w:r>
      <w:r w:rsidR="00853C21" w:rsidRPr="000A21A8">
        <w:rPr>
          <w:color w:val="auto"/>
        </w:rPr>
        <w:t>IFN-</w:t>
      </w:r>
      <w:r w:rsidR="008B7829" w:rsidRPr="000A21A8">
        <w:rPr>
          <w:color w:val="auto"/>
        </w:rPr>
        <w:t>γ</w:t>
      </w:r>
      <w:r w:rsidR="005B5BC8" w:rsidRPr="000A21A8">
        <w:rPr>
          <w:color w:val="auto"/>
        </w:rPr>
        <w:t xml:space="preserve"> blocks viral replication in infected somatic cells and upregulates expression of MHC molecules.</w:t>
      </w:r>
      <w:r w:rsidR="008B7829" w:rsidRPr="000A21A8">
        <w:rPr>
          <w:color w:val="auto"/>
        </w:rPr>
        <w:t xml:space="preserve"> </w:t>
      </w:r>
      <w:r w:rsidR="00976CC5" w:rsidRPr="000A21A8">
        <w:rPr>
          <w:color w:val="auto"/>
        </w:rPr>
        <w:t>Thus,</w:t>
      </w:r>
      <w:r w:rsidR="008B7829" w:rsidRPr="000A21A8">
        <w:rPr>
          <w:color w:val="auto"/>
        </w:rPr>
        <w:t xml:space="preserve"> the production of </w:t>
      </w:r>
      <w:r w:rsidR="00853C21" w:rsidRPr="000A21A8">
        <w:rPr>
          <w:color w:val="auto"/>
        </w:rPr>
        <w:t>IFN-</w:t>
      </w:r>
      <w:r w:rsidR="008B7829" w:rsidRPr="000A21A8">
        <w:rPr>
          <w:color w:val="auto"/>
        </w:rPr>
        <w:t>γ</w:t>
      </w:r>
      <w:r w:rsidR="00853C21" w:rsidRPr="000A21A8">
        <w:rPr>
          <w:color w:val="auto"/>
        </w:rPr>
        <w:t xml:space="preserve"> is a very important indication of the quality of the T cell response to a vaccine or pathogen. </w:t>
      </w:r>
    </w:p>
    <w:p w14:paraId="407EF76D" w14:textId="77777777" w:rsidR="00B26970" w:rsidRPr="000A21A8" w:rsidRDefault="00B26970" w:rsidP="005D6AB0">
      <w:pPr>
        <w:widowControl/>
        <w:tabs>
          <w:tab w:val="left" w:pos="270"/>
        </w:tabs>
        <w:rPr>
          <w:color w:val="auto"/>
        </w:rPr>
      </w:pPr>
    </w:p>
    <w:p w14:paraId="6FB77626" w14:textId="3374A88B" w:rsidR="00B26970" w:rsidRPr="000A21A8" w:rsidRDefault="00B26970" w:rsidP="005D6AB0">
      <w:pPr>
        <w:widowControl/>
        <w:tabs>
          <w:tab w:val="left" w:pos="270"/>
        </w:tabs>
        <w:rPr>
          <w:color w:val="auto"/>
        </w:rPr>
      </w:pPr>
      <w:r w:rsidRPr="000A21A8">
        <w:rPr>
          <w:color w:val="auto"/>
        </w:rPr>
        <w:t xml:space="preserve">An important aspect of the here presented </w:t>
      </w:r>
      <w:r w:rsidR="00853C21" w:rsidRPr="000A21A8">
        <w:rPr>
          <w:color w:val="auto"/>
        </w:rPr>
        <w:t>IFN-</w:t>
      </w:r>
      <w:r w:rsidR="008B7829" w:rsidRPr="000A21A8">
        <w:rPr>
          <w:color w:val="auto"/>
        </w:rPr>
        <w:t>γ</w:t>
      </w:r>
      <w:r w:rsidR="00853C21" w:rsidRPr="000A21A8">
        <w:rPr>
          <w:color w:val="auto"/>
        </w:rPr>
        <w:t xml:space="preserve"> ELISpot</w:t>
      </w:r>
      <w:r w:rsidRPr="000A21A8">
        <w:rPr>
          <w:color w:val="auto"/>
        </w:rPr>
        <w:t xml:space="preserve"> is the use of PBMCs rather than splenocytes</w:t>
      </w:r>
      <w:r w:rsidRPr="000A21A8">
        <w:rPr>
          <w:color w:val="auto"/>
        </w:rPr>
        <w:fldChar w:fldCharType="begin">
          <w:fldData xml:space="preserve">PEVuZE5vdGU+PENpdGU+PEF1dGhvcj5HaWxsaXM8L0F1dGhvcj48WWVhcj4yMDE0PC9ZZWFyPjxS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</w:fldData>
        </w:fldChar>
      </w:r>
      <w:r w:rsidR="008A139A" w:rsidRPr="000A21A8">
        <w:rPr>
          <w:color w:val="auto"/>
        </w:rPr>
        <w:instrText xml:space="preserve"> ADDIN EN.CITE </w:instrText>
      </w:r>
      <w:r w:rsidR="008A139A" w:rsidRPr="000A21A8">
        <w:rPr>
          <w:color w:val="auto"/>
        </w:rPr>
        <w:fldChar w:fldCharType="begin">
          <w:fldData xml:space="preserve">PEVuZE5vdGU+PENpdGU+PEF1dGhvcj5HaWxsaXM8L0F1dGhvcj48WWVhcj4yMDE0PC9ZZWFyPjxS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</w:fldData>
        </w:fldChar>
      </w:r>
      <w:r w:rsidR="008A139A" w:rsidRPr="000A21A8">
        <w:rPr>
          <w:color w:val="auto"/>
        </w:rPr>
        <w:instrText xml:space="preserve"> ADDIN EN.CITE.DATA </w:instrText>
      </w:r>
      <w:r w:rsidR="008A139A" w:rsidRPr="000A21A8">
        <w:rPr>
          <w:color w:val="auto"/>
        </w:rPr>
      </w:r>
      <w:r w:rsidR="008A139A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13</w:t>
      </w:r>
      <w:r w:rsidRPr="000A21A8">
        <w:rPr>
          <w:color w:val="auto"/>
        </w:rPr>
        <w:fldChar w:fldCharType="end"/>
      </w:r>
      <w:r w:rsidR="00F6608A" w:rsidRPr="000A21A8">
        <w:rPr>
          <w:color w:val="auto"/>
        </w:rPr>
        <w:t xml:space="preserve">. </w:t>
      </w:r>
      <w:r w:rsidR="00250773" w:rsidRPr="000A21A8">
        <w:rPr>
          <w:color w:val="auto"/>
        </w:rPr>
        <w:t xml:space="preserve">PBMCs can be obtained by processing a non-terminal collected blood sample, whereas the collection of splenocytes requires animal </w:t>
      </w:r>
      <w:proofErr w:type="spellStart"/>
      <w:r w:rsidR="00FF4B9A" w:rsidRPr="000A21A8">
        <w:rPr>
          <w:color w:val="auto"/>
        </w:rPr>
        <w:t>euthanization</w:t>
      </w:r>
      <w:proofErr w:type="spellEnd"/>
      <w:r w:rsidR="00FF4B9A" w:rsidRPr="000A21A8">
        <w:rPr>
          <w:color w:val="auto"/>
        </w:rPr>
        <w:t xml:space="preserve"> before</w:t>
      </w:r>
      <w:r w:rsidR="00250773" w:rsidRPr="000A21A8">
        <w:rPr>
          <w:color w:val="auto"/>
        </w:rPr>
        <w:t xml:space="preserve"> harvest</w:t>
      </w:r>
      <w:r w:rsidR="00FF4B9A" w:rsidRPr="000A21A8">
        <w:rPr>
          <w:color w:val="auto"/>
        </w:rPr>
        <w:t>ing of the</w:t>
      </w:r>
      <w:r w:rsidR="00250773" w:rsidRPr="000A21A8">
        <w:rPr>
          <w:color w:val="auto"/>
        </w:rPr>
        <w:t xml:space="preserve"> spleen. The use of PBMCs</w:t>
      </w:r>
      <w:r w:rsidRPr="000A21A8">
        <w:rPr>
          <w:color w:val="auto"/>
        </w:rPr>
        <w:t xml:space="preserve"> </w:t>
      </w:r>
      <w:r w:rsidR="00FF4B9A" w:rsidRPr="000A21A8">
        <w:rPr>
          <w:color w:val="auto"/>
        </w:rPr>
        <w:t>enables</w:t>
      </w:r>
      <w:r w:rsidRPr="000A21A8">
        <w:rPr>
          <w:color w:val="auto"/>
        </w:rPr>
        <w:t xml:space="preserve"> </w:t>
      </w:r>
      <w:r w:rsidR="002755B4" w:rsidRPr="000A21A8">
        <w:rPr>
          <w:color w:val="auto"/>
        </w:rPr>
        <w:t xml:space="preserve">IFN-γ </w:t>
      </w:r>
      <w:r w:rsidRPr="000A21A8">
        <w:rPr>
          <w:color w:val="auto"/>
        </w:rPr>
        <w:t xml:space="preserve">T-cell responses </w:t>
      </w:r>
      <w:r w:rsidR="00FF4B9A" w:rsidRPr="000A21A8">
        <w:rPr>
          <w:color w:val="auto"/>
        </w:rPr>
        <w:t xml:space="preserve">to be monitored </w:t>
      </w:r>
      <w:r w:rsidRPr="000A21A8">
        <w:rPr>
          <w:color w:val="auto"/>
        </w:rPr>
        <w:t xml:space="preserve">over </w:t>
      </w:r>
      <w:proofErr w:type="gramStart"/>
      <w:r w:rsidRPr="000A21A8">
        <w:rPr>
          <w:color w:val="auto"/>
        </w:rPr>
        <w:t>a period of time</w:t>
      </w:r>
      <w:proofErr w:type="gramEnd"/>
      <w:r w:rsidRPr="000A21A8">
        <w:rPr>
          <w:color w:val="auto"/>
        </w:rPr>
        <w:t xml:space="preserve"> and </w:t>
      </w:r>
      <w:r w:rsidR="00FF4B9A" w:rsidRPr="000A21A8">
        <w:rPr>
          <w:color w:val="auto"/>
        </w:rPr>
        <w:t xml:space="preserve">evaluation of the </w:t>
      </w:r>
      <w:r w:rsidRPr="000A21A8">
        <w:rPr>
          <w:color w:val="auto"/>
        </w:rPr>
        <w:t>effects on the T-cell responses such as prime-boost regimens</w:t>
      </w:r>
      <w:r w:rsidRPr="000A21A8">
        <w:rPr>
          <w:color w:val="auto"/>
        </w:rPr>
        <w:fldChar w:fldCharType="begin">
          <w:fldData xml:space="preserve">PEVuZE5vdGU+PENpdGU+PEF1dGhvcj5TY2h1bHRoZWlzPC9BdXRob3I+PFllYXI+MjAxNzwvWWVh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</w:fldData>
        </w:fldChar>
      </w:r>
      <w:r w:rsidR="00B2228A" w:rsidRPr="000A21A8">
        <w:rPr>
          <w:color w:val="auto"/>
        </w:rPr>
        <w:instrText xml:space="preserve"> ADDIN EN.CITE </w:instrText>
      </w:r>
      <w:r w:rsidR="00B2228A" w:rsidRPr="000A21A8">
        <w:rPr>
          <w:color w:val="auto"/>
        </w:rPr>
        <w:fldChar w:fldCharType="begin">
          <w:fldData xml:space="preserve">PEVuZE5vdGU+PENpdGU+PEF1dGhvcj5TY2h1bHRoZWlzPC9BdXRob3I+PFllYXI+MjAxNzwvWWVh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</w:fldData>
        </w:fldChar>
      </w:r>
      <w:r w:rsidR="00B2228A" w:rsidRPr="000A21A8">
        <w:rPr>
          <w:color w:val="auto"/>
        </w:rPr>
        <w:instrText xml:space="preserve"> ADDIN EN.CITE.DATA </w:instrText>
      </w:r>
      <w:r w:rsidR="00B2228A" w:rsidRPr="000A21A8">
        <w:rPr>
          <w:color w:val="auto"/>
        </w:rPr>
      </w:r>
      <w:r w:rsidR="00B2228A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14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>.</w:t>
      </w:r>
    </w:p>
    <w:p w14:paraId="6C3C8284" w14:textId="77777777" w:rsidR="00B26970" w:rsidRPr="000A21A8" w:rsidRDefault="00B26970" w:rsidP="005D6AB0">
      <w:pPr>
        <w:widowControl/>
        <w:tabs>
          <w:tab w:val="left" w:pos="270"/>
        </w:tabs>
        <w:rPr>
          <w:color w:val="auto"/>
        </w:rPr>
      </w:pPr>
    </w:p>
    <w:p w14:paraId="686805C0" w14:textId="4A7A56D1" w:rsidR="00B26970" w:rsidRPr="000A21A8" w:rsidRDefault="00975220" w:rsidP="005D6AB0">
      <w:pPr>
        <w:widowControl/>
        <w:rPr>
          <w:color w:val="auto"/>
        </w:rPr>
      </w:pPr>
      <w:r w:rsidRPr="000A21A8">
        <w:rPr>
          <w:color w:val="auto"/>
        </w:rPr>
        <w:t xml:space="preserve">For researchers who are </w:t>
      </w:r>
      <w:r w:rsidR="00853C21" w:rsidRPr="000A21A8">
        <w:rPr>
          <w:color w:val="auto"/>
        </w:rPr>
        <w:t xml:space="preserve">currently </w:t>
      </w:r>
      <w:r w:rsidRPr="000A21A8">
        <w:rPr>
          <w:color w:val="auto"/>
        </w:rPr>
        <w:t>using the guinea pig as an animal</w:t>
      </w:r>
      <w:r w:rsidR="005105AD" w:rsidRPr="000A21A8">
        <w:rPr>
          <w:color w:val="auto"/>
        </w:rPr>
        <w:t xml:space="preserve"> model</w:t>
      </w:r>
      <w:r w:rsidR="00537E85" w:rsidRPr="000A21A8">
        <w:rPr>
          <w:color w:val="auto"/>
        </w:rPr>
        <w:t>,</w:t>
      </w:r>
      <w:r w:rsidRPr="000A21A8">
        <w:rPr>
          <w:color w:val="auto"/>
        </w:rPr>
        <w:t xml:space="preserve"> </w:t>
      </w:r>
      <w:r w:rsidR="000417C3" w:rsidRPr="000A21A8">
        <w:rPr>
          <w:color w:val="auto"/>
        </w:rPr>
        <w:t>the IFN-</w:t>
      </w:r>
      <w:r w:rsidR="00537E85" w:rsidRPr="000A21A8">
        <w:rPr>
          <w:color w:val="auto"/>
        </w:rPr>
        <w:t>γ</w:t>
      </w:r>
      <w:r w:rsidR="000417C3" w:rsidRPr="000A21A8">
        <w:rPr>
          <w:color w:val="auto"/>
        </w:rPr>
        <w:t xml:space="preserve"> ELISpot</w:t>
      </w:r>
      <w:r w:rsidRPr="000A21A8">
        <w:rPr>
          <w:color w:val="auto"/>
        </w:rPr>
        <w:t xml:space="preserve"> method will broaden the range of scientific data they can </w:t>
      </w:r>
      <w:r w:rsidR="00062DEF" w:rsidRPr="000A21A8">
        <w:rPr>
          <w:color w:val="auto"/>
        </w:rPr>
        <w:t>gain</w:t>
      </w:r>
      <w:r w:rsidRPr="000A21A8">
        <w:rPr>
          <w:color w:val="auto"/>
        </w:rPr>
        <w:t>. It</w:t>
      </w:r>
      <w:r w:rsidR="00062DEF" w:rsidRPr="000A21A8">
        <w:rPr>
          <w:color w:val="auto"/>
        </w:rPr>
        <w:t xml:space="preserve">s </w:t>
      </w:r>
      <w:r w:rsidR="00FD513D" w:rsidRPr="000A21A8">
        <w:rPr>
          <w:color w:val="auto"/>
        </w:rPr>
        <w:t>availability</w:t>
      </w:r>
      <w:r w:rsidR="00062DEF" w:rsidRPr="000A21A8">
        <w:rPr>
          <w:color w:val="auto"/>
        </w:rPr>
        <w:t xml:space="preserve"> may now</w:t>
      </w:r>
      <w:r w:rsidR="00250773" w:rsidRPr="000A21A8">
        <w:rPr>
          <w:color w:val="auto"/>
        </w:rPr>
        <w:t xml:space="preserve"> </w:t>
      </w:r>
      <w:r w:rsidRPr="000A21A8">
        <w:rPr>
          <w:color w:val="auto"/>
        </w:rPr>
        <w:t xml:space="preserve">reduce the necessity to conduct studies with </w:t>
      </w:r>
      <w:r w:rsidR="00853C21" w:rsidRPr="000A21A8">
        <w:rPr>
          <w:color w:val="auto"/>
        </w:rPr>
        <w:t xml:space="preserve">less relevant </w:t>
      </w:r>
      <w:r w:rsidRPr="000A21A8">
        <w:rPr>
          <w:color w:val="auto"/>
        </w:rPr>
        <w:t>animal models</w:t>
      </w:r>
      <w:r w:rsidR="00062DEF" w:rsidRPr="000A21A8">
        <w:rPr>
          <w:color w:val="auto"/>
        </w:rPr>
        <w:t xml:space="preserve"> </w:t>
      </w:r>
      <w:r w:rsidR="009F3DAD" w:rsidRPr="000A21A8">
        <w:rPr>
          <w:color w:val="auto"/>
        </w:rPr>
        <w:t>for</w:t>
      </w:r>
      <w:r w:rsidR="00062DEF" w:rsidRPr="000A21A8">
        <w:rPr>
          <w:color w:val="auto"/>
        </w:rPr>
        <w:t xml:space="preserve"> the </w:t>
      </w:r>
      <w:r w:rsidR="00853C21" w:rsidRPr="000A21A8">
        <w:rPr>
          <w:color w:val="auto"/>
        </w:rPr>
        <w:t xml:space="preserve">target </w:t>
      </w:r>
      <w:r w:rsidR="00062DEF" w:rsidRPr="000A21A8">
        <w:rPr>
          <w:color w:val="auto"/>
        </w:rPr>
        <w:t xml:space="preserve">disease, </w:t>
      </w:r>
      <w:r w:rsidR="00976CC5">
        <w:rPr>
          <w:color w:val="auto"/>
        </w:rPr>
        <w:t>which</w:t>
      </w:r>
      <w:r w:rsidR="00062DEF" w:rsidRPr="000A21A8">
        <w:rPr>
          <w:color w:val="auto"/>
        </w:rPr>
        <w:t xml:space="preserve"> were previously chosen due</w:t>
      </w:r>
      <w:r w:rsidR="00FD513D" w:rsidRPr="000A21A8">
        <w:rPr>
          <w:color w:val="auto"/>
        </w:rPr>
        <w:t xml:space="preserve"> to </w:t>
      </w:r>
      <w:r w:rsidRPr="000A21A8">
        <w:rPr>
          <w:color w:val="auto"/>
        </w:rPr>
        <w:t xml:space="preserve">reagent </w:t>
      </w:r>
      <w:r w:rsidR="0068095F" w:rsidRPr="000A21A8">
        <w:rPr>
          <w:color w:val="auto"/>
        </w:rPr>
        <w:t>availability for examination of</w:t>
      </w:r>
      <w:r w:rsidRPr="000A21A8">
        <w:rPr>
          <w:color w:val="auto"/>
        </w:rPr>
        <w:t xml:space="preserve"> cellular responses. The use of PBMCs rather than spleen or lymph nodes allows for non-terminal experiments and continuous monitoring of individual animals.</w:t>
      </w:r>
    </w:p>
    <w:p w14:paraId="79B18411" w14:textId="77777777" w:rsidR="00975220" w:rsidRPr="000A21A8" w:rsidRDefault="00975220" w:rsidP="005D6AB0">
      <w:pPr>
        <w:widowControl/>
        <w:rPr>
          <w:b/>
          <w:color w:val="auto"/>
        </w:rPr>
      </w:pPr>
    </w:p>
    <w:p w14:paraId="1064EA96" w14:textId="77777777" w:rsidR="00B4477E" w:rsidRPr="000A21A8" w:rsidRDefault="00B4477E" w:rsidP="005D6AB0">
      <w:pPr>
        <w:widowControl/>
        <w:rPr>
          <w:color w:val="auto"/>
        </w:rPr>
      </w:pPr>
      <w:r w:rsidRPr="000A21A8">
        <w:rPr>
          <w:color w:val="auto"/>
        </w:rPr>
        <w:t xml:space="preserve">Below we provide a detailed description of the steps involved in the detection of an IFN-γ cellular response in guinea pigs to </w:t>
      </w:r>
      <w:proofErr w:type="spellStart"/>
      <w:r w:rsidRPr="000A21A8">
        <w:rPr>
          <w:color w:val="auto"/>
        </w:rPr>
        <w:t>pDNA</w:t>
      </w:r>
      <w:proofErr w:type="spellEnd"/>
      <w:r w:rsidRPr="000A21A8">
        <w:rPr>
          <w:color w:val="auto"/>
        </w:rPr>
        <w:t xml:space="preserve"> vaccine. We outline our specific delivery procedure and describe the general ELISpot assay encompassing blood sampling, blood processing, PBMC harvest, assay procedure</w:t>
      </w:r>
      <w:r>
        <w:rPr>
          <w:color w:val="auto"/>
        </w:rPr>
        <w:t xml:space="preserve">, </w:t>
      </w:r>
      <w:r w:rsidRPr="000A21A8">
        <w:rPr>
          <w:color w:val="auto"/>
        </w:rPr>
        <w:t xml:space="preserve">and data analysis. A schematic of the ELISpot assay is depicted in </w:t>
      </w:r>
      <w:r w:rsidRPr="000A21A8">
        <w:rPr>
          <w:b/>
          <w:color w:val="auto"/>
        </w:rPr>
        <w:t>Figure 1</w:t>
      </w:r>
      <w:r w:rsidRPr="000A21A8">
        <w:rPr>
          <w:color w:val="auto"/>
        </w:rPr>
        <w:t>.</w:t>
      </w:r>
    </w:p>
    <w:p w14:paraId="0A883BCF" w14:textId="77777777" w:rsidR="00B4477E" w:rsidRPr="000A21A8" w:rsidRDefault="00B4477E" w:rsidP="005D6AB0">
      <w:pPr>
        <w:widowControl/>
        <w:rPr>
          <w:color w:val="auto"/>
        </w:rPr>
      </w:pPr>
    </w:p>
    <w:p w14:paraId="276B3A55" w14:textId="51B0D12C" w:rsidR="00B4477E" w:rsidRDefault="00B4477E" w:rsidP="005D6AB0">
      <w:pPr>
        <w:widowControl/>
        <w:rPr>
          <w:color w:val="auto"/>
        </w:rPr>
      </w:pPr>
      <w:r w:rsidRPr="000A21A8">
        <w:rPr>
          <w:color w:val="auto"/>
        </w:rPr>
        <w:t xml:space="preserve">[Place </w:t>
      </w:r>
      <w:r w:rsidRPr="00976CC5">
        <w:rPr>
          <w:b/>
          <w:color w:val="auto"/>
        </w:rPr>
        <w:t>Figure 1</w:t>
      </w:r>
      <w:r w:rsidRPr="000A21A8">
        <w:rPr>
          <w:color w:val="auto"/>
        </w:rPr>
        <w:t xml:space="preserve"> here]</w:t>
      </w:r>
    </w:p>
    <w:p w14:paraId="075578E7" w14:textId="77777777" w:rsidR="00B4477E" w:rsidRPr="000A21A8" w:rsidRDefault="00B4477E" w:rsidP="005D6AB0">
      <w:pPr>
        <w:widowControl/>
        <w:rPr>
          <w:color w:val="auto"/>
        </w:rPr>
      </w:pPr>
    </w:p>
    <w:p w14:paraId="2A2480E7" w14:textId="77777777" w:rsidR="006305D7" w:rsidRPr="000A21A8" w:rsidRDefault="006305D7" w:rsidP="005D6AB0">
      <w:pPr>
        <w:widowControl/>
        <w:rPr>
          <w:color w:val="auto"/>
        </w:rPr>
      </w:pPr>
      <w:r w:rsidRPr="000A21A8">
        <w:rPr>
          <w:b/>
          <w:color w:val="auto"/>
        </w:rPr>
        <w:t>PROTOCOL:</w:t>
      </w:r>
      <w:r w:rsidRPr="000A21A8">
        <w:rPr>
          <w:color w:val="auto"/>
        </w:rPr>
        <w:t xml:space="preserve"> </w:t>
      </w:r>
    </w:p>
    <w:p w14:paraId="1A698DE4" w14:textId="77777777" w:rsidR="00BD2306" w:rsidRPr="000A21A8" w:rsidRDefault="00BD2306" w:rsidP="005D6AB0">
      <w:pPr>
        <w:widowControl/>
        <w:rPr>
          <w:color w:val="auto"/>
        </w:rPr>
      </w:pPr>
    </w:p>
    <w:p w14:paraId="61F9A126" w14:textId="77777777" w:rsidR="00F51B44" w:rsidRDefault="00DD1BC2" w:rsidP="005D6AB0">
      <w:pPr>
        <w:widowControl/>
        <w:rPr>
          <w:color w:val="auto"/>
          <w:shd w:val="clear" w:color="auto" w:fill="FFFFFF"/>
        </w:rPr>
      </w:pPr>
      <w:r w:rsidRPr="000A21A8">
        <w:rPr>
          <w:color w:val="auto"/>
          <w:shd w:val="clear" w:color="auto" w:fill="FFFFFF"/>
        </w:rPr>
        <w:t xml:space="preserve">All methods described here have been approved by the Animal Care and Use Committee (ACUC) of </w:t>
      </w:r>
      <w:proofErr w:type="spellStart"/>
      <w:r w:rsidRPr="000A21A8">
        <w:rPr>
          <w:color w:val="auto"/>
          <w:shd w:val="clear" w:color="auto" w:fill="FFFFFF"/>
        </w:rPr>
        <w:t>Acculab</w:t>
      </w:r>
      <w:proofErr w:type="spellEnd"/>
      <w:r w:rsidRPr="000A21A8">
        <w:rPr>
          <w:color w:val="auto"/>
          <w:shd w:val="clear" w:color="auto" w:fill="FFFFFF"/>
        </w:rPr>
        <w:t>.</w:t>
      </w:r>
      <w:r w:rsidR="00F51B44">
        <w:rPr>
          <w:color w:val="auto"/>
          <w:shd w:val="clear" w:color="auto" w:fill="FFFFFF"/>
        </w:rPr>
        <w:t xml:space="preserve"> </w:t>
      </w:r>
    </w:p>
    <w:p w14:paraId="31FA044C" w14:textId="77777777" w:rsidR="00F51B44" w:rsidRDefault="00F51B44" w:rsidP="005D6AB0">
      <w:pPr>
        <w:widowControl/>
        <w:rPr>
          <w:color w:val="auto"/>
          <w:shd w:val="clear" w:color="auto" w:fill="FFFFFF"/>
        </w:rPr>
      </w:pPr>
    </w:p>
    <w:p w14:paraId="6E75C39A" w14:textId="2032C3A7" w:rsidR="00336DEB" w:rsidRPr="000A21A8" w:rsidRDefault="00F51B44" w:rsidP="005D6AB0">
      <w:pPr>
        <w:widowControl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Note: </w:t>
      </w:r>
      <w:r w:rsidR="00336DEB" w:rsidRPr="000A21A8">
        <w:rPr>
          <w:color w:val="auto"/>
          <w:shd w:val="clear" w:color="auto" w:fill="FFFFFF"/>
        </w:rPr>
        <w:t>The protocol requires the use of potential hazardous materials. Please refer to manufacturer’s MSDS and wear proper personal equipment (PPE) throughout the procedure.</w:t>
      </w:r>
    </w:p>
    <w:p w14:paraId="4FA3DF22" w14:textId="77777777" w:rsidR="00DC0ADF" w:rsidRPr="000A21A8" w:rsidRDefault="00DC0ADF" w:rsidP="005D6AB0">
      <w:pPr>
        <w:widowControl/>
        <w:rPr>
          <w:color w:val="auto"/>
        </w:rPr>
      </w:pPr>
    </w:p>
    <w:p w14:paraId="5CB3FBDC" w14:textId="2D8EDA0D" w:rsidR="00DD1BC2" w:rsidRPr="000A21A8" w:rsidRDefault="00DD1BC2" w:rsidP="0013766C">
      <w:pPr>
        <w:pStyle w:val="NormalWeb"/>
        <w:widowControl/>
        <w:numPr>
          <w:ilvl w:val="0"/>
          <w:numId w:val="22"/>
        </w:numPr>
        <w:spacing w:before="0" w:beforeAutospacing="0" w:after="0" w:afterAutospacing="0"/>
        <w:rPr>
          <w:b/>
          <w:bCs/>
          <w:color w:val="auto"/>
        </w:rPr>
      </w:pPr>
      <w:r w:rsidRPr="000A21A8">
        <w:rPr>
          <w:b/>
          <w:bCs/>
          <w:color w:val="auto"/>
        </w:rPr>
        <w:t xml:space="preserve">Preparation of the </w:t>
      </w:r>
      <w:r w:rsidR="003E25A2" w:rsidRPr="000A21A8">
        <w:rPr>
          <w:b/>
          <w:bCs/>
          <w:color w:val="auto"/>
        </w:rPr>
        <w:t>Guinea-</w:t>
      </w:r>
      <w:r w:rsidR="003E25A2">
        <w:rPr>
          <w:b/>
          <w:bCs/>
          <w:color w:val="auto"/>
        </w:rPr>
        <w:t>p</w:t>
      </w:r>
      <w:r w:rsidR="003E25A2" w:rsidRPr="000A21A8">
        <w:rPr>
          <w:b/>
          <w:bCs/>
          <w:color w:val="auto"/>
        </w:rPr>
        <w:t xml:space="preserve">ig Immunization Site, Intradermal </w:t>
      </w:r>
      <w:r w:rsidR="00A20315" w:rsidRPr="000A21A8">
        <w:rPr>
          <w:b/>
          <w:bCs/>
          <w:color w:val="auto"/>
        </w:rPr>
        <w:t>Mantoux-injection</w:t>
      </w:r>
      <w:r w:rsidR="00170EB5">
        <w:rPr>
          <w:b/>
          <w:bCs/>
          <w:color w:val="auto"/>
        </w:rPr>
        <w:t>,</w:t>
      </w:r>
      <w:r w:rsidRPr="000A21A8">
        <w:rPr>
          <w:b/>
          <w:bCs/>
          <w:color w:val="auto"/>
        </w:rPr>
        <w:t xml:space="preserve"> and </w:t>
      </w:r>
      <w:r w:rsidR="0013766C">
        <w:rPr>
          <w:b/>
          <w:bCs/>
          <w:color w:val="auto"/>
        </w:rPr>
        <w:t>E</w:t>
      </w:r>
      <w:r w:rsidR="0013766C" w:rsidRPr="0013766C">
        <w:rPr>
          <w:b/>
          <w:bCs/>
          <w:color w:val="auto"/>
        </w:rPr>
        <w:t xml:space="preserve">lectroporation </w:t>
      </w:r>
      <w:r w:rsidR="00170EB5">
        <w:rPr>
          <w:b/>
          <w:bCs/>
          <w:color w:val="auto"/>
        </w:rPr>
        <w:t>P</w:t>
      </w:r>
      <w:r w:rsidRPr="000A21A8">
        <w:rPr>
          <w:b/>
          <w:bCs/>
          <w:color w:val="auto"/>
        </w:rPr>
        <w:t>rocedure</w:t>
      </w:r>
      <w:r w:rsidR="009C2381" w:rsidRPr="000A21A8">
        <w:rPr>
          <w:b/>
          <w:bCs/>
          <w:color w:val="auto"/>
        </w:rPr>
        <w:t xml:space="preserve"> </w:t>
      </w:r>
    </w:p>
    <w:p w14:paraId="7334EC7E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7FD1FEF6" w14:textId="108A78B0" w:rsidR="00DD1BC2" w:rsidRPr="00170EB5" w:rsidRDefault="002F41C9" w:rsidP="00053DD8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</w:rPr>
      </w:pPr>
      <w:r w:rsidRPr="00170EB5">
        <w:rPr>
          <w:color w:val="auto"/>
        </w:rPr>
        <w:t xml:space="preserve">Prepare animal and treatment site for injection and </w:t>
      </w:r>
      <w:r w:rsidR="00053DD8" w:rsidRPr="00053DD8">
        <w:rPr>
          <w:color w:val="auto"/>
        </w:rPr>
        <w:t>electroporation</w:t>
      </w:r>
      <w:r w:rsidR="00053DD8">
        <w:rPr>
          <w:color w:val="auto"/>
        </w:rPr>
        <w:t xml:space="preserve"> (</w:t>
      </w:r>
      <w:r w:rsidRPr="00170EB5">
        <w:rPr>
          <w:color w:val="auto"/>
        </w:rPr>
        <w:t>EP</w:t>
      </w:r>
      <w:r w:rsidR="00053DD8">
        <w:rPr>
          <w:color w:val="auto"/>
        </w:rPr>
        <w:t>)</w:t>
      </w:r>
      <w:r w:rsidRPr="00170EB5">
        <w:rPr>
          <w:color w:val="auto"/>
        </w:rPr>
        <w:t xml:space="preserve"> procedure.</w:t>
      </w:r>
    </w:p>
    <w:p w14:paraId="5D5DB40C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i/>
          <w:color w:val="auto"/>
        </w:rPr>
      </w:pPr>
    </w:p>
    <w:p w14:paraId="362F0D9E" w14:textId="04D6E6AE" w:rsidR="00DD1BC2" w:rsidRPr="000A21A8" w:rsidRDefault="00DD1BC2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lastRenderedPageBreak/>
        <w:t xml:space="preserve">Place </w:t>
      </w:r>
      <w:r w:rsidR="009C2381" w:rsidRPr="000A21A8">
        <w:rPr>
          <w:color w:val="auto"/>
        </w:rPr>
        <w:t>g</w:t>
      </w:r>
      <w:r w:rsidRPr="000A21A8">
        <w:rPr>
          <w:color w:val="auto"/>
        </w:rPr>
        <w:t>uinea pig</w:t>
      </w:r>
      <w:r w:rsidR="00C055FC" w:rsidRPr="000A21A8">
        <w:rPr>
          <w:color w:val="auto"/>
        </w:rPr>
        <w:t xml:space="preserve"> (</w:t>
      </w:r>
      <w:r w:rsidR="005105AD" w:rsidRPr="000A21A8">
        <w:rPr>
          <w:color w:val="auto"/>
        </w:rPr>
        <w:t xml:space="preserve">Hartley, </w:t>
      </w:r>
      <w:r w:rsidR="00C055FC" w:rsidRPr="000A21A8">
        <w:rPr>
          <w:color w:val="auto"/>
        </w:rPr>
        <w:t>female, 12 weeks of age)</w:t>
      </w:r>
      <w:r w:rsidRPr="000A21A8">
        <w:rPr>
          <w:color w:val="auto"/>
        </w:rPr>
        <w:t xml:space="preserve"> in an induction chamber and anaesthetize </w:t>
      </w:r>
      <w:r w:rsidR="00C40EC5" w:rsidRPr="000A21A8">
        <w:rPr>
          <w:color w:val="auto"/>
        </w:rPr>
        <w:t xml:space="preserve">with </w:t>
      </w:r>
      <w:r w:rsidR="00926602" w:rsidRPr="000A21A8">
        <w:rPr>
          <w:color w:val="auto"/>
        </w:rPr>
        <w:t>5%</w:t>
      </w:r>
      <w:r w:rsidRPr="000A21A8">
        <w:rPr>
          <w:color w:val="auto"/>
        </w:rPr>
        <w:t xml:space="preserve"> Isoflurane-vapor. </w:t>
      </w:r>
    </w:p>
    <w:p w14:paraId="6D25EA9D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2E3A08C" w14:textId="61E7652F" w:rsidR="00732879" w:rsidRPr="000A21A8" w:rsidRDefault="00732879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 xml:space="preserve">Confirm </w:t>
      </w:r>
      <w:proofErr w:type="gramStart"/>
      <w:r w:rsidRPr="000A21A8">
        <w:rPr>
          <w:color w:val="auto"/>
        </w:rPr>
        <w:t>sufficient</w:t>
      </w:r>
      <w:proofErr w:type="gramEnd"/>
      <w:r w:rsidRPr="000A21A8">
        <w:rPr>
          <w:color w:val="auto"/>
        </w:rPr>
        <w:t xml:space="preserve"> depth of anesthesia by testing for absence of withdrawal reflexes </w:t>
      </w:r>
      <w:r w:rsidR="005105AD" w:rsidRPr="000A21A8">
        <w:rPr>
          <w:color w:val="auto"/>
        </w:rPr>
        <w:t>in response to</w:t>
      </w:r>
      <w:r w:rsidRPr="000A21A8">
        <w:rPr>
          <w:color w:val="auto"/>
        </w:rPr>
        <w:t xml:space="preserve"> noxious stimuli like toe or ear pinch.</w:t>
      </w:r>
      <w:r w:rsidR="000B1741" w:rsidRPr="000A21A8">
        <w:rPr>
          <w:color w:val="auto"/>
        </w:rPr>
        <w:t xml:space="preserve"> </w:t>
      </w:r>
    </w:p>
    <w:p w14:paraId="03297562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62A2FC1" w14:textId="00DAEDC0" w:rsidR="00DD1BC2" w:rsidRPr="000A21A8" w:rsidRDefault="00DD1BC2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>Remove animal from the chamber and p</w:t>
      </w:r>
      <w:r w:rsidR="00E16088" w:rsidRPr="000A21A8">
        <w:rPr>
          <w:color w:val="auto"/>
        </w:rPr>
        <w:t>lace</w:t>
      </w:r>
      <w:r w:rsidRPr="000A21A8">
        <w:rPr>
          <w:color w:val="auto"/>
        </w:rPr>
        <w:t xml:space="preserve"> nose cone</w:t>
      </w:r>
      <w:r w:rsidR="00E16088" w:rsidRPr="000A21A8">
        <w:rPr>
          <w:color w:val="auto"/>
        </w:rPr>
        <w:t xml:space="preserve"> in position,</w:t>
      </w:r>
      <w:r w:rsidR="00926602" w:rsidRPr="000A21A8">
        <w:rPr>
          <w:color w:val="auto"/>
        </w:rPr>
        <w:t xml:space="preserve"> </w:t>
      </w:r>
      <w:r w:rsidR="009C2381" w:rsidRPr="000A21A8">
        <w:rPr>
          <w:color w:val="auto"/>
        </w:rPr>
        <w:t xml:space="preserve">providing </w:t>
      </w:r>
      <w:r w:rsidR="00926602" w:rsidRPr="000A21A8">
        <w:rPr>
          <w:color w:val="auto"/>
        </w:rPr>
        <w:t>2% Isoflurane vapor to maintain anesthesia throughout the procedure</w:t>
      </w:r>
      <w:r w:rsidRPr="000A21A8">
        <w:rPr>
          <w:color w:val="auto"/>
        </w:rPr>
        <w:t>.</w:t>
      </w:r>
    </w:p>
    <w:p w14:paraId="5A2C1B28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B76D248" w14:textId="77777777" w:rsidR="00DD1BC2" w:rsidRPr="000A21A8" w:rsidRDefault="00DD1BC2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>Shave area of approximately</w:t>
      </w:r>
      <w:r w:rsidR="00250773" w:rsidRPr="000A21A8">
        <w:rPr>
          <w:color w:val="auto"/>
        </w:rPr>
        <w:t xml:space="preserve"> 4</w:t>
      </w:r>
      <w:r w:rsidR="00946DAE" w:rsidRPr="000A21A8">
        <w:rPr>
          <w:color w:val="auto"/>
        </w:rPr>
        <w:t xml:space="preserve"> </w:t>
      </w:r>
      <w:r w:rsidR="00250773" w:rsidRPr="000A21A8">
        <w:rPr>
          <w:color w:val="auto"/>
        </w:rPr>
        <w:t>cm</w:t>
      </w:r>
      <w:r w:rsidR="00250773" w:rsidRPr="000A21A8">
        <w:rPr>
          <w:color w:val="auto"/>
          <w:vertAlign w:val="superscript"/>
        </w:rPr>
        <w:t>2</w:t>
      </w:r>
      <w:r w:rsidRPr="000A21A8">
        <w:rPr>
          <w:color w:val="auto"/>
        </w:rPr>
        <w:t xml:space="preserve"> on abdominal flank.</w:t>
      </w:r>
    </w:p>
    <w:p w14:paraId="09FD3202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86E05D2" w14:textId="5FEDFF8C" w:rsidR="00DD1BC2" w:rsidRPr="000A21A8" w:rsidRDefault="009C2381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 xml:space="preserve">Disinfect shaved area </w:t>
      </w:r>
      <w:r w:rsidR="00DD1BC2" w:rsidRPr="000A21A8">
        <w:rPr>
          <w:color w:val="auto"/>
        </w:rPr>
        <w:t xml:space="preserve">with </w:t>
      </w:r>
      <w:r w:rsidR="000E6771">
        <w:rPr>
          <w:color w:val="auto"/>
        </w:rPr>
        <w:t>e</w:t>
      </w:r>
      <w:r w:rsidR="00DD1BC2" w:rsidRPr="000A21A8">
        <w:rPr>
          <w:color w:val="auto"/>
        </w:rPr>
        <w:t>thanol</w:t>
      </w:r>
      <w:r w:rsidR="000E6771">
        <w:rPr>
          <w:color w:val="auto"/>
        </w:rPr>
        <w:t xml:space="preserve"> </w:t>
      </w:r>
      <w:r w:rsidR="003711F6" w:rsidRPr="000A21A8">
        <w:rPr>
          <w:color w:val="auto"/>
        </w:rPr>
        <w:t>swab</w:t>
      </w:r>
      <w:r w:rsidR="00DD1BC2" w:rsidRPr="000A21A8">
        <w:rPr>
          <w:color w:val="auto"/>
        </w:rPr>
        <w:t>.</w:t>
      </w:r>
    </w:p>
    <w:p w14:paraId="121712A5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FE2382F" w14:textId="495D5345" w:rsidR="00DD1BC2" w:rsidRPr="00447D94" w:rsidRDefault="002F41C9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</w:rPr>
      </w:pPr>
      <w:r w:rsidRPr="00447D94">
        <w:rPr>
          <w:color w:val="auto"/>
        </w:rPr>
        <w:t>Inject</w:t>
      </w:r>
      <w:r w:rsidR="00DD1BC2" w:rsidRPr="00447D94">
        <w:rPr>
          <w:color w:val="auto"/>
        </w:rPr>
        <w:t xml:space="preserve"> </w:t>
      </w:r>
      <w:proofErr w:type="spellStart"/>
      <w:r w:rsidR="00DD1BC2" w:rsidRPr="00447D94">
        <w:rPr>
          <w:color w:val="auto"/>
        </w:rPr>
        <w:t>pDNA</w:t>
      </w:r>
      <w:proofErr w:type="spellEnd"/>
      <w:r w:rsidR="00DD1BC2" w:rsidRPr="00447D94">
        <w:rPr>
          <w:color w:val="auto"/>
        </w:rPr>
        <w:t xml:space="preserve">-formulation </w:t>
      </w:r>
      <w:r w:rsidR="009C2381" w:rsidRPr="00447D94">
        <w:rPr>
          <w:color w:val="auto"/>
        </w:rPr>
        <w:t xml:space="preserve">and </w:t>
      </w:r>
      <w:r w:rsidRPr="00447D94">
        <w:rPr>
          <w:color w:val="auto"/>
        </w:rPr>
        <w:t xml:space="preserve">perform </w:t>
      </w:r>
      <w:r w:rsidR="009C2381" w:rsidRPr="00447D94">
        <w:rPr>
          <w:color w:val="auto"/>
        </w:rPr>
        <w:t>electroporation</w:t>
      </w:r>
      <w:r w:rsidR="00250773" w:rsidRPr="00447D94">
        <w:rPr>
          <w:color w:val="auto"/>
        </w:rPr>
        <w:t xml:space="preserve"> </w:t>
      </w:r>
      <w:r w:rsidR="00DD1BC2" w:rsidRPr="00447D94">
        <w:rPr>
          <w:color w:val="auto"/>
        </w:rPr>
        <w:t>procedure.</w:t>
      </w:r>
    </w:p>
    <w:p w14:paraId="2DF7B092" w14:textId="77777777" w:rsidR="0047470C" w:rsidRPr="00447D94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E744700" w14:textId="6F56A80F" w:rsidR="002F41C9" w:rsidRPr="000A21A8" w:rsidRDefault="009C2381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>Use an</w:t>
      </w:r>
      <w:r w:rsidR="001E5BE4" w:rsidRPr="000A21A8">
        <w:rPr>
          <w:color w:val="auto"/>
        </w:rPr>
        <w:t xml:space="preserve"> </w:t>
      </w:r>
      <w:r w:rsidR="00BD4DEC">
        <w:rPr>
          <w:color w:val="auto"/>
        </w:rPr>
        <w:t>i</w:t>
      </w:r>
      <w:r w:rsidR="001E5BE4" w:rsidRPr="000A21A8">
        <w:rPr>
          <w:color w:val="auto"/>
        </w:rPr>
        <w:t>nsulin</w:t>
      </w:r>
      <w:r w:rsidR="00BD4DEC">
        <w:rPr>
          <w:color w:val="auto"/>
        </w:rPr>
        <w:t xml:space="preserve"> </w:t>
      </w:r>
      <w:r w:rsidR="001E5BE4" w:rsidRPr="000A21A8">
        <w:rPr>
          <w:color w:val="auto"/>
        </w:rPr>
        <w:t xml:space="preserve">syringe </w:t>
      </w:r>
      <w:r w:rsidRPr="000A21A8">
        <w:rPr>
          <w:color w:val="auto"/>
        </w:rPr>
        <w:t xml:space="preserve">to </w:t>
      </w:r>
      <w:r w:rsidR="001E5BE4" w:rsidRPr="000A21A8">
        <w:rPr>
          <w:color w:val="auto"/>
        </w:rPr>
        <w:t xml:space="preserve">inject </w:t>
      </w:r>
      <w:r w:rsidR="00B26970" w:rsidRPr="000A21A8">
        <w:rPr>
          <w:color w:val="auto"/>
        </w:rPr>
        <w:t>100</w:t>
      </w:r>
      <w:r w:rsidRPr="000A21A8">
        <w:rPr>
          <w:color w:val="auto"/>
        </w:rPr>
        <w:t xml:space="preserve"> </w:t>
      </w:r>
      <w:r w:rsidR="000B1741" w:rsidRPr="000A21A8">
        <w:rPr>
          <w:color w:val="auto"/>
        </w:rPr>
        <w:t>µL</w:t>
      </w:r>
      <w:r w:rsidR="004945DA" w:rsidRPr="000A21A8">
        <w:rPr>
          <w:color w:val="auto"/>
        </w:rPr>
        <w:t xml:space="preserve"> </w:t>
      </w:r>
      <w:r w:rsidR="004A4FB7">
        <w:rPr>
          <w:color w:val="auto"/>
        </w:rPr>
        <w:t xml:space="preserve">of </w:t>
      </w:r>
      <w:r w:rsidRPr="000A21A8">
        <w:rPr>
          <w:color w:val="auto"/>
        </w:rPr>
        <w:t xml:space="preserve">formulation </w:t>
      </w:r>
      <w:r w:rsidR="001E5BE4" w:rsidRPr="000A21A8">
        <w:rPr>
          <w:color w:val="auto"/>
        </w:rPr>
        <w:t>into the dermis</w:t>
      </w:r>
      <w:r w:rsidR="00BC0FA2" w:rsidRPr="000A21A8">
        <w:rPr>
          <w:color w:val="auto"/>
        </w:rPr>
        <w:t xml:space="preserve"> by the Mantoux technique</w:t>
      </w:r>
      <w:r w:rsidR="001E5BE4" w:rsidRPr="000A21A8">
        <w:rPr>
          <w:color w:val="auto"/>
        </w:rPr>
        <w:t>.</w:t>
      </w:r>
      <w:r w:rsidR="002F41C9" w:rsidRPr="000A21A8">
        <w:rPr>
          <w:color w:val="auto"/>
        </w:rPr>
        <w:t xml:space="preserve"> </w:t>
      </w:r>
    </w:p>
    <w:p w14:paraId="143756D8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4923653" w14:textId="00A7B39E" w:rsidR="00DD1BC2" w:rsidRPr="000A21A8" w:rsidRDefault="002F41C9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>Insert the n</w:t>
      </w:r>
      <w:r w:rsidR="009C2381" w:rsidRPr="000A21A8">
        <w:rPr>
          <w:color w:val="auto"/>
        </w:rPr>
        <w:t xml:space="preserve">eedle </w:t>
      </w:r>
      <w:r w:rsidRPr="000A21A8">
        <w:rPr>
          <w:color w:val="auto"/>
        </w:rPr>
        <w:t xml:space="preserve">in a </w:t>
      </w:r>
      <w:r w:rsidR="009C2381" w:rsidRPr="000A21A8">
        <w:rPr>
          <w:color w:val="auto"/>
        </w:rPr>
        <w:t>bevel</w:t>
      </w:r>
      <w:r w:rsidRPr="000A21A8">
        <w:rPr>
          <w:color w:val="auto"/>
        </w:rPr>
        <w:t>-</w:t>
      </w:r>
      <w:r w:rsidR="009C2381" w:rsidRPr="000A21A8">
        <w:rPr>
          <w:color w:val="auto"/>
        </w:rPr>
        <w:t xml:space="preserve">up </w:t>
      </w:r>
      <w:r w:rsidRPr="000A21A8">
        <w:rPr>
          <w:color w:val="auto"/>
        </w:rPr>
        <w:t xml:space="preserve">orientation </w:t>
      </w:r>
      <w:r w:rsidR="009C2381" w:rsidRPr="000A21A8">
        <w:rPr>
          <w:color w:val="auto"/>
        </w:rPr>
        <w:t>at a 10</w:t>
      </w:r>
      <w:r w:rsidR="000A378A">
        <w:rPr>
          <w:color w:val="auto"/>
        </w:rPr>
        <w:t>°</w:t>
      </w:r>
      <w:r w:rsidR="009C2381" w:rsidRPr="000A21A8">
        <w:rPr>
          <w:color w:val="auto"/>
        </w:rPr>
        <w:t xml:space="preserve"> angle with the animal</w:t>
      </w:r>
      <w:r w:rsidR="00250773" w:rsidRPr="000A21A8">
        <w:rPr>
          <w:color w:val="auto"/>
        </w:rPr>
        <w:t>’</w:t>
      </w:r>
      <w:r w:rsidR="009C2381" w:rsidRPr="000A21A8">
        <w:rPr>
          <w:color w:val="auto"/>
        </w:rPr>
        <w:t>s body</w:t>
      </w:r>
      <w:r w:rsidR="00C745FD" w:rsidRPr="000A21A8">
        <w:rPr>
          <w:color w:val="auto"/>
        </w:rPr>
        <w:t xml:space="preserve"> and inject the formulation</w:t>
      </w:r>
      <w:r w:rsidR="00250773" w:rsidRPr="000A21A8">
        <w:rPr>
          <w:color w:val="auto"/>
        </w:rPr>
        <w:t xml:space="preserve">. </w:t>
      </w:r>
      <w:r w:rsidR="009E6AE7" w:rsidRPr="000A21A8">
        <w:rPr>
          <w:color w:val="auto"/>
        </w:rPr>
        <w:t xml:space="preserve">For detailed instructions, review part one of the CDC’s Mantoux Tuberculin </w:t>
      </w:r>
      <w:r w:rsidR="000A378A" w:rsidRPr="000A21A8">
        <w:rPr>
          <w:color w:val="auto"/>
        </w:rPr>
        <w:t>skin testing facilitator guide</w:t>
      </w:r>
      <w:r w:rsidR="002215FD" w:rsidRPr="000A21A8">
        <w:rPr>
          <w:color w:val="auto"/>
        </w:rPr>
        <w:fldChar w:fldCharType="begin"/>
      </w:r>
      <w:r w:rsidR="00D62E3C" w:rsidRPr="000A21A8">
        <w:rPr>
          <w:color w:val="auto"/>
        </w:rPr>
        <w:instrText xml:space="preserve"> ADDIN EN.CITE &lt;EndNote&gt;&lt;Cite&gt;&lt;Author&gt;Prevention&lt;/Author&gt;&lt;Year&gt;2013&lt;/Year&gt;&lt;RecNum&gt;253&lt;/RecNum&gt;&lt;DisplayText&gt;&lt;style face="superscript"&gt;15&lt;/style&gt;&lt;/DisplayText&gt;&lt;record&gt;&lt;rec-number&gt;253&lt;/rec-number&gt;&lt;foreign-keys&gt;&lt;key app="EN" db-id="9srt2xdxzww2afetdz2xa55jv5t9dezfrwrz" timestamp="1534436117"&gt;253&lt;/key&gt;&lt;/foreign-keys&gt;&lt;ref-type name="Generic"&gt;13&lt;/ref-type&gt;&lt;contributors&gt;&lt;authors&gt;&lt;author&gt;Centers for Disease Control and Prevention&lt;/author&gt;&lt;/authors&gt;&lt;/contributors&gt;&lt;titles&gt;&lt;title&gt;Mantoux tuberculin skin test faciliator guide&lt;/title&gt;&lt;/titles&gt;&lt;dates&gt;&lt;year&gt;2013&lt;/year&gt;&lt;/dates&gt;&lt;urls&gt;&lt;related-urls&gt;&lt;url&gt;https://www.cdc.gov/tb/education/mantoux/pdf/mantoux.pdf&lt;/url&gt;&lt;/related-urls&gt;&lt;/urls&gt;&lt;/record&gt;&lt;/Cite&gt;&lt;/EndNote&gt;</w:instrText>
      </w:r>
      <w:r w:rsidR="002215FD" w:rsidRPr="000A21A8">
        <w:rPr>
          <w:color w:val="auto"/>
        </w:rPr>
        <w:fldChar w:fldCharType="separate"/>
      </w:r>
      <w:r w:rsidR="002215FD" w:rsidRPr="000A21A8">
        <w:rPr>
          <w:color w:val="auto"/>
          <w:vertAlign w:val="superscript"/>
        </w:rPr>
        <w:t>15</w:t>
      </w:r>
      <w:r w:rsidR="002215FD" w:rsidRPr="000A21A8">
        <w:rPr>
          <w:color w:val="auto"/>
        </w:rPr>
        <w:fldChar w:fldCharType="end"/>
      </w:r>
      <w:r w:rsidR="009E6AE7" w:rsidRPr="000A21A8">
        <w:rPr>
          <w:color w:val="auto"/>
        </w:rPr>
        <w:t>.</w:t>
      </w:r>
    </w:p>
    <w:p w14:paraId="15D0D449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83ABA0F" w14:textId="54F1D522" w:rsidR="00DD1BC2" w:rsidRPr="000A21A8" w:rsidRDefault="00046890" w:rsidP="00D62579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>Remove the needle</w:t>
      </w:r>
      <w:r w:rsidR="00C40EC5" w:rsidRPr="000A21A8">
        <w:rPr>
          <w:color w:val="auto"/>
        </w:rPr>
        <w:t xml:space="preserve"> and discard into </w:t>
      </w:r>
      <w:r w:rsidR="006A6ABB">
        <w:rPr>
          <w:color w:val="auto"/>
        </w:rPr>
        <w:t xml:space="preserve">a </w:t>
      </w:r>
      <w:r w:rsidR="00C40EC5" w:rsidRPr="000A21A8">
        <w:rPr>
          <w:color w:val="auto"/>
        </w:rPr>
        <w:t>sharps container</w:t>
      </w:r>
      <w:r w:rsidRPr="000A21A8">
        <w:rPr>
          <w:color w:val="auto"/>
        </w:rPr>
        <w:t xml:space="preserve"> and i</w:t>
      </w:r>
      <w:r w:rsidR="00DD1BC2" w:rsidRPr="000A21A8">
        <w:rPr>
          <w:color w:val="auto"/>
        </w:rPr>
        <w:t>mmediately apply electrical field</w:t>
      </w:r>
      <w:r w:rsidR="00F928E8" w:rsidRPr="000A21A8">
        <w:rPr>
          <w:color w:val="auto"/>
        </w:rPr>
        <w:t xml:space="preserve"> across the injection-wheal using an </w:t>
      </w:r>
      <w:r w:rsidR="00D62579" w:rsidRPr="00D62579">
        <w:rPr>
          <w:color w:val="auto"/>
        </w:rPr>
        <w:t xml:space="preserve">intradermal </w:t>
      </w:r>
      <w:r w:rsidR="00D62579">
        <w:rPr>
          <w:color w:val="auto"/>
        </w:rPr>
        <w:t>(</w:t>
      </w:r>
      <w:r w:rsidR="00F928E8" w:rsidRPr="000A21A8">
        <w:rPr>
          <w:color w:val="auto"/>
        </w:rPr>
        <w:t>ID</w:t>
      </w:r>
      <w:r w:rsidR="00D62579">
        <w:rPr>
          <w:color w:val="auto"/>
        </w:rPr>
        <w:t>)</w:t>
      </w:r>
      <w:r w:rsidR="00F06AFA">
        <w:rPr>
          <w:color w:val="auto"/>
        </w:rPr>
        <w:t xml:space="preserve"> </w:t>
      </w:r>
      <w:r w:rsidR="00F928E8" w:rsidRPr="000A21A8">
        <w:rPr>
          <w:color w:val="auto"/>
        </w:rPr>
        <w:t>electroporation</w:t>
      </w:r>
      <w:r w:rsidR="00383383">
        <w:rPr>
          <w:color w:val="auto"/>
        </w:rPr>
        <w:t xml:space="preserve"> </w:t>
      </w:r>
      <w:r w:rsidR="00F928E8" w:rsidRPr="000A21A8">
        <w:rPr>
          <w:color w:val="auto"/>
        </w:rPr>
        <w:t>device</w:t>
      </w:r>
      <w:r w:rsidR="00DC3D00" w:rsidRPr="000A21A8">
        <w:rPr>
          <w:color w:val="auto"/>
        </w:rPr>
        <w:t xml:space="preserve">. </w:t>
      </w:r>
    </w:p>
    <w:p w14:paraId="54099053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2B0D8D0" w14:textId="67FE80FE" w:rsidR="0047470C" w:rsidRPr="000A21A8" w:rsidRDefault="000F79BB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/>
          <w:bCs/>
          <w:color w:val="auto"/>
        </w:rPr>
      </w:pPr>
      <w:r w:rsidRPr="000A21A8">
        <w:rPr>
          <w:color w:val="auto"/>
        </w:rPr>
        <w:t xml:space="preserve">Remove animal from </w:t>
      </w:r>
      <w:r w:rsidR="008B7829" w:rsidRPr="000A21A8">
        <w:rPr>
          <w:color w:val="auto"/>
        </w:rPr>
        <w:t>anesthesia</w:t>
      </w:r>
      <w:r w:rsidRPr="000A21A8">
        <w:rPr>
          <w:color w:val="auto"/>
        </w:rPr>
        <w:t xml:space="preserve"> and m</w:t>
      </w:r>
      <w:r w:rsidR="00DD1BC2" w:rsidRPr="000A21A8">
        <w:rPr>
          <w:color w:val="auto"/>
        </w:rPr>
        <w:t>onitor</w:t>
      </w:r>
      <w:r w:rsidR="00046890" w:rsidRPr="000A21A8">
        <w:rPr>
          <w:color w:val="auto"/>
        </w:rPr>
        <w:t xml:space="preserve"> </w:t>
      </w:r>
      <w:r w:rsidR="007E3308" w:rsidRPr="000A21A8">
        <w:rPr>
          <w:color w:val="auto"/>
        </w:rPr>
        <w:t>its</w:t>
      </w:r>
      <w:r w:rsidR="00DD1BC2" w:rsidRPr="000A21A8">
        <w:rPr>
          <w:color w:val="auto"/>
        </w:rPr>
        <w:t xml:space="preserve"> recovery</w:t>
      </w:r>
      <w:r w:rsidR="00111880" w:rsidRPr="000A21A8">
        <w:rPr>
          <w:color w:val="auto"/>
        </w:rPr>
        <w:t xml:space="preserve"> which can be considered complete when the animal fully regains its righting reflex (</w:t>
      </w:r>
      <w:r w:rsidR="00012794" w:rsidRPr="006C7276">
        <w:rPr>
          <w:i/>
          <w:color w:val="auto"/>
        </w:rPr>
        <w:t>i.e.</w:t>
      </w:r>
      <w:r w:rsidR="00012794">
        <w:rPr>
          <w:color w:val="auto"/>
        </w:rPr>
        <w:t xml:space="preserve">, when </w:t>
      </w:r>
      <w:r w:rsidR="00111880" w:rsidRPr="000A21A8">
        <w:rPr>
          <w:color w:val="auto"/>
        </w:rPr>
        <w:t xml:space="preserve">it is able to hold itself in its normal upright position). </w:t>
      </w:r>
    </w:p>
    <w:p w14:paraId="1000BC3A" w14:textId="3D0DE667" w:rsidR="00DD1BC2" w:rsidRPr="000A21A8" w:rsidRDefault="00DD1BC2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0741AA55" w14:textId="51E984C2" w:rsidR="00DD1BC2" w:rsidRPr="000A21A8" w:rsidRDefault="000F79BB" w:rsidP="005D6AB0">
      <w:pPr>
        <w:pStyle w:val="NormalWeb"/>
        <w:widowControl/>
        <w:numPr>
          <w:ilvl w:val="0"/>
          <w:numId w:val="22"/>
        </w:numPr>
        <w:spacing w:before="0" w:beforeAutospacing="0" w:after="0" w:afterAutospacing="0"/>
        <w:rPr>
          <w:b/>
          <w:bCs/>
          <w:color w:val="auto"/>
        </w:rPr>
      </w:pPr>
      <w:r w:rsidRPr="000A21A8">
        <w:rPr>
          <w:b/>
          <w:bCs/>
          <w:color w:val="auto"/>
        </w:rPr>
        <w:t>N</w:t>
      </w:r>
      <w:r w:rsidR="009D420F" w:rsidRPr="000A21A8">
        <w:rPr>
          <w:b/>
          <w:bCs/>
          <w:color w:val="auto"/>
        </w:rPr>
        <w:t xml:space="preserve">on-terminal </w:t>
      </w:r>
      <w:r w:rsidR="00AC0FF4">
        <w:rPr>
          <w:b/>
          <w:bCs/>
          <w:color w:val="auto"/>
        </w:rPr>
        <w:t>B</w:t>
      </w:r>
      <w:r w:rsidRPr="000A21A8">
        <w:rPr>
          <w:b/>
          <w:bCs/>
          <w:color w:val="auto"/>
        </w:rPr>
        <w:t>l</w:t>
      </w:r>
      <w:r w:rsidR="009128D4">
        <w:rPr>
          <w:b/>
          <w:bCs/>
          <w:color w:val="auto"/>
        </w:rPr>
        <w:t>ee</w:t>
      </w:r>
      <w:r w:rsidRPr="000A21A8">
        <w:rPr>
          <w:b/>
          <w:bCs/>
          <w:color w:val="auto"/>
        </w:rPr>
        <w:t>d</w:t>
      </w:r>
      <w:r w:rsidR="009128D4">
        <w:rPr>
          <w:b/>
          <w:bCs/>
          <w:color w:val="auto"/>
        </w:rPr>
        <w:t>ing</w:t>
      </w:r>
    </w:p>
    <w:p w14:paraId="23568284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66982609" w14:textId="3D2ECCEA" w:rsidR="000D6CF6" w:rsidRPr="000A21A8" w:rsidRDefault="00924648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/>
          <w:bCs/>
          <w:color w:val="auto"/>
        </w:rPr>
      </w:pPr>
      <w:r w:rsidRPr="000A21A8">
        <w:rPr>
          <w:bCs/>
          <w:color w:val="auto"/>
        </w:rPr>
        <w:t>P</w:t>
      </w:r>
      <w:r w:rsidR="00C40EC5" w:rsidRPr="000A21A8">
        <w:rPr>
          <w:bCs/>
          <w:color w:val="auto"/>
        </w:rPr>
        <w:t>erform</w:t>
      </w:r>
      <w:r w:rsidR="000D6CF6" w:rsidRPr="000A21A8">
        <w:rPr>
          <w:bCs/>
          <w:color w:val="auto"/>
        </w:rPr>
        <w:t xml:space="preserve"> steps 4.1.1</w:t>
      </w:r>
      <w:r w:rsidR="00671772">
        <w:rPr>
          <w:bCs/>
          <w:color w:val="auto"/>
        </w:rPr>
        <w:t>-</w:t>
      </w:r>
      <w:r w:rsidR="000D6CF6" w:rsidRPr="000A21A8">
        <w:rPr>
          <w:bCs/>
          <w:color w:val="auto"/>
        </w:rPr>
        <w:t>4.1.</w:t>
      </w:r>
      <w:r w:rsidR="00E35853">
        <w:rPr>
          <w:bCs/>
          <w:color w:val="auto"/>
        </w:rPr>
        <w:t>6</w:t>
      </w:r>
      <w:r w:rsidR="000D6CF6" w:rsidRPr="000A21A8">
        <w:rPr>
          <w:bCs/>
          <w:color w:val="auto"/>
        </w:rPr>
        <w:t xml:space="preserve"> the day before taking blood samples to allow for the required </w:t>
      </w:r>
      <w:r w:rsidR="00651339" w:rsidRPr="000A21A8">
        <w:rPr>
          <w:bCs/>
          <w:color w:val="auto"/>
        </w:rPr>
        <w:t>assay plate incubation</w:t>
      </w:r>
      <w:r w:rsidR="000D6CF6" w:rsidRPr="000A21A8">
        <w:rPr>
          <w:bCs/>
          <w:color w:val="auto"/>
        </w:rPr>
        <w:t xml:space="preserve"> time in step 4.1.</w:t>
      </w:r>
      <w:r w:rsidR="00E35853">
        <w:rPr>
          <w:bCs/>
          <w:color w:val="auto"/>
        </w:rPr>
        <w:t>6</w:t>
      </w:r>
      <w:r w:rsidR="000D6CF6" w:rsidRPr="000A21A8">
        <w:rPr>
          <w:bCs/>
          <w:color w:val="auto"/>
        </w:rPr>
        <w:t xml:space="preserve">. See </w:t>
      </w:r>
      <w:r w:rsidR="000B1741" w:rsidRPr="000A21A8">
        <w:rPr>
          <w:b/>
          <w:bCs/>
          <w:color w:val="auto"/>
        </w:rPr>
        <w:t>Figure 1</w:t>
      </w:r>
      <w:r w:rsidR="000D6CF6" w:rsidRPr="000A21A8">
        <w:rPr>
          <w:bCs/>
          <w:color w:val="auto"/>
        </w:rPr>
        <w:t xml:space="preserve"> for protocol outline.</w:t>
      </w:r>
    </w:p>
    <w:p w14:paraId="10F380F5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3B5F31DF" w14:textId="5AA9FB32" w:rsidR="00DD1BC2" w:rsidRPr="000A21A8" w:rsidRDefault="00DD1BC2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Cs/>
          <w:color w:val="auto"/>
        </w:rPr>
      </w:pPr>
      <w:r w:rsidRPr="000A21A8">
        <w:rPr>
          <w:bCs/>
          <w:color w:val="auto"/>
        </w:rPr>
        <w:t>Place guinea pig in</w:t>
      </w:r>
      <w:r w:rsidR="00E16088" w:rsidRPr="000A21A8">
        <w:rPr>
          <w:bCs/>
          <w:color w:val="auto"/>
        </w:rPr>
        <w:t xml:space="preserve"> an</w:t>
      </w:r>
      <w:r w:rsidRPr="000A21A8">
        <w:rPr>
          <w:bCs/>
          <w:color w:val="auto"/>
        </w:rPr>
        <w:t xml:space="preserve"> induction chamber and anaesthetize</w:t>
      </w:r>
      <w:r w:rsidR="00046890" w:rsidRPr="000A21A8">
        <w:rPr>
          <w:bCs/>
          <w:color w:val="auto"/>
        </w:rPr>
        <w:t xml:space="preserve"> animal as describe</w:t>
      </w:r>
      <w:r w:rsidR="002755B4" w:rsidRPr="000A21A8">
        <w:rPr>
          <w:bCs/>
          <w:color w:val="auto"/>
        </w:rPr>
        <w:t>d</w:t>
      </w:r>
      <w:r w:rsidR="00046890" w:rsidRPr="000A21A8">
        <w:rPr>
          <w:bCs/>
          <w:color w:val="auto"/>
        </w:rPr>
        <w:t xml:space="preserve"> in 1.1.1</w:t>
      </w:r>
      <w:r w:rsidR="00111880" w:rsidRPr="000A21A8">
        <w:rPr>
          <w:bCs/>
          <w:color w:val="auto"/>
        </w:rPr>
        <w:t>-1.1.3</w:t>
      </w:r>
      <w:r w:rsidR="001F21A8">
        <w:rPr>
          <w:bCs/>
          <w:color w:val="auto"/>
        </w:rPr>
        <w:t>.</w:t>
      </w:r>
    </w:p>
    <w:p w14:paraId="43850265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E090DA7" w14:textId="01CEE0FB" w:rsidR="00DD1BC2" w:rsidRPr="000A21A8" w:rsidRDefault="009D197C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Cs/>
          <w:color w:val="auto"/>
        </w:rPr>
      </w:pPr>
      <w:r w:rsidRPr="000A21A8">
        <w:rPr>
          <w:bCs/>
          <w:color w:val="auto"/>
        </w:rPr>
        <w:t>Using a 3</w:t>
      </w:r>
      <w:r w:rsidR="00946DAE" w:rsidRPr="000A21A8">
        <w:rPr>
          <w:bCs/>
          <w:color w:val="auto"/>
        </w:rPr>
        <w:t xml:space="preserve"> </w:t>
      </w:r>
      <w:r w:rsidR="004945DA" w:rsidRPr="000A21A8">
        <w:rPr>
          <w:bCs/>
          <w:color w:val="auto"/>
        </w:rPr>
        <w:t xml:space="preserve">mL </w:t>
      </w:r>
      <w:r w:rsidRPr="000A21A8">
        <w:rPr>
          <w:bCs/>
          <w:color w:val="auto"/>
        </w:rPr>
        <w:t>syringe with a 27G</w:t>
      </w:r>
      <w:r w:rsidR="001F21A8">
        <w:rPr>
          <w:bCs/>
          <w:color w:val="auto"/>
        </w:rPr>
        <w:t>,</w:t>
      </w:r>
      <w:r w:rsidRPr="000A21A8">
        <w:rPr>
          <w:bCs/>
          <w:color w:val="auto"/>
        </w:rPr>
        <w:t xml:space="preserve"> </w:t>
      </w:r>
      <w:r w:rsidR="001F21A8">
        <w:rPr>
          <w:bCs/>
          <w:color w:val="auto"/>
        </w:rPr>
        <w:t xml:space="preserve">½ </w:t>
      </w:r>
      <w:r w:rsidRPr="000A21A8">
        <w:rPr>
          <w:bCs/>
          <w:color w:val="auto"/>
        </w:rPr>
        <w:t>inch needle</w:t>
      </w:r>
      <w:r w:rsidR="009D420F" w:rsidRPr="000A21A8">
        <w:rPr>
          <w:bCs/>
          <w:color w:val="auto"/>
        </w:rPr>
        <w:t xml:space="preserve">, </w:t>
      </w:r>
      <w:r w:rsidR="00DD1BC2" w:rsidRPr="000A21A8">
        <w:rPr>
          <w:bCs/>
          <w:color w:val="auto"/>
        </w:rPr>
        <w:t>punctuat</w:t>
      </w:r>
      <w:r w:rsidR="00046890" w:rsidRPr="000A21A8">
        <w:rPr>
          <w:bCs/>
          <w:color w:val="auto"/>
        </w:rPr>
        <w:t>e</w:t>
      </w:r>
      <w:r w:rsidR="00DD1BC2" w:rsidRPr="000A21A8">
        <w:rPr>
          <w:bCs/>
          <w:color w:val="auto"/>
        </w:rPr>
        <w:t xml:space="preserve"> the jugular vein of the anaesthetized animal</w:t>
      </w:r>
      <w:r w:rsidR="004E7211" w:rsidRPr="000A21A8">
        <w:rPr>
          <w:bCs/>
          <w:color w:val="auto"/>
        </w:rPr>
        <w:t xml:space="preserve"> as </w:t>
      </w:r>
      <w:r w:rsidR="001F21A8">
        <w:rPr>
          <w:bCs/>
          <w:color w:val="auto"/>
        </w:rPr>
        <w:t xml:space="preserve">previously </w:t>
      </w:r>
      <w:r w:rsidR="004E7211" w:rsidRPr="000A21A8">
        <w:rPr>
          <w:bCs/>
          <w:color w:val="auto"/>
        </w:rPr>
        <w:t>described</w:t>
      </w:r>
      <w:r w:rsidR="004E7211" w:rsidRPr="000A21A8">
        <w:rPr>
          <w:bCs/>
          <w:color w:val="auto"/>
        </w:rPr>
        <w:fldChar w:fldCharType="begin"/>
      </w:r>
      <w:r w:rsidR="00D62BC3" w:rsidRPr="000A21A8">
        <w:rPr>
          <w:bCs/>
          <w:color w:val="auto"/>
        </w:rPr>
        <w:instrText xml:space="preserve"> ADDIN EN.CITE &lt;EndNote&gt;&lt;Cite&gt;&lt;Author&gt;Au - Birck&lt;/Author&gt;&lt;Year&gt;2014&lt;/Year&gt;&lt;RecNum&gt;271&lt;/RecNum&gt;&lt;DisplayText&gt;&lt;style face="superscript"&gt;16&lt;/style&gt;&lt;/DisplayText&gt;&lt;record&gt;&lt;rec-number&gt;271&lt;/rec-number&gt;&lt;foreign-keys&gt;&lt;key app="EN" db-id="9srt2xdxzww2afetdz2xa55jv5t9dezfrwrz" timestamp="1534808012"&gt;271&lt;/key&gt;&lt;/foreign-keys&gt;&lt;ref-type name="Journal Article"&gt;17&lt;/ref-type&gt;&lt;contributors&gt;&lt;authors&gt;&lt;author&gt;Au - Birck, Malene M.&lt;/author&gt;&lt;author&gt;Au - Tveden-Nyborg, Pernille&lt;/author&gt;&lt;author&gt;Au - Lindblad, Maiken M.&lt;/author&gt;&lt;author&gt;Au - Lykkesfeldt, Jens&lt;/author&gt;&lt;/authors&gt;&lt;/contributors&gt;&lt;titles&gt;&lt;title&gt;Non-Terminal Blood Sampling Techniques in Guinea Pigs&lt;/title&gt;&lt;secondary-title&gt;JoVE&lt;/secondary-title&gt;&lt;/titles&gt;&lt;periodical&gt;&lt;full-title&gt;Journal of Visualized Experiments&lt;/full-title&gt;&lt;abbr-1&gt;JoVE&lt;/abbr-1&gt;&lt;/periodical&gt;&lt;pages&gt;e51982&lt;/pages&gt;&lt;number&gt;92&lt;/number&gt;&lt;keywords&gt;&lt;keyword&gt;Medicine&lt;/keyword&gt;&lt;keyword&gt;guinea pig&lt;/keyword&gt;&lt;keyword&gt;animal model&lt;/keyword&gt;&lt;keyword&gt;blood sampling&lt;/keyword&gt;&lt;keyword&gt;non-terminal&lt;/keyword&gt;&lt;keyword&gt;saphenous&lt;/keyword&gt;&lt;keyword&gt;tarsal&lt;/keyword&gt;&lt;keyword&gt;jugular&lt;/keyword&gt;&lt;/keywords&gt;&lt;dates&gt;&lt;year&gt;2014&lt;/year&gt;&lt;pub-dates&gt;&lt;date&gt;2014/10/11/&lt;/date&gt;&lt;/pub-dates&gt;&lt;/dates&gt;&lt;publisher&gt;MyJoVE Corp&lt;/publisher&gt;&lt;isbn&gt;1940-087X&lt;/isbn&gt;&lt;urls&gt;&lt;related-urls&gt;&lt;url&gt;https://www.jove.com/video/51982&lt;/url&gt;&lt;/related-urls&gt;&lt;/urls&gt;&lt;electronic-resource-num&gt;doi:10.3791/51982&lt;/electronic-resource-num&gt;&lt;/record&gt;&lt;/Cite&gt;&lt;/EndNote&gt;</w:instrText>
      </w:r>
      <w:r w:rsidR="004E7211" w:rsidRPr="000A21A8">
        <w:rPr>
          <w:bCs/>
          <w:color w:val="auto"/>
        </w:rPr>
        <w:fldChar w:fldCharType="separate"/>
      </w:r>
      <w:r w:rsidR="004E7211" w:rsidRPr="000A21A8">
        <w:rPr>
          <w:bCs/>
          <w:color w:val="auto"/>
          <w:vertAlign w:val="superscript"/>
        </w:rPr>
        <w:t>16</w:t>
      </w:r>
      <w:r w:rsidR="004E7211" w:rsidRPr="000A21A8">
        <w:rPr>
          <w:bCs/>
          <w:color w:val="auto"/>
        </w:rPr>
        <w:fldChar w:fldCharType="end"/>
      </w:r>
      <w:r w:rsidR="00046890" w:rsidRPr="000A21A8">
        <w:rPr>
          <w:bCs/>
          <w:color w:val="auto"/>
        </w:rPr>
        <w:t xml:space="preserve"> and collect 3 </w:t>
      </w:r>
      <w:r w:rsidR="000B1741" w:rsidRPr="000A21A8">
        <w:rPr>
          <w:bCs/>
          <w:color w:val="auto"/>
        </w:rPr>
        <w:t>mL</w:t>
      </w:r>
      <w:r w:rsidR="00046890" w:rsidRPr="000A21A8">
        <w:rPr>
          <w:bCs/>
          <w:color w:val="auto"/>
        </w:rPr>
        <w:t xml:space="preserve"> of blood</w:t>
      </w:r>
      <w:r w:rsidR="00DD1BC2" w:rsidRPr="000A21A8">
        <w:rPr>
          <w:bCs/>
          <w:color w:val="auto"/>
        </w:rPr>
        <w:t>.</w:t>
      </w:r>
    </w:p>
    <w:p w14:paraId="6DD735DF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7C71B65" w14:textId="711180FD" w:rsidR="004E7211" w:rsidRPr="000A21A8" w:rsidRDefault="00496E04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Cs/>
          <w:color w:val="auto"/>
        </w:rPr>
      </w:pPr>
      <w:r w:rsidRPr="000A21A8">
        <w:rPr>
          <w:bCs/>
          <w:color w:val="auto"/>
        </w:rPr>
        <w:t>To avoid blood clotting</w:t>
      </w:r>
      <w:r w:rsidR="00CE7C0D">
        <w:rPr>
          <w:bCs/>
          <w:color w:val="auto"/>
        </w:rPr>
        <w:t>,</w:t>
      </w:r>
      <w:r w:rsidRPr="000A21A8">
        <w:rPr>
          <w:bCs/>
          <w:color w:val="auto"/>
        </w:rPr>
        <w:t xml:space="preserve"> i</w:t>
      </w:r>
      <w:r w:rsidR="00DD1BC2" w:rsidRPr="000A21A8">
        <w:rPr>
          <w:bCs/>
          <w:color w:val="auto"/>
        </w:rPr>
        <w:t>mmediately transfer blood into K</w:t>
      </w:r>
      <w:r w:rsidR="00DD1BC2" w:rsidRPr="000A21A8">
        <w:rPr>
          <w:bCs/>
          <w:color w:val="auto"/>
          <w:vertAlign w:val="subscript"/>
        </w:rPr>
        <w:t>2</w:t>
      </w:r>
      <w:r w:rsidR="00DD1BC2" w:rsidRPr="000A21A8">
        <w:rPr>
          <w:bCs/>
          <w:color w:val="auto"/>
        </w:rPr>
        <w:t>EDTA blood collection tube, invert tube several times to mix blood with anti-coagulant</w:t>
      </w:r>
      <w:r w:rsidR="00CE7C0D">
        <w:rPr>
          <w:bCs/>
          <w:color w:val="auto"/>
        </w:rPr>
        <w:t>,</w:t>
      </w:r>
      <w:r w:rsidR="00DD1BC2" w:rsidRPr="000A21A8">
        <w:rPr>
          <w:bCs/>
          <w:color w:val="auto"/>
        </w:rPr>
        <w:t xml:space="preserve"> and p</w:t>
      </w:r>
      <w:r w:rsidR="00C56ABA" w:rsidRPr="000A21A8">
        <w:rPr>
          <w:bCs/>
          <w:color w:val="auto"/>
        </w:rPr>
        <w:t>lace</w:t>
      </w:r>
      <w:r w:rsidR="00DD1BC2" w:rsidRPr="000A21A8">
        <w:rPr>
          <w:bCs/>
          <w:color w:val="auto"/>
        </w:rPr>
        <w:t xml:space="preserve"> on ice. </w:t>
      </w:r>
    </w:p>
    <w:p w14:paraId="0BF2D125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713949D5" w14:textId="087FF3E8" w:rsidR="0047470C" w:rsidRPr="000A21A8" w:rsidRDefault="004E7211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Cs/>
          <w:color w:val="auto"/>
        </w:rPr>
      </w:pPr>
      <w:r w:rsidRPr="000A21A8">
        <w:rPr>
          <w:bCs/>
          <w:color w:val="auto"/>
        </w:rPr>
        <w:t>Keep blood on ice until blood processing (step 3.1.2)</w:t>
      </w:r>
      <w:r w:rsidR="00CE7C0D">
        <w:rPr>
          <w:bCs/>
          <w:color w:val="auto"/>
        </w:rPr>
        <w:t>.</w:t>
      </w:r>
    </w:p>
    <w:p w14:paraId="4C5DB11C" w14:textId="7DF49368" w:rsidR="00DD1BC2" w:rsidRPr="000A21A8" w:rsidRDefault="00DD1BC2" w:rsidP="005D6AB0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1605929" w14:textId="74481B97" w:rsidR="00DD1BC2" w:rsidRPr="000A21A8" w:rsidRDefault="009D420F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Cs/>
          <w:color w:val="auto"/>
        </w:rPr>
      </w:pPr>
      <w:r w:rsidRPr="000A21A8">
        <w:rPr>
          <w:bCs/>
          <w:color w:val="auto"/>
        </w:rPr>
        <w:t>M</w:t>
      </w:r>
      <w:r w:rsidR="00DD1BC2" w:rsidRPr="000A21A8">
        <w:rPr>
          <w:bCs/>
          <w:color w:val="auto"/>
        </w:rPr>
        <w:t xml:space="preserve">onitor </w:t>
      </w:r>
      <w:r w:rsidR="00046890" w:rsidRPr="000A21A8">
        <w:rPr>
          <w:bCs/>
          <w:color w:val="auto"/>
        </w:rPr>
        <w:t xml:space="preserve">animal’s </w:t>
      </w:r>
      <w:r w:rsidR="00DD1BC2" w:rsidRPr="000A21A8">
        <w:rPr>
          <w:bCs/>
          <w:color w:val="auto"/>
        </w:rPr>
        <w:t>recovery</w:t>
      </w:r>
      <w:r w:rsidR="00111880" w:rsidRPr="000A21A8">
        <w:rPr>
          <w:bCs/>
          <w:color w:val="auto"/>
        </w:rPr>
        <w:t xml:space="preserve"> as described in </w:t>
      </w:r>
      <w:r w:rsidR="00CE7C0D">
        <w:rPr>
          <w:bCs/>
          <w:color w:val="auto"/>
        </w:rPr>
        <w:t xml:space="preserve">step </w:t>
      </w:r>
      <w:r w:rsidR="00111880" w:rsidRPr="000A21A8">
        <w:rPr>
          <w:bCs/>
          <w:color w:val="auto"/>
        </w:rPr>
        <w:t>1.2.</w:t>
      </w:r>
      <w:r w:rsidR="00BF591E" w:rsidRPr="000A21A8">
        <w:rPr>
          <w:bCs/>
          <w:color w:val="auto"/>
        </w:rPr>
        <w:t>4</w:t>
      </w:r>
      <w:r w:rsidR="00DD1BC2" w:rsidRPr="000A21A8">
        <w:rPr>
          <w:bCs/>
          <w:color w:val="auto"/>
        </w:rPr>
        <w:t>.</w:t>
      </w:r>
    </w:p>
    <w:p w14:paraId="460A0CC0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8495981" w14:textId="16C88481" w:rsidR="009D420F" w:rsidRPr="000A21A8" w:rsidRDefault="004E7211" w:rsidP="005D6AB0">
      <w:pPr>
        <w:pStyle w:val="NormalWeb"/>
        <w:widowControl/>
        <w:numPr>
          <w:ilvl w:val="0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A21A8">
        <w:rPr>
          <w:b/>
          <w:bCs/>
          <w:color w:val="auto"/>
          <w:highlight w:val="yellow"/>
        </w:rPr>
        <w:t xml:space="preserve">Blood </w:t>
      </w:r>
      <w:r w:rsidR="000520A0" w:rsidRPr="000A21A8">
        <w:rPr>
          <w:b/>
          <w:bCs/>
          <w:color w:val="auto"/>
          <w:highlight w:val="yellow"/>
        </w:rPr>
        <w:t>Sample Processing</w:t>
      </w:r>
    </w:p>
    <w:p w14:paraId="1E22EE80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10E9E948" w14:textId="156329A6" w:rsidR="00914A60" w:rsidRPr="000520A0" w:rsidRDefault="00914A60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520A0">
        <w:rPr>
          <w:bCs/>
          <w:color w:val="auto"/>
          <w:highlight w:val="yellow"/>
        </w:rPr>
        <w:t>Separate blood components by density-gradient centrifugation</w:t>
      </w:r>
      <w:r w:rsidR="000D6CF6" w:rsidRPr="000520A0">
        <w:rPr>
          <w:bCs/>
          <w:color w:val="auto"/>
          <w:highlight w:val="yellow"/>
        </w:rPr>
        <w:t>.</w:t>
      </w:r>
    </w:p>
    <w:p w14:paraId="00349F92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i/>
          <w:color w:val="auto"/>
          <w:highlight w:val="yellow"/>
        </w:rPr>
      </w:pPr>
    </w:p>
    <w:p w14:paraId="1B831BFA" w14:textId="2870E4EF" w:rsidR="00496E04" w:rsidRPr="000A21A8" w:rsidRDefault="00496E04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>Perform steps 3.1.2 through 4.2.</w:t>
      </w:r>
      <w:r w:rsidR="000F7713">
        <w:rPr>
          <w:bCs/>
          <w:color w:val="auto"/>
          <w:highlight w:val="yellow"/>
        </w:rPr>
        <w:t>3</w:t>
      </w:r>
      <w:r w:rsidRPr="000A21A8">
        <w:rPr>
          <w:bCs/>
          <w:color w:val="auto"/>
          <w:highlight w:val="yellow"/>
        </w:rPr>
        <w:t xml:space="preserve"> in a biosafety cabinet applying aseptic technique to avoid contamination.</w:t>
      </w:r>
    </w:p>
    <w:p w14:paraId="7991A98A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28812689" w14:textId="46F97DCA" w:rsidR="0047470C" w:rsidRPr="000A21A8" w:rsidRDefault="00DD1BC2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>Dilute blood 1:1</w:t>
      </w:r>
      <w:r w:rsidR="000D6CF6" w:rsidRPr="000A21A8">
        <w:rPr>
          <w:bCs/>
          <w:color w:val="auto"/>
          <w:highlight w:val="yellow"/>
        </w:rPr>
        <w:t xml:space="preserve"> by mixing with equal volume of</w:t>
      </w:r>
      <w:r w:rsidRPr="000A21A8">
        <w:rPr>
          <w:bCs/>
          <w:color w:val="auto"/>
          <w:highlight w:val="yellow"/>
        </w:rPr>
        <w:t xml:space="preserve"> Hank’s </w:t>
      </w:r>
      <w:r w:rsidR="003F5DFA" w:rsidRPr="000A21A8">
        <w:rPr>
          <w:bCs/>
          <w:color w:val="auto"/>
          <w:highlight w:val="yellow"/>
        </w:rPr>
        <w:t xml:space="preserve">balanced salt solution </w:t>
      </w:r>
      <w:r w:rsidR="0068095F" w:rsidRPr="000A21A8">
        <w:rPr>
          <w:bCs/>
          <w:color w:val="auto"/>
          <w:highlight w:val="yellow"/>
        </w:rPr>
        <w:t>(HBSS)</w:t>
      </w:r>
      <w:r w:rsidRPr="000A21A8">
        <w:rPr>
          <w:bCs/>
          <w:color w:val="auto"/>
          <w:highlight w:val="yellow"/>
        </w:rPr>
        <w:t xml:space="preserve">. </w:t>
      </w:r>
    </w:p>
    <w:p w14:paraId="20FB7B03" w14:textId="66101B9C" w:rsidR="00DD1BC2" w:rsidRPr="000A21A8" w:rsidRDefault="00DD1BC2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B5719EA" w14:textId="77777777" w:rsidR="00C91DBE" w:rsidRDefault="00496E04" w:rsidP="00125FD1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C91DBE">
        <w:rPr>
          <w:bCs/>
          <w:color w:val="auto"/>
          <w:highlight w:val="yellow"/>
        </w:rPr>
        <w:t xml:space="preserve">Bring density-gradient medium to </w:t>
      </w:r>
      <w:r w:rsidR="003F5DFA" w:rsidRPr="00C91DBE">
        <w:rPr>
          <w:bCs/>
          <w:color w:val="auto"/>
          <w:highlight w:val="yellow"/>
        </w:rPr>
        <w:t>r</w:t>
      </w:r>
      <w:r w:rsidRPr="00C91DBE">
        <w:rPr>
          <w:bCs/>
          <w:color w:val="auto"/>
          <w:highlight w:val="yellow"/>
        </w:rPr>
        <w:t>oom</w:t>
      </w:r>
      <w:r w:rsidR="00651339" w:rsidRPr="00C91DBE">
        <w:rPr>
          <w:bCs/>
          <w:color w:val="auto"/>
          <w:highlight w:val="yellow"/>
        </w:rPr>
        <w:t xml:space="preserve"> </w:t>
      </w:r>
      <w:r w:rsidRPr="00C91DBE">
        <w:rPr>
          <w:bCs/>
          <w:color w:val="auto"/>
          <w:highlight w:val="yellow"/>
        </w:rPr>
        <w:t>temperature.</w:t>
      </w:r>
      <w:r w:rsidR="008144D9" w:rsidRPr="00C91DBE">
        <w:rPr>
          <w:bCs/>
          <w:color w:val="auto"/>
          <w:highlight w:val="yellow"/>
        </w:rPr>
        <w:t xml:space="preserve"> </w:t>
      </w:r>
      <w:r w:rsidR="000D6CF6" w:rsidRPr="00C91DBE">
        <w:rPr>
          <w:bCs/>
          <w:color w:val="auto"/>
          <w:highlight w:val="yellow"/>
        </w:rPr>
        <w:t xml:space="preserve">Add 4.5 mL </w:t>
      </w:r>
      <w:r w:rsidR="00B70753" w:rsidRPr="00C91DBE">
        <w:rPr>
          <w:bCs/>
          <w:color w:val="auto"/>
          <w:highlight w:val="yellow"/>
        </w:rPr>
        <w:t xml:space="preserve">of </w:t>
      </w:r>
      <w:r w:rsidR="000D6CF6" w:rsidRPr="00C91DBE">
        <w:rPr>
          <w:bCs/>
          <w:color w:val="auto"/>
          <w:highlight w:val="yellow"/>
        </w:rPr>
        <w:t>density-gradient medium in a 15 mL conical tube.</w:t>
      </w:r>
      <w:r w:rsidR="00C91DBE">
        <w:rPr>
          <w:bCs/>
          <w:color w:val="auto"/>
          <w:highlight w:val="yellow"/>
        </w:rPr>
        <w:t xml:space="preserve"> </w:t>
      </w:r>
      <w:r w:rsidR="00DD1BC2" w:rsidRPr="00C91DBE">
        <w:rPr>
          <w:bCs/>
          <w:color w:val="auto"/>
          <w:highlight w:val="yellow"/>
        </w:rPr>
        <w:t xml:space="preserve">Layer diluted blood </w:t>
      </w:r>
      <w:r w:rsidR="00046890" w:rsidRPr="00C91DBE">
        <w:rPr>
          <w:bCs/>
          <w:color w:val="auto"/>
          <w:highlight w:val="yellow"/>
        </w:rPr>
        <w:t>gradually</w:t>
      </w:r>
      <w:r w:rsidR="00DD1BC2" w:rsidRPr="00C91DBE">
        <w:rPr>
          <w:bCs/>
          <w:color w:val="auto"/>
          <w:highlight w:val="yellow"/>
        </w:rPr>
        <w:t xml:space="preserve"> over </w:t>
      </w:r>
      <w:r w:rsidR="00F928E8" w:rsidRPr="00C91DBE">
        <w:rPr>
          <w:bCs/>
          <w:color w:val="auto"/>
          <w:highlight w:val="yellow"/>
        </w:rPr>
        <w:t>density-gradient medium</w:t>
      </w:r>
      <w:r w:rsidR="00DD1BC2" w:rsidRPr="00C91DBE">
        <w:rPr>
          <w:bCs/>
          <w:color w:val="auto"/>
          <w:highlight w:val="yellow"/>
        </w:rPr>
        <w:t>. Avoid disturbance of the interface.</w:t>
      </w:r>
    </w:p>
    <w:p w14:paraId="4CECDEDC" w14:textId="77777777" w:rsidR="00C91DBE" w:rsidRDefault="00C91DBE" w:rsidP="00C91DBE">
      <w:pPr>
        <w:pStyle w:val="ListParagraph"/>
        <w:rPr>
          <w:bCs/>
          <w:color w:val="auto"/>
          <w:highlight w:val="yellow"/>
        </w:rPr>
      </w:pPr>
    </w:p>
    <w:p w14:paraId="4ACCC8C0" w14:textId="77777777" w:rsidR="00575AD3" w:rsidRDefault="000002B9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 xml:space="preserve">Centrifuge </w:t>
      </w:r>
      <w:r w:rsidR="00DD1BC2" w:rsidRPr="000A21A8">
        <w:rPr>
          <w:bCs/>
          <w:color w:val="auto"/>
          <w:highlight w:val="yellow"/>
        </w:rPr>
        <w:t xml:space="preserve">tubes at </w:t>
      </w:r>
      <w:r w:rsidR="009D197C" w:rsidRPr="000A21A8">
        <w:rPr>
          <w:bCs/>
          <w:color w:val="auto"/>
          <w:highlight w:val="yellow"/>
        </w:rPr>
        <w:t>800</w:t>
      </w:r>
      <w:r w:rsidR="002755B4" w:rsidRPr="000A21A8">
        <w:rPr>
          <w:bCs/>
          <w:color w:val="auto"/>
          <w:highlight w:val="yellow"/>
        </w:rPr>
        <w:t xml:space="preserve"> </w:t>
      </w:r>
      <w:r w:rsidR="00E45AB6" w:rsidRPr="000A21A8">
        <w:rPr>
          <w:bCs/>
          <w:color w:val="auto"/>
          <w:highlight w:val="yellow"/>
        </w:rPr>
        <w:t xml:space="preserve">x g </w:t>
      </w:r>
      <w:r w:rsidR="00DD1BC2" w:rsidRPr="000A21A8">
        <w:rPr>
          <w:bCs/>
          <w:color w:val="auto"/>
          <w:highlight w:val="yellow"/>
        </w:rPr>
        <w:t xml:space="preserve">for </w:t>
      </w:r>
      <w:r w:rsidR="00D133A0" w:rsidRPr="000A21A8">
        <w:rPr>
          <w:bCs/>
          <w:color w:val="auto"/>
          <w:highlight w:val="yellow"/>
        </w:rPr>
        <w:t>30</w:t>
      </w:r>
      <w:r w:rsidR="002755B4" w:rsidRPr="000A21A8">
        <w:rPr>
          <w:bCs/>
          <w:color w:val="auto"/>
          <w:highlight w:val="yellow"/>
        </w:rPr>
        <w:t xml:space="preserve"> </w:t>
      </w:r>
      <w:r w:rsidR="009D197C" w:rsidRPr="000A21A8">
        <w:rPr>
          <w:bCs/>
          <w:color w:val="auto"/>
          <w:highlight w:val="yellow"/>
        </w:rPr>
        <w:t>min</w:t>
      </w:r>
      <w:r w:rsidR="00520B12" w:rsidRPr="000A21A8">
        <w:rPr>
          <w:bCs/>
          <w:color w:val="auto"/>
          <w:highlight w:val="yellow"/>
        </w:rPr>
        <w:t xml:space="preserve"> with brake</w:t>
      </w:r>
      <w:r w:rsidRPr="000A21A8">
        <w:rPr>
          <w:bCs/>
          <w:color w:val="auto"/>
          <w:highlight w:val="yellow"/>
        </w:rPr>
        <w:t xml:space="preserve"> off</w:t>
      </w:r>
      <w:r w:rsidR="00520B12" w:rsidRPr="000A21A8">
        <w:rPr>
          <w:bCs/>
          <w:color w:val="auto"/>
          <w:highlight w:val="yellow"/>
        </w:rPr>
        <w:t>.</w:t>
      </w:r>
      <w:r w:rsidR="009D197C" w:rsidRPr="000A21A8">
        <w:rPr>
          <w:bCs/>
          <w:color w:val="auto"/>
          <w:highlight w:val="yellow"/>
        </w:rPr>
        <w:t xml:space="preserve"> </w:t>
      </w:r>
    </w:p>
    <w:p w14:paraId="3934D7DE" w14:textId="77777777" w:rsidR="00575AD3" w:rsidRDefault="00575AD3" w:rsidP="00575AD3">
      <w:pPr>
        <w:pStyle w:val="ListParagraph"/>
        <w:rPr>
          <w:b/>
          <w:bCs/>
          <w:color w:val="auto"/>
          <w:highlight w:val="yellow"/>
        </w:rPr>
      </w:pPr>
    </w:p>
    <w:p w14:paraId="0F6E8BD0" w14:textId="2F413B55" w:rsidR="00914A60" w:rsidRPr="000A21A8" w:rsidRDefault="00F67E3D" w:rsidP="00575AD3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575AD3">
        <w:rPr>
          <w:bCs/>
          <w:color w:val="auto"/>
          <w:highlight w:val="yellow"/>
        </w:rPr>
        <w:t xml:space="preserve">Note: As an alternative, </w:t>
      </w:r>
      <w:r w:rsidR="00F928E8" w:rsidRPr="00575AD3">
        <w:rPr>
          <w:bCs/>
          <w:color w:val="auto"/>
          <w:highlight w:val="yellow"/>
        </w:rPr>
        <w:t>specialized PBMC-isolation devices</w:t>
      </w:r>
      <w:r w:rsidR="003711F6" w:rsidRPr="00575AD3">
        <w:rPr>
          <w:bCs/>
          <w:color w:val="auto"/>
          <w:highlight w:val="yellow"/>
        </w:rPr>
        <w:t xml:space="preserve"> </w:t>
      </w:r>
      <w:r w:rsidR="00E16088" w:rsidRPr="00575AD3">
        <w:rPr>
          <w:bCs/>
          <w:color w:val="auto"/>
          <w:highlight w:val="yellow"/>
        </w:rPr>
        <w:t xml:space="preserve">can </w:t>
      </w:r>
      <w:r w:rsidRPr="00575AD3">
        <w:rPr>
          <w:bCs/>
          <w:color w:val="auto"/>
          <w:highlight w:val="yellow"/>
        </w:rPr>
        <w:t>be used for PBMC-separation.</w:t>
      </w:r>
      <w:r w:rsidRPr="000A21A8">
        <w:rPr>
          <w:bCs/>
          <w:color w:val="auto"/>
          <w:highlight w:val="yellow"/>
        </w:rPr>
        <w:t xml:space="preserve"> HBSS-diluted blood is added to 15</w:t>
      </w:r>
      <w:r w:rsidR="002755B4" w:rsidRPr="000A21A8">
        <w:rPr>
          <w:bCs/>
          <w:color w:val="auto"/>
          <w:highlight w:val="yellow"/>
        </w:rPr>
        <w:t xml:space="preserve"> </w:t>
      </w:r>
      <w:r w:rsidR="004945DA" w:rsidRPr="000A21A8">
        <w:rPr>
          <w:bCs/>
          <w:color w:val="auto"/>
          <w:highlight w:val="yellow"/>
        </w:rPr>
        <w:t xml:space="preserve">mL </w:t>
      </w:r>
      <w:r w:rsidR="00CF3133" w:rsidRPr="000A21A8">
        <w:rPr>
          <w:bCs/>
          <w:color w:val="auto"/>
          <w:highlight w:val="yellow"/>
        </w:rPr>
        <w:t>PBMC-isolation device</w:t>
      </w:r>
      <w:r w:rsidRPr="000A21A8">
        <w:rPr>
          <w:bCs/>
          <w:color w:val="auto"/>
          <w:highlight w:val="yellow"/>
        </w:rPr>
        <w:t xml:space="preserve"> filled with </w:t>
      </w:r>
      <w:r w:rsidR="0068095F" w:rsidRPr="000A21A8">
        <w:rPr>
          <w:bCs/>
          <w:color w:val="auto"/>
          <w:highlight w:val="yellow"/>
        </w:rPr>
        <w:t>3</w:t>
      </w:r>
      <w:r w:rsidRPr="000A21A8">
        <w:rPr>
          <w:bCs/>
          <w:color w:val="auto"/>
          <w:highlight w:val="yellow"/>
        </w:rPr>
        <w:t>.5</w:t>
      </w:r>
      <w:r w:rsidR="002755B4" w:rsidRPr="000A21A8">
        <w:rPr>
          <w:bCs/>
          <w:color w:val="auto"/>
          <w:highlight w:val="yellow"/>
        </w:rPr>
        <w:t xml:space="preserve"> </w:t>
      </w:r>
      <w:r w:rsidR="004945DA" w:rsidRPr="000A21A8">
        <w:rPr>
          <w:bCs/>
          <w:color w:val="auto"/>
          <w:highlight w:val="yellow"/>
        </w:rPr>
        <w:t xml:space="preserve">mL </w:t>
      </w:r>
      <w:r w:rsidR="00895262">
        <w:rPr>
          <w:bCs/>
          <w:color w:val="auto"/>
          <w:highlight w:val="yellow"/>
        </w:rPr>
        <w:t xml:space="preserve">of </w:t>
      </w:r>
      <w:r w:rsidR="00F928E8" w:rsidRPr="000A21A8">
        <w:rPr>
          <w:bCs/>
          <w:color w:val="auto"/>
          <w:highlight w:val="yellow"/>
        </w:rPr>
        <w:t>density-gradient medium</w:t>
      </w:r>
      <w:r w:rsidRPr="000A21A8">
        <w:rPr>
          <w:bCs/>
          <w:color w:val="auto"/>
          <w:highlight w:val="yellow"/>
        </w:rPr>
        <w:t xml:space="preserve"> and then centrifuged at 1200</w:t>
      </w:r>
      <w:r w:rsidR="002755B4" w:rsidRPr="000A21A8">
        <w:rPr>
          <w:bCs/>
          <w:color w:val="auto"/>
          <w:highlight w:val="yellow"/>
        </w:rPr>
        <w:t xml:space="preserve"> </w:t>
      </w:r>
      <w:r w:rsidR="00E45AB6" w:rsidRPr="000A21A8">
        <w:rPr>
          <w:bCs/>
          <w:color w:val="auto"/>
          <w:highlight w:val="yellow"/>
        </w:rPr>
        <w:t xml:space="preserve">x g </w:t>
      </w:r>
      <w:r w:rsidRPr="000A21A8">
        <w:rPr>
          <w:bCs/>
          <w:color w:val="auto"/>
          <w:highlight w:val="yellow"/>
        </w:rPr>
        <w:t>for 10</w:t>
      </w:r>
      <w:r w:rsidR="002755B4" w:rsidRPr="000A21A8">
        <w:rPr>
          <w:bCs/>
          <w:color w:val="auto"/>
          <w:highlight w:val="yellow"/>
        </w:rPr>
        <w:t xml:space="preserve"> </w:t>
      </w:r>
      <w:r w:rsidRPr="000A21A8">
        <w:rPr>
          <w:bCs/>
          <w:color w:val="auto"/>
          <w:highlight w:val="yellow"/>
        </w:rPr>
        <w:t>min (</w:t>
      </w:r>
      <w:r w:rsidR="003711F6" w:rsidRPr="000A21A8">
        <w:rPr>
          <w:bCs/>
          <w:color w:val="auto"/>
          <w:highlight w:val="yellow"/>
        </w:rPr>
        <w:t xml:space="preserve">brake </w:t>
      </w:r>
      <w:r w:rsidRPr="000A21A8">
        <w:rPr>
          <w:bCs/>
          <w:color w:val="auto"/>
          <w:highlight w:val="yellow"/>
        </w:rPr>
        <w:t xml:space="preserve">on). </w:t>
      </w:r>
    </w:p>
    <w:p w14:paraId="22B3173C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2FD1FFE" w14:textId="77777777" w:rsidR="0047470C" w:rsidRPr="00657F22" w:rsidRDefault="00914A60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657F22">
        <w:rPr>
          <w:bCs/>
          <w:color w:val="auto"/>
          <w:highlight w:val="yellow"/>
        </w:rPr>
        <w:t>Harvest PBMCs from buffy coat layer.</w:t>
      </w:r>
    </w:p>
    <w:p w14:paraId="3AEEDDE3" w14:textId="35EC4323" w:rsidR="00DD1BC2" w:rsidRPr="00E02383" w:rsidRDefault="00DD1BC2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A090B8E" w14:textId="6FFA3009" w:rsidR="00914A60" w:rsidRPr="00C91DBE" w:rsidRDefault="00964027" w:rsidP="0002254B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C91DBE">
        <w:rPr>
          <w:bCs/>
          <w:color w:val="auto"/>
          <w:highlight w:val="yellow"/>
        </w:rPr>
        <w:t>Cautiously remove tubes from centrifuge</w:t>
      </w:r>
      <w:r w:rsidR="005511F7" w:rsidRPr="00C91DBE">
        <w:rPr>
          <w:bCs/>
          <w:color w:val="auto"/>
          <w:highlight w:val="yellow"/>
        </w:rPr>
        <w:t xml:space="preserve"> and avoid disturbance of the layers. Do not pour off content.</w:t>
      </w:r>
      <w:r w:rsidR="00C91DBE" w:rsidRPr="00C91DBE">
        <w:rPr>
          <w:bCs/>
          <w:color w:val="auto"/>
          <w:highlight w:val="yellow"/>
        </w:rPr>
        <w:t xml:space="preserve"> </w:t>
      </w:r>
      <w:r w:rsidR="00914A60" w:rsidRPr="00C91DBE">
        <w:rPr>
          <w:bCs/>
          <w:color w:val="auto"/>
          <w:highlight w:val="yellow"/>
        </w:rPr>
        <w:t xml:space="preserve">Refer to </w:t>
      </w:r>
      <w:r w:rsidR="000B1741" w:rsidRPr="00C91DBE">
        <w:rPr>
          <w:b/>
          <w:bCs/>
          <w:color w:val="auto"/>
          <w:highlight w:val="yellow"/>
        </w:rPr>
        <w:t>Figure 2</w:t>
      </w:r>
      <w:r w:rsidR="00914A60" w:rsidRPr="00C91DBE">
        <w:rPr>
          <w:bCs/>
          <w:color w:val="auto"/>
          <w:highlight w:val="yellow"/>
        </w:rPr>
        <w:t xml:space="preserve"> to correctly identify the layers after density-gradient centrifugation.</w:t>
      </w:r>
    </w:p>
    <w:p w14:paraId="4FBE5901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8C31697" w14:textId="2F975F39" w:rsidR="00DD1BC2" w:rsidRPr="000A21A8" w:rsidRDefault="00DD1BC2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 xml:space="preserve">Harvest </w:t>
      </w:r>
      <w:r w:rsidR="00AB7D44" w:rsidRPr="000A21A8">
        <w:rPr>
          <w:bCs/>
          <w:color w:val="auto"/>
          <w:highlight w:val="yellow"/>
        </w:rPr>
        <w:t xml:space="preserve">PBMCs by aspirating the complete </w:t>
      </w:r>
      <w:r w:rsidR="00C43A8D" w:rsidRPr="000A21A8">
        <w:rPr>
          <w:bCs/>
          <w:color w:val="auto"/>
          <w:highlight w:val="yellow"/>
        </w:rPr>
        <w:t xml:space="preserve">buffy-coat </w:t>
      </w:r>
      <w:r w:rsidR="00AB7D44" w:rsidRPr="000A21A8">
        <w:rPr>
          <w:bCs/>
          <w:color w:val="auto"/>
          <w:highlight w:val="yellow"/>
        </w:rPr>
        <w:t>layer.</w:t>
      </w:r>
      <w:r w:rsidRPr="000A21A8">
        <w:rPr>
          <w:bCs/>
          <w:color w:val="auto"/>
          <w:highlight w:val="yellow"/>
        </w:rPr>
        <w:t xml:space="preserve"> </w:t>
      </w:r>
      <w:r w:rsidR="00914A60" w:rsidRPr="000A21A8">
        <w:rPr>
          <w:bCs/>
          <w:color w:val="auto"/>
          <w:highlight w:val="yellow"/>
        </w:rPr>
        <w:t xml:space="preserve">Avoid aspirating density gradient medium below the </w:t>
      </w:r>
      <w:r w:rsidR="00C43A8D" w:rsidRPr="000A21A8">
        <w:rPr>
          <w:bCs/>
          <w:color w:val="auto"/>
          <w:highlight w:val="yellow"/>
        </w:rPr>
        <w:t xml:space="preserve">buffy-coat </w:t>
      </w:r>
      <w:r w:rsidR="00914A60" w:rsidRPr="000A21A8">
        <w:rPr>
          <w:bCs/>
          <w:color w:val="auto"/>
          <w:highlight w:val="yellow"/>
        </w:rPr>
        <w:t>layer.</w:t>
      </w:r>
    </w:p>
    <w:p w14:paraId="546FB885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F46A9D8" w14:textId="066852E9" w:rsidR="00DD1BC2" w:rsidRPr="00013F27" w:rsidRDefault="00AB7D44" w:rsidP="00600FD9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013F27">
        <w:rPr>
          <w:bCs/>
          <w:color w:val="auto"/>
          <w:highlight w:val="yellow"/>
        </w:rPr>
        <w:t>Transfer harvested cells to a new 15 mL tube.</w:t>
      </w:r>
      <w:r w:rsidR="00013F27" w:rsidRPr="00013F27">
        <w:rPr>
          <w:bCs/>
          <w:color w:val="auto"/>
          <w:highlight w:val="yellow"/>
        </w:rPr>
        <w:t xml:space="preserve"> </w:t>
      </w:r>
      <w:r w:rsidR="00914A60" w:rsidRPr="00013F27">
        <w:rPr>
          <w:bCs/>
          <w:color w:val="auto"/>
          <w:highlight w:val="yellow"/>
        </w:rPr>
        <w:t xml:space="preserve">Dilute harvested cells in R10 medium </w:t>
      </w:r>
      <w:r w:rsidR="00C43A8D" w:rsidRPr="00013F27">
        <w:rPr>
          <w:bCs/>
          <w:color w:val="auto"/>
          <w:highlight w:val="yellow"/>
        </w:rPr>
        <w:t>[</w:t>
      </w:r>
      <w:r w:rsidR="00914A60" w:rsidRPr="00013F27">
        <w:rPr>
          <w:bCs/>
          <w:color w:val="auto"/>
          <w:highlight w:val="yellow"/>
        </w:rPr>
        <w:t xml:space="preserve">10% (v/v) heat-deactivated </w:t>
      </w:r>
      <w:r w:rsidR="00C43A8D" w:rsidRPr="00013F27">
        <w:rPr>
          <w:bCs/>
          <w:color w:val="auto"/>
          <w:highlight w:val="yellow"/>
        </w:rPr>
        <w:t>fetal bovine serum (</w:t>
      </w:r>
      <w:r w:rsidR="00914A60" w:rsidRPr="00013F27">
        <w:rPr>
          <w:bCs/>
          <w:color w:val="auto"/>
          <w:highlight w:val="yellow"/>
        </w:rPr>
        <w:t>FBS</w:t>
      </w:r>
      <w:r w:rsidR="00C43A8D" w:rsidRPr="00013F27">
        <w:rPr>
          <w:bCs/>
          <w:color w:val="auto"/>
          <w:highlight w:val="yellow"/>
        </w:rPr>
        <w:t>)</w:t>
      </w:r>
      <w:r w:rsidR="00914A60" w:rsidRPr="00013F27">
        <w:rPr>
          <w:bCs/>
          <w:color w:val="auto"/>
          <w:highlight w:val="yellow"/>
        </w:rPr>
        <w:t xml:space="preserve"> and 1% (v/v) </w:t>
      </w:r>
      <w:r w:rsidR="00736328" w:rsidRPr="00013F27">
        <w:rPr>
          <w:bCs/>
          <w:color w:val="auto"/>
          <w:highlight w:val="yellow"/>
        </w:rPr>
        <w:t xml:space="preserve">pen/strep </w:t>
      </w:r>
      <w:r w:rsidR="00914A60" w:rsidRPr="00013F27">
        <w:rPr>
          <w:bCs/>
          <w:color w:val="auto"/>
          <w:highlight w:val="yellow"/>
        </w:rPr>
        <w:t>in RPMI1640 medium</w:t>
      </w:r>
      <w:r w:rsidR="00C43A8D" w:rsidRPr="00013F27">
        <w:rPr>
          <w:bCs/>
          <w:color w:val="auto"/>
          <w:highlight w:val="yellow"/>
        </w:rPr>
        <w:t>]</w:t>
      </w:r>
      <w:r w:rsidR="00914A60" w:rsidRPr="00013F27">
        <w:rPr>
          <w:bCs/>
          <w:color w:val="auto"/>
          <w:highlight w:val="yellow"/>
        </w:rPr>
        <w:t xml:space="preserve"> to a total volume of 15 </w:t>
      </w:r>
      <w:proofErr w:type="spellStart"/>
      <w:r w:rsidR="00914A60" w:rsidRPr="00013F27">
        <w:rPr>
          <w:bCs/>
          <w:color w:val="auto"/>
          <w:highlight w:val="yellow"/>
        </w:rPr>
        <w:t>mL.</w:t>
      </w:r>
      <w:proofErr w:type="spellEnd"/>
    </w:p>
    <w:p w14:paraId="480CB88B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4EEC194" w14:textId="342548EC" w:rsidR="00DD1BC2" w:rsidRPr="000A21A8" w:rsidRDefault="00013F27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013F27">
        <w:rPr>
          <w:bCs/>
          <w:color w:val="auto"/>
          <w:highlight w:val="yellow"/>
        </w:rPr>
        <w:t>Pellet cells by centrifuging at 450 x g for 5 min.</w:t>
      </w:r>
      <w:r>
        <w:rPr>
          <w:bCs/>
          <w:color w:val="auto"/>
          <w:highlight w:val="yellow"/>
        </w:rPr>
        <w:t xml:space="preserve"> </w:t>
      </w:r>
      <w:r w:rsidR="00964027" w:rsidRPr="000A21A8">
        <w:rPr>
          <w:bCs/>
          <w:color w:val="auto"/>
          <w:highlight w:val="yellow"/>
        </w:rPr>
        <w:t xml:space="preserve">Discard supernatant and </w:t>
      </w:r>
      <w:r w:rsidR="005511F7" w:rsidRPr="000A21A8">
        <w:rPr>
          <w:bCs/>
          <w:color w:val="auto"/>
          <w:highlight w:val="yellow"/>
        </w:rPr>
        <w:t>re</w:t>
      </w:r>
      <w:r w:rsidR="00914A60" w:rsidRPr="000A21A8">
        <w:rPr>
          <w:bCs/>
          <w:color w:val="auto"/>
          <w:highlight w:val="yellow"/>
        </w:rPr>
        <w:t>-</w:t>
      </w:r>
      <w:r w:rsidR="005511F7" w:rsidRPr="000A21A8">
        <w:rPr>
          <w:bCs/>
          <w:color w:val="auto"/>
          <w:highlight w:val="yellow"/>
        </w:rPr>
        <w:t xml:space="preserve">suspend cells in 15 mL </w:t>
      </w:r>
      <w:r w:rsidR="00A01D8E">
        <w:rPr>
          <w:bCs/>
          <w:color w:val="auto"/>
          <w:highlight w:val="yellow"/>
        </w:rPr>
        <w:t xml:space="preserve">of </w:t>
      </w:r>
      <w:r w:rsidR="005511F7" w:rsidRPr="000A21A8">
        <w:rPr>
          <w:bCs/>
          <w:color w:val="auto"/>
          <w:highlight w:val="yellow"/>
        </w:rPr>
        <w:t>R10 medium to wash cells</w:t>
      </w:r>
      <w:r w:rsidR="00DD1BC2" w:rsidRPr="000A21A8">
        <w:rPr>
          <w:bCs/>
          <w:color w:val="auto"/>
          <w:highlight w:val="yellow"/>
        </w:rPr>
        <w:t>.</w:t>
      </w:r>
    </w:p>
    <w:p w14:paraId="1465DBBB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9EA29E8" w14:textId="7F1FCF1D" w:rsidR="0047470C" w:rsidRPr="000A21A8" w:rsidRDefault="00825369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>Repeat step 3.2.</w:t>
      </w:r>
      <w:r>
        <w:rPr>
          <w:bCs/>
          <w:color w:val="auto"/>
          <w:highlight w:val="yellow"/>
        </w:rPr>
        <w:t>4</w:t>
      </w:r>
      <w:r w:rsidRPr="000A21A8">
        <w:rPr>
          <w:bCs/>
          <w:color w:val="auto"/>
          <w:highlight w:val="yellow"/>
        </w:rPr>
        <w:t>.</w:t>
      </w:r>
      <w:r>
        <w:rPr>
          <w:bCs/>
          <w:color w:val="auto"/>
          <w:highlight w:val="yellow"/>
        </w:rPr>
        <w:t xml:space="preserve"> </w:t>
      </w:r>
      <w:r w:rsidR="00964027" w:rsidRPr="000A21A8">
        <w:rPr>
          <w:bCs/>
          <w:color w:val="auto"/>
          <w:highlight w:val="yellow"/>
        </w:rPr>
        <w:t>Discard supernatant from last washing step and r</w:t>
      </w:r>
      <w:r w:rsidR="00DD1BC2" w:rsidRPr="000A21A8">
        <w:rPr>
          <w:bCs/>
          <w:color w:val="auto"/>
          <w:highlight w:val="yellow"/>
        </w:rPr>
        <w:t>e</w:t>
      </w:r>
      <w:r w:rsidR="007E3308" w:rsidRPr="000A21A8">
        <w:rPr>
          <w:bCs/>
          <w:color w:val="auto"/>
          <w:highlight w:val="yellow"/>
        </w:rPr>
        <w:t>-</w:t>
      </w:r>
      <w:r w:rsidR="00DD1BC2" w:rsidRPr="000A21A8">
        <w:rPr>
          <w:bCs/>
          <w:color w:val="auto"/>
          <w:highlight w:val="yellow"/>
        </w:rPr>
        <w:t>suspend cells in 1</w:t>
      </w:r>
      <w:r w:rsidR="002755B4" w:rsidRPr="000A21A8">
        <w:rPr>
          <w:bCs/>
          <w:color w:val="auto"/>
          <w:highlight w:val="yellow"/>
        </w:rPr>
        <w:t xml:space="preserve"> </w:t>
      </w:r>
      <w:r w:rsidR="004945DA" w:rsidRPr="000A21A8">
        <w:rPr>
          <w:bCs/>
          <w:color w:val="auto"/>
          <w:highlight w:val="yellow"/>
        </w:rPr>
        <w:t xml:space="preserve">mL </w:t>
      </w:r>
      <w:r w:rsidR="00A05ED4">
        <w:rPr>
          <w:bCs/>
          <w:color w:val="auto"/>
          <w:highlight w:val="yellow"/>
        </w:rPr>
        <w:t xml:space="preserve">of </w:t>
      </w:r>
      <w:r w:rsidR="00DD1BC2" w:rsidRPr="000A21A8">
        <w:rPr>
          <w:bCs/>
          <w:color w:val="auto"/>
          <w:highlight w:val="yellow"/>
        </w:rPr>
        <w:t>R10</w:t>
      </w:r>
      <w:r w:rsidR="003335BE" w:rsidRPr="003335BE">
        <w:rPr>
          <w:bCs/>
          <w:color w:val="auto"/>
          <w:highlight w:val="yellow"/>
        </w:rPr>
        <w:t xml:space="preserve"> </w:t>
      </w:r>
      <w:r w:rsidR="003335BE" w:rsidRPr="000A21A8">
        <w:rPr>
          <w:bCs/>
          <w:color w:val="auto"/>
          <w:highlight w:val="yellow"/>
        </w:rPr>
        <w:t>medium</w:t>
      </w:r>
      <w:r w:rsidR="00914A60" w:rsidRPr="000A21A8">
        <w:rPr>
          <w:bCs/>
          <w:color w:val="auto"/>
          <w:highlight w:val="yellow"/>
        </w:rPr>
        <w:t>.</w:t>
      </w:r>
    </w:p>
    <w:p w14:paraId="702E2661" w14:textId="0AF9120E" w:rsidR="00914A60" w:rsidRPr="000A21A8" w:rsidRDefault="00914A60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684F2DA" w14:textId="11139EEF" w:rsidR="00DD1BC2" w:rsidRPr="000A21A8" w:rsidRDefault="00914A60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>P</w:t>
      </w:r>
      <w:r w:rsidR="00DD1BC2" w:rsidRPr="000A21A8">
        <w:rPr>
          <w:bCs/>
          <w:color w:val="auto"/>
          <w:highlight w:val="yellow"/>
        </w:rPr>
        <w:t xml:space="preserve">ass </w:t>
      </w:r>
      <w:r w:rsidRPr="000A21A8">
        <w:rPr>
          <w:bCs/>
          <w:color w:val="auto"/>
          <w:highlight w:val="yellow"/>
        </w:rPr>
        <w:t xml:space="preserve">1 mL </w:t>
      </w:r>
      <w:r w:rsidR="00DD1BC2" w:rsidRPr="000A21A8">
        <w:rPr>
          <w:bCs/>
          <w:color w:val="auto"/>
          <w:highlight w:val="yellow"/>
        </w:rPr>
        <w:t>cell-suspension through 70</w:t>
      </w:r>
      <w:r w:rsidR="002755B4" w:rsidRPr="000A21A8">
        <w:rPr>
          <w:bCs/>
          <w:color w:val="auto"/>
          <w:highlight w:val="yellow"/>
        </w:rPr>
        <w:t xml:space="preserve"> </w:t>
      </w:r>
      <w:r w:rsidR="00DD1BC2" w:rsidRPr="000A21A8">
        <w:rPr>
          <w:bCs/>
          <w:color w:val="auto"/>
          <w:highlight w:val="yellow"/>
        </w:rPr>
        <w:t>µm cell-strainer</w:t>
      </w:r>
      <w:r w:rsidR="00E07ACF" w:rsidRPr="000A21A8">
        <w:rPr>
          <w:bCs/>
          <w:color w:val="auto"/>
          <w:highlight w:val="yellow"/>
        </w:rPr>
        <w:t xml:space="preserve"> into a new tube</w:t>
      </w:r>
      <w:r w:rsidR="00DD1BC2" w:rsidRPr="000A21A8">
        <w:rPr>
          <w:bCs/>
          <w:color w:val="auto"/>
          <w:highlight w:val="yellow"/>
        </w:rPr>
        <w:t>.</w:t>
      </w:r>
    </w:p>
    <w:p w14:paraId="0B4F0F28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067122C" w14:textId="6CF7A934" w:rsidR="00DD1BC2" w:rsidRPr="00547BF7" w:rsidRDefault="00DD1BC2" w:rsidP="00697D65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Cs/>
          <w:color w:val="auto"/>
          <w:highlight w:val="yellow"/>
        </w:rPr>
      </w:pPr>
      <w:r w:rsidRPr="00547BF7">
        <w:rPr>
          <w:bCs/>
          <w:color w:val="auto"/>
          <w:highlight w:val="yellow"/>
        </w:rPr>
        <w:t xml:space="preserve">Count cells and determine number of </w:t>
      </w:r>
      <w:r w:rsidR="00E16088" w:rsidRPr="00547BF7">
        <w:rPr>
          <w:bCs/>
          <w:color w:val="auto"/>
          <w:highlight w:val="yellow"/>
        </w:rPr>
        <w:t xml:space="preserve">live </w:t>
      </w:r>
      <w:r w:rsidRPr="00547BF7">
        <w:rPr>
          <w:bCs/>
          <w:color w:val="auto"/>
          <w:highlight w:val="yellow"/>
        </w:rPr>
        <w:t>cells by</w:t>
      </w:r>
      <w:r w:rsidR="00160ECE" w:rsidRPr="00547BF7">
        <w:rPr>
          <w:bCs/>
          <w:color w:val="auto"/>
          <w:highlight w:val="yellow"/>
        </w:rPr>
        <w:t xml:space="preserve"> the</w:t>
      </w:r>
      <w:r w:rsidRPr="00547BF7">
        <w:rPr>
          <w:bCs/>
          <w:color w:val="auto"/>
          <w:highlight w:val="yellow"/>
        </w:rPr>
        <w:t xml:space="preserve"> </w:t>
      </w:r>
      <w:r w:rsidR="00C958A1" w:rsidRPr="00547BF7">
        <w:rPr>
          <w:bCs/>
          <w:color w:val="auto"/>
          <w:highlight w:val="yellow"/>
        </w:rPr>
        <w:t>t</w:t>
      </w:r>
      <w:r w:rsidRPr="00547BF7">
        <w:rPr>
          <w:bCs/>
          <w:color w:val="auto"/>
          <w:highlight w:val="yellow"/>
        </w:rPr>
        <w:t xml:space="preserve">rypan-blue </w:t>
      </w:r>
      <w:r w:rsidR="001D6A97" w:rsidRPr="00547BF7">
        <w:rPr>
          <w:bCs/>
          <w:color w:val="auto"/>
          <w:highlight w:val="yellow"/>
        </w:rPr>
        <w:t>exclusion test</w:t>
      </w:r>
      <w:r w:rsidR="000D6CF6" w:rsidRPr="00547BF7">
        <w:rPr>
          <w:bCs/>
          <w:color w:val="auto"/>
          <w:highlight w:val="yellow"/>
        </w:rPr>
        <w:fldChar w:fldCharType="begin"/>
      </w:r>
      <w:r w:rsidR="000D6CF6" w:rsidRPr="00547BF7">
        <w:rPr>
          <w:bCs/>
          <w:color w:val="auto"/>
          <w:highlight w:val="yellow"/>
        </w:rPr>
        <w:instrText xml:space="preserve"> ADDIN EN.CITE &lt;EndNote&gt;&lt;Cite&gt;&lt;Author&gt;Strober&lt;/Author&gt;&lt;Year&gt;2015&lt;/Year&gt;&lt;RecNum&gt;288&lt;/RecNum&gt;&lt;DisplayText&gt;&lt;style face="superscript"&gt;17&lt;/style&gt;&lt;/DisplayText&gt;&lt;record&gt;&lt;rec-number&gt;288&lt;/rec-number&gt;&lt;foreign-keys&gt;&lt;key app="EN" db-id="9srt2xdxzww2afetdz2xa55jv5t9dezfrwrz" timestamp="1534873787"&gt;288&lt;/key&gt;&lt;/foreign-keys&gt;&lt;ref-type name="Journal Article"&gt;17&lt;/ref-type&gt;&lt;contributors&gt;&lt;authors&gt;&lt;author&gt;Strober, W.&lt;/author&gt;&lt;/authors&gt;&lt;/contributors&gt;&lt;auth-address&gt;National Institute of Allergy and Infectious Diseases, NIH, Bethesda, Maryland.&lt;/auth-address&gt;&lt;titles&gt;&lt;title&gt;Trypan Blue Exclusion Test of Cell Viability&lt;/title&gt;&lt;secondary-title&gt;Curr Protoc Immunol&lt;/secondary-title&gt;&lt;alt-title&gt;Current protocols in immunology&lt;/alt-title&gt;&lt;/titles&gt;&lt;periodical&gt;&lt;full-title&gt;Current Protocols in Immunology&lt;/full-title&gt;&lt;abbr-1&gt;Curr. Protoc. Immunol.&lt;/abbr-1&gt;&lt;abbr-2&gt;Curr Protoc Immunol&lt;/abbr-2&gt;&lt;/periodical&gt;&lt;alt-periodical&gt;&lt;full-title&gt;Current Protocols in Immunology&lt;/full-title&gt;&lt;abbr-1&gt;Curr. Protoc. Immunol.&lt;/abbr-1&gt;&lt;abbr-2&gt;Curr Protoc Immunol&lt;/abbr-2&gt;&lt;/alt-periodical&gt;&lt;pages&gt;A3.b.1-3&lt;/pages&gt;&lt;volume&gt;111&lt;/volume&gt;&lt;edition&gt;2015/11/04&lt;/edition&gt;&lt;keywords&gt;&lt;keyword&gt;Animals&lt;/keyword&gt;&lt;keyword&gt;*Cell Survival&lt;/keyword&gt;&lt;keyword&gt;Cells, Cultured&lt;/keyword&gt;&lt;keyword&gt;Cytoplasm/*metabolism&lt;/keyword&gt;&lt;keyword&gt;Humans&lt;/keyword&gt;&lt;keyword&gt;Microscopy&lt;/keyword&gt;&lt;keyword&gt;Staining and Labeling/*methods&lt;/keyword&gt;&lt;keyword&gt;Trypan Blue/*chemistry&lt;/keyword&gt;&lt;keyword&gt;cell viability&lt;/keyword&gt;&lt;keyword&gt;dye exclusion&lt;/keyword&gt;&lt;keyword&gt;trypan blue&lt;/keyword&gt;&lt;/keywords&gt;&lt;dates&gt;&lt;year&gt;2015&lt;/year&gt;&lt;pub-dates&gt;&lt;date&gt;Nov 2&lt;/date&gt;&lt;/pub-dates&gt;&lt;/dates&gt;&lt;isbn&gt;1934-3671&lt;/isbn&gt;&lt;accession-num&gt;26529666&lt;/accession-num&gt;&lt;urls&gt;&lt;/urls&gt;&lt;electronic-resource-num&gt;10.1002/0471142735.ima03bs111&lt;/electronic-resource-num&gt;&lt;remote-database-provider&gt;NLM&lt;/remote-database-provider&gt;&lt;language&gt;eng&lt;/language&gt;&lt;/record&gt;&lt;/Cite&gt;&lt;/EndNote&gt;</w:instrText>
      </w:r>
      <w:r w:rsidR="000D6CF6" w:rsidRPr="00547BF7">
        <w:rPr>
          <w:bCs/>
          <w:color w:val="auto"/>
          <w:highlight w:val="yellow"/>
        </w:rPr>
        <w:fldChar w:fldCharType="separate"/>
      </w:r>
      <w:r w:rsidR="000D6CF6" w:rsidRPr="00547BF7">
        <w:rPr>
          <w:bCs/>
          <w:color w:val="auto"/>
          <w:highlight w:val="yellow"/>
          <w:vertAlign w:val="superscript"/>
        </w:rPr>
        <w:t>17</w:t>
      </w:r>
      <w:r w:rsidR="000D6CF6" w:rsidRPr="00547BF7">
        <w:rPr>
          <w:bCs/>
          <w:color w:val="auto"/>
          <w:highlight w:val="yellow"/>
        </w:rPr>
        <w:fldChar w:fldCharType="end"/>
      </w:r>
      <w:r w:rsidRPr="00547BF7">
        <w:rPr>
          <w:bCs/>
          <w:color w:val="auto"/>
          <w:highlight w:val="yellow"/>
        </w:rPr>
        <w:t>.</w:t>
      </w:r>
      <w:r w:rsidR="00547BF7" w:rsidRPr="00547BF7">
        <w:rPr>
          <w:bCs/>
          <w:color w:val="auto"/>
          <w:highlight w:val="yellow"/>
        </w:rPr>
        <w:t xml:space="preserve"> </w:t>
      </w:r>
      <w:r w:rsidRPr="00547BF7">
        <w:rPr>
          <w:bCs/>
          <w:color w:val="auto"/>
          <w:highlight w:val="yellow"/>
        </w:rPr>
        <w:t xml:space="preserve">Dilute cells with R10 </w:t>
      </w:r>
      <w:r w:rsidR="00C56ABA" w:rsidRPr="00547BF7">
        <w:rPr>
          <w:bCs/>
          <w:color w:val="auto"/>
          <w:highlight w:val="yellow"/>
        </w:rPr>
        <w:t xml:space="preserve">medium </w:t>
      </w:r>
      <w:r w:rsidRPr="00547BF7">
        <w:rPr>
          <w:bCs/>
          <w:color w:val="auto"/>
          <w:highlight w:val="yellow"/>
        </w:rPr>
        <w:t>to a concentration of 1</w:t>
      </w:r>
      <w:r w:rsidR="00A13414" w:rsidRPr="00547BF7">
        <w:rPr>
          <w:bCs/>
          <w:color w:val="auto"/>
          <w:highlight w:val="yellow"/>
        </w:rPr>
        <w:t xml:space="preserve"> × </w:t>
      </w:r>
      <w:r w:rsidRPr="00547BF7">
        <w:rPr>
          <w:bCs/>
          <w:color w:val="auto"/>
          <w:highlight w:val="yellow"/>
        </w:rPr>
        <w:t>10</w:t>
      </w:r>
      <w:r w:rsidRPr="00547BF7">
        <w:rPr>
          <w:bCs/>
          <w:color w:val="auto"/>
          <w:highlight w:val="yellow"/>
          <w:vertAlign w:val="superscript"/>
        </w:rPr>
        <w:t>6</w:t>
      </w:r>
      <w:r w:rsidRPr="00547BF7">
        <w:rPr>
          <w:bCs/>
          <w:color w:val="auto"/>
          <w:highlight w:val="yellow"/>
        </w:rPr>
        <w:t xml:space="preserve"> </w:t>
      </w:r>
      <w:r w:rsidR="00E16088" w:rsidRPr="00547BF7">
        <w:rPr>
          <w:bCs/>
          <w:color w:val="auto"/>
          <w:highlight w:val="yellow"/>
        </w:rPr>
        <w:t xml:space="preserve">live </w:t>
      </w:r>
      <w:r w:rsidRPr="00547BF7">
        <w:rPr>
          <w:bCs/>
          <w:color w:val="auto"/>
          <w:highlight w:val="yellow"/>
        </w:rPr>
        <w:t xml:space="preserve">cells per </w:t>
      </w:r>
      <w:proofErr w:type="spellStart"/>
      <w:r w:rsidR="004945DA" w:rsidRPr="00547BF7">
        <w:rPr>
          <w:bCs/>
          <w:color w:val="auto"/>
          <w:highlight w:val="yellow"/>
        </w:rPr>
        <w:t>mL</w:t>
      </w:r>
      <w:r w:rsidRPr="00547BF7">
        <w:rPr>
          <w:bCs/>
          <w:color w:val="auto"/>
          <w:highlight w:val="yellow"/>
        </w:rPr>
        <w:t>.</w:t>
      </w:r>
      <w:proofErr w:type="spellEnd"/>
    </w:p>
    <w:p w14:paraId="7A737808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D3103FD" w14:textId="118AD44D" w:rsidR="00DD1BC2" w:rsidRPr="000A21A8" w:rsidRDefault="00DD1BC2" w:rsidP="005D6AB0">
      <w:pPr>
        <w:pStyle w:val="NormalWeb"/>
        <w:widowControl/>
        <w:numPr>
          <w:ilvl w:val="0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A21A8">
        <w:rPr>
          <w:b/>
          <w:bCs/>
          <w:color w:val="auto"/>
          <w:highlight w:val="yellow"/>
        </w:rPr>
        <w:t xml:space="preserve">Preparation of ELISpot-plates and </w:t>
      </w:r>
      <w:r w:rsidR="00FD6F01">
        <w:rPr>
          <w:b/>
          <w:bCs/>
          <w:color w:val="auto"/>
          <w:highlight w:val="yellow"/>
        </w:rPr>
        <w:t>C</w:t>
      </w:r>
      <w:r w:rsidRPr="000A21A8">
        <w:rPr>
          <w:b/>
          <w:bCs/>
          <w:color w:val="auto"/>
          <w:highlight w:val="yellow"/>
        </w:rPr>
        <w:t>ell-stimulation</w:t>
      </w:r>
    </w:p>
    <w:p w14:paraId="3DC9DA63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0C72F13B" w14:textId="311C1CEF" w:rsidR="00DD1BC2" w:rsidRPr="001725C4" w:rsidRDefault="00DD1BC2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1725C4">
        <w:rPr>
          <w:bCs/>
          <w:color w:val="auto"/>
          <w:highlight w:val="yellow"/>
        </w:rPr>
        <w:t xml:space="preserve">Coat and block wells of a 96-well ELISpot </w:t>
      </w:r>
      <w:r w:rsidR="00E461EE" w:rsidRPr="00E461EE">
        <w:rPr>
          <w:bCs/>
          <w:color w:val="auto"/>
          <w:highlight w:val="yellow"/>
        </w:rPr>
        <w:t xml:space="preserve">polyvinylidene fluoride </w:t>
      </w:r>
      <w:r w:rsidR="00E461EE">
        <w:rPr>
          <w:bCs/>
          <w:color w:val="auto"/>
          <w:highlight w:val="yellow"/>
        </w:rPr>
        <w:t>(</w:t>
      </w:r>
      <w:r w:rsidR="009F3DAD" w:rsidRPr="001725C4">
        <w:rPr>
          <w:bCs/>
          <w:color w:val="auto"/>
          <w:highlight w:val="yellow"/>
        </w:rPr>
        <w:t>PVDF</w:t>
      </w:r>
      <w:r w:rsidR="00E461EE">
        <w:rPr>
          <w:bCs/>
          <w:color w:val="auto"/>
          <w:highlight w:val="yellow"/>
        </w:rPr>
        <w:t>)</w:t>
      </w:r>
      <w:r w:rsidR="009F3DAD" w:rsidRPr="001725C4">
        <w:rPr>
          <w:bCs/>
          <w:color w:val="auto"/>
          <w:highlight w:val="yellow"/>
        </w:rPr>
        <w:t xml:space="preserve">-membrane </w:t>
      </w:r>
      <w:r w:rsidRPr="001725C4">
        <w:rPr>
          <w:bCs/>
          <w:color w:val="auto"/>
          <w:highlight w:val="yellow"/>
        </w:rPr>
        <w:t>plate before seeding the PBMCs.</w:t>
      </w:r>
    </w:p>
    <w:p w14:paraId="499CC4CB" w14:textId="77777777" w:rsidR="0047470C" w:rsidRPr="001725C4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309D22B3" w14:textId="7599E961" w:rsidR="00F67E3D" w:rsidRPr="00176281" w:rsidRDefault="004A102C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 xml:space="preserve">Add 15 </w:t>
      </w:r>
      <w:r w:rsidR="000B1741" w:rsidRPr="000A21A8">
        <w:rPr>
          <w:bCs/>
          <w:color w:val="auto"/>
          <w:highlight w:val="yellow"/>
        </w:rPr>
        <w:t>µL</w:t>
      </w:r>
      <w:r w:rsidRPr="000A21A8">
        <w:rPr>
          <w:bCs/>
          <w:color w:val="auto"/>
          <w:highlight w:val="yellow"/>
        </w:rPr>
        <w:t xml:space="preserve"> </w:t>
      </w:r>
      <w:r w:rsidR="007B6F9C">
        <w:rPr>
          <w:bCs/>
          <w:color w:val="auto"/>
          <w:highlight w:val="yellow"/>
        </w:rPr>
        <w:t xml:space="preserve">of </w:t>
      </w:r>
      <w:r w:rsidRPr="000A21A8">
        <w:rPr>
          <w:bCs/>
          <w:color w:val="auto"/>
          <w:highlight w:val="yellow"/>
        </w:rPr>
        <w:t xml:space="preserve">35% </w:t>
      </w:r>
      <w:r w:rsidR="006C0237">
        <w:rPr>
          <w:bCs/>
          <w:color w:val="auto"/>
          <w:highlight w:val="yellow"/>
        </w:rPr>
        <w:t>e</w:t>
      </w:r>
      <w:r w:rsidRPr="000A21A8">
        <w:rPr>
          <w:bCs/>
          <w:color w:val="auto"/>
          <w:highlight w:val="yellow"/>
        </w:rPr>
        <w:t>thanol per well to ELISpot assay plates</w:t>
      </w:r>
      <w:r w:rsidR="00F67E3D" w:rsidRPr="000A21A8">
        <w:rPr>
          <w:bCs/>
          <w:color w:val="auto"/>
          <w:highlight w:val="yellow"/>
        </w:rPr>
        <w:t>.</w:t>
      </w:r>
      <w:r w:rsidRPr="000A21A8">
        <w:rPr>
          <w:bCs/>
          <w:color w:val="auto"/>
          <w:highlight w:val="yellow"/>
        </w:rPr>
        <w:t xml:space="preserve"> </w:t>
      </w:r>
      <w:r w:rsidR="00E16088" w:rsidRPr="000A21A8">
        <w:rPr>
          <w:bCs/>
          <w:color w:val="auto"/>
          <w:highlight w:val="yellow"/>
        </w:rPr>
        <w:t>T</w:t>
      </w:r>
      <w:r w:rsidR="00816FAD" w:rsidRPr="000A21A8">
        <w:rPr>
          <w:bCs/>
          <w:color w:val="auto"/>
          <w:highlight w:val="yellow"/>
        </w:rPr>
        <w:t>ake extra care to ensure</w:t>
      </w:r>
      <w:r w:rsidR="00355AA8">
        <w:rPr>
          <w:bCs/>
          <w:color w:val="auto"/>
          <w:highlight w:val="yellow"/>
        </w:rPr>
        <w:t xml:space="preserve"> that</w:t>
      </w:r>
      <w:r w:rsidR="00816FAD" w:rsidRPr="000A21A8">
        <w:rPr>
          <w:bCs/>
          <w:color w:val="auto"/>
          <w:highlight w:val="yellow"/>
        </w:rPr>
        <w:t xml:space="preserve"> the complete membrane </w:t>
      </w:r>
      <w:proofErr w:type="gramStart"/>
      <w:r w:rsidR="00816FAD" w:rsidRPr="000A21A8">
        <w:rPr>
          <w:bCs/>
          <w:color w:val="auto"/>
          <w:highlight w:val="yellow"/>
        </w:rPr>
        <w:t>comes into contact with</w:t>
      </w:r>
      <w:proofErr w:type="gramEnd"/>
      <w:r w:rsidR="00816FAD" w:rsidRPr="000A21A8">
        <w:rPr>
          <w:bCs/>
          <w:color w:val="auto"/>
          <w:highlight w:val="yellow"/>
        </w:rPr>
        <w:t xml:space="preserve"> </w:t>
      </w:r>
      <w:r w:rsidR="004C448C">
        <w:rPr>
          <w:bCs/>
          <w:color w:val="auto"/>
          <w:highlight w:val="yellow"/>
        </w:rPr>
        <w:t>e</w:t>
      </w:r>
      <w:r w:rsidR="00E16088" w:rsidRPr="000A21A8">
        <w:rPr>
          <w:bCs/>
          <w:color w:val="auto"/>
          <w:highlight w:val="yellow"/>
        </w:rPr>
        <w:t>thanol</w:t>
      </w:r>
      <w:r w:rsidR="00816FAD" w:rsidRPr="000A21A8">
        <w:rPr>
          <w:bCs/>
          <w:color w:val="auto"/>
          <w:highlight w:val="yellow"/>
        </w:rPr>
        <w:t>.</w:t>
      </w:r>
    </w:p>
    <w:p w14:paraId="3D5C612D" w14:textId="04E1C6CB" w:rsidR="00176281" w:rsidRDefault="00176281" w:rsidP="00176281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64940E58" w14:textId="3E9361B4" w:rsidR="00176281" w:rsidRPr="00C64BE0" w:rsidRDefault="00176281" w:rsidP="00176281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C64BE0">
        <w:rPr>
          <w:bCs/>
          <w:color w:val="auto"/>
        </w:rPr>
        <w:t xml:space="preserve">Note: Ethanol pretreatment is to be done at </w:t>
      </w:r>
      <w:r w:rsidR="007054DF" w:rsidRPr="00C64BE0">
        <w:rPr>
          <w:bCs/>
          <w:color w:val="auto"/>
        </w:rPr>
        <w:t>r</w:t>
      </w:r>
      <w:r w:rsidRPr="00C64BE0">
        <w:rPr>
          <w:bCs/>
          <w:color w:val="auto"/>
        </w:rPr>
        <w:t>oom temperature</w:t>
      </w:r>
      <w:r w:rsidR="00807D92">
        <w:rPr>
          <w:bCs/>
          <w:color w:val="auto"/>
        </w:rPr>
        <w:t xml:space="preserve"> (RT)</w:t>
      </w:r>
      <w:r w:rsidRPr="00C64BE0">
        <w:rPr>
          <w:bCs/>
          <w:color w:val="auto"/>
        </w:rPr>
        <w:t>.</w:t>
      </w:r>
    </w:p>
    <w:p w14:paraId="6824C2D8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117D9BFF" w14:textId="4C611A1E" w:rsidR="00496E04" w:rsidRPr="000A21A8" w:rsidRDefault="00F67E3D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B62006">
        <w:rPr>
          <w:bCs/>
          <w:color w:val="auto"/>
          <w:highlight w:val="yellow"/>
        </w:rPr>
        <w:t xml:space="preserve">After </w:t>
      </w:r>
      <w:r w:rsidR="000002B9" w:rsidRPr="00B62006">
        <w:rPr>
          <w:bCs/>
          <w:color w:val="auto"/>
          <w:highlight w:val="yellow"/>
        </w:rPr>
        <w:t xml:space="preserve">60 </w:t>
      </w:r>
      <w:r w:rsidR="004945DA" w:rsidRPr="00B62006">
        <w:rPr>
          <w:bCs/>
          <w:color w:val="auto"/>
          <w:highlight w:val="yellow"/>
        </w:rPr>
        <w:t>s</w:t>
      </w:r>
      <w:r w:rsidR="002240AC" w:rsidRPr="00B62006">
        <w:rPr>
          <w:bCs/>
          <w:color w:val="auto"/>
          <w:highlight w:val="yellow"/>
        </w:rPr>
        <w:t>,</w:t>
      </w:r>
      <w:r w:rsidR="004945DA" w:rsidRPr="00B62006">
        <w:rPr>
          <w:bCs/>
          <w:color w:val="auto"/>
          <w:highlight w:val="yellow"/>
        </w:rPr>
        <w:t xml:space="preserve"> </w:t>
      </w:r>
      <w:r w:rsidRPr="00B62006">
        <w:rPr>
          <w:bCs/>
          <w:color w:val="auto"/>
          <w:highlight w:val="yellow"/>
        </w:rPr>
        <w:t>add 150</w:t>
      </w:r>
      <w:r w:rsidR="002755B4" w:rsidRPr="00B62006">
        <w:rPr>
          <w:bCs/>
          <w:color w:val="auto"/>
          <w:highlight w:val="yellow"/>
        </w:rPr>
        <w:t xml:space="preserve"> </w:t>
      </w:r>
      <w:r w:rsidR="000B1741" w:rsidRPr="00B62006">
        <w:rPr>
          <w:bCs/>
          <w:color w:val="auto"/>
          <w:highlight w:val="yellow"/>
        </w:rPr>
        <w:t>µL</w:t>
      </w:r>
      <w:r w:rsidRPr="00B62006">
        <w:rPr>
          <w:bCs/>
          <w:color w:val="auto"/>
          <w:highlight w:val="yellow"/>
        </w:rPr>
        <w:t xml:space="preserve"> </w:t>
      </w:r>
      <w:r w:rsidR="00104639" w:rsidRPr="00B62006">
        <w:rPr>
          <w:bCs/>
          <w:color w:val="auto"/>
          <w:highlight w:val="yellow"/>
        </w:rPr>
        <w:t xml:space="preserve">of </w:t>
      </w:r>
      <w:r w:rsidRPr="00B62006">
        <w:rPr>
          <w:bCs/>
          <w:color w:val="auto"/>
          <w:highlight w:val="yellow"/>
        </w:rPr>
        <w:t xml:space="preserve">1x </w:t>
      </w:r>
      <w:r w:rsidR="00B62006" w:rsidRPr="00B62006">
        <w:rPr>
          <w:bCs/>
          <w:color w:val="auto"/>
          <w:highlight w:val="yellow"/>
        </w:rPr>
        <w:t>phosphate-buffered saline </w:t>
      </w:r>
      <w:r w:rsidR="00B62006">
        <w:rPr>
          <w:bCs/>
          <w:color w:val="auto"/>
          <w:highlight w:val="yellow"/>
        </w:rPr>
        <w:t>(</w:t>
      </w:r>
      <w:r w:rsidRPr="00B62006">
        <w:rPr>
          <w:bCs/>
          <w:color w:val="auto"/>
          <w:highlight w:val="yellow"/>
        </w:rPr>
        <w:t>PBS</w:t>
      </w:r>
      <w:r w:rsidR="00B62006">
        <w:rPr>
          <w:bCs/>
          <w:color w:val="auto"/>
          <w:highlight w:val="yellow"/>
        </w:rPr>
        <w:t>)</w:t>
      </w:r>
      <w:r w:rsidRPr="00B62006">
        <w:rPr>
          <w:bCs/>
          <w:color w:val="auto"/>
          <w:highlight w:val="yellow"/>
        </w:rPr>
        <w:t xml:space="preserve"> per well and then empty out</w:t>
      </w:r>
      <w:r w:rsidRPr="000A21A8">
        <w:rPr>
          <w:bCs/>
          <w:color w:val="auto"/>
          <w:highlight w:val="yellow"/>
        </w:rPr>
        <w:t xml:space="preserve"> </w:t>
      </w:r>
      <w:proofErr w:type="spellStart"/>
      <w:r w:rsidR="009151A9">
        <w:rPr>
          <w:bCs/>
          <w:color w:val="auto"/>
          <w:highlight w:val="yellow"/>
        </w:rPr>
        <w:t>t</w:t>
      </w:r>
      <w:r w:rsidR="00905B36" w:rsidRPr="000A21A8">
        <w:rPr>
          <w:bCs/>
          <w:color w:val="auto"/>
          <w:highlight w:val="yellow"/>
        </w:rPr>
        <w:t>thanol</w:t>
      </w:r>
      <w:proofErr w:type="spellEnd"/>
      <w:r w:rsidR="00905B36" w:rsidRPr="000A21A8">
        <w:rPr>
          <w:bCs/>
          <w:color w:val="auto"/>
          <w:highlight w:val="yellow"/>
        </w:rPr>
        <w:t>/PBS</w:t>
      </w:r>
      <w:r w:rsidRPr="000A21A8">
        <w:rPr>
          <w:bCs/>
          <w:color w:val="auto"/>
          <w:highlight w:val="yellow"/>
        </w:rPr>
        <w:t xml:space="preserve"> by inverting the plates</w:t>
      </w:r>
      <w:r w:rsidR="004A102C" w:rsidRPr="000A21A8">
        <w:rPr>
          <w:bCs/>
          <w:color w:val="auto"/>
          <w:highlight w:val="yellow"/>
        </w:rPr>
        <w:t xml:space="preserve"> to stop </w:t>
      </w:r>
      <w:r w:rsidR="009151A9">
        <w:rPr>
          <w:bCs/>
          <w:color w:val="auto"/>
          <w:highlight w:val="yellow"/>
        </w:rPr>
        <w:t>e</w:t>
      </w:r>
      <w:r w:rsidR="004A102C" w:rsidRPr="000A21A8">
        <w:rPr>
          <w:bCs/>
          <w:color w:val="auto"/>
          <w:highlight w:val="yellow"/>
        </w:rPr>
        <w:t>thanol-pretreatment</w:t>
      </w:r>
      <w:r w:rsidRPr="000A21A8">
        <w:rPr>
          <w:bCs/>
          <w:color w:val="auto"/>
          <w:highlight w:val="yellow"/>
        </w:rPr>
        <w:t xml:space="preserve">. Do not incubate the well-membrane longer than </w:t>
      </w:r>
      <w:r w:rsidR="009F3DAD" w:rsidRPr="000A21A8">
        <w:rPr>
          <w:bCs/>
          <w:color w:val="auto"/>
          <w:highlight w:val="yellow"/>
        </w:rPr>
        <w:t xml:space="preserve">60 </w:t>
      </w:r>
      <w:r w:rsidR="004945DA" w:rsidRPr="000A21A8">
        <w:rPr>
          <w:bCs/>
          <w:color w:val="auto"/>
          <w:highlight w:val="yellow"/>
        </w:rPr>
        <w:t>s</w:t>
      </w:r>
      <w:r w:rsidRPr="000A21A8">
        <w:rPr>
          <w:bCs/>
          <w:color w:val="auto"/>
          <w:highlight w:val="yellow"/>
        </w:rPr>
        <w:t>.</w:t>
      </w:r>
      <w:r w:rsidR="00816FAD" w:rsidRPr="000A21A8">
        <w:rPr>
          <w:bCs/>
          <w:color w:val="auto"/>
          <w:highlight w:val="yellow"/>
        </w:rPr>
        <w:t xml:space="preserve"> </w:t>
      </w:r>
    </w:p>
    <w:p w14:paraId="23168967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174904B2" w14:textId="197D53C7" w:rsidR="00F67E3D" w:rsidRPr="000A21A8" w:rsidRDefault="00496E04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>Do not let m</w:t>
      </w:r>
      <w:r w:rsidR="00816FAD" w:rsidRPr="000A21A8">
        <w:rPr>
          <w:bCs/>
          <w:color w:val="auto"/>
          <w:highlight w:val="yellow"/>
        </w:rPr>
        <w:t>embrane dry out during the following steps of the procedure.</w:t>
      </w:r>
    </w:p>
    <w:p w14:paraId="39D32814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6745E812" w14:textId="26A02D2A" w:rsidR="00F67E3D" w:rsidRPr="000A21A8" w:rsidRDefault="00905B36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>To wash the plates</w:t>
      </w:r>
      <w:r w:rsidR="00974DF0">
        <w:rPr>
          <w:bCs/>
          <w:color w:val="auto"/>
          <w:highlight w:val="yellow"/>
        </w:rPr>
        <w:t>,</w:t>
      </w:r>
      <w:r w:rsidRPr="000A21A8">
        <w:rPr>
          <w:bCs/>
          <w:color w:val="auto"/>
          <w:highlight w:val="yellow"/>
        </w:rPr>
        <w:t xml:space="preserve"> add 250 </w:t>
      </w:r>
      <w:r w:rsidR="000B1741" w:rsidRPr="000A21A8">
        <w:rPr>
          <w:bCs/>
          <w:color w:val="auto"/>
          <w:highlight w:val="yellow"/>
        </w:rPr>
        <w:t>µL</w:t>
      </w:r>
      <w:r w:rsidRPr="000A21A8">
        <w:rPr>
          <w:bCs/>
          <w:color w:val="auto"/>
          <w:highlight w:val="yellow"/>
        </w:rPr>
        <w:t xml:space="preserve"> </w:t>
      </w:r>
      <w:r w:rsidR="00974DF0">
        <w:rPr>
          <w:bCs/>
          <w:color w:val="auto"/>
          <w:highlight w:val="yellow"/>
        </w:rPr>
        <w:t xml:space="preserve">of </w:t>
      </w:r>
      <w:r w:rsidRPr="000A21A8">
        <w:rPr>
          <w:bCs/>
          <w:color w:val="auto"/>
          <w:highlight w:val="yellow"/>
        </w:rPr>
        <w:t xml:space="preserve">1x PBS per well. Remove PBS by inverting the plates. </w:t>
      </w:r>
    </w:p>
    <w:p w14:paraId="7590449D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7FE4D859" w14:textId="27CD9FA3" w:rsidR="00DD1BC2" w:rsidRPr="00B42E9E" w:rsidRDefault="00905B36" w:rsidP="00116893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B42E9E">
        <w:rPr>
          <w:bCs/>
          <w:color w:val="auto"/>
          <w:highlight w:val="yellow"/>
        </w:rPr>
        <w:t>Repeat step 4.1.4 two more times.</w:t>
      </w:r>
      <w:r w:rsidR="00B42E9E" w:rsidRPr="00B42E9E">
        <w:rPr>
          <w:bCs/>
          <w:color w:val="auto"/>
          <w:highlight w:val="yellow"/>
        </w:rPr>
        <w:t xml:space="preserve"> </w:t>
      </w:r>
      <w:r w:rsidRPr="00B42E9E">
        <w:rPr>
          <w:bCs/>
          <w:color w:val="auto"/>
          <w:highlight w:val="yellow"/>
        </w:rPr>
        <w:t>Add</w:t>
      </w:r>
      <w:r w:rsidR="00DD1BC2" w:rsidRPr="00B42E9E">
        <w:rPr>
          <w:bCs/>
          <w:color w:val="auto"/>
          <w:highlight w:val="yellow"/>
        </w:rPr>
        <w:t xml:space="preserve"> 100</w:t>
      </w:r>
      <w:r w:rsidR="0019563A" w:rsidRPr="00B42E9E">
        <w:rPr>
          <w:bCs/>
          <w:color w:val="auto"/>
          <w:highlight w:val="yellow"/>
        </w:rPr>
        <w:t xml:space="preserve"> </w:t>
      </w:r>
      <w:r w:rsidR="000B1741" w:rsidRPr="00B42E9E">
        <w:rPr>
          <w:bCs/>
          <w:color w:val="auto"/>
          <w:highlight w:val="yellow"/>
        </w:rPr>
        <w:t>µL</w:t>
      </w:r>
      <w:r w:rsidR="00DD1BC2" w:rsidRPr="00B42E9E">
        <w:rPr>
          <w:bCs/>
          <w:color w:val="auto"/>
          <w:highlight w:val="yellow"/>
        </w:rPr>
        <w:t>/well of 5</w:t>
      </w:r>
      <w:r w:rsidR="0019563A" w:rsidRPr="00B42E9E">
        <w:rPr>
          <w:bCs/>
          <w:color w:val="auto"/>
          <w:highlight w:val="yellow"/>
        </w:rPr>
        <w:t xml:space="preserve"> </w:t>
      </w:r>
      <w:r w:rsidR="00DD1BC2" w:rsidRPr="00B42E9E">
        <w:rPr>
          <w:bCs/>
          <w:color w:val="auto"/>
          <w:highlight w:val="yellow"/>
        </w:rPr>
        <w:t>µg/</w:t>
      </w:r>
      <w:r w:rsidR="004945DA" w:rsidRPr="00B42E9E">
        <w:rPr>
          <w:bCs/>
          <w:color w:val="auto"/>
          <w:highlight w:val="yellow"/>
        </w:rPr>
        <w:t xml:space="preserve">mL </w:t>
      </w:r>
      <w:r w:rsidR="000002B9" w:rsidRPr="00B42E9E">
        <w:rPr>
          <w:bCs/>
          <w:color w:val="auto"/>
          <w:highlight w:val="yellow"/>
        </w:rPr>
        <w:t xml:space="preserve">capture </w:t>
      </w:r>
      <w:r w:rsidR="00DD1BC2" w:rsidRPr="00B42E9E">
        <w:rPr>
          <w:bCs/>
          <w:color w:val="auto"/>
          <w:highlight w:val="yellow"/>
        </w:rPr>
        <w:t>anti-guinea pig IFN-γ antibody V-E4 in PBS</w:t>
      </w:r>
      <w:r w:rsidRPr="00B42E9E">
        <w:rPr>
          <w:bCs/>
          <w:color w:val="auto"/>
          <w:highlight w:val="yellow"/>
        </w:rPr>
        <w:t xml:space="preserve"> to coat the plates</w:t>
      </w:r>
      <w:r w:rsidR="00DD1BC2" w:rsidRPr="00B42E9E">
        <w:rPr>
          <w:bCs/>
          <w:color w:val="auto"/>
          <w:highlight w:val="yellow"/>
        </w:rPr>
        <w:t>.</w:t>
      </w:r>
    </w:p>
    <w:p w14:paraId="7E4C93FF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094CB80F" w14:textId="6BE5EFF2" w:rsidR="00DD1BC2" w:rsidRPr="000A21A8" w:rsidRDefault="00DD1BC2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A21A8">
        <w:rPr>
          <w:bCs/>
          <w:color w:val="auto"/>
          <w:highlight w:val="yellow"/>
        </w:rPr>
        <w:t xml:space="preserve">Incubate </w:t>
      </w:r>
      <w:r w:rsidR="00C56ABA" w:rsidRPr="000A21A8">
        <w:rPr>
          <w:bCs/>
          <w:color w:val="auto"/>
          <w:highlight w:val="yellow"/>
        </w:rPr>
        <w:t>plates</w:t>
      </w:r>
      <w:r w:rsidR="00905B36" w:rsidRPr="000A21A8">
        <w:rPr>
          <w:bCs/>
          <w:color w:val="auto"/>
          <w:highlight w:val="yellow"/>
        </w:rPr>
        <w:t xml:space="preserve"> with coating solution</w:t>
      </w:r>
      <w:r w:rsidR="00D133A0" w:rsidRPr="000A21A8">
        <w:rPr>
          <w:bCs/>
          <w:color w:val="auto"/>
          <w:highlight w:val="yellow"/>
        </w:rPr>
        <w:t xml:space="preserve"> for at least 12</w:t>
      </w:r>
      <w:r w:rsidR="009F3DAD" w:rsidRPr="000A21A8">
        <w:rPr>
          <w:bCs/>
          <w:color w:val="auto"/>
          <w:highlight w:val="yellow"/>
        </w:rPr>
        <w:t xml:space="preserve"> </w:t>
      </w:r>
      <w:r w:rsidR="004945DA" w:rsidRPr="000A21A8">
        <w:rPr>
          <w:bCs/>
          <w:color w:val="auto"/>
          <w:highlight w:val="yellow"/>
        </w:rPr>
        <w:t xml:space="preserve">h </w:t>
      </w:r>
      <w:r w:rsidRPr="000A21A8">
        <w:rPr>
          <w:bCs/>
          <w:color w:val="auto"/>
          <w:highlight w:val="yellow"/>
        </w:rPr>
        <w:t>at 4</w:t>
      </w:r>
      <w:r w:rsidR="00BF591E" w:rsidRPr="000A21A8">
        <w:rPr>
          <w:bCs/>
          <w:color w:val="auto"/>
          <w:highlight w:val="yellow"/>
        </w:rPr>
        <w:t xml:space="preserve"> </w:t>
      </w:r>
      <w:r w:rsidRPr="000A21A8">
        <w:rPr>
          <w:bCs/>
          <w:color w:val="auto"/>
          <w:highlight w:val="yellow"/>
        </w:rPr>
        <w:t xml:space="preserve">°C. </w:t>
      </w:r>
    </w:p>
    <w:p w14:paraId="3F6539DE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5F3DD650" w14:textId="440F74BE" w:rsidR="00DD1BC2" w:rsidRPr="000A21A8" w:rsidRDefault="00DD1BC2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 xml:space="preserve">Wash plates by </w:t>
      </w:r>
      <w:r w:rsidR="00905B36" w:rsidRPr="000A21A8">
        <w:rPr>
          <w:color w:val="auto"/>
          <w:highlight w:val="yellow"/>
        </w:rPr>
        <w:t>repeating step 4.1.4 three times</w:t>
      </w:r>
      <w:r w:rsidRPr="000A21A8">
        <w:rPr>
          <w:color w:val="auto"/>
          <w:highlight w:val="yellow"/>
        </w:rPr>
        <w:t>.</w:t>
      </w:r>
    </w:p>
    <w:p w14:paraId="36DF67A0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DCBB956" w14:textId="02A2F232" w:rsidR="00DD1BC2" w:rsidRPr="00C65597" w:rsidRDefault="00DD1BC2" w:rsidP="00597DBD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C65597">
        <w:rPr>
          <w:color w:val="auto"/>
          <w:highlight w:val="yellow"/>
        </w:rPr>
        <w:t>Add 200</w:t>
      </w:r>
      <w:r w:rsidR="0019563A" w:rsidRPr="00C65597">
        <w:rPr>
          <w:color w:val="auto"/>
          <w:highlight w:val="yellow"/>
        </w:rPr>
        <w:t xml:space="preserve"> </w:t>
      </w:r>
      <w:r w:rsidR="000B1741" w:rsidRPr="00C65597">
        <w:rPr>
          <w:color w:val="auto"/>
          <w:highlight w:val="yellow"/>
        </w:rPr>
        <w:t>µL</w:t>
      </w:r>
      <w:r w:rsidRPr="00C65597">
        <w:rPr>
          <w:color w:val="auto"/>
          <w:highlight w:val="yellow"/>
        </w:rPr>
        <w:t xml:space="preserve">/well blocking buffer </w:t>
      </w:r>
      <w:r w:rsidR="007323C6" w:rsidRPr="00C65597">
        <w:rPr>
          <w:color w:val="auto"/>
          <w:highlight w:val="yellow"/>
        </w:rPr>
        <w:t>[</w:t>
      </w:r>
      <w:r w:rsidRPr="00C65597">
        <w:rPr>
          <w:color w:val="auto"/>
          <w:highlight w:val="yellow"/>
        </w:rPr>
        <w:t xml:space="preserve">10%(w/v) </w:t>
      </w:r>
      <w:r w:rsidR="007323C6" w:rsidRPr="00C65597">
        <w:rPr>
          <w:color w:val="auto"/>
          <w:highlight w:val="yellow"/>
        </w:rPr>
        <w:t>s</w:t>
      </w:r>
      <w:r w:rsidRPr="00C65597">
        <w:rPr>
          <w:color w:val="auto"/>
          <w:highlight w:val="yellow"/>
        </w:rPr>
        <w:t xml:space="preserve">ucrose and 2%(w/v) </w:t>
      </w:r>
      <w:r w:rsidR="00251271" w:rsidRPr="00C65597">
        <w:rPr>
          <w:color w:val="auto"/>
          <w:highlight w:val="yellow"/>
        </w:rPr>
        <w:t>bovine serum albumin</w:t>
      </w:r>
      <w:r w:rsidR="006C2AE0" w:rsidRPr="00C65597">
        <w:rPr>
          <w:color w:val="auto"/>
        </w:rPr>
        <w:t xml:space="preserve"> </w:t>
      </w:r>
      <w:r w:rsidR="006C2AE0" w:rsidRPr="00C65597">
        <w:rPr>
          <w:color w:val="auto"/>
          <w:highlight w:val="yellow"/>
        </w:rPr>
        <w:t>(</w:t>
      </w:r>
      <w:r w:rsidRPr="00C65597">
        <w:rPr>
          <w:color w:val="auto"/>
          <w:highlight w:val="yellow"/>
        </w:rPr>
        <w:t>BSA</w:t>
      </w:r>
      <w:r w:rsidR="006C2AE0" w:rsidRPr="00C65597">
        <w:rPr>
          <w:color w:val="auto"/>
          <w:highlight w:val="yellow"/>
        </w:rPr>
        <w:t>)</w:t>
      </w:r>
      <w:r w:rsidRPr="00C65597">
        <w:rPr>
          <w:color w:val="auto"/>
          <w:highlight w:val="yellow"/>
        </w:rPr>
        <w:t xml:space="preserve"> in PBS</w:t>
      </w:r>
      <w:r w:rsidR="007323C6" w:rsidRPr="00C65597">
        <w:rPr>
          <w:color w:val="auto"/>
          <w:highlight w:val="yellow"/>
        </w:rPr>
        <w:t>]</w:t>
      </w:r>
      <w:r w:rsidRPr="00C65597">
        <w:rPr>
          <w:color w:val="auto"/>
          <w:highlight w:val="yellow"/>
        </w:rPr>
        <w:t xml:space="preserve"> and incubate for </w:t>
      </w:r>
      <w:r w:rsidR="009F3DAD" w:rsidRPr="00C65597">
        <w:rPr>
          <w:color w:val="auto"/>
          <w:highlight w:val="yellow"/>
        </w:rPr>
        <w:t>2</w:t>
      </w:r>
      <w:r w:rsidRPr="00C65597">
        <w:rPr>
          <w:color w:val="auto"/>
          <w:highlight w:val="yellow"/>
        </w:rPr>
        <w:t xml:space="preserve"> </w:t>
      </w:r>
      <w:r w:rsidR="004945DA" w:rsidRPr="00C65597">
        <w:rPr>
          <w:color w:val="auto"/>
          <w:highlight w:val="yellow"/>
        </w:rPr>
        <w:t xml:space="preserve">h </w:t>
      </w:r>
      <w:r w:rsidRPr="00C65597">
        <w:rPr>
          <w:color w:val="auto"/>
          <w:highlight w:val="yellow"/>
        </w:rPr>
        <w:t xml:space="preserve">at </w:t>
      </w:r>
      <w:r w:rsidR="00277B41" w:rsidRPr="00C65597">
        <w:rPr>
          <w:color w:val="auto"/>
          <w:highlight w:val="yellow"/>
        </w:rPr>
        <w:t>RT</w:t>
      </w:r>
      <w:r w:rsidRPr="00C65597">
        <w:rPr>
          <w:color w:val="auto"/>
          <w:highlight w:val="yellow"/>
        </w:rPr>
        <w:t>.</w:t>
      </w:r>
      <w:r w:rsidR="00C65597" w:rsidRPr="00C65597">
        <w:rPr>
          <w:color w:val="auto"/>
          <w:highlight w:val="yellow"/>
        </w:rPr>
        <w:t xml:space="preserve"> </w:t>
      </w:r>
      <w:r w:rsidRPr="00C65597">
        <w:rPr>
          <w:color w:val="auto"/>
          <w:highlight w:val="yellow"/>
        </w:rPr>
        <w:t xml:space="preserve">Wash plates </w:t>
      </w:r>
      <w:r w:rsidR="00977265" w:rsidRPr="00C65597">
        <w:rPr>
          <w:color w:val="auto"/>
          <w:highlight w:val="yellow"/>
        </w:rPr>
        <w:t>by repeating step 4.1.4 three times</w:t>
      </w:r>
      <w:r w:rsidRPr="00C65597">
        <w:rPr>
          <w:color w:val="auto"/>
          <w:highlight w:val="yellow"/>
        </w:rPr>
        <w:t>.</w:t>
      </w:r>
    </w:p>
    <w:p w14:paraId="05903D24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B91F90D" w14:textId="35C47114" w:rsidR="00541FB5" w:rsidRPr="00FB46AA" w:rsidRDefault="00541FB5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FB46AA">
        <w:rPr>
          <w:color w:val="auto"/>
          <w:highlight w:val="yellow"/>
        </w:rPr>
        <w:t>Plate PBMCs with antigen-specific peptides</w:t>
      </w:r>
      <w:r w:rsidR="007C2501" w:rsidRPr="00FB46AA">
        <w:rPr>
          <w:color w:val="auto"/>
          <w:highlight w:val="yellow"/>
        </w:rPr>
        <w:t>,</w:t>
      </w:r>
      <w:r w:rsidRPr="00FB46AA">
        <w:rPr>
          <w:color w:val="auto"/>
          <w:highlight w:val="yellow"/>
        </w:rPr>
        <w:t xml:space="preserve"> positive and negative control</w:t>
      </w:r>
      <w:r w:rsidR="005B2112" w:rsidRPr="00FB46AA">
        <w:rPr>
          <w:color w:val="auto"/>
          <w:highlight w:val="yellow"/>
        </w:rPr>
        <w:t>s</w:t>
      </w:r>
      <w:r w:rsidRPr="00FB46AA">
        <w:rPr>
          <w:color w:val="auto"/>
          <w:highlight w:val="yellow"/>
        </w:rPr>
        <w:t>.</w:t>
      </w:r>
    </w:p>
    <w:p w14:paraId="51AFD9BC" w14:textId="77777777" w:rsidR="0047470C" w:rsidRPr="00FB46AA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1B5AB3A" w14:textId="58313DDD" w:rsidR="0047470C" w:rsidRPr="00F028DD" w:rsidRDefault="00B67AA2" w:rsidP="00157AED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F028DD">
        <w:rPr>
          <w:color w:val="auto"/>
          <w:highlight w:val="yellow"/>
        </w:rPr>
        <w:t>Include triplicates of positive control, negative control</w:t>
      </w:r>
      <w:r w:rsidR="0059602A" w:rsidRPr="00F028DD">
        <w:rPr>
          <w:color w:val="auto"/>
          <w:highlight w:val="yellow"/>
        </w:rPr>
        <w:t>,</w:t>
      </w:r>
      <w:r w:rsidRPr="00F028DD">
        <w:rPr>
          <w:color w:val="auto"/>
          <w:highlight w:val="yellow"/>
        </w:rPr>
        <w:t xml:space="preserve"> and each experiment-specific stimulant (</w:t>
      </w:r>
      <w:r w:rsidR="000B1741" w:rsidRPr="00F028DD">
        <w:rPr>
          <w:i/>
          <w:color w:val="auto"/>
          <w:highlight w:val="yellow"/>
        </w:rPr>
        <w:t xml:space="preserve">e.g., </w:t>
      </w:r>
      <w:r w:rsidRPr="00F028DD">
        <w:rPr>
          <w:color w:val="auto"/>
          <w:highlight w:val="yellow"/>
        </w:rPr>
        <w:t>protein-peptide pool) for each PBMC sample in the plate template.</w:t>
      </w:r>
      <w:r w:rsidR="00F028DD" w:rsidRPr="00F028DD">
        <w:rPr>
          <w:color w:val="auto"/>
          <w:highlight w:val="yellow"/>
        </w:rPr>
        <w:t xml:space="preserve"> </w:t>
      </w:r>
      <w:r w:rsidR="007C2501" w:rsidRPr="00F028DD">
        <w:rPr>
          <w:color w:val="auto"/>
          <w:highlight w:val="yellow"/>
        </w:rPr>
        <w:t>Dilute protein-peptide pool in R10</w:t>
      </w:r>
      <w:r w:rsidR="0059602A" w:rsidRPr="00F028DD">
        <w:rPr>
          <w:color w:val="auto"/>
          <w:highlight w:val="yellow"/>
        </w:rPr>
        <w:t xml:space="preserve"> medium</w:t>
      </w:r>
      <w:r w:rsidR="007C2501" w:rsidRPr="00F028DD">
        <w:rPr>
          <w:color w:val="auto"/>
          <w:highlight w:val="yellow"/>
        </w:rPr>
        <w:t xml:space="preserve"> to </w:t>
      </w:r>
      <w:r w:rsidR="00BF591E" w:rsidRPr="00F028DD">
        <w:rPr>
          <w:color w:val="auto"/>
          <w:highlight w:val="yellow"/>
        </w:rPr>
        <w:t xml:space="preserve">3x </w:t>
      </w:r>
      <w:r w:rsidR="007C2501" w:rsidRPr="00F028DD">
        <w:rPr>
          <w:color w:val="auto"/>
          <w:highlight w:val="yellow"/>
        </w:rPr>
        <w:t xml:space="preserve">desired </w:t>
      </w:r>
      <w:r w:rsidR="00BF591E" w:rsidRPr="00F028DD">
        <w:rPr>
          <w:color w:val="auto"/>
          <w:highlight w:val="yellow"/>
        </w:rPr>
        <w:t xml:space="preserve">final </w:t>
      </w:r>
      <w:r w:rsidR="007C2501" w:rsidRPr="00F028DD">
        <w:rPr>
          <w:color w:val="auto"/>
          <w:highlight w:val="yellow"/>
        </w:rPr>
        <w:t>peptide concentration.</w:t>
      </w:r>
      <w:r w:rsidR="00BF591E" w:rsidRPr="00F028DD">
        <w:rPr>
          <w:color w:val="auto"/>
          <w:highlight w:val="yellow"/>
        </w:rPr>
        <w:t xml:space="preserve"> </w:t>
      </w:r>
    </w:p>
    <w:p w14:paraId="3A0C3546" w14:textId="01C10119" w:rsidR="003C7061" w:rsidRPr="000A21A8" w:rsidRDefault="003C7061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86FA229" w14:textId="2AA821A1" w:rsidR="00DD1BC2" w:rsidRPr="009D2224" w:rsidRDefault="005B2112" w:rsidP="009D2224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 xml:space="preserve">Add </w:t>
      </w:r>
      <w:r w:rsidR="00DD1BC2" w:rsidRPr="000A21A8">
        <w:rPr>
          <w:color w:val="auto"/>
          <w:highlight w:val="yellow"/>
        </w:rPr>
        <w:t>50</w:t>
      </w:r>
      <w:r w:rsidR="00B93315" w:rsidRPr="000A21A8">
        <w:rPr>
          <w:color w:val="auto"/>
          <w:highlight w:val="yellow"/>
        </w:rPr>
        <w:t xml:space="preserve"> </w:t>
      </w:r>
      <w:r w:rsidR="000B1741" w:rsidRPr="000A21A8">
        <w:rPr>
          <w:color w:val="auto"/>
          <w:highlight w:val="yellow"/>
        </w:rPr>
        <w:t>µL</w:t>
      </w:r>
      <w:r w:rsidR="004945DA" w:rsidRPr="000A21A8">
        <w:rPr>
          <w:color w:val="auto"/>
          <w:highlight w:val="yellow"/>
        </w:rPr>
        <w:t xml:space="preserve"> </w:t>
      </w:r>
      <w:r w:rsidR="009D197C" w:rsidRPr="000A21A8">
        <w:rPr>
          <w:color w:val="auto"/>
          <w:highlight w:val="yellow"/>
        </w:rPr>
        <w:t xml:space="preserve">of </w:t>
      </w:r>
      <w:r w:rsidR="00DD1BC2" w:rsidRPr="000A21A8">
        <w:rPr>
          <w:color w:val="auto"/>
          <w:highlight w:val="yellow"/>
        </w:rPr>
        <w:t xml:space="preserve">peptide-R10 medium </w:t>
      </w:r>
      <w:r w:rsidRPr="000A21A8">
        <w:rPr>
          <w:color w:val="auto"/>
          <w:highlight w:val="yellow"/>
        </w:rPr>
        <w:t xml:space="preserve">to </w:t>
      </w:r>
      <w:r w:rsidR="00FB5A4E" w:rsidRPr="000A21A8">
        <w:rPr>
          <w:color w:val="auto"/>
          <w:highlight w:val="yellow"/>
        </w:rPr>
        <w:t xml:space="preserve">respective </w:t>
      </w:r>
      <w:r w:rsidR="00917ADF" w:rsidRPr="000A21A8">
        <w:rPr>
          <w:color w:val="auto"/>
          <w:highlight w:val="yellow"/>
        </w:rPr>
        <w:t>wells indicated for stimulant-testing on plate template</w:t>
      </w:r>
      <w:r w:rsidR="00DD1BC2" w:rsidRPr="000A21A8">
        <w:rPr>
          <w:color w:val="auto"/>
          <w:highlight w:val="yellow"/>
        </w:rPr>
        <w:t xml:space="preserve">. </w:t>
      </w:r>
      <w:r w:rsidR="00B67AA2" w:rsidRPr="009D2224">
        <w:rPr>
          <w:color w:val="auto"/>
          <w:highlight w:val="yellow"/>
        </w:rPr>
        <w:t>A</w:t>
      </w:r>
      <w:r w:rsidR="0019563A" w:rsidRPr="009D2224">
        <w:rPr>
          <w:color w:val="auto"/>
          <w:highlight w:val="yellow"/>
        </w:rPr>
        <w:t xml:space="preserve">dd 50 </w:t>
      </w:r>
      <w:r w:rsidR="000B1741" w:rsidRPr="009D2224">
        <w:rPr>
          <w:color w:val="auto"/>
          <w:highlight w:val="yellow"/>
        </w:rPr>
        <w:t>µL</w:t>
      </w:r>
      <w:r w:rsidR="004945DA" w:rsidRPr="009D2224">
        <w:rPr>
          <w:color w:val="auto"/>
          <w:highlight w:val="yellow"/>
        </w:rPr>
        <w:t xml:space="preserve"> </w:t>
      </w:r>
      <w:r w:rsidR="00F028DD" w:rsidRPr="009D2224">
        <w:rPr>
          <w:color w:val="auto"/>
          <w:highlight w:val="yellow"/>
        </w:rPr>
        <w:t xml:space="preserve">of </w:t>
      </w:r>
      <w:r w:rsidR="0019563A" w:rsidRPr="009D2224">
        <w:rPr>
          <w:color w:val="auto"/>
          <w:highlight w:val="yellow"/>
        </w:rPr>
        <w:t>empty peptide formulation</w:t>
      </w:r>
      <w:r w:rsidR="00B67AA2" w:rsidRPr="009D2224">
        <w:rPr>
          <w:color w:val="auto"/>
          <w:highlight w:val="yellow"/>
        </w:rPr>
        <w:t xml:space="preserve"> </w:t>
      </w:r>
      <w:r w:rsidR="001D7F16" w:rsidRPr="009D2224">
        <w:rPr>
          <w:color w:val="auto"/>
          <w:highlight w:val="yellow"/>
        </w:rPr>
        <w:t>[</w:t>
      </w:r>
      <w:r w:rsidR="000B1741" w:rsidRPr="009D2224">
        <w:rPr>
          <w:i/>
          <w:color w:val="auto"/>
          <w:highlight w:val="yellow"/>
        </w:rPr>
        <w:t>e.g.</w:t>
      </w:r>
      <w:r w:rsidR="000B1741" w:rsidRPr="009D2224">
        <w:rPr>
          <w:color w:val="auto"/>
          <w:highlight w:val="yellow"/>
        </w:rPr>
        <w:t xml:space="preserve">, </w:t>
      </w:r>
      <w:r w:rsidR="001D7F16" w:rsidRPr="009D2224">
        <w:rPr>
          <w:color w:val="auto"/>
          <w:highlight w:val="yellow"/>
        </w:rPr>
        <w:t>dimethyl sulfoxide (</w:t>
      </w:r>
      <w:r w:rsidR="00B67AA2" w:rsidRPr="009D2224">
        <w:rPr>
          <w:color w:val="auto"/>
          <w:highlight w:val="yellow"/>
        </w:rPr>
        <w:t>DMSO)</w:t>
      </w:r>
      <w:r w:rsidR="001D7F16" w:rsidRPr="009D2224">
        <w:rPr>
          <w:color w:val="auto"/>
          <w:highlight w:val="yellow"/>
        </w:rPr>
        <w:t>]</w:t>
      </w:r>
      <w:r w:rsidR="00DD1BC2" w:rsidRPr="009D2224">
        <w:rPr>
          <w:color w:val="auto"/>
          <w:highlight w:val="yellow"/>
        </w:rPr>
        <w:t xml:space="preserve"> in R10</w:t>
      </w:r>
      <w:r w:rsidR="003C7061" w:rsidRPr="009D2224">
        <w:rPr>
          <w:color w:val="auto"/>
          <w:highlight w:val="yellow"/>
        </w:rPr>
        <w:t xml:space="preserve"> </w:t>
      </w:r>
      <w:r w:rsidR="00F940C2" w:rsidRPr="009D2224">
        <w:rPr>
          <w:color w:val="auto"/>
          <w:highlight w:val="yellow"/>
        </w:rPr>
        <w:t xml:space="preserve">medium </w:t>
      </w:r>
      <w:r w:rsidR="003C7061" w:rsidRPr="009D2224">
        <w:rPr>
          <w:color w:val="auto"/>
          <w:highlight w:val="yellow"/>
        </w:rPr>
        <w:t>in</w:t>
      </w:r>
      <w:r w:rsidR="00E861B3" w:rsidRPr="009D2224">
        <w:rPr>
          <w:color w:val="auto"/>
          <w:highlight w:val="yellow"/>
        </w:rPr>
        <w:t>to</w:t>
      </w:r>
      <w:r w:rsidR="003C7061" w:rsidRPr="009D2224">
        <w:rPr>
          <w:color w:val="auto"/>
          <w:highlight w:val="yellow"/>
        </w:rPr>
        <w:t xml:space="preserve"> </w:t>
      </w:r>
      <w:r w:rsidR="00FB5A4E" w:rsidRPr="009D2224">
        <w:rPr>
          <w:color w:val="auto"/>
          <w:highlight w:val="yellow"/>
        </w:rPr>
        <w:t xml:space="preserve">respective </w:t>
      </w:r>
      <w:r w:rsidR="00917ADF" w:rsidRPr="009D2224">
        <w:rPr>
          <w:color w:val="auto"/>
          <w:highlight w:val="yellow"/>
        </w:rPr>
        <w:t>wells indicated for negative control on plate template</w:t>
      </w:r>
      <w:r w:rsidR="00DD1BC2" w:rsidRPr="009D2224">
        <w:rPr>
          <w:color w:val="auto"/>
          <w:highlight w:val="yellow"/>
        </w:rPr>
        <w:t>.</w:t>
      </w:r>
      <w:r w:rsidR="00952178" w:rsidRPr="009D2224">
        <w:rPr>
          <w:color w:val="auto"/>
          <w:highlight w:val="yellow"/>
        </w:rPr>
        <w:t xml:space="preserve"> </w:t>
      </w:r>
      <w:r w:rsidR="00B67AA2" w:rsidRPr="009D2224">
        <w:rPr>
          <w:color w:val="auto"/>
          <w:highlight w:val="yellow"/>
        </w:rPr>
        <w:t>A</w:t>
      </w:r>
      <w:r w:rsidR="00272E2E" w:rsidRPr="009D2224">
        <w:rPr>
          <w:color w:val="auto"/>
          <w:highlight w:val="yellow"/>
        </w:rPr>
        <w:t xml:space="preserve">dd </w:t>
      </w:r>
      <w:r w:rsidR="00BE1DAB" w:rsidRPr="009D2224">
        <w:rPr>
          <w:color w:val="auto"/>
          <w:highlight w:val="yellow"/>
        </w:rPr>
        <w:t>5</w:t>
      </w:r>
      <w:r w:rsidR="00272E2E" w:rsidRPr="009D2224">
        <w:rPr>
          <w:color w:val="auto"/>
          <w:highlight w:val="yellow"/>
        </w:rPr>
        <w:t xml:space="preserve"> </w:t>
      </w:r>
      <w:r w:rsidR="00BE1DAB" w:rsidRPr="009D2224">
        <w:rPr>
          <w:color w:val="auto"/>
          <w:highlight w:val="yellow"/>
        </w:rPr>
        <w:t>µg/</w:t>
      </w:r>
      <w:r w:rsidR="004945DA" w:rsidRPr="009D2224">
        <w:rPr>
          <w:color w:val="auto"/>
          <w:highlight w:val="yellow"/>
        </w:rPr>
        <w:t xml:space="preserve">mL </w:t>
      </w:r>
      <w:r w:rsidR="00557DBC" w:rsidRPr="009D2224">
        <w:rPr>
          <w:color w:val="auto"/>
          <w:highlight w:val="yellow"/>
        </w:rPr>
        <w:t>c</w:t>
      </w:r>
      <w:r w:rsidR="007E3308" w:rsidRPr="009D2224">
        <w:rPr>
          <w:color w:val="auto"/>
          <w:highlight w:val="yellow"/>
        </w:rPr>
        <w:t>oncanavalin A (</w:t>
      </w:r>
      <w:proofErr w:type="spellStart"/>
      <w:r w:rsidR="00DD1BC2" w:rsidRPr="009D2224">
        <w:rPr>
          <w:color w:val="auto"/>
          <w:highlight w:val="yellow"/>
        </w:rPr>
        <w:t>ConA</w:t>
      </w:r>
      <w:proofErr w:type="spellEnd"/>
      <w:r w:rsidR="007E3308" w:rsidRPr="009D2224">
        <w:rPr>
          <w:color w:val="auto"/>
          <w:highlight w:val="yellow"/>
        </w:rPr>
        <w:t>)</w:t>
      </w:r>
      <w:r w:rsidR="00DD1BC2" w:rsidRPr="009D2224">
        <w:rPr>
          <w:color w:val="auto"/>
          <w:highlight w:val="yellow"/>
        </w:rPr>
        <w:t xml:space="preserve"> in R10 </w:t>
      </w:r>
      <w:r w:rsidR="000B4751" w:rsidRPr="009D2224">
        <w:rPr>
          <w:color w:val="auto"/>
          <w:highlight w:val="yellow"/>
        </w:rPr>
        <w:t>medium into</w:t>
      </w:r>
      <w:r w:rsidR="003C7061" w:rsidRPr="009D2224">
        <w:rPr>
          <w:color w:val="auto"/>
          <w:highlight w:val="yellow"/>
        </w:rPr>
        <w:t xml:space="preserve"> </w:t>
      </w:r>
      <w:r w:rsidR="00FB5A4E" w:rsidRPr="009D2224">
        <w:rPr>
          <w:color w:val="auto"/>
          <w:highlight w:val="yellow"/>
        </w:rPr>
        <w:t xml:space="preserve">respective </w:t>
      </w:r>
      <w:r w:rsidR="00B67AA2" w:rsidRPr="009D2224">
        <w:rPr>
          <w:color w:val="auto"/>
          <w:highlight w:val="yellow"/>
        </w:rPr>
        <w:t>well</w:t>
      </w:r>
      <w:r w:rsidR="00917ADF" w:rsidRPr="009D2224">
        <w:rPr>
          <w:color w:val="auto"/>
          <w:highlight w:val="yellow"/>
        </w:rPr>
        <w:t>s</w:t>
      </w:r>
      <w:r w:rsidR="00B67AA2" w:rsidRPr="009D2224">
        <w:rPr>
          <w:color w:val="auto"/>
          <w:highlight w:val="yellow"/>
        </w:rPr>
        <w:t xml:space="preserve"> indicated for positive control on plate template</w:t>
      </w:r>
      <w:r w:rsidR="00DD1BC2" w:rsidRPr="009D2224">
        <w:rPr>
          <w:color w:val="auto"/>
          <w:highlight w:val="yellow"/>
        </w:rPr>
        <w:t>.</w:t>
      </w:r>
      <w:r w:rsidR="00952178" w:rsidRPr="009D2224">
        <w:rPr>
          <w:color w:val="auto"/>
          <w:highlight w:val="yellow"/>
        </w:rPr>
        <w:t xml:space="preserve"> </w:t>
      </w:r>
    </w:p>
    <w:p w14:paraId="03C7C8E8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AE1D3BF" w14:textId="77777777" w:rsidR="008D5E5C" w:rsidRDefault="005B2112" w:rsidP="005D6AB0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8D5E5C">
        <w:rPr>
          <w:color w:val="auto"/>
          <w:highlight w:val="yellow"/>
        </w:rPr>
        <w:t xml:space="preserve">Add 100 </w:t>
      </w:r>
      <w:r w:rsidR="000B1741" w:rsidRPr="008D5E5C">
        <w:rPr>
          <w:color w:val="auto"/>
          <w:highlight w:val="yellow"/>
        </w:rPr>
        <w:t>µL</w:t>
      </w:r>
      <w:r w:rsidR="004945DA" w:rsidRPr="008D5E5C">
        <w:rPr>
          <w:color w:val="auto"/>
          <w:highlight w:val="yellow"/>
        </w:rPr>
        <w:t xml:space="preserve"> </w:t>
      </w:r>
      <w:r w:rsidRPr="008D5E5C">
        <w:rPr>
          <w:color w:val="auto"/>
          <w:highlight w:val="yellow"/>
        </w:rPr>
        <w:t>of PBMC cell-suspension to all wells</w:t>
      </w:r>
      <w:r w:rsidR="00B67AA2" w:rsidRPr="008D5E5C">
        <w:rPr>
          <w:color w:val="auto"/>
          <w:highlight w:val="yellow"/>
        </w:rPr>
        <w:t xml:space="preserve">. </w:t>
      </w:r>
    </w:p>
    <w:p w14:paraId="18689B3C" w14:textId="77777777" w:rsidR="008D5E5C" w:rsidRDefault="008D5E5C" w:rsidP="008D5E5C">
      <w:pPr>
        <w:pStyle w:val="ListParagraph"/>
        <w:rPr>
          <w:b/>
          <w:color w:val="auto"/>
          <w:highlight w:val="yellow"/>
        </w:rPr>
      </w:pPr>
    </w:p>
    <w:p w14:paraId="2DACD83F" w14:textId="75F95FEC" w:rsidR="00DD1BC2" w:rsidRPr="008D5E5C" w:rsidRDefault="00B67AA2" w:rsidP="008D5E5C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8D5E5C">
        <w:rPr>
          <w:color w:val="auto"/>
          <w:highlight w:val="yellow"/>
        </w:rPr>
        <w:t>Note: Add medium with stimulants to the ELISpot plates first and the PBMC suspension second.</w:t>
      </w:r>
    </w:p>
    <w:p w14:paraId="4C98B98D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AF0C6D8" w14:textId="660997BD" w:rsidR="00DD1BC2" w:rsidRPr="00B63226" w:rsidRDefault="00496E04" w:rsidP="00A942ED">
      <w:pPr>
        <w:pStyle w:val="NormalWeb"/>
        <w:widowControl/>
        <w:numPr>
          <w:ilvl w:val="2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B63226">
        <w:rPr>
          <w:color w:val="auto"/>
          <w:highlight w:val="yellow"/>
        </w:rPr>
        <w:t>Place ELISpot plates on an even surface/rack in the incubator.</w:t>
      </w:r>
      <w:r w:rsidR="00B63226" w:rsidRPr="00B63226">
        <w:rPr>
          <w:color w:val="auto"/>
          <w:highlight w:val="yellow"/>
        </w:rPr>
        <w:t xml:space="preserve"> </w:t>
      </w:r>
      <w:r w:rsidR="003C7061" w:rsidRPr="00B63226">
        <w:rPr>
          <w:color w:val="auto"/>
          <w:highlight w:val="yellow"/>
        </w:rPr>
        <w:t>Incubate plates</w:t>
      </w:r>
      <w:r w:rsidR="00DD1BC2" w:rsidRPr="00B63226">
        <w:rPr>
          <w:color w:val="auto"/>
          <w:highlight w:val="yellow"/>
        </w:rPr>
        <w:t xml:space="preserve"> in humidified 5%</w:t>
      </w:r>
      <w:r w:rsidR="00B93315" w:rsidRPr="00B63226">
        <w:rPr>
          <w:color w:val="auto"/>
          <w:highlight w:val="yellow"/>
        </w:rPr>
        <w:t xml:space="preserve"> </w:t>
      </w:r>
      <w:r w:rsidR="00DD1BC2" w:rsidRPr="00B63226">
        <w:rPr>
          <w:color w:val="auto"/>
          <w:highlight w:val="yellow"/>
        </w:rPr>
        <w:t>CO</w:t>
      </w:r>
      <w:r w:rsidR="00DD1BC2" w:rsidRPr="00B63226">
        <w:rPr>
          <w:color w:val="auto"/>
          <w:highlight w:val="yellow"/>
          <w:vertAlign w:val="subscript"/>
        </w:rPr>
        <w:t xml:space="preserve">2 </w:t>
      </w:r>
      <w:r w:rsidR="00D133A0" w:rsidRPr="00B63226">
        <w:rPr>
          <w:color w:val="auto"/>
          <w:highlight w:val="yellow"/>
        </w:rPr>
        <w:t>atmosphere at 37</w:t>
      </w:r>
      <w:r w:rsidR="00B63226">
        <w:rPr>
          <w:color w:val="auto"/>
          <w:highlight w:val="yellow"/>
        </w:rPr>
        <w:t xml:space="preserve"> </w:t>
      </w:r>
      <w:r w:rsidR="00D133A0" w:rsidRPr="00B63226">
        <w:rPr>
          <w:color w:val="auto"/>
          <w:highlight w:val="yellow"/>
        </w:rPr>
        <w:t>°C for 18</w:t>
      </w:r>
      <w:r w:rsidR="00B93315" w:rsidRPr="00B63226">
        <w:rPr>
          <w:color w:val="auto"/>
          <w:highlight w:val="yellow"/>
        </w:rPr>
        <w:t xml:space="preserve"> </w:t>
      </w:r>
      <w:r w:rsidR="004945DA" w:rsidRPr="00B63226">
        <w:rPr>
          <w:color w:val="auto"/>
          <w:highlight w:val="yellow"/>
        </w:rPr>
        <w:t>h</w:t>
      </w:r>
      <w:r w:rsidR="004C30F0" w:rsidRPr="00B63226">
        <w:rPr>
          <w:color w:val="auto"/>
          <w:highlight w:val="yellow"/>
        </w:rPr>
        <w:t xml:space="preserve"> </w:t>
      </w:r>
      <w:r w:rsidR="00DD1BC2" w:rsidRPr="00B63226">
        <w:rPr>
          <w:color w:val="auto"/>
          <w:highlight w:val="yellow"/>
        </w:rPr>
        <w:t>and avoid any disturbance of the plates during the incubation time.</w:t>
      </w:r>
    </w:p>
    <w:p w14:paraId="39976B22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094421" w14:textId="42E64D9C" w:rsidR="00DD1BC2" w:rsidRPr="002108C3" w:rsidRDefault="00DD1BC2" w:rsidP="005D6AB0">
      <w:pPr>
        <w:pStyle w:val="NormalWeb"/>
        <w:widowControl/>
        <w:numPr>
          <w:ilvl w:val="0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2108C3">
        <w:rPr>
          <w:b/>
          <w:color w:val="auto"/>
          <w:highlight w:val="yellow"/>
        </w:rPr>
        <w:t xml:space="preserve">Detection of Interferon-gamma </w:t>
      </w:r>
      <w:r w:rsidR="006F0B6F" w:rsidRPr="002108C3">
        <w:rPr>
          <w:b/>
          <w:color w:val="auto"/>
          <w:highlight w:val="yellow"/>
        </w:rPr>
        <w:t>Positive Spots</w:t>
      </w:r>
    </w:p>
    <w:p w14:paraId="4F2975AA" w14:textId="77777777" w:rsidR="002A1FE5" w:rsidRDefault="002A1FE5" w:rsidP="002A1FE5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238277E" w14:textId="4D72FB8F" w:rsidR="002A1FE5" w:rsidRPr="002A1FE5" w:rsidRDefault="002A1FE5" w:rsidP="002A1FE5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2A1FE5">
        <w:rPr>
          <w:color w:val="auto"/>
        </w:rPr>
        <w:t>Note: Steps in this section do not require aseptic technique.</w:t>
      </w:r>
    </w:p>
    <w:p w14:paraId="2F897D03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1B59463" w14:textId="260B2B0F" w:rsidR="00DD1BC2" w:rsidRPr="00701F37" w:rsidRDefault="00272E2E" w:rsidP="006E2CD5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701F37">
        <w:rPr>
          <w:color w:val="auto"/>
          <w:highlight w:val="yellow"/>
        </w:rPr>
        <w:t xml:space="preserve">Carefully remove plates from </w:t>
      </w:r>
      <w:r w:rsidR="002A1FE5" w:rsidRPr="00701F37">
        <w:rPr>
          <w:color w:val="auto"/>
          <w:highlight w:val="yellow"/>
        </w:rPr>
        <w:t xml:space="preserve">the </w:t>
      </w:r>
      <w:r w:rsidRPr="00701F37">
        <w:rPr>
          <w:color w:val="auto"/>
          <w:highlight w:val="yellow"/>
        </w:rPr>
        <w:t xml:space="preserve">incubator and </w:t>
      </w:r>
      <w:r w:rsidR="001D6A97" w:rsidRPr="00701F37">
        <w:rPr>
          <w:color w:val="auto"/>
          <w:highlight w:val="yellow"/>
        </w:rPr>
        <w:t>remove supernatant from</w:t>
      </w:r>
      <w:r w:rsidRPr="00701F37">
        <w:rPr>
          <w:color w:val="auto"/>
          <w:highlight w:val="yellow"/>
        </w:rPr>
        <w:t xml:space="preserve"> wells</w:t>
      </w:r>
      <w:r w:rsidR="00FB5A4E" w:rsidRPr="00701F37">
        <w:rPr>
          <w:color w:val="auto"/>
          <w:highlight w:val="yellow"/>
        </w:rPr>
        <w:t xml:space="preserve"> by inverting the plates</w:t>
      </w:r>
      <w:r w:rsidRPr="00701F37">
        <w:rPr>
          <w:color w:val="auto"/>
          <w:highlight w:val="yellow"/>
        </w:rPr>
        <w:t>.</w:t>
      </w:r>
      <w:r w:rsidR="00701F37" w:rsidRPr="00701F37">
        <w:rPr>
          <w:color w:val="auto"/>
          <w:highlight w:val="yellow"/>
        </w:rPr>
        <w:t xml:space="preserve"> </w:t>
      </w:r>
      <w:r w:rsidR="00DD1BC2" w:rsidRPr="00701F37">
        <w:rPr>
          <w:color w:val="auto"/>
          <w:highlight w:val="yellow"/>
        </w:rPr>
        <w:t xml:space="preserve">Wash Plates by </w:t>
      </w:r>
      <w:r w:rsidR="00FB5A4E" w:rsidRPr="00701F37">
        <w:rPr>
          <w:color w:val="auto"/>
          <w:highlight w:val="yellow"/>
        </w:rPr>
        <w:t>repeating step 4.1.4</w:t>
      </w:r>
      <w:r w:rsidR="00DD1BC2" w:rsidRPr="00701F37">
        <w:rPr>
          <w:color w:val="auto"/>
          <w:highlight w:val="yellow"/>
        </w:rPr>
        <w:t xml:space="preserve"> three times.</w:t>
      </w:r>
      <w:r w:rsidR="005D135A" w:rsidRPr="00701F37">
        <w:rPr>
          <w:color w:val="auto"/>
          <w:highlight w:val="yellow"/>
        </w:rPr>
        <w:t xml:space="preserve"> </w:t>
      </w:r>
    </w:p>
    <w:p w14:paraId="2B695BD0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E0A63D8" w14:textId="2F068FAD" w:rsidR="00DD1BC2" w:rsidRPr="000A21A8" w:rsidRDefault="00DD1BC2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>Add 100</w:t>
      </w:r>
      <w:r w:rsidR="00272E2E" w:rsidRPr="000A21A8">
        <w:rPr>
          <w:color w:val="auto"/>
          <w:highlight w:val="yellow"/>
        </w:rPr>
        <w:t xml:space="preserve"> </w:t>
      </w:r>
      <w:r w:rsidR="000B1741" w:rsidRPr="000A21A8">
        <w:rPr>
          <w:color w:val="auto"/>
          <w:highlight w:val="yellow"/>
        </w:rPr>
        <w:t>µL</w:t>
      </w:r>
      <w:r w:rsidRPr="000A21A8">
        <w:rPr>
          <w:color w:val="auto"/>
          <w:highlight w:val="yellow"/>
        </w:rPr>
        <w:t>/well of 2</w:t>
      </w:r>
      <w:r w:rsidR="00B93315" w:rsidRPr="000A21A8">
        <w:rPr>
          <w:color w:val="auto"/>
          <w:highlight w:val="yellow"/>
        </w:rPr>
        <w:t xml:space="preserve"> </w:t>
      </w:r>
      <w:r w:rsidRPr="000A21A8">
        <w:rPr>
          <w:color w:val="auto"/>
          <w:highlight w:val="yellow"/>
        </w:rPr>
        <w:t>µg/</w:t>
      </w:r>
      <w:r w:rsidR="004945DA" w:rsidRPr="000A21A8">
        <w:rPr>
          <w:color w:val="auto"/>
          <w:highlight w:val="yellow"/>
        </w:rPr>
        <w:t xml:space="preserve">mL </w:t>
      </w:r>
      <w:r w:rsidRPr="000A21A8">
        <w:rPr>
          <w:color w:val="auto"/>
          <w:highlight w:val="yellow"/>
        </w:rPr>
        <w:t xml:space="preserve">biotinylated </w:t>
      </w:r>
      <w:r w:rsidR="003C7061" w:rsidRPr="000A21A8">
        <w:rPr>
          <w:color w:val="auto"/>
          <w:highlight w:val="yellow"/>
        </w:rPr>
        <w:t xml:space="preserve">detection </w:t>
      </w:r>
      <w:r w:rsidRPr="000A21A8">
        <w:rPr>
          <w:color w:val="auto"/>
          <w:highlight w:val="yellow"/>
        </w:rPr>
        <w:t>anti-guinea pig IFN-γ antibody N-G3 diluted in blocking buffer.</w:t>
      </w:r>
      <w:r w:rsidR="00DC0ADF" w:rsidRPr="000A21A8">
        <w:rPr>
          <w:color w:val="auto"/>
          <w:highlight w:val="yellow"/>
        </w:rPr>
        <w:t xml:space="preserve"> Filter (</w:t>
      </w:r>
      <w:r w:rsidR="00773B77">
        <w:rPr>
          <w:color w:val="auto"/>
          <w:highlight w:val="yellow"/>
        </w:rPr>
        <w:t>0.</w:t>
      </w:r>
      <w:r w:rsidR="00DC0ADF" w:rsidRPr="000A21A8">
        <w:rPr>
          <w:color w:val="auto"/>
          <w:highlight w:val="yellow"/>
        </w:rPr>
        <w:t>22</w:t>
      </w:r>
      <w:r w:rsidR="00B93315" w:rsidRPr="000A21A8">
        <w:rPr>
          <w:color w:val="auto"/>
          <w:highlight w:val="yellow"/>
        </w:rPr>
        <w:t xml:space="preserve"> </w:t>
      </w:r>
      <w:r w:rsidR="00DC0ADF" w:rsidRPr="000A21A8">
        <w:rPr>
          <w:color w:val="auto"/>
          <w:highlight w:val="yellow"/>
        </w:rPr>
        <w:t>µm</w:t>
      </w:r>
      <w:r w:rsidR="001D6A97" w:rsidRPr="000A21A8">
        <w:rPr>
          <w:color w:val="auto"/>
          <w:highlight w:val="yellow"/>
        </w:rPr>
        <w:t xml:space="preserve"> pore-size filter</w:t>
      </w:r>
      <w:r w:rsidR="00DC0ADF" w:rsidRPr="000A21A8">
        <w:rPr>
          <w:color w:val="auto"/>
          <w:highlight w:val="yellow"/>
        </w:rPr>
        <w:t xml:space="preserve">) </w:t>
      </w:r>
      <w:r w:rsidR="00E07ACF" w:rsidRPr="000A21A8">
        <w:rPr>
          <w:color w:val="auto"/>
          <w:highlight w:val="yellow"/>
        </w:rPr>
        <w:t>a</w:t>
      </w:r>
      <w:r w:rsidR="00DC0ADF" w:rsidRPr="000A21A8">
        <w:rPr>
          <w:color w:val="auto"/>
          <w:highlight w:val="yellow"/>
        </w:rPr>
        <w:t>ntibody solution</w:t>
      </w:r>
      <w:r w:rsidR="003639D9" w:rsidRPr="000A21A8">
        <w:rPr>
          <w:color w:val="auto"/>
          <w:highlight w:val="yellow"/>
        </w:rPr>
        <w:t xml:space="preserve"> before use</w:t>
      </w:r>
      <w:r w:rsidR="00DC0ADF" w:rsidRPr="000A21A8">
        <w:rPr>
          <w:color w:val="auto"/>
          <w:highlight w:val="yellow"/>
        </w:rPr>
        <w:t xml:space="preserve"> to reduce background.</w:t>
      </w:r>
    </w:p>
    <w:p w14:paraId="6729D8C3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BA0EF17" w14:textId="68D6814C" w:rsidR="0047470C" w:rsidRPr="000A21A8" w:rsidRDefault="00DD1BC2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>Incubate wit</w:t>
      </w:r>
      <w:r w:rsidR="00D133A0" w:rsidRPr="000A21A8">
        <w:rPr>
          <w:color w:val="auto"/>
          <w:highlight w:val="yellow"/>
        </w:rPr>
        <w:t xml:space="preserve">h </w:t>
      </w:r>
      <w:r w:rsidR="003C7061" w:rsidRPr="000A21A8">
        <w:rPr>
          <w:color w:val="auto"/>
          <w:highlight w:val="yellow"/>
        </w:rPr>
        <w:t xml:space="preserve">detection </w:t>
      </w:r>
      <w:r w:rsidR="00D133A0" w:rsidRPr="000A21A8">
        <w:rPr>
          <w:color w:val="auto"/>
          <w:highlight w:val="yellow"/>
        </w:rPr>
        <w:t>antibody for 2</w:t>
      </w:r>
      <w:r w:rsidR="00B93315" w:rsidRPr="000A21A8">
        <w:rPr>
          <w:color w:val="auto"/>
          <w:highlight w:val="yellow"/>
        </w:rPr>
        <w:t xml:space="preserve"> </w:t>
      </w:r>
      <w:r w:rsidR="004945DA" w:rsidRPr="000A21A8">
        <w:rPr>
          <w:color w:val="auto"/>
          <w:highlight w:val="yellow"/>
        </w:rPr>
        <w:t xml:space="preserve">h </w:t>
      </w:r>
      <w:r w:rsidRPr="000A21A8">
        <w:rPr>
          <w:color w:val="auto"/>
          <w:highlight w:val="yellow"/>
        </w:rPr>
        <w:t xml:space="preserve">at </w:t>
      </w:r>
      <w:r w:rsidR="00773B77">
        <w:rPr>
          <w:color w:val="auto"/>
          <w:highlight w:val="yellow"/>
        </w:rPr>
        <w:t>RT</w:t>
      </w:r>
      <w:r w:rsidR="0047470C" w:rsidRPr="000A21A8">
        <w:rPr>
          <w:color w:val="auto"/>
          <w:highlight w:val="yellow"/>
        </w:rPr>
        <w:t>.</w:t>
      </w:r>
      <w:r w:rsidR="00773B77">
        <w:rPr>
          <w:color w:val="auto"/>
          <w:highlight w:val="yellow"/>
        </w:rPr>
        <w:t xml:space="preserve"> </w:t>
      </w:r>
    </w:p>
    <w:p w14:paraId="7FA5330D" w14:textId="71157095" w:rsidR="00DD1BC2" w:rsidRPr="000A21A8" w:rsidRDefault="00DD1BC2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8167A6D" w14:textId="35F5C1E2" w:rsidR="00E363D1" w:rsidRPr="00746C00" w:rsidRDefault="00272E2E" w:rsidP="0073345B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746C00">
        <w:rPr>
          <w:color w:val="auto"/>
          <w:highlight w:val="yellow"/>
        </w:rPr>
        <w:t xml:space="preserve">Discard </w:t>
      </w:r>
      <w:r w:rsidR="00E363D1" w:rsidRPr="00746C00">
        <w:rPr>
          <w:color w:val="auto"/>
          <w:highlight w:val="yellow"/>
        </w:rPr>
        <w:t xml:space="preserve">antibody-solution by inverting the plate </w:t>
      </w:r>
      <w:r w:rsidRPr="00746C00">
        <w:rPr>
          <w:color w:val="auto"/>
          <w:highlight w:val="yellow"/>
        </w:rPr>
        <w:t>and w</w:t>
      </w:r>
      <w:r w:rsidR="00DD1BC2" w:rsidRPr="00746C00">
        <w:rPr>
          <w:color w:val="auto"/>
          <w:highlight w:val="yellow"/>
        </w:rPr>
        <w:t xml:space="preserve">ash by </w:t>
      </w:r>
      <w:r w:rsidR="00FB5A4E" w:rsidRPr="00746C00">
        <w:rPr>
          <w:color w:val="auto"/>
          <w:highlight w:val="yellow"/>
        </w:rPr>
        <w:t>repeating step 4.1.4</w:t>
      </w:r>
      <w:r w:rsidR="00DD1BC2" w:rsidRPr="00746C00">
        <w:rPr>
          <w:color w:val="auto"/>
          <w:highlight w:val="yellow"/>
        </w:rPr>
        <w:t xml:space="preserve"> three times.</w:t>
      </w:r>
      <w:r w:rsidR="00746C00" w:rsidRPr="00746C00">
        <w:rPr>
          <w:color w:val="auto"/>
          <w:highlight w:val="yellow"/>
        </w:rPr>
        <w:t xml:space="preserve"> </w:t>
      </w:r>
      <w:r w:rsidR="00E363D1" w:rsidRPr="00746C00">
        <w:rPr>
          <w:color w:val="auto"/>
          <w:highlight w:val="yellow"/>
        </w:rPr>
        <w:t>Discard PBS from last washing step by inverting the plate.</w:t>
      </w:r>
    </w:p>
    <w:p w14:paraId="29A43CE3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6325B36F" w14:textId="1CF76F0B" w:rsidR="00DD1BC2" w:rsidRPr="000A21A8" w:rsidRDefault="00DD1BC2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>Add 100</w:t>
      </w:r>
      <w:r w:rsidR="00272E2E" w:rsidRPr="000A21A8">
        <w:rPr>
          <w:color w:val="auto"/>
          <w:highlight w:val="yellow"/>
        </w:rPr>
        <w:t xml:space="preserve"> </w:t>
      </w:r>
      <w:r w:rsidR="000B1741" w:rsidRPr="000A21A8">
        <w:rPr>
          <w:color w:val="auto"/>
          <w:highlight w:val="yellow"/>
        </w:rPr>
        <w:t>µL</w:t>
      </w:r>
      <w:r w:rsidRPr="000A21A8">
        <w:rPr>
          <w:color w:val="auto"/>
          <w:highlight w:val="yellow"/>
        </w:rPr>
        <w:t>/well of alkaline phosphatase</w:t>
      </w:r>
      <w:r w:rsidR="005D135A" w:rsidRPr="000A21A8">
        <w:rPr>
          <w:color w:val="auto"/>
          <w:highlight w:val="yellow"/>
        </w:rPr>
        <w:t xml:space="preserve"> (ALP)</w:t>
      </w:r>
      <w:r w:rsidRPr="000A21A8">
        <w:rPr>
          <w:color w:val="auto"/>
          <w:highlight w:val="yellow"/>
        </w:rPr>
        <w:t>-conjugated streptavidin diluted in blocking buffer.</w:t>
      </w:r>
      <w:r w:rsidR="00DC0ADF" w:rsidRPr="000A21A8">
        <w:rPr>
          <w:color w:val="auto"/>
          <w:highlight w:val="yellow"/>
        </w:rPr>
        <w:t xml:space="preserve"> Filter (</w:t>
      </w:r>
      <w:r w:rsidR="00C3068C">
        <w:rPr>
          <w:color w:val="auto"/>
          <w:highlight w:val="yellow"/>
        </w:rPr>
        <w:t>0.</w:t>
      </w:r>
      <w:r w:rsidR="00DC0ADF" w:rsidRPr="000A21A8">
        <w:rPr>
          <w:color w:val="auto"/>
          <w:highlight w:val="yellow"/>
        </w:rPr>
        <w:t>22</w:t>
      </w:r>
      <w:r w:rsidR="00B93315" w:rsidRPr="000A21A8">
        <w:rPr>
          <w:color w:val="auto"/>
          <w:highlight w:val="yellow"/>
        </w:rPr>
        <w:t xml:space="preserve"> </w:t>
      </w:r>
      <w:r w:rsidR="00DC0ADF" w:rsidRPr="000A21A8">
        <w:rPr>
          <w:color w:val="auto"/>
          <w:highlight w:val="yellow"/>
        </w:rPr>
        <w:t>µm</w:t>
      </w:r>
      <w:r w:rsidR="001D6A97" w:rsidRPr="000A21A8">
        <w:rPr>
          <w:color w:val="auto"/>
          <w:highlight w:val="yellow"/>
        </w:rPr>
        <w:t xml:space="preserve"> filter</w:t>
      </w:r>
      <w:r w:rsidR="00DC0ADF" w:rsidRPr="000A21A8">
        <w:rPr>
          <w:color w:val="auto"/>
          <w:highlight w:val="yellow"/>
        </w:rPr>
        <w:t>) solution</w:t>
      </w:r>
      <w:r w:rsidR="003639D9" w:rsidRPr="000A21A8">
        <w:rPr>
          <w:color w:val="auto"/>
          <w:highlight w:val="yellow"/>
        </w:rPr>
        <w:t xml:space="preserve"> before use</w:t>
      </w:r>
      <w:r w:rsidR="00DC0ADF" w:rsidRPr="000A21A8">
        <w:rPr>
          <w:color w:val="auto"/>
          <w:highlight w:val="yellow"/>
        </w:rPr>
        <w:t xml:space="preserve"> to reduce background.</w:t>
      </w:r>
    </w:p>
    <w:p w14:paraId="106F082E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8618A5B" w14:textId="261BE08A" w:rsidR="00DD1BC2" w:rsidRPr="000A21A8" w:rsidRDefault="00DD1BC2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>Incubate with ALP-</w:t>
      </w:r>
      <w:r w:rsidR="00C3068C">
        <w:rPr>
          <w:color w:val="auto"/>
          <w:highlight w:val="yellow"/>
        </w:rPr>
        <w:t>s</w:t>
      </w:r>
      <w:r w:rsidRPr="000A21A8">
        <w:rPr>
          <w:color w:val="auto"/>
          <w:highlight w:val="yellow"/>
        </w:rPr>
        <w:t>t</w:t>
      </w:r>
      <w:r w:rsidR="00D133A0" w:rsidRPr="000A21A8">
        <w:rPr>
          <w:color w:val="auto"/>
          <w:highlight w:val="yellow"/>
        </w:rPr>
        <w:t xml:space="preserve">reptavidin conjugate for </w:t>
      </w:r>
      <w:r w:rsidR="00691A7B" w:rsidRPr="000A21A8">
        <w:rPr>
          <w:color w:val="auto"/>
          <w:highlight w:val="yellow"/>
        </w:rPr>
        <w:t>1</w:t>
      </w:r>
      <w:r w:rsidR="00B93315" w:rsidRPr="000A21A8">
        <w:rPr>
          <w:color w:val="auto"/>
          <w:highlight w:val="yellow"/>
        </w:rPr>
        <w:t xml:space="preserve"> </w:t>
      </w:r>
      <w:r w:rsidR="004945DA" w:rsidRPr="000A21A8">
        <w:rPr>
          <w:color w:val="auto"/>
          <w:highlight w:val="yellow"/>
        </w:rPr>
        <w:t xml:space="preserve">h </w:t>
      </w:r>
      <w:r w:rsidRPr="000A21A8">
        <w:rPr>
          <w:color w:val="auto"/>
          <w:highlight w:val="yellow"/>
        </w:rPr>
        <w:t xml:space="preserve">at </w:t>
      </w:r>
      <w:r w:rsidR="00372C3D">
        <w:rPr>
          <w:color w:val="auto"/>
          <w:highlight w:val="yellow"/>
        </w:rPr>
        <w:t>RT</w:t>
      </w:r>
      <w:r w:rsidRPr="000A21A8">
        <w:rPr>
          <w:color w:val="auto"/>
          <w:highlight w:val="yellow"/>
        </w:rPr>
        <w:t>.</w:t>
      </w:r>
    </w:p>
    <w:p w14:paraId="47372FCD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105A784" w14:textId="5B45BDEC" w:rsidR="00DD1BC2" w:rsidRPr="007D5BBD" w:rsidRDefault="00272E2E" w:rsidP="00732FFF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7D5BBD">
        <w:rPr>
          <w:color w:val="auto"/>
          <w:highlight w:val="yellow"/>
        </w:rPr>
        <w:t>Discard</w:t>
      </w:r>
      <w:r w:rsidR="005D135A" w:rsidRPr="007D5BBD">
        <w:rPr>
          <w:color w:val="auto"/>
          <w:highlight w:val="yellow"/>
        </w:rPr>
        <w:t xml:space="preserve"> ALP-</w:t>
      </w:r>
      <w:r w:rsidR="00C3068C" w:rsidRPr="007D5BBD">
        <w:rPr>
          <w:color w:val="auto"/>
          <w:highlight w:val="yellow"/>
        </w:rPr>
        <w:t>s</w:t>
      </w:r>
      <w:r w:rsidR="005D135A" w:rsidRPr="007D5BBD">
        <w:rPr>
          <w:color w:val="auto"/>
          <w:highlight w:val="yellow"/>
        </w:rPr>
        <w:t>treptavidin solution</w:t>
      </w:r>
      <w:r w:rsidR="00FB5A4E" w:rsidRPr="007D5BBD">
        <w:rPr>
          <w:color w:val="auto"/>
          <w:highlight w:val="yellow"/>
        </w:rPr>
        <w:t xml:space="preserve"> by inverting the plates.</w:t>
      </w:r>
      <w:r w:rsidR="007D5BBD" w:rsidRPr="007D5BBD">
        <w:rPr>
          <w:color w:val="auto"/>
          <w:highlight w:val="yellow"/>
        </w:rPr>
        <w:t xml:space="preserve"> </w:t>
      </w:r>
      <w:r w:rsidR="00FB5A4E" w:rsidRPr="007D5BBD">
        <w:rPr>
          <w:color w:val="auto"/>
          <w:highlight w:val="yellow"/>
        </w:rPr>
        <w:t>W</w:t>
      </w:r>
      <w:r w:rsidR="00DD1BC2" w:rsidRPr="007D5BBD">
        <w:rPr>
          <w:color w:val="auto"/>
          <w:highlight w:val="yellow"/>
        </w:rPr>
        <w:t xml:space="preserve">ash </w:t>
      </w:r>
      <w:r w:rsidR="003A5E8D" w:rsidRPr="007D5BBD">
        <w:rPr>
          <w:color w:val="auto"/>
          <w:highlight w:val="yellow"/>
        </w:rPr>
        <w:t xml:space="preserve">plates </w:t>
      </w:r>
      <w:r w:rsidR="00DD1BC2" w:rsidRPr="007D5BBD">
        <w:rPr>
          <w:color w:val="auto"/>
          <w:highlight w:val="yellow"/>
        </w:rPr>
        <w:t xml:space="preserve">by </w:t>
      </w:r>
      <w:r w:rsidR="00FB5A4E" w:rsidRPr="007D5BBD">
        <w:rPr>
          <w:color w:val="auto"/>
          <w:highlight w:val="yellow"/>
        </w:rPr>
        <w:t>repeating step 4.1.4.</w:t>
      </w:r>
      <w:r w:rsidR="007D5BBD" w:rsidRPr="007D5BBD">
        <w:rPr>
          <w:color w:val="auto"/>
          <w:highlight w:val="yellow"/>
        </w:rPr>
        <w:t xml:space="preserve"> </w:t>
      </w:r>
      <w:r w:rsidR="00FB5A4E" w:rsidRPr="007D5BBD">
        <w:rPr>
          <w:color w:val="auto"/>
          <w:highlight w:val="yellow"/>
        </w:rPr>
        <w:t>R</w:t>
      </w:r>
      <w:r w:rsidR="00DD1BC2" w:rsidRPr="007D5BBD">
        <w:rPr>
          <w:color w:val="auto"/>
          <w:highlight w:val="yellow"/>
        </w:rPr>
        <w:t>emove excess PBS by inverting the plate and blotting it against a clean paper towel.</w:t>
      </w:r>
    </w:p>
    <w:p w14:paraId="218BB396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0F8405B" w14:textId="0E873BAE" w:rsidR="00DC0ADF" w:rsidRPr="00D97310" w:rsidRDefault="00DC0ADF" w:rsidP="00AB5478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D97310">
        <w:rPr>
          <w:color w:val="auto"/>
          <w:highlight w:val="yellow"/>
        </w:rPr>
        <w:t>Wash plates by adding 250</w:t>
      </w:r>
      <w:r w:rsidR="00B93315" w:rsidRPr="00D97310">
        <w:rPr>
          <w:color w:val="auto"/>
          <w:highlight w:val="yellow"/>
        </w:rPr>
        <w:t xml:space="preserve"> </w:t>
      </w:r>
      <w:r w:rsidR="000B1741" w:rsidRPr="00D97310">
        <w:rPr>
          <w:color w:val="auto"/>
          <w:highlight w:val="yellow"/>
        </w:rPr>
        <w:t>µL</w:t>
      </w:r>
      <w:r w:rsidRPr="00D97310">
        <w:rPr>
          <w:color w:val="auto"/>
          <w:highlight w:val="yellow"/>
        </w:rPr>
        <w:t xml:space="preserve">/well </w:t>
      </w:r>
      <w:r w:rsidR="00CB37E8" w:rsidRPr="00D97310">
        <w:rPr>
          <w:color w:val="auto"/>
          <w:highlight w:val="yellow"/>
        </w:rPr>
        <w:t xml:space="preserve">ultra-pure </w:t>
      </w:r>
      <w:r w:rsidR="00E70136" w:rsidRPr="00D97310">
        <w:rPr>
          <w:color w:val="auto"/>
          <w:highlight w:val="yellow"/>
        </w:rPr>
        <w:t>deionized (</w:t>
      </w:r>
      <w:r w:rsidRPr="00D97310">
        <w:rPr>
          <w:color w:val="auto"/>
          <w:highlight w:val="yellow"/>
        </w:rPr>
        <w:t>DI</w:t>
      </w:r>
      <w:r w:rsidR="00E70136" w:rsidRPr="00D97310">
        <w:rPr>
          <w:color w:val="auto"/>
          <w:highlight w:val="yellow"/>
        </w:rPr>
        <w:t>)</w:t>
      </w:r>
      <w:r w:rsidRPr="00D97310">
        <w:rPr>
          <w:color w:val="auto"/>
          <w:highlight w:val="yellow"/>
        </w:rPr>
        <w:t xml:space="preserve"> water</w:t>
      </w:r>
      <w:r w:rsidR="00FB5A4E" w:rsidRPr="00D97310">
        <w:rPr>
          <w:color w:val="auto"/>
          <w:highlight w:val="yellow"/>
        </w:rPr>
        <w:t>.</w:t>
      </w:r>
      <w:r w:rsidR="00D97310" w:rsidRPr="00D97310">
        <w:rPr>
          <w:color w:val="auto"/>
          <w:highlight w:val="yellow"/>
        </w:rPr>
        <w:t xml:space="preserve"> </w:t>
      </w:r>
      <w:r w:rsidR="00FB5A4E" w:rsidRPr="00D97310">
        <w:rPr>
          <w:color w:val="auto"/>
          <w:highlight w:val="yellow"/>
        </w:rPr>
        <w:t>R</w:t>
      </w:r>
      <w:r w:rsidR="00B82823" w:rsidRPr="00D97310">
        <w:rPr>
          <w:color w:val="auto"/>
          <w:highlight w:val="yellow"/>
        </w:rPr>
        <w:t>emove</w:t>
      </w:r>
      <w:r w:rsidRPr="00D97310">
        <w:rPr>
          <w:color w:val="auto"/>
          <w:highlight w:val="yellow"/>
        </w:rPr>
        <w:t xml:space="preserve"> </w:t>
      </w:r>
      <w:r w:rsidR="00FB5A4E" w:rsidRPr="00D97310">
        <w:rPr>
          <w:color w:val="auto"/>
          <w:highlight w:val="yellow"/>
        </w:rPr>
        <w:t xml:space="preserve">water by inverting the plates and remove </w:t>
      </w:r>
      <w:r w:rsidRPr="00D97310">
        <w:rPr>
          <w:color w:val="auto"/>
          <w:highlight w:val="yellow"/>
        </w:rPr>
        <w:t xml:space="preserve">excess water blotting </w:t>
      </w:r>
      <w:r w:rsidR="00FB5A4E" w:rsidRPr="00D97310">
        <w:rPr>
          <w:color w:val="auto"/>
          <w:highlight w:val="yellow"/>
        </w:rPr>
        <w:t>inverted plate</w:t>
      </w:r>
      <w:r w:rsidRPr="00D97310">
        <w:rPr>
          <w:color w:val="auto"/>
          <w:highlight w:val="yellow"/>
        </w:rPr>
        <w:t xml:space="preserve"> against a clean paper towel.</w:t>
      </w:r>
    </w:p>
    <w:p w14:paraId="258F69B0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91A2603" w14:textId="77777777" w:rsidR="001D536A" w:rsidRPr="000A21A8" w:rsidRDefault="00DD1BC2" w:rsidP="001D536A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>Add 100</w:t>
      </w:r>
      <w:r w:rsidR="00B93315" w:rsidRPr="000A21A8">
        <w:rPr>
          <w:color w:val="auto"/>
          <w:highlight w:val="yellow"/>
        </w:rPr>
        <w:t xml:space="preserve"> </w:t>
      </w:r>
      <w:r w:rsidR="000B1741" w:rsidRPr="000A21A8">
        <w:rPr>
          <w:color w:val="auto"/>
          <w:highlight w:val="yellow"/>
        </w:rPr>
        <w:t>µL</w:t>
      </w:r>
      <w:r w:rsidR="004945DA" w:rsidRPr="000A21A8">
        <w:rPr>
          <w:color w:val="auto"/>
          <w:highlight w:val="yellow"/>
        </w:rPr>
        <w:t xml:space="preserve"> </w:t>
      </w:r>
      <w:r w:rsidRPr="000A21A8">
        <w:rPr>
          <w:color w:val="auto"/>
          <w:highlight w:val="yellow"/>
        </w:rPr>
        <w:t xml:space="preserve">of </w:t>
      </w:r>
      <w:r w:rsidR="00CF43BA" w:rsidRPr="00CF43BA">
        <w:rPr>
          <w:color w:val="auto"/>
          <w:highlight w:val="yellow"/>
        </w:rPr>
        <w:t xml:space="preserve">5-bromo-4-chloro-3-indoloyl phosphate-nitro blue tetrazolium </w:t>
      </w:r>
      <w:r w:rsidR="00CF43BA">
        <w:rPr>
          <w:color w:val="auto"/>
          <w:highlight w:val="yellow"/>
        </w:rPr>
        <w:t>(</w:t>
      </w:r>
      <w:r w:rsidRPr="000A21A8">
        <w:rPr>
          <w:color w:val="auto"/>
          <w:highlight w:val="yellow"/>
        </w:rPr>
        <w:t xml:space="preserve">BCIP/NBT) </w:t>
      </w:r>
      <w:r w:rsidR="0079600E" w:rsidRPr="000A21A8">
        <w:rPr>
          <w:color w:val="auto"/>
          <w:highlight w:val="yellow"/>
        </w:rPr>
        <w:t xml:space="preserve">substrate </w:t>
      </w:r>
      <w:r w:rsidRPr="000A21A8">
        <w:rPr>
          <w:color w:val="auto"/>
          <w:highlight w:val="yellow"/>
        </w:rPr>
        <w:t xml:space="preserve">solution into each well. </w:t>
      </w:r>
      <w:r w:rsidR="001D536A" w:rsidRPr="000A21A8">
        <w:rPr>
          <w:color w:val="auto"/>
          <w:highlight w:val="yellow"/>
        </w:rPr>
        <w:t xml:space="preserve">Incubate for 20 min at </w:t>
      </w:r>
      <w:r w:rsidR="001D536A">
        <w:rPr>
          <w:color w:val="auto"/>
          <w:highlight w:val="yellow"/>
        </w:rPr>
        <w:t>RT</w:t>
      </w:r>
      <w:r w:rsidR="001D536A" w:rsidRPr="000A21A8">
        <w:rPr>
          <w:color w:val="auto"/>
          <w:highlight w:val="yellow"/>
        </w:rPr>
        <w:t xml:space="preserve"> protected from light.</w:t>
      </w:r>
    </w:p>
    <w:p w14:paraId="3D8D0ECC" w14:textId="77777777" w:rsidR="00E170FE" w:rsidRDefault="00E170FE" w:rsidP="00E170FE">
      <w:pPr>
        <w:pStyle w:val="ListParagraph"/>
        <w:rPr>
          <w:b/>
          <w:color w:val="auto"/>
          <w:highlight w:val="yellow"/>
        </w:rPr>
      </w:pPr>
    </w:p>
    <w:p w14:paraId="6EC9AEE2" w14:textId="46F9867A" w:rsidR="00DD1BC2" w:rsidRPr="002353DC" w:rsidRDefault="000B1741" w:rsidP="00E170FE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2353DC">
        <w:rPr>
          <w:color w:val="auto"/>
        </w:rPr>
        <w:t>CAUTION:</w:t>
      </w:r>
      <w:r w:rsidR="00DD1BC2" w:rsidRPr="002353DC">
        <w:rPr>
          <w:color w:val="auto"/>
        </w:rPr>
        <w:t xml:space="preserve"> BCIP/NBT is highly flammable and toxic if swallowed, in contact with skin, or inhaled. </w:t>
      </w:r>
      <w:r w:rsidR="00B8776F">
        <w:rPr>
          <w:color w:val="auto"/>
        </w:rPr>
        <w:t>R</w:t>
      </w:r>
      <w:r w:rsidR="00DD1BC2" w:rsidRPr="002353DC">
        <w:rPr>
          <w:color w:val="auto"/>
        </w:rPr>
        <w:t>efer to the MSDS</w:t>
      </w:r>
      <w:r w:rsidR="00B8776F">
        <w:rPr>
          <w:color w:val="auto"/>
        </w:rPr>
        <w:t xml:space="preserve"> b</w:t>
      </w:r>
      <w:r w:rsidR="00B8776F" w:rsidRPr="002353DC">
        <w:rPr>
          <w:color w:val="auto"/>
        </w:rPr>
        <w:t>efore use</w:t>
      </w:r>
      <w:r w:rsidR="00DD1BC2" w:rsidRPr="002353DC">
        <w:rPr>
          <w:color w:val="auto"/>
        </w:rPr>
        <w:t>.</w:t>
      </w:r>
    </w:p>
    <w:p w14:paraId="1320247F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5B860CA" w14:textId="710205ED" w:rsidR="00FB5A4E" w:rsidRPr="000A21A8" w:rsidRDefault="00DD1BC2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>Rinse the plate</w:t>
      </w:r>
      <w:r w:rsidR="00F528E1" w:rsidRPr="000A21A8">
        <w:rPr>
          <w:color w:val="auto"/>
          <w:highlight w:val="yellow"/>
        </w:rPr>
        <w:t xml:space="preserve"> </w:t>
      </w:r>
      <w:r w:rsidR="006E6A38" w:rsidRPr="000A21A8">
        <w:rPr>
          <w:color w:val="auto"/>
          <w:highlight w:val="yellow"/>
        </w:rPr>
        <w:t xml:space="preserve">4 times </w:t>
      </w:r>
      <w:r w:rsidRPr="000A21A8">
        <w:rPr>
          <w:color w:val="auto"/>
          <w:highlight w:val="yellow"/>
        </w:rPr>
        <w:t xml:space="preserve">with </w:t>
      </w:r>
      <w:r w:rsidR="00973F7D">
        <w:rPr>
          <w:color w:val="auto"/>
          <w:highlight w:val="yellow"/>
        </w:rPr>
        <w:t>DI</w:t>
      </w:r>
      <w:r w:rsidRPr="000A21A8">
        <w:rPr>
          <w:color w:val="auto"/>
          <w:highlight w:val="yellow"/>
        </w:rPr>
        <w:t xml:space="preserve"> water </w:t>
      </w:r>
      <w:r w:rsidR="00FB5A4E" w:rsidRPr="000A21A8">
        <w:rPr>
          <w:color w:val="auto"/>
          <w:highlight w:val="yellow"/>
        </w:rPr>
        <w:t>by adding DI water with a pipette to the wells</w:t>
      </w:r>
      <w:r w:rsidR="00961708" w:rsidRPr="000A21A8">
        <w:rPr>
          <w:color w:val="auto"/>
          <w:highlight w:val="yellow"/>
        </w:rPr>
        <w:t xml:space="preserve"> of the plate</w:t>
      </w:r>
      <w:r w:rsidR="00FB5A4E" w:rsidRPr="000A21A8">
        <w:rPr>
          <w:color w:val="auto"/>
          <w:highlight w:val="yellow"/>
        </w:rPr>
        <w:t xml:space="preserve"> or by </w:t>
      </w:r>
      <w:r w:rsidR="00961708" w:rsidRPr="000A21A8">
        <w:rPr>
          <w:color w:val="auto"/>
          <w:highlight w:val="yellow"/>
        </w:rPr>
        <w:t xml:space="preserve">rinsing the </w:t>
      </w:r>
      <w:r w:rsidR="00E363D1" w:rsidRPr="000A21A8">
        <w:rPr>
          <w:color w:val="auto"/>
          <w:highlight w:val="yellow"/>
        </w:rPr>
        <w:t xml:space="preserve">entire </w:t>
      </w:r>
      <w:r w:rsidR="00961708" w:rsidRPr="000A21A8">
        <w:rPr>
          <w:color w:val="auto"/>
          <w:highlight w:val="yellow"/>
        </w:rPr>
        <w:t>plate with running DI water from a laboratory faucet.</w:t>
      </w:r>
    </w:p>
    <w:p w14:paraId="400ED4B2" w14:textId="77777777" w:rsidR="0047470C" w:rsidRPr="000A21A8" w:rsidRDefault="0047470C" w:rsidP="005D6AB0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316712E" w14:textId="57D1ADD9" w:rsidR="0047470C" w:rsidRPr="00304CD7" w:rsidRDefault="00DD1BC2" w:rsidP="00304CD7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  <w:highlight w:val="yellow"/>
        </w:rPr>
      </w:pPr>
      <w:r w:rsidRPr="000A21A8">
        <w:rPr>
          <w:color w:val="auto"/>
          <w:highlight w:val="yellow"/>
        </w:rPr>
        <w:t>Invert plate and tap to remove excess water.</w:t>
      </w:r>
      <w:r w:rsidR="00304CD7">
        <w:rPr>
          <w:color w:val="auto"/>
          <w:highlight w:val="yellow"/>
        </w:rPr>
        <w:t xml:space="preserve"> </w:t>
      </w:r>
      <w:r w:rsidRPr="00304CD7">
        <w:rPr>
          <w:color w:val="auto"/>
          <w:highlight w:val="yellow"/>
        </w:rPr>
        <w:t xml:space="preserve">Remove plastic drainage from </w:t>
      </w:r>
      <w:r w:rsidR="00E861B3" w:rsidRPr="00304CD7">
        <w:rPr>
          <w:color w:val="auto"/>
          <w:highlight w:val="yellow"/>
        </w:rPr>
        <w:t xml:space="preserve">bottom of </w:t>
      </w:r>
      <w:r w:rsidRPr="00304CD7">
        <w:rPr>
          <w:color w:val="auto"/>
          <w:highlight w:val="yellow"/>
        </w:rPr>
        <w:t xml:space="preserve">ELISpot plates and allow the </w:t>
      </w:r>
      <w:r w:rsidR="00E363D1" w:rsidRPr="00304CD7">
        <w:rPr>
          <w:color w:val="auto"/>
          <w:highlight w:val="yellow"/>
        </w:rPr>
        <w:t xml:space="preserve">membranes </w:t>
      </w:r>
      <w:r w:rsidRPr="00304CD7">
        <w:rPr>
          <w:color w:val="auto"/>
          <w:highlight w:val="yellow"/>
        </w:rPr>
        <w:t xml:space="preserve">to </w:t>
      </w:r>
      <w:r w:rsidR="00E363D1" w:rsidRPr="00304CD7">
        <w:rPr>
          <w:color w:val="auto"/>
          <w:highlight w:val="yellow"/>
        </w:rPr>
        <w:t xml:space="preserve">completely </w:t>
      </w:r>
      <w:r w:rsidRPr="00304CD7">
        <w:rPr>
          <w:color w:val="auto"/>
          <w:highlight w:val="yellow"/>
        </w:rPr>
        <w:t>dry</w:t>
      </w:r>
      <w:r w:rsidR="0047470C" w:rsidRPr="00304CD7">
        <w:rPr>
          <w:color w:val="auto"/>
          <w:highlight w:val="yellow"/>
        </w:rPr>
        <w:t>.</w:t>
      </w:r>
    </w:p>
    <w:p w14:paraId="2C87E60C" w14:textId="59CAB923" w:rsidR="00DD1BC2" w:rsidRPr="000A21A8" w:rsidRDefault="00DD1BC2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F2598F9" w14:textId="1465C11D" w:rsidR="00FB5A4E" w:rsidRPr="000A21A8" w:rsidRDefault="00FB5A4E" w:rsidP="005D6AB0">
      <w:pPr>
        <w:pStyle w:val="NormalWeb"/>
        <w:widowControl/>
        <w:numPr>
          <w:ilvl w:val="1"/>
          <w:numId w:val="22"/>
        </w:numPr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lastRenderedPageBreak/>
        <w:t>Quantify spots manually or by using an automated ELISpot reader equipped with image analysis software.</w:t>
      </w:r>
    </w:p>
    <w:p w14:paraId="7FC62EA1" w14:textId="77777777" w:rsidR="00DD1BC2" w:rsidRPr="000A21A8" w:rsidRDefault="00DD1BC2" w:rsidP="005D6AB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0F7D530" w14:textId="77777777" w:rsidR="00972195" w:rsidRPr="000A21A8" w:rsidRDefault="006305D7" w:rsidP="005D6AB0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0A21A8">
        <w:rPr>
          <w:b/>
          <w:color w:val="auto"/>
        </w:rPr>
        <w:t>REPRESENTATIVE RESULTS</w:t>
      </w:r>
      <w:r w:rsidR="00EF1462" w:rsidRPr="000A21A8">
        <w:rPr>
          <w:b/>
          <w:color w:val="auto"/>
        </w:rPr>
        <w:t xml:space="preserve">: </w:t>
      </w:r>
    </w:p>
    <w:p w14:paraId="077E64FC" w14:textId="128D9685" w:rsidR="002755B4" w:rsidRDefault="002755B4" w:rsidP="005D6AB0">
      <w:pPr>
        <w:pStyle w:val="ListParagraph"/>
        <w:widowControl/>
        <w:ind w:left="0"/>
        <w:rPr>
          <w:color w:val="auto"/>
        </w:rPr>
      </w:pPr>
      <w:r w:rsidRPr="000A21A8">
        <w:rPr>
          <w:color w:val="auto"/>
        </w:rPr>
        <w:t xml:space="preserve">The </w:t>
      </w:r>
      <w:r w:rsidR="00257D07">
        <w:rPr>
          <w:color w:val="auto"/>
        </w:rPr>
        <w:t>r</w:t>
      </w:r>
      <w:r w:rsidRPr="000A21A8">
        <w:rPr>
          <w:color w:val="auto"/>
        </w:rPr>
        <w:t xml:space="preserve">esults </w:t>
      </w:r>
      <w:r w:rsidR="00257D07">
        <w:rPr>
          <w:color w:val="auto"/>
        </w:rPr>
        <w:t xml:space="preserve">presented here </w:t>
      </w:r>
      <w:r w:rsidR="008D382B" w:rsidRPr="000A21A8">
        <w:rPr>
          <w:color w:val="auto"/>
        </w:rPr>
        <w:t>serve as a</w:t>
      </w:r>
      <w:r w:rsidRPr="000A21A8">
        <w:rPr>
          <w:color w:val="auto"/>
        </w:rPr>
        <w:t xml:space="preserve"> reference for expected outcome</w:t>
      </w:r>
      <w:r w:rsidR="00B66B90" w:rsidRPr="000A21A8">
        <w:rPr>
          <w:color w:val="auto"/>
        </w:rPr>
        <w:t>s</w:t>
      </w:r>
      <w:r w:rsidRPr="000A21A8">
        <w:rPr>
          <w:color w:val="auto"/>
        </w:rPr>
        <w:t xml:space="preserve"> following the use of this protocol</w:t>
      </w:r>
      <w:r w:rsidR="008D382B" w:rsidRPr="000A21A8">
        <w:rPr>
          <w:color w:val="auto"/>
        </w:rPr>
        <w:t>,</w:t>
      </w:r>
      <w:r w:rsidRPr="000A21A8">
        <w:rPr>
          <w:color w:val="auto"/>
        </w:rPr>
        <w:t xml:space="preserve"> emphasizing the importance of crucial steps and confirming the benefits of </w:t>
      </w:r>
      <w:r w:rsidR="00B66B90" w:rsidRPr="000A21A8">
        <w:rPr>
          <w:color w:val="auto"/>
        </w:rPr>
        <w:t xml:space="preserve">described </w:t>
      </w:r>
      <w:r w:rsidRPr="000A21A8">
        <w:rPr>
          <w:color w:val="auto"/>
        </w:rPr>
        <w:t>optimizations</w:t>
      </w:r>
      <w:r w:rsidR="00332E08" w:rsidRPr="000A21A8">
        <w:rPr>
          <w:color w:val="auto"/>
        </w:rPr>
        <w:t>.</w:t>
      </w:r>
    </w:p>
    <w:p w14:paraId="5CD42962" w14:textId="77777777" w:rsidR="00911E82" w:rsidRPr="000A21A8" w:rsidRDefault="00911E82" w:rsidP="005D6AB0">
      <w:pPr>
        <w:pStyle w:val="ListParagraph"/>
        <w:widowControl/>
        <w:ind w:left="0"/>
        <w:rPr>
          <w:color w:val="auto"/>
        </w:rPr>
      </w:pPr>
    </w:p>
    <w:p w14:paraId="16F4BAD7" w14:textId="522A7168" w:rsidR="00972195" w:rsidRPr="000A21A8" w:rsidRDefault="00972195" w:rsidP="005D6AB0">
      <w:pPr>
        <w:pStyle w:val="ListParagraph"/>
        <w:widowControl/>
        <w:ind w:left="0"/>
        <w:rPr>
          <w:color w:val="auto"/>
        </w:rPr>
      </w:pPr>
      <w:r w:rsidRPr="000A21A8">
        <w:rPr>
          <w:color w:val="auto"/>
        </w:rPr>
        <w:t>After density-gradient centrifugation</w:t>
      </w:r>
      <w:r w:rsidR="000B23C6" w:rsidRPr="000A21A8">
        <w:rPr>
          <w:color w:val="auto"/>
        </w:rPr>
        <w:t>, as described in s</w:t>
      </w:r>
      <w:r w:rsidR="00CF0D8B">
        <w:rPr>
          <w:color w:val="auto"/>
        </w:rPr>
        <w:t>tep</w:t>
      </w:r>
      <w:r w:rsidR="000B23C6" w:rsidRPr="000A21A8">
        <w:rPr>
          <w:color w:val="auto"/>
        </w:rPr>
        <w:t xml:space="preserve"> </w:t>
      </w:r>
      <w:r w:rsidR="0079600E" w:rsidRPr="000A21A8">
        <w:rPr>
          <w:color w:val="auto"/>
        </w:rPr>
        <w:t>3</w:t>
      </w:r>
      <w:r w:rsidR="00FA7686" w:rsidRPr="000A21A8">
        <w:rPr>
          <w:color w:val="auto"/>
        </w:rPr>
        <w:t>.1</w:t>
      </w:r>
      <w:r w:rsidR="000B23C6" w:rsidRPr="000A21A8">
        <w:rPr>
          <w:color w:val="auto"/>
        </w:rPr>
        <w:t xml:space="preserve"> of the protocol,</w:t>
      </w:r>
      <w:r w:rsidRPr="000A21A8">
        <w:rPr>
          <w:color w:val="auto"/>
        </w:rPr>
        <w:t xml:space="preserve"> the red viscous liquid at the bottom of the tube will contain most of the red blood cells. As shown in </w:t>
      </w:r>
      <w:r w:rsidR="000B1741" w:rsidRPr="000A21A8">
        <w:rPr>
          <w:b/>
          <w:color w:val="auto"/>
        </w:rPr>
        <w:t>Figure 2</w:t>
      </w:r>
      <w:r w:rsidR="00903F82" w:rsidRPr="000A21A8">
        <w:rPr>
          <w:b/>
          <w:color w:val="auto"/>
        </w:rPr>
        <w:t>A</w:t>
      </w:r>
      <w:r w:rsidRPr="000A21A8">
        <w:rPr>
          <w:color w:val="auto"/>
        </w:rPr>
        <w:t xml:space="preserve">, above the red blood cells is a layer of the density-medium. Between a layer of clear or yellow plasma on top and the </w:t>
      </w:r>
      <w:r w:rsidR="00CF3133" w:rsidRPr="000A21A8">
        <w:rPr>
          <w:color w:val="auto"/>
        </w:rPr>
        <w:t xml:space="preserve">density gradient medium </w:t>
      </w:r>
      <w:r w:rsidRPr="000A21A8">
        <w:rPr>
          <w:color w:val="auto"/>
        </w:rPr>
        <w:t>is the white</w:t>
      </w:r>
      <w:r w:rsidR="003B40B4" w:rsidRPr="000A21A8">
        <w:rPr>
          <w:color w:val="auto"/>
        </w:rPr>
        <w:t xml:space="preserve"> or light brown</w:t>
      </w:r>
      <w:r w:rsidRPr="000A21A8">
        <w:rPr>
          <w:color w:val="auto"/>
        </w:rPr>
        <w:t xml:space="preserve"> buffy coat</w:t>
      </w:r>
      <w:r w:rsidR="00FA7686" w:rsidRPr="000A21A8">
        <w:rPr>
          <w:color w:val="auto"/>
        </w:rPr>
        <w:t xml:space="preserve"> layer</w:t>
      </w:r>
      <w:r w:rsidRPr="000A21A8">
        <w:rPr>
          <w:color w:val="auto"/>
        </w:rPr>
        <w:t xml:space="preserve">, which contains most of the white blood cells and platelets. Incomplete separation would manifest as </w:t>
      </w:r>
      <w:r w:rsidR="004E5631" w:rsidRPr="000A21A8">
        <w:rPr>
          <w:color w:val="auto"/>
        </w:rPr>
        <w:t xml:space="preserve">the presence of </w:t>
      </w:r>
      <w:r w:rsidRPr="000A21A8">
        <w:rPr>
          <w:color w:val="auto"/>
        </w:rPr>
        <w:t xml:space="preserve">red blood cells on top of the </w:t>
      </w:r>
      <w:r w:rsidR="00CF3133" w:rsidRPr="000A21A8">
        <w:rPr>
          <w:color w:val="auto"/>
        </w:rPr>
        <w:t>density-gradient medium</w:t>
      </w:r>
      <w:r w:rsidRPr="000A21A8">
        <w:rPr>
          <w:color w:val="auto"/>
        </w:rPr>
        <w:t>.</w:t>
      </w:r>
      <w:r w:rsidR="00903F82" w:rsidRPr="000A21A8">
        <w:rPr>
          <w:color w:val="auto"/>
        </w:rPr>
        <w:t xml:space="preserve"> </w:t>
      </w:r>
      <w:r w:rsidR="00571384" w:rsidRPr="000A21A8">
        <w:rPr>
          <w:color w:val="auto"/>
        </w:rPr>
        <w:t xml:space="preserve">The red coloration of the plasma in </w:t>
      </w:r>
      <w:r w:rsidR="000B1741" w:rsidRPr="000A21A8">
        <w:rPr>
          <w:b/>
          <w:color w:val="auto"/>
        </w:rPr>
        <w:t>Figure 2</w:t>
      </w:r>
      <w:r w:rsidR="00571384" w:rsidRPr="000A21A8">
        <w:rPr>
          <w:b/>
          <w:color w:val="auto"/>
        </w:rPr>
        <w:t>A</w:t>
      </w:r>
      <w:r w:rsidR="00571384" w:rsidRPr="000A21A8">
        <w:rPr>
          <w:color w:val="auto"/>
        </w:rPr>
        <w:t xml:space="preserve"> is most probably due to hemolysis, as this blood sample was stored in the collection tube 1.</w:t>
      </w:r>
      <w:r w:rsidR="00AF4E2D" w:rsidRPr="000A21A8">
        <w:rPr>
          <w:color w:val="auto"/>
        </w:rPr>
        <w:t xml:space="preserve">5 h </w:t>
      </w:r>
      <w:r w:rsidR="00571384" w:rsidRPr="000A21A8">
        <w:rPr>
          <w:color w:val="auto"/>
        </w:rPr>
        <w:t xml:space="preserve">before being processed. </w:t>
      </w:r>
      <w:r w:rsidR="000B1741" w:rsidRPr="000A21A8">
        <w:rPr>
          <w:b/>
          <w:color w:val="auto"/>
        </w:rPr>
        <w:t>Figure 2</w:t>
      </w:r>
      <w:r w:rsidR="00903F82" w:rsidRPr="000A21A8">
        <w:rPr>
          <w:b/>
          <w:color w:val="auto"/>
        </w:rPr>
        <w:t xml:space="preserve">B </w:t>
      </w:r>
      <w:r w:rsidR="00903F82" w:rsidRPr="000A21A8">
        <w:rPr>
          <w:color w:val="auto"/>
        </w:rPr>
        <w:t xml:space="preserve">shows the gradient before (left) and after (right) centrifugation in </w:t>
      </w:r>
      <w:r w:rsidR="00CF3133" w:rsidRPr="000A21A8">
        <w:rPr>
          <w:color w:val="auto"/>
        </w:rPr>
        <w:t>PBMC-isolation device</w:t>
      </w:r>
      <w:r w:rsidR="00903F82" w:rsidRPr="000A21A8">
        <w:rPr>
          <w:color w:val="auto"/>
        </w:rPr>
        <w:t xml:space="preserve">. Blood sample in </w:t>
      </w:r>
      <w:r w:rsidR="000B1741" w:rsidRPr="000A21A8">
        <w:rPr>
          <w:b/>
          <w:color w:val="auto"/>
        </w:rPr>
        <w:t>Figure 2</w:t>
      </w:r>
      <w:r w:rsidR="00903F82" w:rsidRPr="000A21A8">
        <w:rPr>
          <w:b/>
          <w:color w:val="auto"/>
        </w:rPr>
        <w:t>B</w:t>
      </w:r>
      <w:r w:rsidR="00903F82" w:rsidRPr="000A21A8">
        <w:rPr>
          <w:color w:val="auto"/>
        </w:rPr>
        <w:t xml:space="preserve"> was </w:t>
      </w:r>
      <w:r w:rsidR="003B40B4" w:rsidRPr="000A21A8">
        <w:rPr>
          <w:color w:val="auto"/>
        </w:rPr>
        <w:t>processed with</w:t>
      </w:r>
      <w:r w:rsidR="00903F82" w:rsidRPr="000A21A8">
        <w:rPr>
          <w:color w:val="auto"/>
        </w:rPr>
        <w:t xml:space="preserve"> minimal delay after blood collection, </w:t>
      </w:r>
      <w:r w:rsidR="00AB06DE">
        <w:rPr>
          <w:color w:val="auto"/>
        </w:rPr>
        <w:t xml:space="preserve">and </w:t>
      </w:r>
      <w:r w:rsidR="00903F82" w:rsidRPr="000A21A8">
        <w:rPr>
          <w:color w:val="auto"/>
        </w:rPr>
        <w:t xml:space="preserve">the plasma coloration is yellow. </w:t>
      </w:r>
    </w:p>
    <w:p w14:paraId="1C485A8A" w14:textId="77777777" w:rsidR="00FD7DCC" w:rsidRDefault="00FD7DCC" w:rsidP="005D6AB0">
      <w:pPr>
        <w:pStyle w:val="ListParagraph"/>
        <w:widowControl/>
        <w:ind w:left="0"/>
        <w:rPr>
          <w:color w:val="auto"/>
        </w:rPr>
      </w:pPr>
    </w:p>
    <w:p w14:paraId="45B092C9" w14:textId="66CE827B" w:rsidR="00972195" w:rsidRDefault="00571384" w:rsidP="005D6AB0">
      <w:pPr>
        <w:pStyle w:val="ListParagraph"/>
        <w:widowControl/>
        <w:ind w:left="0"/>
        <w:rPr>
          <w:color w:val="auto"/>
        </w:rPr>
      </w:pPr>
      <w:r w:rsidRPr="000A21A8">
        <w:rPr>
          <w:color w:val="auto"/>
        </w:rPr>
        <w:t>The e</w:t>
      </w:r>
      <w:r w:rsidR="00972195" w:rsidRPr="000A21A8">
        <w:rPr>
          <w:color w:val="auto"/>
        </w:rPr>
        <w:t xml:space="preserve">ffect of pre-wetting the membranes with </w:t>
      </w:r>
      <w:r w:rsidR="00FD09FB">
        <w:rPr>
          <w:color w:val="auto"/>
        </w:rPr>
        <w:t>e</w:t>
      </w:r>
      <w:r w:rsidR="00972195" w:rsidRPr="000A21A8">
        <w:rPr>
          <w:color w:val="auto"/>
        </w:rPr>
        <w:t>thanol</w:t>
      </w:r>
      <w:r w:rsidR="000B23C6" w:rsidRPr="000A21A8">
        <w:rPr>
          <w:color w:val="auto"/>
        </w:rPr>
        <w:t xml:space="preserve"> (see s</w:t>
      </w:r>
      <w:r w:rsidR="00FD09FB">
        <w:rPr>
          <w:color w:val="auto"/>
        </w:rPr>
        <w:t>tep</w:t>
      </w:r>
      <w:r w:rsidR="000B23C6" w:rsidRPr="000A21A8">
        <w:rPr>
          <w:color w:val="auto"/>
        </w:rPr>
        <w:t xml:space="preserve"> </w:t>
      </w:r>
      <w:r w:rsidR="0079600E" w:rsidRPr="000A21A8">
        <w:rPr>
          <w:color w:val="auto"/>
        </w:rPr>
        <w:t>4</w:t>
      </w:r>
      <w:r w:rsidR="000B23C6" w:rsidRPr="000A21A8">
        <w:rPr>
          <w:color w:val="auto"/>
        </w:rPr>
        <w:t>.1 of the protocol)</w:t>
      </w:r>
      <w:r w:rsidR="00972195" w:rsidRPr="000A21A8">
        <w:rPr>
          <w:color w:val="auto"/>
        </w:rPr>
        <w:t xml:space="preserve"> on spot-development is shown in </w:t>
      </w:r>
      <w:r w:rsidR="000B1741" w:rsidRPr="000A21A8">
        <w:rPr>
          <w:b/>
          <w:color w:val="auto"/>
        </w:rPr>
        <w:t>Figure 3</w:t>
      </w:r>
      <w:r w:rsidR="00972195" w:rsidRPr="000A21A8">
        <w:rPr>
          <w:color w:val="auto"/>
        </w:rPr>
        <w:t xml:space="preserve">. Spots in pre-treated wells </w:t>
      </w:r>
      <w:r w:rsidRPr="000A21A8">
        <w:rPr>
          <w:color w:val="auto"/>
        </w:rPr>
        <w:t>display improved definition</w:t>
      </w:r>
      <w:r w:rsidR="00544449" w:rsidRPr="000A21A8">
        <w:rPr>
          <w:color w:val="auto"/>
        </w:rPr>
        <w:t>,</w:t>
      </w:r>
      <w:r w:rsidR="00972195" w:rsidRPr="000A21A8">
        <w:rPr>
          <w:color w:val="auto"/>
        </w:rPr>
        <w:t xml:space="preserve"> and </w:t>
      </w:r>
      <w:r w:rsidRPr="000A21A8">
        <w:rPr>
          <w:color w:val="auto"/>
        </w:rPr>
        <w:t xml:space="preserve">there is a </w:t>
      </w:r>
      <w:r w:rsidR="006E6A38" w:rsidRPr="000A21A8">
        <w:rPr>
          <w:color w:val="auto"/>
        </w:rPr>
        <w:t>reduction in</w:t>
      </w:r>
      <w:r w:rsidRPr="000A21A8">
        <w:rPr>
          <w:color w:val="auto"/>
        </w:rPr>
        <w:t xml:space="preserve"> the number of</w:t>
      </w:r>
      <w:r w:rsidR="00972195" w:rsidRPr="000A21A8">
        <w:rPr>
          <w:color w:val="auto"/>
        </w:rPr>
        <w:t xml:space="preserve"> spots in medium/DMSO </w:t>
      </w:r>
      <w:r w:rsidRPr="000A21A8">
        <w:rPr>
          <w:color w:val="auto"/>
        </w:rPr>
        <w:t xml:space="preserve">negative </w:t>
      </w:r>
      <w:r w:rsidR="00972195" w:rsidRPr="000A21A8">
        <w:rPr>
          <w:color w:val="auto"/>
        </w:rPr>
        <w:t>control</w:t>
      </w:r>
      <w:r w:rsidRPr="000A21A8">
        <w:rPr>
          <w:color w:val="auto"/>
        </w:rPr>
        <w:t xml:space="preserve"> wells (</w:t>
      </w:r>
      <w:r w:rsidR="000B1741" w:rsidRPr="00900A33">
        <w:rPr>
          <w:b/>
          <w:color w:val="auto"/>
        </w:rPr>
        <w:t>Figure</w:t>
      </w:r>
      <w:r w:rsidRPr="00900A33">
        <w:rPr>
          <w:b/>
          <w:color w:val="auto"/>
        </w:rPr>
        <w:t xml:space="preserve"> 3A</w:t>
      </w:r>
      <w:r w:rsidRPr="000A21A8">
        <w:rPr>
          <w:color w:val="auto"/>
        </w:rPr>
        <w:t>)</w:t>
      </w:r>
      <w:r w:rsidR="00972195" w:rsidRPr="000A21A8">
        <w:rPr>
          <w:color w:val="auto"/>
        </w:rPr>
        <w:t xml:space="preserve">. Typical viability of processed guinea pig PBMCs ranges around </w:t>
      </w:r>
      <w:r w:rsidR="00D70A2B" w:rsidRPr="000A21A8">
        <w:rPr>
          <w:color w:val="auto"/>
        </w:rPr>
        <w:t>90% and</w:t>
      </w:r>
      <w:r w:rsidR="00972195" w:rsidRPr="000A21A8">
        <w:rPr>
          <w:color w:val="auto"/>
        </w:rPr>
        <w:t xml:space="preserve"> is similar for both regular </w:t>
      </w:r>
      <w:r w:rsidR="00CF3133" w:rsidRPr="000A21A8">
        <w:rPr>
          <w:color w:val="auto"/>
        </w:rPr>
        <w:t xml:space="preserve">15 mL tubes </w:t>
      </w:r>
      <w:r w:rsidR="00972195" w:rsidRPr="000A21A8">
        <w:rPr>
          <w:color w:val="auto"/>
        </w:rPr>
        <w:t xml:space="preserve">and </w:t>
      </w:r>
      <w:r w:rsidR="00CF3133" w:rsidRPr="000A21A8">
        <w:rPr>
          <w:color w:val="auto"/>
        </w:rPr>
        <w:t>PBMC-isolation device</w:t>
      </w:r>
      <w:r w:rsidR="00972195" w:rsidRPr="000A21A8">
        <w:rPr>
          <w:color w:val="auto"/>
        </w:rPr>
        <w:t>s</w:t>
      </w:r>
      <w:r w:rsidRPr="000A21A8">
        <w:rPr>
          <w:color w:val="auto"/>
        </w:rPr>
        <w:t xml:space="preserve"> (</w:t>
      </w:r>
      <w:r w:rsidR="000B1741" w:rsidRPr="00D70A2B">
        <w:rPr>
          <w:b/>
          <w:color w:val="auto"/>
        </w:rPr>
        <w:t>Figure</w:t>
      </w:r>
      <w:r w:rsidRPr="00D70A2B">
        <w:rPr>
          <w:b/>
          <w:color w:val="auto"/>
        </w:rPr>
        <w:t xml:space="preserve"> 3B</w:t>
      </w:r>
      <w:r w:rsidRPr="000A21A8">
        <w:rPr>
          <w:color w:val="auto"/>
        </w:rPr>
        <w:t>)</w:t>
      </w:r>
      <w:r w:rsidR="00972195" w:rsidRPr="000A21A8">
        <w:rPr>
          <w:color w:val="auto"/>
        </w:rPr>
        <w:t>. Yield of viable cells from a 3</w:t>
      </w:r>
      <w:r w:rsidR="00B93315" w:rsidRPr="000A21A8">
        <w:rPr>
          <w:color w:val="auto"/>
        </w:rPr>
        <w:t xml:space="preserve"> </w:t>
      </w:r>
      <w:r w:rsidR="004945DA" w:rsidRPr="000A21A8">
        <w:rPr>
          <w:color w:val="auto"/>
        </w:rPr>
        <w:t xml:space="preserve">mL </w:t>
      </w:r>
      <w:r w:rsidR="00972195" w:rsidRPr="000A21A8">
        <w:rPr>
          <w:color w:val="auto"/>
        </w:rPr>
        <w:t>blood sa</w:t>
      </w:r>
      <w:r w:rsidR="007E3308" w:rsidRPr="000A21A8">
        <w:rPr>
          <w:color w:val="auto"/>
        </w:rPr>
        <w:t>mple typically ranges between 3</w:t>
      </w:r>
      <w:r w:rsidR="00D70A2B">
        <w:rPr>
          <w:color w:val="auto"/>
        </w:rPr>
        <w:t xml:space="preserve"> × </w:t>
      </w:r>
      <w:r w:rsidR="007E3308" w:rsidRPr="000A21A8">
        <w:rPr>
          <w:color w:val="auto"/>
        </w:rPr>
        <w:t>10</w:t>
      </w:r>
      <w:r w:rsidR="007E3308" w:rsidRPr="000A21A8">
        <w:rPr>
          <w:color w:val="auto"/>
          <w:vertAlign w:val="superscript"/>
        </w:rPr>
        <w:t>6</w:t>
      </w:r>
      <w:r w:rsidR="007E3308" w:rsidRPr="000A21A8">
        <w:rPr>
          <w:color w:val="auto"/>
        </w:rPr>
        <w:t xml:space="preserve"> and </w:t>
      </w:r>
      <w:r w:rsidR="00972195" w:rsidRPr="000A21A8">
        <w:rPr>
          <w:color w:val="auto"/>
        </w:rPr>
        <w:t>5</w:t>
      </w:r>
      <w:r w:rsidR="00D70A2B">
        <w:rPr>
          <w:color w:val="auto"/>
        </w:rPr>
        <w:t xml:space="preserve"> × </w:t>
      </w:r>
      <w:r w:rsidR="00972195" w:rsidRPr="000A21A8">
        <w:rPr>
          <w:color w:val="auto"/>
        </w:rPr>
        <w:t>10</w:t>
      </w:r>
      <w:r w:rsidR="00972195" w:rsidRPr="000A21A8">
        <w:rPr>
          <w:color w:val="auto"/>
          <w:vertAlign w:val="superscript"/>
        </w:rPr>
        <w:t>6</w:t>
      </w:r>
      <w:r w:rsidR="00972195" w:rsidRPr="000A21A8">
        <w:rPr>
          <w:color w:val="auto"/>
        </w:rPr>
        <w:t>.</w:t>
      </w:r>
    </w:p>
    <w:p w14:paraId="1B708BF7" w14:textId="77777777" w:rsidR="005142D7" w:rsidRPr="000A21A8" w:rsidRDefault="005142D7" w:rsidP="005D6AB0">
      <w:pPr>
        <w:pStyle w:val="ListParagraph"/>
        <w:widowControl/>
        <w:ind w:left="0"/>
        <w:rPr>
          <w:color w:val="auto"/>
        </w:rPr>
      </w:pPr>
    </w:p>
    <w:p w14:paraId="21FC0A34" w14:textId="037BE23C" w:rsidR="00972195" w:rsidRPr="000A21A8" w:rsidRDefault="00EA4DC1" w:rsidP="005D6AB0">
      <w:pPr>
        <w:pStyle w:val="ListParagraph"/>
        <w:widowControl/>
        <w:ind w:left="0"/>
        <w:rPr>
          <w:color w:val="auto"/>
        </w:rPr>
      </w:pPr>
      <w:r w:rsidRPr="000A21A8">
        <w:rPr>
          <w:color w:val="auto"/>
        </w:rPr>
        <w:t xml:space="preserve">Animals were immunized with plasmid DNA encoding the nucleoprotein (NP) of H1N1 Influenza strain A/PuertoRico8. </w:t>
      </w:r>
      <w:r w:rsidR="000B1741" w:rsidRPr="000A21A8">
        <w:rPr>
          <w:b/>
          <w:color w:val="auto"/>
        </w:rPr>
        <w:t>Figure 4</w:t>
      </w:r>
      <w:r w:rsidR="00BD2306" w:rsidRPr="000A21A8">
        <w:rPr>
          <w:color w:val="auto"/>
        </w:rPr>
        <w:t xml:space="preserve"> </w:t>
      </w:r>
      <w:r w:rsidR="00972195" w:rsidRPr="000A21A8">
        <w:rPr>
          <w:color w:val="auto"/>
        </w:rPr>
        <w:t xml:space="preserve">shows </w:t>
      </w:r>
      <w:r w:rsidR="00571384" w:rsidRPr="000A21A8">
        <w:rPr>
          <w:color w:val="auto"/>
        </w:rPr>
        <w:t xml:space="preserve">enumeration of the </w:t>
      </w:r>
      <w:r w:rsidR="00972195" w:rsidRPr="000A21A8">
        <w:rPr>
          <w:color w:val="auto"/>
        </w:rPr>
        <w:t xml:space="preserve">T-cell </w:t>
      </w:r>
      <w:r w:rsidR="00B93315" w:rsidRPr="000A21A8">
        <w:rPr>
          <w:color w:val="auto"/>
        </w:rPr>
        <w:t xml:space="preserve">IFN-γ </w:t>
      </w:r>
      <w:r w:rsidR="00972195" w:rsidRPr="000A21A8">
        <w:rPr>
          <w:color w:val="auto"/>
        </w:rPr>
        <w:t>responses</w:t>
      </w:r>
      <w:r w:rsidR="00B93315" w:rsidRPr="000A21A8">
        <w:rPr>
          <w:color w:val="auto"/>
        </w:rPr>
        <w:t xml:space="preserve"> presented as spot-forming units (SFU)</w:t>
      </w:r>
      <w:r w:rsidR="00972195" w:rsidRPr="000A21A8">
        <w:rPr>
          <w:color w:val="auto"/>
        </w:rPr>
        <w:t xml:space="preserve"> </w:t>
      </w:r>
      <w:r w:rsidR="00544449" w:rsidRPr="000A21A8">
        <w:rPr>
          <w:color w:val="auto"/>
        </w:rPr>
        <w:t xml:space="preserve">generated </w:t>
      </w:r>
      <w:r w:rsidR="004E5631" w:rsidRPr="000A21A8">
        <w:rPr>
          <w:color w:val="auto"/>
        </w:rPr>
        <w:t>across the duration</w:t>
      </w:r>
      <w:r w:rsidR="00972195" w:rsidRPr="000A21A8">
        <w:rPr>
          <w:color w:val="auto"/>
        </w:rPr>
        <w:t xml:space="preserve"> of a vaccination regimen. ELISpot assay </w:t>
      </w:r>
      <w:r w:rsidR="004E5631" w:rsidRPr="000A21A8">
        <w:rPr>
          <w:color w:val="auto"/>
        </w:rPr>
        <w:t xml:space="preserve">with PBMCs harvested from </w:t>
      </w:r>
      <w:r w:rsidR="00972195" w:rsidRPr="000A21A8">
        <w:rPr>
          <w:color w:val="auto"/>
        </w:rPr>
        <w:t>non-immunized animals results in negligible spot counts (</w:t>
      </w:r>
      <w:r w:rsidR="00D9595C">
        <w:rPr>
          <w:color w:val="auto"/>
        </w:rPr>
        <w:t>n</w:t>
      </w:r>
      <w:r w:rsidR="00972195" w:rsidRPr="000A21A8">
        <w:rPr>
          <w:color w:val="auto"/>
        </w:rPr>
        <w:t xml:space="preserve">o </w:t>
      </w:r>
      <w:proofErr w:type="spellStart"/>
      <w:r w:rsidR="00972195" w:rsidRPr="000A21A8">
        <w:rPr>
          <w:color w:val="auto"/>
        </w:rPr>
        <w:t>tx</w:t>
      </w:r>
      <w:proofErr w:type="spellEnd"/>
      <w:r w:rsidR="00972195" w:rsidRPr="000A21A8">
        <w:rPr>
          <w:color w:val="auto"/>
        </w:rPr>
        <w:t>). Fourteen days after the first immunization (prime)</w:t>
      </w:r>
      <w:r w:rsidR="00AA33CD">
        <w:rPr>
          <w:color w:val="auto"/>
        </w:rPr>
        <w:t>,</w:t>
      </w:r>
      <w:r w:rsidR="00972195" w:rsidRPr="000A21A8">
        <w:rPr>
          <w:color w:val="auto"/>
        </w:rPr>
        <w:t xml:space="preserve"> a</w:t>
      </w:r>
      <w:r w:rsidR="008B1D17" w:rsidRPr="000A21A8">
        <w:rPr>
          <w:color w:val="auto"/>
        </w:rPr>
        <w:t>n</w:t>
      </w:r>
      <w:r w:rsidR="00972195" w:rsidRPr="000A21A8">
        <w:rPr>
          <w:color w:val="auto"/>
        </w:rPr>
        <w:t xml:space="preserve"> average of 970 </w:t>
      </w:r>
      <w:r w:rsidR="008B1D17" w:rsidRPr="000A21A8">
        <w:rPr>
          <w:color w:val="auto"/>
        </w:rPr>
        <w:t>IFN-</w:t>
      </w:r>
      <w:r w:rsidR="00F528E1" w:rsidRPr="000A21A8">
        <w:rPr>
          <w:color w:val="auto"/>
        </w:rPr>
        <w:t>γ</w:t>
      </w:r>
      <w:r w:rsidR="008B1D17" w:rsidRPr="000A21A8">
        <w:rPr>
          <w:color w:val="auto"/>
        </w:rPr>
        <w:t xml:space="preserve"> </w:t>
      </w:r>
      <w:r w:rsidR="00972195" w:rsidRPr="000A21A8">
        <w:rPr>
          <w:color w:val="auto"/>
        </w:rPr>
        <w:t xml:space="preserve">spots </w:t>
      </w:r>
      <w:r w:rsidR="00544449" w:rsidRPr="000A21A8">
        <w:rPr>
          <w:color w:val="auto"/>
        </w:rPr>
        <w:t xml:space="preserve">per million </w:t>
      </w:r>
      <w:r w:rsidR="008B1D17" w:rsidRPr="000A21A8">
        <w:rPr>
          <w:color w:val="auto"/>
        </w:rPr>
        <w:t>PBMCs were counted after immunogen</w:t>
      </w:r>
      <w:r w:rsidR="00C6560B" w:rsidRPr="000A21A8">
        <w:rPr>
          <w:color w:val="auto"/>
        </w:rPr>
        <w:t>ic</w:t>
      </w:r>
      <w:r w:rsidR="008B1D17" w:rsidRPr="000A21A8">
        <w:rPr>
          <w:color w:val="auto"/>
        </w:rPr>
        <w:t xml:space="preserve"> stimulation</w:t>
      </w:r>
      <w:r w:rsidR="00972195" w:rsidRPr="000A21A8">
        <w:rPr>
          <w:color w:val="auto"/>
        </w:rPr>
        <w:t>. Seven days after the second immunization (boost)</w:t>
      </w:r>
      <w:r w:rsidR="00F53220">
        <w:rPr>
          <w:color w:val="auto"/>
        </w:rPr>
        <w:t>,</w:t>
      </w:r>
      <w:r w:rsidR="00972195" w:rsidRPr="000A21A8">
        <w:rPr>
          <w:color w:val="auto"/>
        </w:rPr>
        <w:t xml:space="preserve"> T-cell responses against all three pools were expanded, reaching a</w:t>
      </w:r>
      <w:r w:rsidR="004945DA" w:rsidRPr="000A21A8">
        <w:rPr>
          <w:color w:val="auto"/>
        </w:rPr>
        <w:t>n</w:t>
      </w:r>
      <w:r w:rsidR="00972195" w:rsidRPr="000A21A8">
        <w:rPr>
          <w:color w:val="auto"/>
        </w:rPr>
        <w:t xml:space="preserve"> average of 5020 </w:t>
      </w:r>
      <w:r w:rsidR="008B1D17" w:rsidRPr="000A21A8">
        <w:rPr>
          <w:color w:val="auto"/>
        </w:rPr>
        <w:t>IFN-</w:t>
      </w:r>
      <w:r w:rsidR="00F528E1" w:rsidRPr="000A21A8">
        <w:rPr>
          <w:color w:val="auto"/>
        </w:rPr>
        <w:t>γ</w:t>
      </w:r>
      <w:r w:rsidR="008B1D17" w:rsidRPr="000A21A8">
        <w:rPr>
          <w:color w:val="auto"/>
        </w:rPr>
        <w:t xml:space="preserve"> </w:t>
      </w:r>
      <w:r w:rsidR="00972195" w:rsidRPr="000A21A8">
        <w:rPr>
          <w:color w:val="auto"/>
        </w:rPr>
        <w:t>SFUs/10</w:t>
      </w:r>
      <w:r w:rsidR="00972195" w:rsidRPr="000A21A8">
        <w:rPr>
          <w:color w:val="auto"/>
          <w:vertAlign w:val="superscript"/>
        </w:rPr>
        <w:t>6</w:t>
      </w:r>
      <w:r w:rsidR="00972195" w:rsidRPr="000A21A8">
        <w:rPr>
          <w:color w:val="auto"/>
        </w:rPr>
        <w:t xml:space="preserve"> PBMCs. </w:t>
      </w:r>
      <w:r w:rsidR="007E3308" w:rsidRPr="000A21A8">
        <w:rPr>
          <w:color w:val="auto"/>
        </w:rPr>
        <w:t>Forty</w:t>
      </w:r>
      <w:r w:rsidR="00972195" w:rsidRPr="000A21A8">
        <w:rPr>
          <w:color w:val="auto"/>
        </w:rPr>
        <w:t>-six days after the second immunization (memory)</w:t>
      </w:r>
      <w:r w:rsidR="00F53220">
        <w:rPr>
          <w:color w:val="auto"/>
        </w:rPr>
        <w:t>,</w:t>
      </w:r>
      <w:r w:rsidR="00972195" w:rsidRPr="000A21A8">
        <w:rPr>
          <w:color w:val="auto"/>
        </w:rPr>
        <w:t xml:space="preserve"> an average total of 6310 </w:t>
      </w:r>
      <w:r w:rsidR="008B1D17" w:rsidRPr="000A21A8">
        <w:rPr>
          <w:color w:val="auto"/>
        </w:rPr>
        <w:t>IFN-</w:t>
      </w:r>
      <w:r w:rsidR="00F528E1" w:rsidRPr="000A21A8">
        <w:rPr>
          <w:color w:val="auto"/>
        </w:rPr>
        <w:t>γ</w:t>
      </w:r>
      <w:r w:rsidR="008B1D17" w:rsidRPr="000A21A8">
        <w:rPr>
          <w:color w:val="auto"/>
        </w:rPr>
        <w:t xml:space="preserve"> </w:t>
      </w:r>
      <w:r w:rsidR="00972195" w:rsidRPr="000A21A8">
        <w:rPr>
          <w:color w:val="auto"/>
        </w:rPr>
        <w:t>SFUs/10</w:t>
      </w:r>
      <w:r w:rsidR="00972195" w:rsidRPr="000A21A8">
        <w:rPr>
          <w:color w:val="auto"/>
          <w:vertAlign w:val="superscript"/>
        </w:rPr>
        <w:t>6</w:t>
      </w:r>
      <w:r w:rsidR="00972195" w:rsidRPr="000A21A8">
        <w:rPr>
          <w:color w:val="auto"/>
        </w:rPr>
        <w:t xml:space="preserve"> PBMCs </w:t>
      </w:r>
      <w:r w:rsidR="008B1D17" w:rsidRPr="000A21A8">
        <w:rPr>
          <w:color w:val="auto"/>
        </w:rPr>
        <w:t>were counted</w:t>
      </w:r>
      <w:r w:rsidR="00BD2306" w:rsidRPr="000A21A8">
        <w:rPr>
          <w:color w:val="auto"/>
        </w:rPr>
        <w:t xml:space="preserve"> in </w:t>
      </w:r>
      <w:r w:rsidR="00972195" w:rsidRPr="000A21A8">
        <w:rPr>
          <w:color w:val="auto"/>
        </w:rPr>
        <w:t xml:space="preserve">peripheral blood. </w:t>
      </w:r>
    </w:p>
    <w:p w14:paraId="5D2036EB" w14:textId="77777777" w:rsidR="00972195" w:rsidRPr="000A21A8" w:rsidRDefault="00972195" w:rsidP="005D6AB0">
      <w:pPr>
        <w:pStyle w:val="ListParagraph"/>
        <w:widowControl/>
        <w:ind w:left="0"/>
        <w:rPr>
          <w:color w:val="auto"/>
        </w:rPr>
      </w:pPr>
    </w:p>
    <w:p w14:paraId="37E7C0E5" w14:textId="015B6336" w:rsidR="00972195" w:rsidRPr="000A21A8" w:rsidRDefault="00B32616" w:rsidP="005D6AB0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A21A8">
        <w:rPr>
          <w:b/>
          <w:color w:val="auto"/>
        </w:rPr>
        <w:t>FIGURE LEGENDS:</w:t>
      </w:r>
      <w:r w:rsidRPr="000A21A8">
        <w:rPr>
          <w:color w:val="auto"/>
        </w:rPr>
        <w:t xml:space="preserve"> </w:t>
      </w:r>
    </w:p>
    <w:p w14:paraId="374B9A78" w14:textId="2BF40ECB" w:rsidR="00E13DF8" w:rsidRPr="000A21A8" w:rsidRDefault="000B1741" w:rsidP="005D6AB0">
      <w:pPr>
        <w:pStyle w:val="ListParagraph"/>
        <w:widowControl/>
        <w:ind w:left="0"/>
        <w:rPr>
          <w:b/>
          <w:color w:val="auto"/>
        </w:rPr>
      </w:pPr>
      <w:r w:rsidRPr="000A21A8">
        <w:rPr>
          <w:b/>
          <w:color w:val="auto"/>
        </w:rPr>
        <w:t>Figure 1</w:t>
      </w:r>
      <w:r w:rsidR="00E13DF8" w:rsidRPr="000A21A8">
        <w:rPr>
          <w:b/>
          <w:color w:val="auto"/>
        </w:rPr>
        <w:t>: Schematic overview of the guinea pig ELISpot protocol.</w:t>
      </w:r>
    </w:p>
    <w:p w14:paraId="6A71C781" w14:textId="77777777" w:rsidR="00E13DF8" w:rsidRPr="000A21A8" w:rsidRDefault="00E13DF8" w:rsidP="005D6AB0">
      <w:pPr>
        <w:pStyle w:val="ListParagraph"/>
        <w:widowControl/>
        <w:ind w:left="0"/>
        <w:rPr>
          <w:b/>
          <w:color w:val="auto"/>
        </w:rPr>
      </w:pPr>
    </w:p>
    <w:p w14:paraId="29FF9EDE" w14:textId="3DD23098" w:rsidR="00972195" w:rsidRPr="000A21A8" w:rsidRDefault="000B1741" w:rsidP="005D6AB0">
      <w:pPr>
        <w:pStyle w:val="ListParagraph"/>
        <w:widowControl/>
        <w:ind w:left="0"/>
        <w:rPr>
          <w:color w:val="auto"/>
        </w:rPr>
      </w:pPr>
      <w:r w:rsidRPr="000A21A8">
        <w:rPr>
          <w:b/>
          <w:color w:val="auto"/>
        </w:rPr>
        <w:t>Figure 2</w:t>
      </w:r>
      <w:r w:rsidR="00972195" w:rsidRPr="000A21A8">
        <w:rPr>
          <w:b/>
          <w:color w:val="auto"/>
        </w:rPr>
        <w:t>: Representative image</w:t>
      </w:r>
      <w:r w:rsidR="00F53220">
        <w:rPr>
          <w:b/>
          <w:color w:val="auto"/>
        </w:rPr>
        <w:t>s</w:t>
      </w:r>
      <w:r w:rsidR="00972195" w:rsidRPr="000A21A8">
        <w:rPr>
          <w:b/>
          <w:color w:val="auto"/>
        </w:rPr>
        <w:t xml:space="preserve"> of layers after density-gradient centrifugation. </w:t>
      </w:r>
      <w:r w:rsidR="00903F82" w:rsidRPr="001E42B3">
        <w:rPr>
          <w:color w:val="auto"/>
        </w:rPr>
        <w:t>(</w:t>
      </w:r>
      <w:r w:rsidR="00903F82" w:rsidRPr="000A21A8">
        <w:rPr>
          <w:b/>
          <w:color w:val="auto"/>
        </w:rPr>
        <w:t>A</w:t>
      </w:r>
      <w:r w:rsidR="00903F82" w:rsidRPr="001E42B3">
        <w:rPr>
          <w:color w:val="auto"/>
        </w:rPr>
        <w:t>)</w:t>
      </w:r>
      <w:r w:rsidR="00903F82" w:rsidRPr="000A21A8">
        <w:rPr>
          <w:b/>
          <w:color w:val="auto"/>
        </w:rPr>
        <w:t xml:space="preserve"> </w:t>
      </w:r>
      <w:r w:rsidR="00903F82" w:rsidRPr="000A21A8">
        <w:rPr>
          <w:color w:val="auto"/>
        </w:rPr>
        <w:t xml:space="preserve">Blood sample before (left) and after (right) centrifugation in regular tubes. </w:t>
      </w:r>
      <w:r w:rsidR="00903F82" w:rsidRPr="001E42B3">
        <w:rPr>
          <w:color w:val="auto"/>
        </w:rPr>
        <w:t>(</w:t>
      </w:r>
      <w:r w:rsidR="00903F82" w:rsidRPr="000A21A8">
        <w:rPr>
          <w:b/>
          <w:color w:val="auto"/>
        </w:rPr>
        <w:t>B</w:t>
      </w:r>
      <w:r w:rsidR="00903F82" w:rsidRPr="001E42B3">
        <w:rPr>
          <w:color w:val="auto"/>
        </w:rPr>
        <w:t>)</w:t>
      </w:r>
      <w:r w:rsidR="00903F82" w:rsidRPr="000A21A8">
        <w:rPr>
          <w:b/>
          <w:color w:val="auto"/>
        </w:rPr>
        <w:t xml:space="preserve"> </w:t>
      </w:r>
      <w:r w:rsidR="00903F82" w:rsidRPr="000A21A8">
        <w:rPr>
          <w:color w:val="auto"/>
        </w:rPr>
        <w:t xml:space="preserve">Blood sample before (left) and after (right) centrifugation in </w:t>
      </w:r>
      <w:r w:rsidR="00CF3133" w:rsidRPr="000A21A8">
        <w:rPr>
          <w:color w:val="auto"/>
        </w:rPr>
        <w:t>PBMC-isolation device</w:t>
      </w:r>
      <w:r w:rsidR="00903F82" w:rsidRPr="000A21A8">
        <w:rPr>
          <w:color w:val="auto"/>
        </w:rPr>
        <w:t>s.</w:t>
      </w:r>
    </w:p>
    <w:p w14:paraId="4E7E7FEB" w14:textId="77777777" w:rsidR="00972195" w:rsidRPr="000A21A8" w:rsidRDefault="00972195" w:rsidP="005D6AB0">
      <w:pPr>
        <w:pStyle w:val="ListParagraph"/>
        <w:widowControl/>
        <w:ind w:left="0"/>
        <w:rPr>
          <w:color w:val="auto"/>
        </w:rPr>
      </w:pPr>
    </w:p>
    <w:p w14:paraId="65FE28F8" w14:textId="48E5E6F9" w:rsidR="00972195" w:rsidRPr="000A21A8" w:rsidRDefault="000B1741" w:rsidP="005D6AB0">
      <w:pPr>
        <w:pStyle w:val="ListParagraph"/>
        <w:widowControl/>
        <w:ind w:left="0"/>
        <w:rPr>
          <w:color w:val="auto"/>
        </w:rPr>
      </w:pPr>
      <w:r w:rsidRPr="000A21A8">
        <w:rPr>
          <w:b/>
          <w:color w:val="auto"/>
        </w:rPr>
        <w:lastRenderedPageBreak/>
        <w:t>Figure 3</w:t>
      </w:r>
      <w:r w:rsidR="00972195" w:rsidRPr="000A21A8">
        <w:rPr>
          <w:b/>
          <w:color w:val="auto"/>
        </w:rPr>
        <w:t>: Optimization of the protocol.</w:t>
      </w:r>
      <w:r w:rsidR="00972195" w:rsidRPr="000A21A8">
        <w:rPr>
          <w:color w:val="auto"/>
        </w:rPr>
        <w:t xml:space="preserve"> </w:t>
      </w:r>
      <w:r w:rsidR="00972195" w:rsidRPr="001E42B3">
        <w:rPr>
          <w:color w:val="auto"/>
        </w:rPr>
        <w:t>(</w:t>
      </w:r>
      <w:r w:rsidR="00972195" w:rsidRPr="000A21A8">
        <w:rPr>
          <w:b/>
          <w:color w:val="auto"/>
        </w:rPr>
        <w:t>A</w:t>
      </w:r>
      <w:r w:rsidR="00972195" w:rsidRPr="001E42B3">
        <w:rPr>
          <w:color w:val="auto"/>
        </w:rPr>
        <w:t>)</w:t>
      </w:r>
      <w:r w:rsidR="00972195" w:rsidRPr="000A21A8">
        <w:rPr>
          <w:color w:val="auto"/>
        </w:rPr>
        <w:t xml:space="preserve"> Typical appearance </w:t>
      </w:r>
      <w:r w:rsidR="004E5631" w:rsidRPr="000A21A8">
        <w:rPr>
          <w:color w:val="auto"/>
        </w:rPr>
        <w:t xml:space="preserve">of </w:t>
      </w:r>
      <w:r w:rsidR="00B93315" w:rsidRPr="000A21A8">
        <w:rPr>
          <w:color w:val="auto"/>
        </w:rPr>
        <w:t xml:space="preserve">IFN-γ </w:t>
      </w:r>
      <w:r w:rsidR="00972195" w:rsidRPr="000A21A8">
        <w:rPr>
          <w:color w:val="auto"/>
        </w:rPr>
        <w:t xml:space="preserve">positive spots </w:t>
      </w:r>
      <w:r w:rsidR="004E5631" w:rsidRPr="000A21A8">
        <w:rPr>
          <w:color w:val="auto"/>
        </w:rPr>
        <w:t>in a</w:t>
      </w:r>
      <w:r w:rsidR="0079600E" w:rsidRPr="000A21A8">
        <w:rPr>
          <w:color w:val="auto"/>
        </w:rPr>
        <w:t>n ELISpot</w:t>
      </w:r>
      <w:r w:rsidR="004E5631" w:rsidRPr="000A21A8">
        <w:rPr>
          <w:color w:val="auto"/>
        </w:rPr>
        <w:t xml:space="preserve"> assay plate well </w:t>
      </w:r>
      <w:r w:rsidR="00972195" w:rsidRPr="000A21A8">
        <w:rPr>
          <w:color w:val="auto"/>
        </w:rPr>
        <w:t>developed according to th</w:t>
      </w:r>
      <w:r w:rsidR="004E5631" w:rsidRPr="000A21A8">
        <w:rPr>
          <w:color w:val="auto"/>
        </w:rPr>
        <w:t>e</w:t>
      </w:r>
      <w:r w:rsidR="00972195" w:rsidRPr="000A21A8">
        <w:rPr>
          <w:color w:val="auto"/>
        </w:rPr>
        <w:t xml:space="preserve"> protocol. Example triplicate wells are shown after pre-treatment with </w:t>
      </w:r>
      <w:r w:rsidR="001E42B3">
        <w:rPr>
          <w:color w:val="auto"/>
        </w:rPr>
        <w:t>e</w:t>
      </w:r>
      <w:r w:rsidR="00972195" w:rsidRPr="000A21A8">
        <w:rPr>
          <w:color w:val="auto"/>
        </w:rPr>
        <w:t>thanol (right) or without pre-treatment (left). Cells were incubated overnight either with DMSO (top) as no-stimulus control, antigen-matched peptides (middle)</w:t>
      </w:r>
      <w:r w:rsidR="00F55B76">
        <w:rPr>
          <w:color w:val="auto"/>
        </w:rPr>
        <w:t>,</w:t>
      </w:r>
      <w:r w:rsidR="00972195" w:rsidRPr="000A21A8">
        <w:rPr>
          <w:color w:val="auto"/>
        </w:rPr>
        <w:t xml:space="preserve"> or the mitogen </w:t>
      </w:r>
      <w:proofErr w:type="spellStart"/>
      <w:r w:rsidR="00972195" w:rsidRPr="000A21A8">
        <w:rPr>
          <w:color w:val="auto"/>
        </w:rPr>
        <w:t>ConA</w:t>
      </w:r>
      <w:proofErr w:type="spellEnd"/>
      <w:r w:rsidR="00972195" w:rsidRPr="000A21A8">
        <w:rPr>
          <w:color w:val="auto"/>
        </w:rPr>
        <w:t xml:space="preserve"> (bottom).</w:t>
      </w:r>
      <w:r w:rsidRPr="000A21A8">
        <w:rPr>
          <w:color w:val="auto"/>
        </w:rPr>
        <w:t xml:space="preserve"> </w:t>
      </w:r>
      <w:r w:rsidR="00972195" w:rsidRPr="000A21A8">
        <w:rPr>
          <w:color w:val="auto"/>
        </w:rPr>
        <w:t xml:space="preserve">PBMCs originated from </w:t>
      </w:r>
      <w:r w:rsidR="00F55B76">
        <w:rPr>
          <w:color w:val="auto"/>
        </w:rPr>
        <w:t xml:space="preserve">the </w:t>
      </w:r>
      <w:r w:rsidR="003D29AD" w:rsidRPr="000A21A8">
        <w:rPr>
          <w:color w:val="auto"/>
        </w:rPr>
        <w:t>same</w:t>
      </w:r>
      <w:r w:rsidR="00972195" w:rsidRPr="000A21A8">
        <w:rPr>
          <w:color w:val="auto"/>
        </w:rPr>
        <w:t xml:space="preserve"> individual animal. Wells were imaged using an automated</w:t>
      </w:r>
      <w:r w:rsidR="00C3723D" w:rsidRPr="000A21A8">
        <w:rPr>
          <w:color w:val="auto"/>
        </w:rPr>
        <w:t xml:space="preserve"> </w:t>
      </w:r>
      <w:r w:rsidR="00972195" w:rsidRPr="000A21A8">
        <w:rPr>
          <w:color w:val="auto"/>
        </w:rPr>
        <w:t xml:space="preserve">plate-scanner. </w:t>
      </w:r>
      <w:r w:rsidR="00972195" w:rsidRPr="0057787F">
        <w:rPr>
          <w:color w:val="auto"/>
        </w:rPr>
        <w:t>(</w:t>
      </w:r>
      <w:r w:rsidR="00972195" w:rsidRPr="000A21A8">
        <w:rPr>
          <w:b/>
          <w:color w:val="auto"/>
        </w:rPr>
        <w:t>B</w:t>
      </w:r>
      <w:r w:rsidR="00972195" w:rsidRPr="0057787F">
        <w:rPr>
          <w:color w:val="auto"/>
        </w:rPr>
        <w:t>)</w:t>
      </w:r>
      <w:r w:rsidR="00972195" w:rsidRPr="000A21A8">
        <w:rPr>
          <w:color w:val="auto"/>
        </w:rPr>
        <w:t xml:space="preserve"> Comparison of different density-gradient tubes on processed cells. </w:t>
      </w:r>
      <w:r w:rsidR="004945DA" w:rsidRPr="000A21A8">
        <w:rPr>
          <w:color w:val="auto"/>
        </w:rPr>
        <w:t xml:space="preserve">3 mL </w:t>
      </w:r>
      <w:r w:rsidR="0057787F">
        <w:rPr>
          <w:color w:val="auto"/>
        </w:rPr>
        <w:t xml:space="preserve">of </w:t>
      </w:r>
      <w:r w:rsidR="00972195" w:rsidRPr="000A21A8">
        <w:rPr>
          <w:color w:val="auto"/>
        </w:rPr>
        <w:t>blood samples from 3</w:t>
      </w:r>
      <w:r w:rsidR="003D29AD" w:rsidRPr="000A21A8">
        <w:rPr>
          <w:color w:val="auto"/>
        </w:rPr>
        <w:t xml:space="preserve"> </w:t>
      </w:r>
      <w:r w:rsidR="00972195" w:rsidRPr="000A21A8">
        <w:rPr>
          <w:color w:val="auto"/>
        </w:rPr>
        <w:t>individual guinea pigs</w:t>
      </w:r>
      <w:r w:rsidR="0079600E" w:rsidRPr="000A21A8">
        <w:rPr>
          <w:color w:val="auto"/>
        </w:rPr>
        <w:t xml:space="preserve"> were collected. </w:t>
      </w:r>
      <w:r w:rsidR="00CF4861" w:rsidRPr="000A21A8">
        <w:rPr>
          <w:color w:val="auto"/>
        </w:rPr>
        <w:t xml:space="preserve">1.5 </w:t>
      </w:r>
      <w:r w:rsidR="004945DA" w:rsidRPr="000A21A8">
        <w:rPr>
          <w:color w:val="auto"/>
        </w:rPr>
        <w:t xml:space="preserve">mL </w:t>
      </w:r>
      <w:r w:rsidR="00BD2306" w:rsidRPr="000A21A8">
        <w:rPr>
          <w:color w:val="auto"/>
        </w:rPr>
        <w:t>of each sample</w:t>
      </w:r>
      <w:r w:rsidR="00332E08" w:rsidRPr="000A21A8">
        <w:rPr>
          <w:color w:val="auto"/>
        </w:rPr>
        <w:t xml:space="preserve"> were</w:t>
      </w:r>
      <w:r w:rsidR="00972195" w:rsidRPr="000A21A8">
        <w:rPr>
          <w:color w:val="auto"/>
        </w:rPr>
        <w:t xml:space="preserve"> </w:t>
      </w:r>
      <w:r w:rsidR="00BD2306" w:rsidRPr="000A21A8">
        <w:rPr>
          <w:color w:val="auto"/>
        </w:rPr>
        <w:t>processed</w:t>
      </w:r>
      <w:r w:rsidR="00972195" w:rsidRPr="000A21A8">
        <w:rPr>
          <w:color w:val="auto"/>
        </w:rPr>
        <w:t xml:space="preserve"> using</w:t>
      </w:r>
      <w:r w:rsidR="00BD2306" w:rsidRPr="000A21A8">
        <w:rPr>
          <w:color w:val="auto"/>
        </w:rPr>
        <w:t xml:space="preserve"> either</w:t>
      </w:r>
      <w:r w:rsidR="00972195" w:rsidRPr="000A21A8">
        <w:rPr>
          <w:color w:val="auto"/>
        </w:rPr>
        <w:t xml:space="preserve"> regular tubes (</w:t>
      </w:r>
      <w:r w:rsidR="00AF4E2D" w:rsidRPr="000A21A8">
        <w:rPr>
          <w:color w:val="auto"/>
        </w:rPr>
        <w:t>density gradient medium</w:t>
      </w:r>
      <w:r w:rsidR="00972195" w:rsidRPr="000A21A8">
        <w:rPr>
          <w:color w:val="auto"/>
        </w:rPr>
        <w:t xml:space="preserve">) or </w:t>
      </w:r>
      <w:r w:rsidR="00CF3133" w:rsidRPr="000A21A8">
        <w:rPr>
          <w:color w:val="auto"/>
        </w:rPr>
        <w:t>PBMC-isolation device</w:t>
      </w:r>
      <w:r w:rsidR="00972195" w:rsidRPr="000A21A8">
        <w:rPr>
          <w:color w:val="auto"/>
        </w:rPr>
        <w:t>s. Viability (left,</w:t>
      </w:r>
      <w:r w:rsidR="00862BAB">
        <w:rPr>
          <w:color w:val="auto"/>
        </w:rPr>
        <w:t xml:space="preserve"> </w:t>
      </w:r>
      <w:r w:rsidRPr="000A21A8">
        <w:rPr>
          <w:color w:val="auto"/>
        </w:rPr>
        <w:t>%</w:t>
      </w:r>
      <w:r w:rsidR="00972195" w:rsidRPr="000A21A8">
        <w:rPr>
          <w:color w:val="auto"/>
        </w:rPr>
        <w:t xml:space="preserve"> </w:t>
      </w:r>
      <w:r w:rsidR="00862BAB">
        <w:rPr>
          <w:color w:val="auto"/>
        </w:rPr>
        <w:t>±</w:t>
      </w:r>
      <w:r w:rsidR="00972195" w:rsidRPr="000A21A8">
        <w:rPr>
          <w:color w:val="auto"/>
        </w:rPr>
        <w:t xml:space="preserve"> SEM) and number of live </w:t>
      </w:r>
      <w:r w:rsidR="003D29AD" w:rsidRPr="000A21A8">
        <w:rPr>
          <w:color w:val="auto"/>
        </w:rPr>
        <w:t xml:space="preserve">cells (right, </w:t>
      </w:r>
      <w:r w:rsidR="00862BAB">
        <w:rPr>
          <w:color w:val="auto"/>
        </w:rPr>
        <w:t xml:space="preserve">× </w:t>
      </w:r>
      <w:r w:rsidR="003D29AD" w:rsidRPr="000A21A8">
        <w:rPr>
          <w:color w:val="auto"/>
        </w:rPr>
        <w:t>10</w:t>
      </w:r>
      <w:r w:rsidR="003D29AD" w:rsidRPr="000A21A8">
        <w:rPr>
          <w:color w:val="auto"/>
          <w:vertAlign w:val="superscript"/>
        </w:rPr>
        <w:t>6</w:t>
      </w:r>
      <w:r w:rsidR="003D29AD" w:rsidRPr="000A21A8">
        <w:rPr>
          <w:color w:val="auto"/>
        </w:rPr>
        <w:t xml:space="preserve"> </w:t>
      </w:r>
      <w:r w:rsidR="00862BAB">
        <w:rPr>
          <w:color w:val="auto"/>
        </w:rPr>
        <w:t>±</w:t>
      </w:r>
      <w:r w:rsidR="003D29AD" w:rsidRPr="000A21A8">
        <w:rPr>
          <w:color w:val="auto"/>
        </w:rPr>
        <w:t xml:space="preserve"> SEM) were</w:t>
      </w:r>
      <w:r w:rsidR="00972195" w:rsidRPr="000A21A8">
        <w:rPr>
          <w:color w:val="auto"/>
        </w:rPr>
        <w:t xml:space="preserve"> determined using an automatic cell counting system and </w:t>
      </w:r>
      <w:r w:rsidR="00841426">
        <w:rPr>
          <w:color w:val="auto"/>
        </w:rPr>
        <w:t>t</w:t>
      </w:r>
      <w:r w:rsidR="007E3308" w:rsidRPr="000A21A8">
        <w:rPr>
          <w:color w:val="auto"/>
        </w:rPr>
        <w:t>rypan-</w:t>
      </w:r>
      <w:r w:rsidR="00972195" w:rsidRPr="000A21A8">
        <w:rPr>
          <w:color w:val="auto"/>
        </w:rPr>
        <w:t xml:space="preserve">blue </w:t>
      </w:r>
      <w:r w:rsidR="00FA7686" w:rsidRPr="000A21A8">
        <w:rPr>
          <w:color w:val="auto"/>
        </w:rPr>
        <w:t>exclusion assay</w:t>
      </w:r>
      <w:r w:rsidR="00972195" w:rsidRPr="000A21A8">
        <w:rPr>
          <w:color w:val="auto"/>
        </w:rPr>
        <w:t>.</w:t>
      </w:r>
    </w:p>
    <w:p w14:paraId="6276A0B0" w14:textId="77777777" w:rsidR="00972195" w:rsidRPr="000A21A8" w:rsidRDefault="00972195" w:rsidP="005D6AB0">
      <w:pPr>
        <w:pStyle w:val="ListParagraph"/>
        <w:widowControl/>
        <w:ind w:left="0"/>
        <w:rPr>
          <w:color w:val="auto"/>
        </w:rPr>
      </w:pPr>
    </w:p>
    <w:p w14:paraId="7BFF5DAB" w14:textId="5FE16015" w:rsidR="00B32616" w:rsidRPr="000A21A8" w:rsidRDefault="000B1741" w:rsidP="005D6AB0">
      <w:pPr>
        <w:widowControl/>
        <w:rPr>
          <w:color w:val="auto"/>
        </w:rPr>
      </w:pPr>
      <w:r w:rsidRPr="000A21A8">
        <w:rPr>
          <w:b/>
          <w:color w:val="auto"/>
        </w:rPr>
        <w:t>Figure 4</w:t>
      </w:r>
      <w:r w:rsidR="00972195" w:rsidRPr="000A21A8">
        <w:rPr>
          <w:b/>
          <w:color w:val="auto"/>
        </w:rPr>
        <w:t xml:space="preserve">: Detection of robust cellular immune responses over the course of a vaccination regimen. </w:t>
      </w:r>
      <w:r w:rsidR="00544449" w:rsidRPr="000A21A8">
        <w:rPr>
          <w:color w:val="auto"/>
        </w:rPr>
        <w:t>On days 1 and 15</w:t>
      </w:r>
      <w:r w:rsidR="008271B7">
        <w:rPr>
          <w:color w:val="auto"/>
        </w:rPr>
        <w:t>,</w:t>
      </w:r>
      <w:r w:rsidR="00544449" w:rsidRPr="000A21A8">
        <w:rPr>
          <w:b/>
          <w:color w:val="auto"/>
        </w:rPr>
        <w:t xml:space="preserve"> </w:t>
      </w:r>
      <w:r w:rsidR="00972195" w:rsidRPr="000A21A8">
        <w:rPr>
          <w:color w:val="auto"/>
        </w:rPr>
        <w:t>30</w:t>
      </w:r>
      <w:r w:rsidR="00544449" w:rsidRPr="000A21A8">
        <w:rPr>
          <w:color w:val="auto"/>
        </w:rPr>
        <w:t xml:space="preserve"> µ</w:t>
      </w:r>
      <w:r w:rsidR="00972195" w:rsidRPr="000A21A8">
        <w:rPr>
          <w:color w:val="auto"/>
        </w:rPr>
        <w:t xml:space="preserve">g </w:t>
      </w:r>
      <w:r w:rsidR="008271B7">
        <w:rPr>
          <w:color w:val="auto"/>
        </w:rPr>
        <w:t xml:space="preserve">of </w:t>
      </w:r>
      <w:proofErr w:type="spellStart"/>
      <w:r w:rsidR="00972195" w:rsidRPr="000A21A8">
        <w:rPr>
          <w:color w:val="auto"/>
        </w:rPr>
        <w:t>pDNA</w:t>
      </w:r>
      <w:proofErr w:type="spellEnd"/>
      <w:r w:rsidR="00972195" w:rsidRPr="000A21A8">
        <w:rPr>
          <w:color w:val="auto"/>
        </w:rPr>
        <w:t xml:space="preserve"> encoding </w:t>
      </w:r>
      <w:r w:rsidR="004E529D">
        <w:rPr>
          <w:color w:val="auto"/>
        </w:rPr>
        <w:t>i</w:t>
      </w:r>
      <w:r w:rsidR="00972195" w:rsidRPr="000A21A8">
        <w:rPr>
          <w:color w:val="auto"/>
        </w:rPr>
        <w:t xml:space="preserve">nfluenza A nucleoprotein (NP) was delivered intra-dermally to abdominal flank of Hartley </w:t>
      </w:r>
      <w:r w:rsidR="00655514" w:rsidRPr="000A21A8">
        <w:rPr>
          <w:color w:val="auto"/>
        </w:rPr>
        <w:t>g</w:t>
      </w:r>
      <w:r w:rsidR="00972195" w:rsidRPr="000A21A8">
        <w:rPr>
          <w:color w:val="auto"/>
        </w:rPr>
        <w:t xml:space="preserve">uinea pigs immediately followed by </w:t>
      </w:r>
      <w:r w:rsidR="0032056B" w:rsidRPr="000A21A8">
        <w:rPr>
          <w:color w:val="auto"/>
        </w:rPr>
        <w:t>skin-</w:t>
      </w:r>
      <w:r w:rsidR="00BD2306" w:rsidRPr="000A21A8">
        <w:rPr>
          <w:color w:val="auto"/>
        </w:rPr>
        <w:t xml:space="preserve">electroporation. </w:t>
      </w:r>
      <w:r w:rsidR="00B93315" w:rsidRPr="000A21A8">
        <w:rPr>
          <w:color w:val="auto"/>
        </w:rPr>
        <w:t xml:space="preserve">IFN-γ </w:t>
      </w:r>
      <w:r w:rsidR="00972195" w:rsidRPr="000A21A8">
        <w:rPr>
          <w:color w:val="auto"/>
        </w:rPr>
        <w:t xml:space="preserve">ELISpot response was measured 14 days after the first immunization (prime), </w:t>
      </w:r>
      <w:r w:rsidR="00544449" w:rsidRPr="000A21A8">
        <w:rPr>
          <w:color w:val="auto"/>
        </w:rPr>
        <w:t xml:space="preserve">and </w:t>
      </w:r>
      <w:r w:rsidR="00972195" w:rsidRPr="000A21A8">
        <w:rPr>
          <w:color w:val="auto"/>
        </w:rPr>
        <w:t xml:space="preserve">7 days (boost) and 46 days (memory) after the second immunization. Mean SFUs </w:t>
      </w:r>
      <w:r w:rsidR="003D29AD" w:rsidRPr="000A21A8">
        <w:rPr>
          <w:color w:val="auto"/>
        </w:rPr>
        <w:t>+</w:t>
      </w:r>
      <w:r w:rsidR="008038C5">
        <w:rPr>
          <w:color w:val="auto"/>
        </w:rPr>
        <w:t xml:space="preserve"> </w:t>
      </w:r>
      <w:r w:rsidR="003D29AD" w:rsidRPr="000A21A8">
        <w:rPr>
          <w:color w:val="auto"/>
        </w:rPr>
        <w:t>SEM were</w:t>
      </w:r>
      <w:r w:rsidR="00972195" w:rsidRPr="000A21A8">
        <w:rPr>
          <w:color w:val="auto"/>
        </w:rPr>
        <w:t xml:space="preserve"> plotted for 5 treated guinea pigs and 2 untreated guinea pigs (</w:t>
      </w:r>
      <w:r w:rsidR="008038C5" w:rsidRPr="000A21A8">
        <w:rPr>
          <w:color w:val="auto"/>
        </w:rPr>
        <w:t xml:space="preserve">no </w:t>
      </w:r>
      <w:proofErr w:type="spellStart"/>
      <w:r w:rsidR="008038C5" w:rsidRPr="000A21A8">
        <w:rPr>
          <w:color w:val="auto"/>
        </w:rPr>
        <w:t>tx</w:t>
      </w:r>
      <w:proofErr w:type="spellEnd"/>
      <w:r w:rsidR="00972195" w:rsidRPr="000A21A8">
        <w:rPr>
          <w:color w:val="auto"/>
        </w:rPr>
        <w:t>).</w:t>
      </w:r>
    </w:p>
    <w:p w14:paraId="0EB9723E" w14:textId="77777777" w:rsidR="00972195" w:rsidRPr="000A21A8" w:rsidRDefault="00972195" w:rsidP="005D6AB0">
      <w:pPr>
        <w:widowControl/>
        <w:rPr>
          <w:color w:val="auto"/>
        </w:rPr>
      </w:pPr>
    </w:p>
    <w:p w14:paraId="7B607795" w14:textId="77777777" w:rsidR="006305D7" w:rsidRPr="000A21A8" w:rsidRDefault="006305D7" w:rsidP="005D6AB0">
      <w:pPr>
        <w:widowControl/>
        <w:rPr>
          <w:b/>
          <w:color w:val="auto"/>
        </w:rPr>
      </w:pPr>
      <w:r w:rsidRPr="000A21A8">
        <w:rPr>
          <w:b/>
          <w:color w:val="auto"/>
        </w:rPr>
        <w:t>DISCUSSION</w:t>
      </w:r>
      <w:r w:rsidRPr="000A21A8">
        <w:rPr>
          <w:b/>
          <w:bCs/>
          <w:color w:val="auto"/>
        </w:rPr>
        <w:t xml:space="preserve">: </w:t>
      </w:r>
    </w:p>
    <w:p w14:paraId="12843E49" w14:textId="63703F15" w:rsidR="0050500B" w:rsidRPr="000A21A8" w:rsidRDefault="0050500B" w:rsidP="005D6AB0">
      <w:pPr>
        <w:widowControl/>
        <w:rPr>
          <w:color w:val="auto"/>
        </w:rPr>
      </w:pPr>
      <w:r w:rsidRPr="000A21A8">
        <w:rPr>
          <w:color w:val="auto"/>
        </w:rPr>
        <w:t xml:space="preserve">The guinea pig is </w:t>
      </w:r>
      <w:r w:rsidR="0079600E" w:rsidRPr="000A21A8">
        <w:rPr>
          <w:color w:val="auto"/>
        </w:rPr>
        <w:t xml:space="preserve">a </w:t>
      </w:r>
      <w:r w:rsidRPr="000A21A8">
        <w:rPr>
          <w:color w:val="auto"/>
        </w:rPr>
        <w:t xml:space="preserve">valuable </w:t>
      </w:r>
      <w:r w:rsidR="00304EEC" w:rsidRPr="000A21A8">
        <w:rPr>
          <w:color w:val="auto"/>
        </w:rPr>
        <w:t>animal model</w:t>
      </w:r>
      <w:r w:rsidRPr="000A21A8">
        <w:rPr>
          <w:color w:val="auto"/>
        </w:rPr>
        <w:t xml:space="preserve"> for the pre-clinical development of vaccines and </w:t>
      </w:r>
      <w:r w:rsidR="00CF4861" w:rsidRPr="000A21A8">
        <w:rPr>
          <w:color w:val="auto"/>
        </w:rPr>
        <w:t>intradermal</w:t>
      </w:r>
      <w:r w:rsidRPr="000A21A8">
        <w:rPr>
          <w:color w:val="auto"/>
        </w:rPr>
        <w:t xml:space="preserve"> delivery strategies. The above protocol describes the methodology to </w:t>
      </w:r>
      <w:r w:rsidR="00CF4861" w:rsidRPr="000A21A8">
        <w:rPr>
          <w:color w:val="auto"/>
        </w:rPr>
        <w:t xml:space="preserve">measure </w:t>
      </w:r>
      <w:r w:rsidR="00246448" w:rsidRPr="000A21A8">
        <w:rPr>
          <w:color w:val="auto"/>
        </w:rPr>
        <w:t xml:space="preserve">antigen-specific </w:t>
      </w:r>
      <w:r w:rsidR="00C4098D" w:rsidRPr="000A21A8">
        <w:rPr>
          <w:color w:val="auto"/>
        </w:rPr>
        <w:t xml:space="preserve">T cell </w:t>
      </w:r>
      <w:r w:rsidRPr="000A21A8">
        <w:rPr>
          <w:color w:val="auto"/>
        </w:rPr>
        <w:t>responses</w:t>
      </w:r>
      <w:r w:rsidR="00C4098D" w:rsidRPr="000A21A8">
        <w:rPr>
          <w:color w:val="auto"/>
        </w:rPr>
        <w:t xml:space="preserve"> </w:t>
      </w:r>
      <w:r w:rsidRPr="000A21A8">
        <w:rPr>
          <w:color w:val="auto"/>
        </w:rPr>
        <w:t xml:space="preserve">in this highly relevant model. The assay provides a clear enumeration of peripheral T-cells producing Interferon-gamma </w:t>
      </w:r>
      <w:r w:rsidR="00A3080E" w:rsidRPr="000A21A8">
        <w:rPr>
          <w:color w:val="auto"/>
        </w:rPr>
        <w:t xml:space="preserve">upon </w:t>
      </w:r>
      <w:r w:rsidRPr="000A21A8">
        <w:rPr>
          <w:color w:val="auto"/>
        </w:rPr>
        <w:t>stimulat</w:t>
      </w:r>
      <w:r w:rsidR="00A3080E" w:rsidRPr="000A21A8">
        <w:rPr>
          <w:color w:val="auto"/>
        </w:rPr>
        <w:t>ion</w:t>
      </w:r>
      <w:r w:rsidRPr="000A21A8">
        <w:rPr>
          <w:color w:val="auto"/>
        </w:rPr>
        <w:t xml:space="preserve"> with antigen-specific peptides. </w:t>
      </w:r>
      <w:r w:rsidR="00C4098D" w:rsidRPr="000A21A8">
        <w:rPr>
          <w:color w:val="auto"/>
        </w:rPr>
        <w:t>The kinetics of the immune response can be</w:t>
      </w:r>
      <w:r w:rsidRPr="000A21A8">
        <w:rPr>
          <w:color w:val="auto"/>
        </w:rPr>
        <w:t xml:space="preserve"> </w:t>
      </w:r>
      <w:r w:rsidR="00C4098D" w:rsidRPr="000A21A8">
        <w:rPr>
          <w:color w:val="auto"/>
        </w:rPr>
        <w:t xml:space="preserve">monitored </w:t>
      </w:r>
      <w:r w:rsidR="00A3080E" w:rsidRPr="000A21A8">
        <w:rPr>
          <w:color w:val="auto"/>
        </w:rPr>
        <w:t>by</w:t>
      </w:r>
      <w:r w:rsidRPr="000A21A8">
        <w:rPr>
          <w:color w:val="auto"/>
        </w:rPr>
        <w:t xml:space="preserve"> non-terminal blood sampling. </w:t>
      </w:r>
    </w:p>
    <w:p w14:paraId="69DB8F59" w14:textId="77777777" w:rsidR="00213722" w:rsidRPr="000A21A8" w:rsidRDefault="00213722" w:rsidP="005D6AB0">
      <w:pPr>
        <w:widowControl/>
        <w:rPr>
          <w:color w:val="auto"/>
        </w:rPr>
      </w:pPr>
    </w:p>
    <w:p w14:paraId="76562D84" w14:textId="4192AC7B" w:rsidR="0050500B" w:rsidRPr="000A21A8" w:rsidRDefault="0050500B" w:rsidP="005D6AB0">
      <w:pPr>
        <w:widowControl/>
        <w:rPr>
          <w:color w:val="auto"/>
        </w:rPr>
      </w:pPr>
      <w:r w:rsidRPr="000A21A8">
        <w:rPr>
          <w:color w:val="auto"/>
        </w:rPr>
        <w:t xml:space="preserve">We optimized the protocol and identified critical aspects to obtain optimal results using this assay. </w:t>
      </w:r>
      <w:r w:rsidR="00C4098D" w:rsidRPr="000A21A8">
        <w:rPr>
          <w:color w:val="auto"/>
        </w:rPr>
        <w:t>For example, t</w:t>
      </w:r>
      <w:r w:rsidRPr="000A21A8">
        <w:rPr>
          <w:color w:val="auto"/>
        </w:rPr>
        <w:t xml:space="preserve">he formation of blood clots </w:t>
      </w:r>
      <w:r w:rsidR="00432770" w:rsidRPr="000A21A8">
        <w:rPr>
          <w:color w:val="auto"/>
        </w:rPr>
        <w:t xml:space="preserve">in the collection tube </w:t>
      </w:r>
      <w:r w:rsidRPr="000A21A8">
        <w:rPr>
          <w:color w:val="auto"/>
        </w:rPr>
        <w:t xml:space="preserve">will result in suboptimal PBMC recovery and viability. Guinea pig blood </w:t>
      </w:r>
      <w:r w:rsidR="00C4098D" w:rsidRPr="000A21A8">
        <w:rPr>
          <w:color w:val="auto"/>
        </w:rPr>
        <w:t>clots</w:t>
      </w:r>
      <w:r w:rsidRPr="000A21A8">
        <w:rPr>
          <w:color w:val="auto"/>
        </w:rPr>
        <w:t xml:space="preserve"> very rapidly</w:t>
      </w:r>
      <w:r w:rsidRPr="000A21A8">
        <w:rPr>
          <w:color w:val="auto"/>
        </w:rPr>
        <w:fldChar w:fldCharType="begin"/>
      </w:r>
      <w:r w:rsidR="000D6CF6" w:rsidRPr="000A21A8">
        <w:rPr>
          <w:color w:val="auto"/>
        </w:rPr>
        <w:instrText xml:space="preserve"> ADDIN EN.CITE &lt;EndNote&gt;&lt;Cite&gt;&lt;Author&gt;Lewis&lt;/Author&gt;&lt;Year&gt;1992&lt;/Year&gt;&lt;RecNum&gt;270&lt;/RecNum&gt;&lt;DisplayText&gt;&lt;style face="superscript"&gt;18&lt;/style&gt;&lt;/DisplayText&gt;&lt;record&gt;&lt;rec-number&gt;270&lt;/rec-number&gt;&lt;foreign-keys&gt;&lt;key app="EN" db-id="9srt2xdxzww2afetdz2xa55jv5t9dezfrwrz" timestamp="1534808011"&gt;270&lt;/key&gt;&lt;/foreign-keys&gt;&lt;ref-type name="Journal Article"&gt;17&lt;/ref-type&gt;&lt;contributors&gt;&lt;authors&gt;&lt;author&gt;Lewis, J. H.&lt;/author&gt;&lt;/authors&gt;&lt;/contributors&gt;&lt;auth-address&gt;Central Blood Bank, Pittsburgh, PA 15219.&lt;/auth-address&gt;&lt;titles&gt;&lt;title&gt;Comparative hematology: studies on guinea-pigs (Cavia porcellus)&lt;/title&gt;&lt;secondary-title&gt;Comp Biochem Physiol Comp Physiol&lt;/secondary-title&gt;&lt;alt-title&gt;Comparative biochemistry and physiology. Comparative physiology&lt;/alt-title&gt;&lt;/titles&gt;&lt;periodical&gt;&lt;full-title&gt;Comparative Biochemistry and Physiology: Comparative Physiology&lt;/full-title&gt;&lt;abbr-1&gt;Comp. Biochem. Physiol. Comp. Physiol.&lt;/abbr-1&gt;&lt;abbr-2&gt;Comp Biochem Physiol Comp Physiol&lt;/abbr-2&gt;&lt;abbr-3&gt;Comparative Biochemistry &amp;amp; Physiology: Comparative Physiology&lt;/abbr-3&gt;&lt;/periodical&gt;&lt;pages&gt;507-12&lt;/pages&gt;&lt;volume&gt;102&lt;/volume&gt;&lt;number&gt;3&lt;/number&gt;&lt;edition&gt;1992/07/01&lt;/edition&gt;&lt;keywords&gt;&lt;keyword&gt;Animals&lt;/keyword&gt;&lt;keyword&gt;Blood Platelets/ultrastructure&lt;/keyword&gt;&lt;keyword&gt;Guinea Pigs/*blood&lt;/keyword&gt;&lt;keyword&gt;Hematologic Tests&lt;/keyword&gt;&lt;keyword&gt;Microscopy, Electron&lt;/keyword&gt;&lt;/keywords&gt;&lt;dates&gt;&lt;year&gt;1992&lt;/year&gt;&lt;pub-dates&gt;&lt;date&gt;Jul&lt;/date&gt;&lt;/pub-dates&gt;&lt;/dates&gt;&lt;accession-num&gt;1359940&lt;/accession-num&gt;&lt;urls&gt;&lt;/urls&gt;&lt;remote-database-provider&gt;NLM&lt;/remote-database-provider&gt;&lt;language&gt;eng&lt;/language&gt;&lt;/record&gt;&lt;/Cite&gt;&lt;/EndNote&gt;</w:instrText>
      </w:r>
      <w:r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18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. It’s crucial to </w:t>
      </w:r>
      <w:r w:rsidR="00C4098D" w:rsidRPr="000A21A8">
        <w:rPr>
          <w:color w:val="auto"/>
        </w:rPr>
        <w:t>perform</w:t>
      </w:r>
      <w:r w:rsidRPr="000A21A8">
        <w:rPr>
          <w:color w:val="auto"/>
        </w:rPr>
        <w:t xml:space="preserve"> the blood draw quickly</w:t>
      </w:r>
      <w:r w:rsidR="00CB757C" w:rsidRPr="000A21A8">
        <w:rPr>
          <w:color w:val="auto"/>
        </w:rPr>
        <w:t>. Au-</w:t>
      </w:r>
      <w:proofErr w:type="spellStart"/>
      <w:r w:rsidR="00CB757C" w:rsidRPr="000A21A8">
        <w:rPr>
          <w:color w:val="auto"/>
        </w:rPr>
        <w:t>Birck</w:t>
      </w:r>
      <w:proofErr w:type="spellEnd"/>
      <w:r w:rsidR="000B1741" w:rsidRPr="000A21A8">
        <w:rPr>
          <w:i/>
          <w:color w:val="auto"/>
        </w:rPr>
        <w:t xml:space="preserve"> et al.</w:t>
      </w:r>
      <w:r w:rsidR="00CB757C" w:rsidRPr="000A21A8">
        <w:rPr>
          <w:color w:val="auto"/>
        </w:rPr>
        <w:t xml:space="preserve"> provide a comprehensive guide for bleeding techniques in the guinea-pig model</w:t>
      </w:r>
      <w:r w:rsidR="00CB757C" w:rsidRPr="000A21A8">
        <w:rPr>
          <w:color w:val="auto"/>
        </w:rPr>
        <w:fldChar w:fldCharType="begin"/>
      </w:r>
      <w:r w:rsidR="00D62BC3" w:rsidRPr="000A21A8">
        <w:rPr>
          <w:color w:val="auto"/>
        </w:rPr>
        <w:instrText xml:space="preserve"> ADDIN EN.CITE &lt;EndNote&gt;&lt;Cite&gt;&lt;Author&gt;Au - Birck&lt;/Author&gt;&lt;Year&gt;2014&lt;/Year&gt;&lt;RecNum&gt;271&lt;/RecNum&gt;&lt;DisplayText&gt;&lt;style face="superscript"&gt;16&lt;/style&gt;&lt;/DisplayText&gt;&lt;record&gt;&lt;rec-number&gt;271&lt;/rec-number&gt;&lt;foreign-keys&gt;&lt;key app="EN" db-id="9srt2xdxzww2afetdz2xa55jv5t9dezfrwrz" timestamp="1534808012"&gt;271&lt;/key&gt;&lt;/foreign-keys&gt;&lt;ref-type name="Journal Article"&gt;17&lt;/ref-type&gt;&lt;contributors&gt;&lt;authors&gt;&lt;author&gt;Au - Birck, Malene M.&lt;/author&gt;&lt;author&gt;Au - Tveden-Nyborg, Pernille&lt;/author&gt;&lt;author&gt;Au - Lindblad, Maiken M.&lt;/author&gt;&lt;author&gt;Au - Lykkesfeldt, Jens&lt;/author&gt;&lt;/authors&gt;&lt;/contributors&gt;&lt;titles&gt;&lt;title&gt;Non-Terminal Blood Sampling Techniques in Guinea Pigs&lt;/title&gt;&lt;secondary-title&gt;JoVE&lt;/secondary-title&gt;&lt;/titles&gt;&lt;periodical&gt;&lt;full-title&gt;Journal of Visualized Experiments&lt;/full-title&gt;&lt;abbr-1&gt;JoVE&lt;/abbr-1&gt;&lt;/periodical&gt;&lt;pages&gt;e51982&lt;/pages&gt;&lt;number&gt;92&lt;/number&gt;&lt;keywords&gt;&lt;keyword&gt;Medicine&lt;/keyword&gt;&lt;keyword&gt;guinea pig&lt;/keyword&gt;&lt;keyword&gt;animal model&lt;/keyword&gt;&lt;keyword&gt;blood sampling&lt;/keyword&gt;&lt;keyword&gt;non-terminal&lt;/keyword&gt;&lt;keyword&gt;saphenous&lt;/keyword&gt;&lt;keyword&gt;tarsal&lt;/keyword&gt;&lt;keyword&gt;jugular&lt;/keyword&gt;&lt;/keywords&gt;&lt;dates&gt;&lt;year&gt;2014&lt;/year&gt;&lt;pub-dates&gt;&lt;date&gt;2014/10/11/&lt;/date&gt;&lt;/pub-dates&gt;&lt;/dates&gt;&lt;publisher&gt;MyJoVE Corp&lt;/publisher&gt;&lt;isbn&gt;1940-087X&lt;/isbn&gt;&lt;urls&gt;&lt;related-urls&gt;&lt;url&gt;https://www.jove.com/video/51982&lt;/url&gt;&lt;/related-urls&gt;&lt;/urls&gt;&lt;electronic-resource-num&gt;doi:10.3791/51982&lt;/electronic-resource-num&gt;&lt;/record&gt;&lt;/Cite&gt;&lt;/EndNote&gt;</w:instrText>
      </w:r>
      <w:r w:rsidR="00CB757C" w:rsidRPr="000A21A8">
        <w:rPr>
          <w:color w:val="auto"/>
        </w:rPr>
        <w:fldChar w:fldCharType="separate"/>
      </w:r>
      <w:r w:rsidR="004E7211" w:rsidRPr="000A21A8">
        <w:rPr>
          <w:color w:val="auto"/>
          <w:vertAlign w:val="superscript"/>
        </w:rPr>
        <w:t>16</w:t>
      </w:r>
      <w:r w:rsidR="00CB757C" w:rsidRPr="000A21A8">
        <w:rPr>
          <w:color w:val="auto"/>
        </w:rPr>
        <w:fldChar w:fldCharType="end"/>
      </w:r>
      <w:r w:rsidR="00CB757C" w:rsidRPr="000A21A8">
        <w:rPr>
          <w:color w:val="auto"/>
        </w:rPr>
        <w:t>.</w:t>
      </w:r>
      <w:r w:rsidR="00C45616" w:rsidRPr="000A21A8">
        <w:rPr>
          <w:color w:val="auto"/>
        </w:rPr>
        <w:t xml:space="preserve"> Since the blood collection requires general anesthesia, it is recommended to review</w:t>
      </w:r>
      <w:r w:rsidR="00F207CF" w:rsidRPr="000A21A8">
        <w:rPr>
          <w:color w:val="auto"/>
        </w:rPr>
        <w:t xml:space="preserve"> applicable standard operating procedures of</w:t>
      </w:r>
      <w:r w:rsidR="00C45616" w:rsidRPr="000A21A8">
        <w:rPr>
          <w:color w:val="auto"/>
        </w:rPr>
        <w:t xml:space="preserve"> this aspect</w:t>
      </w:r>
      <w:r w:rsidR="00F207CF" w:rsidRPr="000A21A8">
        <w:rPr>
          <w:color w:val="auto"/>
        </w:rPr>
        <w:t xml:space="preserve"> of the procedure</w:t>
      </w:r>
      <w:r w:rsidR="00C45616" w:rsidRPr="000A21A8">
        <w:rPr>
          <w:color w:val="auto"/>
        </w:rPr>
        <w:fldChar w:fldCharType="begin"/>
      </w:r>
      <w:r w:rsidR="000D6CF6" w:rsidRPr="000A21A8">
        <w:rPr>
          <w:color w:val="auto"/>
        </w:rPr>
        <w:instrText xml:space="preserve"> ADDIN EN.CITE &lt;EndNote&gt;&lt;Cite&gt;&lt;Author&gt;Flecknell&lt;/Author&gt;&lt;Year&gt;2016&lt;/Year&gt;&lt;RecNum&gt;254&lt;/RecNum&gt;&lt;DisplayText&gt;&lt;style face="superscript"&gt;19&lt;/style&gt;&lt;/DisplayText&gt;&lt;record&gt;&lt;rec-number&gt;254&lt;/rec-number&gt;&lt;foreign-keys&gt;&lt;key app="EN" db-id="9srt2xdxzww2afetdz2xa55jv5t9dezfrwrz" timestamp="1534786766"&gt;254&lt;/key&gt;&lt;/foreign-keys&gt;&lt;ref-type name="Book Section"&gt;5&lt;/ref-type&gt;&lt;contributors&gt;&lt;authors&gt;&lt;author&gt;Flecknell, Paul&lt;/author&gt;&lt;/authors&gt;&lt;secondary-authors&gt;&lt;author&gt;Flecknell, Paul&lt;/author&gt;&lt;/secondary-authors&gt;&lt;/contributors&gt;&lt;titles&gt;&lt;title&gt;Chapter 2 - Managing and Monitoring Anaesthesia&lt;/title&gt;&lt;secondary-title&gt;Laboratory Animal Anaesthesia (Fourth Edition)&lt;/secondary-title&gt;&lt;/titles&gt;&lt;pages&gt;77-108&lt;/pages&gt;&lt;keywords&gt;&lt;keyword&gt;Monitoring anaesthesia&lt;/keyword&gt;&lt;keyword&gt;monitoring apparatus&lt;/keyword&gt;&lt;keyword&gt;depth of anaesthesia&lt;/keyword&gt;&lt;keyword&gt;anaesthetic emergencies&lt;/keyword&gt;&lt;keyword&gt;hypothermia&lt;/keyword&gt;&lt;keyword&gt;fluid balance&lt;/keyword&gt;&lt;/keywords&gt;&lt;dates&gt;&lt;year&gt;2016&lt;/year&gt;&lt;pub-dates&gt;&lt;date&gt;2016/01/01/&lt;/date&gt;&lt;/pub-dates&gt;&lt;/dates&gt;&lt;pub-location&gt;Boston&lt;/pub-location&gt;&lt;publisher&gt;Academic Press&lt;/publisher&gt;&lt;isbn&gt;978-0-12-800036-6&lt;/isbn&gt;&lt;urls&gt;&lt;related-urls&gt;&lt;url&gt;http://www.sciencedirect.com/science/article/pii/B9780128000366000028&lt;/url&gt;&lt;/related-urls&gt;&lt;/urls&gt;&lt;electronic-resource-num&gt;https://doi.org/10.1016/B978-0-12-800036-6.00002-8&lt;/electronic-resource-num&gt;&lt;/record&gt;&lt;/Cite&gt;&lt;/EndNote&gt;</w:instrText>
      </w:r>
      <w:r w:rsidR="00C45616"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19</w:t>
      </w:r>
      <w:r w:rsidR="00C45616" w:rsidRPr="000A21A8">
        <w:rPr>
          <w:color w:val="auto"/>
        </w:rPr>
        <w:fldChar w:fldCharType="end"/>
      </w:r>
      <w:r w:rsidR="00C45616" w:rsidRPr="000A21A8">
        <w:rPr>
          <w:color w:val="auto"/>
        </w:rPr>
        <w:t xml:space="preserve">. </w:t>
      </w:r>
      <w:r w:rsidR="002F41C9" w:rsidRPr="000A21A8">
        <w:rPr>
          <w:color w:val="auto"/>
        </w:rPr>
        <w:t>Insufficiently anaesthetized guinea pigs will react by moving their legs or vocalization after a brief pinch of the tissue between their toes with your fingernails or by flinching their ears and moving their whiskers forward after pinching their ear.</w:t>
      </w:r>
      <w:r w:rsidR="00CB757C" w:rsidRPr="000A21A8">
        <w:rPr>
          <w:color w:val="auto"/>
        </w:rPr>
        <w:t xml:space="preserve"> </w:t>
      </w:r>
      <w:r w:rsidR="00246448" w:rsidRPr="000A21A8">
        <w:rPr>
          <w:color w:val="auto"/>
        </w:rPr>
        <w:t>The i</w:t>
      </w:r>
      <w:r w:rsidRPr="000A21A8">
        <w:rPr>
          <w:color w:val="auto"/>
        </w:rPr>
        <w:t xml:space="preserve">mmediate transfer </w:t>
      </w:r>
      <w:r w:rsidR="00246448" w:rsidRPr="000A21A8">
        <w:rPr>
          <w:color w:val="auto"/>
        </w:rPr>
        <w:t xml:space="preserve">of </w:t>
      </w:r>
      <w:r w:rsidRPr="000A21A8">
        <w:rPr>
          <w:color w:val="auto"/>
        </w:rPr>
        <w:t>the blood into a tube with anticoagulant and mix thoroughly by rolling or inverting the tube several times</w:t>
      </w:r>
      <w:r w:rsidR="00246448" w:rsidRPr="000A21A8">
        <w:rPr>
          <w:color w:val="auto"/>
        </w:rPr>
        <w:t xml:space="preserve"> is an essential step in this protocol</w:t>
      </w:r>
      <w:r w:rsidRPr="000A21A8">
        <w:rPr>
          <w:color w:val="auto"/>
        </w:rPr>
        <w:t xml:space="preserve">. For the here described protocol EDTA-tubes were used, </w:t>
      </w:r>
      <w:r w:rsidR="007B06FD">
        <w:rPr>
          <w:color w:val="auto"/>
        </w:rPr>
        <w:t xml:space="preserve">and </w:t>
      </w:r>
      <w:r w:rsidRPr="000A21A8">
        <w:rPr>
          <w:color w:val="auto"/>
        </w:rPr>
        <w:t xml:space="preserve">no other anticoagulants were tested. Please note that EDTA is hypertonic, tubes should ideally </w:t>
      </w:r>
      <w:r w:rsidR="00246448" w:rsidRPr="000A21A8">
        <w:rPr>
          <w:color w:val="auto"/>
        </w:rPr>
        <w:t xml:space="preserve">be </w:t>
      </w:r>
      <w:r w:rsidRPr="000A21A8">
        <w:rPr>
          <w:color w:val="auto"/>
        </w:rPr>
        <w:t>filled more than half full</w:t>
      </w:r>
      <w:r w:rsidR="00432770" w:rsidRPr="000A21A8">
        <w:rPr>
          <w:color w:val="auto"/>
        </w:rPr>
        <w:t>,</w:t>
      </w:r>
      <w:r w:rsidRPr="000A21A8">
        <w:rPr>
          <w:color w:val="auto"/>
        </w:rPr>
        <w:t xml:space="preserve"> and therefore the appropriate tube size for the sample volume must be used. </w:t>
      </w:r>
    </w:p>
    <w:p w14:paraId="7D04E26B" w14:textId="77777777" w:rsidR="00213722" w:rsidRPr="000A21A8" w:rsidRDefault="00213722" w:rsidP="005D6AB0">
      <w:pPr>
        <w:widowControl/>
        <w:rPr>
          <w:color w:val="auto"/>
        </w:rPr>
      </w:pPr>
    </w:p>
    <w:p w14:paraId="631D073A" w14:textId="225CB025" w:rsidR="0050500B" w:rsidRPr="000A21A8" w:rsidRDefault="00461928" w:rsidP="005D6AB0">
      <w:pPr>
        <w:widowControl/>
        <w:rPr>
          <w:color w:val="auto"/>
        </w:rPr>
      </w:pPr>
      <w:r w:rsidRPr="000A21A8">
        <w:rPr>
          <w:color w:val="auto"/>
        </w:rPr>
        <w:t xml:space="preserve">When </w:t>
      </w:r>
      <w:r w:rsidR="0050500B" w:rsidRPr="000A21A8">
        <w:rPr>
          <w:color w:val="auto"/>
        </w:rPr>
        <w:t xml:space="preserve">performed </w:t>
      </w:r>
      <w:r w:rsidRPr="000A21A8">
        <w:rPr>
          <w:color w:val="auto"/>
        </w:rPr>
        <w:t>correctly</w:t>
      </w:r>
      <w:r w:rsidR="009E2351">
        <w:rPr>
          <w:color w:val="auto"/>
        </w:rPr>
        <w:t>,</w:t>
      </w:r>
      <w:r w:rsidRPr="000A21A8">
        <w:rPr>
          <w:color w:val="auto"/>
        </w:rPr>
        <w:t xml:space="preserve"> </w:t>
      </w:r>
      <w:r w:rsidR="0050500B" w:rsidRPr="000A21A8">
        <w:rPr>
          <w:color w:val="auto"/>
        </w:rPr>
        <w:t xml:space="preserve">density gradient centrifugation consistently results in clean PBMC preparation. </w:t>
      </w:r>
      <w:r w:rsidR="0032056B" w:rsidRPr="000A21A8">
        <w:rPr>
          <w:color w:val="auto"/>
        </w:rPr>
        <w:t xml:space="preserve">The density-gradient medium </w:t>
      </w:r>
      <w:r w:rsidR="00432770" w:rsidRPr="000A21A8">
        <w:rPr>
          <w:color w:val="auto"/>
        </w:rPr>
        <w:t xml:space="preserve">must </w:t>
      </w:r>
      <w:r w:rsidR="0050500B" w:rsidRPr="000A21A8">
        <w:rPr>
          <w:color w:val="auto"/>
        </w:rPr>
        <w:t>be at room temperature when layering the gradient before centrifugation</w:t>
      </w:r>
      <w:r w:rsidR="00246448" w:rsidRPr="000A21A8">
        <w:rPr>
          <w:color w:val="auto"/>
        </w:rPr>
        <w:t>,</w:t>
      </w:r>
      <w:r w:rsidR="0050500B" w:rsidRPr="000A21A8">
        <w:rPr>
          <w:color w:val="auto"/>
        </w:rPr>
        <w:t xml:space="preserve"> and brakes </w:t>
      </w:r>
      <w:r w:rsidR="00C4098D" w:rsidRPr="000A21A8">
        <w:rPr>
          <w:color w:val="auto"/>
        </w:rPr>
        <w:t>sh</w:t>
      </w:r>
      <w:r w:rsidRPr="000A21A8">
        <w:rPr>
          <w:color w:val="auto"/>
        </w:rPr>
        <w:t>ould</w:t>
      </w:r>
      <w:r w:rsidR="00C4098D" w:rsidRPr="000A21A8">
        <w:rPr>
          <w:color w:val="auto"/>
        </w:rPr>
        <w:t xml:space="preserve"> not be used</w:t>
      </w:r>
      <w:r w:rsidR="0050500B" w:rsidRPr="000A21A8">
        <w:rPr>
          <w:color w:val="auto"/>
        </w:rPr>
        <w:t xml:space="preserve"> for stopping the centrifuge</w:t>
      </w:r>
      <w:r w:rsidR="003D29AD" w:rsidRPr="000A21A8">
        <w:rPr>
          <w:color w:val="auto"/>
        </w:rPr>
        <w:t xml:space="preserve"> when using regular tubes</w:t>
      </w:r>
      <w:r w:rsidR="0050500B" w:rsidRPr="000A21A8">
        <w:rPr>
          <w:color w:val="auto"/>
        </w:rPr>
        <w:t>.</w:t>
      </w:r>
      <w:r w:rsidR="000B1741" w:rsidRPr="000A21A8">
        <w:rPr>
          <w:color w:val="auto"/>
        </w:rPr>
        <w:t xml:space="preserve"> </w:t>
      </w:r>
      <w:r w:rsidR="0050500B" w:rsidRPr="000A21A8">
        <w:rPr>
          <w:color w:val="auto"/>
        </w:rPr>
        <w:t xml:space="preserve">A </w:t>
      </w:r>
      <w:r w:rsidR="00432770" w:rsidRPr="000A21A8">
        <w:rPr>
          <w:color w:val="auto"/>
        </w:rPr>
        <w:t xml:space="preserve">significant </w:t>
      </w:r>
      <w:r w:rsidR="0050500B" w:rsidRPr="000A21A8">
        <w:rPr>
          <w:color w:val="auto"/>
        </w:rPr>
        <w:t xml:space="preserve">improvement in terms of practicality of the PBMC-processing </w:t>
      </w:r>
      <w:r w:rsidR="0050500B" w:rsidRPr="000A21A8">
        <w:rPr>
          <w:color w:val="auto"/>
        </w:rPr>
        <w:lastRenderedPageBreak/>
        <w:t xml:space="preserve">was the combination of density gradient centrifugation with </w:t>
      </w:r>
      <w:r w:rsidR="00CF3133" w:rsidRPr="000A21A8">
        <w:rPr>
          <w:color w:val="auto"/>
        </w:rPr>
        <w:t>PBMC-isolation devices</w:t>
      </w:r>
      <w:r w:rsidR="0050500B" w:rsidRPr="000A21A8">
        <w:rPr>
          <w:color w:val="auto"/>
        </w:rPr>
        <w:t xml:space="preserve">. This allows </w:t>
      </w:r>
      <w:r w:rsidR="00246448" w:rsidRPr="000A21A8">
        <w:rPr>
          <w:color w:val="auto"/>
        </w:rPr>
        <w:t xml:space="preserve">for </w:t>
      </w:r>
      <w:r w:rsidR="00C4098D" w:rsidRPr="000A21A8">
        <w:rPr>
          <w:color w:val="auto"/>
        </w:rPr>
        <w:t xml:space="preserve">a reduction </w:t>
      </w:r>
      <w:r w:rsidR="00246448" w:rsidRPr="000A21A8">
        <w:rPr>
          <w:color w:val="auto"/>
        </w:rPr>
        <w:t xml:space="preserve">in </w:t>
      </w:r>
      <w:r w:rsidR="0050500B" w:rsidRPr="000A21A8">
        <w:rPr>
          <w:color w:val="auto"/>
        </w:rPr>
        <w:t xml:space="preserve">centrifugation </w:t>
      </w:r>
      <w:r w:rsidR="003D29AD" w:rsidRPr="000A21A8">
        <w:rPr>
          <w:color w:val="auto"/>
        </w:rPr>
        <w:t xml:space="preserve">time. </w:t>
      </w:r>
      <w:r w:rsidR="0032056B" w:rsidRPr="000A21A8">
        <w:rPr>
          <w:color w:val="auto"/>
        </w:rPr>
        <w:t xml:space="preserve">Density gradient </w:t>
      </w:r>
      <w:r w:rsidR="0050500B" w:rsidRPr="000A21A8">
        <w:rPr>
          <w:color w:val="auto"/>
        </w:rPr>
        <w:t xml:space="preserve">centrifugation in </w:t>
      </w:r>
      <w:r w:rsidR="00CF3133" w:rsidRPr="000A21A8">
        <w:rPr>
          <w:color w:val="auto"/>
        </w:rPr>
        <w:t>PBMC-isolation device</w:t>
      </w:r>
      <w:r w:rsidR="0050500B" w:rsidRPr="000A21A8">
        <w:rPr>
          <w:color w:val="auto"/>
        </w:rPr>
        <w:t>s and regular tubes result</w:t>
      </w:r>
      <w:r w:rsidR="009E2351">
        <w:rPr>
          <w:color w:val="auto"/>
        </w:rPr>
        <w:t>s</w:t>
      </w:r>
      <w:r w:rsidR="0050500B" w:rsidRPr="000A21A8">
        <w:rPr>
          <w:color w:val="auto"/>
        </w:rPr>
        <w:t xml:space="preserve"> in similar viability</w:t>
      </w:r>
      <w:r w:rsidR="00964027" w:rsidRPr="000A21A8">
        <w:rPr>
          <w:color w:val="auto"/>
        </w:rPr>
        <w:t>,</w:t>
      </w:r>
      <w:r w:rsidR="0050500B" w:rsidRPr="000A21A8">
        <w:rPr>
          <w:color w:val="auto"/>
        </w:rPr>
        <w:t xml:space="preserve"> live cell counts of processed PBMCs</w:t>
      </w:r>
      <w:r w:rsidR="009E2351">
        <w:rPr>
          <w:color w:val="auto"/>
        </w:rPr>
        <w:t>,</w:t>
      </w:r>
      <w:r w:rsidR="00964027" w:rsidRPr="000A21A8">
        <w:rPr>
          <w:color w:val="auto"/>
        </w:rPr>
        <w:t xml:space="preserve"> and spot formation</w:t>
      </w:r>
      <w:r w:rsidR="0050500B" w:rsidRPr="000A21A8">
        <w:rPr>
          <w:color w:val="auto"/>
        </w:rPr>
        <w:t xml:space="preserve">. </w:t>
      </w:r>
      <w:r w:rsidR="00C4098D" w:rsidRPr="000A21A8">
        <w:rPr>
          <w:color w:val="auto"/>
        </w:rPr>
        <w:t xml:space="preserve">Independent of the </w:t>
      </w:r>
      <w:r w:rsidR="0050500B" w:rsidRPr="000A21A8">
        <w:rPr>
          <w:color w:val="auto"/>
        </w:rPr>
        <w:t xml:space="preserve">type of tube </w:t>
      </w:r>
      <w:r w:rsidR="009E2351">
        <w:rPr>
          <w:color w:val="auto"/>
        </w:rPr>
        <w:t xml:space="preserve">used </w:t>
      </w:r>
      <w:r w:rsidR="0050500B" w:rsidRPr="000A21A8">
        <w:rPr>
          <w:color w:val="auto"/>
        </w:rPr>
        <w:t>for the separation, the buffy coat harvest should follow immediately</w:t>
      </w:r>
      <w:r w:rsidR="00C4098D" w:rsidRPr="000A21A8">
        <w:rPr>
          <w:color w:val="auto"/>
        </w:rPr>
        <w:t>.</w:t>
      </w:r>
      <w:r w:rsidR="0050500B" w:rsidRPr="000A21A8">
        <w:rPr>
          <w:color w:val="auto"/>
        </w:rPr>
        <w:t xml:space="preserve"> </w:t>
      </w:r>
      <w:r w:rsidR="00246448" w:rsidRPr="000A21A8">
        <w:rPr>
          <w:color w:val="auto"/>
        </w:rPr>
        <w:t xml:space="preserve">Over an extended </w:t>
      </w:r>
      <w:proofErr w:type="gramStart"/>
      <w:r w:rsidR="00246448" w:rsidRPr="000A21A8">
        <w:rPr>
          <w:color w:val="auto"/>
        </w:rPr>
        <w:t>period of time</w:t>
      </w:r>
      <w:proofErr w:type="gramEnd"/>
      <w:r w:rsidR="00246448" w:rsidRPr="000A21A8">
        <w:rPr>
          <w:color w:val="auto"/>
        </w:rPr>
        <w:t xml:space="preserve"> </w:t>
      </w:r>
      <w:r w:rsidR="0032056B" w:rsidRPr="000A21A8">
        <w:rPr>
          <w:color w:val="auto"/>
        </w:rPr>
        <w:t>contact with</w:t>
      </w:r>
      <w:r w:rsidR="000B1741" w:rsidRPr="000A21A8">
        <w:rPr>
          <w:color w:val="auto"/>
        </w:rPr>
        <w:t xml:space="preserve"> </w:t>
      </w:r>
      <w:r w:rsidR="0032056B" w:rsidRPr="000A21A8">
        <w:rPr>
          <w:color w:val="auto"/>
        </w:rPr>
        <w:t>the density gradient medium</w:t>
      </w:r>
      <w:r w:rsidR="0050500B" w:rsidRPr="000A21A8">
        <w:rPr>
          <w:color w:val="auto"/>
        </w:rPr>
        <w:t xml:space="preserve"> is cytotoxic</w:t>
      </w:r>
      <w:r w:rsidR="00C4098D" w:rsidRPr="000A21A8">
        <w:rPr>
          <w:color w:val="auto"/>
        </w:rPr>
        <w:t xml:space="preserve"> to the PBMCs</w:t>
      </w:r>
      <w:r w:rsidR="0050500B" w:rsidRPr="000A21A8">
        <w:rPr>
          <w:color w:val="auto"/>
        </w:rPr>
        <w:t>.</w:t>
      </w:r>
    </w:p>
    <w:p w14:paraId="1FCD2C36" w14:textId="77777777" w:rsidR="00213722" w:rsidRPr="000A21A8" w:rsidRDefault="00213722" w:rsidP="005D6AB0">
      <w:pPr>
        <w:widowControl/>
        <w:rPr>
          <w:color w:val="auto"/>
        </w:rPr>
      </w:pPr>
    </w:p>
    <w:p w14:paraId="6BAB3A06" w14:textId="5F7EE085" w:rsidR="0050500B" w:rsidRPr="000A21A8" w:rsidRDefault="00C4098D" w:rsidP="005D6AB0">
      <w:pPr>
        <w:widowControl/>
        <w:rPr>
          <w:color w:val="auto"/>
        </w:rPr>
      </w:pPr>
      <w:r w:rsidRPr="000A21A8">
        <w:rPr>
          <w:color w:val="auto"/>
        </w:rPr>
        <w:t>A</w:t>
      </w:r>
      <w:r w:rsidR="0050500B" w:rsidRPr="000A21A8">
        <w:rPr>
          <w:color w:val="auto"/>
        </w:rPr>
        <w:t>ccurate counting of viable PBMCs is important to seed consistently equal numbers of cells into the assay-plate wells. Some method of live/dead discrimination should be applied. In our lab</w:t>
      </w:r>
      <w:r w:rsidR="00A333FA">
        <w:rPr>
          <w:color w:val="auto"/>
        </w:rPr>
        <w:t>,</w:t>
      </w:r>
      <w:r w:rsidR="0050500B" w:rsidRPr="000A21A8">
        <w:rPr>
          <w:color w:val="auto"/>
        </w:rPr>
        <w:t xml:space="preserve"> we </w:t>
      </w:r>
      <w:r w:rsidRPr="000A21A8">
        <w:rPr>
          <w:color w:val="auto"/>
        </w:rPr>
        <w:t>use</w:t>
      </w:r>
      <w:r w:rsidR="0050500B" w:rsidRPr="000A21A8">
        <w:rPr>
          <w:color w:val="auto"/>
        </w:rPr>
        <w:t xml:space="preserve"> </w:t>
      </w:r>
      <w:r w:rsidR="00FA7686" w:rsidRPr="000A21A8">
        <w:rPr>
          <w:color w:val="auto"/>
        </w:rPr>
        <w:t xml:space="preserve">the </w:t>
      </w:r>
      <w:r w:rsidR="00A333FA">
        <w:rPr>
          <w:color w:val="auto"/>
        </w:rPr>
        <w:t>t</w:t>
      </w:r>
      <w:r w:rsidR="0050500B" w:rsidRPr="000A21A8">
        <w:rPr>
          <w:color w:val="auto"/>
        </w:rPr>
        <w:t xml:space="preserve">rypan-blue </w:t>
      </w:r>
      <w:r w:rsidR="00FA7686" w:rsidRPr="000A21A8">
        <w:rPr>
          <w:color w:val="auto"/>
        </w:rPr>
        <w:t xml:space="preserve">exclusion assay </w:t>
      </w:r>
      <w:r w:rsidR="0050500B" w:rsidRPr="000A21A8">
        <w:rPr>
          <w:color w:val="auto"/>
        </w:rPr>
        <w:t>and an automated cell-counter.</w:t>
      </w:r>
    </w:p>
    <w:p w14:paraId="2CE4BB00" w14:textId="77777777" w:rsidR="00213722" w:rsidRPr="000A21A8" w:rsidRDefault="00213722" w:rsidP="005D6AB0">
      <w:pPr>
        <w:widowControl/>
        <w:rPr>
          <w:color w:val="auto"/>
        </w:rPr>
      </w:pPr>
    </w:p>
    <w:p w14:paraId="6E8F8A3B" w14:textId="6254E658" w:rsidR="00336DEB" w:rsidRPr="000A21A8" w:rsidRDefault="00432770" w:rsidP="005D6AB0">
      <w:pPr>
        <w:widowControl/>
        <w:rPr>
          <w:color w:val="auto"/>
        </w:rPr>
      </w:pPr>
      <w:r w:rsidRPr="000A21A8">
        <w:rPr>
          <w:color w:val="auto"/>
        </w:rPr>
        <w:t>S</w:t>
      </w:r>
      <w:r w:rsidR="0050500B" w:rsidRPr="000A21A8">
        <w:rPr>
          <w:color w:val="auto"/>
        </w:rPr>
        <w:t>pot quality</w:t>
      </w:r>
      <w:r w:rsidRPr="000A21A8">
        <w:rPr>
          <w:color w:val="auto"/>
        </w:rPr>
        <w:t>, defined as</w:t>
      </w:r>
      <w:r w:rsidR="0050500B" w:rsidRPr="000A21A8">
        <w:rPr>
          <w:color w:val="auto"/>
        </w:rPr>
        <w:t xml:space="preserve"> sharp-edged and high contrasted spots</w:t>
      </w:r>
      <w:r w:rsidR="00A27553" w:rsidRPr="000A21A8">
        <w:rPr>
          <w:color w:val="auto"/>
        </w:rPr>
        <w:t>,</w:t>
      </w:r>
      <w:r w:rsidR="0050500B" w:rsidRPr="000A21A8">
        <w:rPr>
          <w:color w:val="auto"/>
        </w:rPr>
        <w:t xml:space="preserve"> will result in </w:t>
      </w:r>
      <w:r w:rsidRPr="000A21A8">
        <w:rPr>
          <w:color w:val="auto"/>
        </w:rPr>
        <w:t xml:space="preserve">improved </w:t>
      </w:r>
      <w:r w:rsidR="0050500B" w:rsidRPr="000A21A8">
        <w:rPr>
          <w:color w:val="auto"/>
        </w:rPr>
        <w:t>accura</w:t>
      </w:r>
      <w:r w:rsidRPr="000A21A8">
        <w:rPr>
          <w:color w:val="auto"/>
        </w:rPr>
        <w:t>cy</w:t>
      </w:r>
      <w:r w:rsidR="0050500B" w:rsidRPr="000A21A8">
        <w:rPr>
          <w:color w:val="auto"/>
        </w:rPr>
        <w:t xml:space="preserve"> and consistent spot </w:t>
      </w:r>
      <w:r w:rsidRPr="000A21A8">
        <w:rPr>
          <w:color w:val="auto"/>
        </w:rPr>
        <w:t xml:space="preserve">counting, </w:t>
      </w:r>
      <w:r w:rsidR="0050500B" w:rsidRPr="000A21A8">
        <w:rPr>
          <w:color w:val="auto"/>
        </w:rPr>
        <w:t xml:space="preserve">especially when using an automated counting system. In line with the manufacturer’s recommendations, we </w:t>
      </w:r>
      <w:r w:rsidR="00461928" w:rsidRPr="000A21A8">
        <w:rPr>
          <w:color w:val="auto"/>
        </w:rPr>
        <w:t xml:space="preserve">observed </w:t>
      </w:r>
      <w:r w:rsidR="00D0623D">
        <w:rPr>
          <w:color w:val="auto"/>
        </w:rPr>
        <w:t>e</w:t>
      </w:r>
      <w:r w:rsidR="0050500B" w:rsidRPr="000A21A8">
        <w:rPr>
          <w:color w:val="auto"/>
        </w:rPr>
        <w:t xml:space="preserve">thanol pre-treatments of the ELISpot plates to be a crucial step to reduce the number of </w:t>
      </w:r>
      <w:r w:rsidR="00CB7DD7" w:rsidRPr="000A21A8">
        <w:rPr>
          <w:color w:val="auto"/>
        </w:rPr>
        <w:t xml:space="preserve">background </w:t>
      </w:r>
      <w:r w:rsidR="0050500B" w:rsidRPr="000A21A8">
        <w:rPr>
          <w:color w:val="auto"/>
        </w:rPr>
        <w:t xml:space="preserve">spots and </w:t>
      </w:r>
      <w:r w:rsidR="00C4098D" w:rsidRPr="000A21A8">
        <w:rPr>
          <w:color w:val="auto"/>
        </w:rPr>
        <w:t>improve</w:t>
      </w:r>
      <w:r w:rsidRPr="000A21A8">
        <w:rPr>
          <w:color w:val="auto"/>
        </w:rPr>
        <w:t xml:space="preserve"> the</w:t>
      </w:r>
      <w:r w:rsidR="00C4098D" w:rsidRPr="000A21A8">
        <w:rPr>
          <w:color w:val="auto"/>
        </w:rPr>
        <w:t xml:space="preserve"> definition of the spots</w:t>
      </w:r>
      <w:r w:rsidR="0050500B" w:rsidRPr="000A21A8">
        <w:rPr>
          <w:color w:val="auto"/>
        </w:rPr>
        <w:t>.</w:t>
      </w:r>
      <w:r w:rsidR="00D0623D">
        <w:rPr>
          <w:color w:val="auto"/>
        </w:rPr>
        <w:t xml:space="preserve"> </w:t>
      </w:r>
      <w:r w:rsidR="005011AF" w:rsidRPr="000A21A8">
        <w:rPr>
          <w:color w:val="auto"/>
        </w:rPr>
        <w:t>The use of a plate reader to image the ELISpot assay-plates at the end of the protocol is highly recommended. Original images of each well can be easily and efficient</w:t>
      </w:r>
      <w:r w:rsidR="00D0623D">
        <w:rPr>
          <w:color w:val="auto"/>
        </w:rPr>
        <w:t>ly</w:t>
      </w:r>
      <w:r w:rsidR="005011AF" w:rsidRPr="000A21A8">
        <w:rPr>
          <w:color w:val="auto"/>
        </w:rPr>
        <w:t xml:space="preserve"> obtained and stored. Using an image analysis software digital images also allow for objective analysis and spot counting compared to manual counting by individual operators.</w:t>
      </w:r>
    </w:p>
    <w:p w14:paraId="63D9EB54" w14:textId="77777777" w:rsidR="00213722" w:rsidRPr="000A21A8" w:rsidRDefault="00213722" w:rsidP="005D6AB0">
      <w:pPr>
        <w:widowControl/>
        <w:rPr>
          <w:color w:val="auto"/>
        </w:rPr>
      </w:pPr>
    </w:p>
    <w:p w14:paraId="34C0251E" w14:textId="548AAA18" w:rsidR="0050500B" w:rsidRDefault="0050500B" w:rsidP="005D6AB0">
      <w:pPr>
        <w:widowControl/>
        <w:rPr>
          <w:color w:val="auto"/>
        </w:rPr>
      </w:pPr>
      <w:r w:rsidRPr="000A21A8">
        <w:rPr>
          <w:color w:val="auto"/>
        </w:rPr>
        <w:t xml:space="preserve">An absolute necessity for the development of the assay </w:t>
      </w:r>
      <w:r w:rsidR="002A152D" w:rsidRPr="000A21A8">
        <w:rPr>
          <w:color w:val="auto"/>
        </w:rPr>
        <w:t xml:space="preserve">described here </w:t>
      </w:r>
      <w:r w:rsidRPr="000A21A8">
        <w:rPr>
          <w:color w:val="auto"/>
        </w:rPr>
        <w:t>was the generation of a suit</w:t>
      </w:r>
      <w:r w:rsidR="00B93315" w:rsidRPr="000A21A8">
        <w:rPr>
          <w:color w:val="auto"/>
        </w:rPr>
        <w:t>able anti-guinea pig Interferon-</w:t>
      </w:r>
      <w:r w:rsidRPr="000A21A8">
        <w:rPr>
          <w:color w:val="auto"/>
        </w:rPr>
        <w:t>gamma antibody pair. Mouse monoclonal antibodies V-E4 and N-G3 were developed by hybridoma-technique with B-cell clones from mice which were immunized with recombinant guinea-pig interferon gamma</w:t>
      </w:r>
      <w:r w:rsidRPr="000A21A8">
        <w:rPr>
          <w:color w:val="auto"/>
        </w:rPr>
        <w:fldChar w:fldCharType="begin"/>
      </w:r>
      <w:r w:rsidR="000D6CF6" w:rsidRPr="000A21A8">
        <w:rPr>
          <w:color w:val="auto"/>
        </w:rPr>
        <w:instrText xml:space="preserve"> ADDIN EN.CITE &lt;EndNote&gt;&lt;Cite&gt;&lt;Author&gt;Schafer&lt;/Author&gt;&lt;Year&gt;2007&lt;/Year&gt;&lt;RecNum&gt;272&lt;/RecNum&gt;&lt;DisplayText&gt;&lt;style face="superscript"&gt;20&lt;/style&gt;&lt;/DisplayText&gt;&lt;record&gt;&lt;rec-number&gt;272&lt;/rec-number&gt;&lt;foreign-keys&gt;&lt;key app="EN" db-id="9srt2xdxzww2afetdz2xa55jv5t9dezfrwrz" timestamp="1534808012"&gt;272&lt;/key&gt;&lt;/foreign-keys&gt;&lt;ref-type name="Journal Article"&gt;17&lt;/ref-type&gt;&lt;contributors&gt;&lt;authors&gt;&lt;author&gt;Schafer, H.&lt;/author&gt;&lt;author&gt;Kliem, G.&lt;/author&gt;&lt;author&gt;Kropp, B.&lt;/author&gt;&lt;author&gt;Burger, R.&lt;/author&gt;&lt;/authors&gt;&lt;/contributors&gt;&lt;auth-address&gt;Cellular Immunology, Robert Koch Institute, Berlin, Germany. SchaeferH@rki.de&lt;/auth-address&gt;&lt;titles&gt;&lt;title&gt;Monoclonal antibodies to guinea pig interferon-gamma: tools for cytokine detection and neutralization&lt;/title&gt;&lt;secondary-title&gt;J Immunol Methods&lt;/secondary-title&gt;&lt;/titles&gt;&lt;periodical&gt;&lt;full-title&gt;Journal of Immunological Methods&lt;/full-title&gt;&lt;abbr-1&gt;J. Immunol. Methods&lt;/abbr-1&gt;&lt;abbr-2&gt;J Immunol Methods&lt;/abbr-2&gt;&lt;/periodical&gt;&lt;pages&gt;106-17&lt;/pages&gt;&lt;volume&gt;328&lt;/volume&gt;&lt;number&gt;1-2&lt;/number&gt;&lt;keywords&gt;&lt;keyword&gt;Animals&lt;/keyword&gt;&lt;keyword&gt;Antibodies/immunology/isolation &amp;amp; purification&lt;/keyword&gt;&lt;keyword&gt;Antibodies, Monoclonal/immunology/*isolation &amp;amp; purification&lt;/keyword&gt;&lt;keyword&gt;Blotting, Western&lt;/keyword&gt;&lt;keyword&gt;Cell Line&lt;/keyword&gt;&lt;keyword&gt;Enzyme-Linked Immunosorbent Assay/*methods&lt;/keyword&gt;&lt;keyword&gt;Fibroblasts&lt;/keyword&gt;&lt;keyword&gt;Guinea Pigs&lt;/keyword&gt;&lt;keyword&gt;Interferon-gamma/*analysis/biosynthesis/immunology&lt;/keyword&gt;&lt;keyword&gt;Mice&lt;/keyword&gt;&lt;keyword&gt;Recombinant Proteins&lt;/keyword&gt;&lt;/keywords&gt;&lt;dates&gt;&lt;year&gt;2007&lt;/year&gt;&lt;pub-dates&gt;&lt;date&gt;Dec 1&lt;/date&gt;&lt;/pub-dates&gt;&lt;/dates&gt;&lt;isbn&gt;0022-1759 (Print)&amp;#xD;0022-1759 (Linking)&lt;/isbn&gt;&lt;accession-num&gt;17905302&lt;/accession-num&gt;&lt;urls&gt;&lt;related-urls&gt;&lt;url&gt;http://www.ncbi.nlm.nih.gov/pubmed/17905302&lt;/url&gt;&lt;/related-urls&gt;&lt;/urls&gt;&lt;electronic-resource-num&gt;10.1016/j.jim.2007.08.012&lt;/electronic-resource-num&gt;&lt;/record&gt;&lt;/Cite&gt;&lt;/EndNote&gt;</w:instrText>
      </w:r>
      <w:r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20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>. V-</w:t>
      </w:r>
      <w:r w:rsidR="00A27553" w:rsidRPr="000A21A8">
        <w:rPr>
          <w:color w:val="auto"/>
        </w:rPr>
        <w:t>E4, which is IgG1 isotype, and N-G3</w:t>
      </w:r>
      <w:r w:rsidRPr="000A21A8">
        <w:rPr>
          <w:color w:val="auto"/>
        </w:rPr>
        <w:t xml:space="preserve">, which is IgG2a, are reported to bind both to the recombinant and native antigen. Assigning V-E4 as </w:t>
      </w:r>
      <w:r w:rsidR="00461928" w:rsidRPr="000A21A8">
        <w:rPr>
          <w:color w:val="auto"/>
        </w:rPr>
        <w:t xml:space="preserve">the </w:t>
      </w:r>
      <w:r w:rsidRPr="000A21A8">
        <w:rPr>
          <w:color w:val="auto"/>
        </w:rPr>
        <w:t xml:space="preserve">capture antibody and biotinylated N-G3 as </w:t>
      </w:r>
      <w:r w:rsidR="00461928" w:rsidRPr="000A21A8">
        <w:rPr>
          <w:color w:val="auto"/>
        </w:rPr>
        <w:t xml:space="preserve">the </w:t>
      </w:r>
      <w:r w:rsidRPr="000A21A8">
        <w:rPr>
          <w:color w:val="auto"/>
        </w:rPr>
        <w:t>detection antibody resulted in high sensitivity for both recombinant and native protein while retain</w:t>
      </w:r>
      <w:r w:rsidR="00461928" w:rsidRPr="000A21A8">
        <w:rPr>
          <w:color w:val="auto"/>
        </w:rPr>
        <w:t>ing</w:t>
      </w:r>
      <w:r w:rsidRPr="000A21A8">
        <w:rPr>
          <w:color w:val="auto"/>
        </w:rPr>
        <w:t xml:space="preserve"> low background signal in a sandwich-ELISA format.</w:t>
      </w:r>
      <w:r w:rsidR="00495B1F" w:rsidRPr="000A21A8">
        <w:rPr>
          <w:color w:val="auto"/>
        </w:rPr>
        <w:t xml:space="preserve"> Both antibodies are available to the scientific community through a manufacturing agreement led by the laboratory of Dr. </w:t>
      </w:r>
      <w:r w:rsidR="002A152D">
        <w:t>Hubert</w:t>
      </w:r>
      <w:r w:rsidR="002A152D" w:rsidRPr="000A21A8">
        <w:rPr>
          <w:color w:val="auto"/>
        </w:rPr>
        <w:t xml:space="preserve"> </w:t>
      </w:r>
      <w:r w:rsidR="00495B1F" w:rsidRPr="000A21A8">
        <w:rPr>
          <w:color w:val="auto"/>
        </w:rPr>
        <w:t>Schaefer, who is co-author of this publication. Requests will be received by Dr. Schaefer’s lab and then manufactured by a commercial partner.</w:t>
      </w:r>
      <w:r w:rsidR="000B1741" w:rsidRPr="000A21A8">
        <w:rPr>
          <w:color w:val="auto"/>
        </w:rPr>
        <w:t xml:space="preserve"> </w:t>
      </w:r>
    </w:p>
    <w:p w14:paraId="66AC396D" w14:textId="77777777" w:rsidR="00172960" w:rsidRPr="000A21A8" w:rsidRDefault="00172960" w:rsidP="005D6AB0">
      <w:pPr>
        <w:widowControl/>
        <w:rPr>
          <w:color w:val="auto"/>
        </w:rPr>
      </w:pPr>
    </w:p>
    <w:p w14:paraId="4A5CB2E2" w14:textId="55E61526" w:rsidR="0050500B" w:rsidRPr="000A21A8" w:rsidRDefault="0050500B" w:rsidP="005D6AB0">
      <w:pPr>
        <w:widowControl/>
        <w:rPr>
          <w:color w:val="auto"/>
        </w:rPr>
      </w:pPr>
      <w:r w:rsidRPr="000A21A8">
        <w:rPr>
          <w:color w:val="auto"/>
        </w:rPr>
        <w:t xml:space="preserve">Interferon-gamma </w:t>
      </w:r>
      <w:r w:rsidR="00C4098D" w:rsidRPr="000A21A8">
        <w:rPr>
          <w:color w:val="auto"/>
        </w:rPr>
        <w:t xml:space="preserve">is </w:t>
      </w:r>
      <w:r w:rsidRPr="000A21A8">
        <w:rPr>
          <w:color w:val="auto"/>
        </w:rPr>
        <w:t>reported to be unstable in regular buffers or media</w:t>
      </w:r>
      <w:r w:rsidRPr="000A21A8">
        <w:rPr>
          <w:color w:val="auto"/>
        </w:rPr>
        <w:fldChar w:fldCharType="begin">
          <w:fldData xml:space="preserve">PEVuZE5vdGU+PENpdGU+PEF1dGhvcj5MaXBpYWluZW48L0F1dGhvcj48WWVhcj4yMDE1PC9ZZWFy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</w:fldData>
        </w:fldChar>
      </w:r>
      <w:r w:rsidR="000D6CF6" w:rsidRPr="000A21A8">
        <w:rPr>
          <w:color w:val="auto"/>
        </w:rPr>
        <w:instrText xml:space="preserve"> ADDIN EN.CITE </w:instrText>
      </w:r>
      <w:r w:rsidR="000D6CF6" w:rsidRPr="000A21A8">
        <w:rPr>
          <w:color w:val="auto"/>
        </w:rPr>
        <w:fldChar w:fldCharType="begin">
          <w:fldData xml:space="preserve">PEVuZE5vdGU+PENpdGU+PEF1dGhvcj5MaXBpYWluZW48L0F1dGhvcj48WWVhcj4yMDE1PC9ZZWFy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</w:fldData>
        </w:fldChar>
      </w:r>
      <w:r w:rsidR="000D6CF6" w:rsidRPr="000A21A8">
        <w:rPr>
          <w:color w:val="auto"/>
        </w:rPr>
        <w:instrText xml:space="preserve"> ADDIN EN.CITE.DATA </w:instrText>
      </w:r>
      <w:r w:rsidR="000D6CF6" w:rsidRPr="000A21A8">
        <w:rPr>
          <w:color w:val="auto"/>
        </w:rPr>
      </w:r>
      <w:r w:rsidR="000D6CF6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21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>. Schaefer</w:t>
      </w:r>
      <w:r w:rsidR="000B1741" w:rsidRPr="000A21A8">
        <w:rPr>
          <w:i/>
          <w:color w:val="auto"/>
        </w:rPr>
        <w:t xml:space="preserve"> et al</w:t>
      </w:r>
      <w:r w:rsidR="00A5513A" w:rsidRPr="000A21A8">
        <w:rPr>
          <w:i/>
          <w:color w:val="auto"/>
        </w:rPr>
        <w:t>.</w:t>
      </w:r>
      <w:r w:rsidR="003B7BBE" w:rsidRPr="003B7BBE">
        <w:rPr>
          <w:color w:val="auto"/>
        </w:rPr>
        <w:fldChar w:fldCharType="begin"/>
      </w:r>
      <w:r w:rsidR="003B7BBE" w:rsidRPr="003B7BBE">
        <w:rPr>
          <w:color w:val="auto"/>
        </w:rPr>
        <w:instrText xml:space="preserve"> ADDIN EN.CITE &lt;EndNote&gt;&lt;Cite&gt;&lt;Author&gt;Schafer&lt;/Author&gt;&lt;Year&gt;2007&lt;/Year&gt;&lt;RecNum&gt;272&lt;/RecNum&gt;&lt;DisplayText&gt;&lt;style face="superscript"&gt;20&lt;/style&gt;&lt;/DisplayText&gt;&lt;record&gt;&lt;rec-number&gt;272&lt;/rec-number&gt;&lt;foreign-keys&gt;&lt;key app="EN" db-id="9srt2xdxzww2afetdz2xa55jv5t9dezfrwrz" timestamp="1534808012"&gt;272&lt;/key&gt;&lt;/foreign-keys&gt;&lt;ref-type name="Journal Article"&gt;17&lt;/ref-type&gt;&lt;contributors&gt;&lt;authors&gt;&lt;author&gt;Schafer, H.&lt;/author&gt;&lt;author&gt;Kliem, G.&lt;/author&gt;&lt;author&gt;Kropp, B.&lt;/author&gt;&lt;author&gt;Burger, R.&lt;/author&gt;&lt;/authors&gt;&lt;/contributors&gt;&lt;auth-address&gt;Cellular Immunology, Robert Koch Institute, Berlin, Germany. SchaeferH@rki.de&lt;/auth-address&gt;&lt;titles&gt;&lt;title&gt;Monoclonal antibodies to guinea pig interferon-gamma: tools for cytokine detection and neutralization&lt;/title&gt;&lt;secondary-title&gt;J Immunol Methods&lt;/secondary-title&gt;&lt;/titles&gt;&lt;periodical&gt;&lt;full-title&gt;Journal of Immunological Methods&lt;/full-title&gt;&lt;abbr-1&gt;J. Immunol. Methods&lt;/abbr-1&gt;&lt;abbr-2&gt;J Immunol Methods&lt;/abbr-2&gt;&lt;/periodical&gt;&lt;pages&gt;106-17&lt;/pages&gt;&lt;volume&gt;328&lt;/volume&gt;&lt;number&gt;1-2&lt;/number&gt;&lt;keywords&gt;&lt;keyword&gt;Animals&lt;/keyword&gt;&lt;keyword&gt;Antibodies/immunology/isolation &amp;amp; purification&lt;/keyword&gt;&lt;keyword&gt;Antibodies, Monoclonal/immunology/*isolation &amp;amp; purification&lt;/keyword&gt;&lt;keyword&gt;Blotting, Western&lt;/keyword&gt;&lt;keyword&gt;Cell Line&lt;/keyword&gt;&lt;keyword&gt;Enzyme-Linked Immunosorbent Assay/*methods&lt;/keyword&gt;&lt;keyword&gt;Fibroblasts&lt;/keyword&gt;&lt;keyword&gt;Guinea Pigs&lt;/keyword&gt;&lt;keyword&gt;Interferon-gamma/*analysis/biosynthesis/immunology&lt;/keyword&gt;&lt;keyword&gt;Mice&lt;/keyword&gt;&lt;keyword&gt;Recombinant Proteins&lt;/keyword&gt;&lt;/keywords&gt;&lt;dates&gt;&lt;year&gt;2007&lt;/year&gt;&lt;pub-dates&gt;&lt;date&gt;Dec 1&lt;/date&gt;&lt;/pub-dates&gt;&lt;/dates&gt;&lt;isbn&gt;0022-1759 (Print)&amp;#xD;0022-1759 (Linking)&lt;/isbn&gt;&lt;accession-num&gt;17905302&lt;/accession-num&gt;&lt;urls&gt;&lt;related-urls&gt;&lt;url&gt;http://www.ncbi.nlm.nih.gov/pubmed/17905302&lt;/url&gt;&lt;/related-urls&gt;&lt;/urls&gt;&lt;electronic-resource-num&gt;10.1016/j.jim.2007.08.012&lt;/electronic-resource-num&gt;&lt;/record&gt;&lt;/Cite&gt;&lt;/EndNote&gt;</w:instrText>
      </w:r>
      <w:r w:rsidR="003B7BBE" w:rsidRPr="003B7BBE">
        <w:rPr>
          <w:color w:val="auto"/>
        </w:rPr>
        <w:fldChar w:fldCharType="separate"/>
      </w:r>
      <w:r w:rsidR="003B7BBE" w:rsidRPr="003B7BBE">
        <w:rPr>
          <w:noProof/>
          <w:color w:val="auto"/>
          <w:vertAlign w:val="superscript"/>
        </w:rPr>
        <w:t>20</w:t>
      </w:r>
      <w:r w:rsidR="003B7BBE" w:rsidRPr="003B7BBE">
        <w:rPr>
          <w:color w:val="auto"/>
        </w:rPr>
        <w:fldChar w:fldCharType="end"/>
      </w:r>
      <w:r w:rsidRPr="003B7BBE">
        <w:rPr>
          <w:color w:val="auto"/>
        </w:rPr>
        <w:t xml:space="preserve"> r</w:t>
      </w:r>
      <w:r w:rsidRPr="000A21A8">
        <w:rPr>
          <w:color w:val="auto"/>
        </w:rPr>
        <w:t>eport</w:t>
      </w:r>
      <w:r w:rsidR="00172960">
        <w:rPr>
          <w:color w:val="auto"/>
        </w:rPr>
        <w:t>ed</w:t>
      </w:r>
      <w:r w:rsidRPr="000A21A8">
        <w:rPr>
          <w:color w:val="auto"/>
        </w:rPr>
        <w:t xml:space="preserve"> only </w:t>
      </w:r>
      <w:r w:rsidR="00AC23A1" w:rsidRPr="000A21A8">
        <w:rPr>
          <w:color w:val="auto"/>
        </w:rPr>
        <w:t xml:space="preserve">a </w:t>
      </w:r>
      <w:r w:rsidRPr="000A21A8">
        <w:rPr>
          <w:color w:val="auto"/>
        </w:rPr>
        <w:t xml:space="preserve">moderate decrease of recovery rate when using degraded IFN-y, which </w:t>
      </w:r>
      <w:r w:rsidR="00AC23A1" w:rsidRPr="000A21A8">
        <w:rPr>
          <w:color w:val="auto"/>
        </w:rPr>
        <w:t xml:space="preserve">had </w:t>
      </w:r>
      <w:r w:rsidRPr="000A21A8">
        <w:rPr>
          <w:color w:val="auto"/>
        </w:rPr>
        <w:t>lost biological functionality, in an ELISA format using antibodies</w:t>
      </w:r>
      <w:r w:rsidR="00461928" w:rsidRPr="000A21A8">
        <w:rPr>
          <w:color w:val="auto"/>
        </w:rPr>
        <w:t xml:space="preserve"> V-E4 and N-G3</w:t>
      </w:r>
      <w:r w:rsidRPr="000A21A8">
        <w:rPr>
          <w:color w:val="auto"/>
        </w:rPr>
        <w:t>. However, increasing the incubation</w:t>
      </w:r>
      <w:r w:rsidR="00A954B0">
        <w:rPr>
          <w:color w:val="auto"/>
        </w:rPr>
        <w:t xml:space="preserve"> </w:t>
      </w:r>
      <w:r w:rsidRPr="000A21A8">
        <w:rPr>
          <w:color w:val="auto"/>
        </w:rPr>
        <w:t xml:space="preserve">time </w:t>
      </w:r>
      <w:r w:rsidR="00E24E12" w:rsidRPr="000A21A8">
        <w:rPr>
          <w:color w:val="auto"/>
        </w:rPr>
        <w:t xml:space="preserve">of peptide stimulation of PBMCs </w:t>
      </w:r>
      <w:r w:rsidRPr="000A21A8">
        <w:rPr>
          <w:color w:val="auto"/>
        </w:rPr>
        <w:t xml:space="preserve">over </w:t>
      </w:r>
      <w:r w:rsidR="004945DA" w:rsidRPr="000A21A8">
        <w:rPr>
          <w:color w:val="auto"/>
        </w:rPr>
        <w:t>18</w:t>
      </w:r>
      <w:r w:rsidR="00A954B0">
        <w:rPr>
          <w:color w:val="auto"/>
        </w:rPr>
        <w:t xml:space="preserve"> </w:t>
      </w:r>
      <w:r w:rsidR="004945DA" w:rsidRPr="000A21A8">
        <w:rPr>
          <w:color w:val="auto"/>
        </w:rPr>
        <w:t xml:space="preserve">h </w:t>
      </w:r>
      <w:r w:rsidRPr="000A21A8">
        <w:rPr>
          <w:color w:val="auto"/>
        </w:rPr>
        <w:t>should be carefully tested.</w:t>
      </w:r>
    </w:p>
    <w:p w14:paraId="42EF65B6" w14:textId="77777777" w:rsidR="00FA7686" w:rsidRPr="000A21A8" w:rsidRDefault="00FA7686" w:rsidP="005D6AB0">
      <w:pPr>
        <w:widowControl/>
        <w:rPr>
          <w:color w:val="auto"/>
        </w:rPr>
      </w:pPr>
    </w:p>
    <w:p w14:paraId="614770C6" w14:textId="4F0EC532" w:rsidR="0050500B" w:rsidRPr="000A21A8" w:rsidRDefault="0050500B" w:rsidP="005D6AB0">
      <w:pPr>
        <w:widowControl/>
        <w:rPr>
          <w:color w:val="auto"/>
        </w:rPr>
      </w:pPr>
      <w:r w:rsidRPr="000A21A8">
        <w:rPr>
          <w:color w:val="auto"/>
        </w:rPr>
        <w:t xml:space="preserve">The advantages of using PBMCs </w:t>
      </w:r>
      <w:r w:rsidR="00AC23A1" w:rsidRPr="000A21A8">
        <w:rPr>
          <w:color w:val="auto"/>
        </w:rPr>
        <w:t xml:space="preserve">has </w:t>
      </w:r>
      <w:r w:rsidRPr="000A21A8">
        <w:rPr>
          <w:color w:val="auto"/>
        </w:rPr>
        <w:t>been discussed. However, the here described assay only reflects antigen-specific responses of circulating T-cells in the periphery. Tissue-infiltrating T-cells or cells isolated from lymphatic organs</w:t>
      </w:r>
      <w:r w:rsidR="00504E80">
        <w:rPr>
          <w:color w:val="auto"/>
        </w:rPr>
        <w:t>,</w:t>
      </w:r>
      <w:r w:rsidRPr="000A21A8">
        <w:rPr>
          <w:color w:val="auto"/>
        </w:rPr>
        <w:t xml:space="preserve"> such as spleen and lymph nodes</w:t>
      </w:r>
      <w:r w:rsidR="00504E80">
        <w:rPr>
          <w:color w:val="auto"/>
        </w:rPr>
        <w:t>,</w:t>
      </w:r>
      <w:r w:rsidRPr="000A21A8">
        <w:rPr>
          <w:color w:val="auto"/>
        </w:rPr>
        <w:t xml:space="preserve"> may exhibit different properties</w:t>
      </w:r>
      <w:r w:rsidRPr="000A21A8">
        <w:rPr>
          <w:color w:val="auto"/>
        </w:rPr>
        <w:fldChar w:fldCharType="begin">
          <w:fldData xml:space="preserve">PEVuZE5vdGU+PENpdGU+PEF1dGhvcj5XYW5nPC9BdXRob3I+PFllYXI+MjAwMzwvWWVhcj48UmVj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</w:fldData>
        </w:fldChar>
      </w:r>
      <w:r w:rsidR="000D6CF6" w:rsidRPr="000A21A8">
        <w:rPr>
          <w:color w:val="auto"/>
        </w:rPr>
        <w:instrText xml:space="preserve"> ADDIN EN.CITE </w:instrText>
      </w:r>
      <w:r w:rsidR="000D6CF6" w:rsidRPr="000A21A8">
        <w:rPr>
          <w:color w:val="auto"/>
        </w:rPr>
        <w:fldChar w:fldCharType="begin">
          <w:fldData xml:space="preserve">PEVuZE5vdGU+PENpdGU+PEF1dGhvcj5XYW5nPC9BdXRob3I+PFllYXI+MjAwMzwvWWVhcj48UmVj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</w:fldData>
        </w:fldChar>
      </w:r>
      <w:r w:rsidR="000D6CF6" w:rsidRPr="000A21A8">
        <w:rPr>
          <w:color w:val="auto"/>
        </w:rPr>
        <w:instrText xml:space="preserve"> ADDIN EN.CITE.DATA </w:instrText>
      </w:r>
      <w:r w:rsidR="000D6CF6" w:rsidRPr="000A21A8">
        <w:rPr>
          <w:color w:val="auto"/>
        </w:rPr>
      </w:r>
      <w:r w:rsidR="000D6CF6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22-24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. </w:t>
      </w:r>
      <w:r w:rsidR="00461928" w:rsidRPr="000A21A8">
        <w:rPr>
          <w:color w:val="auto"/>
        </w:rPr>
        <w:t>No</w:t>
      </w:r>
      <w:r w:rsidRPr="000A21A8">
        <w:rPr>
          <w:color w:val="auto"/>
        </w:rPr>
        <w:t xml:space="preserve"> significant differences in cellular responses </w:t>
      </w:r>
      <w:r w:rsidR="00461928" w:rsidRPr="000A21A8">
        <w:rPr>
          <w:color w:val="auto"/>
        </w:rPr>
        <w:t>were observed upon</w:t>
      </w:r>
      <w:r w:rsidRPr="000A21A8">
        <w:rPr>
          <w:color w:val="auto"/>
        </w:rPr>
        <w:t xml:space="preserve"> </w:t>
      </w:r>
      <w:r w:rsidR="007E3308" w:rsidRPr="000A21A8">
        <w:rPr>
          <w:color w:val="auto"/>
        </w:rPr>
        <w:t>comparison of</w:t>
      </w:r>
      <w:r w:rsidR="00B93315" w:rsidRPr="000A21A8">
        <w:rPr>
          <w:color w:val="auto"/>
        </w:rPr>
        <w:t xml:space="preserve"> </w:t>
      </w:r>
      <w:r w:rsidR="00504E80">
        <w:rPr>
          <w:color w:val="auto"/>
        </w:rPr>
        <w:t>i</w:t>
      </w:r>
      <w:r w:rsidRPr="000A21A8">
        <w:rPr>
          <w:color w:val="auto"/>
        </w:rPr>
        <w:t xml:space="preserve">nterferon-gamma spots from PBMCs and splenocytes from guinea pigs that were immunized with </w:t>
      </w:r>
      <w:r w:rsidR="00695A8E" w:rsidRPr="000A21A8">
        <w:rPr>
          <w:color w:val="auto"/>
        </w:rPr>
        <w:t xml:space="preserve">the same </w:t>
      </w:r>
      <w:proofErr w:type="spellStart"/>
      <w:r w:rsidR="00695A8E" w:rsidRPr="000A21A8">
        <w:rPr>
          <w:color w:val="auto"/>
        </w:rPr>
        <w:t>pNP</w:t>
      </w:r>
      <w:proofErr w:type="spellEnd"/>
      <w:r w:rsidR="00695A8E" w:rsidRPr="000A21A8">
        <w:rPr>
          <w:color w:val="auto"/>
        </w:rPr>
        <w:t xml:space="preserve"> </w:t>
      </w:r>
      <w:r w:rsidR="00AC23A1" w:rsidRPr="000A21A8">
        <w:rPr>
          <w:color w:val="auto"/>
        </w:rPr>
        <w:t>influenza vaccine</w:t>
      </w:r>
      <w:r w:rsidR="00AC23A1" w:rsidRPr="000A21A8">
        <w:rPr>
          <w:color w:val="auto"/>
        </w:rPr>
        <w:fldChar w:fldCharType="begin">
          <w:fldData xml:space="preserve">PEVuZE5vdGU+PENpdGU+PEF1dGhvcj5TY2h1bHRoZWlzPC9BdXRob3I+PFllYXI+MjAxNzwvWWVh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</w:fldData>
        </w:fldChar>
      </w:r>
      <w:r w:rsidR="00B2228A" w:rsidRPr="000A21A8">
        <w:rPr>
          <w:color w:val="auto"/>
        </w:rPr>
        <w:instrText xml:space="preserve"> ADDIN EN.CITE </w:instrText>
      </w:r>
      <w:r w:rsidR="00B2228A" w:rsidRPr="000A21A8">
        <w:rPr>
          <w:color w:val="auto"/>
        </w:rPr>
        <w:fldChar w:fldCharType="begin">
          <w:fldData xml:space="preserve">PEVuZE5vdGU+PENpdGU+PEF1dGhvcj5TY2h1bHRoZWlzPC9BdXRob3I+PFllYXI+MjAxNzwvWWVh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</w:fldData>
        </w:fldChar>
      </w:r>
      <w:r w:rsidR="00B2228A" w:rsidRPr="000A21A8">
        <w:rPr>
          <w:color w:val="auto"/>
        </w:rPr>
        <w:instrText xml:space="preserve"> ADDIN EN.CITE.DATA </w:instrText>
      </w:r>
      <w:r w:rsidR="00B2228A" w:rsidRPr="000A21A8">
        <w:rPr>
          <w:color w:val="auto"/>
        </w:rPr>
      </w:r>
      <w:r w:rsidR="00B2228A" w:rsidRPr="000A21A8">
        <w:rPr>
          <w:color w:val="auto"/>
        </w:rPr>
        <w:fldChar w:fldCharType="end"/>
      </w:r>
      <w:r w:rsidR="00AC23A1" w:rsidRPr="000A21A8">
        <w:rPr>
          <w:color w:val="auto"/>
        </w:rPr>
      </w:r>
      <w:r w:rsidR="00AC23A1" w:rsidRPr="000A21A8">
        <w:rPr>
          <w:color w:val="auto"/>
        </w:rPr>
        <w:fldChar w:fldCharType="separate"/>
      </w:r>
      <w:r w:rsidR="00B2228A" w:rsidRPr="000A21A8">
        <w:rPr>
          <w:color w:val="auto"/>
          <w:vertAlign w:val="superscript"/>
        </w:rPr>
        <w:t>14</w:t>
      </w:r>
      <w:r w:rsidR="00AC23A1" w:rsidRPr="000A21A8">
        <w:rPr>
          <w:color w:val="auto"/>
        </w:rPr>
        <w:fldChar w:fldCharType="end"/>
      </w:r>
      <w:r w:rsidRPr="000A21A8">
        <w:rPr>
          <w:color w:val="auto"/>
        </w:rPr>
        <w:t>.</w:t>
      </w:r>
    </w:p>
    <w:p w14:paraId="580053B1" w14:textId="77777777" w:rsidR="00213722" w:rsidRPr="000A21A8" w:rsidRDefault="00213722" w:rsidP="005D6AB0">
      <w:pPr>
        <w:widowControl/>
        <w:rPr>
          <w:color w:val="auto"/>
        </w:rPr>
      </w:pPr>
    </w:p>
    <w:p w14:paraId="732A3FAF" w14:textId="77777777" w:rsidR="00B87CCE" w:rsidRDefault="00461928" w:rsidP="005D6AB0">
      <w:pPr>
        <w:widowControl/>
        <w:rPr>
          <w:color w:val="auto"/>
        </w:rPr>
      </w:pPr>
      <w:r w:rsidRPr="000A21A8">
        <w:rPr>
          <w:color w:val="auto"/>
        </w:rPr>
        <w:lastRenderedPageBreak/>
        <w:t>In this protocol</w:t>
      </w:r>
      <w:r w:rsidR="00504E80">
        <w:rPr>
          <w:color w:val="auto"/>
        </w:rPr>
        <w:t>,</w:t>
      </w:r>
      <w:r w:rsidRPr="000A21A8">
        <w:rPr>
          <w:color w:val="auto"/>
        </w:rPr>
        <w:t xml:space="preserve"> we described an intradermal </w:t>
      </w:r>
      <w:r w:rsidR="005239C3" w:rsidRPr="000A21A8">
        <w:rPr>
          <w:color w:val="auto"/>
        </w:rPr>
        <w:t xml:space="preserve">vaccination </w:t>
      </w:r>
      <w:r w:rsidRPr="000A21A8">
        <w:rPr>
          <w:color w:val="auto"/>
        </w:rPr>
        <w:t>procedure. A principal rationale for ID immunization is targeting the high density of</w:t>
      </w:r>
      <w:r w:rsidR="005D0083" w:rsidRPr="000A21A8">
        <w:rPr>
          <w:color w:val="auto"/>
        </w:rPr>
        <w:t xml:space="preserve"> </w:t>
      </w:r>
      <w:r w:rsidR="0050500B" w:rsidRPr="000A21A8">
        <w:rPr>
          <w:color w:val="auto"/>
        </w:rPr>
        <w:t>dendritic cells present in the skin</w:t>
      </w:r>
      <w:r w:rsidR="0050500B" w:rsidRPr="000A21A8">
        <w:rPr>
          <w:color w:val="auto"/>
        </w:rPr>
        <w:fldChar w:fldCharType="begin"/>
      </w:r>
      <w:r w:rsidR="000D6CF6" w:rsidRPr="000A21A8">
        <w:rPr>
          <w:color w:val="auto"/>
        </w:rPr>
        <w:instrText xml:space="preserve"> ADDIN EN.CITE &lt;EndNote&gt;&lt;Cite&gt;&lt;Author&gt;Yanofsky&lt;/Author&gt;&lt;Year&gt;2013&lt;/Year&gt;&lt;RecNum&gt;277&lt;/RecNum&gt;&lt;DisplayText&gt;&lt;style face="superscript"&gt;25&lt;/style&gt;&lt;/DisplayText&gt;&lt;record&gt;&lt;rec-number&gt;277&lt;/rec-number&gt;&lt;foreign-keys&gt;&lt;key app="EN" db-id="9srt2xdxzww2afetdz2xa55jv5t9dezfrwrz" timestamp="1534808015"&gt;277&lt;/key&gt;&lt;/foreign-keys&gt;&lt;ref-type name="Journal Article"&gt;17&lt;/ref-type&gt;&lt;contributors&gt;&lt;authors&gt;&lt;author&gt;Yanofsky, Valerie R.&lt;/author&gt;&lt;author&gt;Mitsui, Hiroshi&lt;/author&gt;&lt;author&gt;Felsen, Diane&lt;/author&gt;&lt;author&gt;Carucci, John A.&lt;/author&gt;&lt;/authors&gt;&lt;/contributors&gt;&lt;titles&gt;&lt;title&gt;Understanding Dendritic Cells and Their Role in Cutaneous Carcinoma and Cancer Immunotherapy&lt;/title&gt;&lt;secondary-title&gt;Clinical and Developmental Immunology&lt;/secondary-title&gt;&lt;/titles&gt;&lt;periodical&gt;&lt;full-title&gt;Clinical and Developmental Immunology&lt;/full-title&gt;&lt;abbr-1&gt;Clin. Dev. Immunol.&lt;/abbr-1&gt;&lt;abbr-2&gt;Clin Dev Immunol&lt;/abbr-2&gt;&lt;/periodical&gt;&lt;pages&gt;624123&lt;/pages&gt;&lt;volume&gt;2013&lt;/volume&gt;&lt;dates&gt;&lt;year&gt;2013&lt;/year&gt;&lt;pub-dates&gt;&lt;date&gt;03/28&amp;#xD;02/01/received&amp;#xD;03/07/accepted&lt;/date&gt;&lt;/pub-dates&gt;&lt;/dates&gt;&lt;publisher&gt;Hindawi Publishing Corporation&lt;/publisher&gt;&lt;isbn&gt;1740-2522&amp;#xD;1740-2530&lt;/isbn&gt;&lt;accession-num&gt;PMC3625554&lt;/accession-num&gt;&lt;urls&gt;&lt;related-urls&gt;&lt;url&gt;http://www.ncbi.nlm.nih.gov/pmc/articles/PMC3625554/&lt;/url&gt;&lt;url&gt;https://www.ncbi.nlm.nih.gov/pmc/articles/PMC3625554/pdf/CDI2013-624123.pdf&lt;/url&gt;&lt;/related-urls&gt;&lt;/urls&gt;&lt;electronic-resource-num&gt;10.1155/2013/624123&lt;/electronic-resource-num&gt;&lt;remote-database-name&gt;PMC&lt;/remote-database-name&gt;&lt;/record&gt;&lt;/Cite&gt;&lt;/EndNote&gt;</w:instrText>
      </w:r>
      <w:r w:rsidR="0050500B"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25</w:t>
      </w:r>
      <w:r w:rsidR="0050500B" w:rsidRPr="000A21A8">
        <w:rPr>
          <w:color w:val="auto"/>
        </w:rPr>
        <w:fldChar w:fldCharType="end"/>
      </w:r>
      <w:r w:rsidR="00A27553" w:rsidRPr="000A21A8">
        <w:rPr>
          <w:color w:val="auto"/>
        </w:rPr>
        <w:t>. We and others have shown</w:t>
      </w:r>
      <w:r w:rsidR="0050500B" w:rsidRPr="000A21A8">
        <w:rPr>
          <w:color w:val="auto"/>
        </w:rPr>
        <w:t xml:space="preserve"> that these cells can be specifically targeted by adapting delivery-method</w:t>
      </w:r>
      <w:r w:rsidR="0050500B" w:rsidRPr="000A21A8">
        <w:rPr>
          <w:color w:val="auto"/>
        </w:rPr>
        <w:fldChar w:fldCharType="begin"/>
      </w:r>
      <w:r w:rsidR="000D6CF6" w:rsidRPr="000A21A8">
        <w:rPr>
          <w:color w:val="auto"/>
        </w:rPr>
        <w:instrText xml:space="preserve"> ADDIN EN.CITE &lt;EndNote&gt;&lt;Cite&gt;&lt;Author&gt;Amante&lt;/Author&gt;&lt;Year&gt;2014&lt;/Year&gt;&lt;RecNum&gt;278&lt;/RecNum&gt;&lt;DisplayText&gt;&lt;style face="superscript"&gt;26&lt;/style&gt;&lt;/DisplayText&gt;&lt;record&gt;&lt;rec-number&gt;278&lt;/rec-number&gt;&lt;foreign-keys&gt;&lt;key app="EN" db-id="9srt2xdxzww2afetdz2xa55jv5t9dezfrwrz" timestamp="1534808016"&gt;278&lt;/key&gt;&lt;/foreign-keys&gt;&lt;ref-type name="Journal Article"&gt;17&lt;/ref-type&gt;&lt;contributors&gt;&lt;authors&gt;&lt;author&gt;Amante, Dinah H.&lt;/author&gt;&lt;author&gt;Smith, Trevor R. F.&lt;/author&gt;&lt;author&gt;Kiosses, Bill B.&lt;/author&gt;&lt;author&gt;Sardesai, Niranjan Y.&lt;/author&gt;&lt;author&gt;Humeau, Laurent M. P. F.&lt;/author&gt;&lt;author&gt;Broderick, Kate E.&lt;/author&gt;&lt;/authors&gt;&lt;/contributors&gt;&lt;titles&gt;&lt;title&gt;Direct Transfection of Dendritic Cells in the Epidermis After Plasmid Delivery Enhanced by Surface Electroporation&lt;/title&gt;&lt;secondary-title&gt;Human Gene Therapy Methods&lt;/secondary-title&gt;&lt;/titles&gt;&lt;pages&gt;315-316&lt;/pages&gt;&lt;volume&gt;25&lt;/volume&gt;&lt;number&gt;6&lt;/number&gt;&lt;dates&gt;&lt;year&gt;2014&lt;/year&gt;&lt;pub-dates&gt;&lt;date&gt;2014/12/01&lt;/date&gt;&lt;/pub-dates&gt;&lt;/dates&gt;&lt;publisher&gt;Mary Ann Liebert, Inc., publishers&lt;/publisher&gt;&lt;isbn&gt;1946-6536&lt;/isbn&gt;&lt;urls&gt;&lt;related-urls&gt;&lt;url&gt;http://dx.doi.org/10.1089/hgtb.2014.061&lt;/url&gt;&lt;url&gt;https://www.ncbi.nlm.nih.gov/pmc/articles/PMC4268584/pdf/hgtb.2014.061.pdf&lt;/url&gt;&lt;/related-urls&gt;&lt;/urls&gt;&lt;electronic-resource-num&gt;10.1089/hgtb.2014.061&lt;/electronic-resource-num&gt;&lt;access-date&gt;2015/06/24&lt;/access-date&gt;&lt;/record&gt;&lt;/Cite&gt;&lt;/EndNote&gt;</w:instrText>
      </w:r>
      <w:r w:rsidR="0050500B"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26</w:t>
      </w:r>
      <w:r w:rsidR="0050500B" w:rsidRPr="000A21A8">
        <w:rPr>
          <w:color w:val="auto"/>
        </w:rPr>
        <w:fldChar w:fldCharType="end"/>
      </w:r>
      <w:r w:rsidR="0050500B" w:rsidRPr="000A21A8">
        <w:rPr>
          <w:color w:val="auto"/>
        </w:rPr>
        <w:t>, formulation</w:t>
      </w:r>
      <w:r w:rsidR="0050500B" w:rsidRPr="000A21A8">
        <w:rPr>
          <w:color w:val="auto"/>
        </w:rPr>
        <w:fldChar w:fldCharType="begin">
          <w:fldData xml:space="preserve">PEVuZE5vdGU+PENpdGU+PEF1dGhvcj5NYWhlPC9BdXRob3I+PFllYXI+MjAwOTwvWWVhcj48UmVj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</w:fldData>
        </w:fldChar>
      </w:r>
      <w:r w:rsidR="000D6CF6" w:rsidRPr="000A21A8">
        <w:rPr>
          <w:color w:val="auto"/>
        </w:rPr>
        <w:instrText xml:space="preserve"> ADDIN EN.CITE </w:instrText>
      </w:r>
      <w:r w:rsidR="000D6CF6" w:rsidRPr="000A21A8">
        <w:rPr>
          <w:color w:val="auto"/>
        </w:rPr>
        <w:fldChar w:fldCharType="begin">
          <w:fldData xml:space="preserve">PEVuZE5vdGU+PENpdGU+PEF1dGhvcj5NYWhlPC9BdXRob3I+PFllYXI+MjAwOTwvWWVhcj48UmVj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</w:fldData>
        </w:fldChar>
      </w:r>
      <w:r w:rsidR="000D6CF6" w:rsidRPr="000A21A8">
        <w:rPr>
          <w:color w:val="auto"/>
        </w:rPr>
        <w:instrText xml:space="preserve"> ADDIN EN.CITE.DATA </w:instrText>
      </w:r>
      <w:r w:rsidR="000D6CF6" w:rsidRPr="000A21A8">
        <w:rPr>
          <w:color w:val="auto"/>
        </w:rPr>
      </w:r>
      <w:r w:rsidR="000D6CF6" w:rsidRPr="000A21A8">
        <w:rPr>
          <w:color w:val="auto"/>
        </w:rPr>
        <w:fldChar w:fldCharType="end"/>
      </w:r>
      <w:r w:rsidR="0050500B" w:rsidRPr="000A21A8">
        <w:rPr>
          <w:color w:val="auto"/>
        </w:rPr>
      </w:r>
      <w:r w:rsidR="0050500B"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27</w:t>
      </w:r>
      <w:r w:rsidR="0050500B" w:rsidRPr="000A21A8">
        <w:rPr>
          <w:color w:val="auto"/>
        </w:rPr>
        <w:fldChar w:fldCharType="end"/>
      </w:r>
      <w:r w:rsidR="00504E80" w:rsidRPr="000A21A8">
        <w:rPr>
          <w:color w:val="auto"/>
        </w:rPr>
        <w:t xml:space="preserve">, </w:t>
      </w:r>
      <w:r w:rsidR="0050500B" w:rsidRPr="000A21A8">
        <w:rPr>
          <w:color w:val="auto"/>
        </w:rPr>
        <w:t>or drug-design</w:t>
      </w:r>
      <w:r w:rsidR="0050500B" w:rsidRPr="000A21A8">
        <w:rPr>
          <w:color w:val="auto"/>
        </w:rPr>
        <w:fldChar w:fldCharType="begin">
          <w:fldData xml:space="preserve">PEVuZE5vdGU+PENpdGU+PEF1dGhvcj5WYW5kZXJtZXVsZW48L0F1dGhvcj48WWVhcj4yMDA5PC9Z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==
</w:fldData>
        </w:fldChar>
      </w:r>
      <w:r w:rsidR="000D6CF6" w:rsidRPr="000A21A8">
        <w:rPr>
          <w:color w:val="auto"/>
        </w:rPr>
        <w:instrText xml:space="preserve"> ADDIN EN.CITE </w:instrText>
      </w:r>
      <w:r w:rsidR="000D6CF6" w:rsidRPr="000A21A8">
        <w:rPr>
          <w:color w:val="auto"/>
        </w:rPr>
        <w:fldChar w:fldCharType="begin">
          <w:fldData xml:space="preserve">PEVuZE5vdGU+PENpdGU+PEF1dGhvcj5WYW5kZXJtZXVsZW48L0F1dGhvcj48WWVhcj4yMDA5PC9Z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==
</w:fldData>
        </w:fldChar>
      </w:r>
      <w:r w:rsidR="000D6CF6" w:rsidRPr="000A21A8">
        <w:rPr>
          <w:color w:val="auto"/>
        </w:rPr>
        <w:instrText xml:space="preserve"> ADDIN EN.CITE.DATA </w:instrText>
      </w:r>
      <w:r w:rsidR="000D6CF6" w:rsidRPr="000A21A8">
        <w:rPr>
          <w:color w:val="auto"/>
        </w:rPr>
      </w:r>
      <w:r w:rsidR="000D6CF6" w:rsidRPr="000A21A8">
        <w:rPr>
          <w:color w:val="auto"/>
        </w:rPr>
        <w:fldChar w:fldCharType="end"/>
      </w:r>
      <w:r w:rsidR="0050500B" w:rsidRPr="000A21A8">
        <w:rPr>
          <w:color w:val="auto"/>
        </w:rPr>
      </w:r>
      <w:r w:rsidR="0050500B"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28</w:t>
      </w:r>
      <w:r w:rsidR="0050500B" w:rsidRPr="000A21A8">
        <w:rPr>
          <w:color w:val="auto"/>
        </w:rPr>
        <w:fldChar w:fldCharType="end"/>
      </w:r>
      <w:r w:rsidR="0050500B" w:rsidRPr="000A21A8">
        <w:rPr>
          <w:color w:val="auto"/>
        </w:rPr>
        <w:t xml:space="preserve">. </w:t>
      </w:r>
      <w:r w:rsidR="00AC23A1" w:rsidRPr="000A21A8">
        <w:rPr>
          <w:color w:val="auto"/>
        </w:rPr>
        <w:t>A</w:t>
      </w:r>
      <w:r w:rsidR="0050500B" w:rsidRPr="000A21A8">
        <w:rPr>
          <w:color w:val="auto"/>
        </w:rPr>
        <w:t xml:space="preserve">ctivated professional antigen-presenting cells </w:t>
      </w:r>
      <w:r w:rsidR="00AC23A1" w:rsidRPr="000A21A8">
        <w:rPr>
          <w:color w:val="auto"/>
        </w:rPr>
        <w:t xml:space="preserve">may </w:t>
      </w:r>
      <w:r w:rsidR="0050500B" w:rsidRPr="000A21A8">
        <w:rPr>
          <w:color w:val="auto"/>
        </w:rPr>
        <w:t>migrate to a draining lymph node and activate the adaptive immune system</w:t>
      </w:r>
      <w:r w:rsidR="0050500B" w:rsidRPr="000A21A8">
        <w:rPr>
          <w:color w:val="auto"/>
        </w:rPr>
        <w:fldChar w:fldCharType="begin">
          <w:fldData xml:space="preserve">PEVuZE5vdGU+PENpdGU+PEF1dGhvcj5CcmF2ZTwvQXV0aG9yPjxZZWFyPjIwMTE8L1llYXI+PFJl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</w:fldData>
        </w:fldChar>
      </w:r>
      <w:r w:rsidR="000D6CF6" w:rsidRPr="000A21A8">
        <w:rPr>
          <w:color w:val="auto"/>
        </w:rPr>
        <w:instrText xml:space="preserve"> ADDIN EN.CITE </w:instrText>
      </w:r>
      <w:r w:rsidR="000D6CF6" w:rsidRPr="000A21A8">
        <w:rPr>
          <w:color w:val="auto"/>
        </w:rPr>
        <w:fldChar w:fldCharType="begin">
          <w:fldData xml:space="preserve">PEVuZE5vdGU+PENpdGU+PEF1dGhvcj5CcmF2ZTwvQXV0aG9yPjxZZWFyPjIwMTE8L1llYXI+PFJl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</w:fldData>
        </w:fldChar>
      </w:r>
      <w:r w:rsidR="000D6CF6" w:rsidRPr="000A21A8">
        <w:rPr>
          <w:color w:val="auto"/>
        </w:rPr>
        <w:instrText xml:space="preserve"> ADDIN EN.CITE.DATA </w:instrText>
      </w:r>
      <w:r w:rsidR="000D6CF6" w:rsidRPr="000A21A8">
        <w:rPr>
          <w:color w:val="auto"/>
        </w:rPr>
      </w:r>
      <w:r w:rsidR="000D6CF6" w:rsidRPr="000A21A8">
        <w:rPr>
          <w:color w:val="auto"/>
        </w:rPr>
        <w:fldChar w:fldCharType="end"/>
      </w:r>
      <w:r w:rsidR="0050500B" w:rsidRPr="000A21A8">
        <w:rPr>
          <w:color w:val="auto"/>
        </w:rPr>
      </w:r>
      <w:r w:rsidR="0050500B"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29-32</w:t>
      </w:r>
      <w:r w:rsidR="0050500B" w:rsidRPr="000A21A8">
        <w:rPr>
          <w:color w:val="auto"/>
        </w:rPr>
        <w:fldChar w:fldCharType="end"/>
      </w:r>
      <w:r w:rsidR="0050500B" w:rsidRPr="000A21A8">
        <w:rPr>
          <w:color w:val="auto"/>
        </w:rPr>
        <w:t>.</w:t>
      </w:r>
      <w:r w:rsidR="002E75A4" w:rsidRPr="000A21A8">
        <w:rPr>
          <w:color w:val="auto"/>
        </w:rPr>
        <w:t xml:space="preserve"> </w:t>
      </w:r>
      <w:r w:rsidR="00D07BCA" w:rsidRPr="000A21A8">
        <w:rPr>
          <w:color w:val="auto"/>
        </w:rPr>
        <w:t xml:space="preserve">Dendritic cells </w:t>
      </w:r>
      <w:r w:rsidR="00D45699" w:rsidRPr="000A21A8">
        <w:rPr>
          <w:color w:val="auto"/>
        </w:rPr>
        <w:t>are the essential antigen presentation cell-type for priming productive cellular immune responses</w:t>
      </w:r>
      <w:r w:rsidR="007E3308" w:rsidRPr="000A21A8">
        <w:rPr>
          <w:color w:val="auto"/>
        </w:rPr>
        <w:t>.</w:t>
      </w:r>
      <w:r w:rsidR="00574B17">
        <w:rPr>
          <w:color w:val="auto"/>
        </w:rPr>
        <w:t xml:space="preserve"> </w:t>
      </w:r>
    </w:p>
    <w:p w14:paraId="7B16B385" w14:textId="77777777" w:rsidR="00B87CCE" w:rsidRDefault="00B87CCE" w:rsidP="005D6AB0">
      <w:pPr>
        <w:widowControl/>
        <w:rPr>
          <w:color w:val="auto"/>
        </w:rPr>
      </w:pPr>
    </w:p>
    <w:p w14:paraId="27DDEB76" w14:textId="3929CC39" w:rsidR="00EA4DC1" w:rsidRDefault="00EA4DC1" w:rsidP="005D6AB0">
      <w:pPr>
        <w:widowControl/>
        <w:rPr>
          <w:color w:val="auto"/>
        </w:rPr>
      </w:pPr>
      <w:r w:rsidRPr="000A21A8">
        <w:rPr>
          <w:color w:val="auto"/>
        </w:rPr>
        <w:t>For this study animals were immunized with plasmid DNA encoding the nucleoprotein of influenza H1N1 strain A/</w:t>
      </w:r>
      <w:proofErr w:type="spellStart"/>
      <w:r w:rsidRPr="000A21A8">
        <w:rPr>
          <w:color w:val="auto"/>
        </w:rPr>
        <w:t>PuertoRico</w:t>
      </w:r>
      <w:proofErr w:type="spellEnd"/>
      <w:r w:rsidRPr="000A21A8">
        <w:rPr>
          <w:color w:val="auto"/>
        </w:rPr>
        <w:t xml:space="preserve">/8. Skin delivery of this </w:t>
      </w:r>
      <w:proofErr w:type="spellStart"/>
      <w:r w:rsidRPr="000A21A8">
        <w:rPr>
          <w:color w:val="auto"/>
        </w:rPr>
        <w:t>pDNA</w:t>
      </w:r>
      <w:proofErr w:type="spellEnd"/>
      <w:r w:rsidRPr="000A21A8">
        <w:rPr>
          <w:color w:val="auto"/>
        </w:rPr>
        <w:t xml:space="preserve"> vaccine</w:t>
      </w:r>
      <w:r w:rsidR="005B2841" w:rsidRPr="000A21A8">
        <w:rPr>
          <w:color w:val="auto"/>
        </w:rPr>
        <w:t xml:space="preserve"> (</w:t>
      </w:r>
      <w:proofErr w:type="spellStart"/>
      <w:r w:rsidR="005B2841" w:rsidRPr="000A21A8">
        <w:rPr>
          <w:color w:val="auto"/>
        </w:rPr>
        <w:t>pNP</w:t>
      </w:r>
      <w:proofErr w:type="spellEnd"/>
      <w:r w:rsidR="005B2841" w:rsidRPr="000A21A8">
        <w:rPr>
          <w:color w:val="auto"/>
        </w:rPr>
        <w:t>)</w:t>
      </w:r>
      <w:r w:rsidRPr="000A21A8">
        <w:rPr>
          <w:color w:val="auto"/>
        </w:rPr>
        <w:t xml:space="preserve"> in combination with electroporation had been shown to elicit antigen-specific humoral responses in guinea pigs</w:t>
      </w:r>
      <w:r w:rsidRPr="000A21A8">
        <w:rPr>
          <w:color w:val="auto"/>
        </w:rPr>
        <w:fldChar w:fldCharType="begin">
          <w:fldData xml:space="preserve">PEVuZE5vdGU+PENpdGU+PEF1dGhvcj5MaW48L0F1dGhvcj48WWVhcj4yMDExPC9ZZWFyPjxSZWNO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</w:fldData>
        </w:fldChar>
      </w:r>
      <w:r w:rsidR="000D6CF6" w:rsidRPr="000A21A8">
        <w:rPr>
          <w:color w:val="auto"/>
        </w:rPr>
        <w:instrText xml:space="preserve"> ADDIN EN.CITE </w:instrText>
      </w:r>
      <w:r w:rsidR="000D6CF6" w:rsidRPr="000A21A8">
        <w:rPr>
          <w:color w:val="auto"/>
        </w:rPr>
        <w:fldChar w:fldCharType="begin">
          <w:fldData xml:space="preserve">PEVuZE5vdGU+PENpdGU+PEF1dGhvcj5MaW48L0F1dGhvcj48WWVhcj4yMDExPC9ZZWFyPjxSZWNO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</w:fldData>
        </w:fldChar>
      </w:r>
      <w:r w:rsidR="000D6CF6" w:rsidRPr="000A21A8">
        <w:rPr>
          <w:color w:val="auto"/>
        </w:rPr>
        <w:instrText xml:space="preserve"> ADDIN EN.CITE.DATA </w:instrText>
      </w:r>
      <w:r w:rsidR="000D6CF6" w:rsidRPr="000A21A8">
        <w:rPr>
          <w:color w:val="auto"/>
        </w:rPr>
      </w:r>
      <w:r w:rsidR="000D6CF6" w:rsidRPr="000A21A8">
        <w:rPr>
          <w:color w:val="auto"/>
        </w:rPr>
        <w:fldChar w:fldCharType="end"/>
      </w:r>
      <w:r w:rsidRPr="000A21A8">
        <w:rPr>
          <w:color w:val="auto"/>
        </w:rPr>
      </w:r>
      <w:r w:rsidRPr="000A21A8">
        <w:rPr>
          <w:color w:val="auto"/>
        </w:rPr>
        <w:fldChar w:fldCharType="separate"/>
      </w:r>
      <w:r w:rsidR="000D6CF6" w:rsidRPr="000A21A8">
        <w:rPr>
          <w:color w:val="auto"/>
          <w:vertAlign w:val="superscript"/>
        </w:rPr>
        <w:t>33</w:t>
      </w:r>
      <w:r w:rsidRPr="000A21A8">
        <w:rPr>
          <w:color w:val="auto"/>
        </w:rPr>
        <w:fldChar w:fldCharType="end"/>
      </w:r>
      <w:r w:rsidR="00B87CCE">
        <w:rPr>
          <w:color w:val="auto"/>
        </w:rPr>
        <w:t>,</w:t>
      </w:r>
      <w:r w:rsidRPr="000A21A8">
        <w:rPr>
          <w:color w:val="auto"/>
        </w:rPr>
        <w:t xml:space="preserve"> </w:t>
      </w:r>
      <w:r w:rsidR="00E0137F" w:rsidRPr="000A21A8">
        <w:rPr>
          <w:color w:val="auto"/>
        </w:rPr>
        <w:t xml:space="preserve">ferrets, </w:t>
      </w:r>
      <w:r w:rsidR="00B87CCE">
        <w:rPr>
          <w:color w:val="auto"/>
        </w:rPr>
        <w:t>and non-human primates (</w:t>
      </w:r>
      <w:r w:rsidR="00E0137F" w:rsidRPr="000A21A8">
        <w:rPr>
          <w:color w:val="auto"/>
        </w:rPr>
        <w:t>NHPs</w:t>
      </w:r>
      <w:r w:rsidR="00B87CCE">
        <w:rPr>
          <w:color w:val="auto"/>
        </w:rPr>
        <w:t>)</w:t>
      </w:r>
      <w:r w:rsidR="004C30F0" w:rsidRPr="000A21A8">
        <w:rPr>
          <w:color w:val="auto"/>
        </w:rPr>
        <w:fldChar w:fldCharType="begin">
          <w:fldData xml:space="preserve">PEVuZE5vdGU+PENpdGU+PEF1dGhvcj5MYWRkeTwvQXV0aG9yPjxZZWFyPjIwMDk8L1llYXI+PFJl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=
</w:fldData>
        </w:fldChar>
      </w:r>
      <w:r w:rsidR="004C30F0" w:rsidRPr="000A21A8">
        <w:rPr>
          <w:color w:val="auto"/>
        </w:rPr>
        <w:instrText xml:space="preserve"> ADDIN EN.CITE </w:instrText>
      </w:r>
      <w:r w:rsidR="004C30F0" w:rsidRPr="000A21A8">
        <w:rPr>
          <w:color w:val="auto"/>
        </w:rPr>
        <w:fldChar w:fldCharType="begin">
          <w:fldData xml:space="preserve">PEVuZE5vdGU+PENpdGU+PEF1dGhvcj5MYWRkeTwvQXV0aG9yPjxZZWFyPjIwMDk8L1llYXI+PFJl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=
</w:fldData>
        </w:fldChar>
      </w:r>
      <w:r w:rsidR="004C30F0" w:rsidRPr="000A21A8">
        <w:rPr>
          <w:color w:val="auto"/>
        </w:rPr>
        <w:instrText xml:space="preserve"> ADDIN EN.CITE.DATA </w:instrText>
      </w:r>
      <w:r w:rsidR="004C30F0" w:rsidRPr="000A21A8">
        <w:rPr>
          <w:color w:val="auto"/>
        </w:rPr>
      </w:r>
      <w:r w:rsidR="004C30F0" w:rsidRPr="000A21A8">
        <w:rPr>
          <w:color w:val="auto"/>
        </w:rPr>
        <w:fldChar w:fldCharType="end"/>
      </w:r>
      <w:r w:rsidR="004C30F0" w:rsidRPr="000A21A8">
        <w:rPr>
          <w:color w:val="auto"/>
        </w:rPr>
      </w:r>
      <w:r w:rsidR="004C30F0" w:rsidRPr="000A21A8">
        <w:rPr>
          <w:color w:val="auto"/>
        </w:rPr>
        <w:fldChar w:fldCharType="separate"/>
      </w:r>
      <w:r w:rsidR="004C30F0" w:rsidRPr="000A21A8">
        <w:rPr>
          <w:color w:val="auto"/>
          <w:vertAlign w:val="superscript"/>
        </w:rPr>
        <w:t>1,34</w:t>
      </w:r>
      <w:r w:rsidR="004C30F0" w:rsidRPr="000A21A8">
        <w:rPr>
          <w:color w:val="auto"/>
        </w:rPr>
        <w:fldChar w:fldCharType="end"/>
      </w:r>
      <w:r w:rsidRPr="000A21A8">
        <w:rPr>
          <w:color w:val="auto"/>
        </w:rPr>
        <w:t>. Additionally</w:t>
      </w:r>
      <w:r w:rsidR="006D60C2">
        <w:rPr>
          <w:color w:val="auto"/>
        </w:rPr>
        <w:t>,</w:t>
      </w:r>
      <w:r w:rsidRPr="000A21A8">
        <w:rPr>
          <w:color w:val="auto"/>
        </w:rPr>
        <w:t xml:space="preserve"> </w:t>
      </w:r>
      <w:r w:rsidR="00E0137F" w:rsidRPr="000A21A8">
        <w:rPr>
          <w:color w:val="auto"/>
        </w:rPr>
        <w:t>this vaccine</w:t>
      </w:r>
      <w:r w:rsidRPr="000A21A8">
        <w:rPr>
          <w:color w:val="auto"/>
        </w:rPr>
        <w:t xml:space="preserve"> elicit</w:t>
      </w:r>
      <w:r w:rsidR="00E0137F" w:rsidRPr="000A21A8">
        <w:rPr>
          <w:color w:val="auto"/>
        </w:rPr>
        <w:t>ed</w:t>
      </w:r>
      <w:r w:rsidRPr="000A21A8">
        <w:rPr>
          <w:color w:val="auto"/>
        </w:rPr>
        <w:t xml:space="preserve"> robust T-cell responses in mice after delivery into the epidermis</w:t>
      </w:r>
      <w:r w:rsidRPr="000A21A8">
        <w:rPr>
          <w:color w:val="auto"/>
        </w:rPr>
        <w:fldChar w:fldCharType="begin"/>
      </w:r>
      <w:r w:rsidR="004C30F0" w:rsidRPr="000A21A8">
        <w:rPr>
          <w:color w:val="auto"/>
        </w:rPr>
        <w:instrText xml:space="preserve"> ADDIN EN.CITE &lt;EndNote&gt;&lt;Cite&gt;&lt;Author&gt;Lin&lt;/Author&gt;&lt;Year&gt;2012&lt;/Year&gt;&lt;RecNum&gt;256&lt;/RecNum&gt;&lt;DisplayText&gt;&lt;style face="superscript"&gt;35&lt;/style&gt;&lt;/DisplayText&gt;&lt;record&gt;&lt;rec-number&gt;256&lt;/rec-number&gt;&lt;foreign-keys&gt;&lt;key app="EN" db-id="9srt2xdxzww2afetdz2xa55jv5t9dezfrwrz" timestamp="1534797238"&gt;256&lt;/key&gt;&lt;/foreign-keys&gt;&lt;ref-type name="Journal Article"&gt;17&lt;/ref-type&gt;&lt;contributors&gt;&lt;authors&gt;&lt;author&gt;Lin, Feng&lt;/author&gt;&lt;author&gt;Shen, Xuefei&lt;/author&gt;&lt;author&gt;Kichaev, Gleb&lt;/author&gt;&lt;author&gt;Mendoza, Janess M.&lt;/author&gt;&lt;author&gt;Yang, Maria&lt;/author&gt;&lt;author&gt;Armendi, Philip&lt;/author&gt;&lt;author&gt;Yan, Jian&lt;/author&gt;&lt;author&gt;Kobinger, Gary P.&lt;/author&gt;&lt;author&gt;Bello, Alexander&lt;/author&gt;&lt;author&gt;Khan, Amir S.&lt;/author&gt;&lt;author&gt;Broderick, Kate E.&lt;/author&gt;&lt;author&gt;Sardesai, Niranjan Y.&lt;/author&gt;&lt;/authors&gt;&lt;/contributors&gt;&lt;titles&gt;&lt;title&gt;Optimization of Electroporation-Enhanced Intradermal Delivery of DNA Vaccine Using a Minimally Invasive Surface Device&lt;/title&gt;&lt;secondary-title&gt;Human Gene Therapy Methods&lt;/secondary-title&gt;&lt;/titles&gt;&lt;pages&gt;157-168&lt;/pages&gt;&lt;volume&gt;23&lt;/volume&gt;&lt;number&gt;3&lt;/number&gt;&lt;dates&gt;&lt;year&gt;2012&lt;/year&gt;&lt;pub-dates&gt;&lt;date&gt;05/15&amp;#xD;11/21/received&amp;#xD;05/09/accepted&lt;/date&gt;&lt;/pub-dates&gt;&lt;/dates&gt;&lt;pub-location&gt;140 Huguenot Street, 3rd FloorNew Rochelle, NY 10801USA&lt;/pub-location&gt;&lt;publisher&gt;Mary Ann Liebert, Inc.&lt;/publisher&gt;&lt;isbn&gt;1946-6536&amp;#xD;1946-6544&lt;/isbn&gt;&lt;accession-num&gt;PMC4015073&lt;/accession-num&gt;&lt;urls&gt;&lt;related-urls&gt;&lt;url&gt;http://www.ncbi.nlm.nih.gov/pmc/articles/PMC4015073/&lt;/url&gt;&lt;/related-urls&gt;&lt;/urls&gt;&lt;electronic-resource-num&gt;10.1089/hgtb.2011.209&lt;/electronic-resource-num&gt;&lt;remote-database-name&gt;PMC&lt;/remote-database-name&gt;&lt;/record&gt;&lt;/Cite&gt;&lt;/EndNote&gt;</w:instrText>
      </w:r>
      <w:r w:rsidRPr="000A21A8">
        <w:rPr>
          <w:color w:val="auto"/>
        </w:rPr>
        <w:fldChar w:fldCharType="separate"/>
      </w:r>
      <w:r w:rsidR="004C30F0" w:rsidRPr="000A21A8">
        <w:rPr>
          <w:color w:val="auto"/>
          <w:vertAlign w:val="superscript"/>
        </w:rPr>
        <w:t>35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 xml:space="preserve">, which could be attributed to CD4 and CD8 T-cells by stimulating with peptides representing specific epitopes for these cell-populations. </w:t>
      </w:r>
      <w:r w:rsidR="00E0137F" w:rsidRPr="000A21A8">
        <w:rPr>
          <w:color w:val="auto"/>
        </w:rPr>
        <w:t xml:space="preserve">The </w:t>
      </w:r>
      <w:proofErr w:type="spellStart"/>
      <w:r w:rsidR="005B2841" w:rsidRPr="000A21A8">
        <w:rPr>
          <w:color w:val="auto"/>
        </w:rPr>
        <w:t>pNP</w:t>
      </w:r>
      <w:proofErr w:type="spellEnd"/>
      <w:r w:rsidRPr="000A21A8">
        <w:rPr>
          <w:color w:val="auto"/>
        </w:rPr>
        <w:t xml:space="preserve"> </w:t>
      </w:r>
      <w:r w:rsidR="00E0137F" w:rsidRPr="000A21A8">
        <w:rPr>
          <w:color w:val="auto"/>
        </w:rPr>
        <w:t xml:space="preserve">vaccine </w:t>
      </w:r>
      <w:r w:rsidR="002213DA">
        <w:rPr>
          <w:color w:val="auto"/>
        </w:rPr>
        <w:t>was</w:t>
      </w:r>
      <w:r w:rsidR="006D60C2">
        <w:rPr>
          <w:color w:val="auto"/>
        </w:rPr>
        <w:t xml:space="preserve"> </w:t>
      </w:r>
      <w:r w:rsidRPr="000A21A8">
        <w:rPr>
          <w:color w:val="auto"/>
        </w:rPr>
        <w:t>also immunogenic after mucosal delivery as demonstrated by generation of humoral responses in rabbits and guinea pigs</w:t>
      </w:r>
      <w:r w:rsidR="00323AAA">
        <w:rPr>
          <w:color w:val="auto"/>
        </w:rPr>
        <w:t>, as well as</w:t>
      </w:r>
      <w:r w:rsidRPr="000A21A8">
        <w:rPr>
          <w:color w:val="auto"/>
        </w:rPr>
        <w:t xml:space="preserve"> cellular and humoral responses in mice</w:t>
      </w:r>
      <w:r w:rsidRPr="000A21A8">
        <w:rPr>
          <w:color w:val="auto"/>
        </w:rPr>
        <w:fldChar w:fldCharType="begin"/>
      </w:r>
      <w:r w:rsidR="004C30F0" w:rsidRPr="000A21A8">
        <w:rPr>
          <w:color w:val="auto"/>
        </w:rPr>
        <w:instrText xml:space="preserve"> ADDIN EN.CITE &lt;EndNote&gt;&lt;Cite&gt;&lt;Author&gt;Kichaev&lt;/Author&gt;&lt;Year&gt;2013&lt;/Year&gt;&lt;RecNum&gt;257&lt;/RecNum&gt;&lt;DisplayText&gt;&lt;style face="superscript"&gt;36&lt;/style&gt;&lt;/DisplayText&gt;&lt;record&gt;&lt;rec-number&gt;257&lt;/rec-number&gt;&lt;foreign-keys&gt;&lt;key app="EN" db-id="9srt2xdxzww2afetdz2xa55jv5t9dezfrwrz" timestamp="1534797700"&gt;257&lt;/key&gt;&lt;/foreign-keys&gt;&lt;ref-type name="Journal Article"&gt;17&lt;/ref-type&gt;&lt;contributors&gt;&lt;authors&gt;&lt;author&gt;Kichaev, Gleb&lt;/author&gt;&lt;author&gt;Mendoza, Janess M.&lt;/author&gt;&lt;author&gt;Amante, Dinah&lt;/author&gt;&lt;author&gt;Smith, Trevor R. F.&lt;/author&gt;&lt;author&gt;McCoy, Jay R.&lt;/author&gt;&lt;author&gt;Sardesai, Niranjan Y.&lt;/author&gt;&lt;author&gt;Broderick, Kate E.&lt;/author&gt;&lt;/authors&gt;&lt;/contributors&gt;&lt;titles&gt;&lt;title&gt;Electroporation mediated DNA vaccination directly to a mucosal surface results in improved immune responses&lt;/title&gt;&lt;secondary-title&gt;Human Vaccines &amp;amp; Immunotherapeutics&lt;/secondary-title&gt;&lt;/titles&gt;&lt;periodical&gt;&lt;full-title&gt;Human Vaccines &amp;amp; Immunotherapeutics&lt;/full-title&gt;&lt;abbr-1&gt;Hum. Vaccin. Immunother.&lt;/abbr-1&gt;&lt;abbr-2&gt;Hum Vaccin Immunother&lt;/abbr-2&gt;&lt;/periodical&gt;&lt;pages&gt;2041-2048&lt;/pages&gt;&lt;volume&gt;9&lt;/volume&gt;&lt;number&gt;10&lt;/number&gt;&lt;dates&gt;&lt;year&gt;2013&lt;/year&gt;&lt;pub-dates&gt;&lt;date&gt;06/11&amp;#xD;04/26/received&amp;#xD;05/21/revised&amp;#xD;06/04/accepted&lt;/date&gt;&lt;/pub-dates&gt;&lt;/dates&gt;&lt;publisher&gt;Landes Bioscience&lt;/publisher&gt;&lt;isbn&gt;2164-5515&amp;#xD;2164-554X&lt;/isbn&gt;&lt;accession-num&gt;PMC3906388&lt;/accession-num&gt;&lt;urls&gt;&lt;related-urls&gt;&lt;url&gt;http://www.ncbi.nlm.nih.gov/pmc/articles/PMC3906388/&lt;/url&gt;&lt;/related-urls&gt;&lt;/urls&gt;&lt;electronic-resource-num&gt;10.4161/hv.25272&lt;/electronic-resource-num&gt;&lt;remote-database-name&gt;PMC&lt;/remote-database-name&gt;&lt;/record&gt;&lt;/Cite&gt;&lt;/EndNote&gt;</w:instrText>
      </w:r>
      <w:r w:rsidRPr="000A21A8">
        <w:rPr>
          <w:color w:val="auto"/>
        </w:rPr>
        <w:fldChar w:fldCharType="separate"/>
      </w:r>
      <w:r w:rsidR="004C30F0" w:rsidRPr="000A21A8">
        <w:rPr>
          <w:color w:val="auto"/>
          <w:vertAlign w:val="superscript"/>
        </w:rPr>
        <w:t>36</w:t>
      </w:r>
      <w:r w:rsidRPr="000A21A8">
        <w:rPr>
          <w:color w:val="auto"/>
        </w:rPr>
        <w:fldChar w:fldCharType="end"/>
      </w:r>
      <w:r w:rsidRPr="000A21A8">
        <w:rPr>
          <w:color w:val="auto"/>
        </w:rPr>
        <w:t>. Most recently</w:t>
      </w:r>
      <w:r w:rsidR="00751D34">
        <w:rPr>
          <w:color w:val="auto"/>
        </w:rPr>
        <w:t>,</w:t>
      </w:r>
      <w:r w:rsidRPr="000A21A8">
        <w:rPr>
          <w:color w:val="auto"/>
        </w:rPr>
        <w:t xml:space="preserve"> our group was able to demonstrate the generation o</w:t>
      </w:r>
      <w:r w:rsidR="005239C3" w:rsidRPr="000A21A8">
        <w:rPr>
          <w:color w:val="auto"/>
        </w:rPr>
        <w:t>f</w:t>
      </w:r>
      <w:r w:rsidRPr="000A21A8">
        <w:rPr>
          <w:color w:val="auto"/>
        </w:rPr>
        <w:t xml:space="preserve"> </w:t>
      </w:r>
      <w:r w:rsidR="00E0137F" w:rsidRPr="000A21A8">
        <w:rPr>
          <w:color w:val="auto"/>
        </w:rPr>
        <w:t>IFN-</w:t>
      </w:r>
      <w:proofErr w:type="spellStart"/>
      <w:r w:rsidR="00E0137F" w:rsidRPr="000A21A8">
        <w:rPr>
          <w:color w:val="auto"/>
        </w:rPr>
        <w:t>γ</w:t>
      </w:r>
      <w:r w:rsidRPr="000A21A8">
        <w:rPr>
          <w:color w:val="auto"/>
        </w:rPr>
        <w:t>T</w:t>
      </w:r>
      <w:proofErr w:type="spellEnd"/>
      <w:r w:rsidRPr="000A21A8">
        <w:rPr>
          <w:color w:val="auto"/>
        </w:rPr>
        <w:t>-cell responses in the rabbit after intra-muscular delivery (unpublished data).</w:t>
      </w:r>
    </w:p>
    <w:p w14:paraId="138C7396" w14:textId="77777777" w:rsidR="00BA5297" w:rsidRPr="000A21A8" w:rsidRDefault="00BA5297" w:rsidP="005D6AB0">
      <w:pPr>
        <w:widowControl/>
        <w:rPr>
          <w:color w:val="auto"/>
        </w:rPr>
      </w:pPr>
    </w:p>
    <w:p w14:paraId="0CBE529F" w14:textId="4534A135" w:rsidR="0050500B" w:rsidRPr="000A21A8" w:rsidRDefault="00432770" w:rsidP="005D6AB0">
      <w:pPr>
        <w:widowControl/>
        <w:rPr>
          <w:color w:val="auto"/>
        </w:rPr>
      </w:pPr>
      <w:r w:rsidRPr="000A21A8">
        <w:rPr>
          <w:color w:val="auto"/>
        </w:rPr>
        <w:t>Currently, the o</w:t>
      </w:r>
      <w:r w:rsidR="00D07BCA" w:rsidRPr="000A21A8">
        <w:rPr>
          <w:color w:val="auto"/>
        </w:rPr>
        <w:t xml:space="preserve">bserved </w:t>
      </w:r>
      <w:r w:rsidR="00B93315" w:rsidRPr="000A21A8">
        <w:rPr>
          <w:color w:val="auto"/>
        </w:rPr>
        <w:t>Interferon</w:t>
      </w:r>
      <w:r w:rsidR="00D07BCA" w:rsidRPr="000A21A8">
        <w:rPr>
          <w:color w:val="auto"/>
        </w:rPr>
        <w:t xml:space="preserve">-gamma spots </w:t>
      </w:r>
      <w:r w:rsidR="00E0137F" w:rsidRPr="000A21A8">
        <w:rPr>
          <w:color w:val="auto"/>
        </w:rPr>
        <w:t xml:space="preserve">in the guinea pig ELISpot </w:t>
      </w:r>
      <w:r w:rsidR="00D07BCA" w:rsidRPr="000A21A8">
        <w:rPr>
          <w:color w:val="auto"/>
        </w:rPr>
        <w:t xml:space="preserve">cannot be allocated to a CD4+ or CD8+ T-cell subset. Especially for the design and development of immune therapies targeting the skin, it would be very useful to determine whether observed interferon-gamma spot frequencies are caused by expansion of one </w:t>
      </w:r>
      <w:proofErr w:type="gramStart"/>
      <w:r w:rsidR="00D07BCA" w:rsidRPr="000A21A8">
        <w:rPr>
          <w:color w:val="auto"/>
        </w:rPr>
        <w:t>particular subset</w:t>
      </w:r>
      <w:proofErr w:type="gramEnd"/>
      <w:r w:rsidR="00D07BCA" w:rsidRPr="000A21A8">
        <w:rPr>
          <w:color w:val="auto"/>
        </w:rPr>
        <w:t xml:space="preserve"> or a balanced response of both</w:t>
      </w:r>
      <w:r w:rsidR="00A27553" w:rsidRPr="000A21A8">
        <w:rPr>
          <w:color w:val="auto"/>
        </w:rPr>
        <w:t xml:space="preserve"> in order</w:t>
      </w:r>
      <w:r w:rsidR="00D07BCA" w:rsidRPr="000A21A8">
        <w:rPr>
          <w:color w:val="auto"/>
        </w:rPr>
        <w:t xml:space="preserve"> to evaluate the effectiveness of the vaccination to trigger cross-presentation. </w:t>
      </w:r>
      <w:r w:rsidR="0050500B" w:rsidRPr="000A21A8">
        <w:rPr>
          <w:color w:val="auto"/>
        </w:rPr>
        <w:t>This limitation might be overcome by negative cell-sorting for CD4 or CD8 prior to seeding the cells on the plate or by identification of M</w:t>
      </w:r>
      <w:r w:rsidR="00304EEC" w:rsidRPr="000A21A8">
        <w:rPr>
          <w:color w:val="auto"/>
        </w:rPr>
        <w:t>HC class II (for CD4 responses)</w:t>
      </w:r>
      <w:r w:rsidR="0050500B" w:rsidRPr="000A21A8">
        <w:rPr>
          <w:color w:val="auto"/>
        </w:rPr>
        <w:t xml:space="preserve"> or </w:t>
      </w:r>
      <w:r w:rsidR="00304EEC" w:rsidRPr="000A21A8">
        <w:rPr>
          <w:color w:val="auto"/>
        </w:rPr>
        <w:t>MHC class I (for CD8 responses)</w:t>
      </w:r>
      <w:r w:rsidR="0050500B" w:rsidRPr="000A21A8">
        <w:rPr>
          <w:color w:val="auto"/>
        </w:rPr>
        <w:t xml:space="preserve"> restricted epitopes. </w:t>
      </w:r>
    </w:p>
    <w:p w14:paraId="608AE5B7" w14:textId="77777777" w:rsidR="00213722" w:rsidRPr="000A21A8" w:rsidRDefault="00213722" w:rsidP="005D6AB0">
      <w:pPr>
        <w:widowControl/>
        <w:rPr>
          <w:color w:val="auto"/>
        </w:rPr>
      </w:pPr>
    </w:p>
    <w:p w14:paraId="7C744672" w14:textId="6B8933F3" w:rsidR="00B26970" w:rsidRPr="000A21A8" w:rsidRDefault="0050500B" w:rsidP="005D6AB0">
      <w:pPr>
        <w:widowControl/>
        <w:rPr>
          <w:color w:val="auto"/>
        </w:rPr>
      </w:pPr>
      <w:r w:rsidRPr="000A21A8">
        <w:rPr>
          <w:color w:val="auto"/>
        </w:rPr>
        <w:t xml:space="preserve">The here described Interferon-gamma ELISpot assay using guinea pig PBMCs addresses the need to assess the course of cellular responses in the guinea pig laboratory model. This will refine the development of vaccines </w:t>
      </w:r>
      <w:r w:rsidR="00D45699" w:rsidRPr="000A21A8">
        <w:rPr>
          <w:color w:val="auto"/>
        </w:rPr>
        <w:t>and skin delivery protocols</w:t>
      </w:r>
      <w:r w:rsidRPr="000A21A8">
        <w:rPr>
          <w:color w:val="auto"/>
        </w:rPr>
        <w:t xml:space="preserve">. </w:t>
      </w:r>
      <w:r w:rsidR="00D45699" w:rsidRPr="000A21A8">
        <w:rPr>
          <w:color w:val="auto"/>
        </w:rPr>
        <w:t xml:space="preserve">We believe </w:t>
      </w:r>
      <w:r w:rsidR="00182A0B">
        <w:rPr>
          <w:color w:val="auto"/>
        </w:rPr>
        <w:t xml:space="preserve">that </w:t>
      </w:r>
      <w:r w:rsidR="00D45699" w:rsidRPr="000A21A8">
        <w:rPr>
          <w:color w:val="auto"/>
        </w:rPr>
        <w:t>it allow</w:t>
      </w:r>
      <w:r w:rsidR="0079600E" w:rsidRPr="000A21A8">
        <w:rPr>
          <w:color w:val="auto"/>
        </w:rPr>
        <w:t>s</w:t>
      </w:r>
      <w:r w:rsidR="00D45699" w:rsidRPr="000A21A8">
        <w:rPr>
          <w:color w:val="auto"/>
        </w:rPr>
        <w:t xml:space="preserve"> for the employment of this relevant animal model to study diseases w</w:t>
      </w:r>
      <w:r w:rsidR="0079600E" w:rsidRPr="000A21A8">
        <w:rPr>
          <w:color w:val="auto"/>
        </w:rPr>
        <w:t>ith important T</w:t>
      </w:r>
      <w:r w:rsidR="008B1B42">
        <w:rPr>
          <w:color w:val="auto"/>
        </w:rPr>
        <w:t>-</w:t>
      </w:r>
      <w:r w:rsidR="0079600E" w:rsidRPr="000A21A8">
        <w:rPr>
          <w:color w:val="auto"/>
        </w:rPr>
        <w:t xml:space="preserve">cell components </w:t>
      </w:r>
      <w:r w:rsidR="00E0137F" w:rsidRPr="000A21A8">
        <w:rPr>
          <w:color w:val="auto"/>
        </w:rPr>
        <w:t xml:space="preserve">such as </w:t>
      </w:r>
      <w:r w:rsidR="00D45699" w:rsidRPr="000A21A8">
        <w:rPr>
          <w:color w:val="auto"/>
        </w:rPr>
        <w:t>TB</w:t>
      </w:r>
      <w:r w:rsidR="00B2228A" w:rsidRPr="000A21A8">
        <w:rPr>
          <w:color w:val="auto"/>
        </w:rPr>
        <w:fldChar w:fldCharType="begin">
          <w:fldData xml:space="preserve">PEVuZE5vdGU+PENpdGU+PEF1dGhvcj5LbHVubmVyPC9BdXRob3I+PFllYXI+MjAwMTwvWWVhcj48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</w:fldData>
        </w:fldChar>
      </w:r>
      <w:r w:rsidR="004C30F0" w:rsidRPr="000A21A8">
        <w:rPr>
          <w:color w:val="auto"/>
        </w:rPr>
        <w:instrText xml:space="preserve"> ADDIN EN.CITE </w:instrText>
      </w:r>
      <w:r w:rsidR="004C30F0" w:rsidRPr="000A21A8">
        <w:rPr>
          <w:color w:val="auto"/>
        </w:rPr>
        <w:fldChar w:fldCharType="begin">
          <w:fldData xml:space="preserve">PEVuZE5vdGU+PENpdGU+PEF1dGhvcj5LbHVubmVyPC9BdXRob3I+PFllYXI+MjAwMTwvWWVhcj48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</w:fldData>
        </w:fldChar>
      </w:r>
      <w:r w:rsidR="004C30F0" w:rsidRPr="000A21A8">
        <w:rPr>
          <w:color w:val="auto"/>
        </w:rPr>
        <w:instrText xml:space="preserve"> ADDIN EN.CITE.DATA </w:instrText>
      </w:r>
      <w:r w:rsidR="004C30F0" w:rsidRPr="000A21A8">
        <w:rPr>
          <w:color w:val="auto"/>
        </w:rPr>
      </w:r>
      <w:r w:rsidR="004C30F0" w:rsidRPr="000A21A8">
        <w:rPr>
          <w:color w:val="auto"/>
        </w:rPr>
        <w:fldChar w:fldCharType="end"/>
      </w:r>
      <w:r w:rsidR="00B2228A" w:rsidRPr="000A21A8">
        <w:rPr>
          <w:color w:val="auto"/>
        </w:rPr>
      </w:r>
      <w:r w:rsidR="00B2228A" w:rsidRPr="000A21A8">
        <w:rPr>
          <w:color w:val="auto"/>
        </w:rPr>
        <w:fldChar w:fldCharType="separate"/>
      </w:r>
      <w:r w:rsidR="004C30F0" w:rsidRPr="000A21A8">
        <w:rPr>
          <w:color w:val="auto"/>
          <w:vertAlign w:val="superscript"/>
        </w:rPr>
        <w:t>37</w:t>
      </w:r>
      <w:r w:rsidR="00B2228A" w:rsidRPr="000A21A8">
        <w:rPr>
          <w:color w:val="auto"/>
        </w:rPr>
        <w:fldChar w:fldCharType="end"/>
      </w:r>
      <w:r w:rsidR="00D45699" w:rsidRPr="000A21A8">
        <w:rPr>
          <w:color w:val="auto"/>
        </w:rPr>
        <w:t>, Ebola</w:t>
      </w:r>
      <w:r w:rsidR="00B2228A" w:rsidRPr="000A21A8">
        <w:rPr>
          <w:color w:val="auto"/>
        </w:rPr>
        <w:fldChar w:fldCharType="begin"/>
      </w:r>
      <w:r w:rsidR="004C30F0" w:rsidRPr="000A21A8">
        <w:rPr>
          <w:color w:val="auto"/>
        </w:rPr>
        <w:instrText xml:space="preserve"> ADDIN EN.CITE &lt;EndNote&gt;&lt;Cite&gt;&lt;Author&gt;Shedlock&lt;/Author&gt;&lt;Year&gt;2013&lt;/Year&gt;&lt;RecNum&gt;286&lt;/RecNum&gt;&lt;DisplayText&gt;&lt;style face="superscript"&gt;38&lt;/style&gt;&lt;/DisplayText&gt;&lt;record&gt;&lt;rec-number&gt;286&lt;/rec-number&gt;&lt;foreign-keys&gt;&lt;key app="EN" db-id="9srt2xdxzww2afetdz2xa55jv5t9dezfrwrz" timestamp="1534808020"&gt;286&lt;/key&gt;&lt;/foreign-keys&gt;&lt;ref-type name="Journal Article"&gt;17&lt;/ref-type&gt;&lt;contributors&gt;&lt;authors&gt;&lt;author&gt;Shedlock, Devon J.&lt;/author&gt;&lt;author&gt;Aviles, Jenna&lt;/author&gt;&lt;author&gt;Talbott, Kendra T.&lt;/author&gt;&lt;author&gt;Wong, Gary&lt;/author&gt;&lt;author&gt;Wu, Stephan J.&lt;/author&gt;&lt;author&gt;Villarreal, Daniel O.&lt;/author&gt;&lt;author&gt;Myles, Devin J. F.&lt;/author&gt;&lt;author&gt;Croyle, Maria A.&lt;/author&gt;&lt;author&gt;Yan, Jian&lt;/author&gt;&lt;author&gt;Kobinger, Gary P.&lt;/author&gt;&lt;author&gt;Weiner, David B.&lt;/author&gt;&lt;/authors&gt;&lt;/contributors&gt;&lt;titles&gt;&lt;title&gt;Induction of Broad Cytotoxic T Cells by Protective DNA Vaccination Against Marburg and Ebola&lt;/title&gt;&lt;secondary-title&gt;Molecular Therapy&lt;/secondary-title&gt;&lt;/titles&gt;&lt;periodical&gt;&lt;full-title&gt;Molecular Therapy&lt;/full-title&gt;&lt;abbr-1&gt;Mol. Ther.&lt;/abbr-1&gt;&lt;abbr-2&gt;Mol Ther&lt;/abbr-2&gt;&lt;/periodical&gt;&lt;pages&gt;1432-1444&lt;/pages&gt;&lt;volume&gt;21&lt;/volume&gt;&lt;number&gt;7&lt;/number&gt;&lt;dates&gt;&lt;year&gt;2013&lt;/year&gt;&lt;pub-dates&gt;&lt;date&gt;05/14&amp;#xD;11/29/received&amp;#xD;02/12/accepted&lt;/date&gt;&lt;/pub-dates&gt;&lt;/dates&gt;&lt;publisher&gt;Nature Publishing Group&lt;/publisher&gt;&lt;isbn&gt;1525-0016&amp;#xD;1525-0024&lt;/isbn&gt;&lt;accession-num&gt;PMC3705942&lt;/accession-num&gt;&lt;urls&gt;&lt;related-urls&gt;&lt;url&gt;http://www.ncbi.nlm.nih.gov/pmc/articles/PMC3705942/&lt;/url&gt;&lt;/related-urls&gt;&lt;/urls&gt;&lt;electronic-resource-num&gt;10.1038/mt.2013.61&lt;/electronic-resource-num&gt;&lt;remote-database-name&gt;PMC&lt;/remote-database-name&gt;&lt;/record&gt;&lt;/Cite&gt;&lt;/EndNote&gt;</w:instrText>
      </w:r>
      <w:r w:rsidR="00B2228A" w:rsidRPr="000A21A8">
        <w:rPr>
          <w:color w:val="auto"/>
        </w:rPr>
        <w:fldChar w:fldCharType="separate"/>
      </w:r>
      <w:r w:rsidR="004C30F0" w:rsidRPr="000A21A8">
        <w:rPr>
          <w:color w:val="auto"/>
          <w:vertAlign w:val="superscript"/>
        </w:rPr>
        <w:t>38</w:t>
      </w:r>
      <w:r w:rsidR="00B2228A" w:rsidRPr="000A21A8">
        <w:rPr>
          <w:color w:val="auto"/>
        </w:rPr>
        <w:fldChar w:fldCharType="end"/>
      </w:r>
      <w:r w:rsidR="008B1B42">
        <w:rPr>
          <w:color w:val="auto"/>
        </w:rPr>
        <w:t>,</w:t>
      </w:r>
      <w:r w:rsidR="00B2228A" w:rsidRPr="000A21A8">
        <w:rPr>
          <w:color w:val="auto"/>
        </w:rPr>
        <w:t xml:space="preserve"> </w:t>
      </w:r>
      <w:r w:rsidR="00D45699" w:rsidRPr="000A21A8">
        <w:rPr>
          <w:color w:val="auto"/>
        </w:rPr>
        <w:t>HSV</w:t>
      </w:r>
      <w:r w:rsidR="00B2228A" w:rsidRPr="000A21A8">
        <w:rPr>
          <w:color w:val="auto"/>
        </w:rPr>
        <w:fldChar w:fldCharType="begin"/>
      </w:r>
      <w:r w:rsidR="004C30F0" w:rsidRPr="000A21A8">
        <w:rPr>
          <w:color w:val="auto"/>
        </w:rPr>
        <w:instrText xml:space="preserve"> ADDIN EN.CITE &lt;EndNote&gt;&lt;Cite&gt;&lt;Author&gt;Hensel&lt;/Author&gt;&lt;Year&gt;2017&lt;/Year&gt;&lt;RecNum&gt;287&lt;/RecNum&gt;&lt;DisplayText&gt;&lt;style face="superscript"&gt;39&lt;/style&gt;&lt;/DisplayText&gt;&lt;record&gt;&lt;rec-number&gt;287&lt;/rec-number&gt;&lt;foreign-keys&gt;&lt;key app="EN" db-id="9srt2xdxzww2afetdz2xa55jv5t9dezfrwrz" timestamp="1534808020"&gt;287&lt;/key&gt;&lt;/foreign-keys&gt;&lt;ref-type name="Journal Article"&gt;17&lt;/ref-type&gt;&lt;contributors&gt;&lt;authors&gt;&lt;author&gt;Hensel, Michael T.&lt;/author&gt;&lt;author&gt;Marshall, Jason D.&lt;/author&gt;&lt;author&gt;Dorwart, Michael R.&lt;/author&gt;&lt;author&gt;Heeke, Darren S.&lt;/author&gt;&lt;author&gt;Rao, Eileen&lt;/author&gt;&lt;author&gt;Tummala, Padmaja&lt;/author&gt;&lt;author&gt;Yu, Li&lt;/author&gt;&lt;author&gt;Cohen, Gary H.&lt;/author&gt;&lt;author&gt;Eisenberg, Roselyn J.&lt;/author&gt;&lt;author&gt;Sloan, Derek D.&lt;/author&gt;&lt;/authors&gt;&lt;/contributors&gt;&lt;titles&gt;&lt;title&gt;Prophylactic Herpes Simplex Virus 2 (HSV-2) Vaccines Adjuvanted with Stable Emulsion and Toll-Like Receptor 9 Agonist Induce a Robust HSV-2-Specific Cell-Mediated Immune Response, Protect against Symptomatic Disease, and Reduce the Latent Viral Reservoir&lt;/title&gt;&lt;secondary-title&gt;Journal of Virology&lt;/secondary-title&gt;&lt;/titles&gt;&lt;periodical&gt;&lt;full-title&gt;Journal of Virology&lt;/full-title&gt;&lt;abbr-1&gt;J. Virol.&lt;/abbr-1&gt;&lt;abbr-2&gt;J Virol&lt;/abbr-2&gt;&lt;/periodical&gt;&lt;pages&gt;e02257-16&lt;/pages&gt;&lt;volume&gt;91&lt;/volume&gt;&lt;number&gt;9&lt;/number&gt;&lt;dates&gt;&lt;year&gt;2017&lt;/year&gt;&lt;pub-dates&gt;&lt;date&gt;04/13&amp;#xD;11/17/received&amp;#xD;01/30/accepted&lt;/date&gt;&lt;/pub-dates&gt;&lt;/dates&gt;&lt;pub-location&gt;1752 N St., N.W., Washington, DC&lt;/pub-location&gt;&lt;publisher&gt;American Society for Microbiology&lt;/publisher&gt;&lt;isbn&gt;0022-538X&amp;#xD;1098-5514&lt;/isbn&gt;&lt;accession-num&gt;PMC5391472&lt;/accession-num&gt;&lt;urls&gt;&lt;related-urls&gt;&lt;url&gt;http://www.ncbi.nlm.nih.gov/pmc/articles/PMC5391472/&lt;/url&gt;&lt;/related-urls&gt;&lt;/urls&gt;&lt;electronic-resource-num&gt;10.1128/JVI.02257-16&lt;/electronic-resource-num&gt;&lt;remote-database-name&gt;PMC&lt;/remote-database-name&gt;&lt;/record&gt;&lt;/Cite&gt;&lt;/EndNote&gt;</w:instrText>
      </w:r>
      <w:r w:rsidR="00B2228A" w:rsidRPr="000A21A8">
        <w:rPr>
          <w:color w:val="auto"/>
        </w:rPr>
        <w:fldChar w:fldCharType="separate"/>
      </w:r>
      <w:r w:rsidR="004C30F0" w:rsidRPr="000A21A8">
        <w:rPr>
          <w:color w:val="auto"/>
          <w:vertAlign w:val="superscript"/>
        </w:rPr>
        <w:t>39</w:t>
      </w:r>
      <w:r w:rsidR="00B2228A" w:rsidRPr="000A21A8">
        <w:rPr>
          <w:color w:val="auto"/>
        </w:rPr>
        <w:fldChar w:fldCharType="end"/>
      </w:r>
      <w:r w:rsidR="008B1B42">
        <w:rPr>
          <w:color w:val="auto"/>
        </w:rPr>
        <w:t>,</w:t>
      </w:r>
      <w:r w:rsidR="00D45699" w:rsidRPr="000A21A8">
        <w:rPr>
          <w:color w:val="auto"/>
        </w:rPr>
        <w:t xml:space="preserve"> </w:t>
      </w:r>
      <w:r w:rsidR="00B2228A" w:rsidRPr="000A21A8">
        <w:rPr>
          <w:color w:val="auto"/>
        </w:rPr>
        <w:t>and others.</w:t>
      </w:r>
      <w:r w:rsidR="00D45699" w:rsidRPr="000A21A8">
        <w:rPr>
          <w:color w:val="auto"/>
        </w:rPr>
        <w:t xml:space="preserve"> </w:t>
      </w:r>
      <w:r w:rsidRPr="000A21A8">
        <w:rPr>
          <w:color w:val="auto"/>
        </w:rPr>
        <w:t>It will reduce the use of less relevant animal models.</w:t>
      </w:r>
    </w:p>
    <w:p w14:paraId="13BF7575" w14:textId="77777777" w:rsidR="0050500B" w:rsidRPr="000A21A8" w:rsidRDefault="0050500B" w:rsidP="005D6AB0">
      <w:pPr>
        <w:widowControl/>
        <w:rPr>
          <w:color w:val="auto"/>
        </w:rPr>
      </w:pPr>
    </w:p>
    <w:p w14:paraId="3309CEAA" w14:textId="77777777" w:rsidR="00AA03DF" w:rsidRPr="000A21A8" w:rsidRDefault="00AA03DF" w:rsidP="005D6AB0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A21A8">
        <w:rPr>
          <w:b/>
          <w:bCs/>
          <w:color w:val="auto"/>
        </w:rPr>
        <w:t xml:space="preserve">ACKNOWLEDGMENTS: </w:t>
      </w:r>
    </w:p>
    <w:p w14:paraId="282DDB25" w14:textId="088DCBBB" w:rsidR="0050500B" w:rsidRPr="000A21A8" w:rsidRDefault="0050500B" w:rsidP="005D6AB0">
      <w:pPr>
        <w:widowControl/>
        <w:rPr>
          <w:color w:val="auto"/>
        </w:rPr>
      </w:pPr>
      <w:r w:rsidRPr="000A21A8">
        <w:rPr>
          <w:color w:val="auto"/>
        </w:rPr>
        <w:t xml:space="preserve">We would like to thank the members of the </w:t>
      </w:r>
      <w:proofErr w:type="spellStart"/>
      <w:r w:rsidRPr="000A21A8">
        <w:rPr>
          <w:color w:val="auto"/>
        </w:rPr>
        <w:t>Inovio</w:t>
      </w:r>
      <w:proofErr w:type="spellEnd"/>
      <w:r w:rsidRPr="000A21A8">
        <w:rPr>
          <w:color w:val="auto"/>
        </w:rPr>
        <w:t xml:space="preserve"> Pharmaceuticals R&amp;D department for technical assistance and staff of </w:t>
      </w:r>
      <w:proofErr w:type="spellStart"/>
      <w:r w:rsidRPr="000A21A8">
        <w:rPr>
          <w:color w:val="auto"/>
        </w:rPr>
        <w:t>Acculab</w:t>
      </w:r>
      <w:proofErr w:type="spellEnd"/>
      <w:r w:rsidRPr="000A21A8">
        <w:rPr>
          <w:color w:val="auto"/>
        </w:rPr>
        <w:t xml:space="preserve"> for providing excellence husbandry service.</w:t>
      </w:r>
      <w:r w:rsidR="00A00344" w:rsidRPr="000A21A8">
        <w:rPr>
          <w:color w:val="auto"/>
        </w:rPr>
        <w:t xml:space="preserve"> </w:t>
      </w:r>
      <w:proofErr w:type="gramStart"/>
      <w:r w:rsidR="00A00344" w:rsidRPr="000A21A8">
        <w:rPr>
          <w:color w:val="auto"/>
        </w:rPr>
        <w:t>In particular we</w:t>
      </w:r>
      <w:proofErr w:type="gramEnd"/>
      <w:r w:rsidR="00A00344" w:rsidRPr="000A21A8">
        <w:rPr>
          <w:color w:val="auto"/>
        </w:rPr>
        <w:t xml:space="preserve"> would like to thank Alysha Vu and Joe Agnes for proofreading the manuscript.</w:t>
      </w:r>
      <w:r w:rsidR="00AC6916">
        <w:rPr>
          <w:color w:val="auto"/>
        </w:rPr>
        <w:t xml:space="preserve"> </w:t>
      </w:r>
      <w:r w:rsidRPr="000A21A8">
        <w:rPr>
          <w:color w:val="auto"/>
        </w:rPr>
        <w:t>This work was not funded by any specific grant from funding agencies in the public, commercial</w:t>
      </w:r>
      <w:r w:rsidR="00AC6916">
        <w:rPr>
          <w:color w:val="auto"/>
        </w:rPr>
        <w:t>,</w:t>
      </w:r>
      <w:r w:rsidRPr="000A21A8">
        <w:rPr>
          <w:color w:val="auto"/>
        </w:rPr>
        <w:t xml:space="preserve"> or not-for-profit sectors.</w:t>
      </w:r>
    </w:p>
    <w:p w14:paraId="023CF45C" w14:textId="77777777" w:rsidR="00AA03DF" w:rsidRPr="000A21A8" w:rsidRDefault="00AA03DF" w:rsidP="005D6AB0">
      <w:pPr>
        <w:widowControl/>
        <w:rPr>
          <w:b/>
          <w:bCs/>
          <w:color w:val="auto"/>
        </w:rPr>
      </w:pPr>
    </w:p>
    <w:p w14:paraId="77771FB2" w14:textId="77777777" w:rsidR="002C6A27" w:rsidRPr="000A21A8" w:rsidRDefault="00AA03DF" w:rsidP="005D6AB0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0A21A8">
        <w:rPr>
          <w:b/>
          <w:color w:val="auto"/>
        </w:rPr>
        <w:t>DISCLOSURES</w:t>
      </w:r>
      <w:r w:rsidRPr="000A21A8">
        <w:rPr>
          <w:b/>
          <w:bCs/>
          <w:color w:val="auto"/>
        </w:rPr>
        <w:t xml:space="preserve">: </w:t>
      </w:r>
    </w:p>
    <w:p w14:paraId="3ADAA84A" w14:textId="405A579C" w:rsidR="009C7438" w:rsidRDefault="002C6A27" w:rsidP="00AC691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A21A8">
        <w:rPr>
          <w:color w:val="auto"/>
        </w:rPr>
        <w:t xml:space="preserve">The authors Katherine </w:t>
      </w:r>
      <w:proofErr w:type="spellStart"/>
      <w:r w:rsidRPr="000A21A8">
        <w:rPr>
          <w:color w:val="auto"/>
        </w:rPr>
        <w:t>Schultheis</w:t>
      </w:r>
      <w:proofErr w:type="spellEnd"/>
      <w:r w:rsidRPr="000A21A8">
        <w:rPr>
          <w:color w:val="auto"/>
        </w:rPr>
        <w:t xml:space="preserve">, </w:t>
      </w:r>
      <w:r w:rsidR="0050500B" w:rsidRPr="000A21A8">
        <w:rPr>
          <w:color w:val="auto"/>
        </w:rPr>
        <w:t xml:space="preserve">Holly M. Pugh, </w:t>
      </w:r>
      <w:r w:rsidRPr="000A21A8">
        <w:rPr>
          <w:color w:val="auto"/>
        </w:rPr>
        <w:t>Bryan S. Yung, Janet Oh, Holly M. Pugh, Jacklyn Nguyen,</w:t>
      </w:r>
      <w:r w:rsidRPr="000A21A8">
        <w:rPr>
          <w:color w:val="auto"/>
          <w:vertAlign w:val="superscript"/>
        </w:rPr>
        <w:t xml:space="preserve"> </w:t>
      </w:r>
      <w:r w:rsidRPr="000A21A8">
        <w:rPr>
          <w:color w:val="auto"/>
        </w:rPr>
        <w:t xml:space="preserve">Laurent </w:t>
      </w:r>
      <w:proofErr w:type="spellStart"/>
      <w:r w:rsidRPr="000A21A8">
        <w:rPr>
          <w:color w:val="auto"/>
        </w:rPr>
        <w:t>Humeau</w:t>
      </w:r>
      <w:proofErr w:type="spellEnd"/>
      <w:r w:rsidRPr="000A21A8">
        <w:rPr>
          <w:color w:val="auto"/>
        </w:rPr>
        <w:t>, Kate E. Broderick, and Trevor R.F. Smith</w:t>
      </w:r>
      <w:r w:rsidRPr="000A21A8">
        <w:rPr>
          <w:color w:val="auto"/>
          <w:vertAlign w:val="superscript"/>
        </w:rPr>
        <w:t xml:space="preserve"> </w:t>
      </w:r>
      <w:r w:rsidRPr="000A21A8">
        <w:rPr>
          <w:color w:val="auto"/>
        </w:rPr>
        <w:t xml:space="preserve">are employees of </w:t>
      </w:r>
      <w:proofErr w:type="spellStart"/>
      <w:r w:rsidRPr="000A21A8">
        <w:rPr>
          <w:color w:val="auto"/>
        </w:rPr>
        <w:t>Inovio</w:t>
      </w:r>
      <w:proofErr w:type="spellEnd"/>
      <w:r w:rsidRPr="000A21A8">
        <w:rPr>
          <w:color w:val="auto"/>
        </w:rPr>
        <w:t xml:space="preserve"> </w:t>
      </w:r>
      <w:r w:rsidRPr="000A21A8">
        <w:rPr>
          <w:color w:val="auto"/>
        </w:rPr>
        <w:lastRenderedPageBreak/>
        <w:t>Pharmaceuticals and as such receive salary and benefits, including ownership of stock and stock option, from the company.</w:t>
      </w:r>
    </w:p>
    <w:p w14:paraId="64DFC360" w14:textId="77777777" w:rsidR="00AC6916" w:rsidRPr="000A21A8" w:rsidRDefault="00AC6916" w:rsidP="00AC691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93CA4E3" w14:textId="5BFC3723" w:rsidR="002C6A27" w:rsidRPr="000A21A8" w:rsidRDefault="009726EE" w:rsidP="005D6AB0">
      <w:pPr>
        <w:widowControl/>
        <w:rPr>
          <w:color w:val="auto"/>
        </w:rPr>
      </w:pPr>
      <w:r w:rsidRPr="000A21A8">
        <w:rPr>
          <w:b/>
          <w:bCs/>
          <w:color w:val="auto"/>
        </w:rPr>
        <w:t>REFERENCES</w:t>
      </w:r>
    </w:p>
    <w:p w14:paraId="60354645" w14:textId="77777777" w:rsidR="003B7BBE" w:rsidRPr="003B7BBE" w:rsidRDefault="002C6A27" w:rsidP="003B7BBE">
      <w:pPr>
        <w:pStyle w:val="EndNoteBibliography"/>
        <w:ind w:left="720" w:hanging="720"/>
      </w:pPr>
      <w:r w:rsidRPr="000A21A8">
        <w:rPr>
          <w:noProof w:val="0"/>
          <w:color w:val="auto"/>
        </w:rPr>
        <w:fldChar w:fldCharType="begin"/>
      </w:r>
      <w:r w:rsidRPr="000A21A8">
        <w:rPr>
          <w:noProof w:val="0"/>
          <w:color w:val="auto"/>
        </w:rPr>
        <w:instrText xml:space="preserve"> ADDIN EN.REFLIST </w:instrText>
      </w:r>
      <w:r w:rsidRPr="000A21A8">
        <w:rPr>
          <w:noProof w:val="0"/>
          <w:color w:val="auto"/>
        </w:rPr>
        <w:fldChar w:fldCharType="separate"/>
      </w:r>
      <w:r w:rsidR="003B7BBE" w:rsidRPr="003B7BBE">
        <w:t>1</w:t>
      </w:r>
      <w:r w:rsidR="003B7BBE" w:rsidRPr="003B7BBE">
        <w:tab/>
        <w:t>Laddy, D. J.</w:t>
      </w:r>
      <w:r w:rsidR="003B7BBE" w:rsidRPr="003B7BBE">
        <w:rPr>
          <w:i/>
        </w:rPr>
        <w:t xml:space="preserve"> et al.</w:t>
      </w:r>
      <w:r w:rsidR="003B7BBE" w:rsidRPr="003B7BBE">
        <w:t xml:space="preserve"> Heterosubtypic protection against pathogenic human and avian influenza viruses via in vivo electroporation of synthetic consensus DNA antigens. </w:t>
      </w:r>
      <w:r w:rsidR="003B7BBE" w:rsidRPr="003B7BBE">
        <w:rPr>
          <w:i/>
        </w:rPr>
        <w:t>PloS One.</w:t>
      </w:r>
      <w:r w:rsidR="003B7BBE" w:rsidRPr="003B7BBE">
        <w:t xml:space="preserve"> </w:t>
      </w:r>
      <w:r w:rsidR="003B7BBE" w:rsidRPr="003B7BBE">
        <w:rPr>
          <w:b/>
        </w:rPr>
        <w:t>3</w:t>
      </w:r>
      <w:r w:rsidR="003B7BBE" w:rsidRPr="003B7BBE">
        <w:t xml:space="preserve"> (6), e2517, doi:10.1371/journal.pone.0002517, (2008).</w:t>
      </w:r>
    </w:p>
    <w:p w14:paraId="6A69212A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</w:t>
      </w:r>
      <w:r w:rsidRPr="003B7BBE">
        <w:tab/>
        <w:t xml:space="preserve">Lee, J. Y. &amp; Chang, J. Recombinant baculovirus-based vaccine expressing M2 protein induces protective CD8+ T-cell immunity against respiratory syncytial virus infection. </w:t>
      </w:r>
      <w:r w:rsidRPr="003B7BBE">
        <w:rPr>
          <w:i/>
        </w:rPr>
        <w:t>Journal of Microbiology.</w:t>
      </w:r>
      <w:r w:rsidRPr="003B7BBE">
        <w:t xml:space="preserve"> </w:t>
      </w:r>
      <w:r w:rsidRPr="003B7BBE">
        <w:rPr>
          <w:b/>
        </w:rPr>
        <w:t>55</w:t>
      </w:r>
      <w:r w:rsidRPr="003B7BBE">
        <w:t xml:space="preserve"> (11), 900-908, doi:10.1007/s12275-017-7306-6, (2017).</w:t>
      </w:r>
    </w:p>
    <w:p w14:paraId="539359B1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</w:t>
      </w:r>
      <w:r w:rsidRPr="003B7BBE">
        <w:tab/>
        <w:t>Kinnear, E.</w:t>
      </w:r>
      <w:r w:rsidRPr="003B7BBE">
        <w:rPr>
          <w:i/>
        </w:rPr>
        <w:t xml:space="preserve"> et al.</w:t>
      </w:r>
      <w:r w:rsidRPr="003B7BBE">
        <w:t xml:space="preserve"> Airway T cells protect against RSV infection in the absence of antibody. </w:t>
      </w:r>
      <w:r w:rsidRPr="003B7BBE">
        <w:rPr>
          <w:i/>
        </w:rPr>
        <w:t>Mucosal Immunology.</w:t>
      </w:r>
      <w:r w:rsidRPr="003B7BBE">
        <w:t xml:space="preserve"> doi:10.1038/mi.2017.46, (2017).</w:t>
      </w:r>
    </w:p>
    <w:p w14:paraId="38C1372E" w14:textId="77777777" w:rsidR="003B7BBE" w:rsidRPr="003B7BBE" w:rsidRDefault="003B7BBE" w:rsidP="003B7BBE">
      <w:pPr>
        <w:pStyle w:val="EndNoteBibliography"/>
        <w:ind w:left="720" w:hanging="720"/>
      </w:pPr>
      <w:r w:rsidRPr="003B7BBE">
        <w:t>4</w:t>
      </w:r>
      <w:r w:rsidRPr="003B7BBE">
        <w:tab/>
        <w:t>Sridhar, S.</w:t>
      </w:r>
      <w:r w:rsidRPr="003B7BBE">
        <w:rPr>
          <w:i/>
        </w:rPr>
        <w:t xml:space="preserve"> et al.</w:t>
      </w:r>
      <w:r w:rsidRPr="003B7BBE">
        <w:t xml:space="preserve"> Cellular immune correlates of protection against symptomatic pandemic influenza. </w:t>
      </w:r>
      <w:r w:rsidRPr="003B7BBE">
        <w:rPr>
          <w:i/>
        </w:rPr>
        <w:t>Nature Medicine.</w:t>
      </w:r>
      <w:r w:rsidRPr="003B7BBE">
        <w:t xml:space="preserve"> </w:t>
      </w:r>
      <w:r w:rsidRPr="003B7BBE">
        <w:rPr>
          <w:b/>
        </w:rPr>
        <w:t>19</w:t>
      </w:r>
      <w:r w:rsidRPr="003B7BBE">
        <w:t xml:space="preserve"> (10), 1305-1312, doi:10.1038/nm.3350, (2013).</w:t>
      </w:r>
    </w:p>
    <w:p w14:paraId="6A78F9AF" w14:textId="77777777" w:rsidR="003B7BBE" w:rsidRPr="003B7BBE" w:rsidRDefault="003B7BBE" w:rsidP="003B7BBE">
      <w:pPr>
        <w:pStyle w:val="EndNoteBibliography"/>
        <w:ind w:left="720" w:hanging="720"/>
      </w:pPr>
      <w:r w:rsidRPr="003B7BBE">
        <w:t>5</w:t>
      </w:r>
      <w:r w:rsidRPr="003B7BBE">
        <w:tab/>
        <w:t>Brand, H. K.</w:t>
      </w:r>
      <w:r w:rsidRPr="003B7BBE">
        <w:rPr>
          <w:i/>
        </w:rPr>
        <w:t xml:space="preserve"> et al.</w:t>
      </w:r>
      <w:r w:rsidRPr="003B7BBE">
        <w:t xml:space="preserve"> CD4+ T-cell counts and interleukin-8 and CCL-5 plasma concentrations discriminate disease severity in children with RSV infection. </w:t>
      </w:r>
      <w:r w:rsidRPr="003B7BBE">
        <w:rPr>
          <w:i/>
        </w:rPr>
        <w:t>Pediatric Research.</w:t>
      </w:r>
      <w:r w:rsidRPr="003B7BBE">
        <w:t xml:space="preserve"> </w:t>
      </w:r>
      <w:r w:rsidRPr="003B7BBE">
        <w:rPr>
          <w:b/>
        </w:rPr>
        <w:t>73</w:t>
      </w:r>
      <w:r w:rsidRPr="003B7BBE">
        <w:t xml:space="preserve"> (2), 187-193, doi:10.1038/pr.2012.163, (2013).</w:t>
      </w:r>
    </w:p>
    <w:p w14:paraId="7774FF35" w14:textId="77777777" w:rsidR="003B7BBE" w:rsidRPr="003B7BBE" w:rsidRDefault="003B7BBE" w:rsidP="003B7BBE">
      <w:pPr>
        <w:pStyle w:val="EndNoteBibliography"/>
        <w:ind w:left="720" w:hanging="720"/>
      </w:pPr>
      <w:r w:rsidRPr="003B7BBE">
        <w:t>6</w:t>
      </w:r>
      <w:r w:rsidRPr="003B7BBE">
        <w:tab/>
        <w:t xml:space="preserve">Bouvier, N. M. Animal models for influenza virus transmission studies: a historical perspective. </w:t>
      </w:r>
      <w:r w:rsidRPr="003B7BBE">
        <w:rPr>
          <w:i/>
        </w:rPr>
        <w:t>Current Opinion in Virology.</w:t>
      </w:r>
      <w:r w:rsidRPr="003B7BBE">
        <w:t xml:space="preserve"> </w:t>
      </w:r>
      <w:r w:rsidRPr="003B7BBE">
        <w:rPr>
          <w:b/>
        </w:rPr>
        <w:t>13</w:t>
      </w:r>
      <w:r w:rsidRPr="003B7BBE">
        <w:t xml:space="preserve"> 101-108, doi:10.1016/j.coviro.2015.06.002, (2015).</w:t>
      </w:r>
    </w:p>
    <w:p w14:paraId="09E4A5C4" w14:textId="77777777" w:rsidR="003B7BBE" w:rsidRPr="003B7BBE" w:rsidRDefault="003B7BBE" w:rsidP="003B7BBE">
      <w:pPr>
        <w:pStyle w:val="EndNoteBibliography"/>
        <w:ind w:left="720" w:hanging="720"/>
      </w:pPr>
      <w:r w:rsidRPr="003B7BBE">
        <w:t>7</w:t>
      </w:r>
      <w:r w:rsidRPr="003B7BBE">
        <w:tab/>
        <w:t xml:space="preserve">St Claire, M. C., Ragland, D. R., Bollinger, L. &amp; Jahrling, P. B. Animal Models of Ebolavirus Infection. </w:t>
      </w:r>
      <w:r w:rsidRPr="003B7BBE">
        <w:rPr>
          <w:i/>
        </w:rPr>
        <w:t>Comparative Medicine.</w:t>
      </w:r>
      <w:r w:rsidRPr="003B7BBE">
        <w:t xml:space="preserve"> </w:t>
      </w:r>
      <w:r w:rsidRPr="003B7BBE">
        <w:rPr>
          <w:b/>
        </w:rPr>
        <w:t>67</w:t>
      </w:r>
      <w:r w:rsidRPr="003B7BBE">
        <w:t xml:space="preserve"> (3), 253-262 (2017).</w:t>
      </w:r>
    </w:p>
    <w:p w14:paraId="66B3ED65" w14:textId="77777777" w:rsidR="003B7BBE" w:rsidRPr="003B7BBE" w:rsidRDefault="003B7BBE" w:rsidP="003B7BBE">
      <w:pPr>
        <w:pStyle w:val="EndNoteBibliography"/>
        <w:ind w:left="720" w:hanging="720"/>
      </w:pPr>
      <w:r w:rsidRPr="003B7BBE">
        <w:t>8</w:t>
      </w:r>
      <w:r w:rsidRPr="003B7BBE">
        <w:tab/>
        <w:t xml:space="preserve">Todo, H. Transdermal Permeation of Drugs in Various Animal Species. </w:t>
      </w:r>
      <w:r w:rsidRPr="003B7BBE">
        <w:rPr>
          <w:i/>
        </w:rPr>
        <w:t>Pharmaceutics.</w:t>
      </w:r>
      <w:r w:rsidRPr="003B7BBE">
        <w:t xml:space="preserve"> </w:t>
      </w:r>
      <w:r w:rsidRPr="003B7BBE">
        <w:rPr>
          <w:b/>
        </w:rPr>
        <w:t>9</w:t>
      </w:r>
      <w:r w:rsidRPr="003B7BBE">
        <w:t xml:space="preserve"> (3), 33, doi:10.3390/pharmaceutics9030033, (2017).</w:t>
      </w:r>
    </w:p>
    <w:p w14:paraId="56288B14" w14:textId="77777777" w:rsidR="003B7BBE" w:rsidRPr="003B7BBE" w:rsidRDefault="003B7BBE" w:rsidP="003B7BBE">
      <w:pPr>
        <w:pStyle w:val="EndNoteBibliography"/>
        <w:ind w:left="720" w:hanging="720"/>
      </w:pPr>
      <w:r w:rsidRPr="003B7BBE">
        <w:t>9</w:t>
      </w:r>
      <w:r w:rsidRPr="003B7BBE">
        <w:tab/>
        <w:t xml:space="preserve">Schafer, H. &amp; Burger, R. Tools for cellular immunology and vaccine research the in the guinea pig: monoclonal antibodies to cell surface antigens and cell lines. </w:t>
      </w:r>
      <w:r w:rsidRPr="003B7BBE">
        <w:rPr>
          <w:i/>
        </w:rPr>
        <w:t>Vaccine.</w:t>
      </w:r>
      <w:r w:rsidRPr="003B7BBE">
        <w:t xml:space="preserve"> </w:t>
      </w:r>
      <w:r w:rsidRPr="003B7BBE">
        <w:rPr>
          <w:b/>
        </w:rPr>
        <w:t>30</w:t>
      </w:r>
      <w:r w:rsidRPr="003B7BBE">
        <w:t xml:space="preserve"> (40), 5804-5811, doi:10.1016/j.vaccine.2012.07.012, (2012).</w:t>
      </w:r>
    </w:p>
    <w:p w14:paraId="0B4D3E1C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10</w:t>
      </w:r>
      <w:r w:rsidRPr="003B7BBE">
        <w:tab/>
        <w:t xml:space="preserve">Czerkinsky, C. C., Nilsson, L. A., Nygren, H., Ouchterlony, O. &amp; Tarkowski, A. A solid-phase enzyme-linked immunospot (ELISPOT) assay for enumeration of specific antibody-secreting cells. </w:t>
      </w:r>
      <w:r w:rsidRPr="003B7BBE">
        <w:rPr>
          <w:i/>
        </w:rPr>
        <w:t>Journal of Immunological Methods.</w:t>
      </w:r>
      <w:r w:rsidRPr="003B7BBE">
        <w:t xml:space="preserve"> </w:t>
      </w:r>
      <w:r w:rsidRPr="003B7BBE">
        <w:rPr>
          <w:b/>
        </w:rPr>
        <w:t>65</w:t>
      </w:r>
      <w:r w:rsidRPr="003B7BBE">
        <w:t xml:space="preserve"> (1-2), 109-121 (1983).</w:t>
      </w:r>
    </w:p>
    <w:p w14:paraId="3560CB34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11</w:t>
      </w:r>
      <w:r w:rsidRPr="003B7BBE">
        <w:tab/>
        <w:t xml:space="preserve">Sedgwick, J. D. &amp; Holt, P. G. A solid-phase immunoenzymatic technique for the enumeration of specific antibody-secreting cells. </w:t>
      </w:r>
      <w:r w:rsidRPr="003B7BBE">
        <w:rPr>
          <w:i/>
        </w:rPr>
        <w:t>Journal of Immunological Methods.</w:t>
      </w:r>
      <w:r w:rsidRPr="003B7BBE">
        <w:t xml:space="preserve"> </w:t>
      </w:r>
      <w:r w:rsidRPr="003B7BBE">
        <w:rPr>
          <w:b/>
        </w:rPr>
        <w:t>57</w:t>
      </w:r>
      <w:r w:rsidRPr="003B7BBE">
        <w:t xml:space="preserve"> (1-3), 301-309 (1983).</w:t>
      </w:r>
    </w:p>
    <w:p w14:paraId="7F101392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12</w:t>
      </w:r>
      <w:r w:rsidRPr="003B7BBE">
        <w:tab/>
        <w:t>Moodie, Z.</w:t>
      </w:r>
      <w:r w:rsidRPr="003B7BBE">
        <w:rPr>
          <w:i/>
        </w:rPr>
        <w:t xml:space="preserve"> et al.</w:t>
      </w:r>
      <w:r w:rsidRPr="003B7BBE">
        <w:t xml:space="preserve"> Response definition criteria for ELISPOT assays revisited. </w:t>
      </w:r>
      <w:r w:rsidRPr="003B7BBE">
        <w:rPr>
          <w:i/>
        </w:rPr>
        <w:t>Cancer Immunology, Immunotherapy.</w:t>
      </w:r>
      <w:r w:rsidRPr="003B7BBE">
        <w:t xml:space="preserve"> </w:t>
      </w:r>
      <w:r w:rsidRPr="003B7BBE">
        <w:rPr>
          <w:b/>
        </w:rPr>
        <w:t>59</w:t>
      </w:r>
      <w:r w:rsidRPr="003B7BBE">
        <w:t xml:space="preserve"> (10), 1489-1501, doi:10.1007/s00262-010-0875-4, (2010).</w:t>
      </w:r>
    </w:p>
    <w:p w14:paraId="334E3FE3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13</w:t>
      </w:r>
      <w:r w:rsidRPr="003B7BBE">
        <w:tab/>
        <w:t>Gillis, P. A.</w:t>
      </w:r>
      <w:r w:rsidRPr="003B7BBE">
        <w:rPr>
          <w:i/>
        </w:rPr>
        <w:t xml:space="preserve"> et al.</w:t>
      </w:r>
      <w:r w:rsidRPr="003B7BBE">
        <w:t xml:space="preserve"> Development of a novel, guinea pig-specific IFN-gamma ELISPOT assay and characterization of guinea pig cytomegalovirus GP83-specific cellular immune responses following immunization with a modified vaccinia virus Ankara (MVA)-vectored GP83 vaccine. </w:t>
      </w:r>
      <w:r w:rsidRPr="003B7BBE">
        <w:rPr>
          <w:i/>
        </w:rPr>
        <w:t>Vaccine.</w:t>
      </w:r>
      <w:r w:rsidRPr="003B7BBE">
        <w:t xml:space="preserve"> </w:t>
      </w:r>
      <w:r w:rsidRPr="003B7BBE">
        <w:rPr>
          <w:b/>
        </w:rPr>
        <w:t>32</w:t>
      </w:r>
      <w:r w:rsidRPr="003B7BBE">
        <w:t xml:space="preserve"> (31), 3963-3970, doi:10.1016/j.vaccine.2014.05.011, (2014).</w:t>
      </w:r>
    </w:p>
    <w:p w14:paraId="7DB15D7C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14</w:t>
      </w:r>
      <w:r w:rsidRPr="003B7BBE">
        <w:tab/>
        <w:t>Schultheis, K.</w:t>
      </w:r>
      <w:r w:rsidRPr="003B7BBE">
        <w:rPr>
          <w:i/>
        </w:rPr>
        <w:t xml:space="preserve"> et al.</w:t>
      </w:r>
      <w:r w:rsidRPr="003B7BBE">
        <w:t xml:space="preserve"> Characterization of guinea pig T cell responses elicited after EP-assisted delivery of DNA vaccines to the skin. </w:t>
      </w:r>
      <w:r w:rsidRPr="003B7BBE">
        <w:rPr>
          <w:i/>
        </w:rPr>
        <w:t>Vaccine.</w:t>
      </w:r>
      <w:r w:rsidRPr="003B7BBE">
        <w:t xml:space="preserve"> </w:t>
      </w:r>
      <w:r w:rsidRPr="003B7BBE">
        <w:rPr>
          <w:b/>
        </w:rPr>
        <w:t>35</w:t>
      </w:r>
      <w:r w:rsidRPr="003B7BBE">
        <w:t xml:space="preserve"> (1), 61-70, doi:10.1016/j.vaccine.2016.11.052, (2017).</w:t>
      </w:r>
    </w:p>
    <w:p w14:paraId="2C5EBA91" w14:textId="47F827E2" w:rsidR="003B7BBE" w:rsidRPr="003B7BBE" w:rsidRDefault="003B7BBE" w:rsidP="00B7529A">
      <w:pPr>
        <w:pStyle w:val="EndNoteBibliography"/>
        <w:ind w:left="720" w:hanging="720"/>
      </w:pPr>
      <w:r w:rsidRPr="003B7BBE">
        <w:t>15</w:t>
      </w:r>
      <w:r w:rsidRPr="003B7BBE">
        <w:tab/>
      </w:r>
      <w:r w:rsidR="00B7529A">
        <w:t xml:space="preserve">Mantoux Tuberculin Skin Test DVD Facilitator Guide </w:t>
      </w:r>
      <w:r w:rsidR="001D46CA">
        <w:t>―</w:t>
      </w:r>
      <w:r w:rsidR="00B7529A">
        <w:t xml:space="preserve"> CDC (Part </w:t>
      </w:r>
      <w:r w:rsidR="007C1F2C">
        <w:t>One</w:t>
      </w:r>
      <w:r w:rsidR="00B7529A">
        <w:t>).</w:t>
      </w:r>
      <w:r w:rsidR="00B7529A">
        <w:t xml:space="preserve"> </w:t>
      </w:r>
      <w:r w:rsidR="00B7529A">
        <w:lastRenderedPageBreak/>
        <w:t xml:space="preserve">https://www.cdc.gov/tb/education/Mantoux/images/mantoux.pdf. </w:t>
      </w:r>
      <w:r w:rsidR="00B7529A">
        <w:t>(</w:t>
      </w:r>
      <w:r w:rsidR="00B7529A">
        <w:t>2013</w:t>
      </w:r>
      <w:r w:rsidR="00B7529A">
        <w:t>)</w:t>
      </w:r>
      <w:r w:rsidR="00B7529A">
        <w:t>.</w:t>
      </w:r>
      <w:bookmarkStart w:id="0" w:name="_GoBack"/>
      <w:bookmarkEnd w:id="0"/>
    </w:p>
    <w:p w14:paraId="303A3D74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16</w:t>
      </w:r>
      <w:r w:rsidRPr="003B7BBE">
        <w:tab/>
        <w:t xml:space="preserve">Au - Birck, M. M., Au - Tveden-Nyborg, P., Au - Lindblad, M. M. &amp; Au - Lykkesfeldt, J. Non-Terminal Blood Sampling Techniques in Guinea Pigs. </w:t>
      </w:r>
      <w:r w:rsidRPr="003B7BBE">
        <w:rPr>
          <w:i/>
        </w:rPr>
        <w:t>Journal of Visualized Experiments.</w:t>
      </w:r>
      <w:r w:rsidRPr="003B7BBE">
        <w:t xml:space="preserve"> (92), e51982, doi:doi:10.3791/51982, (2014).</w:t>
      </w:r>
    </w:p>
    <w:p w14:paraId="4FE117CE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17</w:t>
      </w:r>
      <w:r w:rsidRPr="003B7BBE">
        <w:tab/>
        <w:t xml:space="preserve">Strober, W. Trypan Blue Exclusion Test of Cell Viability. </w:t>
      </w:r>
      <w:r w:rsidRPr="003B7BBE">
        <w:rPr>
          <w:i/>
        </w:rPr>
        <w:t>Current Protocols in Immunology.</w:t>
      </w:r>
      <w:r w:rsidRPr="003B7BBE">
        <w:t xml:space="preserve"> </w:t>
      </w:r>
      <w:r w:rsidRPr="003B7BBE">
        <w:rPr>
          <w:b/>
        </w:rPr>
        <w:t>111</w:t>
      </w:r>
      <w:r w:rsidRPr="003B7BBE">
        <w:t xml:space="preserve"> A3.b.1-3, doi:10.1002/0471142735.ima03bs111, (2015).</w:t>
      </w:r>
    </w:p>
    <w:p w14:paraId="084D8BA8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18</w:t>
      </w:r>
      <w:r w:rsidRPr="003B7BBE">
        <w:tab/>
        <w:t xml:space="preserve">Lewis, J. H. Comparative hematology: studies on guinea-pigs (Cavia porcellus). </w:t>
      </w:r>
      <w:r w:rsidRPr="003B7BBE">
        <w:rPr>
          <w:i/>
        </w:rPr>
        <w:t>Comparative Biochemistry and Physiology: Comparative Physiology.</w:t>
      </w:r>
      <w:r w:rsidRPr="003B7BBE">
        <w:t xml:space="preserve"> </w:t>
      </w:r>
      <w:r w:rsidRPr="003B7BBE">
        <w:rPr>
          <w:b/>
        </w:rPr>
        <w:t>102</w:t>
      </w:r>
      <w:r w:rsidRPr="003B7BBE">
        <w:t xml:space="preserve"> (3), 507-512 (1992).</w:t>
      </w:r>
    </w:p>
    <w:p w14:paraId="1A623BBD" w14:textId="77777777" w:rsidR="003B7BBE" w:rsidRPr="003B7BBE" w:rsidRDefault="003B7BBE" w:rsidP="003B7BBE">
      <w:pPr>
        <w:pStyle w:val="EndNoteBibliography"/>
        <w:ind w:left="720" w:hanging="720"/>
      </w:pPr>
      <w:r w:rsidRPr="003B7BBE">
        <w:t>19</w:t>
      </w:r>
      <w:r w:rsidRPr="003B7BBE">
        <w:tab/>
        <w:t xml:space="preserve">Flecknell, P. in </w:t>
      </w:r>
      <w:r w:rsidRPr="003B7BBE">
        <w:rPr>
          <w:i/>
        </w:rPr>
        <w:t>Laboratory Animal Anaesthesia (Fourth Edition)</w:t>
      </w:r>
      <w:r w:rsidRPr="003B7BBE">
        <w:t xml:space="preserve">   (ed Paul Flecknell)  77-108 (Academic Press, 2016).</w:t>
      </w:r>
    </w:p>
    <w:p w14:paraId="693A4637" w14:textId="521D57DE" w:rsidR="003B7BBE" w:rsidRPr="003B7BBE" w:rsidRDefault="003B7BBE" w:rsidP="003B7BBE">
      <w:pPr>
        <w:pStyle w:val="EndNoteBibliography"/>
        <w:ind w:left="720" w:hanging="720"/>
      </w:pPr>
      <w:r w:rsidRPr="003B7BBE">
        <w:t>20</w:t>
      </w:r>
      <w:r w:rsidRPr="003B7BBE">
        <w:tab/>
        <w:t>Scha</w:t>
      </w:r>
      <w:r>
        <w:t>e</w:t>
      </w:r>
      <w:r w:rsidRPr="003B7BBE">
        <w:t>fer, H., Kliem, G., Kropp, B.</w:t>
      </w:r>
      <w:r w:rsidR="002F2027">
        <w:t>,</w:t>
      </w:r>
      <w:r w:rsidRPr="003B7BBE">
        <w:t xml:space="preserve"> Burger, R. Monoclonal antibodies to guinea pig interferon-gamma: tools for cytokine detection and neutralization. </w:t>
      </w:r>
      <w:r w:rsidRPr="003B7BBE">
        <w:rPr>
          <w:i/>
        </w:rPr>
        <w:t>Journal of Immunological Methods.</w:t>
      </w:r>
      <w:r w:rsidRPr="003B7BBE">
        <w:t xml:space="preserve"> </w:t>
      </w:r>
      <w:r w:rsidRPr="003B7BBE">
        <w:rPr>
          <w:b/>
        </w:rPr>
        <w:t>328</w:t>
      </w:r>
      <w:r w:rsidRPr="003B7BBE">
        <w:t xml:space="preserve"> (1-2), 106-117, doi:10.1016/j.jim.2007.08.012, (2007).</w:t>
      </w:r>
    </w:p>
    <w:p w14:paraId="762C673A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21</w:t>
      </w:r>
      <w:r w:rsidRPr="003B7BBE">
        <w:tab/>
        <w:t>Lipiainen, T.</w:t>
      </w:r>
      <w:r w:rsidRPr="003B7BBE">
        <w:rPr>
          <w:i/>
        </w:rPr>
        <w:t xml:space="preserve"> et al.</w:t>
      </w:r>
      <w:r w:rsidRPr="003B7BBE">
        <w:t xml:space="preserve"> Formulation and stability of cytokine therapeutics. </w:t>
      </w:r>
      <w:r w:rsidRPr="003B7BBE">
        <w:rPr>
          <w:i/>
        </w:rPr>
        <w:t>Journal of Pharmaceutical Sciences.</w:t>
      </w:r>
      <w:r w:rsidRPr="003B7BBE">
        <w:t xml:space="preserve"> </w:t>
      </w:r>
      <w:r w:rsidRPr="003B7BBE">
        <w:rPr>
          <w:b/>
        </w:rPr>
        <w:t>104</w:t>
      </w:r>
      <w:r w:rsidRPr="003B7BBE">
        <w:t xml:space="preserve"> (2), 307-326, doi:10.1002/jps.24243, (2015).</w:t>
      </w:r>
    </w:p>
    <w:p w14:paraId="4E9D4465" w14:textId="698058DA" w:rsidR="003B7BBE" w:rsidRPr="003B7BBE" w:rsidRDefault="003B7BBE" w:rsidP="003B7BBE">
      <w:pPr>
        <w:pStyle w:val="EndNoteBibliography"/>
        <w:ind w:left="720" w:hanging="720"/>
      </w:pPr>
      <w:r w:rsidRPr="003B7BBE">
        <w:t>22</w:t>
      </w:r>
      <w:r w:rsidRPr="003B7BBE">
        <w:tab/>
        <w:t>Wang, X. Z.</w:t>
      </w:r>
      <w:r w:rsidRPr="003B7BBE">
        <w:rPr>
          <w:i/>
        </w:rPr>
        <w:t xml:space="preserve"> et al.</w:t>
      </w:r>
      <w:r w:rsidRPr="003B7BBE">
        <w:t xml:space="preserve"> Virus-Specific CD8 T Cells in Peripheral Tissues Are More Resistant to Apoptosis Than Those in Lymphoid Organs. </w:t>
      </w:r>
      <w:r w:rsidRPr="003B7BBE">
        <w:rPr>
          <w:i/>
        </w:rPr>
        <w:t>Immunity.</w:t>
      </w:r>
      <w:r w:rsidRPr="003B7BBE">
        <w:t xml:space="preserve"> </w:t>
      </w:r>
      <w:r w:rsidRPr="003B7BBE">
        <w:rPr>
          <w:b/>
        </w:rPr>
        <w:t>18</w:t>
      </w:r>
      <w:r w:rsidRPr="003B7BBE">
        <w:t xml:space="preserve"> (5), 631-642, doi:</w:t>
      </w:r>
      <w:hyperlink r:id="rId15" w:history="1">
        <w:r w:rsidRPr="003B7BBE">
          <w:rPr>
            <w:rStyle w:val="Hyperlink"/>
          </w:rPr>
          <w:t>https://doi.org/10.1016/S1074-7613(03)00116-X</w:t>
        </w:r>
      </w:hyperlink>
      <w:r w:rsidRPr="003B7BBE">
        <w:t>, (2003).</w:t>
      </w:r>
    </w:p>
    <w:p w14:paraId="2EA6840F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23</w:t>
      </w:r>
      <w:r w:rsidRPr="003B7BBE">
        <w:tab/>
        <w:t>Veron, P.</w:t>
      </w:r>
      <w:r w:rsidRPr="003B7BBE">
        <w:rPr>
          <w:i/>
        </w:rPr>
        <w:t xml:space="preserve"> et al.</w:t>
      </w:r>
      <w:r w:rsidRPr="003B7BBE">
        <w:t xml:space="preserve"> 523. Deep Sequencing of T Cell Receptor in Peripheral Blood and Muscle from Adeno-Associated Virus Vector-Injected Subjects Reveals Differences in T Cell Clonality Between the Two Compartments. </w:t>
      </w:r>
      <w:r w:rsidRPr="003B7BBE">
        <w:rPr>
          <w:i/>
        </w:rPr>
        <w:t>Molecular Therapy.</w:t>
      </w:r>
      <w:r w:rsidRPr="003B7BBE">
        <w:t xml:space="preserve"> </w:t>
      </w:r>
      <w:r w:rsidRPr="003B7BBE">
        <w:rPr>
          <w:b/>
        </w:rPr>
        <w:t>23</w:t>
      </w:r>
      <w:r w:rsidRPr="003B7BBE">
        <w:t xml:space="preserve"> S210, doi:10.1016/S1525-0016(16)34132-6.</w:t>
      </w:r>
    </w:p>
    <w:p w14:paraId="4B4A0B61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24</w:t>
      </w:r>
      <w:r w:rsidRPr="003B7BBE">
        <w:tab/>
        <w:t>Sckisel, G. D.</w:t>
      </w:r>
      <w:r w:rsidRPr="003B7BBE">
        <w:rPr>
          <w:i/>
        </w:rPr>
        <w:t xml:space="preserve"> et al.</w:t>
      </w:r>
      <w:r w:rsidRPr="003B7BBE">
        <w:t xml:space="preserve"> Differential phenotypes of memory CD4 and CD8 T cells in the spleen and peripheral tissues following immunostimulatory therapy. </w:t>
      </w:r>
      <w:r w:rsidRPr="003B7BBE">
        <w:rPr>
          <w:i/>
        </w:rPr>
        <w:t>Journal for ImmunoTherapy of Cancer.</w:t>
      </w:r>
      <w:r w:rsidRPr="003B7BBE">
        <w:t xml:space="preserve"> </w:t>
      </w:r>
      <w:r w:rsidRPr="003B7BBE">
        <w:rPr>
          <w:b/>
        </w:rPr>
        <w:t>5</w:t>
      </w:r>
      <w:r w:rsidRPr="003B7BBE">
        <w:t xml:space="preserve"> (1), 33, doi:10.1186/s40425-017-0235-4, (2017).</w:t>
      </w:r>
    </w:p>
    <w:p w14:paraId="165D20A3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25</w:t>
      </w:r>
      <w:r w:rsidRPr="003B7BBE">
        <w:tab/>
        <w:t xml:space="preserve">Yanofsky, V. R., Mitsui, H., Felsen, D. &amp; Carucci, J. A. Understanding Dendritic Cells and Their Role in Cutaneous Carcinoma and Cancer Immunotherapy. </w:t>
      </w:r>
      <w:r w:rsidRPr="003B7BBE">
        <w:rPr>
          <w:i/>
        </w:rPr>
        <w:t>Clinical and Developmental Immunology.</w:t>
      </w:r>
      <w:r w:rsidRPr="003B7BBE">
        <w:t xml:space="preserve"> </w:t>
      </w:r>
      <w:r w:rsidRPr="003B7BBE">
        <w:rPr>
          <w:b/>
        </w:rPr>
        <w:t>2013</w:t>
      </w:r>
      <w:r w:rsidRPr="003B7BBE">
        <w:t xml:space="preserve"> 624123, doi:10.1155/2013/624123, (2013).</w:t>
      </w:r>
    </w:p>
    <w:p w14:paraId="1886DCC2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26</w:t>
      </w:r>
      <w:r w:rsidRPr="003B7BBE">
        <w:tab/>
        <w:t>Amante, D. H.</w:t>
      </w:r>
      <w:r w:rsidRPr="003B7BBE">
        <w:rPr>
          <w:i/>
        </w:rPr>
        <w:t xml:space="preserve"> et al.</w:t>
      </w:r>
      <w:r w:rsidRPr="003B7BBE">
        <w:t xml:space="preserve"> Direct Transfection of Dendritic Cells in the Epidermis After Plasmid Delivery Enhanced by Surface Electroporation. </w:t>
      </w:r>
      <w:r w:rsidRPr="003B7BBE">
        <w:rPr>
          <w:i/>
        </w:rPr>
        <w:t>Human Gene Therapy Methods.</w:t>
      </w:r>
      <w:r w:rsidRPr="003B7BBE">
        <w:t xml:space="preserve"> </w:t>
      </w:r>
      <w:r w:rsidRPr="003B7BBE">
        <w:rPr>
          <w:b/>
        </w:rPr>
        <w:t>25</w:t>
      </w:r>
      <w:r w:rsidRPr="003B7BBE">
        <w:t xml:space="preserve"> (6), 315-316, doi:10.1089/hgtb.2014.061, (2014).</w:t>
      </w:r>
    </w:p>
    <w:p w14:paraId="41A27765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27</w:t>
      </w:r>
      <w:r w:rsidRPr="003B7BBE">
        <w:tab/>
        <w:t>Mahe, B.</w:t>
      </w:r>
      <w:r w:rsidRPr="003B7BBE">
        <w:rPr>
          <w:i/>
        </w:rPr>
        <w:t xml:space="preserve"> et al.</w:t>
      </w:r>
      <w:r w:rsidRPr="003B7BBE">
        <w:t xml:space="preserve"> Nanoparticle-based targeting of vaccine compounds to skin antigen-presenting cells by hair follicles and their transport in mice. </w:t>
      </w:r>
      <w:r w:rsidRPr="003B7BBE">
        <w:rPr>
          <w:i/>
        </w:rPr>
        <w:t>Journal of Investigative Dermatology.</w:t>
      </w:r>
      <w:r w:rsidRPr="003B7BBE">
        <w:t xml:space="preserve"> </w:t>
      </w:r>
      <w:r w:rsidRPr="003B7BBE">
        <w:rPr>
          <w:b/>
        </w:rPr>
        <w:t>129</w:t>
      </w:r>
      <w:r w:rsidRPr="003B7BBE">
        <w:t xml:space="preserve"> (5), 1156-1164, doi:10.1038/jid.2008.356, (2009).</w:t>
      </w:r>
    </w:p>
    <w:p w14:paraId="78EAEF49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28</w:t>
      </w:r>
      <w:r w:rsidRPr="003B7BBE">
        <w:tab/>
        <w:t>Vandermeulen, G.</w:t>
      </w:r>
      <w:r w:rsidRPr="003B7BBE">
        <w:rPr>
          <w:i/>
        </w:rPr>
        <w:t xml:space="preserve"> et al.</w:t>
      </w:r>
      <w:r w:rsidRPr="003B7BBE">
        <w:t xml:space="preserve"> Skin-specific promoters for genetic immunisation by DNA electroporation. </w:t>
      </w:r>
      <w:r w:rsidRPr="003B7BBE">
        <w:rPr>
          <w:i/>
        </w:rPr>
        <w:t>Vaccine.</w:t>
      </w:r>
      <w:r w:rsidRPr="003B7BBE">
        <w:t xml:space="preserve"> </w:t>
      </w:r>
      <w:r w:rsidRPr="003B7BBE">
        <w:rPr>
          <w:b/>
        </w:rPr>
        <w:t>27</w:t>
      </w:r>
      <w:r w:rsidRPr="003B7BBE">
        <w:t xml:space="preserve"> (32), 4272-4277, doi:10.1016/j.vaccine.2009.05.022, (2009).</w:t>
      </w:r>
    </w:p>
    <w:p w14:paraId="3286376C" w14:textId="77777777" w:rsidR="003B7BBE" w:rsidRPr="003B7BBE" w:rsidRDefault="003B7BBE" w:rsidP="003B7BBE">
      <w:pPr>
        <w:pStyle w:val="EndNoteBibliography"/>
        <w:ind w:left="720" w:hanging="720"/>
      </w:pPr>
      <w:r w:rsidRPr="003B7BBE">
        <w:t>29</w:t>
      </w:r>
      <w:r w:rsidRPr="003B7BBE">
        <w:tab/>
        <w:t xml:space="preserve">Brave, A., Nystrom, S., Roos, A. K. &amp; Applequist, S. E. Plasmid DNA vaccination using skin electroporation promotes poly-functional CD4 T-cell responses. </w:t>
      </w:r>
      <w:r w:rsidRPr="003B7BBE">
        <w:rPr>
          <w:i/>
        </w:rPr>
        <w:t>Immunology and Cell Biology.</w:t>
      </w:r>
      <w:r w:rsidRPr="003B7BBE">
        <w:t xml:space="preserve"> </w:t>
      </w:r>
      <w:r w:rsidRPr="003B7BBE">
        <w:rPr>
          <w:b/>
        </w:rPr>
        <w:t>89</w:t>
      </w:r>
      <w:r w:rsidRPr="003B7BBE">
        <w:t xml:space="preserve"> (3), 492-496, doi:10.1038/icb.2010.109, (2011).</w:t>
      </w:r>
    </w:p>
    <w:p w14:paraId="4E5E30AF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30</w:t>
      </w:r>
      <w:r w:rsidRPr="003B7BBE">
        <w:tab/>
        <w:t>Romani, N.</w:t>
      </w:r>
      <w:r w:rsidRPr="003B7BBE">
        <w:rPr>
          <w:i/>
        </w:rPr>
        <w:t xml:space="preserve"> et al.</w:t>
      </w:r>
      <w:r w:rsidRPr="003B7BBE">
        <w:t xml:space="preserve"> Targeting skin dendritic cells to improve intradermal vaccination. </w:t>
      </w:r>
      <w:r w:rsidRPr="003B7BBE">
        <w:rPr>
          <w:i/>
        </w:rPr>
        <w:t>Current Topics in Microbiology and Immunology.</w:t>
      </w:r>
      <w:r w:rsidRPr="003B7BBE">
        <w:t xml:space="preserve"> </w:t>
      </w:r>
      <w:r w:rsidRPr="003B7BBE">
        <w:rPr>
          <w:b/>
        </w:rPr>
        <w:t>351</w:t>
      </w:r>
      <w:r w:rsidRPr="003B7BBE">
        <w:t xml:space="preserve"> 113-138, doi:10.1007/82_2010_118, (2012).</w:t>
      </w:r>
    </w:p>
    <w:p w14:paraId="1F02F181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31</w:t>
      </w:r>
      <w:r w:rsidRPr="003B7BBE">
        <w:tab/>
        <w:t>Smith, T. R.</w:t>
      </w:r>
      <w:r w:rsidRPr="003B7BBE">
        <w:rPr>
          <w:i/>
        </w:rPr>
        <w:t xml:space="preserve"> et al.</w:t>
      </w:r>
      <w:r w:rsidRPr="003B7BBE">
        <w:t xml:space="preserve"> DNA vaccination strategy targets epidermal dendritic cells, initiating their migration and induction of a host immune response. </w:t>
      </w:r>
      <w:r w:rsidRPr="003B7BBE">
        <w:rPr>
          <w:i/>
        </w:rPr>
        <w:t xml:space="preserve">Molecular Therapy Methods &amp; </w:t>
      </w:r>
      <w:r w:rsidRPr="003B7BBE">
        <w:rPr>
          <w:i/>
        </w:rPr>
        <w:lastRenderedPageBreak/>
        <w:t>Clinical Development.</w:t>
      </w:r>
      <w:r w:rsidRPr="003B7BBE">
        <w:t xml:space="preserve"> </w:t>
      </w:r>
      <w:r w:rsidRPr="003B7BBE">
        <w:rPr>
          <w:b/>
        </w:rPr>
        <w:t>1</w:t>
      </w:r>
      <w:r w:rsidRPr="003B7BBE">
        <w:t xml:space="preserve"> 14054, doi:10.1038/mtm.2014.54, (2014).</w:t>
      </w:r>
    </w:p>
    <w:p w14:paraId="011E422D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32</w:t>
      </w:r>
      <w:r w:rsidRPr="003B7BBE">
        <w:tab/>
        <w:t xml:space="preserve">Teunissen, M. B., Haniffa, M. &amp; Collin, M. P. Insight into the immunobiology of human skin and functional specialization of skin dendritic cell subsets to innovate intradermal vaccination design. </w:t>
      </w:r>
      <w:r w:rsidRPr="003B7BBE">
        <w:rPr>
          <w:i/>
        </w:rPr>
        <w:t>Current Topics in Microbiology and Immunology.</w:t>
      </w:r>
      <w:r w:rsidRPr="003B7BBE">
        <w:t xml:space="preserve"> </w:t>
      </w:r>
      <w:r w:rsidRPr="003B7BBE">
        <w:rPr>
          <w:b/>
        </w:rPr>
        <w:t>351</w:t>
      </w:r>
      <w:r w:rsidRPr="003B7BBE">
        <w:t xml:space="preserve"> 25-76, doi:10.1007/82_2011_169, (2012).</w:t>
      </w:r>
    </w:p>
    <w:p w14:paraId="09E83FEB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33</w:t>
      </w:r>
      <w:r w:rsidRPr="003B7BBE">
        <w:tab/>
        <w:t>Lin, F.</w:t>
      </w:r>
      <w:r w:rsidRPr="003B7BBE">
        <w:rPr>
          <w:i/>
        </w:rPr>
        <w:t xml:space="preserve"> et al.</w:t>
      </w:r>
      <w:r w:rsidRPr="003B7BBE">
        <w:t xml:space="preserve"> A novel prototype device for electroporation-enhanced DNA vaccine delivery simultaneously to both skin and muscle. </w:t>
      </w:r>
      <w:r w:rsidRPr="003B7BBE">
        <w:rPr>
          <w:i/>
        </w:rPr>
        <w:t>Vaccine.</w:t>
      </w:r>
      <w:r w:rsidRPr="003B7BBE">
        <w:t xml:space="preserve"> </w:t>
      </w:r>
      <w:r w:rsidRPr="003B7BBE">
        <w:rPr>
          <w:b/>
        </w:rPr>
        <w:t>29</w:t>
      </w:r>
      <w:r w:rsidRPr="003B7BBE">
        <w:t xml:space="preserve"> (39), 6771-6780, doi:10.1016/j.vaccine.2010.12.057, (2011).</w:t>
      </w:r>
    </w:p>
    <w:p w14:paraId="782339B7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34</w:t>
      </w:r>
      <w:r w:rsidRPr="003B7BBE">
        <w:tab/>
        <w:t>Laddy, D. J.</w:t>
      </w:r>
      <w:r w:rsidRPr="003B7BBE">
        <w:rPr>
          <w:i/>
        </w:rPr>
        <w:t xml:space="preserve"> et al.</w:t>
      </w:r>
      <w:r w:rsidRPr="003B7BBE">
        <w:t xml:space="preserve"> Electroporation of synthetic DNA antigens offers protection in nonhuman primates challenged with highly pathogenic avian influenza virus. </w:t>
      </w:r>
      <w:r w:rsidRPr="003B7BBE">
        <w:rPr>
          <w:i/>
        </w:rPr>
        <w:t>Journal of Virology.</w:t>
      </w:r>
      <w:r w:rsidRPr="003B7BBE">
        <w:t xml:space="preserve"> </w:t>
      </w:r>
      <w:r w:rsidRPr="003B7BBE">
        <w:rPr>
          <w:b/>
        </w:rPr>
        <w:t>83</w:t>
      </w:r>
      <w:r w:rsidRPr="003B7BBE">
        <w:t xml:space="preserve"> (9), 4624-4630, doi:10.1128/jvi.02335-08, (2009).</w:t>
      </w:r>
    </w:p>
    <w:p w14:paraId="1A07D762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35</w:t>
      </w:r>
      <w:r w:rsidRPr="003B7BBE">
        <w:tab/>
        <w:t>Lin, F.</w:t>
      </w:r>
      <w:r w:rsidRPr="003B7BBE">
        <w:rPr>
          <w:i/>
        </w:rPr>
        <w:t xml:space="preserve"> et al.</w:t>
      </w:r>
      <w:r w:rsidRPr="003B7BBE">
        <w:t xml:space="preserve"> Optimization of Electroporation-Enhanced Intradermal Delivery of DNA Vaccine Using a Minimally Invasive Surface Device. </w:t>
      </w:r>
      <w:r w:rsidRPr="003B7BBE">
        <w:rPr>
          <w:i/>
        </w:rPr>
        <w:t>Human Gene Therapy Methods.</w:t>
      </w:r>
      <w:r w:rsidRPr="003B7BBE">
        <w:t xml:space="preserve"> </w:t>
      </w:r>
      <w:r w:rsidRPr="003B7BBE">
        <w:rPr>
          <w:b/>
        </w:rPr>
        <w:t>23</w:t>
      </w:r>
      <w:r w:rsidRPr="003B7BBE">
        <w:t xml:space="preserve"> (3), 157-168, doi:10.1089/hgtb.2011.209, (2012).</w:t>
      </w:r>
    </w:p>
    <w:p w14:paraId="49C3FBE3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36</w:t>
      </w:r>
      <w:r w:rsidRPr="003B7BBE">
        <w:tab/>
        <w:t>Kichaev, G.</w:t>
      </w:r>
      <w:r w:rsidRPr="003B7BBE">
        <w:rPr>
          <w:i/>
        </w:rPr>
        <w:t xml:space="preserve"> et al.</w:t>
      </w:r>
      <w:r w:rsidRPr="003B7BBE">
        <w:t xml:space="preserve"> Electroporation mediated DNA vaccination directly to a mucosal surface results in improved immune responses. </w:t>
      </w:r>
      <w:r w:rsidRPr="003B7BBE">
        <w:rPr>
          <w:i/>
        </w:rPr>
        <w:t>Human Vaccines &amp; Immunotherapeutics.</w:t>
      </w:r>
      <w:r w:rsidRPr="003B7BBE">
        <w:t xml:space="preserve"> </w:t>
      </w:r>
      <w:r w:rsidRPr="003B7BBE">
        <w:rPr>
          <w:b/>
        </w:rPr>
        <w:t>9</w:t>
      </w:r>
      <w:r w:rsidRPr="003B7BBE">
        <w:t xml:space="preserve"> (10), 2041-2048, doi:10.4161/hv.25272, (2013).</w:t>
      </w:r>
    </w:p>
    <w:p w14:paraId="29F582B3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37</w:t>
      </w:r>
      <w:r w:rsidRPr="003B7BBE">
        <w:tab/>
        <w:t xml:space="preserve">Klunner, T., Bartels, T., Vordermeier, M., Burger, R. &amp; Schafer, H. Immune reactions of CD4- and CD8-positive T cell subpopulations in spleen and lymph nodes of guinea pigs after vaccination with Bacillus Calmette Guerin. </w:t>
      </w:r>
      <w:r w:rsidRPr="003B7BBE">
        <w:rPr>
          <w:i/>
        </w:rPr>
        <w:t>Vaccine.</w:t>
      </w:r>
      <w:r w:rsidRPr="003B7BBE">
        <w:t xml:space="preserve"> </w:t>
      </w:r>
      <w:r w:rsidRPr="003B7BBE">
        <w:rPr>
          <w:b/>
        </w:rPr>
        <w:t>19</w:t>
      </w:r>
      <w:r w:rsidRPr="003B7BBE">
        <w:t xml:space="preserve"> (15-16), 1968-1977 (2001).</w:t>
      </w:r>
    </w:p>
    <w:p w14:paraId="07F47CD7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38</w:t>
      </w:r>
      <w:r w:rsidRPr="003B7BBE">
        <w:tab/>
        <w:t>Shedlock, D. J.</w:t>
      </w:r>
      <w:r w:rsidRPr="003B7BBE">
        <w:rPr>
          <w:i/>
        </w:rPr>
        <w:t xml:space="preserve"> et al.</w:t>
      </w:r>
      <w:r w:rsidRPr="003B7BBE">
        <w:t xml:space="preserve"> Induction of Broad Cytotoxic T Cells by Protective DNA Vaccination Against Marburg and Ebola. </w:t>
      </w:r>
      <w:r w:rsidRPr="003B7BBE">
        <w:rPr>
          <w:i/>
        </w:rPr>
        <w:t>Molecular Therapy.</w:t>
      </w:r>
      <w:r w:rsidRPr="003B7BBE">
        <w:t xml:space="preserve"> </w:t>
      </w:r>
      <w:r w:rsidRPr="003B7BBE">
        <w:rPr>
          <w:b/>
        </w:rPr>
        <w:t>21</w:t>
      </w:r>
      <w:r w:rsidRPr="003B7BBE">
        <w:t xml:space="preserve"> (7), 1432-1444, doi:10.1038/mt.2013.61, (2013).</w:t>
      </w:r>
    </w:p>
    <w:p w14:paraId="06F7826B" w14:textId="77777777" w:rsidR="003B7BBE" w:rsidRPr="003B7BBE" w:rsidRDefault="003B7BBE" w:rsidP="003B7BBE">
      <w:pPr>
        <w:pStyle w:val="EndNoteBibliography"/>
        <w:ind w:left="720" w:hanging="720"/>
      </w:pPr>
      <w:r w:rsidRPr="003B7BBE">
        <w:t>39</w:t>
      </w:r>
      <w:r w:rsidRPr="003B7BBE">
        <w:tab/>
        <w:t>Hensel, M. T.</w:t>
      </w:r>
      <w:r w:rsidRPr="003B7BBE">
        <w:rPr>
          <w:i/>
        </w:rPr>
        <w:t xml:space="preserve"> et al.</w:t>
      </w:r>
      <w:r w:rsidRPr="003B7BBE">
        <w:t xml:space="preserve"> Prophylactic Herpes Simplex Virus 2 (HSV-2) Vaccines Adjuvanted with Stable Emulsion and Toll-Like Receptor 9 Agonist Induce a Robust HSV-2-Specific Cell-Mediated Immune Response, Protect against Symptomatic Disease, and Reduce the Latent Viral Reservoir. </w:t>
      </w:r>
      <w:r w:rsidRPr="003B7BBE">
        <w:rPr>
          <w:i/>
        </w:rPr>
        <w:t>Journal of Virology.</w:t>
      </w:r>
      <w:r w:rsidRPr="003B7BBE">
        <w:t xml:space="preserve"> </w:t>
      </w:r>
      <w:r w:rsidRPr="003B7BBE">
        <w:rPr>
          <w:b/>
        </w:rPr>
        <w:t>91</w:t>
      </w:r>
      <w:r w:rsidRPr="003B7BBE">
        <w:t xml:space="preserve"> (9), e02257-02216, doi:10.1128/JVI.02257-16, (2017).</w:t>
      </w:r>
    </w:p>
    <w:p w14:paraId="3CF2B221" w14:textId="4C3777B0" w:rsidR="002C6A27" w:rsidRPr="000A21A8" w:rsidRDefault="002C6A27" w:rsidP="005D6AB0">
      <w:pPr>
        <w:widowControl/>
        <w:rPr>
          <w:color w:val="auto"/>
        </w:rPr>
      </w:pPr>
      <w:r w:rsidRPr="000A21A8">
        <w:rPr>
          <w:color w:val="auto"/>
        </w:rPr>
        <w:fldChar w:fldCharType="end"/>
      </w:r>
      <w:r w:rsidR="00537E85" w:rsidRPr="000A21A8">
        <w:rPr>
          <w:color w:val="auto"/>
        </w:rPr>
        <w:fldChar w:fldCharType="begin"/>
      </w:r>
      <w:r w:rsidR="00537E85" w:rsidRPr="000A21A8">
        <w:rPr>
          <w:color w:val="auto"/>
        </w:rPr>
        <w:instrText xml:space="preserve"> ADDIN </w:instrText>
      </w:r>
      <w:r w:rsidR="00537E85" w:rsidRPr="000A21A8">
        <w:rPr>
          <w:color w:val="auto"/>
        </w:rPr>
        <w:fldChar w:fldCharType="end"/>
      </w:r>
    </w:p>
    <w:sectPr w:rsidR="002C6A27" w:rsidRPr="000A21A8" w:rsidSect="000B1741">
      <w:headerReference w:type="defaul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1EBAB" w14:textId="77777777" w:rsidR="00A86B97" w:rsidRDefault="00A86B97" w:rsidP="00621C4E">
      <w:r>
        <w:separator/>
      </w:r>
    </w:p>
  </w:endnote>
  <w:endnote w:type="continuationSeparator" w:id="0">
    <w:p w14:paraId="5278529B" w14:textId="77777777" w:rsidR="00A86B97" w:rsidRDefault="00A86B9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822D1" w14:textId="77777777" w:rsidR="001A301C" w:rsidRDefault="001A301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B3C5C" w14:textId="77777777" w:rsidR="00A86B97" w:rsidRDefault="00A86B97" w:rsidP="00621C4E">
      <w:r>
        <w:separator/>
      </w:r>
    </w:p>
  </w:footnote>
  <w:footnote w:type="continuationSeparator" w:id="0">
    <w:p w14:paraId="3EBAE783" w14:textId="77777777" w:rsidR="00A86B97" w:rsidRDefault="00A86B9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C86A" w14:textId="77C6DA27" w:rsidR="001A301C" w:rsidRPr="006F06E4" w:rsidRDefault="001A301C" w:rsidP="006F7CE4">
    <w:pPr>
      <w:ind w:left="2160" w:firstLine="720"/>
      <w:jc w:val="center"/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D0BBD"/>
    <w:multiLevelType w:val="multilevel"/>
    <w:tmpl w:val="1DD6E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4"/>
  </w:num>
  <w:num w:numId="11">
    <w:abstractNumId w:val="18"/>
  </w:num>
  <w:num w:numId="12">
    <w:abstractNumId w:val="1"/>
  </w:num>
  <w:num w:numId="13">
    <w:abstractNumId w:val="16"/>
  </w:num>
  <w:num w:numId="14">
    <w:abstractNumId w:val="21"/>
  </w:num>
  <w:num w:numId="15">
    <w:abstractNumId w:val="10"/>
  </w:num>
  <w:num w:numId="16">
    <w:abstractNumId w:val="5"/>
  </w:num>
  <w:num w:numId="17">
    <w:abstractNumId w:val="17"/>
  </w:num>
  <w:num w:numId="18">
    <w:abstractNumId w:val="11"/>
  </w:num>
  <w:num w:numId="19">
    <w:abstractNumId w:val="19"/>
  </w:num>
  <w:num w:numId="20">
    <w:abstractNumId w:val="2"/>
  </w:num>
  <w:num w:numId="21">
    <w:abstractNumId w:val="20"/>
  </w:num>
  <w:num w:numId="22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rt2xdxzww2afetdz2xa55jv5t9dezfrwrz&quot;&gt;RSV dMAb paper&lt;record-ids&gt;&lt;item&gt;16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/record-ids&gt;&lt;/item&gt;&lt;/Libraries&gt;"/>
  </w:docVars>
  <w:rsids>
    <w:rsidRoot w:val="00EE705F"/>
    <w:rsid w:val="000002B9"/>
    <w:rsid w:val="00001169"/>
    <w:rsid w:val="00001674"/>
    <w:rsid w:val="00001806"/>
    <w:rsid w:val="000036C6"/>
    <w:rsid w:val="00005815"/>
    <w:rsid w:val="00006907"/>
    <w:rsid w:val="00007DBC"/>
    <w:rsid w:val="00007EA1"/>
    <w:rsid w:val="000100F0"/>
    <w:rsid w:val="00010603"/>
    <w:rsid w:val="00012794"/>
    <w:rsid w:val="00012FF9"/>
    <w:rsid w:val="00013F27"/>
    <w:rsid w:val="00014314"/>
    <w:rsid w:val="00021434"/>
    <w:rsid w:val="00021774"/>
    <w:rsid w:val="00021DF3"/>
    <w:rsid w:val="00023869"/>
    <w:rsid w:val="00024598"/>
    <w:rsid w:val="0003126A"/>
    <w:rsid w:val="00031F5A"/>
    <w:rsid w:val="0003263D"/>
    <w:rsid w:val="00032769"/>
    <w:rsid w:val="000357ED"/>
    <w:rsid w:val="00037455"/>
    <w:rsid w:val="00037B58"/>
    <w:rsid w:val="000417C3"/>
    <w:rsid w:val="00045E4C"/>
    <w:rsid w:val="00046890"/>
    <w:rsid w:val="00051B73"/>
    <w:rsid w:val="000520A0"/>
    <w:rsid w:val="00053DD8"/>
    <w:rsid w:val="00060ABE"/>
    <w:rsid w:val="00061A50"/>
    <w:rsid w:val="00062DEF"/>
    <w:rsid w:val="00062FE8"/>
    <w:rsid w:val="0006348A"/>
    <w:rsid w:val="00064104"/>
    <w:rsid w:val="00066025"/>
    <w:rsid w:val="000701D1"/>
    <w:rsid w:val="00080A20"/>
    <w:rsid w:val="00082796"/>
    <w:rsid w:val="00085D01"/>
    <w:rsid w:val="00087C0A"/>
    <w:rsid w:val="00093BC4"/>
    <w:rsid w:val="00093DE0"/>
    <w:rsid w:val="00097929"/>
    <w:rsid w:val="000A1E80"/>
    <w:rsid w:val="000A21A8"/>
    <w:rsid w:val="000A378A"/>
    <w:rsid w:val="000A3B70"/>
    <w:rsid w:val="000A5153"/>
    <w:rsid w:val="000B10AE"/>
    <w:rsid w:val="000B1741"/>
    <w:rsid w:val="000B23C6"/>
    <w:rsid w:val="000B2B4D"/>
    <w:rsid w:val="000B30BF"/>
    <w:rsid w:val="000B4751"/>
    <w:rsid w:val="000B566B"/>
    <w:rsid w:val="000B662E"/>
    <w:rsid w:val="000B7294"/>
    <w:rsid w:val="000B75D0"/>
    <w:rsid w:val="000C1CF8"/>
    <w:rsid w:val="000C2734"/>
    <w:rsid w:val="000C49CF"/>
    <w:rsid w:val="000C52E9"/>
    <w:rsid w:val="000C5CDC"/>
    <w:rsid w:val="000C65DC"/>
    <w:rsid w:val="000C66F3"/>
    <w:rsid w:val="000C6900"/>
    <w:rsid w:val="000C74FD"/>
    <w:rsid w:val="000D31E8"/>
    <w:rsid w:val="000D6582"/>
    <w:rsid w:val="000D6CF6"/>
    <w:rsid w:val="000D76E4"/>
    <w:rsid w:val="000E2A77"/>
    <w:rsid w:val="000E3816"/>
    <w:rsid w:val="000E4F77"/>
    <w:rsid w:val="000E58D4"/>
    <w:rsid w:val="000E6518"/>
    <w:rsid w:val="000E6771"/>
    <w:rsid w:val="000F265C"/>
    <w:rsid w:val="000F3AFA"/>
    <w:rsid w:val="000F5712"/>
    <w:rsid w:val="000F6611"/>
    <w:rsid w:val="000F7713"/>
    <w:rsid w:val="000F79BB"/>
    <w:rsid w:val="000F7E22"/>
    <w:rsid w:val="00104639"/>
    <w:rsid w:val="001104F3"/>
    <w:rsid w:val="00111880"/>
    <w:rsid w:val="00112EEB"/>
    <w:rsid w:val="00115C9C"/>
    <w:rsid w:val="001248D9"/>
    <w:rsid w:val="0012563A"/>
    <w:rsid w:val="001257A7"/>
    <w:rsid w:val="00125C81"/>
    <w:rsid w:val="001313A7"/>
    <w:rsid w:val="00131886"/>
    <w:rsid w:val="0013276F"/>
    <w:rsid w:val="0013621E"/>
    <w:rsid w:val="0013642E"/>
    <w:rsid w:val="0013766C"/>
    <w:rsid w:val="001435A1"/>
    <w:rsid w:val="00152A23"/>
    <w:rsid w:val="00154D75"/>
    <w:rsid w:val="00157CE2"/>
    <w:rsid w:val="00160ECE"/>
    <w:rsid w:val="00162CB7"/>
    <w:rsid w:val="00163D7B"/>
    <w:rsid w:val="00170BB5"/>
    <w:rsid w:val="00170EB5"/>
    <w:rsid w:val="00171E5B"/>
    <w:rsid w:val="00171F94"/>
    <w:rsid w:val="001725C4"/>
    <w:rsid w:val="00172960"/>
    <w:rsid w:val="00175D4E"/>
    <w:rsid w:val="00176281"/>
    <w:rsid w:val="0017668A"/>
    <w:rsid w:val="001766FE"/>
    <w:rsid w:val="001771E7"/>
    <w:rsid w:val="00182A0B"/>
    <w:rsid w:val="00185436"/>
    <w:rsid w:val="001911FF"/>
    <w:rsid w:val="00192006"/>
    <w:rsid w:val="00193180"/>
    <w:rsid w:val="00195587"/>
    <w:rsid w:val="0019563A"/>
    <w:rsid w:val="001A301C"/>
    <w:rsid w:val="001B1519"/>
    <w:rsid w:val="001B2E2D"/>
    <w:rsid w:val="001B5CD2"/>
    <w:rsid w:val="001C0BEE"/>
    <w:rsid w:val="001C1E49"/>
    <w:rsid w:val="001C2A98"/>
    <w:rsid w:val="001D31EF"/>
    <w:rsid w:val="001D3D7D"/>
    <w:rsid w:val="001D3FFF"/>
    <w:rsid w:val="001D46CA"/>
    <w:rsid w:val="001D536A"/>
    <w:rsid w:val="001D625F"/>
    <w:rsid w:val="001D6A97"/>
    <w:rsid w:val="001D7576"/>
    <w:rsid w:val="001D7602"/>
    <w:rsid w:val="001D7F16"/>
    <w:rsid w:val="001E14A0"/>
    <w:rsid w:val="001E42B3"/>
    <w:rsid w:val="001E5BE4"/>
    <w:rsid w:val="001E7376"/>
    <w:rsid w:val="001F21A8"/>
    <w:rsid w:val="001F225C"/>
    <w:rsid w:val="00201CFA"/>
    <w:rsid w:val="0020220D"/>
    <w:rsid w:val="00202448"/>
    <w:rsid w:val="00202D15"/>
    <w:rsid w:val="002108C3"/>
    <w:rsid w:val="00212EAE"/>
    <w:rsid w:val="00213722"/>
    <w:rsid w:val="00214BEE"/>
    <w:rsid w:val="002205B8"/>
    <w:rsid w:val="002213DA"/>
    <w:rsid w:val="002215FD"/>
    <w:rsid w:val="002240AC"/>
    <w:rsid w:val="00225720"/>
    <w:rsid w:val="002259E5"/>
    <w:rsid w:val="00226140"/>
    <w:rsid w:val="002274F3"/>
    <w:rsid w:val="0023094C"/>
    <w:rsid w:val="00232C2D"/>
    <w:rsid w:val="00234440"/>
    <w:rsid w:val="00234BE3"/>
    <w:rsid w:val="002353DC"/>
    <w:rsid w:val="00235A90"/>
    <w:rsid w:val="00240115"/>
    <w:rsid w:val="00241E48"/>
    <w:rsid w:val="0024214E"/>
    <w:rsid w:val="00242623"/>
    <w:rsid w:val="00246448"/>
    <w:rsid w:val="00250558"/>
    <w:rsid w:val="00250773"/>
    <w:rsid w:val="00251271"/>
    <w:rsid w:val="00253AAC"/>
    <w:rsid w:val="00255D89"/>
    <w:rsid w:val="00257D07"/>
    <w:rsid w:val="00260652"/>
    <w:rsid w:val="002607BD"/>
    <w:rsid w:val="00261F25"/>
    <w:rsid w:val="002648A9"/>
    <w:rsid w:val="0026536F"/>
    <w:rsid w:val="0026553C"/>
    <w:rsid w:val="00267DD5"/>
    <w:rsid w:val="00271074"/>
    <w:rsid w:val="00272E2E"/>
    <w:rsid w:val="00274A0A"/>
    <w:rsid w:val="002755B4"/>
    <w:rsid w:val="00277593"/>
    <w:rsid w:val="00277B41"/>
    <w:rsid w:val="00280918"/>
    <w:rsid w:val="00282AF6"/>
    <w:rsid w:val="00287085"/>
    <w:rsid w:val="00290AF9"/>
    <w:rsid w:val="00295342"/>
    <w:rsid w:val="002967CF"/>
    <w:rsid w:val="00297788"/>
    <w:rsid w:val="002A152D"/>
    <w:rsid w:val="002A1FE5"/>
    <w:rsid w:val="002A484B"/>
    <w:rsid w:val="002A64A6"/>
    <w:rsid w:val="002C261B"/>
    <w:rsid w:val="002C47D4"/>
    <w:rsid w:val="002C6A27"/>
    <w:rsid w:val="002D0F38"/>
    <w:rsid w:val="002D77E3"/>
    <w:rsid w:val="002E291A"/>
    <w:rsid w:val="002E75A4"/>
    <w:rsid w:val="002E7928"/>
    <w:rsid w:val="002F2027"/>
    <w:rsid w:val="002F2859"/>
    <w:rsid w:val="002F41C9"/>
    <w:rsid w:val="002F6E3C"/>
    <w:rsid w:val="0030117D"/>
    <w:rsid w:val="00301F30"/>
    <w:rsid w:val="00303C87"/>
    <w:rsid w:val="00304CD7"/>
    <w:rsid w:val="00304EEC"/>
    <w:rsid w:val="003108E5"/>
    <w:rsid w:val="003120CB"/>
    <w:rsid w:val="00320153"/>
    <w:rsid w:val="00320367"/>
    <w:rsid w:val="0032056B"/>
    <w:rsid w:val="00322871"/>
    <w:rsid w:val="00323AAA"/>
    <w:rsid w:val="00325218"/>
    <w:rsid w:val="00326FB3"/>
    <w:rsid w:val="003316D4"/>
    <w:rsid w:val="00332E08"/>
    <w:rsid w:val="003335BE"/>
    <w:rsid w:val="00333822"/>
    <w:rsid w:val="00336715"/>
    <w:rsid w:val="00336DEB"/>
    <w:rsid w:val="00340DFD"/>
    <w:rsid w:val="003446AE"/>
    <w:rsid w:val="00344954"/>
    <w:rsid w:val="00350CD7"/>
    <w:rsid w:val="00351F18"/>
    <w:rsid w:val="00355AA8"/>
    <w:rsid w:val="003606AC"/>
    <w:rsid w:val="00360C17"/>
    <w:rsid w:val="003621C6"/>
    <w:rsid w:val="003622B8"/>
    <w:rsid w:val="003639D9"/>
    <w:rsid w:val="00366B76"/>
    <w:rsid w:val="003711F6"/>
    <w:rsid w:val="00372C3D"/>
    <w:rsid w:val="00373051"/>
    <w:rsid w:val="00373B8F"/>
    <w:rsid w:val="00376D95"/>
    <w:rsid w:val="00377123"/>
    <w:rsid w:val="00377FBB"/>
    <w:rsid w:val="00383383"/>
    <w:rsid w:val="00385140"/>
    <w:rsid w:val="0039537B"/>
    <w:rsid w:val="0039553B"/>
    <w:rsid w:val="003A16FC"/>
    <w:rsid w:val="003A4FCD"/>
    <w:rsid w:val="003A5E8D"/>
    <w:rsid w:val="003B0944"/>
    <w:rsid w:val="003B1593"/>
    <w:rsid w:val="003B40B4"/>
    <w:rsid w:val="003B4381"/>
    <w:rsid w:val="003B7BBE"/>
    <w:rsid w:val="003C1043"/>
    <w:rsid w:val="003C1A30"/>
    <w:rsid w:val="003C3709"/>
    <w:rsid w:val="003C6779"/>
    <w:rsid w:val="003C7061"/>
    <w:rsid w:val="003D0C14"/>
    <w:rsid w:val="003D2998"/>
    <w:rsid w:val="003D29AD"/>
    <w:rsid w:val="003D2F0A"/>
    <w:rsid w:val="003D3891"/>
    <w:rsid w:val="003D3EF1"/>
    <w:rsid w:val="003D5D84"/>
    <w:rsid w:val="003D7E62"/>
    <w:rsid w:val="003D7FE3"/>
    <w:rsid w:val="003E0F4F"/>
    <w:rsid w:val="003E18AC"/>
    <w:rsid w:val="003E210B"/>
    <w:rsid w:val="003E25A2"/>
    <w:rsid w:val="003E2A12"/>
    <w:rsid w:val="003E3384"/>
    <w:rsid w:val="003E548E"/>
    <w:rsid w:val="003F2B0D"/>
    <w:rsid w:val="003F5D08"/>
    <w:rsid w:val="003F5DFA"/>
    <w:rsid w:val="00403006"/>
    <w:rsid w:val="00411E7C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32770"/>
    <w:rsid w:val="00433805"/>
    <w:rsid w:val="004339D5"/>
    <w:rsid w:val="00435386"/>
    <w:rsid w:val="004379B2"/>
    <w:rsid w:val="00437B3F"/>
    <w:rsid w:val="004416C6"/>
    <w:rsid w:val="00442C65"/>
    <w:rsid w:val="0044434C"/>
    <w:rsid w:val="0044456B"/>
    <w:rsid w:val="00447AC3"/>
    <w:rsid w:val="00447BD1"/>
    <w:rsid w:val="00447D94"/>
    <w:rsid w:val="004507F3"/>
    <w:rsid w:val="00450AF4"/>
    <w:rsid w:val="0045227F"/>
    <w:rsid w:val="00461928"/>
    <w:rsid w:val="004625F0"/>
    <w:rsid w:val="00464861"/>
    <w:rsid w:val="004651E4"/>
    <w:rsid w:val="004671C7"/>
    <w:rsid w:val="00472F4D"/>
    <w:rsid w:val="004730BF"/>
    <w:rsid w:val="0047470C"/>
    <w:rsid w:val="00474DCB"/>
    <w:rsid w:val="0047535C"/>
    <w:rsid w:val="00485870"/>
    <w:rsid w:val="00485FE8"/>
    <w:rsid w:val="00492EB5"/>
    <w:rsid w:val="004945DA"/>
    <w:rsid w:val="00494F77"/>
    <w:rsid w:val="00495B1F"/>
    <w:rsid w:val="00496E04"/>
    <w:rsid w:val="00497721"/>
    <w:rsid w:val="004A0229"/>
    <w:rsid w:val="004A102C"/>
    <w:rsid w:val="004A35D2"/>
    <w:rsid w:val="004A4FB7"/>
    <w:rsid w:val="004A71E4"/>
    <w:rsid w:val="004B2F00"/>
    <w:rsid w:val="004B6E31"/>
    <w:rsid w:val="004C1D66"/>
    <w:rsid w:val="004C30F0"/>
    <w:rsid w:val="004C31D7"/>
    <w:rsid w:val="004C448C"/>
    <w:rsid w:val="004C4AD2"/>
    <w:rsid w:val="004C5637"/>
    <w:rsid w:val="004D1F21"/>
    <w:rsid w:val="004D59D8"/>
    <w:rsid w:val="004D5DA1"/>
    <w:rsid w:val="004D7C82"/>
    <w:rsid w:val="004E150F"/>
    <w:rsid w:val="004E1DCA"/>
    <w:rsid w:val="004E23A1"/>
    <w:rsid w:val="004E3489"/>
    <w:rsid w:val="004E358A"/>
    <w:rsid w:val="004E3AFA"/>
    <w:rsid w:val="004E529D"/>
    <w:rsid w:val="004E5631"/>
    <w:rsid w:val="004E6588"/>
    <w:rsid w:val="004E7211"/>
    <w:rsid w:val="005011AF"/>
    <w:rsid w:val="00502A0A"/>
    <w:rsid w:val="00504E80"/>
    <w:rsid w:val="0050500B"/>
    <w:rsid w:val="00507C50"/>
    <w:rsid w:val="005105AD"/>
    <w:rsid w:val="005142D7"/>
    <w:rsid w:val="00514450"/>
    <w:rsid w:val="005154FB"/>
    <w:rsid w:val="00517C3A"/>
    <w:rsid w:val="00520B12"/>
    <w:rsid w:val="005239C3"/>
    <w:rsid w:val="00527BF4"/>
    <w:rsid w:val="005324BE"/>
    <w:rsid w:val="00534F6C"/>
    <w:rsid w:val="00535994"/>
    <w:rsid w:val="0053646D"/>
    <w:rsid w:val="00537E85"/>
    <w:rsid w:val="00540AAD"/>
    <w:rsid w:val="00541FB5"/>
    <w:rsid w:val="00542913"/>
    <w:rsid w:val="00543EC1"/>
    <w:rsid w:val="00544449"/>
    <w:rsid w:val="00546458"/>
    <w:rsid w:val="00547BF7"/>
    <w:rsid w:val="0055087C"/>
    <w:rsid w:val="00550FAF"/>
    <w:rsid w:val="005511F7"/>
    <w:rsid w:val="00553413"/>
    <w:rsid w:val="00557DBC"/>
    <w:rsid w:val="00560E31"/>
    <w:rsid w:val="00571384"/>
    <w:rsid w:val="00573BFB"/>
    <w:rsid w:val="00574B17"/>
    <w:rsid w:val="00575AD3"/>
    <w:rsid w:val="0057787F"/>
    <w:rsid w:val="00581B23"/>
    <w:rsid w:val="0058219C"/>
    <w:rsid w:val="00586EC0"/>
    <w:rsid w:val="0058707F"/>
    <w:rsid w:val="005931FE"/>
    <w:rsid w:val="005958CB"/>
    <w:rsid w:val="0059602A"/>
    <w:rsid w:val="005A4C0D"/>
    <w:rsid w:val="005B0072"/>
    <w:rsid w:val="005B0732"/>
    <w:rsid w:val="005B2112"/>
    <w:rsid w:val="005B2841"/>
    <w:rsid w:val="005B38A0"/>
    <w:rsid w:val="005B491C"/>
    <w:rsid w:val="005B4DBF"/>
    <w:rsid w:val="005B5BC8"/>
    <w:rsid w:val="005B5DE2"/>
    <w:rsid w:val="005B674C"/>
    <w:rsid w:val="005C4F82"/>
    <w:rsid w:val="005C5B7C"/>
    <w:rsid w:val="005C7561"/>
    <w:rsid w:val="005D0083"/>
    <w:rsid w:val="005D135A"/>
    <w:rsid w:val="005D1E57"/>
    <w:rsid w:val="005D2F57"/>
    <w:rsid w:val="005D34F6"/>
    <w:rsid w:val="005D3D33"/>
    <w:rsid w:val="005D4F1A"/>
    <w:rsid w:val="005D6AB0"/>
    <w:rsid w:val="005D6CE8"/>
    <w:rsid w:val="005E1884"/>
    <w:rsid w:val="005E2BF5"/>
    <w:rsid w:val="005F2387"/>
    <w:rsid w:val="005F3676"/>
    <w:rsid w:val="005F373A"/>
    <w:rsid w:val="005F4F87"/>
    <w:rsid w:val="005F6B0E"/>
    <w:rsid w:val="005F760E"/>
    <w:rsid w:val="005F7B1D"/>
    <w:rsid w:val="0060222A"/>
    <w:rsid w:val="0060417A"/>
    <w:rsid w:val="00610C21"/>
    <w:rsid w:val="00611907"/>
    <w:rsid w:val="00613116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61A7"/>
    <w:rsid w:val="006369CE"/>
    <w:rsid w:val="006411CA"/>
    <w:rsid w:val="006510A8"/>
    <w:rsid w:val="00651339"/>
    <w:rsid w:val="00655514"/>
    <w:rsid w:val="00657F22"/>
    <w:rsid w:val="006619C8"/>
    <w:rsid w:val="00671710"/>
    <w:rsid w:val="00671772"/>
    <w:rsid w:val="00673414"/>
    <w:rsid w:val="00676079"/>
    <w:rsid w:val="00676ECD"/>
    <w:rsid w:val="00677D0A"/>
    <w:rsid w:val="0068095F"/>
    <w:rsid w:val="0068185F"/>
    <w:rsid w:val="006859AA"/>
    <w:rsid w:val="00691A7B"/>
    <w:rsid w:val="00695A8E"/>
    <w:rsid w:val="006A01CF"/>
    <w:rsid w:val="006A51AA"/>
    <w:rsid w:val="006A60DD"/>
    <w:rsid w:val="006A6ABB"/>
    <w:rsid w:val="006B074C"/>
    <w:rsid w:val="006B0C21"/>
    <w:rsid w:val="006B3775"/>
    <w:rsid w:val="006B3B84"/>
    <w:rsid w:val="006B4E7C"/>
    <w:rsid w:val="006B5D8C"/>
    <w:rsid w:val="006B72D4"/>
    <w:rsid w:val="006C0237"/>
    <w:rsid w:val="006C11CC"/>
    <w:rsid w:val="006C1AEB"/>
    <w:rsid w:val="006C2AE0"/>
    <w:rsid w:val="006C3805"/>
    <w:rsid w:val="006C57FE"/>
    <w:rsid w:val="006C63FE"/>
    <w:rsid w:val="006C7276"/>
    <w:rsid w:val="006D60C2"/>
    <w:rsid w:val="006E4B63"/>
    <w:rsid w:val="006E6A38"/>
    <w:rsid w:val="006F06E4"/>
    <w:rsid w:val="006F0B6F"/>
    <w:rsid w:val="006F7B41"/>
    <w:rsid w:val="006F7CE4"/>
    <w:rsid w:val="006F7F77"/>
    <w:rsid w:val="00701F37"/>
    <w:rsid w:val="00702B5D"/>
    <w:rsid w:val="00703ED2"/>
    <w:rsid w:val="00704A7B"/>
    <w:rsid w:val="007054DF"/>
    <w:rsid w:val="00705A45"/>
    <w:rsid w:val="00707B8D"/>
    <w:rsid w:val="00710916"/>
    <w:rsid w:val="00713636"/>
    <w:rsid w:val="00714B8C"/>
    <w:rsid w:val="0071675D"/>
    <w:rsid w:val="007323C6"/>
    <w:rsid w:val="00732879"/>
    <w:rsid w:val="0073345E"/>
    <w:rsid w:val="00735CF5"/>
    <w:rsid w:val="00736328"/>
    <w:rsid w:val="0074063A"/>
    <w:rsid w:val="00742AA4"/>
    <w:rsid w:val="00743BA1"/>
    <w:rsid w:val="00745F1E"/>
    <w:rsid w:val="00746C00"/>
    <w:rsid w:val="007515FE"/>
    <w:rsid w:val="00751D34"/>
    <w:rsid w:val="007601D0"/>
    <w:rsid w:val="0076109D"/>
    <w:rsid w:val="00767107"/>
    <w:rsid w:val="007731E6"/>
    <w:rsid w:val="00773B77"/>
    <w:rsid w:val="00773BFD"/>
    <w:rsid w:val="007743B3"/>
    <w:rsid w:val="00774490"/>
    <w:rsid w:val="007819FF"/>
    <w:rsid w:val="00781FF5"/>
    <w:rsid w:val="00784A4C"/>
    <w:rsid w:val="00784BC6"/>
    <w:rsid w:val="0078523D"/>
    <w:rsid w:val="007931DF"/>
    <w:rsid w:val="00795FAB"/>
    <w:rsid w:val="0079600E"/>
    <w:rsid w:val="00796219"/>
    <w:rsid w:val="007A0172"/>
    <w:rsid w:val="007A2511"/>
    <w:rsid w:val="007A260E"/>
    <w:rsid w:val="007A4D4C"/>
    <w:rsid w:val="007A4DD6"/>
    <w:rsid w:val="007A5CB9"/>
    <w:rsid w:val="007B06FD"/>
    <w:rsid w:val="007B2666"/>
    <w:rsid w:val="007B6B07"/>
    <w:rsid w:val="007B6D43"/>
    <w:rsid w:val="007B6F9C"/>
    <w:rsid w:val="007B749A"/>
    <w:rsid w:val="007B7C6E"/>
    <w:rsid w:val="007C1F2C"/>
    <w:rsid w:val="007C2176"/>
    <w:rsid w:val="007C2501"/>
    <w:rsid w:val="007D0555"/>
    <w:rsid w:val="007D44D7"/>
    <w:rsid w:val="007D5BBD"/>
    <w:rsid w:val="007D621A"/>
    <w:rsid w:val="007E058A"/>
    <w:rsid w:val="007E2887"/>
    <w:rsid w:val="007E3308"/>
    <w:rsid w:val="007E5278"/>
    <w:rsid w:val="007E5CE7"/>
    <w:rsid w:val="007E6541"/>
    <w:rsid w:val="007E749C"/>
    <w:rsid w:val="007F1B5C"/>
    <w:rsid w:val="0080115B"/>
    <w:rsid w:val="00801257"/>
    <w:rsid w:val="008018E2"/>
    <w:rsid w:val="008038C5"/>
    <w:rsid w:val="00803B0A"/>
    <w:rsid w:val="00804DED"/>
    <w:rsid w:val="00805B96"/>
    <w:rsid w:val="008073C0"/>
    <w:rsid w:val="00807D92"/>
    <w:rsid w:val="00807DF1"/>
    <w:rsid w:val="008105BE"/>
    <w:rsid w:val="008115A5"/>
    <w:rsid w:val="00811D46"/>
    <w:rsid w:val="0081415D"/>
    <w:rsid w:val="008144D9"/>
    <w:rsid w:val="00816FAD"/>
    <w:rsid w:val="00820229"/>
    <w:rsid w:val="00822448"/>
    <w:rsid w:val="00822ABE"/>
    <w:rsid w:val="008244D1"/>
    <w:rsid w:val="00825369"/>
    <w:rsid w:val="008271B7"/>
    <w:rsid w:val="00827F51"/>
    <w:rsid w:val="0083104E"/>
    <w:rsid w:val="008343BE"/>
    <w:rsid w:val="00840FB4"/>
    <w:rsid w:val="008410B2"/>
    <w:rsid w:val="00841426"/>
    <w:rsid w:val="008500A0"/>
    <w:rsid w:val="008524E5"/>
    <w:rsid w:val="0085351C"/>
    <w:rsid w:val="00853C21"/>
    <w:rsid w:val="008549CA"/>
    <w:rsid w:val="008556C3"/>
    <w:rsid w:val="00855AF7"/>
    <w:rsid w:val="0085687C"/>
    <w:rsid w:val="00862BAB"/>
    <w:rsid w:val="008677D0"/>
    <w:rsid w:val="008706C5"/>
    <w:rsid w:val="00873707"/>
    <w:rsid w:val="00874B20"/>
    <w:rsid w:val="008763E1"/>
    <w:rsid w:val="0087775C"/>
    <w:rsid w:val="00877EC8"/>
    <w:rsid w:val="00880F36"/>
    <w:rsid w:val="00885530"/>
    <w:rsid w:val="008910D1"/>
    <w:rsid w:val="0089296C"/>
    <w:rsid w:val="00895262"/>
    <w:rsid w:val="00896ABD"/>
    <w:rsid w:val="008A139A"/>
    <w:rsid w:val="008A3380"/>
    <w:rsid w:val="008A683C"/>
    <w:rsid w:val="008A7A9C"/>
    <w:rsid w:val="008B1B42"/>
    <w:rsid w:val="008B1D17"/>
    <w:rsid w:val="008B5218"/>
    <w:rsid w:val="008B524C"/>
    <w:rsid w:val="008B7102"/>
    <w:rsid w:val="008B7829"/>
    <w:rsid w:val="008C3B7D"/>
    <w:rsid w:val="008C40D3"/>
    <w:rsid w:val="008D0F90"/>
    <w:rsid w:val="008D3715"/>
    <w:rsid w:val="008D382B"/>
    <w:rsid w:val="008D5465"/>
    <w:rsid w:val="008D5E5C"/>
    <w:rsid w:val="008D7EB7"/>
    <w:rsid w:val="008E0FE2"/>
    <w:rsid w:val="008E3684"/>
    <w:rsid w:val="008E57F5"/>
    <w:rsid w:val="008E7606"/>
    <w:rsid w:val="008F1DAA"/>
    <w:rsid w:val="008F3EBD"/>
    <w:rsid w:val="008F60B2"/>
    <w:rsid w:val="008F7C41"/>
    <w:rsid w:val="00900A33"/>
    <w:rsid w:val="009031E2"/>
    <w:rsid w:val="00903F82"/>
    <w:rsid w:val="00905B36"/>
    <w:rsid w:val="00911E82"/>
    <w:rsid w:val="0091276C"/>
    <w:rsid w:val="009128D4"/>
    <w:rsid w:val="00914A60"/>
    <w:rsid w:val="009151A9"/>
    <w:rsid w:val="009165AC"/>
    <w:rsid w:val="00917ADF"/>
    <w:rsid w:val="0092053F"/>
    <w:rsid w:val="0092340A"/>
    <w:rsid w:val="00924648"/>
    <w:rsid w:val="00926602"/>
    <w:rsid w:val="009313D9"/>
    <w:rsid w:val="009328CE"/>
    <w:rsid w:val="009359A2"/>
    <w:rsid w:val="00935B7F"/>
    <w:rsid w:val="00935C6F"/>
    <w:rsid w:val="00936BEE"/>
    <w:rsid w:val="00941293"/>
    <w:rsid w:val="00943F37"/>
    <w:rsid w:val="00946372"/>
    <w:rsid w:val="00946DAE"/>
    <w:rsid w:val="00950C17"/>
    <w:rsid w:val="00951FAF"/>
    <w:rsid w:val="00952178"/>
    <w:rsid w:val="00954740"/>
    <w:rsid w:val="00960F17"/>
    <w:rsid w:val="00961708"/>
    <w:rsid w:val="00961BA2"/>
    <w:rsid w:val="00963ABC"/>
    <w:rsid w:val="00964027"/>
    <w:rsid w:val="00965D21"/>
    <w:rsid w:val="00967764"/>
    <w:rsid w:val="00970B0E"/>
    <w:rsid w:val="00970BB9"/>
    <w:rsid w:val="00972195"/>
    <w:rsid w:val="009726EE"/>
    <w:rsid w:val="00973F7D"/>
    <w:rsid w:val="00974DF0"/>
    <w:rsid w:val="00975220"/>
    <w:rsid w:val="00975573"/>
    <w:rsid w:val="00976CC5"/>
    <w:rsid w:val="00976D03"/>
    <w:rsid w:val="00977265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6FBD"/>
    <w:rsid w:val="009B118B"/>
    <w:rsid w:val="009B1737"/>
    <w:rsid w:val="009B3083"/>
    <w:rsid w:val="009B3D4B"/>
    <w:rsid w:val="009B559D"/>
    <w:rsid w:val="009B5B99"/>
    <w:rsid w:val="009B6EFC"/>
    <w:rsid w:val="009C2381"/>
    <w:rsid w:val="009C2DF8"/>
    <w:rsid w:val="009C31BF"/>
    <w:rsid w:val="009C56B5"/>
    <w:rsid w:val="009C68B7"/>
    <w:rsid w:val="009C7438"/>
    <w:rsid w:val="009D0834"/>
    <w:rsid w:val="009D0A1E"/>
    <w:rsid w:val="009D0B21"/>
    <w:rsid w:val="009D197C"/>
    <w:rsid w:val="009D2224"/>
    <w:rsid w:val="009D2AE3"/>
    <w:rsid w:val="009D3281"/>
    <w:rsid w:val="009D35ED"/>
    <w:rsid w:val="009D420F"/>
    <w:rsid w:val="009D52BC"/>
    <w:rsid w:val="009D7D0A"/>
    <w:rsid w:val="009E09D9"/>
    <w:rsid w:val="009E10EC"/>
    <w:rsid w:val="009E2351"/>
    <w:rsid w:val="009E2604"/>
    <w:rsid w:val="009E6AE7"/>
    <w:rsid w:val="009F01B1"/>
    <w:rsid w:val="009F06E3"/>
    <w:rsid w:val="009F0DBB"/>
    <w:rsid w:val="009F3887"/>
    <w:rsid w:val="009F3DAD"/>
    <w:rsid w:val="009F732B"/>
    <w:rsid w:val="00A00344"/>
    <w:rsid w:val="00A01D8E"/>
    <w:rsid w:val="00A01FE0"/>
    <w:rsid w:val="00A03D4B"/>
    <w:rsid w:val="00A05ED4"/>
    <w:rsid w:val="00A10656"/>
    <w:rsid w:val="00A113C0"/>
    <w:rsid w:val="00A12FA6"/>
    <w:rsid w:val="00A1339B"/>
    <w:rsid w:val="00A13414"/>
    <w:rsid w:val="00A14ABA"/>
    <w:rsid w:val="00A20315"/>
    <w:rsid w:val="00A24CB6"/>
    <w:rsid w:val="00A26CD2"/>
    <w:rsid w:val="00A27553"/>
    <w:rsid w:val="00A27667"/>
    <w:rsid w:val="00A3080E"/>
    <w:rsid w:val="00A32979"/>
    <w:rsid w:val="00A333FA"/>
    <w:rsid w:val="00A34355"/>
    <w:rsid w:val="00A34A67"/>
    <w:rsid w:val="00A37462"/>
    <w:rsid w:val="00A379CF"/>
    <w:rsid w:val="00A459E1"/>
    <w:rsid w:val="00A45B70"/>
    <w:rsid w:val="00A52296"/>
    <w:rsid w:val="00A5513A"/>
    <w:rsid w:val="00A55661"/>
    <w:rsid w:val="00A55718"/>
    <w:rsid w:val="00A575B7"/>
    <w:rsid w:val="00A61B70"/>
    <w:rsid w:val="00A61FA8"/>
    <w:rsid w:val="00A637F4"/>
    <w:rsid w:val="00A65485"/>
    <w:rsid w:val="00A66E05"/>
    <w:rsid w:val="00A703EF"/>
    <w:rsid w:val="00A70753"/>
    <w:rsid w:val="00A71156"/>
    <w:rsid w:val="00A712D2"/>
    <w:rsid w:val="00A82C8A"/>
    <w:rsid w:val="00A8346B"/>
    <w:rsid w:val="00A852FF"/>
    <w:rsid w:val="00A86B97"/>
    <w:rsid w:val="00A87337"/>
    <w:rsid w:val="00A90C97"/>
    <w:rsid w:val="00A954B0"/>
    <w:rsid w:val="00A960C8"/>
    <w:rsid w:val="00A96604"/>
    <w:rsid w:val="00AA03DF"/>
    <w:rsid w:val="00AA1B4F"/>
    <w:rsid w:val="00AA21D8"/>
    <w:rsid w:val="00AA33CD"/>
    <w:rsid w:val="00AA54F3"/>
    <w:rsid w:val="00AA6B43"/>
    <w:rsid w:val="00AB06DE"/>
    <w:rsid w:val="00AB367A"/>
    <w:rsid w:val="00AB45E6"/>
    <w:rsid w:val="00AB53CE"/>
    <w:rsid w:val="00AB7D44"/>
    <w:rsid w:val="00AC01D1"/>
    <w:rsid w:val="00AC0FF4"/>
    <w:rsid w:val="00AC23A1"/>
    <w:rsid w:val="00AC3C03"/>
    <w:rsid w:val="00AC52A5"/>
    <w:rsid w:val="00AC6916"/>
    <w:rsid w:val="00AC6EFD"/>
    <w:rsid w:val="00AC7151"/>
    <w:rsid w:val="00AD1BC6"/>
    <w:rsid w:val="00AD460A"/>
    <w:rsid w:val="00AD6A05"/>
    <w:rsid w:val="00AE272B"/>
    <w:rsid w:val="00AE3E3A"/>
    <w:rsid w:val="00AE67E9"/>
    <w:rsid w:val="00AE77B4"/>
    <w:rsid w:val="00AE7C1A"/>
    <w:rsid w:val="00AE7DF8"/>
    <w:rsid w:val="00AF0D9C"/>
    <w:rsid w:val="00AF13AB"/>
    <w:rsid w:val="00AF1D36"/>
    <w:rsid w:val="00AF280B"/>
    <w:rsid w:val="00AF4E2D"/>
    <w:rsid w:val="00AF5F75"/>
    <w:rsid w:val="00AF6001"/>
    <w:rsid w:val="00B01A16"/>
    <w:rsid w:val="00B07F45"/>
    <w:rsid w:val="00B1021A"/>
    <w:rsid w:val="00B140A5"/>
    <w:rsid w:val="00B1481A"/>
    <w:rsid w:val="00B15A1F"/>
    <w:rsid w:val="00B15FE9"/>
    <w:rsid w:val="00B170F9"/>
    <w:rsid w:val="00B20200"/>
    <w:rsid w:val="00B2148A"/>
    <w:rsid w:val="00B220C2"/>
    <w:rsid w:val="00B2228A"/>
    <w:rsid w:val="00B25B32"/>
    <w:rsid w:val="00B26970"/>
    <w:rsid w:val="00B32616"/>
    <w:rsid w:val="00B36C42"/>
    <w:rsid w:val="00B42E9E"/>
    <w:rsid w:val="00B42EA7"/>
    <w:rsid w:val="00B4477E"/>
    <w:rsid w:val="00B5337C"/>
    <w:rsid w:val="00B539C6"/>
    <w:rsid w:val="00B53FDE"/>
    <w:rsid w:val="00B541FA"/>
    <w:rsid w:val="00B56397"/>
    <w:rsid w:val="00B56C99"/>
    <w:rsid w:val="00B6027B"/>
    <w:rsid w:val="00B62006"/>
    <w:rsid w:val="00B63226"/>
    <w:rsid w:val="00B65EDB"/>
    <w:rsid w:val="00B66B90"/>
    <w:rsid w:val="00B67AA2"/>
    <w:rsid w:val="00B67AFF"/>
    <w:rsid w:val="00B70753"/>
    <w:rsid w:val="00B70B59"/>
    <w:rsid w:val="00B73657"/>
    <w:rsid w:val="00B73FD2"/>
    <w:rsid w:val="00B7529A"/>
    <w:rsid w:val="00B82553"/>
    <w:rsid w:val="00B82823"/>
    <w:rsid w:val="00B84298"/>
    <w:rsid w:val="00B8776F"/>
    <w:rsid w:val="00B87CCE"/>
    <w:rsid w:val="00B93315"/>
    <w:rsid w:val="00BA1735"/>
    <w:rsid w:val="00BA19FA"/>
    <w:rsid w:val="00BA4288"/>
    <w:rsid w:val="00BA5297"/>
    <w:rsid w:val="00BB0E47"/>
    <w:rsid w:val="00BB48E5"/>
    <w:rsid w:val="00BB5607"/>
    <w:rsid w:val="00BB5ACA"/>
    <w:rsid w:val="00BB627F"/>
    <w:rsid w:val="00BC0FA2"/>
    <w:rsid w:val="00BC3823"/>
    <w:rsid w:val="00BC5841"/>
    <w:rsid w:val="00BD2306"/>
    <w:rsid w:val="00BD4DEC"/>
    <w:rsid w:val="00BD60B4"/>
    <w:rsid w:val="00BD796B"/>
    <w:rsid w:val="00BE032C"/>
    <w:rsid w:val="00BE1DAB"/>
    <w:rsid w:val="00BE40C0"/>
    <w:rsid w:val="00BE5F4A"/>
    <w:rsid w:val="00BE7AEF"/>
    <w:rsid w:val="00BF09B0"/>
    <w:rsid w:val="00BF1544"/>
    <w:rsid w:val="00BF1B53"/>
    <w:rsid w:val="00BF246D"/>
    <w:rsid w:val="00BF2607"/>
    <w:rsid w:val="00BF591E"/>
    <w:rsid w:val="00C03EAF"/>
    <w:rsid w:val="00C055FC"/>
    <w:rsid w:val="00C06F06"/>
    <w:rsid w:val="00C10E90"/>
    <w:rsid w:val="00C10EFB"/>
    <w:rsid w:val="00C116CD"/>
    <w:rsid w:val="00C20FAD"/>
    <w:rsid w:val="00C2375F"/>
    <w:rsid w:val="00C247CB"/>
    <w:rsid w:val="00C3068C"/>
    <w:rsid w:val="00C32E66"/>
    <w:rsid w:val="00C3355F"/>
    <w:rsid w:val="00C3569A"/>
    <w:rsid w:val="00C3723D"/>
    <w:rsid w:val="00C4098D"/>
    <w:rsid w:val="00C40EC5"/>
    <w:rsid w:val="00C4151F"/>
    <w:rsid w:val="00C43A8D"/>
    <w:rsid w:val="00C43F48"/>
    <w:rsid w:val="00C448FF"/>
    <w:rsid w:val="00C45616"/>
    <w:rsid w:val="00C45E57"/>
    <w:rsid w:val="00C52F29"/>
    <w:rsid w:val="00C56ABA"/>
    <w:rsid w:val="00C56B8F"/>
    <w:rsid w:val="00C56CE6"/>
    <w:rsid w:val="00C5745F"/>
    <w:rsid w:val="00C60005"/>
    <w:rsid w:val="00C60A32"/>
    <w:rsid w:val="00C6113B"/>
    <w:rsid w:val="00C61A98"/>
    <w:rsid w:val="00C63201"/>
    <w:rsid w:val="00C64BE0"/>
    <w:rsid w:val="00C64E62"/>
    <w:rsid w:val="00C651D5"/>
    <w:rsid w:val="00C65597"/>
    <w:rsid w:val="00C6560B"/>
    <w:rsid w:val="00C65CCC"/>
    <w:rsid w:val="00C74476"/>
    <w:rsid w:val="00C745FD"/>
    <w:rsid w:val="00C7524E"/>
    <w:rsid w:val="00C7618F"/>
    <w:rsid w:val="00C765A9"/>
    <w:rsid w:val="00C8162D"/>
    <w:rsid w:val="00C83A0B"/>
    <w:rsid w:val="00C842D0"/>
    <w:rsid w:val="00C84ED1"/>
    <w:rsid w:val="00C9038F"/>
    <w:rsid w:val="00C91866"/>
    <w:rsid w:val="00C91DBE"/>
    <w:rsid w:val="00C92AAB"/>
    <w:rsid w:val="00C958A1"/>
    <w:rsid w:val="00CA2435"/>
    <w:rsid w:val="00CA3D0C"/>
    <w:rsid w:val="00CA4068"/>
    <w:rsid w:val="00CA7B42"/>
    <w:rsid w:val="00CB37E8"/>
    <w:rsid w:val="00CB37F8"/>
    <w:rsid w:val="00CB757C"/>
    <w:rsid w:val="00CB7DC3"/>
    <w:rsid w:val="00CB7DD7"/>
    <w:rsid w:val="00CC1075"/>
    <w:rsid w:val="00CC3D13"/>
    <w:rsid w:val="00CD00E6"/>
    <w:rsid w:val="00CD0E2F"/>
    <w:rsid w:val="00CD1D49"/>
    <w:rsid w:val="00CD2F20"/>
    <w:rsid w:val="00CD6B20"/>
    <w:rsid w:val="00CE1339"/>
    <w:rsid w:val="00CE3CCC"/>
    <w:rsid w:val="00CE4E5A"/>
    <w:rsid w:val="00CE611B"/>
    <w:rsid w:val="00CE61CC"/>
    <w:rsid w:val="00CE6E42"/>
    <w:rsid w:val="00CE7C0D"/>
    <w:rsid w:val="00CF0D8B"/>
    <w:rsid w:val="00CF20B7"/>
    <w:rsid w:val="00CF3133"/>
    <w:rsid w:val="00CF43BA"/>
    <w:rsid w:val="00CF4861"/>
    <w:rsid w:val="00CF65AD"/>
    <w:rsid w:val="00CF6692"/>
    <w:rsid w:val="00CF7441"/>
    <w:rsid w:val="00D00D16"/>
    <w:rsid w:val="00D03C6C"/>
    <w:rsid w:val="00D041B9"/>
    <w:rsid w:val="00D04760"/>
    <w:rsid w:val="00D04A95"/>
    <w:rsid w:val="00D0623D"/>
    <w:rsid w:val="00D06288"/>
    <w:rsid w:val="00D068C7"/>
    <w:rsid w:val="00D07BCA"/>
    <w:rsid w:val="00D128A4"/>
    <w:rsid w:val="00D129B9"/>
    <w:rsid w:val="00D133A0"/>
    <w:rsid w:val="00D15131"/>
    <w:rsid w:val="00D15151"/>
    <w:rsid w:val="00D16FA2"/>
    <w:rsid w:val="00D20954"/>
    <w:rsid w:val="00D21C39"/>
    <w:rsid w:val="00D21FC6"/>
    <w:rsid w:val="00D2243A"/>
    <w:rsid w:val="00D33393"/>
    <w:rsid w:val="00D33D36"/>
    <w:rsid w:val="00D34D8D"/>
    <w:rsid w:val="00D34D94"/>
    <w:rsid w:val="00D409E2"/>
    <w:rsid w:val="00D427D7"/>
    <w:rsid w:val="00D44E62"/>
    <w:rsid w:val="00D45699"/>
    <w:rsid w:val="00D46170"/>
    <w:rsid w:val="00D51570"/>
    <w:rsid w:val="00D556AD"/>
    <w:rsid w:val="00D5704D"/>
    <w:rsid w:val="00D60381"/>
    <w:rsid w:val="00D616DE"/>
    <w:rsid w:val="00D62201"/>
    <w:rsid w:val="00D62579"/>
    <w:rsid w:val="00D62BC3"/>
    <w:rsid w:val="00D62E3C"/>
    <w:rsid w:val="00D651D1"/>
    <w:rsid w:val="00D70A2B"/>
    <w:rsid w:val="00D71049"/>
    <w:rsid w:val="00D717BB"/>
    <w:rsid w:val="00D7226B"/>
    <w:rsid w:val="00D72707"/>
    <w:rsid w:val="00D75A9C"/>
    <w:rsid w:val="00D75C5C"/>
    <w:rsid w:val="00D90871"/>
    <w:rsid w:val="00D9155F"/>
    <w:rsid w:val="00D9403F"/>
    <w:rsid w:val="00D9595C"/>
    <w:rsid w:val="00D959B4"/>
    <w:rsid w:val="00D97310"/>
    <w:rsid w:val="00DA44DE"/>
    <w:rsid w:val="00DB620A"/>
    <w:rsid w:val="00DB679C"/>
    <w:rsid w:val="00DC0ADF"/>
    <w:rsid w:val="00DC3832"/>
    <w:rsid w:val="00DC3D00"/>
    <w:rsid w:val="00DC7A51"/>
    <w:rsid w:val="00DD1BC2"/>
    <w:rsid w:val="00DD3B1E"/>
    <w:rsid w:val="00DE5B5F"/>
    <w:rsid w:val="00E00696"/>
    <w:rsid w:val="00E0137F"/>
    <w:rsid w:val="00E02383"/>
    <w:rsid w:val="00E03651"/>
    <w:rsid w:val="00E03808"/>
    <w:rsid w:val="00E060C2"/>
    <w:rsid w:val="00E06324"/>
    <w:rsid w:val="00E07ACF"/>
    <w:rsid w:val="00E103DA"/>
    <w:rsid w:val="00E12FB0"/>
    <w:rsid w:val="00E13DF8"/>
    <w:rsid w:val="00E14814"/>
    <w:rsid w:val="00E153F1"/>
    <w:rsid w:val="00E1591B"/>
    <w:rsid w:val="00E16088"/>
    <w:rsid w:val="00E16A50"/>
    <w:rsid w:val="00E170FE"/>
    <w:rsid w:val="00E2135B"/>
    <w:rsid w:val="00E249D5"/>
    <w:rsid w:val="00E24E12"/>
    <w:rsid w:val="00E26F73"/>
    <w:rsid w:val="00E33C68"/>
    <w:rsid w:val="00E34EEB"/>
    <w:rsid w:val="00E3572C"/>
    <w:rsid w:val="00E35853"/>
    <w:rsid w:val="00E35CB2"/>
    <w:rsid w:val="00E363D1"/>
    <w:rsid w:val="00E3687C"/>
    <w:rsid w:val="00E443EF"/>
    <w:rsid w:val="00E44EB9"/>
    <w:rsid w:val="00E45AB6"/>
    <w:rsid w:val="00E461EE"/>
    <w:rsid w:val="00E46358"/>
    <w:rsid w:val="00E471DC"/>
    <w:rsid w:val="00E500AA"/>
    <w:rsid w:val="00E50EB4"/>
    <w:rsid w:val="00E52412"/>
    <w:rsid w:val="00E532FC"/>
    <w:rsid w:val="00E559B4"/>
    <w:rsid w:val="00E55BB0"/>
    <w:rsid w:val="00E57504"/>
    <w:rsid w:val="00E609E5"/>
    <w:rsid w:val="00E60F27"/>
    <w:rsid w:val="00E62799"/>
    <w:rsid w:val="00E64D93"/>
    <w:rsid w:val="00E65EDB"/>
    <w:rsid w:val="00E66927"/>
    <w:rsid w:val="00E677B8"/>
    <w:rsid w:val="00E67FA1"/>
    <w:rsid w:val="00E70136"/>
    <w:rsid w:val="00E70D3E"/>
    <w:rsid w:val="00E7387D"/>
    <w:rsid w:val="00E73D53"/>
    <w:rsid w:val="00E75111"/>
    <w:rsid w:val="00E77296"/>
    <w:rsid w:val="00E84A8B"/>
    <w:rsid w:val="00E861B3"/>
    <w:rsid w:val="00E93763"/>
    <w:rsid w:val="00E96C4C"/>
    <w:rsid w:val="00EA098C"/>
    <w:rsid w:val="00EA2AAE"/>
    <w:rsid w:val="00EA2EC0"/>
    <w:rsid w:val="00EA427A"/>
    <w:rsid w:val="00EA4DC1"/>
    <w:rsid w:val="00EA723B"/>
    <w:rsid w:val="00EB0CE7"/>
    <w:rsid w:val="00EB6350"/>
    <w:rsid w:val="00EB687A"/>
    <w:rsid w:val="00EC2F62"/>
    <w:rsid w:val="00EC62EB"/>
    <w:rsid w:val="00EC6E9F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28DD"/>
    <w:rsid w:val="00F06AFA"/>
    <w:rsid w:val="00F1265B"/>
    <w:rsid w:val="00F12A52"/>
    <w:rsid w:val="00F13112"/>
    <w:rsid w:val="00F13A53"/>
    <w:rsid w:val="00F16FE6"/>
    <w:rsid w:val="00F207CF"/>
    <w:rsid w:val="00F227CD"/>
    <w:rsid w:val="00F238BD"/>
    <w:rsid w:val="00F24992"/>
    <w:rsid w:val="00F26122"/>
    <w:rsid w:val="00F32F2F"/>
    <w:rsid w:val="00F33670"/>
    <w:rsid w:val="00F33F3F"/>
    <w:rsid w:val="00F352A3"/>
    <w:rsid w:val="00F35BDD"/>
    <w:rsid w:val="00F3653B"/>
    <w:rsid w:val="00F403FD"/>
    <w:rsid w:val="00F40653"/>
    <w:rsid w:val="00F41E72"/>
    <w:rsid w:val="00F43C51"/>
    <w:rsid w:val="00F45314"/>
    <w:rsid w:val="00F45BDF"/>
    <w:rsid w:val="00F50300"/>
    <w:rsid w:val="00F51B44"/>
    <w:rsid w:val="00F528E1"/>
    <w:rsid w:val="00F53220"/>
    <w:rsid w:val="00F55B76"/>
    <w:rsid w:val="00F56E39"/>
    <w:rsid w:val="00F623E9"/>
    <w:rsid w:val="00F63951"/>
    <w:rsid w:val="00F63C86"/>
    <w:rsid w:val="00F6608A"/>
    <w:rsid w:val="00F67E3D"/>
    <w:rsid w:val="00F71C8A"/>
    <w:rsid w:val="00F766BE"/>
    <w:rsid w:val="00F77EB9"/>
    <w:rsid w:val="00F80635"/>
    <w:rsid w:val="00F815D1"/>
    <w:rsid w:val="00F81E7E"/>
    <w:rsid w:val="00F81F0F"/>
    <w:rsid w:val="00F825F4"/>
    <w:rsid w:val="00F928E8"/>
    <w:rsid w:val="00F92AA1"/>
    <w:rsid w:val="00F92DEB"/>
    <w:rsid w:val="00F92DEE"/>
    <w:rsid w:val="00F932DE"/>
    <w:rsid w:val="00F940C2"/>
    <w:rsid w:val="00F963DD"/>
    <w:rsid w:val="00F9641A"/>
    <w:rsid w:val="00F9661F"/>
    <w:rsid w:val="00F97004"/>
    <w:rsid w:val="00FA2045"/>
    <w:rsid w:val="00FA27A8"/>
    <w:rsid w:val="00FA7686"/>
    <w:rsid w:val="00FA7A66"/>
    <w:rsid w:val="00FB1AA9"/>
    <w:rsid w:val="00FB46AA"/>
    <w:rsid w:val="00FB4B5A"/>
    <w:rsid w:val="00FB5963"/>
    <w:rsid w:val="00FB5A4E"/>
    <w:rsid w:val="00FB5DAA"/>
    <w:rsid w:val="00FC04B9"/>
    <w:rsid w:val="00FC161A"/>
    <w:rsid w:val="00FC23D5"/>
    <w:rsid w:val="00FC4C1A"/>
    <w:rsid w:val="00FC6468"/>
    <w:rsid w:val="00FC6D49"/>
    <w:rsid w:val="00FD09FB"/>
    <w:rsid w:val="00FD0BE7"/>
    <w:rsid w:val="00FD1AD6"/>
    <w:rsid w:val="00FD1FAE"/>
    <w:rsid w:val="00FD22F5"/>
    <w:rsid w:val="00FD4922"/>
    <w:rsid w:val="00FD513D"/>
    <w:rsid w:val="00FD6461"/>
    <w:rsid w:val="00FD6F01"/>
    <w:rsid w:val="00FD7DCC"/>
    <w:rsid w:val="00FE0281"/>
    <w:rsid w:val="00FE7083"/>
    <w:rsid w:val="00FF019F"/>
    <w:rsid w:val="00FF1B2A"/>
    <w:rsid w:val="00FF30DE"/>
    <w:rsid w:val="00FF4B9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1F1C0"/>
  <w15:docId w15:val="{3D6C6192-033F-46E1-AC29-5239D08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B2697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6970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2697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26970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29B9"/>
  </w:style>
  <w:style w:type="paragraph" w:styleId="Bibliography">
    <w:name w:val="Bibliography"/>
    <w:basedOn w:val="Normal"/>
    <w:next w:val="Normal"/>
    <w:uiPriority w:val="37"/>
    <w:unhideWhenUsed/>
    <w:rsid w:val="00D6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49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9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3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23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4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98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34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14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36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aeferh@rki.de" TargetMode="External"/><Relationship Id="rId13" Type="http://schemas.openxmlformats.org/officeDocument/2006/relationships/hyperlink" Target="mailto:Laurent.humeau@inovi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cklynn2015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tjoh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S1074-7613(03)00116-X" TargetMode="External"/><Relationship Id="rId10" Type="http://schemas.openxmlformats.org/officeDocument/2006/relationships/hyperlink" Target="mailto:byung@inovi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olly.pugh@inovio.com" TargetMode="External"/><Relationship Id="rId14" Type="http://schemas.openxmlformats.org/officeDocument/2006/relationships/hyperlink" Target="mailto:kate.broderick@inov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>
  <b:Source>
    <b:Tag>Cen13</b:Tag>
    <b:SourceType>DocumentFromInternetSite</b:SourceType>
    <b:Guid>{0EDF78E1-9B4A-4C7A-BE87-D2850715D139}</b:Guid>
    <b:Author>
      <b:Author>
        <b:Corporate>Centers for Disease Control and Prevention</b:Corporate>
      </b:Author>
    </b:Author>
    <b:Title>Mantoux Tuberculin Skin Testing Faciliator Guide</b:Title>
    <b:Year>2013</b:Year>
    <b:Month>November</b:Month>
    <b:URL>https://www.cdc.gov/tb/education/mantoux/pdf/mantoux.pdf</b:URL>
    <b:RefOrder>1</b:RefOrder>
  </b:Source>
</b:Sources>
</file>

<file path=customXml/itemProps1.xml><?xml version="1.0" encoding="utf-8"?>
<ds:datastoreItem xmlns:ds="http://schemas.openxmlformats.org/officeDocument/2006/customXml" ds:itemID="{79D624C0-BB17-4159-A1CF-01E8DCEA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10498</Words>
  <Characters>59839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70197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Xiaoyan Cao</cp:lastModifiedBy>
  <cp:revision>14</cp:revision>
  <cp:lastPrinted>2018-06-08T16:25:00Z</cp:lastPrinted>
  <dcterms:created xsi:type="dcterms:W3CDTF">2018-09-07T21:27:00Z</dcterms:created>
  <dcterms:modified xsi:type="dcterms:W3CDTF">2018-09-10T13:04:00Z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