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7A4A9A5C"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D030B7">
        <w:rPr>
          <w:rFonts w:ascii="Helvetica" w:hAnsi="Helvetica" w:cs="Arial"/>
          <w:b/>
          <w:i w:val="0"/>
          <w:sz w:val="22"/>
          <w:szCs w:val="22"/>
        </w:rPr>
        <w:t>58588</w:t>
      </w:r>
    </w:p>
    <w:p w14:paraId="15210DC1" w14:textId="354814A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83745">
        <w:rPr>
          <w:rFonts w:ascii="Helvetica" w:hAnsi="Helvetica" w:cs="Arial"/>
          <w:b/>
          <w:i w:val="0"/>
          <w:sz w:val="22"/>
          <w:szCs w:val="22"/>
        </w:rPr>
        <w:t xml:space="preserve"> Michael Linnes</w:t>
      </w:r>
    </w:p>
    <w:p w14:paraId="441F19EB" w14:textId="398C575D"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7666EA">
        <w:rPr>
          <w:rFonts w:ascii="Helvetica" w:hAnsi="Helvetica" w:cs="Arial"/>
          <w:b/>
          <w:i w:val="0"/>
          <w:sz w:val="22"/>
          <w:szCs w:val="22"/>
        </w:rPr>
        <w:t>:</w:t>
      </w:r>
      <w:r w:rsidR="001B2920" w:rsidRPr="001B2920">
        <w:t xml:space="preserve"> </w:t>
      </w:r>
      <w:hyperlink r:id="rId7" w:history="1">
        <w:r w:rsidR="001B2920" w:rsidRPr="00A6689F">
          <w:rPr>
            <w:rStyle w:val="Hyperlink"/>
            <w:rFonts w:ascii="Helvetica" w:hAnsi="Helvetica" w:cs="Arial"/>
            <w:b/>
            <w:i w:val="0"/>
            <w:sz w:val="22"/>
            <w:szCs w:val="22"/>
          </w:rPr>
          <w:t>http://www.jove.com/files_upload.php?src=17869388</w:t>
        </w:r>
      </w:hyperlink>
      <w:r w:rsidR="001B2920">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285D7075"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7666EA">
        <w:rPr>
          <w:rFonts w:ascii="Helvetica" w:hAnsi="Helvetica" w:cs="Arial"/>
          <w:b/>
          <w:sz w:val="28"/>
          <w:szCs w:val="28"/>
        </w:rPr>
        <w:t xml:space="preserve"> </w:t>
      </w:r>
      <w:r w:rsidR="001B2920" w:rsidRPr="001B2920">
        <w:rPr>
          <w:rFonts w:ascii="Helvetica" w:hAnsi="Helvetica" w:cs="Arial"/>
          <w:b/>
          <w:sz w:val="28"/>
          <w:szCs w:val="28"/>
        </w:rPr>
        <w:t>Quantifying the Fraction of Photoactivated Fluorescent Proteins in Bulk and in Live Cells</w:t>
      </w:r>
    </w:p>
    <w:p w14:paraId="681B53AA" w14:textId="77777777" w:rsidR="00FA1A9D" w:rsidRPr="00F95819" w:rsidRDefault="00FA1A9D" w:rsidP="00FA1A9D">
      <w:pPr>
        <w:pStyle w:val="CM10"/>
        <w:outlineLvl w:val="0"/>
        <w:rPr>
          <w:rFonts w:ascii="Helvetica" w:hAnsi="Helvetica" w:cs="Arial"/>
          <w:b/>
          <w:sz w:val="28"/>
          <w:szCs w:val="28"/>
        </w:rPr>
      </w:pPr>
    </w:p>
    <w:p w14:paraId="2513CF45" w14:textId="69E13524" w:rsidR="001B2920" w:rsidRPr="001B2920" w:rsidRDefault="00FA1A9D" w:rsidP="001B2920">
      <w:pPr>
        <w:pStyle w:val="CM10"/>
        <w:outlineLvl w:val="0"/>
        <w:rPr>
          <w:rFonts w:ascii="Helvetica" w:hAnsi="Helvetica" w:cs="Arial"/>
          <w:b/>
          <w:sz w:val="28"/>
          <w:szCs w:val="28"/>
          <w:vertAlign w:val="superscript"/>
        </w:rPr>
      </w:pPr>
      <w:r w:rsidRPr="00F95819">
        <w:rPr>
          <w:rFonts w:ascii="Helvetica" w:hAnsi="Helvetica" w:cs="Arial"/>
          <w:b/>
          <w:sz w:val="28"/>
          <w:szCs w:val="28"/>
        </w:rPr>
        <w:t xml:space="preserve">Authors and Affiliations: </w:t>
      </w:r>
      <w:r w:rsidR="007666EA">
        <w:rPr>
          <w:rFonts w:ascii="Helvetica" w:hAnsi="Helvetica" w:cs="Arial"/>
          <w:b/>
          <w:sz w:val="28"/>
          <w:szCs w:val="28"/>
        </w:rPr>
        <w:t xml:space="preserve"> </w:t>
      </w:r>
      <w:r w:rsidR="001B2920" w:rsidRPr="001B2920">
        <w:rPr>
          <w:rFonts w:ascii="Helvetica" w:hAnsi="Helvetica" w:cs="Arial"/>
          <w:b/>
          <w:sz w:val="28"/>
          <w:szCs w:val="28"/>
        </w:rPr>
        <w:t>Vanessa Chen, Malte Renz</w:t>
      </w:r>
    </w:p>
    <w:p w14:paraId="2CE270DB" w14:textId="77777777" w:rsidR="001B2920" w:rsidRDefault="001B2920" w:rsidP="001B2920">
      <w:pPr>
        <w:rPr>
          <w:rFonts w:asciiTheme="minorHAnsi" w:hAnsiTheme="minorHAnsi" w:cstheme="minorHAnsi"/>
          <w:color w:val="000000" w:themeColor="text1"/>
          <w:vertAlign w:val="superscript"/>
        </w:rPr>
      </w:pPr>
    </w:p>
    <w:p w14:paraId="3BD6720F" w14:textId="5D1DE439" w:rsidR="001B2920" w:rsidRDefault="001B2920" w:rsidP="001B2920">
      <w:pPr>
        <w:rPr>
          <w:rFonts w:asciiTheme="minorHAnsi" w:hAnsiTheme="minorHAnsi" w:cstheme="minorHAnsi"/>
          <w:color w:val="000000" w:themeColor="text1"/>
        </w:rPr>
      </w:pPr>
      <w:r w:rsidRPr="00CA427C">
        <w:rPr>
          <w:rFonts w:asciiTheme="minorHAnsi" w:hAnsiTheme="minorHAnsi" w:cstheme="minorHAnsi"/>
          <w:color w:val="000000" w:themeColor="text1"/>
        </w:rPr>
        <w:t>Gynecologic Oncology Division, Stanford University School of Medicine, Stanford, CA, USA</w:t>
      </w:r>
    </w:p>
    <w:p w14:paraId="5B92BEA3" w14:textId="77777777" w:rsidR="00FA1A9D" w:rsidRPr="00F95819" w:rsidRDefault="00FA1A9D" w:rsidP="00FA1A9D">
      <w:pPr>
        <w:outlineLvl w:val="0"/>
        <w:rPr>
          <w:rFonts w:ascii="Helvetica" w:hAnsi="Helvetica" w:cs="Arial"/>
          <w:sz w:val="22"/>
          <w:szCs w:val="22"/>
        </w:rPr>
      </w:pPr>
    </w:p>
    <w:p w14:paraId="1096509E" w14:textId="102B8E76" w:rsidR="00E83745" w:rsidRPr="003273E9" w:rsidRDefault="00FA1A9D" w:rsidP="007666EA">
      <w:pPr>
        <w:outlineLvl w:val="0"/>
      </w:pPr>
      <w:r w:rsidRPr="00F95819">
        <w:rPr>
          <w:rFonts w:ascii="Helvetica" w:hAnsi="Helvetica" w:cs="Arial"/>
          <w:b/>
          <w:sz w:val="22"/>
          <w:szCs w:val="22"/>
        </w:rPr>
        <w:t xml:space="preserve">Corresponding Author: </w:t>
      </w:r>
      <w:r w:rsidR="007666EA">
        <w:rPr>
          <w:rFonts w:ascii="Helvetica" w:hAnsi="Helvetica" w:cs="Arial"/>
          <w:b/>
          <w:sz w:val="22"/>
          <w:szCs w:val="22"/>
        </w:rPr>
        <w:t xml:space="preserve"> </w:t>
      </w:r>
    </w:p>
    <w:p w14:paraId="001F547B" w14:textId="77777777" w:rsidR="001B2920" w:rsidRPr="00CA427C" w:rsidRDefault="001B2920" w:rsidP="001B2920">
      <w:pPr>
        <w:rPr>
          <w:rFonts w:asciiTheme="minorHAnsi" w:hAnsiTheme="minorHAnsi" w:cstheme="minorHAnsi"/>
          <w:color w:val="000000" w:themeColor="text1"/>
        </w:rPr>
      </w:pPr>
      <w:r w:rsidRPr="00CA427C">
        <w:rPr>
          <w:rFonts w:asciiTheme="minorHAnsi" w:hAnsiTheme="minorHAnsi" w:cstheme="minorHAnsi"/>
          <w:color w:val="000000" w:themeColor="text1"/>
        </w:rPr>
        <w:t>Malte Renz</w:t>
      </w:r>
      <w:r>
        <w:rPr>
          <w:rFonts w:asciiTheme="minorHAnsi" w:hAnsiTheme="minorHAnsi" w:cstheme="minorHAnsi"/>
          <w:color w:val="000000" w:themeColor="text1"/>
        </w:rPr>
        <w:t xml:space="preserve"> (</w:t>
      </w:r>
      <w:hyperlink r:id="rId8" w:history="1">
        <w:r w:rsidRPr="00CA427C">
          <w:rPr>
            <w:rStyle w:val="Hyperlink"/>
            <w:rFonts w:asciiTheme="minorHAnsi" w:hAnsiTheme="minorHAnsi" w:cstheme="minorHAnsi"/>
            <w:color w:val="000000" w:themeColor="text1"/>
          </w:rPr>
          <w:t>renzmalt@stanford.edu</w:t>
        </w:r>
      </w:hyperlink>
      <w:r>
        <w:rPr>
          <w:rStyle w:val="Hyperlink"/>
          <w:rFonts w:asciiTheme="minorHAnsi" w:hAnsiTheme="minorHAnsi" w:cstheme="minorHAnsi"/>
          <w:color w:val="000000" w:themeColor="text1"/>
        </w:rPr>
        <w:t>)</w:t>
      </w:r>
    </w:p>
    <w:p w14:paraId="4CF89D64" w14:textId="77777777" w:rsidR="001B2920" w:rsidRDefault="001B2920" w:rsidP="001B2920">
      <w:pPr>
        <w:rPr>
          <w:rFonts w:asciiTheme="minorHAnsi" w:hAnsiTheme="minorHAnsi" w:cstheme="minorHAnsi"/>
          <w:color w:val="000000" w:themeColor="text1"/>
        </w:rPr>
      </w:pPr>
      <w:r w:rsidRPr="00CA427C">
        <w:rPr>
          <w:rFonts w:asciiTheme="minorHAnsi" w:hAnsiTheme="minorHAnsi" w:cstheme="minorHAnsi"/>
          <w:color w:val="000000" w:themeColor="text1"/>
        </w:rPr>
        <w:t>Tel: 650-724-0456</w:t>
      </w:r>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4F893A2A" w14:textId="443693F3" w:rsidR="003B5E26" w:rsidRPr="006A6324" w:rsidRDefault="00FA1A9D" w:rsidP="007666EA">
      <w:pPr>
        <w:outlineLvl w:val="0"/>
        <w:rPr>
          <w:rFonts w:ascii="Helvetica" w:hAnsi="Helvetica" w:cs="Arial"/>
          <w:b/>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r w:rsidR="007666EA">
        <w:rPr>
          <w:rFonts w:ascii="Helvetica" w:hAnsi="Helvetica" w:cs="Arial"/>
          <w:sz w:val="22"/>
          <w:szCs w:val="22"/>
        </w:rPr>
        <w:t xml:space="preserve"> </w:t>
      </w:r>
    </w:p>
    <w:p w14:paraId="1BD16EB3" w14:textId="77777777" w:rsidR="001B2920" w:rsidRPr="00515A23" w:rsidRDefault="001B2920" w:rsidP="001B2920">
      <w:pPr>
        <w:rPr>
          <w:rFonts w:asciiTheme="minorHAnsi" w:hAnsiTheme="minorHAnsi" w:cstheme="minorHAnsi"/>
          <w:color w:val="000000" w:themeColor="text1"/>
        </w:rPr>
      </w:pPr>
      <w:r w:rsidRPr="00515A23">
        <w:rPr>
          <w:rFonts w:asciiTheme="minorHAnsi" w:hAnsiTheme="minorHAnsi" w:cstheme="minorHAnsi"/>
          <w:color w:val="000000" w:themeColor="text1"/>
        </w:rPr>
        <w:t>Vanessa Chen (vanchen@nuevaschool.org)</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B389EDE" w14:textId="1825FE77" w:rsidR="00277C90" w:rsidRPr="00E24898" w:rsidRDefault="00FE059A" w:rsidP="004C69E3">
      <w:pPr>
        <w:rPr>
          <w:rFonts w:ascii="Helvetica" w:hAnsi="Helvetica"/>
          <w:sz w:val="22"/>
        </w:rPr>
      </w:pPr>
      <w:r w:rsidRPr="00FE059A">
        <w:rPr>
          <w:rFonts w:ascii="Helvetica" w:hAnsi="Helvetica"/>
          <w:b/>
          <w:sz w:val="22"/>
        </w:rPr>
        <w:lastRenderedPageBreak/>
        <w:t>Author Questionnaire:</w:t>
      </w:r>
      <w:r w:rsidR="004C69E3">
        <w:rPr>
          <w:rFonts w:ascii="Helvetica" w:hAnsi="Helvetica"/>
          <w:b/>
          <w:sz w:val="22"/>
        </w:rPr>
        <w:t xml:space="preserve"> </w:t>
      </w:r>
    </w:p>
    <w:p w14:paraId="1605FED1" w14:textId="6BF7B8B6"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001858">
        <w:rPr>
          <w:rFonts w:ascii="Helvetica" w:hAnsi="Helvetica"/>
          <w:b/>
          <w:sz w:val="22"/>
        </w:rPr>
        <w:t>N</w:t>
      </w:r>
    </w:p>
    <w:p w14:paraId="7F0D63C0" w14:textId="5344B070"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5AFA3FCA"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001858">
        <w:rPr>
          <w:rFonts w:ascii="Helvetica" w:hAnsi="Helvetica"/>
          <w:b/>
          <w:sz w:val="22"/>
        </w:rPr>
        <w:t xml:space="preserve">  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5D994A7" w14:textId="48212595" w:rsidR="00FA1A9D" w:rsidRDefault="00FA1A9D" w:rsidP="00FA1A9D">
      <w:pPr>
        <w:spacing w:before="120" w:line="360" w:lineRule="auto"/>
        <w:rPr>
          <w:rFonts w:ascii="Helvetica" w:hAnsi="Helvetica"/>
          <w:i/>
          <w:sz w:val="22"/>
          <w:highlight w:val="yellow"/>
        </w:rPr>
      </w:pPr>
    </w:p>
    <w:p w14:paraId="3D90A8D6" w14:textId="2B592CA5" w:rsidR="007D15FC" w:rsidRPr="00851B3E" w:rsidRDefault="007D15FC" w:rsidP="00FA1A9D">
      <w:pPr>
        <w:spacing w:before="120" w:line="360" w:lineRule="auto"/>
        <w:rPr>
          <w:rFonts w:ascii="Helvetica" w:hAnsi="Helvetica"/>
          <w:color w:val="3366FF"/>
          <w:sz w:val="22"/>
        </w:rPr>
      </w:pPr>
      <w:r>
        <w:rPr>
          <w:rFonts w:ascii="Helvetica" w:hAnsi="Helvetica"/>
          <w:i/>
          <w:sz w:val="22"/>
          <w:highlight w:val="yellow"/>
        </w:rPr>
        <w:t>The concept of the internal rulers is the most important aspect to comprehend.</w:t>
      </w:r>
      <w:r w:rsidR="00577693">
        <w:rPr>
          <w:rFonts w:ascii="Helvetica" w:hAnsi="Helvetica"/>
          <w:i/>
          <w:sz w:val="22"/>
          <w:highlight w:val="yellow"/>
        </w:rPr>
        <w:t xml:space="preserve"> Please consider implementing the cartoons provided, i.e. Figur 1</w:t>
      </w:r>
      <w:r w:rsidR="00DE138D">
        <w:rPr>
          <w:rFonts w:ascii="Helvetica" w:hAnsi="Helvetica"/>
          <w:i/>
          <w:sz w:val="22"/>
          <w:highlight w:val="yellow"/>
        </w:rPr>
        <w:t>b</w:t>
      </w:r>
      <w:r w:rsidR="00577693">
        <w:rPr>
          <w:rFonts w:ascii="Helvetica" w:hAnsi="Helvetica"/>
          <w:i/>
          <w:sz w:val="22"/>
          <w:highlight w:val="yellow"/>
        </w:rPr>
        <w:t>, Figure 2</w:t>
      </w:r>
      <w:r w:rsidR="00E57C8E">
        <w:rPr>
          <w:rFonts w:ascii="Helvetica" w:hAnsi="Helvetica"/>
          <w:i/>
          <w:sz w:val="22"/>
          <w:highlight w:val="yellow"/>
        </w:rPr>
        <w:t>a+b and Figure 3a+b.</w:t>
      </w:r>
    </w:p>
    <w:p w14:paraId="27289167" w14:textId="0C414A15"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3FC3B57C" w14:textId="77777777" w:rsidR="00353442" w:rsidRDefault="00353442" w:rsidP="00FA1A9D">
      <w:pPr>
        <w:spacing w:before="120"/>
        <w:rPr>
          <w:rFonts w:ascii="Helvetica" w:hAnsi="Helvetica"/>
          <w:sz w:val="22"/>
        </w:rPr>
      </w:pPr>
    </w:p>
    <w:p w14:paraId="050C36D4" w14:textId="527AB6F1" w:rsidR="00FA1A9D" w:rsidRDefault="007D15FC" w:rsidP="00FA1A9D">
      <w:pPr>
        <w:spacing w:before="120" w:line="360" w:lineRule="auto"/>
        <w:rPr>
          <w:rFonts w:ascii="Helvetica" w:hAnsi="Helvetica"/>
          <w:color w:val="3366FF"/>
          <w:sz w:val="22"/>
        </w:rPr>
      </w:pPr>
      <w:r>
        <w:rPr>
          <w:rFonts w:ascii="Helvetica" w:hAnsi="Helvetica"/>
          <w:i/>
          <w:sz w:val="22"/>
          <w:highlight w:val="yellow"/>
        </w:rPr>
        <w:t>Once concept understood, performing actual experiments pretty straightforward.</w:t>
      </w:r>
    </w:p>
    <w:p w14:paraId="40A01E6F" w14:textId="123B599B"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001858">
        <w:rPr>
          <w:rFonts w:ascii="Helvetica" w:hAnsi="Helvetica"/>
          <w:b/>
          <w:sz w:val="22"/>
          <w:szCs w:val="22"/>
        </w:rPr>
        <w:t xml:space="preserve">  Y</w:t>
      </w:r>
    </w:p>
    <w:p w14:paraId="59BC63BC" w14:textId="12CB168E"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001858">
        <w:rPr>
          <w:rFonts w:ascii="Helvetica" w:hAnsi="Helvetica"/>
          <w:sz w:val="22"/>
          <w:szCs w:val="22"/>
        </w:rPr>
        <w:t>Walking distance</w:t>
      </w:r>
      <w:r w:rsidR="00C67CE4">
        <w:rPr>
          <w:rFonts w:ascii="Helvetica" w:hAnsi="Helvetica"/>
          <w:sz w:val="22"/>
          <w:szCs w:val="22"/>
        </w:rPr>
        <w:t>, 5 min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1C3C75A5" w14:textId="61E9BEF6" w:rsidR="004C69E3" w:rsidRPr="00BF54F6" w:rsidRDefault="00DC058D" w:rsidP="003662A2">
      <w:pPr>
        <w:pStyle w:val="ListParagraph"/>
        <w:numPr>
          <w:ilvl w:val="0"/>
          <w:numId w:val="33"/>
        </w:numPr>
        <w:ind w:left="270" w:hanging="270"/>
        <w:rPr>
          <w:rFonts w:ascii="Helvetica" w:hAnsi="Helvetica" w:cs="Arial"/>
          <w:sz w:val="22"/>
          <w:szCs w:val="22"/>
        </w:rPr>
      </w:pPr>
      <w:r w:rsidRPr="00BF54F6">
        <w:rPr>
          <w:rFonts w:ascii="Helvetica" w:hAnsi="Helvetica" w:cs="Arial"/>
          <w:b/>
          <w:sz w:val="22"/>
          <w:szCs w:val="22"/>
        </w:rPr>
        <w:t xml:space="preserve">REQUIRED </w:t>
      </w:r>
      <w:r w:rsidR="00CE10F2" w:rsidRPr="00BF54F6">
        <w:rPr>
          <w:rFonts w:ascii="Helvetica" w:hAnsi="Helvetica" w:cs="Arial"/>
          <w:b/>
          <w:sz w:val="22"/>
          <w:szCs w:val="22"/>
        </w:rPr>
        <w:t>Interview</w:t>
      </w:r>
      <w:r w:rsidR="00EE4460" w:rsidRPr="00BF54F6">
        <w:rPr>
          <w:rFonts w:ascii="Helvetica" w:hAnsi="Helvetica" w:cs="Arial"/>
          <w:b/>
          <w:sz w:val="22"/>
          <w:szCs w:val="22"/>
        </w:rPr>
        <w:t xml:space="preserve"> Statements</w:t>
      </w:r>
      <w:r w:rsidR="00CE10F2" w:rsidRPr="00BF54F6">
        <w:rPr>
          <w:rFonts w:ascii="Helvetica" w:hAnsi="Helvetica" w:cs="Arial"/>
          <w:b/>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464562DC" w:rsidR="00CE10F2" w:rsidRPr="003B4760" w:rsidRDefault="009B7739" w:rsidP="00B134AF">
      <w:pPr>
        <w:pStyle w:val="ListParagraph"/>
        <w:numPr>
          <w:ilvl w:val="1"/>
          <w:numId w:val="9"/>
        </w:numPr>
        <w:outlineLvl w:val="0"/>
        <w:rPr>
          <w:rFonts w:ascii="Helvetica" w:hAnsi="Helvetica" w:cs="Arial"/>
          <w:sz w:val="22"/>
          <w:szCs w:val="22"/>
        </w:rPr>
      </w:pPr>
      <w:r w:rsidRPr="004C69E3">
        <w:rPr>
          <w:rFonts w:ascii="Helvetica" w:hAnsi="Helvetica" w:cs="Arial"/>
          <w:b/>
          <w:sz w:val="22"/>
          <w:szCs w:val="22"/>
          <w:u w:val="single"/>
        </w:rPr>
        <w:t>Vanessa Chen</w:t>
      </w:r>
      <w:r w:rsidR="004C69E3" w:rsidRPr="004C69E3">
        <w:rPr>
          <w:rFonts w:ascii="Helvetica" w:hAnsi="Helvetica" w:cs="Arial"/>
          <w:sz w:val="22"/>
          <w:szCs w:val="22"/>
        </w:rPr>
        <w:t>:</w:t>
      </w:r>
      <w:r w:rsidR="004C69E3">
        <w:rPr>
          <w:rFonts w:ascii="Helvetica" w:hAnsi="Helvetica" w:cs="Arial"/>
          <w:sz w:val="22"/>
          <w:szCs w:val="22"/>
        </w:rPr>
        <w:t xml:space="preserve"> </w:t>
      </w:r>
      <w:r w:rsidR="00794F22" w:rsidRPr="004C69E3">
        <w:rPr>
          <w:rFonts w:asciiTheme="minorHAnsi" w:hAnsiTheme="minorHAnsi" w:cstheme="minorHAnsi"/>
          <w:color w:val="000000" w:themeColor="text1"/>
        </w:rPr>
        <w:t>W</w:t>
      </w:r>
      <w:r w:rsidR="00161352" w:rsidRPr="004C69E3">
        <w:rPr>
          <w:rFonts w:asciiTheme="minorHAnsi" w:hAnsiTheme="minorHAnsi" w:cstheme="minorHAnsi"/>
          <w:color w:val="000000" w:themeColor="text1"/>
        </w:rPr>
        <w:t xml:space="preserve">e present </w:t>
      </w:r>
      <w:r w:rsidR="004C69E3" w:rsidRPr="004C69E3">
        <w:rPr>
          <w:rFonts w:asciiTheme="minorHAnsi" w:hAnsiTheme="minorHAnsi" w:cstheme="minorHAnsi"/>
          <w:color w:val="000000" w:themeColor="text1"/>
        </w:rPr>
        <w:t xml:space="preserve">here </w:t>
      </w:r>
      <w:r w:rsidR="00161352" w:rsidRPr="004C69E3">
        <w:rPr>
          <w:rFonts w:asciiTheme="minorHAnsi" w:hAnsiTheme="minorHAnsi" w:cstheme="minorHAnsi"/>
          <w:color w:val="000000" w:themeColor="text1"/>
        </w:rPr>
        <w:t>a protocol that involves genetically coupled</w:t>
      </w:r>
      <w:r w:rsidR="004C69E3" w:rsidRPr="004C69E3">
        <w:rPr>
          <w:rFonts w:asciiTheme="minorHAnsi" w:hAnsiTheme="minorHAnsi" w:cstheme="minorHAnsi"/>
          <w:color w:val="000000" w:themeColor="text1"/>
        </w:rPr>
        <w:t>,</w:t>
      </w:r>
      <w:r w:rsidR="00161352" w:rsidRPr="004C69E3">
        <w:rPr>
          <w:rFonts w:asciiTheme="minorHAnsi" w:hAnsiTheme="minorHAnsi" w:cstheme="minorHAnsi"/>
          <w:color w:val="000000" w:themeColor="text1"/>
        </w:rPr>
        <w:t xml:space="preserve"> spectrally distinct</w:t>
      </w:r>
      <w:r w:rsidR="004C69E3" w:rsidRPr="004C69E3">
        <w:rPr>
          <w:rFonts w:asciiTheme="minorHAnsi" w:hAnsiTheme="minorHAnsi" w:cstheme="minorHAnsi"/>
          <w:color w:val="000000" w:themeColor="text1"/>
        </w:rPr>
        <w:t>,</w:t>
      </w:r>
      <w:r w:rsidR="00161352" w:rsidRPr="004C69E3">
        <w:rPr>
          <w:rFonts w:asciiTheme="minorHAnsi" w:hAnsiTheme="minorHAnsi" w:cstheme="minorHAnsi"/>
          <w:color w:val="000000" w:themeColor="text1"/>
        </w:rPr>
        <w:t xml:space="preserve"> photoactivatable</w:t>
      </w:r>
      <w:r w:rsidR="004C69E3" w:rsidRPr="004C69E3">
        <w:rPr>
          <w:rFonts w:asciiTheme="minorHAnsi" w:hAnsiTheme="minorHAnsi" w:cstheme="minorHAnsi"/>
          <w:color w:val="000000" w:themeColor="text1"/>
        </w:rPr>
        <w:t>,</w:t>
      </w:r>
      <w:r w:rsidR="00161352" w:rsidRPr="004C69E3">
        <w:rPr>
          <w:rFonts w:asciiTheme="minorHAnsi" w:hAnsiTheme="minorHAnsi" w:cstheme="minorHAnsi"/>
          <w:color w:val="000000" w:themeColor="text1"/>
        </w:rPr>
        <w:t xml:space="preserve"> and fluorescent proteins. These </w:t>
      </w:r>
      <w:r w:rsidR="007D15FC" w:rsidRPr="004C69E3">
        <w:rPr>
          <w:rFonts w:asciiTheme="minorHAnsi" w:hAnsiTheme="minorHAnsi" w:cstheme="minorHAnsi"/>
          <w:color w:val="000000" w:themeColor="text1"/>
        </w:rPr>
        <w:t>internal rulers</w:t>
      </w:r>
      <w:r w:rsidR="00161352" w:rsidRPr="004C69E3">
        <w:rPr>
          <w:rFonts w:asciiTheme="minorHAnsi" w:hAnsiTheme="minorHAnsi" w:cstheme="minorHAnsi"/>
          <w:color w:val="000000" w:themeColor="text1"/>
        </w:rPr>
        <w:t xml:space="preserve"> permit quantification of the PA-FP fraction that is photoactivated to be fluorescent</w:t>
      </w:r>
      <w:r w:rsidR="00E76524">
        <w:rPr>
          <w:rFonts w:asciiTheme="minorHAnsi" w:hAnsiTheme="minorHAnsi" w:cstheme="minorHAnsi"/>
          <w:color w:val="000000" w:themeColor="text1"/>
        </w:rPr>
        <w:t xml:space="preserve"> </w:t>
      </w:r>
      <w:r w:rsidR="00E76524" w:rsidRPr="00E76524">
        <w:rPr>
          <w:rFonts w:asciiTheme="minorHAnsi" w:hAnsiTheme="minorHAnsi" w:cstheme="minorHAnsi"/>
          <w:b/>
          <w:color w:val="FF0000"/>
        </w:rPr>
        <w:t>[1]</w:t>
      </w:r>
      <w:r w:rsidR="004C69E3" w:rsidRPr="004C69E3">
        <w:rPr>
          <w:rFonts w:asciiTheme="minorHAnsi" w:hAnsiTheme="minorHAnsi" w:cstheme="minorHAnsi"/>
          <w:color w:val="000000" w:themeColor="text1"/>
        </w:rPr>
        <w:t>.</w:t>
      </w:r>
      <w:r w:rsidR="00161352" w:rsidRPr="004C69E3">
        <w:rPr>
          <w:rFonts w:asciiTheme="minorHAnsi" w:hAnsiTheme="minorHAnsi" w:cstheme="minorHAnsi"/>
          <w:color w:val="000000" w:themeColor="text1"/>
        </w:rPr>
        <w:t xml:space="preserve"> </w:t>
      </w:r>
    </w:p>
    <w:p w14:paraId="642F8397" w14:textId="4550236B" w:rsidR="003B4760" w:rsidRPr="003B4760" w:rsidRDefault="003B4760" w:rsidP="003B4760">
      <w:pPr>
        <w:pStyle w:val="ListParagraph"/>
        <w:numPr>
          <w:ilvl w:val="2"/>
          <w:numId w:val="9"/>
        </w:numPr>
        <w:outlineLvl w:val="0"/>
        <w:rPr>
          <w:rFonts w:ascii="Helvetica" w:hAnsi="Helvetica" w:cs="Arial"/>
          <w:color w:val="FF0000"/>
          <w:sz w:val="22"/>
          <w:szCs w:val="22"/>
        </w:rPr>
      </w:pPr>
      <w:r w:rsidRPr="003B4760">
        <w:rPr>
          <w:rFonts w:ascii="Helvetica" w:hAnsi="Helvetica" w:cs="Arial"/>
          <w:color w:val="FF0000"/>
          <w:sz w:val="22"/>
          <w:szCs w:val="22"/>
        </w:rPr>
        <w:t>INTERVIEW: Named talent says the above statement in an interview-style shot, looking slightly off camera</w:t>
      </w:r>
    </w:p>
    <w:p w14:paraId="61D263F7" w14:textId="77777777" w:rsidR="00330F1B" w:rsidRPr="00511F52" w:rsidRDefault="00330F1B" w:rsidP="00BF54F6">
      <w:pPr>
        <w:contextualSpacing/>
        <w:outlineLvl w:val="0"/>
        <w:rPr>
          <w:rFonts w:ascii="Helvetica" w:hAnsi="Helvetica" w:cs="Arial"/>
          <w:sz w:val="22"/>
          <w:szCs w:val="22"/>
        </w:rPr>
      </w:pPr>
    </w:p>
    <w:p w14:paraId="68E3E69E" w14:textId="6AF9D181" w:rsidR="009B7739" w:rsidRPr="004C69E3" w:rsidRDefault="009B7739" w:rsidP="00B134AF">
      <w:pPr>
        <w:pStyle w:val="ListParagraph"/>
        <w:numPr>
          <w:ilvl w:val="1"/>
          <w:numId w:val="9"/>
        </w:numPr>
        <w:outlineLvl w:val="0"/>
        <w:rPr>
          <w:rFonts w:asciiTheme="minorHAnsi" w:hAnsiTheme="minorHAnsi" w:cstheme="minorHAnsi"/>
          <w:color w:val="000000" w:themeColor="text1"/>
        </w:rPr>
      </w:pPr>
      <w:r w:rsidRPr="004C69E3">
        <w:rPr>
          <w:rFonts w:ascii="Helvetica" w:hAnsi="Helvetica" w:cs="Arial"/>
          <w:b/>
          <w:sz w:val="22"/>
          <w:szCs w:val="22"/>
          <w:u w:val="single"/>
        </w:rPr>
        <w:t>Malte Renz</w:t>
      </w:r>
      <w:r w:rsidR="004C69E3" w:rsidRPr="004C69E3">
        <w:rPr>
          <w:rFonts w:ascii="Helvetica" w:hAnsi="Helvetica" w:cs="Arial"/>
          <w:sz w:val="22"/>
          <w:szCs w:val="22"/>
        </w:rPr>
        <w:t>:</w:t>
      </w:r>
      <w:r w:rsidR="004C69E3">
        <w:rPr>
          <w:rFonts w:ascii="Helvetica" w:hAnsi="Helvetica" w:cs="Arial"/>
          <w:sz w:val="22"/>
          <w:szCs w:val="22"/>
        </w:rPr>
        <w:t xml:space="preserve"> </w:t>
      </w:r>
      <w:r w:rsidRPr="004C69E3">
        <w:rPr>
          <w:rFonts w:asciiTheme="minorHAnsi" w:hAnsiTheme="minorHAnsi" w:cstheme="minorHAnsi"/>
          <w:color w:val="000000" w:themeColor="text1"/>
        </w:rPr>
        <w:t>Thus far, no method has been available to quantify in bulk and in live cells how many of the PA-FPs expressed are photoactivated to fluoresce</w:t>
      </w:r>
      <w:r w:rsidR="00E76524">
        <w:rPr>
          <w:rFonts w:asciiTheme="minorHAnsi" w:hAnsiTheme="minorHAnsi" w:cstheme="minorHAnsi"/>
          <w:color w:val="000000" w:themeColor="text1"/>
        </w:rPr>
        <w:t xml:space="preserve"> </w:t>
      </w:r>
      <w:r w:rsidR="00E76524" w:rsidRPr="00E76524">
        <w:rPr>
          <w:rFonts w:asciiTheme="minorHAnsi" w:hAnsiTheme="minorHAnsi" w:cstheme="minorHAnsi"/>
          <w:b/>
          <w:color w:val="FF0000"/>
        </w:rPr>
        <w:t>[1]</w:t>
      </w:r>
      <w:r w:rsidRPr="004C69E3">
        <w:rPr>
          <w:rFonts w:asciiTheme="minorHAnsi" w:hAnsiTheme="minorHAnsi" w:cstheme="minorHAnsi"/>
          <w:color w:val="000000" w:themeColor="text1"/>
        </w:rPr>
        <w:t xml:space="preserve">. </w:t>
      </w:r>
    </w:p>
    <w:p w14:paraId="547FA271" w14:textId="7E91E864" w:rsidR="00336C61" w:rsidRPr="003B4760" w:rsidRDefault="003B4760" w:rsidP="003B4760">
      <w:pPr>
        <w:pStyle w:val="ListParagraph"/>
        <w:numPr>
          <w:ilvl w:val="2"/>
          <w:numId w:val="9"/>
        </w:numPr>
        <w:outlineLvl w:val="0"/>
        <w:rPr>
          <w:rFonts w:ascii="Helvetica" w:hAnsi="Helvetica" w:cs="Arial"/>
          <w:color w:val="FF0000"/>
          <w:sz w:val="22"/>
          <w:szCs w:val="22"/>
        </w:rPr>
      </w:pPr>
      <w:r w:rsidRPr="003B4760">
        <w:rPr>
          <w:rFonts w:ascii="Helvetica" w:hAnsi="Helvetica" w:cs="Arial"/>
          <w:color w:val="FF0000"/>
          <w:sz w:val="22"/>
          <w:szCs w:val="22"/>
        </w:rPr>
        <w:t>INTERVIEW: Named talent says the above statement in an interview-style shot, looking slightly off camera</w:t>
      </w:r>
    </w:p>
    <w:p w14:paraId="00CDA612" w14:textId="77777777" w:rsidR="000D35D9" w:rsidRPr="006A6324" w:rsidRDefault="000D35D9" w:rsidP="00330F1B">
      <w:pPr>
        <w:ind w:left="1080"/>
        <w:contextualSpacing/>
        <w:outlineLvl w:val="0"/>
        <w:rPr>
          <w:rFonts w:ascii="Helvetica" w:hAnsi="Helvetica" w:cs="Arial"/>
          <w:sz w:val="22"/>
          <w:szCs w:val="22"/>
        </w:rPr>
      </w:pPr>
    </w:p>
    <w:p w14:paraId="49E7E437" w14:textId="5F4FCAEB" w:rsidR="00CE10F2" w:rsidRPr="00511F52" w:rsidRDefault="00F22F5E" w:rsidP="004C69E3">
      <w:pPr>
        <w:contextualSpacing/>
        <w:rPr>
          <w:rFonts w:ascii="Helvetica" w:hAnsi="Helvetica" w:cs="Arial"/>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w:t>
      </w:r>
    </w:p>
    <w:p w14:paraId="6E2CFF09" w14:textId="5A44ABBA" w:rsidR="000D065F" w:rsidRPr="00511F52" w:rsidRDefault="004C69E3" w:rsidP="00511F52">
      <w:pPr>
        <w:ind w:left="1080" w:hanging="1080"/>
        <w:contextualSpacing/>
        <w:outlineLvl w:val="0"/>
        <w:rPr>
          <w:rFonts w:ascii="Helvetica" w:hAnsi="Helvetica" w:cs="Arial"/>
          <w:sz w:val="22"/>
          <w:szCs w:val="22"/>
        </w:rPr>
      </w:pPr>
      <w:r>
        <w:rPr>
          <w:rFonts w:ascii="Helvetica" w:hAnsi="Helvetica" w:cs="Arial"/>
          <w:sz w:val="22"/>
          <w:szCs w:val="22"/>
        </w:rPr>
        <w:t xml:space="preserve"> </w:t>
      </w:r>
    </w:p>
    <w:p w14:paraId="487C41DF" w14:textId="77777777" w:rsidR="00BC6DA7" w:rsidRPr="00511F52" w:rsidRDefault="00BC6DA7" w:rsidP="00330F1B">
      <w:pPr>
        <w:ind w:left="1080"/>
        <w:contextualSpacing/>
        <w:outlineLvl w:val="0"/>
        <w:rPr>
          <w:rFonts w:ascii="Helvetica" w:hAnsi="Helvetica" w:cs="Arial"/>
          <w:sz w:val="22"/>
          <w:szCs w:val="22"/>
        </w:rPr>
      </w:pPr>
    </w:p>
    <w:p w14:paraId="6849D89B" w14:textId="3736590C" w:rsidR="00CE10F2" w:rsidRPr="004C69E3" w:rsidRDefault="004C69E3" w:rsidP="004C69E3">
      <w:pPr>
        <w:pStyle w:val="ListParagraph"/>
        <w:numPr>
          <w:ilvl w:val="1"/>
          <w:numId w:val="9"/>
        </w:numPr>
        <w:rPr>
          <w:rFonts w:asciiTheme="minorHAnsi" w:hAnsiTheme="minorHAnsi" w:cstheme="minorHAnsi"/>
          <w:color w:val="000000" w:themeColor="text1"/>
        </w:rPr>
      </w:pPr>
      <w:r w:rsidRPr="004C69E3">
        <w:rPr>
          <w:rFonts w:ascii="Helvetica" w:hAnsi="Helvetica" w:cs="Arial"/>
          <w:b/>
          <w:sz w:val="22"/>
          <w:szCs w:val="22"/>
          <w:u w:val="single"/>
        </w:rPr>
        <w:t>Vanessa Chen</w:t>
      </w:r>
      <w:r w:rsidRPr="004C69E3">
        <w:rPr>
          <w:rFonts w:ascii="Helvetica" w:hAnsi="Helvetica" w:cs="Arial"/>
          <w:sz w:val="22"/>
          <w:szCs w:val="22"/>
        </w:rPr>
        <w:t xml:space="preserve">: </w:t>
      </w:r>
      <w:r w:rsidRPr="004C69E3">
        <w:rPr>
          <w:rFonts w:asciiTheme="minorHAnsi" w:hAnsiTheme="minorHAnsi" w:cstheme="minorHAnsi"/>
          <w:color w:val="000000" w:themeColor="text1"/>
        </w:rPr>
        <w:t>The presented quantification of photoactivation efficiency is exemplified for PA-GFP and PA-Cherry in live cells</w:t>
      </w:r>
      <w:r>
        <w:rPr>
          <w:rFonts w:asciiTheme="minorHAnsi" w:hAnsiTheme="minorHAnsi" w:cstheme="minorHAnsi"/>
          <w:color w:val="000000" w:themeColor="text1"/>
        </w:rPr>
        <w:t>,</w:t>
      </w:r>
      <w:r w:rsidRPr="004C69E3">
        <w:rPr>
          <w:rFonts w:asciiTheme="minorHAnsi" w:hAnsiTheme="minorHAnsi" w:cstheme="minorHAnsi"/>
          <w:color w:val="000000" w:themeColor="text1"/>
        </w:rPr>
        <w:t xml:space="preserve"> but</w:t>
      </w:r>
      <w:r>
        <w:rPr>
          <w:rFonts w:asciiTheme="minorHAnsi" w:hAnsiTheme="minorHAnsi" w:cstheme="minorHAnsi"/>
          <w:color w:val="000000" w:themeColor="text1"/>
        </w:rPr>
        <w:t xml:space="preserve"> it</w:t>
      </w:r>
      <w:r w:rsidRPr="004C69E3">
        <w:rPr>
          <w:rFonts w:asciiTheme="minorHAnsi" w:hAnsiTheme="minorHAnsi" w:cstheme="minorHAnsi"/>
          <w:color w:val="000000" w:themeColor="text1"/>
        </w:rPr>
        <w:t xml:space="preserve"> is in principle</w:t>
      </w:r>
      <w:r>
        <w:rPr>
          <w:rFonts w:asciiTheme="minorHAnsi" w:hAnsiTheme="minorHAnsi" w:cstheme="minorHAnsi"/>
          <w:color w:val="000000" w:themeColor="text1"/>
        </w:rPr>
        <w:t>,</w:t>
      </w:r>
      <w:r w:rsidRPr="004C69E3">
        <w:rPr>
          <w:rFonts w:asciiTheme="minorHAnsi" w:hAnsiTheme="minorHAnsi" w:cstheme="minorHAnsi"/>
          <w:color w:val="000000" w:themeColor="text1"/>
        </w:rPr>
        <w:t xml:space="preserve"> broadly applicable and can be used for any photoactivatable fluorescent protein under any experimental condition</w:t>
      </w:r>
      <w:r w:rsidR="00E76524">
        <w:rPr>
          <w:rFonts w:asciiTheme="minorHAnsi" w:hAnsiTheme="minorHAnsi" w:cstheme="minorHAnsi"/>
          <w:color w:val="000000" w:themeColor="text1"/>
        </w:rPr>
        <w:t xml:space="preserve"> </w:t>
      </w:r>
      <w:r w:rsidR="00E76524" w:rsidRPr="00E76524">
        <w:rPr>
          <w:rFonts w:asciiTheme="minorHAnsi" w:hAnsiTheme="minorHAnsi" w:cstheme="minorHAnsi"/>
          <w:b/>
          <w:color w:val="FF0000"/>
        </w:rPr>
        <w:t>[1]</w:t>
      </w:r>
      <w:r w:rsidRPr="004C69E3">
        <w:rPr>
          <w:rFonts w:asciiTheme="minorHAnsi" w:hAnsiTheme="minorHAnsi" w:cstheme="minorHAnsi"/>
          <w:color w:val="000000" w:themeColor="text1"/>
        </w:rPr>
        <w:t xml:space="preserve">. </w:t>
      </w:r>
    </w:p>
    <w:p w14:paraId="3E8D2EF4" w14:textId="77777777" w:rsidR="003B4760" w:rsidRPr="003B4760" w:rsidRDefault="003B4760" w:rsidP="003B4760">
      <w:pPr>
        <w:pStyle w:val="ListParagraph"/>
        <w:numPr>
          <w:ilvl w:val="2"/>
          <w:numId w:val="9"/>
        </w:numPr>
        <w:outlineLvl w:val="0"/>
        <w:rPr>
          <w:rFonts w:ascii="Helvetica" w:hAnsi="Helvetica" w:cs="Arial"/>
          <w:color w:val="FF0000"/>
          <w:sz w:val="22"/>
          <w:szCs w:val="22"/>
        </w:rPr>
      </w:pPr>
      <w:r w:rsidRPr="003B4760">
        <w:rPr>
          <w:rFonts w:ascii="Helvetica" w:hAnsi="Helvetica" w:cs="Arial"/>
          <w:color w:val="FF0000"/>
          <w:sz w:val="22"/>
          <w:szCs w:val="22"/>
        </w:rPr>
        <w:t>INTERVIEW: Named talent says the above statement in an interview-style shot, looking slightly off camera</w:t>
      </w: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644B27DC" w14:textId="77777777" w:rsidR="00330F1B" w:rsidRPr="00511F52" w:rsidRDefault="00330F1B" w:rsidP="00330F1B">
      <w:pPr>
        <w:ind w:left="1080"/>
        <w:contextualSpacing/>
        <w:outlineLvl w:val="0"/>
        <w:rPr>
          <w:rFonts w:ascii="Helvetica" w:hAnsi="Helvetica" w:cs="Arial"/>
          <w:sz w:val="22"/>
          <w:szCs w:val="22"/>
        </w:rPr>
      </w:pPr>
    </w:p>
    <w:p w14:paraId="6C8BD030" w14:textId="7C7724AE" w:rsidR="004C69E3" w:rsidRPr="003B4760" w:rsidRDefault="009D4EFE" w:rsidP="00B134AF">
      <w:pPr>
        <w:pStyle w:val="ListParagraph"/>
        <w:numPr>
          <w:ilvl w:val="1"/>
          <w:numId w:val="9"/>
        </w:numPr>
        <w:outlineLvl w:val="0"/>
        <w:rPr>
          <w:rFonts w:ascii="Helvetica" w:hAnsi="Helvetica" w:cs="Arial"/>
          <w:sz w:val="22"/>
          <w:szCs w:val="22"/>
        </w:rPr>
      </w:pPr>
      <w:r w:rsidRPr="004C69E3">
        <w:rPr>
          <w:rFonts w:ascii="Helvetica" w:hAnsi="Helvetica" w:cs="Arial"/>
          <w:b/>
          <w:sz w:val="22"/>
          <w:szCs w:val="22"/>
          <w:u w:val="single"/>
        </w:rPr>
        <w:t>Malte Renz</w:t>
      </w:r>
      <w:r w:rsidR="00DC7D3A" w:rsidRPr="004C69E3">
        <w:rPr>
          <w:rFonts w:ascii="Helvetica" w:hAnsi="Helvetica" w:cs="Arial"/>
          <w:sz w:val="22"/>
          <w:szCs w:val="22"/>
        </w:rPr>
        <w:t>:</w:t>
      </w:r>
      <w:r w:rsidR="00DC7D3A" w:rsidRPr="004C69E3">
        <w:rPr>
          <w:rFonts w:asciiTheme="minorHAnsi" w:hAnsiTheme="minorHAnsi" w:cstheme="minorHAnsi"/>
          <w:color w:val="000000" w:themeColor="text1"/>
        </w:rPr>
        <w:t xml:space="preserve"> </w:t>
      </w:r>
      <w:r w:rsidR="00794F22" w:rsidRPr="004C69E3">
        <w:rPr>
          <w:rFonts w:asciiTheme="minorHAnsi" w:hAnsiTheme="minorHAnsi" w:cstheme="minorHAnsi"/>
          <w:color w:val="000000" w:themeColor="text1"/>
        </w:rPr>
        <w:t>Whenever working with genetically encoded fluorescent proteins, the absolute amount of protein expressed varies from cell to cell and is unknown. To standardize the expression level in cells, we introduce internal rulers of genetically coupled spectrally distinct fluorescent proteins</w:t>
      </w:r>
      <w:r w:rsidR="00E76524">
        <w:rPr>
          <w:rFonts w:asciiTheme="minorHAnsi" w:hAnsiTheme="minorHAnsi" w:cstheme="minorHAnsi"/>
          <w:color w:val="000000" w:themeColor="text1"/>
        </w:rPr>
        <w:t xml:space="preserve"> </w:t>
      </w:r>
      <w:r w:rsidR="00E76524" w:rsidRPr="00E76524">
        <w:rPr>
          <w:rFonts w:asciiTheme="minorHAnsi" w:hAnsiTheme="minorHAnsi" w:cstheme="minorHAnsi"/>
          <w:b/>
          <w:color w:val="FF0000"/>
        </w:rPr>
        <w:t>[1]</w:t>
      </w:r>
      <w:r w:rsidR="00794F22" w:rsidRPr="004C69E3">
        <w:rPr>
          <w:rFonts w:asciiTheme="minorHAnsi" w:hAnsiTheme="minorHAnsi" w:cstheme="minorHAnsi"/>
          <w:color w:val="000000" w:themeColor="text1"/>
        </w:rPr>
        <w:t xml:space="preserve">. </w:t>
      </w:r>
    </w:p>
    <w:p w14:paraId="789B8303" w14:textId="77777777" w:rsidR="003B4760" w:rsidRPr="003B4760" w:rsidRDefault="003B4760" w:rsidP="003B4760">
      <w:pPr>
        <w:pStyle w:val="ListParagraph"/>
        <w:numPr>
          <w:ilvl w:val="2"/>
          <w:numId w:val="9"/>
        </w:numPr>
        <w:outlineLvl w:val="0"/>
        <w:rPr>
          <w:rFonts w:ascii="Helvetica" w:hAnsi="Helvetica" w:cs="Arial"/>
          <w:color w:val="FF0000"/>
          <w:sz w:val="22"/>
          <w:szCs w:val="22"/>
        </w:rPr>
      </w:pPr>
      <w:r w:rsidRPr="003B4760">
        <w:rPr>
          <w:rFonts w:ascii="Helvetica" w:hAnsi="Helvetica" w:cs="Arial"/>
          <w:color w:val="FF0000"/>
          <w:sz w:val="22"/>
          <w:szCs w:val="22"/>
        </w:rPr>
        <w:t>INTERVIEW: Named talent says the above statement in an interview-style shot, looking slightly off camera</w:t>
      </w:r>
    </w:p>
    <w:p w14:paraId="494F0C66" w14:textId="77777777" w:rsidR="003B4760" w:rsidRPr="003B4760" w:rsidRDefault="003B4760" w:rsidP="003B4760">
      <w:pPr>
        <w:outlineLvl w:val="0"/>
        <w:rPr>
          <w:rFonts w:ascii="Helvetica" w:hAnsi="Helvetica" w:cs="Arial"/>
          <w:sz w:val="22"/>
          <w:szCs w:val="22"/>
        </w:rPr>
      </w:pPr>
    </w:p>
    <w:p w14:paraId="70618C7C" w14:textId="77777777" w:rsidR="00F56261" w:rsidRPr="004C69E3" w:rsidRDefault="00F56261" w:rsidP="00F56261">
      <w:pPr>
        <w:pStyle w:val="ListParagraph"/>
        <w:ind w:left="1350"/>
        <w:outlineLvl w:val="0"/>
        <w:rPr>
          <w:rFonts w:ascii="Helvetica" w:hAnsi="Helvetica" w:cs="Arial"/>
          <w:sz w:val="22"/>
          <w:szCs w:val="22"/>
        </w:rPr>
      </w:pPr>
    </w:p>
    <w:p w14:paraId="72582F28" w14:textId="4DB63C7B" w:rsidR="00317666" w:rsidRPr="003B4760" w:rsidRDefault="004C69E3" w:rsidP="00B134AF">
      <w:pPr>
        <w:pStyle w:val="ListParagraph"/>
        <w:numPr>
          <w:ilvl w:val="1"/>
          <w:numId w:val="9"/>
        </w:numPr>
        <w:outlineLvl w:val="0"/>
        <w:rPr>
          <w:rFonts w:ascii="Helvetica" w:hAnsi="Helvetica" w:cs="Arial"/>
          <w:sz w:val="22"/>
          <w:szCs w:val="22"/>
        </w:rPr>
      </w:pPr>
      <w:r w:rsidRPr="004C69E3">
        <w:rPr>
          <w:rFonts w:ascii="Helvetica" w:hAnsi="Helvetica" w:cs="Arial"/>
          <w:b/>
          <w:sz w:val="22"/>
          <w:szCs w:val="22"/>
          <w:u w:val="single"/>
        </w:rPr>
        <w:t>Malte Renz</w:t>
      </w:r>
      <w:r w:rsidRPr="004C69E3">
        <w:rPr>
          <w:rFonts w:ascii="Helvetica" w:hAnsi="Helvetica" w:cs="Arial"/>
          <w:sz w:val="22"/>
          <w:szCs w:val="22"/>
        </w:rPr>
        <w:t>:</w:t>
      </w:r>
      <w:r w:rsidRPr="004C69E3">
        <w:rPr>
          <w:rFonts w:asciiTheme="minorHAnsi" w:hAnsiTheme="minorHAnsi" w:cstheme="minorHAnsi"/>
          <w:color w:val="000000" w:themeColor="text1"/>
        </w:rPr>
        <w:t xml:space="preserve"> </w:t>
      </w:r>
      <w:r w:rsidR="00794F22" w:rsidRPr="004C69E3">
        <w:rPr>
          <w:rFonts w:asciiTheme="minorHAnsi" w:hAnsiTheme="minorHAnsi" w:cstheme="minorHAnsi"/>
          <w:color w:val="000000" w:themeColor="text1"/>
        </w:rPr>
        <w:t>By coupling the genetic information of a photoactivatable fluorescent protein to a spectrally distinct always-on fluorescent proteins, internal rulers are created that will still be expressed to an unknown total amount but in a fixed and known relative amount of 1:1</w:t>
      </w:r>
      <w:r w:rsidR="00E76524">
        <w:rPr>
          <w:rFonts w:asciiTheme="minorHAnsi" w:hAnsiTheme="minorHAnsi" w:cstheme="minorHAnsi"/>
          <w:color w:val="000000" w:themeColor="text1"/>
        </w:rPr>
        <w:t xml:space="preserve"> </w:t>
      </w:r>
      <w:r w:rsidR="00E76524" w:rsidRPr="00E76524">
        <w:rPr>
          <w:rFonts w:asciiTheme="minorHAnsi" w:hAnsiTheme="minorHAnsi" w:cstheme="minorHAnsi"/>
          <w:b/>
          <w:color w:val="FF0000"/>
        </w:rPr>
        <w:t>[1]</w:t>
      </w:r>
      <w:r w:rsidR="00794F22" w:rsidRPr="004C69E3">
        <w:rPr>
          <w:rFonts w:asciiTheme="minorHAnsi" w:hAnsiTheme="minorHAnsi" w:cstheme="minorHAnsi"/>
          <w:color w:val="000000" w:themeColor="text1"/>
        </w:rPr>
        <w:t>.</w:t>
      </w:r>
    </w:p>
    <w:p w14:paraId="7D5F520E" w14:textId="77777777" w:rsidR="003B4760" w:rsidRPr="003B4760" w:rsidRDefault="003B4760" w:rsidP="003B4760">
      <w:pPr>
        <w:pStyle w:val="ListParagraph"/>
        <w:numPr>
          <w:ilvl w:val="2"/>
          <w:numId w:val="9"/>
        </w:numPr>
        <w:outlineLvl w:val="0"/>
        <w:rPr>
          <w:rFonts w:ascii="Helvetica" w:hAnsi="Helvetica" w:cs="Arial"/>
          <w:color w:val="FF0000"/>
          <w:sz w:val="22"/>
          <w:szCs w:val="22"/>
        </w:rPr>
      </w:pPr>
      <w:r w:rsidRPr="003B4760">
        <w:rPr>
          <w:rFonts w:ascii="Helvetica" w:hAnsi="Helvetica" w:cs="Arial"/>
          <w:color w:val="FF0000"/>
          <w:sz w:val="22"/>
          <w:szCs w:val="22"/>
        </w:rPr>
        <w:t>INTERVIEW: Named talent says the above statement in an interview-style shot, looking slightly off camera</w:t>
      </w:r>
    </w:p>
    <w:p w14:paraId="4A641AA7" w14:textId="77777777" w:rsidR="003B4760" w:rsidRPr="003B4760" w:rsidRDefault="003B4760" w:rsidP="003B4760">
      <w:pPr>
        <w:outlineLvl w:val="0"/>
        <w:rPr>
          <w:rFonts w:ascii="Helvetica" w:hAnsi="Helvetica" w:cs="Arial"/>
          <w:sz w:val="22"/>
          <w:szCs w:val="22"/>
        </w:rPr>
      </w:pPr>
    </w:p>
    <w:p w14:paraId="597A8791" w14:textId="661D605E" w:rsidR="009A0E7C" w:rsidRDefault="00471B21" w:rsidP="004C69E3">
      <w:pPr>
        <w:pStyle w:val="ListParagraph"/>
        <w:ind w:left="1350"/>
        <w:outlineLvl w:val="0"/>
        <w:rPr>
          <w:rFonts w:ascii="Helvetica" w:hAnsi="Helvetica" w:cs="Arial"/>
          <w:sz w:val="22"/>
          <w:szCs w:val="22"/>
        </w:rPr>
      </w:pPr>
      <w:r w:rsidRPr="00511F52" w:rsidDel="00471B21">
        <w:rPr>
          <w:rFonts w:ascii="Helvetica" w:hAnsi="Helvetica" w:cs="Arial"/>
          <w:sz w:val="22"/>
          <w:szCs w:val="22"/>
        </w:rPr>
        <w:lastRenderedPageBreak/>
        <w:t xml:space="preserve"> </w:t>
      </w:r>
    </w:p>
    <w:p w14:paraId="1CC66E81" w14:textId="50199377" w:rsidR="00336C61" w:rsidRPr="006A6324" w:rsidRDefault="004C69E3" w:rsidP="004C69E3">
      <w:pPr>
        <w:ind w:left="1800"/>
        <w:contextualSpacing/>
        <w:outlineLvl w:val="0"/>
        <w:rPr>
          <w:rFonts w:ascii="Helvetica" w:hAnsi="Helvetica" w:cs="Arial"/>
          <w:b/>
          <w:sz w:val="22"/>
          <w:szCs w:val="22"/>
        </w:rPr>
      </w:pPr>
      <w:r>
        <w:rPr>
          <w:rFonts w:ascii="Helvetica" w:hAnsi="Helvetica" w:cs="Arial"/>
          <w:sz w:val="22"/>
          <w:szCs w:val="22"/>
        </w:rPr>
        <w:t xml:space="preserve"> </w:t>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14:paraId="1B10BAA7" w14:textId="658773FD" w:rsidR="00D030B7" w:rsidRPr="00D030B7" w:rsidRDefault="00D030B7" w:rsidP="00D030B7">
      <w:pPr>
        <w:numPr>
          <w:ilvl w:val="0"/>
          <w:numId w:val="12"/>
        </w:numPr>
        <w:spacing w:before="240"/>
        <w:outlineLvl w:val="0"/>
        <w:rPr>
          <w:rFonts w:ascii="Helvetica" w:hAnsi="Helvetica" w:cs="Arial"/>
          <w:b/>
          <w:sz w:val="22"/>
          <w:szCs w:val="22"/>
        </w:rPr>
      </w:pPr>
      <w:r w:rsidRPr="00D030B7">
        <w:rPr>
          <w:rFonts w:ascii="Helvetica" w:hAnsi="Helvetica" w:cs="Arial"/>
          <w:b/>
          <w:sz w:val="22"/>
          <w:szCs w:val="22"/>
        </w:rPr>
        <w:t>Cell Culture and Transfection</w:t>
      </w:r>
    </w:p>
    <w:p w14:paraId="130A7034" w14:textId="190449D2" w:rsidR="001B2920" w:rsidRPr="00B6667D" w:rsidRDefault="00D030B7" w:rsidP="00C03A66">
      <w:pPr>
        <w:numPr>
          <w:ilvl w:val="1"/>
          <w:numId w:val="12"/>
        </w:numPr>
        <w:spacing w:before="240"/>
        <w:outlineLvl w:val="0"/>
        <w:rPr>
          <w:rFonts w:ascii="Helvetica" w:hAnsi="Helvetica" w:cs="Arial"/>
          <w:sz w:val="22"/>
          <w:szCs w:val="22"/>
        </w:rPr>
      </w:pPr>
      <w:r w:rsidRPr="00D030B7">
        <w:rPr>
          <w:rFonts w:ascii="Helvetica" w:hAnsi="Helvetica" w:cs="Arial"/>
          <w:sz w:val="22"/>
          <w:szCs w:val="22"/>
        </w:rPr>
        <w:t>To begin, construct the plasmid</w:t>
      </w:r>
      <w:r w:rsidR="00B6667D">
        <w:rPr>
          <w:rFonts w:ascii="Helvetica" w:hAnsi="Helvetica" w:cs="Arial"/>
          <w:sz w:val="22"/>
          <w:szCs w:val="22"/>
        </w:rPr>
        <w:t>s</w:t>
      </w:r>
      <w:r w:rsidRPr="00D030B7">
        <w:rPr>
          <w:rFonts w:ascii="Helvetica" w:hAnsi="Helvetica" w:cs="Arial"/>
          <w:sz w:val="22"/>
          <w:szCs w:val="22"/>
        </w:rPr>
        <w:t xml:space="preserve"> as described in the accompanying text protocol.</w:t>
      </w:r>
      <w:r>
        <w:rPr>
          <w:rFonts w:ascii="Helvetica" w:hAnsi="Helvetica" w:cs="Arial"/>
          <w:sz w:val="22"/>
          <w:szCs w:val="22"/>
        </w:rPr>
        <w:t xml:space="preserve"> </w:t>
      </w:r>
      <w:r w:rsidR="001B2920">
        <w:rPr>
          <w:rFonts w:ascii="Helvetica" w:hAnsi="Helvetica" w:cs="Arial"/>
          <w:b/>
          <w:sz w:val="22"/>
          <w:szCs w:val="22"/>
        </w:rPr>
        <w:t xml:space="preserve">[1] </w:t>
      </w:r>
      <w:r w:rsidR="00B6667D" w:rsidRPr="00B6667D">
        <w:rPr>
          <w:rFonts w:ascii="Helvetica" w:hAnsi="Helvetica" w:cs="Arial"/>
          <w:sz w:val="22"/>
          <w:szCs w:val="22"/>
        </w:rPr>
        <w:t>Also, c</w:t>
      </w:r>
      <w:r w:rsidRPr="00D030B7">
        <w:rPr>
          <w:rFonts w:ascii="Helvetica" w:hAnsi="Helvetica" w:cs="Arial"/>
          <w:sz w:val="22"/>
          <w:szCs w:val="22"/>
        </w:rPr>
        <w:t>ulture any standard cell line in its respective medium</w:t>
      </w:r>
      <w:r w:rsidR="001B2920">
        <w:rPr>
          <w:rFonts w:ascii="Helvetica" w:hAnsi="Helvetica" w:cs="Arial"/>
          <w:sz w:val="22"/>
          <w:szCs w:val="22"/>
        </w:rPr>
        <w:t xml:space="preserve">, using the phenol red free version.  </w:t>
      </w:r>
      <w:r w:rsidR="001B2920">
        <w:rPr>
          <w:rFonts w:ascii="Helvetica" w:hAnsi="Helvetica" w:cs="Arial"/>
          <w:b/>
          <w:sz w:val="22"/>
          <w:szCs w:val="22"/>
        </w:rPr>
        <w:t>[2]</w:t>
      </w:r>
    </w:p>
    <w:p w14:paraId="4BBF8FFF" w14:textId="7B20940C" w:rsidR="00B6667D" w:rsidRDefault="00B6667D" w:rsidP="00B6667D">
      <w:pPr>
        <w:numPr>
          <w:ilvl w:val="2"/>
          <w:numId w:val="12"/>
        </w:numPr>
        <w:spacing w:before="240"/>
        <w:outlineLvl w:val="0"/>
        <w:rPr>
          <w:rFonts w:ascii="Helvetica" w:hAnsi="Helvetica" w:cs="Arial"/>
          <w:sz w:val="22"/>
          <w:szCs w:val="22"/>
        </w:rPr>
      </w:pPr>
      <w:r>
        <w:rPr>
          <w:rFonts w:ascii="Helvetica" w:hAnsi="Helvetica" w:cs="Arial"/>
          <w:sz w:val="22"/>
          <w:szCs w:val="22"/>
        </w:rPr>
        <w:t>MED: Talent opens Clonetech box with the pEGFP-N1 mammalian cell expression vector</w:t>
      </w:r>
    </w:p>
    <w:p w14:paraId="3D183AF9" w14:textId="5490B81B" w:rsidR="00B6667D" w:rsidRDefault="00B6667D" w:rsidP="00B6667D">
      <w:pPr>
        <w:numPr>
          <w:ilvl w:val="2"/>
          <w:numId w:val="12"/>
        </w:numPr>
        <w:spacing w:before="240"/>
        <w:outlineLvl w:val="0"/>
        <w:rPr>
          <w:rFonts w:ascii="Helvetica" w:hAnsi="Helvetica" w:cs="Arial"/>
          <w:sz w:val="22"/>
          <w:szCs w:val="22"/>
        </w:rPr>
      </w:pPr>
      <w:r>
        <w:rPr>
          <w:rFonts w:ascii="Helvetica" w:hAnsi="Helvetica" w:cs="Arial"/>
          <w:sz w:val="22"/>
          <w:szCs w:val="22"/>
        </w:rPr>
        <w:t>MED: Talent pulls flask of cells from the incubator and walks it towards the culture hood</w:t>
      </w:r>
    </w:p>
    <w:p w14:paraId="734F5CA9" w14:textId="0982E709" w:rsidR="00D030B7" w:rsidRPr="00B6667D" w:rsidRDefault="001B2920" w:rsidP="00C03A66">
      <w:pPr>
        <w:numPr>
          <w:ilvl w:val="1"/>
          <w:numId w:val="12"/>
        </w:numPr>
        <w:spacing w:before="240"/>
        <w:outlineLvl w:val="0"/>
        <w:rPr>
          <w:rFonts w:ascii="Helvetica" w:hAnsi="Helvetica" w:cs="Arial"/>
          <w:sz w:val="22"/>
          <w:szCs w:val="22"/>
        </w:rPr>
      </w:pPr>
      <w:r>
        <w:rPr>
          <w:rFonts w:ascii="Helvetica" w:hAnsi="Helvetica" w:cs="Arial"/>
          <w:sz w:val="22"/>
          <w:szCs w:val="22"/>
        </w:rPr>
        <w:t>When ready to begin the experiment, h</w:t>
      </w:r>
      <w:r w:rsidR="00D030B7" w:rsidRPr="00D030B7">
        <w:rPr>
          <w:rFonts w:ascii="Helvetica" w:hAnsi="Helvetica" w:cs="Arial"/>
          <w:sz w:val="22"/>
          <w:szCs w:val="22"/>
        </w:rPr>
        <w:t xml:space="preserve">arvest </w:t>
      </w:r>
      <w:r>
        <w:rPr>
          <w:rFonts w:ascii="Helvetica" w:hAnsi="Helvetica" w:cs="Arial"/>
          <w:sz w:val="22"/>
          <w:szCs w:val="22"/>
        </w:rPr>
        <w:t xml:space="preserve">the cells </w:t>
      </w:r>
      <w:r w:rsidR="00B6667D">
        <w:rPr>
          <w:rFonts w:ascii="Helvetica" w:hAnsi="Helvetica" w:cs="Arial"/>
          <w:sz w:val="22"/>
          <w:szCs w:val="22"/>
        </w:rPr>
        <w:t>using</w:t>
      </w:r>
      <w:r w:rsidR="00D030B7" w:rsidRPr="00D030B7">
        <w:rPr>
          <w:rFonts w:ascii="Helvetica" w:hAnsi="Helvetica" w:cs="Arial"/>
          <w:sz w:val="22"/>
          <w:szCs w:val="22"/>
        </w:rPr>
        <w:t xml:space="preserve"> trypsin without phenol red to reduce background fluorescence. </w:t>
      </w:r>
      <w:r>
        <w:rPr>
          <w:rFonts w:ascii="Helvetica" w:hAnsi="Helvetica" w:cs="Arial"/>
          <w:b/>
          <w:sz w:val="22"/>
          <w:szCs w:val="22"/>
        </w:rPr>
        <w:t>[1]</w:t>
      </w:r>
    </w:p>
    <w:p w14:paraId="2BDC834D" w14:textId="4324F69E" w:rsidR="00B6667D" w:rsidRPr="001B2920" w:rsidRDefault="00B6667D" w:rsidP="00B6667D">
      <w:pPr>
        <w:numPr>
          <w:ilvl w:val="2"/>
          <w:numId w:val="12"/>
        </w:numPr>
        <w:spacing w:before="240"/>
        <w:outlineLvl w:val="0"/>
        <w:rPr>
          <w:rFonts w:ascii="Helvetica" w:hAnsi="Helvetica" w:cs="Arial"/>
          <w:sz w:val="22"/>
          <w:szCs w:val="22"/>
        </w:rPr>
      </w:pPr>
      <w:r>
        <w:rPr>
          <w:rFonts w:ascii="Helvetica" w:hAnsi="Helvetica" w:cs="Arial"/>
          <w:sz w:val="22"/>
          <w:szCs w:val="22"/>
        </w:rPr>
        <w:t>CU: Talent adds trypsin to plate of cells</w:t>
      </w:r>
    </w:p>
    <w:p w14:paraId="46A2A705" w14:textId="3F6F6C8B" w:rsidR="00D030B7" w:rsidRPr="00101324" w:rsidRDefault="00B6667D" w:rsidP="00914A5B">
      <w:pPr>
        <w:numPr>
          <w:ilvl w:val="1"/>
          <w:numId w:val="12"/>
        </w:numPr>
        <w:spacing w:before="240"/>
        <w:outlineLvl w:val="0"/>
        <w:rPr>
          <w:rFonts w:ascii="Helvetica" w:hAnsi="Helvetica" w:cs="Arial"/>
          <w:sz w:val="22"/>
          <w:szCs w:val="22"/>
        </w:rPr>
      </w:pPr>
      <w:r w:rsidRPr="00101324">
        <w:rPr>
          <w:rFonts w:ascii="Helvetica" w:hAnsi="Helvetica" w:cs="Arial"/>
          <w:sz w:val="22"/>
          <w:szCs w:val="22"/>
        </w:rPr>
        <w:t>After harvest,</w:t>
      </w:r>
      <w:r w:rsidR="00610192" w:rsidRPr="00101324">
        <w:rPr>
          <w:rFonts w:ascii="Helvetica" w:hAnsi="Helvetica" w:cs="Arial"/>
          <w:sz w:val="22"/>
          <w:szCs w:val="22"/>
        </w:rPr>
        <w:t xml:space="preserve"> </w:t>
      </w:r>
      <w:r w:rsidR="00610192" w:rsidRPr="00101324">
        <w:rPr>
          <w:rFonts w:asciiTheme="minorHAnsi" w:hAnsiTheme="minorHAnsi" w:cstheme="minorHAnsi"/>
          <w:color w:val="FF0000"/>
        </w:rPr>
        <w:t>fill a</w:t>
      </w:r>
      <w:r w:rsidR="00B40479" w:rsidRPr="00101324">
        <w:rPr>
          <w:rFonts w:asciiTheme="minorHAnsi" w:hAnsiTheme="minorHAnsi" w:cstheme="minorHAnsi"/>
          <w:color w:val="FF0000"/>
        </w:rPr>
        <w:t xml:space="preserve"> 2-milliliter</w:t>
      </w:r>
      <w:r w:rsidR="00610192" w:rsidRPr="00101324">
        <w:rPr>
          <w:rFonts w:asciiTheme="minorHAnsi" w:hAnsiTheme="minorHAnsi" w:cstheme="minorHAnsi"/>
          <w:color w:val="FF0000"/>
        </w:rPr>
        <w:t xml:space="preserve"> pipette with a cell suspension from a confluent cell culture grown</w:t>
      </w:r>
      <w:r w:rsidR="00472CB6" w:rsidRPr="00101324">
        <w:rPr>
          <w:rFonts w:asciiTheme="minorHAnsi" w:hAnsiTheme="minorHAnsi" w:cstheme="minorHAnsi"/>
          <w:color w:val="FF0000"/>
        </w:rPr>
        <w:t xml:space="preserve"> in a T</w:t>
      </w:r>
      <w:r w:rsidR="00610192" w:rsidRPr="00101324">
        <w:rPr>
          <w:rFonts w:asciiTheme="minorHAnsi" w:hAnsiTheme="minorHAnsi" w:cstheme="minorHAnsi"/>
          <w:color w:val="FF0000"/>
        </w:rPr>
        <w:t>12.5-cell culture flask. Add 1 drop</w:t>
      </w:r>
      <w:r w:rsidRPr="00101324">
        <w:rPr>
          <w:rFonts w:ascii="Helvetica" w:hAnsi="Helvetica" w:cs="Arial"/>
          <w:color w:val="FF0000"/>
          <w:sz w:val="22"/>
          <w:szCs w:val="22"/>
        </w:rPr>
        <w:t xml:space="preserve"> </w:t>
      </w:r>
      <w:r w:rsidR="00610192" w:rsidRPr="00101324">
        <w:rPr>
          <w:rFonts w:ascii="Helvetica" w:hAnsi="Helvetica" w:cs="Arial"/>
          <w:color w:val="FF0000"/>
          <w:sz w:val="22"/>
          <w:szCs w:val="22"/>
        </w:rPr>
        <w:t>into each chamber of an 8</w:t>
      </w:r>
      <w:r w:rsidR="004B7ACF" w:rsidRPr="00101324">
        <w:rPr>
          <w:rFonts w:ascii="Helvetica" w:hAnsi="Helvetica" w:cs="Arial"/>
          <w:color w:val="FF0000"/>
          <w:sz w:val="22"/>
          <w:szCs w:val="22"/>
        </w:rPr>
        <w:t>- chamber</w:t>
      </w:r>
      <w:r w:rsidR="00610192" w:rsidRPr="00101324">
        <w:rPr>
          <w:rFonts w:ascii="Helvetica" w:hAnsi="Helvetica" w:cs="Arial"/>
          <w:color w:val="FF0000"/>
          <w:sz w:val="22"/>
          <w:szCs w:val="22"/>
        </w:rPr>
        <w:t xml:space="preserve"> glass slide</w:t>
      </w:r>
      <w:r w:rsidR="00B300A8" w:rsidRPr="00101324">
        <w:rPr>
          <w:rFonts w:ascii="Helvetica" w:hAnsi="Helvetica" w:cs="Arial"/>
          <w:color w:val="FF0000"/>
          <w:sz w:val="22"/>
          <w:szCs w:val="22"/>
        </w:rPr>
        <w:t xml:space="preserve"> </w:t>
      </w:r>
      <w:r w:rsidR="00B300A8" w:rsidRPr="00101324">
        <w:rPr>
          <w:rFonts w:ascii="Helvetica" w:hAnsi="Helvetica" w:cs="Arial"/>
          <w:b/>
          <w:color w:val="FF0000"/>
          <w:sz w:val="22"/>
          <w:szCs w:val="22"/>
        </w:rPr>
        <w:t>[1]</w:t>
      </w:r>
      <w:r w:rsidR="00B300A8" w:rsidRPr="00101324">
        <w:rPr>
          <w:rFonts w:ascii="Helvetica" w:hAnsi="Helvetica" w:cs="Arial"/>
          <w:color w:val="FF0000"/>
          <w:sz w:val="22"/>
          <w:szCs w:val="22"/>
        </w:rPr>
        <w:t>, and incubate the slide</w:t>
      </w:r>
      <w:r w:rsidR="00E73C50" w:rsidRPr="00101324">
        <w:rPr>
          <w:rFonts w:ascii="Helvetica" w:hAnsi="Helvetica" w:cs="Arial"/>
          <w:color w:val="FF0000"/>
          <w:sz w:val="22"/>
          <w:szCs w:val="22"/>
        </w:rPr>
        <w:t xml:space="preserve"> </w:t>
      </w:r>
      <w:r w:rsidR="00D42144" w:rsidRPr="00101324">
        <w:rPr>
          <w:rFonts w:ascii="Helvetica" w:hAnsi="Helvetica" w:cs="Arial"/>
          <w:color w:val="FF0000"/>
          <w:sz w:val="22"/>
          <w:szCs w:val="22"/>
        </w:rPr>
        <w:t>under standard cell culture conditions</w:t>
      </w:r>
      <w:r w:rsidR="00472CB6" w:rsidRPr="00101324">
        <w:rPr>
          <w:rFonts w:ascii="Helvetica" w:hAnsi="Helvetica" w:cs="Arial"/>
          <w:color w:val="FF0000"/>
          <w:sz w:val="22"/>
          <w:szCs w:val="22"/>
        </w:rPr>
        <w:t xml:space="preserve"> </w:t>
      </w:r>
      <w:r w:rsidR="00AF16B4" w:rsidRPr="00101324">
        <w:rPr>
          <w:rFonts w:ascii="Helvetica" w:hAnsi="Helvetica" w:cs="Arial"/>
          <w:color w:val="FF0000"/>
          <w:sz w:val="22"/>
          <w:szCs w:val="22"/>
        </w:rPr>
        <w:t xml:space="preserve">for 24 hours </w:t>
      </w:r>
      <w:r w:rsidR="00472CB6" w:rsidRPr="00101324">
        <w:rPr>
          <w:rFonts w:ascii="Helvetica" w:hAnsi="Helvetica" w:cs="Arial"/>
          <w:b/>
          <w:color w:val="FF0000"/>
          <w:sz w:val="22"/>
          <w:szCs w:val="22"/>
        </w:rPr>
        <w:t>[2]</w:t>
      </w:r>
      <w:r w:rsidR="00610192" w:rsidRPr="00101324">
        <w:rPr>
          <w:rFonts w:ascii="Helvetica" w:hAnsi="Helvetica" w:cs="Arial"/>
          <w:color w:val="FF0000"/>
          <w:sz w:val="22"/>
          <w:szCs w:val="22"/>
        </w:rPr>
        <w:t>.</w:t>
      </w:r>
      <w:r w:rsidR="00472CB6" w:rsidRPr="00101324">
        <w:rPr>
          <w:rFonts w:ascii="Helvetica" w:hAnsi="Helvetica" w:cs="Arial"/>
          <w:sz w:val="22"/>
          <w:szCs w:val="22"/>
        </w:rPr>
        <w:t xml:space="preserve"> </w:t>
      </w:r>
      <w:r w:rsidR="004E0D79" w:rsidRPr="00101324">
        <w:rPr>
          <w:rFonts w:ascii="Helvetica" w:hAnsi="Helvetica"/>
          <w:sz w:val="22"/>
          <w:szCs w:val="22"/>
          <w:highlight w:val="green"/>
        </w:rPr>
        <w:t xml:space="preserve">Note to the video editor: I am not sure if </w:t>
      </w:r>
      <w:r w:rsidR="004E0D79">
        <w:rPr>
          <w:rFonts w:ascii="Helvetica" w:hAnsi="Helvetica"/>
          <w:sz w:val="22"/>
          <w:szCs w:val="22"/>
          <w:highlight w:val="green"/>
        </w:rPr>
        <w:t>the 1</w:t>
      </w:r>
      <w:r w:rsidR="004E0D79" w:rsidRPr="004E0D79">
        <w:rPr>
          <w:rFonts w:ascii="Helvetica" w:hAnsi="Helvetica"/>
          <w:sz w:val="22"/>
          <w:szCs w:val="22"/>
          <w:highlight w:val="green"/>
          <w:vertAlign w:val="superscript"/>
        </w:rPr>
        <w:t>st</w:t>
      </w:r>
      <w:r w:rsidR="004E0D79">
        <w:rPr>
          <w:rFonts w:ascii="Helvetica" w:hAnsi="Helvetica"/>
          <w:sz w:val="22"/>
          <w:szCs w:val="22"/>
          <w:highlight w:val="green"/>
        </w:rPr>
        <w:t xml:space="preserve"> sentence</w:t>
      </w:r>
      <w:r w:rsidR="004E0D79">
        <w:rPr>
          <w:rFonts w:ascii="Helvetica" w:hAnsi="Helvetica"/>
          <w:sz w:val="22"/>
          <w:szCs w:val="22"/>
          <w:highlight w:val="green"/>
        </w:rPr>
        <w:t xml:space="preserve"> being </w:t>
      </w:r>
      <w:r w:rsidR="004E0D79" w:rsidRPr="004745D9">
        <w:rPr>
          <w:rFonts w:ascii="Helvetica" w:hAnsi="Helvetica"/>
          <w:sz w:val="22"/>
          <w:szCs w:val="22"/>
          <w:highlight w:val="green"/>
        </w:rPr>
        <w:t>videoed</w:t>
      </w:r>
      <w:r w:rsidR="004E0D79" w:rsidRPr="00101324">
        <w:rPr>
          <w:rFonts w:ascii="Helvetica" w:hAnsi="Helvetica"/>
          <w:sz w:val="22"/>
          <w:szCs w:val="22"/>
          <w:highlight w:val="green"/>
        </w:rPr>
        <w:t>.</w:t>
      </w:r>
    </w:p>
    <w:p w14:paraId="7BF610A8" w14:textId="6A4A4092" w:rsidR="00B6667D" w:rsidRPr="00CD04DC" w:rsidRDefault="00B6667D" w:rsidP="00B6667D">
      <w:pPr>
        <w:numPr>
          <w:ilvl w:val="2"/>
          <w:numId w:val="12"/>
        </w:numPr>
        <w:spacing w:before="240"/>
        <w:outlineLvl w:val="0"/>
        <w:rPr>
          <w:rFonts w:ascii="Helvetica" w:hAnsi="Helvetica" w:cs="Arial"/>
          <w:strike/>
          <w:sz w:val="22"/>
          <w:szCs w:val="22"/>
        </w:rPr>
      </w:pPr>
      <w:r w:rsidRPr="00610192">
        <w:rPr>
          <w:rFonts w:ascii="Helvetica" w:hAnsi="Helvetica" w:cs="Arial"/>
          <w:sz w:val="22"/>
          <w:szCs w:val="22"/>
        </w:rPr>
        <w:t>CU:</w:t>
      </w:r>
      <w:r w:rsidRPr="00DD6B0E">
        <w:rPr>
          <w:rFonts w:ascii="Helvetica" w:hAnsi="Helvetica" w:cs="Arial"/>
          <w:strike/>
          <w:sz w:val="22"/>
          <w:szCs w:val="22"/>
        </w:rPr>
        <w:t xml:space="preserve"> Talent places Neubauer chamber onto microscope stage and begins to count cells</w:t>
      </w:r>
      <w:r w:rsidR="00DD6B0E">
        <w:rPr>
          <w:rFonts w:ascii="Helvetica" w:hAnsi="Helvetica" w:cs="Arial"/>
          <w:strike/>
          <w:sz w:val="22"/>
          <w:szCs w:val="22"/>
        </w:rPr>
        <w:t xml:space="preserve"> </w:t>
      </w:r>
      <w:r w:rsidR="00DD6B0E" w:rsidRPr="00DD6B0E">
        <w:rPr>
          <w:rFonts w:ascii="Helvetica" w:hAnsi="Helvetica" w:cs="Arial"/>
          <w:color w:val="FF0000"/>
          <w:sz w:val="22"/>
          <w:szCs w:val="22"/>
        </w:rPr>
        <w:t>Talent pipettes cells into the chambered slide</w:t>
      </w:r>
      <w:r w:rsidR="008414AC">
        <w:rPr>
          <w:rFonts w:ascii="Helvetica" w:hAnsi="Helvetica" w:cs="Arial"/>
          <w:color w:val="FF0000"/>
          <w:sz w:val="22"/>
          <w:szCs w:val="22"/>
        </w:rPr>
        <w:t>.</w:t>
      </w:r>
    </w:p>
    <w:p w14:paraId="68ECD95D" w14:textId="195CD63C" w:rsidR="00B6667D" w:rsidRPr="00B300A8" w:rsidRDefault="00B6667D" w:rsidP="00B300A8">
      <w:pPr>
        <w:numPr>
          <w:ilvl w:val="2"/>
          <w:numId w:val="12"/>
        </w:numPr>
        <w:spacing w:before="240"/>
        <w:outlineLvl w:val="0"/>
        <w:rPr>
          <w:rFonts w:ascii="Helvetica" w:hAnsi="Helvetica" w:cs="Arial"/>
          <w:color w:val="FF0000"/>
          <w:sz w:val="22"/>
          <w:szCs w:val="22"/>
        </w:rPr>
      </w:pPr>
      <w:r w:rsidRPr="00DD6B0E">
        <w:rPr>
          <w:rFonts w:ascii="Helvetica" w:hAnsi="Helvetica" w:cs="Arial"/>
          <w:sz w:val="22"/>
          <w:szCs w:val="22"/>
        </w:rPr>
        <w:t>MED:</w:t>
      </w:r>
      <w:r w:rsidRPr="00B300A8">
        <w:rPr>
          <w:rFonts w:ascii="Helvetica" w:hAnsi="Helvetica" w:cs="Arial"/>
          <w:strike/>
          <w:sz w:val="22"/>
          <w:szCs w:val="22"/>
        </w:rPr>
        <w:t xml:space="preserve"> </w:t>
      </w:r>
      <w:r w:rsidR="00B300A8" w:rsidRPr="00B300A8">
        <w:rPr>
          <w:rFonts w:ascii="Helvetica" w:hAnsi="Helvetica" w:cs="Arial"/>
          <w:strike/>
          <w:sz w:val="22"/>
          <w:szCs w:val="22"/>
        </w:rPr>
        <w:t>Talent pipettes cells into the chambered slide.</w:t>
      </w:r>
      <w:r w:rsidR="00DD6B0E">
        <w:rPr>
          <w:rFonts w:ascii="Helvetica" w:hAnsi="Helvetica" w:cs="Arial"/>
          <w:sz w:val="22"/>
          <w:szCs w:val="22"/>
        </w:rPr>
        <w:t xml:space="preserve"> </w:t>
      </w:r>
      <w:r w:rsidR="00610192" w:rsidRPr="00B300A8">
        <w:rPr>
          <w:rFonts w:ascii="Helvetica" w:hAnsi="Helvetica" w:cs="Arial"/>
          <w:color w:val="FF0000"/>
          <w:sz w:val="22"/>
          <w:szCs w:val="22"/>
        </w:rPr>
        <w:t xml:space="preserve">Talent places 8 chambered glass slide into the incubator. </w:t>
      </w:r>
    </w:p>
    <w:p w14:paraId="68EE4CBF" w14:textId="1437612D" w:rsidR="00D030B7" w:rsidRPr="00B6667D" w:rsidRDefault="00B34E5F" w:rsidP="00D030B7">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w:t>
      </w:r>
      <w:r w:rsidR="00D030B7" w:rsidRPr="00D030B7">
        <w:rPr>
          <w:rFonts w:ascii="Helvetica" w:hAnsi="Helvetica" w:cs="Arial"/>
          <w:sz w:val="22"/>
          <w:szCs w:val="22"/>
        </w:rPr>
        <w:t xml:space="preserve">transfect the cells using commercial reagents, following the distributer’s protocol. </w:t>
      </w:r>
      <w:r w:rsidR="00610192" w:rsidRPr="00B34E5F">
        <w:rPr>
          <w:rFonts w:ascii="Helvetica" w:hAnsi="Helvetica" w:cs="Arial"/>
          <w:b/>
          <w:color w:val="FF0000"/>
          <w:sz w:val="22"/>
          <w:szCs w:val="22"/>
        </w:rPr>
        <w:t>[1]</w:t>
      </w:r>
      <w:r w:rsidR="00D030B7" w:rsidRPr="00B34E5F">
        <w:rPr>
          <w:rFonts w:ascii="Helvetica" w:hAnsi="Helvetica" w:cs="Arial"/>
          <w:color w:val="FF0000"/>
          <w:sz w:val="22"/>
          <w:szCs w:val="22"/>
        </w:rPr>
        <w:t xml:space="preserve"> </w:t>
      </w:r>
      <w:r w:rsidR="00D030B7" w:rsidRPr="00D030B7">
        <w:rPr>
          <w:rFonts w:ascii="Helvetica" w:hAnsi="Helvetica" w:cs="Arial"/>
          <w:sz w:val="22"/>
          <w:szCs w:val="22"/>
        </w:rPr>
        <w:t xml:space="preserve">Transfect the cells with the GFP—Cherry, PA-GFP—Cherry, and GFP—PA-Cherry chimeras. </w:t>
      </w:r>
      <w:r w:rsidR="00610192" w:rsidRPr="00B34E5F">
        <w:rPr>
          <w:rFonts w:ascii="Helvetica" w:hAnsi="Helvetica" w:cs="Arial"/>
          <w:b/>
          <w:color w:val="FF0000"/>
          <w:sz w:val="22"/>
          <w:szCs w:val="22"/>
        </w:rPr>
        <w:t>[2]</w:t>
      </w:r>
      <w:r w:rsidR="00610192" w:rsidRPr="00B34E5F">
        <w:rPr>
          <w:rFonts w:ascii="Helvetica" w:hAnsi="Helvetica" w:cs="Arial"/>
          <w:color w:val="FF0000"/>
          <w:sz w:val="22"/>
          <w:szCs w:val="22"/>
        </w:rPr>
        <w:t xml:space="preserve"> </w:t>
      </w:r>
      <w:bookmarkStart w:id="0" w:name="_GoBack"/>
      <w:bookmarkEnd w:id="0"/>
    </w:p>
    <w:p w14:paraId="56303F5B" w14:textId="096F0198" w:rsidR="00B6667D" w:rsidRDefault="00B6667D" w:rsidP="00B6667D">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mixes reagents </w:t>
      </w:r>
      <w:r w:rsidRPr="00E73C50">
        <w:rPr>
          <w:rFonts w:ascii="Helvetica" w:hAnsi="Helvetica" w:cs="Arial"/>
          <w:strike/>
          <w:sz w:val="22"/>
          <w:szCs w:val="22"/>
        </w:rPr>
        <w:t>and drips over cells</w:t>
      </w:r>
      <w:r>
        <w:rPr>
          <w:rFonts w:ascii="Helvetica" w:hAnsi="Helvetica" w:cs="Arial"/>
          <w:sz w:val="22"/>
          <w:szCs w:val="22"/>
        </w:rPr>
        <w:t xml:space="preserve"> (can be look alike reagents)</w:t>
      </w:r>
    </w:p>
    <w:p w14:paraId="029CE09D" w14:textId="38BA4C97" w:rsidR="00610192" w:rsidRPr="00D030B7" w:rsidRDefault="000E39EB" w:rsidP="00B6667D">
      <w:pPr>
        <w:numPr>
          <w:ilvl w:val="2"/>
          <w:numId w:val="12"/>
        </w:numPr>
        <w:spacing w:before="240"/>
        <w:outlineLvl w:val="0"/>
        <w:rPr>
          <w:rFonts w:ascii="Helvetica" w:hAnsi="Helvetica" w:cs="Arial"/>
          <w:sz w:val="22"/>
          <w:szCs w:val="22"/>
        </w:rPr>
      </w:pPr>
      <w:r w:rsidRPr="000E39EB">
        <w:rPr>
          <w:rFonts w:ascii="Helvetica" w:hAnsi="Helvetica" w:cs="Arial"/>
          <w:sz w:val="22"/>
          <w:szCs w:val="22"/>
          <w:highlight w:val="green"/>
        </w:rPr>
        <w:t>[Added Shot]</w:t>
      </w:r>
      <w:r w:rsidR="00610192">
        <w:rPr>
          <w:rFonts w:ascii="Helvetica" w:hAnsi="Helvetica" w:cs="Arial"/>
          <w:sz w:val="22"/>
          <w:szCs w:val="22"/>
        </w:rPr>
        <w:t xml:space="preserve">: </w:t>
      </w:r>
      <w:r w:rsidR="00610192" w:rsidRPr="000E39EB">
        <w:rPr>
          <w:rFonts w:ascii="Helvetica" w:hAnsi="Helvetica" w:cs="Arial"/>
          <w:color w:val="FF0000"/>
          <w:sz w:val="22"/>
          <w:szCs w:val="22"/>
        </w:rPr>
        <w:t>CU: Talent drips over cells.</w:t>
      </w:r>
    </w:p>
    <w:p w14:paraId="190324BD" w14:textId="4D22A446" w:rsidR="00D030B7" w:rsidRPr="00B6667D" w:rsidRDefault="00D030B7" w:rsidP="00D030B7">
      <w:pPr>
        <w:numPr>
          <w:ilvl w:val="1"/>
          <w:numId w:val="12"/>
        </w:numPr>
        <w:spacing w:before="240"/>
        <w:outlineLvl w:val="0"/>
        <w:rPr>
          <w:rFonts w:ascii="Helvetica" w:hAnsi="Helvetica" w:cs="Arial"/>
          <w:sz w:val="22"/>
          <w:szCs w:val="22"/>
        </w:rPr>
      </w:pPr>
      <w:r w:rsidRPr="00D030B7">
        <w:rPr>
          <w:rFonts w:ascii="Helvetica" w:hAnsi="Helvetica" w:cs="Arial"/>
          <w:sz w:val="22"/>
          <w:szCs w:val="22"/>
        </w:rPr>
        <w:t>Then, return the cells to the incubator to allow for protein expression, folding, and cell maturation.</w:t>
      </w:r>
      <w:r w:rsidR="001B2920" w:rsidRPr="001B2920">
        <w:rPr>
          <w:rFonts w:ascii="Helvetica" w:hAnsi="Helvetica" w:cs="Arial"/>
          <w:b/>
          <w:sz w:val="22"/>
          <w:szCs w:val="22"/>
        </w:rPr>
        <w:t xml:space="preserve"> </w:t>
      </w:r>
      <w:r w:rsidR="001B2920">
        <w:rPr>
          <w:rFonts w:ascii="Helvetica" w:hAnsi="Helvetica" w:cs="Arial"/>
          <w:b/>
          <w:sz w:val="22"/>
          <w:szCs w:val="22"/>
        </w:rPr>
        <w:t>[1]</w:t>
      </w:r>
    </w:p>
    <w:p w14:paraId="2EA06076" w14:textId="382893D6" w:rsidR="00B6667D" w:rsidRDefault="00B6667D" w:rsidP="00B6667D">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chamber slide(s) into the incubator.</w:t>
      </w:r>
    </w:p>
    <w:p w14:paraId="28A528F9" w14:textId="2DB6A062" w:rsidR="00D030B7" w:rsidRPr="00D030B7" w:rsidRDefault="00D030B7" w:rsidP="00D030B7">
      <w:pPr>
        <w:numPr>
          <w:ilvl w:val="0"/>
          <w:numId w:val="12"/>
        </w:numPr>
        <w:spacing w:before="240"/>
        <w:outlineLvl w:val="0"/>
        <w:rPr>
          <w:rFonts w:ascii="Helvetica" w:hAnsi="Helvetica" w:cs="Arial"/>
          <w:b/>
          <w:sz w:val="22"/>
          <w:szCs w:val="22"/>
        </w:rPr>
      </w:pPr>
      <w:r w:rsidRPr="00D030B7">
        <w:rPr>
          <w:rFonts w:ascii="Helvetica" w:hAnsi="Helvetica" w:cs="Arial"/>
          <w:b/>
          <w:sz w:val="22"/>
          <w:szCs w:val="22"/>
        </w:rPr>
        <w:t xml:space="preserve">Imaging and Photoactivation </w:t>
      </w:r>
    </w:p>
    <w:p w14:paraId="6321A8C7" w14:textId="689D296B" w:rsidR="00D030B7" w:rsidRPr="00B6667D" w:rsidRDefault="00D030B7" w:rsidP="00D030B7">
      <w:pPr>
        <w:numPr>
          <w:ilvl w:val="1"/>
          <w:numId w:val="12"/>
        </w:numPr>
        <w:spacing w:before="240"/>
        <w:outlineLvl w:val="0"/>
        <w:rPr>
          <w:rFonts w:ascii="Helvetica" w:hAnsi="Helvetica" w:cs="Arial"/>
          <w:sz w:val="22"/>
          <w:szCs w:val="22"/>
        </w:rPr>
      </w:pPr>
      <w:r w:rsidRPr="00D030B7">
        <w:rPr>
          <w:rFonts w:ascii="Helvetica" w:hAnsi="Helvetica" w:cs="Arial"/>
          <w:sz w:val="22"/>
          <w:szCs w:val="22"/>
        </w:rPr>
        <w:lastRenderedPageBreak/>
        <w:t>After a total of 20 hours post transfection, transfer the cells to the stage of a confocal fluorescence microscope equipped with a humidified and heated environmental chamber, pre</w:t>
      </w:r>
      <w:r w:rsidR="001B2920">
        <w:rPr>
          <w:rFonts w:ascii="Helvetica" w:hAnsi="Helvetica" w:cs="Arial"/>
          <w:sz w:val="22"/>
          <w:szCs w:val="22"/>
        </w:rPr>
        <w:t>-</w:t>
      </w:r>
      <w:r w:rsidRPr="00D030B7">
        <w:rPr>
          <w:rFonts w:ascii="Helvetica" w:hAnsi="Helvetica" w:cs="Arial"/>
          <w:sz w:val="22"/>
          <w:szCs w:val="22"/>
        </w:rPr>
        <w:t xml:space="preserve">warmed to 37 degrees Celsius. </w:t>
      </w:r>
      <w:r w:rsidR="001B2920">
        <w:rPr>
          <w:rFonts w:ascii="Helvetica" w:hAnsi="Helvetica" w:cs="Arial"/>
          <w:b/>
          <w:sz w:val="22"/>
          <w:szCs w:val="22"/>
        </w:rPr>
        <w:t>[1]</w:t>
      </w:r>
    </w:p>
    <w:p w14:paraId="07BC5D26" w14:textId="19040CA9" w:rsidR="00B6667D" w:rsidRPr="00D030B7" w:rsidRDefault="00B6667D" w:rsidP="00B6667D">
      <w:pPr>
        <w:numPr>
          <w:ilvl w:val="2"/>
          <w:numId w:val="12"/>
        </w:numPr>
        <w:spacing w:before="240"/>
        <w:outlineLvl w:val="0"/>
        <w:rPr>
          <w:rFonts w:ascii="Helvetica" w:hAnsi="Helvetica" w:cs="Arial"/>
          <w:sz w:val="22"/>
          <w:szCs w:val="22"/>
        </w:rPr>
      </w:pPr>
      <w:r>
        <w:rPr>
          <w:rFonts w:ascii="Helvetica" w:hAnsi="Helvetica" w:cs="Arial"/>
          <w:sz w:val="22"/>
          <w:szCs w:val="22"/>
        </w:rPr>
        <w:t>MED: Talent places slide on the stage of a microscope in a pre-heated enclosure</w:t>
      </w:r>
    </w:p>
    <w:p w14:paraId="1D54CFB5" w14:textId="5EEAFF2E" w:rsidR="00D030B7" w:rsidRPr="00B6667D" w:rsidRDefault="001B2920" w:rsidP="00D030B7">
      <w:pPr>
        <w:numPr>
          <w:ilvl w:val="1"/>
          <w:numId w:val="12"/>
        </w:numPr>
        <w:spacing w:before="240"/>
        <w:outlineLvl w:val="0"/>
        <w:rPr>
          <w:rFonts w:ascii="Helvetica" w:hAnsi="Helvetica" w:cs="Arial"/>
          <w:sz w:val="22"/>
          <w:szCs w:val="22"/>
        </w:rPr>
      </w:pPr>
      <w:r>
        <w:rPr>
          <w:rFonts w:ascii="Helvetica" w:hAnsi="Helvetica" w:cs="Arial"/>
          <w:sz w:val="22"/>
          <w:szCs w:val="22"/>
        </w:rPr>
        <w:t>B</w:t>
      </w:r>
      <w:r w:rsidR="00D030B7" w:rsidRPr="00D030B7">
        <w:rPr>
          <w:rFonts w:ascii="Helvetica" w:hAnsi="Helvetica" w:cs="Arial"/>
          <w:sz w:val="22"/>
          <w:szCs w:val="22"/>
        </w:rPr>
        <w:t>uffer the cell media at physiological pH and render it CO</w:t>
      </w:r>
      <w:r w:rsidR="00D030B7" w:rsidRPr="00D030B7">
        <w:rPr>
          <w:rFonts w:ascii="Helvetica" w:hAnsi="Helvetica" w:cs="Arial"/>
          <w:sz w:val="22"/>
          <w:szCs w:val="22"/>
          <w:vertAlign w:val="subscript"/>
        </w:rPr>
        <w:t>2</w:t>
      </w:r>
      <w:r w:rsidR="00D030B7" w:rsidRPr="00D030B7">
        <w:rPr>
          <w:rFonts w:ascii="Helvetica" w:hAnsi="Helvetica" w:cs="Arial"/>
          <w:sz w:val="22"/>
          <w:szCs w:val="22"/>
        </w:rPr>
        <w:t>-independent,</w:t>
      </w:r>
      <w:r>
        <w:rPr>
          <w:rFonts w:ascii="Helvetica" w:hAnsi="Helvetica" w:cs="Arial"/>
          <w:sz w:val="22"/>
          <w:szCs w:val="22"/>
        </w:rPr>
        <w:t xml:space="preserve"> by</w:t>
      </w:r>
      <w:r w:rsidR="00D030B7" w:rsidRPr="00D030B7">
        <w:rPr>
          <w:rFonts w:ascii="Helvetica" w:hAnsi="Helvetica" w:cs="Arial"/>
          <w:sz w:val="22"/>
          <w:szCs w:val="22"/>
        </w:rPr>
        <w:t xml:space="preserve"> add</w:t>
      </w:r>
      <w:r>
        <w:rPr>
          <w:rFonts w:ascii="Helvetica" w:hAnsi="Helvetica" w:cs="Arial"/>
          <w:sz w:val="22"/>
          <w:szCs w:val="22"/>
        </w:rPr>
        <w:t>ing</w:t>
      </w:r>
      <w:r w:rsidR="00D030B7" w:rsidRPr="00D030B7">
        <w:rPr>
          <w:rFonts w:ascii="Helvetica" w:hAnsi="Helvetica" w:cs="Arial"/>
          <w:sz w:val="22"/>
          <w:szCs w:val="22"/>
        </w:rPr>
        <w:t xml:space="preserve"> 20 mM HEPES, or </w:t>
      </w:r>
      <w:r>
        <w:rPr>
          <w:rFonts w:ascii="Helvetica" w:hAnsi="Helvetica" w:cs="Arial"/>
          <w:sz w:val="22"/>
          <w:szCs w:val="22"/>
        </w:rPr>
        <w:t>using</w:t>
      </w:r>
      <w:r w:rsidR="00D030B7" w:rsidRPr="00D030B7">
        <w:rPr>
          <w:rFonts w:ascii="Helvetica" w:hAnsi="Helvetica" w:cs="Arial"/>
          <w:sz w:val="22"/>
          <w:szCs w:val="22"/>
        </w:rPr>
        <w:t xml:space="preserve"> CO</w:t>
      </w:r>
      <w:r w:rsidR="00D030B7" w:rsidRPr="00D030B7">
        <w:rPr>
          <w:rFonts w:ascii="Helvetica" w:hAnsi="Helvetica" w:cs="Arial"/>
          <w:sz w:val="22"/>
          <w:szCs w:val="22"/>
          <w:vertAlign w:val="subscript"/>
        </w:rPr>
        <w:t>2</w:t>
      </w:r>
      <w:r w:rsidR="00D030B7" w:rsidRPr="00D030B7">
        <w:rPr>
          <w:rFonts w:ascii="Helvetica" w:hAnsi="Helvetica" w:cs="Arial"/>
          <w:sz w:val="22"/>
          <w:szCs w:val="22"/>
        </w:rPr>
        <w:t xml:space="preserve"> gas set to 5% flow during imaging. </w:t>
      </w:r>
      <w:r>
        <w:rPr>
          <w:rFonts w:ascii="Helvetica" w:hAnsi="Helvetica" w:cs="Arial"/>
          <w:b/>
          <w:sz w:val="22"/>
          <w:szCs w:val="22"/>
        </w:rPr>
        <w:t>[1]</w:t>
      </w:r>
    </w:p>
    <w:p w14:paraId="72044C5E" w14:textId="29F2AEC2" w:rsidR="00B6667D" w:rsidRPr="00D030B7" w:rsidRDefault="00B6667D" w:rsidP="00B6667D">
      <w:pPr>
        <w:numPr>
          <w:ilvl w:val="2"/>
          <w:numId w:val="12"/>
        </w:numPr>
        <w:spacing w:before="240"/>
        <w:outlineLvl w:val="0"/>
        <w:rPr>
          <w:rFonts w:ascii="Helvetica" w:hAnsi="Helvetica" w:cs="Arial"/>
          <w:sz w:val="22"/>
          <w:szCs w:val="22"/>
        </w:rPr>
      </w:pPr>
      <w:r>
        <w:rPr>
          <w:rFonts w:ascii="Helvetica" w:hAnsi="Helvetica" w:cs="Arial"/>
          <w:sz w:val="22"/>
          <w:szCs w:val="22"/>
        </w:rPr>
        <w:t>MED: Talent turns on gas flow into chamber</w:t>
      </w:r>
    </w:p>
    <w:p w14:paraId="59B11E6E" w14:textId="0894B4CD" w:rsidR="00D030B7" w:rsidRPr="00C03A66" w:rsidRDefault="00D030B7" w:rsidP="00D030B7">
      <w:pPr>
        <w:numPr>
          <w:ilvl w:val="1"/>
          <w:numId w:val="12"/>
        </w:numPr>
        <w:spacing w:before="240"/>
        <w:outlineLvl w:val="0"/>
        <w:rPr>
          <w:rFonts w:ascii="Helvetica" w:hAnsi="Helvetica" w:cs="Arial"/>
          <w:sz w:val="22"/>
          <w:szCs w:val="22"/>
        </w:rPr>
      </w:pPr>
      <w:r w:rsidRPr="00D030B7">
        <w:rPr>
          <w:rFonts w:ascii="Helvetica" w:hAnsi="Helvetica" w:cs="Arial"/>
          <w:sz w:val="22"/>
          <w:szCs w:val="22"/>
        </w:rPr>
        <w:t xml:space="preserve">First, image cells expressing the GFP—Cherry construct. </w:t>
      </w:r>
      <w:r w:rsidR="001B2920">
        <w:rPr>
          <w:rFonts w:ascii="Helvetica" w:hAnsi="Helvetica" w:cs="Arial"/>
          <w:b/>
          <w:sz w:val="22"/>
          <w:szCs w:val="22"/>
        </w:rPr>
        <w:t xml:space="preserve">[1] </w:t>
      </w:r>
      <w:r w:rsidRPr="00D030B7">
        <w:rPr>
          <w:rFonts w:ascii="Helvetica" w:hAnsi="Helvetica" w:cs="Arial"/>
          <w:sz w:val="22"/>
          <w:szCs w:val="22"/>
        </w:rPr>
        <w:t xml:space="preserve">Set the </w:t>
      </w:r>
      <w:r w:rsidRPr="004C69E3">
        <w:rPr>
          <w:rFonts w:ascii="Helvetica" w:hAnsi="Helvetica" w:cs="Arial"/>
          <w:b/>
          <w:sz w:val="22"/>
          <w:szCs w:val="22"/>
        </w:rPr>
        <w:t>pixel dwell time</w:t>
      </w:r>
      <w:r w:rsidRPr="00D030B7">
        <w:rPr>
          <w:rFonts w:ascii="Helvetica" w:hAnsi="Helvetica" w:cs="Arial"/>
          <w:sz w:val="22"/>
          <w:szCs w:val="22"/>
        </w:rPr>
        <w:t xml:space="preserve"> to 2-4 microseconds to define the time-integrated laser intensity per pixel in the confocal image. </w:t>
      </w:r>
      <w:r w:rsidR="001B2920">
        <w:rPr>
          <w:rFonts w:ascii="Helvetica" w:hAnsi="Helvetica" w:cs="Arial"/>
          <w:b/>
          <w:sz w:val="22"/>
          <w:szCs w:val="22"/>
        </w:rPr>
        <w:t>[2]</w:t>
      </w:r>
    </w:p>
    <w:p w14:paraId="10384770" w14:textId="7FB0E8F7" w:rsidR="00C03A66" w:rsidRDefault="00C03A66" w:rsidP="00C03A66">
      <w:pPr>
        <w:numPr>
          <w:ilvl w:val="2"/>
          <w:numId w:val="12"/>
        </w:numPr>
        <w:spacing w:before="240"/>
        <w:outlineLvl w:val="0"/>
        <w:rPr>
          <w:rFonts w:ascii="Helvetica" w:hAnsi="Helvetica" w:cs="Arial"/>
          <w:sz w:val="22"/>
          <w:szCs w:val="22"/>
        </w:rPr>
      </w:pPr>
      <w:r w:rsidRPr="00C03A66">
        <w:rPr>
          <w:rFonts w:ascii="Helvetica" w:hAnsi="Helvetica" w:cs="Arial"/>
          <w:sz w:val="22"/>
          <w:szCs w:val="22"/>
        </w:rPr>
        <w:t>MED Over the Shoulder</w:t>
      </w:r>
      <w:r>
        <w:rPr>
          <w:rFonts w:ascii="Helvetica" w:hAnsi="Helvetica" w:cs="Arial"/>
          <w:sz w:val="22"/>
          <w:szCs w:val="22"/>
        </w:rPr>
        <w:t>: Talent sits at imaging station</w:t>
      </w:r>
    </w:p>
    <w:p w14:paraId="7AE0EC9F" w14:textId="5A43DE6F" w:rsidR="00C03A66" w:rsidRPr="00C03A66" w:rsidRDefault="00C03A66" w:rsidP="00C03A6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In the software, set the dwell time as described.</w:t>
      </w:r>
      <w:r w:rsidRPr="00C03A66">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11"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7AE94D54" w14:textId="580B2C32" w:rsidR="00D030B7" w:rsidRPr="00D030B7" w:rsidRDefault="00D030B7" w:rsidP="00D030B7">
      <w:pPr>
        <w:numPr>
          <w:ilvl w:val="1"/>
          <w:numId w:val="12"/>
        </w:numPr>
        <w:spacing w:before="240"/>
        <w:outlineLvl w:val="0"/>
        <w:rPr>
          <w:rFonts w:ascii="Helvetica" w:hAnsi="Helvetica" w:cs="Arial"/>
          <w:sz w:val="22"/>
          <w:szCs w:val="22"/>
        </w:rPr>
      </w:pPr>
      <w:r w:rsidRPr="00D030B7">
        <w:rPr>
          <w:rFonts w:ascii="Helvetica" w:hAnsi="Helvetica" w:cs="Arial"/>
          <w:sz w:val="22"/>
          <w:szCs w:val="22"/>
        </w:rPr>
        <w:t xml:space="preserve">Also adjust the acousto-optical tunable filter </w:t>
      </w:r>
      <w:r w:rsidR="00955D9F">
        <w:rPr>
          <w:rFonts w:ascii="Helvetica" w:hAnsi="Helvetica" w:cs="Arial"/>
          <w:sz w:val="22"/>
          <w:szCs w:val="22"/>
        </w:rPr>
        <w:t xml:space="preserve">(AOTM) </w:t>
      </w:r>
      <w:r w:rsidRPr="00D030B7">
        <w:rPr>
          <w:rFonts w:ascii="Helvetica" w:hAnsi="Helvetica" w:cs="Arial"/>
          <w:sz w:val="22"/>
          <w:szCs w:val="22"/>
        </w:rPr>
        <w:t>transmission in percent for the 488 and 561-</w:t>
      </w:r>
      <w:r w:rsidR="00075B1C">
        <w:rPr>
          <w:rFonts w:ascii="Helvetica" w:hAnsi="Helvetica" w:cs="Arial"/>
          <w:sz w:val="22"/>
          <w:szCs w:val="22"/>
        </w:rPr>
        <w:t>nanometer</w:t>
      </w:r>
      <w:r w:rsidRPr="00D030B7">
        <w:rPr>
          <w:rFonts w:ascii="Helvetica" w:hAnsi="Helvetica" w:cs="Arial"/>
          <w:sz w:val="22"/>
          <w:szCs w:val="22"/>
        </w:rPr>
        <w:t xml:space="preserve"> laser</w:t>
      </w:r>
      <w:r w:rsidR="00075B1C">
        <w:rPr>
          <w:rFonts w:ascii="Helvetica" w:hAnsi="Helvetica" w:cs="Arial"/>
          <w:sz w:val="22"/>
          <w:szCs w:val="22"/>
        </w:rPr>
        <w:t>s</w:t>
      </w:r>
      <w:r w:rsidRPr="00D030B7">
        <w:rPr>
          <w:rFonts w:ascii="Helvetica" w:hAnsi="Helvetica" w:cs="Arial"/>
          <w:sz w:val="22"/>
          <w:szCs w:val="22"/>
        </w:rPr>
        <w:t xml:space="preserve"> such that images show a good signal-to-noise ratio without any bleaching and no pixels indicating fluorescence intensity saturation.  Then, adjust the </w:t>
      </w:r>
      <w:r w:rsidRPr="004C69E3">
        <w:rPr>
          <w:rFonts w:ascii="Helvetica" w:hAnsi="Helvetica" w:cs="Arial"/>
          <w:b/>
          <w:sz w:val="22"/>
          <w:szCs w:val="22"/>
        </w:rPr>
        <w:t>digital zoom</w:t>
      </w:r>
      <w:r w:rsidRPr="004C69E3">
        <w:rPr>
          <w:rFonts w:ascii="Helvetica" w:hAnsi="Helvetica" w:cs="Arial"/>
          <w:sz w:val="22"/>
          <w:szCs w:val="22"/>
        </w:rPr>
        <w:t xml:space="preserve"> to around 3X</w:t>
      </w:r>
      <w:r w:rsidRPr="00D030B7">
        <w:rPr>
          <w:rFonts w:ascii="Helvetica" w:hAnsi="Helvetica" w:cs="Arial"/>
          <w:sz w:val="22"/>
          <w:szCs w:val="22"/>
        </w:rPr>
        <w:t xml:space="preserve">. </w:t>
      </w:r>
      <w:r w:rsidR="001B2920">
        <w:rPr>
          <w:rFonts w:ascii="Helvetica" w:hAnsi="Helvetica" w:cs="Arial"/>
          <w:b/>
          <w:sz w:val="22"/>
          <w:szCs w:val="22"/>
        </w:rPr>
        <w:t>[1]</w:t>
      </w:r>
    </w:p>
    <w:p w14:paraId="508A04A8" w14:textId="241B52DF" w:rsidR="00C03A66" w:rsidRPr="00C03A66" w:rsidRDefault="00C03A66" w:rsidP="00C03A6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Talent performs the above step in the order listed.</w:t>
      </w:r>
      <w:r w:rsidRPr="00C03A66">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12"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63489AE1" w14:textId="263BF7E5" w:rsidR="00D030B7" w:rsidRPr="00D443D2" w:rsidRDefault="001B2920" w:rsidP="00D030B7">
      <w:pPr>
        <w:numPr>
          <w:ilvl w:val="1"/>
          <w:numId w:val="12"/>
        </w:numPr>
        <w:spacing w:before="240"/>
        <w:outlineLvl w:val="0"/>
        <w:rPr>
          <w:rFonts w:ascii="Helvetica" w:hAnsi="Helvetica" w:cs="Arial"/>
          <w:strike/>
          <w:sz w:val="22"/>
          <w:szCs w:val="22"/>
        </w:rPr>
      </w:pPr>
      <w:r w:rsidRPr="00D443D2">
        <w:rPr>
          <w:rFonts w:ascii="Helvetica" w:hAnsi="Helvetica" w:cs="Arial"/>
          <w:b/>
          <w:strike/>
          <w:sz w:val="22"/>
          <w:szCs w:val="22"/>
        </w:rPr>
        <w:t xml:space="preserve"> [1]</w:t>
      </w:r>
    </w:p>
    <w:p w14:paraId="074BE9D6" w14:textId="1F8B98DB" w:rsidR="00C03A66" w:rsidRPr="00D443D2" w:rsidRDefault="00C03A66" w:rsidP="00C03A66">
      <w:pPr>
        <w:numPr>
          <w:ilvl w:val="2"/>
          <w:numId w:val="12"/>
        </w:numPr>
        <w:spacing w:before="240"/>
        <w:outlineLvl w:val="0"/>
        <w:rPr>
          <w:rFonts w:ascii="Helvetica" w:hAnsi="Helvetica" w:cs="Arial"/>
          <w:strike/>
          <w:sz w:val="22"/>
          <w:szCs w:val="22"/>
        </w:rPr>
      </w:pPr>
      <w:r w:rsidRPr="00D443D2">
        <w:rPr>
          <w:rFonts w:ascii="Helvetica" w:hAnsi="Helvetica" w:cs="Arial"/>
          <w:strike/>
          <w:sz w:val="22"/>
          <w:szCs w:val="22"/>
        </w:rPr>
        <w:t xml:space="preserve">SCREEN: </w:t>
      </w:r>
      <w:r w:rsidRPr="00D443D2">
        <w:rPr>
          <w:rFonts w:ascii="Helvetica" w:hAnsi="Helvetica" w:cs="Arial"/>
          <w:strike/>
          <w:sz w:val="22"/>
          <w:szCs w:val="22"/>
          <w:highlight w:val="yellow"/>
        </w:rPr>
        <w:t>To be provided by the authors</w:t>
      </w:r>
      <w:r w:rsidRPr="00D443D2">
        <w:rPr>
          <w:rFonts w:ascii="Helvetica" w:hAnsi="Helvetica" w:cs="Arial"/>
          <w:strike/>
          <w:sz w:val="22"/>
          <w:szCs w:val="22"/>
        </w:rPr>
        <w:t xml:space="preserve"> – Talent acquires a few images. </w:t>
      </w:r>
      <w:r w:rsidRPr="00D443D2">
        <w:rPr>
          <w:rFonts w:ascii="Helvetica" w:hAnsi="Helvetica" w:cs="Arial"/>
          <w:i/>
          <w:strike/>
          <w:sz w:val="22"/>
          <w:szCs w:val="22"/>
          <w:highlight w:val="yellow"/>
        </w:rPr>
        <w:t xml:space="preserve">Authors, please upload this screen capture to your </w:t>
      </w:r>
      <w:hyperlink r:id="rId13" w:history="1">
        <w:r w:rsidRPr="00D443D2">
          <w:rPr>
            <w:rStyle w:val="Hyperlink"/>
            <w:rFonts w:ascii="Helvetica" w:hAnsi="Helvetica" w:cs="Arial"/>
            <w:i/>
            <w:strike/>
            <w:sz w:val="22"/>
            <w:szCs w:val="22"/>
            <w:highlight w:val="yellow"/>
          </w:rPr>
          <w:t>project page</w:t>
        </w:r>
      </w:hyperlink>
      <w:r w:rsidRPr="00D443D2">
        <w:rPr>
          <w:rFonts w:ascii="Helvetica" w:hAnsi="Helvetica" w:cs="Arial"/>
          <w:i/>
          <w:strike/>
          <w:sz w:val="22"/>
          <w:szCs w:val="22"/>
          <w:highlight w:val="yellow"/>
        </w:rPr>
        <w:t>.</w:t>
      </w:r>
    </w:p>
    <w:p w14:paraId="736AA43E" w14:textId="044989C8" w:rsidR="00D030B7" w:rsidRPr="00D030B7" w:rsidRDefault="001B2920" w:rsidP="00D030B7">
      <w:pPr>
        <w:numPr>
          <w:ilvl w:val="1"/>
          <w:numId w:val="12"/>
        </w:numPr>
        <w:spacing w:before="240"/>
        <w:outlineLvl w:val="0"/>
        <w:rPr>
          <w:rFonts w:ascii="Helvetica" w:hAnsi="Helvetica" w:cs="Arial"/>
          <w:sz w:val="22"/>
          <w:szCs w:val="22"/>
        </w:rPr>
      </w:pPr>
      <w:r>
        <w:rPr>
          <w:rFonts w:ascii="Helvetica" w:hAnsi="Helvetica" w:cs="Arial"/>
          <w:sz w:val="22"/>
          <w:szCs w:val="22"/>
        </w:rPr>
        <w:t>S</w:t>
      </w:r>
      <w:r w:rsidR="00D030B7" w:rsidRPr="00D030B7">
        <w:rPr>
          <w:rFonts w:ascii="Helvetica" w:hAnsi="Helvetica" w:cs="Arial"/>
          <w:sz w:val="22"/>
          <w:szCs w:val="22"/>
        </w:rPr>
        <w:t xml:space="preserve">earch for cells </w:t>
      </w:r>
      <w:r w:rsidRPr="00D030B7">
        <w:rPr>
          <w:rFonts w:ascii="Helvetica" w:hAnsi="Helvetica" w:cs="Arial"/>
          <w:sz w:val="22"/>
          <w:szCs w:val="22"/>
        </w:rPr>
        <w:t xml:space="preserve">expressing </w:t>
      </w:r>
      <w:r w:rsidR="00241127" w:rsidRPr="00D443D2">
        <w:rPr>
          <w:rFonts w:ascii="Helvetica" w:hAnsi="Helvetica" w:cs="Arial"/>
          <w:color w:val="FF0000"/>
          <w:sz w:val="22"/>
          <w:szCs w:val="22"/>
        </w:rPr>
        <w:t>GFP—Cherry</w:t>
      </w:r>
      <w:r w:rsidR="005B4231" w:rsidRPr="00D443D2">
        <w:rPr>
          <w:rFonts w:ascii="Helvetica" w:hAnsi="Helvetica" w:cs="Arial"/>
          <w:color w:val="FF0000"/>
          <w:sz w:val="22"/>
          <w:szCs w:val="22"/>
        </w:rPr>
        <w:t xml:space="preserve"> </w:t>
      </w:r>
      <w:r w:rsidR="005B4231" w:rsidRPr="00D443D2">
        <w:rPr>
          <w:rFonts w:ascii="Helvetica" w:hAnsi="Helvetica" w:cs="Arial"/>
          <w:b/>
          <w:color w:val="FF0000"/>
          <w:sz w:val="22"/>
          <w:szCs w:val="22"/>
        </w:rPr>
        <w:t>[1]</w:t>
      </w:r>
      <w:r w:rsidR="00241127" w:rsidRPr="00D443D2">
        <w:rPr>
          <w:rFonts w:ascii="Helvetica" w:hAnsi="Helvetica" w:cs="Arial"/>
          <w:color w:val="FF0000"/>
          <w:sz w:val="22"/>
          <w:szCs w:val="22"/>
        </w:rPr>
        <w:t xml:space="preserve">, </w:t>
      </w:r>
      <w:r w:rsidR="00D030B7" w:rsidRPr="00D030B7">
        <w:rPr>
          <w:rFonts w:ascii="Helvetica" w:hAnsi="Helvetica" w:cs="Arial"/>
          <w:sz w:val="22"/>
          <w:szCs w:val="22"/>
        </w:rPr>
        <w:t xml:space="preserve">GFP—PA-Cherry and PA-GFP—Cherry by looking in the green or red channel, respectively using the same set laser power, pixel dwell time, acousto-optical tunable filter transmission and digital zoom.  Avoid using long exposure in order to not bleach the fluorescent proteins. </w:t>
      </w:r>
      <w:r w:rsidR="005B4231" w:rsidRPr="00CD28B2">
        <w:rPr>
          <w:rFonts w:ascii="Helvetica" w:hAnsi="Helvetica" w:cs="Arial"/>
          <w:b/>
          <w:color w:val="FF0000"/>
          <w:sz w:val="22"/>
          <w:szCs w:val="22"/>
        </w:rPr>
        <w:t>[2]</w:t>
      </w:r>
      <w:r w:rsidR="005B4231">
        <w:rPr>
          <w:rFonts w:ascii="Helvetica" w:hAnsi="Helvetica" w:cs="Arial"/>
          <w:b/>
          <w:sz w:val="22"/>
          <w:szCs w:val="22"/>
        </w:rPr>
        <w:t xml:space="preserve"> </w:t>
      </w:r>
    </w:p>
    <w:p w14:paraId="4973B996" w14:textId="5BC3D196" w:rsidR="00C03A66" w:rsidRPr="00BC56E6" w:rsidRDefault="00C03A66" w:rsidP="00C03A6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Talent</w:t>
      </w:r>
      <w:r w:rsidR="005B4231">
        <w:rPr>
          <w:rFonts w:ascii="Helvetica" w:hAnsi="Helvetica" w:cs="Arial"/>
          <w:sz w:val="22"/>
          <w:szCs w:val="22"/>
        </w:rPr>
        <w:t xml:space="preserve"> </w:t>
      </w:r>
      <w:r w:rsidR="005B4231" w:rsidRPr="00CD28B2">
        <w:rPr>
          <w:rFonts w:ascii="Helvetica" w:hAnsi="Helvetica" w:cs="Arial"/>
          <w:color w:val="FF0000"/>
          <w:sz w:val="22"/>
          <w:szCs w:val="22"/>
        </w:rPr>
        <w:t>images cells expressing GFP—Cherry</w:t>
      </w:r>
      <w:r w:rsidR="005B4231">
        <w:rPr>
          <w:rFonts w:ascii="Helvetica" w:hAnsi="Helvetica" w:cs="Arial"/>
          <w:sz w:val="22"/>
          <w:szCs w:val="22"/>
        </w:rPr>
        <w:t>.</w:t>
      </w:r>
      <w:r>
        <w:rPr>
          <w:rFonts w:ascii="Helvetica" w:hAnsi="Helvetica" w:cs="Arial"/>
          <w:sz w:val="22"/>
          <w:szCs w:val="22"/>
        </w:rPr>
        <w:t xml:space="preserve"> </w:t>
      </w:r>
      <w:r w:rsidRPr="00BC56E6">
        <w:rPr>
          <w:rFonts w:ascii="Helvetica" w:hAnsi="Helvetica" w:cs="Arial"/>
          <w:strike/>
          <w:sz w:val="22"/>
          <w:szCs w:val="22"/>
        </w:rPr>
        <w:t>performs the above step in the order listed</w:t>
      </w:r>
      <w:r>
        <w:rPr>
          <w:rFonts w:ascii="Helvetica" w:hAnsi="Helvetica" w:cs="Arial"/>
          <w:sz w:val="22"/>
          <w:szCs w:val="22"/>
        </w:rPr>
        <w:t>.</w:t>
      </w:r>
      <w:r w:rsidRPr="00C03A66">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14"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0934B5DC" w14:textId="686D2333" w:rsidR="005B4231" w:rsidRPr="00C03A66" w:rsidRDefault="00B51E28" w:rsidP="00C03A66">
      <w:pPr>
        <w:numPr>
          <w:ilvl w:val="2"/>
          <w:numId w:val="12"/>
        </w:numPr>
        <w:spacing w:before="240"/>
        <w:outlineLvl w:val="0"/>
        <w:rPr>
          <w:rFonts w:ascii="Helvetica" w:hAnsi="Helvetica" w:cs="Arial"/>
          <w:sz w:val="22"/>
          <w:szCs w:val="22"/>
        </w:rPr>
      </w:pPr>
      <w:r w:rsidRPr="000E39EB">
        <w:rPr>
          <w:rFonts w:ascii="Helvetica" w:hAnsi="Helvetica" w:cs="Arial"/>
          <w:sz w:val="22"/>
          <w:szCs w:val="22"/>
          <w:highlight w:val="green"/>
        </w:rPr>
        <w:t xml:space="preserve">[Added </w:t>
      </w:r>
      <w:r>
        <w:rPr>
          <w:rFonts w:ascii="Helvetica" w:hAnsi="Helvetica" w:cs="Arial"/>
          <w:sz w:val="22"/>
          <w:szCs w:val="22"/>
          <w:highlight w:val="green"/>
        </w:rPr>
        <w:t>SCREEN</w:t>
      </w:r>
      <w:r w:rsidRPr="000E39EB">
        <w:rPr>
          <w:rFonts w:ascii="Helvetica" w:hAnsi="Helvetica" w:cs="Arial"/>
          <w:sz w:val="22"/>
          <w:szCs w:val="22"/>
          <w:highlight w:val="green"/>
        </w:rPr>
        <w:t>]</w:t>
      </w:r>
      <w:r>
        <w:rPr>
          <w:rFonts w:ascii="Helvetica" w:hAnsi="Helvetica" w:cs="Arial"/>
          <w:sz w:val="22"/>
          <w:szCs w:val="22"/>
        </w:rPr>
        <w:t>:</w:t>
      </w:r>
      <w:r w:rsidR="005B4231">
        <w:rPr>
          <w:rFonts w:ascii="Helvetica" w:hAnsi="Helvetica" w:cs="Arial"/>
          <w:sz w:val="22"/>
          <w:szCs w:val="22"/>
        </w:rPr>
        <w:t xml:space="preserve"> </w:t>
      </w:r>
      <w:r w:rsidR="005B4231" w:rsidRPr="00C03A66">
        <w:rPr>
          <w:rFonts w:ascii="Helvetica" w:hAnsi="Helvetica" w:cs="Arial"/>
          <w:sz w:val="22"/>
          <w:szCs w:val="22"/>
          <w:highlight w:val="yellow"/>
        </w:rPr>
        <w:t>To be provided by the authors</w:t>
      </w:r>
      <w:r w:rsidR="005B4231" w:rsidRPr="00C03A66">
        <w:rPr>
          <w:rFonts w:ascii="Helvetica" w:hAnsi="Helvetica" w:cs="Arial"/>
          <w:sz w:val="22"/>
          <w:szCs w:val="22"/>
        </w:rPr>
        <w:t xml:space="preserve"> – </w:t>
      </w:r>
      <w:r w:rsidR="005B4231">
        <w:rPr>
          <w:rFonts w:ascii="Helvetica" w:hAnsi="Helvetica" w:cs="Arial"/>
          <w:sz w:val="22"/>
          <w:szCs w:val="22"/>
        </w:rPr>
        <w:t xml:space="preserve">Talent images cells expressing GHFP—PACherry. </w:t>
      </w:r>
      <w:r w:rsidR="005B4231" w:rsidRPr="00B51E28">
        <w:rPr>
          <w:rFonts w:ascii="Helvetica" w:hAnsi="Helvetica" w:cs="Arial"/>
          <w:strike/>
          <w:sz w:val="22"/>
          <w:szCs w:val="22"/>
        </w:rPr>
        <w:t xml:space="preserve">performs the above step in the order listed. </w:t>
      </w:r>
      <w:r w:rsidR="005B4231" w:rsidRPr="00C03A66">
        <w:rPr>
          <w:rFonts w:ascii="Helvetica" w:hAnsi="Helvetica" w:cs="Arial"/>
          <w:i/>
          <w:sz w:val="22"/>
          <w:szCs w:val="22"/>
          <w:highlight w:val="yellow"/>
        </w:rPr>
        <w:t xml:space="preserve">Authors, please upload this screen capture to your </w:t>
      </w:r>
      <w:hyperlink r:id="rId15" w:history="1">
        <w:r w:rsidR="005B4231" w:rsidRPr="00C03A66">
          <w:rPr>
            <w:rStyle w:val="Hyperlink"/>
            <w:rFonts w:ascii="Helvetica" w:hAnsi="Helvetica" w:cs="Arial"/>
            <w:i/>
            <w:sz w:val="22"/>
            <w:szCs w:val="22"/>
            <w:highlight w:val="yellow"/>
          </w:rPr>
          <w:t>project page</w:t>
        </w:r>
      </w:hyperlink>
    </w:p>
    <w:p w14:paraId="5D2BDE0D" w14:textId="5DCAE867" w:rsidR="00D030B7" w:rsidRPr="00D030B7" w:rsidRDefault="00D030B7" w:rsidP="00D030B7">
      <w:pPr>
        <w:numPr>
          <w:ilvl w:val="1"/>
          <w:numId w:val="12"/>
        </w:numPr>
        <w:spacing w:before="240"/>
        <w:outlineLvl w:val="0"/>
        <w:rPr>
          <w:rFonts w:ascii="Helvetica" w:hAnsi="Helvetica" w:cs="Arial"/>
          <w:sz w:val="22"/>
          <w:szCs w:val="22"/>
        </w:rPr>
      </w:pPr>
      <w:r w:rsidRPr="00D030B7">
        <w:rPr>
          <w:rFonts w:ascii="Helvetica" w:hAnsi="Helvetica" w:cs="Arial"/>
          <w:sz w:val="22"/>
          <w:szCs w:val="22"/>
        </w:rPr>
        <w:t xml:space="preserve">Next, set up a </w:t>
      </w:r>
      <w:r w:rsidRPr="004C69E3">
        <w:rPr>
          <w:rFonts w:ascii="Helvetica" w:hAnsi="Helvetica" w:cs="Arial"/>
          <w:sz w:val="22"/>
          <w:szCs w:val="22"/>
        </w:rPr>
        <w:t>mini-time series</w:t>
      </w:r>
      <w:r w:rsidRPr="00D030B7">
        <w:rPr>
          <w:rFonts w:ascii="Helvetica" w:hAnsi="Helvetica" w:cs="Arial"/>
          <w:sz w:val="22"/>
          <w:szCs w:val="22"/>
        </w:rPr>
        <w:t xml:space="preserve"> with one pre-activation image and three post-activation images. The post-activation images will help identify potential transient dark states due to the exposure to UV-light. </w:t>
      </w:r>
      <w:r w:rsidR="001B2920">
        <w:rPr>
          <w:rFonts w:ascii="Helvetica" w:hAnsi="Helvetica" w:cs="Arial"/>
          <w:b/>
          <w:sz w:val="22"/>
          <w:szCs w:val="22"/>
        </w:rPr>
        <w:t>[1]</w:t>
      </w:r>
    </w:p>
    <w:p w14:paraId="77A399E3" w14:textId="759C6EF0" w:rsidR="00C03A66" w:rsidRPr="00C03A66" w:rsidRDefault="00C03A66" w:rsidP="00C03A66">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Talent sets up the time series and begins taking images.</w:t>
      </w:r>
      <w:r w:rsidRPr="00C03A66">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16"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76F2788E" w14:textId="24B3AB7C" w:rsidR="00D030B7" w:rsidRPr="00E850CB" w:rsidRDefault="001B2920" w:rsidP="00D030B7">
      <w:pPr>
        <w:numPr>
          <w:ilvl w:val="1"/>
          <w:numId w:val="12"/>
        </w:numPr>
        <w:spacing w:before="240"/>
        <w:outlineLvl w:val="0"/>
        <w:rPr>
          <w:rFonts w:ascii="Helvetica" w:hAnsi="Helvetica" w:cs="Arial"/>
          <w:strike/>
          <w:sz w:val="22"/>
          <w:szCs w:val="22"/>
        </w:rPr>
      </w:pPr>
      <w:r w:rsidRPr="00E850CB">
        <w:rPr>
          <w:rFonts w:ascii="Helvetica" w:hAnsi="Helvetica" w:cs="Arial"/>
          <w:b/>
          <w:strike/>
          <w:sz w:val="22"/>
          <w:szCs w:val="22"/>
        </w:rPr>
        <w:t>[1]</w:t>
      </w:r>
    </w:p>
    <w:p w14:paraId="0D58F689" w14:textId="4C59E4B0" w:rsidR="00C03A66" w:rsidRPr="00E850CB" w:rsidRDefault="00C03A66" w:rsidP="00C03A66">
      <w:pPr>
        <w:numPr>
          <w:ilvl w:val="2"/>
          <w:numId w:val="12"/>
        </w:numPr>
        <w:spacing w:before="240"/>
        <w:outlineLvl w:val="0"/>
        <w:rPr>
          <w:rFonts w:ascii="Helvetica" w:hAnsi="Helvetica" w:cs="Arial"/>
          <w:strike/>
          <w:sz w:val="22"/>
          <w:szCs w:val="22"/>
        </w:rPr>
      </w:pPr>
      <w:r w:rsidRPr="00E850CB">
        <w:rPr>
          <w:rFonts w:ascii="Helvetica" w:hAnsi="Helvetica" w:cs="Arial"/>
          <w:strike/>
          <w:sz w:val="22"/>
          <w:szCs w:val="22"/>
        </w:rPr>
        <w:t xml:space="preserve">SCREEN: </w:t>
      </w:r>
      <w:r w:rsidRPr="00E850CB">
        <w:rPr>
          <w:rFonts w:ascii="Helvetica" w:hAnsi="Helvetica" w:cs="Arial"/>
          <w:strike/>
          <w:sz w:val="22"/>
          <w:szCs w:val="22"/>
          <w:highlight w:val="yellow"/>
        </w:rPr>
        <w:t>To be provided by the authors</w:t>
      </w:r>
      <w:r w:rsidRPr="00E850CB">
        <w:rPr>
          <w:rFonts w:ascii="Helvetica" w:hAnsi="Helvetica" w:cs="Arial"/>
          <w:strike/>
          <w:sz w:val="22"/>
          <w:szCs w:val="22"/>
        </w:rPr>
        <w:t xml:space="preserve"> – Talent sets up and begins imaging cells as described. </w:t>
      </w:r>
      <w:r w:rsidRPr="00E850CB">
        <w:rPr>
          <w:rFonts w:ascii="Helvetica" w:hAnsi="Helvetica" w:cs="Arial"/>
          <w:i/>
          <w:strike/>
          <w:sz w:val="22"/>
          <w:szCs w:val="22"/>
          <w:highlight w:val="yellow"/>
        </w:rPr>
        <w:t xml:space="preserve">Authors, please upload this screen capture to your </w:t>
      </w:r>
      <w:hyperlink r:id="rId17" w:history="1">
        <w:r w:rsidRPr="00E850CB">
          <w:rPr>
            <w:rStyle w:val="Hyperlink"/>
            <w:rFonts w:ascii="Helvetica" w:hAnsi="Helvetica" w:cs="Arial"/>
            <w:i/>
            <w:strike/>
            <w:sz w:val="22"/>
            <w:szCs w:val="22"/>
            <w:highlight w:val="yellow"/>
          </w:rPr>
          <w:t>project page</w:t>
        </w:r>
      </w:hyperlink>
      <w:r w:rsidRPr="00E850CB">
        <w:rPr>
          <w:rFonts w:ascii="Helvetica" w:hAnsi="Helvetica" w:cs="Arial"/>
          <w:i/>
          <w:strike/>
          <w:sz w:val="22"/>
          <w:szCs w:val="22"/>
          <w:highlight w:val="yellow"/>
        </w:rPr>
        <w:t>.</w:t>
      </w:r>
    </w:p>
    <w:p w14:paraId="7835E756" w14:textId="26EE826E" w:rsidR="00D030B7" w:rsidRPr="00D030B7" w:rsidRDefault="00010922" w:rsidP="00D030B7">
      <w:pPr>
        <w:numPr>
          <w:ilvl w:val="1"/>
          <w:numId w:val="12"/>
        </w:numPr>
        <w:spacing w:before="240"/>
        <w:outlineLvl w:val="0"/>
        <w:rPr>
          <w:rFonts w:ascii="Helvetica" w:hAnsi="Helvetica" w:cs="Arial"/>
          <w:sz w:val="22"/>
          <w:szCs w:val="22"/>
        </w:rPr>
      </w:pPr>
      <w:r w:rsidRPr="00852823">
        <w:rPr>
          <w:rFonts w:ascii="Helvetica" w:hAnsi="Helvetica" w:cs="Arial"/>
          <w:color w:val="000000" w:themeColor="text1"/>
          <w:sz w:val="22"/>
          <w:szCs w:val="22"/>
        </w:rPr>
        <w:t>F</w:t>
      </w:r>
      <w:r w:rsidR="00791C1E" w:rsidRPr="00852823">
        <w:rPr>
          <w:rFonts w:ascii="Helvetica" w:hAnsi="Helvetica" w:cs="Arial"/>
          <w:color w:val="000000" w:themeColor="text1"/>
          <w:sz w:val="22"/>
          <w:szCs w:val="22"/>
        </w:rPr>
        <w:t>or instantaneous photo</w:t>
      </w:r>
      <w:r w:rsidR="004C69E3" w:rsidRPr="00852823">
        <w:rPr>
          <w:rFonts w:ascii="Helvetica" w:hAnsi="Helvetica" w:cs="Arial"/>
          <w:color w:val="000000" w:themeColor="text1"/>
          <w:sz w:val="22"/>
          <w:szCs w:val="22"/>
        </w:rPr>
        <w:t>-</w:t>
      </w:r>
      <w:r w:rsidR="00791C1E" w:rsidRPr="00852823">
        <w:rPr>
          <w:rFonts w:ascii="Helvetica" w:hAnsi="Helvetica" w:cs="Arial"/>
          <w:color w:val="000000" w:themeColor="text1"/>
          <w:sz w:val="22"/>
          <w:szCs w:val="22"/>
        </w:rPr>
        <w:t>activation of PA-GFP and PA-Cherry</w:t>
      </w:r>
      <w:r w:rsidR="00791C1E" w:rsidRPr="00852823">
        <w:rPr>
          <w:rFonts w:ascii="Helvetica" w:hAnsi="Helvetica" w:cs="Arial"/>
          <w:color w:val="FF0000"/>
          <w:sz w:val="22"/>
          <w:szCs w:val="22"/>
        </w:rPr>
        <w:t xml:space="preserve">, </w:t>
      </w:r>
      <w:r w:rsidR="00241127" w:rsidRPr="00852823">
        <w:rPr>
          <w:rFonts w:ascii="Helvetica" w:hAnsi="Helvetica" w:cs="Arial"/>
          <w:color w:val="FF0000"/>
          <w:sz w:val="22"/>
          <w:szCs w:val="22"/>
        </w:rPr>
        <w:t xml:space="preserve">38% AOTM transmission of the 405 nm laser light were used with a 2 microsecond pixel dwell time in 3 or 5 iterations, respectively. </w:t>
      </w:r>
      <w:r w:rsidR="004C69E3">
        <w:rPr>
          <w:rFonts w:ascii="Helvetica" w:hAnsi="Helvetica" w:cs="Arial"/>
          <w:b/>
          <w:sz w:val="22"/>
          <w:szCs w:val="22"/>
        </w:rPr>
        <w:t>[1]</w:t>
      </w:r>
    </w:p>
    <w:p w14:paraId="0A2A9C81" w14:textId="6F1AAA5F" w:rsidR="004C69E3" w:rsidRDefault="004C69E3" w:rsidP="004C69E3">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4C69E3">
        <w:rPr>
          <w:rFonts w:ascii="Helvetica" w:hAnsi="Helvetica" w:cs="Arial"/>
          <w:sz w:val="22"/>
          <w:szCs w:val="22"/>
        </w:rPr>
        <w:t>To be provided</w:t>
      </w:r>
      <w:r w:rsidRPr="00C03A66">
        <w:rPr>
          <w:rFonts w:ascii="Helvetica" w:hAnsi="Helvetica" w:cs="Arial"/>
          <w:sz w:val="22"/>
          <w:szCs w:val="22"/>
          <w:highlight w:val="yellow"/>
        </w:rPr>
        <w:t xml:space="preserve"> by the authors</w:t>
      </w:r>
      <w:r w:rsidRPr="00C03A66">
        <w:rPr>
          <w:rFonts w:ascii="Helvetica" w:hAnsi="Helvetica" w:cs="Arial"/>
          <w:sz w:val="22"/>
          <w:szCs w:val="22"/>
        </w:rPr>
        <w:t xml:space="preserve"> – </w:t>
      </w:r>
      <w:r>
        <w:rPr>
          <w:rFonts w:ascii="Helvetica" w:hAnsi="Helvetica" w:cs="Arial"/>
          <w:sz w:val="22"/>
          <w:szCs w:val="22"/>
        </w:rPr>
        <w:t>Talent sets up the laser bu</w:t>
      </w:r>
      <w:r w:rsidR="00241127">
        <w:rPr>
          <w:rFonts w:ascii="Helvetica" w:hAnsi="Helvetica" w:cs="Arial"/>
          <w:sz w:val="22"/>
          <w:szCs w:val="22"/>
        </w:rPr>
        <w:t>r</w:t>
      </w:r>
      <w:r>
        <w:rPr>
          <w:rFonts w:ascii="Helvetica" w:hAnsi="Helvetica" w:cs="Arial"/>
          <w:sz w:val="22"/>
          <w:szCs w:val="22"/>
        </w:rPr>
        <w:t>sts in the software.</w:t>
      </w:r>
      <w:r w:rsidRPr="00C03A66">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18"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46F8C860" w14:textId="7D0A728C" w:rsidR="00D030B7" w:rsidRPr="00D030B7" w:rsidRDefault="00241127" w:rsidP="00D030B7">
      <w:pPr>
        <w:numPr>
          <w:ilvl w:val="1"/>
          <w:numId w:val="12"/>
        </w:numPr>
        <w:spacing w:before="240"/>
        <w:outlineLvl w:val="0"/>
        <w:rPr>
          <w:rFonts w:ascii="Helvetica" w:hAnsi="Helvetica" w:cs="Arial"/>
          <w:sz w:val="22"/>
          <w:szCs w:val="22"/>
        </w:rPr>
      </w:pPr>
      <w:r w:rsidRPr="001F2624">
        <w:rPr>
          <w:rFonts w:ascii="Helvetica" w:hAnsi="Helvetica" w:cs="Arial"/>
          <w:color w:val="FF0000"/>
          <w:sz w:val="22"/>
          <w:szCs w:val="22"/>
        </w:rPr>
        <w:t>These settings translate to 90 micro-watts of</w:t>
      </w:r>
      <w:r w:rsidR="00791C1E" w:rsidRPr="001F2624">
        <w:rPr>
          <w:rFonts w:ascii="Helvetica" w:hAnsi="Helvetica" w:cs="Arial"/>
          <w:color w:val="FF0000"/>
          <w:sz w:val="22"/>
          <w:szCs w:val="22"/>
        </w:rPr>
        <w:t xml:space="preserve"> </w:t>
      </w:r>
      <w:r w:rsidRPr="001F2624">
        <w:rPr>
          <w:rFonts w:ascii="Helvetica" w:hAnsi="Helvetica" w:cs="Arial"/>
          <w:color w:val="FF0000"/>
          <w:sz w:val="22"/>
          <w:szCs w:val="22"/>
        </w:rPr>
        <w:t xml:space="preserve">a </w:t>
      </w:r>
      <w:r w:rsidR="00791C1E" w:rsidRPr="004C69E3">
        <w:rPr>
          <w:rFonts w:ascii="Helvetica" w:hAnsi="Helvetica" w:cs="Arial"/>
          <w:sz w:val="22"/>
          <w:szCs w:val="22"/>
        </w:rPr>
        <w:t>405</w:t>
      </w:r>
      <w:r w:rsidR="004C69E3">
        <w:rPr>
          <w:rFonts w:ascii="Helvetica" w:hAnsi="Helvetica" w:cs="Arial"/>
          <w:sz w:val="22"/>
          <w:szCs w:val="22"/>
        </w:rPr>
        <w:t xml:space="preserve"> nanometer</w:t>
      </w:r>
      <w:r w:rsidR="00791C1E" w:rsidRPr="004C69E3">
        <w:rPr>
          <w:rFonts w:ascii="Helvetica" w:hAnsi="Helvetica" w:cs="Arial"/>
          <w:sz w:val="22"/>
          <w:szCs w:val="22"/>
        </w:rPr>
        <w:t xml:space="preserve"> laser </w:t>
      </w:r>
      <w:r w:rsidRPr="001F2624">
        <w:rPr>
          <w:rFonts w:ascii="Helvetica" w:hAnsi="Helvetica" w:cs="Arial"/>
          <w:color w:val="FF0000"/>
          <w:sz w:val="22"/>
          <w:szCs w:val="22"/>
        </w:rPr>
        <w:t>light</w:t>
      </w:r>
      <w:r w:rsidR="00791C1E" w:rsidRPr="001F2624">
        <w:rPr>
          <w:rFonts w:ascii="Helvetica" w:hAnsi="Helvetica" w:cs="Arial"/>
          <w:color w:val="FF0000"/>
          <w:sz w:val="22"/>
          <w:szCs w:val="22"/>
        </w:rPr>
        <w:t xml:space="preserve"> </w:t>
      </w:r>
      <w:r w:rsidR="004C69E3">
        <w:rPr>
          <w:rFonts w:ascii="Helvetica" w:hAnsi="Helvetica" w:cs="Arial"/>
          <w:sz w:val="22"/>
          <w:szCs w:val="22"/>
        </w:rPr>
        <w:t>at the objective lens.</w:t>
      </w:r>
      <w:r w:rsidR="004C69E3" w:rsidRPr="004C69E3">
        <w:rPr>
          <w:rFonts w:ascii="Helvetica" w:hAnsi="Helvetica" w:cs="Arial"/>
          <w:sz w:val="22"/>
          <w:szCs w:val="22"/>
        </w:rPr>
        <w:t xml:space="preserve"> </w:t>
      </w:r>
      <w:r w:rsidR="001B2920" w:rsidRPr="004C69E3">
        <w:rPr>
          <w:rFonts w:ascii="Helvetica" w:hAnsi="Helvetica" w:cs="Arial"/>
          <w:b/>
          <w:sz w:val="22"/>
          <w:szCs w:val="22"/>
        </w:rPr>
        <w:t>[1</w:t>
      </w:r>
      <w:r w:rsidR="004C69E3">
        <w:rPr>
          <w:rFonts w:ascii="Helvetica" w:hAnsi="Helvetica" w:cs="Arial"/>
          <w:b/>
          <w:sz w:val="22"/>
          <w:szCs w:val="22"/>
        </w:rPr>
        <w:t>-TXT</w:t>
      </w:r>
      <w:r w:rsidR="001B2920" w:rsidRPr="004C69E3">
        <w:rPr>
          <w:rFonts w:ascii="Helvetica" w:hAnsi="Helvetica" w:cs="Arial"/>
          <w:b/>
          <w:sz w:val="22"/>
          <w:szCs w:val="22"/>
        </w:rPr>
        <w:t>]</w:t>
      </w:r>
    </w:p>
    <w:p w14:paraId="6CE7F78E" w14:textId="6480B94D" w:rsidR="004C69E3" w:rsidRPr="001F2624" w:rsidRDefault="004C69E3" w:rsidP="004C69E3">
      <w:pPr>
        <w:numPr>
          <w:ilvl w:val="2"/>
          <w:numId w:val="12"/>
        </w:numPr>
        <w:spacing w:before="240"/>
        <w:outlineLvl w:val="0"/>
        <w:rPr>
          <w:rFonts w:ascii="Helvetica" w:hAnsi="Helvetica" w:cs="Arial"/>
          <w:sz w:val="22"/>
          <w:szCs w:val="22"/>
        </w:rPr>
      </w:pPr>
      <w:r>
        <w:rPr>
          <w:rFonts w:ascii="Helvetica" w:hAnsi="Helvetica" w:cs="Arial"/>
          <w:sz w:val="22"/>
          <w:szCs w:val="22"/>
        </w:rPr>
        <w:t>CU: short high-intensity UV pulse should be filmed at the microscope stage.</w:t>
      </w:r>
      <w:r w:rsidRPr="004C69E3">
        <w:rPr>
          <w:rFonts w:ascii="Helvetica" w:hAnsi="Helvetica" w:cs="Arial"/>
          <w:sz w:val="22"/>
          <w:szCs w:val="22"/>
        </w:rPr>
        <w:t xml:space="preserve"> </w:t>
      </w:r>
      <w:r w:rsidRPr="004C69E3">
        <w:rPr>
          <w:rFonts w:ascii="Helvetica" w:hAnsi="Helvetica" w:cs="Arial"/>
          <w:b/>
          <w:sz w:val="22"/>
          <w:szCs w:val="22"/>
        </w:rPr>
        <w:t xml:space="preserve">TEXT: </w:t>
      </w:r>
      <w:r w:rsidR="00241127" w:rsidRPr="001F2624">
        <w:rPr>
          <w:rFonts w:ascii="Helvetica" w:hAnsi="Helvetica" w:cs="Arial"/>
          <w:b/>
          <w:color w:val="FF0000"/>
          <w:sz w:val="22"/>
          <w:szCs w:val="22"/>
        </w:rPr>
        <w:t>Apply 90 micro-Watts of 405 nm laser light in 3 to 5 iterations</w:t>
      </w:r>
      <w:r w:rsidR="00241127">
        <w:rPr>
          <w:rFonts w:ascii="Helvetica" w:hAnsi="Helvetica" w:cs="Arial"/>
          <w:b/>
          <w:sz w:val="22"/>
          <w:szCs w:val="22"/>
        </w:rPr>
        <w:t xml:space="preserve">. </w:t>
      </w:r>
      <w:r w:rsidRPr="001F2624">
        <w:rPr>
          <w:rFonts w:ascii="Helvetica" w:hAnsi="Helvetica" w:cs="Arial"/>
          <w:b/>
          <w:strike/>
          <w:sz w:val="22"/>
          <w:szCs w:val="22"/>
        </w:rPr>
        <w:t xml:space="preserve">Use 38% AOTM transmission and 2 </w:t>
      </w:r>
      <w:r w:rsidRPr="001F2624">
        <w:rPr>
          <w:rFonts w:ascii="Helvetica" w:hAnsi="Helvetica" w:cs="Helvetica"/>
          <w:b/>
          <w:strike/>
          <w:sz w:val="22"/>
          <w:szCs w:val="22"/>
        </w:rPr>
        <w:t>µ</w:t>
      </w:r>
      <w:r w:rsidRPr="001F2624">
        <w:rPr>
          <w:rFonts w:ascii="Helvetica" w:hAnsi="Helvetica" w:cs="Arial"/>
          <w:b/>
          <w:strike/>
          <w:sz w:val="22"/>
          <w:szCs w:val="22"/>
        </w:rPr>
        <w:t>s pixel dwell time</w:t>
      </w:r>
    </w:p>
    <w:p w14:paraId="3C353735" w14:textId="556A0EA4" w:rsidR="00241127" w:rsidRPr="001F2624" w:rsidRDefault="00D4074F" w:rsidP="00241127">
      <w:pPr>
        <w:numPr>
          <w:ilvl w:val="1"/>
          <w:numId w:val="12"/>
        </w:numPr>
        <w:spacing w:before="240"/>
        <w:outlineLvl w:val="0"/>
        <w:rPr>
          <w:rFonts w:ascii="Helvetica" w:hAnsi="Helvetica" w:cs="Arial"/>
          <w:color w:val="FF0000"/>
          <w:sz w:val="22"/>
          <w:szCs w:val="22"/>
        </w:rPr>
      </w:pPr>
      <w:r w:rsidRPr="001F2624">
        <w:rPr>
          <w:rFonts w:ascii="Helvetica" w:hAnsi="Helvetica" w:cs="Arial"/>
          <w:color w:val="FF0000"/>
          <w:sz w:val="22"/>
          <w:szCs w:val="22"/>
        </w:rPr>
        <w:t xml:space="preserve">With these settings, about 8% and 16% of the PA-GFP and PA-Cherry expressed can be photoactivated to be fluorescent. </w:t>
      </w:r>
      <w:r w:rsidRPr="001F2624">
        <w:rPr>
          <w:rFonts w:ascii="Helvetica" w:hAnsi="Helvetica" w:cs="Arial"/>
          <w:b/>
          <w:color w:val="FF0000"/>
          <w:sz w:val="22"/>
          <w:szCs w:val="22"/>
        </w:rPr>
        <w:t>[1]</w:t>
      </w:r>
      <w:r w:rsidR="00992E2C">
        <w:rPr>
          <w:rFonts w:ascii="Helvetica" w:hAnsi="Helvetica" w:cs="Arial"/>
          <w:b/>
          <w:color w:val="FF0000"/>
          <w:sz w:val="22"/>
          <w:szCs w:val="22"/>
        </w:rPr>
        <w:t xml:space="preserve"> </w:t>
      </w:r>
      <w:r w:rsidR="00992E2C" w:rsidRPr="00101324">
        <w:rPr>
          <w:rFonts w:ascii="Helvetica" w:hAnsi="Helvetica"/>
          <w:sz w:val="22"/>
          <w:szCs w:val="22"/>
          <w:highlight w:val="green"/>
        </w:rPr>
        <w:t>Note to the video editor</w:t>
      </w:r>
      <w:r w:rsidR="00992E2C" w:rsidRPr="00992E2C">
        <w:rPr>
          <w:rFonts w:ascii="Helvetica" w:hAnsi="Helvetica"/>
          <w:sz w:val="22"/>
          <w:szCs w:val="22"/>
          <w:highlight w:val="green"/>
        </w:rPr>
        <w:t>:</w:t>
      </w:r>
      <w:r w:rsidR="00992E2C" w:rsidRPr="00992E2C">
        <w:rPr>
          <w:rFonts w:ascii="Helvetica" w:hAnsi="Helvetica"/>
          <w:sz w:val="22"/>
          <w:szCs w:val="22"/>
          <w:highlight w:val="green"/>
        </w:rPr>
        <w:t xml:space="preserve"> This is a new step, so I am not sure how it affects next steps</w:t>
      </w:r>
      <w:r w:rsidR="00992E2C">
        <w:rPr>
          <w:rFonts w:ascii="Helvetica" w:hAnsi="Helvetica"/>
          <w:sz w:val="22"/>
          <w:szCs w:val="22"/>
        </w:rPr>
        <w:t>.</w:t>
      </w:r>
    </w:p>
    <w:p w14:paraId="69F0DFAC" w14:textId="5BC95015" w:rsidR="00D4074F" w:rsidRPr="00B11A8F" w:rsidRDefault="001F2624" w:rsidP="00B11A8F">
      <w:pPr>
        <w:numPr>
          <w:ilvl w:val="2"/>
          <w:numId w:val="12"/>
        </w:numPr>
        <w:spacing w:before="240"/>
        <w:outlineLvl w:val="0"/>
        <w:rPr>
          <w:rFonts w:ascii="Helvetica" w:hAnsi="Helvetica" w:cs="Arial"/>
          <w:sz w:val="22"/>
          <w:szCs w:val="22"/>
        </w:rPr>
      </w:pPr>
      <w:r w:rsidRPr="000E39EB">
        <w:rPr>
          <w:rFonts w:ascii="Helvetica" w:hAnsi="Helvetica" w:cs="Arial"/>
          <w:sz w:val="22"/>
          <w:szCs w:val="22"/>
          <w:highlight w:val="green"/>
        </w:rPr>
        <w:t>[Added Shot]</w:t>
      </w:r>
      <w:r>
        <w:rPr>
          <w:rFonts w:ascii="Helvetica" w:hAnsi="Helvetica" w:cs="Arial"/>
          <w:sz w:val="22"/>
          <w:szCs w:val="22"/>
        </w:rPr>
        <w:t xml:space="preserve">: </w:t>
      </w:r>
      <w:r w:rsidRPr="001F2624">
        <w:rPr>
          <w:rFonts w:ascii="Helvetica" w:hAnsi="Helvetica" w:cs="Arial"/>
          <w:color w:val="FF0000"/>
          <w:sz w:val="22"/>
          <w:szCs w:val="22"/>
        </w:rPr>
        <w:t xml:space="preserve">LM: </w:t>
      </w:r>
      <w:r w:rsidR="00B11A8F" w:rsidRPr="001F2624">
        <w:rPr>
          <w:rFonts w:ascii="Helvetica" w:hAnsi="Helvetica" w:cs="Arial"/>
          <w:color w:val="FF0000"/>
          <w:sz w:val="22"/>
          <w:szCs w:val="22"/>
        </w:rPr>
        <w:t>Figure 2</w:t>
      </w:r>
      <w:r w:rsidRPr="001F2624">
        <w:rPr>
          <w:rFonts w:ascii="Helvetica" w:hAnsi="Helvetica" w:cs="Arial"/>
          <w:color w:val="FF0000"/>
          <w:sz w:val="22"/>
          <w:szCs w:val="22"/>
        </w:rPr>
        <w:t>C</w:t>
      </w:r>
    </w:p>
    <w:p w14:paraId="512BE7B6" w14:textId="248D5867" w:rsidR="00D030B7" w:rsidRPr="0055026A" w:rsidRDefault="001F2624" w:rsidP="00D030B7">
      <w:pPr>
        <w:numPr>
          <w:ilvl w:val="1"/>
          <w:numId w:val="12"/>
        </w:numPr>
        <w:spacing w:before="240"/>
        <w:outlineLvl w:val="0"/>
        <w:rPr>
          <w:rFonts w:ascii="Helvetica" w:hAnsi="Helvetica" w:cs="Arial"/>
          <w:strike/>
          <w:sz w:val="22"/>
          <w:szCs w:val="22"/>
        </w:rPr>
      </w:pPr>
      <w:r>
        <w:rPr>
          <w:rFonts w:ascii="Helvetica" w:hAnsi="Helvetica" w:cs="Arial"/>
          <w:sz w:val="22"/>
          <w:szCs w:val="22"/>
        </w:rPr>
        <w:t>I</w:t>
      </w:r>
      <w:r w:rsidR="00D030B7" w:rsidRPr="00D030B7">
        <w:rPr>
          <w:rFonts w:ascii="Helvetica" w:hAnsi="Helvetica" w:cs="Arial"/>
          <w:sz w:val="22"/>
          <w:szCs w:val="22"/>
        </w:rPr>
        <w:t xml:space="preserve">f photoactivation does not have to be immediate, apply 40 micro-Watts </w:t>
      </w:r>
      <w:r w:rsidR="00075B1C">
        <w:rPr>
          <w:rFonts w:ascii="Helvetica" w:hAnsi="Helvetica" w:cs="Arial"/>
          <w:sz w:val="22"/>
          <w:szCs w:val="22"/>
        </w:rPr>
        <w:t>of 405-nanometer laser light with a 2 microsecond</w:t>
      </w:r>
      <w:r w:rsidR="00D030B7" w:rsidRPr="00D030B7">
        <w:rPr>
          <w:rFonts w:ascii="Helvetica" w:hAnsi="Helvetica" w:cs="Arial"/>
          <w:sz w:val="22"/>
          <w:szCs w:val="22"/>
        </w:rPr>
        <w:t xml:space="preserve"> pixel dwell time and 6% </w:t>
      </w:r>
      <w:r w:rsidR="00955D9F" w:rsidRPr="001F2624">
        <w:rPr>
          <w:rFonts w:ascii="Helvetica" w:hAnsi="Helvetica" w:cs="Arial"/>
          <w:color w:val="FF0000"/>
          <w:sz w:val="22"/>
          <w:szCs w:val="22"/>
        </w:rPr>
        <w:t>AOTM</w:t>
      </w:r>
      <w:r w:rsidR="00D030B7" w:rsidRPr="00D030B7">
        <w:rPr>
          <w:rFonts w:ascii="Helvetica" w:hAnsi="Helvetica" w:cs="Arial"/>
          <w:sz w:val="22"/>
          <w:szCs w:val="22"/>
        </w:rPr>
        <w:t xml:space="preserve"> transmission for 450 iterations. </w:t>
      </w:r>
      <w:r w:rsidR="001B2920">
        <w:rPr>
          <w:rFonts w:ascii="Helvetica" w:hAnsi="Helvetica" w:cs="Arial"/>
          <w:b/>
          <w:sz w:val="22"/>
          <w:szCs w:val="22"/>
        </w:rPr>
        <w:t>[1]</w:t>
      </w:r>
      <w:r w:rsidR="004C69E3" w:rsidRPr="0055026A">
        <w:rPr>
          <w:rFonts w:ascii="Helvetica" w:hAnsi="Helvetica" w:cs="Arial"/>
          <w:strike/>
          <w:sz w:val="22"/>
          <w:szCs w:val="22"/>
        </w:rPr>
        <w:t>.</w:t>
      </w:r>
      <w:r w:rsidR="004C69E3" w:rsidRPr="0055026A">
        <w:rPr>
          <w:rFonts w:ascii="Helvetica" w:hAnsi="Helvetica" w:cs="Arial"/>
          <w:b/>
          <w:strike/>
          <w:sz w:val="22"/>
          <w:szCs w:val="22"/>
        </w:rPr>
        <w:t>[2]</w:t>
      </w:r>
    </w:p>
    <w:p w14:paraId="7FB7EC9C" w14:textId="1AF99F6F" w:rsidR="00C03A66" w:rsidRPr="004C69E3" w:rsidRDefault="00C03A66" w:rsidP="00C03A6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enters the settings as described </w:t>
      </w:r>
      <w:r w:rsidRPr="0055026A">
        <w:rPr>
          <w:rFonts w:ascii="Helvetica" w:hAnsi="Helvetica" w:cs="Arial"/>
          <w:strike/>
          <w:sz w:val="22"/>
          <w:szCs w:val="22"/>
        </w:rPr>
        <w:t>and images a cell</w:t>
      </w:r>
      <w:r>
        <w:rPr>
          <w:rFonts w:ascii="Helvetica" w:hAnsi="Helvetica" w:cs="Arial"/>
          <w:sz w:val="22"/>
          <w:szCs w:val="22"/>
        </w:rPr>
        <w:t>.</w:t>
      </w:r>
      <w:r w:rsidRPr="00C03A66">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19"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7566271C" w14:textId="766EA998" w:rsidR="00992809" w:rsidRPr="0055026A" w:rsidRDefault="004C69E3" w:rsidP="00C03A66">
      <w:pPr>
        <w:numPr>
          <w:ilvl w:val="2"/>
          <w:numId w:val="12"/>
        </w:numPr>
        <w:spacing w:before="240"/>
        <w:outlineLvl w:val="0"/>
        <w:rPr>
          <w:rFonts w:ascii="Helvetica" w:hAnsi="Helvetica" w:cs="Arial"/>
          <w:strike/>
          <w:sz w:val="22"/>
          <w:szCs w:val="22"/>
        </w:rPr>
      </w:pPr>
      <w:r w:rsidRPr="0055026A">
        <w:rPr>
          <w:rFonts w:ascii="Helvetica" w:hAnsi="Helvetica" w:cs="Arial"/>
          <w:strike/>
          <w:sz w:val="22"/>
          <w:szCs w:val="22"/>
        </w:rPr>
        <w:t xml:space="preserve">CU: </w:t>
      </w:r>
      <w:r w:rsidR="00E86D18" w:rsidRPr="0055026A">
        <w:rPr>
          <w:rFonts w:ascii="Helvetica" w:hAnsi="Helvetica" w:cs="Arial"/>
          <w:strike/>
          <w:sz w:val="22"/>
          <w:szCs w:val="22"/>
        </w:rPr>
        <w:t>The 450</w:t>
      </w:r>
      <w:r w:rsidR="00AA51CB" w:rsidRPr="0055026A">
        <w:rPr>
          <w:rFonts w:ascii="Helvetica" w:hAnsi="Helvetica" w:cs="Arial"/>
          <w:strike/>
          <w:sz w:val="22"/>
          <w:szCs w:val="22"/>
        </w:rPr>
        <w:t xml:space="preserve"> iterations of</w:t>
      </w:r>
      <w:r w:rsidR="00E86D18" w:rsidRPr="0055026A">
        <w:rPr>
          <w:rFonts w:ascii="Helvetica" w:hAnsi="Helvetica" w:cs="Arial"/>
          <w:strike/>
          <w:sz w:val="22"/>
          <w:szCs w:val="22"/>
        </w:rPr>
        <w:t xml:space="preserve"> UV</w:t>
      </w:r>
      <w:r w:rsidR="00AA51CB" w:rsidRPr="0055026A">
        <w:rPr>
          <w:rFonts w:ascii="Helvetica" w:hAnsi="Helvetica" w:cs="Arial"/>
          <w:strike/>
          <w:sz w:val="22"/>
          <w:szCs w:val="22"/>
        </w:rPr>
        <w:t>-light</w:t>
      </w:r>
      <w:r w:rsidR="00E86D18" w:rsidRPr="0055026A">
        <w:rPr>
          <w:rFonts w:ascii="Helvetica" w:hAnsi="Helvetica" w:cs="Arial"/>
          <w:strike/>
          <w:sz w:val="22"/>
          <w:szCs w:val="22"/>
        </w:rPr>
        <w:t xml:space="preserve"> exposure filmed </w:t>
      </w:r>
      <w:r w:rsidRPr="0055026A">
        <w:rPr>
          <w:rFonts w:ascii="Helvetica" w:hAnsi="Helvetica" w:cs="Arial"/>
          <w:strike/>
          <w:sz w:val="22"/>
          <w:szCs w:val="22"/>
        </w:rPr>
        <w:t>at the</w:t>
      </w:r>
      <w:r w:rsidR="00E86D18" w:rsidRPr="0055026A">
        <w:rPr>
          <w:rFonts w:ascii="Helvetica" w:hAnsi="Helvetica" w:cs="Arial"/>
          <w:strike/>
          <w:sz w:val="22"/>
          <w:szCs w:val="22"/>
        </w:rPr>
        <w:t xml:space="preserve"> microscope stage</w:t>
      </w:r>
      <w:r w:rsidR="00241127" w:rsidRPr="0055026A">
        <w:rPr>
          <w:rFonts w:ascii="Helvetica" w:hAnsi="Helvetica" w:cs="Arial"/>
          <w:strike/>
          <w:sz w:val="22"/>
          <w:szCs w:val="22"/>
        </w:rPr>
        <w:t xml:space="preserve">. </w:t>
      </w:r>
      <w:r w:rsidR="00241127" w:rsidRPr="0055026A">
        <w:rPr>
          <w:rFonts w:ascii="Helvetica" w:hAnsi="Helvetica" w:cs="Arial"/>
          <w:b/>
          <w:strike/>
          <w:color w:val="FF0000"/>
          <w:sz w:val="22"/>
          <w:szCs w:val="22"/>
        </w:rPr>
        <w:t xml:space="preserve">TEXT: Apply 40 micro-Watts of 405 nm laser light in 450 iterations. </w:t>
      </w:r>
      <w:r w:rsidR="0055026A" w:rsidRPr="00101324">
        <w:rPr>
          <w:rFonts w:ascii="Helvetica" w:hAnsi="Helvetica"/>
          <w:sz w:val="22"/>
          <w:szCs w:val="22"/>
          <w:highlight w:val="green"/>
        </w:rPr>
        <w:t xml:space="preserve">Note to the video editor: </w:t>
      </w:r>
      <w:r w:rsidR="0055026A">
        <w:rPr>
          <w:rFonts w:ascii="Helvetica" w:hAnsi="Helvetica"/>
          <w:sz w:val="22"/>
          <w:szCs w:val="22"/>
          <w:highlight w:val="green"/>
        </w:rPr>
        <w:t xml:space="preserve">This step is redundant. </w:t>
      </w:r>
      <w:r w:rsidR="0055026A" w:rsidRPr="00101324">
        <w:rPr>
          <w:rFonts w:ascii="Helvetica" w:hAnsi="Helvetica"/>
          <w:sz w:val="22"/>
          <w:szCs w:val="22"/>
          <w:highlight w:val="green"/>
        </w:rPr>
        <w:t xml:space="preserve">I am not sure if </w:t>
      </w:r>
      <w:r w:rsidR="0055026A">
        <w:rPr>
          <w:rFonts w:ascii="Helvetica" w:hAnsi="Helvetica"/>
          <w:sz w:val="22"/>
          <w:szCs w:val="22"/>
          <w:highlight w:val="green"/>
        </w:rPr>
        <w:t xml:space="preserve">this being </w:t>
      </w:r>
      <w:r w:rsidR="0055026A" w:rsidRPr="004745D9">
        <w:rPr>
          <w:rFonts w:ascii="Helvetica" w:hAnsi="Helvetica"/>
          <w:sz w:val="22"/>
          <w:szCs w:val="22"/>
          <w:highlight w:val="green"/>
        </w:rPr>
        <w:t>videoed</w:t>
      </w:r>
      <w:r w:rsidR="0055026A">
        <w:rPr>
          <w:rFonts w:ascii="Helvetica" w:hAnsi="Helvetica"/>
          <w:sz w:val="22"/>
          <w:szCs w:val="22"/>
          <w:highlight w:val="green"/>
        </w:rPr>
        <w:t xml:space="preserve"> or step 3.12.1 is used</w:t>
      </w:r>
      <w:r w:rsidR="0055026A">
        <w:rPr>
          <w:rFonts w:ascii="Helvetica" w:hAnsi="Helvetica"/>
          <w:sz w:val="22"/>
          <w:szCs w:val="22"/>
        </w:rPr>
        <w:t>.</w:t>
      </w:r>
    </w:p>
    <w:p w14:paraId="1C650CFB" w14:textId="309A93E3" w:rsidR="00D030B7" w:rsidRPr="00D065AF" w:rsidRDefault="001B2920" w:rsidP="00D030B7">
      <w:pPr>
        <w:numPr>
          <w:ilvl w:val="1"/>
          <w:numId w:val="12"/>
        </w:numPr>
        <w:spacing w:before="240"/>
        <w:outlineLvl w:val="0"/>
        <w:rPr>
          <w:rFonts w:ascii="Helvetica" w:hAnsi="Helvetica" w:cs="Arial"/>
          <w:strike/>
          <w:sz w:val="22"/>
          <w:szCs w:val="22"/>
        </w:rPr>
      </w:pPr>
      <w:r w:rsidRPr="00D065AF">
        <w:rPr>
          <w:rFonts w:ascii="Helvetica" w:hAnsi="Helvetica" w:cs="Arial"/>
          <w:b/>
          <w:strike/>
          <w:sz w:val="22"/>
          <w:szCs w:val="22"/>
        </w:rPr>
        <w:t xml:space="preserve"> [1]</w:t>
      </w:r>
    </w:p>
    <w:p w14:paraId="4DFD2018" w14:textId="146BCCF0" w:rsidR="00C03A66" w:rsidRPr="00D065AF" w:rsidRDefault="00C03A66" w:rsidP="00C03A66">
      <w:pPr>
        <w:numPr>
          <w:ilvl w:val="2"/>
          <w:numId w:val="12"/>
        </w:numPr>
        <w:spacing w:before="240"/>
        <w:outlineLvl w:val="0"/>
        <w:rPr>
          <w:rFonts w:ascii="Helvetica" w:hAnsi="Helvetica" w:cs="Arial"/>
          <w:strike/>
          <w:sz w:val="22"/>
          <w:szCs w:val="22"/>
        </w:rPr>
      </w:pPr>
      <w:r w:rsidRPr="00D065AF">
        <w:rPr>
          <w:rFonts w:ascii="Helvetica" w:hAnsi="Helvetica" w:cs="Arial"/>
          <w:strike/>
          <w:sz w:val="22"/>
          <w:szCs w:val="22"/>
        </w:rPr>
        <w:t xml:space="preserve">SCREEN: </w:t>
      </w:r>
      <w:r w:rsidRPr="00D065AF">
        <w:rPr>
          <w:rFonts w:ascii="Helvetica" w:hAnsi="Helvetica" w:cs="Arial"/>
          <w:strike/>
          <w:sz w:val="22"/>
          <w:szCs w:val="22"/>
          <w:highlight w:val="yellow"/>
        </w:rPr>
        <w:t>To be provided by the authors</w:t>
      </w:r>
      <w:r w:rsidRPr="00D065AF">
        <w:rPr>
          <w:rFonts w:ascii="Helvetica" w:hAnsi="Helvetica" w:cs="Arial"/>
          <w:strike/>
          <w:sz w:val="22"/>
          <w:szCs w:val="22"/>
        </w:rPr>
        <w:t xml:space="preserve"> – Talent performs the above step, imaging the PA-GFP--Cherry expressing cells. </w:t>
      </w:r>
      <w:r w:rsidRPr="00D065AF">
        <w:rPr>
          <w:rFonts w:ascii="Helvetica" w:hAnsi="Helvetica" w:cs="Arial"/>
          <w:i/>
          <w:strike/>
          <w:sz w:val="22"/>
          <w:szCs w:val="22"/>
          <w:highlight w:val="yellow"/>
        </w:rPr>
        <w:t xml:space="preserve">Authors, please upload this screen capture to your </w:t>
      </w:r>
      <w:hyperlink r:id="rId20" w:history="1">
        <w:r w:rsidRPr="00D065AF">
          <w:rPr>
            <w:rStyle w:val="Hyperlink"/>
            <w:rFonts w:ascii="Helvetica" w:hAnsi="Helvetica" w:cs="Arial"/>
            <w:i/>
            <w:strike/>
            <w:sz w:val="22"/>
            <w:szCs w:val="22"/>
            <w:highlight w:val="yellow"/>
          </w:rPr>
          <w:t>project page</w:t>
        </w:r>
      </w:hyperlink>
      <w:r w:rsidRPr="00D065AF">
        <w:rPr>
          <w:rFonts w:ascii="Helvetica" w:hAnsi="Helvetica" w:cs="Arial"/>
          <w:i/>
          <w:strike/>
          <w:sz w:val="22"/>
          <w:szCs w:val="22"/>
          <w:highlight w:val="yellow"/>
        </w:rPr>
        <w:t>.</w:t>
      </w:r>
    </w:p>
    <w:p w14:paraId="6BAFC72E" w14:textId="43DCAF9A" w:rsidR="00D030B7" w:rsidRPr="00D030B7" w:rsidRDefault="00424DF4" w:rsidP="00D030B7">
      <w:pPr>
        <w:numPr>
          <w:ilvl w:val="1"/>
          <w:numId w:val="12"/>
        </w:numPr>
        <w:spacing w:before="240"/>
        <w:outlineLvl w:val="0"/>
        <w:rPr>
          <w:rFonts w:ascii="Helvetica" w:hAnsi="Helvetica" w:cs="Arial"/>
          <w:sz w:val="22"/>
          <w:szCs w:val="22"/>
        </w:rPr>
      </w:pPr>
      <w:r w:rsidRPr="004C69E3">
        <w:rPr>
          <w:rFonts w:ascii="Helvetica" w:hAnsi="Helvetica" w:cs="Arial"/>
          <w:b/>
          <w:sz w:val="22"/>
          <w:szCs w:val="22"/>
          <w:u w:val="single"/>
        </w:rPr>
        <w:lastRenderedPageBreak/>
        <w:t>Vanessa Chen:</w:t>
      </w:r>
      <w:r w:rsidR="00D030B7" w:rsidRPr="00D030B7">
        <w:rPr>
          <w:rFonts w:ascii="Helvetica" w:hAnsi="Helvetica" w:cs="Arial"/>
          <w:sz w:val="22"/>
          <w:szCs w:val="22"/>
        </w:rPr>
        <w:t xml:space="preserve"> Using these settings, photoactivation will take up to 4 minutes as opposed to only 1-2 seconds</w:t>
      </w:r>
      <w:r w:rsidR="00955D9F">
        <w:rPr>
          <w:rFonts w:ascii="Helvetica" w:hAnsi="Helvetica" w:cs="Arial"/>
          <w:sz w:val="22"/>
          <w:szCs w:val="22"/>
        </w:rPr>
        <w:t xml:space="preserve"> </w:t>
      </w:r>
      <w:r w:rsidR="00955D9F" w:rsidRPr="006540D4">
        <w:rPr>
          <w:rFonts w:ascii="Helvetica" w:hAnsi="Helvetica" w:cs="Arial"/>
          <w:b/>
          <w:color w:val="FF0000"/>
          <w:sz w:val="22"/>
          <w:szCs w:val="22"/>
        </w:rPr>
        <w:t>[1]</w:t>
      </w:r>
      <w:r w:rsidR="00D030B7" w:rsidRPr="00D030B7">
        <w:rPr>
          <w:rFonts w:ascii="Helvetica" w:hAnsi="Helvetica" w:cs="Arial"/>
          <w:sz w:val="22"/>
          <w:szCs w:val="22"/>
        </w:rPr>
        <w:t>, but photoactivation efficiency for the fluorophore will be 29% instead of 8%, allowing for a higher signal-to-noise ratio.</w:t>
      </w:r>
      <w:r w:rsidR="001B2920" w:rsidRPr="001B2920">
        <w:rPr>
          <w:rFonts w:ascii="Helvetica" w:hAnsi="Helvetica" w:cs="Arial"/>
          <w:b/>
          <w:sz w:val="22"/>
          <w:szCs w:val="22"/>
        </w:rPr>
        <w:t xml:space="preserve"> </w:t>
      </w:r>
      <w:r w:rsidR="00955D9F" w:rsidRPr="006540D4">
        <w:rPr>
          <w:rFonts w:ascii="Helvetica" w:hAnsi="Helvetica" w:cs="Arial"/>
          <w:b/>
          <w:color w:val="FF0000"/>
          <w:sz w:val="22"/>
          <w:szCs w:val="22"/>
        </w:rPr>
        <w:t>[2]</w:t>
      </w:r>
      <w:r w:rsidR="00955D9F">
        <w:rPr>
          <w:rFonts w:ascii="Helvetica" w:hAnsi="Helvetica" w:cs="Arial"/>
          <w:b/>
          <w:sz w:val="22"/>
          <w:szCs w:val="22"/>
        </w:rPr>
        <w:t xml:space="preserve"> </w:t>
      </w:r>
    </w:p>
    <w:p w14:paraId="5AAA8385" w14:textId="65E7B3C5" w:rsidR="00C03A66" w:rsidRDefault="00C03A66" w:rsidP="00C03A66">
      <w:pPr>
        <w:pStyle w:val="ListParagraph"/>
        <w:numPr>
          <w:ilvl w:val="2"/>
          <w:numId w:val="12"/>
        </w:numPr>
        <w:spacing w:before="240"/>
        <w:rPr>
          <w:rFonts w:ascii="Helvetica" w:hAnsi="Helvetica" w:cs="Arial"/>
          <w:sz w:val="22"/>
          <w:szCs w:val="22"/>
        </w:rPr>
      </w:pPr>
      <w:r w:rsidRPr="00C03A66">
        <w:rPr>
          <w:rFonts w:ascii="Helvetica" w:hAnsi="Helvetica" w:cs="Arial"/>
          <w:sz w:val="22"/>
          <w:szCs w:val="22"/>
        </w:rPr>
        <w:t xml:space="preserve">INTERVIEW: </w:t>
      </w:r>
      <w:r>
        <w:rPr>
          <w:rFonts w:ascii="Helvetica" w:hAnsi="Helvetica" w:cs="Arial"/>
          <w:sz w:val="22"/>
          <w:szCs w:val="22"/>
        </w:rPr>
        <w:t>Author</w:t>
      </w:r>
      <w:r w:rsidRPr="00C03A66">
        <w:rPr>
          <w:rFonts w:ascii="Helvetica" w:hAnsi="Helvetica" w:cs="Arial"/>
          <w:sz w:val="22"/>
          <w:szCs w:val="22"/>
        </w:rPr>
        <w:t xml:space="preserve"> says the statement above in an interview-style shot, looking slightly off-camera.</w:t>
      </w:r>
    </w:p>
    <w:p w14:paraId="04E88CC6" w14:textId="6C894E33" w:rsidR="00955D9F" w:rsidRPr="00C03A66" w:rsidRDefault="006540D4" w:rsidP="00C03A66">
      <w:pPr>
        <w:pStyle w:val="ListParagraph"/>
        <w:numPr>
          <w:ilvl w:val="2"/>
          <w:numId w:val="12"/>
        </w:numPr>
        <w:spacing w:before="240"/>
        <w:rPr>
          <w:rFonts w:ascii="Helvetica" w:hAnsi="Helvetica" w:cs="Arial"/>
          <w:sz w:val="22"/>
          <w:szCs w:val="22"/>
        </w:rPr>
      </w:pPr>
      <w:r w:rsidRPr="000E39EB">
        <w:rPr>
          <w:rFonts w:ascii="Helvetica" w:hAnsi="Helvetica" w:cs="Arial"/>
          <w:sz w:val="22"/>
          <w:szCs w:val="22"/>
          <w:highlight w:val="green"/>
        </w:rPr>
        <w:t>[Added Shot]</w:t>
      </w:r>
      <w:r>
        <w:rPr>
          <w:rFonts w:ascii="Helvetica" w:hAnsi="Helvetica" w:cs="Arial"/>
          <w:sz w:val="22"/>
          <w:szCs w:val="22"/>
        </w:rPr>
        <w:t>:</w:t>
      </w:r>
      <w:r w:rsidR="00955D9F">
        <w:rPr>
          <w:rFonts w:ascii="Helvetica" w:hAnsi="Helvetica" w:cs="Arial"/>
          <w:sz w:val="22"/>
          <w:szCs w:val="22"/>
        </w:rPr>
        <w:t xml:space="preserve"> </w:t>
      </w:r>
      <w:r w:rsidR="00955D9F" w:rsidRPr="006540D4">
        <w:rPr>
          <w:rFonts w:ascii="Helvetica" w:hAnsi="Helvetica" w:cs="Arial"/>
          <w:color w:val="FF0000"/>
          <w:sz w:val="22"/>
          <w:szCs w:val="22"/>
        </w:rPr>
        <w:t>Figure 3c.</w:t>
      </w:r>
    </w:p>
    <w:p w14:paraId="51793349" w14:textId="2986E2E4" w:rsidR="00D030B7" w:rsidRPr="00D030B7" w:rsidRDefault="00424DF4" w:rsidP="00D030B7">
      <w:pPr>
        <w:numPr>
          <w:ilvl w:val="1"/>
          <w:numId w:val="12"/>
        </w:numPr>
        <w:spacing w:before="240"/>
        <w:outlineLvl w:val="0"/>
        <w:rPr>
          <w:rFonts w:ascii="Helvetica" w:hAnsi="Helvetica" w:cs="Arial"/>
          <w:sz w:val="22"/>
          <w:szCs w:val="22"/>
        </w:rPr>
      </w:pPr>
      <w:r w:rsidRPr="004C69E3">
        <w:rPr>
          <w:rFonts w:ascii="Helvetica" w:hAnsi="Helvetica" w:cs="Arial"/>
          <w:b/>
          <w:sz w:val="22"/>
          <w:szCs w:val="22"/>
          <w:u w:val="single"/>
        </w:rPr>
        <w:t>Malte Renz:</w:t>
      </w:r>
      <w:r w:rsidR="001B2920">
        <w:rPr>
          <w:rFonts w:ascii="Helvetica" w:hAnsi="Helvetica" w:cs="Arial"/>
          <w:sz w:val="22"/>
          <w:szCs w:val="22"/>
        </w:rPr>
        <w:t xml:space="preserve"> </w:t>
      </w:r>
      <w:r w:rsidR="00D030B7" w:rsidRPr="00D030B7">
        <w:rPr>
          <w:rFonts w:ascii="Helvetica" w:hAnsi="Helvetica" w:cs="Arial"/>
          <w:sz w:val="22"/>
          <w:szCs w:val="22"/>
        </w:rPr>
        <w:t>If a mosaic digital illumination system that contains micro mirror arrays in a spatial li</w:t>
      </w:r>
      <w:r w:rsidR="00075B1C">
        <w:rPr>
          <w:rFonts w:ascii="Helvetica" w:hAnsi="Helvetica" w:cs="Arial"/>
          <w:sz w:val="22"/>
          <w:szCs w:val="22"/>
        </w:rPr>
        <w:t>ght modulator is available, 405 nm</w:t>
      </w:r>
      <w:r w:rsidR="00D030B7" w:rsidRPr="00D030B7">
        <w:rPr>
          <w:rFonts w:ascii="Helvetica" w:hAnsi="Helvetica" w:cs="Arial"/>
          <w:sz w:val="22"/>
          <w:szCs w:val="22"/>
        </w:rPr>
        <w:t xml:space="preserve"> laser light can be used for widefield-photoactivation. This allows for efficient photoactivation within milliseconds. </w:t>
      </w:r>
      <w:r w:rsidR="001B2920">
        <w:rPr>
          <w:rFonts w:ascii="Helvetica" w:hAnsi="Helvetica" w:cs="Arial"/>
          <w:b/>
          <w:sz w:val="22"/>
          <w:szCs w:val="22"/>
        </w:rPr>
        <w:t>[1]</w:t>
      </w:r>
    </w:p>
    <w:p w14:paraId="0DD9EFF6" w14:textId="77777777" w:rsidR="00C03A66" w:rsidRPr="00C03A66" w:rsidRDefault="00C03A66" w:rsidP="00C03A66">
      <w:pPr>
        <w:pStyle w:val="ListParagraph"/>
        <w:numPr>
          <w:ilvl w:val="2"/>
          <w:numId w:val="12"/>
        </w:numPr>
        <w:spacing w:before="240"/>
        <w:rPr>
          <w:rFonts w:ascii="Helvetica" w:hAnsi="Helvetica" w:cs="Arial"/>
          <w:sz w:val="22"/>
          <w:szCs w:val="22"/>
        </w:rPr>
      </w:pPr>
      <w:r w:rsidRPr="00C03A66">
        <w:rPr>
          <w:rFonts w:ascii="Helvetica" w:hAnsi="Helvetica" w:cs="Arial"/>
          <w:sz w:val="22"/>
          <w:szCs w:val="22"/>
        </w:rPr>
        <w:t xml:space="preserve">INTERVIEW: </w:t>
      </w:r>
      <w:r>
        <w:rPr>
          <w:rFonts w:ascii="Helvetica" w:hAnsi="Helvetica" w:cs="Arial"/>
          <w:sz w:val="22"/>
          <w:szCs w:val="22"/>
        </w:rPr>
        <w:t>Author</w:t>
      </w:r>
      <w:r w:rsidRPr="00C03A66">
        <w:rPr>
          <w:rFonts w:ascii="Helvetica" w:hAnsi="Helvetica" w:cs="Arial"/>
          <w:sz w:val="22"/>
          <w:szCs w:val="22"/>
        </w:rPr>
        <w:t xml:space="preserve"> says the statement above in an interview-style shot, looking slightly off-camera.</w:t>
      </w:r>
    </w:p>
    <w:p w14:paraId="31B14FDC" w14:textId="6BF6FDD1" w:rsidR="00D030B7" w:rsidRPr="00D030B7" w:rsidRDefault="00D030B7" w:rsidP="00D030B7">
      <w:pPr>
        <w:numPr>
          <w:ilvl w:val="0"/>
          <w:numId w:val="12"/>
        </w:numPr>
        <w:spacing w:before="240"/>
        <w:outlineLvl w:val="0"/>
        <w:rPr>
          <w:rFonts w:ascii="Helvetica" w:hAnsi="Helvetica" w:cs="Arial"/>
          <w:b/>
          <w:sz w:val="22"/>
          <w:szCs w:val="22"/>
        </w:rPr>
      </w:pPr>
      <w:r w:rsidRPr="00D030B7">
        <w:rPr>
          <w:rFonts w:ascii="Helvetica" w:hAnsi="Helvetica" w:cs="Arial"/>
          <w:b/>
          <w:sz w:val="22"/>
          <w:szCs w:val="22"/>
        </w:rPr>
        <w:t>Image Analysis and Algorithm for Ratiometric Intensity-based Quantification of Photoactivation Efficiency</w:t>
      </w:r>
    </w:p>
    <w:p w14:paraId="7A518AAD" w14:textId="1122EDF3" w:rsidR="00D030B7" w:rsidRPr="00677ED3" w:rsidRDefault="00D030B7" w:rsidP="00D030B7">
      <w:pPr>
        <w:numPr>
          <w:ilvl w:val="1"/>
          <w:numId w:val="12"/>
        </w:numPr>
        <w:spacing w:before="240"/>
        <w:outlineLvl w:val="0"/>
        <w:rPr>
          <w:rFonts w:ascii="Helvetica" w:hAnsi="Helvetica" w:cs="Arial"/>
          <w:sz w:val="22"/>
          <w:szCs w:val="22"/>
        </w:rPr>
      </w:pPr>
      <w:r w:rsidRPr="00D030B7">
        <w:rPr>
          <w:rFonts w:ascii="Helvetica" w:hAnsi="Helvetica" w:cs="Arial"/>
          <w:sz w:val="22"/>
          <w:szCs w:val="22"/>
        </w:rPr>
        <w:t>To begin, open your images in an open source image processing platform and follow the steps shown here to determine the background fluorescence intensity in non-transfected cells in the green, B</w:t>
      </w:r>
      <w:r w:rsidRPr="00D030B7">
        <w:rPr>
          <w:rFonts w:ascii="Helvetica" w:hAnsi="Helvetica" w:cs="Arial"/>
          <w:sz w:val="22"/>
          <w:szCs w:val="22"/>
          <w:vertAlign w:val="subscript"/>
        </w:rPr>
        <w:t>1</w:t>
      </w:r>
      <w:r w:rsidRPr="00D030B7">
        <w:rPr>
          <w:rFonts w:ascii="Helvetica" w:hAnsi="Helvetica" w:cs="Arial"/>
          <w:sz w:val="22"/>
          <w:szCs w:val="22"/>
        </w:rPr>
        <w:t>, and red, B</w:t>
      </w:r>
      <w:r w:rsidRPr="00D030B7">
        <w:rPr>
          <w:rFonts w:ascii="Helvetica" w:hAnsi="Helvetica" w:cs="Arial"/>
          <w:sz w:val="22"/>
          <w:szCs w:val="22"/>
          <w:vertAlign w:val="subscript"/>
        </w:rPr>
        <w:t>2</w:t>
      </w:r>
      <w:r w:rsidRPr="00D030B7">
        <w:rPr>
          <w:rFonts w:ascii="Helvetica" w:hAnsi="Helvetica" w:cs="Arial"/>
          <w:sz w:val="22"/>
          <w:szCs w:val="22"/>
        </w:rPr>
        <w:t>, channels. Avoid perinuclear or any areas showing increased auto-fluorescence.</w:t>
      </w:r>
      <w:r w:rsidR="001B2920" w:rsidRPr="001B2920">
        <w:rPr>
          <w:rFonts w:ascii="Helvetica" w:hAnsi="Helvetica" w:cs="Arial"/>
          <w:b/>
          <w:sz w:val="22"/>
          <w:szCs w:val="22"/>
        </w:rPr>
        <w:t xml:space="preserve"> </w:t>
      </w:r>
      <w:r w:rsidR="00677ED3">
        <w:rPr>
          <w:rFonts w:ascii="Helvetica" w:hAnsi="Helvetica" w:cs="Arial"/>
          <w:b/>
          <w:sz w:val="22"/>
          <w:szCs w:val="22"/>
        </w:rPr>
        <w:t>[1</w:t>
      </w:r>
      <w:r w:rsidR="001B2920">
        <w:rPr>
          <w:rFonts w:ascii="Helvetica" w:hAnsi="Helvetica" w:cs="Arial"/>
          <w:b/>
          <w:sz w:val="22"/>
          <w:szCs w:val="22"/>
        </w:rPr>
        <w:t>]</w:t>
      </w:r>
    </w:p>
    <w:p w14:paraId="5C61E969" w14:textId="77777777" w:rsidR="004C69E3" w:rsidRPr="004C69E3" w:rsidRDefault="00677ED3" w:rsidP="004C69E3">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Talent performs the above step in the order listed in 30 sec or less.</w:t>
      </w:r>
      <w:r w:rsidRPr="00C03A66">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21"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2542144C" w14:textId="5DED8C51" w:rsidR="00D030B7" w:rsidRPr="00D030B7" w:rsidRDefault="00D030B7" w:rsidP="004C69E3">
      <w:pPr>
        <w:numPr>
          <w:ilvl w:val="1"/>
          <w:numId w:val="12"/>
        </w:numPr>
        <w:spacing w:before="240"/>
        <w:outlineLvl w:val="0"/>
        <w:rPr>
          <w:rFonts w:ascii="Helvetica" w:hAnsi="Helvetica" w:cs="Arial"/>
          <w:sz w:val="22"/>
          <w:szCs w:val="22"/>
        </w:rPr>
      </w:pPr>
      <w:r w:rsidRPr="00D030B7">
        <w:rPr>
          <w:rFonts w:ascii="Helvetica" w:hAnsi="Helvetica" w:cs="Arial"/>
          <w:sz w:val="22"/>
          <w:szCs w:val="22"/>
        </w:rPr>
        <w:t>Next, determine the fluorescence intensity in a transfected cell by outlining the cell body with the freehand selections tool. Again, avoid perinuclear or any other areas showing auto-fluorescence.</w:t>
      </w:r>
      <w:r w:rsidR="001B2920" w:rsidRPr="001B2920">
        <w:rPr>
          <w:rFonts w:ascii="Helvetica" w:hAnsi="Helvetica" w:cs="Arial"/>
          <w:b/>
          <w:sz w:val="22"/>
          <w:szCs w:val="22"/>
        </w:rPr>
        <w:t xml:space="preserve"> </w:t>
      </w:r>
      <w:r w:rsidR="001B2920">
        <w:rPr>
          <w:rFonts w:ascii="Helvetica" w:hAnsi="Helvetica" w:cs="Arial"/>
          <w:b/>
          <w:sz w:val="22"/>
          <w:szCs w:val="22"/>
        </w:rPr>
        <w:t>[1]</w:t>
      </w:r>
      <w:r w:rsidR="004C69E3">
        <w:rPr>
          <w:rFonts w:ascii="Helvetica" w:hAnsi="Helvetica" w:cs="Arial"/>
          <w:b/>
          <w:sz w:val="22"/>
          <w:szCs w:val="22"/>
        </w:rPr>
        <w:t xml:space="preserve"> </w:t>
      </w:r>
    </w:p>
    <w:p w14:paraId="2950628E" w14:textId="77777777" w:rsidR="00677ED3" w:rsidRPr="00C03A66" w:rsidRDefault="00677ED3" w:rsidP="00677ED3">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Talent performs the above step in the order listed.</w:t>
      </w:r>
      <w:r w:rsidRPr="00C03A66">
        <w:rPr>
          <w:rFonts w:ascii="Helvetica" w:hAnsi="Helvetica" w:cs="Arial"/>
          <w:sz w:val="22"/>
          <w:szCs w:val="22"/>
        </w:rPr>
        <w:t xml:space="preserve"> </w:t>
      </w:r>
      <w:r w:rsidRPr="00C03A66">
        <w:rPr>
          <w:rFonts w:ascii="Helvetica" w:hAnsi="Helvetica" w:cs="Arial"/>
          <w:i/>
          <w:sz w:val="22"/>
          <w:szCs w:val="22"/>
          <w:highlight w:val="yellow"/>
        </w:rPr>
        <w:t xml:space="preserve">Authors, please upload this screen capture to your </w:t>
      </w:r>
      <w:hyperlink r:id="rId22"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73116E6A" w14:textId="7EEFD6C7" w:rsidR="00D030B7" w:rsidRPr="00D030B7" w:rsidRDefault="00D030B7" w:rsidP="00D030B7">
      <w:pPr>
        <w:numPr>
          <w:ilvl w:val="1"/>
          <w:numId w:val="12"/>
        </w:numPr>
        <w:spacing w:before="240"/>
        <w:outlineLvl w:val="0"/>
        <w:rPr>
          <w:rFonts w:ascii="Helvetica" w:hAnsi="Helvetica" w:cs="Arial"/>
          <w:sz w:val="22"/>
          <w:szCs w:val="22"/>
          <w:vertAlign w:val="subscript"/>
        </w:rPr>
      </w:pPr>
      <w:r w:rsidRPr="00D030B7">
        <w:rPr>
          <w:rFonts w:ascii="Helvetica" w:hAnsi="Helvetica" w:cs="Arial"/>
          <w:sz w:val="22"/>
          <w:szCs w:val="22"/>
        </w:rPr>
        <w:t xml:space="preserve">Now, subtract the background from the measured fluorescence intensity in each channel. To measure intensity in the green channel subtract the green intensity by the intensity in B1 and to measure intensity in the red channel subtract the red intensity by the intensity in B2. </w:t>
      </w:r>
      <w:r w:rsidR="001B2920">
        <w:rPr>
          <w:rFonts w:ascii="Helvetica" w:hAnsi="Helvetica" w:cs="Arial"/>
          <w:b/>
          <w:sz w:val="22"/>
          <w:szCs w:val="22"/>
        </w:rPr>
        <w:t>[1]</w:t>
      </w:r>
    </w:p>
    <w:p w14:paraId="149AAE79" w14:textId="2678AE92" w:rsidR="00677ED3" w:rsidRPr="006540D4" w:rsidRDefault="006540D4" w:rsidP="00677ED3">
      <w:pPr>
        <w:numPr>
          <w:ilvl w:val="2"/>
          <w:numId w:val="12"/>
        </w:numPr>
        <w:spacing w:before="240"/>
        <w:outlineLvl w:val="0"/>
        <w:rPr>
          <w:rFonts w:ascii="Helvetica" w:hAnsi="Helvetica" w:cs="Arial"/>
          <w:strike/>
          <w:sz w:val="22"/>
          <w:szCs w:val="22"/>
        </w:rPr>
      </w:pPr>
      <w:r w:rsidRPr="000E39EB">
        <w:rPr>
          <w:rFonts w:ascii="Helvetica" w:hAnsi="Helvetica" w:cs="Arial"/>
          <w:sz w:val="22"/>
          <w:szCs w:val="22"/>
          <w:highlight w:val="green"/>
        </w:rPr>
        <w:t>[Added Shot]</w:t>
      </w:r>
      <w:r>
        <w:rPr>
          <w:rFonts w:ascii="Helvetica" w:hAnsi="Helvetica" w:cs="Arial"/>
          <w:sz w:val="22"/>
          <w:szCs w:val="22"/>
        </w:rPr>
        <w:t xml:space="preserve">: </w:t>
      </w:r>
      <w:r w:rsidR="00955D9F" w:rsidRPr="006540D4">
        <w:rPr>
          <w:rFonts w:ascii="Helvetica" w:hAnsi="Helvetica" w:cs="Arial"/>
          <w:color w:val="FF0000"/>
          <w:sz w:val="22"/>
          <w:szCs w:val="22"/>
        </w:rPr>
        <w:t>MED: Over the shoulder – Talent at computer writing out equation</w:t>
      </w:r>
      <w:r w:rsidR="00955D9F">
        <w:rPr>
          <w:rFonts w:ascii="Helvetica" w:hAnsi="Helvetica" w:cs="Arial"/>
          <w:sz w:val="22"/>
          <w:szCs w:val="22"/>
        </w:rPr>
        <w:t xml:space="preserve">. </w:t>
      </w:r>
      <w:r w:rsidR="00677ED3" w:rsidRPr="006540D4">
        <w:rPr>
          <w:rFonts w:ascii="Helvetica" w:hAnsi="Helvetica" w:cs="Arial"/>
          <w:strike/>
          <w:sz w:val="22"/>
          <w:szCs w:val="22"/>
        </w:rPr>
        <w:t xml:space="preserve">SCREEN: </w:t>
      </w:r>
      <w:r w:rsidR="00677ED3" w:rsidRPr="006540D4">
        <w:rPr>
          <w:rFonts w:ascii="Helvetica" w:hAnsi="Helvetica" w:cs="Arial"/>
          <w:strike/>
          <w:sz w:val="22"/>
          <w:szCs w:val="22"/>
          <w:highlight w:val="yellow"/>
        </w:rPr>
        <w:t>To be provided by the authors</w:t>
      </w:r>
      <w:r w:rsidR="00677ED3" w:rsidRPr="006540D4">
        <w:rPr>
          <w:rFonts w:ascii="Helvetica" w:hAnsi="Helvetica" w:cs="Arial"/>
          <w:strike/>
          <w:sz w:val="22"/>
          <w:szCs w:val="22"/>
        </w:rPr>
        <w:t xml:space="preserve"> – Talent performs the above step in the order listed. </w:t>
      </w:r>
      <w:r w:rsidR="00677ED3" w:rsidRPr="006540D4">
        <w:rPr>
          <w:rFonts w:ascii="Helvetica" w:hAnsi="Helvetica" w:cs="Arial"/>
          <w:i/>
          <w:strike/>
          <w:sz w:val="22"/>
          <w:szCs w:val="22"/>
          <w:highlight w:val="yellow"/>
        </w:rPr>
        <w:t xml:space="preserve">Authors, please upload this screen capture to your </w:t>
      </w:r>
      <w:hyperlink r:id="rId23" w:history="1">
        <w:r w:rsidR="00677ED3" w:rsidRPr="006540D4">
          <w:rPr>
            <w:rStyle w:val="Hyperlink"/>
            <w:rFonts w:ascii="Helvetica" w:hAnsi="Helvetica" w:cs="Arial"/>
            <w:i/>
            <w:strike/>
            <w:sz w:val="22"/>
            <w:szCs w:val="22"/>
            <w:highlight w:val="yellow"/>
          </w:rPr>
          <w:t>project page</w:t>
        </w:r>
      </w:hyperlink>
      <w:r w:rsidR="00677ED3" w:rsidRPr="006540D4">
        <w:rPr>
          <w:rFonts w:ascii="Helvetica" w:hAnsi="Helvetica" w:cs="Arial"/>
          <w:i/>
          <w:strike/>
          <w:sz w:val="22"/>
          <w:szCs w:val="22"/>
          <w:highlight w:val="yellow"/>
        </w:rPr>
        <w:t>.</w:t>
      </w:r>
    </w:p>
    <w:p w14:paraId="0D240CEF" w14:textId="77777777" w:rsidR="00677ED3" w:rsidRDefault="00D030B7" w:rsidP="00D030B7">
      <w:pPr>
        <w:numPr>
          <w:ilvl w:val="1"/>
          <w:numId w:val="12"/>
        </w:numPr>
        <w:spacing w:before="240"/>
        <w:outlineLvl w:val="0"/>
        <w:rPr>
          <w:rFonts w:ascii="Helvetica" w:hAnsi="Helvetica" w:cs="Arial"/>
          <w:sz w:val="22"/>
          <w:szCs w:val="22"/>
        </w:rPr>
      </w:pPr>
      <w:r w:rsidRPr="00D030B7">
        <w:rPr>
          <w:rFonts w:ascii="Helvetica" w:hAnsi="Helvetica" w:cs="Arial"/>
          <w:sz w:val="22"/>
          <w:szCs w:val="22"/>
        </w:rPr>
        <w:t xml:space="preserve">Next, use the GFP—Cherry construct to calculate the red-to-green ratio and correct for donor-quenching due to fluorescence resonance energy transfer. </w:t>
      </w:r>
      <w:r w:rsidR="001B2920">
        <w:rPr>
          <w:rFonts w:ascii="Helvetica" w:hAnsi="Helvetica" w:cs="Arial"/>
          <w:b/>
          <w:sz w:val="22"/>
          <w:szCs w:val="22"/>
        </w:rPr>
        <w:t>[1-TXT]</w:t>
      </w:r>
      <w:r w:rsidR="001B2920" w:rsidRPr="00D030B7">
        <w:rPr>
          <w:rFonts w:ascii="Helvetica" w:hAnsi="Helvetica" w:cs="Arial"/>
          <w:sz w:val="22"/>
          <w:szCs w:val="22"/>
        </w:rPr>
        <w:t xml:space="preserve"> </w:t>
      </w:r>
    </w:p>
    <w:p w14:paraId="7EC5CB4B" w14:textId="7D2CF1FD" w:rsidR="00D030B7" w:rsidRPr="00D030B7" w:rsidRDefault="00677ED3" w:rsidP="004C69E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Over the Shoulder: Talent works out equation on a sheet of paper. </w:t>
      </w:r>
      <w:r w:rsidR="00D030B7" w:rsidRPr="00677ED3">
        <w:rPr>
          <w:rFonts w:ascii="Helvetica" w:hAnsi="Helvetica" w:cs="Arial"/>
          <w:b/>
          <w:sz w:val="22"/>
          <w:szCs w:val="22"/>
        </w:rPr>
        <w:t>TEXT: RtoGr = (I</w:t>
      </w:r>
      <w:r w:rsidR="00D030B7" w:rsidRPr="00677ED3">
        <w:rPr>
          <w:rFonts w:ascii="Helvetica" w:hAnsi="Helvetica" w:cs="Arial"/>
          <w:b/>
          <w:sz w:val="22"/>
          <w:szCs w:val="22"/>
          <w:vertAlign w:val="subscript"/>
        </w:rPr>
        <w:t xml:space="preserve">Red_measured </w:t>
      </w:r>
      <w:r w:rsidR="00D030B7" w:rsidRPr="00677ED3">
        <w:rPr>
          <w:rFonts w:ascii="Helvetica" w:hAnsi="Helvetica" w:cs="Arial"/>
          <w:b/>
          <w:sz w:val="22"/>
          <w:szCs w:val="22"/>
        </w:rPr>
        <w:t>– B</w:t>
      </w:r>
      <w:r w:rsidR="00D030B7" w:rsidRPr="00677ED3">
        <w:rPr>
          <w:rFonts w:ascii="Helvetica" w:hAnsi="Helvetica" w:cs="Arial"/>
          <w:b/>
          <w:sz w:val="22"/>
          <w:szCs w:val="22"/>
          <w:vertAlign w:val="subscript"/>
        </w:rPr>
        <w:t>2</w:t>
      </w:r>
      <w:r w:rsidR="00D030B7" w:rsidRPr="00677ED3">
        <w:rPr>
          <w:rFonts w:ascii="Helvetica" w:hAnsi="Helvetica" w:cs="Arial"/>
          <w:b/>
          <w:sz w:val="22"/>
          <w:szCs w:val="22"/>
        </w:rPr>
        <w:t>) / (I</w:t>
      </w:r>
      <w:r w:rsidR="00D030B7" w:rsidRPr="00677ED3">
        <w:rPr>
          <w:rFonts w:ascii="Helvetica" w:hAnsi="Helvetica" w:cs="Arial"/>
          <w:b/>
          <w:sz w:val="22"/>
          <w:szCs w:val="22"/>
          <w:vertAlign w:val="subscript"/>
        </w:rPr>
        <w:t>Green_measured</w:t>
      </w:r>
      <w:r w:rsidR="00D030B7" w:rsidRPr="00677ED3">
        <w:rPr>
          <w:rFonts w:ascii="Helvetica" w:hAnsi="Helvetica" w:cs="Arial"/>
          <w:b/>
          <w:sz w:val="22"/>
          <w:szCs w:val="22"/>
        </w:rPr>
        <w:t xml:space="preserve"> – B</w:t>
      </w:r>
      <w:r w:rsidR="00D030B7" w:rsidRPr="00677ED3">
        <w:rPr>
          <w:rFonts w:ascii="Helvetica" w:hAnsi="Helvetica" w:cs="Arial"/>
          <w:b/>
          <w:sz w:val="22"/>
          <w:szCs w:val="22"/>
          <w:vertAlign w:val="subscript"/>
        </w:rPr>
        <w:t>1</w:t>
      </w:r>
      <w:r w:rsidR="00D030B7" w:rsidRPr="00677ED3">
        <w:rPr>
          <w:rFonts w:ascii="Helvetica" w:hAnsi="Helvetica" w:cs="Arial"/>
          <w:b/>
          <w:sz w:val="22"/>
          <w:szCs w:val="22"/>
        </w:rPr>
        <w:t>) ; RtoGr</w:t>
      </w:r>
      <w:r w:rsidR="00D030B7" w:rsidRPr="00677ED3">
        <w:rPr>
          <w:rFonts w:ascii="Helvetica" w:hAnsi="Helvetica" w:cs="Arial"/>
          <w:b/>
          <w:sz w:val="22"/>
          <w:szCs w:val="22"/>
          <w:vertAlign w:val="subscript"/>
        </w:rPr>
        <w:t xml:space="preserve">corr </w:t>
      </w:r>
      <w:r w:rsidR="00D030B7" w:rsidRPr="00677ED3">
        <w:rPr>
          <w:rFonts w:ascii="Helvetica" w:hAnsi="Helvetica" w:cs="Arial"/>
          <w:b/>
          <w:sz w:val="22"/>
          <w:szCs w:val="22"/>
        </w:rPr>
        <w:t>= RtoGr * (1 – E)</w:t>
      </w:r>
      <w:r w:rsidR="004C69E3">
        <w:rPr>
          <w:rFonts w:ascii="Helvetica" w:hAnsi="Helvetica" w:cs="Arial"/>
          <w:b/>
          <w:sz w:val="22"/>
          <w:szCs w:val="22"/>
        </w:rPr>
        <w:t xml:space="preserve"> </w:t>
      </w:r>
    </w:p>
    <w:p w14:paraId="051506F1" w14:textId="78884FE7" w:rsidR="00D030B7" w:rsidRPr="00D030B7" w:rsidRDefault="00E61751" w:rsidP="00D030B7">
      <w:pPr>
        <w:numPr>
          <w:ilvl w:val="1"/>
          <w:numId w:val="12"/>
        </w:numPr>
        <w:spacing w:before="240"/>
        <w:outlineLvl w:val="0"/>
        <w:rPr>
          <w:rFonts w:ascii="Helvetica" w:hAnsi="Helvetica" w:cs="Arial"/>
          <w:sz w:val="22"/>
          <w:szCs w:val="22"/>
        </w:rPr>
      </w:pPr>
      <w:r w:rsidRPr="004C69E3">
        <w:rPr>
          <w:rFonts w:ascii="Helvetica" w:hAnsi="Helvetica" w:cs="Arial"/>
          <w:b/>
          <w:sz w:val="22"/>
          <w:szCs w:val="22"/>
          <w:u w:val="single"/>
        </w:rPr>
        <w:lastRenderedPageBreak/>
        <w:t>Malte Renz:</w:t>
      </w:r>
      <w:r w:rsidR="00075B1C">
        <w:rPr>
          <w:rFonts w:ascii="Helvetica" w:hAnsi="Helvetica" w:cs="Arial"/>
          <w:sz w:val="22"/>
          <w:szCs w:val="22"/>
        </w:rPr>
        <w:t xml:space="preserve"> The FRET efficiency</w:t>
      </w:r>
      <w:r w:rsidR="00D030B7" w:rsidRPr="00D030B7">
        <w:rPr>
          <w:rFonts w:ascii="Helvetica" w:hAnsi="Helvetica" w:cs="Arial"/>
          <w:sz w:val="22"/>
          <w:szCs w:val="22"/>
        </w:rPr>
        <w:t xml:space="preserve"> was determined to be 0.3 in previous experiments for the GFP—Cherry construct using the same amino acid linker between the two fluorophores. In this intensity- based approach, the donor quenching may be different given possible distinct spectral properties which have not been characterized.</w:t>
      </w:r>
      <w:r w:rsidR="00512C76" w:rsidRPr="00512C76">
        <w:rPr>
          <w:rFonts w:ascii="Helvetica" w:hAnsi="Helvetica" w:cs="Arial"/>
          <w:b/>
          <w:sz w:val="22"/>
          <w:szCs w:val="22"/>
        </w:rPr>
        <w:t xml:space="preserve"> </w:t>
      </w:r>
      <w:r w:rsidR="00512C76">
        <w:rPr>
          <w:rFonts w:ascii="Helvetica" w:hAnsi="Helvetica" w:cs="Arial"/>
          <w:b/>
          <w:sz w:val="22"/>
          <w:szCs w:val="22"/>
        </w:rPr>
        <w:t>[1]</w:t>
      </w:r>
    </w:p>
    <w:p w14:paraId="7CD7675D" w14:textId="77777777" w:rsidR="00C03A66" w:rsidRPr="00C03A66" w:rsidRDefault="00C03A66" w:rsidP="00C03A66">
      <w:pPr>
        <w:pStyle w:val="ListParagraph"/>
        <w:numPr>
          <w:ilvl w:val="2"/>
          <w:numId w:val="12"/>
        </w:numPr>
        <w:spacing w:before="240"/>
        <w:rPr>
          <w:rFonts w:ascii="Helvetica" w:hAnsi="Helvetica" w:cs="Arial"/>
          <w:sz w:val="22"/>
          <w:szCs w:val="22"/>
        </w:rPr>
      </w:pPr>
      <w:r w:rsidRPr="00C03A66">
        <w:rPr>
          <w:rFonts w:ascii="Helvetica" w:hAnsi="Helvetica" w:cs="Arial"/>
          <w:sz w:val="22"/>
          <w:szCs w:val="22"/>
        </w:rPr>
        <w:t xml:space="preserve">INTERVIEW: </w:t>
      </w:r>
      <w:r>
        <w:rPr>
          <w:rFonts w:ascii="Helvetica" w:hAnsi="Helvetica" w:cs="Arial"/>
          <w:sz w:val="22"/>
          <w:szCs w:val="22"/>
        </w:rPr>
        <w:t>Author</w:t>
      </w:r>
      <w:r w:rsidRPr="00C03A66">
        <w:rPr>
          <w:rFonts w:ascii="Helvetica" w:hAnsi="Helvetica" w:cs="Arial"/>
          <w:sz w:val="22"/>
          <w:szCs w:val="22"/>
        </w:rPr>
        <w:t xml:space="preserve"> says the statement above in an interview-style shot, looking slightly off-camera.</w:t>
      </w:r>
    </w:p>
    <w:p w14:paraId="5C79A7AB" w14:textId="5A29ADE5" w:rsidR="00512C76" w:rsidRDefault="00D030B7" w:rsidP="00D030B7">
      <w:pPr>
        <w:numPr>
          <w:ilvl w:val="1"/>
          <w:numId w:val="12"/>
        </w:numPr>
        <w:spacing w:before="240"/>
        <w:outlineLvl w:val="0"/>
        <w:rPr>
          <w:rFonts w:ascii="Helvetica" w:hAnsi="Helvetica" w:cs="Arial"/>
          <w:sz w:val="22"/>
          <w:szCs w:val="22"/>
        </w:rPr>
      </w:pPr>
      <w:r w:rsidRPr="00D030B7">
        <w:rPr>
          <w:rFonts w:ascii="Helvetica" w:hAnsi="Helvetica" w:cs="Arial"/>
          <w:sz w:val="22"/>
          <w:szCs w:val="22"/>
        </w:rPr>
        <w:t>Use the GFP—PA-Cherry construct to assess the fraction of photoactivated PA-Cherry. Determine the expected fluorescence intensity of PA-Cherry by multiplying the measured unquenched green fl</w:t>
      </w:r>
      <w:r w:rsidR="002F1B8B">
        <w:rPr>
          <w:rFonts w:ascii="Helvetica" w:hAnsi="Helvetica" w:cs="Arial"/>
          <w:sz w:val="22"/>
          <w:szCs w:val="22"/>
        </w:rPr>
        <w:t>uorescence intensity of the GFP-</w:t>
      </w:r>
      <w:r w:rsidRPr="00D030B7">
        <w:rPr>
          <w:rFonts w:ascii="Helvetica" w:hAnsi="Helvetica" w:cs="Arial"/>
          <w:sz w:val="22"/>
          <w:szCs w:val="22"/>
        </w:rPr>
        <w:t xml:space="preserve">PA-Cherry construct </w:t>
      </w:r>
      <w:r w:rsidRPr="00D030B7">
        <w:rPr>
          <w:rFonts w:ascii="Helvetica" w:hAnsi="Helvetica" w:cs="Arial"/>
          <w:i/>
          <w:sz w:val="22"/>
          <w:szCs w:val="22"/>
        </w:rPr>
        <w:t>prior</w:t>
      </w:r>
      <w:r w:rsidRPr="00D030B7">
        <w:rPr>
          <w:rFonts w:ascii="Helvetica" w:hAnsi="Helvetica" w:cs="Arial"/>
          <w:sz w:val="22"/>
          <w:szCs w:val="22"/>
        </w:rPr>
        <w:t xml:space="preserve"> to photoactivation with the corrected red-to-green-ratio.</w:t>
      </w:r>
      <w:r w:rsidR="00512C76" w:rsidRPr="00512C76">
        <w:rPr>
          <w:rFonts w:ascii="Helvetica" w:hAnsi="Helvetica" w:cs="Arial"/>
          <w:b/>
          <w:sz w:val="22"/>
          <w:szCs w:val="22"/>
        </w:rPr>
        <w:t xml:space="preserve"> </w:t>
      </w:r>
      <w:r w:rsidR="00512C76">
        <w:rPr>
          <w:rFonts w:ascii="Helvetica" w:hAnsi="Helvetica" w:cs="Arial"/>
          <w:b/>
          <w:sz w:val="22"/>
          <w:szCs w:val="22"/>
        </w:rPr>
        <w:t>[1-TXT]</w:t>
      </w:r>
      <w:r w:rsidRPr="00D030B7">
        <w:rPr>
          <w:rFonts w:ascii="Helvetica" w:hAnsi="Helvetica" w:cs="Arial"/>
          <w:sz w:val="22"/>
          <w:szCs w:val="22"/>
        </w:rPr>
        <w:t xml:space="preserve"> </w:t>
      </w:r>
    </w:p>
    <w:p w14:paraId="12B8076C" w14:textId="6E86DDB6" w:rsidR="00D030B7" w:rsidRPr="002F1B8B" w:rsidRDefault="00677ED3" w:rsidP="00B134AF">
      <w:pPr>
        <w:numPr>
          <w:ilvl w:val="2"/>
          <w:numId w:val="12"/>
        </w:numPr>
        <w:spacing w:before="240"/>
        <w:outlineLvl w:val="0"/>
        <w:rPr>
          <w:rFonts w:ascii="Helvetica" w:hAnsi="Helvetica" w:cs="Arial"/>
          <w:b/>
          <w:sz w:val="22"/>
          <w:szCs w:val="22"/>
        </w:rPr>
      </w:pPr>
      <w:r w:rsidRPr="00677ED3">
        <w:rPr>
          <w:rFonts w:ascii="Helvetica" w:hAnsi="Helvetica" w:cs="Arial"/>
          <w:sz w:val="22"/>
          <w:szCs w:val="22"/>
        </w:rPr>
        <w:t xml:space="preserve">MED Over the Shoulder: Talent works out equation on a sheet of paper. </w:t>
      </w:r>
      <w:r w:rsidR="00D030B7" w:rsidRPr="00677ED3">
        <w:rPr>
          <w:rFonts w:ascii="Helvetica" w:hAnsi="Helvetica" w:cs="Arial"/>
          <w:b/>
          <w:sz w:val="22"/>
          <w:szCs w:val="22"/>
        </w:rPr>
        <w:t xml:space="preserve">TEXT: </w:t>
      </w:r>
      <w:r w:rsidR="00D030B7" w:rsidRPr="002F1B8B">
        <w:rPr>
          <w:rFonts w:ascii="Helvetica" w:hAnsi="Helvetica" w:cs="Arial"/>
          <w:b/>
          <w:sz w:val="22"/>
          <w:szCs w:val="22"/>
        </w:rPr>
        <w:t>I</w:t>
      </w:r>
      <w:r w:rsidR="00D030B7" w:rsidRPr="002F1B8B">
        <w:rPr>
          <w:rFonts w:ascii="Helvetica" w:hAnsi="Helvetica" w:cs="Arial"/>
          <w:b/>
          <w:sz w:val="22"/>
          <w:szCs w:val="22"/>
          <w:vertAlign w:val="subscript"/>
        </w:rPr>
        <w:t>Red_expected</w:t>
      </w:r>
      <w:r w:rsidR="00D030B7" w:rsidRPr="002F1B8B">
        <w:rPr>
          <w:rFonts w:ascii="Helvetica" w:hAnsi="Helvetica" w:cs="Arial"/>
          <w:b/>
          <w:sz w:val="22"/>
          <w:szCs w:val="22"/>
        </w:rPr>
        <w:t xml:space="preserve"> = (I</w:t>
      </w:r>
      <w:r w:rsidR="00D030B7" w:rsidRPr="002F1B8B">
        <w:rPr>
          <w:rFonts w:ascii="Helvetica" w:hAnsi="Helvetica" w:cs="Arial"/>
          <w:b/>
          <w:sz w:val="22"/>
          <w:szCs w:val="22"/>
          <w:vertAlign w:val="subscript"/>
        </w:rPr>
        <w:t>Green_measured</w:t>
      </w:r>
      <w:r w:rsidR="00D030B7" w:rsidRPr="002F1B8B">
        <w:rPr>
          <w:rFonts w:ascii="Helvetica" w:hAnsi="Helvetica" w:cs="Arial"/>
          <w:b/>
          <w:sz w:val="22"/>
          <w:szCs w:val="22"/>
        </w:rPr>
        <w:t xml:space="preserve"> – B</w:t>
      </w:r>
      <w:r w:rsidR="00D030B7" w:rsidRPr="002F1B8B">
        <w:rPr>
          <w:rFonts w:ascii="Helvetica" w:hAnsi="Helvetica" w:cs="Arial"/>
          <w:b/>
          <w:sz w:val="22"/>
          <w:szCs w:val="22"/>
          <w:vertAlign w:val="subscript"/>
        </w:rPr>
        <w:t>1</w:t>
      </w:r>
      <w:r w:rsidR="00D030B7" w:rsidRPr="002F1B8B">
        <w:rPr>
          <w:rFonts w:ascii="Helvetica" w:hAnsi="Helvetica" w:cs="Arial"/>
          <w:b/>
          <w:sz w:val="22"/>
          <w:szCs w:val="22"/>
        </w:rPr>
        <w:t>) * RtoGr</w:t>
      </w:r>
      <w:r w:rsidR="00D030B7" w:rsidRPr="002F1B8B">
        <w:rPr>
          <w:rFonts w:ascii="Helvetica" w:hAnsi="Helvetica" w:cs="Arial"/>
          <w:b/>
          <w:sz w:val="22"/>
          <w:szCs w:val="22"/>
          <w:vertAlign w:val="subscript"/>
        </w:rPr>
        <w:t>corr</w:t>
      </w:r>
    </w:p>
    <w:p w14:paraId="532743A0" w14:textId="35D82D3E" w:rsidR="002F1B8B" w:rsidRPr="002F1B8B" w:rsidRDefault="00E61751" w:rsidP="002F1B8B">
      <w:pPr>
        <w:numPr>
          <w:ilvl w:val="1"/>
          <w:numId w:val="12"/>
        </w:numPr>
        <w:spacing w:before="240"/>
        <w:outlineLvl w:val="0"/>
        <w:rPr>
          <w:rFonts w:ascii="Helvetica" w:hAnsi="Helvetica" w:cs="Arial"/>
          <w:sz w:val="22"/>
          <w:szCs w:val="22"/>
        </w:rPr>
      </w:pPr>
      <w:r w:rsidRPr="002F1B8B">
        <w:rPr>
          <w:rFonts w:ascii="Helvetica" w:hAnsi="Helvetica" w:cs="Arial"/>
          <w:b/>
          <w:sz w:val="22"/>
          <w:szCs w:val="22"/>
          <w:u w:val="single"/>
        </w:rPr>
        <w:t>Malte Renz:</w:t>
      </w:r>
      <w:r w:rsidR="00B1494C" w:rsidRPr="002F1B8B">
        <w:rPr>
          <w:rFonts w:ascii="Helvetica" w:hAnsi="Helvetica" w:cs="Arial"/>
          <w:sz w:val="22"/>
          <w:szCs w:val="22"/>
        </w:rPr>
        <w:t xml:space="preserve"> For the absolute </w:t>
      </w:r>
      <w:r w:rsidR="004D3ABB" w:rsidRPr="002F1B8B">
        <w:rPr>
          <w:rFonts w:ascii="Helvetica" w:hAnsi="Helvetica" w:cs="Arial"/>
          <w:sz w:val="22"/>
          <w:szCs w:val="22"/>
        </w:rPr>
        <w:t>quantification of the fraction of photoactivated PA-Cherry, the molecular brightness of the always-on and photoactivatable FP need to be considered.</w:t>
      </w:r>
      <w:r w:rsidR="002F1B8B" w:rsidRPr="002F1B8B">
        <w:rPr>
          <w:rFonts w:ascii="Helvetica" w:hAnsi="Helvetica" w:cs="Arial"/>
          <w:b/>
          <w:sz w:val="22"/>
          <w:szCs w:val="22"/>
        </w:rPr>
        <w:t xml:space="preserve"> [1]</w:t>
      </w:r>
    </w:p>
    <w:p w14:paraId="245A4365" w14:textId="77777777" w:rsidR="002F1B8B" w:rsidRPr="002F1B8B" w:rsidRDefault="002F1B8B" w:rsidP="002F1B8B">
      <w:pPr>
        <w:pStyle w:val="ListParagraph"/>
        <w:numPr>
          <w:ilvl w:val="2"/>
          <w:numId w:val="12"/>
        </w:numPr>
        <w:spacing w:before="240"/>
        <w:rPr>
          <w:rFonts w:ascii="Helvetica" w:hAnsi="Helvetica" w:cs="Arial"/>
          <w:sz w:val="22"/>
          <w:szCs w:val="22"/>
        </w:rPr>
      </w:pPr>
      <w:r w:rsidRPr="002F1B8B">
        <w:rPr>
          <w:rFonts w:ascii="Helvetica" w:hAnsi="Helvetica" w:cs="Arial"/>
          <w:sz w:val="22"/>
          <w:szCs w:val="22"/>
        </w:rPr>
        <w:t>INTERVIEW: Author says the statement above in an interview-style shot, looking slightly off-camera.</w:t>
      </w:r>
    </w:p>
    <w:p w14:paraId="46F489C6" w14:textId="086D05A5" w:rsidR="00B1494C" w:rsidRPr="002F1B8B" w:rsidRDefault="002F1B8B" w:rsidP="004C69E3">
      <w:pPr>
        <w:numPr>
          <w:ilvl w:val="1"/>
          <w:numId w:val="12"/>
        </w:numPr>
        <w:spacing w:before="240"/>
        <w:outlineLvl w:val="0"/>
        <w:rPr>
          <w:rFonts w:ascii="Helvetica" w:hAnsi="Helvetica" w:cs="Arial"/>
          <w:sz w:val="22"/>
          <w:szCs w:val="22"/>
        </w:rPr>
      </w:pPr>
      <w:r w:rsidRPr="002F1B8B">
        <w:rPr>
          <w:rFonts w:ascii="Helvetica" w:hAnsi="Helvetica" w:cs="Arial"/>
          <w:sz w:val="22"/>
          <w:szCs w:val="22"/>
        </w:rPr>
        <w:t xml:space="preserve">The molecular brightness is the product of quantum yield, extinction coefficient, and percent absorbance at the given excitation wavelength relative to the absorbance peak. </w:t>
      </w:r>
      <w:r w:rsidR="004D3ABB" w:rsidRPr="002F1B8B">
        <w:rPr>
          <w:rFonts w:ascii="Helvetica" w:hAnsi="Helvetica" w:cs="Arial"/>
          <w:sz w:val="22"/>
          <w:szCs w:val="22"/>
        </w:rPr>
        <w:t xml:space="preserve">The percent absorbance at 543 nm relative to absorbance peak </w:t>
      </w:r>
      <w:r w:rsidRPr="002F1B8B">
        <w:rPr>
          <w:rFonts w:ascii="Helvetica" w:hAnsi="Helvetica" w:cs="Arial"/>
          <w:sz w:val="22"/>
          <w:szCs w:val="22"/>
        </w:rPr>
        <w:t xml:space="preserve">is 0.5 and 0.7, respectively. </w:t>
      </w:r>
      <w:r w:rsidRPr="002F1B8B">
        <w:rPr>
          <w:rFonts w:ascii="Helvetica" w:hAnsi="Helvetica" w:cs="Arial"/>
          <w:b/>
          <w:sz w:val="22"/>
          <w:szCs w:val="22"/>
        </w:rPr>
        <w:t>[1-TXT]</w:t>
      </w:r>
    </w:p>
    <w:p w14:paraId="2BF63174" w14:textId="6E27DE1B" w:rsidR="004D3ABB" w:rsidRPr="002F1B8B" w:rsidRDefault="004D3ABB" w:rsidP="00B134AF">
      <w:pPr>
        <w:numPr>
          <w:ilvl w:val="2"/>
          <w:numId w:val="12"/>
        </w:numPr>
        <w:spacing w:before="240"/>
        <w:outlineLvl w:val="0"/>
        <w:rPr>
          <w:rFonts w:ascii="Helvetica" w:hAnsi="Helvetica" w:cs="Arial"/>
          <w:b/>
          <w:sz w:val="22"/>
          <w:szCs w:val="22"/>
        </w:rPr>
      </w:pPr>
      <w:r w:rsidRPr="002F1B8B">
        <w:rPr>
          <w:rFonts w:ascii="Helvetica" w:hAnsi="Helvetica" w:cs="Arial"/>
          <w:sz w:val="22"/>
          <w:szCs w:val="22"/>
        </w:rPr>
        <w:t xml:space="preserve"> </w:t>
      </w:r>
      <w:r w:rsidR="00497857" w:rsidRPr="002F1B8B">
        <w:rPr>
          <w:rFonts w:ascii="Helvetica" w:hAnsi="Helvetica" w:cs="Arial"/>
          <w:sz w:val="22"/>
          <w:szCs w:val="22"/>
        </w:rPr>
        <w:t xml:space="preserve">MED Over the Shoulder: Talent works out equation on a sheet of paper. </w:t>
      </w:r>
      <w:r w:rsidR="00F970F9" w:rsidRPr="002F1B8B">
        <w:rPr>
          <w:rFonts w:ascii="Helvetica" w:hAnsi="Helvetica" w:cs="Arial"/>
          <w:b/>
          <w:sz w:val="22"/>
          <w:szCs w:val="22"/>
        </w:rPr>
        <w:t>TEXT:</w:t>
      </w:r>
    </w:p>
    <w:p w14:paraId="009D235A" w14:textId="462E77C0" w:rsidR="002F1B8B" w:rsidRPr="002F1B8B" w:rsidRDefault="004D3ABB" w:rsidP="002F1B8B">
      <w:pPr>
        <w:ind w:left="1440"/>
        <w:rPr>
          <w:rFonts w:ascii="Helvetica" w:hAnsi="Helvetica" w:cs="Arial"/>
          <w:b/>
          <w:sz w:val="22"/>
          <w:szCs w:val="22"/>
        </w:rPr>
      </w:pPr>
      <w:r w:rsidRPr="002F1B8B">
        <w:rPr>
          <w:rFonts w:ascii="Helvetica" w:hAnsi="Helvetica" w:cs="Arial"/>
          <w:b/>
          <w:sz w:val="22"/>
          <w:szCs w:val="22"/>
        </w:rPr>
        <w:t>MBCherry = 0.22 * 72,000 * 0.5 = 7,920</w:t>
      </w:r>
      <w:r w:rsidR="002F1B8B" w:rsidRPr="002F1B8B">
        <w:rPr>
          <w:rFonts w:ascii="Helvetica" w:hAnsi="Helvetica" w:cs="Arial"/>
          <w:b/>
          <w:sz w:val="22"/>
          <w:szCs w:val="22"/>
        </w:rPr>
        <w:t xml:space="preserve">, </w:t>
      </w:r>
      <w:r w:rsidRPr="002F1B8B">
        <w:rPr>
          <w:rFonts w:ascii="Helvetica" w:hAnsi="Helvetica" w:cs="Arial"/>
          <w:b/>
          <w:sz w:val="22"/>
          <w:szCs w:val="22"/>
        </w:rPr>
        <w:t>MBPA-Cherry = 0.46 * 18,000 * 0.7 = 5,796</w:t>
      </w:r>
    </w:p>
    <w:p w14:paraId="159FC1CE" w14:textId="77777777" w:rsidR="002F1B8B" w:rsidRPr="00075B1C" w:rsidRDefault="002F1B8B" w:rsidP="002F1B8B">
      <w:pPr>
        <w:ind w:left="720" w:firstLine="720"/>
        <w:rPr>
          <w:rFonts w:ascii="Helvetica" w:hAnsi="Helvetica" w:cs="Arial"/>
          <w:sz w:val="22"/>
          <w:szCs w:val="22"/>
        </w:rPr>
      </w:pPr>
    </w:p>
    <w:p w14:paraId="628B9723" w14:textId="13E93E6C" w:rsidR="00075B1C" w:rsidRPr="00075B1C" w:rsidRDefault="00075B1C" w:rsidP="002F1B8B">
      <w:pPr>
        <w:pStyle w:val="ListParagraph"/>
        <w:numPr>
          <w:ilvl w:val="1"/>
          <w:numId w:val="12"/>
        </w:numPr>
        <w:rPr>
          <w:rFonts w:ascii="Helvetica" w:hAnsi="Helvetica" w:cs="Arial"/>
          <w:sz w:val="22"/>
          <w:szCs w:val="22"/>
        </w:rPr>
      </w:pPr>
      <w:r w:rsidRPr="00075B1C">
        <w:rPr>
          <w:rFonts w:ascii="Helvetica" w:hAnsi="Helvetica" w:cs="Arial"/>
          <w:sz w:val="22"/>
          <w:szCs w:val="22"/>
        </w:rPr>
        <w:t>T</w:t>
      </w:r>
      <w:r w:rsidR="002F1B8B" w:rsidRPr="00075B1C">
        <w:rPr>
          <w:rFonts w:ascii="Helvetica" w:hAnsi="Helvetica" w:cs="Arial"/>
          <w:sz w:val="22"/>
          <w:szCs w:val="22"/>
        </w:rPr>
        <w:t>he lower molecular brightness of PA-Cherry compared to Cherry can be taken into account by dividing IRed_expected by 1.37</w:t>
      </w:r>
      <w:r w:rsidRPr="00075B1C">
        <w:rPr>
          <w:rFonts w:ascii="Helvetica" w:hAnsi="Helvetica" w:cs="Arial"/>
          <w:sz w:val="22"/>
          <w:szCs w:val="22"/>
        </w:rPr>
        <w:t>.</w:t>
      </w:r>
      <w:r w:rsidRPr="00075B1C">
        <w:rPr>
          <w:rFonts w:ascii="Helvetica" w:hAnsi="Helvetica" w:cs="Arial"/>
          <w:b/>
          <w:sz w:val="22"/>
          <w:szCs w:val="22"/>
        </w:rPr>
        <w:t>[1-TXT]</w:t>
      </w:r>
    </w:p>
    <w:p w14:paraId="39E8C2C6" w14:textId="77777777" w:rsidR="00075B1C" w:rsidRPr="00075B1C" w:rsidRDefault="00075B1C" w:rsidP="00075B1C">
      <w:pPr>
        <w:pStyle w:val="ListParagraph"/>
        <w:ind w:left="1368"/>
        <w:rPr>
          <w:rFonts w:ascii="Helvetica" w:hAnsi="Helvetica" w:cs="Arial"/>
          <w:sz w:val="22"/>
          <w:szCs w:val="22"/>
        </w:rPr>
      </w:pPr>
    </w:p>
    <w:p w14:paraId="6052D5E4" w14:textId="3359B7B4" w:rsidR="002F1B8B" w:rsidRPr="00075B1C" w:rsidRDefault="00075B1C" w:rsidP="00075B1C">
      <w:pPr>
        <w:pStyle w:val="ListParagraph"/>
        <w:numPr>
          <w:ilvl w:val="2"/>
          <w:numId w:val="12"/>
        </w:numPr>
        <w:rPr>
          <w:rFonts w:ascii="Helvetica" w:hAnsi="Helvetica" w:cs="Arial"/>
          <w:sz w:val="22"/>
          <w:szCs w:val="22"/>
        </w:rPr>
      </w:pPr>
      <w:r w:rsidRPr="00075B1C">
        <w:rPr>
          <w:rFonts w:ascii="Helvetica" w:hAnsi="Helvetica" w:cs="Arial"/>
          <w:sz w:val="22"/>
          <w:szCs w:val="22"/>
        </w:rPr>
        <w:t xml:space="preserve">CU: Talent calculates the brightness by dividing by 1.37 </w:t>
      </w:r>
      <w:r w:rsidRPr="00075B1C">
        <w:rPr>
          <w:rFonts w:ascii="Helvetica" w:hAnsi="Helvetica" w:cs="Arial"/>
          <w:b/>
          <w:sz w:val="22"/>
          <w:szCs w:val="22"/>
        </w:rPr>
        <w:t>TEXT:</w:t>
      </w:r>
      <w:r w:rsidR="002F1B8B" w:rsidRPr="00075B1C">
        <w:rPr>
          <w:rFonts w:ascii="Helvetica" w:hAnsi="Helvetica" w:cs="Arial"/>
          <w:b/>
          <w:sz w:val="22"/>
          <w:szCs w:val="22"/>
        </w:rPr>
        <w:t xml:space="preserve"> 7,920/5,796</w:t>
      </w:r>
      <w:r w:rsidRPr="00075B1C">
        <w:rPr>
          <w:rFonts w:ascii="Helvetica" w:hAnsi="Helvetica" w:cs="Arial"/>
          <w:b/>
          <w:sz w:val="22"/>
          <w:szCs w:val="22"/>
        </w:rPr>
        <w:t>=1.37</w:t>
      </w:r>
      <w:r w:rsidR="002F1B8B" w:rsidRPr="00075B1C">
        <w:rPr>
          <w:rFonts w:ascii="Helvetica" w:hAnsi="Helvetica" w:cs="Arial"/>
          <w:sz w:val="22"/>
          <w:szCs w:val="22"/>
        </w:rPr>
        <w:t xml:space="preserve"> </w:t>
      </w:r>
    </w:p>
    <w:p w14:paraId="2F835F97" w14:textId="79A27B7E" w:rsidR="00512C76" w:rsidRPr="00075B1C" w:rsidRDefault="00955D9F" w:rsidP="00D030B7">
      <w:pPr>
        <w:numPr>
          <w:ilvl w:val="1"/>
          <w:numId w:val="12"/>
        </w:numPr>
        <w:spacing w:before="240"/>
        <w:outlineLvl w:val="0"/>
        <w:rPr>
          <w:rFonts w:ascii="Helvetica" w:hAnsi="Helvetica" w:cs="Arial"/>
          <w:sz w:val="22"/>
          <w:szCs w:val="22"/>
        </w:rPr>
      </w:pPr>
      <w:r w:rsidRPr="00E850CB">
        <w:rPr>
          <w:rFonts w:ascii="Helvetica" w:hAnsi="Helvetica" w:cs="Arial"/>
          <w:color w:val="FF0000"/>
          <w:sz w:val="22"/>
          <w:szCs w:val="22"/>
        </w:rPr>
        <w:t>C</w:t>
      </w:r>
      <w:r w:rsidR="00D030B7" w:rsidRPr="00075B1C">
        <w:rPr>
          <w:rFonts w:ascii="Helvetica" w:hAnsi="Helvetica" w:cs="Arial"/>
          <w:sz w:val="22"/>
          <w:szCs w:val="22"/>
        </w:rPr>
        <w:t>alculate the PA-Cherry photoactivation efficiency as a fraction of the measured red fluorescence intensity after photoactivation and the expected fluorescence intensity in the red channel.</w:t>
      </w:r>
      <w:r w:rsidR="00512C76" w:rsidRPr="00075B1C">
        <w:rPr>
          <w:rFonts w:ascii="Helvetica" w:hAnsi="Helvetica" w:cs="Arial"/>
          <w:sz w:val="22"/>
          <w:szCs w:val="22"/>
        </w:rPr>
        <w:t xml:space="preserve"> </w:t>
      </w:r>
      <w:r w:rsidR="00512C76" w:rsidRPr="00075B1C">
        <w:rPr>
          <w:rFonts w:ascii="Helvetica" w:hAnsi="Helvetica" w:cs="Arial"/>
          <w:b/>
          <w:sz w:val="22"/>
          <w:szCs w:val="22"/>
        </w:rPr>
        <w:t xml:space="preserve">[1-TXT] </w:t>
      </w:r>
    </w:p>
    <w:p w14:paraId="390172BB" w14:textId="57C2DBD2" w:rsidR="00D030B7" w:rsidRPr="00075B1C" w:rsidRDefault="00677ED3" w:rsidP="00512C76">
      <w:pPr>
        <w:numPr>
          <w:ilvl w:val="2"/>
          <w:numId w:val="12"/>
        </w:numPr>
        <w:spacing w:before="240"/>
        <w:outlineLvl w:val="0"/>
        <w:rPr>
          <w:rFonts w:ascii="Helvetica" w:hAnsi="Helvetica" w:cs="Arial"/>
          <w:sz w:val="22"/>
          <w:szCs w:val="22"/>
        </w:rPr>
      </w:pPr>
      <w:r w:rsidRPr="00075B1C">
        <w:rPr>
          <w:rFonts w:ascii="Helvetica" w:hAnsi="Helvetica" w:cs="Arial"/>
          <w:sz w:val="22"/>
          <w:szCs w:val="22"/>
        </w:rPr>
        <w:t xml:space="preserve">CU: Talent works out equation on a sheet of paper </w:t>
      </w:r>
      <w:r w:rsidR="00D030B7" w:rsidRPr="00075B1C">
        <w:rPr>
          <w:rFonts w:ascii="Helvetica" w:hAnsi="Helvetica" w:cs="Arial"/>
          <w:b/>
          <w:sz w:val="22"/>
          <w:szCs w:val="22"/>
        </w:rPr>
        <w:t>TEXT: (F</w:t>
      </w:r>
      <w:r w:rsidR="00D030B7" w:rsidRPr="00075B1C">
        <w:rPr>
          <w:rFonts w:ascii="Helvetica" w:hAnsi="Helvetica" w:cs="Arial"/>
          <w:b/>
          <w:sz w:val="22"/>
          <w:szCs w:val="22"/>
          <w:vertAlign w:val="subscript"/>
        </w:rPr>
        <w:t>PA-Cherry</w:t>
      </w:r>
      <w:r w:rsidR="00D030B7" w:rsidRPr="00075B1C">
        <w:rPr>
          <w:rFonts w:ascii="Helvetica" w:hAnsi="Helvetica" w:cs="Arial"/>
          <w:b/>
          <w:sz w:val="22"/>
          <w:szCs w:val="22"/>
        </w:rPr>
        <w:t>) = (I</w:t>
      </w:r>
      <w:r w:rsidR="00D030B7" w:rsidRPr="00075B1C">
        <w:rPr>
          <w:rFonts w:ascii="Helvetica" w:hAnsi="Helvetica" w:cs="Arial"/>
          <w:b/>
          <w:sz w:val="22"/>
          <w:szCs w:val="22"/>
          <w:vertAlign w:val="subscript"/>
        </w:rPr>
        <w:t xml:space="preserve">Red_measured </w:t>
      </w:r>
      <w:r w:rsidR="00D030B7" w:rsidRPr="00075B1C">
        <w:rPr>
          <w:rFonts w:ascii="Helvetica" w:hAnsi="Helvetica" w:cs="Arial"/>
          <w:b/>
          <w:sz w:val="22"/>
          <w:szCs w:val="22"/>
        </w:rPr>
        <w:t>– B</w:t>
      </w:r>
      <w:r w:rsidR="00D030B7" w:rsidRPr="00075B1C">
        <w:rPr>
          <w:rFonts w:ascii="Helvetica" w:hAnsi="Helvetica" w:cs="Arial"/>
          <w:b/>
          <w:sz w:val="22"/>
          <w:szCs w:val="22"/>
          <w:vertAlign w:val="subscript"/>
        </w:rPr>
        <w:t>2</w:t>
      </w:r>
      <w:r w:rsidR="00D030B7" w:rsidRPr="00075B1C">
        <w:rPr>
          <w:rFonts w:ascii="Helvetica" w:hAnsi="Helvetica" w:cs="Arial"/>
          <w:b/>
          <w:sz w:val="22"/>
          <w:szCs w:val="22"/>
        </w:rPr>
        <w:t>) / I</w:t>
      </w:r>
      <w:r w:rsidR="00D030B7" w:rsidRPr="00075B1C">
        <w:rPr>
          <w:rFonts w:ascii="Helvetica" w:hAnsi="Helvetica" w:cs="Arial"/>
          <w:b/>
          <w:sz w:val="22"/>
          <w:szCs w:val="22"/>
          <w:vertAlign w:val="subscript"/>
        </w:rPr>
        <w:t>Red_expected</w:t>
      </w:r>
      <w:r w:rsidR="00D030B7" w:rsidRPr="00075B1C">
        <w:rPr>
          <w:rFonts w:ascii="Helvetica" w:hAnsi="Helvetica" w:cs="Arial"/>
          <w:b/>
          <w:sz w:val="22"/>
          <w:szCs w:val="22"/>
        </w:rPr>
        <w:t xml:space="preserve"> </w:t>
      </w:r>
    </w:p>
    <w:p w14:paraId="2BB04E81" w14:textId="77777777" w:rsidR="00512C76" w:rsidRPr="00075B1C" w:rsidRDefault="00D030B7" w:rsidP="00D030B7">
      <w:pPr>
        <w:numPr>
          <w:ilvl w:val="1"/>
          <w:numId w:val="12"/>
        </w:numPr>
        <w:spacing w:before="240"/>
        <w:outlineLvl w:val="0"/>
        <w:rPr>
          <w:rFonts w:ascii="Helvetica" w:hAnsi="Helvetica" w:cs="Arial"/>
          <w:sz w:val="22"/>
          <w:szCs w:val="22"/>
        </w:rPr>
      </w:pPr>
      <w:r w:rsidRPr="00075B1C">
        <w:rPr>
          <w:rFonts w:ascii="Helvetica" w:hAnsi="Helvetica" w:cs="Arial"/>
          <w:sz w:val="22"/>
          <w:szCs w:val="22"/>
        </w:rPr>
        <w:t xml:space="preserve">Next, Use the PA-GFP—Cherry construct to assess the fraction of photoactivated PA-GFP. Determine the expected fluorescence intensity of PA-GFP by dividing the measured red fluorescence intensity of the PA-GFP—Cherry construct </w:t>
      </w:r>
      <w:r w:rsidRPr="00075B1C">
        <w:rPr>
          <w:rFonts w:ascii="Helvetica" w:hAnsi="Helvetica" w:cs="Arial"/>
          <w:i/>
          <w:sz w:val="22"/>
          <w:szCs w:val="22"/>
        </w:rPr>
        <w:t>prior</w:t>
      </w:r>
      <w:r w:rsidRPr="00075B1C">
        <w:rPr>
          <w:rFonts w:ascii="Helvetica" w:hAnsi="Helvetica" w:cs="Arial"/>
          <w:sz w:val="22"/>
          <w:szCs w:val="22"/>
        </w:rPr>
        <w:t xml:space="preserve"> to photoactivation by the red-to-green-ratio.</w:t>
      </w:r>
      <w:r w:rsidR="00512C76" w:rsidRPr="00075B1C">
        <w:rPr>
          <w:rFonts w:ascii="Helvetica" w:hAnsi="Helvetica" w:cs="Arial"/>
          <w:b/>
          <w:sz w:val="22"/>
          <w:szCs w:val="22"/>
        </w:rPr>
        <w:t xml:space="preserve"> [1-TXT]</w:t>
      </w:r>
      <w:r w:rsidR="00512C76" w:rsidRPr="00075B1C">
        <w:rPr>
          <w:rFonts w:ascii="Helvetica" w:hAnsi="Helvetica" w:cs="Arial"/>
          <w:sz w:val="22"/>
          <w:szCs w:val="22"/>
        </w:rPr>
        <w:t xml:space="preserve"> </w:t>
      </w:r>
    </w:p>
    <w:p w14:paraId="079B4821" w14:textId="6435D7D4" w:rsidR="00D030B7" w:rsidRPr="00075B1C" w:rsidRDefault="00677ED3" w:rsidP="00512C76">
      <w:pPr>
        <w:numPr>
          <w:ilvl w:val="2"/>
          <w:numId w:val="12"/>
        </w:numPr>
        <w:spacing w:before="240"/>
        <w:outlineLvl w:val="0"/>
        <w:rPr>
          <w:rFonts w:ascii="Helvetica" w:hAnsi="Helvetica" w:cs="Arial"/>
          <w:b/>
          <w:sz w:val="22"/>
          <w:szCs w:val="22"/>
        </w:rPr>
      </w:pPr>
      <w:r w:rsidRPr="00075B1C">
        <w:rPr>
          <w:rFonts w:ascii="Helvetica" w:hAnsi="Helvetica" w:cs="Arial"/>
          <w:sz w:val="22"/>
          <w:szCs w:val="22"/>
        </w:rPr>
        <w:lastRenderedPageBreak/>
        <w:t xml:space="preserve">CU: Talent works out equation on a sheet of paper </w:t>
      </w:r>
      <w:r w:rsidR="00512C76" w:rsidRPr="00075B1C">
        <w:rPr>
          <w:rFonts w:ascii="Helvetica" w:hAnsi="Helvetica" w:cs="Arial"/>
          <w:b/>
          <w:sz w:val="22"/>
          <w:szCs w:val="22"/>
        </w:rPr>
        <w:t>TEXT:</w:t>
      </w:r>
      <w:r w:rsidR="00D030B7" w:rsidRPr="00075B1C">
        <w:rPr>
          <w:rFonts w:ascii="Helvetica" w:hAnsi="Helvetica" w:cs="Arial"/>
          <w:b/>
          <w:sz w:val="22"/>
          <w:szCs w:val="22"/>
        </w:rPr>
        <w:t xml:space="preserve"> I</w:t>
      </w:r>
      <w:r w:rsidR="00D030B7" w:rsidRPr="00075B1C">
        <w:rPr>
          <w:rFonts w:ascii="Helvetica" w:hAnsi="Helvetica" w:cs="Arial"/>
          <w:b/>
          <w:sz w:val="22"/>
          <w:szCs w:val="22"/>
          <w:vertAlign w:val="subscript"/>
        </w:rPr>
        <w:t>Green_expected</w:t>
      </w:r>
      <w:r w:rsidR="00D030B7" w:rsidRPr="00075B1C">
        <w:rPr>
          <w:rFonts w:ascii="Helvetica" w:hAnsi="Helvetica" w:cs="Arial"/>
          <w:b/>
          <w:sz w:val="22"/>
          <w:szCs w:val="22"/>
        </w:rPr>
        <w:t xml:space="preserve"> = (I</w:t>
      </w:r>
      <w:r w:rsidR="00D030B7" w:rsidRPr="00075B1C">
        <w:rPr>
          <w:rFonts w:ascii="Helvetica" w:hAnsi="Helvetica" w:cs="Arial"/>
          <w:b/>
          <w:sz w:val="22"/>
          <w:szCs w:val="22"/>
          <w:vertAlign w:val="subscript"/>
        </w:rPr>
        <w:t>Red_measured</w:t>
      </w:r>
      <w:r w:rsidR="00D030B7" w:rsidRPr="00075B1C">
        <w:rPr>
          <w:rFonts w:ascii="Helvetica" w:hAnsi="Helvetica" w:cs="Arial"/>
          <w:b/>
          <w:sz w:val="22"/>
          <w:szCs w:val="22"/>
        </w:rPr>
        <w:t xml:space="preserve"> – B</w:t>
      </w:r>
      <w:r w:rsidR="00D030B7" w:rsidRPr="00075B1C">
        <w:rPr>
          <w:rFonts w:ascii="Helvetica" w:hAnsi="Helvetica" w:cs="Arial"/>
          <w:b/>
          <w:sz w:val="22"/>
          <w:szCs w:val="22"/>
          <w:vertAlign w:val="subscript"/>
        </w:rPr>
        <w:t>2</w:t>
      </w:r>
      <w:r w:rsidR="00D030B7" w:rsidRPr="00075B1C">
        <w:rPr>
          <w:rFonts w:ascii="Helvetica" w:hAnsi="Helvetica" w:cs="Arial"/>
          <w:b/>
          <w:sz w:val="22"/>
          <w:szCs w:val="22"/>
        </w:rPr>
        <w:t>) / RtoGr</w:t>
      </w:r>
    </w:p>
    <w:p w14:paraId="6B2AC572" w14:textId="289D6D67" w:rsidR="00D030B7" w:rsidRPr="00D030B7" w:rsidRDefault="00955D9F" w:rsidP="00D030B7">
      <w:pPr>
        <w:numPr>
          <w:ilvl w:val="1"/>
          <w:numId w:val="12"/>
        </w:numPr>
        <w:spacing w:before="240"/>
        <w:outlineLvl w:val="0"/>
        <w:rPr>
          <w:rFonts w:ascii="Helvetica" w:hAnsi="Helvetica" w:cs="Arial"/>
          <w:sz w:val="22"/>
          <w:szCs w:val="22"/>
        </w:rPr>
      </w:pPr>
      <w:r w:rsidRPr="00E850CB">
        <w:rPr>
          <w:rFonts w:ascii="Helvetica" w:hAnsi="Helvetica" w:cs="Arial"/>
          <w:b/>
          <w:color w:val="FF0000"/>
          <w:sz w:val="22"/>
          <w:szCs w:val="22"/>
          <w:u w:val="single"/>
        </w:rPr>
        <w:t>Vanessa Chen</w:t>
      </w:r>
      <w:r w:rsidR="00E850CB">
        <w:rPr>
          <w:rFonts w:ascii="Helvetica" w:hAnsi="Helvetica" w:cs="Arial"/>
          <w:b/>
          <w:sz w:val="22"/>
          <w:szCs w:val="22"/>
          <w:u w:val="single"/>
        </w:rPr>
        <w:t>:</w:t>
      </w:r>
      <w:r>
        <w:rPr>
          <w:rFonts w:ascii="Helvetica" w:hAnsi="Helvetica" w:cs="Arial"/>
          <w:b/>
          <w:sz w:val="22"/>
          <w:szCs w:val="22"/>
          <w:u w:val="single"/>
        </w:rPr>
        <w:t xml:space="preserve"> </w:t>
      </w:r>
      <w:r w:rsidR="00D030B7" w:rsidRPr="00B134AF">
        <w:rPr>
          <w:rFonts w:ascii="Helvetica" w:hAnsi="Helvetica" w:cs="Arial"/>
          <w:sz w:val="22"/>
          <w:szCs w:val="22"/>
        </w:rPr>
        <w:t>Here, the red-to-green-ratio does not</w:t>
      </w:r>
      <w:r w:rsidR="00D030B7" w:rsidRPr="00D030B7">
        <w:rPr>
          <w:rFonts w:ascii="Helvetica" w:hAnsi="Helvetica" w:cs="Arial"/>
          <w:sz w:val="22"/>
          <w:szCs w:val="22"/>
        </w:rPr>
        <w:t xml:space="preserve"> need to be corrected for donor quenching, because GFP and PA-GFP are subject to donor quenching to the same amount.</w:t>
      </w:r>
      <w:r w:rsidR="00512C76" w:rsidRPr="00512C76">
        <w:rPr>
          <w:rFonts w:ascii="Helvetica" w:hAnsi="Helvetica" w:cs="Arial"/>
          <w:b/>
          <w:sz w:val="22"/>
          <w:szCs w:val="22"/>
        </w:rPr>
        <w:t xml:space="preserve"> </w:t>
      </w:r>
      <w:r w:rsidR="00512C76">
        <w:rPr>
          <w:rFonts w:ascii="Helvetica" w:hAnsi="Helvetica" w:cs="Arial"/>
          <w:b/>
          <w:sz w:val="22"/>
          <w:szCs w:val="22"/>
        </w:rPr>
        <w:t>[1]</w:t>
      </w:r>
    </w:p>
    <w:p w14:paraId="6EA55810" w14:textId="77777777" w:rsidR="00C03A66" w:rsidRPr="00C03A66" w:rsidRDefault="00C03A66" w:rsidP="00C03A66">
      <w:pPr>
        <w:pStyle w:val="ListParagraph"/>
        <w:numPr>
          <w:ilvl w:val="2"/>
          <w:numId w:val="12"/>
        </w:numPr>
        <w:spacing w:before="240"/>
        <w:rPr>
          <w:rFonts w:ascii="Helvetica" w:hAnsi="Helvetica" w:cs="Arial"/>
          <w:sz w:val="22"/>
          <w:szCs w:val="22"/>
        </w:rPr>
      </w:pPr>
      <w:r w:rsidRPr="00C03A66">
        <w:rPr>
          <w:rFonts w:ascii="Helvetica" w:hAnsi="Helvetica" w:cs="Arial"/>
          <w:sz w:val="22"/>
          <w:szCs w:val="22"/>
        </w:rPr>
        <w:t xml:space="preserve">INTERVIEW: </w:t>
      </w:r>
      <w:r>
        <w:rPr>
          <w:rFonts w:ascii="Helvetica" w:hAnsi="Helvetica" w:cs="Arial"/>
          <w:sz w:val="22"/>
          <w:szCs w:val="22"/>
        </w:rPr>
        <w:t>Author</w:t>
      </w:r>
      <w:r w:rsidRPr="00C03A66">
        <w:rPr>
          <w:rFonts w:ascii="Helvetica" w:hAnsi="Helvetica" w:cs="Arial"/>
          <w:sz w:val="22"/>
          <w:szCs w:val="22"/>
        </w:rPr>
        <w:t xml:space="preserve"> says the statement above in an interview-style shot, looking slightly off-camera.</w:t>
      </w:r>
    </w:p>
    <w:p w14:paraId="663234F8" w14:textId="77777777" w:rsidR="00512C76" w:rsidRPr="00512C76" w:rsidRDefault="00D030B7" w:rsidP="00D030B7">
      <w:pPr>
        <w:numPr>
          <w:ilvl w:val="1"/>
          <w:numId w:val="12"/>
        </w:numPr>
        <w:spacing w:before="240"/>
        <w:outlineLvl w:val="0"/>
        <w:rPr>
          <w:rFonts w:ascii="Helvetica" w:hAnsi="Helvetica" w:cs="Arial"/>
          <w:sz w:val="22"/>
          <w:szCs w:val="22"/>
          <w:vertAlign w:val="subscript"/>
        </w:rPr>
      </w:pPr>
      <w:r w:rsidRPr="00D030B7">
        <w:rPr>
          <w:rFonts w:ascii="Helvetica" w:hAnsi="Helvetica" w:cs="Arial"/>
          <w:sz w:val="22"/>
          <w:szCs w:val="22"/>
        </w:rPr>
        <w:t xml:space="preserve">Finally, calculate the PA-GFP photoactivation efficiency as a fraction of the measured green fluorescence intensity </w:t>
      </w:r>
      <w:r w:rsidRPr="00D030B7">
        <w:rPr>
          <w:rFonts w:ascii="Helvetica" w:hAnsi="Helvetica" w:cs="Arial"/>
          <w:i/>
          <w:sz w:val="22"/>
          <w:szCs w:val="22"/>
        </w:rPr>
        <w:t xml:space="preserve">after </w:t>
      </w:r>
      <w:r w:rsidRPr="00D030B7">
        <w:rPr>
          <w:rFonts w:ascii="Helvetica" w:hAnsi="Helvetica" w:cs="Arial"/>
          <w:sz w:val="22"/>
          <w:szCs w:val="22"/>
        </w:rPr>
        <w:t xml:space="preserve">photoactivation and the expected fluorescence intensity in the green channel. </w:t>
      </w:r>
      <w:r w:rsidR="00512C76">
        <w:rPr>
          <w:rFonts w:ascii="Helvetica" w:hAnsi="Helvetica" w:cs="Arial"/>
          <w:b/>
          <w:sz w:val="22"/>
          <w:szCs w:val="22"/>
        </w:rPr>
        <w:t>[1-TXT]</w:t>
      </w:r>
    </w:p>
    <w:p w14:paraId="62E58DBD" w14:textId="4C4E3D86" w:rsidR="00D030B7" w:rsidRPr="00677ED3" w:rsidRDefault="00677ED3" w:rsidP="00512C76">
      <w:pPr>
        <w:numPr>
          <w:ilvl w:val="2"/>
          <w:numId w:val="12"/>
        </w:numPr>
        <w:spacing w:before="240"/>
        <w:outlineLvl w:val="0"/>
        <w:rPr>
          <w:rFonts w:ascii="Helvetica" w:hAnsi="Helvetica" w:cs="Arial"/>
          <w:b/>
          <w:sz w:val="22"/>
          <w:szCs w:val="22"/>
          <w:vertAlign w:val="subscript"/>
        </w:rPr>
      </w:pPr>
      <w:r w:rsidRPr="00677ED3">
        <w:rPr>
          <w:rFonts w:ascii="Helvetica" w:hAnsi="Helvetica" w:cs="Arial"/>
          <w:sz w:val="22"/>
          <w:szCs w:val="22"/>
        </w:rPr>
        <w:t>MED Over the Shoulder: Talent works out equation on a sheet of paper</w:t>
      </w:r>
      <w:r w:rsidRPr="00D030B7">
        <w:rPr>
          <w:rFonts w:ascii="Helvetica" w:hAnsi="Helvetica" w:cs="Arial"/>
          <w:sz w:val="22"/>
          <w:szCs w:val="22"/>
        </w:rPr>
        <w:t xml:space="preserve"> </w:t>
      </w:r>
      <w:r w:rsidR="00D030B7" w:rsidRPr="00677ED3">
        <w:rPr>
          <w:rFonts w:ascii="Helvetica" w:hAnsi="Helvetica" w:cs="Arial"/>
          <w:b/>
          <w:sz w:val="22"/>
          <w:szCs w:val="22"/>
        </w:rPr>
        <w:t>TEXT: (F</w:t>
      </w:r>
      <w:r w:rsidR="00D030B7" w:rsidRPr="00677ED3">
        <w:rPr>
          <w:rFonts w:ascii="Helvetica" w:hAnsi="Helvetica" w:cs="Arial"/>
          <w:b/>
          <w:sz w:val="22"/>
          <w:szCs w:val="22"/>
          <w:vertAlign w:val="subscript"/>
        </w:rPr>
        <w:t>PA-GFP</w:t>
      </w:r>
      <w:r w:rsidR="00D030B7" w:rsidRPr="00677ED3">
        <w:rPr>
          <w:rFonts w:ascii="Helvetica" w:hAnsi="Helvetica" w:cs="Arial"/>
          <w:b/>
          <w:sz w:val="22"/>
          <w:szCs w:val="22"/>
        </w:rPr>
        <w:t>) = (I</w:t>
      </w:r>
      <w:r w:rsidR="00D030B7" w:rsidRPr="00677ED3">
        <w:rPr>
          <w:rFonts w:ascii="Helvetica" w:hAnsi="Helvetica" w:cs="Arial"/>
          <w:b/>
          <w:sz w:val="22"/>
          <w:szCs w:val="22"/>
          <w:vertAlign w:val="subscript"/>
        </w:rPr>
        <w:t>Green_measured</w:t>
      </w:r>
      <w:r w:rsidR="00D030B7" w:rsidRPr="00677ED3">
        <w:rPr>
          <w:rFonts w:ascii="Helvetica" w:hAnsi="Helvetica" w:cs="Arial"/>
          <w:b/>
          <w:sz w:val="22"/>
          <w:szCs w:val="22"/>
        </w:rPr>
        <w:t xml:space="preserve"> – B</w:t>
      </w:r>
      <w:r w:rsidR="00D030B7" w:rsidRPr="00677ED3">
        <w:rPr>
          <w:rFonts w:ascii="Helvetica" w:hAnsi="Helvetica" w:cs="Arial"/>
          <w:b/>
          <w:sz w:val="22"/>
          <w:szCs w:val="22"/>
          <w:vertAlign w:val="subscript"/>
        </w:rPr>
        <w:t>1</w:t>
      </w:r>
      <w:r w:rsidR="00D030B7" w:rsidRPr="00677ED3">
        <w:rPr>
          <w:rFonts w:ascii="Helvetica" w:hAnsi="Helvetica" w:cs="Arial"/>
          <w:b/>
          <w:sz w:val="22"/>
          <w:szCs w:val="22"/>
        </w:rPr>
        <w:t>) / I</w:t>
      </w:r>
      <w:r w:rsidR="00D030B7" w:rsidRPr="00677ED3">
        <w:rPr>
          <w:rFonts w:ascii="Helvetica" w:hAnsi="Helvetica" w:cs="Arial"/>
          <w:b/>
          <w:sz w:val="22"/>
          <w:szCs w:val="22"/>
          <w:vertAlign w:val="subscript"/>
        </w:rPr>
        <w:t>Green_expected</w:t>
      </w:r>
    </w:p>
    <w:p w14:paraId="7F9DCD95" w14:textId="77777777" w:rsidR="00F22F5E" w:rsidRDefault="00F22F5E" w:rsidP="00177B33">
      <w:pPr>
        <w:rPr>
          <w:rFonts w:ascii="Helvetica" w:hAnsi="Helvetica" w:cs="Arial"/>
          <w:b/>
          <w:color w:val="FF0000"/>
          <w:sz w:val="22"/>
          <w:szCs w:val="22"/>
        </w:rPr>
      </w:pPr>
    </w:p>
    <w:p w14:paraId="6BF4E85A" w14:textId="77777777" w:rsidR="001B2920" w:rsidRDefault="001B2920">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909E722"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5ECCE014"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Results:</w:t>
      </w:r>
      <w:r w:rsidR="001B2920">
        <w:rPr>
          <w:rFonts w:ascii="Helvetica" w:hAnsi="Helvetica" w:cs="Arial"/>
          <w:b/>
          <w:sz w:val="22"/>
          <w:szCs w:val="22"/>
        </w:rPr>
        <w:t xml:space="preserve"> Maximizing Photoactivation Efficiency</w:t>
      </w:r>
      <w:r w:rsidRPr="006A6324">
        <w:rPr>
          <w:rFonts w:ascii="Helvetica" w:hAnsi="Helvetica" w:cs="Arial"/>
          <w:b/>
          <w:sz w:val="22"/>
          <w:szCs w:val="22"/>
        </w:rPr>
        <w:t xml:space="preserve"> </w:t>
      </w:r>
    </w:p>
    <w:p w14:paraId="0889C285" w14:textId="74BD3774" w:rsidR="001B2920" w:rsidRDefault="001B2920" w:rsidP="001B2920">
      <w:pPr>
        <w:numPr>
          <w:ilvl w:val="1"/>
          <w:numId w:val="12"/>
        </w:numPr>
        <w:spacing w:before="240"/>
        <w:outlineLvl w:val="0"/>
        <w:rPr>
          <w:rFonts w:ascii="Helvetica" w:hAnsi="Helvetica" w:cs="Arial"/>
          <w:sz w:val="22"/>
          <w:szCs w:val="22"/>
        </w:rPr>
      </w:pPr>
      <w:r w:rsidRPr="001B2920">
        <w:rPr>
          <w:rFonts w:ascii="Helvetica" w:hAnsi="Helvetica" w:cs="Arial"/>
          <w:sz w:val="22"/>
          <w:szCs w:val="22"/>
        </w:rPr>
        <w:t>After titrating the laser power as measured at the objective lens by pixel dwell time and acousto-optical tunable filter transmission, the maximum photoactivation eff</w:t>
      </w:r>
      <w:r>
        <w:rPr>
          <w:rFonts w:ascii="Helvetica" w:hAnsi="Helvetica" w:cs="Arial"/>
          <w:sz w:val="22"/>
          <w:szCs w:val="22"/>
        </w:rPr>
        <w:t>iciency for PA-GFP was about 8%.</w:t>
      </w:r>
      <w:r>
        <w:rPr>
          <w:rFonts w:ascii="Helvetica" w:hAnsi="Helvetica" w:cs="Arial"/>
          <w:b/>
          <w:sz w:val="22"/>
          <w:szCs w:val="22"/>
        </w:rPr>
        <w:t>[1]</w:t>
      </w:r>
    </w:p>
    <w:p w14:paraId="74186EDF" w14:textId="77777777" w:rsidR="001B2920" w:rsidRDefault="001B2920" w:rsidP="001B2920">
      <w:pPr>
        <w:numPr>
          <w:ilvl w:val="2"/>
          <w:numId w:val="12"/>
        </w:numPr>
        <w:spacing w:before="240"/>
        <w:outlineLvl w:val="0"/>
        <w:rPr>
          <w:rFonts w:ascii="Helvetica" w:hAnsi="Helvetica" w:cs="Arial"/>
          <w:sz w:val="22"/>
          <w:szCs w:val="22"/>
        </w:rPr>
      </w:pPr>
      <w:r>
        <w:rPr>
          <w:rFonts w:ascii="Helvetica" w:hAnsi="Helvetica" w:cs="Arial"/>
          <w:sz w:val="22"/>
          <w:szCs w:val="22"/>
        </w:rPr>
        <w:t>LABMEDIA: Figure 2c</w:t>
      </w:r>
    </w:p>
    <w:p w14:paraId="392E6CEF" w14:textId="37D748A0" w:rsidR="001B2920" w:rsidRDefault="001B2920" w:rsidP="001B2920">
      <w:pPr>
        <w:numPr>
          <w:ilvl w:val="1"/>
          <w:numId w:val="12"/>
        </w:numPr>
        <w:spacing w:before="240"/>
        <w:outlineLvl w:val="0"/>
        <w:rPr>
          <w:rFonts w:ascii="Helvetica" w:hAnsi="Helvetica" w:cs="Arial"/>
          <w:sz w:val="22"/>
          <w:szCs w:val="22"/>
        </w:rPr>
      </w:pPr>
      <w:r>
        <w:rPr>
          <w:rFonts w:ascii="Helvetica" w:hAnsi="Helvetica" w:cs="Arial"/>
          <w:sz w:val="22"/>
          <w:szCs w:val="22"/>
        </w:rPr>
        <w:t>However, u</w:t>
      </w:r>
      <w:r w:rsidRPr="001B2920">
        <w:rPr>
          <w:rFonts w:ascii="Helvetica" w:hAnsi="Helvetica" w:cs="Arial"/>
          <w:sz w:val="22"/>
          <w:szCs w:val="22"/>
        </w:rPr>
        <w:t>sing low laser power and hundreds of iterations, a higher photoactivation efficiency can be achieved. 450 iterations of UV-light delivered by a confocal laser scanning microscope over a total of 4 min yielded a photoactivation efficiency of 29% for PA-GFP</w:t>
      </w:r>
      <w:r>
        <w:rPr>
          <w:rFonts w:ascii="Helvetica" w:hAnsi="Helvetica" w:cs="Arial"/>
          <w:sz w:val="22"/>
          <w:szCs w:val="22"/>
        </w:rPr>
        <w:t>.</w:t>
      </w:r>
      <w:r w:rsidRPr="001B2920">
        <w:rPr>
          <w:rFonts w:ascii="Helvetica" w:hAnsi="Helvetica" w:cs="Arial"/>
          <w:b/>
          <w:sz w:val="22"/>
          <w:szCs w:val="22"/>
        </w:rPr>
        <w:t xml:space="preserve"> </w:t>
      </w:r>
      <w:r>
        <w:rPr>
          <w:rFonts w:ascii="Helvetica" w:hAnsi="Helvetica" w:cs="Arial"/>
          <w:b/>
          <w:sz w:val="22"/>
          <w:szCs w:val="22"/>
        </w:rPr>
        <w:t>[1]</w:t>
      </w:r>
    </w:p>
    <w:p w14:paraId="5681D4B9" w14:textId="5CC09511" w:rsidR="00CE10F2" w:rsidRPr="006A6324" w:rsidRDefault="001B2920" w:rsidP="001B2920">
      <w:pPr>
        <w:numPr>
          <w:ilvl w:val="2"/>
          <w:numId w:val="12"/>
        </w:numPr>
        <w:spacing w:before="240"/>
        <w:outlineLvl w:val="0"/>
        <w:rPr>
          <w:rFonts w:ascii="Helvetica" w:hAnsi="Helvetica" w:cs="Arial"/>
          <w:sz w:val="22"/>
          <w:szCs w:val="22"/>
        </w:rPr>
      </w:pPr>
      <w:r>
        <w:rPr>
          <w:rFonts w:ascii="Helvetica" w:hAnsi="Helvetica" w:cs="Arial"/>
          <w:sz w:val="22"/>
          <w:szCs w:val="22"/>
        </w:rPr>
        <w:t>LABMEDIA: Figure 3c</w:t>
      </w: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36D1E66A" w14:textId="1200EE7B" w:rsidR="00471B21" w:rsidRPr="00BF54F6" w:rsidRDefault="00CE10F2" w:rsidP="00BF54F6">
      <w:pPr>
        <w:numPr>
          <w:ilvl w:val="0"/>
          <w:numId w:val="12"/>
        </w:numPr>
        <w:outlineLvl w:val="0"/>
        <w:rPr>
          <w:rFonts w:ascii="Helvetica" w:hAnsi="Helvetica" w:cs="Arial"/>
          <w:b/>
          <w:sz w:val="22"/>
          <w:szCs w:val="22"/>
          <w:u w:val="single"/>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p>
    <w:p w14:paraId="48C9AABE" w14:textId="77777777" w:rsidR="00BF54F6" w:rsidRDefault="00BF54F6" w:rsidP="00BF54F6">
      <w:pPr>
        <w:ind w:left="360"/>
        <w:outlineLvl w:val="0"/>
        <w:rPr>
          <w:rFonts w:ascii="Helvetica" w:hAnsi="Helvetica" w:cs="Arial"/>
          <w:b/>
          <w:sz w:val="22"/>
          <w:szCs w:val="22"/>
          <w:u w:val="single"/>
        </w:rPr>
      </w:pPr>
    </w:p>
    <w:p w14:paraId="450AEA4C" w14:textId="77777777" w:rsidR="00C23901" w:rsidRPr="00C23901" w:rsidRDefault="00B134AF" w:rsidP="00B134AF">
      <w:pPr>
        <w:pStyle w:val="ListParagraph"/>
        <w:numPr>
          <w:ilvl w:val="1"/>
          <w:numId w:val="12"/>
        </w:numPr>
        <w:outlineLvl w:val="0"/>
        <w:rPr>
          <w:rFonts w:ascii="Helvetica" w:hAnsi="Helvetica" w:cs="Arial"/>
          <w:sz w:val="22"/>
          <w:szCs w:val="22"/>
        </w:rPr>
      </w:pPr>
      <w:r w:rsidRPr="002F1B8B">
        <w:rPr>
          <w:rFonts w:ascii="Helvetica" w:hAnsi="Helvetica" w:cs="Arial"/>
          <w:b/>
          <w:sz w:val="22"/>
          <w:szCs w:val="22"/>
          <w:u w:val="single"/>
        </w:rPr>
        <w:t>M</w:t>
      </w:r>
      <w:r w:rsidR="00BF54F6">
        <w:rPr>
          <w:rFonts w:ascii="Helvetica" w:hAnsi="Helvetica" w:cs="Arial"/>
          <w:b/>
          <w:sz w:val="22"/>
          <w:szCs w:val="22"/>
          <w:u w:val="single"/>
        </w:rPr>
        <w:t>alte Renz:</w:t>
      </w:r>
      <w:r w:rsidRPr="002F1B8B">
        <w:rPr>
          <w:rFonts w:ascii="Helvetica" w:hAnsi="Helvetica" w:cs="Arial"/>
          <w:sz w:val="22"/>
          <w:szCs w:val="22"/>
        </w:rPr>
        <w:t xml:space="preserve"> I</w:t>
      </w:r>
      <w:r w:rsidRPr="002F1B8B">
        <w:rPr>
          <w:rFonts w:asciiTheme="minorHAnsi" w:hAnsiTheme="minorHAnsi" w:cstheme="minorHAnsi"/>
          <w:color w:val="000000" w:themeColor="text1"/>
        </w:rPr>
        <w:t>t is important to state that the presented approach is ratiometric and intensity-based. It can be used to standardize the unknown expression level in cells and define relative differences in photoactivation efficiency by different modes of photoactivation</w:t>
      </w:r>
      <w:r w:rsidR="00C23901">
        <w:rPr>
          <w:rFonts w:asciiTheme="minorHAnsi" w:hAnsiTheme="minorHAnsi" w:cstheme="minorHAnsi"/>
          <w:color w:val="000000" w:themeColor="text1"/>
        </w:rPr>
        <w:t xml:space="preserve"> </w:t>
      </w:r>
      <w:r w:rsidR="00C23901" w:rsidRPr="00C23901">
        <w:rPr>
          <w:rFonts w:asciiTheme="minorHAnsi" w:hAnsiTheme="minorHAnsi" w:cstheme="minorHAnsi"/>
          <w:b/>
          <w:color w:val="FF0000"/>
        </w:rPr>
        <w:t>[1]</w:t>
      </w:r>
      <w:r w:rsidRPr="002F1B8B">
        <w:rPr>
          <w:rFonts w:asciiTheme="minorHAnsi" w:hAnsiTheme="minorHAnsi" w:cstheme="minorHAnsi"/>
          <w:color w:val="000000" w:themeColor="text1"/>
        </w:rPr>
        <w:t>.</w:t>
      </w:r>
    </w:p>
    <w:p w14:paraId="69D2114E" w14:textId="77777777" w:rsidR="00C23901" w:rsidRPr="00C23901" w:rsidRDefault="00C23901" w:rsidP="00C23901">
      <w:pPr>
        <w:pStyle w:val="ListParagraph"/>
        <w:ind w:left="1080"/>
        <w:outlineLvl w:val="0"/>
        <w:rPr>
          <w:rFonts w:ascii="Helvetica" w:hAnsi="Helvetica" w:cs="Arial"/>
          <w:sz w:val="22"/>
          <w:szCs w:val="22"/>
        </w:rPr>
      </w:pPr>
    </w:p>
    <w:p w14:paraId="3B940086" w14:textId="77777777" w:rsidR="00C23901" w:rsidRPr="003B4760" w:rsidRDefault="00C23901" w:rsidP="00C23901">
      <w:pPr>
        <w:pStyle w:val="ListParagraph"/>
        <w:numPr>
          <w:ilvl w:val="2"/>
          <w:numId w:val="12"/>
        </w:numPr>
        <w:outlineLvl w:val="0"/>
        <w:rPr>
          <w:rFonts w:ascii="Helvetica" w:hAnsi="Helvetica" w:cs="Arial"/>
          <w:color w:val="FF0000"/>
          <w:sz w:val="22"/>
          <w:szCs w:val="22"/>
        </w:rPr>
      </w:pPr>
      <w:r w:rsidRPr="003B4760">
        <w:rPr>
          <w:rFonts w:ascii="Helvetica" w:hAnsi="Helvetica" w:cs="Arial"/>
          <w:color w:val="FF0000"/>
          <w:sz w:val="22"/>
          <w:szCs w:val="22"/>
        </w:rPr>
        <w:t>INTERVIEW: Named talent says the above statement in an interview-style shot, looking slightly off camera</w:t>
      </w:r>
    </w:p>
    <w:p w14:paraId="65C116C9" w14:textId="77777777" w:rsidR="00C23901" w:rsidRDefault="00C23901" w:rsidP="00C23901">
      <w:pPr>
        <w:pStyle w:val="ListParagraph"/>
        <w:ind w:left="1080"/>
        <w:outlineLvl w:val="0"/>
        <w:rPr>
          <w:rFonts w:ascii="Helvetica" w:hAnsi="Helvetica" w:cs="Arial"/>
          <w:b/>
          <w:sz w:val="22"/>
          <w:szCs w:val="22"/>
          <w:u w:val="single"/>
        </w:rPr>
      </w:pPr>
    </w:p>
    <w:p w14:paraId="54956075" w14:textId="4ECB3BC7" w:rsidR="002F1B8B" w:rsidRPr="002F1B8B" w:rsidRDefault="00B134AF" w:rsidP="00C23901">
      <w:pPr>
        <w:pStyle w:val="ListParagraph"/>
        <w:ind w:left="1080"/>
        <w:outlineLvl w:val="0"/>
        <w:rPr>
          <w:rFonts w:ascii="Helvetica" w:hAnsi="Helvetica" w:cs="Arial"/>
          <w:sz w:val="22"/>
          <w:szCs w:val="22"/>
        </w:rPr>
      </w:pPr>
      <w:r w:rsidRPr="002F1B8B">
        <w:rPr>
          <w:rFonts w:asciiTheme="minorHAnsi" w:hAnsiTheme="minorHAnsi" w:cstheme="minorHAnsi"/>
          <w:color w:val="000000" w:themeColor="text1"/>
        </w:rPr>
        <w:t xml:space="preserve"> </w:t>
      </w:r>
    </w:p>
    <w:p w14:paraId="37E4F6E9" w14:textId="0B9F5D27" w:rsidR="00C23901" w:rsidRDefault="00BF54F6" w:rsidP="00B134AF">
      <w:pPr>
        <w:pStyle w:val="ListParagraph"/>
        <w:numPr>
          <w:ilvl w:val="1"/>
          <w:numId w:val="12"/>
        </w:numPr>
        <w:outlineLvl w:val="0"/>
        <w:rPr>
          <w:rFonts w:ascii="Helvetica" w:hAnsi="Helvetica" w:cs="Arial"/>
          <w:sz w:val="22"/>
          <w:szCs w:val="22"/>
        </w:rPr>
      </w:pPr>
      <w:r>
        <w:rPr>
          <w:rFonts w:ascii="Helvetica" w:hAnsi="Helvetica" w:cs="Arial"/>
          <w:b/>
          <w:sz w:val="22"/>
          <w:szCs w:val="22"/>
          <w:u w:val="single"/>
        </w:rPr>
        <w:t>Malte Renz:</w:t>
      </w:r>
      <w:r w:rsidR="002F1B8B" w:rsidRPr="002F1B8B">
        <w:rPr>
          <w:rFonts w:ascii="Helvetica" w:hAnsi="Helvetica" w:cs="Arial"/>
          <w:sz w:val="22"/>
          <w:szCs w:val="22"/>
        </w:rPr>
        <w:t xml:space="preserve">  </w:t>
      </w:r>
      <w:r w:rsidR="00B134AF" w:rsidRPr="002F1B8B">
        <w:rPr>
          <w:rFonts w:asciiTheme="minorHAnsi" w:hAnsiTheme="minorHAnsi" w:cstheme="minorHAnsi"/>
          <w:color w:val="000000" w:themeColor="text1"/>
        </w:rPr>
        <w:t>The protocol can also be used to assess the absolute fraction of photoactivated PA-FPs. Then, different spectral properties of different FPs need to be taken into account</w:t>
      </w:r>
      <w:r w:rsidR="00C23901">
        <w:rPr>
          <w:rFonts w:asciiTheme="minorHAnsi" w:hAnsiTheme="minorHAnsi" w:cstheme="minorHAnsi"/>
          <w:color w:val="000000" w:themeColor="text1"/>
        </w:rPr>
        <w:t xml:space="preserve"> </w:t>
      </w:r>
      <w:r w:rsidR="00C23901" w:rsidRPr="00C23901">
        <w:rPr>
          <w:rFonts w:asciiTheme="minorHAnsi" w:hAnsiTheme="minorHAnsi" w:cstheme="minorHAnsi"/>
          <w:b/>
          <w:color w:val="FF0000"/>
        </w:rPr>
        <w:t>[1]</w:t>
      </w:r>
      <w:r w:rsidR="00B134AF" w:rsidRPr="002F1B8B">
        <w:rPr>
          <w:rFonts w:ascii="Helvetica" w:hAnsi="Helvetica" w:cs="Arial"/>
          <w:sz w:val="22"/>
          <w:szCs w:val="22"/>
        </w:rPr>
        <w:t>.</w:t>
      </w:r>
    </w:p>
    <w:p w14:paraId="2382BE7A" w14:textId="77777777" w:rsidR="00C23901" w:rsidRDefault="00C23901" w:rsidP="00C23901">
      <w:pPr>
        <w:pStyle w:val="ListParagraph"/>
        <w:ind w:left="1080"/>
        <w:outlineLvl w:val="0"/>
        <w:rPr>
          <w:rFonts w:ascii="Helvetica" w:hAnsi="Helvetica" w:cs="Arial"/>
          <w:sz w:val="22"/>
          <w:szCs w:val="22"/>
        </w:rPr>
      </w:pPr>
    </w:p>
    <w:p w14:paraId="09B5580F" w14:textId="77777777" w:rsidR="00C23901" w:rsidRPr="003B4760" w:rsidRDefault="00C23901" w:rsidP="00C23901">
      <w:pPr>
        <w:pStyle w:val="ListParagraph"/>
        <w:numPr>
          <w:ilvl w:val="2"/>
          <w:numId w:val="12"/>
        </w:numPr>
        <w:outlineLvl w:val="0"/>
        <w:rPr>
          <w:rFonts w:ascii="Helvetica" w:hAnsi="Helvetica" w:cs="Arial"/>
          <w:color w:val="FF0000"/>
          <w:sz w:val="22"/>
          <w:szCs w:val="22"/>
        </w:rPr>
      </w:pPr>
      <w:r w:rsidRPr="003B4760">
        <w:rPr>
          <w:rFonts w:ascii="Helvetica" w:hAnsi="Helvetica" w:cs="Arial"/>
          <w:color w:val="FF0000"/>
          <w:sz w:val="22"/>
          <w:szCs w:val="22"/>
        </w:rPr>
        <w:t>INTERVIEW: Named talent says the above statement in an interview-style shot, looking slightly off camera</w:t>
      </w:r>
    </w:p>
    <w:p w14:paraId="59F8EAA3" w14:textId="65E12780" w:rsidR="00CE10F2" w:rsidRPr="002F1B8B" w:rsidRDefault="00B134AF" w:rsidP="00C23901">
      <w:pPr>
        <w:pStyle w:val="ListParagraph"/>
        <w:ind w:left="1080"/>
        <w:outlineLvl w:val="0"/>
        <w:rPr>
          <w:rFonts w:ascii="Helvetica" w:hAnsi="Helvetica" w:cs="Arial"/>
          <w:sz w:val="22"/>
          <w:szCs w:val="22"/>
        </w:rPr>
      </w:pPr>
      <w:r w:rsidRPr="002F1B8B">
        <w:rPr>
          <w:rFonts w:ascii="Helvetica" w:hAnsi="Helvetica" w:cs="Arial"/>
          <w:sz w:val="22"/>
          <w:szCs w:val="22"/>
        </w:rPr>
        <w:t xml:space="preserve">  </w:t>
      </w:r>
    </w:p>
    <w:p w14:paraId="0107AB23" w14:textId="5A86FB0A" w:rsidR="002F1B8B" w:rsidRPr="00C23901" w:rsidRDefault="00471B21" w:rsidP="00B134AF">
      <w:pPr>
        <w:numPr>
          <w:ilvl w:val="1"/>
          <w:numId w:val="12"/>
        </w:numPr>
        <w:spacing w:before="240"/>
        <w:outlineLvl w:val="0"/>
        <w:rPr>
          <w:rFonts w:ascii="Helvetica" w:hAnsi="Helvetica" w:cs="Arial"/>
          <w:sz w:val="22"/>
          <w:szCs w:val="22"/>
        </w:rPr>
      </w:pPr>
      <w:r w:rsidRPr="002F1B8B">
        <w:rPr>
          <w:rFonts w:ascii="Helvetica" w:hAnsi="Helvetica" w:cs="Arial"/>
          <w:b/>
          <w:sz w:val="22"/>
          <w:szCs w:val="22"/>
          <w:u w:val="single"/>
        </w:rPr>
        <w:t>Vanessa Chen</w:t>
      </w:r>
      <w:r w:rsidR="00BF54F6">
        <w:rPr>
          <w:rFonts w:ascii="Helvetica" w:hAnsi="Helvetica" w:cs="Arial"/>
          <w:b/>
          <w:sz w:val="22"/>
          <w:szCs w:val="22"/>
          <w:u w:val="single"/>
        </w:rPr>
        <w:t>:</w:t>
      </w:r>
      <w:r w:rsidR="00B134AF" w:rsidRPr="002F1B8B">
        <w:rPr>
          <w:rFonts w:ascii="Helvetica" w:hAnsi="Helvetica" w:cs="Arial"/>
          <w:sz w:val="22"/>
          <w:szCs w:val="22"/>
        </w:rPr>
        <w:t xml:space="preserve"> </w:t>
      </w:r>
      <w:r w:rsidRPr="002F1B8B">
        <w:rPr>
          <w:rFonts w:asciiTheme="minorHAnsi" w:hAnsiTheme="minorHAnsi" w:cstheme="minorHAnsi"/>
          <w:color w:val="000000" w:themeColor="text1"/>
        </w:rPr>
        <w:t>Our approach involving internal rulers shows that different exposure to UV-light yields different photoactivation efficiencies. Thereby, it defines options</w:t>
      </w:r>
      <w:r w:rsidR="001E5C11" w:rsidRPr="002F1B8B">
        <w:rPr>
          <w:rFonts w:asciiTheme="minorHAnsi" w:hAnsiTheme="minorHAnsi" w:cstheme="minorHAnsi"/>
          <w:color w:val="000000" w:themeColor="text1"/>
        </w:rPr>
        <w:t xml:space="preserve"> </w:t>
      </w:r>
      <w:r w:rsidRPr="002F1B8B">
        <w:rPr>
          <w:rFonts w:asciiTheme="minorHAnsi" w:hAnsiTheme="minorHAnsi" w:cstheme="minorHAnsi"/>
          <w:color w:val="000000" w:themeColor="text1"/>
        </w:rPr>
        <w:t>how to photoactivate a larger PA-FP fraction and achieve a better signal-to-noise ratio</w:t>
      </w:r>
      <w:r w:rsidR="00C23901">
        <w:rPr>
          <w:rFonts w:asciiTheme="minorHAnsi" w:hAnsiTheme="minorHAnsi" w:cstheme="minorHAnsi"/>
          <w:color w:val="000000" w:themeColor="text1"/>
        </w:rPr>
        <w:t xml:space="preserve"> </w:t>
      </w:r>
      <w:r w:rsidR="00C23901" w:rsidRPr="00C23901">
        <w:rPr>
          <w:rFonts w:asciiTheme="minorHAnsi" w:hAnsiTheme="minorHAnsi" w:cstheme="minorHAnsi"/>
          <w:b/>
          <w:color w:val="FF0000"/>
        </w:rPr>
        <w:t>[1]</w:t>
      </w:r>
      <w:r w:rsidRPr="002F1B8B">
        <w:rPr>
          <w:rFonts w:asciiTheme="minorHAnsi" w:hAnsiTheme="minorHAnsi" w:cstheme="minorHAnsi"/>
          <w:color w:val="000000" w:themeColor="text1"/>
        </w:rPr>
        <w:t xml:space="preserve">. </w:t>
      </w:r>
    </w:p>
    <w:p w14:paraId="3F5B1007" w14:textId="77777777" w:rsidR="00C23901" w:rsidRPr="00C23901" w:rsidRDefault="00C23901" w:rsidP="00C23901">
      <w:pPr>
        <w:spacing w:before="240"/>
        <w:ind w:left="1080"/>
        <w:outlineLvl w:val="0"/>
        <w:rPr>
          <w:rFonts w:ascii="Helvetica" w:hAnsi="Helvetica" w:cs="Arial"/>
          <w:sz w:val="22"/>
          <w:szCs w:val="22"/>
        </w:rPr>
      </w:pPr>
    </w:p>
    <w:p w14:paraId="0CFFE2E9" w14:textId="7E3405C5" w:rsidR="00C23901" w:rsidRPr="00C23901" w:rsidRDefault="00C23901" w:rsidP="00C23901">
      <w:pPr>
        <w:pStyle w:val="ListParagraph"/>
        <w:numPr>
          <w:ilvl w:val="2"/>
          <w:numId w:val="12"/>
        </w:numPr>
        <w:outlineLvl w:val="0"/>
        <w:rPr>
          <w:rFonts w:ascii="Helvetica" w:hAnsi="Helvetica" w:cs="Arial"/>
          <w:color w:val="FF0000"/>
          <w:sz w:val="22"/>
          <w:szCs w:val="22"/>
        </w:rPr>
      </w:pPr>
      <w:r w:rsidRPr="003B4760">
        <w:rPr>
          <w:rFonts w:ascii="Helvetica" w:hAnsi="Helvetica" w:cs="Arial"/>
          <w:color w:val="FF0000"/>
          <w:sz w:val="22"/>
          <w:szCs w:val="22"/>
        </w:rPr>
        <w:t>INTERVIEW: Named talent says the above statement in an interview-style shot, looking slightly off camera</w:t>
      </w:r>
    </w:p>
    <w:p w14:paraId="425E8682" w14:textId="15D4BF09" w:rsidR="00C23901" w:rsidRDefault="002F1B8B" w:rsidP="00C23901">
      <w:pPr>
        <w:numPr>
          <w:ilvl w:val="1"/>
          <w:numId w:val="12"/>
        </w:numPr>
        <w:spacing w:before="240"/>
        <w:outlineLvl w:val="0"/>
        <w:rPr>
          <w:rFonts w:ascii="Helvetica" w:hAnsi="Helvetica" w:cs="Arial"/>
          <w:sz w:val="22"/>
          <w:szCs w:val="22"/>
        </w:rPr>
      </w:pPr>
      <w:r w:rsidRPr="002F1B8B">
        <w:rPr>
          <w:rFonts w:ascii="Helvetica" w:hAnsi="Helvetica" w:cs="Arial"/>
          <w:b/>
          <w:sz w:val="22"/>
          <w:szCs w:val="22"/>
          <w:u w:val="single"/>
        </w:rPr>
        <w:t>Vanessa Chen</w:t>
      </w:r>
      <w:r w:rsidR="00BF54F6">
        <w:rPr>
          <w:rFonts w:ascii="Helvetica" w:hAnsi="Helvetica" w:cs="Arial"/>
          <w:b/>
          <w:sz w:val="22"/>
          <w:szCs w:val="22"/>
          <w:u w:val="single"/>
        </w:rPr>
        <w:t>:</w:t>
      </w:r>
      <w:r w:rsidRPr="002F1B8B">
        <w:rPr>
          <w:rFonts w:ascii="Helvetica" w:hAnsi="Helvetica" w:cs="Arial"/>
          <w:sz w:val="22"/>
          <w:szCs w:val="22"/>
        </w:rPr>
        <w:t xml:space="preserve"> </w:t>
      </w:r>
      <w:r w:rsidR="00471B21" w:rsidRPr="002F1B8B">
        <w:rPr>
          <w:rFonts w:asciiTheme="minorHAnsi" w:hAnsiTheme="minorHAnsi" w:cstheme="minorHAnsi"/>
          <w:color w:val="000000" w:themeColor="text1"/>
        </w:rPr>
        <w:t xml:space="preserve">Furthermore, </w:t>
      </w:r>
      <w:r>
        <w:rPr>
          <w:rFonts w:asciiTheme="minorHAnsi" w:hAnsiTheme="minorHAnsi" w:cstheme="minorHAnsi"/>
          <w:color w:val="000000" w:themeColor="text1"/>
        </w:rPr>
        <w:t xml:space="preserve">using </w:t>
      </w:r>
      <w:r w:rsidRPr="002F1B8B">
        <w:rPr>
          <w:rFonts w:asciiTheme="minorHAnsi" w:hAnsiTheme="minorHAnsi" w:cstheme="minorHAnsi"/>
          <w:color w:val="000000" w:themeColor="text1"/>
        </w:rPr>
        <w:t xml:space="preserve">internal rulers </w:t>
      </w:r>
      <w:r w:rsidR="00471B21" w:rsidRPr="002F1B8B">
        <w:rPr>
          <w:rFonts w:asciiTheme="minorHAnsi" w:hAnsiTheme="minorHAnsi" w:cstheme="minorHAnsi"/>
          <w:color w:val="000000" w:themeColor="text1"/>
        </w:rPr>
        <w:t>opens up opportunities to differentially photoactivate different PA-FPs in the same cell given their differential response to UV-light or to differentially photoactivate the same PA-FP in different subcellular compartments by exposing it differently to UV-light</w:t>
      </w:r>
      <w:r w:rsidR="00C23901">
        <w:rPr>
          <w:rFonts w:asciiTheme="minorHAnsi" w:hAnsiTheme="minorHAnsi" w:cstheme="minorHAnsi"/>
          <w:color w:val="000000" w:themeColor="text1"/>
        </w:rPr>
        <w:t xml:space="preserve"> </w:t>
      </w:r>
      <w:r w:rsidR="00C23901" w:rsidRPr="00C23901">
        <w:rPr>
          <w:rFonts w:asciiTheme="minorHAnsi" w:hAnsiTheme="minorHAnsi" w:cstheme="minorHAnsi"/>
          <w:b/>
          <w:color w:val="FF0000"/>
        </w:rPr>
        <w:t>[1]</w:t>
      </w:r>
      <w:r w:rsidR="001E5C11" w:rsidRPr="002F1B8B">
        <w:rPr>
          <w:rFonts w:asciiTheme="minorHAnsi" w:hAnsiTheme="minorHAnsi" w:cstheme="minorHAnsi"/>
          <w:color w:val="000000" w:themeColor="text1"/>
        </w:rPr>
        <w:t>.</w:t>
      </w:r>
    </w:p>
    <w:p w14:paraId="1DB16A6E" w14:textId="77777777" w:rsidR="00C23901" w:rsidRPr="00C23901" w:rsidRDefault="00C23901" w:rsidP="00C23901">
      <w:pPr>
        <w:spacing w:before="240"/>
        <w:ind w:left="1080"/>
        <w:outlineLvl w:val="0"/>
        <w:rPr>
          <w:rFonts w:ascii="Helvetica" w:hAnsi="Helvetica" w:cs="Arial"/>
          <w:sz w:val="22"/>
          <w:szCs w:val="22"/>
        </w:rPr>
      </w:pPr>
    </w:p>
    <w:p w14:paraId="63277488" w14:textId="77777777" w:rsidR="00C23901" w:rsidRPr="003B4760" w:rsidRDefault="00C23901" w:rsidP="00C23901">
      <w:pPr>
        <w:pStyle w:val="ListParagraph"/>
        <w:numPr>
          <w:ilvl w:val="2"/>
          <w:numId w:val="12"/>
        </w:numPr>
        <w:outlineLvl w:val="0"/>
        <w:rPr>
          <w:rFonts w:ascii="Helvetica" w:hAnsi="Helvetica" w:cs="Arial"/>
          <w:color w:val="FF0000"/>
          <w:sz w:val="22"/>
          <w:szCs w:val="22"/>
        </w:rPr>
      </w:pPr>
      <w:r w:rsidRPr="003B4760">
        <w:rPr>
          <w:rFonts w:ascii="Helvetica" w:hAnsi="Helvetica" w:cs="Arial"/>
          <w:color w:val="FF0000"/>
          <w:sz w:val="22"/>
          <w:szCs w:val="22"/>
        </w:rPr>
        <w:t>INTERVIEW: Named talent says the above statement in an interview-style shot, looking slightly off camera</w:t>
      </w:r>
    </w:p>
    <w:p w14:paraId="4B99B7A8" w14:textId="77777777" w:rsidR="00C23901" w:rsidRPr="002F1B8B" w:rsidRDefault="00C23901" w:rsidP="00C23901">
      <w:pPr>
        <w:spacing w:before="240"/>
        <w:outlineLvl w:val="0"/>
        <w:rPr>
          <w:rFonts w:ascii="Helvetica" w:hAnsi="Helvetica" w:cs="Arial"/>
          <w:sz w:val="22"/>
          <w:szCs w:val="22"/>
        </w:rPr>
      </w:pPr>
    </w:p>
    <w:p w14:paraId="626EFC9D" w14:textId="7A2226EC" w:rsidR="00CE10F2" w:rsidRPr="006A6324" w:rsidRDefault="00CE10F2" w:rsidP="00177B33">
      <w:pPr>
        <w:spacing w:before="240"/>
        <w:ind w:left="1080"/>
        <w:outlineLvl w:val="0"/>
        <w:rPr>
          <w:rFonts w:ascii="Helvetica" w:hAnsi="Helvetica" w:cs="Arial"/>
          <w:sz w:val="22"/>
          <w:szCs w:val="22"/>
        </w:rPr>
      </w:pPr>
    </w:p>
    <w:sectPr w:rsidR="00CE10F2" w:rsidRPr="006A6324" w:rsidSect="00075B1C">
      <w:headerReference w:type="default" r:id="rId24"/>
      <w:footerReference w:type="even" r:id="rId25"/>
      <w:footerReference w:type="default" r:id="rId26"/>
      <w:pgSz w:w="12240" w:h="15840"/>
      <w:pgMar w:top="1440" w:right="1440" w:bottom="1260" w:left="1440" w:header="720" w:footer="60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B579C" w14:textId="77777777" w:rsidR="00CD15D5" w:rsidRDefault="00CD15D5">
      <w:r>
        <w:separator/>
      </w:r>
    </w:p>
  </w:endnote>
  <w:endnote w:type="continuationSeparator" w:id="0">
    <w:p w14:paraId="209ACF17" w14:textId="77777777" w:rsidR="00CD15D5" w:rsidRDefault="00CD1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33694450"/>
      <w:docPartObj>
        <w:docPartGallery w:val="Page Numbers (Bottom of Page)"/>
        <w:docPartUnique/>
      </w:docPartObj>
    </w:sdtPr>
    <w:sdtEndPr>
      <w:rPr>
        <w:rStyle w:val="PageNumber"/>
      </w:rPr>
    </w:sdtEndPr>
    <w:sdtContent>
      <w:p w14:paraId="45F71C30" w14:textId="77777777" w:rsidR="00B134AF" w:rsidRDefault="00B134A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B134AF" w:rsidRDefault="00B134AF"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B134AF" w:rsidRPr="00C70C90" w:rsidRDefault="00B134AF"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B00858">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B00858">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762C7" w14:textId="77777777" w:rsidR="00CD15D5" w:rsidRDefault="00CD15D5">
      <w:r>
        <w:separator/>
      </w:r>
    </w:p>
  </w:footnote>
  <w:footnote w:type="continuationSeparator" w:id="0">
    <w:p w14:paraId="32D7E3EC" w14:textId="77777777" w:rsidR="00CD15D5" w:rsidRDefault="00CD15D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301B70D2" w:rsidR="00B134AF" w:rsidRDefault="00B134AF"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C69E3">
      <w:rPr>
        <w:rFonts w:ascii="Helvetica" w:hAnsi="Helvetica" w:cs="Arial"/>
        <w:b/>
        <w:color w:val="008000"/>
        <w:sz w:val="28"/>
        <w:szCs w:val="28"/>
        <w:u w:val="single"/>
      </w:rPr>
      <w:t xml:space="preserve"> </w:t>
    </w:r>
    <w:r w:rsidRPr="00064BFC">
      <w:rPr>
        <w:rFonts w:ascii="Helvetica" w:hAnsi="Helvetica" w:cs="Arial"/>
        <w:b/>
        <w:color w:val="008000"/>
        <w:sz w:val="28"/>
        <w:szCs w:val="28"/>
        <w:u w:val="single"/>
      </w:rPr>
      <w:t>FINAL SCRIPT: APPROVED FOR FILMING</w:t>
    </w:r>
  </w:p>
  <w:p w14:paraId="6CF88CFD" w14:textId="77777777" w:rsidR="00B134AF" w:rsidRPr="006A6324" w:rsidRDefault="00B134AF"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FC6A249C"/>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34E807EA"/>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strike w:val="0"/>
        <w:vertAlign w:val="baseline"/>
      </w:rPr>
    </w:lvl>
    <w:lvl w:ilvl="2">
      <w:start w:val="1"/>
      <w:numFmt w:val="decimal"/>
      <w:lvlText w:val="%1.%2.%3."/>
      <w:lvlJc w:val="left"/>
      <w:pPr>
        <w:tabs>
          <w:tab w:val="num" w:pos="1368"/>
        </w:tabs>
        <w:ind w:left="1368" w:hanging="648"/>
      </w:pPr>
      <w:rPr>
        <w:rFonts w:hint="default"/>
        <w:b w:val="0"/>
        <w:strike w:val="0"/>
        <w:color w:val="000000" w:themeColor="text1"/>
        <w:u w:val="none"/>
        <w:vertAlign w:val="baseline"/>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1858"/>
    <w:rsid w:val="00003C8B"/>
    <w:rsid w:val="000051DE"/>
    <w:rsid w:val="00010922"/>
    <w:rsid w:val="0001266D"/>
    <w:rsid w:val="00013862"/>
    <w:rsid w:val="00023E22"/>
    <w:rsid w:val="00025DE9"/>
    <w:rsid w:val="00043807"/>
    <w:rsid w:val="00071AE6"/>
    <w:rsid w:val="00074929"/>
    <w:rsid w:val="00075B1C"/>
    <w:rsid w:val="00083792"/>
    <w:rsid w:val="00090BAC"/>
    <w:rsid w:val="000B0B1A"/>
    <w:rsid w:val="000B4E9A"/>
    <w:rsid w:val="000B5972"/>
    <w:rsid w:val="000D065F"/>
    <w:rsid w:val="000D17E8"/>
    <w:rsid w:val="000D2C59"/>
    <w:rsid w:val="000D35D9"/>
    <w:rsid w:val="000E39EB"/>
    <w:rsid w:val="000F0687"/>
    <w:rsid w:val="000F1914"/>
    <w:rsid w:val="00100EBC"/>
    <w:rsid w:val="00101324"/>
    <w:rsid w:val="0010592F"/>
    <w:rsid w:val="00106F46"/>
    <w:rsid w:val="001115D1"/>
    <w:rsid w:val="00125924"/>
    <w:rsid w:val="00126973"/>
    <w:rsid w:val="00151824"/>
    <w:rsid w:val="00161352"/>
    <w:rsid w:val="00162D51"/>
    <w:rsid w:val="00177B33"/>
    <w:rsid w:val="001819E3"/>
    <w:rsid w:val="00184EF9"/>
    <w:rsid w:val="00191A77"/>
    <w:rsid w:val="001B2920"/>
    <w:rsid w:val="001B3024"/>
    <w:rsid w:val="001B5C46"/>
    <w:rsid w:val="001C7BBC"/>
    <w:rsid w:val="001E230F"/>
    <w:rsid w:val="001E52A3"/>
    <w:rsid w:val="001E5C11"/>
    <w:rsid w:val="001F0890"/>
    <w:rsid w:val="001F2624"/>
    <w:rsid w:val="00214224"/>
    <w:rsid w:val="0023024A"/>
    <w:rsid w:val="00234637"/>
    <w:rsid w:val="00241127"/>
    <w:rsid w:val="00247BFF"/>
    <w:rsid w:val="0025310D"/>
    <w:rsid w:val="002544F1"/>
    <w:rsid w:val="002617AD"/>
    <w:rsid w:val="00265C44"/>
    <w:rsid w:val="00277C90"/>
    <w:rsid w:val="00283E3E"/>
    <w:rsid w:val="00291B43"/>
    <w:rsid w:val="00293A81"/>
    <w:rsid w:val="002B0D88"/>
    <w:rsid w:val="002B26D4"/>
    <w:rsid w:val="002B55D9"/>
    <w:rsid w:val="002C54DB"/>
    <w:rsid w:val="002D52A1"/>
    <w:rsid w:val="002E7521"/>
    <w:rsid w:val="002E7F11"/>
    <w:rsid w:val="002F1B8B"/>
    <w:rsid w:val="002F3829"/>
    <w:rsid w:val="003036C1"/>
    <w:rsid w:val="00305187"/>
    <w:rsid w:val="0030618C"/>
    <w:rsid w:val="003138D4"/>
    <w:rsid w:val="00317666"/>
    <w:rsid w:val="003176C4"/>
    <w:rsid w:val="00322C71"/>
    <w:rsid w:val="00330F1B"/>
    <w:rsid w:val="00336C61"/>
    <w:rsid w:val="00342D7B"/>
    <w:rsid w:val="0034684D"/>
    <w:rsid w:val="00346ACE"/>
    <w:rsid w:val="003525C4"/>
    <w:rsid w:val="00353442"/>
    <w:rsid w:val="00395684"/>
    <w:rsid w:val="003A1109"/>
    <w:rsid w:val="003A49C2"/>
    <w:rsid w:val="003B4760"/>
    <w:rsid w:val="003B5E26"/>
    <w:rsid w:val="003D0847"/>
    <w:rsid w:val="003E2BC9"/>
    <w:rsid w:val="00414B4F"/>
    <w:rsid w:val="00424DF4"/>
    <w:rsid w:val="00440FFA"/>
    <w:rsid w:val="00450B27"/>
    <w:rsid w:val="00452083"/>
    <w:rsid w:val="00453116"/>
    <w:rsid w:val="00455510"/>
    <w:rsid w:val="00456A5D"/>
    <w:rsid w:val="00471B21"/>
    <w:rsid w:val="00472752"/>
    <w:rsid w:val="00472CB6"/>
    <w:rsid w:val="0047306D"/>
    <w:rsid w:val="004745D9"/>
    <w:rsid w:val="00482D4C"/>
    <w:rsid w:val="00497857"/>
    <w:rsid w:val="004B14F7"/>
    <w:rsid w:val="004B7ACF"/>
    <w:rsid w:val="004C1095"/>
    <w:rsid w:val="004C2DAD"/>
    <w:rsid w:val="004C4371"/>
    <w:rsid w:val="004C69E3"/>
    <w:rsid w:val="004D3ABB"/>
    <w:rsid w:val="004E0D79"/>
    <w:rsid w:val="004E2BE1"/>
    <w:rsid w:val="004E35F1"/>
    <w:rsid w:val="004E3F8E"/>
    <w:rsid w:val="004F664D"/>
    <w:rsid w:val="00511F52"/>
    <w:rsid w:val="00512C76"/>
    <w:rsid w:val="00513853"/>
    <w:rsid w:val="00530DD9"/>
    <w:rsid w:val="005320E4"/>
    <w:rsid w:val="00536D89"/>
    <w:rsid w:val="0055026A"/>
    <w:rsid w:val="00557116"/>
    <w:rsid w:val="0055763A"/>
    <w:rsid w:val="00565757"/>
    <w:rsid w:val="00577693"/>
    <w:rsid w:val="00591363"/>
    <w:rsid w:val="005A09D8"/>
    <w:rsid w:val="005A1F5E"/>
    <w:rsid w:val="005A3F8F"/>
    <w:rsid w:val="005B4231"/>
    <w:rsid w:val="005B6859"/>
    <w:rsid w:val="005D783F"/>
    <w:rsid w:val="005E2B7E"/>
    <w:rsid w:val="005E4010"/>
    <w:rsid w:val="005F18A3"/>
    <w:rsid w:val="00610192"/>
    <w:rsid w:val="006346FE"/>
    <w:rsid w:val="006402D4"/>
    <w:rsid w:val="00645B93"/>
    <w:rsid w:val="006540D4"/>
    <w:rsid w:val="00654735"/>
    <w:rsid w:val="006556DE"/>
    <w:rsid w:val="006617AB"/>
    <w:rsid w:val="00664850"/>
    <w:rsid w:val="00667BF2"/>
    <w:rsid w:val="00677ED3"/>
    <w:rsid w:val="006801B1"/>
    <w:rsid w:val="00694366"/>
    <w:rsid w:val="0069665E"/>
    <w:rsid w:val="006A08EE"/>
    <w:rsid w:val="006A6324"/>
    <w:rsid w:val="006C08AE"/>
    <w:rsid w:val="006C0E87"/>
    <w:rsid w:val="006E0A7A"/>
    <w:rsid w:val="007106E0"/>
    <w:rsid w:val="0071294C"/>
    <w:rsid w:val="00724E3B"/>
    <w:rsid w:val="00745D4B"/>
    <w:rsid w:val="00746865"/>
    <w:rsid w:val="007548F3"/>
    <w:rsid w:val="007574EC"/>
    <w:rsid w:val="007666EA"/>
    <w:rsid w:val="0077071A"/>
    <w:rsid w:val="00773C24"/>
    <w:rsid w:val="00777388"/>
    <w:rsid w:val="00791C1E"/>
    <w:rsid w:val="00794F22"/>
    <w:rsid w:val="007B3E0E"/>
    <w:rsid w:val="007D15FC"/>
    <w:rsid w:val="007D4222"/>
    <w:rsid w:val="007D4DE2"/>
    <w:rsid w:val="007D5EDC"/>
    <w:rsid w:val="00804C75"/>
    <w:rsid w:val="00806B1B"/>
    <w:rsid w:val="00832FA5"/>
    <w:rsid w:val="00836076"/>
    <w:rsid w:val="008373A7"/>
    <w:rsid w:val="008414AC"/>
    <w:rsid w:val="00851B3E"/>
    <w:rsid w:val="00852823"/>
    <w:rsid w:val="00854994"/>
    <w:rsid w:val="008739CF"/>
    <w:rsid w:val="0088113B"/>
    <w:rsid w:val="008A0177"/>
    <w:rsid w:val="008D2A6A"/>
    <w:rsid w:val="008D58EC"/>
    <w:rsid w:val="008E280B"/>
    <w:rsid w:val="008E74F7"/>
    <w:rsid w:val="008F5A37"/>
    <w:rsid w:val="008F7754"/>
    <w:rsid w:val="009023EE"/>
    <w:rsid w:val="009212DD"/>
    <w:rsid w:val="009301B8"/>
    <w:rsid w:val="00931D78"/>
    <w:rsid w:val="00941F06"/>
    <w:rsid w:val="0094613C"/>
    <w:rsid w:val="00951A8E"/>
    <w:rsid w:val="00954870"/>
    <w:rsid w:val="00955D9F"/>
    <w:rsid w:val="009625B1"/>
    <w:rsid w:val="00985F44"/>
    <w:rsid w:val="00992809"/>
    <w:rsid w:val="00992E2C"/>
    <w:rsid w:val="009947CE"/>
    <w:rsid w:val="009A0E7C"/>
    <w:rsid w:val="009A3CBD"/>
    <w:rsid w:val="009B2183"/>
    <w:rsid w:val="009B4EE3"/>
    <w:rsid w:val="009B6D67"/>
    <w:rsid w:val="009B7739"/>
    <w:rsid w:val="009C2062"/>
    <w:rsid w:val="009C7B9A"/>
    <w:rsid w:val="009D4EFE"/>
    <w:rsid w:val="009F356C"/>
    <w:rsid w:val="00A20DA8"/>
    <w:rsid w:val="00A218EC"/>
    <w:rsid w:val="00A269C1"/>
    <w:rsid w:val="00A310D7"/>
    <w:rsid w:val="00A3138F"/>
    <w:rsid w:val="00A46B17"/>
    <w:rsid w:val="00A60320"/>
    <w:rsid w:val="00A7678E"/>
    <w:rsid w:val="00A77CF6"/>
    <w:rsid w:val="00A91283"/>
    <w:rsid w:val="00AA132F"/>
    <w:rsid w:val="00AA51CB"/>
    <w:rsid w:val="00AC4C15"/>
    <w:rsid w:val="00AC63FC"/>
    <w:rsid w:val="00AC7B88"/>
    <w:rsid w:val="00AE11E8"/>
    <w:rsid w:val="00AF16B4"/>
    <w:rsid w:val="00B00858"/>
    <w:rsid w:val="00B11A8F"/>
    <w:rsid w:val="00B134AF"/>
    <w:rsid w:val="00B13941"/>
    <w:rsid w:val="00B1494C"/>
    <w:rsid w:val="00B300A8"/>
    <w:rsid w:val="00B340A8"/>
    <w:rsid w:val="00B34E5F"/>
    <w:rsid w:val="00B40479"/>
    <w:rsid w:val="00B40E12"/>
    <w:rsid w:val="00B41335"/>
    <w:rsid w:val="00B435B8"/>
    <w:rsid w:val="00B4499C"/>
    <w:rsid w:val="00B51E28"/>
    <w:rsid w:val="00B653B7"/>
    <w:rsid w:val="00B6667D"/>
    <w:rsid w:val="00B66A14"/>
    <w:rsid w:val="00B7250F"/>
    <w:rsid w:val="00BA6A2C"/>
    <w:rsid w:val="00BC56E6"/>
    <w:rsid w:val="00BC6DA7"/>
    <w:rsid w:val="00BE051D"/>
    <w:rsid w:val="00BF54F6"/>
    <w:rsid w:val="00C03A66"/>
    <w:rsid w:val="00C23901"/>
    <w:rsid w:val="00C455DC"/>
    <w:rsid w:val="00C602B2"/>
    <w:rsid w:val="00C631E6"/>
    <w:rsid w:val="00C64BBC"/>
    <w:rsid w:val="00C67CE4"/>
    <w:rsid w:val="00C70C90"/>
    <w:rsid w:val="00C7374B"/>
    <w:rsid w:val="00C8109F"/>
    <w:rsid w:val="00C836F3"/>
    <w:rsid w:val="00C97B11"/>
    <w:rsid w:val="00CA2ABE"/>
    <w:rsid w:val="00CB039A"/>
    <w:rsid w:val="00CC0C58"/>
    <w:rsid w:val="00CC29BF"/>
    <w:rsid w:val="00CD04DC"/>
    <w:rsid w:val="00CD15D5"/>
    <w:rsid w:val="00CD28B2"/>
    <w:rsid w:val="00CD515D"/>
    <w:rsid w:val="00CD7F92"/>
    <w:rsid w:val="00CE10F2"/>
    <w:rsid w:val="00CE7C88"/>
    <w:rsid w:val="00CF1876"/>
    <w:rsid w:val="00CF22F6"/>
    <w:rsid w:val="00CF6830"/>
    <w:rsid w:val="00D00EF4"/>
    <w:rsid w:val="00D030B7"/>
    <w:rsid w:val="00D065AF"/>
    <w:rsid w:val="00D10433"/>
    <w:rsid w:val="00D10BFA"/>
    <w:rsid w:val="00D10F00"/>
    <w:rsid w:val="00D150D8"/>
    <w:rsid w:val="00D300CE"/>
    <w:rsid w:val="00D4074F"/>
    <w:rsid w:val="00D42144"/>
    <w:rsid w:val="00D443D2"/>
    <w:rsid w:val="00DA117F"/>
    <w:rsid w:val="00DA17FB"/>
    <w:rsid w:val="00DB7EBA"/>
    <w:rsid w:val="00DC058D"/>
    <w:rsid w:val="00DC1E10"/>
    <w:rsid w:val="00DC7C84"/>
    <w:rsid w:val="00DC7D3A"/>
    <w:rsid w:val="00DD2CF9"/>
    <w:rsid w:val="00DD6B0E"/>
    <w:rsid w:val="00DE138D"/>
    <w:rsid w:val="00DE2882"/>
    <w:rsid w:val="00DE46DB"/>
    <w:rsid w:val="00DE66F3"/>
    <w:rsid w:val="00E24673"/>
    <w:rsid w:val="00E24898"/>
    <w:rsid w:val="00E355EE"/>
    <w:rsid w:val="00E57C8E"/>
    <w:rsid w:val="00E61751"/>
    <w:rsid w:val="00E73A50"/>
    <w:rsid w:val="00E73C50"/>
    <w:rsid w:val="00E76524"/>
    <w:rsid w:val="00E8076C"/>
    <w:rsid w:val="00E83745"/>
    <w:rsid w:val="00E850CB"/>
    <w:rsid w:val="00E86D18"/>
    <w:rsid w:val="00EA20E5"/>
    <w:rsid w:val="00EA2756"/>
    <w:rsid w:val="00EA4B94"/>
    <w:rsid w:val="00EA60D4"/>
    <w:rsid w:val="00EE1E2F"/>
    <w:rsid w:val="00EE4460"/>
    <w:rsid w:val="00EF4E2B"/>
    <w:rsid w:val="00F0293A"/>
    <w:rsid w:val="00F04E9E"/>
    <w:rsid w:val="00F10FAD"/>
    <w:rsid w:val="00F146E3"/>
    <w:rsid w:val="00F21B22"/>
    <w:rsid w:val="00F22F5E"/>
    <w:rsid w:val="00F35094"/>
    <w:rsid w:val="00F35610"/>
    <w:rsid w:val="00F56261"/>
    <w:rsid w:val="00F56A75"/>
    <w:rsid w:val="00F60B45"/>
    <w:rsid w:val="00F64FB6"/>
    <w:rsid w:val="00F95E8D"/>
    <w:rsid w:val="00F970F9"/>
    <w:rsid w:val="00FA1A9D"/>
    <w:rsid w:val="00FA7A79"/>
    <w:rsid w:val="00FA7D51"/>
    <w:rsid w:val="00FB096E"/>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677C62A0-EB85-4F0F-8671-71935E4C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206296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obsproject.com/" TargetMode="External"/><Relationship Id="rId20" Type="http://schemas.openxmlformats.org/officeDocument/2006/relationships/hyperlink" Target="http://www.jove.com/files_upload.php?src=17869388" TargetMode="External"/><Relationship Id="rId21" Type="http://schemas.openxmlformats.org/officeDocument/2006/relationships/hyperlink" Target="http://www.jove.com/files_upload.php?src=17869388" TargetMode="External"/><Relationship Id="rId22" Type="http://schemas.openxmlformats.org/officeDocument/2006/relationships/hyperlink" Target="http://www.jove.com/files_upload.php?src=17869388" TargetMode="External"/><Relationship Id="rId23" Type="http://schemas.openxmlformats.org/officeDocument/2006/relationships/hyperlink" Target="http://www.jove.com/files_upload.php?src=17869388" TargetMode="External"/><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s://www.apple.com/support/mac-apps/quicktime/" TargetMode="External"/><Relationship Id="rId11" Type="http://schemas.openxmlformats.org/officeDocument/2006/relationships/hyperlink" Target="http://www.jove.com/files_upload.php?src=17869388" TargetMode="External"/><Relationship Id="rId12" Type="http://schemas.openxmlformats.org/officeDocument/2006/relationships/hyperlink" Target="http://www.jove.com/files_upload.php?src=17869388" TargetMode="External"/><Relationship Id="rId13" Type="http://schemas.openxmlformats.org/officeDocument/2006/relationships/hyperlink" Target="http://www.jove.com/files_upload.php?src=17869388" TargetMode="External"/><Relationship Id="rId14" Type="http://schemas.openxmlformats.org/officeDocument/2006/relationships/hyperlink" Target="http://www.jove.com/files_upload.php?src=17869388" TargetMode="External"/><Relationship Id="rId15" Type="http://schemas.openxmlformats.org/officeDocument/2006/relationships/hyperlink" Target="http://www.jove.com/files_upload.php?src=17869388" TargetMode="External"/><Relationship Id="rId16" Type="http://schemas.openxmlformats.org/officeDocument/2006/relationships/hyperlink" Target="http://www.jove.com/files_upload.php?src=17869388" TargetMode="External"/><Relationship Id="rId17" Type="http://schemas.openxmlformats.org/officeDocument/2006/relationships/hyperlink" Target="http://www.jove.com/files_upload.php?src=17869388" TargetMode="External"/><Relationship Id="rId18" Type="http://schemas.openxmlformats.org/officeDocument/2006/relationships/hyperlink" Target="http://www.jove.com/files_upload.php?src=17869388" TargetMode="External"/><Relationship Id="rId19" Type="http://schemas.openxmlformats.org/officeDocument/2006/relationships/hyperlink" Target="http://www.jove.com/files_upload.php?src=17869388"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ove.com/files_upload.php?src=17869388" TargetMode="External"/><Relationship Id="rId8" Type="http://schemas.openxmlformats.org/officeDocument/2006/relationships/hyperlink" Target="mailto:renzmalt@stanford.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2831</Words>
  <Characters>16139</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18933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Leila Shokri</cp:lastModifiedBy>
  <cp:revision>8</cp:revision>
  <dcterms:created xsi:type="dcterms:W3CDTF">2018-11-28T16:01:00Z</dcterms:created>
  <dcterms:modified xsi:type="dcterms:W3CDTF">2018-11-28T16:06:00Z</dcterms:modified>
</cp:coreProperties>
</file>