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3304BF" w:rsidRPr="003304BF">
        <w:rPr>
          <w:rFonts w:ascii="Helvetica" w:hAnsi="Helvetica" w:cs="Arial"/>
          <w:b/>
          <w:sz w:val="28"/>
          <w:szCs w:val="24"/>
        </w:rPr>
        <w:t xml:space="preserve"> </w:t>
      </w:r>
      <w:r w:rsidR="003304BF" w:rsidRPr="00B1412B">
        <w:rPr>
          <w:rFonts w:ascii="Helvetica" w:hAnsi="Helvetica" w:cs="Arial"/>
          <w:b/>
          <w:sz w:val="28"/>
          <w:szCs w:val="24"/>
        </w:rPr>
        <w:t>Capture and Identification of RNA-binding Proteins by Using Click Chemistry-assisted RNA-</w:t>
      </w:r>
      <w:proofErr w:type="spellStart"/>
      <w:r w:rsidR="003304BF" w:rsidRPr="00B1412B">
        <w:rPr>
          <w:rFonts w:ascii="Helvetica" w:hAnsi="Helvetica" w:cs="Arial"/>
          <w:b/>
          <w:sz w:val="28"/>
          <w:szCs w:val="24"/>
        </w:rPr>
        <w:t>interactome</w:t>
      </w:r>
      <w:proofErr w:type="spellEnd"/>
      <w:r w:rsidR="003304BF" w:rsidRPr="00B1412B">
        <w:rPr>
          <w:rFonts w:ascii="Helvetica" w:hAnsi="Helvetica" w:cs="Arial"/>
          <w:b/>
          <w:sz w:val="28"/>
          <w:szCs w:val="24"/>
        </w:rPr>
        <w:t xml:space="preserve"> Capture (CARIC) Strategy</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3304BF" w:rsidRPr="003304BF">
        <w:rPr>
          <w:rFonts w:ascii="Helvetica" w:hAnsi="Helvetica"/>
          <w:b/>
        </w:rPr>
        <w:t xml:space="preserve"> </w:t>
      </w:r>
      <w:r w:rsidR="003304BF">
        <w:rPr>
          <w:rFonts w:ascii="Helvetica" w:hAnsi="Helvetica"/>
          <w:b/>
        </w:rPr>
        <w:t>9/4/2018</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1256"/>
        <w:gridCol w:w="4819"/>
        <w:gridCol w:w="2617"/>
      </w:tblGrid>
      <w:tr w:rsidR="00D85731" w:rsidRPr="00006387" w:rsidTr="003304BF">
        <w:trPr>
          <w:trHeight w:val="564"/>
        </w:trPr>
        <w:tc>
          <w:tcPr>
            <w:tcW w:w="979"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1256"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4819"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1833"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3304BF" w:rsidRPr="00006387" w:rsidTr="003304BF">
        <w:trPr>
          <w:trHeight w:val="188"/>
        </w:trPr>
        <w:tc>
          <w:tcPr>
            <w:tcW w:w="979" w:type="dxa"/>
            <w:vMerge w:val="restart"/>
          </w:tcPr>
          <w:p w:rsidR="003304BF" w:rsidRPr="00006387" w:rsidRDefault="003304BF" w:rsidP="00D85731">
            <w:pPr>
              <w:spacing w:after="0"/>
              <w:rPr>
                <w:rFonts w:ascii="Helvetica Neue" w:hAnsi="Helvetica Neue"/>
                <w:lang w:eastAsia="zh-CN"/>
              </w:rPr>
            </w:pPr>
            <w:r>
              <w:rPr>
                <w:rFonts w:ascii="Helvetica Neue" w:hAnsi="Helvetica Neue" w:hint="eastAsia"/>
                <w:lang w:eastAsia="zh-CN"/>
              </w:rPr>
              <w:t>1</w:t>
            </w:r>
          </w:p>
        </w:tc>
        <w:tc>
          <w:tcPr>
            <w:tcW w:w="1256" w:type="dxa"/>
            <w:vMerge w:val="restart"/>
          </w:tcPr>
          <w:p w:rsidR="003304BF" w:rsidRPr="00006387" w:rsidRDefault="003304BF" w:rsidP="00D85731">
            <w:pPr>
              <w:spacing w:after="0"/>
              <w:rPr>
                <w:rFonts w:ascii="Helvetica Neue" w:hAnsi="Helvetica Neue"/>
                <w:lang w:eastAsia="zh-CN"/>
              </w:rPr>
            </w:pPr>
            <w:r>
              <w:rPr>
                <w:rFonts w:ascii="Helvetica Neue" w:hAnsi="Helvetica Neue" w:hint="eastAsia"/>
                <w:lang w:eastAsia="zh-CN"/>
              </w:rPr>
              <w:t>X</w:t>
            </w:r>
            <w:r>
              <w:rPr>
                <w:rFonts w:ascii="Helvetica Neue" w:hAnsi="Helvetica Neue"/>
                <w:lang w:eastAsia="zh-CN"/>
              </w:rPr>
              <w:t>ing Chen</w:t>
            </w:r>
          </w:p>
        </w:tc>
        <w:tc>
          <w:tcPr>
            <w:tcW w:w="4819" w:type="dxa"/>
          </w:tcPr>
          <w:p w:rsidR="003304BF" w:rsidRPr="00006387" w:rsidRDefault="003304BF" w:rsidP="00D85731">
            <w:pPr>
              <w:spacing w:after="0"/>
              <w:rPr>
                <w:rFonts w:ascii="Helvetica Neue" w:hAnsi="Helvetica Neue"/>
              </w:rPr>
            </w:pPr>
            <w:r w:rsidRPr="00B1412B">
              <w:rPr>
                <w:rFonts w:ascii="Helvetica" w:hAnsi="Helvetica"/>
              </w:rPr>
              <w:t>College of Chemistry and Molecular Engineering, Peking University, Beijing, China</w:t>
            </w:r>
          </w:p>
        </w:tc>
        <w:tc>
          <w:tcPr>
            <w:tcW w:w="1833" w:type="dxa"/>
            <w:vMerge w:val="restart"/>
          </w:tcPr>
          <w:p w:rsidR="003304BF" w:rsidRPr="00006387" w:rsidRDefault="003304BF" w:rsidP="00D85731">
            <w:pPr>
              <w:spacing w:after="0"/>
              <w:rPr>
                <w:rFonts w:ascii="Helvetica Neue" w:hAnsi="Helvetica Neue"/>
              </w:rPr>
            </w:pPr>
            <w:r w:rsidRPr="00B1412B">
              <w:rPr>
                <w:rFonts w:ascii="Helvetica" w:hAnsi="Helvetica"/>
                <w:bCs/>
              </w:rPr>
              <w:t>xingchen@pku.edu.cn</w:t>
            </w:r>
          </w:p>
        </w:tc>
      </w:tr>
      <w:tr w:rsidR="003304BF" w:rsidRPr="00006387" w:rsidTr="003304BF">
        <w:trPr>
          <w:trHeight w:val="186"/>
        </w:trPr>
        <w:tc>
          <w:tcPr>
            <w:tcW w:w="979" w:type="dxa"/>
            <w:vMerge/>
          </w:tcPr>
          <w:p w:rsidR="003304BF" w:rsidRPr="00006387" w:rsidRDefault="003304BF" w:rsidP="00D85731">
            <w:pPr>
              <w:spacing w:after="0"/>
              <w:rPr>
                <w:rFonts w:ascii="Helvetica Neue" w:hAnsi="Helvetica Neue"/>
              </w:rPr>
            </w:pPr>
          </w:p>
        </w:tc>
        <w:tc>
          <w:tcPr>
            <w:tcW w:w="1256" w:type="dxa"/>
            <w:vMerge/>
          </w:tcPr>
          <w:p w:rsidR="003304BF" w:rsidRPr="00006387" w:rsidRDefault="003304BF" w:rsidP="00D85731">
            <w:pPr>
              <w:spacing w:after="0"/>
              <w:rPr>
                <w:rFonts w:ascii="Helvetica Neue" w:hAnsi="Helvetica Neue"/>
              </w:rPr>
            </w:pPr>
          </w:p>
        </w:tc>
        <w:tc>
          <w:tcPr>
            <w:tcW w:w="4819" w:type="dxa"/>
          </w:tcPr>
          <w:p w:rsidR="003304BF" w:rsidRPr="00006387" w:rsidRDefault="003304BF" w:rsidP="00D85731">
            <w:pPr>
              <w:spacing w:after="0"/>
              <w:rPr>
                <w:rFonts w:ascii="Helvetica Neue" w:hAnsi="Helvetica Neue"/>
              </w:rPr>
            </w:pPr>
            <w:r w:rsidRPr="00B1412B">
              <w:rPr>
                <w:rFonts w:ascii="Helvetica" w:hAnsi="Helvetica"/>
              </w:rPr>
              <w:t>Beijing National Laboratory for Molecular Sciences, Peking University, Beijing, China</w:t>
            </w:r>
          </w:p>
        </w:tc>
        <w:tc>
          <w:tcPr>
            <w:tcW w:w="1833" w:type="dxa"/>
            <w:vMerge/>
          </w:tcPr>
          <w:p w:rsidR="003304BF" w:rsidRPr="00006387" w:rsidRDefault="003304BF" w:rsidP="00D85731">
            <w:pPr>
              <w:spacing w:after="0"/>
              <w:rPr>
                <w:rFonts w:ascii="Helvetica Neue" w:hAnsi="Helvetica Neue"/>
              </w:rPr>
            </w:pPr>
          </w:p>
        </w:tc>
      </w:tr>
      <w:tr w:rsidR="003304BF" w:rsidRPr="00006387" w:rsidTr="003304BF">
        <w:trPr>
          <w:trHeight w:val="186"/>
        </w:trPr>
        <w:tc>
          <w:tcPr>
            <w:tcW w:w="979" w:type="dxa"/>
            <w:vMerge/>
          </w:tcPr>
          <w:p w:rsidR="003304BF" w:rsidRPr="00006387" w:rsidRDefault="003304BF" w:rsidP="00D85731">
            <w:pPr>
              <w:spacing w:after="0"/>
              <w:rPr>
                <w:rFonts w:ascii="Helvetica Neue" w:hAnsi="Helvetica Neue"/>
              </w:rPr>
            </w:pPr>
          </w:p>
        </w:tc>
        <w:tc>
          <w:tcPr>
            <w:tcW w:w="1256" w:type="dxa"/>
            <w:vMerge/>
          </w:tcPr>
          <w:p w:rsidR="003304BF" w:rsidRPr="00006387" w:rsidRDefault="003304BF" w:rsidP="00D85731">
            <w:pPr>
              <w:spacing w:after="0"/>
              <w:rPr>
                <w:rFonts w:ascii="Helvetica Neue" w:hAnsi="Helvetica Neue"/>
              </w:rPr>
            </w:pPr>
          </w:p>
        </w:tc>
        <w:tc>
          <w:tcPr>
            <w:tcW w:w="4819" w:type="dxa"/>
          </w:tcPr>
          <w:p w:rsidR="003304BF" w:rsidRPr="00006387" w:rsidRDefault="003304BF" w:rsidP="00D85731">
            <w:pPr>
              <w:spacing w:after="0"/>
              <w:rPr>
                <w:rFonts w:ascii="Helvetica Neue" w:hAnsi="Helvetica Neue"/>
              </w:rPr>
            </w:pPr>
            <w:r w:rsidRPr="00B1412B">
              <w:rPr>
                <w:rFonts w:ascii="Helvetica" w:hAnsi="Helvetica"/>
              </w:rPr>
              <w:t>Peking-Tsinghua Center for Life Sciences, Peking University, Beijing, China</w:t>
            </w:r>
          </w:p>
        </w:tc>
        <w:tc>
          <w:tcPr>
            <w:tcW w:w="1833" w:type="dxa"/>
            <w:vMerge/>
          </w:tcPr>
          <w:p w:rsidR="003304BF" w:rsidRPr="00006387" w:rsidRDefault="003304BF" w:rsidP="00D85731">
            <w:pPr>
              <w:spacing w:after="0"/>
              <w:rPr>
                <w:rFonts w:ascii="Helvetica Neue" w:hAnsi="Helvetica Neue"/>
              </w:rPr>
            </w:pPr>
          </w:p>
        </w:tc>
      </w:tr>
      <w:tr w:rsidR="003304BF" w:rsidRPr="00006387" w:rsidTr="003304BF">
        <w:trPr>
          <w:trHeight w:val="186"/>
        </w:trPr>
        <w:tc>
          <w:tcPr>
            <w:tcW w:w="979" w:type="dxa"/>
            <w:vMerge/>
          </w:tcPr>
          <w:p w:rsidR="003304BF" w:rsidRPr="00006387" w:rsidRDefault="003304BF" w:rsidP="00D85731">
            <w:pPr>
              <w:spacing w:after="0"/>
              <w:rPr>
                <w:rFonts w:ascii="Helvetica Neue" w:hAnsi="Helvetica Neue"/>
              </w:rPr>
            </w:pPr>
          </w:p>
        </w:tc>
        <w:tc>
          <w:tcPr>
            <w:tcW w:w="1256" w:type="dxa"/>
            <w:vMerge/>
          </w:tcPr>
          <w:p w:rsidR="003304BF" w:rsidRPr="00006387" w:rsidRDefault="003304BF" w:rsidP="00D85731">
            <w:pPr>
              <w:spacing w:after="0"/>
              <w:rPr>
                <w:rFonts w:ascii="Helvetica Neue" w:hAnsi="Helvetica Neue"/>
              </w:rPr>
            </w:pPr>
          </w:p>
        </w:tc>
        <w:tc>
          <w:tcPr>
            <w:tcW w:w="4819" w:type="dxa"/>
          </w:tcPr>
          <w:p w:rsidR="003304BF" w:rsidRPr="00B1412B" w:rsidRDefault="003304BF" w:rsidP="00D85731">
            <w:pPr>
              <w:spacing w:after="0"/>
              <w:rPr>
                <w:rFonts w:ascii="Helvetica" w:hAnsi="Helvetica"/>
              </w:rPr>
            </w:pPr>
            <w:r w:rsidRPr="00B1412B">
              <w:rPr>
                <w:rFonts w:ascii="Helvetica" w:hAnsi="Helvetica"/>
              </w:rPr>
              <w:t>Synthetic and Functional Biomolecules Center, Peking University, Beijing, China</w:t>
            </w:r>
          </w:p>
        </w:tc>
        <w:tc>
          <w:tcPr>
            <w:tcW w:w="1833" w:type="dxa"/>
            <w:vMerge/>
          </w:tcPr>
          <w:p w:rsidR="003304BF" w:rsidRPr="00006387" w:rsidRDefault="003304BF" w:rsidP="00D85731">
            <w:pPr>
              <w:spacing w:after="0"/>
              <w:rPr>
                <w:rFonts w:ascii="Helvetica Neue" w:hAnsi="Helvetica Neue"/>
              </w:rPr>
            </w:pPr>
          </w:p>
        </w:tc>
      </w:tr>
      <w:tr w:rsidR="003304BF" w:rsidRPr="00006387" w:rsidTr="003304BF">
        <w:trPr>
          <w:trHeight w:val="186"/>
        </w:trPr>
        <w:tc>
          <w:tcPr>
            <w:tcW w:w="979" w:type="dxa"/>
            <w:vMerge/>
          </w:tcPr>
          <w:p w:rsidR="003304BF" w:rsidRPr="00006387" w:rsidRDefault="003304BF" w:rsidP="00D85731">
            <w:pPr>
              <w:spacing w:after="0"/>
              <w:rPr>
                <w:rFonts w:ascii="Helvetica Neue" w:hAnsi="Helvetica Neue"/>
              </w:rPr>
            </w:pPr>
          </w:p>
        </w:tc>
        <w:tc>
          <w:tcPr>
            <w:tcW w:w="1256" w:type="dxa"/>
            <w:vMerge/>
          </w:tcPr>
          <w:p w:rsidR="003304BF" w:rsidRPr="00006387" w:rsidRDefault="003304BF" w:rsidP="00D85731">
            <w:pPr>
              <w:spacing w:after="0"/>
              <w:rPr>
                <w:rFonts w:ascii="Helvetica Neue" w:hAnsi="Helvetica Neue"/>
              </w:rPr>
            </w:pPr>
          </w:p>
        </w:tc>
        <w:tc>
          <w:tcPr>
            <w:tcW w:w="4819" w:type="dxa"/>
          </w:tcPr>
          <w:p w:rsidR="003304BF" w:rsidRPr="00B1412B" w:rsidRDefault="003304BF" w:rsidP="00D85731">
            <w:pPr>
              <w:spacing w:after="0"/>
              <w:rPr>
                <w:rFonts w:ascii="Helvetica" w:hAnsi="Helvetica"/>
              </w:rPr>
            </w:pPr>
            <w:r w:rsidRPr="00B1412B">
              <w:rPr>
                <w:rFonts w:ascii="Helvetica" w:hAnsi="Helvetica"/>
              </w:rPr>
              <w:t>Key Laboratory of Bioorganic Chemistry and Molecular Engineering of Ministry of Education, Peking University, Beijing, China</w:t>
            </w:r>
          </w:p>
        </w:tc>
        <w:tc>
          <w:tcPr>
            <w:tcW w:w="1833" w:type="dxa"/>
            <w:vMerge/>
          </w:tcPr>
          <w:p w:rsidR="003304BF" w:rsidRPr="00006387" w:rsidRDefault="003304BF" w:rsidP="00D85731">
            <w:pPr>
              <w:spacing w:after="0"/>
              <w:rPr>
                <w:rFonts w:ascii="Helvetica Neue" w:hAnsi="Helvetica Neue"/>
              </w:rPr>
            </w:pPr>
          </w:p>
        </w:tc>
      </w:tr>
      <w:tr w:rsidR="00D85731" w:rsidRPr="00006387" w:rsidTr="003304BF">
        <w:trPr>
          <w:trHeight w:val="188"/>
        </w:trPr>
        <w:tc>
          <w:tcPr>
            <w:tcW w:w="979" w:type="dxa"/>
            <w:vMerge w:val="restart"/>
          </w:tcPr>
          <w:p w:rsidR="00D85731" w:rsidRPr="00006387" w:rsidRDefault="003304BF" w:rsidP="00D85731">
            <w:pPr>
              <w:spacing w:after="0"/>
              <w:rPr>
                <w:rFonts w:ascii="Helvetica Neue" w:hAnsi="Helvetica Neue"/>
                <w:lang w:eastAsia="zh-CN"/>
              </w:rPr>
            </w:pPr>
            <w:r>
              <w:rPr>
                <w:rFonts w:ascii="Helvetica Neue" w:hAnsi="Helvetica Neue" w:hint="eastAsia"/>
                <w:lang w:eastAsia="zh-CN"/>
              </w:rPr>
              <w:t>2</w:t>
            </w:r>
          </w:p>
        </w:tc>
        <w:tc>
          <w:tcPr>
            <w:tcW w:w="1256" w:type="dxa"/>
            <w:vMerge w:val="restart"/>
          </w:tcPr>
          <w:p w:rsidR="00D85731" w:rsidRPr="00006387" w:rsidRDefault="003304BF" w:rsidP="00D85731">
            <w:pPr>
              <w:spacing w:after="0"/>
              <w:rPr>
                <w:rFonts w:ascii="Helvetica Neue" w:hAnsi="Helvetica Neue"/>
                <w:lang w:eastAsia="zh-CN"/>
              </w:rPr>
            </w:pPr>
            <w:r>
              <w:rPr>
                <w:rFonts w:ascii="Helvetica Neue" w:hAnsi="Helvetica Neue" w:hint="eastAsia"/>
                <w:lang w:eastAsia="zh-CN"/>
              </w:rPr>
              <w:t>R</w:t>
            </w:r>
            <w:r>
              <w:rPr>
                <w:rFonts w:ascii="Helvetica Neue" w:hAnsi="Helvetica Neue"/>
                <w:lang w:eastAsia="zh-CN"/>
              </w:rPr>
              <w:t>ongbing Huang</w:t>
            </w:r>
          </w:p>
        </w:tc>
        <w:tc>
          <w:tcPr>
            <w:tcW w:w="4819" w:type="dxa"/>
          </w:tcPr>
          <w:p w:rsidR="00D85731" w:rsidRPr="00006387" w:rsidRDefault="003304BF" w:rsidP="00D85731">
            <w:pPr>
              <w:spacing w:after="0"/>
              <w:rPr>
                <w:rFonts w:ascii="Helvetica Neue" w:hAnsi="Helvetica Neue"/>
              </w:rPr>
            </w:pPr>
            <w:r w:rsidRPr="00B1412B">
              <w:rPr>
                <w:rFonts w:ascii="Helvetica" w:hAnsi="Helvetica"/>
              </w:rPr>
              <w:t>College of Chemistry and Molecular Engineering, Peking University, Beijing, China</w:t>
            </w:r>
          </w:p>
        </w:tc>
        <w:tc>
          <w:tcPr>
            <w:tcW w:w="1833" w:type="dxa"/>
            <w:vMerge w:val="restart"/>
          </w:tcPr>
          <w:p w:rsidR="00D85731" w:rsidRPr="00006387" w:rsidRDefault="003304BF" w:rsidP="00D85731">
            <w:pPr>
              <w:spacing w:after="0"/>
              <w:rPr>
                <w:rFonts w:ascii="Helvetica Neue" w:hAnsi="Helvetica Neue"/>
              </w:rPr>
            </w:pPr>
            <w:r>
              <w:rPr>
                <w:rFonts w:ascii="Helvetica" w:hAnsi="Helvetica"/>
              </w:rPr>
              <w:t>iceares@pku.edu.cn</w:t>
            </w:r>
          </w:p>
        </w:tc>
      </w:tr>
      <w:tr w:rsidR="00D85731" w:rsidRPr="00006387" w:rsidTr="003304BF">
        <w:trPr>
          <w:trHeight w:val="186"/>
        </w:trPr>
        <w:tc>
          <w:tcPr>
            <w:tcW w:w="979" w:type="dxa"/>
            <w:vMerge/>
          </w:tcPr>
          <w:p w:rsidR="00D85731" w:rsidRPr="00006387" w:rsidRDefault="00D85731" w:rsidP="00D85731">
            <w:pPr>
              <w:spacing w:after="0"/>
              <w:rPr>
                <w:rFonts w:ascii="Helvetica Neue" w:hAnsi="Helvetica Neue"/>
              </w:rPr>
            </w:pPr>
          </w:p>
        </w:tc>
        <w:tc>
          <w:tcPr>
            <w:tcW w:w="1256" w:type="dxa"/>
            <w:vMerge/>
          </w:tcPr>
          <w:p w:rsidR="00D85731" w:rsidRPr="00006387" w:rsidRDefault="00D85731" w:rsidP="00D85731">
            <w:pPr>
              <w:spacing w:after="0"/>
              <w:rPr>
                <w:rFonts w:ascii="Helvetica Neue" w:hAnsi="Helvetica Neue"/>
              </w:rPr>
            </w:pPr>
          </w:p>
        </w:tc>
        <w:tc>
          <w:tcPr>
            <w:tcW w:w="4819" w:type="dxa"/>
          </w:tcPr>
          <w:p w:rsidR="00D85731" w:rsidRPr="00006387" w:rsidRDefault="003304BF" w:rsidP="00D85731">
            <w:pPr>
              <w:spacing w:after="0"/>
              <w:rPr>
                <w:rFonts w:ascii="Helvetica Neue" w:hAnsi="Helvetica Neue"/>
              </w:rPr>
            </w:pPr>
            <w:r w:rsidRPr="00B1412B">
              <w:rPr>
                <w:rFonts w:ascii="Helvetica" w:hAnsi="Helvetica"/>
              </w:rPr>
              <w:t>Beijing National Laboratory for Molecular Sciences, Peking University, Beijing, China</w:t>
            </w:r>
          </w:p>
        </w:tc>
        <w:tc>
          <w:tcPr>
            <w:tcW w:w="1833" w:type="dxa"/>
            <w:vMerge/>
          </w:tcPr>
          <w:p w:rsidR="00D85731" w:rsidRPr="00006387" w:rsidRDefault="00D85731" w:rsidP="00D85731">
            <w:pPr>
              <w:spacing w:after="0"/>
              <w:rPr>
                <w:rFonts w:ascii="Helvetica Neue" w:hAnsi="Helvetica Neue"/>
              </w:rPr>
            </w:pPr>
          </w:p>
        </w:tc>
      </w:tr>
      <w:tr w:rsidR="00D85731" w:rsidRPr="00006387" w:rsidTr="003304BF">
        <w:trPr>
          <w:trHeight w:val="186"/>
        </w:trPr>
        <w:tc>
          <w:tcPr>
            <w:tcW w:w="979" w:type="dxa"/>
            <w:vMerge/>
          </w:tcPr>
          <w:p w:rsidR="00D85731" w:rsidRPr="00006387" w:rsidRDefault="00D85731" w:rsidP="00D85731">
            <w:pPr>
              <w:spacing w:after="0"/>
              <w:rPr>
                <w:rFonts w:ascii="Helvetica Neue" w:hAnsi="Helvetica Neue"/>
              </w:rPr>
            </w:pPr>
          </w:p>
        </w:tc>
        <w:tc>
          <w:tcPr>
            <w:tcW w:w="1256" w:type="dxa"/>
            <w:vMerge/>
          </w:tcPr>
          <w:p w:rsidR="00D85731" w:rsidRPr="00006387" w:rsidRDefault="00D85731" w:rsidP="00D85731">
            <w:pPr>
              <w:spacing w:after="0"/>
              <w:rPr>
                <w:rFonts w:ascii="Helvetica Neue" w:hAnsi="Helvetica Neue"/>
              </w:rPr>
            </w:pPr>
          </w:p>
        </w:tc>
        <w:tc>
          <w:tcPr>
            <w:tcW w:w="4819" w:type="dxa"/>
          </w:tcPr>
          <w:p w:rsidR="00D85731" w:rsidRPr="00006387" w:rsidRDefault="00D85731" w:rsidP="00D85731">
            <w:pPr>
              <w:spacing w:after="0"/>
              <w:rPr>
                <w:rFonts w:ascii="Helvetica Neue" w:hAnsi="Helvetica Neue"/>
              </w:rPr>
            </w:pPr>
          </w:p>
        </w:tc>
        <w:tc>
          <w:tcPr>
            <w:tcW w:w="1833" w:type="dxa"/>
            <w:vMerge/>
          </w:tcPr>
          <w:p w:rsidR="00D85731" w:rsidRPr="00006387" w:rsidRDefault="00D85731" w:rsidP="00D85731">
            <w:pPr>
              <w:spacing w:after="0"/>
              <w:rPr>
                <w:rFonts w:ascii="Helvetica Neue" w:hAnsi="Helvetica Neue"/>
              </w:rPr>
            </w:pPr>
          </w:p>
        </w:tc>
      </w:tr>
      <w:tr w:rsidR="00D85731" w:rsidRPr="00006387" w:rsidTr="003304BF">
        <w:trPr>
          <w:trHeight w:val="188"/>
        </w:trPr>
        <w:tc>
          <w:tcPr>
            <w:tcW w:w="979" w:type="dxa"/>
            <w:vMerge w:val="restart"/>
          </w:tcPr>
          <w:p w:rsidR="00D85731" w:rsidRPr="00006387" w:rsidRDefault="003304BF" w:rsidP="00D85731">
            <w:pPr>
              <w:spacing w:after="0"/>
              <w:rPr>
                <w:rFonts w:ascii="Helvetica Neue" w:hAnsi="Helvetica Neue"/>
                <w:lang w:eastAsia="zh-CN"/>
              </w:rPr>
            </w:pPr>
            <w:r>
              <w:rPr>
                <w:rFonts w:ascii="Helvetica Neue" w:hAnsi="Helvetica Neue" w:hint="eastAsia"/>
                <w:lang w:eastAsia="zh-CN"/>
              </w:rPr>
              <w:t>3</w:t>
            </w:r>
          </w:p>
        </w:tc>
        <w:tc>
          <w:tcPr>
            <w:tcW w:w="1256" w:type="dxa"/>
            <w:vMerge w:val="restart"/>
          </w:tcPr>
          <w:p w:rsidR="00D85731" w:rsidRPr="00006387" w:rsidRDefault="003304BF" w:rsidP="00D85731">
            <w:pPr>
              <w:spacing w:after="0"/>
              <w:rPr>
                <w:rFonts w:ascii="Helvetica Neue" w:hAnsi="Helvetica Neue"/>
                <w:lang w:eastAsia="zh-CN"/>
              </w:rPr>
            </w:pPr>
            <w:proofErr w:type="spellStart"/>
            <w:r>
              <w:rPr>
                <w:rFonts w:ascii="Helvetica Neue" w:hAnsi="Helvetica Neue" w:hint="eastAsia"/>
                <w:lang w:eastAsia="zh-CN"/>
              </w:rPr>
              <w:t>M</w:t>
            </w:r>
            <w:r>
              <w:rPr>
                <w:rFonts w:ascii="Helvetica Neue" w:hAnsi="Helvetica Neue"/>
                <w:lang w:eastAsia="zh-CN"/>
              </w:rPr>
              <w:t>engting</w:t>
            </w:r>
            <w:proofErr w:type="spellEnd"/>
            <w:r>
              <w:rPr>
                <w:rFonts w:ascii="Helvetica Neue" w:hAnsi="Helvetica Neue"/>
                <w:lang w:eastAsia="zh-CN"/>
              </w:rPr>
              <w:t xml:space="preserve"> Han</w:t>
            </w:r>
          </w:p>
        </w:tc>
        <w:tc>
          <w:tcPr>
            <w:tcW w:w="4819" w:type="dxa"/>
          </w:tcPr>
          <w:p w:rsidR="00D85731" w:rsidRPr="00006387" w:rsidRDefault="003304BF" w:rsidP="00D85731">
            <w:pPr>
              <w:spacing w:after="0"/>
              <w:rPr>
                <w:rFonts w:ascii="Helvetica Neue" w:hAnsi="Helvetica Neue"/>
              </w:rPr>
            </w:pPr>
            <w:r w:rsidRPr="00B1412B">
              <w:rPr>
                <w:rFonts w:ascii="Helvetica" w:hAnsi="Helvetica"/>
              </w:rPr>
              <w:t>College of Chemistry and Molecular Engineering, Peking University, Beijing, China</w:t>
            </w:r>
          </w:p>
        </w:tc>
        <w:tc>
          <w:tcPr>
            <w:tcW w:w="1833" w:type="dxa"/>
            <w:vMerge w:val="restart"/>
          </w:tcPr>
          <w:p w:rsidR="00D85731" w:rsidRPr="00006387" w:rsidRDefault="003304BF" w:rsidP="00D85731">
            <w:pPr>
              <w:spacing w:after="0"/>
              <w:rPr>
                <w:rFonts w:ascii="Helvetica Neue" w:hAnsi="Helvetica Neue"/>
              </w:rPr>
            </w:pPr>
            <w:r>
              <w:rPr>
                <w:rFonts w:ascii="Helvetica" w:hAnsi="Helvetica"/>
              </w:rPr>
              <w:t>hanmt1992@pku.edu.cn</w:t>
            </w:r>
          </w:p>
        </w:tc>
      </w:tr>
      <w:tr w:rsidR="00D85731" w:rsidRPr="00006387" w:rsidTr="003304BF">
        <w:trPr>
          <w:trHeight w:val="186"/>
        </w:trPr>
        <w:tc>
          <w:tcPr>
            <w:tcW w:w="979" w:type="dxa"/>
            <w:vMerge/>
          </w:tcPr>
          <w:p w:rsidR="00D85731" w:rsidRPr="00006387" w:rsidRDefault="00D85731" w:rsidP="00D85731">
            <w:pPr>
              <w:spacing w:after="0"/>
              <w:rPr>
                <w:rFonts w:ascii="Helvetica Neue" w:hAnsi="Helvetica Neue"/>
              </w:rPr>
            </w:pPr>
          </w:p>
        </w:tc>
        <w:tc>
          <w:tcPr>
            <w:tcW w:w="1256" w:type="dxa"/>
            <w:vMerge/>
          </w:tcPr>
          <w:p w:rsidR="00D85731" w:rsidRPr="00006387" w:rsidRDefault="00D85731" w:rsidP="00D85731">
            <w:pPr>
              <w:spacing w:after="0"/>
              <w:rPr>
                <w:rFonts w:ascii="Helvetica Neue" w:hAnsi="Helvetica Neue"/>
              </w:rPr>
            </w:pPr>
          </w:p>
        </w:tc>
        <w:tc>
          <w:tcPr>
            <w:tcW w:w="4819" w:type="dxa"/>
          </w:tcPr>
          <w:p w:rsidR="00D85731" w:rsidRPr="00006387" w:rsidRDefault="003304BF" w:rsidP="00D85731">
            <w:pPr>
              <w:spacing w:after="0"/>
              <w:rPr>
                <w:rFonts w:ascii="Helvetica Neue" w:hAnsi="Helvetica Neue"/>
              </w:rPr>
            </w:pPr>
            <w:r w:rsidRPr="00B1412B">
              <w:rPr>
                <w:rFonts w:ascii="Helvetica" w:hAnsi="Helvetica"/>
              </w:rPr>
              <w:t>Beijing National Laboratory for Molecular Sciences, Peking University, Beijing, China</w:t>
            </w:r>
          </w:p>
        </w:tc>
        <w:tc>
          <w:tcPr>
            <w:tcW w:w="1833" w:type="dxa"/>
            <w:vMerge/>
          </w:tcPr>
          <w:p w:rsidR="00D85731" w:rsidRPr="00006387" w:rsidRDefault="00D85731" w:rsidP="00D85731">
            <w:pPr>
              <w:spacing w:after="0"/>
              <w:rPr>
                <w:rFonts w:ascii="Helvetica Neue" w:hAnsi="Helvetica Neue"/>
              </w:rPr>
            </w:pPr>
          </w:p>
        </w:tc>
      </w:tr>
      <w:tr w:rsidR="00D85731" w:rsidRPr="00006387" w:rsidTr="003304BF">
        <w:trPr>
          <w:trHeight w:val="186"/>
        </w:trPr>
        <w:tc>
          <w:tcPr>
            <w:tcW w:w="979" w:type="dxa"/>
            <w:vMerge/>
          </w:tcPr>
          <w:p w:rsidR="00D85731" w:rsidRPr="00006387" w:rsidRDefault="00D85731" w:rsidP="00D85731">
            <w:pPr>
              <w:spacing w:after="0"/>
              <w:rPr>
                <w:rFonts w:ascii="Helvetica Neue" w:hAnsi="Helvetica Neue"/>
              </w:rPr>
            </w:pPr>
          </w:p>
        </w:tc>
        <w:tc>
          <w:tcPr>
            <w:tcW w:w="1256" w:type="dxa"/>
            <w:vMerge/>
          </w:tcPr>
          <w:p w:rsidR="00D85731" w:rsidRPr="00006387" w:rsidRDefault="00D85731" w:rsidP="00D85731">
            <w:pPr>
              <w:spacing w:after="0"/>
              <w:rPr>
                <w:rFonts w:ascii="Helvetica Neue" w:hAnsi="Helvetica Neue"/>
              </w:rPr>
            </w:pPr>
          </w:p>
        </w:tc>
        <w:tc>
          <w:tcPr>
            <w:tcW w:w="4819" w:type="dxa"/>
          </w:tcPr>
          <w:p w:rsidR="00D85731" w:rsidRPr="00006387" w:rsidRDefault="00D85731" w:rsidP="00D85731">
            <w:pPr>
              <w:spacing w:after="0"/>
              <w:rPr>
                <w:rFonts w:ascii="Helvetica Neue" w:hAnsi="Helvetica Neue"/>
              </w:rPr>
            </w:pPr>
          </w:p>
        </w:tc>
        <w:tc>
          <w:tcPr>
            <w:tcW w:w="1833" w:type="dxa"/>
            <w:vMerge/>
          </w:tcPr>
          <w:p w:rsidR="00D85731" w:rsidRPr="00006387" w:rsidRDefault="00D85731" w:rsidP="00D85731">
            <w:pPr>
              <w:spacing w:after="0"/>
              <w:rPr>
                <w:rFonts w:ascii="Helvetica Neue" w:hAnsi="Helvetica Neue"/>
              </w:rPr>
            </w:pPr>
          </w:p>
        </w:tc>
      </w:tr>
      <w:tr w:rsidR="00D85731" w:rsidRPr="00006387" w:rsidTr="003304BF">
        <w:trPr>
          <w:trHeight w:val="188"/>
        </w:trPr>
        <w:tc>
          <w:tcPr>
            <w:tcW w:w="979" w:type="dxa"/>
            <w:vMerge w:val="restart"/>
          </w:tcPr>
          <w:p w:rsidR="00D85731" w:rsidRPr="00006387" w:rsidRDefault="003304BF" w:rsidP="00D85731">
            <w:pPr>
              <w:spacing w:after="0"/>
              <w:rPr>
                <w:rFonts w:ascii="Helvetica Neue" w:hAnsi="Helvetica Neue"/>
                <w:lang w:eastAsia="zh-CN"/>
              </w:rPr>
            </w:pPr>
            <w:r>
              <w:rPr>
                <w:rFonts w:ascii="Helvetica Neue" w:hAnsi="Helvetica Neue" w:hint="eastAsia"/>
                <w:lang w:eastAsia="zh-CN"/>
              </w:rPr>
              <w:t>4</w:t>
            </w:r>
          </w:p>
        </w:tc>
        <w:tc>
          <w:tcPr>
            <w:tcW w:w="1256" w:type="dxa"/>
            <w:vMerge w:val="restart"/>
          </w:tcPr>
          <w:p w:rsidR="00D85731" w:rsidRPr="00006387" w:rsidRDefault="003304BF" w:rsidP="00D85731">
            <w:pPr>
              <w:spacing w:after="0"/>
              <w:rPr>
                <w:rFonts w:ascii="Helvetica Neue" w:hAnsi="Helvetica Neue"/>
                <w:lang w:eastAsia="zh-CN"/>
              </w:rPr>
            </w:pPr>
            <w:proofErr w:type="spellStart"/>
            <w:r>
              <w:rPr>
                <w:rFonts w:ascii="Helvetica Neue" w:hAnsi="Helvetica Neue" w:hint="eastAsia"/>
                <w:lang w:eastAsia="zh-CN"/>
              </w:rPr>
              <w:t>L</w:t>
            </w:r>
            <w:r>
              <w:rPr>
                <w:rFonts w:ascii="Helvetica Neue" w:hAnsi="Helvetica Neue"/>
                <w:lang w:eastAsia="zh-CN"/>
              </w:rPr>
              <w:t>iying</w:t>
            </w:r>
            <w:proofErr w:type="spellEnd"/>
            <w:r>
              <w:rPr>
                <w:rFonts w:ascii="Helvetica Neue" w:hAnsi="Helvetica Neue"/>
                <w:lang w:eastAsia="zh-CN"/>
              </w:rPr>
              <w:t xml:space="preserve"> </w:t>
            </w:r>
            <w:proofErr w:type="spellStart"/>
            <w:r>
              <w:rPr>
                <w:rFonts w:ascii="Helvetica Neue" w:hAnsi="Helvetica Neue"/>
                <w:lang w:eastAsia="zh-CN"/>
              </w:rPr>
              <w:t>Meng</w:t>
            </w:r>
            <w:proofErr w:type="spellEnd"/>
          </w:p>
        </w:tc>
        <w:tc>
          <w:tcPr>
            <w:tcW w:w="4819" w:type="dxa"/>
          </w:tcPr>
          <w:p w:rsidR="00D85731" w:rsidRPr="00006387" w:rsidRDefault="003304BF" w:rsidP="00D85731">
            <w:pPr>
              <w:spacing w:after="0"/>
              <w:rPr>
                <w:rFonts w:ascii="Helvetica Neue" w:hAnsi="Helvetica Neue"/>
              </w:rPr>
            </w:pPr>
            <w:r w:rsidRPr="00B1412B">
              <w:rPr>
                <w:rFonts w:ascii="Helvetica" w:hAnsi="Helvetica"/>
              </w:rPr>
              <w:t>College of Chemistry and Molecular Engineering, Peking University, Beijing, China</w:t>
            </w:r>
          </w:p>
        </w:tc>
        <w:tc>
          <w:tcPr>
            <w:tcW w:w="1833" w:type="dxa"/>
            <w:vMerge w:val="restart"/>
          </w:tcPr>
          <w:p w:rsidR="00D85731" w:rsidRPr="00006387" w:rsidRDefault="003304BF" w:rsidP="00D85731">
            <w:pPr>
              <w:spacing w:after="0"/>
              <w:rPr>
                <w:rFonts w:ascii="Helvetica Neue" w:hAnsi="Helvetica Neue"/>
              </w:rPr>
            </w:pPr>
            <w:r>
              <w:rPr>
                <w:rFonts w:ascii="Helvetica" w:hAnsi="Helvetica"/>
              </w:rPr>
              <w:t>mengliying@pku.edu.cn</w:t>
            </w:r>
          </w:p>
        </w:tc>
      </w:tr>
      <w:tr w:rsidR="00D85731" w:rsidRPr="00006387" w:rsidTr="003304BF">
        <w:trPr>
          <w:trHeight w:val="186"/>
        </w:trPr>
        <w:tc>
          <w:tcPr>
            <w:tcW w:w="979" w:type="dxa"/>
            <w:vMerge/>
          </w:tcPr>
          <w:p w:rsidR="00D85731" w:rsidRPr="00006387" w:rsidRDefault="00D85731" w:rsidP="00D85731">
            <w:pPr>
              <w:spacing w:after="0"/>
              <w:rPr>
                <w:rFonts w:ascii="Helvetica Neue" w:hAnsi="Helvetica Neue"/>
              </w:rPr>
            </w:pPr>
          </w:p>
        </w:tc>
        <w:tc>
          <w:tcPr>
            <w:tcW w:w="1256" w:type="dxa"/>
            <w:vMerge/>
          </w:tcPr>
          <w:p w:rsidR="00D85731" w:rsidRPr="00006387" w:rsidRDefault="00D85731" w:rsidP="00D85731">
            <w:pPr>
              <w:spacing w:after="0"/>
              <w:rPr>
                <w:rFonts w:ascii="Helvetica Neue" w:hAnsi="Helvetica Neue"/>
              </w:rPr>
            </w:pPr>
          </w:p>
        </w:tc>
        <w:tc>
          <w:tcPr>
            <w:tcW w:w="4819" w:type="dxa"/>
          </w:tcPr>
          <w:p w:rsidR="00D85731" w:rsidRPr="00006387" w:rsidRDefault="003304BF" w:rsidP="00D85731">
            <w:pPr>
              <w:spacing w:after="0"/>
              <w:rPr>
                <w:rFonts w:ascii="Helvetica Neue" w:hAnsi="Helvetica Neue"/>
              </w:rPr>
            </w:pPr>
            <w:r w:rsidRPr="00B1412B">
              <w:rPr>
                <w:rFonts w:ascii="Helvetica" w:hAnsi="Helvetica"/>
              </w:rPr>
              <w:t>Peking-Tsinghua Center for Life Sciences, Peking University, Beijing, China</w:t>
            </w:r>
          </w:p>
        </w:tc>
        <w:tc>
          <w:tcPr>
            <w:tcW w:w="1833" w:type="dxa"/>
            <w:vMerge/>
          </w:tcPr>
          <w:p w:rsidR="00D85731" w:rsidRPr="00006387" w:rsidRDefault="00D85731" w:rsidP="00D85731">
            <w:pPr>
              <w:spacing w:after="0"/>
              <w:rPr>
                <w:rFonts w:ascii="Helvetica Neue" w:hAnsi="Helvetica Neue"/>
              </w:rPr>
            </w:pPr>
          </w:p>
        </w:tc>
      </w:tr>
      <w:tr w:rsidR="00D85731" w:rsidRPr="00006387" w:rsidTr="003304BF">
        <w:trPr>
          <w:trHeight w:val="186"/>
        </w:trPr>
        <w:tc>
          <w:tcPr>
            <w:tcW w:w="979" w:type="dxa"/>
            <w:vMerge/>
          </w:tcPr>
          <w:p w:rsidR="00D85731" w:rsidRPr="00006387" w:rsidRDefault="00D85731" w:rsidP="00D85731">
            <w:pPr>
              <w:spacing w:after="0"/>
              <w:rPr>
                <w:rFonts w:ascii="Helvetica Neue" w:hAnsi="Helvetica Neue"/>
              </w:rPr>
            </w:pPr>
          </w:p>
        </w:tc>
        <w:tc>
          <w:tcPr>
            <w:tcW w:w="1256" w:type="dxa"/>
            <w:vMerge/>
          </w:tcPr>
          <w:p w:rsidR="00D85731" w:rsidRPr="00006387" w:rsidRDefault="00D85731" w:rsidP="00D85731">
            <w:pPr>
              <w:spacing w:after="0"/>
              <w:rPr>
                <w:rFonts w:ascii="Helvetica Neue" w:hAnsi="Helvetica Neue"/>
              </w:rPr>
            </w:pPr>
          </w:p>
        </w:tc>
        <w:tc>
          <w:tcPr>
            <w:tcW w:w="4819" w:type="dxa"/>
          </w:tcPr>
          <w:p w:rsidR="00D85731" w:rsidRPr="00006387" w:rsidRDefault="00D85731" w:rsidP="00D85731">
            <w:pPr>
              <w:spacing w:after="0"/>
              <w:rPr>
                <w:rFonts w:ascii="Helvetica Neue" w:hAnsi="Helvetica Neue"/>
              </w:rPr>
            </w:pPr>
          </w:p>
        </w:tc>
        <w:tc>
          <w:tcPr>
            <w:tcW w:w="1833" w:type="dxa"/>
            <w:vMerge/>
          </w:tcPr>
          <w:p w:rsidR="00D85731" w:rsidRPr="00006387" w:rsidRDefault="00D85731" w:rsidP="00D85731">
            <w:pPr>
              <w:spacing w:after="0"/>
              <w:rPr>
                <w:rFonts w:ascii="Helvetica Neue" w:hAnsi="Helvetica Neue"/>
              </w:rPr>
            </w:pPr>
          </w:p>
        </w:tc>
      </w:tr>
      <w:tr w:rsidR="00D85731" w:rsidRPr="00006387" w:rsidTr="003304BF">
        <w:trPr>
          <w:trHeight w:val="176"/>
        </w:trPr>
        <w:tc>
          <w:tcPr>
            <w:tcW w:w="979" w:type="dxa"/>
            <w:vMerge w:val="restart"/>
          </w:tcPr>
          <w:p w:rsidR="00D85731" w:rsidRPr="00006387" w:rsidRDefault="00D85731" w:rsidP="00D85731">
            <w:pPr>
              <w:spacing w:after="0"/>
              <w:rPr>
                <w:rFonts w:ascii="Helvetica Neue" w:hAnsi="Helvetica Neue"/>
              </w:rPr>
            </w:pPr>
          </w:p>
        </w:tc>
        <w:tc>
          <w:tcPr>
            <w:tcW w:w="1256" w:type="dxa"/>
            <w:vMerge w:val="restart"/>
          </w:tcPr>
          <w:p w:rsidR="00D85731" w:rsidRPr="00006387" w:rsidRDefault="00D85731" w:rsidP="00D85731">
            <w:pPr>
              <w:spacing w:after="0"/>
              <w:rPr>
                <w:rFonts w:ascii="Helvetica Neue" w:hAnsi="Helvetica Neue"/>
              </w:rPr>
            </w:pPr>
          </w:p>
        </w:tc>
        <w:tc>
          <w:tcPr>
            <w:tcW w:w="4819" w:type="dxa"/>
          </w:tcPr>
          <w:p w:rsidR="00D85731" w:rsidRPr="00006387" w:rsidRDefault="00D85731" w:rsidP="00D85731">
            <w:pPr>
              <w:spacing w:after="0"/>
              <w:rPr>
                <w:rFonts w:ascii="Helvetica Neue" w:hAnsi="Helvetica Neue"/>
              </w:rPr>
            </w:pPr>
          </w:p>
        </w:tc>
        <w:tc>
          <w:tcPr>
            <w:tcW w:w="1833" w:type="dxa"/>
            <w:vMerge w:val="restart"/>
          </w:tcPr>
          <w:p w:rsidR="00D85731" w:rsidRPr="00006387" w:rsidRDefault="00D85731" w:rsidP="00D85731">
            <w:pPr>
              <w:spacing w:after="0"/>
              <w:rPr>
                <w:rFonts w:ascii="Helvetica Neue" w:hAnsi="Helvetica Neue"/>
              </w:rPr>
            </w:pPr>
          </w:p>
        </w:tc>
      </w:tr>
      <w:tr w:rsidR="00D85731" w:rsidRPr="00006387" w:rsidTr="003304BF">
        <w:trPr>
          <w:trHeight w:val="176"/>
        </w:trPr>
        <w:tc>
          <w:tcPr>
            <w:tcW w:w="979" w:type="dxa"/>
            <w:vMerge/>
          </w:tcPr>
          <w:p w:rsidR="00D85731" w:rsidRPr="00006387" w:rsidRDefault="00D85731" w:rsidP="00D85731">
            <w:pPr>
              <w:spacing w:after="0"/>
              <w:rPr>
                <w:rFonts w:ascii="Helvetica Neue" w:hAnsi="Helvetica Neue"/>
              </w:rPr>
            </w:pPr>
          </w:p>
        </w:tc>
        <w:tc>
          <w:tcPr>
            <w:tcW w:w="1256" w:type="dxa"/>
            <w:vMerge/>
          </w:tcPr>
          <w:p w:rsidR="00D85731" w:rsidRPr="00006387" w:rsidRDefault="00D85731" w:rsidP="00D85731">
            <w:pPr>
              <w:spacing w:after="0"/>
              <w:rPr>
                <w:rFonts w:ascii="Helvetica Neue" w:hAnsi="Helvetica Neue"/>
              </w:rPr>
            </w:pPr>
          </w:p>
        </w:tc>
        <w:tc>
          <w:tcPr>
            <w:tcW w:w="4819" w:type="dxa"/>
          </w:tcPr>
          <w:p w:rsidR="00D85731" w:rsidRPr="00006387" w:rsidRDefault="00D85731" w:rsidP="00D85731">
            <w:pPr>
              <w:spacing w:after="0"/>
              <w:rPr>
                <w:rFonts w:ascii="Helvetica Neue" w:hAnsi="Helvetica Neue"/>
              </w:rPr>
            </w:pPr>
          </w:p>
        </w:tc>
        <w:tc>
          <w:tcPr>
            <w:tcW w:w="1833" w:type="dxa"/>
            <w:vMerge/>
          </w:tcPr>
          <w:p w:rsidR="00D85731" w:rsidRPr="00006387" w:rsidRDefault="00D85731" w:rsidP="00D85731">
            <w:pPr>
              <w:spacing w:after="0"/>
              <w:rPr>
                <w:rFonts w:ascii="Helvetica Neue" w:hAnsi="Helvetica Neue"/>
              </w:rPr>
            </w:pPr>
          </w:p>
        </w:tc>
      </w:tr>
      <w:tr w:rsidR="00D85731" w:rsidRPr="00006387" w:rsidTr="003304BF">
        <w:trPr>
          <w:trHeight w:val="176"/>
        </w:trPr>
        <w:tc>
          <w:tcPr>
            <w:tcW w:w="979" w:type="dxa"/>
            <w:vMerge/>
          </w:tcPr>
          <w:p w:rsidR="00D85731" w:rsidRPr="00006387" w:rsidRDefault="00D85731" w:rsidP="00D85731">
            <w:pPr>
              <w:spacing w:after="0"/>
              <w:rPr>
                <w:rFonts w:ascii="Helvetica Neue" w:hAnsi="Helvetica Neue"/>
              </w:rPr>
            </w:pPr>
          </w:p>
        </w:tc>
        <w:tc>
          <w:tcPr>
            <w:tcW w:w="1256" w:type="dxa"/>
            <w:vMerge/>
          </w:tcPr>
          <w:p w:rsidR="00D85731" w:rsidRPr="00006387" w:rsidRDefault="00D85731" w:rsidP="00D85731">
            <w:pPr>
              <w:spacing w:after="0"/>
              <w:rPr>
                <w:rFonts w:ascii="Helvetica Neue" w:hAnsi="Helvetica Neue"/>
              </w:rPr>
            </w:pPr>
          </w:p>
        </w:tc>
        <w:tc>
          <w:tcPr>
            <w:tcW w:w="4819" w:type="dxa"/>
          </w:tcPr>
          <w:p w:rsidR="00D85731" w:rsidRPr="00006387" w:rsidRDefault="00D85731" w:rsidP="00D85731">
            <w:pPr>
              <w:spacing w:after="0"/>
              <w:rPr>
                <w:rFonts w:ascii="Helvetica Neue" w:hAnsi="Helvetica Neue"/>
              </w:rPr>
            </w:pPr>
          </w:p>
        </w:tc>
        <w:tc>
          <w:tcPr>
            <w:tcW w:w="1833" w:type="dxa"/>
            <w:vMerge/>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rsidTr="00967DF6">
        <w:tc>
          <w:tcPr>
            <w:tcW w:w="1072"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rsidTr="00967DF6">
        <w:tc>
          <w:tcPr>
            <w:tcW w:w="1072"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w:t>
            </w:r>
            <w:proofErr w:type="spellStart"/>
            <w:r w:rsidRPr="00006387">
              <w:rPr>
                <w:rFonts w:ascii="Helvetica Neue" w:hAnsi="Helvetica Neue"/>
                <w:i/>
              </w:rPr>
              <w:t>mM</w:t>
            </w:r>
            <w:proofErr w:type="spellEnd"/>
            <w:r w:rsidRPr="00006387">
              <w:rPr>
                <w:rFonts w:ascii="Helvetica Neue" w:hAnsi="Helvetica Neue"/>
                <w:i/>
              </w:rPr>
              <w:t xml:space="preserve"> Fluo-4  </w:t>
            </w:r>
          </w:p>
        </w:tc>
        <w:tc>
          <w:tcPr>
            <w:tcW w:w="3348"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Text should say use 0.50 </w:t>
            </w:r>
            <w:proofErr w:type="spellStart"/>
            <w:r w:rsidRPr="00006387">
              <w:rPr>
                <w:rFonts w:ascii="Helvetica Neue" w:hAnsi="Helvetica Neue"/>
                <w:i/>
              </w:rPr>
              <w:t>mM</w:t>
            </w:r>
            <w:proofErr w:type="spellEnd"/>
            <w:r w:rsidRPr="00006387">
              <w:rPr>
                <w:rFonts w:ascii="Helvetica Neue" w:hAnsi="Helvetica Neue"/>
                <w:i/>
              </w:rPr>
              <w:t xml:space="preserve"> Fluo-4</w:t>
            </w:r>
          </w:p>
        </w:tc>
      </w:tr>
      <w:tr w:rsidR="00D85731" w:rsidRPr="00006387" w:rsidTr="00967DF6">
        <w:tc>
          <w:tcPr>
            <w:tcW w:w="1072"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rsidR="00D85731" w:rsidRPr="00006387" w:rsidRDefault="00DE6270" w:rsidP="00D85731">
            <w:pPr>
              <w:spacing w:after="0"/>
              <w:rPr>
                <w:rFonts w:ascii="Helvetica Neue" w:hAnsi="Helvetica Neue"/>
                <w:lang w:eastAsia="zh-CN"/>
              </w:rPr>
            </w:pPr>
            <w:r>
              <w:rPr>
                <w:rFonts w:ascii="Helvetica Neue" w:hAnsi="Helvetica Neue" w:hint="eastAsia"/>
                <w:lang w:eastAsia="zh-CN"/>
              </w:rPr>
              <w:t>2</w:t>
            </w:r>
            <w:r>
              <w:rPr>
                <w:rFonts w:ascii="Helvetica Neue" w:hAnsi="Helvetica Neue"/>
                <w:lang w:eastAsia="zh-CN"/>
              </w:rPr>
              <w:t>:56</w:t>
            </w:r>
          </w:p>
        </w:tc>
        <w:tc>
          <w:tcPr>
            <w:tcW w:w="2970" w:type="dxa"/>
          </w:tcPr>
          <w:p w:rsidR="00D85731" w:rsidRPr="00006387" w:rsidRDefault="00DE6270" w:rsidP="00D85731">
            <w:pPr>
              <w:spacing w:after="0"/>
              <w:rPr>
                <w:rFonts w:ascii="Helvetica Neue" w:hAnsi="Helvetica Neue"/>
                <w:lang w:eastAsia="zh-CN"/>
              </w:rPr>
            </w:pPr>
            <w:r>
              <w:rPr>
                <w:rFonts w:ascii="Helvetica Neue" w:hAnsi="Helvetica Neue" w:hint="eastAsia"/>
                <w:lang w:eastAsia="zh-CN"/>
              </w:rPr>
              <w:t>T</w:t>
            </w:r>
            <w:r>
              <w:rPr>
                <w:rFonts w:ascii="Helvetica Neue" w:hAnsi="Helvetica Neue"/>
                <w:lang w:eastAsia="zh-CN"/>
              </w:rPr>
              <w:t>he liquid volume in the pipette is slightly over the limit.</w:t>
            </w:r>
          </w:p>
        </w:tc>
        <w:tc>
          <w:tcPr>
            <w:tcW w:w="3348" w:type="dxa"/>
          </w:tcPr>
          <w:p w:rsidR="00D85731" w:rsidRPr="00DE6270" w:rsidRDefault="00DE6270" w:rsidP="006404C6">
            <w:pPr>
              <w:spacing w:after="0"/>
              <w:rPr>
                <w:rFonts w:ascii="Helvetica Neue" w:hAnsi="Helvetica Neue"/>
                <w:lang w:eastAsia="zh-CN"/>
              </w:rPr>
            </w:pPr>
            <w:r>
              <w:rPr>
                <w:rFonts w:ascii="Helvetica Neue" w:hAnsi="Helvetica Neue"/>
                <w:lang w:eastAsia="zh-CN"/>
              </w:rPr>
              <w:t xml:space="preserve">Shorten this scene </w:t>
            </w:r>
            <w:r w:rsidR="006404C6">
              <w:rPr>
                <w:rFonts w:ascii="Helvetica Neue" w:hAnsi="Helvetica Neue"/>
                <w:lang w:eastAsia="zh-CN"/>
              </w:rPr>
              <w:t>by cutting out 2 seconds (2:56-2:58) or use an alternative shot.</w:t>
            </w:r>
          </w:p>
        </w:tc>
      </w:tr>
      <w:tr w:rsidR="00D85731" w:rsidRPr="00006387" w:rsidTr="00967DF6">
        <w:tc>
          <w:tcPr>
            <w:tcW w:w="1072"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rsidR="00D85731" w:rsidRPr="00006387" w:rsidRDefault="003A58B5" w:rsidP="00D85731">
            <w:pPr>
              <w:spacing w:after="0"/>
              <w:rPr>
                <w:rFonts w:ascii="Helvetica Neue" w:hAnsi="Helvetica Neue"/>
                <w:lang w:eastAsia="zh-CN"/>
              </w:rPr>
            </w:pPr>
            <w:r>
              <w:rPr>
                <w:rFonts w:ascii="Helvetica Neue" w:hAnsi="Helvetica Neue" w:hint="eastAsia"/>
                <w:lang w:eastAsia="zh-CN"/>
              </w:rPr>
              <w:t>3</w:t>
            </w:r>
            <w:r>
              <w:rPr>
                <w:rFonts w:ascii="Helvetica Neue" w:hAnsi="Helvetica Neue"/>
                <w:lang w:eastAsia="zh-CN"/>
              </w:rPr>
              <w:t>:12</w:t>
            </w:r>
          </w:p>
        </w:tc>
        <w:tc>
          <w:tcPr>
            <w:tcW w:w="2970" w:type="dxa"/>
          </w:tcPr>
          <w:p w:rsidR="00D85731" w:rsidRPr="00006387" w:rsidRDefault="003A58B5" w:rsidP="001F608E">
            <w:pPr>
              <w:spacing w:after="0"/>
              <w:rPr>
                <w:rFonts w:ascii="Helvetica Neue" w:hAnsi="Helvetica Neue"/>
                <w:lang w:eastAsia="zh-CN"/>
              </w:rPr>
            </w:pPr>
            <w:r>
              <w:rPr>
                <w:rFonts w:ascii="Helvetica Neue" w:hAnsi="Helvetica Neue" w:hint="eastAsia"/>
                <w:lang w:eastAsia="zh-CN"/>
              </w:rPr>
              <w:t>T</w:t>
            </w:r>
            <w:r>
              <w:rPr>
                <w:rFonts w:ascii="Helvetica Neue" w:hAnsi="Helvetica Neue"/>
                <w:lang w:eastAsia="zh-CN"/>
              </w:rPr>
              <w:t xml:space="preserve">he red “stop” button </w:t>
            </w:r>
            <w:r w:rsidR="00565826">
              <w:rPr>
                <w:rFonts w:ascii="Helvetica Neue" w:hAnsi="Helvetica Neue"/>
                <w:lang w:eastAsia="zh-CN"/>
              </w:rPr>
              <w:t>is pressed in this scene</w:t>
            </w:r>
            <w:r w:rsidR="001F608E">
              <w:rPr>
                <w:rFonts w:ascii="Helvetica Neue" w:hAnsi="Helvetica Neue"/>
                <w:lang w:eastAsia="zh-CN"/>
              </w:rPr>
              <w:t>. This action is not supposed to be filmed.</w:t>
            </w:r>
          </w:p>
        </w:tc>
        <w:tc>
          <w:tcPr>
            <w:tcW w:w="3348" w:type="dxa"/>
          </w:tcPr>
          <w:p w:rsidR="00D85731" w:rsidRPr="00006387" w:rsidRDefault="00565826" w:rsidP="00565826">
            <w:pPr>
              <w:spacing w:after="0"/>
              <w:rPr>
                <w:rFonts w:ascii="Helvetica Neue" w:hAnsi="Helvetica Neue"/>
                <w:lang w:eastAsia="zh-CN"/>
              </w:rPr>
            </w:pPr>
            <w:r>
              <w:rPr>
                <w:rFonts w:ascii="Helvetica Neue" w:hAnsi="Helvetica Neue"/>
                <w:lang w:eastAsia="zh-CN"/>
              </w:rPr>
              <w:t>Shorten this scene by cutting out 1 second (3:12).</w:t>
            </w:r>
          </w:p>
        </w:tc>
      </w:tr>
      <w:tr w:rsidR="00D85731" w:rsidRPr="00006387" w:rsidTr="00967DF6">
        <w:tc>
          <w:tcPr>
            <w:tcW w:w="1072"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967DF6">
        <w:tc>
          <w:tcPr>
            <w:tcW w:w="1072"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967DF6">
        <w:tc>
          <w:tcPr>
            <w:tcW w:w="1072"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967DF6">
        <w:tc>
          <w:tcPr>
            <w:tcW w:w="1072"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967DF6">
        <w:tc>
          <w:tcPr>
            <w:tcW w:w="1072"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967DF6">
        <w:tc>
          <w:tcPr>
            <w:tcW w:w="1072"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967DF6">
        <w:tc>
          <w:tcPr>
            <w:tcW w:w="1072"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7A436B">
      <w:pPr>
        <w:spacing w:after="0" w:line="240" w:lineRule="auto"/>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rPr>
          <w:rFonts w:ascii="Helvetica Neue" w:hAnsi="Helvetica Neue"/>
          <w:b/>
          <w:sz w:val="32"/>
          <w:u w:val="single"/>
        </w:rPr>
      </w:pPr>
      <w:bookmarkStart w:id="0" w:name="_GoBack"/>
      <w:bookmarkEnd w:id="0"/>
      <w:r w:rsidRPr="00006387">
        <w:rPr>
          <w:rFonts w:ascii="Helvetica Neue" w:hAnsi="Helvetica Neue"/>
          <w:b/>
          <w:sz w:val="32"/>
          <w:u w:val="single"/>
        </w:rPr>
        <w:lastRenderedPageBreak/>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tc>
          <w:tcPr>
            <w:tcW w:w="1080"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rsidR="00D85731" w:rsidRPr="00006387" w:rsidRDefault="00D85731" w:rsidP="00D85731">
            <w:pPr>
              <w:spacing w:after="0"/>
              <w:rPr>
                <w:rFonts w:ascii="Helvetica Neue" w:hAnsi="Helvetica Neue"/>
                <w:i/>
              </w:rPr>
            </w:pPr>
          </w:p>
          <w:p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rsidR="00D85731" w:rsidRPr="00006387" w:rsidRDefault="00D85731" w:rsidP="00D85731">
            <w:pPr>
              <w:rPr>
                <w:rFonts w:ascii="Helvetica Neue" w:hAnsi="Helvetica Neue"/>
                <w:i/>
              </w:rPr>
            </w:pPr>
            <w:r w:rsidRPr="00006387">
              <w:rPr>
                <w:rFonts w:ascii="Helvetica Neue" w:hAnsi="Helvetica Neue"/>
                <w:i/>
              </w:rPr>
              <w:t>Rewritten Script Text:</w:t>
            </w:r>
          </w:p>
          <w:p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rsidR="00D85731" w:rsidRPr="00006387" w:rsidRDefault="00565826" w:rsidP="00D85731">
            <w:pPr>
              <w:spacing w:after="0"/>
              <w:rPr>
                <w:rFonts w:ascii="Helvetica Neue" w:hAnsi="Helvetica Neue"/>
                <w:lang w:eastAsia="zh-CN"/>
              </w:rPr>
            </w:pPr>
            <w:r>
              <w:rPr>
                <w:rFonts w:ascii="Helvetica Neue" w:hAnsi="Helvetica Neue" w:hint="eastAsia"/>
                <w:lang w:eastAsia="zh-CN"/>
              </w:rPr>
              <w:t>7</w:t>
            </w:r>
            <w:r>
              <w:rPr>
                <w:rFonts w:ascii="Helvetica Neue" w:hAnsi="Helvetica Neue"/>
                <w:lang w:eastAsia="zh-CN"/>
              </w:rPr>
              <w:t>:46</w:t>
            </w:r>
          </w:p>
        </w:tc>
        <w:tc>
          <w:tcPr>
            <w:tcW w:w="2520" w:type="dxa"/>
          </w:tcPr>
          <w:p w:rsidR="00D85731" w:rsidRPr="00006387" w:rsidRDefault="00565826" w:rsidP="00D85731">
            <w:pPr>
              <w:spacing w:after="0"/>
              <w:rPr>
                <w:rFonts w:ascii="Helvetica Neue" w:hAnsi="Helvetica Neue"/>
                <w:lang w:eastAsia="zh-CN"/>
              </w:rPr>
            </w:pPr>
            <w:r>
              <w:rPr>
                <w:rFonts w:ascii="Helvetica Neue" w:hAnsi="Helvetica Neue"/>
                <w:lang w:eastAsia="zh-CN"/>
              </w:rPr>
              <w:t xml:space="preserve">The </w:t>
            </w:r>
            <w:r w:rsidR="00825E46">
              <w:rPr>
                <w:rFonts w:ascii="Helvetica Neue" w:hAnsi="Helvetica Neue"/>
                <w:lang w:eastAsia="zh-CN"/>
              </w:rPr>
              <w:t>pronunciation of “CARIC” is not correct.</w:t>
            </w:r>
          </w:p>
        </w:tc>
        <w:tc>
          <w:tcPr>
            <w:tcW w:w="1080" w:type="dxa"/>
            <w:shd w:val="clear" w:color="auto" w:fill="auto"/>
          </w:tcPr>
          <w:p w:rsidR="00D85731" w:rsidRPr="00006387" w:rsidRDefault="001F608E" w:rsidP="00D85731">
            <w:pPr>
              <w:spacing w:after="0"/>
              <w:rPr>
                <w:rFonts w:ascii="Helvetica Neue" w:hAnsi="Helvetica Neue"/>
                <w:lang w:eastAsia="zh-CN"/>
              </w:rPr>
            </w:pPr>
            <w:r>
              <w:rPr>
                <w:rFonts w:ascii="Helvetica Neue" w:hAnsi="Helvetica Neue" w:hint="eastAsia"/>
                <w:lang w:eastAsia="zh-CN"/>
              </w:rPr>
              <w:t>5</w:t>
            </w:r>
            <w:r>
              <w:rPr>
                <w:rFonts w:ascii="Helvetica Neue" w:hAnsi="Helvetica Neue"/>
                <w:lang w:eastAsia="zh-CN"/>
              </w:rPr>
              <w:t>.1</w:t>
            </w:r>
          </w:p>
        </w:tc>
        <w:tc>
          <w:tcPr>
            <w:tcW w:w="3870" w:type="dxa"/>
            <w:shd w:val="clear" w:color="auto" w:fill="auto"/>
          </w:tcPr>
          <w:p w:rsidR="00D85731" w:rsidRPr="00006387" w:rsidRDefault="00565826" w:rsidP="00825E46">
            <w:pPr>
              <w:spacing w:after="0"/>
              <w:rPr>
                <w:rFonts w:ascii="Helvetica Neue" w:hAnsi="Helvetica Neue"/>
              </w:rPr>
            </w:pPr>
            <w:r>
              <w:rPr>
                <w:rFonts w:ascii="Helvetica Neue" w:hAnsi="Helvetica Neue"/>
                <w:lang w:eastAsia="zh-CN"/>
              </w:rPr>
              <w:t>CARIC (</w:t>
            </w:r>
            <w:r w:rsidR="00825E46">
              <w:rPr>
                <w:rFonts w:ascii="Helvetica Neue" w:hAnsi="Helvetica Neue"/>
                <w:lang w:eastAsia="zh-CN"/>
              </w:rPr>
              <w:t>pronounced /</w:t>
            </w:r>
            <w:r w:rsidR="00825E46" w:rsidRPr="00825E46">
              <w:rPr>
                <w:rFonts w:ascii="Helvetica Neue" w:hAnsi="Helvetica Neue"/>
                <w:lang w:eastAsia="zh-CN"/>
              </w:rPr>
              <w:t>'</w:t>
            </w:r>
            <w:proofErr w:type="spellStart"/>
            <w:r w:rsidR="00825E46" w:rsidRPr="00825E46">
              <w:rPr>
                <w:rFonts w:ascii="Helvetica Neue" w:hAnsi="Helvetica Neue"/>
                <w:lang w:eastAsia="zh-CN"/>
              </w:rPr>
              <w:t>kærɪk</w:t>
            </w:r>
            <w:proofErr w:type="spellEnd"/>
            <w:r w:rsidR="00825E46">
              <w:rPr>
                <w:rFonts w:ascii="Helvetica Neue" w:hAnsi="Helvetica Neue"/>
                <w:lang w:eastAsia="zh-CN"/>
              </w:rPr>
              <w:t>/</w:t>
            </w:r>
            <w:r>
              <w:rPr>
                <w:rFonts w:ascii="Helvetica Neue" w:hAnsi="Helvetica Neue"/>
                <w:lang w:eastAsia="zh-CN"/>
              </w:rPr>
              <w:t>)</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rsidR="00D85731" w:rsidRPr="00006387" w:rsidRDefault="001F608E" w:rsidP="00D85731">
            <w:pPr>
              <w:spacing w:after="0"/>
              <w:rPr>
                <w:rFonts w:ascii="Helvetica Neue" w:hAnsi="Helvetica Neue"/>
                <w:lang w:eastAsia="zh-CN"/>
              </w:rPr>
            </w:pPr>
            <w:r>
              <w:rPr>
                <w:rFonts w:ascii="Helvetica Neue" w:hAnsi="Helvetica Neue" w:hint="eastAsia"/>
                <w:lang w:eastAsia="zh-CN"/>
              </w:rPr>
              <w:t>5</w:t>
            </w:r>
            <w:r>
              <w:rPr>
                <w:rFonts w:ascii="Helvetica Neue" w:hAnsi="Helvetica Neue"/>
                <w:lang w:eastAsia="zh-CN"/>
              </w:rPr>
              <w:t>:42</w:t>
            </w:r>
          </w:p>
        </w:tc>
        <w:tc>
          <w:tcPr>
            <w:tcW w:w="2520" w:type="dxa"/>
          </w:tcPr>
          <w:p w:rsidR="00D85731" w:rsidRDefault="001F608E" w:rsidP="00D85731">
            <w:pPr>
              <w:spacing w:after="0"/>
              <w:rPr>
                <w:rFonts w:ascii="Helvetica Neue" w:hAnsi="Helvetica Neue"/>
                <w:i/>
              </w:rPr>
            </w:pPr>
            <w:r w:rsidRPr="00006387">
              <w:rPr>
                <w:rFonts w:ascii="Helvetica Neue" w:hAnsi="Helvetica Neue"/>
                <w:i/>
              </w:rPr>
              <w:t>Original Script Text:</w:t>
            </w:r>
          </w:p>
          <w:p w:rsidR="001F608E" w:rsidRDefault="001F608E" w:rsidP="00D85731">
            <w:pPr>
              <w:spacing w:after="0"/>
              <w:rPr>
                <w:rFonts w:ascii="Helvetica Neue" w:hAnsi="Helvetica Neue"/>
                <w:i/>
              </w:rPr>
            </w:pPr>
            <w:r>
              <w:rPr>
                <w:rFonts w:ascii="Helvetica Neue" w:hAnsi="Helvetica Neue"/>
                <w:i/>
              </w:rPr>
              <w:t>“</w:t>
            </w:r>
            <w:r w:rsidRPr="001F608E">
              <w:rPr>
                <w:rFonts w:ascii="Helvetica Neue" w:hAnsi="Helvetica Neue"/>
                <w:i/>
              </w:rPr>
              <w:t>Incubate with gentle rotation at 15 rpm</w:t>
            </w:r>
            <w:r>
              <w:rPr>
                <w:rFonts w:ascii="Helvetica Neue" w:hAnsi="Helvetica Neue"/>
                <w:i/>
              </w:rPr>
              <w:t xml:space="preserve">”. </w:t>
            </w:r>
          </w:p>
          <w:p w:rsidR="001F608E" w:rsidRPr="00006387" w:rsidRDefault="001F608E" w:rsidP="007A436B">
            <w:pPr>
              <w:spacing w:after="0"/>
              <w:rPr>
                <w:rFonts w:ascii="Helvetica Neue" w:hAnsi="Helvetica Neue"/>
              </w:rPr>
            </w:pPr>
            <w:r>
              <w:rPr>
                <w:rFonts w:ascii="Helvetica Neue" w:hAnsi="Helvetica Neue"/>
                <w:i/>
              </w:rPr>
              <w:t>But the rotator screen show</w:t>
            </w:r>
            <w:r w:rsidR="007A436B">
              <w:rPr>
                <w:rFonts w:ascii="Helvetica Neue" w:hAnsi="Helvetica Neue"/>
                <w:i/>
              </w:rPr>
              <w:t>s</w:t>
            </w:r>
            <w:r>
              <w:rPr>
                <w:rFonts w:ascii="Helvetica Neue" w:hAnsi="Helvetica Neue"/>
                <w:i/>
              </w:rPr>
              <w:t xml:space="preserve"> “12”</w:t>
            </w:r>
          </w:p>
        </w:tc>
        <w:tc>
          <w:tcPr>
            <w:tcW w:w="1080" w:type="dxa"/>
            <w:shd w:val="clear" w:color="auto" w:fill="auto"/>
          </w:tcPr>
          <w:p w:rsidR="00D85731" w:rsidRPr="00006387" w:rsidRDefault="001F608E" w:rsidP="00D85731">
            <w:pPr>
              <w:spacing w:after="0"/>
              <w:rPr>
                <w:rFonts w:ascii="Helvetica Neue" w:hAnsi="Helvetica Neue"/>
                <w:lang w:eastAsia="zh-CN"/>
              </w:rPr>
            </w:pPr>
            <w:r>
              <w:rPr>
                <w:rFonts w:ascii="Helvetica Neue" w:hAnsi="Helvetica Neue" w:hint="eastAsia"/>
                <w:lang w:eastAsia="zh-CN"/>
              </w:rPr>
              <w:t>4</w:t>
            </w:r>
            <w:r>
              <w:rPr>
                <w:rFonts w:ascii="Helvetica Neue" w:hAnsi="Helvetica Neue"/>
                <w:lang w:eastAsia="zh-CN"/>
              </w:rPr>
              <w:t>.3</w:t>
            </w:r>
          </w:p>
        </w:tc>
        <w:tc>
          <w:tcPr>
            <w:tcW w:w="3870" w:type="dxa"/>
            <w:shd w:val="clear" w:color="auto" w:fill="auto"/>
          </w:tcPr>
          <w:p w:rsidR="00D85731" w:rsidRDefault="007A436B" w:rsidP="007A436B">
            <w:pPr>
              <w:rPr>
                <w:rFonts w:ascii="Helvetica Neue" w:hAnsi="Helvetica Neue"/>
                <w:i/>
              </w:rPr>
            </w:pPr>
            <w:r w:rsidRPr="00006387">
              <w:rPr>
                <w:rFonts w:ascii="Helvetica Neue" w:hAnsi="Helvetica Neue"/>
                <w:i/>
              </w:rPr>
              <w:t>Rewritten Script Text:</w:t>
            </w:r>
          </w:p>
          <w:p w:rsidR="007A436B" w:rsidRPr="007A436B" w:rsidRDefault="007A436B" w:rsidP="007A436B">
            <w:pPr>
              <w:rPr>
                <w:rFonts w:ascii="Helvetica Neue" w:hAnsi="Helvetica Neue"/>
                <w:i/>
              </w:rPr>
            </w:pPr>
            <w:r>
              <w:rPr>
                <w:rFonts w:ascii="Helvetica Neue" w:hAnsi="Helvetica Neue"/>
                <w:i/>
              </w:rPr>
              <w:t>“</w:t>
            </w:r>
            <w:r w:rsidRPr="001F608E">
              <w:rPr>
                <w:rFonts w:ascii="Helvetica Neue" w:hAnsi="Helvetica Neue"/>
                <w:i/>
              </w:rPr>
              <w:t>Incubate with gentle rotation at 1</w:t>
            </w:r>
            <w:r>
              <w:rPr>
                <w:rFonts w:ascii="Helvetica Neue" w:hAnsi="Helvetica Neue"/>
                <w:i/>
              </w:rPr>
              <w:t xml:space="preserve">2 </w:t>
            </w:r>
            <w:r w:rsidRPr="001F608E">
              <w:rPr>
                <w:rFonts w:ascii="Helvetica Neue" w:hAnsi="Helvetica Neue"/>
                <w:i/>
              </w:rPr>
              <w:t>rpm</w:t>
            </w:r>
            <w:r>
              <w:rPr>
                <w:rFonts w:ascii="Helvetica Neue" w:hAnsi="Helvetica Neue"/>
                <w:i/>
              </w:rPr>
              <w:t>”.</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2057"/>
        <w:gridCol w:w="2769"/>
        <w:gridCol w:w="3499"/>
      </w:tblGrid>
      <w:tr w:rsidR="00D85731" w:rsidRPr="00006387">
        <w:tc>
          <w:tcPr>
            <w:tcW w:w="423" w:type="dxa"/>
          </w:tcPr>
          <w:p w:rsidR="00D85731" w:rsidRPr="00006387" w:rsidRDefault="00D85731">
            <w:pPr>
              <w:rPr>
                <w:rFonts w:ascii="Helvetica Neue" w:hAnsi="Helvetica Neue"/>
              </w:rPr>
            </w:pPr>
          </w:p>
        </w:tc>
        <w:tc>
          <w:tcPr>
            <w:tcW w:w="2057" w:type="dxa"/>
          </w:tcPr>
          <w:p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tc>
          <w:tcPr>
            <w:tcW w:w="423" w:type="dxa"/>
          </w:tcPr>
          <w:p w:rsidR="00D85731" w:rsidRPr="00006387" w:rsidRDefault="00D85731">
            <w:pPr>
              <w:rPr>
                <w:rFonts w:ascii="Helvetica Neue" w:hAnsi="Helvetica Neue"/>
                <w:i/>
              </w:rPr>
            </w:pPr>
            <w:r w:rsidRPr="00006387">
              <w:rPr>
                <w:rFonts w:ascii="Helvetica Neue" w:hAnsi="Helvetica Neue"/>
                <w:i/>
              </w:rPr>
              <w:t>Example</w:t>
            </w:r>
          </w:p>
        </w:tc>
        <w:tc>
          <w:tcPr>
            <w:tcW w:w="2057" w:type="dxa"/>
          </w:tcPr>
          <w:p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w:t>
            </w:r>
          </w:p>
        </w:tc>
        <w:tc>
          <w:tcPr>
            <w:tcW w:w="2057" w:type="dxa"/>
          </w:tcPr>
          <w:p w:rsidR="00D85731" w:rsidRPr="00006387" w:rsidRDefault="007A436B">
            <w:pPr>
              <w:rPr>
                <w:rFonts w:ascii="Helvetica Neue" w:hAnsi="Helvetica Neue"/>
                <w:lang w:eastAsia="zh-CN"/>
              </w:rPr>
            </w:pPr>
            <w:r>
              <w:rPr>
                <w:rFonts w:ascii="Helvetica Neue" w:hAnsi="Helvetica Neue" w:hint="eastAsia"/>
                <w:lang w:eastAsia="zh-CN"/>
              </w:rPr>
              <w:t>3</w:t>
            </w:r>
            <w:r>
              <w:rPr>
                <w:rFonts w:ascii="Helvetica Neue" w:hAnsi="Helvetica Neue"/>
                <w:lang w:eastAsia="zh-CN"/>
              </w:rPr>
              <w:t>.3.2</w:t>
            </w:r>
          </w:p>
        </w:tc>
        <w:tc>
          <w:tcPr>
            <w:tcW w:w="2769" w:type="dxa"/>
          </w:tcPr>
          <w:p w:rsidR="00D85731" w:rsidRPr="00006387" w:rsidRDefault="007A436B">
            <w:pPr>
              <w:rPr>
                <w:rFonts w:ascii="Helvetica Neue" w:hAnsi="Helvetica Neue"/>
                <w:lang w:eastAsia="zh-CN"/>
              </w:rPr>
            </w:pPr>
            <w:r>
              <w:rPr>
                <w:rFonts w:ascii="Helvetica Neue" w:hAnsi="Helvetica Neue" w:hint="eastAsia"/>
                <w:lang w:eastAsia="zh-CN"/>
              </w:rPr>
              <w:t>S</w:t>
            </w:r>
            <w:r>
              <w:rPr>
                <w:rFonts w:ascii="Helvetica Neue" w:hAnsi="Helvetica Neue"/>
                <w:lang w:eastAsia="zh-CN"/>
              </w:rPr>
              <w:t>tep says</w:t>
            </w:r>
            <w:r w:rsidRPr="007A436B">
              <w:rPr>
                <w:rFonts w:ascii="Helvetica Neue" w:hAnsi="Helvetica Neue"/>
                <w:i/>
                <w:lang w:eastAsia="zh-CN"/>
              </w:rPr>
              <w:t xml:space="preserve"> “gentle rotation (~15 rpm)”</w:t>
            </w:r>
          </w:p>
        </w:tc>
        <w:tc>
          <w:tcPr>
            <w:tcW w:w="3499" w:type="dxa"/>
          </w:tcPr>
          <w:p w:rsidR="00D85731" w:rsidRPr="00006387" w:rsidRDefault="007A436B">
            <w:pPr>
              <w:rPr>
                <w:rFonts w:ascii="Helvetica Neue" w:hAnsi="Helvetica Neue"/>
                <w:lang w:eastAsia="zh-CN"/>
              </w:rPr>
            </w:pPr>
            <w:r>
              <w:rPr>
                <w:rFonts w:ascii="Helvetica Neue" w:hAnsi="Helvetica Neue" w:hint="eastAsia"/>
                <w:lang w:eastAsia="zh-CN"/>
              </w:rPr>
              <w:t>P</w:t>
            </w:r>
            <w:r>
              <w:rPr>
                <w:rFonts w:ascii="Helvetica Neue" w:hAnsi="Helvetica Neue"/>
                <w:lang w:eastAsia="zh-CN"/>
              </w:rPr>
              <w:t xml:space="preserve">lease change to </w:t>
            </w:r>
            <w:r w:rsidRPr="007A436B">
              <w:rPr>
                <w:rFonts w:ascii="Helvetica Neue" w:hAnsi="Helvetica Neue"/>
                <w:i/>
                <w:lang w:eastAsia="zh-CN"/>
              </w:rPr>
              <w:t xml:space="preserve">“gentle </w:t>
            </w:r>
            <w:proofErr w:type="spellStart"/>
            <w:r w:rsidRPr="007A436B">
              <w:rPr>
                <w:rFonts w:ascii="Helvetica Neue" w:hAnsi="Helvetica Neue"/>
                <w:i/>
                <w:lang w:eastAsia="zh-CN"/>
              </w:rPr>
              <w:t>rotaion</w:t>
            </w:r>
            <w:proofErr w:type="spellEnd"/>
            <w:r w:rsidRPr="007A436B">
              <w:rPr>
                <w:rFonts w:ascii="Helvetica Neue" w:hAnsi="Helvetica Neue"/>
                <w:i/>
                <w:lang w:eastAsia="zh-CN"/>
              </w:rPr>
              <w:t xml:space="preserve"> (~12 rpm)”</w:t>
            </w:r>
            <w:r>
              <w:rPr>
                <w:rFonts w:ascii="Helvetica Neue" w:hAnsi="Helvetica Neue"/>
                <w:lang w:eastAsia="zh-CN"/>
              </w:rPr>
              <w:t xml:space="preserve"> in according to the video.</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3.</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4.</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5.</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6.</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7.</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8.</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9.</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10.</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8D9" w:rsidRDefault="002E38D9" w:rsidP="00D85731">
      <w:pPr>
        <w:spacing w:after="0" w:line="240" w:lineRule="auto"/>
      </w:pPr>
      <w:r>
        <w:separator/>
      </w:r>
    </w:p>
  </w:endnote>
  <w:endnote w:type="continuationSeparator" w:id="0">
    <w:p w:rsidR="002E38D9" w:rsidRDefault="002E38D9"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8D9" w:rsidRDefault="002E38D9" w:rsidP="00D85731">
      <w:pPr>
        <w:spacing w:after="0" w:line="240" w:lineRule="auto"/>
      </w:pPr>
      <w:r>
        <w:separator/>
      </w:r>
    </w:p>
  </w:footnote>
  <w:footnote w:type="continuationSeparator" w:id="0">
    <w:p w:rsidR="002E38D9" w:rsidRDefault="002E38D9"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731" w:rsidRDefault="00967DF6" w:rsidP="00D85731">
    <w:pPr>
      <w:pStyle w:val="a6"/>
    </w:pPr>
    <w:r>
      <w:rPr>
        <w:noProof/>
        <w:lang w:eastAsia="zh-CN"/>
      </w:rPr>
      <w:drawing>
        <wp:inline distT="0" distB="0" distL="0" distR="0">
          <wp:extent cx="6668135" cy="1080770"/>
          <wp:effectExtent l="0" t="0" r="0" b="0"/>
          <wp:docPr id="1" name="图片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8135" cy="1080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A"/>
    <w:rsid w:val="001F608E"/>
    <w:rsid w:val="002E38D9"/>
    <w:rsid w:val="003304BF"/>
    <w:rsid w:val="003A58B5"/>
    <w:rsid w:val="00565826"/>
    <w:rsid w:val="006404C6"/>
    <w:rsid w:val="007A436B"/>
    <w:rsid w:val="00825E46"/>
    <w:rsid w:val="00956B2A"/>
    <w:rsid w:val="00967DF6"/>
    <w:rsid w:val="00D85731"/>
    <w:rsid w:val="00DE6270"/>
    <w:rsid w:val="00E6320B"/>
    <w:rsid w:val="00E84D74"/>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5206A074-0793-4487-9E5C-C0852C05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DF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56B2A"/>
    <w:rPr>
      <w:color w:val="0000FF"/>
      <w:u w:val="single"/>
    </w:rPr>
  </w:style>
  <w:style w:type="character" w:customStyle="1" w:styleId="il">
    <w:name w:val="il"/>
    <w:basedOn w:val="a0"/>
    <w:rsid w:val="00956B2A"/>
  </w:style>
  <w:style w:type="paragraph" w:styleId="a4">
    <w:name w:val="Balloon Text"/>
    <w:basedOn w:val="a"/>
    <w:link w:val="a5"/>
    <w:uiPriority w:val="99"/>
    <w:semiHidden/>
    <w:unhideWhenUsed/>
    <w:rsid w:val="00956B2A"/>
    <w:pPr>
      <w:spacing w:after="0" w:line="240" w:lineRule="auto"/>
    </w:pPr>
    <w:rPr>
      <w:rFonts w:ascii="Tahoma" w:hAnsi="Tahoma" w:cs="Tahoma"/>
      <w:sz w:val="16"/>
      <w:szCs w:val="16"/>
    </w:rPr>
  </w:style>
  <w:style w:type="character" w:customStyle="1" w:styleId="a5">
    <w:name w:val="批注框文本 字符"/>
    <w:link w:val="a4"/>
    <w:uiPriority w:val="99"/>
    <w:semiHidden/>
    <w:rsid w:val="00956B2A"/>
    <w:rPr>
      <w:rFonts w:ascii="Tahoma" w:hAnsi="Tahoma" w:cs="Tahoma"/>
      <w:sz w:val="16"/>
      <w:szCs w:val="16"/>
    </w:rPr>
  </w:style>
  <w:style w:type="paragraph" w:styleId="a6">
    <w:name w:val="header"/>
    <w:basedOn w:val="a"/>
    <w:link w:val="a7"/>
    <w:uiPriority w:val="99"/>
    <w:unhideWhenUsed/>
    <w:rsid w:val="00956B2A"/>
    <w:pPr>
      <w:tabs>
        <w:tab w:val="center" w:pos="4680"/>
        <w:tab w:val="right" w:pos="9360"/>
      </w:tabs>
      <w:spacing w:after="0" w:line="240" w:lineRule="auto"/>
    </w:pPr>
  </w:style>
  <w:style w:type="character" w:customStyle="1" w:styleId="a7">
    <w:name w:val="页眉 字符"/>
    <w:basedOn w:val="a0"/>
    <w:link w:val="a6"/>
    <w:uiPriority w:val="99"/>
    <w:rsid w:val="00956B2A"/>
  </w:style>
  <w:style w:type="paragraph" w:styleId="a8">
    <w:name w:val="footer"/>
    <w:basedOn w:val="a"/>
    <w:link w:val="a9"/>
    <w:uiPriority w:val="99"/>
    <w:unhideWhenUsed/>
    <w:rsid w:val="00956B2A"/>
    <w:pPr>
      <w:tabs>
        <w:tab w:val="center" w:pos="4680"/>
        <w:tab w:val="right" w:pos="9360"/>
      </w:tabs>
      <w:spacing w:after="0" w:line="240" w:lineRule="auto"/>
    </w:pPr>
  </w:style>
  <w:style w:type="character" w:customStyle="1" w:styleId="a9">
    <w:name w:val="页脚 字符"/>
    <w:basedOn w:val="a0"/>
    <w:link w:val="a8"/>
    <w:uiPriority w:val="99"/>
    <w:rsid w:val="00956B2A"/>
  </w:style>
  <w:style w:type="character" w:styleId="aa">
    <w:name w:val="Strong"/>
    <w:uiPriority w:val="22"/>
    <w:qFormat/>
    <w:rsid w:val="008E7564"/>
    <w:rPr>
      <w:b/>
      <w:bCs/>
    </w:rPr>
  </w:style>
  <w:style w:type="character" w:styleId="ab">
    <w:name w:val="Emphasis"/>
    <w:uiPriority w:val="20"/>
    <w:qFormat/>
    <w:rsid w:val="008E7564"/>
    <w:rPr>
      <w:i/>
      <w:iCs/>
    </w:rPr>
  </w:style>
  <w:style w:type="paragraph" w:styleId="ac">
    <w:name w:val="Normal (Web)"/>
    <w:basedOn w:val="a"/>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545459234">
      <w:bodyDiv w:val="1"/>
      <w:marLeft w:val="0"/>
      <w:marRight w:val="0"/>
      <w:marTop w:val="0"/>
      <w:marBottom w:val="0"/>
      <w:divBdr>
        <w:top w:val="none" w:sz="0" w:space="0" w:color="auto"/>
        <w:left w:val="none" w:sz="0" w:space="0" w:color="auto"/>
        <w:bottom w:val="none" w:sz="0" w:space="0" w:color="auto"/>
        <w:right w:val="none" w:sz="0" w:space="0" w:color="auto"/>
      </w:divBdr>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Huang Rongbing</cp:lastModifiedBy>
  <cp:revision>3</cp:revision>
  <cp:lastPrinted>2014-01-24T03:13:00Z</cp:lastPrinted>
  <dcterms:created xsi:type="dcterms:W3CDTF">2018-09-20T06:20:00Z</dcterms:created>
  <dcterms:modified xsi:type="dcterms:W3CDTF">2018-09-24T04:47:00Z</dcterms:modified>
</cp:coreProperties>
</file>