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bookmarkStart w:id="0" w:name="_GoBack"/>
      <w:bookmarkEnd w:id="0"/>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F30696" w:rsidRPr="00F30696">
        <w:rPr>
          <w:rFonts w:ascii="Arial" w:hAnsi="Arial" w:cs="Arial"/>
          <w:b/>
          <w:sz w:val="28"/>
          <w:szCs w:val="28"/>
        </w:rPr>
        <w:t xml:space="preserve"> </w:t>
      </w:r>
      <w:r w:rsidR="00F30696" w:rsidRPr="00270157">
        <w:rPr>
          <w:rFonts w:ascii="Arial" w:hAnsi="Arial" w:cs="Arial"/>
          <w:b/>
          <w:sz w:val="28"/>
          <w:szCs w:val="28"/>
        </w:rPr>
        <w:t>A New Straightforward Method for Lipophilicity (log</w:t>
      </w:r>
      <w:r w:rsidR="00F30696" w:rsidRPr="00270157">
        <w:rPr>
          <w:rFonts w:ascii="Arial" w:hAnsi="Arial" w:cs="Arial"/>
          <w:b/>
          <w:i/>
          <w:iCs/>
          <w:sz w:val="28"/>
          <w:szCs w:val="28"/>
        </w:rPr>
        <w:t>P</w:t>
      </w:r>
      <w:r w:rsidR="00F30696" w:rsidRPr="00270157">
        <w:rPr>
          <w:rFonts w:ascii="Arial" w:hAnsi="Arial" w:cs="Arial"/>
          <w:b/>
          <w:sz w:val="28"/>
          <w:szCs w:val="28"/>
        </w:rPr>
        <w:t xml:space="preserve">) Measurement using </w:t>
      </w:r>
      <w:r w:rsidR="00F30696" w:rsidRPr="00270157">
        <w:rPr>
          <w:rFonts w:ascii="Arial" w:hAnsi="Arial" w:cs="Arial"/>
          <w:b/>
          <w:sz w:val="28"/>
          <w:szCs w:val="28"/>
          <w:vertAlign w:val="superscript"/>
        </w:rPr>
        <w:t>19</w:t>
      </w:r>
      <w:r w:rsidR="00F30696" w:rsidRPr="00270157">
        <w:rPr>
          <w:rFonts w:ascii="Arial" w:hAnsi="Arial" w:cs="Arial"/>
          <w:b/>
          <w:sz w:val="28"/>
          <w:szCs w:val="28"/>
        </w:rPr>
        <w:t>F NMR Spectroscopy</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A76C94" w:rsidP="00B80F9D">
            <w:pPr>
              <w:spacing w:after="0"/>
              <w:rPr>
                <w:rFonts w:ascii="Helvetica Neue" w:hAnsi="Helvetica Neue"/>
              </w:rPr>
            </w:pPr>
            <w:r>
              <w:rPr>
                <w:rFonts w:ascii="Helvetica Neue" w:hAnsi="Helvetica Neue"/>
              </w:rPr>
              <w:t>1:5</w:t>
            </w:r>
            <w:r w:rsidR="00B80F9D">
              <w:rPr>
                <w:rFonts w:ascii="Helvetica Neue" w:hAnsi="Helvetica Neue"/>
              </w:rPr>
              <w:t>3</w:t>
            </w:r>
            <w:r>
              <w:rPr>
                <w:rFonts w:ascii="Helvetica Neue" w:hAnsi="Helvetica Neue"/>
              </w:rPr>
              <w:t>-2:</w:t>
            </w:r>
            <w:r w:rsidR="00B80F9D">
              <w:rPr>
                <w:rFonts w:ascii="Helvetica Neue" w:hAnsi="Helvetica Neue"/>
              </w:rPr>
              <w:t>13</w:t>
            </w:r>
          </w:p>
        </w:tc>
        <w:tc>
          <w:tcPr>
            <w:tcW w:w="2970" w:type="dxa"/>
          </w:tcPr>
          <w:p w:rsidR="00B80F9D" w:rsidRDefault="00A76C94" w:rsidP="00D85731">
            <w:pPr>
              <w:spacing w:after="0"/>
              <w:rPr>
                <w:rFonts w:ascii="Helvetica Neue" w:hAnsi="Helvetica Neue"/>
              </w:rPr>
            </w:pPr>
            <w:r>
              <w:rPr>
                <w:rFonts w:ascii="Helvetica Neue" w:hAnsi="Helvetica Neue"/>
              </w:rPr>
              <w:t xml:space="preserve">Wrong video clip for </w:t>
            </w:r>
            <w:r w:rsidR="00B80F9D" w:rsidRPr="00B80F9D">
              <w:rPr>
                <w:rFonts w:ascii="Helvetica Neue" w:hAnsi="Helvetica Neue"/>
                <w:b/>
                <w:bCs/>
              </w:rPr>
              <w:t>step 2.5</w:t>
            </w:r>
            <w:r w:rsidR="00B80F9D">
              <w:rPr>
                <w:rFonts w:ascii="Helvetica Neue" w:hAnsi="Helvetica Neue"/>
              </w:rPr>
              <w:t>:</w:t>
            </w:r>
          </w:p>
          <w:p w:rsidR="00D85731" w:rsidRDefault="00A76C94" w:rsidP="00B80F9D">
            <w:pPr>
              <w:numPr>
                <w:ilvl w:val="0"/>
                <w:numId w:val="14"/>
              </w:numPr>
              <w:spacing w:after="0"/>
              <w:rPr>
                <w:rFonts w:ascii="Helvetica Neue" w:hAnsi="Helvetica Neue"/>
              </w:rPr>
            </w:pPr>
            <w:r>
              <w:rPr>
                <w:rFonts w:ascii="Helvetica Neue" w:hAnsi="Helvetica Neue"/>
              </w:rPr>
              <w:t>tak</w:t>
            </w:r>
            <w:r w:rsidR="00B80F9D">
              <w:rPr>
                <w:rFonts w:ascii="Helvetica Neue" w:hAnsi="Helvetica Neue"/>
              </w:rPr>
              <w:t>e</w:t>
            </w:r>
            <w:r>
              <w:rPr>
                <w:rFonts w:ascii="Helvetica Neue" w:hAnsi="Helvetica Neue"/>
              </w:rPr>
              <w:t xml:space="preserve"> 0.02 mL </w:t>
            </w:r>
            <w:r w:rsidR="00B80F9D">
              <w:rPr>
                <w:rFonts w:ascii="Helvetica Neue" w:hAnsi="Helvetica Neue"/>
              </w:rPr>
              <w:t xml:space="preserve">of </w:t>
            </w:r>
            <w:r>
              <w:rPr>
                <w:rFonts w:ascii="Helvetica Neue" w:hAnsi="Helvetica Neue"/>
              </w:rPr>
              <w:t>air into the syringe</w:t>
            </w:r>
          </w:p>
          <w:p w:rsidR="00B80F9D" w:rsidRPr="00006387" w:rsidRDefault="00B80F9D" w:rsidP="00B80F9D">
            <w:pPr>
              <w:numPr>
                <w:ilvl w:val="0"/>
                <w:numId w:val="14"/>
              </w:numPr>
              <w:spacing w:after="0"/>
              <w:rPr>
                <w:rFonts w:ascii="Helvetica Neue" w:hAnsi="Helvetica Neue"/>
              </w:rPr>
            </w:pPr>
            <w:r>
              <w:rPr>
                <w:rFonts w:ascii="Helvetica Neue" w:hAnsi="Helvetica Neue"/>
              </w:rPr>
              <w:t>move the needle through upper n-octanol layer and push out air bubbles</w:t>
            </w:r>
          </w:p>
        </w:tc>
        <w:tc>
          <w:tcPr>
            <w:tcW w:w="3348" w:type="dxa"/>
          </w:tcPr>
          <w:p w:rsidR="00D85731" w:rsidRPr="00006387" w:rsidRDefault="00A76C94" w:rsidP="00D85731">
            <w:pPr>
              <w:spacing w:after="0"/>
              <w:rPr>
                <w:rFonts w:ascii="Helvetica Neue" w:hAnsi="Helvetica Neue"/>
              </w:rPr>
            </w:pPr>
            <w:r>
              <w:rPr>
                <w:rFonts w:ascii="Helvetica Neue" w:hAnsi="Helvetica Neue"/>
              </w:rPr>
              <w:t>To add th</w:t>
            </w:r>
            <w:r w:rsidR="00DA4E89">
              <w:rPr>
                <w:rFonts w:ascii="Helvetica Neue" w:hAnsi="Helvetica Neue"/>
              </w:rPr>
              <w:t xml:space="preserve">e correct video clip for </w:t>
            </w:r>
            <w:r w:rsidR="00DA4E89" w:rsidRPr="00DA4E89">
              <w:rPr>
                <w:rFonts w:ascii="Helvetica Neue" w:hAnsi="Helvetica Neue"/>
                <w:b/>
                <w:bCs/>
              </w:rPr>
              <w:t>step 2.5</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2C" w:rsidRDefault="00824E2C" w:rsidP="00D85731">
      <w:pPr>
        <w:spacing w:after="0" w:line="240" w:lineRule="auto"/>
      </w:pPr>
      <w:r>
        <w:separator/>
      </w:r>
    </w:p>
  </w:endnote>
  <w:endnote w:type="continuationSeparator" w:id="0">
    <w:p w:rsidR="00824E2C" w:rsidRDefault="00824E2C"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2C" w:rsidRDefault="00824E2C" w:rsidP="00D85731">
      <w:pPr>
        <w:spacing w:after="0" w:line="240" w:lineRule="auto"/>
      </w:pPr>
      <w:r>
        <w:separator/>
      </w:r>
    </w:p>
  </w:footnote>
  <w:footnote w:type="continuationSeparator" w:id="0">
    <w:p w:rsidR="00824E2C" w:rsidRDefault="00824E2C"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533F61" w:rsidP="00D85731">
    <w:pPr>
      <w:pStyle w:val="Header"/>
    </w:pPr>
    <w:r>
      <w:rPr>
        <w:noProof/>
        <w:lang w:val="en-GB" w:eastAsia="zh-CN"/>
      </w:rPr>
      <w:drawing>
        <wp:inline distT="0" distB="0" distL="0" distR="0">
          <wp:extent cx="6666865" cy="1085215"/>
          <wp:effectExtent l="0" t="0" r="635" b="635"/>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865" cy="10852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C02B9"/>
    <w:multiLevelType w:val="hybridMultilevel"/>
    <w:tmpl w:val="7B026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533F61"/>
    <w:rsid w:val="00824E2C"/>
    <w:rsid w:val="00A76C94"/>
    <w:rsid w:val="00B80F9D"/>
    <w:rsid w:val="00D85731"/>
    <w:rsid w:val="00DA4E89"/>
    <w:rsid w:val="00EC26DD"/>
    <w:rsid w:val="00F27D1E"/>
    <w:rsid w:val="00F30696"/>
    <w:rsid w:val="00F759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F345C759-7A08-4C70-938A-74407288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Wang Z.</cp:lastModifiedBy>
  <cp:revision>2</cp:revision>
  <cp:lastPrinted>2014-01-24T11:13:00Z</cp:lastPrinted>
  <dcterms:created xsi:type="dcterms:W3CDTF">2019-01-09T13:03:00Z</dcterms:created>
  <dcterms:modified xsi:type="dcterms:W3CDTF">2019-01-09T13:03:00Z</dcterms:modified>
</cp:coreProperties>
</file>