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EBDD7" w14:textId="35411042" w:rsidR="006A18A3" w:rsidRPr="00C51EF1" w:rsidRDefault="002A3B8B" w:rsidP="00B13C3C">
      <w:pPr>
        <w:spacing w:after="0"/>
        <w:jc w:val="both"/>
        <w:rPr>
          <w:rFonts w:ascii="Times New Roman" w:hAnsi="Times New Roman" w:cs="Times New Roman"/>
          <w:sz w:val="20"/>
          <w:szCs w:val="20"/>
        </w:rPr>
      </w:pPr>
      <w:bookmarkStart w:id="0" w:name="_GoBack"/>
      <w:bookmarkEnd w:id="0"/>
      <w:r w:rsidRPr="00C51EF1">
        <w:rPr>
          <w:rFonts w:ascii="Times New Roman" w:hAnsi="Times New Roman" w:cs="Times New Roman"/>
          <w:sz w:val="20"/>
          <w:szCs w:val="20"/>
        </w:rPr>
        <w:t>Response to Reviews on</w:t>
      </w:r>
      <w:r w:rsidR="00B15518" w:rsidRPr="00C51EF1">
        <w:rPr>
          <w:rFonts w:ascii="Times New Roman" w:hAnsi="Times New Roman" w:cs="Times New Roman"/>
          <w:sz w:val="20"/>
          <w:szCs w:val="20"/>
        </w:rPr>
        <w:t xml:space="preserve"> Manuscript:</w:t>
      </w:r>
      <w:r w:rsidRPr="00C51EF1">
        <w:rPr>
          <w:rFonts w:ascii="Times New Roman" w:hAnsi="Times New Roman" w:cs="Times New Roman"/>
          <w:sz w:val="20"/>
          <w:szCs w:val="20"/>
        </w:rPr>
        <w:t xml:space="preserve"> </w:t>
      </w:r>
      <w:r w:rsidR="00EB46AC">
        <w:rPr>
          <w:rFonts w:ascii="Times New Roman" w:hAnsi="Times New Roman" w:cs="Times New Roman"/>
          <w:sz w:val="20"/>
          <w:szCs w:val="20"/>
        </w:rPr>
        <w:t>JoVE58546</w:t>
      </w:r>
      <w:r w:rsidRPr="00C51EF1">
        <w:rPr>
          <w:rFonts w:ascii="Times New Roman" w:hAnsi="Times New Roman" w:cs="Times New Roman"/>
          <w:sz w:val="20"/>
          <w:szCs w:val="20"/>
        </w:rPr>
        <w:t xml:space="preserve">: </w:t>
      </w:r>
    </w:p>
    <w:p w14:paraId="5015979D" w14:textId="77777777" w:rsidR="002A3B8B" w:rsidRPr="00C51EF1" w:rsidRDefault="002A3B8B" w:rsidP="00B13C3C">
      <w:pPr>
        <w:spacing w:after="0"/>
        <w:jc w:val="both"/>
        <w:rPr>
          <w:rFonts w:ascii="Times New Roman" w:hAnsi="Times New Roman" w:cs="Times New Roman"/>
          <w:sz w:val="20"/>
          <w:szCs w:val="20"/>
        </w:rPr>
      </w:pPr>
    </w:p>
    <w:p w14:paraId="46CCFC3D" w14:textId="38D3DCE1" w:rsidR="00C51EF1" w:rsidRPr="00C51EF1" w:rsidRDefault="00C51EF1" w:rsidP="00C51EF1">
      <w:pPr>
        <w:spacing w:after="0" w:line="240" w:lineRule="auto"/>
        <w:rPr>
          <w:rFonts w:ascii="Times New Roman" w:eastAsia="Times New Roman" w:hAnsi="Times New Roman" w:cs="Times New Roman"/>
          <w:sz w:val="20"/>
          <w:szCs w:val="20"/>
        </w:rPr>
      </w:pPr>
      <w:r w:rsidRPr="00C51EF1">
        <w:rPr>
          <w:rFonts w:ascii="Times New Roman" w:eastAsia="Times New Roman" w:hAnsi="Times New Roman" w:cs="Times New Roman"/>
          <w:sz w:val="20"/>
          <w:szCs w:val="20"/>
        </w:rPr>
        <w:t>We thank the reviewers for the time invested in reading and commenting on our manuscript. Both reviewers recommend the p</w:t>
      </w:r>
      <w:r w:rsidR="00C5606D">
        <w:rPr>
          <w:rFonts w:ascii="Times New Roman" w:eastAsia="Times New Roman" w:hAnsi="Times New Roman" w:cs="Times New Roman"/>
          <w:sz w:val="20"/>
          <w:szCs w:val="20"/>
        </w:rPr>
        <w:t xml:space="preserve">aper for publication with </w:t>
      </w:r>
      <w:r w:rsidRPr="00C51EF1">
        <w:rPr>
          <w:rFonts w:ascii="Times New Roman" w:eastAsia="Times New Roman" w:hAnsi="Times New Roman" w:cs="Times New Roman"/>
          <w:sz w:val="20"/>
          <w:szCs w:val="20"/>
        </w:rPr>
        <w:t xml:space="preserve">revisions/clarifications. We present below a point-by-point response to their comments. The revisions in the manuscript are highlighted in </w:t>
      </w:r>
      <w:r w:rsidRPr="00C51EF1">
        <w:rPr>
          <w:rFonts w:ascii="Times New Roman" w:eastAsia="Times New Roman" w:hAnsi="Times New Roman" w:cs="Times New Roman"/>
          <w:sz w:val="20"/>
          <w:szCs w:val="20"/>
          <w:highlight w:val="green"/>
        </w:rPr>
        <w:t>green</w:t>
      </w:r>
      <w:r w:rsidRPr="00C51EF1">
        <w:rPr>
          <w:rFonts w:ascii="Times New Roman" w:eastAsia="Times New Roman" w:hAnsi="Times New Roman" w:cs="Times New Roman"/>
          <w:sz w:val="20"/>
          <w:szCs w:val="20"/>
        </w:rPr>
        <w:t xml:space="preserve"> (for major revisions) and highlighted in </w:t>
      </w:r>
      <w:r w:rsidRPr="00C51EF1">
        <w:rPr>
          <w:rFonts w:ascii="Times New Roman" w:eastAsia="Times New Roman" w:hAnsi="Times New Roman" w:cs="Times New Roman"/>
          <w:sz w:val="20"/>
          <w:szCs w:val="20"/>
          <w:highlight w:val="yellow"/>
        </w:rPr>
        <w:t>yellow</w:t>
      </w:r>
      <w:r w:rsidRPr="00C51EF1">
        <w:rPr>
          <w:rFonts w:ascii="Times New Roman" w:eastAsia="Times New Roman" w:hAnsi="Times New Roman" w:cs="Times New Roman"/>
          <w:sz w:val="20"/>
          <w:szCs w:val="20"/>
        </w:rPr>
        <w:t xml:space="preserve"> (for minor revisions).</w:t>
      </w:r>
    </w:p>
    <w:p w14:paraId="3984A0D6" w14:textId="77777777" w:rsidR="00C51EF1" w:rsidRPr="00C51EF1" w:rsidRDefault="00C51EF1" w:rsidP="00B13C3C">
      <w:pPr>
        <w:spacing w:after="0"/>
        <w:jc w:val="both"/>
        <w:rPr>
          <w:rFonts w:ascii="Times New Roman" w:hAnsi="Times New Roman" w:cs="Times New Roman"/>
          <w:sz w:val="20"/>
          <w:szCs w:val="20"/>
        </w:rPr>
      </w:pPr>
    </w:p>
    <w:p w14:paraId="67665490" w14:textId="154754DF" w:rsidR="002A3B8B" w:rsidRPr="00C51EF1" w:rsidRDefault="00430877" w:rsidP="00B13C3C">
      <w:pPr>
        <w:spacing w:after="0"/>
        <w:jc w:val="both"/>
        <w:rPr>
          <w:rFonts w:ascii="Times New Roman" w:hAnsi="Times New Roman" w:cs="Times New Roman"/>
          <w:sz w:val="20"/>
          <w:szCs w:val="20"/>
        </w:rPr>
      </w:pPr>
      <w:r>
        <w:rPr>
          <w:rFonts w:ascii="Times New Roman" w:hAnsi="Times New Roman" w:cs="Times New Roman"/>
          <w:sz w:val="20"/>
          <w:szCs w:val="20"/>
        </w:rPr>
        <w:t>Editorial Comments:</w:t>
      </w:r>
    </w:p>
    <w:p w14:paraId="5BC6F778" w14:textId="77777777" w:rsidR="002A3B8B" w:rsidRPr="00C51EF1" w:rsidRDefault="002A3B8B" w:rsidP="00B13C3C">
      <w:pPr>
        <w:spacing w:after="0"/>
        <w:jc w:val="both"/>
        <w:rPr>
          <w:rFonts w:ascii="Times New Roman" w:hAnsi="Times New Roman" w:cs="Times New Roman"/>
          <w:sz w:val="20"/>
          <w:szCs w:val="20"/>
        </w:rPr>
      </w:pPr>
    </w:p>
    <w:p w14:paraId="7B10AAA8" w14:textId="408ED5F8" w:rsidR="002A3B8B" w:rsidRPr="00C51EF1" w:rsidRDefault="002A3B8B" w:rsidP="00B13C3C">
      <w:pPr>
        <w:spacing w:after="0"/>
        <w:jc w:val="both"/>
        <w:rPr>
          <w:rFonts w:ascii="Times New Roman" w:hAnsi="Times New Roman" w:cs="Times New Roman"/>
          <w:i/>
          <w:color w:val="212121"/>
          <w:sz w:val="20"/>
          <w:szCs w:val="20"/>
          <w:shd w:val="clear" w:color="auto" w:fill="FFFFFF"/>
        </w:rPr>
      </w:pPr>
      <w:r w:rsidRPr="00AF3872">
        <w:rPr>
          <w:rFonts w:ascii="Times New Roman" w:eastAsia="Times New Roman" w:hAnsi="Times New Roman" w:cs="Times New Roman"/>
          <w:sz w:val="20"/>
          <w:szCs w:val="20"/>
        </w:rPr>
        <w:t xml:space="preserve">1. </w:t>
      </w:r>
      <w:r w:rsidR="00430877" w:rsidRPr="00AF3872">
        <w:rPr>
          <w:rFonts w:ascii="Times New Roman" w:eastAsia="Times New Roman" w:hAnsi="Times New Roman" w:cs="Times New Roman"/>
          <w:i/>
          <w:iCs/>
          <w:color w:val="212121"/>
          <w:sz w:val="20"/>
          <w:szCs w:val="20"/>
          <w:shd w:val="clear" w:color="auto" w:fill="FFFFFF"/>
        </w:rPr>
        <w:t>Please take this opportunity to thoroughly proofread the manuscript to ensure that there are no spelling or grammar issues. The JoVE editor will not copy-edit your manuscript and any errors in the submitted revision may be present in the published version.</w:t>
      </w:r>
      <w:r w:rsidRPr="00AF3872">
        <w:rPr>
          <w:rFonts w:ascii="Times New Roman" w:eastAsia="Times New Roman" w:hAnsi="Times New Roman" w:cs="Times New Roman"/>
          <w:i/>
          <w:iCs/>
          <w:color w:val="212121"/>
          <w:sz w:val="20"/>
          <w:szCs w:val="20"/>
          <w:shd w:val="clear" w:color="auto" w:fill="FFFFFF"/>
        </w:rPr>
        <w:t> </w:t>
      </w:r>
    </w:p>
    <w:p w14:paraId="4AE3BEDC" w14:textId="33932C3E" w:rsidR="001E54BD" w:rsidRPr="00C51EF1" w:rsidRDefault="001E54BD" w:rsidP="00B13C3C">
      <w:pPr>
        <w:spacing w:after="0"/>
        <w:jc w:val="both"/>
        <w:rPr>
          <w:rFonts w:ascii="Times New Roman" w:hAnsi="Times New Roman" w:cs="Times New Roman"/>
          <w:i/>
          <w:color w:val="212121"/>
          <w:sz w:val="20"/>
          <w:szCs w:val="20"/>
          <w:shd w:val="clear" w:color="auto" w:fill="FFFFFF"/>
        </w:rPr>
      </w:pPr>
    </w:p>
    <w:p w14:paraId="30151054" w14:textId="0813376B" w:rsidR="001E54BD" w:rsidRPr="00AF3872" w:rsidRDefault="001E54BD" w:rsidP="00AF3872">
      <w:pPr>
        <w:spacing w:after="0"/>
        <w:jc w:val="both"/>
        <w:rPr>
          <w:rFonts w:ascii="Times New Roman" w:eastAsia="Times New Roman" w:hAnsi="Times New Roman" w:cs="Times New Roman"/>
          <w:color w:val="ED7D31" w:themeColor="accent2"/>
          <w:sz w:val="20"/>
          <w:szCs w:val="20"/>
          <w:shd w:val="clear" w:color="auto" w:fill="FFFFFF"/>
        </w:rPr>
      </w:pPr>
      <w:r w:rsidRPr="00AF3872">
        <w:rPr>
          <w:rFonts w:ascii="Times New Roman" w:eastAsia="Times New Roman" w:hAnsi="Times New Roman" w:cs="Times New Roman"/>
          <w:b/>
          <w:bCs/>
          <w:i/>
          <w:iCs/>
          <w:color w:val="ED7D31" w:themeColor="accent2"/>
          <w:sz w:val="20"/>
          <w:szCs w:val="20"/>
          <w:u w:val="single"/>
          <w:shd w:val="clear" w:color="auto" w:fill="FFFFFF"/>
        </w:rPr>
        <w:t>Response</w:t>
      </w:r>
      <w:r w:rsidR="00C51EF1" w:rsidRPr="00AF3872">
        <w:rPr>
          <w:rFonts w:ascii="Times New Roman" w:eastAsia="Times New Roman" w:hAnsi="Times New Roman" w:cs="Times New Roman"/>
          <w:b/>
          <w:bCs/>
          <w:i/>
          <w:iCs/>
          <w:color w:val="ED7D31" w:themeColor="accent2"/>
          <w:sz w:val="20"/>
          <w:szCs w:val="20"/>
          <w:u w:val="single"/>
          <w:shd w:val="clear" w:color="auto" w:fill="FFFFFF"/>
        </w:rPr>
        <w:t xml:space="preserve"> 1</w:t>
      </w:r>
      <w:r w:rsidRPr="00AF3872">
        <w:rPr>
          <w:rFonts w:ascii="Times New Roman" w:eastAsia="Times New Roman" w:hAnsi="Times New Roman" w:cs="Times New Roman"/>
          <w:color w:val="ED7D31" w:themeColor="accent2"/>
          <w:sz w:val="20"/>
          <w:szCs w:val="20"/>
          <w:shd w:val="clear" w:color="auto" w:fill="FFFFFF"/>
        </w:rPr>
        <w:t xml:space="preserve">: </w:t>
      </w:r>
      <w:r w:rsidR="00BD0311" w:rsidRPr="00AF3872">
        <w:rPr>
          <w:rFonts w:ascii="Times New Roman" w:eastAsia="Times New Roman" w:hAnsi="Times New Roman" w:cs="Times New Roman"/>
          <w:color w:val="ED7D31" w:themeColor="accent2"/>
          <w:sz w:val="20"/>
          <w:szCs w:val="20"/>
          <w:shd w:val="clear" w:color="auto" w:fill="FFFFFF"/>
        </w:rPr>
        <w:t xml:space="preserve">The manuscript was checked </w:t>
      </w:r>
      <w:r w:rsidR="00DD1A86" w:rsidRPr="00AF3872">
        <w:rPr>
          <w:rFonts w:ascii="Times New Roman" w:eastAsia="Times New Roman" w:hAnsi="Times New Roman" w:cs="Times New Roman"/>
          <w:color w:val="ED7D31" w:themeColor="accent2"/>
          <w:sz w:val="20"/>
          <w:szCs w:val="20"/>
          <w:shd w:val="clear" w:color="auto" w:fill="FFFFFF"/>
        </w:rPr>
        <w:t xml:space="preserve">and revised </w:t>
      </w:r>
      <w:r w:rsidR="00BD0311" w:rsidRPr="00AF3872">
        <w:rPr>
          <w:rFonts w:ascii="Times New Roman" w:eastAsia="Times New Roman" w:hAnsi="Times New Roman" w:cs="Times New Roman"/>
          <w:color w:val="ED7D31" w:themeColor="accent2"/>
          <w:sz w:val="20"/>
          <w:szCs w:val="20"/>
          <w:shd w:val="clear" w:color="auto" w:fill="FFFFFF"/>
        </w:rPr>
        <w:t xml:space="preserve">for spelling and grammatical issues. </w:t>
      </w:r>
    </w:p>
    <w:p w14:paraId="496FD6BB" w14:textId="77777777" w:rsidR="002A3B8B" w:rsidRPr="00C51EF1" w:rsidRDefault="002A3B8B" w:rsidP="00B13C3C">
      <w:pPr>
        <w:spacing w:after="0"/>
        <w:jc w:val="both"/>
        <w:rPr>
          <w:rFonts w:ascii="Times New Roman" w:hAnsi="Times New Roman" w:cs="Times New Roman"/>
          <w:i/>
          <w:color w:val="ED7D31" w:themeColor="accent2"/>
          <w:sz w:val="20"/>
          <w:szCs w:val="20"/>
        </w:rPr>
      </w:pPr>
    </w:p>
    <w:p w14:paraId="628DACC2" w14:textId="734692A5" w:rsidR="002A3B8B" w:rsidRPr="00C51EF1" w:rsidRDefault="002A3B8B" w:rsidP="00B13C3C">
      <w:pPr>
        <w:spacing w:after="0"/>
        <w:jc w:val="both"/>
        <w:rPr>
          <w:rFonts w:ascii="Times New Roman" w:hAnsi="Times New Roman" w:cs="Times New Roman"/>
          <w:i/>
          <w:color w:val="212121"/>
          <w:sz w:val="20"/>
          <w:szCs w:val="20"/>
          <w:shd w:val="clear" w:color="auto" w:fill="FFFFFF"/>
        </w:rPr>
      </w:pPr>
      <w:r w:rsidRPr="00AF3872">
        <w:rPr>
          <w:rFonts w:ascii="Times New Roman" w:eastAsia="Times New Roman" w:hAnsi="Times New Roman" w:cs="Times New Roman"/>
          <w:sz w:val="20"/>
          <w:szCs w:val="20"/>
        </w:rPr>
        <w:t xml:space="preserve">2. </w:t>
      </w:r>
      <w:r w:rsidR="00EB46AC" w:rsidRPr="00AF3872">
        <w:rPr>
          <w:rFonts w:ascii="Times New Roman" w:eastAsia="Times New Roman" w:hAnsi="Times New Roman" w:cs="Times New Roman"/>
          <w:i/>
          <w:iCs/>
          <w:color w:val="212121"/>
          <w:sz w:val="20"/>
          <w:szCs w:val="20"/>
          <w:shd w:val="clear" w:color="auto" w:fill="FFFFFF"/>
        </w:rPr>
        <w:t>Please complete and sign the Author License Agreement (ALA) and upload it to your Editorial Manager account.</w:t>
      </w:r>
    </w:p>
    <w:p w14:paraId="267958C2" w14:textId="184EC97E" w:rsidR="004B15DB" w:rsidRPr="00C51EF1" w:rsidRDefault="004B15DB" w:rsidP="00B13C3C">
      <w:pPr>
        <w:spacing w:after="0"/>
        <w:jc w:val="both"/>
        <w:rPr>
          <w:rFonts w:ascii="Times New Roman" w:hAnsi="Times New Roman" w:cs="Times New Roman"/>
          <w:i/>
          <w:color w:val="212121"/>
          <w:sz w:val="20"/>
          <w:szCs w:val="20"/>
          <w:shd w:val="clear" w:color="auto" w:fill="FFFFFF"/>
        </w:rPr>
      </w:pPr>
    </w:p>
    <w:p w14:paraId="2194B766" w14:textId="15841362" w:rsidR="004B15DB" w:rsidRPr="003729C6" w:rsidRDefault="004B15DB" w:rsidP="00AF3872">
      <w:pPr>
        <w:pStyle w:val="NormalWeb"/>
        <w:spacing w:before="0" w:beforeAutospacing="0" w:after="0" w:afterAutospacing="0"/>
        <w:jc w:val="both"/>
        <w:rPr>
          <w:color w:val="ED7D31" w:themeColor="accent2"/>
          <w:sz w:val="20"/>
          <w:szCs w:val="20"/>
        </w:rPr>
      </w:pPr>
      <w:r w:rsidRPr="00AF3872">
        <w:rPr>
          <w:b/>
          <w:bCs/>
          <w:i/>
          <w:iCs/>
          <w:color w:val="ED7D31" w:themeColor="accent2"/>
          <w:sz w:val="20"/>
          <w:szCs w:val="20"/>
          <w:u w:val="single"/>
          <w:shd w:val="clear" w:color="auto" w:fill="FFFFFF"/>
        </w:rPr>
        <w:t>Response</w:t>
      </w:r>
      <w:r w:rsidR="00C51EF1" w:rsidRPr="00AF3872">
        <w:rPr>
          <w:b/>
          <w:bCs/>
          <w:i/>
          <w:iCs/>
          <w:color w:val="ED7D31" w:themeColor="accent2"/>
          <w:sz w:val="20"/>
          <w:szCs w:val="20"/>
          <w:u w:val="single"/>
          <w:shd w:val="clear" w:color="auto" w:fill="FFFFFF"/>
        </w:rPr>
        <w:t xml:space="preserve"> 2</w:t>
      </w:r>
      <w:r w:rsidRPr="00C51EF1">
        <w:rPr>
          <w:color w:val="ED7D31" w:themeColor="accent2"/>
          <w:sz w:val="20"/>
          <w:szCs w:val="20"/>
          <w:shd w:val="clear" w:color="auto" w:fill="FFFFFF"/>
        </w:rPr>
        <w:t xml:space="preserve">: </w:t>
      </w:r>
      <w:r w:rsidR="00ED6D9A">
        <w:rPr>
          <w:color w:val="ED7D31" w:themeColor="accent2"/>
          <w:sz w:val="20"/>
          <w:szCs w:val="20"/>
          <w:shd w:val="clear" w:color="auto" w:fill="FFFFFF"/>
        </w:rPr>
        <w:t>The ALA has been completed and will be uploaded to the Editorial Manager account</w:t>
      </w:r>
      <w:r w:rsidR="001924E3">
        <w:rPr>
          <w:color w:val="ED7D31" w:themeColor="accent2"/>
          <w:sz w:val="20"/>
          <w:szCs w:val="20"/>
          <w:shd w:val="clear" w:color="auto" w:fill="FFFFFF"/>
        </w:rPr>
        <w:t xml:space="preserve">. </w:t>
      </w:r>
    </w:p>
    <w:p w14:paraId="70296CBC" w14:textId="77777777" w:rsidR="002A3B8B" w:rsidRPr="00C51EF1" w:rsidRDefault="002A3B8B" w:rsidP="00B13C3C">
      <w:pPr>
        <w:spacing w:after="0"/>
        <w:jc w:val="both"/>
        <w:rPr>
          <w:rFonts w:ascii="Times New Roman" w:hAnsi="Times New Roman" w:cs="Times New Roman"/>
          <w:i/>
          <w:sz w:val="20"/>
          <w:szCs w:val="20"/>
        </w:rPr>
      </w:pPr>
    </w:p>
    <w:p w14:paraId="7E53448A" w14:textId="3B793BCE" w:rsidR="003948CB" w:rsidRDefault="002A3B8B" w:rsidP="00B13C3C">
      <w:pPr>
        <w:spacing w:after="0"/>
        <w:jc w:val="both"/>
        <w:rPr>
          <w:rFonts w:ascii="Times New Roman" w:hAnsi="Times New Roman" w:cs="Times New Roman"/>
          <w:i/>
          <w:color w:val="212121"/>
          <w:sz w:val="20"/>
          <w:szCs w:val="20"/>
          <w:shd w:val="clear" w:color="auto" w:fill="FFFFFF"/>
        </w:rPr>
      </w:pPr>
      <w:r w:rsidRPr="00AF3872">
        <w:rPr>
          <w:rFonts w:ascii="Times New Roman" w:eastAsia="Times New Roman" w:hAnsi="Times New Roman" w:cs="Times New Roman"/>
          <w:sz w:val="20"/>
          <w:szCs w:val="20"/>
        </w:rPr>
        <w:t xml:space="preserve">3. </w:t>
      </w:r>
      <w:r w:rsidR="00EB46AC" w:rsidRPr="00AF3872">
        <w:rPr>
          <w:rFonts w:ascii="Times New Roman" w:eastAsia="Times New Roman" w:hAnsi="Times New Roman" w:cs="Times New Roman"/>
          <w:i/>
          <w:iCs/>
          <w:color w:val="212121"/>
          <w:sz w:val="20"/>
          <w:szCs w:val="20"/>
          <w:shd w:val="clear" w:color="auto" w:fill="FFFFFF"/>
        </w:rPr>
        <w:t>Figures: Please use color for panel labels and other labels for better contrast.</w:t>
      </w:r>
    </w:p>
    <w:p w14:paraId="34F824AE" w14:textId="77777777" w:rsidR="00EB46AC" w:rsidRPr="00C51EF1" w:rsidRDefault="00EB46AC" w:rsidP="00B13C3C">
      <w:pPr>
        <w:spacing w:after="0"/>
        <w:jc w:val="both"/>
        <w:rPr>
          <w:rFonts w:ascii="Times New Roman" w:hAnsi="Times New Roman" w:cs="Times New Roman"/>
          <w:i/>
          <w:color w:val="212121"/>
          <w:sz w:val="20"/>
          <w:szCs w:val="20"/>
          <w:shd w:val="clear" w:color="auto" w:fill="FFFFFF"/>
        </w:rPr>
      </w:pPr>
    </w:p>
    <w:p w14:paraId="5C36DE1F" w14:textId="7E5CAE49" w:rsidR="003948CB" w:rsidRPr="00AF3872" w:rsidRDefault="003948CB" w:rsidP="00AF3872">
      <w:pPr>
        <w:spacing w:after="0"/>
        <w:jc w:val="both"/>
        <w:rPr>
          <w:rFonts w:ascii="Times New Roman" w:eastAsia="Times New Roman" w:hAnsi="Times New Roman" w:cs="Times New Roman"/>
          <w:color w:val="ED7D31" w:themeColor="accent2"/>
          <w:sz w:val="20"/>
          <w:szCs w:val="20"/>
          <w:shd w:val="clear" w:color="auto" w:fill="FFFFFF"/>
        </w:rPr>
      </w:pPr>
      <w:r w:rsidRPr="00AF3872">
        <w:rPr>
          <w:rFonts w:ascii="Times New Roman" w:eastAsia="Times New Roman" w:hAnsi="Times New Roman" w:cs="Times New Roman"/>
          <w:b/>
          <w:bCs/>
          <w:i/>
          <w:iCs/>
          <w:color w:val="ED7D31" w:themeColor="accent2"/>
          <w:sz w:val="20"/>
          <w:szCs w:val="20"/>
          <w:u w:val="single"/>
          <w:shd w:val="clear" w:color="auto" w:fill="FFFFFF"/>
        </w:rPr>
        <w:t>Response</w:t>
      </w:r>
      <w:r w:rsidR="00C51EF1" w:rsidRPr="00AF3872">
        <w:rPr>
          <w:rFonts w:ascii="Times New Roman" w:eastAsia="Times New Roman" w:hAnsi="Times New Roman" w:cs="Times New Roman"/>
          <w:b/>
          <w:bCs/>
          <w:i/>
          <w:iCs/>
          <w:color w:val="ED7D31" w:themeColor="accent2"/>
          <w:sz w:val="20"/>
          <w:szCs w:val="20"/>
          <w:u w:val="single"/>
          <w:shd w:val="clear" w:color="auto" w:fill="FFFFFF"/>
        </w:rPr>
        <w:t xml:space="preserve"> 3</w:t>
      </w:r>
      <w:r w:rsidRPr="00AF3872">
        <w:rPr>
          <w:rFonts w:ascii="Times New Roman" w:eastAsia="Times New Roman" w:hAnsi="Times New Roman" w:cs="Times New Roman"/>
          <w:b/>
          <w:bCs/>
          <w:color w:val="ED7D31" w:themeColor="accent2"/>
          <w:sz w:val="20"/>
          <w:szCs w:val="20"/>
          <w:shd w:val="clear" w:color="auto" w:fill="FFFFFF"/>
        </w:rPr>
        <w:t>:</w:t>
      </w:r>
      <w:r w:rsidRPr="00AF3872">
        <w:rPr>
          <w:rFonts w:ascii="Times New Roman" w:eastAsia="Times New Roman" w:hAnsi="Times New Roman" w:cs="Times New Roman"/>
          <w:color w:val="ED7D31" w:themeColor="accent2"/>
          <w:sz w:val="20"/>
          <w:szCs w:val="20"/>
          <w:shd w:val="clear" w:color="auto" w:fill="FFFFFF"/>
        </w:rPr>
        <w:t xml:space="preserve"> </w:t>
      </w:r>
      <w:r w:rsidR="001924E3" w:rsidRPr="00AF3872">
        <w:rPr>
          <w:rFonts w:ascii="Times New Roman" w:eastAsia="Times New Roman" w:hAnsi="Times New Roman" w:cs="Times New Roman"/>
          <w:color w:val="ED7D31" w:themeColor="accent2"/>
          <w:sz w:val="20"/>
          <w:szCs w:val="20"/>
          <w:shd w:val="clear" w:color="auto" w:fill="FFFFFF"/>
        </w:rPr>
        <w:t xml:space="preserve">The colors for the labels have been added to create better contrast and to create more clarity in the figures. </w:t>
      </w:r>
    </w:p>
    <w:p w14:paraId="4C04A918" w14:textId="77777777" w:rsidR="002A3B8B" w:rsidRPr="00C51EF1" w:rsidRDefault="002A3B8B" w:rsidP="00B13C3C">
      <w:pPr>
        <w:spacing w:after="0"/>
        <w:jc w:val="both"/>
        <w:rPr>
          <w:rFonts w:ascii="Times New Roman" w:hAnsi="Times New Roman" w:cs="Times New Roman"/>
          <w:i/>
          <w:sz w:val="20"/>
          <w:szCs w:val="20"/>
        </w:rPr>
      </w:pPr>
    </w:p>
    <w:p w14:paraId="7A741524" w14:textId="117AE1AB" w:rsidR="00982BC9" w:rsidRDefault="002A3B8B" w:rsidP="00B13C3C">
      <w:pPr>
        <w:spacing w:after="0"/>
        <w:jc w:val="both"/>
        <w:rPr>
          <w:rFonts w:ascii="Times New Roman" w:hAnsi="Times New Roman" w:cs="Times New Roman"/>
          <w:i/>
          <w:color w:val="212121"/>
          <w:sz w:val="20"/>
          <w:szCs w:val="20"/>
          <w:shd w:val="clear" w:color="auto" w:fill="FFFFFF"/>
        </w:rPr>
      </w:pPr>
      <w:r w:rsidRPr="00AF3872">
        <w:rPr>
          <w:rFonts w:ascii="Times New Roman" w:eastAsia="Times New Roman" w:hAnsi="Times New Roman" w:cs="Times New Roman"/>
          <w:sz w:val="20"/>
          <w:szCs w:val="20"/>
        </w:rPr>
        <w:t xml:space="preserve">4. </w:t>
      </w:r>
      <w:r w:rsidR="00EB46AC" w:rsidRPr="00AF3872">
        <w:rPr>
          <w:rFonts w:ascii="Times New Roman" w:eastAsia="Times New Roman" w:hAnsi="Times New Roman" w:cs="Times New Roman"/>
          <w:i/>
          <w:iCs/>
          <w:color w:val="212121"/>
          <w:sz w:val="20"/>
          <w:szCs w:val="20"/>
          <w:shd w:val="clear" w:color="auto" w:fill="FFFFFF"/>
        </w:rPr>
        <w:t>Please rephrase the Long Abstract to more clearly state the goal of the protocol.</w:t>
      </w:r>
    </w:p>
    <w:p w14:paraId="32300E80" w14:textId="77777777" w:rsidR="00EB46AC" w:rsidRPr="00C51EF1" w:rsidRDefault="00EB46AC" w:rsidP="00B13C3C">
      <w:pPr>
        <w:spacing w:after="0"/>
        <w:jc w:val="both"/>
        <w:rPr>
          <w:rFonts w:ascii="Times New Roman" w:hAnsi="Times New Roman" w:cs="Times New Roman"/>
          <w:color w:val="0070C0"/>
          <w:sz w:val="20"/>
          <w:szCs w:val="20"/>
          <w:shd w:val="clear" w:color="auto" w:fill="FFFFFF"/>
        </w:rPr>
      </w:pPr>
    </w:p>
    <w:p w14:paraId="21083132" w14:textId="1D3367A1" w:rsidR="004322E5" w:rsidRPr="00AF3872" w:rsidRDefault="00982BC9" w:rsidP="00AF3872">
      <w:pPr>
        <w:spacing w:after="0"/>
        <w:jc w:val="both"/>
        <w:rPr>
          <w:rFonts w:ascii="Times New Roman" w:eastAsia="Times New Roman" w:hAnsi="Times New Roman" w:cs="Times New Roman"/>
          <w:color w:val="FF6600"/>
          <w:sz w:val="20"/>
          <w:szCs w:val="20"/>
          <w:shd w:val="clear" w:color="auto" w:fill="FFFFFF"/>
        </w:rPr>
      </w:pPr>
      <w:r w:rsidRPr="00AF3872">
        <w:rPr>
          <w:rFonts w:ascii="Times New Roman" w:eastAsia="Times New Roman" w:hAnsi="Times New Roman" w:cs="Times New Roman"/>
          <w:b/>
          <w:bCs/>
          <w:i/>
          <w:iCs/>
          <w:color w:val="FF6600"/>
          <w:sz w:val="20"/>
          <w:szCs w:val="20"/>
          <w:u w:val="single"/>
          <w:shd w:val="clear" w:color="auto" w:fill="FFFFFF"/>
        </w:rPr>
        <w:t>Response</w:t>
      </w:r>
      <w:r w:rsidR="00C51EF1" w:rsidRPr="00AF3872">
        <w:rPr>
          <w:rFonts w:ascii="Times New Roman" w:eastAsia="Times New Roman" w:hAnsi="Times New Roman" w:cs="Times New Roman"/>
          <w:b/>
          <w:bCs/>
          <w:i/>
          <w:iCs/>
          <w:color w:val="FF6600"/>
          <w:sz w:val="20"/>
          <w:szCs w:val="20"/>
          <w:u w:val="single"/>
          <w:shd w:val="clear" w:color="auto" w:fill="FFFFFF"/>
        </w:rPr>
        <w:t xml:space="preserve"> 4</w:t>
      </w:r>
      <w:r w:rsidRPr="00AF3872">
        <w:rPr>
          <w:rFonts w:ascii="Times New Roman" w:eastAsia="Times New Roman" w:hAnsi="Times New Roman" w:cs="Times New Roman"/>
          <w:color w:val="FF6600"/>
          <w:sz w:val="20"/>
          <w:szCs w:val="20"/>
          <w:shd w:val="clear" w:color="auto" w:fill="FFFFFF"/>
        </w:rPr>
        <w:t>:</w:t>
      </w:r>
      <w:r w:rsidR="00BE0ECE" w:rsidRPr="00AF3872">
        <w:rPr>
          <w:rFonts w:ascii="Times New Roman" w:eastAsia="Times New Roman" w:hAnsi="Times New Roman" w:cs="Times New Roman"/>
          <w:color w:val="FF6600"/>
          <w:sz w:val="20"/>
          <w:szCs w:val="20"/>
          <w:shd w:val="clear" w:color="auto" w:fill="FFFFFF"/>
        </w:rPr>
        <w:t xml:space="preserve"> </w:t>
      </w:r>
      <w:r w:rsidR="007807F4" w:rsidRPr="00AF3872">
        <w:rPr>
          <w:rFonts w:ascii="Times New Roman" w:eastAsia="Times New Roman" w:hAnsi="Times New Roman" w:cs="Times New Roman"/>
          <w:color w:val="FF6600"/>
          <w:sz w:val="20"/>
          <w:szCs w:val="20"/>
          <w:shd w:val="clear" w:color="auto" w:fill="FFFFFF"/>
        </w:rPr>
        <w:t>The abstract has been revised to emphasize the broader impacts and goals of the protocol/apparatus.</w:t>
      </w:r>
      <w:r w:rsidR="005F310F" w:rsidRPr="00AF3872">
        <w:rPr>
          <w:rFonts w:ascii="Times New Roman" w:eastAsia="Times New Roman" w:hAnsi="Times New Roman" w:cs="Times New Roman"/>
          <w:color w:val="FF6600"/>
          <w:sz w:val="20"/>
          <w:szCs w:val="20"/>
          <w:shd w:val="clear" w:color="auto" w:fill="FFFFFF"/>
        </w:rPr>
        <w:t xml:space="preserve"> </w:t>
      </w:r>
      <w:r w:rsidR="00BC2DB4" w:rsidRPr="00AF3872">
        <w:rPr>
          <w:rFonts w:ascii="Times New Roman" w:eastAsia="Times New Roman" w:hAnsi="Times New Roman" w:cs="Times New Roman"/>
          <w:color w:val="FF6600"/>
          <w:sz w:val="20"/>
          <w:szCs w:val="20"/>
          <w:shd w:val="clear" w:color="auto" w:fill="FFFFFF"/>
        </w:rPr>
        <w:t xml:space="preserve"> </w:t>
      </w:r>
      <w:r w:rsidR="004322E5" w:rsidRPr="00AF3872">
        <w:rPr>
          <w:rFonts w:ascii="Times New Roman" w:eastAsia="Times New Roman" w:hAnsi="Times New Roman" w:cs="Times New Roman"/>
          <w:color w:val="ED7D31" w:themeColor="accent2"/>
          <w:sz w:val="20"/>
          <w:szCs w:val="20"/>
          <w:shd w:val="clear" w:color="auto" w:fill="FFFFFF"/>
        </w:rPr>
        <w:t xml:space="preserve"> </w:t>
      </w:r>
    </w:p>
    <w:p w14:paraId="343AC28C" w14:textId="12B56351" w:rsidR="00A4183B" w:rsidRDefault="00A4183B" w:rsidP="00B13C3C">
      <w:pPr>
        <w:spacing w:after="0"/>
        <w:jc w:val="both"/>
        <w:rPr>
          <w:rFonts w:ascii="Times New Roman" w:hAnsi="Times New Roman" w:cs="Times New Roman"/>
          <w:color w:val="FF6600"/>
          <w:sz w:val="20"/>
          <w:szCs w:val="20"/>
          <w:shd w:val="clear" w:color="auto" w:fill="FFFFFF"/>
        </w:rPr>
      </w:pPr>
    </w:p>
    <w:p w14:paraId="77CEB22C" w14:textId="531F8BB8" w:rsidR="00EB46AC" w:rsidRPr="00EB46AC" w:rsidRDefault="00EB46AC" w:rsidP="00EB46AC">
      <w:pPr>
        <w:spacing w:after="0"/>
        <w:jc w:val="both"/>
        <w:rPr>
          <w:rFonts w:ascii="Times New Roman" w:hAnsi="Times New Roman" w:cs="Times New Roman"/>
          <w:i/>
          <w:sz w:val="20"/>
          <w:szCs w:val="20"/>
        </w:rPr>
      </w:pPr>
      <w:r>
        <w:rPr>
          <w:rFonts w:ascii="Times New Roman" w:hAnsi="Times New Roman" w:cs="Times New Roman"/>
          <w:sz w:val="20"/>
          <w:szCs w:val="20"/>
        </w:rPr>
        <w:t>5</w:t>
      </w:r>
      <w:r w:rsidRPr="00EB46AC">
        <w:rPr>
          <w:rFonts w:ascii="Times New Roman" w:hAnsi="Times New Roman" w:cs="Times New Roman"/>
          <w:sz w:val="20"/>
          <w:szCs w:val="20"/>
        </w:rPr>
        <w:t xml:space="preserve">. </w:t>
      </w:r>
      <w:r w:rsidRPr="00EB46AC">
        <w:rPr>
          <w:rFonts w:ascii="Times New Roman" w:hAnsi="Times New Roman" w:cs="Times New Roman"/>
          <w:i/>
          <w:sz w:val="20"/>
          <w:szCs w:val="20"/>
        </w:rPr>
        <w:t>A schematic of the stamping apparatus as Figure 1 would greatly aid in the protocol.</w:t>
      </w:r>
    </w:p>
    <w:p w14:paraId="46462A92" w14:textId="70AC0324" w:rsidR="00D024DD" w:rsidRDefault="00D024DD" w:rsidP="00B13C3C">
      <w:pPr>
        <w:spacing w:after="0"/>
        <w:jc w:val="both"/>
        <w:rPr>
          <w:rFonts w:ascii="Times New Roman" w:hAnsi="Times New Roman" w:cs="Times New Roman"/>
          <w:sz w:val="20"/>
          <w:szCs w:val="20"/>
        </w:rPr>
      </w:pPr>
    </w:p>
    <w:p w14:paraId="120162BC" w14:textId="530A57AB" w:rsidR="00EB46AC" w:rsidRPr="00AF3872" w:rsidRDefault="00EB46AC" w:rsidP="00AF3872">
      <w:pPr>
        <w:spacing w:after="0"/>
        <w:jc w:val="both"/>
        <w:rPr>
          <w:rFonts w:ascii="Times New Roman" w:eastAsia="Times New Roman" w:hAnsi="Times New Roman" w:cs="Times New Roman"/>
          <w:color w:val="ED7D31" w:themeColor="accent2"/>
          <w:sz w:val="20"/>
          <w:szCs w:val="20"/>
        </w:rPr>
      </w:pPr>
      <w:r w:rsidRPr="00AF3872">
        <w:rPr>
          <w:rFonts w:ascii="Times New Roman" w:eastAsia="Times New Roman" w:hAnsi="Times New Roman" w:cs="Times New Roman"/>
          <w:b/>
          <w:bCs/>
          <w:i/>
          <w:iCs/>
          <w:color w:val="ED7D31" w:themeColor="accent2"/>
          <w:sz w:val="20"/>
          <w:szCs w:val="20"/>
          <w:u w:val="single"/>
          <w:shd w:val="clear" w:color="auto" w:fill="FFFFFF"/>
        </w:rPr>
        <w:t>Response 5</w:t>
      </w:r>
      <w:r w:rsidRPr="00AF3872">
        <w:rPr>
          <w:rFonts w:ascii="Times New Roman" w:eastAsia="Times New Roman" w:hAnsi="Times New Roman" w:cs="Times New Roman"/>
          <w:b/>
          <w:bCs/>
          <w:color w:val="ED7D31" w:themeColor="accent2"/>
          <w:sz w:val="20"/>
          <w:szCs w:val="20"/>
          <w:shd w:val="clear" w:color="auto" w:fill="FFFFFF"/>
        </w:rPr>
        <w:t>:</w:t>
      </w:r>
      <w:r w:rsidR="00A00D43" w:rsidRPr="00AF3872">
        <w:rPr>
          <w:rFonts w:ascii="Times New Roman" w:eastAsia="Times New Roman" w:hAnsi="Times New Roman" w:cs="Times New Roman"/>
          <w:b/>
          <w:bCs/>
          <w:color w:val="ED7D31" w:themeColor="accent2"/>
          <w:sz w:val="20"/>
          <w:szCs w:val="20"/>
          <w:shd w:val="clear" w:color="auto" w:fill="FFFFFF"/>
        </w:rPr>
        <w:t xml:space="preserve"> </w:t>
      </w:r>
      <w:r w:rsidR="00276159" w:rsidRPr="00AF3872">
        <w:rPr>
          <w:rFonts w:ascii="Times New Roman" w:eastAsia="Times New Roman" w:hAnsi="Times New Roman" w:cs="Times New Roman"/>
          <w:color w:val="ED7D31" w:themeColor="accent2"/>
          <w:sz w:val="20"/>
          <w:szCs w:val="20"/>
          <w:shd w:val="clear" w:color="auto" w:fill="FFFFFF"/>
        </w:rPr>
        <w:t xml:space="preserve">A new Figure </w:t>
      </w:r>
      <w:r w:rsidR="00DD1A86" w:rsidRPr="00AF3872">
        <w:rPr>
          <w:rFonts w:ascii="Times New Roman" w:eastAsia="Times New Roman" w:hAnsi="Times New Roman" w:cs="Times New Roman"/>
          <w:color w:val="ED7D31" w:themeColor="accent2"/>
          <w:sz w:val="20"/>
          <w:szCs w:val="20"/>
          <w:shd w:val="clear" w:color="auto" w:fill="FFFFFF"/>
        </w:rPr>
        <w:t>(Fig.</w:t>
      </w:r>
      <w:r w:rsidR="00276159" w:rsidRPr="00AF3872">
        <w:rPr>
          <w:rFonts w:ascii="Times New Roman" w:eastAsia="Times New Roman" w:hAnsi="Times New Roman" w:cs="Times New Roman"/>
          <w:color w:val="ED7D31" w:themeColor="accent2"/>
          <w:sz w:val="20"/>
          <w:szCs w:val="20"/>
          <w:shd w:val="clear" w:color="auto" w:fill="FFFFFF"/>
        </w:rPr>
        <w:t>1</w:t>
      </w:r>
      <w:r w:rsidR="00DD1A86" w:rsidRPr="00AF3872">
        <w:rPr>
          <w:rFonts w:ascii="Times New Roman" w:eastAsia="Times New Roman" w:hAnsi="Times New Roman" w:cs="Times New Roman"/>
          <w:color w:val="ED7D31" w:themeColor="accent2"/>
          <w:sz w:val="20"/>
          <w:szCs w:val="20"/>
          <w:shd w:val="clear" w:color="auto" w:fill="FFFFFF"/>
        </w:rPr>
        <w:t>)</w:t>
      </w:r>
      <w:r w:rsidR="00276159" w:rsidRPr="00AF3872">
        <w:rPr>
          <w:rFonts w:ascii="Times New Roman" w:eastAsia="Times New Roman" w:hAnsi="Times New Roman" w:cs="Times New Roman"/>
          <w:color w:val="ED7D31" w:themeColor="accent2"/>
          <w:sz w:val="20"/>
          <w:szCs w:val="20"/>
          <w:shd w:val="clear" w:color="auto" w:fill="FFFFFF"/>
        </w:rPr>
        <w:t xml:space="preserve"> has been created that provides the reader with a side view </w:t>
      </w:r>
      <w:r w:rsidR="00DE3FC6" w:rsidRPr="00AF3872">
        <w:rPr>
          <w:rFonts w:ascii="Times New Roman" w:eastAsia="Times New Roman" w:hAnsi="Times New Roman" w:cs="Times New Roman"/>
          <w:color w:val="ED7D31" w:themeColor="accent2"/>
          <w:sz w:val="20"/>
          <w:szCs w:val="20"/>
          <w:shd w:val="clear" w:color="auto" w:fill="FFFFFF"/>
        </w:rPr>
        <w:t>schematic</w:t>
      </w:r>
      <w:r w:rsidR="00276159" w:rsidRPr="00AF3872">
        <w:rPr>
          <w:rFonts w:ascii="Times New Roman" w:eastAsia="Times New Roman" w:hAnsi="Times New Roman" w:cs="Times New Roman"/>
          <w:color w:val="ED7D31" w:themeColor="accent2"/>
          <w:sz w:val="20"/>
          <w:szCs w:val="20"/>
          <w:shd w:val="clear" w:color="auto" w:fill="FFFFFF"/>
        </w:rPr>
        <w:t xml:space="preserve"> of the stamping apparatus</w:t>
      </w:r>
      <w:r w:rsidR="00DD1A86" w:rsidRPr="00AF3872">
        <w:rPr>
          <w:rFonts w:ascii="Times New Roman" w:eastAsia="Times New Roman" w:hAnsi="Times New Roman" w:cs="Times New Roman"/>
          <w:color w:val="ED7D31" w:themeColor="accent2"/>
          <w:sz w:val="20"/>
          <w:szCs w:val="20"/>
          <w:shd w:val="clear" w:color="auto" w:fill="FFFFFF"/>
        </w:rPr>
        <w:t>,</w:t>
      </w:r>
      <w:r w:rsidR="00276159" w:rsidRPr="00AF3872">
        <w:rPr>
          <w:rFonts w:ascii="Times New Roman" w:eastAsia="Times New Roman" w:hAnsi="Times New Roman" w:cs="Times New Roman"/>
          <w:color w:val="ED7D31" w:themeColor="accent2"/>
          <w:sz w:val="20"/>
          <w:szCs w:val="20"/>
          <w:shd w:val="clear" w:color="auto" w:fill="FFFFFF"/>
        </w:rPr>
        <w:t xml:space="preserve"> provid</w:t>
      </w:r>
      <w:r w:rsidR="00DD1A86" w:rsidRPr="00AF3872">
        <w:rPr>
          <w:rFonts w:ascii="Times New Roman" w:eastAsia="Times New Roman" w:hAnsi="Times New Roman" w:cs="Times New Roman"/>
          <w:color w:val="ED7D31" w:themeColor="accent2"/>
          <w:sz w:val="20"/>
          <w:szCs w:val="20"/>
          <w:shd w:val="clear" w:color="auto" w:fill="FFFFFF"/>
        </w:rPr>
        <w:t>ing</w:t>
      </w:r>
      <w:r w:rsidR="00276159" w:rsidRPr="00AF3872">
        <w:rPr>
          <w:rFonts w:ascii="Times New Roman" w:eastAsia="Times New Roman" w:hAnsi="Times New Roman" w:cs="Times New Roman"/>
          <w:color w:val="ED7D31" w:themeColor="accent2"/>
          <w:sz w:val="20"/>
          <w:szCs w:val="20"/>
          <w:shd w:val="clear" w:color="auto" w:fill="FFFFFF"/>
        </w:rPr>
        <w:t xml:space="preserve"> </w:t>
      </w:r>
      <w:r w:rsidR="00DD1A86" w:rsidRPr="00AF3872">
        <w:rPr>
          <w:rFonts w:ascii="Times New Roman" w:eastAsia="Times New Roman" w:hAnsi="Times New Roman" w:cs="Times New Roman"/>
          <w:color w:val="ED7D31" w:themeColor="accent2"/>
          <w:sz w:val="20"/>
          <w:szCs w:val="20"/>
          <w:shd w:val="clear" w:color="auto" w:fill="FFFFFF"/>
        </w:rPr>
        <w:t xml:space="preserve">better protocol/apparatus </w:t>
      </w:r>
      <w:r w:rsidR="00276159" w:rsidRPr="00AF3872">
        <w:rPr>
          <w:rFonts w:ascii="Times New Roman" w:eastAsia="Times New Roman" w:hAnsi="Times New Roman" w:cs="Times New Roman"/>
          <w:color w:val="ED7D31" w:themeColor="accent2"/>
          <w:sz w:val="20"/>
          <w:szCs w:val="20"/>
          <w:shd w:val="clear" w:color="auto" w:fill="FFFFFF"/>
        </w:rPr>
        <w:t xml:space="preserve">clarity for the reader. Figure 1 has been placed on Page </w:t>
      </w:r>
      <w:r w:rsidR="00595761" w:rsidRPr="00AF3872">
        <w:rPr>
          <w:rFonts w:ascii="Times New Roman" w:eastAsia="Times New Roman" w:hAnsi="Times New Roman" w:cs="Times New Roman"/>
          <w:color w:val="ED7D31" w:themeColor="accent2"/>
          <w:sz w:val="20"/>
          <w:szCs w:val="20"/>
          <w:shd w:val="clear" w:color="auto" w:fill="FFFFFF"/>
        </w:rPr>
        <w:t>6</w:t>
      </w:r>
      <w:r w:rsidR="00276159" w:rsidRPr="00AF3872">
        <w:rPr>
          <w:rFonts w:ascii="Times New Roman" w:eastAsia="Times New Roman" w:hAnsi="Times New Roman" w:cs="Times New Roman"/>
          <w:color w:val="ED7D31" w:themeColor="accent2"/>
          <w:sz w:val="20"/>
          <w:szCs w:val="20"/>
          <w:shd w:val="clear" w:color="auto" w:fill="FFFFFF"/>
        </w:rPr>
        <w:t xml:space="preserve"> at the beginning of the “Representative Results” section. </w:t>
      </w:r>
      <w:r w:rsidRPr="00AF3872">
        <w:rPr>
          <w:rFonts w:ascii="Times New Roman" w:eastAsia="Times New Roman" w:hAnsi="Times New Roman" w:cs="Times New Roman"/>
          <w:color w:val="ED7D31" w:themeColor="accent2"/>
          <w:sz w:val="20"/>
          <w:szCs w:val="20"/>
          <w:shd w:val="clear" w:color="auto" w:fill="FFFFFF"/>
        </w:rPr>
        <w:t xml:space="preserve"> </w:t>
      </w:r>
    </w:p>
    <w:p w14:paraId="4FB2FC6E" w14:textId="77777777" w:rsidR="00EB46AC" w:rsidRDefault="00EB46AC" w:rsidP="00B13C3C">
      <w:pPr>
        <w:spacing w:after="0"/>
        <w:jc w:val="both"/>
        <w:rPr>
          <w:rFonts w:ascii="Times New Roman" w:hAnsi="Times New Roman" w:cs="Times New Roman"/>
          <w:sz w:val="20"/>
          <w:szCs w:val="20"/>
        </w:rPr>
      </w:pPr>
    </w:p>
    <w:p w14:paraId="13EDB1BD" w14:textId="6FB1C0FD" w:rsidR="00EB46AC" w:rsidRDefault="00EB46AC" w:rsidP="00EB46AC">
      <w:pPr>
        <w:spacing w:after="0"/>
        <w:jc w:val="both"/>
        <w:rPr>
          <w:rFonts w:ascii="Times New Roman" w:hAnsi="Times New Roman" w:cs="Times New Roman"/>
          <w:i/>
          <w:sz w:val="20"/>
          <w:szCs w:val="20"/>
        </w:rPr>
      </w:pPr>
      <w:bookmarkStart w:id="1" w:name="_Hlk521572414"/>
      <w:r>
        <w:rPr>
          <w:rFonts w:ascii="Times New Roman" w:hAnsi="Times New Roman" w:cs="Times New Roman"/>
          <w:sz w:val="20"/>
          <w:szCs w:val="20"/>
        </w:rPr>
        <w:t>6</w:t>
      </w:r>
      <w:r w:rsidRPr="00EB46AC">
        <w:rPr>
          <w:rFonts w:ascii="Times New Roman" w:hAnsi="Times New Roman" w:cs="Times New Roman"/>
          <w:sz w:val="20"/>
          <w:szCs w:val="20"/>
        </w:rPr>
        <w:t xml:space="preserve">. </w:t>
      </w:r>
      <w:r w:rsidRPr="00EB46AC">
        <w:rPr>
          <w:rFonts w:ascii="Times New Roman" w:hAnsi="Times New Roman" w:cs="Times New Roman"/>
          <w:i/>
          <w:sz w:val="20"/>
          <w:szCs w:val="20"/>
        </w:rPr>
        <w:t>3.1.1-3.1.2: Please write the text in the imperative tense.</w:t>
      </w:r>
    </w:p>
    <w:p w14:paraId="789D7BAE" w14:textId="77777777" w:rsidR="00EB46AC" w:rsidRDefault="00EB46AC" w:rsidP="00EB46AC">
      <w:pPr>
        <w:spacing w:after="0"/>
        <w:jc w:val="both"/>
        <w:rPr>
          <w:rFonts w:ascii="Times New Roman" w:hAnsi="Times New Roman" w:cs="Times New Roman"/>
          <w:b/>
          <w:i/>
          <w:color w:val="ED7D31" w:themeColor="accent2"/>
          <w:sz w:val="20"/>
          <w:szCs w:val="20"/>
          <w:u w:val="single"/>
          <w:shd w:val="clear" w:color="auto" w:fill="FFFFFF"/>
        </w:rPr>
      </w:pPr>
    </w:p>
    <w:p w14:paraId="1145AE3D" w14:textId="5EBA8465" w:rsidR="00EB46AC" w:rsidRPr="00AF3872" w:rsidRDefault="00EB46AC" w:rsidP="00AF3872">
      <w:pPr>
        <w:spacing w:after="0"/>
        <w:jc w:val="both"/>
        <w:rPr>
          <w:rFonts w:ascii="Times New Roman" w:eastAsia="Times New Roman" w:hAnsi="Times New Roman" w:cs="Times New Roman"/>
          <w:color w:val="ED7D31" w:themeColor="accent2"/>
          <w:sz w:val="20"/>
          <w:szCs w:val="20"/>
        </w:rPr>
      </w:pPr>
      <w:r w:rsidRPr="00AF3872">
        <w:rPr>
          <w:rFonts w:ascii="Times New Roman" w:eastAsia="Times New Roman" w:hAnsi="Times New Roman" w:cs="Times New Roman"/>
          <w:b/>
          <w:bCs/>
          <w:i/>
          <w:iCs/>
          <w:color w:val="ED7D31" w:themeColor="accent2"/>
          <w:sz w:val="20"/>
          <w:szCs w:val="20"/>
          <w:u w:val="single"/>
          <w:shd w:val="clear" w:color="auto" w:fill="FFFFFF"/>
        </w:rPr>
        <w:t>Response 6</w:t>
      </w:r>
      <w:r w:rsidRPr="00AF3872">
        <w:rPr>
          <w:rFonts w:ascii="Times New Roman" w:eastAsia="Times New Roman" w:hAnsi="Times New Roman" w:cs="Times New Roman"/>
          <w:b/>
          <w:bCs/>
          <w:color w:val="ED7D31" w:themeColor="accent2"/>
          <w:sz w:val="20"/>
          <w:szCs w:val="20"/>
          <w:shd w:val="clear" w:color="auto" w:fill="FFFFFF"/>
        </w:rPr>
        <w:t>:</w:t>
      </w:r>
      <w:r w:rsidRPr="00AF3872">
        <w:rPr>
          <w:rFonts w:ascii="Times New Roman" w:eastAsia="Times New Roman" w:hAnsi="Times New Roman" w:cs="Times New Roman"/>
          <w:color w:val="ED7D31" w:themeColor="accent2"/>
          <w:sz w:val="20"/>
          <w:szCs w:val="20"/>
          <w:shd w:val="clear" w:color="auto" w:fill="FFFFFF"/>
        </w:rPr>
        <w:t xml:space="preserve"> </w:t>
      </w:r>
      <w:r w:rsidR="005153B3" w:rsidRPr="00AF3872">
        <w:rPr>
          <w:rFonts w:ascii="Times New Roman" w:eastAsia="Times New Roman" w:hAnsi="Times New Roman" w:cs="Times New Roman"/>
          <w:color w:val="ED7D31" w:themeColor="accent2"/>
          <w:sz w:val="20"/>
          <w:szCs w:val="20"/>
          <w:shd w:val="clear" w:color="auto" w:fill="FFFFFF"/>
        </w:rPr>
        <w:t>Statements 3.1.1 and 3.1.2 in the protocol have been edited to the imperative tense</w:t>
      </w:r>
      <w:r w:rsidR="00BE0ECE" w:rsidRPr="00AF3872">
        <w:rPr>
          <w:rFonts w:ascii="Times New Roman" w:eastAsia="Times New Roman" w:hAnsi="Times New Roman" w:cs="Times New Roman"/>
          <w:color w:val="ED7D31" w:themeColor="accent2"/>
          <w:sz w:val="20"/>
          <w:szCs w:val="20"/>
          <w:shd w:val="clear" w:color="auto" w:fill="FFFFFF"/>
        </w:rPr>
        <w:t xml:space="preserve"> on Page 3</w:t>
      </w:r>
      <w:r w:rsidR="005153B3" w:rsidRPr="00AF3872">
        <w:rPr>
          <w:rFonts w:ascii="Times New Roman" w:eastAsia="Times New Roman" w:hAnsi="Times New Roman" w:cs="Times New Roman"/>
          <w:color w:val="ED7D31" w:themeColor="accent2"/>
          <w:sz w:val="20"/>
          <w:szCs w:val="20"/>
          <w:shd w:val="clear" w:color="auto" w:fill="FFFFFF"/>
        </w:rPr>
        <w:t>.</w:t>
      </w:r>
    </w:p>
    <w:bookmarkEnd w:id="1"/>
    <w:p w14:paraId="04A3A74C" w14:textId="1555CAEE" w:rsidR="00EB46AC" w:rsidRDefault="00EB46AC" w:rsidP="00EB46AC">
      <w:pPr>
        <w:spacing w:after="0"/>
        <w:jc w:val="both"/>
        <w:rPr>
          <w:rFonts w:ascii="Times New Roman" w:hAnsi="Times New Roman" w:cs="Times New Roman"/>
          <w:i/>
          <w:sz w:val="20"/>
          <w:szCs w:val="20"/>
        </w:rPr>
      </w:pPr>
    </w:p>
    <w:p w14:paraId="137D4DEA" w14:textId="15CA6DF2" w:rsidR="00EB46AC" w:rsidRPr="00EB46AC" w:rsidRDefault="00EB46AC" w:rsidP="00EB46AC">
      <w:pPr>
        <w:spacing w:after="0"/>
        <w:jc w:val="both"/>
        <w:rPr>
          <w:rFonts w:ascii="Times New Roman" w:hAnsi="Times New Roman" w:cs="Times New Roman"/>
          <w:i/>
          <w:sz w:val="20"/>
          <w:szCs w:val="20"/>
        </w:rPr>
      </w:pPr>
      <w:r w:rsidRPr="00EB46AC">
        <w:rPr>
          <w:rFonts w:ascii="Times New Roman" w:hAnsi="Times New Roman" w:cs="Times New Roman"/>
          <w:sz w:val="20"/>
          <w:szCs w:val="20"/>
        </w:rPr>
        <w:t>7</w:t>
      </w:r>
      <w:r w:rsidRPr="00EB46AC">
        <w:rPr>
          <w:rFonts w:ascii="Times New Roman" w:hAnsi="Times New Roman" w:cs="Times New Roman"/>
          <w:i/>
          <w:sz w:val="20"/>
          <w:szCs w:val="20"/>
        </w:rPr>
        <w:t>. References: Please do not abbreviate journal titles. Please include volume and issue numbers for all references.</w:t>
      </w:r>
    </w:p>
    <w:p w14:paraId="1756C868" w14:textId="77777777" w:rsidR="00EB46AC" w:rsidRPr="00EB46AC" w:rsidRDefault="00EB46AC" w:rsidP="00EB46AC">
      <w:pPr>
        <w:spacing w:after="0"/>
        <w:jc w:val="both"/>
        <w:rPr>
          <w:rFonts w:ascii="Times New Roman" w:hAnsi="Times New Roman" w:cs="Times New Roman"/>
          <w:i/>
          <w:sz w:val="20"/>
          <w:szCs w:val="20"/>
        </w:rPr>
      </w:pPr>
    </w:p>
    <w:p w14:paraId="12F1B5DA" w14:textId="3F6402DE" w:rsidR="00EB46AC" w:rsidRPr="00AF3872" w:rsidRDefault="00EB46AC" w:rsidP="00AF3872">
      <w:pPr>
        <w:spacing w:after="0"/>
        <w:jc w:val="both"/>
        <w:rPr>
          <w:rFonts w:ascii="Times New Roman" w:eastAsia="Times New Roman" w:hAnsi="Times New Roman" w:cs="Times New Roman"/>
          <w:color w:val="ED7D31" w:themeColor="accent2"/>
          <w:sz w:val="20"/>
          <w:szCs w:val="20"/>
          <w:shd w:val="clear" w:color="auto" w:fill="FFFFFF"/>
        </w:rPr>
      </w:pPr>
      <w:r w:rsidRPr="00AF3872">
        <w:rPr>
          <w:rFonts w:ascii="Times New Roman" w:eastAsia="Times New Roman" w:hAnsi="Times New Roman" w:cs="Times New Roman"/>
          <w:b/>
          <w:bCs/>
          <w:i/>
          <w:iCs/>
          <w:color w:val="ED7D31" w:themeColor="accent2"/>
          <w:sz w:val="20"/>
          <w:szCs w:val="20"/>
          <w:u w:val="single"/>
          <w:shd w:val="clear" w:color="auto" w:fill="FFFFFF"/>
        </w:rPr>
        <w:t>Response 7</w:t>
      </w:r>
      <w:r w:rsidRPr="00AF3872">
        <w:rPr>
          <w:rFonts w:ascii="Times New Roman" w:eastAsia="Times New Roman" w:hAnsi="Times New Roman" w:cs="Times New Roman"/>
          <w:b/>
          <w:bCs/>
          <w:color w:val="ED7D31" w:themeColor="accent2"/>
          <w:sz w:val="20"/>
          <w:szCs w:val="20"/>
          <w:shd w:val="clear" w:color="auto" w:fill="FFFFFF"/>
        </w:rPr>
        <w:t>:</w:t>
      </w:r>
      <w:r w:rsidRPr="00AF3872">
        <w:rPr>
          <w:rFonts w:ascii="Times New Roman" w:eastAsia="Times New Roman" w:hAnsi="Times New Roman" w:cs="Times New Roman"/>
          <w:color w:val="ED7D31" w:themeColor="accent2"/>
          <w:sz w:val="20"/>
          <w:szCs w:val="20"/>
          <w:shd w:val="clear" w:color="auto" w:fill="FFFFFF"/>
        </w:rPr>
        <w:t xml:space="preserve"> </w:t>
      </w:r>
      <w:r w:rsidR="00CF27BD" w:rsidRPr="00AF3872">
        <w:rPr>
          <w:rFonts w:ascii="Times New Roman" w:eastAsia="Times New Roman" w:hAnsi="Times New Roman" w:cs="Times New Roman"/>
          <w:color w:val="ED7D31" w:themeColor="accent2"/>
          <w:sz w:val="20"/>
          <w:szCs w:val="20"/>
          <w:shd w:val="clear" w:color="auto" w:fill="FFFFFF"/>
        </w:rPr>
        <w:t xml:space="preserve">All journal titles have now been written out in their entirety and the volume and issue number have been included (when the journal has provided an issue number. References 8 and 11 did not have an issue number.) in the reference list of the revised manuscript. </w:t>
      </w:r>
    </w:p>
    <w:p w14:paraId="739B1EBA" w14:textId="77777777" w:rsidR="00EB46AC" w:rsidRPr="00C51EF1" w:rsidRDefault="00EB46AC" w:rsidP="00B13C3C">
      <w:pPr>
        <w:spacing w:after="0"/>
        <w:jc w:val="both"/>
        <w:rPr>
          <w:rFonts w:ascii="Times New Roman" w:hAnsi="Times New Roman" w:cs="Times New Roman"/>
          <w:sz w:val="20"/>
          <w:szCs w:val="20"/>
        </w:rPr>
      </w:pPr>
    </w:p>
    <w:p w14:paraId="4960A6D8" w14:textId="32D6304D" w:rsidR="002A3B8B" w:rsidRPr="00C51EF1" w:rsidRDefault="002A3B8B" w:rsidP="00B13C3C">
      <w:pPr>
        <w:spacing w:after="0"/>
        <w:jc w:val="both"/>
        <w:rPr>
          <w:rFonts w:ascii="Times New Roman" w:hAnsi="Times New Roman" w:cs="Times New Roman"/>
          <w:sz w:val="20"/>
          <w:szCs w:val="20"/>
        </w:rPr>
      </w:pPr>
      <w:r w:rsidRPr="00C51EF1">
        <w:rPr>
          <w:rFonts w:ascii="Times New Roman" w:hAnsi="Times New Roman" w:cs="Times New Roman"/>
          <w:sz w:val="20"/>
          <w:szCs w:val="20"/>
        </w:rPr>
        <w:t xml:space="preserve">Reviewer: </w:t>
      </w:r>
      <w:r w:rsidR="00EB46AC">
        <w:rPr>
          <w:rFonts w:ascii="Times New Roman" w:hAnsi="Times New Roman" w:cs="Times New Roman"/>
          <w:sz w:val="20"/>
          <w:szCs w:val="20"/>
        </w:rPr>
        <w:t>1</w:t>
      </w:r>
    </w:p>
    <w:p w14:paraId="1BED93A6" w14:textId="77777777" w:rsidR="002A3B8B" w:rsidRPr="00C51EF1" w:rsidRDefault="002A3B8B" w:rsidP="00B13C3C">
      <w:pPr>
        <w:spacing w:after="0"/>
        <w:jc w:val="both"/>
        <w:rPr>
          <w:rFonts w:ascii="Times New Roman" w:hAnsi="Times New Roman" w:cs="Times New Roman"/>
          <w:sz w:val="20"/>
          <w:szCs w:val="20"/>
        </w:rPr>
      </w:pPr>
    </w:p>
    <w:p w14:paraId="3E95BCA0" w14:textId="0A2254B8" w:rsidR="0051409B" w:rsidRPr="00EB46AC" w:rsidRDefault="00EB46AC" w:rsidP="00B13C3C">
      <w:pPr>
        <w:spacing w:after="0"/>
        <w:jc w:val="both"/>
        <w:rPr>
          <w:rFonts w:ascii="Times New Roman" w:hAnsi="Times New Roman" w:cs="Times New Roman"/>
          <w:i/>
          <w:color w:val="212121"/>
          <w:sz w:val="20"/>
          <w:szCs w:val="20"/>
          <w:shd w:val="clear" w:color="auto" w:fill="FFFFFF"/>
        </w:rPr>
      </w:pPr>
      <w:r w:rsidRPr="00AF3872">
        <w:rPr>
          <w:rFonts w:ascii="Times New Roman" w:eastAsia="Times New Roman" w:hAnsi="Times New Roman" w:cs="Times New Roman"/>
          <w:i/>
          <w:iCs/>
          <w:color w:val="212121"/>
          <w:sz w:val="20"/>
          <w:szCs w:val="20"/>
          <w:shd w:val="clear" w:color="auto" w:fill="FFFFFF"/>
        </w:rPr>
        <w:t xml:space="preserve">There appears to be some degree of confusion about hydrophobic vs. hydrophilic throughout the manuscript. In the introduction, the term hemiwicking is described in terms of hydrophobic structures, when in fact hemiwicking usually refers to hydrophilic structures. Another example is characterizing deposited Al as hydrophilic; in fact, it is the aluminum oxide (which immediately forms on the Al surface) that is the material responsible for hydrophilic properties. In another instance, the discussion of Fig 3 notes that "If water is desired as the working fluid, another process, such as creating a layer of hydrophilic self-assembled monolayers must be added to the process." This </w:t>
      </w:r>
      <w:r w:rsidRPr="00AF3872">
        <w:rPr>
          <w:rFonts w:ascii="Times New Roman" w:eastAsia="Times New Roman" w:hAnsi="Times New Roman" w:cs="Times New Roman"/>
          <w:i/>
          <w:iCs/>
          <w:color w:val="212121"/>
          <w:sz w:val="20"/>
          <w:szCs w:val="20"/>
          <w:shd w:val="clear" w:color="auto" w:fill="FFFFFF"/>
        </w:rPr>
        <w:lastRenderedPageBreak/>
        <w:t>makes no sense -- both water and ethanol are hydrophilic solvents, and the aluminum oxide is already hydrophilic. Did the authors mean a hydrophobic surface example (as in reference #15)? The reference cited (#17) does not seem directly relevant here.</w:t>
      </w:r>
    </w:p>
    <w:p w14:paraId="6FB44B89" w14:textId="77777777" w:rsidR="00EB46AC" w:rsidRPr="00C51EF1" w:rsidRDefault="00EB46AC" w:rsidP="00B13C3C">
      <w:pPr>
        <w:spacing w:after="0"/>
        <w:jc w:val="both"/>
        <w:rPr>
          <w:rFonts w:ascii="Times New Roman" w:hAnsi="Times New Roman" w:cs="Times New Roman"/>
          <w:color w:val="212121"/>
          <w:sz w:val="20"/>
          <w:szCs w:val="20"/>
          <w:shd w:val="clear" w:color="auto" w:fill="FFFFFF"/>
        </w:rPr>
      </w:pPr>
    </w:p>
    <w:p w14:paraId="27C6BE75" w14:textId="4E777231" w:rsidR="00DE3FC6" w:rsidRPr="00AF3872" w:rsidRDefault="0051409B" w:rsidP="00AF3872">
      <w:pPr>
        <w:spacing w:after="0"/>
        <w:jc w:val="both"/>
        <w:rPr>
          <w:rFonts w:ascii="Times New Roman" w:eastAsia="Times New Roman" w:hAnsi="Times New Roman" w:cs="Times New Roman"/>
          <w:color w:val="ED7D31" w:themeColor="accent2"/>
          <w:sz w:val="20"/>
          <w:szCs w:val="20"/>
          <w:shd w:val="clear" w:color="auto" w:fill="FFFFFF"/>
        </w:rPr>
      </w:pPr>
      <w:r w:rsidRPr="00AF3872">
        <w:rPr>
          <w:rFonts w:ascii="Times New Roman" w:eastAsia="Times New Roman" w:hAnsi="Times New Roman" w:cs="Times New Roman"/>
          <w:b/>
          <w:bCs/>
          <w:i/>
          <w:iCs/>
          <w:color w:val="ED7D31" w:themeColor="accent2"/>
          <w:sz w:val="20"/>
          <w:szCs w:val="20"/>
          <w:u w:val="single"/>
          <w:shd w:val="clear" w:color="auto" w:fill="FFFFFF"/>
        </w:rPr>
        <w:t>Response</w:t>
      </w:r>
      <w:r w:rsidR="00C51EF1" w:rsidRPr="00AF3872">
        <w:rPr>
          <w:rFonts w:ascii="Times New Roman" w:eastAsia="Times New Roman" w:hAnsi="Times New Roman" w:cs="Times New Roman"/>
          <w:b/>
          <w:bCs/>
          <w:i/>
          <w:iCs/>
          <w:color w:val="ED7D31" w:themeColor="accent2"/>
          <w:sz w:val="20"/>
          <w:szCs w:val="20"/>
          <w:u w:val="single"/>
          <w:shd w:val="clear" w:color="auto" w:fill="FFFFFF"/>
        </w:rPr>
        <w:t xml:space="preserve"> </w:t>
      </w:r>
      <w:r w:rsidR="00EB46AC" w:rsidRPr="00AF3872">
        <w:rPr>
          <w:rFonts w:ascii="Times New Roman" w:eastAsia="Times New Roman" w:hAnsi="Times New Roman" w:cs="Times New Roman"/>
          <w:b/>
          <w:bCs/>
          <w:i/>
          <w:iCs/>
          <w:color w:val="ED7D31" w:themeColor="accent2"/>
          <w:sz w:val="20"/>
          <w:szCs w:val="20"/>
          <w:u w:val="single"/>
          <w:shd w:val="clear" w:color="auto" w:fill="FFFFFF"/>
        </w:rPr>
        <w:t>8</w:t>
      </w:r>
      <w:r w:rsidRPr="00AF3872">
        <w:rPr>
          <w:rFonts w:ascii="Times New Roman" w:eastAsia="Times New Roman" w:hAnsi="Times New Roman" w:cs="Times New Roman"/>
          <w:color w:val="ED7D31" w:themeColor="accent2"/>
          <w:sz w:val="20"/>
          <w:szCs w:val="20"/>
          <w:shd w:val="clear" w:color="auto" w:fill="FFFFFF"/>
        </w:rPr>
        <w:t xml:space="preserve">: </w:t>
      </w:r>
      <w:r w:rsidR="00DE3FC6" w:rsidRPr="00AF3872">
        <w:rPr>
          <w:rFonts w:ascii="Times New Roman" w:eastAsia="Times New Roman" w:hAnsi="Times New Roman" w:cs="Times New Roman"/>
          <w:color w:val="ED7D31" w:themeColor="accent2"/>
          <w:sz w:val="20"/>
          <w:szCs w:val="20"/>
          <w:shd w:val="clear" w:color="auto" w:fill="FFFFFF"/>
        </w:rPr>
        <w:t>The manuscript abstract and introduction has been significantly modified to avoid misuse of the terms hydrophilic and hydrophobic with respect to hemiwicking structures</w:t>
      </w:r>
      <w:r w:rsidR="0018573C" w:rsidRPr="00AF3872">
        <w:rPr>
          <w:rFonts w:ascii="Times New Roman" w:eastAsia="Times New Roman" w:hAnsi="Times New Roman" w:cs="Times New Roman"/>
          <w:color w:val="ED7D31" w:themeColor="accent2"/>
          <w:sz w:val="20"/>
          <w:szCs w:val="20"/>
          <w:shd w:val="clear" w:color="auto" w:fill="FFFFFF"/>
        </w:rPr>
        <w:t>.</w:t>
      </w:r>
    </w:p>
    <w:p w14:paraId="41F6941D" w14:textId="57649858" w:rsidR="003C0002" w:rsidRDefault="0018573C" w:rsidP="00B13C3C">
      <w:pPr>
        <w:spacing w:after="0"/>
        <w:jc w:val="both"/>
        <w:rPr>
          <w:rFonts w:ascii="Times New Roman" w:hAnsi="Times New Roman" w:cs="Times New Roman"/>
          <w:color w:val="ED7D31" w:themeColor="accent2"/>
          <w:sz w:val="20"/>
          <w:szCs w:val="20"/>
          <w:shd w:val="clear" w:color="auto" w:fill="FFFFFF"/>
        </w:rPr>
      </w:pPr>
      <w:r w:rsidRPr="00AF3872">
        <w:rPr>
          <w:rFonts w:ascii="Times New Roman" w:eastAsia="Times New Roman" w:hAnsi="Times New Roman" w:cs="Times New Roman"/>
          <w:color w:val="ED7D31" w:themeColor="accent2"/>
          <w:sz w:val="20"/>
          <w:szCs w:val="20"/>
          <w:shd w:val="clear" w:color="auto" w:fill="FFFFFF"/>
        </w:rPr>
        <w:t xml:space="preserve"> </w:t>
      </w:r>
    </w:p>
    <w:p w14:paraId="5FEE132C" w14:textId="58019EC3" w:rsidR="0051409B" w:rsidRPr="00AF3872" w:rsidRDefault="003C0002" w:rsidP="00AF3872">
      <w:pPr>
        <w:spacing w:after="0"/>
        <w:jc w:val="both"/>
        <w:rPr>
          <w:rFonts w:ascii="Times New Roman" w:eastAsia="Times New Roman" w:hAnsi="Times New Roman" w:cs="Times New Roman"/>
          <w:color w:val="ED7D31" w:themeColor="accent2"/>
          <w:sz w:val="20"/>
          <w:szCs w:val="20"/>
        </w:rPr>
      </w:pPr>
      <w:r w:rsidRPr="00AF3872">
        <w:rPr>
          <w:rFonts w:ascii="Times New Roman" w:eastAsia="Times New Roman" w:hAnsi="Times New Roman" w:cs="Times New Roman"/>
          <w:color w:val="ED7D31" w:themeColor="accent2"/>
          <w:sz w:val="20"/>
          <w:szCs w:val="20"/>
          <w:shd w:val="clear" w:color="auto" w:fill="FFFFFF"/>
        </w:rPr>
        <w:t xml:space="preserve">With regard to the discussion of the wicking of ethanol on </w:t>
      </w:r>
      <w:r w:rsidR="001F7896" w:rsidRPr="00AF3872">
        <w:rPr>
          <w:rFonts w:ascii="Times New Roman" w:eastAsia="Times New Roman" w:hAnsi="Times New Roman" w:cs="Times New Roman"/>
          <w:color w:val="ED7D31" w:themeColor="accent2"/>
          <w:sz w:val="20"/>
          <w:szCs w:val="20"/>
          <w:shd w:val="clear" w:color="auto" w:fill="FFFFFF"/>
        </w:rPr>
        <w:t>P</w:t>
      </w:r>
      <w:r w:rsidRPr="00AF3872">
        <w:rPr>
          <w:rFonts w:ascii="Times New Roman" w:eastAsia="Times New Roman" w:hAnsi="Times New Roman" w:cs="Times New Roman"/>
          <w:color w:val="ED7D31" w:themeColor="accent2"/>
          <w:sz w:val="20"/>
          <w:szCs w:val="20"/>
          <w:shd w:val="clear" w:color="auto" w:fill="FFFFFF"/>
        </w:rPr>
        <w:t xml:space="preserve">age 7, it is true that </w:t>
      </w:r>
      <w:r w:rsidR="00E96B81" w:rsidRPr="00AF3872">
        <w:rPr>
          <w:rFonts w:ascii="Times New Roman" w:eastAsia="Times New Roman" w:hAnsi="Times New Roman" w:cs="Times New Roman"/>
          <w:color w:val="ED7D31" w:themeColor="accent2"/>
          <w:sz w:val="20"/>
          <w:szCs w:val="20"/>
          <w:shd w:val="clear" w:color="auto" w:fill="FFFFFF"/>
        </w:rPr>
        <w:t xml:space="preserve">the </w:t>
      </w:r>
      <w:r w:rsidRPr="00AF3872">
        <w:rPr>
          <w:rFonts w:ascii="Times New Roman" w:eastAsia="Times New Roman" w:hAnsi="Times New Roman" w:cs="Times New Roman"/>
          <w:color w:val="ED7D31" w:themeColor="accent2"/>
          <w:sz w:val="20"/>
          <w:szCs w:val="20"/>
          <w:shd w:val="clear" w:color="auto" w:fill="FFFFFF"/>
        </w:rPr>
        <w:t>aluminum oxide</w:t>
      </w:r>
      <w:r w:rsidR="00E96B81" w:rsidRPr="00AF3872">
        <w:rPr>
          <w:rFonts w:ascii="Times New Roman" w:eastAsia="Times New Roman" w:hAnsi="Times New Roman" w:cs="Times New Roman"/>
          <w:color w:val="ED7D31" w:themeColor="accent2"/>
          <w:sz w:val="20"/>
          <w:szCs w:val="20"/>
          <w:shd w:val="clear" w:color="auto" w:fill="FFFFFF"/>
        </w:rPr>
        <w:t xml:space="preserve"> layer that forms on top of the deposited aluminum </w:t>
      </w:r>
      <w:r w:rsidR="007807F4">
        <w:rPr>
          <w:rFonts w:ascii="Times New Roman" w:eastAsia="Times New Roman" w:hAnsi="Times New Roman" w:cs="Times New Roman"/>
          <w:color w:val="ED7D31" w:themeColor="accent2"/>
          <w:sz w:val="20"/>
          <w:szCs w:val="20"/>
          <w:shd w:val="clear" w:color="auto" w:fill="FFFFFF"/>
        </w:rPr>
        <w:t xml:space="preserve">serves as a </w:t>
      </w:r>
      <w:r w:rsidR="00DD1A86">
        <w:rPr>
          <w:rFonts w:ascii="Times New Roman" w:eastAsia="Times New Roman" w:hAnsi="Times New Roman" w:cs="Times New Roman"/>
          <w:color w:val="ED7D31" w:themeColor="accent2"/>
          <w:sz w:val="20"/>
          <w:szCs w:val="20"/>
          <w:shd w:val="clear" w:color="auto" w:fill="FFFFFF"/>
        </w:rPr>
        <w:t>‘</w:t>
      </w:r>
      <w:r w:rsidR="00E96B81" w:rsidRPr="00AF3872">
        <w:rPr>
          <w:rFonts w:ascii="Times New Roman" w:eastAsia="Times New Roman" w:hAnsi="Times New Roman" w:cs="Times New Roman"/>
          <w:color w:val="ED7D31" w:themeColor="accent2"/>
          <w:sz w:val="20"/>
          <w:szCs w:val="20"/>
          <w:shd w:val="clear" w:color="auto" w:fill="FFFFFF"/>
        </w:rPr>
        <w:t>philic</w:t>
      </w:r>
      <w:r w:rsidR="00DD1A86">
        <w:rPr>
          <w:rFonts w:ascii="Times New Roman" w:eastAsia="Times New Roman" w:hAnsi="Times New Roman" w:cs="Times New Roman"/>
          <w:color w:val="ED7D31" w:themeColor="accent2"/>
          <w:sz w:val="20"/>
          <w:szCs w:val="20"/>
          <w:shd w:val="clear" w:color="auto" w:fill="FFFFFF"/>
        </w:rPr>
        <w:t>’</w:t>
      </w:r>
      <w:r w:rsidR="007807F4">
        <w:rPr>
          <w:rFonts w:ascii="Times New Roman" w:eastAsia="Times New Roman" w:hAnsi="Times New Roman" w:cs="Times New Roman"/>
          <w:color w:val="ED7D31" w:themeColor="accent2"/>
          <w:sz w:val="20"/>
          <w:szCs w:val="20"/>
          <w:shd w:val="clear" w:color="auto" w:fill="FFFFFF"/>
        </w:rPr>
        <w:t xml:space="preserve"> (or lyophilic) surface for the wetting of ethanol</w:t>
      </w:r>
      <w:r w:rsidR="00E96B81" w:rsidRPr="00AF3872">
        <w:rPr>
          <w:rFonts w:ascii="Times New Roman" w:eastAsia="Times New Roman" w:hAnsi="Times New Roman" w:cs="Times New Roman"/>
          <w:color w:val="ED7D31" w:themeColor="accent2"/>
          <w:sz w:val="20"/>
          <w:szCs w:val="20"/>
          <w:shd w:val="clear" w:color="auto" w:fill="FFFFFF"/>
        </w:rPr>
        <w:t xml:space="preserve">. </w:t>
      </w:r>
      <w:r w:rsidR="007807F4">
        <w:rPr>
          <w:rFonts w:ascii="Times New Roman" w:eastAsia="Times New Roman" w:hAnsi="Times New Roman" w:cs="Times New Roman"/>
          <w:color w:val="ED7D31" w:themeColor="accent2"/>
          <w:sz w:val="20"/>
          <w:szCs w:val="20"/>
          <w:shd w:val="clear" w:color="auto" w:fill="FFFFFF"/>
        </w:rPr>
        <w:t>T</w:t>
      </w:r>
      <w:r w:rsidR="00E96B81" w:rsidRPr="00AF3872">
        <w:rPr>
          <w:rFonts w:ascii="Times New Roman" w:eastAsia="Times New Roman" w:hAnsi="Times New Roman" w:cs="Times New Roman"/>
          <w:color w:val="ED7D31" w:themeColor="accent2"/>
          <w:sz w:val="20"/>
          <w:szCs w:val="20"/>
          <w:shd w:val="clear" w:color="auto" w:fill="FFFFFF"/>
        </w:rPr>
        <w:t>ests performe</w:t>
      </w:r>
      <w:r w:rsidR="00AE4E47">
        <w:rPr>
          <w:rFonts w:ascii="Times New Roman" w:eastAsia="Times New Roman" w:hAnsi="Times New Roman" w:cs="Times New Roman"/>
          <w:color w:val="ED7D31" w:themeColor="accent2"/>
          <w:sz w:val="20"/>
          <w:szCs w:val="20"/>
          <w:shd w:val="clear" w:color="auto" w:fill="FFFFFF"/>
        </w:rPr>
        <w:t xml:space="preserve">d </w:t>
      </w:r>
      <w:r w:rsidR="007807F4">
        <w:rPr>
          <w:rFonts w:ascii="Times New Roman" w:eastAsia="Times New Roman" w:hAnsi="Times New Roman" w:cs="Times New Roman"/>
          <w:color w:val="ED7D31" w:themeColor="accent2"/>
          <w:sz w:val="20"/>
          <w:szCs w:val="20"/>
          <w:shd w:val="clear" w:color="auto" w:fill="FFFFFF"/>
        </w:rPr>
        <w:t xml:space="preserve">with </w:t>
      </w:r>
      <w:r w:rsidR="00AE4E47" w:rsidRPr="00AE4E47">
        <w:rPr>
          <w:rFonts w:ascii="Times New Roman" w:eastAsia="Times New Roman" w:hAnsi="Times New Roman" w:cs="Times New Roman"/>
          <w:color w:val="ED7D31" w:themeColor="accent2"/>
          <w:sz w:val="20"/>
          <w:szCs w:val="20"/>
          <w:shd w:val="clear" w:color="auto" w:fill="FFFFFF"/>
        </w:rPr>
        <w:t xml:space="preserve">ethanol and water droplets </w:t>
      </w:r>
      <w:r w:rsidR="007807F4">
        <w:rPr>
          <w:rFonts w:ascii="Times New Roman" w:eastAsia="Times New Roman" w:hAnsi="Times New Roman" w:cs="Times New Roman"/>
          <w:color w:val="ED7D31" w:themeColor="accent2"/>
          <w:sz w:val="20"/>
          <w:szCs w:val="20"/>
          <w:shd w:val="clear" w:color="auto" w:fill="FFFFFF"/>
        </w:rPr>
        <w:t>on the Al/Al2O3 surface coatings on the PDMS</w:t>
      </w:r>
      <w:r w:rsidR="00AE4E47" w:rsidRPr="00AE4E47">
        <w:rPr>
          <w:rFonts w:ascii="Times New Roman" w:eastAsia="Times New Roman" w:hAnsi="Times New Roman" w:cs="Times New Roman"/>
          <w:color w:val="ED7D31" w:themeColor="accent2"/>
          <w:sz w:val="20"/>
          <w:szCs w:val="20"/>
          <w:shd w:val="clear" w:color="auto" w:fill="FFFFFF"/>
        </w:rPr>
        <w:t>. Ethanol wetted the surface</w:t>
      </w:r>
      <w:r w:rsidR="007807F4">
        <w:rPr>
          <w:rFonts w:ascii="Times New Roman" w:eastAsia="Times New Roman" w:hAnsi="Times New Roman" w:cs="Times New Roman"/>
          <w:color w:val="ED7D31" w:themeColor="accent2"/>
          <w:sz w:val="20"/>
          <w:szCs w:val="20"/>
          <w:shd w:val="clear" w:color="auto" w:fill="FFFFFF"/>
        </w:rPr>
        <w:t xml:space="preserve"> (</w:t>
      </w:r>
      <m:oMath>
        <m:sSub>
          <m:sSubPr>
            <m:ctrlPr>
              <w:rPr>
                <w:rFonts w:ascii="Cambria Math" w:eastAsia="Times New Roman" w:hAnsi="Cambria Math" w:cs="Times New Roman"/>
                <w:i/>
                <w:color w:val="ED7D31" w:themeColor="accent2"/>
                <w:sz w:val="20"/>
                <w:szCs w:val="20"/>
                <w:shd w:val="clear" w:color="auto" w:fill="FFFFFF"/>
              </w:rPr>
            </m:ctrlPr>
          </m:sSubPr>
          <m:e>
            <m:r>
              <w:rPr>
                <w:rFonts w:ascii="Cambria Math" w:eastAsia="Times New Roman" w:hAnsi="Cambria Math" w:cs="Times New Roman"/>
                <w:color w:val="ED7D31" w:themeColor="accent2"/>
                <w:sz w:val="20"/>
                <w:szCs w:val="20"/>
                <w:shd w:val="clear" w:color="auto" w:fill="FFFFFF"/>
              </w:rPr>
              <m:t>θ</m:t>
            </m:r>
          </m:e>
          <m:sub>
            <m:r>
              <w:rPr>
                <w:rFonts w:ascii="Cambria Math" w:eastAsia="Times New Roman" w:hAnsi="Cambria Math" w:cs="Times New Roman"/>
                <w:color w:val="ED7D31" w:themeColor="accent2"/>
                <w:sz w:val="20"/>
                <w:szCs w:val="20"/>
                <w:shd w:val="clear" w:color="auto" w:fill="FFFFFF"/>
              </w:rPr>
              <m:t>Eq.</m:t>
            </m:r>
          </m:sub>
        </m:sSub>
        <m:r>
          <w:rPr>
            <w:rFonts w:ascii="Cambria Math" w:eastAsia="Times New Roman" w:hAnsi="Cambria Math" w:cs="Times New Roman"/>
            <w:color w:val="ED7D31" w:themeColor="accent2"/>
            <w:sz w:val="20"/>
            <w:szCs w:val="20"/>
            <w:shd w:val="clear" w:color="auto" w:fill="FFFFFF"/>
          </w:rPr>
          <m:t>&lt;</m:t>
        </m:r>
      </m:oMath>
      <w:r w:rsidR="007807F4">
        <w:rPr>
          <w:rFonts w:ascii="Times New Roman" w:eastAsia="Times New Roman" w:hAnsi="Times New Roman" w:cs="Times New Roman"/>
          <w:color w:val="ED7D31" w:themeColor="accent2"/>
          <w:sz w:val="20"/>
          <w:szCs w:val="20"/>
          <w:shd w:val="clear" w:color="auto" w:fill="FFFFFF"/>
        </w:rPr>
        <w:t xml:space="preserve"> 70</w:t>
      </w:r>
      <m:oMath>
        <m:r>
          <w:rPr>
            <w:rFonts w:ascii="Cambria Math" w:eastAsia="Times New Roman" w:hAnsi="Cambria Math" w:cs="Times New Roman"/>
            <w:color w:val="ED7D31" w:themeColor="accent2"/>
            <w:sz w:val="20"/>
            <w:szCs w:val="20"/>
            <w:shd w:val="clear" w:color="auto" w:fill="FFFFFF"/>
          </w:rPr>
          <m:t>°</m:t>
        </m:r>
      </m:oMath>
      <w:r w:rsidR="007807F4">
        <w:rPr>
          <w:rFonts w:ascii="Times New Roman" w:eastAsia="Times New Roman" w:hAnsi="Times New Roman" w:cs="Times New Roman"/>
          <w:color w:val="ED7D31" w:themeColor="accent2"/>
          <w:sz w:val="20"/>
          <w:szCs w:val="20"/>
          <w:shd w:val="clear" w:color="auto" w:fill="FFFFFF"/>
        </w:rPr>
        <w:t>)</w:t>
      </w:r>
      <w:r w:rsidR="00AE4E47" w:rsidRPr="00AE4E47">
        <w:rPr>
          <w:rFonts w:ascii="Times New Roman" w:eastAsia="Times New Roman" w:hAnsi="Times New Roman" w:cs="Times New Roman"/>
          <w:color w:val="ED7D31" w:themeColor="accent2"/>
          <w:sz w:val="20"/>
          <w:szCs w:val="20"/>
          <w:shd w:val="clear" w:color="auto" w:fill="FFFFFF"/>
        </w:rPr>
        <w:t>, while the water did not</w:t>
      </w:r>
      <w:r w:rsidR="007807F4">
        <w:rPr>
          <w:rFonts w:ascii="Times New Roman" w:eastAsia="Times New Roman" w:hAnsi="Times New Roman" w:cs="Times New Roman"/>
          <w:color w:val="ED7D31" w:themeColor="accent2"/>
          <w:sz w:val="20"/>
          <w:szCs w:val="20"/>
          <w:shd w:val="clear" w:color="auto" w:fill="FFFFFF"/>
        </w:rPr>
        <w:t xml:space="preserve"> (</w:t>
      </w:r>
      <m:oMath>
        <m:sSub>
          <m:sSubPr>
            <m:ctrlPr>
              <w:rPr>
                <w:rFonts w:ascii="Cambria Math" w:eastAsia="Times New Roman" w:hAnsi="Cambria Math" w:cs="Times New Roman"/>
                <w:i/>
                <w:color w:val="ED7D31" w:themeColor="accent2"/>
                <w:sz w:val="20"/>
                <w:szCs w:val="20"/>
                <w:shd w:val="clear" w:color="auto" w:fill="FFFFFF"/>
              </w:rPr>
            </m:ctrlPr>
          </m:sSubPr>
          <m:e>
            <m:r>
              <w:rPr>
                <w:rFonts w:ascii="Cambria Math" w:eastAsia="Times New Roman" w:hAnsi="Cambria Math" w:cs="Times New Roman"/>
                <w:color w:val="ED7D31" w:themeColor="accent2"/>
                <w:sz w:val="20"/>
                <w:szCs w:val="20"/>
                <w:shd w:val="clear" w:color="auto" w:fill="FFFFFF"/>
              </w:rPr>
              <m:t>θ</m:t>
            </m:r>
          </m:e>
          <m:sub>
            <m:r>
              <w:rPr>
                <w:rFonts w:ascii="Cambria Math" w:eastAsia="Times New Roman" w:hAnsi="Cambria Math" w:cs="Times New Roman"/>
                <w:color w:val="ED7D31" w:themeColor="accent2"/>
                <w:sz w:val="20"/>
                <w:szCs w:val="20"/>
                <w:shd w:val="clear" w:color="auto" w:fill="FFFFFF"/>
              </w:rPr>
              <m:t>Eq.</m:t>
            </m:r>
          </m:sub>
        </m:sSub>
        <m:r>
          <w:rPr>
            <w:rFonts w:ascii="Cambria Math" w:eastAsia="Times New Roman" w:hAnsi="Cambria Math" w:cs="Times New Roman"/>
            <w:color w:val="ED7D31" w:themeColor="accent2"/>
            <w:sz w:val="20"/>
            <w:szCs w:val="20"/>
            <w:shd w:val="clear" w:color="auto" w:fill="FFFFFF"/>
          </w:rPr>
          <m:t xml:space="preserve">~ </m:t>
        </m:r>
      </m:oMath>
      <w:r w:rsidR="007807F4">
        <w:rPr>
          <w:rFonts w:ascii="Times New Roman" w:eastAsia="Times New Roman" w:hAnsi="Times New Roman" w:cs="Times New Roman"/>
          <w:color w:val="ED7D31" w:themeColor="accent2"/>
          <w:sz w:val="20"/>
          <w:szCs w:val="20"/>
          <w:shd w:val="clear" w:color="auto" w:fill="FFFFFF"/>
        </w:rPr>
        <w:t>90</w:t>
      </w:r>
      <m:oMath>
        <m:r>
          <w:rPr>
            <w:rFonts w:ascii="Cambria Math" w:eastAsia="Times New Roman" w:hAnsi="Cambria Math" w:cs="Times New Roman"/>
            <w:color w:val="ED7D31" w:themeColor="accent2"/>
            <w:sz w:val="20"/>
            <w:szCs w:val="20"/>
            <w:shd w:val="clear" w:color="auto" w:fill="FFFFFF"/>
          </w:rPr>
          <m:t>°</m:t>
        </m:r>
      </m:oMath>
      <w:r w:rsidR="007807F4">
        <w:rPr>
          <w:rFonts w:ascii="Times New Roman" w:eastAsia="Times New Roman" w:hAnsi="Times New Roman" w:cs="Times New Roman"/>
          <w:color w:val="ED7D31" w:themeColor="accent2"/>
          <w:sz w:val="20"/>
          <w:szCs w:val="20"/>
          <w:shd w:val="clear" w:color="auto" w:fill="FFFFFF"/>
        </w:rPr>
        <w:t>)</w:t>
      </w:r>
      <w:r w:rsidR="00AE4E47" w:rsidRPr="00AE4E47">
        <w:rPr>
          <w:rFonts w:ascii="Times New Roman" w:eastAsia="Times New Roman" w:hAnsi="Times New Roman" w:cs="Times New Roman"/>
          <w:color w:val="ED7D31" w:themeColor="accent2"/>
          <w:sz w:val="20"/>
          <w:szCs w:val="20"/>
          <w:shd w:val="clear" w:color="auto" w:fill="FFFFFF"/>
        </w:rPr>
        <w:t>. Therefore, in terms of distilled liquid water at room temperature and standard pressure, the pillars are hydrophobic.</w:t>
      </w:r>
      <w:r w:rsidR="00B56859">
        <w:rPr>
          <w:rFonts w:ascii="Times New Roman" w:eastAsia="Times New Roman" w:hAnsi="Times New Roman" w:cs="Times New Roman"/>
          <w:color w:val="ED7D31" w:themeColor="accent2"/>
          <w:sz w:val="20"/>
          <w:szCs w:val="20"/>
          <w:shd w:val="clear" w:color="auto" w:fill="FFFFFF"/>
        </w:rPr>
        <w:t xml:space="preserve"> </w:t>
      </w:r>
      <w:r w:rsidR="006E4521" w:rsidRPr="00AF3872">
        <w:rPr>
          <w:rFonts w:ascii="Times New Roman" w:eastAsia="Times New Roman" w:hAnsi="Times New Roman" w:cs="Times New Roman"/>
          <w:color w:val="ED7D31" w:themeColor="accent2"/>
          <w:sz w:val="20"/>
          <w:szCs w:val="20"/>
          <w:shd w:val="clear" w:color="auto" w:fill="FFFFFF"/>
        </w:rPr>
        <w:t xml:space="preserve">Therefore, </w:t>
      </w:r>
      <w:r w:rsidR="00B56859">
        <w:rPr>
          <w:rFonts w:ascii="Times New Roman" w:eastAsia="Times New Roman" w:hAnsi="Times New Roman" w:cs="Times New Roman"/>
          <w:color w:val="ED7D31" w:themeColor="accent2"/>
          <w:sz w:val="20"/>
          <w:szCs w:val="20"/>
          <w:shd w:val="clear" w:color="auto" w:fill="FFFFFF"/>
        </w:rPr>
        <w:t>for micro-pillar wicking with aqueous fluids</w:t>
      </w:r>
      <w:r w:rsidR="006E4521" w:rsidRPr="00AF3872">
        <w:rPr>
          <w:rFonts w:ascii="Times New Roman" w:eastAsia="Times New Roman" w:hAnsi="Times New Roman" w:cs="Times New Roman"/>
          <w:color w:val="ED7D31" w:themeColor="accent2"/>
          <w:sz w:val="20"/>
          <w:szCs w:val="20"/>
          <w:shd w:val="clear" w:color="auto" w:fill="FFFFFF"/>
        </w:rPr>
        <w:t xml:space="preserve"> a hydrophilic </w:t>
      </w:r>
      <w:r w:rsidR="00847D90" w:rsidRPr="00AF3872">
        <w:rPr>
          <w:rFonts w:ascii="Times New Roman" w:eastAsia="Times New Roman" w:hAnsi="Times New Roman" w:cs="Times New Roman"/>
          <w:color w:val="ED7D31" w:themeColor="accent2"/>
          <w:sz w:val="20"/>
          <w:szCs w:val="20"/>
          <w:shd w:val="clear" w:color="auto" w:fill="FFFFFF"/>
        </w:rPr>
        <w:t xml:space="preserve">surface </w:t>
      </w:r>
      <w:r w:rsidR="00B56859">
        <w:rPr>
          <w:rFonts w:ascii="Times New Roman" w:eastAsia="Times New Roman" w:hAnsi="Times New Roman" w:cs="Times New Roman"/>
          <w:color w:val="ED7D31" w:themeColor="accent2"/>
          <w:sz w:val="20"/>
          <w:szCs w:val="20"/>
          <w:shd w:val="clear" w:color="auto" w:fill="FFFFFF"/>
        </w:rPr>
        <w:t xml:space="preserve">coating is needed on the stamped PDMS surface (or the metal-coated stamped PDMS surface). In this regard, </w:t>
      </w:r>
      <w:r w:rsidR="006E4521" w:rsidRPr="00AF3872">
        <w:rPr>
          <w:rFonts w:ascii="Times New Roman" w:eastAsia="Times New Roman" w:hAnsi="Times New Roman" w:cs="Times New Roman"/>
          <w:color w:val="ED7D31" w:themeColor="accent2"/>
          <w:sz w:val="20"/>
          <w:szCs w:val="20"/>
          <w:shd w:val="clear" w:color="auto" w:fill="FFFFFF"/>
        </w:rPr>
        <w:t xml:space="preserve">the addition of </w:t>
      </w:r>
      <w:r w:rsidR="00B56859">
        <w:rPr>
          <w:rFonts w:ascii="Times New Roman" w:eastAsia="Times New Roman" w:hAnsi="Times New Roman" w:cs="Times New Roman"/>
          <w:color w:val="ED7D31" w:themeColor="accent2"/>
          <w:sz w:val="20"/>
          <w:szCs w:val="20"/>
          <w:shd w:val="clear" w:color="auto" w:fill="FFFFFF"/>
        </w:rPr>
        <w:t xml:space="preserve">hydrophilic </w:t>
      </w:r>
      <w:r w:rsidR="006E4521" w:rsidRPr="00AF3872">
        <w:rPr>
          <w:rFonts w:ascii="Times New Roman" w:eastAsia="Times New Roman" w:hAnsi="Times New Roman" w:cs="Times New Roman"/>
          <w:color w:val="ED7D31" w:themeColor="accent2"/>
          <w:sz w:val="20"/>
          <w:szCs w:val="20"/>
          <w:shd w:val="clear" w:color="auto" w:fill="FFFFFF"/>
        </w:rPr>
        <w:t xml:space="preserve">self-assembled monolayers </w:t>
      </w:r>
      <w:r w:rsidR="00285C95">
        <w:rPr>
          <w:rFonts w:ascii="Times New Roman" w:eastAsia="Times New Roman" w:hAnsi="Times New Roman" w:cs="Times New Roman"/>
          <w:color w:val="ED7D31" w:themeColor="accent2"/>
          <w:sz w:val="20"/>
          <w:szCs w:val="20"/>
          <w:shd w:val="clear" w:color="auto" w:fill="FFFFFF"/>
        </w:rPr>
        <w:t xml:space="preserve">(SAMs) </w:t>
      </w:r>
      <w:r w:rsidR="006E4521" w:rsidRPr="00AF3872">
        <w:rPr>
          <w:rFonts w:ascii="Times New Roman" w:eastAsia="Times New Roman" w:hAnsi="Times New Roman" w:cs="Times New Roman"/>
          <w:color w:val="ED7D31" w:themeColor="accent2"/>
          <w:sz w:val="20"/>
          <w:szCs w:val="20"/>
          <w:shd w:val="clear" w:color="auto" w:fill="FFFFFF"/>
        </w:rPr>
        <w:t>to the pillar</w:t>
      </w:r>
      <w:r w:rsidR="00B56859">
        <w:rPr>
          <w:rFonts w:ascii="Times New Roman" w:eastAsia="Times New Roman" w:hAnsi="Times New Roman" w:cs="Times New Roman"/>
          <w:color w:val="ED7D31" w:themeColor="accent2"/>
          <w:sz w:val="20"/>
          <w:szCs w:val="20"/>
          <w:shd w:val="clear" w:color="auto" w:fill="FFFFFF"/>
        </w:rPr>
        <w:t>ed</w:t>
      </w:r>
      <w:r w:rsidR="006E4521" w:rsidRPr="00AF3872">
        <w:rPr>
          <w:rFonts w:ascii="Times New Roman" w:eastAsia="Times New Roman" w:hAnsi="Times New Roman" w:cs="Times New Roman"/>
          <w:color w:val="ED7D31" w:themeColor="accent2"/>
          <w:sz w:val="20"/>
          <w:szCs w:val="20"/>
          <w:shd w:val="clear" w:color="auto" w:fill="FFFFFF"/>
        </w:rPr>
        <w:t xml:space="preserve"> </w:t>
      </w:r>
      <w:r w:rsidR="00B56859">
        <w:rPr>
          <w:rFonts w:ascii="Times New Roman" w:eastAsia="Times New Roman" w:hAnsi="Times New Roman" w:cs="Times New Roman"/>
          <w:color w:val="ED7D31" w:themeColor="accent2"/>
          <w:sz w:val="20"/>
          <w:szCs w:val="20"/>
          <w:shd w:val="clear" w:color="auto" w:fill="FFFFFF"/>
        </w:rPr>
        <w:t>PDMS surface will enhance the wicking velocity with aqueous fluids. The discussi</w:t>
      </w:r>
      <w:r w:rsidR="00285C95">
        <w:rPr>
          <w:rFonts w:ascii="Times New Roman" w:eastAsia="Times New Roman" w:hAnsi="Times New Roman" w:cs="Times New Roman"/>
          <w:color w:val="ED7D31" w:themeColor="accent2"/>
          <w:sz w:val="20"/>
          <w:szCs w:val="20"/>
          <w:shd w:val="clear" w:color="auto" w:fill="FFFFFF"/>
        </w:rPr>
        <w:t xml:space="preserve">on section has been modified to </w:t>
      </w:r>
      <w:r w:rsidR="00B56859">
        <w:rPr>
          <w:rFonts w:ascii="Times New Roman" w:eastAsia="Times New Roman" w:hAnsi="Times New Roman" w:cs="Times New Roman"/>
          <w:color w:val="ED7D31" w:themeColor="accent2"/>
          <w:sz w:val="20"/>
          <w:szCs w:val="20"/>
          <w:shd w:val="clear" w:color="auto" w:fill="FFFFFF"/>
        </w:rPr>
        <w:t xml:space="preserve">address that </w:t>
      </w:r>
      <w:r w:rsidR="00285C95">
        <w:rPr>
          <w:rFonts w:ascii="Times New Roman" w:eastAsia="Times New Roman" w:hAnsi="Times New Roman" w:cs="Times New Roman"/>
          <w:color w:val="ED7D31" w:themeColor="accent2"/>
          <w:sz w:val="20"/>
          <w:szCs w:val="20"/>
          <w:shd w:val="clear" w:color="auto" w:fill="FFFFFF"/>
        </w:rPr>
        <w:t xml:space="preserve">1)  </w:t>
      </w:r>
      <w:r w:rsidR="00B56859">
        <w:rPr>
          <w:rFonts w:ascii="Times New Roman" w:eastAsia="Times New Roman" w:hAnsi="Times New Roman" w:cs="Times New Roman"/>
          <w:color w:val="ED7D31" w:themeColor="accent2"/>
          <w:sz w:val="20"/>
          <w:szCs w:val="20"/>
          <w:shd w:val="clear" w:color="auto" w:fill="FFFFFF"/>
        </w:rPr>
        <w:t xml:space="preserve">the Al coating was hydrophobic </w:t>
      </w:r>
      <w:r w:rsidR="00285C95">
        <w:rPr>
          <w:rFonts w:ascii="Times New Roman" w:eastAsia="Times New Roman" w:hAnsi="Times New Roman" w:cs="Times New Roman"/>
          <w:color w:val="ED7D31" w:themeColor="accent2"/>
          <w:sz w:val="20"/>
          <w:szCs w:val="20"/>
          <w:shd w:val="clear" w:color="auto" w:fill="FFFFFF"/>
        </w:rPr>
        <w:t>and 2) the need for other surface coatings for wicking with water and other high surface tension fluids.</w:t>
      </w:r>
      <w:r w:rsidR="001F7896" w:rsidRPr="00AF3872">
        <w:rPr>
          <w:rFonts w:ascii="Times New Roman" w:eastAsia="Times New Roman" w:hAnsi="Times New Roman" w:cs="Times New Roman"/>
          <w:color w:val="ED7D31" w:themeColor="accent2"/>
          <w:sz w:val="20"/>
          <w:szCs w:val="20"/>
          <w:shd w:val="clear" w:color="auto" w:fill="FFFFFF"/>
        </w:rPr>
        <w:t xml:space="preserve"> Also, with regard to the SAM</w:t>
      </w:r>
      <w:r w:rsidR="00285C95">
        <w:rPr>
          <w:rFonts w:ascii="Times New Roman" w:eastAsia="Times New Roman" w:hAnsi="Times New Roman" w:cs="Times New Roman"/>
          <w:color w:val="ED7D31" w:themeColor="accent2"/>
          <w:sz w:val="20"/>
          <w:szCs w:val="20"/>
          <w:shd w:val="clear" w:color="auto" w:fill="FFFFFF"/>
        </w:rPr>
        <w:t>s</w:t>
      </w:r>
      <w:r w:rsidR="001F7896" w:rsidRPr="00AF3872">
        <w:rPr>
          <w:rFonts w:ascii="Times New Roman" w:eastAsia="Times New Roman" w:hAnsi="Times New Roman" w:cs="Times New Roman"/>
          <w:color w:val="ED7D31" w:themeColor="accent2"/>
          <w:sz w:val="20"/>
          <w:szCs w:val="20"/>
          <w:shd w:val="clear" w:color="auto" w:fill="FFFFFF"/>
        </w:rPr>
        <w:t xml:space="preserve">, </w:t>
      </w:r>
      <w:r w:rsidR="00285C95">
        <w:rPr>
          <w:rFonts w:ascii="Times New Roman" w:eastAsia="Times New Roman" w:hAnsi="Times New Roman" w:cs="Times New Roman"/>
          <w:color w:val="ED7D31" w:themeColor="accent2"/>
          <w:sz w:val="20"/>
          <w:szCs w:val="20"/>
          <w:shd w:val="clear" w:color="auto" w:fill="FFFFFF"/>
        </w:rPr>
        <w:t xml:space="preserve">the </w:t>
      </w:r>
      <w:r w:rsidR="00285C95" w:rsidRPr="00595761">
        <w:rPr>
          <w:rFonts w:ascii="Times New Roman" w:eastAsia="Times New Roman" w:hAnsi="Times New Roman" w:cs="Times New Roman"/>
          <w:color w:val="ED7D31" w:themeColor="accent2"/>
          <w:sz w:val="20"/>
          <w:szCs w:val="20"/>
          <w:shd w:val="clear" w:color="auto" w:fill="FFFFFF"/>
        </w:rPr>
        <w:t>discussion</w:t>
      </w:r>
      <w:r w:rsidR="001F7896" w:rsidRPr="00AF3872">
        <w:rPr>
          <w:rFonts w:ascii="Times New Roman" w:eastAsia="Times New Roman" w:hAnsi="Times New Roman" w:cs="Times New Roman"/>
          <w:color w:val="ED7D31" w:themeColor="accent2"/>
          <w:sz w:val="20"/>
          <w:szCs w:val="20"/>
          <w:shd w:val="clear" w:color="auto" w:fill="FFFFFF"/>
        </w:rPr>
        <w:t xml:space="preserve"> was </w:t>
      </w:r>
      <w:r w:rsidR="00285C95" w:rsidRPr="00595761">
        <w:rPr>
          <w:rFonts w:ascii="Times New Roman" w:eastAsia="Times New Roman" w:hAnsi="Times New Roman" w:cs="Times New Roman"/>
          <w:color w:val="ED7D31" w:themeColor="accent2"/>
          <w:sz w:val="20"/>
          <w:szCs w:val="20"/>
          <w:shd w:val="clear" w:color="auto" w:fill="FFFFFF"/>
        </w:rPr>
        <w:t xml:space="preserve">rewritten to address that different SAM chemistries can both make surface either more </w:t>
      </w:r>
      <w:r w:rsidR="001F7896" w:rsidRPr="00AF3872">
        <w:rPr>
          <w:rFonts w:ascii="Times New Roman" w:eastAsia="Times New Roman" w:hAnsi="Times New Roman" w:cs="Times New Roman"/>
          <w:color w:val="ED7D31" w:themeColor="accent2"/>
          <w:sz w:val="20"/>
          <w:szCs w:val="20"/>
          <w:shd w:val="clear" w:color="auto" w:fill="FFFFFF"/>
        </w:rPr>
        <w:t>hydrophilic o</w:t>
      </w:r>
      <w:r w:rsidR="6FF16091" w:rsidRPr="00AF3872">
        <w:rPr>
          <w:rFonts w:ascii="Times New Roman" w:eastAsia="Times New Roman" w:hAnsi="Times New Roman" w:cs="Times New Roman"/>
          <w:color w:val="ED7D31" w:themeColor="accent2"/>
          <w:sz w:val="20"/>
          <w:szCs w:val="20"/>
          <w:shd w:val="clear" w:color="auto" w:fill="FFFFFF"/>
        </w:rPr>
        <w:t>r</w:t>
      </w:r>
      <w:r w:rsidR="001F7896" w:rsidRPr="00AF3872">
        <w:rPr>
          <w:rFonts w:ascii="Times New Roman" w:eastAsia="Times New Roman" w:hAnsi="Times New Roman" w:cs="Times New Roman"/>
          <w:color w:val="ED7D31" w:themeColor="accent2"/>
          <w:sz w:val="20"/>
          <w:szCs w:val="20"/>
          <w:shd w:val="clear" w:color="auto" w:fill="FFFFFF"/>
        </w:rPr>
        <w:t xml:space="preserve"> </w:t>
      </w:r>
      <w:r w:rsidR="00285C95" w:rsidRPr="00595761">
        <w:rPr>
          <w:rFonts w:ascii="Times New Roman" w:eastAsia="Times New Roman" w:hAnsi="Times New Roman" w:cs="Times New Roman"/>
          <w:color w:val="ED7D31" w:themeColor="accent2"/>
          <w:sz w:val="20"/>
          <w:szCs w:val="20"/>
          <w:shd w:val="clear" w:color="auto" w:fill="FFFFFF"/>
        </w:rPr>
        <w:t xml:space="preserve">more </w:t>
      </w:r>
      <w:r w:rsidR="001F7896" w:rsidRPr="00AF3872">
        <w:rPr>
          <w:rFonts w:ascii="Times New Roman" w:eastAsia="Times New Roman" w:hAnsi="Times New Roman" w:cs="Times New Roman"/>
          <w:color w:val="ED7D31" w:themeColor="accent2"/>
          <w:sz w:val="20"/>
          <w:szCs w:val="20"/>
          <w:shd w:val="clear" w:color="auto" w:fill="FFFFFF"/>
        </w:rPr>
        <w:t>hydrophobic</w:t>
      </w:r>
      <w:r w:rsidR="00285C95" w:rsidRPr="00595761">
        <w:rPr>
          <w:rFonts w:ascii="Times New Roman" w:eastAsia="Times New Roman" w:hAnsi="Times New Roman" w:cs="Times New Roman"/>
          <w:color w:val="ED7D31" w:themeColor="accent2"/>
          <w:sz w:val="20"/>
          <w:szCs w:val="20"/>
          <w:shd w:val="clear" w:color="auto" w:fill="FFFFFF"/>
        </w:rPr>
        <w:t xml:space="preserve"> (see, Pg. 7).</w:t>
      </w:r>
    </w:p>
    <w:p w14:paraId="34357EC0" w14:textId="034C6332" w:rsidR="00EB46AC" w:rsidRDefault="00EB46AC" w:rsidP="00B13C3C">
      <w:pPr>
        <w:spacing w:after="0"/>
        <w:jc w:val="both"/>
        <w:rPr>
          <w:rFonts w:ascii="Times New Roman" w:hAnsi="Times New Roman" w:cs="Times New Roman"/>
          <w:color w:val="4472C4" w:themeColor="accent1"/>
          <w:sz w:val="20"/>
          <w:szCs w:val="20"/>
          <w:shd w:val="clear" w:color="auto" w:fill="FFFFFF"/>
        </w:rPr>
      </w:pPr>
    </w:p>
    <w:p w14:paraId="248627AB" w14:textId="66A18C33" w:rsidR="00EB46AC" w:rsidRDefault="00EB46AC" w:rsidP="00B13C3C">
      <w:pPr>
        <w:spacing w:after="0"/>
        <w:jc w:val="both"/>
        <w:rPr>
          <w:rFonts w:ascii="Times New Roman" w:hAnsi="Times New Roman" w:cs="Times New Roman"/>
          <w:i/>
          <w:sz w:val="20"/>
          <w:szCs w:val="20"/>
          <w:shd w:val="clear" w:color="auto" w:fill="FFFFFF"/>
        </w:rPr>
      </w:pPr>
      <w:r w:rsidRPr="00AF3872">
        <w:rPr>
          <w:rFonts w:ascii="Times New Roman" w:eastAsia="Times New Roman" w:hAnsi="Times New Roman" w:cs="Times New Roman"/>
          <w:i/>
          <w:iCs/>
          <w:sz w:val="20"/>
          <w:szCs w:val="20"/>
          <w:shd w:val="clear" w:color="auto" w:fill="FFFFFF"/>
        </w:rPr>
        <w:t>Reference selection is weak. There's a lot of literature about hydrophilic/hydrophobic/hemiwicking surfaces -- the authors should add some of the most authoritative ones.</w:t>
      </w:r>
    </w:p>
    <w:p w14:paraId="5E8C65FB" w14:textId="4B3125C6" w:rsidR="00EB46AC" w:rsidRDefault="00EB46AC" w:rsidP="00B13C3C">
      <w:pPr>
        <w:spacing w:after="0"/>
        <w:jc w:val="both"/>
        <w:rPr>
          <w:rFonts w:ascii="Times New Roman" w:hAnsi="Times New Roman" w:cs="Times New Roman"/>
          <w:i/>
          <w:sz w:val="20"/>
          <w:szCs w:val="20"/>
          <w:shd w:val="clear" w:color="auto" w:fill="FFFFFF"/>
        </w:rPr>
      </w:pPr>
    </w:p>
    <w:p w14:paraId="17772887" w14:textId="51348F15" w:rsidR="00EB46AC" w:rsidRPr="00AF3872" w:rsidRDefault="00EB46AC" w:rsidP="00AF3872">
      <w:pPr>
        <w:spacing w:after="0"/>
        <w:jc w:val="both"/>
        <w:rPr>
          <w:rFonts w:ascii="Times New Roman" w:eastAsia="Times New Roman" w:hAnsi="Times New Roman" w:cs="Times New Roman"/>
          <w:color w:val="ED7C31"/>
          <w:sz w:val="20"/>
          <w:szCs w:val="20"/>
        </w:rPr>
      </w:pPr>
      <w:r w:rsidRPr="00AF3872">
        <w:rPr>
          <w:rFonts w:ascii="Times New Roman" w:eastAsia="Times New Roman" w:hAnsi="Times New Roman" w:cs="Times New Roman"/>
          <w:b/>
          <w:bCs/>
          <w:i/>
          <w:iCs/>
          <w:color w:val="ED7D31" w:themeColor="accent2"/>
          <w:sz w:val="20"/>
          <w:szCs w:val="20"/>
          <w:u w:val="single"/>
          <w:shd w:val="clear" w:color="auto" w:fill="FFFFFF"/>
        </w:rPr>
        <w:t>Response 9</w:t>
      </w:r>
      <w:r w:rsidRPr="00AF3872">
        <w:rPr>
          <w:rFonts w:ascii="Times New Roman" w:eastAsia="Times New Roman" w:hAnsi="Times New Roman" w:cs="Times New Roman"/>
          <w:b/>
          <w:bCs/>
          <w:color w:val="ED7D31" w:themeColor="accent2"/>
          <w:sz w:val="20"/>
          <w:szCs w:val="20"/>
          <w:shd w:val="clear" w:color="auto" w:fill="FFFFFF"/>
        </w:rPr>
        <w:t>:</w:t>
      </w:r>
      <w:r w:rsidRPr="00AF3872">
        <w:rPr>
          <w:rFonts w:ascii="Times New Roman" w:eastAsia="Times New Roman" w:hAnsi="Times New Roman" w:cs="Times New Roman"/>
          <w:color w:val="ED7D31" w:themeColor="accent2"/>
          <w:sz w:val="20"/>
          <w:szCs w:val="20"/>
          <w:shd w:val="clear" w:color="auto" w:fill="FFFFFF"/>
        </w:rPr>
        <w:t xml:space="preserve"> </w:t>
      </w:r>
      <w:r w:rsidR="22DCB570" w:rsidRPr="00AF3872">
        <w:rPr>
          <w:rFonts w:ascii="Times New Roman" w:eastAsia="Times New Roman" w:hAnsi="Times New Roman" w:cs="Times New Roman"/>
          <w:color w:val="ED7D31" w:themeColor="accent2"/>
          <w:sz w:val="20"/>
          <w:szCs w:val="20"/>
          <w:shd w:val="clear" w:color="auto" w:fill="FFFFFF"/>
        </w:rPr>
        <w:t xml:space="preserve">Additional sources </w:t>
      </w:r>
      <w:r w:rsidR="72D41B39" w:rsidRPr="00AF3872">
        <w:rPr>
          <w:rFonts w:ascii="Times New Roman" w:eastAsia="Times New Roman" w:hAnsi="Times New Roman" w:cs="Times New Roman"/>
          <w:color w:val="ED7D31" w:themeColor="accent2"/>
          <w:sz w:val="20"/>
          <w:szCs w:val="20"/>
          <w:shd w:val="clear" w:color="auto" w:fill="FFFFFF"/>
        </w:rPr>
        <w:t xml:space="preserve">(Reference 1 and 2) </w:t>
      </w:r>
      <w:r w:rsidR="22DCB570" w:rsidRPr="00AF3872">
        <w:rPr>
          <w:rFonts w:ascii="Times New Roman" w:eastAsia="Times New Roman" w:hAnsi="Times New Roman" w:cs="Times New Roman"/>
          <w:color w:val="ED7D31" w:themeColor="accent2"/>
          <w:sz w:val="20"/>
          <w:szCs w:val="20"/>
          <w:shd w:val="clear" w:color="auto" w:fill="FFFFFF"/>
        </w:rPr>
        <w:t xml:space="preserve">have been used for reference when discussing the importance of thin-film regions in the field of heat </w:t>
      </w:r>
      <w:r w:rsidR="72D41B39" w:rsidRPr="00AF3872">
        <w:rPr>
          <w:rFonts w:ascii="Times New Roman" w:eastAsia="Times New Roman" w:hAnsi="Times New Roman" w:cs="Times New Roman"/>
          <w:color w:val="ED7D31" w:themeColor="accent2"/>
          <w:sz w:val="20"/>
          <w:szCs w:val="20"/>
          <w:shd w:val="clear" w:color="auto" w:fill="FFFFFF"/>
        </w:rPr>
        <w:t>transfer on P</w:t>
      </w:r>
      <w:r w:rsidR="72D41B39" w:rsidRPr="00AF3872">
        <w:rPr>
          <w:rFonts w:ascii="Times New Roman" w:eastAsia="Times New Roman" w:hAnsi="Times New Roman" w:cs="Times New Roman"/>
          <w:color w:val="ED7D31" w:themeColor="accent2"/>
          <w:sz w:val="20"/>
          <w:szCs w:val="20"/>
        </w:rPr>
        <w:t xml:space="preserve">age </w:t>
      </w:r>
      <w:r w:rsidR="00595761" w:rsidRPr="00AF3872">
        <w:rPr>
          <w:rFonts w:ascii="Times New Roman" w:eastAsia="Times New Roman" w:hAnsi="Times New Roman" w:cs="Times New Roman"/>
          <w:color w:val="ED7D31" w:themeColor="accent2"/>
          <w:sz w:val="20"/>
          <w:szCs w:val="20"/>
        </w:rPr>
        <w:t>2</w:t>
      </w:r>
      <w:r w:rsidR="72D41B39" w:rsidRPr="00AF3872">
        <w:rPr>
          <w:rFonts w:ascii="Times New Roman" w:eastAsia="Times New Roman" w:hAnsi="Times New Roman" w:cs="Times New Roman"/>
          <w:color w:val="ED7D31" w:themeColor="accent2"/>
          <w:sz w:val="20"/>
          <w:szCs w:val="20"/>
        </w:rPr>
        <w:t xml:space="preserve">. Also, the reference selection has been edited to improve the quality of the references used for the paper. </w:t>
      </w:r>
    </w:p>
    <w:p w14:paraId="378303BB" w14:textId="77777777" w:rsidR="00EB46AC" w:rsidRPr="00EB46AC" w:rsidRDefault="00EB46AC" w:rsidP="00B13C3C">
      <w:pPr>
        <w:spacing w:after="0"/>
        <w:jc w:val="both"/>
        <w:rPr>
          <w:rFonts w:ascii="Times New Roman" w:hAnsi="Times New Roman" w:cs="Times New Roman"/>
          <w:i/>
          <w:sz w:val="20"/>
          <w:szCs w:val="20"/>
          <w:shd w:val="clear" w:color="auto" w:fill="FFFFFF"/>
        </w:rPr>
      </w:pPr>
    </w:p>
    <w:p w14:paraId="7D326A08" w14:textId="77777777" w:rsidR="00CB3F12" w:rsidRPr="00AF3872" w:rsidRDefault="00CB3F12" w:rsidP="00AF3872">
      <w:pPr>
        <w:spacing w:after="0"/>
        <w:jc w:val="both"/>
        <w:rPr>
          <w:rFonts w:ascii="Times New Roman" w:eastAsia="Times New Roman" w:hAnsi="Times New Roman" w:cs="Times New Roman"/>
          <w:color w:val="212121"/>
          <w:sz w:val="20"/>
          <w:szCs w:val="20"/>
        </w:rPr>
      </w:pPr>
      <w:r w:rsidRPr="00AF3872">
        <w:rPr>
          <w:rFonts w:ascii="Times New Roman" w:eastAsia="Times New Roman" w:hAnsi="Times New Roman" w:cs="Times New Roman"/>
          <w:color w:val="212121"/>
          <w:sz w:val="20"/>
          <w:szCs w:val="20"/>
        </w:rPr>
        <w:t>Reviewer: 2</w:t>
      </w:r>
    </w:p>
    <w:p w14:paraId="121AAD52" w14:textId="77777777" w:rsidR="00CB3F12" w:rsidRDefault="00CB3F12" w:rsidP="00CB3F12">
      <w:pPr>
        <w:spacing w:after="0"/>
        <w:jc w:val="both"/>
        <w:rPr>
          <w:rFonts w:ascii="Times New Roman" w:hAnsi="Times New Roman" w:cs="Times New Roman"/>
          <w:color w:val="ED7D31" w:themeColor="accent2"/>
          <w:sz w:val="20"/>
          <w:szCs w:val="20"/>
        </w:rPr>
      </w:pPr>
    </w:p>
    <w:p w14:paraId="2477D25F" w14:textId="77777777" w:rsidR="00CB3F12" w:rsidRDefault="00CB3F12" w:rsidP="00CB3F12">
      <w:pPr>
        <w:spacing w:after="0"/>
        <w:jc w:val="both"/>
        <w:rPr>
          <w:rFonts w:ascii="Times New Roman" w:hAnsi="Times New Roman" w:cs="Times New Roman"/>
          <w:i/>
          <w:sz w:val="20"/>
          <w:szCs w:val="20"/>
        </w:rPr>
      </w:pPr>
      <w:r w:rsidRPr="00EB46AC">
        <w:rPr>
          <w:rFonts w:ascii="Times New Roman" w:hAnsi="Times New Roman" w:cs="Times New Roman"/>
          <w:i/>
          <w:sz w:val="20"/>
          <w:szCs w:val="20"/>
        </w:rPr>
        <w:t>Overall script is poorly written. Experimental protocol is not properly defined/ elaborated. The figures are clear at all! Their captions are very confusing; Figure 1 (a) say 'the pixel distance for the image was 100 μm/pixel; and the pixel distance for 1 (b) and 1 (c) is 0.335 μm/pixel. What does this mean? The pitch of the pillars seams to be about 200 microns. All the terminologies to be defined properly and figures need to be labelled adequately.</w:t>
      </w:r>
      <w:r w:rsidRPr="00EB46AC">
        <w:rPr>
          <w:rFonts w:ascii="Times New Roman" w:hAnsi="Times New Roman" w:cs="Times New Roman"/>
          <w:i/>
          <w:sz w:val="20"/>
          <w:szCs w:val="20"/>
        </w:rPr>
        <w:br/>
      </w:r>
    </w:p>
    <w:p w14:paraId="23CE471A" w14:textId="77777777" w:rsidR="00CB3F12" w:rsidRDefault="00CB3F12" w:rsidP="00CB3F12">
      <w:pPr>
        <w:spacing w:after="0"/>
        <w:jc w:val="both"/>
        <w:rPr>
          <w:rFonts w:ascii="Times New Roman" w:hAnsi="Times New Roman" w:cs="Times New Roman"/>
          <w:i/>
          <w:sz w:val="20"/>
          <w:szCs w:val="20"/>
        </w:rPr>
      </w:pPr>
    </w:p>
    <w:p w14:paraId="3B8A79F3" w14:textId="18D2E4D6" w:rsidR="00CB3F12" w:rsidRPr="00AF3872" w:rsidRDefault="00CB3F12" w:rsidP="00AF3872">
      <w:pPr>
        <w:spacing w:after="0"/>
        <w:jc w:val="both"/>
        <w:rPr>
          <w:rFonts w:ascii="Times New Roman" w:eastAsia="Times New Roman" w:hAnsi="Times New Roman" w:cs="Times New Roman"/>
          <w:color w:val="ED7C31"/>
          <w:sz w:val="20"/>
          <w:szCs w:val="20"/>
        </w:rPr>
      </w:pPr>
      <w:r w:rsidRPr="00AF3872">
        <w:rPr>
          <w:rFonts w:ascii="Times New Roman" w:eastAsia="Times New Roman" w:hAnsi="Times New Roman" w:cs="Times New Roman"/>
          <w:b/>
          <w:bCs/>
          <w:i/>
          <w:iCs/>
          <w:color w:val="ED7D31" w:themeColor="accent2"/>
          <w:sz w:val="20"/>
          <w:szCs w:val="20"/>
          <w:u w:val="single"/>
          <w:shd w:val="clear" w:color="auto" w:fill="FFFFFF"/>
        </w:rPr>
        <w:t>Response 10a</w:t>
      </w:r>
      <w:r w:rsidRPr="00AF3872">
        <w:rPr>
          <w:rFonts w:ascii="Times New Roman" w:eastAsia="Times New Roman" w:hAnsi="Times New Roman" w:cs="Times New Roman"/>
          <w:b/>
          <w:bCs/>
          <w:color w:val="ED7D31" w:themeColor="accent2"/>
          <w:sz w:val="20"/>
          <w:szCs w:val="20"/>
          <w:shd w:val="clear" w:color="auto" w:fill="FFFFFF"/>
        </w:rPr>
        <w:t>:</w:t>
      </w:r>
      <w:r w:rsidRPr="00AF3872">
        <w:rPr>
          <w:rFonts w:ascii="Times New Roman" w:eastAsia="Times New Roman" w:hAnsi="Times New Roman" w:cs="Times New Roman"/>
          <w:color w:val="ED7D31" w:themeColor="accent2"/>
          <w:sz w:val="20"/>
          <w:szCs w:val="20"/>
          <w:shd w:val="clear" w:color="auto" w:fill="FFFFFF"/>
        </w:rPr>
        <w:t xml:space="preserve"> Section </w:t>
      </w:r>
      <w:r w:rsidR="00B601D9" w:rsidRPr="00AF3872">
        <w:rPr>
          <w:rFonts w:ascii="Times New Roman" w:eastAsia="Times New Roman" w:hAnsi="Times New Roman" w:cs="Times New Roman"/>
          <w:color w:val="ED7D31" w:themeColor="accent2"/>
          <w:sz w:val="20"/>
          <w:szCs w:val="20"/>
          <w:shd w:val="clear" w:color="auto" w:fill="FFFFFF"/>
        </w:rPr>
        <w:t>2</w:t>
      </w:r>
      <w:r w:rsidRPr="00AF3872">
        <w:rPr>
          <w:rFonts w:ascii="Times New Roman" w:eastAsia="Times New Roman" w:hAnsi="Times New Roman" w:cs="Times New Roman"/>
          <w:color w:val="ED7D31" w:themeColor="accent2"/>
          <w:sz w:val="20"/>
          <w:szCs w:val="20"/>
          <w:shd w:val="clear" w:color="auto" w:fill="FFFFFF"/>
        </w:rPr>
        <w:t xml:space="preserve"> of the protocol was rewritten to clarify the process. Other minor edits have been made to </w:t>
      </w:r>
      <w:r w:rsidR="00285C95" w:rsidRPr="00AF3872">
        <w:rPr>
          <w:rFonts w:ascii="Times New Roman" w:eastAsia="Times New Roman" w:hAnsi="Times New Roman" w:cs="Times New Roman"/>
          <w:color w:val="ED7D31" w:themeColor="accent2"/>
          <w:sz w:val="20"/>
          <w:szCs w:val="20"/>
          <w:shd w:val="clear" w:color="auto" w:fill="FFFFFF"/>
        </w:rPr>
        <w:t>S</w:t>
      </w:r>
      <w:r w:rsidRPr="00AF3872">
        <w:rPr>
          <w:rFonts w:ascii="Times New Roman" w:eastAsia="Times New Roman" w:hAnsi="Times New Roman" w:cs="Times New Roman"/>
          <w:color w:val="ED7D31" w:themeColor="accent2"/>
          <w:sz w:val="20"/>
          <w:szCs w:val="20"/>
          <w:shd w:val="clear" w:color="auto" w:fill="FFFFFF"/>
        </w:rPr>
        <w:t xml:space="preserve">ections </w:t>
      </w:r>
      <w:r w:rsidR="00285C95" w:rsidRPr="00AF3872">
        <w:rPr>
          <w:rFonts w:ascii="Times New Roman" w:eastAsia="Times New Roman" w:hAnsi="Times New Roman" w:cs="Times New Roman"/>
          <w:color w:val="ED7D31" w:themeColor="accent2"/>
          <w:sz w:val="20"/>
          <w:szCs w:val="20"/>
          <w:shd w:val="clear" w:color="auto" w:fill="FFFFFF"/>
        </w:rPr>
        <w:t>3</w:t>
      </w:r>
      <w:r w:rsidRPr="00AF3872">
        <w:rPr>
          <w:rFonts w:ascii="Times New Roman" w:eastAsia="Times New Roman" w:hAnsi="Times New Roman" w:cs="Times New Roman"/>
          <w:color w:val="ED7D31" w:themeColor="accent2"/>
          <w:sz w:val="20"/>
          <w:szCs w:val="20"/>
          <w:shd w:val="clear" w:color="auto" w:fill="FFFFFF"/>
        </w:rPr>
        <w:t xml:space="preserve"> and </w:t>
      </w:r>
      <w:r w:rsidR="00285C95" w:rsidRPr="00AF3872">
        <w:rPr>
          <w:rFonts w:ascii="Times New Roman" w:eastAsia="Times New Roman" w:hAnsi="Times New Roman" w:cs="Times New Roman"/>
          <w:color w:val="ED7D31" w:themeColor="accent2"/>
          <w:sz w:val="20"/>
          <w:szCs w:val="20"/>
          <w:shd w:val="clear" w:color="auto" w:fill="FFFFFF"/>
        </w:rPr>
        <w:t>4</w:t>
      </w:r>
      <w:r w:rsidRPr="00AF3872">
        <w:rPr>
          <w:rFonts w:ascii="Times New Roman" w:eastAsia="Times New Roman" w:hAnsi="Times New Roman" w:cs="Times New Roman"/>
          <w:color w:val="ED7D31" w:themeColor="accent2"/>
          <w:sz w:val="20"/>
          <w:szCs w:val="20"/>
          <w:shd w:val="clear" w:color="auto" w:fill="FFFFFF"/>
        </w:rPr>
        <w:t xml:space="preserve"> on </w:t>
      </w:r>
      <w:r w:rsidR="00507E99" w:rsidRPr="00AF3872">
        <w:rPr>
          <w:rFonts w:ascii="Times New Roman" w:eastAsia="Times New Roman" w:hAnsi="Times New Roman" w:cs="Times New Roman"/>
          <w:color w:val="ED7D31" w:themeColor="accent2"/>
          <w:sz w:val="20"/>
          <w:szCs w:val="20"/>
          <w:shd w:val="clear" w:color="auto" w:fill="FFFFFF"/>
        </w:rPr>
        <w:t xml:space="preserve">Pages 3 </w:t>
      </w:r>
      <w:r w:rsidR="00595761" w:rsidRPr="00AF3872">
        <w:rPr>
          <w:rFonts w:ascii="Times New Roman" w:eastAsia="Times New Roman" w:hAnsi="Times New Roman" w:cs="Times New Roman"/>
          <w:color w:val="ED7D31" w:themeColor="accent2"/>
          <w:sz w:val="20"/>
          <w:szCs w:val="20"/>
          <w:shd w:val="clear" w:color="auto" w:fill="FFFFFF"/>
        </w:rPr>
        <w:t>through 5</w:t>
      </w:r>
      <w:r w:rsidRPr="00AF3872">
        <w:rPr>
          <w:rFonts w:ascii="Times New Roman" w:eastAsia="Times New Roman" w:hAnsi="Times New Roman" w:cs="Times New Roman"/>
          <w:color w:val="ED7D31" w:themeColor="accent2"/>
          <w:sz w:val="20"/>
          <w:szCs w:val="20"/>
          <w:shd w:val="clear" w:color="auto" w:fill="FFFFFF"/>
        </w:rPr>
        <w:t xml:space="preserve"> in order to be clearer about the stamping and molding of the PDMS sample. Figure </w:t>
      </w:r>
      <w:r w:rsidR="00507E99" w:rsidRPr="00AF3872">
        <w:rPr>
          <w:rFonts w:ascii="Times New Roman" w:eastAsia="Times New Roman" w:hAnsi="Times New Roman" w:cs="Times New Roman"/>
          <w:color w:val="ED7D31" w:themeColor="accent2"/>
          <w:sz w:val="20"/>
          <w:szCs w:val="20"/>
          <w:shd w:val="clear" w:color="auto" w:fill="FFFFFF"/>
        </w:rPr>
        <w:t>1</w:t>
      </w:r>
      <w:r w:rsidRPr="00AF3872">
        <w:rPr>
          <w:rFonts w:ascii="Times New Roman" w:eastAsia="Times New Roman" w:hAnsi="Times New Roman" w:cs="Times New Roman"/>
          <w:color w:val="ED7D31" w:themeColor="accent2"/>
          <w:sz w:val="20"/>
          <w:szCs w:val="20"/>
          <w:shd w:val="clear" w:color="auto" w:fill="FFFFFF"/>
        </w:rPr>
        <w:t xml:space="preserve"> has been added with the schematic of the stamping apparatus on Page </w:t>
      </w:r>
      <w:r w:rsidR="00595761" w:rsidRPr="00AF3872">
        <w:rPr>
          <w:rFonts w:ascii="Times New Roman" w:eastAsia="Times New Roman" w:hAnsi="Times New Roman" w:cs="Times New Roman"/>
          <w:color w:val="ED7D31" w:themeColor="accent2"/>
          <w:sz w:val="20"/>
          <w:szCs w:val="20"/>
          <w:shd w:val="clear" w:color="auto" w:fill="FFFFFF"/>
        </w:rPr>
        <w:t>6</w:t>
      </w:r>
      <w:r w:rsidRPr="00AF3872">
        <w:rPr>
          <w:rFonts w:ascii="Times New Roman" w:eastAsia="Times New Roman" w:hAnsi="Times New Roman" w:cs="Times New Roman"/>
          <w:color w:val="ED7D31" w:themeColor="accent2"/>
          <w:sz w:val="20"/>
          <w:szCs w:val="20"/>
          <w:shd w:val="clear" w:color="auto" w:fill="FFFFFF"/>
        </w:rPr>
        <w:t xml:space="preserve"> to add more clarity and define more of the terms that are used in the protocol.</w:t>
      </w:r>
    </w:p>
    <w:p w14:paraId="4A754062" w14:textId="77777777" w:rsidR="00CB3F12" w:rsidRPr="00ED4A97" w:rsidRDefault="00CB3F12" w:rsidP="00CB3F12">
      <w:pPr>
        <w:spacing w:after="0"/>
        <w:jc w:val="both"/>
        <w:rPr>
          <w:rFonts w:ascii="Times New Roman" w:hAnsi="Times New Roman" w:cs="Times New Roman"/>
          <w:color w:val="ED7D31" w:themeColor="accent2"/>
          <w:sz w:val="20"/>
          <w:szCs w:val="20"/>
          <w:shd w:val="clear" w:color="auto" w:fill="FFFFFF"/>
        </w:rPr>
      </w:pPr>
    </w:p>
    <w:p w14:paraId="0F33D907" w14:textId="77777777" w:rsidR="00CB3F12" w:rsidRPr="00ED4A97" w:rsidRDefault="00CB3F12" w:rsidP="00CB3F12">
      <w:pPr>
        <w:spacing w:after="0"/>
        <w:jc w:val="both"/>
        <w:rPr>
          <w:rFonts w:ascii="Times New Roman" w:hAnsi="Times New Roman" w:cs="Times New Roman"/>
          <w:color w:val="ED7D31" w:themeColor="accent2"/>
          <w:sz w:val="20"/>
          <w:szCs w:val="20"/>
          <w:shd w:val="clear" w:color="auto" w:fill="FFFFFF"/>
        </w:rPr>
      </w:pPr>
      <w:r w:rsidRPr="00AF3872">
        <w:rPr>
          <w:rFonts w:ascii="Times New Roman" w:eastAsia="Times New Roman" w:hAnsi="Times New Roman" w:cs="Times New Roman"/>
          <w:i/>
          <w:iCs/>
          <w:sz w:val="20"/>
          <w:szCs w:val="20"/>
        </w:rPr>
        <w:t>Figure 1 (a) say 'the pixel distance for the image was 100 μm/pixel; and the pixel distance for 1 (b) and 1 (c) is 0.335 μm/pixel. What does this mean? The pitch of the pillars seams to be about 200 microns. All the terminologies to be defined properly and figures need to be labelled adequately.</w:t>
      </w:r>
    </w:p>
    <w:p w14:paraId="5319AAD2" w14:textId="77777777" w:rsidR="00CB3F12" w:rsidRPr="00ED4A97" w:rsidRDefault="00CB3F12" w:rsidP="00CB3F12">
      <w:pPr>
        <w:spacing w:after="0"/>
        <w:jc w:val="both"/>
        <w:rPr>
          <w:rFonts w:ascii="Times New Roman" w:hAnsi="Times New Roman" w:cs="Times New Roman"/>
          <w:color w:val="ED7D31" w:themeColor="accent2"/>
          <w:sz w:val="20"/>
          <w:szCs w:val="20"/>
          <w:shd w:val="clear" w:color="auto" w:fill="FFFFFF"/>
        </w:rPr>
      </w:pPr>
    </w:p>
    <w:p w14:paraId="1ABB2CDB" w14:textId="7017847C" w:rsidR="00CB3F12" w:rsidRPr="00AF3872" w:rsidRDefault="00CB3F12" w:rsidP="00AF3872">
      <w:pPr>
        <w:spacing w:after="0"/>
        <w:jc w:val="both"/>
        <w:rPr>
          <w:rFonts w:ascii="Times New Roman" w:eastAsia="Times New Roman" w:hAnsi="Times New Roman" w:cs="Times New Roman"/>
          <w:color w:val="ED7C31"/>
          <w:sz w:val="20"/>
          <w:szCs w:val="20"/>
        </w:rPr>
      </w:pPr>
      <w:r w:rsidRPr="00AF3872">
        <w:rPr>
          <w:rFonts w:ascii="Times New Roman" w:eastAsia="Times New Roman" w:hAnsi="Times New Roman" w:cs="Times New Roman"/>
          <w:b/>
          <w:bCs/>
          <w:color w:val="ED7D31" w:themeColor="accent2"/>
          <w:sz w:val="20"/>
          <w:szCs w:val="20"/>
          <w:u w:val="single"/>
          <w:shd w:val="clear" w:color="auto" w:fill="FFFFFF"/>
        </w:rPr>
        <w:t>Response 10b:</w:t>
      </w:r>
      <w:r w:rsidRPr="00AF3872">
        <w:rPr>
          <w:rFonts w:ascii="Times New Roman" w:eastAsia="Times New Roman" w:hAnsi="Times New Roman" w:cs="Times New Roman"/>
          <w:color w:val="ED7D31" w:themeColor="accent2"/>
          <w:sz w:val="20"/>
          <w:szCs w:val="20"/>
          <w:shd w:val="clear" w:color="auto" w:fill="FFFFFF"/>
        </w:rPr>
        <w:t xml:space="preserve"> Regarding the captions of the </w:t>
      </w:r>
      <w:r w:rsidR="00285C95" w:rsidRPr="00AF3872">
        <w:rPr>
          <w:rFonts w:ascii="Times New Roman" w:eastAsia="Times New Roman" w:hAnsi="Times New Roman" w:cs="Times New Roman"/>
          <w:color w:val="ED7D31" w:themeColor="accent2"/>
          <w:sz w:val="20"/>
          <w:szCs w:val="20"/>
          <w:shd w:val="clear" w:color="auto" w:fill="FFFFFF"/>
        </w:rPr>
        <w:t xml:space="preserve">revised </w:t>
      </w:r>
      <w:r w:rsidRPr="00AF3872">
        <w:rPr>
          <w:rFonts w:ascii="Times New Roman" w:eastAsia="Times New Roman" w:hAnsi="Times New Roman" w:cs="Times New Roman"/>
          <w:color w:val="ED7D31" w:themeColor="accent2"/>
          <w:sz w:val="20"/>
          <w:szCs w:val="20"/>
          <w:shd w:val="clear" w:color="auto" w:fill="FFFFFF"/>
        </w:rPr>
        <w:t>Figures 2 and 3</w:t>
      </w:r>
      <w:r w:rsidR="26FF2F80" w:rsidRPr="00AF3872">
        <w:rPr>
          <w:rFonts w:ascii="Times New Roman" w:eastAsia="Times New Roman" w:hAnsi="Times New Roman" w:cs="Times New Roman"/>
          <w:color w:val="ED7D31" w:themeColor="accent2"/>
          <w:sz w:val="20"/>
          <w:szCs w:val="20"/>
          <w:shd w:val="clear" w:color="auto" w:fill="FFFFFF"/>
        </w:rPr>
        <w:t xml:space="preserve"> </w:t>
      </w:r>
      <w:r w:rsidR="298FDB99" w:rsidRPr="00AF3872">
        <w:rPr>
          <w:rFonts w:ascii="Times New Roman" w:eastAsia="Times New Roman" w:hAnsi="Times New Roman" w:cs="Times New Roman"/>
          <w:color w:val="ED7D31" w:themeColor="accent2"/>
          <w:sz w:val="20"/>
          <w:szCs w:val="20"/>
          <w:shd w:val="clear" w:color="auto" w:fill="FFFFFF"/>
        </w:rPr>
        <w:t>(previou</w:t>
      </w:r>
      <w:r w:rsidR="298FDB99" w:rsidRPr="00AF3872">
        <w:rPr>
          <w:rFonts w:ascii="Times New Roman" w:eastAsia="Times New Roman" w:hAnsi="Times New Roman" w:cs="Times New Roman"/>
          <w:color w:val="ED7D31" w:themeColor="accent2"/>
          <w:sz w:val="20"/>
          <w:szCs w:val="20"/>
        </w:rPr>
        <w:t>sly Figures 1 and 2, respectively)</w:t>
      </w:r>
      <w:r w:rsidRPr="00AF3872">
        <w:rPr>
          <w:rFonts w:ascii="Times New Roman" w:eastAsia="Times New Roman" w:hAnsi="Times New Roman" w:cs="Times New Roman"/>
          <w:color w:val="ED7D31" w:themeColor="accent2"/>
          <w:sz w:val="20"/>
          <w:szCs w:val="20"/>
          <w:shd w:val="clear" w:color="auto" w:fill="FFFFFF"/>
        </w:rPr>
        <w:t xml:space="preserve">; the phrase “the pixel distance for the image was 100 </w:t>
      </w:r>
      <w:r w:rsidRPr="00AF3872">
        <w:rPr>
          <w:rFonts w:ascii="Calibri" w:eastAsia="Calibri" w:hAnsi="Calibri" w:cs="Calibri"/>
          <w:color w:val="ED7D31" w:themeColor="accent2"/>
          <w:sz w:val="20"/>
          <w:szCs w:val="20"/>
          <w:shd w:val="clear" w:color="auto" w:fill="FFFFFF"/>
        </w:rPr>
        <w:t>μ</w:t>
      </w:r>
      <w:r w:rsidRPr="00AF3872">
        <w:rPr>
          <w:rFonts w:ascii="Times New Roman" w:eastAsia="Times New Roman" w:hAnsi="Times New Roman" w:cs="Times New Roman"/>
          <w:color w:val="ED7D31" w:themeColor="accent2"/>
          <w:sz w:val="20"/>
          <w:szCs w:val="20"/>
          <w:shd w:val="clear" w:color="auto" w:fill="FFFFFF"/>
        </w:rPr>
        <w:t xml:space="preserve">m/pixel” was changed to “and each pixel was set to represent a distance of 100 </w:t>
      </w:r>
      <w:r w:rsidRPr="00AF3872">
        <w:rPr>
          <w:rFonts w:ascii="Calibri" w:eastAsia="Calibri" w:hAnsi="Calibri" w:cs="Calibri"/>
          <w:color w:val="ED7D31" w:themeColor="accent2"/>
          <w:sz w:val="20"/>
          <w:szCs w:val="20"/>
          <w:shd w:val="clear" w:color="auto" w:fill="FFFFFF"/>
        </w:rPr>
        <w:t>μ</w:t>
      </w:r>
      <w:r w:rsidRPr="00AF3872">
        <w:rPr>
          <w:rFonts w:ascii="Times New Roman" w:eastAsia="Times New Roman" w:hAnsi="Times New Roman" w:cs="Times New Roman"/>
          <w:color w:val="ED7D31" w:themeColor="accent2"/>
          <w:sz w:val="20"/>
          <w:szCs w:val="20"/>
          <w:shd w:val="clear" w:color="auto" w:fill="FFFFFF"/>
        </w:rPr>
        <w:t xml:space="preserve">m” on Page </w:t>
      </w:r>
      <w:r w:rsidR="00A566A6" w:rsidRPr="00AF3872">
        <w:rPr>
          <w:rFonts w:ascii="Times New Roman" w:eastAsia="Times New Roman" w:hAnsi="Times New Roman" w:cs="Times New Roman"/>
          <w:color w:val="ED7D31" w:themeColor="accent2"/>
          <w:sz w:val="20"/>
          <w:szCs w:val="20"/>
          <w:shd w:val="clear" w:color="auto" w:fill="FFFFFF"/>
        </w:rPr>
        <w:t>7</w:t>
      </w:r>
      <w:r w:rsidRPr="00AF3872">
        <w:rPr>
          <w:rFonts w:ascii="Times New Roman" w:eastAsia="Times New Roman" w:hAnsi="Times New Roman" w:cs="Times New Roman"/>
          <w:color w:val="ED7D31" w:themeColor="accent2"/>
          <w:sz w:val="20"/>
          <w:szCs w:val="20"/>
          <w:shd w:val="clear" w:color="auto" w:fill="FFFFFF"/>
        </w:rPr>
        <w:t xml:space="preserve"> in order to clarify that </w:t>
      </w:r>
      <w:r w:rsidR="00285C95" w:rsidRPr="00AF3872">
        <w:rPr>
          <w:rFonts w:ascii="Times New Roman" w:eastAsia="Times New Roman" w:hAnsi="Times New Roman" w:cs="Times New Roman"/>
          <w:color w:val="ED7D31" w:themeColor="accent2"/>
          <w:sz w:val="20"/>
          <w:szCs w:val="20"/>
          <w:shd w:val="clear" w:color="auto" w:fill="FFFFFF"/>
        </w:rPr>
        <w:t>the ‘pixel distance’</w:t>
      </w:r>
      <w:r w:rsidRPr="00AF3872">
        <w:rPr>
          <w:rFonts w:ascii="Times New Roman" w:eastAsia="Times New Roman" w:hAnsi="Times New Roman" w:cs="Times New Roman"/>
          <w:color w:val="ED7D31" w:themeColor="accent2"/>
          <w:sz w:val="20"/>
          <w:szCs w:val="20"/>
          <w:shd w:val="clear" w:color="auto" w:fill="FFFFFF"/>
        </w:rPr>
        <w:t xml:space="preserve"> represents the practical distance the stepper motors move the drill bit from pixel to pixel. For instance, Figure 3(a) shows an alternating pattern for the pixel array with each pixel set to represent a distance of 100 </w:t>
      </w:r>
      <w:r w:rsidRPr="00AF3872">
        <w:rPr>
          <w:rFonts w:ascii="Calibri" w:eastAsia="Calibri" w:hAnsi="Calibri" w:cs="Calibri"/>
          <w:color w:val="ED7D31" w:themeColor="accent2"/>
          <w:sz w:val="20"/>
          <w:szCs w:val="20"/>
          <w:shd w:val="clear" w:color="auto" w:fill="FFFFFF"/>
        </w:rPr>
        <w:t>μ</w:t>
      </w:r>
      <w:r w:rsidRPr="00AF3872">
        <w:rPr>
          <w:rFonts w:ascii="Times New Roman" w:eastAsia="Times New Roman" w:hAnsi="Times New Roman" w:cs="Times New Roman"/>
          <w:color w:val="ED7D31" w:themeColor="accent2"/>
          <w:sz w:val="20"/>
          <w:szCs w:val="20"/>
          <w:shd w:val="clear" w:color="auto" w:fill="FFFFFF"/>
        </w:rPr>
        <w:t xml:space="preserve">m. Since every other pixel is white, the bit will imprint a cavity on the plastic mold every 200 </w:t>
      </w:r>
      <w:r w:rsidRPr="00AF3872">
        <w:rPr>
          <w:rFonts w:ascii="Calibri" w:eastAsia="Calibri" w:hAnsi="Calibri" w:cs="Calibri"/>
          <w:color w:val="ED7D31" w:themeColor="accent2"/>
          <w:sz w:val="20"/>
          <w:szCs w:val="20"/>
          <w:shd w:val="clear" w:color="auto" w:fill="FFFFFF"/>
        </w:rPr>
        <w:t>μ</w:t>
      </w:r>
      <w:r w:rsidRPr="00AF3872">
        <w:rPr>
          <w:rFonts w:ascii="Times New Roman" w:eastAsia="Times New Roman" w:hAnsi="Times New Roman" w:cs="Times New Roman"/>
          <w:color w:val="ED7D31" w:themeColor="accent2"/>
          <w:sz w:val="20"/>
          <w:szCs w:val="20"/>
          <w:shd w:val="clear" w:color="auto" w:fill="FFFFFF"/>
        </w:rPr>
        <w:t xml:space="preserve">m since the distance from one black pixel to the next is two pixels. </w:t>
      </w:r>
    </w:p>
    <w:p w14:paraId="19B49CFC" w14:textId="77777777" w:rsidR="00CB3F12" w:rsidRPr="00ED4A97" w:rsidRDefault="00CB3F12" w:rsidP="00CB3F12">
      <w:pPr>
        <w:spacing w:after="0"/>
        <w:jc w:val="both"/>
        <w:rPr>
          <w:rFonts w:ascii="Times New Roman" w:hAnsi="Times New Roman" w:cs="Times New Roman"/>
          <w:color w:val="ED7D31" w:themeColor="accent2"/>
          <w:sz w:val="20"/>
          <w:szCs w:val="20"/>
          <w:shd w:val="clear" w:color="auto" w:fill="FFFFFF"/>
        </w:rPr>
      </w:pPr>
    </w:p>
    <w:p w14:paraId="40F737B4" w14:textId="77777777" w:rsidR="00CB3F12" w:rsidRPr="00AF3872" w:rsidRDefault="00CB3F12" w:rsidP="00AF3872">
      <w:pPr>
        <w:spacing w:after="0"/>
        <w:jc w:val="both"/>
        <w:rPr>
          <w:rFonts w:ascii="Times New Roman" w:eastAsia="Times New Roman" w:hAnsi="Times New Roman" w:cs="Times New Roman"/>
          <w:color w:val="ED7D31" w:themeColor="accent2"/>
          <w:sz w:val="20"/>
          <w:szCs w:val="20"/>
          <w:shd w:val="clear" w:color="auto" w:fill="FFFFFF"/>
        </w:rPr>
      </w:pPr>
      <w:r w:rsidRPr="00AF3872">
        <w:rPr>
          <w:rFonts w:ascii="Times New Roman" w:eastAsia="Times New Roman" w:hAnsi="Times New Roman" w:cs="Times New Roman"/>
          <w:i/>
          <w:iCs/>
          <w:sz w:val="20"/>
          <w:szCs w:val="20"/>
        </w:rPr>
        <w:lastRenderedPageBreak/>
        <w:t>The measured height of the pillars indicated in Table 1 and 2 is obtained from how many measurements? Kindly indicate the number of data points taken for each height indicated.</w:t>
      </w:r>
    </w:p>
    <w:p w14:paraId="6720CB28" w14:textId="77777777" w:rsidR="00CB3F12" w:rsidRPr="00ED4A97" w:rsidRDefault="00CB3F12" w:rsidP="00CB3F12">
      <w:pPr>
        <w:spacing w:after="0"/>
        <w:jc w:val="both"/>
        <w:rPr>
          <w:rFonts w:ascii="Times New Roman" w:hAnsi="Times New Roman" w:cs="Times New Roman"/>
          <w:color w:val="ED7D31" w:themeColor="accent2"/>
          <w:sz w:val="20"/>
          <w:szCs w:val="20"/>
          <w:shd w:val="clear" w:color="auto" w:fill="FFFFFF"/>
        </w:rPr>
      </w:pPr>
    </w:p>
    <w:p w14:paraId="701EA468" w14:textId="51428E58" w:rsidR="00CB3F12" w:rsidRPr="00AF3872" w:rsidRDefault="00CB3F12" w:rsidP="00AF3872">
      <w:pPr>
        <w:spacing w:after="0"/>
        <w:jc w:val="both"/>
        <w:rPr>
          <w:rFonts w:ascii="Times New Roman" w:eastAsia="Times New Roman" w:hAnsi="Times New Roman" w:cs="Times New Roman"/>
          <w:color w:val="ED7D31" w:themeColor="accent2"/>
          <w:sz w:val="20"/>
          <w:szCs w:val="20"/>
        </w:rPr>
      </w:pPr>
      <w:r w:rsidRPr="00AF3872">
        <w:rPr>
          <w:rFonts w:ascii="Times New Roman" w:eastAsia="Times New Roman" w:hAnsi="Times New Roman" w:cs="Times New Roman"/>
          <w:b/>
          <w:bCs/>
          <w:color w:val="ED7D31" w:themeColor="accent2"/>
          <w:sz w:val="20"/>
          <w:szCs w:val="20"/>
          <w:u w:val="single"/>
          <w:shd w:val="clear" w:color="auto" w:fill="FFFFFF"/>
        </w:rPr>
        <w:t>Response 10c:</w:t>
      </w:r>
      <w:r w:rsidRPr="00AF3872">
        <w:rPr>
          <w:rFonts w:ascii="Times New Roman" w:eastAsia="Times New Roman" w:hAnsi="Times New Roman" w:cs="Times New Roman"/>
          <w:color w:val="ED7D31" w:themeColor="accent2"/>
          <w:sz w:val="20"/>
          <w:szCs w:val="20"/>
          <w:shd w:val="clear" w:color="auto" w:fill="FFFFFF"/>
        </w:rPr>
        <w:t xml:space="preserve"> The number of pillars measured for the data provided in Table I and Table II were 50 and 38, respectively. This information has been added on Page</w:t>
      </w:r>
      <w:r w:rsidR="00A566A6" w:rsidRPr="00AF3872">
        <w:rPr>
          <w:rFonts w:ascii="Times New Roman" w:eastAsia="Times New Roman" w:hAnsi="Times New Roman" w:cs="Times New Roman"/>
          <w:color w:val="ED7D31" w:themeColor="accent2"/>
          <w:sz w:val="20"/>
          <w:szCs w:val="20"/>
          <w:shd w:val="clear" w:color="auto" w:fill="FFFFFF"/>
        </w:rPr>
        <w:t>s</w:t>
      </w:r>
      <w:r w:rsidRPr="00AF3872">
        <w:rPr>
          <w:rFonts w:ascii="Times New Roman" w:eastAsia="Times New Roman" w:hAnsi="Times New Roman" w:cs="Times New Roman"/>
          <w:color w:val="ED7D31" w:themeColor="accent2"/>
          <w:sz w:val="20"/>
          <w:szCs w:val="20"/>
          <w:shd w:val="clear" w:color="auto" w:fill="FFFFFF"/>
        </w:rPr>
        <w:t xml:space="preserve"> </w:t>
      </w:r>
      <w:r w:rsidR="00A566A6" w:rsidRPr="00AF3872">
        <w:rPr>
          <w:rFonts w:ascii="Times New Roman" w:eastAsia="Times New Roman" w:hAnsi="Times New Roman" w:cs="Times New Roman"/>
          <w:color w:val="ED7D31" w:themeColor="accent2"/>
          <w:sz w:val="20"/>
          <w:szCs w:val="20"/>
          <w:shd w:val="clear" w:color="auto" w:fill="FFFFFF"/>
        </w:rPr>
        <w:t>6 and 7</w:t>
      </w:r>
      <w:r w:rsidRPr="00AF3872">
        <w:rPr>
          <w:rFonts w:ascii="Times New Roman" w:eastAsia="Times New Roman" w:hAnsi="Times New Roman" w:cs="Times New Roman"/>
          <w:color w:val="ED7D31" w:themeColor="accent2"/>
          <w:sz w:val="20"/>
          <w:szCs w:val="20"/>
          <w:shd w:val="clear" w:color="auto" w:fill="FFFFFF"/>
        </w:rPr>
        <w:t xml:space="preserve">. </w:t>
      </w:r>
    </w:p>
    <w:p w14:paraId="629612AE" w14:textId="77777777" w:rsidR="00CB3F12" w:rsidRPr="00ED4A97" w:rsidRDefault="00CB3F12" w:rsidP="00CB3F12">
      <w:pPr>
        <w:spacing w:after="0"/>
        <w:jc w:val="both"/>
        <w:rPr>
          <w:rFonts w:ascii="Times New Roman" w:hAnsi="Times New Roman" w:cs="Times New Roman"/>
          <w:color w:val="ED7D31" w:themeColor="accent2"/>
          <w:sz w:val="20"/>
          <w:szCs w:val="20"/>
          <w:shd w:val="clear" w:color="auto" w:fill="FFFFFF"/>
        </w:rPr>
      </w:pPr>
    </w:p>
    <w:p w14:paraId="32578271" w14:textId="77777777" w:rsidR="00CB3F12" w:rsidRPr="00AF3872" w:rsidRDefault="00CB3F12" w:rsidP="00AF3872">
      <w:pPr>
        <w:spacing w:after="0"/>
        <w:jc w:val="both"/>
        <w:rPr>
          <w:rFonts w:ascii="Times New Roman" w:eastAsia="Times New Roman" w:hAnsi="Times New Roman" w:cs="Times New Roman"/>
          <w:color w:val="ED7D31" w:themeColor="accent2"/>
          <w:sz w:val="20"/>
          <w:szCs w:val="20"/>
          <w:shd w:val="clear" w:color="auto" w:fill="FFFFFF"/>
        </w:rPr>
      </w:pPr>
      <w:r w:rsidRPr="00AF3872">
        <w:rPr>
          <w:rFonts w:ascii="Times New Roman" w:eastAsia="Times New Roman" w:hAnsi="Times New Roman" w:cs="Times New Roman"/>
          <w:i/>
          <w:iCs/>
          <w:sz w:val="20"/>
          <w:szCs w:val="20"/>
        </w:rPr>
        <w:t>The measured height of the pillars are less than 60% of the height expectations. How the authors propose to improve it.</w:t>
      </w:r>
    </w:p>
    <w:p w14:paraId="6233EBBC" w14:textId="77777777" w:rsidR="00CB3F12" w:rsidRPr="00ED4A97" w:rsidRDefault="00CB3F12" w:rsidP="00CB3F12">
      <w:pPr>
        <w:spacing w:after="0"/>
        <w:jc w:val="both"/>
        <w:rPr>
          <w:rFonts w:ascii="Times New Roman" w:hAnsi="Times New Roman" w:cs="Times New Roman"/>
          <w:color w:val="ED7D31" w:themeColor="accent2"/>
          <w:sz w:val="20"/>
          <w:szCs w:val="20"/>
          <w:shd w:val="clear" w:color="auto" w:fill="FFFFFF"/>
        </w:rPr>
      </w:pPr>
    </w:p>
    <w:p w14:paraId="7CE77E75" w14:textId="2320789D" w:rsidR="00CB3F12" w:rsidRPr="00AF3872" w:rsidRDefault="00CB3F12" w:rsidP="00AF3872">
      <w:pPr>
        <w:spacing w:after="0"/>
        <w:jc w:val="both"/>
        <w:rPr>
          <w:rFonts w:ascii="Times New Roman" w:eastAsia="Times New Roman" w:hAnsi="Times New Roman" w:cs="Times New Roman"/>
          <w:color w:val="ED7D31" w:themeColor="accent2"/>
          <w:sz w:val="20"/>
          <w:szCs w:val="20"/>
        </w:rPr>
      </w:pPr>
      <w:r w:rsidRPr="00AF3872">
        <w:rPr>
          <w:rFonts w:ascii="Times New Roman" w:eastAsia="Times New Roman" w:hAnsi="Times New Roman" w:cs="Times New Roman"/>
          <w:b/>
          <w:bCs/>
          <w:color w:val="ED7D31" w:themeColor="accent2"/>
          <w:sz w:val="20"/>
          <w:szCs w:val="20"/>
          <w:u w:val="single"/>
          <w:shd w:val="clear" w:color="auto" w:fill="FFFFFF"/>
        </w:rPr>
        <w:t>Response 10d:</w:t>
      </w:r>
      <w:r w:rsidRPr="00AF3872">
        <w:rPr>
          <w:rFonts w:ascii="Times New Roman" w:eastAsia="Times New Roman" w:hAnsi="Times New Roman" w:cs="Times New Roman"/>
          <w:color w:val="ED7D31" w:themeColor="accent2"/>
          <w:sz w:val="20"/>
          <w:szCs w:val="20"/>
          <w:shd w:val="clear" w:color="auto" w:fill="FFFFFF"/>
        </w:rPr>
        <w:t xml:space="preserve"> In the discussion section on Page </w:t>
      </w:r>
      <w:r w:rsidR="00595761" w:rsidRPr="00AF3872">
        <w:rPr>
          <w:rFonts w:ascii="Times New Roman" w:eastAsia="Times New Roman" w:hAnsi="Times New Roman" w:cs="Times New Roman"/>
          <w:color w:val="ED7D31" w:themeColor="accent2"/>
          <w:sz w:val="20"/>
          <w:szCs w:val="20"/>
          <w:shd w:val="clear" w:color="auto" w:fill="FFFFFF"/>
        </w:rPr>
        <w:t>9</w:t>
      </w:r>
      <w:r w:rsidRPr="00AF3872">
        <w:rPr>
          <w:rFonts w:ascii="Times New Roman" w:eastAsia="Times New Roman" w:hAnsi="Times New Roman" w:cs="Times New Roman"/>
          <w:color w:val="ED7D31" w:themeColor="accent2"/>
          <w:sz w:val="20"/>
          <w:szCs w:val="20"/>
          <w:shd w:val="clear" w:color="auto" w:fill="FFFFFF"/>
        </w:rPr>
        <w:t xml:space="preserve">, </w:t>
      </w:r>
      <w:r w:rsidR="00C86A6B" w:rsidRPr="00AF3872">
        <w:rPr>
          <w:rFonts w:ascii="Times New Roman" w:eastAsia="Times New Roman" w:hAnsi="Times New Roman" w:cs="Times New Roman"/>
          <w:color w:val="ED7D31" w:themeColor="accent2"/>
          <w:sz w:val="20"/>
          <w:szCs w:val="20"/>
          <w:shd w:val="clear" w:color="auto" w:fill="FFFFFF"/>
        </w:rPr>
        <w:t xml:space="preserve">the </w:t>
      </w:r>
      <w:r w:rsidR="00595761">
        <w:rPr>
          <w:rFonts w:ascii="Times New Roman" w:hAnsi="Times New Roman" w:cs="Times New Roman"/>
          <w:color w:val="ED7D31" w:themeColor="accent2"/>
          <w:sz w:val="20"/>
          <w:szCs w:val="20"/>
          <w:shd w:val="clear" w:color="auto" w:fill="FFFFFF"/>
        </w:rPr>
        <w:t>middle</w:t>
      </w:r>
      <w:r w:rsidR="00C86A6B" w:rsidRPr="00AF3872">
        <w:rPr>
          <w:rFonts w:ascii="Times New Roman" w:eastAsia="Times New Roman" w:hAnsi="Times New Roman" w:cs="Times New Roman"/>
          <w:color w:val="ED7D31" w:themeColor="accent2"/>
          <w:sz w:val="20"/>
          <w:szCs w:val="20"/>
          <w:shd w:val="clear" w:color="auto" w:fill="FFFFFF"/>
        </w:rPr>
        <w:t xml:space="preserve"> </w:t>
      </w:r>
      <w:r w:rsidRPr="00AF3872">
        <w:rPr>
          <w:rFonts w:ascii="Times New Roman" w:eastAsia="Times New Roman" w:hAnsi="Times New Roman" w:cs="Times New Roman"/>
          <w:color w:val="ED7D31" w:themeColor="accent2"/>
          <w:sz w:val="20"/>
          <w:szCs w:val="20"/>
          <w:shd w:val="clear" w:color="auto" w:fill="FFFFFF"/>
        </w:rPr>
        <w:t xml:space="preserve">paragraph has been </w:t>
      </w:r>
      <w:r w:rsidR="00C86A6B" w:rsidRPr="00AF3872">
        <w:rPr>
          <w:rFonts w:ascii="Times New Roman" w:eastAsia="Times New Roman" w:hAnsi="Times New Roman" w:cs="Times New Roman"/>
          <w:color w:val="ED7D31" w:themeColor="accent2"/>
          <w:sz w:val="20"/>
          <w:szCs w:val="20"/>
          <w:shd w:val="clear" w:color="auto" w:fill="FFFFFF"/>
        </w:rPr>
        <w:t>rewritten to discuss</w:t>
      </w:r>
      <w:r w:rsidRPr="00AF3872">
        <w:rPr>
          <w:rFonts w:ascii="Times New Roman" w:eastAsia="Times New Roman" w:hAnsi="Times New Roman" w:cs="Times New Roman"/>
          <w:color w:val="ED7D31" w:themeColor="accent2"/>
          <w:sz w:val="20"/>
          <w:szCs w:val="20"/>
          <w:shd w:val="clear" w:color="auto" w:fill="FFFFFF"/>
        </w:rPr>
        <w:t xml:space="preserve"> </w:t>
      </w:r>
      <w:r w:rsidR="00C86A6B" w:rsidRPr="00AF3872">
        <w:rPr>
          <w:rFonts w:ascii="Times New Roman" w:eastAsia="Times New Roman" w:hAnsi="Times New Roman" w:cs="Times New Roman"/>
          <w:color w:val="ED7D31" w:themeColor="accent2"/>
          <w:sz w:val="20"/>
          <w:szCs w:val="20"/>
          <w:shd w:val="clear" w:color="auto" w:fill="FFFFFF"/>
        </w:rPr>
        <w:t>how</w:t>
      </w:r>
      <w:r w:rsidRPr="00AF3872">
        <w:rPr>
          <w:rFonts w:ascii="Times New Roman" w:eastAsia="Times New Roman" w:hAnsi="Times New Roman" w:cs="Times New Roman"/>
          <w:color w:val="ED7D31" w:themeColor="accent2"/>
          <w:sz w:val="20"/>
          <w:szCs w:val="20"/>
          <w:shd w:val="clear" w:color="auto" w:fill="FFFFFF"/>
        </w:rPr>
        <w:t xml:space="preserve"> to improve the </w:t>
      </w:r>
      <w:r w:rsidR="00C86A6B" w:rsidRPr="00AF3872">
        <w:rPr>
          <w:rFonts w:ascii="Times New Roman" w:eastAsia="Times New Roman" w:hAnsi="Times New Roman" w:cs="Times New Roman"/>
          <w:color w:val="ED7D31" w:themeColor="accent2"/>
          <w:sz w:val="20"/>
          <w:szCs w:val="20"/>
          <w:shd w:val="clear" w:color="auto" w:fill="FFFFFF"/>
        </w:rPr>
        <w:t>stamping height precision</w:t>
      </w:r>
      <w:r w:rsidRPr="00AF3872">
        <w:rPr>
          <w:rFonts w:ascii="Times New Roman" w:eastAsia="Times New Roman" w:hAnsi="Times New Roman" w:cs="Times New Roman"/>
          <w:color w:val="ED7D31" w:themeColor="accent2"/>
          <w:sz w:val="20"/>
          <w:szCs w:val="20"/>
          <w:shd w:val="clear" w:color="auto" w:fill="FFFFFF"/>
        </w:rPr>
        <w:t>. Th</w:t>
      </w:r>
      <w:r w:rsidR="00C86A6B" w:rsidRPr="00AF3872">
        <w:rPr>
          <w:rFonts w:ascii="Times New Roman" w:eastAsia="Times New Roman" w:hAnsi="Times New Roman" w:cs="Times New Roman"/>
          <w:color w:val="ED7D31" w:themeColor="accent2"/>
          <w:sz w:val="20"/>
          <w:szCs w:val="20"/>
          <w:shd w:val="clear" w:color="auto" w:fill="FFFFFF"/>
        </w:rPr>
        <w:t>is</w:t>
      </w:r>
      <w:r w:rsidRPr="00AF3872">
        <w:rPr>
          <w:rFonts w:ascii="Times New Roman" w:eastAsia="Times New Roman" w:hAnsi="Times New Roman" w:cs="Times New Roman"/>
          <w:color w:val="ED7D31" w:themeColor="accent2"/>
          <w:sz w:val="20"/>
          <w:szCs w:val="20"/>
          <w:shd w:val="clear" w:color="auto" w:fill="FFFFFF"/>
        </w:rPr>
        <w:t xml:space="preserve"> discussion focuses </w:t>
      </w:r>
      <w:r w:rsidR="00C86A6B" w:rsidRPr="00AF3872">
        <w:rPr>
          <w:rFonts w:ascii="Times New Roman" w:eastAsia="Times New Roman" w:hAnsi="Times New Roman" w:cs="Times New Roman"/>
          <w:color w:val="ED7D31" w:themeColor="accent2"/>
          <w:sz w:val="20"/>
          <w:szCs w:val="20"/>
          <w:shd w:val="clear" w:color="auto" w:fill="FFFFFF"/>
        </w:rPr>
        <w:t>on</w:t>
      </w:r>
      <w:r w:rsidRPr="00AF3872">
        <w:rPr>
          <w:rFonts w:ascii="Times New Roman" w:eastAsia="Times New Roman" w:hAnsi="Times New Roman" w:cs="Times New Roman"/>
          <w:color w:val="ED7D31" w:themeColor="accent2"/>
          <w:sz w:val="20"/>
          <w:szCs w:val="20"/>
          <w:shd w:val="clear" w:color="auto" w:fill="FFFFFF"/>
        </w:rPr>
        <w:t xml:space="preserve"> the deflection</w:t>
      </w:r>
      <w:r w:rsidR="00C86A6B" w:rsidRPr="00AF3872">
        <w:rPr>
          <w:rFonts w:ascii="Times New Roman" w:eastAsia="Times New Roman" w:hAnsi="Times New Roman" w:cs="Times New Roman"/>
          <w:color w:val="ED7D31" w:themeColor="accent2"/>
          <w:sz w:val="20"/>
          <w:szCs w:val="20"/>
          <w:shd w:val="clear" w:color="auto" w:fill="FFFFFF"/>
        </w:rPr>
        <w:t>/displacement</w:t>
      </w:r>
      <w:r w:rsidRPr="00AF3872">
        <w:rPr>
          <w:rFonts w:ascii="Times New Roman" w:eastAsia="Times New Roman" w:hAnsi="Times New Roman" w:cs="Times New Roman"/>
          <w:color w:val="ED7D31" w:themeColor="accent2"/>
          <w:sz w:val="20"/>
          <w:szCs w:val="20"/>
          <w:shd w:val="clear" w:color="auto" w:fill="FFFFFF"/>
        </w:rPr>
        <w:t xml:space="preserve"> of the plastic mold as the bit creates the cavity. This </w:t>
      </w:r>
      <w:r w:rsidR="00C86A6B" w:rsidRPr="00AF3872">
        <w:rPr>
          <w:rFonts w:ascii="Times New Roman" w:eastAsia="Times New Roman" w:hAnsi="Times New Roman" w:cs="Times New Roman"/>
          <w:color w:val="ED7D31" w:themeColor="accent2"/>
          <w:sz w:val="20"/>
          <w:szCs w:val="20"/>
          <w:shd w:val="clear" w:color="auto" w:fill="FFFFFF"/>
        </w:rPr>
        <w:t xml:space="preserve">mold </w:t>
      </w:r>
      <w:r w:rsidRPr="00AF3872">
        <w:rPr>
          <w:rFonts w:ascii="Times New Roman" w:eastAsia="Times New Roman" w:hAnsi="Times New Roman" w:cs="Times New Roman"/>
          <w:color w:val="ED7D31" w:themeColor="accent2"/>
          <w:sz w:val="20"/>
          <w:szCs w:val="20"/>
          <w:shd w:val="clear" w:color="auto" w:fill="FFFFFF"/>
        </w:rPr>
        <w:t>deflection</w:t>
      </w:r>
      <w:r w:rsidR="00C86A6B" w:rsidRPr="00AF3872">
        <w:rPr>
          <w:rFonts w:ascii="Times New Roman" w:eastAsia="Times New Roman" w:hAnsi="Times New Roman" w:cs="Times New Roman"/>
          <w:color w:val="ED7D31" w:themeColor="accent2"/>
          <w:sz w:val="20"/>
          <w:szCs w:val="20"/>
          <w:shd w:val="clear" w:color="auto" w:fill="FFFFFF"/>
        </w:rPr>
        <w:t>/displacement</w:t>
      </w:r>
      <w:r w:rsidRPr="00AF3872">
        <w:rPr>
          <w:rFonts w:ascii="Times New Roman" w:eastAsia="Times New Roman" w:hAnsi="Times New Roman" w:cs="Times New Roman"/>
          <w:color w:val="ED7D31" w:themeColor="accent2"/>
          <w:sz w:val="20"/>
          <w:szCs w:val="20"/>
          <w:shd w:val="clear" w:color="auto" w:fill="FFFFFF"/>
        </w:rPr>
        <w:t xml:space="preserve"> lead</w:t>
      </w:r>
      <w:r w:rsidR="00C86A6B" w:rsidRPr="00AF3872">
        <w:rPr>
          <w:rFonts w:ascii="Times New Roman" w:eastAsia="Times New Roman" w:hAnsi="Times New Roman" w:cs="Times New Roman"/>
          <w:color w:val="ED7D31" w:themeColor="accent2"/>
          <w:sz w:val="20"/>
          <w:szCs w:val="20"/>
          <w:shd w:val="clear" w:color="auto" w:fill="FFFFFF"/>
        </w:rPr>
        <w:t>s</w:t>
      </w:r>
      <w:r w:rsidRPr="00AF3872">
        <w:rPr>
          <w:rFonts w:ascii="Times New Roman" w:eastAsia="Times New Roman" w:hAnsi="Times New Roman" w:cs="Times New Roman"/>
          <w:color w:val="ED7D31" w:themeColor="accent2"/>
          <w:sz w:val="20"/>
          <w:szCs w:val="20"/>
          <w:shd w:val="clear" w:color="auto" w:fill="FFFFFF"/>
        </w:rPr>
        <w:t xml:space="preserve"> to a </w:t>
      </w:r>
      <w:r w:rsidR="00C86A6B" w:rsidRPr="00AF3872">
        <w:rPr>
          <w:rFonts w:ascii="Times New Roman" w:eastAsia="Times New Roman" w:hAnsi="Times New Roman" w:cs="Times New Roman"/>
          <w:color w:val="ED7D31" w:themeColor="accent2"/>
          <w:sz w:val="20"/>
          <w:szCs w:val="20"/>
          <w:shd w:val="clear" w:color="auto" w:fill="FFFFFF"/>
        </w:rPr>
        <w:t xml:space="preserve">reduced </w:t>
      </w:r>
      <w:r w:rsidRPr="00AF3872">
        <w:rPr>
          <w:rFonts w:ascii="Times New Roman" w:eastAsia="Times New Roman" w:hAnsi="Times New Roman" w:cs="Times New Roman"/>
          <w:color w:val="ED7D31" w:themeColor="accent2"/>
          <w:sz w:val="20"/>
          <w:szCs w:val="20"/>
          <w:shd w:val="clear" w:color="auto" w:fill="FFFFFF"/>
        </w:rPr>
        <w:t>pillar</w:t>
      </w:r>
      <w:r w:rsidR="00C86A6B" w:rsidRPr="00AF3872">
        <w:rPr>
          <w:rFonts w:ascii="Times New Roman" w:eastAsia="Times New Roman" w:hAnsi="Times New Roman" w:cs="Times New Roman"/>
          <w:color w:val="ED7D31" w:themeColor="accent2"/>
          <w:sz w:val="20"/>
          <w:szCs w:val="20"/>
          <w:shd w:val="clear" w:color="auto" w:fill="FFFFFF"/>
        </w:rPr>
        <w:t xml:space="preserve"> height</w:t>
      </w:r>
      <w:r w:rsidRPr="00AF3872">
        <w:rPr>
          <w:rFonts w:ascii="Times New Roman" w:eastAsia="Times New Roman" w:hAnsi="Times New Roman" w:cs="Times New Roman"/>
          <w:color w:val="ED7D31" w:themeColor="accent2"/>
          <w:sz w:val="20"/>
          <w:szCs w:val="20"/>
          <w:shd w:val="clear" w:color="auto" w:fill="FFFFFF"/>
        </w:rPr>
        <w:t xml:space="preserve">. </w:t>
      </w:r>
      <w:r w:rsidR="00C86A6B" w:rsidRPr="00AF3872">
        <w:rPr>
          <w:rFonts w:ascii="Times New Roman" w:eastAsia="Times New Roman" w:hAnsi="Times New Roman" w:cs="Times New Roman"/>
          <w:color w:val="ED7D31" w:themeColor="accent2"/>
          <w:sz w:val="20"/>
          <w:szCs w:val="20"/>
          <w:shd w:val="clear" w:color="auto" w:fill="FFFFFF"/>
        </w:rPr>
        <w:t xml:space="preserve">We </w:t>
      </w:r>
      <w:r w:rsidRPr="00AF3872">
        <w:rPr>
          <w:rFonts w:ascii="Times New Roman" w:eastAsia="Times New Roman" w:hAnsi="Times New Roman" w:cs="Times New Roman"/>
          <w:color w:val="ED7D31" w:themeColor="accent2"/>
          <w:sz w:val="20"/>
          <w:szCs w:val="20"/>
          <w:shd w:val="clear" w:color="auto" w:fill="FFFFFF"/>
        </w:rPr>
        <w:t xml:space="preserve">counteract this </w:t>
      </w:r>
      <w:r w:rsidR="00C86A6B" w:rsidRPr="00AF3872">
        <w:rPr>
          <w:rFonts w:ascii="Times New Roman" w:eastAsia="Times New Roman" w:hAnsi="Times New Roman" w:cs="Times New Roman"/>
          <w:color w:val="ED7D31" w:themeColor="accent2"/>
          <w:sz w:val="20"/>
          <w:szCs w:val="20"/>
          <w:shd w:val="clear" w:color="auto" w:fill="FFFFFF"/>
        </w:rPr>
        <w:t>issue by</w:t>
      </w:r>
      <w:r w:rsidRPr="00AF3872">
        <w:rPr>
          <w:rFonts w:ascii="Times New Roman" w:eastAsia="Times New Roman" w:hAnsi="Times New Roman" w:cs="Times New Roman"/>
          <w:color w:val="ED7D31" w:themeColor="accent2"/>
          <w:sz w:val="20"/>
          <w:szCs w:val="20"/>
          <w:shd w:val="clear" w:color="auto" w:fill="FFFFFF"/>
        </w:rPr>
        <w:t xml:space="preserve"> set</w:t>
      </w:r>
      <w:r w:rsidR="00C86A6B" w:rsidRPr="00AF3872">
        <w:rPr>
          <w:rFonts w:ascii="Times New Roman" w:eastAsia="Times New Roman" w:hAnsi="Times New Roman" w:cs="Times New Roman"/>
          <w:color w:val="ED7D31" w:themeColor="accent2"/>
          <w:sz w:val="20"/>
          <w:szCs w:val="20"/>
          <w:shd w:val="clear" w:color="auto" w:fill="FFFFFF"/>
        </w:rPr>
        <w:t>ting</w:t>
      </w:r>
      <w:r w:rsidRPr="00AF3872">
        <w:rPr>
          <w:rFonts w:ascii="Times New Roman" w:eastAsia="Times New Roman" w:hAnsi="Times New Roman" w:cs="Times New Roman"/>
          <w:color w:val="ED7D31" w:themeColor="accent2"/>
          <w:sz w:val="20"/>
          <w:szCs w:val="20"/>
          <w:shd w:val="clear" w:color="auto" w:fill="FFFFFF"/>
        </w:rPr>
        <w:t xml:space="preserve"> the stamp depth to a value greater than the desired pillar height. A second potential solution </w:t>
      </w:r>
      <w:r w:rsidR="00C86A6B" w:rsidRPr="00AF3872">
        <w:rPr>
          <w:rFonts w:ascii="Times New Roman" w:eastAsia="Times New Roman" w:hAnsi="Times New Roman" w:cs="Times New Roman"/>
          <w:color w:val="ED7D31" w:themeColor="accent2"/>
          <w:sz w:val="20"/>
          <w:szCs w:val="20"/>
          <w:shd w:val="clear" w:color="auto" w:fill="FFFFFF"/>
        </w:rPr>
        <w:t>is</w:t>
      </w:r>
      <w:r w:rsidRPr="00AF3872">
        <w:rPr>
          <w:rFonts w:ascii="Times New Roman" w:eastAsia="Times New Roman" w:hAnsi="Times New Roman" w:cs="Times New Roman"/>
          <w:color w:val="ED7D31" w:themeColor="accent2"/>
          <w:sz w:val="20"/>
          <w:szCs w:val="20"/>
          <w:shd w:val="clear" w:color="auto" w:fill="FFFFFF"/>
        </w:rPr>
        <w:t xml:space="preserve"> to increase the temperature of the bit </w:t>
      </w:r>
      <w:r w:rsidR="00C86A6B" w:rsidRPr="00AF3872">
        <w:rPr>
          <w:rFonts w:ascii="Times New Roman" w:eastAsia="Times New Roman" w:hAnsi="Times New Roman" w:cs="Times New Roman"/>
          <w:color w:val="ED7D31" w:themeColor="accent2"/>
          <w:sz w:val="20"/>
          <w:szCs w:val="20"/>
          <w:shd w:val="clear" w:color="auto" w:fill="FFFFFF"/>
        </w:rPr>
        <w:t xml:space="preserve">(using more laser heating power) </w:t>
      </w:r>
      <w:r w:rsidRPr="00AF3872">
        <w:rPr>
          <w:rFonts w:ascii="Times New Roman" w:eastAsia="Times New Roman" w:hAnsi="Times New Roman" w:cs="Times New Roman"/>
          <w:color w:val="ED7D31" w:themeColor="accent2"/>
          <w:sz w:val="20"/>
          <w:szCs w:val="20"/>
          <w:shd w:val="clear" w:color="auto" w:fill="FFFFFF"/>
        </w:rPr>
        <w:t>s</w:t>
      </w:r>
      <w:r w:rsidR="00C86A6B" w:rsidRPr="00AF3872">
        <w:rPr>
          <w:rFonts w:ascii="Times New Roman" w:eastAsia="Times New Roman" w:hAnsi="Times New Roman" w:cs="Times New Roman"/>
          <w:color w:val="ED7D31" w:themeColor="accent2"/>
          <w:sz w:val="20"/>
          <w:szCs w:val="20"/>
          <w:shd w:val="clear" w:color="auto" w:fill="FFFFFF"/>
        </w:rPr>
        <w:t>uch</w:t>
      </w:r>
      <w:r w:rsidRPr="00AF3872">
        <w:rPr>
          <w:rFonts w:ascii="Times New Roman" w:eastAsia="Times New Roman" w:hAnsi="Times New Roman" w:cs="Times New Roman"/>
          <w:color w:val="ED7D31" w:themeColor="accent2"/>
          <w:sz w:val="20"/>
          <w:szCs w:val="20"/>
          <w:shd w:val="clear" w:color="auto" w:fill="FFFFFF"/>
        </w:rPr>
        <w:t xml:space="preserve"> that </w:t>
      </w:r>
      <w:r w:rsidR="00C86A6B" w:rsidRPr="00AF3872">
        <w:rPr>
          <w:rFonts w:ascii="Times New Roman" w:eastAsia="Times New Roman" w:hAnsi="Times New Roman" w:cs="Times New Roman"/>
          <w:color w:val="ED7D31" w:themeColor="accent2"/>
          <w:sz w:val="20"/>
          <w:szCs w:val="20"/>
          <w:shd w:val="clear" w:color="auto" w:fill="FFFFFF"/>
        </w:rPr>
        <w:t>the</w:t>
      </w:r>
      <w:r w:rsidRPr="00AF3872">
        <w:rPr>
          <w:rFonts w:ascii="Times New Roman" w:eastAsia="Times New Roman" w:hAnsi="Times New Roman" w:cs="Times New Roman"/>
          <w:color w:val="ED7D31" w:themeColor="accent2"/>
          <w:sz w:val="20"/>
          <w:szCs w:val="20"/>
          <w:shd w:val="clear" w:color="auto" w:fill="FFFFFF"/>
        </w:rPr>
        <w:t xml:space="preserve"> plastic </w:t>
      </w:r>
      <w:r w:rsidR="00C86A6B" w:rsidRPr="00AF3872">
        <w:rPr>
          <w:rFonts w:ascii="Times New Roman" w:eastAsia="Times New Roman" w:hAnsi="Times New Roman" w:cs="Times New Roman"/>
          <w:color w:val="ED7D31" w:themeColor="accent2"/>
          <w:sz w:val="20"/>
          <w:szCs w:val="20"/>
          <w:shd w:val="clear" w:color="auto" w:fill="FFFFFF"/>
        </w:rPr>
        <w:t xml:space="preserve">mold heated more toward its glass transition (melting) temperature during the </w:t>
      </w:r>
      <w:r w:rsidRPr="00AF3872">
        <w:rPr>
          <w:rFonts w:ascii="Times New Roman" w:eastAsia="Times New Roman" w:hAnsi="Times New Roman" w:cs="Times New Roman"/>
          <w:color w:val="ED7D31" w:themeColor="accent2"/>
          <w:sz w:val="20"/>
          <w:szCs w:val="20"/>
          <w:shd w:val="clear" w:color="auto" w:fill="FFFFFF"/>
        </w:rPr>
        <w:t xml:space="preserve">drill bit </w:t>
      </w:r>
      <w:r w:rsidR="00C86A6B" w:rsidRPr="00AF3872">
        <w:rPr>
          <w:rFonts w:ascii="Times New Roman" w:eastAsia="Times New Roman" w:hAnsi="Times New Roman" w:cs="Times New Roman"/>
          <w:color w:val="ED7D31" w:themeColor="accent2"/>
          <w:sz w:val="20"/>
          <w:szCs w:val="20"/>
          <w:shd w:val="clear" w:color="auto" w:fill="FFFFFF"/>
        </w:rPr>
        <w:t>stamping process.</w:t>
      </w:r>
      <w:r w:rsidRPr="00AF3872">
        <w:rPr>
          <w:rFonts w:ascii="Times New Roman" w:eastAsia="Times New Roman" w:hAnsi="Times New Roman" w:cs="Times New Roman"/>
          <w:color w:val="ED7D31" w:themeColor="accent2"/>
          <w:sz w:val="20"/>
          <w:szCs w:val="20"/>
          <w:shd w:val="clear" w:color="auto" w:fill="FFFFFF"/>
        </w:rPr>
        <w:t xml:space="preserve"> </w:t>
      </w:r>
    </w:p>
    <w:p w14:paraId="6094868E" w14:textId="77777777" w:rsidR="00043712" w:rsidRPr="00EB46AC" w:rsidRDefault="00043712" w:rsidP="0075586D">
      <w:pPr>
        <w:spacing w:after="0"/>
        <w:jc w:val="both"/>
        <w:rPr>
          <w:rFonts w:ascii="Times New Roman" w:hAnsi="Times New Roman" w:cs="Times New Roman"/>
          <w:i/>
          <w:sz w:val="20"/>
          <w:szCs w:val="20"/>
        </w:rPr>
      </w:pPr>
    </w:p>
    <w:sectPr w:rsidR="00043712" w:rsidRPr="00EB46AC" w:rsidSect="005957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158FE"/>
    <w:multiLevelType w:val="hybridMultilevel"/>
    <w:tmpl w:val="16760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D247D7"/>
    <w:multiLevelType w:val="hybridMultilevel"/>
    <w:tmpl w:val="6602D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1D3D46"/>
    <w:multiLevelType w:val="hybridMultilevel"/>
    <w:tmpl w:val="8DE05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3B8B"/>
    <w:rsid w:val="00005A67"/>
    <w:rsid w:val="00011221"/>
    <w:rsid w:val="00037175"/>
    <w:rsid w:val="00042F11"/>
    <w:rsid w:val="00043712"/>
    <w:rsid w:val="000615C8"/>
    <w:rsid w:val="00066137"/>
    <w:rsid w:val="000810F8"/>
    <w:rsid w:val="00092566"/>
    <w:rsid w:val="000A333B"/>
    <w:rsid w:val="000B0D70"/>
    <w:rsid w:val="000C0DFC"/>
    <w:rsid w:val="000C523C"/>
    <w:rsid w:val="000D33A2"/>
    <w:rsid w:val="000D64DE"/>
    <w:rsid w:val="000E45A2"/>
    <w:rsid w:val="000F3D36"/>
    <w:rsid w:val="000F7E19"/>
    <w:rsid w:val="00103951"/>
    <w:rsid w:val="001039EB"/>
    <w:rsid w:val="00111AC6"/>
    <w:rsid w:val="00120275"/>
    <w:rsid w:val="00130AA0"/>
    <w:rsid w:val="00134505"/>
    <w:rsid w:val="0013657D"/>
    <w:rsid w:val="001626BB"/>
    <w:rsid w:val="0017320C"/>
    <w:rsid w:val="001759F9"/>
    <w:rsid w:val="001776B6"/>
    <w:rsid w:val="00182D11"/>
    <w:rsid w:val="00185233"/>
    <w:rsid w:val="0018573C"/>
    <w:rsid w:val="00191AC6"/>
    <w:rsid w:val="001924E3"/>
    <w:rsid w:val="0019695A"/>
    <w:rsid w:val="00196A5D"/>
    <w:rsid w:val="001A5F56"/>
    <w:rsid w:val="001A7846"/>
    <w:rsid w:val="001B2A56"/>
    <w:rsid w:val="001B5274"/>
    <w:rsid w:val="001D765D"/>
    <w:rsid w:val="001E54BD"/>
    <w:rsid w:val="001E5ACA"/>
    <w:rsid w:val="001F6A66"/>
    <w:rsid w:val="001F7896"/>
    <w:rsid w:val="00215E34"/>
    <w:rsid w:val="002177D4"/>
    <w:rsid w:val="00222DD5"/>
    <w:rsid w:val="00225D82"/>
    <w:rsid w:val="002438D5"/>
    <w:rsid w:val="002462CF"/>
    <w:rsid w:val="0025470E"/>
    <w:rsid w:val="0025548C"/>
    <w:rsid w:val="00260343"/>
    <w:rsid w:val="002624B1"/>
    <w:rsid w:val="00273A11"/>
    <w:rsid w:val="0027488E"/>
    <w:rsid w:val="00276159"/>
    <w:rsid w:val="002855D5"/>
    <w:rsid w:val="00285C95"/>
    <w:rsid w:val="002909AB"/>
    <w:rsid w:val="00294BB3"/>
    <w:rsid w:val="002A3B8B"/>
    <w:rsid w:val="002A6409"/>
    <w:rsid w:val="002A7A85"/>
    <w:rsid w:val="002B2172"/>
    <w:rsid w:val="002B30A1"/>
    <w:rsid w:val="002C5923"/>
    <w:rsid w:val="002D11FE"/>
    <w:rsid w:val="002D267E"/>
    <w:rsid w:val="002E3011"/>
    <w:rsid w:val="002E307F"/>
    <w:rsid w:val="002E5F3A"/>
    <w:rsid w:val="002F0CA7"/>
    <w:rsid w:val="002F15B9"/>
    <w:rsid w:val="002F1777"/>
    <w:rsid w:val="002F3AA9"/>
    <w:rsid w:val="003210AC"/>
    <w:rsid w:val="003212B2"/>
    <w:rsid w:val="00331953"/>
    <w:rsid w:val="00345FAC"/>
    <w:rsid w:val="00370457"/>
    <w:rsid w:val="003729C6"/>
    <w:rsid w:val="003807FE"/>
    <w:rsid w:val="00384F6C"/>
    <w:rsid w:val="003948CB"/>
    <w:rsid w:val="00396036"/>
    <w:rsid w:val="003965B6"/>
    <w:rsid w:val="003A16BA"/>
    <w:rsid w:val="003A393E"/>
    <w:rsid w:val="003B0A91"/>
    <w:rsid w:val="003B40B7"/>
    <w:rsid w:val="003C0002"/>
    <w:rsid w:val="003D4E08"/>
    <w:rsid w:val="003F3A72"/>
    <w:rsid w:val="004148DC"/>
    <w:rsid w:val="0042296E"/>
    <w:rsid w:val="00425585"/>
    <w:rsid w:val="004265CA"/>
    <w:rsid w:val="00430608"/>
    <w:rsid w:val="00430877"/>
    <w:rsid w:val="004322E5"/>
    <w:rsid w:val="004360EB"/>
    <w:rsid w:val="00441BB2"/>
    <w:rsid w:val="00446346"/>
    <w:rsid w:val="004464C5"/>
    <w:rsid w:val="00447DB4"/>
    <w:rsid w:val="0045629C"/>
    <w:rsid w:val="00466876"/>
    <w:rsid w:val="00470988"/>
    <w:rsid w:val="00473267"/>
    <w:rsid w:val="00491324"/>
    <w:rsid w:val="00492BE7"/>
    <w:rsid w:val="00497BF4"/>
    <w:rsid w:val="004A242F"/>
    <w:rsid w:val="004A7D17"/>
    <w:rsid w:val="004B15DB"/>
    <w:rsid w:val="004B2097"/>
    <w:rsid w:val="004B3500"/>
    <w:rsid w:val="004B79B8"/>
    <w:rsid w:val="004E4BF6"/>
    <w:rsid w:val="004F1466"/>
    <w:rsid w:val="004F150F"/>
    <w:rsid w:val="004F553F"/>
    <w:rsid w:val="004F5901"/>
    <w:rsid w:val="005021A9"/>
    <w:rsid w:val="00503AE8"/>
    <w:rsid w:val="00507E99"/>
    <w:rsid w:val="00513552"/>
    <w:rsid w:val="0051409B"/>
    <w:rsid w:val="005153B3"/>
    <w:rsid w:val="00517B6E"/>
    <w:rsid w:val="00561D17"/>
    <w:rsid w:val="00564667"/>
    <w:rsid w:val="00567F5D"/>
    <w:rsid w:val="00585F6E"/>
    <w:rsid w:val="00586711"/>
    <w:rsid w:val="00595761"/>
    <w:rsid w:val="005A72B2"/>
    <w:rsid w:val="005B3A46"/>
    <w:rsid w:val="005C2A09"/>
    <w:rsid w:val="005C4262"/>
    <w:rsid w:val="005F2FE9"/>
    <w:rsid w:val="005F310F"/>
    <w:rsid w:val="00614976"/>
    <w:rsid w:val="0062299E"/>
    <w:rsid w:val="00637C4D"/>
    <w:rsid w:val="00637ECB"/>
    <w:rsid w:val="006423CE"/>
    <w:rsid w:val="00645A93"/>
    <w:rsid w:val="00654E2D"/>
    <w:rsid w:val="00660311"/>
    <w:rsid w:val="0066299E"/>
    <w:rsid w:val="00683BA3"/>
    <w:rsid w:val="006853BE"/>
    <w:rsid w:val="00690436"/>
    <w:rsid w:val="006A18A3"/>
    <w:rsid w:val="006A41A0"/>
    <w:rsid w:val="006A5221"/>
    <w:rsid w:val="006A5BBA"/>
    <w:rsid w:val="006A6858"/>
    <w:rsid w:val="006A6C66"/>
    <w:rsid w:val="006B4896"/>
    <w:rsid w:val="006B5F29"/>
    <w:rsid w:val="006B6381"/>
    <w:rsid w:val="006C19FB"/>
    <w:rsid w:val="006E3E1E"/>
    <w:rsid w:val="006E4521"/>
    <w:rsid w:val="006F1432"/>
    <w:rsid w:val="006F2152"/>
    <w:rsid w:val="006F7785"/>
    <w:rsid w:val="006F7BCC"/>
    <w:rsid w:val="007036F7"/>
    <w:rsid w:val="0070752C"/>
    <w:rsid w:val="00710A37"/>
    <w:rsid w:val="00727EFF"/>
    <w:rsid w:val="00733C27"/>
    <w:rsid w:val="00742285"/>
    <w:rsid w:val="0075586D"/>
    <w:rsid w:val="007561D4"/>
    <w:rsid w:val="007715CE"/>
    <w:rsid w:val="007807F4"/>
    <w:rsid w:val="00787106"/>
    <w:rsid w:val="007A400E"/>
    <w:rsid w:val="007A41A3"/>
    <w:rsid w:val="007A7E7B"/>
    <w:rsid w:val="007C1294"/>
    <w:rsid w:val="007C39E2"/>
    <w:rsid w:val="00800C2F"/>
    <w:rsid w:val="00811CF5"/>
    <w:rsid w:val="008147B2"/>
    <w:rsid w:val="00817D6C"/>
    <w:rsid w:val="00825B1E"/>
    <w:rsid w:val="008275E6"/>
    <w:rsid w:val="008411EE"/>
    <w:rsid w:val="00843871"/>
    <w:rsid w:val="0084576B"/>
    <w:rsid w:val="00847D90"/>
    <w:rsid w:val="00854B99"/>
    <w:rsid w:val="00854F5A"/>
    <w:rsid w:val="008622D2"/>
    <w:rsid w:val="0087702C"/>
    <w:rsid w:val="00886D62"/>
    <w:rsid w:val="00887E35"/>
    <w:rsid w:val="008B16F2"/>
    <w:rsid w:val="008B29CC"/>
    <w:rsid w:val="008B47E9"/>
    <w:rsid w:val="008B7ED4"/>
    <w:rsid w:val="008D2B64"/>
    <w:rsid w:val="008E34ED"/>
    <w:rsid w:val="008F1106"/>
    <w:rsid w:val="00904414"/>
    <w:rsid w:val="0091166A"/>
    <w:rsid w:val="009147EB"/>
    <w:rsid w:val="0092190B"/>
    <w:rsid w:val="00924B0B"/>
    <w:rsid w:val="00951D2E"/>
    <w:rsid w:val="0095253A"/>
    <w:rsid w:val="00953585"/>
    <w:rsid w:val="00974CB0"/>
    <w:rsid w:val="00981EBD"/>
    <w:rsid w:val="00982BC9"/>
    <w:rsid w:val="0098368A"/>
    <w:rsid w:val="009877CF"/>
    <w:rsid w:val="009A26FA"/>
    <w:rsid w:val="009A56BA"/>
    <w:rsid w:val="009A6D35"/>
    <w:rsid w:val="009B30B6"/>
    <w:rsid w:val="009C028C"/>
    <w:rsid w:val="009D282F"/>
    <w:rsid w:val="009D61F3"/>
    <w:rsid w:val="009E2CF5"/>
    <w:rsid w:val="009E6455"/>
    <w:rsid w:val="009F4FCE"/>
    <w:rsid w:val="00A00D43"/>
    <w:rsid w:val="00A02637"/>
    <w:rsid w:val="00A27EEE"/>
    <w:rsid w:val="00A3083D"/>
    <w:rsid w:val="00A4183B"/>
    <w:rsid w:val="00A50D18"/>
    <w:rsid w:val="00A53B3B"/>
    <w:rsid w:val="00A566A6"/>
    <w:rsid w:val="00A61476"/>
    <w:rsid w:val="00A61B08"/>
    <w:rsid w:val="00A71738"/>
    <w:rsid w:val="00A835A1"/>
    <w:rsid w:val="00A86239"/>
    <w:rsid w:val="00A86A9F"/>
    <w:rsid w:val="00A905F3"/>
    <w:rsid w:val="00AB103C"/>
    <w:rsid w:val="00AB52A6"/>
    <w:rsid w:val="00AB57D8"/>
    <w:rsid w:val="00AB63FB"/>
    <w:rsid w:val="00AC2F60"/>
    <w:rsid w:val="00AC5A28"/>
    <w:rsid w:val="00AD05A0"/>
    <w:rsid w:val="00AE4E47"/>
    <w:rsid w:val="00AF2899"/>
    <w:rsid w:val="00AF3872"/>
    <w:rsid w:val="00B13C3C"/>
    <w:rsid w:val="00B15518"/>
    <w:rsid w:val="00B173EF"/>
    <w:rsid w:val="00B25C6F"/>
    <w:rsid w:val="00B35778"/>
    <w:rsid w:val="00B437C8"/>
    <w:rsid w:val="00B44F92"/>
    <w:rsid w:val="00B45028"/>
    <w:rsid w:val="00B55996"/>
    <w:rsid w:val="00B56859"/>
    <w:rsid w:val="00B601D9"/>
    <w:rsid w:val="00B602B4"/>
    <w:rsid w:val="00B74DC0"/>
    <w:rsid w:val="00B9273D"/>
    <w:rsid w:val="00B97463"/>
    <w:rsid w:val="00B9784C"/>
    <w:rsid w:val="00BB75AF"/>
    <w:rsid w:val="00BC2DB4"/>
    <w:rsid w:val="00BC7F6F"/>
    <w:rsid w:val="00BD0311"/>
    <w:rsid w:val="00BD0A6B"/>
    <w:rsid w:val="00BE0AC4"/>
    <w:rsid w:val="00BE0ECE"/>
    <w:rsid w:val="00C00D7B"/>
    <w:rsid w:val="00C16C83"/>
    <w:rsid w:val="00C41484"/>
    <w:rsid w:val="00C44235"/>
    <w:rsid w:val="00C51EF1"/>
    <w:rsid w:val="00C538CF"/>
    <w:rsid w:val="00C5606D"/>
    <w:rsid w:val="00C65459"/>
    <w:rsid w:val="00C675EF"/>
    <w:rsid w:val="00C7119A"/>
    <w:rsid w:val="00C80188"/>
    <w:rsid w:val="00C827E8"/>
    <w:rsid w:val="00C86A6B"/>
    <w:rsid w:val="00C87948"/>
    <w:rsid w:val="00CB3F12"/>
    <w:rsid w:val="00CB5F1E"/>
    <w:rsid w:val="00CB719B"/>
    <w:rsid w:val="00CD0273"/>
    <w:rsid w:val="00CE1D81"/>
    <w:rsid w:val="00CE51C1"/>
    <w:rsid w:val="00CF27BD"/>
    <w:rsid w:val="00CF74DA"/>
    <w:rsid w:val="00D011C3"/>
    <w:rsid w:val="00D02065"/>
    <w:rsid w:val="00D024DD"/>
    <w:rsid w:val="00D052A5"/>
    <w:rsid w:val="00D12B0D"/>
    <w:rsid w:val="00D16831"/>
    <w:rsid w:val="00D34BAD"/>
    <w:rsid w:val="00D36844"/>
    <w:rsid w:val="00D465CC"/>
    <w:rsid w:val="00D51300"/>
    <w:rsid w:val="00D5261B"/>
    <w:rsid w:val="00D5385A"/>
    <w:rsid w:val="00D63429"/>
    <w:rsid w:val="00D66193"/>
    <w:rsid w:val="00D71EDA"/>
    <w:rsid w:val="00D7380F"/>
    <w:rsid w:val="00D803A9"/>
    <w:rsid w:val="00D8374F"/>
    <w:rsid w:val="00D97B20"/>
    <w:rsid w:val="00DA6D16"/>
    <w:rsid w:val="00DB0444"/>
    <w:rsid w:val="00DD1A86"/>
    <w:rsid w:val="00DD5582"/>
    <w:rsid w:val="00DE3FC6"/>
    <w:rsid w:val="00DF07D5"/>
    <w:rsid w:val="00DF343A"/>
    <w:rsid w:val="00DF355D"/>
    <w:rsid w:val="00DF7F9D"/>
    <w:rsid w:val="00E041FB"/>
    <w:rsid w:val="00E156DE"/>
    <w:rsid w:val="00E172AA"/>
    <w:rsid w:val="00E22F70"/>
    <w:rsid w:val="00E34C26"/>
    <w:rsid w:val="00E44F9E"/>
    <w:rsid w:val="00E53EF6"/>
    <w:rsid w:val="00E84380"/>
    <w:rsid w:val="00E8506B"/>
    <w:rsid w:val="00E90D50"/>
    <w:rsid w:val="00E91446"/>
    <w:rsid w:val="00E915A6"/>
    <w:rsid w:val="00E954E8"/>
    <w:rsid w:val="00E96B81"/>
    <w:rsid w:val="00EB46AC"/>
    <w:rsid w:val="00ED3211"/>
    <w:rsid w:val="00ED39B7"/>
    <w:rsid w:val="00ED4A97"/>
    <w:rsid w:val="00ED62AF"/>
    <w:rsid w:val="00ED6D9A"/>
    <w:rsid w:val="00ED7450"/>
    <w:rsid w:val="00EE7160"/>
    <w:rsid w:val="00EF10DC"/>
    <w:rsid w:val="00EF5D8D"/>
    <w:rsid w:val="00F247CC"/>
    <w:rsid w:val="00F271AA"/>
    <w:rsid w:val="00F32930"/>
    <w:rsid w:val="00F47869"/>
    <w:rsid w:val="00F5097E"/>
    <w:rsid w:val="00F54200"/>
    <w:rsid w:val="00F573C1"/>
    <w:rsid w:val="00F75ADE"/>
    <w:rsid w:val="00F91160"/>
    <w:rsid w:val="00F94330"/>
    <w:rsid w:val="00F949FB"/>
    <w:rsid w:val="00FC0DF7"/>
    <w:rsid w:val="00FC1B54"/>
    <w:rsid w:val="00FC5A38"/>
    <w:rsid w:val="00FC5C70"/>
    <w:rsid w:val="00FD3CF5"/>
    <w:rsid w:val="00FE241E"/>
    <w:rsid w:val="00FE50D2"/>
    <w:rsid w:val="00FF1104"/>
    <w:rsid w:val="102E18E3"/>
    <w:rsid w:val="115D9483"/>
    <w:rsid w:val="22DCB570"/>
    <w:rsid w:val="26FF2F80"/>
    <w:rsid w:val="298FDB99"/>
    <w:rsid w:val="5268E949"/>
    <w:rsid w:val="6FF16091"/>
    <w:rsid w:val="72D41B39"/>
    <w:rsid w:val="73BC6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3FD436"/>
  <w15:docId w15:val="{9B7F97FF-8A67-493F-A530-B3176746B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B8B"/>
    <w:pPr>
      <w:ind w:left="720"/>
      <w:contextualSpacing/>
    </w:pPr>
  </w:style>
  <w:style w:type="paragraph" w:styleId="NormalWeb">
    <w:name w:val="Normal (Web)"/>
    <w:basedOn w:val="Normal"/>
    <w:unhideWhenUsed/>
    <w:rsid w:val="006B6381"/>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6A18A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A18A3"/>
    <w:rPr>
      <w:rFonts w:ascii="Lucida Grande" w:hAnsi="Lucida Grande"/>
      <w:sz w:val="18"/>
      <w:szCs w:val="18"/>
    </w:rPr>
  </w:style>
  <w:style w:type="character" w:styleId="CommentReference">
    <w:name w:val="annotation reference"/>
    <w:basedOn w:val="DefaultParagraphFont"/>
    <w:uiPriority w:val="99"/>
    <w:semiHidden/>
    <w:unhideWhenUsed/>
    <w:rsid w:val="0091166A"/>
    <w:rPr>
      <w:sz w:val="16"/>
      <w:szCs w:val="16"/>
    </w:rPr>
  </w:style>
  <w:style w:type="paragraph" w:styleId="CommentText">
    <w:name w:val="annotation text"/>
    <w:basedOn w:val="Normal"/>
    <w:link w:val="CommentTextChar"/>
    <w:uiPriority w:val="99"/>
    <w:semiHidden/>
    <w:unhideWhenUsed/>
    <w:rsid w:val="0091166A"/>
    <w:pPr>
      <w:spacing w:line="240" w:lineRule="auto"/>
    </w:pPr>
    <w:rPr>
      <w:sz w:val="20"/>
      <w:szCs w:val="20"/>
    </w:rPr>
  </w:style>
  <w:style w:type="character" w:customStyle="1" w:styleId="CommentTextChar">
    <w:name w:val="Comment Text Char"/>
    <w:basedOn w:val="DefaultParagraphFont"/>
    <w:link w:val="CommentText"/>
    <w:uiPriority w:val="99"/>
    <w:semiHidden/>
    <w:rsid w:val="0091166A"/>
    <w:rPr>
      <w:sz w:val="20"/>
      <w:szCs w:val="20"/>
    </w:rPr>
  </w:style>
  <w:style w:type="paragraph" w:styleId="CommentSubject">
    <w:name w:val="annotation subject"/>
    <w:basedOn w:val="CommentText"/>
    <w:next w:val="CommentText"/>
    <w:link w:val="CommentSubjectChar"/>
    <w:uiPriority w:val="99"/>
    <w:semiHidden/>
    <w:unhideWhenUsed/>
    <w:rsid w:val="0091166A"/>
    <w:rPr>
      <w:b/>
      <w:bCs/>
    </w:rPr>
  </w:style>
  <w:style w:type="character" w:customStyle="1" w:styleId="CommentSubjectChar">
    <w:name w:val="Comment Subject Char"/>
    <w:basedOn w:val="CommentTextChar"/>
    <w:link w:val="CommentSubject"/>
    <w:uiPriority w:val="99"/>
    <w:semiHidden/>
    <w:rsid w:val="0091166A"/>
    <w:rPr>
      <w:b/>
      <w:bCs/>
      <w:sz w:val="20"/>
      <w:szCs w:val="20"/>
    </w:rPr>
  </w:style>
  <w:style w:type="character" w:styleId="Hyperlink">
    <w:name w:val="Hyperlink"/>
    <w:basedOn w:val="DefaultParagraphFont"/>
    <w:uiPriority w:val="99"/>
    <w:unhideWhenUsed/>
    <w:rsid w:val="00294BB3"/>
    <w:rPr>
      <w:color w:val="0563C1" w:themeColor="hyperlink"/>
      <w:u w:val="single"/>
    </w:rPr>
  </w:style>
  <w:style w:type="character" w:customStyle="1" w:styleId="UnresolvedMention1">
    <w:name w:val="Unresolved Mention1"/>
    <w:basedOn w:val="DefaultParagraphFont"/>
    <w:uiPriority w:val="99"/>
    <w:semiHidden/>
    <w:unhideWhenUsed/>
    <w:rsid w:val="00294BB3"/>
    <w:rPr>
      <w:color w:val="808080"/>
      <w:shd w:val="clear" w:color="auto" w:fill="E6E6E6"/>
    </w:rPr>
  </w:style>
  <w:style w:type="character" w:styleId="FollowedHyperlink">
    <w:name w:val="FollowedHyperlink"/>
    <w:basedOn w:val="DefaultParagraphFont"/>
    <w:uiPriority w:val="99"/>
    <w:semiHidden/>
    <w:unhideWhenUsed/>
    <w:rsid w:val="002177D4"/>
    <w:rPr>
      <w:color w:val="954F72" w:themeColor="followedHyperlink"/>
      <w:u w:val="single"/>
    </w:rPr>
  </w:style>
  <w:style w:type="character" w:customStyle="1" w:styleId="current-selection">
    <w:name w:val="current-selection"/>
    <w:basedOn w:val="DefaultParagraphFont"/>
    <w:rsid w:val="002909AB"/>
  </w:style>
  <w:style w:type="paragraph" w:styleId="Revision">
    <w:name w:val="Revision"/>
    <w:hidden/>
    <w:uiPriority w:val="99"/>
    <w:semiHidden/>
    <w:rsid w:val="00285C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12929">
      <w:bodyDiv w:val="1"/>
      <w:marLeft w:val="0"/>
      <w:marRight w:val="0"/>
      <w:marTop w:val="0"/>
      <w:marBottom w:val="0"/>
      <w:divBdr>
        <w:top w:val="none" w:sz="0" w:space="0" w:color="auto"/>
        <w:left w:val="none" w:sz="0" w:space="0" w:color="auto"/>
        <w:bottom w:val="none" w:sz="0" w:space="0" w:color="auto"/>
        <w:right w:val="none" w:sz="0" w:space="0" w:color="auto"/>
      </w:divBdr>
    </w:div>
    <w:div w:id="967932283">
      <w:bodyDiv w:val="1"/>
      <w:marLeft w:val="0"/>
      <w:marRight w:val="0"/>
      <w:marTop w:val="0"/>
      <w:marBottom w:val="0"/>
      <w:divBdr>
        <w:top w:val="none" w:sz="0" w:space="0" w:color="auto"/>
        <w:left w:val="none" w:sz="0" w:space="0" w:color="auto"/>
        <w:bottom w:val="none" w:sz="0" w:space="0" w:color="auto"/>
        <w:right w:val="none" w:sz="0" w:space="0" w:color="auto"/>
      </w:divBdr>
    </w:div>
    <w:div w:id="1000738326">
      <w:bodyDiv w:val="1"/>
      <w:marLeft w:val="0"/>
      <w:marRight w:val="0"/>
      <w:marTop w:val="0"/>
      <w:marBottom w:val="0"/>
      <w:divBdr>
        <w:top w:val="none" w:sz="0" w:space="0" w:color="auto"/>
        <w:left w:val="none" w:sz="0" w:space="0" w:color="auto"/>
        <w:bottom w:val="none" w:sz="0" w:space="0" w:color="auto"/>
        <w:right w:val="none" w:sz="0" w:space="0" w:color="auto"/>
      </w:divBdr>
    </w:div>
    <w:div w:id="129656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139C1-9FA3-4D3B-A898-12BD2DBAB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1215</Words>
  <Characters>6929</Characters>
  <Application>Microsoft Office Word</Application>
  <DocSecurity>0</DocSecurity>
  <Lines>57</Lines>
  <Paragraphs>16</Paragraphs>
  <ScaleCrop>false</ScaleCrop>
  <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Thomas</cp:lastModifiedBy>
  <cp:revision>12</cp:revision>
  <cp:lastPrinted>2018-04-18T14:54:00Z</cp:lastPrinted>
  <dcterms:created xsi:type="dcterms:W3CDTF">2018-08-20T15:03:00Z</dcterms:created>
  <dcterms:modified xsi:type="dcterms:W3CDTF">2018-08-20T22:04:00Z</dcterms:modified>
</cp:coreProperties>
</file>