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ECC91"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430389">
        <w:rPr>
          <w:rFonts w:ascii="Helvetica" w:hAnsi="Helvetica"/>
          <w:b/>
          <w:i w:val="0"/>
          <w:sz w:val="22"/>
        </w:rPr>
        <w:t>58532</w:t>
      </w:r>
    </w:p>
    <w:p w14:paraId="40CABCBA"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430389">
        <w:rPr>
          <w:rFonts w:ascii="Helvetica" w:hAnsi="Helvetica"/>
          <w:b/>
          <w:i w:val="0"/>
          <w:sz w:val="22"/>
        </w:rPr>
        <w:t xml:space="preserve"> Anthony Iannazzi</w:t>
      </w:r>
    </w:p>
    <w:p w14:paraId="3CB7148C" w14:textId="77777777" w:rsidR="00CE10F2" w:rsidRPr="00A10EB8" w:rsidRDefault="00CE10F2" w:rsidP="00CE10F2">
      <w:pPr>
        <w:pStyle w:val="BodyText"/>
        <w:outlineLvl w:val="0"/>
        <w:rPr>
          <w:rFonts w:ascii="Helvetica" w:hAnsi="Helvetica"/>
          <w:b/>
          <w:i w:val="0"/>
          <w:sz w:val="22"/>
          <w:lang w:val="de-CH"/>
        </w:rPr>
      </w:pPr>
      <w:r w:rsidRPr="00A10EB8">
        <w:rPr>
          <w:rFonts w:ascii="Helvetica" w:hAnsi="Helvetica"/>
          <w:b/>
          <w:i w:val="0"/>
          <w:sz w:val="22"/>
          <w:lang w:val="de-CH"/>
        </w:rPr>
        <w:t>Videographer name:</w:t>
      </w:r>
      <w:r w:rsidR="00430389" w:rsidRPr="00A10EB8">
        <w:rPr>
          <w:rFonts w:ascii="Helvetica" w:hAnsi="Helvetica"/>
          <w:b/>
          <w:i w:val="0"/>
          <w:sz w:val="22"/>
          <w:lang w:val="de-CH"/>
        </w:rPr>
        <w:t xml:space="preserve"> Benoît Dietrich</w:t>
      </w:r>
    </w:p>
    <w:p w14:paraId="569C04B1" w14:textId="77777777" w:rsidR="00CE10F2" w:rsidRPr="00A10EB8" w:rsidRDefault="00CE10F2" w:rsidP="00CE10F2">
      <w:pPr>
        <w:pStyle w:val="BodyText"/>
        <w:outlineLvl w:val="0"/>
        <w:rPr>
          <w:rFonts w:ascii="Helvetica" w:hAnsi="Helvetica"/>
          <w:b/>
          <w:i w:val="0"/>
          <w:sz w:val="22"/>
          <w:lang w:val="de-CH"/>
        </w:rPr>
      </w:pPr>
      <w:r w:rsidRPr="00A10EB8">
        <w:rPr>
          <w:rFonts w:ascii="Helvetica" w:hAnsi="Helvetica"/>
          <w:b/>
          <w:i w:val="0"/>
          <w:sz w:val="22"/>
          <w:lang w:val="de-CH"/>
        </w:rPr>
        <w:t xml:space="preserve">Film Date: </w:t>
      </w:r>
      <w:r w:rsidR="00430389" w:rsidRPr="00A10EB8">
        <w:rPr>
          <w:rFonts w:ascii="Helvetica" w:hAnsi="Helvetica"/>
          <w:b/>
          <w:i w:val="0"/>
          <w:sz w:val="22"/>
          <w:lang w:val="de-CH"/>
        </w:rPr>
        <w:t>9/28/2018</w:t>
      </w:r>
    </w:p>
    <w:p w14:paraId="3A6CDF3B" w14:textId="77777777" w:rsidR="009A3CBD" w:rsidRPr="00CF22F6" w:rsidRDefault="009A3CBD" w:rsidP="00CE10F2">
      <w:pPr>
        <w:pStyle w:val="BodyText"/>
        <w:outlineLvl w:val="0"/>
        <w:rPr>
          <w:rFonts w:ascii="Helvetica" w:hAnsi="Helvetica"/>
          <w:b/>
          <w:i w:val="0"/>
          <w:sz w:val="22"/>
        </w:rPr>
      </w:pPr>
      <w:r>
        <w:rPr>
          <w:rFonts w:ascii="Helvetica" w:hAnsi="Helvetica"/>
          <w:b/>
          <w:i w:val="0"/>
          <w:sz w:val="22"/>
        </w:rPr>
        <w:t>Link:</w:t>
      </w:r>
      <w:r w:rsidR="00430389">
        <w:rPr>
          <w:rFonts w:ascii="Helvetica" w:hAnsi="Helvetica"/>
          <w:b/>
          <w:i w:val="0"/>
          <w:sz w:val="22"/>
        </w:rPr>
        <w:t xml:space="preserve"> </w:t>
      </w:r>
      <w:hyperlink r:id="rId9" w:history="1">
        <w:r w:rsidR="00430389" w:rsidRPr="00430389">
          <w:rPr>
            <w:rStyle w:val="Hyperlink"/>
            <w:rFonts w:ascii="Helvetica" w:hAnsi="Helvetica"/>
            <w:b/>
            <w:i w:val="0"/>
            <w:sz w:val="22"/>
          </w:rPr>
          <w:t>http://www.jove.com/files_upload.php?src=17852308</w:t>
        </w:r>
      </w:hyperlink>
    </w:p>
    <w:p w14:paraId="7DBCA79B" w14:textId="77777777" w:rsidR="00565757" w:rsidRPr="00CF22F6" w:rsidRDefault="00565757" w:rsidP="00CE10F2">
      <w:pPr>
        <w:pStyle w:val="BodyText"/>
        <w:outlineLvl w:val="0"/>
        <w:rPr>
          <w:rFonts w:ascii="Helvetica" w:hAnsi="Helvetica"/>
          <w:b/>
          <w:i w:val="0"/>
          <w:sz w:val="22"/>
        </w:rPr>
      </w:pPr>
    </w:p>
    <w:p w14:paraId="4976E8F5"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71D3DE63" w14:textId="65B0445F" w:rsidR="00430389" w:rsidRDefault="00430389" w:rsidP="00430389">
      <w:pPr>
        <w:pStyle w:val="Default"/>
        <w:rPr>
          <w:rFonts w:ascii="Helvetica" w:hAnsi="Helvetica"/>
          <w:vertAlign w:val="superscript"/>
        </w:rPr>
      </w:pPr>
      <w:r w:rsidRPr="00430389">
        <w:rPr>
          <w:rFonts w:ascii="Helvetica" w:hAnsi="Helvetica"/>
        </w:rPr>
        <w:t>Venkatasalam Shanmugabalaji</w:t>
      </w:r>
      <w:r w:rsidRPr="00430389">
        <w:rPr>
          <w:rFonts w:ascii="Helvetica" w:hAnsi="Helvetica"/>
          <w:vertAlign w:val="superscript"/>
        </w:rPr>
        <w:t>1</w:t>
      </w:r>
      <w:r w:rsidRPr="00430389">
        <w:rPr>
          <w:rFonts w:ascii="Helvetica" w:hAnsi="Helvetica"/>
        </w:rPr>
        <w:t xml:space="preserve">, </w:t>
      </w:r>
      <w:r w:rsidRPr="00FD71CA">
        <w:rPr>
          <w:rFonts w:ascii="Helvetica" w:hAnsi="Helvetica"/>
        </w:rPr>
        <w:t>Véronique Douet</w:t>
      </w:r>
      <w:r w:rsidRPr="00430389">
        <w:rPr>
          <w:rFonts w:ascii="Helvetica" w:hAnsi="Helvetica"/>
          <w:vertAlign w:val="superscript"/>
        </w:rPr>
        <w:t>1</w:t>
      </w:r>
      <w:r w:rsidRPr="00430389">
        <w:rPr>
          <w:rFonts w:ascii="Helvetica" w:hAnsi="Helvetica"/>
        </w:rPr>
        <w:t>, Birgit Agne</w:t>
      </w:r>
      <w:r w:rsidRPr="00430389">
        <w:rPr>
          <w:rFonts w:ascii="Helvetica" w:hAnsi="Helvetica"/>
          <w:vertAlign w:val="superscript"/>
        </w:rPr>
        <w:t>2</w:t>
      </w:r>
      <w:r w:rsidRPr="00430389">
        <w:rPr>
          <w:rFonts w:ascii="Helvetica" w:hAnsi="Helvetica"/>
        </w:rPr>
        <w:t xml:space="preserve"> and Felix Kessler</w:t>
      </w:r>
      <w:r w:rsidRPr="00430389">
        <w:rPr>
          <w:rFonts w:ascii="Helvetica" w:hAnsi="Helvetica"/>
          <w:vertAlign w:val="superscript"/>
        </w:rPr>
        <w:t>1</w:t>
      </w:r>
    </w:p>
    <w:p w14:paraId="68075E91" w14:textId="77777777" w:rsidR="00430389" w:rsidRPr="00430389" w:rsidRDefault="00430389" w:rsidP="00430389">
      <w:pPr>
        <w:pStyle w:val="Default"/>
        <w:rPr>
          <w:rFonts w:ascii="Helvetica" w:hAnsi="Helvetica"/>
          <w:vertAlign w:val="superscript"/>
        </w:rPr>
      </w:pPr>
    </w:p>
    <w:p w14:paraId="7DC3E260" w14:textId="77777777" w:rsidR="00430389" w:rsidRPr="00430389" w:rsidRDefault="00430389" w:rsidP="00430389">
      <w:pPr>
        <w:pStyle w:val="Default"/>
        <w:rPr>
          <w:rFonts w:ascii="Helvetica" w:hAnsi="Helvetica"/>
        </w:rPr>
      </w:pPr>
      <w:r w:rsidRPr="00430389">
        <w:rPr>
          <w:rFonts w:ascii="Helvetica" w:hAnsi="Helvetica"/>
          <w:vertAlign w:val="superscript"/>
        </w:rPr>
        <w:t>1</w:t>
      </w:r>
      <w:r w:rsidRPr="00430389">
        <w:rPr>
          <w:rFonts w:ascii="Helvetica" w:hAnsi="Helvetica"/>
        </w:rPr>
        <w:t>Laboratory of Plant Physiology, University of Neuchâtel, Neuchâtel, Switzerland</w:t>
      </w:r>
    </w:p>
    <w:p w14:paraId="5ED066D2" w14:textId="77777777" w:rsidR="00430389" w:rsidRPr="00430389" w:rsidRDefault="00430389" w:rsidP="00430389">
      <w:pPr>
        <w:pStyle w:val="Default"/>
        <w:rPr>
          <w:rFonts w:ascii="Helvetica" w:hAnsi="Helvetica"/>
          <w:lang w:val="de-CH"/>
        </w:rPr>
      </w:pPr>
      <w:r w:rsidRPr="00430389">
        <w:rPr>
          <w:rFonts w:ascii="Helvetica" w:hAnsi="Helvetica"/>
          <w:vertAlign w:val="superscript"/>
          <w:lang w:val="de-CH"/>
        </w:rPr>
        <w:t>2</w:t>
      </w:r>
      <w:r w:rsidRPr="00430389">
        <w:rPr>
          <w:rFonts w:ascii="Helvetica" w:hAnsi="Helvetica"/>
          <w:lang w:val="de-CH"/>
        </w:rPr>
        <w:t>Institut für Biochemie und Biotechnologie, Martin-Luther-Universität Halle-Wittenberg, Halle (Saale), Germany</w:t>
      </w:r>
    </w:p>
    <w:p w14:paraId="7C05807E" w14:textId="77777777" w:rsidR="00565757" w:rsidRPr="00A10EB8" w:rsidRDefault="00565757" w:rsidP="00565757">
      <w:pPr>
        <w:pStyle w:val="Default"/>
        <w:rPr>
          <w:rFonts w:ascii="Helvetica" w:hAnsi="Helvetica"/>
          <w:lang w:val="de-CH"/>
        </w:rPr>
      </w:pPr>
    </w:p>
    <w:p w14:paraId="7A1F6BCA" w14:textId="77777777" w:rsidR="00430389" w:rsidRPr="00430389" w:rsidRDefault="00CE10F2" w:rsidP="00430389">
      <w:pPr>
        <w:outlineLvl w:val="0"/>
        <w:rPr>
          <w:rFonts w:ascii="Helvetica" w:hAnsi="Helvetica" w:cs="Arial"/>
          <w:b/>
          <w:bCs/>
          <w:sz w:val="28"/>
          <w:szCs w:val="24"/>
        </w:rPr>
      </w:pPr>
      <w:r w:rsidRPr="00E24898">
        <w:rPr>
          <w:rFonts w:ascii="Helvetica" w:hAnsi="Helvetica"/>
          <w:b/>
          <w:sz w:val="28"/>
        </w:rPr>
        <w:t>Title:</w:t>
      </w:r>
      <w:r w:rsidRPr="00E24898">
        <w:rPr>
          <w:rFonts w:ascii="Helvetica" w:hAnsi="Helvetica" w:cs="Arial"/>
          <w:b/>
          <w:sz w:val="28"/>
          <w:szCs w:val="24"/>
        </w:rPr>
        <w:t xml:space="preserve"> </w:t>
      </w:r>
      <w:r w:rsidR="00430389" w:rsidRPr="00430389">
        <w:rPr>
          <w:rFonts w:ascii="Helvetica" w:hAnsi="Helvetica" w:cs="Arial"/>
          <w:b/>
          <w:bCs/>
          <w:sz w:val="28"/>
          <w:szCs w:val="24"/>
        </w:rPr>
        <w:t>Affinity Purification of Chloroplast Translocon Protein Complexes using the TAP Tag</w:t>
      </w:r>
    </w:p>
    <w:p w14:paraId="227714B4" w14:textId="77777777" w:rsidR="00565757" w:rsidRPr="00E24898" w:rsidRDefault="00565757" w:rsidP="00CE10F2">
      <w:pPr>
        <w:outlineLvl w:val="0"/>
        <w:rPr>
          <w:rFonts w:ascii="Helvetica" w:hAnsi="Helvetica"/>
          <w:b/>
          <w:sz w:val="22"/>
        </w:rPr>
      </w:pPr>
    </w:p>
    <w:p w14:paraId="4D61FBA8"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430033B3" w14:textId="77777777" w:rsidR="00430389" w:rsidRPr="00430389" w:rsidRDefault="00430389" w:rsidP="00430389">
      <w:pPr>
        <w:outlineLvl w:val="0"/>
        <w:rPr>
          <w:rFonts w:ascii="Helvetica" w:hAnsi="Helvetica"/>
          <w:sz w:val="22"/>
        </w:rPr>
      </w:pPr>
      <w:r w:rsidRPr="00430389">
        <w:rPr>
          <w:rFonts w:ascii="Helvetica" w:hAnsi="Helvetica"/>
          <w:sz w:val="22"/>
        </w:rPr>
        <w:t>Felix Kessler</w:t>
      </w:r>
      <w:r>
        <w:rPr>
          <w:rFonts w:ascii="Helvetica" w:hAnsi="Helvetica"/>
          <w:sz w:val="22"/>
        </w:rPr>
        <w:tab/>
      </w:r>
      <w:r>
        <w:rPr>
          <w:rFonts w:ascii="Helvetica" w:hAnsi="Helvetica"/>
          <w:sz w:val="22"/>
        </w:rPr>
        <w:tab/>
      </w:r>
      <w:r w:rsidRPr="00430389">
        <w:rPr>
          <w:rFonts w:ascii="Helvetica" w:hAnsi="Helvetica"/>
          <w:sz w:val="22"/>
        </w:rPr>
        <w:t>felix.kessler@unine.ch</w:t>
      </w:r>
    </w:p>
    <w:p w14:paraId="79CC216E" w14:textId="77777777" w:rsidR="00430389" w:rsidRPr="00430389" w:rsidRDefault="00430389" w:rsidP="00430389">
      <w:pPr>
        <w:outlineLvl w:val="0"/>
        <w:rPr>
          <w:rFonts w:ascii="Helvetica" w:hAnsi="Helvetica"/>
          <w:bCs/>
          <w:sz w:val="22"/>
        </w:rPr>
      </w:pPr>
      <w:r w:rsidRPr="00430389">
        <w:rPr>
          <w:rFonts w:ascii="Helvetica" w:hAnsi="Helvetica"/>
          <w:bCs/>
          <w:sz w:val="22"/>
        </w:rPr>
        <w:t xml:space="preserve">Tel: </w:t>
      </w:r>
      <w:r w:rsidRPr="00430389">
        <w:rPr>
          <w:rFonts w:ascii="Helvetica" w:hAnsi="Helvetica"/>
          <w:sz w:val="22"/>
        </w:rPr>
        <w:t>+41 (0) 32 718 22 92</w:t>
      </w:r>
    </w:p>
    <w:p w14:paraId="272B7D23" w14:textId="77777777" w:rsidR="00565757" w:rsidRPr="00E24898" w:rsidRDefault="00565757" w:rsidP="00CE10F2">
      <w:pPr>
        <w:outlineLvl w:val="0"/>
        <w:rPr>
          <w:rFonts w:ascii="Helvetica" w:hAnsi="Helvetica"/>
          <w:b/>
          <w:sz w:val="22"/>
        </w:rPr>
      </w:pPr>
    </w:p>
    <w:p w14:paraId="4A6C6B13"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3C549D0E" w14:textId="77777777" w:rsidR="00430389" w:rsidRPr="00430389" w:rsidRDefault="00430389" w:rsidP="00430389">
      <w:pPr>
        <w:rPr>
          <w:rFonts w:ascii="Helvetica" w:hAnsi="Helvetica"/>
          <w:sz w:val="22"/>
        </w:rPr>
      </w:pPr>
      <w:r w:rsidRPr="00430389">
        <w:rPr>
          <w:rFonts w:ascii="Helvetica" w:hAnsi="Helvetica"/>
          <w:sz w:val="22"/>
        </w:rPr>
        <w:t>Venkatasalam Shanmugabalaji</w:t>
      </w:r>
      <w:r>
        <w:rPr>
          <w:rFonts w:ascii="Helvetica" w:hAnsi="Helvetica"/>
          <w:sz w:val="22"/>
        </w:rPr>
        <w:t xml:space="preserve"> </w:t>
      </w:r>
      <w:r>
        <w:rPr>
          <w:rFonts w:ascii="Helvetica" w:hAnsi="Helvetica"/>
          <w:sz w:val="22"/>
        </w:rPr>
        <w:tab/>
      </w:r>
      <w:r>
        <w:rPr>
          <w:rFonts w:ascii="Helvetica" w:hAnsi="Helvetica"/>
          <w:sz w:val="22"/>
        </w:rPr>
        <w:tab/>
      </w:r>
      <w:r w:rsidRPr="00430389">
        <w:rPr>
          <w:rFonts w:ascii="Helvetica" w:hAnsi="Helvetica"/>
          <w:sz w:val="22"/>
        </w:rPr>
        <w:t>shanm</w:t>
      </w:r>
      <w:r>
        <w:rPr>
          <w:rFonts w:ascii="Helvetica" w:hAnsi="Helvetica"/>
          <w:sz w:val="22"/>
        </w:rPr>
        <w:t>ugabalaji.venkatasalam@unine.ch</w:t>
      </w:r>
    </w:p>
    <w:p w14:paraId="151A042C" w14:textId="309FA261" w:rsidR="00430389" w:rsidRPr="00C934D5" w:rsidRDefault="00430389" w:rsidP="00430389">
      <w:pPr>
        <w:rPr>
          <w:rFonts w:ascii="Helvetica" w:hAnsi="Helvetica"/>
          <w:sz w:val="22"/>
          <w:lang w:val="fr-CH"/>
        </w:rPr>
      </w:pPr>
      <w:r w:rsidRPr="00A10EB8">
        <w:rPr>
          <w:rFonts w:ascii="Helvetica" w:hAnsi="Helvetica"/>
          <w:sz w:val="22"/>
          <w:lang w:val="fr-CH"/>
        </w:rPr>
        <w:t xml:space="preserve">Véronique Douet </w:t>
      </w:r>
      <w:r w:rsidRPr="00A10EB8">
        <w:rPr>
          <w:rFonts w:ascii="Helvetica" w:hAnsi="Helvetica"/>
          <w:sz w:val="22"/>
          <w:lang w:val="fr-CH"/>
        </w:rPr>
        <w:tab/>
      </w:r>
      <w:r w:rsidRPr="00A10EB8">
        <w:rPr>
          <w:rFonts w:ascii="Helvetica" w:hAnsi="Helvetica"/>
          <w:sz w:val="22"/>
          <w:lang w:val="fr-CH"/>
        </w:rPr>
        <w:tab/>
      </w:r>
      <w:r w:rsidRPr="00A10EB8">
        <w:rPr>
          <w:rFonts w:ascii="Helvetica" w:hAnsi="Helvetica"/>
          <w:sz w:val="22"/>
          <w:lang w:val="fr-CH"/>
        </w:rPr>
        <w:tab/>
      </w:r>
      <w:r w:rsidRPr="00A10EB8">
        <w:rPr>
          <w:rFonts w:ascii="Helvetica" w:hAnsi="Helvetica"/>
          <w:sz w:val="22"/>
          <w:lang w:val="fr-CH"/>
        </w:rPr>
        <w:tab/>
      </w:r>
      <w:r w:rsidR="006E6252">
        <w:rPr>
          <w:rFonts w:ascii="Helvetica" w:hAnsi="Helvetica"/>
          <w:sz w:val="22"/>
          <w:lang w:val="fr-CH"/>
        </w:rPr>
        <w:t>v</w:t>
      </w:r>
      <w:r w:rsidRPr="0087143F">
        <w:rPr>
          <w:rFonts w:ascii="Helvetica" w:hAnsi="Helvetica"/>
          <w:sz w:val="22"/>
          <w:lang w:val="fr-CH"/>
        </w:rPr>
        <w:t>eronique.</w:t>
      </w:r>
      <w:r w:rsidR="006E6252">
        <w:rPr>
          <w:rFonts w:ascii="Helvetica" w:hAnsi="Helvetica"/>
          <w:sz w:val="22"/>
          <w:lang w:val="fr-CH"/>
        </w:rPr>
        <w:t>d</w:t>
      </w:r>
      <w:r w:rsidRPr="0087143F">
        <w:rPr>
          <w:rFonts w:ascii="Helvetica" w:hAnsi="Helvetica"/>
          <w:sz w:val="22"/>
          <w:lang w:val="fr-CH"/>
        </w:rPr>
        <w:t>ouet</w:t>
      </w:r>
      <w:r w:rsidRPr="00C934D5">
        <w:rPr>
          <w:rFonts w:ascii="Helvetica" w:hAnsi="Helvetica"/>
          <w:sz w:val="22"/>
          <w:lang w:val="fr-CH"/>
        </w:rPr>
        <w:t>@unine.ch</w:t>
      </w:r>
    </w:p>
    <w:p w14:paraId="221EB68C" w14:textId="77777777" w:rsidR="00CE10F2" w:rsidRPr="00E24898" w:rsidRDefault="00430389" w:rsidP="00430389">
      <w:pPr>
        <w:rPr>
          <w:rFonts w:ascii="Helvetica" w:hAnsi="Helvetica"/>
          <w:sz w:val="22"/>
        </w:rPr>
      </w:pPr>
      <w:r w:rsidRPr="00430389">
        <w:rPr>
          <w:rFonts w:ascii="Helvetica" w:hAnsi="Helvetica"/>
          <w:sz w:val="22"/>
        </w:rPr>
        <w:t xml:space="preserve">Birgit Agne </w:t>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sidRPr="00430389">
        <w:rPr>
          <w:rFonts w:ascii="Helvetica" w:hAnsi="Helvetica"/>
          <w:sz w:val="22"/>
        </w:rPr>
        <w:t>birgi</w:t>
      </w:r>
      <w:r>
        <w:rPr>
          <w:rFonts w:ascii="Helvetica" w:hAnsi="Helvetica"/>
          <w:sz w:val="22"/>
        </w:rPr>
        <w:t>t.agne@biochemtech.uni-halle.de</w:t>
      </w:r>
    </w:p>
    <w:p w14:paraId="0F4DD2EF" w14:textId="77777777" w:rsidR="00565757" w:rsidRPr="00E24898" w:rsidRDefault="00565757">
      <w:pPr>
        <w:rPr>
          <w:rFonts w:ascii="Helvetica" w:hAnsi="Helvetica"/>
          <w:sz w:val="22"/>
        </w:rPr>
      </w:pPr>
    </w:p>
    <w:p w14:paraId="37A1C589"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E24898">
        <w:rPr>
          <w:rFonts w:ascii="Helvetica" w:hAnsi="Helvetica"/>
          <w:sz w:val="22"/>
        </w:rPr>
        <w:t xml:space="preserve">Authors, please fill out the brief questionnaire below.   </w:t>
      </w:r>
    </w:p>
    <w:p w14:paraId="5423E0C6" w14:textId="77777777" w:rsidR="00CE10F2" w:rsidRPr="00E24898" w:rsidRDefault="00CE10F2" w:rsidP="00CE10F2">
      <w:pPr>
        <w:rPr>
          <w:rFonts w:ascii="Helvetica" w:hAnsi="Helvetica"/>
          <w:sz w:val="22"/>
        </w:rPr>
      </w:pPr>
    </w:p>
    <w:p w14:paraId="7F72FB1F" w14:textId="77252699"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(Y/N)____</w:t>
      </w:r>
      <w:r w:rsidR="0046712F">
        <w:rPr>
          <w:rFonts w:ascii="Helvetica" w:hAnsi="Helvetica"/>
          <w:b/>
          <w:sz w:val="22"/>
        </w:rPr>
        <w:t>N</w:t>
      </w:r>
      <w:r w:rsidRPr="00AA132F">
        <w:rPr>
          <w:rFonts w:ascii="Helvetica" w:hAnsi="Helvetica"/>
          <w:b/>
          <w:sz w:val="22"/>
        </w:rPr>
        <w:t xml:space="preserve">_____  </w:t>
      </w:r>
    </w:p>
    <w:p w14:paraId="7918C361" w14:textId="6746A0BC"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(Y/N)____</w:t>
      </w:r>
      <w:r w:rsidR="0046712F">
        <w:rPr>
          <w:rFonts w:ascii="Helvetica" w:hAnsi="Helvetica"/>
          <w:b/>
          <w:sz w:val="22"/>
        </w:rPr>
        <w:t>N</w:t>
      </w:r>
      <w:r w:rsidRPr="00AA132F">
        <w:rPr>
          <w:rFonts w:ascii="Helvetica" w:hAnsi="Helvetica"/>
          <w:b/>
          <w:sz w:val="22"/>
        </w:rPr>
        <w:t xml:space="preserve">_____  </w:t>
      </w:r>
    </w:p>
    <w:p w14:paraId="460C4877" w14:textId="77777777" w:rsidR="00AA132F" w:rsidRPr="00AA132F" w:rsidRDefault="00AA132F" w:rsidP="00AA132F">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Pr="00AA132F">
        <w:rPr>
          <w:rFonts w:ascii="Helvetica" w:hAnsi="Helvetica"/>
          <w:b/>
          <w:sz w:val="22"/>
        </w:rPr>
        <w:t xml:space="preserve"> _____________________________________________</w:t>
      </w:r>
    </w:p>
    <w:p w14:paraId="6044CA2E" w14:textId="1B912E88"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(Y/N)___</w:t>
      </w:r>
      <w:r w:rsidR="0046712F">
        <w:rPr>
          <w:rFonts w:ascii="Helvetica" w:hAnsi="Helvetica"/>
          <w:b/>
          <w:sz w:val="22"/>
        </w:rPr>
        <w:t>N</w:t>
      </w:r>
      <w:r w:rsidRPr="00AA132F">
        <w:rPr>
          <w:rFonts w:ascii="Helvetica" w:hAnsi="Helvetica"/>
          <w:b/>
          <w:sz w:val="22"/>
        </w:rPr>
        <w:t xml:space="preserve">_____ </w:t>
      </w:r>
    </w:p>
    <w:p w14:paraId="4A0D3574" w14:textId="2BB2CFE7"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_________</w:t>
      </w:r>
      <w:r w:rsidR="00D905A0">
        <w:rPr>
          <w:rFonts w:ascii="Helvetica" w:hAnsi="Helvetica"/>
          <w:sz w:val="22"/>
        </w:rPr>
        <w:t>2.3, 2.4, 2.6, 2.7</w:t>
      </w:r>
      <w:proofErr w:type="gramStart"/>
      <w:r w:rsidR="00D905A0">
        <w:rPr>
          <w:rFonts w:ascii="Helvetica" w:hAnsi="Helvetica"/>
          <w:sz w:val="22"/>
        </w:rPr>
        <w:t>,</w:t>
      </w:r>
      <w:r w:rsidRPr="00E24898">
        <w:rPr>
          <w:rFonts w:ascii="Helvetica" w:hAnsi="Helvetica"/>
          <w:sz w:val="22"/>
        </w:rPr>
        <w:t>_</w:t>
      </w:r>
      <w:proofErr w:type="gramEnd"/>
      <w:r w:rsidRPr="00E24898">
        <w:rPr>
          <w:rFonts w:ascii="Helvetica" w:hAnsi="Helvetica"/>
          <w:sz w:val="22"/>
        </w:rPr>
        <w:t>_________________________________</w:t>
      </w:r>
    </w:p>
    <w:p w14:paraId="641B9C13" w14:textId="4A0A68FE"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___</w:t>
      </w:r>
      <w:r w:rsidR="00D905A0">
        <w:rPr>
          <w:rFonts w:ascii="Helvetica" w:hAnsi="Helvetica"/>
          <w:sz w:val="22"/>
        </w:rPr>
        <w:t>2.7 and 3.5</w:t>
      </w:r>
      <w:r w:rsidRPr="00E24898">
        <w:rPr>
          <w:rFonts w:ascii="Helvetica" w:hAnsi="Helvetica"/>
          <w:sz w:val="22"/>
        </w:rPr>
        <w:t>________________________</w:t>
      </w:r>
    </w:p>
    <w:p w14:paraId="268F54C3" w14:textId="1C3FD6EC"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w:t>
      </w:r>
      <w:r w:rsidR="0046712F">
        <w:rPr>
          <w:rFonts w:ascii="Helvetica" w:hAnsi="Helvetica"/>
          <w:sz w:val="22"/>
        </w:rPr>
        <w:t>N</w:t>
      </w:r>
      <w:r w:rsidRPr="00E24898">
        <w:rPr>
          <w:rFonts w:ascii="Helvetica" w:hAnsi="Helvetica"/>
          <w:sz w:val="22"/>
        </w:rPr>
        <w:t>_____ If yes, how far apart are the locations? ___________________________________________________</w:t>
      </w:r>
    </w:p>
    <w:p w14:paraId="63B38E6F"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7A6C311B" w14:textId="77777777" w:rsidR="00CE10F2" w:rsidRPr="00E24898" w:rsidRDefault="00CE10F2" w:rsidP="00AE11E8">
      <w:pPr>
        <w:rPr>
          <w:rFonts w:ascii="Helvetica" w:hAnsi="Helvetica"/>
          <w:sz w:val="22"/>
        </w:rPr>
      </w:pPr>
    </w:p>
    <w:p w14:paraId="23A4D185" w14:textId="77777777" w:rsidR="00D300CE" w:rsidRPr="00E24898" w:rsidRDefault="00AE11E8"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F146E3">
        <w:rPr>
          <w:rFonts w:ascii="Helvetica" w:hAnsi="Helvetica"/>
          <w:b/>
          <w:szCs w:val="24"/>
        </w:rPr>
        <w:t xml:space="preserve">Required </w:t>
      </w:r>
      <w:r w:rsidR="00CE10F2" w:rsidRPr="00F146E3">
        <w:rPr>
          <w:rFonts w:ascii="Helvetica" w:hAnsi="Helvetica"/>
          <w:b/>
          <w:szCs w:val="24"/>
        </w:rPr>
        <w:t>Interview</w:t>
      </w:r>
      <w:r w:rsidR="00EE4460"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14:paraId="77DFE645" w14:textId="332D23E2" w:rsidR="00CE10F2" w:rsidRDefault="00374A55" w:rsidP="00CE10F2">
      <w:pPr>
        <w:numPr>
          <w:ilvl w:val="1"/>
          <w:numId w:val="9"/>
        </w:numPr>
        <w:spacing w:before="240"/>
        <w:jc w:val="both"/>
        <w:outlineLvl w:val="0"/>
        <w:rPr>
          <w:rFonts w:ascii="Helvetica" w:hAnsi="Helvetica" w:cs="Arial"/>
          <w:szCs w:val="24"/>
        </w:rPr>
      </w:pPr>
      <w:r>
        <w:rPr>
          <w:rFonts w:ascii="Helvetica" w:hAnsi="Helvetica" w:cs="Helvetica"/>
          <w:szCs w:val="24"/>
          <w:u w:val="single"/>
        </w:rPr>
        <w:t>Felix Kessler</w:t>
      </w:r>
      <w:r w:rsidR="00FD1497" w:rsidRPr="00374A55">
        <w:rPr>
          <w:rFonts w:ascii="Helvetica" w:hAnsi="Helvetica" w:cs="Helvetica"/>
          <w:szCs w:val="24"/>
        </w:rPr>
        <w:t xml:space="preserve">: </w:t>
      </w:r>
      <w:r w:rsidR="009625B1" w:rsidRPr="00374A55">
        <w:rPr>
          <w:rFonts w:ascii="Helvetica" w:hAnsi="Helvetica" w:cs="Helvetica"/>
          <w:szCs w:val="24"/>
        </w:rPr>
        <w:t xml:space="preserve">This method can help answer key questions in the </w:t>
      </w:r>
      <w:r w:rsidR="0046712F" w:rsidRPr="00374A55">
        <w:rPr>
          <w:rFonts w:ascii="Helvetica" w:hAnsi="Helvetica" w:cs="Helvetica"/>
          <w:szCs w:val="24"/>
        </w:rPr>
        <w:t>chloroplast</w:t>
      </w:r>
      <w:r w:rsidR="009625B1" w:rsidRPr="00374A55">
        <w:rPr>
          <w:rFonts w:ascii="Helvetica" w:hAnsi="Helvetica" w:cs="Helvetica"/>
          <w:szCs w:val="24"/>
        </w:rPr>
        <w:t>_field</w:t>
      </w:r>
      <w:r w:rsidR="003F6B4F">
        <w:rPr>
          <w:rFonts w:ascii="Helvetica" w:hAnsi="Helvetica" w:cs="Helvetica"/>
          <w:szCs w:val="24"/>
        </w:rPr>
        <w:t>:</w:t>
      </w:r>
      <w:r w:rsidR="009625B1" w:rsidRPr="00374A55">
        <w:rPr>
          <w:rFonts w:ascii="Helvetica" w:hAnsi="Helvetica" w:cs="Helvetica"/>
          <w:szCs w:val="24"/>
        </w:rPr>
        <w:t xml:space="preserve"> </w:t>
      </w:r>
      <w:r w:rsidR="003F6B4F">
        <w:rPr>
          <w:rFonts w:ascii="Helvetica" w:hAnsi="Helvetica" w:cs="Helvetica"/>
          <w:szCs w:val="24"/>
        </w:rPr>
        <w:t>for instance,</w:t>
      </w:r>
      <w:r w:rsidR="009625B1" w:rsidRPr="00374A55">
        <w:rPr>
          <w:rFonts w:ascii="Helvetica" w:hAnsi="Helvetica" w:cs="Helvetica"/>
          <w:szCs w:val="24"/>
        </w:rPr>
        <w:t xml:space="preserve"> </w:t>
      </w:r>
      <w:r w:rsidR="003F6B4F">
        <w:rPr>
          <w:rFonts w:ascii="Helvetica" w:hAnsi="Helvetica" w:cs="Helvetica"/>
          <w:szCs w:val="24"/>
        </w:rPr>
        <w:t>the organization of the</w:t>
      </w:r>
      <w:r w:rsidRPr="00374A55">
        <w:rPr>
          <w:rFonts w:ascii="Helvetica" w:hAnsi="Helvetica" w:cs="Helvetica"/>
          <w:szCs w:val="24"/>
        </w:rPr>
        <w:t xml:space="preserve"> chloroplast </w:t>
      </w:r>
      <w:r w:rsidR="0046712F" w:rsidRPr="00BB6672">
        <w:rPr>
          <w:rFonts w:ascii="Helvetica" w:hAnsi="Helvetica" w:cs="Helvetica"/>
        </w:rPr>
        <w:t>protein</w:t>
      </w:r>
      <w:r w:rsidR="0046712F" w:rsidRPr="00374A55">
        <w:rPr>
          <w:rFonts w:ascii="Helvetica" w:hAnsi="Helvetica" w:cs="Helvetica"/>
        </w:rPr>
        <w:t xml:space="preserve"> i</w:t>
      </w:r>
      <w:r w:rsidRPr="00374A55">
        <w:rPr>
          <w:rFonts w:ascii="Helvetica" w:hAnsi="Helvetica" w:cs="Helvetica"/>
        </w:rPr>
        <w:t xml:space="preserve">mport </w:t>
      </w:r>
      <w:r w:rsidR="003F6B4F">
        <w:rPr>
          <w:rFonts w:ascii="Helvetica" w:hAnsi="Helvetica" w:cs="Helvetica"/>
        </w:rPr>
        <w:t>machinery. It is the key to greening and photosynthesis in plants and therefore essential for food production. The molecular machine consists of</w:t>
      </w:r>
      <w:r w:rsidRPr="00374A55">
        <w:rPr>
          <w:rFonts w:ascii="Helvetica" w:hAnsi="Helvetica" w:cs="Helvetica"/>
        </w:rPr>
        <w:t xml:space="preserve"> </w:t>
      </w:r>
      <w:r w:rsidR="003F6B4F">
        <w:rPr>
          <w:rFonts w:ascii="Helvetica" w:hAnsi="Helvetica" w:cs="Helvetica"/>
        </w:rPr>
        <w:t xml:space="preserve">the two </w:t>
      </w:r>
      <w:r w:rsidRPr="00BB6672">
        <w:rPr>
          <w:rFonts w:ascii="Helvetica" w:hAnsi="Helvetica" w:cs="Helvetica"/>
        </w:rPr>
        <w:t>translocon</w:t>
      </w:r>
      <w:r w:rsidR="003F6B4F">
        <w:rPr>
          <w:rFonts w:ascii="Helvetica" w:hAnsi="Helvetica" w:cs="Helvetica"/>
        </w:rPr>
        <w:t>s</w:t>
      </w:r>
      <w:r w:rsidRPr="00BB6672">
        <w:rPr>
          <w:rFonts w:ascii="Helvetica" w:hAnsi="Helvetica" w:cs="Helvetica"/>
        </w:rPr>
        <w:t xml:space="preserve"> at the outer and inner chloroplast membranes</w:t>
      </w:r>
      <w:r w:rsidR="003F6B4F">
        <w:rPr>
          <w:rFonts w:ascii="Helvetica" w:hAnsi="Helvetica" w:cs="Helvetica"/>
        </w:rPr>
        <w:t xml:space="preserve"> but their composition is not fully known</w:t>
      </w:r>
      <w:r w:rsidR="00C934D5">
        <w:rPr>
          <w:rFonts w:ascii="Helvetica" w:hAnsi="Helvetica" w:cs="Helvetica"/>
        </w:rPr>
        <w:t xml:space="preserve"> </w:t>
      </w:r>
      <w:r w:rsidR="00C934D5">
        <w:rPr>
          <w:rFonts w:ascii="Helvetica" w:hAnsi="Helvetica" w:cs="Helvetica"/>
          <w:b/>
        </w:rPr>
        <w:t>[1-INT]</w:t>
      </w:r>
      <w:r w:rsidRPr="00374A55">
        <w:rPr>
          <w:rFonts w:ascii="Helvetica" w:hAnsi="Helvetica" w:cs="Helvetica"/>
          <w:szCs w:val="24"/>
        </w:rPr>
        <w:t>.</w:t>
      </w:r>
    </w:p>
    <w:p w14:paraId="3AAF8290" w14:textId="3350C24A" w:rsidR="00C934D5" w:rsidRPr="00C934D5" w:rsidRDefault="00C934D5" w:rsidP="00C934D5">
      <w:pPr>
        <w:numPr>
          <w:ilvl w:val="2"/>
          <w:numId w:val="9"/>
        </w:numPr>
        <w:spacing w:before="240"/>
        <w:jc w:val="both"/>
        <w:outlineLvl w:val="0"/>
        <w:rPr>
          <w:rFonts w:ascii="Helvetica" w:hAnsi="Helvetica" w:cs="Arial"/>
          <w:szCs w:val="24"/>
        </w:rPr>
      </w:pPr>
      <w:r w:rsidRPr="00C934D5">
        <w:rPr>
          <w:rFonts w:ascii="Helvetica" w:hAnsi="Helvetica" w:cs="Helvetica"/>
          <w:szCs w:val="24"/>
        </w:rPr>
        <w:t>Felix Kessler</w:t>
      </w:r>
      <w:r>
        <w:rPr>
          <w:rFonts w:ascii="Helvetica" w:hAnsi="Helvetica" w:cs="Helvetica"/>
          <w:szCs w:val="24"/>
        </w:rPr>
        <w:t xml:space="preserve"> says the statement above in an interview-style shot, looking slightly off camera.</w:t>
      </w:r>
    </w:p>
    <w:p w14:paraId="05853FFB" w14:textId="77777777" w:rsidR="00C934D5" w:rsidRPr="00C934D5" w:rsidRDefault="00374A55" w:rsidP="00CE10F2">
      <w:pPr>
        <w:numPr>
          <w:ilvl w:val="1"/>
          <w:numId w:val="9"/>
        </w:numPr>
        <w:spacing w:before="240"/>
        <w:jc w:val="both"/>
        <w:outlineLvl w:val="0"/>
        <w:rPr>
          <w:rFonts w:ascii="Helvetica" w:hAnsi="Helvetica" w:cs="Helvetica"/>
          <w:szCs w:val="24"/>
        </w:rPr>
      </w:pPr>
      <w:r w:rsidRPr="00C934D5">
        <w:rPr>
          <w:rFonts w:ascii="Helvetica" w:hAnsi="Helvetica"/>
          <w:u w:val="single"/>
        </w:rPr>
        <w:t>Venkatasalam Shanmugabalaji</w:t>
      </w:r>
      <w:r w:rsidR="00FD1497" w:rsidRPr="00C934D5">
        <w:rPr>
          <w:rFonts w:ascii="Helvetica" w:hAnsi="Helvetica" w:cs="Arial"/>
          <w:szCs w:val="24"/>
        </w:rPr>
        <w:t>:</w:t>
      </w:r>
      <w:r w:rsidR="00CE10F2" w:rsidRPr="00F146E3">
        <w:rPr>
          <w:rFonts w:ascii="Helvetica" w:hAnsi="Helvetica" w:cs="Arial"/>
          <w:szCs w:val="24"/>
        </w:rPr>
        <w:t xml:space="preserve"> </w:t>
      </w:r>
      <w:r w:rsidR="009625B1" w:rsidRPr="00FF5A9B">
        <w:rPr>
          <w:rFonts w:ascii="Helvetica" w:hAnsi="Helvetica" w:cs="Helvetica"/>
          <w:szCs w:val="24"/>
        </w:rPr>
        <w:t xml:space="preserve">The main advantage of this technique is that </w:t>
      </w:r>
      <w:r w:rsidR="006A637F" w:rsidRPr="006E155B">
        <w:rPr>
          <w:rFonts w:ascii="Helvetica" w:hAnsi="Helvetica" w:cs="Helvetica"/>
        </w:rPr>
        <w:t xml:space="preserve">the purification of the </w:t>
      </w:r>
      <w:r w:rsidR="006A637F" w:rsidRPr="006E155B">
        <w:rPr>
          <w:rFonts w:ascii="Helvetica" w:hAnsi="Helvetica" w:cs="Helvetica"/>
          <w:i/>
        </w:rPr>
        <w:t>Arabidopsis</w:t>
      </w:r>
      <w:r w:rsidR="006A637F" w:rsidRPr="006E155B">
        <w:rPr>
          <w:rFonts w:ascii="Helvetica" w:hAnsi="Helvetica" w:cs="Helvetica"/>
        </w:rPr>
        <w:t xml:space="preserve"> TOC-TIC complex</w:t>
      </w:r>
      <w:r w:rsidR="006A637F" w:rsidRPr="00FF5A9B">
        <w:rPr>
          <w:rFonts w:ascii="Helvetica" w:hAnsi="Helvetica" w:cs="Helvetica"/>
          <w:szCs w:val="24"/>
        </w:rPr>
        <w:t xml:space="preserve"> </w:t>
      </w:r>
      <w:r w:rsidR="006A637F">
        <w:rPr>
          <w:rFonts w:ascii="Helvetica" w:hAnsi="Helvetica" w:cs="Helvetica"/>
          <w:szCs w:val="24"/>
        </w:rPr>
        <w:t>can be accomplished in</w:t>
      </w:r>
      <w:r w:rsidR="00FF5A9B" w:rsidRPr="00BB6672">
        <w:rPr>
          <w:rFonts w:ascii="Helvetica" w:hAnsi="Helvetica" w:cs="Helvetica"/>
        </w:rPr>
        <w:t xml:space="preserve"> single step purification</w:t>
      </w:r>
      <w:r w:rsidR="006A637F">
        <w:rPr>
          <w:rFonts w:ascii="Helvetica" w:hAnsi="Helvetica" w:cs="Helvetica"/>
        </w:rPr>
        <w:t xml:space="preserve"> method, the TAP-tag purification. It</w:t>
      </w:r>
      <w:r w:rsidR="00FF5A9B" w:rsidRPr="00BB6672">
        <w:rPr>
          <w:rFonts w:ascii="Helvetica" w:hAnsi="Helvetica" w:cs="Helvetica"/>
        </w:rPr>
        <w:t xml:space="preserve"> is a specific and efficient method</w:t>
      </w:r>
      <w:r w:rsidR="00C934D5">
        <w:rPr>
          <w:rFonts w:ascii="Helvetica" w:hAnsi="Helvetica" w:cs="Helvetica"/>
        </w:rPr>
        <w:t xml:space="preserve"> </w:t>
      </w:r>
      <w:r w:rsidR="00C934D5">
        <w:rPr>
          <w:rFonts w:ascii="Helvetica" w:hAnsi="Helvetica" w:cs="Helvetica"/>
          <w:b/>
        </w:rPr>
        <w:t>[1-INT]</w:t>
      </w:r>
      <w:r w:rsidR="006A637F">
        <w:rPr>
          <w:rFonts w:ascii="Helvetica" w:hAnsi="Helvetica" w:cs="Helvetica"/>
        </w:rPr>
        <w:t>.</w:t>
      </w:r>
    </w:p>
    <w:p w14:paraId="6391DE86" w14:textId="33C849E7" w:rsidR="009625B1" w:rsidRPr="00FF5A9B" w:rsidRDefault="00C934D5" w:rsidP="00C934D5">
      <w:pPr>
        <w:numPr>
          <w:ilvl w:val="2"/>
          <w:numId w:val="9"/>
        </w:numPr>
        <w:spacing w:before="240"/>
        <w:jc w:val="both"/>
        <w:outlineLvl w:val="0"/>
        <w:rPr>
          <w:rFonts w:ascii="Helvetica" w:hAnsi="Helvetica" w:cs="Helvetica"/>
          <w:szCs w:val="24"/>
        </w:rPr>
      </w:pPr>
      <w:r w:rsidRPr="00430389">
        <w:rPr>
          <w:rFonts w:ascii="Helvetica" w:hAnsi="Helvetica"/>
        </w:rPr>
        <w:t>Venkatasalam Shanmugabalaji</w:t>
      </w:r>
      <w:r>
        <w:rPr>
          <w:rFonts w:ascii="Helvetica" w:hAnsi="Helvetica" w:cs="Arial"/>
          <w:szCs w:val="24"/>
        </w:rPr>
        <w:t xml:space="preserve"> </w:t>
      </w:r>
      <w:r>
        <w:rPr>
          <w:rFonts w:ascii="Helvetica" w:hAnsi="Helvetica" w:cs="Helvetica"/>
          <w:szCs w:val="24"/>
        </w:rPr>
        <w:t>says the statement above in an interview-style shot, looking slightly off camera.</w:t>
      </w:r>
    </w:p>
    <w:p w14:paraId="6E12A573" w14:textId="77777777" w:rsidR="00CE10F2" w:rsidRPr="00E24898" w:rsidRDefault="00CE10F2" w:rsidP="00E24898">
      <w:pPr>
        <w:spacing w:before="120"/>
        <w:jc w:val="both"/>
        <w:outlineLvl w:val="0"/>
        <w:rPr>
          <w:rFonts w:ascii="Helvetica" w:hAnsi="Helvetica" w:cs="Arial"/>
          <w:sz w:val="22"/>
          <w:szCs w:val="24"/>
        </w:rPr>
      </w:pPr>
    </w:p>
    <w:p w14:paraId="5C6226C2" w14:textId="77777777" w:rsidR="00EE4460" w:rsidRPr="00E24898" w:rsidRDefault="00AE11E8" w:rsidP="00645B93">
      <w:pPr>
        <w:rPr>
          <w:rFonts w:ascii="Helvetica" w:hAnsi="Helvetica"/>
          <w:b/>
          <w:sz w:val="22"/>
        </w:rPr>
      </w:pPr>
      <w:r>
        <w:rPr>
          <w:rFonts w:ascii="Helvetica" w:hAnsi="Helvetica"/>
          <w:b/>
          <w:szCs w:val="24"/>
        </w:rPr>
        <w:t>B</w:t>
      </w:r>
      <w:r w:rsidR="002B26D4" w:rsidRPr="00F146E3">
        <w:rPr>
          <w:rFonts w:ascii="Helvetica" w:hAnsi="Helvetica"/>
          <w:b/>
          <w:szCs w:val="24"/>
        </w:rPr>
        <w:t xml:space="preserve">.  </w:t>
      </w:r>
      <w:r w:rsidR="00F95E8D" w:rsidRPr="00F146E3">
        <w:rPr>
          <w:rFonts w:ascii="Helvetica" w:hAnsi="Helvetica"/>
          <w:b/>
          <w:szCs w:val="24"/>
        </w:rPr>
        <w:t>Optional Interview Statements</w:t>
      </w:r>
      <w:r w:rsidR="002B26D4" w:rsidRPr="00F146E3">
        <w:rPr>
          <w:rFonts w:ascii="Helvetica" w:hAnsi="Helvetica"/>
          <w:b/>
          <w:szCs w:val="24"/>
        </w:rPr>
        <w:t>:</w:t>
      </w:r>
      <w:r w:rsidR="002B26D4" w:rsidRPr="00E24898">
        <w:rPr>
          <w:rFonts w:ascii="Helvetica" w:hAnsi="Helvetica"/>
          <w:b/>
          <w:sz w:val="22"/>
        </w:rPr>
        <w:t xml:space="preserve"> (Said by you on camera. Don’t forget to smile!)  </w:t>
      </w:r>
    </w:p>
    <w:p w14:paraId="0B4E30FE" w14:textId="51BB3365" w:rsidR="00CE10F2" w:rsidRDefault="00BB6672" w:rsidP="00CE10F2">
      <w:pPr>
        <w:numPr>
          <w:ilvl w:val="1"/>
          <w:numId w:val="9"/>
        </w:numPr>
        <w:spacing w:before="240"/>
        <w:jc w:val="both"/>
        <w:outlineLvl w:val="0"/>
        <w:rPr>
          <w:rFonts w:ascii="Helvetica" w:hAnsi="Helvetica" w:cs="Arial"/>
          <w:szCs w:val="24"/>
        </w:rPr>
      </w:pPr>
      <w:r>
        <w:rPr>
          <w:rFonts w:ascii="Helvetica" w:hAnsi="Helvetica" w:cs="Arial"/>
          <w:szCs w:val="24"/>
          <w:u w:val="single"/>
        </w:rPr>
        <w:t xml:space="preserve">Felix </w:t>
      </w:r>
      <w:r w:rsidR="009F6BBD">
        <w:rPr>
          <w:rFonts w:ascii="Helvetica" w:hAnsi="Helvetica" w:cs="Arial"/>
          <w:szCs w:val="24"/>
          <w:u w:val="single"/>
        </w:rPr>
        <w:t>Kessler</w:t>
      </w:r>
      <w:r w:rsidR="00FD1497" w:rsidRPr="00F146E3">
        <w:rPr>
          <w:rFonts w:ascii="Helvetica" w:hAnsi="Helvetica" w:cs="Arial"/>
          <w:szCs w:val="24"/>
        </w:rPr>
        <w:t xml:space="preserve">: </w:t>
      </w:r>
      <w:r w:rsidR="00CE10F2" w:rsidRPr="00F146E3">
        <w:rPr>
          <w:rFonts w:ascii="Helvetica" w:hAnsi="Helvetica" w:cs="Arial"/>
          <w:szCs w:val="24"/>
        </w:rPr>
        <w:t xml:space="preserve">Generally, individuals new to this method will struggle because </w:t>
      </w:r>
      <w:r w:rsidR="009F6BBD">
        <w:rPr>
          <w:rFonts w:ascii="Helvetica" w:hAnsi="Helvetica" w:cs="Arial"/>
          <w:szCs w:val="24"/>
        </w:rPr>
        <w:t>they are new to the isolation of chloroplast fractions, detergent solubilization and affinity purification</w:t>
      </w:r>
      <w:r w:rsidR="00C934D5">
        <w:rPr>
          <w:rFonts w:ascii="Helvetica" w:hAnsi="Helvetica" w:cs="Arial"/>
          <w:szCs w:val="24"/>
        </w:rPr>
        <w:t xml:space="preserve"> </w:t>
      </w:r>
      <w:r w:rsidR="00C934D5">
        <w:rPr>
          <w:rFonts w:ascii="Helvetica" w:hAnsi="Helvetica" w:cs="Arial"/>
          <w:b/>
          <w:szCs w:val="24"/>
        </w:rPr>
        <w:t>[1-INT]</w:t>
      </w:r>
      <w:r w:rsidR="009F6BBD">
        <w:rPr>
          <w:rFonts w:ascii="Helvetica" w:hAnsi="Helvetica" w:cs="Arial"/>
          <w:szCs w:val="24"/>
        </w:rPr>
        <w:t>.</w:t>
      </w:r>
    </w:p>
    <w:p w14:paraId="6A6DD2C3" w14:textId="143287B7" w:rsidR="00C934D5" w:rsidRPr="00C934D5" w:rsidRDefault="00C934D5" w:rsidP="00C934D5">
      <w:pPr>
        <w:numPr>
          <w:ilvl w:val="2"/>
          <w:numId w:val="9"/>
        </w:numPr>
        <w:spacing w:before="240"/>
        <w:jc w:val="both"/>
        <w:outlineLvl w:val="0"/>
        <w:rPr>
          <w:rFonts w:ascii="Helvetica" w:hAnsi="Helvetica" w:cs="Arial"/>
          <w:szCs w:val="24"/>
        </w:rPr>
      </w:pPr>
      <w:r w:rsidRPr="00C934D5">
        <w:rPr>
          <w:rFonts w:ascii="Helvetica" w:hAnsi="Helvetica" w:cs="Helvetica"/>
          <w:szCs w:val="24"/>
        </w:rPr>
        <w:t>Felix Kessler</w:t>
      </w:r>
      <w:r>
        <w:rPr>
          <w:rFonts w:ascii="Helvetica" w:hAnsi="Helvetica" w:cs="Helvetica"/>
          <w:szCs w:val="24"/>
        </w:rPr>
        <w:t xml:space="preserve"> says the statement above in an interview-style shot, looking slightly off camera.</w:t>
      </w:r>
    </w:p>
    <w:p w14:paraId="70A20FEF" w14:textId="77777777" w:rsidR="001819E3" w:rsidRPr="00E24898" w:rsidRDefault="00AE11E8" w:rsidP="00E24898">
      <w:pPr>
        <w:spacing w:before="240"/>
        <w:jc w:val="both"/>
        <w:outlineLvl w:val="0"/>
        <w:rPr>
          <w:rFonts w:ascii="Helvetica" w:hAnsi="Helvetica" w:cs="Arial"/>
          <w:sz w:val="22"/>
          <w:szCs w:val="24"/>
        </w:rPr>
      </w:pPr>
      <w:r>
        <w:rPr>
          <w:rFonts w:ascii="Helvetica" w:hAnsi="Helvetica" w:cs="Arial"/>
          <w:b/>
          <w:szCs w:val="24"/>
        </w:rPr>
        <w:t>C</w:t>
      </w:r>
      <w:r w:rsidR="004C2DAD" w:rsidRPr="00F146E3">
        <w:rPr>
          <w:rFonts w:ascii="Helvetica" w:hAnsi="Helvetica" w:cs="Arial"/>
          <w:b/>
          <w:szCs w:val="24"/>
        </w:rPr>
        <w:t>. Introduction of Demonstrator:</w:t>
      </w:r>
      <w:r w:rsidR="004C2DAD" w:rsidRPr="00E24898">
        <w:rPr>
          <w:rFonts w:ascii="Helvetica" w:hAnsi="Helvetica" w:cs="Arial"/>
          <w:b/>
          <w:sz w:val="22"/>
          <w:szCs w:val="24"/>
        </w:rPr>
        <w:t xml:space="preserve"> (Said by you on camera. Don’t forget to smile!)</w:t>
      </w:r>
    </w:p>
    <w:p w14:paraId="7FE15522" w14:textId="209AFBC1" w:rsidR="00CE10F2" w:rsidRPr="00F146E3" w:rsidRDefault="00CE10F2" w:rsidP="00CE10F2">
      <w:pPr>
        <w:numPr>
          <w:ilvl w:val="1"/>
          <w:numId w:val="9"/>
        </w:numPr>
        <w:spacing w:before="240"/>
        <w:jc w:val="both"/>
        <w:outlineLvl w:val="0"/>
        <w:rPr>
          <w:rFonts w:ascii="Helvetica" w:hAnsi="Helvetica" w:cs="Arial"/>
          <w:szCs w:val="24"/>
        </w:rPr>
      </w:pPr>
      <w:r w:rsidRPr="00F146E3">
        <w:rPr>
          <w:rFonts w:ascii="Helvetica" w:hAnsi="Helvetica" w:cs="Arial"/>
          <w:szCs w:val="24"/>
        </w:rPr>
        <w:t>**</w:t>
      </w:r>
      <w:r w:rsidR="00FD1497" w:rsidRPr="00F146E3">
        <w:rPr>
          <w:rFonts w:ascii="Helvetica" w:hAnsi="Helvetica" w:cs="Arial"/>
          <w:szCs w:val="24"/>
        </w:rPr>
        <w:t xml:space="preserve"> </w:t>
      </w:r>
      <w:r w:rsidR="00C934D5">
        <w:rPr>
          <w:rFonts w:ascii="Helvetica" w:hAnsi="Helvetica" w:cs="Helvetica"/>
          <w:szCs w:val="24"/>
          <w:u w:val="single"/>
        </w:rPr>
        <w:t>Felix Kessler</w:t>
      </w:r>
      <w:r w:rsidR="00C934D5" w:rsidRPr="00F146E3">
        <w:rPr>
          <w:rFonts w:ascii="Helvetica" w:hAnsi="Helvetica" w:cs="Arial"/>
          <w:szCs w:val="24"/>
        </w:rPr>
        <w:t>: Demonstrating the procedure will be</w:t>
      </w:r>
      <w:r w:rsidR="00C934D5">
        <w:rPr>
          <w:rFonts w:ascii="Helvetica" w:hAnsi="Helvetica" w:cs="Arial"/>
          <w:szCs w:val="24"/>
        </w:rPr>
        <w:t xml:space="preserve"> </w:t>
      </w:r>
      <w:r w:rsidR="00C934D5" w:rsidRPr="00FD71CA">
        <w:rPr>
          <w:rFonts w:ascii="Helvetica" w:hAnsi="Helvetica"/>
        </w:rPr>
        <w:t>Véronique Douet</w:t>
      </w:r>
      <w:r w:rsidR="00C934D5">
        <w:rPr>
          <w:rFonts w:ascii="Helvetica" w:hAnsi="Helvetica"/>
        </w:rPr>
        <w:t xml:space="preserve"> a technician</w:t>
      </w:r>
      <w:r w:rsidR="00C934D5" w:rsidRPr="00F146E3">
        <w:rPr>
          <w:rFonts w:ascii="Helvetica" w:hAnsi="Helvetica" w:cs="Arial"/>
          <w:szCs w:val="24"/>
        </w:rPr>
        <w:t xml:space="preserve"> from my laboratory</w:t>
      </w:r>
      <w:r w:rsidRPr="00F146E3">
        <w:rPr>
          <w:rFonts w:ascii="Helvetica" w:hAnsi="Helvetica" w:cs="Arial"/>
          <w:szCs w:val="24"/>
        </w:rPr>
        <w:t xml:space="preserve">. </w:t>
      </w:r>
    </w:p>
    <w:p w14:paraId="028BE7A6" w14:textId="77777777" w:rsidR="00CE10F2" w:rsidRPr="00F146E3" w:rsidRDefault="00CE10F2" w:rsidP="00CE10F2">
      <w:pPr>
        <w:numPr>
          <w:ilvl w:val="2"/>
          <w:numId w:val="9"/>
        </w:numPr>
        <w:spacing w:before="240"/>
        <w:jc w:val="both"/>
        <w:outlineLvl w:val="0"/>
        <w:rPr>
          <w:rFonts w:ascii="Helvetica" w:hAnsi="Helvetica" w:cs="Arial"/>
          <w:szCs w:val="24"/>
        </w:rPr>
      </w:pPr>
      <w:r w:rsidRPr="00F146E3">
        <w:rPr>
          <w:rFonts w:ascii="Helvetica" w:hAnsi="Helvetica" w:cs="Arial"/>
          <w:szCs w:val="24"/>
        </w:rPr>
        <w:t xml:space="preserve">Interview style: Author saying the above </w:t>
      </w:r>
    </w:p>
    <w:p w14:paraId="4C428D2B" w14:textId="77777777" w:rsidR="00CE10F2" w:rsidRPr="00F146E3" w:rsidRDefault="00CE10F2" w:rsidP="00CE10F2">
      <w:pPr>
        <w:numPr>
          <w:ilvl w:val="2"/>
          <w:numId w:val="9"/>
        </w:numPr>
        <w:spacing w:before="240"/>
        <w:jc w:val="both"/>
        <w:outlineLvl w:val="0"/>
        <w:rPr>
          <w:rFonts w:ascii="Helvetica" w:hAnsi="Helvetica" w:cs="Arial"/>
          <w:szCs w:val="24"/>
        </w:rPr>
      </w:pPr>
      <w:r w:rsidRPr="00F146E3">
        <w:rPr>
          <w:rFonts w:ascii="Helvetica" w:hAnsi="Helvetica" w:cs="Arial"/>
          <w:szCs w:val="24"/>
        </w:rPr>
        <w:t>The named technician, post doc, student looks up from workbench or desk or microscope and acknowledges the camera.</w:t>
      </w:r>
    </w:p>
    <w:p w14:paraId="01AB41EB" w14:textId="77777777" w:rsidR="001819E3" w:rsidRPr="00E24898" w:rsidRDefault="001819E3" w:rsidP="001819E3">
      <w:pPr>
        <w:rPr>
          <w:rFonts w:ascii="Helvetica" w:hAnsi="Helvetica"/>
          <w:b/>
          <w:sz w:val="22"/>
        </w:rPr>
      </w:pPr>
    </w:p>
    <w:p w14:paraId="220C94BD" w14:textId="77777777" w:rsidR="00EE1E2F" w:rsidRDefault="00EE1E2F" w:rsidP="00CE10F2">
      <w:pPr>
        <w:ind w:left="792"/>
        <w:rPr>
          <w:rFonts w:ascii="Helvetica" w:hAnsi="Helvetica"/>
          <w:sz w:val="22"/>
        </w:rPr>
      </w:pPr>
    </w:p>
    <w:p w14:paraId="57B2CB43"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1E70428F" w14:textId="77777777" w:rsidR="00CE10F2" w:rsidRPr="00430389" w:rsidRDefault="00430389" w:rsidP="00430389">
      <w:pPr>
        <w:numPr>
          <w:ilvl w:val="0"/>
          <w:numId w:val="12"/>
        </w:numPr>
        <w:spacing w:before="240"/>
        <w:jc w:val="both"/>
        <w:outlineLvl w:val="0"/>
        <w:rPr>
          <w:rFonts w:ascii="Helvetica" w:hAnsi="Helvetica" w:cs="Arial"/>
          <w:b/>
          <w:bCs/>
          <w:szCs w:val="24"/>
        </w:rPr>
      </w:pPr>
      <w:r w:rsidRPr="00430389">
        <w:rPr>
          <w:rFonts w:ascii="Helvetica" w:hAnsi="Helvetica" w:cs="Arial"/>
          <w:b/>
          <w:bCs/>
          <w:szCs w:val="24"/>
        </w:rPr>
        <w:t>Isolation and Solubilization of the Membrane Fraction</w:t>
      </w:r>
    </w:p>
    <w:p w14:paraId="53B63978" w14:textId="78850021" w:rsidR="00125924" w:rsidRPr="00430389" w:rsidRDefault="00430389" w:rsidP="00126973">
      <w:pPr>
        <w:numPr>
          <w:ilvl w:val="1"/>
          <w:numId w:val="12"/>
        </w:numPr>
        <w:spacing w:before="240"/>
        <w:jc w:val="both"/>
        <w:outlineLvl w:val="0"/>
        <w:rPr>
          <w:rFonts w:ascii="Helvetica" w:hAnsi="Helvetica" w:cs="Arial"/>
          <w:szCs w:val="24"/>
        </w:rPr>
      </w:pPr>
      <w:r>
        <w:rPr>
          <w:rFonts w:ascii="Helvetica" w:hAnsi="Helvetica" w:cs="Arial"/>
          <w:szCs w:val="24"/>
        </w:rPr>
        <w:lastRenderedPageBreak/>
        <w:t xml:space="preserve">After preparing the </w:t>
      </w:r>
      <w:r>
        <w:rPr>
          <w:rFonts w:ascii="Helvetica" w:hAnsi="Helvetica" w:cs="Arial"/>
          <w:bCs/>
          <w:szCs w:val="24"/>
        </w:rPr>
        <w:t>Arabidopsis p</w:t>
      </w:r>
      <w:r w:rsidRPr="00430389">
        <w:rPr>
          <w:rFonts w:ascii="Helvetica" w:hAnsi="Helvetica" w:cs="Arial"/>
          <w:bCs/>
          <w:szCs w:val="24"/>
        </w:rPr>
        <w:t>lants</w:t>
      </w:r>
      <w:r>
        <w:rPr>
          <w:rFonts w:ascii="Helvetica" w:hAnsi="Helvetica" w:cs="Arial"/>
          <w:bCs/>
          <w:szCs w:val="24"/>
        </w:rPr>
        <w:t xml:space="preserve"> </w:t>
      </w:r>
      <w:r>
        <w:rPr>
          <w:rFonts w:ascii="Helvetica" w:hAnsi="Helvetica" w:cs="Arial"/>
          <w:b/>
          <w:bCs/>
          <w:iCs/>
          <w:szCs w:val="24"/>
        </w:rPr>
        <w:t>[</w:t>
      </w:r>
      <w:r w:rsidR="00FD71CA">
        <w:rPr>
          <w:rFonts w:ascii="Helvetica" w:hAnsi="Helvetica" w:cs="Arial"/>
          <w:b/>
          <w:bCs/>
          <w:iCs/>
          <w:szCs w:val="24"/>
        </w:rPr>
        <w:t>1-MED/WIDE-</w:t>
      </w:r>
      <w:r>
        <w:rPr>
          <w:rFonts w:ascii="Helvetica" w:hAnsi="Helvetica" w:cs="Arial"/>
          <w:b/>
          <w:bCs/>
          <w:iCs/>
          <w:szCs w:val="24"/>
        </w:rPr>
        <w:t>TXT]</w:t>
      </w:r>
      <w:r w:rsidR="00947417">
        <w:rPr>
          <w:rFonts w:ascii="Helvetica" w:hAnsi="Helvetica" w:cs="Arial"/>
          <w:bCs/>
          <w:iCs/>
          <w:szCs w:val="24"/>
        </w:rPr>
        <w:t>, grind 10 g of three-week-old seedlings in liquid nitrogen using a cold mortar and pestle with sand</w:t>
      </w:r>
      <w:r w:rsidR="00FD71CA">
        <w:rPr>
          <w:rFonts w:ascii="Helvetica" w:hAnsi="Helvetica" w:cs="Arial"/>
          <w:bCs/>
          <w:iCs/>
          <w:szCs w:val="24"/>
        </w:rPr>
        <w:t xml:space="preserve"> </w:t>
      </w:r>
      <w:r w:rsidR="00FD71CA">
        <w:rPr>
          <w:rFonts w:ascii="Helvetica" w:hAnsi="Helvetica" w:cs="Arial"/>
          <w:b/>
          <w:bCs/>
          <w:iCs/>
          <w:szCs w:val="24"/>
        </w:rPr>
        <w:t>[2-MED]</w:t>
      </w:r>
      <w:r w:rsidR="00947417">
        <w:rPr>
          <w:rFonts w:ascii="Helvetica" w:hAnsi="Helvetica" w:cs="Arial"/>
          <w:bCs/>
          <w:iCs/>
          <w:szCs w:val="24"/>
        </w:rPr>
        <w:t xml:space="preserve">. Add </w:t>
      </w:r>
      <w:r w:rsidR="00947417" w:rsidRPr="00947417">
        <w:rPr>
          <w:rFonts w:ascii="Helvetica" w:hAnsi="Helvetica" w:cs="Arial"/>
          <w:bCs/>
          <w:iCs/>
          <w:szCs w:val="24"/>
        </w:rPr>
        <w:t>20 mL of cold grinding buffer</w:t>
      </w:r>
      <w:r w:rsidR="00947417">
        <w:rPr>
          <w:rFonts w:ascii="Helvetica" w:hAnsi="Helvetica" w:cs="Arial"/>
          <w:bCs/>
          <w:iCs/>
          <w:szCs w:val="24"/>
        </w:rPr>
        <w:t xml:space="preserve"> to the ground tissue</w:t>
      </w:r>
      <w:r w:rsidR="00FD71CA">
        <w:rPr>
          <w:rFonts w:ascii="Helvetica" w:hAnsi="Helvetica" w:cs="Arial"/>
          <w:b/>
          <w:bCs/>
          <w:iCs/>
          <w:szCs w:val="24"/>
        </w:rPr>
        <w:t xml:space="preserve"> [3-MED]</w:t>
      </w:r>
      <w:r w:rsidR="00947417">
        <w:rPr>
          <w:rFonts w:ascii="Helvetica" w:hAnsi="Helvetica" w:cs="Arial"/>
          <w:bCs/>
          <w:iCs/>
          <w:szCs w:val="24"/>
        </w:rPr>
        <w:t>…mix well</w:t>
      </w:r>
      <w:r w:rsidR="00FD71CA">
        <w:rPr>
          <w:rFonts w:ascii="Helvetica" w:hAnsi="Helvetica" w:cs="Arial"/>
          <w:bCs/>
          <w:iCs/>
          <w:szCs w:val="24"/>
        </w:rPr>
        <w:t xml:space="preserve"> </w:t>
      </w:r>
      <w:r w:rsidR="00FD71CA">
        <w:rPr>
          <w:rFonts w:ascii="Helvetica" w:hAnsi="Helvetica" w:cs="Arial"/>
          <w:b/>
          <w:bCs/>
          <w:iCs/>
          <w:szCs w:val="24"/>
        </w:rPr>
        <w:t>[3-MED]</w:t>
      </w:r>
      <w:r w:rsidR="00947417">
        <w:rPr>
          <w:rFonts w:ascii="Helvetica" w:hAnsi="Helvetica" w:cs="Arial"/>
          <w:bCs/>
          <w:iCs/>
          <w:szCs w:val="24"/>
        </w:rPr>
        <w:t>…</w:t>
      </w:r>
      <w:r w:rsidR="00FD71CA">
        <w:rPr>
          <w:rFonts w:ascii="Helvetica" w:hAnsi="Helvetica" w:cs="Arial"/>
          <w:bCs/>
          <w:iCs/>
          <w:szCs w:val="24"/>
        </w:rPr>
        <w:t xml:space="preserve">and </w:t>
      </w:r>
      <w:r w:rsidR="00947417">
        <w:rPr>
          <w:rFonts w:ascii="Helvetica" w:hAnsi="Helvetica" w:cs="Arial"/>
          <w:bCs/>
          <w:iCs/>
          <w:szCs w:val="24"/>
        </w:rPr>
        <w:t>let the mixture thaw on ice</w:t>
      </w:r>
      <w:r w:rsidR="00FD71CA">
        <w:rPr>
          <w:rFonts w:ascii="Helvetica" w:hAnsi="Helvetica" w:cs="Arial"/>
          <w:bCs/>
          <w:iCs/>
          <w:szCs w:val="24"/>
        </w:rPr>
        <w:t xml:space="preserve"> </w:t>
      </w:r>
      <w:r w:rsidR="00FD71CA">
        <w:rPr>
          <w:rFonts w:ascii="Helvetica" w:hAnsi="Helvetica" w:cs="Arial"/>
          <w:b/>
          <w:bCs/>
          <w:iCs/>
          <w:szCs w:val="24"/>
        </w:rPr>
        <w:t>[4-MED]</w:t>
      </w:r>
      <w:r w:rsidR="00947417">
        <w:rPr>
          <w:rFonts w:ascii="Helvetica" w:hAnsi="Helvetica" w:cs="Arial"/>
          <w:bCs/>
          <w:iCs/>
          <w:szCs w:val="24"/>
        </w:rPr>
        <w:t>.</w:t>
      </w:r>
    </w:p>
    <w:p w14:paraId="10C7A26A" w14:textId="727E095C" w:rsidR="00430389" w:rsidRPr="00992D12" w:rsidRDefault="00FD71CA" w:rsidP="00430389">
      <w:pPr>
        <w:numPr>
          <w:ilvl w:val="2"/>
          <w:numId w:val="12"/>
        </w:numPr>
        <w:spacing w:before="240"/>
        <w:jc w:val="both"/>
        <w:outlineLvl w:val="0"/>
        <w:rPr>
          <w:rFonts w:ascii="Helvetica" w:hAnsi="Helvetica" w:cs="Arial"/>
          <w:szCs w:val="24"/>
        </w:rPr>
      </w:pPr>
      <w:r>
        <w:rPr>
          <w:rFonts w:ascii="Helvetica" w:hAnsi="Helvetica" w:cs="Arial"/>
          <w:bCs/>
          <w:iCs/>
          <w:szCs w:val="24"/>
        </w:rPr>
        <w:t>Establishing shot of the talent approaching the laboratory bench with a plant sample</w:t>
      </w:r>
      <w:r w:rsidRPr="00CB1D0A">
        <w:rPr>
          <w:rFonts w:ascii="Helvetica" w:hAnsi="Helvetica" w:cs="Arial"/>
          <w:bCs/>
          <w:iCs/>
          <w:szCs w:val="24"/>
        </w:rPr>
        <w:t xml:space="preserve"> </w:t>
      </w:r>
      <w:r w:rsidRPr="00CB1D0A">
        <w:rPr>
          <w:rFonts w:ascii="Helvetica" w:hAnsi="Helvetica" w:cs="Arial"/>
          <w:bCs/>
          <w:iCs/>
          <w:strike/>
          <w:szCs w:val="24"/>
        </w:rPr>
        <w:t>and a vessel of agarose beads in hand</w:t>
      </w:r>
      <w:r>
        <w:rPr>
          <w:rFonts w:ascii="Helvetica" w:hAnsi="Helvetica" w:cs="Arial"/>
          <w:bCs/>
          <w:iCs/>
          <w:szCs w:val="24"/>
        </w:rPr>
        <w:t xml:space="preserve">. </w:t>
      </w:r>
      <w:r w:rsidR="00430389" w:rsidRPr="00FD71CA">
        <w:rPr>
          <w:rFonts w:ascii="Helvetica" w:hAnsi="Helvetica" w:cs="Arial"/>
          <w:b/>
          <w:bCs/>
          <w:iCs/>
          <w:szCs w:val="24"/>
        </w:rPr>
        <w:t>TEXT: See text for details on preparing plants</w:t>
      </w:r>
      <w:r>
        <w:rPr>
          <w:rFonts w:ascii="Helvetica" w:hAnsi="Helvetica" w:cs="Arial"/>
          <w:bCs/>
          <w:iCs/>
          <w:szCs w:val="24"/>
        </w:rPr>
        <w:t xml:space="preserve"> </w:t>
      </w:r>
      <w:r w:rsidRPr="00FD71CA">
        <w:rPr>
          <w:rFonts w:ascii="Helvetica" w:hAnsi="Helvetica" w:cs="Arial"/>
          <w:bCs/>
          <w:i/>
          <w:iCs/>
          <w:color w:val="365F91" w:themeColor="accent1" w:themeShade="BF"/>
          <w:szCs w:val="24"/>
        </w:rPr>
        <w:t>Editor: Keep this text overlay up for 2.1.1 and 2.1.2 if needed.</w:t>
      </w:r>
    </w:p>
    <w:p w14:paraId="55AE6C9C" w14:textId="6839F96B" w:rsidR="00992D12" w:rsidRPr="00992D12" w:rsidRDefault="00FD71CA" w:rsidP="00430389">
      <w:pPr>
        <w:numPr>
          <w:ilvl w:val="2"/>
          <w:numId w:val="12"/>
        </w:numPr>
        <w:spacing w:before="240"/>
        <w:jc w:val="both"/>
        <w:outlineLvl w:val="0"/>
        <w:rPr>
          <w:rFonts w:ascii="Helvetica" w:hAnsi="Helvetica" w:cs="Arial"/>
          <w:szCs w:val="24"/>
        </w:rPr>
      </w:pPr>
      <w:r>
        <w:rPr>
          <w:rFonts w:ascii="Helvetica" w:hAnsi="Helvetica" w:cs="Arial"/>
          <w:szCs w:val="24"/>
        </w:rPr>
        <w:t>Talent</w:t>
      </w:r>
      <w:r w:rsidR="00A10EB8">
        <w:rPr>
          <w:rFonts w:ascii="Helvetica" w:hAnsi="Helvetica" w:cs="Arial"/>
          <w:szCs w:val="24"/>
        </w:rPr>
        <w:t xml:space="preserve"> </w:t>
      </w:r>
      <w:r w:rsidR="00A10EB8" w:rsidRPr="00CB1D0A">
        <w:rPr>
          <w:rFonts w:ascii="Helvetica" w:hAnsi="Helvetica" w:cs="Arial"/>
          <w:color w:val="FF0000"/>
          <w:szCs w:val="24"/>
        </w:rPr>
        <w:t>collect</w:t>
      </w:r>
      <w:r w:rsidR="00CB1D0A">
        <w:rPr>
          <w:rFonts w:ascii="Helvetica" w:hAnsi="Helvetica" w:cs="Arial"/>
          <w:color w:val="FF0000"/>
          <w:szCs w:val="24"/>
        </w:rPr>
        <w:t>s</w:t>
      </w:r>
      <w:r w:rsidR="00A10EB8" w:rsidRPr="00CB1D0A">
        <w:rPr>
          <w:rFonts w:ascii="Helvetica" w:hAnsi="Helvetica" w:cs="Arial"/>
          <w:color w:val="FF0000"/>
          <w:szCs w:val="24"/>
        </w:rPr>
        <w:t xml:space="preserve"> and</w:t>
      </w:r>
      <w:r>
        <w:rPr>
          <w:rFonts w:ascii="Helvetica" w:hAnsi="Helvetica" w:cs="Arial"/>
          <w:szCs w:val="24"/>
        </w:rPr>
        <w:t xml:space="preserve"> grinds the </w:t>
      </w:r>
      <w:r>
        <w:rPr>
          <w:rFonts w:ascii="Helvetica" w:hAnsi="Helvetica" w:cs="Arial"/>
          <w:bCs/>
          <w:iCs/>
          <w:szCs w:val="24"/>
        </w:rPr>
        <w:t>three-week-old seedlings in liquid nitrogen using a cold mortar and pestle with sand.</w:t>
      </w:r>
    </w:p>
    <w:p w14:paraId="1F898E0A" w14:textId="35D8F87D" w:rsidR="00992D12" w:rsidRDefault="00FD71CA" w:rsidP="00430389">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t>
      </w:r>
      <w:r w:rsidRPr="00947417">
        <w:rPr>
          <w:rFonts w:ascii="Helvetica" w:hAnsi="Helvetica" w:cs="Arial"/>
          <w:bCs/>
          <w:iCs/>
          <w:szCs w:val="24"/>
        </w:rPr>
        <w:t>cold grinding buffer</w:t>
      </w:r>
      <w:r>
        <w:rPr>
          <w:rFonts w:ascii="Helvetica" w:hAnsi="Helvetica" w:cs="Arial"/>
          <w:bCs/>
          <w:iCs/>
          <w:szCs w:val="24"/>
        </w:rPr>
        <w:t xml:space="preserve"> to the ground tissue.</w:t>
      </w:r>
    </w:p>
    <w:p w14:paraId="7B1AE8A6" w14:textId="5FC1999E" w:rsidR="00992D12" w:rsidRDefault="00FD71CA" w:rsidP="00430389">
      <w:pPr>
        <w:numPr>
          <w:ilvl w:val="2"/>
          <w:numId w:val="12"/>
        </w:numPr>
        <w:spacing w:before="240"/>
        <w:jc w:val="both"/>
        <w:outlineLvl w:val="0"/>
        <w:rPr>
          <w:rFonts w:ascii="Helvetica" w:hAnsi="Helvetica" w:cs="Arial"/>
          <w:szCs w:val="24"/>
        </w:rPr>
      </w:pPr>
      <w:r>
        <w:rPr>
          <w:rFonts w:ascii="Helvetica" w:hAnsi="Helvetica" w:cs="Arial"/>
          <w:szCs w:val="24"/>
        </w:rPr>
        <w:t>Talent mixes the grinding buffer and ground tissue together.</w:t>
      </w:r>
    </w:p>
    <w:p w14:paraId="525C3266" w14:textId="212F23CF" w:rsidR="00992D12" w:rsidRPr="00E24898" w:rsidRDefault="00FD71CA" w:rsidP="00430389">
      <w:pPr>
        <w:numPr>
          <w:ilvl w:val="2"/>
          <w:numId w:val="12"/>
        </w:numPr>
        <w:spacing w:before="240"/>
        <w:jc w:val="both"/>
        <w:outlineLvl w:val="0"/>
        <w:rPr>
          <w:rFonts w:ascii="Helvetica" w:hAnsi="Helvetica" w:cs="Arial"/>
          <w:szCs w:val="24"/>
        </w:rPr>
      </w:pPr>
      <w:r>
        <w:rPr>
          <w:rFonts w:ascii="Helvetica" w:hAnsi="Helvetica" w:cs="Arial"/>
          <w:szCs w:val="24"/>
        </w:rPr>
        <w:t>Talent places the mixture into an ice bucket to thaw.</w:t>
      </w:r>
    </w:p>
    <w:p w14:paraId="360643E7" w14:textId="63FE5FAE" w:rsidR="00CE10F2" w:rsidRPr="00992D12" w:rsidRDefault="00947417"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Next, soak two layers of </w:t>
      </w:r>
      <w:r w:rsidRPr="00947417">
        <w:rPr>
          <w:rFonts w:ascii="Helvetica" w:hAnsi="Helvetica" w:cs="Arial"/>
          <w:szCs w:val="24"/>
          <w:lang w:val="en"/>
        </w:rPr>
        <w:t>quick filtration material with grinding buffer</w:t>
      </w:r>
      <w:r w:rsidR="008A27BB">
        <w:rPr>
          <w:rFonts w:ascii="Helvetica" w:hAnsi="Helvetica" w:cs="Arial"/>
          <w:szCs w:val="24"/>
          <w:lang w:val="en"/>
        </w:rPr>
        <w:t xml:space="preserve"> </w:t>
      </w:r>
      <w:r w:rsidR="008A27BB">
        <w:rPr>
          <w:rFonts w:ascii="Helvetica" w:hAnsi="Helvetica" w:cs="Arial"/>
          <w:b/>
          <w:szCs w:val="24"/>
          <w:lang w:val="en"/>
        </w:rPr>
        <w:t>[1-MED]</w:t>
      </w:r>
      <w:r w:rsidR="002932E3">
        <w:rPr>
          <w:rFonts w:ascii="Helvetica" w:hAnsi="Helvetica" w:cs="Arial"/>
          <w:szCs w:val="24"/>
          <w:lang w:val="en"/>
        </w:rPr>
        <w:t>. F</w:t>
      </w:r>
      <w:r>
        <w:rPr>
          <w:rFonts w:ascii="Helvetica" w:hAnsi="Helvetica" w:cs="Arial"/>
          <w:szCs w:val="24"/>
        </w:rPr>
        <w:t xml:space="preserve">ilter </w:t>
      </w:r>
      <w:r w:rsidRPr="00947417">
        <w:rPr>
          <w:rFonts w:ascii="Helvetica" w:hAnsi="Helvetica" w:cs="Arial"/>
          <w:szCs w:val="24"/>
        </w:rPr>
        <w:t>the homogenate</w:t>
      </w:r>
      <w:r w:rsidRPr="00947417">
        <w:rPr>
          <w:rFonts w:ascii="Helvetica" w:hAnsi="Helvetica" w:cs="Arial"/>
          <w:szCs w:val="24"/>
          <w:lang w:val="en-GB"/>
        </w:rPr>
        <w:t xml:space="preserve"> through</w:t>
      </w:r>
      <w:r w:rsidR="002932E3">
        <w:rPr>
          <w:rFonts w:ascii="Helvetica" w:hAnsi="Helvetica" w:cs="Arial"/>
          <w:szCs w:val="24"/>
          <w:lang w:val="en-GB"/>
        </w:rPr>
        <w:t xml:space="preserve"> the</w:t>
      </w:r>
      <w:r w:rsidRPr="00947417">
        <w:rPr>
          <w:rFonts w:ascii="Helvetica" w:hAnsi="Helvetica" w:cs="Arial"/>
          <w:szCs w:val="24"/>
          <w:lang w:val="en-GB"/>
        </w:rPr>
        <w:t xml:space="preserve"> two layers </w:t>
      </w:r>
      <w:r w:rsidR="002932E3">
        <w:rPr>
          <w:rFonts w:ascii="Helvetica" w:hAnsi="Helvetica" w:cs="Arial"/>
          <w:szCs w:val="24"/>
          <w:lang w:val="en-GB"/>
        </w:rPr>
        <w:t xml:space="preserve">of </w:t>
      </w:r>
      <w:r w:rsidRPr="00947417">
        <w:rPr>
          <w:rFonts w:ascii="Helvetica" w:hAnsi="Helvetica" w:cs="Arial"/>
          <w:szCs w:val="24"/>
          <w:lang w:val="en-GB"/>
        </w:rPr>
        <w:t>filtration material into a 50</w:t>
      </w:r>
      <w:r>
        <w:rPr>
          <w:rFonts w:ascii="Helvetica" w:hAnsi="Helvetica" w:cs="Arial"/>
          <w:szCs w:val="24"/>
          <w:lang w:val="en-GB"/>
        </w:rPr>
        <w:t xml:space="preserve"> </w:t>
      </w:r>
      <w:r w:rsidRPr="00947417">
        <w:rPr>
          <w:rFonts w:ascii="Helvetica" w:hAnsi="Helvetica" w:cs="Arial"/>
          <w:szCs w:val="24"/>
          <w:lang w:val="en-GB"/>
        </w:rPr>
        <w:t>mL conical centrifuge tube</w:t>
      </w:r>
      <w:r w:rsidR="008A27BB">
        <w:rPr>
          <w:rFonts w:ascii="Helvetica" w:hAnsi="Helvetica" w:cs="Arial"/>
          <w:szCs w:val="24"/>
          <w:lang w:val="en-GB"/>
        </w:rPr>
        <w:t xml:space="preserve"> </w:t>
      </w:r>
      <w:r w:rsidR="008A27BB">
        <w:rPr>
          <w:rFonts w:ascii="Helvetica" w:hAnsi="Helvetica" w:cs="Arial"/>
          <w:b/>
          <w:szCs w:val="24"/>
          <w:lang w:val="en-GB"/>
        </w:rPr>
        <w:t>[2-CU]</w:t>
      </w:r>
      <w:r>
        <w:rPr>
          <w:rFonts w:ascii="Helvetica" w:hAnsi="Helvetica" w:cs="Arial"/>
          <w:szCs w:val="24"/>
          <w:lang w:val="en-GB"/>
        </w:rPr>
        <w:t>.</w:t>
      </w:r>
    </w:p>
    <w:p w14:paraId="2967CE62" w14:textId="059B2673" w:rsidR="00992D12" w:rsidRPr="00992D12" w:rsidRDefault="008A27BB" w:rsidP="00992D12">
      <w:pPr>
        <w:numPr>
          <w:ilvl w:val="2"/>
          <w:numId w:val="12"/>
        </w:numPr>
        <w:spacing w:before="240"/>
        <w:jc w:val="both"/>
        <w:outlineLvl w:val="0"/>
        <w:rPr>
          <w:rFonts w:ascii="Helvetica" w:hAnsi="Helvetica" w:cs="Arial"/>
          <w:szCs w:val="24"/>
        </w:rPr>
      </w:pPr>
      <w:r>
        <w:rPr>
          <w:rFonts w:ascii="Helvetica" w:hAnsi="Helvetica" w:cs="Arial"/>
          <w:szCs w:val="24"/>
        </w:rPr>
        <w:t xml:space="preserve">Talent soaks two layers of </w:t>
      </w:r>
      <w:r w:rsidRPr="00947417">
        <w:rPr>
          <w:rFonts w:ascii="Helvetica" w:hAnsi="Helvetica" w:cs="Arial"/>
          <w:szCs w:val="24"/>
          <w:lang w:val="en"/>
        </w:rPr>
        <w:t>quick filtration material with grinding buffer</w:t>
      </w:r>
      <w:r>
        <w:rPr>
          <w:rFonts w:ascii="Helvetica" w:hAnsi="Helvetica" w:cs="Arial"/>
          <w:szCs w:val="24"/>
          <w:lang w:val="en"/>
        </w:rPr>
        <w:t>.</w:t>
      </w:r>
    </w:p>
    <w:p w14:paraId="0B913990" w14:textId="3D6CDE80" w:rsidR="00147A24" w:rsidRPr="00147A24" w:rsidRDefault="008A27BB" w:rsidP="00147A24">
      <w:pPr>
        <w:numPr>
          <w:ilvl w:val="2"/>
          <w:numId w:val="12"/>
        </w:numPr>
        <w:spacing w:before="240"/>
        <w:jc w:val="both"/>
        <w:outlineLvl w:val="0"/>
        <w:rPr>
          <w:rFonts w:ascii="Helvetica" w:hAnsi="Helvetica" w:cs="Arial"/>
          <w:szCs w:val="24"/>
        </w:rPr>
      </w:pPr>
      <w:r>
        <w:rPr>
          <w:rFonts w:ascii="Helvetica" w:hAnsi="Helvetica" w:cs="Arial"/>
          <w:szCs w:val="24"/>
        </w:rPr>
        <w:t xml:space="preserve">Close up of the </w:t>
      </w:r>
      <w:r w:rsidRPr="00947417">
        <w:rPr>
          <w:rFonts w:ascii="Helvetica" w:hAnsi="Helvetica" w:cs="Arial"/>
          <w:szCs w:val="24"/>
        </w:rPr>
        <w:t>homogenate</w:t>
      </w:r>
      <w:r>
        <w:rPr>
          <w:rFonts w:ascii="Helvetica" w:hAnsi="Helvetica" w:cs="Arial"/>
          <w:szCs w:val="24"/>
        </w:rPr>
        <w:t xml:space="preserve"> being filtered through the two layers of </w:t>
      </w:r>
      <w:r w:rsidRPr="00947417">
        <w:rPr>
          <w:rFonts w:ascii="Helvetica" w:hAnsi="Helvetica" w:cs="Arial"/>
          <w:szCs w:val="24"/>
          <w:lang w:val="en"/>
        </w:rPr>
        <w:t>quick filtration material</w:t>
      </w:r>
      <w:r w:rsidR="00147A24">
        <w:rPr>
          <w:rFonts w:ascii="Helvetica" w:hAnsi="Helvetica" w:cs="Arial"/>
          <w:szCs w:val="24"/>
          <w:lang w:val="en"/>
        </w:rPr>
        <w:t xml:space="preserve"> into the conical tu</w:t>
      </w:r>
      <w:r w:rsidRPr="00147A24">
        <w:rPr>
          <w:rFonts w:ascii="Helvetica" w:hAnsi="Helvetica" w:cs="Arial"/>
          <w:szCs w:val="24"/>
          <w:lang w:val="en"/>
        </w:rPr>
        <w:t>be.</w:t>
      </w:r>
    </w:p>
    <w:p w14:paraId="61590BBD" w14:textId="15778160" w:rsidR="008E5BA3" w:rsidRDefault="002932E3"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Centrifuge </w:t>
      </w:r>
      <w:r w:rsidRPr="002932E3">
        <w:rPr>
          <w:rFonts w:ascii="Helvetica" w:hAnsi="Helvetica" w:cs="Arial"/>
          <w:szCs w:val="24"/>
        </w:rPr>
        <w:t xml:space="preserve">the filtrate at 1,500 × </w:t>
      </w:r>
      <w:r w:rsidRPr="002932E3">
        <w:rPr>
          <w:rFonts w:ascii="Helvetica" w:hAnsi="Helvetica" w:cs="Arial"/>
          <w:i/>
          <w:iCs/>
          <w:szCs w:val="24"/>
        </w:rPr>
        <w:t xml:space="preserve">g </w:t>
      </w:r>
      <w:r>
        <w:rPr>
          <w:rFonts w:ascii="Helvetica" w:hAnsi="Helvetica" w:cs="Arial"/>
          <w:szCs w:val="24"/>
        </w:rPr>
        <w:t>and</w:t>
      </w:r>
      <w:r w:rsidRPr="002932E3">
        <w:rPr>
          <w:rFonts w:ascii="Helvetica" w:hAnsi="Helvetica" w:cs="Arial"/>
          <w:szCs w:val="24"/>
        </w:rPr>
        <w:t xml:space="preserve"> 4 °C</w:t>
      </w:r>
      <w:r>
        <w:rPr>
          <w:rFonts w:ascii="Helvetica" w:hAnsi="Helvetica" w:cs="Arial"/>
          <w:szCs w:val="24"/>
        </w:rPr>
        <w:t xml:space="preserve"> </w:t>
      </w:r>
      <w:r w:rsidRPr="002932E3">
        <w:rPr>
          <w:rFonts w:ascii="Helvetica" w:hAnsi="Helvetica" w:cs="Arial"/>
          <w:szCs w:val="24"/>
        </w:rPr>
        <w:t>for 10 min</w:t>
      </w:r>
      <w:r>
        <w:rPr>
          <w:rFonts w:ascii="Helvetica" w:hAnsi="Helvetica" w:cs="Arial"/>
          <w:szCs w:val="24"/>
        </w:rPr>
        <w:t>utes</w:t>
      </w:r>
      <w:r w:rsidR="00676124">
        <w:rPr>
          <w:rFonts w:ascii="Helvetica" w:hAnsi="Helvetica" w:cs="Arial"/>
          <w:szCs w:val="24"/>
        </w:rPr>
        <w:t xml:space="preserve"> </w:t>
      </w:r>
      <w:r w:rsidR="00676124">
        <w:rPr>
          <w:rFonts w:ascii="Helvetica" w:hAnsi="Helvetica" w:cs="Arial"/>
          <w:b/>
          <w:szCs w:val="24"/>
        </w:rPr>
        <w:t>[1-MED]</w:t>
      </w:r>
      <w:r>
        <w:rPr>
          <w:rFonts w:ascii="Helvetica" w:hAnsi="Helvetica" w:cs="Arial"/>
          <w:szCs w:val="24"/>
        </w:rPr>
        <w:t xml:space="preserve">, and </w:t>
      </w:r>
      <w:r w:rsidRPr="002932E3">
        <w:rPr>
          <w:rFonts w:ascii="Helvetica" w:hAnsi="Helvetica" w:cs="Arial"/>
          <w:szCs w:val="24"/>
        </w:rPr>
        <w:t>transfer the supernatant to a</w:t>
      </w:r>
      <w:r>
        <w:rPr>
          <w:rFonts w:ascii="Helvetica" w:hAnsi="Helvetica" w:cs="Arial"/>
          <w:szCs w:val="24"/>
        </w:rPr>
        <w:t xml:space="preserve"> fresh,</w:t>
      </w:r>
      <w:r w:rsidRPr="002932E3">
        <w:rPr>
          <w:rFonts w:ascii="Helvetica" w:hAnsi="Helvetica" w:cs="Arial"/>
          <w:szCs w:val="24"/>
        </w:rPr>
        <w:t xml:space="preserve"> </w:t>
      </w:r>
      <w:r>
        <w:rPr>
          <w:rFonts w:ascii="Helvetica" w:hAnsi="Helvetica" w:cs="Arial"/>
          <w:szCs w:val="24"/>
        </w:rPr>
        <w:t>pre-</w:t>
      </w:r>
      <w:r w:rsidRPr="002932E3">
        <w:rPr>
          <w:rFonts w:ascii="Helvetica" w:hAnsi="Helvetica" w:cs="Arial"/>
          <w:szCs w:val="24"/>
        </w:rPr>
        <w:t xml:space="preserve">chilled </w:t>
      </w:r>
      <w:r w:rsidRPr="002932E3">
        <w:rPr>
          <w:rFonts w:ascii="Helvetica" w:hAnsi="Helvetica" w:cs="Arial"/>
          <w:szCs w:val="24"/>
          <w:lang w:val="en-GB"/>
        </w:rPr>
        <w:t xml:space="preserve">50 mL conical centrifuge </w:t>
      </w:r>
      <w:r w:rsidRPr="002932E3">
        <w:rPr>
          <w:rFonts w:ascii="Helvetica" w:hAnsi="Helvetica" w:cs="Arial"/>
          <w:szCs w:val="24"/>
        </w:rPr>
        <w:t>tube</w:t>
      </w:r>
      <w:r w:rsidR="00676124">
        <w:rPr>
          <w:rFonts w:ascii="Helvetica" w:hAnsi="Helvetica" w:cs="Arial"/>
          <w:szCs w:val="24"/>
        </w:rPr>
        <w:t xml:space="preserve"> </w:t>
      </w:r>
      <w:r w:rsidR="00676124">
        <w:rPr>
          <w:rFonts w:ascii="Helvetica" w:hAnsi="Helvetica" w:cs="Arial"/>
          <w:b/>
          <w:szCs w:val="24"/>
        </w:rPr>
        <w:t>[2-MED]</w:t>
      </w:r>
      <w:r w:rsidR="008E5BA3">
        <w:rPr>
          <w:rFonts w:ascii="Helvetica" w:hAnsi="Helvetica" w:cs="Arial"/>
          <w:szCs w:val="24"/>
        </w:rPr>
        <w:t>. Repeat the centrifugation once more at the same conditions</w:t>
      </w:r>
      <w:r w:rsidR="00676124">
        <w:rPr>
          <w:rFonts w:ascii="Helvetica" w:hAnsi="Helvetica" w:cs="Arial"/>
          <w:szCs w:val="24"/>
        </w:rPr>
        <w:t xml:space="preserve"> </w:t>
      </w:r>
      <w:r w:rsidR="00676124">
        <w:rPr>
          <w:rFonts w:ascii="Helvetica" w:hAnsi="Helvetica" w:cs="Arial"/>
          <w:b/>
          <w:szCs w:val="24"/>
        </w:rPr>
        <w:t>[3-MED]</w:t>
      </w:r>
      <w:r w:rsidR="008E5BA3">
        <w:rPr>
          <w:rFonts w:ascii="Helvetica" w:hAnsi="Helvetica" w:cs="Arial"/>
          <w:szCs w:val="24"/>
        </w:rPr>
        <w:t>.</w:t>
      </w:r>
    </w:p>
    <w:p w14:paraId="30244460" w14:textId="24AB05A3" w:rsidR="00992D12" w:rsidRDefault="00676124" w:rsidP="00992D12">
      <w:pPr>
        <w:numPr>
          <w:ilvl w:val="2"/>
          <w:numId w:val="12"/>
        </w:numPr>
        <w:spacing w:before="240"/>
        <w:jc w:val="both"/>
        <w:outlineLvl w:val="0"/>
        <w:rPr>
          <w:rFonts w:ascii="Helvetica" w:hAnsi="Helvetica" w:cs="Arial"/>
          <w:szCs w:val="24"/>
        </w:rPr>
      </w:pPr>
      <w:r>
        <w:rPr>
          <w:rFonts w:ascii="Helvetica" w:hAnsi="Helvetica" w:cs="Arial"/>
          <w:szCs w:val="24"/>
        </w:rPr>
        <w:t>Talent places the tube into the centrifuge, and closes the centrifuge lid.</w:t>
      </w:r>
    </w:p>
    <w:p w14:paraId="7A5FF43B" w14:textId="1CF91C80" w:rsidR="00992D12" w:rsidRDefault="00676124" w:rsidP="00992D12">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supernatant to a chilled </w:t>
      </w:r>
      <w:r w:rsidRPr="002932E3">
        <w:rPr>
          <w:rFonts w:ascii="Helvetica" w:hAnsi="Helvetica" w:cs="Arial"/>
          <w:szCs w:val="24"/>
          <w:lang w:val="en-GB"/>
        </w:rPr>
        <w:t xml:space="preserve">50 mL conical centrifuge </w:t>
      </w:r>
      <w:r w:rsidRPr="002932E3">
        <w:rPr>
          <w:rFonts w:ascii="Helvetica" w:hAnsi="Helvetica" w:cs="Arial"/>
          <w:szCs w:val="24"/>
        </w:rPr>
        <w:t>tube</w:t>
      </w:r>
      <w:r>
        <w:rPr>
          <w:rFonts w:ascii="Helvetica" w:hAnsi="Helvetica" w:cs="Arial"/>
          <w:szCs w:val="24"/>
        </w:rPr>
        <w:t>.</w:t>
      </w:r>
    </w:p>
    <w:p w14:paraId="4E298813" w14:textId="65A38231" w:rsidR="00992D12" w:rsidRDefault="00676124" w:rsidP="00992D12">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new </w:t>
      </w:r>
      <w:r w:rsidRPr="002932E3">
        <w:rPr>
          <w:rFonts w:ascii="Helvetica" w:hAnsi="Helvetica" w:cs="Arial"/>
          <w:szCs w:val="24"/>
          <w:lang w:val="en-GB"/>
        </w:rPr>
        <w:t xml:space="preserve">conical centrifuge </w:t>
      </w:r>
      <w:r w:rsidRPr="002932E3">
        <w:rPr>
          <w:rFonts w:ascii="Helvetica" w:hAnsi="Helvetica" w:cs="Arial"/>
          <w:szCs w:val="24"/>
        </w:rPr>
        <w:t>tube</w:t>
      </w:r>
      <w:r>
        <w:rPr>
          <w:rFonts w:ascii="Helvetica" w:hAnsi="Helvetica" w:cs="Arial"/>
          <w:szCs w:val="24"/>
        </w:rPr>
        <w:t xml:space="preserve"> into the centrifuge, and then closes the centrifuge lid. Do not reuse 2.3.1.</w:t>
      </w:r>
    </w:p>
    <w:p w14:paraId="2A56187F" w14:textId="633FD4BE" w:rsidR="00C7374B" w:rsidRDefault="008E5BA3"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Transfer this </w:t>
      </w:r>
      <w:r w:rsidRPr="008E5BA3">
        <w:rPr>
          <w:rFonts w:ascii="Helvetica" w:hAnsi="Helvetica" w:cs="Arial"/>
          <w:szCs w:val="24"/>
        </w:rPr>
        <w:t xml:space="preserve">supernatant to </w:t>
      </w:r>
      <w:r>
        <w:rPr>
          <w:rFonts w:ascii="Helvetica" w:hAnsi="Helvetica" w:cs="Arial"/>
          <w:szCs w:val="24"/>
        </w:rPr>
        <w:t xml:space="preserve">a </w:t>
      </w:r>
      <w:r w:rsidRPr="008E5BA3">
        <w:rPr>
          <w:rFonts w:ascii="Helvetica" w:hAnsi="Helvetica" w:cs="Arial"/>
          <w:szCs w:val="24"/>
        </w:rPr>
        <w:t xml:space="preserve">cold 38.50 mL </w:t>
      </w:r>
      <w:r>
        <w:rPr>
          <w:rFonts w:ascii="Helvetica" w:hAnsi="Helvetica" w:cs="Arial"/>
          <w:szCs w:val="24"/>
        </w:rPr>
        <w:t>ultracentrifuge tube</w:t>
      </w:r>
      <w:r w:rsidR="00676124">
        <w:rPr>
          <w:rFonts w:ascii="Helvetica" w:hAnsi="Helvetica" w:cs="Arial"/>
          <w:szCs w:val="24"/>
        </w:rPr>
        <w:t xml:space="preserve"> </w:t>
      </w:r>
      <w:r w:rsidR="00676124">
        <w:rPr>
          <w:rFonts w:ascii="Helvetica" w:hAnsi="Helvetica" w:cs="Arial"/>
          <w:b/>
          <w:szCs w:val="24"/>
        </w:rPr>
        <w:t>[1-MED]</w:t>
      </w:r>
      <w:r>
        <w:rPr>
          <w:rFonts w:ascii="Helvetica" w:hAnsi="Helvetica" w:cs="Arial"/>
          <w:szCs w:val="24"/>
        </w:rPr>
        <w:t xml:space="preserve">, and top it up to 35 mL with </w:t>
      </w:r>
      <w:r w:rsidRPr="008E5BA3">
        <w:rPr>
          <w:rFonts w:ascii="Helvetica" w:hAnsi="Helvetica" w:cs="Arial"/>
          <w:szCs w:val="24"/>
        </w:rPr>
        <w:t>cold grinding buffer</w:t>
      </w:r>
      <w:r w:rsidR="00676124">
        <w:rPr>
          <w:rFonts w:ascii="Helvetica" w:hAnsi="Helvetica" w:cs="Arial"/>
          <w:szCs w:val="24"/>
        </w:rPr>
        <w:t xml:space="preserve"> </w:t>
      </w:r>
      <w:r w:rsidR="00502BC6">
        <w:rPr>
          <w:rFonts w:ascii="Helvetica" w:hAnsi="Helvetica" w:cs="Arial"/>
          <w:b/>
          <w:szCs w:val="24"/>
        </w:rPr>
        <w:t>[2-MED/CU</w:t>
      </w:r>
      <w:r w:rsidR="00676124">
        <w:rPr>
          <w:rFonts w:ascii="Helvetica" w:hAnsi="Helvetica" w:cs="Arial"/>
          <w:b/>
          <w:szCs w:val="24"/>
        </w:rPr>
        <w:t>]</w:t>
      </w:r>
      <w:r>
        <w:rPr>
          <w:rFonts w:ascii="Helvetica" w:hAnsi="Helvetica" w:cs="Arial"/>
          <w:szCs w:val="24"/>
        </w:rPr>
        <w:t xml:space="preserve">. Use an ultracentrifuge to centrifuge the sample </w:t>
      </w:r>
      <w:r w:rsidRPr="008E5BA3">
        <w:rPr>
          <w:rFonts w:ascii="Helvetica" w:hAnsi="Helvetica" w:cs="Arial"/>
          <w:szCs w:val="24"/>
        </w:rPr>
        <w:t xml:space="preserve">at 100,000 × </w:t>
      </w:r>
      <w:r w:rsidRPr="008E5BA3">
        <w:rPr>
          <w:rFonts w:ascii="Helvetica" w:hAnsi="Helvetica" w:cs="Arial"/>
          <w:i/>
          <w:iCs/>
          <w:szCs w:val="24"/>
        </w:rPr>
        <w:t xml:space="preserve">g </w:t>
      </w:r>
      <w:r>
        <w:rPr>
          <w:rFonts w:ascii="Helvetica" w:hAnsi="Helvetica" w:cs="Arial"/>
          <w:szCs w:val="24"/>
        </w:rPr>
        <w:t>and</w:t>
      </w:r>
      <w:r w:rsidRPr="008E5BA3">
        <w:rPr>
          <w:rFonts w:ascii="Helvetica" w:hAnsi="Helvetica" w:cs="Arial"/>
          <w:szCs w:val="24"/>
        </w:rPr>
        <w:t xml:space="preserve"> 4 °C</w:t>
      </w:r>
      <w:r>
        <w:rPr>
          <w:rFonts w:ascii="Helvetica" w:hAnsi="Helvetica" w:cs="Arial"/>
          <w:szCs w:val="24"/>
        </w:rPr>
        <w:t xml:space="preserve"> </w:t>
      </w:r>
      <w:r w:rsidRPr="008E5BA3">
        <w:rPr>
          <w:rFonts w:ascii="Helvetica" w:hAnsi="Helvetica" w:cs="Arial"/>
          <w:szCs w:val="24"/>
        </w:rPr>
        <w:t>for 1 h</w:t>
      </w:r>
      <w:r>
        <w:rPr>
          <w:rFonts w:ascii="Helvetica" w:hAnsi="Helvetica" w:cs="Arial"/>
          <w:szCs w:val="24"/>
        </w:rPr>
        <w:t>our</w:t>
      </w:r>
      <w:r w:rsidR="00502BC6">
        <w:rPr>
          <w:rFonts w:ascii="Helvetica" w:hAnsi="Helvetica" w:cs="Arial"/>
          <w:szCs w:val="24"/>
        </w:rPr>
        <w:t xml:space="preserve"> </w:t>
      </w:r>
      <w:r w:rsidR="00502BC6">
        <w:rPr>
          <w:rFonts w:ascii="Helvetica" w:hAnsi="Helvetica" w:cs="Arial"/>
          <w:b/>
          <w:szCs w:val="24"/>
        </w:rPr>
        <w:t>[3-MED]</w:t>
      </w:r>
      <w:r>
        <w:rPr>
          <w:rFonts w:ascii="Helvetica" w:hAnsi="Helvetica" w:cs="Arial"/>
          <w:szCs w:val="24"/>
        </w:rPr>
        <w:t>.</w:t>
      </w:r>
    </w:p>
    <w:p w14:paraId="43F68093" w14:textId="681A9F62" w:rsidR="00992D12" w:rsidRDefault="00502BC6" w:rsidP="00992D12">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this supernatant to a cold </w:t>
      </w:r>
      <w:r w:rsidRPr="008E5BA3">
        <w:rPr>
          <w:rFonts w:ascii="Helvetica" w:hAnsi="Helvetica" w:cs="Arial"/>
          <w:szCs w:val="24"/>
        </w:rPr>
        <w:t xml:space="preserve">38.50 mL </w:t>
      </w:r>
      <w:r>
        <w:rPr>
          <w:rFonts w:ascii="Helvetica" w:hAnsi="Helvetica" w:cs="Arial"/>
          <w:szCs w:val="24"/>
        </w:rPr>
        <w:t>ultracentrifuge tube.</w:t>
      </w:r>
    </w:p>
    <w:p w14:paraId="62AF6955" w14:textId="2A5F2315" w:rsidR="00992D12" w:rsidRDefault="00502BC6" w:rsidP="00992D12">
      <w:pPr>
        <w:numPr>
          <w:ilvl w:val="2"/>
          <w:numId w:val="12"/>
        </w:numPr>
        <w:spacing w:before="240"/>
        <w:jc w:val="both"/>
        <w:outlineLvl w:val="0"/>
        <w:rPr>
          <w:rFonts w:ascii="Helvetica" w:hAnsi="Helvetica" w:cs="Arial"/>
          <w:szCs w:val="24"/>
        </w:rPr>
      </w:pPr>
      <w:r>
        <w:rPr>
          <w:rFonts w:ascii="Helvetica" w:hAnsi="Helvetica" w:cs="Arial"/>
          <w:szCs w:val="24"/>
        </w:rPr>
        <w:t>Close up of the tube as the talent tops it off. Alternatively, film the talent performing this action as a MED shot.</w:t>
      </w:r>
    </w:p>
    <w:p w14:paraId="7E68CB39" w14:textId="6A7237E1" w:rsidR="00992D12" w:rsidRDefault="00502BC6" w:rsidP="00992D12">
      <w:pPr>
        <w:numPr>
          <w:ilvl w:val="2"/>
          <w:numId w:val="12"/>
        </w:numPr>
        <w:spacing w:before="240"/>
        <w:jc w:val="both"/>
        <w:outlineLvl w:val="0"/>
        <w:rPr>
          <w:rFonts w:ascii="Helvetica" w:hAnsi="Helvetica" w:cs="Arial"/>
          <w:szCs w:val="24"/>
        </w:rPr>
      </w:pPr>
      <w:r>
        <w:rPr>
          <w:rFonts w:ascii="Helvetica" w:hAnsi="Helvetica" w:cs="Arial"/>
          <w:szCs w:val="24"/>
        </w:rPr>
        <w:t>Talent places the tube into an ultracentrifuge and closes the lid.</w:t>
      </w:r>
    </w:p>
    <w:p w14:paraId="154958C0" w14:textId="54CD1D41" w:rsidR="008E5BA3" w:rsidRPr="00992D12" w:rsidRDefault="00992D12" w:rsidP="008E5BA3">
      <w:pPr>
        <w:numPr>
          <w:ilvl w:val="1"/>
          <w:numId w:val="12"/>
        </w:numPr>
        <w:spacing w:before="240"/>
        <w:jc w:val="both"/>
        <w:outlineLvl w:val="0"/>
        <w:rPr>
          <w:rFonts w:ascii="Helvetica" w:hAnsi="Helvetica" w:cs="Arial"/>
          <w:b/>
          <w:szCs w:val="24"/>
        </w:rPr>
      </w:pPr>
      <w:r>
        <w:rPr>
          <w:rFonts w:ascii="Helvetica" w:hAnsi="Helvetica" w:cs="Arial"/>
          <w:szCs w:val="24"/>
          <w:lang w:val="en-GB"/>
        </w:rPr>
        <w:lastRenderedPageBreak/>
        <w:t>U</w:t>
      </w:r>
      <w:r w:rsidRPr="008E5BA3">
        <w:rPr>
          <w:rFonts w:ascii="Helvetica" w:hAnsi="Helvetica" w:cs="Arial"/>
          <w:szCs w:val="24"/>
          <w:lang w:val="en-GB"/>
        </w:rPr>
        <w:t xml:space="preserve">sing a glass </w:t>
      </w:r>
      <w:proofErr w:type="gramStart"/>
      <w:r w:rsidRPr="008E5BA3">
        <w:rPr>
          <w:rFonts w:ascii="Helvetica" w:hAnsi="Helvetica" w:cs="Arial"/>
          <w:szCs w:val="24"/>
          <w:lang w:val="en-GB"/>
        </w:rPr>
        <w:t>teflon</w:t>
      </w:r>
      <w:proofErr w:type="gramEnd"/>
      <w:r w:rsidRPr="008E5BA3">
        <w:rPr>
          <w:rFonts w:ascii="Helvetica" w:hAnsi="Helvetica" w:cs="Arial"/>
          <w:szCs w:val="24"/>
          <w:lang w:val="en-GB"/>
        </w:rPr>
        <w:t xml:space="preserve"> homogenizer</w:t>
      </w:r>
      <w:r>
        <w:rPr>
          <w:rFonts w:ascii="Helvetica" w:hAnsi="Helvetica" w:cs="Arial"/>
          <w:szCs w:val="24"/>
          <w:lang w:val="en-GB"/>
        </w:rPr>
        <w:t>,</w:t>
      </w:r>
      <w:r w:rsidRPr="008E5BA3">
        <w:rPr>
          <w:rFonts w:ascii="Helvetica" w:hAnsi="Helvetica" w:cs="Arial"/>
          <w:szCs w:val="24"/>
          <w:lang w:val="en-GB"/>
        </w:rPr>
        <w:t xml:space="preserve"> </w:t>
      </w:r>
      <w:r>
        <w:rPr>
          <w:rFonts w:ascii="Helvetica" w:hAnsi="Helvetica" w:cs="Arial"/>
          <w:szCs w:val="24"/>
          <w:lang w:val="en-GB"/>
        </w:rPr>
        <w:t>r</w:t>
      </w:r>
      <w:r w:rsidR="008E5BA3" w:rsidRPr="008E5BA3">
        <w:rPr>
          <w:rFonts w:ascii="Helvetica" w:hAnsi="Helvetica" w:cs="Arial"/>
          <w:szCs w:val="24"/>
          <w:lang w:val="en-GB"/>
        </w:rPr>
        <w:t xml:space="preserve">e-suspend the green pellet in </w:t>
      </w:r>
      <w:r w:rsidR="008E5BA3" w:rsidRPr="008E5BA3">
        <w:rPr>
          <w:rFonts w:ascii="Helvetica" w:hAnsi="Helvetica" w:cs="Arial"/>
          <w:szCs w:val="24"/>
        </w:rPr>
        <w:t>grinding buffer</w:t>
      </w:r>
      <w:r w:rsidR="00325341">
        <w:rPr>
          <w:rFonts w:ascii="Helvetica" w:hAnsi="Helvetica" w:cs="Arial"/>
          <w:szCs w:val="24"/>
        </w:rPr>
        <w:t xml:space="preserve"> </w:t>
      </w:r>
      <w:r w:rsidR="00325341">
        <w:rPr>
          <w:rFonts w:ascii="Helvetica" w:hAnsi="Helvetica" w:cs="Arial"/>
          <w:b/>
          <w:szCs w:val="24"/>
        </w:rPr>
        <w:t>[1-MED]</w:t>
      </w:r>
      <w:r>
        <w:rPr>
          <w:rFonts w:ascii="Helvetica" w:hAnsi="Helvetica" w:cs="Arial"/>
          <w:szCs w:val="24"/>
        </w:rPr>
        <w:t>.</w:t>
      </w:r>
      <w:r w:rsidR="008E5BA3" w:rsidRPr="008E5BA3">
        <w:rPr>
          <w:rFonts w:ascii="Helvetica" w:hAnsi="Helvetica" w:cs="Arial"/>
          <w:b/>
          <w:szCs w:val="24"/>
        </w:rPr>
        <w:t xml:space="preserve"> </w:t>
      </w:r>
      <w:r>
        <w:rPr>
          <w:rFonts w:ascii="Helvetica" w:hAnsi="Helvetica" w:cs="Arial"/>
          <w:szCs w:val="24"/>
        </w:rPr>
        <w:t xml:space="preserve">Centrifuge </w:t>
      </w:r>
      <w:r w:rsidRPr="008E5BA3">
        <w:rPr>
          <w:rFonts w:ascii="Helvetica" w:hAnsi="Helvetica" w:cs="Arial"/>
          <w:szCs w:val="24"/>
        </w:rPr>
        <w:t xml:space="preserve">at 100,000 × </w:t>
      </w:r>
      <w:r w:rsidRPr="008E5BA3">
        <w:rPr>
          <w:rFonts w:ascii="Helvetica" w:hAnsi="Helvetica" w:cs="Arial"/>
          <w:i/>
          <w:iCs/>
          <w:szCs w:val="24"/>
        </w:rPr>
        <w:t xml:space="preserve">g </w:t>
      </w:r>
      <w:r>
        <w:rPr>
          <w:rFonts w:ascii="Helvetica" w:hAnsi="Helvetica" w:cs="Arial"/>
          <w:szCs w:val="24"/>
        </w:rPr>
        <w:t>and</w:t>
      </w:r>
      <w:r w:rsidRPr="008E5BA3">
        <w:rPr>
          <w:rFonts w:ascii="Helvetica" w:hAnsi="Helvetica" w:cs="Arial"/>
          <w:szCs w:val="24"/>
        </w:rPr>
        <w:t xml:space="preserve"> 4 °C</w:t>
      </w:r>
      <w:r>
        <w:rPr>
          <w:rFonts w:ascii="Helvetica" w:hAnsi="Helvetica" w:cs="Arial"/>
          <w:szCs w:val="24"/>
        </w:rPr>
        <w:t xml:space="preserve"> </w:t>
      </w:r>
      <w:r w:rsidRPr="008E5BA3">
        <w:rPr>
          <w:rFonts w:ascii="Helvetica" w:hAnsi="Helvetica" w:cs="Arial"/>
          <w:szCs w:val="24"/>
        </w:rPr>
        <w:t>for 1 h</w:t>
      </w:r>
      <w:r>
        <w:rPr>
          <w:rFonts w:ascii="Helvetica" w:hAnsi="Helvetica" w:cs="Arial"/>
          <w:szCs w:val="24"/>
        </w:rPr>
        <w:t>our, and discard the supernatant</w:t>
      </w:r>
      <w:r w:rsidR="00325341">
        <w:rPr>
          <w:rFonts w:ascii="Helvetica" w:hAnsi="Helvetica" w:cs="Arial"/>
          <w:szCs w:val="24"/>
        </w:rPr>
        <w:t xml:space="preserve"> </w:t>
      </w:r>
      <w:r w:rsidR="00325341">
        <w:rPr>
          <w:rFonts w:ascii="Helvetica" w:hAnsi="Helvetica" w:cs="Arial"/>
          <w:b/>
          <w:szCs w:val="24"/>
        </w:rPr>
        <w:t>[2-MED]</w:t>
      </w:r>
      <w:r>
        <w:rPr>
          <w:rFonts w:ascii="Helvetica" w:hAnsi="Helvetica" w:cs="Arial"/>
          <w:szCs w:val="24"/>
        </w:rPr>
        <w:t>.</w:t>
      </w:r>
    </w:p>
    <w:p w14:paraId="39DE67C9" w14:textId="036DC071" w:rsidR="00992D12" w:rsidRPr="00992D12" w:rsidRDefault="00325341" w:rsidP="00992D12">
      <w:pPr>
        <w:numPr>
          <w:ilvl w:val="2"/>
          <w:numId w:val="12"/>
        </w:numPr>
        <w:spacing w:before="240"/>
        <w:jc w:val="both"/>
        <w:outlineLvl w:val="0"/>
        <w:rPr>
          <w:rFonts w:ascii="Helvetica" w:hAnsi="Helvetica" w:cs="Arial"/>
          <w:b/>
          <w:szCs w:val="24"/>
        </w:rPr>
      </w:pPr>
      <w:r>
        <w:rPr>
          <w:rFonts w:ascii="Helvetica" w:hAnsi="Helvetica" w:cs="Arial"/>
          <w:szCs w:val="24"/>
        </w:rPr>
        <w:t xml:space="preserve">Talent uses a </w:t>
      </w:r>
      <w:r w:rsidRPr="008E5BA3">
        <w:rPr>
          <w:rFonts w:ascii="Helvetica" w:hAnsi="Helvetica" w:cs="Arial"/>
          <w:szCs w:val="24"/>
          <w:lang w:val="en-GB"/>
        </w:rPr>
        <w:t xml:space="preserve">glass </w:t>
      </w:r>
      <w:proofErr w:type="gramStart"/>
      <w:r w:rsidRPr="008E5BA3">
        <w:rPr>
          <w:rFonts w:ascii="Helvetica" w:hAnsi="Helvetica" w:cs="Arial"/>
          <w:szCs w:val="24"/>
          <w:lang w:val="en-GB"/>
        </w:rPr>
        <w:t>teflon</w:t>
      </w:r>
      <w:proofErr w:type="gramEnd"/>
      <w:r w:rsidRPr="008E5BA3">
        <w:rPr>
          <w:rFonts w:ascii="Helvetica" w:hAnsi="Helvetica" w:cs="Arial"/>
          <w:szCs w:val="24"/>
          <w:lang w:val="en-GB"/>
        </w:rPr>
        <w:t xml:space="preserve"> homogenizer</w:t>
      </w:r>
      <w:r w:rsidR="009F5FC0">
        <w:rPr>
          <w:rFonts w:ascii="Helvetica" w:hAnsi="Helvetica" w:cs="Arial"/>
          <w:szCs w:val="24"/>
          <w:lang w:val="en-GB"/>
        </w:rPr>
        <w:t xml:space="preserve"> to re-suspend the pellet in grinding buffer.</w:t>
      </w:r>
    </w:p>
    <w:p w14:paraId="2440600A" w14:textId="247C684C" w:rsidR="00992D12" w:rsidRPr="00992D12" w:rsidRDefault="009F5FC0" w:rsidP="00992D12">
      <w:pPr>
        <w:numPr>
          <w:ilvl w:val="2"/>
          <w:numId w:val="12"/>
        </w:numPr>
        <w:spacing w:before="240"/>
        <w:jc w:val="both"/>
        <w:outlineLvl w:val="0"/>
        <w:rPr>
          <w:rFonts w:ascii="Helvetica" w:hAnsi="Helvetica" w:cs="Arial"/>
          <w:b/>
          <w:szCs w:val="24"/>
        </w:rPr>
      </w:pPr>
      <w:r>
        <w:rPr>
          <w:rFonts w:ascii="Helvetica" w:hAnsi="Helvetica" w:cs="Arial"/>
          <w:szCs w:val="24"/>
        </w:rPr>
        <w:t>Talent places the tube (containing the re-suspended buffer) into the ultracentrifuge, and then</w:t>
      </w:r>
      <w:bookmarkStart w:id="0" w:name="_GoBack"/>
      <w:bookmarkEnd w:id="0"/>
      <w:r>
        <w:rPr>
          <w:rFonts w:ascii="Helvetica" w:hAnsi="Helvetica" w:cs="Arial"/>
          <w:szCs w:val="24"/>
        </w:rPr>
        <w:t xml:space="preserve"> closes the lid.</w:t>
      </w:r>
    </w:p>
    <w:p w14:paraId="54B12730" w14:textId="3045D754" w:rsidR="00992D12" w:rsidRPr="00992D12" w:rsidRDefault="00992D12" w:rsidP="008E5BA3">
      <w:pPr>
        <w:numPr>
          <w:ilvl w:val="1"/>
          <w:numId w:val="12"/>
        </w:numPr>
        <w:spacing w:before="240"/>
        <w:jc w:val="both"/>
        <w:outlineLvl w:val="0"/>
        <w:rPr>
          <w:rFonts w:ascii="Helvetica" w:hAnsi="Helvetica" w:cs="Arial"/>
          <w:b/>
          <w:szCs w:val="24"/>
        </w:rPr>
      </w:pPr>
      <w:r>
        <w:rPr>
          <w:rFonts w:ascii="Helvetica" w:hAnsi="Helvetica" w:cs="Arial"/>
          <w:szCs w:val="24"/>
        </w:rPr>
        <w:t xml:space="preserve">Use the </w:t>
      </w:r>
      <w:r w:rsidRPr="008E5BA3">
        <w:rPr>
          <w:rFonts w:ascii="Helvetica" w:hAnsi="Helvetica" w:cs="Arial"/>
          <w:szCs w:val="24"/>
          <w:lang w:val="en-GB"/>
        </w:rPr>
        <w:t xml:space="preserve">glass </w:t>
      </w:r>
      <w:proofErr w:type="gramStart"/>
      <w:r w:rsidRPr="008E5BA3">
        <w:rPr>
          <w:rFonts w:ascii="Helvetica" w:hAnsi="Helvetica" w:cs="Arial"/>
          <w:szCs w:val="24"/>
          <w:lang w:val="en-GB"/>
        </w:rPr>
        <w:t>teflon</w:t>
      </w:r>
      <w:proofErr w:type="gramEnd"/>
      <w:r w:rsidRPr="008E5BA3">
        <w:rPr>
          <w:rFonts w:ascii="Helvetica" w:hAnsi="Helvetica" w:cs="Arial"/>
          <w:szCs w:val="24"/>
          <w:lang w:val="en-GB"/>
        </w:rPr>
        <w:t xml:space="preserve"> homogenizer</w:t>
      </w:r>
      <w:r>
        <w:rPr>
          <w:rFonts w:ascii="Helvetica" w:hAnsi="Helvetica" w:cs="Arial"/>
          <w:szCs w:val="24"/>
          <w:lang w:val="en-GB"/>
        </w:rPr>
        <w:t xml:space="preserve"> to re-suspend the green pellet </w:t>
      </w:r>
      <w:r w:rsidRPr="00992D12">
        <w:rPr>
          <w:rFonts w:ascii="Helvetica" w:hAnsi="Helvetica" w:cs="Arial"/>
          <w:szCs w:val="24"/>
          <w:lang w:val="en-GB"/>
        </w:rPr>
        <w:t>in 18.75</w:t>
      </w:r>
      <w:r w:rsidRPr="00992D12">
        <w:rPr>
          <w:rFonts w:ascii="Helvetica" w:hAnsi="Helvetica" w:cs="Arial"/>
          <w:b/>
          <w:szCs w:val="24"/>
          <w:lang w:val="en-GB"/>
        </w:rPr>
        <w:t xml:space="preserve"> </w:t>
      </w:r>
      <w:r w:rsidRPr="00992D12">
        <w:rPr>
          <w:rFonts w:ascii="Helvetica" w:hAnsi="Helvetica" w:cs="Arial"/>
          <w:szCs w:val="24"/>
          <w:lang w:val="en-GB"/>
        </w:rPr>
        <w:t>mL</w:t>
      </w:r>
      <w:r w:rsidRPr="00992D12">
        <w:rPr>
          <w:rFonts w:ascii="Helvetica" w:hAnsi="Helvetica" w:cs="Arial"/>
          <w:b/>
          <w:szCs w:val="24"/>
          <w:lang w:val="en-GB"/>
        </w:rPr>
        <w:t xml:space="preserve"> </w:t>
      </w:r>
      <w:r w:rsidRPr="00992D12">
        <w:rPr>
          <w:rFonts w:ascii="Helvetica" w:hAnsi="Helvetica" w:cs="Arial"/>
          <w:szCs w:val="24"/>
          <w:lang w:val="en-GB"/>
        </w:rPr>
        <w:t xml:space="preserve">of 1x </w:t>
      </w:r>
      <w:r w:rsidRPr="00992D12">
        <w:rPr>
          <w:rFonts w:ascii="Helvetica" w:hAnsi="Helvetica" w:cs="Arial"/>
          <w:szCs w:val="24"/>
        </w:rPr>
        <w:t>grinding</w:t>
      </w:r>
      <w:r>
        <w:rPr>
          <w:rFonts w:ascii="Helvetica" w:hAnsi="Helvetica" w:cs="Arial"/>
          <w:szCs w:val="24"/>
        </w:rPr>
        <w:t xml:space="preserve"> buffer</w:t>
      </w:r>
      <w:r w:rsidR="009F5FC0">
        <w:rPr>
          <w:rFonts w:ascii="Helvetica" w:hAnsi="Helvetica" w:cs="Arial"/>
          <w:szCs w:val="24"/>
        </w:rPr>
        <w:t xml:space="preserve"> </w:t>
      </w:r>
      <w:r w:rsidR="009F5FC0">
        <w:rPr>
          <w:rFonts w:ascii="Helvetica" w:hAnsi="Helvetica" w:cs="Arial"/>
          <w:b/>
          <w:szCs w:val="24"/>
        </w:rPr>
        <w:t>[1-MED]</w:t>
      </w:r>
      <w:r>
        <w:rPr>
          <w:rFonts w:ascii="Helvetica" w:hAnsi="Helvetica" w:cs="Arial"/>
          <w:szCs w:val="24"/>
        </w:rPr>
        <w:t xml:space="preserve">. Then, add another </w:t>
      </w:r>
      <w:r w:rsidRPr="00992D12">
        <w:rPr>
          <w:rFonts w:ascii="Helvetica" w:hAnsi="Helvetica" w:cs="Arial"/>
          <w:szCs w:val="24"/>
          <w:lang w:val="en-GB"/>
        </w:rPr>
        <w:t xml:space="preserve">9.375 mL of 1x </w:t>
      </w:r>
      <w:r w:rsidRPr="00992D12">
        <w:rPr>
          <w:rFonts w:ascii="Helvetica" w:hAnsi="Helvetica" w:cs="Arial"/>
          <w:szCs w:val="24"/>
        </w:rPr>
        <w:t>grinding buffer</w:t>
      </w:r>
      <w:r w:rsidR="009F5FC0">
        <w:rPr>
          <w:rFonts w:ascii="Helvetica" w:hAnsi="Helvetica" w:cs="Arial"/>
          <w:szCs w:val="24"/>
        </w:rPr>
        <w:t xml:space="preserve"> </w:t>
      </w:r>
      <w:r w:rsidR="009F5FC0">
        <w:rPr>
          <w:rFonts w:ascii="Helvetica" w:hAnsi="Helvetica" w:cs="Arial"/>
          <w:b/>
          <w:szCs w:val="24"/>
        </w:rPr>
        <w:t>[2-MED]</w:t>
      </w:r>
      <w:r>
        <w:rPr>
          <w:rFonts w:ascii="Helvetica" w:hAnsi="Helvetica" w:cs="Arial"/>
          <w:szCs w:val="24"/>
        </w:rPr>
        <w:t>.</w:t>
      </w:r>
    </w:p>
    <w:p w14:paraId="2B394830" w14:textId="55F6917F" w:rsidR="00992D12" w:rsidRPr="00992D12" w:rsidRDefault="009F5FC0" w:rsidP="00992D12">
      <w:pPr>
        <w:numPr>
          <w:ilvl w:val="2"/>
          <w:numId w:val="12"/>
        </w:numPr>
        <w:spacing w:before="240"/>
        <w:jc w:val="both"/>
        <w:outlineLvl w:val="0"/>
        <w:rPr>
          <w:rFonts w:ascii="Helvetica" w:hAnsi="Helvetica" w:cs="Arial"/>
          <w:b/>
          <w:szCs w:val="24"/>
        </w:rPr>
      </w:pPr>
      <w:r>
        <w:rPr>
          <w:rFonts w:ascii="Helvetica" w:hAnsi="Helvetica" w:cs="Arial"/>
          <w:szCs w:val="24"/>
        </w:rPr>
        <w:t xml:space="preserve">Talent uses a </w:t>
      </w:r>
      <w:r w:rsidRPr="008E5BA3">
        <w:rPr>
          <w:rFonts w:ascii="Helvetica" w:hAnsi="Helvetica" w:cs="Arial"/>
          <w:szCs w:val="24"/>
          <w:lang w:val="en-GB"/>
        </w:rPr>
        <w:t xml:space="preserve">glass </w:t>
      </w:r>
      <w:proofErr w:type="gramStart"/>
      <w:r w:rsidRPr="008E5BA3">
        <w:rPr>
          <w:rFonts w:ascii="Helvetica" w:hAnsi="Helvetica" w:cs="Arial"/>
          <w:szCs w:val="24"/>
          <w:lang w:val="en-GB"/>
        </w:rPr>
        <w:t>teflon</w:t>
      </w:r>
      <w:proofErr w:type="gramEnd"/>
      <w:r w:rsidRPr="008E5BA3">
        <w:rPr>
          <w:rFonts w:ascii="Helvetica" w:hAnsi="Helvetica" w:cs="Arial"/>
          <w:szCs w:val="24"/>
          <w:lang w:val="en-GB"/>
        </w:rPr>
        <w:t xml:space="preserve"> homogenizer</w:t>
      </w:r>
      <w:r>
        <w:rPr>
          <w:rFonts w:ascii="Helvetica" w:hAnsi="Helvetica" w:cs="Arial"/>
          <w:szCs w:val="24"/>
          <w:lang w:val="en-GB"/>
        </w:rPr>
        <w:t xml:space="preserve"> to re-suspend the pellet in grinding buffer.</w:t>
      </w:r>
    </w:p>
    <w:p w14:paraId="4F93148E" w14:textId="6F389B1D" w:rsidR="00992D12" w:rsidRPr="00992D12" w:rsidRDefault="009F5FC0" w:rsidP="00992D12">
      <w:pPr>
        <w:numPr>
          <w:ilvl w:val="2"/>
          <w:numId w:val="12"/>
        </w:numPr>
        <w:spacing w:before="240"/>
        <w:jc w:val="both"/>
        <w:outlineLvl w:val="0"/>
        <w:rPr>
          <w:rFonts w:ascii="Helvetica" w:hAnsi="Helvetica" w:cs="Arial"/>
          <w:b/>
          <w:szCs w:val="24"/>
        </w:rPr>
      </w:pPr>
      <w:r>
        <w:rPr>
          <w:rFonts w:ascii="Helvetica" w:hAnsi="Helvetica" w:cs="Arial"/>
          <w:szCs w:val="24"/>
        </w:rPr>
        <w:t>Talent adds additional grinding buffer to the tube.</w:t>
      </w:r>
    </w:p>
    <w:p w14:paraId="5888717D" w14:textId="64B5716B" w:rsidR="00992D12" w:rsidRPr="00992D12" w:rsidRDefault="00992D12" w:rsidP="008E5BA3">
      <w:pPr>
        <w:numPr>
          <w:ilvl w:val="1"/>
          <w:numId w:val="12"/>
        </w:numPr>
        <w:spacing w:before="240"/>
        <w:jc w:val="both"/>
        <w:outlineLvl w:val="0"/>
        <w:rPr>
          <w:rFonts w:ascii="Helvetica" w:hAnsi="Helvetica" w:cs="Arial"/>
          <w:b/>
          <w:szCs w:val="24"/>
        </w:rPr>
      </w:pPr>
      <w:r w:rsidRPr="00992D12">
        <w:rPr>
          <w:rFonts w:ascii="Helvetica" w:hAnsi="Helvetica" w:cs="Arial"/>
          <w:szCs w:val="24"/>
          <w:lang w:val="en-GB"/>
        </w:rPr>
        <w:t xml:space="preserve">Add 9.375 mL of 4x solubilisation solution to bring the final volume to </w:t>
      </w:r>
      <w:r w:rsidRPr="00992D12">
        <w:rPr>
          <w:rFonts w:ascii="Helvetica" w:hAnsi="Helvetica" w:cs="Arial"/>
          <w:szCs w:val="24"/>
        </w:rPr>
        <w:t xml:space="preserve">37.5 mL </w:t>
      </w:r>
      <w:r w:rsidRPr="00992D12">
        <w:rPr>
          <w:rFonts w:ascii="Helvetica" w:hAnsi="Helvetica" w:cs="Arial"/>
          <w:b/>
          <w:szCs w:val="24"/>
        </w:rPr>
        <w:t>[</w:t>
      </w:r>
      <w:r w:rsidR="00532D0F">
        <w:rPr>
          <w:rFonts w:ascii="Helvetica" w:hAnsi="Helvetica" w:cs="Arial"/>
          <w:b/>
          <w:szCs w:val="24"/>
        </w:rPr>
        <w:t>1-MED-</w:t>
      </w:r>
      <w:r w:rsidRPr="00992D12">
        <w:rPr>
          <w:rFonts w:ascii="Helvetica" w:hAnsi="Helvetica" w:cs="Arial"/>
          <w:b/>
          <w:szCs w:val="24"/>
        </w:rPr>
        <w:t>TXT]</w:t>
      </w:r>
      <w:r w:rsidRPr="00992D12">
        <w:rPr>
          <w:rFonts w:ascii="Helvetica" w:hAnsi="Helvetica" w:cs="Arial"/>
          <w:szCs w:val="24"/>
        </w:rPr>
        <w:t>, and incubate on a rotating shaker at 4 °C for 30 minutes</w:t>
      </w:r>
      <w:r w:rsidR="00532D0F">
        <w:rPr>
          <w:rFonts w:ascii="Helvetica" w:hAnsi="Helvetica" w:cs="Arial"/>
          <w:szCs w:val="24"/>
        </w:rPr>
        <w:t xml:space="preserve"> </w:t>
      </w:r>
      <w:r w:rsidR="00532D0F">
        <w:rPr>
          <w:rFonts w:ascii="Helvetica" w:hAnsi="Helvetica" w:cs="Arial"/>
          <w:b/>
          <w:szCs w:val="24"/>
        </w:rPr>
        <w:t>[2-MED]</w:t>
      </w:r>
      <w:r w:rsidRPr="00992D12">
        <w:rPr>
          <w:rFonts w:ascii="Helvetica" w:hAnsi="Helvetica" w:cs="Arial"/>
          <w:szCs w:val="24"/>
        </w:rPr>
        <w:t xml:space="preserve">. After this, use an ultracentrifuge to centrifuge the sample at 100,000 × </w:t>
      </w:r>
      <w:r w:rsidRPr="00992D12">
        <w:rPr>
          <w:rFonts w:ascii="Helvetica" w:hAnsi="Helvetica" w:cs="Arial"/>
          <w:i/>
          <w:iCs/>
          <w:szCs w:val="24"/>
        </w:rPr>
        <w:t xml:space="preserve">g </w:t>
      </w:r>
      <w:r w:rsidRPr="00992D12">
        <w:rPr>
          <w:rFonts w:ascii="Helvetica" w:hAnsi="Helvetica" w:cs="Arial"/>
          <w:szCs w:val="24"/>
        </w:rPr>
        <w:t>and 4 °C for 1 hour</w:t>
      </w:r>
      <w:r w:rsidR="00532D0F">
        <w:rPr>
          <w:rFonts w:ascii="Helvetica" w:hAnsi="Helvetica" w:cs="Arial"/>
          <w:szCs w:val="24"/>
        </w:rPr>
        <w:t xml:space="preserve"> </w:t>
      </w:r>
      <w:r w:rsidR="00532D0F">
        <w:rPr>
          <w:rFonts w:ascii="Helvetica" w:hAnsi="Helvetica" w:cs="Arial"/>
          <w:b/>
          <w:szCs w:val="24"/>
        </w:rPr>
        <w:t>[3-MED]</w:t>
      </w:r>
      <w:r w:rsidRPr="00992D12">
        <w:rPr>
          <w:rFonts w:ascii="Helvetica" w:hAnsi="Helvetica" w:cs="Arial"/>
          <w:szCs w:val="24"/>
        </w:rPr>
        <w:t>. Transfer the supernatant</w:t>
      </w:r>
      <w:r w:rsidR="00B4653C">
        <w:rPr>
          <w:rFonts w:ascii="Helvetica" w:hAnsi="Helvetica" w:cs="Arial"/>
          <w:szCs w:val="24"/>
        </w:rPr>
        <w:t xml:space="preserve"> – containing the solubilized membranes –</w:t>
      </w:r>
      <w:r w:rsidRPr="00992D12">
        <w:rPr>
          <w:rFonts w:ascii="Helvetica" w:hAnsi="Helvetica" w:cs="Arial"/>
          <w:szCs w:val="24"/>
        </w:rPr>
        <w:t xml:space="preserve"> to a fresh 50 mL </w:t>
      </w:r>
      <w:r w:rsidRPr="00992D12">
        <w:rPr>
          <w:rFonts w:ascii="Helvetica" w:hAnsi="Helvetica" w:cs="Arial"/>
          <w:szCs w:val="24"/>
          <w:lang w:val="en-GB"/>
        </w:rPr>
        <w:t>conical centrifuge tube</w:t>
      </w:r>
      <w:r w:rsidR="00532D0F">
        <w:rPr>
          <w:rFonts w:ascii="Helvetica" w:hAnsi="Helvetica" w:cs="Arial"/>
          <w:szCs w:val="24"/>
          <w:lang w:val="en-GB"/>
        </w:rPr>
        <w:t xml:space="preserve"> </w:t>
      </w:r>
      <w:r w:rsidR="00532D0F">
        <w:rPr>
          <w:rFonts w:ascii="Helvetica" w:hAnsi="Helvetica" w:cs="Arial"/>
          <w:b/>
          <w:szCs w:val="24"/>
          <w:lang w:val="en-GB"/>
        </w:rPr>
        <w:t>[4-MED]</w:t>
      </w:r>
      <w:r w:rsidRPr="00992D12">
        <w:rPr>
          <w:rFonts w:ascii="Helvetica" w:hAnsi="Helvetica" w:cs="Arial"/>
          <w:szCs w:val="24"/>
          <w:lang w:val="en-GB"/>
        </w:rPr>
        <w:t>.</w:t>
      </w:r>
    </w:p>
    <w:p w14:paraId="0576A374" w14:textId="5F4A3FE6" w:rsidR="00992D12" w:rsidRPr="00992D12" w:rsidRDefault="00532D0F" w:rsidP="00992D12">
      <w:pPr>
        <w:numPr>
          <w:ilvl w:val="2"/>
          <w:numId w:val="12"/>
        </w:numPr>
        <w:spacing w:before="240"/>
        <w:jc w:val="both"/>
        <w:outlineLvl w:val="0"/>
        <w:rPr>
          <w:rFonts w:ascii="Helvetica" w:hAnsi="Helvetica" w:cs="Arial"/>
          <w:b/>
          <w:szCs w:val="24"/>
        </w:rPr>
      </w:pPr>
      <w:r>
        <w:rPr>
          <w:rFonts w:ascii="Helvetica" w:hAnsi="Helvetica" w:cs="Arial"/>
          <w:szCs w:val="24"/>
        </w:rPr>
        <w:t xml:space="preserve">Talent adds </w:t>
      </w:r>
      <w:r w:rsidRPr="00992D12">
        <w:rPr>
          <w:rFonts w:ascii="Helvetica" w:hAnsi="Helvetica" w:cs="Arial"/>
          <w:szCs w:val="24"/>
          <w:lang w:val="en-GB"/>
        </w:rPr>
        <w:t>solubilisation solution</w:t>
      </w:r>
      <w:r>
        <w:rPr>
          <w:rFonts w:ascii="Helvetica" w:hAnsi="Helvetica" w:cs="Arial"/>
          <w:szCs w:val="24"/>
          <w:lang w:val="en-GB"/>
        </w:rPr>
        <w:t xml:space="preserve"> to the tube.</w:t>
      </w:r>
      <w:r>
        <w:rPr>
          <w:rFonts w:ascii="Helvetica" w:hAnsi="Helvetica" w:cs="Arial"/>
          <w:szCs w:val="24"/>
        </w:rPr>
        <w:t xml:space="preserve"> </w:t>
      </w:r>
      <w:r w:rsidR="00992D12" w:rsidRPr="00532D0F">
        <w:rPr>
          <w:rFonts w:ascii="Helvetica" w:hAnsi="Helvetica" w:cs="Arial"/>
          <w:b/>
          <w:szCs w:val="24"/>
        </w:rPr>
        <w:t>TEXT: See Table 1 for solution composition</w:t>
      </w:r>
      <w:r>
        <w:rPr>
          <w:rFonts w:ascii="Helvetica" w:hAnsi="Helvetica" w:cs="Arial"/>
          <w:szCs w:val="24"/>
        </w:rPr>
        <w:t>.</w:t>
      </w:r>
    </w:p>
    <w:p w14:paraId="336940DB" w14:textId="3E82512B" w:rsidR="00992D12" w:rsidRPr="00992D12" w:rsidRDefault="00532D0F" w:rsidP="00992D12">
      <w:pPr>
        <w:numPr>
          <w:ilvl w:val="2"/>
          <w:numId w:val="12"/>
        </w:numPr>
        <w:spacing w:before="240"/>
        <w:jc w:val="both"/>
        <w:outlineLvl w:val="0"/>
        <w:rPr>
          <w:rFonts w:ascii="Helvetica" w:hAnsi="Helvetica" w:cs="Arial"/>
          <w:b/>
          <w:szCs w:val="24"/>
        </w:rPr>
      </w:pPr>
      <w:r>
        <w:rPr>
          <w:rFonts w:ascii="Helvetica" w:hAnsi="Helvetica" w:cs="Arial"/>
          <w:szCs w:val="24"/>
        </w:rPr>
        <w:t>Talent places the tube on a rotating shaker.</w:t>
      </w:r>
    </w:p>
    <w:p w14:paraId="67E9CF5F" w14:textId="1798A250" w:rsidR="00992D12" w:rsidRDefault="00532D0F" w:rsidP="00992D12">
      <w:pPr>
        <w:numPr>
          <w:ilvl w:val="2"/>
          <w:numId w:val="12"/>
        </w:numPr>
        <w:spacing w:before="240"/>
        <w:jc w:val="both"/>
        <w:outlineLvl w:val="0"/>
        <w:rPr>
          <w:rFonts w:ascii="Helvetica" w:hAnsi="Helvetica" w:cs="Arial"/>
          <w:b/>
          <w:szCs w:val="24"/>
        </w:rPr>
      </w:pPr>
      <w:r>
        <w:rPr>
          <w:rFonts w:ascii="Helvetica" w:hAnsi="Helvetica" w:cs="Arial"/>
          <w:szCs w:val="24"/>
        </w:rPr>
        <w:t>Talent places the tube into an ultracentrifuge, and closes the lid.</w:t>
      </w:r>
    </w:p>
    <w:p w14:paraId="0FC56A19" w14:textId="5787415D" w:rsidR="00992D12" w:rsidRDefault="00532D0F" w:rsidP="00992D12">
      <w:pPr>
        <w:numPr>
          <w:ilvl w:val="2"/>
          <w:numId w:val="12"/>
        </w:numPr>
        <w:spacing w:before="240"/>
        <w:jc w:val="both"/>
        <w:outlineLvl w:val="0"/>
        <w:rPr>
          <w:rFonts w:ascii="Helvetica" w:hAnsi="Helvetica" w:cs="Arial"/>
          <w:b/>
          <w:szCs w:val="24"/>
        </w:rPr>
      </w:pPr>
      <w:r>
        <w:rPr>
          <w:rFonts w:ascii="Helvetica" w:hAnsi="Helvetica" w:cs="Arial"/>
          <w:szCs w:val="24"/>
        </w:rPr>
        <w:t xml:space="preserve">Talent transfers the supernatant to a </w:t>
      </w:r>
      <w:r w:rsidRPr="00992D12">
        <w:rPr>
          <w:rFonts w:ascii="Helvetica" w:hAnsi="Helvetica" w:cs="Arial"/>
          <w:szCs w:val="24"/>
        </w:rPr>
        <w:t xml:space="preserve">fresh 50 mL </w:t>
      </w:r>
      <w:r w:rsidRPr="00992D12">
        <w:rPr>
          <w:rFonts w:ascii="Helvetica" w:hAnsi="Helvetica" w:cs="Arial"/>
          <w:szCs w:val="24"/>
          <w:lang w:val="en-GB"/>
        </w:rPr>
        <w:t>conical centrifuge tube</w:t>
      </w:r>
      <w:r>
        <w:rPr>
          <w:rFonts w:ascii="Helvetica" w:hAnsi="Helvetica" w:cs="Arial"/>
          <w:szCs w:val="24"/>
          <w:lang w:val="en-GB"/>
        </w:rPr>
        <w:t>.</w:t>
      </w:r>
    </w:p>
    <w:p w14:paraId="2383FADB" w14:textId="1BA448FE" w:rsidR="00CE10F2" w:rsidRPr="00A37620" w:rsidRDefault="00A37620" w:rsidP="00A37620">
      <w:pPr>
        <w:numPr>
          <w:ilvl w:val="0"/>
          <w:numId w:val="12"/>
        </w:numPr>
        <w:spacing w:before="240"/>
        <w:jc w:val="both"/>
        <w:outlineLvl w:val="0"/>
        <w:rPr>
          <w:rFonts w:ascii="Helvetica" w:hAnsi="Helvetica" w:cs="Arial"/>
          <w:b/>
          <w:szCs w:val="24"/>
          <w:lang w:val="en-GB"/>
        </w:rPr>
      </w:pPr>
      <w:r w:rsidRPr="00A37620">
        <w:rPr>
          <w:rFonts w:ascii="Helvetica" w:hAnsi="Helvetica" w:cs="Arial"/>
          <w:b/>
          <w:szCs w:val="24"/>
          <w:lang w:val="en-GB"/>
        </w:rPr>
        <w:t>Immunoprecipitation</w:t>
      </w:r>
    </w:p>
    <w:p w14:paraId="193B58C3" w14:textId="233FDB58" w:rsidR="00CE10F2" w:rsidRDefault="00403EA5" w:rsidP="00126973">
      <w:pPr>
        <w:numPr>
          <w:ilvl w:val="1"/>
          <w:numId w:val="12"/>
        </w:numPr>
        <w:spacing w:before="240"/>
        <w:jc w:val="both"/>
        <w:outlineLvl w:val="0"/>
        <w:rPr>
          <w:rFonts w:ascii="Helvetica" w:hAnsi="Helvetica" w:cs="Arial"/>
          <w:szCs w:val="24"/>
        </w:rPr>
      </w:pPr>
      <w:r w:rsidRPr="00CB1D0A">
        <w:rPr>
          <w:rFonts w:ascii="Helvetica" w:hAnsi="Helvetica" w:cs="Arial"/>
          <w:color w:val="FF0000"/>
          <w:szCs w:val="24"/>
        </w:rPr>
        <w:t>After preparing the IgG-agarose resin</w:t>
      </w:r>
      <w:r w:rsidR="00B4653C" w:rsidRPr="00CB1D0A">
        <w:rPr>
          <w:rFonts w:ascii="Helvetica" w:hAnsi="Helvetica" w:cs="Arial"/>
          <w:color w:val="FF0000"/>
          <w:szCs w:val="24"/>
        </w:rPr>
        <w:t>,</w:t>
      </w:r>
      <w:r w:rsidR="00B4653C">
        <w:rPr>
          <w:rFonts w:ascii="Helvetica" w:hAnsi="Helvetica" w:cs="Arial"/>
          <w:szCs w:val="24"/>
        </w:rPr>
        <w:t xml:space="preserve"> transfer the previously </w:t>
      </w:r>
      <w:r w:rsidR="00B4653C" w:rsidRPr="00B4653C">
        <w:rPr>
          <w:rFonts w:ascii="Helvetica" w:hAnsi="Helvetica" w:cs="Arial"/>
          <w:szCs w:val="24"/>
          <w:lang w:val="en-GB"/>
        </w:rPr>
        <w:t xml:space="preserve">washed </w:t>
      </w:r>
      <w:r w:rsidR="00B4653C" w:rsidRPr="00B4653C">
        <w:rPr>
          <w:rFonts w:ascii="Helvetica" w:hAnsi="Helvetica" w:cs="Arial"/>
          <w:szCs w:val="24"/>
        </w:rPr>
        <w:t>IgG-agarose</w:t>
      </w:r>
      <w:r w:rsidR="00754D94">
        <w:rPr>
          <w:rFonts w:ascii="Helvetica" w:hAnsi="Helvetica" w:cs="Arial"/>
          <w:szCs w:val="24"/>
        </w:rPr>
        <w:t xml:space="preserve"> resin</w:t>
      </w:r>
      <w:r w:rsidR="00B4653C">
        <w:rPr>
          <w:rFonts w:ascii="Helvetica" w:hAnsi="Helvetica" w:cs="Arial"/>
          <w:szCs w:val="24"/>
        </w:rPr>
        <w:t xml:space="preserve"> to the </w:t>
      </w:r>
      <w:r w:rsidR="00754D94">
        <w:rPr>
          <w:rFonts w:ascii="Helvetica" w:hAnsi="Helvetica" w:cs="Arial"/>
          <w:szCs w:val="24"/>
        </w:rPr>
        <w:t xml:space="preserve">50 mL conical tube containing the 37.5 mL of solubilized membranes </w:t>
      </w:r>
      <w:r w:rsidR="00754D94">
        <w:rPr>
          <w:rFonts w:ascii="Helvetica" w:hAnsi="Helvetica" w:cs="Arial"/>
          <w:b/>
          <w:szCs w:val="24"/>
        </w:rPr>
        <w:t>[</w:t>
      </w:r>
      <w:r w:rsidR="009757ED">
        <w:rPr>
          <w:rFonts w:ascii="Helvetica" w:hAnsi="Helvetica" w:cs="Arial"/>
          <w:b/>
          <w:szCs w:val="24"/>
        </w:rPr>
        <w:t>1-MED-</w:t>
      </w:r>
      <w:r w:rsidR="00754D94">
        <w:rPr>
          <w:rFonts w:ascii="Helvetica" w:hAnsi="Helvetica" w:cs="Arial"/>
          <w:b/>
          <w:szCs w:val="24"/>
        </w:rPr>
        <w:t>TXT]</w:t>
      </w:r>
      <w:r w:rsidR="00754D94">
        <w:rPr>
          <w:rFonts w:ascii="Helvetica" w:hAnsi="Helvetica" w:cs="Arial"/>
          <w:szCs w:val="24"/>
        </w:rPr>
        <w:t xml:space="preserve">. Incubate </w:t>
      </w:r>
      <w:r w:rsidR="00754D94" w:rsidRPr="00754D94">
        <w:rPr>
          <w:rFonts w:ascii="Helvetica" w:hAnsi="Helvetica" w:cs="Arial"/>
          <w:szCs w:val="24"/>
          <w:lang w:val="en-GB"/>
        </w:rPr>
        <w:t>overnight on a rotating shaker</w:t>
      </w:r>
      <w:r w:rsidR="00754D94">
        <w:rPr>
          <w:rFonts w:ascii="Helvetica" w:hAnsi="Helvetica" w:cs="Arial"/>
          <w:szCs w:val="24"/>
          <w:lang w:val="en-GB"/>
        </w:rPr>
        <w:t xml:space="preserve"> </w:t>
      </w:r>
      <w:r w:rsidR="00754D94" w:rsidRPr="00754D94">
        <w:rPr>
          <w:rFonts w:ascii="Helvetica" w:hAnsi="Helvetica" w:cs="Arial"/>
          <w:szCs w:val="24"/>
        </w:rPr>
        <w:t>at 4 °C</w:t>
      </w:r>
      <w:r w:rsidR="009757ED">
        <w:rPr>
          <w:rFonts w:ascii="Helvetica" w:hAnsi="Helvetica" w:cs="Arial"/>
          <w:szCs w:val="24"/>
        </w:rPr>
        <w:t xml:space="preserve"> </w:t>
      </w:r>
      <w:r w:rsidR="009757ED">
        <w:rPr>
          <w:rFonts w:ascii="Helvetica" w:hAnsi="Helvetica" w:cs="Arial"/>
          <w:b/>
          <w:szCs w:val="24"/>
        </w:rPr>
        <w:t>[2-MED]</w:t>
      </w:r>
      <w:r w:rsidR="00754D94">
        <w:rPr>
          <w:rFonts w:ascii="Helvetica" w:hAnsi="Helvetica" w:cs="Arial"/>
          <w:szCs w:val="24"/>
        </w:rPr>
        <w:t>.</w:t>
      </w:r>
    </w:p>
    <w:p w14:paraId="1444D46A" w14:textId="2B634699" w:rsidR="00754D94" w:rsidRDefault="001E51B0" w:rsidP="00754D94">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resin to the conical tube that contains the solubilized membranes. </w:t>
      </w:r>
      <w:r w:rsidR="00754D94" w:rsidRPr="001E51B0">
        <w:rPr>
          <w:rFonts w:ascii="Helvetica" w:hAnsi="Helvetica" w:cs="Arial"/>
          <w:b/>
          <w:szCs w:val="24"/>
        </w:rPr>
        <w:t>TEXT: See text for details on preparing and washing the resin</w:t>
      </w:r>
      <w:r>
        <w:rPr>
          <w:rFonts w:ascii="Helvetica" w:hAnsi="Helvetica" w:cs="Arial"/>
          <w:szCs w:val="24"/>
        </w:rPr>
        <w:t>.</w:t>
      </w:r>
    </w:p>
    <w:p w14:paraId="4170A011" w14:textId="0C519533" w:rsidR="00754D94" w:rsidRDefault="009757ED" w:rsidP="00754D94">
      <w:pPr>
        <w:numPr>
          <w:ilvl w:val="2"/>
          <w:numId w:val="12"/>
        </w:numPr>
        <w:spacing w:before="240"/>
        <w:jc w:val="both"/>
        <w:outlineLvl w:val="0"/>
        <w:rPr>
          <w:rFonts w:ascii="Helvetica" w:hAnsi="Helvetica" w:cs="Arial"/>
          <w:szCs w:val="24"/>
        </w:rPr>
      </w:pPr>
      <w:r>
        <w:rPr>
          <w:rFonts w:ascii="Helvetica" w:hAnsi="Helvetica" w:cs="Arial"/>
          <w:szCs w:val="24"/>
        </w:rPr>
        <w:t>Talent transfers the tube to a rotating shaker.</w:t>
      </w:r>
    </w:p>
    <w:p w14:paraId="14C8E2F8" w14:textId="7F4AB52E" w:rsidR="00CE10F2" w:rsidRDefault="00754D94"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The next day, sediment </w:t>
      </w:r>
      <w:r w:rsidRPr="00754D94">
        <w:rPr>
          <w:rFonts w:ascii="Helvetica" w:hAnsi="Helvetica" w:cs="Arial"/>
          <w:szCs w:val="24"/>
          <w:lang w:val="en-GB"/>
        </w:rPr>
        <w:t xml:space="preserve">the </w:t>
      </w:r>
      <w:r w:rsidRPr="00754D94">
        <w:rPr>
          <w:rFonts w:ascii="Helvetica" w:hAnsi="Helvetica" w:cs="Arial"/>
          <w:szCs w:val="24"/>
        </w:rPr>
        <w:t xml:space="preserve">IgG-agarose resin at 100 × </w:t>
      </w:r>
      <w:r w:rsidRPr="00754D94">
        <w:rPr>
          <w:rFonts w:ascii="Helvetica" w:hAnsi="Helvetica" w:cs="Arial"/>
          <w:i/>
          <w:iCs/>
          <w:szCs w:val="24"/>
        </w:rPr>
        <w:t xml:space="preserve">g </w:t>
      </w:r>
      <w:r>
        <w:rPr>
          <w:rFonts w:ascii="Helvetica" w:hAnsi="Helvetica" w:cs="Arial"/>
          <w:szCs w:val="24"/>
        </w:rPr>
        <w:t>and</w:t>
      </w:r>
      <w:r w:rsidRPr="00754D94">
        <w:rPr>
          <w:rFonts w:ascii="Helvetica" w:hAnsi="Helvetica" w:cs="Arial"/>
          <w:szCs w:val="24"/>
        </w:rPr>
        <w:t xml:space="preserve"> 4 °C</w:t>
      </w:r>
      <w:r>
        <w:rPr>
          <w:rFonts w:ascii="Helvetica" w:hAnsi="Helvetica" w:cs="Arial"/>
          <w:szCs w:val="24"/>
        </w:rPr>
        <w:t xml:space="preserve"> </w:t>
      </w:r>
      <w:r w:rsidRPr="00754D94">
        <w:rPr>
          <w:rFonts w:ascii="Helvetica" w:hAnsi="Helvetica" w:cs="Arial"/>
          <w:szCs w:val="24"/>
        </w:rPr>
        <w:t>for 5 min</w:t>
      </w:r>
      <w:r>
        <w:rPr>
          <w:rFonts w:ascii="Helvetica" w:hAnsi="Helvetica" w:cs="Arial"/>
          <w:szCs w:val="24"/>
        </w:rPr>
        <w:t>utes</w:t>
      </w:r>
      <w:r w:rsidR="00F33D85">
        <w:rPr>
          <w:rFonts w:ascii="Helvetica" w:hAnsi="Helvetica" w:cs="Arial"/>
          <w:szCs w:val="24"/>
        </w:rPr>
        <w:t xml:space="preserve"> </w:t>
      </w:r>
      <w:r w:rsidR="00F33D85">
        <w:rPr>
          <w:rFonts w:ascii="Helvetica" w:hAnsi="Helvetica" w:cs="Arial"/>
          <w:b/>
          <w:szCs w:val="24"/>
        </w:rPr>
        <w:t>[1-MED]</w:t>
      </w:r>
      <w:r>
        <w:rPr>
          <w:rFonts w:ascii="Helvetica" w:hAnsi="Helvetica" w:cs="Arial"/>
          <w:szCs w:val="24"/>
        </w:rPr>
        <w:t>. Use a pipette to remove the supernatant</w:t>
      </w:r>
      <w:r w:rsidR="00F33D85">
        <w:rPr>
          <w:rFonts w:ascii="Helvetica" w:hAnsi="Helvetica" w:cs="Arial"/>
          <w:szCs w:val="24"/>
        </w:rPr>
        <w:t xml:space="preserve"> </w:t>
      </w:r>
      <w:r w:rsidR="00F33D85">
        <w:rPr>
          <w:rFonts w:ascii="Helvetica" w:hAnsi="Helvetica" w:cs="Arial"/>
          <w:b/>
          <w:szCs w:val="24"/>
        </w:rPr>
        <w:t>[2-CU]</w:t>
      </w:r>
      <w:r>
        <w:rPr>
          <w:rFonts w:ascii="Helvetica" w:hAnsi="Helvetica" w:cs="Arial"/>
          <w:szCs w:val="24"/>
        </w:rPr>
        <w:t>.</w:t>
      </w:r>
    </w:p>
    <w:p w14:paraId="7BCADAE8" w14:textId="7015AA55" w:rsidR="00955B06" w:rsidRDefault="00F33D85" w:rsidP="00955B06">
      <w:pPr>
        <w:numPr>
          <w:ilvl w:val="2"/>
          <w:numId w:val="12"/>
        </w:numPr>
        <w:spacing w:before="240"/>
        <w:jc w:val="both"/>
        <w:outlineLvl w:val="0"/>
        <w:rPr>
          <w:rFonts w:ascii="Helvetica" w:hAnsi="Helvetica" w:cs="Arial"/>
          <w:szCs w:val="24"/>
        </w:rPr>
      </w:pPr>
      <w:r>
        <w:rPr>
          <w:rFonts w:ascii="Helvetica" w:hAnsi="Helvetica" w:cs="Arial"/>
          <w:szCs w:val="24"/>
        </w:rPr>
        <w:t>Talent places the tube into a centrifuge, and then closes the lid.</w:t>
      </w:r>
    </w:p>
    <w:p w14:paraId="303CEB2C" w14:textId="0A346C34" w:rsidR="00955B06" w:rsidRPr="00E24898" w:rsidRDefault="00F33D85" w:rsidP="00955B06">
      <w:pPr>
        <w:numPr>
          <w:ilvl w:val="2"/>
          <w:numId w:val="12"/>
        </w:numPr>
        <w:spacing w:before="240"/>
        <w:jc w:val="both"/>
        <w:outlineLvl w:val="0"/>
        <w:rPr>
          <w:rFonts w:ascii="Helvetica" w:hAnsi="Helvetica" w:cs="Arial"/>
          <w:szCs w:val="24"/>
        </w:rPr>
      </w:pPr>
      <w:r>
        <w:rPr>
          <w:rFonts w:ascii="Helvetica" w:hAnsi="Helvetica" w:cs="Arial"/>
          <w:szCs w:val="24"/>
        </w:rPr>
        <w:lastRenderedPageBreak/>
        <w:t>Close up of the talent using a pipette to remove the supernatant. Alternatively, film the talent performing this action as a MED shot.</w:t>
      </w:r>
    </w:p>
    <w:p w14:paraId="79B80B6C" w14:textId="7B006B64" w:rsidR="00CE10F2" w:rsidRPr="00955B06" w:rsidRDefault="00754D94" w:rsidP="00126973">
      <w:pPr>
        <w:numPr>
          <w:ilvl w:val="1"/>
          <w:numId w:val="12"/>
        </w:numPr>
        <w:spacing w:before="240"/>
        <w:jc w:val="both"/>
        <w:outlineLvl w:val="0"/>
        <w:rPr>
          <w:rFonts w:ascii="Helvetica" w:hAnsi="Helvetica" w:cs="Arial"/>
          <w:szCs w:val="24"/>
        </w:rPr>
      </w:pPr>
      <w:r w:rsidRPr="00754D94">
        <w:rPr>
          <w:rFonts w:ascii="Helvetica" w:hAnsi="Helvetica" w:cs="Arial"/>
          <w:szCs w:val="24"/>
        </w:rPr>
        <w:t xml:space="preserve">Wash the IgG-agarose resin in </w:t>
      </w:r>
      <w:r w:rsidRPr="00754D94">
        <w:rPr>
          <w:rFonts w:ascii="Helvetica" w:hAnsi="Helvetica" w:cs="Arial"/>
          <w:szCs w:val="24"/>
          <w:lang w:val="en-GB"/>
        </w:rPr>
        <w:t>37.5 mL of Buffer A</w:t>
      </w:r>
      <w:r w:rsidR="00F17668">
        <w:rPr>
          <w:rFonts w:ascii="Helvetica" w:hAnsi="Helvetica" w:cs="Arial"/>
          <w:szCs w:val="24"/>
          <w:lang w:val="en-GB"/>
        </w:rPr>
        <w:t xml:space="preserve"> </w:t>
      </w:r>
      <w:r w:rsidR="00F17668">
        <w:rPr>
          <w:rFonts w:ascii="Helvetica" w:hAnsi="Helvetica" w:cs="Arial"/>
          <w:b/>
          <w:szCs w:val="24"/>
          <w:lang w:val="en-GB"/>
        </w:rPr>
        <w:t>[1-MED]</w:t>
      </w:r>
      <w:r>
        <w:rPr>
          <w:rFonts w:ascii="Helvetica" w:hAnsi="Helvetica" w:cs="Arial"/>
          <w:szCs w:val="24"/>
          <w:lang w:val="en-GB"/>
        </w:rPr>
        <w:t>, and incubate on a rotating shaker at room temperature for 10 minutes</w:t>
      </w:r>
      <w:r w:rsidR="00F17668">
        <w:rPr>
          <w:rFonts w:ascii="Helvetica" w:hAnsi="Helvetica" w:cs="Arial"/>
          <w:szCs w:val="24"/>
          <w:lang w:val="en-GB"/>
        </w:rPr>
        <w:t xml:space="preserve"> </w:t>
      </w:r>
      <w:r w:rsidR="00F17668">
        <w:rPr>
          <w:rFonts w:ascii="Helvetica" w:hAnsi="Helvetica" w:cs="Arial"/>
          <w:b/>
          <w:szCs w:val="24"/>
          <w:lang w:val="en-GB"/>
        </w:rPr>
        <w:t>[2-MED]</w:t>
      </w:r>
      <w:r>
        <w:rPr>
          <w:rFonts w:ascii="Helvetica" w:hAnsi="Helvetica" w:cs="Arial"/>
          <w:szCs w:val="24"/>
          <w:lang w:val="en-GB"/>
        </w:rPr>
        <w:t>. Continue sedimenting and washing the resin as outlined in the text protocol</w:t>
      </w:r>
      <w:r w:rsidR="00F17668">
        <w:rPr>
          <w:rFonts w:ascii="Helvetica" w:hAnsi="Helvetica" w:cs="Arial"/>
          <w:szCs w:val="24"/>
          <w:lang w:val="en-GB"/>
        </w:rPr>
        <w:t xml:space="preserve"> </w:t>
      </w:r>
      <w:r w:rsidR="00F17668">
        <w:rPr>
          <w:rFonts w:ascii="Helvetica" w:hAnsi="Helvetica" w:cs="Arial"/>
          <w:b/>
          <w:szCs w:val="24"/>
          <w:lang w:val="en-GB"/>
        </w:rPr>
        <w:t>[3-MED]</w:t>
      </w:r>
      <w:r>
        <w:rPr>
          <w:rFonts w:ascii="Helvetica" w:hAnsi="Helvetica" w:cs="Arial"/>
          <w:szCs w:val="24"/>
          <w:lang w:val="en-GB"/>
        </w:rPr>
        <w:t>.</w:t>
      </w:r>
    </w:p>
    <w:p w14:paraId="1AC89EE1" w14:textId="56A70059" w:rsidR="00955B06" w:rsidRPr="00955B06" w:rsidRDefault="00F17668" w:rsidP="00955B06">
      <w:pPr>
        <w:numPr>
          <w:ilvl w:val="2"/>
          <w:numId w:val="12"/>
        </w:numPr>
        <w:spacing w:before="240"/>
        <w:jc w:val="both"/>
        <w:outlineLvl w:val="0"/>
        <w:rPr>
          <w:rFonts w:ascii="Helvetica" w:hAnsi="Helvetica" w:cs="Arial"/>
          <w:szCs w:val="24"/>
        </w:rPr>
      </w:pPr>
      <w:r>
        <w:rPr>
          <w:rFonts w:ascii="Helvetica" w:hAnsi="Helvetica" w:cs="Arial"/>
          <w:szCs w:val="24"/>
        </w:rPr>
        <w:t>Talent washes the resin with Buffer A.</w:t>
      </w:r>
    </w:p>
    <w:p w14:paraId="1D83CCCC" w14:textId="7BD41D4A" w:rsidR="00955B06" w:rsidRPr="00955B06" w:rsidRDefault="00F17668" w:rsidP="00955B06">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tube on the </w:t>
      </w:r>
      <w:r>
        <w:rPr>
          <w:rFonts w:ascii="Helvetica" w:hAnsi="Helvetica" w:cs="Arial"/>
          <w:szCs w:val="24"/>
          <w:lang w:val="en-GB"/>
        </w:rPr>
        <w:t>rotating shaker.</w:t>
      </w:r>
    </w:p>
    <w:p w14:paraId="256D9AD5" w14:textId="6B6DB5EE" w:rsidR="00955B06" w:rsidRPr="00754D94" w:rsidRDefault="00F17668" w:rsidP="00955B06">
      <w:pPr>
        <w:numPr>
          <w:ilvl w:val="2"/>
          <w:numId w:val="12"/>
        </w:numPr>
        <w:spacing w:before="240"/>
        <w:jc w:val="both"/>
        <w:outlineLvl w:val="0"/>
        <w:rPr>
          <w:rFonts w:ascii="Helvetica" w:hAnsi="Helvetica" w:cs="Arial"/>
          <w:szCs w:val="24"/>
        </w:rPr>
      </w:pPr>
      <w:r>
        <w:rPr>
          <w:rFonts w:ascii="Helvetica" w:hAnsi="Helvetica" w:cs="Arial"/>
          <w:szCs w:val="24"/>
        </w:rPr>
        <w:t xml:space="preserve">Talent washes the resin again – any of the washing (or sedimenting) steps not shown in the video can be used </w:t>
      </w:r>
      <w:proofErr w:type="gramStart"/>
      <w:r>
        <w:rPr>
          <w:rFonts w:ascii="Helvetica" w:hAnsi="Helvetica" w:cs="Arial"/>
          <w:szCs w:val="24"/>
        </w:rPr>
        <w:t>here</w:t>
      </w:r>
      <w:proofErr w:type="gramEnd"/>
      <w:r>
        <w:rPr>
          <w:rFonts w:ascii="Helvetica" w:hAnsi="Helvetica" w:cs="Arial"/>
          <w:szCs w:val="24"/>
        </w:rPr>
        <w:t xml:space="preserve"> as this is representative of all the actions that are not being filmed.</w:t>
      </w:r>
    </w:p>
    <w:p w14:paraId="7B24F728" w14:textId="2451AF03" w:rsidR="00754D94" w:rsidRPr="00955B06" w:rsidRDefault="00754D94" w:rsidP="00126973">
      <w:pPr>
        <w:numPr>
          <w:ilvl w:val="1"/>
          <w:numId w:val="12"/>
        </w:numPr>
        <w:spacing w:before="240"/>
        <w:jc w:val="both"/>
        <w:outlineLvl w:val="0"/>
        <w:rPr>
          <w:rFonts w:ascii="Helvetica" w:hAnsi="Helvetica" w:cs="Arial"/>
          <w:szCs w:val="24"/>
        </w:rPr>
      </w:pPr>
      <w:r>
        <w:rPr>
          <w:rFonts w:ascii="Helvetica" w:hAnsi="Helvetica" w:cs="Arial"/>
          <w:szCs w:val="24"/>
          <w:lang w:val="en-GB"/>
        </w:rPr>
        <w:t xml:space="preserve">After this, transfer the </w:t>
      </w:r>
      <w:r w:rsidRPr="00754D94">
        <w:rPr>
          <w:rFonts w:ascii="Helvetica" w:hAnsi="Helvetica" w:cs="Arial"/>
          <w:szCs w:val="24"/>
        </w:rPr>
        <w:t>IgG-agarose resin</w:t>
      </w:r>
      <w:r w:rsidRPr="00754D94">
        <w:rPr>
          <w:rFonts w:ascii="Helvetica" w:hAnsi="Helvetica" w:cs="Arial"/>
          <w:szCs w:val="24"/>
          <w:lang w:val="en-GB"/>
        </w:rPr>
        <w:t xml:space="preserve"> to a 500 µL spin column with a 35 µm filter</w:t>
      </w:r>
      <w:r w:rsidR="00B66C96">
        <w:rPr>
          <w:rFonts w:ascii="Helvetica" w:hAnsi="Helvetica" w:cs="Arial"/>
          <w:szCs w:val="24"/>
          <w:lang w:val="en-GB"/>
        </w:rPr>
        <w:t xml:space="preserve"> </w:t>
      </w:r>
      <w:r w:rsidR="00B66C96">
        <w:rPr>
          <w:rFonts w:ascii="Helvetica" w:hAnsi="Helvetica" w:cs="Arial"/>
          <w:b/>
          <w:szCs w:val="24"/>
          <w:lang w:val="en-GB"/>
        </w:rPr>
        <w:t>[1-MED]</w:t>
      </w:r>
      <w:r>
        <w:rPr>
          <w:rFonts w:ascii="Helvetica" w:hAnsi="Helvetica" w:cs="Arial"/>
          <w:szCs w:val="24"/>
          <w:lang w:val="en-GB"/>
        </w:rPr>
        <w:t>. W</w:t>
      </w:r>
      <w:r w:rsidRPr="00754D94">
        <w:rPr>
          <w:rFonts w:ascii="Helvetica" w:hAnsi="Helvetica" w:cs="Arial"/>
          <w:szCs w:val="24"/>
          <w:lang w:val="en-GB"/>
        </w:rPr>
        <w:t>ash the beads twice with 300 µL of TEV elution buffer</w:t>
      </w:r>
      <w:r>
        <w:rPr>
          <w:rFonts w:ascii="Helvetica" w:hAnsi="Helvetica" w:cs="Arial"/>
          <w:szCs w:val="24"/>
          <w:lang w:val="en-GB"/>
        </w:rPr>
        <w:t xml:space="preserve"> </w:t>
      </w:r>
      <w:r w:rsidRPr="00754D94">
        <w:rPr>
          <w:rFonts w:ascii="Helvetica" w:hAnsi="Helvetica" w:cs="Arial"/>
          <w:szCs w:val="24"/>
          <w:lang w:val="en-GB"/>
        </w:rPr>
        <w:t>for equilibration</w:t>
      </w:r>
      <w:r w:rsidR="00B66C96">
        <w:rPr>
          <w:rFonts w:ascii="Helvetica" w:hAnsi="Helvetica" w:cs="Arial"/>
          <w:szCs w:val="24"/>
          <w:lang w:val="en-GB"/>
        </w:rPr>
        <w:t xml:space="preserve"> </w:t>
      </w:r>
      <w:r w:rsidR="00B66C96">
        <w:rPr>
          <w:rFonts w:ascii="Helvetica" w:hAnsi="Helvetica" w:cs="Arial"/>
          <w:b/>
          <w:szCs w:val="24"/>
          <w:lang w:val="en-GB"/>
        </w:rPr>
        <w:t>[2-MED]</w:t>
      </w:r>
      <w:r>
        <w:rPr>
          <w:rFonts w:ascii="Helvetica" w:hAnsi="Helvetica" w:cs="Arial"/>
          <w:szCs w:val="24"/>
          <w:lang w:val="en-GB"/>
        </w:rPr>
        <w:t>.</w:t>
      </w:r>
    </w:p>
    <w:p w14:paraId="1EB66C84" w14:textId="16867FB5" w:rsidR="00955B06" w:rsidRPr="00955B06" w:rsidRDefault="00B66C96" w:rsidP="00955B06">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resin to a </w:t>
      </w:r>
      <w:proofErr w:type="gramStart"/>
      <w:r w:rsidRPr="00754D94">
        <w:rPr>
          <w:rFonts w:ascii="Helvetica" w:hAnsi="Helvetica" w:cs="Arial"/>
          <w:szCs w:val="24"/>
          <w:lang w:val="en-GB"/>
        </w:rPr>
        <w:t>500 µ</w:t>
      </w:r>
      <w:proofErr w:type="gramEnd"/>
      <w:r w:rsidRPr="00754D94">
        <w:rPr>
          <w:rFonts w:ascii="Helvetica" w:hAnsi="Helvetica" w:cs="Arial"/>
          <w:szCs w:val="24"/>
          <w:lang w:val="en-GB"/>
        </w:rPr>
        <w:t>L spin column with a 35 µm filter</w:t>
      </w:r>
      <w:r>
        <w:rPr>
          <w:rFonts w:ascii="Helvetica" w:hAnsi="Helvetica" w:cs="Arial"/>
          <w:szCs w:val="24"/>
          <w:lang w:val="en-GB"/>
        </w:rPr>
        <w:t>.</w:t>
      </w:r>
    </w:p>
    <w:p w14:paraId="576DC630" w14:textId="6201BD9A" w:rsidR="00955B06" w:rsidRPr="00754D94" w:rsidRDefault="00B66C96" w:rsidP="00955B06">
      <w:pPr>
        <w:numPr>
          <w:ilvl w:val="2"/>
          <w:numId w:val="12"/>
        </w:numPr>
        <w:spacing w:before="240"/>
        <w:jc w:val="both"/>
        <w:outlineLvl w:val="0"/>
        <w:rPr>
          <w:rFonts w:ascii="Helvetica" w:hAnsi="Helvetica" w:cs="Arial"/>
          <w:szCs w:val="24"/>
        </w:rPr>
      </w:pPr>
      <w:r>
        <w:rPr>
          <w:rFonts w:ascii="Helvetica" w:hAnsi="Helvetica" w:cs="Arial"/>
          <w:szCs w:val="24"/>
        </w:rPr>
        <w:t xml:space="preserve">Talent washes the beads with </w:t>
      </w:r>
      <w:r w:rsidRPr="00754D94">
        <w:rPr>
          <w:rFonts w:ascii="Helvetica" w:hAnsi="Helvetica" w:cs="Arial"/>
          <w:szCs w:val="24"/>
          <w:lang w:val="en-GB"/>
        </w:rPr>
        <w:t>TEV elution buffer</w:t>
      </w:r>
      <w:r>
        <w:rPr>
          <w:rFonts w:ascii="Helvetica" w:hAnsi="Helvetica" w:cs="Arial"/>
          <w:szCs w:val="24"/>
          <w:lang w:val="en-GB"/>
        </w:rPr>
        <w:t>.</w:t>
      </w:r>
    </w:p>
    <w:p w14:paraId="7A2A5981" w14:textId="17E6C2D9" w:rsidR="00754D94" w:rsidRPr="00754D94" w:rsidRDefault="00754D94" w:rsidP="00126973">
      <w:pPr>
        <w:numPr>
          <w:ilvl w:val="1"/>
          <w:numId w:val="12"/>
        </w:numPr>
        <w:spacing w:before="240"/>
        <w:jc w:val="both"/>
        <w:outlineLvl w:val="0"/>
        <w:rPr>
          <w:rFonts w:ascii="Helvetica" w:hAnsi="Helvetica" w:cs="Arial"/>
          <w:szCs w:val="24"/>
        </w:rPr>
      </w:pPr>
      <w:r>
        <w:rPr>
          <w:rFonts w:ascii="Helvetica" w:hAnsi="Helvetica" w:cs="Arial"/>
          <w:szCs w:val="24"/>
          <w:lang w:val="en-GB"/>
        </w:rPr>
        <w:t xml:space="preserve">Next, add </w:t>
      </w:r>
      <w:r w:rsidRPr="00754D94">
        <w:rPr>
          <w:rFonts w:ascii="Helvetica" w:hAnsi="Helvetica" w:cs="Arial"/>
          <w:szCs w:val="24"/>
          <w:lang w:val="en-GB"/>
        </w:rPr>
        <w:t>300 µL of TEV elution buffer containing 10 µL</w:t>
      </w:r>
      <w:r w:rsidR="00955B06">
        <w:rPr>
          <w:rFonts w:ascii="Helvetica" w:hAnsi="Helvetica" w:cs="Arial"/>
          <w:szCs w:val="24"/>
          <w:lang w:val="en-GB"/>
        </w:rPr>
        <w:t xml:space="preserve"> of </w:t>
      </w:r>
      <w:r w:rsidR="00C934D5">
        <w:rPr>
          <w:rFonts w:ascii="Helvetica" w:hAnsi="Helvetica" w:cs="Arial"/>
          <w:szCs w:val="24"/>
          <w:lang w:val="en-GB"/>
        </w:rPr>
        <w:t>TEV protease</w:t>
      </w:r>
      <w:r w:rsidR="00583BFD">
        <w:rPr>
          <w:rFonts w:ascii="Helvetica" w:hAnsi="Helvetica" w:cs="Arial"/>
          <w:szCs w:val="24"/>
          <w:lang w:val="en-GB"/>
        </w:rPr>
        <w:t xml:space="preserve"> </w:t>
      </w:r>
      <w:r w:rsidR="00583BFD">
        <w:rPr>
          <w:rFonts w:ascii="Helvetica" w:hAnsi="Helvetica" w:cs="Arial"/>
          <w:b/>
          <w:szCs w:val="24"/>
          <w:lang w:val="en-GB"/>
        </w:rPr>
        <w:t>[1-MED]</w:t>
      </w:r>
      <w:r w:rsidR="00955B06">
        <w:rPr>
          <w:rFonts w:ascii="Helvetica" w:hAnsi="Helvetica" w:cs="Arial"/>
          <w:szCs w:val="24"/>
          <w:lang w:val="en-GB"/>
        </w:rPr>
        <w:t xml:space="preserve">. </w:t>
      </w:r>
      <w:r w:rsidR="00955B06" w:rsidRPr="00955B06">
        <w:rPr>
          <w:rFonts w:ascii="Helvetica" w:hAnsi="Helvetica" w:cs="Arial"/>
          <w:szCs w:val="24"/>
          <w:lang w:val="en-GB"/>
        </w:rPr>
        <w:t xml:space="preserve">Incubate the spin column with beads in a thermomixer at 16 </w:t>
      </w:r>
      <w:r w:rsidR="00955B06">
        <w:rPr>
          <w:rFonts w:ascii="Helvetica" w:hAnsi="Helvetica" w:cs="Arial"/>
          <w:szCs w:val="24"/>
          <w:lang w:val="en-GB"/>
        </w:rPr>
        <w:t>°C and</w:t>
      </w:r>
      <w:r w:rsidR="00955B06" w:rsidRPr="00955B06">
        <w:rPr>
          <w:rFonts w:ascii="Helvetica" w:hAnsi="Helvetica" w:cs="Arial"/>
          <w:szCs w:val="24"/>
          <w:lang w:val="en-GB"/>
        </w:rPr>
        <w:t xml:space="preserve"> 350 rpm for 2 h</w:t>
      </w:r>
      <w:r w:rsidR="00955B06">
        <w:rPr>
          <w:rFonts w:ascii="Helvetica" w:hAnsi="Helvetica" w:cs="Arial"/>
          <w:szCs w:val="24"/>
          <w:lang w:val="en-GB"/>
        </w:rPr>
        <w:t>ours</w:t>
      </w:r>
      <w:r w:rsidR="00583BFD">
        <w:rPr>
          <w:rFonts w:ascii="Helvetica" w:hAnsi="Helvetica" w:cs="Arial"/>
          <w:szCs w:val="24"/>
          <w:lang w:val="en-GB"/>
        </w:rPr>
        <w:t xml:space="preserve"> </w:t>
      </w:r>
      <w:r w:rsidR="00583BFD">
        <w:rPr>
          <w:rFonts w:ascii="Helvetica" w:hAnsi="Helvetica" w:cs="Arial"/>
          <w:b/>
          <w:szCs w:val="24"/>
          <w:lang w:val="en-GB"/>
        </w:rPr>
        <w:t>[2-MED]</w:t>
      </w:r>
      <w:r w:rsidR="00955B06">
        <w:rPr>
          <w:rFonts w:ascii="Helvetica" w:hAnsi="Helvetica" w:cs="Arial"/>
          <w:szCs w:val="24"/>
          <w:lang w:val="en-GB"/>
        </w:rPr>
        <w:t>.</w:t>
      </w:r>
    </w:p>
    <w:p w14:paraId="03AC53CD" w14:textId="149C8011" w:rsidR="00754D94" w:rsidRDefault="00583BFD" w:rsidP="00754D94">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t>
      </w:r>
      <w:r w:rsidRPr="00754D94">
        <w:rPr>
          <w:rFonts w:ascii="Helvetica" w:hAnsi="Helvetica" w:cs="Arial"/>
          <w:szCs w:val="24"/>
          <w:lang w:val="en-GB"/>
        </w:rPr>
        <w:t xml:space="preserve">TEV elution buffer </w:t>
      </w:r>
      <w:r>
        <w:rPr>
          <w:rFonts w:ascii="Helvetica" w:hAnsi="Helvetica" w:cs="Arial"/>
          <w:szCs w:val="24"/>
          <w:lang w:val="en-GB"/>
        </w:rPr>
        <w:t>(</w:t>
      </w:r>
      <w:r w:rsidRPr="00754D94">
        <w:rPr>
          <w:rFonts w:ascii="Helvetica" w:hAnsi="Helvetica" w:cs="Arial"/>
          <w:szCs w:val="24"/>
          <w:lang w:val="en-GB"/>
        </w:rPr>
        <w:t>containing 10 µL</w:t>
      </w:r>
      <w:r>
        <w:rPr>
          <w:rFonts w:ascii="Helvetica" w:hAnsi="Helvetica" w:cs="Arial"/>
          <w:szCs w:val="24"/>
          <w:lang w:val="en-GB"/>
        </w:rPr>
        <w:t xml:space="preserve"> of </w:t>
      </w:r>
      <w:r w:rsidR="00C934D5">
        <w:rPr>
          <w:rFonts w:ascii="Helvetica" w:hAnsi="Helvetica" w:cs="Arial"/>
          <w:szCs w:val="24"/>
          <w:lang w:val="en-GB"/>
        </w:rPr>
        <w:t>TEV protease</w:t>
      </w:r>
      <w:r>
        <w:rPr>
          <w:rFonts w:ascii="Helvetica" w:hAnsi="Helvetica" w:cs="Arial"/>
          <w:szCs w:val="24"/>
          <w:lang w:val="en-GB"/>
        </w:rPr>
        <w:t>) to the spin column.</w:t>
      </w:r>
    </w:p>
    <w:p w14:paraId="32190A69" w14:textId="3B43BF73" w:rsidR="00955B06" w:rsidRDefault="00583BFD" w:rsidP="00754D94">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spin column into the </w:t>
      </w:r>
      <w:r w:rsidRPr="00955B06">
        <w:rPr>
          <w:rFonts w:ascii="Helvetica" w:hAnsi="Helvetica" w:cs="Arial"/>
          <w:szCs w:val="24"/>
          <w:lang w:val="en-GB"/>
        </w:rPr>
        <w:t>thermomixer</w:t>
      </w:r>
      <w:r>
        <w:rPr>
          <w:rFonts w:ascii="Helvetica" w:hAnsi="Helvetica" w:cs="Arial"/>
          <w:szCs w:val="24"/>
          <w:lang w:val="en-GB"/>
        </w:rPr>
        <w:t>, and adjusts the settings (alternatively, talent can place the column into the thermomixer and then set a timer for 2 hours).</w:t>
      </w:r>
    </w:p>
    <w:p w14:paraId="05178DB5" w14:textId="2CDA7424" w:rsidR="00754D94" w:rsidRPr="00955B06" w:rsidRDefault="00955B06"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Then, open </w:t>
      </w:r>
      <w:r w:rsidRPr="00955B06">
        <w:rPr>
          <w:rFonts w:ascii="Helvetica" w:hAnsi="Helvetica" w:cs="Arial"/>
          <w:szCs w:val="24"/>
          <w:lang w:val="en-GB"/>
        </w:rPr>
        <w:t>the spin column</w:t>
      </w:r>
      <w:r>
        <w:rPr>
          <w:rFonts w:ascii="Helvetica" w:hAnsi="Helvetica" w:cs="Arial"/>
          <w:szCs w:val="24"/>
          <w:lang w:val="en-GB"/>
        </w:rPr>
        <w:t xml:space="preserve"> and </w:t>
      </w:r>
      <w:r w:rsidRPr="00955B06">
        <w:rPr>
          <w:rFonts w:ascii="Helvetica" w:hAnsi="Helvetica" w:cs="Arial"/>
          <w:szCs w:val="24"/>
          <w:lang w:val="en-GB"/>
        </w:rPr>
        <w:t>place it in a new</w:t>
      </w:r>
      <w:r w:rsidR="0009366B">
        <w:rPr>
          <w:rFonts w:ascii="Helvetica" w:hAnsi="Helvetica" w:cs="Arial"/>
          <w:szCs w:val="24"/>
          <w:lang w:val="en-GB"/>
        </w:rPr>
        <w:t>,</w:t>
      </w:r>
      <w:r w:rsidRPr="00955B06">
        <w:rPr>
          <w:rFonts w:ascii="Helvetica" w:hAnsi="Helvetica" w:cs="Arial"/>
          <w:szCs w:val="24"/>
          <w:lang w:val="en-GB"/>
        </w:rPr>
        <w:t xml:space="preserve"> clean 1.5 mL tube</w:t>
      </w:r>
      <w:r w:rsidR="0009366B">
        <w:rPr>
          <w:rFonts w:ascii="Helvetica" w:hAnsi="Helvetica" w:cs="Arial"/>
          <w:szCs w:val="24"/>
          <w:lang w:val="en-GB"/>
        </w:rPr>
        <w:t xml:space="preserve"> </w:t>
      </w:r>
      <w:r w:rsidR="0009366B">
        <w:rPr>
          <w:rFonts w:ascii="Helvetica" w:hAnsi="Helvetica" w:cs="Arial"/>
          <w:b/>
          <w:szCs w:val="24"/>
          <w:lang w:val="en-GB"/>
        </w:rPr>
        <w:t>[1-MED]</w:t>
      </w:r>
      <w:r>
        <w:rPr>
          <w:rFonts w:ascii="Helvetica" w:hAnsi="Helvetica" w:cs="Arial"/>
          <w:szCs w:val="24"/>
          <w:lang w:val="en-GB"/>
        </w:rPr>
        <w:t xml:space="preserve">. Spin this tube </w:t>
      </w:r>
      <w:r w:rsidRPr="00955B06">
        <w:rPr>
          <w:rFonts w:ascii="Helvetica" w:hAnsi="Helvetica" w:cs="Arial"/>
          <w:szCs w:val="24"/>
        </w:rPr>
        <w:t xml:space="preserve">at 100 × </w:t>
      </w:r>
      <w:r w:rsidRPr="00955B06">
        <w:rPr>
          <w:rFonts w:ascii="Helvetica" w:hAnsi="Helvetica" w:cs="Arial"/>
          <w:i/>
          <w:iCs/>
          <w:szCs w:val="24"/>
        </w:rPr>
        <w:t xml:space="preserve">g </w:t>
      </w:r>
      <w:r w:rsidRPr="00955B06">
        <w:rPr>
          <w:rFonts w:ascii="Helvetica" w:hAnsi="Helvetica" w:cs="Arial"/>
          <w:iCs/>
          <w:szCs w:val="24"/>
        </w:rPr>
        <w:t>and</w:t>
      </w:r>
      <w:r w:rsidRPr="00955B06">
        <w:rPr>
          <w:rFonts w:ascii="Helvetica" w:hAnsi="Helvetica" w:cs="Arial"/>
          <w:szCs w:val="24"/>
        </w:rPr>
        <w:t xml:space="preserve"> 4 °C</w:t>
      </w:r>
      <w:r>
        <w:rPr>
          <w:rFonts w:ascii="Helvetica" w:hAnsi="Helvetica" w:cs="Arial"/>
          <w:szCs w:val="24"/>
        </w:rPr>
        <w:t xml:space="preserve"> </w:t>
      </w:r>
      <w:r w:rsidRPr="00955B06">
        <w:rPr>
          <w:rFonts w:ascii="Helvetica" w:hAnsi="Helvetica" w:cs="Arial"/>
          <w:szCs w:val="24"/>
        </w:rPr>
        <w:t>for 5 min</w:t>
      </w:r>
      <w:r>
        <w:rPr>
          <w:rFonts w:ascii="Helvetica" w:hAnsi="Helvetica" w:cs="Arial"/>
          <w:szCs w:val="24"/>
        </w:rPr>
        <w:t>utes</w:t>
      </w:r>
      <w:r w:rsidRPr="00955B06">
        <w:rPr>
          <w:rFonts w:ascii="Helvetica" w:hAnsi="Helvetica" w:cs="Arial"/>
          <w:szCs w:val="24"/>
        </w:rPr>
        <w:t xml:space="preserve"> </w:t>
      </w:r>
      <w:r w:rsidRPr="00955B06">
        <w:rPr>
          <w:rFonts w:ascii="Helvetica" w:hAnsi="Helvetica" w:cs="Arial"/>
          <w:szCs w:val="24"/>
          <w:lang w:val="en-GB"/>
        </w:rPr>
        <w:t>to collect the eluate</w:t>
      </w:r>
      <w:r w:rsidR="0009366B">
        <w:rPr>
          <w:rFonts w:ascii="Helvetica" w:hAnsi="Helvetica" w:cs="Arial"/>
          <w:szCs w:val="24"/>
          <w:lang w:val="en-GB"/>
        </w:rPr>
        <w:t xml:space="preserve"> </w:t>
      </w:r>
      <w:r w:rsidR="0009366B">
        <w:rPr>
          <w:rFonts w:ascii="Helvetica" w:hAnsi="Helvetica" w:cs="Arial"/>
          <w:b/>
          <w:szCs w:val="24"/>
          <w:lang w:val="en-GB"/>
        </w:rPr>
        <w:t>[2-MED]</w:t>
      </w:r>
      <w:r>
        <w:rPr>
          <w:rFonts w:ascii="Helvetica" w:hAnsi="Helvetica" w:cs="Arial"/>
          <w:szCs w:val="24"/>
          <w:lang w:val="en-GB"/>
        </w:rPr>
        <w:t>.</w:t>
      </w:r>
    </w:p>
    <w:p w14:paraId="13946F2B" w14:textId="40D54F4B" w:rsidR="00955B06" w:rsidRPr="00955B06" w:rsidRDefault="0009366B" w:rsidP="00955B06">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spin column to a </w:t>
      </w:r>
      <w:r w:rsidRPr="00955B06">
        <w:rPr>
          <w:rFonts w:ascii="Helvetica" w:hAnsi="Helvetica" w:cs="Arial"/>
          <w:szCs w:val="24"/>
          <w:lang w:val="en-GB"/>
        </w:rPr>
        <w:t>clean 1.5 mL tube</w:t>
      </w:r>
      <w:r>
        <w:rPr>
          <w:rFonts w:ascii="Helvetica" w:hAnsi="Helvetica" w:cs="Arial"/>
          <w:szCs w:val="24"/>
          <w:lang w:val="en-GB"/>
        </w:rPr>
        <w:t>.</w:t>
      </w:r>
    </w:p>
    <w:p w14:paraId="407973C0" w14:textId="524FCEBB" w:rsidR="00955B06" w:rsidRPr="00E24898" w:rsidRDefault="0009366B" w:rsidP="00955B06">
      <w:pPr>
        <w:numPr>
          <w:ilvl w:val="2"/>
          <w:numId w:val="12"/>
        </w:numPr>
        <w:spacing w:before="240"/>
        <w:jc w:val="both"/>
        <w:outlineLvl w:val="0"/>
        <w:rPr>
          <w:rFonts w:ascii="Helvetica" w:hAnsi="Helvetica" w:cs="Arial"/>
          <w:szCs w:val="24"/>
        </w:rPr>
      </w:pPr>
      <w:r>
        <w:rPr>
          <w:rFonts w:ascii="Helvetica" w:hAnsi="Helvetica" w:cs="Arial"/>
          <w:szCs w:val="24"/>
        </w:rPr>
        <w:t>Talent places the spin column, in its new tube, into a centrifuge and closes the lid.</w:t>
      </w:r>
    </w:p>
    <w:p w14:paraId="72E4B151" w14:textId="77777777" w:rsidR="00CF22F6" w:rsidRPr="00E24898" w:rsidRDefault="00CF22F6" w:rsidP="00162D51">
      <w:pPr>
        <w:spacing w:before="240"/>
        <w:jc w:val="both"/>
        <w:outlineLvl w:val="0"/>
        <w:rPr>
          <w:rFonts w:ascii="Helvetica" w:hAnsi="Helvetica" w:cs="Arial"/>
          <w:sz w:val="22"/>
          <w:szCs w:val="24"/>
        </w:rPr>
      </w:pPr>
    </w:p>
    <w:p w14:paraId="4A736996" w14:textId="38B880FC" w:rsidR="00CE10F2" w:rsidRPr="00C934D5" w:rsidRDefault="00CE10F2" w:rsidP="00DA117F">
      <w:pPr>
        <w:numPr>
          <w:ilvl w:val="0"/>
          <w:numId w:val="12"/>
        </w:numPr>
        <w:spacing w:before="240"/>
        <w:jc w:val="both"/>
        <w:outlineLvl w:val="0"/>
        <w:rPr>
          <w:rFonts w:ascii="Helvetica" w:hAnsi="Helvetica" w:cs="Arial"/>
          <w:sz w:val="22"/>
          <w:szCs w:val="24"/>
        </w:rPr>
      </w:pPr>
      <w:r w:rsidRPr="00AA132F">
        <w:rPr>
          <w:rFonts w:ascii="Helvetica" w:hAnsi="Helvetica" w:cs="Arial"/>
          <w:b/>
          <w:szCs w:val="24"/>
        </w:rPr>
        <w:t xml:space="preserve">Results: </w:t>
      </w:r>
      <w:r w:rsidR="00FC53B6">
        <w:rPr>
          <w:rFonts w:ascii="Helvetica" w:hAnsi="Helvetica" w:cs="Arial"/>
          <w:b/>
          <w:szCs w:val="24"/>
        </w:rPr>
        <w:t>Immunoblot Analysis of the Purified Protein Complex</w:t>
      </w:r>
    </w:p>
    <w:p w14:paraId="48A66E64" w14:textId="29BF1971" w:rsidR="00947417" w:rsidRDefault="00947417" w:rsidP="00126973">
      <w:pPr>
        <w:numPr>
          <w:ilvl w:val="1"/>
          <w:numId w:val="12"/>
        </w:numPr>
        <w:spacing w:before="240"/>
        <w:jc w:val="both"/>
        <w:outlineLvl w:val="0"/>
        <w:rPr>
          <w:rFonts w:ascii="Helvetica" w:hAnsi="Helvetica" w:cs="Arial"/>
          <w:szCs w:val="24"/>
        </w:rPr>
      </w:pPr>
      <w:r>
        <w:rPr>
          <w:rFonts w:ascii="Helvetica" w:hAnsi="Helvetica" w:cs="Arial"/>
          <w:szCs w:val="24"/>
        </w:rPr>
        <w:t>In</w:t>
      </w:r>
      <w:r w:rsidR="00847A4F">
        <w:rPr>
          <w:rFonts w:ascii="Helvetica" w:hAnsi="Helvetica" w:cs="Arial"/>
          <w:szCs w:val="24"/>
        </w:rPr>
        <w:t xml:space="preserve"> this study, </w:t>
      </w:r>
      <w:r w:rsidR="00847A4F" w:rsidRPr="00847A4F">
        <w:rPr>
          <w:rFonts w:ascii="Helvetica" w:hAnsi="Helvetica" w:cs="Arial"/>
          <w:szCs w:val="24"/>
        </w:rPr>
        <w:t>a TAP-tagged</w:t>
      </w:r>
      <w:r w:rsidR="00C934D5">
        <w:rPr>
          <w:rFonts w:ascii="Helvetica" w:hAnsi="Helvetica" w:cs="Arial"/>
          <w:szCs w:val="24"/>
        </w:rPr>
        <w:t xml:space="preserve"> </w:t>
      </w:r>
      <w:r w:rsidR="00C934D5" w:rsidRPr="00C934D5">
        <w:rPr>
          <w:rFonts w:ascii="Helvetica" w:hAnsi="Helvetica" w:cs="Arial"/>
          <w:i/>
          <w:color w:val="FF0000"/>
          <w:szCs w:val="24"/>
        </w:rPr>
        <w:t>(pronounce “TAP” like the word “tap)</w:t>
      </w:r>
      <w:r w:rsidR="00847A4F" w:rsidRPr="00847A4F">
        <w:rPr>
          <w:rFonts w:ascii="Helvetica" w:hAnsi="Helvetica" w:cs="Arial"/>
          <w:szCs w:val="24"/>
        </w:rPr>
        <w:t xml:space="preserve"> chloroplast envelope protein complex from transgenic </w:t>
      </w:r>
      <w:r w:rsidR="00847A4F" w:rsidRPr="00847A4F">
        <w:rPr>
          <w:rFonts w:ascii="Helvetica" w:hAnsi="Helvetica" w:cs="Arial"/>
          <w:i/>
          <w:iCs/>
          <w:szCs w:val="24"/>
        </w:rPr>
        <w:t>A. thaliana</w:t>
      </w:r>
      <w:r w:rsidR="00847A4F" w:rsidRPr="00847A4F">
        <w:rPr>
          <w:rFonts w:ascii="Helvetica" w:hAnsi="Helvetica" w:cs="Arial"/>
          <w:szCs w:val="24"/>
        </w:rPr>
        <w:t xml:space="preserve"> plants</w:t>
      </w:r>
      <w:r w:rsidR="00847A4F">
        <w:rPr>
          <w:rFonts w:ascii="Helvetica" w:hAnsi="Helvetica" w:cs="Arial"/>
          <w:szCs w:val="24"/>
        </w:rPr>
        <w:t xml:space="preserve"> is purified </w:t>
      </w:r>
      <w:r w:rsidR="00847A4F">
        <w:rPr>
          <w:rFonts w:ascii="Helvetica" w:hAnsi="Helvetica" w:cs="Arial"/>
          <w:b/>
          <w:szCs w:val="24"/>
        </w:rPr>
        <w:t>[1-LM]</w:t>
      </w:r>
      <w:r w:rsidR="00847A4F">
        <w:rPr>
          <w:rFonts w:ascii="Helvetica" w:hAnsi="Helvetica" w:cs="Arial"/>
          <w:szCs w:val="24"/>
        </w:rPr>
        <w:t xml:space="preserve">. Immunoblot analysis confirms that isolated </w:t>
      </w:r>
      <w:r w:rsidR="004D2CA7" w:rsidRPr="004D2CA7">
        <w:rPr>
          <w:rFonts w:ascii="Helvetica" w:hAnsi="Helvetica" w:cs="Arial"/>
          <w:iCs/>
          <w:szCs w:val="24"/>
        </w:rPr>
        <w:t>TAP-TOC159</w:t>
      </w:r>
      <w:r w:rsidR="00C934D5">
        <w:rPr>
          <w:rFonts w:ascii="Helvetica" w:hAnsi="Helvetica" w:cs="Arial"/>
          <w:iCs/>
          <w:szCs w:val="24"/>
        </w:rPr>
        <w:t xml:space="preserve"> </w:t>
      </w:r>
      <w:r w:rsidR="00C934D5" w:rsidRPr="00C934D5">
        <w:rPr>
          <w:rFonts w:ascii="Helvetica" w:hAnsi="Helvetica" w:cs="Arial"/>
          <w:i/>
          <w:iCs/>
          <w:color w:val="FF0000"/>
          <w:szCs w:val="24"/>
        </w:rPr>
        <w:t>(pronounce “tock-one-fifty-</w:t>
      </w:r>
      <w:r w:rsidR="00C934D5" w:rsidRPr="00C934D5">
        <w:rPr>
          <w:rFonts w:ascii="Helvetica" w:hAnsi="Helvetica" w:cs="Arial"/>
          <w:i/>
          <w:iCs/>
          <w:color w:val="FF0000"/>
          <w:szCs w:val="24"/>
        </w:rPr>
        <w:lastRenderedPageBreak/>
        <w:t>nine</w:t>
      </w:r>
      <w:r w:rsidR="00C934D5">
        <w:rPr>
          <w:rFonts w:ascii="Helvetica" w:hAnsi="Helvetica" w:cs="Arial"/>
          <w:i/>
          <w:iCs/>
          <w:color w:val="FF0000"/>
          <w:szCs w:val="24"/>
        </w:rPr>
        <w:t>”</w:t>
      </w:r>
      <w:r w:rsidR="00C934D5" w:rsidRPr="00C934D5">
        <w:rPr>
          <w:rFonts w:ascii="Helvetica" w:hAnsi="Helvetica" w:cs="Arial"/>
          <w:i/>
          <w:iCs/>
          <w:color w:val="FF0000"/>
          <w:szCs w:val="24"/>
        </w:rPr>
        <w:t>)</w:t>
      </w:r>
      <w:r w:rsidR="004D2CA7" w:rsidRPr="004D2CA7">
        <w:rPr>
          <w:rFonts w:ascii="Helvetica" w:hAnsi="Helvetica" w:cs="Arial"/>
          <w:iCs/>
          <w:szCs w:val="24"/>
        </w:rPr>
        <w:t xml:space="preserve"> interacts with TOC75</w:t>
      </w:r>
      <w:r w:rsidR="00C934D5">
        <w:rPr>
          <w:rFonts w:ascii="Helvetica" w:hAnsi="Helvetica" w:cs="Arial"/>
          <w:iCs/>
          <w:szCs w:val="24"/>
        </w:rPr>
        <w:t xml:space="preserve"> </w:t>
      </w:r>
      <w:r w:rsidR="00C934D5" w:rsidRPr="00C934D5">
        <w:rPr>
          <w:rFonts w:ascii="Helvetica" w:hAnsi="Helvetica" w:cs="Arial"/>
          <w:i/>
          <w:iCs/>
          <w:color w:val="FF0000"/>
          <w:szCs w:val="24"/>
        </w:rPr>
        <w:t>(pronounce “tock-</w:t>
      </w:r>
      <w:r w:rsidR="00C934D5">
        <w:rPr>
          <w:rFonts w:ascii="Helvetica" w:hAnsi="Helvetica" w:cs="Arial"/>
          <w:i/>
          <w:iCs/>
          <w:color w:val="FF0000"/>
          <w:szCs w:val="24"/>
        </w:rPr>
        <w:t>seventy-five”</w:t>
      </w:r>
      <w:r w:rsidR="00C934D5" w:rsidRPr="00C934D5">
        <w:rPr>
          <w:rFonts w:ascii="Helvetica" w:hAnsi="Helvetica" w:cs="Arial"/>
          <w:i/>
          <w:iCs/>
          <w:color w:val="FF0000"/>
          <w:szCs w:val="24"/>
        </w:rPr>
        <w:t>)</w:t>
      </w:r>
      <w:r w:rsidR="00C934D5" w:rsidRPr="004D2CA7">
        <w:rPr>
          <w:rFonts w:ascii="Helvetica" w:hAnsi="Helvetica" w:cs="Arial"/>
          <w:iCs/>
          <w:szCs w:val="24"/>
        </w:rPr>
        <w:t xml:space="preserve"> </w:t>
      </w:r>
      <w:r w:rsidR="004D2CA7" w:rsidRPr="004D2CA7">
        <w:rPr>
          <w:rFonts w:ascii="Helvetica" w:hAnsi="Helvetica" w:cs="Arial"/>
          <w:iCs/>
          <w:szCs w:val="24"/>
        </w:rPr>
        <w:t>and TOC33</w:t>
      </w:r>
      <w:r w:rsidR="00C934D5">
        <w:rPr>
          <w:rFonts w:ascii="Helvetica" w:hAnsi="Helvetica" w:cs="Arial"/>
          <w:iCs/>
          <w:szCs w:val="24"/>
        </w:rPr>
        <w:t xml:space="preserve"> </w:t>
      </w:r>
      <w:r w:rsidR="00C934D5" w:rsidRPr="00C934D5">
        <w:rPr>
          <w:rFonts w:ascii="Helvetica" w:hAnsi="Helvetica" w:cs="Arial"/>
          <w:i/>
          <w:iCs/>
          <w:color w:val="FF0000"/>
          <w:szCs w:val="24"/>
        </w:rPr>
        <w:t>(pronounce “tock-</w:t>
      </w:r>
      <w:r w:rsidR="00C934D5">
        <w:rPr>
          <w:rFonts w:ascii="Helvetica" w:hAnsi="Helvetica" w:cs="Arial"/>
          <w:i/>
          <w:iCs/>
          <w:color w:val="FF0000"/>
          <w:szCs w:val="24"/>
        </w:rPr>
        <w:t>thirty-three”</w:t>
      </w:r>
      <w:r w:rsidR="00C934D5" w:rsidRPr="00C934D5">
        <w:rPr>
          <w:rFonts w:ascii="Helvetica" w:hAnsi="Helvetica" w:cs="Arial"/>
          <w:i/>
          <w:iCs/>
          <w:color w:val="FF0000"/>
          <w:szCs w:val="24"/>
        </w:rPr>
        <w:t>)</w:t>
      </w:r>
      <w:r w:rsidR="00C934D5" w:rsidRPr="004D2CA7">
        <w:rPr>
          <w:rFonts w:ascii="Helvetica" w:hAnsi="Helvetica" w:cs="Arial"/>
          <w:iCs/>
          <w:szCs w:val="24"/>
        </w:rPr>
        <w:t xml:space="preserve"> </w:t>
      </w:r>
      <w:r w:rsidR="004D2CA7" w:rsidRPr="004D2CA7">
        <w:rPr>
          <w:rFonts w:ascii="Helvetica" w:hAnsi="Helvetica" w:cs="Arial"/>
          <w:iCs/>
          <w:szCs w:val="24"/>
        </w:rPr>
        <w:t>of the TOC complex</w:t>
      </w:r>
      <w:r w:rsidR="004D2CA7">
        <w:rPr>
          <w:rFonts w:ascii="Helvetica" w:hAnsi="Helvetica" w:cs="Arial"/>
          <w:iCs/>
          <w:szCs w:val="24"/>
        </w:rPr>
        <w:t xml:space="preserve"> </w:t>
      </w:r>
      <w:r w:rsidR="004D2CA7">
        <w:rPr>
          <w:rFonts w:ascii="Helvetica" w:hAnsi="Helvetica" w:cs="Arial"/>
          <w:b/>
          <w:iCs/>
          <w:szCs w:val="24"/>
        </w:rPr>
        <w:t>[2-LM]</w:t>
      </w:r>
      <w:r w:rsidR="004D2CA7">
        <w:rPr>
          <w:rFonts w:ascii="Helvetica" w:hAnsi="Helvetica" w:cs="Arial"/>
          <w:iCs/>
          <w:szCs w:val="24"/>
        </w:rPr>
        <w:t>.</w:t>
      </w:r>
    </w:p>
    <w:p w14:paraId="1F3E27B9" w14:textId="7C9B4490" w:rsidR="00847A4F" w:rsidRDefault="00847A4F" w:rsidP="00847A4F">
      <w:pPr>
        <w:numPr>
          <w:ilvl w:val="2"/>
          <w:numId w:val="12"/>
        </w:numPr>
        <w:spacing w:before="240"/>
        <w:jc w:val="both"/>
        <w:outlineLvl w:val="0"/>
        <w:rPr>
          <w:rFonts w:ascii="Helvetica" w:hAnsi="Helvetica" w:cs="Arial"/>
          <w:szCs w:val="24"/>
        </w:rPr>
      </w:pPr>
      <w:r>
        <w:rPr>
          <w:rFonts w:ascii="Helvetica" w:hAnsi="Helvetica" w:cs="Arial"/>
          <w:szCs w:val="24"/>
        </w:rPr>
        <w:t>LAB MEDIA: JOVE2.pdf</w:t>
      </w:r>
    </w:p>
    <w:p w14:paraId="2B9E5C5F" w14:textId="4F8AF959" w:rsidR="004D2CA7" w:rsidRPr="004D2CA7" w:rsidRDefault="004D2CA7" w:rsidP="004D2CA7">
      <w:pPr>
        <w:numPr>
          <w:ilvl w:val="2"/>
          <w:numId w:val="12"/>
        </w:numPr>
        <w:spacing w:before="240"/>
        <w:jc w:val="both"/>
        <w:outlineLvl w:val="0"/>
        <w:rPr>
          <w:rFonts w:ascii="Helvetica" w:hAnsi="Helvetica" w:cs="Arial"/>
          <w:szCs w:val="24"/>
        </w:rPr>
      </w:pPr>
      <w:r>
        <w:rPr>
          <w:rFonts w:ascii="Helvetica" w:hAnsi="Helvetica" w:cs="Arial"/>
          <w:szCs w:val="24"/>
        </w:rPr>
        <w:t>LAB MEDIA: JOVE2.pdf – In the right-hand image (under the “NTAP-TOC159:</w:t>
      </w:r>
      <w:r w:rsidRPr="004D2CA7">
        <w:rPr>
          <w:rFonts w:ascii="Helvetica" w:hAnsi="Helvetica" w:cs="Arial"/>
          <w:i/>
          <w:szCs w:val="24"/>
        </w:rPr>
        <w:t>ppi2</w:t>
      </w:r>
      <w:r>
        <w:rPr>
          <w:rFonts w:ascii="Helvetica" w:hAnsi="Helvetica" w:cs="Arial"/>
          <w:szCs w:val="24"/>
        </w:rPr>
        <w:t>” header), v</w:t>
      </w:r>
      <w:r w:rsidRPr="004D2CA7">
        <w:rPr>
          <w:rFonts w:ascii="Helvetica" w:hAnsi="Helvetica" w:cs="Arial"/>
          <w:szCs w:val="24"/>
        </w:rPr>
        <w:t>isually</w:t>
      </w:r>
      <w:r>
        <w:rPr>
          <w:rFonts w:ascii="Helvetica" w:hAnsi="Helvetica" w:cs="Arial"/>
          <w:szCs w:val="24"/>
        </w:rPr>
        <w:t xml:space="preserve"> emphasize the rows labeled “TOC75” and “TOC33” as they are mentioned.</w:t>
      </w:r>
    </w:p>
    <w:p w14:paraId="33E5D66F" w14:textId="052A711A" w:rsidR="00947417" w:rsidRPr="004D2CA7" w:rsidRDefault="004D2CA7" w:rsidP="00126973">
      <w:pPr>
        <w:numPr>
          <w:ilvl w:val="1"/>
          <w:numId w:val="12"/>
        </w:numPr>
        <w:spacing w:before="240"/>
        <w:jc w:val="both"/>
        <w:outlineLvl w:val="0"/>
        <w:rPr>
          <w:rFonts w:ascii="Helvetica" w:hAnsi="Helvetica" w:cs="Arial"/>
          <w:szCs w:val="24"/>
        </w:rPr>
      </w:pPr>
      <w:r w:rsidRPr="004D2CA7">
        <w:rPr>
          <w:rFonts w:ascii="Helvetica" w:hAnsi="Helvetica" w:cs="Arial"/>
          <w:szCs w:val="24"/>
        </w:rPr>
        <w:t>The chloroplast outer membrane kinase KOC1</w:t>
      </w:r>
      <w:r w:rsidR="00C934D5">
        <w:rPr>
          <w:rFonts w:ascii="Helvetica" w:hAnsi="Helvetica" w:cs="Arial"/>
          <w:szCs w:val="24"/>
        </w:rPr>
        <w:t xml:space="preserve"> </w:t>
      </w:r>
      <w:r w:rsidR="00C934D5" w:rsidRPr="00C934D5">
        <w:rPr>
          <w:rFonts w:ascii="Helvetica" w:hAnsi="Helvetica" w:cs="Arial"/>
          <w:i/>
          <w:iCs/>
          <w:color w:val="FF0000"/>
          <w:szCs w:val="24"/>
        </w:rPr>
        <w:t>(pronounce “</w:t>
      </w:r>
      <w:r w:rsidR="00C934D5">
        <w:rPr>
          <w:rFonts w:ascii="Helvetica" w:hAnsi="Helvetica" w:cs="Arial"/>
          <w:i/>
          <w:iCs/>
          <w:color w:val="FF0000"/>
          <w:szCs w:val="24"/>
        </w:rPr>
        <w:t>K-O-C-one”</w:t>
      </w:r>
      <w:r w:rsidR="00C934D5" w:rsidRPr="00C934D5">
        <w:rPr>
          <w:rFonts w:ascii="Helvetica" w:hAnsi="Helvetica" w:cs="Arial"/>
          <w:i/>
          <w:iCs/>
          <w:color w:val="FF0000"/>
          <w:szCs w:val="24"/>
        </w:rPr>
        <w:t>)</w:t>
      </w:r>
      <w:r>
        <w:rPr>
          <w:rFonts w:ascii="Helvetica" w:hAnsi="Helvetica" w:cs="Arial"/>
          <w:szCs w:val="24"/>
        </w:rPr>
        <w:t>, which is</w:t>
      </w:r>
      <w:r w:rsidRPr="004D2CA7">
        <w:rPr>
          <w:rFonts w:ascii="Helvetica" w:hAnsi="Helvetica" w:cs="Arial"/>
          <w:szCs w:val="24"/>
        </w:rPr>
        <w:t xml:space="preserve"> known to phosphorylate TOC159</w:t>
      </w:r>
      <w:r>
        <w:rPr>
          <w:rFonts w:ascii="Helvetica" w:hAnsi="Helvetica" w:cs="Arial"/>
          <w:szCs w:val="24"/>
        </w:rPr>
        <w:t xml:space="preserve">, is also </w:t>
      </w:r>
      <w:r w:rsidRPr="004D2CA7">
        <w:rPr>
          <w:rFonts w:ascii="Helvetica" w:hAnsi="Helvetica" w:cs="Arial"/>
          <w:szCs w:val="24"/>
        </w:rPr>
        <w:t xml:space="preserve">co-isolated </w:t>
      </w:r>
      <w:r>
        <w:rPr>
          <w:rFonts w:ascii="Helvetica" w:hAnsi="Helvetica" w:cs="Arial"/>
          <w:b/>
          <w:iCs/>
          <w:szCs w:val="24"/>
        </w:rPr>
        <w:t>[1-LM]</w:t>
      </w:r>
      <w:r>
        <w:rPr>
          <w:rFonts w:ascii="Helvetica" w:hAnsi="Helvetica" w:cs="Arial"/>
          <w:iCs/>
          <w:szCs w:val="24"/>
        </w:rPr>
        <w:t xml:space="preserve">. </w:t>
      </w:r>
      <w:r w:rsidRPr="004D2CA7">
        <w:rPr>
          <w:rFonts w:ascii="Helvetica" w:hAnsi="Helvetica" w:cs="Arial"/>
          <w:iCs/>
          <w:szCs w:val="24"/>
        </w:rPr>
        <w:t>The presence of TIC110</w:t>
      </w:r>
      <w:r w:rsidR="00C934D5">
        <w:rPr>
          <w:rFonts w:ascii="Helvetica" w:hAnsi="Helvetica" w:cs="Arial"/>
          <w:iCs/>
          <w:szCs w:val="24"/>
        </w:rPr>
        <w:t xml:space="preserve"> </w:t>
      </w:r>
      <w:r w:rsidR="00C934D5" w:rsidRPr="00C934D5">
        <w:rPr>
          <w:rFonts w:ascii="Helvetica" w:hAnsi="Helvetica" w:cs="Arial"/>
          <w:i/>
          <w:iCs/>
          <w:color w:val="FF0000"/>
          <w:szCs w:val="24"/>
        </w:rPr>
        <w:t>(pronounce “</w:t>
      </w:r>
      <w:r w:rsidR="00C934D5">
        <w:rPr>
          <w:rFonts w:ascii="Helvetica" w:hAnsi="Helvetica" w:cs="Arial"/>
          <w:i/>
          <w:iCs/>
          <w:color w:val="FF0000"/>
          <w:szCs w:val="24"/>
        </w:rPr>
        <w:t>tick-one-ten”</w:t>
      </w:r>
      <w:r w:rsidR="00C934D5" w:rsidRPr="00C934D5">
        <w:rPr>
          <w:rFonts w:ascii="Helvetica" w:hAnsi="Helvetica" w:cs="Arial"/>
          <w:i/>
          <w:iCs/>
          <w:color w:val="FF0000"/>
          <w:szCs w:val="24"/>
        </w:rPr>
        <w:t>)</w:t>
      </w:r>
      <w:r w:rsidR="00C934D5" w:rsidRPr="004D2CA7">
        <w:rPr>
          <w:rFonts w:ascii="Helvetica" w:hAnsi="Helvetica" w:cs="Arial"/>
          <w:iCs/>
          <w:szCs w:val="24"/>
        </w:rPr>
        <w:t xml:space="preserve"> </w:t>
      </w:r>
      <w:r w:rsidRPr="004D2CA7">
        <w:rPr>
          <w:rFonts w:ascii="Helvetica" w:hAnsi="Helvetica" w:cs="Arial"/>
          <w:iCs/>
          <w:szCs w:val="24"/>
        </w:rPr>
        <w:t>reveals that the isolated TAP-TOC159 complex also contains the components of the TIC complex</w:t>
      </w:r>
      <w:r>
        <w:rPr>
          <w:rFonts w:ascii="Helvetica" w:hAnsi="Helvetica" w:cs="Arial"/>
          <w:iCs/>
          <w:szCs w:val="24"/>
        </w:rPr>
        <w:t xml:space="preserve"> </w:t>
      </w:r>
      <w:r>
        <w:rPr>
          <w:rFonts w:ascii="Helvetica" w:hAnsi="Helvetica" w:cs="Arial"/>
          <w:b/>
          <w:iCs/>
          <w:szCs w:val="24"/>
        </w:rPr>
        <w:t>[2-LM]</w:t>
      </w:r>
      <w:r w:rsidRPr="004D2CA7">
        <w:rPr>
          <w:rFonts w:ascii="Helvetica" w:hAnsi="Helvetica" w:cs="Arial"/>
          <w:iCs/>
          <w:szCs w:val="24"/>
        </w:rPr>
        <w:t>.</w:t>
      </w:r>
    </w:p>
    <w:p w14:paraId="4DEF9B68" w14:textId="20DB81B9" w:rsidR="004D2CA7" w:rsidRDefault="004D2CA7" w:rsidP="004D2CA7">
      <w:pPr>
        <w:numPr>
          <w:ilvl w:val="2"/>
          <w:numId w:val="12"/>
        </w:numPr>
        <w:spacing w:before="240"/>
        <w:jc w:val="both"/>
        <w:outlineLvl w:val="0"/>
        <w:rPr>
          <w:rFonts w:ascii="Helvetica" w:hAnsi="Helvetica" w:cs="Arial"/>
          <w:szCs w:val="24"/>
        </w:rPr>
      </w:pPr>
      <w:r>
        <w:rPr>
          <w:rFonts w:ascii="Helvetica" w:hAnsi="Helvetica" w:cs="Arial"/>
          <w:szCs w:val="24"/>
        </w:rPr>
        <w:t>LAB MEDIA: JOVE2.pdf – In the right-hand image (under the “NTAP-TOC159:</w:t>
      </w:r>
      <w:r w:rsidRPr="004D2CA7">
        <w:rPr>
          <w:rFonts w:ascii="Helvetica" w:hAnsi="Helvetica" w:cs="Arial"/>
          <w:i/>
          <w:szCs w:val="24"/>
        </w:rPr>
        <w:t>ppi2</w:t>
      </w:r>
      <w:r>
        <w:rPr>
          <w:rFonts w:ascii="Helvetica" w:hAnsi="Helvetica" w:cs="Arial"/>
          <w:szCs w:val="24"/>
        </w:rPr>
        <w:t>” header), v</w:t>
      </w:r>
      <w:r w:rsidRPr="004D2CA7">
        <w:rPr>
          <w:rFonts w:ascii="Helvetica" w:hAnsi="Helvetica" w:cs="Arial"/>
          <w:szCs w:val="24"/>
        </w:rPr>
        <w:t>isually</w:t>
      </w:r>
      <w:r>
        <w:rPr>
          <w:rFonts w:ascii="Helvetica" w:hAnsi="Helvetica" w:cs="Arial"/>
          <w:szCs w:val="24"/>
        </w:rPr>
        <w:t xml:space="preserve"> emphasize the row labeled “KOC1”.</w:t>
      </w:r>
    </w:p>
    <w:p w14:paraId="4C7C5C70" w14:textId="05BE5714" w:rsidR="004D2CA7" w:rsidRPr="004D2CA7" w:rsidRDefault="004D2CA7" w:rsidP="004D2CA7">
      <w:pPr>
        <w:numPr>
          <w:ilvl w:val="2"/>
          <w:numId w:val="12"/>
        </w:numPr>
        <w:spacing w:before="240"/>
        <w:jc w:val="both"/>
        <w:outlineLvl w:val="0"/>
        <w:rPr>
          <w:rFonts w:ascii="Helvetica" w:hAnsi="Helvetica" w:cs="Arial"/>
          <w:szCs w:val="24"/>
        </w:rPr>
      </w:pPr>
      <w:r>
        <w:rPr>
          <w:rFonts w:ascii="Helvetica" w:hAnsi="Helvetica" w:cs="Arial"/>
          <w:szCs w:val="24"/>
        </w:rPr>
        <w:t>LAB MEDIA: JOVE2.pdf – In the right-hand image (under the “NTAP-TOC159:</w:t>
      </w:r>
      <w:r w:rsidRPr="004D2CA7">
        <w:rPr>
          <w:rFonts w:ascii="Helvetica" w:hAnsi="Helvetica" w:cs="Arial"/>
          <w:i/>
          <w:szCs w:val="24"/>
        </w:rPr>
        <w:t>ppi2</w:t>
      </w:r>
      <w:r>
        <w:rPr>
          <w:rFonts w:ascii="Helvetica" w:hAnsi="Helvetica" w:cs="Arial"/>
          <w:szCs w:val="24"/>
        </w:rPr>
        <w:t>” header), v</w:t>
      </w:r>
      <w:r w:rsidRPr="004D2CA7">
        <w:rPr>
          <w:rFonts w:ascii="Helvetica" w:hAnsi="Helvetica" w:cs="Arial"/>
          <w:szCs w:val="24"/>
        </w:rPr>
        <w:t>isually</w:t>
      </w:r>
      <w:r>
        <w:rPr>
          <w:rFonts w:ascii="Helvetica" w:hAnsi="Helvetica" w:cs="Arial"/>
          <w:szCs w:val="24"/>
        </w:rPr>
        <w:t xml:space="preserve"> emphasize the row labeled “TIC110”.</w:t>
      </w:r>
    </w:p>
    <w:p w14:paraId="3175B543" w14:textId="691597C9" w:rsidR="004D2CA7" w:rsidRDefault="004D2CA7" w:rsidP="00126973">
      <w:pPr>
        <w:numPr>
          <w:ilvl w:val="1"/>
          <w:numId w:val="12"/>
        </w:numPr>
        <w:spacing w:before="240"/>
        <w:jc w:val="both"/>
        <w:outlineLvl w:val="0"/>
        <w:rPr>
          <w:rFonts w:ascii="Helvetica" w:hAnsi="Helvetica" w:cs="Arial"/>
          <w:szCs w:val="24"/>
        </w:rPr>
      </w:pPr>
      <w:r w:rsidRPr="004D2CA7">
        <w:rPr>
          <w:rFonts w:ascii="Helvetica" w:hAnsi="Helvetica" w:cs="Arial"/>
          <w:iCs/>
          <w:szCs w:val="24"/>
        </w:rPr>
        <w:t>The FBN1A</w:t>
      </w:r>
      <w:r w:rsidR="00C934D5">
        <w:rPr>
          <w:rFonts w:ascii="Helvetica" w:hAnsi="Helvetica" w:cs="Arial"/>
          <w:iCs/>
          <w:szCs w:val="24"/>
        </w:rPr>
        <w:t xml:space="preserve"> </w:t>
      </w:r>
      <w:r w:rsidR="00C934D5" w:rsidRPr="00C934D5">
        <w:rPr>
          <w:rFonts w:ascii="Helvetica" w:hAnsi="Helvetica" w:cs="Arial"/>
          <w:i/>
          <w:iCs/>
          <w:color w:val="FF0000"/>
          <w:szCs w:val="24"/>
        </w:rPr>
        <w:t>(pronounce “</w:t>
      </w:r>
      <w:r w:rsidR="00C934D5">
        <w:rPr>
          <w:rFonts w:ascii="Helvetica" w:hAnsi="Helvetica" w:cs="Arial"/>
          <w:i/>
          <w:iCs/>
          <w:color w:val="FF0000"/>
          <w:szCs w:val="24"/>
        </w:rPr>
        <w:t>F-B-N-one-A”</w:t>
      </w:r>
      <w:r w:rsidR="00C934D5" w:rsidRPr="00C934D5">
        <w:rPr>
          <w:rFonts w:ascii="Helvetica" w:hAnsi="Helvetica" w:cs="Arial"/>
          <w:i/>
          <w:iCs/>
          <w:color w:val="FF0000"/>
          <w:szCs w:val="24"/>
        </w:rPr>
        <w:t>)</w:t>
      </w:r>
      <w:r w:rsidRPr="004D2CA7">
        <w:rPr>
          <w:rFonts w:ascii="Helvetica" w:hAnsi="Helvetica" w:cs="Arial"/>
          <w:iCs/>
          <w:szCs w:val="24"/>
        </w:rPr>
        <w:t xml:space="preserve"> antibody did not recognize the TAP-TOC159 complex</w:t>
      </w:r>
      <w:r>
        <w:rPr>
          <w:rFonts w:ascii="Helvetica" w:hAnsi="Helvetica" w:cs="Arial"/>
          <w:iCs/>
          <w:szCs w:val="24"/>
        </w:rPr>
        <w:t>,</w:t>
      </w:r>
      <w:r w:rsidRPr="004D2CA7">
        <w:rPr>
          <w:rFonts w:ascii="Helvetica" w:hAnsi="Helvetica" w:cs="Arial"/>
          <w:iCs/>
          <w:szCs w:val="24"/>
        </w:rPr>
        <w:t xml:space="preserve"> indicating the absence of contaminations</w:t>
      </w:r>
      <w:r>
        <w:rPr>
          <w:rFonts w:ascii="Helvetica" w:hAnsi="Helvetica" w:cs="Arial"/>
          <w:iCs/>
          <w:szCs w:val="24"/>
        </w:rPr>
        <w:t xml:space="preserve"> </w:t>
      </w:r>
      <w:r>
        <w:rPr>
          <w:rFonts w:ascii="Helvetica" w:hAnsi="Helvetica" w:cs="Arial"/>
          <w:b/>
          <w:iCs/>
          <w:szCs w:val="24"/>
        </w:rPr>
        <w:t>[1-LM]</w:t>
      </w:r>
      <w:r w:rsidRPr="004D2CA7">
        <w:rPr>
          <w:rFonts w:ascii="Helvetica" w:hAnsi="Helvetica" w:cs="Arial"/>
          <w:iCs/>
          <w:szCs w:val="24"/>
        </w:rPr>
        <w:t>. In the negative control,</w:t>
      </w:r>
      <w:r w:rsidR="00FC53B6">
        <w:rPr>
          <w:rFonts w:ascii="Helvetica" w:hAnsi="Helvetica" w:cs="Arial"/>
          <w:iCs/>
          <w:szCs w:val="24"/>
        </w:rPr>
        <w:t xml:space="preserve"> the</w:t>
      </w:r>
      <w:r w:rsidRPr="004D2CA7">
        <w:rPr>
          <w:rFonts w:ascii="Helvetica" w:hAnsi="Helvetica" w:cs="Arial"/>
          <w:iCs/>
          <w:szCs w:val="24"/>
        </w:rPr>
        <w:t xml:space="preserve"> immunoprecipitated NTAP </w:t>
      </w:r>
      <w:r w:rsidRPr="004D2CA7">
        <w:rPr>
          <w:rFonts w:ascii="Helvetica" w:hAnsi="Helvetica" w:cs="Arial"/>
          <w:szCs w:val="24"/>
        </w:rPr>
        <w:t xml:space="preserve">protein did not co-isolate with any of the TOC-TIC proteins </w:t>
      </w:r>
      <w:r w:rsidRPr="004D2CA7">
        <w:rPr>
          <w:rFonts w:ascii="Helvetica" w:hAnsi="Helvetica" w:cs="Arial"/>
          <w:bCs/>
          <w:szCs w:val="24"/>
        </w:rPr>
        <w:t xml:space="preserve">and </w:t>
      </w:r>
      <w:r w:rsidRPr="004D2CA7">
        <w:rPr>
          <w:rFonts w:ascii="Helvetica" w:hAnsi="Helvetica" w:cs="Arial"/>
          <w:szCs w:val="24"/>
        </w:rPr>
        <w:t>confirms the specificity of the TAP-</w:t>
      </w:r>
      <w:r w:rsidRPr="004D2CA7">
        <w:rPr>
          <w:rFonts w:ascii="Helvetica" w:hAnsi="Helvetica" w:cs="Arial"/>
          <w:iCs/>
          <w:szCs w:val="24"/>
        </w:rPr>
        <w:t>TOC159 purification</w:t>
      </w:r>
      <w:r w:rsidR="00FC53B6">
        <w:rPr>
          <w:rFonts w:ascii="Helvetica" w:hAnsi="Helvetica" w:cs="Arial"/>
          <w:iCs/>
          <w:szCs w:val="24"/>
        </w:rPr>
        <w:t xml:space="preserve"> </w:t>
      </w:r>
      <w:r w:rsidR="00FC53B6">
        <w:rPr>
          <w:rFonts w:ascii="Helvetica" w:hAnsi="Helvetica" w:cs="Arial"/>
          <w:b/>
          <w:iCs/>
          <w:szCs w:val="24"/>
        </w:rPr>
        <w:t>[2-LM]</w:t>
      </w:r>
      <w:r w:rsidRPr="004D2CA7">
        <w:rPr>
          <w:rFonts w:ascii="Helvetica" w:hAnsi="Helvetica" w:cs="Arial"/>
          <w:szCs w:val="24"/>
        </w:rPr>
        <w:t>.</w:t>
      </w:r>
    </w:p>
    <w:p w14:paraId="5D0234A7" w14:textId="474E3D3B" w:rsidR="00FC53B6" w:rsidRPr="004D2CA7" w:rsidRDefault="00FC53B6" w:rsidP="00FC53B6">
      <w:pPr>
        <w:numPr>
          <w:ilvl w:val="2"/>
          <w:numId w:val="12"/>
        </w:numPr>
        <w:spacing w:before="240"/>
        <w:jc w:val="both"/>
        <w:outlineLvl w:val="0"/>
        <w:rPr>
          <w:rFonts w:ascii="Helvetica" w:hAnsi="Helvetica" w:cs="Arial"/>
          <w:szCs w:val="24"/>
        </w:rPr>
      </w:pPr>
      <w:r>
        <w:rPr>
          <w:rFonts w:ascii="Helvetica" w:hAnsi="Helvetica" w:cs="Arial"/>
          <w:szCs w:val="24"/>
        </w:rPr>
        <w:t>LAB MEDIA: JOVE2.pdf – In the right-hand image (under the “NTAP-TOC159:</w:t>
      </w:r>
      <w:r w:rsidRPr="004D2CA7">
        <w:rPr>
          <w:rFonts w:ascii="Helvetica" w:hAnsi="Helvetica" w:cs="Arial"/>
          <w:i/>
          <w:szCs w:val="24"/>
        </w:rPr>
        <w:t>ppi2</w:t>
      </w:r>
      <w:r>
        <w:rPr>
          <w:rFonts w:ascii="Helvetica" w:hAnsi="Helvetica" w:cs="Arial"/>
          <w:szCs w:val="24"/>
        </w:rPr>
        <w:t>” header), v</w:t>
      </w:r>
      <w:r w:rsidRPr="004D2CA7">
        <w:rPr>
          <w:rFonts w:ascii="Helvetica" w:hAnsi="Helvetica" w:cs="Arial"/>
          <w:szCs w:val="24"/>
        </w:rPr>
        <w:t>isually</w:t>
      </w:r>
      <w:r>
        <w:rPr>
          <w:rFonts w:ascii="Helvetica" w:hAnsi="Helvetica" w:cs="Arial"/>
          <w:szCs w:val="24"/>
        </w:rPr>
        <w:t xml:space="preserve"> emphasize the row labeled “FBN1A”.</w:t>
      </w:r>
    </w:p>
    <w:p w14:paraId="50E019A6" w14:textId="6CD9F4E6" w:rsidR="004D2CA7" w:rsidRDefault="00FC53B6" w:rsidP="00FC53B6">
      <w:pPr>
        <w:numPr>
          <w:ilvl w:val="2"/>
          <w:numId w:val="12"/>
        </w:numPr>
        <w:spacing w:before="240"/>
        <w:jc w:val="both"/>
        <w:outlineLvl w:val="0"/>
        <w:rPr>
          <w:rFonts w:ascii="Helvetica" w:hAnsi="Helvetica" w:cs="Arial"/>
          <w:szCs w:val="24"/>
        </w:rPr>
      </w:pPr>
      <w:r>
        <w:rPr>
          <w:rFonts w:ascii="Helvetica" w:hAnsi="Helvetica" w:cs="Arial"/>
          <w:szCs w:val="24"/>
        </w:rPr>
        <w:t>LAB MEDIA: JOVE2.pdf – In the left-hand image (under the “NTAP:WT” header), v</w:t>
      </w:r>
      <w:r w:rsidRPr="004D2CA7">
        <w:rPr>
          <w:rFonts w:ascii="Helvetica" w:hAnsi="Helvetica" w:cs="Arial"/>
          <w:szCs w:val="24"/>
        </w:rPr>
        <w:t>isually</w:t>
      </w:r>
      <w:r>
        <w:rPr>
          <w:rFonts w:ascii="Helvetica" w:hAnsi="Helvetica" w:cs="Arial"/>
          <w:szCs w:val="24"/>
        </w:rPr>
        <w:t xml:space="preserve"> emphasize the top three rows (TOC159, TOC75, TOC33) and the row fifth from the top (TIC110)</w:t>
      </w:r>
    </w:p>
    <w:p w14:paraId="7C6CDA13" w14:textId="77777777" w:rsidR="00C934D5" w:rsidRPr="00FC53B6" w:rsidRDefault="00C934D5" w:rsidP="00C934D5">
      <w:pPr>
        <w:spacing w:before="240"/>
        <w:ind w:left="1368"/>
        <w:jc w:val="both"/>
        <w:outlineLvl w:val="0"/>
        <w:rPr>
          <w:rFonts w:ascii="Helvetica" w:hAnsi="Helvetica" w:cs="Arial"/>
          <w:szCs w:val="24"/>
        </w:rPr>
      </w:pPr>
    </w:p>
    <w:p w14:paraId="13602D94" w14:textId="77777777" w:rsidR="00CE10F2" w:rsidRPr="00E24898" w:rsidRDefault="00CE10F2" w:rsidP="00CE10F2">
      <w:pPr>
        <w:jc w:val="both"/>
        <w:outlineLvl w:val="0"/>
        <w:rPr>
          <w:rFonts w:ascii="Helvetica" w:hAnsi="Helvetica" w:cs="Arial"/>
          <w:sz w:val="22"/>
          <w:szCs w:val="24"/>
        </w:rPr>
      </w:pPr>
    </w:p>
    <w:p w14:paraId="555E2D17"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7CE53BA9" w14:textId="77777777" w:rsidR="00CE10F2" w:rsidRPr="00AA132F" w:rsidRDefault="00CE10F2" w:rsidP="00CE10F2">
      <w:pPr>
        <w:ind w:left="360"/>
        <w:jc w:val="both"/>
        <w:rPr>
          <w:rFonts w:ascii="Helvetica" w:hAnsi="Helvetica"/>
          <w:b/>
          <w:szCs w:val="24"/>
        </w:rPr>
      </w:pPr>
    </w:p>
    <w:p w14:paraId="6A9F1E3A" w14:textId="3E372D60" w:rsidR="00C934D5" w:rsidRPr="00F146E3" w:rsidRDefault="00C934D5" w:rsidP="00C934D5">
      <w:pPr>
        <w:numPr>
          <w:ilvl w:val="1"/>
          <w:numId w:val="12"/>
        </w:numPr>
        <w:spacing w:before="240"/>
        <w:jc w:val="both"/>
        <w:outlineLvl w:val="0"/>
        <w:rPr>
          <w:rFonts w:ascii="Helvetica" w:hAnsi="Helvetica" w:cs="Arial"/>
          <w:szCs w:val="24"/>
        </w:rPr>
      </w:pPr>
      <w:r>
        <w:rPr>
          <w:rFonts w:ascii="Helvetica" w:hAnsi="Helvetica" w:cs="Arial"/>
          <w:szCs w:val="24"/>
          <w:u w:val="single"/>
        </w:rPr>
        <w:t>Felix Kessler</w:t>
      </w:r>
      <w:r w:rsidRPr="00F146E3">
        <w:rPr>
          <w:rFonts w:ascii="Helvetica" w:hAnsi="Helvetica" w:cs="Arial"/>
          <w:szCs w:val="24"/>
        </w:rPr>
        <w:t xml:space="preserve">: Though this method can provide insight into </w:t>
      </w:r>
      <w:r>
        <w:rPr>
          <w:rFonts w:ascii="Helvetica" w:hAnsi="Helvetica" w:cs="Arial"/>
          <w:szCs w:val="24"/>
        </w:rPr>
        <w:t>chloroplast protein import</w:t>
      </w:r>
      <w:r w:rsidRPr="00F146E3">
        <w:rPr>
          <w:rFonts w:ascii="Helvetica" w:hAnsi="Helvetica" w:cs="Arial"/>
          <w:szCs w:val="24"/>
        </w:rPr>
        <w:t xml:space="preserve">, it can also </w:t>
      </w:r>
      <w:r>
        <w:rPr>
          <w:rFonts w:ascii="Helvetica" w:hAnsi="Helvetica" w:cs="Arial"/>
          <w:szCs w:val="24"/>
        </w:rPr>
        <w:t xml:space="preserve">potentially </w:t>
      </w:r>
      <w:r w:rsidRPr="00F146E3">
        <w:rPr>
          <w:rFonts w:ascii="Helvetica" w:hAnsi="Helvetica" w:cs="Arial"/>
          <w:szCs w:val="24"/>
        </w:rPr>
        <w:t xml:space="preserve">be applied to </w:t>
      </w:r>
      <w:r>
        <w:rPr>
          <w:rFonts w:ascii="Helvetica" w:hAnsi="Helvetica" w:cs="Arial"/>
          <w:szCs w:val="24"/>
        </w:rPr>
        <w:t xml:space="preserve">protein complexes in the Arabidopsis thaliana model system </w:t>
      </w:r>
      <w:r>
        <w:rPr>
          <w:rFonts w:ascii="Helvetica" w:hAnsi="Helvetica" w:cs="Arial"/>
          <w:b/>
          <w:szCs w:val="24"/>
        </w:rPr>
        <w:t>[1-INT]</w:t>
      </w:r>
      <w:r w:rsidRPr="00F146E3">
        <w:rPr>
          <w:rFonts w:ascii="Helvetica" w:hAnsi="Helvetica" w:cs="Arial"/>
          <w:szCs w:val="24"/>
        </w:rPr>
        <w:t>.</w:t>
      </w:r>
    </w:p>
    <w:p w14:paraId="0C0D05AB" w14:textId="57E9293A" w:rsidR="00C934D5" w:rsidRPr="00C934D5" w:rsidRDefault="00C934D5" w:rsidP="00C934D5">
      <w:pPr>
        <w:numPr>
          <w:ilvl w:val="2"/>
          <w:numId w:val="12"/>
        </w:numPr>
        <w:spacing w:before="240"/>
        <w:jc w:val="both"/>
        <w:outlineLvl w:val="0"/>
        <w:rPr>
          <w:rFonts w:ascii="Helvetica" w:hAnsi="Helvetica" w:cs="Arial"/>
          <w:szCs w:val="24"/>
        </w:rPr>
      </w:pPr>
      <w:r w:rsidRPr="00C934D5">
        <w:rPr>
          <w:rFonts w:ascii="Helvetica" w:hAnsi="Helvetica" w:cs="Helvetica"/>
          <w:szCs w:val="24"/>
        </w:rPr>
        <w:t>Felix Kessler</w:t>
      </w:r>
      <w:r>
        <w:rPr>
          <w:rFonts w:ascii="Helvetica" w:hAnsi="Helvetica" w:cs="Helvetica"/>
          <w:szCs w:val="24"/>
        </w:rPr>
        <w:t xml:space="preserve"> says the statement above in an interview-style shot, looking slightly off camera.</w:t>
      </w:r>
    </w:p>
    <w:p w14:paraId="78260DC2" w14:textId="04F452D7" w:rsidR="00CE10F2" w:rsidRDefault="00BB6672"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Felix Kessler</w:t>
      </w:r>
      <w:r w:rsidR="00472752" w:rsidRPr="00AA132F">
        <w:rPr>
          <w:rFonts w:ascii="Helvetica" w:hAnsi="Helvetica" w:cs="Arial"/>
          <w:szCs w:val="24"/>
        </w:rPr>
        <w:t xml:space="preserve">: </w:t>
      </w:r>
      <w:r w:rsidR="00CE10F2" w:rsidRPr="00AA132F">
        <w:rPr>
          <w:rFonts w:ascii="Helvetica" w:hAnsi="Helvetica" w:cs="Arial"/>
          <w:szCs w:val="24"/>
        </w:rPr>
        <w:t xml:space="preserve">Following this procedure, other methods like </w:t>
      </w:r>
      <w:r w:rsidR="00054FF6">
        <w:rPr>
          <w:rFonts w:ascii="Helvetica" w:hAnsi="Helvetica" w:cs="Arial"/>
          <w:szCs w:val="24"/>
        </w:rPr>
        <w:t>Western blotting or mass spectrometry</w:t>
      </w:r>
      <w:r w:rsidR="00CE10F2" w:rsidRPr="00AA132F">
        <w:rPr>
          <w:rFonts w:ascii="Helvetica" w:hAnsi="Helvetica" w:cs="Arial"/>
          <w:szCs w:val="24"/>
        </w:rPr>
        <w:t xml:space="preserve"> can be performed in order to answer additional questions </w:t>
      </w:r>
      <w:r w:rsidR="00782609">
        <w:rPr>
          <w:rFonts w:ascii="Helvetica" w:hAnsi="Helvetica" w:cs="Arial"/>
          <w:szCs w:val="24"/>
        </w:rPr>
        <w:t>regarding the presence of known components or to identify new ones</w:t>
      </w:r>
      <w:r w:rsidR="00C934D5">
        <w:rPr>
          <w:rFonts w:ascii="Helvetica" w:hAnsi="Helvetica" w:cs="Arial"/>
          <w:szCs w:val="24"/>
        </w:rPr>
        <w:t xml:space="preserve"> </w:t>
      </w:r>
      <w:r w:rsidR="00C934D5">
        <w:rPr>
          <w:rFonts w:ascii="Helvetica" w:hAnsi="Helvetica" w:cs="Arial"/>
          <w:b/>
          <w:szCs w:val="24"/>
        </w:rPr>
        <w:t>[1-INT]</w:t>
      </w:r>
      <w:r w:rsidR="00782609">
        <w:rPr>
          <w:rFonts w:ascii="Helvetica" w:hAnsi="Helvetica" w:cs="Arial"/>
          <w:szCs w:val="24"/>
        </w:rPr>
        <w:t>.</w:t>
      </w:r>
    </w:p>
    <w:p w14:paraId="68056A96" w14:textId="32D5BD34" w:rsidR="00C934D5" w:rsidRPr="00C934D5" w:rsidRDefault="00C934D5" w:rsidP="00C934D5">
      <w:pPr>
        <w:numPr>
          <w:ilvl w:val="2"/>
          <w:numId w:val="12"/>
        </w:numPr>
        <w:spacing w:before="240"/>
        <w:jc w:val="both"/>
        <w:outlineLvl w:val="0"/>
        <w:rPr>
          <w:rFonts w:ascii="Helvetica" w:hAnsi="Helvetica" w:cs="Arial"/>
          <w:szCs w:val="24"/>
        </w:rPr>
      </w:pPr>
      <w:r w:rsidRPr="00C934D5">
        <w:rPr>
          <w:rFonts w:ascii="Helvetica" w:hAnsi="Helvetica" w:cs="Helvetica"/>
          <w:szCs w:val="24"/>
        </w:rPr>
        <w:lastRenderedPageBreak/>
        <w:t>Felix Kessler</w:t>
      </w:r>
      <w:r>
        <w:rPr>
          <w:rFonts w:ascii="Helvetica" w:hAnsi="Helvetica" w:cs="Helvetica"/>
          <w:szCs w:val="24"/>
        </w:rPr>
        <w:t xml:space="preserve"> says the statement above in an interview-style shot, looking slightly off camera.</w:t>
      </w:r>
    </w:p>
    <w:p w14:paraId="176BB7F7" w14:textId="1670156B" w:rsidR="00CE10F2" w:rsidRDefault="00BB6672" w:rsidP="00CE10F2">
      <w:pPr>
        <w:numPr>
          <w:ilvl w:val="1"/>
          <w:numId w:val="12"/>
        </w:numPr>
        <w:spacing w:before="240"/>
        <w:jc w:val="both"/>
        <w:outlineLvl w:val="0"/>
        <w:rPr>
          <w:rFonts w:ascii="Helvetica" w:hAnsi="Helvetica" w:cs="Arial"/>
          <w:szCs w:val="24"/>
        </w:rPr>
      </w:pPr>
      <w:r>
        <w:rPr>
          <w:rFonts w:ascii="Helvetica" w:hAnsi="Helvetica" w:cs="Arial"/>
          <w:szCs w:val="24"/>
          <w:u w:val="single"/>
        </w:rPr>
        <w:t>Felix Kessler</w:t>
      </w:r>
      <w:r w:rsidR="00472752" w:rsidRPr="00AA132F">
        <w:rPr>
          <w:rFonts w:ascii="Helvetica" w:hAnsi="Helvetica" w:cs="Arial"/>
          <w:szCs w:val="24"/>
        </w:rPr>
        <w:t xml:space="preserve">: </w:t>
      </w:r>
      <w:r w:rsidR="00CE10F2" w:rsidRPr="00AA132F">
        <w:rPr>
          <w:rFonts w:ascii="Helvetica" w:hAnsi="Helvetica" w:cs="Arial"/>
          <w:szCs w:val="24"/>
        </w:rPr>
        <w:t xml:space="preserve">After its development, this technique paved the way for researchers in the field of </w:t>
      </w:r>
      <w:r w:rsidR="00782609">
        <w:rPr>
          <w:rFonts w:ascii="Helvetica" w:hAnsi="Helvetica" w:cs="Arial"/>
          <w:szCs w:val="24"/>
        </w:rPr>
        <w:t>chloroplast protein import and biogenesis</w:t>
      </w:r>
      <w:r w:rsidR="00CE10F2" w:rsidRPr="00AA132F">
        <w:rPr>
          <w:rFonts w:ascii="Helvetica" w:hAnsi="Helvetica" w:cs="Arial"/>
          <w:szCs w:val="24"/>
        </w:rPr>
        <w:t xml:space="preserve"> to explore </w:t>
      </w:r>
      <w:r w:rsidR="00782609">
        <w:rPr>
          <w:rFonts w:ascii="Helvetica" w:hAnsi="Helvetica" w:cs="Arial"/>
          <w:szCs w:val="24"/>
        </w:rPr>
        <w:t>the function of new components in the TOC and TIC complexes</w:t>
      </w:r>
      <w:r w:rsidR="00C934D5">
        <w:rPr>
          <w:rFonts w:ascii="Helvetica" w:hAnsi="Helvetica" w:cs="Arial"/>
          <w:szCs w:val="24"/>
        </w:rPr>
        <w:t xml:space="preserve"> </w:t>
      </w:r>
      <w:r w:rsidR="00C934D5">
        <w:rPr>
          <w:rFonts w:ascii="Helvetica" w:hAnsi="Helvetica" w:cs="Arial"/>
          <w:b/>
          <w:szCs w:val="24"/>
        </w:rPr>
        <w:t>[1-INT]</w:t>
      </w:r>
      <w:r w:rsidR="00782609">
        <w:rPr>
          <w:rFonts w:ascii="Helvetica" w:hAnsi="Helvetica" w:cs="Arial"/>
          <w:szCs w:val="24"/>
        </w:rPr>
        <w:t>.</w:t>
      </w:r>
    </w:p>
    <w:p w14:paraId="53AB8B5A" w14:textId="5F4C91AC" w:rsidR="00C934D5" w:rsidRPr="00C934D5" w:rsidRDefault="00C934D5" w:rsidP="00C934D5">
      <w:pPr>
        <w:numPr>
          <w:ilvl w:val="2"/>
          <w:numId w:val="12"/>
        </w:numPr>
        <w:spacing w:before="240"/>
        <w:jc w:val="both"/>
        <w:outlineLvl w:val="0"/>
        <w:rPr>
          <w:rFonts w:ascii="Helvetica" w:hAnsi="Helvetica" w:cs="Arial"/>
          <w:szCs w:val="24"/>
        </w:rPr>
      </w:pPr>
      <w:r w:rsidRPr="00C934D5">
        <w:rPr>
          <w:rFonts w:ascii="Helvetica" w:hAnsi="Helvetica" w:cs="Helvetica"/>
          <w:szCs w:val="24"/>
        </w:rPr>
        <w:t>Felix Kessler</w:t>
      </w:r>
      <w:r>
        <w:rPr>
          <w:rFonts w:ascii="Helvetica" w:hAnsi="Helvetica" w:cs="Helvetica"/>
          <w:szCs w:val="24"/>
        </w:rPr>
        <w:t xml:space="preserve"> says the statement above in an interview-style shot, looking slightly off camera.</w:t>
      </w:r>
    </w:p>
    <w:p w14:paraId="1A7D42EB" w14:textId="77777777" w:rsidR="00CE10F2" w:rsidRPr="00E24898" w:rsidRDefault="00CE10F2">
      <w:pPr>
        <w:pStyle w:val="BodyText"/>
        <w:rPr>
          <w:rFonts w:ascii="Helvetica" w:hAnsi="Helvetica"/>
          <w:i w:val="0"/>
          <w:sz w:val="22"/>
        </w:rPr>
      </w:pPr>
    </w:p>
    <w:p w14:paraId="527CF016"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1E13571B" w14:textId="77777777" w:rsidR="00CE10F2" w:rsidRPr="00E24898" w:rsidRDefault="00CE10F2" w:rsidP="00CE10F2">
      <w:pPr>
        <w:pStyle w:val="BodyText"/>
        <w:outlineLvl w:val="0"/>
        <w:rPr>
          <w:rFonts w:ascii="Helvetica" w:hAnsi="Helvetica"/>
          <w:b/>
          <w:i w:val="0"/>
          <w:sz w:val="22"/>
          <w:u w:val="single"/>
        </w:rPr>
      </w:pPr>
    </w:p>
    <w:p w14:paraId="67017BD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3EF93A4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A3CA43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037461D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22DB489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17D3CA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w:t>
      </w:r>
      <w:proofErr w:type="gramStart"/>
      <w:r w:rsidRPr="00E24898">
        <w:rPr>
          <w:rFonts w:ascii="Helvetica" w:hAnsi="Helvetica"/>
          <w:i w:val="0"/>
          <w:sz w:val="22"/>
        </w:rPr>
        <w:t>prefer .tiff</w:t>
      </w:r>
      <w:proofErr w:type="gramEnd"/>
      <w:r w:rsidRPr="00E24898">
        <w:rPr>
          <w:rFonts w:ascii="Helvetica" w:hAnsi="Helvetica"/>
          <w:i w:val="0"/>
          <w:sz w:val="22"/>
        </w:rPr>
        <w:t xml:space="preserve">,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14:paraId="4C8D6E92" w14:textId="77777777" w:rsidR="00CE10F2" w:rsidRPr="00E24898" w:rsidRDefault="00CE10F2">
      <w:pPr>
        <w:pStyle w:val="BodyText"/>
        <w:rPr>
          <w:rFonts w:ascii="Helvetica" w:hAnsi="Helvetica"/>
          <w:i w:val="0"/>
          <w:sz w:val="22"/>
        </w:rPr>
      </w:pPr>
    </w:p>
    <w:p w14:paraId="68D7B9F1"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370549C3" w14:textId="77777777" w:rsidR="00CE10F2" w:rsidRPr="00E24898" w:rsidRDefault="00CE10F2">
      <w:pPr>
        <w:pStyle w:val="BodyText"/>
        <w:rPr>
          <w:rFonts w:ascii="Helvetica" w:hAnsi="Helvetica"/>
          <w:i w:val="0"/>
          <w:sz w:val="22"/>
        </w:rPr>
      </w:pPr>
    </w:p>
    <w:p w14:paraId="60EB974D" w14:textId="77777777" w:rsidR="00CE10F2" w:rsidRPr="00E24898" w:rsidRDefault="00CE10F2">
      <w:pPr>
        <w:pStyle w:val="BodyText"/>
        <w:rPr>
          <w:rFonts w:ascii="Helvetica" w:hAnsi="Helvetica"/>
          <w:b/>
          <w:i w:val="0"/>
          <w:sz w:val="22"/>
        </w:rPr>
      </w:pPr>
    </w:p>
    <w:p w14:paraId="4918608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473C090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653390F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064DF0E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71FDA8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1C10777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EC3F01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7DDD7BD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4E5B64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6B8DEE3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EF9D2C9"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headerReference w:type="default" r:id="rId10"/>
      <w:footerReference w:type="default" r:id="rId11"/>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719B1B" w15:done="0"/>
  <w15:commentEx w15:paraId="1F5C6623" w15:done="0"/>
  <w15:commentEx w15:paraId="150A7C6C" w15:done="0"/>
  <w15:commentEx w15:paraId="77A2C857" w15:done="0"/>
  <w15:commentEx w15:paraId="3AC5A09D" w15:paraIdParent="77A2C857"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BD670" w14:textId="77777777" w:rsidR="007811B9" w:rsidRDefault="007811B9">
      <w:r>
        <w:separator/>
      </w:r>
    </w:p>
  </w:endnote>
  <w:endnote w:type="continuationSeparator" w:id="0">
    <w:p w14:paraId="284FC76A" w14:textId="77777777" w:rsidR="007811B9" w:rsidRDefault="007811B9">
      <w:r>
        <w:continuationSeparator/>
      </w:r>
    </w:p>
  </w:endnote>
  <w:endnote w:type="continuationNotice" w:id="1">
    <w:p w14:paraId="3B9C6E8D" w14:textId="77777777" w:rsidR="007811B9" w:rsidRDefault="007811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221C9" w14:textId="77777777" w:rsidR="00C934D5" w:rsidRDefault="00C934D5" w:rsidP="00CE10F2">
    <w:pPr>
      <w:pStyle w:val="Footer"/>
      <w:jc w:val="center"/>
    </w:pPr>
    <w:r>
      <w:sym w:font="Symbol" w:char="F0D3"/>
    </w:r>
    <w:r>
      <w:t xml:space="preserve"> 2018, Journal of Visualized Experiments</w:t>
    </w:r>
  </w:p>
  <w:p w14:paraId="5D06FCC0" w14:textId="77777777" w:rsidR="00C934D5" w:rsidRDefault="00C934D5"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7DD082" w14:textId="77777777" w:rsidR="007811B9" w:rsidRDefault="007811B9">
      <w:r>
        <w:separator/>
      </w:r>
    </w:p>
  </w:footnote>
  <w:footnote w:type="continuationSeparator" w:id="0">
    <w:p w14:paraId="575D3F03" w14:textId="77777777" w:rsidR="007811B9" w:rsidRDefault="007811B9">
      <w:r>
        <w:continuationSeparator/>
      </w:r>
    </w:p>
  </w:footnote>
  <w:footnote w:type="continuationNotice" w:id="1">
    <w:p w14:paraId="5B6AD396" w14:textId="77777777" w:rsidR="007811B9" w:rsidRDefault="007811B9"/>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9801C" w14:textId="76D4EBFD" w:rsidR="00C934D5" w:rsidRPr="00C934D5" w:rsidRDefault="00C934D5" w:rsidP="00C934D5">
    <w:pPr>
      <w:pStyle w:val="BodyText"/>
      <w:jc w:val="center"/>
      <w:outlineLvl w:val="0"/>
      <w:rPr>
        <w:rFonts w:ascii="Helvetica" w:hAnsi="Helvetica"/>
        <w:b/>
        <w:i w:val="0"/>
        <w:color w:val="008000"/>
        <w:szCs w:val="24"/>
      </w:rPr>
    </w:pPr>
    <w:r w:rsidRPr="00C934D5">
      <w:rPr>
        <w:rFonts w:ascii="Helvetica" w:hAnsi="Helvetica"/>
        <w:b/>
        <w:i w:val="0"/>
        <w:color w:val="008000"/>
        <w:szCs w:val="24"/>
      </w:rPr>
      <w:t>FINAL SCRIPT: APPROVED FOR FILMING</w:t>
    </w:r>
  </w:p>
  <w:p w14:paraId="76E28B95" w14:textId="77777777" w:rsidR="00C934D5" w:rsidRDefault="00C934D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11697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F5D6CA9"/>
    <w:multiLevelType w:val="multilevel"/>
    <w:tmpl w:val="BC94EDCC"/>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D8939F4"/>
    <w:multiLevelType w:val="multilevel"/>
    <w:tmpl w:val="246EDE8A"/>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146"/>
        </w:tabs>
        <w:ind w:left="1146" w:hanging="720"/>
      </w:pPr>
      <w:rPr>
        <w:rFonts w:hint="default"/>
        <w:b w:val="0"/>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6"/>
  </w:num>
  <w:num w:numId="3">
    <w:abstractNumId w:val="8"/>
  </w:num>
  <w:num w:numId="4">
    <w:abstractNumId w:val="7"/>
  </w:num>
  <w:num w:numId="5">
    <w:abstractNumId w:val="13"/>
  </w:num>
  <w:num w:numId="6">
    <w:abstractNumId w:val="21"/>
  </w:num>
  <w:num w:numId="7">
    <w:abstractNumId w:val="4"/>
  </w:num>
  <w:num w:numId="8">
    <w:abstractNumId w:val="16"/>
  </w:num>
  <w:num w:numId="9">
    <w:abstractNumId w:val="22"/>
  </w:num>
  <w:num w:numId="10">
    <w:abstractNumId w:val="24"/>
  </w:num>
  <w:num w:numId="11">
    <w:abstractNumId w:val="18"/>
  </w:num>
  <w:num w:numId="12">
    <w:abstractNumId w:val="23"/>
  </w:num>
  <w:num w:numId="13">
    <w:abstractNumId w:val="19"/>
  </w:num>
  <w:num w:numId="14">
    <w:abstractNumId w:val="17"/>
  </w:num>
  <w:num w:numId="15">
    <w:abstractNumId w:val="20"/>
  </w:num>
  <w:num w:numId="16">
    <w:abstractNumId w:val="1"/>
  </w:num>
  <w:num w:numId="17">
    <w:abstractNumId w:val="5"/>
  </w:num>
  <w:num w:numId="18">
    <w:abstractNumId w:val="15"/>
  </w:num>
  <w:num w:numId="19">
    <w:abstractNumId w:val="2"/>
  </w:num>
  <w:num w:numId="20">
    <w:abstractNumId w:val="3"/>
  </w:num>
  <w:num w:numId="21">
    <w:abstractNumId w:val="25"/>
  </w:num>
  <w:num w:numId="22">
    <w:abstractNumId w:val="14"/>
  </w:num>
  <w:num w:numId="23">
    <w:abstractNumId w:val="10"/>
  </w:num>
  <w:num w:numId="24">
    <w:abstractNumId w:val="9"/>
  </w:num>
  <w:num w:numId="25">
    <w:abstractNumId w:val="0"/>
  </w:num>
  <w:num w:numId="2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ENKATASALAM Shanmugabalaji">
    <w15:presenceInfo w15:providerId="AD" w15:userId="S-1-5-21-1168640644-780688045-8547516-566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hideGrammaticalErrors/>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389"/>
    <w:rsid w:val="00003C8B"/>
    <w:rsid w:val="0001266D"/>
    <w:rsid w:val="00013862"/>
    <w:rsid w:val="00023E22"/>
    <w:rsid w:val="0004193F"/>
    <w:rsid w:val="00043807"/>
    <w:rsid w:val="00054FF6"/>
    <w:rsid w:val="00062E14"/>
    <w:rsid w:val="00074929"/>
    <w:rsid w:val="00090BAC"/>
    <w:rsid w:val="00091E28"/>
    <w:rsid w:val="0009366B"/>
    <w:rsid w:val="000B0B1A"/>
    <w:rsid w:val="000B4E9A"/>
    <w:rsid w:val="000D17E8"/>
    <w:rsid w:val="000D2C59"/>
    <w:rsid w:val="00106F46"/>
    <w:rsid w:val="001115D1"/>
    <w:rsid w:val="00125924"/>
    <w:rsid w:val="00126973"/>
    <w:rsid w:val="00147A24"/>
    <w:rsid w:val="00162D51"/>
    <w:rsid w:val="001819E3"/>
    <w:rsid w:val="00191A77"/>
    <w:rsid w:val="001C7BBC"/>
    <w:rsid w:val="001E51B0"/>
    <w:rsid w:val="001E52A3"/>
    <w:rsid w:val="001F0890"/>
    <w:rsid w:val="00227561"/>
    <w:rsid w:val="00247BFF"/>
    <w:rsid w:val="0025310D"/>
    <w:rsid w:val="002544F1"/>
    <w:rsid w:val="00265C44"/>
    <w:rsid w:val="002660F3"/>
    <w:rsid w:val="00283E3E"/>
    <w:rsid w:val="002932E3"/>
    <w:rsid w:val="002B26D4"/>
    <w:rsid w:val="002B55D9"/>
    <w:rsid w:val="002E7521"/>
    <w:rsid w:val="002F3829"/>
    <w:rsid w:val="002F6AE5"/>
    <w:rsid w:val="003036C1"/>
    <w:rsid w:val="00305187"/>
    <w:rsid w:val="00322C71"/>
    <w:rsid w:val="00325341"/>
    <w:rsid w:val="00342D7B"/>
    <w:rsid w:val="00374A55"/>
    <w:rsid w:val="003D0847"/>
    <w:rsid w:val="003E2BC9"/>
    <w:rsid w:val="003F6B4F"/>
    <w:rsid w:val="00403EA5"/>
    <w:rsid w:val="004273E0"/>
    <w:rsid w:val="00430389"/>
    <w:rsid w:val="00463447"/>
    <w:rsid w:val="0046712F"/>
    <w:rsid w:val="00472752"/>
    <w:rsid w:val="0047306D"/>
    <w:rsid w:val="004C2DAD"/>
    <w:rsid w:val="004C6DA3"/>
    <w:rsid w:val="004D2CA7"/>
    <w:rsid w:val="004D65C2"/>
    <w:rsid w:val="004F664D"/>
    <w:rsid w:val="00502BC6"/>
    <w:rsid w:val="00513853"/>
    <w:rsid w:val="00530DD9"/>
    <w:rsid w:val="005320E4"/>
    <w:rsid w:val="00532D0F"/>
    <w:rsid w:val="00557116"/>
    <w:rsid w:val="00565757"/>
    <w:rsid w:val="00583BFD"/>
    <w:rsid w:val="005A09D8"/>
    <w:rsid w:val="005A1F5E"/>
    <w:rsid w:val="005A3F8F"/>
    <w:rsid w:val="005B6859"/>
    <w:rsid w:val="005D783F"/>
    <w:rsid w:val="005E6AA1"/>
    <w:rsid w:val="005F18A3"/>
    <w:rsid w:val="006346FE"/>
    <w:rsid w:val="00645B93"/>
    <w:rsid w:val="00654735"/>
    <w:rsid w:val="006556DE"/>
    <w:rsid w:val="00676124"/>
    <w:rsid w:val="0069665E"/>
    <w:rsid w:val="006A637F"/>
    <w:rsid w:val="006C08AE"/>
    <w:rsid w:val="006C0E87"/>
    <w:rsid w:val="006E6252"/>
    <w:rsid w:val="00724E3B"/>
    <w:rsid w:val="007510F6"/>
    <w:rsid w:val="007548F3"/>
    <w:rsid w:val="00754D94"/>
    <w:rsid w:val="007811B9"/>
    <w:rsid w:val="00782609"/>
    <w:rsid w:val="00802A96"/>
    <w:rsid w:val="00804C75"/>
    <w:rsid w:val="00832FA5"/>
    <w:rsid w:val="008373A7"/>
    <w:rsid w:val="00847A4F"/>
    <w:rsid w:val="00851B3E"/>
    <w:rsid w:val="0087143F"/>
    <w:rsid w:val="008A27BB"/>
    <w:rsid w:val="008A4B1A"/>
    <w:rsid w:val="008D2A6A"/>
    <w:rsid w:val="008D58EC"/>
    <w:rsid w:val="008E5BA3"/>
    <w:rsid w:val="008F7754"/>
    <w:rsid w:val="00941F06"/>
    <w:rsid w:val="00944075"/>
    <w:rsid w:val="00947417"/>
    <w:rsid w:val="00951A8E"/>
    <w:rsid w:val="00954870"/>
    <w:rsid w:val="00955B06"/>
    <w:rsid w:val="009625B1"/>
    <w:rsid w:val="009757ED"/>
    <w:rsid w:val="00975E07"/>
    <w:rsid w:val="00992D12"/>
    <w:rsid w:val="00993BD7"/>
    <w:rsid w:val="009A3CBD"/>
    <w:rsid w:val="009C2062"/>
    <w:rsid w:val="009F356C"/>
    <w:rsid w:val="009F5FC0"/>
    <w:rsid w:val="009F6BBD"/>
    <w:rsid w:val="00A10EB8"/>
    <w:rsid w:val="00A218EC"/>
    <w:rsid w:val="00A3138F"/>
    <w:rsid w:val="00A356E0"/>
    <w:rsid w:val="00A37620"/>
    <w:rsid w:val="00A77CF6"/>
    <w:rsid w:val="00A91283"/>
    <w:rsid w:val="00AA132F"/>
    <w:rsid w:val="00AE11E8"/>
    <w:rsid w:val="00B22DF1"/>
    <w:rsid w:val="00B340A8"/>
    <w:rsid w:val="00B4000C"/>
    <w:rsid w:val="00B40E12"/>
    <w:rsid w:val="00B435B8"/>
    <w:rsid w:val="00B4499C"/>
    <w:rsid w:val="00B4653C"/>
    <w:rsid w:val="00B653B7"/>
    <w:rsid w:val="00B66C96"/>
    <w:rsid w:val="00B7250F"/>
    <w:rsid w:val="00BB6672"/>
    <w:rsid w:val="00C602B2"/>
    <w:rsid w:val="00C7374B"/>
    <w:rsid w:val="00C934D5"/>
    <w:rsid w:val="00C97B11"/>
    <w:rsid w:val="00CB039A"/>
    <w:rsid w:val="00CB1D0A"/>
    <w:rsid w:val="00CC0C58"/>
    <w:rsid w:val="00CC29BF"/>
    <w:rsid w:val="00CD7F92"/>
    <w:rsid w:val="00CE10F2"/>
    <w:rsid w:val="00CF22F6"/>
    <w:rsid w:val="00CF6830"/>
    <w:rsid w:val="00D10F00"/>
    <w:rsid w:val="00D150D8"/>
    <w:rsid w:val="00D27553"/>
    <w:rsid w:val="00D300CE"/>
    <w:rsid w:val="00D56602"/>
    <w:rsid w:val="00D905A0"/>
    <w:rsid w:val="00DA117F"/>
    <w:rsid w:val="00DA17FB"/>
    <w:rsid w:val="00DB7EBA"/>
    <w:rsid w:val="00DD2CF9"/>
    <w:rsid w:val="00DE2882"/>
    <w:rsid w:val="00E24673"/>
    <w:rsid w:val="00E24898"/>
    <w:rsid w:val="00E355EE"/>
    <w:rsid w:val="00EA20E5"/>
    <w:rsid w:val="00EA60D4"/>
    <w:rsid w:val="00EE1E2F"/>
    <w:rsid w:val="00EE4460"/>
    <w:rsid w:val="00EF4E2B"/>
    <w:rsid w:val="00F0293A"/>
    <w:rsid w:val="00F04E9E"/>
    <w:rsid w:val="00F10FAD"/>
    <w:rsid w:val="00F146E3"/>
    <w:rsid w:val="00F17668"/>
    <w:rsid w:val="00F33D85"/>
    <w:rsid w:val="00F35094"/>
    <w:rsid w:val="00F60B45"/>
    <w:rsid w:val="00F95E8D"/>
    <w:rsid w:val="00FA7D51"/>
    <w:rsid w:val="00FC53B6"/>
    <w:rsid w:val="00FD1497"/>
    <w:rsid w:val="00FD71CA"/>
    <w:rsid w:val="00FF5A9B"/>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B3ED1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footer"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3" w:uiPriority="99"/>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footer"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3" w:uiPriority="99"/>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jove.com/files_upload.php?src=17852308"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F7096-EA8E-9240-B3C2-7E13F5339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2138</Words>
  <Characters>12190</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14300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cp:lastModifiedBy>Anthony Iannazzi</cp:lastModifiedBy>
  <cp:revision>5</cp:revision>
  <dcterms:created xsi:type="dcterms:W3CDTF">2018-09-25T06:38:00Z</dcterms:created>
  <dcterms:modified xsi:type="dcterms:W3CDTF">2018-10-09T15:22:00Z</dcterms:modified>
</cp:coreProperties>
</file>