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8188E" w14:textId="3C925962" w:rsidR="007A4DD6" w:rsidRPr="00481440" w:rsidRDefault="006305D7" w:rsidP="00481440">
      <w:pPr>
        <w:pStyle w:val="NormalWeb"/>
        <w:tabs>
          <w:tab w:val="left" w:pos="3934"/>
        </w:tabs>
        <w:spacing w:before="0" w:beforeAutospacing="0" w:after="0" w:afterAutospacing="0"/>
      </w:pPr>
      <w:r w:rsidRPr="00243FBD">
        <w:rPr>
          <w:b/>
          <w:bCs/>
        </w:rPr>
        <w:t>TITLE:</w:t>
      </w:r>
      <w:r w:rsidR="008B4BE3" w:rsidRPr="00243FBD">
        <w:rPr>
          <w:b/>
          <w:bCs/>
        </w:rPr>
        <w:tab/>
      </w:r>
    </w:p>
    <w:p w14:paraId="420446C3" w14:textId="6D3C9E96" w:rsidR="0049233B" w:rsidRPr="00357D52" w:rsidRDefault="003C0E5E" w:rsidP="006A56D2">
      <w:pPr>
        <w:rPr>
          <w:b/>
          <w:color w:val="000000" w:themeColor="text1"/>
        </w:rPr>
      </w:pPr>
      <w:bookmarkStart w:id="0" w:name="_GoBack"/>
      <w:r>
        <w:rPr>
          <w:b/>
          <w:color w:val="000000" w:themeColor="text1"/>
        </w:rPr>
        <w:t xml:space="preserve">Using </w:t>
      </w:r>
      <w:r w:rsidRPr="00357D52">
        <w:rPr>
          <w:b/>
          <w:color w:val="000000" w:themeColor="text1"/>
        </w:rPr>
        <w:t xml:space="preserve">Clicker Training </w:t>
      </w:r>
      <w:r>
        <w:rPr>
          <w:b/>
          <w:color w:val="000000" w:themeColor="text1"/>
        </w:rPr>
        <w:t>a</w:t>
      </w:r>
      <w:r w:rsidRPr="00357D52">
        <w:rPr>
          <w:b/>
          <w:color w:val="000000" w:themeColor="text1"/>
        </w:rPr>
        <w:t>nd Social Observation</w:t>
      </w:r>
      <w:r w:rsidRPr="00357D52">
        <w:rPr>
          <w:b/>
          <w:color w:val="000000" w:themeColor="text1"/>
        </w:rPr>
        <w:t xml:space="preserve"> </w:t>
      </w:r>
      <w:r>
        <w:rPr>
          <w:b/>
          <w:color w:val="000000" w:themeColor="text1"/>
        </w:rPr>
        <w:t xml:space="preserve">to Teach Rats to </w:t>
      </w:r>
      <w:r w:rsidR="00357D52" w:rsidRPr="00357D52">
        <w:rPr>
          <w:b/>
          <w:color w:val="000000" w:themeColor="text1"/>
        </w:rPr>
        <w:t>Voluntar</w:t>
      </w:r>
      <w:r>
        <w:rPr>
          <w:b/>
          <w:color w:val="000000" w:themeColor="text1"/>
        </w:rPr>
        <w:t>ily</w:t>
      </w:r>
      <w:r w:rsidR="00357D52" w:rsidRPr="00357D52">
        <w:rPr>
          <w:b/>
          <w:color w:val="000000" w:themeColor="text1"/>
        </w:rPr>
        <w:t xml:space="preserve"> </w:t>
      </w:r>
      <w:r>
        <w:rPr>
          <w:b/>
          <w:color w:val="000000" w:themeColor="text1"/>
        </w:rPr>
        <w:t>Change Cages</w:t>
      </w:r>
    </w:p>
    <w:bookmarkEnd w:id="0"/>
    <w:p w14:paraId="391B7B96" w14:textId="77777777" w:rsidR="0074634D" w:rsidRPr="00243FBD" w:rsidRDefault="0074634D" w:rsidP="006A56D2">
      <w:pPr>
        <w:rPr>
          <w:color w:val="auto"/>
        </w:rPr>
      </w:pPr>
    </w:p>
    <w:p w14:paraId="6E60EDAD" w14:textId="31CAB54C" w:rsidR="006305D7" w:rsidRPr="00243FBD" w:rsidRDefault="00AD228A" w:rsidP="006A56D2">
      <w:pPr>
        <w:rPr>
          <w:bCs/>
          <w:color w:val="808080"/>
        </w:rPr>
      </w:pPr>
      <w:r w:rsidRPr="00243FBD">
        <w:rPr>
          <w:b/>
          <w:bCs/>
        </w:rPr>
        <w:t>AUTHOR</w:t>
      </w:r>
      <w:r w:rsidR="006305D7" w:rsidRPr="00243FBD">
        <w:rPr>
          <w:b/>
          <w:bCs/>
        </w:rPr>
        <w:t>S</w:t>
      </w:r>
      <w:r w:rsidR="000B662E" w:rsidRPr="00243FBD">
        <w:rPr>
          <w:b/>
          <w:bCs/>
        </w:rPr>
        <w:t xml:space="preserve"> </w:t>
      </w:r>
      <w:r w:rsidR="00086FF5" w:rsidRPr="00243FBD">
        <w:rPr>
          <w:b/>
          <w:bCs/>
        </w:rPr>
        <w:t xml:space="preserve">AND </w:t>
      </w:r>
      <w:r w:rsidR="000B662E" w:rsidRPr="00243FBD">
        <w:rPr>
          <w:b/>
          <w:bCs/>
        </w:rPr>
        <w:t>AFFILIATIONS</w:t>
      </w:r>
      <w:r w:rsidR="006305D7" w:rsidRPr="00243FBD">
        <w:rPr>
          <w:b/>
          <w:bCs/>
        </w:rPr>
        <w:t>:</w:t>
      </w:r>
    </w:p>
    <w:p w14:paraId="178AEAEE" w14:textId="77777777" w:rsidR="00220063" w:rsidRPr="00243FBD" w:rsidRDefault="00220063" w:rsidP="006A56D2">
      <w:pPr>
        <w:rPr>
          <w:color w:val="808080" w:themeColor="background1" w:themeShade="80"/>
        </w:rPr>
      </w:pPr>
    </w:p>
    <w:p w14:paraId="44E49432" w14:textId="1FFA875E" w:rsidR="00357D52" w:rsidRPr="00357D52" w:rsidRDefault="00220063" w:rsidP="00357D52">
      <w:pPr>
        <w:rPr>
          <w:rStyle w:val="Strong"/>
          <w:rFonts w:cs="Calibri"/>
          <w:b w:val="0"/>
          <w:vertAlign w:val="superscript"/>
          <w:lang w:val="de-DE"/>
        </w:rPr>
      </w:pPr>
      <w:r w:rsidRPr="00243FBD">
        <w:rPr>
          <w:rStyle w:val="Strong"/>
          <w:rFonts w:cs="Calibri"/>
          <w:b w:val="0"/>
        </w:rPr>
        <w:t xml:space="preserve">Charlotte </w:t>
      </w:r>
      <w:r w:rsidR="003F018B" w:rsidRPr="00243FBD">
        <w:rPr>
          <w:rStyle w:val="Strong"/>
          <w:rFonts w:cs="Calibri"/>
          <w:b w:val="0"/>
        </w:rPr>
        <w:t>Soph</w:t>
      </w:r>
      <w:r w:rsidR="006C6777">
        <w:rPr>
          <w:rStyle w:val="Strong"/>
          <w:rFonts w:cs="Calibri"/>
          <w:b w:val="0"/>
        </w:rPr>
        <w:t>ie</w:t>
      </w:r>
      <w:r w:rsidR="006C6777" w:rsidRPr="006C6777">
        <w:rPr>
          <w:rStyle w:val="Strong"/>
          <w:rFonts w:cs="Calibri"/>
          <w:b w:val="0"/>
          <w:i/>
        </w:rPr>
        <w:t xml:space="preserve"> </w:t>
      </w:r>
      <w:r w:rsidR="00B65677" w:rsidRPr="00243FBD">
        <w:rPr>
          <w:rStyle w:val="Strong"/>
          <w:rFonts w:cs="Calibri"/>
          <w:b w:val="0"/>
        </w:rPr>
        <w:t>Leidinger</w:t>
      </w:r>
      <w:r w:rsidR="00357D52">
        <w:rPr>
          <w:rStyle w:val="Strong"/>
          <w:rFonts w:cs="Calibri"/>
          <w:b w:val="0"/>
          <w:vertAlign w:val="superscript"/>
        </w:rPr>
        <w:t>1</w:t>
      </w:r>
      <w:r w:rsidR="00357D52">
        <w:rPr>
          <w:rStyle w:val="Strong"/>
          <w:rFonts w:cs="Calibri"/>
          <w:b w:val="0"/>
        </w:rPr>
        <w:t xml:space="preserve">, </w:t>
      </w:r>
      <w:r w:rsidR="00357D52" w:rsidRPr="00CE1D7F">
        <w:rPr>
          <w:rStyle w:val="Strong"/>
          <w:rFonts w:cs="Calibri"/>
          <w:b w:val="0"/>
          <w:lang w:val="de-DE"/>
        </w:rPr>
        <w:t>Nadine Kaiser</w:t>
      </w:r>
      <w:r w:rsidR="00357D52">
        <w:rPr>
          <w:rStyle w:val="Strong"/>
          <w:rFonts w:cs="Calibri"/>
          <w:b w:val="0"/>
          <w:vertAlign w:val="superscript"/>
          <w:lang w:val="de-DE"/>
        </w:rPr>
        <w:t>1</w:t>
      </w:r>
      <w:r w:rsidR="00357D52">
        <w:rPr>
          <w:rStyle w:val="Strong"/>
          <w:rFonts w:cs="Calibri"/>
          <w:b w:val="0"/>
          <w:lang w:val="de-DE"/>
        </w:rPr>
        <w:t xml:space="preserve">, </w:t>
      </w:r>
      <w:r w:rsidR="00357D52" w:rsidRPr="00CE1D7F">
        <w:rPr>
          <w:rStyle w:val="Strong"/>
          <w:rFonts w:cs="Calibri"/>
          <w:b w:val="0"/>
          <w:lang w:val="de-DE"/>
        </w:rPr>
        <w:t>Nadine Baumgart</w:t>
      </w:r>
      <w:r w:rsidR="00357D52">
        <w:rPr>
          <w:rStyle w:val="Strong"/>
          <w:rFonts w:cs="Calibri"/>
          <w:b w:val="0"/>
          <w:vertAlign w:val="superscript"/>
          <w:lang w:val="de-DE"/>
        </w:rPr>
        <w:t>1</w:t>
      </w:r>
      <w:r w:rsidR="00357D52">
        <w:rPr>
          <w:rStyle w:val="Strong"/>
          <w:rFonts w:cs="Calibri"/>
          <w:b w:val="0"/>
          <w:lang w:val="de-DE"/>
        </w:rPr>
        <w:t xml:space="preserve">, </w:t>
      </w:r>
      <w:r w:rsidR="00357D52" w:rsidRPr="00CE1D7F">
        <w:rPr>
          <w:rStyle w:val="Strong"/>
          <w:rFonts w:cs="Calibri"/>
          <w:b w:val="0"/>
          <w:lang w:val="de-DE"/>
        </w:rPr>
        <w:t>Jan Baumgart</w:t>
      </w:r>
      <w:r w:rsidR="00357D52">
        <w:rPr>
          <w:rStyle w:val="Strong"/>
          <w:rFonts w:cs="Calibri"/>
          <w:b w:val="0"/>
          <w:vertAlign w:val="superscript"/>
          <w:lang w:val="de-DE"/>
        </w:rPr>
        <w:t>1</w:t>
      </w:r>
    </w:p>
    <w:p w14:paraId="47636149" w14:textId="7192527B" w:rsidR="00220063" w:rsidRPr="00243FBD" w:rsidRDefault="00220063" w:rsidP="006A56D2">
      <w:pPr>
        <w:rPr>
          <w:rStyle w:val="Strong"/>
          <w:rFonts w:cs="Calibri"/>
          <w:b w:val="0"/>
        </w:rPr>
      </w:pPr>
    </w:p>
    <w:p w14:paraId="12C121DA" w14:textId="2E9C698D" w:rsidR="00220063" w:rsidRPr="00243FBD" w:rsidRDefault="00357D52" w:rsidP="00357D52">
      <w:pPr>
        <w:rPr>
          <w:rStyle w:val="Strong"/>
          <w:rFonts w:cs="Calibri"/>
          <w:b w:val="0"/>
        </w:rPr>
      </w:pPr>
      <w:r>
        <w:rPr>
          <w:rFonts w:cs="Tahoma"/>
          <w:bCs/>
          <w:vertAlign w:val="superscript"/>
        </w:rPr>
        <w:t>1</w:t>
      </w:r>
      <w:r w:rsidR="00220063" w:rsidRPr="00243FBD">
        <w:rPr>
          <w:rFonts w:cs="Tahoma"/>
          <w:bCs/>
        </w:rPr>
        <w:t>Translational Animal Research Center, University Medical Centre, Johannes Gutenberg</w:t>
      </w:r>
      <w:r w:rsidR="007D3229">
        <w:rPr>
          <w:rFonts w:cs="Tahoma"/>
          <w:bCs/>
        </w:rPr>
        <w:t>-</w:t>
      </w:r>
      <w:r w:rsidR="00C1065F" w:rsidRPr="00243FBD">
        <w:rPr>
          <w:rFonts w:cs="Tahoma"/>
          <w:bCs/>
        </w:rPr>
        <w:t>University Mainz, Germany</w:t>
      </w:r>
    </w:p>
    <w:p w14:paraId="163C5408" w14:textId="77777777" w:rsidR="00220063" w:rsidRPr="00357D52" w:rsidRDefault="00220063" w:rsidP="006A56D2">
      <w:pPr>
        <w:rPr>
          <w:rStyle w:val="Strong"/>
          <w:rFonts w:cs="Calibri"/>
        </w:rPr>
      </w:pPr>
    </w:p>
    <w:p w14:paraId="23707459" w14:textId="4DFFB4CF" w:rsidR="00220063" w:rsidRPr="00357D52" w:rsidRDefault="00220063" w:rsidP="006A56D2">
      <w:pPr>
        <w:rPr>
          <w:b/>
          <w:bCs/>
          <w:color w:val="auto"/>
        </w:rPr>
      </w:pPr>
      <w:r w:rsidRPr="00357D52">
        <w:rPr>
          <w:b/>
          <w:bCs/>
          <w:color w:val="auto"/>
        </w:rPr>
        <w:t xml:space="preserve">Corresponding </w:t>
      </w:r>
      <w:r w:rsidR="00AD228A" w:rsidRPr="00357D52">
        <w:rPr>
          <w:b/>
          <w:bCs/>
          <w:color w:val="auto"/>
        </w:rPr>
        <w:t>Author</w:t>
      </w:r>
      <w:r w:rsidRPr="00357D52">
        <w:rPr>
          <w:b/>
          <w:bCs/>
          <w:color w:val="auto"/>
        </w:rPr>
        <w:t xml:space="preserve">: </w:t>
      </w:r>
    </w:p>
    <w:p w14:paraId="3B557147" w14:textId="5EBBC04E" w:rsidR="00220063" w:rsidRPr="00243FBD" w:rsidRDefault="00220063" w:rsidP="006A56D2">
      <w:pPr>
        <w:rPr>
          <w:bCs/>
          <w:color w:val="auto"/>
        </w:rPr>
      </w:pPr>
      <w:r w:rsidRPr="00243FBD">
        <w:rPr>
          <w:bCs/>
          <w:color w:val="auto"/>
        </w:rPr>
        <w:t xml:space="preserve">Nadine Baumgart </w:t>
      </w:r>
      <w:r w:rsidR="00A67F2F">
        <w:rPr>
          <w:bCs/>
          <w:color w:val="auto"/>
        </w:rPr>
        <w:tab/>
      </w:r>
      <w:r w:rsidR="00A67F2F">
        <w:rPr>
          <w:bCs/>
          <w:color w:val="auto"/>
        </w:rPr>
        <w:tab/>
        <w:t>(</w:t>
      </w:r>
      <w:r w:rsidRPr="00243FBD">
        <w:rPr>
          <w:bCs/>
          <w:color w:val="auto"/>
        </w:rPr>
        <w:t>Nadine.baumgart@uni-mainz.de</w:t>
      </w:r>
      <w:r w:rsidR="00A67F2F">
        <w:rPr>
          <w:bCs/>
          <w:color w:val="auto"/>
        </w:rPr>
        <w:t>)</w:t>
      </w:r>
    </w:p>
    <w:p w14:paraId="57E78A7B" w14:textId="09838640" w:rsidR="00220063" w:rsidRPr="00243FBD" w:rsidRDefault="00243FBD" w:rsidP="006A56D2">
      <w:pPr>
        <w:rPr>
          <w:bCs/>
          <w:color w:val="auto"/>
        </w:rPr>
      </w:pPr>
      <w:r>
        <w:rPr>
          <w:bCs/>
          <w:color w:val="auto"/>
        </w:rPr>
        <w:t>Tel.:</w:t>
      </w:r>
      <w:r w:rsidR="00220063" w:rsidRPr="00243FBD">
        <w:rPr>
          <w:bCs/>
          <w:color w:val="auto"/>
        </w:rPr>
        <w:t xml:space="preserve"> 06131 17 9128</w:t>
      </w:r>
    </w:p>
    <w:p w14:paraId="68B87AC8" w14:textId="77777777" w:rsidR="00220063" w:rsidRPr="00243FBD" w:rsidRDefault="00220063" w:rsidP="006A56D2">
      <w:pPr>
        <w:rPr>
          <w:bCs/>
          <w:color w:val="auto"/>
        </w:rPr>
      </w:pPr>
    </w:p>
    <w:p w14:paraId="084B2C4B" w14:textId="1B0FB2FD" w:rsidR="00220063" w:rsidRPr="00357D52" w:rsidRDefault="00220063" w:rsidP="006A56D2">
      <w:pPr>
        <w:pStyle w:val="NormalWeb"/>
        <w:spacing w:before="0" w:beforeAutospacing="0" w:after="0" w:afterAutospacing="0"/>
        <w:rPr>
          <w:rFonts w:cs="Arial"/>
          <w:b/>
          <w:bCs/>
          <w:color w:val="auto"/>
        </w:rPr>
      </w:pPr>
      <w:r w:rsidRPr="00357D52">
        <w:rPr>
          <w:rFonts w:cs="Arial"/>
          <w:b/>
          <w:bCs/>
          <w:color w:val="auto"/>
        </w:rPr>
        <w:t>Email Addresses of Co-</w:t>
      </w:r>
      <w:r w:rsidR="00AD228A" w:rsidRPr="00357D52">
        <w:rPr>
          <w:rFonts w:cs="Arial"/>
          <w:b/>
          <w:bCs/>
          <w:color w:val="auto"/>
        </w:rPr>
        <w:t>auth</w:t>
      </w:r>
      <w:r w:rsidRPr="00357D52">
        <w:rPr>
          <w:rFonts w:cs="Arial"/>
          <w:b/>
          <w:bCs/>
          <w:color w:val="auto"/>
        </w:rPr>
        <w:t>ors:</w:t>
      </w:r>
    </w:p>
    <w:p w14:paraId="46EEE05C" w14:textId="29455900" w:rsidR="00D04A95" w:rsidRPr="00CE1D7F" w:rsidRDefault="00220063" w:rsidP="006A56D2">
      <w:pPr>
        <w:rPr>
          <w:rFonts w:cs="Arial"/>
          <w:bCs/>
          <w:color w:val="auto"/>
          <w:lang w:val="de-DE"/>
        </w:rPr>
      </w:pPr>
      <w:r w:rsidRPr="00CE1D7F">
        <w:rPr>
          <w:rFonts w:cs="Arial"/>
          <w:bCs/>
          <w:color w:val="auto"/>
          <w:lang w:val="de-DE"/>
        </w:rPr>
        <w:t>Charlotte</w:t>
      </w:r>
      <w:r w:rsidR="00960C92" w:rsidRPr="00CE1D7F">
        <w:rPr>
          <w:rFonts w:cs="Arial"/>
          <w:bCs/>
          <w:color w:val="auto"/>
          <w:lang w:val="de-DE"/>
        </w:rPr>
        <w:t xml:space="preserve"> Soph</w:t>
      </w:r>
      <w:r w:rsidR="006C6777">
        <w:rPr>
          <w:rFonts w:cs="Arial"/>
          <w:bCs/>
          <w:color w:val="auto"/>
          <w:lang w:val="de-DE"/>
        </w:rPr>
        <w:t>ie</w:t>
      </w:r>
      <w:r w:rsidR="006C6777" w:rsidRPr="006C6777">
        <w:rPr>
          <w:rFonts w:cs="Arial"/>
          <w:bCs/>
          <w:i/>
          <w:color w:val="auto"/>
          <w:lang w:val="de-DE"/>
        </w:rPr>
        <w:t xml:space="preserve"> </w:t>
      </w:r>
      <w:r w:rsidR="00960C92" w:rsidRPr="00CE1D7F">
        <w:rPr>
          <w:rFonts w:cs="Arial"/>
          <w:bCs/>
          <w:color w:val="auto"/>
          <w:lang w:val="de-DE"/>
        </w:rPr>
        <w:t>Leidinger</w:t>
      </w:r>
      <w:r w:rsidR="00960C92" w:rsidRPr="00CE1D7F">
        <w:rPr>
          <w:rFonts w:cs="Arial"/>
          <w:bCs/>
          <w:color w:val="auto"/>
          <w:lang w:val="de-DE"/>
        </w:rPr>
        <w:tab/>
      </w:r>
      <w:r w:rsidRPr="00CE1D7F">
        <w:rPr>
          <w:rFonts w:cs="Arial"/>
          <w:bCs/>
          <w:color w:val="auto"/>
          <w:lang w:val="de-DE"/>
        </w:rPr>
        <w:t>(</w:t>
      </w:r>
      <w:r w:rsidR="002461AC" w:rsidRPr="00CE1D7F">
        <w:rPr>
          <w:lang w:val="de-DE"/>
        </w:rPr>
        <w:t>chleidin@uni-mainz.de</w:t>
      </w:r>
      <w:r w:rsidRPr="00CE1D7F">
        <w:rPr>
          <w:rFonts w:cs="Arial"/>
          <w:bCs/>
          <w:color w:val="auto"/>
          <w:lang w:val="de-DE"/>
        </w:rPr>
        <w:t>)</w:t>
      </w:r>
    </w:p>
    <w:p w14:paraId="5521FC37" w14:textId="2293880B" w:rsidR="00220063" w:rsidRPr="00243FBD" w:rsidRDefault="00220063" w:rsidP="006A56D2">
      <w:pPr>
        <w:rPr>
          <w:rFonts w:cs="Arial"/>
          <w:bCs/>
          <w:color w:val="auto"/>
        </w:rPr>
      </w:pPr>
      <w:r w:rsidRPr="00243FBD">
        <w:rPr>
          <w:rFonts w:cs="Arial"/>
          <w:bCs/>
          <w:color w:val="auto"/>
        </w:rPr>
        <w:t>Nadine Kaiser</w:t>
      </w:r>
      <w:r w:rsidRPr="00243FBD">
        <w:rPr>
          <w:rFonts w:cs="Arial"/>
          <w:bCs/>
          <w:color w:val="auto"/>
        </w:rPr>
        <w:tab/>
      </w:r>
      <w:r w:rsidRPr="00243FBD">
        <w:rPr>
          <w:rFonts w:cs="Arial"/>
          <w:bCs/>
          <w:color w:val="auto"/>
        </w:rPr>
        <w:tab/>
      </w:r>
      <w:r w:rsidRPr="00243FBD">
        <w:rPr>
          <w:rFonts w:cs="Arial"/>
          <w:bCs/>
          <w:color w:val="auto"/>
        </w:rPr>
        <w:tab/>
      </w:r>
      <w:r w:rsidRPr="00A67F2F">
        <w:rPr>
          <w:rFonts w:cs="Arial"/>
          <w:bCs/>
          <w:color w:val="000000" w:themeColor="text1"/>
        </w:rPr>
        <w:t>(</w:t>
      </w:r>
      <w:r w:rsidR="000A35B1" w:rsidRPr="00A67F2F">
        <w:rPr>
          <w:rStyle w:val="Hyperlink"/>
          <w:color w:val="000000" w:themeColor="text1"/>
          <w:u w:val="none"/>
        </w:rPr>
        <w:t>kaisern@uni-mainz.de</w:t>
      </w:r>
      <w:r w:rsidRPr="00A67F2F">
        <w:rPr>
          <w:rFonts w:cs="Arial"/>
          <w:bCs/>
          <w:color w:val="000000" w:themeColor="text1"/>
        </w:rPr>
        <w:t>)</w:t>
      </w:r>
    </w:p>
    <w:p w14:paraId="13D5BF2C" w14:textId="77777777" w:rsidR="000A35B1" w:rsidRPr="00243FBD" w:rsidRDefault="000A35B1" w:rsidP="006A56D2">
      <w:r w:rsidRPr="00243FBD">
        <w:rPr>
          <w:rFonts w:cs="Arial"/>
          <w:bCs/>
          <w:color w:val="auto"/>
        </w:rPr>
        <w:t>Jan Baumgart</w:t>
      </w:r>
      <w:r w:rsidRPr="00243FBD">
        <w:rPr>
          <w:rFonts w:cs="Arial"/>
          <w:bCs/>
          <w:color w:val="auto"/>
        </w:rPr>
        <w:tab/>
      </w:r>
      <w:r w:rsidRPr="00243FBD">
        <w:rPr>
          <w:rFonts w:cs="Arial"/>
          <w:bCs/>
          <w:color w:val="auto"/>
        </w:rPr>
        <w:tab/>
      </w:r>
      <w:r w:rsidRPr="00243FBD">
        <w:rPr>
          <w:rFonts w:cs="Arial"/>
          <w:bCs/>
          <w:color w:val="auto"/>
        </w:rPr>
        <w:tab/>
        <w:t>(jan.baumgart@uni-mainz.de)</w:t>
      </w:r>
    </w:p>
    <w:p w14:paraId="0A13B1C3" w14:textId="77777777" w:rsidR="000A35B1" w:rsidRPr="00243FBD" w:rsidRDefault="000A35B1" w:rsidP="006A56D2">
      <w:pPr>
        <w:pStyle w:val="NormalWeb"/>
        <w:spacing w:before="0" w:beforeAutospacing="0" w:after="0" w:afterAutospacing="0"/>
        <w:rPr>
          <w:b/>
          <w:bCs/>
        </w:rPr>
      </w:pPr>
    </w:p>
    <w:p w14:paraId="309730DA" w14:textId="77777777" w:rsidR="006305D7" w:rsidRPr="00243FBD" w:rsidRDefault="006305D7" w:rsidP="006A56D2">
      <w:pPr>
        <w:pStyle w:val="NormalWeb"/>
        <w:spacing w:before="0" w:beforeAutospacing="0" w:after="0" w:afterAutospacing="0"/>
      </w:pPr>
      <w:r w:rsidRPr="00243FBD">
        <w:rPr>
          <w:b/>
          <w:bCs/>
        </w:rPr>
        <w:t>KEYWORDS:</w:t>
      </w:r>
    </w:p>
    <w:p w14:paraId="3339D8B6" w14:textId="67266DE4" w:rsidR="007A4DD6" w:rsidRPr="00243FBD" w:rsidRDefault="00FA1D5D" w:rsidP="006A56D2">
      <w:pPr>
        <w:rPr>
          <w:color w:val="auto"/>
        </w:rPr>
      </w:pPr>
      <w:r w:rsidRPr="00243FBD">
        <w:rPr>
          <w:color w:val="auto"/>
        </w:rPr>
        <w:t xml:space="preserve">Cage change, Clicker training, </w:t>
      </w:r>
      <w:r w:rsidRPr="00243FBD">
        <w:t xml:space="preserve">Positive reinforcement training, </w:t>
      </w:r>
      <w:r w:rsidR="006F5B7D" w:rsidRPr="00243FBD">
        <w:t xml:space="preserve">Refinement, </w:t>
      </w:r>
      <w:r w:rsidR="00EA6B76">
        <w:t>H</w:t>
      </w:r>
      <w:r w:rsidR="005E4DF3" w:rsidRPr="00243FBD">
        <w:t>ygiene</w:t>
      </w:r>
      <w:r w:rsidR="00EC7E16" w:rsidRPr="00243FBD">
        <w:t xml:space="preserve">, </w:t>
      </w:r>
      <w:r w:rsidR="00EA6B76">
        <w:t>W</w:t>
      </w:r>
      <w:r w:rsidR="00EA6B76" w:rsidRPr="00243FBD">
        <w:t>ell</w:t>
      </w:r>
      <w:r w:rsidR="00EC7E16" w:rsidRPr="00243FBD">
        <w:t>-being</w:t>
      </w:r>
      <w:r w:rsidR="006F5B7D" w:rsidRPr="00243FBD">
        <w:t xml:space="preserve"> </w:t>
      </w:r>
    </w:p>
    <w:p w14:paraId="4D3B9CD3" w14:textId="77777777" w:rsidR="006305D7" w:rsidRPr="00243FBD" w:rsidRDefault="006305D7" w:rsidP="006A56D2">
      <w:pPr>
        <w:pStyle w:val="NormalWeb"/>
        <w:spacing w:before="0" w:beforeAutospacing="0" w:after="0" w:afterAutospacing="0"/>
      </w:pPr>
    </w:p>
    <w:p w14:paraId="02FC3B46" w14:textId="77777777" w:rsidR="006305D7" w:rsidRPr="00243FBD" w:rsidRDefault="00086FF5" w:rsidP="006A56D2">
      <w:r w:rsidRPr="00243FBD">
        <w:rPr>
          <w:b/>
          <w:bCs/>
        </w:rPr>
        <w:t>SUMMARY</w:t>
      </w:r>
      <w:r w:rsidR="006305D7" w:rsidRPr="00243FBD">
        <w:rPr>
          <w:b/>
          <w:bCs/>
        </w:rPr>
        <w:t>:</w:t>
      </w:r>
      <w:r w:rsidR="006305D7" w:rsidRPr="00243FBD">
        <w:t xml:space="preserve"> </w:t>
      </w:r>
    </w:p>
    <w:p w14:paraId="217AA022" w14:textId="15D3886F" w:rsidR="004D4B15" w:rsidRPr="00243FBD" w:rsidRDefault="004D4B15" w:rsidP="006A56D2">
      <w:pPr>
        <w:rPr>
          <w:color w:val="auto"/>
        </w:rPr>
      </w:pPr>
      <w:r w:rsidRPr="00243FBD">
        <w:rPr>
          <w:color w:val="auto"/>
        </w:rPr>
        <w:t>This protocol introduces a method of cage change for rats via clicker training</w:t>
      </w:r>
      <w:r w:rsidR="00803333" w:rsidRPr="00243FBD">
        <w:rPr>
          <w:color w:val="auto"/>
        </w:rPr>
        <w:t xml:space="preserve">. Rats learn the desired behavior </w:t>
      </w:r>
      <w:r w:rsidR="00EA6B76" w:rsidRPr="00243FBD">
        <w:rPr>
          <w:color w:val="auto"/>
        </w:rPr>
        <w:t xml:space="preserve">not only </w:t>
      </w:r>
      <w:r w:rsidR="00803333" w:rsidRPr="00243FBD">
        <w:rPr>
          <w:color w:val="auto"/>
        </w:rPr>
        <w:t xml:space="preserve">by direct training but also by </w:t>
      </w:r>
      <w:r w:rsidRPr="00243FBD">
        <w:rPr>
          <w:color w:val="auto"/>
        </w:rPr>
        <w:t>observational learning. The</w:t>
      </w:r>
      <w:r w:rsidR="00B662A6" w:rsidRPr="00243FBD">
        <w:rPr>
          <w:color w:val="auto"/>
        </w:rPr>
        <w:t xml:space="preserve"> implementation of this fast and easy</w:t>
      </w:r>
      <w:r w:rsidRPr="00243FBD">
        <w:rPr>
          <w:color w:val="auto"/>
        </w:rPr>
        <w:t xml:space="preserve"> protocol might help</w:t>
      </w:r>
      <w:r w:rsidR="00933B57" w:rsidRPr="00243FBD">
        <w:rPr>
          <w:color w:val="auto"/>
        </w:rPr>
        <w:t xml:space="preserve"> to</w:t>
      </w:r>
      <w:r w:rsidRPr="00243FBD">
        <w:rPr>
          <w:color w:val="auto"/>
        </w:rPr>
        <w:t xml:space="preserve"> improve well-being and hygiene in rodent facilities.</w:t>
      </w:r>
    </w:p>
    <w:p w14:paraId="785DF890" w14:textId="77777777" w:rsidR="006305D7" w:rsidRPr="00243FBD" w:rsidRDefault="006305D7" w:rsidP="006A56D2"/>
    <w:p w14:paraId="4815B6B4" w14:textId="77777777" w:rsidR="006305D7" w:rsidRPr="00243FBD" w:rsidRDefault="006305D7" w:rsidP="006A56D2">
      <w:pPr>
        <w:rPr>
          <w:color w:val="808080"/>
        </w:rPr>
      </w:pPr>
      <w:r w:rsidRPr="00243FBD">
        <w:rPr>
          <w:b/>
          <w:bCs/>
        </w:rPr>
        <w:t>ABSTRACT:</w:t>
      </w:r>
      <w:r w:rsidRPr="00243FBD">
        <w:t xml:space="preserve"> </w:t>
      </w:r>
    </w:p>
    <w:p w14:paraId="040F041E" w14:textId="68A038FE" w:rsidR="005E32AF" w:rsidRPr="00243FBD" w:rsidRDefault="006566B0" w:rsidP="006A56D2">
      <w:pPr>
        <w:tabs>
          <w:tab w:val="left" w:pos="0"/>
        </w:tabs>
      </w:pPr>
      <w:r w:rsidRPr="00243FBD">
        <w:rPr>
          <w:color w:val="auto"/>
        </w:rPr>
        <w:t xml:space="preserve">Cage cleaning </w:t>
      </w:r>
      <w:r w:rsidR="00803333" w:rsidRPr="00243FBD">
        <w:rPr>
          <w:color w:val="auto"/>
        </w:rPr>
        <w:t xml:space="preserve">is a routinely performed husbandry </w:t>
      </w:r>
      <w:r w:rsidR="00301E6A" w:rsidRPr="00243FBD">
        <w:rPr>
          <w:color w:val="auto"/>
        </w:rPr>
        <w:t xml:space="preserve">procedure </w:t>
      </w:r>
      <w:r w:rsidR="00EA6B76">
        <w:rPr>
          <w:color w:val="auto"/>
        </w:rPr>
        <w:t xml:space="preserve">and </w:t>
      </w:r>
      <w:r w:rsidR="00803333" w:rsidRPr="00243FBD">
        <w:rPr>
          <w:color w:val="auto"/>
        </w:rPr>
        <w:t>is known to</w:t>
      </w:r>
      <w:r w:rsidRPr="00243FBD">
        <w:rPr>
          <w:color w:val="auto"/>
        </w:rPr>
        <w:t xml:space="preserve"> induce stress in laboratory rats.</w:t>
      </w:r>
      <w:r w:rsidR="00803333" w:rsidRPr="00243FBD">
        <w:rPr>
          <w:color w:val="auto"/>
        </w:rPr>
        <w:t xml:space="preserve"> As s</w:t>
      </w:r>
      <w:r w:rsidRPr="00243FBD">
        <w:rPr>
          <w:color w:val="auto"/>
        </w:rPr>
        <w:t>tress can have</w:t>
      </w:r>
      <w:r w:rsidR="00301E6A" w:rsidRPr="00243FBD">
        <w:rPr>
          <w:color w:val="auto"/>
        </w:rPr>
        <w:t xml:space="preserve"> </w:t>
      </w:r>
      <w:r w:rsidRPr="00243FBD">
        <w:rPr>
          <w:color w:val="auto"/>
        </w:rPr>
        <w:t>a negative impact on well-being and</w:t>
      </w:r>
      <w:r w:rsidR="00933B57" w:rsidRPr="00243FBD">
        <w:rPr>
          <w:color w:val="auto"/>
        </w:rPr>
        <w:t xml:space="preserve"> can affect</w:t>
      </w:r>
      <w:r w:rsidRPr="00243FBD">
        <w:rPr>
          <w:color w:val="auto"/>
        </w:rPr>
        <w:t xml:space="preserve"> </w:t>
      </w:r>
      <w:r w:rsidR="00803333" w:rsidRPr="00243FBD">
        <w:rPr>
          <w:color w:val="auto"/>
        </w:rPr>
        <w:t xml:space="preserve">the </w:t>
      </w:r>
      <w:r w:rsidRPr="00243FBD">
        <w:rPr>
          <w:color w:val="auto"/>
        </w:rPr>
        <w:t>comparability and reproducibility of research results</w:t>
      </w:r>
      <w:r w:rsidR="00803333" w:rsidRPr="00243FBD">
        <w:rPr>
          <w:color w:val="auto"/>
        </w:rPr>
        <w:t>,</w:t>
      </w:r>
      <w:r w:rsidR="00933B57" w:rsidRPr="00243FBD">
        <w:rPr>
          <w:color w:val="auto"/>
        </w:rPr>
        <w:t xml:space="preserve"> the amount of</w:t>
      </w:r>
      <w:r w:rsidR="00803333" w:rsidRPr="00243FBD">
        <w:rPr>
          <w:color w:val="auto"/>
        </w:rPr>
        <w:t xml:space="preserve"> stress</w:t>
      </w:r>
      <w:r w:rsidR="00933B57" w:rsidRPr="00243FBD">
        <w:rPr>
          <w:color w:val="auto"/>
        </w:rPr>
        <w:t xml:space="preserve"> experienced by</w:t>
      </w:r>
      <w:r w:rsidR="00803333" w:rsidRPr="00243FBD">
        <w:rPr>
          <w:color w:val="auto"/>
        </w:rPr>
        <w:t xml:space="preserve"> laboratory animals should </w:t>
      </w:r>
      <w:r w:rsidR="00933B57" w:rsidRPr="00243FBD">
        <w:rPr>
          <w:color w:val="auto"/>
        </w:rPr>
        <w:t>be minimized and avoided when possible</w:t>
      </w:r>
      <w:r w:rsidRPr="00243FBD">
        <w:rPr>
          <w:color w:val="auto"/>
        </w:rPr>
        <w:t>.</w:t>
      </w:r>
      <w:r w:rsidR="0049233B" w:rsidRPr="00243FBD">
        <w:t xml:space="preserve"> Further</w:t>
      </w:r>
      <w:r w:rsidR="00EC34D8" w:rsidRPr="00243FBD">
        <w:t>,</w:t>
      </w:r>
      <w:r w:rsidR="0049233B" w:rsidRPr="00243FBD">
        <w:t xml:space="preserve"> the direct contact between</w:t>
      </w:r>
      <w:r w:rsidR="00027D42" w:rsidRPr="00243FBD">
        <w:t xml:space="preserve"> </w:t>
      </w:r>
      <w:r w:rsidR="00933B57" w:rsidRPr="00243FBD">
        <w:t xml:space="preserve">the </w:t>
      </w:r>
      <w:r w:rsidR="00027D42" w:rsidRPr="00243FBD">
        <w:t>rat and</w:t>
      </w:r>
      <w:r w:rsidR="0049233B" w:rsidRPr="00243FBD">
        <w:t xml:space="preserve"> animal caretaker </w:t>
      </w:r>
      <w:r w:rsidR="00791670" w:rsidRPr="00243FBD">
        <w:t xml:space="preserve">during the cage change </w:t>
      </w:r>
      <w:r w:rsidR="0049233B" w:rsidRPr="00243FBD">
        <w:t>bears hygiene risks</w:t>
      </w:r>
      <w:r w:rsidR="005E32AF" w:rsidRPr="00243FBD">
        <w:t xml:space="preserve"> an</w:t>
      </w:r>
      <w:r w:rsidR="0072275E" w:rsidRPr="00243FBD">
        <w:t>d</w:t>
      </w:r>
      <w:r w:rsidR="005E32AF" w:rsidRPr="00243FBD">
        <w:t xml:space="preserve"> </w:t>
      </w:r>
      <w:r w:rsidR="008E75AF" w:rsidRPr="00243FBD">
        <w:t>therefore</w:t>
      </w:r>
      <w:r w:rsidR="0072275E" w:rsidRPr="00243FBD">
        <w:t xml:space="preserve"> </w:t>
      </w:r>
      <w:r w:rsidR="005E32AF" w:rsidRPr="00243FBD">
        <w:t xml:space="preserve">possibly </w:t>
      </w:r>
      <w:r w:rsidR="0072275E" w:rsidRPr="00243FBD">
        <w:t>negatively impacts</w:t>
      </w:r>
      <w:r w:rsidR="005E32AF" w:rsidRPr="00243FBD">
        <w:t xml:space="preserve"> </w:t>
      </w:r>
      <w:r w:rsidR="00791670" w:rsidRPr="00243FBD">
        <w:t xml:space="preserve">the </w:t>
      </w:r>
      <w:r w:rsidR="0072275E" w:rsidRPr="00243FBD">
        <w:t xml:space="preserve">well-being of the rats and the quality of </w:t>
      </w:r>
      <w:r w:rsidR="00EA6B76">
        <w:t xml:space="preserve">the </w:t>
      </w:r>
      <w:r w:rsidR="005E32AF" w:rsidRPr="00243FBD">
        <w:t xml:space="preserve">research. </w:t>
      </w:r>
    </w:p>
    <w:p w14:paraId="4F1D9584" w14:textId="4852A71C" w:rsidR="006566B0" w:rsidRPr="00243FBD" w:rsidRDefault="00791670" w:rsidP="006A56D2">
      <w:pPr>
        <w:tabs>
          <w:tab w:val="left" w:pos="0"/>
        </w:tabs>
      </w:pPr>
      <w:r w:rsidRPr="00243FBD">
        <w:t xml:space="preserve">Our </w:t>
      </w:r>
      <w:r w:rsidR="005E32AF" w:rsidRPr="00243FBD">
        <w:t>protocol</w:t>
      </w:r>
      <w:r w:rsidR="0049233B" w:rsidRPr="00243FBD">
        <w:t xml:space="preserve"> aim</w:t>
      </w:r>
      <w:r w:rsidR="005E32AF" w:rsidRPr="00243FBD">
        <w:t>s</w:t>
      </w:r>
      <w:r w:rsidR="0049233B" w:rsidRPr="00243FBD">
        <w:t xml:space="preserve"> to improve</w:t>
      </w:r>
      <w:r w:rsidR="005E32AF" w:rsidRPr="00243FBD">
        <w:t xml:space="preserve"> th</w:t>
      </w:r>
      <w:r w:rsidR="00933B57" w:rsidRPr="00243FBD">
        <w:t>e</w:t>
      </w:r>
      <w:r w:rsidR="0049233B" w:rsidRPr="00243FBD">
        <w:t xml:space="preserve"> routinely performed </w:t>
      </w:r>
      <w:r w:rsidR="00933B57" w:rsidRPr="00243FBD">
        <w:t xml:space="preserve">cage changing </w:t>
      </w:r>
      <w:r w:rsidR="0049233B" w:rsidRPr="00243FBD">
        <w:t>procedure</w:t>
      </w:r>
      <w:r w:rsidR="005E32AF" w:rsidRPr="00243FBD">
        <w:t xml:space="preserve">. </w:t>
      </w:r>
      <w:r w:rsidR="00EC34D8" w:rsidRPr="00243FBD">
        <w:t>For this reason</w:t>
      </w:r>
      <w:r w:rsidR="00933B57" w:rsidRPr="00243FBD">
        <w:t>,</w:t>
      </w:r>
      <w:r w:rsidR="005E32AF" w:rsidRPr="00243FBD">
        <w:t xml:space="preserve"> we </w:t>
      </w:r>
      <w:r w:rsidR="00933B57" w:rsidRPr="00243FBD">
        <w:t xml:space="preserve">present </w:t>
      </w:r>
      <w:r w:rsidR="005E32AF" w:rsidRPr="00243FBD">
        <w:t xml:space="preserve">a feasible protocol </w:t>
      </w:r>
      <w:r w:rsidR="00EA6B76">
        <w:t xml:space="preserve">that </w:t>
      </w:r>
      <w:r w:rsidR="008E75AF" w:rsidRPr="00243FBD">
        <w:t>enables</w:t>
      </w:r>
      <w:r w:rsidR="005E32AF" w:rsidRPr="00243FBD">
        <w:t xml:space="preserve"> rats to learn</w:t>
      </w:r>
      <w:r w:rsidRPr="00243FBD">
        <w:t xml:space="preserve"> via</w:t>
      </w:r>
      <w:r w:rsidR="0072275E" w:rsidRPr="00243FBD">
        <w:t xml:space="preserve"> clicker training </w:t>
      </w:r>
      <w:r w:rsidR="0051458F" w:rsidRPr="00243FBD">
        <w:t>and observation</w:t>
      </w:r>
      <w:r w:rsidR="005E32AF" w:rsidRPr="00243FBD">
        <w:t xml:space="preserve"> to voluntarily change to a clean </w:t>
      </w:r>
      <w:r w:rsidR="0072275E" w:rsidRPr="00243FBD">
        <w:t>cage</w:t>
      </w:r>
      <w:r w:rsidR="005E32AF" w:rsidRPr="00243FBD">
        <w:t>.</w:t>
      </w:r>
      <w:r w:rsidRPr="00243FBD">
        <w:rPr>
          <w:color w:val="auto"/>
        </w:rPr>
        <w:t xml:space="preserve"> This </w:t>
      </w:r>
      <w:r w:rsidR="00EA6B76">
        <w:rPr>
          <w:color w:val="auto"/>
        </w:rPr>
        <w:t xml:space="preserve">training </w:t>
      </w:r>
      <w:r w:rsidR="00933B57" w:rsidRPr="00243FBD">
        <w:rPr>
          <w:color w:val="auto"/>
        </w:rPr>
        <w:t>helps to reduce</w:t>
      </w:r>
      <w:r w:rsidR="0051458F" w:rsidRPr="00243FBD">
        <w:rPr>
          <w:color w:val="auto"/>
        </w:rPr>
        <w:t xml:space="preserve"> stress caused by the physical disturbance and handling associated with the cage change</w:t>
      </w:r>
      <w:r w:rsidR="00A67F2F">
        <w:rPr>
          <w:color w:val="auto"/>
        </w:rPr>
        <w:t>s</w:t>
      </w:r>
      <w:r w:rsidR="0051458F" w:rsidRPr="00243FBD">
        <w:rPr>
          <w:color w:val="auto"/>
        </w:rPr>
        <w:t xml:space="preserve"> </w:t>
      </w:r>
      <w:r w:rsidRPr="00243FBD">
        <w:rPr>
          <w:color w:val="auto"/>
        </w:rPr>
        <w:t>and concurrently</w:t>
      </w:r>
      <w:r w:rsidR="0051458F" w:rsidRPr="00243FBD">
        <w:rPr>
          <w:color w:val="auto"/>
        </w:rPr>
        <w:t xml:space="preserve"> enables </w:t>
      </w:r>
      <w:r w:rsidR="00A67F2F">
        <w:rPr>
          <w:color w:val="auto"/>
        </w:rPr>
        <w:t>a</w:t>
      </w:r>
      <w:r w:rsidR="00A67F2F" w:rsidRPr="00243FBD">
        <w:rPr>
          <w:color w:val="auto"/>
        </w:rPr>
        <w:t xml:space="preserve"> </w:t>
      </w:r>
      <w:r w:rsidR="00B01444" w:rsidRPr="00243FBD">
        <w:rPr>
          <w:color w:val="auto"/>
        </w:rPr>
        <w:t xml:space="preserve">reduction </w:t>
      </w:r>
      <w:r w:rsidR="00EA6B76">
        <w:rPr>
          <w:color w:val="auto"/>
        </w:rPr>
        <w:t>in</w:t>
      </w:r>
      <w:r w:rsidR="00EA6B76" w:rsidRPr="00243FBD">
        <w:rPr>
          <w:color w:val="auto"/>
        </w:rPr>
        <w:t xml:space="preserve"> </w:t>
      </w:r>
      <w:r w:rsidR="0051458F" w:rsidRPr="00243FBD">
        <w:rPr>
          <w:color w:val="auto"/>
        </w:rPr>
        <w:t>direct contact be</w:t>
      </w:r>
      <w:r w:rsidR="008E75AF" w:rsidRPr="00243FBD">
        <w:rPr>
          <w:color w:val="auto"/>
        </w:rPr>
        <w:t>t</w:t>
      </w:r>
      <w:r w:rsidR="00EC34D8" w:rsidRPr="00243FBD">
        <w:rPr>
          <w:color w:val="auto"/>
        </w:rPr>
        <w:t>ween</w:t>
      </w:r>
      <w:r w:rsidR="0051458F" w:rsidRPr="00243FBD">
        <w:rPr>
          <w:color w:val="auto"/>
        </w:rPr>
        <w:t xml:space="preserve"> animal an</w:t>
      </w:r>
      <w:r w:rsidR="00B01444" w:rsidRPr="00243FBD">
        <w:rPr>
          <w:color w:val="auto"/>
        </w:rPr>
        <w:t>d</w:t>
      </w:r>
      <w:r w:rsidR="0051458F" w:rsidRPr="00243FBD">
        <w:rPr>
          <w:color w:val="auto"/>
        </w:rPr>
        <w:t xml:space="preserve"> animal caretaker after the training phase is completed.</w:t>
      </w:r>
    </w:p>
    <w:p w14:paraId="3CFDBFA5" w14:textId="42152186" w:rsidR="00B662A6" w:rsidRPr="00243FBD" w:rsidRDefault="00B662A6" w:rsidP="006A56D2">
      <w:pPr>
        <w:tabs>
          <w:tab w:val="left" w:pos="0"/>
        </w:tabs>
        <w:rPr>
          <w:color w:val="auto"/>
        </w:rPr>
      </w:pPr>
      <w:r w:rsidRPr="00243FBD">
        <w:t xml:space="preserve">The implementation of clicker training to rats is </w:t>
      </w:r>
      <w:r w:rsidR="00803333" w:rsidRPr="00243FBD">
        <w:t>fast and easy</w:t>
      </w:r>
      <w:r w:rsidR="00AC2CFB" w:rsidRPr="00243FBD">
        <w:t>.</w:t>
      </w:r>
      <w:r w:rsidRPr="00243FBD">
        <w:t xml:space="preserve"> </w:t>
      </w:r>
      <w:r w:rsidR="00D87A5A" w:rsidRPr="00243FBD">
        <w:t>Rats</w:t>
      </w:r>
      <w:r w:rsidRPr="00243FBD">
        <w:t xml:space="preserve"> are</w:t>
      </w:r>
      <w:r w:rsidR="00D87A5A" w:rsidRPr="00243FBD">
        <w:t xml:space="preserve"> generally</w:t>
      </w:r>
      <w:r w:rsidRPr="00243FBD">
        <w:t xml:space="preserve"> interested in the training and </w:t>
      </w:r>
      <w:r w:rsidR="00EA6B76" w:rsidRPr="00243FBD">
        <w:t xml:space="preserve">efficiently </w:t>
      </w:r>
      <w:r w:rsidR="00D87A5A" w:rsidRPr="00243FBD">
        <w:t>learn</w:t>
      </w:r>
      <w:r w:rsidRPr="00243FBD">
        <w:t xml:space="preserve"> the desired behavior</w:t>
      </w:r>
      <w:r w:rsidR="00933B57" w:rsidRPr="00243FBD">
        <w:t xml:space="preserve">, which entails </w:t>
      </w:r>
      <w:r w:rsidRPr="00243FBD">
        <w:t>chang</w:t>
      </w:r>
      <w:r w:rsidR="00933B57" w:rsidRPr="00243FBD">
        <w:t>ing cages</w:t>
      </w:r>
      <w:r w:rsidRPr="00243FBD">
        <w:t xml:space="preserve"> through a pipe. Even without training</w:t>
      </w:r>
      <w:r w:rsidR="00EA6B76">
        <w:t>,</w:t>
      </w:r>
      <w:r w:rsidRPr="00243FBD">
        <w:t xml:space="preserve"> the rats learn to perform the desired behavior by observation, as 80</w:t>
      </w:r>
      <w:r w:rsidR="006C6777">
        <w:t>%</w:t>
      </w:r>
      <w:r w:rsidRPr="00243FBD">
        <w:t xml:space="preserve"> of the observational learning group </w:t>
      </w:r>
      <w:r w:rsidR="00894924" w:rsidRPr="00243FBD">
        <w:t>successfully changed cages</w:t>
      </w:r>
      <w:r w:rsidRPr="00243FBD">
        <w:t xml:space="preserve"> when tested</w:t>
      </w:r>
      <w:r w:rsidR="00B01444" w:rsidRPr="00243FBD">
        <w:t xml:space="preserve">. </w:t>
      </w:r>
      <w:r w:rsidR="00CE494E" w:rsidRPr="00243FBD">
        <w:rPr>
          <w:color w:val="auto"/>
        </w:rPr>
        <w:t>The training</w:t>
      </w:r>
      <w:r w:rsidR="00803333" w:rsidRPr="00243FBD">
        <w:rPr>
          <w:color w:val="auto"/>
        </w:rPr>
        <w:t xml:space="preserve"> </w:t>
      </w:r>
      <w:r w:rsidR="00B01444" w:rsidRPr="00243FBD">
        <w:rPr>
          <w:color w:val="auto"/>
        </w:rPr>
        <w:t xml:space="preserve">further </w:t>
      </w:r>
      <w:r w:rsidR="00CE494E" w:rsidRPr="00243FBD">
        <w:rPr>
          <w:color w:val="auto"/>
        </w:rPr>
        <w:lastRenderedPageBreak/>
        <w:t xml:space="preserve">helps to </w:t>
      </w:r>
      <w:r w:rsidR="00803333" w:rsidRPr="00243FBD">
        <w:rPr>
          <w:color w:val="auto"/>
        </w:rPr>
        <w:t>establish a relationship of trust betwe</w:t>
      </w:r>
      <w:r w:rsidR="00512971" w:rsidRPr="00243FBD">
        <w:rPr>
          <w:color w:val="auto"/>
        </w:rPr>
        <w:t xml:space="preserve">en trainer and animal. </w:t>
      </w:r>
      <w:r w:rsidR="00803333" w:rsidRPr="00243FBD">
        <w:rPr>
          <w:color w:val="auto"/>
        </w:rPr>
        <w:t>As hygiene and well-being are both very important</w:t>
      </w:r>
      <w:r w:rsidR="00B01444" w:rsidRPr="00243FBD">
        <w:rPr>
          <w:color w:val="auto"/>
        </w:rPr>
        <w:t xml:space="preserve"> in animal experiments</w:t>
      </w:r>
      <w:r w:rsidR="00803333" w:rsidRPr="00243FBD">
        <w:rPr>
          <w:color w:val="auto"/>
        </w:rPr>
        <w:t>, this protocol might</w:t>
      </w:r>
      <w:r w:rsidR="00EC34D8" w:rsidRPr="00243FBD">
        <w:rPr>
          <w:color w:val="auto"/>
        </w:rPr>
        <w:t xml:space="preserve"> </w:t>
      </w:r>
      <w:r w:rsidR="00894924" w:rsidRPr="00243FBD">
        <w:rPr>
          <w:color w:val="auto"/>
        </w:rPr>
        <w:t xml:space="preserve">also </w:t>
      </w:r>
      <w:r w:rsidR="00803333" w:rsidRPr="00243FBD">
        <w:rPr>
          <w:color w:val="auto"/>
        </w:rPr>
        <w:t>help to improve high</w:t>
      </w:r>
      <w:r w:rsidR="00EA6B76">
        <w:rPr>
          <w:color w:val="auto"/>
        </w:rPr>
        <w:t>-</w:t>
      </w:r>
      <w:r w:rsidR="00803333" w:rsidRPr="00243FBD">
        <w:rPr>
          <w:color w:val="auto"/>
        </w:rPr>
        <w:t>quality research.</w:t>
      </w:r>
    </w:p>
    <w:p w14:paraId="6DADFCD9" w14:textId="77777777" w:rsidR="006305D7" w:rsidRPr="006C6777" w:rsidRDefault="006305D7" w:rsidP="006C6777">
      <w:pPr>
        <w:widowControl/>
        <w:jc w:val="left"/>
      </w:pPr>
    </w:p>
    <w:p w14:paraId="46C9FDDA" w14:textId="77777777" w:rsidR="006305D7" w:rsidRPr="00243FBD" w:rsidRDefault="006305D7" w:rsidP="006A56D2">
      <w:pPr>
        <w:rPr>
          <w:color w:val="808080"/>
        </w:rPr>
      </w:pPr>
      <w:r w:rsidRPr="00243FBD">
        <w:rPr>
          <w:b/>
        </w:rPr>
        <w:t>INTRODUCTION</w:t>
      </w:r>
      <w:r w:rsidRPr="00243FBD">
        <w:rPr>
          <w:b/>
          <w:bCs/>
        </w:rPr>
        <w:t>:</w:t>
      </w:r>
      <w:r w:rsidRPr="00243FBD">
        <w:t xml:space="preserve"> </w:t>
      </w:r>
    </w:p>
    <w:p w14:paraId="4E1C7920" w14:textId="25E1AA80" w:rsidR="00B65443" w:rsidRPr="00243FBD" w:rsidRDefault="00AA1813" w:rsidP="006A56D2">
      <w:r w:rsidRPr="00243FBD">
        <w:t xml:space="preserve">Routine procedures </w:t>
      </w:r>
      <w:r w:rsidR="00DC4932" w:rsidRPr="00243FBD">
        <w:t xml:space="preserve">can </w:t>
      </w:r>
      <w:r w:rsidR="000305D2" w:rsidRPr="00243FBD">
        <w:t>cause stress in</w:t>
      </w:r>
      <w:r w:rsidR="009F0B18" w:rsidRPr="00243FBD">
        <w:t xml:space="preserve"> laboratory</w:t>
      </w:r>
      <w:r w:rsidR="00DC4932" w:rsidRPr="00243FBD">
        <w:t xml:space="preserve"> animal</w:t>
      </w:r>
      <w:r w:rsidR="000305D2" w:rsidRPr="00243FBD">
        <w:t>s</w:t>
      </w:r>
      <w:r w:rsidR="00806E3E" w:rsidRPr="00243FBD">
        <w:fldChar w:fldCharType="begin" w:fldLock="1"/>
      </w:r>
      <w:r w:rsidR="00806E3E" w:rsidRPr="00243FBD">
        <w:instrText>ADDIN CSL_CITATION { "citationItems" : [ { "id" : "ITEM-1", "itemData" : { "ISBN" : "1060-0558 (Print)\\r1060-0558 (Linking)", "ISSN" : "1060-0558", "PMID" : "15669134", "abstract" : "Eighty published studies were appraised to document the potential stress associated with three routine laboratory procedures commonly performed on animals: handling, blood collection, and orogastric gavage. We defined handling as any non-invasive manipulation occurring as part of routine husbandry, including lifting an animal and cleaning or moving an animal's cage. Significant changes in physiologic parameters correlated with stress (e.g., serum or plasma concentrations of corticosterone, glucose, growth hormone or prolactin, heart rate, blood pressure, and behavior) were associated with all three procedures in multiple species in the studies we examined. The results of these studies demonstrated that animals responded with rapid, pronounced, and statistically significant elevations in stress-related responses for each of the procedures, although handling elicited variable alterations in immune system responses. Changes from baseline or control measures typically ranged from 20% to 100% or more and lasted at least 30 min or longer. We interpret these findings to indicate that laboratory routines are associated with stress, and that animals do not readily habituate to them. The data suggest that significant fear, stress, and possibly distress are predictable consequences of routine laboratory procedures, and that these phenomena have substantial scientific and humane implications for the use of animals in laboratory research.", "Editor" : [ { "dropping-particle" : "", "family" : "Balcombe", "given" : "Jonathan P", "non-dropping-particle" : "", "parse-names" : false, "suffix" : "" }, { "dropping-particle" : "", "family" : "Barnard", "given" : "Neal D", "non-dropping-particle" : "", "parse-names" : false, "suffix" : "" }, { "dropping-particle" : "", "family" : "Sandusky", "given" : "Chad", "non-dropping-particle" : "", "parse-names" : false, "suffix" : "" } ], "container-title" : "Contemporary topics in laboratory animal science / American Association for Laboratory Animal Science", "id" : "ITEM-1", "issue" : "6", "issued" : { "date-parts" : [ [ "2004", "11" ] ] }, "page" : "42-51", "title" : "Laboratory routines cause animal stress.", "type" : "article-journal", "volume" : "43" }, "uris" : [ "http://www.mendeley.com/documents/?uuid=d5720826-8b3a-4bcb-ba8c-c756429f8e04" ] }, { "id" : "ITEM-2", "itemData" : { "ISBN" : "1060-0558", "ISSN" : "1060-0558", "PMID" : "12580569", "abstract" : "The objective of this study was to assess the cardiovascular function and behavior of female Sprague-Dawley rats housed individually or with one or three cage mates under resting conditions and when subjected to common husbandry and experimental procedures and potentially stressful olfactory stimuli. Heart rate (HR) and mean arterial blood pressure (MAP) were assessed continuously by using radiotelemetry and are reported for the following periods: for 1 hour each day prior to any human interaction; for 12 h each day during the dark phase of the 12:12-h light: dark photoperiod; and for 2 h before and 3 h after acute husbandry and experimental procedures. Home-cage behaviors (sleeping, awake but not moving, moving, rearing, and grooming) were scored once each minute for 15 min before and 45 min after the acute procedures. Mean resting HR values in the mornings prior to human contact were significantly (P &lt; 0.05) lower in rats housed four per cage than animals housed alone or with one cage mate, whereas MAP during this period was lowest in rats housed two per cage. Nocturnal HRs were highest in rats housed two per cage, whereas nocturnal MAP did not differ significantly between housing groups. When rats were subjected to acute husbandry and experimental procedures, HRs increased 80 to 180 beats per min (bpm) above a baseline of 300 to 325 bpm and were significantly (P &lt; 0.05) increased for periods of 30 to 90 min after the procedures. MAP showed increases that were proportionately the same as those in HR. Group housing often, but not always, reduced these cardiovascular responses. Procedure-induced arousal behaviors occurred in all housing groups after the acute husbandry and experimental procedures, but the occurrence of these behaviors was less frequent and of shorter duration in group-housed rats than rats housed alone. In light of these results, we conclude that under resting conditions group housed rats were somewhat less stressed than were rats housed alone. Further, we conclude that common procedures induce significant stress-like responses in female rats, and the magnitude and duration of these responses are reduced by group housing.", "Editor" : [ { "dropping-particle" : "", "family" : "Sharp", "given" : "Jody", "non-dropping-particle" : "", "parse-names" : false, "suffix" : "" }, { "dropping-particle" : "", "family" : "Zammit", "given" : "Timothy", "non-dropping-particle" : "", "parse-names" : false, "suffix" : "" }, { "dropping-particle" : "", "family" : "Azar", "given" : "Toni", "non-dropping-particle" : "", "parse-names" : false, "suffix" : "" }, { "dropping-particle" : "", "family" : "Lawson", "given" : "David", "non-dropping-particle" : "", "parse-names" : false, "suffix" : "" } ], "container-title" : "Contemporary topics in laboratory animal science / American Association for Laboratory Animal Science", "id" : "ITEM-2", "issue" : "1", "issued" : { "date-parts" : [ [ "2003" ] ] }, "page" : "9-18", "title" : "Stress-like responses to common procedures in individually and group-housed female rats.", "type" : "article-journal", "volume" : "42" }, "uris" : [ "http://www.mendeley.com/documents/?uuid=b57a1ca5-3f4c-4b2b-b656-1621ee60b13b" ] }, { "id" : "ITEM-3", "itemData" : { "ISBN" : "1060-0558", "ISSN" : "10600558", "PMID" : "12109892", "abstract" : "The objective of this study was to assess cardiovascular and behavioral responses of Sprague-Dawley female rats subjected to or witnessing common husbandry and experimental procedures at various points during the estrous cycle. Heart rate (HR) and mean arterial blood pressure (MAP) were determined using radiotelemetry for 2 h before and 3 h after: cage change, restraint and subcutaneous (s.c.) injection, restraint and tail-vein injection, witnessing decapitation of other rats, smelling urine and feces from stressed rats, and smelling dried rat blood. Home cage behaviors (sleeping, awake, moving, rearing, and grooming) were scored once each minute for 15 min before and 45 min after the incidents. Being subjected to cage change, restraint and injections, and odors significantly increased HR and MAP 60-120 beats per min and 10-20 mm Hg over baseline respectively for 45 to 90 min. Witnessing these procedures also significantly increased HR and MAP but the magnitude was reduced by 20% to 30% compared to that seen in rats subjected to the procedures. Witnessing decapitation of other rats induced cardiovascular responses which were not different from those of rats witnessing other procedures. The cardiovascular responses were not enhanced during proestrus-estrus compared to metestrus-diestrus. There were also no significant effects of the estrous cycle on home cage behavior after these procedures. We conclude that cycling female rats show stress-like effects when they are subjected to or witness common husbandry and experimental procedures, but there is little to no effect of the estrous cycle.", "Editor" : [ { "dropping-particle" : "", "family" : "Sharp", "given" : "Jody L.", "non-dropping-particle" : "", "parse-names" : false, "suffix" : "" }, { "dropping-particle" : "", "family" : "Zammit", "given" : "Timothy G.", "non-dropping-particle" : "", "parse-names" : false, "suffix" : "" }, { "dropping-particle" : "", "family" : "Lawson", "given" : "David M.", "non-dropping-particle" : "", "parse-names" : false, "suffix" : "" } ], "container-title" : "Contemporary Topics", "id" : "ITEM-3", "issue" : "4", "issued" : { "date-parts" : [ [ "2002" ] ] }, "page" : "15-22", "title" : "Stress-like responses to common procedures in rats: effect of the estrous cycle", "type" : "article-journal", "volume" : "41" }, "uris" : [ "http://www.mendeley.com/documents/?uuid=6fc19893-8202-45b3-b006-6fb7f1e13465" ] }, { "id" : "ITEM-4", "itemData" : { "ISBN" : "1060-0558 (Print)\\r1060-0558 (Linking)", "ISSN" : "1060-0558", "PMID" : "11300670", "abstract" : "The objective of this study was to determine whether the blood pressure and heart rate of adult male Sprague-Dawley rats are affected by the routine animal husbandry procedure of moving animals to clean cages. Cardiovascular parameters were obtained by using radiotelemetry; behavior in the home cage also was evaluated. Each rat had a radiotelemetry transmitter implanted in the peritoneal cavity, with the attached catheter placed in the femoral artery. After a 7- to 9-day recovery period, half of the rats were moved to clean cages with fresh wood-chip bedding; the other animals were left undisturbed. Systolic, diastolic, and mean arterial blood pressures; heart rate; and cage behavior (movement, rearing, grooming) increased promptly and significantly when animals were placed in clean cages. These cardiovascular and behavioral responses lasted for 45 to 60 min. Those animals not moved to clean cages but present in the animal room when this procedure was done did not show significant increases in blood pressure, heart rate, or activity. When rats were moved to clean cages that contained new bedding plus a small quantity of the soiled bedding from their previous cage, the cardiovascular and behavioral responses were similar to those of animals exposed to completely fresh bedding. The responses of rats being moved to new cages did not diminish between the first and fourth weekly cage change. Rats whose cages were not changed for 2 weeks showed small, but significant, increases in cardiovascular and behavioral responses above the responses in animals with weekly cage changes. We conclude that ordinary animal husbandry procedures such as moving rats to a clean cage can induce transient, but significant, cardiovascular and behavioral changes. Investigators and animal care staff should recognize that such routine procedures could confound experiments conducted shortly thereafter.", "Editor" : [ { "dropping-particle" : "", "family" : "Duke", "given" : "J L", "non-dropping-particle" : "", "parse-names" : false, "suffix" : "" }, { "dropping-particle" : "", "family" : "Zammit", "given" : "T G", "non-dropping-particle" : "", "parse-names" : false, "suffix" : "" }, { "dropping-particle" : "", "family" : "Lawson", "given" : "D M", "non-dropping-particle" : "", "parse-names" : false, "suffix" : "" } ], "container-title" : "Contemporary topics in laboratory animal science / American Association for Laboratory Animal Science", "id" : "ITEM-4", "issue" : "1", "issued" : { "date-parts" : [ [ "2001", "1" ] ] }, "page" : "17-20", "title" : "The effects of routine cage-changing on cardiovascular and behavioral parameters in male Sprague-Dawley rats.", "type" : "article-journal", "volume" : "40" }, "uris" : [ "http://www.mendeley.com/documents/?uuid=38d2b077-31da-4935-8d20-0661482b9b2c" ] } ], "mendeley" : { "formattedCitation" : "&lt;sup&gt;1\u20134&lt;/sup&gt;", "plainTextFormattedCitation" : "1\u20134", "previouslyFormattedCitation" : "&lt;sup&gt;1\u20134&lt;/sup&gt;" }, "properties" : { "noteIndex" : 0 }, "schema" : "https://github.com/citation-style-language/schema/raw/master/csl-citation.json" }</w:instrText>
      </w:r>
      <w:r w:rsidR="00806E3E" w:rsidRPr="00243FBD">
        <w:fldChar w:fldCharType="separate"/>
      </w:r>
      <w:r w:rsidR="00FF2EB7" w:rsidRPr="00243FBD">
        <w:rPr>
          <w:noProof/>
          <w:vertAlign w:val="superscript"/>
        </w:rPr>
        <w:t>1–4</w:t>
      </w:r>
      <w:r w:rsidR="00806E3E" w:rsidRPr="00243FBD">
        <w:fldChar w:fldCharType="end"/>
      </w:r>
      <w:r w:rsidR="006C6777">
        <w:t>.</w:t>
      </w:r>
      <w:r w:rsidR="009B2D70" w:rsidRPr="00243FBD">
        <w:t xml:space="preserve"> </w:t>
      </w:r>
      <w:r w:rsidR="00B65677" w:rsidRPr="00243FBD">
        <w:t>I</w:t>
      </w:r>
      <w:r w:rsidR="009B2D70" w:rsidRPr="00243FBD">
        <w:t>t</w:t>
      </w:r>
      <w:r w:rsidR="00836A5C" w:rsidRPr="00243FBD">
        <w:t xml:space="preserve"> has</w:t>
      </w:r>
      <w:r w:rsidR="005B01F5" w:rsidRPr="00243FBD">
        <w:t xml:space="preserve"> </w:t>
      </w:r>
      <w:r w:rsidR="00836A5C" w:rsidRPr="00243FBD">
        <w:t xml:space="preserve">been shown that cage </w:t>
      </w:r>
      <w:r w:rsidR="00EC34D8" w:rsidRPr="00243FBD">
        <w:t xml:space="preserve">changing </w:t>
      </w:r>
      <w:r w:rsidR="00836A5C" w:rsidRPr="00243FBD">
        <w:t xml:space="preserve">does </w:t>
      </w:r>
      <w:r w:rsidR="009B2D70" w:rsidRPr="00243FBD">
        <w:t>increase</w:t>
      </w:r>
      <w:r w:rsidR="00E30FC0" w:rsidRPr="00243FBD">
        <w:t xml:space="preserve"> cardiovascular parameters and general activity</w:t>
      </w:r>
      <w:r w:rsidR="009F0B18" w:rsidRPr="00243FBD">
        <w:t xml:space="preserve"> in </w:t>
      </w:r>
      <w:r w:rsidR="00B65443" w:rsidRPr="00243FBD">
        <w:t>rats</w:t>
      </w:r>
      <w:r w:rsidR="00806E3E" w:rsidRPr="00243FBD">
        <w:fldChar w:fldCharType="begin" w:fldLock="1"/>
      </w:r>
      <w:r w:rsidR="00806E3E" w:rsidRPr="00243FBD">
        <w:instrText>ADDIN CSL_CITATION { "citationItems" : [ { "id" : "ITEM-1", "itemData" : { "ISBN" : "1060-0558 (Print)\\r1060-0558 (Linking)", "ISSN" : "1060-0558", "PMID" : "11300670", "abstract" : "The objective of this study was to determine whether the blood pressure and heart rate of adult male Sprague-Dawley rats are affected by the routine animal husbandry procedure of moving animals to clean cages. Cardiovascular parameters were obtained by using radiotelemetry; behavior in the home cage also was evaluated. Each rat had a radiotelemetry transmitter implanted in the peritoneal cavity, with the attached catheter placed in the femoral artery. After a 7- to 9-day recovery period, half of the rats were moved to clean cages with fresh wood-chip bedding; the other animals were left undisturbed. Systolic, diastolic, and mean arterial blood pressures; heart rate; and cage behavior (movement, rearing, grooming) increased promptly and significantly when animals were placed in clean cages. These cardiovascular and behavioral responses lasted for 45 to 60 min. Those animals not moved to clean cages but present in the animal room when this procedure was done did not show significant increases in blood pressure, heart rate, or activity. When rats were moved to clean cages that contained new bedding plus a small quantity of the soiled bedding from their previous cage, the cardiovascular and behavioral responses were similar to those of animals exposed to completely fresh bedding. The responses of rats being moved to new cages did not diminish between the first and fourth weekly cage change. Rats whose cages were not changed for 2 weeks showed small, but significant, increases in cardiovascular and behavioral responses above the responses in animals with weekly cage changes. We conclude that ordinary animal husbandry procedures such as moving rats to a clean cage can induce transient, but significant, cardiovascular and behavioral changes. Investigators and animal care staff should recognize that such routine procedures could confound experiments conducted shortly thereafter.", "Editor" : [ { "dropping-particle" : "", "family" : "Duke", "given" : "J L", "non-dropping-particle" : "", "parse-names" : false, "suffix" : "" }, { "dropping-particle" : "", "family" : "Zammit", "given" : "T G", "non-dropping-particle" : "", "parse-names" : false, "suffix" : "" }, { "dropping-particle" : "", "family" : "Lawson", "given" : "D M", "non-dropping-particle" : "", "parse-names" : false, "suffix" : "" } ], "container-title" : "Contemporary topics in laboratory animal science / American Association for Laboratory Animal Science", "id" : "ITEM-1", "issue" : "1", "issued" : { "date-parts" : [ [ "2001", "1" ] ] }, "page" : "17-20", "title" : "The effects of routine cage-changing on cardiovascular and behavioral parameters in male Sprague-Dawley rats.", "type" : "article-journal", "volume" : "40" }, "uris" : [ "http://www.mendeley.com/documents/?uuid=38d2b077-31da-4935-8d20-0661482b9b2c" ] }, { "id" : "ITEM-2", "itemData" : { "DOI" : "10.1258/002367796780744875", "ISSN" : "00236772", "PMID" : "8709568", "abstract" : "The behaviour of laboratory rats in their home cages was observed on both the mornings and the afternoons of days when cages were cleaned and compared to days when cages were not cleaned. Two different time sampling methods, 'instantaneous sampling' and 'one/zero sampling', were used and compared. In general the rats were more active in the mornings than in the afternoons. Activity, particularly locomotion and that associated with manipulation of the bedding was increased during both the mornings and the afternoons of cleaning days. Defaecation also increased on cleaning days whereas sitting decreased. The cleaning regime appeared to have a greater effect on behaviour than did time of day and the effect of cleaning lasted for several hours after the procedure had been completed. The implications for experimental design are discussed.", "Editor" : [ { "dropping-particle" : "", "family" : "Saibaba", "given" : "P.", "non-dropping-particle" : "", "parse-names" : false, "suffix" : "" }, { "dropping-particle" : "", "family" : "Sales", "given" : "G. D.", "non-dropping-particle" : "", "parse-names" : false, "suffix" : "" }, { "dropping-particle" : "", "family" : "Stodulski", "given" : "G.", "non-dropping-particle" : "", "parse-names" : false, "suffix" : "" }, { "dropping-particle" : "", "family" : "Hau", "given" : "J.", "non-dropping-particle" : "", "parse-names" : false, "suffix" : "" } ], "container-title" : "Laboratory Animals", "id" : "ITEM-2", "issue" : "1", "issued" : { "date-parts" : [ [ "1996" ] ] }, "page" : "13-21", "title" : "Behaviour of rats in their home cages: Daytime variations and effects of routine husbandry procedures analysed by time sampling techniques", "type" : "article-journal", "volume" : "30" }, "uris" : [ "http://www.mendeley.com/documents/?uuid=1b40c5e6-a0da-4fe3-941d-0dac5bc16786" ] }, { "id" : "ITEM-3", "itemData" : { "ISBN" : "1060-0558", "ISSN" : "1060-0558", "PMID" : "12109891", "abstract" : "The objective of this study was to assess the cardiovascular function and behavior of male Sprague-Dawley rats housed individually or with one or three cagemates during resting conditions and when subjected to common husbandry and experimental procedures and potentially stressful olfactory stimuli. Heart rate (HR), mean arterial blood pressure (MAP), and movement in the cage were collected by using radiotelemetry for 24 h on an experiment-free day and for 2 h before and 3 h after the following acute procedures: cage change, restraint and subcutaneous injection, restraint and tail-vein injection, exposure to the odor of urine and feces from stressed rats, and exposure to the odor of dried rat blood. Home cage behaviors (sleeping, awake, moving, rearing, and grooming) were scored once each minute for 15 min before and 45 min after the acute procedures. Resting HR and MAP values consistently were lower in rats housed four per cage than animals housed alone or with one cage mate. Compared to that of animals housed individually, general activity was higher during the light phase and lower during the dark phase in rats housed four per cage. Rats housed four per cage showed significantly lower HR and MAP in response to acute husbandry and experimental procedures than rats housed alone, and the HR and MAP of rats housed in pairs were not consistently lower than those of rats housed alone. Procedure-induced arousal behaviors were observed in all housing groups after the acute husbandry and experimental procedures, but rats housed four per cage returned to sleeping behavior more quickly than did rats in the other housing groups. In light of these results, we concluded that under resting conditions, rats housed four per cage were less stressed than were rats housed alone, that common procedures induce noteworthy stress-like responses in male rats, and that the magnitude and duration of these responses are reduced by group housing.", "Editor" : [ { "dropping-particle" : "", "family" : "Sharp", "given" : "Jody L.", "non-dropping-particle" : "", "parse-names" : false, "suffix" : "" }, { "dropping-particle" : "", "family" : "Zammit", "given" : "Timothy G.", "non-dropping-particle" : "", "parse-names" : false, "suffix" : "" }, { "dropping-particle" : "", "family" : "Azar", "given" : "Toni A", "non-dropping-particle" : "", "parse-names" : false, "suffix" : "" }, { "dropping-particle" : "", "family" : "Lawson", "given" : "David M.", "non-dropping-particle" : "", "parse-names" : false, "suffix" : "" } ], "container-title" : "Contemporary topics in laboratory animal science", "id" : "ITEM-3", "issue" : "4", "issued" : { "date-parts" : [ [ "2002", "7" ] ] }, "page" : "8-14", "title" : "Stress-like responses to common procedures in male rats housed alone or with other rats.", "type" : "article-journal", "volume" : "41" }, "uris" : [ "http://www.mendeley.com/documents/?uuid=74609718-3b45-45f0-a474-b4725137fa73" ] } ], "mendeley" : { "formattedCitation" : "&lt;sup&gt;4\u20136&lt;/sup&gt;", "plainTextFormattedCitation" : "4\u20136", "previouslyFormattedCitation" : "&lt;sup&gt;4\u20136&lt;/sup&gt;" }, "properties" : { "noteIndex" : 0 }, "schema" : "https://github.com/citation-style-language/schema/raw/master/csl-citation.json" }</w:instrText>
      </w:r>
      <w:r w:rsidR="00806E3E" w:rsidRPr="00243FBD">
        <w:fldChar w:fldCharType="separate"/>
      </w:r>
      <w:r w:rsidR="00D86F29" w:rsidRPr="00243FBD">
        <w:rPr>
          <w:noProof/>
          <w:vertAlign w:val="superscript"/>
        </w:rPr>
        <w:t>4–6</w:t>
      </w:r>
      <w:r w:rsidR="00806E3E" w:rsidRPr="00243FBD">
        <w:fldChar w:fldCharType="end"/>
      </w:r>
      <w:r w:rsidR="006C6777">
        <w:t>.</w:t>
      </w:r>
      <w:r w:rsidR="009B2D70" w:rsidRPr="00243FBD">
        <w:t xml:space="preserve"> Such stress responses can at least be partially due to the physical disturbance and handling associated with cage c</w:t>
      </w:r>
      <w:r w:rsidR="00EC34D8" w:rsidRPr="00243FBD">
        <w:t>hanging</w:t>
      </w:r>
      <w:r w:rsidR="009B2D70" w:rsidRPr="00243FBD">
        <w:t xml:space="preserve"> procedures</w:t>
      </w:r>
      <w:r w:rsidR="00811AA2" w:rsidRPr="00243FBD">
        <w:t xml:space="preserve"> rather than the new</w:t>
      </w:r>
      <w:r w:rsidR="00291CF7" w:rsidRPr="00243FBD">
        <w:t xml:space="preserve"> unfamiliar</w:t>
      </w:r>
      <w:r w:rsidR="00811AA2" w:rsidRPr="00243FBD">
        <w:t xml:space="preserve"> environment</w:t>
      </w:r>
      <w:r w:rsidR="00806E3E" w:rsidRPr="00243FBD">
        <w:fldChar w:fldCharType="begin" w:fldLock="1"/>
      </w:r>
      <w:r w:rsidR="00806E3E" w:rsidRPr="00243FBD">
        <w:instrText>ADDIN CSL_CITATION { "citationItems" : [ { "id" : "ITEM-1", "itemData" : { "ISBN" : "1060-0558", "ISSN" : "1060-0558", "PMID" : "12580569", "abstract" : "The objective of this study was to assess the cardiovascular function and behavior of female Sprague-Dawley rats housed individually or with one or three cage mates under resting conditions and when subjected to common husbandry and experimental procedures and potentially stressful olfactory stimuli. Heart rate (HR) and mean arterial blood pressure (MAP) were assessed continuously by using radiotelemetry and are reported for the following periods: for 1 hour each day prior to any human interaction; for 12 h each day during the dark phase of the 12:12-h light: dark photoperiod; and for 2 h before and 3 h after acute husbandry and experimental procedures. Home-cage behaviors (sleeping, awake but not moving, moving, rearing, and grooming) were scored once each minute for 15 min before and 45 min after the acute procedures. Mean resting HR values in the mornings prior to human contact were significantly (P &lt; 0.05) lower in rats housed four per cage than animals housed alone or with one cage mate, whereas MAP during this period was lowest in rats housed two per cage. Nocturnal HRs were highest in rats housed two per cage, whereas nocturnal MAP did not differ significantly between housing groups. When rats were subjected to acute husbandry and experimental procedures, HRs increased 80 to 180 beats per min (bpm) above a baseline of 300 to 325 bpm and were significantly (P &lt; 0.05) increased for periods of 30 to 90 min after the procedures. MAP showed increases that were proportionately the same as those in HR. Group housing often, but not always, reduced these cardiovascular responses. Procedure-induced arousal behaviors occurred in all housing groups after the acute husbandry and experimental procedures, but the occurrence of these behaviors was less frequent and of shorter duration in group-housed rats than rats housed alone. In light of these results, we conclude that under resting conditions group housed rats were somewhat less stressed than were rats housed alone. Further, we conclude that common procedures induce significant stress-like responses in female rats, and the magnitude and duration of these responses are reduced by group housing.", "Editor" : [ { "dropping-particle" : "", "family" : "Sharp", "given" : "Jody", "non-dropping-particle" : "", "parse-names" : false, "suffix" : "" }, { "dropping-particle" : "", "family" : "Zammit", "given" : "Timothy", "non-dropping-particle" : "", "parse-names" : false, "suffix" : "" }, { "dropping-particle" : "", "family" : "Azar", "given" : "Toni", "non-dropping-particle" : "", "parse-names" : false, "suffix" : "" }, { "dropping-particle" : "", "family" : "Lawson", "given" : "David", "non-dropping-particle" : "", "parse-names" : false, "suffix" : "" } ], "container-title" : "Contemporary topics in laboratory animal science / American Association for Laboratory Animal Science", "id" : "ITEM-1", "issue" : "1", "issued" : { "date-parts" : [ [ "2003" ] ] }, "page" : "9-18", "title" : "Stress-like responses to common procedures in individually and group-housed female rats.", "type" : "article-journal", "volume" : "42" }, "uris" : [ "http://www.mendeley.com/documents/?uuid=b57a1ca5-3f4c-4b2b-b656-1621ee60b13b" ] }, { "id" : "ITEM-2", "itemData" : { "ISBN" : "1060-0558 (Print)\\r1060-0558 (Linking)", "ISSN" : "1060-0558", "PMID" : "11300670", "abstract" : "The objective of this study was to determine whether the blood pressure and heart rate of adult male Sprague-Dawley rats are affected by the routine animal husbandry procedure of moving animals to clean cages. Cardiovascular parameters were obtained by using radiotelemetry; behavior in the home cage also was evaluated. Each rat had a radiotelemetry transmitter implanted in the peritoneal cavity, with the attached catheter placed in the femoral artery. After a 7- to 9-day recovery period, half of the rats were moved to clean cages with fresh wood-chip bedding; the other animals were left undisturbed. Systolic, diastolic, and mean arterial blood pressures; heart rate; and cage behavior (movement, rearing, grooming) increased promptly and significantly when animals were placed in clean cages. These cardiovascular and behavioral responses lasted for 45 to 60 min. Those animals not moved to clean cages but present in the animal room when this procedure was done did not show significant increases in blood pressure, heart rate, or activity. When rats were moved to clean cages that contained new bedding plus a small quantity of the soiled bedding from their previous cage, the cardiovascular and behavioral responses were similar to those of animals exposed to completely fresh bedding. The responses of rats being moved to new cages did not diminish between the first and fourth weekly cage change. Rats whose cages were not changed for 2 weeks showed small, but significant, increases in cardiovascular and behavioral responses above the responses in animals with weekly cage changes. We conclude that ordinary animal husbandry procedures such as moving rats to a clean cage can induce transient, but significant, cardiovascular and behavioral changes. Investigators and animal care staff should recognize that such routine procedures could confound experiments conducted shortly thereafter.", "author" : [ { "dropping-particle" : "", "family" : "Duke", "given" : "J L", "non-dropping-particle" : "", "parse-names" : false, "suffix" : "" }, { "dropping-particle" : "", "family" : "Zammit", "given" : "T G", "non-dropping-particle" : "", "parse-names" : false, "suffix" : "" }, { "dropping-particle" : "", "family" : "Lawson", "given" : "D M", "non-dropping-particle" : "", "parse-names" : false, "suffix" : "" } ], "container-title" : "Contemporary topics in laboratory animal science / American Association for Laboratory Animal Science", "id" : "ITEM-2", "issue" : "1", "issued" : { "date-parts" : [ [ "2001", "1" ] ] }, "page" : "17-20", "title" : "The effects of routine cage-changing on cardiovascular and behavioral parameters in male Sprague-Dawley rats.", "type" : "article-journal", "volume" : "40" }, "uris" : [ "http://www.mendeley.com/documents/?uuid=38d2b077-31da-4935-8d20-0661482b9b2c" ] } ], "mendeley" : { "formattedCitation" : "&lt;sup&gt;2, 4&lt;/sup&gt;", "plainTextFormattedCitation" : "2, 4", "previouslyFormattedCitation" : "&lt;sup&gt;2, 4&lt;/sup&gt;" }, "properties" : { "noteIndex" : 0 }, "schema" : "https://github.com/citation-style-language/schema/raw/master/csl-citation.json" }</w:instrText>
      </w:r>
      <w:r w:rsidR="00806E3E" w:rsidRPr="00243FBD">
        <w:fldChar w:fldCharType="separate"/>
      </w:r>
      <w:r w:rsidR="002E3901" w:rsidRPr="00243FBD">
        <w:rPr>
          <w:noProof/>
          <w:vertAlign w:val="superscript"/>
        </w:rPr>
        <w:t>2,</w:t>
      </w:r>
      <w:r w:rsidR="005B70AB" w:rsidRPr="00243FBD">
        <w:rPr>
          <w:noProof/>
          <w:vertAlign w:val="superscript"/>
        </w:rPr>
        <w:t>4</w:t>
      </w:r>
      <w:r w:rsidR="00806E3E" w:rsidRPr="00243FBD">
        <w:fldChar w:fldCharType="end"/>
      </w:r>
      <w:r w:rsidR="006C6777">
        <w:t>.</w:t>
      </w:r>
      <w:r w:rsidR="00B65443" w:rsidRPr="00243FBD">
        <w:t xml:space="preserve"> Of particular importance is the negative effect </w:t>
      </w:r>
      <w:r w:rsidR="005B01F5" w:rsidRPr="00243FBD">
        <w:t xml:space="preserve">of stress </w:t>
      </w:r>
      <w:r w:rsidR="00FF2EB7" w:rsidRPr="00243FBD">
        <w:t>on</w:t>
      </w:r>
      <w:r w:rsidR="00B65443" w:rsidRPr="00243FBD">
        <w:t xml:space="preserve"> the </w:t>
      </w:r>
      <w:r w:rsidR="00013E5B" w:rsidRPr="00243FBD">
        <w:t>well-being</w:t>
      </w:r>
      <w:r w:rsidR="00B65443" w:rsidRPr="00243FBD">
        <w:t xml:space="preserve"> of the regarded animal</w:t>
      </w:r>
      <w:r w:rsidR="00806E3E" w:rsidRPr="00243FBD">
        <w:fldChar w:fldCharType="begin" w:fldLock="1"/>
      </w:r>
      <w:r w:rsidR="00806E3E" w:rsidRPr="00243FBD">
        <w:instrText>ADDIN CSL_CITATION { "citationItems" : [ { "id" : "ITEM-1", "itemData" : { "ISBN" : "1060-0558 (Print)\\r1060-0558 (Linking)", "ISSN" : "1060-0558", "PMID" : "15773775", "abstract" : "One basis of scientific research with animal subjects is consistency of subject physiology, physical parameters, and behavior. Ideally, selected experimental variables account for primary differences measured between test and control groups. One intangible variable to control is stress experienced by the animals. In common parlance, the word stress is often used to indicate a negative experience. However, stress is not inherently bad, and a stress response should not be assumed to indicate an experience of distress or pain. This paper examines ways in which research animal stress may be defined, measured, and interpreted.", "Editor" : [ { "dropping-particle" : "", "family" : "Pekow", "given" : "Cynthia", "non-dropping-particle" : "", "parse-names" : false, "suffix" : "" } ], "container-title" : "Contemporary topics in laboratory animal science / American Association for Laboratory Animal Science", "id" : "ITEM-1", "issue" : "2", "issued" : { "date-parts" : [ [ "2005" ] ] }, "page" : "41-45", "title" : "Defining, measuring, and interpreting stress in laboratory animals.", "type" : "article-journal", "volume" : "44" }, "uris" : [ "http://www.mendeley.com/documents/?uuid=1623da47-073c-49c1-9203-a8b772bcacc1" ] } ], "mendeley" : { "formattedCitation" : "&lt;sup&gt;7&lt;/sup&gt;", "plainTextFormattedCitation" : "7", "previouslyFormattedCitation" : "&lt;sup&gt;7&lt;/sup&gt;" }, "properties" : { "noteIndex" : 0 }, "schema" : "https://github.com/citation-style-language/schema/raw/master/csl-citation.json" }</w:instrText>
      </w:r>
      <w:r w:rsidR="00806E3E" w:rsidRPr="00243FBD">
        <w:fldChar w:fldCharType="separate"/>
      </w:r>
      <w:r w:rsidR="00D86F29" w:rsidRPr="00243FBD">
        <w:rPr>
          <w:noProof/>
          <w:vertAlign w:val="superscript"/>
        </w:rPr>
        <w:t>7</w:t>
      </w:r>
      <w:r w:rsidR="00806E3E" w:rsidRPr="00243FBD">
        <w:fldChar w:fldCharType="end"/>
      </w:r>
      <w:r w:rsidR="006C6777">
        <w:t>.</w:t>
      </w:r>
      <w:r w:rsidR="00013E5B" w:rsidRPr="00243FBD">
        <w:t xml:space="preserve"> </w:t>
      </w:r>
      <w:r w:rsidR="00B65443" w:rsidRPr="00243FBD">
        <w:t xml:space="preserve">Further, </w:t>
      </w:r>
      <w:r w:rsidR="0022101B" w:rsidRPr="00243FBD">
        <w:t>stress induces changes in</w:t>
      </w:r>
      <w:r w:rsidR="00F271F5" w:rsidRPr="00243FBD">
        <w:t xml:space="preserve"> behavio</w:t>
      </w:r>
      <w:r w:rsidR="0022101B" w:rsidRPr="00243FBD">
        <w:t>r</w:t>
      </w:r>
      <w:r w:rsidR="006578E5" w:rsidRPr="00243FBD">
        <w:t xml:space="preserve"> and </w:t>
      </w:r>
      <w:r w:rsidR="004E044B" w:rsidRPr="00243FBD">
        <w:t xml:space="preserve">in </w:t>
      </w:r>
      <w:r w:rsidR="006578E5" w:rsidRPr="00243FBD">
        <w:t>other body parameters</w:t>
      </w:r>
      <w:r w:rsidR="00A67F2F">
        <w:t>,</w:t>
      </w:r>
      <w:r w:rsidR="006578E5" w:rsidRPr="00243FBD">
        <w:t xml:space="preserve"> </w:t>
      </w:r>
      <w:r w:rsidR="00894924" w:rsidRPr="00243FBD">
        <w:t>inc</w:t>
      </w:r>
      <w:r w:rsidR="00EA6B76">
        <w:t>l</w:t>
      </w:r>
      <w:r w:rsidR="00894924" w:rsidRPr="00243FBD">
        <w:t xml:space="preserve">uding </w:t>
      </w:r>
      <w:r w:rsidR="0022101B" w:rsidRPr="00243FBD">
        <w:t>the autonomic nervous system, the neuroendocrine system and the immune system. Therefore</w:t>
      </w:r>
      <w:r w:rsidR="00894924" w:rsidRPr="00243FBD">
        <w:t>,</w:t>
      </w:r>
      <w:r w:rsidR="0022101B" w:rsidRPr="00243FBD">
        <w:t xml:space="preserve"> s</w:t>
      </w:r>
      <w:r w:rsidR="00013E5B" w:rsidRPr="00243FBD">
        <w:t xml:space="preserve">tress is often referred to as a possible source of unexpected deviations </w:t>
      </w:r>
      <w:r w:rsidR="00894924" w:rsidRPr="00243FBD">
        <w:t>across</w:t>
      </w:r>
      <w:r w:rsidR="00013E5B" w:rsidRPr="00243FBD">
        <w:t xml:space="preserve"> animal experiments</w:t>
      </w:r>
      <w:r w:rsidR="001836AF" w:rsidRPr="00243FBD">
        <w:t xml:space="preserve"> and should be avoided</w:t>
      </w:r>
      <w:r w:rsidR="00894924" w:rsidRPr="00243FBD">
        <w:t xml:space="preserve"> as much as possible</w:t>
      </w:r>
      <w:r w:rsidR="001836AF" w:rsidRPr="00243FBD">
        <w:t xml:space="preserve"> in high</w:t>
      </w:r>
      <w:r w:rsidR="00EA6B76">
        <w:t>-</w:t>
      </w:r>
      <w:r w:rsidR="001836AF" w:rsidRPr="00243FBD">
        <w:t>quality animal research</w:t>
      </w:r>
      <w:r w:rsidR="00806E3E" w:rsidRPr="00243FBD">
        <w:fldChar w:fldCharType="begin" w:fldLock="1"/>
      </w:r>
      <w:r w:rsidR="00806E3E" w:rsidRPr="00243FBD">
        <w:instrText>ADDIN CSL_CITATION { "citationItems" : [ { "id" : "ITEM-1", "itemData" : { "ISBN" : "1060-0558 (Print)\\r1060-0558 (Linking)", "ISSN" : "1060-0558", "PMID" : "15773775", "abstract" : "One basis of scientific research with animal subjects is consistency of subject physiology, physical parameters, and behavior. Ideally, selected experimental variables account for primary differences measured between test and control groups. One intangible variable to control is stress experienced by the animals. In common parlance, the word stress is often used to indicate a negative experience. However, stress is not inherently bad, and a stress response should not be assumed to indicate an experience of distress or pain. This paper examines ways in which research animal stress may be defined, measured, and interpreted.", "Editor" : [ { "dropping-particle" : "", "family" : "Pekow", "given" : "Cynthia", "non-dropping-particle" : "", "parse-names" : false, "suffix" : "" } ], "container-title" : "Contemporary topics in laboratory animal science / American Association for Laboratory Animal Science", "id" : "ITEM-1", "issue" : "2", "issued" : { "date-parts" : [ [ "2005" ] ] }, "page" : "41-45", "title" : "Defining, measuring, and interpreting stress in laboratory animals.", "type" : "article-journal", "volume" : "44" }, "uris" : [ "http://www.mendeley.com/documents/?uuid=1623da47-073c-49c1-9203-a8b772bcacc1" ] }, { "id" : "ITEM-2", "itemData" : { "ISSN" : "1073-9688", "PMID" : "9866121", "abstract" : "OBJECTIVE This study was performed to determine the effects of environmental stress on the leakage to albumin and architecture of microvessels in the rat mesentery. METHODS One group of rats (Group A, n = 6) were examined immediately upon arrival at the animal care facility. Groups B (n = 24) and C (n = 32) were housed in rooms with high and low personnel activity, respectively, for up to 7 weeks. Group D (n = 18) was housed in the high activity room for 2, 3, or 4 weeks followed by the low activity room. RESULTS Rats in the low activity room for 3-4 weeks showed robust microvascular networks within 25% to 50% of the mesenteric windows (each window consisting of the tissue extending between two adjacent feeding arterioles in the mesentery), whereas rats in Group B only showed fragile vessels at the edges of the mesenteric windows within fat deposits. Groups A and C demonstrated little mesenteric fat and few fragile vessels, in contrast to group B. Group D showed increased mesenteric networks and decreased mesenteric fat as recovery progressed. The microvascular networks of 6 rats, randomly selected from Group C, showed few venular leaks following perfusion with fluorescein isothiocyanate-labeled bovine serum albumin (FITC-BSA). Such leaks were abundant in the mesenteric microvasculature of 3 rats randomly selected from Group B. CONCLUSIONS This study demonstrates that environmentally induced stress alters the architecture and leakage to albumin of the rat mesenteric microvasculature, and emphasizes the importance of closely monitoring the environment of experimental animals.", "Editor" : [ { "dropping-particle" : "", "family" : "Wilson", "given" : "L M", "non-dropping-particle" : "", "parse-names" : false, "suffix" : "" }, { "dropping-particle" : "", "family" : "Baldwin", "given" : "A L", "non-dropping-particle" : "", "parse-names" : false, "suffix" : "" } ], "container-title" : "Microcirculation (New York, N.Y. : 1994)", "id" : "ITEM-2", "issue" : "4", "issued" : { "date-parts" : [ [ "1998" ] ] }, "page" : "299-308", "title" : "Effects of environmental stress on the architecture and permeability of the rat mesenteric microvasculature.", "type" : "article-journal", "volume" : "5" }, "uris" : [ "http://www.mendeley.com/documents/?uuid=c86d7cd1-b784-3251-8aea-422591c40768" ] } ], "mendeley" : { "formattedCitation" : "&lt;sup&gt;7, 8&lt;/sup&gt;", "plainTextFormattedCitation" : "7, 8", "previouslyFormattedCitation" : "&lt;sup&gt;7, 8&lt;/sup&gt;" }, "properties" : { "noteIndex" : 0 }, "schema" : "https://github.com/citation-style-language/schema/raw/master/csl-citation.json" }</w:instrText>
      </w:r>
      <w:r w:rsidR="00806E3E" w:rsidRPr="00243FBD">
        <w:fldChar w:fldCharType="separate"/>
      </w:r>
      <w:r w:rsidR="005B70AB" w:rsidRPr="00243FBD">
        <w:rPr>
          <w:noProof/>
          <w:vertAlign w:val="superscript"/>
        </w:rPr>
        <w:t>7,8</w:t>
      </w:r>
      <w:r w:rsidR="00806E3E" w:rsidRPr="00243FBD">
        <w:fldChar w:fldCharType="end"/>
      </w:r>
      <w:r w:rsidR="006C6777">
        <w:t>.</w:t>
      </w:r>
      <w:r w:rsidR="00B65443" w:rsidRPr="00243FBD">
        <w:t xml:space="preserve"> </w:t>
      </w:r>
      <w:r w:rsidR="004E044B" w:rsidRPr="00243FBD">
        <w:t>One way</w:t>
      </w:r>
      <w:r w:rsidR="007E5888" w:rsidRPr="00243FBD">
        <w:t xml:space="preserve"> to reduce stress in laboratory animals is </w:t>
      </w:r>
      <w:r w:rsidR="00EA6B76">
        <w:t xml:space="preserve">by </w:t>
      </w:r>
      <w:r w:rsidR="007E5888" w:rsidRPr="00243FBD">
        <w:t xml:space="preserve">training. </w:t>
      </w:r>
      <w:r w:rsidR="00B65443" w:rsidRPr="00243FBD">
        <w:t xml:space="preserve">Training animals can </w:t>
      </w:r>
      <w:r w:rsidR="00FF2EB7" w:rsidRPr="00243FBD">
        <w:t xml:space="preserve">generally </w:t>
      </w:r>
      <w:r w:rsidR="00B65443" w:rsidRPr="00243FBD">
        <w:t>be a</w:t>
      </w:r>
      <w:r w:rsidR="00FF2EB7" w:rsidRPr="00243FBD">
        <w:t xml:space="preserve"> very</w:t>
      </w:r>
      <w:r w:rsidR="00B65443" w:rsidRPr="00243FBD">
        <w:t xml:space="preserve"> helpful tool for laboratory animal management</w:t>
      </w:r>
      <w:r w:rsidR="00C65A77" w:rsidRPr="00243FBD">
        <w:t xml:space="preserve"> </w:t>
      </w:r>
      <w:r w:rsidR="00EA6B76">
        <w:t>and</w:t>
      </w:r>
      <w:r w:rsidR="00EA6B76" w:rsidRPr="00243FBD">
        <w:t xml:space="preserve"> </w:t>
      </w:r>
      <w:r w:rsidR="00512971" w:rsidRPr="00243FBD">
        <w:t>is</w:t>
      </w:r>
      <w:r w:rsidR="00894924" w:rsidRPr="00243FBD">
        <w:t>, in fact,</w:t>
      </w:r>
      <w:r w:rsidR="00512971" w:rsidRPr="00243FBD">
        <w:t xml:space="preserve"> demanded by EU D</w:t>
      </w:r>
      <w:r w:rsidR="00B65443" w:rsidRPr="00243FBD">
        <w:t>irective 2010/63/EU</w:t>
      </w:r>
      <w:r w:rsidR="00806E3E" w:rsidRPr="00243FBD">
        <w:fldChar w:fldCharType="begin" w:fldLock="1"/>
      </w:r>
      <w:r w:rsidR="00806E3E" w:rsidRPr="00243FBD">
        <w:instrText>ADDIN CSL_CITATION { "citationItems" : [ { "id" : "ITEM-1", "itemData" : { "ISSN" : "1469-3178", "PMID" : "21701507", "abstract" : "European Parliament and Council", "Editor" : [ { "dropping-particle" : "", "family" : "The European Union European Parliament and the Council of the European Union", "given" : "", "non-dropping-particle" : "", "parse-names" : false, "suffix" : "" } ], "container-title" : "Official Journal of the European Union", "id" : "ITEM-1", "issued" : { "date-parts" : [ [ "2010" ] ] }, "page" : "L 276/33-79", "title" : "Directive 2010/63/EU of the European Parliament and of the Council of 22 September 2010 on the protection of animals used for scientific purposes.", "type" : "article-journal" }, "uris" : [ "http://www.mendeley.com/documents/?uuid=0216f361-ba46-4f4d-b2dd-df085e32955f" ] } ], "mendeley" : { "formattedCitation" : "&lt;sup&gt;9&lt;/sup&gt;", "plainTextFormattedCitation" : "9", "previouslyFormattedCitation" : "&lt;sup&gt;9&lt;/sup&gt;" }, "properties" : { "noteIndex" : 0 }, "schema" : "https://github.com/citation-style-language/schema/raw/master/csl-citation.json" }</w:instrText>
      </w:r>
      <w:r w:rsidR="00806E3E" w:rsidRPr="00243FBD">
        <w:fldChar w:fldCharType="separate"/>
      </w:r>
      <w:r w:rsidR="00826F01" w:rsidRPr="00243FBD">
        <w:rPr>
          <w:noProof/>
          <w:vertAlign w:val="superscript"/>
        </w:rPr>
        <w:t>9</w:t>
      </w:r>
      <w:r w:rsidR="00806E3E" w:rsidRPr="00243FBD">
        <w:fldChar w:fldCharType="end"/>
      </w:r>
      <w:r w:rsidR="006C6777">
        <w:t>.</w:t>
      </w:r>
      <w:r w:rsidR="00B65443" w:rsidRPr="00243FBD">
        <w:t xml:space="preserve"> </w:t>
      </w:r>
      <w:r w:rsidR="00EA6B76">
        <w:t>Training</w:t>
      </w:r>
      <w:r w:rsidR="00EA6B76" w:rsidRPr="00243FBD">
        <w:t xml:space="preserve"> </w:t>
      </w:r>
      <w:r w:rsidR="00B65443" w:rsidRPr="00243FBD">
        <w:t>can serve as a form of enrichment</w:t>
      </w:r>
      <w:r w:rsidR="00243FBD">
        <w:t xml:space="preserve"> and </w:t>
      </w:r>
      <w:r w:rsidR="00B65443" w:rsidRPr="00243FBD">
        <w:t>help</w:t>
      </w:r>
      <w:r w:rsidR="004E044B" w:rsidRPr="00243FBD">
        <w:t>s</w:t>
      </w:r>
      <w:r w:rsidR="00894924" w:rsidRPr="00243FBD">
        <w:t xml:space="preserve"> to</w:t>
      </w:r>
      <w:r w:rsidR="00B65443" w:rsidRPr="00243FBD">
        <w:t xml:space="preserve"> prepar</w:t>
      </w:r>
      <w:r w:rsidR="00894924" w:rsidRPr="00243FBD">
        <w:t xml:space="preserve">e </w:t>
      </w:r>
      <w:r w:rsidR="00B65443" w:rsidRPr="00243FBD">
        <w:t>animals for experiments</w:t>
      </w:r>
      <w:r w:rsidR="00EA6B76">
        <w:t>;</w:t>
      </w:r>
      <w:r w:rsidR="00B65443" w:rsidRPr="00243FBD">
        <w:t xml:space="preserve"> </w:t>
      </w:r>
      <w:r w:rsidR="004E044B" w:rsidRPr="00243FBD">
        <w:t>thus</w:t>
      </w:r>
      <w:r w:rsidR="00EA6B76">
        <w:t>,</w:t>
      </w:r>
      <w:r w:rsidR="004E044B" w:rsidRPr="00243FBD">
        <w:t xml:space="preserve"> training contributes</w:t>
      </w:r>
      <w:r w:rsidR="00B65443" w:rsidRPr="00243FBD">
        <w:t xml:space="preserve"> to sustain</w:t>
      </w:r>
      <w:r w:rsidR="00EA6B76">
        <w:t>ing</w:t>
      </w:r>
      <w:r w:rsidR="00B65443" w:rsidRPr="00243FBD">
        <w:t xml:space="preserve"> and enhanc</w:t>
      </w:r>
      <w:r w:rsidR="00EA6B76">
        <w:t>ing</w:t>
      </w:r>
      <w:r w:rsidR="00B65443" w:rsidRPr="00243FBD">
        <w:t xml:space="preserve"> well-being in laboratory settings</w:t>
      </w:r>
      <w:r w:rsidR="00806E3E" w:rsidRPr="00243FBD">
        <w:fldChar w:fldCharType="begin" w:fldLock="1"/>
      </w:r>
      <w:r w:rsidR="00806E3E" w:rsidRPr="00243FBD">
        <w:instrText>ADDIN CSL_CITATION { "citationItems" : [ { "id" : "ITEM-1", "itemData" : { "DOI" : "10.3791/55415", "ISBN" : "1940-087x", "ISSN" : "1940-087X", "PMID" : "28287586", "abstract" : "Establishing new refinement strategies in laboratory animal science is a central goal in fulfilling the requirements of Directive 2010/63/EU. Previous research determined a profound impact of gentle handling protocols on the well-being of laboratory mice. By introducing clicker training to the keeping of mice, not only do we promote the amicable treatment of mice, but we also enable them to experience cognitive enrichment. Clicker training is a form of positive reinforcement training using a conditioned secondary reinforcer, the \"click\" sound of a clicker, which serves as a time bridge between the strengthened behavior and an upcoming reward. The effective implementation of the clicker training protocol with a cohort of 12 BALB/c inbred mice of each sex proved to be uncomplicated. The mice learned rather quickly when challenged with tasks of the clicker training protocol, and almost all trained mice overcame the challenges they were given (100% of female mice and 83% of male mice). This study has identified that clicker training for mice strongly correlates with reduced fear in the mice during human-mice interactions, as shown by reduced anxiety-related behaviors (e.g., defecation, vocalization, and urination) and fewer depression-like behaviors (e.g., floating). By developing a reliable protocol that can be easily integrated into the daily routine of the keeping of laboratory mice, the lifetime experience of welfare in the mice can be improved substantially.", "Editor" : [ { "dropping-particle" : "", "family" : "Leidinger", "given" : "Charlotte", "non-dropping-particle" : "", "parse-names" : false, "suffix" : "" }, { "dropping-particle" : "", "family" : "Herrmann", "given" : "Felix", "non-dropping-particle" : "", "parse-names" : false, "suffix" : "" }, { "dropping-particle" : "", "family" : "Th\u00f6ne-Reineke", "given" : "Christa", "non-dropping-particle" : "", "parse-names" : false, "suffix" : "" }, { "dropping-particle" : "", "family" : "Baumgart", "given" : "Nadine", "non-dropping-particle" : "", "parse-names" : false, "suffix" : "" }, { "dropping-particle" : "", "family" : "Baumgart", "given" : "Jan", "non-dropping-particle" : "", "parse-names" : false, "suffix" : "" } ], "container-title" : "Journal of Visualized Experiments", "id" : "ITEM-1", "issue" : "121", "issued" : { "date-parts" : [ [ "2017" ] ] }, "page" : "1-12", "title" : "Introducing Clicker Training as a Cognitive Enrichment for Laboratory Mice", "type" : "article-journal", "volume" : "2017" }, "uris" : [ "http://www.mendeley.com/documents/?uuid=aac81d90-6485-468c-9684-602815e97ebb" ] }, { "id" : "ITEM-2", "itemData" : { "DOI" : "10.1016/j.applanim.2013.12.009", "ISSN" : "01681591", "abstract" : "With regards to the issue of animal training in the zoo community, there is some debate as to whether or not it should be considered a type of environmental enrichment (EE). This article suggests four criteria by which an intervention may be considered enrichment. The putative enrichment should (a) give the animal more control over its environment; (b) add behavioral choices; (c) promote species-appropriate repertoires; and (d) empower the animal to deal adequately with challenges. Using these criteria, I demonstrate that formal training using operant conditioning fulfills them all; some training may thus indeed be regarded as EE. Moreover, the application of a comprehensive training program will help animals obtain better welfare than can be achieved by conventional environmental enrichment (CEE) alone through the addition of other training techniques such as counter conditioning and systematic desensitization. A holistic behavior management plan should include CEE as well as a well-orchestrated and enriching training program; they complement one another and produce synergic welfare effects. \u00a9 2014 Elsevier B.V.", "Editor" : [ { "dropping-particle" : "", "family" : "Westlund", "given" : "Karolina", "non-dropping-particle" : "", "parse-names" : false, "suffix" : "" } ], "container-title" : "Applied Animal Behaviour Science", "id" : "ITEM-2", "issued" : { "date-parts" : [ [ "2014" ] ] }, "page" : "1-6", "publisher" : "Elsevier B.V.", "title" : "Training is enrichment-And beyond", "type" : "article-journal", "volume" : "152" }, "uris" : [ "http://www.mendeley.com/documents/?uuid=ffb481c7-6b47-4883-8048-758c21bdab8b" ] }, { "id" : "ITEM-3", "itemData" : { "DOI" : "10.1017/CBO9781107415324", "ISBN" : "9781107415324", "ISSN" : "1098-6596", "PMID" : "25246403", "abstract" : "The training of animals in zoological and aquarium settings is gaining acceptance as a valuable animal care and management tool. Recognized benefits include: animals' voluntary cooperation in veterinary procedures, reduction in aggressive behavior, and increased positive social interactions. In 1950 Heini Hediger referred to biologically suitable training as assuming the importance of occupational therapy. If viewed from that perspective, training can also be used as an enrichment strategy, addressing elements of psychological well-being. By replacing traditional animal management strategies that rely on escape/avoidance techniques, positive reinforcement training provides animals greater choices and greater control over their lives. Training also offers animals mental stimulation, expanded behavioral repertoires, and increased physical activity. The first study of its kind to look at the enrichment value of training found that three positive changes associated with psychological well-being occurred during training sessions. This paper explores these issues and offers suggestions for utilizing training for enrichment purposes.", "Editor" : [ { "dropping-particle" : "", "family" : "Laule", "given" : "G", "non-dropping-particle" : "", "parse-names" : false, "suffix" : "" }, { "dropping-particle" : "", "family" : "Desmond", "given" : "T", "non-dropping-particle" : "", "parse-names" : false, "suffix" : "" } ], "container-title" : "Second nature: Environmental enrichment for captive animals", "id" : "ITEM-3", "issued" : { "date-parts" : [ [ "1998" ] ] }, "page" : "302-313", "title" : "Positive reinforcement training as an enrichment strategy", "type" : "article-journal" }, "uris" : [ "http://www.mendeley.com/documents/?uuid=402e5583-6f0f-4182-90fc-dc1e7a096833" ] } ], "mendeley" : { "formattedCitation" : "&lt;sup&gt;10\u201312&lt;/sup&gt;", "plainTextFormattedCitation" : "10\u201312", "previouslyFormattedCitation" : "&lt;sup&gt;10\u201312&lt;/sup&gt;" }, "properties" : { "noteIndex" : 0 }, "schema" : "https://github.com/citation-style-language/schema/raw/master/csl-citation.json" }</w:instrText>
      </w:r>
      <w:r w:rsidR="00806E3E" w:rsidRPr="00243FBD">
        <w:fldChar w:fldCharType="separate"/>
      </w:r>
      <w:r w:rsidR="00826F01" w:rsidRPr="00243FBD">
        <w:rPr>
          <w:noProof/>
          <w:vertAlign w:val="superscript"/>
        </w:rPr>
        <w:t>10–12</w:t>
      </w:r>
      <w:r w:rsidR="00806E3E" w:rsidRPr="00243FBD">
        <w:fldChar w:fldCharType="end"/>
      </w:r>
      <w:r w:rsidR="006C6777">
        <w:t>.</w:t>
      </w:r>
      <w:r w:rsidR="00B65443" w:rsidRPr="00243FBD">
        <w:t xml:space="preserve"> </w:t>
      </w:r>
      <w:r w:rsidR="00F679B9" w:rsidRPr="00243FBD">
        <w:t>A</w:t>
      </w:r>
      <w:r w:rsidR="00B65443" w:rsidRPr="00243FBD">
        <w:t xml:space="preserve"> possible training method is positive reinforcement training</w:t>
      </w:r>
      <w:r w:rsidR="00512971" w:rsidRPr="00243FBD">
        <w:t xml:space="preserve"> (PRT)</w:t>
      </w:r>
      <w:r w:rsidR="00B65443" w:rsidRPr="00243FBD">
        <w:t xml:space="preserve">. </w:t>
      </w:r>
      <w:r w:rsidR="00F679B9" w:rsidRPr="00243FBD">
        <w:t>PRT</w:t>
      </w:r>
      <w:r w:rsidR="00B65443" w:rsidRPr="00243FBD">
        <w:t xml:space="preserve"> is a form of operant conditioning where a reward (</w:t>
      </w:r>
      <w:r w:rsidR="006C6777" w:rsidRPr="006C6777">
        <w:rPr>
          <w:i/>
        </w:rPr>
        <w:t xml:space="preserve">e.g., </w:t>
      </w:r>
      <w:r w:rsidR="00B65443" w:rsidRPr="00243FBD">
        <w:t>a food reward), is linked with a desired behavior</w:t>
      </w:r>
      <w:r w:rsidR="00806E3E" w:rsidRPr="00243FBD">
        <w:fldChar w:fldCharType="begin" w:fldLock="1"/>
      </w:r>
      <w:r w:rsidR="00806E3E" w:rsidRPr="00243FBD">
        <w:instrText>ADDIN CSL_CITATION { "citationItems" : [ { "id" : "ITEM-1", "itemData" : { "DOI" : "10.1207/S15327604JAWS0603_02", "ISSN" : "1088-8705", "PMID" : "14612265", "abstract" : "Handled frequently and subjected to a wide range of medical procedures that may be particularly invasive, nonhuman animals in a laboratory setting have unique needs. To produce the most reliable research results and to protect and enhance the well-being of the animals, it is desirable to perform these procedures with as little stress for the animals as possible. Positive reinforcement training can use targeted activities and procedures to achieve the voluntary cooperation of nonhuman primates. The benefits of such work include diminished stress on the animals, enhanced flexibility and reliability in data collection, and a reduction in the use of anesthesia. Training also provides the means to mitigate social problems, aid in introductions, reduce abnormal behavior, enhance enrichment programs, and increase the safety of attending personnel. This article describes the application of operant conditioning techniques to animal management.", "Editor" : [ { "dropping-particle" : "", "family" : "Laule", "given" : "Gail E", "non-dropping-particle" : "", "parse-names" : false, "suffix" : "" }, { "dropping-particle" : "", "family" : "Bloomsmith", "given" : "Mollie A", "non-dropping-particle" : "", "parse-names" : false, "suffix" : "" }, { "dropping-particle" : "", "family" : "Schapiro", "given" : "Steven J", "non-dropping-particle" : "", "parse-names" : false, "suffix" : "" } ], "container-title" : "Journal of Applied Animal Welfare Science", "id" : "ITEM-1", "issue" : "3", "issued" : { "date-parts" : [ [ "2003", "7", "1" ] ] }, "page" : "163-173", "title" : "The Use of Positive Reinforcement Training Techniques to Enhance the Care, Management, and Welfare of Primates in the Laboratory", "type" : "article-journal", "volume" : "6" }, "uris" : [ "http://www.mendeley.com/documents/?uuid=e69a2a76-4cce-4088-969e-ee89957541c7" ] } ], "mendeley" : { "formattedCitation" : "&lt;sup&gt;13&lt;/sup&gt;", "plainTextFormattedCitation" : "13", "previouslyFormattedCitation" : "&lt;sup&gt;13&lt;/sup&gt;" }, "properties" : { "noteIndex" : 0 }, "schema" : "https://github.com/citation-style-language/schema/raw/master/csl-citation.json" }</w:instrText>
      </w:r>
      <w:r w:rsidR="00806E3E" w:rsidRPr="00243FBD">
        <w:fldChar w:fldCharType="separate"/>
      </w:r>
      <w:r w:rsidR="00826F01" w:rsidRPr="00243FBD">
        <w:rPr>
          <w:noProof/>
          <w:vertAlign w:val="superscript"/>
        </w:rPr>
        <w:t>13</w:t>
      </w:r>
      <w:r w:rsidR="00806E3E" w:rsidRPr="00243FBD">
        <w:fldChar w:fldCharType="end"/>
      </w:r>
      <w:r w:rsidR="006C6777">
        <w:t>.</w:t>
      </w:r>
      <w:r w:rsidR="00B65443" w:rsidRPr="00243FBD">
        <w:t xml:space="preserve"> </w:t>
      </w:r>
      <w:r w:rsidR="00941286" w:rsidRPr="00243FBD">
        <w:t xml:space="preserve">This form of training is already commonly used in </w:t>
      </w:r>
      <w:r w:rsidR="00F271F5" w:rsidRPr="00243FBD">
        <w:t xml:space="preserve">laboratory settings for </w:t>
      </w:r>
      <w:r w:rsidR="00941286" w:rsidRPr="00243FBD">
        <w:t>nonhuman primates</w:t>
      </w:r>
      <w:r w:rsidR="004E044B" w:rsidRPr="00243FBD">
        <w:t xml:space="preserve"> in order</w:t>
      </w:r>
      <w:r w:rsidR="001B76F1" w:rsidRPr="00243FBD">
        <w:t xml:space="preserve"> to reduce stress and </w:t>
      </w:r>
      <w:r w:rsidR="004E044B" w:rsidRPr="00243FBD">
        <w:t xml:space="preserve">to </w:t>
      </w:r>
      <w:r w:rsidR="001B76F1" w:rsidRPr="00243FBD">
        <w:t>enhance well-being</w:t>
      </w:r>
      <w:r w:rsidR="00243FBD">
        <w:t xml:space="preserve"> and</w:t>
      </w:r>
      <w:r w:rsidR="00EA6B76">
        <w:t xml:space="preserve"> has</w:t>
      </w:r>
      <w:r w:rsidR="00243FBD">
        <w:t xml:space="preserve"> </w:t>
      </w:r>
      <w:r w:rsidR="001B76F1" w:rsidRPr="00243FBD">
        <w:t>gain</w:t>
      </w:r>
      <w:r w:rsidR="00EA6B76">
        <w:t>ed</w:t>
      </w:r>
      <w:r w:rsidR="001B76F1" w:rsidRPr="00243FBD">
        <w:t xml:space="preserve"> popularity in various other animal species</w:t>
      </w:r>
      <w:r w:rsidR="00806E3E" w:rsidRPr="00243FBD">
        <w:fldChar w:fldCharType="begin" w:fldLock="1"/>
      </w:r>
      <w:r w:rsidR="00806E3E" w:rsidRPr="00243FBD">
        <w:instrText>ADDIN CSL_CITATION { "citationItems" : [ { "id" : "ITEM-1", "itemData" : { "DOI" : "10.3791/55415", "ISBN" : "1940-087x", "ISSN" : "1940-087X", "PMID" : "28287586", "abstract" : "Establishing new refinement strategies in laboratory animal science is a central goal in fulfilling the requirements of Directive 2010/63/EU. Previous research determined a profound impact of gentle handling protocols on the well-being of laboratory mice. By introducing clicker training to the keeping of mice, not only do we promote the amicable treatment of mice, but we also enable them to experience cognitive enrichment. Clicker training is a form of positive reinforcement training using a conditioned secondary reinforcer, the \"click\" sound of a clicker, which serves as a time bridge between the strengthened behavior and an upcoming reward. The effective implementation of the clicker training protocol with a cohort of 12 BALB/c inbred mice of each sex proved to be uncomplicated. The mice learned rather quickly when challenged with tasks of the clicker training protocol, and almost all trained mice overcame the challenges they were given (100% of female mice and 83% of male mice). This study has identified that clicker training for mice strongly correlates with reduced fear in the mice during human-mice interactions, as shown by reduced anxiety-related behaviors (e.g., defecation, vocalization, and urination) and fewer depression-like behaviors (e.g., floating). By developing a reliable protocol that can be easily integrated into the daily routine of the keeping of laboratory mice, the lifetime experience of welfare in the mice can be improved substantially.", "Editor" : [ { "dropping-particle" : "", "family" : "Leidinger", "given" : "Charlotte", "non-dropping-particle" : "", "parse-names" : false, "suffix" : "" }, { "dropping-particle" : "", "family" : "Herrmann", "given" : "Felix", "non-dropping-particle" : "", "parse-names" : false, "suffix" : "" }, { "dropping-particle" : "", "family" : "Th\u00f6ne-Reineke", "given" : "Christa", "non-dropping-particle" : "", "parse-names" : false, "suffix" : "" }, { "dropping-particle" : "", "family" : "Baumgart", "given" : "Nadine", "non-dropping-particle" : "", "parse-names" : false, "suffix" : "" }, { "dropping-particle" : "", "family" : "Baumgart", "given" : "Jan", "non-dropping-particle" : "", "parse-names" : false, "suffix" : "" } ], "container-title" : "Journal of Visualized Experiments", "id" : "ITEM-1", "issue" : "121", "issued" : { "date-parts" : [ [ "2017" ] ] }, "page" : "1-12", "title" : "Introducing Clicker Training as a Cognitive Enrichment for Laboratory Mice", "type" : "article-journal", "volume" : "2017" }, "uris" : [ "http://www.mendeley.com/documents/?uuid=aac81d90-6485-468c-9684-602815e97ebb" ] }, { "id" : "ITEM-2", "itemData" : { "DOI" : "10.3390/ani7100073", "ISSN" : "20762615", "PMID" : "28937608", "abstract" : "Clicker training has the potential to mitigate stress among shelter cats by providing environmental enrichment and human interaction. This study assessed the ability of cats housed in a shelter-like setting to learn new behaviors via clicker training in a limited amount of time. One hundred shelter cats were enrolled in the study. Their baseline ability to perform four specific behaviors touching a target, sitting, spinning, and giving a high-five was assessed, before exposing them to 15, five-min clicker training sessions, followed by a post-training assessment. Significant gains in performance scores were found for all four cued behaviors after training (p = 0.001). A cat\u2019s age and sex did not have any effect on successful learning, but increased food motivation was correlated with greater gains in learning for two of the cued behaviors: high-five and targeting. Temperament also correlated with learning, as bolder cats at post assessment demonstrated greater gains in performance scores than shyer ones. Over the course of this study, 79% of cats mastered the ability to touch a target, 27% mastered sitting, 60% mastered spinning, and 31% mastered high-fiving. Aside from the ability to influence the cats\u2019 well-being, clicker training also has the potential to make cats more desirable to adopters.", "Editor" : [ { "dropping-particle" : "", "family" : "Kogan", "given" : "Lori", "non-dropping-particle" : "", "parse-names" : false, "suffix" : "" }, { "dropping-particle" : "", "family" : "Kolus", "given" : "Cheryl", "non-dropping-particle" : "", "parse-names" : false, "suffix" : "" }, { "dropping-particle" : "", "family" : "Schoenfeld-Tacher", "given" : "Regina", "non-dropping-particle" : "", "parse-names" : false, "suffix" : "" } ], "container-title" : "Animals", "id" : "ITEM-2", "issue" : "10", "issued" : { "date-parts" : [ [ "2017" ] ] }, "page" : "1-11", "title" : "Assessment of clicker training for shelter cats", "type" : "article-journal", "volume" : "7" }, "uris" : [ "http://www.mendeley.com/documents/?uuid=e4e2d17b-41a8-429d-9185-ac54972985e3" ] }, { "id" : "ITEM-3", "itemData" : { "DOI" : "10.1111/izy.12001", "ISSN" : "00749664", "abstract" : "Positive reinforcement training utilizes operant conditioning through intentionally pairing a reward with a desired behaviour. Despite frequent use in the husbandry of mammals in captivity, these techniques are rarely incorporated in avian husbandry protocols. Marabou stork Leptoptilos crumeniferus managers are encouraged to use husbandry training to combat frequently encountered management problems. Marabous can be aggressive in captivity, requiring careful management during introductions, flexibility when choosing individuals to house together and a sound understanding of Marabou stork behaviour. Susceptibility to foot problems means that Marabou storks need indoor housing during cold weather and their feet should be monitored. At the Royal Zoological Society of Scotland Edinburgh Zoo, a training programme was incorporated into the daily care of a pair of Marabou storks. This programme included clicker training and stationing, pair introduction, house training, health checks (including scale training) and crate training. Here, training experiences relating to this programme are presented, with additional reference to a similar programme run at Disney\u2019s Animal Kingdom, FL, USA. Through training, we were able to ease the process of moving birds, reduce aggression and regularly monitor health in a low-stress manner. We demonstrate that husbandry training can be effective without excessive time or staff costs, and can be rewarding for both birds and trainers.", "Editor" : [ { "dropping-particle" : "", "family" : "Miller", "given" : "R.", "non-dropping-particle" : "", "parse-names" : false, "suffix" : "" }, { "dropping-particle" : "", "family" : "King", "given" : "C. E.", "non-dropping-particle" : "", "parse-names" : false, "suffix" : "" } ], "container-title" : "International Zoo Yearbook", "id" : "ITEM-3", "issue" : "1", "issued" : { "date-parts" : [ [ "2013" ] ] }, "page" : "171-180", "title" : "Husbandry training, using positive reinforcement techniques, for Marabou stork Leptoptilos crumeniferus at Edinburgh Zoo", "type" : "article-journal", "volume" : "47" }, "uris" : [ "http://www.mendeley.com/documents/?uuid=730d007b-fe62-4daf-9961-43d67f8035bf" ] }, { "id" : "ITEM-4", "itemData" : { "DOI" : "10.1207/S15327604JAWS0603_02", "ISSN" : "1088-8705", "PMID" : "14612265", "abstract" : "Handled frequently and subjected to a wide range of medical procedures that may be particularly invasive, nonhuman animals in a laboratory setting have unique needs. To produce the most reliable research results and to protect and enhance the well-being of the animals, it is desirable to perform these procedures with as little stress for the animals as possible. Positive reinforcement training can use targeted activities and procedures to achieve the voluntary cooperation of nonhuman primates. The benefits of such work include diminished stress on the animals, enhanced flexibility and reliability in data collection, and a reduction in the use of anesthesia. Training also provides the means to mitigate social problems, aid in introductions, reduce abnormal behavior, enhance enrichment programs, and increase the safety of attending personnel. This article describes the application of operant conditioning techniques to animal management.", "Editor" : [ { "dropping-particle" : "", "family" : "Laule", "given" : "Gail E", "non-dropping-particle" : "", "parse-names" : false, "suffix" : "" }, { "dropping-particle" : "", "family" : "Bloomsmith", "given" : "Mollie A", "non-dropping-particle" : "", "parse-names" : false, "suffix" : "" }, { "dropping-particle" : "", "family" : "Schapiro", "given" : "Steven J", "non-dropping-particle" : "", "parse-names" : false, "suffix" : "" } ], "container-title" : "Journal of Applied Animal Welfare Science", "id" : "ITEM-4", "issue" : "3", "issued" : { "date-parts" : [ [ "2003", "7", "1" ] ] }, "page" : "163-173", "title" : "The Use of Positive Reinforcement Training Techniques to Enhance the Care, Management, and Welfare of Primates in the Laboratory", "type" : "article-journal", "volume" : "6" }, "uris" : [ "http://www.mendeley.com/documents/?uuid=e69a2a76-4cce-4088-969e-ee89957541c7" ] }, { "id" : "ITEM-5", "itemData" : { "Editor" : [ { "dropping-particle" : "", "family" : "Vertein", "given" : "R", "non-dropping-particle" : "", "parse-names" : false, "suffix" : "" }, { "dropping-particle" : "", "family" : "Reinhardt", "given" : "V", "non-dropping-particle" : "", "parse-names" : false, "suffix" : "" } ], "container-title" : "Laboratory Primate Newsletter", "id" : "ITEM-5", "issued" : { "date-parts" : [ [ "1989" ] ] }, "page" : "1-3", "title" : "Training female rhesus monkeys to cooperate during in\u2010homecage venipuncture", "type" : "article-journal", "volume" : "28" }, "uris" : [ "http://www.mendeley.com/documents/?uuid=70f584b5-e426-49ab-bd3c-8dba335c1680" ] } ], "mendeley" : { "formattedCitation" : "&lt;sup&gt;10, 13\u201316&lt;/sup&gt;", "plainTextFormattedCitation" : "10, 13\u201316", "previouslyFormattedCitation" : "&lt;sup&gt;10, 13\u201316&lt;/sup&gt;" }, "properties" : { "noteIndex" : 0 }, "schema" : "https://github.com/citation-style-language/schema/raw/master/csl-citation.json" }</w:instrText>
      </w:r>
      <w:r w:rsidR="00806E3E" w:rsidRPr="00243FBD">
        <w:fldChar w:fldCharType="separate"/>
      </w:r>
      <w:r w:rsidR="005B70AB" w:rsidRPr="00243FBD">
        <w:rPr>
          <w:noProof/>
          <w:vertAlign w:val="superscript"/>
        </w:rPr>
        <w:t>10,13–16</w:t>
      </w:r>
      <w:r w:rsidR="00806E3E" w:rsidRPr="00243FBD">
        <w:fldChar w:fldCharType="end"/>
      </w:r>
      <w:r w:rsidR="006C6777">
        <w:t>.</w:t>
      </w:r>
      <w:r w:rsidR="00B65443" w:rsidRPr="00243FBD">
        <w:t xml:space="preserve"> </w:t>
      </w:r>
      <w:r w:rsidR="00CF1FD2" w:rsidRPr="00243FBD">
        <w:t xml:space="preserve">Training </w:t>
      </w:r>
      <w:r w:rsidR="002E65D5" w:rsidRPr="00243FBD">
        <w:t xml:space="preserve">of voluntary movement </w:t>
      </w:r>
      <w:r w:rsidR="00CF1FD2" w:rsidRPr="00243FBD">
        <w:t>is also frequently used for</w:t>
      </w:r>
      <w:r w:rsidR="002E65D5" w:rsidRPr="00243FBD">
        <w:t xml:space="preserve"> refining animal husbandry management</w:t>
      </w:r>
      <w:r w:rsidR="00AD350D" w:rsidRPr="00243FBD">
        <w:fldChar w:fldCharType="begin" w:fldLock="1"/>
      </w:r>
      <w:r w:rsidR="00AD350D" w:rsidRPr="00243FBD">
        <w:instrText>ADDIN CSL_CITATION { "citationItems" : [ { "id" : "ITEM-1", "itemData" : { "DOI" : "10.1002/zoo.10103", "ISBN" : "0733-3188", "ISSN" : "07333188", "abstract" : "There is a great deal of interest in applying positive reinforcement training to improve the care and management of captive animals. The purpose of the present study was to test the usefulness of positive reinforcement training in managing the \"shifting\" behavior of two, young giant pandas. This report describes the steps in the training process, the amount of personnel time required, compliance by the pandas and a brief analysis of contextual factors affecting their performance. Positive reinforcement training techniques successfully increased the pandas' level of compliance during times of day when they were not routinely asked to move through doorways. During the last 15 training sessions in the seven months that were evaluated for this study, the compliance of each of the two pandas was 87% during routine times and 89% during non-routine times. Each panda was typically trained during three or four sessions per week, and the mean session duration was 12 minutes; trainers spent a mean of 46 minutes per panda per week on training this behavior. An analysis of the effects of context (on-going activities at the time a command to shift was given) indicated that most of the time (66%), even when there was a potentially distracting activity taking place, the pandas still responded to the first or second command given. As a wider range of animal species is being trained in zoo settings, unique challenges need to be considered when designing training progams for each of them. (C) 2003 Wiley-Liss, Inc.", "Editor" : [ { "dropping-particle" : "", "family" : "Bloomsmith", "given" : "M. A.", "non-dropping-particle" : "", "parse-names" : false, "suffix" : "" }, { "dropping-particle" : "", "family" : "Jones", "given" : "M. L.", "non-dropping-particle" : "", "parse-names" : false, "suffix" : "" }, { "dropping-particle" : "", "family" : "Snyder", "given" : "R. J.", "non-dropping-particle" : "", "parse-names" : false, "suffix" : "" }, { "dropping-particle" : "", "family" : "Singer", "given" : "R. A.", "non-dropping-particle" : "", "parse-names" : false, "suffix" : "" }, { "dropping-particle" : "", "family" : "Gardner", "given" : "W. A.", "non-dropping-particle" : "", "parse-names" : false, "suffix" : "" }, { "dropping-particle" : "", "family" : "Liu", "given" : "S. C.", "non-dropping-particle" : "", "parse-names" : false, "suffix" : "" }, { "dropping-particle" : "", "family" : "Maple", "given" : "T. L.", "non-dropping-particle" : "", "parse-names" : false, "suffix" : "" } ], "container-title" : "Zoo Biology", "id" : "ITEM-1", "issue" : "4", "issued" : { "date-parts" : [ [ "2003" ] ] }, "page" : "323-334", "title" : "Positive reinforcement training to elicit voluntary movement of two giant pandas throughout their enclosure", "type" : "article-journal", "volume" : "22" }, "uris" : [ "http://www.mendeley.com/documents/?uuid=4ccf2c0b-5402-4ff3-afa0-4a283d58222e" ] }, { "id" : "ITEM-2", "itemData" : { "DOI" : "10.1002/(SICI)1098-2361(1998)17:4&lt;333::AID-ZOO6&gt;3.0.CO;2-A", "ISBN" : "0733-3188", "ISSN" : "07333188", "abstract" : "Pan troglodytes/ Science Park chimpanzee facility, Bastrop, Texas", "Editor" : [ { "dropping-particle" : "", "family" : "Bloomsmith", "given" : "Mollie A.", "non-dropping-particle" : "", "parse-names" : false, "suffix" : "" }, { "dropping-particle" : "", "family" : "Stone", "given" : "A. M.", "non-dropping-particle" : "", "parse-names" : false, "suffix" : "" }, { "dropping-particle" : "", "family" : "Laule", "given" : "Gail E.", "non-dropping-particle" : "", "parse-names" : false, "suffix" : "" } ], "container-title" : "Zoo Biology", "id" : "ITEM-2", "issue" : "4", "issued" : { "date-parts" : [ [ "1998" ] ] }, "page" : "333-341", "title" : "Positive reinforcement training to enhance the voluntary movement of group-housed chimpanzees within their enclosures", "type" : "article-journal", "volume" : "17" }, "uris" : [ "http://www.mendeley.com/documents/?uuid=12c73bb8-1865-41fc-9b73-40b2fa55f754" ] }, { "id" : "ITEM-3", "itemData" : { "ISSN" : "1559-6109", "PMID" : "19383217", "abstract" : "Positive reinforcement training (PRT) has successfully been used to train diverse species to execute behaviors helpful in the everyday care and wellbeing of the animals. Because little information is available about training sooty mangabeys (Cercocebus atys atys), we analyzed PRT with a group of 30 adult males as they were trained to shift from 1 side of their enclosure to the other. Over a 4-mo period we conducted 57 training sessions totaling 26.5 h of training and recorded compliance information. During training, compliance increased from 76% of the animals during the first 5 training sessions to 86% of the animals shifting during the last 5 sessions. This result indicated progress but fell short of our goal of 90% compliance. After 25 training sessions, problem-solving techniques were applied to help the consistently noncompliant animals become more proficient. The techniques included reducing social stress by shifting animals so that noncompliant monkeys could shift into an unoccupied space, using more highly preferred foods, and 'jackpot'-sized reinforcement. To determine whether social rank affected training success, animals were categorized into high, medium, and low dominance groups, based on 7 h of behavioral observations. A Kruskal-Wallis test result indicated a significant difference in compliance according to the category of dominance. Although training a group this large proved challenging, the mangabeys cooperated more than 90% of the time during follow-up sessions. The training program improved efficiency in caring for the mangabeys.", "Editor" : [ { "dropping-particle" : "", "family" : "Veeder", "given" : "Christin L", "non-dropping-particle" : "", "parse-names" : false, "suffix" : "" }, { "dropping-particle" : "", "family" : "Bloomsmith", "given" : "Mollie A", "non-dropping-particle" : "", "parse-names" : false, "suffix" : "" }, { "dropping-particle" : "", "family" : "McMillan", "given" : "Jennifer L", "non-dropping-particle" : "", "parse-names" : false, "suffix" : "" }, { "dropping-particle" : "", "family" : "Perlman", "given" : "Jaine E", "non-dropping-particle" : "", "parse-names" : false, "suffix" : "" }, { "dropping-particle" : "", "family" : "Martin", "given" : "Allison L", "non-dropping-particle" : "", "parse-names" : false, "suffix" : "" } ], "container-title" : "Journal of the American Association for Laboratory Animal Science", "id" : "ITEM-3", "issue" : "2", "issued" : { "date-parts" : [ [ "2009" ] ] }, "page" : "192-195", "title" : "Positive reinforcement training to enhance the voluntary movement of group-housed sooty mangabeys (Cercocebus atys atys)", "type" : "article-journal", "volume" : "48" }, "uris" : [ "http://www.mendeley.com/documents/?uuid=68078156-e3d8-4f7f-af23-cb5b098f98d0" ] } ], "mendeley" : { "formattedCitation" : "&lt;sup&gt;17\u201319&lt;/sup&gt;", "plainTextFormattedCitation" : "17\u201319", "previouslyFormattedCitation" : "&lt;sup&gt;17\u201319&lt;/sup&gt;" }, "properties" : { "noteIndex" : 0 }, "schema" : "https://github.com/citation-style-language/schema/raw/master/csl-citation.json" }</w:instrText>
      </w:r>
      <w:r w:rsidR="00AD350D" w:rsidRPr="00243FBD">
        <w:fldChar w:fldCharType="separate"/>
      </w:r>
      <w:r w:rsidR="00CF1FD2" w:rsidRPr="00243FBD">
        <w:rPr>
          <w:noProof/>
          <w:vertAlign w:val="superscript"/>
        </w:rPr>
        <w:t>17–19</w:t>
      </w:r>
      <w:r w:rsidR="00AD350D" w:rsidRPr="00243FBD">
        <w:fldChar w:fldCharType="end"/>
      </w:r>
      <w:r w:rsidR="006C6777">
        <w:t>.</w:t>
      </w:r>
      <w:r w:rsidR="002E65D5" w:rsidRPr="00243FBD">
        <w:t xml:space="preserve"> </w:t>
      </w:r>
      <w:r w:rsidR="00B65443" w:rsidRPr="00243FBD">
        <w:t>PRT is not only a helpf</w:t>
      </w:r>
      <w:r w:rsidR="00F679B9" w:rsidRPr="00243FBD">
        <w:t>ul tool for cooperat</w:t>
      </w:r>
      <w:r w:rsidR="00894924" w:rsidRPr="00243FBD">
        <w:t>ion when</w:t>
      </w:r>
      <w:r w:rsidR="00F679B9" w:rsidRPr="00243FBD">
        <w:t xml:space="preserve"> working with animals</w:t>
      </w:r>
      <w:r w:rsidR="00EA6B76">
        <w:t>;</w:t>
      </w:r>
      <w:r w:rsidR="00F679B9" w:rsidRPr="00243FBD">
        <w:t xml:space="preserve"> </w:t>
      </w:r>
      <w:r w:rsidR="00B65443" w:rsidRPr="00243FBD">
        <w:t xml:space="preserve">it </w:t>
      </w:r>
      <w:r w:rsidR="004E044B" w:rsidRPr="00243FBD">
        <w:t>likewise</w:t>
      </w:r>
      <w:r w:rsidR="00B65443" w:rsidRPr="00243FBD">
        <w:t xml:space="preserve"> is generally beneficial for </w:t>
      </w:r>
      <w:r w:rsidR="00F679B9" w:rsidRPr="00243FBD">
        <w:t xml:space="preserve">the </w:t>
      </w:r>
      <w:r w:rsidR="00894924" w:rsidRPr="00243FBD">
        <w:t xml:space="preserve">animals’ </w:t>
      </w:r>
      <w:r w:rsidR="00B65443" w:rsidRPr="00243FBD">
        <w:t xml:space="preserve">well-being, </w:t>
      </w:r>
      <w:r w:rsidR="00894924" w:rsidRPr="00243FBD">
        <w:t xml:space="preserve">regardless of whether </w:t>
      </w:r>
      <w:r w:rsidR="00F271F5" w:rsidRPr="00243FBD">
        <w:t>the trained behavio</w:t>
      </w:r>
      <w:r w:rsidR="00B65443" w:rsidRPr="00243FBD">
        <w:t>r is direc</w:t>
      </w:r>
      <w:r w:rsidR="00894924" w:rsidRPr="00243FBD">
        <w:t>tly</w:t>
      </w:r>
      <w:r w:rsidR="00B65443" w:rsidRPr="00243FBD">
        <w:t xml:space="preserve"> use</w:t>
      </w:r>
      <w:r w:rsidR="00894924" w:rsidRPr="00243FBD">
        <w:t>d</w:t>
      </w:r>
      <w:r w:rsidR="00AD350D" w:rsidRPr="00243FBD">
        <w:fldChar w:fldCharType="begin" w:fldLock="1"/>
      </w:r>
      <w:r w:rsidR="00AD350D" w:rsidRPr="00243FBD">
        <w:instrText>ADDIN CSL_CITATION { "citationItems" : [ { "id" : "ITEM-1", "itemData" : { "DOI" : "10.1016/j.applanim.2010.02.008", "ISBN" : "0031182012000", "ISSN" : "01681591", "Editor" : [ { "dropping-particle" : "", "family" : "Coleman", "given" : "Kristine", "non-dropping-particle" : "", "parse-names" : false, "suffix" : "" }, { "dropping-particle" : "", "family" : "Maier", "given" : "Adriane", "non-dropping-particle" : "", "parse-names" : false, "suffix" : "" } ], "container-title" : "Applied Animal Behaviour Science", "id" : "ITEM-1", "issue" : "3-4", "issued" : { "date-parts" : [ [ "2010", "5" ] ] }, "page" : "142-148", "title" : "The use of positive reinforcement training to reduce stereotypic behavior in rhesus macaques", "type" : "article-journal", "volume" : "124" }, "uris" : [ "http://www.mendeley.com/documents/?uuid=a868600a-34fb-49d8-b161-2eae9e603e53" ] } ], "mendeley" : { "formattedCitation" : "&lt;sup&gt;20&lt;/sup&gt;", "plainTextFormattedCitation" : "20", "previouslyFormattedCitation" : "&lt;sup&gt;20&lt;/sup&gt;" }, "properties" : { "noteIndex" : 0 }, "schema" : "https://github.com/citation-style-language/schema/raw/master/csl-citation.json" }</w:instrText>
      </w:r>
      <w:r w:rsidR="00AD350D" w:rsidRPr="00243FBD">
        <w:fldChar w:fldCharType="separate"/>
      </w:r>
      <w:r w:rsidR="00CF1FD2" w:rsidRPr="00243FBD">
        <w:rPr>
          <w:noProof/>
          <w:vertAlign w:val="superscript"/>
        </w:rPr>
        <w:t>20</w:t>
      </w:r>
      <w:r w:rsidR="00AD350D" w:rsidRPr="00243FBD">
        <w:fldChar w:fldCharType="end"/>
      </w:r>
      <w:r w:rsidR="006C6777">
        <w:t>.</w:t>
      </w:r>
      <w:r w:rsidR="00B65443" w:rsidRPr="00243FBD">
        <w:t xml:space="preserve"> </w:t>
      </w:r>
      <w:r w:rsidR="007E5888" w:rsidRPr="00243FBD">
        <w:t xml:space="preserve">The </w:t>
      </w:r>
      <w:r w:rsidR="00CA0B12" w:rsidRPr="00243FBD">
        <w:t>positive reinforcement</w:t>
      </w:r>
      <w:r w:rsidR="007E5888" w:rsidRPr="00243FBD">
        <w:t xml:space="preserve"> training protocol</w:t>
      </w:r>
      <w:r w:rsidR="00894924" w:rsidRPr="00243FBD">
        <w:t xml:space="preserve"> described here </w:t>
      </w:r>
      <w:r w:rsidR="007E5888" w:rsidRPr="00243FBD">
        <w:t>aims to avoid any form of stress during routinely performed cage change</w:t>
      </w:r>
      <w:r w:rsidR="00894924" w:rsidRPr="00243FBD">
        <w:t>s</w:t>
      </w:r>
      <w:r w:rsidR="007E5888" w:rsidRPr="00243FBD">
        <w:t xml:space="preserve"> by giving the rat the opportunity to voluntarily participate in the procedure.</w:t>
      </w:r>
    </w:p>
    <w:p w14:paraId="355F8DCD" w14:textId="77777777" w:rsidR="009D1C7A" w:rsidRPr="00243FBD" w:rsidRDefault="009D1C7A" w:rsidP="006A56D2"/>
    <w:p w14:paraId="2DCFCEC3" w14:textId="6278617D" w:rsidR="004D5520" w:rsidRPr="00243FBD" w:rsidRDefault="00243FBD" w:rsidP="004D5520">
      <w:r>
        <w:t xml:space="preserve">In addition to </w:t>
      </w:r>
      <w:r w:rsidR="00FE6BCC" w:rsidRPr="00243FBD">
        <w:t>the possible stress for the animals, working processes in animal facilities always provide pitfalls for the maintenance of hygiene status</w:t>
      </w:r>
      <w:r w:rsidR="00050ADC" w:rsidRPr="00243FBD">
        <w:t>, es</w:t>
      </w:r>
      <w:r w:rsidR="00FE6BCC" w:rsidRPr="00243FBD">
        <w:t xml:space="preserve">pecially </w:t>
      </w:r>
      <w:r w:rsidR="00827119" w:rsidRPr="00243FBD">
        <w:t xml:space="preserve">as </w:t>
      </w:r>
      <w:r w:rsidR="00FE6BCC" w:rsidRPr="00243FBD">
        <w:t>the</w:t>
      </w:r>
      <w:r w:rsidR="001335FC" w:rsidRPr="00243FBD">
        <w:t xml:space="preserve"> direct</w:t>
      </w:r>
      <w:r w:rsidR="005B01F5" w:rsidRPr="00243FBD">
        <w:t xml:space="preserve"> contact between laboratory animal</w:t>
      </w:r>
      <w:r w:rsidR="00FE6BCC" w:rsidRPr="00243FBD">
        <w:t>s</w:t>
      </w:r>
      <w:r w:rsidR="005B01F5" w:rsidRPr="00243FBD">
        <w:t xml:space="preserve"> and</w:t>
      </w:r>
      <w:r w:rsidR="001335FC" w:rsidRPr="00243FBD">
        <w:t xml:space="preserve"> animal caretaker</w:t>
      </w:r>
      <w:r w:rsidR="00FE6BCC" w:rsidRPr="00243FBD">
        <w:t>s</w:t>
      </w:r>
      <w:r w:rsidR="001335FC" w:rsidRPr="00243FBD">
        <w:t xml:space="preserve"> bears the</w:t>
      </w:r>
      <w:r w:rsidR="005B01F5" w:rsidRPr="00243FBD">
        <w:t xml:space="preserve"> risk of </w:t>
      </w:r>
      <w:r w:rsidR="001335FC" w:rsidRPr="00243FBD">
        <w:t xml:space="preserve">hygiene </w:t>
      </w:r>
      <w:r w:rsidR="005B01F5" w:rsidRPr="00243FBD">
        <w:t xml:space="preserve">contamination. </w:t>
      </w:r>
      <w:r w:rsidR="00E7792F" w:rsidRPr="00243FBD">
        <w:t xml:space="preserve">In animal facilities </w:t>
      </w:r>
      <w:r w:rsidR="00894924" w:rsidRPr="00243FBD">
        <w:t xml:space="preserve">specializing in rodents, </w:t>
      </w:r>
      <w:r w:rsidR="00E7792F" w:rsidRPr="00243FBD">
        <w:t xml:space="preserve">the transfer of </w:t>
      </w:r>
      <w:r w:rsidR="00C65A77" w:rsidRPr="00243FBD">
        <w:t xml:space="preserve">the animals </w:t>
      </w:r>
      <w:r w:rsidR="00E7792F" w:rsidRPr="00243FBD">
        <w:t xml:space="preserve">from dirty into clean cages provides a regular and high workload. </w:t>
      </w:r>
      <w:r w:rsidR="00C65A77" w:rsidRPr="00243FBD">
        <w:t>This</w:t>
      </w:r>
      <w:r w:rsidR="00FE6BCC" w:rsidRPr="00243FBD">
        <w:t xml:space="preserve"> procedure</w:t>
      </w:r>
      <w:r w:rsidR="00C65A77" w:rsidRPr="00243FBD">
        <w:t xml:space="preserve"> usually includes direct</w:t>
      </w:r>
      <w:r w:rsidR="00E7792F" w:rsidRPr="00243FBD">
        <w:t xml:space="preserve"> contact between animals and humans and thus represents a hygienic risk factor due to the possible transfer of pathogens settled on the human skin</w:t>
      </w:r>
      <w:r w:rsidR="00AD350D" w:rsidRPr="00243FBD">
        <w:fldChar w:fldCharType="begin" w:fldLock="1"/>
      </w:r>
      <w:r w:rsidR="00AD350D" w:rsidRPr="00243FBD">
        <w:instrText>ADDIN CSL_CITATION { "citationItems" : [ { "id" : "ITEM-1", "itemData" : { "ISBN" : "9780123694560", "Editor" : [ { "dropping-particle" : "", "family" : "Newcomer", "given" : "C. E.", "non-dropping-particle" : "", "parse-names" : false, "suffix" : "" }, { "dropping-particle" : "", "family" : "Fox", "given" : "J. G", "non-dropping-particle" : "", "parse-names" : false, "suffix" : "" } ], "container-title" : "The Mouse in Biomedical Research, Vol. II, Diseases", "editor" : [ { "dropping-particle" : "", "family" : "Fox", "given" : "J. G.", "non-dropping-particle" : "", "parse-names" : false, "suffix" : "" }, { "dropping-particle" : "", "family" : "Barthold", "given" : "S. W.", "non-dropping-particle" : "", "parse-names" : false, "suffix" : "" }, { "dropping-particle" : "", "family" : "Davisson", "given" : "M. T.", "non-dropping-particle" : "", "parse-names" : false, "suffix" : "" }, { "dropping-particle" : "", "family" : "Newcomer", "given" : "C. E.", "non-dropping-particle" : "", "parse-names" : false, "suffix" : "" }, { "dropping-particle" : "", "family" : "Quimby", "given" : "F. W.", "non-dropping-particle" : "", "parse-names" : false, "suffix" : "" }, { "dropping-particle" : "", "family" : "Smith", "given" : "A. L.", "non-dropping-particle" : "", "parse-names" : false, "suffix" : "" } ], "id" : "ITEM-1", "issued" : { "date-parts" : [ [ "2007" ] ] }, "page" : "pp. 719\u201345", "publisher" : "Elsevier Academic Press, San Diego", "title" : "Zoonoses and other human health hazards", "type" : "chapter" }, "uris" : [ "http://www.mendeley.com/documents/?uuid=512a17f7-f72e-455b-b36f-48ff0f6b917a", "http://www.mendeley.com/documents/?uuid=f8fc1b29-db80-4381-8d7d-3c7f2a564ce6" ] } ], "mendeley" : { "formattedCitation" : "&lt;sup&gt;21&lt;/sup&gt;", "plainTextFormattedCitation" : "21", "previouslyFormattedCitation" : "&lt;sup&gt;21&lt;/sup&gt;" }, "properties" : { "noteIndex" : 0 }, "schema" : "https://github.com/citation-style-language/schema/raw/master/csl-citation.json" }</w:instrText>
      </w:r>
      <w:r w:rsidR="00AD350D" w:rsidRPr="00243FBD">
        <w:fldChar w:fldCharType="separate"/>
      </w:r>
      <w:r w:rsidR="00CF1FD2" w:rsidRPr="00243FBD">
        <w:rPr>
          <w:noProof/>
          <w:vertAlign w:val="superscript"/>
        </w:rPr>
        <w:t>21</w:t>
      </w:r>
      <w:r w:rsidR="00AD350D" w:rsidRPr="00243FBD">
        <w:fldChar w:fldCharType="end"/>
      </w:r>
      <w:r w:rsidR="006C6777">
        <w:t>.</w:t>
      </w:r>
      <w:r w:rsidR="00E7792F" w:rsidRPr="00243FBD">
        <w:t xml:space="preserve"> </w:t>
      </w:r>
      <w:r w:rsidR="00894924" w:rsidRPr="00243FBD">
        <w:t xml:space="preserve">Aside </w:t>
      </w:r>
      <w:r w:rsidR="00AD5F3E">
        <w:t>from transfer from other</w:t>
      </w:r>
      <w:r w:rsidR="005B01F5" w:rsidRPr="00243FBD">
        <w:t xml:space="preserve"> animal vectors, p</w:t>
      </w:r>
      <w:r w:rsidR="00C65A77" w:rsidRPr="00243FBD">
        <w:t>athogenic an</w:t>
      </w:r>
      <w:r w:rsidR="003B3EB5" w:rsidRPr="00243FBD">
        <w:t>d</w:t>
      </w:r>
      <w:r w:rsidR="00C65A77" w:rsidRPr="00243FBD">
        <w:t xml:space="preserve"> nonp</w:t>
      </w:r>
      <w:r w:rsidR="00FE6BCC" w:rsidRPr="00243FBD">
        <w:t>at</w:t>
      </w:r>
      <w:r w:rsidR="00C65A77" w:rsidRPr="00243FBD">
        <w:t>h</w:t>
      </w:r>
      <w:r w:rsidR="00FE6BCC" w:rsidRPr="00243FBD">
        <w:t>ogenic organism</w:t>
      </w:r>
      <w:r w:rsidR="00894924" w:rsidRPr="00243FBD">
        <w:t>s</w:t>
      </w:r>
      <w:r w:rsidR="005B01F5" w:rsidRPr="00243FBD">
        <w:t xml:space="preserve"> intrude animal facilities most frequently via humans</w:t>
      </w:r>
      <w:r w:rsidR="00AD350D" w:rsidRPr="00243FBD">
        <w:fldChar w:fldCharType="begin" w:fldLock="1"/>
      </w:r>
      <w:r w:rsidR="00AD350D" w:rsidRPr="00243FBD">
        <w:instrText>ADDIN CSL_CITATION { "citationItems" : [ { "id" : "ITEM-1", "itemData" : { "ISBN" : "9780444506122", "Editor" : [ { "dropping-particle" : "", "family" : "Boot", "given" : "R.", "non-dropping-particle" : "", "parse-names" : false, "suffix" : "" }, { "dropping-particle" : "", "family" : "Koopman", "given" : "J. P.", "non-dropping-particle" : "", "parse-names" : false, "suffix" : "" }, { "dropping-particle" : "", "family" : "Kunst\u00fdl", "given" : "I.", "non-dropping-particle" : "", "parse-names" : false, "suffix" : "" } ], "chapter-number" : "Chapter 8", "container-title" : "Principles of Laboratory Animal Science", "editor" : [ { "dropping-particle" : "", "family" : "Zutphen", "given" : "L. F.", "non-dropping-particle" : "van", "parse-names" : false, "suffix" : "" }, { "dropping-particle" : "", "family" : "Baumans", "given" : "V.", "non-dropping-particle" : "", "parse-names" : false, "suffix" : "" }, { "dropping-particle" : "", "family" : "Beyne", "given" : "A. C.", "non-dropping-particle" : "", "parse-names" : false, "suffix" : "" } ], "id" : "ITEM-1", "issued" : { "date-parts" : [ [ "1993" ] ] }, "page" : "pp 143\u00b165", "publisher" : "Amsterdam: Elsevier", "title" : "Microbiological standardization", "type" : "chapter" }, "uris" : [ "http://www.mendeley.com/documents/?uuid=2449d113-66e5-4bf7-8c8f-7d9ee7e5f13c", "http://www.mendeley.com/documents/?uuid=583b03c0-bbf0-4872-a2a0-9730317797c4" ] }, { "id" : "ITEM-2", "itemData" : { "Editor" : [ { "dropping-particle" : "", "family" : "Nicklas", "given" : "W", "non-dropping-particle" : "", "parse-names" : false, "suffix" : "" } ], "container-title" : "Scandinavian Journal of Laboratory Animal Science", "id" : "ITEM-2", "issued" : { "date-parts" : [ [ "1993" ] ] }, "page" : "pp. 53", "title" : "Possible routes of contamination of laboratory rodents kept in research facilities", "type" : "article-journal", "volume" : "20" }, "uris" : [ "http://www.mendeley.com/documents/?uuid=49923718-d4f0-48f6-a10b-7fd1838e2156", "http://www.mendeley.com/documents/?uuid=9e9dee90-93d9-479f-8520-a0bad64481c8" ] } ], "mendeley" : { "formattedCitation" : "&lt;sup&gt;22, 23&lt;/sup&gt;", "plainTextFormattedCitation" : "22, 23", "previouslyFormattedCitation" : "&lt;sup&gt;22, 23&lt;/sup&gt;" }, "properties" : { "noteIndex" : 0 }, "schema" : "https://github.com/citation-style-language/schema/raw/master/csl-citation.json" }</w:instrText>
      </w:r>
      <w:r w:rsidR="00AD350D" w:rsidRPr="00243FBD">
        <w:fldChar w:fldCharType="separate"/>
      </w:r>
      <w:r w:rsidR="00CF1FD2" w:rsidRPr="00243FBD">
        <w:rPr>
          <w:noProof/>
          <w:vertAlign w:val="superscript"/>
        </w:rPr>
        <w:t>22,23</w:t>
      </w:r>
      <w:r w:rsidR="00AD350D" w:rsidRPr="00243FBD">
        <w:fldChar w:fldCharType="end"/>
      </w:r>
      <w:r w:rsidR="006C6777">
        <w:t>.</w:t>
      </w:r>
      <w:r w:rsidR="005B01F5" w:rsidRPr="00243FBD">
        <w:t xml:space="preserve"> As reduced health is associated with reduced well</w:t>
      </w:r>
      <w:r w:rsidR="003B3EB5" w:rsidRPr="00243FBD">
        <w:t>-</w:t>
      </w:r>
      <w:r w:rsidR="005B01F5" w:rsidRPr="00243FBD">
        <w:t>being</w:t>
      </w:r>
      <w:r w:rsidR="0094714D" w:rsidRPr="00243FBD">
        <w:t>,</w:t>
      </w:r>
      <w:r w:rsidR="001335FC" w:rsidRPr="00243FBD">
        <w:t xml:space="preserve"> </w:t>
      </w:r>
      <w:r w:rsidR="00826F01" w:rsidRPr="00243FBD">
        <w:t xml:space="preserve">even subclinical infections can be a cause for </w:t>
      </w:r>
      <w:r w:rsidR="00765670" w:rsidRPr="00243FBD">
        <w:t>nonreproducible</w:t>
      </w:r>
      <w:r w:rsidR="001335FC" w:rsidRPr="00243FBD">
        <w:t xml:space="preserve"> experimental results</w:t>
      </w:r>
      <w:r w:rsidR="00826F01" w:rsidRPr="00243FBD">
        <w:t>,</w:t>
      </w:r>
      <w:r w:rsidR="000A6C08" w:rsidRPr="00243FBD">
        <w:t xml:space="preserve"> and</w:t>
      </w:r>
      <w:r w:rsidR="00826F01" w:rsidRPr="00243FBD">
        <w:t xml:space="preserve"> </w:t>
      </w:r>
      <w:r w:rsidR="001335FC" w:rsidRPr="00243FBD">
        <w:t>this should clearly be avoided</w:t>
      </w:r>
      <w:r w:rsidR="00AD350D" w:rsidRPr="00243FBD">
        <w:fldChar w:fldCharType="begin" w:fldLock="1"/>
      </w:r>
      <w:r w:rsidR="00AD350D" w:rsidRPr="00243FBD">
        <w:instrText>ADDIN CSL_CITATION { "citationItems" : [ { "id" : "ITEM-1", "itemData" : { "DOI" : "10.1177/0023677213516312", "ISBN" : "0023-6772 (Print)\\r0023-6772 (Linking)", "ISSN" : "1758-1117", "PMID" : "24496575", "abstract" : "The microbiological quality of experimental animals can critically influence animal welfare and the validity and reproducibility of research data. It is therefore important for breeding and experimental facilities to establish a laboratory animal health monitoring (HM) programme as an integrated part of any quality assurance system. FELASA has published recommendations for the HM of rodent and rabbit colonies in breeding and experimental units (Nicklas et al. Laboratory Animals, 2002), with the intention of harmonizing HM programmes. As stated in the preamble, these recommendations need to be adapted periodically to meet current developments in laboratory animal medicine. Accordingly, previous recommendations have been revised and shall be replaced by the present recommendations. These recommendations are aimed at all breeders and users of laboratory mice, rats, Syrian hamsters, guinea pigs and rabbits as well as diagnostic laboratories. They describe essential aspects of HM, such as the choice of agents, selection of animals and tissues for testing, frequency of sampling, commonly used test methods, interpretation of results and HM reporting. Compared with previous recommendations, more emphasis is put on the role of a person with sufficient understanding of the principles of HM, opportunistic agents, the use of sentinel animals (particularly under conditions of cage-level containment) and the interpretation and reporting of HM results. Relevant agents, testing frequencies and literature references are updated. Supplementary information on specific agents and the number of animals to be monitored and an example of a HM programme description is provided in the appendices.", "Editor" : [ { "dropping-particle" : "", "family" : "FELASA working group on revision of guidelines for health monitoring of rodents and rabbits", "given" : "", "non-dropping-particle" : "", "parse-names" : false, "suffix" : "" }, { "dropping-particle" : "", "family" : "M\u00e4hler Convenor", "given" : "M", "non-dropping-particle" : "", "parse-names" : false, "suffix" : "" }, { "dropping-particle" : "", "family" : "Berard", "given" : "M", "non-dropping-particle" : "", "parse-names" : false, "suffix" : "" }, { "dropping-particle" : "", "family" : "Feinstein", "given" : "R", "non-dropping-particle" : "", "parse-names" : false, "suffix" : "" }, { "dropping-particle" : "", "family" : "Gallagher", "given" : "A", "non-dropping-particle" : "", "parse-names" : false, "suffix" : "" }, { "dropping-particle" : "", "family" : "Illgen-Wilcke", "given" : "B", "non-dropping-particle" : "", "parse-names" : false, "suffix" : "" }, { "dropping-particle" : "", "family" : "Pritchett-Corning", "given" : "K", "non-dropping-particle" : "", "parse-names" : false, "suffix" : "" }, { "dropping-particle" : "", "family" : "Raspa", "given" : "M", "non-dropping-particle" : "", "parse-names" : false, "suffix" : "" } ], "container-title" : "Laboratory animals", "id" : "ITEM-1", "issue" : "3", "issued" : { "date-parts" : [ [ "2014", "7" ] ] }, "page" : "178-192", "title" : "FELASA recommendations for the health monitoring of mouse, rat, hamster, guinea pig and rabbit colonies in breeding and experimental units.", "type" : "article-journal", "volume" : "48" }, "uris" : [ "http://www.mendeley.com/documents/?uuid=3b4957a0-0849-4313-8a8f-88db80f8001a" ] }, { "id" : "ITEM-2", "itemData" : { "DOI" : "10.1258/002367799780639987", "ISSN" : "0023-6772", "PMID" : "10761184", "Editor" : [ { "dropping-particle" : "", "family" : "Nicklas", "given" : "W", "non-dropping-particle" : "", "parse-names" : false, "suffix" : "" }, { "dropping-particle" : "", "family" : "Homberger", "given" : "F.R.", "non-dropping-particle" : "", "parse-names" : false, "suffix" : "" }, { "dropping-particle" : "", "family" : "Illgen-Wilcke", "given" : "B", "non-dropping-particle" : "", "parse-names" : false, "suffix" : "" }, { "dropping-particle" : "", "family" : "Jacobi", "given" : "K", "non-dropping-particle" : "", "parse-names" : false, "suffix" : "" }, { "dropping-particle" : "", "family" : "Kraft", "given" : "V", "non-dropping-particle" : "", "parse-names" : false, "suffix" : "" }, { "dropping-particle" : "", "family" : "Kunstyr", "given" : "I", "non-dropping-particle" : "", "parse-names" : false, "suffix" : "" }, { "dropping-particle" : "", "family" : "Mahler", "given" : "M", "non-dropping-particle" : "", "parse-names" : false, "suffix" : "" }, { "dropping-particle" : "", "family" : "Meyer", "given" : "H", "non-dropping-particle" : "", "parse-names" : false, "suffix" : "" }, { "dropping-particle" : "", "family" : "Pohlmeyer-Esch", "given" : "G", "non-dropping-particle" : "", "parse-names" : false, "suffix" : "" } ], "container-title" : "Laboratory Animals", "id" : "ITEM-2", "issued" : { "date-parts" : [ [ "1999" ] ] }, "page" : "39-87", "title" : "Implications of infectious agents on results of animal experiments", "type" : "article-journal", "volume" : "33" }, "uris" : [ "http://www.mendeley.com/documents/?uuid=0fa7e775-ace9-4475-b418-282069830959" ] } ], "mendeley" : { "formattedCitation" : "&lt;sup&gt;24, 25&lt;/sup&gt;", "plainTextFormattedCitation" : "24, 25", "previouslyFormattedCitation" : "&lt;sup&gt;24, 25&lt;/sup&gt;" }, "properties" : { "noteIndex" : 0 }, "schema" : "https://github.com/citation-style-language/schema/raw/master/csl-citation.json" }</w:instrText>
      </w:r>
      <w:r w:rsidR="00AD350D" w:rsidRPr="00243FBD">
        <w:fldChar w:fldCharType="separate"/>
      </w:r>
      <w:r w:rsidR="00CF1FD2" w:rsidRPr="00243FBD">
        <w:rPr>
          <w:noProof/>
          <w:vertAlign w:val="superscript"/>
        </w:rPr>
        <w:t>24,25</w:t>
      </w:r>
      <w:r w:rsidR="00AD350D" w:rsidRPr="00243FBD">
        <w:fldChar w:fldCharType="end"/>
      </w:r>
      <w:r w:rsidR="006C6777">
        <w:t>.</w:t>
      </w:r>
      <w:r w:rsidR="004D5520" w:rsidRPr="00243FBD">
        <w:t xml:space="preserve"> </w:t>
      </w:r>
      <w:r w:rsidR="000A6C08" w:rsidRPr="00243FBD">
        <w:t>On t</w:t>
      </w:r>
      <w:r w:rsidR="0054320A">
        <w:t>h</w:t>
      </w:r>
      <w:r w:rsidR="00894924" w:rsidRPr="00243FBD">
        <w:t>is</w:t>
      </w:r>
      <w:r w:rsidR="000A6C08" w:rsidRPr="00243FBD">
        <w:t xml:space="preserve"> account</w:t>
      </w:r>
      <w:r w:rsidR="00894924" w:rsidRPr="00243FBD">
        <w:t>,</w:t>
      </w:r>
      <w:r w:rsidR="004D5520" w:rsidRPr="00243FBD">
        <w:t xml:space="preserve"> </w:t>
      </w:r>
      <w:r w:rsidR="00C9183C" w:rsidRPr="00243FBD">
        <w:t xml:space="preserve">training </w:t>
      </w:r>
      <w:r w:rsidR="00894924" w:rsidRPr="00243FBD">
        <w:t>animals to</w:t>
      </w:r>
      <w:r w:rsidR="00C9183C" w:rsidRPr="00243FBD">
        <w:t xml:space="preserve"> voluntary </w:t>
      </w:r>
      <w:r w:rsidR="00894924" w:rsidRPr="00243FBD">
        <w:t xml:space="preserve">change </w:t>
      </w:r>
      <w:r w:rsidR="00C9183C" w:rsidRPr="00243FBD">
        <w:t>cage</w:t>
      </w:r>
      <w:r w:rsidR="00894924" w:rsidRPr="00243FBD">
        <w:t>s</w:t>
      </w:r>
      <w:r w:rsidR="0054320A">
        <w:t xml:space="preserve"> </w:t>
      </w:r>
      <w:r w:rsidR="00CA0B12" w:rsidRPr="00243FBD">
        <w:t>further enables the conduction of the</w:t>
      </w:r>
      <w:r w:rsidR="004D5520" w:rsidRPr="00243FBD">
        <w:t xml:space="preserve"> cage change after the training with hardly any direct contact </w:t>
      </w:r>
      <w:r w:rsidR="000A6C08" w:rsidRPr="00243FBD">
        <w:t>between animal and</w:t>
      </w:r>
      <w:r w:rsidR="004D5520" w:rsidRPr="00243FBD">
        <w:t xml:space="preserve"> animal caretaker, </w:t>
      </w:r>
      <w:r w:rsidR="00CA0B12" w:rsidRPr="00243FBD">
        <w:t>thereby reducing a potential</w:t>
      </w:r>
      <w:r w:rsidR="000A6C08" w:rsidRPr="00243FBD">
        <w:t xml:space="preserve"> hygienic</w:t>
      </w:r>
      <w:r w:rsidR="00CA0B12" w:rsidRPr="00243FBD">
        <w:t xml:space="preserve"> risk while performing experimental procedures</w:t>
      </w:r>
      <w:r w:rsidR="004D5520" w:rsidRPr="00243FBD">
        <w:t>.</w:t>
      </w:r>
    </w:p>
    <w:p w14:paraId="183BC7CA" w14:textId="77777777" w:rsidR="00836A5C" w:rsidRPr="00243FBD" w:rsidRDefault="00836A5C" w:rsidP="006A56D2"/>
    <w:p w14:paraId="486C45A8" w14:textId="15F85E7C" w:rsidR="00B02DFE" w:rsidRPr="00243FBD" w:rsidRDefault="000E29F0" w:rsidP="006A56D2">
      <w:r w:rsidRPr="00243FBD">
        <w:t xml:space="preserve">Our protocol for training rats to </w:t>
      </w:r>
      <w:r w:rsidR="005B01F5" w:rsidRPr="00243FBD">
        <w:t xml:space="preserve">voluntarily change </w:t>
      </w:r>
      <w:r w:rsidRPr="00243FBD">
        <w:t>cages</w:t>
      </w:r>
      <w:r w:rsidR="005B01F5" w:rsidRPr="00243FBD">
        <w:t xml:space="preserve"> </w:t>
      </w:r>
      <w:r w:rsidRPr="00243FBD">
        <w:t xml:space="preserve">can be a helpful tool for laboratory rat </w:t>
      </w:r>
      <w:r w:rsidRPr="00243FBD">
        <w:lastRenderedPageBreak/>
        <w:t>management, as it links the training as a form of cognitive enrichment with performance of routine work.</w:t>
      </w:r>
      <w:r w:rsidR="008E75AF" w:rsidRPr="00243FBD">
        <w:t xml:space="preserve"> </w:t>
      </w:r>
      <w:r w:rsidR="008804AD" w:rsidRPr="00243FBD">
        <w:t>According</w:t>
      </w:r>
      <w:r w:rsidR="00AD5F3E">
        <w:t>ly</w:t>
      </w:r>
      <w:r w:rsidR="008804AD" w:rsidRPr="00243FBD">
        <w:t>, our protocol</w:t>
      </w:r>
      <w:r w:rsidR="008E75AF" w:rsidRPr="00243FBD">
        <w:t xml:space="preserve"> is an animal</w:t>
      </w:r>
      <w:r w:rsidR="0054320A">
        <w:t>-</w:t>
      </w:r>
      <w:r w:rsidR="008E75AF" w:rsidRPr="00243FBD">
        <w:t xml:space="preserve">friendly procedure </w:t>
      </w:r>
      <w:r w:rsidR="0054320A">
        <w:t>that</w:t>
      </w:r>
      <w:r w:rsidR="0054320A" w:rsidRPr="00243FBD">
        <w:t xml:space="preserve"> </w:t>
      </w:r>
      <w:r w:rsidR="008E75AF" w:rsidRPr="00243FBD">
        <w:t>helps to increase the well-being of rats in laboratory animal facilities.</w:t>
      </w:r>
      <w:r w:rsidRPr="00243FBD">
        <w:t xml:space="preserve"> As the</w:t>
      </w:r>
      <w:r w:rsidR="008E75AF" w:rsidRPr="00243FBD">
        <w:t xml:space="preserve"> cage change after the</w:t>
      </w:r>
      <w:r w:rsidRPr="00243FBD">
        <w:t xml:space="preserve"> training</w:t>
      </w:r>
      <w:r w:rsidR="008E75AF" w:rsidRPr="00243FBD">
        <w:t xml:space="preserve"> phase</w:t>
      </w:r>
      <w:r w:rsidRPr="00243FBD">
        <w:t xml:space="preserve"> can be </w:t>
      </w:r>
      <w:r w:rsidR="00512971" w:rsidRPr="00243FBD">
        <w:t xml:space="preserve">performed </w:t>
      </w:r>
      <w:r w:rsidRPr="00243FBD">
        <w:t>with hardly any</w:t>
      </w:r>
      <w:r w:rsidR="00C65A77" w:rsidRPr="00243FBD">
        <w:t xml:space="preserve"> direct contact </w:t>
      </w:r>
      <w:r w:rsidR="008804AD" w:rsidRPr="00243FBD">
        <w:t>between</w:t>
      </w:r>
      <w:r w:rsidR="00C65A77" w:rsidRPr="00243FBD">
        <w:t xml:space="preserve"> </w:t>
      </w:r>
      <w:r w:rsidRPr="00243FBD">
        <w:t xml:space="preserve">animal and animal caretaker, it </w:t>
      </w:r>
      <w:r w:rsidR="0008070C" w:rsidRPr="00243FBD">
        <w:t xml:space="preserve">might </w:t>
      </w:r>
      <w:r w:rsidRPr="00243FBD">
        <w:t xml:space="preserve">additionally </w:t>
      </w:r>
      <w:r w:rsidR="0008070C" w:rsidRPr="00243FBD">
        <w:t xml:space="preserve">help to </w:t>
      </w:r>
      <w:r w:rsidR="0054320A">
        <w:t>maintain</w:t>
      </w:r>
      <w:r w:rsidRPr="00243FBD">
        <w:t xml:space="preserve"> hygiene </w:t>
      </w:r>
      <w:r w:rsidR="0054320A">
        <w:t>at</w:t>
      </w:r>
      <w:r w:rsidR="0054320A" w:rsidRPr="00243FBD">
        <w:t xml:space="preserve"> </w:t>
      </w:r>
      <w:r w:rsidRPr="00243FBD">
        <w:t>a high level and therefore further improve animal research.</w:t>
      </w:r>
    </w:p>
    <w:p w14:paraId="7CB91D7D" w14:textId="77777777" w:rsidR="00EE4979" w:rsidRPr="00243FBD" w:rsidRDefault="00EE4979" w:rsidP="006A56D2"/>
    <w:p w14:paraId="64AD2DFB" w14:textId="77777777" w:rsidR="006305D7" w:rsidRPr="00243FBD" w:rsidRDefault="006305D7" w:rsidP="006A56D2">
      <w:pPr>
        <w:rPr>
          <w:b/>
        </w:rPr>
      </w:pPr>
      <w:r w:rsidRPr="00243FBD">
        <w:rPr>
          <w:b/>
        </w:rPr>
        <w:t>PROTOCOL:</w:t>
      </w:r>
    </w:p>
    <w:p w14:paraId="62C9F3D6" w14:textId="77777777" w:rsidR="00CC5868" w:rsidRPr="00243FBD" w:rsidRDefault="00CC5868" w:rsidP="006A56D2">
      <w:pPr>
        <w:rPr>
          <w:b/>
        </w:rPr>
      </w:pPr>
    </w:p>
    <w:p w14:paraId="789C4A08" w14:textId="30218D71" w:rsidR="0051385B" w:rsidRPr="00243FBD" w:rsidRDefault="00CC5868" w:rsidP="00C74836">
      <w:pPr>
        <w:rPr>
          <w:rFonts w:asciiTheme="minorHAnsi" w:hAnsiTheme="minorHAnsi" w:cs="Arial"/>
          <w:color w:val="auto"/>
        </w:rPr>
      </w:pPr>
      <w:r w:rsidRPr="00243FBD">
        <w:rPr>
          <w:rFonts w:asciiTheme="minorHAnsi" w:hAnsiTheme="minorHAnsi" w:cs="Arial"/>
          <w:color w:val="auto"/>
        </w:rPr>
        <w:t>The handling of the rats and the experimental procedures were conducted in accordance with European, national, and institutional guidelines for animal care.</w:t>
      </w:r>
    </w:p>
    <w:p w14:paraId="1ED10753" w14:textId="77777777" w:rsidR="00C74836" w:rsidRPr="00243FBD" w:rsidRDefault="00C74836" w:rsidP="00C74836">
      <w:pPr>
        <w:pStyle w:val="NormalWeb"/>
        <w:spacing w:before="0" w:beforeAutospacing="0" w:after="0" w:afterAutospacing="0"/>
        <w:rPr>
          <w:rFonts w:asciiTheme="minorHAnsi" w:hAnsiTheme="minorHAnsi" w:cs="Arial"/>
          <w:b/>
          <w:color w:val="auto"/>
        </w:rPr>
      </w:pPr>
    </w:p>
    <w:p w14:paraId="5412BCB7" w14:textId="77777777" w:rsidR="00377174" w:rsidRPr="00243FBD" w:rsidRDefault="00377174" w:rsidP="00D36749">
      <w:pPr>
        <w:pStyle w:val="NormalWeb"/>
        <w:numPr>
          <w:ilvl w:val="0"/>
          <w:numId w:val="47"/>
        </w:numPr>
        <w:spacing w:before="0" w:beforeAutospacing="0" w:after="0" w:afterAutospacing="0"/>
        <w:rPr>
          <w:rFonts w:asciiTheme="minorHAnsi" w:hAnsiTheme="minorHAnsi" w:cs="Arial"/>
          <w:b/>
          <w:color w:val="auto"/>
        </w:rPr>
      </w:pPr>
      <w:r w:rsidRPr="00243FBD">
        <w:rPr>
          <w:rFonts w:asciiTheme="minorHAnsi" w:hAnsiTheme="minorHAnsi" w:cs="Arial"/>
          <w:b/>
          <w:color w:val="auto"/>
        </w:rPr>
        <w:t>Acclimatization and Habituation</w:t>
      </w:r>
    </w:p>
    <w:p w14:paraId="6DDE8FD8" w14:textId="77777777" w:rsidR="00D74489" w:rsidRPr="00243FBD" w:rsidRDefault="00D74489" w:rsidP="00D74489">
      <w:pPr>
        <w:pStyle w:val="NormalWeb"/>
        <w:spacing w:before="0" w:beforeAutospacing="0" w:after="0" w:afterAutospacing="0"/>
        <w:rPr>
          <w:rFonts w:asciiTheme="minorHAnsi" w:hAnsiTheme="minorHAnsi" w:cs="Arial"/>
          <w:color w:val="FF0000"/>
        </w:rPr>
      </w:pPr>
    </w:p>
    <w:p w14:paraId="0E4149BB" w14:textId="5387C1EC" w:rsidR="00D74489" w:rsidRPr="00243FBD" w:rsidRDefault="00C74836" w:rsidP="00D36749">
      <w:r w:rsidRPr="00243FBD">
        <w:rPr>
          <w:rFonts w:asciiTheme="minorHAnsi" w:hAnsiTheme="minorHAnsi" w:cs="Arial"/>
          <w:color w:val="auto"/>
        </w:rPr>
        <w:t>N</w:t>
      </w:r>
      <w:r w:rsidR="00357D52">
        <w:rPr>
          <w:rFonts w:asciiTheme="minorHAnsi" w:hAnsiTheme="minorHAnsi" w:cs="Arial"/>
          <w:color w:val="auto"/>
        </w:rPr>
        <w:t>ote</w:t>
      </w:r>
      <w:r w:rsidRPr="00243FBD">
        <w:rPr>
          <w:rFonts w:asciiTheme="minorHAnsi" w:hAnsiTheme="minorHAnsi" w:cs="Arial"/>
          <w:color w:val="auto"/>
        </w:rPr>
        <w:t xml:space="preserve">: </w:t>
      </w:r>
      <w:r w:rsidR="00D74489" w:rsidRPr="00243FBD">
        <w:rPr>
          <w:rFonts w:asciiTheme="minorHAnsi" w:hAnsiTheme="minorHAnsi" w:cs="Arial"/>
          <w:color w:val="auto"/>
        </w:rPr>
        <w:t>If rats were not transported, the acclimatization and habituation</w:t>
      </w:r>
      <w:r w:rsidR="0054320A">
        <w:rPr>
          <w:rFonts w:asciiTheme="minorHAnsi" w:hAnsiTheme="minorHAnsi" w:cs="Arial"/>
          <w:color w:val="auto"/>
        </w:rPr>
        <w:t xml:space="preserve"> time</w:t>
      </w:r>
      <w:r w:rsidR="00D74489" w:rsidRPr="00243FBD">
        <w:rPr>
          <w:rFonts w:asciiTheme="minorHAnsi" w:hAnsiTheme="minorHAnsi" w:cs="Arial"/>
          <w:color w:val="auto"/>
        </w:rPr>
        <w:t xml:space="preserve"> can be reduced. </w:t>
      </w:r>
      <w:r w:rsidR="00A96C99" w:rsidRPr="00243FBD">
        <w:t>For noninvasive identification</w:t>
      </w:r>
      <w:r w:rsidR="0054320A">
        <w:t>,</w:t>
      </w:r>
      <w:r w:rsidR="00A96C99" w:rsidRPr="00243FBD">
        <w:t xml:space="preserve"> color the</w:t>
      </w:r>
      <w:r w:rsidR="00B60911" w:rsidRPr="00243FBD">
        <w:t xml:space="preserve"> tail with skin</w:t>
      </w:r>
      <w:r w:rsidR="0054320A">
        <w:t>-</w:t>
      </w:r>
      <w:r w:rsidR="00B60911" w:rsidRPr="00243FBD">
        <w:t>friendly marker.</w:t>
      </w:r>
    </w:p>
    <w:p w14:paraId="79B652F0" w14:textId="77777777" w:rsidR="00C74836" w:rsidRPr="00243FBD" w:rsidRDefault="00C74836" w:rsidP="00C74836">
      <w:pPr>
        <w:pStyle w:val="NormalWeb"/>
        <w:spacing w:before="0" w:beforeAutospacing="0" w:after="0" w:afterAutospacing="0"/>
        <w:rPr>
          <w:rFonts w:asciiTheme="minorHAnsi" w:hAnsiTheme="minorHAnsi" w:cs="Arial"/>
          <w:color w:val="FF0000"/>
        </w:rPr>
      </w:pPr>
    </w:p>
    <w:p w14:paraId="6298B061" w14:textId="03785DFF" w:rsidR="006971C4" w:rsidRPr="00A67F2F" w:rsidRDefault="00C74836" w:rsidP="00D36749">
      <w:pPr>
        <w:pStyle w:val="NormalWeb"/>
        <w:numPr>
          <w:ilvl w:val="1"/>
          <w:numId w:val="47"/>
        </w:numPr>
        <w:spacing w:before="0" w:beforeAutospacing="0" w:after="0" w:afterAutospacing="0"/>
        <w:rPr>
          <w:rFonts w:asciiTheme="minorHAnsi" w:hAnsiTheme="minorHAnsi" w:cs="Arial"/>
          <w:b/>
          <w:color w:val="auto"/>
        </w:rPr>
      </w:pPr>
      <w:r w:rsidRPr="00A67F2F">
        <w:rPr>
          <w:rFonts w:asciiTheme="minorHAnsi" w:hAnsiTheme="minorHAnsi" w:cs="Arial"/>
          <w:b/>
          <w:color w:val="auto"/>
        </w:rPr>
        <w:t>Week 1</w:t>
      </w:r>
      <w:r w:rsidR="004A3467">
        <w:rPr>
          <w:rFonts w:asciiTheme="minorHAnsi" w:hAnsiTheme="minorHAnsi" w:cs="Arial"/>
          <w:b/>
          <w:color w:val="auto"/>
        </w:rPr>
        <w:t>:</w:t>
      </w:r>
      <w:r w:rsidRPr="00A67F2F">
        <w:rPr>
          <w:rFonts w:asciiTheme="minorHAnsi" w:hAnsiTheme="minorHAnsi" w:cs="Arial"/>
          <w:b/>
          <w:color w:val="auto"/>
        </w:rPr>
        <w:t xml:space="preserve"> Acclimatization</w:t>
      </w:r>
    </w:p>
    <w:p w14:paraId="16B3685C" w14:textId="77777777" w:rsidR="00D36749" w:rsidRPr="00243FBD" w:rsidRDefault="00D36749" w:rsidP="00D36749">
      <w:pPr>
        <w:pStyle w:val="NormalWeb"/>
        <w:spacing w:before="0" w:beforeAutospacing="0" w:after="0" w:afterAutospacing="0"/>
        <w:rPr>
          <w:rFonts w:asciiTheme="minorHAnsi" w:hAnsiTheme="minorHAnsi" w:cs="Arial"/>
          <w:color w:val="auto"/>
        </w:rPr>
      </w:pPr>
    </w:p>
    <w:p w14:paraId="7BB75335" w14:textId="52D15E70" w:rsidR="00AA241E" w:rsidRPr="00243FBD" w:rsidRDefault="0085383E" w:rsidP="00D36749">
      <w:pPr>
        <w:pStyle w:val="NormalWeb"/>
        <w:spacing w:before="0" w:beforeAutospacing="0" w:after="0" w:afterAutospacing="0"/>
        <w:rPr>
          <w:rFonts w:asciiTheme="minorHAnsi" w:hAnsiTheme="minorHAnsi" w:cs="Arial"/>
          <w:color w:val="auto"/>
        </w:rPr>
      </w:pPr>
      <w:r w:rsidRPr="00243FBD">
        <w:rPr>
          <w:rFonts w:asciiTheme="minorHAnsi" w:hAnsiTheme="minorHAnsi" w:cs="Arial"/>
          <w:color w:val="auto"/>
        </w:rPr>
        <w:t xml:space="preserve">Note: </w:t>
      </w:r>
      <w:r w:rsidR="00747C60" w:rsidRPr="00243FBD">
        <w:rPr>
          <w:rFonts w:asciiTheme="minorHAnsi" w:hAnsiTheme="minorHAnsi" w:cs="Arial"/>
          <w:color w:val="auto"/>
        </w:rPr>
        <w:t xml:space="preserve">Two sessions should be performed during the first week, one </w:t>
      </w:r>
      <w:r w:rsidR="00A67F2F">
        <w:rPr>
          <w:rFonts w:asciiTheme="minorHAnsi" w:hAnsiTheme="minorHAnsi" w:cs="Arial"/>
          <w:color w:val="auto"/>
        </w:rPr>
        <w:t>on</w:t>
      </w:r>
      <w:r w:rsidR="00A67F2F" w:rsidRPr="00243FBD">
        <w:rPr>
          <w:rFonts w:asciiTheme="minorHAnsi" w:hAnsiTheme="minorHAnsi" w:cs="Arial"/>
          <w:color w:val="auto"/>
        </w:rPr>
        <w:t xml:space="preserve"> </w:t>
      </w:r>
      <w:r w:rsidR="00747C60" w:rsidRPr="00243FBD">
        <w:rPr>
          <w:rFonts w:asciiTheme="minorHAnsi" w:hAnsiTheme="minorHAnsi" w:cs="Arial"/>
          <w:color w:val="auto"/>
        </w:rPr>
        <w:t xml:space="preserve">the day of the arrival and a second one 2 days </w:t>
      </w:r>
      <w:r w:rsidR="00A67F2F">
        <w:rPr>
          <w:rFonts w:asciiTheme="minorHAnsi" w:hAnsiTheme="minorHAnsi" w:cs="Arial"/>
          <w:color w:val="auto"/>
        </w:rPr>
        <w:t>after</w:t>
      </w:r>
      <w:r w:rsidR="00A67F2F" w:rsidRPr="00243FBD">
        <w:rPr>
          <w:rFonts w:asciiTheme="minorHAnsi" w:hAnsiTheme="minorHAnsi" w:cs="Arial"/>
          <w:color w:val="auto"/>
        </w:rPr>
        <w:t xml:space="preserve"> </w:t>
      </w:r>
      <w:r w:rsidR="00747C60" w:rsidRPr="00243FBD">
        <w:rPr>
          <w:rFonts w:asciiTheme="minorHAnsi" w:hAnsiTheme="minorHAnsi" w:cs="Arial"/>
          <w:color w:val="auto"/>
        </w:rPr>
        <w:t>arrival.</w:t>
      </w:r>
    </w:p>
    <w:p w14:paraId="43000487" w14:textId="77777777" w:rsidR="00D36749" w:rsidRPr="00243FBD" w:rsidRDefault="00D36749" w:rsidP="00D36749">
      <w:pPr>
        <w:pStyle w:val="NormalWeb"/>
        <w:spacing w:before="0" w:beforeAutospacing="0" w:after="0" w:afterAutospacing="0"/>
        <w:rPr>
          <w:rFonts w:asciiTheme="minorHAnsi" w:hAnsiTheme="minorHAnsi" w:cs="Arial"/>
          <w:color w:val="auto"/>
        </w:rPr>
      </w:pPr>
    </w:p>
    <w:p w14:paraId="1D7D24A8" w14:textId="290DB95D" w:rsidR="00357D52" w:rsidRDefault="006C6777" w:rsidP="00D36749">
      <w:pPr>
        <w:pStyle w:val="NormalWeb"/>
        <w:numPr>
          <w:ilvl w:val="2"/>
          <w:numId w:val="47"/>
        </w:numPr>
        <w:spacing w:before="0" w:beforeAutospacing="0" w:after="0" w:afterAutospacing="0"/>
        <w:rPr>
          <w:rFonts w:asciiTheme="minorHAnsi" w:hAnsiTheme="minorHAnsi" w:cs="Arial"/>
          <w:color w:val="auto"/>
        </w:rPr>
      </w:pPr>
      <w:r>
        <w:rPr>
          <w:rFonts w:asciiTheme="minorHAnsi" w:hAnsiTheme="minorHAnsi" w:cs="Arial"/>
          <w:color w:val="auto"/>
        </w:rPr>
        <w:t>On the d</w:t>
      </w:r>
      <w:r w:rsidR="006971C4" w:rsidRPr="00243FBD">
        <w:rPr>
          <w:rFonts w:asciiTheme="minorHAnsi" w:hAnsiTheme="minorHAnsi" w:cs="Arial"/>
          <w:color w:val="auto"/>
        </w:rPr>
        <w:t xml:space="preserve">ay of arrival of the rats: </w:t>
      </w:r>
    </w:p>
    <w:p w14:paraId="216E53BF" w14:textId="77777777" w:rsidR="00357D52" w:rsidRDefault="00357D52" w:rsidP="00357D52">
      <w:pPr>
        <w:pStyle w:val="NormalWeb"/>
        <w:spacing w:before="0" w:beforeAutospacing="0" w:after="0" w:afterAutospacing="0"/>
        <w:rPr>
          <w:rFonts w:asciiTheme="minorHAnsi" w:hAnsiTheme="minorHAnsi" w:cs="Arial"/>
          <w:color w:val="auto"/>
        </w:rPr>
      </w:pPr>
    </w:p>
    <w:p w14:paraId="05173C9C" w14:textId="191DCDA9" w:rsidR="00357D52" w:rsidRDefault="00C74836" w:rsidP="00357D52">
      <w:pPr>
        <w:pStyle w:val="NormalWeb"/>
        <w:numPr>
          <w:ilvl w:val="3"/>
          <w:numId w:val="47"/>
        </w:numPr>
        <w:spacing w:before="0" w:beforeAutospacing="0" w:after="0" w:afterAutospacing="0"/>
        <w:rPr>
          <w:rFonts w:asciiTheme="minorHAnsi" w:hAnsiTheme="minorHAnsi" w:cs="Arial"/>
          <w:color w:val="auto"/>
        </w:rPr>
      </w:pPr>
      <w:r w:rsidRPr="00243FBD">
        <w:rPr>
          <w:rFonts w:asciiTheme="minorHAnsi" w:hAnsiTheme="minorHAnsi" w:cs="Arial"/>
          <w:color w:val="auto"/>
        </w:rPr>
        <w:t>Transfer the rats in pairs of two to their new home cage.</w:t>
      </w:r>
      <w:r w:rsidR="00E903F5" w:rsidRPr="00243FBD">
        <w:rPr>
          <w:rFonts w:asciiTheme="minorHAnsi" w:hAnsiTheme="minorHAnsi" w:cs="Arial"/>
          <w:color w:val="auto"/>
        </w:rPr>
        <w:t xml:space="preserve"> Transfer some of the old nesting and bedding material </w:t>
      </w:r>
      <w:r w:rsidR="00A67F2F">
        <w:rPr>
          <w:rFonts w:asciiTheme="minorHAnsi" w:hAnsiTheme="minorHAnsi" w:cs="Arial"/>
          <w:color w:val="auto"/>
        </w:rPr>
        <w:t xml:space="preserve">as well as </w:t>
      </w:r>
      <w:r w:rsidR="00E903F5" w:rsidRPr="00243FBD">
        <w:rPr>
          <w:rFonts w:asciiTheme="minorHAnsi" w:hAnsiTheme="minorHAnsi" w:cs="Arial"/>
          <w:color w:val="auto"/>
        </w:rPr>
        <w:t xml:space="preserve">some of their familiar food pellets to facilitate the </w:t>
      </w:r>
      <w:r w:rsidR="00894924" w:rsidRPr="00243FBD">
        <w:rPr>
          <w:rFonts w:asciiTheme="minorHAnsi" w:hAnsiTheme="minorHAnsi" w:cs="Arial"/>
          <w:color w:val="auto"/>
        </w:rPr>
        <w:t>habituation to</w:t>
      </w:r>
      <w:r w:rsidR="00E903F5" w:rsidRPr="00243FBD">
        <w:rPr>
          <w:rFonts w:asciiTheme="minorHAnsi" w:hAnsiTheme="minorHAnsi" w:cs="Arial"/>
          <w:color w:val="auto"/>
        </w:rPr>
        <w:t xml:space="preserve"> the new environment.</w:t>
      </w:r>
      <w:r w:rsidR="006971C4" w:rsidRPr="00243FBD">
        <w:rPr>
          <w:rFonts w:asciiTheme="minorHAnsi" w:hAnsiTheme="minorHAnsi" w:cs="Arial"/>
          <w:color w:val="auto"/>
        </w:rPr>
        <w:t xml:space="preserve"> </w:t>
      </w:r>
    </w:p>
    <w:p w14:paraId="19E1A192" w14:textId="77777777" w:rsidR="00357D52" w:rsidRDefault="00357D52" w:rsidP="00357D52">
      <w:pPr>
        <w:pStyle w:val="NormalWeb"/>
        <w:spacing w:before="0" w:beforeAutospacing="0" w:after="0" w:afterAutospacing="0"/>
        <w:rPr>
          <w:rFonts w:asciiTheme="minorHAnsi" w:hAnsiTheme="minorHAnsi" w:cs="Arial"/>
          <w:color w:val="auto"/>
        </w:rPr>
      </w:pPr>
    </w:p>
    <w:p w14:paraId="72BA74A6" w14:textId="4A315A95" w:rsidR="00CC7911" w:rsidRPr="00243FBD" w:rsidRDefault="00C74836" w:rsidP="00357D52">
      <w:pPr>
        <w:pStyle w:val="NormalWeb"/>
        <w:numPr>
          <w:ilvl w:val="3"/>
          <w:numId w:val="47"/>
        </w:numPr>
        <w:spacing w:before="0" w:beforeAutospacing="0" w:after="0" w:afterAutospacing="0"/>
        <w:rPr>
          <w:rFonts w:asciiTheme="minorHAnsi" w:hAnsiTheme="minorHAnsi" w:cs="Arial"/>
          <w:color w:val="auto"/>
        </w:rPr>
      </w:pPr>
      <w:r w:rsidRPr="00243FBD">
        <w:rPr>
          <w:rFonts w:asciiTheme="minorHAnsi" w:hAnsiTheme="minorHAnsi" w:cs="Arial"/>
          <w:color w:val="auto"/>
        </w:rPr>
        <w:t>Avoid lifting the rat by its tail. If possible, put one hand under the belly</w:t>
      </w:r>
      <w:r w:rsidR="00D73AB4" w:rsidRPr="00243FBD">
        <w:rPr>
          <w:rFonts w:asciiTheme="minorHAnsi" w:hAnsiTheme="minorHAnsi" w:cs="Arial"/>
          <w:color w:val="auto"/>
        </w:rPr>
        <w:t xml:space="preserve"> or around the chest</w:t>
      </w:r>
      <w:r w:rsidRPr="00243FBD">
        <w:rPr>
          <w:rFonts w:asciiTheme="minorHAnsi" w:hAnsiTheme="minorHAnsi" w:cs="Arial"/>
          <w:color w:val="auto"/>
        </w:rPr>
        <w:t xml:space="preserve"> and the other hand supporting the hind legs of the rats to lift them</w:t>
      </w:r>
      <w:r w:rsidR="00637668" w:rsidRPr="00243FBD">
        <w:rPr>
          <w:rFonts w:asciiTheme="minorHAnsi" w:hAnsiTheme="minorHAnsi" w:cs="Arial"/>
          <w:color w:val="auto"/>
        </w:rPr>
        <w:t xml:space="preserve"> (</w:t>
      </w:r>
      <w:r w:rsidR="006C6777" w:rsidRPr="006C6777">
        <w:rPr>
          <w:rFonts w:asciiTheme="minorHAnsi" w:hAnsiTheme="minorHAnsi" w:cs="Arial"/>
          <w:b/>
          <w:color w:val="auto"/>
        </w:rPr>
        <w:t>Figure 1</w:t>
      </w:r>
      <w:r w:rsidR="00637668" w:rsidRPr="00243FBD">
        <w:rPr>
          <w:rFonts w:asciiTheme="minorHAnsi" w:hAnsiTheme="minorHAnsi" w:cs="Arial"/>
          <w:color w:val="auto"/>
        </w:rPr>
        <w:t>)</w:t>
      </w:r>
      <w:r w:rsidR="00AD350D" w:rsidRPr="00243FBD">
        <w:rPr>
          <w:rFonts w:asciiTheme="minorHAnsi" w:hAnsiTheme="minorHAnsi" w:cs="Arial"/>
          <w:color w:val="auto"/>
        </w:rPr>
        <w:fldChar w:fldCharType="begin" w:fldLock="1"/>
      </w:r>
      <w:r w:rsidR="00AD350D" w:rsidRPr="00243FBD">
        <w:rPr>
          <w:rFonts w:asciiTheme="minorHAnsi" w:hAnsiTheme="minorHAnsi" w:cs="Arial"/>
          <w:color w:val="auto"/>
        </w:rPr>
        <w:instrText>ADDIN CSL_CITATION { "citationItems" : [ { "id" : "ITEM-1", "itemData" : { "Editor" : [ { "dropping-particle" : "", "family" : "Tier\u00e4rztliche Vereinigung f\u00fcr Tierschutz e.V.", "given" : "", "non-dropping-particle" : "", "parse-names" : false, "suffix" : "" } ], "id" : "ITEM-1", "issued" : { "date-parts" : [ [ "0" ] ] }, "title" : "Merkblatt Nr. 160 - Heimtiere: Ratten (Stand: April 2014)", "type" : "article-journal" }, "uris" : [ "http://www.mendeley.com/documents/?uuid=7a64b257-3062-49a5-bdcc-073cda37d176", "http://www.mendeley.com/documents/?uuid=1f73bf55-4559-406c-b5b5-6e16c5dc0726" ] } ], "mendeley" : { "formattedCitation" : "&lt;sup&gt;26&lt;/sup&gt;", "plainTextFormattedCitation" : "26", "previouslyFormattedCitation" : "&lt;sup&gt;26&lt;/sup&gt;" }, "properties" : { "noteIndex" : 0 }, "schema" : "https://github.com/citation-style-language/schema/raw/master/csl-citation.json" }</w:instrText>
      </w:r>
      <w:r w:rsidR="00AD350D" w:rsidRPr="00243FBD">
        <w:rPr>
          <w:rFonts w:asciiTheme="minorHAnsi" w:hAnsiTheme="minorHAnsi" w:cs="Arial"/>
          <w:color w:val="auto"/>
        </w:rPr>
        <w:fldChar w:fldCharType="separate"/>
      </w:r>
      <w:r w:rsidR="00CF1FD2" w:rsidRPr="00243FBD">
        <w:rPr>
          <w:rFonts w:asciiTheme="minorHAnsi" w:hAnsiTheme="minorHAnsi" w:cs="Arial"/>
          <w:noProof/>
          <w:color w:val="auto"/>
          <w:vertAlign w:val="superscript"/>
        </w:rPr>
        <w:t>26</w:t>
      </w:r>
      <w:r w:rsidR="00AD350D" w:rsidRPr="00243FBD">
        <w:rPr>
          <w:rFonts w:asciiTheme="minorHAnsi" w:hAnsiTheme="minorHAnsi" w:cs="Arial"/>
          <w:color w:val="auto"/>
        </w:rPr>
        <w:fldChar w:fldCharType="end"/>
      </w:r>
      <w:bookmarkStart w:id="1" w:name="OLE_LINK1"/>
      <w:r w:rsidR="006C6777">
        <w:rPr>
          <w:rFonts w:asciiTheme="minorHAnsi" w:hAnsiTheme="minorHAnsi" w:cs="Arial"/>
          <w:color w:val="auto"/>
        </w:rPr>
        <w:t>.</w:t>
      </w:r>
    </w:p>
    <w:p w14:paraId="7619FAB0" w14:textId="77777777" w:rsidR="00D36749" w:rsidRPr="00243FBD" w:rsidRDefault="00D36749" w:rsidP="00D36749">
      <w:pPr>
        <w:pStyle w:val="NormalWeb"/>
        <w:spacing w:before="0" w:beforeAutospacing="0" w:after="0" w:afterAutospacing="0"/>
        <w:rPr>
          <w:rFonts w:asciiTheme="minorHAnsi" w:hAnsiTheme="minorHAnsi" w:cs="Arial"/>
          <w:color w:val="auto"/>
        </w:rPr>
      </w:pPr>
    </w:p>
    <w:p w14:paraId="41DE3CF5" w14:textId="77777777" w:rsidR="00357D52" w:rsidRPr="00357D52" w:rsidRDefault="00357D52" w:rsidP="00D36749">
      <w:pPr>
        <w:pStyle w:val="NormalWeb"/>
        <w:numPr>
          <w:ilvl w:val="2"/>
          <w:numId w:val="47"/>
        </w:numPr>
        <w:spacing w:before="0" w:beforeAutospacing="0" w:after="0" w:afterAutospacing="0"/>
        <w:rPr>
          <w:rFonts w:asciiTheme="minorHAnsi" w:hAnsiTheme="minorHAnsi" w:cs="Arial"/>
          <w:color w:val="auto"/>
        </w:rPr>
      </w:pPr>
      <w:r>
        <w:t>Two days after the d</w:t>
      </w:r>
      <w:r w:rsidR="00ED77F2" w:rsidRPr="00243FBD">
        <w:t>ay of arrival</w:t>
      </w:r>
      <w:r w:rsidR="006971C4" w:rsidRPr="00243FBD">
        <w:t>:</w:t>
      </w:r>
    </w:p>
    <w:p w14:paraId="1B6E2C27" w14:textId="78467408" w:rsidR="00357D52" w:rsidRPr="00357D52" w:rsidRDefault="006971C4" w:rsidP="00357D52">
      <w:pPr>
        <w:pStyle w:val="NormalWeb"/>
        <w:spacing w:before="0" w:beforeAutospacing="0" w:after="0" w:afterAutospacing="0"/>
        <w:rPr>
          <w:rFonts w:asciiTheme="minorHAnsi" w:hAnsiTheme="minorHAnsi" w:cs="Arial"/>
          <w:color w:val="auto"/>
        </w:rPr>
      </w:pPr>
      <w:r w:rsidRPr="00243FBD">
        <w:t xml:space="preserve"> </w:t>
      </w:r>
    </w:p>
    <w:p w14:paraId="61782FBB" w14:textId="77777777" w:rsidR="00357D52" w:rsidRPr="00357D52" w:rsidRDefault="00C74836" w:rsidP="00D36749">
      <w:pPr>
        <w:pStyle w:val="NormalWeb"/>
        <w:numPr>
          <w:ilvl w:val="2"/>
          <w:numId w:val="47"/>
        </w:numPr>
        <w:spacing w:before="0" w:beforeAutospacing="0" w:after="0" w:afterAutospacing="0"/>
        <w:rPr>
          <w:rFonts w:asciiTheme="minorHAnsi" w:hAnsiTheme="minorHAnsi" w:cs="Arial"/>
          <w:color w:val="auto"/>
        </w:rPr>
      </w:pPr>
      <w:r w:rsidRPr="00243FBD">
        <w:t>Open the home cage of the rats</w:t>
      </w:r>
      <w:bookmarkEnd w:id="1"/>
      <w:r w:rsidRPr="00243FBD">
        <w:t xml:space="preserve"> and put </w:t>
      </w:r>
      <w:r w:rsidR="00575082" w:rsidRPr="00243FBD">
        <w:t>a</w:t>
      </w:r>
      <w:r w:rsidRPr="00243FBD">
        <w:t xml:space="preserve"> hand in the cage. Let the rats sniff and explore </w:t>
      </w:r>
      <w:r w:rsidR="0027175C" w:rsidRPr="00243FBD">
        <w:t>the</w:t>
      </w:r>
      <w:r w:rsidRPr="00243FBD">
        <w:t xml:space="preserve"> hand. If the rats</w:t>
      </w:r>
      <w:r w:rsidR="007F6922" w:rsidRPr="00243FBD">
        <w:t xml:space="preserve"> are</w:t>
      </w:r>
      <w:r w:rsidRPr="00243FBD">
        <w:t xml:space="preserve"> trying to get out of the cage, hinder them by gently pressing them </w:t>
      </w:r>
      <w:r w:rsidR="00512971" w:rsidRPr="00243FBD">
        <w:t>back in the cage</w:t>
      </w:r>
      <w:r w:rsidRPr="00243FBD">
        <w:t>. Continue with this procedure for the next four minutes.</w:t>
      </w:r>
      <w:r w:rsidR="0027175C" w:rsidRPr="00243FBD">
        <w:t xml:space="preserve"> </w:t>
      </w:r>
    </w:p>
    <w:p w14:paraId="29688102" w14:textId="77777777" w:rsidR="00357D52" w:rsidRDefault="00357D52" w:rsidP="00357D52">
      <w:pPr>
        <w:pStyle w:val="ListParagraph"/>
      </w:pPr>
    </w:p>
    <w:p w14:paraId="5DB331D7" w14:textId="30A91430" w:rsidR="00C74836" w:rsidRPr="00243FBD" w:rsidRDefault="0027175C" w:rsidP="00D36749">
      <w:pPr>
        <w:pStyle w:val="NormalWeb"/>
        <w:numPr>
          <w:ilvl w:val="2"/>
          <w:numId w:val="47"/>
        </w:numPr>
        <w:spacing w:before="0" w:beforeAutospacing="0" w:after="0" w:afterAutospacing="0"/>
        <w:rPr>
          <w:rFonts w:asciiTheme="minorHAnsi" w:hAnsiTheme="minorHAnsi" w:cs="Arial"/>
          <w:color w:val="auto"/>
        </w:rPr>
      </w:pPr>
      <w:r w:rsidRPr="00243FBD">
        <w:t>If the rats are afraid and do not start exploring their environm</w:t>
      </w:r>
      <w:r w:rsidR="008804AD" w:rsidRPr="00243FBD">
        <w:t>ent, repeat the procedure once per</w:t>
      </w:r>
      <w:r w:rsidRPr="00243FBD">
        <w:t xml:space="preserve"> day until the rats start to explore. </w:t>
      </w:r>
      <w:r w:rsidR="00243FBD">
        <w:t xml:space="preserve">In this case, </w:t>
      </w:r>
      <w:r w:rsidRPr="00243FBD">
        <w:t>a habituation to the clicker might be necessary.</w:t>
      </w:r>
    </w:p>
    <w:p w14:paraId="3E8BE158" w14:textId="77777777" w:rsidR="00C74836" w:rsidRPr="00243FBD" w:rsidRDefault="00C74836" w:rsidP="00271EEC">
      <w:pPr>
        <w:ind w:left="360"/>
      </w:pPr>
    </w:p>
    <w:p w14:paraId="1750B773" w14:textId="5E63C024" w:rsidR="00C74836" w:rsidRDefault="006C6777" w:rsidP="006C6777">
      <w:pPr>
        <w:pStyle w:val="ListParagraph"/>
        <w:ind w:left="0"/>
      </w:pPr>
      <w:r>
        <w:t>Note:</w:t>
      </w:r>
      <w:r w:rsidR="00C74836" w:rsidRPr="00243FBD">
        <w:t xml:space="preserve"> Rats explore new things with </w:t>
      </w:r>
      <w:proofErr w:type="gramStart"/>
      <w:r w:rsidR="00C74836" w:rsidRPr="00243FBD">
        <w:t>all of</w:t>
      </w:r>
      <w:proofErr w:type="gramEnd"/>
      <w:r w:rsidR="00C74836" w:rsidRPr="00243FBD">
        <w:t xml:space="preserve"> their senses, so </w:t>
      </w:r>
      <w:r w:rsidR="0054320A" w:rsidRPr="00243FBD">
        <w:t>after some time</w:t>
      </w:r>
      <w:r w:rsidR="0054320A">
        <w:t>,</w:t>
      </w:r>
      <w:r w:rsidR="0054320A" w:rsidRPr="00243FBD">
        <w:t xml:space="preserve"> </w:t>
      </w:r>
      <w:r w:rsidR="00C74836" w:rsidRPr="00243FBD">
        <w:t xml:space="preserve">they will recognize the same experimenter as </w:t>
      </w:r>
      <w:r w:rsidR="0054320A">
        <w:t xml:space="preserve">being </w:t>
      </w:r>
      <w:r w:rsidR="00C74836" w:rsidRPr="00243FBD">
        <w:t xml:space="preserve">familiar. It might happen that the rat </w:t>
      </w:r>
      <w:r w:rsidR="00512971" w:rsidRPr="00243FBD">
        <w:t>does oral explorations</w:t>
      </w:r>
      <w:r w:rsidR="00C74836" w:rsidRPr="00243FBD">
        <w:t xml:space="preserve"> </w:t>
      </w:r>
      <w:r w:rsidR="00A67F2F">
        <w:t>of</w:t>
      </w:r>
      <w:r w:rsidR="00A67F2F" w:rsidRPr="00243FBD">
        <w:t xml:space="preserve"> </w:t>
      </w:r>
      <w:r w:rsidR="00C74836" w:rsidRPr="00243FBD">
        <w:t>the hands</w:t>
      </w:r>
      <w:r w:rsidR="0054320A">
        <w:t>,</w:t>
      </w:r>
      <w:r w:rsidR="00C74836" w:rsidRPr="00243FBD">
        <w:t xml:space="preserve"> but it </w:t>
      </w:r>
      <w:r w:rsidR="00A67F2F">
        <w:t>should not be</w:t>
      </w:r>
      <w:r w:rsidR="00C74836" w:rsidRPr="00243FBD">
        <w:t xml:space="preserve"> in an invasive manner. If this situation occurs, the hand must be slowly </w:t>
      </w:r>
      <w:r w:rsidR="00C74836" w:rsidRPr="00243FBD">
        <w:lastRenderedPageBreak/>
        <w:t xml:space="preserve">taken away to ensure that the gloves </w:t>
      </w:r>
      <w:r w:rsidR="00A67F2F">
        <w:t>are not</w:t>
      </w:r>
      <w:r w:rsidR="00C74836" w:rsidRPr="00243FBD">
        <w:t xml:space="preserve"> d</w:t>
      </w:r>
      <w:r w:rsidR="00512971" w:rsidRPr="00243FBD">
        <w:t>estroyed</w:t>
      </w:r>
      <w:r w:rsidR="00C74836" w:rsidRPr="00243FBD">
        <w:t>.</w:t>
      </w:r>
    </w:p>
    <w:p w14:paraId="086F11D6" w14:textId="77777777" w:rsidR="006C6777" w:rsidRPr="00243FBD" w:rsidRDefault="006C6777" w:rsidP="006C6777">
      <w:pPr>
        <w:pStyle w:val="ListParagraph"/>
        <w:ind w:left="0"/>
      </w:pPr>
    </w:p>
    <w:p w14:paraId="0E9A7F63" w14:textId="2F2A05A4" w:rsidR="003C4F29" w:rsidRDefault="00CC7911" w:rsidP="006C6777">
      <w:pPr>
        <w:pStyle w:val="Heading1"/>
        <w:numPr>
          <w:ilvl w:val="2"/>
          <w:numId w:val="47"/>
        </w:numPr>
        <w:spacing w:before="0" w:after="0"/>
        <w:ind w:left="0" w:firstLine="0"/>
        <w:rPr>
          <w:b w:val="0"/>
          <w:sz w:val="24"/>
          <w:szCs w:val="24"/>
        </w:rPr>
      </w:pPr>
      <w:r w:rsidRPr="00243FBD">
        <w:rPr>
          <w:b w:val="0"/>
          <w:sz w:val="24"/>
          <w:szCs w:val="24"/>
        </w:rPr>
        <w:t>A</w:t>
      </w:r>
      <w:r w:rsidR="00C74836" w:rsidRPr="00243FBD">
        <w:rPr>
          <w:b w:val="0"/>
          <w:sz w:val="24"/>
          <w:szCs w:val="24"/>
        </w:rPr>
        <w:t xml:space="preserve">dd small pieces of the intended food reward to the home cage. </w:t>
      </w:r>
    </w:p>
    <w:p w14:paraId="7A2731D3" w14:textId="77777777" w:rsidR="006C6777" w:rsidRPr="006C6777" w:rsidRDefault="006C6777" w:rsidP="006C6777"/>
    <w:p w14:paraId="5815ACD0" w14:textId="2874FF44" w:rsidR="00CC7911" w:rsidRPr="00243FBD" w:rsidRDefault="006C6777" w:rsidP="006C6777">
      <w:pPr>
        <w:pStyle w:val="Heading1"/>
        <w:numPr>
          <w:ilvl w:val="0"/>
          <w:numId w:val="0"/>
        </w:numPr>
        <w:spacing w:before="0" w:after="0"/>
        <w:rPr>
          <w:b w:val="0"/>
          <w:sz w:val="24"/>
          <w:szCs w:val="24"/>
        </w:rPr>
      </w:pPr>
      <w:r>
        <w:rPr>
          <w:b w:val="0"/>
          <w:sz w:val="24"/>
          <w:szCs w:val="24"/>
        </w:rPr>
        <w:t>Note:</w:t>
      </w:r>
      <w:r w:rsidR="00C74836" w:rsidRPr="00243FBD">
        <w:rPr>
          <w:b w:val="0"/>
          <w:sz w:val="24"/>
          <w:szCs w:val="24"/>
        </w:rPr>
        <w:t xml:space="preserve"> The food reward must be in accordance with the requirements for laboratory animal nutrition. </w:t>
      </w:r>
      <w:r w:rsidR="00E903F5" w:rsidRPr="00243FBD">
        <w:rPr>
          <w:b w:val="0"/>
          <w:sz w:val="24"/>
          <w:szCs w:val="24"/>
        </w:rPr>
        <w:t>In this protocol</w:t>
      </w:r>
      <w:r w:rsidR="008804AD" w:rsidRPr="00243FBD">
        <w:rPr>
          <w:b w:val="0"/>
          <w:sz w:val="24"/>
          <w:szCs w:val="24"/>
        </w:rPr>
        <w:t>,</w:t>
      </w:r>
      <w:r w:rsidR="00E903F5" w:rsidRPr="00243FBD">
        <w:rPr>
          <w:b w:val="0"/>
          <w:sz w:val="24"/>
          <w:szCs w:val="24"/>
        </w:rPr>
        <w:t xml:space="preserve"> white chocolate is used</w:t>
      </w:r>
      <w:r w:rsidR="00357D52">
        <w:rPr>
          <w:b w:val="0"/>
          <w:sz w:val="24"/>
          <w:szCs w:val="24"/>
        </w:rPr>
        <w:t xml:space="preserve"> (held at the end of a syringe)</w:t>
      </w:r>
      <w:r w:rsidR="00E903F5" w:rsidRPr="00243FBD">
        <w:rPr>
          <w:b w:val="0"/>
          <w:sz w:val="24"/>
          <w:szCs w:val="24"/>
        </w:rPr>
        <w:t>, but other food</w:t>
      </w:r>
      <w:r w:rsidR="00A67F2F">
        <w:rPr>
          <w:b w:val="0"/>
          <w:sz w:val="24"/>
          <w:szCs w:val="24"/>
        </w:rPr>
        <w:t>,</w:t>
      </w:r>
      <w:r w:rsidR="00E903F5" w:rsidRPr="00243FBD">
        <w:rPr>
          <w:b w:val="0"/>
          <w:sz w:val="24"/>
          <w:szCs w:val="24"/>
        </w:rPr>
        <w:t xml:space="preserve"> such as dry fruits, fresh fruits or cereals</w:t>
      </w:r>
      <w:r w:rsidR="00A67F2F">
        <w:rPr>
          <w:b w:val="0"/>
          <w:sz w:val="24"/>
          <w:szCs w:val="24"/>
        </w:rPr>
        <w:t>,</w:t>
      </w:r>
      <w:r w:rsidR="00E903F5" w:rsidRPr="00243FBD">
        <w:rPr>
          <w:b w:val="0"/>
          <w:sz w:val="24"/>
          <w:szCs w:val="24"/>
        </w:rPr>
        <w:t xml:space="preserve"> </w:t>
      </w:r>
      <w:r w:rsidR="00A67F2F">
        <w:rPr>
          <w:b w:val="0"/>
          <w:sz w:val="24"/>
          <w:szCs w:val="24"/>
        </w:rPr>
        <w:t>is</w:t>
      </w:r>
      <w:r w:rsidR="00A67F2F" w:rsidRPr="00243FBD">
        <w:rPr>
          <w:b w:val="0"/>
          <w:sz w:val="24"/>
          <w:szCs w:val="24"/>
        </w:rPr>
        <w:t xml:space="preserve"> </w:t>
      </w:r>
      <w:r w:rsidR="00E903F5" w:rsidRPr="00243FBD">
        <w:rPr>
          <w:b w:val="0"/>
          <w:sz w:val="24"/>
          <w:szCs w:val="24"/>
        </w:rPr>
        <w:t>possible. If the animal facility hygiene requirements demand special condition</w:t>
      </w:r>
      <w:r w:rsidR="008804AD" w:rsidRPr="00243FBD">
        <w:rPr>
          <w:b w:val="0"/>
          <w:sz w:val="24"/>
          <w:szCs w:val="24"/>
        </w:rPr>
        <w:t>s</w:t>
      </w:r>
      <w:r w:rsidR="00E903F5" w:rsidRPr="00243FBD">
        <w:rPr>
          <w:b w:val="0"/>
          <w:sz w:val="24"/>
          <w:szCs w:val="24"/>
        </w:rPr>
        <w:t xml:space="preserve">, there are various suppliers for treats for laboratory animals. The healthiest option is preferable, but a mix of high fat and high sugar </w:t>
      </w:r>
      <w:r w:rsidR="00A67F2F">
        <w:rPr>
          <w:b w:val="0"/>
          <w:sz w:val="24"/>
          <w:szCs w:val="24"/>
        </w:rPr>
        <w:t>may</w:t>
      </w:r>
      <w:r w:rsidR="00A67F2F" w:rsidRPr="00243FBD">
        <w:rPr>
          <w:b w:val="0"/>
          <w:sz w:val="24"/>
          <w:szCs w:val="24"/>
        </w:rPr>
        <w:t xml:space="preserve"> </w:t>
      </w:r>
      <w:r w:rsidR="00E903F5" w:rsidRPr="00243FBD">
        <w:rPr>
          <w:b w:val="0"/>
          <w:sz w:val="24"/>
          <w:szCs w:val="24"/>
        </w:rPr>
        <w:t>give the animals a greater motivation to participate.</w:t>
      </w:r>
    </w:p>
    <w:p w14:paraId="52939C13" w14:textId="77777777" w:rsidR="004E4984" w:rsidRPr="00243FBD" w:rsidRDefault="004E4984" w:rsidP="004E4984">
      <w:pPr>
        <w:pStyle w:val="NormalWeb"/>
        <w:spacing w:before="0" w:beforeAutospacing="0" w:after="0" w:afterAutospacing="0"/>
        <w:rPr>
          <w:rFonts w:asciiTheme="minorHAnsi" w:hAnsiTheme="minorHAnsi" w:cs="Arial"/>
          <w:color w:val="FF0000"/>
        </w:rPr>
      </w:pPr>
    </w:p>
    <w:p w14:paraId="03D7700E" w14:textId="04CC6D55" w:rsidR="004E4984" w:rsidRPr="00243FBD" w:rsidRDefault="00271EEC" w:rsidP="00D36749">
      <w:pPr>
        <w:pStyle w:val="NormalWeb"/>
        <w:numPr>
          <w:ilvl w:val="1"/>
          <w:numId w:val="47"/>
        </w:numPr>
        <w:spacing w:before="0" w:beforeAutospacing="0" w:after="0" w:afterAutospacing="0"/>
        <w:rPr>
          <w:rFonts w:asciiTheme="minorHAnsi" w:hAnsiTheme="minorHAnsi" w:cs="Arial"/>
          <w:b/>
          <w:color w:val="auto"/>
        </w:rPr>
      </w:pPr>
      <w:r w:rsidRPr="00243FBD">
        <w:rPr>
          <w:b/>
        </w:rPr>
        <w:t>Week 2</w:t>
      </w:r>
      <w:r w:rsidR="004A3467">
        <w:rPr>
          <w:b/>
        </w:rPr>
        <w:t>:</w:t>
      </w:r>
      <w:r w:rsidR="00A67F2F" w:rsidRPr="00243FBD">
        <w:rPr>
          <w:b/>
        </w:rPr>
        <w:t xml:space="preserve"> </w:t>
      </w:r>
      <w:r w:rsidR="00C74836" w:rsidRPr="00243FBD">
        <w:rPr>
          <w:b/>
        </w:rPr>
        <w:t>Habituation to the scientist and the food reward</w:t>
      </w:r>
    </w:p>
    <w:p w14:paraId="7AF272D1" w14:textId="77777777" w:rsidR="00D36749" w:rsidRPr="00243FBD" w:rsidRDefault="00D36749" w:rsidP="00D36749">
      <w:pPr>
        <w:pStyle w:val="NormalWeb"/>
        <w:spacing w:before="0" w:beforeAutospacing="0" w:after="0" w:afterAutospacing="0"/>
        <w:rPr>
          <w:rFonts w:asciiTheme="minorHAnsi" w:hAnsiTheme="minorHAnsi" w:cs="Arial"/>
          <w:b/>
          <w:color w:val="auto"/>
        </w:rPr>
      </w:pPr>
    </w:p>
    <w:p w14:paraId="0BBE3E1E" w14:textId="77777777" w:rsidR="00866FED" w:rsidRPr="00866FED" w:rsidRDefault="00271EEC" w:rsidP="00D36749">
      <w:pPr>
        <w:pStyle w:val="NormalWeb"/>
        <w:numPr>
          <w:ilvl w:val="2"/>
          <w:numId w:val="47"/>
        </w:numPr>
        <w:spacing w:before="0" w:beforeAutospacing="0" w:after="0" w:afterAutospacing="0"/>
        <w:rPr>
          <w:rFonts w:asciiTheme="minorHAnsi" w:hAnsiTheme="minorHAnsi" w:cs="Arial"/>
          <w:b/>
          <w:color w:val="auto"/>
        </w:rPr>
      </w:pPr>
      <w:r w:rsidRPr="00243FBD">
        <w:t xml:space="preserve">Continue with the habitation to the hand and the food reward started in the previous week. Limit the interaction time to </w:t>
      </w:r>
      <w:r w:rsidR="008804AD" w:rsidRPr="00243FBD">
        <w:t>two</w:t>
      </w:r>
      <w:r w:rsidRPr="00243FBD">
        <w:t xml:space="preserve"> minutes per day.</w:t>
      </w:r>
      <w:r w:rsidR="0027175C" w:rsidRPr="00243FBD">
        <w:t xml:space="preserve"> </w:t>
      </w:r>
    </w:p>
    <w:p w14:paraId="7E1E1735" w14:textId="77777777" w:rsidR="00866FED" w:rsidRPr="00866FED" w:rsidRDefault="00866FED" w:rsidP="00866FED">
      <w:pPr>
        <w:pStyle w:val="NormalWeb"/>
        <w:spacing w:before="0" w:beforeAutospacing="0" w:after="0" w:afterAutospacing="0"/>
        <w:rPr>
          <w:rFonts w:asciiTheme="minorHAnsi" w:hAnsiTheme="minorHAnsi" w:cs="Arial"/>
          <w:b/>
          <w:color w:val="auto"/>
        </w:rPr>
      </w:pPr>
    </w:p>
    <w:p w14:paraId="67A09AB9" w14:textId="38699C92" w:rsidR="00866FED" w:rsidRPr="00866FED" w:rsidRDefault="0027175C" w:rsidP="00D36749">
      <w:pPr>
        <w:pStyle w:val="NormalWeb"/>
        <w:numPr>
          <w:ilvl w:val="2"/>
          <w:numId w:val="47"/>
        </w:numPr>
        <w:spacing w:before="0" w:beforeAutospacing="0" w:after="0" w:afterAutospacing="0"/>
        <w:rPr>
          <w:rFonts w:asciiTheme="minorHAnsi" w:hAnsiTheme="minorHAnsi" w:cs="Arial"/>
          <w:b/>
          <w:color w:val="auto"/>
        </w:rPr>
      </w:pPr>
      <w:r w:rsidRPr="00243FBD">
        <w:t>In cases w</w:t>
      </w:r>
      <w:r w:rsidR="001B07C8" w:rsidRPr="00243FBD">
        <w:t xml:space="preserve">here the rat is very anxious, habituation </w:t>
      </w:r>
      <w:r w:rsidR="00A67F2F">
        <w:t>to</w:t>
      </w:r>
      <w:r w:rsidR="00A67F2F" w:rsidRPr="00243FBD">
        <w:t xml:space="preserve"> </w:t>
      </w:r>
      <w:r w:rsidR="001B07C8" w:rsidRPr="00243FBD">
        <w:t>the clicker might be necessary</w:t>
      </w:r>
      <w:r w:rsidR="008804AD" w:rsidRPr="00243FBD">
        <w:t>.</w:t>
      </w:r>
    </w:p>
    <w:p w14:paraId="03FE0F60" w14:textId="77777777" w:rsidR="00866FED" w:rsidRDefault="00866FED" w:rsidP="00866FED">
      <w:pPr>
        <w:pStyle w:val="ListParagraph"/>
      </w:pPr>
    </w:p>
    <w:p w14:paraId="661C0137" w14:textId="77777777" w:rsidR="00866FED" w:rsidRPr="00866FED" w:rsidRDefault="008804AD" w:rsidP="00866FED">
      <w:pPr>
        <w:pStyle w:val="NormalWeb"/>
        <w:numPr>
          <w:ilvl w:val="3"/>
          <w:numId w:val="47"/>
        </w:numPr>
        <w:spacing w:before="0" w:beforeAutospacing="0" w:after="0" w:afterAutospacing="0"/>
        <w:rPr>
          <w:rFonts w:asciiTheme="minorHAnsi" w:hAnsiTheme="minorHAnsi" w:cs="Arial"/>
          <w:b/>
          <w:color w:val="auto"/>
        </w:rPr>
      </w:pPr>
      <w:r w:rsidRPr="00243FBD">
        <w:t>To evaluate this</w:t>
      </w:r>
      <w:r w:rsidR="0054320A">
        <w:t xml:space="preserve"> behavior</w:t>
      </w:r>
      <w:r w:rsidRPr="00243FBD">
        <w:t xml:space="preserve">, click </w:t>
      </w:r>
      <w:r w:rsidR="00103C91" w:rsidRPr="00243FBD">
        <w:t xml:space="preserve">once every five </w:t>
      </w:r>
      <w:r w:rsidR="0027175C" w:rsidRPr="00243FBD">
        <w:t>seconds after the session on day 1. If the rat reacts with a fear</w:t>
      </w:r>
      <w:r w:rsidR="0054320A">
        <w:t>-</w:t>
      </w:r>
      <w:r w:rsidR="0027175C" w:rsidRPr="00243FBD">
        <w:t>related behavior</w:t>
      </w:r>
      <w:r w:rsidRPr="00243FBD">
        <w:t>,</w:t>
      </w:r>
      <w:r w:rsidR="0027175C" w:rsidRPr="00243FBD">
        <w:t xml:space="preserve"> the clicker must be habituated.</w:t>
      </w:r>
    </w:p>
    <w:p w14:paraId="517DBDFC" w14:textId="77777777" w:rsidR="00866FED" w:rsidRPr="00866FED" w:rsidRDefault="00866FED" w:rsidP="00866FED">
      <w:pPr>
        <w:pStyle w:val="NormalWeb"/>
        <w:spacing w:before="0" w:beforeAutospacing="0" w:after="0" w:afterAutospacing="0"/>
        <w:rPr>
          <w:rFonts w:asciiTheme="minorHAnsi" w:hAnsiTheme="minorHAnsi" w:cs="Arial"/>
          <w:b/>
          <w:color w:val="auto"/>
        </w:rPr>
      </w:pPr>
    </w:p>
    <w:p w14:paraId="422BC2CC" w14:textId="5C1B4B34" w:rsidR="004E4984" w:rsidRPr="00243FBD" w:rsidRDefault="0027175C" w:rsidP="00866FED">
      <w:pPr>
        <w:pStyle w:val="NormalWeb"/>
        <w:numPr>
          <w:ilvl w:val="3"/>
          <w:numId w:val="47"/>
        </w:numPr>
        <w:spacing w:before="0" w:beforeAutospacing="0" w:after="0" w:afterAutospacing="0"/>
        <w:rPr>
          <w:rFonts w:asciiTheme="minorHAnsi" w:hAnsiTheme="minorHAnsi" w:cs="Arial"/>
          <w:b/>
          <w:color w:val="auto"/>
        </w:rPr>
      </w:pPr>
      <w:r w:rsidRPr="00243FBD">
        <w:t>For hab</w:t>
      </w:r>
      <w:r w:rsidR="00CF074F" w:rsidRPr="00243FBD">
        <w:t xml:space="preserve">ituation </w:t>
      </w:r>
      <w:r w:rsidR="00866FED">
        <w:t>to</w:t>
      </w:r>
      <w:r w:rsidR="00CF074F" w:rsidRPr="00243FBD">
        <w:t xml:space="preserve"> the clicker, click five </w:t>
      </w:r>
      <w:r w:rsidRPr="00243FBD">
        <w:t>times wh</w:t>
      </w:r>
      <w:r w:rsidR="001B07C8" w:rsidRPr="00243FBD">
        <w:t>ile</w:t>
      </w:r>
      <w:r w:rsidRPr="00243FBD">
        <w:t xml:space="preserve"> the rat </w:t>
      </w:r>
      <w:r w:rsidR="00894924" w:rsidRPr="00243FBD">
        <w:t xml:space="preserve">consumes </w:t>
      </w:r>
      <w:r w:rsidR="001B07C8" w:rsidRPr="00243FBD">
        <w:t>the</w:t>
      </w:r>
      <w:r w:rsidRPr="00243FBD">
        <w:t xml:space="preserve"> reward that is placed in the cage after the session. The habituat</w:t>
      </w:r>
      <w:r w:rsidR="00817D56" w:rsidRPr="00243FBD">
        <w:t>ion to the clicker is completed</w:t>
      </w:r>
      <w:r w:rsidRPr="00243FBD">
        <w:t xml:space="preserve"> as soon as the rat</w:t>
      </w:r>
      <w:r w:rsidR="00AA241E" w:rsidRPr="00243FBD">
        <w:t xml:space="preserve"> no longer</w:t>
      </w:r>
      <w:r w:rsidRPr="00243FBD">
        <w:t xml:space="preserve"> s</w:t>
      </w:r>
      <w:r w:rsidR="001B07C8" w:rsidRPr="00243FBD">
        <w:t xml:space="preserve">hows </w:t>
      </w:r>
      <w:r w:rsidR="0054320A">
        <w:t xml:space="preserve">any </w:t>
      </w:r>
      <w:r w:rsidR="00AA241E" w:rsidRPr="00243FBD">
        <w:t>fear</w:t>
      </w:r>
      <w:r w:rsidR="0054320A">
        <w:t>-</w:t>
      </w:r>
      <w:r w:rsidR="00AA241E" w:rsidRPr="00243FBD">
        <w:t>related behavior</w:t>
      </w:r>
      <w:r w:rsidRPr="00243FBD">
        <w:t>.</w:t>
      </w:r>
    </w:p>
    <w:p w14:paraId="23DCE427" w14:textId="77777777" w:rsidR="004E4984" w:rsidRPr="00243FBD" w:rsidRDefault="004E4984" w:rsidP="004E4984">
      <w:pPr>
        <w:pStyle w:val="NormalWeb"/>
        <w:spacing w:before="0" w:beforeAutospacing="0" w:after="0" w:afterAutospacing="0"/>
        <w:ind w:left="1224"/>
        <w:rPr>
          <w:rFonts w:asciiTheme="minorHAnsi" w:hAnsiTheme="minorHAnsi" w:cs="Arial"/>
          <w:b/>
          <w:color w:val="auto"/>
        </w:rPr>
      </w:pPr>
    </w:p>
    <w:p w14:paraId="6C29700D" w14:textId="3C99C940" w:rsidR="004E4984" w:rsidRPr="00243FBD" w:rsidRDefault="00271EEC" w:rsidP="00D36749">
      <w:pPr>
        <w:pStyle w:val="NormalWeb"/>
        <w:numPr>
          <w:ilvl w:val="1"/>
          <w:numId w:val="47"/>
        </w:numPr>
        <w:spacing w:before="0" w:beforeAutospacing="0" w:after="0" w:afterAutospacing="0"/>
        <w:rPr>
          <w:rFonts w:asciiTheme="minorHAnsi" w:hAnsiTheme="minorHAnsi" w:cs="Arial"/>
          <w:b/>
          <w:color w:val="auto"/>
        </w:rPr>
      </w:pPr>
      <w:r w:rsidRPr="00243FBD">
        <w:rPr>
          <w:b/>
        </w:rPr>
        <w:t>Week 3</w:t>
      </w:r>
      <w:r w:rsidR="004A3467">
        <w:rPr>
          <w:b/>
        </w:rPr>
        <w:t xml:space="preserve">: </w:t>
      </w:r>
      <w:r w:rsidRPr="00243FBD">
        <w:rPr>
          <w:b/>
        </w:rPr>
        <w:t>Habituation to intense handling</w:t>
      </w:r>
    </w:p>
    <w:p w14:paraId="0CBC924B" w14:textId="77777777" w:rsidR="004E4984" w:rsidRPr="00243FBD" w:rsidRDefault="004E4984" w:rsidP="004E4984">
      <w:pPr>
        <w:pStyle w:val="NormalWeb"/>
        <w:spacing w:before="0" w:beforeAutospacing="0" w:after="0" w:afterAutospacing="0"/>
      </w:pPr>
    </w:p>
    <w:p w14:paraId="39450C8E" w14:textId="5B47E18D" w:rsidR="004E4984" w:rsidRPr="00243FBD" w:rsidRDefault="00A67F2F" w:rsidP="00D36749">
      <w:pPr>
        <w:pStyle w:val="NormalWeb"/>
        <w:numPr>
          <w:ilvl w:val="2"/>
          <w:numId w:val="47"/>
        </w:numPr>
        <w:spacing w:before="0" w:beforeAutospacing="0" w:after="0" w:afterAutospacing="0"/>
        <w:rPr>
          <w:rFonts w:asciiTheme="minorHAnsi" w:hAnsiTheme="minorHAnsi" w:cs="Arial"/>
          <w:b/>
          <w:color w:val="auto"/>
        </w:rPr>
      </w:pPr>
      <w:r>
        <w:t>On d</w:t>
      </w:r>
      <w:r w:rsidR="00AA241E" w:rsidRPr="00243FBD">
        <w:t>ay</w:t>
      </w:r>
      <w:r>
        <w:t>s</w:t>
      </w:r>
      <w:r w:rsidR="00AA241E" w:rsidRPr="00243FBD">
        <w:t xml:space="preserve"> one to three</w:t>
      </w:r>
      <w:r>
        <w:t>,</w:t>
      </w:r>
      <w:r w:rsidR="00B60911" w:rsidRPr="00243FBD">
        <w:t xml:space="preserve"> </w:t>
      </w:r>
      <w:r>
        <w:t>s</w:t>
      </w:r>
      <w:r w:rsidR="00B60911" w:rsidRPr="00243FBD">
        <w:t xml:space="preserve">tart </w:t>
      </w:r>
      <w:r w:rsidR="00C74836" w:rsidRPr="00243FBD">
        <w:t xml:space="preserve">with lifting or stroking the rat for </w:t>
      </w:r>
      <w:r w:rsidRPr="00243FBD">
        <w:t>s</w:t>
      </w:r>
      <w:r>
        <w:t xml:space="preserve">everal </w:t>
      </w:r>
      <w:r w:rsidR="00C74836" w:rsidRPr="00243FBD">
        <w:t>sec</w:t>
      </w:r>
      <w:r w:rsidR="00B60911" w:rsidRPr="00243FBD">
        <w:t>on</w:t>
      </w:r>
      <w:r w:rsidR="004E4984" w:rsidRPr="00243FBD">
        <w:t xml:space="preserve">ds and slowly extend the time (max. </w:t>
      </w:r>
      <w:r w:rsidR="00817D56" w:rsidRPr="00243FBD">
        <w:t>two</w:t>
      </w:r>
      <w:r w:rsidR="004E4984" w:rsidRPr="00243FBD">
        <w:t xml:space="preserve"> minutes per rat).</w:t>
      </w:r>
      <w:r w:rsidR="00B60911" w:rsidRPr="00243FBD">
        <w:t xml:space="preserve"> Stop if </w:t>
      </w:r>
      <w:r w:rsidR="0054320A">
        <w:t>the rat</w:t>
      </w:r>
      <w:r w:rsidR="0054320A" w:rsidRPr="00243FBD">
        <w:t xml:space="preserve"> </w:t>
      </w:r>
      <w:r w:rsidR="00B60911" w:rsidRPr="00243FBD">
        <w:t>shows any</w:t>
      </w:r>
      <w:r w:rsidR="00C74836" w:rsidRPr="00243FBD">
        <w:t xml:space="preserve"> aversive signs</w:t>
      </w:r>
      <w:r w:rsidR="00243FBD">
        <w:t xml:space="preserve"> such as </w:t>
      </w:r>
      <w:r w:rsidR="00164F39" w:rsidRPr="00243FBD">
        <w:t>freezing</w:t>
      </w:r>
      <w:r w:rsidR="00D73AB4" w:rsidRPr="00243FBD">
        <w:t>, dodgi</w:t>
      </w:r>
      <w:r w:rsidR="00164F39" w:rsidRPr="00243FBD">
        <w:t>ng or hiding</w:t>
      </w:r>
      <w:r w:rsidR="00C74836" w:rsidRPr="00243FBD">
        <w:t xml:space="preserve">. </w:t>
      </w:r>
    </w:p>
    <w:p w14:paraId="28FF7E1A" w14:textId="77777777" w:rsidR="0085383E" w:rsidRPr="00243FBD" w:rsidRDefault="0085383E" w:rsidP="0085383E">
      <w:pPr>
        <w:pStyle w:val="NormalWeb"/>
        <w:spacing w:before="0" w:beforeAutospacing="0" w:after="0" w:afterAutospacing="0"/>
        <w:rPr>
          <w:rFonts w:asciiTheme="minorHAnsi" w:hAnsiTheme="minorHAnsi" w:cs="Arial"/>
          <w:b/>
          <w:color w:val="auto"/>
        </w:rPr>
      </w:pPr>
    </w:p>
    <w:p w14:paraId="6C956F1A" w14:textId="0C5FAD1A" w:rsidR="00C74836" w:rsidRPr="00243FBD" w:rsidRDefault="00A67F2F" w:rsidP="00D36749">
      <w:pPr>
        <w:pStyle w:val="NormalWeb"/>
        <w:numPr>
          <w:ilvl w:val="2"/>
          <w:numId w:val="47"/>
        </w:numPr>
        <w:spacing w:before="0" w:beforeAutospacing="0" w:after="0" w:afterAutospacing="0"/>
        <w:rPr>
          <w:rFonts w:asciiTheme="minorHAnsi" w:hAnsiTheme="minorHAnsi" w:cs="Arial"/>
          <w:b/>
          <w:color w:val="auto"/>
        </w:rPr>
      </w:pPr>
      <w:r>
        <w:t>On d</w:t>
      </w:r>
      <w:r w:rsidRPr="00243FBD">
        <w:t>ay</w:t>
      </w:r>
      <w:r>
        <w:t>s</w:t>
      </w:r>
      <w:r w:rsidRPr="00243FBD">
        <w:t xml:space="preserve"> </w:t>
      </w:r>
      <w:r w:rsidR="00817D56" w:rsidRPr="00243FBD">
        <w:t>four and five</w:t>
      </w:r>
      <w:r>
        <w:t>, e</w:t>
      </w:r>
      <w:r w:rsidR="00D00D8C" w:rsidRPr="00243FBD">
        <w:t>nd</w:t>
      </w:r>
      <w:r w:rsidR="00152F5A" w:rsidRPr="00243FBD">
        <w:t xml:space="preserve"> the handling in tickling, as described in Cloutier</w:t>
      </w:r>
      <w:r w:rsidR="006C6777" w:rsidRPr="006C6777">
        <w:rPr>
          <w:i/>
        </w:rPr>
        <w:t xml:space="preserve"> et al.</w:t>
      </w:r>
      <w:r w:rsidR="00152F5A" w:rsidRPr="00243FBD">
        <w:t xml:space="preserve"> (2012)</w:t>
      </w:r>
      <w:r w:rsidR="00152F5A" w:rsidRPr="00243FBD">
        <w:rPr>
          <w:rFonts w:cs="Arial"/>
        </w:rPr>
        <w:t>.</w:t>
      </w:r>
      <w:r w:rsidR="00AD350D" w:rsidRPr="00243FBD">
        <w:rPr>
          <w:rFonts w:cs="Arial"/>
        </w:rPr>
        <w:fldChar w:fldCharType="begin" w:fldLock="1"/>
      </w:r>
      <w:r w:rsidR="00AD350D" w:rsidRPr="00243FBD">
        <w:rPr>
          <w:rFonts w:cs="Arial"/>
        </w:rPr>
        <w:instrText>ADDIN CSL_CITATION { "citationItems" : [ { "id" : "ITEM-1", "itemData" : { "DOI" : "10.1016/j.applanim.2012.06.001", "ISBN" : "0168-1591", "ISSN" : "01681591", "abstract" : "Handling of laboratory rats can increase physiological and emotional stress, leading to a fearful relationship with humans. We hypothesized that the affective quality of handling techniques used during routine care influences the animals' fear of humans. We assessed responses of male Sprague-Dawley rats (N= 32) to four handling treatments provided by caretakers from 57 to 74 days of age: (1) Minimal handling once weekly during cage cleaning (this handling was common to all treatments); (2) Exposed to a Passive hand for 2. min daily; (3) Tickled for 2. min daily, mimicking social play; (4) Restrained on back for 2. min daily, intended to mimic unreciprocated pinning by a dominant rat. Behaviour was assessed on days 77-87 during a Human Approach test of attraction to a human hand (HA; 2. min without hand, followed by 3. min with a familiar or unfamiliar passive hand), Elevated Plus-Maze (EPM) and Cat Odour (CAT) tests of anxiety, and weighing and injection procedures (to assess ease of handling). In the HA test, Tickled rats reared (interpreted as non-fearful monitoring behaviour) more often than Restrained rats prior to hand presentation (P&lt; 0.05). In the presence of the hand, Tickled rats reared more often, and made more hand contacts than Minimally-handled rats, and uttered more 50-kHz ultrasonic vocalizations (interpreted as indicating positive affect) than rats from the Passive treatment. Both Tickled and Restrained rats spent more time near the hand than Minimally-handled rats (P&lt; 0.05). Although rats from all treatments directed more behaviour towards a familiar hand, Tickled rats visited an unfamiliar hand more often than Minimally-handled rats (P&lt; 0.05). The handling treatments did not affect ease of handling during weighing, or behaviour in the EPM or CAT tests. During the minute after receiving an intra-peritoneal injection, rats from the Tickled and Passive treatments spent more time rearing close to the experimenter than rats from the Minimally-handled and Restraint treatments (P&lt; 0.05). In Experiment 2, rats (N= 16) were tickled by one handler, and restrained by another, for 2. min daily over 15 days. When preference for the two handlers was compared, rats spent similar time near, and in contact with, both handlers, but nibbled their tickler's hand (interpreted as play solicitation) more often than the hand of their restraint handler (P&lt; 0.05). The results from both experiments indicate that, unexpectedly, the Restraint treatment was not ave\u2026", "Editor" : [ { "dropping-particle" : "", "family" : "Cloutier", "given" : "Sylvie", "non-dropping-particle" : "", "parse-names" : false, "suffix" : "" }, { "dropping-particle" : "", "family" : "Panksepp", "given" : "Jaak", "non-dropping-particle" : "", "parse-names" : false, "suffix" : "" }, { "dropping-particle" : "", "family" : "Newberry", "given" : "Ruth C.", "non-dropping-particle" : "", "parse-names" : false, "suffix" : "" } ], "container-title" : "Applied Animal Behaviour Science", "id" : "ITEM-1", "issue" : "3-4", "issued" : { "date-parts" : [ [ "2012" ] ] }, "page" : "161-171", "publisher" : "Elsevier B.V.", "title" : "Playful handling by caretakers reduces fear of humans in the laboratory rat", "type" : "article-journal", "volume" : "140" }, "uris" : [ "http://www.mendeley.com/documents/?uuid=1e2b88f7-d4ed-41d9-90b8-35c72eac4c22", "http://www.mendeley.com/documents/?uuid=59745fbd-3f2a-452a-9a9d-c82461abe199" ] } ], "mendeley" : { "formattedCitation" : "&lt;sup&gt;27&lt;/sup&gt;", "plainTextFormattedCitation" : "27", "previouslyFormattedCitation" : "&lt;sup&gt;27&lt;/sup&gt;" }, "properties" : { "noteIndex" : 0 }, "schema" : "https://github.com/citation-style-language/schema/raw/master/csl-citation.json" }</w:instrText>
      </w:r>
      <w:r w:rsidR="00AD350D" w:rsidRPr="00243FBD">
        <w:rPr>
          <w:rFonts w:cs="Arial"/>
        </w:rPr>
        <w:fldChar w:fldCharType="separate"/>
      </w:r>
      <w:r w:rsidR="00CF1FD2" w:rsidRPr="00243FBD">
        <w:rPr>
          <w:rFonts w:cs="Arial"/>
          <w:noProof/>
          <w:vertAlign w:val="superscript"/>
        </w:rPr>
        <w:t>27</w:t>
      </w:r>
      <w:r w:rsidR="00AD350D" w:rsidRPr="00243FBD">
        <w:rPr>
          <w:rFonts w:cs="Arial"/>
        </w:rPr>
        <w:fldChar w:fldCharType="end"/>
      </w:r>
    </w:p>
    <w:p w14:paraId="3BD43979" w14:textId="77777777" w:rsidR="00E903F5" w:rsidRPr="00243FBD" w:rsidRDefault="00E903F5" w:rsidP="00E903F5">
      <w:pPr>
        <w:pStyle w:val="NormalWeb"/>
        <w:spacing w:before="0" w:beforeAutospacing="0" w:after="0" w:afterAutospacing="0"/>
        <w:rPr>
          <w:rFonts w:cs="Arial"/>
        </w:rPr>
      </w:pPr>
    </w:p>
    <w:p w14:paraId="57ADA8B4" w14:textId="72B5BAE6" w:rsidR="00C74836" w:rsidRPr="00243FBD" w:rsidRDefault="006C6777" w:rsidP="00D36749">
      <w:pPr>
        <w:pStyle w:val="NormalWeb"/>
        <w:spacing w:before="0" w:beforeAutospacing="0" w:after="0" w:afterAutospacing="0"/>
        <w:rPr>
          <w:rFonts w:asciiTheme="minorHAnsi" w:hAnsiTheme="minorHAnsi" w:cs="Arial"/>
          <w:b/>
          <w:color w:val="auto"/>
        </w:rPr>
      </w:pPr>
      <w:r>
        <w:rPr>
          <w:rFonts w:cs="Arial"/>
        </w:rPr>
        <w:t>Note:</w:t>
      </w:r>
      <w:r w:rsidR="00E903F5" w:rsidRPr="00243FBD">
        <w:rPr>
          <w:rFonts w:cs="Arial"/>
        </w:rPr>
        <w:t xml:space="preserve"> Indicators for a successful habituation are, for example, the rat taking the food reward if it</w:t>
      </w:r>
      <w:r w:rsidR="00CB6693" w:rsidRPr="00243FBD">
        <w:rPr>
          <w:rFonts w:cs="Arial"/>
        </w:rPr>
        <w:t xml:space="preserve"> is</w:t>
      </w:r>
      <w:r w:rsidR="00E903F5" w:rsidRPr="00243FBD">
        <w:rPr>
          <w:rFonts w:cs="Arial"/>
        </w:rPr>
        <w:t xml:space="preserve"> offered by hand or the rats getting close to the hand, exploring</w:t>
      </w:r>
      <w:r w:rsidR="00A67F2F">
        <w:rPr>
          <w:rFonts w:cs="Arial"/>
        </w:rPr>
        <w:t xml:space="preserve"> it,</w:t>
      </w:r>
      <w:r w:rsidR="00E903F5" w:rsidRPr="00243FBD">
        <w:rPr>
          <w:rFonts w:cs="Arial"/>
        </w:rPr>
        <w:t xml:space="preserve"> or touching it.</w:t>
      </w:r>
    </w:p>
    <w:p w14:paraId="3C2DE1C0" w14:textId="77777777" w:rsidR="004E4984" w:rsidRPr="00243FBD" w:rsidRDefault="004E4984" w:rsidP="004E4984">
      <w:pPr>
        <w:pStyle w:val="NormalWeb"/>
        <w:spacing w:before="0" w:beforeAutospacing="0" w:after="0" w:afterAutospacing="0"/>
        <w:rPr>
          <w:rFonts w:asciiTheme="minorHAnsi" w:hAnsiTheme="minorHAnsi" w:cs="Arial"/>
          <w:b/>
          <w:color w:val="auto"/>
        </w:rPr>
      </w:pPr>
    </w:p>
    <w:p w14:paraId="473A4CDB" w14:textId="77777777" w:rsidR="004E4984" w:rsidRPr="00243FBD" w:rsidRDefault="004E4984" w:rsidP="00D36749">
      <w:pPr>
        <w:pStyle w:val="NormalWeb"/>
        <w:numPr>
          <w:ilvl w:val="0"/>
          <w:numId w:val="47"/>
        </w:numPr>
        <w:spacing w:before="0" w:beforeAutospacing="0" w:after="0" w:afterAutospacing="0"/>
        <w:rPr>
          <w:rFonts w:asciiTheme="minorHAnsi" w:hAnsiTheme="minorHAnsi" w:cs="Arial"/>
          <w:b/>
          <w:color w:val="auto"/>
          <w:highlight w:val="yellow"/>
        </w:rPr>
      </w:pPr>
      <w:r w:rsidRPr="00243FBD">
        <w:rPr>
          <w:rFonts w:asciiTheme="minorHAnsi" w:hAnsiTheme="minorHAnsi" w:cs="Arial"/>
          <w:b/>
          <w:color w:val="auto"/>
          <w:highlight w:val="yellow"/>
        </w:rPr>
        <w:t>Clicker Training</w:t>
      </w:r>
    </w:p>
    <w:p w14:paraId="22A339B0"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5FBB0D57" w14:textId="2F97ECDA" w:rsidR="00676319" w:rsidRPr="00243FBD" w:rsidRDefault="006C6777" w:rsidP="00D36749">
      <w:pPr>
        <w:pStyle w:val="NormalWeb"/>
        <w:spacing w:before="0" w:beforeAutospacing="0" w:after="0" w:afterAutospacing="0"/>
      </w:pPr>
      <w:r>
        <w:rPr>
          <w:rFonts w:asciiTheme="minorHAnsi" w:hAnsiTheme="minorHAnsi" w:cs="Arial"/>
          <w:color w:val="auto"/>
        </w:rPr>
        <w:t>Note:</w:t>
      </w:r>
      <w:r w:rsidR="001355E8" w:rsidRPr="00243FBD">
        <w:rPr>
          <w:rFonts w:asciiTheme="minorHAnsi" w:hAnsiTheme="minorHAnsi" w:cs="Arial"/>
          <w:color w:val="auto"/>
        </w:rPr>
        <w:t xml:space="preserve"> </w:t>
      </w:r>
      <w:r w:rsidR="001355E8" w:rsidRPr="00243FBD">
        <w:t xml:space="preserve">A training session takes </w:t>
      </w:r>
      <w:r w:rsidR="00D00D8C" w:rsidRPr="00243FBD">
        <w:t>four</w:t>
      </w:r>
      <w:r w:rsidR="001355E8" w:rsidRPr="00243FBD">
        <w:t xml:space="preserve"> minutes and consists of intervals of 30 seconds of training followed by 15 seconds</w:t>
      </w:r>
      <w:r w:rsidR="00A67F2F">
        <w:t xml:space="preserve"> of</w:t>
      </w:r>
      <w:r w:rsidR="001355E8" w:rsidRPr="00243FBD">
        <w:t xml:space="preserve"> br</w:t>
      </w:r>
      <w:r w:rsidR="00512971" w:rsidRPr="00243FBD">
        <w:t>eak</w:t>
      </w:r>
      <w:r w:rsidR="001355E8" w:rsidRPr="00243FBD">
        <w:t>. Remove any added material during the pause. The observer rat is free to do what it wants,</w:t>
      </w:r>
      <w:r w:rsidR="00706545">
        <w:t xml:space="preserve"> and</w:t>
      </w:r>
      <w:r w:rsidR="001355E8" w:rsidRPr="00243FBD">
        <w:t xml:space="preserve"> it </w:t>
      </w:r>
      <w:proofErr w:type="gramStart"/>
      <w:r w:rsidR="001355E8" w:rsidRPr="00243FBD">
        <w:t>is allowed to</w:t>
      </w:r>
      <w:proofErr w:type="gramEnd"/>
      <w:r w:rsidR="001355E8" w:rsidRPr="00243FBD">
        <w:t xml:space="preserve"> participate and to </w:t>
      </w:r>
      <w:r w:rsidR="00CB6693" w:rsidRPr="00243FBD">
        <w:t xml:space="preserve">consume </w:t>
      </w:r>
      <w:r w:rsidR="001355E8" w:rsidRPr="00243FBD">
        <w:t>the reward, but the focus is solely on the other rat.</w:t>
      </w:r>
      <w:r w:rsidR="00E903F5" w:rsidRPr="00243FBD">
        <w:t xml:space="preserve"> </w:t>
      </w:r>
      <w:r w:rsidR="001355E8" w:rsidRPr="00243FBD">
        <w:t xml:space="preserve">All rats were tickled on </w:t>
      </w:r>
      <w:r w:rsidR="00242E1F" w:rsidRPr="00243FBD">
        <w:t>day one and day five</w:t>
      </w:r>
      <w:r w:rsidR="001355E8" w:rsidRPr="00243FBD">
        <w:t>.</w:t>
      </w:r>
      <w:r w:rsidR="00357D52">
        <w:t xml:space="preserve"> </w:t>
      </w:r>
      <w:r w:rsidR="00E903F5" w:rsidRPr="00243FBD">
        <w:t>For the training success</w:t>
      </w:r>
      <w:r w:rsidR="008D395B" w:rsidRPr="00243FBD">
        <w:t>,</w:t>
      </w:r>
      <w:r w:rsidR="00E903F5" w:rsidRPr="00243FBD">
        <w:t xml:space="preserve"> it is crucial that the experimenter</w:t>
      </w:r>
      <w:r w:rsidR="008D395B" w:rsidRPr="00243FBD">
        <w:t xml:space="preserve"> </w:t>
      </w:r>
      <w:r w:rsidR="000826E1" w:rsidRPr="00243FBD">
        <w:t>pays attention to the animals</w:t>
      </w:r>
      <w:r w:rsidR="00706545">
        <w:t>’</w:t>
      </w:r>
      <w:r w:rsidR="000826E1" w:rsidRPr="00243FBD">
        <w:t xml:space="preserve"> behavior and is acting in a calm manner.</w:t>
      </w:r>
      <w:r w:rsidR="00E903F5" w:rsidRPr="00243FBD">
        <w:t xml:space="preserve"> The training strongly depends on the experimenter’s abilities</w:t>
      </w:r>
      <w:r w:rsidR="000826E1" w:rsidRPr="00243FBD">
        <w:t xml:space="preserve"> of timing and </w:t>
      </w:r>
      <w:r w:rsidR="000826E1" w:rsidRPr="00243FBD">
        <w:lastRenderedPageBreak/>
        <w:t>power of observation</w:t>
      </w:r>
      <w:r w:rsidR="008D395B" w:rsidRPr="00243FBD">
        <w:t>.</w:t>
      </w:r>
      <w:r w:rsidR="000826E1" w:rsidRPr="00243FBD">
        <w:t xml:space="preserve"> No verbal feedback occurs in the training</w:t>
      </w:r>
      <w:r w:rsidR="00706545">
        <w:t>,</w:t>
      </w:r>
      <w:r w:rsidR="000826E1" w:rsidRPr="00243FBD">
        <w:t xml:space="preserve"> and verbal communication with the animals may just occur outside the sessions.</w:t>
      </w:r>
      <w:r w:rsidR="00357D52">
        <w:t xml:space="preserve"> </w:t>
      </w:r>
      <w:r w:rsidR="00676319" w:rsidRPr="00243FBD">
        <w:t xml:space="preserve">An indicator for the learning of the desired behavior is the repetition of the behavior. </w:t>
      </w:r>
    </w:p>
    <w:p w14:paraId="25FB9DA5" w14:textId="77777777" w:rsidR="00E903F5" w:rsidRPr="00243FBD" w:rsidRDefault="00E903F5" w:rsidP="001355E8">
      <w:pPr>
        <w:pStyle w:val="NormalWeb"/>
        <w:spacing w:before="0" w:beforeAutospacing="0" w:after="0" w:afterAutospacing="0"/>
        <w:ind w:left="360"/>
      </w:pPr>
    </w:p>
    <w:p w14:paraId="40DB9104" w14:textId="77777777" w:rsidR="004E4984" w:rsidRPr="00243FBD" w:rsidRDefault="004E4984" w:rsidP="00D36749">
      <w:pPr>
        <w:pStyle w:val="NormalWeb"/>
        <w:numPr>
          <w:ilvl w:val="1"/>
          <w:numId w:val="47"/>
        </w:numPr>
        <w:spacing w:before="0" w:beforeAutospacing="0" w:after="0" w:afterAutospacing="0"/>
        <w:rPr>
          <w:rFonts w:asciiTheme="minorHAnsi" w:hAnsiTheme="minorHAnsi" w:cs="Arial"/>
          <w:b/>
          <w:color w:val="auto"/>
          <w:highlight w:val="yellow"/>
        </w:rPr>
      </w:pPr>
      <w:r w:rsidRPr="00243FBD">
        <w:rPr>
          <w:b/>
          <w:highlight w:val="yellow"/>
        </w:rPr>
        <w:t>Preparation</w:t>
      </w:r>
    </w:p>
    <w:p w14:paraId="42572AA2"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250B5D13" w14:textId="48BE7B25" w:rsidR="004E4984" w:rsidRPr="00243FBD" w:rsidRDefault="003A48FD"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 xml:space="preserve">Prepare the </w:t>
      </w:r>
      <w:r w:rsidR="00CB6693" w:rsidRPr="00243FBD">
        <w:rPr>
          <w:highlight w:val="yellow"/>
        </w:rPr>
        <w:t xml:space="preserve">required </w:t>
      </w:r>
      <w:r w:rsidRPr="00243FBD">
        <w:rPr>
          <w:highlight w:val="yellow"/>
        </w:rPr>
        <w:t>material, such as the reward, the clicker/target stick combination, a timer, a clean cage, the metal tube</w:t>
      </w:r>
      <w:r w:rsidR="00A67F2F">
        <w:rPr>
          <w:highlight w:val="yellow"/>
        </w:rPr>
        <w:t>,</w:t>
      </w:r>
      <w:r w:rsidRPr="00243FBD">
        <w:rPr>
          <w:highlight w:val="yellow"/>
        </w:rPr>
        <w:t xml:space="preserve"> and any other specific training material.</w:t>
      </w:r>
    </w:p>
    <w:p w14:paraId="3FFE5BAC"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1C0FB10D" w14:textId="77777777" w:rsidR="004E4984" w:rsidRPr="00243FBD" w:rsidRDefault="00C74836"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Transfer the</w:t>
      </w:r>
      <w:r w:rsidR="003A48FD" w:rsidRPr="00243FBD">
        <w:rPr>
          <w:highlight w:val="yellow"/>
        </w:rPr>
        <w:t xml:space="preserve"> home</w:t>
      </w:r>
      <w:r w:rsidRPr="00243FBD">
        <w:rPr>
          <w:highlight w:val="yellow"/>
        </w:rPr>
        <w:t xml:space="preserve"> cage to a quiet place</w:t>
      </w:r>
      <w:r w:rsidR="00403444" w:rsidRPr="00243FBD">
        <w:rPr>
          <w:highlight w:val="yellow"/>
        </w:rPr>
        <w:t>.</w:t>
      </w:r>
    </w:p>
    <w:p w14:paraId="2107F1DA"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48D5FF87" w14:textId="72CA7171" w:rsidR="00C74836" w:rsidRPr="00243FBD" w:rsidRDefault="00C74836"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 xml:space="preserve">Remove all items </w:t>
      </w:r>
      <w:r w:rsidR="00A67F2F">
        <w:rPr>
          <w:highlight w:val="yellow"/>
        </w:rPr>
        <w:t>from</w:t>
      </w:r>
      <w:r w:rsidRPr="00243FBD">
        <w:rPr>
          <w:highlight w:val="yellow"/>
        </w:rPr>
        <w:t xml:space="preserve"> the cage. </w:t>
      </w:r>
      <w:r w:rsidR="00706545">
        <w:rPr>
          <w:highlight w:val="yellow"/>
        </w:rPr>
        <w:t>Only</w:t>
      </w:r>
      <w:r w:rsidR="00706545" w:rsidRPr="00243FBD">
        <w:rPr>
          <w:highlight w:val="yellow"/>
        </w:rPr>
        <w:t xml:space="preserve"> </w:t>
      </w:r>
      <w:r w:rsidRPr="00243FBD">
        <w:rPr>
          <w:highlight w:val="yellow"/>
        </w:rPr>
        <w:t>the two rats</w:t>
      </w:r>
      <w:r w:rsidR="003A48FD" w:rsidRPr="00243FBD">
        <w:rPr>
          <w:highlight w:val="yellow"/>
        </w:rPr>
        <w:t xml:space="preserve"> (trained and observer)</w:t>
      </w:r>
      <w:r w:rsidRPr="00243FBD">
        <w:rPr>
          <w:highlight w:val="yellow"/>
        </w:rPr>
        <w:t xml:space="preserve"> and the bedding material </w:t>
      </w:r>
      <w:r w:rsidR="00A67F2F">
        <w:rPr>
          <w:highlight w:val="yellow"/>
        </w:rPr>
        <w:t xml:space="preserve">should </w:t>
      </w:r>
      <w:r w:rsidRPr="00243FBD">
        <w:rPr>
          <w:highlight w:val="yellow"/>
        </w:rPr>
        <w:t>remain in the cage.</w:t>
      </w:r>
    </w:p>
    <w:p w14:paraId="54B8B4E2" w14:textId="77777777" w:rsidR="00ED7CFA" w:rsidRPr="00243FBD" w:rsidRDefault="00ED7CFA" w:rsidP="00ED7CFA">
      <w:pPr>
        <w:pStyle w:val="NormalWeb"/>
        <w:spacing w:before="0" w:beforeAutospacing="0" w:after="0" w:afterAutospacing="0"/>
        <w:ind w:left="1224"/>
        <w:rPr>
          <w:rFonts w:asciiTheme="minorHAnsi" w:hAnsiTheme="minorHAnsi" w:cs="Arial"/>
          <w:b/>
          <w:color w:val="auto"/>
          <w:highlight w:val="yellow"/>
        </w:rPr>
      </w:pPr>
    </w:p>
    <w:p w14:paraId="4D002FF2" w14:textId="288DCF99" w:rsidR="00667A7A" w:rsidRPr="00357D52" w:rsidRDefault="00667A7A" w:rsidP="00D36749">
      <w:pPr>
        <w:pStyle w:val="NormalWeb"/>
        <w:numPr>
          <w:ilvl w:val="1"/>
          <w:numId w:val="47"/>
        </w:numPr>
        <w:spacing w:before="0" w:beforeAutospacing="0" w:after="0" w:afterAutospacing="0"/>
        <w:rPr>
          <w:rFonts w:asciiTheme="minorHAnsi" w:hAnsiTheme="minorHAnsi" w:cs="Arial"/>
          <w:b/>
          <w:color w:val="auto"/>
          <w:highlight w:val="yellow"/>
        </w:rPr>
      </w:pPr>
      <w:r w:rsidRPr="00243FBD">
        <w:rPr>
          <w:b/>
          <w:highlight w:val="yellow"/>
        </w:rPr>
        <w:t xml:space="preserve">Training day </w:t>
      </w:r>
      <w:r w:rsidR="004A3467">
        <w:rPr>
          <w:b/>
          <w:highlight w:val="yellow"/>
        </w:rPr>
        <w:t>1: E</w:t>
      </w:r>
      <w:r w:rsidRPr="00357D52">
        <w:rPr>
          <w:b/>
          <w:highlight w:val="yellow"/>
        </w:rPr>
        <w:t xml:space="preserve">stablishing a connection between the primary and secondary </w:t>
      </w:r>
      <w:r w:rsidR="007970E1" w:rsidRPr="00357D52">
        <w:rPr>
          <w:b/>
          <w:highlight w:val="yellow"/>
        </w:rPr>
        <w:t>reinforcer</w:t>
      </w:r>
    </w:p>
    <w:p w14:paraId="1B3C3BB2"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70CADAE7" w14:textId="77777777" w:rsidR="00ED7CFA" w:rsidRPr="00243FBD" w:rsidRDefault="00C74836"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 xml:space="preserve">Place a short tunnel in the </w:t>
      </w:r>
      <w:r w:rsidR="00CC5868" w:rsidRPr="00243FBD">
        <w:rPr>
          <w:highlight w:val="yellow"/>
        </w:rPr>
        <w:t>home cage</w:t>
      </w:r>
      <w:r w:rsidR="00C0073C" w:rsidRPr="00243FBD">
        <w:rPr>
          <w:highlight w:val="yellow"/>
        </w:rPr>
        <w:t>,</w:t>
      </w:r>
      <w:r w:rsidRPr="00243FBD">
        <w:rPr>
          <w:highlight w:val="yellow"/>
        </w:rPr>
        <w:t xml:space="preserve"> preferably </w:t>
      </w:r>
      <w:r w:rsidR="00ED7CFA" w:rsidRPr="00243FBD">
        <w:rPr>
          <w:highlight w:val="yellow"/>
        </w:rPr>
        <w:t>one the rat is familiar with.</w:t>
      </w:r>
    </w:p>
    <w:p w14:paraId="313CB572"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0109B50D" w14:textId="77777777" w:rsidR="00C9183C" w:rsidRPr="00243FBD" w:rsidRDefault="00C74836"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Wait until the rat sits in the tunnel</w:t>
      </w:r>
      <w:r w:rsidR="008D395B" w:rsidRPr="00243FBD">
        <w:rPr>
          <w:highlight w:val="yellow"/>
        </w:rPr>
        <w:t xml:space="preserve"> and</w:t>
      </w:r>
      <w:r w:rsidRPr="00243FBD">
        <w:rPr>
          <w:highlight w:val="yellow"/>
        </w:rPr>
        <w:t xml:space="preserve"> then feed </w:t>
      </w:r>
      <w:r w:rsidR="00403444" w:rsidRPr="00243FBD">
        <w:rPr>
          <w:highlight w:val="yellow"/>
        </w:rPr>
        <w:t>the ra</w:t>
      </w:r>
      <w:r w:rsidR="00C0073C" w:rsidRPr="00243FBD">
        <w:rPr>
          <w:highlight w:val="yellow"/>
        </w:rPr>
        <w:t>t</w:t>
      </w:r>
      <w:r w:rsidRPr="00243FBD">
        <w:rPr>
          <w:highlight w:val="yellow"/>
        </w:rPr>
        <w:t xml:space="preserve"> with the </w:t>
      </w:r>
      <w:r w:rsidR="00512971" w:rsidRPr="00243FBD">
        <w:rPr>
          <w:highlight w:val="yellow"/>
        </w:rPr>
        <w:t>re</w:t>
      </w:r>
      <w:r w:rsidRPr="00243FBD">
        <w:rPr>
          <w:highlight w:val="yellow"/>
        </w:rPr>
        <w:t xml:space="preserve">ward. </w:t>
      </w:r>
    </w:p>
    <w:p w14:paraId="6C737702" w14:textId="77777777" w:rsidR="00C9183C" w:rsidRPr="00243FBD" w:rsidRDefault="00C9183C" w:rsidP="00ED77F2">
      <w:pPr>
        <w:pStyle w:val="ListParagraph"/>
        <w:rPr>
          <w:highlight w:val="yellow"/>
        </w:rPr>
      </w:pPr>
    </w:p>
    <w:p w14:paraId="24A965EA" w14:textId="77777777" w:rsidR="00ED7CFA" w:rsidRPr="00243FBD" w:rsidRDefault="00C9183C" w:rsidP="00ED77F2">
      <w:pPr>
        <w:pStyle w:val="NormalWeb"/>
        <w:spacing w:before="0" w:beforeAutospacing="0" w:after="0" w:afterAutospacing="0"/>
        <w:rPr>
          <w:rFonts w:asciiTheme="minorHAnsi" w:hAnsiTheme="minorHAnsi" w:cs="Arial"/>
          <w:b/>
          <w:color w:val="auto"/>
          <w:highlight w:val="yellow"/>
        </w:rPr>
      </w:pPr>
      <w:r w:rsidRPr="00243FBD">
        <w:rPr>
          <w:highlight w:val="yellow"/>
        </w:rPr>
        <w:t xml:space="preserve">Note: </w:t>
      </w:r>
      <w:r w:rsidR="00C74836" w:rsidRPr="00243FBD">
        <w:rPr>
          <w:highlight w:val="yellow"/>
        </w:rPr>
        <w:t xml:space="preserve">If the rat is not feeding under the circumstances of the training situation, the habituation phase must be extended or adjusted. </w:t>
      </w:r>
    </w:p>
    <w:p w14:paraId="11B78D77" w14:textId="77777777" w:rsidR="00D36749" w:rsidRPr="00243FBD" w:rsidRDefault="00D36749" w:rsidP="00D36749">
      <w:pPr>
        <w:pStyle w:val="NormalWeb"/>
        <w:spacing w:before="0" w:beforeAutospacing="0" w:after="0" w:afterAutospacing="0"/>
        <w:rPr>
          <w:rFonts w:asciiTheme="minorHAnsi" w:hAnsiTheme="minorHAnsi" w:cs="Arial"/>
          <w:b/>
          <w:color w:val="auto"/>
        </w:rPr>
      </w:pPr>
    </w:p>
    <w:p w14:paraId="49BABE56" w14:textId="4B9A017B" w:rsidR="00D244AA" w:rsidRPr="006C6777" w:rsidRDefault="007970E1" w:rsidP="00D244AA">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 xml:space="preserve"> </w:t>
      </w:r>
      <w:r w:rsidR="00C9183C" w:rsidRPr="00243FBD">
        <w:rPr>
          <w:highlight w:val="yellow"/>
        </w:rPr>
        <w:t>A</w:t>
      </w:r>
      <w:r w:rsidR="00C74836" w:rsidRPr="00243FBD">
        <w:rPr>
          <w:highlight w:val="yellow"/>
        </w:rPr>
        <w:t xml:space="preserve">s soon as the rat </w:t>
      </w:r>
      <w:r w:rsidR="00E34DDA">
        <w:rPr>
          <w:highlight w:val="yellow"/>
        </w:rPr>
        <w:t>shows interest in the reward and is about to start nibbling o</w:t>
      </w:r>
      <w:r w:rsidR="00C74836" w:rsidRPr="00243FBD">
        <w:rPr>
          <w:highlight w:val="yellow"/>
        </w:rPr>
        <w:t>n the reward</w:t>
      </w:r>
      <w:r w:rsidR="00706545">
        <w:rPr>
          <w:highlight w:val="yellow"/>
        </w:rPr>
        <w:t>,</w:t>
      </w:r>
      <w:r w:rsidR="00C74836" w:rsidRPr="00243FBD">
        <w:rPr>
          <w:highlight w:val="yellow"/>
        </w:rPr>
        <w:t xml:space="preserve"> click</w:t>
      </w:r>
      <w:r w:rsidRPr="00243FBD">
        <w:rPr>
          <w:shd w:val="clear" w:color="auto" w:fill="FFFF00"/>
        </w:rPr>
        <w:t xml:space="preserve"> and then let the rat feed on the reward.</w:t>
      </w:r>
      <w:r w:rsidR="00706545">
        <w:rPr>
          <w:shd w:val="clear" w:color="auto" w:fill="FFFF00"/>
        </w:rPr>
        <w:t xml:space="preserve"> </w:t>
      </w:r>
      <w:r w:rsidR="00C74836" w:rsidRPr="00243FBD">
        <w:rPr>
          <w:highlight w:val="yellow"/>
        </w:rPr>
        <w:t xml:space="preserve">To ensure that the pairing of the two reinforces </w:t>
      </w:r>
      <w:r w:rsidR="00595C67" w:rsidRPr="00243FBD">
        <w:rPr>
          <w:highlight w:val="yellow"/>
        </w:rPr>
        <w:t xml:space="preserve">is </w:t>
      </w:r>
      <w:r w:rsidR="008D6AAB" w:rsidRPr="00243FBD">
        <w:rPr>
          <w:highlight w:val="yellow"/>
        </w:rPr>
        <w:t>succes</w:t>
      </w:r>
      <w:r w:rsidR="008D6AAB" w:rsidRPr="00481440">
        <w:rPr>
          <w:highlight w:val="yellow"/>
        </w:rPr>
        <w:t>sful</w:t>
      </w:r>
      <w:r w:rsidR="00C74836" w:rsidRPr="00481440">
        <w:rPr>
          <w:highlight w:val="yellow"/>
        </w:rPr>
        <w:t xml:space="preserve">, </w:t>
      </w:r>
      <w:r w:rsidR="00AE396A" w:rsidRPr="00481440">
        <w:rPr>
          <w:highlight w:val="yellow"/>
          <w:lang w:val="en-GB"/>
        </w:rPr>
        <w:t>repeat clicking an</w:t>
      </w:r>
      <w:r w:rsidR="00AE396A" w:rsidRPr="006C6777">
        <w:rPr>
          <w:highlight w:val="yellow"/>
          <w:lang w:val="en-GB"/>
        </w:rPr>
        <w:t>d then rewarding for 15 seconds.</w:t>
      </w:r>
      <w:r w:rsidR="006C6777" w:rsidRPr="006C6777">
        <w:rPr>
          <w:highlight w:val="yellow"/>
          <w:lang w:val="en-GB"/>
        </w:rPr>
        <w:t xml:space="preserve"> </w:t>
      </w:r>
      <w:r w:rsidR="000706ED" w:rsidRPr="006C6777">
        <w:rPr>
          <w:highlight w:val="yellow"/>
          <w:lang w:val="en-GB"/>
        </w:rPr>
        <w:t xml:space="preserve">Do this </w:t>
      </w:r>
      <w:r w:rsidR="00AE396A" w:rsidRPr="006C6777">
        <w:rPr>
          <w:highlight w:val="yellow"/>
          <w:lang w:val="en-GB"/>
        </w:rPr>
        <w:t xml:space="preserve">at least </w:t>
      </w:r>
      <w:r w:rsidR="000706ED" w:rsidRPr="006C6777">
        <w:rPr>
          <w:highlight w:val="yellow"/>
          <w:lang w:val="en-GB"/>
        </w:rPr>
        <w:t xml:space="preserve">twice </w:t>
      </w:r>
      <w:r w:rsidR="00AE396A" w:rsidRPr="006C6777">
        <w:rPr>
          <w:highlight w:val="yellow"/>
          <w:lang w:val="en-GB"/>
        </w:rPr>
        <w:t>during this first training session.</w:t>
      </w:r>
    </w:p>
    <w:p w14:paraId="7EFE8D4C" w14:textId="77777777" w:rsidR="00481440" w:rsidRPr="00243FBD" w:rsidRDefault="00481440" w:rsidP="00481440">
      <w:pPr>
        <w:pStyle w:val="NormalWeb"/>
        <w:spacing w:before="0" w:beforeAutospacing="0" w:after="0" w:afterAutospacing="0"/>
        <w:rPr>
          <w:rFonts w:asciiTheme="minorHAnsi" w:hAnsiTheme="minorHAnsi" w:cs="Arial"/>
          <w:b/>
          <w:color w:val="auto"/>
        </w:rPr>
      </w:pPr>
    </w:p>
    <w:p w14:paraId="1C24B43F" w14:textId="3CA8FD30" w:rsidR="00667A7A" w:rsidRPr="00481440" w:rsidRDefault="00512971" w:rsidP="00D244AA">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 xml:space="preserve">If the </w:t>
      </w:r>
      <w:r w:rsidR="00E903F5" w:rsidRPr="00243FBD">
        <w:rPr>
          <w:highlight w:val="yellow"/>
        </w:rPr>
        <w:t>rat did participate</w:t>
      </w:r>
      <w:r w:rsidR="00C74836" w:rsidRPr="00243FBD">
        <w:rPr>
          <w:highlight w:val="yellow"/>
        </w:rPr>
        <w:t>,</w:t>
      </w:r>
      <w:r w:rsidR="00164F39" w:rsidRPr="00243FBD">
        <w:rPr>
          <w:highlight w:val="yellow"/>
        </w:rPr>
        <w:t xml:space="preserve"> </w:t>
      </w:r>
      <w:r w:rsidR="00164F39" w:rsidRPr="00481440">
        <w:rPr>
          <w:highlight w:val="yellow"/>
        </w:rPr>
        <w:t>check for signs of the</w:t>
      </w:r>
      <w:r w:rsidR="00BE6221" w:rsidRPr="00481440">
        <w:rPr>
          <w:highlight w:val="yellow"/>
        </w:rPr>
        <w:t xml:space="preserve"> </w:t>
      </w:r>
      <w:r w:rsidR="00595C67" w:rsidRPr="00481440">
        <w:rPr>
          <w:highlight w:val="yellow"/>
        </w:rPr>
        <w:t>establishment of a connection between the primary and the secondary reinforcer</w:t>
      </w:r>
      <w:r w:rsidR="00164F39" w:rsidRPr="00481440">
        <w:rPr>
          <w:highlight w:val="yellow"/>
        </w:rPr>
        <w:t xml:space="preserve">. The main </w:t>
      </w:r>
      <w:r w:rsidR="00595C67" w:rsidRPr="00481440">
        <w:rPr>
          <w:highlight w:val="yellow"/>
        </w:rPr>
        <w:t>criterion for this classification is</w:t>
      </w:r>
      <w:r w:rsidR="00164F39" w:rsidRPr="00481440">
        <w:rPr>
          <w:highlight w:val="yellow"/>
        </w:rPr>
        <w:t xml:space="preserve"> the estimation of the food reward</w:t>
      </w:r>
      <w:r w:rsidR="004A3467">
        <w:rPr>
          <w:highlight w:val="yellow"/>
        </w:rPr>
        <w:t xml:space="preserve">, which is </w:t>
      </w:r>
      <w:r w:rsidR="00164F39" w:rsidRPr="00481440">
        <w:rPr>
          <w:highlight w:val="yellow"/>
        </w:rPr>
        <w:t>show</w:t>
      </w:r>
      <w:r w:rsidR="008D395B" w:rsidRPr="00481440">
        <w:rPr>
          <w:highlight w:val="yellow"/>
        </w:rPr>
        <w:t>n</w:t>
      </w:r>
      <w:r w:rsidR="00164F39" w:rsidRPr="00481440">
        <w:rPr>
          <w:highlight w:val="yellow"/>
        </w:rPr>
        <w:t xml:space="preserve"> </w:t>
      </w:r>
      <w:r w:rsidR="00595C67" w:rsidRPr="00481440">
        <w:rPr>
          <w:highlight w:val="yellow"/>
        </w:rPr>
        <w:t xml:space="preserve">by the </w:t>
      </w:r>
      <w:r w:rsidR="00164F39" w:rsidRPr="00481440">
        <w:rPr>
          <w:highlight w:val="yellow"/>
        </w:rPr>
        <w:t>rat by sniffing, looking arou</w:t>
      </w:r>
      <w:r w:rsidR="00637668" w:rsidRPr="00481440">
        <w:rPr>
          <w:highlight w:val="yellow"/>
        </w:rPr>
        <w:t>nd</w:t>
      </w:r>
      <w:r w:rsidR="00CD482D" w:rsidRPr="00481440">
        <w:rPr>
          <w:highlight w:val="yellow"/>
        </w:rPr>
        <w:t xml:space="preserve"> and at the hand that presents the food reward</w:t>
      </w:r>
      <w:r w:rsidR="00637668" w:rsidRPr="00481440">
        <w:rPr>
          <w:highlight w:val="yellow"/>
        </w:rPr>
        <w:t xml:space="preserve"> or lifting to its hind limbs</w:t>
      </w:r>
      <w:r w:rsidR="008D395B" w:rsidRPr="00481440">
        <w:rPr>
          <w:highlight w:val="yellow"/>
        </w:rPr>
        <w:t xml:space="preserve"> </w:t>
      </w:r>
      <w:proofErr w:type="gramStart"/>
      <w:r w:rsidR="008D395B" w:rsidRPr="00481440">
        <w:rPr>
          <w:highlight w:val="yellow"/>
        </w:rPr>
        <w:t>in order</w:t>
      </w:r>
      <w:r w:rsidR="00CD482D" w:rsidRPr="00481440">
        <w:rPr>
          <w:highlight w:val="yellow"/>
        </w:rPr>
        <w:t xml:space="preserve"> to</w:t>
      </w:r>
      <w:proofErr w:type="gramEnd"/>
      <w:r w:rsidR="00CD482D" w:rsidRPr="00481440">
        <w:rPr>
          <w:highlight w:val="yellow"/>
        </w:rPr>
        <w:t xml:space="preserve"> look for the reward</w:t>
      </w:r>
      <w:r w:rsidR="00637668" w:rsidRPr="00481440">
        <w:rPr>
          <w:highlight w:val="yellow"/>
        </w:rPr>
        <w:t xml:space="preserve"> (</w:t>
      </w:r>
      <w:r w:rsidR="006C6777" w:rsidRPr="006C6777">
        <w:rPr>
          <w:b/>
          <w:highlight w:val="yellow"/>
        </w:rPr>
        <w:t>Figure 2</w:t>
      </w:r>
      <w:r w:rsidR="00637668" w:rsidRPr="00481440">
        <w:rPr>
          <w:highlight w:val="yellow"/>
        </w:rPr>
        <w:t xml:space="preserve">). </w:t>
      </w:r>
      <w:r w:rsidR="00164F39" w:rsidRPr="00481440">
        <w:rPr>
          <w:highlight w:val="yellow"/>
        </w:rPr>
        <w:t xml:space="preserve">If </w:t>
      </w:r>
      <w:r w:rsidR="004A3467">
        <w:rPr>
          <w:highlight w:val="yellow"/>
        </w:rPr>
        <w:t>this occurs</w:t>
      </w:r>
      <w:r w:rsidR="008D395B" w:rsidRPr="00481440">
        <w:rPr>
          <w:highlight w:val="yellow"/>
        </w:rPr>
        <w:t>,</w:t>
      </w:r>
      <w:r w:rsidR="00164F39" w:rsidRPr="00481440">
        <w:rPr>
          <w:highlight w:val="yellow"/>
        </w:rPr>
        <w:t xml:space="preserve"> </w:t>
      </w:r>
      <w:r w:rsidR="00CB6693" w:rsidRPr="00481440">
        <w:rPr>
          <w:highlight w:val="yellow"/>
        </w:rPr>
        <w:t xml:space="preserve">move </w:t>
      </w:r>
      <w:r w:rsidR="00C74836" w:rsidRPr="00481440">
        <w:rPr>
          <w:highlight w:val="yellow"/>
        </w:rPr>
        <w:t>on with the next part</w:t>
      </w:r>
      <w:r w:rsidR="00706545" w:rsidRPr="00481440">
        <w:rPr>
          <w:highlight w:val="yellow"/>
        </w:rPr>
        <w:t>;</w:t>
      </w:r>
      <w:r w:rsidR="00C74836" w:rsidRPr="00481440">
        <w:rPr>
          <w:highlight w:val="yellow"/>
        </w:rPr>
        <w:t xml:space="preserve"> otherwise</w:t>
      </w:r>
      <w:r w:rsidR="00706545" w:rsidRPr="00481440">
        <w:rPr>
          <w:highlight w:val="yellow"/>
        </w:rPr>
        <w:t>,</w:t>
      </w:r>
      <w:r w:rsidR="00C74836" w:rsidRPr="00481440">
        <w:rPr>
          <w:highlight w:val="yellow"/>
        </w:rPr>
        <w:t xml:space="preserve"> repeat “Training day </w:t>
      </w:r>
      <w:r w:rsidR="004A3467">
        <w:rPr>
          <w:highlight w:val="yellow"/>
        </w:rPr>
        <w:t>1</w:t>
      </w:r>
      <w:r w:rsidR="00C74836" w:rsidRPr="00481440">
        <w:rPr>
          <w:highlight w:val="yellow"/>
        </w:rPr>
        <w:t xml:space="preserve">” </w:t>
      </w:r>
    </w:p>
    <w:p w14:paraId="4723A7E8" w14:textId="77777777" w:rsidR="005E5CBC" w:rsidRPr="00243FBD" w:rsidRDefault="005E5CBC" w:rsidP="005E5CBC">
      <w:pPr>
        <w:pStyle w:val="NormalWeb"/>
        <w:spacing w:before="0" w:beforeAutospacing="0" w:after="0" w:afterAutospacing="0"/>
        <w:ind w:left="1224"/>
        <w:rPr>
          <w:rFonts w:asciiTheme="minorHAnsi" w:hAnsiTheme="minorHAnsi" w:cs="Arial"/>
          <w:b/>
          <w:color w:val="auto"/>
        </w:rPr>
      </w:pPr>
    </w:p>
    <w:p w14:paraId="3DED5303" w14:textId="6381C96C" w:rsidR="00667A7A" w:rsidRPr="00481440" w:rsidRDefault="00C74836" w:rsidP="00D36749">
      <w:pPr>
        <w:pStyle w:val="NormalWeb"/>
        <w:numPr>
          <w:ilvl w:val="1"/>
          <w:numId w:val="47"/>
        </w:numPr>
        <w:spacing w:before="0" w:beforeAutospacing="0" w:after="0" w:afterAutospacing="0"/>
        <w:rPr>
          <w:rFonts w:asciiTheme="minorHAnsi" w:hAnsiTheme="minorHAnsi" w:cs="Arial"/>
          <w:b/>
          <w:color w:val="auto"/>
          <w:highlight w:val="yellow"/>
        </w:rPr>
      </w:pPr>
      <w:r w:rsidRPr="00481440">
        <w:rPr>
          <w:b/>
          <w:highlight w:val="yellow"/>
        </w:rPr>
        <w:t>Training day</w:t>
      </w:r>
      <w:r w:rsidR="004A3467">
        <w:rPr>
          <w:b/>
          <w:highlight w:val="yellow"/>
        </w:rPr>
        <w:t>s</w:t>
      </w:r>
      <w:r w:rsidRPr="00481440">
        <w:rPr>
          <w:b/>
          <w:highlight w:val="yellow"/>
        </w:rPr>
        <w:t xml:space="preserve"> </w:t>
      </w:r>
      <w:r w:rsidR="004A3467">
        <w:rPr>
          <w:b/>
          <w:highlight w:val="yellow"/>
        </w:rPr>
        <w:t>2 to 5:</w:t>
      </w:r>
      <w:r w:rsidR="00357D52">
        <w:rPr>
          <w:b/>
          <w:highlight w:val="yellow"/>
        </w:rPr>
        <w:t xml:space="preserve"> </w:t>
      </w:r>
      <w:r w:rsidR="004A3467">
        <w:rPr>
          <w:b/>
          <w:highlight w:val="yellow"/>
        </w:rPr>
        <w:t>P</w:t>
      </w:r>
      <w:r w:rsidR="004A3467" w:rsidRPr="00481440">
        <w:rPr>
          <w:b/>
          <w:highlight w:val="yellow"/>
        </w:rPr>
        <w:t xml:space="preserve">assing </w:t>
      </w:r>
      <w:r w:rsidRPr="00481440">
        <w:rPr>
          <w:b/>
          <w:highlight w:val="yellow"/>
        </w:rPr>
        <w:t>through a short tunnel</w:t>
      </w:r>
    </w:p>
    <w:p w14:paraId="7CCEA3D1" w14:textId="77777777" w:rsidR="00481440" w:rsidRPr="00481440" w:rsidRDefault="00481440" w:rsidP="00481440">
      <w:pPr>
        <w:pStyle w:val="NormalWeb"/>
        <w:spacing w:before="0" w:beforeAutospacing="0" w:after="0" w:afterAutospacing="0"/>
        <w:rPr>
          <w:rFonts w:asciiTheme="minorHAnsi" w:hAnsiTheme="minorHAnsi" w:cs="Arial"/>
          <w:b/>
          <w:color w:val="auto"/>
          <w:highlight w:val="yellow"/>
        </w:rPr>
      </w:pPr>
    </w:p>
    <w:p w14:paraId="54966ADD" w14:textId="4371B5EF" w:rsidR="00D244AA" w:rsidRPr="00481440" w:rsidRDefault="00D244AA" w:rsidP="00ED77F2">
      <w:pPr>
        <w:pStyle w:val="NormalWeb"/>
        <w:spacing w:before="0" w:beforeAutospacing="0" w:after="0" w:afterAutospacing="0"/>
        <w:rPr>
          <w:rFonts w:asciiTheme="minorHAnsi" w:hAnsiTheme="minorHAnsi" w:cs="Arial"/>
          <w:color w:val="auto"/>
          <w:highlight w:val="yellow"/>
        </w:rPr>
      </w:pPr>
      <w:r w:rsidRPr="00481440">
        <w:rPr>
          <w:highlight w:val="yellow"/>
        </w:rPr>
        <w:t xml:space="preserve">Note: A training session consists of </w:t>
      </w:r>
      <w:r w:rsidR="0028726E" w:rsidRPr="00481440">
        <w:rPr>
          <w:highlight w:val="yellow"/>
        </w:rPr>
        <w:t xml:space="preserve">alternating phases of 30 seconds of training and 15 seconds </w:t>
      </w:r>
      <w:r w:rsidR="004A3467">
        <w:rPr>
          <w:highlight w:val="yellow"/>
        </w:rPr>
        <w:t xml:space="preserve">of </w:t>
      </w:r>
      <w:r w:rsidR="0028726E" w:rsidRPr="00481440">
        <w:rPr>
          <w:highlight w:val="yellow"/>
        </w:rPr>
        <w:t xml:space="preserve">break for </w:t>
      </w:r>
      <w:r w:rsidRPr="00481440">
        <w:rPr>
          <w:highlight w:val="yellow"/>
        </w:rPr>
        <w:t>four minutes</w:t>
      </w:r>
      <w:r w:rsidR="0028726E" w:rsidRPr="00481440">
        <w:rPr>
          <w:highlight w:val="yellow"/>
        </w:rPr>
        <w:t>.</w:t>
      </w:r>
    </w:p>
    <w:p w14:paraId="298E72C8"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58D63BF8" w14:textId="1B7676BF" w:rsidR="00667A7A" w:rsidRPr="00243FBD" w:rsidRDefault="00667A7A"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 xml:space="preserve">Place a short tunnel of the </w:t>
      </w:r>
      <w:r w:rsidR="00C74836" w:rsidRPr="00243FBD">
        <w:rPr>
          <w:highlight w:val="yellow"/>
        </w:rPr>
        <w:t xml:space="preserve">same material as </w:t>
      </w:r>
      <w:r w:rsidR="00706545">
        <w:rPr>
          <w:highlight w:val="yellow"/>
        </w:rPr>
        <w:t xml:space="preserve">that of </w:t>
      </w:r>
      <w:r w:rsidR="00C74836" w:rsidRPr="00243FBD">
        <w:rPr>
          <w:highlight w:val="yellow"/>
        </w:rPr>
        <w:t xml:space="preserve">the </w:t>
      </w:r>
      <w:r w:rsidR="00C0073C" w:rsidRPr="00243FBD">
        <w:rPr>
          <w:highlight w:val="yellow"/>
        </w:rPr>
        <w:t xml:space="preserve">first used/original </w:t>
      </w:r>
      <w:r w:rsidR="00C74836" w:rsidRPr="00243FBD">
        <w:rPr>
          <w:highlight w:val="yellow"/>
        </w:rPr>
        <w:t>tunn</w:t>
      </w:r>
      <w:r w:rsidRPr="00243FBD">
        <w:rPr>
          <w:highlight w:val="yellow"/>
        </w:rPr>
        <w:t>el that will link the two cages</w:t>
      </w:r>
      <w:r w:rsidR="00C74836" w:rsidRPr="00243FBD">
        <w:rPr>
          <w:highlight w:val="yellow"/>
        </w:rPr>
        <w:t xml:space="preserve"> in the </w:t>
      </w:r>
      <w:r w:rsidRPr="00243FBD">
        <w:rPr>
          <w:highlight w:val="yellow"/>
        </w:rPr>
        <w:t xml:space="preserve">home </w:t>
      </w:r>
      <w:r w:rsidR="00C74836" w:rsidRPr="00243FBD">
        <w:rPr>
          <w:highlight w:val="yellow"/>
        </w:rPr>
        <w:t>cage.</w:t>
      </w:r>
    </w:p>
    <w:p w14:paraId="2DC786B7"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5A87EA5A" w14:textId="77777777" w:rsidR="001355E8" w:rsidRPr="00243FBD" w:rsidRDefault="001355E8"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Start the timer and immediately begin with the first 30 seconds of training.</w:t>
      </w:r>
    </w:p>
    <w:p w14:paraId="2B3670AA"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628CE7CC" w14:textId="6B80DAE3" w:rsidR="005E5CBC" w:rsidRPr="00243FBD" w:rsidRDefault="00C74836">
      <w:pPr>
        <w:pStyle w:val="NormalWeb"/>
        <w:numPr>
          <w:ilvl w:val="3"/>
          <w:numId w:val="47"/>
        </w:numPr>
        <w:spacing w:before="0" w:beforeAutospacing="0" w:after="0" w:afterAutospacing="0"/>
        <w:rPr>
          <w:rFonts w:asciiTheme="minorHAnsi" w:hAnsiTheme="minorHAnsi" w:cs="Arial"/>
          <w:b/>
          <w:color w:val="auto"/>
          <w:highlight w:val="yellow"/>
        </w:rPr>
      </w:pPr>
      <w:r w:rsidRPr="00243FBD">
        <w:rPr>
          <w:highlight w:val="yellow"/>
        </w:rPr>
        <w:lastRenderedPageBreak/>
        <w:t>The first time the rat enters the tunnel</w:t>
      </w:r>
      <w:r w:rsidR="00706545">
        <w:rPr>
          <w:highlight w:val="yellow"/>
        </w:rPr>
        <w:t>,</w:t>
      </w:r>
      <w:r w:rsidRPr="00243FBD">
        <w:rPr>
          <w:highlight w:val="yellow"/>
        </w:rPr>
        <w:t xml:space="preserve"> pr</w:t>
      </w:r>
      <w:r w:rsidRPr="006C6777">
        <w:rPr>
          <w:highlight w:val="yellow"/>
        </w:rPr>
        <w:t>esent the reward at the end of the tunn</w:t>
      </w:r>
      <w:r w:rsidR="00667A7A" w:rsidRPr="006C6777">
        <w:rPr>
          <w:highlight w:val="yellow"/>
        </w:rPr>
        <w:t xml:space="preserve">el. </w:t>
      </w:r>
      <w:r w:rsidR="007D56A6" w:rsidRPr="006C6777">
        <w:rPr>
          <w:highlight w:val="yellow"/>
          <w:shd w:val="clear" w:color="auto" w:fill="FFFF00"/>
        </w:rPr>
        <w:t>A</w:t>
      </w:r>
      <w:r w:rsidR="00F676E5" w:rsidRPr="006C6777">
        <w:rPr>
          <w:highlight w:val="yellow"/>
          <w:shd w:val="clear" w:color="auto" w:fill="FFFF00"/>
        </w:rPr>
        <w:t>s soon as the rat</w:t>
      </w:r>
      <w:r w:rsidR="0028726E" w:rsidRPr="006C6777">
        <w:rPr>
          <w:highlight w:val="yellow"/>
          <w:shd w:val="clear" w:color="auto" w:fill="FFFF00"/>
        </w:rPr>
        <w:t xml:space="preserve"> </w:t>
      </w:r>
      <w:r w:rsidR="00E34DDA" w:rsidRPr="006C6777">
        <w:rPr>
          <w:highlight w:val="yellow"/>
          <w:shd w:val="clear" w:color="auto" w:fill="FFFF00"/>
        </w:rPr>
        <w:t>enters the tunnel</w:t>
      </w:r>
      <w:r w:rsidR="00706545" w:rsidRPr="006C6777">
        <w:rPr>
          <w:highlight w:val="yellow"/>
          <w:shd w:val="clear" w:color="auto" w:fill="FFFF00"/>
        </w:rPr>
        <w:t>,</w:t>
      </w:r>
      <w:r w:rsidR="00F676E5" w:rsidRPr="006C6777">
        <w:rPr>
          <w:highlight w:val="yellow"/>
          <w:shd w:val="clear" w:color="auto" w:fill="FFFF00"/>
        </w:rPr>
        <w:t xml:space="preserve"> click and let the rat </w:t>
      </w:r>
      <w:r w:rsidR="00CB6693" w:rsidRPr="006C6777">
        <w:rPr>
          <w:highlight w:val="yellow"/>
          <w:shd w:val="clear" w:color="auto" w:fill="FFFF00"/>
        </w:rPr>
        <w:t>eat</w:t>
      </w:r>
      <w:r w:rsidR="00CB6693" w:rsidRPr="006C6777">
        <w:rPr>
          <w:rFonts w:asciiTheme="minorHAnsi" w:hAnsiTheme="minorHAnsi" w:cs="Arial"/>
          <w:b/>
          <w:color w:val="auto"/>
          <w:highlight w:val="yellow"/>
        </w:rPr>
        <w:t xml:space="preserve"> </w:t>
      </w:r>
      <w:r w:rsidR="00CB6693" w:rsidRPr="006C6777">
        <w:rPr>
          <w:highlight w:val="yellow"/>
          <w:shd w:val="clear" w:color="auto" w:fill="FFFF00"/>
        </w:rPr>
        <w:t>t</w:t>
      </w:r>
      <w:r w:rsidR="00F676E5" w:rsidRPr="006C6777">
        <w:rPr>
          <w:highlight w:val="yellow"/>
          <w:shd w:val="clear" w:color="auto" w:fill="FFFF00"/>
        </w:rPr>
        <w:t>he</w:t>
      </w:r>
      <w:r w:rsidR="00F676E5" w:rsidRPr="00243FBD">
        <w:rPr>
          <w:shd w:val="clear" w:color="auto" w:fill="FFFF00"/>
        </w:rPr>
        <w:t xml:space="preserve"> reward.</w:t>
      </w:r>
      <w:r w:rsidR="00E34DDA" w:rsidRPr="00E34DDA">
        <w:rPr>
          <w:rFonts w:eastAsia="Calibri"/>
          <w:shd w:val="clear" w:color="auto" w:fill="FFFF00"/>
          <w:lang w:val="en-GB"/>
        </w:rPr>
        <w:t xml:space="preserve"> </w:t>
      </w:r>
    </w:p>
    <w:p w14:paraId="52A5663C"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2E4FDF91" w14:textId="4499A900" w:rsidR="00C74836" w:rsidRPr="00243FBD" w:rsidRDefault="00C74836" w:rsidP="00ED77F2">
      <w:pPr>
        <w:pStyle w:val="NormalWeb"/>
        <w:numPr>
          <w:ilvl w:val="3"/>
          <w:numId w:val="47"/>
        </w:numPr>
        <w:spacing w:before="0" w:beforeAutospacing="0" w:after="0" w:afterAutospacing="0"/>
        <w:rPr>
          <w:rFonts w:asciiTheme="minorHAnsi" w:hAnsiTheme="minorHAnsi" w:cs="Arial"/>
          <w:b/>
          <w:color w:val="auto"/>
          <w:highlight w:val="yellow"/>
        </w:rPr>
      </w:pPr>
      <w:r w:rsidRPr="00243FBD">
        <w:rPr>
          <w:highlight w:val="yellow"/>
        </w:rPr>
        <w:t>Take away the food reward and wait until the rat shows interest for the tunnel once more. Click as soon as the rat enters the tunnel and present the reward at the end of the tunnel</w:t>
      </w:r>
      <w:r w:rsidR="00637668" w:rsidRPr="00243FBD">
        <w:rPr>
          <w:highlight w:val="yellow"/>
        </w:rPr>
        <w:t xml:space="preserve"> (</w:t>
      </w:r>
      <w:r w:rsidR="006C6777" w:rsidRPr="006C6777">
        <w:rPr>
          <w:b/>
          <w:highlight w:val="yellow"/>
        </w:rPr>
        <w:t>Figure 3</w:t>
      </w:r>
      <w:r w:rsidR="00637668" w:rsidRPr="00243FBD">
        <w:rPr>
          <w:highlight w:val="yellow"/>
        </w:rPr>
        <w:t>)</w:t>
      </w:r>
      <w:r w:rsidRPr="00243FBD">
        <w:rPr>
          <w:highlight w:val="yellow"/>
        </w:rPr>
        <w:t xml:space="preserve">. </w:t>
      </w:r>
    </w:p>
    <w:p w14:paraId="49409A5D"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4E6EAFB6" w14:textId="495A27D5" w:rsidR="001355E8" w:rsidRPr="00243FBD" w:rsidRDefault="00FD38B2" w:rsidP="00ED77F2">
      <w:pPr>
        <w:pStyle w:val="NormalWeb"/>
        <w:numPr>
          <w:ilvl w:val="3"/>
          <w:numId w:val="47"/>
        </w:numPr>
        <w:spacing w:before="0" w:beforeAutospacing="0" w:after="0" w:afterAutospacing="0"/>
        <w:rPr>
          <w:rFonts w:asciiTheme="minorHAnsi" w:hAnsiTheme="minorHAnsi" w:cs="Arial"/>
          <w:b/>
          <w:color w:val="auto"/>
          <w:highlight w:val="yellow"/>
        </w:rPr>
      </w:pPr>
      <w:r w:rsidRPr="00243FBD">
        <w:rPr>
          <w:highlight w:val="yellow"/>
        </w:rPr>
        <w:t>After 30 seconds of training</w:t>
      </w:r>
      <w:r w:rsidR="00706545">
        <w:rPr>
          <w:highlight w:val="yellow"/>
        </w:rPr>
        <w:t>,</w:t>
      </w:r>
      <w:r w:rsidRPr="00243FBD">
        <w:rPr>
          <w:highlight w:val="yellow"/>
        </w:rPr>
        <w:t xml:space="preserve"> a</w:t>
      </w:r>
      <w:r w:rsidR="001355E8" w:rsidRPr="00243FBD">
        <w:rPr>
          <w:highlight w:val="yellow"/>
        </w:rPr>
        <w:t>dd a 15 second br</w:t>
      </w:r>
      <w:r w:rsidR="00C0073C" w:rsidRPr="00243FBD">
        <w:rPr>
          <w:highlight w:val="yellow"/>
        </w:rPr>
        <w:t>e</w:t>
      </w:r>
      <w:r w:rsidR="001355E8" w:rsidRPr="00243FBD">
        <w:rPr>
          <w:highlight w:val="yellow"/>
        </w:rPr>
        <w:t xml:space="preserve">ak (remove the tunnel). </w:t>
      </w:r>
    </w:p>
    <w:p w14:paraId="0757AF5D" w14:textId="77777777" w:rsidR="00FD38B2" w:rsidRPr="00243FBD" w:rsidRDefault="00FD38B2" w:rsidP="00ED77F2">
      <w:pPr>
        <w:pStyle w:val="ListParagraph"/>
        <w:rPr>
          <w:rFonts w:asciiTheme="minorHAnsi" w:hAnsiTheme="minorHAnsi" w:cs="Arial"/>
          <w:b/>
          <w:color w:val="auto"/>
          <w:highlight w:val="yellow"/>
        </w:rPr>
      </w:pPr>
    </w:p>
    <w:p w14:paraId="49EF38E2" w14:textId="77777777" w:rsidR="00FD38B2" w:rsidRPr="00357D52" w:rsidRDefault="00FD38B2" w:rsidP="00FD38B2">
      <w:pPr>
        <w:pStyle w:val="NormalWeb"/>
        <w:numPr>
          <w:ilvl w:val="2"/>
          <w:numId w:val="47"/>
        </w:numPr>
        <w:spacing w:before="0" w:beforeAutospacing="0" w:after="0" w:afterAutospacing="0"/>
        <w:rPr>
          <w:rFonts w:asciiTheme="minorHAnsi" w:hAnsiTheme="minorHAnsi" w:cs="Arial"/>
          <w:color w:val="auto"/>
          <w:highlight w:val="yellow"/>
        </w:rPr>
      </w:pPr>
      <w:r w:rsidRPr="00357D52">
        <w:rPr>
          <w:rFonts w:asciiTheme="minorHAnsi" w:hAnsiTheme="minorHAnsi" w:cs="Arial"/>
          <w:color w:val="auto"/>
          <w:highlight w:val="yellow"/>
        </w:rPr>
        <w:t>Repeat the 30 seconds of training with</w:t>
      </w:r>
      <w:r w:rsidR="0061158A" w:rsidRPr="00357D52">
        <w:rPr>
          <w:rFonts w:asciiTheme="minorHAnsi" w:hAnsiTheme="minorHAnsi" w:cs="Arial"/>
          <w:color w:val="auto"/>
          <w:highlight w:val="yellow"/>
        </w:rPr>
        <w:t xml:space="preserve"> a subsequent 15 second break for four minutes.</w:t>
      </w:r>
    </w:p>
    <w:p w14:paraId="7966157B"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18F3D16E" w14:textId="77777777" w:rsidR="00CE1D7F" w:rsidRDefault="00676319" w:rsidP="00706545">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If the rat</w:t>
      </w:r>
      <w:r w:rsidR="0061158A" w:rsidRPr="00243FBD">
        <w:rPr>
          <w:highlight w:val="yellow"/>
        </w:rPr>
        <w:t xml:space="preserve"> shows the desired behavior</w:t>
      </w:r>
      <w:r w:rsidRPr="00243FBD">
        <w:rPr>
          <w:highlight w:val="yellow"/>
        </w:rPr>
        <w:t xml:space="preserve"> more than four times a minute, stop clicking and just reward with the primary reinforcer.</w:t>
      </w:r>
    </w:p>
    <w:p w14:paraId="7AE59A01" w14:textId="57D4C76F" w:rsidR="00D36749" w:rsidRPr="00CE1D7F" w:rsidRDefault="00CB6693" w:rsidP="00CE1D7F">
      <w:pPr>
        <w:pStyle w:val="NormalWeb"/>
        <w:spacing w:before="0" w:beforeAutospacing="0" w:after="0" w:afterAutospacing="0"/>
        <w:rPr>
          <w:rFonts w:asciiTheme="minorHAnsi" w:hAnsiTheme="minorHAnsi" w:cs="Arial"/>
          <w:b/>
          <w:color w:val="auto"/>
        </w:rPr>
      </w:pPr>
      <w:r w:rsidRPr="00CE1D7F">
        <w:rPr>
          <w:rFonts w:asciiTheme="minorHAnsi" w:hAnsiTheme="minorHAnsi" w:cs="Arial"/>
          <w:b/>
          <w:color w:val="auto"/>
        </w:rPr>
        <w:tab/>
      </w:r>
    </w:p>
    <w:p w14:paraId="55520250" w14:textId="77777777" w:rsidR="001355E8" w:rsidRPr="00243FBD" w:rsidRDefault="001355E8"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 xml:space="preserve">Stop after </w:t>
      </w:r>
      <w:r w:rsidR="007D56A6" w:rsidRPr="00243FBD">
        <w:rPr>
          <w:highlight w:val="yellow"/>
        </w:rPr>
        <w:t>four</w:t>
      </w:r>
      <w:r w:rsidRPr="00243FBD">
        <w:rPr>
          <w:highlight w:val="yellow"/>
        </w:rPr>
        <w:t xml:space="preserve"> minutes</w:t>
      </w:r>
      <w:r w:rsidR="00676319" w:rsidRPr="00243FBD">
        <w:rPr>
          <w:highlight w:val="yellow"/>
        </w:rPr>
        <w:t>.</w:t>
      </w:r>
    </w:p>
    <w:p w14:paraId="462F8AE8" w14:textId="77777777" w:rsidR="001355E8" w:rsidRPr="00243FBD" w:rsidRDefault="001355E8" w:rsidP="00B57747">
      <w:pPr>
        <w:pStyle w:val="NormalWeb"/>
        <w:spacing w:before="0" w:beforeAutospacing="0" w:after="0" w:afterAutospacing="0"/>
        <w:ind w:left="1224"/>
        <w:rPr>
          <w:rFonts w:asciiTheme="minorHAnsi" w:hAnsiTheme="minorHAnsi" w:cs="Arial"/>
          <w:b/>
          <w:color w:val="auto"/>
        </w:rPr>
      </w:pPr>
    </w:p>
    <w:p w14:paraId="28F0C9F0" w14:textId="0519206F" w:rsidR="00C74836" w:rsidRPr="00243FBD" w:rsidRDefault="00C74836" w:rsidP="00D36749">
      <w:pPr>
        <w:pStyle w:val="NormalWeb"/>
        <w:numPr>
          <w:ilvl w:val="1"/>
          <w:numId w:val="47"/>
        </w:numPr>
        <w:spacing w:before="0" w:beforeAutospacing="0" w:after="0" w:afterAutospacing="0"/>
        <w:rPr>
          <w:rFonts w:asciiTheme="minorHAnsi" w:hAnsiTheme="minorHAnsi" w:cs="Arial"/>
          <w:b/>
          <w:color w:val="auto"/>
          <w:highlight w:val="yellow"/>
        </w:rPr>
      </w:pPr>
      <w:r w:rsidRPr="00243FBD">
        <w:rPr>
          <w:b/>
        </w:rPr>
        <w:t xml:space="preserve"> </w:t>
      </w:r>
      <w:r w:rsidRPr="00243FBD">
        <w:rPr>
          <w:b/>
          <w:highlight w:val="yellow"/>
        </w:rPr>
        <w:t>Training week 2</w:t>
      </w:r>
      <w:r w:rsidR="00357D52">
        <w:rPr>
          <w:b/>
          <w:highlight w:val="yellow"/>
        </w:rPr>
        <w:t xml:space="preserve">: </w:t>
      </w:r>
      <w:r w:rsidR="004A3467">
        <w:rPr>
          <w:b/>
          <w:highlight w:val="yellow"/>
        </w:rPr>
        <w:t>T</w:t>
      </w:r>
      <w:r w:rsidRPr="00243FBD">
        <w:rPr>
          <w:b/>
          <w:highlight w:val="yellow"/>
        </w:rPr>
        <w:t>ouching a target stick</w:t>
      </w:r>
    </w:p>
    <w:p w14:paraId="387FC5FE"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18DB77E5" w14:textId="22B6E97A" w:rsidR="00B57747" w:rsidRPr="00243FBD" w:rsidRDefault="00B57747"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 xml:space="preserve">Start the timer and immediately begin with the first 30 seconds of training. Add a break every 15 seconds </w:t>
      </w:r>
      <w:r w:rsidR="00CB6693" w:rsidRPr="00243FBD">
        <w:rPr>
          <w:highlight w:val="yellow"/>
        </w:rPr>
        <w:t>and then</w:t>
      </w:r>
      <w:r w:rsidRPr="00243FBD">
        <w:rPr>
          <w:highlight w:val="yellow"/>
        </w:rPr>
        <w:t xml:space="preserve"> go on with the training.</w:t>
      </w:r>
    </w:p>
    <w:p w14:paraId="36933EC5"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49DBD658" w14:textId="5E27B1A7" w:rsidR="00B57747" w:rsidRPr="00243FBD" w:rsidRDefault="00C74836"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 xml:space="preserve">Place the globe of the target stick near the rat. </w:t>
      </w:r>
    </w:p>
    <w:p w14:paraId="11BAD273"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47284F82" w14:textId="77777777" w:rsidR="00B57747" w:rsidRPr="00243FBD" w:rsidRDefault="00C74836"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As soon as the rat shows interest in the globe</w:t>
      </w:r>
      <w:r w:rsidR="00C0073C" w:rsidRPr="00243FBD">
        <w:rPr>
          <w:highlight w:val="yellow"/>
        </w:rPr>
        <w:t>,</w:t>
      </w:r>
      <w:r w:rsidRPr="00243FBD">
        <w:rPr>
          <w:highlight w:val="yellow"/>
        </w:rPr>
        <w:t xml:space="preserve"> click </w:t>
      </w:r>
      <w:r w:rsidR="00C0073C" w:rsidRPr="00243FBD">
        <w:rPr>
          <w:highlight w:val="yellow"/>
        </w:rPr>
        <w:t xml:space="preserve">and </w:t>
      </w:r>
      <w:r w:rsidRPr="00243FBD">
        <w:rPr>
          <w:highlight w:val="yellow"/>
        </w:rPr>
        <w:t>reward the rat. Repeat this several ti</w:t>
      </w:r>
      <w:r w:rsidR="00B57747" w:rsidRPr="00243FBD">
        <w:rPr>
          <w:highlight w:val="yellow"/>
        </w:rPr>
        <w:t>mes.</w:t>
      </w:r>
    </w:p>
    <w:p w14:paraId="707EFDDF"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52DE576F" w14:textId="33D746AF" w:rsidR="00C74836" w:rsidRPr="00243FBD" w:rsidRDefault="00B57747"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If the</w:t>
      </w:r>
      <w:r w:rsidR="00D36749" w:rsidRPr="00243FBD">
        <w:rPr>
          <w:highlight w:val="yellow"/>
        </w:rPr>
        <w:t xml:space="preserve"> </w:t>
      </w:r>
      <w:r w:rsidR="00BD325E" w:rsidRPr="00243FBD">
        <w:rPr>
          <w:highlight w:val="yellow"/>
        </w:rPr>
        <w:t>rat shows interest in the globe more than four times a minute, the next behavior to reinforce</w:t>
      </w:r>
      <w:r w:rsidR="00706545">
        <w:rPr>
          <w:highlight w:val="yellow"/>
        </w:rPr>
        <w:t xml:space="preserve"> is</w:t>
      </w:r>
      <w:r w:rsidR="00ED77F2" w:rsidRPr="00243FBD">
        <w:rPr>
          <w:highlight w:val="yellow"/>
        </w:rPr>
        <w:t xml:space="preserve"> </w:t>
      </w:r>
      <w:r w:rsidR="00706545">
        <w:rPr>
          <w:highlight w:val="yellow"/>
        </w:rPr>
        <w:t>“</w:t>
      </w:r>
      <w:r w:rsidRPr="00243FBD">
        <w:rPr>
          <w:highlight w:val="yellow"/>
        </w:rPr>
        <w:t>touching</w:t>
      </w:r>
      <w:r w:rsidR="00C74836" w:rsidRPr="00243FBD">
        <w:rPr>
          <w:highlight w:val="yellow"/>
        </w:rPr>
        <w:t xml:space="preserve"> the globe with </w:t>
      </w:r>
      <w:r w:rsidR="00BD325E" w:rsidRPr="00243FBD">
        <w:rPr>
          <w:highlight w:val="yellow"/>
        </w:rPr>
        <w:t>the</w:t>
      </w:r>
      <w:r w:rsidR="00C74836" w:rsidRPr="00243FBD">
        <w:rPr>
          <w:highlight w:val="yellow"/>
        </w:rPr>
        <w:t xml:space="preserve"> nose</w:t>
      </w:r>
      <w:r w:rsidR="00BD325E" w:rsidRPr="00243FBD">
        <w:rPr>
          <w:highlight w:val="yellow"/>
        </w:rPr>
        <w:t>”</w:t>
      </w:r>
      <w:r w:rsidR="00C74836" w:rsidRPr="00243FBD">
        <w:rPr>
          <w:highlight w:val="yellow"/>
        </w:rPr>
        <w:t>.</w:t>
      </w:r>
      <w:r w:rsidR="00676319" w:rsidRPr="00243FBD">
        <w:rPr>
          <w:highlight w:val="yellow"/>
        </w:rPr>
        <w:t xml:space="preserve"> </w:t>
      </w:r>
    </w:p>
    <w:p w14:paraId="36CD2E3E"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7873D018" w14:textId="64BF7A71" w:rsidR="00676319" w:rsidRPr="00243FBD" w:rsidRDefault="00676319"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 xml:space="preserve">If the rat repeats </w:t>
      </w:r>
      <w:r w:rsidR="00620795">
        <w:rPr>
          <w:highlight w:val="yellow"/>
        </w:rPr>
        <w:t>that behavior</w:t>
      </w:r>
      <w:r w:rsidR="00620795" w:rsidRPr="00243FBD">
        <w:rPr>
          <w:highlight w:val="yellow"/>
        </w:rPr>
        <w:t xml:space="preserve"> </w:t>
      </w:r>
      <w:r w:rsidRPr="00243FBD">
        <w:rPr>
          <w:highlight w:val="yellow"/>
        </w:rPr>
        <w:t>for more than four times a minute, stop clicking and just reward with the primary reinforcer.</w:t>
      </w:r>
    </w:p>
    <w:p w14:paraId="0E03252E"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29B5FDF3" w14:textId="77777777" w:rsidR="00CB5F1E" w:rsidRPr="00243FBD" w:rsidRDefault="00B57747"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 xml:space="preserve">Stop after </w:t>
      </w:r>
      <w:r w:rsidR="007D56A6" w:rsidRPr="00243FBD">
        <w:rPr>
          <w:highlight w:val="yellow"/>
        </w:rPr>
        <w:t xml:space="preserve">four </w:t>
      </w:r>
      <w:r w:rsidRPr="00243FBD">
        <w:rPr>
          <w:highlight w:val="yellow"/>
        </w:rPr>
        <w:t>minutes</w:t>
      </w:r>
      <w:r w:rsidR="0051385B" w:rsidRPr="00243FBD">
        <w:rPr>
          <w:highlight w:val="yellow"/>
        </w:rPr>
        <w:t>.</w:t>
      </w:r>
    </w:p>
    <w:p w14:paraId="45DC1B82" w14:textId="77777777" w:rsidR="00CB5F1E" w:rsidRPr="00243FBD" w:rsidRDefault="00CB5F1E" w:rsidP="00CB5F1E">
      <w:pPr>
        <w:pStyle w:val="NormalWeb"/>
        <w:spacing w:before="0" w:beforeAutospacing="0" w:after="0" w:afterAutospacing="0"/>
        <w:ind w:left="1224"/>
        <w:rPr>
          <w:rFonts w:asciiTheme="minorHAnsi" w:hAnsiTheme="minorHAnsi" w:cs="Arial"/>
          <w:b/>
          <w:color w:val="auto"/>
          <w:highlight w:val="yellow"/>
        </w:rPr>
      </w:pPr>
    </w:p>
    <w:p w14:paraId="281827F7" w14:textId="3E74F801" w:rsidR="00CB5F1E" w:rsidRPr="00481440" w:rsidRDefault="00C74836" w:rsidP="00D36749">
      <w:pPr>
        <w:pStyle w:val="NormalWeb"/>
        <w:numPr>
          <w:ilvl w:val="1"/>
          <w:numId w:val="47"/>
        </w:numPr>
        <w:spacing w:before="0" w:beforeAutospacing="0" w:after="0" w:afterAutospacing="0"/>
        <w:rPr>
          <w:rFonts w:asciiTheme="minorHAnsi" w:hAnsiTheme="minorHAnsi" w:cs="Arial"/>
          <w:b/>
          <w:color w:val="auto"/>
          <w:highlight w:val="yellow"/>
        </w:rPr>
      </w:pPr>
      <w:r w:rsidRPr="00481440">
        <w:rPr>
          <w:b/>
          <w:highlight w:val="yellow"/>
        </w:rPr>
        <w:t>Training week 3</w:t>
      </w:r>
      <w:r w:rsidR="006946E5" w:rsidRPr="00481440">
        <w:rPr>
          <w:b/>
          <w:highlight w:val="yellow"/>
        </w:rPr>
        <w:t xml:space="preserve"> (five days)</w:t>
      </w:r>
      <w:r w:rsidRPr="00481440">
        <w:rPr>
          <w:b/>
          <w:highlight w:val="yellow"/>
        </w:rPr>
        <w:t xml:space="preserve"> and week 4</w:t>
      </w:r>
      <w:r w:rsidR="006946E5" w:rsidRPr="00481440">
        <w:rPr>
          <w:b/>
          <w:highlight w:val="yellow"/>
        </w:rPr>
        <w:t xml:space="preserve"> (three days</w:t>
      </w:r>
      <w:r w:rsidR="00BE6221" w:rsidRPr="00481440">
        <w:rPr>
          <w:b/>
          <w:highlight w:val="yellow"/>
        </w:rPr>
        <w:t>)</w:t>
      </w:r>
      <w:r w:rsidR="00357D52">
        <w:rPr>
          <w:b/>
          <w:highlight w:val="yellow"/>
        </w:rPr>
        <w:t>:</w:t>
      </w:r>
      <w:r w:rsidRPr="00481440">
        <w:rPr>
          <w:b/>
          <w:highlight w:val="yellow"/>
        </w:rPr>
        <w:t xml:space="preserve"> </w:t>
      </w:r>
      <w:r w:rsidR="004A3467">
        <w:rPr>
          <w:b/>
          <w:highlight w:val="yellow"/>
        </w:rPr>
        <w:t>C</w:t>
      </w:r>
      <w:r w:rsidR="004A3467" w:rsidRPr="00481440">
        <w:rPr>
          <w:b/>
          <w:highlight w:val="yellow"/>
        </w:rPr>
        <w:t xml:space="preserve">hanging </w:t>
      </w:r>
      <w:r w:rsidRPr="00481440">
        <w:rPr>
          <w:b/>
          <w:highlight w:val="yellow"/>
        </w:rPr>
        <w:t>the cage through a tunnel</w:t>
      </w:r>
    </w:p>
    <w:p w14:paraId="41C1EB1F" w14:textId="77777777" w:rsidR="00D36749" w:rsidRPr="00243FBD" w:rsidRDefault="00D36749" w:rsidP="00D36749">
      <w:pPr>
        <w:pStyle w:val="NormalWeb"/>
        <w:spacing w:before="0" w:beforeAutospacing="0" w:after="0" w:afterAutospacing="0"/>
        <w:rPr>
          <w:highlight w:val="yellow"/>
        </w:rPr>
      </w:pPr>
    </w:p>
    <w:p w14:paraId="2C56827A" w14:textId="3A05DF4C" w:rsidR="005D61B8" w:rsidRPr="00243FBD" w:rsidRDefault="006C6777" w:rsidP="00D36749">
      <w:pPr>
        <w:pStyle w:val="NormalWeb"/>
        <w:spacing w:before="0" w:beforeAutospacing="0" w:after="0" w:afterAutospacing="0"/>
        <w:rPr>
          <w:highlight w:val="yellow"/>
        </w:rPr>
      </w:pPr>
      <w:r>
        <w:rPr>
          <w:highlight w:val="yellow"/>
        </w:rPr>
        <w:t>Note:</w:t>
      </w:r>
      <w:r w:rsidR="004A3467">
        <w:rPr>
          <w:highlight w:val="yellow"/>
        </w:rPr>
        <w:t xml:space="preserve"> Here, o</w:t>
      </w:r>
      <w:r w:rsidR="00357D52">
        <w:rPr>
          <w:highlight w:val="yellow"/>
        </w:rPr>
        <w:t>nly</w:t>
      </w:r>
      <w:r w:rsidR="00C74836" w:rsidRPr="00243FBD">
        <w:rPr>
          <w:highlight w:val="yellow"/>
        </w:rPr>
        <w:t xml:space="preserve"> passing </w:t>
      </w:r>
      <w:r w:rsidR="004A3467">
        <w:rPr>
          <w:highlight w:val="yellow"/>
        </w:rPr>
        <w:t xml:space="preserve">through the tunnel </w:t>
      </w:r>
      <w:r w:rsidR="00CB5F1E" w:rsidRPr="00243FBD">
        <w:rPr>
          <w:highlight w:val="yellow"/>
        </w:rPr>
        <w:t>toward</w:t>
      </w:r>
      <w:r w:rsidR="004A3467">
        <w:rPr>
          <w:highlight w:val="yellow"/>
        </w:rPr>
        <w:t>s</w:t>
      </w:r>
      <w:r w:rsidR="00CB5F1E" w:rsidRPr="00243FBD">
        <w:rPr>
          <w:highlight w:val="yellow"/>
        </w:rPr>
        <w:t xml:space="preserve"> th</w:t>
      </w:r>
      <w:r w:rsidR="00C74836" w:rsidRPr="00243FBD">
        <w:rPr>
          <w:highlight w:val="yellow"/>
        </w:rPr>
        <w:t xml:space="preserve">e clean cage is reinforced. </w:t>
      </w:r>
      <w:r w:rsidR="005D61B8" w:rsidRPr="00243FBD">
        <w:rPr>
          <w:highlight w:val="yellow"/>
        </w:rPr>
        <w:t xml:space="preserve">The training in week 4 </w:t>
      </w:r>
      <w:r w:rsidR="00620795">
        <w:rPr>
          <w:highlight w:val="yellow"/>
        </w:rPr>
        <w:t>has been</w:t>
      </w:r>
      <w:r w:rsidR="00620795" w:rsidRPr="00243FBD">
        <w:rPr>
          <w:highlight w:val="yellow"/>
        </w:rPr>
        <w:t xml:space="preserve"> </w:t>
      </w:r>
      <w:r w:rsidR="005D61B8" w:rsidRPr="00243FBD">
        <w:rPr>
          <w:highlight w:val="yellow"/>
        </w:rPr>
        <w:t xml:space="preserve">shortened to three training days. This </w:t>
      </w:r>
      <w:r w:rsidR="00620795">
        <w:rPr>
          <w:highlight w:val="yellow"/>
        </w:rPr>
        <w:t>time is</w:t>
      </w:r>
      <w:r w:rsidR="00620795" w:rsidRPr="00243FBD">
        <w:rPr>
          <w:highlight w:val="yellow"/>
        </w:rPr>
        <w:t xml:space="preserve"> </w:t>
      </w:r>
      <w:r w:rsidR="005D61B8" w:rsidRPr="00243FBD">
        <w:rPr>
          <w:highlight w:val="yellow"/>
        </w:rPr>
        <w:t xml:space="preserve">already </w:t>
      </w:r>
      <w:proofErr w:type="gramStart"/>
      <w:r w:rsidR="005D61B8" w:rsidRPr="00243FBD">
        <w:rPr>
          <w:highlight w:val="yellow"/>
        </w:rPr>
        <w:t>sufficient</w:t>
      </w:r>
      <w:proofErr w:type="gramEnd"/>
      <w:r w:rsidR="005D61B8" w:rsidRPr="00243FBD">
        <w:rPr>
          <w:highlight w:val="yellow"/>
        </w:rPr>
        <w:t xml:space="preserve"> for training success and gives the opportunity for one additional day </w:t>
      </w:r>
      <w:r w:rsidR="00CB6693" w:rsidRPr="00243FBD">
        <w:rPr>
          <w:highlight w:val="yellow"/>
        </w:rPr>
        <w:t xml:space="preserve">for </w:t>
      </w:r>
      <w:r w:rsidR="005D61B8" w:rsidRPr="00243FBD">
        <w:rPr>
          <w:highlight w:val="yellow"/>
        </w:rPr>
        <w:t>evaluation or data recording for further experiments.</w:t>
      </w:r>
    </w:p>
    <w:p w14:paraId="0DD856C5" w14:textId="77777777" w:rsidR="005D61B8" w:rsidRPr="00243FBD" w:rsidRDefault="005D61B8" w:rsidP="00CB5F1E">
      <w:pPr>
        <w:pStyle w:val="NormalWeb"/>
        <w:spacing w:before="0" w:beforeAutospacing="0" w:after="0" w:afterAutospacing="0"/>
        <w:ind w:left="360"/>
        <w:rPr>
          <w:rFonts w:asciiTheme="minorHAnsi" w:hAnsiTheme="minorHAnsi" w:cs="Arial"/>
          <w:b/>
          <w:color w:val="auto"/>
          <w:highlight w:val="yellow"/>
        </w:rPr>
      </w:pPr>
    </w:p>
    <w:p w14:paraId="3F856BE1" w14:textId="564FA7BE" w:rsidR="00CB5F1E" w:rsidRPr="00243FBD" w:rsidRDefault="00C74836" w:rsidP="00D36749">
      <w:pPr>
        <w:pStyle w:val="NormalWeb"/>
        <w:numPr>
          <w:ilvl w:val="2"/>
          <w:numId w:val="47"/>
        </w:numPr>
        <w:spacing w:before="0" w:beforeAutospacing="0" w:after="0" w:afterAutospacing="0"/>
        <w:rPr>
          <w:rFonts w:asciiTheme="minorHAnsi" w:hAnsiTheme="minorHAnsi" w:cs="Arial"/>
          <w:b/>
          <w:color w:val="auto"/>
          <w:highlight w:val="yellow"/>
        </w:rPr>
      </w:pPr>
      <w:r w:rsidRPr="00243FBD">
        <w:rPr>
          <w:highlight w:val="yellow"/>
        </w:rPr>
        <w:t>Buil</w:t>
      </w:r>
      <w:r w:rsidR="00620795">
        <w:rPr>
          <w:highlight w:val="yellow"/>
        </w:rPr>
        <w:t>d</w:t>
      </w:r>
      <w:r w:rsidRPr="00243FBD">
        <w:rPr>
          <w:highlight w:val="yellow"/>
        </w:rPr>
        <w:t xml:space="preserve"> up a connection between the home</w:t>
      </w:r>
      <w:r w:rsidR="00CB5F1E" w:rsidRPr="00243FBD">
        <w:rPr>
          <w:highlight w:val="yellow"/>
        </w:rPr>
        <w:t xml:space="preserve"> </w:t>
      </w:r>
      <w:r w:rsidRPr="00243FBD">
        <w:rPr>
          <w:highlight w:val="yellow"/>
        </w:rPr>
        <w:t xml:space="preserve">cage </w:t>
      </w:r>
      <w:r w:rsidR="00CB5F1E" w:rsidRPr="00243FBD">
        <w:rPr>
          <w:highlight w:val="yellow"/>
        </w:rPr>
        <w:t>and a</w:t>
      </w:r>
      <w:r w:rsidRPr="00243FBD">
        <w:rPr>
          <w:highlight w:val="yellow"/>
        </w:rPr>
        <w:t xml:space="preserve"> new </w:t>
      </w:r>
      <w:r w:rsidR="00CB5F1E" w:rsidRPr="00243FBD">
        <w:rPr>
          <w:highlight w:val="yellow"/>
        </w:rPr>
        <w:t xml:space="preserve">clean </w:t>
      </w:r>
      <w:r w:rsidRPr="00243FBD">
        <w:rPr>
          <w:highlight w:val="yellow"/>
        </w:rPr>
        <w:t>cage by a tunnel</w:t>
      </w:r>
      <w:r w:rsidR="00F64DBE" w:rsidRPr="00243FBD">
        <w:rPr>
          <w:highlight w:val="yellow"/>
        </w:rPr>
        <w:t xml:space="preserve"> by inserting a longer version of the tunnel already familiar to the rat</w:t>
      </w:r>
      <w:r w:rsidRPr="00243FBD">
        <w:rPr>
          <w:highlight w:val="yellow"/>
        </w:rPr>
        <w:t>.</w:t>
      </w:r>
    </w:p>
    <w:p w14:paraId="17BB81CE" w14:textId="77777777" w:rsidR="00D36749" w:rsidRPr="00243FBD" w:rsidRDefault="00D36749" w:rsidP="00D36749">
      <w:pPr>
        <w:pStyle w:val="NormalWeb"/>
        <w:spacing w:before="0" w:beforeAutospacing="0" w:after="0" w:afterAutospacing="0"/>
        <w:rPr>
          <w:rFonts w:asciiTheme="minorHAnsi" w:hAnsiTheme="minorHAnsi" w:cs="Arial"/>
          <w:b/>
          <w:color w:val="auto"/>
          <w:highlight w:val="yellow"/>
        </w:rPr>
      </w:pPr>
    </w:p>
    <w:p w14:paraId="0F6F789B" w14:textId="37B15C0E" w:rsidR="00C74836" w:rsidRPr="00243FBD" w:rsidRDefault="00357D52" w:rsidP="00D36749">
      <w:pPr>
        <w:pStyle w:val="NormalWeb"/>
        <w:numPr>
          <w:ilvl w:val="2"/>
          <w:numId w:val="47"/>
        </w:numPr>
        <w:spacing w:before="0" w:beforeAutospacing="0" w:after="0" w:afterAutospacing="0"/>
        <w:rPr>
          <w:rFonts w:asciiTheme="minorHAnsi" w:hAnsiTheme="minorHAnsi" w:cs="Arial"/>
          <w:b/>
          <w:color w:val="auto"/>
          <w:highlight w:val="yellow"/>
        </w:rPr>
      </w:pPr>
      <w:r>
        <w:rPr>
          <w:highlight w:val="yellow"/>
        </w:rPr>
        <w:lastRenderedPageBreak/>
        <w:t>On day one, perform n</w:t>
      </w:r>
      <w:r w:rsidR="00CB5F1E" w:rsidRPr="00243FBD">
        <w:rPr>
          <w:highlight w:val="yellow"/>
        </w:rPr>
        <w:t xml:space="preserve">o </w:t>
      </w:r>
      <w:r w:rsidR="006C6777">
        <w:rPr>
          <w:highlight w:val="yellow"/>
        </w:rPr>
        <w:t>t</w:t>
      </w:r>
      <w:r w:rsidR="00CB5F1E" w:rsidRPr="00243FBD">
        <w:rPr>
          <w:highlight w:val="yellow"/>
        </w:rPr>
        <w:t>raining</w:t>
      </w:r>
      <w:r w:rsidR="006C6777">
        <w:rPr>
          <w:highlight w:val="yellow"/>
        </w:rPr>
        <w:t>, and</w:t>
      </w:r>
      <w:r w:rsidR="00C74836" w:rsidRPr="00243FBD">
        <w:rPr>
          <w:highlight w:val="yellow"/>
        </w:rPr>
        <w:t xml:space="preserve"> </w:t>
      </w:r>
      <w:r w:rsidR="006C6777">
        <w:rPr>
          <w:highlight w:val="yellow"/>
        </w:rPr>
        <w:t>j</w:t>
      </w:r>
      <w:r w:rsidR="00C74836" w:rsidRPr="00243FBD">
        <w:rPr>
          <w:highlight w:val="yellow"/>
        </w:rPr>
        <w:t xml:space="preserve">ust let the rats inspect the tunnel. There is a good chance </w:t>
      </w:r>
      <w:r w:rsidR="00620795">
        <w:rPr>
          <w:highlight w:val="yellow"/>
        </w:rPr>
        <w:t xml:space="preserve">that </w:t>
      </w:r>
      <w:r w:rsidR="00C74836" w:rsidRPr="00243FBD">
        <w:rPr>
          <w:highlight w:val="yellow"/>
        </w:rPr>
        <w:t xml:space="preserve">they </w:t>
      </w:r>
      <w:r w:rsidR="00620795">
        <w:rPr>
          <w:highlight w:val="yellow"/>
        </w:rPr>
        <w:t xml:space="preserve">will </w:t>
      </w:r>
      <w:r w:rsidR="00C74836" w:rsidRPr="00243FBD">
        <w:rPr>
          <w:highlight w:val="yellow"/>
        </w:rPr>
        <w:t>even transfer</w:t>
      </w:r>
      <w:r w:rsidR="00620795">
        <w:rPr>
          <w:highlight w:val="yellow"/>
        </w:rPr>
        <w:t xml:space="preserve"> to</w:t>
      </w:r>
      <w:r w:rsidR="00C74836" w:rsidRPr="00243FBD">
        <w:rPr>
          <w:highlight w:val="yellow"/>
        </w:rPr>
        <w:t xml:space="preserve"> it on their own.</w:t>
      </w:r>
    </w:p>
    <w:p w14:paraId="427291B3" w14:textId="77777777" w:rsidR="00D36749" w:rsidRPr="00243FBD" w:rsidRDefault="00D36749" w:rsidP="00D36749">
      <w:pPr>
        <w:pStyle w:val="NormalWeb"/>
        <w:spacing w:before="0" w:beforeAutospacing="0" w:after="0" w:afterAutospacing="0"/>
        <w:rPr>
          <w:highlight w:val="yellow"/>
        </w:rPr>
      </w:pPr>
    </w:p>
    <w:p w14:paraId="404C4D21" w14:textId="78016653" w:rsidR="00AD71D0" w:rsidRPr="00243FBD" w:rsidRDefault="00357D52" w:rsidP="00D36749">
      <w:pPr>
        <w:pStyle w:val="NormalWeb"/>
        <w:numPr>
          <w:ilvl w:val="2"/>
          <w:numId w:val="47"/>
        </w:numPr>
        <w:spacing w:before="0" w:beforeAutospacing="0" w:after="0" w:afterAutospacing="0"/>
        <w:rPr>
          <w:highlight w:val="yellow"/>
        </w:rPr>
      </w:pPr>
      <w:r>
        <w:rPr>
          <w:highlight w:val="yellow"/>
        </w:rPr>
        <w:t>On day two,</w:t>
      </w:r>
      <w:r w:rsidR="00C74836" w:rsidRPr="00357D52">
        <w:rPr>
          <w:highlight w:val="yellow"/>
        </w:rPr>
        <w:t xml:space="preserve"> </w:t>
      </w:r>
      <w:r>
        <w:rPr>
          <w:highlight w:val="yellow"/>
        </w:rPr>
        <w:t>g</w:t>
      </w:r>
      <w:r w:rsidR="0051385B" w:rsidRPr="00357D52">
        <w:rPr>
          <w:highlight w:val="yellow"/>
        </w:rPr>
        <w:t>ive the rat two minutes to transfer through the tunnel on its own from the dirty to the clean side</w:t>
      </w:r>
      <w:r w:rsidR="00AD71D0" w:rsidRPr="00357D52">
        <w:rPr>
          <w:highlight w:val="yellow"/>
        </w:rPr>
        <w:t>.</w:t>
      </w:r>
      <w:r w:rsidR="00C74836" w:rsidRPr="00357D52">
        <w:rPr>
          <w:highlight w:val="yellow"/>
        </w:rPr>
        <w:t xml:space="preserve"> </w:t>
      </w:r>
      <w:r w:rsidR="00AD71D0" w:rsidRPr="00357D52">
        <w:rPr>
          <w:highlight w:val="yellow"/>
        </w:rPr>
        <w:t>I</w:t>
      </w:r>
      <w:r w:rsidR="00C74836" w:rsidRPr="00357D52">
        <w:rPr>
          <w:highlight w:val="yellow"/>
        </w:rPr>
        <w:t xml:space="preserve">f the rat </w:t>
      </w:r>
      <w:r w:rsidR="00AD71D0" w:rsidRPr="00357D52">
        <w:rPr>
          <w:highlight w:val="yellow"/>
        </w:rPr>
        <w:t xml:space="preserve">freely </w:t>
      </w:r>
      <w:r w:rsidR="00C74836" w:rsidRPr="00357D52">
        <w:rPr>
          <w:highlight w:val="yellow"/>
        </w:rPr>
        <w:t>transfer</w:t>
      </w:r>
      <w:r w:rsidR="00AD71D0" w:rsidRPr="00357D52">
        <w:rPr>
          <w:highlight w:val="yellow"/>
        </w:rPr>
        <w:t>s</w:t>
      </w:r>
      <w:r w:rsidR="00C74836" w:rsidRPr="00357D52">
        <w:rPr>
          <w:highlight w:val="yellow"/>
        </w:rPr>
        <w:t xml:space="preserve"> through the tunnel</w:t>
      </w:r>
      <w:r w:rsidR="00251B31" w:rsidRPr="00357D52">
        <w:rPr>
          <w:highlight w:val="yellow"/>
        </w:rPr>
        <w:t>,</w:t>
      </w:r>
      <w:r w:rsidR="00C74836" w:rsidRPr="00357D52">
        <w:rPr>
          <w:highlight w:val="yellow"/>
        </w:rPr>
        <w:t xml:space="preserve"> </w:t>
      </w:r>
      <w:r w:rsidR="00AD71D0" w:rsidRPr="00357D52">
        <w:rPr>
          <w:highlight w:val="yellow"/>
        </w:rPr>
        <w:t xml:space="preserve">skip </w:t>
      </w:r>
      <w:r w:rsidR="00C74836" w:rsidRPr="00357D52">
        <w:rPr>
          <w:highlight w:val="yellow"/>
        </w:rPr>
        <w:t xml:space="preserve">to </w:t>
      </w:r>
      <w:r>
        <w:rPr>
          <w:highlight w:val="yellow"/>
        </w:rPr>
        <w:t>step</w:t>
      </w:r>
      <w:r w:rsidR="00C74836" w:rsidRPr="00357D52">
        <w:rPr>
          <w:highlight w:val="yellow"/>
        </w:rPr>
        <w:t xml:space="preserve"> </w:t>
      </w:r>
      <w:r w:rsidR="00AD71D0" w:rsidRPr="00357D52">
        <w:rPr>
          <w:highlight w:val="yellow"/>
        </w:rPr>
        <w:t>2.5.</w:t>
      </w:r>
      <w:r w:rsidR="00CE3D08" w:rsidRPr="00357D52">
        <w:rPr>
          <w:highlight w:val="yellow"/>
        </w:rPr>
        <w:t>8</w:t>
      </w:r>
      <w:r w:rsidR="00C74836" w:rsidRPr="00357D52">
        <w:rPr>
          <w:highlight w:val="yellow"/>
        </w:rPr>
        <w:t xml:space="preserve">. </w:t>
      </w:r>
    </w:p>
    <w:p w14:paraId="4A37C14E" w14:textId="77777777" w:rsidR="00D36749" w:rsidRPr="00243FBD" w:rsidRDefault="00D36749" w:rsidP="00D36749">
      <w:pPr>
        <w:pStyle w:val="NormalWeb"/>
        <w:spacing w:before="0" w:beforeAutospacing="0" w:after="0" w:afterAutospacing="0"/>
        <w:rPr>
          <w:highlight w:val="yellow"/>
        </w:rPr>
      </w:pPr>
    </w:p>
    <w:p w14:paraId="57FFB0C4" w14:textId="3CBDDCA8" w:rsidR="00CE3D08" w:rsidRPr="00243FBD" w:rsidRDefault="00243FBD" w:rsidP="00D36749">
      <w:pPr>
        <w:pStyle w:val="NormalWeb"/>
        <w:numPr>
          <w:ilvl w:val="2"/>
          <w:numId w:val="47"/>
        </w:numPr>
        <w:spacing w:before="0" w:beforeAutospacing="0" w:after="0" w:afterAutospacing="0"/>
        <w:rPr>
          <w:highlight w:val="yellow"/>
        </w:rPr>
      </w:pPr>
      <w:r>
        <w:rPr>
          <w:highlight w:val="yellow"/>
        </w:rPr>
        <w:t xml:space="preserve">Otherwise, </w:t>
      </w:r>
      <w:r w:rsidR="00AD71D0" w:rsidRPr="00243FBD">
        <w:rPr>
          <w:highlight w:val="yellow"/>
        </w:rPr>
        <w:t>start</w:t>
      </w:r>
      <w:r w:rsidR="004A3467">
        <w:rPr>
          <w:highlight w:val="yellow"/>
        </w:rPr>
        <w:t xml:space="preserve"> the</w:t>
      </w:r>
      <w:r w:rsidR="00AD71D0" w:rsidRPr="00243FBD">
        <w:rPr>
          <w:highlight w:val="yellow"/>
        </w:rPr>
        <w:t xml:space="preserve"> first 30 second training session (</w:t>
      </w:r>
      <w:r w:rsidR="00CE3D08" w:rsidRPr="00243FBD">
        <w:rPr>
          <w:highlight w:val="yellow"/>
        </w:rPr>
        <w:t>alter</w:t>
      </w:r>
      <w:r w:rsidR="00620795">
        <w:rPr>
          <w:highlight w:val="yellow"/>
        </w:rPr>
        <w:t>nate between</w:t>
      </w:r>
      <w:r w:rsidR="00CE3D08" w:rsidRPr="00243FBD">
        <w:rPr>
          <w:highlight w:val="yellow"/>
        </w:rPr>
        <w:t xml:space="preserve"> 30 seconds of training and </w:t>
      </w:r>
      <w:r w:rsidR="00620795">
        <w:rPr>
          <w:highlight w:val="yellow"/>
        </w:rPr>
        <w:t xml:space="preserve">a </w:t>
      </w:r>
      <w:r w:rsidR="00CE3D08" w:rsidRPr="00243FBD">
        <w:rPr>
          <w:highlight w:val="yellow"/>
        </w:rPr>
        <w:t xml:space="preserve">15 second break) for </w:t>
      </w:r>
      <w:r w:rsidR="007D56A6" w:rsidRPr="00243FBD">
        <w:rPr>
          <w:highlight w:val="yellow"/>
        </w:rPr>
        <w:t>four</w:t>
      </w:r>
      <w:r w:rsidR="00CE3D08" w:rsidRPr="00243FBD">
        <w:rPr>
          <w:highlight w:val="yellow"/>
        </w:rPr>
        <w:t xml:space="preserve"> minutes</w:t>
      </w:r>
      <w:r w:rsidR="00AD71D0" w:rsidRPr="00243FBD">
        <w:rPr>
          <w:highlight w:val="yellow"/>
        </w:rPr>
        <w:t xml:space="preserve">. </w:t>
      </w:r>
    </w:p>
    <w:p w14:paraId="072D2A78" w14:textId="77777777" w:rsidR="00D36749" w:rsidRPr="00243FBD" w:rsidRDefault="00D36749" w:rsidP="00D36749">
      <w:pPr>
        <w:pStyle w:val="NormalWeb"/>
        <w:spacing w:before="0" w:beforeAutospacing="0" w:after="0" w:afterAutospacing="0"/>
        <w:rPr>
          <w:highlight w:val="yellow"/>
        </w:rPr>
      </w:pPr>
    </w:p>
    <w:p w14:paraId="6AC2FA35" w14:textId="3B5C919E" w:rsidR="00AD71D0" w:rsidRPr="00243FBD" w:rsidRDefault="00AD71D0" w:rsidP="00D36749">
      <w:pPr>
        <w:pStyle w:val="NormalWeb"/>
        <w:numPr>
          <w:ilvl w:val="2"/>
          <w:numId w:val="47"/>
        </w:numPr>
        <w:spacing w:before="0" w:beforeAutospacing="0" w:after="0" w:afterAutospacing="0"/>
        <w:rPr>
          <w:highlight w:val="yellow"/>
        </w:rPr>
      </w:pPr>
      <w:r w:rsidRPr="00243FBD">
        <w:rPr>
          <w:highlight w:val="yellow"/>
        </w:rPr>
        <w:t>Click and reward the rat as soon as it shows interest in the tunnel.</w:t>
      </w:r>
    </w:p>
    <w:p w14:paraId="5505C16F" w14:textId="77777777" w:rsidR="00D36749" w:rsidRPr="00243FBD" w:rsidRDefault="00D36749" w:rsidP="00D36749">
      <w:pPr>
        <w:pStyle w:val="NormalWeb"/>
        <w:spacing w:before="0" w:beforeAutospacing="0" w:after="0" w:afterAutospacing="0"/>
        <w:rPr>
          <w:highlight w:val="yellow"/>
        </w:rPr>
      </w:pPr>
    </w:p>
    <w:p w14:paraId="58DA94AB" w14:textId="77777777" w:rsidR="00AD71D0" w:rsidRPr="00243FBD" w:rsidRDefault="00AD71D0" w:rsidP="00D36749">
      <w:pPr>
        <w:pStyle w:val="NormalWeb"/>
        <w:numPr>
          <w:ilvl w:val="2"/>
          <w:numId w:val="47"/>
        </w:numPr>
        <w:spacing w:before="0" w:beforeAutospacing="0" w:after="0" w:afterAutospacing="0"/>
        <w:rPr>
          <w:highlight w:val="yellow"/>
        </w:rPr>
      </w:pPr>
      <w:r w:rsidRPr="00243FBD">
        <w:rPr>
          <w:highlight w:val="yellow"/>
        </w:rPr>
        <w:t xml:space="preserve">Go on to click and </w:t>
      </w:r>
      <w:r w:rsidR="00C74836" w:rsidRPr="00243FBD">
        <w:rPr>
          <w:highlight w:val="yellow"/>
        </w:rPr>
        <w:t xml:space="preserve">reward the </w:t>
      </w:r>
      <w:r w:rsidRPr="00243FBD">
        <w:rPr>
          <w:highlight w:val="yellow"/>
        </w:rPr>
        <w:t xml:space="preserve">entrance into the tunnel. </w:t>
      </w:r>
    </w:p>
    <w:p w14:paraId="548639B0" w14:textId="77777777" w:rsidR="00D36749" w:rsidRPr="00243FBD" w:rsidRDefault="00D36749" w:rsidP="00D36749">
      <w:pPr>
        <w:pStyle w:val="NormalWeb"/>
        <w:spacing w:before="0" w:beforeAutospacing="0" w:after="0" w:afterAutospacing="0"/>
        <w:rPr>
          <w:highlight w:val="yellow"/>
        </w:rPr>
      </w:pPr>
    </w:p>
    <w:p w14:paraId="3C5FFF69" w14:textId="77777777" w:rsidR="00AD71D0" w:rsidRPr="00243FBD" w:rsidRDefault="00AD71D0" w:rsidP="00D36749">
      <w:pPr>
        <w:pStyle w:val="NormalWeb"/>
        <w:numPr>
          <w:ilvl w:val="2"/>
          <w:numId w:val="47"/>
        </w:numPr>
        <w:spacing w:before="0" w:beforeAutospacing="0" w:after="0" w:afterAutospacing="0"/>
        <w:rPr>
          <w:highlight w:val="yellow"/>
        </w:rPr>
      </w:pPr>
      <w:r w:rsidRPr="00243FBD">
        <w:rPr>
          <w:highlight w:val="yellow"/>
        </w:rPr>
        <w:t>Go on to click and reward if the rat</w:t>
      </w:r>
      <w:r w:rsidR="00C74836" w:rsidRPr="00243FBD">
        <w:rPr>
          <w:highlight w:val="yellow"/>
        </w:rPr>
        <w:t xml:space="preserve"> goes deeper</w:t>
      </w:r>
      <w:r w:rsidRPr="00243FBD">
        <w:rPr>
          <w:highlight w:val="yellow"/>
        </w:rPr>
        <w:t xml:space="preserve"> in the tunnel</w:t>
      </w:r>
      <w:r w:rsidR="00C74836" w:rsidRPr="00243FBD">
        <w:rPr>
          <w:highlight w:val="yellow"/>
        </w:rPr>
        <w:t xml:space="preserve">. </w:t>
      </w:r>
    </w:p>
    <w:p w14:paraId="49D63D41" w14:textId="77777777" w:rsidR="00D36749" w:rsidRPr="00243FBD" w:rsidRDefault="00D36749" w:rsidP="00D36749">
      <w:pPr>
        <w:pStyle w:val="NormalWeb"/>
        <w:spacing w:before="0" w:beforeAutospacing="0" w:after="0" w:afterAutospacing="0"/>
        <w:rPr>
          <w:highlight w:val="yellow"/>
        </w:rPr>
      </w:pPr>
    </w:p>
    <w:p w14:paraId="3AF8C5D9" w14:textId="27651F23" w:rsidR="00AD71D0" w:rsidRPr="00243FBD" w:rsidRDefault="00EA6B76" w:rsidP="00D36749">
      <w:pPr>
        <w:pStyle w:val="NormalWeb"/>
        <w:numPr>
          <w:ilvl w:val="2"/>
          <w:numId w:val="47"/>
        </w:numPr>
        <w:spacing w:before="0" w:beforeAutospacing="0" w:after="0" w:afterAutospacing="0"/>
        <w:rPr>
          <w:highlight w:val="yellow"/>
        </w:rPr>
      </w:pPr>
      <w:r>
        <w:rPr>
          <w:highlight w:val="yellow"/>
        </w:rPr>
        <w:t>Continue</w:t>
      </w:r>
      <w:r w:rsidR="00243FBD">
        <w:rPr>
          <w:highlight w:val="yellow"/>
        </w:rPr>
        <w:t xml:space="preserve"> </w:t>
      </w:r>
      <w:r>
        <w:rPr>
          <w:highlight w:val="yellow"/>
        </w:rPr>
        <w:t>in a similar manner</w:t>
      </w:r>
      <w:r w:rsidRPr="00243FBD">
        <w:rPr>
          <w:highlight w:val="yellow"/>
        </w:rPr>
        <w:t xml:space="preserve"> </w:t>
      </w:r>
      <w:r w:rsidR="00C74836" w:rsidRPr="00243FBD">
        <w:rPr>
          <w:highlight w:val="yellow"/>
        </w:rPr>
        <w:t xml:space="preserve">until the rat </w:t>
      </w:r>
      <w:r w:rsidR="00AD71D0" w:rsidRPr="00243FBD">
        <w:rPr>
          <w:highlight w:val="yellow"/>
        </w:rPr>
        <w:t>runs through</w:t>
      </w:r>
      <w:r w:rsidR="00C74836" w:rsidRPr="00243FBD">
        <w:rPr>
          <w:highlight w:val="yellow"/>
        </w:rPr>
        <w:t xml:space="preserve"> the whole </w:t>
      </w:r>
      <w:r w:rsidR="00AD71D0" w:rsidRPr="00243FBD">
        <w:rPr>
          <w:highlight w:val="yellow"/>
        </w:rPr>
        <w:t>tunnel</w:t>
      </w:r>
      <w:r w:rsidR="00C74836" w:rsidRPr="00243FBD">
        <w:rPr>
          <w:highlight w:val="yellow"/>
        </w:rPr>
        <w:t>. As soon as the rat starts peeking out at the end of the tunnel in</w:t>
      </w:r>
      <w:r w:rsidR="00D41A62" w:rsidRPr="00243FBD">
        <w:rPr>
          <w:highlight w:val="yellow"/>
        </w:rPr>
        <w:t>to</w:t>
      </w:r>
      <w:r w:rsidR="00C74836" w:rsidRPr="00243FBD">
        <w:rPr>
          <w:highlight w:val="yellow"/>
        </w:rPr>
        <w:t xml:space="preserve"> the clean cage, present the globe of the target stick</w:t>
      </w:r>
      <w:r w:rsidR="00D41A62" w:rsidRPr="00243FBD">
        <w:rPr>
          <w:highlight w:val="yellow"/>
        </w:rPr>
        <w:t>,</w:t>
      </w:r>
      <w:r w:rsidR="00C74836" w:rsidRPr="00243FBD">
        <w:rPr>
          <w:highlight w:val="yellow"/>
        </w:rPr>
        <w:t xml:space="preserve"> click</w:t>
      </w:r>
      <w:r w:rsidR="004A3467">
        <w:rPr>
          <w:highlight w:val="yellow"/>
        </w:rPr>
        <w:t>,</w:t>
      </w:r>
      <w:r w:rsidR="00C74836" w:rsidRPr="00243FBD">
        <w:rPr>
          <w:highlight w:val="yellow"/>
        </w:rPr>
        <w:t xml:space="preserve"> </w:t>
      </w:r>
      <w:r w:rsidR="00AD71D0" w:rsidRPr="00243FBD">
        <w:rPr>
          <w:highlight w:val="yellow"/>
        </w:rPr>
        <w:t xml:space="preserve">and reward </w:t>
      </w:r>
      <w:r w:rsidR="00C74836" w:rsidRPr="00243FBD">
        <w:rPr>
          <w:highlight w:val="yellow"/>
        </w:rPr>
        <w:t xml:space="preserve">for touching the globe. </w:t>
      </w:r>
    </w:p>
    <w:p w14:paraId="74CAEA80" w14:textId="77777777" w:rsidR="00D36749" w:rsidRPr="00243FBD" w:rsidRDefault="00D36749" w:rsidP="00D36749">
      <w:pPr>
        <w:pStyle w:val="NormalWeb"/>
        <w:spacing w:before="0" w:beforeAutospacing="0" w:after="0" w:afterAutospacing="0"/>
        <w:rPr>
          <w:highlight w:val="yellow"/>
        </w:rPr>
      </w:pPr>
    </w:p>
    <w:p w14:paraId="27931415" w14:textId="1A9A7779" w:rsidR="00AD71D0" w:rsidRPr="00243FBD" w:rsidRDefault="00C74836" w:rsidP="00D36749">
      <w:pPr>
        <w:pStyle w:val="NormalWeb"/>
        <w:numPr>
          <w:ilvl w:val="2"/>
          <w:numId w:val="47"/>
        </w:numPr>
        <w:spacing w:before="0" w:beforeAutospacing="0" w:after="0" w:afterAutospacing="0"/>
        <w:rPr>
          <w:highlight w:val="yellow"/>
        </w:rPr>
      </w:pPr>
      <w:r w:rsidRPr="00243FBD">
        <w:rPr>
          <w:highlight w:val="yellow"/>
        </w:rPr>
        <w:t xml:space="preserve"> A</w:t>
      </w:r>
      <w:r w:rsidR="00AD71D0" w:rsidRPr="00243FBD">
        <w:rPr>
          <w:highlight w:val="yellow"/>
        </w:rPr>
        <w:t>t</w:t>
      </w:r>
      <w:r w:rsidRPr="00243FBD">
        <w:rPr>
          <w:highlight w:val="yellow"/>
        </w:rPr>
        <w:t xml:space="preserve"> last</w:t>
      </w:r>
      <w:r w:rsidR="00D41A62" w:rsidRPr="00243FBD">
        <w:rPr>
          <w:highlight w:val="yellow"/>
        </w:rPr>
        <w:t>,</w:t>
      </w:r>
      <w:r w:rsidRPr="00243FBD">
        <w:rPr>
          <w:highlight w:val="yellow"/>
        </w:rPr>
        <w:t xml:space="preserve"> guide the rat to leave the tunnel. For this</w:t>
      </w:r>
      <w:r w:rsidR="00620795">
        <w:rPr>
          <w:highlight w:val="yellow"/>
        </w:rPr>
        <w:t xml:space="preserve"> process,</w:t>
      </w:r>
      <w:r w:rsidRPr="00243FBD">
        <w:rPr>
          <w:highlight w:val="yellow"/>
        </w:rPr>
        <w:t xml:space="preserve"> us</w:t>
      </w:r>
      <w:r w:rsidR="00AD71D0" w:rsidRPr="00243FBD">
        <w:rPr>
          <w:highlight w:val="yellow"/>
        </w:rPr>
        <w:t xml:space="preserve">e the globe of the target stick. </w:t>
      </w:r>
      <w:r w:rsidR="006946E5" w:rsidRPr="00243FBD">
        <w:rPr>
          <w:shd w:val="clear" w:color="auto" w:fill="FFFF00"/>
        </w:rPr>
        <w:t>Present the globe in front of the tunnel and click and</w:t>
      </w:r>
      <w:r w:rsidR="006946E5" w:rsidRPr="00243FBD">
        <w:rPr>
          <w:highlight w:val="yellow"/>
        </w:rPr>
        <w:t xml:space="preserve"> re</w:t>
      </w:r>
      <w:r w:rsidR="00AD71D0" w:rsidRPr="00243FBD">
        <w:rPr>
          <w:highlight w:val="yellow"/>
        </w:rPr>
        <w:t>ward the rat as soon as it steps in the new cage</w:t>
      </w:r>
      <w:r w:rsidR="006946E5" w:rsidRPr="00243FBD">
        <w:rPr>
          <w:highlight w:val="yellow"/>
        </w:rPr>
        <w:t xml:space="preserve"> and is touching the globe</w:t>
      </w:r>
      <w:r w:rsidR="00AD71D0" w:rsidRPr="00243FBD">
        <w:rPr>
          <w:highlight w:val="yellow"/>
        </w:rPr>
        <w:t>.</w:t>
      </w:r>
    </w:p>
    <w:p w14:paraId="50762C8A" w14:textId="77777777" w:rsidR="00D36749" w:rsidRPr="00243FBD" w:rsidRDefault="00D36749" w:rsidP="00D36749">
      <w:pPr>
        <w:pStyle w:val="NormalWeb"/>
        <w:spacing w:before="0" w:beforeAutospacing="0" w:after="0" w:afterAutospacing="0"/>
        <w:rPr>
          <w:highlight w:val="yellow"/>
        </w:rPr>
      </w:pPr>
    </w:p>
    <w:p w14:paraId="60978BD6" w14:textId="63ACC789" w:rsidR="00CE3D08" w:rsidRPr="00243FBD" w:rsidRDefault="00164F39" w:rsidP="00D36749">
      <w:pPr>
        <w:pStyle w:val="NormalWeb"/>
        <w:numPr>
          <w:ilvl w:val="2"/>
          <w:numId w:val="47"/>
        </w:numPr>
        <w:spacing w:before="0" w:beforeAutospacing="0" w:after="0" w:afterAutospacing="0"/>
        <w:rPr>
          <w:highlight w:val="yellow"/>
        </w:rPr>
      </w:pPr>
      <w:r w:rsidRPr="00243FBD">
        <w:rPr>
          <w:highlight w:val="yellow"/>
        </w:rPr>
        <w:t xml:space="preserve">Transfer </w:t>
      </w:r>
      <w:r w:rsidR="00CE3D08" w:rsidRPr="00243FBD">
        <w:rPr>
          <w:highlight w:val="yellow"/>
        </w:rPr>
        <w:t xml:space="preserve">the rat back to the </w:t>
      </w:r>
      <w:r w:rsidR="00B34B85" w:rsidRPr="00243FBD">
        <w:rPr>
          <w:highlight w:val="yellow"/>
        </w:rPr>
        <w:t xml:space="preserve">“dirty” </w:t>
      </w:r>
      <w:r w:rsidR="00CE3D08" w:rsidRPr="00243FBD">
        <w:rPr>
          <w:highlight w:val="yellow"/>
        </w:rPr>
        <w:t xml:space="preserve">home cage. </w:t>
      </w:r>
      <w:r w:rsidR="006946E5" w:rsidRPr="00243FBD">
        <w:rPr>
          <w:highlight w:val="yellow"/>
        </w:rPr>
        <w:t xml:space="preserve">Put one hand </w:t>
      </w:r>
      <w:r w:rsidR="006946E5" w:rsidRPr="00357D52">
        <w:rPr>
          <w:highlight w:val="yellow"/>
        </w:rPr>
        <w:t>under the belly or around the chest and the other hand supporting the hind legs of the rats to lift them (</w:t>
      </w:r>
      <w:r w:rsidR="006C6777" w:rsidRPr="006C6777">
        <w:rPr>
          <w:b/>
          <w:highlight w:val="yellow"/>
        </w:rPr>
        <w:t>Figure 1</w:t>
      </w:r>
      <w:r w:rsidR="006946E5" w:rsidRPr="00357D52">
        <w:rPr>
          <w:highlight w:val="yellow"/>
        </w:rPr>
        <w:t xml:space="preserve">). </w:t>
      </w:r>
      <w:r w:rsidRPr="00357D52">
        <w:rPr>
          <w:highlight w:val="yellow"/>
        </w:rPr>
        <w:t>P</w:t>
      </w:r>
      <w:r w:rsidR="00C74836" w:rsidRPr="00357D52">
        <w:rPr>
          <w:highlight w:val="yellow"/>
        </w:rPr>
        <w:t xml:space="preserve">resent the </w:t>
      </w:r>
      <w:r w:rsidR="0051385B" w:rsidRPr="00357D52">
        <w:rPr>
          <w:highlight w:val="yellow"/>
        </w:rPr>
        <w:t>globe o</w:t>
      </w:r>
      <w:r w:rsidRPr="00357D52">
        <w:rPr>
          <w:highlight w:val="yellow"/>
        </w:rPr>
        <w:t xml:space="preserve">f the target stick in the </w:t>
      </w:r>
      <w:r w:rsidR="00243FBD" w:rsidRPr="00357D52">
        <w:rPr>
          <w:highlight w:val="yellow"/>
        </w:rPr>
        <w:t>center</w:t>
      </w:r>
      <w:r w:rsidR="0051385B" w:rsidRPr="00357D52">
        <w:rPr>
          <w:highlight w:val="yellow"/>
        </w:rPr>
        <w:t xml:space="preserve"> of the clean cage</w:t>
      </w:r>
      <w:r w:rsidR="00C74836" w:rsidRPr="00357D52">
        <w:rPr>
          <w:highlight w:val="yellow"/>
        </w:rPr>
        <w:t>.</w:t>
      </w:r>
      <w:r w:rsidRPr="00357D52">
        <w:rPr>
          <w:highlight w:val="yellow"/>
        </w:rPr>
        <w:t xml:space="preserve"> Click and reward as the </w:t>
      </w:r>
      <w:r w:rsidRPr="00243FBD">
        <w:rPr>
          <w:highlight w:val="yellow"/>
        </w:rPr>
        <w:t>rat runs through the tunnel and is touching the target stick</w:t>
      </w:r>
      <w:r w:rsidR="00637668" w:rsidRPr="00243FBD">
        <w:rPr>
          <w:highlight w:val="yellow"/>
        </w:rPr>
        <w:t xml:space="preserve"> (</w:t>
      </w:r>
      <w:r w:rsidR="006C6777" w:rsidRPr="006C6777">
        <w:rPr>
          <w:b/>
          <w:highlight w:val="yellow"/>
        </w:rPr>
        <w:t>Figure 4</w:t>
      </w:r>
      <w:r w:rsidR="00637668" w:rsidRPr="00243FBD">
        <w:rPr>
          <w:highlight w:val="yellow"/>
        </w:rPr>
        <w:t>).</w:t>
      </w:r>
    </w:p>
    <w:p w14:paraId="30DC8B8D" w14:textId="77777777" w:rsidR="00D36749" w:rsidRPr="00243FBD" w:rsidRDefault="00D36749" w:rsidP="00D36749">
      <w:pPr>
        <w:pStyle w:val="NormalWeb"/>
        <w:spacing w:before="0" w:beforeAutospacing="0" w:after="0" w:afterAutospacing="0"/>
        <w:rPr>
          <w:highlight w:val="yellow"/>
        </w:rPr>
      </w:pPr>
    </w:p>
    <w:p w14:paraId="17E26EE6" w14:textId="62C393B0" w:rsidR="00B34B85" w:rsidRPr="00243FBD" w:rsidRDefault="00B34B85" w:rsidP="00D36749">
      <w:pPr>
        <w:pStyle w:val="NormalWeb"/>
        <w:numPr>
          <w:ilvl w:val="2"/>
          <w:numId w:val="47"/>
        </w:numPr>
        <w:spacing w:before="0" w:beforeAutospacing="0" w:after="0" w:afterAutospacing="0"/>
        <w:rPr>
          <w:highlight w:val="yellow"/>
        </w:rPr>
      </w:pPr>
      <w:r w:rsidRPr="00243FBD">
        <w:rPr>
          <w:highlight w:val="yellow"/>
        </w:rPr>
        <w:t xml:space="preserve">If the rat repeats </w:t>
      </w:r>
      <w:r w:rsidR="00620795">
        <w:rPr>
          <w:highlight w:val="yellow"/>
        </w:rPr>
        <w:t>the behavior</w:t>
      </w:r>
      <w:r w:rsidR="00620795" w:rsidRPr="00243FBD">
        <w:rPr>
          <w:highlight w:val="yellow"/>
        </w:rPr>
        <w:t xml:space="preserve"> </w:t>
      </w:r>
      <w:r w:rsidRPr="00243FBD">
        <w:rPr>
          <w:highlight w:val="yellow"/>
        </w:rPr>
        <w:t>for more than four times a minute, stop clicking and just reward with the primary reinforcer.</w:t>
      </w:r>
    </w:p>
    <w:p w14:paraId="64C53CC1" w14:textId="77777777" w:rsidR="00D36749" w:rsidRPr="00243FBD" w:rsidRDefault="00D36749" w:rsidP="00D36749">
      <w:pPr>
        <w:pStyle w:val="NormalWeb"/>
        <w:spacing w:before="0" w:beforeAutospacing="0" w:after="0" w:afterAutospacing="0"/>
        <w:rPr>
          <w:highlight w:val="yellow"/>
        </w:rPr>
      </w:pPr>
    </w:p>
    <w:p w14:paraId="7DB891B9" w14:textId="77777777" w:rsidR="00C74836" w:rsidRPr="00243FBD" w:rsidRDefault="00CE3D08" w:rsidP="00D36749">
      <w:pPr>
        <w:pStyle w:val="NormalWeb"/>
        <w:numPr>
          <w:ilvl w:val="2"/>
          <w:numId w:val="47"/>
        </w:numPr>
        <w:spacing w:before="0" w:beforeAutospacing="0" w:after="0" w:afterAutospacing="0"/>
        <w:rPr>
          <w:highlight w:val="yellow"/>
        </w:rPr>
      </w:pPr>
      <w:r w:rsidRPr="00243FBD">
        <w:rPr>
          <w:highlight w:val="yellow"/>
        </w:rPr>
        <w:t>St</w:t>
      </w:r>
      <w:r w:rsidR="00B34B85" w:rsidRPr="00243FBD">
        <w:rPr>
          <w:highlight w:val="yellow"/>
        </w:rPr>
        <w:t xml:space="preserve">op after </w:t>
      </w:r>
      <w:r w:rsidR="007D56A6" w:rsidRPr="00243FBD">
        <w:rPr>
          <w:highlight w:val="yellow"/>
        </w:rPr>
        <w:t>four</w:t>
      </w:r>
      <w:r w:rsidR="00B34B85" w:rsidRPr="00243FBD">
        <w:rPr>
          <w:highlight w:val="yellow"/>
        </w:rPr>
        <w:t xml:space="preserve"> minutes</w:t>
      </w:r>
      <w:r w:rsidR="00164F39" w:rsidRPr="00243FBD">
        <w:rPr>
          <w:highlight w:val="yellow"/>
        </w:rPr>
        <w:t>.</w:t>
      </w:r>
    </w:p>
    <w:p w14:paraId="2CBB6FB4" w14:textId="77777777" w:rsidR="00C74836" w:rsidRPr="00243FBD" w:rsidRDefault="00C74836" w:rsidP="00C74836">
      <w:pPr>
        <w:rPr>
          <w:b/>
        </w:rPr>
      </w:pPr>
    </w:p>
    <w:p w14:paraId="2DB90BDB" w14:textId="77777777" w:rsidR="006305D7" w:rsidRPr="00243FBD" w:rsidRDefault="006305D7" w:rsidP="006A56D2">
      <w:pPr>
        <w:pStyle w:val="NormalWeb"/>
        <w:spacing w:before="0" w:beforeAutospacing="0" w:after="0" w:afterAutospacing="0"/>
        <w:rPr>
          <w:b/>
        </w:rPr>
      </w:pPr>
      <w:r w:rsidRPr="00243FBD">
        <w:rPr>
          <w:b/>
        </w:rPr>
        <w:t>REPRESENTATIVE RESULTS</w:t>
      </w:r>
      <w:r w:rsidR="00EF1462" w:rsidRPr="00243FBD">
        <w:rPr>
          <w:b/>
        </w:rPr>
        <w:t xml:space="preserve">: </w:t>
      </w:r>
    </w:p>
    <w:p w14:paraId="2F08A4A1" w14:textId="0815B8C6" w:rsidR="00B70E30" w:rsidRPr="00243FBD" w:rsidRDefault="0092060E" w:rsidP="006A56D2">
      <w:pPr>
        <w:pStyle w:val="NormalWeb"/>
        <w:spacing w:before="0" w:beforeAutospacing="0" w:after="0" w:afterAutospacing="0"/>
      </w:pPr>
      <w:r w:rsidRPr="00243FBD">
        <w:t xml:space="preserve">The training </w:t>
      </w:r>
      <w:r w:rsidR="00F271F5" w:rsidRPr="00243FBD">
        <w:t xml:space="preserve">was </w:t>
      </w:r>
      <w:r w:rsidR="00CB6693" w:rsidRPr="00243FBD">
        <w:t xml:space="preserve">conducted </w:t>
      </w:r>
      <w:r w:rsidR="00F271F5" w:rsidRPr="00243FBD">
        <w:t>on a cohort of</w:t>
      </w:r>
      <w:r w:rsidRPr="00243FBD">
        <w:t xml:space="preserve"> </w:t>
      </w:r>
      <w:r w:rsidR="007D56A6" w:rsidRPr="00243FBD">
        <w:t xml:space="preserve">ten </w:t>
      </w:r>
      <w:r w:rsidR="00F271F5" w:rsidRPr="00243FBD">
        <w:t xml:space="preserve">female Lister </w:t>
      </w:r>
      <w:r w:rsidR="00620795">
        <w:t>h</w:t>
      </w:r>
      <w:r w:rsidR="00F271F5" w:rsidRPr="00243FBD">
        <w:t>ooded</w:t>
      </w:r>
      <w:r w:rsidR="00B3005B" w:rsidRPr="00243FBD">
        <w:t xml:space="preserve"> (LD)</w:t>
      </w:r>
      <w:r w:rsidR="00F271F5" w:rsidRPr="00243FBD">
        <w:t xml:space="preserve"> rats</w:t>
      </w:r>
      <w:r w:rsidRPr="00243FBD">
        <w:t>.</w:t>
      </w:r>
      <w:r w:rsidR="00B3005B" w:rsidRPr="00243FBD">
        <w:t xml:space="preserve"> </w:t>
      </w:r>
      <w:r w:rsidR="007D56A6" w:rsidRPr="00243FBD">
        <w:rPr>
          <w:color w:val="auto"/>
        </w:rPr>
        <w:t>Ten</w:t>
      </w:r>
      <w:r w:rsidR="00B3005B" w:rsidRPr="00243FBD">
        <w:rPr>
          <w:color w:val="auto"/>
        </w:rPr>
        <w:t xml:space="preserve"> untrained but gently handled female LD rats served as a control group. </w:t>
      </w:r>
      <w:bookmarkStart w:id="2" w:name="_Hlk519550321"/>
      <w:r w:rsidR="006946E5" w:rsidRPr="00243FBD">
        <w:t>Gentl</w:t>
      </w:r>
      <w:r w:rsidR="00CB6693" w:rsidRPr="00243FBD">
        <w:t>e</w:t>
      </w:r>
      <w:r w:rsidR="006946E5" w:rsidRPr="00243FBD">
        <w:t xml:space="preserve"> handling means</w:t>
      </w:r>
      <w:r w:rsidR="007D56A6" w:rsidRPr="00243FBD">
        <w:t xml:space="preserve"> that the rats were only lifted by their body and not lifted</w:t>
      </w:r>
      <w:r w:rsidR="006946E5" w:rsidRPr="00243FBD">
        <w:t xml:space="preserve"> at the base of the tail. </w:t>
      </w:r>
      <w:bookmarkEnd w:id="2"/>
      <w:r w:rsidR="00B3005B" w:rsidRPr="00243FBD">
        <w:rPr>
          <w:color w:val="auto"/>
        </w:rPr>
        <w:t>To evaluate the learning by observation</w:t>
      </w:r>
      <w:r w:rsidR="00620795">
        <w:rPr>
          <w:color w:val="auto"/>
        </w:rPr>
        <w:t>,</w:t>
      </w:r>
      <w:r w:rsidR="00B3005B" w:rsidRPr="00243FBD">
        <w:rPr>
          <w:color w:val="auto"/>
        </w:rPr>
        <w:t xml:space="preserve"> we added one</w:t>
      </w:r>
      <w:r w:rsidR="00B3005B" w:rsidRPr="00243FBD">
        <w:t xml:space="preserve"> further group of 10 female LD rats, which were not trained</w:t>
      </w:r>
      <w:r w:rsidR="00243FBD">
        <w:t xml:space="preserve"> but were </w:t>
      </w:r>
      <w:r w:rsidR="00B05FF9" w:rsidRPr="00243FBD">
        <w:t>cage</w:t>
      </w:r>
      <w:r w:rsidR="00D96268" w:rsidRPr="00243FBD">
        <w:t>-</w:t>
      </w:r>
      <w:r w:rsidR="00B05FF9" w:rsidRPr="00243FBD">
        <w:t xml:space="preserve">mates of the trained rats and were </w:t>
      </w:r>
      <w:r w:rsidR="00F65DB4" w:rsidRPr="00243FBD">
        <w:t xml:space="preserve">able to </w:t>
      </w:r>
      <w:r w:rsidR="00777C39" w:rsidRPr="00243FBD">
        <w:t>observe</w:t>
      </w:r>
      <w:r w:rsidR="00F65DB4" w:rsidRPr="00243FBD">
        <w:t xml:space="preserve"> the training.</w:t>
      </w:r>
      <w:r w:rsidR="006946E5" w:rsidRPr="00243FBD">
        <w:t xml:space="preserve"> All rats completed the acclimatization and habituation to handling.</w:t>
      </w:r>
      <w:r w:rsidR="00F65DB4" w:rsidRPr="00243FBD">
        <w:t xml:space="preserve"> </w:t>
      </w:r>
      <w:r w:rsidR="007B05E9" w:rsidRPr="00243FBD">
        <w:t xml:space="preserve">The training </w:t>
      </w:r>
      <w:r w:rsidR="00B05FF9" w:rsidRPr="00243FBD">
        <w:t xml:space="preserve">comprised </w:t>
      </w:r>
      <w:r w:rsidR="007B05E9" w:rsidRPr="00243FBD">
        <w:t xml:space="preserve">moving to a new cage through a </w:t>
      </w:r>
      <w:r w:rsidR="006946E5" w:rsidRPr="00243FBD">
        <w:t xml:space="preserve">metal </w:t>
      </w:r>
      <w:r w:rsidR="007B05E9" w:rsidRPr="00243FBD">
        <w:t>pipe</w:t>
      </w:r>
      <w:r w:rsidR="00700816" w:rsidRPr="00243FBD">
        <w:t xml:space="preserve"> (</w:t>
      </w:r>
      <w:r w:rsidR="006C6777" w:rsidRPr="006C6777">
        <w:rPr>
          <w:b/>
        </w:rPr>
        <w:t>Figure 4</w:t>
      </w:r>
      <w:r w:rsidR="004A6276" w:rsidRPr="00243FBD">
        <w:t>)</w:t>
      </w:r>
      <w:r w:rsidR="007B05E9" w:rsidRPr="00243FBD">
        <w:t>.</w:t>
      </w:r>
      <w:r w:rsidR="004A6276" w:rsidRPr="00243FBD">
        <w:t xml:space="preserve"> </w:t>
      </w:r>
      <w:r w:rsidR="00620795">
        <w:t>Demonstration</w:t>
      </w:r>
      <w:r w:rsidR="00620795" w:rsidRPr="00243FBD">
        <w:t xml:space="preserve"> </w:t>
      </w:r>
      <w:r w:rsidR="004A6276" w:rsidRPr="00243FBD">
        <w:t>of the desired</w:t>
      </w:r>
      <w:r w:rsidR="00700816" w:rsidRPr="00243FBD">
        <w:t xml:space="preserve"> behavior was rewarded (</w:t>
      </w:r>
      <w:r w:rsidR="006C6777" w:rsidRPr="006C6777">
        <w:rPr>
          <w:b/>
        </w:rPr>
        <w:t>Figure 4</w:t>
      </w:r>
      <w:r w:rsidR="004A6276" w:rsidRPr="00243FBD">
        <w:t>).</w:t>
      </w:r>
      <w:r w:rsidR="001E5A82" w:rsidRPr="00243FBD">
        <w:t xml:space="preserve"> </w:t>
      </w:r>
      <w:r w:rsidR="00B05FF9" w:rsidRPr="00243FBD">
        <w:t>Every training session</w:t>
      </w:r>
      <w:r w:rsidR="001E5A82" w:rsidRPr="00243FBD">
        <w:t xml:space="preserve"> was evaluated</w:t>
      </w:r>
      <w:r w:rsidR="00620795">
        <w:t>,</w:t>
      </w:r>
      <w:r w:rsidR="001E5A82" w:rsidRPr="00243FBD">
        <w:t xml:space="preserve"> and the training success was </w:t>
      </w:r>
      <w:r w:rsidR="00B05FF9" w:rsidRPr="00243FBD">
        <w:t>analy</w:t>
      </w:r>
      <w:r w:rsidR="00674D8D" w:rsidRPr="00243FBD">
        <w:t>z</w:t>
      </w:r>
      <w:r w:rsidR="00B05FF9" w:rsidRPr="00243FBD">
        <w:t xml:space="preserve">ed in </w:t>
      </w:r>
      <w:r w:rsidR="007D56A6" w:rsidRPr="00243FBD">
        <w:t>three</w:t>
      </w:r>
      <w:r w:rsidR="00B05FF9" w:rsidRPr="00243FBD">
        <w:t xml:space="preserve"> categories</w:t>
      </w:r>
      <w:r w:rsidR="001E5A82" w:rsidRPr="00243FBD">
        <w:t xml:space="preserve">: </w:t>
      </w:r>
      <w:r w:rsidR="007D56A6" w:rsidRPr="00243FBD">
        <w:t>p</w:t>
      </w:r>
      <w:r w:rsidR="00B05FF9" w:rsidRPr="00243FBD">
        <w:t>articipation, n</w:t>
      </w:r>
      <w:r w:rsidR="00512971" w:rsidRPr="00243FBD">
        <w:t>o participation</w:t>
      </w:r>
      <w:r w:rsidR="00B05FF9" w:rsidRPr="00243FBD">
        <w:t xml:space="preserve"> and explorative behavior</w:t>
      </w:r>
      <w:r w:rsidR="001E5A82" w:rsidRPr="00243FBD">
        <w:t xml:space="preserve">. </w:t>
      </w:r>
      <w:r w:rsidR="00F65DB4" w:rsidRPr="00243FBD">
        <w:t>The trained r</w:t>
      </w:r>
      <w:r w:rsidR="00F271F5" w:rsidRPr="00243FBD">
        <w:t>ats were</w:t>
      </w:r>
      <w:r w:rsidR="00961055" w:rsidRPr="00243FBD">
        <w:t xml:space="preserve"> generally</w:t>
      </w:r>
      <w:r w:rsidR="00F271F5" w:rsidRPr="00243FBD">
        <w:t xml:space="preserve"> interested in the training</w:t>
      </w:r>
      <w:r w:rsidR="00243FBD">
        <w:t xml:space="preserve"> but also</w:t>
      </w:r>
      <w:r w:rsidR="00B05FF9" w:rsidRPr="00243FBD">
        <w:t xml:space="preserve"> showed a high motivation </w:t>
      </w:r>
      <w:r w:rsidR="00CB6693" w:rsidRPr="00243FBD">
        <w:t xml:space="preserve">to </w:t>
      </w:r>
      <w:r w:rsidR="00F271F5" w:rsidRPr="00243FBD">
        <w:t>explor</w:t>
      </w:r>
      <w:r w:rsidR="00CB6693" w:rsidRPr="00243FBD">
        <w:t>e</w:t>
      </w:r>
      <w:r w:rsidR="00F271F5" w:rsidRPr="00243FBD">
        <w:t xml:space="preserve"> the new environment. </w:t>
      </w:r>
      <w:r w:rsidR="00F271F5" w:rsidRPr="00243FBD">
        <w:lastRenderedPageBreak/>
        <w:t xml:space="preserve">Especially </w:t>
      </w:r>
      <w:r w:rsidR="00CB6693" w:rsidRPr="00243FBD">
        <w:t>during</w:t>
      </w:r>
      <w:r w:rsidR="00F271F5" w:rsidRPr="00243FBD">
        <w:t xml:space="preserve"> the first training days</w:t>
      </w:r>
      <w:r w:rsidR="00D41A62" w:rsidRPr="00243FBD">
        <w:t>,</w:t>
      </w:r>
      <w:r w:rsidR="00F271F5" w:rsidRPr="00243FBD">
        <w:t xml:space="preserve"> the explorative behavior</w:t>
      </w:r>
      <w:r w:rsidR="004A6276" w:rsidRPr="00243FBD">
        <w:t xml:space="preserve"> was very </w:t>
      </w:r>
      <w:r w:rsidR="00CB6693" w:rsidRPr="00243FBD">
        <w:t xml:space="preserve">prominent </w:t>
      </w:r>
      <w:r w:rsidR="00700816" w:rsidRPr="00243FBD">
        <w:t>(</w:t>
      </w:r>
      <w:r w:rsidR="006C6777" w:rsidRPr="006C6777">
        <w:rPr>
          <w:b/>
        </w:rPr>
        <w:t>Figure 5</w:t>
      </w:r>
      <w:r w:rsidR="00F65DB4" w:rsidRPr="00243FBD">
        <w:t>)</w:t>
      </w:r>
      <w:r w:rsidR="004A6276" w:rsidRPr="00243FBD">
        <w:t>.</w:t>
      </w:r>
      <w:r w:rsidR="00F271F5" w:rsidRPr="00243FBD">
        <w:t xml:space="preserve"> </w:t>
      </w:r>
      <w:r w:rsidR="00676240" w:rsidRPr="00243FBD">
        <w:t xml:space="preserve">After </w:t>
      </w:r>
      <w:r w:rsidR="00002A3A" w:rsidRPr="00243FBD">
        <w:t xml:space="preserve">only </w:t>
      </w:r>
      <w:r w:rsidR="007D56A6" w:rsidRPr="00243FBD">
        <w:t>three</w:t>
      </w:r>
      <w:r w:rsidR="00676240" w:rsidRPr="00243FBD">
        <w:t xml:space="preserve"> </w:t>
      </w:r>
      <w:r w:rsidR="00951C41" w:rsidRPr="00243FBD">
        <w:t>days of training</w:t>
      </w:r>
      <w:r w:rsidR="00D41A62" w:rsidRPr="00243FBD">
        <w:t>,</w:t>
      </w:r>
      <w:r w:rsidR="00951C41" w:rsidRPr="00243FBD">
        <w:t xml:space="preserve"> </w:t>
      </w:r>
      <w:proofErr w:type="gramStart"/>
      <w:r w:rsidR="00CB6693" w:rsidRPr="00243FBD">
        <w:t xml:space="preserve">a </w:t>
      </w:r>
      <w:r w:rsidR="00951C41" w:rsidRPr="00243FBD">
        <w:t>majority of</w:t>
      </w:r>
      <w:proofErr w:type="gramEnd"/>
      <w:r w:rsidR="00951C41" w:rsidRPr="00243FBD">
        <w:t xml:space="preserve"> the </w:t>
      </w:r>
      <w:r w:rsidR="00002A3A" w:rsidRPr="00243FBD">
        <w:t xml:space="preserve">rats </w:t>
      </w:r>
      <w:r w:rsidR="00CB6693" w:rsidRPr="00243FBD">
        <w:t xml:space="preserve">displayed </w:t>
      </w:r>
      <w:r w:rsidR="00002A3A" w:rsidRPr="00243FBD">
        <w:t>the desired behavior and</w:t>
      </w:r>
      <w:r w:rsidR="00951C41" w:rsidRPr="00243FBD">
        <w:t xml:space="preserve"> changed the cag</w:t>
      </w:r>
      <w:r w:rsidR="00700816" w:rsidRPr="00243FBD">
        <w:t xml:space="preserve">e via the </w:t>
      </w:r>
      <w:r w:rsidR="006946E5" w:rsidRPr="00243FBD">
        <w:t>metal</w:t>
      </w:r>
      <w:r w:rsidR="00700816" w:rsidRPr="00243FBD">
        <w:t xml:space="preserve"> pipe (</w:t>
      </w:r>
      <w:r w:rsidR="006C6777" w:rsidRPr="006C6777">
        <w:rPr>
          <w:b/>
        </w:rPr>
        <w:t>Figure 5</w:t>
      </w:r>
      <w:r w:rsidR="00951C41" w:rsidRPr="00243FBD">
        <w:t>)</w:t>
      </w:r>
      <w:r w:rsidR="00002A3A" w:rsidRPr="00243FBD">
        <w:t>.</w:t>
      </w:r>
      <w:r w:rsidR="00951C41" w:rsidRPr="00243FBD">
        <w:t xml:space="preserve"> After completing </w:t>
      </w:r>
      <w:r w:rsidR="007D56A6" w:rsidRPr="00243FBD">
        <w:t>five</w:t>
      </w:r>
      <w:r w:rsidR="00951C41" w:rsidRPr="00243FBD">
        <w:t xml:space="preserve"> days of training</w:t>
      </w:r>
      <w:r w:rsidR="00620795">
        <w:t>,</w:t>
      </w:r>
      <w:r w:rsidR="00951C41" w:rsidRPr="00243FBD">
        <w:t xml:space="preserve"> all </w:t>
      </w:r>
      <w:r w:rsidR="00B05FF9" w:rsidRPr="00243FBD">
        <w:t xml:space="preserve">trained rats </w:t>
      </w:r>
      <w:r w:rsidR="00CB6693" w:rsidRPr="00243FBD">
        <w:t xml:space="preserve">demonstrated </w:t>
      </w:r>
      <w:r w:rsidR="00B05FF9" w:rsidRPr="00243FBD">
        <w:t>the behavior</w:t>
      </w:r>
      <w:r w:rsidR="00951C41" w:rsidRPr="00243FBD">
        <w:t xml:space="preserve"> (</w:t>
      </w:r>
      <w:r w:rsidR="006C6777" w:rsidRPr="006C6777">
        <w:rPr>
          <w:b/>
        </w:rPr>
        <w:t>Figure 5</w:t>
      </w:r>
      <w:r w:rsidR="00951C41" w:rsidRPr="00243FBD">
        <w:t>)</w:t>
      </w:r>
      <w:r w:rsidR="0018156E" w:rsidRPr="00243FBD">
        <w:t xml:space="preserve">. </w:t>
      </w:r>
      <w:r w:rsidR="00B05FF9" w:rsidRPr="00243FBD">
        <w:t xml:space="preserve">The training was continued for </w:t>
      </w:r>
      <w:r w:rsidR="007D56A6" w:rsidRPr="00243FBD">
        <w:t>four</w:t>
      </w:r>
      <w:r w:rsidR="00B05FF9" w:rsidRPr="00243FBD">
        <w:t xml:space="preserve"> weeks, with </w:t>
      </w:r>
      <w:r w:rsidR="007D56A6" w:rsidRPr="00243FBD">
        <w:t>five</w:t>
      </w:r>
      <w:r w:rsidR="00B05FF9" w:rsidRPr="00243FBD">
        <w:t xml:space="preserve"> days of training each. </w:t>
      </w:r>
      <w:r w:rsidR="00B70E30" w:rsidRPr="00243FBD">
        <w:t xml:space="preserve">After </w:t>
      </w:r>
      <w:r w:rsidR="007D56A6" w:rsidRPr="00243FBD">
        <w:t>four</w:t>
      </w:r>
      <w:r w:rsidR="00B70E30" w:rsidRPr="00243FBD">
        <w:t xml:space="preserve"> weeks of watching the “training status” of </w:t>
      </w:r>
      <w:r w:rsidR="00D445C5" w:rsidRPr="00243FBD">
        <w:t>the observational training group</w:t>
      </w:r>
      <w:r w:rsidR="00620795">
        <w:t>,</w:t>
      </w:r>
      <w:r w:rsidR="00D445C5" w:rsidRPr="00243FBD">
        <w:t xml:space="preserve"> </w:t>
      </w:r>
      <w:r w:rsidR="00B70E30" w:rsidRPr="00243FBD">
        <w:t xml:space="preserve">these rats </w:t>
      </w:r>
      <w:r w:rsidR="00D41A62" w:rsidRPr="00243FBD">
        <w:t xml:space="preserve">were </w:t>
      </w:r>
      <w:r w:rsidR="00B70E30" w:rsidRPr="00243FBD">
        <w:t xml:space="preserve">evaluated. </w:t>
      </w:r>
      <w:bookmarkStart w:id="3" w:name="_Hlk519551104"/>
      <w:r w:rsidR="007D56A6" w:rsidRPr="00243FBD">
        <w:t>For this</w:t>
      </w:r>
      <w:r w:rsidR="00620795">
        <w:t xml:space="preserve"> evaluation</w:t>
      </w:r>
      <w:r w:rsidR="007D56A6" w:rsidRPr="00243FBD">
        <w:t>,</w:t>
      </w:r>
      <w:r w:rsidR="006946E5" w:rsidRPr="00243FBD">
        <w:t xml:space="preserve"> </w:t>
      </w:r>
      <w:r w:rsidR="00CB6693" w:rsidRPr="00243FBD">
        <w:t>we</w:t>
      </w:r>
      <w:r w:rsidR="006946E5" w:rsidRPr="00243FBD">
        <w:t xml:space="preserve"> </w:t>
      </w:r>
      <w:r w:rsidR="00866FED">
        <w:t xml:space="preserve">counted </w:t>
      </w:r>
      <w:r w:rsidR="00CB6693" w:rsidRPr="00243FBD">
        <w:t xml:space="preserve">the number of times </w:t>
      </w:r>
      <w:r w:rsidR="00620795">
        <w:t xml:space="preserve">the </w:t>
      </w:r>
      <w:r w:rsidR="00CB6693" w:rsidRPr="00243FBD">
        <w:t>rats ran</w:t>
      </w:r>
      <w:r w:rsidR="006946E5" w:rsidRPr="00243FBD">
        <w:t xml:space="preserve"> through the tunnel into the clean cage during one training session. </w:t>
      </w:r>
      <w:bookmarkEnd w:id="3"/>
      <w:r w:rsidR="00620795">
        <w:t xml:space="preserve">Overall, </w:t>
      </w:r>
      <w:r w:rsidR="00B70E30" w:rsidRPr="00243FBD">
        <w:t>80</w:t>
      </w:r>
      <w:r w:rsidR="006C6777">
        <w:t>%</w:t>
      </w:r>
      <w:r w:rsidR="00B70E30" w:rsidRPr="00243FBD">
        <w:t xml:space="preserve"> of the rats learned the desired behavior </w:t>
      </w:r>
      <w:r w:rsidR="00D41A62" w:rsidRPr="00243FBD">
        <w:t xml:space="preserve">by </w:t>
      </w:r>
      <w:r w:rsidR="00B70E30" w:rsidRPr="00243FBD">
        <w:t>watching</w:t>
      </w:r>
      <w:r w:rsidR="00700816" w:rsidRPr="00243FBD">
        <w:t xml:space="preserve"> (</w:t>
      </w:r>
      <w:r w:rsidR="006C6777" w:rsidRPr="006C6777">
        <w:rPr>
          <w:b/>
        </w:rPr>
        <w:t>Figure 6</w:t>
      </w:r>
      <w:r w:rsidR="00951889" w:rsidRPr="00243FBD">
        <w:t>)</w:t>
      </w:r>
      <w:r w:rsidR="00B70E30" w:rsidRPr="00243FBD">
        <w:t>.</w:t>
      </w:r>
    </w:p>
    <w:p w14:paraId="79A086AE" w14:textId="77777777" w:rsidR="009D1C7A" w:rsidRPr="00243FBD" w:rsidRDefault="009D1C7A" w:rsidP="006A56D2">
      <w:pPr>
        <w:pStyle w:val="NormalWeb"/>
        <w:spacing w:before="0" w:beforeAutospacing="0" w:after="0" w:afterAutospacing="0"/>
      </w:pPr>
    </w:p>
    <w:p w14:paraId="1E5BCB62" w14:textId="67A3A3B9" w:rsidR="003744DD" w:rsidRPr="00243FBD" w:rsidRDefault="00206E47" w:rsidP="006A56D2">
      <w:pPr>
        <w:pStyle w:val="NormalWeb"/>
        <w:spacing w:before="0" w:beforeAutospacing="0" w:after="0" w:afterAutospacing="0"/>
      </w:pPr>
      <w:r w:rsidRPr="00243FBD">
        <w:t xml:space="preserve">We further </w:t>
      </w:r>
      <w:r w:rsidR="00D445C5" w:rsidRPr="00243FBD">
        <w:t>e</w:t>
      </w:r>
      <w:r w:rsidR="008B7F0C" w:rsidRPr="00243FBD">
        <w:t>x</w:t>
      </w:r>
      <w:r w:rsidR="00D445C5" w:rsidRPr="00243FBD">
        <w:t>amined</w:t>
      </w:r>
      <w:r w:rsidR="008B7F0C" w:rsidRPr="00243FBD">
        <w:t xml:space="preserve"> w</w:t>
      </w:r>
      <w:r w:rsidR="00D41A62" w:rsidRPr="00243FBD">
        <w:t>h</w:t>
      </w:r>
      <w:r w:rsidR="008B7F0C" w:rsidRPr="00243FBD">
        <w:t>ether the training had a</w:t>
      </w:r>
      <w:r w:rsidRPr="00243FBD">
        <w:t xml:space="preserve"> positive effect on the </w:t>
      </w:r>
      <w:r w:rsidR="008D1A0B" w:rsidRPr="00243FBD">
        <w:t>trained rats.</w:t>
      </w:r>
      <w:r w:rsidRPr="00243FBD">
        <w:t xml:space="preserve"> </w:t>
      </w:r>
      <w:r w:rsidR="008D1A0B" w:rsidRPr="00243FBD">
        <w:t>T</w:t>
      </w:r>
      <w:r w:rsidRPr="00243FBD">
        <w:t>herefore</w:t>
      </w:r>
      <w:r w:rsidR="00D41A62" w:rsidRPr="00243FBD">
        <w:t>,</w:t>
      </w:r>
      <w:r w:rsidRPr="00243FBD">
        <w:t xml:space="preserve"> we evaluated </w:t>
      </w:r>
      <w:r w:rsidR="006946E5" w:rsidRPr="00243FBD">
        <w:t>fear</w:t>
      </w:r>
      <w:r w:rsidR="00620795">
        <w:t>-</w:t>
      </w:r>
      <w:r w:rsidR="006946E5" w:rsidRPr="00243FBD">
        <w:t xml:space="preserve">related </w:t>
      </w:r>
      <w:r w:rsidRPr="00243FBD">
        <w:t xml:space="preserve">behaviors of the rat </w:t>
      </w:r>
      <w:r w:rsidR="00CB6693" w:rsidRPr="00243FBD">
        <w:t xml:space="preserve">during </w:t>
      </w:r>
      <w:r w:rsidR="008B7F0C" w:rsidRPr="00243FBD">
        <w:t>restrain</w:t>
      </w:r>
      <w:r w:rsidR="00CB6693" w:rsidRPr="00243FBD">
        <w:t>t</w:t>
      </w:r>
      <w:r w:rsidR="008D1A0B" w:rsidRPr="00243FBD">
        <w:t xml:space="preserve"> </w:t>
      </w:r>
      <w:r w:rsidR="00F31EAE" w:rsidRPr="00243FBD">
        <w:t>after four weeks of training</w:t>
      </w:r>
      <w:r w:rsidR="008B7F0C" w:rsidRPr="00243FBD">
        <w:t>. Urination, defecation</w:t>
      </w:r>
      <w:r w:rsidRPr="00243FBD">
        <w:t xml:space="preserve"> and </w:t>
      </w:r>
      <w:r w:rsidR="008B7F0C" w:rsidRPr="00243FBD">
        <w:t>vocalization were</w:t>
      </w:r>
      <w:r w:rsidRPr="00243FBD">
        <w:t xml:space="preserve"> </w:t>
      </w:r>
      <w:r w:rsidR="00D445C5" w:rsidRPr="00243FBD">
        <w:t>recorded</w:t>
      </w:r>
      <w:r w:rsidR="00885192">
        <w:t>,</w:t>
      </w:r>
      <w:r w:rsidR="00D445C5" w:rsidRPr="00243FBD">
        <w:t xml:space="preserve"> and a</w:t>
      </w:r>
      <w:r w:rsidR="008B7F0C" w:rsidRPr="00243FBD">
        <w:t>n</w:t>
      </w:r>
      <w:r w:rsidR="00D445C5" w:rsidRPr="00243FBD">
        <w:t xml:space="preserve"> aversive score was calculated</w:t>
      </w:r>
      <w:r w:rsidR="008D1A0B" w:rsidRPr="00243FBD">
        <w:t xml:space="preserve"> (no </w:t>
      </w:r>
      <w:r w:rsidR="006946E5" w:rsidRPr="00243FBD">
        <w:t>fear</w:t>
      </w:r>
      <w:r w:rsidR="00885192">
        <w:t>-</w:t>
      </w:r>
      <w:r w:rsidR="006946E5" w:rsidRPr="00243FBD">
        <w:t xml:space="preserve">related </w:t>
      </w:r>
      <w:r w:rsidR="008D1A0B" w:rsidRPr="00243FBD">
        <w:t xml:space="preserve">behavior = 0, one </w:t>
      </w:r>
      <w:r w:rsidR="0035732C" w:rsidRPr="00243FBD">
        <w:t>fear</w:t>
      </w:r>
      <w:r w:rsidR="00885192">
        <w:t>-</w:t>
      </w:r>
      <w:r w:rsidR="0035732C" w:rsidRPr="00243FBD">
        <w:t>related</w:t>
      </w:r>
      <w:r w:rsidR="008D1A0B" w:rsidRPr="00243FBD">
        <w:t xml:space="preserve"> behavior = 1, two </w:t>
      </w:r>
      <w:r w:rsidR="0035732C" w:rsidRPr="00243FBD">
        <w:t>fear</w:t>
      </w:r>
      <w:r w:rsidR="00885192">
        <w:t>-</w:t>
      </w:r>
      <w:r w:rsidR="0035732C" w:rsidRPr="00243FBD">
        <w:t>related</w:t>
      </w:r>
      <w:r w:rsidR="008D1A0B" w:rsidRPr="00243FBD">
        <w:t xml:space="preserve"> behaviors = 2, three </w:t>
      </w:r>
      <w:r w:rsidR="0035732C" w:rsidRPr="00243FBD">
        <w:t>fear</w:t>
      </w:r>
      <w:r w:rsidR="00885192">
        <w:t>-</w:t>
      </w:r>
      <w:r w:rsidR="0035732C" w:rsidRPr="00243FBD">
        <w:t>related</w:t>
      </w:r>
      <w:r w:rsidR="008D1A0B" w:rsidRPr="00243FBD">
        <w:t xml:space="preserve"> behaviors =</w:t>
      </w:r>
      <w:r w:rsidR="00725702">
        <w:t xml:space="preserve"> </w:t>
      </w:r>
      <w:r w:rsidR="008D1A0B" w:rsidRPr="00243FBD">
        <w:t xml:space="preserve">3). </w:t>
      </w:r>
      <w:r w:rsidR="008B7F0C" w:rsidRPr="00243FBD">
        <w:t>The untrained group showed a notabl</w:t>
      </w:r>
      <w:r w:rsidR="00CB6693" w:rsidRPr="00243FBD">
        <w:t xml:space="preserve">e </w:t>
      </w:r>
      <w:r w:rsidR="008B7F0C" w:rsidRPr="00243FBD">
        <w:t>increase</w:t>
      </w:r>
      <w:r w:rsidR="00CB6693" w:rsidRPr="00243FBD">
        <w:t xml:space="preserve"> in </w:t>
      </w:r>
      <w:r w:rsidR="0035732C" w:rsidRPr="00243FBD">
        <w:t>fear</w:t>
      </w:r>
      <w:r w:rsidR="00885192">
        <w:t>-</w:t>
      </w:r>
      <w:r w:rsidR="0035732C" w:rsidRPr="00243FBD">
        <w:t>related</w:t>
      </w:r>
      <w:r w:rsidR="00700816" w:rsidRPr="00243FBD">
        <w:t xml:space="preserve"> behavior score</w:t>
      </w:r>
      <w:r w:rsidR="00CB6693" w:rsidRPr="00243FBD">
        <w:t>s</w:t>
      </w:r>
      <w:r w:rsidR="00700816" w:rsidRPr="00243FBD">
        <w:t xml:space="preserve"> (</w:t>
      </w:r>
      <w:r w:rsidR="006C6777" w:rsidRPr="006C6777">
        <w:rPr>
          <w:b/>
        </w:rPr>
        <w:t>Figure 7</w:t>
      </w:r>
      <w:r w:rsidR="008B7F0C" w:rsidRPr="00243FBD">
        <w:t>).</w:t>
      </w:r>
    </w:p>
    <w:p w14:paraId="42961FFB" w14:textId="77777777" w:rsidR="00951C41" w:rsidRPr="00243FBD" w:rsidRDefault="00951C41" w:rsidP="006A56D2">
      <w:pPr>
        <w:pStyle w:val="NormalWeb"/>
        <w:spacing w:before="0" w:beforeAutospacing="0" w:after="0" w:afterAutospacing="0"/>
        <w:rPr>
          <w:color w:val="808080"/>
        </w:rPr>
      </w:pPr>
    </w:p>
    <w:p w14:paraId="1455AE90" w14:textId="6A7CFB39" w:rsidR="00B32616" w:rsidRPr="00243FBD" w:rsidRDefault="006C6777" w:rsidP="006A56D2">
      <w:pPr>
        <w:rPr>
          <w:bCs/>
          <w:color w:val="808080"/>
        </w:rPr>
      </w:pPr>
      <w:r w:rsidRPr="006C6777">
        <w:rPr>
          <w:b/>
        </w:rPr>
        <w:t>FIGURE</w:t>
      </w:r>
      <w:r w:rsidR="00B32616" w:rsidRPr="00243FBD">
        <w:rPr>
          <w:b/>
        </w:rPr>
        <w:t xml:space="preserve"> </w:t>
      </w:r>
      <w:r w:rsidR="0013621E" w:rsidRPr="00243FBD">
        <w:rPr>
          <w:b/>
        </w:rPr>
        <w:t xml:space="preserve">AND TABLE </w:t>
      </w:r>
      <w:r w:rsidR="00B32616" w:rsidRPr="00243FBD">
        <w:rPr>
          <w:b/>
        </w:rPr>
        <w:t>LEGENDS:</w:t>
      </w:r>
      <w:r w:rsidR="00B32616" w:rsidRPr="00243FBD">
        <w:rPr>
          <w:color w:val="808080"/>
        </w:rPr>
        <w:t xml:space="preserve"> </w:t>
      </w:r>
    </w:p>
    <w:p w14:paraId="36167DA4" w14:textId="655B8A9D" w:rsidR="00700816" w:rsidRPr="00243FBD" w:rsidRDefault="006C6777" w:rsidP="006A56D2">
      <w:pPr>
        <w:rPr>
          <w:rFonts w:asciiTheme="minorHAnsi" w:hAnsiTheme="minorHAnsi" w:cs="Arial"/>
          <w:color w:val="auto"/>
        </w:rPr>
      </w:pPr>
      <w:r w:rsidRPr="006C6777">
        <w:rPr>
          <w:b/>
          <w:color w:val="auto"/>
        </w:rPr>
        <w:t>Figure 1</w:t>
      </w:r>
      <w:r w:rsidR="00700816" w:rsidRPr="00243FBD">
        <w:rPr>
          <w:b/>
          <w:color w:val="auto"/>
        </w:rPr>
        <w:t>:</w:t>
      </w:r>
      <w:r w:rsidR="009929E0" w:rsidRPr="00243FBD">
        <w:rPr>
          <w:b/>
          <w:color w:val="auto"/>
        </w:rPr>
        <w:t xml:space="preserve"> Gentle</w:t>
      </w:r>
      <w:r w:rsidR="00700816" w:rsidRPr="00243FBD">
        <w:rPr>
          <w:b/>
          <w:color w:val="auto"/>
        </w:rPr>
        <w:t xml:space="preserve"> </w:t>
      </w:r>
      <w:r w:rsidR="009929E0" w:rsidRPr="00243FBD">
        <w:rPr>
          <w:b/>
          <w:color w:val="auto"/>
        </w:rPr>
        <w:t>l</w:t>
      </w:r>
      <w:r w:rsidR="00700816" w:rsidRPr="00243FBD">
        <w:rPr>
          <w:b/>
          <w:color w:val="auto"/>
        </w:rPr>
        <w:t>ifting</w:t>
      </w:r>
      <w:r w:rsidR="009929E0" w:rsidRPr="00243FBD">
        <w:rPr>
          <w:b/>
          <w:color w:val="auto"/>
        </w:rPr>
        <w:t xml:space="preserve"> of the rat. </w:t>
      </w:r>
      <w:r w:rsidR="009929E0" w:rsidRPr="00243FBD">
        <w:rPr>
          <w:color w:val="auto"/>
        </w:rPr>
        <w:t>O</w:t>
      </w:r>
      <w:r w:rsidR="009929E0" w:rsidRPr="00243FBD">
        <w:rPr>
          <w:rFonts w:asciiTheme="minorHAnsi" w:hAnsiTheme="minorHAnsi" w:cs="Arial"/>
          <w:color w:val="auto"/>
        </w:rPr>
        <w:t>ne hand is placed under the belly or around the chest</w:t>
      </w:r>
      <w:r w:rsidR="00885192">
        <w:rPr>
          <w:rFonts w:asciiTheme="minorHAnsi" w:hAnsiTheme="minorHAnsi" w:cs="Arial"/>
          <w:color w:val="auto"/>
        </w:rPr>
        <w:t>,</w:t>
      </w:r>
      <w:r w:rsidR="009929E0" w:rsidRPr="00243FBD">
        <w:rPr>
          <w:rFonts w:asciiTheme="minorHAnsi" w:hAnsiTheme="minorHAnsi" w:cs="Arial"/>
          <w:color w:val="auto"/>
        </w:rPr>
        <w:t xml:space="preserve"> and the other hand supports the hind legs of the rat.</w:t>
      </w:r>
    </w:p>
    <w:p w14:paraId="17DEC051" w14:textId="77777777" w:rsidR="009929E0" w:rsidRPr="00243FBD" w:rsidRDefault="009929E0" w:rsidP="006A56D2">
      <w:pPr>
        <w:rPr>
          <w:b/>
          <w:color w:val="auto"/>
        </w:rPr>
      </w:pPr>
    </w:p>
    <w:p w14:paraId="57849EB1" w14:textId="516A4C45" w:rsidR="00700816" w:rsidRPr="00243FBD" w:rsidRDefault="006C6777" w:rsidP="006A56D2">
      <w:r w:rsidRPr="006C6777">
        <w:rPr>
          <w:b/>
          <w:color w:val="auto"/>
        </w:rPr>
        <w:t>Figure 2</w:t>
      </w:r>
      <w:r w:rsidR="00700816" w:rsidRPr="00243FBD">
        <w:rPr>
          <w:b/>
          <w:color w:val="auto"/>
        </w:rPr>
        <w:t>: Sniffing and Rearing</w:t>
      </w:r>
      <w:r w:rsidR="00637668" w:rsidRPr="00243FBD">
        <w:rPr>
          <w:b/>
          <w:color w:val="auto"/>
        </w:rPr>
        <w:t xml:space="preserve">. </w:t>
      </w:r>
      <w:r w:rsidR="009929E0" w:rsidRPr="00243FBD">
        <w:t>The rat</w:t>
      </w:r>
      <w:r w:rsidR="00637668" w:rsidRPr="00243FBD">
        <w:t xml:space="preserve"> shows </w:t>
      </w:r>
      <w:r w:rsidR="009929E0" w:rsidRPr="00243FBD">
        <w:t xml:space="preserve">interest in the food reward </w:t>
      </w:r>
      <w:r w:rsidR="00637668" w:rsidRPr="00243FBD">
        <w:t>by sniffing, looking aroun</w:t>
      </w:r>
      <w:r w:rsidR="009929E0" w:rsidRPr="00243FBD">
        <w:t>d</w:t>
      </w:r>
      <w:r w:rsidR="004A3467">
        <w:t>,</w:t>
      </w:r>
      <w:r w:rsidR="009929E0" w:rsidRPr="00243FBD">
        <w:t xml:space="preserve"> or lifting its hind limbs.</w:t>
      </w:r>
    </w:p>
    <w:p w14:paraId="15C8E025" w14:textId="77777777" w:rsidR="009929E0" w:rsidRPr="00243FBD" w:rsidRDefault="009929E0" w:rsidP="006A56D2">
      <w:pPr>
        <w:rPr>
          <w:b/>
          <w:color w:val="auto"/>
        </w:rPr>
      </w:pPr>
    </w:p>
    <w:p w14:paraId="564B97DF" w14:textId="61B21C81" w:rsidR="00700816" w:rsidRPr="00243FBD" w:rsidRDefault="006C6777" w:rsidP="006A56D2">
      <w:pPr>
        <w:rPr>
          <w:color w:val="auto"/>
        </w:rPr>
      </w:pPr>
      <w:r w:rsidRPr="006C6777">
        <w:rPr>
          <w:b/>
          <w:color w:val="auto"/>
        </w:rPr>
        <w:t>Figure 3</w:t>
      </w:r>
      <w:r w:rsidR="00700816" w:rsidRPr="00243FBD">
        <w:rPr>
          <w:b/>
          <w:color w:val="auto"/>
        </w:rPr>
        <w:t>: Short tunnel.</w:t>
      </w:r>
      <w:r w:rsidR="009929E0" w:rsidRPr="00243FBD">
        <w:rPr>
          <w:b/>
          <w:color w:val="auto"/>
        </w:rPr>
        <w:t xml:space="preserve"> </w:t>
      </w:r>
      <w:r w:rsidR="007D56A6" w:rsidRPr="00243FBD">
        <w:rPr>
          <w:color w:val="auto"/>
        </w:rPr>
        <w:t>Rewarding a</w:t>
      </w:r>
      <w:r w:rsidR="009929E0" w:rsidRPr="00243FBD">
        <w:rPr>
          <w:color w:val="auto"/>
        </w:rPr>
        <w:t xml:space="preserve"> rat after passing through a short tunnel. The observer rat shows interest in the procedure. </w:t>
      </w:r>
    </w:p>
    <w:p w14:paraId="2D0E3B33" w14:textId="77777777" w:rsidR="009929E0" w:rsidRPr="00243FBD" w:rsidRDefault="009929E0" w:rsidP="006A56D2">
      <w:pPr>
        <w:rPr>
          <w:color w:val="auto"/>
        </w:rPr>
      </w:pPr>
    </w:p>
    <w:p w14:paraId="1601F0AB" w14:textId="49F5E1CE" w:rsidR="00951889" w:rsidRPr="00243FBD" w:rsidRDefault="006C6777" w:rsidP="006A56D2">
      <w:pPr>
        <w:rPr>
          <w:color w:val="auto"/>
        </w:rPr>
      </w:pPr>
      <w:r w:rsidRPr="006C6777">
        <w:rPr>
          <w:b/>
          <w:color w:val="auto"/>
        </w:rPr>
        <w:t>Figure 4</w:t>
      </w:r>
      <w:r w:rsidR="00951889" w:rsidRPr="00243FBD">
        <w:rPr>
          <w:b/>
          <w:color w:val="auto"/>
        </w:rPr>
        <w:t xml:space="preserve">: </w:t>
      </w:r>
      <w:r w:rsidR="00C90066" w:rsidRPr="00243FBD">
        <w:rPr>
          <w:b/>
          <w:color w:val="auto"/>
        </w:rPr>
        <w:t>Rewarding</w:t>
      </w:r>
      <w:r w:rsidR="00700816" w:rsidRPr="00243FBD">
        <w:rPr>
          <w:b/>
          <w:color w:val="auto"/>
        </w:rPr>
        <w:t xml:space="preserve"> after cage change</w:t>
      </w:r>
      <w:r w:rsidR="00C90066" w:rsidRPr="00243FBD">
        <w:rPr>
          <w:b/>
          <w:color w:val="auto"/>
        </w:rPr>
        <w:t xml:space="preserve">. </w:t>
      </w:r>
      <w:r w:rsidR="00C90066" w:rsidRPr="00243FBD">
        <w:rPr>
          <w:color w:val="auto"/>
        </w:rPr>
        <w:t xml:space="preserve">A rat is rewarded after </w:t>
      </w:r>
      <w:r w:rsidR="00CB6693" w:rsidRPr="00243FBD">
        <w:rPr>
          <w:color w:val="auto"/>
        </w:rPr>
        <w:t xml:space="preserve">moving into a clean </w:t>
      </w:r>
      <w:r w:rsidR="00C90066" w:rsidRPr="00243FBD">
        <w:rPr>
          <w:color w:val="auto"/>
        </w:rPr>
        <w:t xml:space="preserve">cage through a </w:t>
      </w:r>
      <w:r w:rsidR="00D96268" w:rsidRPr="00243FBD">
        <w:rPr>
          <w:color w:val="auto"/>
        </w:rPr>
        <w:t>metal</w:t>
      </w:r>
      <w:r w:rsidR="00C90066" w:rsidRPr="00243FBD">
        <w:rPr>
          <w:color w:val="auto"/>
        </w:rPr>
        <w:t xml:space="preserve"> pipe.</w:t>
      </w:r>
    </w:p>
    <w:p w14:paraId="637A7B21" w14:textId="77777777" w:rsidR="0094714D" w:rsidRPr="00243FBD" w:rsidRDefault="0094714D" w:rsidP="006A56D2">
      <w:pPr>
        <w:rPr>
          <w:color w:val="auto"/>
        </w:rPr>
      </w:pPr>
    </w:p>
    <w:p w14:paraId="6CD284DE" w14:textId="386E05A8" w:rsidR="00951889" w:rsidRPr="00243FBD" w:rsidRDefault="006C6777" w:rsidP="006A56D2">
      <w:pPr>
        <w:rPr>
          <w:color w:val="auto"/>
        </w:rPr>
      </w:pPr>
      <w:r w:rsidRPr="006C6777">
        <w:rPr>
          <w:b/>
          <w:color w:val="auto"/>
        </w:rPr>
        <w:t>Figure 5</w:t>
      </w:r>
      <w:r w:rsidR="00C90066" w:rsidRPr="00243FBD">
        <w:rPr>
          <w:b/>
          <w:color w:val="auto"/>
        </w:rPr>
        <w:t xml:space="preserve">: Days until learning. </w:t>
      </w:r>
      <w:r w:rsidR="00C90066" w:rsidRPr="00243FBD">
        <w:rPr>
          <w:color w:val="auto"/>
        </w:rPr>
        <w:t xml:space="preserve">A </w:t>
      </w:r>
      <w:r w:rsidR="00E53F1F" w:rsidRPr="00243FBD">
        <w:rPr>
          <w:color w:val="auto"/>
        </w:rPr>
        <w:t xml:space="preserve">group of </w:t>
      </w:r>
      <w:r w:rsidR="007D56A6" w:rsidRPr="00243FBD">
        <w:rPr>
          <w:color w:val="auto"/>
        </w:rPr>
        <w:t>ten</w:t>
      </w:r>
      <w:r w:rsidR="00E53F1F" w:rsidRPr="00243FBD">
        <w:rPr>
          <w:color w:val="auto"/>
        </w:rPr>
        <w:t xml:space="preserve"> female L</w:t>
      </w:r>
      <w:r w:rsidR="00137839" w:rsidRPr="00243FBD">
        <w:rPr>
          <w:color w:val="auto"/>
        </w:rPr>
        <w:t xml:space="preserve">ister </w:t>
      </w:r>
      <w:r w:rsidR="00885192">
        <w:rPr>
          <w:color w:val="auto"/>
        </w:rPr>
        <w:t>h</w:t>
      </w:r>
      <w:r w:rsidR="00137839" w:rsidRPr="00243FBD">
        <w:rPr>
          <w:color w:val="auto"/>
        </w:rPr>
        <w:t xml:space="preserve">ooded </w:t>
      </w:r>
      <w:r w:rsidR="00C90066" w:rsidRPr="00243FBD">
        <w:rPr>
          <w:color w:val="auto"/>
        </w:rPr>
        <w:t>rat</w:t>
      </w:r>
      <w:r w:rsidR="00137839" w:rsidRPr="00243FBD">
        <w:rPr>
          <w:color w:val="auto"/>
        </w:rPr>
        <w:t>s</w:t>
      </w:r>
      <w:r w:rsidR="00C90066" w:rsidRPr="00243FBD">
        <w:rPr>
          <w:color w:val="auto"/>
        </w:rPr>
        <w:t xml:space="preserve"> </w:t>
      </w:r>
      <w:r w:rsidR="00137839" w:rsidRPr="00243FBD">
        <w:rPr>
          <w:color w:val="auto"/>
        </w:rPr>
        <w:t>w</w:t>
      </w:r>
      <w:r w:rsidR="00CB6693" w:rsidRPr="00243FBD">
        <w:rPr>
          <w:color w:val="auto"/>
        </w:rPr>
        <w:t>ere</w:t>
      </w:r>
      <w:r w:rsidR="00137839" w:rsidRPr="00243FBD">
        <w:rPr>
          <w:color w:val="auto"/>
        </w:rPr>
        <w:t xml:space="preserve"> trained </w:t>
      </w:r>
      <w:r w:rsidR="00D96268" w:rsidRPr="00243FBD">
        <w:rPr>
          <w:color w:val="auto"/>
        </w:rPr>
        <w:t xml:space="preserve">to change cage via a metal pipe </w:t>
      </w:r>
      <w:proofErr w:type="gramStart"/>
      <w:r w:rsidR="00D96268" w:rsidRPr="00243FBD">
        <w:rPr>
          <w:color w:val="auto"/>
        </w:rPr>
        <w:t>by the use of</w:t>
      </w:r>
      <w:proofErr w:type="gramEnd"/>
      <w:r w:rsidR="00D96268" w:rsidRPr="00243FBD">
        <w:rPr>
          <w:color w:val="auto"/>
        </w:rPr>
        <w:t xml:space="preserve"> clicker training. The training</w:t>
      </w:r>
      <w:r w:rsidR="00D96268" w:rsidRPr="00243FBD">
        <w:t xml:space="preserve"> was evaluated in </w:t>
      </w:r>
      <w:r w:rsidR="007D56A6" w:rsidRPr="00243FBD">
        <w:t>three</w:t>
      </w:r>
      <w:r w:rsidR="00D96268" w:rsidRPr="00243FBD">
        <w:t xml:space="preserve"> categories: </w:t>
      </w:r>
      <w:r w:rsidR="007D56A6" w:rsidRPr="00243FBD">
        <w:t>p</w:t>
      </w:r>
      <w:r w:rsidR="00512971" w:rsidRPr="00243FBD">
        <w:t>articipation, no participation</w:t>
      </w:r>
      <w:r w:rsidR="00D96268" w:rsidRPr="00243FBD">
        <w:t xml:space="preserve"> and explorative behavior</w:t>
      </w:r>
      <w:r w:rsidR="0035732C" w:rsidRPr="00243FBD">
        <w:t xml:space="preserve"> (</w:t>
      </w:r>
      <w:proofErr w:type="spellStart"/>
      <w:r w:rsidR="0035732C" w:rsidRPr="00243FBD">
        <w:t>nd</w:t>
      </w:r>
      <w:proofErr w:type="spellEnd"/>
      <w:r w:rsidR="0035732C" w:rsidRPr="00243FBD">
        <w:t>: not detected</w:t>
      </w:r>
      <w:r w:rsidR="00EF4841" w:rsidRPr="00243FBD">
        <w:t>:</w:t>
      </w:r>
      <w:r w:rsidR="0035732C" w:rsidRPr="00243FBD">
        <w:t xml:space="preserve"> none of the rats showed the respective behavior)</w:t>
      </w:r>
      <w:r w:rsidR="00D96268" w:rsidRPr="00243FBD">
        <w:t xml:space="preserve">. </w:t>
      </w:r>
      <w:r w:rsidR="00137839" w:rsidRPr="00243FBD">
        <w:rPr>
          <w:color w:val="auto"/>
        </w:rPr>
        <w:t xml:space="preserve">All rats </w:t>
      </w:r>
      <w:r w:rsidR="00EF4841" w:rsidRPr="00243FBD">
        <w:rPr>
          <w:color w:val="auto"/>
        </w:rPr>
        <w:t xml:space="preserve">acquired </w:t>
      </w:r>
      <w:r w:rsidR="00137839" w:rsidRPr="00243FBD">
        <w:rPr>
          <w:color w:val="auto"/>
        </w:rPr>
        <w:t xml:space="preserve">the trained behavior after </w:t>
      </w:r>
      <w:r w:rsidR="007D56A6" w:rsidRPr="00243FBD">
        <w:rPr>
          <w:color w:val="auto"/>
        </w:rPr>
        <w:t>five</w:t>
      </w:r>
      <w:r w:rsidR="00137839" w:rsidRPr="00243FBD">
        <w:rPr>
          <w:color w:val="auto"/>
        </w:rPr>
        <w:t xml:space="preserve"> days of training.</w:t>
      </w:r>
    </w:p>
    <w:p w14:paraId="6340175B" w14:textId="77777777" w:rsidR="0094714D" w:rsidRPr="00243FBD" w:rsidRDefault="0094714D" w:rsidP="006A56D2">
      <w:pPr>
        <w:rPr>
          <w:b/>
          <w:color w:val="808080" w:themeColor="background1" w:themeShade="80"/>
          <w:highlight w:val="yellow"/>
        </w:rPr>
      </w:pPr>
    </w:p>
    <w:p w14:paraId="2CCCEEAD" w14:textId="029E22DA" w:rsidR="00C90066" w:rsidRPr="00243FBD" w:rsidRDefault="006C6777" w:rsidP="006A56D2">
      <w:pPr>
        <w:rPr>
          <w:color w:val="auto"/>
        </w:rPr>
      </w:pPr>
      <w:r w:rsidRPr="006C6777">
        <w:rPr>
          <w:b/>
          <w:color w:val="auto"/>
        </w:rPr>
        <w:t>Figure 6</w:t>
      </w:r>
      <w:r w:rsidR="00C90066" w:rsidRPr="00243FBD">
        <w:rPr>
          <w:b/>
          <w:color w:val="auto"/>
        </w:rPr>
        <w:t>: O</w:t>
      </w:r>
      <w:r w:rsidR="00631D77" w:rsidRPr="00243FBD">
        <w:rPr>
          <w:b/>
          <w:color w:val="auto"/>
        </w:rPr>
        <w:t>b</w:t>
      </w:r>
      <w:r w:rsidR="00C90066" w:rsidRPr="00243FBD">
        <w:rPr>
          <w:b/>
          <w:color w:val="auto"/>
        </w:rPr>
        <w:t xml:space="preserve">servational learning. </w:t>
      </w:r>
      <w:r w:rsidR="00C90066" w:rsidRPr="00243FBD">
        <w:rPr>
          <w:color w:val="auto"/>
        </w:rPr>
        <w:t xml:space="preserve">A </w:t>
      </w:r>
      <w:r w:rsidR="00137839" w:rsidRPr="00243FBD">
        <w:rPr>
          <w:color w:val="auto"/>
        </w:rPr>
        <w:t xml:space="preserve">group of </w:t>
      </w:r>
      <w:r w:rsidR="008C55FD" w:rsidRPr="00243FBD">
        <w:rPr>
          <w:color w:val="auto"/>
        </w:rPr>
        <w:t>ten</w:t>
      </w:r>
      <w:r w:rsidR="00137839" w:rsidRPr="00243FBD">
        <w:rPr>
          <w:color w:val="auto"/>
        </w:rPr>
        <w:t xml:space="preserve"> female Lister </w:t>
      </w:r>
      <w:r w:rsidR="00885192">
        <w:rPr>
          <w:color w:val="auto"/>
        </w:rPr>
        <w:t>h</w:t>
      </w:r>
      <w:r w:rsidR="00137839" w:rsidRPr="00243FBD">
        <w:rPr>
          <w:color w:val="auto"/>
        </w:rPr>
        <w:t>ooded rats</w:t>
      </w:r>
      <w:r w:rsidR="00EF4841" w:rsidRPr="00243FBD">
        <w:rPr>
          <w:color w:val="auto"/>
        </w:rPr>
        <w:t xml:space="preserve"> that were </w:t>
      </w:r>
      <w:r w:rsidR="00137839" w:rsidRPr="00243FBD">
        <w:rPr>
          <w:color w:val="auto"/>
        </w:rPr>
        <w:t>cage</w:t>
      </w:r>
      <w:r w:rsidR="00AA3CF4" w:rsidRPr="00243FBD">
        <w:rPr>
          <w:color w:val="auto"/>
        </w:rPr>
        <w:t xml:space="preserve"> </w:t>
      </w:r>
      <w:r w:rsidR="00137839" w:rsidRPr="00243FBD">
        <w:rPr>
          <w:color w:val="auto"/>
        </w:rPr>
        <w:t xml:space="preserve">mates of trained rats </w:t>
      </w:r>
      <w:r w:rsidR="00EF4841" w:rsidRPr="00243FBD">
        <w:rPr>
          <w:color w:val="auto"/>
        </w:rPr>
        <w:t xml:space="preserve">did not undergo training themselves but </w:t>
      </w:r>
      <w:proofErr w:type="gramStart"/>
      <w:r w:rsidR="00EF4841" w:rsidRPr="00243FBD">
        <w:rPr>
          <w:color w:val="auto"/>
        </w:rPr>
        <w:t xml:space="preserve">were </w:t>
      </w:r>
      <w:r w:rsidR="00777C39" w:rsidRPr="00243FBD">
        <w:rPr>
          <w:color w:val="auto"/>
        </w:rPr>
        <w:t>allowed to</w:t>
      </w:r>
      <w:proofErr w:type="gramEnd"/>
      <w:r w:rsidR="00777C39" w:rsidRPr="00243FBD">
        <w:rPr>
          <w:color w:val="auto"/>
        </w:rPr>
        <w:t xml:space="preserve"> observe the training. After </w:t>
      </w:r>
      <w:r w:rsidR="008C55FD" w:rsidRPr="00243FBD">
        <w:rPr>
          <w:color w:val="auto"/>
        </w:rPr>
        <w:t>four</w:t>
      </w:r>
      <w:r w:rsidR="00777C39" w:rsidRPr="00243FBD">
        <w:rPr>
          <w:color w:val="auto"/>
        </w:rPr>
        <w:t xml:space="preserve"> weeks of observation</w:t>
      </w:r>
      <w:r w:rsidR="00AA3CF4" w:rsidRPr="00243FBD">
        <w:rPr>
          <w:color w:val="auto"/>
        </w:rPr>
        <w:t>,</w:t>
      </w:r>
      <w:r w:rsidR="00777C39" w:rsidRPr="00243FBD">
        <w:rPr>
          <w:color w:val="auto"/>
        </w:rPr>
        <w:t xml:space="preserve"> the rats were evaluated for </w:t>
      </w:r>
      <w:r w:rsidR="00EF4841" w:rsidRPr="00243FBD">
        <w:rPr>
          <w:color w:val="auto"/>
        </w:rPr>
        <w:t>voluntary cage changing behavior</w:t>
      </w:r>
      <w:r w:rsidR="00777C39" w:rsidRPr="00243FBD">
        <w:rPr>
          <w:color w:val="auto"/>
        </w:rPr>
        <w:t xml:space="preserve">. </w:t>
      </w:r>
      <w:r w:rsidR="00EA6B76">
        <w:rPr>
          <w:color w:val="auto"/>
        </w:rPr>
        <w:t xml:space="preserve">Overall, </w:t>
      </w:r>
      <w:r w:rsidR="00137839" w:rsidRPr="00243FBD">
        <w:rPr>
          <w:color w:val="auto"/>
        </w:rPr>
        <w:t>80</w:t>
      </w:r>
      <w:r>
        <w:rPr>
          <w:color w:val="auto"/>
        </w:rPr>
        <w:t>%</w:t>
      </w:r>
      <w:r w:rsidR="00137839" w:rsidRPr="00243FBD">
        <w:rPr>
          <w:color w:val="auto"/>
        </w:rPr>
        <w:t xml:space="preserve"> of the obs</w:t>
      </w:r>
      <w:r w:rsidR="00D96268" w:rsidRPr="00243FBD">
        <w:rPr>
          <w:color w:val="auto"/>
        </w:rPr>
        <w:t>ervational learning group changed cage</w:t>
      </w:r>
      <w:r w:rsidR="00EF4841" w:rsidRPr="00243FBD">
        <w:rPr>
          <w:color w:val="auto"/>
        </w:rPr>
        <w:t>s</w:t>
      </w:r>
      <w:r w:rsidR="00D96268" w:rsidRPr="00243FBD">
        <w:rPr>
          <w:color w:val="auto"/>
        </w:rPr>
        <w:t xml:space="preserve"> via the metal pipe</w:t>
      </w:r>
      <w:r w:rsidR="00137839" w:rsidRPr="00243FBD">
        <w:rPr>
          <w:color w:val="auto"/>
        </w:rPr>
        <w:t>.</w:t>
      </w:r>
    </w:p>
    <w:p w14:paraId="4CED3CE9" w14:textId="77777777" w:rsidR="0094714D" w:rsidRPr="00243FBD" w:rsidRDefault="0094714D" w:rsidP="006A56D2">
      <w:pPr>
        <w:rPr>
          <w:b/>
          <w:color w:val="808080" w:themeColor="background1" w:themeShade="80"/>
          <w:highlight w:val="yellow"/>
        </w:rPr>
      </w:pPr>
    </w:p>
    <w:p w14:paraId="44469D39" w14:textId="63CB04B4" w:rsidR="00B32616" w:rsidRPr="00243FBD" w:rsidRDefault="006C6777" w:rsidP="006A56D2">
      <w:pPr>
        <w:rPr>
          <w:color w:val="808080" w:themeColor="background1" w:themeShade="80"/>
          <w:shd w:val="clear" w:color="auto" w:fill="FFFFFF"/>
        </w:rPr>
      </w:pPr>
      <w:r w:rsidRPr="006C6777">
        <w:rPr>
          <w:b/>
          <w:color w:val="auto"/>
        </w:rPr>
        <w:t>Figure 7</w:t>
      </w:r>
      <w:r w:rsidR="00C90066" w:rsidRPr="00243FBD">
        <w:rPr>
          <w:b/>
          <w:color w:val="auto"/>
        </w:rPr>
        <w:t xml:space="preserve">: </w:t>
      </w:r>
      <w:r w:rsidR="0035732C" w:rsidRPr="00243FBD">
        <w:rPr>
          <w:b/>
        </w:rPr>
        <w:t>Fear</w:t>
      </w:r>
      <w:r w:rsidR="002908D8">
        <w:rPr>
          <w:b/>
        </w:rPr>
        <w:t>-</w:t>
      </w:r>
      <w:r w:rsidR="0035732C" w:rsidRPr="00243FBD">
        <w:rPr>
          <w:b/>
        </w:rPr>
        <w:t>related</w:t>
      </w:r>
      <w:r w:rsidR="00C90066" w:rsidRPr="00243FBD">
        <w:rPr>
          <w:b/>
          <w:color w:val="auto"/>
        </w:rPr>
        <w:t xml:space="preserve"> behavior score.</w:t>
      </w:r>
      <w:r w:rsidR="00137839" w:rsidRPr="00243FBD">
        <w:rPr>
          <w:b/>
          <w:color w:val="auto"/>
        </w:rPr>
        <w:t xml:space="preserve"> </w:t>
      </w:r>
      <w:r w:rsidR="00047143" w:rsidRPr="00243FBD">
        <w:rPr>
          <w:color w:val="auto"/>
        </w:rPr>
        <w:t xml:space="preserve">After </w:t>
      </w:r>
      <w:r w:rsidR="00F31EAE" w:rsidRPr="00243FBD">
        <w:rPr>
          <w:color w:val="auto"/>
        </w:rPr>
        <w:t>four weeks</w:t>
      </w:r>
      <w:r w:rsidR="00047143" w:rsidRPr="00243FBD">
        <w:rPr>
          <w:color w:val="auto"/>
        </w:rPr>
        <w:t xml:space="preserve"> of training</w:t>
      </w:r>
      <w:r w:rsidR="002908D8">
        <w:rPr>
          <w:color w:val="auto"/>
        </w:rPr>
        <w:t>,</w:t>
      </w:r>
      <w:r w:rsidR="00047143" w:rsidRPr="00243FBD">
        <w:rPr>
          <w:color w:val="auto"/>
        </w:rPr>
        <w:t xml:space="preserve"> </w:t>
      </w:r>
      <w:r w:rsidR="008C55FD" w:rsidRPr="00243FBD">
        <w:rPr>
          <w:color w:val="auto"/>
        </w:rPr>
        <w:t>all</w:t>
      </w:r>
      <w:r w:rsidR="00047143" w:rsidRPr="00243FBD">
        <w:rPr>
          <w:color w:val="auto"/>
        </w:rPr>
        <w:t xml:space="preserve"> rats </w:t>
      </w:r>
      <w:r w:rsidR="00EF4841" w:rsidRPr="00243FBD">
        <w:rPr>
          <w:color w:val="auto"/>
        </w:rPr>
        <w:t xml:space="preserve">across </w:t>
      </w:r>
      <w:r w:rsidR="00047143" w:rsidRPr="00243FBD">
        <w:rPr>
          <w:color w:val="auto"/>
        </w:rPr>
        <w:t>the 3 gro</w:t>
      </w:r>
      <w:r w:rsidR="001A72B6" w:rsidRPr="00243FBD">
        <w:rPr>
          <w:color w:val="auto"/>
        </w:rPr>
        <w:t>u</w:t>
      </w:r>
      <w:r w:rsidR="00047143" w:rsidRPr="00243FBD">
        <w:rPr>
          <w:color w:val="auto"/>
        </w:rPr>
        <w:t>ps (t</w:t>
      </w:r>
      <w:r w:rsidR="001A72B6" w:rsidRPr="00243FBD">
        <w:rPr>
          <w:color w:val="auto"/>
        </w:rPr>
        <w:t>r</w:t>
      </w:r>
      <w:r w:rsidR="00D96268" w:rsidRPr="00243FBD">
        <w:rPr>
          <w:color w:val="auto"/>
        </w:rPr>
        <w:t>ained, observational learning</w:t>
      </w:r>
      <w:r w:rsidR="00047143" w:rsidRPr="00243FBD">
        <w:rPr>
          <w:color w:val="auto"/>
        </w:rPr>
        <w:t>, untrained control group) were</w:t>
      </w:r>
      <w:r w:rsidR="001A72B6" w:rsidRPr="00243FBD">
        <w:rPr>
          <w:color w:val="auto"/>
        </w:rPr>
        <w:t xml:space="preserve"> </w:t>
      </w:r>
      <w:r w:rsidR="0035732C" w:rsidRPr="00243FBD">
        <w:rPr>
          <w:color w:val="auto"/>
        </w:rPr>
        <w:t>restrained</w:t>
      </w:r>
      <w:r w:rsidR="008C55FD" w:rsidRPr="00243FBD">
        <w:rPr>
          <w:color w:val="auto"/>
        </w:rPr>
        <w:t>,</w:t>
      </w:r>
      <w:r w:rsidR="00D96268" w:rsidRPr="00243FBD">
        <w:rPr>
          <w:color w:val="auto"/>
        </w:rPr>
        <w:t xml:space="preserve"> </w:t>
      </w:r>
      <w:r w:rsidR="00EF4841" w:rsidRPr="00243FBD">
        <w:rPr>
          <w:color w:val="auto"/>
        </w:rPr>
        <w:t xml:space="preserve">and </w:t>
      </w:r>
      <w:r w:rsidR="00D96268" w:rsidRPr="00243FBD">
        <w:rPr>
          <w:color w:val="auto"/>
        </w:rPr>
        <w:t>vocalization</w:t>
      </w:r>
      <w:r w:rsidR="00EF4841" w:rsidRPr="00243FBD">
        <w:rPr>
          <w:color w:val="auto"/>
        </w:rPr>
        <w:t>s</w:t>
      </w:r>
      <w:r w:rsidR="00D96268" w:rsidRPr="00243FBD">
        <w:rPr>
          <w:color w:val="auto"/>
        </w:rPr>
        <w:t>, defec</w:t>
      </w:r>
      <w:r w:rsidR="001A72B6" w:rsidRPr="00243FBD">
        <w:rPr>
          <w:color w:val="auto"/>
        </w:rPr>
        <w:t>ation and urination were recorded</w:t>
      </w:r>
      <w:r w:rsidR="00D96268" w:rsidRPr="00243FBD">
        <w:rPr>
          <w:color w:val="auto"/>
        </w:rPr>
        <w:t xml:space="preserve"> and</w:t>
      </w:r>
      <w:r w:rsidR="00EF4841" w:rsidRPr="00243FBD">
        <w:rPr>
          <w:color w:val="auto"/>
        </w:rPr>
        <w:t xml:space="preserve"> subsequently used to calculate </w:t>
      </w:r>
      <w:r w:rsidR="00D96268" w:rsidRPr="00243FBD">
        <w:rPr>
          <w:color w:val="auto"/>
        </w:rPr>
        <w:t>a</w:t>
      </w:r>
      <w:r w:rsidR="001A72B6" w:rsidRPr="00243FBD">
        <w:rPr>
          <w:color w:val="auto"/>
        </w:rPr>
        <w:t xml:space="preserve"> </w:t>
      </w:r>
      <w:r w:rsidR="0035732C" w:rsidRPr="00243FBD">
        <w:t>fear</w:t>
      </w:r>
      <w:r w:rsidR="002908D8">
        <w:t>-</w:t>
      </w:r>
      <w:r w:rsidR="0035732C" w:rsidRPr="00243FBD">
        <w:t>related</w:t>
      </w:r>
      <w:r w:rsidR="001A72B6" w:rsidRPr="00243FBD">
        <w:rPr>
          <w:color w:val="auto"/>
        </w:rPr>
        <w:t xml:space="preserve"> behavior score </w:t>
      </w:r>
      <w:r w:rsidR="0035732C" w:rsidRPr="00243FBD">
        <w:t>for each rat (no fear</w:t>
      </w:r>
      <w:r w:rsidR="002908D8">
        <w:t>-</w:t>
      </w:r>
      <w:r w:rsidR="0035732C" w:rsidRPr="00243FBD">
        <w:t>related behavior = 0, one fear</w:t>
      </w:r>
      <w:r w:rsidR="002908D8">
        <w:t>-</w:t>
      </w:r>
      <w:r w:rsidR="0035732C" w:rsidRPr="00243FBD">
        <w:t>related behavior = 1, two fear</w:t>
      </w:r>
      <w:r w:rsidR="002908D8">
        <w:t>-</w:t>
      </w:r>
      <w:r w:rsidR="0035732C" w:rsidRPr="00243FBD">
        <w:t>related behaviors = 2, three fear</w:t>
      </w:r>
      <w:r w:rsidR="002908D8">
        <w:t>-</w:t>
      </w:r>
      <w:r w:rsidR="0035732C" w:rsidRPr="00243FBD">
        <w:t>related behaviors =</w:t>
      </w:r>
      <w:r w:rsidR="00827119" w:rsidRPr="00243FBD">
        <w:t xml:space="preserve"> </w:t>
      </w:r>
      <w:r w:rsidR="0035732C" w:rsidRPr="00243FBD">
        <w:t>3)</w:t>
      </w:r>
      <w:r w:rsidR="00243FBD">
        <w:rPr>
          <w:color w:val="auto"/>
        </w:rPr>
        <w:t xml:space="preserve">. </w:t>
      </w:r>
      <w:r w:rsidR="007B4F5A" w:rsidRPr="00243FBD">
        <w:rPr>
          <w:color w:val="auto"/>
        </w:rPr>
        <w:t>The fear</w:t>
      </w:r>
      <w:r w:rsidR="002908D8">
        <w:rPr>
          <w:color w:val="auto"/>
        </w:rPr>
        <w:t>-</w:t>
      </w:r>
      <w:r w:rsidR="007B4F5A" w:rsidRPr="00243FBD">
        <w:rPr>
          <w:color w:val="auto"/>
        </w:rPr>
        <w:t>related behavior</w:t>
      </w:r>
      <w:r w:rsidR="00EF4841" w:rsidRPr="00243FBD">
        <w:rPr>
          <w:color w:val="auto"/>
        </w:rPr>
        <w:t>s</w:t>
      </w:r>
      <w:r w:rsidR="004D6CC1" w:rsidRPr="00243FBD">
        <w:rPr>
          <w:color w:val="auto"/>
        </w:rPr>
        <w:t xml:space="preserve"> </w:t>
      </w:r>
      <w:r w:rsidR="00EF4841" w:rsidRPr="00243FBD">
        <w:rPr>
          <w:color w:val="auto"/>
        </w:rPr>
        <w:t xml:space="preserve">are </w:t>
      </w:r>
      <w:r w:rsidR="004D6CC1" w:rsidRPr="00243FBD">
        <w:rPr>
          <w:color w:val="auto"/>
        </w:rPr>
        <w:t>depicted</w:t>
      </w:r>
      <w:r w:rsidR="00243FBD">
        <w:rPr>
          <w:color w:val="auto"/>
        </w:rPr>
        <w:t xml:space="preserve"> </w:t>
      </w:r>
      <w:r w:rsidR="00243FBD">
        <w:rPr>
          <w:color w:val="auto"/>
        </w:rPr>
        <w:lastRenderedPageBreak/>
        <w:t>as the mean</w:t>
      </w:r>
      <w:r w:rsidR="004D6CC1" w:rsidRPr="00243FBD">
        <w:rPr>
          <w:color w:val="auto"/>
        </w:rPr>
        <w:t xml:space="preserve"> </w:t>
      </w:r>
      <w:r w:rsidR="007B4F5A" w:rsidRPr="00243FBD">
        <w:rPr>
          <w:color w:val="auto"/>
        </w:rPr>
        <w:t>± SEM. For statistical analysis</w:t>
      </w:r>
      <w:r w:rsidR="00EF4841" w:rsidRPr="00243FBD">
        <w:rPr>
          <w:color w:val="auto"/>
        </w:rPr>
        <w:t>, a</w:t>
      </w:r>
      <w:r w:rsidR="007B4F5A" w:rsidRPr="00243FBD">
        <w:rPr>
          <w:color w:val="auto"/>
        </w:rPr>
        <w:t xml:space="preserve"> one-way ANOVA with subsequent </w:t>
      </w:r>
      <w:r w:rsidR="007B4F5A" w:rsidRPr="00243FBD">
        <w:t xml:space="preserve">Tukey's multiple comparisons test was performed. </w:t>
      </w:r>
      <w:r w:rsidR="00EC1591" w:rsidRPr="00243FBD">
        <w:rPr>
          <w:color w:val="auto"/>
        </w:rPr>
        <w:t xml:space="preserve">The untrained group showed an increased </w:t>
      </w:r>
      <w:r w:rsidR="0035732C" w:rsidRPr="00243FBD">
        <w:rPr>
          <w:color w:val="auto"/>
        </w:rPr>
        <w:t>fear</w:t>
      </w:r>
      <w:r w:rsidR="002908D8">
        <w:rPr>
          <w:color w:val="auto"/>
        </w:rPr>
        <w:t>-</w:t>
      </w:r>
      <w:r w:rsidR="0035732C" w:rsidRPr="00243FBD">
        <w:rPr>
          <w:color w:val="auto"/>
        </w:rPr>
        <w:t xml:space="preserve">related </w:t>
      </w:r>
      <w:r w:rsidR="00EC1591" w:rsidRPr="00243FBD">
        <w:rPr>
          <w:color w:val="auto"/>
        </w:rPr>
        <w:t>behavior score</w:t>
      </w:r>
      <w:r w:rsidR="00D96268" w:rsidRPr="00243FBD">
        <w:rPr>
          <w:color w:val="auto"/>
        </w:rPr>
        <w:t xml:space="preserve"> compared to </w:t>
      </w:r>
      <w:r w:rsidR="002908D8">
        <w:rPr>
          <w:color w:val="auto"/>
        </w:rPr>
        <w:t xml:space="preserve">that of </w:t>
      </w:r>
      <w:r w:rsidR="00D96268" w:rsidRPr="00243FBD">
        <w:rPr>
          <w:color w:val="auto"/>
        </w:rPr>
        <w:t>the trained and observational learning group</w:t>
      </w:r>
      <w:r w:rsidR="002908D8">
        <w:rPr>
          <w:color w:val="auto"/>
        </w:rPr>
        <w:t>s</w:t>
      </w:r>
      <w:r w:rsidR="00D96268" w:rsidRPr="00243FBD">
        <w:rPr>
          <w:color w:val="auto"/>
        </w:rPr>
        <w:t>.</w:t>
      </w:r>
    </w:p>
    <w:p w14:paraId="640A60BB" w14:textId="77777777" w:rsidR="00951889" w:rsidRPr="00243FBD" w:rsidRDefault="00951889" w:rsidP="006A56D2">
      <w:pPr>
        <w:rPr>
          <w:color w:val="808080" w:themeColor="background1" w:themeShade="80"/>
          <w:shd w:val="clear" w:color="auto" w:fill="FFFFFF"/>
        </w:rPr>
      </w:pPr>
    </w:p>
    <w:p w14:paraId="7D2DDBA4" w14:textId="77777777" w:rsidR="006305D7" w:rsidRPr="00243FBD" w:rsidRDefault="006305D7" w:rsidP="006A56D2">
      <w:pPr>
        <w:rPr>
          <w:b/>
          <w:bCs/>
        </w:rPr>
      </w:pPr>
      <w:r w:rsidRPr="00243FBD">
        <w:rPr>
          <w:b/>
        </w:rPr>
        <w:t>DISCUSSION</w:t>
      </w:r>
      <w:r w:rsidRPr="00243FBD">
        <w:rPr>
          <w:b/>
          <w:bCs/>
        </w:rPr>
        <w:t xml:space="preserve">: </w:t>
      </w:r>
    </w:p>
    <w:p w14:paraId="6350307E" w14:textId="686DF40E" w:rsidR="004C55B6" w:rsidRPr="00243FBD" w:rsidRDefault="0000597C" w:rsidP="006A56D2">
      <w:pPr>
        <w:rPr>
          <w:rFonts w:cs="Arial"/>
        </w:rPr>
      </w:pPr>
      <w:r w:rsidRPr="00243FBD">
        <w:rPr>
          <w:rFonts w:cs="Arial"/>
        </w:rPr>
        <w:t xml:space="preserve">The </w:t>
      </w:r>
      <w:r w:rsidR="00EF4841" w:rsidRPr="00243FBD">
        <w:rPr>
          <w:rFonts w:cs="Arial"/>
        </w:rPr>
        <w:t>p</w:t>
      </w:r>
      <w:r w:rsidR="00A43B28" w:rsidRPr="00243FBD">
        <w:rPr>
          <w:rFonts w:cs="Arial"/>
        </w:rPr>
        <w:t xml:space="preserve">rotocol </w:t>
      </w:r>
      <w:r w:rsidR="00EF4841" w:rsidRPr="00243FBD">
        <w:rPr>
          <w:rFonts w:cs="Arial"/>
        </w:rPr>
        <w:t xml:space="preserve">described above </w:t>
      </w:r>
      <w:r w:rsidR="00A43B28" w:rsidRPr="00243FBD">
        <w:rPr>
          <w:rFonts w:cs="Arial"/>
        </w:rPr>
        <w:t xml:space="preserve">is a useful </w:t>
      </w:r>
      <w:r w:rsidR="00F47E2F" w:rsidRPr="00243FBD">
        <w:rPr>
          <w:rFonts w:cs="Arial"/>
        </w:rPr>
        <w:t>extended application</w:t>
      </w:r>
      <w:r w:rsidR="00A43B28" w:rsidRPr="00243FBD">
        <w:rPr>
          <w:rFonts w:cs="Arial"/>
        </w:rPr>
        <w:t xml:space="preserve"> of our </w:t>
      </w:r>
      <w:r w:rsidR="00EF4841" w:rsidRPr="00243FBD">
        <w:rPr>
          <w:rFonts w:cs="Arial"/>
        </w:rPr>
        <w:t xml:space="preserve">previously described </w:t>
      </w:r>
      <w:r w:rsidR="00A43B28" w:rsidRPr="00243FBD">
        <w:rPr>
          <w:rFonts w:cs="Arial"/>
        </w:rPr>
        <w:t>clicker training protocol for laboratory mice</w:t>
      </w:r>
      <w:r w:rsidR="00A43B28" w:rsidRPr="00243FBD">
        <w:rPr>
          <w:rFonts w:cs="Arial"/>
        </w:rPr>
        <w:fldChar w:fldCharType="begin" w:fldLock="1"/>
      </w:r>
      <w:r w:rsidR="00A43B28" w:rsidRPr="00243FBD">
        <w:rPr>
          <w:rFonts w:cs="Arial"/>
        </w:rPr>
        <w:instrText>ADDIN CSL_CITATION { "citationItems" : [ { "id" : "ITEM-1", "itemData" : { "DOI" : "10.3791/55415", "ISBN" : "1940-087x", "ISSN" : "1940-087X", "PMID" : "28287586", "abstract" : "Establishing new refinement strategies in laboratory animal science is a central goal in fulfilling the requirements of Directive 2010/63/EU. Previous research determined a profound impact of gentle handling protocols on the well-being of laboratory mice. By introducing clicker training to the keeping of mice, not only do we promote the amicable treatment of mice, but we also enable them to experience cognitive enrichment. Clicker training is a form of positive reinforcement training using a conditioned secondary reinforcer, the \"click\" sound of a clicker, which serves as a time bridge between the strengthened behavior and an upcoming reward. The effective implementation of the clicker training protocol with a cohort of 12 BALB/c inbred mice of each sex proved to be uncomplicated. The mice learned rather quickly when challenged with tasks of the clicker training protocol, and almost all trained mice overcame the challenges they were given (100% of female mice and 83% of male mice). This study has identified that clicker training for mice strongly correlates with reduced fear in the mice during human-mice interactions, as shown by reduced anxiety-related behaviors (e.g., defecation, vocalization, and urination) and fewer depression-like behaviors (e.g., floating). By developing a reliable protocol that can be easily integrated into the daily routine of the keeping of laboratory mice, the lifetime experience of welfare in the mice can be improved substantially.", "Editor" : [ { "dropping-particle" : "", "family" : "Leidinger", "given" : "Charlotte", "non-dropping-particle" : "", "parse-names" : false, "suffix" : "" }, { "dropping-particle" : "", "family" : "Herrmann", "given" : "Felix", "non-dropping-particle" : "", "parse-names" : false, "suffix" : "" }, { "dropping-particle" : "", "family" : "Th\u00f6ne-Reineke", "given" : "Christa", "non-dropping-particle" : "", "parse-names" : false, "suffix" : "" }, { "dropping-particle" : "", "family" : "Baumgart", "given" : "Nadine", "non-dropping-particle" : "", "parse-names" : false, "suffix" : "" }, { "dropping-particle" : "", "family" : "Baumgart", "given" : "Jan", "non-dropping-particle" : "", "parse-names" : false, "suffix" : "" } ], "container-title" : "Journal of Visualized Experiments", "id" : "ITEM-1", "issue" : "121", "issued" : { "date-parts" : [ [ "2017" ] ] }, "page" : "1-12", "title" : "Introducing Clicker Training as a Cognitive Enrichment for Laboratory Mice", "type" : "article-journal", "volume" : "2017" }, "uris" : [ "http://www.mendeley.com/documents/?uuid=aac81d90-6485-468c-9684-602815e97ebb" ] } ], "mendeley" : { "formattedCitation" : "&lt;sup&gt;10&lt;/sup&gt;", "plainTextFormattedCitation" : "10", "previouslyFormattedCitation" : "&lt;sup&gt;10&lt;/sup&gt;" }, "properties" : { "noteIndex" : 0 }, "schema" : "https://github.com/citation-style-language/schema/raw/master/csl-citation.json" }</w:instrText>
      </w:r>
      <w:r w:rsidR="00A43B28" w:rsidRPr="00243FBD">
        <w:rPr>
          <w:rFonts w:cs="Arial"/>
        </w:rPr>
        <w:fldChar w:fldCharType="separate"/>
      </w:r>
      <w:r w:rsidR="00A43B28" w:rsidRPr="00243FBD">
        <w:rPr>
          <w:rFonts w:cs="Arial"/>
          <w:noProof/>
          <w:vertAlign w:val="superscript"/>
        </w:rPr>
        <w:t>10</w:t>
      </w:r>
      <w:r w:rsidR="00A43B28" w:rsidRPr="00243FBD">
        <w:rPr>
          <w:rFonts w:cs="Arial"/>
        </w:rPr>
        <w:fldChar w:fldCharType="end"/>
      </w:r>
      <w:r w:rsidR="006C6777">
        <w:rPr>
          <w:rFonts w:cs="Arial"/>
        </w:rPr>
        <w:t>.</w:t>
      </w:r>
      <w:r w:rsidR="00A43B28" w:rsidRPr="00243FBD">
        <w:rPr>
          <w:rFonts w:cs="Arial"/>
        </w:rPr>
        <w:t xml:space="preserve"> </w:t>
      </w:r>
      <w:r w:rsidR="00F47E2F" w:rsidRPr="00243FBD">
        <w:rPr>
          <w:rFonts w:cs="Arial"/>
        </w:rPr>
        <w:t>The implementation</w:t>
      </w:r>
      <w:r w:rsidR="00A43B28" w:rsidRPr="00243FBD">
        <w:rPr>
          <w:rFonts w:cs="Arial"/>
        </w:rPr>
        <w:t xml:space="preserve"> requires only minutes per day over </w:t>
      </w:r>
      <w:r w:rsidR="00EF4841" w:rsidRPr="00243FBD">
        <w:rPr>
          <w:rFonts w:cs="Arial"/>
        </w:rPr>
        <w:t xml:space="preserve">a total of </w:t>
      </w:r>
      <w:r w:rsidR="00A43B28" w:rsidRPr="00243FBD">
        <w:rPr>
          <w:rFonts w:cs="Arial"/>
        </w:rPr>
        <w:t xml:space="preserve">seven weeks, including acclimatization, habituation and clicker training. </w:t>
      </w:r>
      <w:r w:rsidR="00F47E2F" w:rsidRPr="00243FBD">
        <w:rPr>
          <w:rFonts w:cs="Arial"/>
        </w:rPr>
        <w:t>For feasibility</w:t>
      </w:r>
      <w:r w:rsidR="008C55FD" w:rsidRPr="00243FBD">
        <w:rPr>
          <w:rFonts w:cs="Arial"/>
        </w:rPr>
        <w:t>,</w:t>
      </w:r>
      <w:r w:rsidR="00F47E2F" w:rsidRPr="00243FBD">
        <w:rPr>
          <w:rFonts w:cs="Arial"/>
        </w:rPr>
        <w:t xml:space="preserve"> </w:t>
      </w:r>
      <w:r w:rsidR="00EF4841" w:rsidRPr="00243FBD">
        <w:rPr>
          <w:rFonts w:cs="Arial"/>
        </w:rPr>
        <w:t>this protocol was</w:t>
      </w:r>
      <w:r w:rsidR="00A43B28" w:rsidRPr="00243FBD">
        <w:rPr>
          <w:rFonts w:cs="Arial"/>
        </w:rPr>
        <w:t xml:space="preserve"> limited to </w:t>
      </w:r>
      <w:r w:rsidR="00EF4841" w:rsidRPr="00243FBD">
        <w:rPr>
          <w:rFonts w:cs="Arial"/>
        </w:rPr>
        <w:t xml:space="preserve">week </w:t>
      </w:r>
      <w:r w:rsidR="00A43B28" w:rsidRPr="00243FBD">
        <w:rPr>
          <w:rFonts w:cs="Arial"/>
        </w:rPr>
        <w:t xml:space="preserve">days with sessions of </w:t>
      </w:r>
      <w:r w:rsidR="002908D8">
        <w:rPr>
          <w:rFonts w:cs="Arial"/>
        </w:rPr>
        <w:t>approximately</w:t>
      </w:r>
      <w:r w:rsidR="002908D8" w:rsidRPr="00243FBD">
        <w:rPr>
          <w:rFonts w:cs="Arial"/>
        </w:rPr>
        <w:t xml:space="preserve"> </w:t>
      </w:r>
      <w:r w:rsidR="00A43B28" w:rsidRPr="00243FBD">
        <w:rPr>
          <w:rFonts w:cs="Arial"/>
        </w:rPr>
        <w:t>ten minutes per pair of rats.</w:t>
      </w:r>
      <w:r w:rsidR="00AF57AA" w:rsidRPr="00243FBD">
        <w:rPr>
          <w:rFonts w:cs="Arial"/>
        </w:rPr>
        <w:t xml:space="preserve"> </w:t>
      </w:r>
      <w:r w:rsidR="009B4F40" w:rsidRPr="00243FBD">
        <w:rPr>
          <w:rFonts w:cs="Arial"/>
        </w:rPr>
        <w:t xml:space="preserve">The protocol </w:t>
      </w:r>
      <w:r w:rsidR="00EF4841" w:rsidRPr="00243FBD">
        <w:rPr>
          <w:rFonts w:cs="Arial"/>
        </w:rPr>
        <w:t xml:space="preserve">can appear to be </w:t>
      </w:r>
      <w:r w:rsidR="009B4F40" w:rsidRPr="00243FBD">
        <w:rPr>
          <w:rFonts w:cs="Arial"/>
        </w:rPr>
        <w:t>time</w:t>
      </w:r>
      <w:r w:rsidR="002908D8">
        <w:rPr>
          <w:rFonts w:cs="Arial"/>
        </w:rPr>
        <w:t>-</w:t>
      </w:r>
      <w:r w:rsidR="009B4F40" w:rsidRPr="00243FBD">
        <w:rPr>
          <w:rFonts w:cs="Arial"/>
        </w:rPr>
        <w:t>consuming to e</w:t>
      </w:r>
      <w:r w:rsidRPr="00243FBD">
        <w:rPr>
          <w:rFonts w:cs="Arial"/>
        </w:rPr>
        <w:t xml:space="preserve">stablish </w:t>
      </w:r>
      <w:r w:rsidR="00EF4841" w:rsidRPr="00243FBD">
        <w:rPr>
          <w:rFonts w:cs="Arial"/>
        </w:rPr>
        <w:t xml:space="preserve">in </w:t>
      </w:r>
      <w:r w:rsidRPr="00243FBD">
        <w:rPr>
          <w:rFonts w:cs="Arial"/>
        </w:rPr>
        <w:t>large rat colonies,</w:t>
      </w:r>
      <w:r w:rsidR="008C55FD" w:rsidRPr="00243FBD">
        <w:rPr>
          <w:rFonts w:cs="Arial"/>
        </w:rPr>
        <w:t xml:space="preserve"> </w:t>
      </w:r>
      <w:r w:rsidRPr="00243FBD">
        <w:rPr>
          <w:rFonts w:cs="Arial"/>
        </w:rPr>
        <w:t>b</w:t>
      </w:r>
      <w:r w:rsidR="009B4F40" w:rsidRPr="00243FBD">
        <w:rPr>
          <w:rFonts w:cs="Arial"/>
        </w:rPr>
        <w:t xml:space="preserve">ut if the animals are </w:t>
      </w:r>
      <w:r w:rsidR="00EF4841" w:rsidRPr="00243FBD">
        <w:rPr>
          <w:rFonts w:cs="Arial"/>
        </w:rPr>
        <w:t xml:space="preserve">designated </w:t>
      </w:r>
      <w:r w:rsidR="009B4F40" w:rsidRPr="00243FBD">
        <w:rPr>
          <w:rFonts w:cs="Arial"/>
        </w:rPr>
        <w:t>for long</w:t>
      </w:r>
      <w:r w:rsidR="002908D8">
        <w:rPr>
          <w:rFonts w:cs="Arial"/>
        </w:rPr>
        <w:t>-</w:t>
      </w:r>
      <w:r w:rsidR="009B4F40" w:rsidRPr="00243FBD">
        <w:rPr>
          <w:rFonts w:cs="Arial"/>
        </w:rPr>
        <w:t>term experiments</w:t>
      </w:r>
      <w:r w:rsidRPr="00243FBD">
        <w:rPr>
          <w:rFonts w:cs="Arial"/>
        </w:rPr>
        <w:t xml:space="preserve"> or as breeders</w:t>
      </w:r>
      <w:r w:rsidR="000B23D1" w:rsidRPr="00243FBD">
        <w:rPr>
          <w:rFonts w:cs="Arial"/>
        </w:rPr>
        <w:t>,</w:t>
      </w:r>
      <w:r w:rsidR="009B4F40" w:rsidRPr="00243FBD">
        <w:rPr>
          <w:rFonts w:cs="Arial"/>
        </w:rPr>
        <w:t xml:space="preserve"> it </w:t>
      </w:r>
      <w:r w:rsidRPr="00243FBD">
        <w:rPr>
          <w:rFonts w:cs="Arial"/>
        </w:rPr>
        <w:t>can help to improve the pr</w:t>
      </w:r>
      <w:r w:rsidR="00EF4841" w:rsidRPr="00243FBD">
        <w:rPr>
          <w:rFonts w:cs="Arial"/>
        </w:rPr>
        <w:t xml:space="preserve">ocess </w:t>
      </w:r>
      <w:r w:rsidRPr="00243FBD">
        <w:rPr>
          <w:rFonts w:cs="Arial"/>
        </w:rPr>
        <w:t>of cage chang</w:t>
      </w:r>
      <w:r w:rsidR="00EF4841" w:rsidRPr="00243FBD">
        <w:rPr>
          <w:rFonts w:cs="Arial"/>
        </w:rPr>
        <w:t>ing</w:t>
      </w:r>
      <w:r w:rsidR="000B23D1" w:rsidRPr="00243FBD">
        <w:rPr>
          <w:rFonts w:cs="Arial"/>
        </w:rPr>
        <w:t xml:space="preserve"> in the long term. </w:t>
      </w:r>
      <w:r w:rsidR="008C55FD" w:rsidRPr="00243FBD">
        <w:rPr>
          <w:rFonts w:cs="Arial"/>
        </w:rPr>
        <w:t>In addition</w:t>
      </w:r>
      <w:r w:rsidR="00EF4841" w:rsidRPr="00243FBD">
        <w:rPr>
          <w:rFonts w:cs="Arial"/>
        </w:rPr>
        <w:t>,</w:t>
      </w:r>
      <w:r w:rsidRPr="00243FBD">
        <w:rPr>
          <w:rFonts w:cs="Arial"/>
        </w:rPr>
        <w:t xml:space="preserve"> </w:t>
      </w:r>
      <w:r w:rsidR="00EF4841" w:rsidRPr="00243FBD">
        <w:rPr>
          <w:rFonts w:cs="Arial"/>
        </w:rPr>
        <w:t>a</w:t>
      </w:r>
      <w:r w:rsidRPr="00243FBD">
        <w:rPr>
          <w:rFonts w:cs="Arial"/>
        </w:rPr>
        <w:t xml:space="preserve"> redu</w:t>
      </w:r>
      <w:r w:rsidR="00EF4841" w:rsidRPr="00243FBD">
        <w:rPr>
          <w:rFonts w:cs="Arial"/>
        </w:rPr>
        <w:t xml:space="preserve">ced </w:t>
      </w:r>
      <w:r w:rsidRPr="00243FBD">
        <w:rPr>
          <w:rFonts w:cs="Arial"/>
        </w:rPr>
        <w:t>disturbance</w:t>
      </w:r>
      <w:r w:rsidR="009B4F40" w:rsidRPr="00243FBD">
        <w:rPr>
          <w:rFonts w:cs="Arial"/>
        </w:rPr>
        <w:t xml:space="preserve"> </w:t>
      </w:r>
      <w:r w:rsidRPr="00243FBD">
        <w:rPr>
          <w:rFonts w:cs="Arial"/>
        </w:rPr>
        <w:t>while performing experiments can improve the quality of the results</w:t>
      </w:r>
      <w:r w:rsidR="009B4F40" w:rsidRPr="00243FBD">
        <w:rPr>
          <w:rFonts w:cs="Arial"/>
        </w:rPr>
        <w:t>. Further</w:t>
      </w:r>
      <w:r w:rsidR="008C55FD" w:rsidRPr="00243FBD">
        <w:rPr>
          <w:rFonts w:cs="Arial"/>
        </w:rPr>
        <w:t>,</w:t>
      </w:r>
      <w:r w:rsidR="009B4F40" w:rsidRPr="00243FBD">
        <w:rPr>
          <w:rFonts w:cs="Arial"/>
        </w:rPr>
        <w:t xml:space="preserve"> all time spans noted in thi</w:t>
      </w:r>
      <w:r w:rsidR="000B23D1" w:rsidRPr="00243FBD">
        <w:rPr>
          <w:rFonts w:cs="Arial"/>
        </w:rPr>
        <w:t>s protocol</w:t>
      </w:r>
      <w:r w:rsidR="009B4F40" w:rsidRPr="00243FBD">
        <w:rPr>
          <w:rFonts w:cs="Arial"/>
        </w:rPr>
        <w:t xml:space="preserve"> are recommendations and can be </w:t>
      </w:r>
      <w:r w:rsidR="008C55FD" w:rsidRPr="00243FBD">
        <w:rPr>
          <w:rFonts w:cs="Arial"/>
        </w:rPr>
        <w:t xml:space="preserve">amended to </w:t>
      </w:r>
      <w:r w:rsidR="00EF4841" w:rsidRPr="00243FBD">
        <w:rPr>
          <w:rFonts w:cs="Arial"/>
        </w:rPr>
        <w:t>fit s</w:t>
      </w:r>
      <w:r w:rsidR="008C55FD" w:rsidRPr="00243FBD">
        <w:rPr>
          <w:rFonts w:cs="Arial"/>
        </w:rPr>
        <w:t xml:space="preserve">pecific </w:t>
      </w:r>
      <w:r w:rsidR="002908D8">
        <w:rPr>
          <w:rFonts w:cs="Arial"/>
        </w:rPr>
        <w:t>requirements</w:t>
      </w:r>
      <w:r w:rsidR="002908D8" w:rsidRPr="00243FBD">
        <w:rPr>
          <w:rFonts w:cs="Arial"/>
        </w:rPr>
        <w:t xml:space="preserve"> </w:t>
      </w:r>
      <w:r w:rsidR="00EF4841" w:rsidRPr="00243FBD">
        <w:rPr>
          <w:rFonts w:cs="Arial"/>
        </w:rPr>
        <w:t>any laboratory</w:t>
      </w:r>
      <w:r w:rsidR="008C55FD" w:rsidRPr="00243FBD">
        <w:rPr>
          <w:rFonts w:cs="Arial"/>
        </w:rPr>
        <w:t>. T</w:t>
      </w:r>
      <w:r w:rsidR="000B23D1" w:rsidRPr="00243FBD">
        <w:rPr>
          <w:rFonts w:cs="Arial"/>
        </w:rPr>
        <w:t>ime spans can be</w:t>
      </w:r>
      <w:r w:rsidR="009B4F40" w:rsidRPr="00243FBD">
        <w:rPr>
          <w:rFonts w:cs="Arial"/>
        </w:rPr>
        <w:t xml:space="preserve"> shortened if t</w:t>
      </w:r>
      <w:r w:rsidRPr="00243FBD">
        <w:rPr>
          <w:rFonts w:cs="Arial"/>
        </w:rPr>
        <w:t xml:space="preserve">he animals learn the tasks </w:t>
      </w:r>
      <w:r w:rsidR="00EF4841" w:rsidRPr="00243FBD">
        <w:rPr>
          <w:rFonts w:cs="Arial"/>
        </w:rPr>
        <w:t>quickly</w:t>
      </w:r>
      <w:r w:rsidRPr="00243FBD">
        <w:rPr>
          <w:rFonts w:cs="Arial"/>
        </w:rPr>
        <w:t xml:space="preserve"> or if the rats </w:t>
      </w:r>
      <w:r w:rsidR="00EF4841" w:rsidRPr="00243FBD">
        <w:rPr>
          <w:rFonts w:cs="Arial"/>
        </w:rPr>
        <w:t xml:space="preserve">have </w:t>
      </w:r>
      <w:r w:rsidRPr="00243FBD">
        <w:rPr>
          <w:rFonts w:cs="Arial"/>
        </w:rPr>
        <w:t>already habituated</w:t>
      </w:r>
      <w:r w:rsidR="009B4F40" w:rsidRPr="00243FBD">
        <w:rPr>
          <w:rFonts w:cs="Arial"/>
        </w:rPr>
        <w:t xml:space="preserve">. </w:t>
      </w:r>
      <w:r w:rsidR="009A02E5" w:rsidRPr="00243FBD">
        <w:t>Generally</w:t>
      </w:r>
      <w:r w:rsidR="008C55FD" w:rsidRPr="00243FBD">
        <w:t>,</w:t>
      </w:r>
      <w:r w:rsidR="009A02E5" w:rsidRPr="00243FBD">
        <w:t xml:space="preserve"> t</w:t>
      </w:r>
      <w:r w:rsidR="000E423B" w:rsidRPr="00243FBD">
        <w:t xml:space="preserve">he rats are </w:t>
      </w:r>
      <w:r w:rsidR="00F766D5" w:rsidRPr="00243FBD">
        <w:t xml:space="preserve">interested in the training and </w:t>
      </w:r>
      <w:r w:rsidR="00EF4841" w:rsidRPr="00243FBD">
        <w:t xml:space="preserve">require </w:t>
      </w:r>
      <w:r w:rsidR="00F766D5" w:rsidRPr="00243FBD">
        <w:t xml:space="preserve">only a few </w:t>
      </w:r>
      <w:r w:rsidR="005A2487" w:rsidRPr="00243FBD">
        <w:t>repetition</w:t>
      </w:r>
      <w:r w:rsidR="005D3417" w:rsidRPr="00243FBD">
        <w:t>s</w:t>
      </w:r>
      <w:r w:rsidR="00F766D5" w:rsidRPr="00243FBD">
        <w:t xml:space="preserve"> to </w:t>
      </w:r>
      <w:r w:rsidR="00EF4841" w:rsidRPr="00243FBD">
        <w:t xml:space="preserve">acquire </w:t>
      </w:r>
      <w:r w:rsidR="00765670" w:rsidRPr="00243FBD">
        <w:t xml:space="preserve">the desired </w:t>
      </w:r>
      <w:r w:rsidR="00D96268" w:rsidRPr="00243FBD">
        <w:t>behavior</w:t>
      </w:r>
      <w:r w:rsidR="00765670" w:rsidRPr="00243FBD">
        <w:t xml:space="preserve"> “cage change</w:t>
      </w:r>
      <w:r w:rsidR="006D7B61" w:rsidRPr="00243FBD">
        <w:t xml:space="preserve"> through a pipe</w:t>
      </w:r>
      <w:r w:rsidR="00765670" w:rsidRPr="00243FBD">
        <w:t>”</w:t>
      </w:r>
      <w:r w:rsidR="00F766D5" w:rsidRPr="00243FBD">
        <w:t>.</w:t>
      </w:r>
      <w:r w:rsidR="00981755" w:rsidRPr="00243FBD">
        <w:t xml:space="preserve"> </w:t>
      </w:r>
      <w:r w:rsidR="00765670" w:rsidRPr="00243FBD">
        <w:t>Even without training</w:t>
      </w:r>
      <w:r w:rsidR="00D41A62" w:rsidRPr="00243FBD">
        <w:t>,</w:t>
      </w:r>
      <w:r w:rsidR="00765670" w:rsidRPr="00243FBD">
        <w:t xml:space="preserve"> rats learned to perform the desired </w:t>
      </w:r>
      <w:r w:rsidR="00D96268" w:rsidRPr="00243FBD">
        <w:t>behavio</w:t>
      </w:r>
      <w:r w:rsidR="00765670" w:rsidRPr="00243FBD">
        <w:t>r by observation</w:t>
      </w:r>
      <w:r w:rsidR="005D3417" w:rsidRPr="00243FBD">
        <w:t>, as 80</w:t>
      </w:r>
      <w:r w:rsidR="006C6777">
        <w:t>%</w:t>
      </w:r>
      <w:r w:rsidR="005D3417" w:rsidRPr="00243FBD">
        <w:t xml:space="preserve"> of the observational learning g</w:t>
      </w:r>
      <w:r w:rsidR="00D96268" w:rsidRPr="00243FBD">
        <w:t xml:space="preserve">roup </w:t>
      </w:r>
      <w:r w:rsidR="00EF4841" w:rsidRPr="00243FBD">
        <w:t>successfully engaged in volunteer</w:t>
      </w:r>
      <w:r w:rsidR="00D96268" w:rsidRPr="00243FBD">
        <w:t xml:space="preserve"> </w:t>
      </w:r>
      <w:r w:rsidR="00CB34FC" w:rsidRPr="00243FBD">
        <w:t>cage-chang</w:t>
      </w:r>
      <w:r w:rsidR="00EF4841" w:rsidRPr="00243FBD">
        <w:t>ing</w:t>
      </w:r>
      <w:r w:rsidR="005D3417" w:rsidRPr="00243FBD">
        <w:t xml:space="preserve"> when tested.</w:t>
      </w:r>
      <w:r w:rsidR="00E93BB4" w:rsidRPr="00243FBD">
        <w:t xml:space="preserve"> </w:t>
      </w:r>
      <w:r w:rsidR="00EF4841" w:rsidRPr="00243FBD">
        <w:t>Here, we present a method for trained c</w:t>
      </w:r>
      <w:r w:rsidR="0071353C" w:rsidRPr="00243FBD">
        <w:t>age</w:t>
      </w:r>
      <w:r w:rsidR="00EF4841" w:rsidRPr="00243FBD">
        <w:t xml:space="preserve"> </w:t>
      </w:r>
      <w:r w:rsidR="0071353C" w:rsidRPr="00243FBD">
        <w:t>chang</w:t>
      </w:r>
      <w:r w:rsidR="00D41A62" w:rsidRPr="00243FBD">
        <w:t>ing</w:t>
      </w:r>
      <w:r w:rsidR="00F4748B" w:rsidRPr="00243FBD">
        <w:t xml:space="preserve"> because it is a </w:t>
      </w:r>
      <w:r w:rsidR="00F67EDC" w:rsidRPr="00243FBD">
        <w:t>frequently</w:t>
      </w:r>
      <w:r w:rsidR="00821A0A" w:rsidRPr="00243FBD">
        <w:t xml:space="preserve"> performed </w:t>
      </w:r>
      <w:r w:rsidR="00F4748B" w:rsidRPr="00243FBD">
        <w:t>routine procedure in animal husbandr</w:t>
      </w:r>
      <w:r w:rsidR="002908D8">
        <w:t>y</w:t>
      </w:r>
      <w:r w:rsidR="00F4748B" w:rsidRPr="00243FBD">
        <w:t xml:space="preserve"> </w:t>
      </w:r>
      <w:r w:rsidR="002908D8">
        <w:t>and</w:t>
      </w:r>
      <w:r w:rsidR="00EF4841" w:rsidRPr="00243FBD">
        <w:t xml:space="preserve"> </w:t>
      </w:r>
      <w:r w:rsidR="00F4748B" w:rsidRPr="00243FBD">
        <w:t>is known to cause stress in animals</w:t>
      </w:r>
      <w:r w:rsidR="00BA18B7" w:rsidRPr="00243FBD">
        <w:t>. This stress is at least partially due</w:t>
      </w:r>
      <w:r w:rsidR="00EC1591" w:rsidRPr="00243FBD">
        <w:t xml:space="preserve"> </w:t>
      </w:r>
      <w:r w:rsidR="00F4748B" w:rsidRPr="00243FBD">
        <w:t>to the physical disturbance</w:t>
      </w:r>
      <w:r w:rsidR="00BA18B7" w:rsidRPr="00243FBD">
        <w:t xml:space="preserve"> during the cage change</w:t>
      </w:r>
      <w:r w:rsidR="00806E3E" w:rsidRPr="00243FBD">
        <w:fldChar w:fldCharType="begin" w:fldLock="1"/>
      </w:r>
      <w:r w:rsidR="00806E3E" w:rsidRPr="00243FBD">
        <w:instrText>ADDIN CSL_CITATION { "citationItems" : [ { "id" : "ITEM-1", "itemData" : { "ISBN" : "1060-0558", "ISSN" : "1060-0558", "PMID" : "12580569", "abstract" : "The objective of this study was to assess the cardiovascular function and behavior of female Sprague-Dawley rats housed individually or with one or three cage mates under resting conditions and when subjected to common husbandry and experimental procedures and potentially stressful olfactory stimuli. Heart rate (HR) and mean arterial blood pressure (MAP) were assessed continuously by using radiotelemetry and are reported for the following periods: for 1 hour each day prior to any human interaction; for 12 h each day during the dark phase of the 12:12-h light: dark photoperiod; and for 2 h before and 3 h after acute husbandry and experimental procedures. Home-cage behaviors (sleeping, awake but not moving, moving, rearing, and grooming) were scored once each minute for 15 min before and 45 min after the acute procedures. Mean resting HR values in the mornings prior to human contact were significantly (P &lt; 0.05) lower in rats housed four per cage than animals housed alone or with one cage mate, whereas MAP during this period was lowest in rats housed two per cage. Nocturnal HRs were highest in rats housed two per cage, whereas nocturnal MAP did not differ significantly between housing groups. When rats were subjected to acute husbandry and experimental procedures, HRs increased 80 to 180 beats per min (bpm) above a baseline of 300 to 325 bpm and were significantly (P &lt; 0.05) increased for periods of 30 to 90 min after the procedures. MAP showed increases that were proportionately the same as those in HR. Group housing often, but not always, reduced these cardiovascular responses. Procedure-induced arousal behaviors occurred in all housing groups after the acute husbandry and experimental procedures, but the occurrence of these behaviors was less frequent and of shorter duration in group-housed rats than rats housed alone. In light of these results, we conclude that under resting conditions group housed rats were somewhat less stressed than were rats housed alone. Further, we conclude that common procedures induce significant stress-like responses in female rats, and the magnitude and duration of these responses are reduced by group housing.", "Editor" : [ { "dropping-particle" : "", "family" : "Sharp", "given" : "Jody", "non-dropping-particle" : "", "parse-names" : false, "suffix" : "" }, { "dropping-particle" : "", "family" : "Zammit", "given" : "Timothy", "non-dropping-particle" : "", "parse-names" : false, "suffix" : "" }, { "dropping-particle" : "", "family" : "Azar", "given" : "Toni", "non-dropping-particle" : "", "parse-names" : false, "suffix" : "" }, { "dropping-particle" : "", "family" : "Lawson", "given" : "David", "non-dropping-particle" : "", "parse-names" : false, "suffix" : "" } ], "container-title" : "Contemporary topics in laboratory animal science / American Association for Laboratory Animal Science", "id" : "ITEM-1", "issue" : "1", "issued" : { "date-parts" : [ [ "2003" ] ] }, "page" : "9-18", "title" : "Stress-like responses to common procedures in individually and group-housed female rats.", "type" : "article-journal", "volume" : "42" }, "uris" : [ "http://www.mendeley.com/documents/?uuid=b57a1ca5-3f4c-4b2b-b656-1621ee60b13b" ] }, { "id" : "ITEM-2", "itemData" : { "ISBN" : "1060-0558 (Print)\\r1060-0558 (Linking)", "ISSN" : "1060-0558", "PMID" : "11300670", "abstract" : "The objective of this study was to determine whether the blood pressure and heart rate of adult male Sprague-Dawley rats are affected by the routine animal husbandry procedure of moving animals to clean cages. Cardiovascular parameters were obtained by using radiotelemetry; behavior in the home cage also was evaluated. Each rat had a radiotelemetry transmitter implanted in the peritoneal cavity, with the attached catheter placed in the femoral artery. After a 7- to 9-day recovery period, half of the rats were moved to clean cages with fresh wood-chip bedding; the other animals were left undisturbed. Systolic, diastolic, and mean arterial blood pressures; heart rate; and cage behavior (movement, rearing, grooming) increased promptly and significantly when animals were placed in clean cages. These cardiovascular and behavioral responses lasted for 45 to 60 min. Those animals not moved to clean cages but present in the animal room when this procedure was done did not show significant increases in blood pressure, heart rate, or activity. When rats were moved to clean cages that contained new bedding plus a small quantity of the soiled bedding from their previous cage, the cardiovascular and behavioral responses were similar to those of animals exposed to completely fresh bedding. The responses of rats being moved to new cages did not diminish between the first and fourth weekly cage change. Rats whose cages were not changed for 2 weeks showed small, but significant, increases in cardiovascular and behavioral responses above the responses in animals with weekly cage changes. We conclude that ordinary animal husbandry procedures such as moving rats to a clean cage can induce transient, but significant, cardiovascular and behavioral changes. Investigators and animal care staff should recognize that such routine procedures could confound experiments conducted shortly thereafter.", "Editor" : [ { "dropping-particle" : "", "family" : "Duke", "given" : "J L", "non-dropping-particle" : "", "parse-names" : false, "suffix" : "" }, { "dropping-particle" : "", "family" : "Zammit", "given" : "T G", "non-dropping-particle" : "", "parse-names" : false, "suffix" : "" }, { "dropping-particle" : "", "family" : "Lawson", "given" : "D M", "non-dropping-particle" : "", "parse-names" : false, "suffix" : "" } ], "container-title" : "Contemporary topics in laboratory animal science / American Association for Laboratory Animal Science", "id" : "ITEM-2", "issue" : "1", "issued" : { "date-parts" : [ [ "2001", "1" ] ] }, "page" : "17-20", "title" : "The effects of routine cage-changing on cardiovascular and behavioral parameters in male Sprague-Dawley rats.", "type" : "article-journal", "volume" : "40" }, "uris" : [ "http://www.mendeley.com/documents/?uuid=38d2b077-31da-4935-8d20-0661482b9b2c" ] } ], "mendeley" : { "formattedCitation" : "&lt;sup&gt;2, 4&lt;/sup&gt;", "plainTextFormattedCitation" : "2, 4", "previouslyFormattedCitation" : "&lt;sup&gt;2, 4&lt;/sup&gt;" }, "properties" : { "noteIndex" : 0 }, "schema" : "https://github.com/citation-style-language/schema/raw/master/csl-citation.json" }</w:instrText>
      </w:r>
      <w:r w:rsidR="00806E3E" w:rsidRPr="00243FBD">
        <w:fldChar w:fldCharType="separate"/>
      </w:r>
      <w:r w:rsidR="005B70AB" w:rsidRPr="00243FBD">
        <w:rPr>
          <w:noProof/>
          <w:vertAlign w:val="superscript"/>
        </w:rPr>
        <w:t>2,4</w:t>
      </w:r>
      <w:r w:rsidR="00806E3E" w:rsidRPr="00243FBD">
        <w:fldChar w:fldCharType="end"/>
      </w:r>
      <w:r w:rsidR="006C6777">
        <w:t>.</w:t>
      </w:r>
      <w:r w:rsidR="005D3417" w:rsidRPr="00243FBD">
        <w:t xml:space="preserve"> </w:t>
      </w:r>
      <w:r w:rsidR="00C558C0" w:rsidRPr="00243FBD">
        <w:t>T</w:t>
      </w:r>
      <w:r w:rsidR="00CE0E85" w:rsidRPr="00243FBD">
        <w:t xml:space="preserve">raining gives the rats </w:t>
      </w:r>
      <w:r w:rsidR="00EF4841" w:rsidRPr="00243FBD">
        <w:t xml:space="preserve">an option </w:t>
      </w:r>
      <w:r w:rsidR="00F4748B" w:rsidRPr="00243FBD">
        <w:t xml:space="preserve">to </w:t>
      </w:r>
      <w:r w:rsidR="00C65A77" w:rsidRPr="00243FBD">
        <w:t xml:space="preserve">voluntarily cooperate in </w:t>
      </w:r>
      <w:r w:rsidR="00F4748B" w:rsidRPr="00243FBD">
        <w:t xml:space="preserve">performing </w:t>
      </w:r>
      <w:r w:rsidR="00CB34FC" w:rsidRPr="00243FBD">
        <w:t>this husbandry procedure</w:t>
      </w:r>
      <w:r w:rsidR="00BA18B7" w:rsidRPr="00243FBD">
        <w:t>. Having a</w:t>
      </w:r>
      <w:r w:rsidR="00F4748B" w:rsidRPr="00243FBD">
        <w:t xml:space="preserve"> choice</w:t>
      </w:r>
      <w:r w:rsidR="00EF4841" w:rsidRPr="00243FBD">
        <w:t xml:space="preserve"> in engaging in a task</w:t>
      </w:r>
      <w:r w:rsidR="00F4748B" w:rsidRPr="00243FBD">
        <w:t xml:space="preserve"> is </w:t>
      </w:r>
      <w:r w:rsidR="00EF4841" w:rsidRPr="00243FBD">
        <w:t xml:space="preserve">suggested </w:t>
      </w:r>
      <w:r w:rsidR="00C65A77" w:rsidRPr="00243FBD">
        <w:t xml:space="preserve">to have </w:t>
      </w:r>
      <w:r w:rsidR="00F4748B" w:rsidRPr="00243FBD">
        <w:t>beneficial</w:t>
      </w:r>
      <w:r w:rsidR="00126B19" w:rsidRPr="00243FBD">
        <w:t xml:space="preserve"> effect</w:t>
      </w:r>
      <w:r w:rsidR="00EF4841" w:rsidRPr="00243FBD">
        <w:t>s</w:t>
      </w:r>
      <w:r w:rsidR="00126B19" w:rsidRPr="00243FBD">
        <w:t xml:space="preserve"> on </w:t>
      </w:r>
      <w:r w:rsidR="005D3417" w:rsidRPr="00243FBD">
        <w:t>the</w:t>
      </w:r>
      <w:r w:rsidR="00C65A77" w:rsidRPr="00243FBD">
        <w:t xml:space="preserve"> animals</w:t>
      </w:r>
      <w:r w:rsidR="00F4748B" w:rsidRPr="00243FBD">
        <w:t xml:space="preserve"> and therefore might help to </w:t>
      </w:r>
      <w:r w:rsidR="00551809" w:rsidRPr="00243FBD">
        <w:t>reduce</w:t>
      </w:r>
      <w:r w:rsidR="00F4748B" w:rsidRPr="00243FBD">
        <w:t xml:space="preserve"> stress</w:t>
      </w:r>
      <w:r w:rsidR="00AD350D" w:rsidRPr="00243FBD">
        <w:fldChar w:fldCharType="begin" w:fldLock="1"/>
      </w:r>
      <w:r w:rsidR="00AD350D" w:rsidRPr="00243FBD">
        <w:instrText>ADDIN CSL_CITATION { "citationItems" : [ { "id" : "ITEM-1", "itemData" : { "DOI" : "10.1207/S15327604JAWS0603", "ISBN" : "1088-8705", "ISSN" : "1088-8705", "PMID" : "14612264", "abstract" : "This article describes the development of an operant conditioning training program for 17 species of New World primates at the Bronx Zoo. To apply less invasive tech- niques to husbandry protocols, the study introduced behaviors\u2014hand feeding, sy- ringe feeding, targeting, scale and crate training, and transponder reading\u2014for for- mal training to 86 callitrichids and small-bodied cebids housed in 26 social groups. Individual responses to training varied greatly, but general patterns were notedamong species. With the exception of lion tamarins, tamarins responded more rapidly than marmosets, Bolivian gray titi monkeys, and pale-headed saki monkeys in approach- ing trainers and learning behaviors. Marmosets, in comparison to most tamarins, had longer attention spans. This meant that fewer, lengthier sessions were productive whereas shorter, more frequent sessions were most successful for tamarins. Among the cebids, pale-headed saki monkeys needed relatively few sessions to perform basic and advanced behaviors whereas Bolivian gray titi monkeys were less responsive and progressed at a deliberate pace. Marked changes in the animals\u2019 behavior during daily husbandry procedures, their voluntary participation in training activities, and the dis- appearance of aggressive threats toward care staff indicated that training reduced stress and improved the welfare of the animals. During daily training displays, zoo visitors experienced interactive animals while learning the importance of low-stress animal husbandry.", "Editor" : [ { "dropping-particle" : "", "family" : "Bassett", "given" : "Lois", "non-dropping-particle" : "", "parse-names" : false, "suffix" : "" }, { "dropping-particle" : "", "family" : "Buchanan-Smith", "given" : "Hannah M.", "non-dropping-particle" : "", "parse-names" : false, "suffix" : "" }, { "dropping-particle" : "", "family" : "McKinley", "given" : "Jean", "non-dropping-particle" : "", "parse-names" : false, "suffix" : "" }, { "dropping-particle" : "", "family" : "Smith", "given" : "Tessa E.", "non-dropping-particle" : "", "parse-names" : false, "suffix" : "" } ], "container-title" : "Journal of Applied Animal Welfare Science", "id" : "ITEM-1", "issue" : "3", "issued" : { "date-parts" : [ [ "2003" ] ] }, "page" : "221-233", "title" : "Effects of Training on Stress-Related Behavior of the Common Marmoset (Callithrix jacchus) in Relation to Coping With Routine Husbandry Procedures", "type" : "article-journal", "volume" : "6" }, "uris" : [ "http://www.mendeley.com/documents/?uuid=59d51373-1b8c-4edf-a53e-b70de9fc35cd" ] } ], "mendeley" : { "formattedCitation" : "&lt;sup&gt;28&lt;/sup&gt;", "plainTextFormattedCitation" : "28", "previouslyFormattedCitation" : "&lt;sup&gt;28&lt;/sup&gt;" }, "properties" : { "noteIndex" : 0 }, "schema" : "https://github.com/citation-style-language/schema/raw/master/csl-citation.json" }</w:instrText>
      </w:r>
      <w:r w:rsidR="00AD350D" w:rsidRPr="00243FBD">
        <w:fldChar w:fldCharType="separate"/>
      </w:r>
      <w:r w:rsidR="00CF1FD2" w:rsidRPr="00243FBD">
        <w:rPr>
          <w:noProof/>
          <w:vertAlign w:val="superscript"/>
        </w:rPr>
        <w:t>28</w:t>
      </w:r>
      <w:r w:rsidR="00AD350D" w:rsidRPr="00243FBD">
        <w:fldChar w:fldCharType="end"/>
      </w:r>
      <w:r w:rsidR="006C6777">
        <w:t>.</w:t>
      </w:r>
      <w:r w:rsidR="00C65A77" w:rsidRPr="00243FBD">
        <w:t xml:space="preserve"> </w:t>
      </w:r>
      <w:r w:rsidR="00CB34FC" w:rsidRPr="00243FBD">
        <w:t>Training is also beneficial</w:t>
      </w:r>
      <w:r w:rsidR="00BA18B7" w:rsidRPr="00243FBD">
        <w:t xml:space="preserve"> in other</w:t>
      </w:r>
      <w:r w:rsidR="00EF4841" w:rsidRPr="00243FBD">
        <w:t>s</w:t>
      </w:r>
      <w:r w:rsidR="00BA18B7" w:rsidRPr="00243FBD">
        <w:t xml:space="preserve"> way</w:t>
      </w:r>
      <w:r w:rsidR="00EF4841" w:rsidRPr="00243FBD">
        <w:t>s</w:t>
      </w:r>
      <w:r w:rsidR="00CB34FC" w:rsidRPr="00243FBD">
        <w:t xml:space="preserve">, as it serves as a form of cognitive enrichment. </w:t>
      </w:r>
      <w:r w:rsidR="00C507FE" w:rsidRPr="00243FBD">
        <w:t xml:space="preserve">The positive effect on the rats became clearly visible </w:t>
      </w:r>
      <w:r w:rsidR="00D96268" w:rsidRPr="00243FBD">
        <w:t xml:space="preserve">by </w:t>
      </w:r>
      <w:r w:rsidR="00EF4841" w:rsidRPr="00243FBD">
        <w:t xml:space="preserve">a </w:t>
      </w:r>
      <w:r w:rsidR="00D96268" w:rsidRPr="00243FBD">
        <w:t>reduc</w:t>
      </w:r>
      <w:r w:rsidR="00EF4841" w:rsidRPr="00243FBD">
        <w:t>tion in</w:t>
      </w:r>
      <w:r w:rsidR="00D96268" w:rsidRPr="00243FBD">
        <w:t xml:space="preserve"> </w:t>
      </w:r>
      <w:r w:rsidR="00425FF1" w:rsidRPr="00243FBD">
        <w:t>fear</w:t>
      </w:r>
      <w:r w:rsidR="002908D8">
        <w:t>-</w:t>
      </w:r>
      <w:r w:rsidR="00425FF1" w:rsidRPr="00243FBD">
        <w:t xml:space="preserve">related </w:t>
      </w:r>
      <w:r w:rsidR="00D96268" w:rsidRPr="00243FBD">
        <w:t>behavio</w:t>
      </w:r>
      <w:r w:rsidR="00C507FE" w:rsidRPr="00243FBD">
        <w:t>r</w:t>
      </w:r>
      <w:r w:rsidR="00512971" w:rsidRPr="00243FBD">
        <w:t xml:space="preserve"> </w:t>
      </w:r>
      <w:r w:rsidR="00EF4841" w:rsidRPr="00243FBD">
        <w:t xml:space="preserve">upon being </w:t>
      </w:r>
      <w:r w:rsidR="00425FF1" w:rsidRPr="00243FBD">
        <w:t>restrained</w:t>
      </w:r>
      <w:r w:rsidR="00C507FE" w:rsidRPr="00243FBD">
        <w:t>.</w:t>
      </w:r>
      <w:r w:rsidR="00E21B83" w:rsidRPr="00243FBD">
        <w:t xml:space="preserve"> Not only</w:t>
      </w:r>
      <w:r w:rsidR="00E27D98" w:rsidRPr="00243FBD">
        <w:t xml:space="preserve"> did</w:t>
      </w:r>
      <w:r w:rsidR="00E21B83" w:rsidRPr="00243FBD">
        <w:t xml:space="preserve"> direct training </w:t>
      </w:r>
      <w:r w:rsidR="00E27D98" w:rsidRPr="00243FBD">
        <w:t xml:space="preserve">appear to be </w:t>
      </w:r>
      <w:r w:rsidR="00E21B83" w:rsidRPr="00243FBD">
        <w:t>beneficial</w:t>
      </w:r>
      <w:r w:rsidR="00E93BB4" w:rsidRPr="00243FBD">
        <w:t xml:space="preserve"> for later handling of these rats</w:t>
      </w:r>
      <w:r w:rsidR="00E21B83" w:rsidRPr="00243FBD">
        <w:t xml:space="preserve">, but </w:t>
      </w:r>
      <w:r w:rsidR="00C507FE" w:rsidRPr="00243FBD">
        <w:t xml:space="preserve">observational </w:t>
      </w:r>
      <w:r w:rsidR="00E21B83" w:rsidRPr="00243FBD">
        <w:t>learning</w:t>
      </w:r>
      <w:r w:rsidR="00C507FE" w:rsidRPr="00243FBD">
        <w:t xml:space="preserve"> reduced the </w:t>
      </w:r>
      <w:r w:rsidR="00425FF1" w:rsidRPr="00243FBD">
        <w:t xml:space="preserve">fear related </w:t>
      </w:r>
      <w:r w:rsidR="00D96268" w:rsidRPr="00243FBD">
        <w:t>behavio</w:t>
      </w:r>
      <w:r w:rsidR="005528CB" w:rsidRPr="00243FBD">
        <w:t>r</w:t>
      </w:r>
      <w:r w:rsidR="00C52D08" w:rsidRPr="00243FBD">
        <w:t xml:space="preserve"> score</w:t>
      </w:r>
      <w:r w:rsidR="00E27D98" w:rsidRPr="00243FBD">
        <w:t xml:space="preserve"> as well</w:t>
      </w:r>
      <w:r w:rsidR="00C507FE" w:rsidRPr="00243FBD">
        <w:t xml:space="preserve">. </w:t>
      </w:r>
      <w:r w:rsidR="00C558C0" w:rsidRPr="00243FBD">
        <w:t>Our</w:t>
      </w:r>
      <w:r w:rsidR="00122653" w:rsidRPr="00243FBD">
        <w:t xml:space="preserve"> rats were kept in standard environments</w:t>
      </w:r>
      <w:r w:rsidR="00F31EAE" w:rsidRPr="00243FBD">
        <w:t>, enriched with a PVC-tunnel and tissue paper</w:t>
      </w:r>
      <w:r w:rsidR="00460BAA" w:rsidRPr="00243FBD">
        <w:t xml:space="preserve">. </w:t>
      </w:r>
      <w:r w:rsidR="00E27D98" w:rsidRPr="00243FBD">
        <w:t>In addition</w:t>
      </w:r>
      <w:r w:rsidR="00122653" w:rsidRPr="00243FBD">
        <w:t xml:space="preserve"> to the training</w:t>
      </w:r>
      <w:r w:rsidR="00460BAA" w:rsidRPr="00243FBD">
        <w:t>,</w:t>
      </w:r>
      <w:r w:rsidR="00122653" w:rsidRPr="00243FBD">
        <w:t xml:space="preserve"> all rats </w:t>
      </w:r>
      <w:r w:rsidR="00E27D98" w:rsidRPr="00243FBD">
        <w:t>across the</w:t>
      </w:r>
      <w:r w:rsidR="00122653" w:rsidRPr="00243FBD">
        <w:t xml:space="preserve"> </w:t>
      </w:r>
      <w:r w:rsidR="004261D5" w:rsidRPr="00243FBD">
        <w:t xml:space="preserve">three </w:t>
      </w:r>
      <w:r w:rsidR="00122653" w:rsidRPr="00243FBD">
        <w:t>groups</w:t>
      </w:r>
      <w:r w:rsidR="00E27D98" w:rsidRPr="00243FBD">
        <w:t xml:space="preserve"> were subjected to a tickling assay</w:t>
      </w:r>
      <w:r w:rsidR="00122653" w:rsidRPr="00243FBD">
        <w:t xml:space="preserve">. Accordingly, we </w:t>
      </w:r>
      <w:r w:rsidR="00E27D98" w:rsidRPr="00243FBD">
        <w:t xml:space="preserve">did </w:t>
      </w:r>
      <w:r w:rsidR="00122653" w:rsidRPr="00243FBD">
        <w:t xml:space="preserve">not detect any </w:t>
      </w:r>
      <w:r w:rsidR="00E27D98" w:rsidRPr="00243FBD">
        <w:t xml:space="preserve">deficits in </w:t>
      </w:r>
      <w:r w:rsidR="00122653" w:rsidRPr="00243FBD">
        <w:t xml:space="preserve">well-being in any of the groups, as there were no differences in sucrose </w:t>
      </w:r>
      <w:r w:rsidR="00D96268" w:rsidRPr="00243FBD">
        <w:t>preference or burrowing behavio</w:t>
      </w:r>
      <w:r w:rsidR="00122653" w:rsidRPr="00243FBD">
        <w:t>r between the three groups (</w:t>
      </w:r>
      <w:r w:rsidR="002908D8">
        <w:t>d</w:t>
      </w:r>
      <w:r w:rsidR="00122653" w:rsidRPr="00243FBD">
        <w:t>ata not shown).</w:t>
      </w:r>
      <w:r w:rsidR="004C03CE" w:rsidRPr="00243FBD">
        <w:t xml:space="preserve"> Nevertheless, the training </w:t>
      </w:r>
      <w:r w:rsidR="00E27D98" w:rsidRPr="00243FBD">
        <w:t xml:space="preserve">appeared </w:t>
      </w:r>
      <w:r w:rsidR="004C03CE" w:rsidRPr="00243FBD">
        <w:t xml:space="preserve">to be beneficial for the rats, as they showed reduced </w:t>
      </w:r>
      <w:r w:rsidR="00425FF1" w:rsidRPr="00243FBD">
        <w:t>fear</w:t>
      </w:r>
      <w:r w:rsidR="009412B0">
        <w:t>-</w:t>
      </w:r>
      <w:r w:rsidR="00425FF1" w:rsidRPr="00243FBD">
        <w:t xml:space="preserve">related </w:t>
      </w:r>
      <w:r w:rsidR="004C03CE" w:rsidRPr="00243FBD">
        <w:t>behavior while being restrain</w:t>
      </w:r>
      <w:r w:rsidR="00A13FFC" w:rsidRPr="00243FBD">
        <w:t>ed</w:t>
      </w:r>
      <w:r w:rsidR="004C03CE" w:rsidRPr="00243FBD">
        <w:t>.</w:t>
      </w:r>
      <w:r w:rsidR="00122653" w:rsidRPr="00243FBD">
        <w:t xml:space="preserve"> </w:t>
      </w:r>
    </w:p>
    <w:p w14:paraId="16612CD0" w14:textId="77777777" w:rsidR="00D57EFB" w:rsidRPr="00243FBD" w:rsidRDefault="00D57EFB" w:rsidP="006A56D2"/>
    <w:p w14:paraId="2900F5A4" w14:textId="5568E235" w:rsidR="000D5BFB" w:rsidRPr="00243FBD" w:rsidRDefault="00E27D98" w:rsidP="006A56D2">
      <w:r w:rsidRPr="00243FBD">
        <w:t xml:space="preserve">On </w:t>
      </w:r>
      <w:r w:rsidR="009412B0">
        <w:t xml:space="preserve">the </w:t>
      </w:r>
      <w:r w:rsidRPr="00243FBD">
        <w:t>one hand, t</w:t>
      </w:r>
      <w:r w:rsidR="004D232F" w:rsidRPr="00243FBD">
        <w:t xml:space="preserve">raining </w:t>
      </w:r>
      <w:r w:rsidR="00F13E7B" w:rsidRPr="00243FBD">
        <w:t xml:space="preserve">the </w:t>
      </w:r>
      <w:r w:rsidR="004D232F" w:rsidRPr="00243FBD">
        <w:t>rats</w:t>
      </w:r>
      <w:r w:rsidR="00460BAA" w:rsidRPr="00243FBD">
        <w:t xml:space="preserve"> </w:t>
      </w:r>
      <w:r w:rsidR="009A02E5" w:rsidRPr="00243FBD">
        <w:t>might lead</w:t>
      </w:r>
      <w:r w:rsidR="00F13E7B" w:rsidRPr="00243FBD">
        <w:t xml:space="preserve"> to a </w:t>
      </w:r>
      <w:proofErr w:type="spellStart"/>
      <w:r w:rsidR="009A02E5" w:rsidRPr="00243FBD">
        <w:t>nonstressful</w:t>
      </w:r>
      <w:proofErr w:type="spellEnd"/>
      <w:r w:rsidR="00F13E7B" w:rsidRPr="00243FBD">
        <w:t xml:space="preserve"> interac</w:t>
      </w:r>
      <w:r w:rsidR="004C03CE" w:rsidRPr="00243FBD">
        <w:t>tion between humans and animals, from which the animals clearly benefit.</w:t>
      </w:r>
      <w:r w:rsidR="00BD25EE" w:rsidRPr="00243FBD">
        <w:t xml:space="preserve"> </w:t>
      </w:r>
      <w:r w:rsidR="00A13FFC" w:rsidRPr="00243FBD">
        <w:t>O</w:t>
      </w:r>
      <w:r w:rsidR="00BD25EE" w:rsidRPr="00243FBD">
        <w:t xml:space="preserve">n </w:t>
      </w:r>
      <w:r w:rsidRPr="00243FBD">
        <w:t xml:space="preserve">the </w:t>
      </w:r>
      <w:r w:rsidR="00BD25EE" w:rsidRPr="00243FBD">
        <w:t>other hand</w:t>
      </w:r>
      <w:r w:rsidRPr="00243FBD">
        <w:t>, however,</w:t>
      </w:r>
      <w:r w:rsidR="00F13E7B" w:rsidRPr="00243FBD">
        <w:t xml:space="preserve"> contact </w:t>
      </w:r>
      <w:r w:rsidR="004D232F" w:rsidRPr="00243FBD">
        <w:t xml:space="preserve">between humans and animals </w:t>
      </w:r>
      <w:r w:rsidR="003F6DEB" w:rsidRPr="00243FBD">
        <w:t>always bears</w:t>
      </w:r>
      <w:r w:rsidR="004D232F" w:rsidRPr="00243FBD">
        <w:t xml:space="preserve"> a</w:t>
      </w:r>
      <w:r w:rsidR="00F13E7B" w:rsidRPr="00243FBD">
        <w:t xml:space="preserve"> risk of</w:t>
      </w:r>
      <w:r w:rsidR="003F6DEB" w:rsidRPr="00243FBD">
        <w:t xml:space="preserve"> </w:t>
      </w:r>
      <w:r w:rsidR="008056DC" w:rsidRPr="00243FBD">
        <w:t>hygiene</w:t>
      </w:r>
      <w:r w:rsidR="003F6DEB" w:rsidRPr="00243FBD">
        <w:t xml:space="preserve"> contamination</w:t>
      </w:r>
      <w:r w:rsidRPr="00243FBD">
        <w:t xml:space="preserve">. In particular, </w:t>
      </w:r>
      <w:r w:rsidR="00F13E7B" w:rsidRPr="00243FBD">
        <w:t>contact</w:t>
      </w:r>
      <w:r w:rsidRPr="00243FBD">
        <w:t xml:space="preserve"> between the animals and </w:t>
      </w:r>
      <w:r w:rsidR="000D5BFB" w:rsidRPr="00243FBD">
        <w:t xml:space="preserve">uncovered </w:t>
      </w:r>
      <w:r w:rsidR="00F13E7B" w:rsidRPr="00243FBD">
        <w:t xml:space="preserve">skin of the experimenter </w:t>
      </w:r>
      <w:r w:rsidR="00F253F8" w:rsidRPr="00243FBD">
        <w:t xml:space="preserve">or animal caretaker </w:t>
      </w:r>
      <w:r w:rsidR="003F6DEB" w:rsidRPr="00243FBD">
        <w:t xml:space="preserve">subjects </w:t>
      </w:r>
      <w:r w:rsidRPr="00243FBD">
        <w:t xml:space="preserve">results in </w:t>
      </w:r>
      <w:r w:rsidR="00BD25EE" w:rsidRPr="00243FBD">
        <w:t>a higher infection rate</w:t>
      </w:r>
      <w:r w:rsidRPr="00243FBD">
        <w:t xml:space="preserve"> in rats</w:t>
      </w:r>
      <w:r w:rsidR="00AD350D" w:rsidRPr="00243FBD">
        <w:fldChar w:fldCharType="begin" w:fldLock="1"/>
      </w:r>
      <w:r w:rsidR="00AD350D" w:rsidRPr="00243FBD">
        <w:instrText>ADDIN CSL_CITATION { "citationItems" : [ { "id" : "ITEM-1", "itemData" : { "DOI" : "10.1177/0023677213516312", "ISBN" : "0023-6772 (Print)\\r0023-6772 (Linking)", "ISSN" : "1758-1117", "PMID" : "24496575", "abstract" : "The microbiological quality of experimental animals can critically influence animal welfare and the validity and reproducibility of research data. It is therefore important for breeding and experimental facilities to establish a laboratory animal health monitoring (HM) programme as an integrated part of any quality assurance system. FELASA has published recommendations for the HM of rodent and rabbit colonies in breeding and experimental units (Nicklas et al. Laboratory Animals, 2002), with the intention of harmonizing HM programmes. As stated in the preamble, these recommendations need to be adapted periodically to meet current developments in laboratory animal medicine. Accordingly, previous recommendations have been revised and shall be replaced by the present recommendations. These recommendations are aimed at all breeders and users of laboratory mice, rats, Syrian hamsters, guinea pigs and rabbits as well as diagnostic laboratories. They describe essential aspects of HM, such as the choice of agents, selection of animals and tissues for testing, frequency of sampling, commonly used test methods, interpretation of results and HM reporting. Compared with previous recommendations, more emphasis is put on the role of a person with sufficient understanding of the principles of HM, opportunistic agents, the use of sentinel animals (particularly under conditions of cage-level containment) and the interpretation and reporting of HM results. Relevant agents, testing frequencies and literature references are updated. Supplementary information on specific agents and the number of animals to be monitored and an example of a HM programme description is provided in the appendices.", "Editor" : [ { "dropping-particle" : "", "family" : "FELASA working group on revision of guidelines for health monitoring of rodents and rabbits", "given" : "", "non-dropping-particle" : "", "parse-names" : false, "suffix" : "" }, { "dropping-particle" : "", "family" : "M\u00e4hler Convenor", "given" : "M", "non-dropping-particle" : "", "parse-names" : false, "suffix" : "" }, { "dropping-particle" : "", "family" : "Berard", "given" : "M", "non-dropping-particle" : "", "parse-names" : false, "suffix" : "" }, { "dropping-particle" : "", "family" : "Feinstein", "given" : "R", "non-dropping-particle" : "", "parse-names" : false, "suffix" : "" }, { "dropping-particle" : "", "family" : "Gallagher", "given" : "A", "non-dropping-particle" : "", "parse-names" : false, "suffix" : "" }, { "dropping-particle" : "", "family" : "Illgen-Wilcke", "given" : "B", "non-dropping-particle" : "", "parse-names" : false, "suffix" : "" }, { "dropping-particle" : "", "family" : "Pritchett-Corning", "given" : "K", "non-dropping-particle" : "", "parse-names" : false, "suffix" : "" }, { "dropping-particle" : "", "family" : "Raspa", "given" : "M", "non-dropping-particle" : "", "parse-names" : false, "suffix" : "" } ], "container-title" : "Laboratory animals", "id" : "ITEM-1", "issue" : "3", "issued" : { "date-parts" : [ [ "2014", "7" ] ] }, "page" : "178-192", "title" : "FELASA recommendations for the health monitoring of mouse, rat, hamster, guinea pig and rabbit colonies in breeding and experimental units.", "type" : "article-journal", "volume" : "48" }, "uris" : [ "http://www.mendeley.com/documents/?uuid=3b4957a0-0849-4313-8a8f-88db80f8001a" ] } ], "mendeley" : { "formattedCitation" : "&lt;sup&gt;24&lt;/sup&gt;", "plainTextFormattedCitation" : "24", "previouslyFormattedCitation" : "&lt;sup&gt;24&lt;/sup&gt;" }, "properties" : { "noteIndex" : 0 }, "schema" : "https://github.com/citation-style-language/schema/raw/master/csl-citation.json" }</w:instrText>
      </w:r>
      <w:r w:rsidR="00AD350D" w:rsidRPr="00243FBD">
        <w:fldChar w:fldCharType="separate"/>
      </w:r>
      <w:r w:rsidR="00CF1FD2" w:rsidRPr="00243FBD">
        <w:rPr>
          <w:noProof/>
          <w:vertAlign w:val="superscript"/>
        </w:rPr>
        <w:t>24</w:t>
      </w:r>
      <w:r w:rsidR="00AD350D" w:rsidRPr="00243FBD">
        <w:fldChar w:fldCharType="end"/>
      </w:r>
      <w:r w:rsidR="006C6777">
        <w:t>.</w:t>
      </w:r>
      <w:r w:rsidR="00F253F8" w:rsidRPr="00243FBD">
        <w:t xml:space="preserve"> Therefore, d</w:t>
      </w:r>
      <w:r w:rsidR="00BD25EE" w:rsidRPr="00243FBD">
        <w:t xml:space="preserve">epending on the </w:t>
      </w:r>
      <w:r w:rsidR="00BA07F0" w:rsidRPr="00243FBD">
        <w:t>hygiene</w:t>
      </w:r>
      <w:r w:rsidR="00BD25EE" w:rsidRPr="00243FBD">
        <w:t xml:space="preserve"> level</w:t>
      </w:r>
      <w:r w:rsidR="00F253F8" w:rsidRPr="00243FBD">
        <w:t>,</w:t>
      </w:r>
      <w:r w:rsidR="00BD25EE" w:rsidRPr="00243FBD">
        <w:t xml:space="preserve"> the animals should</w:t>
      </w:r>
      <w:r w:rsidR="00F13E7B" w:rsidRPr="00243FBD">
        <w:t xml:space="preserve"> be </w:t>
      </w:r>
      <w:r w:rsidR="004D232F" w:rsidRPr="00243FBD">
        <w:t>trained</w:t>
      </w:r>
      <w:r w:rsidR="00F13E7B" w:rsidRPr="00243FBD">
        <w:t xml:space="preserve"> </w:t>
      </w:r>
      <w:r w:rsidR="00BD25EE" w:rsidRPr="00243FBD">
        <w:t>carefully</w:t>
      </w:r>
      <w:r w:rsidR="00460BAA" w:rsidRPr="00243FBD">
        <w:t>,</w:t>
      </w:r>
      <w:r w:rsidRPr="00243FBD">
        <w:t xml:space="preserve"> and</w:t>
      </w:r>
      <w:r w:rsidR="00F253F8" w:rsidRPr="00243FBD">
        <w:t xml:space="preserve"> </w:t>
      </w:r>
      <w:r w:rsidR="000D5BFB" w:rsidRPr="00243FBD">
        <w:t xml:space="preserve">protective clothing </w:t>
      </w:r>
      <w:r w:rsidRPr="00243FBD">
        <w:t xml:space="preserve">should be worn by </w:t>
      </w:r>
      <w:r w:rsidR="000D5BFB" w:rsidRPr="00243FBD">
        <w:t xml:space="preserve">trainers </w:t>
      </w:r>
      <w:r w:rsidRPr="00243FBD">
        <w:t xml:space="preserve">with necessary adaptations made to </w:t>
      </w:r>
      <w:r w:rsidR="00F253F8" w:rsidRPr="00243FBD">
        <w:t xml:space="preserve">the protocol </w:t>
      </w:r>
      <w:r w:rsidRPr="00243FBD">
        <w:t>depending upon the</w:t>
      </w:r>
      <w:r w:rsidR="00F253F8" w:rsidRPr="00243FBD">
        <w:t xml:space="preserve"> </w:t>
      </w:r>
      <w:r w:rsidR="009412B0">
        <w:t>requirement</w:t>
      </w:r>
      <w:r w:rsidR="009412B0" w:rsidRPr="00243FBD">
        <w:t xml:space="preserve"> </w:t>
      </w:r>
      <w:r w:rsidR="00F253F8" w:rsidRPr="00243FBD">
        <w:t>of the facility</w:t>
      </w:r>
      <w:r w:rsidR="00BD25EE" w:rsidRPr="00243FBD">
        <w:t>.</w:t>
      </w:r>
      <w:r w:rsidR="00F13E7B" w:rsidRPr="00243FBD">
        <w:t xml:space="preserve"> </w:t>
      </w:r>
      <w:r w:rsidR="00715CE3" w:rsidRPr="00243FBD">
        <w:t>For example</w:t>
      </w:r>
      <w:r w:rsidR="00A13FFC" w:rsidRPr="00243FBD">
        <w:t>,</w:t>
      </w:r>
      <w:r w:rsidR="00715CE3" w:rsidRPr="00243FBD">
        <w:t xml:space="preserve"> the </w:t>
      </w:r>
      <w:r w:rsidR="000D5BFB" w:rsidRPr="00243FBD">
        <w:t>metal</w:t>
      </w:r>
      <w:r w:rsidR="00715CE3" w:rsidRPr="00243FBD">
        <w:t xml:space="preserve"> pipe can be omitted</w:t>
      </w:r>
      <w:r w:rsidR="00F253F8" w:rsidRPr="00243FBD">
        <w:t xml:space="preserve"> if </w:t>
      </w:r>
      <w:r w:rsidRPr="00243FBD">
        <w:t xml:space="preserve">sufficiently </w:t>
      </w:r>
      <w:r w:rsidR="00F253F8" w:rsidRPr="00243FBD">
        <w:t xml:space="preserve">cleaning the pipe is not </w:t>
      </w:r>
      <w:r w:rsidR="004C03CE" w:rsidRPr="00243FBD">
        <w:t>feasible</w:t>
      </w:r>
      <w:r w:rsidR="00F253F8" w:rsidRPr="00243FBD">
        <w:t xml:space="preserve"> or to</w:t>
      </w:r>
      <w:r w:rsidR="00460BAA" w:rsidRPr="00243FBD">
        <w:t>o</w:t>
      </w:r>
      <w:r w:rsidR="00F253F8" w:rsidRPr="00243FBD">
        <w:t xml:space="preserve"> time</w:t>
      </w:r>
      <w:r w:rsidR="009412B0">
        <w:t>-</w:t>
      </w:r>
      <w:r w:rsidR="00F253F8" w:rsidRPr="00243FBD">
        <w:t>consuming for everyday work</w:t>
      </w:r>
      <w:r w:rsidR="00715CE3" w:rsidRPr="00243FBD">
        <w:t>. We used the pipe bec</w:t>
      </w:r>
      <w:r w:rsidR="00AD3103" w:rsidRPr="00243FBD">
        <w:t xml:space="preserve">ause it allows </w:t>
      </w:r>
      <w:r w:rsidR="009A7CB4" w:rsidRPr="00243FBD">
        <w:t>an eas</w:t>
      </w:r>
      <w:r w:rsidR="00AD3103" w:rsidRPr="00243FBD">
        <w:t>y measurement of</w:t>
      </w:r>
      <w:r w:rsidR="00715CE3" w:rsidRPr="00243FBD">
        <w:t xml:space="preserve"> train</w:t>
      </w:r>
      <w:r w:rsidRPr="00243FBD">
        <w:t>ing</w:t>
      </w:r>
      <w:r w:rsidR="00715CE3" w:rsidRPr="00243FBD">
        <w:t xml:space="preserve"> success </w:t>
      </w:r>
      <w:proofErr w:type="gramStart"/>
      <w:r w:rsidR="00715CE3" w:rsidRPr="00243FBD">
        <w:t xml:space="preserve">and </w:t>
      </w:r>
      <w:r w:rsidRPr="00243FBD">
        <w:lastRenderedPageBreak/>
        <w:t>also</w:t>
      </w:r>
      <w:proofErr w:type="gramEnd"/>
      <w:r w:rsidRPr="00243FBD">
        <w:t xml:space="preserve"> </w:t>
      </w:r>
      <w:r w:rsidR="004473B3" w:rsidRPr="00243FBD">
        <w:t xml:space="preserve">prevents rats </w:t>
      </w:r>
      <w:r w:rsidRPr="00243FBD">
        <w:t xml:space="preserve">from </w:t>
      </w:r>
      <w:r w:rsidR="004473B3" w:rsidRPr="00243FBD">
        <w:t>spontaneously alternat</w:t>
      </w:r>
      <w:r w:rsidRPr="00243FBD">
        <w:t>ing</w:t>
      </w:r>
      <w:r w:rsidR="004473B3" w:rsidRPr="00243FBD">
        <w:t xml:space="preserve"> between cages</w:t>
      </w:r>
      <w:r w:rsidR="00715CE3" w:rsidRPr="00243FBD">
        <w:t xml:space="preserve">. </w:t>
      </w:r>
      <w:r w:rsidR="00460BAA" w:rsidRPr="00243FBD">
        <w:t>However,</w:t>
      </w:r>
      <w:r w:rsidR="00715CE3" w:rsidRPr="00243FBD">
        <w:t xml:space="preserve"> it is also possible to train</w:t>
      </w:r>
      <w:r w:rsidRPr="00243FBD">
        <w:t xml:space="preserve"> rats to change</w:t>
      </w:r>
      <w:r w:rsidR="00715CE3" w:rsidRPr="00243FBD">
        <w:t xml:space="preserve"> cage</w:t>
      </w:r>
      <w:r w:rsidRPr="00243FBD">
        <w:t>s</w:t>
      </w:r>
      <w:r w:rsidR="00715CE3" w:rsidRPr="00243FBD">
        <w:t xml:space="preserve"> by moving the cage walls</w:t>
      </w:r>
      <w:r w:rsidR="00D57EFB" w:rsidRPr="00243FBD">
        <w:t xml:space="preserve"> from the old to the new cage</w:t>
      </w:r>
      <w:r w:rsidR="00715CE3" w:rsidRPr="00243FBD">
        <w:t xml:space="preserve">. </w:t>
      </w:r>
      <w:r w:rsidR="000D5BFB" w:rsidRPr="00243FBD">
        <w:t xml:space="preserve">This </w:t>
      </w:r>
      <w:r w:rsidR="009412B0">
        <w:t xml:space="preserve">process </w:t>
      </w:r>
      <w:r w:rsidR="000D5BFB" w:rsidRPr="00243FBD">
        <w:t>might even speed up the procedure</w:t>
      </w:r>
      <w:r w:rsidRPr="00243FBD">
        <w:t xml:space="preserve"> if cage changing occurs frequently</w:t>
      </w:r>
      <w:r w:rsidR="000D5BFB" w:rsidRPr="00243FBD">
        <w:t xml:space="preserve"> because rats are very curio</w:t>
      </w:r>
      <w:r w:rsidRPr="00243FBD">
        <w:t>u</w:t>
      </w:r>
      <w:r w:rsidR="000D5BFB" w:rsidRPr="00243FBD">
        <w:t xml:space="preserve">s and explorative. </w:t>
      </w:r>
      <w:r w:rsidRPr="00243FBD">
        <w:t xml:space="preserve">In </w:t>
      </w:r>
      <w:r w:rsidR="00C4747F" w:rsidRPr="00243FBD">
        <w:t>selecting the pipe and the reward</w:t>
      </w:r>
      <w:r w:rsidR="00D57EFB" w:rsidRPr="00243FBD">
        <w:t xml:space="preserve"> </w:t>
      </w:r>
      <w:r w:rsidRPr="00243FBD">
        <w:t>with</w:t>
      </w:r>
      <w:r w:rsidR="00D57EFB" w:rsidRPr="00243FBD">
        <w:t xml:space="preserve"> </w:t>
      </w:r>
      <w:r w:rsidR="004A3467" w:rsidRPr="00243FBD">
        <w:t>re</w:t>
      </w:r>
      <w:r w:rsidR="004A3467">
        <w:t>spect</w:t>
      </w:r>
      <w:r w:rsidR="004A3467" w:rsidRPr="00243FBD">
        <w:t xml:space="preserve"> </w:t>
      </w:r>
      <w:r w:rsidRPr="00243FBD">
        <w:t>to</w:t>
      </w:r>
      <w:r w:rsidR="00D57EFB" w:rsidRPr="00243FBD">
        <w:t xml:space="preserve"> hygiene</w:t>
      </w:r>
      <w:r w:rsidR="00C4747F" w:rsidRPr="00243FBD">
        <w:t>, ensure that both are eas</w:t>
      </w:r>
      <w:r w:rsidRPr="00243FBD">
        <w:t xml:space="preserve">y to clean, disinfect, </w:t>
      </w:r>
      <w:r w:rsidR="00C4747F" w:rsidRPr="00243FBD">
        <w:t>or autoclav</w:t>
      </w:r>
      <w:r w:rsidRPr="00243FBD">
        <w:t>e</w:t>
      </w:r>
      <w:r w:rsidR="00C4747F" w:rsidRPr="00243FBD">
        <w:t xml:space="preserve">. </w:t>
      </w:r>
      <w:r w:rsidR="005528CB" w:rsidRPr="00243FBD">
        <w:t xml:space="preserve">The protocol can be adjusted to </w:t>
      </w:r>
      <w:r w:rsidRPr="00243FBD">
        <w:t xml:space="preserve">a range of </w:t>
      </w:r>
      <w:r w:rsidR="005528CB" w:rsidRPr="00243FBD">
        <w:t xml:space="preserve">research settings. For instance, bridges can be </w:t>
      </w:r>
      <w:r w:rsidRPr="00243FBD">
        <w:t>utilized</w:t>
      </w:r>
      <w:r w:rsidR="00A13FFC" w:rsidRPr="00243FBD">
        <w:t>,</w:t>
      </w:r>
      <w:r w:rsidR="005528CB" w:rsidRPr="00243FBD">
        <w:t xml:space="preserve"> </w:t>
      </w:r>
      <w:r w:rsidR="004473B3" w:rsidRPr="00243FBD">
        <w:t>which allow the rats to change cages without physical</w:t>
      </w:r>
      <w:r w:rsidRPr="00243FBD">
        <w:t xml:space="preserve"> risk or</w:t>
      </w:r>
      <w:r w:rsidR="004473B3" w:rsidRPr="00243FBD">
        <w:t xml:space="preserve"> disturbance of wound</w:t>
      </w:r>
      <w:r w:rsidRPr="00243FBD">
        <w:t>s</w:t>
      </w:r>
      <w:r w:rsidR="004473B3" w:rsidRPr="00243FBD">
        <w:t xml:space="preserve"> after surgical interventions</w:t>
      </w:r>
      <w:r w:rsidR="005528CB" w:rsidRPr="00243FBD">
        <w:t xml:space="preserve">. </w:t>
      </w:r>
      <w:r w:rsidR="003705EF" w:rsidRPr="00243FBD">
        <w:t>In</w:t>
      </w:r>
      <w:r w:rsidR="00F13E7B" w:rsidRPr="00243FBD">
        <w:t xml:space="preserve"> the long term,</w:t>
      </w:r>
      <w:r w:rsidR="009A7CB4" w:rsidRPr="00243FBD">
        <w:t xml:space="preserve"> this protocol allows</w:t>
      </w:r>
      <w:r w:rsidR="00F13E7B" w:rsidRPr="00243FBD">
        <w:t xml:space="preserve"> less direct contact </w:t>
      </w:r>
      <w:r w:rsidRPr="00243FBD">
        <w:t xml:space="preserve">between </w:t>
      </w:r>
      <w:r w:rsidR="009A7CB4" w:rsidRPr="00243FBD">
        <w:t xml:space="preserve">the trained animals and </w:t>
      </w:r>
      <w:r w:rsidR="00BA07F0" w:rsidRPr="00243FBD">
        <w:t>the animal keeper</w:t>
      </w:r>
      <w:r w:rsidR="009A7CB4" w:rsidRPr="00243FBD">
        <w:t>.</w:t>
      </w:r>
      <w:r w:rsidR="00F13E7B" w:rsidRPr="00243FBD">
        <w:t xml:space="preserve"> </w:t>
      </w:r>
      <w:r w:rsidR="009A7CB4" w:rsidRPr="00243FBD">
        <w:t>T</w:t>
      </w:r>
      <w:r w:rsidR="00F13E7B" w:rsidRPr="00243FBD">
        <w:t>hus</w:t>
      </w:r>
      <w:r w:rsidR="00460BAA" w:rsidRPr="00243FBD">
        <w:t>,</w:t>
      </w:r>
      <w:r w:rsidR="00BA07F0" w:rsidRPr="00243FBD">
        <w:t xml:space="preserve"> </w:t>
      </w:r>
      <w:r w:rsidR="009A7CB4" w:rsidRPr="00243FBD">
        <w:t xml:space="preserve">the animals </w:t>
      </w:r>
      <w:r w:rsidR="00BA07F0" w:rsidRPr="00243FBD">
        <w:t>are</w:t>
      </w:r>
      <w:r w:rsidR="00F13E7B" w:rsidRPr="00243FBD">
        <w:t xml:space="preserve"> exposed to a lower germ load. </w:t>
      </w:r>
      <w:r w:rsidR="009A7CB4" w:rsidRPr="00243FBD">
        <w:t>Further, b</w:t>
      </w:r>
      <w:r w:rsidR="00D1459D" w:rsidRPr="00243FBD">
        <w:t xml:space="preserve">ecause of the </w:t>
      </w:r>
      <w:r w:rsidRPr="00243FBD">
        <w:t xml:space="preserve">successful </w:t>
      </w:r>
      <w:r w:rsidR="00D1459D" w:rsidRPr="00243FBD">
        <w:t>observational learning of the rats, not a</w:t>
      </w:r>
      <w:r w:rsidR="005528CB" w:rsidRPr="00243FBD">
        <w:t xml:space="preserve">ll rats </w:t>
      </w:r>
      <w:r w:rsidRPr="00243FBD">
        <w:t xml:space="preserve">will require </w:t>
      </w:r>
      <w:r w:rsidR="005528CB" w:rsidRPr="00243FBD">
        <w:t>train</w:t>
      </w:r>
      <w:r w:rsidRPr="00243FBD">
        <w:t>ing</w:t>
      </w:r>
      <w:r w:rsidR="005528CB" w:rsidRPr="00243FBD">
        <w:t>. This observational learning</w:t>
      </w:r>
      <w:r w:rsidR="00D1459D" w:rsidRPr="00243FBD">
        <w:t xml:space="preserve"> might </w:t>
      </w:r>
      <w:r w:rsidRPr="00243FBD">
        <w:t xml:space="preserve">be particularly </w:t>
      </w:r>
      <w:r w:rsidR="005528CB" w:rsidRPr="00243FBD">
        <w:t xml:space="preserve">helpful in breeding cages, </w:t>
      </w:r>
      <w:r w:rsidRPr="00243FBD">
        <w:t xml:space="preserve">as </w:t>
      </w:r>
      <w:r w:rsidR="005528CB" w:rsidRPr="00243FBD">
        <w:t xml:space="preserve">the offspring </w:t>
      </w:r>
      <w:r w:rsidRPr="00243FBD">
        <w:t>may be able to learn t</w:t>
      </w:r>
      <w:r w:rsidR="005528CB" w:rsidRPr="00243FBD">
        <w:t xml:space="preserve">he behavior </w:t>
      </w:r>
      <w:r w:rsidR="00460BAA" w:rsidRPr="00243FBD">
        <w:t xml:space="preserve">directly </w:t>
      </w:r>
      <w:r w:rsidR="005528CB" w:rsidRPr="00243FBD">
        <w:t>from the mother</w:t>
      </w:r>
      <w:r w:rsidR="00D1459D" w:rsidRPr="00243FBD">
        <w:t xml:space="preserve">. </w:t>
      </w:r>
      <w:r w:rsidR="004D232F" w:rsidRPr="00243FBD">
        <w:t xml:space="preserve">Reducing the direct </w:t>
      </w:r>
      <w:r w:rsidR="00BA07F0" w:rsidRPr="00243FBD">
        <w:t xml:space="preserve">but not overall </w:t>
      </w:r>
      <w:r w:rsidR="004D232F" w:rsidRPr="00243FBD">
        <w:t xml:space="preserve">contact </w:t>
      </w:r>
      <w:r w:rsidRPr="00243FBD">
        <w:t xml:space="preserve">between </w:t>
      </w:r>
      <w:r w:rsidR="00BA07F0" w:rsidRPr="00243FBD">
        <w:t>rat</w:t>
      </w:r>
      <w:r w:rsidRPr="00243FBD">
        <w:t>s</w:t>
      </w:r>
      <w:r w:rsidR="00BA07F0" w:rsidRPr="00243FBD">
        <w:t xml:space="preserve"> and</w:t>
      </w:r>
      <w:r w:rsidR="00F13E7B" w:rsidRPr="00243FBD">
        <w:t xml:space="preserve"> animal caretaker</w:t>
      </w:r>
      <w:r w:rsidRPr="00243FBD">
        <w:t>s</w:t>
      </w:r>
      <w:r w:rsidR="004D232F" w:rsidRPr="00243FBD">
        <w:t xml:space="preserve"> can help to reduce the risk of contamination </w:t>
      </w:r>
      <w:r w:rsidRPr="00243FBD">
        <w:t xml:space="preserve">while </w:t>
      </w:r>
      <w:r w:rsidR="00D96268" w:rsidRPr="00243FBD">
        <w:t>simultaneously</w:t>
      </w:r>
      <w:r w:rsidR="004D232F" w:rsidRPr="00243FBD">
        <w:t xml:space="preserve"> establishing a relationship of trust</w:t>
      </w:r>
      <w:r w:rsidR="00D57EFB" w:rsidRPr="00243FBD">
        <w:t xml:space="preserve"> through the training</w:t>
      </w:r>
      <w:r w:rsidR="00D1459D" w:rsidRPr="00243FBD">
        <w:t>.</w:t>
      </w:r>
      <w:r w:rsidR="00F13E7B" w:rsidRPr="00243FBD">
        <w:t xml:space="preserve"> </w:t>
      </w:r>
      <w:r w:rsidRPr="00243FBD">
        <w:t>H</w:t>
      </w:r>
      <w:r w:rsidR="00D2232C" w:rsidRPr="00243FBD">
        <w:t xml:space="preserve">ygienic level is of </w:t>
      </w:r>
      <w:r w:rsidR="00BA07F0" w:rsidRPr="00243FBD">
        <w:t>great</w:t>
      </w:r>
      <w:r w:rsidR="00D2232C" w:rsidRPr="00243FBD">
        <w:t xml:space="preserve"> importance </w:t>
      </w:r>
      <w:r w:rsidR="00715CE3" w:rsidRPr="00243FBD">
        <w:t>because</w:t>
      </w:r>
      <w:r w:rsidR="00D2232C" w:rsidRPr="00243FBD">
        <w:t xml:space="preserve"> intercurrent infections occurring during breeding and experimental phase</w:t>
      </w:r>
      <w:r w:rsidRPr="00243FBD">
        <w:t>s</w:t>
      </w:r>
      <w:r w:rsidR="00D2232C" w:rsidRPr="00243FBD">
        <w:t xml:space="preserve"> can significantly limit the scientific significance of animal experiments</w:t>
      </w:r>
      <w:r w:rsidR="009412B0">
        <w:t>;</w:t>
      </w:r>
      <w:r w:rsidR="00BA07F0" w:rsidRPr="00243FBD">
        <w:t xml:space="preserve"> </w:t>
      </w:r>
      <w:r w:rsidR="003910AF" w:rsidRPr="00243FBD">
        <w:t>thus</w:t>
      </w:r>
      <w:r w:rsidR="009412B0">
        <w:t>,</w:t>
      </w:r>
      <w:r w:rsidR="003910AF" w:rsidRPr="00243FBD">
        <w:t xml:space="preserve"> this protocol may</w:t>
      </w:r>
      <w:r w:rsidR="00BA18B7" w:rsidRPr="00243FBD">
        <w:t xml:space="preserve"> help to further improve well-being and science</w:t>
      </w:r>
      <w:r w:rsidR="00AD350D" w:rsidRPr="00243FBD">
        <w:fldChar w:fldCharType="begin" w:fldLock="1"/>
      </w:r>
      <w:r w:rsidR="00AD350D" w:rsidRPr="00243FBD">
        <w:instrText>ADDIN CSL_CITATION { "citationItems" : [ { "id" : "ITEM-1", "itemData" : { "ISBN" : "0893-8512", "ISSN" : "0893-8512", "PMID" : "9564563", "abstract" : "Laboratory mice, rats, and rabbits may harbor a variety of viral, bacterial, parasitic, and fungal agents. Frequently, these organisms cause no overt signs of disease. However, many of the natural pathogens of these laboratory animals may alter host physiology, rendering the host unsuitable for many experimental uses. While the number and prevalence of these pathogens have declined considerably, many still turn up in laboratory animals and represent unwanted variables in research. Investigators using mice, rats, and rabbits in biomedical experimentation should be aware of the profound effects that many of these agents can have on research.", "Editor" : [ { "dropping-particle" : "", "family" : "Baker", "given" : "D G", "non-dropping-particle" : "", "parse-names" : false, "suffix" : "" } ], "container-title" : "Clinical microbiology reviews", "id" : "ITEM-1", "issue" : "2", "issued" : { "date-parts" : [ [ "1998" ] ] }, "page" : "231-66", "title" : "Natural pathogens of laboratory mice, rats, and rabbits and their effects on research.", "type" : "article-journal", "volume" : "11" }, "uris" : [ "http://www.mendeley.com/documents/?uuid=0ff5b620-236d-4b75-91d3-c8f4b4432fde", "http://www.mendeley.com/documents/?uuid=ad48689c-a379-4433-99ef-3ae60c47a97b" ] } ], "mendeley" : { "formattedCitation" : "&lt;sup&gt;29&lt;/sup&gt;", "plainTextFormattedCitation" : "29", "previouslyFormattedCitation" : "&lt;sup&gt;29&lt;/sup&gt;" }, "properties" : { "noteIndex" : 0 }, "schema" : "https://github.com/citation-style-language/schema/raw/master/csl-citation.json" }</w:instrText>
      </w:r>
      <w:r w:rsidR="00AD350D" w:rsidRPr="00243FBD">
        <w:fldChar w:fldCharType="separate"/>
      </w:r>
      <w:r w:rsidR="00CF1FD2" w:rsidRPr="00243FBD">
        <w:rPr>
          <w:noProof/>
          <w:vertAlign w:val="superscript"/>
        </w:rPr>
        <w:t>29</w:t>
      </w:r>
      <w:r w:rsidR="00AD350D" w:rsidRPr="00243FBD">
        <w:fldChar w:fldCharType="end"/>
      </w:r>
      <w:r w:rsidR="006C6777">
        <w:t>.</w:t>
      </w:r>
    </w:p>
    <w:p w14:paraId="24DC5265" w14:textId="77777777" w:rsidR="004F2C43" w:rsidRPr="00243FBD" w:rsidRDefault="004F2C43" w:rsidP="004F2C43">
      <w:pPr>
        <w:rPr>
          <w:rFonts w:cs="Arial"/>
        </w:rPr>
      </w:pPr>
    </w:p>
    <w:p w14:paraId="3351C0E9" w14:textId="2ABA2200" w:rsidR="00CE494E" w:rsidRPr="00243FBD" w:rsidRDefault="004F2C43" w:rsidP="004F2C43">
      <w:r w:rsidRPr="00243FBD">
        <w:rPr>
          <w:rFonts w:cs="Arial"/>
        </w:rPr>
        <w:t>For successful application</w:t>
      </w:r>
      <w:r w:rsidR="003910AF" w:rsidRPr="00243FBD">
        <w:rPr>
          <w:rFonts w:cs="Arial"/>
        </w:rPr>
        <w:t xml:space="preserve"> of this protocol,</w:t>
      </w:r>
      <w:r w:rsidRPr="00243FBD">
        <w:rPr>
          <w:rFonts w:cs="Arial"/>
        </w:rPr>
        <w:t xml:space="preserve"> </w:t>
      </w:r>
      <w:r w:rsidR="003910AF" w:rsidRPr="00243FBD">
        <w:rPr>
          <w:rFonts w:cs="Arial"/>
        </w:rPr>
        <w:t xml:space="preserve">several </w:t>
      </w:r>
      <w:r w:rsidRPr="00243FBD">
        <w:rPr>
          <w:rFonts w:cs="Arial"/>
        </w:rPr>
        <w:t xml:space="preserve">points </w:t>
      </w:r>
      <w:r w:rsidR="003910AF" w:rsidRPr="00243FBD">
        <w:rPr>
          <w:rFonts w:cs="Arial"/>
        </w:rPr>
        <w:t>should be</w:t>
      </w:r>
      <w:r w:rsidRPr="00243FBD">
        <w:rPr>
          <w:rFonts w:cs="Arial"/>
        </w:rPr>
        <w:t xml:space="preserve"> taken into consideration. </w:t>
      </w:r>
      <w:r w:rsidR="007A631C" w:rsidRPr="00243FBD">
        <w:rPr>
          <w:rFonts w:cs="Arial"/>
        </w:rPr>
        <w:t>An acclimati</w:t>
      </w:r>
      <w:r w:rsidR="003910AF" w:rsidRPr="00243FBD">
        <w:rPr>
          <w:rFonts w:cs="Arial"/>
        </w:rPr>
        <w:t>z</w:t>
      </w:r>
      <w:r w:rsidR="007A631C" w:rsidRPr="00243FBD">
        <w:rPr>
          <w:rFonts w:cs="Arial"/>
        </w:rPr>
        <w:t xml:space="preserve">ation period for the rats must be maintained if they have been transported prior to training. The length of the acclimatization period should be adapted to the scientific research question. </w:t>
      </w:r>
      <w:r w:rsidR="003910AF" w:rsidRPr="00243FBD">
        <w:rPr>
          <w:rFonts w:cs="Arial"/>
        </w:rPr>
        <w:t>P</w:t>
      </w:r>
      <w:r w:rsidR="007A631C" w:rsidRPr="00243FBD">
        <w:rPr>
          <w:rFonts w:cs="Arial"/>
        </w:rPr>
        <w:t xml:space="preserve">revious studies </w:t>
      </w:r>
      <w:r w:rsidR="003910AF" w:rsidRPr="00243FBD">
        <w:rPr>
          <w:rFonts w:cs="Arial"/>
        </w:rPr>
        <w:t xml:space="preserve">have </w:t>
      </w:r>
      <w:r w:rsidR="007A631C" w:rsidRPr="00243FBD">
        <w:rPr>
          <w:rFonts w:cs="Arial"/>
        </w:rPr>
        <w:t>demonstrate</w:t>
      </w:r>
      <w:r w:rsidR="003910AF" w:rsidRPr="00243FBD">
        <w:rPr>
          <w:rFonts w:cs="Arial"/>
        </w:rPr>
        <w:t>d</w:t>
      </w:r>
      <w:r w:rsidR="007A631C" w:rsidRPr="00243FBD">
        <w:rPr>
          <w:rFonts w:cs="Arial"/>
        </w:rPr>
        <w:t xml:space="preserve"> that a time span of three days may be sufficient for certain experiments</w:t>
      </w:r>
      <w:r w:rsidR="00AD350D" w:rsidRPr="00243FBD">
        <w:rPr>
          <w:rFonts w:cs="Arial"/>
        </w:rPr>
        <w:fldChar w:fldCharType="begin" w:fldLock="1"/>
      </w:r>
      <w:r w:rsidR="00AD350D" w:rsidRPr="00243FBD">
        <w:rPr>
          <w:rFonts w:cs="Arial"/>
        </w:rPr>
        <w:instrText>ADDIN CSL_CITATION { "citationItems" : [ { "id" : "ITEM-1", "itemData" : { "DOI" : "10.1258/002367798780599893", "ISBN" : "0023-6772 (Print)\\r0023-6772 (Linking)", "ISSN" : "0023-6772", "PMID" : "9807759", "abstract" : "The optimal length of the adaptation period after transportation of rats, to be used in nutritional studies, was investigated in this study. After intracontinental transportation of rats by car and by air to and from the laboratory for a total period of 15 h, measurements were carried out for a period of 3 weeks after transport. Control and transported animals were housed in the same laboratory before and after transportation. During transport the animals had access to food and water. As blood collection could also cause stress, a factorial design was carried out with transport and blood collection as main factors. Transport or blood collection did not cause significant effects on the following parameters: body weight, growth, clinical observation, and blood enzyme activities of LDH and ASAT. Water intake was significantly increased after transport. Food intake did not show consistent effects after transport or blood collection. Unexpectedly, blood corticosterone levels were significantly lower in the transported animals at day 1 after transport. After 3 days these levels were back to normal. Blood glucose, blood free fatty acids and blood urea nitrogen concentrations were incidentally decreased, whereas total cholesterol levels showed an incidental rise in the transported rats. The open-field behaviour test revealed no clear-cut results concerning the effects of transport or blood collection on faeces production, rearing and ambulation. Our results indicate that after intracontinental transport, an adaptation period of 3 days appears to be sufficient for rats to be used in nutritional studies.", "Editor" : [ { "dropping-particle" : "", "family" : "Ruiven", "given" : "R", "non-dropping-particle" : "van", "parse-names" : false, "suffix" : "" }, { "dropping-particle" : "", "family" : "Meijer", "given" : "G W", "non-dropping-particle" : "", "parse-names" : false, "suffix" : "" }, { "dropping-particle" : "", "family" : "Wiersma", "given" : "A", "non-dropping-particle" : "", "parse-names" : false, "suffix" : "" }, { "dropping-particle" : "", "family" : "Baumans", "given" : "V", "non-dropping-particle" : "", "parse-names" : false, "suffix" : "" }, { "dropping-particle" : "", "family" : "Zutphen", "given" : "L F M", "non-dropping-particle" : "Van", "parse-names" : false, "suffix" : "" }, { "dropping-particle" : "", "family" : "Ritskes-Hoitinga", "given" : "J", "non-dropping-particle" : "", "parse-names" : false, "suffix" : "" } ], "container-title" : "Laboratory animals", "id" : "ITEM-1", "issue" : "4", "issued" : { "date-parts" : [ [ "1998" ] ] }, "page" : "446-456", "title" : "The influence of transportation stress on selected nutritional parameters to establish the necessary minimum period for adaptation in rat feeding studies.", "type" : "article-journal", "volume" : "32" }, "uris" : [ "http://www.mendeley.com/documents/?uuid=36bb32e1-d08d-48e7-9cd1-01f185b26b84", "http://www.mendeley.com/documents/?uuid=fb6e1a89-2e30-49f5-888d-b5031c967ca6" ] }, { "id" : "ITEM-2", "itemData" : { "DOI" : "10.1258/002367707780378096", "ISBN" : "0023-6772 (Print)\\r0023-6772 (Linking)", "ISSN" : "0023-6772", "PMID" : "17430625", "abstract" : "This study aimed to assess the time needed by rats, which had not been previously transported, to acclimate to a new environment after 5 h of van transport, using physiological parameters as measures of acclimatization. Animal shipping boxes and transport van conditions were standardized to minimize stress factors that could be associated with transport. Heart rate (HR), body temperature and activity levels were measured in the rats before and after transport using previously implanted radio-telemetry transmitters. Body weight was also recorded. All parameters were changed significantly except for body temperature. Results suggest that rats take three days to acclimate to a new environment, as measured by the physiological parameters of body weight, HR and activity.", "Editor" : [ { "dropping-particle" : "", "family" : "Capdevila", "given" : "S", "non-dropping-particle" : "", "parse-names" : false, "suffix" : "" }, { "dropping-particle" : "", "family" : "Giral", "given" : "M", "non-dropping-particle" : "", "parse-names" : false, "suffix" : "" }, { "dropping-particle" : "", "family" : "Ruiz de la Torre", "given" : "J L", "non-dropping-particle" : "", "parse-names" : false, "suffix" : "" }, { "dropping-particle" : "", "family" : "Russell", "given" : "R J", "non-dropping-particle" : "", "parse-names" : false, "suffix" : "" }, { "dropping-particle" : "", "family" : "Kramer", "given" : "K", "non-dropping-particle" : "", "parse-names" : false, "suffix" : "" } ], "container-title" : "Laboratory animals", "id" : "ITEM-2", "issue" : "2", "issued" : { "date-parts" : [ [ "2007" ] ] }, "page" : "255-61", "title" : "Acclimatization of rats after ground transportation to a new animal facility.", "type" : "article-journal", "volume" : "41" }, "uris" : [ "http://www.mendeley.com/documents/?uuid=03760772-e966-4ad8-b0cc-0ec3e8eb5e8e", "http://www.mendeley.com/documents/?uuid=25624dc2-708f-425b-a067-09839df97fae" ] } ], "mendeley" : { "formattedCitation" : "&lt;sup&gt;30, 31&lt;/sup&gt;", "plainTextFormattedCitation" : "30, 31", "previouslyFormattedCitation" : "&lt;sup&gt;30, 31&lt;/sup&gt;" }, "properties" : { "noteIndex" : 0 }, "schema" : "https://github.com/citation-style-language/schema/raw/master/csl-citation.json" }</w:instrText>
      </w:r>
      <w:r w:rsidR="00AD350D" w:rsidRPr="00243FBD">
        <w:rPr>
          <w:rFonts w:cs="Arial"/>
        </w:rPr>
        <w:fldChar w:fldCharType="separate"/>
      </w:r>
      <w:r w:rsidR="00CF1FD2" w:rsidRPr="00243FBD">
        <w:rPr>
          <w:rFonts w:cs="Arial"/>
          <w:noProof/>
          <w:vertAlign w:val="superscript"/>
        </w:rPr>
        <w:t>30,31</w:t>
      </w:r>
      <w:r w:rsidR="00AD350D" w:rsidRPr="00243FBD">
        <w:rPr>
          <w:rFonts w:cs="Arial"/>
        </w:rPr>
        <w:fldChar w:fldCharType="end"/>
      </w:r>
      <w:r w:rsidR="007A631C" w:rsidRPr="00243FBD">
        <w:rPr>
          <w:rFonts w:cs="Arial"/>
        </w:rPr>
        <w:t xml:space="preserve">, whereas another study </w:t>
      </w:r>
      <w:r w:rsidR="003910AF" w:rsidRPr="00243FBD">
        <w:rPr>
          <w:rFonts w:cs="Arial"/>
        </w:rPr>
        <w:t xml:space="preserve">demonstrated </w:t>
      </w:r>
      <w:r w:rsidR="007A631C" w:rsidRPr="00243FBD">
        <w:rPr>
          <w:rFonts w:cs="Arial"/>
        </w:rPr>
        <w:t xml:space="preserve">that plasma glucocorticoids </w:t>
      </w:r>
      <w:r w:rsidR="003910AF" w:rsidRPr="00243FBD">
        <w:rPr>
          <w:rFonts w:cs="Arial"/>
        </w:rPr>
        <w:t xml:space="preserve">remain </w:t>
      </w:r>
      <w:r w:rsidR="007A631C" w:rsidRPr="00243FBD">
        <w:rPr>
          <w:rFonts w:cs="Arial"/>
        </w:rPr>
        <w:t xml:space="preserve">increased </w:t>
      </w:r>
      <w:r w:rsidR="003910AF" w:rsidRPr="00243FBD">
        <w:rPr>
          <w:rFonts w:cs="Arial"/>
        </w:rPr>
        <w:t>over</w:t>
      </w:r>
      <w:r w:rsidR="007A631C" w:rsidRPr="00243FBD">
        <w:rPr>
          <w:rFonts w:cs="Arial"/>
        </w:rPr>
        <w:t xml:space="preserve"> two weeks</w:t>
      </w:r>
      <w:r w:rsidR="00AD350D" w:rsidRPr="00243FBD">
        <w:rPr>
          <w:rFonts w:cs="Arial"/>
        </w:rPr>
        <w:fldChar w:fldCharType="begin" w:fldLock="1"/>
      </w:r>
      <w:r w:rsidR="00AD350D" w:rsidRPr="00243FBD">
        <w:rPr>
          <w:rFonts w:cs="Arial"/>
        </w:rPr>
        <w:instrText>ADDIN CSL_CITATION { "citationItems" : [ { "id" : "ITEM-1", "itemData" : { "DOI" : "10.1093/ilar.53.1.82", "ISBN" : "1084-2020", "ISSN" : "1930-6180", "PMID" : "23382273", "abstract" : "Transportation of laboratory rodents unavoidably causes stress. Nevertheless, very little is known about the effects of transportation and how long it takes for the animal to recuperate. In the present study, we investigated physiological and behavioral parameters before and after transportation in both transported and nontransported animals. We took blood samples to analyze plasma corticosterone and creatine kinase, and performed physiological measurements by means of telemetry, measuring heart rate, blood pressure, and activity. Behavior was measured by means of home cage observations. This study revealed that plasma corticosterone levels increased at least up to 16 days after transportation, blood pressure and heart rate showed a lasting decrease after transportation, grooming increased, and social interactions and locomotor activity decreased after transportation. With these data we demonstrate that there is a long-lasting effect of transportation on physiological and behavioral parameters. Our results show that the stressful impact of transportation embraces all parts of the procedure, including for example the packing of the animals. Researchers must be aware of this impact and provide a sufficient acclimatization period to allow for the (re-)stabilization of parameters. Insufficient acclimatization periods endanger not only the reliability of research results but also the welfare of the animal used.", "Editor" : [ { "dropping-particle" : "", "family" : "Arts", "given" : "Johanna W M", "non-dropping-particle" : "", "parse-names" : false, "suffix" : "" }, { "dropping-particle" : "", "family" : "Kramer", "given" : "Klaas", "non-dropping-particle" : "", "parse-names" : false, "suffix" : "" }, { "dropping-particle" : "", "family" : "Arndt", "given" : "Saskia S", "non-dropping-particle" : "", "parse-names" : false, "suffix" : "" }, { "dropping-particle" : "", "family" : "Ohl", "given" : "Frauke", "non-dropping-particle" : "", "parse-names" : false, "suffix" : "" } ], "container-title" : "ILAR journal / National Research Council, Institute of Laboratory Animal Resources", "id" : "ITEM-1", "issue" : "1", "issued" : { "date-parts" : [ [ "2012" ] ] }, "page" : "E82-98", "title" : "The impact of transportation on physiological and behavioral parameters in Wistar rats: implications for acclimatization periods.", "type" : "article-journal", "volume" : "53" }, "uris" : [ "http://www.mendeley.com/documents/?uuid=7bece14d-90ae-4e38-9ffa-dbe986f766bf", "http://www.mendeley.com/documents/?uuid=f918c794-573c-4767-8e03-99980f0ec8e2" ] } ], "mendeley" : { "formattedCitation" : "&lt;sup&gt;32&lt;/sup&gt;", "plainTextFormattedCitation" : "32", "previouslyFormattedCitation" : "&lt;sup&gt;32&lt;/sup&gt;" }, "properties" : { "noteIndex" : 0 }, "schema" : "https://github.com/citation-style-language/schema/raw/master/csl-citation.json" }</w:instrText>
      </w:r>
      <w:r w:rsidR="00AD350D" w:rsidRPr="00243FBD">
        <w:rPr>
          <w:rFonts w:cs="Arial"/>
        </w:rPr>
        <w:fldChar w:fldCharType="separate"/>
      </w:r>
      <w:r w:rsidR="00CF1FD2" w:rsidRPr="00243FBD">
        <w:rPr>
          <w:rFonts w:cs="Arial"/>
          <w:noProof/>
          <w:vertAlign w:val="superscript"/>
        </w:rPr>
        <w:t>32</w:t>
      </w:r>
      <w:r w:rsidR="00AD350D" w:rsidRPr="00243FBD">
        <w:rPr>
          <w:rFonts w:cs="Arial"/>
        </w:rPr>
        <w:fldChar w:fldCharType="end"/>
      </w:r>
      <w:r w:rsidR="006C6777">
        <w:rPr>
          <w:rFonts w:cs="Arial"/>
        </w:rPr>
        <w:t>.</w:t>
      </w:r>
      <w:r w:rsidR="007A631C" w:rsidRPr="00243FBD">
        <w:rPr>
          <w:rFonts w:cs="Arial"/>
        </w:rPr>
        <w:t xml:space="preserve"> In the present study, we choose an acclimati</w:t>
      </w:r>
      <w:r w:rsidR="003910AF" w:rsidRPr="00243FBD">
        <w:rPr>
          <w:rFonts w:cs="Arial"/>
        </w:rPr>
        <w:t>z</w:t>
      </w:r>
      <w:r w:rsidR="007A631C" w:rsidRPr="00243FBD">
        <w:rPr>
          <w:rFonts w:cs="Arial"/>
        </w:rPr>
        <w:t xml:space="preserve">ation period of 14 days after transport from the commercial breeder to the animal facility. </w:t>
      </w:r>
      <w:r w:rsidR="00A13FFC" w:rsidRPr="00243FBD">
        <w:rPr>
          <w:rFonts w:cs="Arial"/>
        </w:rPr>
        <w:t>Every rat must be monitored</w:t>
      </w:r>
      <w:r w:rsidRPr="00243FBD">
        <w:rPr>
          <w:rFonts w:cs="Arial"/>
        </w:rPr>
        <w:t xml:space="preserve"> for any signs of </w:t>
      </w:r>
      <w:r w:rsidR="00380E5A" w:rsidRPr="00243FBD">
        <w:rPr>
          <w:rFonts w:cs="Arial"/>
        </w:rPr>
        <w:t>discomfort</w:t>
      </w:r>
      <w:r w:rsidRPr="00243FBD">
        <w:rPr>
          <w:rFonts w:cs="Arial"/>
        </w:rPr>
        <w:t xml:space="preserve"> prior to the training. If the experimenter is not familiar with rats</w:t>
      </w:r>
      <w:r w:rsidR="003910AF" w:rsidRPr="00243FBD">
        <w:rPr>
          <w:rFonts w:cs="Arial"/>
        </w:rPr>
        <w:t xml:space="preserve">, </w:t>
      </w:r>
      <w:r w:rsidRPr="00243FBD">
        <w:rPr>
          <w:rFonts w:cs="Arial"/>
        </w:rPr>
        <w:t xml:space="preserve">tools </w:t>
      </w:r>
      <w:r w:rsidR="003910AF" w:rsidRPr="00243FBD">
        <w:rPr>
          <w:rFonts w:cs="Arial"/>
        </w:rPr>
        <w:t xml:space="preserve">such as </w:t>
      </w:r>
      <w:r w:rsidRPr="00243FBD">
        <w:rPr>
          <w:rFonts w:cs="Arial"/>
        </w:rPr>
        <w:t>the rat grimace scale</w:t>
      </w:r>
      <w:r w:rsidR="003910AF" w:rsidRPr="00243FBD">
        <w:rPr>
          <w:rFonts w:cs="Arial"/>
        </w:rPr>
        <w:t xml:space="preserve"> can be used for reference</w:t>
      </w:r>
      <w:r w:rsidR="00AD350D" w:rsidRPr="00243FBD">
        <w:rPr>
          <w:rFonts w:cs="Arial"/>
        </w:rPr>
        <w:fldChar w:fldCharType="begin" w:fldLock="1"/>
      </w:r>
      <w:r w:rsidR="00AD350D" w:rsidRPr="00243FBD">
        <w:rPr>
          <w:rFonts w:cs="Arial"/>
        </w:rPr>
        <w:instrText>ADDIN CSL_CITATION { "citationItems" : [ { "id" : "ITEM-1", "itemData" : { "DOI" : "10.1186/1744-8069-7-55", "ISSN" : "1744-8069", "PMID" : "21801409", "abstract" : "We recently demonstrated the utility of quantifying spontaneous pain in mice via the blinded coding of facial expressions. As the majority of preclinical pain research is in fact performed in the laboratory rat, we attempted to modify the scale for use in this species. We present herein the Rat Grimace Scale, and show its reliability, accuracy, and ability to quantify the time course of spontaneous pain in the intraplantar complete Freund's adjuvant, intraarticular kaolin-carrageenan, and laparotomy (post-operative pain) assays. The scale's ability to demonstrate the dose-dependent analgesic efficacy of morphine is also shown. In addition, we have developed software, Rodent Face Finder\u00ae, which successfully automates the most labor-intensive step in the process. Given the known mechanistic dissociations between spontaneous and evoked pain, and the primacy of the former as a clinical problem, we believe that widespread adoption of spontaneous pain measures such as the Rat Grimace Scale might lead to more successful translation of basic science findings into clinical application.", "Editor" : [ { "dropping-particle" : "", "family" : "Sotocina", "given" : "Susana G", "non-dropping-particle" : "", "parse-names" : false, "suffix" : "" }, { "dropping-particle" : "", "family" : "Sorge", "given" : "Robert E", "non-dropping-particle" : "", "parse-names" : false, "suffix" : "" }, { "dropping-particle" : "", "family" : "Zaloum", "given" : "Austin", "non-dropping-particle" : "", "parse-names" : false, "suffix" : "" }, { "dropping-particle" : "", "family" : "Tuttle", "given" : "Alexander H", "non-dropping-particle" : "", "parse-names" : false, "suffix" : "" }, { "dropping-particle" : "", "family" : "Martin", "given" : "Loren J", "non-dropping-particle" : "", "parse-names" : false, "suffix" : "" }, { "dropping-particle" : "", "family" : "Wieskopf", "given" : "Jeffrey S", "non-dropping-particle" : "", "parse-names" : false, "suffix" : "" }, { "dropping-particle" : "", "family" : "Mapplebeck", "given" : "Josiane CS", "non-dropping-particle" : "", "parse-names" : false, "suffix" : "" }, { "dropping-particle" : "", "family" : "Wei", "given" : "Peng", "non-dropping-particle" : "", "parse-names" : false, "suffix" : "" }, { "dropping-particle" : "", "family" : "Zhan", "given" : "Shu", "non-dropping-particle" : "", "parse-names" : false, "suffix" : "" }, { "dropping-particle" : "", "family" : "Zhang", "given" : "Shuren", "non-dropping-particle" : "", "parse-names" : false, "suffix" : "" }, { "dropping-particle" : "", "family" : "McDougall", "given" : "Jason J", "non-dropping-particle" : "", "parse-names" : false, "suffix" : "" }, { "dropping-particle" : "", "family" : "King", "given" : "Oliver D", "non-dropping-particle" : "", "parse-names" : false, "suffix" : "" }, { "dropping-particle" : "", "family" : "Mogil", "given" : "Jeffrey S", "non-dropping-particle" : "", "parse-names" : false, "suffix" : "" } ], "container-title" : "Molecular Pain", "id" : "ITEM-1", "issued" : { "date-parts" : [ [ "2011", "8", "5" ] ] }, "page" : "1744-8069-7-55", "title" : "The Rat Grimace Scale: A Partially Automated Method for Quantifying Pain in the Laboratory Rat via Facial Expressions", "type" : "article-journal", "volume" : "7" }, "uris" : [ "http://www.mendeley.com/documents/?uuid=04b7c6bb-9426-3e79-bce7-75cca9f5abdc" ] } ], "mendeley" : { "formattedCitation" : "&lt;sup&gt;33&lt;/sup&gt;", "plainTextFormattedCitation" : "33", "previouslyFormattedCitation" : "&lt;sup&gt;33&lt;/sup&gt;" }, "properties" : { "noteIndex" : 0 }, "schema" : "https://github.com/citation-style-language/schema/raw/master/csl-citation.json" }</w:instrText>
      </w:r>
      <w:r w:rsidR="00AD350D" w:rsidRPr="00243FBD">
        <w:rPr>
          <w:rFonts w:cs="Arial"/>
        </w:rPr>
        <w:fldChar w:fldCharType="separate"/>
      </w:r>
      <w:r w:rsidR="00CF1FD2" w:rsidRPr="00243FBD">
        <w:rPr>
          <w:rFonts w:cs="Arial"/>
          <w:noProof/>
          <w:vertAlign w:val="superscript"/>
        </w:rPr>
        <w:t>33</w:t>
      </w:r>
      <w:r w:rsidR="00AD350D" w:rsidRPr="00243FBD">
        <w:rPr>
          <w:rFonts w:cs="Arial"/>
        </w:rPr>
        <w:fldChar w:fldCharType="end"/>
      </w:r>
      <w:r w:rsidR="006C6777">
        <w:rPr>
          <w:rFonts w:cs="Arial"/>
        </w:rPr>
        <w:t xml:space="preserve">. </w:t>
      </w:r>
      <w:r w:rsidR="003910AF" w:rsidRPr="00243FBD">
        <w:rPr>
          <w:rFonts w:cs="Arial"/>
        </w:rPr>
        <w:t xml:space="preserve">Without these considerations, </w:t>
      </w:r>
      <w:r w:rsidRPr="00243FBD">
        <w:rPr>
          <w:rFonts w:cs="Arial"/>
        </w:rPr>
        <w:t xml:space="preserve">the training success </w:t>
      </w:r>
      <w:r w:rsidR="009412B0">
        <w:rPr>
          <w:rFonts w:cs="Arial"/>
        </w:rPr>
        <w:t xml:space="preserve">rate </w:t>
      </w:r>
      <w:r w:rsidRPr="00243FBD">
        <w:rPr>
          <w:rFonts w:cs="Arial"/>
        </w:rPr>
        <w:t>might be reduced.</w:t>
      </w:r>
      <w:r w:rsidR="008D6AAB" w:rsidRPr="00243FBD">
        <w:rPr>
          <w:rFonts w:cs="Arial"/>
        </w:rPr>
        <w:t xml:space="preserve"> Rats </w:t>
      </w:r>
      <w:r w:rsidR="003910AF" w:rsidRPr="00243FBD">
        <w:rPr>
          <w:rFonts w:cs="Arial"/>
        </w:rPr>
        <w:t>can be inherently</w:t>
      </w:r>
      <w:r w:rsidR="008D6AAB" w:rsidRPr="00243FBD">
        <w:rPr>
          <w:rFonts w:cs="Arial"/>
        </w:rPr>
        <w:t xml:space="preserve"> very anxious </w:t>
      </w:r>
      <w:r w:rsidR="003910AF" w:rsidRPr="00243FBD">
        <w:rPr>
          <w:rFonts w:cs="Arial"/>
        </w:rPr>
        <w:t xml:space="preserve">and may require </w:t>
      </w:r>
      <w:r w:rsidR="008D6AAB" w:rsidRPr="00243FBD">
        <w:rPr>
          <w:rFonts w:cs="Arial"/>
        </w:rPr>
        <w:t xml:space="preserve">additional habituation phases. </w:t>
      </w:r>
      <w:r w:rsidR="003910AF" w:rsidRPr="00243FBD">
        <w:rPr>
          <w:rFonts w:cs="Arial"/>
        </w:rPr>
        <w:t xml:space="preserve">Attempting </w:t>
      </w:r>
      <w:r w:rsidR="008D6AAB" w:rsidRPr="00243FBD">
        <w:rPr>
          <w:rFonts w:cs="Arial"/>
        </w:rPr>
        <w:t xml:space="preserve">to train </w:t>
      </w:r>
      <w:r w:rsidR="003910AF" w:rsidRPr="00243FBD">
        <w:rPr>
          <w:rFonts w:cs="Arial"/>
        </w:rPr>
        <w:t xml:space="preserve">a </w:t>
      </w:r>
      <w:r w:rsidR="008D6AAB" w:rsidRPr="00243FBD">
        <w:rPr>
          <w:rFonts w:cs="Arial"/>
        </w:rPr>
        <w:t xml:space="preserve">fearful animal will </w:t>
      </w:r>
      <w:r w:rsidR="003910AF" w:rsidRPr="00243FBD">
        <w:rPr>
          <w:rFonts w:cs="Arial"/>
        </w:rPr>
        <w:t xml:space="preserve">yield </w:t>
      </w:r>
      <w:r w:rsidR="008D6AAB" w:rsidRPr="00243FBD">
        <w:rPr>
          <w:rFonts w:cs="Arial"/>
        </w:rPr>
        <w:t xml:space="preserve">limited success. </w:t>
      </w:r>
      <w:r w:rsidR="008D6AAB" w:rsidRPr="00243FBD">
        <w:t xml:space="preserve">The less stressed and fearful the animals are in the beginning </w:t>
      </w:r>
      <w:r w:rsidR="003910AF" w:rsidRPr="00243FBD">
        <w:t xml:space="preserve">of the experiment, </w:t>
      </w:r>
      <w:r w:rsidR="008D6AAB" w:rsidRPr="00243FBD">
        <w:t xml:space="preserve">the faster the training </w:t>
      </w:r>
      <w:r w:rsidR="003910AF" w:rsidRPr="00243FBD">
        <w:t xml:space="preserve">will be </w:t>
      </w:r>
      <w:r w:rsidR="008D6AAB" w:rsidRPr="00243FBD">
        <w:t>completed.</w:t>
      </w:r>
    </w:p>
    <w:p w14:paraId="62628AC7" w14:textId="77777777" w:rsidR="00827119" w:rsidRPr="00243FBD" w:rsidRDefault="00827119" w:rsidP="004F2C43">
      <w:pPr>
        <w:rPr>
          <w:rFonts w:cs="Arial"/>
        </w:rPr>
      </w:pPr>
    </w:p>
    <w:p w14:paraId="7972CFDA" w14:textId="47ADC714" w:rsidR="00CE494E" w:rsidRPr="00243FBD" w:rsidRDefault="00CE494E" w:rsidP="00D36749">
      <w:pPr>
        <w:pStyle w:val="NormalWeb"/>
        <w:spacing w:before="0" w:beforeAutospacing="0" w:after="0" w:afterAutospacing="0"/>
      </w:pPr>
      <w:r w:rsidRPr="00243FBD">
        <w:t xml:space="preserve">The end of the habituation phase is the </w:t>
      </w:r>
      <w:r w:rsidR="003910AF" w:rsidRPr="00243FBD">
        <w:t xml:space="preserve">optimal </w:t>
      </w:r>
      <w:r w:rsidRPr="00243FBD">
        <w:t xml:space="preserve">time point to record baseline data for further experiments. If invasive methods are necessary </w:t>
      </w:r>
      <w:r w:rsidR="008D6AAB" w:rsidRPr="00243FBD">
        <w:t>for th</w:t>
      </w:r>
      <w:r w:rsidR="003910AF" w:rsidRPr="00243FBD">
        <w:t>e experiment</w:t>
      </w:r>
      <w:r w:rsidRPr="00243FBD">
        <w:t xml:space="preserve">, the protocol should be paused. </w:t>
      </w:r>
      <w:r w:rsidR="003910AF" w:rsidRPr="00243FBD">
        <w:t>An i</w:t>
      </w:r>
      <w:r w:rsidRPr="00243FBD">
        <w:t xml:space="preserve">nvasive method denotes any method that is equal or above mild severity set out in Annex VIII “Severity classification of procedures” </w:t>
      </w:r>
      <w:r w:rsidR="009412B0">
        <w:t>of</w:t>
      </w:r>
      <w:r w:rsidR="009412B0" w:rsidRPr="00243FBD">
        <w:t xml:space="preserve"> </w:t>
      </w:r>
      <w:r w:rsidRPr="00243FBD">
        <w:t>Directive 2010/63/EU</w:t>
      </w:r>
      <w:r w:rsidRPr="00243FBD">
        <w:fldChar w:fldCharType="begin" w:fldLock="1"/>
      </w:r>
      <w:r w:rsidRPr="00243FBD">
        <w:instrText>ADDIN CSL_CITATION { "citationItems" : [ { "id" : "ITEM-1", "itemData" : { "ISSN" : "1469-3178", "PMID" : "21701507", "abstract" : "European Parliament and Council", "Editor" : [ { "dropping-particle" : "", "family" : "The European Union European Parliament and the Council of the European Union", "given" : "", "non-dropping-particle" : "", "parse-names" : false, "suffix" : "" } ], "container-title" : "Official Journal of the European Union", "id" : "ITEM-1", "issued" : { "date-parts" : [ [ "2010" ] ] }, "page" : "L 276/33-79", "title" : "Directive 2010/63/EU of the European Parliament and of the Council of 22 September 2010 on the protection of animals used for scientific purposes.", "type" : "article-journal" }, "uris" : [ "http://www.mendeley.com/documents/?uuid=0216f361-ba46-4f4d-b2dd-df085e32955f" ] } ], "mendeley" : { "formattedCitation" : "&lt;sup&gt;9&lt;/sup&gt;", "plainTextFormattedCitation" : "9", "previouslyFormattedCitation" : "&lt;sup&gt;9&lt;/sup&gt;" }, "properties" : { "noteIndex" : 0 }, "schema" : "https://github.com/citation-style-language/schema/raw/master/csl-citation.json" }</w:instrText>
      </w:r>
      <w:r w:rsidRPr="00243FBD">
        <w:fldChar w:fldCharType="separate"/>
      </w:r>
      <w:r w:rsidRPr="00243FBD">
        <w:rPr>
          <w:noProof/>
          <w:vertAlign w:val="superscript"/>
        </w:rPr>
        <w:t>9</w:t>
      </w:r>
      <w:r w:rsidRPr="00243FBD">
        <w:fldChar w:fldCharType="end"/>
      </w:r>
      <w:r w:rsidRPr="00243FBD">
        <w:t>.</w:t>
      </w:r>
    </w:p>
    <w:p w14:paraId="449CDD0D" w14:textId="77777777" w:rsidR="000B23D1" w:rsidRPr="00243FBD" w:rsidRDefault="000B23D1" w:rsidP="00D36749">
      <w:pPr>
        <w:pStyle w:val="NormalWeb"/>
        <w:spacing w:before="0" w:beforeAutospacing="0" w:after="0" w:afterAutospacing="0"/>
      </w:pPr>
    </w:p>
    <w:p w14:paraId="50D90321" w14:textId="48AEAC57" w:rsidR="004C55B6" w:rsidRPr="00243FBD" w:rsidRDefault="000B23D1" w:rsidP="006A56D2">
      <w:r w:rsidRPr="00243FBD">
        <w:t>For the training</w:t>
      </w:r>
      <w:r w:rsidR="00A13FFC" w:rsidRPr="00243FBD">
        <w:t xml:space="preserve"> session,</w:t>
      </w:r>
      <w:r w:rsidRPr="00243FBD">
        <w:t xml:space="preserve"> a training plan can be </w:t>
      </w:r>
      <w:r w:rsidR="000857C5" w:rsidRPr="00243FBD">
        <w:t xml:space="preserve">a </w:t>
      </w:r>
      <w:r w:rsidRPr="00243FBD">
        <w:t>helpful</w:t>
      </w:r>
      <w:r w:rsidR="000857C5" w:rsidRPr="00243FBD">
        <w:t xml:space="preserve"> tool</w:t>
      </w:r>
      <w:r w:rsidRPr="00243FBD">
        <w:t xml:space="preserve"> to ensure that </w:t>
      </w:r>
      <w:r w:rsidR="000857C5" w:rsidRPr="00243FBD">
        <w:t>the protocol</w:t>
      </w:r>
      <w:r w:rsidR="00A13FFC" w:rsidRPr="00243FBD">
        <w:t xml:space="preserve"> </w:t>
      </w:r>
      <w:r w:rsidR="003910AF" w:rsidRPr="00243FBD">
        <w:t>will be</w:t>
      </w:r>
      <w:r w:rsidR="00A13FFC" w:rsidRPr="00243FBD">
        <w:t xml:space="preserve"> </w:t>
      </w:r>
      <w:r w:rsidR="003910AF" w:rsidRPr="00243FBD">
        <w:t xml:space="preserve">consistently </w:t>
      </w:r>
      <w:r w:rsidR="000857C5" w:rsidRPr="00243FBD">
        <w:t>conducted in the desired mann</w:t>
      </w:r>
      <w:r w:rsidR="003910AF" w:rsidRPr="00243FBD">
        <w:t>e</w:t>
      </w:r>
      <w:r w:rsidR="000857C5" w:rsidRPr="00243FBD">
        <w:t xml:space="preserve">r. </w:t>
      </w:r>
      <w:r w:rsidR="009412B0">
        <w:t>Such planning</w:t>
      </w:r>
      <w:r w:rsidR="009412B0" w:rsidRPr="00243FBD">
        <w:t xml:space="preserve"> </w:t>
      </w:r>
      <w:r w:rsidR="000857C5" w:rsidRPr="00243FBD">
        <w:t xml:space="preserve">is especially important when different </w:t>
      </w:r>
      <w:r w:rsidR="003910AF" w:rsidRPr="00243FBD">
        <w:t xml:space="preserve">experimenters or handlers </w:t>
      </w:r>
      <w:r w:rsidR="000857C5" w:rsidRPr="00243FBD">
        <w:t>are involved</w:t>
      </w:r>
      <w:r w:rsidRPr="00243FBD">
        <w:t>.</w:t>
      </w:r>
    </w:p>
    <w:p w14:paraId="3059E6CD" w14:textId="77777777" w:rsidR="00827119" w:rsidRPr="00243FBD" w:rsidRDefault="00827119" w:rsidP="006A56D2"/>
    <w:p w14:paraId="03F809D6" w14:textId="101F9806" w:rsidR="00D57EFB" w:rsidRPr="00243FBD" w:rsidRDefault="00BA18B7" w:rsidP="00D57EFB">
      <w:r w:rsidRPr="00243FBD">
        <w:t xml:space="preserve">Taken together, </w:t>
      </w:r>
      <w:r w:rsidR="003910AF" w:rsidRPr="00243FBD">
        <w:t xml:space="preserve">this </w:t>
      </w:r>
      <w:r w:rsidR="00D57EFB" w:rsidRPr="00243FBD">
        <w:t xml:space="preserve">very easy, application-orientated protocol </w:t>
      </w:r>
      <w:r w:rsidR="003910AF" w:rsidRPr="00243FBD">
        <w:t xml:space="preserve">may </w:t>
      </w:r>
      <w:r w:rsidR="00D57EFB" w:rsidRPr="00243FBD">
        <w:t>not only reduce stress during husbandry procedures and research settings but also possibly ha</w:t>
      </w:r>
      <w:r w:rsidR="003910AF" w:rsidRPr="00243FBD">
        <w:t>ve</w:t>
      </w:r>
      <w:r w:rsidR="00D57EFB" w:rsidRPr="00243FBD">
        <w:t xml:space="preserve"> b</w:t>
      </w:r>
      <w:r w:rsidRPr="00243FBD">
        <w:t>eneficial effect</w:t>
      </w:r>
      <w:r w:rsidR="003910AF" w:rsidRPr="00243FBD">
        <w:t>s</w:t>
      </w:r>
      <w:r w:rsidRPr="00243FBD">
        <w:t xml:space="preserve"> on </w:t>
      </w:r>
      <w:r w:rsidR="003910AF" w:rsidRPr="00243FBD">
        <w:t xml:space="preserve">animal </w:t>
      </w:r>
      <w:r w:rsidRPr="00243FBD">
        <w:t>hygiene. Therefore</w:t>
      </w:r>
      <w:r w:rsidR="00460BAA" w:rsidRPr="00243FBD">
        <w:t>,</w:t>
      </w:r>
      <w:r w:rsidRPr="00243FBD">
        <w:t xml:space="preserve"> </w:t>
      </w:r>
      <w:r w:rsidR="003910AF" w:rsidRPr="00243FBD">
        <w:t xml:space="preserve">cage change </w:t>
      </w:r>
      <w:r w:rsidRPr="00243FBD">
        <w:t xml:space="preserve">training </w:t>
      </w:r>
      <w:r w:rsidR="00005CD5" w:rsidRPr="00243FBD">
        <w:t xml:space="preserve">in rats can </w:t>
      </w:r>
      <w:r w:rsidR="003910AF" w:rsidRPr="00243FBD">
        <w:t>facilitate</w:t>
      </w:r>
      <w:r w:rsidRPr="00243FBD">
        <w:t xml:space="preserve"> high</w:t>
      </w:r>
      <w:r w:rsidR="009412B0">
        <w:t>-</w:t>
      </w:r>
      <w:r w:rsidR="00D57EFB" w:rsidRPr="00243FBD">
        <w:t xml:space="preserve">quality </w:t>
      </w:r>
      <w:r w:rsidRPr="00243FBD">
        <w:t>research and the</w:t>
      </w:r>
      <w:r w:rsidR="00D57EFB" w:rsidRPr="00243FBD">
        <w:t xml:space="preserve"> well-being</w:t>
      </w:r>
      <w:r w:rsidRPr="00243FBD">
        <w:t xml:space="preserve"> of the research animals.</w:t>
      </w:r>
    </w:p>
    <w:p w14:paraId="5D9E1588" w14:textId="77777777" w:rsidR="00D2232C" w:rsidRPr="00243FBD" w:rsidRDefault="00D2232C" w:rsidP="006A56D2">
      <w:pPr>
        <w:rPr>
          <w:color w:val="auto"/>
        </w:rPr>
      </w:pPr>
    </w:p>
    <w:p w14:paraId="14ACE47E" w14:textId="77777777" w:rsidR="007A4DD6" w:rsidRPr="00243FBD" w:rsidRDefault="00AA03DF" w:rsidP="006A56D2">
      <w:pPr>
        <w:pStyle w:val="NormalWeb"/>
        <w:spacing w:before="0" w:beforeAutospacing="0" w:after="0" w:afterAutospacing="0"/>
        <w:rPr>
          <w:b/>
          <w:bCs/>
        </w:rPr>
      </w:pPr>
      <w:r w:rsidRPr="00243FBD">
        <w:rPr>
          <w:b/>
          <w:bCs/>
        </w:rPr>
        <w:t xml:space="preserve">ACKNOWLEDGMENTS: </w:t>
      </w:r>
    </w:p>
    <w:p w14:paraId="47C66055" w14:textId="613B431E" w:rsidR="006F085E" w:rsidRPr="00243FBD" w:rsidRDefault="006F085E" w:rsidP="006A56D2">
      <w:pPr>
        <w:pStyle w:val="NormalWeb"/>
        <w:spacing w:before="0" w:beforeAutospacing="0" w:after="0" w:afterAutospacing="0"/>
      </w:pPr>
      <w:r w:rsidRPr="00243FBD">
        <w:t xml:space="preserve">The </w:t>
      </w:r>
      <w:r w:rsidR="00AD228A" w:rsidRPr="00243FBD">
        <w:t>auth</w:t>
      </w:r>
      <w:r w:rsidRPr="00243FBD">
        <w:t>ors are most grateful to Thomas Wacker for his technical support.</w:t>
      </w:r>
      <w:r w:rsidR="00C95111" w:rsidRPr="00243FBD">
        <w:t xml:space="preserve"> We further thank </w:t>
      </w:r>
      <w:r w:rsidR="002B1267" w:rsidRPr="00243FBD">
        <w:t xml:space="preserve">Dr. </w:t>
      </w:r>
      <w:proofErr w:type="spellStart"/>
      <w:r w:rsidR="002B1267" w:rsidRPr="00243FBD">
        <w:t>Mirjam</w:t>
      </w:r>
      <w:proofErr w:type="spellEnd"/>
      <w:r w:rsidR="002B1267" w:rsidRPr="00243FBD">
        <w:t xml:space="preserve"> Roth for her </w:t>
      </w:r>
      <w:r w:rsidR="005B70AB" w:rsidRPr="00243FBD">
        <w:t xml:space="preserve">kind </w:t>
      </w:r>
      <w:r w:rsidR="002B1267" w:rsidRPr="00243FBD">
        <w:t>support</w:t>
      </w:r>
      <w:r w:rsidR="00CC5868" w:rsidRPr="00243FBD">
        <w:t>.</w:t>
      </w:r>
      <w:r w:rsidR="005B70AB" w:rsidRPr="00243FBD">
        <w:t xml:space="preserve"> </w:t>
      </w:r>
    </w:p>
    <w:p w14:paraId="206A7D50" w14:textId="77777777" w:rsidR="00CC5868" w:rsidRPr="00243FBD" w:rsidRDefault="00CC5868" w:rsidP="006A56D2">
      <w:pPr>
        <w:pStyle w:val="NormalWeb"/>
        <w:spacing w:before="0" w:beforeAutospacing="0" w:after="0" w:afterAutospacing="0"/>
        <w:rPr>
          <w:color w:val="808080" w:themeColor="background1" w:themeShade="80"/>
        </w:rPr>
      </w:pPr>
    </w:p>
    <w:p w14:paraId="30563723" w14:textId="77777777" w:rsidR="00AA03DF" w:rsidRPr="00243FBD" w:rsidRDefault="00AA03DF" w:rsidP="006A56D2">
      <w:pPr>
        <w:pStyle w:val="NormalWeb"/>
        <w:spacing w:before="0" w:beforeAutospacing="0" w:after="0" w:afterAutospacing="0"/>
        <w:rPr>
          <w:color w:val="808080"/>
        </w:rPr>
      </w:pPr>
      <w:r w:rsidRPr="00243FBD">
        <w:rPr>
          <w:b/>
        </w:rPr>
        <w:t>DISCLOSURES</w:t>
      </w:r>
      <w:r w:rsidRPr="00243FBD">
        <w:rPr>
          <w:b/>
          <w:bCs/>
        </w:rPr>
        <w:t xml:space="preserve">: </w:t>
      </w:r>
    </w:p>
    <w:p w14:paraId="768E01B8" w14:textId="328C0980" w:rsidR="00AA03DF" w:rsidRPr="00243FBD" w:rsidRDefault="006F085E" w:rsidP="006A56D2">
      <w:r w:rsidRPr="00243FBD">
        <w:t xml:space="preserve">The </w:t>
      </w:r>
      <w:r w:rsidR="00AD228A" w:rsidRPr="00243FBD">
        <w:t>authors</w:t>
      </w:r>
      <w:r w:rsidRPr="00243FBD">
        <w:t xml:space="preserve"> have nothing to disclose.</w:t>
      </w:r>
    </w:p>
    <w:p w14:paraId="40E4DF0A" w14:textId="77777777" w:rsidR="006F085E" w:rsidRPr="00243FBD" w:rsidRDefault="006F085E" w:rsidP="006A56D2">
      <w:pPr>
        <w:rPr>
          <w:color w:val="auto"/>
        </w:rPr>
      </w:pPr>
    </w:p>
    <w:p w14:paraId="274D4B64" w14:textId="77777777" w:rsidR="00B32616" w:rsidRPr="00243FBD" w:rsidRDefault="009726EE" w:rsidP="006A56D2">
      <w:pPr>
        <w:rPr>
          <w:b/>
          <w:color w:val="000000" w:themeColor="text1"/>
        </w:rPr>
      </w:pPr>
      <w:r w:rsidRPr="00243FBD">
        <w:rPr>
          <w:b/>
          <w:bCs/>
        </w:rPr>
        <w:t>REFERENCES</w:t>
      </w:r>
      <w:r w:rsidR="00D04760" w:rsidRPr="00243FBD">
        <w:rPr>
          <w:b/>
          <w:bCs/>
        </w:rPr>
        <w:t>:</w:t>
      </w:r>
    </w:p>
    <w:p w14:paraId="5B51FD1D" w14:textId="403FE6DA" w:rsidR="00AD350D" w:rsidRPr="00243FBD" w:rsidRDefault="00263982" w:rsidP="00AD350D">
      <w:pPr>
        <w:ind w:left="640" w:hanging="640"/>
        <w:rPr>
          <w:noProof/>
        </w:rPr>
      </w:pPr>
      <w:r w:rsidRPr="00243FBD">
        <w:rPr>
          <w:color w:val="808080" w:themeColor="background1" w:themeShade="80"/>
        </w:rPr>
        <w:fldChar w:fldCharType="begin" w:fldLock="1"/>
      </w:r>
      <w:r w:rsidRPr="00243FBD">
        <w:rPr>
          <w:color w:val="808080" w:themeColor="background1" w:themeShade="80"/>
        </w:rPr>
        <w:instrText>ADDIN</w:instrText>
      </w:r>
      <w:r w:rsidR="00535391" w:rsidRPr="00243FBD">
        <w:rPr>
          <w:color w:val="808080" w:themeColor="background1" w:themeShade="80"/>
        </w:rPr>
        <w:instrText xml:space="preserve"> Mendeley Bibliography CSL_BIBLIOGRAPHY </w:instrText>
      </w:r>
      <w:r w:rsidRPr="00243FBD">
        <w:rPr>
          <w:color w:val="808080" w:themeColor="background1" w:themeShade="80"/>
        </w:rPr>
        <w:fldChar w:fldCharType="separate"/>
      </w:r>
      <w:r w:rsidR="00AD350D" w:rsidRPr="00243FBD">
        <w:rPr>
          <w:noProof/>
        </w:rPr>
        <w:t>1.</w:t>
      </w:r>
      <w:r w:rsidR="00AD350D" w:rsidRPr="00243FBD">
        <w:rPr>
          <w:noProof/>
        </w:rPr>
        <w:tab/>
        <w:t xml:space="preserve">Balcombe, J.P., Barnard, N.D., Sandusky, C. Laboratory routines cause animal stress. </w:t>
      </w:r>
      <w:r w:rsidR="00AD350D" w:rsidRPr="00243FBD">
        <w:rPr>
          <w:i/>
          <w:iCs/>
          <w:noProof/>
        </w:rPr>
        <w:t xml:space="preserve">Contemporary </w:t>
      </w:r>
      <w:r w:rsidR="006C6777" w:rsidRPr="00243FBD">
        <w:rPr>
          <w:i/>
          <w:iCs/>
          <w:noProof/>
        </w:rPr>
        <w:t xml:space="preserve">Topics </w:t>
      </w:r>
      <w:r w:rsidR="006C6777">
        <w:rPr>
          <w:i/>
          <w:iCs/>
          <w:noProof/>
        </w:rPr>
        <w:t>i</w:t>
      </w:r>
      <w:r w:rsidR="006C6777" w:rsidRPr="00243FBD">
        <w:rPr>
          <w:i/>
          <w:iCs/>
          <w:noProof/>
        </w:rPr>
        <w:t>n Laboratory Animal Scienc</w:t>
      </w:r>
      <w:r w:rsidR="00AD350D" w:rsidRPr="00243FBD">
        <w:rPr>
          <w:i/>
          <w:iCs/>
          <w:noProof/>
        </w:rPr>
        <w:t>e</w:t>
      </w:r>
      <w:r w:rsidR="00AD350D" w:rsidRPr="00243FBD">
        <w:rPr>
          <w:noProof/>
        </w:rPr>
        <w:t xml:space="preserve">. </w:t>
      </w:r>
      <w:r w:rsidR="00AD350D" w:rsidRPr="00243FBD">
        <w:rPr>
          <w:b/>
          <w:bCs/>
          <w:noProof/>
        </w:rPr>
        <w:t>43</w:t>
      </w:r>
      <w:r w:rsidR="00AD350D" w:rsidRPr="00243FBD">
        <w:rPr>
          <w:noProof/>
        </w:rPr>
        <w:t xml:space="preserve"> (6), 42–51 (2004).</w:t>
      </w:r>
    </w:p>
    <w:p w14:paraId="73682DCE" w14:textId="4B68B98B" w:rsidR="00AD350D" w:rsidRPr="00243FBD" w:rsidRDefault="00AD350D" w:rsidP="00AD350D">
      <w:pPr>
        <w:ind w:left="640" w:hanging="640"/>
        <w:rPr>
          <w:noProof/>
        </w:rPr>
      </w:pPr>
      <w:r w:rsidRPr="00243FBD">
        <w:rPr>
          <w:noProof/>
        </w:rPr>
        <w:t>2.</w:t>
      </w:r>
      <w:r w:rsidRPr="00243FBD">
        <w:rPr>
          <w:noProof/>
        </w:rPr>
        <w:tab/>
        <w:t xml:space="preserve">Sharp, J., Zammit, T., Azar, T., Lawson, D. Stress-like responses to common procedures in individually and group-housed female rats. </w:t>
      </w:r>
      <w:r w:rsidR="006C6777" w:rsidRPr="00243FBD">
        <w:rPr>
          <w:i/>
          <w:iCs/>
          <w:noProof/>
        </w:rPr>
        <w:t xml:space="preserve">Contemporary Topics </w:t>
      </w:r>
      <w:r w:rsidR="006C6777">
        <w:rPr>
          <w:i/>
          <w:iCs/>
          <w:noProof/>
        </w:rPr>
        <w:t>i</w:t>
      </w:r>
      <w:r w:rsidR="006C6777" w:rsidRPr="00243FBD">
        <w:rPr>
          <w:i/>
          <w:iCs/>
          <w:noProof/>
        </w:rPr>
        <w:t>n Laboratory Animal Science</w:t>
      </w:r>
      <w:r w:rsidR="006C6777" w:rsidRPr="00243FBD">
        <w:rPr>
          <w:noProof/>
        </w:rPr>
        <w:t>.</w:t>
      </w:r>
      <w:r w:rsidRPr="00243FBD">
        <w:rPr>
          <w:noProof/>
        </w:rPr>
        <w:t xml:space="preserve"> </w:t>
      </w:r>
      <w:r w:rsidRPr="00243FBD">
        <w:rPr>
          <w:b/>
          <w:bCs/>
          <w:noProof/>
        </w:rPr>
        <w:t>42</w:t>
      </w:r>
      <w:r w:rsidRPr="00243FBD">
        <w:rPr>
          <w:noProof/>
        </w:rPr>
        <w:t xml:space="preserve"> (1), 9–18 (2003).</w:t>
      </w:r>
    </w:p>
    <w:p w14:paraId="7EB223BB" w14:textId="6DD35F2C" w:rsidR="00AD350D" w:rsidRPr="00243FBD" w:rsidRDefault="00AD350D" w:rsidP="00AD350D">
      <w:pPr>
        <w:ind w:left="640" w:hanging="640"/>
        <w:rPr>
          <w:noProof/>
        </w:rPr>
      </w:pPr>
      <w:r w:rsidRPr="00243FBD">
        <w:rPr>
          <w:noProof/>
        </w:rPr>
        <w:t>3.</w:t>
      </w:r>
      <w:r w:rsidRPr="00243FBD">
        <w:rPr>
          <w:noProof/>
        </w:rPr>
        <w:tab/>
        <w:t xml:space="preserve">Sharp, J.L., Zammit, T.G., Lawson, D.M. Stress-like responses to common procedures in rats: effect of the estrous cycle. </w:t>
      </w:r>
      <w:r w:rsidR="006C6777" w:rsidRPr="00243FBD">
        <w:rPr>
          <w:i/>
          <w:iCs/>
          <w:noProof/>
        </w:rPr>
        <w:t xml:space="preserve">Contemporary Topics </w:t>
      </w:r>
      <w:r w:rsidR="006C6777">
        <w:rPr>
          <w:i/>
          <w:iCs/>
          <w:noProof/>
        </w:rPr>
        <w:t>i</w:t>
      </w:r>
      <w:r w:rsidR="006C6777" w:rsidRPr="00243FBD">
        <w:rPr>
          <w:i/>
          <w:iCs/>
          <w:noProof/>
        </w:rPr>
        <w:t>n Laboratory Animal Science</w:t>
      </w:r>
      <w:r w:rsidR="006C6777" w:rsidRPr="00243FBD">
        <w:rPr>
          <w:noProof/>
        </w:rPr>
        <w:t xml:space="preserve">. </w:t>
      </w:r>
      <w:r w:rsidRPr="00243FBD">
        <w:rPr>
          <w:b/>
          <w:bCs/>
          <w:noProof/>
        </w:rPr>
        <w:t>41</w:t>
      </w:r>
      <w:r w:rsidRPr="00243FBD">
        <w:rPr>
          <w:noProof/>
        </w:rPr>
        <w:t xml:space="preserve"> (4), 15–22 (2002).</w:t>
      </w:r>
    </w:p>
    <w:p w14:paraId="1311AC5B" w14:textId="1293C763" w:rsidR="00AD350D" w:rsidRPr="00243FBD" w:rsidRDefault="00AD350D" w:rsidP="00AD350D">
      <w:pPr>
        <w:ind w:left="640" w:hanging="640"/>
        <w:rPr>
          <w:noProof/>
        </w:rPr>
      </w:pPr>
      <w:r w:rsidRPr="00243FBD">
        <w:rPr>
          <w:noProof/>
        </w:rPr>
        <w:t>4.</w:t>
      </w:r>
      <w:r w:rsidRPr="00243FBD">
        <w:rPr>
          <w:noProof/>
        </w:rPr>
        <w:tab/>
        <w:t xml:space="preserve">Duke, J.L., Zammit, T.G., Lawson, D.M. The effects of routine cage-changing on cardiovascular and behavioral parameters in male Sprague-Dawley rats. </w:t>
      </w:r>
      <w:r w:rsidR="006C6777" w:rsidRPr="00243FBD">
        <w:rPr>
          <w:i/>
          <w:iCs/>
          <w:noProof/>
        </w:rPr>
        <w:t xml:space="preserve">Contemporary Topics </w:t>
      </w:r>
      <w:r w:rsidR="006C6777">
        <w:rPr>
          <w:i/>
          <w:iCs/>
          <w:noProof/>
        </w:rPr>
        <w:t>i</w:t>
      </w:r>
      <w:r w:rsidR="006C6777" w:rsidRPr="00243FBD">
        <w:rPr>
          <w:i/>
          <w:iCs/>
          <w:noProof/>
        </w:rPr>
        <w:t>n Laboratory Animal Science</w:t>
      </w:r>
      <w:r w:rsidR="006C6777" w:rsidRPr="00243FBD">
        <w:rPr>
          <w:noProof/>
        </w:rPr>
        <w:t xml:space="preserve">. </w:t>
      </w:r>
      <w:r w:rsidRPr="00243FBD">
        <w:rPr>
          <w:b/>
          <w:bCs/>
          <w:noProof/>
        </w:rPr>
        <w:t>40</w:t>
      </w:r>
      <w:r w:rsidRPr="00243FBD">
        <w:rPr>
          <w:noProof/>
        </w:rPr>
        <w:t xml:space="preserve"> (1), 17–20 (2001).</w:t>
      </w:r>
    </w:p>
    <w:p w14:paraId="280DD66F" w14:textId="5E7C58FD" w:rsidR="00AD350D" w:rsidRPr="00243FBD" w:rsidRDefault="00AD350D" w:rsidP="00AD350D">
      <w:pPr>
        <w:ind w:left="640" w:hanging="640"/>
        <w:rPr>
          <w:noProof/>
        </w:rPr>
      </w:pPr>
      <w:r w:rsidRPr="00243FBD">
        <w:rPr>
          <w:noProof/>
        </w:rPr>
        <w:t>5.</w:t>
      </w:r>
      <w:r w:rsidRPr="00243FBD">
        <w:rPr>
          <w:noProof/>
        </w:rPr>
        <w:tab/>
        <w:t xml:space="preserve">Saibaba, P., Sales, G.D., Stodulski, G., Hau, J. Behaviour of rats in their home cages: Daytime variations and effects of routine husbandry procedures analysed by time sampling techniques. </w:t>
      </w:r>
      <w:r w:rsidRPr="00243FBD">
        <w:rPr>
          <w:i/>
          <w:iCs/>
          <w:noProof/>
        </w:rPr>
        <w:t>Laboratory Animals</w:t>
      </w:r>
      <w:r w:rsidRPr="00243FBD">
        <w:rPr>
          <w:noProof/>
        </w:rPr>
        <w:t xml:space="preserve">. </w:t>
      </w:r>
      <w:r w:rsidRPr="00243FBD">
        <w:rPr>
          <w:b/>
          <w:bCs/>
          <w:noProof/>
        </w:rPr>
        <w:t>30</w:t>
      </w:r>
      <w:r w:rsidRPr="00243FBD">
        <w:rPr>
          <w:noProof/>
        </w:rPr>
        <w:t xml:space="preserve"> (1), 13–21 (1996).</w:t>
      </w:r>
    </w:p>
    <w:p w14:paraId="35E81CB8" w14:textId="478F4D4E" w:rsidR="00AD350D" w:rsidRPr="00243FBD" w:rsidRDefault="00AD350D" w:rsidP="00AD350D">
      <w:pPr>
        <w:ind w:left="640" w:hanging="640"/>
        <w:rPr>
          <w:noProof/>
        </w:rPr>
      </w:pPr>
      <w:r w:rsidRPr="00243FBD">
        <w:rPr>
          <w:noProof/>
        </w:rPr>
        <w:t>6.</w:t>
      </w:r>
      <w:r w:rsidRPr="00243FBD">
        <w:rPr>
          <w:noProof/>
        </w:rPr>
        <w:tab/>
        <w:t xml:space="preserve">Sharp, J.L., Zammit, T.G., Azar, T.A., Lawson, D.M. Stress-like responses to common procedures in male rats housed alone or with other rats. </w:t>
      </w:r>
      <w:r w:rsidR="006C6777" w:rsidRPr="00243FBD">
        <w:rPr>
          <w:i/>
          <w:iCs/>
          <w:noProof/>
        </w:rPr>
        <w:t xml:space="preserve">Contemporary Topics </w:t>
      </w:r>
      <w:r w:rsidR="006C6777">
        <w:rPr>
          <w:i/>
          <w:iCs/>
          <w:noProof/>
        </w:rPr>
        <w:t>i</w:t>
      </w:r>
      <w:r w:rsidR="006C6777" w:rsidRPr="00243FBD">
        <w:rPr>
          <w:i/>
          <w:iCs/>
          <w:noProof/>
        </w:rPr>
        <w:t>n Laboratory Animal Science</w:t>
      </w:r>
      <w:r w:rsidR="006C6777" w:rsidRPr="00243FBD">
        <w:rPr>
          <w:noProof/>
        </w:rPr>
        <w:t xml:space="preserve">. </w:t>
      </w:r>
      <w:r w:rsidRPr="00243FBD">
        <w:rPr>
          <w:b/>
          <w:bCs/>
          <w:noProof/>
        </w:rPr>
        <w:t>41</w:t>
      </w:r>
      <w:r w:rsidRPr="00243FBD">
        <w:rPr>
          <w:noProof/>
        </w:rPr>
        <w:t xml:space="preserve"> (4), 8–14 (2002).</w:t>
      </w:r>
    </w:p>
    <w:p w14:paraId="24A281C2" w14:textId="192C809C" w:rsidR="00AD350D" w:rsidRPr="00243FBD" w:rsidRDefault="00AD350D" w:rsidP="00AD350D">
      <w:pPr>
        <w:ind w:left="640" w:hanging="640"/>
        <w:rPr>
          <w:noProof/>
        </w:rPr>
      </w:pPr>
      <w:r w:rsidRPr="00243FBD">
        <w:rPr>
          <w:noProof/>
        </w:rPr>
        <w:t>7.</w:t>
      </w:r>
      <w:r w:rsidRPr="00243FBD">
        <w:rPr>
          <w:noProof/>
        </w:rPr>
        <w:tab/>
        <w:t xml:space="preserve">Pekow, C. Defining, measuring, and interpreting stress in laboratory animals. </w:t>
      </w:r>
      <w:r w:rsidR="006C6777" w:rsidRPr="00243FBD">
        <w:rPr>
          <w:i/>
          <w:iCs/>
          <w:noProof/>
        </w:rPr>
        <w:t xml:space="preserve">Contemporary Topics </w:t>
      </w:r>
      <w:r w:rsidR="006C6777">
        <w:rPr>
          <w:i/>
          <w:iCs/>
          <w:noProof/>
        </w:rPr>
        <w:t>i</w:t>
      </w:r>
      <w:r w:rsidR="006C6777" w:rsidRPr="00243FBD">
        <w:rPr>
          <w:i/>
          <w:iCs/>
          <w:noProof/>
        </w:rPr>
        <w:t>n Laboratory Animal Science</w:t>
      </w:r>
      <w:r w:rsidR="006C6777" w:rsidRPr="00243FBD">
        <w:rPr>
          <w:noProof/>
        </w:rPr>
        <w:t xml:space="preserve">. </w:t>
      </w:r>
      <w:r w:rsidRPr="00243FBD">
        <w:rPr>
          <w:b/>
          <w:bCs/>
          <w:noProof/>
        </w:rPr>
        <w:t>44</w:t>
      </w:r>
      <w:r w:rsidRPr="00243FBD">
        <w:rPr>
          <w:noProof/>
        </w:rPr>
        <w:t xml:space="preserve"> (2), 41–45 (2005).</w:t>
      </w:r>
    </w:p>
    <w:p w14:paraId="0958AAD3" w14:textId="28DEA43A" w:rsidR="00AD350D" w:rsidRPr="00243FBD" w:rsidRDefault="00AD350D" w:rsidP="00AD350D">
      <w:pPr>
        <w:ind w:left="640" w:hanging="640"/>
        <w:rPr>
          <w:noProof/>
        </w:rPr>
      </w:pPr>
      <w:r w:rsidRPr="00243FBD">
        <w:rPr>
          <w:noProof/>
        </w:rPr>
        <w:t>8.</w:t>
      </w:r>
      <w:r w:rsidRPr="00243FBD">
        <w:rPr>
          <w:noProof/>
        </w:rPr>
        <w:tab/>
        <w:t xml:space="preserve">Wilson, L.M., Baldwin, A.L. Effects of environmental stress on the architecture and permeability of the rat mesenteric microvasculature. </w:t>
      </w:r>
      <w:r w:rsidRPr="00243FBD">
        <w:rPr>
          <w:i/>
          <w:iCs/>
          <w:noProof/>
        </w:rPr>
        <w:t>Microcirculation</w:t>
      </w:r>
      <w:r w:rsidRPr="00243FBD">
        <w:rPr>
          <w:noProof/>
        </w:rPr>
        <w:t xml:space="preserve">. </w:t>
      </w:r>
      <w:r w:rsidRPr="00243FBD">
        <w:rPr>
          <w:b/>
          <w:bCs/>
          <w:noProof/>
        </w:rPr>
        <w:t>5</w:t>
      </w:r>
      <w:r w:rsidRPr="00243FBD">
        <w:rPr>
          <w:noProof/>
        </w:rPr>
        <w:t xml:space="preserve"> (4), 299–308 (1998).</w:t>
      </w:r>
    </w:p>
    <w:p w14:paraId="299E0EBC" w14:textId="77777777" w:rsidR="00AD350D" w:rsidRPr="00243FBD" w:rsidRDefault="00AD350D" w:rsidP="00AD350D">
      <w:pPr>
        <w:ind w:left="640" w:hanging="640"/>
        <w:rPr>
          <w:noProof/>
        </w:rPr>
      </w:pPr>
      <w:r w:rsidRPr="00243FBD">
        <w:rPr>
          <w:noProof/>
        </w:rPr>
        <w:t>9.</w:t>
      </w:r>
      <w:r w:rsidRPr="00243FBD">
        <w:rPr>
          <w:noProof/>
        </w:rPr>
        <w:tab/>
        <w:t xml:space="preserve">The European Union European Parliament and the Council of the European Union Directive 2010/63/EU of the European Parliament and of the Council of 22 September 2010 on the protection of animals used for scientific purposes. </w:t>
      </w:r>
      <w:r w:rsidRPr="00243FBD">
        <w:rPr>
          <w:i/>
          <w:iCs/>
          <w:noProof/>
        </w:rPr>
        <w:t>Official Journal of the European Union</w:t>
      </w:r>
      <w:r w:rsidRPr="00243FBD">
        <w:rPr>
          <w:noProof/>
        </w:rPr>
        <w:t>. L 276/33-79 (2010).</w:t>
      </w:r>
    </w:p>
    <w:p w14:paraId="2FA810F9" w14:textId="77777777" w:rsidR="00AD350D" w:rsidRPr="00243FBD" w:rsidRDefault="00AD350D" w:rsidP="00AD350D">
      <w:pPr>
        <w:ind w:left="640" w:hanging="640"/>
        <w:rPr>
          <w:noProof/>
        </w:rPr>
      </w:pPr>
      <w:r w:rsidRPr="00243FBD">
        <w:rPr>
          <w:noProof/>
        </w:rPr>
        <w:t>10.</w:t>
      </w:r>
      <w:r w:rsidRPr="00243FBD">
        <w:rPr>
          <w:noProof/>
        </w:rPr>
        <w:tab/>
        <w:t xml:space="preserve">Leidinger, C., Herrmann, F., Thöne-Reineke, C., Baumgart, N., Baumgart, J. Introducing Clicker Training as a Cognitive Enrichment for Laboratory Mice. </w:t>
      </w:r>
      <w:r w:rsidRPr="00243FBD">
        <w:rPr>
          <w:i/>
          <w:iCs/>
          <w:noProof/>
        </w:rPr>
        <w:t>Journal of Visualized Experiments</w:t>
      </w:r>
      <w:r w:rsidRPr="00243FBD">
        <w:rPr>
          <w:noProof/>
        </w:rPr>
        <w:t xml:space="preserve">. </w:t>
      </w:r>
      <w:r w:rsidRPr="00243FBD">
        <w:rPr>
          <w:b/>
          <w:bCs/>
          <w:noProof/>
        </w:rPr>
        <w:t>2017</w:t>
      </w:r>
      <w:r w:rsidRPr="00243FBD">
        <w:rPr>
          <w:noProof/>
        </w:rPr>
        <w:t xml:space="preserve"> (121), 1–12 (2017).</w:t>
      </w:r>
    </w:p>
    <w:p w14:paraId="5D9FEFA8" w14:textId="19B7F270" w:rsidR="00AD350D" w:rsidRPr="00243FBD" w:rsidRDefault="00AD350D" w:rsidP="00AD350D">
      <w:pPr>
        <w:ind w:left="640" w:hanging="640"/>
        <w:rPr>
          <w:noProof/>
        </w:rPr>
      </w:pPr>
      <w:r w:rsidRPr="00243FBD">
        <w:rPr>
          <w:noProof/>
        </w:rPr>
        <w:t>11.</w:t>
      </w:r>
      <w:r w:rsidRPr="00243FBD">
        <w:rPr>
          <w:noProof/>
        </w:rPr>
        <w:tab/>
        <w:t xml:space="preserve">Westlund, K. Training is enrichment-And beyond. </w:t>
      </w:r>
      <w:r w:rsidRPr="00243FBD">
        <w:rPr>
          <w:i/>
          <w:iCs/>
          <w:noProof/>
        </w:rPr>
        <w:t>Applied Animal Behaviour Science</w:t>
      </w:r>
      <w:r w:rsidRPr="00243FBD">
        <w:rPr>
          <w:noProof/>
        </w:rPr>
        <w:t xml:space="preserve">. </w:t>
      </w:r>
      <w:r w:rsidRPr="00243FBD">
        <w:rPr>
          <w:b/>
          <w:bCs/>
          <w:noProof/>
        </w:rPr>
        <w:t>152</w:t>
      </w:r>
      <w:r w:rsidRPr="00243FBD">
        <w:rPr>
          <w:noProof/>
        </w:rPr>
        <w:t>, 1–6 (2014).</w:t>
      </w:r>
    </w:p>
    <w:p w14:paraId="5BB9D9A5" w14:textId="039F89A5" w:rsidR="00AD350D" w:rsidRPr="00243FBD" w:rsidRDefault="00AD350D" w:rsidP="00AD350D">
      <w:pPr>
        <w:ind w:left="640" w:hanging="640"/>
        <w:rPr>
          <w:noProof/>
        </w:rPr>
      </w:pPr>
      <w:r w:rsidRPr="00243FBD">
        <w:rPr>
          <w:noProof/>
        </w:rPr>
        <w:t>12.</w:t>
      </w:r>
      <w:r w:rsidRPr="00243FBD">
        <w:rPr>
          <w:noProof/>
        </w:rPr>
        <w:tab/>
        <w:t xml:space="preserve">Laule, G., Desmond, T. Positive reinforcement training as an enrichment strategy. </w:t>
      </w:r>
      <w:r w:rsidR="006C6777" w:rsidRPr="00243FBD">
        <w:rPr>
          <w:i/>
          <w:iCs/>
          <w:noProof/>
        </w:rPr>
        <w:t xml:space="preserve">Second Nature: Environmental Enrichment </w:t>
      </w:r>
      <w:r w:rsidR="006C6777">
        <w:rPr>
          <w:i/>
          <w:iCs/>
          <w:noProof/>
        </w:rPr>
        <w:t>f</w:t>
      </w:r>
      <w:r w:rsidR="006C6777" w:rsidRPr="00243FBD">
        <w:rPr>
          <w:i/>
          <w:iCs/>
          <w:noProof/>
        </w:rPr>
        <w:t>or Captive Anim</w:t>
      </w:r>
      <w:r w:rsidRPr="00243FBD">
        <w:rPr>
          <w:i/>
          <w:iCs/>
          <w:noProof/>
        </w:rPr>
        <w:t>als</w:t>
      </w:r>
      <w:r w:rsidRPr="00243FBD">
        <w:rPr>
          <w:noProof/>
        </w:rPr>
        <w:t>. 302–313 (1998).</w:t>
      </w:r>
    </w:p>
    <w:p w14:paraId="03DF7213" w14:textId="77777777" w:rsidR="00AD350D" w:rsidRPr="00243FBD" w:rsidRDefault="00AD350D" w:rsidP="00AD350D">
      <w:pPr>
        <w:ind w:left="640" w:hanging="640"/>
        <w:rPr>
          <w:noProof/>
        </w:rPr>
      </w:pPr>
      <w:r w:rsidRPr="00243FBD">
        <w:rPr>
          <w:noProof/>
        </w:rPr>
        <w:t>13.</w:t>
      </w:r>
      <w:r w:rsidRPr="00243FBD">
        <w:rPr>
          <w:noProof/>
        </w:rPr>
        <w:tab/>
        <w:t xml:space="preserve">Laule, G.E., Bloomsmith, M.A., Schapiro, S.J. The Use of Positive Reinforcement Training Techniques to Enhance the Care, Management, and Welfare of Primates in the Laboratory. </w:t>
      </w:r>
      <w:r w:rsidRPr="00243FBD">
        <w:rPr>
          <w:i/>
          <w:iCs/>
          <w:noProof/>
        </w:rPr>
        <w:lastRenderedPageBreak/>
        <w:t>Journal of Applied Animal Welfare Science</w:t>
      </w:r>
      <w:r w:rsidRPr="00243FBD">
        <w:rPr>
          <w:noProof/>
        </w:rPr>
        <w:t xml:space="preserve">. </w:t>
      </w:r>
      <w:r w:rsidRPr="00243FBD">
        <w:rPr>
          <w:b/>
          <w:bCs/>
          <w:noProof/>
        </w:rPr>
        <w:t>6</w:t>
      </w:r>
      <w:r w:rsidRPr="00243FBD">
        <w:rPr>
          <w:noProof/>
        </w:rPr>
        <w:t xml:space="preserve"> (3), 163–173 (2003).</w:t>
      </w:r>
    </w:p>
    <w:p w14:paraId="2E28024B" w14:textId="77777777" w:rsidR="00AD350D" w:rsidRPr="00243FBD" w:rsidRDefault="00AD350D" w:rsidP="00AD350D">
      <w:pPr>
        <w:ind w:left="640" w:hanging="640"/>
        <w:rPr>
          <w:noProof/>
        </w:rPr>
      </w:pPr>
      <w:r w:rsidRPr="00243FBD">
        <w:rPr>
          <w:noProof/>
        </w:rPr>
        <w:t>14.</w:t>
      </w:r>
      <w:r w:rsidRPr="00243FBD">
        <w:rPr>
          <w:noProof/>
        </w:rPr>
        <w:tab/>
        <w:t xml:space="preserve">Kogan, L., Kolus, C., Schoenfeld-Tacher, R. Assessment of clicker training for shelter cats. </w:t>
      </w:r>
      <w:r w:rsidRPr="00243FBD">
        <w:rPr>
          <w:i/>
          <w:iCs/>
          <w:noProof/>
        </w:rPr>
        <w:t>Animals</w:t>
      </w:r>
      <w:r w:rsidRPr="00243FBD">
        <w:rPr>
          <w:noProof/>
        </w:rPr>
        <w:t xml:space="preserve">. </w:t>
      </w:r>
      <w:r w:rsidRPr="00243FBD">
        <w:rPr>
          <w:b/>
          <w:bCs/>
          <w:noProof/>
        </w:rPr>
        <w:t>7</w:t>
      </w:r>
      <w:r w:rsidRPr="00243FBD">
        <w:rPr>
          <w:noProof/>
        </w:rPr>
        <w:t xml:space="preserve"> (10), 1–11 (2017).</w:t>
      </w:r>
    </w:p>
    <w:p w14:paraId="4FECC459" w14:textId="77777777" w:rsidR="00AD350D" w:rsidRPr="00243FBD" w:rsidRDefault="00AD350D" w:rsidP="00AD350D">
      <w:pPr>
        <w:ind w:left="640" w:hanging="640"/>
        <w:rPr>
          <w:noProof/>
        </w:rPr>
      </w:pPr>
      <w:r w:rsidRPr="00243FBD">
        <w:rPr>
          <w:noProof/>
        </w:rPr>
        <w:t>15.</w:t>
      </w:r>
      <w:r w:rsidRPr="00243FBD">
        <w:rPr>
          <w:noProof/>
        </w:rPr>
        <w:tab/>
        <w:t xml:space="preserve">Miller, R., King, C.E. Husbandry training, using positive reinforcement techniques, for Marabou stork Leptoptilos crumeniferus at Edinburgh Zoo. </w:t>
      </w:r>
      <w:r w:rsidRPr="00243FBD">
        <w:rPr>
          <w:i/>
          <w:iCs/>
          <w:noProof/>
        </w:rPr>
        <w:t>International Zoo Yearbook</w:t>
      </w:r>
      <w:r w:rsidRPr="00243FBD">
        <w:rPr>
          <w:noProof/>
        </w:rPr>
        <w:t xml:space="preserve">. </w:t>
      </w:r>
      <w:r w:rsidRPr="00243FBD">
        <w:rPr>
          <w:b/>
          <w:bCs/>
          <w:noProof/>
        </w:rPr>
        <w:t>47</w:t>
      </w:r>
      <w:r w:rsidRPr="00243FBD">
        <w:rPr>
          <w:noProof/>
        </w:rPr>
        <w:t xml:space="preserve"> (1), 171–180 (2013).</w:t>
      </w:r>
    </w:p>
    <w:p w14:paraId="493560A6" w14:textId="77777777" w:rsidR="00AD350D" w:rsidRPr="00243FBD" w:rsidRDefault="00AD350D" w:rsidP="00AD350D">
      <w:pPr>
        <w:ind w:left="640" w:hanging="640"/>
        <w:rPr>
          <w:noProof/>
        </w:rPr>
      </w:pPr>
      <w:r w:rsidRPr="00243FBD">
        <w:rPr>
          <w:noProof/>
        </w:rPr>
        <w:t>16.</w:t>
      </w:r>
      <w:r w:rsidRPr="00243FBD">
        <w:rPr>
          <w:noProof/>
        </w:rPr>
        <w:tab/>
        <w:t xml:space="preserve">Vertein, R., Reinhardt, V. Training female rhesus monkeys to cooperate during in‐homecage venipuncture. </w:t>
      </w:r>
      <w:r w:rsidRPr="00243FBD">
        <w:rPr>
          <w:i/>
          <w:iCs/>
          <w:noProof/>
        </w:rPr>
        <w:t>Laboratory Primate Newsletter</w:t>
      </w:r>
      <w:r w:rsidRPr="00243FBD">
        <w:rPr>
          <w:noProof/>
        </w:rPr>
        <w:t xml:space="preserve">. </w:t>
      </w:r>
      <w:r w:rsidRPr="00243FBD">
        <w:rPr>
          <w:b/>
          <w:bCs/>
          <w:noProof/>
        </w:rPr>
        <w:t>28</w:t>
      </w:r>
      <w:r w:rsidRPr="00243FBD">
        <w:rPr>
          <w:noProof/>
        </w:rPr>
        <w:t>, 1–3 (1989).</w:t>
      </w:r>
    </w:p>
    <w:p w14:paraId="1FC9A3BD" w14:textId="6C62EBB9" w:rsidR="00AD350D" w:rsidRPr="00243FBD" w:rsidRDefault="00AD350D" w:rsidP="00AD350D">
      <w:pPr>
        <w:ind w:left="640" w:hanging="640"/>
        <w:rPr>
          <w:noProof/>
        </w:rPr>
      </w:pPr>
      <w:r w:rsidRPr="00243FBD">
        <w:rPr>
          <w:noProof/>
        </w:rPr>
        <w:t>17.</w:t>
      </w:r>
      <w:r w:rsidRPr="00243FBD">
        <w:rPr>
          <w:noProof/>
        </w:rPr>
        <w:tab/>
        <w:t>Bloomsmith, M.A.</w:t>
      </w:r>
      <w:r w:rsidR="006C6777" w:rsidRPr="006C6777">
        <w:rPr>
          <w:i/>
          <w:noProof/>
        </w:rPr>
        <w:t xml:space="preserve"> et al.</w:t>
      </w:r>
      <w:r w:rsidRPr="00243FBD">
        <w:rPr>
          <w:noProof/>
        </w:rPr>
        <w:t xml:space="preserve"> Positive reinforcement training to elicit voluntary movement of two giant pandas throughout their enclosure. </w:t>
      </w:r>
      <w:r w:rsidRPr="00243FBD">
        <w:rPr>
          <w:i/>
          <w:iCs/>
          <w:noProof/>
        </w:rPr>
        <w:t>Zoo Biology</w:t>
      </w:r>
      <w:r w:rsidRPr="00243FBD">
        <w:rPr>
          <w:noProof/>
        </w:rPr>
        <w:t xml:space="preserve">. </w:t>
      </w:r>
      <w:r w:rsidRPr="00243FBD">
        <w:rPr>
          <w:b/>
          <w:bCs/>
          <w:noProof/>
        </w:rPr>
        <w:t>22</w:t>
      </w:r>
      <w:r w:rsidRPr="00243FBD">
        <w:rPr>
          <w:noProof/>
        </w:rPr>
        <w:t xml:space="preserve"> (4), 323–334 (2003).</w:t>
      </w:r>
    </w:p>
    <w:p w14:paraId="159B3E90" w14:textId="77777777" w:rsidR="00AD350D" w:rsidRPr="00243FBD" w:rsidRDefault="00AD350D" w:rsidP="00AD350D">
      <w:pPr>
        <w:ind w:left="640" w:hanging="640"/>
        <w:rPr>
          <w:noProof/>
        </w:rPr>
      </w:pPr>
      <w:r w:rsidRPr="00243FBD">
        <w:rPr>
          <w:noProof/>
        </w:rPr>
        <w:t>18.</w:t>
      </w:r>
      <w:r w:rsidRPr="00243FBD">
        <w:rPr>
          <w:noProof/>
        </w:rPr>
        <w:tab/>
        <w:t xml:space="preserve">Bloomsmith, M.A., Stone, A.M., Laule, G.E. Positive reinforcement training to enhance the voluntary movement of group-housed chimpanzees within their enclosures. </w:t>
      </w:r>
      <w:r w:rsidRPr="00243FBD">
        <w:rPr>
          <w:i/>
          <w:iCs/>
          <w:noProof/>
        </w:rPr>
        <w:t>Zoo Biology</w:t>
      </w:r>
      <w:r w:rsidRPr="00243FBD">
        <w:rPr>
          <w:noProof/>
        </w:rPr>
        <w:t xml:space="preserve">. </w:t>
      </w:r>
      <w:r w:rsidRPr="00243FBD">
        <w:rPr>
          <w:b/>
          <w:bCs/>
          <w:noProof/>
        </w:rPr>
        <w:t>17</w:t>
      </w:r>
      <w:r w:rsidRPr="00243FBD">
        <w:rPr>
          <w:noProof/>
        </w:rPr>
        <w:t xml:space="preserve"> (4), 333–341 (1998).</w:t>
      </w:r>
    </w:p>
    <w:p w14:paraId="7FBBD6ED" w14:textId="77777777" w:rsidR="00AD350D" w:rsidRPr="00243FBD" w:rsidRDefault="00AD350D" w:rsidP="00AD350D">
      <w:pPr>
        <w:ind w:left="640" w:hanging="640"/>
        <w:rPr>
          <w:noProof/>
        </w:rPr>
      </w:pPr>
      <w:r w:rsidRPr="00243FBD">
        <w:rPr>
          <w:noProof/>
        </w:rPr>
        <w:t>19.</w:t>
      </w:r>
      <w:r w:rsidRPr="00243FBD">
        <w:rPr>
          <w:noProof/>
        </w:rPr>
        <w:tab/>
        <w:t xml:space="preserve">Veeder, C.L., Bloomsmith, M.A., McMillan, J.L., Perlman, J.E., Martin, A.L. Positive reinforcement training to enhance the voluntary movement of group-housed sooty mangabeys (Cercocebus atys atys). </w:t>
      </w:r>
      <w:r w:rsidRPr="00243FBD">
        <w:rPr>
          <w:i/>
          <w:iCs/>
          <w:noProof/>
        </w:rPr>
        <w:t>Journal of the American Association for Laboratory Animal Science</w:t>
      </w:r>
      <w:r w:rsidRPr="00243FBD">
        <w:rPr>
          <w:noProof/>
        </w:rPr>
        <w:t xml:space="preserve">. </w:t>
      </w:r>
      <w:r w:rsidRPr="00243FBD">
        <w:rPr>
          <w:b/>
          <w:bCs/>
          <w:noProof/>
        </w:rPr>
        <w:t>48</w:t>
      </w:r>
      <w:r w:rsidRPr="00243FBD">
        <w:rPr>
          <w:noProof/>
        </w:rPr>
        <w:t xml:space="preserve"> (2), 192–195 (2009).</w:t>
      </w:r>
    </w:p>
    <w:p w14:paraId="64314046" w14:textId="5A562276" w:rsidR="00AD350D" w:rsidRPr="00243FBD" w:rsidRDefault="00AD350D" w:rsidP="00AD350D">
      <w:pPr>
        <w:ind w:left="640" w:hanging="640"/>
        <w:rPr>
          <w:noProof/>
        </w:rPr>
      </w:pPr>
      <w:r w:rsidRPr="00243FBD">
        <w:rPr>
          <w:noProof/>
        </w:rPr>
        <w:t>20.</w:t>
      </w:r>
      <w:r w:rsidRPr="00243FBD">
        <w:rPr>
          <w:noProof/>
        </w:rPr>
        <w:tab/>
        <w:t xml:space="preserve">Coleman, K., Maier, A. The use of positive reinforcement training to reduce stereotypic behavior in rhesus macaques. </w:t>
      </w:r>
      <w:r w:rsidRPr="00243FBD">
        <w:rPr>
          <w:i/>
          <w:iCs/>
          <w:noProof/>
        </w:rPr>
        <w:t>Applied Animal Behaviour Science</w:t>
      </w:r>
      <w:r w:rsidRPr="00243FBD">
        <w:rPr>
          <w:noProof/>
        </w:rPr>
        <w:t xml:space="preserve">. </w:t>
      </w:r>
      <w:r w:rsidRPr="00243FBD">
        <w:rPr>
          <w:b/>
          <w:bCs/>
          <w:noProof/>
        </w:rPr>
        <w:t>124</w:t>
      </w:r>
      <w:r w:rsidRPr="00243FBD">
        <w:rPr>
          <w:noProof/>
        </w:rPr>
        <w:t xml:space="preserve"> (3–4), 142–148 (2010).</w:t>
      </w:r>
    </w:p>
    <w:p w14:paraId="507BB923" w14:textId="77777777" w:rsidR="00AD350D" w:rsidRPr="00243FBD" w:rsidRDefault="00AD350D" w:rsidP="00AD350D">
      <w:pPr>
        <w:ind w:left="640" w:hanging="640"/>
        <w:rPr>
          <w:noProof/>
        </w:rPr>
      </w:pPr>
      <w:r w:rsidRPr="00243FBD">
        <w:rPr>
          <w:noProof/>
        </w:rPr>
        <w:t>21.</w:t>
      </w:r>
      <w:r w:rsidRPr="00243FBD">
        <w:rPr>
          <w:noProof/>
        </w:rPr>
        <w:tab/>
        <w:t xml:space="preserve">Newcomer, C.E., Fox, J.G. Zoonoses and other human health hazards. </w:t>
      </w:r>
      <w:r w:rsidRPr="00243FBD">
        <w:rPr>
          <w:i/>
          <w:iCs/>
          <w:noProof/>
        </w:rPr>
        <w:t>The Mouse in Biomedical Research, Vol. II, Diseases</w:t>
      </w:r>
      <w:r w:rsidRPr="00243FBD">
        <w:rPr>
          <w:noProof/>
        </w:rPr>
        <w:t>. 719–45 (2007).</w:t>
      </w:r>
    </w:p>
    <w:p w14:paraId="357A4949" w14:textId="77777777" w:rsidR="00AD350D" w:rsidRPr="00243FBD" w:rsidRDefault="00AD350D" w:rsidP="00AD350D">
      <w:pPr>
        <w:ind w:left="640" w:hanging="640"/>
        <w:rPr>
          <w:noProof/>
        </w:rPr>
      </w:pPr>
      <w:r w:rsidRPr="00243FBD">
        <w:rPr>
          <w:noProof/>
        </w:rPr>
        <w:t>22.</w:t>
      </w:r>
      <w:r w:rsidRPr="00243FBD">
        <w:rPr>
          <w:noProof/>
        </w:rPr>
        <w:tab/>
        <w:t xml:space="preserve">Boot, R., Koopman, J.P., Kunstýl, I. Microbiological standardization. </w:t>
      </w:r>
      <w:r w:rsidRPr="00243FBD">
        <w:rPr>
          <w:i/>
          <w:iCs/>
          <w:noProof/>
        </w:rPr>
        <w:t>Principles of Laboratory Animal Science</w:t>
      </w:r>
      <w:r w:rsidRPr="00243FBD">
        <w:rPr>
          <w:noProof/>
        </w:rPr>
        <w:t>. pp 143±65 (1993).</w:t>
      </w:r>
    </w:p>
    <w:p w14:paraId="2F5A39A1" w14:textId="77777777" w:rsidR="00AD350D" w:rsidRPr="00243FBD" w:rsidRDefault="00AD350D" w:rsidP="00AD350D">
      <w:pPr>
        <w:ind w:left="640" w:hanging="640"/>
        <w:rPr>
          <w:noProof/>
        </w:rPr>
      </w:pPr>
      <w:r w:rsidRPr="00243FBD">
        <w:rPr>
          <w:noProof/>
        </w:rPr>
        <w:t>23.</w:t>
      </w:r>
      <w:r w:rsidRPr="00243FBD">
        <w:rPr>
          <w:noProof/>
        </w:rPr>
        <w:tab/>
        <w:t xml:space="preserve">Nicklas, W. Possible routes of contamination of laboratory rodents kept in research facilities. </w:t>
      </w:r>
      <w:r w:rsidRPr="00243FBD">
        <w:rPr>
          <w:i/>
          <w:iCs/>
          <w:noProof/>
        </w:rPr>
        <w:t>Scandinavian Journal of Laboratory Animal Science</w:t>
      </w:r>
      <w:r w:rsidRPr="00243FBD">
        <w:rPr>
          <w:noProof/>
        </w:rPr>
        <w:t xml:space="preserve">. </w:t>
      </w:r>
      <w:r w:rsidRPr="00243FBD">
        <w:rPr>
          <w:b/>
          <w:bCs/>
          <w:noProof/>
        </w:rPr>
        <w:t>20</w:t>
      </w:r>
      <w:r w:rsidRPr="00243FBD">
        <w:rPr>
          <w:noProof/>
        </w:rPr>
        <w:t>, 53 (1993).</w:t>
      </w:r>
    </w:p>
    <w:p w14:paraId="3361B399" w14:textId="7A92C55F" w:rsidR="00AD350D" w:rsidRPr="00243FBD" w:rsidRDefault="00AD350D" w:rsidP="00AD350D">
      <w:pPr>
        <w:ind w:left="640" w:hanging="640"/>
        <w:rPr>
          <w:noProof/>
        </w:rPr>
      </w:pPr>
      <w:r w:rsidRPr="00243FBD">
        <w:rPr>
          <w:noProof/>
        </w:rPr>
        <w:t>24.</w:t>
      </w:r>
      <w:r w:rsidRPr="00243FBD">
        <w:rPr>
          <w:noProof/>
        </w:rPr>
        <w:tab/>
        <w:t>FELASA working group on revision of guidelines for health monitoring of rodents and rabbits</w:t>
      </w:r>
      <w:r w:rsidR="006C6777" w:rsidRPr="006C6777">
        <w:rPr>
          <w:i/>
          <w:noProof/>
        </w:rPr>
        <w:t xml:space="preserve"> et al.</w:t>
      </w:r>
      <w:r w:rsidRPr="00243FBD">
        <w:rPr>
          <w:noProof/>
        </w:rPr>
        <w:t xml:space="preserve"> FELASA recommendations for the health monitoring of mouse, rat, hamster, guinea pig and rabbit colonies in breeding and experimental units. </w:t>
      </w:r>
      <w:r w:rsidRPr="00243FBD">
        <w:rPr>
          <w:i/>
          <w:iCs/>
          <w:noProof/>
        </w:rPr>
        <w:t xml:space="preserve">Laboratory </w:t>
      </w:r>
      <w:r w:rsidR="006C6777">
        <w:rPr>
          <w:i/>
          <w:iCs/>
          <w:noProof/>
        </w:rPr>
        <w:t>A</w:t>
      </w:r>
      <w:r w:rsidRPr="00243FBD">
        <w:rPr>
          <w:i/>
          <w:iCs/>
          <w:noProof/>
        </w:rPr>
        <w:t>nimals</w:t>
      </w:r>
      <w:r w:rsidRPr="00243FBD">
        <w:rPr>
          <w:noProof/>
        </w:rPr>
        <w:t xml:space="preserve">. </w:t>
      </w:r>
      <w:r w:rsidRPr="00243FBD">
        <w:rPr>
          <w:b/>
          <w:bCs/>
          <w:noProof/>
        </w:rPr>
        <w:t>48</w:t>
      </w:r>
      <w:r w:rsidRPr="00243FBD">
        <w:rPr>
          <w:noProof/>
        </w:rPr>
        <w:t xml:space="preserve"> (3), 178–192 (2014).</w:t>
      </w:r>
    </w:p>
    <w:p w14:paraId="4633D3D1" w14:textId="11246881" w:rsidR="00AD350D" w:rsidRPr="00CE1D7F" w:rsidRDefault="00AD350D" w:rsidP="00AD350D">
      <w:pPr>
        <w:ind w:left="640" w:hanging="640"/>
        <w:rPr>
          <w:noProof/>
          <w:lang w:val="de-DE"/>
        </w:rPr>
      </w:pPr>
      <w:r w:rsidRPr="00243FBD">
        <w:rPr>
          <w:noProof/>
        </w:rPr>
        <w:t>25.</w:t>
      </w:r>
      <w:r w:rsidRPr="00243FBD">
        <w:rPr>
          <w:noProof/>
        </w:rPr>
        <w:tab/>
        <w:t>Nicklas, W.</w:t>
      </w:r>
      <w:r w:rsidR="006C6777" w:rsidRPr="006C6777">
        <w:rPr>
          <w:i/>
          <w:noProof/>
        </w:rPr>
        <w:t xml:space="preserve"> et al.</w:t>
      </w:r>
      <w:r w:rsidRPr="00243FBD">
        <w:rPr>
          <w:noProof/>
        </w:rPr>
        <w:t xml:space="preserve"> Implications of infectious agents on results of animal experiments. </w:t>
      </w:r>
      <w:r w:rsidRPr="00CE1D7F">
        <w:rPr>
          <w:i/>
          <w:iCs/>
          <w:noProof/>
          <w:lang w:val="de-DE"/>
        </w:rPr>
        <w:t>Laboratory Animals</w:t>
      </w:r>
      <w:r w:rsidRPr="00CE1D7F">
        <w:rPr>
          <w:noProof/>
          <w:lang w:val="de-DE"/>
        </w:rPr>
        <w:t xml:space="preserve">. </w:t>
      </w:r>
      <w:r w:rsidRPr="00CE1D7F">
        <w:rPr>
          <w:b/>
          <w:bCs/>
          <w:noProof/>
          <w:lang w:val="de-DE"/>
        </w:rPr>
        <w:t>33</w:t>
      </w:r>
      <w:r w:rsidRPr="00CE1D7F">
        <w:rPr>
          <w:noProof/>
          <w:lang w:val="de-DE"/>
        </w:rPr>
        <w:t>, 39–87 (1999).</w:t>
      </w:r>
    </w:p>
    <w:p w14:paraId="4D51CD98" w14:textId="77777777" w:rsidR="00AD350D" w:rsidRPr="00CE1D7F" w:rsidRDefault="00AD350D" w:rsidP="00AD350D">
      <w:pPr>
        <w:ind w:left="640" w:hanging="640"/>
        <w:rPr>
          <w:noProof/>
          <w:lang w:val="de-DE"/>
        </w:rPr>
      </w:pPr>
      <w:r w:rsidRPr="00CE1D7F">
        <w:rPr>
          <w:noProof/>
          <w:lang w:val="de-DE"/>
        </w:rPr>
        <w:t>26.</w:t>
      </w:r>
      <w:r w:rsidRPr="00CE1D7F">
        <w:rPr>
          <w:noProof/>
          <w:lang w:val="de-DE"/>
        </w:rPr>
        <w:tab/>
        <w:t>Tierärztliche Vereinigung für Tierschutz e.V. Merkblatt Nr. 160 - Heimtiere: Ratten (Stand: April 2014).</w:t>
      </w:r>
    </w:p>
    <w:p w14:paraId="564923CC" w14:textId="24F0A3F8" w:rsidR="00AD350D" w:rsidRPr="00243FBD" w:rsidRDefault="00AD350D" w:rsidP="00AD350D">
      <w:pPr>
        <w:ind w:left="640" w:hanging="640"/>
        <w:rPr>
          <w:noProof/>
        </w:rPr>
      </w:pPr>
      <w:r w:rsidRPr="00243FBD">
        <w:rPr>
          <w:noProof/>
        </w:rPr>
        <w:t>27.</w:t>
      </w:r>
      <w:r w:rsidRPr="00243FBD">
        <w:rPr>
          <w:noProof/>
        </w:rPr>
        <w:tab/>
        <w:t xml:space="preserve">Cloutier, S., Panksepp, J., Newberry, R.C. Playful handling by caretakers reduces fear of humans in the laboratory rat. </w:t>
      </w:r>
      <w:r w:rsidRPr="00243FBD">
        <w:rPr>
          <w:i/>
          <w:iCs/>
          <w:noProof/>
        </w:rPr>
        <w:t>Applied Animal Behaviour Science</w:t>
      </w:r>
      <w:r w:rsidRPr="00243FBD">
        <w:rPr>
          <w:noProof/>
        </w:rPr>
        <w:t xml:space="preserve">. </w:t>
      </w:r>
      <w:r w:rsidRPr="00243FBD">
        <w:rPr>
          <w:b/>
          <w:bCs/>
          <w:noProof/>
        </w:rPr>
        <w:t>140</w:t>
      </w:r>
      <w:r w:rsidRPr="00243FBD">
        <w:rPr>
          <w:noProof/>
        </w:rPr>
        <w:t xml:space="preserve"> (3–4), 161–171 (2012).</w:t>
      </w:r>
    </w:p>
    <w:p w14:paraId="4EEF324F" w14:textId="77777777" w:rsidR="00AD350D" w:rsidRPr="00243FBD" w:rsidRDefault="00AD350D" w:rsidP="00AD350D">
      <w:pPr>
        <w:ind w:left="640" w:hanging="640"/>
        <w:rPr>
          <w:noProof/>
        </w:rPr>
      </w:pPr>
      <w:r w:rsidRPr="00243FBD">
        <w:rPr>
          <w:noProof/>
        </w:rPr>
        <w:t>28.</w:t>
      </w:r>
      <w:r w:rsidRPr="00243FBD">
        <w:rPr>
          <w:noProof/>
        </w:rPr>
        <w:tab/>
        <w:t xml:space="preserve">Bassett, L., Buchanan-Smith, H.M., McKinley, J., Smith, T.E. Effects of Training on Stress-Related Behavior of the Common Marmoset (Callithrix jacchus) in Relation to Coping With Routine Husbandry Procedures. </w:t>
      </w:r>
      <w:r w:rsidRPr="00243FBD">
        <w:rPr>
          <w:i/>
          <w:iCs/>
          <w:noProof/>
        </w:rPr>
        <w:t>Journal of Applied Animal Welfare Science</w:t>
      </w:r>
      <w:r w:rsidRPr="00243FBD">
        <w:rPr>
          <w:noProof/>
        </w:rPr>
        <w:t xml:space="preserve">. </w:t>
      </w:r>
      <w:r w:rsidRPr="00243FBD">
        <w:rPr>
          <w:b/>
          <w:bCs/>
          <w:noProof/>
        </w:rPr>
        <w:t>6</w:t>
      </w:r>
      <w:r w:rsidRPr="00243FBD">
        <w:rPr>
          <w:noProof/>
        </w:rPr>
        <w:t xml:space="preserve"> (3), 221–233 (2003).</w:t>
      </w:r>
    </w:p>
    <w:p w14:paraId="4969DB70" w14:textId="69804722" w:rsidR="00AD350D" w:rsidRPr="00243FBD" w:rsidRDefault="00AD350D" w:rsidP="00AD350D">
      <w:pPr>
        <w:ind w:left="640" w:hanging="640"/>
        <w:rPr>
          <w:noProof/>
        </w:rPr>
      </w:pPr>
      <w:r w:rsidRPr="00243FBD">
        <w:rPr>
          <w:noProof/>
        </w:rPr>
        <w:t>29.</w:t>
      </w:r>
      <w:r w:rsidRPr="00243FBD">
        <w:rPr>
          <w:noProof/>
        </w:rPr>
        <w:tab/>
        <w:t xml:space="preserve">Baker, D.G. Natural pathogens of laboratory mice, rats, and rabbits and their effects on research. </w:t>
      </w:r>
      <w:r w:rsidRPr="00243FBD">
        <w:rPr>
          <w:i/>
          <w:iCs/>
          <w:noProof/>
        </w:rPr>
        <w:t xml:space="preserve">Clinical </w:t>
      </w:r>
      <w:r w:rsidR="006C6777" w:rsidRPr="00243FBD">
        <w:rPr>
          <w:i/>
          <w:iCs/>
          <w:noProof/>
        </w:rPr>
        <w:t>Microbiology Revi</w:t>
      </w:r>
      <w:r w:rsidRPr="00243FBD">
        <w:rPr>
          <w:i/>
          <w:iCs/>
          <w:noProof/>
        </w:rPr>
        <w:t>ews</w:t>
      </w:r>
      <w:r w:rsidRPr="00243FBD">
        <w:rPr>
          <w:noProof/>
        </w:rPr>
        <w:t xml:space="preserve">. </w:t>
      </w:r>
      <w:r w:rsidRPr="00243FBD">
        <w:rPr>
          <w:b/>
          <w:bCs/>
          <w:noProof/>
        </w:rPr>
        <w:t>11</w:t>
      </w:r>
      <w:r w:rsidRPr="00243FBD">
        <w:rPr>
          <w:noProof/>
        </w:rPr>
        <w:t xml:space="preserve"> (2), 231–66 (1998).</w:t>
      </w:r>
    </w:p>
    <w:p w14:paraId="7D143040" w14:textId="13E0B44E" w:rsidR="00AD350D" w:rsidRPr="00243FBD" w:rsidRDefault="00AD350D" w:rsidP="00AD350D">
      <w:pPr>
        <w:ind w:left="640" w:hanging="640"/>
        <w:rPr>
          <w:noProof/>
        </w:rPr>
      </w:pPr>
      <w:r w:rsidRPr="00243FBD">
        <w:rPr>
          <w:noProof/>
        </w:rPr>
        <w:t>30.</w:t>
      </w:r>
      <w:r w:rsidRPr="00243FBD">
        <w:rPr>
          <w:noProof/>
        </w:rPr>
        <w:tab/>
        <w:t>van Ruiven, R., Meijer, G.W., Wiersma, A., Baumans, V., Van Zutphen, L.F.M., Ritskes-</w:t>
      </w:r>
      <w:r w:rsidRPr="00243FBD">
        <w:rPr>
          <w:noProof/>
        </w:rPr>
        <w:lastRenderedPageBreak/>
        <w:t xml:space="preserve">Hoitinga, J. The influence of transportation stress on selected nutritional parameters to establish the necessary minimum period for adaptation in rat feeding studies. </w:t>
      </w:r>
      <w:r w:rsidRPr="00243FBD">
        <w:rPr>
          <w:i/>
          <w:iCs/>
          <w:noProof/>
        </w:rPr>
        <w:t xml:space="preserve">Laboratory </w:t>
      </w:r>
      <w:r w:rsidR="006C6777">
        <w:rPr>
          <w:i/>
          <w:iCs/>
          <w:noProof/>
        </w:rPr>
        <w:t>A</w:t>
      </w:r>
      <w:r w:rsidRPr="00243FBD">
        <w:rPr>
          <w:i/>
          <w:iCs/>
          <w:noProof/>
        </w:rPr>
        <w:t>nimals</w:t>
      </w:r>
      <w:r w:rsidRPr="00243FBD">
        <w:rPr>
          <w:noProof/>
        </w:rPr>
        <w:t xml:space="preserve">. </w:t>
      </w:r>
      <w:r w:rsidRPr="00243FBD">
        <w:rPr>
          <w:b/>
          <w:bCs/>
          <w:noProof/>
        </w:rPr>
        <w:t>32</w:t>
      </w:r>
      <w:r w:rsidRPr="00243FBD">
        <w:rPr>
          <w:noProof/>
        </w:rPr>
        <w:t xml:space="preserve"> (4), 446–456 (1998).</w:t>
      </w:r>
    </w:p>
    <w:p w14:paraId="0A8BFBEB" w14:textId="1E8B211E" w:rsidR="00AD350D" w:rsidRPr="00243FBD" w:rsidRDefault="00AD350D" w:rsidP="00AD350D">
      <w:pPr>
        <w:ind w:left="640" w:hanging="640"/>
        <w:rPr>
          <w:noProof/>
        </w:rPr>
      </w:pPr>
      <w:r w:rsidRPr="00243FBD">
        <w:rPr>
          <w:noProof/>
        </w:rPr>
        <w:t>31.</w:t>
      </w:r>
      <w:r w:rsidRPr="00243FBD">
        <w:rPr>
          <w:noProof/>
        </w:rPr>
        <w:tab/>
        <w:t xml:space="preserve">Capdevila, S., Giral, M., Ruiz de la Torre, J.L., Russell, R.J., Kramer, K. Acclimatization of rats after ground transportation to a new animal facility. </w:t>
      </w:r>
      <w:r w:rsidRPr="00243FBD">
        <w:rPr>
          <w:i/>
          <w:iCs/>
          <w:noProof/>
        </w:rPr>
        <w:t xml:space="preserve">Laboratory </w:t>
      </w:r>
      <w:r w:rsidR="006C6777">
        <w:rPr>
          <w:i/>
          <w:iCs/>
          <w:noProof/>
        </w:rPr>
        <w:t>A</w:t>
      </w:r>
      <w:r w:rsidRPr="00243FBD">
        <w:rPr>
          <w:i/>
          <w:iCs/>
          <w:noProof/>
        </w:rPr>
        <w:t>nimals</w:t>
      </w:r>
      <w:r w:rsidRPr="00243FBD">
        <w:rPr>
          <w:noProof/>
        </w:rPr>
        <w:t xml:space="preserve">. </w:t>
      </w:r>
      <w:r w:rsidRPr="00243FBD">
        <w:rPr>
          <w:b/>
          <w:bCs/>
          <w:noProof/>
        </w:rPr>
        <w:t>41</w:t>
      </w:r>
      <w:r w:rsidRPr="00243FBD">
        <w:rPr>
          <w:noProof/>
        </w:rPr>
        <w:t xml:space="preserve"> (2), 255–61 (2007).</w:t>
      </w:r>
    </w:p>
    <w:p w14:paraId="374C12CE" w14:textId="77777777" w:rsidR="00AD350D" w:rsidRPr="00243FBD" w:rsidRDefault="00AD350D" w:rsidP="00AD350D">
      <w:pPr>
        <w:ind w:left="640" w:hanging="640"/>
        <w:rPr>
          <w:noProof/>
        </w:rPr>
      </w:pPr>
      <w:r w:rsidRPr="00243FBD">
        <w:rPr>
          <w:noProof/>
        </w:rPr>
        <w:t>32.</w:t>
      </w:r>
      <w:r w:rsidRPr="00243FBD">
        <w:rPr>
          <w:noProof/>
        </w:rPr>
        <w:tab/>
        <w:t xml:space="preserve">Arts, J.W.M., Kramer, K., Arndt, S.S., Ohl, F. The impact of transportation on physiological and behavioral parameters in Wistar rats: implications for acclimatization periods. </w:t>
      </w:r>
      <w:r w:rsidRPr="00243FBD">
        <w:rPr>
          <w:i/>
          <w:iCs/>
          <w:noProof/>
        </w:rPr>
        <w:t>ILAR journal / National Research Council, Institute of Laboratory Animal Resources</w:t>
      </w:r>
      <w:r w:rsidRPr="00243FBD">
        <w:rPr>
          <w:noProof/>
        </w:rPr>
        <w:t xml:space="preserve">. </w:t>
      </w:r>
      <w:r w:rsidRPr="00243FBD">
        <w:rPr>
          <w:b/>
          <w:bCs/>
          <w:noProof/>
        </w:rPr>
        <w:t>53</w:t>
      </w:r>
      <w:r w:rsidRPr="00243FBD">
        <w:rPr>
          <w:noProof/>
        </w:rPr>
        <w:t xml:space="preserve"> (1), E82-98 (2012).</w:t>
      </w:r>
    </w:p>
    <w:p w14:paraId="7C7A37A8" w14:textId="28F940DC" w:rsidR="00AD350D" w:rsidRPr="00243FBD" w:rsidRDefault="00AD350D" w:rsidP="00AD350D">
      <w:pPr>
        <w:ind w:left="640" w:hanging="640"/>
        <w:rPr>
          <w:noProof/>
        </w:rPr>
      </w:pPr>
      <w:r w:rsidRPr="00243FBD">
        <w:rPr>
          <w:noProof/>
        </w:rPr>
        <w:t>33.</w:t>
      </w:r>
      <w:r w:rsidRPr="00243FBD">
        <w:rPr>
          <w:noProof/>
        </w:rPr>
        <w:tab/>
        <w:t>Sotocina, S.G.</w:t>
      </w:r>
      <w:r w:rsidR="006C6777" w:rsidRPr="006C6777">
        <w:rPr>
          <w:i/>
          <w:noProof/>
        </w:rPr>
        <w:t xml:space="preserve"> et al.</w:t>
      </w:r>
      <w:r w:rsidRPr="00243FBD">
        <w:rPr>
          <w:noProof/>
        </w:rPr>
        <w:t xml:space="preserve"> The Rat Grimace Scale: A Partially Automated Method for Quantifying Pain in the Laboratory Rat via Facial Expressions. </w:t>
      </w:r>
      <w:r w:rsidRPr="00243FBD">
        <w:rPr>
          <w:i/>
          <w:iCs/>
          <w:noProof/>
        </w:rPr>
        <w:t>Molecular Pain</w:t>
      </w:r>
      <w:r w:rsidRPr="00243FBD">
        <w:rPr>
          <w:noProof/>
        </w:rPr>
        <w:t xml:space="preserve">. </w:t>
      </w:r>
      <w:r w:rsidRPr="00243FBD">
        <w:rPr>
          <w:b/>
          <w:bCs/>
          <w:noProof/>
        </w:rPr>
        <w:t>7</w:t>
      </w:r>
      <w:r w:rsidRPr="00243FBD">
        <w:rPr>
          <w:noProof/>
        </w:rPr>
        <w:t>, 1744-8069-7–55 (2011).</w:t>
      </w:r>
    </w:p>
    <w:p w14:paraId="77B62B87" w14:textId="77777777" w:rsidR="007A4DD6" w:rsidRPr="00243FBD" w:rsidRDefault="00263982" w:rsidP="00AD350D">
      <w:pPr>
        <w:ind w:left="640" w:hanging="640"/>
        <w:rPr>
          <w:color w:val="808080" w:themeColor="background1" w:themeShade="80"/>
        </w:rPr>
      </w:pPr>
      <w:r w:rsidRPr="00243FBD">
        <w:rPr>
          <w:color w:val="808080" w:themeColor="background1" w:themeShade="80"/>
        </w:rPr>
        <w:fldChar w:fldCharType="end"/>
      </w:r>
    </w:p>
    <w:p w14:paraId="22B0D1DB" w14:textId="77777777" w:rsidR="00D04760" w:rsidRPr="00243FBD" w:rsidRDefault="00D04760" w:rsidP="006A56D2">
      <w:pPr>
        <w:rPr>
          <w:b/>
          <w:color w:val="808080"/>
        </w:rPr>
      </w:pPr>
    </w:p>
    <w:sectPr w:rsidR="00D04760" w:rsidRPr="00243FBD" w:rsidSect="006C67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4E94E" w14:textId="77777777" w:rsidR="00DE43D9" w:rsidRDefault="00DE43D9" w:rsidP="00621C4E">
      <w:r>
        <w:separator/>
      </w:r>
    </w:p>
  </w:endnote>
  <w:endnote w:type="continuationSeparator" w:id="0">
    <w:p w14:paraId="76F1C640" w14:textId="77777777" w:rsidR="00DE43D9" w:rsidRDefault="00DE43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C149" w14:textId="77777777" w:rsidR="00481440" w:rsidRDefault="00481440" w:rsidP="004156DC">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14:paraId="311AD35B" w14:textId="77777777" w:rsidR="00481440" w:rsidRDefault="00481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0204A" w14:textId="77777777" w:rsidR="006C6777" w:rsidRDefault="006C6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467D0" w14:textId="77777777" w:rsidR="006C6777" w:rsidRDefault="006C6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AAC0B" w14:textId="77777777" w:rsidR="00DE43D9" w:rsidRDefault="00DE43D9" w:rsidP="00621C4E">
      <w:r>
        <w:separator/>
      </w:r>
    </w:p>
  </w:footnote>
  <w:footnote w:type="continuationSeparator" w:id="0">
    <w:p w14:paraId="7CAAEE08" w14:textId="77777777" w:rsidR="00DE43D9" w:rsidRDefault="00DE43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EAE94" w14:textId="77777777" w:rsidR="006C6777" w:rsidRDefault="006C6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CADE7" w14:textId="77777777" w:rsidR="00481440" w:rsidRPr="006F06E4" w:rsidRDefault="00481440" w:rsidP="004156DC">
    <w:pPr>
      <w:pStyle w:val="Header"/>
      <w:tabs>
        <w:tab w:val="clear" w:pos="9360"/>
        <w:tab w:val="left" w:pos="5286"/>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8C0F1" w14:textId="123BA896" w:rsidR="00481440" w:rsidRPr="006C6777" w:rsidRDefault="00481440" w:rsidP="006C6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2DB5"/>
    <w:multiLevelType w:val="hybridMultilevel"/>
    <w:tmpl w:val="101A384C"/>
    <w:lvl w:ilvl="0" w:tplc="30AC9DF2">
      <w:start w:val="1"/>
      <w:numFmt w:val="decimal"/>
      <w:lvlText w:val="%1."/>
      <w:lvlJc w:val="left"/>
      <w:pPr>
        <w:ind w:left="1536" w:hanging="360"/>
      </w:pPr>
      <w:rPr>
        <w:rFonts w:cs="Times New Roman" w:hint="default"/>
        <w:b w:val="0"/>
        <w:sz w:val="24"/>
        <w:szCs w:val="24"/>
      </w:rPr>
    </w:lvl>
    <w:lvl w:ilvl="1" w:tplc="08090019" w:tentative="1">
      <w:start w:val="1"/>
      <w:numFmt w:val="lowerLetter"/>
      <w:lvlText w:val="%2."/>
      <w:lvlJc w:val="left"/>
      <w:pPr>
        <w:ind w:left="2256" w:hanging="360"/>
      </w:pPr>
      <w:rPr>
        <w:rFonts w:cs="Times New Roman"/>
      </w:rPr>
    </w:lvl>
    <w:lvl w:ilvl="2" w:tplc="0809001B" w:tentative="1">
      <w:start w:val="1"/>
      <w:numFmt w:val="lowerRoman"/>
      <w:lvlText w:val="%3."/>
      <w:lvlJc w:val="right"/>
      <w:pPr>
        <w:ind w:left="2976" w:hanging="180"/>
      </w:pPr>
      <w:rPr>
        <w:rFonts w:cs="Times New Roman"/>
      </w:rPr>
    </w:lvl>
    <w:lvl w:ilvl="3" w:tplc="0809000F" w:tentative="1">
      <w:start w:val="1"/>
      <w:numFmt w:val="decimal"/>
      <w:lvlText w:val="%4."/>
      <w:lvlJc w:val="left"/>
      <w:pPr>
        <w:ind w:left="3696" w:hanging="360"/>
      </w:pPr>
      <w:rPr>
        <w:rFonts w:cs="Times New Roman"/>
      </w:rPr>
    </w:lvl>
    <w:lvl w:ilvl="4" w:tplc="08090019" w:tentative="1">
      <w:start w:val="1"/>
      <w:numFmt w:val="lowerLetter"/>
      <w:lvlText w:val="%5."/>
      <w:lvlJc w:val="left"/>
      <w:pPr>
        <w:ind w:left="4416" w:hanging="360"/>
      </w:pPr>
      <w:rPr>
        <w:rFonts w:cs="Times New Roman"/>
      </w:rPr>
    </w:lvl>
    <w:lvl w:ilvl="5" w:tplc="0809001B" w:tentative="1">
      <w:start w:val="1"/>
      <w:numFmt w:val="lowerRoman"/>
      <w:lvlText w:val="%6."/>
      <w:lvlJc w:val="right"/>
      <w:pPr>
        <w:ind w:left="5136" w:hanging="180"/>
      </w:pPr>
      <w:rPr>
        <w:rFonts w:cs="Times New Roman"/>
      </w:rPr>
    </w:lvl>
    <w:lvl w:ilvl="6" w:tplc="0809000F" w:tentative="1">
      <w:start w:val="1"/>
      <w:numFmt w:val="decimal"/>
      <w:lvlText w:val="%7."/>
      <w:lvlJc w:val="left"/>
      <w:pPr>
        <w:ind w:left="5856" w:hanging="360"/>
      </w:pPr>
      <w:rPr>
        <w:rFonts w:cs="Times New Roman"/>
      </w:rPr>
    </w:lvl>
    <w:lvl w:ilvl="7" w:tplc="08090019" w:tentative="1">
      <w:start w:val="1"/>
      <w:numFmt w:val="lowerLetter"/>
      <w:lvlText w:val="%8."/>
      <w:lvlJc w:val="left"/>
      <w:pPr>
        <w:ind w:left="6576" w:hanging="360"/>
      </w:pPr>
      <w:rPr>
        <w:rFonts w:cs="Times New Roman"/>
      </w:rPr>
    </w:lvl>
    <w:lvl w:ilvl="8" w:tplc="0809001B" w:tentative="1">
      <w:start w:val="1"/>
      <w:numFmt w:val="lowerRoman"/>
      <w:lvlText w:val="%9."/>
      <w:lvlJc w:val="right"/>
      <w:pPr>
        <w:ind w:left="7296" w:hanging="180"/>
      </w:pPr>
      <w:rPr>
        <w:rFonts w:cs="Times New Roman"/>
      </w:rPr>
    </w:lvl>
  </w:abstractNum>
  <w:abstractNum w:abstractNumId="2" w15:restartNumberingAfterBreak="0">
    <w:nsid w:val="05C50F43"/>
    <w:multiLevelType w:val="multilevel"/>
    <w:tmpl w:val="7F22D1D8"/>
    <w:lvl w:ilvl="0">
      <w:start w:val="1"/>
      <w:numFmt w:val="decimal"/>
      <w:lvlRestart w:val="0"/>
      <w:suff w:val="space"/>
      <w:lvlText w:val="%1."/>
      <w:lvlJc w:val="left"/>
      <w:rPr>
        <w:rFonts w:cs="Times New Roman"/>
      </w:rPr>
    </w:lvl>
    <w:lvl w:ilvl="1">
      <w:start w:val="1"/>
      <w:numFmt w:val="decimal"/>
      <w:suff w:val="space"/>
      <w:lvlText w:val="%1.%2."/>
      <w:lvlJc w:val="left"/>
      <w:rPr>
        <w:rFonts w:cs="Times New Roman"/>
        <w:b w:val="0"/>
      </w:rPr>
    </w:lvl>
    <w:lvl w:ilvl="2">
      <w:start w:val="1"/>
      <w:numFmt w:val="decimal"/>
      <w:suff w:val="space"/>
      <w:lvlText w:val="%1.%2.%3."/>
      <w:lvlJc w:val="left"/>
      <w:rPr>
        <w:rFonts w:cs="Times New Roman"/>
        <w:b w:val="0"/>
      </w:rPr>
    </w:lvl>
    <w:lvl w:ilvl="3">
      <w:start w:val="1"/>
      <w:numFmt w:val="decimal"/>
      <w:suff w:val="space"/>
      <w:lvlText w:val="%1.%2.%3.%4."/>
      <w:lvlJc w:val="left"/>
      <w:rPr>
        <w:rFonts w:cs="Times New Roman"/>
        <w:b w:val="0"/>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74B6B"/>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B450EA7"/>
    <w:multiLevelType w:val="hybridMultilevel"/>
    <w:tmpl w:val="AF5A964E"/>
    <w:lvl w:ilvl="0" w:tplc="0407000F">
      <w:start w:val="1"/>
      <w:numFmt w:val="decimal"/>
      <w:lvlText w:val="%1."/>
      <w:lvlJc w:val="left"/>
      <w:pPr>
        <w:ind w:left="785" w:hanging="360"/>
      </w:pPr>
      <w:rPr>
        <w:rFonts w:cs="Times New Roman"/>
      </w:rPr>
    </w:lvl>
    <w:lvl w:ilvl="1" w:tplc="04070019" w:tentative="1">
      <w:start w:val="1"/>
      <w:numFmt w:val="lowerLetter"/>
      <w:lvlText w:val="%2."/>
      <w:lvlJc w:val="left"/>
      <w:pPr>
        <w:ind w:left="1505" w:hanging="360"/>
      </w:pPr>
      <w:rPr>
        <w:rFonts w:cs="Times New Roman"/>
      </w:rPr>
    </w:lvl>
    <w:lvl w:ilvl="2" w:tplc="0407001B" w:tentative="1">
      <w:start w:val="1"/>
      <w:numFmt w:val="lowerRoman"/>
      <w:lvlText w:val="%3."/>
      <w:lvlJc w:val="right"/>
      <w:pPr>
        <w:ind w:left="2225" w:hanging="180"/>
      </w:pPr>
      <w:rPr>
        <w:rFonts w:cs="Times New Roman"/>
      </w:rPr>
    </w:lvl>
    <w:lvl w:ilvl="3" w:tplc="0407000F" w:tentative="1">
      <w:start w:val="1"/>
      <w:numFmt w:val="decimal"/>
      <w:lvlText w:val="%4."/>
      <w:lvlJc w:val="left"/>
      <w:pPr>
        <w:ind w:left="2945" w:hanging="360"/>
      </w:pPr>
      <w:rPr>
        <w:rFonts w:cs="Times New Roman"/>
      </w:rPr>
    </w:lvl>
    <w:lvl w:ilvl="4" w:tplc="04070019" w:tentative="1">
      <w:start w:val="1"/>
      <w:numFmt w:val="lowerLetter"/>
      <w:lvlText w:val="%5."/>
      <w:lvlJc w:val="left"/>
      <w:pPr>
        <w:ind w:left="3665" w:hanging="360"/>
      </w:pPr>
      <w:rPr>
        <w:rFonts w:cs="Times New Roman"/>
      </w:rPr>
    </w:lvl>
    <w:lvl w:ilvl="5" w:tplc="0407001B" w:tentative="1">
      <w:start w:val="1"/>
      <w:numFmt w:val="lowerRoman"/>
      <w:lvlText w:val="%6."/>
      <w:lvlJc w:val="right"/>
      <w:pPr>
        <w:ind w:left="4385" w:hanging="180"/>
      </w:pPr>
      <w:rPr>
        <w:rFonts w:cs="Times New Roman"/>
      </w:rPr>
    </w:lvl>
    <w:lvl w:ilvl="6" w:tplc="0407000F" w:tentative="1">
      <w:start w:val="1"/>
      <w:numFmt w:val="decimal"/>
      <w:lvlText w:val="%7."/>
      <w:lvlJc w:val="left"/>
      <w:pPr>
        <w:ind w:left="5105" w:hanging="360"/>
      </w:pPr>
      <w:rPr>
        <w:rFonts w:cs="Times New Roman"/>
      </w:rPr>
    </w:lvl>
    <w:lvl w:ilvl="7" w:tplc="04070019" w:tentative="1">
      <w:start w:val="1"/>
      <w:numFmt w:val="lowerLetter"/>
      <w:lvlText w:val="%8."/>
      <w:lvlJc w:val="left"/>
      <w:pPr>
        <w:ind w:left="5825" w:hanging="360"/>
      </w:pPr>
      <w:rPr>
        <w:rFonts w:cs="Times New Roman"/>
      </w:rPr>
    </w:lvl>
    <w:lvl w:ilvl="8" w:tplc="0407001B" w:tentative="1">
      <w:start w:val="1"/>
      <w:numFmt w:val="lowerRoman"/>
      <w:lvlText w:val="%9."/>
      <w:lvlJc w:val="right"/>
      <w:pPr>
        <w:ind w:left="6545" w:hanging="180"/>
      </w:pPr>
      <w:rPr>
        <w:rFonts w:cs="Times New Roman"/>
      </w:rPr>
    </w:lvl>
  </w:abstractNum>
  <w:abstractNum w:abstractNumId="6" w15:restartNumberingAfterBreak="0">
    <w:nsid w:val="0BBE29B8"/>
    <w:multiLevelType w:val="multilevel"/>
    <w:tmpl w:val="04070025"/>
    <w:lvl w:ilvl="0">
      <w:start w:val="1"/>
      <w:numFmt w:val="decimal"/>
      <w:pStyle w:val="Heading1"/>
      <w:lvlText w:val="%1"/>
      <w:lvlJc w:val="left"/>
      <w:pPr>
        <w:ind w:left="498" w:hanging="432"/>
      </w:pPr>
      <w:rPr>
        <w:rFonts w:cs="Times New Roman"/>
      </w:rPr>
    </w:lvl>
    <w:lvl w:ilvl="1">
      <w:start w:val="1"/>
      <w:numFmt w:val="decimal"/>
      <w:pStyle w:val="Heading2"/>
      <w:lvlText w:val="%1.%2"/>
      <w:lvlJc w:val="left"/>
      <w:pPr>
        <w:ind w:left="642" w:hanging="576"/>
      </w:pPr>
      <w:rPr>
        <w:rFonts w:cs="Times New Roman"/>
      </w:rPr>
    </w:lvl>
    <w:lvl w:ilvl="2">
      <w:start w:val="1"/>
      <w:numFmt w:val="decimal"/>
      <w:pStyle w:val="Heading3"/>
      <w:lvlText w:val="%1.%2.%3"/>
      <w:lvlJc w:val="left"/>
      <w:pPr>
        <w:ind w:left="786" w:hanging="720"/>
      </w:pPr>
      <w:rPr>
        <w:rFonts w:cs="Times New Roman"/>
      </w:rPr>
    </w:lvl>
    <w:lvl w:ilvl="3">
      <w:start w:val="1"/>
      <w:numFmt w:val="decimal"/>
      <w:pStyle w:val="Heading4"/>
      <w:lvlText w:val="%1.%2.%3.%4"/>
      <w:lvlJc w:val="left"/>
      <w:pPr>
        <w:ind w:left="930" w:hanging="864"/>
      </w:pPr>
      <w:rPr>
        <w:rFonts w:cs="Times New Roman"/>
      </w:rPr>
    </w:lvl>
    <w:lvl w:ilvl="4">
      <w:start w:val="1"/>
      <w:numFmt w:val="decimal"/>
      <w:pStyle w:val="Heading5"/>
      <w:lvlText w:val="%1.%2.%3.%4.%5"/>
      <w:lvlJc w:val="left"/>
      <w:pPr>
        <w:ind w:left="1074" w:hanging="1008"/>
      </w:pPr>
      <w:rPr>
        <w:rFonts w:cs="Times New Roman"/>
      </w:rPr>
    </w:lvl>
    <w:lvl w:ilvl="5">
      <w:start w:val="1"/>
      <w:numFmt w:val="decimal"/>
      <w:pStyle w:val="Heading6"/>
      <w:lvlText w:val="%1.%2.%3.%4.%5.%6"/>
      <w:lvlJc w:val="left"/>
      <w:pPr>
        <w:ind w:left="1218" w:hanging="1152"/>
      </w:pPr>
      <w:rPr>
        <w:rFonts w:cs="Times New Roman"/>
      </w:rPr>
    </w:lvl>
    <w:lvl w:ilvl="6">
      <w:start w:val="1"/>
      <w:numFmt w:val="decimal"/>
      <w:pStyle w:val="Heading7"/>
      <w:lvlText w:val="%1.%2.%3.%4.%5.%6.%7"/>
      <w:lvlJc w:val="left"/>
      <w:pPr>
        <w:ind w:left="1362" w:hanging="1296"/>
      </w:pPr>
      <w:rPr>
        <w:rFonts w:cs="Times New Roman"/>
      </w:rPr>
    </w:lvl>
    <w:lvl w:ilvl="7">
      <w:start w:val="1"/>
      <w:numFmt w:val="decimal"/>
      <w:pStyle w:val="Heading8"/>
      <w:lvlText w:val="%1.%2.%3.%4.%5.%6.%7.%8"/>
      <w:lvlJc w:val="left"/>
      <w:pPr>
        <w:ind w:left="1506" w:hanging="1440"/>
      </w:pPr>
      <w:rPr>
        <w:rFonts w:cs="Times New Roman"/>
      </w:rPr>
    </w:lvl>
    <w:lvl w:ilvl="8">
      <w:start w:val="1"/>
      <w:numFmt w:val="decimal"/>
      <w:pStyle w:val="Heading9"/>
      <w:lvlText w:val="%1.%2.%3.%4.%5.%6.%7.%8.%9"/>
      <w:lvlJc w:val="left"/>
      <w:pPr>
        <w:ind w:left="1650" w:hanging="1584"/>
      </w:pPr>
      <w:rPr>
        <w:rFonts w:cs="Times New Roman"/>
      </w:rPr>
    </w:lvl>
  </w:abstractNum>
  <w:abstractNum w:abstractNumId="7" w15:restartNumberingAfterBreak="0">
    <w:nsid w:val="0C401F3A"/>
    <w:multiLevelType w:val="multilevel"/>
    <w:tmpl w:val="0407001F"/>
    <w:lvl w:ilvl="0">
      <w:start w:val="1"/>
      <w:numFmt w:val="decimal"/>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8" w15:restartNumberingAfterBreak="0">
    <w:nsid w:val="0C432AA8"/>
    <w:multiLevelType w:val="hybridMultilevel"/>
    <w:tmpl w:val="AAB096E0"/>
    <w:lvl w:ilvl="0" w:tplc="2760E2C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1AC266C"/>
    <w:multiLevelType w:val="multilevel"/>
    <w:tmpl w:val="ED2A1A5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F0E5D"/>
    <w:multiLevelType w:val="hybridMultilevel"/>
    <w:tmpl w:val="5DBC90B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16F9B"/>
    <w:multiLevelType w:val="multilevel"/>
    <w:tmpl w:val="ED2A1A5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5061A4B"/>
    <w:multiLevelType w:val="hybridMultilevel"/>
    <w:tmpl w:val="C50611B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15:restartNumberingAfterBreak="0">
    <w:nsid w:val="2E967F05"/>
    <w:multiLevelType w:val="hybridMultilevel"/>
    <w:tmpl w:val="66BEF9AC"/>
    <w:lvl w:ilvl="0" w:tplc="1ADCC97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EEF5281"/>
    <w:multiLevelType w:val="hybridMultilevel"/>
    <w:tmpl w:val="31DC1F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1456CD5"/>
    <w:multiLevelType w:val="multilevel"/>
    <w:tmpl w:val="0407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356F32A2"/>
    <w:multiLevelType w:val="multilevel"/>
    <w:tmpl w:val="ED2A1A5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83400C"/>
    <w:multiLevelType w:val="multilevel"/>
    <w:tmpl w:val="0407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Times New Roman" w:hAnsi="Symbol" w:hint="default"/>
        <w:w w:val="100"/>
        <w:sz w:val="24"/>
      </w:rPr>
    </w:lvl>
    <w:lvl w:ilvl="1" w:tplc="80663B14">
      <w:start w:val="1"/>
      <w:numFmt w:val="bullet"/>
      <w:lvlText w:val="o"/>
      <w:lvlJc w:val="left"/>
      <w:pPr>
        <w:ind w:left="1620" w:hanging="360"/>
      </w:pPr>
      <w:rPr>
        <w:rFonts w:ascii="Courier New" w:eastAsia="Times New Roman" w:hAnsi="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7" w15:restartNumberingAfterBreak="0">
    <w:nsid w:val="4C2D1EBD"/>
    <w:multiLevelType w:val="multilevel"/>
    <w:tmpl w:val="CCC8B4EC"/>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9" w15:restartNumberingAfterBreak="0">
    <w:nsid w:val="530077CC"/>
    <w:multiLevelType w:val="multilevel"/>
    <w:tmpl w:val="DE3AD0E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sz w:val="24"/>
        <w:szCs w:val="24"/>
      </w:rPr>
    </w:lvl>
    <w:lvl w:ilvl="2">
      <w:start w:val="1"/>
      <w:numFmt w:val="decimal"/>
      <w:lvlText w:val="%1.%2.%3."/>
      <w:lvlJc w:val="left"/>
      <w:pPr>
        <w:ind w:left="1224" w:hanging="504"/>
      </w:pPr>
      <w:rPr>
        <w:rFonts w:cs="Times New Roman"/>
        <w:b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F328E"/>
    <w:multiLevelType w:val="multilevel"/>
    <w:tmpl w:val="ED2A1A5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7" w15:restartNumberingAfterBreak="0">
    <w:nsid w:val="63477627"/>
    <w:multiLevelType w:val="multilevel"/>
    <w:tmpl w:val="0407001F"/>
    <w:lvl w:ilvl="0">
      <w:start w:val="1"/>
      <w:numFmt w:val="decimal"/>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8B53B55"/>
    <w:multiLevelType w:val="multilevel"/>
    <w:tmpl w:val="ED2A1A5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15:restartNumberingAfterBreak="0">
    <w:nsid w:val="72CE0FEC"/>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7721A05"/>
    <w:multiLevelType w:val="multilevel"/>
    <w:tmpl w:val="ED2A1A5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12"/>
  </w:num>
  <w:num w:numId="2">
    <w:abstractNumId w:val="34"/>
  </w:num>
  <w:num w:numId="3">
    <w:abstractNumId w:val="10"/>
  </w:num>
  <w:num w:numId="4">
    <w:abstractNumId w:val="32"/>
  </w:num>
  <w:num w:numId="5">
    <w:abstractNumId w:val="21"/>
  </w:num>
  <w:num w:numId="6">
    <w:abstractNumId w:val="30"/>
  </w:num>
  <w:num w:numId="7">
    <w:abstractNumId w:val="0"/>
  </w:num>
  <w:num w:numId="8">
    <w:abstractNumId w:val="23"/>
  </w:num>
  <w:num w:numId="9">
    <w:abstractNumId w:val="24"/>
  </w:num>
  <w:num w:numId="10">
    <w:abstractNumId w:val="33"/>
  </w:num>
  <w:num w:numId="11">
    <w:abstractNumId w:val="38"/>
  </w:num>
  <w:num w:numId="12">
    <w:abstractNumId w:val="3"/>
  </w:num>
  <w:num w:numId="13">
    <w:abstractNumId w:val="35"/>
  </w:num>
  <w:num w:numId="14">
    <w:abstractNumId w:val="44"/>
  </w:num>
  <w:num w:numId="15">
    <w:abstractNumId w:val="25"/>
  </w:num>
  <w:num w:numId="16">
    <w:abstractNumId w:val="20"/>
  </w:num>
  <w:num w:numId="17">
    <w:abstractNumId w:val="36"/>
  </w:num>
  <w:num w:numId="18">
    <w:abstractNumId w:val="26"/>
  </w:num>
  <w:num w:numId="19">
    <w:abstractNumId w:val="41"/>
  </w:num>
  <w:num w:numId="20">
    <w:abstractNumId w:val="8"/>
  </w:num>
  <w:num w:numId="21">
    <w:abstractNumId w:val="42"/>
  </w:num>
  <w:num w:numId="22">
    <w:abstractNumId w:val="39"/>
  </w:num>
  <w:num w:numId="23">
    <w:abstractNumId w:val="28"/>
  </w:num>
  <w:num w:numId="24">
    <w:abstractNumId w:val="46"/>
  </w:num>
  <w:num w:numId="25">
    <w:abstractNumId w:val="15"/>
  </w:num>
  <w:num w:numId="26">
    <w:abstractNumId w:val="11"/>
  </w:num>
  <w:num w:numId="27">
    <w:abstractNumId w:val="16"/>
  </w:num>
  <w:num w:numId="28">
    <w:abstractNumId w:val="17"/>
  </w:num>
  <w:num w:numId="29">
    <w:abstractNumId w:val="14"/>
  </w:num>
  <w:num w:numId="30">
    <w:abstractNumId w:val="1"/>
  </w:num>
  <w:num w:numId="31">
    <w:abstractNumId w:val="5"/>
  </w:num>
  <w:num w:numId="32">
    <w:abstractNumId w:val="29"/>
  </w:num>
  <w:num w:numId="33">
    <w:abstractNumId w:val="37"/>
  </w:num>
  <w:num w:numId="34">
    <w:abstractNumId w:val="7"/>
  </w:num>
  <w:num w:numId="35">
    <w:abstractNumId w:val="6"/>
  </w:num>
  <w:num w:numId="36">
    <w:abstractNumId w:val="22"/>
  </w:num>
  <w:num w:numId="37">
    <w:abstractNumId w:val="4"/>
  </w:num>
  <w:num w:numId="38">
    <w:abstractNumId w:val="18"/>
  </w:num>
  <w:num w:numId="39">
    <w:abstractNumId w:val="27"/>
  </w:num>
  <w:num w:numId="40">
    <w:abstractNumId w:val="43"/>
  </w:num>
  <w:num w:numId="41">
    <w:abstractNumId w:val="45"/>
  </w:num>
  <w:num w:numId="42">
    <w:abstractNumId w:val="19"/>
  </w:num>
  <w:num w:numId="43">
    <w:abstractNumId w:val="9"/>
  </w:num>
  <w:num w:numId="44">
    <w:abstractNumId w:val="40"/>
  </w:num>
  <w:num w:numId="45">
    <w:abstractNumId w:val="31"/>
  </w:num>
  <w:num w:numId="46">
    <w:abstractNumId w:val="13"/>
  </w:num>
  <w:num w:numId="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A3A"/>
    <w:rsid w:val="00005815"/>
    <w:rsid w:val="0000597C"/>
    <w:rsid w:val="00005CD5"/>
    <w:rsid w:val="00007DBC"/>
    <w:rsid w:val="00007EA1"/>
    <w:rsid w:val="000100F0"/>
    <w:rsid w:val="000129B2"/>
    <w:rsid w:val="00012FF9"/>
    <w:rsid w:val="0001389C"/>
    <w:rsid w:val="00013E5B"/>
    <w:rsid w:val="00014314"/>
    <w:rsid w:val="00021434"/>
    <w:rsid w:val="00021774"/>
    <w:rsid w:val="00021DF3"/>
    <w:rsid w:val="00023869"/>
    <w:rsid w:val="00024598"/>
    <w:rsid w:val="000279B0"/>
    <w:rsid w:val="00027D42"/>
    <w:rsid w:val="000305D2"/>
    <w:rsid w:val="00032769"/>
    <w:rsid w:val="0003311E"/>
    <w:rsid w:val="0003577E"/>
    <w:rsid w:val="00037B58"/>
    <w:rsid w:val="00047143"/>
    <w:rsid w:val="00050ADC"/>
    <w:rsid w:val="00051B73"/>
    <w:rsid w:val="00060679"/>
    <w:rsid w:val="00060ABE"/>
    <w:rsid w:val="00061A50"/>
    <w:rsid w:val="0006361B"/>
    <w:rsid w:val="00064104"/>
    <w:rsid w:val="000652E3"/>
    <w:rsid w:val="00066025"/>
    <w:rsid w:val="00067A8F"/>
    <w:rsid w:val="000701D1"/>
    <w:rsid w:val="000706ED"/>
    <w:rsid w:val="0008070C"/>
    <w:rsid w:val="00080A20"/>
    <w:rsid w:val="000826E1"/>
    <w:rsid w:val="00082796"/>
    <w:rsid w:val="00082DF4"/>
    <w:rsid w:val="000857C5"/>
    <w:rsid w:val="00086FF5"/>
    <w:rsid w:val="00087C0A"/>
    <w:rsid w:val="00092381"/>
    <w:rsid w:val="00093BC4"/>
    <w:rsid w:val="000943E6"/>
    <w:rsid w:val="00097929"/>
    <w:rsid w:val="000A1E80"/>
    <w:rsid w:val="000A35B1"/>
    <w:rsid w:val="000A3B70"/>
    <w:rsid w:val="000A5153"/>
    <w:rsid w:val="000A6C08"/>
    <w:rsid w:val="000B10AE"/>
    <w:rsid w:val="000B23D1"/>
    <w:rsid w:val="000B30BF"/>
    <w:rsid w:val="000B566B"/>
    <w:rsid w:val="000B64E8"/>
    <w:rsid w:val="000B662E"/>
    <w:rsid w:val="000B7294"/>
    <w:rsid w:val="000B75D0"/>
    <w:rsid w:val="000C1CF8"/>
    <w:rsid w:val="000C49CF"/>
    <w:rsid w:val="000C52E9"/>
    <w:rsid w:val="000C5CDC"/>
    <w:rsid w:val="000C65DC"/>
    <w:rsid w:val="000C66F3"/>
    <w:rsid w:val="000C6900"/>
    <w:rsid w:val="000D31E8"/>
    <w:rsid w:val="000D38E1"/>
    <w:rsid w:val="000D5BFB"/>
    <w:rsid w:val="000D76E4"/>
    <w:rsid w:val="000E29F0"/>
    <w:rsid w:val="000E3145"/>
    <w:rsid w:val="000E3816"/>
    <w:rsid w:val="000E423B"/>
    <w:rsid w:val="000E4F77"/>
    <w:rsid w:val="000E5B7C"/>
    <w:rsid w:val="000F1132"/>
    <w:rsid w:val="000F265C"/>
    <w:rsid w:val="000F3AFA"/>
    <w:rsid w:val="000F5485"/>
    <w:rsid w:val="000F5712"/>
    <w:rsid w:val="000F6611"/>
    <w:rsid w:val="000F7E22"/>
    <w:rsid w:val="00103C91"/>
    <w:rsid w:val="00110487"/>
    <w:rsid w:val="001104F3"/>
    <w:rsid w:val="00112EEB"/>
    <w:rsid w:val="001173FF"/>
    <w:rsid w:val="001177C2"/>
    <w:rsid w:val="00122653"/>
    <w:rsid w:val="0012563A"/>
    <w:rsid w:val="001264DE"/>
    <w:rsid w:val="00126B19"/>
    <w:rsid w:val="001313A7"/>
    <w:rsid w:val="0013276F"/>
    <w:rsid w:val="001335FC"/>
    <w:rsid w:val="001355E8"/>
    <w:rsid w:val="0013621E"/>
    <w:rsid w:val="0013642E"/>
    <w:rsid w:val="00137839"/>
    <w:rsid w:val="00142EFE"/>
    <w:rsid w:val="00152A23"/>
    <w:rsid w:val="00152F5A"/>
    <w:rsid w:val="00155492"/>
    <w:rsid w:val="00162CB7"/>
    <w:rsid w:val="00164F39"/>
    <w:rsid w:val="001665C9"/>
    <w:rsid w:val="00166F32"/>
    <w:rsid w:val="00171E5B"/>
    <w:rsid w:val="00171F94"/>
    <w:rsid w:val="00175D4E"/>
    <w:rsid w:val="0017668A"/>
    <w:rsid w:val="001766FE"/>
    <w:rsid w:val="001771E7"/>
    <w:rsid w:val="0018156E"/>
    <w:rsid w:val="001836AF"/>
    <w:rsid w:val="00183D9C"/>
    <w:rsid w:val="001911FF"/>
    <w:rsid w:val="00192006"/>
    <w:rsid w:val="00193180"/>
    <w:rsid w:val="00196792"/>
    <w:rsid w:val="001A2CC9"/>
    <w:rsid w:val="001A454F"/>
    <w:rsid w:val="001A72B6"/>
    <w:rsid w:val="001B07C8"/>
    <w:rsid w:val="001B1519"/>
    <w:rsid w:val="001B2E2D"/>
    <w:rsid w:val="001B5CD2"/>
    <w:rsid w:val="001B76F1"/>
    <w:rsid w:val="001C0BEE"/>
    <w:rsid w:val="001C1E49"/>
    <w:rsid w:val="001C27C1"/>
    <w:rsid w:val="001C2A98"/>
    <w:rsid w:val="001C4D95"/>
    <w:rsid w:val="001D3D7D"/>
    <w:rsid w:val="001D3FFF"/>
    <w:rsid w:val="001D625F"/>
    <w:rsid w:val="001D68A4"/>
    <w:rsid w:val="001D6EB9"/>
    <w:rsid w:val="001D7576"/>
    <w:rsid w:val="001E0E3F"/>
    <w:rsid w:val="001E14A0"/>
    <w:rsid w:val="001E5A82"/>
    <w:rsid w:val="001E698F"/>
    <w:rsid w:val="001E7376"/>
    <w:rsid w:val="001F225C"/>
    <w:rsid w:val="001F3432"/>
    <w:rsid w:val="001F6309"/>
    <w:rsid w:val="00201CFA"/>
    <w:rsid w:val="0020220D"/>
    <w:rsid w:val="00202448"/>
    <w:rsid w:val="00202D15"/>
    <w:rsid w:val="00205B3F"/>
    <w:rsid w:val="00206E47"/>
    <w:rsid w:val="00212EAE"/>
    <w:rsid w:val="00213845"/>
    <w:rsid w:val="00214BEE"/>
    <w:rsid w:val="00220063"/>
    <w:rsid w:val="002205B8"/>
    <w:rsid w:val="0022101B"/>
    <w:rsid w:val="00221A1D"/>
    <w:rsid w:val="002233C0"/>
    <w:rsid w:val="00225720"/>
    <w:rsid w:val="002259E5"/>
    <w:rsid w:val="00226140"/>
    <w:rsid w:val="002274F3"/>
    <w:rsid w:val="0023094C"/>
    <w:rsid w:val="00234BE3"/>
    <w:rsid w:val="00235A90"/>
    <w:rsid w:val="00235BE5"/>
    <w:rsid w:val="00235F52"/>
    <w:rsid w:val="002400FA"/>
    <w:rsid w:val="00241E48"/>
    <w:rsid w:val="0024214E"/>
    <w:rsid w:val="00242623"/>
    <w:rsid w:val="00242E1F"/>
    <w:rsid w:val="002437FA"/>
    <w:rsid w:val="00243FBD"/>
    <w:rsid w:val="002461AC"/>
    <w:rsid w:val="00247798"/>
    <w:rsid w:val="00250558"/>
    <w:rsid w:val="00251B31"/>
    <w:rsid w:val="002605D1"/>
    <w:rsid w:val="00260629"/>
    <w:rsid w:val="00260652"/>
    <w:rsid w:val="00261F25"/>
    <w:rsid w:val="00263982"/>
    <w:rsid w:val="002648A9"/>
    <w:rsid w:val="00264CD8"/>
    <w:rsid w:val="0026536F"/>
    <w:rsid w:val="0026553C"/>
    <w:rsid w:val="00267DD5"/>
    <w:rsid w:val="0027175C"/>
    <w:rsid w:val="00271EEC"/>
    <w:rsid w:val="002749C2"/>
    <w:rsid w:val="00274A0A"/>
    <w:rsid w:val="00275F04"/>
    <w:rsid w:val="00277593"/>
    <w:rsid w:val="00280909"/>
    <w:rsid w:val="00280918"/>
    <w:rsid w:val="00282AF6"/>
    <w:rsid w:val="0028312C"/>
    <w:rsid w:val="002855C2"/>
    <w:rsid w:val="0028596A"/>
    <w:rsid w:val="00287085"/>
    <w:rsid w:val="0028726E"/>
    <w:rsid w:val="002908D8"/>
    <w:rsid w:val="00290AF9"/>
    <w:rsid w:val="00291CF7"/>
    <w:rsid w:val="002942BA"/>
    <w:rsid w:val="00294A1C"/>
    <w:rsid w:val="002967CF"/>
    <w:rsid w:val="00297788"/>
    <w:rsid w:val="002A0437"/>
    <w:rsid w:val="002A3285"/>
    <w:rsid w:val="002A484B"/>
    <w:rsid w:val="002A64A6"/>
    <w:rsid w:val="002B1267"/>
    <w:rsid w:val="002B3301"/>
    <w:rsid w:val="002B3997"/>
    <w:rsid w:val="002B785D"/>
    <w:rsid w:val="002C47D4"/>
    <w:rsid w:val="002D0F38"/>
    <w:rsid w:val="002D7000"/>
    <w:rsid w:val="002D77E3"/>
    <w:rsid w:val="002E3901"/>
    <w:rsid w:val="002E65D5"/>
    <w:rsid w:val="002E6DA3"/>
    <w:rsid w:val="002E7B05"/>
    <w:rsid w:val="002F151D"/>
    <w:rsid w:val="002F2859"/>
    <w:rsid w:val="002F3107"/>
    <w:rsid w:val="002F36E7"/>
    <w:rsid w:val="002F6E3C"/>
    <w:rsid w:val="0030117D"/>
    <w:rsid w:val="00301E6A"/>
    <w:rsid w:val="00301F30"/>
    <w:rsid w:val="00302AAD"/>
    <w:rsid w:val="003038FD"/>
    <w:rsid w:val="00303C87"/>
    <w:rsid w:val="003108E5"/>
    <w:rsid w:val="003120CB"/>
    <w:rsid w:val="00320153"/>
    <w:rsid w:val="00320367"/>
    <w:rsid w:val="00322871"/>
    <w:rsid w:val="0032619D"/>
    <w:rsid w:val="00326FB3"/>
    <w:rsid w:val="003316D4"/>
    <w:rsid w:val="00333822"/>
    <w:rsid w:val="00334773"/>
    <w:rsid w:val="00336715"/>
    <w:rsid w:val="003401EC"/>
    <w:rsid w:val="00340DFD"/>
    <w:rsid w:val="0034329B"/>
    <w:rsid w:val="00344954"/>
    <w:rsid w:val="00350CD7"/>
    <w:rsid w:val="0035732C"/>
    <w:rsid w:val="00357D52"/>
    <w:rsid w:val="00360C17"/>
    <w:rsid w:val="003621C6"/>
    <w:rsid w:val="003622B8"/>
    <w:rsid w:val="00365525"/>
    <w:rsid w:val="003668DD"/>
    <w:rsid w:val="00366B76"/>
    <w:rsid w:val="003705EF"/>
    <w:rsid w:val="00373051"/>
    <w:rsid w:val="003737ED"/>
    <w:rsid w:val="00373B8F"/>
    <w:rsid w:val="003744DD"/>
    <w:rsid w:val="00376D95"/>
    <w:rsid w:val="00377174"/>
    <w:rsid w:val="00377FBB"/>
    <w:rsid w:val="00380E5A"/>
    <w:rsid w:val="00385140"/>
    <w:rsid w:val="00385462"/>
    <w:rsid w:val="003910AF"/>
    <w:rsid w:val="003926EA"/>
    <w:rsid w:val="00393CC7"/>
    <w:rsid w:val="00393D65"/>
    <w:rsid w:val="003971F7"/>
    <w:rsid w:val="003A16FC"/>
    <w:rsid w:val="003A48FD"/>
    <w:rsid w:val="003A4FCD"/>
    <w:rsid w:val="003B081B"/>
    <w:rsid w:val="003B0944"/>
    <w:rsid w:val="003B1593"/>
    <w:rsid w:val="003B3EB5"/>
    <w:rsid w:val="003B4381"/>
    <w:rsid w:val="003C0E5E"/>
    <w:rsid w:val="003C1043"/>
    <w:rsid w:val="003C1A30"/>
    <w:rsid w:val="003C4F29"/>
    <w:rsid w:val="003C6779"/>
    <w:rsid w:val="003D2998"/>
    <w:rsid w:val="003D2F0A"/>
    <w:rsid w:val="003D3891"/>
    <w:rsid w:val="003D5D84"/>
    <w:rsid w:val="003E0F4F"/>
    <w:rsid w:val="003E18AC"/>
    <w:rsid w:val="003E210B"/>
    <w:rsid w:val="003E2A12"/>
    <w:rsid w:val="003E3384"/>
    <w:rsid w:val="003E3CA4"/>
    <w:rsid w:val="003E5037"/>
    <w:rsid w:val="003E548E"/>
    <w:rsid w:val="003F018B"/>
    <w:rsid w:val="003F32EE"/>
    <w:rsid w:val="003F4850"/>
    <w:rsid w:val="003F6DEB"/>
    <w:rsid w:val="0040083A"/>
    <w:rsid w:val="00403444"/>
    <w:rsid w:val="00405FB0"/>
    <w:rsid w:val="00407D85"/>
    <w:rsid w:val="00407EC8"/>
    <w:rsid w:val="0041110A"/>
    <w:rsid w:val="00411624"/>
    <w:rsid w:val="004148E1"/>
    <w:rsid w:val="00414CFA"/>
    <w:rsid w:val="004156DC"/>
    <w:rsid w:val="00415EC0"/>
    <w:rsid w:val="00420BE9"/>
    <w:rsid w:val="00423AD8"/>
    <w:rsid w:val="00423FDD"/>
    <w:rsid w:val="00424C85"/>
    <w:rsid w:val="00425FF1"/>
    <w:rsid w:val="004260BD"/>
    <w:rsid w:val="004261D5"/>
    <w:rsid w:val="0043012F"/>
    <w:rsid w:val="00430F1F"/>
    <w:rsid w:val="004326EA"/>
    <w:rsid w:val="0044434C"/>
    <w:rsid w:val="0044456B"/>
    <w:rsid w:val="004473B3"/>
    <w:rsid w:val="00447BD1"/>
    <w:rsid w:val="004507F3"/>
    <w:rsid w:val="00450AF4"/>
    <w:rsid w:val="00451C83"/>
    <w:rsid w:val="00456A57"/>
    <w:rsid w:val="004607DE"/>
    <w:rsid w:val="00460BAA"/>
    <w:rsid w:val="00465236"/>
    <w:rsid w:val="004671C7"/>
    <w:rsid w:val="00467F02"/>
    <w:rsid w:val="00472F4D"/>
    <w:rsid w:val="004730BF"/>
    <w:rsid w:val="00474DCB"/>
    <w:rsid w:val="0047535C"/>
    <w:rsid w:val="004762F6"/>
    <w:rsid w:val="00481440"/>
    <w:rsid w:val="00481A2C"/>
    <w:rsid w:val="00485870"/>
    <w:rsid w:val="00485FE8"/>
    <w:rsid w:val="0049233B"/>
    <w:rsid w:val="00492473"/>
    <w:rsid w:val="00492E7A"/>
    <w:rsid w:val="00492EB5"/>
    <w:rsid w:val="00494F77"/>
    <w:rsid w:val="00497721"/>
    <w:rsid w:val="004A0229"/>
    <w:rsid w:val="004A0BAD"/>
    <w:rsid w:val="004A3467"/>
    <w:rsid w:val="004A35D2"/>
    <w:rsid w:val="004A6276"/>
    <w:rsid w:val="004A71E4"/>
    <w:rsid w:val="004B2F00"/>
    <w:rsid w:val="004B6E31"/>
    <w:rsid w:val="004C03CE"/>
    <w:rsid w:val="004C1D66"/>
    <w:rsid w:val="004C31D7"/>
    <w:rsid w:val="004C4AD2"/>
    <w:rsid w:val="004C55B6"/>
    <w:rsid w:val="004C6981"/>
    <w:rsid w:val="004D1F21"/>
    <w:rsid w:val="004D232F"/>
    <w:rsid w:val="004D268C"/>
    <w:rsid w:val="004D4B15"/>
    <w:rsid w:val="004D4F6C"/>
    <w:rsid w:val="004D5520"/>
    <w:rsid w:val="004D59D8"/>
    <w:rsid w:val="004D5DA1"/>
    <w:rsid w:val="004D6CC1"/>
    <w:rsid w:val="004E044B"/>
    <w:rsid w:val="004E150F"/>
    <w:rsid w:val="004E1533"/>
    <w:rsid w:val="004E1DCA"/>
    <w:rsid w:val="004E23A1"/>
    <w:rsid w:val="004E3489"/>
    <w:rsid w:val="004E358A"/>
    <w:rsid w:val="004E3AFA"/>
    <w:rsid w:val="004E4275"/>
    <w:rsid w:val="004E4984"/>
    <w:rsid w:val="004E6588"/>
    <w:rsid w:val="004E6686"/>
    <w:rsid w:val="004F2742"/>
    <w:rsid w:val="004F2C43"/>
    <w:rsid w:val="00502A0A"/>
    <w:rsid w:val="00507C50"/>
    <w:rsid w:val="00512971"/>
    <w:rsid w:val="0051385B"/>
    <w:rsid w:val="0051458F"/>
    <w:rsid w:val="00514D40"/>
    <w:rsid w:val="00517C3A"/>
    <w:rsid w:val="00527BF4"/>
    <w:rsid w:val="005324BE"/>
    <w:rsid w:val="00534F6C"/>
    <w:rsid w:val="00535391"/>
    <w:rsid w:val="00535994"/>
    <w:rsid w:val="0053646D"/>
    <w:rsid w:val="00540AAD"/>
    <w:rsid w:val="0054320A"/>
    <w:rsid w:val="00543EC1"/>
    <w:rsid w:val="00546458"/>
    <w:rsid w:val="0055087C"/>
    <w:rsid w:val="00551809"/>
    <w:rsid w:val="005528CB"/>
    <w:rsid w:val="00553413"/>
    <w:rsid w:val="00555983"/>
    <w:rsid w:val="00560E31"/>
    <w:rsid w:val="00561BDA"/>
    <w:rsid w:val="00575082"/>
    <w:rsid w:val="00581B23"/>
    <w:rsid w:val="0058219C"/>
    <w:rsid w:val="0058707F"/>
    <w:rsid w:val="00591DBD"/>
    <w:rsid w:val="005931FE"/>
    <w:rsid w:val="005946B6"/>
    <w:rsid w:val="00595C67"/>
    <w:rsid w:val="005A0028"/>
    <w:rsid w:val="005A0ACC"/>
    <w:rsid w:val="005A2487"/>
    <w:rsid w:val="005B0072"/>
    <w:rsid w:val="005B01F5"/>
    <w:rsid w:val="005B0732"/>
    <w:rsid w:val="005B1560"/>
    <w:rsid w:val="005B38A0"/>
    <w:rsid w:val="005B491C"/>
    <w:rsid w:val="005B4DBF"/>
    <w:rsid w:val="005B5DE2"/>
    <w:rsid w:val="005B674C"/>
    <w:rsid w:val="005B70AB"/>
    <w:rsid w:val="005C24F2"/>
    <w:rsid w:val="005C7561"/>
    <w:rsid w:val="005D1E57"/>
    <w:rsid w:val="005D2F57"/>
    <w:rsid w:val="005D3417"/>
    <w:rsid w:val="005D34F6"/>
    <w:rsid w:val="005D4F1A"/>
    <w:rsid w:val="005D61B8"/>
    <w:rsid w:val="005E1884"/>
    <w:rsid w:val="005E32AF"/>
    <w:rsid w:val="005E4DF3"/>
    <w:rsid w:val="005E5CBC"/>
    <w:rsid w:val="005F373A"/>
    <w:rsid w:val="005F4F87"/>
    <w:rsid w:val="005F6B0E"/>
    <w:rsid w:val="005F760E"/>
    <w:rsid w:val="005F7B1D"/>
    <w:rsid w:val="0060222A"/>
    <w:rsid w:val="006070C4"/>
    <w:rsid w:val="006078C1"/>
    <w:rsid w:val="00610C21"/>
    <w:rsid w:val="0061158A"/>
    <w:rsid w:val="00611907"/>
    <w:rsid w:val="00613116"/>
    <w:rsid w:val="006202A6"/>
    <w:rsid w:val="0062054B"/>
    <w:rsid w:val="00620795"/>
    <w:rsid w:val="00621C4E"/>
    <w:rsid w:val="00624EAE"/>
    <w:rsid w:val="006305D7"/>
    <w:rsid w:val="00630AEA"/>
    <w:rsid w:val="00631D77"/>
    <w:rsid w:val="00632F63"/>
    <w:rsid w:val="00633A01"/>
    <w:rsid w:val="00633B97"/>
    <w:rsid w:val="006341F7"/>
    <w:rsid w:val="00634585"/>
    <w:rsid w:val="00635014"/>
    <w:rsid w:val="006369CE"/>
    <w:rsid w:val="00637668"/>
    <w:rsid w:val="006411CA"/>
    <w:rsid w:val="0064605E"/>
    <w:rsid w:val="006566B0"/>
    <w:rsid w:val="006578E5"/>
    <w:rsid w:val="00660DD8"/>
    <w:rsid w:val="006619C8"/>
    <w:rsid w:val="00661DBA"/>
    <w:rsid w:val="00667A7A"/>
    <w:rsid w:val="00671710"/>
    <w:rsid w:val="00673414"/>
    <w:rsid w:val="00674D8D"/>
    <w:rsid w:val="00676079"/>
    <w:rsid w:val="00676240"/>
    <w:rsid w:val="00676319"/>
    <w:rsid w:val="00676ECD"/>
    <w:rsid w:val="00677D0A"/>
    <w:rsid w:val="0068185F"/>
    <w:rsid w:val="00681D82"/>
    <w:rsid w:val="0068212C"/>
    <w:rsid w:val="0069235E"/>
    <w:rsid w:val="006946E5"/>
    <w:rsid w:val="006971C4"/>
    <w:rsid w:val="006A01CF"/>
    <w:rsid w:val="006A56D2"/>
    <w:rsid w:val="006A60DD"/>
    <w:rsid w:val="006B0679"/>
    <w:rsid w:val="006B074C"/>
    <w:rsid w:val="006B3B84"/>
    <w:rsid w:val="006B4E7C"/>
    <w:rsid w:val="006B5D8C"/>
    <w:rsid w:val="006B72D4"/>
    <w:rsid w:val="006C11CC"/>
    <w:rsid w:val="006C1AEB"/>
    <w:rsid w:val="006C57FE"/>
    <w:rsid w:val="006C668E"/>
    <w:rsid w:val="006C6777"/>
    <w:rsid w:val="006C79B9"/>
    <w:rsid w:val="006D394C"/>
    <w:rsid w:val="006D7B61"/>
    <w:rsid w:val="006E4B63"/>
    <w:rsid w:val="006F06E4"/>
    <w:rsid w:val="006F085E"/>
    <w:rsid w:val="006F5A46"/>
    <w:rsid w:val="006F5B7D"/>
    <w:rsid w:val="006F7B41"/>
    <w:rsid w:val="00700816"/>
    <w:rsid w:val="00702B5D"/>
    <w:rsid w:val="00703ED2"/>
    <w:rsid w:val="00705DE0"/>
    <w:rsid w:val="00706545"/>
    <w:rsid w:val="00707B8D"/>
    <w:rsid w:val="0071353C"/>
    <w:rsid w:val="00713636"/>
    <w:rsid w:val="00714B8C"/>
    <w:rsid w:val="00715CE3"/>
    <w:rsid w:val="0071675D"/>
    <w:rsid w:val="00717736"/>
    <w:rsid w:val="0072275E"/>
    <w:rsid w:val="00722C45"/>
    <w:rsid w:val="00725702"/>
    <w:rsid w:val="00732B47"/>
    <w:rsid w:val="00732E63"/>
    <w:rsid w:val="00735CF5"/>
    <w:rsid w:val="007364EF"/>
    <w:rsid w:val="0074063A"/>
    <w:rsid w:val="00742AA4"/>
    <w:rsid w:val="00743BA1"/>
    <w:rsid w:val="00744A8D"/>
    <w:rsid w:val="00745F1E"/>
    <w:rsid w:val="0074634D"/>
    <w:rsid w:val="00747C60"/>
    <w:rsid w:val="007515FE"/>
    <w:rsid w:val="00754BC8"/>
    <w:rsid w:val="007601D0"/>
    <w:rsid w:val="007603BB"/>
    <w:rsid w:val="0076109D"/>
    <w:rsid w:val="00765670"/>
    <w:rsid w:val="00767107"/>
    <w:rsid w:val="00773617"/>
    <w:rsid w:val="00773BFD"/>
    <w:rsid w:val="007743B3"/>
    <w:rsid w:val="00774490"/>
    <w:rsid w:val="00777C39"/>
    <w:rsid w:val="007819FF"/>
    <w:rsid w:val="0078360C"/>
    <w:rsid w:val="00784945"/>
    <w:rsid w:val="00784A4C"/>
    <w:rsid w:val="00784BC6"/>
    <w:rsid w:val="0078523D"/>
    <w:rsid w:val="00791670"/>
    <w:rsid w:val="007931DF"/>
    <w:rsid w:val="007962DD"/>
    <w:rsid w:val="007970E1"/>
    <w:rsid w:val="007A0172"/>
    <w:rsid w:val="007A1804"/>
    <w:rsid w:val="007A2511"/>
    <w:rsid w:val="007A260E"/>
    <w:rsid w:val="007A4D4C"/>
    <w:rsid w:val="007A4DD6"/>
    <w:rsid w:val="007A5CB9"/>
    <w:rsid w:val="007A631C"/>
    <w:rsid w:val="007B05E9"/>
    <w:rsid w:val="007B20AE"/>
    <w:rsid w:val="007B4F5A"/>
    <w:rsid w:val="007B6B07"/>
    <w:rsid w:val="007B6D43"/>
    <w:rsid w:val="007B749A"/>
    <w:rsid w:val="007B7C6E"/>
    <w:rsid w:val="007C4334"/>
    <w:rsid w:val="007D3229"/>
    <w:rsid w:val="007D44D7"/>
    <w:rsid w:val="007D56A6"/>
    <w:rsid w:val="007D5F25"/>
    <w:rsid w:val="007D621A"/>
    <w:rsid w:val="007E058A"/>
    <w:rsid w:val="007E14E6"/>
    <w:rsid w:val="007E2887"/>
    <w:rsid w:val="007E46DB"/>
    <w:rsid w:val="007E5278"/>
    <w:rsid w:val="007E5888"/>
    <w:rsid w:val="007E749C"/>
    <w:rsid w:val="007F1172"/>
    <w:rsid w:val="007F1B5C"/>
    <w:rsid w:val="007F6922"/>
    <w:rsid w:val="007F6D4F"/>
    <w:rsid w:val="00801257"/>
    <w:rsid w:val="00803333"/>
    <w:rsid w:val="00803B0A"/>
    <w:rsid w:val="00804DED"/>
    <w:rsid w:val="008056DC"/>
    <w:rsid w:val="00805B96"/>
    <w:rsid w:val="00806E3E"/>
    <w:rsid w:val="008105BE"/>
    <w:rsid w:val="00811421"/>
    <w:rsid w:val="008115A5"/>
    <w:rsid w:val="00811AA2"/>
    <w:rsid w:val="00811D46"/>
    <w:rsid w:val="008122A7"/>
    <w:rsid w:val="0081415D"/>
    <w:rsid w:val="00817D56"/>
    <w:rsid w:val="00820229"/>
    <w:rsid w:val="00821A0A"/>
    <w:rsid w:val="00821C03"/>
    <w:rsid w:val="00822448"/>
    <w:rsid w:val="00822ABE"/>
    <w:rsid w:val="008244D1"/>
    <w:rsid w:val="00826F01"/>
    <w:rsid w:val="00827119"/>
    <w:rsid w:val="00827F51"/>
    <w:rsid w:val="0083104E"/>
    <w:rsid w:val="0083112B"/>
    <w:rsid w:val="008343BE"/>
    <w:rsid w:val="00836535"/>
    <w:rsid w:val="00836A5C"/>
    <w:rsid w:val="00840FB4"/>
    <w:rsid w:val="008410B2"/>
    <w:rsid w:val="008500A0"/>
    <w:rsid w:val="008524E5"/>
    <w:rsid w:val="0085351C"/>
    <w:rsid w:val="0085383E"/>
    <w:rsid w:val="0085435A"/>
    <w:rsid w:val="008549CA"/>
    <w:rsid w:val="008556C3"/>
    <w:rsid w:val="0085687C"/>
    <w:rsid w:val="00861DDD"/>
    <w:rsid w:val="00866FED"/>
    <w:rsid w:val="008706C5"/>
    <w:rsid w:val="00873707"/>
    <w:rsid w:val="00874B20"/>
    <w:rsid w:val="008757C6"/>
    <w:rsid w:val="008763E1"/>
    <w:rsid w:val="008768AC"/>
    <w:rsid w:val="0087775C"/>
    <w:rsid w:val="00877EC8"/>
    <w:rsid w:val="008804AD"/>
    <w:rsid w:val="00880F36"/>
    <w:rsid w:val="00885192"/>
    <w:rsid w:val="00885530"/>
    <w:rsid w:val="00887F16"/>
    <w:rsid w:val="008910D1"/>
    <w:rsid w:val="00891871"/>
    <w:rsid w:val="0089296C"/>
    <w:rsid w:val="00894924"/>
    <w:rsid w:val="00896ABD"/>
    <w:rsid w:val="00897AB6"/>
    <w:rsid w:val="008A3380"/>
    <w:rsid w:val="008A5A73"/>
    <w:rsid w:val="008A653A"/>
    <w:rsid w:val="008A7A9C"/>
    <w:rsid w:val="008B4BE3"/>
    <w:rsid w:val="008B5218"/>
    <w:rsid w:val="008B6B13"/>
    <w:rsid w:val="008B6EBE"/>
    <w:rsid w:val="008B7102"/>
    <w:rsid w:val="008B7F0C"/>
    <w:rsid w:val="008C0CC7"/>
    <w:rsid w:val="008C3B7D"/>
    <w:rsid w:val="008C55FD"/>
    <w:rsid w:val="008D0F90"/>
    <w:rsid w:val="008D1A0B"/>
    <w:rsid w:val="008D3715"/>
    <w:rsid w:val="008D395B"/>
    <w:rsid w:val="008D5465"/>
    <w:rsid w:val="008D5E61"/>
    <w:rsid w:val="008D6AAB"/>
    <w:rsid w:val="008D7EB7"/>
    <w:rsid w:val="008D7EC5"/>
    <w:rsid w:val="008E3684"/>
    <w:rsid w:val="008E57F5"/>
    <w:rsid w:val="008E75AF"/>
    <w:rsid w:val="008E7606"/>
    <w:rsid w:val="008F1DAA"/>
    <w:rsid w:val="008F3EBD"/>
    <w:rsid w:val="008F60B2"/>
    <w:rsid w:val="008F7C41"/>
    <w:rsid w:val="008F7D45"/>
    <w:rsid w:val="009031E2"/>
    <w:rsid w:val="0091276C"/>
    <w:rsid w:val="009165AC"/>
    <w:rsid w:val="00916FFC"/>
    <w:rsid w:val="0092053F"/>
    <w:rsid w:val="0092060E"/>
    <w:rsid w:val="0092340A"/>
    <w:rsid w:val="00925E38"/>
    <w:rsid w:val="009313D9"/>
    <w:rsid w:val="00933B57"/>
    <w:rsid w:val="00934B25"/>
    <w:rsid w:val="00935B7F"/>
    <w:rsid w:val="00941286"/>
    <w:rsid w:val="00941293"/>
    <w:rsid w:val="009412B0"/>
    <w:rsid w:val="00944122"/>
    <w:rsid w:val="00946372"/>
    <w:rsid w:val="0094714D"/>
    <w:rsid w:val="00950C17"/>
    <w:rsid w:val="00951889"/>
    <w:rsid w:val="00951C41"/>
    <w:rsid w:val="00951FAF"/>
    <w:rsid w:val="00954740"/>
    <w:rsid w:val="00955AE5"/>
    <w:rsid w:val="00960C92"/>
    <w:rsid w:val="00961055"/>
    <w:rsid w:val="00962E71"/>
    <w:rsid w:val="00963ABC"/>
    <w:rsid w:val="00965D21"/>
    <w:rsid w:val="00967764"/>
    <w:rsid w:val="00970B0E"/>
    <w:rsid w:val="00970BB9"/>
    <w:rsid w:val="009726EE"/>
    <w:rsid w:val="00972CDE"/>
    <w:rsid w:val="009733DD"/>
    <w:rsid w:val="00975573"/>
    <w:rsid w:val="00976D03"/>
    <w:rsid w:val="00977B30"/>
    <w:rsid w:val="00981755"/>
    <w:rsid w:val="00982F41"/>
    <w:rsid w:val="00985090"/>
    <w:rsid w:val="00987710"/>
    <w:rsid w:val="009904AB"/>
    <w:rsid w:val="009929E0"/>
    <w:rsid w:val="00995688"/>
    <w:rsid w:val="009958A6"/>
    <w:rsid w:val="00996456"/>
    <w:rsid w:val="00997232"/>
    <w:rsid w:val="009A02E5"/>
    <w:rsid w:val="009A04F5"/>
    <w:rsid w:val="009A15EF"/>
    <w:rsid w:val="009A38A5"/>
    <w:rsid w:val="009A5710"/>
    <w:rsid w:val="009A5B73"/>
    <w:rsid w:val="009A7CB4"/>
    <w:rsid w:val="009B118B"/>
    <w:rsid w:val="009B1737"/>
    <w:rsid w:val="009B2D70"/>
    <w:rsid w:val="009B3D4B"/>
    <w:rsid w:val="009B4F40"/>
    <w:rsid w:val="009B5B99"/>
    <w:rsid w:val="009B64BB"/>
    <w:rsid w:val="009B6EFC"/>
    <w:rsid w:val="009C1FD0"/>
    <w:rsid w:val="009C2DF8"/>
    <w:rsid w:val="009C31BF"/>
    <w:rsid w:val="009C68B7"/>
    <w:rsid w:val="009D0591"/>
    <w:rsid w:val="009D0834"/>
    <w:rsid w:val="009D0A1E"/>
    <w:rsid w:val="009D1C7A"/>
    <w:rsid w:val="009D2AE3"/>
    <w:rsid w:val="009D52BC"/>
    <w:rsid w:val="009D7D0A"/>
    <w:rsid w:val="009E09D9"/>
    <w:rsid w:val="009F01B1"/>
    <w:rsid w:val="009F0B18"/>
    <w:rsid w:val="009F0DBB"/>
    <w:rsid w:val="009F3887"/>
    <w:rsid w:val="009F659A"/>
    <w:rsid w:val="009F732B"/>
    <w:rsid w:val="00A01FE0"/>
    <w:rsid w:val="00A06945"/>
    <w:rsid w:val="00A10656"/>
    <w:rsid w:val="00A113C0"/>
    <w:rsid w:val="00A12FA6"/>
    <w:rsid w:val="00A1339B"/>
    <w:rsid w:val="00A13FFC"/>
    <w:rsid w:val="00A14ABA"/>
    <w:rsid w:val="00A24CB6"/>
    <w:rsid w:val="00A26CD2"/>
    <w:rsid w:val="00A27667"/>
    <w:rsid w:val="00A32979"/>
    <w:rsid w:val="00A34995"/>
    <w:rsid w:val="00A34A67"/>
    <w:rsid w:val="00A37462"/>
    <w:rsid w:val="00A3785F"/>
    <w:rsid w:val="00A435E8"/>
    <w:rsid w:val="00A43B28"/>
    <w:rsid w:val="00A459E1"/>
    <w:rsid w:val="00A46AC4"/>
    <w:rsid w:val="00A5107B"/>
    <w:rsid w:val="00A52296"/>
    <w:rsid w:val="00A55514"/>
    <w:rsid w:val="00A55661"/>
    <w:rsid w:val="00A61149"/>
    <w:rsid w:val="00A61B70"/>
    <w:rsid w:val="00A61FA8"/>
    <w:rsid w:val="00A637F4"/>
    <w:rsid w:val="00A64DF2"/>
    <w:rsid w:val="00A65485"/>
    <w:rsid w:val="00A66E05"/>
    <w:rsid w:val="00A676C5"/>
    <w:rsid w:val="00A67F2F"/>
    <w:rsid w:val="00A70753"/>
    <w:rsid w:val="00A712D2"/>
    <w:rsid w:val="00A765F7"/>
    <w:rsid w:val="00A82C8A"/>
    <w:rsid w:val="00A8346B"/>
    <w:rsid w:val="00A852FF"/>
    <w:rsid w:val="00A87337"/>
    <w:rsid w:val="00A90C97"/>
    <w:rsid w:val="00A92DDC"/>
    <w:rsid w:val="00A9417E"/>
    <w:rsid w:val="00A960C8"/>
    <w:rsid w:val="00A96604"/>
    <w:rsid w:val="00A96C99"/>
    <w:rsid w:val="00AA03DF"/>
    <w:rsid w:val="00AA1813"/>
    <w:rsid w:val="00AA1B4F"/>
    <w:rsid w:val="00AA21D8"/>
    <w:rsid w:val="00AA241E"/>
    <w:rsid w:val="00AA271A"/>
    <w:rsid w:val="00AA3270"/>
    <w:rsid w:val="00AA3CF4"/>
    <w:rsid w:val="00AA54F3"/>
    <w:rsid w:val="00AA6B43"/>
    <w:rsid w:val="00AA720D"/>
    <w:rsid w:val="00AB367A"/>
    <w:rsid w:val="00AC01D1"/>
    <w:rsid w:val="00AC0AB2"/>
    <w:rsid w:val="00AC0E9F"/>
    <w:rsid w:val="00AC2CFB"/>
    <w:rsid w:val="00AC52A5"/>
    <w:rsid w:val="00AC6EFD"/>
    <w:rsid w:val="00AC7151"/>
    <w:rsid w:val="00AD228A"/>
    <w:rsid w:val="00AD3103"/>
    <w:rsid w:val="00AD350D"/>
    <w:rsid w:val="00AD460A"/>
    <w:rsid w:val="00AD5F3E"/>
    <w:rsid w:val="00AD6A05"/>
    <w:rsid w:val="00AD71D0"/>
    <w:rsid w:val="00AD79EA"/>
    <w:rsid w:val="00AE118B"/>
    <w:rsid w:val="00AE272B"/>
    <w:rsid w:val="00AE396A"/>
    <w:rsid w:val="00AE3E3A"/>
    <w:rsid w:val="00AE77B4"/>
    <w:rsid w:val="00AE7C1A"/>
    <w:rsid w:val="00AE7DF8"/>
    <w:rsid w:val="00AF0D9C"/>
    <w:rsid w:val="00AF13AB"/>
    <w:rsid w:val="00AF1D36"/>
    <w:rsid w:val="00AF280B"/>
    <w:rsid w:val="00AF36CE"/>
    <w:rsid w:val="00AF57AA"/>
    <w:rsid w:val="00AF5F75"/>
    <w:rsid w:val="00AF6001"/>
    <w:rsid w:val="00B01444"/>
    <w:rsid w:val="00B01A16"/>
    <w:rsid w:val="00B02DFE"/>
    <w:rsid w:val="00B05FF9"/>
    <w:rsid w:val="00B07F45"/>
    <w:rsid w:val="00B1021A"/>
    <w:rsid w:val="00B1481A"/>
    <w:rsid w:val="00B15A1F"/>
    <w:rsid w:val="00B15FE9"/>
    <w:rsid w:val="00B2148A"/>
    <w:rsid w:val="00B220C2"/>
    <w:rsid w:val="00B25B32"/>
    <w:rsid w:val="00B3005B"/>
    <w:rsid w:val="00B32616"/>
    <w:rsid w:val="00B33F54"/>
    <w:rsid w:val="00B34B85"/>
    <w:rsid w:val="00B36C42"/>
    <w:rsid w:val="00B42EA7"/>
    <w:rsid w:val="00B51845"/>
    <w:rsid w:val="00B51923"/>
    <w:rsid w:val="00B5337C"/>
    <w:rsid w:val="00B53FDE"/>
    <w:rsid w:val="00B56397"/>
    <w:rsid w:val="00B56A66"/>
    <w:rsid w:val="00B571DA"/>
    <w:rsid w:val="00B57747"/>
    <w:rsid w:val="00B6027B"/>
    <w:rsid w:val="00B60911"/>
    <w:rsid w:val="00B636C8"/>
    <w:rsid w:val="00B65443"/>
    <w:rsid w:val="00B65677"/>
    <w:rsid w:val="00B65EDB"/>
    <w:rsid w:val="00B662A6"/>
    <w:rsid w:val="00B67AFF"/>
    <w:rsid w:val="00B70B59"/>
    <w:rsid w:val="00B70E30"/>
    <w:rsid w:val="00B73657"/>
    <w:rsid w:val="00B73678"/>
    <w:rsid w:val="00B739B3"/>
    <w:rsid w:val="00B81B15"/>
    <w:rsid w:val="00B915AE"/>
    <w:rsid w:val="00B96D5B"/>
    <w:rsid w:val="00BA07F0"/>
    <w:rsid w:val="00BA1735"/>
    <w:rsid w:val="00BA18B7"/>
    <w:rsid w:val="00BA19FA"/>
    <w:rsid w:val="00BA4288"/>
    <w:rsid w:val="00BB0902"/>
    <w:rsid w:val="00BB1F9C"/>
    <w:rsid w:val="00BB48E5"/>
    <w:rsid w:val="00BB5607"/>
    <w:rsid w:val="00BB5ACA"/>
    <w:rsid w:val="00BB627F"/>
    <w:rsid w:val="00BC0C17"/>
    <w:rsid w:val="00BC3823"/>
    <w:rsid w:val="00BC5841"/>
    <w:rsid w:val="00BD25EE"/>
    <w:rsid w:val="00BD2EF0"/>
    <w:rsid w:val="00BD325E"/>
    <w:rsid w:val="00BD60B4"/>
    <w:rsid w:val="00BD796B"/>
    <w:rsid w:val="00BE40C0"/>
    <w:rsid w:val="00BE5F4A"/>
    <w:rsid w:val="00BE6221"/>
    <w:rsid w:val="00BE7AEF"/>
    <w:rsid w:val="00BF09B0"/>
    <w:rsid w:val="00BF13E1"/>
    <w:rsid w:val="00BF1544"/>
    <w:rsid w:val="00BF1B53"/>
    <w:rsid w:val="00BF246D"/>
    <w:rsid w:val="00BF2682"/>
    <w:rsid w:val="00C0073C"/>
    <w:rsid w:val="00C02883"/>
    <w:rsid w:val="00C06F06"/>
    <w:rsid w:val="00C1065F"/>
    <w:rsid w:val="00C20FAD"/>
    <w:rsid w:val="00C2375F"/>
    <w:rsid w:val="00C247CB"/>
    <w:rsid w:val="00C26586"/>
    <w:rsid w:val="00C32E66"/>
    <w:rsid w:val="00C3355F"/>
    <w:rsid w:val="00C33A04"/>
    <w:rsid w:val="00C3569A"/>
    <w:rsid w:val="00C36C1D"/>
    <w:rsid w:val="00C4284B"/>
    <w:rsid w:val="00C43F48"/>
    <w:rsid w:val="00C448FF"/>
    <w:rsid w:val="00C45E57"/>
    <w:rsid w:val="00C4747F"/>
    <w:rsid w:val="00C507FE"/>
    <w:rsid w:val="00C523AB"/>
    <w:rsid w:val="00C52D08"/>
    <w:rsid w:val="00C52F29"/>
    <w:rsid w:val="00C544B7"/>
    <w:rsid w:val="00C558C0"/>
    <w:rsid w:val="00C56CE6"/>
    <w:rsid w:val="00C570A8"/>
    <w:rsid w:val="00C5745F"/>
    <w:rsid w:val="00C60005"/>
    <w:rsid w:val="00C61A98"/>
    <w:rsid w:val="00C623E6"/>
    <w:rsid w:val="00C63201"/>
    <w:rsid w:val="00C64E62"/>
    <w:rsid w:val="00C651D5"/>
    <w:rsid w:val="00C65A77"/>
    <w:rsid w:val="00C65CCC"/>
    <w:rsid w:val="00C72756"/>
    <w:rsid w:val="00C74836"/>
    <w:rsid w:val="00C7618F"/>
    <w:rsid w:val="00C765A9"/>
    <w:rsid w:val="00C81157"/>
    <w:rsid w:val="00C8162D"/>
    <w:rsid w:val="00C830BB"/>
    <w:rsid w:val="00C83A0B"/>
    <w:rsid w:val="00C842D0"/>
    <w:rsid w:val="00C84ED1"/>
    <w:rsid w:val="00C863CC"/>
    <w:rsid w:val="00C90066"/>
    <w:rsid w:val="00C9038F"/>
    <w:rsid w:val="00C9183C"/>
    <w:rsid w:val="00C92AAB"/>
    <w:rsid w:val="00C93DFA"/>
    <w:rsid w:val="00C95111"/>
    <w:rsid w:val="00C95D4C"/>
    <w:rsid w:val="00C9637F"/>
    <w:rsid w:val="00C9708A"/>
    <w:rsid w:val="00CA0B12"/>
    <w:rsid w:val="00CA11F6"/>
    <w:rsid w:val="00CA2435"/>
    <w:rsid w:val="00CA4068"/>
    <w:rsid w:val="00CA67F4"/>
    <w:rsid w:val="00CB34FC"/>
    <w:rsid w:val="00CB37F8"/>
    <w:rsid w:val="00CB5AF8"/>
    <w:rsid w:val="00CB5F1E"/>
    <w:rsid w:val="00CB6693"/>
    <w:rsid w:val="00CB7DC3"/>
    <w:rsid w:val="00CC5868"/>
    <w:rsid w:val="00CC5BE1"/>
    <w:rsid w:val="00CC75A2"/>
    <w:rsid w:val="00CC7911"/>
    <w:rsid w:val="00CC7A18"/>
    <w:rsid w:val="00CD0E2F"/>
    <w:rsid w:val="00CD1D49"/>
    <w:rsid w:val="00CD2F20"/>
    <w:rsid w:val="00CD482D"/>
    <w:rsid w:val="00CD6B20"/>
    <w:rsid w:val="00CE0E85"/>
    <w:rsid w:val="00CE1339"/>
    <w:rsid w:val="00CE1D7F"/>
    <w:rsid w:val="00CE3D08"/>
    <w:rsid w:val="00CE494E"/>
    <w:rsid w:val="00CE61CC"/>
    <w:rsid w:val="00CE6E42"/>
    <w:rsid w:val="00CF074F"/>
    <w:rsid w:val="00CF1FD2"/>
    <w:rsid w:val="00CF20B7"/>
    <w:rsid w:val="00CF6692"/>
    <w:rsid w:val="00CF6CFB"/>
    <w:rsid w:val="00CF7441"/>
    <w:rsid w:val="00D00D16"/>
    <w:rsid w:val="00D00D8C"/>
    <w:rsid w:val="00D03C6C"/>
    <w:rsid w:val="00D04760"/>
    <w:rsid w:val="00D04A95"/>
    <w:rsid w:val="00D050D8"/>
    <w:rsid w:val="00D06288"/>
    <w:rsid w:val="00D068C7"/>
    <w:rsid w:val="00D128A4"/>
    <w:rsid w:val="00D1459D"/>
    <w:rsid w:val="00D147C8"/>
    <w:rsid w:val="00D15131"/>
    <w:rsid w:val="00D16FA2"/>
    <w:rsid w:val="00D20954"/>
    <w:rsid w:val="00D20AAA"/>
    <w:rsid w:val="00D21C39"/>
    <w:rsid w:val="00D21FC6"/>
    <w:rsid w:val="00D2232C"/>
    <w:rsid w:val="00D2243A"/>
    <w:rsid w:val="00D244AA"/>
    <w:rsid w:val="00D33393"/>
    <w:rsid w:val="00D33D36"/>
    <w:rsid w:val="00D34D94"/>
    <w:rsid w:val="00D36749"/>
    <w:rsid w:val="00D409E2"/>
    <w:rsid w:val="00D41A62"/>
    <w:rsid w:val="00D427D7"/>
    <w:rsid w:val="00D43F89"/>
    <w:rsid w:val="00D445C5"/>
    <w:rsid w:val="00D44E62"/>
    <w:rsid w:val="00D451A4"/>
    <w:rsid w:val="00D51570"/>
    <w:rsid w:val="00D556AD"/>
    <w:rsid w:val="00D57EFB"/>
    <w:rsid w:val="00D60381"/>
    <w:rsid w:val="00D616DE"/>
    <w:rsid w:val="00D62201"/>
    <w:rsid w:val="00D651D1"/>
    <w:rsid w:val="00D6651B"/>
    <w:rsid w:val="00D717BB"/>
    <w:rsid w:val="00D7226B"/>
    <w:rsid w:val="00D72707"/>
    <w:rsid w:val="00D73AB4"/>
    <w:rsid w:val="00D74489"/>
    <w:rsid w:val="00D75A9C"/>
    <w:rsid w:val="00D805E2"/>
    <w:rsid w:val="00D829C8"/>
    <w:rsid w:val="00D86F29"/>
    <w:rsid w:val="00D87A5A"/>
    <w:rsid w:val="00D90871"/>
    <w:rsid w:val="00D9155F"/>
    <w:rsid w:val="00D9403F"/>
    <w:rsid w:val="00D959B4"/>
    <w:rsid w:val="00D96268"/>
    <w:rsid w:val="00DA44DE"/>
    <w:rsid w:val="00DB620A"/>
    <w:rsid w:val="00DB6FD0"/>
    <w:rsid w:val="00DC054B"/>
    <w:rsid w:val="00DC3832"/>
    <w:rsid w:val="00DC4932"/>
    <w:rsid w:val="00DC7A51"/>
    <w:rsid w:val="00DD053A"/>
    <w:rsid w:val="00DD0D03"/>
    <w:rsid w:val="00DD3B1E"/>
    <w:rsid w:val="00DE0903"/>
    <w:rsid w:val="00DE43D9"/>
    <w:rsid w:val="00DE5B5F"/>
    <w:rsid w:val="00DF614E"/>
    <w:rsid w:val="00E00696"/>
    <w:rsid w:val="00E03651"/>
    <w:rsid w:val="00E03808"/>
    <w:rsid w:val="00E03849"/>
    <w:rsid w:val="00E060C2"/>
    <w:rsid w:val="00E06324"/>
    <w:rsid w:val="00E07B81"/>
    <w:rsid w:val="00E10AFD"/>
    <w:rsid w:val="00E12B11"/>
    <w:rsid w:val="00E12FB0"/>
    <w:rsid w:val="00E14814"/>
    <w:rsid w:val="00E1591B"/>
    <w:rsid w:val="00E16A50"/>
    <w:rsid w:val="00E17F45"/>
    <w:rsid w:val="00E21B83"/>
    <w:rsid w:val="00E249D5"/>
    <w:rsid w:val="00E25017"/>
    <w:rsid w:val="00E26F73"/>
    <w:rsid w:val="00E27D98"/>
    <w:rsid w:val="00E30A34"/>
    <w:rsid w:val="00E30FC0"/>
    <w:rsid w:val="00E33C68"/>
    <w:rsid w:val="00E34DDA"/>
    <w:rsid w:val="00E34EEB"/>
    <w:rsid w:val="00E3687C"/>
    <w:rsid w:val="00E36E1C"/>
    <w:rsid w:val="00E44EB9"/>
    <w:rsid w:val="00E45BDC"/>
    <w:rsid w:val="00E46358"/>
    <w:rsid w:val="00E471DC"/>
    <w:rsid w:val="00E50EB4"/>
    <w:rsid w:val="00E52DB7"/>
    <w:rsid w:val="00E532FC"/>
    <w:rsid w:val="00E53F1F"/>
    <w:rsid w:val="00E559B4"/>
    <w:rsid w:val="00E55BB0"/>
    <w:rsid w:val="00E609E5"/>
    <w:rsid w:val="00E60F27"/>
    <w:rsid w:val="00E64D93"/>
    <w:rsid w:val="00E65EDB"/>
    <w:rsid w:val="00E66927"/>
    <w:rsid w:val="00E677B8"/>
    <w:rsid w:val="00E67FA1"/>
    <w:rsid w:val="00E7387D"/>
    <w:rsid w:val="00E73D53"/>
    <w:rsid w:val="00E75111"/>
    <w:rsid w:val="00E77296"/>
    <w:rsid w:val="00E7792F"/>
    <w:rsid w:val="00E81A8A"/>
    <w:rsid w:val="00E87527"/>
    <w:rsid w:val="00E87EF7"/>
    <w:rsid w:val="00E903F5"/>
    <w:rsid w:val="00E91137"/>
    <w:rsid w:val="00E93763"/>
    <w:rsid w:val="00E93BB4"/>
    <w:rsid w:val="00E967D7"/>
    <w:rsid w:val="00E96C4C"/>
    <w:rsid w:val="00EA2AAE"/>
    <w:rsid w:val="00EA2EC0"/>
    <w:rsid w:val="00EA427A"/>
    <w:rsid w:val="00EA69E7"/>
    <w:rsid w:val="00EA6B76"/>
    <w:rsid w:val="00EA723B"/>
    <w:rsid w:val="00EB17A3"/>
    <w:rsid w:val="00EB4B31"/>
    <w:rsid w:val="00EB6350"/>
    <w:rsid w:val="00EB687A"/>
    <w:rsid w:val="00EC1591"/>
    <w:rsid w:val="00EC2F62"/>
    <w:rsid w:val="00EC34D8"/>
    <w:rsid w:val="00EC62EB"/>
    <w:rsid w:val="00EC6E9F"/>
    <w:rsid w:val="00EC7E16"/>
    <w:rsid w:val="00ED44F0"/>
    <w:rsid w:val="00ED4B33"/>
    <w:rsid w:val="00ED5993"/>
    <w:rsid w:val="00ED77F2"/>
    <w:rsid w:val="00ED7CFA"/>
    <w:rsid w:val="00ED7DD6"/>
    <w:rsid w:val="00EE060B"/>
    <w:rsid w:val="00EE15A1"/>
    <w:rsid w:val="00EE2A7C"/>
    <w:rsid w:val="00EE2C42"/>
    <w:rsid w:val="00EE341B"/>
    <w:rsid w:val="00EE4453"/>
    <w:rsid w:val="00EE4979"/>
    <w:rsid w:val="00EE5FCE"/>
    <w:rsid w:val="00EE64B3"/>
    <w:rsid w:val="00EE6BBD"/>
    <w:rsid w:val="00EE6E1E"/>
    <w:rsid w:val="00EE705F"/>
    <w:rsid w:val="00EF1462"/>
    <w:rsid w:val="00EF1570"/>
    <w:rsid w:val="00EF39D7"/>
    <w:rsid w:val="00EF4841"/>
    <w:rsid w:val="00EF54FD"/>
    <w:rsid w:val="00EF657B"/>
    <w:rsid w:val="00F00B48"/>
    <w:rsid w:val="00F047D2"/>
    <w:rsid w:val="00F048F0"/>
    <w:rsid w:val="00F07F0D"/>
    <w:rsid w:val="00F13112"/>
    <w:rsid w:val="00F13E7B"/>
    <w:rsid w:val="00F16FE6"/>
    <w:rsid w:val="00F238BD"/>
    <w:rsid w:val="00F24992"/>
    <w:rsid w:val="00F253F8"/>
    <w:rsid w:val="00F271F5"/>
    <w:rsid w:val="00F31EAE"/>
    <w:rsid w:val="00F32F2F"/>
    <w:rsid w:val="00F33F3F"/>
    <w:rsid w:val="00F35BDD"/>
    <w:rsid w:val="00F35EF0"/>
    <w:rsid w:val="00F3781F"/>
    <w:rsid w:val="00F403FD"/>
    <w:rsid w:val="00F41E72"/>
    <w:rsid w:val="00F45BDF"/>
    <w:rsid w:val="00F4748B"/>
    <w:rsid w:val="00F47E2F"/>
    <w:rsid w:val="00F50300"/>
    <w:rsid w:val="00F5414B"/>
    <w:rsid w:val="00F559B5"/>
    <w:rsid w:val="00F56E39"/>
    <w:rsid w:val="00F623E9"/>
    <w:rsid w:val="00F63951"/>
    <w:rsid w:val="00F63C86"/>
    <w:rsid w:val="00F645DE"/>
    <w:rsid w:val="00F64DBE"/>
    <w:rsid w:val="00F65DB4"/>
    <w:rsid w:val="00F676E5"/>
    <w:rsid w:val="00F679B9"/>
    <w:rsid w:val="00F67EDC"/>
    <w:rsid w:val="00F76233"/>
    <w:rsid w:val="00F766BE"/>
    <w:rsid w:val="00F766D5"/>
    <w:rsid w:val="00F77EB9"/>
    <w:rsid w:val="00F80635"/>
    <w:rsid w:val="00F80CC0"/>
    <w:rsid w:val="00F8115F"/>
    <w:rsid w:val="00F815D1"/>
    <w:rsid w:val="00F81E7E"/>
    <w:rsid w:val="00F81F0F"/>
    <w:rsid w:val="00F825F4"/>
    <w:rsid w:val="00F82C9B"/>
    <w:rsid w:val="00F92AA1"/>
    <w:rsid w:val="00F932DE"/>
    <w:rsid w:val="00F963DD"/>
    <w:rsid w:val="00F9641A"/>
    <w:rsid w:val="00F97004"/>
    <w:rsid w:val="00FA1D5D"/>
    <w:rsid w:val="00FA2045"/>
    <w:rsid w:val="00FA50A9"/>
    <w:rsid w:val="00FA7A66"/>
    <w:rsid w:val="00FB1AA9"/>
    <w:rsid w:val="00FB4B5A"/>
    <w:rsid w:val="00FB4E35"/>
    <w:rsid w:val="00FB5963"/>
    <w:rsid w:val="00FB5DAA"/>
    <w:rsid w:val="00FC04B9"/>
    <w:rsid w:val="00FC161A"/>
    <w:rsid w:val="00FC1DD2"/>
    <w:rsid w:val="00FC23D5"/>
    <w:rsid w:val="00FC28C9"/>
    <w:rsid w:val="00FC33C9"/>
    <w:rsid w:val="00FC4337"/>
    <w:rsid w:val="00FC4C1A"/>
    <w:rsid w:val="00FC628F"/>
    <w:rsid w:val="00FC6468"/>
    <w:rsid w:val="00FC6D49"/>
    <w:rsid w:val="00FD38B2"/>
    <w:rsid w:val="00FD4922"/>
    <w:rsid w:val="00FD6461"/>
    <w:rsid w:val="00FE0281"/>
    <w:rsid w:val="00FE6BCC"/>
    <w:rsid w:val="00FE7083"/>
    <w:rsid w:val="00FF019F"/>
    <w:rsid w:val="00FF1B2A"/>
    <w:rsid w:val="00FF2160"/>
    <w:rsid w:val="00FF2EB7"/>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FBE3BC"/>
  <w14:defaultImageDpi w14:val="96"/>
  <w15:docId w15:val="{2DD56D54-2A17-44C2-93D5-9E4D14A8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uiPriority w:val="9"/>
    <w:qFormat/>
    <w:rsid w:val="008D3715"/>
    <w:pPr>
      <w:keepNext/>
      <w:numPr>
        <w:numId w:val="35"/>
      </w:numPr>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numPr>
        <w:ilvl w:val="1"/>
        <w:numId w:val="35"/>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35"/>
      </w:numPr>
      <w:spacing w:before="200"/>
      <w:outlineLvl w:val="2"/>
    </w:pPr>
    <w:rPr>
      <w:rFonts w:asciiTheme="majorHAnsi" w:eastAsiaTheme="majorEastAsia" w:hAnsiTheme="majorHAnsi" w:cs="Times New Roman"/>
      <w:b/>
      <w:bCs/>
      <w:color w:val="4F81BD" w:themeColor="accent1"/>
    </w:rPr>
  </w:style>
  <w:style w:type="paragraph" w:styleId="Heading4">
    <w:name w:val="heading 4"/>
    <w:basedOn w:val="Normal"/>
    <w:next w:val="Normal"/>
    <w:link w:val="Heading4Char"/>
    <w:uiPriority w:val="9"/>
    <w:semiHidden/>
    <w:unhideWhenUsed/>
    <w:qFormat/>
    <w:rsid w:val="006971C4"/>
    <w:pPr>
      <w:keepNext/>
      <w:keepLines/>
      <w:numPr>
        <w:ilvl w:val="3"/>
        <w:numId w:val="35"/>
      </w:numPr>
      <w:spacing w:before="200"/>
      <w:outlineLvl w:val="3"/>
    </w:pPr>
    <w:rPr>
      <w:rFonts w:asciiTheme="majorHAnsi" w:eastAsiaTheme="majorEastAsia" w:hAnsiTheme="majorHAnsi" w:cs="Times New Roman"/>
      <w:b/>
      <w:bCs/>
      <w:i/>
      <w:iCs/>
      <w:color w:val="4F81BD" w:themeColor="accent1"/>
    </w:rPr>
  </w:style>
  <w:style w:type="paragraph" w:styleId="Heading5">
    <w:name w:val="heading 5"/>
    <w:basedOn w:val="Normal"/>
    <w:next w:val="Normal"/>
    <w:link w:val="Heading5Char"/>
    <w:uiPriority w:val="9"/>
    <w:semiHidden/>
    <w:unhideWhenUsed/>
    <w:qFormat/>
    <w:rsid w:val="006971C4"/>
    <w:pPr>
      <w:keepNext/>
      <w:keepLines/>
      <w:numPr>
        <w:ilvl w:val="4"/>
        <w:numId w:val="35"/>
      </w:numPr>
      <w:spacing w:before="200"/>
      <w:outlineLvl w:val="4"/>
    </w:pPr>
    <w:rPr>
      <w:rFonts w:asciiTheme="majorHAnsi" w:eastAsiaTheme="majorEastAsia" w:hAnsiTheme="majorHAnsi" w:cs="Times New Roman"/>
      <w:color w:val="243F60" w:themeColor="accent1" w:themeShade="7F"/>
    </w:rPr>
  </w:style>
  <w:style w:type="paragraph" w:styleId="Heading6">
    <w:name w:val="heading 6"/>
    <w:basedOn w:val="Normal"/>
    <w:next w:val="Normal"/>
    <w:link w:val="Heading6Char"/>
    <w:uiPriority w:val="9"/>
    <w:semiHidden/>
    <w:unhideWhenUsed/>
    <w:qFormat/>
    <w:rsid w:val="006971C4"/>
    <w:pPr>
      <w:keepNext/>
      <w:keepLines/>
      <w:numPr>
        <w:ilvl w:val="5"/>
        <w:numId w:val="35"/>
      </w:numPr>
      <w:spacing w:before="200"/>
      <w:outlineLvl w:val="5"/>
    </w:pPr>
    <w:rPr>
      <w:rFonts w:asciiTheme="majorHAnsi" w:eastAsiaTheme="majorEastAsia" w:hAnsiTheme="majorHAnsi" w:cs="Times New Roman"/>
      <w:i/>
      <w:iCs/>
      <w:color w:val="243F60" w:themeColor="accent1" w:themeShade="7F"/>
    </w:rPr>
  </w:style>
  <w:style w:type="paragraph" w:styleId="Heading7">
    <w:name w:val="heading 7"/>
    <w:basedOn w:val="Normal"/>
    <w:next w:val="Normal"/>
    <w:link w:val="Heading7Char"/>
    <w:uiPriority w:val="9"/>
    <w:semiHidden/>
    <w:unhideWhenUsed/>
    <w:qFormat/>
    <w:rsid w:val="006971C4"/>
    <w:pPr>
      <w:keepNext/>
      <w:keepLines/>
      <w:numPr>
        <w:ilvl w:val="6"/>
        <w:numId w:val="35"/>
      </w:numPr>
      <w:spacing w:before="200"/>
      <w:outlineLvl w:val="6"/>
    </w:pPr>
    <w:rPr>
      <w:rFonts w:asciiTheme="majorHAnsi" w:eastAsiaTheme="majorEastAsia" w:hAnsiTheme="majorHAnsi" w:cs="Times New Roman"/>
      <w:i/>
      <w:iCs/>
      <w:color w:val="404040" w:themeColor="text1" w:themeTint="BF"/>
    </w:rPr>
  </w:style>
  <w:style w:type="paragraph" w:styleId="Heading8">
    <w:name w:val="heading 8"/>
    <w:basedOn w:val="Normal"/>
    <w:next w:val="Normal"/>
    <w:link w:val="Heading8Char"/>
    <w:uiPriority w:val="9"/>
    <w:semiHidden/>
    <w:unhideWhenUsed/>
    <w:qFormat/>
    <w:rsid w:val="006971C4"/>
    <w:pPr>
      <w:keepNext/>
      <w:keepLines/>
      <w:numPr>
        <w:ilvl w:val="7"/>
        <w:numId w:val="35"/>
      </w:numPr>
      <w:spacing w:before="200"/>
      <w:outlineLvl w:val="7"/>
    </w:pPr>
    <w:rPr>
      <w:rFonts w:asciiTheme="majorHAnsi" w:eastAsiaTheme="majorEastAsia" w:hAnsiTheme="majorHAnsi" w:cs="Times New Roman"/>
      <w:color w:val="404040" w:themeColor="text1" w:themeTint="BF"/>
      <w:sz w:val="20"/>
      <w:szCs w:val="20"/>
    </w:rPr>
  </w:style>
  <w:style w:type="paragraph" w:styleId="Heading9">
    <w:name w:val="heading 9"/>
    <w:basedOn w:val="Normal"/>
    <w:next w:val="Normal"/>
    <w:link w:val="Heading9Char"/>
    <w:uiPriority w:val="9"/>
    <w:semiHidden/>
    <w:unhideWhenUsed/>
    <w:qFormat/>
    <w:rsid w:val="006971C4"/>
    <w:pPr>
      <w:keepNext/>
      <w:keepLines/>
      <w:numPr>
        <w:ilvl w:val="8"/>
        <w:numId w:val="35"/>
      </w:numPr>
      <w:spacing w:before="200"/>
      <w:outlineLvl w:val="8"/>
    </w:pPr>
    <w:rPr>
      <w:rFonts w:asciiTheme="majorHAnsi" w:eastAsiaTheme="majorEastAsia" w:hAnsiTheme="majorHAnsi" w:cs="Times New Roman"/>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D3715"/>
    <w:rPr>
      <w:rFonts w:ascii="Calibri" w:hAnsi="Calibri"/>
      <w:b/>
      <w:color w:val="000000"/>
      <w:kern w:val="32"/>
      <w:sz w:val="32"/>
    </w:rPr>
  </w:style>
  <w:style w:type="character" w:customStyle="1" w:styleId="Heading2Char">
    <w:name w:val="Heading 2 Char"/>
    <w:basedOn w:val="DefaultParagraphFont"/>
    <w:link w:val="Heading2"/>
    <w:uiPriority w:val="9"/>
    <w:locked/>
    <w:rsid w:val="007A4D4C"/>
    <w:rPr>
      <w:rFonts w:ascii="Calibri" w:hAnsi="Calibri"/>
      <w:b/>
      <w:color w:val="000000"/>
      <w:sz w:val="28"/>
    </w:rPr>
  </w:style>
  <w:style w:type="character" w:customStyle="1" w:styleId="Heading3Char">
    <w:name w:val="Heading 3 Char"/>
    <w:basedOn w:val="DefaultParagraphFont"/>
    <w:link w:val="Heading3"/>
    <w:uiPriority w:val="9"/>
    <w:locked/>
    <w:rsid w:val="00366B76"/>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semiHidden/>
    <w:locked/>
    <w:rsid w:val="006971C4"/>
    <w:rPr>
      <w:rFonts w:asciiTheme="majorHAnsi" w:eastAsiaTheme="majorEastAsia" w:hAnsiTheme="majorHAnsi" w:cs="Times New Roman"/>
      <w:b/>
      <w:bCs/>
      <w:i/>
      <w:iCs/>
      <w:color w:val="4F81BD" w:themeColor="accent1"/>
    </w:rPr>
  </w:style>
  <w:style w:type="character" w:customStyle="1" w:styleId="Heading5Char">
    <w:name w:val="Heading 5 Char"/>
    <w:basedOn w:val="DefaultParagraphFont"/>
    <w:link w:val="Heading5"/>
    <w:uiPriority w:val="9"/>
    <w:semiHidden/>
    <w:locked/>
    <w:rsid w:val="006971C4"/>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semiHidden/>
    <w:locked/>
    <w:rsid w:val="006971C4"/>
    <w:rPr>
      <w:rFonts w:asciiTheme="majorHAnsi" w:eastAsiaTheme="majorEastAsia" w:hAnsiTheme="majorHAnsi" w:cs="Times New Roman"/>
      <w:i/>
      <w:iCs/>
      <w:color w:val="243F60" w:themeColor="accent1" w:themeShade="7F"/>
    </w:rPr>
  </w:style>
  <w:style w:type="character" w:customStyle="1" w:styleId="Heading7Char">
    <w:name w:val="Heading 7 Char"/>
    <w:basedOn w:val="DefaultParagraphFont"/>
    <w:link w:val="Heading7"/>
    <w:uiPriority w:val="9"/>
    <w:semiHidden/>
    <w:locked/>
    <w:rsid w:val="006971C4"/>
    <w:rPr>
      <w:rFonts w:asciiTheme="majorHAnsi" w:eastAsiaTheme="majorEastAsia" w:hAnsiTheme="majorHAnsi" w:cs="Times New Roman"/>
      <w:i/>
      <w:iCs/>
      <w:color w:val="404040" w:themeColor="text1" w:themeTint="BF"/>
    </w:rPr>
  </w:style>
  <w:style w:type="character" w:customStyle="1" w:styleId="Heading8Char">
    <w:name w:val="Heading 8 Char"/>
    <w:basedOn w:val="DefaultParagraphFont"/>
    <w:link w:val="Heading8"/>
    <w:uiPriority w:val="9"/>
    <w:semiHidden/>
    <w:locked/>
    <w:rsid w:val="006971C4"/>
    <w:rPr>
      <w:rFonts w:asciiTheme="majorHAnsi" w:eastAsiaTheme="majorEastAsia" w:hAnsiTheme="majorHAnsi" w:cs="Times New Roman"/>
      <w:color w:val="404040" w:themeColor="text1" w:themeTint="BF"/>
      <w:sz w:val="20"/>
      <w:szCs w:val="20"/>
    </w:rPr>
  </w:style>
  <w:style w:type="character" w:customStyle="1" w:styleId="Heading9Char">
    <w:name w:val="Heading 9 Char"/>
    <w:basedOn w:val="DefaultParagraphFont"/>
    <w:link w:val="Heading9"/>
    <w:uiPriority w:val="9"/>
    <w:semiHidden/>
    <w:locked/>
    <w:rsid w:val="006971C4"/>
    <w:rPr>
      <w:rFonts w:asciiTheme="majorHAnsi" w:eastAsiaTheme="majorEastAsia" w:hAnsiTheme="majorHAnsi" w:cs="Times New Roman"/>
      <w:i/>
      <w:iCs/>
      <w:color w:val="404040" w:themeColor="text1" w:themeTint="BF"/>
      <w:sz w:val="20"/>
      <w:szCs w:val="20"/>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sz w:val="24"/>
    </w:rPr>
  </w:style>
  <w:style w:type="character" w:styleId="CommentReference">
    <w:name w:val="annotation reference"/>
    <w:basedOn w:val="DefaultParagraphFont"/>
    <w:uiPriority w:val="99"/>
    <w:rPr>
      <w:sz w:val="18"/>
    </w:rPr>
  </w:style>
  <w:style w:type="paragraph" w:styleId="CommentText">
    <w:name w:val="annotation text"/>
    <w:basedOn w:val="Normal"/>
    <w:link w:val="CommentTextChar"/>
    <w:uiPriority w:val="99"/>
    <w:pPr>
      <w:jc w:val="left"/>
    </w:pPr>
    <w:rPr>
      <w:rFonts w:ascii="Tahoma" w:hAnsi="Tahoma" w:cs="Tahoma"/>
      <w:sz w:val="16"/>
    </w:rPr>
  </w:style>
  <w:style w:type="character" w:customStyle="1" w:styleId="CommentTextChar">
    <w:name w:val="Comment Text Char"/>
    <w:basedOn w:val="DefaultParagraphFont"/>
    <w:link w:val="CommentText"/>
    <w:uiPriority w:val="99"/>
    <w:locked/>
    <w:rPr>
      <w:rFonts w:ascii="Tahoma" w:hAnsi="Tahoma" w:cs="Tahoma"/>
      <w:color w:val="000000"/>
      <w:sz w:val="16"/>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locked/>
    <w:rPr>
      <w:rFonts w:ascii="Tahoma" w:hAnsi="Tahoma" w:cs="Tahoma"/>
      <w:b/>
      <w:color w:val="000000"/>
      <w:sz w:val="24"/>
      <w:lang w:val="en-US" w:eastAsia="x-none"/>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sz w:val="18"/>
      <w:lang w:val="en-US" w:eastAsia="x-non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sid w:val="00D9403F"/>
    <w:rPr>
      <w:color w:val="800080"/>
      <w:u w:val="single"/>
    </w:rPr>
  </w:style>
  <w:style w:type="character" w:customStyle="1" w:styleId="apple-converted-space">
    <w:name w:val="apple-converted-space"/>
    <w:basedOn w:val="DefaultParagraphFont"/>
    <w:rsid w:val="008D3715"/>
    <w:rPr>
      <w:rFonts w:cs="Times New Roman"/>
    </w:rPr>
  </w:style>
  <w:style w:type="character" w:styleId="IntenseEmphasis">
    <w:name w:val="Intense Emphasis"/>
    <w:basedOn w:val="DefaultParagraphFont"/>
    <w:uiPriority w:val="21"/>
    <w:qFormat/>
    <w:rsid w:val="00703ED2"/>
    <w:rPr>
      <w:b/>
      <w:i/>
      <w:color w:val="4F81BD"/>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locked/>
    <w:rsid w:val="00621C4E"/>
    <w:rPr>
      <w:rFonts w:ascii="Calibri" w:hAnsi="Calibri"/>
      <w:color w:val="7F7F7F"/>
      <w:sz w:val="24"/>
    </w:rPr>
  </w:style>
  <w:style w:type="paragraph" w:styleId="ListParagraph">
    <w:name w:val="List Paragraph"/>
    <w:basedOn w:val="Normal"/>
    <w:uiPriority w:val="34"/>
    <w:qFormat/>
    <w:rsid w:val="00A34A67"/>
    <w:pPr>
      <w:ind w:left="720"/>
      <w:contextualSpacing/>
    </w:p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locked/>
    <w:rsid w:val="00AF280B"/>
    <w:rPr>
      <w:rFonts w:ascii="Calibri" w:eastAsia="Times New Roman" w:hAnsi="Calibri" w:cs="Calibri"/>
      <w:sz w:val="24"/>
      <w:szCs w:val="24"/>
    </w:rPr>
  </w:style>
  <w:style w:type="character" w:styleId="Strong">
    <w:name w:val="Strong"/>
    <w:basedOn w:val="DefaultParagraphFont"/>
    <w:uiPriority w:val="22"/>
    <w:qFormat/>
    <w:rsid w:val="007E058A"/>
    <w:rPr>
      <w:rFonts w:cs="Times New Roman"/>
      <w:b/>
      <w:bCs/>
    </w:rPr>
  </w:style>
  <w:style w:type="character" w:styleId="Emphasis">
    <w:name w:val="Emphasis"/>
    <w:basedOn w:val="DefaultParagraphFont"/>
    <w:uiPriority w:val="20"/>
    <w:qFormat/>
    <w:rsid w:val="00225720"/>
    <w:rPr>
      <w:rFonts w:cs="Times New Roman"/>
      <w:i/>
      <w:iCs/>
    </w:rPr>
  </w:style>
  <w:style w:type="character" w:styleId="LineNumber">
    <w:name w:val="line number"/>
    <w:basedOn w:val="DefaultParagraphFont"/>
    <w:uiPriority w:val="99"/>
    <w:semiHidden/>
    <w:unhideWhenUsed/>
    <w:rsid w:val="00205B3F"/>
    <w:rPr>
      <w:rFonts w:cs="Times New Roman"/>
    </w:rPr>
  </w:style>
  <w:style w:type="character" w:customStyle="1" w:styleId="UnresolvedMention1">
    <w:name w:val="Unresolved Mention1"/>
    <w:basedOn w:val="DefaultParagraphFont"/>
    <w:uiPriority w:val="99"/>
    <w:semiHidden/>
    <w:unhideWhenUsed/>
    <w:rsid w:val="008D5E61"/>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402874">
      <w:marLeft w:val="0"/>
      <w:marRight w:val="0"/>
      <w:marTop w:val="0"/>
      <w:marBottom w:val="0"/>
      <w:divBdr>
        <w:top w:val="none" w:sz="0" w:space="0" w:color="auto"/>
        <w:left w:val="none" w:sz="0" w:space="0" w:color="auto"/>
        <w:bottom w:val="none" w:sz="0" w:space="0" w:color="auto"/>
        <w:right w:val="none" w:sz="0" w:space="0" w:color="auto"/>
      </w:divBdr>
    </w:div>
    <w:div w:id="252402875">
      <w:marLeft w:val="0"/>
      <w:marRight w:val="0"/>
      <w:marTop w:val="0"/>
      <w:marBottom w:val="0"/>
      <w:divBdr>
        <w:top w:val="none" w:sz="0" w:space="0" w:color="auto"/>
        <w:left w:val="none" w:sz="0" w:space="0" w:color="auto"/>
        <w:bottom w:val="none" w:sz="0" w:space="0" w:color="auto"/>
        <w:right w:val="none" w:sz="0" w:space="0" w:color="auto"/>
      </w:divBdr>
      <w:divsChild>
        <w:div w:id="252402878">
          <w:marLeft w:val="120"/>
          <w:marRight w:val="120"/>
          <w:marTop w:val="120"/>
          <w:marBottom w:val="120"/>
          <w:divBdr>
            <w:top w:val="none" w:sz="0" w:space="0" w:color="auto"/>
            <w:left w:val="none" w:sz="0" w:space="0" w:color="auto"/>
            <w:bottom w:val="none" w:sz="0" w:space="0" w:color="auto"/>
            <w:right w:val="none" w:sz="0" w:space="0" w:color="auto"/>
          </w:divBdr>
          <w:divsChild>
            <w:div w:id="2524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02877">
      <w:marLeft w:val="0"/>
      <w:marRight w:val="0"/>
      <w:marTop w:val="0"/>
      <w:marBottom w:val="0"/>
      <w:divBdr>
        <w:top w:val="none" w:sz="0" w:space="0" w:color="auto"/>
        <w:left w:val="none" w:sz="0" w:space="0" w:color="auto"/>
        <w:bottom w:val="none" w:sz="0" w:space="0" w:color="auto"/>
        <w:right w:val="none" w:sz="0" w:space="0" w:color="auto"/>
      </w:divBdr>
    </w:div>
    <w:div w:id="252402879">
      <w:marLeft w:val="0"/>
      <w:marRight w:val="0"/>
      <w:marTop w:val="0"/>
      <w:marBottom w:val="0"/>
      <w:divBdr>
        <w:top w:val="none" w:sz="0" w:space="0" w:color="auto"/>
        <w:left w:val="none" w:sz="0" w:space="0" w:color="auto"/>
        <w:bottom w:val="none" w:sz="0" w:space="0" w:color="auto"/>
        <w:right w:val="none" w:sz="0" w:space="0" w:color="auto"/>
      </w:divBdr>
    </w:div>
    <w:div w:id="252402881">
      <w:marLeft w:val="0"/>
      <w:marRight w:val="0"/>
      <w:marTop w:val="0"/>
      <w:marBottom w:val="0"/>
      <w:divBdr>
        <w:top w:val="none" w:sz="0" w:space="0" w:color="auto"/>
        <w:left w:val="none" w:sz="0" w:space="0" w:color="auto"/>
        <w:bottom w:val="none" w:sz="0" w:space="0" w:color="auto"/>
        <w:right w:val="none" w:sz="0" w:space="0" w:color="auto"/>
      </w:divBdr>
      <w:divsChild>
        <w:div w:id="252402876">
          <w:marLeft w:val="0"/>
          <w:marRight w:val="0"/>
          <w:marTop w:val="0"/>
          <w:marBottom w:val="0"/>
          <w:divBdr>
            <w:top w:val="none" w:sz="0" w:space="0" w:color="auto"/>
            <w:left w:val="none" w:sz="0" w:space="0" w:color="auto"/>
            <w:bottom w:val="none" w:sz="0" w:space="0" w:color="auto"/>
            <w:right w:val="none" w:sz="0" w:space="0" w:color="auto"/>
          </w:divBdr>
        </w:div>
      </w:divsChild>
    </w:div>
    <w:div w:id="2524028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07DE7-AA6D-4B62-9004-6D8CFFB9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13</Pages>
  <Words>21242</Words>
  <Characters>121085</Characters>
  <Application>Microsoft Office Word</Application>
  <DocSecurity>0</DocSecurity>
  <Lines>1009</Lines>
  <Paragraphs>284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Johannes Gutenberg-Universität Mainz</Company>
  <LinksUpToDate>false</LinksUpToDate>
  <CharactersWithSpaces>142043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Quality Control Editor</dc:creator>
  <cp:keywords>Aug 2012 rev</cp:keywords>
  <cp:lastModifiedBy>Nam Nguyen</cp:lastModifiedBy>
  <cp:revision>8</cp:revision>
  <cp:lastPrinted>2018-07-27T04:23:00Z</cp:lastPrinted>
  <dcterms:created xsi:type="dcterms:W3CDTF">2018-08-13T20:09:00Z</dcterms:created>
  <dcterms:modified xsi:type="dcterms:W3CDTF">2018-08-14T18:51:00Z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745b6730-ff6e-37f8-9eff-0f64b8183ccf</vt:lpwstr>
  </property>
  <property fmtid="{D5CDD505-2E9C-101B-9397-08002B2CF9AE}" pid="10" name="Mendeley Citation Style_1">
    <vt:lpwstr>http://csl.mendeley.com/styles/3522751/journal-of-visualized-experiments-2</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http://www.zotero.org/styles/american-sociological-association</vt:lpwstr>
  </property>
  <property fmtid="{D5CDD505-2E9C-101B-9397-08002B2CF9AE}" pid="14" name="Mendeley Recent Style Name 1_1">
    <vt:lpwstr>American Sociological Association</vt:lpwstr>
  </property>
  <property fmtid="{D5CDD505-2E9C-101B-9397-08002B2CF9AE}" pid="15" name="Mendeley Recent Style Id 2_1">
    <vt:lpwstr>http://www.zotero.org/styles/harvard1</vt:lpwstr>
  </property>
  <property fmtid="{D5CDD505-2E9C-101B-9397-08002B2CF9AE}" pid="16" name="Mendeley Recent Style Name 2_1">
    <vt:lpwstr>Harvard Reference format 1 (Editor-date)</vt:lpwstr>
  </property>
  <property fmtid="{D5CDD505-2E9C-101B-9397-08002B2CF9AE}" pid="17" name="Mendeley Recent Style Id 3_1">
    <vt:lpwstr>http://www.zotero.org/styles/journal-of-neuroscience-methods</vt:lpwstr>
  </property>
  <property fmtid="{D5CDD505-2E9C-101B-9397-08002B2CF9AE}" pid="18" name="Mendeley Recent Style Name 3_1">
    <vt:lpwstr>Journal of Neuroscience Methods</vt:lpwstr>
  </property>
  <property fmtid="{D5CDD505-2E9C-101B-9397-08002B2CF9AE}" pid="19" name="Mendeley Recent Style Id 4_1">
    <vt:lpwstr>http://www.zotero.org/styles/journal-of-visualized-experiments</vt:lpwstr>
  </property>
  <property fmtid="{D5CDD505-2E9C-101B-9397-08002B2CF9AE}" pid="20" name="Mendeley Recent Style Name 4_1">
    <vt:lpwstr>Journal of Visualized Experiments</vt:lpwstr>
  </property>
  <property fmtid="{D5CDD505-2E9C-101B-9397-08002B2CF9AE}" pid="21" name="Mendeley Recent Style Id 5_1">
    <vt:lpwstr>http://csl.mendeley.com/styles/3522751/journal-of-visualized-experiments-2</vt:lpwstr>
  </property>
  <property fmtid="{D5CDD505-2E9C-101B-9397-08002B2CF9AE}" pid="22" name="Mendeley Recent Style Name 5_1">
    <vt:lpwstr>Journal of Visualized Experiments - Nadine Baumgart</vt:lpwstr>
  </property>
  <property fmtid="{D5CDD505-2E9C-101B-9397-08002B2CF9AE}" pid="23" name="Mendeley Recent Style Id 6_1">
    <vt:lpwstr>http://www.zotero.org/styles/modern-language-association</vt:lpwstr>
  </property>
  <property fmtid="{D5CDD505-2E9C-101B-9397-08002B2CF9AE}" pid="24" name="Mendeley Recent Style Name 6_1">
    <vt:lpwstr>Modern Language Association 7th edition</vt:lpwstr>
  </property>
  <property fmtid="{D5CDD505-2E9C-101B-9397-08002B2CF9AE}" pid="25" name="Mendeley Recent Style Id 7_1">
    <vt:lpwstr>http://www.zotero.org/styles/nature</vt:lpwstr>
  </property>
  <property fmtid="{D5CDD505-2E9C-101B-9397-08002B2CF9AE}" pid="26" name="Mendeley Recent Style Name 7_1">
    <vt:lpwstr>Nature</vt:lpwstr>
  </property>
  <property fmtid="{D5CDD505-2E9C-101B-9397-08002B2CF9AE}" pid="27" name="Mendeley Recent Style Id 8_1">
    <vt:lpwstr>http://www.zotero.org/styles/sage-vancouver</vt:lpwstr>
  </property>
  <property fmtid="{D5CDD505-2E9C-101B-9397-08002B2CF9AE}" pid="28" name="Mendeley Recent Style Name 8_1">
    <vt:lpwstr>SAGE - Vancouver</vt:lpwstr>
  </property>
  <property fmtid="{D5CDD505-2E9C-101B-9397-08002B2CF9AE}" pid="29" name="Mendeley Recent Style Id 9_1">
    <vt:lpwstr>http://www.zotero.org/styles/sage-harvard</vt:lpwstr>
  </property>
  <property fmtid="{D5CDD505-2E9C-101B-9397-08002B2CF9AE}" pid="30" name="Mendeley Recent Style Name 9_1">
    <vt:lpwstr>SAGE Harvard</vt:lpwstr>
  </property>
</Properties>
</file>