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526" w:rsidRPr="00CB5A57" w:rsidRDefault="00E15526" w:rsidP="00E15526">
      <w:pPr>
        <w:pStyle w:val="p1"/>
        <w:jc w:val="both"/>
        <w:rPr>
          <w:rFonts w:ascii="Calibri" w:hAnsi="Calibri"/>
          <w:sz w:val="24"/>
          <w:szCs w:val="24"/>
        </w:rPr>
      </w:pPr>
      <w:r w:rsidRPr="00CB5A57">
        <w:rPr>
          <w:rFonts w:ascii="Calibri" w:hAnsi="Calibri"/>
          <w:sz w:val="24"/>
          <w:szCs w:val="24"/>
        </w:rPr>
        <w:t xml:space="preserve">Dear </w:t>
      </w:r>
      <w:proofErr w:type="spellStart"/>
      <w:r>
        <w:rPr>
          <w:rFonts w:ascii="Calibri" w:hAnsi="Calibri"/>
          <w:sz w:val="24"/>
          <w:szCs w:val="24"/>
        </w:rPr>
        <w:t>Dr</w:t>
      </w:r>
      <w:proofErr w:type="spellEnd"/>
      <w:r>
        <w:rPr>
          <w:rFonts w:ascii="Calibri" w:hAnsi="Calibri"/>
          <w:sz w:val="24"/>
          <w:szCs w:val="24"/>
        </w:rPr>
        <w:t xml:space="preserve"> Cao,</w:t>
      </w:r>
    </w:p>
    <w:p w:rsidR="00E15526" w:rsidRPr="00056B89" w:rsidRDefault="00E15526" w:rsidP="00E15526">
      <w:pPr>
        <w:rPr>
          <w:rFonts w:ascii="Calibri" w:hAnsi="Calibri" w:cs="Times New Roman"/>
          <w:kern w:val="0"/>
        </w:rPr>
      </w:pPr>
    </w:p>
    <w:p w:rsidR="00E15526" w:rsidRPr="00056B89" w:rsidRDefault="00E15526" w:rsidP="00E15526">
      <w:pPr>
        <w:pStyle w:val="a3"/>
        <w:widowControl/>
      </w:pPr>
      <w:r>
        <w:t>Here we</w:t>
      </w:r>
      <w:r w:rsidRPr="00056B89">
        <w:t xml:space="preserve"> </w:t>
      </w:r>
      <w:r>
        <w:t>re</w:t>
      </w:r>
      <w:r w:rsidRPr="00056B89">
        <w:t xml:space="preserve">submit a </w:t>
      </w:r>
      <w:r>
        <w:t xml:space="preserve">revised version of our </w:t>
      </w:r>
      <w:r w:rsidRPr="00056B89">
        <w:t xml:space="preserve">manuscript </w:t>
      </w:r>
      <w:r w:rsidRPr="006A76A6">
        <w:t>‘</w:t>
      </w:r>
      <w:r w:rsidRPr="006A76A6">
        <w:rPr>
          <w:color w:val="000000" w:themeColor="text1"/>
        </w:rPr>
        <w:t>Visualization of tangential cell migration in the developing chick optic tectum</w:t>
      </w:r>
      <w:r w:rsidRPr="00056B89">
        <w:t xml:space="preserve">’ for publication </w:t>
      </w:r>
      <w:r>
        <w:t>in</w:t>
      </w:r>
      <w:r>
        <w:rPr>
          <w:b/>
        </w:rPr>
        <w:t xml:space="preserve"> </w:t>
      </w:r>
      <w:proofErr w:type="spellStart"/>
      <w:r>
        <w:rPr>
          <w:b/>
        </w:rPr>
        <w:t>JoVE</w:t>
      </w:r>
      <w:proofErr w:type="spellEnd"/>
      <w:r w:rsidRPr="00E23D31">
        <w:t xml:space="preserve"> (JoVE58506).</w:t>
      </w:r>
    </w:p>
    <w:p w:rsidR="00E15526" w:rsidRDefault="00E15526" w:rsidP="00E15526">
      <w:pPr>
        <w:rPr>
          <w:rFonts w:ascii="Calibri" w:hAnsi="Calibri"/>
        </w:rPr>
      </w:pPr>
    </w:p>
    <w:p w:rsidR="00E15526" w:rsidRPr="00E15526" w:rsidRDefault="00E15526" w:rsidP="00E15526">
      <w:pPr>
        <w:widowControl/>
        <w:jc w:val="left"/>
        <w:rPr>
          <w:rFonts w:ascii="Calibri" w:eastAsia="ＭＳ Ｐゴシック" w:hAnsi="Calibri" w:cs="Calibri"/>
          <w:color w:val="000000"/>
          <w:kern w:val="0"/>
        </w:rPr>
      </w:pPr>
      <w:r w:rsidRPr="00CF2855">
        <w:rPr>
          <w:rFonts w:ascii="Calibri" w:hAnsi="Calibri" w:cs="Calibri"/>
        </w:rPr>
        <w:t xml:space="preserve">We have modified the </w:t>
      </w:r>
      <w:r w:rsidR="00D67C22">
        <w:rPr>
          <w:rFonts w:ascii="Calibri" w:hAnsi="Calibri" w:cs="Calibri"/>
        </w:rPr>
        <w:t>text</w:t>
      </w:r>
      <w:r w:rsidR="00E82780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Figure 1</w:t>
      </w:r>
      <w:r w:rsidR="00D67C22">
        <w:rPr>
          <w:rFonts w:ascii="Calibri" w:hAnsi="Calibri" w:cs="Calibri"/>
        </w:rPr>
        <w:t xml:space="preserve"> </w:t>
      </w:r>
      <w:bookmarkStart w:id="0" w:name="_GoBack"/>
      <w:bookmarkEnd w:id="0"/>
      <w:r w:rsidR="00E82780">
        <w:rPr>
          <w:rFonts w:ascii="Calibri" w:hAnsi="Calibri" w:cs="Calibri"/>
        </w:rPr>
        <w:t xml:space="preserve">and Movie 3 </w:t>
      </w:r>
      <w:r>
        <w:rPr>
          <w:rFonts w:ascii="Calibri" w:hAnsi="Calibri" w:cs="Calibri"/>
        </w:rPr>
        <w:t xml:space="preserve">according </w:t>
      </w:r>
      <w:r w:rsidRPr="00CF2855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>the editorial comments as listed</w:t>
      </w:r>
      <w:r w:rsidRPr="00CF285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 a rebuttal letter.</w:t>
      </w:r>
      <w:r>
        <w:rPr>
          <w:rFonts w:ascii="Calibri" w:hAnsi="Calibri" w:cs="Calibri"/>
          <w:kern w:val="0"/>
        </w:rPr>
        <w:t xml:space="preserve"> Modifications from 58506R1 were marked by red characters in the revised manuscript.</w:t>
      </w:r>
    </w:p>
    <w:p w:rsidR="00E15526" w:rsidRPr="00E23D31" w:rsidRDefault="00E15526" w:rsidP="00E15526">
      <w:pPr>
        <w:pStyle w:val="Web"/>
        <w:rPr>
          <w:rFonts w:ascii="Calibri" w:hAnsi="Calibri" w:cs="Calibri"/>
        </w:rPr>
      </w:pPr>
      <w:r w:rsidRPr="00E23D31">
        <w:rPr>
          <w:rFonts w:ascii="Calibri" w:hAnsi="Calibri" w:cs="Calibri"/>
        </w:rPr>
        <w:t xml:space="preserve">We hope the revised version is now suitable for publication and look forward to hearing from </w:t>
      </w:r>
      <w:r>
        <w:rPr>
          <w:rFonts w:ascii="Calibri" w:hAnsi="Calibri" w:cs="Calibri"/>
        </w:rPr>
        <w:t>you.</w:t>
      </w:r>
    </w:p>
    <w:p w:rsidR="00E15526" w:rsidRPr="00027BBD" w:rsidRDefault="00E15526" w:rsidP="00E15526">
      <w:pPr>
        <w:rPr>
          <w:rFonts w:ascii="Calibri" w:hAnsi="Calibri"/>
        </w:rPr>
      </w:pPr>
    </w:p>
    <w:p w:rsidR="00E15526" w:rsidRPr="00056B89" w:rsidRDefault="00E15526" w:rsidP="00E15526">
      <w:pPr>
        <w:rPr>
          <w:rFonts w:ascii="Calibri" w:hAnsi="Calibri" w:cs="Times New Roman"/>
          <w:kern w:val="0"/>
        </w:rPr>
      </w:pPr>
      <w:r w:rsidRPr="00056B89">
        <w:rPr>
          <w:rFonts w:ascii="Calibri" w:hAnsi="Calibri" w:cs="Times New Roman"/>
          <w:kern w:val="0"/>
        </w:rPr>
        <w:t>Sincerely,</w:t>
      </w:r>
    </w:p>
    <w:p w:rsidR="00E15526" w:rsidRPr="00056B89" w:rsidRDefault="00E15526" w:rsidP="00E15526">
      <w:pPr>
        <w:rPr>
          <w:rFonts w:ascii="Calibri" w:hAnsi="Calibri" w:cs="Times New Roman"/>
          <w:kern w:val="0"/>
        </w:rPr>
      </w:pPr>
    </w:p>
    <w:p w:rsidR="00E15526" w:rsidRPr="00056B89" w:rsidRDefault="00E15526" w:rsidP="00E15526">
      <w:pPr>
        <w:rPr>
          <w:rFonts w:ascii="Calibri" w:hAnsi="Calibri" w:cs="Times New Roman"/>
          <w:kern w:val="0"/>
        </w:rPr>
      </w:pPr>
      <w:r w:rsidRPr="00056B89">
        <w:rPr>
          <w:rFonts w:ascii="Calibri" w:hAnsi="Calibri" w:cs="Times New Roman"/>
          <w:kern w:val="0"/>
        </w:rPr>
        <w:t>Yuji Watanabe</w:t>
      </w:r>
      <w:r>
        <w:rPr>
          <w:rFonts w:ascii="Calibri" w:hAnsi="Calibri" w:cs="Times New Roman" w:hint="eastAsia"/>
          <w:kern w:val="0"/>
        </w:rPr>
        <w:t xml:space="preserve">, </w:t>
      </w:r>
      <w:r>
        <w:rPr>
          <w:rFonts w:ascii="Calibri" w:hAnsi="Calibri" w:cs="Times New Roman"/>
          <w:kern w:val="0"/>
        </w:rPr>
        <w:t>PhD</w:t>
      </w:r>
    </w:p>
    <w:p w:rsidR="00E15526" w:rsidRDefault="00E15526" w:rsidP="00E15526">
      <w:pPr>
        <w:rPr>
          <w:rFonts w:ascii="Calibri" w:eastAsia="ヒラギノ角ゴ Pro W3" w:hAnsi="Calibri" w:cs="ヒラギノ角ゴ Pro W3"/>
          <w:kern w:val="0"/>
        </w:rPr>
      </w:pPr>
      <w:r w:rsidRPr="00056B89">
        <w:rPr>
          <w:rFonts w:ascii="Calibri" w:eastAsia="ヒラギノ角ゴ Pro W3" w:hAnsi="Calibri" w:cs="ヒラギノ角ゴ Pro W3"/>
          <w:kern w:val="0"/>
        </w:rPr>
        <w:t>Department of Neuroanatomy and Embryology, School of Medicine, Fukushima Medical University, Japan</w:t>
      </w:r>
    </w:p>
    <w:p w:rsidR="004E294A" w:rsidRPr="00E15526" w:rsidRDefault="00D67C22"/>
    <w:sectPr w:rsidR="004E294A" w:rsidRPr="00E15526" w:rsidSect="009D2D2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Calibri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26"/>
    <w:rsid w:val="009D2D2C"/>
    <w:rsid w:val="009F32C8"/>
    <w:rsid w:val="00D67C22"/>
    <w:rsid w:val="00E15526"/>
    <w:rsid w:val="00E8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DDBBE"/>
  <w14:defaultImageDpi w14:val="32767"/>
  <w15:chartTrackingRefBased/>
  <w15:docId w15:val="{78669D3F-05A7-8F43-BF5E-B69B4FA7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15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15526"/>
    <w:pPr>
      <w:widowControl/>
      <w:jc w:val="left"/>
    </w:pPr>
    <w:rPr>
      <w:rFonts w:ascii="Helvetica" w:hAnsi="Helvetica" w:cs="Times New Roman"/>
      <w:kern w:val="0"/>
      <w:sz w:val="14"/>
      <w:szCs w:val="14"/>
    </w:rPr>
  </w:style>
  <w:style w:type="paragraph" w:styleId="a3">
    <w:name w:val="Body Text"/>
    <w:basedOn w:val="a"/>
    <w:link w:val="a4"/>
    <w:uiPriority w:val="1"/>
    <w:qFormat/>
    <w:rsid w:val="00E15526"/>
    <w:pPr>
      <w:jc w:val="left"/>
    </w:pPr>
    <w:rPr>
      <w:rFonts w:ascii="Calibri" w:eastAsia="Calibri" w:hAnsi="Calibri" w:cs="Calibri"/>
      <w:kern w:val="0"/>
      <w:lang w:eastAsia="en-US"/>
    </w:rPr>
  </w:style>
  <w:style w:type="character" w:customStyle="1" w:styleId="a4">
    <w:name w:val="本文 (文字)"/>
    <w:basedOn w:val="a0"/>
    <w:link w:val="a3"/>
    <w:uiPriority w:val="1"/>
    <w:rsid w:val="00E15526"/>
    <w:rPr>
      <w:rFonts w:ascii="Calibri" w:eastAsia="Calibri" w:hAnsi="Calibri" w:cs="Calibri"/>
      <w:kern w:val="0"/>
      <w:lang w:eastAsia="en-US"/>
    </w:rPr>
  </w:style>
  <w:style w:type="paragraph" w:styleId="Web">
    <w:name w:val="Normal (Web)"/>
    <w:basedOn w:val="a"/>
    <w:uiPriority w:val="99"/>
    <w:unhideWhenUsed/>
    <w:rsid w:val="00E155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渡邉裕二</dc:creator>
  <cp:keywords/>
  <dc:description/>
  <cp:lastModifiedBy>渡邉裕二</cp:lastModifiedBy>
  <cp:revision>3</cp:revision>
  <dcterms:created xsi:type="dcterms:W3CDTF">2018-07-06T05:26:00Z</dcterms:created>
  <dcterms:modified xsi:type="dcterms:W3CDTF">2018-07-06T06:04:00Z</dcterms:modified>
</cp:coreProperties>
</file>