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718" w:rsidRDefault="0088264E">
      <w:pPr>
        <w:rPr>
          <w:b/>
        </w:rPr>
      </w:pPr>
      <w:r w:rsidRPr="0088264E">
        <w:rPr>
          <w:b/>
        </w:rPr>
        <w:t xml:space="preserve">Reviewer’s Comments </w:t>
      </w:r>
    </w:p>
    <w:p w:rsidR="0088264E" w:rsidRDefault="0088264E"/>
    <w:p w:rsidR="0088264E" w:rsidRPr="0088264E" w:rsidRDefault="0088264E" w:rsidP="0088264E">
      <w:pPr>
        <w:spacing w:after="0" w:line="276" w:lineRule="auto"/>
        <w:rPr>
          <w:b/>
        </w:rPr>
      </w:pPr>
      <w:r w:rsidRPr="0088264E">
        <w:rPr>
          <w:b/>
        </w:rPr>
        <w:t>Reviewer #1</w:t>
      </w:r>
    </w:p>
    <w:p w:rsidR="0088264E" w:rsidRDefault="0088264E" w:rsidP="0088264E">
      <w:pPr>
        <w:spacing w:after="0" w:line="276" w:lineRule="auto"/>
        <w:rPr>
          <w:rFonts w:eastAsia="Times New Roman"/>
        </w:rPr>
      </w:pPr>
      <w:r>
        <w:rPr>
          <w:rFonts w:eastAsia="Times New Roman"/>
        </w:rPr>
        <w:t>This is an interesting method for the measurement of protein synthesis using a quantitative autoradiography approach in mice by which all regions of the brain are measured simultaneously. The protocol is clearly described and easy to follow. However, the method is challenging and will therefore not be used widely. I have only minor comments for the revision:</w:t>
      </w:r>
    </w:p>
    <w:p w:rsidR="0088264E" w:rsidRDefault="0088264E" w:rsidP="0088264E">
      <w:pPr>
        <w:spacing w:after="0" w:line="276" w:lineRule="auto"/>
        <w:rPr>
          <w:rFonts w:eastAsia="Times New Roman"/>
        </w:rPr>
      </w:pPr>
      <w:r>
        <w:rPr>
          <w:rFonts w:eastAsia="Times New Roman"/>
        </w:rPr>
        <w:br/>
        <w:t>1. Could the authors comment on the resolution? The authors should show images zooming into specific brain areas.</w:t>
      </w:r>
    </w:p>
    <w:p w:rsidR="00F410C8" w:rsidRPr="004C6ACE" w:rsidRDefault="00CD7C4E" w:rsidP="00F410C8">
      <w:pPr>
        <w:spacing w:after="0" w:line="276" w:lineRule="auto"/>
        <w:rPr>
          <w:rFonts w:eastAsia="Times New Roman"/>
          <w:color w:val="FF0000"/>
        </w:rPr>
      </w:pPr>
      <w:r>
        <w:rPr>
          <w:color w:val="FF0000"/>
        </w:rPr>
        <w:t xml:space="preserve">We have specified </w:t>
      </w:r>
      <w:r w:rsidR="00347D14">
        <w:rPr>
          <w:color w:val="FF0000"/>
        </w:rPr>
        <w:t xml:space="preserve">in the text </w:t>
      </w:r>
      <w:r>
        <w:rPr>
          <w:color w:val="FF0000"/>
        </w:rPr>
        <w:t>that the resolution is approximately 25</w:t>
      </w:r>
      <w:r>
        <w:rPr>
          <w:rFonts w:cstheme="minorHAnsi"/>
          <w:color w:val="FF0000"/>
        </w:rPr>
        <w:t>µ</w:t>
      </w:r>
      <w:r>
        <w:rPr>
          <w:color w:val="FF0000"/>
        </w:rPr>
        <w:t>m for this method.</w:t>
      </w:r>
      <w:r w:rsidR="00347D14">
        <w:rPr>
          <w:color w:val="FF0000"/>
        </w:rPr>
        <w:t xml:space="preserve"> We also include a new figure </w:t>
      </w:r>
      <w:r w:rsidR="00D04C49">
        <w:rPr>
          <w:color w:val="FF0000"/>
        </w:rPr>
        <w:t xml:space="preserve">(Figure 5) </w:t>
      </w:r>
      <w:r w:rsidR="00347D14">
        <w:rPr>
          <w:color w:val="FF0000"/>
        </w:rPr>
        <w:t>with some higher resolution images.</w:t>
      </w:r>
    </w:p>
    <w:p w:rsidR="004C6ACE" w:rsidRDefault="004C6ACE" w:rsidP="00F410C8">
      <w:pPr>
        <w:spacing w:after="0" w:line="276" w:lineRule="auto"/>
        <w:rPr>
          <w:rFonts w:eastAsia="Times New Roman"/>
        </w:rPr>
      </w:pPr>
      <w:bookmarkStart w:id="0" w:name="_GoBack"/>
      <w:bookmarkEnd w:id="0"/>
    </w:p>
    <w:p w:rsidR="00F410C8" w:rsidRDefault="0088264E" w:rsidP="00F410C8">
      <w:pPr>
        <w:spacing w:after="0" w:line="276" w:lineRule="auto"/>
        <w:rPr>
          <w:rFonts w:eastAsia="Times New Roman"/>
        </w:rPr>
      </w:pPr>
      <w:r>
        <w:rPr>
          <w:rFonts w:eastAsia="Times New Roman"/>
        </w:rPr>
        <w:t>2. Is it possible to combine the method with immunohistochemistry?</w:t>
      </w:r>
    </w:p>
    <w:p w:rsidR="0088264E" w:rsidRPr="00F410C8" w:rsidRDefault="00CD7C4E" w:rsidP="00F410C8">
      <w:pPr>
        <w:spacing w:after="0" w:line="276" w:lineRule="auto"/>
        <w:rPr>
          <w:rFonts w:eastAsia="Times New Roman"/>
        </w:rPr>
      </w:pPr>
      <w:r>
        <w:rPr>
          <w:color w:val="FF0000"/>
        </w:rPr>
        <w:t>We have added a mention that this method can be comb</w:t>
      </w:r>
      <w:r w:rsidR="00347D14">
        <w:rPr>
          <w:color w:val="FF0000"/>
        </w:rPr>
        <w:t>ed</w:t>
      </w:r>
      <w:r>
        <w:rPr>
          <w:color w:val="FF0000"/>
        </w:rPr>
        <w:t xml:space="preserve"> with immunohistochemistry and provided a relevant study where these methods were done together.</w:t>
      </w:r>
    </w:p>
    <w:p w:rsidR="0088264E" w:rsidRDefault="0088264E">
      <w:pPr>
        <w:rPr>
          <w:color w:val="FF0000"/>
        </w:rPr>
      </w:pPr>
    </w:p>
    <w:p w:rsidR="0088264E" w:rsidRPr="0088264E" w:rsidRDefault="0088264E" w:rsidP="0088264E">
      <w:pPr>
        <w:spacing w:after="0"/>
        <w:rPr>
          <w:b/>
        </w:rPr>
      </w:pPr>
      <w:r w:rsidRPr="0088264E">
        <w:rPr>
          <w:b/>
        </w:rPr>
        <w:t>Reviewer #2</w:t>
      </w:r>
    </w:p>
    <w:p w:rsidR="0088264E" w:rsidRDefault="0088264E" w:rsidP="0088264E">
      <w:pPr>
        <w:spacing w:after="0"/>
        <w:rPr>
          <w:rFonts w:eastAsia="Times New Roman"/>
        </w:rPr>
      </w:pPr>
      <w:r>
        <w:rPr>
          <w:rFonts w:eastAsia="Times New Roman"/>
        </w:rPr>
        <w:t>Manuscript Summary:</w:t>
      </w:r>
      <w:r>
        <w:rPr>
          <w:rFonts w:eastAsia="Times New Roman"/>
        </w:rPr>
        <w:br/>
        <w:t>This is a well written paper detailing the application of a method for in vivo measurement of regional cerebral protein synthesis (</w:t>
      </w:r>
      <w:proofErr w:type="spellStart"/>
      <w:r>
        <w:rPr>
          <w:rFonts w:eastAsia="Times New Roman"/>
        </w:rPr>
        <w:t>rCPS</w:t>
      </w:r>
      <w:proofErr w:type="spellEnd"/>
      <w:r>
        <w:rPr>
          <w:rFonts w:eastAsia="Times New Roman"/>
        </w:rPr>
        <w:t xml:space="preserve">), by autoradiographic assessment of the incorporation into proteins of radioactively (c14) labelled amino acid leucine. The method has been developed and championed by the Beebe Smith lab and it has been used to show alterations in </w:t>
      </w:r>
      <w:proofErr w:type="spellStart"/>
      <w:r>
        <w:rPr>
          <w:rFonts w:eastAsia="Times New Roman"/>
        </w:rPr>
        <w:t>rCPS</w:t>
      </w:r>
      <w:proofErr w:type="spellEnd"/>
      <w:r>
        <w:rPr>
          <w:rFonts w:eastAsia="Times New Roman"/>
        </w:rPr>
        <w:t xml:space="preserve"> in several animal models of ageing, developmental disorders, </w:t>
      </w:r>
      <w:proofErr w:type="spellStart"/>
      <w:r>
        <w:rPr>
          <w:rFonts w:eastAsia="Times New Roman"/>
        </w:rPr>
        <w:t>anaesthesia</w:t>
      </w:r>
      <w:proofErr w:type="spellEnd"/>
      <w:r>
        <w:rPr>
          <w:rFonts w:eastAsia="Times New Roman"/>
        </w:rPr>
        <w:t xml:space="preserve"> and environmental/</w:t>
      </w:r>
      <w:proofErr w:type="spellStart"/>
      <w:r>
        <w:rPr>
          <w:rFonts w:eastAsia="Times New Roman"/>
        </w:rPr>
        <w:t>lifestuyle</w:t>
      </w:r>
      <w:proofErr w:type="spellEnd"/>
      <w:r>
        <w:rPr>
          <w:rFonts w:eastAsia="Times New Roman"/>
        </w:rPr>
        <w:t xml:space="preserve"> modifications including exercise. A related method is available for measuring CPS in vivo in humans, by PET, making this an important method for translating preclinical into clinical findings. The autoradiography methodology is technically challenging as it involves mouse recovery surgery and the collection of blood samples whilst requiring their physiological stability. Moreover, specialist equipment and analytical knowledge, as well as ability to work with radioactivity, are required. To this end, this manuscript (and it video counterpart) should be endorsed as an important utility that will help share the method with other labs. It is hoped that Beebe Smith lab will continue to offer expert advice to other researchers if they contact them with questions about the methodology. I have only minor comments on the manuscript which I list below.</w:t>
      </w:r>
      <w:r>
        <w:rPr>
          <w:rFonts w:eastAsia="Times New Roman"/>
        </w:rPr>
        <w:br/>
      </w:r>
      <w:r>
        <w:rPr>
          <w:rFonts w:eastAsia="Times New Roman"/>
        </w:rPr>
        <w:br/>
        <w:t>Minor Concerns:</w:t>
      </w:r>
      <w:r>
        <w:rPr>
          <w:rFonts w:eastAsia="Times New Roman"/>
        </w:rPr>
        <w:br/>
        <w:t>-58: we can measure rates in cell layers and hypothalamic nuclei</w:t>
      </w:r>
    </w:p>
    <w:p w:rsidR="0088264E" w:rsidRDefault="0088264E" w:rsidP="0088264E">
      <w:pPr>
        <w:spacing w:after="0"/>
        <w:rPr>
          <w:rFonts w:eastAsia="Times New Roman"/>
        </w:rPr>
      </w:pPr>
      <w:r>
        <w:rPr>
          <w:rFonts w:eastAsia="Times New Roman"/>
        </w:rPr>
        <w:t>-This is a bit misleading - why just list these regions, when it is possible to measure CPS in other nuclei, and in other areas of the brain?</w:t>
      </w:r>
    </w:p>
    <w:p w:rsidR="0088264E" w:rsidRPr="0088264E" w:rsidRDefault="00FC59FE" w:rsidP="0088264E">
      <w:pPr>
        <w:spacing w:after="0"/>
        <w:rPr>
          <w:rFonts w:eastAsia="Times New Roman"/>
          <w:color w:val="FF0000"/>
        </w:rPr>
      </w:pPr>
      <w:r>
        <w:rPr>
          <w:rFonts w:eastAsia="Times New Roman"/>
          <w:color w:val="FF0000"/>
        </w:rPr>
        <w:t xml:space="preserve">This comment </w:t>
      </w:r>
      <w:r w:rsidR="00F8244E">
        <w:rPr>
          <w:rFonts w:eastAsia="Times New Roman"/>
          <w:color w:val="FF0000"/>
        </w:rPr>
        <w:t>was clarified in the manuscript’s introduction.</w:t>
      </w:r>
    </w:p>
    <w:p w:rsidR="0088264E" w:rsidRDefault="0088264E" w:rsidP="0088264E">
      <w:pPr>
        <w:spacing w:after="0"/>
        <w:rPr>
          <w:rFonts w:eastAsia="Times New Roman"/>
        </w:rPr>
      </w:pPr>
      <w:r>
        <w:rPr>
          <w:rFonts w:eastAsia="Times New Roman"/>
        </w:rPr>
        <w:br/>
        <w:t>-65 Any remaining [14</w:t>
      </w:r>
      <w:proofErr w:type="gramStart"/>
      <w:r>
        <w:rPr>
          <w:rFonts w:eastAsia="Times New Roman"/>
        </w:rPr>
        <w:t>C]leucine</w:t>
      </w:r>
      <w:proofErr w:type="gramEnd"/>
      <w:r>
        <w:rPr>
          <w:rFonts w:eastAsia="Times New Roman"/>
        </w:rPr>
        <w:t xml:space="preserve"> is removed during the washing process with formalin before autoradiography</w:t>
      </w:r>
      <w:r>
        <w:rPr>
          <w:rFonts w:eastAsia="Times New Roman"/>
        </w:rPr>
        <w:br/>
        <w:t xml:space="preserve">-Please explain the requirement for formalin fixation - this is unusual, why not just wash the sections in </w:t>
      </w:r>
      <w:r>
        <w:rPr>
          <w:rFonts w:eastAsia="Times New Roman"/>
        </w:rPr>
        <w:lastRenderedPageBreak/>
        <w:t xml:space="preserve">water, to remove 14C-leucine? The authors cite ref 6, but this refers to another reference (Ingvar et al) in which a slightly different method was used (overnight in formalin </w:t>
      </w:r>
      <w:proofErr w:type="spellStart"/>
      <w:r>
        <w:rPr>
          <w:rFonts w:eastAsia="Times New Roman"/>
        </w:rPr>
        <w:t>vapour</w:t>
      </w:r>
      <w:proofErr w:type="spellEnd"/>
      <w:r>
        <w:rPr>
          <w:rFonts w:eastAsia="Times New Roman"/>
        </w:rPr>
        <w:t xml:space="preserve">). Could it perhaps be that formalin fixation was required </w:t>
      </w:r>
      <w:proofErr w:type="gramStart"/>
      <w:r>
        <w:rPr>
          <w:rFonts w:eastAsia="Times New Roman"/>
        </w:rPr>
        <w:t>in order to</w:t>
      </w:r>
      <w:proofErr w:type="gramEnd"/>
      <w:r>
        <w:rPr>
          <w:rFonts w:eastAsia="Times New Roman"/>
        </w:rPr>
        <w:t xml:space="preserve"> perform histology on some sections? Either way, a clarification would be helpful.</w:t>
      </w:r>
    </w:p>
    <w:p w:rsidR="0088264E" w:rsidRDefault="002B0F73" w:rsidP="0088264E">
      <w:pPr>
        <w:spacing w:after="0"/>
        <w:rPr>
          <w:rFonts w:eastAsia="Times New Roman"/>
        </w:rPr>
      </w:pPr>
      <w:r>
        <w:rPr>
          <w:rFonts w:eastAsia="Times New Roman"/>
          <w:color w:val="FF0000"/>
        </w:rPr>
        <w:t>We wash with liquid formalin followed by DI water. This process fixes protein to tissue, while</w:t>
      </w:r>
      <w:r w:rsidR="00071D7A">
        <w:rPr>
          <w:rFonts w:eastAsia="Times New Roman"/>
          <w:color w:val="FF0000"/>
        </w:rPr>
        <w:t xml:space="preserve"> washing away free amino acids. We would not advise washing solely with water as it may wash away smaller proteins.</w:t>
      </w:r>
      <w:r w:rsidR="0088264E">
        <w:rPr>
          <w:rFonts w:eastAsia="Times New Roman"/>
        </w:rPr>
        <w:br/>
      </w:r>
    </w:p>
    <w:p w:rsidR="0088264E" w:rsidRDefault="0088264E" w:rsidP="0088264E">
      <w:pPr>
        <w:spacing w:after="0"/>
        <w:rPr>
          <w:rFonts w:eastAsia="Times New Roman"/>
        </w:rPr>
      </w:pPr>
      <w:r>
        <w:rPr>
          <w:rFonts w:eastAsia="Times New Roman"/>
        </w:rPr>
        <w:t>-153 Cauterize the ends of both catheters to create a seal.</w:t>
      </w:r>
      <w:r>
        <w:rPr>
          <w:rFonts w:eastAsia="Times New Roman"/>
        </w:rPr>
        <w:br/>
        <w:t>-Cautery equipment has not been listed.</w:t>
      </w:r>
    </w:p>
    <w:p w:rsidR="0088264E" w:rsidRDefault="0088264E" w:rsidP="0088264E">
      <w:pPr>
        <w:spacing w:after="0"/>
        <w:rPr>
          <w:rFonts w:eastAsia="Times New Roman"/>
          <w:color w:val="FF0000"/>
        </w:rPr>
      </w:pPr>
      <w:r>
        <w:rPr>
          <w:rFonts w:eastAsia="Times New Roman"/>
          <w:color w:val="FF0000"/>
        </w:rPr>
        <w:t>Cautery equipment has been added to the list.</w:t>
      </w:r>
    </w:p>
    <w:p w:rsidR="00537707" w:rsidRDefault="0088264E" w:rsidP="0088264E">
      <w:pPr>
        <w:spacing w:after="0"/>
        <w:rPr>
          <w:rFonts w:eastAsia="Times New Roman"/>
        </w:rPr>
      </w:pPr>
      <w:r>
        <w:rPr>
          <w:rFonts w:eastAsia="Times New Roman"/>
        </w:rPr>
        <w:br/>
        <w:t>-229 remove the brain and place on dry ice to freeze</w:t>
      </w:r>
      <w:r>
        <w:rPr>
          <w:rFonts w:eastAsia="Times New Roman"/>
        </w:rPr>
        <w:br/>
        <w:t>-How exactly, directly onto dry ice, or with e.g. a sheet of foil between the brain and ice? It might be worth warning not to freeze the brain in liquid nitrogen, as this is too cold for subsequent cutting (tissue becomes brittle)</w:t>
      </w:r>
    </w:p>
    <w:p w:rsidR="00537707" w:rsidRPr="00537707" w:rsidRDefault="00A62568" w:rsidP="0088264E">
      <w:pPr>
        <w:spacing w:after="0"/>
        <w:rPr>
          <w:rFonts w:eastAsia="Times New Roman"/>
          <w:color w:val="FF0000"/>
        </w:rPr>
      </w:pPr>
      <w:r>
        <w:rPr>
          <w:rFonts w:eastAsia="Times New Roman"/>
          <w:color w:val="FF0000"/>
        </w:rPr>
        <w:t xml:space="preserve">The brain freezing process has been clarified in the protocol, as well as </w:t>
      </w:r>
      <w:r w:rsidR="002741AF">
        <w:rPr>
          <w:rFonts w:eastAsia="Times New Roman"/>
          <w:color w:val="FF0000"/>
        </w:rPr>
        <w:t xml:space="preserve">an additional comment </w:t>
      </w:r>
      <w:r w:rsidR="00003BDB">
        <w:rPr>
          <w:rFonts w:eastAsia="Times New Roman"/>
          <w:color w:val="FF0000"/>
        </w:rPr>
        <w:t>caution</w:t>
      </w:r>
      <w:r w:rsidR="002741AF">
        <w:rPr>
          <w:rFonts w:eastAsia="Times New Roman"/>
          <w:color w:val="FF0000"/>
        </w:rPr>
        <w:t>ing</w:t>
      </w:r>
      <w:r w:rsidR="00003BDB">
        <w:rPr>
          <w:rFonts w:eastAsia="Times New Roman"/>
          <w:color w:val="FF0000"/>
        </w:rPr>
        <w:t xml:space="preserve"> against using liquid nitrogen. </w:t>
      </w:r>
    </w:p>
    <w:p w:rsidR="0088264E" w:rsidRDefault="0088264E" w:rsidP="0088264E">
      <w:pPr>
        <w:spacing w:after="0"/>
        <w:rPr>
          <w:rFonts w:eastAsia="Times New Roman"/>
        </w:rPr>
      </w:pPr>
      <w:r>
        <w:rPr>
          <w:rFonts w:eastAsia="Times New Roman"/>
        </w:rPr>
        <w:br/>
        <w:t>-254 along with a set of [14</w:t>
      </w:r>
      <w:proofErr w:type="gramStart"/>
      <w:r>
        <w:rPr>
          <w:rFonts w:eastAsia="Times New Roman"/>
        </w:rPr>
        <w:t>C]</w:t>
      </w:r>
      <w:proofErr w:type="spellStart"/>
      <w:r>
        <w:rPr>
          <w:rFonts w:eastAsia="Times New Roman"/>
        </w:rPr>
        <w:t>methylmethacrylate</w:t>
      </w:r>
      <w:proofErr w:type="spellEnd"/>
      <w:proofErr w:type="gramEnd"/>
      <w:r>
        <w:rPr>
          <w:rFonts w:eastAsia="Times New Roman"/>
        </w:rPr>
        <w:t xml:space="preserve"> standards, which were previously calibrated against tissue of known 14C concentrations as described 28</w:t>
      </w:r>
      <w:r>
        <w:rPr>
          <w:rFonts w:eastAsia="Times New Roman"/>
        </w:rPr>
        <w:br/>
        <w:t xml:space="preserve">-Why not obtain commercially-available standards from American </w:t>
      </w:r>
      <w:proofErr w:type="spellStart"/>
      <w:r>
        <w:rPr>
          <w:rFonts w:eastAsia="Times New Roman"/>
        </w:rPr>
        <w:t>Radiolabelled</w:t>
      </w:r>
      <w:proofErr w:type="spellEnd"/>
      <w:r>
        <w:rPr>
          <w:rFonts w:eastAsia="Times New Roman"/>
        </w:rPr>
        <w:t xml:space="preserve"> Chemicals? Given the importance of standards for calculation, making own standards in a lab that isn't otherwise equipped for radioactive chemistry work, strikes me as a major limitation to being able to do this method. The authors should suggest to either make own, or purchase commercial (unless they </w:t>
      </w:r>
      <w:proofErr w:type="spellStart"/>
      <w:r>
        <w:rPr>
          <w:rFonts w:eastAsia="Times New Roman"/>
        </w:rPr>
        <w:t>disaprove</w:t>
      </w:r>
      <w:proofErr w:type="spellEnd"/>
      <w:r>
        <w:rPr>
          <w:rFonts w:eastAsia="Times New Roman"/>
        </w:rPr>
        <w:t xml:space="preserve"> of these - then an explanation in the discussion would be useful) and give the appropriate range of </w:t>
      </w:r>
      <w:proofErr w:type="spellStart"/>
      <w:r>
        <w:rPr>
          <w:rFonts w:eastAsia="Times New Roman"/>
        </w:rPr>
        <w:t>nCi</w:t>
      </w:r>
      <w:proofErr w:type="spellEnd"/>
      <w:r>
        <w:rPr>
          <w:rFonts w:eastAsia="Times New Roman"/>
        </w:rPr>
        <w:t>/mg</w:t>
      </w:r>
    </w:p>
    <w:p w:rsidR="0088264E" w:rsidRPr="00BF5091" w:rsidRDefault="00A62568" w:rsidP="00BF5091">
      <w:pPr>
        <w:spacing w:after="0"/>
        <w:rPr>
          <w:rFonts w:eastAsia="Times New Roman"/>
          <w:color w:val="FF0000"/>
        </w:rPr>
      </w:pPr>
      <w:r>
        <w:rPr>
          <w:rFonts w:eastAsia="Times New Roman"/>
          <w:color w:val="FF0000"/>
        </w:rPr>
        <w:t xml:space="preserve">This has been clarified in the manuscript. </w:t>
      </w:r>
      <w:r w:rsidR="00CE1CC7">
        <w:rPr>
          <w:rFonts w:eastAsia="Times New Roman"/>
          <w:color w:val="FF0000"/>
        </w:rPr>
        <w:t xml:space="preserve">Standards can be commercially purchased from American </w:t>
      </w:r>
      <w:proofErr w:type="spellStart"/>
      <w:r w:rsidR="00CE1CC7">
        <w:rPr>
          <w:rFonts w:eastAsia="Times New Roman"/>
          <w:color w:val="FF0000"/>
        </w:rPr>
        <w:t>Radiolabel</w:t>
      </w:r>
      <w:r w:rsidR="00BF5091">
        <w:rPr>
          <w:rFonts w:eastAsia="Times New Roman"/>
          <w:color w:val="FF0000"/>
        </w:rPr>
        <w:t>led</w:t>
      </w:r>
      <w:proofErr w:type="spellEnd"/>
      <w:r w:rsidR="00BF5091">
        <w:rPr>
          <w:rFonts w:eastAsia="Times New Roman"/>
          <w:color w:val="FF0000"/>
        </w:rPr>
        <w:t xml:space="preserve"> Chemicals</w:t>
      </w:r>
      <w:r w:rsidR="00487AA7">
        <w:rPr>
          <w:rFonts w:eastAsia="Times New Roman"/>
          <w:color w:val="FF0000"/>
        </w:rPr>
        <w:t xml:space="preserve"> and customized with a specific range (</w:t>
      </w:r>
      <w:r w:rsidR="00E007B2">
        <w:rPr>
          <w:rFonts w:eastAsia="Times New Roman"/>
          <w:color w:val="FF0000"/>
        </w:rPr>
        <w:t>2-3</w:t>
      </w:r>
      <w:r w:rsidR="00487AA7">
        <w:rPr>
          <w:rFonts w:eastAsia="Times New Roman"/>
          <w:color w:val="FF0000"/>
        </w:rPr>
        <w:t xml:space="preserve">00 </w:t>
      </w:r>
      <w:proofErr w:type="spellStart"/>
      <w:r w:rsidR="00487AA7">
        <w:rPr>
          <w:rFonts w:eastAsia="Times New Roman"/>
          <w:color w:val="FF0000"/>
        </w:rPr>
        <w:t>nCi</w:t>
      </w:r>
      <w:proofErr w:type="spellEnd"/>
      <w:r w:rsidR="00487AA7">
        <w:rPr>
          <w:rFonts w:eastAsia="Times New Roman"/>
          <w:color w:val="FF0000"/>
        </w:rPr>
        <w:t xml:space="preserve">/g of tissue). </w:t>
      </w:r>
    </w:p>
    <w:p w:rsidR="0088264E" w:rsidRDefault="0088264E"/>
    <w:sectPr w:rsidR="00882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4E"/>
    <w:rsid w:val="00003BDB"/>
    <w:rsid w:val="00071D7A"/>
    <w:rsid w:val="001833E4"/>
    <w:rsid w:val="002741AF"/>
    <w:rsid w:val="002B0F73"/>
    <w:rsid w:val="00347D14"/>
    <w:rsid w:val="00487AA7"/>
    <w:rsid w:val="004C6ACE"/>
    <w:rsid w:val="00535AD8"/>
    <w:rsid w:val="00537707"/>
    <w:rsid w:val="0088264E"/>
    <w:rsid w:val="008E34B6"/>
    <w:rsid w:val="009D0718"/>
    <w:rsid w:val="00A62568"/>
    <w:rsid w:val="00AE6B7D"/>
    <w:rsid w:val="00B40E5B"/>
    <w:rsid w:val="00BF5091"/>
    <w:rsid w:val="00CD7C4E"/>
    <w:rsid w:val="00CE1CC7"/>
    <w:rsid w:val="00D04C49"/>
    <w:rsid w:val="00D2137E"/>
    <w:rsid w:val="00E007B2"/>
    <w:rsid w:val="00F410C8"/>
    <w:rsid w:val="00F80C9F"/>
    <w:rsid w:val="00F8244E"/>
    <w:rsid w:val="00FC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380B"/>
  <w15:chartTrackingRefBased/>
  <w15:docId w15:val="{3416954F-B842-4005-A0C0-33CE7E2A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1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Torossian, Anita (NIH/NIMH) [F]</dc:creator>
  <cp:keywords/>
  <dc:description/>
  <cp:lastModifiedBy>Smith, Carolyn Beebe (NIH/NIMH) [E]</cp:lastModifiedBy>
  <cp:revision>3</cp:revision>
  <dcterms:created xsi:type="dcterms:W3CDTF">2018-07-09T21:51:00Z</dcterms:created>
  <dcterms:modified xsi:type="dcterms:W3CDTF">2018-07-11T21:01:00Z</dcterms:modified>
</cp:coreProperties>
</file>