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C888" w14:textId="01B490D2" w:rsidR="00D521E5" w:rsidRDefault="00D521E5" w:rsidP="00D521E5">
      <w:pPr>
        <w:pStyle w:val="NormalWeb"/>
        <w:spacing w:before="0"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TITLE:</w:t>
      </w:r>
    </w:p>
    <w:p w14:paraId="63E8B3CB" w14:textId="0B0B89E0" w:rsidR="00A602F5" w:rsidRPr="00EC22D8" w:rsidRDefault="00432F3B" w:rsidP="00D521E5">
      <w:pPr>
        <w:pStyle w:val="NormalWeb"/>
        <w:spacing w:before="0" w:beforeAutospacing="0" w:after="0" w:afterAutospacing="0"/>
        <w:jc w:val="both"/>
        <w:rPr>
          <w:rFonts w:asciiTheme="minorHAnsi" w:hAnsiTheme="minorHAnsi" w:cstheme="minorHAnsi"/>
        </w:rPr>
      </w:pPr>
      <w:r w:rsidRPr="00EC22D8">
        <w:rPr>
          <w:rFonts w:asciiTheme="minorHAnsi" w:hAnsiTheme="minorHAnsi" w:cstheme="minorHAnsi"/>
          <w:color w:val="000000" w:themeColor="text1"/>
        </w:rPr>
        <w:t>Quantitative</w:t>
      </w:r>
      <w:r w:rsidR="002B1A86" w:rsidRPr="00EC22D8">
        <w:rPr>
          <w:rFonts w:asciiTheme="minorHAnsi" w:hAnsiTheme="minorHAnsi" w:cstheme="minorHAnsi"/>
          <w:color w:val="000000" w:themeColor="text1"/>
        </w:rPr>
        <w:t xml:space="preserve"> </w:t>
      </w:r>
      <w:r w:rsidR="00D521E5" w:rsidRPr="00EC22D8">
        <w:rPr>
          <w:rFonts w:asciiTheme="minorHAnsi" w:hAnsiTheme="minorHAnsi" w:cstheme="minorHAnsi"/>
          <w:color w:val="000000" w:themeColor="text1"/>
        </w:rPr>
        <w:t>[</w:t>
      </w:r>
      <w:r w:rsidR="009A3102" w:rsidRPr="00EC22D8">
        <w:rPr>
          <w:rFonts w:asciiTheme="minorHAnsi" w:hAnsiTheme="minorHAnsi" w:cstheme="minorHAnsi"/>
          <w:color w:val="000000" w:themeColor="text1"/>
          <w:vertAlign w:val="superscript"/>
        </w:rPr>
        <w:t>18</w:t>
      </w:r>
      <w:r w:rsidR="00CD13B1" w:rsidRPr="00EC22D8">
        <w:rPr>
          <w:rFonts w:asciiTheme="minorHAnsi" w:hAnsiTheme="minorHAnsi" w:cstheme="minorHAnsi"/>
          <w:color w:val="000000" w:themeColor="text1"/>
        </w:rPr>
        <w:t>F</w:t>
      </w:r>
      <w:r w:rsidR="00D521E5" w:rsidRPr="00EC22D8">
        <w:rPr>
          <w:rFonts w:asciiTheme="minorHAnsi" w:hAnsiTheme="minorHAnsi" w:cstheme="minorHAnsi"/>
          <w:color w:val="000000" w:themeColor="text1"/>
        </w:rPr>
        <w:t>]-</w:t>
      </w:r>
      <w:proofErr w:type="spellStart"/>
      <w:r w:rsidR="00D521E5" w:rsidRPr="00EC22D8">
        <w:rPr>
          <w:rFonts w:asciiTheme="minorHAnsi" w:hAnsiTheme="minorHAnsi" w:cstheme="minorHAnsi"/>
          <w:color w:val="000000" w:themeColor="text1"/>
        </w:rPr>
        <w:t>Naf</w:t>
      </w:r>
      <w:proofErr w:type="spellEnd"/>
      <w:r w:rsidR="00D521E5" w:rsidRPr="00EC22D8">
        <w:rPr>
          <w:rFonts w:asciiTheme="minorHAnsi" w:hAnsiTheme="minorHAnsi" w:cstheme="minorHAnsi"/>
          <w:color w:val="000000" w:themeColor="text1"/>
        </w:rPr>
        <w:t>-</w:t>
      </w:r>
      <w:r w:rsidR="004752D7" w:rsidRPr="00EC22D8">
        <w:rPr>
          <w:rFonts w:asciiTheme="minorHAnsi" w:hAnsiTheme="minorHAnsi" w:cstheme="minorHAnsi"/>
          <w:color w:val="000000" w:themeColor="text1"/>
        </w:rPr>
        <w:t>PET</w:t>
      </w:r>
      <w:r w:rsidR="00D521E5" w:rsidRPr="00EC22D8">
        <w:rPr>
          <w:rFonts w:asciiTheme="minorHAnsi" w:hAnsiTheme="minorHAnsi" w:cstheme="minorHAnsi"/>
          <w:color w:val="000000" w:themeColor="text1"/>
        </w:rPr>
        <w:t>-</w:t>
      </w:r>
      <w:r w:rsidR="007B150E" w:rsidRPr="00EC22D8">
        <w:rPr>
          <w:rFonts w:asciiTheme="minorHAnsi" w:hAnsiTheme="minorHAnsi" w:cstheme="minorHAnsi"/>
          <w:color w:val="000000" w:themeColor="text1"/>
        </w:rPr>
        <w:t>MRI</w:t>
      </w:r>
      <w:r w:rsidR="004752D7" w:rsidRPr="00EC22D8">
        <w:rPr>
          <w:rFonts w:asciiTheme="minorHAnsi" w:hAnsiTheme="minorHAnsi" w:cstheme="minorHAnsi"/>
          <w:color w:val="000000" w:themeColor="text1"/>
        </w:rPr>
        <w:t xml:space="preserve"> </w:t>
      </w:r>
      <w:r w:rsidR="00D521E5" w:rsidRPr="00EC22D8">
        <w:rPr>
          <w:rFonts w:asciiTheme="minorHAnsi" w:hAnsiTheme="minorHAnsi" w:cstheme="minorHAnsi"/>
          <w:color w:val="000000" w:themeColor="text1"/>
        </w:rPr>
        <w:t xml:space="preserve">Analysis for </w:t>
      </w:r>
      <w:r w:rsidR="005C45FA">
        <w:rPr>
          <w:rFonts w:asciiTheme="minorHAnsi" w:hAnsiTheme="minorHAnsi" w:cstheme="minorHAnsi"/>
          <w:color w:val="000000" w:themeColor="text1"/>
        </w:rPr>
        <w:t xml:space="preserve">the </w:t>
      </w:r>
      <w:r w:rsidR="00D521E5" w:rsidRPr="00EC22D8">
        <w:rPr>
          <w:rFonts w:asciiTheme="minorHAnsi" w:hAnsiTheme="minorHAnsi" w:cstheme="minorHAnsi"/>
          <w:color w:val="000000" w:themeColor="text1"/>
        </w:rPr>
        <w:t>Evaluation of Dynamic Bone Turnover</w:t>
      </w:r>
      <w:r w:rsidR="00D521E5" w:rsidRPr="00EC22D8">
        <w:rPr>
          <w:rFonts w:asciiTheme="minorHAnsi" w:hAnsiTheme="minorHAnsi" w:cstheme="minorHAnsi"/>
        </w:rPr>
        <w:t xml:space="preserve"> in </w:t>
      </w:r>
      <w:r w:rsidR="005C45FA">
        <w:rPr>
          <w:rFonts w:asciiTheme="minorHAnsi" w:hAnsiTheme="minorHAnsi" w:cstheme="minorHAnsi"/>
        </w:rPr>
        <w:t>a</w:t>
      </w:r>
      <w:r w:rsidR="00D521E5" w:rsidRPr="00EC22D8">
        <w:rPr>
          <w:rFonts w:asciiTheme="minorHAnsi" w:hAnsiTheme="minorHAnsi" w:cstheme="minorHAnsi"/>
        </w:rPr>
        <w:t xml:space="preserve"> Patient with </w:t>
      </w:r>
      <w:proofErr w:type="spellStart"/>
      <w:r w:rsidR="00D521E5" w:rsidRPr="00EC22D8">
        <w:rPr>
          <w:rFonts w:asciiTheme="minorHAnsi" w:hAnsiTheme="minorHAnsi" w:cstheme="minorHAnsi"/>
        </w:rPr>
        <w:t>Facetogenic</w:t>
      </w:r>
      <w:proofErr w:type="spellEnd"/>
      <w:r w:rsidR="00D521E5" w:rsidRPr="00EC22D8">
        <w:rPr>
          <w:rFonts w:asciiTheme="minorHAnsi" w:hAnsiTheme="minorHAnsi" w:cstheme="minorHAnsi"/>
        </w:rPr>
        <w:t xml:space="preserve"> Low Back Pain</w:t>
      </w:r>
    </w:p>
    <w:p w14:paraId="714667B5" w14:textId="77777777" w:rsidR="00A602F5" w:rsidRPr="00D521E5" w:rsidRDefault="00A602F5" w:rsidP="00D521E5">
      <w:pPr>
        <w:widowControl w:val="0"/>
        <w:autoSpaceDE w:val="0"/>
        <w:autoSpaceDN w:val="0"/>
        <w:adjustRightInd w:val="0"/>
        <w:jc w:val="both"/>
        <w:rPr>
          <w:rFonts w:asciiTheme="minorHAnsi" w:hAnsiTheme="minorHAnsi" w:cstheme="minorHAnsi"/>
          <w:b/>
          <w:bCs/>
        </w:rPr>
      </w:pPr>
    </w:p>
    <w:p w14:paraId="35057959" w14:textId="5AB00842" w:rsidR="00A602F5" w:rsidRPr="00D521E5" w:rsidRDefault="00D521E5" w:rsidP="00D521E5">
      <w:pPr>
        <w:widowControl w:val="0"/>
        <w:autoSpaceDE w:val="0"/>
        <w:autoSpaceDN w:val="0"/>
        <w:adjustRightInd w:val="0"/>
        <w:jc w:val="both"/>
        <w:rPr>
          <w:rFonts w:asciiTheme="minorHAnsi" w:hAnsiTheme="minorHAnsi" w:cstheme="minorHAnsi"/>
          <w:b/>
          <w:bCs/>
        </w:rPr>
      </w:pPr>
      <w:r w:rsidRPr="00D521E5">
        <w:rPr>
          <w:rFonts w:asciiTheme="minorHAnsi" w:hAnsiTheme="minorHAnsi" w:cstheme="minorHAnsi"/>
          <w:b/>
          <w:bCs/>
        </w:rPr>
        <w:t>AUTHORS AND AFFILIATIONS</w:t>
      </w:r>
    </w:p>
    <w:p w14:paraId="2E0D2912" w14:textId="6F5AE15D" w:rsidR="001F4A31" w:rsidRDefault="004752D7" w:rsidP="00D521E5">
      <w:pPr>
        <w:jc w:val="both"/>
        <w:rPr>
          <w:rFonts w:asciiTheme="minorHAnsi" w:hAnsiTheme="minorHAnsi" w:cstheme="minorHAnsi"/>
          <w:vertAlign w:val="superscript"/>
        </w:rPr>
      </w:pPr>
      <w:r w:rsidRPr="00D521E5">
        <w:rPr>
          <w:rFonts w:asciiTheme="minorHAnsi" w:hAnsiTheme="minorHAnsi" w:cstheme="minorHAnsi"/>
        </w:rPr>
        <w:t>Nathaniel W. Jenkins</w:t>
      </w:r>
      <w:r w:rsidRPr="00D521E5">
        <w:rPr>
          <w:rFonts w:asciiTheme="minorHAnsi" w:hAnsiTheme="minorHAnsi" w:cstheme="minorHAnsi"/>
          <w:vertAlign w:val="superscript"/>
        </w:rPr>
        <w:t>1</w:t>
      </w:r>
      <w:r w:rsidR="00EB57F6" w:rsidRPr="00D521E5">
        <w:rPr>
          <w:rFonts w:asciiTheme="minorHAnsi" w:hAnsiTheme="minorHAnsi" w:cstheme="minorHAnsi"/>
        </w:rPr>
        <w:t>, Claudia Iriondo</w:t>
      </w:r>
      <w:r w:rsidR="00C46A11" w:rsidRPr="00D521E5">
        <w:rPr>
          <w:rFonts w:asciiTheme="minorHAnsi" w:hAnsiTheme="minorHAnsi" w:cstheme="minorHAnsi"/>
          <w:vertAlign w:val="superscript"/>
        </w:rPr>
        <w:t>1</w:t>
      </w:r>
      <w:r w:rsidR="00025E10" w:rsidRPr="00D521E5">
        <w:rPr>
          <w:rFonts w:asciiTheme="minorHAnsi" w:hAnsiTheme="minorHAnsi" w:cstheme="minorHAnsi"/>
          <w:vertAlign w:val="superscript"/>
        </w:rPr>
        <w:t>,2</w:t>
      </w:r>
      <w:r w:rsidRPr="00D521E5">
        <w:rPr>
          <w:rFonts w:asciiTheme="minorHAnsi" w:hAnsiTheme="minorHAnsi" w:cstheme="minorHAnsi"/>
        </w:rPr>
        <w:t xml:space="preserve">, </w:t>
      </w:r>
      <w:proofErr w:type="spellStart"/>
      <w:r w:rsidR="00FD0A43" w:rsidRPr="00D521E5">
        <w:rPr>
          <w:rFonts w:asciiTheme="minorHAnsi" w:hAnsiTheme="minorHAnsi" w:cstheme="minorHAnsi"/>
        </w:rPr>
        <w:t>Vinil</w:t>
      </w:r>
      <w:proofErr w:type="spellEnd"/>
      <w:r w:rsidR="00FD0A43" w:rsidRPr="00D521E5">
        <w:rPr>
          <w:rFonts w:asciiTheme="minorHAnsi" w:hAnsiTheme="minorHAnsi" w:cstheme="minorHAnsi"/>
        </w:rPr>
        <w:t xml:space="preserve"> Shah</w:t>
      </w:r>
      <w:r w:rsidR="00FD0A43" w:rsidRPr="00D521E5">
        <w:rPr>
          <w:rFonts w:asciiTheme="minorHAnsi" w:hAnsiTheme="minorHAnsi" w:cstheme="minorHAnsi"/>
          <w:vertAlign w:val="superscript"/>
        </w:rPr>
        <w:t>1</w:t>
      </w:r>
      <w:r w:rsidR="00FD0A43" w:rsidRPr="00D521E5">
        <w:rPr>
          <w:rFonts w:asciiTheme="minorHAnsi" w:hAnsiTheme="minorHAnsi" w:cstheme="minorHAnsi"/>
        </w:rPr>
        <w:t>,</w:t>
      </w:r>
      <w:r w:rsidR="00FD0A43" w:rsidRPr="00D521E5">
        <w:rPr>
          <w:rFonts w:asciiTheme="minorHAnsi" w:hAnsiTheme="minorHAnsi" w:cstheme="minorHAnsi"/>
          <w:vertAlign w:val="superscript"/>
        </w:rPr>
        <w:t xml:space="preserve"> </w:t>
      </w:r>
      <w:r w:rsidR="00EB57F6" w:rsidRPr="00D521E5">
        <w:rPr>
          <w:rFonts w:asciiTheme="minorHAnsi" w:hAnsiTheme="minorHAnsi" w:cstheme="minorHAnsi"/>
        </w:rPr>
        <w:t>Emma Bahroos</w:t>
      </w:r>
      <w:r w:rsidR="00EB57F6" w:rsidRPr="00D521E5">
        <w:rPr>
          <w:rFonts w:asciiTheme="minorHAnsi" w:hAnsiTheme="minorHAnsi" w:cstheme="minorHAnsi"/>
          <w:vertAlign w:val="superscript"/>
        </w:rPr>
        <w:t>1</w:t>
      </w:r>
      <w:r w:rsidR="00EB57F6" w:rsidRPr="00D521E5">
        <w:rPr>
          <w:rFonts w:asciiTheme="minorHAnsi" w:hAnsiTheme="minorHAnsi" w:cstheme="minorHAnsi"/>
        </w:rPr>
        <w:t>, M</w:t>
      </w:r>
      <w:r w:rsidR="00C35F81" w:rsidRPr="00D521E5">
        <w:rPr>
          <w:rFonts w:asciiTheme="minorHAnsi" w:hAnsiTheme="minorHAnsi" w:cstheme="minorHAnsi"/>
        </w:rPr>
        <w:t>e</w:t>
      </w:r>
      <w:r w:rsidR="00EB57F6" w:rsidRPr="00D521E5">
        <w:rPr>
          <w:rFonts w:asciiTheme="minorHAnsi" w:hAnsiTheme="minorHAnsi" w:cstheme="minorHAnsi"/>
        </w:rPr>
        <w:t>lanie Regan</w:t>
      </w:r>
      <w:r w:rsidR="00EB57F6" w:rsidRPr="00D521E5">
        <w:rPr>
          <w:rFonts w:asciiTheme="minorHAnsi" w:hAnsiTheme="minorHAnsi" w:cstheme="minorHAnsi"/>
          <w:vertAlign w:val="superscript"/>
        </w:rPr>
        <w:t>1</w:t>
      </w:r>
      <w:r w:rsidR="00EB57F6" w:rsidRPr="00D521E5">
        <w:rPr>
          <w:rFonts w:asciiTheme="minorHAnsi" w:hAnsiTheme="minorHAnsi" w:cstheme="minorHAnsi"/>
        </w:rPr>
        <w:t xml:space="preserve">, </w:t>
      </w:r>
      <w:proofErr w:type="spellStart"/>
      <w:r w:rsidRPr="00D521E5">
        <w:rPr>
          <w:rFonts w:asciiTheme="minorHAnsi" w:hAnsiTheme="minorHAnsi" w:cstheme="minorHAnsi"/>
        </w:rPr>
        <w:t>Youngho</w:t>
      </w:r>
      <w:proofErr w:type="spellEnd"/>
      <w:r w:rsidRPr="00D521E5">
        <w:rPr>
          <w:rFonts w:asciiTheme="minorHAnsi" w:hAnsiTheme="minorHAnsi" w:cstheme="minorHAnsi"/>
        </w:rPr>
        <w:t xml:space="preserve"> Seo</w:t>
      </w:r>
      <w:r w:rsidRPr="00D521E5">
        <w:rPr>
          <w:rFonts w:asciiTheme="minorHAnsi" w:hAnsiTheme="minorHAnsi" w:cstheme="minorHAnsi"/>
          <w:vertAlign w:val="superscript"/>
        </w:rPr>
        <w:t>1</w:t>
      </w:r>
      <w:r w:rsidRPr="00D521E5">
        <w:rPr>
          <w:rFonts w:asciiTheme="minorHAnsi" w:hAnsiTheme="minorHAnsi" w:cstheme="minorHAnsi"/>
        </w:rPr>
        <w:t>, William P Dillon</w:t>
      </w:r>
      <w:r w:rsidRPr="00D521E5">
        <w:rPr>
          <w:rFonts w:asciiTheme="minorHAnsi" w:hAnsiTheme="minorHAnsi" w:cstheme="minorHAnsi"/>
          <w:vertAlign w:val="superscript"/>
        </w:rPr>
        <w:t>1</w:t>
      </w:r>
      <w:r w:rsidRPr="00D521E5">
        <w:rPr>
          <w:rFonts w:asciiTheme="minorHAnsi" w:hAnsiTheme="minorHAnsi" w:cstheme="minorHAnsi"/>
        </w:rPr>
        <w:t>, Sharmila Majumdar</w:t>
      </w:r>
      <w:r w:rsidRPr="00D521E5">
        <w:rPr>
          <w:rFonts w:asciiTheme="minorHAnsi" w:hAnsiTheme="minorHAnsi" w:cstheme="minorHAnsi"/>
          <w:vertAlign w:val="superscript"/>
        </w:rPr>
        <w:t>1</w:t>
      </w:r>
      <w:r w:rsidRPr="00D521E5">
        <w:rPr>
          <w:rFonts w:asciiTheme="minorHAnsi" w:hAnsiTheme="minorHAnsi" w:cstheme="minorHAnsi"/>
        </w:rPr>
        <w:t>, Jason F. Talbott</w:t>
      </w:r>
      <w:r w:rsidR="00C46A11" w:rsidRPr="00D521E5">
        <w:rPr>
          <w:rFonts w:asciiTheme="minorHAnsi" w:hAnsiTheme="minorHAnsi" w:cstheme="minorHAnsi"/>
          <w:vertAlign w:val="superscript"/>
        </w:rPr>
        <w:t>1,</w:t>
      </w:r>
      <w:r w:rsidR="00025E10" w:rsidRPr="00D521E5">
        <w:rPr>
          <w:rFonts w:asciiTheme="minorHAnsi" w:hAnsiTheme="minorHAnsi" w:cstheme="minorHAnsi"/>
          <w:vertAlign w:val="superscript"/>
        </w:rPr>
        <w:t>3</w:t>
      </w:r>
    </w:p>
    <w:p w14:paraId="0C84AF17" w14:textId="77777777" w:rsidR="00D521E5" w:rsidRPr="00D521E5" w:rsidRDefault="00D521E5" w:rsidP="00D521E5">
      <w:pPr>
        <w:jc w:val="both"/>
        <w:rPr>
          <w:rFonts w:asciiTheme="minorHAnsi" w:hAnsiTheme="minorHAnsi" w:cstheme="minorHAnsi"/>
          <w:vertAlign w:val="superscript"/>
        </w:rPr>
      </w:pPr>
    </w:p>
    <w:p w14:paraId="49ED53EE" w14:textId="77777777" w:rsidR="001330F4" w:rsidRPr="00D521E5" w:rsidRDefault="00C46A11" w:rsidP="00D521E5">
      <w:pPr>
        <w:jc w:val="both"/>
        <w:rPr>
          <w:rFonts w:asciiTheme="minorHAnsi" w:hAnsiTheme="minorHAnsi" w:cstheme="minorHAnsi"/>
        </w:rPr>
      </w:pPr>
      <w:r w:rsidRPr="00D521E5">
        <w:rPr>
          <w:rFonts w:asciiTheme="minorHAnsi" w:hAnsiTheme="minorHAnsi" w:cstheme="minorHAnsi"/>
          <w:vertAlign w:val="superscript"/>
        </w:rPr>
        <w:t>1</w:t>
      </w:r>
      <w:r w:rsidRPr="00D521E5">
        <w:rPr>
          <w:rFonts w:asciiTheme="minorHAnsi" w:hAnsiTheme="minorHAnsi" w:cstheme="minorHAnsi"/>
        </w:rPr>
        <w:t>Radiology and Biomedical Imaging, University of California San Francisco, San Francisco, CA</w:t>
      </w:r>
      <w:r w:rsidR="00A36FE6" w:rsidRPr="00D521E5">
        <w:rPr>
          <w:rFonts w:asciiTheme="minorHAnsi" w:hAnsiTheme="minorHAnsi" w:cstheme="minorHAnsi"/>
        </w:rPr>
        <w:t>, United States</w:t>
      </w:r>
    </w:p>
    <w:p w14:paraId="30B9BABD" w14:textId="77777777" w:rsidR="001330F4" w:rsidRPr="00D521E5" w:rsidRDefault="00025E10" w:rsidP="00D521E5">
      <w:pPr>
        <w:widowControl w:val="0"/>
        <w:autoSpaceDE w:val="0"/>
        <w:autoSpaceDN w:val="0"/>
        <w:adjustRightInd w:val="0"/>
        <w:jc w:val="both"/>
        <w:rPr>
          <w:rFonts w:asciiTheme="minorHAnsi" w:hAnsiTheme="minorHAnsi" w:cstheme="minorHAnsi"/>
          <w:iCs/>
        </w:rPr>
      </w:pPr>
      <w:r w:rsidRPr="00D521E5">
        <w:rPr>
          <w:rFonts w:asciiTheme="minorHAnsi" w:hAnsiTheme="minorHAnsi" w:cstheme="minorHAnsi"/>
          <w:iCs/>
          <w:vertAlign w:val="superscript"/>
        </w:rPr>
        <w:t>2</w:t>
      </w:r>
      <w:r w:rsidRPr="00D521E5">
        <w:rPr>
          <w:rFonts w:asciiTheme="minorHAnsi" w:hAnsiTheme="minorHAnsi" w:cstheme="minorHAnsi"/>
          <w:iCs/>
        </w:rPr>
        <w:t xml:space="preserve">UCSF/UC Berkeley Graduate Program in Bioengineering, University of California, San Francisco, San Francisco, CA, United States </w:t>
      </w:r>
    </w:p>
    <w:p w14:paraId="603DA000" w14:textId="77777777" w:rsidR="00C46A11" w:rsidRPr="00D521E5" w:rsidRDefault="00025E10" w:rsidP="00D521E5">
      <w:pPr>
        <w:widowControl w:val="0"/>
        <w:autoSpaceDE w:val="0"/>
        <w:autoSpaceDN w:val="0"/>
        <w:adjustRightInd w:val="0"/>
        <w:jc w:val="both"/>
        <w:rPr>
          <w:rFonts w:asciiTheme="minorHAnsi" w:hAnsiTheme="minorHAnsi" w:cstheme="minorHAnsi"/>
        </w:rPr>
      </w:pPr>
      <w:r w:rsidRPr="00D521E5">
        <w:rPr>
          <w:rFonts w:asciiTheme="minorHAnsi" w:hAnsiTheme="minorHAnsi" w:cstheme="minorHAnsi"/>
          <w:vertAlign w:val="superscript"/>
        </w:rPr>
        <w:t>3</w:t>
      </w:r>
      <w:r w:rsidR="00C46A11" w:rsidRPr="00D521E5">
        <w:rPr>
          <w:rFonts w:asciiTheme="minorHAnsi" w:hAnsiTheme="minorHAnsi" w:cstheme="minorHAnsi"/>
        </w:rPr>
        <w:t>Radiology</w:t>
      </w:r>
      <w:r w:rsidRPr="00D521E5">
        <w:rPr>
          <w:rFonts w:asciiTheme="minorHAnsi" w:hAnsiTheme="minorHAnsi" w:cstheme="minorHAnsi"/>
        </w:rPr>
        <w:t xml:space="preserve"> and Biomedical Imaging, Zuckerb</w:t>
      </w:r>
      <w:r w:rsidR="00C46A11" w:rsidRPr="00D521E5">
        <w:rPr>
          <w:rFonts w:asciiTheme="minorHAnsi" w:hAnsiTheme="minorHAnsi" w:cstheme="minorHAnsi"/>
        </w:rPr>
        <w:t>erg San Francisco General Hospital, San Francisco, CA</w:t>
      </w:r>
      <w:r w:rsidR="00A36FE6" w:rsidRPr="00D521E5">
        <w:rPr>
          <w:rFonts w:asciiTheme="minorHAnsi" w:hAnsiTheme="minorHAnsi" w:cstheme="minorHAnsi"/>
        </w:rPr>
        <w:t>, United States</w:t>
      </w:r>
    </w:p>
    <w:p w14:paraId="4B8145E0" w14:textId="77777777" w:rsidR="00425F24" w:rsidRPr="00D521E5" w:rsidRDefault="00425F24" w:rsidP="00D521E5">
      <w:pPr>
        <w:pStyle w:val="NormalWeb"/>
        <w:spacing w:before="0" w:beforeAutospacing="0" w:after="0" w:afterAutospacing="0"/>
        <w:jc w:val="both"/>
        <w:rPr>
          <w:rFonts w:asciiTheme="minorHAnsi" w:hAnsiTheme="minorHAnsi" w:cstheme="minorHAnsi"/>
          <w:b/>
          <w:bCs/>
        </w:rPr>
      </w:pPr>
    </w:p>
    <w:p w14:paraId="39627193" w14:textId="4C4821EA" w:rsidR="00A602F5" w:rsidRPr="00D521E5" w:rsidRDefault="00EC22D8" w:rsidP="00D521E5">
      <w:pPr>
        <w:pStyle w:val="NormalWeb"/>
        <w:spacing w:before="0" w:beforeAutospacing="0" w:after="0" w:afterAutospacing="0"/>
        <w:jc w:val="both"/>
        <w:outlineLvl w:val="0"/>
        <w:rPr>
          <w:rFonts w:asciiTheme="minorHAnsi" w:hAnsiTheme="minorHAnsi" w:cstheme="minorHAnsi"/>
          <w:color w:val="000000" w:themeColor="text1"/>
        </w:rPr>
      </w:pPr>
      <w:r w:rsidRPr="00D521E5">
        <w:rPr>
          <w:rFonts w:asciiTheme="minorHAnsi" w:hAnsiTheme="minorHAnsi" w:cstheme="minorHAnsi"/>
          <w:b/>
          <w:bCs/>
        </w:rPr>
        <w:t>Corresponding author:</w:t>
      </w:r>
      <w:r w:rsidR="00A602F5" w:rsidRPr="00D521E5">
        <w:rPr>
          <w:rFonts w:asciiTheme="minorHAnsi" w:hAnsiTheme="minorHAnsi" w:cstheme="minorHAnsi"/>
        </w:rPr>
        <w:t xml:space="preserve"> </w:t>
      </w:r>
    </w:p>
    <w:p w14:paraId="7260D3B8" w14:textId="1CF50B20" w:rsidR="00C46A11" w:rsidRPr="00D521E5" w:rsidRDefault="00C46A11" w:rsidP="00D521E5">
      <w:pPr>
        <w:contextualSpacing/>
        <w:jc w:val="both"/>
        <w:rPr>
          <w:rFonts w:asciiTheme="minorHAnsi" w:hAnsiTheme="minorHAnsi" w:cstheme="minorHAnsi"/>
        </w:rPr>
      </w:pPr>
      <w:r w:rsidRPr="00D521E5">
        <w:rPr>
          <w:rFonts w:asciiTheme="minorHAnsi" w:hAnsiTheme="minorHAnsi" w:cstheme="minorHAnsi"/>
        </w:rPr>
        <w:t>Dr. Jason F. Talbott</w:t>
      </w:r>
      <w:r w:rsidR="00EC22D8">
        <w:rPr>
          <w:rFonts w:asciiTheme="minorHAnsi" w:hAnsiTheme="minorHAnsi" w:cstheme="minorHAnsi"/>
        </w:rPr>
        <w:tab/>
      </w:r>
      <w:r w:rsidR="00EC22D8">
        <w:rPr>
          <w:rFonts w:asciiTheme="minorHAnsi" w:hAnsiTheme="minorHAnsi" w:cstheme="minorHAnsi"/>
        </w:rPr>
        <w:tab/>
        <w:t>(</w:t>
      </w:r>
      <w:r w:rsidRPr="00D521E5">
        <w:rPr>
          <w:rFonts w:asciiTheme="minorHAnsi" w:hAnsiTheme="minorHAnsi" w:cstheme="minorHAnsi"/>
        </w:rPr>
        <w:t>Jason.talbott@ucsf.edu</w:t>
      </w:r>
      <w:r w:rsidR="00EC22D8">
        <w:rPr>
          <w:rFonts w:asciiTheme="minorHAnsi" w:hAnsiTheme="minorHAnsi" w:cstheme="minorHAnsi"/>
        </w:rPr>
        <w:t>)</w:t>
      </w:r>
      <w:r w:rsidRPr="00D521E5">
        <w:rPr>
          <w:rFonts w:asciiTheme="minorHAnsi" w:hAnsiTheme="minorHAnsi" w:cstheme="minorHAnsi"/>
        </w:rPr>
        <w:t xml:space="preserve"> </w:t>
      </w:r>
    </w:p>
    <w:p w14:paraId="4D4A31B9" w14:textId="48571B9E" w:rsidR="00BD1B72" w:rsidRDefault="00BD1B72" w:rsidP="00D521E5">
      <w:pPr>
        <w:contextualSpacing/>
        <w:jc w:val="both"/>
        <w:rPr>
          <w:rFonts w:asciiTheme="minorHAnsi" w:hAnsiTheme="minorHAnsi" w:cstheme="minorHAnsi"/>
        </w:rPr>
      </w:pPr>
    </w:p>
    <w:p w14:paraId="50CB5C3B" w14:textId="4E207D14" w:rsidR="00EC22D8" w:rsidRPr="00EC22D8" w:rsidRDefault="00EC22D8" w:rsidP="00D521E5">
      <w:pPr>
        <w:contextualSpacing/>
        <w:jc w:val="both"/>
        <w:rPr>
          <w:rFonts w:asciiTheme="minorHAnsi" w:hAnsiTheme="minorHAnsi" w:cstheme="minorHAnsi"/>
          <w:b/>
        </w:rPr>
      </w:pPr>
      <w:r w:rsidRPr="00EC22D8">
        <w:rPr>
          <w:rFonts w:asciiTheme="minorHAnsi" w:hAnsiTheme="minorHAnsi" w:cstheme="minorHAnsi"/>
          <w:b/>
        </w:rPr>
        <w:t xml:space="preserve">Email Addresses of Co-Authors: </w:t>
      </w:r>
    </w:p>
    <w:p w14:paraId="38BA1D55" w14:textId="1452E7ED" w:rsidR="00BD1B72" w:rsidRPr="00EC22D8" w:rsidRDefault="00BD1B72" w:rsidP="00D521E5">
      <w:pPr>
        <w:jc w:val="both"/>
        <w:rPr>
          <w:rFonts w:asciiTheme="minorHAnsi" w:hAnsiTheme="minorHAnsi" w:cstheme="minorHAnsi"/>
        </w:rPr>
      </w:pPr>
      <w:r w:rsidRPr="00EC22D8">
        <w:rPr>
          <w:rFonts w:asciiTheme="minorHAnsi" w:hAnsiTheme="minorHAnsi" w:cstheme="minorHAnsi"/>
        </w:rPr>
        <w:t xml:space="preserve">Nathaniel W. Jenkins </w:t>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natewjenkins@gmail.com</w:t>
      </w:r>
      <w:r w:rsidR="00EC22D8" w:rsidRPr="00EC22D8">
        <w:rPr>
          <w:rFonts w:asciiTheme="minorHAnsi" w:hAnsiTheme="minorHAnsi" w:cstheme="minorHAnsi"/>
        </w:rPr>
        <w:t>)</w:t>
      </w:r>
    </w:p>
    <w:p w14:paraId="5704159A" w14:textId="380FA424" w:rsidR="00BD1B72" w:rsidRPr="00EC22D8" w:rsidRDefault="00BD1B72" w:rsidP="00D521E5">
      <w:pPr>
        <w:jc w:val="both"/>
        <w:rPr>
          <w:rFonts w:asciiTheme="minorHAnsi" w:hAnsiTheme="minorHAnsi" w:cstheme="minorHAnsi"/>
        </w:rPr>
      </w:pPr>
      <w:r w:rsidRPr="00EC22D8">
        <w:rPr>
          <w:rFonts w:asciiTheme="minorHAnsi" w:hAnsiTheme="minorHAnsi" w:cstheme="minorHAnsi"/>
        </w:rPr>
        <w:t xml:space="preserve">Claudia </w:t>
      </w:r>
      <w:proofErr w:type="spellStart"/>
      <w:r w:rsidRPr="00EC22D8">
        <w:rPr>
          <w:rFonts w:asciiTheme="minorHAnsi" w:hAnsiTheme="minorHAnsi" w:cstheme="minorHAnsi"/>
        </w:rPr>
        <w:t>Iriondo</w:t>
      </w:r>
      <w:proofErr w:type="spellEnd"/>
      <w:r w:rsidR="00EC22D8" w:rsidRPr="00EC22D8">
        <w:rPr>
          <w:rFonts w:asciiTheme="minorHAnsi" w:hAnsiTheme="minorHAnsi" w:cstheme="minorHAnsi"/>
        </w:rPr>
        <w:t xml:space="preserve"> </w:t>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claudia.iriondo@ucsf.edu</w:t>
      </w:r>
      <w:r w:rsidR="00EC22D8" w:rsidRPr="00EC22D8">
        <w:rPr>
          <w:rFonts w:asciiTheme="minorHAnsi" w:hAnsiTheme="minorHAnsi" w:cstheme="minorHAnsi"/>
        </w:rPr>
        <w:t>)</w:t>
      </w:r>
    </w:p>
    <w:p w14:paraId="52BD98F9" w14:textId="55BFAEE1" w:rsidR="00BD1B72" w:rsidRPr="00EC22D8" w:rsidRDefault="00BD1B72" w:rsidP="00D521E5">
      <w:pPr>
        <w:jc w:val="both"/>
        <w:rPr>
          <w:rFonts w:asciiTheme="minorHAnsi" w:hAnsiTheme="minorHAnsi" w:cstheme="minorHAnsi"/>
        </w:rPr>
      </w:pPr>
      <w:proofErr w:type="spellStart"/>
      <w:r w:rsidRPr="00EC22D8">
        <w:rPr>
          <w:rFonts w:asciiTheme="minorHAnsi" w:hAnsiTheme="minorHAnsi" w:cstheme="minorHAnsi"/>
        </w:rPr>
        <w:t>Vinil</w:t>
      </w:r>
      <w:proofErr w:type="spellEnd"/>
      <w:r w:rsidRPr="00EC22D8">
        <w:rPr>
          <w:rFonts w:asciiTheme="minorHAnsi" w:hAnsiTheme="minorHAnsi" w:cstheme="minorHAnsi"/>
        </w:rPr>
        <w:t xml:space="preserve"> Shah </w:t>
      </w:r>
      <w:r w:rsidR="00EC22D8" w:rsidRPr="00EC22D8">
        <w:rPr>
          <w:rFonts w:asciiTheme="minorHAnsi" w:hAnsiTheme="minorHAnsi" w:cstheme="minorHAnsi"/>
        </w:rPr>
        <w:tab/>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vinil.shah@ucsf.edu</w:t>
      </w:r>
      <w:r w:rsidR="00EC22D8" w:rsidRPr="00EC22D8">
        <w:rPr>
          <w:rFonts w:asciiTheme="minorHAnsi" w:hAnsiTheme="minorHAnsi" w:cstheme="minorHAnsi"/>
        </w:rPr>
        <w:t>)</w:t>
      </w:r>
    </w:p>
    <w:p w14:paraId="4EA2751A" w14:textId="1E9EFA6E" w:rsidR="00BD1B72" w:rsidRPr="00EC22D8" w:rsidRDefault="00BD1B72" w:rsidP="00D521E5">
      <w:pPr>
        <w:jc w:val="both"/>
        <w:rPr>
          <w:rFonts w:asciiTheme="minorHAnsi" w:hAnsiTheme="minorHAnsi" w:cstheme="minorHAnsi"/>
        </w:rPr>
      </w:pPr>
      <w:r w:rsidRPr="00EC22D8">
        <w:rPr>
          <w:rFonts w:asciiTheme="minorHAnsi" w:hAnsiTheme="minorHAnsi" w:cstheme="minorHAnsi"/>
        </w:rPr>
        <w:t xml:space="preserve">Emma </w:t>
      </w:r>
      <w:proofErr w:type="spellStart"/>
      <w:r w:rsidRPr="00EC22D8">
        <w:rPr>
          <w:rFonts w:asciiTheme="minorHAnsi" w:hAnsiTheme="minorHAnsi" w:cstheme="minorHAnsi"/>
        </w:rPr>
        <w:t>Bahroos</w:t>
      </w:r>
      <w:proofErr w:type="spellEnd"/>
      <w:r w:rsidRPr="00EC22D8">
        <w:rPr>
          <w:rFonts w:asciiTheme="minorHAnsi" w:hAnsiTheme="minorHAnsi" w:cstheme="minorHAnsi"/>
        </w:rPr>
        <w:t xml:space="preserve"> </w:t>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emma.bahroos@ucsf.edu</w:t>
      </w:r>
      <w:r w:rsidR="00EC22D8" w:rsidRPr="00EC22D8">
        <w:rPr>
          <w:rFonts w:asciiTheme="minorHAnsi" w:hAnsiTheme="minorHAnsi" w:cstheme="minorHAnsi"/>
        </w:rPr>
        <w:t>)</w:t>
      </w:r>
    </w:p>
    <w:p w14:paraId="49734ED2" w14:textId="158B4E73" w:rsidR="00BD1B72" w:rsidRPr="00EC22D8" w:rsidRDefault="00BD1B72" w:rsidP="00D521E5">
      <w:pPr>
        <w:jc w:val="both"/>
        <w:rPr>
          <w:rFonts w:asciiTheme="minorHAnsi" w:hAnsiTheme="minorHAnsi" w:cstheme="minorHAnsi"/>
        </w:rPr>
      </w:pPr>
      <w:r w:rsidRPr="00EC22D8">
        <w:rPr>
          <w:rFonts w:asciiTheme="minorHAnsi" w:hAnsiTheme="minorHAnsi" w:cstheme="minorHAnsi"/>
        </w:rPr>
        <w:t xml:space="preserve">Melanie Regan </w:t>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melanie.regan@ucsf.edu</w:t>
      </w:r>
      <w:r w:rsidR="00EC22D8" w:rsidRPr="00EC22D8">
        <w:rPr>
          <w:rFonts w:asciiTheme="minorHAnsi" w:hAnsiTheme="minorHAnsi" w:cstheme="minorHAnsi"/>
        </w:rPr>
        <w:t>)</w:t>
      </w:r>
    </w:p>
    <w:p w14:paraId="67A3A91A" w14:textId="101BFF09" w:rsidR="00BD1B72" w:rsidRPr="00EC22D8" w:rsidRDefault="00BD1B72" w:rsidP="00D521E5">
      <w:pPr>
        <w:jc w:val="both"/>
        <w:rPr>
          <w:rFonts w:asciiTheme="minorHAnsi" w:hAnsiTheme="minorHAnsi" w:cstheme="minorHAnsi"/>
        </w:rPr>
      </w:pPr>
      <w:proofErr w:type="spellStart"/>
      <w:r w:rsidRPr="00EC22D8">
        <w:rPr>
          <w:rFonts w:asciiTheme="minorHAnsi" w:hAnsiTheme="minorHAnsi" w:cstheme="minorHAnsi"/>
        </w:rPr>
        <w:t>Youngho</w:t>
      </w:r>
      <w:proofErr w:type="spellEnd"/>
      <w:r w:rsidRPr="00EC22D8">
        <w:rPr>
          <w:rFonts w:asciiTheme="minorHAnsi" w:hAnsiTheme="minorHAnsi" w:cstheme="minorHAnsi"/>
        </w:rPr>
        <w:t xml:space="preserve"> </w:t>
      </w:r>
      <w:proofErr w:type="spellStart"/>
      <w:r w:rsidRPr="00EC22D8">
        <w:rPr>
          <w:rFonts w:asciiTheme="minorHAnsi" w:hAnsiTheme="minorHAnsi" w:cstheme="minorHAnsi"/>
        </w:rPr>
        <w:t>Seo</w:t>
      </w:r>
      <w:proofErr w:type="spellEnd"/>
      <w:r w:rsidRPr="00EC22D8">
        <w:rPr>
          <w:rFonts w:asciiTheme="minorHAnsi" w:hAnsiTheme="minorHAnsi" w:cstheme="minorHAnsi"/>
        </w:rPr>
        <w:t xml:space="preserve"> </w:t>
      </w:r>
      <w:r w:rsidR="00EC22D8" w:rsidRPr="00EC22D8">
        <w:rPr>
          <w:rFonts w:asciiTheme="minorHAnsi" w:hAnsiTheme="minorHAnsi" w:cstheme="minorHAnsi"/>
        </w:rPr>
        <w:tab/>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youngho.seo@ucsf.edu</w:t>
      </w:r>
      <w:r w:rsidR="00EC22D8" w:rsidRPr="00EC22D8">
        <w:rPr>
          <w:rFonts w:asciiTheme="minorHAnsi" w:hAnsiTheme="minorHAnsi" w:cstheme="minorHAnsi"/>
        </w:rPr>
        <w:t>)</w:t>
      </w:r>
    </w:p>
    <w:p w14:paraId="0C9B29FB" w14:textId="691A2831" w:rsidR="00BD1B72" w:rsidRPr="00EC22D8" w:rsidRDefault="00BD1B72" w:rsidP="00D521E5">
      <w:pPr>
        <w:jc w:val="both"/>
        <w:rPr>
          <w:rFonts w:asciiTheme="minorHAnsi" w:hAnsiTheme="minorHAnsi" w:cstheme="minorHAnsi"/>
        </w:rPr>
      </w:pPr>
      <w:r w:rsidRPr="00EC22D8">
        <w:rPr>
          <w:rFonts w:asciiTheme="minorHAnsi" w:hAnsiTheme="minorHAnsi" w:cstheme="minorHAnsi"/>
        </w:rPr>
        <w:t xml:space="preserve">William P. Dillon </w:t>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william.dillon@ucsf.edu</w:t>
      </w:r>
      <w:r w:rsidR="00EC22D8" w:rsidRPr="00EC22D8">
        <w:rPr>
          <w:rFonts w:asciiTheme="minorHAnsi" w:hAnsiTheme="minorHAnsi" w:cstheme="minorHAnsi"/>
        </w:rPr>
        <w:t>)</w:t>
      </w:r>
    </w:p>
    <w:p w14:paraId="37A64C5D" w14:textId="69A9DA12" w:rsidR="00BD1B72" w:rsidRPr="00EC22D8" w:rsidRDefault="00BD1B72" w:rsidP="00D521E5">
      <w:pPr>
        <w:jc w:val="both"/>
        <w:rPr>
          <w:rFonts w:asciiTheme="minorHAnsi" w:hAnsiTheme="minorHAnsi" w:cstheme="minorHAnsi"/>
        </w:rPr>
      </w:pPr>
      <w:r w:rsidRPr="00EC22D8">
        <w:rPr>
          <w:rFonts w:asciiTheme="minorHAnsi" w:hAnsiTheme="minorHAnsi" w:cstheme="minorHAnsi"/>
        </w:rPr>
        <w:t xml:space="preserve">Sharmila Majumdar </w:t>
      </w:r>
      <w:r w:rsidR="00EC22D8" w:rsidRPr="00EC22D8">
        <w:rPr>
          <w:rFonts w:asciiTheme="minorHAnsi" w:hAnsiTheme="minorHAnsi" w:cstheme="minorHAnsi"/>
        </w:rPr>
        <w:tab/>
      </w:r>
      <w:r w:rsidR="00EC22D8" w:rsidRPr="00EC22D8">
        <w:rPr>
          <w:rFonts w:asciiTheme="minorHAnsi" w:hAnsiTheme="minorHAnsi" w:cstheme="minorHAnsi"/>
        </w:rPr>
        <w:tab/>
        <w:t>(</w:t>
      </w:r>
      <w:r w:rsidRPr="00EC22D8">
        <w:rPr>
          <w:rFonts w:asciiTheme="minorHAnsi" w:hAnsiTheme="minorHAnsi" w:cstheme="minorHAnsi"/>
        </w:rPr>
        <w:t>sharmila.majumdar@ucsf.edu</w:t>
      </w:r>
      <w:r w:rsidR="00EC22D8" w:rsidRPr="00EC22D8">
        <w:rPr>
          <w:rFonts w:asciiTheme="minorHAnsi" w:hAnsiTheme="minorHAnsi" w:cstheme="minorHAnsi"/>
        </w:rPr>
        <w:t>)</w:t>
      </w:r>
    </w:p>
    <w:p w14:paraId="351D1386" w14:textId="77777777" w:rsidR="00A602F5" w:rsidRPr="00D521E5" w:rsidRDefault="00A602F5" w:rsidP="00D521E5">
      <w:pPr>
        <w:pStyle w:val="NormalWeb"/>
        <w:spacing w:before="0" w:beforeAutospacing="0" w:after="0" w:afterAutospacing="0"/>
        <w:jc w:val="both"/>
        <w:rPr>
          <w:rFonts w:asciiTheme="minorHAnsi" w:hAnsiTheme="minorHAnsi" w:cstheme="minorHAnsi"/>
          <w:b/>
          <w:bCs/>
        </w:rPr>
      </w:pPr>
    </w:p>
    <w:p w14:paraId="3C7E9F21" w14:textId="77777777" w:rsidR="00D521E5" w:rsidRDefault="00A602F5" w:rsidP="00D521E5">
      <w:pPr>
        <w:pStyle w:val="NormalWeb"/>
        <w:spacing w:before="0" w:beforeAutospacing="0" w:after="0" w:afterAutospacing="0"/>
        <w:jc w:val="both"/>
        <w:outlineLvl w:val="0"/>
        <w:rPr>
          <w:rFonts w:asciiTheme="minorHAnsi" w:hAnsiTheme="minorHAnsi" w:cstheme="minorHAnsi"/>
        </w:rPr>
      </w:pPr>
      <w:r w:rsidRPr="00D521E5">
        <w:rPr>
          <w:rFonts w:asciiTheme="minorHAnsi" w:hAnsiTheme="minorHAnsi" w:cstheme="minorHAnsi"/>
          <w:b/>
          <w:bCs/>
        </w:rPr>
        <w:t>KEYWORDS:</w:t>
      </w:r>
      <w:r w:rsidRPr="00D521E5">
        <w:rPr>
          <w:rFonts w:asciiTheme="minorHAnsi" w:hAnsiTheme="minorHAnsi" w:cstheme="minorHAnsi"/>
        </w:rPr>
        <w:t xml:space="preserve"> </w:t>
      </w:r>
    </w:p>
    <w:p w14:paraId="3782D140" w14:textId="06747379" w:rsidR="00A602F5" w:rsidRPr="00D521E5" w:rsidRDefault="00E540A3" w:rsidP="00D521E5">
      <w:pPr>
        <w:pStyle w:val="NormalWeb"/>
        <w:spacing w:before="0" w:beforeAutospacing="0" w:after="0" w:afterAutospacing="0"/>
        <w:jc w:val="both"/>
        <w:outlineLvl w:val="0"/>
        <w:rPr>
          <w:rFonts w:asciiTheme="minorHAnsi" w:hAnsiTheme="minorHAnsi" w:cstheme="minorHAnsi"/>
          <w:color w:val="808080"/>
        </w:rPr>
      </w:pPr>
      <w:r w:rsidRPr="00D521E5">
        <w:rPr>
          <w:rFonts w:asciiTheme="minorHAnsi" w:hAnsiTheme="minorHAnsi" w:cstheme="minorHAnsi"/>
          <w:color w:val="000000" w:themeColor="text1"/>
        </w:rPr>
        <w:t xml:space="preserve">Sodium Fluoride, PET, facet, osteoblast, SUV, </w:t>
      </w:r>
      <w:proofErr w:type="spellStart"/>
      <w:r w:rsidRPr="00D521E5">
        <w:rPr>
          <w:rFonts w:asciiTheme="minorHAnsi" w:hAnsiTheme="minorHAnsi" w:cstheme="minorHAnsi"/>
          <w:color w:val="000000" w:themeColor="text1"/>
        </w:rPr>
        <w:t>Patlak</w:t>
      </w:r>
      <w:proofErr w:type="spellEnd"/>
      <w:r w:rsidR="009A3102" w:rsidRPr="00D521E5">
        <w:rPr>
          <w:rFonts w:asciiTheme="minorHAnsi" w:hAnsiTheme="minorHAnsi" w:cstheme="minorHAnsi"/>
          <w:color w:val="000000" w:themeColor="text1"/>
        </w:rPr>
        <w:t>, kinetics</w:t>
      </w:r>
      <w:r w:rsidR="008E6075" w:rsidRPr="00D521E5">
        <w:rPr>
          <w:rFonts w:asciiTheme="minorHAnsi" w:hAnsiTheme="minorHAnsi" w:cstheme="minorHAnsi"/>
          <w:color w:val="000000" w:themeColor="text1"/>
        </w:rPr>
        <w:t>, PMOD</w:t>
      </w:r>
    </w:p>
    <w:p w14:paraId="5CBECF88" w14:textId="77777777" w:rsidR="00B0009B" w:rsidRPr="00D521E5" w:rsidRDefault="00B0009B" w:rsidP="00D521E5">
      <w:pPr>
        <w:widowControl w:val="0"/>
        <w:autoSpaceDE w:val="0"/>
        <w:autoSpaceDN w:val="0"/>
        <w:adjustRightInd w:val="0"/>
        <w:jc w:val="both"/>
        <w:rPr>
          <w:rFonts w:asciiTheme="minorHAnsi" w:hAnsiTheme="minorHAnsi" w:cstheme="minorHAnsi"/>
          <w:b/>
          <w:bCs/>
        </w:rPr>
      </w:pPr>
    </w:p>
    <w:p w14:paraId="1F2C73A4" w14:textId="6FD2FBEE" w:rsidR="00A602F5" w:rsidRPr="00D521E5" w:rsidRDefault="00D521E5" w:rsidP="00D521E5">
      <w:pPr>
        <w:widowControl w:val="0"/>
        <w:autoSpaceDE w:val="0"/>
        <w:autoSpaceDN w:val="0"/>
        <w:adjustRightInd w:val="0"/>
        <w:jc w:val="both"/>
        <w:outlineLvl w:val="0"/>
        <w:rPr>
          <w:rFonts w:asciiTheme="minorHAnsi" w:hAnsiTheme="minorHAnsi" w:cstheme="minorHAnsi"/>
        </w:rPr>
      </w:pPr>
      <w:r>
        <w:rPr>
          <w:rFonts w:asciiTheme="minorHAnsi" w:hAnsiTheme="minorHAnsi" w:cstheme="minorHAnsi"/>
          <w:b/>
          <w:bCs/>
        </w:rPr>
        <w:t>SUMMARY</w:t>
      </w:r>
      <w:r w:rsidR="00A602F5" w:rsidRPr="00D521E5">
        <w:rPr>
          <w:rFonts w:asciiTheme="minorHAnsi" w:hAnsiTheme="minorHAnsi" w:cstheme="minorHAnsi"/>
          <w:b/>
          <w:bCs/>
        </w:rPr>
        <w:t>:</w:t>
      </w:r>
      <w:r w:rsidR="00A602F5" w:rsidRPr="00D521E5">
        <w:rPr>
          <w:rFonts w:asciiTheme="minorHAnsi" w:hAnsiTheme="minorHAnsi" w:cstheme="minorHAnsi"/>
        </w:rPr>
        <w:t xml:space="preserve"> </w:t>
      </w:r>
    </w:p>
    <w:p w14:paraId="075D2F40" w14:textId="2E14E9AA" w:rsidR="00E83695" w:rsidRPr="00D521E5" w:rsidRDefault="00E540A3" w:rsidP="00D521E5">
      <w:pPr>
        <w:widowControl w:val="0"/>
        <w:autoSpaceDE w:val="0"/>
        <w:autoSpaceDN w:val="0"/>
        <w:adjustRightInd w:val="0"/>
        <w:jc w:val="both"/>
        <w:rPr>
          <w:rFonts w:asciiTheme="minorHAnsi" w:hAnsiTheme="minorHAnsi" w:cstheme="minorHAnsi"/>
          <w:color w:val="000000" w:themeColor="text1"/>
        </w:rPr>
      </w:pPr>
      <w:r w:rsidRPr="00D521E5">
        <w:rPr>
          <w:rFonts w:asciiTheme="minorHAnsi" w:hAnsiTheme="minorHAnsi" w:cstheme="minorHAnsi"/>
          <w:color w:val="000000" w:themeColor="text1"/>
        </w:rPr>
        <w:t>Imaging techniques that reflect dynamic bone turnover may aid in characterizing a wide range of bone pathologies. We present detailed methodol</w:t>
      </w:r>
      <w:r w:rsidR="009A3102" w:rsidRPr="00D521E5">
        <w:rPr>
          <w:rFonts w:asciiTheme="minorHAnsi" w:hAnsiTheme="minorHAnsi" w:cstheme="minorHAnsi"/>
          <w:color w:val="000000" w:themeColor="text1"/>
        </w:rPr>
        <w:t xml:space="preserve">ogies for performing and analyzing dynamic </w:t>
      </w:r>
      <w:r w:rsidR="00E8601C" w:rsidRPr="00D521E5">
        <w:rPr>
          <w:rFonts w:asciiTheme="minorHAnsi" w:hAnsiTheme="minorHAnsi" w:cstheme="minorHAnsi"/>
          <w:color w:val="000000" w:themeColor="text1"/>
        </w:rPr>
        <w:t>[</w:t>
      </w:r>
      <w:r w:rsidR="009A3102"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9A3102" w:rsidRPr="00D521E5">
        <w:rPr>
          <w:rFonts w:asciiTheme="minorHAnsi" w:hAnsiTheme="minorHAnsi" w:cstheme="minorHAnsi"/>
          <w:color w:val="000000" w:themeColor="text1"/>
        </w:rPr>
        <w:t>NaF</w:t>
      </w:r>
      <w:proofErr w:type="spellEnd"/>
      <w:r w:rsidR="009A3102" w:rsidRPr="00D521E5">
        <w:rPr>
          <w:rFonts w:asciiTheme="minorHAnsi" w:hAnsiTheme="minorHAnsi" w:cstheme="minorHAnsi"/>
          <w:color w:val="000000" w:themeColor="text1"/>
        </w:rPr>
        <w:t>-PET</w:t>
      </w:r>
      <w:r w:rsidR="00B0009B" w:rsidRPr="00D521E5">
        <w:rPr>
          <w:rFonts w:asciiTheme="minorHAnsi" w:hAnsiTheme="minorHAnsi" w:cstheme="minorHAnsi"/>
          <w:color w:val="000000" w:themeColor="text1"/>
        </w:rPr>
        <w:t>-</w:t>
      </w:r>
      <w:r w:rsidR="004208AA" w:rsidRPr="00D521E5">
        <w:rPr>
          <w:rFonts w:asciiTheme="minorHAnsi" w:hAnsiTheme="minorHAnsi" w:cstheme="minorHAnsi"/>
          <w:color w:val="000000" w:themeColor="text1"/>
        </w:rPr>
        <w:t>MRI</w:t>
      </w:r>
      <w:r w:rsidR="009A3102" w:rsidRPr="00D521E5">
        <w:rPr>
          <w:rFonts w:asciiTheme="minorHAnsi" w:hAnsiTheme="minorHAnsi" w:cstheme="minorHAnsi"/>
          <w:color w:val="000000" w:themeColor="text1"/>
        </w:rPr>
        <w:t xml:space="preserve"> data</w:t>
      </w:r>
      <w:r w:rsidRPr="00D521E5">
        <w:rPr>
          <w:rFonts w:asciiTheme="minorHAnsi" w:hAnsiTheme="minorHAnsi" w:cstheme="minorHAnsi"/>
          <w:color w:val="000000" w:themeColor="text1"/>
        </w:rPr>
        <w:t xml:space="preserve"> </w:t>
      </w:r>
      <w:r w:rsidR="002B1A86" w:rsidRPr="00D521E5">
        <w:rPr>
          <w:rFonts w:asciiTheme="minorHAnsi" w:hAnsiTheme="minorHAnsi" w:cstheme="minorHAnsi"/>
          <w:color w:val="000000" w:themeColor="text1"/>
        </w:rPr>
        <w:t xml:space="preserve">in a patient with </w:t>
      </w:r>
      <w:proofErr w:type="spellStart"/>
      <w:r w:rsidR="002B1A86" w:rsidRPr="00D521E5">
        <w:rPr>
          <w:rFonts w:asciiTheme="minorHAnsi" w:hAnsiTheme="minorHAnsi" w:cstheme="minorHAnsi"/>
          <w:color w:val="000000" w:themeColor="text1"/>
        </w:rPr>
        <w:t>facetogenic</w:t>
      </w:r>
      <w:proofErr w:type="spellEnd"/>
      <w:r w:rsidR="002B1A86" w:rsidRPr="00D521E5">
        <w:rPr>
          <w:rFonts w:asciiTheme="minorHAnsi" w:hAnsiTheme="minorHAnsi" w:cstheme="minorHAnsi"/>
          <w:color w:val="000000" w:themeColor="text1"/>
        </w:rPr>
        <w:t xml:space="preserve"> low back pain </w:t>
      </w:r>
      <w:r w:rsidRPr="00D521E5">
        <w:rPr>
          <w:rFonts w:asciiTheme="minorHAnsi" w:hAnsiTheme="minorHAnsi" w:cstheme="minorHAnsi"/>
          <w:color w:val="000000" w:themeColor="text1"/>
        </w:rPr>
        <w:t xml:space="preserve">using </w:t>
      </w:r>
      <w:r w:rsidR="002B1A86" w:rsidRPr="00D521E5">
        <w:rPr>
          <w:rFonts w:asciiTheme="minorHAnsi" w:hAnsiTheme="minorHAnsi" w:cstheme="minorHAnsi"/>
          <w:color w:val="000000" w:themeColor="text1"/>
        </w:rPr>
        <w:t xml:space="preserve">the lumbar facet joints </w:t>
      </w:r>
      <w:r w:rsidRPr="00D521E5">
        <w:rPr>
          <w:rFonts w:asciiTheme="minorHAnsi" w:hAnsiTheme="minorHAnsi" w:cstheme="minorHAnsi"/>
          <w:color w:val="000000" w:themeColor="text1"/>
        </w:rPr>
        <w:t xml:space="preserve">as a </w:t>
      </w:r>
      <w:r w:rsidR="009A3102" w:rsidRPr="00D521E5">
        <w:rPr>
          <w:rFonts w:asciiTheme="minorHAnsi" w:hAnsiTheme="minorHAnsi" w:cstheme="minorHAnsi"/>
          <w:color w:val="000000" w:themeColor="text1"/>
        </w:rPr>
        <w:t>prototypical</w:t>
      </w:r>
      <w:r w:rsidRPr="00D521E5">
        <w:rPr>
          <w:rFonts w:asciiTheme="minorHAnsi" w:hAnsiTheme="minorHAnsi" w:cstheme="minorHAnsi"/>
          <w:color w:val="000000" w:themeColor="text1"/>
        </w:rPr>
        <w:t xml:space="preserve"> region of interest.</w:t>
      </w:r>
    </w:p>
    <w:p w14:paraId="19C0EDA3" w14:textId="77777777" w:rsidR="00D521E5" w:rsidRDefault="00D521E5" w:rsidP="00D521E5">
      <w:pPr>
        <w:widowControl w:val="0"/>
        <w:autoSpaceDE w:val="0"/>
        <w:autoSpaceDN w:val="0"/>
        <w:adjustRightInd w:val="0"/>
        <w:jc w:val="both"/>
        <w:outlineLvl w:val="0"/>
        <w:rPr>
          <w:rFonts w:asciiTheme="minorHAnsi" w:hAnsiTheme="minorHAnsi" w:cstheme="minorHAnsi"/>
          <w:b/>
          <w:bCs/>
        </w:rPr>
      </w:pPr>
    </w:p>
    <w:p w14:paraId="1CEA6778" w14:textId="5F60A5AE" w:rsidR="00A602F5" w:rsidRPr="00D521E5" w:rsidRDefault="00A602F5" w:rsidP="00D521E5">
      <w:pPr>
        <w:widowControl w:val="0"/>
        <w:autoSpaceDE w:val="0"/>
        <w:autoSpaceDN w:val="0"/>
        <w:adjustRightInd w:val="0"/>
        <w:jc w:val="both"/>
        <w:outlineLvl w:val="0"/>
        <w:rPr>
          <w:rFonts w:asciiTheme="minorHAnsi" w:hAnsiTheme="minorHAnsi" w:cstheme="minorHAnsi"/>
          <w:i/>
          <w:color w:val="808080"/>
        </w:rPr>
      </w:pPr>
      <w:r w:rsidRPr="00D521E5">
        <w:rPr>
          <w:rFonts w:asciiTheme="minorHAnsi" w:hAnsiTheme="minorHAnsi" w:cstheme="minorHAnsi"/>
          <w:b/>
          <w:bCs/>
        </w:rPr>
        <w:t>LONG ABSTRACT:</w:t>
      </w:r>
      <w:r w:rsidRPr="00D521E5">
        <w:rPr>
          <w:rFonts w:asciiTheme="minorHAnsi" w:hAnsiTheme="minorHAnsi" w:cstheme="minorHAnsi"/>
        </w:rPr>
        <w:t xml:space="preserve"> </w:t>
      </w:r>
    </w:p>
    <w:p w14:paraId="6790296D" w14:textId="5EBDA57D" w:rsidR="00B57619" w:rsidRPr="00D521E5" w:rsidRDefault="00B57619" w:rsidP="00D521E5">
      <w:pPr>
        <w:jc w:val="both"/>
        <w:rPr>
          <w:rFonts w:asciiTheme="minorHAnsi" w:hAnsiTheme="minorHAnsi" w:cstheme="minorHAnsi"/>
          <w:color w:val="000000" w:themeColor="text1"/>
        </w:rPr>
      </w:pPr>
      <w:r w:rsidRPr="00D521E5">
        <w:rPr>
          <w:rFonts w:asciiTheme="minorHAnsi" w:hAnsiTheme="minorHAnsi" w:cstheme="minorHAnsi"/>
          <w:color w:val="000000" w:themeColor="text1"/>
        </w:rPr>
        <w:t>Imaging techniques that reflect dynamic bone turnover may aid in characterizing a wide range of bone pathologies.</w:t>
      </w:r>
      <w:r w:rsid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 xml:space="preserve">Bone is a dynamic tissue undergoing continuous remodeling with </w:t>
      </w:r>
      <w:r w:rsidR="00881435">
        <w:rPr>
          <w:rFonts w:asciiTheme="minorHAnsi" w:hAnsiTheme="minorHAnsi" w:cstheme="minorHAnsi"/>
          <w:color w:val="000000" w:themeColor="text1"/>
        </w:rPr>
        <w:t xml:space="preserve">the </w:t>
      </w:r>
      <w:r w:rsidRPr="00D521E5">
        <w:rPr>
          <w:rFonts w:asciiTheme="minorHAnsi" w:hAnsiTheme="minorHAnsi" w:cstheme="minorHAnsi"/>
          <w:color w:val="000000" w:themeColor="text1"/>
        </w:rPr>
        <w:t>competing activity of osteoblasts, which produce</w:t>
      </w:r>
      <w:r w:rsidR="00881435">
        <w:rPr>
          <w:rFonts w:asciiTheme="minorHAnsi" w:hAnsiTheme="minorHAnsi" w:cstheme="minorHAnsi"/>
          <w:color w:val="000000" w:themeColor="text1"/>
        </w:rPr>
        <w:t xml:space="preserve"> the</w:t>
      </w:r>
      <w:r w:rsidRPr="00D521E5">
        <w:rPr>
          <w:rFonts w:asciiTheme="minorHAnsi" w:hAnsiTheme="minorHAnsi" w:cstheme="minorHAnsi"/>
          <w:color w:val="000000" w:themeColor="text1"/>
        </w:rPr>
        <w:t xml:space="preserve"> new bone matrix, and osteoclasts, whose function is to eliminate mineralized bone.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Pr="00D521E5">
        <w:rPr>
          <w:rFonts w:asciiTheme="minorHAnsi" w:hAnsiTheme="minorHAnsi" w:cstheme="minorHAnsi"/>
          <w:color w:val="000000" w:themeColor="text1"/>
        </w:rPr>
        <w:t xml:space="preserve"> is a positron emission tomography (PET) radiotracer that enabl</w:t>
      </w:r>
      <w:r w:rsidR="007B150E" w:rsidRPr="00D521E5">
        <w:rPr>
          <w:rFonts w:asciiTheme="minorHAnsi" w:hAnsiTheme="minorHAnsi" w:cstheme="minorHAnsi"/>
          <w:color w:val="000000" w:themeColor="text1"/>
        </w:rPr>
        <w:t xml:space="preserve">es visualization of bone </w:t>
      </w:r>
      <w:r w:rsidRPr="00D521E5">
        <w:rPr>
          <w:rFonts w:asciiTheme="minorHAnsi" w:hAnsiTheme="minorHAnsi" w:cstheme="minorHAnsi"/>
          <w:color w:val="000000" w:themeColor="text1"/>
        </w:rPr>
        <w:t>metabolism.</w:t>
      </w:r>
      <w:r w:rsidRPr="00D521E5">
        <w:rPr>
          <w:rFonts w:asciiTheme="minorHAnsi" w:hAnsiTheme="minorHAnsi" w:cstheme="minorHAnsi"/>
          <w:color w:val="000000" w:themeColor="text1"/>
          <w:vertAlign w:val="superscript"/>
        </w:rPr>
        <w:t xml:space="preserve">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Pr="00D521E5">
        <w:rPr>
          <w:rFonts w:asciiTheme="minorHAnsi" w:hAnsiTheme="minorHAnsi" w:cstheme="minorHAnsi"/>
          <w:color w:val="000000" w:themeColor="text1"/>
        </w:rPr>
        <w:t xml:space="preserve"> is chemically absorbed into </w:t>
      </w:r>
      <w:r w:rsidRPr="00D521E5">
        <w:rPr>
          <w:rFonts w:asciiTheme="minorHAnsi" w:hAnsiTheme="minorHAnsi" w:cstheme="minorHAnsi"/>
          <w:color w:val="000000" w:themeColor="text1"/>
        </w:rPr>
        <w:lastRenderedPageBreak/>
        <w:t xml:space="preserve">hydroxyapatite in the bone matrix by osteoblasts and can thus noninvasively detect osteoblastic activity, which is occult to conventional imaging techniques. Kinetic modeling of dynamic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00E8601C" w:rsidRPr="00D521E5">
        <w:rPr>
          <w:rFonts w:asciiTheme="minorHAnsi" w:hAnsiTheme="minorHAnsi" w:cstheme="minorHAnsi"/>
          <w:color w:val="000000" w:themeColor="text1"/>
        </w:rPr>
        <w:t xml:space="preserve">-PET </w:t>
      </w:r>
      <w:r w:rsidRPr="00D521E5">
        <w:rPr>
          <w:rFonts w:asciiTheme="minorHAnsi" w:hAnsiTheme="minorHAnsi" w:cstheme="minorHAnsi"/>
          <w:color w:val="000000" w:themeColor="text1"/>
        </w:rPr>
        <w:t xml:space="preserve">data provides detailed quantitative measures of bone metabolism. Conventional semi-quantitative PET </w:t>
      </w:r>
      <w:r w:rsidR="009A3102" w:rsidRPr="00D521E5">
        <w:rPr>
          <w:rFonts w:asciiTheme="minorHAnsi" w:hAnsiTheme="minorHAnsi" w:cstheme="minorHAnsi"/>
          <w:color w:val="000000" w:themeColor="text1"/>
        </w:rPr>
        <w:t>data</w:t>
      </w:r>
      <w:r w:rsidRPr="00D521E5">
        <w:rPr>
          <w:rFonts w:asciiTheme="minorHAnsi" w:hAnsiTheme="minorHAnsi" w:cstheme="minorHAnsi"/>
          <w:color w:val="000000" w:themeColor="text1"/>
        </w:rPr>
        <w:t>, which utilizes standardized uptake values (SUVs) as a measure of radiotracer activity, is referred to as a static technique due to its snapshot of tracer uptake in time.  Kinetic modeling, however, utilizes dynamic image data where tracer le</w:t>
      </w:r>
      <w:r w:rsidR="007B150E" w:rsidRPr="00D521E5">
        <w:rPr>
          <w:rFonts w:asciiTheme="minorHAnsi" w:hAnsiTheme="minorHAnsi" w:cstheme="minorHAnsi"/>
          <w:color w:val="000000" w:themeColor="text1"/>
        </w:rPr>
        <w:t>vels are continuously acquired providing</w:t>
      </w:r>
      <w:r w:rsidRPr="00D521E5">
        <w:rPr>
          <w:rFonts w:asciiTheme="minorHAnsi" w:hAnsiTheme="minorHAnsi" w:cstheme="minorHAnsi"/>
          <w:color w:val="000000" w:themeColor="text1"/>
        </w:rPr>
        <w:t xml:space="preserve"> tracer uptake temporal resolution.</w:t>
      </w:r>
      <w:r w:rsidR="00EC22D8">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From the</w:t>
      </w:r>
      <w:r w:rsidR="003C0ABF"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kinetic modeling of dynamic data</w:t>
      </w:r>
      <w:r w:rsidR="00DB1D51" w:rsidRPr="00D521E5">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quantitative values</w:t>
      </w:r>
      <w:r w:rsidR="00DB1D51" w:rsidRPr="00D521E5">
        <w:rPr>
          <w:rFonts w:asciiTheme="minorHAnsi" w:hAnsiTheme="minorHAnsi" w:cstheme="minorHAnsi"/>
          <w:color w:val="000000" w:themeColor="text1"/>
        </w:rPr>
        <w:t xml:space="preserve"> like blood flow and metabolic rate (i.e., potentially </w:t>
      </w:r>
      <w:r w:rsidRPr="00D521E5">
        <w:rPr>
          <w:rFonts w:asciiTheme="minorHAnsi" w:hAnsiTheme="minorHAnsi" w:cstheme="minorHAnsi"/>
          <w:color w:val="000000" w:themeColor="text1"/>
        </w:rPr>
        <w:t>informative metrics of tracer dynamics</w:t>
      </w:r>
      <w:r w:rsidR="00DB1D51" w:rsidRPr="00D521E5">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can be extracted, all with respect to the measured activity in the image data. </w:t>
      </w:r>
      <w:r w:rsidR="00D92EE7" w:rsidRPr="00D521E5">
        <w:rPr>
          <w:rFonts w:asciiTheme="minorHAnsi" w:hAnsiTheme="minorHAnsi" w:cstheme="minorHAnsi"/>
          <w:color w:val="000000" w:themeColor="text1"/>
        </w:rPr>
        <w:t xml:space="preserve">When </w:t>
      </w:r>
      <w:r w:rsidR="003C1999" w:rsidRPr="00D521E5">
        <w:rPr>
          <w:rFonts w:asciiTheme="minorHAnsi" w:hAnsiTheme="minorHAnsi" w:cstheme="minorHAnsi"/>
          <w:color w:val="000000" w:themeColor="text1"/>
        </w:rPr>
        <w:t>combined with dual modality PET-</w:t>
      </w:r>
      <w:r w:rsidR="00D92EE7" w:rsidRPr="00D521E5">
        <w:rPr>
          <w:rFonts w:asciiTheme="minorHAnsi" w:hAnsiTheme="minorHAnsi" w:cstheme="minorHAnsi"/>
          <w:color w:val="000000" w:themeColor="text1"/>
        </w:rPr>
        <w:t xml:space="preserve">MRI, region-specific kinetic data can be correlated with </w:t>
      </w:r>
      <w:r w:rsidR="003C1999" w:rsidRPr="00D521E5">
        <w:rPr>
          <w:rFonts w:asciiTheme="minorHAnsi" w:hAnsiTheme="minorHAnsi" w:cstheme="minorHAnsi"/>
          <w:color w:val="000000" w:themeColor="text1"/>
        </w:rPr>
        <w:t xml:space="preserve">anatomically </w:t>
      </w:r>
      <w:r w:rsidR="007B150E" w:rsidRPr="00D521E5">
        <w:rPr>
          <w:rFonts w:asciiTheme="minorHAnsi" w:hAnsiTheme="minorHAnsi" w:cstheme="minorHAnsi"/>
          <w:color w:val="000000" w:themeColor="text1"/>
        </w:rPr>
        <w:t>registered high-</w:t>
      </w:r>
      <w:r w:rsidR="00D92EE7" w:rsidRPr="00D521E5">
        <w:rPr>
          <w:rFonts w:asciiTheme="minorHAnsi" w:hAnsiTheme="minorHAnsi" w:cstheme="minorHAnsi"/>
          <w:color w:val="000000" w:themeColor="text1"/>
        </w:rPr>
        <w:t>resolution structural and</w:t>
      </w:r>
      <w:r w:rsidR="003C1999" w:rsidRPr="00D521E5">
        <w:rPr>
          <w:rFonts w:asciiTheme="minorHAnsi" w:hAnsiTheme="minorHAnsi" w:cstheme="minorHAnsi"/>
          <w:color w:val="000000" w:themeColor="text1"/>
        </w:rPr>
        <w:t xml:space="preserve"> pathologic information afforded</w:t>
      </w:r>
      <w:r w:rsidR="00D92EE7" w:rsidRPr="00D521E5">
        <w:rPr>
          <w:rFonts w:asciiTheme="minorHAnsi" w:hAnsiTheme="minorHAnsi" w:cstheme="minorHAnsi"/>
          <w:color w:val="000000" w:themeColor="text1"/>
        </w:rPr>
        <w:t xml:space="preserve"> by MRI. </w:t>
      </w:r>
      <w:r w:rsidRPr="00D521E5">
        <w:rPr>
          <w:rFonts w:asciiTheme="minorHAnsi" w:hAnsiTheme="minorHAnsi" w:cstheme="minorHAnsi"/>
          <w:color w:val="000000" w:themeColor="text1"/>
        </w:rPr>
        <w:t xml:space="preserve">The goal of this methodological manuscript is to outline detailed techniques for performing </w:t>
      </w:r>
      <w:r w:rsidR="00CD1442" w:rsidRPr="00D521E5">
        <w:rPr>
          <w:rFonts w:asciiTheme="minorHAnsi" w:hAnsiTheme="minorHAnsi" w:cstheme="minorHAnsi"/>
          <w:color w:val="000000" w:themeColor="text1"/>
        </w:rPr>
        <w:t xml:space="preserve">and analyzing </w:t>
      </w:r>
      <w:r w:rsidRPr="00D521E5">
        <w:rPr>
          <w:rFonts w:asciiTheme="minorHAnsi" w:hAnsiTheme="minorHAnsi" w:cstheme="minorHAnsi"/>
          <w:color w:val="000000" w:themeColor="text1"/>
        </w:rPr>
        <w:t xml:space="preserve">dynamic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00E8601C" w:rsidRPr="00D521E5">
        <w:rPr>
          <w:rFonts w:asciiTheme="minorHAnsi" w:hAnsiTheme="minorHAnsi" w:cstheme="minorHAnsi"/>
          <w:color w:val="000000" w:themeColor="text1"/>
        </w:rPr>
        <w:t xml:space="preserve">-PET-MRI </w:t>
      </w:r>
      <w:r w:rsidR="00CD1442" w:rsidRPr="00D521E5">
        <w:rPr>
          <w:rFonts w:asciiTheme="minorHAnsi" w:hAnsiTheme="minorHAnsi" w:cstheme="minorHAnsi"/>
          <w:color w:val="000000" w:themeColor="text1"/>
        </w:rPr>
        <w:t>data</w:t>
      </w:r>
      <w:r w:rsidRPr="00D521E5">
        <w:rPr>
          <w:rFonts w:asciiTheme="minorHAnsi" w:hAnsiTheme="minorHAnsi" w:cstheme="minorHAnsi"/>
          <w:color w:val="000000" w:themeColor="text1"/>
        </w:rPr>
        <w:t>.</w:t>
      </w:r>
      <w:r w:rsidR="00EC22D8">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 xml:space="preserve">The lumbar facet joint is a common site of degenerative </w:t>
      </w:r>
      <w:r w:rsidR="00FA6E76" w:rsidRPr="00D521E5">
        <w:rPr>
          <w:rFonts w:asciiTheme="minorHAnsi" w:hAnsiTheme="minorHAnsi" w:cstheme="minorHAnsi"/>
          <w:color w:val="000000" w:themeColor="text1"/>
        </w:rPr>
        <w:t>arthritis</w:t>
      </w:r>
      <w:r w:rsidRPr="00D521E5">
        <w:rPr>
          <w:rFonts w:asciiTheme="minorHAnsi" w:hAnsiTheme="minorHAnsi" w:cstheme="minorHAnsi"/>
          <w:color w:val="000000" w:themeColor="text1"/>
        </w:rPr>
        <w:t xml:space="preserve"> disease and a common cause for axial low back </w:t>
      </w:r>
      <w:r w:rsidR="00CD1442" w:rsidRPr="00D521E5">
        <w:rPr>
          <w:rFonts w:asciiTheme="minorHAnsi" w:hAnsiTheme="minorHAnsi" w:cstheme="minorHAnsi"/>
          <w:color w:val="000000" w:themeColor="text1"/>
        </w:rPr>
        <w:t>pain.  Recent studies sug</w:t>
      </w:r>
      <w:r w:rsidR="00D92EE7" w:rsidRPr="00D521E5">
        <w:rPr>
          <w:rFonts w:asciiTheme="minorHAnsi" w:hAnsiTheme="minorHAnsi" w:cstheme="minorHAnsi"/>
          <w:color w:val="000000" w:themeColor="text1"/>
        </w:rPr>
        <w:t>g</w:t>
      </w:r>
      <w:r w:rsidR="00CD1442" w:rsidRPr="00D521E5">
        <w:rPr>
          <w:rFonts w:asciiTheme="minorHAnsi" w:hAnsiTheme="minorHAnsi" w:cstheme="minorHAnsi"/>
          <w:color w:val="000000" w:themeColor="text1"/>
        </w:rPr>
        <w:t xml:space="preserve">est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00E8601C" w:rsidRPr="00D521E5">
        <w:rPr>
          <w:rFonts w:asciiTheme="minorHAnsi" w:hAnsiTheme="minorHAnsi" w:cstheme="minorHAnsi"/>
          <w:color w:val="000000" w:themeColor="text1"/>
        </w:rPr>
        <w:t xml:space="preserve">-PET </w:t>
      </w:r>
      <w:r w:rsidRPr="00D521E5">
        <w:rPr>
          <w:rFonts w:asciiTheme="minorHAnsi" w:hAnsiTheme="minorHAnsi" w:cstheme="minorHAnsi"/>
          <w:color w:val="000000" w:themeColor="text1"/>
        </w:rPr>
        <w:t xml:space="preserve">may serve as a useful biomarker of painful </w:t>
      </w:r>
      <w:proofErr w:type="spellStart"/>
      <w:r w:rsidRPr="00D521E5">
        <w:rPr>
          <w:rFonts w:asciiTheme="minorHAnsi" w:hAnsiTheme="minorHAnsi" w:cstheme="minorHAnsi"/>
          <w:color w:val="000000" w:themeColor="text1"/>
        </w:rPr>
        <w:t>facetogenic</w:t>
      </w:r>
      <w:proofErr w:type="spellEnd"/>
      <w:r w:rsidRPr="00D521E5">
        <w:rPr>
          <w:rFonts w:asciiTheme="minorHAnsi" w:hAnsiTheme="minorHAnsi" w:cstheme="minorHAnsi"/>
          <w:color w:val="000000" w:themeColor="text1"/>
        </w:rPr>
        <w:t xml:space="preserve"> disease.  The human lumbar facet joint will</w:t>
      </w:r>
      <w:r w:rsidR="00881435">
        <w:rPr>
          <w:rFonts w:asciiTheme="minorHAnsi" w:hAnsiTheme="minorHAnsi" w:cstheme="minorHAnsi"/>
          <w:color w:val="000000" w:themeColor="text1"/>
        </w:rPr>
        <w:t>,</w:t>
      </w:r>
      <w:r w:rsidR="00CD1442" w:rsidRPr="00D521E5">
        <w:rPr>
          <w:rFonts w:asciiTheme="minorHAnsi" w:hAnsiTheme="minorHAnsi" w:cstheme="minorHAnsi"/>
          <w:color w:val="000000" w:themeColor="text1"/>
        </w:rPr>
        <w:t xml:space="preserve"> therefore</w:t>
      </w:r>
      <w:r w:rsidR="00881435">
        <w:rPr>
          <w:rFonts w:asciiTheme="minorHAnsi" w:hAnsiTheme="minorHAnsi" w:cstheme="minorHAnsi"/>
          <w:color w:val="000000" w:themeColor="text1"/>
        </w:rPr>
        <w:t>,</w:t>
      </w:r>
      <w:r w:rsidR="009A3102" w:rsidRPr="00D521E5">
        <w:rPr>
          <w:rFonts w:asciiTheme="minorHAnsi" w:hAnsiTheme="minorHAnsi" w:cstheme="minorHAnsi"/>
          <w:color w:val="000000" w:themeColor="text1"/>
        </w:rPr>
        <w:t xml:space="preserve"> be used as a prototypical region of interest for dynamic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00E8601C" w:rsidRPr="00D521E5">
        <w:rPr>
          <w:rFonts w:asciiTheme="minorHAnsi" w:hAnsiTheme="minorHAnsi" w:cstheme="minorHAnsi"/>
          <w:color w:val="000000" w:themeColor="text1"/>
        </w:rPr>
        <w:t xml:space="preserve">-PET-MRI </w:t>
      </w:r>
      <w:r w:rsidRPr="00D521E5">
        <w:rPr>
          <w:rFonts w:asciiTheme="minorHAnsi" w:hAnsiTheme="minorHAnsi" w:cstheme="minorHAnsi"/>
          <w:color w:val="000000" w:themeColor="text1"/>
        </w:rPr>
        <w:t>analysis</w:t>
      </w:r>
      <w:r w:rsidR="00CD1442" w:rsidRPr="00D521E5">
        <w:rPr>
          <w:rFonts w:asciiTheme="minorHAnsi" w:hAnsiTheme="minorHAnsi" w:cstheme="minorHAnsi"/>
          <w:color w:val="000000" w:themeColor="text1"/>
        </w:rPr>
        <w:t xml:space="preserve"> in this manuscript</w:t>
      </w:r>
      <w:r w:rsidRPr="00D521E5">
        <w:rPr>
          <w:rFonts w:asciiTheme="minorHAnsi" w:hAnsiTheme="minorHAnsi" w:cstheme="minorHAnsi"/>
          <w:color w:val="000000" w:themeColor="text1"/>
        </w:rPr>
        <w:t>.</w:t>
      </w:r>
    </w:p>
    <w:p w14:paraId="694E0784" w14:textId="77777777" w:rsidR="00FE5105" w:rsidRPr="00D521E5" w:rsidRDefault="00FE5105" w:rsidP="00D521E5">
      <w:pPr>
        <w:jc w:val="both"/>
        <w:rPr>
          <w:rFonts w:asciiTheme="minorHAnsi" w:hAnsiTheme="minorHAnsi" w:cstheme="minorHAnsi"/>
        </w:rPr>
      </w:pPr>
    </w:p>
    <w:p w14:paraId="71834C09" w14:textId="77777777" w:rsidR="00A602F5" w:rsidRPr="00D521E5" w:rsidRDefault="00A602F5" w:rsidP="00D521E5">
      <w:pPr>
        <w:widowControl w:val="0"/>
        <w:autoSpaceDE w:val="0"/>
        <w:autoSpaceDN w:val="0"/>
        <w:adjustRightInd w:val="0"/>
        <w:jc w:val="both"/>
        <w:outlineLvl w:val="0"/>
        <w:rPr>
          <w:rFonts w:asciiTheme="minorHAnsi" w:hAnsiTheme="minorHAnsi" w:cstheme="minorHAnsi"/>
          <w:i/>
          <w:color w:val="808080"/>
        </w:rPr>
      </w:pPr>
      <w:r w:rsidRPr="00D521E5">
        <w:rPr>
          <w:rFonts w:asciiTheme="minorHAnsi" w:hAnsiTheme="minorHAnsi" w:cstheme="minorHAnsi"/>
          <w:b/>
        </w:rPr>
        <w:t>INTRODUCTION</w:t>
      </w:r>
      <w:r w:rsidRPr="00D521E5">
        <w:rPr>
          <w:rFonts w:asciiTheme="minorHAnsi" w:hAnsiTheme="minorHAnsi" w:cstheme="minorHAnsi"/>
          <w:b/>
          <w:bCs/>
        </w:rPr>
        <w:t>:</w:t>
      </w:r>
      <w:r w:rsidRPr="00D521E5">
        <w:rPr>
          <w:rFonts w:asciiTheme="minorHAnsi" w:hAnsiTheme="minorHAnsi" w:cstheme="minorHAnsi"/>
        </w:rPr>
        <w:t xml:space="preserve"> </w:t>
      </w:r>
    </w:p>
    <w:p w14:paraId="5508E37D" w14:textId="1EF44F9B" w:rsidR="00632E40" w:rsidRDefault="0026732C" w:rsidP="00D521E5">
      <w:pPr>
        <w:jc w:val="both"/>
        <w:rPr>
          <w:rFonts w:asciiTheme="minorHAnsi" w:hAnsiTheme="minorHAnsi" w:cstheme="minorHAnsi"/>
        </w:rPr>
      </w:pPr>
      <w:r w:rsidRPr="00D521E5">
        <w:rPr>
          <w:rFonts w:asciiTheme="minorHAnsi" w:hAnsiTheme="minorHAnsi" w:cstheme="minorHAnsi"/>
        </w:rPr>
        <w:t>Standard clinical</w:t>
      </w:r>
      <w:r w:rsidR="005720AB" w:rsidRPr="00D521E5">
        <w:rPr>
          <w:rFonts w:asciiTheme="minorHAnsi" w:hAnsiTheme="minorHAnsi" w:cstheme="minorHAnsi"/>
        </w:rPr>
        <w:t xml:space="preserve"> imaging techniques</w:t>
      </w:r>
      <w:r w:rsidR="00AE716F" w:rsidRPr="00D521E5">
        <w:rPr>
          <w:rFonts w:asciiTheme="minorHAnsi" w:hAnsiTheme="minorHAnsi" w:cstheme="minorHAnsi"/>
        </w:rPr>
        <w:t xml:space="preserve"> of </w:t>
      </w:r>
      <w:r w:rsidR="00B11521" w:rsidRPr="00D521E5">
        <w:rPr>
          <w:rFonts w:asciiTheme="minorHAnsi" w:hAnsiTheme="minorHAnsi" w:cstheme="minorHAnsi"/>
        </w:rPr>
        <w:t>bone pathology</w:t>
      </w:r>
      <w:r w:rsidR="00AE716F" w:rsidRPr="00D521E5">
        <w:rPr>
          <w:rFonts w:asciiTheme="minorHAnsi" w:hAnsiTheme="minorHAnsi" w:cstheme="minorHAnsi"/>
        </w:rPr>
        <w:t xml:space="preserve"> are primarily</w:t>
      </w:r>
      <w:r w:rsidR="005720AB" w:rsidRPr="00D521E5">
        <w:rPr>
          <w:rFonts w:asciiTheme="minorHAnsi" w:hAnsiTheme="minorHAnsi" w:cstheme="minorHAnsi"/>
        </w:rPr>
        <w:t xml:space="preserve"> limited to </w:t>
      </w:r>
      <w:r w:rsidRPr="00D521E5">
        <w:rPr>
          <w:rFonts w:asciiTheme="minorHAnsi" w:hAnsiTheme="minorHAnsi" w:cstheme="minorHAnsi"/>
        </w:rPr>
        <w:t xml:space="preserve">characterizing </w:t>
      </w:r>
      <w:r w:rsidR="00FE276F" w:rsidRPr="00D521E5">
        <w:rPr>
          <w:rFonts w:asciiTheme="minorHAnsi" w:hAnsiTheme="minorHAnsi" w:cstheme="minorHAnsi"/>
        </w:rPr>
        <w:t>structural changes</w:t>
      </w:r>
      <w:r w:rsidR="00F702D0" w:rsidRPr="00D521E5">
        <w:rPr>
          <w:rFonts w:asciiTheme="minorHAnsi" w:hAnsiTheme="minorHAnsi" w:cstheme="minorHAnsi"/>
        </w:rPr>
        <w:t>,</w:t>
      </w:r>
      <w:r w:rsidR="00FE276F" w:rsidRPr="00D521E5">
        <w:rPr>
          <w:rFonts w:asciiTheme="minorHAnsi" w:hAnsiTheme="minorHAnsi" w:cstheme="minorHAnsi"/>
        </w:rPr>
        <w:t xml:space="preserve"> which can be nonspecific. For example, asymptomatic morphologic abnormalities </w:t>
      </w:r>
      <w:r w:rsidR="00905CAE" w:rsidRPr="00D521E5">
        <w:rPr>
          <w:rFonts w:asciiTheme="minorHAnsi" w:hAnsiTheme="minorHAnsi" w:cstheme="minorHAnsi"/>
        </w:rPr>
        <w:t xml:space="preserve">related to </w:t>
      </w:r>
      <w:r w:rsidR="00E71DFE">
        <w:rPr>
          <w:rFonts w:asciiTheme="minorHAnsi" w:hAnsiTheme="minorHAnsi" w:cstheme="minorHAnsi"/>
        </w:rPr>
        <w:t xml:space="preserve">the </w:t>
      </w:r>
      <w:r w:rsidR="00905CAE" w:rsidRPr="00D521E5">
        <w:rPr>
          <w:rFonts w:asciiTheme="minorHAnsi" w:hAnsiTheme="minorHAnsi" w:cstheme="minorHAnsi"/>
        </w:rPr>
        <w:t>normal ag</w:t>
      </w:r>
      <w:r w:rsidR="00433E07" w:rsidRPr="00D521E5">
        <w:rPr>
          <w:rFonts w:asciiTheme="minorHAnsi" w:hAnsiTheme="minorHAnsi" w:cstheme="minorHAnsi"/>
        </w:rPr>
        <w:t xml:space="preserve">ing </w:t>
      </w:r>
      <w:r w:rsidR="00FE276F" w:rsidRPr="00D521E5">
        <w:rPr>
          <w:rFonts w:asciiTheme="minorHAnsi" w:hAnsiTheme="minorHAnsi" w:cstheme="minorHAnsi"/>
        </w:rPr>
        <w:t xml:space="preserve">may be </w:t>
      </w:r>
      <w:r w:rsidR="005720AB" w:rsidRPr="00D521E5">
        <w:rPr>
          <w:rFonts w:asciiTheme="minorHAnsi" w:hAnsiTheme="minorHAnsi" w:cstheme="minorHAnsi"/>
        </w:rPr>
        <w:t>indistinguishab</w:t>
      </w:r>
      <w:r w:rsidR="00FE276F" w:rsidRPr="00D521E5">
        <w:rPr>
          <w:rFonts w:asciiTheme="minorHAnsi" w:hAnsiTheme="minorHAnsi" w:cstheme="minorHAnsi"/>
        </w:rPr>
        <w:t xml:space="preserve">le from degenerative </w:t>
      </w:r>
      <w:r w:rsidR="005720AB" w:rsidRPr="00D521E5">
        <w:rPr>
          <w:rFonts w:asciiTheme="minorHAnsi" w:hAnsiTheme="minorHAnsi" w:cstheme="minorHAnsi"/>
        </w:rPr>
        <w:t xml:space="preserve">alterations which </w:t>
      </w:r>
      <w:r w:rsidR="00FE276F" w:rsidRPr="00D521E5">
        <w:rPr>
          <w:rFonts w:asciiTheme="minorHAnsi" w:hAnsiTheme="minorHAnsi" w:cstheme="minorHAnsi"/>
        </w:rPr>
        <w:t>are responsible for</w:t>
      </w:r>
      <w:r w:rsidR="005720AB" w:rsidRPr="00D521E5">
        <w:rPr>
          <w:rFonts w:asciiTheme="minorHAnsi" w:hAnsiTheme="minorHAnsi" w:cstheme="minorHAnsi"/>
        </w:rPr>
        <w:t xml:space="preserve"> severe pain and disability</w:t>
      </w:r>
      <w:r w:rsidR="005A4853" w:rsidRPr="00D521E5">
        <w:rPr>
          <w:rFonts w:asciiTheme="minorHAnsi" w:hAnsiTheme="minorHAnsi" w:cstheme="minorHAnsi"/>
        </w:rPr>
        <w:fldChar w:fldCharType="begin">
          <w:fldData xml:space="preserve">PEVuZE5vdGU+PENpdGU+PEF1dGhvcj5Ccmluamlramk8L0F1dGhvcj48WWVhcj4yMDE1PC9ZZWFy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</w:fldData>
        </w:fldChar>
      </w:r>
      <w:r w:rsidR="005A4853" w:rsidRPr="00D521E5">
        <w:rPr>
          <w:rFonts w:asciiTheme="minorHAnsi" w:hAnsiTheme="minorHAnsi" w:cstheme="minorHAnsi"/>
        </w:rPr>
        <w:instrText xml:space="preserve"> ADDIN EN.CITE </w:instrText>
      </w:r>
      <w:r w:rsidR="005A4853" w:rsidRPr="00D521E5">
        <w:rPr>
          <w:rFonts w:asciiTheme="minorHAnsi" w:hAnsiTheme="minorHAnsi" w:cstheme="minorHAnsi"/>
        </w:rPr>
        <w:fldChar w:fldCharType="begin">
          <w:fldData xml:space="preserve">PEVuZE5vdGU+PENpdGU+PEF1dGhvcj5Ccmluamlramk8L0F1dGhvcj48WWVhcj4yMDE1PC9ZZWFy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</w:fldData>
        </w:fldChar>
      </w:r>
      <w:r w:rsidR="005A4853" w:rsidRPr="00D521E5">
        <w:rPr>
          <w:rFonts w:asciiTheme="minorHAnsi" w:hAnsiTheme="minorHAnsi" w:cstheme="minorHAnsi"/>
        </w:rPr>
        <w:instrText xml:space="preserve"> ADDIN EN.CITE.DATA </w:instrText>
      </w:r>
      <w:r w:rsidR="005A4853" w:rsidRPr="00D521E5">
        <w:rPr>
          <w:rFonts w:asciiTheme="minorHAnsi" w:hAnsiTheme="minorHAnsi" w:cstheme="minorHAnsi"/>
        </w:rPr>
      </w:r>
      <w:r w:rsidR="005A4853" w:rsidRPr="00D521E5">
        <w:rPr>
          <w:rFonts w:asciiTheme="minorHAnsi" w:hAnsiTheme="minorHAnsi" w:cstheme="minorHAnsi"/>
        </w:rPr>
        <w:fldChar w:fldCharType="end"/>
      </w:r>
      <w:r w:rsidR="005A4853" w:rsidRPr="00D521E5">
        <w:rPr>
          <w:rFonts w:asciiTheme="minorHAnsi" w:hAnsiTheme="minorHAnsi" w:cstheme="minorHAnsi"/>
        </w:rPr>
      </w:r>
      <w:r w:rsidR="005A4853" w:rsidRPr="00D521E5">
        <w:rPr>
          <w:rFonts w:asciiTheme="minorHAnsi" w:hAnsiTheme="minorHAnsi" w:cstheme="minorHAnsi"/>
        </w:rPr>
        <w:fldChar w:fldCharType="separate"/>
      </w:r>
      <w:r w:rsidR="005A4853" w:rsidRPr="00D521E5">
        <w:rPr>
          <w:rFonts w:asciiTheme="minorHAnsi" w:hAnsiTheme="minorHAnsi" w:cstheme="minorHAnsi"/>
          <w:noProof/>
          <w:vertAlign w:val="superscript"/>
        </w:rPr>
        <w:t>1</w:t>
      </w:r>
      <w:r w:rsidR="005A4853" w:rsidRPr="00D521E5">
        <w:rPr>
          <w:rFonts w:asciiTheme="minorHAnsi" w:hAnsiTheme="minorHAnsi" w:cstheme="minorHAnsi"/>
        </w:rPr>
        <w:fldChar w:fldCharType="end"/>
      </w:r>
      <w:r w:rsidR="005720AB" w:rsidRPr="00D521E5">
        <w:rPr>
          <w:rFonts w:asciiTheme="minorHAnsi" w:hAnsiTheme="minorHAnsi" w:cstheme="minorHAnsi"/>
        </w:rPr>
        <w:t>.</w:t>
      </w:r>
      <w:r w:rsidR="002223B8" w:rsidRPr="00D521E5">
        <w:rPr>
          <w:rFonts w:asciiTheme="minorHAnsi" w:hAnsiTheme="minorHAnsi" w:cstheme="minorHAnsi"/>
        </w:rPr>
        <w:t xml:space="preserve"> </w:t>
      </w:r>
      <w:r w:rsidR="002655BB" w:rsidRPr="00D521E5">
        <w:rPr>
          <w:rFonts w:asciiTheme="minorHAnsi" w:hAnsiTheme="minorHAnsi" w:cstheme="minorHAnsi"/>
        </w:rPr>
        <w:t xml:space="preserve">Bone is a dynamic tissue undergoing continuous remodeling with </w:t>
      </w:r>
      <w:r w:rsidR="00881435">
        <w:rPr>
          <w:rFonts w:asciiTheme="minorHAnsi" w:hAnsiTheme="minorHAnsi" w:cstheme="minorHAnsi"/>
        </w:rPr>
        <w:t xml:space="preserve">the </w:t>
      </w:r>
      <w:r w:rsidR="002655BB" w:rsidRPr="00D521E5">
        <w:rPr>
          <w:rFonts w:asciiTheme="minorHAnsi" w:hAnsiTheme="minorHAnsi" w:cstheme="minorHAnsi"/>
        </w:rPr>
        <w:t xml:space="preserve">competing activity of osteoblasts, which produce </w:t>
      </w:r>
      <w:r w:rsidR="00881435">
        <w:rPr>
          <w:rFonts w:asciiTheme="minorHAnsi" w:hAnsiTheme="minorHAnsi" w:cstheme="minorHAnsi"/>
        </w:rPr>
        <w:t xml:space="preserve">the </w:t>
      </w:r>
      <w:r w:rsidR="002655BB" w:rsidRPr="00D521E5">
        <w:rPr>
          <w:rFonts w:asciiTheme="minorHAnsi" w:hAnsiTheme="minorHAnsi" w:cstheme="minorHAnsi"/>
        </w:rPr>
        <w:t>new bone matrix, and osteoclasts, whose function is to eliminate mineralized bone</w:t>
      </w:r>
      <w:r w:rsidR="005A4853" w:rsidRPr="00D521E5">
        <w:rPr>
          <w:rFonts w:asciiTheme="minorHAnsi" w:hAnsiTheme="minorHAnsi" w:cstheme="minorHAnsi"/>
        </w:rPr>
        <w:fldChar w:fldCharType="begin"/>
      </w:r>
      <w:r w:rsidR="005A4853" w:rsidRPr="00D521E5">
        <w:rPr>
          <w:rFonts w:asciiTheme="minorHAnsi" w:hAnsiTheme="minorHAnsi" w:cstheme="minorHAnsi"/>
        </w:rPr>
        <w:instrText xml:space="preserve"> ADDIN EN.CITE &lt;EndNote&gt;&lt;Cite&gt;&lt;Author&gt;Binder&lt;/Author&gt;&lt;Year&gt;2009&lt;/Year&gt;&lt;RecNum&gt;186&lt;/RecNum&gt;&lt;DisplayText&gt;&lt;style face="superscript"&gt;2&lt;/style&gt;&lt;/DisplayText&gt;&lt;record&gt;&lt;rec-number&gt;186&lt;/rec-number&gt;&lt;foreign-keys&gt;&lt;key app="EN" db-id="weapxda9qfra07ez0spp90swxar00590dtx9" timestamp="1526678529"&gt;186&lt;/key&gt;&lt;/foreign-keys&gt;&lt;ref-type name="Journal Article"&gt;17&lt;/ref-type&gt;&lt;contributors&gt;&lt;authors&gt;&lt;author&gt;Binder, D. S.&lt;/author&gt;&lt;author&gt;Nampiaparampil, D. E.&lt;/author&gt;&lt;/authors&gt;&lt;/contributors&gt;&lt;auth-address&gt;Spaulding Rehabilitation Hospital, Harvard Medical School, Boston, MA, USA. dbind2003@yahoo.com&lt;/auth-address&gt;&lt;titles&gt;&lt;title&gt;The provocative lumbar facet joint&lt;/title&gt;&lt;secondary-title&gt;Curr Rev Musculoskelet Med&lt;/secondary-title&gt;&lt;alt-title&gt;Current reviews in musculoskeletal medicine&lt;/alt-title&gt;&lt;/titles&gt;&lt;periodical&gt;&lt;full-title&gt;Curr Rev Musculoskelet Med&lt;/full-title&gt;&lt;abbr-1&gt;Current reviews in musculoskeletal medicine&lt;/abbr-1&gt;&lt;/periodical&gt;&lt;alt-periodical&gt;&lt;full-title&gt;Curr Rev Musculoskelet Med&lt;/full-title&gt;&lt;abbr-1&gt;Current reviews in musculoskeletal medicine&lt;/abbr-1&gt;&lt;/alt-periodical&gt;&lt;pages&gt;15-24&lt;/pages&gt;&lt;volume&gt;2&lt;/volume&gt;&lt;number&gt;1&lt;/number&gt;&lt;dates&gt;&lt;year&gt;2009&lt;/year&gt;&lt;pub-dates&gt;&lt;date&gt;Mar&lt;/date&gt;&lt;/pub-dates&gt;&lt;/dates&gt;&lt;isbn&gt;1935-973X (Print)&amp;#xD;1935-9748 (Linking)&lt;/isbn&gt;&lt;accession-num&gt;19468914&lt;/accession-num&gt;&lt;urls&gt;&lt;related-urls&gt;&lt;url&gt;http://www.ncbi.nlm.nih.gov/pubmed/19468914&lt;/url&gt;&lt;/related-urls&gt;&lt;/urls&gt;&lt;custom2&gt;2684949&lt;/custom2&gt;&lt;electronic-resource-num&gt;10.1007/s12178-008-9039-y&lt;/electronic-resource-num&gt;&lt;/record&gt;&lt;/Cite&gt;&lt;/EndNote&gt;</w:instrText>
      </w:r>
      <w:r w:rsidR="005A4853" w:rsidRPr="00D521E5">
        <w:rPr>
          <w:rFonts w:asciiTheme="minorHAnsi" w:hAnsiTheme="minorHAnsi" w:cstheme="minorHAnsi"/>
        </w:rPr>
        <w:fldChar w:fldCharType="separate"/>
      </w:r>
      <w:r w:rsidR="005A4853" w:rsidRPr="00D521E5">
        <w:rPr>
          <w:rFonts w:asciiTheme="minorHAnsi" w:hAnsiTheme="minorHAnsi" w:cstheme="minorHAnsi"/>
          <w:noProof/>
          <w:vertAlign w:val="superscript"/>
        </w:rPr>
        <w:t>2</w:t>
      </w:r>
      <w:r w:rsidR="005A4853" w:rsidRPr="00D521E5">
        <w:rPr>
          <w:rFonts w:asciiTheme="minorHAnsi" w:hAnsiTheme="minorHAnsi" w:cstheme="minorHAnsi"/>
        </w:rPr>
        <w:fldChar w:fldCharType="end"/>
      </w:r>
      <w:r w:rsidR="002655BB" w:rsidRPr="00D521E5">
        <w:rPr>
          <w:rFonts w:asciiTheme="minorHAnsi" w:hAnsiTheme="minorHAnsi" w:cstheme="minorHAnsi"/>
        </w:rPr>
        <w:t>.</w:t>
      </w:r>
      <w:r w:rsidR="00D521E5">
        <w:rPr>
          <w:rFonts w:asciiTheme="minorHAnsi" w:hAnsiTheme="minorHAnsi" w:cstheme="minorHAnsi"/>
        </w:rPr>
        <w:t xml:space="preserve">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001B1E8B" w:rsidRPr="00D521E5">
        <w:rPr>
          <w:rFonts w:asciiTheme="minorHAnsi" w:hAnsiTheme="minorHAnsi" w:cstheme="minorHAnsi"/>
          <w:color w:val="000000" w:themeColor="text1"/>
        </w:rPr>
        <w:t xml:space="preserve"> </w:t>
      </w:r>
      <w:r w:rsidR="002655BB" w:rsidRPr="00D521E5">
        <w:rPr>
          <w:rFonts w:asciiTheme="minorHAnsi" w:hAnsiTheme="minorHAnsi" w:cstheme="minorHAnsi"/>
        </w:rPr>
        <w:t xml:space="preserve">is a positron emission tomography (PET) radiotracer that enables visualization of </w:t>
      </w:r>
      <w:r w:rsidR="00632E40" w:rsidRPr="00D521E5">
        <w:rPr>
          <w:rFonts w:asciiTheme="minorHAnsi" w:hAnsiTheme="minorHAnsi" w:cstheme="minorHAnsi"/>
        </w:rPr>
        <w:t>bone tissue</w:t>
      </w:r>
      <w:r w:rsidR="002655BB" w:rsidRPr="00D521E5">
        <w:rPr>
          <w:rFonts w:asciiTheme="minorHAnsi" w:hAnsiTheme="minorHAnsi" w:cstheme="minorHAnsi"/>
        </w:rPr>
        <w:t xml:space="preserve"> metabolism.</w:t>
      </w:r>
      <w:r w:rsidR="002655BB" w:rsidRPr="00D521E5">
        <w:rPr>
          <w:rFonts w:asciiTheme="minorHAnsi" w:hAnsiTheme="minorHAnsi" w:cstheme="minorHAnsi"/>
          <w:vertAlign w:val="superscript"/>
        </w:rPr>
        <w:t xml:space="preserve">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D521E5" w:rsidRPr="00D521E5">
        <w:rPr>
          <w:rFonts w:asciiTheme="minorHAnsi" w:hAnsiTheme="minorHAnsi" w:cstheme="minorHAnsi"/>
          <w:color w:val="000000" w:themeColor="text1"/>
        </w:rPr>
        <w:t>NaF</w:t>
      </w:r>
      <w:proofErr w:type="spellEnd"/>
      <w:r w:rsidR="00D521E5" w:rsidRPr="00D521E5">
        <w:rPr>
          <w:rFonts w:asciiTheme="minorHAnsi" w:hAnsiTheme="minorHAnsi" w:cstheme="minorHAnsi"/>
          <w:color w:val="000000" w:themeColor="text1"/>
        </w:rPr>
        <w:t xml:space="preserve"> is</w:t>
      </w:r>
      <w:r w:rsidR="005720AB" w:rsidRPr="00D521E5">
        <w:rPr>
          <w:rFonts w:asciiTheme="minorHAnsi" w:hAnsiTheme="minorHAnsi" w:cstheme="minorHAnsi"/>
        </w:rPr>
        <w:t xml:space="preserve"> chemically absorbed into hydroxyapatite in the bone matrix by osteoblasts and can </w:t>
      </w:r>
      <w:r w:rsidR="002655BB" w:rsidRPr="00D521E5">
        <w:rPr>
          <w:rFonts w:asciiTheme="minorHAnsi" w:hAnsiTheme="minorHAnsi" w:cstheme="minorHAnsi"/>
        </w:rPr>
        <w:t xml:space="preserve">thus </w:t>
      </w:r>
      <w:r w:rsidR="005720AB" w:rsidRPr="00D521E5">
        <w:rPr>
          <w:rFonts w:asciiTheme="minorHAnsi" w:hAnsiTheme="minorHAnsi" w:cstheme="minorHAnsi"/>
        </w:rPr>
        <w:t>noninvasively detect osteoblastic activity</w:t>
      </w:r>
      <w:r w:rsidR="00433E07" w:rsidRPr="00D521E5">
        <w:rPr>
          <w:rFonts w:asciiTheme="minorHAnsi" w:hAnsiTheme="minorHAnsi" w:cstheme="minorHAnsi"/>
        </w:rPr>
        <w:t>, thereby detecting a metabolic process which</w:t>
      </w:r>
      <w:r w:rsidR="00632E40" w:rsidRPr="00D521E5">
        <w:rPr>
          <w:rFonts w:asciiTheme="minorHAnsi" w:hAnsiTheme="minorHAnsi" w:cstheme="minorHAnsi"/>
        </w:rPr>
        <w:t xml:space="preserve"> is occult to conventional imaging techniques</w:t>
      </w:r>
      <w:r w:rsidR="005720AB" w:rsidRPr="00D521E5">
        <w:rPr>
          <w:rFonts w:asciiTheme="minorHAnsi" w:hAnsiTheme="minorHAnsi" w:cstheme="minorHAnsi"/>
        </w:rPr>
        <w:t>.</w:t>
      </w:r>
      <w:r w:rsidR="00AB27D5" w:rsidRPr="00D521E5">
        <w:rPr>
          <w:rFonts w:asciiTheme="minorHAnsi" w:hAnsiTheme="minorHAnsi" w:cstheme="minorHAnsi"/>
        </w:rPr>
        <w:t xml:space="preserve"> As a result,</w:t>
      </w:r>
      <w:r w:rsidR="00632E40" w:rsidRPr="00D521E5">
        <w:rPr>
          <w:rFonts w:asciiTheme="minorHAnsi" w:hAnsiTheme="minorHAnsi" w:cstheme="minorHAnsi"/>
        </w:rPr>
        <w:t xml:space="preserve">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00E8601C" w:rsidRPr="00D521E5">
        <w:rPr>
          <w:rFonts w:asciiTheme="minorHAnsi" w:hAnsiTheme="minorHAnsi" w:cstheme="minorHAnsi"/>
          <w:color w:val="000000" w:themeColor="text1"/>
        </w:rPr>
        <w:t xml:space="preserve"> </w:t>
      </w:r>
      <w:r w:rsidR="00632E40" w:rsidRPr="00D521E5">
        <w:rPr>
          <w:rFonts w:asciiTheme="minorHAnsi" w:hAnsiTheme="minorHAnsi" w:cstheme="minorHAnsi"/>
        </w:rPr>
        <w:t>has been used for</w:t>
      </w:r>
      <w:r w:rsidR="00AB27D5" w:rsidRPr="00D521E5">
        <w:rPr>
          <w:rFonts w:asciiTheme="minorHAnsi" w:hAnsiTheme="minorHAnsi" w:cstheme="minorHAnsi"/>
        </w:rPr>
        <w:t xml:space="preserve"> characterizing bone pathology in an increasing number </w:t>
      </w:r>
      <w:r w:rsidR="00433E07" w:rsidRPr="00D521E5">
        <w:rPr>
          <w:rFonts w:asciiTheme="minorHAnsi" w:hAnsiTheme="minorHAnsi" w:cstheme="minorHAnsi"/>
        </w:rPr>
        <w:t>of bone disorders including</w:t>
      </w:r>
      <w:r w:rsidR="00AB27D5" w:rsidRPr="00D521E5">
        <w:rPr>
          <w:rFonts w:asciiTheme="minorHAnsi" w:hAnsiTheme="minorHAnsi" w:cstheme="minorHAnsi"/>
        </w:rPr>
        <w:t xml:space="preserve"> neoplasms</w:t>
      </w:r>
      <w:r w:rsidR="00632E40" w:rsidRPr="00D521E5">
        <w:rPr>
          <w:rFonts w:asciiTheme="minorHAnsi" w:hAnsiTheme="minorHAnsi" w:cstheme="minorHAnsi"/>
        </w:rPr>
        <w:t>, inflammatory, and degenerative disease of the bone</w:t>
      </w:r>
      <w:r w:rsidR="00AB27D5" w:rsidRPr="00D521E5">
        <w:rPr>
          <w:rFonts w:asciiTheme="minorHAnsi" w:hAnsiTheme="minorHAnsi" w:cstheme="minorHAnsi"/>
        </w:rPr>
        <w:t xml:space="preserve"> and joints</w:t>
      </w:r>
      <w:r w:rsidR="005A4853" w:rsidRPr="00D521E5">
        <w:rPr>
          <w:rFonts w:asciiTheme="minorHAnsi" w:hAnsiTheme="minorHAnsi" w:cstheme="minorHAnsi"/>
        </w:rPr>
        <w:fldChar w:fldCharType="begin">
          <w:fldData xml:space="preserve">PEVuZE5vdGU+PENpdGU+PEF1dGhvcj5TcGljazwvQXV0aG9yPjxZZWFyPjIwMTU8L1llYXI+PFJl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</w:fldData>
        </w:fldChar>
      </w:r>
      <w:r w:rsidR="005A4853" w:rsidRPr="00D521E5">
        <w:rPr>
          <w:rFonts w:asciiTheme="minorHAnsi" w:hAnsiTheme="minorHAnsi" w:cstheme="minorHAnsi"/>
        </w:rPr>
        <w:instrText xml:space="preserve"> ADDIN EN.CITE </w:instrText>
      </w:r>
      <w:r w:rsidR="005A4853" w:rsidRPr="00D521E5">
        <w:rPr>
          <w:rFonts w:asciiTheme="minorHAnsi" w:hAnsiTheme="minorHAnsi" w:cstheme="minorHAnsi"/>
        </w:rPr>
        <w:fldChar w:fldCharType="begin">
          <w:fldData xml:space="preserve">PEVuZE5vdGU+PENpdGU+PEF1dGhvcj5TcGljazwvQXV0aG9yPjxZZWFyPjIwMTU8L1llYXI+PFJl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</w:fldData>
        </w:fldChar>
      </w:r>
      <w:r w:rsidR="005A4853" w:rsidRPr="00D521E5">
        <w:rPr>
          <w:rFonts w:asciiTheme="minorHAnsi" w:hAnsiTheme="minorHAnsi" w:cstheme="minorHAnsi"/>
        </w:rPr>
        <w:instrText xml:space="preserve"> ADDIN EN.CITE.DATA </w:instrText>
      </w:r>
      <w:r w:rsidR="005A4853" w:rsidRPr="00D521E5">
        <w:rPr>
          <w:rFonts w:asciiTheme="minorHAnsi" w:hAnsiTheme="minorHAnsi" w:cstheme="minorHAnsi"/>
        </w:rPr>
      </w:r>
      <w:r w:rsidR="005A4853" w:rsidRPr="00D521E5">
        <w:rPr>
          <w:rFonts w:asciiTheme="minorHAnsi" w:hAnsiTheme="minorHAnsi" w:cstheme="minorHAnsi"/>
        </w:rPr>
        <w:fldChar w:fldCharType="end"/>
      </w:r>
      <w:r w:rsidR="005A4853" w:rsidRPr="00D521E5">
        <w:rPr>
          <w:rFonts w:asciiTheme="minorHAnsi" w:hAnsiTheme="minorHAnsi" w:cstheme="minorHAnsi"/>
        </w:rPr>
      </w:r>
      <w:r w:rsidR="005A4853" w:rsidRPr="00D521E5">
        <w:rPr>
          <w:rFonts w:asciiTheme="minorHAnsi" w:hAnsiTheme="minorHAnsi" w:cstheme="minorHAnsi"/>
        </w:rPr>
        <w:fldChar w:fldCharType="separate"/>
      </w:r>
      <w:r w:rsidR="005A4853" w:rsidRPr="00D521E5">
        <w:rPr>
          <w:rFonts w:asciiTheme="minorHAnsi" w:hAnsiTheme="minorHAnsi" w:cstheme="minorHAnsi"/>
          <w:noProof/>
          <w:vertAlign w:val="superscript"/>
        </w:rPr>
        <w:t>3-5</w:t>
      </w:r>
      <w:r w:rsidR="005A4853" w:rsidRPr="00D521E5">
        <w:rPr>
          <w:rFonts w:asciiTheme="minorHAnsi" w:hAnsiTheme="minorHAnsi" w:cstheme="minorHAnsi"/>
        </w:rPr>
        <w:fldChar w:fldCharType="end"/>
      </w:r>
      <w:r w:rsidR="005720AB" w:rsidRPr="00D521E5">
        <w:rPr>
          <w:rFonts w:asciiTheme="minorHAnsi" w:hAnsiTheme="minorHAnsi" w:cstheme="minorHAnsi"/>
        </w:rPr>
        <w:t>.</w:t>
      </w:r>
      <w:r w:rsidR="002223B8" w:rsidRPr="00D521E5">
        <w:rPr>
          <w:rFonts w:asciiTheme="minorHAnsi" w:hAnsiTheme="minorHAnsi" w:cstheme="minorHAnsi"/>
        </w:rPr>
        <w:t xml:space="preserve"> </w:t>
      </w:r>
    </w:p>
    <w:p w14:paraId="4A6D5BD2" w14:textId="77777777" w:rsidR="00D521E5" w:rsidRPr="00D521E5" w:rsidRDefault="00D521E5" w:rsidP="00D521E5">
      <w:pPr>
        <w:jc w:val="both"/>
        <w:rPr>
          <w:rFonts w:asciiTheme="minorHAnsi" w:hAnsiTheme="minorHAnsi" w:cstheme="minorHAnsi"/>
        </w:rPr>
      </w:pPr>
    </w:p>
    <w:p w14:paraId="510C13BE" w14:textId="425D68A3" w:rsidR="00EA3FEE" w:rsidRDefault="00632E40" w:rsidP="00D521E5">
      <w:pPr>
        <w:jc w:val="both"/>
        <w:rPr>
          <w:rFonts w:asciiTheme="minorHAnsi" w:hAnsiTheme="minorHAnsi" w:cstheme="minorHAnsi"/>
        </w:rPr>
      </w:pPr>
      <w:r w:rsidRPr="00D521E5">
        <w:rPr>
          <w:rFonts w:asciiTheme="minorHAnsi" w:hAnsiTheme="minorHAnsi" w:cstheme="minorHAnsi"/>
        </w:rPr>
        <w:t xml:space="preserve">PET </w:t>
      </w:r>
      <w:r w:rsidR="00AB27D5" w:rsidRPr="00D521E5">
        <w:rPr>
          <w:rFonts w:asciiTheme="minorHAnsi" w:hAnsiTheme="minorHAnsi" w:cstheme="minorHAnsi"/>
        </w:rPr>
        <w:t>data is most commonly analyzed in a</w:t>
      </w:r>
      <w:r w:rsidRPr="00D521E5">
        <w:rPr>
          <w:rFonts w:asciiTheme="minorHAnsi" w:hAnsiTheme="minorHAnsi" w:cstheme="minorHAnsi"/>
        </w:rPr>
        <w:t xml:space="preserve"> </w:t>
      </w:r>
      <w:r w:rsidR="00AB27D5" w:rsidRPr="00D521E5">
        <w:rPr>
          <w:rFonts w:asciiTheme="minorHAnsi" w:hAnsiTheme="minorHAnsi" w:cstheme="minorHAnsi"/>
        </w:rPr>
        <w:t>semi-quantitative fashion</w:t>
      </w:r>
      <w:r w:rsidR="00B11521" w:rsidRPr="00D521E5">
        <w:rPr>
          <w:rFonts w:asciiTheme="minorHAnsi" w:hAnsiTheme="minorHAnsi" w:cstheme="minorHAnsi"/>
        </w:rPr>
        <w:t>,</w:t>
      </w:r>
      <w:r w:rsidR="00AB27D5" w:rsidRPr="00D521E5">
        <w:rPr>
          <w:rFonts w:asciiTheme="minorHAnsi" w:hAnsiTheme="minorHAnsi" w:cstheme="minorHAnsi"/>
        </w:rPr>
        <w:t xml:space="preserve"> </w:t>
      </w:r>
      <w:r w:rsidR="005720AB" w:rsidRPr="00D521E5">
        <w:rPr>
          <w:rFonts w:asciiTheme="minorHAnsi" w:hAnsiTheme="minorHAnsi" w:cstheme="minorHAnsi"/>
        </w:rPr>
        <w:t>which can be readily performed in routine clinical practice with standardized uptake values (SUV</w:t>
      </w:r>
      <w:r w:rsidR="00B77844" w:rsidRPr="00D521E5">
        <w:rPr>
          <w:rFonts w:asciiTheme="minorHAnsi" w:hAnsiTheme="minorHAnsi" w:cstheme="minorHAnsi"/>
        </w:rPr>
        <w:t>s</w:t>
      </w:r>
      <w:r w:rsidR="005720AB" w:rsidRPr="00D521E5">
        <w:rPr>
          <w:rFonts w:asciiTheme="minorHAnsi" w:hAnsiTheme="minorHAnsi" w:cstheme="minorHAnsi"/>
        </w:rPr>
        <w:t xml:space="preserve">). </w:t>
      </w:r>
      <w:r w:rsidR="00B11521" w:rsidRPr="00D521E5">
        <w:rPr>
          <w:rFonts w:asciiTheme="minorHAnsi" w:hAnsiTheme="minorHAnsi" w:cstheme="minorHAnsi"/>
        </w:rPr>
        <w:t>As a metric, SUVs are useful to clinicians as they represent tissue uptake relative to the rest of the body</w:t>
      </w:r>
      <w:r w:rsidR="005A4853" w:rsidRPr="00D521E5">
        <w:rPr>
          <w:rFonts w:asciiTheme="minorHAnsi" w:hAnsiTheme="minorHAnsi" w:cstheme="minorHAnsi"/>
        </w:rPr>
        <w:fldChar w:fldCharType="begin"/>
      </w:r>
      <w:r w:rsidR="005A4853" w:rsidRPr="00D521E5">
        <w:rPr>
          <w:rFonts w:asciiTheme="minorHAnsi" w:hAnsiTheme="minorHAnsi" w:cstheme="minorHAnsi"/>
        </w:rPr>
        <w:instrText xml:space="preserve"> ADDIN EN.CITE &lt;EndNote&gt;&lt;Cite&gt;&lt;Author&gt;Kinahan&lt;/Author&gt;&lt;Year&gt;2010&lt;/Year&gt;&lt;RecNum&gt;184&lt;/RecNum&gt;&lt;DisplayText&gt;&lt;style face="superscript"&gt;6&lt;/style&gt;&lt;/DisplayText&gt;&lt;record&gt;&lt;rec-number&gt;184&lt;/rec-number&gt;&lt;foreign-keys&gt;&lt;key app="EN" db-id="weapxda9qfra07ez0spp90swxar00590dtx9" timestamp="1526677714"&gt;184&lt;/key&gt;&lt;/foreign-keys&gt;&lt;ref-type name="Journal Article"&gt;17&lt;/ref-type&gt;&lt;contributors&gt;&lt;authors&gt;&lt;author&gt;Kinahan, P. E.&lt;/author&gt;&lt;author&gt;Fletcher, J. W.&lt;/author&gt;&lt;/authors&gt;&lt;/contributors&gt;&lt;auth-address&gt;Department of Radiology, University of Washington, Seattle, WA, USA. kinahan@uw.edu&lt;/auth-address&gt;&lt;titles&gt;&lt;title&gt;Positron emission tomography-computed tomography standardized uptake values in clinical practice and assessing response to therapy&lt;/title&gt;&lt;secondary-title&gt;Semin Ultrasound CT MR&lt;/secondary-title&gt;&lt;alt-title&gt;Seminars in ultrasound, CT, and MR&lt;/alt-title&gt;&lt;/titles&gt;&lt;periodical&gt;&lt;full-title&gt;Semin Ultrasound CT MR&lt;/full-title&gt;&lt;abbr-1&gt;Seminars in ultrasound, CT, and MR&lt;/abbr-1&gt;&lt;/periodical&gt;&lt;alt-periodical&gt;&lt;full-title&gt;Semin Ultrasound CT MR&lt;/full-title&gt;&lt;abbr-1&gt;Seminars in ultrasound, CT, and MR&lt;/abbr-1&gt;&lt;/alt-periodical&gt;&lt;pages&gt;496-505&lt;/pages&gt;&lt;volume&gt;31&lt;/volume&gt;&lt;number&gt;6&lt;/number&gt;&lt;keywords&gt;&lt;keyword&gt;Fluorodeoxyglucose F18/*pharmacokinetics&lt;/keyword&gt;&lt;keyword&gt;Humans&lt;/keyword&gt;&lt;keyword&gt;Image Processing, Computer-Assisted/methods&lt;/keyword&gt;&lt;keyword&gt;Neoplasms/diagnostic imaging/*therapy&lt;/keyword&gt;&lt;keyword&gt;Positron-Emission Tomography/*methods&lt;/keyword&gt;&lt;keyword&gt;Radiopharmaceuticals/*pharmacokinetics&lt;/keyword&gt;&lt;keyword&gt;Reproducibility of Results&lt;/keyword&gt;&lt;keyword&gt;Tomography, X-Ray Computed/*methods&lt;/keyword&gt;&lt;keyword&gt;Treatment Outcome&lt;/keyword&gt;&lt;/keywords&gt;&lt;dates&gt;&lt;year&gt;2010&lt;/year&gt;&lt;pub-dates&gt;&lt;date&gt;Dec&lt;/date&gt;&lt;/pub-dates&gt;&lt;/dates&gt;&lt;isbn&gt;0887-2171 (Print)&amp;#xD;0887-2171 (Linking)&lt;/isbn&gt;&lt;accession-num&gt;21147377&lt;/accession-num&gt;&lt;urls&gt;&lt;related-urls&gt;&lt;url&gt;http://www.ncbi.nlm.nih.gov/pubmed/21147377&lt;/url&gt;&lt;/related-urls&gt;&lt;/urls&gt;&lt;custom2&gt;3026294&lt;/custom2&gt;&lt;electronic-resource-num&gt;10.1053/j.sult.2010.10.001&lt;/electronic-resource-num&gt;&lt;/record&gt;&lt;/Cite&gt;&lt;/EndNote&gt;</w:instrText>
      </w:r>
      <w:r w:rsidR="005A4853" w:rsidRPr="00D521E5">
        <w:rPr>
          <w:rFonts w:asciiTheme="minorHAnsi" w:hAnsiTheme="minorHAnsi" w:cstheme="minorHAnsi"/>
        </w:rPr>
        <w:fldChar w:fldCharType="separate"/>
      </w:r>
      <w:r w:rsidR="005A4853" w:rsidRPr="00D521E5">
        <w:rPr>
          <w:rFonts w:asciiTheme="minorHAnsi" w:hAnsiTheme="minorHAnsi" w:cstheme="minorHAnsi"/>
          <w:noProof/>
          <w:vertAlign w:val="superscript"/>
        </w:rPr>
        <w:t>6</w:t>
      </w:r>
      <w:r w:rsidR="005A4853" w:rsidRPr="00D521E5">
        <w:rPr>
          <w:rFonts w:asciiTheme="minorHAnsi" w:hAnsiTheme="minorHAnsi" w:cstheme="minorHAnsi"/>
        </w:rPr>
        <w:fldChar w:fldCharType="end"/>
      </w:r>
      <w:r w:rsidR="00B11521" w:rsidRPr="00D521E5">
        <w:rPr>
          <w:rFonts w:asciiTheme="minorHAnsi" w:hAnsiTheme="minorHAnsi" w:cstheme="minorHAnsi"/>
        </w:rPr>
        <w:t>. Values from subsequent scans may be used to observe changes in uptake as a result of treatment or disease progression. The numerical nature of SUVs also aids in comparison between patients</w:t>
      </w:r>
      <w:r w:rsidR="00B77844" w:rsidRPr="00D521E5">
        <w:rPr>
          <w:rFonts w:asciiTheme="minorHAnsi" w:hAnsiTheme="minorHAnsi" w:cstheme="minorHAnsi"/>
        </w:rPr>
        <w:t xml:space="preserve"> and between successive scans in the same patient</w:t>
      </w:r>
      <w:r w:rsidR="00B11521" w:rsidRPr="00D521E5">
        <w:rPr>
          <w:rFonts w:asciiTheme="minorHAnsi" w:hAnsiTheme="minorHAnsi" w:cstheme="minorHAnsi"/>
        </w:rPr>
        <w:t xml:space="preserve">. The algorithm used to calculate SUVs, </w:t>
      </w:r>
      <w:r w:rsidR="00B11521" w:rsidRPr="00FA6E76">
        <w:rPr>
          <w:rFonts w:asciiTheme="minorHAnsi" w:hAnsiTheme="minorHAnsi" w:cstheme="minorHAnsi"/>
          <w:b/>
        </w:rPr>
        <w:t>Equation 1</w:t>
      </w:r>
      <w:r w:rsidR="00B11521" w:rsidRPr="00D521E5">
        <w:rPr>
          <w:rFonts w:asciiTheme="minorHAnsi" w:hAnsiTheme="minorHAnsi" w:cstheme="minorHAnsi"/>
        </w:rPr>
        <w:t xml:space="preserve">, </w:t>
      </w:r>
      <w:proofErr w:type="gramStart"/>
      <w:r w:rsidR="00B11521" w:rsidRPr="00D521E5">
        <w:rPr>
          <w:rFonts w:asciiTheme="minorHAnsi" w:hAnsiTheme="minorHAnsi" w:cstheme="minorHAnsi"/>
        </w:rPr>
        <w:t>makes the assumption</w:t>
      </w:r>
      <w:proofErr w:type="gramEnd"/>
      <w:r w:rsidR="00B11521" w:rsidRPr="00D521E5">
        <w:rPr>
          <w:rFonts w:asciiTheme="minorHAnsi" w:hAnsiTheme="minorHAnsi" w:cstheme="minorHAnsi"/>
        </w:rPr>
        <w:t xml:space="preserve"> that the tracer is equally distributed throughout the body and that the lean body mass accurately represe</w:t>
      </w:r>
      <w:r w:rsidR="00905CAE" w:rsidRPr="00D521E5">
        <w:rPr>
          <w:rFonts w:asciiTheme="minorHAnsi" w:hAnsiTheme="minorHAnsi" w:cstheme="minorHAnsi"/>
        </w:rPr>
        <w:t>nts whole body volume. As such, SUVs are a</w:t>
      </w:r>
      <w:r w:rsidR="00B11521" w:rsidRPr="00D521E5">
        <w:rPr>
          <w:rFonts w:asciiTheme="minorHAnsi" w:hAnsiTheme="minorHAnsi" w:cstheme="minorHAnsi"/>
        </w:rPr>
        <w:t xml:space="preserve"> semi-quantitative measurement. For a given region of interest</w:t>
      </w:r>
      <w:r w:rsidR="00EA3FEE" w:rsidRPr="00D521E5">
        <w:rPr>
          <w:rFonts w:asciiTheme="minorHAnsi" w:hAnsiTheme="minorHAnsi" w:cstheme="minorHAnsi"/>
        </w:rPr>
        <w:t xml:space="preserve"> (ROI)</w:t>
      </w:r>
      <w:r w:rsidR="00B11521" w:rsidRPr="00D521E5">
        <w:rPr>
          <w:rFonts w:asciiTheme="minorHAnsi" w:hAnsiTheme="minorHAnsi" w:cstheme="minorHAnsi"/>
        </w:rPr>
        <w:t xml:space="preserve">, </w:t>
      </w:r>
      <w:proofErr w:type="spellStart"/>
      <w:r w:rsidR="00B11521" w:rsidRPr="00D521E5">
        <w:rPr>
          <w:rFonts w:asciiTheme="minorHAnsi" w:hAnsiTheme="minorHAnsi" w:cstheme="minorHAnsi"/>
        </w:rPr>
        <w:t>SUV</w:t>
      </w:r>
      <w:r w:rsidR="00B11521" w:rsidRPr="00D521E5">
        <w:rPr>
          <w:rFonts w:asciiTheme="minorHAnsi" w:hAnsiTheme="minorHAnsi" w:cstheme="minorHAnsi"/>
          <w:vertAlign w:val="subscript"/>
        </w:rPr>
        <w:t>max</w:t>
      </w:r>
      <w:proofErr w:type="spellEnd"/>
      <w:r w:rsidR="00EA3FEE" w:rsidRPr="00D521E5">
        <w:rPr>
          <w:rFonts w:asciiTheme="minorHAnsi" w:hAnsiTheme="minorHAnsi" w:cstheme="minorHAnsi"/>
        </w:rPr>
        <w:t xml:space="preserve"> (the maximum SUV value within a ROI), and</w:t>
      </w:r>
      <w:r w:rsidR="00B11521" w:rsidRPr="00D521E5">
        <w:rPr>
          <w:rFonts w:asciiTheme="minorHAnsi" w:hAnsiTheme="minorHAnsi" w:cstheme="minorHAnsi"/>
        </w:rPr>
        <w:t xml:space="preserve"> </w:t>
      </w:r>
      <w:proofErr w:type="spellStart"/>
      <w:r w:rsidR="00B11521" w:rsidRPr="00D521E5">
        <w:rPr>
          <w:rFonts w:asciiTheme="minorHAnsi" w:hAnsiTheme="minorHAnsi" w:cstheme="minorHAnsi"/>
        </w:rPr>
        <w:t>SUV</w:t>
      </w:r>
      <w:r w:rsidR="00B11521" w:rsidRPr="00D521E5">
        <w:rPr>
          <w:rFonts w:asciiTheme="minorHAnsi" w:hAnsiTheme="minorHAnsi" w:cstheme="minorHAnsi"/>
          <w:vertAlign w:val="subscript"/>
        </w:rPr>
        <w:t>mean</w:t>
      </w:r>
      <w:proofErr w:type="spellEnd"/>
      <w:r w:rsidR="00B11521" w:rsidRPr="00D521E5">
        <w:rPr>
          <w:rFonts w:asciiTheme="minorHAnsi" w:hAnsiTheme="minorHAnsi" w:cstheme="minorHAnsi"/>
        </w:rPr>
        <w:t xml:space="preserve"> </w:t>
      </w:r>
      <w:r w:rsidR="00D05B7B" w:rsidRPr="00D521E5">
        <w:rPr>
          <w:rFonts w:asciiTheme="minorHAnsi" w:hAnsiTheme="minorHAnsi" w:cstheme="minorHAnsi"/>
        </w:rPr>
        <w:t>(t</w:t>
      </w:r>
      <w:r w:rsidR="00EA3FEE" w:rsidRPr="00D521E5">
        <w:rPr>
          <w:rFonts w:asciiTheme="minorHAnsi" w:hAnsiTheme="minorHAnsi" w:cstheme="minorHAnsi"/>
        </w:rPr>
        <w:t xml:space="preserve">he mean of all </w:t>
      </w:r>
      <w:r w:rsidR="00B77844" w:rsidRPr="00D521E5">
        <w:rPr>
          <w:rFonts w:asciiTheme="minorHAnsi" w:hAnsiTheme="minorHAnsi" w:cstheme="minorHAnsi"/>
        </w:rPr>
        <w:t xml:space="preserve">sampled </w:t>
      </w:r>
      <w:r w:rsidR="00EA3FEE" w:rsidRPr="00D521E5">
        <w:rPr>
          <w:rFonts w:asciiTheme="minorHAnsi" w:hAnsiTheme="minorHAnsi" w:cstheme="minorHAnsi"/>
        </w:rPr>
        <w:t>SUVs within an ROI)</w:t>
      </w:r>
      <w:r w:rsidR="00B11521" w:rsidRPr="00D521E5">
        <w:rPr>
          <w:rFonts w:asciiTheme="minorHAnsi" w:hAnsiTheme="minorHAnsi" w:cstheme="minorHAnsi"/>
        </w:rPr>
        <w:t xml:space="preserve"> </w:t>
      </w:r>
      <w:r w:rsidR="00EA3FEE" w:rsidRPr="00D521E5">
        <w:rPr>
          <w:rFonts w:asciiTheme="minorHAnsi" w:hAnsiTheme="minorHAnsi" w:cstheme="minorHAnsi"/>
        </w:rPr>
        <w:t>are commonly used</w:t>
      </w:r>
      <w:r w:rsidR="00B11521" w:rsidRPr="00D521E5">
        <w:rPr>
          <w:rFonts w:asciiTheme="minorHAnsi" w:hAnsiTheme="minorHAnsi" w:cstheme="minorHAnsi"/>
        </w:rPr>
        <w:t xml:space="preserve"> SUV metrics</w:t>
      </w:r>
      <w:r w:rsidR="00432F3B" w:rsidRPr="00D521E5">
        <w:rPr>
          <w:rFonts w:asciiTheme="minorHAnsi" w:hAnsiTheme="minorHAnsi" w:cstheme="minorHAnsi"/>
        </w:rPr>
        <w:t xml:space="preserve"> in clinical practice</w:t>
      </w:r>
      <w:r w:rsidR="00B2055D" w:rsidRPr="00D521E5">
        <w:rPr>
          <w:rFonts w:asciiTheme="minorHAnsi" w:hAnsiTheme="minorHAnsi" w:cstheme="minorHAnsi"/>
        </w:rPr>
        <w:fldChar w:fldCharType="begin"/>
      </w:r>
      <w:r w:rsidR="00B2055D" w:rsidRPr="00D521E5">
        <w:rPr>
          <w:rFonts w:asciiTheme="minorHAnsi" w:hAnsiTheme="minorHAnsi" w:cstheme="minorHAnsi"/>
        </w:rPr>
        <w:instrText xml:space="preserve"> ADDIN EN.CITE &lt;EndNote&gt;&lt;Cite&gt;&lt;Author&gt;Kinahan&lt;/Author&gt;&lt;Year&gt;2010&lt;/Year&gt;&lt;RecNum&gt;184&lt;/RecNum&gt;&lt;DisplayText&gt;&lt;style face="superscript"&gt;6&lt;/style&gt;&lt;/DisplayText&gt;&lt;record&gt;&lt;rec-number&gt;184&lt;/rec-number&gt;&lt;foreign-keys&gt;&lt;key app="EN" db-id="weapxda9qfra07ez0spp90swxar00590dtx9" timestamp="1526677714"&gt;184&lt;/key&gt;&lt;/foreign-keys&gt;&lt;ref-type name="Journal Article"&gt;17&lt;/ref-type&gt;&lt;contributors&gt;&lt;authors&gt;&lt;author&gt;Kinahan, P. E.&lt;/author&gt;&lt;author&gt;Fletcher, J. W.&lt;/author&gt;&lt;/authors&gt;&lt;/contributors&gt;&lt;auth-address&gt;Department of Radiology, University of Washington, Seattle, WA, USA. kinahan@uw.edu&lt;/auth-address&gt;&lt;titles&gt;&lt;title&gt;Positron emission tomography-computed tomography standardized uptake values in clinical practice and assessing response to therapy&lt;/title&gt;&lt;secondary-title&gt;Semin Ultrasound CT MR&lt;/secondary-title&gt;&lt;alt-title&gt;Seminars in ultrasound, CT, and MR&lt;/alt-title&gt;&lt;/titles&gt;&lt;periodical&gt;&lt;full-title&gt;Semin Ultrasound CT MR&lt;/full-title&gt;&lt;abbr-1&gt;Seminars in ultrasound, CT, and MR&lt;/abbr-1&gt;&lt;/periodical&gt;&lt;alt-periodical&gt;&lt;full-title&gt;Semin Ultrasound CT MR&lt;/full-title&gt;&lt;abbr-1&gt;Seminars in ultrasound, CT, and MR&lt;/abbr-1&gt;&lt;/alt-periodical&gt;&lt;pages&gt;496-505&lt;/pages&gt;&lt;volume&gt;31&lt;/volume&gt;&lt;number&gt;6&lt;/number&gt;&lt;keywords&gt;&lt;keyword&gt;Fluorodeoxyglucose F18/*pharmacokinetics&lt;/keyword&gt;&lt;keyword&gt;Humans&lt;/keyword&gt;&lt;keyword&gt;Image Processing, Computer-Assisted/methods&lt;/keyword&gt;&lt;keyword&gt;Neoplasms/diagnostic imaging/*therapy&lt;/keyword&gt;&lt;keyword&gt;Positron-Emission Tomography/*methods&lt;/keyword&gt;&lt;keyword&gt;Radiopharmaceuticals/*pharmacokinetics&lt;/keyword&gt;&lt;keyword&gt;Reproducibility of Results&lt;/keyword&gt;&lt;keyword&gt;Tomography, X-Ray Computed/*methods&lt;/keyword&gt;&lt;keyword&gt;Treatment Outcome&lt;/keyword&gt;&lt;/keywords&gt;&lt;dates&gt;&lt;year&gt;2010&lt;/year&gt;&lt;pub-dates&gt;&lt;date&gt;Dec&lt;/date&gt;&lt;/pub-dates&gt;&lt;/dates&gt;&lt;isbn&gt;0887-2171 (Print)&amp;#xD;0887-2171 (Linking)&lt;/isbn&gt;&lt;accession-num&gt;21147377&lt;/accession-num&gt;&lt;urls&gt;&lt;related-urls&gt;&lt;url&gt;http://www.ncbi.nlm.nih.gov/pubmed/21147377&lt;/url&gt;&lt;/related-urls&gt;&lt;/urls&gt;&lt;custom2&gt;3026294&lt;/custom2&gt;&lt;electronic-resource-num&gt;10.1053/j.sult.2010.10.001&lt;/electronic-resource-num&gt;&lt;/record&gt;&lt;/Cite&gt;&lt;/EndNote&gt;</w:instrText>
      </w:r>
      <w:r w:rsidR="00B2055D" w:rsidRPr="00D521E5">
        <w:rPr>
          <w:rFonts w:asciiTheme="minorHAnsi" w:hAnsiTheme="minorHAnsi" w:cstheme="minorHAnsi"/>
        </w:rPr>
        <w:fldChar w:fldCharType="separate"/>
      </w:r>
      <w:r w:rsidR="00B2055D" w:rsidRPr="00D521E5">
        <w:rPr>
          <w:rFonts w:asciiTheme="minorHAnsi" w:hAnsiTheme="minorHAnsi" w:cstheme="minorHAnsi"/>
          <w:noProof/>
          <w:vertAlign w:val="superscript"/>
        </w:rPr>
        <w:t>6</w:t>
      </w:r>
      <w:r w:rsidR="00B2055D" w:rsidRPr="00D521E5">
        <w:rPr>
          <w:rFonts w:asciiTheme="minorHAnsi" w:hAnsiTheme="minorHAnsi" w:cstheme="minorHAnsi"/>
        </w:rPr>
        <w:fldChar w:fldCharType="end"/>
      </w:r>
      <w:r w:rsidR="00B11521" w:rsidRPr="00D521E5">
        <w:rPr>
          <w:rFonts w:asciiTheme="minorHAnsi" w:hAnsiTheme="minorHAnsi" w:cstheme="minorHAnsi"/>
        </w:rPr>
        <w:t xml:space="preserve">. </w:t>
      </w:r>
    </w:p>
    <w:p w14:paraId="148412CE" w14:textId="77777777" w:rsidR="00D521E5" w:rsidRPr="00D521E5" w:rsidRDefault="00D521E5" w:rsidP="00D521E5">
      <w:pPr>
        <w:jc w:val="both"/>
        <w:rPr>
          <w:rFonts w:asciiTheme="minorHAnsi" w:hAnsiTheme="minorHAnsi" w:cstheme="minorHAnsi"/>
        </w:rPr>
      </w:pPr>
    </w:p>
    <w:p w14:paraId="50A142C6" w14:textId="77777777" w:rsidR="004104DC" w:rsidRDefault="00EA3FEE" w:rsidP="00D521E5">
      <w:pPr>
        <w:jc w:val="both"/>
        <w:rPr>
          <w:rFonts w:asciiTheme="minorHAnsi" w:hAnsiTheme="minorHAnsi" w:cstheme="minorHAnsi"/>
        </w:rPr>
      </w:pPr>
      <w:r w:rsidRPr="00D521E5">
        <w:rPr>
          <w:rFonts w:asciiTheme="minorHAnsi" w:hAnsiTheme="minorHAnsi" w:cstheme="minorHAnsi"/>
        </w:rPr>
        <w:t xml:space="preserve">Kinetic modeling of dynamic PET data can also be performed for more detailed quantitative analysis. </w:t>
      </w:r>
      <w:r w:rsidR="00432F3B" w:rsidRPr="00D521E5">
        <w:rPr>
          <w:rFonts w:asciiTheme="minorHAnsi" w:hAnsiTheme="minorHAnsi" w:cstheme="minorHAnsi"/>
        </w:rPr>
        <w:t xml:space="preserve">While </w:t>
      </w:r>
      <w:r w:rsidR="00B11521" w:rsidRPr="00D521E5">
        <w:rPr>
          <w:rFonts w:asciiTheme="minorHAnsi" w:hAnsiTheme="minorHAnsi" w:cstheme="minorHAnsi"/>
        </w:rPr>
        <w:t xml:space="preserve">SUV data </w:t>
      </w:r>
      <w:r w:rsidR="00D05B7B" w:rsidRPr="00D521E5">
        <w:rPr>
          <w:rFonts w:asciiTheme="minorHAnsi" w:hAnsiTheme="minorHAnsi" w:cstheme="minorHAnsi"/>
        </w:rPr>
        <w:t xml:space="preserve">acquisition is </w:t>
      </w:r>
      <w:r w:rsidR="002F38EE" w:rsidRPr="00D521E5">
        <w:rPr>
          <w:rFonts w:asciiTheme="minorHAnsi" w:hAnsiTheme="minorHAnsi" w:cstheme="minorHAnsi"/>
        </w:rPr>
        <w:t>static</w:t>
      </w:r>
      <w:r w:rsidR="00432F3B" w:rsidRPr="00D521E5">
        <w:rPr>
          <w:rFonts w:asciiTheme="minorHAnsi" w:hAnsiTheme="minorHAnsi" w:cstheme="minorHAnsi"/>
        </w:rPr>
        <w:t>,</w:t>
      </w:r>
      <w:r w:rsidRPr="00D521E5">
        <w:rPr>
          <w:rFonts w:asciiTheme="minorHAnsi" w:hAnsiTheme="minorHAnsi" w:cstheme="minorHAnsi"/>
        </w:rPr>
        <w:t xml:space="preserve"> kinetic modeling utilizes </w:t>
      </w:r>
      <w:r w:rsidR="00B11521" w:rsidRPr="00D521E5">
        <w:rPr>
          <w:rFonts w:asciiTheme="minorHAnsi" w:hAnsiTheme="minorHAnsi" w:cstheme="minorHAnsi"/>
        </w:rPr>
        <w:t>dynamic image</w:t>
      </w:r>
      <w:r w:rsidRPr="00D521E5">
        <w:rPr>
          <w:rFonts w:asciiTheme="minorHAnsi" w:hAnsiTheme="minorHAnsi" w:cstheme="minorHAnsi"/>
        </w:rPr>
        <w:t xml:space="preserve"> data</w:t>
      </w:r>
      <w:r w:rsidR="00B11521" w:rsidRPr="00D521E5">
        <w:rPr>
          <w:rFonts w:asciiTheme="minorHAnsi" w:hAnsiTheme="minorHAnsi" w:cstheme="minorHAnsi"/>
        </w:rPr>
        <w:t xml:space="preserve"> where tracer levels are continuously acquired </w:t>
      </w:r>
      <w:r w:rsidR="00905CAE" w:rsidRPr="00D521E5">
        <w:rPr>
          <w:rFonts w:asciiTheme="minorHAnsi" w:hAnsiTheme="minorHAnsi" w:cstheme="minorHAnsi"/>
        </w:rPr>
        <w:t>providing a temporal dimension</w:t>
      </w:r>
      <w:r w:rsidR="00432F3B" w:rsidRPr="00D521E5">
        <w:rPr>
          <w:rFonts w:asciiTheme="minorHAnsi" w:hAnsiTheme="minorHAnsi" w:cstheme="minorHAnsi"/>
        </w:rPr>
        <w:t>.  From the</w:t>
      </w:r>
      <w:r w:rsidR="00B11521" w:rsidRPr="00D521E5">
        <w:rPr>
          <w:rFonts w:asciiTheme="minorHAnsi" w:hAnsiTheme="minorHAnsi" w:cstheme="minorHAnsi"/>
        </w:rPr>
        <w:t xml:space="preserve"> more complex kinetic modeling </w:t>
      </w:r>
      <w:r w:rsidR="00432F3B" w:rsidRPr="00D521E5">
        <w:rPr>
          <w:rFonts w:asciiTheme="minorHAnsi" w:hAnsiTheme="minorHAnsi" w:cstheme="minorHAnsi"/>
        </w:rPr>
        <w:t xml:space="preserve">of </w:t>
      </w:r>
      <w:r w:rsidRPr="00D521E5">
        <w:rPr>
          <w:rFonts w:asciiTheme="minorHAnsi" w:hAnsiTheme="minorHAnsi" w:cstheme="minorHAnsi"/>
        </w:rPr>
        <w:t>dynamic data</w:t>
      </w:r>
      <w:r w:rsidR="00905CAE" w:rsidRPr="00D521E5">
        <w:rPr>
          <w:rFonts w:asciiTheme="minorHAnsi" w:hAnsiTheme="minorHAnsi" w:cstheme="minorHAnsi"/>
        </w:rPr>
        <w:t>,</w:t>
      </w:r>
      <w:r w:rsidRPr="00D521E5">
        <w:rPr>
          <w:rFonts w:asciiTheme="minorHAnsi" w:hAnsiTheme="minorHAnsi" w:cstheme="minorHAnsi"/>
        </w:rPr>
        <w:t xml:space="preserve"> </w:t>
      </w:r>
      <w:r w:rsidR="00B11521" w:rsidRPr="00D521E5">
        <w:rPr>
          <w:rFonts w:asciiTheme="minorHAnsi" w:hAnsiTheme="minorHAnsi" w:cstheme="minorHAnsi"/>
        </w:rPr>
        <w:t>quantitative values and informative metrics of tracer dynamics</w:t>
      </w:r>
      <w:r w:rsidR="00432F3B" w:rsidRPr="00D521E5">
        <w:rPr>
          <w:rFonts w:asciiTheme="minorHAnsi" w:hAnsiTheme="minorHAnsi" w:cstheme="minorHAnsi"/>
        </w:rPr>
        <w:t xml:space="preserve"> can be extracted</w:t>
      </w:r>
      <w:r w:rsidR="00905CAE" w:rsidRPr="00D521E5">
        <w:rPr>
          <w:rFonts w:asciiTheme="minorHAnsi" w:hAnsiTheme="minorHAnsi" w:cstheme="minorHAnsi"/>
        </w:rPr>
        <w:t xml:space="preserve"> </w:t>
      </w:r>
      <w:r w:rsidR="00B11521" w:rsidRPr="00D521E5">
        <w:rPr>
          <w:rFonts w:asciiTheme="minorHAnsi" w:hAnsiTheme="minorHAnsi" w:cstheme="minorHAnsi"/>
        </w:rPr>
        <w:t>with respect to the measured activity in the image data.</w:t>
      </w:r>
      <w:r w:rsidR="00432F3B" w:rsidRPr="00D521E5">
        <w:rPr>
          <w:rFonts w:asciiTheme="minorHAnsi" w:hAnsiTheme="minorHAnsi" w:cstheme="minorHAnsi"/>
        </w:rPr>
        <w:t xml:space="preserve"> A</w:t>
      </w:r>
      <w:r w:rsidR="00B11521" w:rsidRPr="00D521E5">
        <w:rPr>
          <w:rFonts w:asciiTheme="minorHAnsi" w:hAnsiTheme="minorHAnsi" w:cstheme="minorHAnsi"/>
        </w:rPr>
        <w:t xml:space="preserve"> </w:t>
      </w:r>
      <w:r w:rsidR="00432F3B" w:rsidRPr="00D521E5">
        <w:rPr>
          <w:rFonts w:asciiTheme="minorHAnsi" w:hAnsiTheme="minorHAnsi" w:cstheme="minorHAnsi"/>
        </w:rPr>
        <w:t xml:space="preserve">sample </w:t>
      </w:r>
      <w:r w:rsidR="00B11521" w:rsidRPr="00D521E5">
        <w:rPr>
          <w:rFonts w:asciiTheme="minorHAnsi" w:hAnsiTheme="minorHAnsi" w:cstheme="minorHAnsi"/>
        </w:rPr>
        <w:t>t</w:t>
      </w:r>
      <w:r w:rsidR="00D71CDC" w:rsidRPr="00D521E5">
        <w:rPr>
          <w:rFonts w:asciiTheme="minorHAnsi" w:hAnsiTheme="minorHAnsi" w:cstheme="minorHAnsi"/>
        </w:rPr>
        <w:t xml:space="preserve">wo-tissue </w:t>
      </w:r>
      <w:r w:rsidR="00B11521" w:rsidRPr="00D521E5">
        <w:rPr>
          <w:rFonts w:asciiTheme="minorHAnsi" w:hAnsiTheme="minorHAnsi" w:cstheme="minorHAnsi"/>
        </w:rPr>
        <w:t xml:space="preserve">compartment model </w:t>
      </w:r>
      <w:r w:rsidR="00432F3B" w:rsidRPr="00D521E5">
        <w:rPr>
          <w:rFonts w:asciiTheme="minorHAnsi" w:hAnsiTheme="minorHAnsi" w:cstheme="minorHAnsi"/>
        </w:rPr>
        <w:t>employed</w:t>
      </w:r>
      <w:r w:rsidR="00B11521" w:rsidRPr="00D521E5">
        <w:rPr>
          <w:rFonts w:asciiTheme="minorHAnsi" w:hAnsiTheme="minorHAnsi" w:cstheme="minorHAnsi"/>
        </w:rPr>
        <w:t xml:space="preserve"> for </w:t>
      </w:r>
      <w:r w:rsidR="007E6865" w:rsidRPr="00D521E5">
        <w:rPr>
          <w:rFonts w:asciiTheme="minorHAnsi" w:hAnsiTheme="minorHAnsi" w:cstheme="minorHAnsi"/>
        </w:rPr>
        <w:t xml:space="preserve">dynamic </w:t>
      </w:r>
      <w:r w:rsidR="00B11521" w:rsidRPr="00D521E5">
        <w:rPr>
          <w:rFonts w:asciiTheme="minorHAnsi" w:hAnsiTheme="minorHAnsi" w:cstheme="minorHAnsi"/>
        </w:rPr>
        <w:t>ki</w:t>
      </w:r>
      <w:r w:rsidR="007E6865" w:rsidRPr="00D521E5">
        <w:rPr>
          <w:rFonts w:asciiTheme="minorHAnsi" w:hAnsiTheme="minorHAnsi" w:cstheme="minorHAnsi"/>
        </w:rPr>
        <w:t xml:space="preserve">netic modeling is shown in </w:t>
      </w:r>
      <w:r w:rsidR="007E6865" w:rsidRPr="004104DC">
        <w:rPr>
          <w:rFonts w:asciiTheme="minorHAnsi" w:hAnsiTheme="minorHAnsi" w:cstheme="minorHAnsi"/>
          <w:b/>
        </w:rPr>
        <w:t>Fig</w:t>
      </w:r>
      <w:r w:rsidR="004104DC" w:rsidRPr="004104DC">
        <w:rPr>
          <w:rFonts w:asciiTheme="minorHAnsi" w:hAnsiTheme="minorHAnsi" w:cstheme="minorHAnsi"/>
          <w:b/>
        </w:rPr>
        <w:t>ure</w:t>
      </w:r>
      <w:r w:rsidR="007E6865" w:rsidRPr="004104DC">
        <w:rPr>
          <w:rFonts w:asciiTheme="minorHAnsi" w:hAnsiTheme="minorHAnsi" w:cstheme="minorHAnsi"/>
          <w:b/>
        </w:rPr>
        <w:t xml:space="preserve"> 1</w:t>
      </w:r>
      <w:r w:rsidR="00B2055D" w:rsidRPr="00D521E5">
        <w:rPr>
          <w:rFonts w:asciiTheme="minorHAnsi" w:hAnsiTheme="minorHAnsi" w:cstheme="minorHAnsi"/>
        </w:rPr>
        <w:fldChar w:fldCharType="begin">
          <w:fldData xml:space="preserve">PEVuZE5vdGU+PENpdGU+PEF1dGhvcj5IYXdraW5zPC9BdXRob3I+PFllYXI+MTk5MjwvWWVhcj48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</w:fldData>
        </w:fldChar>
      </w:r>
      <w:r w:rsidR="00B2055D" w:rsidRPr="00D521E5">
        <w:rPr>
          <w:rFonts w:asciiTheme="minorHAnsi" w:hAnsiTheme="minorHAnsi" w:cstheme="minorHAnsi"/>
        </w:rPr>
        <w:instrText xml:space="preserve"> ADDIN EN.CITE </w:instrText>
      </w:r>
      <w:r w:rsidR="00B2055D" w:rsidRPr="00D521E5">
        <w:rPr>
          <w:rFonts w:asciiTheme="minorHAnsi" w:hAnsiTheme="minorHAnsi" w:cstheme="minorHAnsi"/>
        </w:rPr>
        <w:fldChar w:fldCharType="begin">
          <w:fldData xml:space="preserve">PEVuZE5vdGU+PENpdGU+PEF1dGhvcj5IYXdraW5zPC9BdXRob3I+PFllYXI+MTk5MjwvWWVhcj48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</w:fldData>
        </w:fldChar>
      </w:r>
      <w:r w:rsidR="00B2055D" w:rsidRPr="00D521E5">
        <w:rPr>
          <w:rFonts w:asciiTheme="minorHAnsi" w:hAnsiTheme="minorHAnsi" w:cstheme="minorHAnsi"/>
        </w:rPr>
        <w:instrText xml:space="preserve"> ADDIN EN.CITE.DATA </w:instrText>
      </w:r>
      <w:r w:rsidR="00B2055D" w:rsidRPr="00D521E5">
        <w:rPr>
          <w:rFonts w:asciiTheme="minorHAnsi" w:hAnsiTheme="minorHAnsi" w:cstheme="minorHAnsi"/>
        </w:rPr>
      </w:r>
      <w:r w:rsidR="00B2055D" w:rsidRPr="00D521E5">
        <w:rPr>
          <w:rFonts w:asciiTheme="minorHAnsi" w:hAnsiTheme="minorHAnsi" w:cstheme="minorHAnsi"/>
        </w:rPr>
        <w:fldChar w:fldCharType="end"/>
      </w:r>
      <w:r w:rsidR="00B2055D" w:rsidRPr="00D521E5">
        <w:rPr>
          <w:rFonts w:asciiTheme="minorHAnsi" w:hAnsiTheme="minorHAnsi" w:cstheme="minorHAnsi"/>
        </w:rPr>
      </w:r>
      <w:r w:rsidR="00B2055D" w:rsidRPr="00D521E5">
        <w:rPr>
          <w:rFonts w:asciiTheme="minorHAnsi" w:hAnsiTheme="minorHAnsi" w:cstheme="minorHAnsi"/>
        </w:rPr>
        <w:fldChar w:fldCharType="separate"/>
      </w:r>
      <w:r w:rsidR="00B2055D" w:rsidRPr="00D521E5">
        <w:rPr>
          <w:rFonts w:asciiTheme="minorHAnsi" w:hAnsiTheme="minorHAnsi" w:cstheme="minorHAnsi"/>
          <w:noProof/>
          <w:vertAlign w:val="superscript"/>
        </w:rPr>
        <w:t>7</w:t>
      </w:r>
      <w:r w:rsidR="00B2055D" w:rsidRPr="00D521E5">
        <w:rPr>
          <w:rFonts w:asciiTheme="minorHAnsi" w:hAnsiTheme="minorHAnsi" w:cstheme="minorHAnsi"/>
        </w:rPr>
        <w:fldChar w:fldCharType="end"/>
      </w:r>
      <w:r w:rsidR="00B11521" w:rsidRPr="00D521E5">
        <w:rPr>
          <w:rFonts w:asciiTheme="minorHAnsi" w:hAnsiTheme="minorHAnsi" w:cstheme="minorHAnsi"/>
        </w:rPr>
        <w:t xml:space="preserve">. </w:t>
      </w:r>
      <w:r w:rsidRPr="00D521E5">
        <w:rPr>
          <w:rFonts w:asciiTheme="minorHAnsi" w:hAnsiTheme="minorHAnsi" w:cstheme="minorHAnsi"/>
        </w:rPr>
        <w:t xml:space="preserve"> </w:t>
      </w:r>
      <w:r w:rsidR="00B11521" w:rsidRPr="00D521E5">
        <w:rPr>
          <w:rFonts w:asciiTheme="minorHAnsi" w:hAnsiTheme="minorHAnsi" w:cstheme="minorHAnsi"/>
        </w:rPr>
        <w:t>C</w:t>
      </w:r>
      <w:r w:rsidR="00B11521" w:rsidRPr="00D521E5">
        <w:rPr>
          <w:rFonts w:asciiTheme="minorHAnsi" w:hAnsiTheme="minorHAnsi" w:cstheme="minorHAnsi"/>
          <w:vertAlign w:val="subscript"/>
        </w:rPr>
        <w:t>p</w:t>
      </w:r>
      <w:r w:rsidR="00B11521" w:rsidRPr="00D521E5">
        <w:rPr>
          <w:rFonts w:asciiTheme="minorHAnsi" w:hAnsiTheme="minorHAnsi" w:cstheme="minorHAnsi"/>
        </w:rPr>
        <w:t xml:space="preserve"> is the concentration of tracer in the blood plasma while C</w:t>
      </w:r>
      <w:r w:rsidR="00B11521" w:rsidRPr="00D521E5">
        <w:rPr>
          <w:rFonts w:asciiTheme="minorHAnsi" w:hAnsiTheme="minorHAnsi" w:cstheme="minorHAnsi"/>
          <w:vertAlign w:val="subscript"/>
        </w:rPr>
        <w:t>e</w:t>
      </w:r>
      <w:r w:rsidR="00B11521" w:rsidRPr="00D521E5">
        <w:rPr>
          <w:rFonts w:asciiTheme="minorHAnsi" w:hAnsiTheme="minorHAnsi" w:cstheme="minorHAnsi"/>
        </w:rPr>
        <w:t xml:space="preserve"> and C</w:t>
      </w:r>
      <w:r w:rsidR="00B11521" w:rsidRPr="00D521E5">
        <w:rPr>
          <w:rFonts w:asciiTheme="minorHAnsi" w:hAnsiTheme="minorHAnsi" w:cstheme="minorHAnsi"/>
          <w:vertAlign w:val="subscript"/>
        </w:rPr>
        <w:t>t</w:t>
      </w:r>
      <w:r w:rsidR="00B11521" w:rsidRPr="00D521E5">
        <w:rPr>
          <w:rFonts w:asciiTheme="minorHAnsi" w:hAnsiTheme="minorHAnsi" w:cstheme="minorHAnsi"/>
        </w:rPr>
        <w:t xml:space="preserve"> represent the concentration in the unbound interstitial space and bound tracer in the target bone matrix respectively. K</w:t>
      </w:r>
      <w:r w:rsidR="00B11521" w:rsidRPr="00D521E5">
        <w:rPr>
          <w:rFonts w:asciiTheme="minorHAnsi" w:hAnsiTheme="minorHAnsi" w:cstheme="minorHAnsi"/>
          <w:vertAlign w:val="subscript"/>
        </w:rPr>
        <w:t xml:space="preserve">1, </w:t>
      </w:r>
      <w:r w:rsidR="00B11521" w:rsidRPr="00D521E5">
        <w:rPr>
          <w:rFonts w:asciiTheme="minorHAnsi" w:hAnsiTheme="minorHAnsi" w:cstheme="minorHAnsi"/>
        </w:rPr>
        <w:t>k</w:t>
      </w:r>
      <w:r w:rsidR="00B11521" w:rsidRPr="00D521E5">
        <w:rPr>
          <w:rFonts w:asciiTheme="minorHAnsi" w:hAnsiTheme="minorHAnsi" w:cstheme="minorHAnsi"/>
          <w:vertAlign w:val="subscript"/>
        </w:rPr>
        <w:t>2</w:t>
      </w:r>
      <w:r w:rsidR="00B11521" w:rsidRPr="00D521E5">
        <w:rPr>
          <w:rFonts w:asciiTheme="minorHAnsi" w:hAnsiTheme="minorHAnsi" w:cstheme="minorHAnsi"/>
        </w:rPr>
        <w:t>, k</w:t>
      </w:r>
      <w:r w:rsidR="00B11521" w:rsidRPr="00D521E5">
        <w:rPr>
          <w:rFonts w:asciiTheme="minorHAnsi" w:hAnsiTheme="minorHAnsi" w:cstheme="minorHAnsi"/>
          <w:vertAlign w:val="subscript"/>
        </w:rPr>
        <w:t>3</w:t>
      </w:r>
      <w:r w:rsidR="00B11521" w:rsidRPr="00D521E5">
        <w:rPr>
          <w:rFonts w:asciiTheme="minorHAnsi" w:hAnsiTheme="minorHAnsi" w:cstheme="minorHAnsi"/>
        </w:rPr>
        <w:t>, k</w:t>
      </w:r>
      <w:r w:rsidR="00B11521" w:rsidRPr="00D521E5">
        <w:rPr>
          <w:rFonts w:asciiTheme="minorHAnsi" w:hAnsiTheme="minorHAnsi" w:cstheme="minorHAnsi"/>
          <w:vertAlign w:val="subscript"/>
        </w:rPr>
        <w:t>4</w:t>
      </w:r>
      <w:r w:rsidR="00B11521" w:rsidRPr="00D521E5">
        <w:rPr>
          <w:rFonts w:asciiTheme="minorHAnsi" w:hAnsiTheme="minorHAnsi" w:cstheme="minorHAnsi"/>
        </w:rPr>
        <w:t xml:space="preserve">, are 4 </w:t>
      </w:r>
      <w:r w:rsidR="00230676" w:rsidRPr="00D521E5">
        <w:rPr>
          <w:rFonts w:asciiTheme="minorHAnsi" w:hAnsiTheme="minorHAnsi" w:cstheme="minorHAnsi"/>
        </w:rPr>
        <w:t xml:space="preserve">rate </w:t>
      </w:r>
      <w:r w:rsidR="00B11521" w:rsidRPr="00D521E5">
        <w:rPr>
          <w:rFonts w:asciiTheme="minorHAnsi" w:hAnsiTheme="minorHAnsi" w:cstheme="minorHAnsi"/>
        </w:rPr>
        <w:t xml:space="preserve">parameters that describe the kinetic model for tracer wash in/out and binding. </w:t>
      </w:r>
      <w:r w:rsidR="00230676" w:rsidRPr="00D521E5">
        <w:rPr>
          <w:rFonts w:asciiTheme="minorHAnsi" w:hAnsiTheme="minorHAnsi" w:cstheme="minorHAnsi"/>
        </w:rPr>
        <w:t>K</w:t>
      </w:r>
      <w:r w:rsidR="00230676" w:rsidRPr="00D521E5">
        <w:rPr>
          <w:rFonts w:asciiTheme="minorHAnsi" w:hAnsiTheme="minorHAnsi" w:cstheme="minorHAnsi"/>
          <w:vertAlign w:val="subscript"/>
        </w:rPr>
        <w:t>1</w:t>
      </w:r>
      <w:r w:rsidR="00230676" w:rsidRPr="00D521E5">
        <w:rPr>
          <w:rFonts w:asciiTheme="minorHAnsi" w:hAnsiTheme="minorHAnsi" w:cstheme="minorHAnsi"/>
        </w:rPr>
        <w:t xml:space="preserve"> describes the tracer taken up from arterial plasma into interstitial space (C</w:t>
      </w:r>
      <w:r w:rsidR="00230676" w:rsidRPr="00D521E5">
        <w:rPr>
          <w:rFonts w:asciiTheme="minorHAnsi" w:hAnsiTheme="minorHAnsi" w:cstheme="minorHAnsi"/>
          <w:vertAlign w:val="subscript"/>
        </w:rPr>
        <w:t>t</w:t>
      </w:r>
      <w:r w:rsidR="00230676" w:rsidRPr="00D521E5">
        <w:rPr>
          <w:rFonts w:asciiTheme="minorHAnsi" w:hAnsiTheme="minorHAnsi" w:cstheme="minorHAnsi"/>
        </w:rPr>
        <w:t>), k</w:t>
      </w:r>
      <w:r w:rsidR="00230676" w:rsidRPr="00D521E5">
        <w:rPr>
          <w:rFonts w:asciiTheme="minorHAnsi" w:hAnsiTheme="minorHAnsi" w:cstheme="minorHAnsi"/>
          <w:vertAlign w:val="subscript"/>
        </w:rPr>
        <w:t xml:space="preserve">2 </w:t>
      </w:r>
      <w:r w:rsidR="00230676" w:rsidRPr="00D521E5">
        <w:rPr>
          <w:rFonts w:asciiTheme="minorHAnsi" w:hAnsiTheme="minorHAnsi" w:cstheme="minorHAnsi"/>
        </w:rPr>
        <w:t>describes the fraction of tracer that diffuses back from the interstitial space to plasma, k</w:t>
      </w:r>
      <w:r w:rsidR="00230676" w:rsidRPr="00D521E5">
        <w:rPr>
          <w:rFonts w:asciiTheme="minorHAnsi" w:hAnsiTheme="minorHAnsi" w:cstheme="minorHAnsi"/>
          <w:vertAlign w:val="subscript"/>
        </w:rPr>
        <w:t>3</w:t>
      </w:r>
      <w:r w:rsidR="00230676" w:rsidRPr="00D521E5">
        <w:rPr>
          <w:rFonts w:asciiTheme="minorHAnsi" w:hAnsiTheme="minorHAnsi" w:cstheme="minorHAnsi"/>
        </w:rPr>
        <w:t xml:space="preserve"> describes the tracer that moves from interstitial (C</w:t>
      </w:r>
      <w:r w:rsidR="00230676" w:rsidRPr="00D521E5">
        <w:rPr>
          <w:rFonts w:asciiTheme="minorHAnsi" w:hAnsiTheme="minorHAnsi" w:cstheme="minorHAnsi"/>
          <w:vertAlign w:val="subscript"/>
        </w:rPr>
        <w:t>e</w:t>
      </w:r>
      <w:r w:rsidR="00230676" w:rsidRPr="00D521E5">
        <w:rPr>
          <w:rFonts w:asciiTheme="minorHAnsi" w:hAnsiTheme="minorHAnsi" w:cstheme="minorHAnsi"/>
        </w:rPr>
        <w:t>) space to bone (C</w:t>
      </w:r>
      <w:r w:rsidR="00230676" w:rsidRPr="00D521E5">
        <w:rPr>
          <w:rFonts w:asciiTheme="minorHAnsi" w:hAnsiTheme="minorHAnsi" w:cstheme="minorHAnsi"/>
          <w:vertAlign w:val="subscript"/>
        </w:rPr>
        <w:t>t</w:t>
      </w:r>
      <w:r w:rsidR="00230676" w:rsidRPr="00D521E5">
        <w:rPr>
          <w:rFonts w:asciiTheme="minorHAnsi" w:hAnsiTheme="minorHAnsi" w:cstheme="minorHAnsi"/>
        </w:rPr>
        <w:t>), and k</w:t>
      </w:r>
      <w:r w:rsidR="00230676" w:rsidRPr="00D521E5">
        <w:rPr>
          <w:rFonts w:asciiTheme="minorHAnsi" w:hAnsiTheme="minorHAnsi" w:cstheme="minorHAnsi"/>
          <w:vertAlign w:val="subscript"/>
        </w:rPr>
        <w:t>4</w:t>
      </w:r>
      <w:r w:rsidR="00230676" w:rsidRPr="00D521E5">
        <w:rPr>
          <w:rFonts w:asciiTheme="minorHAnsi" w:hAnsiTheme="minorHAnsi" w:cstheme="minorHAnsi"/>
        </w:rPr>
        <w:t xml:space="preserve"> describes the tracer that moves from bone (C</w:t>
      </w:r>
      <w:r w:rsidR="00230676" w:rsidRPr="00D521E5">
        <w:rPr>
          <w:rFonts w:asciiTheme="minorHAnsi" w:hAnsiTheme="minorHAnsi" w:cstheme="minorHAnsi"/>
          <w:vertAlign w:val="subscript"/>
        </w:rPr>
        <w:t>t</w:t>
      </w:r>
      <w:r w:rsidR="00230676" w:rsidRPr="00D521E5">
        <w:rPr>
          <w:rFonts w:asciiTheme="minorHAnsi" w:hAnsiTheme="minorHAnsi" w:cstheme="minorHAnsi"/>
        </w:rPr>
        <w:t>) back to the interstitial space (C</w:t>
      </w:r>
      <w:r w:rsidR="00230676" w:rsidRPr="00D521E5">
        <w:rPr>
          <w:rFonts w:asciiTheme="minorHAnsi" w:hAnsiTheme="minorHAnsi" w:cstheme="minorHAnsi"/>
          <w:vertAlign w:val="subscript"/>
        </w:rPr>
        <w:t>e</w:t>
      </w:r>
      <w:r w:rsidR="00230676" w:rsidRPr="00D521E5">
        <w:rPr>
          <w:rFonts w:asciiTheme="minorHAnsi" w:hAnsiTheme="minorHAnsi" w:cstheme="minorHAnsi"/>
        </w:rPr>
        <w:t xml:space="preserve">). </w:t>
      </w:r>
    </w:p>
    <w:p w14:paraId="7AC421AD" w14:textId="71178CCC" w:rsidR="004104DC" w:rsidRDefault="004104DC" w:rsidP="00D521E5">
      <w:pPr>
        <w:jc w:val="both"/>
        <w:rPr>
          <w:rFonts w:asciiTheme="minorHAnsi" w:hAnsiTheme="minorHAnsi" w:cstheme="minorHAnsi"/>
        </w:rPr>
      </w:pPr>
    </w:p>
    <w:p w14:paraId="2F816FF6" w14:textId="5DDD3CDF" w:rsidR="004104DC" w:rsidRDefault="004104DC" w:rsidP="00D521E5">
      <w:pPr>
        <w:jc w:val="both"/>
        <w:rPr>
          <w:rFonts w:asciiTheme="minorHAnsi" w:hAnsiTheme="minorHAnsi" w:cstheme="minorHAnsi"/>
        </w:rPr>
      </w:pPr>
      <w:r>
        <w:rPr>
          <w:rFonts w:asciiTheme="minorHAnsi" w:hAnsiTheme="minorHAnsi" w:cstheme="minorHAnsi"/>
        </w:rPr>
        <w:t xml:space="preserve">[Place </w:t>
      </w:r>
      <w:r w:rsidRPr="004104DC">
        <w:rPr>
          <w:rFonts w:asciiTheme="minorHAnsi" w:hAnsiTheme="minorHAnsi" w:cstheme="minorHAnsi"/>
          <w:b/>
        </w:rPr>
        <w:t xml:space="preserve">Figure 1 </w:t>
      </w:r>
      <w:r>
        <w:rPr>
          <w:rFonts w:asciiTheme="minorHAnsi" w:hAnsiTheme="minorHAnsi" w:cstheme="minorHAnsi"/>
        </w:rPr>
        <w:t>here]</w:t>
      </w:r>
    </w:p>
    <w:p w14:paraId="220BC1BC" w14:textId="77777777" w:rsidR="004104DC" w:rsidRDefault="004104DC" w:rsidP="00D521E5">
      <w:pPr>
        <w:jc w:val="both"/>
        <w:rPr>
          <w:rFonts w:asciiTheme="minorHAnsi" w:hAnsiTheme="minorHAnsi" w:cstheme="minorHAnsi"/>
        </w:rPr>
      </w:pPr>
    </w:p>
    <w:p w14:paraId="575E37FD" w14:textId="240A4E52" w:rsidR="00B11521" w:rsidRDefault="00B11521" w:rsidP="00D521E5">
      <w:pPr>
        <w:jc w:val="both"/>
        <w:rPr>
          <w:rFonts w:asciiTheme="minorHAnsi" w:hAnsiTheme="minorHAnsi" w:cstheme="minorHAnsi"/>
        </w:rPr>
      </w:pPr>
      <w:r w:rsidRPr="00D521E5">
        <w:rPr>
          <w:rFonts w:asciiTheme="minorHAnsi" w:hAnsiTheme="minorHAnsi" w:cstheme="minorHAnsi"/>
        </w:rPr>
        <w:t>T</w:t>
      </w:r>
      <w:r w:rsidR="00EA3FEE" w:rsidRPr="00D521E5">
        <w:rPr>
          <w:rFonts w:asciiTheme="minorHAnsi" w:hAnsiTheme="minorHAnsi" w:cstheme="minorHAnsi"/>
        </w:rPr>
        <w:t xml:space="preserve">he </w:t>
      </w:r>
      <w:proofErr w:type="spellStart"/>
      <w:r w:rsidR="00EA3FEE" w:rsidRPr="00D521E5">
        <w:rPr>
          <w:rFonts w:asciiTheme="minorHAnsi" w:hAnsiTheme="minorHAnsi" w:cstheme="minorHAnsi"/>
        </w:rPr>
        <w:t>Patlak</w:t>
      </w:r>
      <w:proofErr w:type="spellEnd"/>
      <w:r w:rsidR="00EA3FEE" w:rsidRPr="00D521E5">
        <w:rPr>
          <w:rFonts w:asciiTheme="minorHAnsi" w:hAnsiTheme="minorHAnsi" w:cstheme="minorHAnsi"/>
        </w:rPr>
        <w:t xml:space="preserve"> kinetic model produces</w:t>
      </w:r>
      <w:r w:rsidRPr="00D521E5">
        <w:rPr>
          <w:rFonts w:asciiTheme="minorHAnsi" w:hAnsiTheme="minorHAnsi" w:cstheme="minorHAnsi"/>
        </w:rPr>
        <w:t xml:space="preserve"> </w:t>
      </w:r>
      <w:proofErr w:type="spellStart"/>
      <w:r w:rsidRPr="00D521E5">
        <w:rPr>
          <w:rFonts w:asciiTheme="minorHAnsi" w:hAnsiTheme="minorHAnsi" w:cstheme="minorHAnsi"/>
          <w:color w:val="000000"/>
        </w:rPr>
        <w:t>K</w:t>
      </w:r>
      <w:r w:rsidRPr="00D521E5">
        <w:rPr>
          <w:rFonts w:asciiTheme="minorHAnsi" w:hAnsiTheme="minorHAnsi" w:cstheme="minorHAnsi"/>
          <w:color w:val="000000"/>
          <w:vertAlign w:val="subscript"/>
        </w:rPr>
        <w:t>i_Patlak</w:t>
      </w:r>
      <w:proofErr w:type="spellEnd"/>
      <w:r w:rsidRPr="00D521E5">
        <w:rPr>
          <w:rFonts w:asciiTheme="minorHAnsi" w:hAnsiTheme="minorHAnsi" w:cstheme="minorHAnsi"/>
        </w:rPr>
        <w:t xml:space="preserve"> </w:t>
      </w:r>
      <w:r w:rsidR="00EA3FEE" w:rsidRPr="00D521E5">
        <w:rPr>
          <w:rFonts w:asciiTheme="minorHAnsi" w:hAnsiTheme="minorHAnsi" w:cstheme="minorHAnsi"/>
        </w:rPr>
        <w:t xml:space="preserve">as a measure of radiotracer influx rate </w:t>
      </w:r>
      <w:r w:rsidRPr="00D521E5">
        <w:rPr>
          <w:rFonts w:asciiTheme="minorHAnsi" w:hAnsiTheme="minorHAnsi" w:cstheme="minorHAnsi"/>
          <w:bCs/>
        </w:rPr>
        <w:t>(m</w:t>
      </w:r>
      <w:r w:rsidR="00881435">
        <w:rPr>
          <w:rFonts w:asciiTheme="minorHAnsi" w:hAnsiTheme="minorHAnsi" w:cstheme="minorHAnsi"/>
          <w:bCs/>
        </w:rPr>
        <w:t>L</w:t>
      </w:r>
      <w:r w:rsidRPr="00D521E5">
        <w:rPr>
          <w:rFonts w:asciiTheme="minorHAnsi" w:hAnsiTheme="minorHAnsi" w:cstheme="minorHAnsi"/>
          <w:bCs/>
        </w:rPr>
        <w:t>/</w:t>
      </w:r>
      <w:proofErr w:type="spellStart"/>
      <w:r w:rsidRPr="00D521E5">
        <w:rPr>
          <w:rFonts w:asciiTheme="minorHAnsi" w:hAnsiTheme="minorHAnsi" w:cstheme="minorHAnsi"/>
          <w:bCs/>
        </w:rPr>
        <w:t>ccm</w:t>
      </w:r>
      <w:proofErr w:type="spellEnd"/>
      <w:r w:rsidRPr="00D521E5">
        <w:rPr>
          <w:rFonts w:asciiTheme="minorHAnsi" w:hAnsiTheme="minorHAnsi" w:cstheme="minorHAnsi"/>
          <w:bCs/>
        </w:rPr>
        <w:t xml:space="preserve">/min, cubic cm = </w:t>
      </w:r>
      <w:proofErr w:type="spellStart"/>
      <w:r w:rsidRPr="00D521E5">
        <w:rPr>
          <w:rFonts w:asciiTheme="minorHAnsi" w:hAnsiTheme="minorHAnsi" w:cstheme="minorHAnsi"/>
          <w:bCs/>
        </w:rPr>
        <w:t>ccm</w:t>
      </w:r>
      <w:proofErr w:type="spellEnd"/>
      <w:r w:rsidR="00EA3FEE" w:rsidRPr="00D521E5">
        <w:rPr>
          <w:rFonts w:asciiTheme="minorHAnsi" w:hAnsiTheme="minorHAnsi" w:cstheme="minorHAnsi"/>
          <w:bCs/>
        </w:rPr>
        <w:t xml:space="preserve">) from the blood pool into </w:t>
      </w:r>
      <w:r w:rsidR="00881435">
        <w:rPr>
          <w:rFonts w:asciiTheme="minorHAnsi" w:hAnsiTheme="minorHAnsi" w:cstheme="minorHAnsi"/>
          <w:bCs/>
        </w:rPr>
        <w:t xml:space="preserve">the </w:t>
      </w:r>
      <w:r w:rsidR="00EA3FEE" w:rsidRPr="00D521E5">
        <w:rPr>
          <w:rFonts w:asciiTheme="minorHAnsi" w:hAnsiTheme="minorHAnsi" w:cstheme="minorHAnsi"/>
          <w:bCs/>
        </w:rPr>
        <w:t xml:space="preserve">bone matrix. </w:t>
      </w:r>
      <w:r w:rsidRPr="00D521E5">
        <w:rPr>
          <w:rFonts w:asciiTheme="minorHAnsi" w:hAnsiTheme="minorHAnsi" w:cstheme="minorHAnsi"/>
        </w:rPr>
        <w:t>The tracer influx rate from</w:t>
      </w:r>
      <w:r w:rsidR="00881435">
        <w:rPr>
          <w:rFonts w:asciiTheme="minorHAnsi" w:hAnsiTheme="minorHAnsi" w:cstheme="minorHAnsi"/>
        </w:rPr>
        <w:t xml:space="preserve"> the</w:t>
      </w:r>
      <w:r w:rsidRPr="00D521E5">
        <w:rPr>
          <w:rFonts w:asciiTheme="minorHAnsi" w:hAnsiTheme="minorHAnsi" w:cstheme="minorHAnsi"/>
        </w:rPr>
        <w:t xml:space="preserve"> blood pool to </w:t>
      </w:r>
      <w:r w:rsidR="00881435">
        <w:rPr>
          <w:rFonts w:asciiTheme="minorHAnsi" w:hAnsiTheme="minorHAnsi" w:cstheme="minorHAnsi"/>
        </w:rPr>
        <w:t xml:space="preserve">the </w:t>
      </w:r>
      <w:r w:rsidRPr="00D521E5">
        <w:rPr>
          <w:rFonts w:asciiTheme="minorHAnsi" w:hAnsiTheme="minorHAnsi" w:cstheme="minorHAnsi"/>
        </w:rPr>
        <w:t xml:space="preserve">bone matrix </w:t>
      </w:r>
      <w:r w:rsidR="00EA3FEE" w:rsidRPr="00D521E5">
        <w:rPr>
          <w:rFonts w:asciiTheme="minorHAnsi" w:hAnsiTheme="minorHAnsi" w:cstheme="minorHAnsi"/>
        </w:rPr>
        <w:t xml:space="preserve">can then be </w:t>
      </w:r>
      <w:r w:rsidRPr="00D521E5">
        <w:rPr>
          <w:rFonts w:asciiTheme="minorHAnsi" w:hAnsiTheme="minorHAnsi" w:cstheme="minorHAnsi"/>
        </w:rPr>
        <w:t xml:space="preserve">calculated using </w:t>
      </w:r>
      <w:r w:rsidRPr="00FA6E76">
        <w:rPr>
          <w:rFonts w:asciiTheme="minorHAnsi" w:hAnsiTheme="minorHAnsi" w:cstheme="minorHAnsi"/>
          <w:b/>
        </w:rPr>
        <w:t>Equation 2</w:t>
      </w:r>
      <w:r w:rsidRPr="00D521E5">
        <w:rPr>
          <w:rFonts w:asciiTheme="minorHAnsi" w:hAnsiTheme="minorHAnsi" w:cstheme="minorHAnsi"/>
        </w:rPr>
        <w:t xml:space="preserve"> and </w:t>
      </w:r>
      <w:r w:rsidRPr="00FA6E76">
        <w:rPr>
          <w:rFonts w:asciiTheme="minorHAnsi" w:hAnsiTheme="minorHAnsi" w:cstheme="minorHAnsi"/>
          <w:b/>
        </w:rPr>
        <w:t>Equation 3</w:t>
      </w:r>
      <w:r w:rsidRPr="00D521E5">
        <w:rPr>
          <w:rFonts w:asciiTheme="minorHAnsi" w:hAnsiTheme="minorHAnsi" w:cstheme="minorHAnsi"/>
        </w:rPr>
        <w:t xml:space="preserve"> for </w:t>
      </w:r>
      <w:proofErr w:type="spellStart"/>
      <w:r w:rsidRPr="00D521E5">
        <w:rPr>
          <w:rFonts w:asciiTheme="minorHAnsi" w:hAnsiTheme="minorHAnsi" w:cstheme="minorHAnsi"/>
          <w:color w:val="000000"/>
        </w:rPr>
        <w:t>K</w:t>
      </w:r>
      <w:r w:rsidRPr="00D521E5">
        <w:rPr>
          <w:rFonts w:asciiTheme="minorHAnsi" w:hAnsiTheme="minorHAnsi" w:cstheme="minorHAnsi"/>
          <w:color w:val="000000"/>
          <w:vertAlign w:val="subscript"/>
        </w:rPr>
        <w:t>i_Patlak</w:t>
      </w:r>
      <w:proofErr w:type="spellEnd"/>
      <w:r w:rsidRPr="00D521E5">
        <w:rPr>
          <w:rFonts w:asciiTheme="minorHAnsi" w:hAnsiTheme="minorHAnsi" w:cstheme="minorHAnsi"/>
        </w:rPr>
        <w:t xml:space="preserve"> and </w:t>
      </w:r>
      <w:proofErr w:type="spellStart"/>
      <w:r w:rsidRPr="00D521E5">
        <w:rPr>
          <w:rFonts w:asciiTheme="minorHAnsi" w:hAnsiTheme="minorHAnsi" w:cstheme="minorHAnsi"/>
        </w:rPr>
        <w:t>K</w:t>
      </w:r>
      <w:r w:rsidRPr="00D521E5">
        <w:rPr>
          <w:rFonts w:asciiTheme="minorHAnsi" w:hAnsiTheme="minorHAnsi" w:cstheme="minorHAnsi"/>
          <w:vertAlign w:val="subscript"/>
        </w:rPr>
        <w:t>i_NonLinear</w:t>
      </w:r>
      <w:proofErr w:type="spellEnd"/>
      <w:r w:rsidRPr="00D521E5">
        <w:rPr>
          <w:rFonts w:asciiTheme="minorHAnsi" w:hAnsiTheme="minorHAnsi" w:cstheme="minorHAnsi"/>
          <w:vertAlign w:val="subscript"/>
        </w:rPr>
        <w:t xml:space="preserve"> </w:t>
      </w:r>
      <w:r w:rsidRPr="00D521E5">
        <w:rPr>
          <w:rFonts w:asciiTheme="minorHAnsi" w:hAnsiTheme="minorHAnsi" w:cstheme="minorHAnsi"/>
        </w:rPr>
        <w:t xml:space="preserve">respectively. </w:t>
      </w:r>
      <w:proofErr w:type="spellStart"/>
      <w:r w:rsidRPr="00D521E5">
        <w:rPr>
          <w:rFonts w:asciiTheme="minorHAnsi" w:hAnsiTheme="minorHAnsi" w:cstheme="minorHAnsi"/>
        </w:rPr>
        <w:t>K</w:t>
      </w:r>
      <w:r w:rsidRPr="00D521E5">
        <w:rPr>
          <w:rFonts w:asciiTheme="minorHAnsi" w:hAnsiTheme="minorHAnsi" w:cstheme="minorHAnsi"/>
          <w:vertAlign w:val="subscript"/>
        </w:rPr>
        <w:t>i_Patlak</w:t>
      </w:r>
      <w:proofErr w:type="spellEnd"/>
      <w:r w:rsidRPr="00D521E5">
        <w:rPr>
          <w:rFonts w:asciiTheme="minorHAnsi" w:hAnsiTheme="minorHAnsi" w:cstheme="minorHAnsi"/>
        </w:rPr>
        <w:t xml:space="preserve"> and </w:t>
      </w:r>
      <w:proofErr w:type="spellStart"/>
      <w:r w:rsidRPr="00D521E5">
        <w:rPr>
          <w:rFonts w:asciiTheme="minorHAnsi" w:hAnsiTheme="minorHAnsi" w:cstheme="minorHAnsi"/>
        </w:rPr>
        <w:t>K</w:t>
      </w:r>
      <w:r w:rsidRPr="00D521E5">
        <w:rPr>
          <w:rFonts w:asciiTheme="minorHAnsi" w:hAnsiTheme="minorHAnsi" w:cstheme="minorHAnsi"/>
          <w:vertAlign w:val="subscript"/>
        </w:rPr>
        <w:t>i_NonLinear</w:t>
      </w:r>
      <w:proofErr w:type="spellEnd"/>
      <w:r w:rsidRPr="00D521E5">
        <w:rPr>
          <w:rFonts w:asciiTheme="minorHAnsi" w:hAnsiTheme="minorHAnsi" w:cstheme="minorHAnsi"/>
        </w:rPr>
        <w:t xml:space="preserve"> are the rates at which </w:t>
      </w:r>
      <w:r w:rsidR="008F436B" w:rsidRPr="00D521E5">
        <w:rPr>
          <w:rFonts w:asciiTheme="minorHAnsi" w:hAnsiTheme="minorHAnsi" w:cstheme="minorHAnsi"/>
          <w:color w:val="000000" w:themeColor="text1"/>
        </w:rPr>
        <w:t>[</w:t>
      </w:r>
      <w:r w:rsidR="008F436B" w:rsidRPr="00D521E5">
        <w:rPr>
          <w:rFonts w:asciiTheme="minorHAnsi" w:hAnsiTheme="minorHAnsi" w:cstheme="minorHAnsi"/>
          <w:color w:val="000000" w:themeColor="text1"/>
          <w:vertAlign w:val="superscript"/>
        </w:rPr>
        <w:t>18</w:t>
      </w:r>
      <w:r w:rsidR="008F436B" w:rsidRPr="00D521E5">
        <w:rPr>
          <w:rFonts w:asciiTheme="minorHAnsi" w:hAnsiTheme="minorHAnsi" w:cstheme="minorHAnsi"/>
          <w:color w:val="000000" w:themeColor="text1"/>
        </w:rPr>
        <w:t>F]-</w:t>
      </w:r>
      <w:proofErr w:type="spellStart"/>
      <w:r w:rsidR="008F436B" w:rsidRPr="00D521E5">
        <w:rPr>
          <w:rFonts w:asciiTheme="minorHAnsi" w:hAnsiTheme="minorHAnsi" w:cstheme="minorHAnsi"/>
          <w:color w:val="000000" w:themeColor="text1"/>
        </w:rPr>
        <w:t>NaF</w:t>
      </w:r>
      <w:proofErr w:type="spellEnd"/>
      <w:r w:rsidR="008F436B" w:rsidRPr="00D521E5">
        <w:rPr>
          <w:rFonts w:asciiTheme="minorHAnsi" w:hAnsiTheme="minorHAnsi" w:cstheme="minorHAnsi"/>
          <w:color w:val="000000" w:themeColor="text1"/>
        </w:rPr>
        <w:t xml:space="preserve"> </w:t>
      </w:r>
      <w:r w:rsidRPr="00D521E5">
        <w:rPr>
          <w:rFonts w:asciiTheme="minorHAnsi" w:hAnsiTheme="minorHAnsi" w:cstheme="minorHAnsi"/>
        </w:rPr>
        <w:t xml:space="preserve">leaves the arterial blood pool and irreversibly binds to a subsite bone matrix, using the two models respectively. A difference between the </w:t>
      </w:r>
      <w:proofErr w:type="spellStart"/>
      <w:r w:rsidRPr="00D521E5">
        <w:rPr>
          <w:rFonts w:asciiTheme="minorHAnsi" w:hAnsiTheme="minorHAnsi" w:cstheme="minorHAnsi"/>
        </w:rPr>
        <w:t>Patlak</w:t>
      </w:r>
      <w:proofErr w:type="spellEnd"/>
      <w:r w:rsidRPr="00D521E5">
        <w:rPr>
          <w:rFonts w:asciiTheme="minorHAnsi" w:hAnsiTheme="minorHAnsi" w:cstheme="minorHAnsi"/>
        </w:rPr>
        <w:t xml:space="preserve"> and non-linear kinetic model is in their utilization of the dynamic data. The </w:t>
      </w:r>
      <w:proofErr w:type="spellStart"/>
      <w:r w:rsidRPr="00D521E5">
        <w:rPr>
          <w:rFonts w:asciiTheme="minorHAnsi" w:hAnsiTheme="minorHAnsi" w:cstheme="minorHAnsi"/>
        </w:rPr>
        <w:t>Patlak</w:t>
      </w:r>
      <w:proofErr w:type="spellEnd"/>
      <w:r w:rsidRPr="00D521E5">
        <w:rPr>
          <w:rFonts w:asciiTheme="minorHAnsi" w:hAnsiTheme="minorHAnsi" w:cstheme="minorHAnsi"/>
        </w:rPr>
        <w:t xml:space="preserve"> model requires equilibrium to be met and then calculates the influx rate from the established linear slope. </w:t>
      </w:r>
      <w:r w:rsidR="008E0A65" w:rsidRPr="00FA6E76">
        <w:rPr>
          <w:rFonts w:asciiTheme="minorHAnsi" w:hAnsiTheme="minorHAnsi" w:cstheme="minorHAnsi"/>
          <w:color w:val="000000" w:themeColor="text1"/>
        </w:rPr>
        <w:t xml:space="preserve">The </w:t>
      </w:r>
      <w:proofErr w:type="spellStart"/>
      <w:r w:rsidR="008E0A65" w:rsidRPr="00FA6E76">
        <w:rPr>
          <w:rFonts w:asciiTheme="minorHAnsi" w:hAnsiTheme="minorHAnsi" w:cstheme="minorHAnsi"/>
          <w:color w:val="000000" w:themeColor="text1"/>
        </w:rPr>
        <w:t>Patlak</w:t>
      </w:r>
      <w:proofErr w:type="spellEnd"/>
      <w:r w:rsidR="008E0A65" w:rsidRPr="00FA6E76">
        <w:rPr>
          <w:rFonts w:asciiTheme="minorHAnsi" w:hAnsiTheme="minorHAnsi" w:cstheme="minorHAnsi"/>
          <w:color w:val="000000" w:themeColor="text1"/>
        </w:rPr>
        <w:t xml:space="preserve"> kinetic model produces </w:t>
      </w:r>
      <w:proofErr w:type="spellStart"/>
      <w:r w:rsidR="008E0A65" w:rsidRPr="00FA6E76">
        <w:rPr>
          <w:rFonts w:asciiTheme="minorHAnsi" w:hAnsiTheme="minorHAnsi" w:cstheme="minorHAnsi"/>
          <w:color w:val="000000" w:themeColor="text1"/>
        </w:rPr>
        <w:t>K</w:t>
      </w:r>
      <w:r w:rsidR="008E0A65" w:rsidRPr="00FA6E76">
        <w:rPr>
          <w:rFonts w:asciiTheme="minorHAnsi" w:hAnsiTheme="minorHAnsi" w:cstheme="minorHAnsi"/>
          <w:color w:val="000000" w:themeColor="text1"/>
          <w:vertAlign w:val="subscript"/>
        </w:rPr>
        <w:t>i_Patlak</w:t>
      </w:r>
      <w:proofErr w:type="spellEnd"/>
      <w:r w:rsidR="008E0A65" w:rsidRPr="00FA6E76">
        <w:rPr>
          <w:rFonts w:asciiTheme="minorHAnsi" w:hAnsiTheme="minorHAnsi" w:cstheme="minorHAnsi"/>
          <w:color w:val="000000" w:themeColor="text1"/>
        </w:rPr>
        <w:t xml:space="preserve"> influx rates</w:t>
      </w:r>
      <w:r w:rsidR="008E0A65" w:rsidRPr="00FA6E76">
        <w:rPr>
          <w:rFonts w:asciiTheme="minorHAnsi" w:hAnsiTheme="minorHAnsi" w:cstheme="minorHAnsi"/>
          <w:bCs/>
          <w:color w:val="000000" w:themeColor="text1"/>
        </w:rPr>
        <w:t xml:space="preserve">, by </w:t>
      </w:r>
      <w:r w:rsidR="008E0A65" w:rsidRPr="00FA6E76">
        <w:rPr>
          <w:rFonts w:asciiTheme="minorHAnsi" w:hAnsiTheme="minorHAnsi" w:cstheme="minorHAnsi"/>
          <w:color w:val="000000" w:themeColor="text1"/>
        </w:rPr>
        <w:t>using a 24-minute time to equilibration of the plasma pool, C</w:t>
      </w:r>
      <w:r w:rsidR="008E0A65" w:rsidRPr="00FA6E76">
        <w:rPr>
          <w:rFonts w:asciiTheme="minorHAnsi" w:hAnsiTheme="minorHAnsi" w:cstheme="minorHAnsi"/>
          <w:color w:val="000000" w:themeColor="text1"/>
          <w:vertAlign w:val="subscript"/>
        </w:rPr>
        <w:t>p</w:t>
      </w:r>
      <w:r w:rsidR="008E0A65" w:rsidRPr="00FA6E76">
        <w:rPr>
          <w:rFonts w:asciiTheme="minorHAnsi" w:hAnsiTheme="minorHAnsi" w:cstheme="minorHAnsi"/>
          <w:color w:val="000000" w:themeColor="text1"/>
        </w:rPr>
        <w:t>, to the unbound pool, C</w:t>
      </w:r>
      <w:r w:rsidR="008E0A65" w:rsidRPr="00FA6E76">
        <w:rPr>
          <w:rFonts w:asciiTheme="minorHAnsi" w:hAnsiTheme="minorHAnsi" w:cstheme="minorHAnsi"/>
          <w:color w:val="000000" w:themeColor="text1"/>
          <w:vertAlign w:val="subscript"/>
        </w:rPr>
        <w:t>u</w:t>
      </w:r>
      <w:r w:rsidR="008E0A65" w:rsidRPr="00FA6E76">
        <w:rPr>
          <w:rFonts w:asciiTheme="minorHAnsi" w:hAnsiTheme="minorHAnsi" w:cstheme="minorHAnsi"/>
          <w:color w:val="000000" w:themeColor="text1"/>
        </w:rPr>
        <w:t>.  The 24-minute time can change depending on the time found for all subsites to reach equilibration with the plasma pool in the sample</w:t>
      </w:r>
      <w:r w:rsidR="008E0A65">
        <w:rPr>
          <w:rFonts w:asciiTheme="minorHAnsi" w:hAnsiTheme="minorHAnsi" w:cstheme="minorHAnsi"/>
          <w:color w:val="000000" w:themeColor="text1"/>
        </w:rPr>
        <w:t xml:space="preserve">. </w:t>
      </w:r>
      <w:r w:rsidRPr="00D521E5">
        <w:rPr>
          <w:rFonts w:asciiTheme="minorHAnsi" w:hAnsiTheme="minorHAnsi" w:cstheme="minorHAnsi"/>
        </w:rPr>
        <w:t>The more computationally rigorous non-linear model uses the entirety of t</w:t>
      </w:r>
      <w:r w:rsidR="00EA3FEE" w:rsidRPr="00D521E5">
        <w:rPr>
          <w:rFonts w:asciiTheme="minorHAnsi" w:hAnsiTheme="minorHAnsi" w:cstheme="minorHAnsi"/>
        </w:rPr>
        <w:t>he temporal data to fit a curve</w:t>
      </w:r>
      <w:r w:rsidRPr="00D521E5">
        <w:rPr>
          <w:rFonts w:asciiTheme="minorHAnsi" w:hAnsiTheme="minorHAnsi" w:cstheme="minorHAnsi"/>
        </w:rPr>
        <w:t xml:space="preserve">. </w:t>
      </w:r>
    </w:p>
    <w:p w14:paraId="49A2D87F" w14:textId="77777777" w:rsidR="00D521E5" w:rsidRPr="00D521E5" w:rsidRDefault="00D521E5" w:rsidP="00D521E5">
      <w:pPr>
        <w:jc w:val="both"/>
        <w:rPr>
          <w:rFonts w:asciiTheme="minorHAnsi" w:hAnsiTheme="minorHAnsi" w:cstheme="minorHAnsi"/>
        </w:rPr>
      </w:pPr>
    </w:p>
    <w:p w14:paraId="5496C830" w14:textId="453A61D9" w:rsidR="005720AB" w:rsidRPr="00D521E5" w:rsidRDefault="00432F3B" w:rsidP="00D521E5">
      <w:pPr>
        <w:jc w:val="both"/>
        <w:rPr>
          <w:rFonts w:asciiTheme="minorHAnsi" w:hAnsiTheme="minorHAnsi" w:cstheme="minorHAnsi"/>
        </w:rPr>
      </w:pPr>
      <w:r w:rsidRPr="00D521E5">
        <w:rPr>
          <w:rFonts w:asciiTheme="minorHAnsi" w:hAnsiTheme="minorHAnsi" w:cstheme="minorHAnsi"/>
        </w:rPr>
        <w:t xml:space="preserve">The goal of this methodological manuscript is to </w:t>
      </w:r>
      <w:r w:rsidR="00E540A3" w:rsidRPr="00D521E5">
        <w:rPr>
          <w:rFonts w:asciiTheme="minorHAnsi" w:hAnsiTheme="minorHAnsi" w:cstheme="minorHAnsi"/>
        </w:rPr>
        <w:t xml:space="preserve">outline </w:t>
      </w:r>
      <w:r w:rsidRPr="00D521E5">
        <w:rPr>
          <w:rFonts w:asciiTheme="minorHAnsi" w:hAnsiTheme="minorHAnsi" w:cstheme="minorHAnsi"/>
        </w:rPr>
        <w:t xml:space="preserve">detailed techniques for performing dynamic </w:t>
      </w:r>
      <w:r w:rsidR="008F436B" w:rsidRPr="00D521E5">
        <w:rPr>
          <w:rFonts w:asciiTheme="minorHAnsi" w:hAnsiTheme="minorHAnsi" w:cstheme="minorHAnsi"/>
          <w:color w:val="000000" w:themeColor="text1"/>
        </w:rPr>
        <w:t>[</w:t>
      </w:r>
      <w:r w:rsidR="008F436B" w:rsidRPr="00D521E5">
        <w:rPr>
          <w:rFonts w:asciiTheme="minorHAnsi" w:hAnsiTheme="minorHAnsi" w:cstheme="minorHAnsi"/>
          <w:color w:val="000000" w:themeColor="text1"/>
          <w:vertAlign w:val="superscript"/>
        </w:rPr>
        <w:t>18</w:t>
      </w:r>
      <w:r w:rsidR="008F436B" w:rsidRPr="00D521E5">
        <w:rPr>
          <w:rFonts w:asciiTheme="minorHAnsi" w:hAnsiTheme="minorHAnsi" w:cstheme="minorHAnsi"/>
          <w:color w:val="000000" w:themeColor="text1"/>
        </w:rPr>
        <w:t>F]-</w:t>
      </w:r>
      <w:proofErr w:type="spellStart"/>
      <w:r w:rsidR="008F436B" w:rsidRPr="00D521E5">
        <w:rPr>
          <w:rFonts w:asciiTheme="minorHAnsi" w:hAnsiTheme="minorHAnsi" w:cstheme="minorHAnsi"/>
          <w:color w:val="000000" w:themeColor="text1"/>
        </w:rPr>
        <w:t>NaF</w:t>
      </w:r>
      <w:proofErr w:type="spellEnd"/>
      <w:r w:rsidR="008F436B" w:rsidRPr="00D521E5">
        <w:rPr>
          <w:rFonts w:asciiTheme="minorHAnsi" w:hAnsiTheme="minorHAnsi" w:cstheme="minorHAnsi"/>
          <w:color w:val="000000" w:themeColor="text1"/>
        </w:rPr>
        <w:t>-PET-MRI</w:t>
      </w:r>
      <w:r w:rsidR="00E540A3" w:rsidRPr="00D521E5">
        <w:rPr>
          <w:rFonts w:asciiTheme="minorHAnsi" w:hAnsiTheme="minorHAnsi" w:cstheme="minorHAnsi"/>
          <w:color w:val="000000" w:themeColor="text1"/>
        </w:rPr>
        <w:t xml:space="preserve">.  </w:t>
      </w:r>
      <w:r w:rsidR="001103B7" w:rsidRPr="00D521E5">
        <w:rPr>
          <w:rFonts w:asciiTheme="minorHAnsi" w:hAnsiTheme="minorHAnsi" w:cstheme="minorHAnsi"/>
          <w:color w:val="000000" w:themeColor="text1"/>
        </w:rPr>
        <w:t xml:space="preserve">The lumbar facet joint is a common site of degenerative </w:t>
      </w:r>
      <w:r w:rsidR="004C4862" w:rsidRPr="00D521E5">
        <w:rPr>
          <w:rFonts w:asciiTheme="minorHAnsi" w:hAnsiTheme="minorHAnsi" w:cstheme="minorHAnsi"/>
          <w:color w:val="000000" w:themeColor="text1"/>
        </w:rPr>
        <w:t>arthritis</w:t>
      </w:r>
      <w:r w:rsidR="001103B7" w:rsidRPr="00D521E5">
        <w:rPr>
          <w:rFonts w:asciiTheme="minorHAnsi" w:hAnsiTheme="minorHAnsi" w:cstheme="minorHAnsi"/>
          <w:color w:val="000000" w:themeColor="text1"/>
        </w:rPr>
        <w:t xml:space="preserve"> disease and a common cause for axial low back pain</w:t>
      </w:r>
      <w:r w:rsidR="00B2055D" w:rsidRPr="00D521E5">
        <w:rPr>
          <w:rFonts w:asciiTheme="minorHAnsi" w:hAnsiTheme="minorHAnsi" w:cstheme="minorHAnsi"/>
          <w:color w:val="000000" w:themeColor="text1"/>
        </w:rPr>
        <w:fldChar w:fldCharType="begin">
          <w:fldData xml:space="preserve">PEVuZE5vdGU+PENpdGU+PEF1dGhvcj5IYW5jb2NrPC9BdXRob3I+PFllYXI+MjAwNzwvWWVhcj48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</w:fldData>
        </w:fldChar>
      </w:r>
      <w:r w:rsidR="00B2055D" w:rsidRPr="00D521E5">
        <w:rPr>
          <w:rFonts w:asciiTheme="minorHAnsi" w:hAnsiTheme="minorHAnsi" w:cstheme="minorHAnsi"/>
          <w:color w:val="000000" w:themeColor="text1"/>
        </w:rPr>
        <w:instrText xml:space="preserve"> ADDIN EN.CITE </w:instrText>
      </w:r>
      <w:r w:rsidR="00B2055D" w:rsidRPr="00D521E5">
        <w:rPr>
          <w:rFonts w:asciiTheme="minorHAnsi" w:hAnsiTheme="minorHAnsi" w:cstheme="minorHAnsi"/>
          <w:color w:val="000000" w:themeColor="text1"/>
        </w:rPr>
        <w:fldChar w:fldCharType="begin">
          <w:fldData xml:space="preserve">PEVuZE5vdGU+PENpdGU+PEF1dGhvcj5IYW5jb2NrPC9BdXRob3I+PFllYXI+MjAwNzwvWWVhcj48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</w:fldData>
        </w:fldChar>
      </w:r>
      <w:r w:rsidR="00B2055D" w:rsidRPr="00D521E5">
        <w:rPr>
          <w:rFonts w:asciiTheme="minorHAnsi" w:hAnsiTheme="minorHAnsi" w:cstheme="minorHAnsi"/>
          <w:color w:val="000000" w:themeColor="text1"/>
        </w:rPr>
        <w:instrText xml:space="preserve"> ADDIN EN.CITE.DATA </w:instrText>
      </w:r>
      <w:r w:rsidR="00B2055D" w:rsidRPr="00D521E5">
        <w:rPr>
          <w:rFonts w:asciiTheme="minorHAnsi" w:hAnsiTheme="minorHAnsi" w:cstheme="minorHAnsi"/>
          <w:color w:val="000000" w:themeColor="text1"/>
        </w:rPr>
      </w:r>
      <w:r w:rsidR="00B2055D" w:rsidRPr="00D521E5">
        <w:rPr>
          <w:rFonts w:asciiTheme="minorHAnsi" w:hAnsiTheme="minorHAnsi" w:cstheme="minorHAnsi"/>
          <w:color w:val="000000" w:themeColor="text1"/>
        </w:rPr>
        <w:fldChar w:fldCharType="end"/>
      </w:r>
      <w:r w:rsidR="00B2055D" w:rsidRPr="00D521E5">
        <w:rPr>
          <w:rFonts w:asciiTheme="minorHAnsi" w:hAnsiTheme="minorHAnsi" w:cstheme="minorHAnsi"/>
          <w:color w:val="000000" w:themeColor="text1"/>
        </w:rPr>
      </w:r>
      <w:r w:rsidR="00B2055D" w:rsidRPr="00D521E5">
        <w:rPr>
          <w:rFonts w:asciiTheme="minorHAnsi" w:hAnsiTheme="minorHAnsi" w:cstheme="minorHAnsi"/>
          <w:color w:val="000000" w:themeColor="text1"/>
        </w:rPr>
        <w:fldChar w:fldCharType="separate"/>
      </w:r>
      <w:r w:rsidR="00B2055D" w:rsidRPr="00D521E5">
        <w:rPr>
          <w:rFonts w:asciiTheme="minorHAnsi" w:hAnsiTheme="minorHAnsi" w:cstheme="minorHAnsi"/>
          <w:noProof/>
          <w:color w:val="000000" w:themeColor="text1"/>
          <w:vertAlign w:val="superscript"/>
        </w:rPr>
        <w:t>8</w:t>
      </w:r>
      <w:r w:rsidR="00B2055D" w:rsidRPr="00D521E5">
        <w:rPr>
          <w:rFonts w:asciiTheme="minorHAnsi" w:hAnsiTheme="minorHAnsi" w:cstheme="minorHAnsi"/>
          <w:color w:val="000000" w:themeColor="text1"/>
        </w:rPr>
        <w:fldChar w:fldCharType="end"/>
      </w:r>
      <w:r w:rsidR="001103B7" w:rsidRPr="00D521E5">
        <w:rPr>
          <w:rFonts w:asciiTheme="minorHAnsi" w:hAnsiTheme="minorHAnsi" w:cstheme="minorHAnsi"/>
          <w:color w:val="000000" w:themeColor="text1"/>
        </w:rPr>
        <w:t xml:space="preserve">.  Recent studies </w:t>
      </w:r>
      <w:r w:rsidR="0025065D" w:rsidRPr="00D521E5">
        <w:rPr>
          <w:rFonts w:asciiTheme="minorHAnsi" w:hAnsiTheme="minorHAnsi" w:cstheme="minorHAnsi"/>
          <w:color w:val="000000" w:themeColor="text1"/>
        </w:rPr>
        <w:t>sug</w:t>
      </w:r>
      <w:r w:rsidR="00D05B7B" w:rsidRPr="00D521E5">
        <w:rPr>
          <w:rFonts w:asciiTheme="minorHAnsi" w:hAnsiTheme="minorHAnsi" w:cstheme="minorHAnsi"/>
          <w:color w:val="000000" w:themeColor="text1"/>
        </w:rPr>
        <w:t>g</w:t>
      </w:r>
      <w:r w:rsidR="0025065D" w:rsidRPr="00D521E5">
        <w:rPr>
          <w:rFonts w:asciiTheme="minorHAnsi" w:hAnsiTheme="minorHAnsi" w:cstheme="minorHAnsi"/>
          <w:color w:val="000000" w:themeColor="text1"/>
        </w:rPr>
        <w:t xml:space="preserve">est </w:t>
      </w:r>
      <w:r w:rsidR="008F436B" w:rsidRPr="00D521E5">
        <w:rPr>
          <w:rFonts w:asciiTheme="minorHAnsi" w:hAnsiTheme="minorHAnsi" w:cstheme="minorHAnsi"/>
          <w:color w:val="000000" w:themeColor="text1"/>
        </w:rPr>
        <w:t>[</w:t>
      </w:r>
      <w:r w:rsidR="008F436B" w:rsidRPr="00D521E5">
        <w:rPr>
          <w:rFonts w:asciiTheme="minorHAnsi" w:hAnsiTheme="minorHAnsi" w:cstheme="minorHAnsi"/>
          <w:color w:val="000000" w:themeColor="text1"/>
          <w:vertAlign w:val="superscript"/>
        </w:rPr>
        <w:t>18</w:t>
      </w:r>
      <w:r w:rsidR="008F436B" w:rsidRPr="00D521E5">
        <w:rPr>
          <w:rFonts w:asciiTheme="minorHAnsi" w:hAnsiTheme="minorHAnsi" w:cstheme="minorHAnsi"/>
          <w:color w:val="000000" w:themeColor="text1"/>
        </w:rPr>
        <w:t>F]-</w:t>
      </w:r>
      <w:proofErr w:type="spellStart"/>
      <w:r w:rsidR="008F436B" w:rsidRPr="00D521E5">
        <w:rPr>
          <w:rFonts w:asciiTheme="minorHAnsi" w:hAnsiTheme="minorHAnsi" w:cstheme="minorHAnsi"/>
          <w:color w:val="000000" w:themeColor="text1"/>
        </w:rPr>
        <w:t>NaF</w:t>
      </w:r>
      <w:proofErr w:type="spellEnd"/>
      <w:r w:rsidR="008F436B" w:rsidRPr="00D521E5">
        <w:rPr>
          <w:rFonts w:asciiTheme="minorHAnsi" w:hAnsiTheme="minorHAnsi" w:cstheme="minorHAnsi"/>
          <w:color w:val="000000" w:themeColor="text1"/>
        </w:rPr>
        <w:t xml:space="preserve">-PET-MRI </w:t>
      </w:r>
      <w:r w:rsidR="007B4E15" w:rsidRPr="00D521E5">
        <w:rPr>
          <w:rFonts w:asciiTheme="minorHAnsi" w:hAnsiTheme="minorHAnsi" w:cstheme="minorHAnsi"/>
          <w:color w:val="000000" w:themeColor="text1"/>
        </w:rPr>
        <w:t xml:space="preserve">may serve as a useful biomarker of painful </w:t>
      </w:r>
      <w:proofErr w:type="spellStart"/>
      <w:r w:rsidR="007B4E15" w:rsidRPr="00D521E5">
        <w:rPr>
          <w:rFonts w:asciiTheme="minorHAnsi" w:hAnsiTheme="minorHAnsi" w:cstheme="minorHAnsi"/>
          <w:color w:val="000000" w:themeColor="text1"/>
        </w:rPr>
        <w:t>facetogenic</w:t>
      </w:r>
      <w:proofErr w:type="spellEnd"/>
      <w:r w:rsidR="007B4E15" w:rsidRPr="00D521E5">
        <w:rPr>
          <w:rFonts w:asciiTheme="minorHAnsi" w:hAnsiTheme="minorHAnsi" w:cstheme="minorHAnsi"/>
          <w:color w:val="000000" w:themeColor="text1"/>
        </w:rPr>
        <w:t xml:space="preserve"> disease</w:t>
      </w:r>
      <w:r w:rsidR="00B2055D" w:rsidRPr="00D521E5">
        <w:rPr>
          <w:rFonts w:asciiTheme="minorHAnsi" w:hAnsiTheme="minorHAnsi" w:cstheme="minorHAnsi"/>
          <w:color w:val="000000" w:themeColor="text1"/>
        </w:rPr>
        <w:fldChar w:fldCharType="begin">
          <w:fldData xml:space="preserve">PEVuZE5vdGU+PENpdGU+PEF1dGhvcj5KZW5raW5zPC9BdXRob3I+PFllYXI+MjAxNzwvWWVhcj48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</w:fldData>
        </w:fldChar>
      </w:r>
      <w:r w:rsidR="00B2055D" w:rsidRPr="00D521E5">
        <w:rPr>
          <w:rFonts w:asciiTheme="minorHAnsi" w:hAnsiTheme="minorHAnsi" w:cstheme="minorHAnsi"/>
          <w:color w:val="000000" w:themeColor="text1"/>
        </w:rPr>
        <w:instrText xml:space="preserve"> ADDIN EN.CITE </w:instrText>
      </w:r>
      <w:r w:rsidR="00B2055D" w:rsidRPr="00D521E5">
        <w:rPr>
          <w:rFonts w:asciiTheme="minorHAnsi" w:hAnsiTheme="minorHAnsi" w:cstheme="minorHAnsi"/>
          <w:color w:val="000000" w:themeColor="text1"/>
        </w:rPr>
        <w:fldChar w:fldCharType="begin">
          <w:fldData xml:space="preserve">PEVuZE5vdGU+PENpdGU+PEF1dGhvcj5KZW5raW5zPC9BdXRob3I+PFllYXI+MjAxNzwvWWVhcj48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</w:fldData>
        </w:fldChar>
      </w:r>
      <w:r w:rsidR="00B2055D" w:rsidRPr="00D521E5">
        <w:rPr>
          <w:rFonts w:asciiTheme="minorHAnsi" w:hAnsiTheme="minorHAnsi" w:cstheme="minorHAnsi"/>
          <w:color w:val="000000" w:themeColor="text1"/>
        </w:rPr>
        <w:instrText xml:space="preserve"> ADDIN EN.CITE.DATA </w:instrText>
      </w:r>
      <w:r w:rsidR="00B2055D" w:rsidRPr="00D521E5">
        <w:rPr>
          <w:rFonts w:asciiTheme="minorHAnsi" w:hAnsiTheme="minorHAnsi" w:cstheme="minorHAnsi"/>
          <w:color w:val="000000" w:themeColor="text1"/>
        </w:rPr>
      </w:r>
      <w:r w:rsidR="00B2055D" w:rsidRPr="00D521E5">
        <w:rPr>
          <w:rFonts w:asciiTheme="minorHAnsi" w:hAnsiTheme="minorHAnsi" w:cstheme="minorHAnsi"/>
          <w:color w:val="000000" w:themeColor="text1"/>
        </w:rPr>
        <w:fldChar w:fldCharType="end"/>
      </w:r>
      <w:r w:rsidR="00B2055D" w:rsidRPr="00D521E5">
        <w:rPr>
          <w:rFonts w:asciiTheme="minorHAnsi" w:hAnsiTheme="minorHAnsi" w:cstheme="minorHAnsi"/>
          <w:color w:val="000000" w:themeColor="text1"/>
        </w:rPr>
      </w:r>
      <w:r w:rsidR="00B2055D" w:rsidRPr="00D521E5">
        <w:rPr>
          <w:rFonts w:asciiTheme="minorHAnsi" w:hAnsiTheme="minorHAnsi" w:cstheme="minorHAnsi"/>
          <w:color w:val="000000" w:themeColor="text1"/>
        </w:rPr>
        <w:fldChar w:fldCharType="separate"/>
      </w:r>
      <w:r w:rsidR="00B2055D" w:rsidRPr="00D521E5">
        <w:rPr>
          <w:rFonts w:asciiTheme="minorHAnsi" w:hAnsiTheme="minorHAnsi" w:cstheme="minorHAnsi"/>
          <w:noProof/>
          <w:color w:val="000000" w:themeColor="text1"/>
          <w:vertAlign w:val="superscript"/>
        </w:rPr>
        <w:t>9</w:t>
      </w:r>
      <w:r w:rsidR="00B2055D" w:rsidRPr="00D521E5">
        <w:rPr>
          <w:rFonts w:asciiTheme="minorHAnsi" w:hAnsiTheme="minorHAnsi" w:cstheme="minorHAnsi"/>
          <w:color w:val="000000" w:themeColor="text1"/>
        </w:rPr>
        <w:fldChar w:fldCharType="end"/>
      </w:r>
      <w:r w:rsidR="009326C8" w:rsidRPr="00D521E5">
        <w:rPr>
          <w:rFonts w:asciiTheme="minorHAnsi" w:hAnsiTheme="minorHAnsi" w:cstheme="minorHAnsi"/>
          <w:color w:val="000000" w:themeColor="text1"/>
        </w:rPr>
        <w:t xml:space="preserve">.  The human lumbar facet joints from a single patient with </w:t>
      </w:r>
      <w:proofErr w:type="spellStart"/>
      <w:r w:rsidR="009326C8" w:rsidRPr="00D521E5">
        <w:rPr>
          <w:rFonts w:asciiTheme="minorHAnsi" w:hAnsiTheme="minorHAnsi" w:cstheme="minorHAnsi"/>
          <w:color w:val="000000" w:themeColor="text1"/>
        </w:rPr>
        <w:t>facetogenic</w:t>
      </w:r>
      <w:proofErr w:type="spellEnd"/>
      <w:r w:rsidR="009326C8" w:rsidRPr="00D521E5">
        <w:rPr>
          <w:rFonts w:asciiTheme="minorHAnsi" w:hAnsiTheme="minorHAnsi" w:cstheme="minorHAnsi"/>
          <w:color w:val="000000" w:themeColor="text1"/>
        </w:rPr>
        <w:t xml:space="preserve"> low back pain </w:t>
      </w:r>
      <w:r w:rsidR="007B4E15" w:rsidRPr="00D521E5">
        <w:rPr>
          <w:rFonts w:asciiTheme="minorHAnsi" w:hAnsiTheme="minorHAnsi" w:cstheme="minorHAnsi"/>
          <w:color w:val="000000" w:themeColor="text1"/>
        </w:rPr>
        <w:t xml:space="preserve">will </w:t>
      </w:r>
      <w:r w:rsidR="00D05B7B" w:rsidRPr="00D521E5">
        <w:rPr>
          <w:rFonts w:asciiTheme="minorHAnsi" w:hAnsiTheme="minorHAnsi" w:cstheme="minorHAnsi"/>
          <w:color w:val="000000" w:themeColor="text1"/>
        </w:rPr>
        <w:t xml:space="preserve">thus </w:t>
      </w:r>
      <w:r w:rsidR="009326C8" w:rsidRPr="00D521E5">
        <w:rPr>
          <w:rFonts w:asciiTheme="minorHAnsi" w:hAnsiTheme="minorHAnsi" w:cstheme="minorHAnsi"/>
          <w:color w:val="000000" w:themeColor="text1"/>
        </w:rPr>
        <w:t>be analyzed</w:t>
      </w:r>
      <w:r w:rsidR="007B4E15" w:rsidRPr="00D521E5">
        <w:rPr>
          <w:rFonts w:asciiTheme="minorHAnsi" w:hAnsiTheme="minorHAnsi" w:cstheme="minorHAnsi"/>
          <w:color w:val="000000" w:themeColor="text1"/>
        </w:rPr>
        <w:t xml:space="preserve"> as a </w:t>
      </w:r>
      <w:r w:rsidR="00E631C3" w:rsidRPr="00D521E5">
        <w:rPr>
          <w:rFonts w:asciiTheme="minorHAnsi" w:hAnsiTheme="minorHAnsi" w:cstheme="minorHAnsi"/>
          <w:color w:val="000000" w:themeColor="text1"/>
        </w:rPr>
        <w:t xml:space="preserve">prototypical ROI for dynamic </w:t>
      </w:r>
      <w:r w:rsidR="008F436B" w:rsidRPr="00D521E5">
        <w:rPr>
          <w:rFonts w:asciiTheme="minorHAnsi" w:hAnsiTheme="minorHAnsi" w:cstheme="minorHAnsi"/>
          <w:color w:val="000000" w:themeColor="text1"/>
        </w:rPr>
        <w:t>[</w:t>
      </w:r>
      <w:r w:rsidR="008F436B" w:rsidRPr="00D521E5">
        <w:rPr>
          <w:rFonts w:asciiTheme="minorHAnsi" w:hAnsiTheme="minorHAnsi" w:cstheme="minorHAnsi"/>
          <w:color w:val="000000" w:themeColor="text1"/>
          <w:vertAlign w:val="superscript"/>
        </w:rPr>
        <w:t>18</w:t>
      </w:r>
      <w:r w:rsidR="008F436B" w:rsidRPr="00D521E5">
        <w:rPr>
          <w:rFonts w:asciiTheme="minorHAnsi" w:hAnsiTheme="minorHAnsi" w:cstheme="minorHAnsi"/>
          <w:color w:val="000000" w:themeColor="text1"/>
        </w:rPr>
        <w:t>F]-</w:t>
      </w:r>
      <w:proofErr w:type="spellStart"/>
      <w:r w:rsidR="008F436B" w:rsidRPr="00D521E5">
        <w:rPr>
          <w:rFonts w:asciiTheme="minorHAnsi" w:hAnsiTheme="minorHAnsi" w:cstheme="minorHAnsi"/>
          <w:color w:val="000000" w:themeColor="text1"/>
        </w:rPr>
        <w:t>NaF</w:t>
      </w:r>
      <w:proofErr w:type="spellEnd"/>
      <w:r w:rsidR="008F436B" w:rsidRPr="00D521E5">
        <w:rPr>
          <w:rFonts w:asciiTheme="minorHAnsi" w:hAnsiTheme="minorHAnsi" w:cstheme="minorHAnsi"/>
          <w:color w:val="000000" w:themeColor="text1"/>
        </w:rPr>
        <w:t xml:space="preserve">-PET-MRI </w:t>
      </w:r>
      <w:r w:rsidR="007B4E15" w:rsidRPr="00D521E5">
        <w:rPr>
          <w:rFonts w:asciiTheme="minorHAnsi" w:hAnsiTheme="minorHAnsi" w:cstheme="minorHAnsi"/>
          <w:color w:val="000000" w:themeColor="text1"/>
        </w:rPr>
        <w:t>analysis.</w:t>
      </w:r>
    </w:p>
    <w:p w14:paraId="378ACD21" w14:textId="77777777" w:rsidR="005720AB" w:rsidRPr="00D521E5" w:rsidRDefault="005720AB" w:rsidP="00D521E5">
      <w:pPr>
        <w:jc w:val="both"/>
        <w:rPr>
          <w:rFonts w:asciiTheme="minorHAnsi" w:hAnsiTheme="minorHAnsi" w:cstheme="minorHAnsi"/>
        </w:rPr>
      </w:pPr>
    </w:p>
    <w:p w14:paraId="62EC2FD8" w14:textId="77777777" w:rsidR="00A602F5" w:rsidRPr="00D521E5" w:rsidRDefault="00A602F5" w:rsidP="00D521E5">
      <w:pPr>
        <w:widowControl w:val="0"/>
        <w:autoSpaceDE w:val="0"/>
        <w:autoSpaceDN w:val="0"/>
        <w:adjustRightInd w:val="0"/>
        <w:jc w:val="both"/>
        <w:outlineLvl w:val="0"/>
        <w:rPr>
          <w:rFonts w:asciiTheme="minorHAnsi" w:hAnsiTheme="minorHAnsi" w:cstheme="minorHAnsi"/>
          <w:color w:val="7F7F7F"/>
        </w:rPr>
      </w:pPr>
      <w:r w:rsidRPr="00D521E5">
        <w:rPr>
          <w:rFonts w:asciiTheme="minorHAnsi" w:hAnsiTheme="minorHAnsi" w:cstheme="minorHAnsi"/>
          <w:b/>
        </w:rPr>
        <w:t>PROTOCOL:</w:t>
      </w:r>
      <w:r w:rsidRPr="00D521E5">
        <w:rPr>
          <w:rFonts w:asciiTheme="minorHAnsi" w:hAnsiTheme="minorHAnsi" w:cstheme="minorHAnsi"/>
        </w:rPr>
        <w:t xml:space="preserve">  </w:t>
      </w:r>
    </w:p>
    <w:p w14:paraId="6CF7725E" w14:textId="77777777" w:rsidR="00230676" w:rsidRPr="00D521E5" w:rsidRDefault="00230676" w:rsidP="00D521E5">
      <w:pPr>
        <w:pStyle w:val="NormalWeb"/>
        <w:spacing w:before="0" w:beforeAutospacing="0" w:after="0" w:afterAutospacing="0"/>
        <w:jc w:val="both"/>
        <w:rPr>
          <w:rFonts w:asciiTheme="minorHAnsi" w:hAnsiTheme="minorHAnsi" w:cstheme="minorHAnsi"/>
        </w:rPr>
      </w:pPr>
    </w:p>
    <w:p w14:paraId="625805D4" w14:textId="780EDB13" w:rsidR="00230676" w:rsidRPr="00D521E5" w:rsidRDefault="00230676" w:rsidP="00D521E5">
      <w:pPr>
        <w:pStyle w:val="NormalWeb"/>
        <w:spacing w:before="0" w:beforeAutospacing="0" w:after="0" w:afterAutospacing="0"/>
        <w:jc w:val="both"/>
        <w:rPr>
          <w:rFonts w:asciiTheme="minorHAnsi" w:hAnsiTheme="minorHAnsi" w:cstheme="minorHAnsi"/>
          <w:b/>
          <w:bCs/>
          <w:color w:val="808080"/>
        </w:rPr>
      </w:pPr>
      <w:r w:rsidRPr="00D521E5">
        <w:rPr>
          <w:rFonts w:asciiTheme="minorHAnsi" w:hAnsiTheme="minorHAnsi" w:cstheme="minorHAnsi"/>
        </w:rPr>
        <w:t>This prospective feasibility study recruited patients after obtaining Human Study IRB approval and complying with HIPAA regulations.</w:t>
      </w:r>
    </w:p>
    <w:p w14:paraId="399C3736" w14:textId="77777777" w:rsidR="00230676" w:rsidRPr="00D521E5" w:rsidRDefault="00230676" w:rsidP="00D521E5">
      <w:pPr>
        <w:pStyle w:val="NormalWeb"/>
        <w:spacing w:before="0" w:beforeAutospacing="0" w:after="0" w:afterAutospacing="0"/>
        <w:jc w:val="both"/>
        <w:rPr>
          <w:rFonts w:asciiTheme="minorHAnsi" w:hAnsiTheme="minorHAnsi" w:cstheme="minorHAnsi"/>
          <w:b/>
          <w:bCs/>
          <w:color w:val="808080"/>
        </w:rPr>
      </w:pPr>
    </w:p>
    <w:p w14:paraId="514F49F1" w14:textId="77777777" w:rsidR="00A602F5" w:rsidRPr="00D521E5" w:rsidRDefault="00A602F5" w:rsidP="00D521E5">
      <w:pPr>
        <w:pStyle w:val="NormalWeb"/>
        <w:spacing w:before="0" w:beforeAutospacing="0" w:after="0" w:afterAutospacing="0"/>
        <w:jc w:val="both"/>
        <w:outlineLvl w:val="0"/>
        <w:rPr>
          <w:rFonts w:asciiTheme="minorHAnsi" w:hAnsiTheme="minorHAnsi" w:cstheme="minorHAnsi"/>
          <w:b/>
          <w:color w:val="000000" w:themeColor="text1"/>
        </w:rPr>
      </w:pPr>
      <w:r w:rsidRPr="00D521E5">
        <w:rPr>
          <w:rFonts w:asciiTheme="minorHAnsi" w:hAnsiTheme="minorHAnsi" w:cstheme="minorHAnsi"/>
          <w:b/>
          <w:bCs/>
          <w:color w:val="000000" w:themeColor="text1"/>
        </w:rPr>
        <w:t xml:space="preserve">1. Phantom </w:t>
      </w:r>
    </w:p>
    <w:p w14:paraId="69D47AF7"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177E3C76" w14:textId="0A82E1DA"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1.1</w:t>
      </w:r>
      <w:r w:rsidR="004C4862">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w:t>
      </w:r>
      <w:r w:rsidR="00ED6804" w:rsidRPr="00D521E5">
        <w:rPr>
          <w:rFonts w:asciiTheme="minorHAnsi" w:hAnsiTheme="minorHAnsi" w:cstheme="minorHAnsi"/>
          <w:color w:val="000000" w:themeColor="text1"/>
        </w:rPr>
        <w:t>Fill</w:t>
      </w:r>
      <w:r w:rsidRPr="00D521E5">
        <w:rPr>
          <w:rFonts w:asciiTheme="minorHAnsi" w:hAnsiTheme="minorHAnsi" w:cstheme="minorHAnsi"/>
          <w:color w:val="000000" w:themeColor="text1"/>
        </w:rPr>
        <w:t xml:space="preserve"> a </w:t>
      </w:r>
      <w:r w:rsidR="00A672D3" w:rsidRPr="00D521E5">
        <w:rPr>
          <w:rFonts w:asciiTheme="minorHAnsi" w:hAnsiTheme="minorHAnsi" w:cstheme="minorHAnsi"/>
          <w:color w:val="000000" w:themeColor="text1"/>
        </w:rPr>
        <w:t xml:space="preserve">hollow </w:t>
      </w:r>
      <w:r w:rsidRPr="00D521E5">
        <w:rPr>
          <w:rFonts w:asciiTheme="minorHAnsi" w:hAnsiTheme="minorHAnsi" w:cstheme="minorHAnsi"/>
          <w:color w:val="000000" w:themeColor="text1"/>
        </w:rPr>
        <w:t>cylindrical phantom</w:t>
      </w:r>
      <w:r w:rsidR="00A672D3" w:rsidRPr="00D521E5">
        <w:rPr>
          <w:rFonts w:asciiTheme="minorHAnsi" w:hAnsiTheme="minorHAnsi" w:cstheme="minorHAnsi"/>
          <w:color w:val="000000" w:themeColor="text1"/>
        </w:rPr>
        <w:t xml:space="preserve"> with an insert that has hollow cylinders with a range of diameters (</w:t>
      </w:r>
      <w:r w:rsidR="00ED6804" w:rsidRPr="00D521E5">
        <w:rPr>
          <w:rFonts w:asciiTheme="minorHAnsi" w:hAnsiTheme="minorHAnsi" w:cstheme="minorHAnsi"/>
          <w:color w:val="000000" w:themeColor="text1"/>
        </w:rPr>
        <w:t>5 – 38 mm) with</w:t>
      </w:r>
      <w:r w:rsidRPr="00D521E5">
        <w:rPr>
          <w:rFonts w:asciiTheme="minorHAnsi" w:hAnsiTheme="minorHAnsi" w:cstheme="minorHAnsi"/>
          <w:color w:val="000000" w:themeColor="text1"/>
        </w:rPr>
        <w:t xml:space="preserve"> </w:t>
      </w:r>
      <w:r w:rsidR="00D71CDC" w:rsidRPr="00D521E5">
        <w:rPr>
          <w:rFonts w:asciiTheme="minorHAnsi" w:hAnsiTheme="minorHAnsi" w:cstheme="minorHAnsi"/>
          <w:color w:val="000000" w:themeColor="text1"/>
        </w:rPr>
        <w:t xml:space="preserve">185 </w:t>
      </w:r>
      <w:proofErr w:type="spellStart"/>
      <w:r w:rsidR="00D71CDC" w:rsidRPr="00D521E5">
        <w:rPr>
          <w:rFonts w:asciiTheme="minorHAnsi" w:hAnsiTheme="minorHAnsi" w:cstheme="minorHAnsi"/>
          <w:color w:val="000000" w:themeColor="text1"/>
        </w:rPr>
        <w:t>MBq</w:t>
      </w:r>
      <w:proofErr w:type="spellEnd"/>
      <w:r w:rsidR="00ED6804" w:rsidRPr="00D521E5">
        <w:rPr>
          <w:rFonts w:asciiTheme="minorHAnsi" w:hAnsiTheme="minorHAnsi" w:cstheme="minorHAnsi"/>
          <w:color w:val="000000" w:themeColor="text1"/>
        </w:rPr>
        <w:t xml:space="preserve"> of [</w:t>
      </w:r>
      <w:r w:rsidR="00ED6804" w:rsidRPr="00D521E5">
        <w:rPr>
          <w:rFonts w:asciiTheme="minorHAnsi" w:hAnsiTheme="minorHAnsi" w:cstheme="minorHAnsi"/>
          <w:color w:val="000000" w:themeColor="text1"/>
          <w:vertAlign w:val="superscript"/>
        </w:rPr>
        <w:t>18</w:t>
      </w:r>
      <w:r w:rsidR="00ED6804" w:rsidRPr="00D521E5">
        <w:rPr>
          <w:rFonts w:asciiTheme="minorHAnsi" w:hAnsiTheme="minorHAnsi" w:cstheme="minorHAnsi"/>
          <w:color w:val="000000" w:themeColor="text1"/>
        </w:rPr>
        <w:t>F]-</w:t>
      </w:r>
      <w:proofErr w:type="spellStart"/>
      <w:r w:rsidR="00ED6804" w:rsidRPr="00D521E5">
        <w:rPr>
          <w:rFonts w:asciiTheme="minorHAnsi" w:hAnsiTheme="minorHAnsi" w:cstheme="minorHAnsi"/>
          <w:color w:val="000000" w:themeColor="text1"/>
        </w:rPr>
        <w:t>NaF</w:t>
      </w:r>
      <w:proofErr w:type="spellEnd"/>
      <w:r w:rsidRPr="00D521E5">
        <w:rPr>
          <w:rFonts w:asciiTheme="minorHAnsi" w:hAnsiTheme="minorHAnsi" w:cstheme="minorHAnsi"/>
          <w:color w:val="000000" w:themeColor="text1"/>
        </w:rPr>
        <w:t>.</w:t>
      </w:r>
    </w:p>
    <w:p w14:paraId="60E22F77"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6AC5AF33" w14:textId="60A2DECF" w:rsidR="00ED6804" w:rsidRPr="00D521E5" w:rsidRDefault="00ED6804"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1.2</w:t>
      </w:r>
      <w:r w:rsidR="004C4862">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Generate an attenuation map of the phantom using CT or a template that was generated previously for this phantom.</w:t>
      </w:r>
    </w:p>
    <w:p w14:paraId="58110DC9" w14:textId="77777777" w:rsidR="00ED6804" w:rsidRPr="00D521E5" w:rsidRDefault="00ED6804" w:rsidP="00D521E5">
      <w:pPr>
        <w:pStyle w:val="NormalWeb"/>
        <w:spacing w:before="0" w:beforeAutospacing="0" w:after="0" w:afterAutospacing="0"/>
        <w:jc w:val="both"/>
        <w:rPr>
          <w:rFonts w:asciiTheme="minorHAnsi" w:hAnsiTheme="minorHAnsi" w:cstheme="minorHAnsi"/>
          <w:color w:val="000000" w:themeColor="text1"/>
        </w:rPr>
      </w:pPr>
    </w:p>
    <w:p w14:paraId="71EB56BB" w14:textId="59CD805A" w:rsidR="00230676"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w:t>
      </w:r>
      <w:r w:rsidR="00ED6804" w:rsidRPr="00D521E5">
        <w:rPr>
          <w:rFonts w:asciiTheme="minorHAnsi" w:hAnsiTheme="minorHAnsi" w:cstheme="minorHAnsi"/>
          <w:color w:val="000000" w:themeColor="text1"/>
        </w:rPr>
        <w:t>3</w:t>
      </w:r>
      <w:r w:rsidR="004C4862">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Place </w:t>
      </w:r>
      <w:r w:rsidR="00FA6E76">
        <w:rPr>
          <w:rFonts w:asciiTheme="minorHAnsi" w:hAnsiTheme="minorHAnsi" w:cstheme="minorHAnsi"/>
          <w:color w:val="000000" w:themeColor="text1"/>
        </w:rPr>
        <w:t xml:space="preserve">the </w:t>
      </w:r>
      <w:r w:rsidRPr="00D521E5">
        <w:rPr>
          <w:rFonts w:asciiTheme="minorHAnsi" w:hAnsiTheme="minorHAnsi" w:cstheme="minorHAnsi"/>
          <w:color w:val="000000" w:themeColor="text1"/>
        </w:rPr>
        <w:t>phantom into</w:t>
      </w:r>
      <w:r w:rsidR="00FA6E76">
        <w:rPr>
          <w:rFonts w:asciiTheme="minorHAnsi" w:hAnsiTheme="minorHAnsi" w:cstheme="minorHAnsi"/>
          <w:color w:val="000000" w:themeColor="text1"/>
        </w:rPr>
        <w:t xml:space="preserve"> the</w:t>
      </w:r>
      <w:r w:rsidRPr="00D521E5">
        <w:rPr>
          <w:rFonts w:asciiTheme="minorHAnsi" w:hAnsiTheme="minorHAnsi" w:cstheme="minorHAnsi"/>
          <w:color w:val="000000" w:themeColor="text1"/>
        </w:rPr>
        <w:t xml:space="preserve"> center of PET</w:t>
      </w:r>
      <w:r w:rsidR="00A672D3" w:rsidRPr="00D521E5">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MR and acquire PET data for </w:t>
      </w:r>
      <w:r w:rsidR="00ED6804" w:rsidRPr="00D521E5">
        <w:rPr>
          <w:rFonts w:asciiTheme="minorHAnsi" w:hAnsiTheme="minorHAnsi" w:cstheme="minorHAnsi"/>
          <w:color w:val="000000" w:themeColor="text1"/>
        </w:rPr>
        <w:t>5-10 min</w:t>
      </w:r>
      <w:r w:rsidR="00230676" w:rsidRPr="00D521E5">
        <w:rPr>
          <w:rFonts w:asciiTheme="minorHAnsi" w:hAnsiTheme="minorHAnsi" w:cstheme="minorHAnsi"/>
          <w:color w:val="000000" w:themeColor="text1"/>
        </w:rPr>
        <w:t xml:space="preserve"> recording the resultant image using the imaging console.</w:t>
      </w:r>
      <w:r w:rsidRPr="00D521E5">
        <w:rPr>
          <w:rFonts w:asciiTheme="minorHAnsi" w:hAnsiTheme="minorHAnsi" w:cstheme="minorHAnsi"/>
          <w:color w:val="000000" w:themeColor="text1"/>
        </w:rPr>
        <w:t xml:space="preserve"> </w:t>
      </w:r>
    </w:p>
    <w:p w14:paraId="7550B2E6" w14:textId="77777777" w:rsidR="00230676" w:rsidRPr="00D521E5" w:rsidRDefault="00230676" w:rsidP="00D521E5">
      <w:pPr>
        <w:pStyle w:val="NormalWeb"/>
        <w:spacing w:before="0" w:beforeAutospacing="0" w:after="0" w:afterAutospacing="0"/>
        <w:jc w:val="both"/>
        <w:rPr>
          <w:rFonts w:asciiTheme="minorHAnsi" w:hAnsiTheme="minorHAnsi" w:cstheme="minorHAnsi"/>
          <w:color w:val="000000" w:themeColor="text1"/>
        </w:rPr>
      </w:pPr>
    </w:p>
    <w:p w14:paraId="6043D5B3" w14:textId="5398ADD8" w:rsidR="00A602F5" w:rsidRPr="00D521E5" w:rsidRDefault="00230676"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1.4</w:t>
      </w:r>
      <w:r w:rsidR="004C4862">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R</w:t>
      </w:r>
      <w:r w:rsidR="00A602F5" w:rsidRPr="00D521E5">
        <w:rPr>
          <w:rFonts w:asciiTheme="minorHAnsi" w:hAnsiTheme="minorHAnsi" w:cstheme="minorHAnsi"/>
          <w:color w:val="000000" w:themeColor="text1"/>
        </w:rPr>
        <w:t xml:space="preserve">econstruct </w:t>
      </w:r>
      <w:r w:rsidRPr="00D521E5">
        <w:rPr>
          <w:rFonts w:asciiTheme="minorHAnsi" w:hAnsiTheme="minorHAnsi" w:cstheme="minorHAnsi"/>
          <w:color w:val="000000" w:themeColor="text1"/>
        </w:rPr>
        <w:t xml:space="preserve">using the imaging console </w:t>
      </w:r>
      <w:r w:rsidR="00ED6804" w:rsidRPr="00D521E5">
        <w:rPr>
          <w:rFonts w:asciiTheme="minorHAnsi" w:hAnsiTheme="minorHAnsi" w:cstheme="minorHAnsi"/>
          <w:color w:val="000000" w:themeColor="text1"/>
        </w:rPr>
        <w:t xml:space="preserve">with the CT-based attenuation map </w:t>
      </w:r>
      <w:r w:rsidR="00A602F5" w:rsidRPr="00D521E5">
        <w:rPr>
          <w:rFonts w:asciiTheme="minorHAnsi" w:hAnsiTheme="minorHAnsi" w:cstheme="minorHAnsi"/>
          <w:color w:val="000000" w:themeColor="text1"/>
        </w:rPr>
        <w:t xml:space="preserve">using </w:t>
      </w:r>
      <w:r w:rsidR="00ED6804" w:rsidRPr="00D521E5">
        <w:rPr>
          <w:rFonts w:asciiTheme="minorHAnsi" w:hAnsiTheme="minorHAnsi" w:cstheme="minorHAnsi"/>
          <w:color w:val="000000" w:themeColor="text1"/>
        </w:rPr>
        <w:t xml:space="preserve">an algorithm that matches with the same reconstruction algorithm to be used for imaging human subjects. </w:t>
      </w:r>
    </w:p>
    <w:p w14:paraId="256A1C54"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72CD965C" w14:textId="59551F41"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w:t>
      </w:r>
      <w:r w:rsidR="00230676" w:rsidRPr="00D521E5">
        <w:rPr>
          <w:rFonts w:asciiTheme="minorHAnsi" w:hAnsiTheme="minorHAnsi" w:cstheme="minorHAnsi"/>
          <w:color w:val="000000" w:themeColor="text1"/>
        </w:rPr>
        <w:t>5</w:t>
      </w:r>
      <w:r w:rsidR="004C4862">
        <w:rPr>
          <w:rFonts w:asciiTheme="minorHAnsi" w:hAnsiTheme="minorHAnsi" w:cstheme="minorHAnsi"/>
          <w:color w:val="000000" w:themeColor="text1"/>
        </w:rPr>
        <w:t>.</w:t>
      </w:r>
      <w:r w:rsidR="00ED6804"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Calculate the mean activity in each cylinder (left and right) of equal size for all sizes</w:t>
      </w:r>
      <w:r w:rsidR="00230676" w:rsidRPr="00D521E5">
        <w:rPr>
          <w:rFonts w:asciiTheme="minorHAnsi" w:hAnsiTheme="minorHAnsi" w:cstheme="minorHAnsi"/>
          <w:color w:val="000000" w:themeColor="text1"/>
        </w:rPr>
        <w:t xml:space="preserve"> using freeware AMIDE</w:t>
      </w:r>
      <w:r w:rsidRPr="00D521E5">
        <w:rPr>
          <w:rFonts w:asciiTheme="minorHAnsi" w:hAnsiTheme="minorHAnsi" w:cstheme="minorHAnsi"/>
          <w:color w:val="000000" w:themeColor="text1"/>
        </w:rPr>
        <w:t>.</w:t>
      </w:r>
    </w:p>
    <w:p w14:paraId="540E2B13"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3E976838" w14:textId="271DCDDC"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w:t>
      </w:r>
      <w:r w:rsidR="00230676" w:rsidRPr="00D521E5">
        <w:rPr>
          <w:rFonts w:asciiTheme="minorHAnsi" w:hAnsiTheme="minorHAnsi" w:cstheme="minorHAnsi"/>
          <w:color w:val="000000" w:themeColor="text1"/>
        </w:rPr>
        <w:t>6</w:t>
      </w:r>
      <w:r w:rsidR="004C4862">
        <w:rPr>
          <w:rFonts w:asciiTheme="minorHAnsi" w:hAnsiTheme="minorHAnsi" w:cstheme="minorHAnsi"/>
          <w:color w:val="000000" w:themeColor="text1"/>
        </w:rPr>
        <w:t>.</w:t>
      </w:r>
      <w:r w:rsidR="00ED6804"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Tabulate the mean activity versus cylinder size</w:t>
      </w:r>
      <w:r w:rsidR="00FA6E76">
        <w:rPr>
          <w:rFonts w:asciiTheme="minorHAnsi" w:hAnsiTheme="minorHAnsi" w:cstheme="minorHAnsi"/>
          <w:color w:val="000000" w:themeColor="text1"/>
        </w:rPr>
        <w:t>.</w:t>
      </w:r>
    </w:p>
    <w:p w14:paraId="518610E6"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1F431841" w14:textId="7D503612"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w:t>
      </w:r>
      <w:r w:rsidR="00230676" w:rsidRPr="00D521E5">
        <w:rPr>
          <w:rFonts w:asciiTheme="minorHAnsi" w:hAnsiTheme="minorHAnsi" w:cstheme="minorHAnsi"/>
          <w:color w:val="000000" w:themeColor="text1"/>
        </w:rPr>
        <w:t>7</w:t>
      </w:r>
      <w:r w:rsidR="004C4862">
        <w:rPr>
          <w:rFonts w:asciiTheme="minorHAnsi" w:hAnsiTheme="minorHAnsi" w:cstheme="minorHAnsi"/>
          <w:color w:val="000000" w:themeColor="text1"/>
        </w:rPr>
        <w:t>.</w:t>
      </w:r>
      <w:r w:rsidR="00ED6804"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 xml:space="preserve">Calculate the partial volume errors (PVE) by dividing the mean activity of each cylinder by the reference cylinder mean activity. </w:t>
      </w:r>
    </w:p>
    <w:p w14:paraId="6C064123"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46FDDF83" w14:textId="09764C1F"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w:t>
      </w:r>
      <w:r w:rsidR="00230676" w:rsidRPr="00D521E5">
        <w:rPr>
          <w:rFonts w:asciiTheme="minorHAnsi" w:hAnsiTheme="minorHAnsi" w:cstheme="minorHAnsi"/>
          <w:color w:val="000000" w:themeColor="text1"/>
        </w:rPr>
        <w:t>8</w:t>
      </w:r>
      <w:r w:rsidR="004C4862">
        <w:rPr>
          <w:rFonts w:asciiTheme="minorHAnsi" w:hAnsiTheme="minorHAnsi" w:cstheme="minorHAnsi"/>
          <w:color w:val="000000" w:themeColor="text1"/>
        </w:rPr>
        <w:t>.</w:t>
      </w:r>
      <w:r w:rsidR="00ED6804"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Plot the PVE by the size of</w:t>
      </w:r>
      <w:r w:rsidR="00881435">
        <w:rPr>
          <w:rFonts w:asciiTheme="minorHAnsi" w:hAnsiTheme="minorHAnsi" w:cstheme="minorHAnsi"/>
          <w:color w:val="000000" w:themeColor="text1"/>
        </w:rPr>
        <w:t xml:space="preserve"> the</w:t>
      </w:r>
      <w:r w:rsidRPr="00D521E5">
        <w:rPr>
          <w:rFonts w:asciiTheme="minorHAnsi" w:hAnsiTheme="minorHAnsi" w:cstheme="minorHAnsi"/>
          <w:color w:val="000000" w:themeColor="text1"/>
        </w:rPr>
        <w:t xml:space="preserve"> cylinder</w:t>
      </w:r>
      <w:r w:rsidR="00FA6E76">
        <w:rPr>
          <w:rFonts w:asciiTheme="minorHAnsi" w:hAnsiTheme="minorHAnsi" w:cstheme="minorHAnsi"/>
          <w:color w:val="000000" w:themeColor="text1"/>
        </w:rPr>
        <w:t>.</w:t>
      </w:r>
    </w:p>
    <w:p w14:paraId="147491EA"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570E7202" w14:textId="0DC9E471"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1.</w:t>
      </w:r>
      <w:r w:rsidR="00230676" w:rsidRPr="00D521E5">
        <w:rPr>
          <w:rFonts w:asciiTheme="minorHAnsi" w:hAnsiTheme="minorHAnsi" w:cstheme="minorHAnsi"/>
          <w:color w:val="000000" w:themeColor="text1"/>
        </w:rPr>
        <w:t>9</w:t>
      </w:r>
      <w:r w:rsidR="004C4862">
        <w:rPr>
          <w:rFonts w:asciiTheme="minorHAnsi" w:hAnsiTheme="minorHAnsi" w:cstheme="minorHAnsi"/>
          <w:color w:val="000000" w:themeColor="text1"/>
        </w:rPr>
        <w:t>.</w:t>
      </w:r>
      <w:r w:rsidR="00ED6804"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 xml:space="preserve">Use the linear equation between two-cylinder sizes when correcting for PVE in </w:t>
      </w:r>
      <w:r w:rsidR="00881435">
        <w:rPr>
          <w:rFonts w:asciiTheme="minorHAnsi" w:hAnsiTheme="minorHAnsi" w:cstheme="minorHAnsi"/>
          <w:color w:val="000000" w:themeColor="text1"/>
        </w:rPr>
        <w:t xml:space="preserve">the </w:t>
      </w:r>
      <w:r w:rsidRPr="00D521E5">
        <w:rPr>
          <w:rFonts w:asciiTheme="minorHAnsi" w:hAnsiTheme="minorHAnsi" w:cstheme="minorHAnsi"/>
          <w:color w:val="000000" w:themeColor="text1"/>
        </w:rPr>
        <w:t>patient data.</w:t>
      </w:r>
    </w:p>
    <w:p w14:paraId="603892D0"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75651877" w14:textId="77777777" w:rsidR="00A602F5" w:rsidRPr="00D521E5" w:rsidRDefault="00A602F5" w:rsidP="00D521E5">
      <w:pPr>
        <w:pStyle w:val="NormalWeb"/>
        <w:spacing w:before="0" w:beforeAutospacing="0" w:after="0" w:afterAutospacing="0"/>
        <w:jc w:val="both"/>
        <w:outlineLvl w:val="0"/>
        <w:rPr>
          <w:rFonts w:asciiTheme="minorHAnsi" w:hAnsiTheme="minorHAnsi" w:cstheme="minorHAnsi"/>
          <w:b/>
          <w:color w:val="000000" w:themeColor="text1"/>
        </w:rPr>
      </w:pPr>
      <w:r w:rsidRPr="00D521E5">
        <w:rPr>
          <w:rFonts w:asciiTheme="minorHAnsi" w:hAnsiTheme="minorHAnsi" w:cstheme="minorHAnsi"/>
          <w:b/>
          <w:color w:val="000000" w:themeColor="text1"/>
        </w:rPr>
        <w:t xml:space="preserve">2. Patient Preparation </w:t>
      </w:r>
    </w:p>
    <w:p w14:paraId="42688471"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3EADBC97" w14:textId="4FB92B0B"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2.1. Before recruiting patients</w:t>
      </w:r>
      <w:r w:rsidR="00C66F56" w:rsidRPr="00D521E5">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obtain </w:t>
      </w:r>
      <w:r w:rsidR="00C66F56" w:rsidRPr="00D521E5">
        <w:rPr>
          <w:rFonts w:asciiTheme="minorHAnsi" w:hAnsiTheme="minorHAnsi" w:cstheme="minorHAnsi"/>
          <w:color w:val="000000" w:themeColor="text1"/>
        </w:rPr>
        <w:t xml:space="preserve">any necessary </w:t>
      </w:r>
      <w:r w:rsidRPr="00D521E5">
        <w:rPr>
          <w:rFonts w:asciiTheme="minorHAnsi" w:hAnsiTheme="minorHAnsi" w:cstheme="minorHAnsi"/>
          <w:color w:val="000000" w:themeColor="text1"/>
        </w:rPr>
        <w:t xml:space="preserve">Human Study IRB approval and comply with HIPPA regulations. </w:t>
      </w:r>
    </w:p>
    <w:p w14:paraId="2A28C905"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79B48853" w14:textId="50458A50" w:rsidR="00A602F5" w:rsidRPr="00D521E5" w:rsidRDefault="00C66F56"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2.2</w:t>
      </w:r>
      <w:r w:rsidR="004C4862">
        <w:rPr>
          <w:rFonts w:asciiTheme="minorHAnsi" w:hAnsiTheme="minorHAnsi" w:cstheme="minorHAnsi"/>
          <w:color w:val="000000" w:themeColor="text1"/>
        </w:rPr>
        <w:t>.</w:t>
      </w:r>
      <w:r w:rsidR="00A602F5"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Establish appropriate inclusion and exclusion criteria for</w:t>
      </w:r>
      <w:r w:rsidR="00516DC7">
        <w:rPr>
          <w:rFonts w:asciiTheme="minorHAnsi" w:hAnsiTheme="minorHAnsi" w:cstheme="minorHAnsi"/>
          <w:color w:val="000000" w:themeColor="text1"/>
        </w:rPr>
        <w:t xml:space="preserve"> the</w:t>
      </w:r>
      <w:r w:rsidRPr="00D521E5">
        <w:rPr>
          <w:rFonts w:asciiTheme="minorHAnsi" w:hAnsiTheme="minorHAnsi" w:cstheme="minorHAnsi"/>
          <w:color w:val="000000" w:themeColor="text1"/>
        </w:rPr>
        <w:t xml:space="preserve"> study of interest.</w:t>
      </w:r>
    </w:p>
    <w:p w14:paraId="3A4AF46E" w14:textId="127373AD" w:rsidR="00230676" w:rsidRPr="00D521E5" w:rsidRDefault="00230676" w:rsidP="00D521E5">
      <w:pPr>
        <w:pStyle w:val="NormalWeb"/>
        <w:spacing w:before="0" w:beforeAutospacing="0" w:after="0" w:afterAutospacing="0"/>
        <w:jc w:val="both"/>
        <w:rPr>
          <w:rFonts w:asciiTheme="minorHAnsi" w:hAnsiTheme="minorHAnsi" w:cstheme="minorHAnsi"/>
          <w:color w:val="000000" w:themeColor="text1"/>
        </w:rPr>
      </w:pPr>
    </w:p>
    <w:p w14:paraId="03E7F240" w14:textId="4769426B" w:rsidR="004C4862" w:rsidRDefault="00230676" w:rsidP="00D521E5">
      <w:pPr>
        <w:pStyle w:val="NormalWeb"/>
        <w:spacing w:before="0" w:beforeAutospacing="0" w:after="0" w:afterAutospacing="0"/>
        <w:jc w:val="both"/>
        <w:rPr>
          <w:rFonts w:asciiTheme="minorHAnsi" w:hAnsiTheme="minorHAnsi" w:cstheme="minorHAnsi"/>
          <w:bCs/>
          <w:color w:val="000000" w:themeColor="text1"/>
        </w:rPr>
      </w:pPr>
      <w:r w:rsidRPr="00D521E5">
        <w:rPr>
          <w:rFonts w:asciiTheme="minorHAnsi" w:hAnsiTheme="minorHAnsi" w:cstheme="minorHAnsi"/>
          <w:color w:val="000000" w:themeColor="text1"/>
        </w:rPr>
        <w:t>2.</w:t>
      </w:r>
      <w:r w:rsidR="004C4862">
        <w:rPr>
          <w:rFonts w:asciiTheme="minorHAnsi" w:hAnsiTheme="minorHAnsi" w:cstheme="minorHAnsi"/>
          <w:color w:val="000000" w:themeColor="text1"/>
        </w:rPr>
        <w:t>2.1.</w:t>
      </w:r>
      <w:r w:rsidRPr="00D521E5">
        <w:rPr>
          <w:rFonts w:asciiTheme="minorHAnsi" w:hAnsiTheme="minorHAnsi" w:cstheme="minorHAnsi"/>
          <w:color w:val="000000" w:themeColor="text1"/>
        </w:rPr>
        <w:t xml:space="preserve"> </w:t>
      </w:r>
      <w:r w:rsidRPr="00D521E5">
        <w:rPr>
          <w:rFonts w:asciiTheme="minorHAnsi" w:hAnsiTheme="minorHAnsi" w:cstheme="minorHAnsi"/>
          <w:bCs/>
          <w:color w:val="000000" w:themeColor="text1"/>
        </w:rPr>
        <w:t>Inclusion criteria were as follows:</w:t>
      </w:r>
      <w:r w:rsidR="00F45876">
        <w:rPr>
          <w:rFonts w:asciiTheme="minorHAnsi" w:hAnsiTheme="minorHAnsi" w:cstheme="minorHAnsi"/>
          <w:bCs/>
          <w:color w:val="000000" w:themeColor="text1"/>
        </w:rPr>
        <w:t xml:space="preserve"> </w:t>
      </w:r>
      <w:r w:rsidRPr="00D521E5">
        <w:rPr>
          <w:rFonts w:asciiTheme="minorHAnsi" w:hAnsiTheme="minorHAnsi" w:cstheme="minorHAnsi"/>
          <w:bCs/>
          <w:color w:val="000000" w:themeColor="text1"/>
        </w:rPr>
        <w:t>adults, at least 18 years old with the capacity for informed consent</w:t>
      </w:r>
      <w:r w:rsidR="00F45876">
        <w:rPr>
          <w:rFonts w:asciiTheme="minorHAnsi" w:hAnsiTheme="minorHAnsi" w:cstheme="minorHAnsi"/>
          <w:bCs/>
          <w:color w:val="000000" w:themeColor="text1"/>
        </w:rPr>
        <w:t>;</w:t>
      </w:r>
      <w:r w:rsidRPr="00D521E5">
        <w:rPr>
          <w:rFonts w:asciiTheme="minorHAnsi" w:hAnsiTheme="minorHAnsi" w:cstheme="minorHAnsi"/>
          <w:bCs/>
          <w:color w:val="000000" w:themeColor="text1"/>
        </w:rPr>
        <w:t xml:space="preserve"> a reported history of axial non-radicular low back pain</w:t>
      </w:r>
      <w:r w:rsidR="00F45876">
        <w:rPr>
          <w:rFonts w:asciiTheme="minorHAnsi" w:hAnsiTheme="minorHAnsi" w:cstheme="minorHAnsi"/>
          <w:bCs/>
          <w:color w:val="000000" w:themeColor="text1"/>
        </w:rPr>
        <w:t>;</w:t>
      </w:r>
      <w:r w:rsidRPr="00D521E5">
        <w:rPr>
          <w:rFonts w:asciiTheme="minorHAnsi" w:hAnsiTheme="minorHAnsi" w:cstheme="minorHAnsi"/>
          <w:bCs/>
          <w:color w:val="000000" w:themeColor="text1"/>
        </w:rPr>
        <w:t xml:space="preserve"> recommended by the spine interventional radiologists. </w:t>
      </w:r>
    </w:p>
    <w:p w14:paraId="3ABE9D20" w14:textId="77777777" w:rsidR="004C4862" w:rsidRDefault="004C4862" w:rsidP="00D521E5">
      <w:pPr>
        <w:pStyle w:val="NormalWeb"/>
        <w:spacing w:before="0" w:beforeAutospacing="0" w:after="0" w:afterAutospacing="0"/>
        <w:jc w:val="both"/>
        <w:rPr>
          <w:rFonts w:asciiTheme="minorHAnsi" w:hAnsiTheme="minorHAnsi" w:cstheme="minorHAnsi"/>
          <w:bCs/>
          <w:color w:val="000000" w:themeColor="text1"/>
        </w:rPr>
      </w:pPr>
    </w:p>
    <w:p w14:paraId="7232D242" w14:textId="2B4EDA30" w:rsidR="00230676" w:rsidRPr="00D521E5" w:rsidRDefault="004C4862" w:rsidP="00D521E5">
      <w:pPr>
        <w:pStyle w:val="NormalWeb"/>
        <w:spacing w:before="0" w:beforeAutospacing="0" w:after="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2.2.2. </w:t>
      </w:r>
      <w:r w:rsidR="00230676" w:rsidRPr="00D521E5">
        <w:rPr>
          <w:rFonts w:asciiTheme="minorHAnsi" w:hAnsiTheme="minorHAnsi" w:cstheme="minorHAnsi"/>
          <w:bCs/>
          <w:color w:val="000000" w:themeColor="text1"/>
        </w:rPr>
        <w:t xml:space="preserve">Exclusion criteria were as follows: </w:t>
      </w:r>
      <w:r w:rsidR="00881435">
        <w:rPr>
          <w:rFonts w:asciiTheme="minorHAnsi" w:hAnsiTheme="minorHAnsi" w:cstheme="minorHAnsi"/>
          <w:bCs/>
          <w:color w:val="000000" w:themeColor="text1"/>
        </w:rPr>
        <w:t xml:space="preserve">the </w:t>
      </w:r>
      <w:r w:rsidR="00230676" w:rsidRPr="00D521E5">
        <w:rPr>
          <w:rFonts w:asciiTheme="minorHAnsi" w:hAnsiTheme="minorHAnsi" w:cstheme="minorHAnsi"/>
          <w:bCs/>
          <w:color w:val="000000" w:themeColor="text1"/>
        </w:rPr>
        <w:t>history of fracture or tumor of the spine</w:t>
      </w:r>
      <w:r w:rsidR="00F45876">
        <w:rPr>
          <w:rFonts w:asciiTheme="minorHAnsi" w:hAnsiTheme="minorHAnsi" w:cstheme="minorHAnsi"/>
          <w:bCs/>
          <w:color w:val="000000" w:themeColor="text1"/>
        </w:rPr>
        <w:t>;</w:t>
      </w:r>
      <w:r w:rsidR="00230676" w:rsidRPr="00D521E5">
        <w:rPr>
          <w:rFonts w:asciiTheme="minorHAnsi" w:hAnsiTheme="minorHAnsi" w:cstheme="minorHAnsi"/>
          <w:bCs/>
          <w:color w:val="000000" w:themeColor="text1"/>
        </w:rPr>
        <w:t xml:space="preserve"> women who are pregnant or breast-feeding</w:t>
      </w:r>
      <w:r w:rsidR="00F45876">
        <w:rPr>
          <w:rFonts w:asciiTheme="minorHAnsi" w:hAnsiTheme="minorHAnsi" w:cstheme="minorHAnsi"/>
          <w:bCs/>
          <w:color w:val="000000" w:themeColor="text1"/>
        </w:rPr>
        <w:t>;</w:t>
      </w:r>
      <w:r w:rsidR="00230676" w:rsidRPr="00D521E5">
        <w:rPr>
          <w:rFonts w:asciiTheme="minorHAnsi" w:hAnsiTheme="minorHAnsi" w:cstheme="minorHAnsi"/>
          <w:bCs/>
          <w:color w:val="000000" w:themeColor="text1"/>
        </w:rPr>
        <w:t xml:space="preserve"> contraindications to having MRI or administration of tracer or contrast</w:t>
      </w:r>
      <w:r w:rsidR="00F45876">
        <w:rPr>
          <w:rFonts w:asciiTheme="minorHAnsi" w:hAnsiTheme="minorHAnsi" w:cstheme="minorHAnsi"/>
          <w:bCs/>
          <w:color w:val="000000" w:themeColor="text1"/>
        </w:rPr>
        <w:t>;</w:t>
      </w:r>
      <w:r w:rsidR="00230676" w:rsidRPr="00D521E5">
        <w:rPr>
          <w:rFonts w:asciiTheme="minorHAnsi" w:hAnsiTheme="minorHAnsi" w:cstheme="minorHAnsi"/>
          <w:bCs/>
          <w:color w:val="000000" w:themeColor="text1"/>
        </w:rPr>
        <w:t xml:space="preserve"> prior lumbar surgery or instrumentation.</w:t>
      </w:r>
    </w:p>
    <w:p w14:paraId="478C48F1" w14:textId="77777777" w:rsidR="00863BE3" w:rsidRPr="00D521E5" w:rsidRDefault="00863BE3" w:rsidP="00D521E5">
      <w:pPr>
        <w:pStyle w:val="NormalWeb"/>
        <w:spacing w:before="0" w:beforeAutospacing="0" w:after="0" w:afterAutospacing="0"/>
        <w:jc w:val="both"/>
        <w:rPr>
          <w:rFonts w:asciiTheme="minorHAnsi" w:hAnsiTheme="minorHAnsi" w:cstheme="minorHAnsi"/>
          <w:color w:val="000000" w:themeColor="text1"/>
        </w:rPr>
      </w:pPr>
    </w:p>
    <w:p w14:paraId="567BBE2E" w14:textId="440BA4B0" w:rsidR="00863BE3" w:rsidRPr="00D521E5" w:rsidRDefault="00863BE3"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2.</w:t>
      </w:r>
      <w:r w:rsidR="004C4862">
        <w:rPr>
          <w:rFonts w:asciiTheme="minorHAnsi" w:hAnsiTheme="minorHAnsi" w:cstheme="minorHAnsi"/>
          <w:color w:val="000000" w:themeColor="text1"/>
        </w:rPr>
        <w:t>3.</w:t>
      </w:r>
      <w:r w:rsidRPr="00D521E5">
        <w:rPr>
          <w:rFonts w:asciiTheme="minorHAnsi" w:hAnsiTheme="minorHAnsi" w:cstheme="minorHAnsi"/>
          <w:color w:val="000000" w:themeColor="text1"/>
        </w:rPr>
        <w:t xml:space="preserve"> Gather </w:t>
      </w:r>
      <w:r w:rsidR="002769D4" w:rsidRPr="00D521E5">
        <w:rPr>
          <w:rFonts w:asciiTheme="minorHAnsi" w:hAnsiTheme="minorHAnsi" w:cstheme="minorHAnsi"/>
          <w:color w:val="000000" w:themeColor="text1"/>
        </w:rPr>
        <w:t>patient’s</w:t>
      </w:r>
      <w:r w:rsidRPr="00D521E5">
        <w:rPr>
          <w:rFonts w:asciiTheme="minorHAnsi" w:hAnsiTheme="minorHAnsi" w:cstheme="minorHAnsi"/>
          <w:color w:val="000000" w:themeColor="text1"/>
        </w:rPr>
        <w:t xml:space="preserve"> written informed consent, approved by the Committee on Human Research. </w:t>
      </w:r>
    </w:p>
    <w:p w14:paraId="1DDECB3F"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0727E35E" w14:textId="466FF1DF" w:rsidR="00A602F5" w:rsidRPr="00D521E5" w:rsidRDefault="00C66F56"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2.</w:t>
      </w:r>
      <w:r w:rsidR="004C4862">
        <w:rPr>
          <w:rFonts w:asciiTheme="minorHAnsi" w:hAnsiTheme="minorHAnsi" w:cstheme="minorHAnsi"/>
          <w:color w:val="000000" w:themeColor="text1"/>
        </w:rPr>
        <w:t>4.</w:t>
      </w:r>
      <w:r w:rsidR="00A602F5"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Obtain any relevant clinical exam and/or patient survey data pertinent to your study of interest.</w:t>
      </w:r>
    </w:p>
    <w:p w14:paraId="204A3876"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5A64B9E4" w14:textId="51E855F8" w:rsidR="00A602F5" w:rsidRPr="00D521E5" w:rsidRDefault="00C66F56"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2.</w:t>
      </w:r>
      <w:r w:rsidR="004C4862">
        <w:rPr>
          <w:rFonts w:asciiTheme="minorHAnsi" w:hAnsiTheme="minorHAnsi" w:cstheme="minorHAnsi"/>
          <w:color w:val="000000" w:themeColor="text1"/>
        </w:rPr>
        <w:t>5.</w:t>
      </w:r>
      <w:r w:rsidR="00A602F5" w:rsidRPr="00D521E5">
        <w:rPr>
          <w:rFonts w:asciiTheme="minorHAnsi" w:hAnsiTheme="minorHAnsi" w:cstheme="minorHAnsi"/>
          <w:color w:val="000000" w:themeColor="text1"/>
        </w:rPr>
        <w:t xml:space="preserve"> Have </w:t>
      </w:r>
      <w:r w:rsidR="00E66EB3" w:rsidRPr="00D521E5">
        <w:rPr>
          <w:rFonts w:asciiTheme="minorHAnsi" w:hAnsiTheme="minorHAnsi" w:cstheme="minorHAnsi"/>
          <w:color w:val="000000" w:themeColor="text1"/>
        </w:rPr>
        <w:t>subject change into</w:t>
      </w:r>
      <w:r w:rsidR="00881435">
        <w:rPr>
          <w:rFonts w:asciiTheme="minorHAnsi" w:hAnsiTheme="minorHAnsi" w:cstheme="minorHAnsi"/>
          <w:color w:val="000000" w:themeColor="text1"/>
        </w:rPr>
        <w:t xml:space="preserve"> the</w:t>
      </w:r>
      <w:r w:rsidR="00E66EB3" w:rsidRPr="00D521E5">
        <w:rPr>
          <w:rFonts w:asciiTheme="minorHAnsi" w:hAnsiTheme="minorHAnsi" w:cstheme="minorHAnsi"/>
          <w:color w:val="000000" w:themeColor="text1"/>
        </w:rPr>
        <w:t xml:space="preserve"> gown, establish</w:t>
      </w:r>
      <w:r w:rsidR="00A602F5" w:rsidRPr="00D521E5">
        <w:rPr>
          <w:rFonts w:asciiTheme="minorHAnsi" w:hAnsiTheme="minorHAnsi" w:cstheme="minorHAnsi"/>
          <w:color w:val="000000" w:themeColor="text1"/>
        </w:rPr>
        <w:t xml:space="preserve"> IV</w:t>
      </w:r>
      <w:r w:rsidR="00E66EB3" w:rsidRPr="00D521E5">
        <w:rPr>
          <w:rFonts w:asciiTheme="minorHAnsi" w:hAnsiTheme="minorHAnsi" w:cstheme="minorHAnsi"/>
          <w:color w:val="000000" w:themeColor="text1"/>
        </w:rPr>
        <w:t xml:space="preserve"> access</w:t>
      </w:r>
      <w:r w:rsidR="00A602F5" w:rsidRPr="00D521E5">
        <w:rPr>
          <w:rFonts w:asciiTheme="minorHAnsi" w:hAnsiTheme="minorHAnsi" w:cstheme="minorHAnsi"/>
          <w:color w:val="000000" w:themeColor="text1"/>
        </w:rPr>
        <w:t xml:space="preserve">, </w:t>
      </w:r>
      <w:r w:rsidR="00C35F81" w:rsidRPr="00D521E5">
        <w:rPr>
          <w:rFonts w:asciiTheme="minorHAnsi" w:hAnsiTheme="minorHAnsi" w:cstheme="minorHAnsi"/>
          <w:color w:val="000000" w:themeColor="text1"/>
        </w:rPr>
        <w:t xml:space="preserve">administer pregnancy test if </w:t>
      </w:r>
      <w:r w:rsidR="00881435">
        <w:rPr>
          <w:rFonts w:asciiTheme="minorHAnsi" w:hAnsiTheme="minorHAnsi" w:cstheme="minorHAnsi"/>
          <w:color w:val="000000" w:themeColor="text1"/>
        </w:rPr>
        <w:t xml:space="preserve">the </w:t>
      </w:r>
      <w:r w:rsidR="00C35F81" w:rsidRPr="00D521E5">
        <w:rPr>
          <w:rFonts w:asciiTheme="minorHAnsi" w:hAnsiTheme="minorHAnsi" w:cstheme="minorHAnsi"/>
          <w:color w:val="000000" w:themeColor="text1"/>
        </w:rPr>
        <w:t xml:space="preserve">patient is female </w:t>
      </w:r>
      <w:r w:rsidR="002769D4" w:rsidRPr="00D521E5">
        <w:rPr>
          <w:rFonts w:asciiTheme="minorHAnsi" w:hAnsiTheme="minorHAnsi" w:cstheme="minorHAnsi"/>
          <w:color w:val="000000" w:themeColor="text1"/>
        </w:rPr>
        <w:t>and of</w:t>
      </w:r>
      <w:r w:rsidR="00C35F81" w:rsidRPr="00D521E5">
        <w:rPr>
          <w:rFonts w:asciiTheme="minorHAnsi" w:hAnsiTheme="minorHAnsi" w:cstheme="minorHAnsi"/>
          <w:color w:val="000000" w:themeColor="text1"/>
        </w:rPr>
        <w:t xml:space="preserve"> child-bearing age, </w:t>
      </w:r>
      <w:r w:rsidR="00A602F5" w:rsidRPr="00D521E5">
        <w:rPr>
          <w:rFonts w:asciiTheme="minorHAnsi" w:hAnsiTheme="minorHAnsi" w:cstheme="minorHAnsi"/>
          <w:color w:val="000000" w:themeColor="text1"/>
        </w:rPr>
        <w:t xml:space="preserve">check creatinine/GFR for </w:t>
      </w:r>
      <w:r w:rsidR="00881435">
        <w:rPr>
          <w:rFonts w:asciiTheme="minorHAnsi" w:hAnsiTheme="minorHAnsi" w:cstheme="minorHAnsi"/>
          <w:color w:val="000000" w:themeColor="text1"/>
        </w:rPr>
        <w:t xml:space="preserve">the </w:t>
      </w:r>
      <w:r w:rsidR="00A602F5" w:rsidRPr="00D521E5">
        <w:rPr>
          <w:rFonts w:asciiTheme="minorHAnsi" w:hAnsiTheme="minorHAnsi" w:cstheme="minorHAnsi"/>
          <w:color w:val="000000" w:themeColor="text1"/>
        </w:rPr>
        <w:t xml:space="preserve">safe use of contrast, and retrieve </w:t>
      </w:r>
      <w:r w:rsidR="00ED6804" w:rsidRPr="00D521E5">
        <w:rPr>
          <w:rFonts w:asciiTheme="minorHAnsi" w:hAnsiTheme="minorHAnsi" w:cstheme="minorHAnsi"/>
          <w:color w:val="000000" w:themeColor="text1"/>
        </w:rPr>
        <w:t>[</w:t>
      </w:r>
      <w:r w:rsidR="00ED6804" w:rsidRPr="00D521E5">
        <w:rPr>
          <w:rFonts w:asciiTheme="minorHAnsi" w:hAnsiTheme="minorHAnsi" w:cstheme="minorHAnsi"/>
          <w:color w:val="000000" w:themeColor="text1"/>
          <w:vertAlign w:val="superscript"/>
        </w:rPr>
        <w:t>18</w:t>
      </w:r>
      <w:r w:rsidR="00ED6804" w:rsidRPr="00D521E5">
        <w:rPr>
          <w:rFonts w:asciiTheme="minorHAnsi" w:hAnsiTheme="minorHAnsi" w:cstheme="minorHAnsi"/>
          <w:color w:val="000000" w:themeColor="text1"/>
        </w:rPr>
        <w:t>F]-</w:t>
      </w:r>
      <w:proofErr w:type="spellStart"/>
      <w:r w:rsidR="00A602F5" w:rsidRPr="00D521E5">
        <w:rPr>
          <w:rFonts w:asciiTheme="minorHAnsi" w:hAnsiTheme="minorHAnsi" w:cstheme="minorHAnsi"/>
          <w:color w:val="000000" w:themeColor="text1"/>
        </w:rPr>
        <w:t>NaF</w:t>
      </w:r>
      <w:proofErr w:type="spellEnd"/>
      <w:r w:rsidR="00A602F5" w:rsidRPr="00D521E5">
        <w:rPr>
          <w:rFonts w:asciiTheme="minorHAnsi" w:hAnsiTheme="minorHAnsi" w:cstheme="minorHAnsi"/>
          <w:color w:val="000000" w:themeColor="text1"/>
        </w:rPr>
        <w:t xml:space="preserve"> dose.</w:t>
      </w:r>
      <w:r w:rsidR="00AA1912" w:rsidRPr="00D521E5">
        <w:rPr>
          <w:rFonts w:asciiTheme="minorHAnsi" w:hAnsiTheme="minorHAnsi" w:cstheme="minorHAnsi"/>
          <w:color w:val="000000" w:themeColor="text1"/>
        </w:rPr>
        <w:t xml:space="preserve"> Coach</w:t>
      </w:r>
      <w:r w:rsidR="00F45876">
        <w:rPr>
          <w:rFonts w:asciiTheme="minorHAnsi" w:hAnsiTheme="minorHAnsi" w:cstheme="minorHAnsi"/>
          <w:color w:val="000000" w:themeColor="text1"/>
        </w:rPr>
        <w:t xml:space="preserve"> the</w:t>
      </w:r>
      <w:r w:rsidR="00AA1912" w:rsidRPr="00D521E5">
        <w:rPr>
          <w:rFonts w:asciiTheme="minorHAnsi" w:hAnsiTheme="minorHAnsi" w:cstheme="minorHAnsi"/>
          <w:color w:val="000000" w:themeColor="text1"/>
        </w:rPr>
        <w:t xml:space="preserve"> patient on </w:t>
      </w:r>
      <w:r w:rsidR="00881435">
        <w:rPr>
          <w:rFonts w:asciiTheme="minorHAnsi" w:hAnsiTheme="minorHAnsi" w:cstheme="minorHAnsi"/>
          <w:color w:val="000000" w:themeColor="text1"/>
        </w:rPr>
        <w:t xml:space="preserve">the </w:t>
      </w:r>
      <w:r w:rsidR="00AA1912" w:rsidRPr="00D521E5">
        <w:rPr>
          <w:rFonts w:asciiTheme="minorHAnsi" w:hAnsiTheme="minorHAnsi" w:cstheme="minorHAnsi"/>
          <w:color w:val="000000" w:themeColor="text1"/>
        </w:rPr>
        <w:t>importance of remaining still through</w:t>
      </w:r>
      <w:r w:rsidR="00F45876">
        <w:rPr>
          <w:rFonts w:asciiTheme="minorHAnsi" w:hAnsiTheme="minorHAnsi" w:cstheme="minorHAnsi"/>
          <w:color w:val="000000" w:themeColor="text1"/>
        </w:rPr>
        <w:t>out the</w:t>
      </w:r>
      <w:r w:rsidR="00AA1912" w:rsidRPr="00D521E5">
        <w:rPr>
          <w:rFonts w:asciiTheme="minorHAnsi" w:hAnsiTheme="minorHAnsi" w:cstheme="minorHAnsi"/>
          <w:color w:val="000000" w:themeColor="text1"/>
        </w:rPr>
        <w:t xml:space="preserve"> duration of </w:t>
      </w:r>
      <w:r w:rsidR="00F45876">
        <w:rPr>
          <w:rFonts w:asciiTheme="minorHAnsi" w:hAnsiTheme="minorHAnsi" w:cstheme="minorHAnsi"/>
          <w:color w:val="000000" w:themeColor="text1"/>
        </w:rPr>
        <w:t xml:space="preserve">the </w:t>
      </w:r>
      <w:r w:rsidR="00AA1912" w:rsidRPr="00D521E5">
        <w:rPr>
          <w:rFonts w:asciiTheme="minorHAnsi" w:hAnsiTheme="minorHAnsi" w:cstheme="minorHAnsi"/>
          <w:color w:val="000000" w:themeColor="text1"/>
        </w:rPr>
        <w:t>exam.</w:t>
      </w:r>
    </w:p>
    <w:p w14:paraId="653C546A"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567F589F" w14:textId="291E01A2" w:rsidR="00A602F5" w:rsidRPr="00D521E5" w:rsidRDefault="00C66F56"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2</w:t>
      </w:r>
      <w:r w:rsidR="00863BE3" w:rsidRPr="00D521E5">
        <w:rPr>
          <w:rFonts w:asciiTheme="minorHAnsi" w:hAnsiTheme="minorHAnsi" w:cstheme="minorHAnsi"/>
          <w:color w:val="000000" w:themeColor="text1"/>
        </w:rPr>
        <w:t>.</w:t>
      </w:r>
      <w:r w:rsidR="004C4862">
        <w:rPr>
          <w:rFonts w:asciiTheme="minorHAnsi" w:hAnsiTheme="minorHAnsi" w:cstheme="minorHAnsi"/>
          <w:color w:val="000000" w:themeColor="text1"/>
        </w:rPr>
        <w:t>6.</w:t>
      </w:r>
      <w:r w:rsidR="00A602F5"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 xml:space="preserve">Position patient supine and feet first in </w:t>
      </w:r>
      <w:r w:rsidR="00F45876">
        <w:rPr>
          <w:rFonts w:asciiTheme="minorHAnsi" w:hAnsiTheme="minorHAnsi" w:cstheme="minorHAnsi"/>
          <w:color w:val="000000" w:themeColor="text1"/>
        </w:rPr>
        <w:t xml:space="preserve">the </w:t>
      </w:r>
      <w:r w:rsidRPr="00D521E5">
        <w:rPr>
          <w:rFonts w:asciiTheme="minorHAnsi" w:hAnsiTheme="minorHAnsi" w:cstheme="minorHAnsi"/>
          <w:color w:val="000000" w:themeColor="text1"/>
        </w:rPr>
        <w:t>PET/MRI.</w:t>
      </w:r>
    </w:p>
    <w:p w14:paraId="6E77BE1A"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02C4CC55" w14:textId="77777777" w:rsidR="00A602F5" w:rsidRPr="00D521E5" w:rsidRDefault="00A602F5" w:rsidP="00D521E5">
      <w:pPr>
        <w:pStyle w:val="NormalWeb"/>
        <w:spacing w:before="0" w:beforeAutospacing="0" w:after="0" w:afterAutospacing="0"/>
        <w:jc w:val="both"/>
        <w:outlineLvl w:val="0"/>
        <w:rPr>
          <w:rFonts w:asciiTheme="minorHAnsi" w:hAnsiTheme="minorHAnsi" w:cstheme="minorHAnsi"/>
          <w:b/>
          <w:color w:val="000000" w:themeColor="text1"/>
        </w:rPr>
      </w:pPr>
      <w:bookmarkStart w:id="0" w:name="_Hlk536387243"/>
      <w:r w:rsidRPr="00D521E5">
        <w:rPr>
          <w:rFonts w:asciiTheme="minorHAnsi" w:hAnsiTheme="minorHAnsi" w:cstheme="minorHAnsi"/>
          <w:b/>
          <w:color w:val="000000" w:themeColor="text1"/>
        </w:rPr>
        <w:t>3. Imaging Protocol</w:t>
      </w:r>
    </w:p>
    <w:p w14:paraId="52DF871C"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644F19C9" w14:textId="616CF6F3" w:rsidR="00A602F5" w:rsidRPr="00FA6E76" w:rsidRDefault="00A602F5" w:rsidP="00D521E5">
      <w:pPr>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3.1</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Use a 3.0 T PET/MRI scanner for simultaneous PET and MR image acquisition. </w:t>
      </w:r>
    </w:p>
    <w:p w14:paraId="499D11FB" w14:textId="77777777" w:rsidR="00E66EB3" w:rsidRPr="00FA6E76" w:rsidRDefault="00E66EB3" w:rsidP="00D521E5">
      <w:pPr>
        <w:jc w:val="both"/>
        <w:rPr>
          <w:rFonts w:asciiTheme="minorHAnsi" w:hAnsiTheme="minorHAnsi" w:cstheme="minorHAnsi"/>
          <w:color w:val="000000" w:themeColor="text1"/>
          <w:highlight w:val="yellow"/>
        </w:rPr>
      </w:pPr>
    </w:p>
    <w:p w14:paraId="29C79B7C" w14:textId="7D130530"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3.2</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Use the posterior array central molecular imaging array coil for the MR imaging.</w:t>
      </w:r>
    </w:p>
    <w:p w14:paraId="69A49A98" w14:textId="77777777"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6ACB9C0C" w14:textId="01E52212"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3.3</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w:t>
      </w:r>
      <w:r w:rsidR="00FE3729" w:rsidRPr="00FA6E76">
        <w:rPr>
          <w:rFonts w:asciiTheme="minorHAnsi" w:hAnsiTheme="minorHAnsi" w:cstheme="minorHAnsi"/>
          <w:color w:val="000000" w:themeColor="text1"/>
          <w:highlight w:val="yellow"/>
        </w:rPr>
        <w:t xml:space="preserve">Ensure the FOV </w:t>
      </w:r>
      <w:r w:rsidR="009C145B" w:rsidRPr="00FA6E76">
        <w:rPr>
          <w:rFonts w:asciiTheme="minorHAnsi" w:hAnsiTheme="minorHAnsi" w:cstheme="minorHAnsi"/>
          <w:color w:val="000000" w:themeColor="text1"/>
          <w:highlight w:val="yellow"/>
        </w:rPr>
        <w:t>of both</w:t>
      </w:r>
      <w:r w:rsidRPr="00FA6E76">
        <w:rPr>
          <w:rFonts w:asciiTheme="minorHAnsi" w:hAnsiTheme="minorHAnsi" w:cstheme="minorHAnsi"/>
          <w:color w:val="000000" w:themeColor="text1"/>
          <w:highlight w:val="yellow"/>
        </w:rPr>
        <w:t xml:space="preserve"> MR and PET imaging modalities</w:t>
      </w:r>
      <w:r w:rsidR="00FE3729" w:rsidRPr="00FA6E76">
        <w:rPr>
          <w:rFonts w:asciiTheme="minorHAnsi" w:hAnsiTheme="minorHAnsi" w:cstheme="minorHAnsi"/>
          <w:color w:val="000000" w:themeColor="text1"/>
          <w:highlight w:val="yellow"/>
        </w:rPr>
        <w:t xml:space="preserve"> is centered</w:t>
      </w:r>
      <w:r w:rsidRPr="00FA6E76">
        <w:rPr>
          <w:rFonts w:asciiTheme="minorHAnsi" w:hAnsiTheme="minorHAnsi" w:cstheme="minorHAnsi"/>
          <w:color w:val="000000" w:themeColor="text1"/>
          <w:highlight w:val="yellow"/>
        </w:rPr>
        <w:t xml:space="preserve"> </w:t>
      </w:r>
      <w:r w:rsidR="00747C0B" w:rsidRPr="00FA6E76">
        <w:rPr>
          <w:rFonts w:asciiTheme="minorHAnsi" w:hAnsiTheme="minorHAnsi" w:cstheme="minorHAnsi"/>
          <w:color w:val="000000" w:themeColor="text1"/>
          <w:highlight w:val="yellow"/>
        </w:rPr>
        <w:t>to</w:t>
      </w:r>
      <w:r w:rsidR="009C145B" w:rsidRPr="00FA6E76">
        <w:rPr>
          <w:rFonts w:asciiTheme="minorHAnsi" w:hAnsiTheme="minorHAnsi" w:cstheme="minorHAnsi"/>
          <w:color w:val="000000" w:themeColor="text1"/>
          <w:highlight w:val="yellow"/>
        </w:rPr>
        <w:t xml:space="preserve"> </w:t>
      </w:r>
      <w:r w:rsidRPr="00FA6E76">
        <w:rPr>
          <w:rFonts w:asciiTheme="minorHAnsi" w:hAnsiTheme="minorHAnsi" w:cstheme="minorHAnsi"/>
          <w:color w:val="000000" w:themeColor="text1"/>
          <w:highlight w:val="yellow"/>
        </w:rPr>
        <w:t>cover the lower spine region from T12 to S3.</w:t>
      </w:r>
    </w:p>
    <w:p w14:paraId="202E689B" w14:textId="77777777"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2F6FB9AF" w14:textId="1823A804"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3.4</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The Clinical MRI sequences </w:t>
      </w:r>
      <w:r w:rsidR="00FE3729" w:rsidRPr="00FA6E76">
        <w:rPr>
          <w:rFonts w:asciiTheme="minorHAnsi" w:hAnsiTheme="minorHAnsi" w:cstheme="minorHAnsi"/>
          <w:color w:val="000000" w:themeColor="text1"/>
          <w:highlight w:val="yellow"/>
        </w:rPr>
        <w:t>for the</w:t>
      </w:r>
      <w:r w:rsidR="00230676" w:rsidRPr="00FA6E76">
        <w:rPr>
          <w:rFonts w:asciiTheme="minorHAnsi" w:hAnsiTheme="minorHAnsi" w:cstheme="minorHAnsi"/>
          <w:color w:val="000000" w:themeColor="text1"/>
          <w:highlight w:val="yellow"/>
        </w:rPr>
        <w:t xml:space="preserve"> </w:t>
      </w:r>
      <w:r w:rsidR="00F461D1" w:rsidRPr="00FA6E76">
        <w:rPr>
          <w:rFonts w:asciiTheme="minorHAnsi" w:hAnsiTheme="minorHAnsi" w:cstheme="minorHAnsi"/>
          <w:color w:val="000000" w:themeColor="text1"/>
          <w:highlight w:val="yellow"/>
        </w:rPr>
        <w:t>lumbar spine protocol in</w:t>
      </w:r>
      <w:r w:rsidR="00BC1605" w:rsidRPr="00FA6E76">
        <w:rPr>
          <w:rFonts w:asciiTheme="minorHAnsi" w:hAnsiTheme="minorHAnsi" w:cstheme="minorHAnsi"/>
          <w:color w:val="000000" w:themeColor="text1"/>
          <w:highlight w:val="yellow"/>
        </w:rPr>
        <w:t>cl</w:t>
      </w:r>
      <w:r w:rsidR="00F461D1" w:rsidRPr="00FA6E76">
        <w:rPr>
          <w:rFonts w:asciiTheme="minorHAnsi" w:hAnsiTheme="minorHAnsi" w:cstheme="minorHAnsi"/>
          <w:color w:val="000000" w:themeColor="text1"/>
          <w:highlight w:val="yellow"/>
        </w:rPr>
        <w:t>udes</w:t>
      </w:r>
      <w:r w:rsidRPr="00FA6E76">
        <w:rPr>
          <w:rFonts w:asciiTheme="minorHAnsi" w:hAnsiTheme="minorHAnsi" w:cstheme="minorHAnsi"/>
          <w:color w:val="000000" w:themeColor="text1"/>
          <w:highlight w:val="yellow"/>
        </w:rPr>
        <w:t xml:space="preserve">: Sagittal T1 (repetition time/echo time (TR/TE) = 510/8.6 </w:t>
      </w:r>
      <w:proofErr w:type="spellStart"/>
      <w:r w:rsidRPr="00FA6E76">
        <w:rPr>
          <w:rFonts w:asciiTheme="minorHAnsi" w:hAnsiTheme="minorHAnsi" w:cstheme="minorHAnsi"/>
          <w:color w:val="000000" w:themeColor="text1"/>
          <w:highlight w:val="yellow"/>
        </w:rPr>
        <w:t>ms</w:t>
      </w:r>
      <w:proofErr w:type="spellEnd"/>
      <w:r w:rsidRPr="00FA6E76">
        <w:rPr>
          <w:rFonts w:asciiTheme="minorHAnsi" w:hAnsiTheme="minorHAnsi" w:cstheme="minorHAnsi"/>
          <w:color w:val="000000" w:themeColor="text1"/>
          <w:highlight w:val="yellow"/>
        </w:rPr>
        <w:t>, in-plane resolution = 0.75m</w:t>
      </w:r>
      <w:r w:rsidR="00BC1605" w:rsidRPr="00FA6E76">
        <w:rPr>
          <w:rFonts w:asciiTheme="minorHAnsi" w:hAnsiTheme="minorHAnsi" w:cstheme="minorHAnsi"/>
          <w:color w:val="000000" w:themeColor="text1"/>
          <w:highlight w:val="yellow"/>
        </w:rPr>
        <w:t>m</w:t>
      </w:r>
      <w:r w:rsidRPr="00FA6E76">
        <w:rPr>
          <w:rFonts w:asciiTheme="minorHAnsi" w:hAnsiTheme="minorHAnsi" w:cstheme="minorHAnsi"/>
          <w:color w:val="000000" w:themeColor="text1"/>
          <w:highlight w:val="yellow"/>
        </w:rPr>
        <w:t xml:space="preserve">, through-plane resolution = 4mm), Sagittal T2 fat saturated (FS) (TR/TE = 4208/86.2 </w:t>
      </w:r>
      <w:proofErr w:type="spellStart"/>
      <w:r w:rsidRPr="00FA6E76">
        <w:rPr>
          <w:rFonts w:asciiTheme="minorHAnsi" w:hAnsiTheme="minorHAnsi" w:cstheme="minorHAnsi"/>
          <w:color w:val="000000" w:themeColor="text1"/>
          <w:highlight w:val="yellow"/>
        </w:rPr>
        <w:t>ms</w:t>
      </w:r>
      <w:proofErr w:type="spellEnd"/>
      <w:r w:rsidRPr="00FA6E76">
        <w:rPr>
          <w:rFonts w:asciiTheme="minorHAnsi" w:hAnsiTheme="minorHAnsi" w:cstheme="minorHAnsi"/>
          <w:color w:val="000000" w:themeColor="text1"/>
          <w:highlight w:val="yellow"/>
        </w:rPr>
        <w:t>, in-plane resolution = 0.75m</w:t>
      </w:r>
      <w:r w:rsidR="00BC1605" w:rsidRPr="00FA6E76">
        <w:rPr>
          <w:rFonts w:asciiTheme="minorHAnsi" w:hAnsiTheme="minorHAnsi" w:cstheme="minorHAnsi"/>
          <w:color w:val="000000" w:themeColor="text1"/>
          <w:highlight w:val="yellow"/>
        </w:rPr>
        <w:t>m</w:t>
      </w:r>
      <w:r w:rsidRPr="00FA6E76">
        <w:rPr>
          <w:rFonts w:asciiTheme="minorHAnsi" w:hAnsiTheme="minorHAnsi" w:cstheme="minorHAnsi"/>
          <w:color w:val="000000" w:themeColor="text1"/>
          <w:highlight w:val="yellow"/>
        </w:rPr>
        <w:t xml:space="preserve">, through-plane resolution = 4mm) Axial T2 fast relaxation fast spin echo (FRFSE) with and without fat saturation (TR/TE  = 750/9.2 </w:t>
      </w:r>
      <w:proofErr w:type="spellStart"/>
      <w:r w:rsidRPr="00FA6E76">
        <w:rPr>
          <w:rFonts w:asciiTheme="minorHAnsi" w:hAnsiTheme="minorHAnsi" w:cstheme="minorHAnsi"/>
          <w:color w:val="000000" w:themeColor="text1"/>
          <w:highlight w:val="yellow"/>
        </w:rPr>
        <w:t>ms</w:t>
      </w:r>
      <w:proofErr w:type="spellEnd"/>
      <w:r w:rsidRPr="00FA6E76">
        <w:rPr>
          <w:rFonts w:asciiTheme="minorHAnsi" w:hAnsiTheme="minorHAnsi" w:cstheme="minorHAnsi"/>
          <w:color w:val="000000" w:themeColor="text1"/>
          <w:highlight w:val="yellow"/>
        </w:rPr>
        <w:t>, in-plane resolution = 0.7m</w:t>
      </w:r>
      <w:r w:rsidR="00BC1605" w:rsidRPr="00FA6E76">
        <w:rPr>
          <w:rFonts w:asciiTheme="minorHAnsi" w:hAnsiTheme="minorHAnsi" w:cstheme="minorHAnsi"/>
          <w:color w:val="000000" w:themeColor="text1"/>
          <w:highlight w:val="yellow"/>
        </w:rPr>
        <w:t>m</w:t>
      </w:r>
      <w:r w:rsidRPr="00FA6E76">
        <w:rPr>
          <w:rFonts w:asciiTheme="minorHAnsi" w:hAnsiTheme="minorHAnsi" w:cstheme="minorHAnsi"/>
          <w:color w:val="000000" w:themeColor="text1"/>
          <w:highlight w:val="yellow"/>
        </w:rPr>
        <w:t xml:space="preserve">, through-plane resolution = 4mm), Axial T1 fast spin echo (FSE) Pre Gadolinium (TR/TE = 575/8.9 </w:t>
      </w:r>
      <w:proofErr w:type="spellStart"/>
      <w:r w:rsidRPr="00FA6E76">
        <w:rPr>
          <w:rFonts w:asciiTheme="minorHAnsi" w:hAnsiTheme="minorHAnsi" w:cstheme="minorHAnsi"/>
          <w:color w:val="000000" w:themeColor="text1"/>
          <w:highlight w:val="yellow"/>
        </w:rPr>
        <w:t>ms</w:t>
      </w:r>
      <w:proofErr w:type="spellEnd"/>
      <w:r w:rsidRPr="00FA6E76">
        <w:rPr>
          <w:rFonts w:asciiTheme="minorHAnsi" w:hAnsiTheme="minorHAnsi" w:cstheme="minorHAnsi"/>
          <w:color w:val="000000" w:themeColor="text1"/>
          <w:highlight w:val="yellow"/>
        </w:rPr>
        <w:t>, in-plane resolution = 0.65m</w:t>
      </w:r>
      <w:r w:rsidR="00BC1605" w:rsidRPr="00FA6E76">
        <w:rPr>
          <w:rFonts w:asciiTheme="minorHAnsi" w:hAnsiTheme="minorHAnsi" w:cstheme="minorHAnsi"/>
          <w:color w:val="000000" w:themeColor="text1"/>
          <w:highlight w:val="yellow"/>
        </w:rPr>
        <w:t>m</w:t>
      </w:r>
      <w:r w:rsidRPr="00FA6E76">
        <w:rPr>
          <w:rFonts w:asciiTheme="minorHAnsi" w:hAnsiTheme="minorHAnsi" w:cstheme="minorHAnsi"/>
          <w:color w:val="000000" w:themeColor="text1"/>
          <w:highlight w:val="yellow"/>
        </w:rPr>
        <w:t xml:space="preserve">, through-plane resolution = 4mm), Axial T1 FSE Post Gadolinium (TR/TE = 562/8.6 </w:t>
      </w:r>
      <w:proofErr w:type="spellStart"/>
      <w:r w:rsidRPr="00FA6E76">
        <w:rPr>
          <w:rFonts w:asciiTheme="minorHAnsi" w:hAnsiTheme="minorHAnsi" w:cstheme="minorHAnsi"/>
          <w:color w:val="000000" w:themeColor="text1"/>
          <w:highlight w:val="yellow"/>
        </w:rPr>
        <w:t>ms</w:t>
      </w:r>
      <w:proofErr w:type="spellEnd"/>
      <w:r w:rsidRPr="00FA6E76">
        <w:rPr>
          <w:rFonts w:asciiTheme="minorHAnsi" w:hAnsiTheme="minorHAnsi" w:cstheme="minorHAnsi"/>
          <w:color w:val="000000" w:themeColor="text1"/>
          <w:highlight w:val="yellow"/>
        </w:rPr>
        <w:t>, in-plane resolution = 0.65m</w:t>
      </w:r>
      <w:r w:rsidR="00BC1605" w:rsidRPr="00FA6E76">
        <w:rPr>
          <w:rFonts w:asciiTheme="minorHAnsi" w:hAnsiTheme="minorHAnsi" w:cstheme="minorHAnsi"/>
          <w:color w:val="000000" w:themeColor="text1"/>
          <w:highlight w:val="yellow"/>
        </w:rPr>
        <w:t>m</w:t>
      </w:r>
      <w:r w:rsidRPr="00FA6E76">
        <w:rPr>
          <w:rFonts w:asciiTheme="minorHAnsi" w:hAnsiTheme="minorHAnsi" w:cstheme="minorHAnsi"/>
          <w:color w:val="000000" w:themeColor="text1"/>
          <w:highlight w:val="yellow"/>
        </w:rPr>
        <w:t>, through-plane resolution = 4mm).</w:t>
      </w:r>
    </w:p>
    <w:p w14:paraId="6C332AF7" w14:textId="77777777"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02042F02" w14:textId="723F8794"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3.5</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w:t>
      </w:r>
      <w:r w:rsidR="009C145B" w:rsidRPr="00FA6E76">
        <w:rPr>
          <w:rFonts w:asciiTheme="minorHAnsi" w:hAnsiTheme="minorHAnsi" w:cstheme="minorHAnsi"/>
          <w:color w:val="000000" w:themeColor="text1"/>
          <w:highlight w:val="yellow"/>
        </w:rPr>
        <w:t xml:space="preserve">Inject </w:t>
      </w:r>
      <w:r w:rsidR="00D95853" w:rsidRPr="00FA6E76">
        <w:rPr>
          <w:rFonts w:asciiTheme="minorHAnsi" w:hAnsiTheme="minorHAnsi" w:cstheme="minorHAnsi"/>
          <w:color w:val="000000" w:themeColor="text1"/>
          <w:highlight w:val="yellow"/>
        </w:rPr>
        <w:t>0.1</w:t>
      </w:r>
      <w:r w:rsidR="00FA6E76">
        <w:rPr>
          <w:rFonts w:asciiTheme="minorHAnsi" w:hAnsiTheme="minorHAnsi" w:cstheme="minorHAnsi"/>
          <w:color w:val="000000" w:themeColor="text1"/>
          <w:highlight w:val="yellow"/>
        </w:rPr>
        <w:t xml:space="preserve"> </w:t>
      </w:r>
      <w:r w:rsidR="00D95853" w:rsidRPr="00FA6E76">
        <w:rPr>
          <w:rFonts w:asciiTheme="minorHAnsi" w:hAnsiTheme="minorHAnsi" w:cstheme="minorHAnsi"/>
          <w:color w:val="000000" w:themeColor="text1"/>
          <w:highlight w:val="yellow"/>
        </w:rPr>
        <w:t xml:space="preserve">mm/kg of </w:t>
      </w:r>
      <w:proofErr w:type="spellStart"/>
      <w:r w:rsidR="00D95853" w:rsidRPr="00FA6E76">
        <w:rPr>
          <w:rFonts w:asciiTheme="minorHAnsi" w:hAnsiTheme="minorHAnsi" w:cstheme="minorHAnsi"/>
          <w:color w:val="000000" w:themeColor="text1"/>
          <w:highlight w:val="yellow"/>
        </w:rPr>
        <w:t>gadobutrol</w:t>
      </w:r>
      <w:proofErr w:type="spellEnd"/>
      <w:r w:rsidR="00D95853" w:rsidRPr="00FA6E76">
        <w:rPr>
          <w:rFonts w:asciiTheme="minorHAnsi" w:hAnsiTheme="minorHAnsi" w:cstheme="minorHAnsi"/>
          <w:color w:val="000000" w:themeColor="text1"/>
          <w:highlight w:val="yellow"/>
        </w:rPr>
        <w:t xml:space="preserve"> (1</w:t>
      </w:r>
      <w:r w:rsidR="00F45876">
        <w:rPr>
          <w:rFonts w:asciiTheme="minorHAnsi" w:hAnsiTheme="minorHAnsi" w:cstheme="minorHAnsi"/>
          <w:color w:val="000000" w:themeColor="text1"/>
          <w:highlight w:val="yellow"/>
        </w:rPr>
        <w:t>M</w:t>
      </w:r>
      <w:r w:rsidR="00D95853" w:rsidRPr="00FA6E76">
        <w:rPr>
          <w:rFonts w:asciiTheme="minorHAnsi" w:hAnsiTheme="minorHAnsi" w:cstheme="minorHAnsi"/>
          <w:color w:val="000000" w:themeColor="text1"/>
          <w:highlight w:val="yellow"/>
        </w:rPr>
        <w:t xml:space="preserve"> </w:t>
      </w:r>
      <w:proofErr w:type="spellStart"/>
      <w:r w:rsidR="00D95853" w:rsidRPr="00FA6E76">
        <w:rPr>
          <w:rFonts w:asciiTheme="minorHAnsi" w:hAnsiTheme="minorHAnsi" w:cstheme="minorHAnsi"/>
          <w:color w:val="000000" w:themeColor="text1"/>
          <w:highlight w:val="yellow"/>
        </w:rPr>
        <w:t>Gadavist</w:t>
      </w:r>
      <w:proofErr w:type="spellEnd"/>
      <w:r w:rsidR="00D95853" w:rsidRPr="00FA6E76">
        <w:rPr>
          <w:rFonts w:asciiTheme="minorHAnsi" w:hAnsiTheme="minorHAnsi" w:cstheme="minorHAnsi"/>
          <w:color w:val="000000" w:themeColor="text1"/>
          <w:highlight w:val="yellow"/>
        </w:rPr>
        <w:t xml:space="preserve">) </w:t>
      </w:r>
      <w:r w:rsidRPr="00FA6E76">
        <w:rPr>
          <w:rFonts w:asciiTheme="minorHAnsi" w:hAnsiTheme="minorHAnsi" w:cstheme="minorHAnsi"/>
          <w:color w:val="000000" w:themeColor="text1"/>
          <w:highlight w:val="yellow"/>
        </w:rPr>
        <w:t xml:space="preserve">contrast </w:t>
      </w:r>
      <w:r w:rsidR="00230676" w:rsidRPr="00FA6E76">
        <w:rPr>
          <w:rFonts w:asciiTheme="minorHAnsi" w:hAnsiTheme="minorHAnsi" w:cstheme="minorHAnsi"/>
          <w:color w:val="000000" w:themeColor="text1"/>
          <w:highlight w:val="yellow"/>
        </w:rPr>
        <w:t xml:space="preserve">into the patient’s antecubital fossa IV </w:t>
      </w:r>
      <w:r w:rsidRPr="00FA6E76">
        <w:rPr>
          <w:rFonts w:asciiTheme="minorHAnsi" w:hAnsiTheme="minorHAnsi" w:cstheme="minorHAnsi"/>
          <w:color w:val="000000" w:themeColor="text1"/>
          <w:highlight w:val="yellow"/>
        </w:rPr>
        <w:t xml:space="preserve">directly before </w:t>
      </w:r>
      <w:r w:rsidR="009C145B" w:rsidRPr="00FA6E76">
        <w:rPr>
          <w:rFonts w:asciiTheme="minorHAnsi" w:hAnsiTheme="minorHAnsi" w:cstheme="minorHAnsi"/>
          <w:color w:val="000000" w:themeColor="text1"/>
          <w:highlight w:val="yellow"/>
        </w:rPr>
        <w:t xml:space="preserve">acquiring </w:t>
      </w:r>
      <w:r w:rsidRPr="00FA6E76">
        <w:rPr>
          <w:rFonts w:asciiTheme="minorHAnsi" w:hAnsiTheme="minorHAnsi" w:cstheme="minorHAnsi"/>
          <w:color w:val="000000" w:themeColor="text1"/>
          <w:highlight w:val="yellow"/>
        </w:rPr>
        <w:t>the MRI sequences requiring it.</w:t>
      </w:r>
    </w:p>
    <w:p w14:paraId="758C1B24" w14:textId="77777777"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1AFA35DC" w14:textId="399A372A"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3.6</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Prior to the dynamic PET scan </w:t>
      </w:r>
      <w:r w:rsidR="009C145B" w:rsidRPr="00FA6E76">
        <w:rPr>
          <w:rFonts w:asciiTheme="minorHAnsi" w:hAnsiTheme="minorHAnsi" w:cstheme="minorHAnsi"/>
          <w:color w:val="000000" w:themeColor="text1"/>
          <w:highlight w:val="yellow"/>
        </w:rPr>
        <w:t xml:space="preserve">inject </w:t>
      </w:r>
      <w:r w:rsidRPr="00FA6E76">
        <w:rPr>
          <w:rFonts w:asciiTheme="minorHAnsi" w:hAnsiTheme="minorHAnsi" w:cstheme="minorHAnsi"/>
          <w:color w:val="000000" w:themeColor="text1"/>
          <w:highlight w:val="yellow"/>
        </w:rPr>
        <w:t xml:space="preserve">the radioactive dose of </w:t>
      </w:r>
      <w:r w:rsidR="00ED6804" w:rsidRPr="00FA6E76">
        <w:rPr>
          <w:rFonts w:asciiTheme="minorHAnsi" w:hAnsiTheme="minorHAnsi" w:cstheme="minorHAnsi"/>
          <w:color w:val="000000" w:themeColor="text1"/>
          <w:highlight w:val="yellow"/>
        </w:rPr>
        <w:t>[</w:t>
      </w:r>
      <w:r w:rsidR="00ED6804" w:rsidRPr="00FA6E76">
        <w:rPr>
          <w:rFonts w:asciiTheme="minorHAnsi" w:hAnsiTheme="minorHAnsi" w:cstheme="minorHAnsi"/>
          <w:color w:val="000000" w:themeColor="text1"/>
          <w:highlight w:val="yellow"/>
          <w:vertAlign w:val="superscript"/>
        </w:rPr>
        <w:t>18</w:t>
      </w:r>
      <w:r w:rsidR="00ED6804" w:rsidRPr="00FA6E76">
        <w:rPr>
          <w:rFonts w:asciiTheme="minorHAnsi" w:hAnsiTheme="minorHAnsi" w:cstheme="minorHAnsi"/>
          <w:color w:val="000000" w:themeColor="text1"/>
          <w:highlight w:val="yellow"/>
        </w:rPr>
        <w:t>F]-</w:t>
      </w:r>
      <w:proofErr w:type="spellStart"/>
      <w:r w:rsidR="00ED6804" w:rsidRPr="00FA6E76">
        <w:rPr>
          <w:rFonts w:asciiTheme="minorHAnsi" w:hAnsiTheme="minorHAnsi" w:cstheme="minorHAnsi"/>
          <w:color w:val="000000" w:themeColor="text1"/>
          <w:highlight w:val="yellow"/>
        </w:rPr>
        <w:t>NaF</w:t>
      </w:r>
      <w:proofErr w:type="spellEnd"/>
      <w:r w:rsidRPr="00FA6E76">
        <w:rPr>
          <w:rFonts w:asciiTheme="minorHAnsi" w:hAnsiTheme="minorHAnsi" w:cstheme="minorHAnsi"/>
          <w:color w:val="000000" w:themeColor="text1"/>
          <w:highlight w:val="yellow"/>
        </w:rPr>
        <w:t xml:space="preserve"> into the patient at a concentration of </w:t>
      </w:r>
      <w:r w:rsidR="00A672D3" w:rsidRPr="00FA6E76">
        <w:rPr>
          <w:rFonts w:asciiTheme="minorHAnsi" w:hAnsiTheme="minorHAnsi" w:cstheme="minorHAnsi"/>
          <w:color w:val="000000" w:themeColor="text1"/>
          <w:highlight w:val="yellow"/>
        </w:rPr>
        <w:t>2.96</w:t>
      </w:r>
      <w:r w:rsidRPr="00FA6E76">
        <w:rPr>
          <w:rFonts w:asciiTheme="minorHAnsi" w:hAnsiTheme="minorHAnsi" w:cstheme="minorHAnsi"/>
          <w:color w:val="000000" w:themeColor="text1"/>
          <w:highlight w:val="yellow"/>
        </w:rPr>
        <w:t xml:space="preserve"> </w:t>
      </w:r>
      <w:proofErr w:type="spellStart"/>
      <w:r w:rsidR="00A672D3" w:rsidRPr="00FA6E76">
        <w:rPr>
          <w:rFonts w:asciiTheme="minorHAnsi" w:hAnsiTheme="minorHAnsi" w:cstheme="minorHAnsi"/>
          <w:color w:val="000000" w:themeColor="text1"/>
          <w:highlight w:val="yellow"/>
        </w:rPr>
        <w:t>MBq</w:t>
      </w:r>
      <w:proofErr w:type="spellEnd"/>
      <w:r w:rsidRPr="00FA6E76">
        <w:rPr>
          <w:rFonts w:asciiTheme="minorHAnsi" w:hAnsiTheme="minorHAnsi" w:cstheme="minorHAnsi"/>
          <w:color w:val="000000" w:themeColor="text1"/>
          <w:highlight w:val="yellow"/>
        </w:rPr>
        <w:t>/</w:t>
      </w:r>
      <w:r w:rsidR="00A672D3" w:rsidRPr="00FA6E76">
        <w:rPr>
          <w:rFonts w:asciiTheme="minorHAnsi" w:hAnsiTheme="minorHAnsi" w:cstheme="minorHAnsi"/>
          <w:color w:val="000000" w:themeColor="text1"/>
          <w:highlight w:val="yellow"/>
        </w:rPr>
        <w:t xml:space="preserve">kg </w:t>
      </w:r>
      <w:r w:rsidRPr="00FA6E76">
        <w:rPr>
          <w:rFonts w:asciiTheme="minorHAnsi" w:hAnsiTheme="minorHAnsi" w:cstheme="minorHAnsi"/>
          <w:color w:val="000000" w:themeColor="text1"/>
          <w:highlight w:val="yellow"/>
        </w:rPr>
        <w:t xml:space="preserve">of </w:t>
      </w:r>
      <w:r w:rsidR="00E8601C" w:rsidRPr="00FA6E76">
        <w:rPr>
          <w:rFonts w:asciiTheme="minorHAnsi" w:hAnsiTheme="minorHAnsi" w:cstheme="minorHAnsi"/>
          <w:color w:val="000000" w:themeColor="text1"/>
          <w:highlight w:val="yellow"/>
        </w:rPr>
        <w:t>[</w:t>
      </w:r>
      <w:r w:rsidR="00E8601C" w:rsidRPr="00FA6E76">
        <w:rPr>
          <w:rFonts w:asciiTheme="minorHAnsi" w:hAnsiTheme="minorHAnsi" w:cstheme="minorHAnsi"/>
          <w:color w:val="000000" w:themeColor="text1"/>
          <w:highlight w:val="yellow"/>
          <w:vertAlign w:val="superscript"/>
        </w:rPr>
        <w:t>18</w:t>
      </w:r>
      <w:r w:rsidR="00E8601C" w:rsidRPr="00FA6E76">
        <w:rPr>
          <w:rFonts w:asciiTheme="minorHAnsi" w:hAnsiTheme="minorHAnsi" w:cstheme="minorHAnsi"/>
          <w:color w:val="000000" w:themeColor="text1"/>
          <w:highlight w:val="yellow"/>
        </w:rPr>
        <w:t>F]-</w:t>
      </w:r>
      <w:proofErr w:type="spellStart"/>
      <w:r w:rsidR="00E8601C" w:rsidRPr="00FA6E76">
        <w:rPr>
          <w:rFonts w:asciiTheme="minorHAnsi" w:hAnsiTheme="minorHAnsi" w:cstheme="minorHAnsi"/>
          <w:color w:val="000000" w:themeColor="text1"/>
          <w:highlight w:val="yellow"/>
        </w:rPr>
        <w:t>NaF</w:t>
      </w:r>
      <w:proofErr w:type="spellEnd"/>
      <w:r w:rsidR="00F45876">
        <w:rPr>
          <w:rFonts w:asciiTheme="minorHAnsi" w:hAnsiTheme="minorHAnsi" w:cstheme="minorHAnsi"/>
          <w:color w:val="000000" w:themeColor="text1"/>
          <w:highlight w:val="yellow"/>
        </w:rPr>
        <w:t>.</w:t>
      </w:r>
    </w:p>
    <w:p w14:paraId="0BF0F432" w14:textId="77777777" w:rsidR="00A602F5" w:rsidRPr="00FA6E76"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3F3A7B97" w14:textId="32390E45" w:rsidR="00A602F5" w:rsidRPr="00FA6E76" w:rsidRDefault="00A602F5" w:rsidP="00D521E5">
      <w:pPr>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3.7</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Perform a 60 min of dynamic PET scan using 3 separate temporal phases</w:t>
      </w:r>
      <w:r w:rsidR="005A29BC" w:rsidRPr="00FA6E76">
        <w:rPr>
          <w:rFonts w:asciiTheme="minorHAnsi" w:hAnsiTheme="minorHAnsi" w:cstheme="minorHAnsi"/>
          <w:color w:val="000000" w:themeColor="text1"/>
          <w:highlight w:val="yellow"/>
        </w:rPr>
        <w:t xml:space="preserve"> centered over the lower spine, T12 to S3.</w:t>
      </w:r>
    </w:p>
    <w:p w14:paraId="41A41EAE" w14:textId="77777777" w:rsidR="00E66FA7" w:rsidRPr="00FA6E76" w:rsidRDefault="00E66FA7" w:rsidP="00D521E5">
      <w:pPr>
        <w:jc w:val="both"/>
        <w:rPr>
          <w:rFonts w:asciiTheme="minorHAnsi" w:hAnsiTheme="minorHAnsi" w:cstheme="minorHAnsi"/>
          <w:color w:val="000000" w:themeColor="text1"/>
          <w:highlight w:val="yellow"/>
        </w:rPr>
      </w:pPr>
    </w:p>
    <w:p w14:paraId="5039D659" w14:textId="68E5BD04" w:rsidR="00A602F5" w:rsidRPr="00FA6E76" w:rsidRDefault="00A602F5" w:rsidP="00D521E5">
      <w:pPr>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3.8</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w:t>
      </w:r>
      <w:r w:rsidR="00230676" w:rsidRPr="00FA6E76">
        <w:rPr>
          <w:rFonts w:asciiTheme="minorHAnsi" w:hAnsiTheme="minorHAnsi" w:cstheme="minorHAnsi"/>
          <w:color w:val="000000" w:themeColor="text1"/>
          <w:highlight w:val="yellow"/>
        </w:rPr>
        <w:t>Acquire</w:t>
      </w:r>
      <w:r w:rsidR="005A29BC" w:rsidRPr="00FA6E76">
        <w:rPr>
          <w:rFonts w:asciiTheme="minorHAnsi" w:hAnsiTheme="minorHAnsi" w:cstheme="minorHAnsi"/>
          <w:color w:val="000000" w:themeColor="text1"/>
          <w:highlight w:val="yellow"/>
        </w:rPr>
        <w:t xml:space="preserve"> the</w:t>
      </w:r>
      <w:r w:rsidRPr="00FA6E76">
        <w:rPr>
          <w:rFonts w:asciiTheme="minorHAnsi" w:hAnsiTheme="minorHAnsi" w:cstheme="minorHAnsi"/>
          <w:color w:val="000000" w:themeColor="text1"/>
          <w:highlight w:val="yellow"/>
        </w:rPr>
        <w:t xml:space="preserve"> first phase of the dynamic scan </w:t>
      </w:r>
      <w:r w:rsidR="005A29BC" w:rsidRPr="00FA6E76">
        <w:rPr>
          <w:rFonts w:asciiTheme="minorHAnsi" w:hAnsiTheme="minorHAnsi" w:cstheme="minorHAnsi"/>
          <w:color w:val="000000" w:themeColor="text1"/>
          <w:highlight w:val="yellow"/>
        </w:rPr>
        <w:t>with</w:t>
      </w:r>
      <w:r w:rsidRPr="00FA6E76">
        <w:rPr>
          <w:rFonts w:asciiTheme="minorHAnsi" w:hAnsiTheme="minorHAnsi" w:cstheme="minorHAnsi"/>
          <w:color w:val="000000" w:themeColor="text1"/>
          <w:highlight w:val="yellow"/>
        </w:rPr>
        <w:t xml:space="preserve"> 12 frames of 10 s each. </w:t>
      </w:r>
    </w:p>
    <w:p w14:paraId="55E0E5B4" w14:textId="77777777" w:rsidR="00E66FA7" w:rsidRPr="00FA6E76" w:rsidRDefault="00E66FA7" w:rsidP="00D521E5">
      <w:pPr>
        <w:jc w:val="both"/>
        <w:rPr>
          <w:rFonts w:asciiTheme="minorHAnsi" w:hAnsiTheme="minorHAnsi" w:cstheme="minorHAnsi"/>
          <w:color w:val="000000" w:themeColor="text1"/>
          <w:highlight w:val="yellow"/>
        </w:rPr>
      </w:pPr>
    </w:p>
    <w:p w14:paraId="2FD90E45" w14:textId="75681795" w:rsidR="00A602F5" w:rsidRPr="00FA6E76" w:rsidRDefault="00A602F5" w:rsidP="00D521E5">
      <w:pPr>
        <w:jc w:val="both"/>
        <w:rPr>
          <w:rFonts w:asciiTheme="minorHAnsi" w:hAnsiTheme="minorHAnsi" w:cstheme="minorHAnsi"/>
          <w:color w:val="000000" w:themeColor="text1"/>
          <w:highlight w:val="yellow"/>
        </w:rPr>
      </w:pPr>
      <w:r w:rsidRPr="00FA6E76">
        <w:rPr>
          <w:rFonts w:asciiTheme="minorHAnsi" w:hAnsiTheme="minorHAnsi" w:cstheme="minorHAnsi"/>
          <w:color w:val="000000" w:themeColor="text1"/>
          <w:highlight w:val="yellow"/>
        </w:rPr>
        <w:t>3.9</w:t>
      </w:r>
      <w:r w:rsidR="004C4862">
        <w:rPr>
          <w:rFonts w:asciiTheme="minorHAnsi" w:hAnsiTheme="minorHAnsi" w:cstheme="minorHAnsi"/>
          <w:color w:val="000000" w:themeColor="text1"/>
          <w:highlight w:val="yellow"/>
        </w:rPr>
        <w:t>.</w:t>
      </w:r>
      <w:r w:rsidR="005A29BC" w:rsidRPr="00FA6E76">
        <w:rPr>
          <w:rFonts w:asciiTheme="minorHAnsi" w:hAnsiTheme="minorHAnsi" w:cstheme="minorHAnsi"/>
          <w:color w:val="000000" w:themeColor="text1"/>
          <w:highlight w:val="yellow"/>
        </w:rPr>
        <w:t xml:space="preserve"> </w:t>
      </w:r>
      <w:r w:rsidR="00230676" w:rsidRPr="00FA6E76">
        <w:rPr>
          <w:rFonts w:asciiTheme="minorHAnsi" w:hAnsiTheme="minorHAnsi" w:cstheme="minorHAnsi"/>
          <w:color w:val="000000" w:themeColor="text1"/>
          <w:highlight w:val="yellow"/>
        </w:rPr>
        <w:t>Acquire</w:t>
      </w:r>
      <w:r w:rsidR="005A29BC" w:rsidRPr="00FA6E76">
        <w:rPr>
          <w:rFonts w:asciiTheme="minorHAnsi" w:hAnsiTheme="minorHAnsi" w:cstheme="minorHAnsi"/>
          <w:color w:val="000000" w:themeColor="text1"/>
          <w:highlight w:val="yellow"/>
        </w:rPr>
        <w:t xml:space="preserve"> the</w:t>
      </w:r>
      <w:r w:rsidRPr="00FA6E76">
        <w:rPr>
          <w:rFonts w:asciiTheme="minorHAnsi" w:hAnsiTheme="minorHAnsi" w:cstheme="minorHAnsi"/>
          <w:color w:val="000000" w:themeColor="text1"/>
          <w:highlight w:val="yellow"/>
        </w:rPr>
        <w:t xml:space="preserve"> second phase </w:t>
      </w:r>
      <w:r w:rsidR="005A29BC" w:rsidRPr="00FA6E76">
        <w:rPr>
          <w:rFonts w:asciiTheme="minorHAnsi" w:hAnsiTheme="minorHAnsi" w:cstheme="minorHAnsi"/>
          <w:color w:val="000000" w:themeColor="text1"/>
          <w:highlight w:val="yellow"/>
        </w:rPr>
        <w:t>of</w:t>
      </w:r>
      <w:r w:rsidRPr="00FA6E76">
        <w:rPr>
          <w:rFonts w:asciiTheme="minorHAnsi" w:hAnsiTheme="minorHAnsi" w:cstheme="minorHAnsi"/>
          <w:color w:val="000000" w:themeColor="text1"/>
          <w:highlight w:val="yellow"/>
        </w:rPr>
        <w:t xml:space="preserve"> 4 frames of 30 s each</w:t>
      </w:r>
      <w:r w:rsidR="00E66FA7" w:rsidRPr="00FA6E76">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w:t>
      </w:r>
    </w:p>
    <w:p w14:paraId="35054BC7" w14:textId="77777777" w:rsidR="00E66FA7" w:rsidRPr="00FA6E76" w:rsidRDefault="00E66FA7" w:rsidP="00D521E5">
      <w:pPr>
        <w:jc w:val="both"/>
        <w:rPr>
          <w:rFonts w:asciiTheme="minorHAnsi" w:hAnsiTheme="minorHAnsi" w:cstheme="minorHAnsi"/>
          <w:color w:val="000000" w:themeColor="text1"/>
          <w:highlight w:val="yellow"/>
        </w:rPr>
      </w:pPr>
    </w:p>
    <w:p w14:paraId="2738DB8C" w14:textId="286D7A9C" w:rsidR="00A602F5" w:rsidRPr="00D521E5" w:rsidRDefault="00A602F5" w:rsidP="00D521E5">
      <w:pPr>
        <w:jc w:val="both"/>
        <w:rPr>
          <w:rFonts w:asciiTheme="minorHAnsi" w:hAnsiTheme="minorHAnsi" w:cstheme="minorHAnsi"/>
          <w:color w:val="000000" w:themeColor="text1"/>
        </w:rPr>
      </w:pPr>
      <w:r w:rsidRPr="00FA6E76">
        <w:rPr>
          <w:rFonts w:asciiTheme="minorHAnsi" w:hAnsiTheme="minorHAnsi" w:cstheme="minorHAnsi"/>
          <w:color w:val="000000" w:themeColor="text1"/>
          <w:highlight w:val="yellow"/>
        </w:rPr>
        <w:t>3.10</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w:t>
      </w:r>
      <w:r w:rsidR="00230676" w:rsidRPr="00FA6E76">
        <w:rPr>
          <w:rFonts w:asciiTheme="minorHAnsi" w:hAnsiTheme="minorHAnsi" w:cstheme="minorHAnsi"/>
          <w:color w:val="000000" w:themeColor="text1"/>
          <w:highlight w:val="yellow"/>
        </w:rPr>
        <w:t>Acquire</w:t>
      </w:r>
      <w:r w:rsidR="005A29BC" w:rsidRPr="00FA6E76">
        <w:rPr>
          <w:rFonts w:asciiTheme="minorHAnsi" w:hAnsiTheme="minorHAnsi" w:cstheme="minorHAnsi"/>
          <w:color w:val="000000" w:themeColor="text1"/>
          <w:highlight w:val="yellow"/>
        </w:rPr>
        <w:t xml:space="preserve"> the</w:t>
      </w:r>
      <w:r w:rsidRPr="00FA6E76">
        <w:rPr>
          <w:rFonts w:asciiTheme="minorHAnsi" w:hAnsiTheme="minorHAnsi" w:cstheme="minorHAnsi"/>
          <w:color w:val="000000" w:themeColor="text1"/>
          <w:highlight w:val="yellow"/>
        </w:rPr>
        <w:t xml:space="preserve"> last phase </w:t>
      </w:r>
      <w:r w:rsidR="005A29BC" w:rsidRPr="00FA6E76">
        <w:rPr>
          <w:rFonts w:asciiTheme="minorHAnsi" w:hAnsiTheme="minorHAnsi" w:cstheme="minorHAnsi"/>
          <w:color w:val="000000" w:themeColor="text1"/>
          <w:highlight w:val="yellow"/>
        </w:rPr>
        <w:t>of</w:t>
      </w:r>
      <w:r w:rsidRPr="00FA6E76">
        <w:rPr>
          <w:rFonts w:asciiTheme="minorHAnsi" w:hAnsiTheme="minorHAnsi" w:cstheme="minorHAnsi"/>
          <w:color w:val="000000" w:themeColor="text1"/>
          <w:highlight w:val="yellow"/>
        </w:rPr>
        <w:t xml:space="preserve"> 14 frames of 4 min each.</w:t>
      </w:r>
    </w:p>
    <w:p w14:paraId="4B4B63EC" w14:textId="77777777" w:rsidR="00E66FA7" w:rsidRPr="00D521E5" w:rsidRDefault="00E66FA7" w:rsidP="00D521E5">
      <w:pPr>
        <w:jc w:val="both"/>
        <w:rPr>
          <w:rFonts w:asciiTheme="minorHAnsi" w:hAnsiTheme="minorHAnsi" w:cstheme="minorHAnsi"/>
          <w:color w:val="000000" w:themeColor="text1"/>
        </w:rPr>
      </w:pPr>
    </w:p>
    <w:bookmarkEnd w:id="0"/>
    <w:p w14:paraId="26453B50" w14:textId="32E1CB50"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3.11</w:t>
      </w:r>
      <w:r w:rsidR="004C4862">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w:t>
      </w:r>
      <w:r w:rsidR="005A29BC" w:rsidRPr="00D521E5">
        <w:rPr>
          <w:rFonts w:asciiTheme="minorHAnsi" w:hAnsiTheme="minorHAnsi" w:cstheme="minorHAnsi"/>
          <w:color w:val="000000" w:themeColor="text1"/>
        </w:rPr>
        <w:t>Calculate</w:t>
      </w:r>
      <w:r w:rsidRPr="00D521E5">
        <w:rPr>
          <w:rFonts w:asciiTheme="minorHAnsi" w:hAnsiTheme="minorHAnsi" w:cstheme="minorHAnsi"/>
          <w:color w:val="000000" w:themeColor="text1"/>
        </w:rPr>
        <w:t xml:space="preserve"> MR attenuation correction (MRAC) for the lumbar spine region using the standard two-point Dixon method</w:t>
      </w:r>
      <w:r w:rsidR="009C145B" w:rsidRPr="00D521E5">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The Dixon method segments the MR signals of fat and water into air, soft tissue, lung and fat (though not bone).</w:t>
      </w:r>
    </w:p>
    <w:p w14:paraId="49013917"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4EF7F6B4" w14:textId="29B7DBB3" w:rsidR="00A602F5" w:rsidRPr="00D521E5" w:rsidRDefault="00E66FA7"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3.12</w:t>
      </w:r>
      <w:r w:rsidR="004C4862">
        <w:rPr>
          <w:rFonts w:asciiTheme="minorHAnsi" w:hAnsiTheme="minorHAnsi" w:cstheme="minorHAnsi"/>
          <w:color w:val="000000" w:themeColor="text1"/>
        </w:rPr>
        <w:t>.</w:t>
      </w:r>
      <w:r w:rsidR="00A602F5" w:rsidRPr="00D521E5">
        <w:rPr>
          <w:rFonts w:asciiTheme="minorHAnsi" w:hAnsiTheme="minorHAnsi" w:cstheme="minorHAnsi"/>
          <w:color w:val="000000" w:themeColor="text1"/>
        </w:rPr>
        <w:t xml:space="preserve"> </w:t>
      </w:r>
      <w:r w:rsidR="005A29BC" w:rsidRPr="00D521E5">
        <w:rPr>
          <w:rFonts w:asciiTheme="minorHAnsi" w:hAnsiTheme="minorHAnsi" w:cstheme="minorHAnsi"/>
          <w:color w:val="000000" w:themeColor="text1"/>
        </w:rPr>
        <w:t xml:space="preserve">Ensure </w:t>
      </w:r>
      <w:r w:rsidR="00A602F5" w:rsidRPr="00D521E5">
        <w:rPr>
          <w:rFonts w:asciiTheme="minorHAnsi" w:hAnsiTheme="minorHAnsi" w:cstheme="minorHAnsi"/>
          <w:color w:val="000000" w:themeColor="text1"/>
        </w:rPr>
        <w:t xml:space="preserve">PET data </w:t>
      </w:r>
      <w:r w:rsidR="009C145B" w:rsidRPr="00D521E5">
        <w:rPr>
          <w:rFonts w:asciiTheme="minorHAnsi" w:hAnsiTheme="minorHAnsi" w:cstheme="minorHAnsi"/>
          <w:color w:val="000000" w:themeColor="text1"/>
        </w:rPr>
        <w:t>is</w:t>
      </w:r>
      <w:r w:rsidR="00A602F5" w:rsidRPr="00D521E5">
        <w:rPr>
          <w:rFonts w:asciiTheme="minorHAnsi" w:hAnsiTheme="minorHAnsi" w:cstheme="minorHAnsi"/>
          <w:color w:val="000000" w:themeColor="text1"/>
        </w:rPr>
        <w:t xml:space="preserve"> co-registered to axial T2 fat saturated FRFSE images.</w:t>
      </w:r>
    </w:p>
    <w:p w14:paraId="19C03EF2"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7F3B7E6F" w14:textId="7B711C93"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bookmarkStart w:id="1" w:name="_Hlk536387259"/>
      <w:r w:rsidRPr="00FA6E76">
        <w:rPr>
          <w:rFonts w:asciiTheme="minorHAnsi" w:hAnsiTheme="minorHAnsi" w:cstheme="minorHAnsi"/>
          <w:color w:val="000000" w:themeColor="text1"/>
          <w:highlight w:val="yellow"/>
        </w:rPr>
        <w:t>3.</w:t>
      </w:r>
      <w:r w:rsidR="00E66FA7" w:rsidRPr="00FA6E76">
        <w:rPr>
          <w:rFonts w:asciiTheme="minorHAnsi" w:hAnsiTheme="minorHAnsi" w:cstheme="minorHAnsi"/>
          <w:color w:val="000000" w:themeColor="text1"/>
          <w:highlight w:val="yellow"/>
        </w:rPr>
        <w:t>13</w:t>
      </w:r>
      <w:r w:rsidR="004C4862">
        <w:rPr>
          <w:rFonts w:asciiTheme="minorHAnsi" w:hAnsiTheme="minorHAnsi" w:cstheme="minorHAnsi"/>
          <w:color w:val="000000" w:themeColor="text1"/>
          <w:highlight w:val="yellow"/>
        </w:rPr>
        <w:t>.</w:t>
      </w:r>
      <w:r w:rsidRPr="00FA6E76">
        <w:rPr>
          <w:rFonts w:asciiTheme="minorHAnsi" w:hAnsiTheme="minorHAnsi" w:cstheme="minorHAnsi"/>
          <w:color w:val="000000" w:themeColor="text1"/>
          <w:highlight w:val="yellow"/>
        </w:rPr>
        <w:t xml:space="preserve"> Reconstruct the PET data on the console using the following parameters: 50 cm field of view (FOV), 3</w:t>
      </w:r>
      <w:r w:rsidR="0056354B" w:rsidRPr="00FA6E76">
        <w:rPr>
          <w:rFonts w:asciiTheme="minorHAnsi" w:hAnsiTheme="minorHAnsi" w:cstheme="minorHAnsi"/>
          <w:color w:val="000000" w:themeColor="text1"/>
          <w:highlight w:val="yellow"/>
        </w:rPr>
        <w:t xml:space="preserve"> </w:t>
      </w:r>
      <w:r w:rsidRPr="00FA6E76">
        <w:rPr>
          <w:rFonts w:asciiTheme="minorHAnsi" w:hAnsiTheme="minorHAnsi" w:cstheme="minorHAnsi"/>
          <w:color w:val="000000" w:themeColor="text1"/>
          <w:highlight w:val="yellow"/>
        </w:rPr>
        <w:t>mm post-filter, 1:4:1 Z-filler, 256</w:t>
      </w:r>
      <w:r w:rsidR="0056354B" w:rsidRPr="00FA6E76">
        <w:rPr>
          <w:rFonts w:asciiTheme="minorHAnsi" w:hAnsiTheme="minorHAnsi" w:cstheme="minorHAnsi"/>
          <w:color w:val="000000" w:themeColor="text1"/>
          <w:highlight w:val="yellow"/>
        </w:rPr>
        <w:t xml:space="preserve"> </w:t>
      </w:r>
      <w:r w:rsidRPr="00FA6E76">
        <w:rPr>
          <w:rFonts w:asciiTheme="minorHAnsi" w:hAnsiTheme="minorHAnsi" w:cstheme="minorHAnsi"/>
          <w:color w:val="000000" w:themeColor="text1"/>
          <w:highlight w:val="yellow"/>
        </w:rPr>
        <w:t>x</w:t>
      </w:r>
      <w:r w:rsidR="0056354B" w:rsidRPr="00FA6E76">
        <w:rPr>
          <w:rFonts w:asciiTheme="minorHAnsi" w:hAnsiTheme="minorHAnsi" w:cstheme="minorHAnsi"/>
          <w:color w:val="000000" w:themeColor="text1"/>
          <w:highlight w:val="yellow"/>
        </w:rPr>
        <w:t xml:space="preserve"> </w:t>
      </w:r>
      <w:r w:rsidRPr="00FA6E76">
        <w:rPr>
          <w:rFonts w:asciiTheme="minorHAnsi" w:hAnsiTheme="minorHAnsi" w:cstheme="minorHAnsi"/>
          <w:color w:val="000000" w:themeColor="text1"/>
          <w:highlight w:val="yellow"/>
        </w:rPr>
        <w:t>256 matrix, 28 subsets, and VPFX (Time of Flight - Ordered Subsets Expectation Maximization, TOF-OSEM) with 4 iterations.</w:t>
      </w:r>
    </w:p>
    <w:bookmarkEnd w:id="1"/>
    <w:p w14:paraId="286E7531"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30929EDC" w14:textId="20433282"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3.</w:t>
      </w:r>
      <w:r w:rsidR="00E66FA7" w:rsidRPr="00D521E5">
        <w:rPr>
          <w:rFonts w:asciiTheme="minorHAnsi" w:hAnsiTheme="minorHAnsi" w:cstheme="minorHAnsi"/>
          <w:color w:val="000000" w:themeColor="text1"/>
        </w:rPr>
        <w:t>14</w:t>
      </w:r>
      <w:r w:rsidR="004C4862">
        <w:rPr>
          <w:rFonts w:asciiTheme="minorHAnsi" w:hAnsiTheme="minorHAnsi" w:cstheme="minorHAnsi"/>
          <w:color w:val="000000" w:themeColor="text1"/>
        </w:rPr>
        <w:t>.</w:t>
      </w:r>
      <w:r w:rsidRPr="00D521E5">
        <w:rPr>
          <w:rFonts w:asciiTheme="minorHAnsi" w:hAnsiTheme="minorHAnsi" w:cstheme="minorHAnsi"/>
          <w:color w:val="000000" w:themeColor="text1"/>
        </w:rPr>
        <w:t xml:space="preserve"> </w:t>
      </w:r>
      <w:r w:rsidR="005A29BC" w:rsidRPr="00D521E5">
        <w:rPr>
          <w:rFonts w:asciiTheme="minorHAnsi" w:hAnsiTheme="minorHAnsi" w:cstheme="minorHAnsi"/>
          <w:color w:val="000000" w:themeColor="text1"/>
        </w:rPr>
        <w:t>Ensure</w:t>
      </w:r>
      <w:r w:rsidRPr="00D521E5">
        <w:rPr>
          <w:rFonts w:asciiTheme="minorHAnsi" w:hAnsiTheme="minorHAnsi" w:cstheme="minorHAnsi"/>
          <w:color w:val="000000" w:themeColor="text1"/>
        </w:rPr>
        <w:t xml:space="preserve"> reconstruction includes post processing to correct for decay, attenuation, scatter, and dead time.</w:t>
      </w:r>
    </w:p>
    <w:p w14:paraId="6B142345" w14:textId="77777777" w:rsidR="00E66FA7" w:rsidRPr="00D521E5" w:rsidRDefault="00E66FA7" w:rsidP="00D521E5">
      <w:pPr>
        <w:pStyle w:val="NormalWeb"/>
        <w:spacing w:before="0" w:beforeAutospacing="0" w:after="0" w:afterAutospacing="0"/>
        <w:jc w:val="both"/>
        <w:rPr>
          <w:rFonts w:asciiTheme="minorHAnsi" w:hAnsiTheme="minorHAnsi" w:cstheme="minorHAnsi"/>
          <w:color w:val="000000" w:themeColor="text1"/>
        </w:rPr>
      </w:pPr>
    </w:p>
    <w:p w14:paraId="7E9A092C" w14:textId="77777777" w:rsidR="00A602F5" w:rsidRPr="00D521E5" w:rsidRDefault="00A602F5" w:rsidP="00D521E5">
      <w:pPr>
        <w:pStyle w:val="NormalWeb"/>
        <w:spacing w:before="0" w:beforeAutospacing="0" w:after="0" w:afterAutospacing="0"/>
        <w:jc w:val="both"/>
        <w:outlineLvl w:val="0"/>
        <w:rPr>
          <w:rFonts w:asciiTheme="minorHAnsi" w:hAnsiTheme="minorHAnsi" w:cstheme="minorHAnsi"/>
          <w:b/>
          <w:color w:val="000000" w:themeColor="text1"/>
        </w:rPr>
      </w:pPr>
      <w:r w:rsidRPr="00D521E5">
        <w:rPr>
          <w:rFonts w:asciiTheme="minorHAnsi" w:hAnsiTheme="minorHAnsi" w:cstheme="minorHAnsi"/>
          <w:b/>
          <w:color w:val="000000" w:themeColor="text1"/>
        </w:rPr>
        <w:t>4. Image analysis</w:t>
      </w:r>
    </w:p>
    <w:p w14:paraId="765EC79B"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2D1C716E" w14:textId="465AEA72"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 xml:space="preserve">4.1 </w:t>
      </w:r>
      <w:r w:rsidR="005A29BC" w:rsidRPr="00D521E5">
        <w:rPr>
          <w:rFonts w:asciiTheme="minorHAnsi" w:hAnsiTheme="minorHAnsi" w:cstheme="minorHAnsi"/>
          <w:color w:val="000000" w:themeColor="text1"/>
        </w:rPr>
        <w:t>Have b</w:t>
      </w:r>
      <w:r w:rsidR="00E66FA7" w:rsidRPr="00D521E5">
        <w:rPr>
          <w:rFonts w:asciiTheme="minorHAnsi" w:hAnsiTheme="minorHAnsi" w:cstheme="minorHAnsi"/>
          <w:color w:val="000000" w:themeColor="text1"/>
        </w:rPr>
        <w:t xml:space="preserve">linded </w:t>
      </w:r>
      <w:r w:rsidRPr="00D521E5">
        <w:rPr>
          <w:rFonts w:asciiTheme="minorHAnsi" w:hAnsiTheme="minorHAnsi" w:cstheme="minorHAnsi"/>
          <w:color w:val="000000" w:themeColor="text1"/>
        </w:rPr>
        <w:t>radiologist interpret</w:t>
      </w:r>
      <w:r w:rsidR="000948F4" w:rsidRPr="00D521E5">
        <w:rPr>
          <w:rFonts w:asciiTheme="minorHAnsi" w:hAnsiTheme="minorHAnsi" w:cstheme="minorHAnsi"/>
          <w:color w:val="000000" w:themeColor="text1"/>
        </w:rPr>
        <w:t xml:space="preserve"> </w:t>
      </w:r>
      <w:r w:rsidR="005A29BC" w:rsidRPr="00D521E5">
        <w:rPr>
          <w:rFonts w:asciiTheme="minorHAnsi" w:hAnsiTheme="minorHAnsi" w:cstheme="minorHAnsi"/>
          <w:color w:val="000000" w:themeColor="text1"/>
        </w:rPr>
        <w:t>the</w:t>
      </w:r>
      <w:r w:rsidRPr="00D521E5">
        <w:rPr>
          <w:rFonts w:asciiTheme="minorHAnsi" w:hAnsiTheme="minorHAnsi" w:cstheme="minorHAnsi"/>
          <w:color w:val="000000" w:themeColor="text1"/>
        </w:rPr>
        <w:t xml:space="preserve"> clinical MRI sequences.</w:t>
      </w:r>
    </w:p>
    <w:p w14:paraId="373866FF"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09D41CE8" w14:textId="622AEA04"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 xml:space="preserve">4.2 Evaluate </w:t>
      </w:r>
      <w:r w:rsidR="00E66FA7" w:rsidRPr="00D521E5">
        <w:rPr>
          <w:rFonts w:asciiTheme="minorHAnsi" w:hAnsiTheme="minorHAnsi" w:cstheme="minorHAnsi"/>
          <w:color w:val="000000" w:themeColor="text1"/>
        </w:rPr>
        <w:t>f</w:t>
      </w:r>
      <w:r w:rsidRPr="00D521E5">
        <w:rPr>
          <w:rFonts w:asciiTheme="minorHAnsi" w:hAnsiTheme="minorHAnsi" w:cstheme="minorHAnsi"/>
          <w:color w:val="000000" w:themeColor="text1"/>
        </w:rPr>
        <w:t xml:space="preserve">at-suppressed T2- weighted and fat suppressed T1-weighted post-contrast sequences for grading facet synovitis as previously described by </w:t>
      </w:r>
      <w:proofErr w:type="spellStart"/>
      <w:r w:rsidRPr="00D521E5">
        <w:rPr>
          <w:rFonts w:asciiTheme="minorHAnsi" w:hAnsiTheme="minorHAnsi" w:cstheme="minorHAnsi"/>
          <w:color w:val="000000" w:themeColor="text1"/>
        </w:rPr>
        <w:t>Czervionke</w:t>
      </w:r>
      <w:proofErr w:type="spellEnd"/>
      <w:r w:rsidRPr="00D521E5">
        <w:rPr>
          <w:rFonts w:asciiTheme="minorHAnsi" w:hAnsiTheme="minorHAnsi" w:cstheme="minorHAnsi"/>
          <w:color w:val="000000" w:themeColor="text1"/>
        </w:rPr>
        <w:t xml:space="preserve"> and Fenton</w:t>
      </w:r>
      <w:r w:rsidR="00B2055D" w:rsidRPr="00D521E5">
        <w:rPr>
          <w:rFonts w:asciiTheme="minorHAnsi" w:hAnsiTheme="minorHAnsi" w:cstheme="minorHAnsi"/>
          <w:color w:val="000000" w:themeColor="text1"/>
        </w:rPr>
        <w:fldChar w:fldCharType="begin"/>
      </w:r>
      <w:r w:rsidR="00B2055D" w:rsidRPr="00D521E5">
        <w:rPr>
          <w:rFonts w:asciiTheme="minorHAnsi" w:hAnsiTheme="minorHAnsi" w:cstheme="minorHAnsi"/>
          <w:color w:val="000000" w:themeColor="text1"/>
        </w:rPr>
        <w:instrText xml:space="preserve"> ADDIN EN.CITE &lt;EndNote&gt;&lt;Cite&gt;&lt;Author&gt;Czervionke&lt;/Author&gt;&lt;Year&gt;2008&lt;/Year&gt;&lt;RecNum&gt;7&lt;/RecNum&gt;&lt;DisplayText&gt;&lt;style face="superscript"&gt;10&lt;/style&gt;&lt;/DisplayText&gt;&lt;record&gt;&lt;rec-number&gt;7&lt;/rec-number&gt;&lt;foreign-keys&gt;&lt;key app="EN" db-id="weapxda9qfra07ez0spp90swxar00590dtx9" timestamp="1492719347"&gt;7&lt;/key&gt;&lt;/foreign-keys&gt;&lt;ref-type name="Journal Article"&gt;17&lt;/ref-type&gt;&lt;contributors&gt;&lt;authors&gt;&lt;author&gt;Czervionke, L. F.&lt;/author&gt;&lt;author&gt;Fenton, D. S.&lt;/author&gt;&lt;/authors&gt;&lt;/contributors&gt;&lt;auth-address&gt;Mayo Clinic Jacksonville, Department of Radiology, Jacksonville, Florida 32224, USA. czervionke.leo@mayo.edu&lt;/auth-address&gt;&lt;titles&gt;&lt;title&gt;Fat-saturated MR imaging in the detection of inflammatory facet arthropathy (facet synovitis) in the lumbar spine&lt;/title&gt;&lt;secondary-title&gt;Pain Med&lt;/secondary-title&gt;&lt;alt-title&gt;Pain medicine&lt;/alt-title&gt;&lt;/titles&gt;&lt;periodical&gt;&lt;full-title&gt;Pain Med&lt;/full-title&gt;&lt;abbr-1&gt;Pain medicine&lt;/abbr-1&gt;&lt;/periodical&gt;&lt;alt-periodical&gt;&lt;full-title&gt;Pain Med&lt;/full-title&gt;&lt;abbr-1&gt;Pain medicine&lt;/abbr-1&gt;&lt;/alt-periodical&gt;&lt;pages&gt;400-6&lt;/pages&gt;&lt;volume&gt;9&lt;/volume&gt;&lt;number&gt;4&lt;/number&gt;&lt;keywords&gt;&lt;keyword&gt;Adipose Tissue/*pathology&lt;/keyword&gt;&lt;keyword&gt;Florida/epidemiology&lt;/keyword&gt;&lt;keyword&gt;Humans&lt;/keyword&gt;&lt;keyword&gt;Lumbar Vertebrae/*pathology&lt;/keyword&gt;&lt;keyword&gt;Magnetic Resonance Imaging/methods/*statistics &amp;amp; numerical data&lt;/keyword&gt;&lt;keyword&gt;Prevalence&lt;/keyword&gt;&lt;keyword&gt;Risk Assessment/methods&lt;/keyword&gt;&lt;keyword&gt;Spondylitis/*diagnosis/*epidemiology&lt;/keyword&gt;&lt;keyword&gt;Synovitis/*diagnosis/*epidemiology&lt;/keyword&gt;&lt;keyword&gt;Zygapophyseal Joint/*pathology&lt;/keyword&gt;&lt;/keywords&gt;&lt;dates&gt;&lt;year&gt;2008&lt;/year&gt;&lt;pub-dates&gt;&lt;date&gt;May-Jun&lt;/date&gt;&lt;/pub-dates&gt;&lt;/dates&gt;&lt;isbn&gt;1526-4637 (Electronic)&amp;#xD;1526-2375 (Linking)&lt;/isbn&gt;&lt;accession-num&gt;18489631&lt;/accession-num&gt;&lt;urls&gt;&lt;related-urls&gt;&lt;url&gt;http://www.ncbi.nlm.nih.gov/pubmed/18489631&lt;/url&gt;&lt;/related-urls&gt;&lt;/urls&gt;&lt;electronic-resource-num&gt;10.1111/j.1526-4637.2007.00313.x&lt;/electronic-resource-num&gt;&lt;/record&gt;&lt;/Cite&gt;&lt;/EndNote&gt;</w:instrText>
      </w:r>
      <w:r w:rsidR="00B2055D" w:rsidRPr="00D521E5">
        <w:rPr>
          <w:rFonts w:asciiTheme="minorHAnsi" w:hAnsiTheme="minorHAnsi" w:cstheme="minorHAnsi"/>
          <w:color w:val="000000" w:themeColor="text1"/>
        </w:rPr>
        <w:fldChar w:fldCharType="separate"/>
      </w:r>
      <w:r w:rsidR="00B2055D" w:rsidRPr="00D521E5">
        <w:rPr>
          <w:rFonts w:asciiTheme="minorHAnsi" w:hAnsiTheme="minorHAnsi" w:cstheme="minorHAnsi"/>
          <w:noProof/>
          <w:color w:val="000000" w:themeColor="text1"/>
          <w:vertAlign w:val="superscript"/>
        </w:rPr>
        <w:t>10</w:t>
      </w:r>
      <w:r w:rsidR="00B2055D" w:rsidRPr="00D521E5">
        <w:rPr>
          <w:rFonts w:asciiTheme="minorHAnsi" w:hAnsiTheme="minorHAnsi" w:cstheme="minorHAnsi"/>
          <w:color w:val="000000" w:themeColor="text1"/>
        </w:rPr>
        <w:fldChar w:fldCharType="end"/>
      </w:r>
      <w:r w:rsidR="00E66FA7" w:rsidRPr="00D521E5">
        <w:rPr>
          <w:rFonts w:asciiTheme="minorHAnsi" w:hAnsiTheme="minorHAnsi" w:cstheme="minorHAnsi"/>
          <w:color w:val="000000" w:themeColor="text1"/>
        </w:rPr>
        <w:t>.</w:t>
      </w:r>
    </w:p>
    <w:p w14:paraId="2965A2B6"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4B336F8E" w14:textId="28113391" w:rsidR="00687E37" w:rsidRPr="00D521E5" w:rsidRDefault="00A602F5" w:rsidP="00D521E5">
      <w:pPr>
        <w:pStyle w:val="NormalWeb"/>
        <w:spacing w:before="0" w:beforeAutospacing="0" w:after="0" w:afterAutospacing="0"/>
        <w:jc w:val="both"/>
        <w:rPr>
          <w:rFonts w:asciiTheme="minorHAnsi" w:hAnsiTheme="minorHAnsi" w:cstheme="minorHAnsi"/>
          <w:color w:val="000000" w:themeColor="text1"/>
          <w:vertAlign w:val="superscript"/>
        </w:rPr>
      </w:pPr>
      <w:r w:rsidRPr="00D521E5">
        <w:rPr>
          <w:rFonts w:asciiTheme="minorHAnsi" w:hAnsiTheme="minorHAnsi" w:cstheme="minorHAnsi"/>
          <w:color w:val="000000" w:themeColor="text1"/>
        </w:rPr>
        <w:t>4.</w:t>
      </w:r>
      <w:r w:rsidR="004C4862">
        <w:rPr>
          <w:rFonts w:asciiTheme="minorHAnsi" w:hAnsiTheme="minorHAnsi" w:cstheme="minorHAnsi"/>
          <w:color w:val="000000" w:themeColor="text1"/>
        </w:rPr>
        <w:t>2.1.</w:t>
      </w:r>
      <w:r w:rsidRPr="00D521E5">
        <w:rPr>
          <w:rFonts w:asciiTheme="minorHAnsi" w:hAnsiTheme="minorHAnsi" w:cstheme="minorHAnsi"/>
          <w:color w:val="000000" w:themeColor="text1"/>
        </w:rPr>
        <w:t xml:space="preserve"> </w:t>
      </w:r>
      <w:r w:rsidR="005A29BC" w:rsidRPr="00D521E5">
        <w:rPr>
          <w:rFonts w:asciiTheme="minorHAnsi" w:hAnsiTheme="minorHAnsi" w:cstheme="minorHAnsi"/>
          <w:color w:val="000000" w:themeColor="text1"/>
        </w:rPr>
        <w:t>Use the following</w:t>
      </w:r>
      <w:r w:rsidRPr="00D521E5">
        <w:rPr>
          <w:rFonts w:asciiTheme="minorHAnsi" w:hAnsiTheme="minorHAnsi" w:cstheme="minorHAnsi"/>
          <w:color w:val="000000" w:themeColor="text1"/>
        </w:rPr>
        <w:t xml:space="preserve"> facet grading is: MRI grade </w:t>
      </w:r>
      <w:r w:rsidRPr="00D521E5">
        <w:rPr>
          <w:rFonts w:asciiTheme="minorHAnsi" w:hAnsiTheme="minorHAnsi" w:cstheme="minorHAnsi"/>
          <w:bCs/>
          <w:color w:val="000000" w:themeColor="text1"/>
          <w:shd w:val="clear" w:color="auto" w:fill="FFFFFF"/>
        </w:rPr>
        <w:t xml:space="preserve">0 = no abnormality of the facet joint, 1 = abnormal enhancement or T2 hyperintensity limited to joint capsule, 2 = abnormal extracapsular enhancement or T2 hyperintensity involving &lt; 50% of FJ perimeter, 3 = abnormal extracapsular enhancement or T2 hyperintensity involving &gt;50% of FJ perimeter, and 4 = grade 3 with extension of edema into the neuroforamen, </w:t>
      </w:r>
      <w:proofErr w:type="spellStart"/>
      <w:r w:rsidRPr="00D521E5">
        <w:rPr>
          <w:rFonts w:asciiTheme="minorHAnsi" w:hAnsiTheme="minorHAnsi" w:cstheme="minorHAnsi"/>
          <w:bCs/>
          <w:color w:val="000000" w:themeColor="text1"/>
          <w:shd w:val="clear" w:color="auto" w:fill="FFFFFF"/>
        </w:rPr>
        <w:t>ligementum</w:t>
      </w:r>
      <w:proofErr w:type="spellEnd"/>
      <w:r w:rsidRPr="00D521E5">
        <w:rPr>
          <w:rFonts w:asciiTheme="minorHAnsi" w:hAnsiTheme="minorHAnsi" w:cstheme="minorHAnsi"/>
          <w:bCs/>
          <w:color w:val="000000" w:themeColor="text1"/>
          <w:shd w:val="clear" w:color="auto" w:fill="FFFFFF"/>
        </w:rPr>
        <w:t xml:space="preserve"> flavum, pedicle, transverse process, or vertebral body.</w:t>
      </w:r>
      <w:r w:rsidR="00687E37" w:rsidRPr="00D521E5">
        <w:rPr>
          <w:rFonts w:asciiTheme="minorHAnsi" w:hAnsiTheme="minorHAnsi" w:cstheme="minorHAnsi"/>
          <w:bCs/>
          <w:color w:val="000000" w:themeColor="text1"/>
          <w:shd w:val="clear" w:color="auto" w:fill="FFFFFF"/>
        </w:rPr>
        <w:t xml:space="preserve"> As explained in the ref: </w:t>
      </w:r>
      <w:r w:rsidR="00687E37" w:rsidRPr="00D521E5">
        <w:rPr>
          <w:rFonts w:asciiTheme="minorHAnsi" w:hAnsiTheme="minorHAnsi" w:cstheme="minorHAnsi"/>
          <w:noProof/>
        </w:rPr>
        <w:t>Czervionke LF, Fenton DS. Fat-saturated MR imaging in the detection of inflammatory facet arthropathy (facet synovitis) in the lumbar spine.</w:t>
      </w:r>
      <w:r w:rsidR="00687E37" w:rsidRPr="00D521E5">
        <w:rPr>
          <w:rFonts w:asciiTheme="minorHAnsi" w:hAnsiTheme="minorHAnsi" w:cstheme="minorHAnsi"/>
          <w:noProof/>
          <w:vertAlign w:val="superscript"/>
        </w:rPr>
        <w:t>10</w:t>
      </w:r>
    </w:p>
    <w:p w14:paraId="506C8FB9"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6FD29B8C" w14:textId="77777777" w:rsidR="00A602F5" w:rsidRPr="00D521E5" w:rsidRDefault="00A602F5" w:rsidP="00D521E5">
      <w:pPr>
        <w:pStyle w:val="NormalWeb"/>
        <w:spacing w:before="0" w:beforeAutospacing="0" w:after="0" w:afterAutospacing="0"/>
        <w:jc w:val="both"/>
        <w:outlineLvl w:val="0"/>
        <w:rPr>
          <w:rFonts w:asciiTheme="minorHAnsi" w:hAnsiTheme="minorHAnsi" w:cstheme="minorHAnsi"/>
          <w:b/>
          <w:color w:val="000000" w:themeColor="text1"/>
        </w:rPr>
      </w:pPr>
      <w:bookmarkStart w:id="2" w:name="_Hlk536387269"/>
      <w:r w:rsidRPr="00516DC7">
        <w:rPr>
          <w:rFonts w:asciiTheme="minorHAnsi" w:hAnsiTheme="minorHAnsi" w:cstheme="minorHAnsi"/>
          <w:b/>
          <w:color w:val="000000" w:themeColor="text1"/>
          <w:highlight w:val="yellow"/>
        </w:rPr>
        <w:t>5. Data analysis</w:t>
      </w:r>
    </w:p>
    <w:p w14:paraId="7DA646E9"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6EFB5EFD" w14:textId="3B1DF539"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D521E5">
        <w:rPr>
          <w:rFonts w:asciiTheme="minorHAnsi" w:hAnsiTheme="minorHAnsi" w:cstheme="minorHAnsi"/>
          <w:color w:val="000000" w:themeColor="text1"/>
          <w:highlight w:val="yellow"/>
        </w:rPr>
        <w:t>5.1</w:t>
      </w:r>
      <w:r w:rsidR="009C145B" w:rsidRPr="00D521E5">
        <w:rPr>
          <w:rFonts w:asciiTheme="minorHAnsi" w:hAnsiTheme="minorHAnsi" w:cstheme="minorHAnsi"/>
          <w:color w:val="000000" w:themeColor="text1"/>
          <w:highlight w:val="yellow"/>
        </w:rPr>
        <w:t xml:space="preserve"> Transfer</w:t>
      </w:r>
      <w:r w:rsidRPr="00D521E5">
        <w:rPr>
          <w:rFonts w:asciiTheme="minorHAnsi" w:hAnsiTheme="minorHAnsi" w:cstheme="minorHAnsi"/>
          <w:color w:val="000000" w:themeColor="text1"/>
          <w:highlight w:val="yellow"/>
        </w:rPr>
        <w:t xml:space="preserve"> P</w:t>
      </w:r>
      <w:r w:rsidR="00E66FA7" w:rsidRPr="00D521E5">
        <w:rPr>
          <w:rFonts w:asciiTheme="minorHAnsi" w:hAnsiTheme="minorHAnsi" w:cstheme="minorHAnsi"/>
          <w:color w:val="000000" w:themeColor="text1"/>
          <w:highlight w:val="yellow"/>
        </w:rPr>
        <w:t>ET and MRI images</w:t>
      </w:r>
      <w:r w:rsidRPr="00D521E5">
        <w:rPr>
          <w:rFonts w:asciiTheme="minorHAnsi" w:hAnsiTheme="minorHAnsi" w:cstheme="minorHAnsi"/>
          <w:color w:val="000000" w:themeColor="text1"/>
          <w:highlight w:val="yellow"/>
        </w:rPr>
        <w:t xml:space="preserve"> to a </w:t>
      </w:r>
      <w:r w:rsidR="00E66FA7" w:rsidRPr="00D521E5">
        <w:rPr>
          <w:rFonts w:asciiTheme="minorHAnsi" w:hAnsiTheme="minorHAnsi" w:cstheme="minorHAnsi"/>
          <w:color w:val="000000" w:themeColor="text1"/>
          <w:highlight w:val="yellow"/>
        </w:rPr>
        <w:t xml:space="preserve">dedicated </w:t>
      </w:r>
      <w:r w:rsidRPr="00D521E5">
        <w:rPr>
          <w:rFonts w:asciiTheme="minorHAnsi" w:hAnsiTheme="minorHAnsi" w:cstheme="minorHAnsi"/>
          <w:color w:val="000000" w:themeColor="text1"/>
          <w:highlight w:val="yellow"/>
        </w:rPr>
        <w:t xml:space="preserve">workstation </w:t>
      </w:r>
      <w:r w:rsidR="00E66FA7" w:rsidRPr="00D521E5">
        <w:rPr>
          <w:rFonts w:asciiTheme="minorHAnsi" w:hAnsiTheme="minorHAnsi" w:cstheme="minorHAnsi"/>
          <w:color w:val="000000" w:themeColor="text1"/>
          <w:highlight w:val="yellow"/>
        </w:rPr>
        <w:t>equip</w:t>
      </w:r>
      <w:r w:rsidR="00ED6804" w:rsidRPr="00D521E5">
        <w:rPr>
          <w:rFonts w:asciiTheme="minorHAnsi" w:hAnsiTheme="minorHAnsi" w:cstheme="minorHAnsi"/>
          <w:color w:val="000000" w:themeColor="text1"/>
          <w:highlight w:val="yellow"/>
        </w:rPr>
        <w:t>p</w:t>
      </w:r>
      <w:r w:rsidR="00E66FA7" w:rsidRPr="00D521E5">
        <w:rPr>
          <w:rFonts w:asciiTheme="minorHAnsi" w:hAnsiTheme="minorHAnsi" w:cstheme="minorHAnsi"/>
          <w:color w:val="000000" w:themeColor="text1"/>
          <w:highlight w:val="yellow"/>
        </w:rPr>
        <w:t xml:space="preserve">ed </w:t>
      </w:r>
      <w:r w:rsidRPr="00D521E5">
        <w:rPr>
          <w:rFonts w:asciiTheme="minorHAnsi" w:hAnsiTheme="minorHAnsi" w:cstheme="minorHAnsi"/>
          <w:color w:val="000000" w:themeColor="text1"/>
          <w:highlight w:val="yellow"/>
        </w:rPr>
        <w:t xml:space="preserve">to analyze </w:t>
      </w:r>
      <w:r w:rsidR="00ED6804" w:rsidRPr="00D521E5">
        <w:rPr>
          <w:rFonts w:asciiTheme="minorHAnsi" w:hAnsiTheme="minorHAnsi" w:cstheme="minorHAnsi"/>
          <w:color w:val="000000" w:themeColor="text1"/>
          <w:highlight w:val="yellow"/>
        </w:rPr>
        <w:t xml:space="preserve">dynamic PET data such as </w:t>
      </w:r>
      <w:r w:rsidRPr="00D521E5">
        <w:rPr>
          <w:rFonts w:asciiTheme="minorHAnsi" w:hAnsiTheme="minorHAnsi" w:cstheme="minorHAnsi"/>
          <w:bCs/>
          <w:color w:val="000000" w:themeColor="text1"/>
          <w:highlight w:val="yellow"/>
        </w:rPr>
        <w:t xml:space="preserve">the software PMOD. </w:t>
      </w:r>
      <w:r w:rsidRPr="00D521E5">
        <w:rPr>
          <w:rFonts w:asciiTheme="minorHAnsi" w:hAnsiTheme="minorHAnsi" w:cstheme="minorHAnsi"/>
          <w:color w:val="000000" w:themeColor="text1"/>
          <w:highlight w:val="yellow"/>
        </w:rPr>
        <w:t>Analyze the facet joints of the lumbar spine from L1-L2 to L5-S1.</w:t>
      </w:r>
    </w:p>
    <w:p w14:paraId="3C7803FA"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54A1919E" w14:textId="6769F507" w:rsidR="008E0A65" w:rsidRPr="00D521E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D521E5">
        <w:rPr>
          <w:rFonts w:asciiTheme="minorHAnsi" w:hAnsiTheme="minorHAnsi" w:cstheme="minorHAnsi"/>
          <w:color w:val="000000" w:themeColor="text1"/>
          <w:highlight w:val="yellow"/>
        </w:rPr>
        <w:t xml:space="preserve">5.2 Locate </w:t>
      </w:r>
      <w:r w:rsidR="0069194D">
        <w:rPr>
          <w:rFonts w:asciiTheme="minorHAnsi" w:hAnsiTheme="minorHAnsi" w:cstheme="minorHAnsi"/>
          <w:color w:val="000000" w:themeColor="text1"/>
          <w:highlight w:val="yellow"/>
        </w:rPr>
        <w:t xml:space="preserve">regions </w:t>
      </w:r>
      <w:r w:rsidRPr="00D521E5">
        <w:rPr>
          <w:rFonts w:asciiTheme="minorHAnsi" w:hAnsiTheme="minorHAnsi" w:cstheme="minorHAnsi"/>
          <w:color w:val="000000" w:themeColor="text1"/>
          <w:highlight w:val="yellow"/>
        </w:rPr>
        <w:t xml:space="preserve">that will be evaluated for </w:t>
      </w:r>
      <w:r w:rsidR="00E8601C" w:rsidRPr="00D521E5">
        <w:rPr>
          <w:rFonts w:asciiTheme="minorHAnsi" w:hAnsiTheme="minorHAnsi" w:cstheme="minorHAnsi"/>
          <w:color w:val="000000" w:themeColor="text1"/>
          <w:highlight w:val="yellow"/>
        </w:rPr>
        <w:t>[</w:t>
      </w:r>
      <w:r w:rsidR="00E8601C" w:rsidRPr="00D521E5">
        <w:rPr>
          <w:rFonts w:asciiTheme="minorHAnsi" w:hAnsiTheme="minorHAnsi" w:cstheme="minorHAnsi"/>
          <w:color w:val="000000" w:themeColor="text1"/>
          <w:highlight w:val="yellow"/>
          <w:vertAlign w:val="superscript"/>
        </w:rPr>
        <w:t>18</w:t>
      </w:r>
      <w:r w:rsidR="00E8601C" w:rsidRPr="00D521E5">
        <w:rPr>
          <w:rFonts w:asciiTheme="minorHAnsi" w:hAnsiTheme="minorHAnsi" w:cstheme="minorHAnsi"/>
          <w:color w:val="000000" w:themeColor="text1"/>
          <w:highlight w:val="yellow"/>
        </w:rPr>
        <w:t>F]-</w:t>
      </w:r>
      <w:proofErr w:type="spellStart"/>
      <w:r w:rsidR="00E8601C" w:rsidRPr="00D521E5">
        <w:rPr>
          <w:rFonts w:asciiTheme="minorHAnsi" w:hAnsiTheme="minorHAnsi" w:cstheme="minorHAnsi"/>
          <w:color w:val="000000" w:themeColor="text1"/>
          <w:highlight w:val="yellow"/>
        </w:rPr>
        <w:t>NaF</w:t>
      </w:r>
      <w:proofErr w:type="spellEnd"/>
      <w:r w:rsidRPr="00D521E5">
        <w:rPr>
          <w:rFonts w:asciiTheme="minorHAnsi" w:hAnsiTheme="minorHAnsi" w:cstheme="minorHAnsi"/>
          <w:color w:val="000000" w:themeColor="text1"/>
          <w:highlight w:val="yellow"/>
        </w:rPr>
        <w:t xml:space="preserve"> uptake measurements</w:t>
      </w:r>
      <w:r w:rsidR="0069194D">
        <w:rPr>
          <w:rFonts w:asciiTheme="minorHAnsi" w:hAnsiTheme="minorHAnsi" w:cstheme="minorHAnsi"/>
          <w:color w:val="000000" w:themeColor="text1"/>
          <w:highlight w:val="yellow"/>
        </w:rPr>
        <w:t>:</w:t>
      </w:r>
      <w:r w:rsidRPr="00D521E5">
        <w:rPr>
          <w:rFonts w:asciiTheme="minorHAnsi" w:hAnsiTheme="minorHAnsi" w:cstheme="minorHAnsi"/>
          <w:color w:val="000000" w:themeColor="text1"/>
          <w:highlight w:val="yellow"/>
        </w:rPr>
        <w:t xml:space="preserve"> bilateral facet joint</w:t>
      </w:r>
      <w:r w:rsidR="00E66FA7" w:rsidRPr="00D521E5">
        <w:rPr>
          <w:rFonts w:asciiTheme="minorHAnsi" w:hAnsiTheme="minorHAnsi" w:cstheme="minorHAnsi"/>
          <w:color w:val="000000" w:themeColor="text1"/>
          <w:highlight w:val="yellow"/>
        </w:rPr>
        <w:t>s</w:t>
      </w:r>
      <w:r w:rsidR="0069194D">
        <w:rPr>
          <w:rFonts w:asciiTheme="minorHAnsi" w:hAnsiTheme="minorHAnsi" w:cstheme="minorHAnsi"/>
          <w:color w:val="000000" w:themeColor="text1"/>
          <w:highlight w:val="yellow"/>
        </w:rPr>
        <w:t xml:space="preserve"> at each level</w:t>
      </w:r>
      <w:r w:rsidRPr="00D521E5">
        <w:rPr>
          <w:rFonts w:asciiTheme="minorHAnsi" w:hAnsiTheme="minorHAnsi" w:cstheme="minorHAnsi"/>
          <w:color w:val="000000" w:themeColor="text1"/>
          <w:highlight w:val="yellow"/>
        </w:rPr>
        <w:t xml:space="preserve">. </w:t>
      </w:r>
      <w:r w:rsidR="001B1E8B" w:rsidRPr="00D521E5">
        <w:rPr>
          <w:rFonts w:asciiTheme="minorHAnsi" w:hAnsiTheme="minorHAnsi" w:cstheme="minorHAnsi"/>
          <w:color w:val="000000" w:themeColor="text1"/>
          <w:highlight w:val="yellow"/>
        </w:rPr>
        <w:t>Select v</w:t>
      </w:r>
      <w:r w:rsidRPr="00D521E5">
        <w:rPr>
          <w:rFonts w:asciiTheme="minorHAnsi" w:hAnsiTheme="minorHAnsi" w:cstheme="minorHAnsi"/>
          <w:color w:val="000000" w:themeColor="text1"/>
          <w:highlight w:val="yellow"/>
        </w:rPr>
        <w:t>olumes of interest (VOI) using anatomic T2 MR images and then transfer to the PET images.</w:t>
      </w:r>
    </w:p>
    <w:p w14:paraId="42157A3A"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4CFEDD35" w14:textId="66EA0234" w:rsidR="00A602F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D521E5">
        <w:rPr>
          <w:rFonts w:asciiTheme="minorHAnsi" w:hAnsiTheme="minorHAnsi" w:cstheme="minorHAnsi"/>
          <w:color w:val="000000" w:themeColor="text1"/>
          <w:highlight w:val="yellow"/>
        </w:rPr>
        <w:t xml:space="preserve">5.3 </w:t>
      </w:r>
      <w:r w:rsidR="001B1E8B" w:rsidRPr="00D521E5">
        <w:rPr>
          <w:rFonts w:asciiTheme="minorHAnsi" w:hAnsiTheme="minorHAnsi" w:cstheme="minorHAnsi"/>
          <w:color w:val="000000" w:themeColor="text1"/>
          <w:highlight w:val="yellow"/>
        </w:rPr>
        <w:t>Identify t</w:t>
      </w:r>
      <w:r w:rsidRPr="00D521E5">
        <w:rPr>
          <w:rFonts w:asciiTheme="minorHAnsi" w:hAnsiTheme="minorHAnsi" w:cstheme="minorHAnsi"/>
          <w:color w:val="000000" w:themeColor="text1"/>
          <w:highlight w:val="yellow"/>
        </w:rPr>
        <w:t>he center point of each lumbar facet joint by</w:t>
      </w:r>
      <w:r w:rsidR="003F5650">
        <w:rPr>
          <w:rFonts w:asciiTheme="minorHAnsi" w:hAnsiTheme="minorHAnsi" w:cstheme="minorHAnsi"/>
          <w:color w:val="000000" w:themeColor="text1"/>
          <w:highlight w:val="yellow"/>
        </w:rPr>
        <w:t xml:space="preserve"> visually</w:t>
      </w:r>
      <w:r w:rsidRPr="00D521E5">
        <w:rPr>
          <w:rFonts w:asciiTheme="minorHAnsi" w:hAnsiTheme="minorHAnsi" w:cstheme="minorHAnsi"/>
          <w:color w:val="000000" w:themeColor="text1"/>
          <w:highlight w:val="yellow"/>
        </w:rPr>
        <w:t xml:space="preserve"> triangul</w:t>
      </w:r>
      <w:r w:rsidR="003F5650">
        <w:rPr>
          <w:rFonts w:asciiTheme="minorHAnsi" w:hAnsiTheme="minorHAnsi" w:cstheme="minorHAnsi"/>
          <w:color w:val="000000" w:themeColor="text1"/>
          <w:highlight w:val="yellow"/>
        </w:rPr>
        <w:t>ating</w:t>
      </w:r>
      <w:r w:rsidRPr="00D521E5">
        <w:rPr>
          <w:rFonts w:asciiTheme="minorHAnsi" w:hAnsiTheme="minorHAnsi" w:cstheme="minorHAnsi"/>
          <w:color w:val="000000" w:themeColor="text1"/>
          <w:highlight w:val="yellow"/>
        </w:rPr>
        <w:t xml:space="preserve"> with sagittal and axial plane T2 MR images</w:t>
      </w:r>
      <w:r w:rsidR="00210F34">
        <w:rPr>
          <w:rFonts w:asciiTheme="minorHAnsi" w:hAnsiTheme="minorHAnsi" w:cstheme="minorHAnsi"/>
          <w:color w:val="000000" w:themeColor="text1"/>
          <w:highlight w:val="yellow"/>
        </w:rPr>
        <w:t xml:space="preserve"> </w:t>
      </w:r>
      <w:r w:rsidR="003F5650">
        <w:rPr>
          <w:rFonts w:asciiTheme="minorHAnsi" w:hAnsiTheme="minorHAnsi" w:cstheme="minorHAnsi"/>
          <w:color w:val="000000" w:themeColor="text1"/>
          <w:highlight w:val="yellow"/>
        </w:rPr>
        <w:t>and</w:t>
      </w:r>
      <w:r w:rsidR="00210F34">
        <w:rPr>
          <w:rFonts w:asciiTheme="minorHAnsi" w:hAnsiTheme="minorHAnsi" w:cstheme="minorHAnsi"/>
          <w:color w:val="000000" w:themeColor="text1"/>
          <w:highlight w:val="yellow"/>
        </w:rPr>
        <w:t xml:space="preserve"> recording the slice number of the approximate center.</w:t>
      </w:r>
    </w:p>
    <w:p w14:paraId="3FBF253F" w14:textId="70C090D5" w:rsidR="00210F34" w:rsidRDefault="00210F34" w:rsidP="00D521E5">
      <w:pPr>
        <w:pStyle w:val="NormalWeb"/>
        <w:spacing w:before="0" w:beforeAutospacing="0" w:after="0" w:afterAutospacing="0"/>
        <w:jc w:val="both"/>
        <w:rPr>
          <w:rFonts w:asciiTheme="minorHAnsi" w:hAnsiTheme="minorHAnsi" w:cstheme="minorHAnsi"/>
          <w:color w:val="000000" w:themeColor="text1"/>
          <w:highlight w:val="yellow"/>
        </w:rPr>
      </w:pPr>
    </w:p>
    <w:p w14:paraId="1B1537F6" w14:textId="29D2AF91" w:rsidR="00210F34" w:rsidRDefault="00210F34" w:rsidP="00210F34">
      <w:pPr>
        <w:pStyle w:val="NormalWeb"/>
        <w:spacing w:before="0" w:beforeAutospacing="0" w:after="0" w:afterAutospacing="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lastRenderedPageBreak/>
        <w:t xml:space="preserve">5.4 With the patient data open in the </w:t>
      </w:r>
      <w:r w:rsidRPr="00FA6E76">
        <w:rPr>
          <w:rFonts w:asciiTheme="minorHAnsi" w:hAnsiTheme="minorHAnsi" w:cstheme="minorHAnsi"/>
          <w:b/>
          <w:color w:val="000000" w:themeColor="text1"/>
          <w:highlight w:val="yellow"/>
        </w:rPr>
        <w:t>View tab</w:t>
      </w:r>
      <w:r>
        <w:rPr>
          <w:rFonts w:asciiTheme="minorHAnsi" w:hAnsiTheme="minorHAnsi" w:cstheme="minorHAnsi"/>
          <w:color w:val="000000" w:themeColor="text1"/>
          <w:highlight w:val="yellow"/>
        </w:rPr>
        <w:t xml:space="preserve">, click the VOI button from the sidebar and select </w:t>
      </w:r>
      <w:r w:rsidRPr="004C4862">
        <w:rPr>
          <w:rFonts w:asciiTheme="minorHAnsi" w:hAnsiTheme="minorHAnsi" w:cstheme="minorHAnsi"/>
          <w:b/>
          <w:color w:val="000000" w:themeColor="text1"/>
          <w:highlight w:val="yellow"/>
        </w:rPr>
        <w:t>SPHERE (Object)</w:t>
      </w:r>
      <w:r w:rsidR="004C4862">
        <w:rPr>
          <w:rFonts w:asciiTheme="minorHAnsi" w:hAnsiTheme="minorHAnsi" w:cstheme="minorHAnsi"/>
          <w:b/>
          <w:color w:val="000000" w:themeColor="text1"/>
          <w:highlight w:val="yellow"/>
        </w:rPr>
        <w:t>.</w:t>
      </w:r>
    </w:p>
    <w:p w14:paraId="181087CD" w14:textId="77777777" w:rsidR="00210F34" w:rsidRDefault="00210F34" w:rsidP="00210F34">
      <w:pPr>
        <w:pStyle w:val="NormalWeb"/>
        <w:spacing w:before="0" w:beforeAutospacing="0" w:after="0" w:afterAutospacing="0"/>
        <w:jc w:val="both"/>
        <w:rPr>
          <w:rFonts w:asciiTheme="minorHAnsi" w:hAnsiTheme="minorHAnsi" w:cstheme="minorHAnsi"/>
          <w:color w:val="000000" w:themeColor="text1"/>
          <w:highlight w:val="yellow"/>
        </w:rPr>
      </w:pPr>
    </w:p>
    <w:p w14:paraId="4D367620" w14:textId="0FF15C39" w:rsidR="00210F34" w:rsidRDefault="00210F34" w:rsidP="00210F34">
      <w:pPr>
        <w:pStyle w:val="NormalWeb"/>
        <w:spacing w:before="0" w:beforeAutospacing="0" w:after="0" w:afterAutospacing="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5.5 Within the Predefined window that pops up, type in 7.5</w:t>
      </w:r>
      <w:r w:rsidR="004C4862">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mm as the radius and click </w:t>
      </w:r>
      <w:r w:rsidRPr="00FA6E76">
        <w:rPr>
          <w:rFonts w:asciiTheme="minorHAnsi" w:hAnsiTheme="minorHAnsi" w:cstheme="minorHAnsi"/>
          <w:b/>
          <w:color w:val="000000" w:themeColor="text1"/>
          <w:highlight w:val="yellow"/>
        </w:rPr>
        <w:t>Create New VOI</w:t>
      </w:r>
      <w:r w:rsidR="00FA6E76">
        <w:rPr>
          <w:rFonts w:asciiTheme="minorHAnsi" w:hAnsiTheme="minorHAnsi" w:cstheme="minorHAnsi"/>
          <w:color w:val="000000" w:themeColor="text1"/>
          <w:highlight w:val="yellow"/>
        </w:rPr>
        <w:t>.</w:t>
      </w:r>
    </w:p>
    <w:p w14:paraId="687927CC"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0AF8AC62" w14:textId="7C61BB73" w:rsidR="00A602F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r w:rsidRPr="00D521E5">
        <w:rPr>
          <w:rFonts w:asciiTheme="minorHAnsi" w:hAnsiTheme="minorHAnsi" w:cstheme="minorHAnsi"/>
          <w:color w:val="000000" w:themeColor="text1"/>
          <w:highlight w:val="yellow"/>
        </w:rPr>
        <w:t>5.</w:t>
      </w:r>
      <w:r w:rsidR="00210F34">
        <w:rPr>
          <w:rFonts w:asciiTheme="minorHAnsi" w:hAnsiTheme="minorHAnsi" w:cstheme="minorHAnsi"/>
          <w:color w:val="000000" w:themeColor="text1"/>
          <w:highlight w:val="yellow"/>
        </w:rPr>
        <w:t>5</w:t>
      </w:r>
      <w:r w:rsidRPr="00D521E5">
        <w:rPr>
          <w:rFonts w:asciiTheme="minorHAnsi" w:hAnsiTheme="minorHAnsi" w:cstheme="minorHAnsi"/>
          <w:color w:val="000000" w:themeColor="text1"/>
          <w:highlight w:val="yellow"/>
        </w:rPr>
        <w:t>. Place a spherical VOI (7.5 mm diameter) in the center of each facet joint</w:t>
      </w:r>
      <w:r w:rsidR="00210F34">
        <w:rPr>
          <w:rFonts w:asciiTheme="minorHAnsi" w:hAnsiTheme="minorHAnsi" w:cstheme="minorHAnsi"/>
          <w:color w:val="000000" w:themeColor="text1"/>
          <w:highlight w:val="yellow"/>
        </w:rPr>
        <w:t xml:space="preserve"> by left clicking on the facet. Adjust the sphere by left clicking and dragging until visually centered on</w:t>
      </w:r>
      <w:r w:rsidR="00881435">
        <w:rPr>
          <w:rFonts w:asciiTheme="minorHAnsi" w:hAnsiTheme="minorHAnsi" w:cstheme="minorHAnsi"/>
          <w:color w:val="000000" w:themeColor="text1"/>
          <w:highlight w:val="yellow"/>
        </w:rPr>
        <w:t xml:space="preserve"> the</w:t>
      </w:r>
      <w:r w:rsidR="00210F34">
        <w:rPr>
          <w:rFonts w:asciiTheme="minorHAnsi" w:hAnsiTheme="minorHAnsi" w:cstheme="minorHAnsi"/>
          <w:color w:val="000000" w:themeColor="text1"/>
          <w:highlight w:val="yellow"/>
        </w:rPr>
        <w:t xml:space="preserve"> facet</w:t>
      </w:r>
      <w:r w:rsidR="00881435">
        <w:rPr>
          <w:rFonts w:asciiTheme="minorHAnsi" w:hAnsiTheme="minorHAnsi" w:cstheme="minorHAnsi"/>
          <w:color w:val="000000" w:themeColor="text1"/>
          <w:highlight w:val="yellow"/>
        </w:rPr>
        <w:t>.</w:t>
      </w:r>
    </w:p>
    <w:p w14:paraId="5CEAE67C" w14:textId="6E037ED7" w:rsidR="00210F34" w:rsidRDefault="00210F34" w:rsidP="00D521E5">
      <w:pPr>
        <w:pStyle w:val="NormalWeb"/>
        <w:spacing w:before="0" w:beforeAutospacing="0" w:after="0" w:afterAutospacing="0"/>
        <w:jc w:val="both"/>
        <w:rPr>
          <w:rFonts w:asciiTheme="minorHAnsi" w:hAnsiTheme="minorHAnsi" w:cstheme="minorHAnsi"/>
          <w:color w:val="000000" w:themeColor="text1"/>
          <w:highlight w:val="yellow"/>
        </w:rPr>
      </w:pPr>
    </w:p>
    <w:p w14:paraId="1725F266" w14:textId="0FEDE146" w:rsidR="00210F34" w:rsidRPr="00D521E5" w:rsidRDefault="00210F34" w:rsidP="00D521E5">
      <w:pPr>
        <w:pStyle w:val="NormalWeb"/>
        <w:spacing w:before="0" w:beforeAutospacing="0" w:after="0" w:afterAutospacing="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5.6 Repeat as necessary for all facets of interest by clicking </w:t>
      </w:r>
      <w:r w:rsidRPr="00FA6E76">
        <w:rPr>
          <w:rFonts w:asciiTheme="minorHAnsi" w:hAnsiTheme="minorHAnsi" w:cstheme="minorHAnsi"/>
          <w:b/>
          <w:color w:val="000000" w:themeColor="text1"/>
          <w:highlight w:val="yellow"/>
        </w:rPr>
        <w:t>Create New VOI</w:t>
      </w:r>
      <w:r>
        <w:rPr>
          <w:rFonts w:asciiTheme="minorHAnsi" w:hAnsiTheme="minorHAnsi" w:cstheme="minorHAnsi"/>
          <w:color w:val="000000" w:themeColor="text1"/>
          <w:highlight w:val="yellow"/>
        </w:rPr>
        <w:t xml:space="preserve"> and performing step 5.5</w:t>
      </w:r>
    </w:p>
    <w:p w14:paraId="00F9D4F7"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highlight w:val="yellow"/>
        </w:rPr>
      </w:pPr>
    </w:p>
    <w:p w14:paraId="0B6BC566" w14:textId="595904DF" w:rsidR="00A602F5" w:rsidRDefault="00E66FA7" w:rsidP="00D521E5">
      <w:pPr>
        <w:jc w:val="both"/>
        <w:rPr>
          <w:rFonts w:asciiTheme="minorHAnsi" w:hAnsiTheme="minorHAnsi" w:cstheme="minorHAnsi"/>
          <w:color w:val="000000" w:themeColor="text1"/>
          <w:highlight w:val="yellow"/>
        </w:rPr>
      </w:pPr>
      <w:r w:rsidRPr="00D521E5">
        <w:rPr>
          <w:rFonts w:asciiTheme="minorHAnsi" w:hAnsiTheme="minorHAnsi" w:cstheme="minorHAnsi"/>
          <w:color w:val="000000" w:themeColor="text1"/>
          <w:highlight w:val="yellow"/>
        </w:rPr>
        <w:t>5.</w:t>
      </w:r>
      <w:r w:rsidR="00210F34">
        <w:rPr>
          <w:rFonts w:asciiTheme="minorHAnsi" w:hAnsiTheme="minorHAnsi" w:cstheme="minorHAnsi"/>
          <w:color w:val="000000" w:themeColor="text1"/>
          <w:highlight w:val="yellow"/>
        </w:rPr>
        <w:t>7</w:t>
      </w:r>
      <w:r w:rsidR="00A602F5" w:rsidRPr="00D521E5">
        <w:rPr>
          <w:rFonts w:asciiTheme="minorHAnsi" w:hAnsiTheme="minorHAnsi" w:cstheme="minorHAnsi"/>
          <w:color w:val="000000" w:themeColor="text1"/>
          <w:highlight w:val="yellow"/>
        </w:rPr>
        <w:t xml:space="preserve"> Place a spherical VOI (5 mm diameter) in the right iliac crest in the central marrow </w:t>
      </w:r>
      <w:r w:rsidR="0056354B" w:rsidRPr="00D521E5">
        <w:rPr>
          <w:rFonts w:asciiTheme="minorHAnsi" w:hAnsiTheme="minorHAnsi" w:cstheme="minorHAnsi"/>
          <w:color w:val="000000" w:themeColor="text1"/>
          <w:highlight w:val="yellow"/>
        </w:rPr>
        <w:t>cavity (</w:t>
      </w:r>
      <w:r w:rsidR="00A602F5" w:rsidRPr="00D521E5">
        <w:rPr>
          <w:rFonts w:asciiTheme="minorHAnsi" w:hAnsiTheme="minorHAnsi" w:cstheme="minorHAnsi"/>
          <w:color w:val="000000" w:themeColor="text1"/>
          <w:highlight w:val="yellow"/>
        </w:rPr>
        <w:t>to exclude cortex involvement) as a reference region.</w:t>
      </w:r>
      <w:r w:rsidR="00210F34">
        <w:rPr>
          <w:rFonts w:asciiTheme="minorHAnsi" w:hAnsiTheme="minorHAnsi" w:cstheme="minorHAnsi"/>
          <w:color w:val="000000" w:themeColor="text1"/>
          <w:highlight w:val="yellow"/>
        </w:rPr>
        <w:t xml:space="preserve"> Click </w:t>
      </w:r>
      <w:r w:rsidR="00210F34" w:rsidRPr="00090BB3">
        <w:rPr>
          <w:rFonts w:asciiTheme="minorHAnsi" w:hAnsiTheme="minorHAnsi" w:cstheme="minorHAnsi"/>
          <w:b/>
          <w:color w:val="000000" w:themeColor="text1"/>
          <w:highlight w:val="yellow"/>
        </w:rPr>
        <w:t>Create New VOI</w:t>
      </w:r>
      <w:r w:rsidR="00210F34">
        <w:rPr>
          <w:rFonts w:asciiTheme="minorHAnsi" w:hAnsiTheme="minorHAnsi" w:cstheme="minorHAnsi"/>
          <w:color w:val="000000" w:themeColor="text1"/>
          <w:highlight w:val="yellow"/>
        </w:rPr>
        <w:t xml:space="preserve"> and left click in </w:t>
      </w:r>
      <w:r w:rsidR="00881435">
        <w:rPr>
          <w:rFonts w:asciiTheme="minorHAnsi" w:hAnsiTheme="minorHAnsi" w:cstheme="minorHAnsi"/>
          <w:color w:val="000000" w:themeColor="text1"/>
          <w:highlight w:val="yellow"/>
        </w:rPr>
        <w:t xml:space="preserve">the </w:t>
      </w:r>
      <w:r w:rsidR="00210F34">
        <w:rPr>
          <w:rFonts w:asciiTheme="minorHAnsi" w:hAnsiTheme="minorHAnsi" w:cstheme="minorHAnsi"/>
          <w:color w:val="000000" w:themeColor="text1"/>
          <w:highlight w:val="yellow"/>
        </w:rPr>
        <w:t>marrow of right iliac.</w:t>
      </w:r>
    </w:p>
    <w:p w14:paraId="00AD0134" w14:textId="41187A4F" w:rsidR="00210F34" w:rsidRDefault="00210F34" w:rsidP="00D521E5">
      <w:pPr>
        <w:jc w:val="both"/>
        <w:rPr>
          <w:rFonts w:asciiTheme="minorHAnsi" w:hAnsiTheme="minorHAnsi" w:cstheme="minorHAnsi"/>
          <w:color w:val="000000" w:themeColor="text1"/>
          <w:highlight w:val="yellow"/>
        </w:rPr>
      </w:pPr>
    </w:p>
    <w:p w14:paraId="6318F0A1" w14:textId="3ED33DC9" w:rsidR="00210F34" w:rsidRPr="00D521E5" w:rsidRDefault="00210F34"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5.8 Position VOI so edges are within marrow entirely.</w:t>
      </w:r>
    </w:p>
    <w:p w14:paraId="4080A057" w14:textId="77777777" w:rsidR="00A602F5" w:rsidRPr="00D521E5" w:rsidRDefault="00A602F5" w:rsidP="00D521E5">
      <w:pPr>
        <w:jc w:val="both"/>
        <w:rPr>
          <w:rFonts w:asciiTheme="minorHAnsi" w:hAnsiTheme="minorHAnsi" w:cstheme="minorHAnsi"/>
          <w:color w:val="000000" w:themeColor="text1"/>
          <w:highlight w:val="yellow"/>
        </w:rPr>
      </w:pPr>
    </w:p>
    <w:p w14:paraId="2193F71F" w14:textId="319905F9" w:rsidR="00A602F5" w:rsidRPr="00D521E5" w:rsidRDefault="00A602F5" w:rsidP="00D521E5">
      <w:pPr>
        <w:jc w:val="both"/>
        <w:rPr>
          <w:rFonts w:asciiTheme="minorHAnsi" w:hAnsiTheme="minorHAnsi" w:cstheme="minorHAnsi"/>
          <w:color w:val="000000" w:themeColor="text1"/>
          <w:highlight w:val="yellow"/>
        </w:rPr>
      </w:pPr>
      <w:r w:rsidRPr="00D521E5">
        <w:rPr>
          <w:rFonts w:asciiTheme="minorHAnsi" w:hAnsiTheme="minorHAnsi" w:cstheme="minorHAnsi"/>
          <w:color w:val="000000" w:themeColor="text1"/>
          <w:highlight w:val="yellow"/>
        </w:rPr>
        <w:t>5.</w:t>
      </w:r>
      <w:r w:rsidR="00210F34">
        <w:rPr>
          <w:rFonts w:asciiTheme="minorHAnsi" w:hAnsiTheme="minorHAnsi" w:cstheme="minorHAnsi"/>
          <w:color w:val="000000" w:themeColor="text1"/>
          <w:highlight w:val="yellow"/>
        </w:rPr>
        <w:t>9</w:t>
      </w:r>
      <w:r w:rsidR="005A29BC" w:rsidRPr="00D521E5">
        <w:rPr>
          <w:rFonts w:asciiTheme="minorHAnsi" w:hAnsiTheme="minorHAnsi" w:cstheme="minorHAnsi"/>
          <w:color w:val="000000" w:themeColor="text1"/>
          <w:highlight w:val="yellow"/>
        </w:rPr>
        <w:t xml:space="preserve"> Ensure </w:t>
      </w:r>
      <w:r w:rsidR="008E0A65">
        <w:rPr>
          <w:rFonts w:asciiTheme="minorHAnsi" w:hAnsiTheme="minorHAnsi" w:cstheme="minorHAnsi"/>
          <w:color w:val="000000" w:themeColor="text1"/>
          <w:highlight w:val="yellow"/>
        </w:rPr>
        <w:t>V</w:t>
      </w:r>
      <w:r w:rsidR="005A29BC" w:rsidRPr="00D521E5">
        <w:rPr>
          <w:rFonts w:asciiTheme="minorHAnsi" w:hAnsiTheme="minorHAnsi" w:cstheme="minorHAnsi"/>
          <w:color w:val="000000" w:themeColor="text1"/>
          <w:highlight w:val="yellow"/>
        </w:rPr>
        <w:t xml:space="preserve">OI’s </w:t>
      </w:r>
      <w:r w:rsidR="00977D67" w:rsidRPr="00D521E5">
        <w:rPr>
          <w:rFonts w:asciiTheme="minorHAnsi" w:hAnsiTheme="minorHAnsi" w:cstheme="minorHAnsi"/>
          <w:color w:val="000000" w:themeColor="text1"/>
          <w:highlight w:val="yellow"/>
        </w:rPr>
        <w:t>are placed similarly to the</w:t>
      </w:r>
      <w:r w:rsidRPr="00D521E5">
        <w:rPr>
          <w:rFonts w:asciiTheme="minorHAnsi" w:hAnsiTheme="minorHAnsi" w:cstheme="minorHAnsi"/>
          <w:color w:val="000000" w:themeColor="text1"/>
          <w:highlight w:val="yellow"/>
        </w:rPr>
        <w:t xml:space="preserve"> image showing vertebral</w:t>
      </w:r>
      <w:r w:rsidR="00E66FA7" w:rsidRPr="00D521E5">
        <w:rPr>
          <w:rFonts w:asciiTheme="minorHAnsi" w:hAnsiTheme="minorHAnsi" w:cstheme="minorHAnsi"/>
          <w:color w:val="000000" w:themeColor="text1"/>
          <w:highlight w:val="yellow"/>
        </w:rPr>
        <w:t xml:space="preserve"> body facet joint (FJ) </w:t>
      </w:r>
      <w:r w:rsidR="008E0A65">
        <w:rPr>
          <w:rFonts w:asciiTheme="minorHAnsi" w:hAnsiTheme="minorHAnsi" w:cstheme="minorHAnsi"/>
          <w:color w:val="000000" w:themeColor="text1"/>
          <w:highlight w:val="yellow"/>
        </w:rPr>
        <w:t>V</w:t>
      </w:r>
      <w:r w:rsidRPr="00D521E5">
        <w:rPr>
          <w:rFonts w:asciiTheme="minorHAnsi" w:hAnsiTheme="minorHAnsi" w:cstheme="minorHAnsi"/>
          <w:color w:val="000000" w:themeColor="text1"/>
          <w:highlight w:val="yellow"/>
        </w:rPr>
        <w:t xml:space="preserve">OIs </w:t>
      </w:r>
      <w:r w:rsidR="00977D67" w:rsidRPr="00D521E5">
        <w:rPr>
          <w:rFonts w:asciiTheme="minorHAnsi" w:hAnsiTheme="minorHAnsi" w:cstheme="minorHAnsi"/>
          <w:color w:val="000000" w:themeColor="text1"/>
          <w:highlight w:val="yellow"/>
        </w:rPr>
        <w:t xml:space="preserve">in </w:t>
      </w:r>
      <w:r w:rsidR="00E66FA7" w:rsidRPr="00090BB3">
        <w:rPr>
          <w:rFonts w:asciiTheme="minorHAnsi" w:hAnsiTheme="minorHAnsi" w:cstheme="minorHAnsi"/>
          <w:b/>
          <w:color w:val="000000" w:themeColor="text1"/>
          <w:highlight w:val="yellow"/>
        </w:rPr>
        <w:t>Figure 2</w:t>
      </w:r>
      <w:r w:rsidR="00210F34">
        <w:rPr>
          <w:rFonts w:asciiTheme="minorHAnsi" w:hAnsiTheme="minorHAnsi" w:cstheme="minorHAnsi"/>
          <w:color w:val="000000" w:themeColor="text1"/>
          <w:highlight w:val="yellow"/>
        </w:rPr>
        <w:t xml:space="preserve"> in that they encapsulate the center of the facet joint</w:t>
      </w:r>
      <w:r w:rsidR="00977D67" w:rsidRPr="00D521E5">
        <w:rPr>
          <w:rFonts w:asciiTheme="minorHAnsi" w:hAnsiTheme="minorHAnsi" w:cstheme="minorHAnsi"/>
          <w:color w:val="000000" w:themeColor="text1"/>
          <w:highlight w:val="yellow"/>
        </w:rPr>
        <w:t>.</w:t>
      </w:r>
    </w:p>
    <w:p w14:paraId="447C2366" w14:textId="77777777" w:rsidR="00A602F5" w:rsidRPr="00D521E5" w:rsidRDefault="00A602F5" w:rsidP="00D521E5">
      <w:pPr>
        <w:jc w:val="both"/>
        <w:rPr>
          <w:rFonts w:asciiTheme="minorHAnsi" w:hAnsiTheme="minorHAnsi" w:cstheme="minorHAnsi"/>
          <w:color w:val="000000" w:themeColor="text1"/>
          <w:highlight w:val="yellow"/>
        </w:rPr>
      </w:pPr>
    </w:p>
    <w:p w14:paraId="6966D04D" w14:textId="73360999" w:rsidR="00A602F5" w:rsidRPr="00D521E5" w:rsidRDefault="00A602F5" w:rsidP="00D521E5">
      <w:pPr>
        <w:jc w:val="both"/>
        <w:outlineLvl w:val="0"/>
        <w:rPr>
          <w:rFonts w:asciiTheme="minorHAnsi" w:hAnsiTheme="minorHAnsi" w:cstheme="minorHAnsi"/>
          <w:b/>
          <w:color w:val="000000" w:themeColor="text1"/>
          <w:highlight w:val="yellow"/>
        </w:rPr>
      </w:pPr>
      <w:r w:rsidRPr="00D521E5">
        <w:rPr>
          <w:rFonts w:asciiTheme="minorHAnsi" w:hAnsiTheme="minorHAnsi" w:cstheme="minorHAnsi"/>
          <w:b/>
          <w:color w:val="000000" w:themeColor="text1"/>
          <w:highlight w:val="yellow"/>
        </w:rPr>
        <w:t>6. SUV Calculations and Kinetic Data</w:t>
      </w:r>
    </w:p>
    <w:p w14:paraId="7B1B230C" w14:textId="0F46BB70" w:rsidR="00687E37" w:rsidRPr="00D521E5" w:rsidRDefault="00687E37" w:rsidP="00D521E5">
      <w:pPr>
        <w:jc w:val="both"/>
        <w:outlineLvl w:val="0"/>
        <w:rPr>
          <w:rFonts w:asciiTheme="minorHAnsi" w:hAnsiTheme="minorHAnsi" w:cstheme="minorHAnsi"/>
          <w:b/>
          <w:color w:val="000000" w:themeColor="text1"/>
          <w:highlight w:val="yellow"/>
        </w:rPr>
      </w:pPr>
    </w:p>
    <w:p w14:paraId="27D2865E" w14:textId="77777777" w:rsidR="00210F34" w:rsidRDefault="00687E37" w:rsidP="00D521E5">
      <w:pPr>
        <w:jc w:val="both"/>
        <w:rPr>
          <w:rFonts w:asciiTheme="minorHAnsi" w:hAnsiTheme="minorHAnsi" w:cstheme="minorHAnsi"/>
          <w:color w:val="000000" w:themeColor="text1"/>
          <w:highlight w:val="yellow"/>
        </w:rPr>
      </w:pPr>
      <w:r w:rsidRPr="00D521E5">
        <w:rPr>
          <w:rFonts w:asciiTheme="minorHAnsi" w:hAnsiTheme="minorHAnsi" w:cstheme="minorHAnsi"/>
          <w:color w:val="000000" w:themeColor="text1"/>
          <w:highlight w:val="yellow"/>
        </w:rPr>
        <w:t>6.1 To calculate the arterial input function place a cylindrical VOI covering two axial slices of the abdominal aorta. Ensure the diameter is equal to the aorta’s diameter.</w:t>
      </w:r>
    </w:p>
    <w:p w14:paraId="558B7C6C" w14:textId="77777777" w:rsidR="00210F34" w:rsidRDefault="00210F34" w:rsidP="00D521E5">
      <w:pPr>
        <w:jc w:val="both"/>
        <w:rPr>
          <w:rFonts w:asciiTheme="minorHAnsi" w:hAnsiTheme="minorHAnsi" w:cstheme="minorHAnsi"/>
          <w:color w:val="000000" w:themeColor="text1"/>
          <w:highlight w:val="yellow"/>
        </w:rPr>
      </w:pPr>
    </w:p>
    <w:p w14:paraId="7D39954F" w14:textId="4750B1A6" w:rsidR="00687E37" w:rsidRDefault="00210F34"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6.2 Right click on the </w:t>
      </w:r>
      <w:r w:rsidRPr="00F45876">
        <w:rPr>
          <w:rFonts w:asciiTheme="minorHAnsi" w:hAnsiTheme="minorHAnsi" w:cstheme="minorHAnsi"/>
          <w:b/>
          <w:color w:val="000000" w:themeColor="text1"/>
          <w:highlight w:val="yellow"/>
        </w:rPr>
        <w:t>Axial image</w:t>
      </w:r>
      <w:r>
        <w:rPr>
          <w:rFonts w:asciiTheme="minorHAnsi" w:hAnsiTheme="minorHAnsi" w:cstheme="minorHAnsi"/>
          <w:color w:val="000000" w:themeColor="text1"/>
          <w:highlight w:val="yellow"/>
        </w:rPr>
        <w:t xml:space="preserve">, select </w:t>
      </w:r>
      <w:r w:rsidRPr="00090BB3">
        <w:rPr>
          <w:rFonts w:asciiTheme="minorHAnsi" w:hAnsiTheme="minorHAnsi" w:cstheme="minorHAnsi"/>
          <w:b/>
          <w:color w:val="000000" w:themeColor="text1"/>
          <w:highlight w:val="yellow"/>
        </w:rPr>
        <w:t>data inspection</w:t>
      </w:r>
      <w:r w:rsidR="00090BB3">
        <w:rPr>
          <w:rFonts w:asciiTheme="minorHAnsi" w:hAnsiTheme="minorHAnsi" w:cstheme="minorHAnsi"/>
          <w:color w:val="000000" w:themeColor="text1"/>
          <w:highlight w:val="yellow"/>
        </w:rPr>
        <w:t>.</w:t>
      </w:r>
    </w:p>
    <w:p w14:paraId="391722AD" w14:textId="04F22AC8" w:rsidR="00210F34" w:rsidRDefault="00210F34" w:rsidP="00D521E5">
      <w:pPr>
        <w:jc w:val="both"/>
        <w:rPr>
          <w:rFonts w:asciiTheme="minorHAnsi" w:hAnsiTheme="minorHAnsi" w:cstheme="minorHAnsi"/>
          <w:color w:val="000000" w:themeColor="text1"/>
          <w:highlight w:val="yellow"/>
        </w:rPr>
      </w:pPr>
    </w:p>
    <w:p w14:paraId="595FDF5F" w14:textId="6C123798" w:rsidR="00210F34" w:rsidRDefault="00210F34"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6.3</w:t>
      </w:r>
      <w:r w:rsidR="003F5650">
        <w:rPr>
          <w:rFonts w:asciiTheme="minorHAnsi" w:hAnsiTheme="minorHAnsi" w:cstheme="minorHAnsi"/>
          <w:color w:val="000000" w:themeColor="text1"/>
          <w:highlight w:val="yellow"/>
        </w:rPr>
        <w:t xml:space="preserve"> Measure the diameter of the abdominal aorta proximal to its bifurcation.</w:t>
      </w:r>
    </w:p>
    <w:p w14:paraId="11EBA9C6" w14:textId="4C640149" w:rsidR="003F5650" w:rsidRDefault="003F5650" w:rsidP="00D521E5">
      <w:pPr>
        <w:jc w:val="both"/>
        <w:rPr>
          <w:rFonts w:asciiTheme="minorHAnsi" w:hAnsiTheme="minorHAnsi" w:cstheme="minorHAnsi"/>
          <w:color w:val="000000" w:themeColor="text1"/>
          <w:highlight w:val="yellow"/>
        </w:rPr>
      </w:pPr>
    </w:p>
    <w:p w14:paraId="33922017" w14:textId="1BD5826C" w:rsidR="003F5650" w:rsidRDefault="003F5650"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6.4 Left click on the right side of the aortic wall and move </w:t>
      </w:r>
      <w:r w:rsidR="00F45876">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 xml:space="preserve">cursor to the left side of </w:t>
      </w:r>
      <w:r w:rsidR="00881435">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aortic wall.</w:t>
      </w:r>
    </w:p>
    <w:p w14:paraId="4A993B80" w14:textId="54130B5E" w:rsidR="003F5650" w:rsidRDefault="003F5650" w:rsidP="00D521E5">
      <w:pPr>
        <w:jc w:val="both"/>
        <w:rPr>
          <w:rFonts w:asciiTheme="minorHAnsi" w:hAnsiTheme="minorHAnsi" w:cstheme="minorHAnsi"/>
          <w:color w:val="000000" w:themeColor="text1"/>
          <w:highlight w:val="yellow"/>
        </w:rPr>
      </w:pPr>
    </w:p>
    <w:p w14:paraId="541C8973" w14:textId="72585C5E" w:rsidR="003F5650" w:rsidRDefault="003F5650"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6.5 Record the distance of the aortic wall diameter in the </w:t>
      </w:r>
      <w:r w:rsidRPr="00090BB3">
        <w:rPr>
          <w:rFonts w:asciiTheme="minorHAnsi" w:hAnsiTheme="minorHAnsi" w:cstheme="minorHAnsi"/>
          <w:b/>
          <w:color w:val="000000" w:themeColor="text1"/>
          <w:highlight w:val="yellow"/>
        </w:rPr>
        <w:t>Data Inspector</w:t>
      </w:r>
      <w:r>
        <w:rPr>
          <w:rFonts w:asciiTheme="minorHAnsi" w:hAnsiTheme="minorHAnsi" w:cstheme="minorHAnsi"/>
          <w:color w:val="000000" w:themeColor="text1"/>
          <w:highlight w:val="yellow"/>
        </w:rPr>
        <w:t xml:space="preserve"> window. This will be used to calculate the partial volume correction (PVC) coefficient.</w:t>
      </w:r>
    </w:p>
    <w:p w14:paraId="5976322B" w14:textId="17AFCC03" w:rsidR="003F5650" w:rsidRDefault="003F5650" w:rsidP="00D521E5">
      <w:pPr>
        <w:jc w:val="both"/>
        <w:rPr>
          <w:rFonts w:asciiTheme="minorHAnsi" w:hAnsiTheme="minorHAnsi" w:cstheme="minorHAnsi"/>
          <w:color w:val="000000" w:themeColor="text1"/>
          <w:highlight w:val="yellow"/>
        </w:rPr>
      </w:pPr>
    </w:p>
    <w:p w14:paraId="4E325991" w14:textId="6BDF60D9" w:rsidR="003F5650" w:rsidRDefault="003F5650"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6.7 Left click the VOI button from the sidebar, select </w:t>
      </w:r>
      <w:r w:rsidRPr="00090BB3">
        <w:rPr>
          <w:rFonts w:asciiTheme="minorHAnsi" w:hAnsiTheme="minorHAnsi" w:cstheme="minorHAnsi"/>
          <w:b/>
          <w:color w:val="000000" w:themeColor="text1"/>
          <w:highlight w:val="yellow"/>
        </w:rPr>
        <w:t>CIRCLE (ROI</w:t>
      </w:r>
      <w:r w:rsidR="00090BB3">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p w14:paraId="52135309" w14:textId="112D630F" w:rsidR="003F5650" w:rsidRDefault="003F5650" w:rsidP="00D521E5">
      <w:pPr>
        <w:jc w:val="both"/>
        <w:rPr>
          <w:rFonts w:asciiTheme="minorHAnsi" w:hAnsiTheme="minorHAnsi" w:cstheme="minorHAnsi"/>
          <w:color w:val="000000" w:themeColor="text1"/>
          <w:highlight w:val="yellow"/>
        </w:rPr>
      </w:pPr>
    </w:p>
    <w:p w14:paraId="153DE1E9" w14:textId="338E238A" w:rsidR="003F5650" w:rsidRDefault="003F5650"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6.8 Create a Circle ROI with a specified radius of half of the previously measured diameter in Step 6.5</w:t>
      </w:r>
    </w:p>
    <w:p w14:paraId="6EF6286B" w14:textId="521ABC2B" w:rsidR="003F5650" w:rsidRDefault="003F5650" w:rsidP="00D521E5">
      <w:pPr>
        <w:jc w:val="both"/>
        <w:rPr>
          <w:rFonts w:asciiTheme="minorHAnsi" w:hAnsiTheme="minorHAnsi" w:cstheme="minorHAnsi"/>
          <w:color w:val="000000" w:themeColor="text1"/>
          <w:highlight w:val="yellow"/>
        </w:rPr>
      </w:pPr>
    </w:p>
    <w:p w14:paraId="66B19B77" w14:textId="554F8F29" w:rsidR="003F5650" w:rsidRDefault="003F5650"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6.9 Click </w:t>
      </w:r>
      <w:r w:rsidRPr="00090BB3">
        <w:rPr>
          <w:rFonts w:asciiTheme="minorHAnsi" w:hAnsiTheme="minorHAnsi" w:cstheme="minorHAnsi"/>
          <w:b/>
          <w:color w:val="000000" w:themeColor="text1"/>
          <w:highlight w:val="yellow"/>
        </w:rPr>
        <w:t>Create New VOI</w:t>
      </w:r>
      <w:r>
        <w:rPr>
          <w:rFonts w:asciiTheme="minorHAnsi" w:hAnsiTheme="minorHAnsi" w:cstheme="minorHAnsi"/>
          <w:color w:val="000000" w:themeColor="text1"/>
          <w:highlight w:val="yellow"/>
        </w:rPr>
        <w:t xml:space="preserve"> and left click in the center of the aorta, reposition if </w:t>
      </w:r>
      <w:r w:rsidR="00090BB3">
        <w:rPr>
          <w:rFonts w:asciiTheme="minorHAnsi" w:hAnsiTheme="minorHAnsi" w:cstheme="minorHAnsi"/>
          <w:color w:val="000000" w:themeColor="text1"/>
          <w:highlight w:val="yellow"/>
        </w:rPr>
        <w:t>necessary,</w:t>
      </w:r>
      <w:r>
        <w:rPr>
          <w:rFonts w:asciiTheme="minorHAnsi" w:hAnsiTheme="minorHAnsi" w:cstheme="minorHAnsi"/>
          <w:color w:val="000000" w:themeColor="text1"/>
          <w:highlight w:val="yellow"/>
        </w:rPr>
        <w:t xml:space="preserve"> to ensure circle approximates aortic wall position. </w:t>
      </w:r>
    </w:p>
    <w:p w14:paraId="2C8FCC17" w14:textId="578E6810" w:rsidR="003F5650" w:rsidRDefault="003F5650" w:rsidP="00D521E5">
      <w:pPr>
        <w:jc w:val="both"/>
        <w:rPr>
          <w:rFonts w:asciiTheme="minorHAnsi" w:hAnsiTheme="minorHAnsi" w:cstheme="minorHAnsi"/>
          <w:color w:val="000000" w:themeColor="text1"/>
          <w:highlight w:val="yellow"/>
        </w:rPr>
      </w:pPr>
    </w:p>
    <w:p w14:paraId="0D3B1A2A" w14:textId="69CD9FAB" w:rsidR="003F5650" w:rsidRPr="00D521E5" w:rsidRDefault="003F5650" w:rsidP="00D521E5">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6.8 Descend one slice in the axial plane and repeat steps 6.7-6.9</w:t>
      </w:r>
      <w:r w:rsidR="00F4587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thereby</w:t>
      </w:r>
      <w:r w:rsidR="00F4587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making a cylinder from the two circular ROI’s.</w:t>
      </w:r>
    </w:p>
    <w:p w14:paraId="27DE565C" w14:textId="77777777" w:rsidR="00687E37" w:rsidRPr="00D521E5" w:rsidRDefault="00687E37" w:rsidP="00D521E5">
      <w:pPr>
        <w:jc w:val="both"/>
        <w:outlineLvl w:val="0"/>
        <w:rPr>
          <w:rFonts w:asciiTheme="minorHAnsi" w:hAnsiTheme="minorHAnsi" w:cstheme="minorHAnsi"/>
          <w:b/>
          <w:color w:val="000000" w:themeColor="text1"/>
          <w:highlight w:val="yellow"/>
        </w:rPr>
      </w:pPr>
    </w:p>
    <w:p w14:paraId="17A3C457" w14:textId="6426A0AB" w:rsidR="00687E37" w:rsidRDefault="00687E37" w:rsidP="00D521E5">
      <w:pPr>
        <w:jc w:val="both"/>
        <w:outlineLvl w:val="0"/>
        <w:rPr>
          <w:rFonts w:asciiTheme="minorHAnsi" w:hAnsiTheme="minorHAnsi" w:cstheme="minorHAnsi"/>
          <w:b/>
          <w:bCs/>
          <w:color w:val="000000" w:themeColor="text1"/>
          <w:highlight w:val="yellow"/>
        </w:rPr>
      </w:pPr>
      <w:r w:rsidRPr="00D521E5">
        <w:rPr>
          <w:rFonts w:asciiTheme="minorHAnsi" w:hAnsiTheme="minorHAnsi" w:cstheme="minorHAnsi"/>
          <w:b/>
          <w:bCs/>
          <w:color w:val="000000" w:themeColor="text1"/>
          <w:highlight w:val="yellow"/>
        </w:rPr>
        <w:t>7. PET Partial Volume Correction</w:t>
      </w:r>
    </w:p>
    <w:p w14:paraId="38EEA2CD" w14:textId="77777777" w:rsidR="0056354B" w:rsidRPr="00D521E5" w:rsidRDefault="0056354B" w:rsidP="00D521E5">
      <w:pPr>
        <w:jc w:val="both"/>
        <w:outlineLvl w:val="0"/>
        <w:rPr>
          <w:rFonts w:asciiTheme="minorHAnsi" w:hAnsiTheme="minorHAnsi" w:cstheme="minorHAnsi"/>
          <w:b/>
          <w:bCs/>
          <w:color w:val="000000" w:themeColor="text1"/>
          <w:highlight w:val="yellow"/>
        </w:rPr>
      </w:pPr>
    </w:p>
    <w:p w14:paraId="00B00AF0" w14:textId="75F319CF" w:rsidR="00687E37" w:rsidRPr="004C4862" w:rsidRDefault="00090BB3" w:rsidP="00D521E5">
      <w:pPr>
        <w:jc w:val="both"/>
        <w:rPr>
          <w:rFonts w:asciiTheme="minorHAnsi" w:hAnsiTheme="minorHAnsi" w:cstheme="minorHAnsi"/>
          <w:bCs/>
          <w:color w:val="000000" w:themeColor="text1"/>
        </w:rPr>
      </w:pPr>
      <w:r w:rsidRPr="004C4862">
        <w:rPr>
          <w:rFonts w:asciiTheme="minorHAnsi" w:hAnsiTheme="minorHAnsi" w:cstheme="minorHAnsi"/>
          <w:bCs/>
          <w:color w:val="000000" w:themeColor="text1"/>
          <w:highlight w:val="yellow"/>
        </w:rPr>
        <w:t xml:space="preserve">NOTE: </w:t>
      </w:r>
      <w:r w:rsidR="00687E37" w:rsidRPr="004C4862">
        <w:rPr>
          <w:rFonts w:asciiTheme="minorHAnsi" w:hAnsiTheme="minorHAnsi" w:cstheme="minorHAnsi"/>
          <w:bCs/>
          <w:color w:val="000000" w:themeColor="text1"/>
          <w:highlight w:val="yellow"/>
        </w:rPr>
        <w:t>Due to PVE the tracer activity is underestimated in relation to the size of the target. Therefore, steps are taken to correct for the PVE.</w:t>
      </w:r>
    </w:p>
    <w:p w14:paraId="7CA037AE" w14:textId="77777777" w:rsidR="00687E37" w:rsidRPr="00D521E5" w:rsidRDefault="00687E37" w:rsidP="00D521E5">
      <w:pPr>
        <w:jc w:val="both"/>
        <w:rPr>
          <w:rFonts w:asciiTheme="minorHAnsi" w:hAnsiTheme="minorHAnsi" w:cstheme="minorHAnsi"/>
          <w:color w:val="000000" w:themeColor="text1"/>
          <w:highlight w:val="yellow"/>
        </w:rPr>
      </w:pPr>
    </w:p>
    <w:p w14:paraId="29850BA5" w14:textId="77777777" w:rsidR="00687E37" w:rsidRPr="00D521E5" w:rsidRDefault="00687E37" w:rsidP="00D521E5">
      <w:pPr>
        <w:jc w:val="both"/>
        <w:rPr>
          <w:rFonts w:asciiTheme="minorHAnsi" w:hAnsiTheme="minorHAnsi" w:cstheme="minorHAnsi"/>
          <w:bCs/>
          <w:color w:val="000000" w:themeColor="text1"/>
          <w:highlight w:val="yellow"/>
        </w:rPr>
      </w:pPr>
      <w:r w:rsidRPr="00D521E5">
        <w:rPr>
          <w:rFonts w:asciiTheme="minorHAnsi" w:hAnsiTheme="minorHAnsi" w:cstheme="minorHAnsi"/>
          <w:color w:val="000000" w:themeColor="text1"/>
          <w:highlight w:val="yellow"/>
        </w:rPr>
        <w:t xml:space="preserve">7.1 Use the recovery coefficients that were derived earlier using the PET/CT phantom by plotting the size of the cylinder diameter versus the ratio of recovered activity to true activity. </w:t>
      </w:r>
    </w:p>
    <w:p w14:paraId="701C7A80" w14:textId="77777777" w:rsidR="00687E37" w:rsidRPr="00D521E5" w:rsidRDefault="00687E37" w:rsidP="00D521E5">
      <w:pPr>
        <w:jc w:val="both"/>
        <w:rPr>
          <w:rFonts w:asciiTheme="minorHAnsi" w:hAnsiTheme="minorHAnsi" w:cstheme="minorHAnsi"/>
          <w:bCs/>
          <w:color w:val="000000" w:themeColor="text1"/>
          <w:highlight w:val="yellow"/>
        </w:rPr>
      </w:pPr>
    </w:p>
    <w:p w14:paraId="0F947E3C" w14:textId="4DB7C2AC" w:rsidR="00687E37" w:rsidRPr="00D521E5" w:rsidRDefault="00687E37" w:rsidP="00D521E5">
      <w:pPr>
        <w:jc w:val="both"/>
        <w:rPr>
          <w:rFonts w:asciiTheme="minorHAnsi" w:hAnsiTheme="minorHAnsi" w:cstheme="minorHAnsi"/>
          <w:bCs/>
          <w:color w:val="000000" w:themeColor="text1"/>
          <w:highlight w:val="yellow"/>
        </w:rPr>
      </w:pPr>
      <w:r w:rsidRPr="00D521E5">
        <w:rPr>
          <w:rFonts w:asciiTheme="minorHAnsi" w:hAnsiTheme="minorHAnsi" w:cstheme="minorHAnsi"/>
          <w:bCs/>
          <w:color w:val="000000" w:themeColor="text1"/>
          <w:highlight w:val="yellow"/>
        </w:rPr>
        <w:t xml:space="preserve">7.2 Apply the recovery coefficients to the </w:t>
      </w:r>
      <w:r w:rsidR="00516DC7" w:rsidRPr="00D521E5">
        <w:rPr>
          <w:rFonts w:asciiTheme="minorHAnsi" w:hAnsiTheme="minorHAnsi" w:cstheme="minorHAnsi"/>
          <w:bCs/>
          <w:color w:val="000000" w:themeColor="text1"/>
          <w:highlight w:val="yellow"/>
        </w:rPr>
        <w:t>image-based</w:t>
      </w:r>
      <w:r w:rsidRPr="00D521E5">
        <w:rPr>
          <w:rFonts w:asciiTheme="minorHAnsi" w:hAnsiTheme="minorHAnsi" w:cstheme="minorHAnsi"/>
          <w:bCs/>
          <w:color w:val="000000" w:themeColor="text1"/>
          <w:highlight w:val="yellow"/>
        </w:rPr>
        <w:t xml:space="preserve"> measurement over the descending aorta to create a partial-volume corrected arterial input. </w:t>
      </w:r>
    </w:p>
    <w:p w14:paraId="4EBB6F7B" w14:textId="77777777" w:rsidR="00687E37" w:rsidRPr="00D521E5" w:rsidRDefault="00687E37" w:rsidP="00D521E5">
      <w:pPr>
        <w:jc w:val="both"/>
        <w:rPr>
          <w:rFonts w:asciiTheme="minorHAnsi" w:hAnsiTheme="minorHAnsi" w:cstheme="minorHAnsi"/>
          <w:bCs/>
          <w:color w:val="000000" w:themeColor="text1"/>
          <w:highlight w:val="yellow"/>
        </w:rPr>
      </w:pPr>
    </w:p>
    <w:p w14:paraId="07B0978E" w14:textId="77777777" w:rsidR="00687E37" w:rsidRPr="00D521E5" w:rsidRDefault="00687E37" w:rsidP="00D521E5">
      <w:pPr>
        <w:jc w:val="both"/>
        <w:rPr>
          <w:rFonts w:asciiTheme="minorHAnsi" w:hAnsiTheme="minorHAnsi" w:cstheme="minorHAnsi"/>
          <w:bCs/>
          <w:color w:val="000000" w:themeColor="text1"/>
        </w:rPr>
      </w:pPr>
      <w:r w:rsidRPr="00D521E5">
        <w:rPr>
          <w:rFonts w:asciiTheme="minorHAnsi" w:hAnsiTheme="minorHAnsi" w:cstheme="minorHAnsi"/>
          <w:bCs/>
          <w:color w:val="000000" w:themeColor="text1"/>
          <w:highlight w:val="yellow"/>
        </w:rPr>
        <w:t>7.3 Substitute this partial-volume corrected arterial input into PMOD for use in kinetic modeling and accurate quantification of tracer kinetics.</w:t>
      </w:r>
      <w:r w:rsidRPr="00D521E5">
        <w:rPr>
          <w:rFonts w:asciiTheme="minorHAnsi" w:hAnsiTheme="minorHAnsi" w:cstheme="minorHAnsi"/>
          <w:bCs/>
          <w:color w:val="000000" w:themeColor="text1"/>
        </w:rPr>
        <w:t xml:space="preserve"> </w:t>
      </w:r>
    </w:p>
    <w:bookmarkEnd w:id="2"/>
    <w:p w14:paraId="279177C1" w14:textId="22AD3367" w:rsidR="00687E37" w:rsidRPr="00D521E5" w:rsidRDefault="00687E37" w:rsidP="00D521E5">
      <w:pPr>
        <w:jc w:val="both"/>
        <w:outlineLvl w:val="0"/>
        <w:rPr>
          <w:rFonts w:asciiTheme="minorHAnsi" w:hAnsiTheme="minorHAnsi" w:cstheme="minorHAnsi"/>
          <w:b/>
          <w:color w:val="000000" w:themeColor="text1"/>
          <w:highlight w:val="yellow"/>
        </w:rPr>
      </w:pPr>
    </w:p>
    <w:p w14:paraId="5F16AEFB" w14:textId="77777777" w:rsidR="00687E37" w:rsidRPr="004C4862" w:rsidRDefault="00687E37" w:rsidP="00D521E5">
      <w:pPr>
        <w:jc w:val="both"/>
        <w:outlineLvl w:val="0"/>
        <w:rPr>
          <w:rFonts w:asciiTheme="minorHAnsi" w:hAnsiTheme="minorHAnsi" w:cstheme="minorHAnsi"/>
          <w:b/>
          <w:color w:val="000000" w:themeColor="text1"/>
        </w:rPr>
      </w:pPr>
      <w:r w:rsidRPr="004C4862">
        <w:rPr>
          <w:rFonts w:asciiTheme="minorHAnsi" w:hAnsiTheme="minorHAnsi" w:cstheme="minorHAnsi"/>
          <w:b/>
          <w:color w:val="000000" w:themeColor="text1"/>
        </w:rPr>
        <w:t>8. SUV Calculations and Kinetic Data</w:t>
      </w:r>
    </w:p>
    <w:p w14:paraId="4E837B93" w14:textId="77777777" w:rsidR="00687E37" w:rsidRPr="0069194D" w:rsidRDefault="00687E37" w:rsidP="00D521E5">
      <w:pPr>
        <w:jc w:val="both"/>
        <w:rPr>
          <w:rFonts w:asciiTheme="minorHAnsi" w:hAnsiTheme="minorHAnsi" w:cstheme="minorHAnsi"/>
          <w:color w:val="000000" w:themeColor="text1"/>
          <w:highlight w:val="yellow"/>
        </w:rPr>
      </w:pPr>
    </w:p>
    <w:p w14:paraId="051C6610" w14:textId="59BB25ED" w:rsidR="00A602F5" w:rsidRPr="00FA6E76" w:rsidRDefault="00977D67" w:rsidP="00D521E5">
      <w:pPr>
        <w:jc w:val="both"/>
        <w:rPr>
          <w:rFonts w:asciiTheme="minorHAnsi" w:hAnsiTheme="minorHAnsi" w:cstheme="minorHAnsi"/>
          <w:color w:val="000000" w:themeColor="text1"/>
        </w:rPr>
      </w:pPr>
      <w:r w:rsidRPr="00FA6E76">
        <w:rPr>
          <w:rFonts w:asciiTheme="minorHAnsi" w:hAnsiTheme="minorHAnsi" w:cstheme="minorHAnsi"/>
          <w:color w:val="000000" w:themeColor="text1"/>
        </w:rPr>
        <w:t>Note:</w:t>
      </w:r>
      <w:r w:rsidR="0056354B" w:rsidRPr="00FA6E76">
        <w:rPr>
          <w:rFonts w:asciiTheme="minorHAnsi" w:hAnsiTheme="minorHAnsi" w:cstheme="minorHAnsi"/>
          <w:color w:val="000000" w:themeColor="text1"/>
        </w:rPr>
        <w:t xml:space="preserve"> </w:t>
      </w:r>
      <w:r w:rsidR="00A602F5" w:rsidRPr="00FA6E76">
        <w:rPr>
          <w:rFonts w:asciiTheme="minorHAnsi" w:hAnsiTheme="minorHAnsi" w:cstheme="minorHAnsi"/>
          <w:color w:val="000000" w:themeColor="text1"/>
        </w:rPr>
        <w:t>The algorithm used to calculate Standard Uptake Value (SUV), Equation 1, makes the assumption that the tracer is equally distributed throughout the body and that the lean body mass accurately represents whole body volume. Therefore, SUVs are referred to as a semi-quantitative measurement.</w:t>
      </w:r>
    </w:p>
    <w:p w14:paraId="2D842BB6" w14:textId="77777777" w:rsidR="00A602F5" w:rsidRPr="00FA6E76" w:rsidRDefault="00A602F5" w:rsidP="00D521E5">
      <w:pPr>
        <w:jc w:val="both"/>
        <w:outlineLvl w:val="0"/>
        <w:rPr>
          <w:rFonts w:asciiTheme="minorHAnsi" w:hAnsiTheme="minorHAnsi" w:cstheme="minorHAnsi"/>
          <w:color w:val="000000" w:themeColor="text1"/>
        </w:rPr>
      </w:pPr>
      <w:r w:rsidRPr="00FA6E76">
        <w:rPr>
          <w:rFonts w:asciiTheme="minorHAnsi" w:hAnsiTheme="minorHAnsi" w:cstheme="minorHAnsi"/>
          <w:color w:val="000000" w:themeColor="text1"/>
        </w:rPr>
        <w:t>Equation 1: Standard Uptake Value</w:t>
      </w:r>
    </w:p>
    <w:p w14:paraId="428DABED" w14:textId="77777777" w:rsidR="00A602F5" w:rsidRPr="00FA6E76" w:rsidRDefault="00A602F5" w:rsidP="00D521E5">
      <w:pPr>
        <w:jc w:val="both"/>
        <w:rPr>
          <w:rFonts w:asciiTheme="minorHAnsi" w:hAnsiTheme="minorHAnsi" w:cstheme="minorHAnsi"/>
          <w:color w:val="000000" w:themeColor="text1"/>
        </w:rPr>
      </w:pPr>
      <m:oMathPara>
        <m:oMath>
          <m:r>
            <w:rPr>
              <w:rFonts w:ascii="Cambria Math" w:hAnsi="Cambria Math" w:cstheme="minorHAnsi"/>
              <w:color w:val="000000" w:themeColor="text1"/>
            </w:rPr>
            <m:t>SUV</m:t>
          </m:r>
          <m:r>
            <m:rPr>
              <m:sty m:val="p"/>
            </m:rPr>
            <w:rPr>
              <w:rFonts w:ascii="Cambria Math" w:hAnsi="Cambria Math" w:cstheme="minorHAnsi"/>
              <w:color w:val="000000" w:themeColor="text1"/>
            </w:rPr>
            <m:t xml:space="preserve">= </m:t>
          </m:r>
          <m:f>
            <m:fPr>
              <m:ctrlPr>
                <w:rPr>
                  <w:rFonts w:ascii="Cambria Math" w:hAnsi="Cambria Math" w:cstheme="minorHAnsi"/>
                  <w:color w:val="000000" w:themeColor="text1"/>
                </w:rPr>
              </m:ctrlPr>
            </m:fPr>
            <m:num>
              <m:r>
                <w:rPr>
                  <w:rFonts w:ascii="Cambria Math" w:hAnsi="Cambria Math" w:cstheme="minorHAnsi"/>
                  <w:color w:val="000000" w:themeColor="text1"/>
                </w:rPr>
                <m:t>Radioactivity</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concentration</m:t>
              </m:r>
              <m:r>
                <m:rPr>
                  <m:sty m:val="p"/>
                </m:rPr>
                <w:rPr>
                  <w:rFonts w:ascii="Cambria Math" w:hAnsi="Cambria Math" w:cstheme="minorHAnsi"/>
                  <w:color w:val="000000" w:themeColor="text1"/>
                </w:rPr>
                <m:t xml:space="preserve"> [</m:t>
              </m:r>
              <m:f>
                <m:fPr>
                  <m:ctrlPr>
                    <w:rPr>
                      <w:rFonts w:ascii="Cambria Math" w:hAnsi="Cambria Math" w:cstheme="minorHAnsi"/>
                      <w:color w:val="000000" w:themeColor="text1"/>
                    </w:rPr>
                  </m:ctrlPr>
                </m:fPr>
                <m:num>
                  <m:r>
                    <w:rPr>
                      <w:rFonts w:ascii="Cambria Math" w:hAnsi="Cambria Math" w:cstheme="minorHAnsi"/>
                      <w:color w:val="000000" w:themeColor="text1"/>
                    </w:rPr>
                    <m:t>kBq</m:t>
                  </m:r>
                </m:num>
                <m:den>
                  <m:r>
                    <w:rPr>
                      <w:rFonts w:ascii="Cambria Math" w:hAnsi="Cambria Math" w:cstheme="minorHAnsi"/>
                      <w:color w:val="000000" w:themeColor="text1"/>
                    </w:rPr>
                    <m:t>ml</m:t>
                  </m:r>
                </m:den>
              </m:f>
              <m:r>
                <m:rPr>
                  <m:sty m:val="p"/>
                </m:rPr>
                <w:rPr>
                  <w:rFonts w:ascii="Cambria Math" w:hAnsi="Cambria Math" w:cstheme="minorHAnsi"/>
                  <w:color w:val="000000" w:themeColor="text1"/>
                </w:rPr>
                <m:t>]</m:t>
              </m:r>
            </m:num>
            <m:den>
              <m:r>
                <w:rPr>
                  <w:rFonts w:ascii="Cambria Math" w:hAnsi="Cambria Math" w:cstheme="minorHAnsi"/>
                  <w:color w:val="000000" w:themeColor="text1"/>
                </w:rPr>
                <m:t>decay</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corrected</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amount</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of</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injected</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tracer</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kBq</m:t>
              </m:r>
              <m:r>
                <m:rPr>
                  <m:sty m:val="p"/>
                </m:rPr>
                <w:rPr>
                  <w:rFonts w:ascii="Cambria Math" w:hAnsi="Cambria Math" w:cstheme="minorHAnsi"/>
                  <w:color w:val="000000" w:themeColor="text1"/>
                </w:rPr>
                <m:t>]</m:t>
              </m:r>
            </m:den>
          </m:f>
          <m:r>
            <m:rPr>
              <m:sty m:val="p"/>
            </m:rPr>
            <w:rPr>
              <w:rFonts w:ascii="Cambria Math" w:hAnsi="Cambria Math" w:cstheme="minorHAnsi"/>
              <w:color w:val="000000" w:themeColor="text1"/>
            </w:rPr>
            <m:t>*</m:t>
          </m:r>
          <m:r>
            <w:rPr>
              <w:rFonts w:ascii="Cambria Math" w:hAnsi="Cambria Math" w:cstheme="minorHAnsi"/>
              <w:color w:val="000000" w:themeColor="text1"/>
            </w:rPr>
            <m:t>lean</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body</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mass</m:t>
          </m:r>
          <m:r>
            <m:rPr>
              <m:sty m:val="p"/>
            </m:rPr>
            <w:rPr>
              <w:rFonts w:ascii="Cambria Math" w:hAnsi="Cambria Math" w:cstheme="minorHAnsi"/>
              <w:color w:val="000000" w:themeColor="text1"/>
            </w:rPr>
            <m:t>[</m:t>
          </m:r>
          <m:r>
            <w:rPr>
              <w:rFonts w:ascii="Cambria Math" w:hAnsi="Cambria Math" w:cstheme="minorHAnsi"/>
              <w:color w:val="000000" w:themeColor="text1"/>
            </w:rPr>
            <m:t>g</m:t>
          </m:r>
          <m:r>
            <m:rPr>
              <m:sty m:val="p"/>
            </m:rPr>
            <w:rPr>
              <w:rFonts w:ascii="Cambria Math" w:hAnsi="Cambria Math" w:cstheme="minorHAnsi"/>
              <w:color w:val="000000" w:themeColor="text1"/>
            </w:rPr>
            <m:t>]</m:t>
          </m:r>
        </m:oMath>
      </m:oMathPara>
    </w:p>
    <w:p w14:paraId="50096F86" w14:textId="77777777" w:rsidR="00A602F5" w:rsidRPr="00FA6E76" w:rsidRDefault="00A602F5" w:rsidP="00D521E5">
      <w:pPr>
        <w:jc w:val="both"/>
        <w:rPr>
          <w:rFonts w:asciiTheme="minorHAnsi" w:hAnsiTheme="minorHAnsi" w:cstheme="minorHAnsi"/>
          <w:color w:val="000000" w:themeColor="text1"/>
        </w:rPr>
      </w:pPr>
    </w:p>
    <w:p w14:paraId="15084C03" w14:textId="67DF8467" w:rsidR="00A602F5" w:rsidRPr="00FA6E76" w:rsidRDefault="00687E37" w:rsidP="00D521E5">
      <w:pPr>
        <w:jc w:val="both"/>
        <w:rPr>
          <w:rFonts w:asciiTheme="minorHAnsi" w:hAnsiTheme="minorHAnsi" w:cstheme="minorHAnsi"/>
          <w:color w:val="000000" w:themeColor="text1"/>
        </w:rPr>
      </w:pPr>
      <w:r w:rsidRPr="00FA6E76">
        <w:rPr>
          <w:rFonts w:asciiTheme="minorHAnsi" w:hAnsiTheme="minorHAnsi" w:cstheme="minorHAnsi"/>
          <w:color w:val="000000" w:themeColor="text1"/>
        </w:rPr>
        <w:t>8.1</w:t>
      </w:r>
      <w:r w:rsidR="00A602F5" w:rsidRPr="00FA6E76">
        <w:rPr>
          <w:rFonts w:asciiTheme="minorHAnsi" w:hAnsiTheme="minorHAnsi" w:cstheme="minorHAnsi"/>
          <w:color w:val="000000" w:themeColor="text1"/>
        </w:rPr>
        <w:t xml:space="preserve"> Calculate the </w:t>
      </w:r>
      <w:proofErr w:type="spellStart"/>
      <w:r w:rsidR="00A602F5" w:rsidRPr="00FA6E76">
        <w:rPr>
          <w:rFonts w:asciiTheme="minorHAnsi" w:hAnsiTheme="minorHAnsi" w:cstheme="minorHAnsi"/>
          <w:color w:val="000000" w:themeColor="text1"/>
        </w:rPr>
        <w:t>SUV</w:t>
      </w:r>
      <w:r w:rsidR="00A602F5" w:rsidRPr="00FA6E76">
        <w:rPr>
          <w:rFonts w:asciiTheme="minorHAnsi" w:hAnsiTheme="minorHAnsi" w:cstheme="minorHAnsi"/>
          <w:color w:val="000000" w:themeColor="text1"/>
          <w:vertAlign w:val="subscript"/>
        </w:rPr>
        <w:t>max</w:t>
      </w:r>
      <w:proofErr w:type="spellEnd"/>
      <w:r w:rsidR="00A602F5" w:rsidRPr="00FA6E76">
        <w:rPr>
          <w:rFonts w:asciiTheme="minorHAnsi" w:hAnsiTheme="minorHAnsi" w:cstheme="minorHAnsi"/>
          <w:color w:val="000000" w:themeColor="text1"/>
        </w:rPr>
        <w:t xml:space="preserve">, and </w:t>
      </w:r>
      <w:proofErr w:type="spellStart"/>
      <w:r w:rsidR="00A602F5" w:rsidRPr="00FA6E76">
        <w:rPr>
          <w:rFonts w:asciiTheme="minorHAnsi" w:hAnsiTheme="minorHAnsi" w:cstheme="minorHAnsi"/>
          <w:color w:val="000000" w:themeColor="text1"/>
        </w:rPr>
        <w:t>SUV</w:t>
      </w:r>
      <w:r w:rsidR="00A602F5" w:rsidRPr="00FA6E76">
        <w:rPr>
          <w:rFonts w:asciiTheme="minorHAnsi" w:hAnsiTheme="minorHAnsi" w:cstheme="minorHAnsi"/>
          <w:color w:val="000000" w:themeColor="text1"/>
          <w:vertAlign w:val="subscript"/>
        </w:rPr>
        <w:t>mean</w:t>
      </w:r>
      <w:proofErr w:type="spellEnd"/>
      <w:r w:rsidR="00A602F5" w:rsidRPr="00FA6E76">
        <w:rPr>
          <w:rFonts w:asciiTheme="minorHAnsi" w:hAnsiTheme="minorHAnsi" w:cstheme="minorHAnsi"/>
          <w:color w:val="000000" w:themeColor="text1"/>
        </w:rPr>
        <w:t xml:space="preserve"> values for each subsite using the 60-minute time point. </w:t>
      </w:r>
    </w:p>
    <w:p w14:paraId="7A58CAE1" w14:textId="77777777" w:rsidR="00A602F5" w:rsidRPr="00FA6E76" w:rsidRDefault="00A602F5" w:rsidP="00D521E5">
      <w:pPr>
        <w:jc w:val="both"/>
        <w:rPr>
          <w:rFonts w:asciiTheme="minorHAnsi" w:hAnsiTheme="minorHAnsi" w:cstheme="minorHAnsi"/>
          <w:color w:val="000000" w:themeColor="text1"/>
        </w:rPr>
      </w:pPr>
    </w:p>
    <w:p w14:paraId="3B6C17FE" w14:textId="1F2126C4" w:rsidR="00A602F5" w:rsidRPr="00FA6E76" w:rsidRDefault="00977D67" w:rsidP="00D521E5">
      <w:pPr>
        <w:jc w:val="both"/>
        <w:rPr>
          <w:rFonts w:asciiTheme="minorHAnsi" w:hAnsiTheme="minorHAnsi" w:cstheme="minorHAnsi"/>
          <w:color w:val="000000" w:themeColor="text1"/>
        </w:rPr>
      </w:pPr>
      <w:r w:rsidRPr="00FA6E76">
        <w:rPr>
          <w:rFonts w:asciiTheme="minorHAnsi" w:hAnsiTheme="minorHAnsi" w:cstheme="minorHAnsi"/>
          <w:color w:val="000000" w:themeColor="text1"/>
        </w:rPr>
        <w:t>Note:</w:t>
      </w:r>
      <w:r w:rsidR="00A602F5" w:rsidRPr="00FA6E76">
        <w:rPr>
          <w:rFonts w:asciiTheme="minorHAnsi" w:hAnsiTheme="minorHAnsi" w:cstheme="minorHAnsi"/>
          <w:color w:val="000000" w:themeColor="text1"/>
        </w:rPr>
        <w:t xml:space="preserve"> The t</w:t>
      </w:r>
      <w:r w:rsidR="00D71CDC" w:rsidRPr="00FA6E76">
        <w:rPr>
          <w:rFonts w:asciiTheme="minorHAnsi" w:hAnsiTheme="minorHAnsi" w:cstheme="minorHAnsi"/>
          <w:color w:val="000000" w:themeColor="text1"/>
        </w:rPr>
        <w:t xml:space="preserve">wo-tissue </w:t>
      </w:r>
      <w:r w:rsidR="00A602F5" w:rsidRPr="00FA6E76">
        <w:rPr>
          <w:rFonts w:asciiTheme="minorHAnsi" w:hAnsiTheme="minorHAnsi" w:cstheme="minorHAnsi"/>
          <w:color w:val="000000" w:themeColor="text1"/>
        </w:rPr>
        <w:t>compartment model used for ki</w:t>
      </w:r>
      <w:r w:rsidR="009B23C6" w:rsidRPr="00FA6E76">
        <w:rPr>
          <w:rFonts w:asciiTheme="minorHAnsi" w:hAnsiTheme="minorHAnsi" w:cstheme="minorHAnsi"/>
          <w:color w:val="000000" w:themeColor="text1"/>
        </w:rPr>
        <w:t>netic modeling is shown in Fig 1</w:t>
      </w:r>
      <w:r w:rsidR="00A602F5" w:rsidRPr="00FA6E76">
        <w:rPr>
          <w:rFonts w:asciiTheme="minorHAnsi" w:hAnsiTheme="minorHAnsi" w:cstheme="minorHAnsi"/>
          <w:color w:val="000000" w:themeColor="text1"/>
        </w:rPr>
        <w:t>. C</w:t>
      </w:r>
      <w:r w:rsidR="00A602F5" w:rsidRPr="00FA6E76">
        <w:rPr>
          <w:rFonts w:asciiTheme="minorHAnsi" w:hAnsiTheme="minorHAnsi" w:cstheme="minorHAnsi"/>
          <w:color w:val="000000" w:themeColor="text1"/>
          <w:vertAlign w:val="subscript"/>
        </w:rPr>
        <w:t>p</w:t>
      </w:r>
      <w:r w:rsidR="00A602F5" w:rsidRPr="00FA6E76">
        <w:rPr>
          <w:rFonts w:asciiTheme="minorHAnsi" w:hAnsiTheme="minorHAnsi" w:cstheme="minorHAnsi"/>
          <w:color w:val="000000" w:themeColor="text1"/>
        </w:rPr>
        <w:t xml:space="preserve"> is the concentration of tracer in the blood plasma while C</w:t>
      </w:r>
      <w:r w:rsidR="00A602F5" w:rsidRPr="00FA6E76">
        <w:rPr>
          <w:rFonts w:asciiTheme="minorHAnsi" w:hAnsiTheme="minorHAnsi" w:cstheme="minorHAnsi"/>
          <w:color w:val="000000" w:themeColor="text1"/>
          <w:vertAlign w:val="subscript"/>
        </w:rPr>
        <w:t>e</w:t>
      </w:r>
      <w:r w:rsidR="00A602F5" w:rsidRPr="00FA6E76">
        <w:rPr>
          <w:rFonts w:asciiTheme="minorHAnsi" w:hAnsiTheme="minorHAnsi" w:cstheme="minorHAnsi"/>
          <w:color w:val="000000" w:themeColor="text1"/>
        </w:rPr>
        <w:t xml:space="preserve"> and C</w:t>
      </w:r>
      <w:r w:rsidR="00A602F5" w:rsidRPr="00FA6E76">
        <w:rPr>
          <w:rFonts w:asciiTheme="minorHAnsi" w:hAnsiTheme="minorHAnsi" w:cstheme="minorHAnsi"/>
          <w:color w:val="000000" w:themeColor="text1"/>
          <w:vertAlign w:val="subscript"/>
        </w:rPr>
        <w:t>t</w:t>
      </w:r>
      <w:r w:rsidR="00A602F5" w:rsidRPr="00FA6E76">
        <w:rPr>
          <w:rFonts w:asciiTheme="minorHAnsi" w:hAnsiTheme="minorHAnsi" w:cstheme="minorHAnsi"/>
          <w:color w:val="000000" w:themeColor="text1"/>
        </w:rPr>
        <w:t xml:space="preserve"> represent the concentration in the unbound interstitial space and bound tracer in the target bone matrix respectively. K</w:t>
      </w:r>
      <w:r w:rsidR="00A602F5" w:rsidRPr="00FA6E76">
        <w:rPr>
          <w:rFonts w:asciiTheme="minorHAnsi" w:hAnsiTheme="minorHAnsi" w:cstheme="minorHAnsi"/>
          <w:color w:val="000000" w:themeColor="text1"/>
          <w:vertAlign w:val="subscript"/>
        </w:rPr>
        <w:t xml:space="preserve">1, </w:t>
      </w:r>
      <w:r w:rsidR="00A602F5" w:rsidRPr="00FA6E76">
        <w:rPr>
          <w:rFonts w:asciiTheme="minorHAnsi" w:hAnsiTheme="minorHAnsi" w:cstheme="minorHAnsi"/>
          <w:color w:val="000000" w:themeColor="text1"/>
        </w:rPr>
        <w:t>k</w:t>
      </w:r>
      <w:r w:rsidR="00A602F5" w:rsidRPr="00FA6E76">
        <w:rPr>
          <w:rFonts w:asciiTheme="minorHAnsi" w:hAnsiTheme="minorHAnsi" w:cstheme="minorHAnsi"/>
          <w:color w:val="000000" w:themeColor="text1"/>
          <w:vertAlign w:val="subscript"/>
        </w:rPr>
        <w:t>2</w:t>
      </w:r>
      <w:r w:rsidR="00A602F5" w:rsidRPr="00FA6E76">
        <w:rPr>
          <w:rFonts w:asciiTheme="minorHAnsi" w:hAnsiTheme="minorHAnsi" w:cstheme="minorHAnsi"/>
          <w:color w:val="000000" w:themeColor="text1"/>
        </w:rPr>
        <w:t>, k</w:t>
      </w:r>
      <w:r w:rsidR="00A602F5" w:rsidRPr="00FA6E76">
        <w:rPr>
          <w:rFonts w:asciiTheme="minorHAnsi" w:hAnsiTheme="minorHAnsi" w:cstheme="minorHAnsi"/>
          <w:color w:val="000000" w:themeColor="text1"/>
          <w:vertAlign w:val="subscript"/>
        </w:rPr>
        <w:t>3</w:t>
      </w:r>
      <w:r w:rsidR="00A602F5" w:rsidRPr="00FA6E76">
        <w:rPr>
          <w:rFonts w:asciiTheme="minorHAnsi" w:hAnsiTheme="minorHAnsi" w:cstheme="minorHAnsi"/>
          <w:color w:val="000000" w:themeColor="text1"/>
        </w:rPr>
        <w:t>, k</w:t>
      </w:r>
      <w:r w:rsidR="00A602F5" w:rsidRPr="00FA6E76">
        <w:rPr>
          <w:rFonts w:asciiTheme="minorHAnsi" w:hAnsiTheme="minorHAnsi" w:cstheme="minorHAnsi"/>
          <w:color w:val="000000" w:themeColor="text1"/>
          <w:vertAlign w:val="subscript"/>
        </w:rPr>
        <w:t>4</w:t>
      </w:r>
      <w:r w:rsidR="00A602F5" w:rsidRPr="00FA6E76">
        <w:rPr>
          <w:rFonts w:asciiTheme="minorHAnsi" w:hAnsiTheme="minorHAnsi" w:cstheme="minorHAnsi"/>
          <w:color w:val="000000" w:themeColor="text1"/>
        </w:rPr>
        <w:t>, are 4 parameters that describe the kinetic model for tracer wash in/out and binding.</w:t>
      </w:r>
    </w:p>
    <w:p w14:paraId="3CE147A9" w14:textId="77777777" w:rsidR="00A602F5" w:rsidRPr="00FA6E76" w:rsidRDefault="00A602F5" w:rsidP="00D521E5">
      <w:pPr>
        <w:jc w:val="both"/>
        <w:rPr>
          <w:rFonts w:asciiTheme="minorHAnsi" w:hAnsiTheme="minorHAnsi" w:cstheme="minorHAnsi"/>
          <w:color w:val="000000" w:themeColor="text1"/>
        </w:rPr>
      </w:pPr>
    </w:p>
    <w:p w14:paraId="2986F6D0" w14:textId="51ABE87B" w:rsidR="00A602F5" w:rsidRPr="00FA6E76" w:rsidRDefault="00687E37" w:rsidP="00D521E5">
      <w:pPr>
        <w:jc w:val="both"/>
        <w:rPr>
          <w:rFonts w:asciiTheme="minorHAnsi" w:hAnsiTheme="minorHAnsi" w:cstheme="minorHAnsi"/>
          <w:color w:val="000000" w:themeColor="text1"/>
          <w:vertAlign w:val="superscript"/>
        </w:rPr>
      </w:pPr>
      <w:r w:rsidRPr="00FA6E76">
        <w:rPr>
          <w:rFonts w:asciiTheme="minorHAnsi" w:hAnsiTheme="minorHAnsi" w:cstheme="minorHAnsi"/>
          <w:color w:val="000000" w:themeColor="text1"/>
        </w:rPr>
        <w:t xml:space="preserve">8.2 </w:t>
      </w:r>
      <w:r w:rsidR="00977D67" w:rsidRPr="00FA6E76">
        <w:rPr>
          <w:rFonts w:asciiTheme="minorHAnsi" w:hAnsiTheme="minorHAnsi" w:cstheme="minorHAnsi"/>
          <w:color w:val="000000" w:themeColor="text1"/>
        </w:rPr>
        <w:t xml:space="preserve">Use </w:t>
      </w:r>
      <w:r w:rsidR="00EC22D8" w:rsidRPr="00FA6E76">
        <w:rPr>
          <w:rFonts w:asciiTheme="minorHAnsi" w:hAnsiTheme="minorHAnsi" w:cstheme="minorHAnsi"/>
          <w:color w:val="000000" w:themeColor="text1"/>
        </w:rPr>
        <w:t>the two</w:t>
      </w:r>
      <w:r w:rsidR="00D71CDC" w:rsidRPr="00FA6E76">
        <w:rPr>
          <w:rFonts w:asciiTheme="minorHAnsi" w:hAnsiTheme="minorHAnsi" w:cstheme="minorHAnsi"/>
          <w:color w:val="000000" w:themeColor="text1"/>
        </w:rPr>
        <w:t>-tissue</w:t>
      </w:r>
      <w:r w:rsidR="00A602F5" w:rsidRPr="00FA6E76">
        <w:rPr>
          <w:rFonts w:asciiTheme="minorHAnsi" w:hAnsiTheme="minorHAnsi" w:cstheme="minorHAnsi"/>
          <w:color w:val="000000" w:themeColor="text1"/>
        </w:rPr>
        <w:t xml:space="preserve"> compartment irreversible for </w:t>
      </w:r>
      <w:proofErr w:type="spellStart"/>
      <w:r w:rsidR="00A602F5" w:rsidRPr="00FA6E76">
        <w:rPr>
          <w:rFonts w:asciiTheme="minorHAnsi" w:hAnsiTheme="minorHAnsi" w:cstheme="minorHAnsi"/>
          <w:color w:val="000000" w:themeColor="text1"/>
        </w:rPr>
        <w:t>Patlak</w:t>
      </w:r>
      <w:proofErr w:type="spellEnd"/>
      <w:r w:rsidR="00A602F5" w:rsidRPr="00FA6E76">
        <w:rPr>
          <w:rFonts w:asciiTheme="minorHAnsi" w:hAnsiTheme="minorHAnsi" w:cstheme="minorHAnsi"/>
          <w:color w:val="000000" w:themeColor="text1"/>
        </w:rPr>
        <w:t xml:space="preserve"> Linear</w:t>
      </w:r>
      <w:r w:rsidR="00977D67" w:rsidRPr="00FA6E76">
        <w:rPr>
          <w:rFonts w:asciiTheme="minorHAnsi" w:hAnsiTheme="minorHAnsi" w:cstheme="minorHAnsi"/>
          <w:color w:val="000000" w:themeColor="text1"/>
        </w:rPr>
        <w:t xml:space="preserve"> model</w:t>
      </w:r>
      <w:r w:rsidR="00A602F5" w:rsidRPr="00FA6E76">
        <w:rPr>
          <w:rFonts w:asciiTheme="minorHAnsi" w:hAnsiTheme="minorHAnsi" w:cstheme="minorHAnsi"/>
          <w:color w:val="000000" w:themeColor="text1"/>
        </w:rPr>
        <w:t xml:space="preserve"> and Non-Linear regression models</w:t>
      </w:r>
      <w:r w:rsidR="00977D67" w:rsidRPr="00FA6E76">
        <w:rPr>
          <w:rFonts w:asciiTheme="minorHAnsi" w:hAnsiTheme="minorHAnsi" w:cstheme="minorHAnsi"/>
          <w:color w:val="000000" w:themeColor="text1"/>
        </w:rPr>
        <w:t xml:space="preserve"> during kinetic analysis</w:t>
      </w:r>
      <w:r w:rsidR="00A602F5" w:rsidRPr="00FA6E76">
        <w:rPr>
          <w:rFonts w:asciiTheme="minorHAnsi" w:hAnsiTheme="minorHAnsi" w:cstheme="minorHAnsi"/>
          <w:color w:val="000000" w:themeColor="text1"/>
          <w:vertAlign w:val="superscript"/>
        </w:rPr>
        <w:t xml:space="preserve"> </w:t>
      </w:r>
    </w:p>
    <w:p w14:paraId="39B749ED" w14:textId="77777777" w:rsidR="00A602F5" w:rsidRPr="0069194D" w:rsidRDefault="00A602F5" w:rsidP="00D521E5">
      <w:pPr>
        <w:jc w:val="both"/>
        <w:rPr>
          <w:rFonts w:asciiTheme="minorHAnsi" w:hAnsiTheme="minorHAnsi" w:cstheme="minorHAnsi"/>
          <w:color w:val="000000" w:themeColor="text1"/>
          <w:highlight w:val="yellow"/>
        </w:rPr>
      </w:pPr>
    </w:p>
    <w:p w14:paraId="479BE40F" w14:textId="255DAC70" w:rsidR="00A602F5" w:rsidRPr="00090BB3" w:rsidRDefault="00977D67" w:rsidP="00D521E5">
      <w:pPr>
        <w:jc w:val="both"/>
        <w:rPr>
          <w:rFonts w:asciiTheme="minorHAnsi" w:hAnsiTheme="minorHAnsi" w:cstheme="minorHAnsi"/>
          <w:color w:val="000000" w:themeColor="text1"/>
        </w:rPr>
      </w:pPr>
      <w:r w:rsidRPr="00090BB3">
        <w:rPr>
          <w:rFonts w:asciiTheme="minorHAnsi" w:hAnsiTheme="minorHAnsi" w:cstheme="minorHAnsi"/>
          <w:color w:val="000000" w:themeColor="text1"/>
        </w:rPr>
        <w:t>Note:</w:t>
      </w:r>
      <w:r w:rsidR="00A602F5" w:rsidRPr="00090BB3">
        <w:rPr>
          <w:rFonts w:asciiTheme="minorHAnsi" w:hAnsiTheme="minorHAnsi" w:cstheme="minorHAnsi"/>
          <w:color w:val="000000" w:themeColor="text1"/>
        </w:rPr>
        <w:t xml:space="preserve"> A </w:t>
      </w:r>
      <w:r w:rsidR="00D71CDC" w:rsidRPr="00090BB3">
        <w:rPr>
          <w:rFonts w:asciiTheme="minorHAnsi" w:hAnsiTheme="minorHAnsi" w:cstheme="minorHAnsi"/>
          <w:color w:val="000000" w:themeColor="text1"/>
        </w:rPr>
        <w:t>two-</w:t>
      </w:r>
      <w:r w:rsidR="00A602F5" w:rsidRPr="00090BB3">
        <w:rPr>
          <w:rFonts w:asciiTheme="minorHAnsi" w:hAnsiTheme="minorHAnsi" w:cstheme="minorHAnsi"/>
          <w:color w:val="000000" w:themeColor="text1"/>
        </w:rPr>
        <w:t xml:space="preserve">tissue irreversible compartment model </w:t>
      </w:r>
      <w:r w:rsidR="001B1E8B" w:rsidRPr="00090BB3">
        <w:rPr>
          <w:rFonts w:asciiTheme="minorHAnsi" w:hAnsiTheme="minorHAnsi" w:cstheme="minorHAnsi"/>
          <w:color w:val="000000" w:themeColor="text1"/>
        </w:rPr>
        <w:t>is</w:t>
      </w:r>
      <w:r w:rsidR="00A602F5" w:rsidRPr="00090BB3">
        <w:rPr>
          <w:rFonts w:asciiTheme="minorHAnsi" w:hAnsiTheme="minorHAnsi" w:cstheme="minorHAnsi"/>
          <w:color w:val="000000" w:themeColor="text1"/>
        </w:rPr>
        <w:t xml:space="preserve"> used to calculate region-specific influx rate constants (in min</w:t>
      </w:r>
      <w:r w:rsidR="00A602F5" w:rsidRPr="00090BB3">
        <w:rPr>
          <w:rFonts w:asciiTheme="minorHAnsi" w:hAnsiTheme="minorHAnsi" w:cstheme="minorHAnsi"/>
          <w:color w:val="000000" w:themeColor="text1"/>
          <w:vertAlign w:val="superscript"/>
        </w:rPr>
        <w:t>-1</w:t>
      </w:r>
      <w:r w:rsidR="00A602F5" w:rsidRPr="00090BB3">
        <w:rPr>
          <w:rFonts w:asciiTheme="minorHAnsi" w:hAnsiTheme="minorHAnsi" w:cstheme="minorHAnsi"/>
          <w:color w:val="000000" w:themeColor="text1"/>
        </w:rPr>
        <w:t xml:space="preserve">) for </w:t>
      </w:r>
      <w:r w:rsidR="00E8601C" w:rsidRPr="00090BB3">
        <w:rPr>
          <w:rFonts w:asciiTheme="minorHAnsi" w:hAnsiTheme="minorHAnsi" w:cstheme="minorHAnsi"/>
          <w:color w:val="000000" w:themeColor="text1"/>
        </w:rPr>
        <w:t>[</w:t>
      </w:r>
      <w:r w:rsidR="00E8601C" w:rsidRPr="00090BB3">
        <w:rPr>
          <w:rFonts w:asciiTheme="minorHAnsi" w:hAnsiTheme="minorHAnsi" w:cstheme="minorHAnsi"/>
          <w:color w:val="000000" w:themeColor="text1"/>
          <w:vertAlign w:val="superscript"/>
        </w:rPr>
        <w:t>18</w:t>
      </w:r>
      <w:r w:rsidR="00E8601C" w:rsidRPr="00090BB3">
        <w:rPr>
          <w:rFonts w:asciiTheme="minorHAnsi" w:hAnsiTheme="minorHAnsi" w:cstheme="minorHAnsi"/>
          <w:color w:val="000000" w:themeColor="text1"/>
        </w:rPr>
        <w:t>F]-NaF</w:t>
      </w:r>
      <w:r w:rsidR="006D2DFE" w:rsidRPr="00090BB3">
        <w:rPr>
          <w:rFonts w:asciiTheme="minorHAnsi" w:hAnsiTheme="minorHAnsi" w:cstheme="minorHAnsi"/>
          <w:color w:val="000000" w:themeColor="text1"/>
        </w:rPr>
        <w:fldChar w:fldCharType="begin">
          <w:fldData xml:space="preserve">PEVuZE5vdGU+PENpdGU+PEF1dGhvcj5QaGVscHM8L0F1dGhvcj48WWVhcj4xOTc5PC9ZZWFyPjxS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</w:fldData>
        </w:fldChar>
      </w:r>
      <w:r w:rsidR="006D2DFE" w:rsidRPr="00090BB3">
        <w:rPr>
          <w:rFonts w:asciiTheme="minorHAnsi" w:hAnsiTheme="minorHAnsi" w:cstheme="minorHAnsi"/>
          <w:color w:val="000000" w:themeColor="text1"/>
        </w:rPr>
        <w:instrText xml:space="preserve"> ADDIN EN.CITE </w:instrText>
      </w:r>
      <w:r w:rsidR="006D2DFE" w:rsidRPr="00090BB3">
        <w:rPr>
          <w:rFonts w:asciiTheme="minorHAnsi" w:hAnsiTheme="minorHAnsi" w:cstheme="minorHAnsi"/>
          <w:color w:val="000000" w:themeColor="text1"/>
        </w:rPr>
        <w:fldChar w:fldCharType="begin">
          <w:fldData xml:space="preserve">PEVuZE5vdGU+PENpdGU+PEF1dGhvcj5QaGVscHM8L0F1dGhvcj48WWVhcj4xOTc5PC9ZZWFyPjxS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</w:fldData>
        </w:fldChar>
      </w:r>
      <w:r w:rsidR="006D2DFE" w:rsidRPr="00090BB3">
        <w:rPr>
          <w:rFonts w:asciiTheme="minorHAnsi" w:hAnsiTheme="minorHAnsi" w:cstheme="minorHAnsi"/>
          <w:color w:val="000000" w:themeColor="text1"/>
        </w:rPr>
        <w:instrText xml:space="preserve"> ADDIN EN.CITE.DATA </w:instrText>
      </w:r>
      <w:r w:rsidR="006D2DFE" w:rsidRPr="00090BB3">
        <w:rPr>
          <w:rFonts w:asciiTheme="minorHAnsi" w:hAnsiTheme="minorHAnsi" w:cstheme="minorHAnsi"/>
          <w:color w:val="000000" w:themeColor="text1"/>
        </w:rPr>
      </w:r>
      <w:r w:rsidR="006D2DFE" w:rsidRPr="00090BB3">
        <w:rPr>
          <w:rFonts w:asciiTheme="minorHAnsi" w:hAnsiTheme="minorHAnsi" w:cstheme="minorHAnsi"/>
          <w:color w:val="000000" w:themeColor="text1"/>
        </w:rPr>
        <w:fldChar w:fldCharType="end"/>
      </w:r>
      <w:r w:rsidR="006D2DFE" w:rsidRPr="00090BB3">
        <w:rPr>
          <w:rFonts w:asciiTheme="minorHAnsi" w:hAnsiTheme="minorHAnsi" w:cstheme="minorHAnsi"/>
          <w:color w:val="000000" w:themeColor="text1"/>
        </w:rPr>
      </w:r>
      <w:r w:rsidR="006D2DFE" w:rsidRPr="00090BB3">
        <w:rPr>
          <w:rFonts w:asciiTheme="minorHAnsi" w:hAnsiTheme="minorHAnsi" w:cstheme="minorHAnsi"/>
          <w:color w:val="000000" w:themeColor="text1"/>
        </w:rPr>
        <w:fldChar w:fldCharType="separate"/>
      </w:r>
      <w:r w:rsidR="006D2DFE" w:rsidRPr="00090BB3">
        <w:rPr>
          <w:rFonts w:asciiTheme="minorHAnsi" w:hAnsiTheme="minorHAnsi" w:cstheme="minorHAnsi"/>
          <w:noProof/>
          <w:color w:val="000000" w:themeColor="text1"/>
          <w:vertAlign w:val="superscript"/>
        </w:rPr>
        <w:t>11</w:t>
      </w:r>
      <w:r w:rsidR="006D2DFE" w:rsidRPr="00090BB3">
        <w:rPr>
          <w:rFonts w:asciiTheme="minorHAnsi" w:hAnsiTheme="minorHAnsi" w:cstheme="minorHAnsi"/>
          <w:color w:val="000000" w:themeColor="text1"/>
        </w:rPr>
        <w:fldChar w:fldCharType="end"/>
      </w:r>
      <w:r w:rsidR="00A602F5" w:rsidRPr="00090BB3">
        <w:rPr>
          <w:rFonts w:asciiTheme="minorHAnsi" w:hAnsiTheme="minorHAnsi" w:cstheme="minorHAnsi"/>
          <w:color w:val="000000" w:themeColor="text1"/>
        </w:rPr>
        <w:t>.</w:t>
      </w:r>
      <w:r w:rsidR="00B2055D" w:rsidRPr="00090BB3">
        <w:rPr>
          <w:rFonts w:asciiTheme="minorHAnsi" w:hAnsiTheme="minorHAnsi" w:cstheme="minorHAnsi"/>
          <w:color w:val="000000" w:themeColor="text1"/>
        </w:rPr>
        <w:t xml:space="preserve"> </w:t>
      </w:r>
    </w:p>
    <w:p w14:paraId="02CCDD55" w14:textId="5F5FE722" w:rsidR="00A602F5" w:rsidRPr="00FA6E76" w:rsidRDefault="00A602F5" w:rsidP="00D521E5">
      <w:pPr>
        <w:jc w:val="both"/>
        <w:rPr>
          <w:rFonts w:asciiTheme="minorHAnsi" w:hAnsiTheme="minorHAnsi" w:cstheme="minorHAnsi"/>
          <w:color w:val="000000" w:themeColor="text1"/>
        </w:rPr>
      </w:pPr>
    </w:p>
    <w:p w14:paraId="4805CD67" w14:textId="7A4B4928" w:rsidR="00977D67" w:rsidRPr="00FA6E76" w:rsidRDefault="00687E37" w:rsidP="00D521E5">
      <w:pPr>
        <w:jc w:val="both"/>
        <w:rPr>
          <w:rFonts w:asciiTheme="minorHAnsi" w:hAnsiTheme="minorHAnsi" w:cstheme="minorHAnsi"/>
          <w:color w:val="000000" w:themeColor="text1"/>
        </w:rPr>
      </w:pPr>
      <w:r w:rsidRPr="00FA6E76">
        <w:rPr>
          <w:rFonts w:asciiTheme="minorHAnsi" w:hAnsiTheme="minorHAnsi" w:cstheme="minorHAnsi"/>
          <w:color w:val="000000" w:themeColor="text1"/>
        </w:rPr>
        <w:t>8.3</w:t>
      </w:r>
      <w:r w:rsidR="00977D67" w:rsidRPr="00FA6E76">
        <w:rPr>
          <w:rFonts w:asciiTheme="minorHAnsi" w:hAnsiTheme="minorHAnsi" w:cstheme="minorHAnsi"/>
          <w:color w:val="000000" w:themeColor="text1"/>
        </w:rPr>
        <w:t xml:space="preserve"> Ensure the time to equilibrium is set to 24 minutes when using the </w:t>
      </w:r>
      <w:proofErr w:type="spellStart"/>
      <w:r w:rsidR="00977D67" w:rsidRPr="00FA6E76">
        <w:rPr>
          <w:rFonts w:asciiTheme="minorHAnsi" w:hAnsiTheme="minorHAnsi" w:cstheme="minorHAnsi"/>
          <w:color w:val="000000" w:themeColor="text1"/>
        </w:rPr>
        <w:t>Patlak</w:t>
      </w:r>
      <w:proofErr w:type="spellEnd"/>
      <w:r w:rsidR="00977D67" w:rsidRPr="00FA6E76">
        <w:rPr>
          <w:rFonts w:asciiTheme="minorHAnsi" w:hAnsiTheme="minorHAnsi" w:cstheme="minorHAnsi"/>
          <w:color w:val="000000" w:themeColor="text1"/>
        </w:rPr>
        <w:t xml:space="preserve"> kinetic model</w:t>
      </w:r>
    </w:p>
    <w:p w14:paraId="262CF047" w14:textId="77777777" w:rsidR="00977D67" w:rsidRPr="00FA6E76" w:rsidRDefault="00977D67" w:rsidP="00D521E5">
      <w:pPr>
        <w:jc w:val="both"/>
        <w:rPr>
          <w:rFonts w:asciiTheme="minorHAnsi" w:hAnsiTheme="minorHAnsi" w:cstheme="minorHAnsi"/>
          <w:color w:val="000000" w:themeColor="text1"/>
        </w:rPr>
      </w:pPr>
    </w:p>
    <w:p w14:paraId="0853C32D" w14:textId="75EFC42F" w:rsidR="00A602F5" w:rsidRPr="00FA6E76" w:rsidRDefault="00687E37" w:rsidP="00D521E5">
      <w:pPr>
        <w:jc w:val="both"/>
        <w:rPr>
          <w:rFonts w:asciiTheme="minorHAnsi" w:hAnsiTheme="minorHAnsi" w:cstheme="minorHAnsi"/>
          <w:color w:val="000000" w:themeColor="text1"/>
        </w:rPr>
      </w:pPr>
      <w:r w:rsidRPr="00FA6E76">
        <w:rPr>
          <w:rFonts w:asciiTheme="minorHAnsi" w:hAnsiTheme="minorHAnsi" w:cstheme="minorHAnsi"/>
          <w:color w:val="000000" w:themeColor="text1"/>
        </w:rPr>
        <w:t>8.4</w:t>
      </w:r>
      <w:r w:rsidR="00A602F5" w:rsidRPr="00FA6E76">
        <w:rPr>
          <w:rFonts w:asciiTheme="minorHAnsi" w:hAnsiTheme="minorHAnsi" w:cstheme="minorHAnsi"/>
          <w:color w:val="000000" w:themeColor="text1"/>
        </w:rPr>
        <w:t xml:space="preserve"> </w:t>
      </w:r>
      <w:r w:rsidR="00977D67" w:rsidRPr="00FA6E76">
        <w:rPr>
          <w:rFonts w:asciiTheme="minorHAnsi" w:hAnsiTheme="minorHAnsi" w:cstheme="minorHAnsi"/>
          <w:color w:val="000000" w:themeColor="text1"/>
        </w:rPr>
        <w:t>Input k</w:t>
      </w:r>
      <w:r w:rsidR="00977D67" w:rsidRPr="00FA6E76">
        <w:rPr>
          <w:rFonts w:asciiTheme="minorHAnsi" w:hAnsiTheme="minorHAnsi" w:cstheme="minorHAnsi"/>
          <w:color w:val="000000" w:themeColor="text1"/>
          <w:vertAlign w:val="subscript"/>
        </w:rPr>
        <w:t>4</w:t>
      </w:r>
      <w:r w:rsidR="00977D67" w:rsidRPr="00FA6E76">
        <w:rPr>
          <w:rFonts w:asciiTheme="minorHAnsi" w:hAnsiTheme="minorHAnsi" w:cstheme="minorHAnsi"/>
          <w:color w:val="000000" w:themeColor="text1"/>
        </w:rPr>
        <w:t xml:space="preserve"> = </w:t>
      </w:r>
      <w:r w:rsidR="0056354B" w:rsidRPr="00FA6E76">
        <w:rPr>
          <w:rFonts w:asciiTheme="minorHAnsi" w:hAnsiTheme="minorHAnsi" w:cstheme="minorHAnsi"/>
          <w:color w:val="000000" w:themeColor="text1"/>
        </w:rPr>
        <w:t>0 when</w:t>
      </w:r>
      <w:r w:rsidR="00977D67" w:rsidRPr="00FA6E76">
        <w:rPr>
          <w:rFonts w:asciiTheme="minorHAnsi" w:hAnsiTheme="minorHAnsi" w:cstheme="minorHAnsi"/>
          <w:color w:val="000000" w:themeColor="text1"/>
        </w:rPr>
        <w:t xml:space="preserve"> using </w:t>
      </w:r>
      <w:r w:rsidR="00A602F5" w:rsidRPr="00FA6E76">
        <w:rPr>
          <w:rFonts w:asciiTheme="minorHAnsi" w:hAnsiTheme="minorHAnsi" w:cstheme="minorHAnsi"/>
          <w:color w:val="000000" w:themeColor="text1"/>
        </w:rPr>
        <w:t xml:space="preserve">the nonlinear regression </w:t>
      </w:r>
      <w:r w:rsidR="00EC22D8" w:rsidRPr="00FA6E76">
        <w:rPr>
          <w:rFonts w:asciiTheme="minorHAnsi" w:hAnsiTheme="minorHAnsi" w:cstheme="minorHAnsi"/>
          <w:color w:val="000000" w:themeColor="text1"/>
        </w:rPr>
        <w:t>model to</w:t>
      </w:r>
      <w:r w:rsidR="00977D67" w:rsidRPr="00FA6E76">
        <w:rPr>
          <w:rFonts w:asciiTheme="minorHAnsi" w:hAnsiTheme="minorHAnsi" w:cstheme="minorHAnsi"/>
          <w:color w:val="000000" w:themeColor="text1"/>
        </w:rPr>
        <w:t xml:space="preserve"> </w:t>
      </w:r>
      <w:r w:rsidR="00A602F5" w:rsidRPr="00FA6E76">
        <w:rPr>
          <w:rFonts w:asciiTheme="minorHAnsi" w:hAnsiTheme="minorHAnsi" w:cstheme="minorHAnsi"/>
          <w:color w:val="000000" w:themeColor="text1"/>
        </w:rPr>
        <w:t xml:space="preserve">produce </w:t>
      </w:r>
      <w:proofErr w:type="spellStart"/>
      <w:r w:rsidR="00A602F5" w:rsidRPr="00FA6E76">
        <w:rPr>
          <w:rFonts w:asciiTheme="minorHAnsi" w:hAnsiTheme="minorHAnsi" w:cstheme="minorHAnsi"/>
          <w:color w:val="000000" w:themeColor="text1"/>
        </w:rPr>
        <w:t>K</w:t>
      </w:r>
      <w:r w:rsidR="00A602F5" w:rsidRPr="00FA6E76">
        <w:rPr>
          <w:rFonts w:asciiTheme="minorHAnsi" w:hAnsiTheme="minorHAnsi" w:cstheme="minorHAnsi"/>
          <w:color w:val="000000" w:themeColor="text1"/>
          <w:vertAlign w:val="subscript"/>
        </w:rPr>
        <w:t>i_NonLinear</w:t>
      </w:r>
      <w:proofErr w:type="spellEnd"/>
      <w:r w:rsidR="00A602F5" w:rsidRPr="00FA6E76">
        <w:rPr>
          <w:rFonts w:asciiTheme="minorHAnsi" w:hAnsiTheme="minorHAnsi" w:cstheme="minorHAnsi"/>
          <w:color w:val="000000" w:themeColor="text1"/>
        </w:rPr>
        <w:t xml:space="preserve"> influx rates.</w:t>
      </w:r>
    </w:p>
    <w:p w14:paraId="107338CB" w14:textId="77777777" w:rsidR="00A602F5" w:rsidRPr="00FA6E76" w:rsidRDefault="00A602F5" w:rsidP="00D521E5">
      <w:pPr>
        <w:jc w:val="both"/>
        <w:rPr>
          <w:rFonts w:asciiTheme="minorHAnsi" w:hAnsiTheme="minorHAnsi" w:cstheme="minorHAnsi"/>
          <w:color w:val="000000" w:themeColor="text1"/>
        </w:rPr>
      </w:pPr>
    </w:p>
    <w:p w14:paraId="2F568AFF" w14:textId="6D1DB67E" w:rsidR="00A602F5" w:rsidRPr="00FA6E76" w:rsidRDefault="00687E37" w:rsidP="00D521E5">
      <w:pPr>
        <w:jc w:val="both"/>
        <w:rPr>
          <w:rFonts w:asciiTheme="minorHAnsi" w:hAnsiTheme="minorHAnsi" w:cstheme="minorHAnsi"/>
          <w:color w:val="000000" w:themeColor="text1"/>
        </w:rPr>
      </w:pPr>
      <w:r w:rsidRPr="00FA6E76">
        <w:rPr>
          <w:rFonts w:asciiTheme="minorHAnsi" w:hAnsiTheme="minorHAnsi" w:cstheme="minorHAnsi"/>
          <w:color w:val="000000" w:themeColor="text1"/>
        </w:rPr>
        <w:t>8.5</w:t>
      </w:r>
      <w:r w:rsidR="00A602F5" w:rsidRPr="00FA6E76">
        <w:rPr>
          <w:rFonts w:asciiTheme="minorHAnsi" w:hAnsiTheme="minorHAnsi" w:cstheme="minorHAnsi"/>
          <w:color w:val="000000" w:themeColor="text1"/>
        </w:rPr>
        <w:t xml:space="preserve"> Calculate the tracer influx rate from </w:t>
      </w:r>
      <w:r w:rsidR="00881435">
        <w:rPr>
          <w:rFonts w:asciiTheme="minorHAnsi" w:hAnsiTheme="minorHAnsi" w:cstheme="minorHAnsi"/>
          <w:color w:val="000000" w:themeColor="text1"/>
        </w:rPr>
        <w:t xml:space="preserve">the </w:t>
      </w:r>
      <w:r w:rsidR="00A602F5" w:rsidRPr="00FA6E76">
        <w:rPr>
          <w:rFonts w:asciiTheme="minorHAnsi" w:hAnsiTheme="minorHAnsi" w:cstheme="minorHAnsi"/>
          <w:color w:val="000000" w:themeColor="text1"/>
        </w:rPr>
        <w:t xml:space="preserve">blood pool to </w:t>
      </w:r>
      <w:r w:rsidR="00881435">
        <w:rPr>
          <w:rFonts w:asciiTheme="minorHAnsi" w:hAnsiTheme="minorHAnsi" w:cstheme="minorHAnsi"/>
          <w:color w:val="000000" w:themeColor="text1"/>
        </w:rPr>
        <w:t xml:space="preserve">the </w:t>
      </w:r>
      <w:r w:rsidR="00A602F5" w:rsidRPr="00FA6E76">
        <w:rPr>
          <w:rFonts w:asciiTheme="minorHAnsi" w:hAnsiTheme="minorHAnsi" w:cstheme="minorHAnsi"/>
          <w:color w:val="000000" w:themeColor="text1"/>
        </w:rPr>
        <w:t xml:space="preserve">bone matrix using </w:t>
      </w:r>
      <w:r w:rsidR="00A602F5" w:rsidRPr="004C4862">
        <w:rPr>
          <w:rFonts w:asciiTheme="minorHAnsi" w:hAnsiTheme="minorHAnsi" w:cstheme="minorHAnsi"/>
          <w:b/>
          <w:color w:val="000000" w:themeColor="text1"/>
        </w:rPr>
        <w:t>Equation 2</w:t>
      </w:r>
      <w:r w:rsidR="00A602F5" w:rsidRPr="00FA6E76">
        <w:rPr>
          <w:rFonts w:asciiTheme="minorHAnsi" w:hAnsiTheme="minorHAnsi" w:cstheme="minorHAnsi"/>
          <w:color w:val="000000" w:themeColor="text1"/>
        </w:rPr>
        <w:t xml:space="preserve"> and </w:t>
      </w:r>
      <w:r w:rsidR="00A602F5" w:rsidRPr="004C4862">
        <w:rPr>
          <w:rFonts w:asciiTheme="minorHAnsi" w:hAnsiTheme="minorHAnsi" w:cstheme="minorHAnsi"/>
          <w:b/>
          <w:color w:val="000000" w:themeColor="text1"/>
        </w:rPr>
        <w:t>Equation 3</w:t>
      </w:r>
      <w:r w:rsidR="00A602F5" w:rsidRPr="00FA6E76">
        <w:rPr>
          <w:rFonts w:asciiTheme="minorHAnsi" w:hAnsiTheme="minorHAnsi" w:cstheme="minorHAnsi"/>
          <w:color w:val="000000" w:themeColor="text1"/>
        </w:rPr>
        <w:t xml:space="preserve"> for </w:t>
      </w:r>
      <w:proofErr w:type="spellStart"/>
      <w:r w:rsidR="00A602F5" w:rsidRPr="00FA6E76">
        <w:rPr>
          <w:rFonts w:asciiTheme="minorHAnsi" w:hAnsiTheme="minorHAnsi" w:cstheme="minorHAnsi"/>
          <w:color w:val="000000" w:themeColor="text1"/>
        </w:rPr>
        <w:t>K</w:t>
      </w:r>
      <w:r w:rsidR="00A602F5" w:rsidRPr="00FA6E76">
        <w:rPr>
          <w:rFonts w:asciiTheme="minorHAnsi" w:hAnsiTheme="minorHAnsi" w:cstheme="minorHAnsi"/>
          <w:color w:val="000000" w:themeColor="text1"/>
          <w:vertAlign w:val="subscript"/>
        </w:rPr>
        <w:t>i_Patlak</w:t>
      </w:r>
      <w:proofErr w:type="spellEnd"/>
      <w:r w:rsidR="00A602F5" w:rsidRPr="00FA6E76">
        <w:rPr>
          <w:rFonts w:asciiTheme="minorHAnsi" w:hAnsiTheme="minorHAnsi" w:cstheme="minorHAnsi"/>
          <w:color w:val="000000" w:themeColor="text1"/>
        </w:rPr>
        <w:t xml:space="preserve"> and </w:t>
      </w:r>
      <w:proofErr w:type="spellStart"/>
      <w:r w:rsidR="00A602F5" w:rsidRPr="00FA6E76">
        <w:rPr>
          <w:rFonts w:asciiTheme="minorHAnsi" w:hAnsiTheme="minorHAnsi" w:cstheme="minorHAnsi"/>
          <w:color w:val="000000" w:themeColor="text1"/>
        </w:rPr>
        <w:t>K</w:t>
      </w:r>
      <w:r w:rsidR="00A602F5" w:rsidRPr="00FA6E76">
        <w:rPr>
          <w:rFonts w:asciiTheme="minorHAnsi" w:hAnsiTheme="minorHAnsi" w:cstheme="minorHAnsi"/>
          <w:color w:val="000000" w:themeColor="text1"/>
          <w:vertAlign w:val="subscript"/>
        </w:rPr>
        <w:t>i_NonLinear</w:t>
      </w:r>
      <w:proofErr w:type="spellEnd"/>
      <w:r w:rsidR="00A602F5" w:rsidRPr="00FA6E76">
        <w:rPr>
          <w:rFonts w:asciiTheme="minorHAnsi" w:hAnsiTheme="minorHAnsi" w:cstheme="minorHAnsi"/>
          <w:color w:val="000000" w:themeColor="text1"/>
          <w:vertAlign w:val="subscript"/>
        </w:rPr>
        <w:t xml:space="preserve"> </w:t>
      </w:r>
      <w:r w:rsidR="00A602F5" w:rsidRPr="00FA6E76">
        <w:rPr>
          <w:rFonts w:asciiTheme="minorHAnsi" w:hAnsiTheme="minorHAnsi" w:cstheme="minorHAnsi"/>
          <w:color w:val="000000" w:themeColor="text1"/>
        </w:rPr>
        <w:t xml:space="preserve">respectively. </w:t>
      </w:r>
      <w:proofErr w:type="spellStart"/>
      <w:r w:rsidR="00A602F5" w:rsidRPr="00FA6E76">
        <w:rPr>
          <w:rFonts w:asciiTheme="minorHAnsi" w:hAnsiTheme="minorHAnsi" w:cstheme="minorHAnsi"/>
          <w:color w:val="000000" w:themeColor="text1"/>
        </w:rPr>
        <w:t>K</w:t>
      </w:r>
      <w:r w:rsidR="00A602F5" w:rsidRPr="00FA6E76">
        <w:rPr>
          <w:rFonts w:asciiTheme="minorHAnsi" w:hAnsiTheme="minorHAnsi" w:cstheme="minorHAnsi"/>
          <w:color w:val="000000" w:themeColor="text1"/>
          <w:vertAlign w:val="subscript"/>
        </w:rPr>
        <w:t>i_Patlak</w:t>
      </w:r>
      <w:proofErr w:type="spellEnd"/>
      <w:r w:rsidR="00A602F5" w:rsidRPr="00FA6E76">
        <w:rPr>
          <w:rFonts w:asciiTheme="minorHAnsi" w:hAnsiTheme="minorHAnsi" w:cstheme="minorHAnsi"/>
          <w:color w:val="000000" w:themeColor="text1"/>
        </w:rPr>
        <w:t xml:space="preserve"> and </w:t>
      </w:r>
      <w:proofErr w:type="spellStart"/>
      <w:r w:rsidR="00A602F5" w:rsidRPr="00FA6E76">
        <w:rPr>
          <w:rFonts w:asciiTheme="minorHAnsi" w:hAnsiTheme="minorHAnsi" w:cstheme="minorHAnsi"/>
          <w:color w:val="000000" w:themeColor="text1"/>
        </w:rPr>
        <w:t>K</w:t>
      </w:r>
      <w:r w:rsidR="00A602F5" w:rsidRPr="00FA6E76">
        <w:rPr>
          <w:rFonts w:asciiTheme="minorHAnsi" w:hAnsiTheme="minorHAnsi" w:cstheme="minorHAnsi"/>
          <w:color w:val="000000" w:themeColor="text1"/>
          <w:vertAlign w:val="subscript"/>
        </w:rPr>
        <w:t>i_NonLinear</w:t>
      </w:r>
      <w:proofErr w:type="spellEnd"/>
      <w:r w:rsidR="00A602F5" w:rsidRPr="00FA6E76">
        <w:rPr>
          <w:rFonts w:asciiTheme="minorHAnsi" w:hAnsiTheme="minorHAnsi" w:cstheme="minorHAnsi"/>
          <w:color w:val="000000" w:themeColor="text1"/>
        </w:rPr>
        <w:t xml:space="preserve"> are the rates at which </w:t>
      </w:r>
      <w:r w:rsidR="00E8601C" w:rsidRPr="00FA6E76">
        <w:rPr>
          <w:rFonts w:asciiTheme="minorHAnsi" w:hAnsiTheme="minorHAnsi" w:cstheme="minorHAnsi"/>
          <w:color w:val="000000" w:themeColor="text1"/>
        </w:rPr>
        <w:t>[</w:t>
      </w:r>
      <w:r w:rsidR="00E8601C" w:rsidRPr="00FA6E76">
        <w:rPr>
          <w:rFonts w:asciiTheme="minorHAnsi" w:hAnsiTheme="minorHAnsi" w:cstheme="minorHAnsi"/>
          <w:color w:val="000000" w:themeColor="text1"/>
          <w:vertAlign w:val="superscript"/>
        </w:rPr>
        <w:t>18</w:t>
      </w:r>
      <w:r w:rsidR="00E8601C" w:rsidRPr="00FA6E76">
        <w:rPr>
          <w:rFonts w:asciiTheme="minorHAnsi" w:hAnsiTheme="minorHAnsi" w:cstheme="minorHAnsi"/>
          <w:color w:val="000000" w:themeColor="text1"/>
        </w:rPr>
        <w:t>F]-</w:t>
      </w:r>
      <w:proofErr w:type="spellStart"/>
      <w:r w:rsidR="00E8601C" w:rsidRPr="00FA6E76">
        <w:rPr>
          <w:rFonts w:asciiTheme="minorHAnsi" w:hAnsiTheme="minorHAnsi" w:cstheme="minorHAnsi"/>
          <w:color w:val="000000" w:themeColor="text1"/>
        </w:rPr>
        <w:t>NaF</w:t>
      </w:r>
      <w:proofErr w:type="spellEnd"/>
      <w:r w:rsidR="00A602F5" w:rsidRPr="00FA6E76">
        <w:rPr>
          <w:rFonts w:asciiTheme="minorHAnsi" w:hAnsiTheme="minorHAnsi" w:cstheme="minorHAnsi"/>
          <w:color w:val="000000" w:themeColor="text1"/>
        </w:rPr>
        <w:t xml:space="preserve"> leaves the arterial blood pool and irreversibly binds to a subsite bone matrix, using the two models respectively. </w:t>
      </w:r>
    </w:p>
    <w:p w14:paraId="261F1944" w14:textId="77777777" w:rsidR="00A602F5" w:rsidRPr="00FA6E76" w:rsidRDefault="00A602F5" w:rsidP="00D521E5">
      <w:pPr>
        <w:jc w:val="both"/>
        <w:rPr>
          <w:rFonts w:asciiTheme="minorHAnsi" w:hAnsiTheme="minorHAnsi" w:cstheme="minorHAnsi"/>
          <w:color w:val="000000" w:themeColor="text1"/>
        </w:rPr>
      </w:pPr>
    </w:p>
    <w:p w14:paraId="1218FF83" w14:textId="7C88195B" w:rsidR="00A602F5" w:rsidRDefault="004C4862" w:rsidP="00D521E5">
      <w:pPr>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8.5.1. </w:t>
      </w:r>
      <w:r w:rsidR="00A602F5" w:rsidRPr="004C4862">
        <w:rPr>
          <w:rFonts w:asciiTheme="minorHAnsi" w:hAnsiTheme="minorHAnsi" w:cstheme="minorHAnsi"/>
          <w:b/>
          <w:color w:val="000000" w:themeColor="text1"/>
        </w:rPr>
        <w:t>Equation 2</w:t>
      </w:r>
      <w:r w:rsidR="00A602F5" w:rsidRPr="00FA6E76">
        <w:rPr>
          <w:rFonts w:asciiTheme="minorHAnsi" w:hAnsiTheme="minorHAnsi" w:cstheme="minorHAnsi"/>
          <w:color w:val="000000" w:themeColor="text1"/>
        </w:rPr>
        <w:t xml:space="preserve">: </w:t>
      </w:r>
      <w:proofErr w:type="spellStart"/>
      <w:r w:rsidR="00A602F5" w:rsidRPr="00FA6E76">
        <w:rPr>
          <w:rFonts w:asciiTheme="minorHAnsi" w:hAnsiTheme="minorHAnsi" w:cstheme="minorHAnsi"/>
          <w:color w:val="000000" w:themeColor="text1"/>
        </w:rPr>
        <w:t>Patlak</w:t>
      </w:r>
      <w:proofErr w:type="spellEnd"/>
      <w:r w:rsidR="00A602F5" w:rsidRPr="00FA6E76">
        <w:rPr>
          <w:rFonts w:asciiTheme="minorHAnsi" w:hAnsiTheme="minorHAnsi" w:cstheme="minorHAnsi"/>
          <w:color w:val="000000" w:themeColor="text1"/>
        </w:rPr>
        <w:t xml:space="preserve"> Graphical Kinetic Model</w:t>
      </w:r>
    </w:p>
    <w:p w14:paraId="0C41A2AF" w14:textId="77777777" w:rsidR="004C4862" w:rsidRPr="00FA6E76" w:rsidRDefault="004C4862" w:rsidP="00D521E5">
      <w:pPr>
        <w:jc w:val="both"/>
        <w:outlineLvl w:val="0"/>
        <w:rPr>
          <w:rFonts w:asciiTheme="minorHAnsi" w:hAnsiTheme="minorHAnsi" w:cstheme="minorHAnsi"/>
          <w:color w:val="000000" w:themeColor="text1"/>
        </w:rPr>
      </w:pPr>
    </w:p>
    <w:p w14:paraId="640F1074" w14:textId="7B8ADE3F" w:rsidR="00A602F5" w:rsidRPr="00FA6E76" w:rsidRDefault="00794B65" w:rsidP="004C4862">
      <w:pPr>
        <w:jc w:val="center"/>
        <w:rPr>
          <w:rFonts w:asciiTheme="minorHAnsi" w:hAnsiTheme="minorHAnsi" w:cstheme="minorHAnsi"/>
          <w:color w:val="000000" w:themeColor="text1"/>
        </w:rPr>
      </w:pPr>
      <m:oMath>
        <m:f>
          <m:fPr>
            <m:ctrlPr>
              <w:rPr>
                <w:rFonts w:ascii="Cambria Math" w:hAnsi="Cambria Math" w:cstheme="minorHAnsi"/>
                <w:color w:val="000000" w:themeColor="text1"/>
              </w:rPr>
            </m:ctrlPr>
          </m:fPr>
          <m:num>
            <m:sSub>
              <m:sSubPr>
                <m:ctrlPr>
                  <w:rPr>
                    <w:rFonts w:ascii="Cambria Math" w:hAnsi="Cambria Math" w:cstheme="minorHAns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t</m:t>
                </m:r>
              </m:sub>
            </m:sSub>
            <m:r>
              <m:rPr>
                <m:sty m:val="p"/>
              </m:rPr>
              <w:rPr>
                <w:rFonts w:ascii="Cambria Math" w:hAnsi="Cambria Math" w:cstheme="minorHAnsi"/>
                <w:color w:val="000000" w:themeColor="text1"/>
              </w:rPr>
              <m:t>(</m:t>
            </m:r>
            <m:r>
              <w:rPr>
                <w:rFonts w:ascii="Cambria Math" w:hAnsi="Cambria Math" w:cstheme="minorHAnsi"/>
                <w:color w:val="000000" w:themeColor="text1"/>
              </w:rPr>
              <m:t>t</m:t>
            </m:r>
            <m:r>
              <m:rPr>
                <m:sty m:val="p"/>
              </m:rPr>
              <w:rPr>
                <w:rFonts w:ascii="Cambria Math" w:hAnsi="Cambria Math" w:cstheme="minorHAnsi"/>
                <w:color w:val="000000" w:themeColor="text1"/>
              </w:rPr>
              <m:t>)</m:t>
            </m:r>
          </m:num>
          <m:den>
            <m:sSub>
              <m:sSubPr>
                <m:ctrlPr>
                  <w:rPr>
                    <w:rFonts w:ascii="Cambria Math" w:hAnsi="Cambria Math" w:cstheme="minorHAns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p</m:t>
                </m:r>
                <m:r>
                  <m:rPr>
                    <m:sty m:val="p"/>
                  </m:rPr>
                  <w:rPr>
                    <w:rFonts w:ascii="Cambria Math" w:hAnsi="Cambria Math" w:cstheme="minorHAnsi"/>
                    <w:color w:val="000000" w:themeColor="text1"/>
                  </w:rPr>
                  <m:t>(</m:t>
                </m:r>
                <m:r>
                  <w:rPr>
                    <w:rFonts w:ascii="Cambria Math" w:hAnsi="Cambria Math" w:cstheme="minorHAnsi"/>
                    <w:color w:val="000000" w:themeColor="text1"/>
                  </w:rPr>
                  <m:t>t</m:t>
                </m:r>
                <m:r>
                  <m:rPr>
                    <m:sty m:val="p"/>
                  </m:rPr>
                  <w:rPr>
                    <w:rFonts w:ascii="Cambria Math" w:hAnsi="Cambria Math" w:cstheme="minorHAnsi"/>
                    <w:color w:val="000000" w:themeColor="text1"/>
                  </w:rPr>
                  <m:t>)</m:t>
                </m:r>
              </m:sub>
            </m:sSub>
          </m:den>
        </m:f>
        <m:r>
          <m:rPr>
            <m:sty m:val="p"/>
          </m:rPr>
          <w:rPr>
            <w:rFonts w:ascii="Cambria Math" w:hAnsi="Cambria Math" w:cstheme="minorHAnsi"/>
            <w:color w:val="000000" w:themeColor="text1"/>
          </w:rPr>
          <m:t>=</m:t>
        </m:r>
        <m:sSub>
          <m:sSubPr>
            <m:ctrlPr>
              <w:rPr>
                <w:rFonts w:ascii="Cambria Math" w:hAnsi="Cambria Math" w:cstheme="minorHAnsi"/>
                <w:color w:val="000000" w:themeColor="text1"/>
              </w:rPr>
            </m:ctrlPr>
          </m:sSubPr>
          <m:e>
            <m:r>
              <w:rPr>
                <w:rFonts w:ascii="Cambria Math" w:hAnsi="Cambria Math" w:cstheme="minorHAnsi"/>
                <w:color w:val="000000" w:themeColor="text1"/>
              </w:rPr>
              <m:t>K</m:t>
            </m:r>
          </m:e>
          <m:sub>
            <m:r>
              <w:rPr>
                <w:rFonts w:ascii="Cambria Math" w:hAnsi="Cambria Math" w:cstheme="minorHAnsi"/>
                <w:color w:val="000000" w:themeColor="text1"/>
              </w:rPr>
              <m:t>PL</m:t>
            </m:r>
          </m:sub>
        </m:sSub>
        <m:f>
          <m:fPr>
            <m:ctrlPr>
              <w:rPr>
                <w:rFonts w:ascii="Cambria Math" w:hAnsi="Cambria Math" w:cstheme="minorHAnsi"/>
                <w:color w:val="000000" w:themeColor="text1"/>
              </w:rPr>
            </m:ctrlPr>
          </m:fPr>
          <m:num>
            <m:nary>
              <m:naryPr>
                <m:limLoc m:val="subSup"/>
                <m:ctrlPr>
                  <w:rPr>
                    <w:rFonts w:ascii="Cambria Math" w:hAnsi="Cambria Math" w:cstheme="minorHAnsi"/>
                    <w:color w:val="000000" w:themeColor="text1"/>
                  </w:rPr>
                </m:ctrlPr>
              </m:naryPr>
              <m:sub>
                <m:r>
                  <w:rPr>
                    <w:rFonts w:ascii="Cambria Math" w:hAnsi="Cambria Math" w:cstheme="minorHAnsi"/>
                    <w:color w:val="000000" w:themeColor="text1"/>
                  </w:rPr>
                  <m:t>o</m:t>
                </m:r>
              </m:sub>
              <m:sup>
                <m:r>
                  <w:rPr>
                    <w:rFonts w:ascii="Cambria Math" w:hAnsi="Cambria Math" w:cstheme="minorHAnsi"/>
                    <w:color w:val="000000" w:themeColor="text1"/>
                  </w:rPr>
                  <m:t>t</m:t>
                </m:r>
              </m:sup>
              <m:e>
                <m:sSub>
                  <m:sSubPr>
                    <m:ctrlPr>
                      <w:rPr>
                        <w:rFonts w:ascii="Cambria Math" w:hAnsi="Cambria Math" w:cstheme="minorHAnsi"/>
                        <w:color w:val="000000" w:themeColor="text1"/>
                      </w:rPr>
                    </m:ctrlPr>
                  </m:sSubPr>
                  <m:e>
                    <m:r>
                      <w:rPr>
                        <w:rFonts w:ascii="Cambria Math" w:hAnsi="Cambria Math" w:cstheme="minorHAnsi"/>
                        <w:color w:val="000000" w:themeColor="text1"/>
                      </w:rPr>
                      <m:t>C</m:t>
                    </m:r>
                  </m:e>
                  <m:sub>
                    <m:r>
                      <w:rPr>
                        <w:rFonts w:ascii="Cambria Math" w:hAnsi="Cambria Math" w:cstheme="minorHAnsi"/>
                        <w:color w:val="000000" w:themeColor="text1"/>
                      </w:rPr>
                      <m:t>p</m:t>
                    </m:r>
                  </m:sub>
                </m:sSub>
                <m:d>
                  <m:dPr>
                    <m:ctrlPr>
                      <w:rPr>
                        <w:rFonts w:ascii="Cambria Math" w:hAnsi="Cambria Math" w:cstheme="minorHAnsi"/>
                        <w:color w:val="000000" w:themeColor="text1"/>
                      </w:rPr>
                    </m:ctrlPr>
                  </m:dPr>
                  <m:e>
                    <m:r>
                      <w:rPr>
                        <w:rFonts w:ascii="Cambria Math" w:hAnsi="Cambria Math" w:cstheme="minorHAnsi"/>
                        <w:color w:val="000000" w:themeColor="text1"/>
                      </w:rPr>
                      <m:t>t</m:t>
                    </m:r>
                  </m:e>
                </m:d>
                <m:r>
                  <w:rPr>
                    <w:rFonts w:ascii="Cambria Math" w:hAnsi="Cambria Math" w:cstheme="minorHAnsi"/>
                    <w:color w:val="000000" w:themeColor="text1"/>
                  </w:rPr>
                  <m:t>dt</m:t>
                </m:r>
              </m:e>
            </m:nary>
          </m:num>
          <m:den>
            <m:r>
              <w:rPr>
                <w:rFonts w:ascii="Cambria Math" w:hAnsi="Cambria Math" w:cstheme="minorHAnsi"/>
                <w:color w:val="000000" w:themeColor="text1"/>
              </w:rPr>
              <m:t>Cp</m:t>
            </m:r>
            <m:r>
              <m:rPr>
                <m:sty m:val="p"/>
              </m:rPr>
              <w:rPr>
                <w:rFonts w:ascii="Cambria Math" w:hAnsi="Cambria Math" w:cstheme="minorHAnsi"/>
                <w:color w:val="000000" w:themeColor="text1"/>
              </w:rPr>
              <m:t>(</m:t>
            </m:r>
            <m:r>
              <w:rPr>
                <w:rFonts w:ascii="Cambria Math" w:hAnsi="Cambria Math" w:cstheme="minorHAnsi"/>
                <w:color w:val="000000" w:themeColor="text1"/>
              </w:rPr>
              <m:t>t</m:t>
            </m:r>
            <m:r>
              <m:rPr>
                <m:sty m:val="p"/>
              </m:rPr>
              <w:rPr>
                <w:rFonts w:ascii="Cambria Math" w:hAnsi="Cambria Math" w:cstheme="minorHAnsi"/>
                <w:color w:val="000000" w:themeColor="text1"/>
              </w:rPr>
              <m:t>)</m:t>
            </m:r>
          </m:den>
        </m:f>
      </m:oMath>
      <w:r w:rsidR="00A602F5" w:rsidRPr="00FA6E76">
        <w:rPr>
          <w:rFonts w:asciiTheme="minorHAnsi" w:hAnsiTheme="minorHAnsi" w:cstheme="minorHAnsi"/>
          <w:color w:val="000000" w:themeColor="text1"/>
        </w:rPr>
        <w:t>+ Intercept</w:t>
      </w:r>
    </w:p>
    <w:p w14:paraId="30F71BC1" w14:textId="77777777" w:rsidR="00A602F5" w:rsidRPr="00FA6E76" w:rsidRDefault="00A602F5" w:rsidP="00D521E5">
      <w:pPr>
        <w:jc w:val="both"/>
        <w:rPr>
          <w:rFonts w:asciiTheme="minorHAnsi" w:hAnsiTheme="minorHAnsi" w:cstheme="minorHAnsi"/>
          <w:color w:val="000000" w:themeColor="text1"/>
        </w:rPr>
      </w:pPr>
    </w:p>
    <w:p w14:paraId="12F08299" w14:textId="36836297" w:rsidR="00A602F5" w:rsidRPr="00FA6E76" w:rsidRDefault="004C4862" w:rsidP="00D521E5">
      <w:pPr>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8.5.2. </w:t>
      </w:r>
      <w:r w:rsidR="00A602F5" w:rsidRPr="004C4862">
        <w:rPr>
          <w:rFonts w:asciiTheme="minorHAnsi" w:hAnsiTheme="minorHAnsi" w:cstheme="minorHAnsi"/>
          <w:b/>
          <w:color w:val="000000" w:themeColor="text1"/>
        </w:rPr>
        <w:t>Equation 3</w:t>
      </w:r>
      <w:r w:rsidR="00A602F5" w:rsidRPr="00FA6E76">
        <w:rPr>
          <w:rFonts w:asciiTheme="minorHAnsi" w:hAnsiTheme="minorHAnsi" w:cstheme="minorHAnsi"/>
          <w:color w:val="000000" w:themeColor="text1"/>
        </w:rPr>
        <w:t>: Nonlinear Regression Kinetic Model</w:t>
      </w:r>
    </w:p>
    <w:p w14:paraId="2FCEE600" w14:textId="77777777" w:rsidR="00A602F5" w:rsidRPr="00FA6E76" w:rsidRDefault="00794B65" w:rsidP="00D521E5">
      <w:pPr>
        <w:jc w:val="both"/>
        <w:rPr>
          <w:rFonts w:asciiTheme="minorHAnsi" w:hAnsiTheme="minorHAnsi" w:cstheme="minorHAnsi"/>
          <w:color w:val="000000" w:themeColor="text1"/>
        </w:rPr>
      </w:pPr>
      <m:oMathPara>
        <m:oMath>
          <m:sSub>
            <m:sSubPr>
              <m:ctrlPr>
                <w:rPr>
                  <w:rFonts w:ascii="Cambria Math" w:hAnsi="Cambria Math" w:cstheme="minorHAnsi"/>
                  <w:color w:val="000000" w:themeColor="text1"/>
                </w:rPr>
              </m:ctrlPr>
            </m:sSubPr>
            <m:e>
              <m:r>
                <w:rPr>
                  <w:rFonts w:ascii="Cambria Math" w:hAnsi="Cambria Math" w:cstheme="minorHAnsi"/>
                  <w:color w:val="000000" w:themeColor="text1"/>
                </w:rPr>
                <m:t>K</m:t>
              </m:r>
            </m:e>
            <m:sub>
              <m:r>
                <w:rPr>
                  <w:rFonts w:ascii="Cambria Math" w:hAnsi="Cambria Math" w:cstheme="minorHAnsi"/>
                  <w:color w:val="000000" w:themeColor="text1"/>
                </w:rPr>
                <m:t>NL</m:t>
              </m:r>
            </m:sub>
          </m:sSub>
          <m:r>
            <m:rPr>
              <m:sty m:val="p"/>
            </m:rPr>
            <w:rPr>
              <w:rFonts w:ascii="Cambria Math" w:hAnsi="Cambria Math" w:cstheme="minorHAnsi"/>
              <w:color w:val="000000" w:themeColor="text1"/>
            </w:rPr>
            <m:t>=</m:t>
          </m:r>
          <m:sSub>
            <m:sSubPr>
              <m:ctrlPr>
                <w:rPr>
                  <w:rFonts w:ascii="Cambria Math" w:hAnsi="Cambria Math" w:cstheme="minorHAnsi"/>
                  <w:color w:val="000000" w:themeColor="text1"/>
                </w:rPr>
              </m:ctrlPr>
            </m:sSubPr>
            <m:e>
              <m:r>
                <w:rPr>
                  <w:rFonts w:ascii="Cambria Math" w:hAnsi="Cambria Math" w:cstheme="minorHAnsi"/>
                  <w:color w:val="000000" w:themeColor="text1"/>
                </w:rPr>
                <m:t>K</m:t>
              </m:r>
            </m:e>
            <m:sub>
              <m:r>
                <m:rPr>
                  <m:sty m:val="p"/>
                </m:rPr>
                <w:rPr>
                  <w:rFonts w:ascii="Cambria Math" w:hAnsi="Cambria Math" w:cstheme="minorHAnsi"/>
                  <w:color w:val="000000" w:themeColor="text1"/>
                </w:rPr>
                <m:t>1</m:t>
              </m:r>
            </m:sub>
          </m:sSub>
          <m:r>
            <m:rPr>
              <m:sty m:val="p"/>
            </m:rPr>
            <w:rPr>
              <w:rFonts w:ascii="Cambria Math" w:hAnsi="Cambria Math" w:cstheme="minorHAnsi"/>
              <w:color w:val="000000" w:themeColor="text1"/>
            </w:rPr>
            <m:t xml:space="preserve">* </m:t>
          </m:r>
          <m:f>
            <m:fPr>
              <m:ctrlPr>
                <w:rPr>
                  <w:rFonts w:ascii="Cambria Math" w:hAnsi="Cambria Math" w:cstheme="minorHAnsi"/>
                  <w:color w:val="000000" w:themeColor="text1"/>
                </w:rPr>
              </m:ctrlPr>
            </m:fPr>
            <m:num>
              <m:sSub>
                <m:sSubPr>
                  <m:ctrlPr>
                    <w:rPr>
                      <w:rFonts w:ascii="Cambria Math" w:hAnsi="Cambria Math" w:cstheme="minorHAnsi"/>
                      <w:color w:val="000000" w:themeColor="text1"/>
                    </w:rPr>
                  </m:ctrlPr>
                </m:sSubPr>
                <m:e>
                  <m:r>
                    <w:rPr>
                      <w:rFonts w:ascii="Cambria Math" w:hAnsi="Cambria Math" w:cstheme="minorHAnsi"/>
                      <w:color w:val="000000" w:themeColor="text1"/>
                    </w:rPr>
                    <m:t>k</m:t>
                  </m:r>
                </m:e>
                <m:sub>
                  <m:r>
                    <m:rPr>
                      <m:sty m:val="p"/>
                    </m:rPr>
                    <w:rPr>
                      <w:rFonts w:ascii="Cambria Math" w:hAnsi="Cambria Math" w:cstheme="minorHAnsi"/>
                      <w:color w:val="000000" w:themeColor="text1"/>
                    </w:rPr>
                    <m:t>3</m:t>
                  </m:r>
                </m:sub>
              </m:sSub>
            </m:num>
            <m:den>
              <m:r>
                <m:rPr>
                  <m:sty m:val="p"/>
                </m:rPr>
                <w:rPr>
                  <w:rFonts w:ascii="Cambria Math" w:hAnsi="Cambria Math" w:cstheme="minorHAnsi"/>
                  <w:color w:val="000000" w:themeColor="text1"/>
                </w:rPr>
                <m:t>(</m:t>
              </m:r>
              <m:sSub>
                <m:sSubPr>
                  <m:ctrlPr>
                    <w:rPr>
                      <w:rFonts w:ascii="Cambria Math" w:hAnsi="Cambria Math" w:cstheme="minorHAnsi"/>
                      <w:color w:val="000000" w:themeColor="text1"/>
                    </w:rPr>
                  </m:ctrlPr>
                </m:sSubPr>
                <m:e>
                  <m:r>
                    <w:rPr>
                      <w:rFonts w:ascii="Cambria Math" w:hAnsi="Cambria Math" w:cstheme="minorHAnsi"/>
                      <w:color w:val="000000" w:themeColor="text1"/>
                    </w:rPr>
                    <m:t>k</m:t>
                  </m:r>
                </m:e>
                <m:sub>
                  <m:r>
                    <m:rPr>
                      <m:sty m:val="p"/>
                    </m:rPr>
                    <w:rPr>
                      <w:rFonts w:ascii="Cambria Math" w:hAnsi="Cambria Math" w:cstheme="minorHAnsi"/>
                      <w:color w:val="000000" w:themeColor="text1"/>
                    </w:rPr>
                    <m:t>2</m:t>
                  </m:r>
                </m:sub>
              </m:sSub>
              <m:r>
                <m:rPr>
                  <m:sty m:val="p"/>
                </m:rPr>
                <w:rPr>
                  <w:rFonts w:ascii="Cambria Math" w:hAnsi="Cambria Math" w:cstheme="minorHAnsi"/>
                  <w:color w:val="000000" w:themeColor="text1"/>
                </w:rPr>
                <m:t>+</m:t>
              </m:r>
              <m:sSub>
                <m:sSubPr>
                  <m:ctrlPr>
                    <w:rPr>
                      <w:rFonts w:ascii="Cambria Math" w:hAnsi="Cambria Math" w:cstheme="minorHAnsi"/>
                      <w:color w:val="000000" w:themeColor="text1"/>
                    </w:rPr>
                  </m:ctrlPr>
                </m:sSubPr>
                <m:e>
                  <m:r>
                    <w:rPr>
                      <w:rFonts w:ascii="Cambria Math" w:hAnsi="Cambria Math" w:cstheme="minorHAnsi"/>
                      <w:color w:val="000000" w:themeColor="text1"/>
                    </w:rPr>
                    <m:t>k</m:t>
                  </m:r>
                </m:e>
                <m:sub>
                  <m:r>
                    <m:rPr>
                      <m:sty m:val="p"/>
                    </m:rPr>
                    <w:rPr>
                      <w:rFonts w:ascii="Cambria Math" w:hAnsi="Cambria Math" w:cstheme="minorHAnsi"/>
                      <w:color w:val="000000" w:themeColor="text1"/>
                    </w:rPr>
                    <m:t>3</m:t>
                  </m:r>
                </m:sub>
              </m:sSub>
              <m:r>
                <m:rPr>
                  <m:sty m:val="p"/>
                </m:rPr>
                <w:rPr>
                  <w:rFonts w:ascii="Cambria Math" w:hAnsi="Cambria Math" w:cstheme="minorHAnsi"/>
                  <w:color w:val="000000" w:themeColor="text1"/>
                </w:rPr>
                <m:t>)</m:t>
              </m:r>
            </m:den>
          </m:f>
        </m:oMath>
      </m:oMathPara>
    </w:p>
    <w:p w14:paraId="731EDFE6" w14:textId="77777777" w:rsidR="00A602F5" w:rsidRPr="00D521E5" w:rsidRDefault="00A602F5" w:rsidP="00D521E5">
      <w:pPr>
        <w:jc w:val="both"/>
        <w:rPr>
          <w:rFonts w:asciiTheme="minorHAnsi" w:hAnsiTheme="minorHAnsi" w:cstheme="minorHAnsi"/>
          <w:color w:val="000000" w:themeColor="text1"/>
        </w:rPr>
      </w:pPr>
    </w:p>
    <w:p w14:paraId="0280749E" w14:textId="392D5A9C" w:rsidR="00A602F5" w:rsidRPr="00D521E5" w:rsidRDefault="00687E37" w:rsidP="00D521E5">
      <w:pPr>
        <w:pStyle w:val="NormalWeb"/>
        <w:spacing w:before="0" w:beforeAutospacing="0" w:after="0" w:afterAutospacing="0"/>
        <w:jc w:val="both"/>
        <w:outlineLvl w:val="0"/>
        <w:rPr>
          <w:rFonts w:asciiTheme="minorHAnsi" w:hAnsiTheme="minorHAnsi" w:cstheme="minorHAnsi"/>
          <w:b/>
          <w:color w:val="000000" w:themeColor="text1"/>
        </w:rPr>
      </w:pPr>
      <w:r w:rsidRPr="00D521E5">
        <w:rPr>
          <w:rFonts w:asciiTheme="minorHAnsi" w:hAnsiTheme="minorHAnsi" w:cstheme="minorHAnsi"/>
          <w:b/>
          <w:color w:val="000000" w:themeColor="text1"/>
        </w:rPr>
        <w:t>9</w:t>
      </w:r>
      <w:r w:rsidR="00A602F5" w:rsidRPr="00D521E5">
        <w:rPr>
          <w:rFonts w:asciiTheme="minorHAnsi" w:hAnsiTheme="minorHAnsi" w:cstheme="minorHAnsi"/>
          <w:b/>
          <w:color w:val="000000" w:themeColor="text1"/>
        </w:rPr>
        <w:t>. Statistical Analysis</w:t>
      </w:r>
    </w:p>
    <w:p w14:paraId="150680D5"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35891E09" w14:textId="2DA98B58" w:rsidR="00A602F5" w:rsidRPr="00D521E5" w:rsidRDefault="00687E37"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9</w:t>
      </w:r>
      <w:r w:rsidR="00A602F5" w:rsidRPr="00D521E5">
        <w:rPr>
          <w:rFonts w:asciiTheme="minorHAnsi" w:hAnsiTheme="minorHAnsi" w:cstheme="minorHAnsi"/>
          <w:color w:val="000000" w:themeColor="text1"/>
        </w:rPr>
        <w:t>.1 Use a line</w:t>
      </w:r>
      <w:r w:rsidR="000F4142" w:rsidRPr="00D521E5">
        <w:rPr>
          <w:rFonts w:asciiTheme="minorHAnsi" w:hAnsiTheme="minorHAnsi" w:cstheme="minorHAnsi"/>
          <w:color w:val="000000" w:themeColor="text1"/>
        </w:rPr>
        <w:t xml:space="preserve">ar regression analysis </w:t>
      </w:r>
      <w:r w:rsidR="00A602F5" w:rsidRPr="00D521E5">
        <w:rPr>
          <w:rFonts w:asciiTheme="minorHAnsi" w:hAnsiTheme="minorHAnsi" w:cstheme="minorHAnsi"/>
          <w:color w:val="000000" w:themeColor="text1"/>
        </w:rPr>
        <w:t xml:space="preserve">to evaluate if </w:t>
      </w:r>
      <w:r w:rsidR="00E8601C" w:rsidRPr="00D521E5">
        <w:rPr>
          <w:rFonts w:asciiTheme="minorHAnsi" w:hAnsiTheme="minorHAnsi" w:cstheme="minorHAnsi"/>
          <w:color w:val="000000" w:themeColor="text1"/>
        </w:rPr>
        <w:t>[</w:t>
      </w:r>
      <w:r w:rsidR="00E8601C" w:rsidRPr="00D521E5">
        <w:rPr>
          <w:rFonts w:asciiTheme="minorHAnsi" w:hAnsiTheme="minorHAnsi" w:cstheme="minorHAnsi"/>
          <w:color w:val="000000" w:themeColor="text1"/>
          <w:vertAlign w:val="superscript"/>
        </w:rPr>
        <w:t>18</w:t>
      </w:r>
      <w:r w:rsidR="00E8601C" w:rsidRPr="00D521E5">
        <w:rPr>
          <w:rFonts w:asciiTheme="minorHAnsi" w:hAnsiTheme="minorHAnsi" w:cstheme="minorHAnsi"/>
          <w:color w:val="000000" w:themeColor="text1"/>
        </w:rPr>
        <w:t>F]-</w:t>
      </w:r>
      <w:proofErr w:type="spellStart"/>
      <w:r w:rsidR="00E8601C" w:rsidRPr="00D521E5">
        <w:rPr>
          <w:rFonts w:asciiTheme="minorHAnsi" w:hAnsiTheme="minorHAnsi" w:cstheme="minorHAnsi"/>
          <w:color w:val="000000" w:themeColor="text1"/>
        </w:rPr>
        <w:t>NaF</w:t>
      </w:r>
      <w:proofErr w:type="spellEnd"/>
      <w:r w:rsidR="00A602F5" w:rsidRPr="00D521E5">
        <w:rPr>
          <w:rFonts w:asciiTheme="minorHAnsi" w:hAnsiTheme="minorHAnsi" w:cstheme="minorHAnsi"/>
          <w:color w:val="000000" w:themeColor="text1"/>
        </w:rPr>
        <w:t xml:space="preserve"> </w:t>
      </w:r>
      <w:proofErr w:type="spellStart"/>
      <w:r w:rsidR="00A602F5" w:rsidRPr="00D521E5">
        <w:rPr>
          <w:rFonts w:asciiTheme="minorHAnsi" w:hAnsiTheme="minorHAnsi" w:cstheme="minorHAnsi"/>
          <w:color w:val="000000" w:themeColor="text1"/>
        </w:rPr>
        <w:t>K</w:t>
      </w:r>
      <w:r w:rsidR="00A602F5" w:rsidRPr="00D521E5">
        <w:rPr>
          <w:rFonts w:asciiTheme="minorHAnsi" w:hAnsiTheme="minorHAnsi" w:cstheme="minorHAnsi"/>
          <w:color w:val="000000" w:themeColor="text1"/>
          <w:vertAlign w:val="subscript"/>
        </w:rPr>
        <w:t>i_Patlak</w:t>
      </w:r>
      <w:proofErr w:type="spellEnd"/>
      <w:r w:rsidR="00A602F5" w:rsidRPr="00D521E5">
        <w:rPr>
          <w:rFonts w:asciiTheme="minorHAnsi" w:hAnsiTheme="minorHAnsi" w:cstheme="minorHAnsi"/>
          <w:color w:val="000000" w:themeColor="text1"/>
        </w:rPr>
        <w:t xml:space="preserve"> influx rate was correlated to: </w:t>
      </w:r>
      <w:proofErr w:type="spellStart"/>
      <w:r w:rsidR="00A602F5" w:rsidRPr="00D521E5">
        <w:rPr>
          <w:rFonts w:asciiTheme="minorHAnsi" w:hAnsiTheme="minorHAnsi" w:cstheme="minorHAnsi"/>
          <w:color w:val="000000" w:themeColor="text1"/>
        </w:rPr>
        <w:t>SUV</w:t>
      </w:r>
      <w:r w:rsidR="00A602F5" w:rsidRPr="00D521E5">
        <w:rPr>
          <w:rFonts w:asciiTheme="minorHAnsi" w:hAnsiTheme="minorHAnsi" w:cstheme="minorHAnsi"/>
          <w:color w:val="000000" w:themeColor="text1"/>
          <w:vertAlign w:val="subscript"/>
        </w:rPr>
        <w:t>mean</w:t>
      </w:r>
      <w:proofErr w:type="spellEnd"/>
      <w:r w:rsidR="00A602F5" w:rsidRPr="00D521E5">
        <w:rPr>
          <w:rFonts w:asciiTheme="minorHAnsi" w:hAnsiTheme="minorHAnsi" w:cstheme="minorHAnsi"/>
          <w:color w:val="000000" w:themeColor="text1"/>
        </w:rPr>
        <w:t xml:space="preserve">, </w:t>
      </w:r>
      <w:proofErr w:type="spellStart"/>
      <w:r w:rsidR="00A602F5" w:rsidRPr="00D521E5">
        <w:rPr>
          <w:rFonts w:asciiTheme="minorHAnsi" w:hAnsiTheme="minorHAnsi" w:cstheme="minorHAnsi"/>
          <w:color w:val="000000" w:themeColor="text1"/>
        </w:rPr>
        <w:t>SUV</w:t>
      </w:r>
      <w:r w:rsidR="00A602F5" w:rsidRPr="00D521E5">
        <w:rPr>
          <w:rFonts w:asciiTheme="minorHAnsi" w:hAnsiTheme="minorHAnsi" w:cstheme="minorHAnsi"/>
          <w:color w:val="000000" w:themeColor="text1"/>
          <w:vertAlign w:val="subscript"/>
        </w:rPr>
        <w:t>max</w:t>
      </w:r>
      <w:proofErr w:type="spellEnd"/>
      <w:r w:rsidR="00A602F5" w:rsidRPr="00D521E5">
        <w:rPr>
          <w:rFonts w:asciiTheme="minorHAnsi" w:hAnsiTheme="minorHAnsi" w:cstheme="minorHAnsi"/>
          <w:color w:val="000000" w:themeColor="text1"/>
        </w:rPr>
        <w:t xml:space="preserve">, </w:t>
      </w:r>
      <w:proofErr w:type="spellStart"/>
      <w:r w:rsidR="00A602F5" w:rsidRPr="00D521E5">
        <w:rPr>
          <w:rFonts w:asciiTheme="minorHAnsi" w:hAnsiTheme="minorHAnsi" w:cstheme="minorHAnsi"/>
          <w:color w:val="000000" w:themeColor="text1"/>
        </w:rPr>
        <w:t>K</w:t>
      </w:r>
      <w:r w:rsidR="00A602F5" w:rsidRPr="00D521E5">
        <w:rPr>
          <w:rFonts w:asciiTheme="minorHAnsi" w:hAnsiTheme="minorHAnsi" w:cstheme="minorHAnsi"/>
          <w:color w:val="000000" w:themeColor="text1"/>
          <w:vertAlign w:val="subscript"/>
        </w:rPr>
        <w:t>i_NonLinear</w:t>
      </w:r>
      <w:proofErr w:type="spellEnd"/>
      <w:r w:rsidR="00A602F5" w:rsidRPr="00D521E5">
        <w:rPr>
          <w:rFonts w:asciiTheme="minorHAnsi" w:hAnsiTheme="minorHAnsi" w:cstheme="minorHAnsi"/>
          <w:color w:val="000000" w:themeColor="text1"/>
        </w:rPr>
        <w:t xml:space="preserve">, </w:t>
      </w:r>
      <w:r w:rsidR="000F4142" w:rsidRPr="00D521E5">
        <w:rPr>
          <w:rFonts w:asciiTheme="minorHAnsi" w:hAnsiTheme="minorHAnsi" w:cstheme="minorHAnsi"/>
          <w:color w:val="000000" w:themeColor="text1"/>
        </w:rPr>
        <w:t xml:space="preserve">and any clinical scoring grades specific to </w:t>
      </w:r>
      <w:r w:rsidR="00F007CE" w:rsidRPr="00D521E5">
        <w:rPr>
          <w:rFonts w:asciiTheme="minorHAnsi" w:hAnsiTheme="minorHAnsi" w:cstheme="minorHAnsi"/>
          <w:color w:val="000000" w:themeColor="text1"/>
        </w:rPr>
        <w:t>the</w:t>
      </w:r>
      <w:r w:rsidR="000F4142" w:rsidRPr="00D521E5">
        <w:rPr>
          <w:rFonts w:asciiTheme="minorHAnsi" w:hAnsiTheme="minorHAnsi" w:cstheme="minorHAnsi"/>
          <w:color w:val="000000" w:themeColor="text1"/>
        </w:rPr>
        <w:t xml:space="preserve"> study.</w:t>
      </w:r>
      <w:r w:rsidR="00A602F5" w:rsidRPr="00D521E5">
        <w:rPr>
          <w:rFonts w:asciiTheme="minorHAnsi" w:hAnsiTheme="minorHAnsi" w:cstheme="minorHAnsi"/>
          <w:color w:val="000000" w:themeColor="text1"/>
        </w:rPr>
        <w:t xml:space="preserve"> </w:t>
      </w:r>
    </w:p>
    <w:p w14:paraId="685201A7" w14:textId="77777777" w:rsidR="00A602F5" w:rsidRPr="00D521E5" w:rsidRDefault="00A602F5" w:rsidP="00D521E5">
      <w:pPr>
        <w:pStyle w:val="NormalWeb"/>
        <w:spacing w:before="0" w:beforeAutospacing="0" w:after="0" w:afterAutospacing="0"/>
        <w:jc w:val="both"/>
        <w:rPr>
          <w:rFonts w:asciiTheme="minorHAnsi" w:hAnsiTheme="minorHAnsi" w:cstheme="minorHAnsi"/>
          <w:color w:val="000000" w:themeColor="text1"/>
        </w:rPr>
      </w:pPr>
    </w:p>
    <w:p w14:paraId="2D166153" w14:textId="625554CB" w:rsidR="00A602F5" w:rsidRPr="00D521E5" w:rsidRDefault="00687E37" w:rsidP="00D521E5">
      <w:pPr>
        <w:pStyle w:val="NormalWeb"/>
        <w:spacing w:before="0" w:beforeAutospacing="0" w:after="0" w:afterAutospacing="0"/>
        <w:jc w:val="both"/>
        <w:rPr>
          <w:rFonts w:asciiTheme="minorHAnsi" w:hAnsiTheme="minorHAnsi" w:cstheme="minorHAnsi"/>
          <w:color w:val="000000" w:themeColor="text1"/>
        </w:rPr>
      </w:pPr>
      <w:r w:rsidRPr="00D521E5">
        <w:rPr>
          <w:rFonts w:asciiTheme="minorHAnsi" w:hAnsiTheme="minorHAnsi" w:cstheme="minorHAnsi"/>
          <w:color w:val="000000" w:themeColor="text1"/>
        </w:rPr>
        <w:t>9</w:t>
      </w:r>
      <w:r w:rsidR="00A602F5" w:rsidRPr="00D521E5">
        <w:rPr>
          <w:rFonts w:asciiTheme="minorHAnsi" w:hAnsiTheme="minorHAnsi" w:cstheme="minorHAnsi"/>
          <w:color w:val="000000" w:themeColor="text1"/>
        </w:rPr>
        <w:t>.2 Use two-tailed t-test and Pearson correlation to test for statistical significance in previous correlations.</w:t>
      </w:r>
    </w:p>
    <w:p w14:paraId="0A4DC011" w14:textId="77777777" w:rsidR="00A602F5" w:rsidRPr="00D521E5" w:rsidRDefault="00A602F5" w:rsidP="00D521E5">
      <w:pPr>
        <w:pStyle w:val="Default"/>
        <w:jc w:val="both"/>
        <w:rPr>
          <w:rFonts w:asciiTheme="minorHAnsi" w:hAnsiTheme="minorHAnsi" w:cstheme="minorHAnsi"/>
        </w:rPr>
      </w:pPr>
    </w:p>
    <w:p w14:paraId="63CDF65C" w14:textId="77777777" w:rsidR="00A602F5" w:rsidRPr="00D521E5" w:rsidRDefault="00A602F5" w:rsidP="00D521E5">
      <w:pPr>
        <w:jc w:val="both"/>
        <w:outlineLvl w:val="0"/>
        <w:rPr>
          <w:rFonts w:asciiTheme="minorHAnsi" w:hAnsiTheme="minorHAnsi" w:cstheme="minorHAnsi"/>
          <w:color w:val="808080"/>
        </w:rPr>
      </w:pPr>
      <w:r w:rsidRPr="00D521E5">
        <w:rPr>
          <w:rFonts w:asciiTheme="minorHAnsi" w:hAnsiTheme="minorHAnsi" w:cstheme="minorHAnsi"/>
          <w:b/>
        </w:rPr>
        <w:t>REPRESENTATIVE RESULTS</w:t>
      </w:r>
      <w:r w:rsidRPr="00D521E5">
        <w:rPr>
          <w:rFonts w:asciiTheme="minorHAnsi" w:hAnsiTheme="minorHAnsi" w:cstheme="minorHAnsi"/>
          <w:b/>
          <w:bCs/>
        </w:rPr>
        <w:t xml:space="preserve">: </w:t>
      </w:r>
    </w:p>
    <w:p w14:paraId="6F710B60" w14:textId="38246629" w:rsidR="00A602F5" w:rsidRPr="00D521E5" w:rsidRDefault="00D92855" w:rsidP="00D521E5">
      <w:pPr>
        <w:jc w:val="both"/>
        <w:rPr>
          <w:rFonts w:asciiTheme="minorHAnsi" w:hAnsiTheme="minorHAnsi" w:cstheme="minorHAnsi"/>
          <w:color w:val="000000" w:themeColor="text1"/>
        </w:rPr>
      </w:pPr>
      <w:r w:rsidRPr="00D521E5">
        <w:rPr>
          <w:rFonts w:asciiTheme="minorHAnsi" w:hAnsiTheme="minorHAnsi" w:cstheme="minorHAnsi"/>
          <w:color w:val="000000" w:themeColor="text1"/>
          <w:vertAlign w:val="superscript"/>
        </w:rPr>
        <w:t>18</w:t>
      </w:r>
      <w:r w:rsidRPr="00D521E5">
        <w:rPr>
          <w:rFonts w:asciiTheme="minorHAnsi" w:hAnsiTheme="minorHAnsi" w:cstheme="minorHAnsi"/>
          <w:color w:val="000000" w:themeColor="text1"/>
        </w:rPr>
        <w:t>NaF-</w:t>
      </w:r>
      <w:r w:rsidR="0057369E" w:rsidRPr="00D521E5">
        <w:rPr>
          <w:rFonts w:asciiTheme="minorHAnsi" w:hAnsiTheme="minorHAnsi" w:cstheme="minorHAnsi"/>
          <w:color w:val="000000" w:themeColor="text1"/>
        </w:rPr>
        <w:t>PET u</w:t>
      </w:r>
      <w:r w:rsidRPr="00D521E5">
        <w:rPr>
          <w:rFonts w:asciiTheme="minorHAnsi" w:hAnsiTheme="minorHAnsi" w:cstheme="minorHAnsi"/>
          <w:color w:val="000000" w:themeColor="text1"/>
        </w:rPr>
        <w:t>ptake values are measur</w:t>
      </w:r>
      <w:r w:rsidR="00290699" w:rsidRPr="00D521E5">
        <w:rPr>
          <w:rFonts w:asciiTheme="minorHAnsi" w:hAnsiTheme="minorHAnsi" w:cstheme="minorHAnsi"/>
          <w:color w:val="000000" w:themeColor="text1"/>
        </w:rPr>
        <w:t xml:space="preserve">ed in </w:t>
      </w:r>
      <w:r w:rsidRPr="00D521E5">
        <w:rPr>
          <w:rFonts w:asciiTheme="minorHAnsi" w:hAnsiTheme="minorHAnsi" w:cstheme="minorHAnsi"/>
          <w:color w:val="000000" w:themeColor="text1"/>
        </w:rPr>
        <w:t xml:space="preserve">the </w:t>
      </w:r>
      <w:r w:rsidR="00290699" w:rsidRPr="00D521E5">
        <w:rPr>
          <w:rFonts w:asciiTheme="minorHAnsi" w:hAnsiTheme="minorHAnsi" w:cstheme="minorHAnsi"/>
          <w:color w:val="000000" w:themeColor="text1"/>
        </w:rPr>
        <w:t>bilateral facet joints</w:t>
      </w:r>
      <w:r w:rsidR="003348DE" w:rsidRPr="00D521E5">
        <w:rPr>
          <w:rFonts w:asciiTheme="minorHAnsi" w:hAnsiTheme="minorHAnsi" w:cstheme="minorHAnsi"/>
          <w:color w:val="000000" w:themeColor="text1"/>
        </w:rPr>
        <w:t xml:space="preserve"> at the </w:t>
      </w:r>
      <w:r w:rsidR="00EF710D" w:rsidRPr="00D521E5">
        <w:rPr>
          <w:rFonts w:asciiTheme="minorHAnsi" w:hAnsiTheme="minorHAnsi" w:cstheme="minorHAnsi"/>
          <w:color w:val="000000" w:themeColor="text1"/>
        </w:rPr>
        <w:t xml:space="preserve">L1-L2 through </w:t>
      </w:r>
      <w:r w:rsidR="003348DE" w:rsidRPr="00D521E5">
        <w:rPr>
          <w:rFonts w:asciiTheme="minorHAnsi" w:hAnsiTheme="minorHAnsi" w:cstheme="minorHAnsi"/>
          <w:color w:val="000000" w:themeColor="text1"/>
        </w:rPr>
        <w:t>L5-S1 v</w:t>
      </w:r>
      <w:r w:rsidR="00EF710D" w:rsidRPr="00D521E5">
        <w:rPr>
          <w:rFonts w:asciiTheme="minorHAnsi" w:hAnsiTheme="minorHAnsi" w:cstheme="minorHAnsi"/>
          <w:color w:val="000000" w:themeColor="text1"/>
        </w:rPr>
        <w:t>ertebral levels for a total of 10</w:t>
      </w:r>
      <w:r w:rsidR="008F436B" w:rsidRPr="00D521E5">
        <w:rPr>
          <w:rFonts w:asciiTheme="minorHAnsi" w:hAnsiTheme="minorHAnsi" w:cstheme="minorHAnsi"/>
          <w:color w:val="000000" w:themeColor="text1"/>
        </w:rPr>
        <w:t xml:space="preserve"> R</w:t>
      </w:r>
      <w:r w:rsidR="000520D1" w:rsidRPr="00D521E5">
        <w:rPr>
          <w:rFonts w:asciiTheme="minorHAnsi" w:hAnsiTheme="minorHAnsi" w:cstheme="minorHAnsi"/>
          <w:color w:val="000000" w:themeColor="text1"/>
        </w:rPr>
        <w:t>OIs in a</w:t>
      </w:r>
      <w:r w:rsidR="003348DE" w:rsidRPr="00D521E5">
        <w:rPr>
          <w:rFonts w:asciiTheme="minorHAnsi" w:hAnsiTheme="minorHAnsi" w:cstheme="minorHAnsi"/>
          <w:color w:val="000000" w:themeColor="text1"/>
        </w:rPr>
        <w:t xml:space="preserve"> </w:t>
      </w:r>
      <w:r w:rsidR="000520D1" w:rsidRPr="00D521E5">
        <w:rPr>
          <w:rFonts w:asciiTheme="minorHAnsi" w:hAnsiTheme="minorHAnsi" w:cstheme="minorHAnsi"/>
          <w:color w:val="000000" w:themeColor="text1"/>
        </w:rPr>
        <w:t>single representative patient with axial low back pain</w:t>
      </w:r>
      <w:r w:rsidR="003348DE" w:rsidRPr="00D521E5">
        <w:rPr>
          <w:rFonts w:asciiTheme="minorHAnsi" w:hAnsiTheme="minorHAnsi" w:cstheme="minorHAnsi"/>
          <w:color w:val="000000" w:themeColor="text1"/>
        </w:rPr>
        <w:t xml:space="preserve">. </w:t>
      </w:r>
      <w:r w:rsidR="0057369E" w:rsidRPr="00D521E5">
        <w:rPr>
          <w:rFonts w:asciiTheme="minorHAnsi" w:hAnsiTheme="minorHAnsi" w:cstheme="minorHAnsi"/>
          <w:color w:val="000000" w:themeColor="text1"/>
        </w:rPr>
        <w:t xml:space="preserve">Representative </w:t>
      </w:r>
      <w:r w:rsidR="008F436B" w:rsidRPr="00D521E5">
        <w:rPr>
          <w:rFonts w:asciiTheme="minorHAnsi" w:hAnsiTheme="minorHAnsi" w:cstheme="minorHAnsi"/>
          <w:color w:val="000000" w:themeColor="text1"/>
        </w:rPr>
        <w:t>[</w:t>
      </w:r>
      <w:r w:rsidR="008F436B" w:rsidRPr="00D521E5">
        <w:rPr>
          <w:rFonts w:asciiTheme="minorHAnsi" w:hAnsiTheme="minorHAnsi" w:cstheme="minorHAnsi"/>
          <w:color w:val="000000" w:themeColor="text1"/>
          <w:vertAlign w:val="superscript"/>
        </w:rPr>
        <w:t>18</w:t>
      </w:r>
      <w:r w:rsidR="008F436B" w:rsidRPr="00D521E5">
        <w:rPr>
          <w:rFonts w:asciiTheme="minorHAnsi" w:hAnsiTheme="minorHAnsi" w:cstheme="minorHAnsi"/>
          <w:color w:val="000000" w:themeColor="text1"/>
        </w:rPr>
        <w:t>F]-</w:t>
      </w:r>
      <w:proofErr w:type="spellStart"/>
      <w:r w:rsidR="008F436B" w:rsidRPr="00D521E5">
        <w:rPr>
          <w:rFonts w:asciiTheme="minorHAnsi" w:hAnsiTheme="minorHAnsi" w:cstheme="minorHAnsi"/>
          <w:color w:val="000000" w:themeColor="text1"/>
        </w:rPr>
        <w:t>NaF</w:t>
      </w:r>
      <w:proofErr w:type="spellEnd"/>
      <w:r w:rsidR="008F436B" w:rsidRPr="00D521E5">
        <w:rPr>
          <w:rFonts w:asciiTheme="minorHAnsi" w:hAnsiTheme="minorHAnsi" w:cstheme="minorHAnsi"/>
          <w:color w:val="000000" w:themeColor="text1"/>
        </w:rPr>
        <w:t>-PET</w:t>
      </w:r>
      <w:r w:rsidR="000520D1" w:rsidRPr="00D521E5">
        <w:rPr>
          <w:rFonts w:asciiTheme="minorHAnsi" w:hAnsiTheme="minorHAnsi" w:cstheme="minorHAnsi"/>
          <w:color w:val="000000" w:themeColor="text1"/>
        </w:rPr>
        <w:t>,</w:t>
      </w:r>
      <w:r w:rsidR="00F42F66" w:rsidRPr="00D521E5">
        <w:rPr>
          <w:rFonts w:asciiTheme="minorHAnsi" w:hAnsiTheme="minorHAnsi" w:cstheme="minorHAnsi"/>
          <w:color w:val="000000" w:themeColor="text1"/>
        </w:rPr>
        <w:t xml:space="preserve"> axial T2 </w:t>
      </w:r>
      <w:r w:rsidR="000520D1" w:rsidRPr="00D521E5">
        <w:rPr>
          <w:rFonts w:asciiTheme="minorHAnsi" w:hAnsiTheme="minorHAnsi" w:cstheme="minorHAnsi"/>
          <w:color w:val="000000" w:themeColor="text1"/>
        </w:rPr>
        <w:t>fa</w:t>
      </w:r>
      <w:r w:rsidR="003A5B2D" w:rsidRPr="00D521E5">
        <w:rPr>
          <w:rFonts w:asciiTheme="minorHAnsi" w:hAnsiTheme="minorHAnsi" w:cstheme="minorHAnsi"/>
          <w:color w:val="000000" w:themeColor="text1"/>
        </w:rPr>
        <w:t>t suppressed, and axial T1 post-contrast fat-</w:t>
      </w:r>
      <w:r w:rsidR="000520D1" w:rsidRPr="00D521E5">
        <w:rPr>
          <w:rFonts w:asciiTheme="minorHAnsi" w:hAnsiTheme="minorHAnsi" w:cstheme="minorHAnsi"/>
          <w:color w:val="000000" w:themeColor="text1"/>
        </w:rPr>
        <w:t>suppressed MR images through the level of the L3-L4 facet joints</w:t>
      </w:r>
      <w:r w:rsidR="00F42F66" w:rsidRPr="00D521E5">
        <w:rPr>
          <w:rFonts w:asciiTheme="minorHAnsi" w:hAnsiTheme="minorHAnsi" w:cstheme="minorHAnsi"/>
          <w:color w:val="000000" w:themeColor="text1"/>
        </w:rPr>
        <w:t xml:space="preserve"> are shown in </w:t>
      </w:r>
      <w:r w:rsidR="004C4862" w:rsidRPr="004C4862">
        <w:rPr>
          <w:rFonts w:asciiTheme="minorHAnsi" w:hAnsiTheme="minorHAnsi" w:cstheme="minorHAnsi"/>
          <w:b/>
          <w:color w:val="000000" w:themeColor="text1"/>
        </w:rPr>
        <w:t>F</w:t>
      </w:r>
      <w:r w:rsidR="00F42F66" w:rsidRPr="004C4862">
        <w:rPr>
          <w:rFonts w:asciiTheme="minorHAnsi" w:hAnsiTheme="minorHAnsi" w:cstheme="minorHAnsi"/>
          <w:b/>
          <w:color w:val="000000" w:themeColor="text1"/>
        </w:rPr>
        <w:t>igure 2</w:t>
      </w:r>
      <w:r w:rsidR="00F42F66" w:rsidRPr="00D521E5">
        <w:rPr>
          <w:rFonts w:asciiTheme="minorHAnsi" w:hAnsiTheme="minorHAnsi" w:cstheme="minorHAnsi"/>
          <w:color w:val="000000" w:themeColor="text1"/>
        </w:rPr>
        <w:t xml:space="preserve">.  </w:t>
      </w:r>
      <w:r w:rsidR="006C163C" w:rsidRPr="00D521E5">
        <w:rPr>
          <w:rFonts w:asciiTheme="minorHAnsi" w:hAnsiTheme="minorHAnsi" w:cstheme="minorHAnsi"/>
          <w:color w:val="000000" w:themeColor="text1"/>
        </w:rPr>
        <w:t>The</w:t>
      </w:r>
      <w:r w:rsidR="00D15D8F" w:rsidRPr="00D521E5">
        <w:rPr>
          <w:rFonts w:asciiTheme="minorHAnsi" w:hAnsiTheme="minorHAnsi" w:cstheme="minorHAnsi"/>
          <w:color w:val="000000" w:themeColor="text1"/>
        </w:rPr>
        <w:t xml:space="preserve"> </w:t>
      </w:r>
      <w:proofErr w:type="spellStart"/>
      <w:r w:rsidR="008F436B" w:rsidRPr="00D521E5">
        <w:rPr>
          <w:rFonts w:asciiTheme="minorHAnsi" w:hAnsiTheme="minorHAnsi" w:cstheme="minorHAnsi"/>
          <w:color w:val="000000" w:themeColor="text1"/>
        </w:rPr>
        <w:t>K</w:t>
      </w:r>
      <w:r w:rsidR="008F436B" w:rsidRPr="00D521E5">
        <w:rPr>
          <w:rFonts w:asciiTheme="minorHAnsi" w:hAnsiTheme="minorHAnsi" w:cstheme="minorHAnsi"/>
          <w:color w:val="000000" w:themeColor="text1"/>
          <w:vertAlign w:val="subscript"/>
        </w:rPr>
        <w:t>i_Patlak</w:t>
      </w:r>
      <w:proofErr w:type="spellEnd"/>
      <w:r w:rsidR="008F436B" w:rsidRPr="00D521E5">
        <w:rPr>
          <w:rFonts w:asciiTheme="minorHAnsi" w:hAnsiTheme="minorHAnsi" w:cstheme="minorHAnsi"/>
          <w:color w:val="000000" w:themeColor="text1"/>
        </w:rPr>
        <w:t xml:space="preserve">, </w:t>
      </w:r>
      <w:proofErr w:type="spellStart"/>
      <w:r w:rsidR="00D15D8F" w:rsidRPr="00D521E5">
        <w:rPr>
          <w:rFonts w:asciiTheme="minorHAnsi" w:hAnsiTheme="minorHAnsi" w:cstheme="minorHAnsi"/>
          <w:color w:val="000000" w:themeColor="text1"/>
        </w:rPr>
        <w:t>SUV</w:t>
      </w:r>
      <w:r w:rsidR="008F436B" w:rsidRPr="00D521E5">
        <w:rPr>
          <w:rFonts w:asciiTheme="minorHAnsi" w:hAnsiTheme="minorHAnsi" w:cstheme="minorHAnsi"/>
          <w:color w:val="000000" w:themeColor="text1"/>
          <w:vertAlign w:val="subscript"/>
        </w:rPr>
        <w:t>mean</w:t>
      </w:r>
      <w:proofErr w:type="spellEnd"/>
      <w:r w:rsidR="006C163C" w:rsidRPr="00D521E5">
        <w:rPr>
          <w:rFonts w:asciiTheme="minorHAnsi" w:hAnsiTheme="minorHAnsi" w:cstheme="minorHAnsi"/>
          <w:color w:val="000000" w:themeColor="text1"/>
        </w:rPr>
        <w:t>,</w:t>
      </w:r>
      <w:r w:rsidR="00D15D8F" w:rsidRPr="00D521E5">
        <w:rPr>
          <w:rFonts w:asciiTheme="minorHAnsi" w:hAnsiTheme="minorHAnsi" w:cstheme="minorHAnsi"/>
          <w:color w:val="000000" w:themeColor="text1"/>
        </w:rPr>
        <w:t xml:space="preserve"> </w:t>
      </w:r>
      <w:proofErr w:type="spellStart"/>
      <w:r w:rsidR="00D15D8F" w:rsidRPr="00D521E5">
        <w:rPr>
          <w:rFonts w:asciiTheme="minorHAnsi" w:hAnsiTheme="minorHAnsi" w:cstheme="minorHAnsi"/>
          <w:color w:val="000000" w:themeColor="text1"/>
        </w:rPr>
        <w:t>SUV</w:t>
      </w:r>
      <w:r w:rsidR="008F436B" w:rsidRPr="00D521E5">
        <w:rPr>
          <w:rFonts w:asciiTheme="minorHAnsi" w:hAnsiTheme="minorHAnsi" w:cstheme="minorHAnsi"/>
          <w:color w:val="000000" w:themeColor="text1"/>
          <w:vertAlign w:val="subscript"/>
        </w:rPr>
        <w:t>max</w:t>
      </w:r>
      <w:proofErr w:type="spellEnd"/>
      <w:r w:rsidR="008F436B" w:rsidRPr="00D521E5">
        <w:rPr>
          <w:rFonts w:asciiTheme="minorHAnsi" w:hAnsiTheme="minorHAnsi" w:cstheme="minorHAnsi"/>
          <w:color w:val="000000" w:themeColor="text1"/>
        </w:rPr>
        <w:t>,</w:t>
      </w:r>
      <w:r w:rsidR="00D15D8F" w:rsidRPr="00D521E5">
        <w:rPr>
          <w:rFonts w:asciiTheme="minorHAnsi" w:hAnsiTheme="minorHAnsi" w:cstheme="minorHAnsi"/>
          <w:color w:val="000000" w:themeColor="text1"/>
        </w:rPr>
        <w:t xml:space="preserve"> </w:t>
      </w:r>
      <w:r w:rsidR="008F436B" w:rsidRPr="00D521E5">
        <w:rPr>
          <w:rFonts w:asciiTheme="minorHAnsi" w:hAnsiTheme="minorHAnsi" w:cstheme="minorHAnsi"/>
          <w:color w:val="000000" w:themeColor="text1"/>
        </w:rPr>
        <w:t>and MRI facet arthropathy grade</w:t>
      </w:r>
      <w:r w:rsidR="00D15D8F" w:rsidRPr="00D521E5">
        <w:rPr>
          <w:rFonts w:asciiTheme="minorHAnsi" w:hAnsiTheme="minorHAnsi" w:cstheme="minorHAnsi"/>
          <w:color w:val="000000" w:themeColor="text1"/>
          <w:vertAlign w:val="subscript"/>
        </w:rPr>
        <w:t xml:space="preserve"> </w:t>
      </w:r>
      <w:r w:rsidR="00D15D8F" w:rsidRPr="00D521E5">
        <w:rPr>
          <w:rFonts w:asciiTheme="minorHAnsi" w:hAnsiTheme="minorHAnsi" w:cstheme="minorHAnsi"/>
          <w:color w:val="000000" w:themeColor="text1"/>
        </w:rPr>
        <w:t xml:space="preserve">for </w:t>
      </w:r>
      <w:r w:rsidR="006C163C" w:rsidRPr="00D521E5">
        <w:rPr>
          <w:rFonts w:asciiTheme="minorHAnsi" w:hAnsiTheme="minorHAnsi" w:cstheme="minorHAnsi"/>
          <w:color w:val="000000" w:themeColor="text1"/>
        </w:rPr>
        <w:t xml:space="preserve">each of </w:t>
      </w:r>
      <w:r w:rsidR="00D15D8F" w:rsidRPr="00D521E5">
        <w:rPr>
          <w:rFonts w:asciiTheme="minorHAnsi" w:hAnsiTheme="minorHAnsi" w:cstheme="minorHAnsi"/>
          <w:color w:val="000000" w:themeColor="text1"/>
        </w:rPr>
        <w:t>t</w:t>
      </w:r>
      <w:r w:rsidR="00EF710D" w:rsidRPr="00D521E5">
        <w:rPr>
          <w:rFonts w:asciiTheme="minorHAnsi" w:hAnsiTheme="minorHAnsi" w:cstheme="minorHAnsi"/>
          <w:color w:val="000000" w:themeColor="text1"/>
        </w:rPr>
        <w:t>he 10</w:t>
      </w:r>
      <w:r w:rsidR="00D15D8F" w:rsidRPr="00D521E5">
        <w:rPr>
          <w:rFonts w:asciiTheme="minorHAnsi" w:hAnsiTheme="minorHAnsi" w:cstheme="minorHAnsi"/>
          <w:color w:val="000000" w:themeColor="text1"/>
        </w:rPr>
        <w:t xml:space="preserve"> sampled facet j</w:t>
      </w:r>
      <w:r w:rsidR="000520D1" w:rsidRPr="00D521E5">
        <w:rPr>
          <w:rFonts w:asciiTheme="minorHAnsi" w:hAnsiTheme="minorHAnsi" w:cstheme="minorHAnsi"/>
          <w:color w:val="000000" w:themeColor="text1"/>
        </w:rPr>
        <w:t xml:space="preserve">oints </w:t>
      </w:r>
      <w:r w:rsidR="008F436B" w:rsidRPr="00D521E5">
        <w:rPr>
          <w:rFonts w:asciiTheme="minorHAnsi" w:hAnsiTheme="minorHAnsi" w:cstheme="minorHAnsi"/>
          <w:color w:val="000000" w:themeColor="text1"/>
        </w:rPr>
        <w:t xml:space="preserve">in a representative patient </w:t>
      </w:r>
      <w:r w:rsidR="000520D1" w:rsidRPr="00D521E5">
        <w:rPr>
          <w:rFonts w:asciiTheme="minorHAnsi" w:hAnsiTheme="minorHAnsi" w:cstheme="minorHAnsi"/>
          <w:color w:val="000000" w:themeColor="text1"/>
        </w:rPr>
        <w:t>are summarized</w:t>
      </w:r>
      <w:r w:rsidR="006C163C" w:rsidRPr="00D521E5">
        <w:rPr>
          <w:rFonts w:asciiTheme="minorHAnsi" w:hAnsiTheme="minorHAnsi" w:cstheme="minorHAnsi"/>
          <w:color w:val="000000" w:themeColor="text1"/>
        </w:rPr>
        <w:t xml:space="preserve"> in </w:t>
      </w:r>
      <w:r w:rsidR="006C163C" w:rsidRPr="004C4862">
        <w:rPr>
          <w:rFonts w:asciiTheme="minorHAnsi" w:hAnsiTheme="minorHAnsi" w:cstheme="minorHAnsi"/>
          <w:b/>
          <w:color w:val="000000" w:themeColor="text1"/>
        </w:rPr>
        <w:t>Table 1</w:t>
      </w:r>
      <w:r w:rsidR="006C163C" w:rsidRPr="00D521E5">
        <w:rPr>
          <w:rFonts w:asciiTheme="minorHAnsi" w:hAnsiTheme="minorHAnsi" w:cstheme="minorHAnsi"/>
          <w:color w:val="000000" w:themeColor="text1"/>
        </w:rPr>
        <w:t xml:space="preserve">. </w:t>
      </w:r>
      <w:proofErr w:type="spellStart"/>
      <w:r w:rsidR="000520D1" w:rsidRPr="00D521E5">
        <w:rPr>
          <w:rFonts w:asciiTheme="minorHAnsi" w:hAnsiTheme="minorHAnsi" w:cstheme="minorHAnsi"/>
          <w:color w:val="000000" w:themeColor="text1"/>
        </w:rPr>
        <w:t>K</w:t>
      </w:r>
      <w:r w:rsidR="000520D1" w:rsidRPr="00D521E5">
        <w:rPr>
          <w:rFonts w:asciiTheme="minorHAnsi" w:hAnsiTheme="minorHAnsi" w:cstheme="minorHAnsi"/>
          <w:color w:val="000000" w:themeColor="text1"/>
          <w:vertAlign w:val="subscript"/>
        </w:rPr>
        <w:t>i_Patlak</w:t>
      </w:r>
      <w:proofErr w:type="spellEnd"/>
      <w:r w:rsidR="000520D1" w:rsidRPr="00D521E5">
        <w:rPr>
          <w:rFonts w:asciiTheme="minorHAnsi" w:hAnsiTheme="minorHAnsi" w:cstheme="minorHAnsi"/>
          <w:color w:val="000000" w:themeColor="text1"/>
          <w:vertAlign w:val="subscript"/>
        </w:rPr>
        <w:t xml:space="preserve"> </w:t>
      </w:r>
      <w:r w:rsidR="000520D1" w:rsidRPr="00D521E5">
        <w:rPr>
          <w:rFonts w:asciiTheme="minorHAnsi" w:hAnsiTheme="minorHAnsi" w:cstheme="minorHAnsi"/>
          <w:color w:val="000000" w:themeColor="text1"/>
        </w:rPr>
        <w:t xml:space="preserve">influx rates are plotted again </w:t>
      </w:r>
      <w:proofErr w:type="spellStart"/>
      <w:r w:rsidR="003348DE" w:rsidRPr="00D521E5">
        <w:rPr>
          <w:rFonts w:asciiTheme="minorHAnsi" w:hAnsiTheme="minorHAnsi" w:cstheme="minorHAnsi"/>
          <w:color w:val="000000" w:themeColor="text1"/>
        </w:rPr>
        <w:t>SUV</w:t>
      </w:r>
      <w:r w:rsidR="006C163C" w:rsidRPr="00D521E5">
        <w:rPr>
          <w:rFonts w:asciiTheme="minorHAnsi" w:hAnsiTheme="minorHAnsi" w:cstheme="minorHAnsi"/>
          <w:color w:val="000000" w:themeColor="text1"/>
          <w:vertAlign w:val="subscript"/>
        </w:rPr>
        <w:t>mean</w:t>
      </w:r>
      <w:proofErr w:type="spellEnd"/>
      <w:r w:rsidR="003348DE" w:rsidRPr="00D521E5">
        <w:rPr>
          <w:rFonts w:asciiTheme="minorHAnsi" w:hAnsiTheme="minorHAnsi" w:cstheme="minorHAnsi"/>
          <w:color w:val="000000" w:themeColor="text1"/>
        </w:rPr>
        <w:t xml:space="preserve"> </w:t>
      </w:r>
      <w:r w:rsidR="000520D1" w:rsidRPr="00D521E5">
        <w:rPr>
          <w:rFonts w:asciiTheme="minorHAnsi" w:hAnsiTheme="minorHAnsi" w:cstheme="minorHAnsi"/>
          <w:color w:val="000000" w:themeColor="text1"/>
        </w:rPr>
        <w:t>and MRI-based facet arthropathy grades</w:t>
      </w:r>
      <w:r w:rsidR="008F436B" w:rsidRPr="00D521E5">
        <w:rPr>
          <w:rFonts w:asciiTheme="minorHAnsi" w:hAnsiTheme="minorHAnsi" w:cstheme="minorHAnsi"/>
          <w:color w:val="000000" w:themeColor="text1"/>
        </w:rPr>
        <w:t xml:space="preserve"> </w:t>
      </w:r>
      <w:r w:rsidR="008F436B" w:rsidRPr="004C4862">
        <w:rPr>
          <w:rFonts w:asciiTheme="minorHAnsi" w:hAnsiTheme="minorHAnsi" w:cstheme="minorHAnsi"/>
          <w:b/>
          <w:color w:val="000000" w:themeColor="text1"/>
        </w:rPr>
        <w:t>in F</w:t>
      </w:r>
      <w:r w:rsidR="00F42F66" w:rsidRPr="004C4862">
        <w:rPr>
          <w:rFonts w:asciiTheme="minorHAnsi" w:hAnsiTheme="minorHAnsi" w:cstheme="minorHAnsi"/>
          <w:b/>
          <w:color w:val="000000" w:themeColor="text1"/>
        </w:rPr>
        <w:t>igure 3</w:t>
      </w:r>
      <w:r w:rsidR="00D32DC5" w:rsidRPr="00D521E5">
        <w:rPr>
          <w:rFonts w:asciiTheme="minorHAnsi" w:hAnsiTheme="minorHAnsi" w:cstheme="minorHAnsi"/>
          <w:color w:val="000000" w:themeColor="text1"/>
        </w:rPr>
        <w:t xml:space="preserve">.  </w:t>
      </w:r>
      <w:r w:rsidR="009210AB" w:rsidRPr="00D521E5">
        <w:rPr>
          <w:rFonts w:asciiTheme="minorHAnsi" w:hAnsiTheme="minorHAnsi" w:cstheme="minorHAnsi"/>
          <w:color w:val="000000" w:themeColor="text1"/>
        </w:rPr>
        <w:t>In this representative case, t</w:t>
      </w:r>
      <w:r w:rsidR="00A67AEB" w:rsidRPr="00D521E5">
        <w:rPr>
          <w:rFonts w:asciiTheme="minorHAnsi" w:hAnsiTheme="minorHAnsi" w:cstheme="minorHAnsi"/>
          <w:color w:val="000000" w:themeColor="text1"/>
        </w:rPr>
        <w:t xml:space="preserve">he facet joint with the highest MRI grade of degenerative </w:t>
      </w:r>
      <w:r w:rsidR="009210AB" w:rsidRPr="00D521E5">
        <w:rPr>
          <w:rFonts w:asciiTheme="minorHAnsi" w:hAnsiTheme="minorHAnsi" w:cstheme="minorHAnsi"/>
          <w:color w:val="000000" w:themeColor="text1"/>
        </w:rPr>
        <w:t xml:space="preserve">facet </w:t>
      </w:r>
      <w:r w:rsidR="00A67AEB" w:rsidRPr="00D521E5">
        <w:rPr>
          <w:rFonts w:asciiTheme="minorHAnsi" w:hAnsiTheme="minorHAnsi" w:cstheme="minorHAnsi"/>
          <w:color w:val="000000" w:themeColor="text1"/>
        </w:rPr>
        <w:t xml:space="preserve">arthropathy (left-sided L3-L4) has the highest </w:t>
      </w:r>
      <w:proofErr w:type="spellStart"/>
      <w:r w:rsidR="00A67AEB" w:rsidRPr="00D521E5">
        <w:rPr>
          <w:rFonts w:asciiTheme="minorHAnsi" w:hAnsiTheme="minorHAnsi" w:cstheme="minorHAnsi"/>
          <w:color w:val="000000" w:themeColor="text1"/>
        </w:rPr>
        <w:t>K</w:t>
      </w:r>
      <w:r w:rsidR="00A67AEB" w:rsidRPr="00D521E5">
        <w:rPr>
          <w:rFonts w:asciiTheme="minorHAnsi" w:hAnsiTheme="minorHAnsi" w:cstheme="minorHAnsi"/>
          <w:color w:val="000000" w:themeColor="text1"/>
          <w:vertAlign w:val="subscript"/>
        </w:rPr>
        <w:t>i_Patlak</w:t>
      </w:r>
      <w:proofErr w:type="spellEnd"/>
      <w:r w:rsidR="00A67AEB" w:rsidRPr="00D521E5">
        <w:rPr>
          <w:rFonts w:asciiTheme="minorHAnsi" w:hAnsiTheme="minorHAnsi" w:cstheme="minorHAnsi"/>
          <w:color w:val="000000" w:themeColor="text1"/>
          <w:vertAlign w:val="subscript"/>
        </w:rPr>
        <w:t xml:space="preserve"> </w:t>
      </w:r>
      <w:r w:rsidR="00A67AEB" w:rsidRPr="00D521E5">
        <w:rPr>
          <w:rFonts w:asciiTheme="minorHAnsi" w:hAnsiTheme="minorHAnsi" w:cstheme="minorHAnsi"/>
          <w:color w:val="000000" w:themeColor="text1"/>
        </w:rPr>
        <w:t xml:space="preserve">and </w:t>
      </w:r>
      <w:proofErr w:type="spellStart"/>
      <w:r w:rsidR="00A67AEB" w:rsidRPr="00D521E5">
        <w:rPr>
          <w:rFonts w:asciiTheme="minorHAnsi" w:hAnsiTheme="minorHAnsi" w:cstheme="minorHAnsi"/>
          <w:color w:val="000000" w:themeColor="text1"/>
        </w:rPr>
        <w:t>SUV</w:t>
      </w:r>
      <w:r w:rsidR="00A67AEB" w:rsidRPr="00D521E5">
        <w:rPr>
          <w:rFonts w:asciiTheme="minorHAnsi" w:hAnsiTheme="minorHAnsi" w:cstheme="minorHAnsi"/>
          <w:color w:val="000000" w:themeColor="text1"/>
          <w:vertAlign w:val="subscript"/>
        </w:rPr>
        <w:t>mean</w:t>
      </w:r>
      <w:proofErr w:type="spellEnd"/>
      <w:r w:rsidR="00A67AEB" w:rsidRPr="00D521E5">
        <w:rPr>
          <w:rFonts w:asciiTheme="minorHAnsi" w:hAnsiTheme="minorHAnsi" w:cstheme="minorHAnsi"/>
          <w:color w:val="000000" w:themeColor="text1"/>
        </w:rPr>
        <w:t xml:space="preserve"> values.</w:t>
      </w:r>
    </w:p>
    <w:p w14:paraId="5ECE478D" w14:textId="77777777" w:rsidR="00F42F66" w:rsidRPr="00D521E5" w:rsidRDefault="00F42F66" w:rsidP="00D521E5">
      <w:pPr>
        <w:jc w:val="both"/>
        <w:rPr>
          <w:rFonts w:asciiTheme="minorHAnsi" w:hAnsiTheme="minorHAnsi" w:cstheme="minorHAnsi"/>
          <w:color w:val="808080"/>
        </w:rPr>
      </w:pPr>
    </w:p>
    <w:p w14:paraId="2A9BD8CC" w14:textId="445F0511" w:rsidR="00A602F5" w:rsidRPr="00D521E5" w:rsidRDefault="00BC6359" w:rsidP="00D521E5">
      <w:pPr>
        <w:jc w:val="both"/>
        <w:rPr>
          <w:rFonts w:asciiTheme="minorHAnsi" w:hAnsiTheme="minorHAnsi" w:cstheme="minorHAnsi"/>
          <w:b/>
        </w:rPr>
      </w:pPr>
      <w:r w:rsidRPr="00D521E5">
        <w:rPr>
          <w:rFonts w:asciiTheme="minorHAnsi" w:hAnsiTheme="minorHAnsi" w:cstheme="minorHAnsi"/>
          <w:b/>
        </w:rPr>
        <w:t>FIGURE LEGENDS:</w:t>
      </w:r>
    </w:p>
    <w:p w14:paraId="37D8C527" w14:textId="77777777" w:rsidR="00A602F5" w:rsidRPr="00D521E5" w:rsidRDefault="00A602F5" w:rsidP="00D521E5">
      <w:pPr>
        <w:jc w:val="both"/>
        <w:rPr>
          <w:rFonts w:asciiTheme="minorHAnsi" w:hAnsiTheme="minorHAnsi" w:cstheme="minorHAnsi"/>
          <w:color w:val="808080"/>
        </w:rPr>
      </w:pPr>
    </w:p>
    <w:p w14:paraId="1210481B" w14:textId="3C3C43E0" w:rsidR="00D7308F" w:rsidRPr="00D521E5" w:rsidRDefault="00D7308F" w:rsidP="00D521E5">
      <w:pPr>
        <w:jc w:val="both"/>
        <w:rPr>
          <w:rFonts w:asciiTheme="minorHAnsi" w:hAnsiTheme="minorHAnsi" w:cstheme="minorHAnsi"/>
          <w:color w:val="000000" w:themeColor="text1"/>
        </w:rPr>
      </w:pPr>
      <w:r w:rsidRPr="00D521E5">
        <w:rPr>
          <w:rFonts w:asciiTheme="minorHAnsi" w:hAnsiTheme="minorHAnsi" w:cstheme="minorHAnsi"/>
          <w:b/>
          <w:color w:val="000000" w:themeColor="text1"/>
        </w:rPr>
        <w:t>Figure 1.</w:t>
      </w:r>
      <w:r w:rsidRPr="00D521E5">
        <w:rPr>
          <w:rFonts w:asciiTheme="minorHAnsi" w:hAnsiTheme="minorHAnsi" w:cstheme="minorHAnsi"/>
          <w:color w:val="000000" w:themeColor="text1"/>
        </w:rPr>
        <w:t xml:space="preserve"> </w:t>
      </w:r>
      <w:r w:rsidRPr="00BC6359">
        <w:rPr>
          <w:rFonts w:asciiTheme="minorHAnsi" w:hAnsiTheme="minorHAnsi" w:cstheme="minorHAnsi"/>
          <w:b/>
          <w:color w:val="000000" w:themeColor="text1"/>
        </w:rPr>
        <w:t xml:space="preserve">A sample </w:t>
      </w:r>
      <w:r w:rsidR="00D71CDC" w:rsidRPr="00BC6359">
        <w:rPr>
          <w:rFonts w:asciiTheme="minorHAnsi" w:hAnsiTheme="minorHAnsi" w:cstheme="minorHAnsi"/>
          <w:b/>
          <w:color w:val="000000" w:themeColor="text1"/>
        </w:rPr>
        <w:t xml:space="preserve">two-tissue </w:t>
      </w:r>
      <w:r w:rsidRPr="00BC6359">
        <w:rPr>
          <w:rFonts w:asciiTheme="minorHAnsi" w:hAnsiTheme="minorHAnsi" w:cstheme="minorHAnsi"/>
          <w:b/>
          <w:color w:val="000000" w:themeColor="text1"/>
        </w:rPr>
        <w:t>compartment model for dynamic kinetic modeling.</w:t>
      </w:r>
      <w:r w:rsidRPr="00D521E5">
        <w:rPr>
          <w:rFonts w:asciiTheme="minorHAnsi" w:hAnsiTheme="minorHAnsi" w:cstheme="minorHAnsi"/>
          <w:color w:val="000000" w:themeColor="text1"/>
        </w:rPr>
        <w:t xml:space="preserve"> </w:t>
      </w:r>
      <w:r w:rsidR="00ED6804" w:rsidRPr="00D521E5">
        <w:rPr>
          <w:rFonts w:asciiTheme="minorHAnsi" w:hAnsiTheme="minorHAnsi" w:cstheme="minorHAnsi"/>
          <w:color w:val="000000" w:themeColor="text1"/>
        </w:rPr>
        <w:t>C</w:t>
      </w:r>
      <w:r w:rsidR="00ED6804" w:rsidRPr="00D521E5">
        <w:rPr>
          <w:rFonts w:asciiTheme="minorHAnsi" w:hAnsiTheme="minorHAnsi" w:cstheme="minorHAnsi"/>
          <w:color w:val="000000" w:themeColor="text1"/>
          <w:vertAlign w:val="subscript"/>
        </w:rPr>
        <w:t>p</w:t>
      </w:r>
      <w:r w:rsidR="00ED6804" w:rsidRPr="00D521E5">
        <w:rPr>
          <w:rFonts w:asciiTheme="minorHAnsi" w:hAnsiTheme="minorHAnsi" w:cstheme="minorHAnsi"/>
          <w:color w:val="000000" w:themeColor="text1"/>
        </w:rPr>
        <w:t xml:space="preserve"> is the </w:t>
      </w:r>
      <w:r w:rsidR="00BE0BDB" w:rsidRPr="00D521E5">
        <w:rPr>
          <w:rFonts w:asciiTheme="minorHAnsi" w:hAnsiTheme="minorHAnsi" w:cstheme="minorHAnsi"/>
          <w:color w:val="000000" w:themeColor="text1"/>
        </w:rPr>
        <w:t xml:space="preserve">tracer concentration in the </w:t>
      </w:r>
      <w:r w:rsidR="00ED6804" w:rsidRPr="00D521E5">
        <w:rPr>
          <w:rFonts w:asciiTheme="minorHAnsi" w:hAnsiTheme="minorHAnsi" w:cstheme="minorHAnsi"/>
          <w:color w:val="000000" w:themeColor="text1"/>
        </w:rPr>
        <w:t>blood plasma compartment, C</w:t>
      </w:r>
      <w:r w:rsidR="00ED6804" w:rsidRPr="00D521E5">
        <w:rPr>
          <w:rFonts w:asciiTheme="minorHAnsi" w:hAnsiTheme="minorHAnsi" w:cstheme="minorHAnsi"/>
          <w:color w:val="000000" w:themeColor="text1"/>
          <w:vertAlign w:val="subscript"/>
        </w:rPr>
        <w:t>e</w:t>
      </w:r>
      <w:r w:rsidR="00ED6804" w:rsidRPr="00D521E5">
        <w:rPr>
          <w:rFonts w:asciiTheme="minorHAnsi" w:hAnsiTheme="minorHAnsi" w:cstheme="minorHAnsi"/>
          <w:color w:val="000000" w:themeColor="text1"/>
        </w:rPr>
        <w:t xml:space="preserve"> </w:t>
      </w:r>
      <w:r w:rsidR="00BE0BDB" w:rsidRPr="00D521E5">
        <w:rPr>
          <w:rFonts w:asciiTheme="minorHAnsi" w:eastAsia="Times New Roman" w:hAnsiTheme="minorHAnsi" w:cstheme="minorHAnsi"/>
        </w:rPr>
        <w:t xml:space="preserve">free and non-specifically bound tracer concentration in tissue, </w:t>
      </w:r>
      <w:r w:rsidR="00ED6804" w:rsidRPr="00D521E5">
        <w:rPr>
          <w:rFonts w:asciiTheme="minorHAnsi" w:hAnsiTheme="minorHAnsi" w:cstheme="minorHAnsi"/>
          <w:color w:val="000000" w:themeColor="text1"/>
        </w:rPr>
        <w:t>and C</w:t>
      </w:r>
      <w:r w:rsidR="00ED6804" w:rsidRPr="00D521E5">
        <w:rPr>
          <w:rFonts w:asciiTheme="minorHAnsi" w:hAnsiTheme="minorHAnsi" w:cstheme="minorHAnsi"/>
          <w:color w:val="000000" w:themeColor="text1"/>
          <w:vertAlign w:val="subscript"/>
        </w:rPr>
        <w:t>t</w:t>
      </w:r>
      <w:r w:rsidR="00BE0BDB" w:rsidRPr="00D521E5">
        <w:rPr>
          <w:rFonts w:asciiTheme="minorHAnsi" w:hAnsiTheme="minorHAnsi" w:cstheme="minorHAnsi"/>
          <w:color w:val="000000" w:themeColor="text1"/>
        </w:rPr>
        <w:t xml:space="preserve"> specifically bound tracer concentration in </w:t>
      </w:r>
      <w:r w:rsidR="00881435">
        <w:rPr>
          <w:rFonts w:asciiTheme="minorHAnsi" w:hAnsiTheme="minorHAnsi" w:cstheme="minorHAnsi"/>
          <w:color w:val="000000" w:themeColor="text1"/>
        </w:rPr>
        <w:t xml:space="preserve">the </w:t>
      </w:r>
      <w:r w:rsidR="00BE0BDB" w:rsidRPr="00D521E5">
        <w:rPr>
          <w:rFonts w:asciiTheme="minorHAnsi" w:hAnsiTheme="minorHAnsi" w:cstheme="minorHAnsi"/>
          <w:color w:val="000000" w:themeColor="text1"/>
        </w:rPr>
        <w:t>tissue</w:t>
      </w:r>
      <w:r w:rsidR="00ED6804" w:rsidRPr="00D521E5">
        <w:rPr>
          <w:rFonts w:asciiTheme="minorHAnsi" w:hAnsiTheme="minorHAnsi" w:cstheme="minorHAnsi"/>
          <w:color w:val="000000" w:themeColor="text1"/>
        </w:rPr>
        <w:t>.</w:t>
      </w:r>
    </w:p>
    <w:p w14:paraId="5943C402" w14:textId="77777777" w:rsidR="00D7308F" w:rsidRPr="00D521E5" w:rsidRDefault="00D7308F" w:rsidP="00D521E5">
      <w:pPr>
        <w:jc w:val="both"/>
        <w:rPr>
          <w:rFonts w:asciiTheme="minorHAnsi" w:hAnsiTheme="minorHAnsi" w:cstheme="minorHAnsi"/>
        </w:rPr>
      </w:pPr>
    </w:p>
    <w:p w14:paraId="17C3686E" w14:textId="59C888D9" w:rsidR="00D7308F" w:rsidRPr="00D521E5" w:rsidRDefault="00D7308F" w:rsidP="00D521E5">
      <w:pPr>
        <w:jc w:val="both"/>
        <w:rPr>
          <w:rFonts w:asciiTheme="minorHAnsi" w:hAnsiTheme="minorHAnsi" w:cstheme="minorHAnsi"/>
        </w:rPr>
      </w:pPr>
      <w:r w:rsidRPr="00D521E5">
        <w:rPr>
          <w:rFonts w:asciiTheme="minorHAnsi" w:hAnsiTheme="minorHAnsi" w:cstheme="minorHAnsi"/>
          <w:b/>
        </w:rPr>
        <w:lastRenderedPageBreak/>
        <w:t>Figure 2.</w:t>
      </w:r>
      <w:r w:rsidRPr="00D521E5">
        <w:rPr>
          <w:rFonts w:asciiTheme="minorHAnsi" w:hAnsiTheme="minorHAnsi" w:cstheme="minorHAnsi"/>
        </w:rPr>
        <w:t xml:space="preserve"> </w:t>
      </w:r>
      <w:r w:rsidRPr="00BC6359">
        <w:rPr>
          <w:rFonts w:asciiTheme="minorHAnsi" w:hAnsiTheme="minorHAnsi" w:cstheme="minorHAnsi"/>
          <w:b/>
        </w:rPr>
        <w:t xml:space="preserve">Representative </w:t>
      </w:r>
      <w:r w:rsidR="00931EBE" w:rsidRPr="00BC6359">
        <w:rPr>
          <w:rFonts w:asciiTheme="minorHAnsi" w:hAnsiTheme="minorHAnsi" w:cstheme="minorHAnsi"/>
          <w:b/>
          <w:color w:val="000000" w:themeColor="text1"/>
        </w:rPr>
        <w:t>[</w:t>
      </w:r>
      <w:r w:rsidR="00931EBE" w:rsidRPr="00BC6359">
        <w:rPr>
          <w:rFonts w:asciiTheme="minorHAnsi" w:hAnsiTheme="minorHAnsi" w:cstheme="minorHAnsi"/>
          <w:b/>
          <w:color w:val="000000" w:themeColor="text1"/>
          <w:vertAlign w:val="superscript"/>
        </w:rPr>
        <w:t>18</w:t>
      </w:r>
      <w:r w:rsidR="00931EBE" w:rsidRPr="00BC6359">
        <w:rPr>
          <w:rFonts w:asciiTheme="minorHAnsi" w:hAnsiTheme="minorHAnsi" w:cstheme="minorHAnsi"/>
          <w:b/>
          <w:color w:val="000000" w:themeColor="text1"/>
        </w:rPr>
        <w:t>F]-</w:t>
      </w:r>
      <w:proofErr w:type="spellStart"/>
      <w:r w:rsidR="00931EBE" w:rsidRPr="00BC6359">
        <w:rPr>
          <w:rFonts w:asciiTheme="minorHAnsi" w:hAnsiTheme="minorHAnsi" w:cstheme="minorHAnsi"/>
          <w:b/>
          <w:color w:val="000000" w:themeColor="text1"/>
        </w:rPr>
        <w:t>NaF</w:t>
      </w:r>
      <w:proofErr w:type="spellEnd"/>
      <w:r w:rsidR="00931EBE" w:rsidRPr="00BC6359">
        <w:rPr>
          <w:rFonts w:asciiTheme="minorHAnsi" w:hAnsiTheme="minorHAnsi" w:cstheme="minorHAnsi"/>
          <w:b/>
          <w:color w:val="000000" w:themeColor="text1"/>
        </w:rPr>
        <w:t>-PET</w:t>
      </w:r>
      <w:r w:rsidR="00931EBE" w:rsidRPr="00BC6359">
        <w:rPr>
          <w:rFonts w:asciiTheme="minorHAnsi" w:hAnsiTheme="minorHAnsi" w:cstheme="minorHAnsi"/>
          <w:b/>
        </w:rPr>
        <w:t xml:space="preserve"> and MR </w:t>
      </w:r>
      <w:r w:rsidRPr="00BC6359">
        <w:rPr>
          <w:rFonts w:asciiTheme="minorHAnsi" w:hAnsiTheme="minorHAnsi" w:cstheme="minorHAnsi"/>
          <w:b/>
        </w:rPr>
        <w:t>image</w:t>
      </w:r>
      <w:r w:rsidR="00931EBE" w:rsidRPr="00BC6359">
        <w:rPr>
          <w:rFonts w:asciiTheme="minorHAnsi" w:hAnsiTheme="minorHAnsi" w:cstheme="minorHAnsi"/>
          <w:b/>
        </w:rPr>
        <w:t>s</w:t>
      </w:r>
      <w:r w:rsidRPr="00BC6359">
        <w:rPr>
          <w:rFonts w:asciiTheme="minorHAnsi" w:hAnsiTheme="minorHAnsi" w:cstheme="minorHAnsi"/>
          <w:b/>
        </w:rPr>
        <w:t xml:space="preserve"> of lumbar facet joints</w:t>
      </w:r>
      <w:r w:rsidRPr="00D521E5">
        <w:rPr>
          <w:rFonts w:asciiTheme="minorHAnsi" w:hAnsiTheme="minorHAnsi" w:cstheme="minorHAnsi"/>
        </w:rPr>
        <w:t>.</w:t>
      </w:r>
      <w:r w:rsidR="00090187" w:rsidRPr="00D521E5">
        <w:rPr>
          <w:rFonts w:asciiTheme="minorHAnsi" w:hAnsiTheme="minorHAnsi" w:cstheme="minorHAnsi"/>
        </w:rPr>
        <w:t xml:space="preserve"> </w:t>
      </w:r>
      <w:r w:rsidR="00090187" w:rsidRPr="00D521E5">
        <w:rPr>
          <w:rFonts w:asciiTheme="minorHAnsi" w:hAnsiTheme="minorHAnsi" w:cstheme="minorHAnsi"/>
          <w:b/>
        </w:rPr>
        <w:t>A)</w:t>
      </w:r>
      <w:r w:rsidR="00090187" w:rsidRPr="00D521E5">
        <w:rPr>
          <w:rFonts w:asciiTheme="minorHAnsi" w:hAnsiTheme="minorHAnsi" w:cstheme="minorHAnsi"/>
        </w:rPr>
        <w:t xml:space="preserve"> Axial </w:t>
      </w:r>
      <w:r w:rsidR="00931EBE" w:rsidRPr="00D521E5">
        <w:rPr>
          <w:rFonts w:asciiTheme="minorHAnsi" w:hAnsiTheme="minorHAnsi" w:cstheme="minorHAnsi"/>
          <w:color w:val="000000" w:themeColor="text1"/>
        </w:rPr>
        <w:t>[</w:t>
      </w:r>
      <w:r w:rsidR="00931EBE" w:rsidRPr="00D521E5">
        <w:rPr>
          <w:rFonts w:asciiTheme="minorHAnsi" w:hAnsiTheme="minorHAnsi" w:cstheme="minorHAnsi"/>
          <w:color w:val="000000" w:themeColor="text1"/>
          <w:vertAlign w:val="superscript"/>
        </w:rPr>
        <w:t>18</w:t>
      </w:r>
      <w:r w:rsidR="00931EBE" w:rsidRPr="00D521E5">
        <w:rPr>
          <w:rFonts w:asciiTheme="minorHAnsi" w:hAnsiTheme="minorHAnsi" w:cstheme="minorHAnsi"/>
          <w:color w:val="000000" w:themeColor="text1"/>
        </w:rPr>
        <w:t>F]-</w:t>
      </w:r>
      <w:proofErr w:type="spellStart"/>
      <w:r w:rsidR="00931EBE" w:rsidRPr="00D521E5">
        <w:rPr>
          <w:rFonts w:asciiTheme="minorHAnsi" w:hAnsiTheme="minorHAnsi" w:cstheme="minorHAnsi"/>
          <w:color w:val="000000" w:themeColor="text1"/>
        </w:rPr>
        <w:t>NaF</w:t>
      </w:r>
      <w:proofErr w:type="spellEnd"/>
      <w:r w:rsidR="00931EBE" w:rsidRPr="00D521E5">
        <w:rPr>
          <w:rFonts w:asciiTheme="minorHAnsi" w:hAnsiTheme="minorHAnsi" w:cstheme="minorHAnsi"/>
          <w:color w:val="000000" w:themeColor="text1"/>
        </w:rPr>
        <w:t>-PET</w:t>
      </w:r>
      <w:r w:rsidR="00687E37" w:rsidRPr="00D521E5">
        <w:rPr>
          <w:rFonts w:asciiTheme="minorHAnsi" w:hAnsiTheme="minorHAnsi" w:cstheme="minorHAnsi"/>
          <w:color w:val="000000" w:themeColor="text1"/>
        </w:rPr>
        <w:t xml:space="preserve"> SUV</w:t>
      </w:r>
      <w:r w:rsidR="00931EBE" w:rsidRPr="00D521E5">
        <w:rPr>
          <w:rFonts w:asciiTheme="minorHAnsi" w:hAnsiTheme="minorHAnsi" w:cstheme="minorHAnsi"/>
        </w:rPr>
        <w:t xml:space="preserve"> </w:t>
      </w:r>
      <w:r w:rsidR="00090187" w:rsidRPr="00D521E5">
        <w:rPr>
          <w:rFonts w:asciiTheme="minorHAnsi" w:hAnsiTheme="minorHAnsi" w:cstheme="minorHAnsi"/>
        </w:rPr>
        <w:t>image through the L3-L4 facet joint</w:t>
      </w:r>
      <w:r w:rsidR="00931EBE" w:rsidRPr="00D521E5">
        <w:rPr>
          <w:rFonts w:asciiTheme="minorHAnsi" w:hAnsiTheme="minorHAnsi" w:cstheme="minorHAnsi"/>
        </w:rPr>
        <w:t xml:space="preserve">s </w:t>
      </w:r>
      <w:r w:rsidR="00090187" w:rsidRPr="00D521E5">
        <w:rPr>
          <w:rFonts w:asciiTheme="minorHAnsi" w:hAnsiTheme="minorHAnsi" w:cstheme="minorHAnsi"/>
        </w:rPr>
        <w:t>revealing asymmetric radiotracer uptake on the left.  Red-dashed circles outline the approximate ROI for analysis</w:t>
      </w:r>
      <w:r w:rsidR="00931EBE" w:rsidRPr="00D521E5">
        <w:rPr>
          <w:rFonts w:asciiTheme="minorHAnsi" w:hAnsiTheme="minorHAnsi" w:cstheme="minorHAnsi"/>
        </w:rPr>
        <w:t xml:space="preserve"> of each facet joint</w:t>
      </w:r>
      <w:r w:rsidR="00090187" w:rsidRPr="00D521E5">
        <w:rPr>
          <w:rFonts w:asciiTheme="minorHAnsi" w:hAnsiTheme="minorHAnsi" w:cstheme="minorHAnsi"/>
        </w:rPr>
        <w:t>.  Axial T2 fat-</w:t>
      </w:r>
      <w:r w:rsidR="00931D69" w:rsidRPr="00D521E5">
        <w:rPr>
          <w:rFonts w:asciiTheme="minorHAnsi" w:hAnsiTheme="minorHAnsi" w:cstheme="minorHAnsi"/>
        </w:rPr>
        <w:t>suppressed</w:t>
      </w:r>
      <w:r w:rsidR="00090187" w:rsidRPr="00D521E5">
        <w:rPr>
          <w:rFonts w:asciiTheme="minorHAnsi" w:hAnsiTheme="minorHAnsi" w:cstheme="minorHAnsi"/>
        </w:rPr>
        <w:t xml:space="preserve"> (</w:t>
      </w:r>
      <w:r w:rsidR="00090187" w:rsidRPr="00D521E5">
        <w:rPr>
          <w:rFonts w:asciiTheme="minorHAnsi" w:hAnsiTheme="minorHAnsi" w:cstheme="minorHAnsi"/>
          <w:b/>
        </w:rPr>
        <w:t>B</w:t>
      </w:r>
      <w:r w:rsidR="00090187" w:rsidRPr="00D521E5">
        <w:rPr>
          <w:rFonts w:asciiTheme="minorHAnsi" w:hAnsiTheme="minorHAnsi" w:cstheme="minorHAnsi"/>
        </w:rPr>
        <w:t>) and axial T1 post-contrast fat-</w:t>
      </w:r>
      <w:r w:rsidR="00931D69" w:rsidRPr="00D521E5">
        <w:rPr>
          <w:rFonts w:asciiTheme="minorHAnsi" w:hAnsiTheme="minorHAnsi" w:cstheme="minorHAnsi"/>
        </w:rPr>
        <w:t>suppressed</w:t>
      </w:r>
      <w:r w:rsidR="00090187" w:rsidRPr="00D521E5">
        <w:rPr>
          <w:rFonts w:asciiTheme="minorHAnsi" w:hAnsiTheme="minorHAnsi" w:cstheme="minorHAnsi"/>
        </w:rPr>
        <w:t xml:space="preserve"> (</w:t>
      </w:r>
      <w:r w:rsidR="00090187" w:rsidRPr="00D521E5">
        <w:rPr>
          <w:rFonts w:asciiTheme="minorHAnsi" w:hAnsiTheme="minorHAnsi" w:cstheme="minorHAnsi"/>
          <w:b/>
        </w:rPr>
        <w:t>C</w:t>
      </w:r>
      <w:r w:rsidR="00090187" w:rsidRPr="00D521E5">
        <w:rPr>
          <w:rFonts w:asciiTheme="minorHAnsi" w:hAnsiTheme="minorHAnsi" w:cstheme="minorHAnsi"/>
        </w:rPr>
        <w:t>) images through the L3-L4 level</w:t>
      </w:r>
      <w:r w:rsidR="00931EBE" w:rsidRPr="00D521E5">
        <w:rPr>
          <w:rFonts w:asciiTheme="minorHAnsi" w:hAnsiTheme="minorHAnsi" w:cstheme="minorHAnsi"/>
        </w:rPr>
        <w:t xml:space="preserve"> in the same patient</w:t>
      </w:r>
      <w:r w:rsidR="00090187" w:rsidRPr="00D521E5">
        <w:rPr>
          <w:rFonts w:asciiTheme="minorHAnsi" w:hAnsiTheme="minorHAnsi" w:cstheme="minorHAnsi"/>
        </w:rPr>
        <w:t xml:space="preserve"> showing asymmetric left</w:t>
      </w:r>
      <w:r w:rsidR="00E078B1" w:rsidRPr="00D521E5">
        <w:rPr>
          <w:rFonts w:asciiTheme="minorHAnsi" w:hAnsiTheme="minorHAnsi" w:cstheme="minorHAnsi"/>
        </w:rPr>
        <w:t>-</w:t>
      </w:r>
      <w:r w:rsidR="00090187" w:rsidRPr="00D521E5">
        <w:rPr>
          <w:rFonts w:asciiTheme="minorHAnsi" w:hAnsiTheme="minorHAnsi" w:cstheme="minorHAnsi"/>
        </w:rPr>
        <w:t>sided peri</w:t>
      </w:r>
      <w:r w:rsidR="00931EBE" w:rsidRPr="00D521E5">
        <w:rPr>
          <w:rFonts w:asciiTheme="minorHAnsi" w:hAnsiTheme="minorHAnsi" w:cstheme="minorHAnsi"/>
        </w:rPr>
        <w:t>-</w:t>
      </w:r>
      <w:r w:rsidR="00090187" w:rsidRPr="00D521E5">
        <w:rPr>
          <w:rFonts w:asciiTheme="minorHAnsi" w:hAnsiTheme="minorHAnsi" w:cstheme="minorHAnsi"/>
        </w:rPr>
        <w:t xml:space="preserve">facet edema and enhancement (white arrows in </w:t>
      </w:r>
      <w:r w:rsidR="00090187" w:rsidRPr="00D521E5">
        <w:rPr>
          <w:rFonts w:asciiTheme="minorHAnsi" w:hAnsiTheme="minorHAnsi" w:cstheme="minorHAnsi"/>
          <w:b/>
        </w:rPr>
        <w:t>B</w:t>
      </w:r>
      <w:r w:rsidR="00090187" w:rsidRPr="00D521E5">
        <w:rPr>
          <w:rFonts w:asciiTheme="minorHAnsi" w:hAnsiTheme="minorHAnsi" w:cstheme="minorHAnsi"/>
        </w:rPr>
        <w:t xml:space="preserve"> and </w:t>
      </w:r>
      <w:r w:rsidR="00090187" w:rsidRPr="00D521E5">
        <w:rPr>
          <w:rFonts w:asciiTheme="minorHAnsi" w:hAnsiTheme="minorHAnsi" w:cstheme="minorHAnsi"/>
          <w:b/>
        </w:rPr>
        <w:t>C</w:t>
      </w:r>
      <w:r w:rsidR="00090187" w:rsidRPr="00D521E5">
        <w:rPr>
          <w:rFonts w:asciiTheme="minorHAnsi" w:hAnsiTheme="minorHAnsi" w:cstheme="minorHAnsi"/>
        </w:rPr>
        <w:t xml:space="preserve"> respectively). </w:t>
      </w:r>
    </w:p>
    <w:p w14:paraId="287F46E6" w14:textId="77777777" w:rsidR="00090187" w:rsidRPr="00D521E5" w:rsidRDefault="00090187" w:rsidP="00D521E5">
      <w:pPr>
        <w:jc w:val="both"/>
        <w:rPr>
          <w:rFonts w:asciiTheme="minorHAnsi" w:hAnsiTheme="minorHAnsi" w:cstheme="minorHAnsi"/>
        </w:rPr>
      </w:pPr>
    </w:p>
    <w:p w14:paraId="35CFB475" w14:textId="779628F7" w:rsidR="006A4016" w:rsidRDefault="006A4016" w:rsidP="00D521E5">
      <w:pPr>
        <w:jc w:val="both"/>
        <w:rPr>
          <w:rFonts w:asciiTheme="minorHAnsi" w:hAnsiTheme="minorHAnsi" w:cstheme="minorHAnsi"/>
        </w:rPr>
      </w:pPr>
      <w:r w:rsidRPr="00D521E5">
        <w:rPr>
          <w:rFonts w:asciiTheme="minorHAnsi" w:hAnsiTheme="minorHAnsi" w:cstheme="minorHAnsi"/>
          <w:b/>
          <w:color w:val="000000" w:themeColor="text1"/>
        </w:rPr>
        <w:t>Figure 3.</w:t>
      </w:r>
      <w:r w:rsidRPr="00D521E5">
        <w:rPr>
          <w:rFonts w:asciiTheme="minorHAnsi" w:hAnsiTheme="minorHAnsi" w:cstheme="minorHAnsi"/>
        </w:rPr>
        <w:t xml:space="preserve"> </w:t>
      </w:r>
      <w:proofErr w:type="spellStart"/>
      <w:r w:rsidR="00F45876" w:rsidRPr="00F45876">
        <w:rPr>
          <w:rFonts w:asciiTheme="minorHAnsi" w:hAnsiTheme="minorHAnsi" w:cstheme="minorHAnsi"/>
          <w:b/>
        </w:rPr>
        <w:t>K</w:t>
      </w:r>
      <w:r w:rsidR="00F45876" w:rsidRPr="00F45876">
        <w:rPr>
          <w:rFonts w:asciiTheme="minorHAnsi" w:hAnsiTheme="minorHAnsi" w:cstheme="minorHAnsi"/>
          <w:b/>
          <w:vertAlign w:val="subscript"/>
        </w:rPr>
        <w:t>i_Patlak</w:t>
      </w:r>
      <w:proofErr w:type="spellEnd"/>
      <w:r w:rsidR="00F45876" w:rsidRPr="00F45876">
        <w:rPr>
          <w:rFonts w:asciiTheme="minorHAnsi" w:hAnsiTheme="minorHAnsi" w:cstheme="minorHAnsi"/>
          <w:b/>
        </w:rPr>
        <w:t xml:space="preserve"> plots: </w:t>
      </w:r>
      <w:proofErr w:type="spellStart"/>
      <w:r w:rsidRPr="00D521E5">
        <w:rPr>
          <w:rFonts w:asciiTheme="minorHAnsi" w:hAnsiTheme="minorHAnsi" w:cstheme="minorHAnsi"/>
        </w:rPr>
        <w:t>K</w:t>
      </w:r>
      <w:r w:rsidRPr="00D521E5">
        <w:rPr>
          <w:rFonts w:asciiTheme="minorHAnsi" w:hAnsiTheme="minorHAnsi" w:cstheme="minorHAnsi"/>
          <w:vertAlign w:val="subscript"/>
        </w:rPr>
        <w:t>i_Patlak</w:t>
      </w:r>
      <w:proofErr w:type="spellEnd"/>
      <w:r w:rsidRPr="00D521E5">
        <w:rPr>
          <w:rFonts w:asciiTheme="minorHAnsi" w:hAnsiTheme="minorHAnsi" w:cstheme="minorHAnsi"/>
          <w:vertAlign w:val="subscript"/>
        </w:rPr>
        <w:t xml:space="preserve"> </w:t>
      </w:r>
      <w:r w:rsidRPr="00D521E5">
        <w:rPr>
          <w:rFonts w:asciiTheme="minorHAnsi" w:hAnsiTheme="minorHAnsi" w:cstheme="minorHAnsi"/>
        </w:rPr>
        <w:t xml:space="preserve">versus </w:t>
      </w:r>
      <w:proofErr w:type="spellStart"/>
      <w:r w:rsidRPr="00D521E5">
        <w:rPr>
          <w:rFonts w:asciiTheme="minorHAnsi" w:hAnsiTheme="minorHAnsi" w:cstheme="minorHAnsi"/>
        </w:rPr>
        <w:t>SUV</w:t>
      </w:r>
      <w:r w:rsidRPr="00D521E5">
        <w:rPr>
          <w:rFonts w:asciiTheme="minorHAnsi" w:hAnsiTheme="minorHAnsi" w:cstheme="minorHAnsi"/>
          <w:vertAlign w:val="subscript"/>
        </w:rPr>
        <w:t>mean</w:t>
      </w:r>
      <w:proofErr w:type="spellEnd"/>
      <w:r w:rsidR="00F34C6D" w:rsidRPr="00D521E5">
        <w:rPr>
          <w:rFonts w:asciiTheme="minorHAnsi" w:hAnsiTheme="minorHAnsi" w:cstheme="minorHAnsi"/>
          <w:vertAlign w:val="subscript"/>
        </w:rPr>
        <w:t xml:space="preserve"> </w:t>
      </w:r>
      <w:r w:rsidR="00F34C6D" w:rsidRPr="00D521E5">
        <w:rPr>
          <w:rFonts w:asciiTheme="minorHAnsi" w:hAnsiTheme="minorHAnsi" w:cstheme="minorHAnsi"/>
        </w:rPr>
        <w:t>(</w:t>
      </w:r>
      <w:r w:rsidR="00F34C6D" w:rsidRPr="00D521E5">
        <w:rPr>
          <w:rFonts w:asciiTheme="minorHAnsi" w:hAnsiTheme="minorHAnsi" w:cstheme="minorHAnsi"/>
          <w:b/>
        </w:rPr>
        <w:t>A</w:t>
      </w:r>
      <w:r w:rsidR="00F34C6D" w:rsidRPr="00D521E5">
        <w:rPr>
          <w:rFonts w:asciiTheme="minorHAnsi" w:hAnsiTheme="minorHAnsi" w:cstheme="minorHAnsi"/>
        </w:rPr>
        <w:t>)</w:t>
      </w:r>
      <w:r w:rsidRPr="00D521E5">
        <w:rPr>
          <w:rFonts w:asciiTheme="minorHAnsi" w:hAnsiTheme="minorHAnsi" w:cstheme="minorHAnsi"/>
        </w:rPr>
        <w:t xml:space="preserve"> and </w:t>
      </w:r>
      <w:proofErr w:type="spellStart"/>
      <w:r w:rsidR="005E025A" w:rsidRPr="00D521E5">
        <w:rPr>
          <w:rFonts w:asciiTheme="minorHAnsi" w:hAnsiTheme="minorHAnsi" w:cstheme="minorHAnsi"/>
        </w:rPr>
        <w:t>K</w:t>
      </w:r>
      <w:r w:rsidR="005E025A" w:rsidRPr="00D521E5">
        <w:rPr>
          <w:rFonts w:asciiTheme="minorHAnsi" w:hAnsiTheme="minorHAnsi" w:cstheme="minorHAnsi"/>
          <w:vertAlign w:val="subscript"/>
        </w:rPr>
        <w:t>i_Patlak</w:t>
      </w:r>
      <w:proofErr w:type="spellEnd"/>
      <w:r w:rsidR="005E025A" w:rsidRPr="00D521E5">
        <w:rPr>
          <w:rFonts w:asciiTheme="minorHAnsi" w:hAnsiTheme="minorHAnsi" w:cstheme="minorHAnsi"/>
          <w:vertAlign w:val="subscript"/>
        </w:rPr>
        <w:t xml:space="preserve"> </w:t>
      </w:r>
      <w:r w:rsidR="005E025A" w:rsidRPr="00D521E5">
        <w:rPr>
          <w:rFonts w:asciiTheme="minorHAnsi" w:hAnsiTheme="minorHAnsi" w:cstheme="minorHAnsi"/>
        </w:rPr>
        <w:t xml:space="preserve">versus </w:t>
      </w:r>
      <w:r w:rsidRPr="00D521E5">
        <w:rPr>
          <w:rFonts w:asciiTheme="minorHAnsi" w:hAnsiTheme="minorHAnsi" w:cstheme="minorHAnsi"/>
        </w:rPr>
        <w:t>MRI facet arthropathy grade</w:t>
      </w:r>
      <w:r w:rsidR="00F34C6D" w:rsidRPr="00D521E5">
        <w:rPr>
          <w:rFonts w:asciiTheme="minorHAnsi" w:hAnsiTheme="minorHAnsi" w:cstheme="minorHAnsi"/>
        </w:rPr>
        <w:t xml:space="preserve"> (</w:t>
      </w:r>
      <w:r w:rsidR="00F34C6D" w:rsidRPr="00D521E5">
        <w:rPr>
          <w:rFonts w:asciiTheme="minorHAnsi" w:hAnsiTheme="minorHAnsi" w:cstheme="minorHAnsi"/>
          <w:b/>
        </w:rPr>
        <w:t>B</w:t>
      </w:r>
      <w:r w:rsidR="00F34C6D" w:rsidRPr="00D521E5">
        <w:rPr>
          <w:rFonts w:asciiTheme="minorHAnsi" w:hAnsiTheme="minorHAnsi" w:cstheme="minorHAnsi"/>
        </w:rPr>
        <w:t>) for all 10 lumbar facet joints</w:t>
      </w:r>
      <w:r w:rsidRPr="00D521E5">
        <w:rPr>
          <w:rFonts w:asciiTheme="minorHAnsi" w:hAnsiTheme="minorHAnsi" w:cstheme="minorHAnsi"/>
        </w:rPr>
        <w:t xml:space="preserve"> in </w:t>
      </w:r>
      <w:r w:rsidR="00F34C6D" w:rsidRPr="00D521E5">
        <w:rPr>
          <w:rFonts w:asciiTheme="minorHAnsi" w:hAnsiTheme="minorHAnsi" w:cstheme="minorHAnsi"/>
        </w:rPr>
        <w:t xml:space="preserve">a </w:t>
      </w:r>
      <w:r w:rsidRPr="00D521E5">
        <w:rPr>
          <w:rFonts w:asciiTheme="minorHAnsi" w:hAnsiTheme="minorHAnsi" w:cstheme="minorHAnsi"/>
        </w:rPr>
        <w:t>representative patient.</w:t>
      </w:r>
      <w:r w:rsidR="00F34C6D" w:rsidRPr="00D521E5">
        <w:rPr>
          <w:rFonts w:asciiTheme="minorHAnsi" w:hAnsiTheme="minorHAnsi" w:cstheme="minorHAnsi"/>
        </w:rPr>
        <w:t xml:space="preserve"> </w:t>
      </w:r>
      <w:r w:rsidR="00D162B7" w:rsidRPr="00D521E5">
        <w:rPr>
          <w:rFonts w:asciiTheme="minorHAnsi" w:hAnsiTheme="minorHAnsi" w:cstheme="minorHAnsi"/>
        </w:rPr>
        <w:t xml:space="preserve">The </w:t>
      </w:r>
      <w:r w:rsidR="00DB3814" w:rsidRPr="00D521E5">
        <w:rPr>
          <w:rFonts w:asciiTheme="minorHAnsi" w:hAnsiTheme="minorHAnsi" w:cstheme="minorHAnsi"/>
        </w:rPr>
        <w:t xml:space="preserve">single </w:t>
      </w:r>
      <w:r w:rsidR="00D162B7" w:rsidRPr="00D521E5">
        <w:rPr>
          <w:rFonts w:asciiTheme="minorHAnsi" w:hAnsiTheme="minorHAnsi" w:cstheme="minorHAnsi"/>
        </w:rPr>
        <w:t>isolated data</w:t>
      </w:r>
      <w:r w:rsidR="005E025A" w:rsidRPr="00D521E5">
        <w:rPr>
          <w:rFonts w:asciiTheme="minorHAnsi" w:hAnsiTheme="minorHAnsi" w:cstheme="minorHAnsi"/>
        </w:rPr>
        <w:t xml:space="preserve"> </w:t>
      </w:r>
      <w:r w:rsidR="00D162B7" w:rsidRPr="00D521E5">
        <w:rPr>
          <w:rFonts w:asciiTheme="minorHAnsi" w:hAnsiTheme="minorHAnsi" w:cstheme="minorHAnsi"/>
        </w:rPr>
        <w:t xml:space="preserve">point with relatively elevated </w:t>
      </w:r>
      <w:proofErr w:type="spellStart"/>
      <w:r w:rsidR="00D162B7" w:rsidRPr="00D521E5">
        <w:rPr>
          <w:rFonts w:asciiTheme="minorHAnsi" w:hAnsiTheme="minorHAnsi" w:cstheme="minorHAnsi"/>
        </w:rPr>
        <w:t>K</w:t>
      </w:r>
      <w:r w:rsidR="00D162B7" w:rsidRPr="00D521E5">
        <w:rPr>
          <w:rFonts w:asciiTheme="minorHAnsi" w:hAnsiTheme="minorHAnsi" w:cstheme="minorHAnsi"/>
          <w:vertAlign w:val="subscript"/>
        </w:rPr>
        <w:t>i_Patlak</w:t>
      </w:r>
      <w:proofErr w:type="spellEnd"/>
      <w:r w:rsidR="00D162B7" w:rsidRPr="00D521E5">
        <w:rPr>
          <w:rFonts w:asciiTheme="minorHAnsi" w:hAnsiTheme="minorHAnsi" w:cstheme="minorHAnsi"/>
        </w:rPr>
        <w:t xml:space="preserve">, </w:t>
      </w:r>
      <w:proofErr w:type="spellStart"/>
      <w:r w:rsidR="00D162B7" w:rsidRPr="00D521E5">
        <w:rPr>
          <w:rFonts w:asciiTheme="minorHAnsi" w:hAnsiTheme="minorHAnsi" w:cstheme="minorHAnsi"/>
        </w:rPr>
        <w:t>SUV</w:t>
      </w:r>
      <w:r w:rsidR="00D162B7" w:rsidRPr="00D521E5">
        <w:rPr>
          <w:rFonts w:asciiTheme="minorHAnsi" w:hAnsiTheme="minorHAnsi" w:cstheme="minorHAnsi"/>
          <w:vertAlign w:val="subscript"/>
        </w:rPr>
        <w:t>mean</w:t>
      </w:r>
      <w:proofErr w:type="spellEnd"/>
      <w:r w:rsidR="00D162B7" w:rsidRPr="00D521E5">
        <w:rPr>
          <w:rFonts w:asciiTheme="minorHAnsi" w:hAnsiTheme="minorHAnsi" w:cstheme="minorHAnsi"/>
        </w:rPr>
        <w:t>, and MRI facet grade in the upper right quadrant of each plot corresponds to the patients left L3-L4 facet joint.</w:t>
      </w:r>
    </w:p>
    <w:p w14:paraId="43CEF25B" w14:textId="3D8FB8CF" w:rsidR="004C4862" w:rsidRDefault="004C4862" w:rsidP="00D521E5">
      <w:pPr>
        <w:jc w:val="both"/>
        <w:rPr>
          <w:rFonts w:asciiTheme="minorHAnsi" w:hAnsiTheme="minorHAnsi" w:cstheme="minorHAnsi"/>
        </w:rPr>
      </w:pPr>
    </w:p>
    <w:p w14:paraId="4DB1AD26" w14:textId="03AAC93E" w:rsidR="004C4862" w:rsidRPr="004C4862" w:rsidRDefault="004C4862" w:rsidP="00D521E5">
      <w:pPr>
        <w:jc w:val="both"/>
        <w:rPr>
          <w:rFonts w:asciiTheme="minorHAnsi" w:hAnsiTheme="minorHAnsi" w:cstheme="minorHAnsi"/>
          <w:b/>
        </w:rPr>
      </w:pPr>
      <w:r w:rsidRPr="004C4862">
        <w:rPr>
          <w:rFonts w:asciiTheme="minorHAnsi" w:hAnsiTheme="minorHAnsi" w:cstheme="minorHAnsi"/>
          <w:b/>
        </w:rPr>
        <w:t xml:space="preserve">Table 1:  </w:t>
      </w:r>
      <w:proofErr w:type="spellStart"/>
      <w:r w:rsidRPr="004C4862">
        <w:rPr>
          <w:rFonts w:asciiTheme="minorHAnsi" w:hAnsiTheme="minorHAnsi" w:cstheme="minorHAnsi"/>
          <w:b/>
          <w:color w:val="000000" w:themeColor="text1"/>
        </w:rPr>
        <w:t>K</w:t>
      </w:r>
      <w:r w:rsidRPr="004C4862">
        <w:rPr>
          <w:rFonts w:asciiTheme="minorHAnsi" w:hAnsiTheme="minorHAnsi" w:cstheme="minorHAnsi"/>
          <w:b/>
          <w:color w:val="000000" w:themeColor="text1"/>
          <w:vertAlign w:val="subscript"/>
        </w:rPr>
        <w:t>i_Patlak</w:t>
      </w:r>
      <w:proofErr w:type="spellEnd"/>
      <w:r w:rsidRPr="004C4862">
        <w:rPr>
          <w:rFonts w:asciiTheme="minorHAnsi" w:hAnsiTheme="minorHAnsi" w:cstheme="minorHAnsi"/>
          <w:b/>
          <w:color w:val="000000" w:themeColor="text1"/>
        </w:rPr>
        <w:t xml:space="preserve">, </w:t>
      </w:r>
      <w:proofErr w:type="spellStart"/>
      <w:r w:rsidRPr="004C4862">
        <w:rPr>
          <w:rFonts w:asciiTheme="minorHAnsi" w:hAnsiTheme="minorHAnsi" w:cstheme="minorHAnsi"/>
          <w:b/>
          <w:color w:val="000000" w:themeColor="text1"/>
        </w:rPr>
        <w:t>SUV</w:t>
      </w:r>
      <w:r w:rsidRPr="004C4862">
        <w:rPr>
          <w:rFonts w:asciiTheme="minorHAnsi" w:hAnsiTheme="minorHAnsi" w:cstheme="minorHAnsi"/>
          <w:b/>
          <w:color w:val="000000" w:themeColor="text1"/>
          <w:vertAlign w:val="subscript"/>
        </w:rPr>
        <w:t>mean</w:t>
      </w:r>
      <w:proofErr w:type="spellEnd"/>
      <w:r w:rsidRPr="004C4862">
        <w:rPr>
          <w:rFonts w:asciiTheme="minorHAnsi" w:hAnsiTheme="minorHAnsi" w:cstheme="minorHAnsi"/>
          <w:b/>
          <w:color w:val="000000" w:themeColor="text1"/>
        </w:rPr>
        <w:t xml:space="preserve">, </w:t>
      </w:r>
      <w:proofErr w:type="spellStart"/>
      <w:r w:rsidRPr="004C4862">
        <w:rPr>
          <w:rFonts w:asciiTheme="minorHAnsi" w:hAnsiTheme="minorHAnsi" w:cstheme="minorHAnsi"/>
          <w:b/>
          <w:color w:val="000000" w:themeColor="text1"/>
        </w:rPr>
        <w:t>SUV</w:t>
      </w:r>
      <w:r w:rsidRPr="004C4862">
        <w:rPr>
          <w:rFonts w:asciiTheme="minorHAnsi" w:hAnsiTheme="minorHAnsi" w:cstheme="minorHAnsi"/>
          <w:b/>
          <w:color w:val="000000" w:themeColor="text1"/>
          <w:vertAlign w:val="subscript"/>
        </w:rPr>
        <w:t>max</w:t>
      </w:r>
      <w:proofErr w:type="spellEnd"/>
      <w:r w:rsidRPr="004C4862">
        <w:rPr>
          <w:rFonts w:asciiTheme="minorHAnsi" w:hAnsiTheme="minorHAnsi" w:cstheme="minorHAnsi"/>
          <w:b/>
          <w:color w:val="000000" w:themeColor="text1"/>
        </w:rPr>
        <w:t>, and MRI facet arthropathy grade</w:t>
      </w:r>
      <w:r w:rsidRPr="004C4862">
        <w:rPr>
          <w:rFonts w:asciiTheme="minorHAnsi" w:hAnsiTheme="minorHAnsi" w:cstheme="minorHAnsi"/>
          <w:b/>
          <w:color w:val="000000" w:themeColor="text1"/>
          <w:vertAlign w:val="subscript"/>
        </w:rPr>
        <w:t xml:space="preserve"> </w:t>
      </w:r>
      <w:r w:rsidRPr="004C4862">
        <w:rPr>
          <w:rFonts w:asciiTheme="minorHAnsi" w:hAnsiTheme="minorHAnsi" w:cstheme="minorHAnsi"/>
          <w:b/>
          <w:color w:val="000000" w:themeColor="text1"/>
        </w:rPr>
        <w:t>for each of the 10 sampled facet joints in a representative patient</w:t>
      </w:r>
      <w:r>
        <w:rPr>
          <w:rFonts w:asciiTheme="minorHAnsi" w:hAnsiTheme="minorHAnsi" w:cstheme="minorHAnsi"/>
          <w:b/>
          <w:color w:val="000000" w:themeColor="text1"/>
        </w:rPr>
        <w:t>.</w:t>
      </w:r>
    </w:p>
    <w:p w14:paraId="7C4AAA3E" w14:textId="7E5B40DB" w:rsidR="006229AB" w:rsidRPr="00D521E5" w:rsidRDefault="006229AB" w:rsidP="00D521E5">
      <w:pPr>
        <w:jc w:val="both"/>
        <w:rPr>
          <w:rFonts w:asciiTheme="minorHAnsi" w:hAnsiTheme="minorHAnsi" w:cstheme="minorHAnsi"/>
        </w:rPr>
      </w:pPr>
    </w:p>
    <w:p w14:paraId="1BA514E4" w14:textId="0BFD2589" w:rsidR="00A602F5" w:rsidRPr="00D521E5" w:rsidRDefault="00A602F5" w:rsidP="00D521E5">
      <w:pPr>
        <w:jc w:val="both"/>
        <w:rPr>
          <w:rFonts w:asciiTheme="minorHAnsi" w:hAnsiTheme="minorHAnsi" w:cstheme="minorHAnsi"/>
          <w:b/>
        </w:rPr>
      </w:pPr>
      <w:r w:rsidRPr="00D521E5">
        <w:rPr>
          <w:rFonts w:asciiTheme="minorHAnsi" w:hAnsiTheme="minorHAnsi" w:cstheme="minorHAnsi"/>
          <w:b/>
        </w:rPr>
        <w:t>DISCUSSION</w:t>
      </w:r>
      <w:r w:rsidRPr="00D521E5">
        <w:rPr>
          <w:rFonts w:asciiTheme="minorHAnsi" w:hAnsiTheme="minorHAnsi" w:cstheme="minorHAnsi"/>
          <w:b/>
          <w:bCs/>
        </w:rPr>
        <w:t xml:space="preserve">: </w:t>
      </w:r>
    </w:p>
    <w:p w14:paraId="271F2168" w14:textId="1B3FDEA9" w:rsidR="009B23C6" w:rsidRPr="00D521E5" w:rsidRDefault="00FA192A" w:rsidP="00D521E5">
      <w:pPr>
        <w:jc w:val="both"/>
        <w:rPr>
          <w:rFonts w:asciiTheme="minorHAnsi" w:hAnsiTheme="minorHAnsi" w:cstheme="minorHAnsi"/>
        </w:rPr>
      </w:pPr>
      <w:r w:rsidRPr="00D521E5">
        <w:rPr>
          <w:rFonts w:asciiTheme="minorHAnsi" w:hAnsiTheme="minorHAnsi" w:cstheme="minorHAnsi"/>
          <w:color w:val="000000" w:themeColor="text1"/>
        </w:rPr>
        <w:t xml:space="preserve">In this methodological manuscript, we have provided background on the potential utility of dynamic </w:t>
      </w:r>
      <w:r w:rsidR="00DF200C" w:rsidRPr="00D521E5">
        <w:rPr>
          <w:rFonts w:asciiTheme="minorHAnsi" w:hAnsiTheme="minorHAnsi" w:cstheme="minorHAnsi"/>
          <w:color w:val="000000" w:themeColor="text1"/>
        </w:rPr>
        <w:t>[</w:t>
      </w:r>
      <w:r w:rsidR="00DF200C" w:rsidRPr="00D521E5">
        <w:rPr>
          <w:rFonts w:asciiTheme="minorHAnsi" w:hAnsiTheme="minorHAnsi" w:cstheme="minorHAnsi"/>
          <w:color w:val="000000" w:themeColor="text1"/>
          <w:vertAlign w:val="superscript"/>
        </w:rPr>
        <w:t>18</w:t>
      </w:r>
      <w:r w:rsidR="00DF200C" w:rsidRPr="00D521E5">
        <w:rPr>
          <w:rFonts w:asciiTheme="minorHAnsi" w:hAnsiTheme="minorHAnsi" w:cstheme="minorHAnsi"/>
          <w:color w:val="000000" w:themeColor="text1"/>
        </w:rPr>
        <w:t>F]-</w:t>
      </w:r>
      <w:proofErr w:type="spellStart"/>
      <w:r w:rsidR="00DF200C" w:rsidRPr="00D521E5">
        <w:rPr>
          <w:rFonts w:asciiTheme="minorHAnsi" w:hAnsiTheme="minorHAnsi" w:cstheme="minorHAnsi"/>
          <w:color w:val="000000" w:themeColor="text1"/>
        </w:rPr>
        <w:t>NaF</w:t>
      </w:r>
      <w:proofErr w:type="spellEnd"/>
      <w:r w:rsidR="00DF200C" w:rsidRPr="00D521E5">
        <w:rPr>
          <w:rFonts w:asciiTheme="minorHAnsi" w:hAnsiTheme="minorHAnsi" w:cstheme="minorHAnsi"/>
          <w:color w:val="000000" w:themeColor="text1"/>
        </w:rPr>
        <w:t xml:space="preserve">-PET-MRI </w:t>
      </w:r>
      <w:r w:rsidR="006B50F7" w:rsidRPr="00D521E5">
        <w:rPr>
          <w:rFonts w:asciiTheme="minorHAnsi" w:hAnsiTheme="minorHAnsi" w:cstheme="minorHAnsi"/>
          <w:color w:val="000000" w:themeColor="text1"/>
        </w:rPr>
        <w:t xml:space="preserve">for </w:t>
      </w:r>
      <w:r w:rsidR="00DB622B" w:rsidRPr="00D521E5">
        <w:rPr>
          <w:rFonts w:asciiTheme="minorHAnsi" w:hAnsiTheme="minorHAnsi" w:cstheme="minorHAnsi"/>
          <w:color w:val="000000" w:themeColor="text1"/>
        </w:rPr>
        <w:t>evaluating a wide range</w:t>
      </w:r>
      <w:r w:rsidR="00A30857" w:rsidRPr="00D521E5">
        <w:rPr>
          <w:rFonts w:asciiTheme="minorHAnsi" w:hAnsiTheme="minorHAnsi" w:cstheme="minorHAnsi"/>
          <w:color w:val="000000" w:themeColor="text1"/>
        </w:rPr>
        <w:t xml:space="preserve"> of bone pathologies</w:t>
      </w:r>
      <w:r w:rsidR="006B50F7" w:rsidRPr="00D521E5">
        <w:rPr>
          <w:rFonts w:asciiTheme="minorHAnsi" w:hAnsiTheme="minorHAnsi" w:cstheme="minorHAnsi"/>
          <w:color w:val="000000" w:themeColor="text1"/>
        </w:rPr>
        <w:t xml:space="preserve"> </w:t>
      </w:r>
      <w:r w:rsidRPr="00D521E5">
        <w:rPr>
          <w:rFonts w:asciiTheme="minorHAnsi" w:hAnsiTheme="minorHAnsi" w:cstheme="minorHAnsi"/>
          <w:color w:val="000000" w:themeColor="text1"/>
        </w:rPr>
        <w:t>and</w:t>
      </w:r>
      <w:r w:rsidR="00D55D00" w:rsidRPr="00D521E5">
        <w:rPr>
          <w:rFonts w:asciiTheme="minorHAnsi" w:hAnsiTheme="minorHAnsi" w:cstheme="minorHAnsi"/>
          <w:color w:val="000000" w:themeColor="text1"/>
        </w:rPr>
        <w:t xml:space="preserve"> have</w:t>
      </w:r>
      <w:r w:rsidRPr="00D521E5">
        <w:rPr>
          <w:rFonts w:asciiTheme="minorHAnsi" w:hAnsiTheme="minorHAnsi" w:cstheme="minorHAnsi"/>
          <w:color w:val="000000" w:themeColor="text1"/>
        </w:rPr>
        <w:t xml:space="preserve"> outlined the techniques for </w:t>
      </w:r>
      <w:r w:rsidR="009B23C6" w:rsidRPr="00D521E5">
        <w:rPr>
          <w:rFonts w:asciiTheme="minorHAnsi" w:hAnsiTheme="minorHAnsi" w:cstheme="minorHAnsi"/>
          <w:color w:val="000000" w:themeColor="text1"/>
        </w:rPr>
        <w:t xml:space="preserve">dynamic </w:t>
      </w:r>
      <w:r w:rsidR="00DF200C" w:rsidRPr="00D521E5">
        <w:rPr>
          <w:rFonts w:asciiTheme="minorHAnsi" w:hAnsiTheme="minorHAnsi" w:cstheme="minorHAnsi"/>
          <w:color w:val="000000" w:themeColor="text1"/>
        </w:rPr>
        <w:t>[</w:t>
      </w:r>
      <w:r w:rsidR="00DF200C" w:rsidRPr="00D521E5">
        <w:rPr>
          <w:rFonts w:asciiTheme="minorHAnsi" w:hAnsiTheme="minorHAnsi" w:cstheme="minorHAnsi"/>
          <w:color w:val="000000" w:themeColor="text1"/>
          <w:vertAlign w:val="superscript"/>
        </w:rPr>
        <w:t>18</w:t>
      </w:r>
      <w:r w:rsidR="00DF200C" w:rsidRPr="00D521E5">
        <w:rPr>
          <w:rFonts w:asciiTheme="minorHAnsi" w:hAnsiTheme="minorHAnsi" w:cstheme="minorHAnsi"/>
          <w:color w:val="000000" w:themeColor="text1"/>
        </w:rPr>
        <w:t>F]-</w:t>
      </w:r>
      <w:proofErr w:type="spellStart"/>
      <w:r w:rsidR="00DF200C" w:rsidRPr="00D521E5">
        <w:rPr>
          <w:rFonts w:asciiTheme="minorHAnsi" w:hAnsiTheme="minorHAnsi" w:cstheme="minorHAnsi"/>
          <w:color w:val="000000" w:themeColor="text1"/>
        </w:rPr>
        <w:t>NaF</w:t>
      </w:r>
      <w:proofErr w:type="spellEnd"/>
      <w:r w:rsidR="00DF200C" w:rsidRPr="00D521E5">
        <w:rPr>
          <w:rFonts w:asciiTheme="minorHAnsi" w:hAnsiTheme="minorHAnsi" w:cstheme="minorHAnsi"/>
          <w:color w:val="000000" w:themeColor="text1"/>
        </w:rPr>
        <w:t xml:space="preserve">-PET-MRI </w:t>
      </w:r>
      <w:r w:rsidRPr="00D521E5">
        <w:rPr>
          <w:rFonts w:asciiTheme="minorHAnsi" w:hAnsiTheme="minorHAnsi" w:cstheme="minorHAnsi"/>
          <w:color w:val="000000" w:themeColor="text1"/>
        </w:rPr>
        <w:t xml:space="preserve">image acquisition and analysis using the human </w:t>
      </w:r>
      <w:r w:rsidR="00D55D00" w:rsidRPr="00D521E5">
        <w:rPr>
          <w:rFonts w:asciiTheme="minorHAnsi" w:hAnsiTheme="minorHAnsi" w:cstheme="minorHAnsi"/>
          <w:color w:val="000000" w:themeColor="text1"/>
        </w:rPr>
        <w:t xml:space="preserve">lumbar </w:t>
      </w:r>
      <w:r w:rsidRPr="00D521E5">
        <w:rPr>
          <w:rFonts w:asciiTheme="minorHAnsi" w:hAnsiTheme="minorHAnsi" w:cstheme="minorHAnsi"/>
          <w:color w:val="000000" w:themeColor="text1"/>
        </w:rPr>
        <w:t>facet joint</w:t>
      </w:r>
      <w:r w:rsidR="00D55D00" w:rsidRPr="00D521E5">
        <w:rPr>
          <w:rFonts w:asciiTheme="minorHAnsi" w:hAnsiTheme="minorHAnsi" w:cstheme="minorHAnsi"/>
          <w:color w:val="000000" w:themeColor="text1"/>
        </w:rPr>
        <w:t xml:space="preserve">s as </w:t>
      </w:r>
      <w:r w:rsidRPr="00D521E5">
        <w:rPr>
          <w:rFonts w:asciiTheme="minorHAnsi" w:hAnsiTheme="minorHAnsi" w:cstheme="minorHAnsi"/>
          <w:color w:val="000000" w:themeColor="text1"/>
        </w:rPr>
        <w:t>prototypical region</w:t>
      </w:r>
      <w:r w:rsidR="00D55D00" w:rsidRPr="00D521E5">
        <w:rPr>
          <w:rFonts w:asciiTheme="minorHAnsi" w:hAnsiTheme="minorHAnsi" w:cstheme="minorHAnsi"/>
          <w:color w:val="000000" w:themeColor="text1"/>
        </w:rPr>
        <w:t>s</w:t>
      </w:r>
      <w:r w:rsidRPr="00D521E5">
        <w:rPr>
          <w:rFonts w:asciiTheme="minorHAnsi" w:hAnsiTheme="minorHAnsi" w:cstheme="minorHAnsi"/>
          <w:color w:val="000000" w:themeColor="text1"/>
        </w:rPr>
        <w:t xml:space="preserve"> of interest.</w:t>
      </w:r>
      <w:r w:rsidR="00BC6359">
        <w:rPr>
          <w:rFonts w:asciiTheme="minorHAnsi" w:hAnsiTheme="minorHAnsi" w:cstheme="minorHAnsi"/>
          <w:color w:val="808080"/>
        </w:rPr>
        <w:t xml:space="preserve"> </w:t>
      </w:r>
      <w:r w:rsidR="007173ED" w:rsidRPr="00D521E5">
        <w:rPr>
          <w:rFonts w:asciiTheme="minorHAnsi" w:hAnsiTheme="minorHAnsi" w:cstheme="minorHAnsi"/>
          <w:bCs/>
        </w:rPr>
        <w:t xml:space="preserve">Dual modality PET-MRI allows for acquisition of dynamic PET data over a time period </w:t>
      </w:r>
      <w:proofErr w:type="gramStart"/>
      <w:r w:rsidR="007173ED" w:rsidRPr="00D521E5">
        <w:rPr>
          <w:rFonts w:asciiTheme="minorHAnsi" w:hAnsiTheme="minorHAnsi" w:cstheme="minorHAnsi"/>
          <w:bCs/>
        </w:rPr>
        <w:t>similar to</w:t>
      </w:r>
      <w:proofErr w:type="gramEnd"/>
      <w:r w:rsidR="007173ED" w:rsidRPr="00D521E5">
        <w:rPr>
          <w:rFonts w:asciiTheme="minorHAnsi" w:hAnsiTheme="minorHAnsi" w:cstheme="minorHAnsi"/>
          <w:bCs/>
        </w:rPr>
        <w:t xml:space="preserve"> that required for MR data acquisition alone, thus maximizing </w:t>
      </w:r>
      <w:r w:rsidR="00881435">
        <w:rPr>
          <w:rFonts w:asciiTheme="minorHAnsi" w:hAnsiTheme="minorHAnsi" w:cstheme="minorHAnsi"/>
          <w:bCs/>
        </w:rPr>
        <w:t xml:space="preserve">the </w:t>
      </w:r>
      <w:r w:rsidR="007173ED" w:rsidRPr="00D521E5">
        <w:rPr>
          <w:rFonts w:asciiTheme="minorHAnsi" w:hAnsiTheme="minorHAnsi" w:cstheme="minorHAnsi"/>
          <w:bCs/>
        </w:rPr>
        <w:t>overlap of scan time.</w:t>
      </w:r>
      <w:r w:rsidR="004C4862">
        <w:rPr>
          <w:rFonts w:asciiTheme="minorHAnsi" w:hAnsiTheme="minorHAnsi" w:cstheme="minorHAnsi"/>
          <w:bCs/>
        </w:rPr>
        <w:t xml:space="preserve"> </w:t>
      </w:r>
      <w:r w:rsidR="007173ED" w:rsidRPr="00D521E5">
        <w:rPr>
          <w:rFonts w:asciiTheme="minorHAnsi" w:hAnsiTheme="minorHAnsi" w:cstheme="minorHAnsi"/>
          <w:bCs/>
        </w:rPr>
        <w:t xml:space="preserve">While MRI provides high-resolution structural imaging of the spine that can readily identify a broad range of bone pathologies, </w:t>
      </w:r>
      <w:r w:rsidR="00881435">
        <w:rPr>
          <w:rFonts w:asciiTheme="minorHAnsi" w:hAnsiTheme="minorHAnsi" w:cstheme="minorHAnsi"/>
          <w:bCs/>
        </w:rPr>
        <w:t xml:space="preserve">the </w:t>
      </w:r>
      <w:r w:rsidR="007173ED" w:rsidRPr="00D521E5">
        <w:rPr>
          <w:rFonts w:asciiTheme="minorHAnsi" w:hAnsiTheme="minorHAnsi" w:cstheme="minorHAnsi"/>
          <w:bCs/>
        </w:rPr>
        <w:t xml:space="preserve">addition of quantitative dynamic PET with </w:t>
      </w:r>
      <w:r w:rsidR="008E6075" w:rsidRPr="00D521E5">
        <w:rPr>
          <w:rFonts w:asciiTheme="minorHAnsi" w:hAnsiTheme="minorHAnsi" w:cstheme="minorHAnsi"/>
          <w:bCs/>
        </w:rPr>
        <w:t>hybrid</w:t>
      </w:r>
      <w:r w:rsidR="00D05B7B" w:rsidRPr="00D521E5">
        <w:rPr>
          <w:rFonts w:asciiTheme="minorHAnsi" w:hAnsiTheme="minorHAnsi" w:cstheme="minorHAnsi"/>
          <w:bCs/>
        </w:rPr>
        <w:t xml:space="preserve"> PET-MRI</w:t>
      </w:r>
      <w:r w:rsidR="00D55D00" w:rsidRPr="00D521E5">
        <w:rPr>
          <w:rFonts w:asciiTheme="minorHAnsi" w:hAnsiTheme="minorHAnsi" w:cstheme="minorHAnsi"/>
          <w:bCs/>
        </w:rPr>
        <w:t xml:space="preserve"> </w:t>
      </w:r>
      <w:r w:rsidR="007173ED" w:rsidRPr="00D521E5">
        <w:rPr>
          <w:rFonts w:asciiTheme="minorHAnsi" w:hAnsiTheme="minorHAnsi" w:cstheme="minorHAnsi"/>
          <w:bCs/>
        </w:rPr>
        <w:t xml:space="preserve">may add benefit as a functional biomarker of active bone turnover. </w:t>
      </w:r>
      <w:r w:rsidR="00F36FBD" w:rsidRPr="00D521E5">
        <w:rPr>
          <w:rFonts w:asciiTheme="minorHAnsi" w:hAnsiTheme="minorHAnsi" w:cstheme="minorHAnsi"/>
        </w:rPr>
        <w:t>Although</w:t>
      </w:r>
      <w:r w:rsidR="009B23C6" w:rsidRPr="00D521E5">
        <w:rPr>
          <w:rFonts w:asciiTheme="minorHAnsi" w:hAnsiTheme="minorHAnsi" w:cstheme="minorHAnsi"/>
        </w:rPr>
        <w:t xml:space="preserve"> we describe t</w:t>
      </w:r>
      <w:r w:rsidR="009F66C7" w:rsidRPr="00D521E5">
        <w:rPr>
          <w:rFonts w:asciiTheme="minorHAnsi" w:hAnsiTheme="minorHAnsi" w:cstheme="minorHAnsi"/>
        </w:rPr>
        <w:t>echniques for dual modality PET-</w:t>
      </w:r>
      <w:r w:rsidR="00D05B7B" w:rsidRPr="00D521E5">
        <w:rPr>
          <w:rFonts w:asciiTheme="minorHAnsi" w:hAnsiTheme="minorHAnsi" w:cstheme="minorHAnsi"/>
        </w:rPr>
        <w:t>MRI, our methods</w:t>
      </w:r>
      <w:r w:rsidR="009B23C6" w:rsidRPr="00D521E5">
        <w:rPr>
          <w:rFonts w:asciiTheme="minorHAnsi" w:hAnsiTheme="minorHAnsi" w:cstheme="minorHAnsi"/>
        </w:rPr>
        <w:t xml:space="preserve"> could be easily adapt</w:t>
      </w:r>
      <w:r w:rsidR="009F66C7" w:rsidRPr="00D521E5">
        <w:rPr>
          <w:rFonts w:asciiTheme="minorHAnsi" w:hAnsiTheme="minorHAnsi" w:cstheme="minorHAnsi"/>
        </w:rPr>
        <w:t>ed for PET only or combined PET-</w:t>
      </w:r>
      <w:r w:rsidR="009B23C6" w:rsidRPr="00D521E5">
        <w:rPr>
          <w:rFonts w:asciiTheme="minorHAnsi" w:hAnsiTheme="minorHAnsi" w:cstheme="minorHAnsi"/>
        </w:rPr>
        <w:t xml:space="preserve">CT datasets.  </w:t>
      </w:r>
    </w:p>
    <w:p w14:paraId="72C82E86" w14:textId="77777777" w:rsidR="00BC6359" w:rsidRDefault="00BC6359" w:rsidP="00D521E5">
      <w:pPr>
        <w:jc w:val="both"/>
        <w:rPr>
          <w:rFonts w:asciiTheme="minorHAnsi" w:hAnsiTheme="minorHAnsi" w:cstheme="minorHAnsi"/>
        </w:rPr>
      </w:pPr>
    </w:p>
    <w:p w14:paraId="70515D8F" w14:textId="741DB5C7" w:rsidR="0025065D" w:rsidRPr="00D521E5" w:rsidRDefault="00476FF1" w:rsidP="00D521E5">
      <w:pPr>
        <w:jc w:val="both"/>
        <w:rPr>
          <w:rFonts w:asciiTheme="minorHAnsi" w:hAnsiTheme="minorHAnsi" w:cstheme="minorHAnsi"/>
        </w:rPr>
      </w:pPr>
      <w:r w:rsidRPr="00D521E5">
        <w:rPr>
          <w:rFonts w:asciiTheme="minorHAnsi" w:hAnsiTheme="minorHAnsi" w:cstheme="minorHAnsi"/>
          <w:bCs/>
        </w:rPr>
        <w:t>SUV values make an assumption that radiotracer is evenly distributed throughout the entire body and base the measurement off a lean body mass coefficient.</w:t>
      </w:r>
      <w:r w:rsidR="009F66C7" w:rsidRPr="00D521E5">
        <w:rPr>
          <w:rFonts w:asciiTheme="minorHAnsi" w:hAnsiTheme="minorHAnsi" w:cstheme="minorHAnsi"/>
          <w:bCs/>
        </w:rPr>
        <w:t xml:space="preserve"> Kinetic indices of radiotracer uptake such as</w:t>
      </w:r>
      <w:r w:rsidRPr="00D521E5">
        <w:rPr>
          <w:rFonts w:asciiTheme="minorHAnsi" w:hAnsiTheme="minorHAnsi" w:cstheme="minorHAnsi"/>
          <w:bCs/>
        </w:rPr>
        <w:t xml:space="preserve"> </w:t>
      </w:r>
      <w:proofErr w:type="spellStart"/>
      <w:r w:rsidRPr="00D521E5">
        <w:rPr>
          <w:rFonts w:asciiTheme="minorHAnsi" w:hAnsiTheme="minorHAnsi" w:cstheme="minorHAnsi"/>
          <w:bCs/>
        </w:rPr>
        <w:t>K</w:t>
      </w:r>
      <w:r w:rsidRPr="00D521E5">
        <w:rPr>
          <w:rFonts w:asciiTheme="minorHAnsi" w:hAnsiTheme="minorHAnsi" w:cstheme="minorHAnsi"/>
          <w:bCs/>
          <w:vertAlign w:val="subscript"/>
        </w:rPr>
        <w:t>i_Patlak</w:t>
      </w:r>
      <w:proofErr w:type="spellEnd"/>
      <w:r w:rsidR="009F66C7" w:rsidRPr="00D521E5">
        <w:rPr>
          <w:rFonts w:asciiTheme="minorHAnsi" w:hAnsiTheme="minorHAnsi" w:cstheme="minorHAnsi"/>
          <w:bCs/>
        </w:rPr>
        <w:t xml:space="preserve"> </w:t>
      </w:r>
      <w:r w:rsidRPr="00D521E5">
        <w:rPr>
          <w:rFonts w:asciiTheme="minorHAnsi" w:hAnsiTheme="minorHAnsi" w:cstheme="minorHAnsi"/>
          <w:bCs/>
        </w:rPr>
        <w:t>on the other hand</w:t>
      </w:r>
      <w:r w:rsidR="009F66C7" w:rsidRPr="00D521E5">
        <w:rPr>
          <w:rFonts w:asciiTheme="minorHAnsi" w:hAnsiTheme="minorHAnsi" w:cstheme="minorHAnsi"/>
          <w:bCs/>
        </w:rPr>
        <w:t xml:space="preserve"> measure</w:t>
      </w:r>
      <w:r w:rsidRPr="00D521E5">
        <w:rPr>
          <w:rFonts w:asciiTheme="minorHAnsi" w:hAnsiTheme="minorHAnsi" w:cstheme="minorHAnsi"/>
          <w:bCs/>
        </w:rPr>
        <w:t xml:space="preserve"> specific concentrations of radiotracer reaching the target via the arterial system over the time length of the scan. This added information may reveal </w:t>
      </w:r>
      <w:r w:rsidR="00881435">
        <w:rPr>
          <w:rFonts w:asciiTheme="minorHAnsi" w:hAnsiTheme="minorHAnsi" w:cstheme="minorHAnsi"/>
          <w:bCs/>
        </w:rPr>
        <w:t xml:space="preserve">the </w:t>
      </w:r>
      <w:bookmarkStart w:id="3" w:name="_GoBack"/>
      <w:bookmarkEnd w:id="3"/>
      <w:r w:rsidRPr="00D521E5">
        <w:rPr>
          <w:rFonts w:asciiTheme="minorHAnsi" w:hAnsiTheme="minorHAnsi" w:cstheme="minorHAnsi"/>
          <w:bCs/>
        </w:rPr>
        <w:t xml:space="preserve">subtle changes in flow of the tracer to regions of interest that would otherwise be missed.  </w:t>
      </w:r>
      <w:r w:rsidR="009B23C6" w:rsidRPr="00D521E5">
        <w:rPr>
          <w:rFonts w:asciiTheme="minorHAnsi" w:hAnsiTheme="minorHAnsi" w:cstheme="minorHAnsi"/>
        </w:rPr>
        <w:t>Brenner and colleagues</w:t>
      </w:r>
      <w:r w:rsidR="009B23C6" w:rsidRPr="00D521E5">
        <w:rPr>
          <w:rFonts w:asciiTheme="minorHAnsi" w:hAnsiTheme="minorHAnsi" w:cstheme="minorHAnsi"/>
          <w:i/>
        </w:rPr>
        <w:t xml:space="preserve"> </w:t>
      </w:r>
      <w:r w:rsidR="009B23C6" w:rsidRPr="00D521E5">
        <w:rPr>
          <w:rFonts w:asciiTheme="minorHAnsi" w:hAnsiTheme="minorHAnsi" w:cstheme="minorHAnsi"/>
        </w:rPr>
        <w:t xml:space="preserve">previously reported a linear relationship between </w:t>
      </w:r>
      <w:proofErr w:type="spellStart"/>
      <w:r w:rsidR="009B23C6" w:rsidRPr="00D521E5">
        <w:rPr>
          <w:rFonts w:asciiTheme="minorHAnsi" w:hAnsiTheme="minorHAnsi" w:cstheme="minorHAnsi"/>
        </w:rPr>
        <w:t>SUV</w:t>
      </w:r>
      <w:r w:rsidR="009B23C6" w:rsidRPr="00D521E5">
        <w:rPr>
          <w:rFonts w:asciiTheme="minorHAnsi" w:hAnsiTheme="minorHAnsi" w:cstheme="minorHAnsi"/>
          <w:vertAlign w:val="subscript"/>
        </w:rPr>
        <w:t>mean</w:t>
      </w:r>
      <w:proofErr w:type="spellEnd"/>
      <w:r w:rsidR="009B23C6" w:rsidRPr="00D521E5">
        <w:rPr>
          <w:rFonts w:asciiTheme="minorHAnsi" w:hAnsiTheme="minorHAnsi" w:cstheme="minorHAnsi"/>
        </w:rPr>
        <w:t xml:space="preserve">, </w:t>
      </w:r>
      <w:proofErr w:type="spellStart"/>
      <w:r w:rsidR="009B23C6" w:rsidRPr="00D521E5">
        <w:rPr>
          <w:rFonts w:asciiTheme="minorHAnsi" w:hAnsiTheme="minorHAnsi" w:cstheme="minorHAnsi"/>
        </w:rPr>
        <w:t>SUV</w:t>
      </w:r>
      <w:r w:rsidR="009B23C6" w:rsidRPr="00D521E5">
        <w:rPr>
          <w:rFonts w:asciiTheme="minorHAnsi" w:hAnsiTheme="minorHAnsi" w:cstheme="minorHAnsi"/>
          <w:vertAlign w:val="subscript"/>
        </w:rPr>
        <w:t>max</w:t>
      </w:r>
      <w:proofErr w:type="spellEnd"/>
      <w:r w:rsidR="009B23C6" w:rsidRPr="00D521E5">
        <w:rPr>
          <w:rFonts w:asciiTheme="minorHAnsi" w:hAnsiTheme="minorHAnsi" w:cstheme="minorHAnsi"/>
        </w:rPr>
        <w:t xml:space="preserve"> and </w:t>
      </w:r>
      <w:proofErr w:type="spellStart"/>
      <w:r w:rsidR="009B23C6" w:rsidRPr="00D521E5">
        <w:rPr>
          <w:rFonts w:asciiTheme="minorHAnsi" w:hAnsiTheme="minorHAnsi" w:cstheme="minorHAnsi"/>
        </w:rPr>
        <w:t>K</w:t>
      </w:r>
      <w:r w:rsidR="009B23C6" w:rsidRPr="00D521E5">
        <w:rPr>
          <w:rFonts w:asciiTheme="minorHAnsi" w:hAnsiTheme="minorHAnsi" w:cstheme="minorHAnsi"/>
          <w:vertAlign w:val="subscript"/>
        </w:rPr>
        <w:t>i_Patlak</w:t>
      </w:r>
      <w:proofErr w:type="spellEnd"/>
      <w:r w:rsidR="009B23C6" w:rsidRPr="00D521E5">
        <w:rPr>
          <w:rFonts w:asciiTheme="minorHAnsi" w:hAnsiTheme="minorHAnsi" w:cstheme="minorHAnsi"/>
          <w:vertAlign w:val="subscript"/>
        </w:rPr>
        <w:t xml:space="preserve"> </w:t>
      </w:r>
      <w:r w:rsidR="009B23C6" w:rsidRPr="00D521E5">
        <w:rPr>
          <w:rFonts w:asciiTheme="minorHAnsi" w:hAnsiTheme="minorHAnsi" w:cstheme="minorHAnsi"/>
        </w:rPr>
        <w:t>in a wide range of normal and pathologic bone conditions</w:t>
      </w:r>
      <w:r w:rsidR="006D2DFE" w:rsidRPr="00D521E5">
        <w:rPr>
          <w:rFonts w:asciiTheme="minorHAnsi" w:hAnsiTheme="minorHAnsi" w:cstheme="minorHAnsi"/>
        </w:rPr>
        <w:fldChar w:fldCharType="begin">
          <w:fldData xml:space="preserve">PEVuZE5vdGU+PENpdGU+PEF1dGhvcj5CcmVubmVyPC9BdXRob3I+PFllYXI+MjAwNDwvWWVhcj48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</w:fldData>
        </w:fldChar>
      </w:r>
      <w:r w:rsidR="006D2DFE" w:rsidRPr="00D521E5">
        <w:rPr>
          <w:rFonts w:asciiTheme="minorHAnsi" w:hAnsiTheme="minorHAnsi" w:cstheme="minorHAnsi"/>
        </w:rPr>
        <w:instrText xml:space="preserve"> ADDIN EN.CITE </w:instrText>
      </w:r>
      <w:r w:rsidR="006D2DFE" w:rsidRPr="00D521E5">
        <w:rPr>
          <w:rFonts w:asciiTheme="minorHAnsi" w:hAnsiTheme="minorHAnsi" w:cstheme="minorHAnsi"/>
        </w:rPr>
        <w:fldChar w:fldCharType="begin">
          <w:fldData xml:space="preserve">PEVuZE5vdGU+PENpdGU+PEF1dGhvcj5CcmVubmVyPC9BdXRob3I+PFllYXI+MjAwNDwvWWVhcj48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</w:fldData>
        </w:fldChar>
      </w:r>
      <w:r w:rsidR="006D2DFE" w:rsidRPr="00D521E5">
        <w:rPr>
          <w:rFonts w:asciiTheme="minorHAnsi" w:hAnsiTheme="minorHAnsi" w:cstheme="minorHAnsi"/>
        </w:rPr>
        <w:instrText xml:space="preserve"> ADDIN EN.CITE.DATA </w:instrText>
      </w:r>
      <w:r w:rsidR="006D2DFE" w:rsidRPr="00D521E5">
        <w:rPr>
          <w:rFonts w:asciiTheme="minorHAnsi" w:hAnsiTheme="minorHAnsi" w:cstheme="minorHAnsi"/>
        </w:rPr>
      </w:r>
      <w:r w:rsidR="006D2DFE" w:rsidRPr="00D521E5">
        <w:rPr>
          <w:rFonts w:asciiTheme="minorHAnsi" w:hAnsiTheme="minorHAnsi" w:cstheme="minorHAnsi"/>
        </w:rPr>
        <w:fldChar w:fldCharType="end"/>
      </w:r>
      <w:r w:rsidR="006D2DFE" w:rsidRPr="00D521E5">
        <w:rPr>
          <w:rFonts w:asciiTheme="minorHAnsi" w:hAnsiTheme="minorHAnsi" w:cstheme="minorHAnsi"/>
        </w:rPr>
      </w:r>
      <w:r w:rsidR="006D2DFE" w:rsidRPr="00D521E5">
        <w:rPr>
          <w:rFonts w:asciiTheme="minorHAnsi" w:hAnsiTheme="minorHAnsi" w:cstheme="minorHAnsi"/>
        </w:rPr>
        <w:fldChar w:fldCharType="separate"/>
      </w:r>
      <w:r w:rsidR="006D2DFE" w:rsidRPr="00D521E5">
        <w:rPr>
          <w:rFonts w:asciiTheme="minorHAnsi" w:hAnsiTheme="minorHAnsi" w:cstheme="minorHAnsi"/>
          <w:noProof/>
          <w:vertAlign w:val="superscript"/>
        </w:rPr>
        <w:t>12</w:t>
      </w:r>
      <w:r w:rsidR="006D2DFE" w:rsidRPr="00D521E5">
        <w:rPr>
          <w:rFonts w:asciiTheme="minorHAnsi" w:hAnsiTheme="minorHAnsi" w:cstheme="minorHAnsi"/>
        </w:rPr>
        <w:fldChar w:fldCharType="end"/>
      </w:r>
      <w:r w:rsidR="009B23C6" w:rsidRPr="00D521E5">
        <w:rPr>
          <w:rFonts w:asciiTheme="minorHAnsi" w:hAnsiTheme="minorHAnsi" w:cstheme="minorHAnsi"/>
        </w:rPr>
        <w:t xml:space="preserve">. </w:t>
      </w:r>
      <w:r w:rsidR="006B50F7" w:rsidRPr="00D521E5">
        <w:rPr>
          <w:rFonts w:asciiTheme="minorHAnsi" w:hAnsiTheme="minorHAnsi" w:cstheme="minorHAnsi"/>
          <w:color w:val="000000"/>
        </w:rPr>
        <w:t xml:space="preserve">Previous </w:t>
      </w:r>
      <w:r w:rsidR="009B23C6" w:rsidRPr="00D521E5">
        <w:rPr>
          <w:rFonts w:asciiTheme="minorHAnsi" w:hAnsiTheme="minorHAnsi" w:cstheme="minorHAnsi"/>
          <w:color w:val="000000"/>
        </w:rPr>
        <w:t>work has</w:t>
      </w:r>
      <w:r w:rsidR="00FA5186" w:rsidRPr="00D521E5">
        <w:rPr>
          <w:rFonts w:asciiTheme="minorHAnsi" w:hAnsiTheme="minorHAnsi" w:cstheme="minorHAnsi"/>
          <w:color w:val="000000"/>
        </w:rPr>
        <w:t xml:space="preserve"> </w:t>
      </w:r>
      <w:r w:rsidR="009F66C7" w:rsidRPr="00D521E5">
        <w:rPr>
          <w:rFonts w:asciiTheme="minorHAnsi" w:hAnsiTheme="minorHAnsi" w:cstheme="minorHAnsi"/>
          <w:color w:val="000000"/>
        </w:rPr>
        <w:t xml:space="preserve">further </w:t>
      </w:r>
      <w:r w:rsidR="006B50F7" w:rsidRPr="00D521E5">
        <w:rPr>
          <w:rFonts w:asciiTheme="minorHAnsi" w:hAnsiTheme="minorHAnsi" w:cstheme="minorHAnsi"/>
          <w:color w:val="000000"/>
        </w:rPr>
        <w:t xml:space="preserve">demonstrated a </w:t>
      </w:r>
      <w:r w:rsidR="006B50F7" w:rsidRPr="00D521E5">
        <w:rPr>
          <w:rFonts w:asciiTheme="minorHAnsi" w:hAnsiTheme="minorHAnsi" w:cstheme="minorHAnsi"/>
        </w:rPr>
        <w:t xml:space="preserve">strong positive linear correlation between </w:t>
      </w:r>
      <w:proofErr w:type="spellStart"/>
      <w:r w:rsidR="006B50F7" w:rsidRPr="00D521E5">
        <w:rPr>
          <w:rFonts w:asciiTheme="minorHAnsi" w:hAnsiTheme="minorHAnsi" w:cstheme="minorHAnsi"/>
          <w:color w:val="000000"/>
        </w:rPr>
        <w:t>K</w:t>
      </w:r>
      <w:r w:rsidR="006B50F7" w:rsidRPr="00D521E5">
        <w:rPr>
          <w:rFonts w:asciiTheme="minorHAnsi" w:hAnsiTheme="minorHAnsi" w:cstheme="minorHAnsi"/>
          <w:color w:val="000000"/>
          <w:vertAlign w:val="subscript"/>
        </w:rPr>
        <w:t>i_Patlak</w:t>
      </w:r>
      <w:proofErr w:type="spellEnd"/>
      <w:r w:rsidR="006B50F7" w:rsidRPr="00D521E5">
        <w:rPr>
          <w:rFonts w:asciiTheme="minorHAnsi" w:hAnsiTheme="minorHAnsi" w:cstheme="minorHAnsi"/>
          <w:bCs/>
        </w:rPr>
        <w:t xml:space="preserve"> of facet joints and clinical measures of</w:t>
      </w:r>
      <w:r w:rsidR="006D2DFE" w:rsidRPr="00D521E5">
        <w:rPr>
          <w:rFonts w:asciiTheme="minorHAnsi" w:hAnsiTheme="minorHAnsi" w:cstheme="minorHAnsi"/>
          <w:bCs/>
        </w:rPr>
        <w:t xml:space="preserve"> </w:t>
      </w:r>
      <w:proofErr w:type="spellStart"/>
      <w:r w:rsidR="006D2DFE" w:rsidRPr="00D521E5">
        <w:rPr>
          <w:rFonts w:asciiTheme="minorHAnsi" w:hAnsiTheme="minorHAnsi" w:cstheme="minorHAnsi"/>
          <w:bCs/>
        </w:rPr>
        <w:t>facetogenic</w:t>
      </w:r>
      <w:proofErr w:type="spellEnd"/>
      <w:r w:rsidR="006D2DFE" w:rsidRPr="00D521E5">
        <w:rPr>
          <w:rFonts w:asciiTheme="minorHAnsi" w:hAnsiTheme="minorHAnsi" w:cstheme="minorHAnsi"/>
          <w:bCs/>
        </w:rPr>
        <w:t xml:space="preserve"> low back pain</w:t>
      </w:r>
      <w:r w:rsidR="006D2DFE" w:rsidRPr="00D521E5">
        <w:rPr>
          <w:rFonts w:asciiTheme="minorHAnsi" w:hAnsiTheme="minorHAnsi" w:cstheme="minorHAnsi"/>
          <w:bCs/>
        </w:rPr>
        <w:fldChar w:fldCharType="begin">
          <w:fldData xml:space="preserve">PEVuZE5vdGU+PENpdGU+PEF1dGhvcj5TY2hlbGxpbmdlcjwvQXV0aG9yPjxZZWFyPjE5ODc8L1ll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</w:fldData>
        </w:fldChar>
      </w:r>
      <w:r w:rsidR="006D2DFE" w:rsidRPr="00D521E5">
        <w:rPr>
          <w:rFonts w:asciiTheme="minorHAnsi" w:hAnsiTheme="minorHAnsi" w:cstheme="minorHAnsi"/>
          <w:bCs/>
        </w:rPr>
        <w:instrText xml:space="preserve"> ADDIN EN.CITE </w:instrText>
      </w:r>
      <w:r w:rsidR="006D2DFE" w:rsidRPr="00D521E5">
        <w:rPr>
          <w:rFonts w:asciiTheme="minorHAnsi" w:hAnsiTheme="minorHAnsi" w:cstheme="minorHAnsi"/>
          <w:bCs/>
        </w:rPr>
        <w:fldChar w:fldCharType="begin">
          <w:fldData xml:space="preserve">PEVuZE5vdGU+PENpdGU+PEF1dGhvcj5TY2hlbGxpbmdlcjwvQXV0aG9yPjxZZWFyPjE5ODc8L1ll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</w:fldData>
        </w:fldChar>
      </w:r>
      <w:r w:rsidR="006D2DFE" w:rsidRPr="00D521E5">
        <w:rPr>
          <w:rFonts w:asciiTheme="minorHAnsi" w:hAnsiTheme="minorHAnsi" w:cstheme="minorHAnsi"/>
          <w:bCs/>
        </w:rPr>
        <w:instrText xml:space="preserve"> ADDIN EN.CITE.DATA </w:instrText>
      </w:r>
      <w:r w:rsidR="006D2DFE" w:rsidRPr="00D521E5">
        <w:rPr>
          <w:rFonts w:asciiTheme="minorHAnsi" w:hAnsiTheme="minorHAnsi" w:cstheme="minorHAnsi"/>
          <w:bCs/>
        </w:rPr>
      </w:r>
      <w:r w:rsidR="006D2DFE" w:rsidRPr="00D521E5">
        <w:rPr>
          <w:rFonts w:asciiTheme="minorHAnsi" w:hAnsiTheme="minorHAnsi" w:cstheme="minorHAnsi"/>
          <w:bCs/>
        </w:rPr>
        <w:fldChar w:fldCharType="end"/>
      </w:r>
      <w:r w:rsidR="006D2DFE" w:rsidRPr="00D521E5">
        <w:rPr>
          <w:rFonts w:asciiTheme="minorHAnsi" w:hAnsiTheme="minorHAnsi" w:cstheme="minorHAnsi"/>
          <w:bCs/>
        </w:rPr>
      </w:r>
      <w:r w:rsidR="006D2DFE" w:rsidRPr="00D521E5">
        <w:rPr>
          <w:rFonts w:asciiTheme="minorHAnsi" w:hAnsiTheme="minorHAnsi" w:cstheme="minorHAnsi"/>
          <w:bCs/>
        </w:rPr>
        <w:fldChar w:fldCharType="separate"/>
      </w:r>
      <w:r w:rsidR="006D2DFE" w:rsidRPr="00D521E5">
        <w:rPr>
          <w:rFonts w:asciiTheme="minorHAnsi" w:hAnsiTheme="minorHAnsi" w:cstheme="minorHAnsi"/>
          <w:bCs/>
          <w:noProof/>
          <w:vertAlign w:val="superscript"/>
        </w:rPr>
        <w:t>13</w:t>
      </w:r>
      <w:r w:rsidR="006D2DFE" w:rsidRPr="00D521E5">
        <w:rPr>
          <w:rFonts w:asciiTheme="minorHAnsi" w:hAnsiTheme="minorHAnsi" w:cstheme="minorHAnsi"/>
          <w:bCs/>
        </w:rPr>
        <w:fldChar w:fldCharType="end"/>
      </w:r>
      <w:r w:rsidR="006B50F7" w:rsidRPr="00D521E5">
        <w:rPr>
          <w:rFonts w:asciiTheme="minorHAnsi" w:hAnsiTheme="minorHAnsi" w:cstheme="minorHAnsi"/>
          <w:bCs/>
        </w:rPr>
        <w:t xml:space="preserve">.  Ongoing prospective clinical trials are </w:t>
      </w:r>
      <w:r w:rsidR="00DB622B" w:rsidRPr="00D521E5">
        <w:rPr>
          <w:rFonts w:asciiTheme="minorHAnsi" w:hAnsiTheme="minorHAnsi" w:cstheme="minorHAnsi"/>
          <w:bCs/>
        </w:rPr>
        <w:t>underway to evaluate</w:t>
      </w:r>
      <w:r w:rsidR="006B50F7" w:rsidRPr="00D521E5">
        <w:rPr>
          <w:rFonts w:asciiTheme="minorHAnsi" w:hAnsiTheme="minorHAnsi" w:cstheme="minorHAnsi"/>
          <w:bCs/>
        </w:rPr>
        <w:t xml:space="preserve"> the potential for</w:t>
      </w:r>
      <w:r w:rsidR="006B50F7" w:rsidRPr="00D521E5">
        <w:rPr>
          <w:rFonts w:asciiTheme="minorHAnsi" w:hAnsiTheme="minorHAnsi" w:cstheme="minorHAnsi"/>
        </w:rPr>
        <w:t xml:space="preserve"> </w:t>
      </w:r>
      <w:r w:rsidR="000D7C9D" w:rsidRPr="00D521E5">
        <w:rPr>
          <w:rFonts w:asciiTheme="minorHAnsi" w:hAnsiTheme="minorHAnsi" w:cstheme="minorHAnsi"/>
          <w:color w:val="000000" w:themeColor="text1"/>
        </w:rPr>
        <w:t>[</w:t>
      </w:r>
      <w:r w:rsidR="000D7C9D" w:rsidRPr="00D521E5">
        <w:rPr>
          <w:rFonts w:asciiTheme="minorHAnsi" w:hAnsiTheme="minorHAnsi" w:cstheme="minorHAnsi"/>
          <w:color w:val="000000" w:themeColor="text1"/>
          <w:vertAlign w:val="superscript"/>
        </w:rPr>
        <w:t>18</w:t>
      </w:r>
      <w:r w:rsidR="000D7C9D" w:rsidRPr="00D521E5">
        <w:rPr>
          <w:rFonts w:asciiTheme="minorHAnsi" w:hAnsiTheme="minorHAnsi" w:cstheme="minorHAnsi"/>
          <w:color w:val="000000" w:themeColor="text1"/>
        </w:rPr>
        <w:t>F]-</w:t>
      </w:r>
      <w:proofErr w:type="spellStart"/>
      <w:r w:rsidR="000D7C9D" w:rsidRPr="00D521E5">
        <w:rPr>
          <w:rFonts w:asciiTheme="minorHAnsi" w:hAnsiTheme="minorHAnsi" w:cstheme="minorHAnsi"/>
          <w:color w:val="000000" w:themeColor="text1"/>
        </w:rPr>
        <w:t>NaF</w:t>
      </w:r>
      <w:proofErr w:type="spellEnd"/>
      <w:r w:rsidR="000D7C9D" w:rsidRPr="00D521E5">
        <w:rPr>
          <w:rFonts w:asciiTheme="minorHAnsi" w:hAnsiTheme="minorHAnsi" w:cstheme="minorHAnsi"/>
          <w:color w:val="000000" w:themeColor="text1"/>
        </w:rPr>
        <w:t xml:space="preserve">-PET-MRI </w:t>
      </w:r>
      <w:r w:rsidR="006B50F7" w:rsidRPr="00D521E5">
        <w:rPr>
          <w:rFonts w:asciiTheme="minorHAnsi" w:hAnsiTheme="minorHAnsi" w:cstheme="minorHAnsi"/>
        </w:rPr>
        <w:t>to aid in treatment planning and longitudinal monitoring of degenerative lumbar facet disease.</w:t>
      </w:r>
      <w:r w:rsidR="004C4862">
        <w:rPr>
          <w:rFonts w:asciiTheme="minorHAnsi" w:hAnsiTheme="minorHAnsi" w:cstheme="minorHAnsi"/>
        </w:rPr>
        <w:t xml:space="preserve"> </w:t>
      </w:r>
      <w:r w:rsidR="00FA5186" w:rsidRPr="00D521E5">
        <w:rPr>
          <w:rFonts w:asciiTheme="minorHAnsi" w:hAnsiTheme="minorHAnsi" w:cstheme="minorHAnsi"/>
        </w:rPr>
        <w:t xml:space="preserve">Although in the early stages of clinical translation, dynamic </w:t>
      </w:r>
      <w:r w:rsidR="000D7C9D" w:rsidRPr="00D521E5">
        <w:rPr>
          <w:rFonts w:asciiTheme="minorHAnsi" w:hAnsiTheme="minorHAnsi" w:cstheme="minorHAnsi"/>
          <w:color w:val="000000" w:themeColor="text1"/>
        </w:rPr>
        <w:t>[</w:t>
      </w:r>
      <w:r w:rsidR="000D7C9D" w:rsidRPr="00D521E5">
        <w:rPr>
          <w:rFonts w:asciiTheme="minorHAnsi" w:hAnsiTheme="minorHAnsi" w:cstheme="minorHAnsi"/>
          <w:color w:val="000000" w:themeColor="text1"/>
          <w:vertAlign w:val="superscript"/>
        </w:rPr>
        <w:t>18</w:t>
      </w:r>
      <w:r w:rsidR="000D7C9D" w:rsidRPr="00D521E5">
        <w:rPr>
          <w:rFonts w:asciiTheme="minorHAnsi" w:hAnsiTheme="minorHAnsi" w:cstheme="minorHAnsi"/>
          <w:color w:val="000000" w:themeColor="text1"/>
        </w:rPr>
        <w:t>F]-</w:t>
      </w:r>
      <w:proofErr w:type="spellStart"/>
      <w:r w:rsidR="000D7C9D" w:rsidRPr="00D521E5">
        <w:rPr>
          <w:rFonts w:asciiTheme="minorHAnsi" w:hAnsiTheme="minorHAnsi" w:cstheme="minorHAnsi"/>
          <w:color w:val="000000" w:themeColor="text1"/>
        </w:rPr>
        <w:t>NaF</w:t>
      </w:r>
      <w:proofErr w:type="spellEnd"/>
      <w:r w:rsidR="000D7C9D" w:rsidRPr="00D521E5">
        <w:rPr>
          <w:rFonts w:asciiTheme="minorHAnsi" w:hAnsiTheme="minorHAnsi" w:cstheme="minorHAnsi"/>
          <w:color w:val="000000" w:themeColor="text1"/>
        </w:rPr>
        <w:t xml:space="preserve">-PET-MRI </w:t>
      </w:r>
      <w:r w:rsidR="00FA5186" w:rsidRPr="00D521E5">
        <w:rPr>
          <w:rFonts w:asciiTheme="minorHAnsi" w:hAnsiTheme="minorHAnsi" w:cstheme="minorHAnsi"/>
        </w:rPr>
        <w:t xml:space="preserve">analysis holds great potential for a variety of common bone </w:t>
      </w:r>
      <w:r w:rsidR="00D126C5" w:rsidRPr="00D521E5">
        <w:rPr>
          <w:rFonts w:asciiTheme="minorHAnsi" w:hAnsiTheme="minorHAnsi" w:cstheme="minorHAnsi"/>
        </w:rPr>
        <w:t xml:space="preserve">and joint </w:t>
      </w:r>
      <w:r w:rsidR="00FA5186" w:rsidRPr="00D521E5">
        <w:rPr>
          <w:rFonts w:asciiTheme="minorHAnsi" w:hAnsiTheme="minorHAnsi" w:cstheme="minorHAnsi"/>
        </w:rPr>
        <w:t>diseases.</w:t>
      </w:r>
      <w:r w:rsidR="0025065D" w:rsidRPr="00D521E5">
        <w:rPr>
          <w:rFonts w:asciiTheme="minorHAnsi" w:hAnsiTheme="minorHAnsi" w:cstheme="minorHAnsi"/>
          <w:bCs/>
        </w:rPr>
        <w:t xml:space="preserve"> </w:t>
      </w:r>
    </w:p>
    <w:p w14:paraId="3D661438" w14:textId="77777777" w:rsidR="00BC6359" w:rsidRDefault="00BC6359" w:rsidP="00D521E5">
      <w:pPr>
        <w:jc w:val="both"/>
        <w:rPr>
          <w:rFonts w:asciiTheme="minorHAnsi" w:hAnsiTheme="minorHAnsi" w:cstheme="minorHAnsi"/>
          <w:bCs/>
        </w:rPr>
      </w:pPr>
    </w:p>
    <w:p w14:paraId="7C7F1B6D" w14:textId="615CBA5B" w:rsidR="006B50F7" w:rsidRPr="00D521E5" w:rsidRDefault="007173ED" w:rsidP="00D521E5">
      <w:pPr>
        <w:jc w:val="both"/>
        <w:rPr>
          <w:rFonts w:asciiTheme="minorHAnsi" w:hAnsiTheme="minorHAnsi" w:cstheme="minorHAnsi"/>
          <w:color w:val="000000"/>
        </w:rPr>
      </w:pPr>
      <w:r w:rsidRPr="00D521E5">
        <w:rPr>
          <w:rFonts w:asciiTheme="minorHAnsi" w:hAnsiTheme="minorHAnsi" w:cstheme="minorHAnsi"/>
          <w:bCs/>
        </w:rPr>
        <w:t xml:space="preserve">In addition to </w:t>
      </w:r>
      <w:proofErr w:type="spellStart"/>
      <w:r w:rsidRPr="00D521E5">
        <w:rPr>
          <w:rFonts w:asciiTheme="minorHAnsi" w:hAnsiTheme="minorHAnsi" w:cstheme="minorHAnsi"/>
          <w:bCs/>
        </w:rPr>
        <w:t>facetogenic</w:t>
      </w:r>
      <w:proofErr w:type="spellEnd"/>
      <w:r w:rsidRPr="00D521E5">
        <w:rPr>
          <w:rFonts w:asciiTheme="minorHAnsi" w:hAnsiTheme="minorHAnsi" w:cstheme="minorHAnsi"/>
          <w:bCs/>
        </w:rPr>
        <w:t xml:space="preserve"> low back pain, t</w:t>
      </w:r>
      <w:r w:rsidR="0025065D" w:rsidRPr="00D521E5">
        <w:rPr>
          <w:rFonts w:asciiTheme="minorHAnsi" w:hAnsiTheme="minorHAnsi" w:cstheme="minorHAnsi"/>
          <w:bCs/>
        </w:rPr>
        <w:t xml:space="preserve">here are many potential applications for this technology.  </w:t>
      </w:r>
      <w:r w:rsidR="00432618" w:rsidRPr="00D521E5">
        <w:rPr>
          <w:rFonts w:asciiTheme="minorHAnsi" w:hAnsiTheme="minorHAnsi" w:cstheme="minorHAnsi"/>
          <w:bCs/>
        </w:rPr>
        <w:t>For example, t</w:t>
      </w:r>
      <w:r w:rsidR="006B50F7" w:rsidRPr="00D521E5">
        <w:rPr>
          <w:rFonts w:asciiTheme="minorHAnsi" w:hAnsiTheme="minorHAnsi" w:cstheme="minorHAnsi"/>
          <w:bCs/>
        </w:rPr>
        <w:t xml:space="preserve">he osteoblastic activity leading to hypertrophic osteophytes found in </w:t>
      </w:r>
      <w:r w:rsidR="006B50F7" w:rsidRPr="00D521E5">
        <w:rPr>
          <w:rFonts w:asciiTheme="minorHAnsi" w:hAnsiTheme="minorHAnsi" w:cstheme="minorHAnsi"/>
          <w:bCs/>
        </w:rPr>
        <w:lastRenderedPageBreak/>
        <w:t>joints with ankylosing spondylitis is controlled by inflammatory cytokines, wingless (</w:t>
      </w:r>
      <w:proofErr w:type="spellStart"/>
      <w:r w:rsidR="006B50F7" w:rsidRPr="00D521E5">
        <w:rPr>
          <w:rFonts w:asciiTheme="minorHAnsi" w:hAnsiTheme="minorHAnsi" w:cstheme="minorHAnsi"/>
          <w:bCs/>
        </w:rPr>
        <w:t>wnt</w:t>
      </w:r>
      <w:proofErr w:type="spellEnd"/>
      <w:r w:rsidR="006B50F7" w:rsidRPr="00D521E5">
        <w:rPr>
          <w:rFonts w:asciiTheme="minorHAnsi" w:hAnsiTheme="minorHAnsi" w:cstheme="minorHAnsi"/>
          <w:bCs/>
        </w:rPr>
        <w:t xml:space="preserve">) and bone morphogenic proteins. </w:t>
      </w:r>
      <w:proofErr w:type="spellStart"/>
      <w:r w:rsidR="006B50F7" w:rsidRPr="00D521E5">
        <w:rPr>
          <w:rFonts w:asciiTheme="minorHAnsi" w:hAnsiTheme="minorHAnsi" w:cstheme="minorHAnsi"/>
          <w:bCs/>
        </w:rPr>
        <w:t>Wnt</w:t>
      </w:r>
      <w:proofErr w:type="spellEnd"/>
      <w:r w:rsidR="006B50F7" w:rsidRPr="00D521E5">
        <w:rPr>
          <w:rFonts w:asciiTheme="minorHAnsi" w:hAnsiTheme="minorHAnsi" w:cstheme="minorHAnsi"/>
          <w:bCs/>
        </w:rPr>
        <w:t xml:space="preserve"> proteins act to cause an anabolic skeletal response</w:t>
      </w:r>
      <w:r w:rsidR="006D2DFE" w:rsidRPr="00D521E5">
        <w:rPr>
          <w:rFonts w:asciiTheme="minorHAnsi" w:hAnsiTheme="minorHAnsi" w:cstheme="minorHAnsi"/>
          <w:bCs/>
        </w:rPr>
        <w:fldChar w:fldCharType="begin">
          <w:fldData xml:space="preserve">PEVuZE5vdGU+PENpdGU+PEF1dGhvcj5TY2hldHQ8L0F1dGhvcj48WWVhcj4yMDA3PC9ZZWFyPjxS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</w:fldData>
        </w:fldChar>
      </w:r>
      <w:r w:rsidR="006D2DFE" w:rsidRPr="00D521E5">
        <w:rPr>
          <w:rFonts w:asciiTheme="minorHAnsi" w:hAnsiTheme="minorHAnsi" w:cstheme="minorHAnsi"/>
          <w:bCs/>
        </w:rPr>
        <w:instrText xml:space="preserve"> ADDIN EN.CITE </w:instrText>
      </w:r>
      <w:r w:rsidR="006D2DFE" w:rsidRPr="00D521E5">
        <w:rPr>
          <w:rFonts w:asciiTheme="minorHAnsi" w:hAnsiTheme="minorHAnsi" w:cstheme="minorHAnsi"/>
          <w:bCs/>
        </w:rPr>
        <w:fldChar w:fldCharType="begin">
          <w:fldData xml:space="preserve">PEVuZE5vdGU+PENpdGU+PEF1dGhvcj5TY2hldHQ8L0F1dGhvcj48WWVhcj4yMDA3PC9ZZWFyPjxS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</w:fldData>
        </w:fldChar>
      </w:r>
      <w:r w:rsidR="006D2DFE" w:rsidRPr="00D521E5">
        <w:rPr>
          <w:rFonts w:asciiTheme="minorHAnsi" w:hAnsiTheme="minorHAnsi" w:cstheme="minorHAnsi"/>
          <w:bCs/>
        </w:rPr>
        <w:instrText xml:space="preserve"> ADDIN EN.CITE.DATA </w:instrText>
      </w:r>
      <w:r w:rsidR="006D2DFE" w:rsidRPr="00D521E5">
        <w:rPr>
          <w:rFonts w:asciiTheme="minorHAnsi" w:hAnsiTheme="minorHAnsi" w:cstheme="minorHAnsi"/>
          <w:bCs/>
        </w:rPr>
      </w:r>
      <w:r w:rsidR="006D2DFE" w:rsidRPr="00D521E5">
        <w:rPr>
          <w:rFonts w:asciiTheme="minorHAnsi" w:hAnsiTheme="minorHAnsi" w:cstheme="minorHAnsi"/>
          <w:bCs/>
        </w:rPr>
        <w:fldChar w:fldCharType="end"/>
      </w:r>
      <w:r w:rsidR="006D2DFE" w:rsidRPr="00D521E5">
        <w:rPr>
          <w:rFonts w:asciiTheme="minorHAnsi" w:hAnsiTheme="minorHAnsi" w:cstheme="minorHAnsi"/>
          <w:bCs/>
        </w:rPr>
      </w:r>
      <w:r w:rsidR="006D2DFE" w:rsidRPr="00D521E5">
        <w:rPr>
          <w:rFonts w:asciiTheme="minorHAnsi" w:hAnsiTheme="minorHAnsi" w:cstheme="minorHAnsi"/>
          <w:bCs/>
        </w:rPr>
        <w:fldChar w:fldCharType="separate"/>
      </w:r>
      <w:r w:rsidR="006D2DFE" w:rsidRPr="00D521E5">
        <w:rPr>
          <w:rFonts w:asciiTheme="minorHAnsi" w:hAnsiTheme="minorHAnsi" w:cstheme="minorHAnsi"/>
          <w:bCs/>
          <w:noProof/>
          <w:vertAlign w:val="superscript"/>
        </w:rPr>
        <w:t>14</w:t>
      </w:r>
      <w:r w:rsidR="006D2DFE" w:rsidRPr="00D521E5">
        <w:rPr>
          <w:rFonts w:asciiTheme="minorHAnsi" w:hAnsiTheme="minorHAnsi" w:cstheme="minorHAnsi"/>
          <w:bCs/>
        </w:rPr>
        <w:fldChar w:fldCharType="end"/>
      </w:r>
      <w:r w:rsidR="006B50F7" w:rsidRPr="00D521E5">
        <w:rPr>
          <w:rFonts w:asciiTheme="minorHAnsi" w:hAnsiTheme="minorHAnsi" w:cstheme="minorHAnsi"/>
          <w:bCs/>
        </w:rPr>
        <w:t xml:space="preserve">. A regulatory protein of </w:t>
      </w:r>
      <w:proofErr w:type="spellStart"/>
      <w:r w:rsidR="006B50F7" w:rsidRPr="00D521E5">
        <w:rPr>
          <w:rFonts w:asciiTheme="minorHAnsi" w:hAnsiTheme="minorHAnsi" w:cstheme="minorHAnsi"/>
          <w:bCs/>
        </w:rPr>
        <w:t>wnt</w:t>
      </w:r>
      <w:proofErr w:type="spellEnd"/>
      <w:r w:rsidR="006B50F7" w:rsidRPr="00D521E5">
        <w:rPr>
          <w:rFonts w:asciiTheme="minorHAnsi" w:hAnsiTheme="minorHAnsi" w:cstheme="minorHAnsi"/>
          <w:bCs/>
        </w:rPr>
        <w:t xml:space="preserve"> known as </w:t>
      </w:r>
      <w:proofErr w:type="spellStart"/>
      <w:r w:rsidR="006B50F7" w:rsidRPr="00D521E5">
        <w:rPr>
          <w:rFonts w:asciiTheme="minorHAnsi" w:hAnsiTheme="minorHAnsi" w:cstheme="minorHAnsi"/>
          <w:bCs/>
        </w:rPr>
        <w:t>Dickkopf</w:t>
      </w:r>
      <w:proofErr w:type="spellEnd"/>
      <w:r w:rsidR="006B50F7" w:rsidRPr="00D521E5">
        <w:rPr>
          <w:rFonts w:asciiTheme="minorHAnsi" w:hAnsiTheme="minorHAnsi" w:cstheme="minorHAnsi"/>
          <w:bCs/>
        </w:rPr>
        <w:t xml:space="preserve">, DKK, competes with </w:t>
      </w:r>
      <w:proofErr w:type="spellStart"/>
      <w:r w:rsidR="006B50F7" w:rsidRPr="00D521E5">
        <w:rPr>
          <w:rFonts w:asciiTheme="minorHAnsi" w:hAnsiTheme="minorHAnsi" w:cstheme="minorHAnsi"/>
          <w:bCs/>
        </w:rPr>
        <w:t>wnt</w:t>
      </w:r>
      <w:proofErr w:type="spellEnd"/>
      <w:r w:rsidR="006B50F7" w:rsidRPr="00D521E5">
        <w:rPr>
          <w:rFonts w:asciiTheme="minorHAnsi" w:hAnsiTheme="minorHAnsi" w:cstheme="minorHAnsi"/>
          <w:bCs/>
        </w:rPr>
        <w:t xml:space="preserve"> and thereby regulates osteoblastic activity.</w:t>
      </w:r>
      <w:r w:rsidR="005A4853" w:rsidRPr="00D521E5">
        <w:rPr>
          <w:rFonts w:asciiTheme="minorHAnsi" w:hAnsiTheme="minorHAnsi" w:cstheme="minorHAnsi"/>
          <w:bCs/>
        </w:rPr>
        <w:t xml:space="preserve"> </w:t>
      </w:r>
      <w:r w:rsidR="006B50F7" w:rsidRPr="00D521E5">
        <w:rPr>
          <w:rFonts w:asciiTheme="minorHAnsi" w:hAnsiTheme="minorHAnsi" w:cstheme="minorHAnsi"/>
          <w:bCs/>
        </w:rPr>
        <w:t>Lower levels of DKK result in increased osteoblastic activity and increased bone formation in ankylosing spondylitis patients. The pathway from inflammatory cytokine to osteoblastic activity is not known yet</w:t>
      </w:r>
      <w:r w:rsidR="006D2DFE" w:rsidRPr="00D521E5">
        <w:rPr>
          <w:rFonts w:asciiTheme="minorHAnsi" w:hAnsiTheme="minorHAnsi" w:cstheme="minorHAnsi"/>
          <w:bCs/>
        </w:rPr>
        <w:fldChar w:fldCharType="begin"/>
      </w:r>
      <w:r w:rsidR="006D2DFE" w:rsidRPr="00D521E5">
        <w:rPr>
          <w:rFonts w:asciiTheme="minorHAnsi" w:hAnsiTheme="minorHAnsi" w:cstheme="minorHAnsi"/>
          <w:bCs/>
        </w:rPr>
        <w:instrText xml:space="preserve"> ADDIN EN.CITE &lt;EndNote&gt;&lt;Cite&gt;&lt;Author&gt;Baum&lt;/Author&gt;&lt;Year&gt;2014&lt;/Year&gt;&lt;RecNum&gt;768&lt;/RecNum&gt;&lt;DisplayText&gt;&lt;style face="superscript"&gt;15&lt;/style&gt;&lt;/DisplayText&gt;&lt;record&gt;&lt;rec-number&gt;768&lt;/rec-number&gt;&lt;foreign-keys&gt;&lt;key app="EN" db-id="weapxda9qfra07ez0spp90swxar00590dtx9" timestamp="1540929890"&gt;768&lt;/key&gt;&lt;/foreign-keys&gt;&lt;ref-type name="Journal Article"&gt;17&lt;/ref-type&gt;&lt;contributors&gt;&lt;authors&gt;&lt;author&gt;Baum, R.&lt;/author&gt;&lt;author&gt;Gravallese, E. M.&lt;/author&gt;&lt;/authors&gt;&lt;/contributors&gt;&lt;auth-address&gt;Division of Rheumatology, Department of Medicine, University of Massachusetts Medical School, Lazare Research Building, Suite 223, 364 Plantation Street, Worcester, MA, 01605, USA.&lt;/auth-address&gt;&lt;titles&gt;&lt;title&gt;Impact of inflammation on the osteoblast in rheumatic diseases&lt;/title&gt;&lt;secondary-title&gt;Curr Osteoporos Rep&lt;/secondary-title&gt;&lt;alt-title&gt;Current osteoporosis reports&lt;/alt-title&gt;&lt;/titles&gt;&lt;periodical&gt;&lt;full-title&gt;Curr Osteoporos Rep&lt;/full-title&gt;&lt;abbr-1&gt;Current osteoporosis reports&lt;/abbr-1&gt;&lt;/periodical&gt;&lt;alt-periodical&gt;&lt;full-title&gt;Curr Osteoporos Rep&lt;/full-title&gt;&lt;abbr-1&gt;Current osteoporosis reports&lt;/abbr-1&gt;&lt;/alt-periodical&gt;&lt;pages&gt;9-16&lt;/pages&gt;&lt;volume&gt;12&lt;/volume&gt;&lt;number&gt;1&lt;/number&gt;&lt;keywords&gt;&lt;keyword&gt;Arthritis, Rheumatoid/*immunology&lt;/keyword&gt;&lt;keyword&gt;Bone Remodeling/*immunology&lt;/keyword&gt;&lt;keyword&gt;Bone Resorption/*immunology&lt;/keyword&gt;&lt;keyword&gt;Cell Differentiation/immunology&lt;/keyword&gt;&lt;keyword&gt;Cytokines&lt;/keyword&gt;&lt;keyword&gt;Humans&lt;/keyword&gt;&lt;keyword&gt;Inflammation/immunology&lt;/keyword&gt;&lt;keyword&gt;Inflammation Mediators/immunology&lt;/keyword&gt;&lt;keyword&gt;Osteoblasts/*cytology&lt;/keyword&gt;&lt;keyword&gt;Osteoclasts/*cytology&lt;/keyword&gt;&lt;keyword&gt;Spondylitis, Ankylosing/*immunology&lt;/keyword&gt;&lt;/keywords&gt;&lt;dates&gt;&lt;year&gt;2014&lt;/year&gt;&lt;pub-dates&gt;&lt;date&gt;Mar&lt;/date&gt;&lt;/pub-dates&gt;&lt;/dates&gt;&lt;isbn&gt;1544-2241 (Electronic)&amp;#xD;1544-1873 (Linking)&lt;/isbn&gt;&lt;accession-num&gt;24363057&lt;/accession-num&gt;&lt;urls&gt;&lt;related-urls&gt;&lt;url&gt;http://www.ncbi.nlm.nih.gov/pubmed/24363057&lt;/url&gt;&lt;/related-urls&gt;&lt;/urls&gt;&lt;custom2&gt;3943531&lt;/custom2&gt;&lt;electronic-resource-num&gt;10.1007/s11914-013-0183-y&lt;/electronic-resource-num&gt;&lt;/record&gt;&lt;/Cite&gt;&lt;/EndNote&gt;</w:instrText>
      </w:r>
      <w:r w:rsidR="006D2DFE" w:rsidRPr="00D521E5">
        <w:rPr>
          <w:rFonts w:asciiTheme="minorHAnsi" w:hAnsiTheme="minorHAnsi" w:cstheme="minorHAnsi"/>
          <w:bCs/>
        </w:rPr>
        <w:fldChar w:fldCharType="separate"/>
      </w:r>
      <w:r w:rsidR="006D2DFE" w:rsidRPr="00D521E5">
        <w:rPr>
          <w:rFonts w:asciiTheme="minorHAnsi" w:hAnsiTheme="minorHAnsi" w:cstheme="minorHAnsi"/>
          <w:bCs/>
          <w:noProof/>
          <w:vertAlign w:val="superscript"/>
        </w:rPr>
        <w:t>15</w:t>
      </w:r>
      <w:r w:rsidR="006D2DFE" w:rsidRPr="00D521E5">
        <w:rPr>
          <w:rFonts w:asciiTheme="minorHAnsi" w:hAnsiTheme="minorHAnsi" w:cstheme="minorHAnsi"/>
          <w:bCs/>
        </w:rPr>
        <w:fldChar w:fldCharType="end"/>
      </w:r>
      <w:r w:rsidR="006B50F7" w:rsidRPr="00D521E5">
        <w:rPr>
          <w:rFonts w:asciiTheme="minorHAnsi" w:hAnsiTheme="minorHAnsi" w:cstheme="minorHAnsi"/>
          <w:bCs/>
        </w:rPr>
        <w:t>. The connection between these pathways in ankylosing spondylitis and pathological osteoblastic activity in osteoarthritis is purely speculative at this time. But, it has been shown by immunohistochemical analysis of facet joints that both ankylosing spondylitis and osteoarthritis may share a repair mechanism of new bone formation through osteoblastic activity</w:t>
      </w:r>
      <w:r w:rsidR="006D2DFE" w:rsidRPr="00D521E5">
        <w:rPr>
          <w:rFonts w:asciiTheme="minorHAnsi" w:hAnsiTheme="minorHAnsi" w:cstheme="minorHAnsi"/>
          <w:bCs/>
        </w:rPr>
        <w:fldChar w:fldCharType="begin"/>
      </w:r>
      <w:r w:rsidR="006D2DFE" w:rsidRPr="00D521E5">
        <w:rPr>
          <w:rFonts w:asciiTheme="minorHAnsi" w:hAnsiTheme="minorHAnsi" w:cstheme="minorHAnsi"/>
          <w:bCs/>
        </w:rPr>
        <w:instrText xml:space="preserve"> ADDIN EN.CITE &lt;EndNote&gt;&lt;Cite&gt;&lt;Author&gt;Baum&lt;/Author&gt;&lt;Year&gt;2014&lt;/Year&gt;&lt;RecNum&gt;768&lt;/RecNum&gt;&lt;DisplayText&gt;&lt;style face="superscript"&gt;15&lt;/style&gt;&lt;/DisplayText&gt;&lt;record&gt;&lt;rec-number&gt;768&lt;/rec-number&gt;&lt;foreign-keys&gt;&lt;key app="EN" db-id="weapxda9qfra07ez0spp90swxar00590dtx9" timestamp="1540929890"&gt;768&lt;/key&gt;&lt;/foreign-keys&gt;&lt;ref-type name="Journal Article"&gt;17&lt;/ref-type&gt;&lt;contributors&gt;&lt;authors&gt;&lt;author&gt;Baum, R.&lt;/author&gt;&lt;author&gt;Gravallese, E. M.&lt;/author&gt;&lt;/authors&gt;&lt;/contributors&gt;&lt;auth-address&gt;Division of Rheumatology, Department of Medicine, University of Massachusetts Medical School, Lazare Research Building, Suite 223, 364 Plantation Street, Worcester, MA, 01605, USA.&lt;/auth-address&gt;&lt;titles&gt;&lt;title&gt;Impact of inflammation on the osteoblast in rheumatic diseases&lt;/title&gt;&lt;secondary-title&gt;Curr Osteoporos Rep&lt;/secondary-title&gt;&lt;alt-title&gt;Current osteoporosis reports&lt;/alt-title&gt;&lt;/titles&gt;&lt;periodical&gt;&lt;full-title&gt;Curr Osteoporos Rep&lt;/full-title&gt;&lt;abbr-1&gt;Current osteoporosis reports&lt;/abbr-1&gt;&lt;/periodical&gt;&lt;alt-periodical&gt;&lt;full-title&gt;Curr Osteoporos Rep&lt;/full-title&gt;&lt;abbr-1&gt;Current osteoporosis reports&lt;/abbr-1&gt;&lt;/alt-periodical&gt;&lt;pages&gt;9-16&lt;/pages&gt;&lt;volume&gt;12&lt;/volume&gt;&lt;number&gt;1&lt;/number&gt;&lt;keywords&gt;&lt;keyword&gt;Arthritis, Rheumatoid/*immunology&lt;/keyword&gt;&lt;keyword&gt;Bone Remodeling/*immunology&lt;/keyword&gt;&lt;keyword&gt;Bone Resorption/*immunology&lt;/keyword&gt;&lt;keyword&gt;Cell Differentiation/immunology&lt;/keyword&gt;&lt;keyword&gt;Cytokines&lt;/keyword&gt;&lt;keyword&gt;Humans&lt;/keyword&gt;&lt;keyword&gt;Inflammation/immunology&lt;/keyword&gt;&lt;keyword&gt;Inflammation Mediators/immunology&lt;/keyword&gt;&lt;keyword&gt;Osteoblasts/*cytology&lt;/keyword&gt;&lt;keyword&gt;Osteoclasts/*cytology&lt;/keyword&gt;&lt;keyword&gt;Spondylitis, Ankylosing/*immunology&lt;/keyword&gt;&lt;/keywords&gt;&lt;dates&gt;&lt;year&gt;2014&lt;/year&gt;&lt;pub-dates&gt;&lt;date&gt;Mar&lt;/date&gt;&lt;/pub-dates&gt;&lt;/dates&gt;&lt;isbn&gt;1544-2241 (Electronic)&amp;#xD;1544-1873 (Linking)&lt;/isbn&gt;&lt;accession-num&gt;24363057&lt;/accession-num&gt;&lt;urls&gt;&lt;related-urls&gt;&lt;url&gt;http://www.ncbi.nlm.nih.gov/pubmed/24363057&lt;/url&gt;&lt;/related-urls&gt;&lt;/urls&gt;&lt;custom2&gt;3943531&lt;/custom2&gt;&lt;electronic-resource-num&gt;10.1007/s11914-013-0183-y&lt;/electronic-resource-num&gt;&lt;/record&gt;&lt;/Cite&gt;&lt;/EndNote&gt;</w:instrText>
      </w:r>
      <w:r w:rsidR="006D2DFE" w:rsidRPr="00D521E5">
        <w:rPr>
          <w:rFonts w:asciiTheme="minorHAnsi" w:hAnsiTheme="minorHAnsi" w:cstheme="minorHAnsi"/>
          <w:bCs/>
        </w:rPr>
        <w:fldChar w:fldCharType="separate"/>
      </w:r>
      <w:r w:rsidR="006D2DFE" w:rsidRPr="00D521E5">
        <w:rPr>
          <w:rFonts w:asciiTheme="minorHAnsi" w:hAnsiTheme="minorHAnsi" w:cstheme="minorHAnsi"/>
          <w:bCs/>
          <w:noProof/>
          <w:vertAlign w:val="superscript"/>
        </w:rPr>
        <w:t>15</w:t>
      </w:r>
      <w:r w:rsidR="006D2DFE" w:rsidRPr="00D521E5">
        <w:rPr>
          <w:rFonts w:asciiTheme="minorHAnsi" w:hAnsiTheme="minorHAnsi" w:cstheme="minorHAnsi"/>
          <w:bCs/>
        </w:rPr>
        <w:fldChar w:fldCharType="end"/>
      </w:r>
      <w:r w:rsidR="006B50F7" w:rsidRPr="00D521E5">
        <w:rPr>
          <w:rFonts w:asciiTheme="minorHAnsi" w:hAnsiTheme="minorHAnsi" w:cstheme="minorHAnsi"/>
          <w:bCs/>
        </w:rPr>
        <w:t>. These changes in osteoblastic activity may be observed quantita</w:t>
      </w:r>
      <w:r w:rsidR="00FA5186" w:rsidRPr="00D521E5">
        <w:rPr>
          <w:rFonts w:asciiTheme="minorHAnsi" w:hAnsiTheme="minorHAnsi" w:cstheme="minorHAnsi"/>
          <w:bCs/>
        </w:rPr>
        <w:t>tively using the</w:t>
      </w:r>
      <w:r w:rsidR="006B50F7" w:rsidRPr="00D521E5">
        <w:rPr>
          <w:rFonts w:asciiTheme="minorHAnsi" w:hAnsiTheme="minorHAnsi" w:cstheme="minorHAnsi"/>
          <w:bCs/>
        </w:rPr>
        <w:t xml:space="preserve"> </w:t>
      </w:r>
      <w:r w:rsidR="00E8601C" w:rsidRPr="00D521E5">
        <w:rPr>
          <w:rFonts w:asciiTheme="minorHAnsi" w:hAnsiTheme="minorHAnsi" w:cstheme="minorHAnsi"/>
        </w:rPr>
        <w:t>[</w:t>
      </w:r>
      <w:r w:rsidR="00E8601C" w:rsidRPr="00D521E5">
        <w:rPr>
          <w:rFonts w:asciiTheme="minorHAnsi" w:hAnsiTheme="minorHAnsi" w:cstheme="minorHAnsi"/>
          <w:vertAlign w:val="superscript"/>
        </w:rPr>
        <w:t>18</w:t>
      </w:r>
      <w:r w:rsidR="00E8601C" w:rsidRPr="00D521E5">
        <w:rPr>
          <w:rFonts w:asciiTheme="minorHAnsi" w:hAnsiTheme="minorHAnsi" w:cstheme="minorHAnsi"/>
        </w:rPr>
        <w:t>F]-</w:t>
      </w:r>
      <w:proofErr w:type="spellStart"/>
      <w:r w:rsidR="00E8601C" w:rsidRPr="00D521E5">
        <w:rPr>
          <w:rFonts w:asciiTheme="minorHAnsi" w:hAnsiTheme="minorHAnsi" w:cstheme="minorHAnsi"/>
        </w:rPr>
        <w:t>NaF</w:t>
      </w:r>
      <w:proofErr w:type="spellEnd"/>
      <w:r w:rsidR="00E8601C" w:rsidRPr="00D521E5">
        <w:rPr>
          <w:rFonts w:asciiTheme="minorHAnsi" w:hAnsiTheme="minorHAnsi" w:cstheme="minorHAnsi"/>
        </w:rPr>
        <w:t>-PET-MRI</w:t>
      </w:r>
      <w:r w:rsidR="00FA5186" w:rsidRPr="00D521E5">
        <w:rPr>
          <w:rFonts w:asciiTheme="minorHAnsi" w:hAnsiTheme="minorHAnsi" w:cstheme="minorHAnsi"/>
        </w:rPr>
        <w:t xml:space="preserve"> PET</w:t>
      </w:r>
      <w:r w:rsidR="006B50F7" w:rsidRPr="00D521E5">
        <w:rPr>
          <w:rFonts w:asciiTheme="minorHAnsi" w:hAnsiTheme="minorHAnsi" w:cstheme="minorHAnsi"/>
        </w:rPr>
        <w:t xml:space="preserve"> techniques</w:t>
      </w:r>
      <w:r w:rsidR="00FA5186" w:rsidRPr="00D521E5">
        <w:rPr>
          <w:rFonts w:asciiTheme="minorHAnsi" w:hAnsiTheme="minorHAnsi" w:cstheme="minorHAnsi"/>
        </w:rPr>
        <w:t xml:space="preserve"> described herein</w:t>
      </w:r>
      <w:r w:rsidR="006B50F7" w:rsidRPr="00D521E5">
        <w:rPr>
          <w:rFonts w:asciiTheme="minorHAnsi" w:hAnsiTheme="minorHAnsi" w:cstheme="minorHAnsi"/>
        </w:rPr>
        <w:t xml:space="preserve">. </w:t>
      </w:r>
    </w:p>
    <w:p w14:paraId="08C579E6" w14:textId="023796BC" w:rsidR="00A602F5" w:rsidRPr="00090BB3" w:rsidRDefault="00FA192A" w:rsidP="00D521E5">
      <w:pPr>
        <w:jc w:val="both"/>
        <w:rPr>
          <w:rFonts w:asciiTheme="minorHAnsi" w:hAnsiTheme="minorHAnsi" w:cstheme="minorHAnsi"/>
          <w:color w:val="808080"/>
        </w:rPr>
      </w:pPr>
      <w:r w:rsidRPr="00D521E5">
        <w:rPr>
          <w:rFonts w:asciiTheme="minorHAnsi" w:hAnsiTheme="minorHAnsi" w:cstheme="minorHAnsi"/>
          <w:color w:val="808080"/>
        </w:rPr>
        <w:t xml:space="preserve"> </w:t>
      </w:r>
    </w:p>
    <w:p w14:paraId="1AE2261A" w14:textId="21FFABCC" w:rsidR="00A602F5" w:rsidRPr="00D521E5" w:rsidRDefault="00A602F5" w:rsidP="00D521E5">
      <w:pPr>
        <w:widowControl w:val="0"/>
        <w:autoSpaceDE w:val="0"/>
        <w:autoSpaceDN w:val="0"/>
        <w:adjustRightInd w:val="0"/>
        <w:jc w:val="both"/>
        <w:rPr>
          <w:rFonts w:asciiTheme="minorHAnsi" w:hAnsiTheme="minorHAnsi" w:cstheme="minorHAnsi"/>
        </w:rPr>
      </w:pPr>
      <w:r w:rsidRPr="00D521E5">
        <w:rPr>
          <w:rFonts w:asciiTheme="minorHAnsi" w:hAnsiTheme="minorHAnsi" w:cstheme="minorHAnsi"/>
          <w:b/>
          <w:bCs/>
        </w:rPr>
        <w:t>ACKNOWLEDGMENTS:</w:t>
      </w:r>
      <w:r w:rsidRPr="00D521E5">
        <w:rPr>
          <w:rFonts w:asciiTheme="minorHAnsi" w:hAnsiTheme="minorHAnsi" w:cstheme="minorHAnsi"/>
        </w:rPr>
        <w:t xml:space="preserve"> </w:t>
      </w:r>
    </w:p>
    <w:p w14:paraId="70DC7A1A" w14:textId="77777777" w:rsidR="00A602F5" w:rsidRPr="00D521E5" w:rsidRDefault="0073454D" w:rsidP="00D521E5">
      <w:pPr>
        <w:widowControl w:val="0"/>
        <w:autoSpaceDE w:val="0"/>
        <w:autoSpaceDN w:val="0"/>
        <w:adjustRightInd w:val="0"/>
        <w:jc w:val="both"/>
        <w:rPr>
          <w:rFonts w:asciiTheme="minorHAnsi" w:hAnsiTheme="minorHAnsi" w:cstheme="minorHAnsi"/>
          <w:bCs/>
        </w:rPr>
      </w:pPr>
      <w:r w:rsidRPr="00D521E5">
        <w:rPr>
          <w:rFonts w:asciiTheme="minorHAnsi" w:hAnsiTheme="minorHAnsi" w:cstheme="minorHAnsi"/>
          <w:bCs/>
        </w:rPr>
        <w:t>Research support was provided by NIH P50AR060752 and GE Healthcare. We would like to acknowledg</w:t>
      </w:r>
      <w:r w:rsidR="006C6B2A" w:rsidRPr="00D521E5">
        <w:rPr>
          <w:rFonts w:asciiTheme="minorHAnsi" w:hAnsiTheme="minorHAnsi" w:cstheme="minorHAnsi"/>
          <w:bCs/>
        </w:rPr>
        <w:t xml:space="preserve">e the support by Vahid </w:t>
      </w:r>
      <w:proofErr w:type="spellStart"/>
      <w:r w:rsidR="006C6B2A" w:rsidRPr="00D521E5">
        <w:rPr>
          <w:rFonts w:asciiTheme="minorHAnsi" w:hAnsiTheme="minorHAnsi" w:cstheme="minorHAnsi"/>
          <w:bCs/>
        </w:rPr>
        <w:t>Ravanfar</w:t>
      </w:r>
      <w:proofErr w:type="spellEnd"/>
      <w:r w:rsidRPr="00D521E5">
        <w:rPr>
          <w:rFonts w:asciiTheme="minorHAnsi" w:hAnsiTheme="minorHAnsi" w:cstheme="minorHAnsi"/>
          <w:bCs/>
        </w:rPr>
        <w:t>.</w:t>
      </w:r>
    </w:p>
    <w:p w14:paraId="55451C4C" w14:textId="77777777" w:rsidR="0073454D" w:rsidRPr="00D521E5" w:rsidRDefault="0073454D" w:rsidP="00D521E5">
      <w:pPr>
        <w:widowControl w:val="0"/>
        <w:autoSpaceDE w:val="0"/>
        <w:autoSpaceDN w:val="0"/>
        <w:adjustRightInd w:val="0"/>
        <w:jc w:val="both"/>
        <w:rPr>
          <w:rFonts w:asciiTheme="minorHAnsi" w:hAnsiTheme="minorHAnsi" w:cstheme="minorHAnsi"/>
          <w:color w:val="000000"/>
        </w:rPr>
      </w:pPr>
    </w:p>
    <w:p w14:paraId="575B7C54" w14:textId="77777777" w:rsidR="00A602F5" w:rsidRPr="00D521E5" w:rsidRDefault="00A602F5" w:rsidP="00D521E5">
      <w:pPr>
        <w:widowControl w:val="0"/>
        <w:autoSpaceDE w:val="0"/>
        <w:autoSpaceDN w:val="0"/>
        <w:adjustRightInd w:val="0"/>
        <w:jc w:val="both"/>
        <w:outlineLvl w:val="0"/>
        <w:rPr>
          <w:rFonts w:asciiTheme="minorHAnsi" w:hAnsiTheme="minorHAnsi" w:cstheme="minorHAnsi"/>
          <w:b/>
        </w:rPr>
      </w:pPr>
      <w:r w:rsidRPr="00D521E5">
        <w:rPr>
          <w:rFonts w:asciiTheme="minorHAnsi" w:hAnsiTheme="minorHAnsi" w:cstheme="minorHAnsi"/>
          <w:b/>
        </w:rPr>
        <w:t xml:space="preserve">DISCLOSURES: </w:t>
      </w:r>
    </w:p>
    <w:p w14:paraId="6BBD91DB" w14:textId="77777777" w:rsidR="00A602F5" w:rsidRPr="00D521E5" w:rsidRDefault="00A602F5" w:rsidP="00D521E5">
      <w:pPr>
        <w:widowControl w:val="0"/>
        <w:autoSpaceDE w:val="0"/>
        <w:autoSpaceDN w:val="0"/>
        <w:adjustRightInd w:val="0"/>
        <w:jc w:val="both"/>
        <w:outlineLvl w:val="0"/>
        <w:rPr>
          <w:rFonts w:asciiTheme="minorHAnsi" w:hAnsiTheme="minorHAnsi" w:cstheme="minorHAnsi"/>
          <w:color w:val="000000" w:themeColor="text1"/>
        </w:rPr>
      </w:pPr>
      <w:r w:rsidRPr="00D521E5">
        <w:rPr>
          <w:rFonts w:asciiTheme="minorHAnsi" w:hAnsiTheme="minorHAnsi" w:cstheme="minorHAnsi"/>
          <w:color w:val="000000" w:themeColor="text1"/>
        </w:rPr>
        <w:t>The a</w:t>
      </w:r>
      <w:r w:rsidR="00B141E6" w:rsidRPr="00D521E5">
        <w:rPr>
          <w:rFonts w:asciiTheme="minorHAnsi" w:hAnsiTheme="minorHAnsi" w:cstheme="minorHAnsi"/>
          <w:color w:val="000000" w:themeColor="text1"/>
        </w:rPr>
        <w:t>uthors have nothing to disclose</w:t>
      </w:r>
    </w:p>
    <w:p w14:paraId="567993EB" w14:textId="77777777" w:rsidR="002223B8" w:rsidRPr="00D521E5" w:rsidRDefault="002223B8" w:rsidP="00D521E5">
      <w:pPr>
        <w:jc w:val="both"/>
        <w:rPr>
          <w:rFonts w:asciiTheme="minorHAnsi" w:hAnsiTheme="minorHAnsi" w:cstheme="minorHAnsi"/>
          <w:bCs/>
        </w:rPr>
      </w:pPr>
    </w:p>
    <w:p w14:paraId="11E6529C" w14:textId="002D8CBA" w:rsidR="00A602F5" w:rsidRPr="00D521E5" w:rsidRDefault="00A602F5" w:rsidP="00D521E5">
      <w:pPr>
        <w:jc w:val="both"/>
        <w:rPr>
          <w:rFonts w:asciiTheme="minorHAnsi" w:hAnsiTheme="minorHAnsi" w:cstheme="minorHAnsi"/>
        </w:rPr>
      </w:pPr>
      <w:r w:rsidRPr="00D521E5">
        <w:rPr>
          <w:rFonts w:asciiTheme="minorHAnsi" w:hAnsiTheme="minorHAnsi" w:cstheme="minorHAnsi"/>
          <w:b/>
          <w:bCs/>
        </w:rPr>
        <w:t>REFERENCES</w:t>
      </w:r>
      <w:r w:rsidRPr="00D521E5">
        <w:rPr>
          <w:rFonts w:asciiTheme="minorHAnsi" w:hAnsiTheme="minorHAnsi" w:cstheme="minorHAnsi"/>
        </w:rPr>
        <w:t xml:space="preserve"> </w:t>
      </w:r>
    </w:p>
    <w:p w14:paraId="030A35D3" w14:textId="77777777" w:rsidR="005A4853" w:rsidRPr="00D521E5" w:rsidRDefault="005A4853" w:rsidP="00D521E5">
      <w:pPr>
        <w:jc w:val="both"/>
        <w:rPr>
          <w:rFonts w:asciiTheme="minorHAnsi" w:hAnsiTheme="minorHAnsi" w:cstheme="minorHAnsi"/>
        </w:rPr>
      </w:pPr>
    </w:p>
    <w:p w14:paraId="04A139E9" w14:textId="6BB804EF" w:rsidR="006D2DFE" w:rsidRDefault="005A4853" w:rsidP="00D521E5">
      <w:pPr>
        <w:pStyle w:val="EndNoteBibliography"/>
        <w:jc w:val="both"/>
        <w:rPr>
          <w:rFonts w:asciiTheme="minorHAnsi" w:hAnsiTheme="minorHAnsi" w:cstheme="minorHAnsi"/>
          <w:noProof/>
        </w:rPr>
      </w:pPr>
      <w:r w:rsidRPr="00D521E5">
        <w:rPr>
          <w:rFonts w:asciiTheme="minorHAnsi" w:hAnsiTheme="minorHAnsi" w:cstheme="minorHAnsi"/>
        </w:rPr>
        <w:fldChar w:fldCharType="begin"/>
      </w:r>
      <w:r w:rsidRPr="00D521E5">
        <w:rPr>
          <w:rFonts w:asciiTheme="minorHAnsi" w:hAnsiTheme="minorHAnsi" w:cstheme="minorHAnsi"/>
        </w:rPr>
        <w:instrText xml:space="preserve"> ADDIN EN.REFLIST </w:instrText>
      </w:r>
      <w:r w:rsidRPr="00D521E5">
        <w:rPr>
          <w:rFonts w:asciiTheme="minorHAnsi" w:hAnsiTheme="minorHAnsi" w:cstheme="minorHAnsi"/>
        </w:rPr>
        <w:fldChar w:fldCharType="separate"/>
      </w:r>
      <w:r w:rsidR="006D2DFE" w:rsidRPr="00D521E5">
        <w:rPr>
          <w:rFonts w:asciiTheme="minorHAnsi" w:hAnsiTheme="minorHAnsi" w:cstheme="minorHAnsi"/>
          <w:noProof/>
        </w:rPr>
        <w:t xml:space="preserve">1. Brinjikji W, </w:t>
      </w:r>
      <w:r w:rsidR="006D2DFE" w:rsidRPr="004C4862">
        <w:rPr>
          <w:rFonts w:asciiTheme="minorHAnsi" w:hAnsiTheme="minorHAnsi" w:cstheme="minorHAnsi"/>
          <w:i/>
          <w:noProof/>
        </w:rPr>
        <w:t xml:space="preserve">et al. </w:t>
      </w:r>
      <w:r w:rsidR="006D2DFE" w:rsidRPr="00D521E5">
        <w:rPr>
          <w:rFonts w:asciiTheme="minorHAnsi" w:hAnsiTheme="minorHAnsi" w:cstheme="minorHAnsi"/>
          <w:noProof/>
        </w:rPr>
        <w:t xml:space="preserve">Systematic literature review of imaging features of spinal degeneration in asymptomatic populations. </w:t>
      </w:r>
      <w:r w:rsidR="006D2DFE" w:rsidRPr="004C4862">
        <w:rPr>
          <w:rFonts w:asciiTheme="minorHAnsi" w:hAnsiTheme="minorHAnsi" w:cstheme="minorHAnsi"/>
          <w:i/>
          <w:noProof/>
        </w:rPr>
        <w:t xml:space="preserve">AJNR American </w:t>
      </w:r>
      <w:r w:rsidR="004C4862">
        <w:rPr>
          <w:rFonts w:asciiTheme="minorHAnsi" w:hAnsiTheme="minorHAnsi" w:cstheme="minorHAnsi"/>
          <w:i/>
          <w:noProof/>
        </w:rPr>
        <w:t>J</w:t>
      </w:r>
      <w:r w:rsidR="006D2DFE" w:rsidRPr="004C4862">
        <w:rPr>
          <w:rFonts w:asciiTheme="minorHAnsi" w:hAnsiTheme="minorHAnsi" w:cstheme="minorHAnsi"/>
          <w:i/>
          <w:noProof/>
        </w:rPr>
        <w:t xml:space="preserve">ournal of </w:t>
      </w:r>
      <w:r w:rsidR="004C4862">
        <w:rPr>
          <w:rFonts w:asciiTheme="minorHAnsi" w:hAnsiTheme="minorHAnsi" w:cstheme="minorHAnsi"/>
          <w:i/>
          <w:noProof/>
        </w:rPr>
        <w:t>N</w:t>
      </w:r>
      <w:r w:rsidR="006D2DFE" w:rsidRPr="004C4862">
        <w:rPr>
          <w:rFonts w:asciiTheme="minorHAnsi" w:hAnsiTheme="minorHAnsi" w:cstheme="minorHAnsi"/>
          <w:i/>
          <w:noProof/>
        </w:rPr>
        <w:t>euroradiology</w:t>
      </w:r>
      <w:r w:rsidR="004C4862">
        <w:rPr>
          <w:rFonts w:asciiTheme="minorHAnsi" w:hAnsiTheme="minorHAnsi" w:cstheme="minorHAnsi"/>
          <w:noProof/>
        </w:rPr>
        <w:t>.</w:t>
      </w:r>
      <w:r w:rsidR="006D2DFE" w:rsidRPr="00D521E5">
        <w:rPr>
          <w:rFonts w:asciiTheme="minorHAnsi" w:hAnsiTheme="minorHAnsi" w:cstheme="minorHAnsi"/>
          <w:b/>
          <w:noProof/>
        </w:rPr>
        <w:t>36</w:t>
      </w:r>
      <w:r w:rsidR="006D2DFE" w:rsidRPr="00D521E5">
        <w:rPr>
          <w:rFonts w:asciiTheme="minorHAnsi" w:hAnsiTheme="minorHAnsi" w:cstheme="minorHAnsi"/>
          <w:noProof/>
        </w:rPr>
        <w:t>(4):811-6</w:t>
      </w:r>
      <w:r w:rsidR="004C4862">
        <w:rPr>
          <w:rFonts w:asciiTheme="minorHAnsi" w:hAnsiTheme="minorHAnsi" w:cstheme="minorHAnsi"/>
          <w:noProof/>
        </w:rPr>
        <w:t xml:space="preserve"> (</w:t>
      </w:r>
      <w:r w:rsidR="004C4862" w:rsidRPr="00D521E5">
        <w:rPr>
          <w:rFonts w:asciiTheme="minorHAnsi" w:hAnsiTheme="minorHAnsi" w:cstheme="minorHAnsi"/>
          <w:noProof/>
        </w:rPr>
        <w:t>2015</w:t>
      </w:r>
      <w:r w:rsidR="004C4862">
        <w:rPr>
          <w:rFonts w:asciiTheme="minorHAnsi" w:hAnsiTheme="minorHAnsi" w:cstheme="minorHAnsi"/>
          <w:noProof/>
        </w:rPr>
        <w:t xml:space="preserve">). </w:t>
      </w:r>
    </w:p>
    <w:p w14:paraId="2C5328A9" w14:textId="77777777" w:rsidR="00BC6359" w:rsidRPr="00D521E5" w:rsidRDefault="00BC6359" w:rsidP="00D521E5">
      <w:pPr>
        <w:pStyle w:val="EndNoteBibliography"/>
        <w:jc w:val="both"/>
        <w:rPr>
          <w:rFonts w:asciiTheme="minorHAnsi" w:hAnsiTheme="minorHAnsi" w:cstheme="minorHAnsi"/>
          <w:noProof/>
        </w:rPr>
      </w:pPr>
    </w:p>
    <w:p w14:paraId="3D9CF20F" w14:textId="79FAABF6"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2. Binder DS, Nampiaparampil DE. The provocative lumbar facet joint. </w:t>
      </w:r>
      <w:r w:rsidRPr="004C4862">
        <w:rPr>
          <w:rFonts w:asciiTheme="minorHAnsi" w:hAnsiTheme="minorHAnsi" w:cstheme="minorHAnsi"/>
          <w:i/>
          <w:noProof/>
        </w:rPr>
        <w:t xml:space="preserve">Current </w:t>
      </w:r>
      <w:r w:rsidR="004C4862">
        <w:rPr>
          <w:rFonts w:asciiTheme="minorHAnsi" w:hAnsiTheme="minorHAnsi" w:cstheme="minorHAnsi"/>
          <w:i/>
          <w:noProof/>
        </w:rPr>
        <w:t>R</w:t>
      </w:r>
      <w:r w:rsidRPr="004C4862">
        <w:rPr>
          <w:rFonts w:asciiTheme="minorHAnsi" w:hAnsiTheme="minorHAnsi" w:cstheme="minorHAnsi"/>
          <w:i/>
          <w:noProof/>
        </w:rPr>
        <w:t xml:space="preserve">eviews in </w:t>
      </w:r>
      <w:r w:rsidR="004C4862">
        <w:rPr>
          <w:rFonts w:asciiTheme="minorHAnsi" w:hAnsiTheme="minorHAnsi" w:cstheme="minorHAnsi"/>
          <w:i/>
          <w:noProof/>
        </w:rPr>
        <w:t>M</w:t>
      </w:r>
      <w:r w:rsidRPr="004C4862">
        <w:rPr>
          <w:rFonts w:asciiTheme="minorHAnsi" w:hAnsiTheme="minorHAnsi" w:cstheme="minorHAnsi"/>
          <w:i/>
          <w:noProof/>
        </w:rPr>
        <w:t xml:space="preserve">usculoskeletal </w:t>
      </w:r>
      <w:r w:rsidR="004C4862">
        <w:rPr>
          <w:rFonts w:asciiTheme="minorHAnsi" w:hAnsiTheme="minorHAnsi" w:cstheme="minorHAnsi"/>
          <w:i/>
          <w:noProof/>
        </w:rPr>
        <w:t>M</w:t>
      </w:r>
      <w:r w:rsidRPr="004C4862">
        <w:rPr>
          <w:rFonts w:asciiTheme="minorHAnsi" w:hAnsiTheme="minorHAnsi" w:cstheme="minorHAnsi"/>
          <w:i/>
          <w:noProof/>
        </w:rPr>
        <w:t>edicine</w:t>
      </w:r>
      <w:r w:rsidR="004C4862">
        <w:rPr>
          <w:rFonts w:asciiTheme="minorHAnsi" w:hAnsiTheme="minorHAnsi" w:cstheme="minorHAnsi"/>
          <w:i/>
          <w:noProof/>
        </w:rPr>
        <w:t>.</w:t>
      </w:r>
      <w:r w:rsidRPr="00D521E5">
        <w:rPr>
          <w:rFonts w:asciiTheme="minorHAnsi" w:hAnsiTheme="minorHAnsi" w:cstheme="minorHAnsi"/>
          <w:noProof/>
        </w:rPr>
        <w:t xml:space="preserve"> </w:t>
      </w:r>
      <w:r w:rsidRPr="00D521E5">
        <w:rPr>
          <w:rFonts w:asciiTheme="minorHAnsi" w:hAnsiTheme="minorHAnsi" w:cstheme="minorHAnsi"/>
          <w:b/>
          <w:noProof/>
        </w:rPr>
        <w:t>2</w:t>
      </w:r>
      <w:r w:rsidRPr="00D521E5">
        <w:rPr>
          <w:rFonts w:asciiTheme="minorHAnsi" w:hAnsiTheme="minorHAnsi" w:cstheme="minorHAnsi"/>
          <w:noProof/>
        </w:rPr>
        <w:t>(1):15-24</w:t>
      </w:r>
      <w:r w:rsidR="004C4862">
        <w:rPr>
          <w:rFonts w:asciiTheme="minorHAnsi" w:hAnsiTheme="minorHAnsi" w:cstheme="minorHAnsi"/>
          <w:noProof/>
        </w:rPr>
        <w:t xml:space="preserve"> (2009)</w:t>
      </w:r>
      <w:r w:rsidRPr="00D521E5">
        <w:rPr>
          <w:rFonts w:asciiTheme="minorHAnsi" w:hAnsiTheme="minorHAnsi" w:cstheme="minorHAnsi"/>
          <w:noProof/>
        </w:rPr>
        <w:t>.</w:t>
      </w:r>
    </w:p>
    <w:p w14:paraId="25C930EC" w14:textId="77777777" w:rsidR="00BC6359" w:rsidRPr="00D521E5" w:rsidRDefault="00BC6359" w:rsidP="00D521E5">
      <w:pPr>
        <w:pStyle w:val="EndNoteBibliography"/>
        <w:jc w:val="both"/>
        <w:rPr>
          <w:rFonts w:asciiTheme="minorHAnsi" w:hAnsiTheme="minorHAnsi" w:cstheme="minorHAnsi"/>
          <w:noProof/>
        </w:rPr>
      </w:pPr>
    </w:p>
    <w:p w14:paraId="0D4DE124" w14:textId="7FD0FA82"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3. Spick C, </w:t>
      </w:r>
      <w:r w:rsidRPr="004C4862">
        <w:rPr>
          <w:rFonts w:asciiTheme="minorHAnsi" w:hAnsiTheme="minorHAnsi" w:cstheme="minorHAnsi"/>
          <w:i/>
          <w:noProof/>
        </w:rPr>
        <w:t>et al.</w:t>
      </w:r>
      <w:r w:rsidRPr="00D521E5">
        <w:rPr>
          <w:rFonts w:asciiTheme="minorHAnsi" w:hAnsiTheme="minorHAnsi" w:cstheme="minorHAnsi"/>
          <w:noProof/>
        </w:rPr>
        <w:t xml:space="preserve"> Detection of Bone Metastases Using 11C-Acetate PET in Patients with Prostate Cancer with Biochemical Recurrence. </w:t>
      </w:r>
      <w:r w:rsidRPr="004C4862">
        <w:rPr>
          <w:rFonts w:asciiTheme="minorHAnsi" w:hAnsiTheme="minorHAnsi" w:cstheme="minorHAnsi"/>
          <w:i/>
          <w:noProof/>
        </w:rPr>
        <w:t xml:space="preserve">Anticancer </w:t>
      </w:r>
      <w:r w:rsidR="004C4862" w:rsidRPr="004C4862">
        <w:rPr>
          <w:rFonts w:asciiTheme="minorHAnsi" w:hAnsiTheme="minorHAnsi" w:cstheme="minorHAnsi"/>
          <w:i/>
          <w:noProof/>
        </w:rPr>
        <w:t>R</w:t>
      </w:r>
      <w:r w:rsidRPr="004C4862">
        <w:rPr>
          <w:rFonts w:asciiTheme="minorHAnsi" w:hAnsiTheme="minorHAnsi" w:cstheme="minorHAnsi"/>
          <w:i/>
          <w:noProof/>
        </w:rPr>
        <w:t>esearch</w:t>
      </w:r>
      <w:r w:rsidR="004C4862" w:rsidRPr="004C4862">
        <w:rPr>
          <w:rFonts w:asciiTheme="minorHAnsi" w:hAnsiTheme="minorHAnsi" w:cstheme="minorHAnsi"/>
          <w:i/>
          <w:noProof/>
        </w:rPr>
        <w:t>.</w:t>
      </w:r>
      <w:r w:rsidR="004C4862">
        <w:rPr>
          <w:rFonts w:asciiTheme="minorHAnsi" w:hAnsiTheme="minorHAnsi" w:cstheme="minorHAnsi"/>
          <w:noProof/>
        </w:rPr>
        <w:t xml:space="preserve"> </w:t>
      </w:r>
      <w:r w:rsidRPr="00D521E5">
        <w:rPr>
          <w:rFonts w:asciiTheme="minorHAnsi" w:hAnsiTheme="minorHAnsi" w:cstheme="minorHAnsi"/>
          <w:b/>
          <w:noProof/>
        </w:rPr>
        <w:t>35</w:t>
      </w:r>
      <w:r w:rsidRPr="00D521E5">
        <w:rPr>
          <w:rFonts w:asciiTheme="minorHAnsi" w:hAnsiTheme="minorHAnsi" w:cstheme="minorHAnsi"/>
          <w:noProof/>
        </w:rPr>
        <w:t>(12):6787-91</w:t>
      </w:r>
      <w:r w:rsidR="004C4862">
        <w:rPr>
          <w:rFonts w:asciiTheme="minorHAnsi" w:hAnsiTheme="minorHAnsi" w:cstheme="minorHAnsi"/>
          <w:noProof/>
        </w:rPr>
        <w:t xml:space="preserve"> (2015)</w:t>
      </w:r>
      <w:r w:rsidRPr="00D521E5">
        <w:rPr>
          <w:rFonts w:asciiTheme="minorHAnsi" w:hAnsiTheme="minorHAnsi" w:cstheme="minorHAnsi"/>
          <w:noProof/>
        </w:rPr>
        <w:t>.</w:t>
      </w:r>
    </w:p>
    <w:p w14:paraId="0A920EFF" w14:textId="77777777" w:rsidR="00BC6359" w:rsidRPr="00D521E5" w:rsidRDefault="00BC6359" w:rsidP="00D521E5">
      <w:pPr>
        <w:pStyle w:val="EndNoteBibliography"/>
        <w:jc w:val="both"/>
        <w:rPr>
          <w:rFonts w:asciiTheme="minorHAnsi" w:hAnsiTheme="minorHAnsi" w:cstheme="minorHAnsi"/>
          <w:noProof/>
        </w:rPr>
      </w:pPr>
    </w:p>
    <w:p w14:paraId="244FDC54" w14:textId="19EF5C29"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4. Brans B</w:t>
      </w:r>
      <w:r w:rsidR="004C4862">
        <w:rPr>
          <w:rFonts w:asciiTheme="minorHAnsi" w:hAnsiTheme="minorHAnsi" w:cstheme="minorHAnsi"/>
          <w:noProof/>
        </w:rPr>
        <w:t xml:space="preserve">, </w:t>
      </w:r>
      <w:r w:rsidRPr="004C4862">
        <w:rPr>
          <w:rFonts w:asciiTheme="minorHAnsi" w:hAnsiTheme="minorHAnsi" w:cstheme="minorHAnsi"/>
          <w:i/>
          <w:noProof/>
        </w:rPr>
        <w:t>et al</w:t>
      </w:r>
      <w:r w:rsidRPr="00D521E5">
        <w:rPr>
          <w:rFonts w:asciiTheme="minorHAnsi" w:hAnsiTheme="minorHAnsi" w:cstheme="minorHAnsi"/>
          <w:noProof/>
        </w:rPr>
        <w:t xml:space="preserve">. Assessment of bone graft incorporation by 18 F-fluoride positron-emission tomography/computed tomography in patients with persisting symptoms after posterior lumbar interbody fusion. </w:t>
      </w:r>
      <w:r w:rsidRPr="004C4862">
        <w:rPr>
          <w:rFonts w:asciiTheme="minorHAnsi" w:hAnsiTheme="minorHAnsi" w:cstheme="minorHAnsi"/>
          <w:i/>
          <w:noProof/>
        </w:rPr>
        <w:t xml:space="preserve">EJNMMI </w:t>
      </w:r>
      <w:r w:rsidR="004C4862" w:rsidRPr="004C4862">
        <w:rPr>
          <w:rFonts w:asciiTheme="minorHAnsi" w:hAnsiTheme="minorHAnsi" w:cstheme="minorHAnsi"/>
          <w:i/>
          <w:noProof/>
        </w:rPr>
        <w:t>R</w:t>
      </w:r>
      <w:r w:rsidRPr="004C4862">
        <w:rPr>
          <w:rFonts w:asciiTheme="minorHAnsi" w:hAnsiTheme="minorHAnsi" w:cstheme="minorHAnsi"/>
          <w:i/>
          <w:noProof/>
        </w:rPr>
        <w:t>esearch</w:t>
      </w:r>
      <w:r w:rsidR="004C4862" w:rsidRPr="004C4862">
        <w:rPr>
          <w:rFonts w:asciiTheme="minorHAnsi" w:hAnsiTheme="minorHAnsi" w:cstheme="minorHAnsi"/>
          <w:i/>
          <w:noProof/>
        </w:rPr>
        <w:t>.</w:t>
      </w:r>
      <w:r w:rsidR="004C4862">
        <w:rPr>
          <w:rFonts w:asciiTheme="minorHAnsi" w:hAnsiTheme="minorHAnsi" w:cstheme="minorHAnsi"/>
          <w:noProof/>
        </w:rPr>
        <w:t xml:space="preserve"> </w:t>
      </w:r>
      <w:r w:rsidRPr="00D521E5">
        <w:rPr>
          <w:rFonts w:asciiTheme="minorHAnsi" w:hAnsiTheme="minorHAnsi" w:cstheme="minorHAnsi"/>
          <w:b/>
          <w:noProof/>
        </w:rPr>
        <w:t>2</w:t>
      </w:r>
      <w:r w:rsidRPr="00D521E5">
        <w:rPr>
          <w:rFonts w:asciiTheme="minorHAnsi" w:hAnsiTheme="minorHAnsi" w:cstheme="minorHAnsi"/>
          <w:noProof/>
        </w:rPr>
        <w:t>(1):42</w:t>
      </w:r>
      <w:r w:rsidR="004C4862">
        <w:rPr>
          <w:rFonts w:asciiTheme="minorHAnsi" w:hAnsiTheme="minorHAnsi" w:cstheme="minorHAnsi"/>
          <w:noProof/>
        </w:rPr>
        <w:t xml:space="preserve"> (2012)</w:t>
      </w:r>
      <w:r w:rsidRPr="00D521E5">
        <w:rPr>
          <w:rFonts w:asciiTheme="minorHAnsi" w:hAnsiTheme="minorHAnsi" w:cstheme="minorHAnsi"/>
          <w:noProof/>
        </w:rPr>
        <w:t>.</w:t>
      </w:r>
    </w:p>
    <w:p w14:paraId="69F35E04" w14:textId="77777777" w:rsidR="00BC6359" w:rsidRPr="00D521E5" w:rsidRDefault="00BC6359" w:rsidP="00D521E5">
      <w:pPr>
        <w:pStyle w:val="EndNoteBibliography"/>
        <w:jc w:val="both"/>
        <w:rPr>
          <w:rFonts w:asciiTheme="minorHAnsi" w:hAnsiTheme="minorHAnsi" w:cstheme="minorHAnsi"/>
          <w:noProof/>
        </w:rPr>
      </w:pPr>
    </w:p>
    <w:p w14:paraId="53FB790B" w14:textId="0BE8E79A"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5. Jadvar H, </w:t>
      </w:r>
      <w:r w:rsidRPr="004C4862">
        <w:rPr>
          <w:rFonts w:asciiTheme="minorHAnsi" w:hAnsiTheme="minorHAnsi" w:cstheme="minorHAnsi"/>
          <w:i/>
          <w:noProof/>
        </w:rPr>
        <w:t>et al.</w:t>
      </w:r>
      <w:r w:rsidRPr="00D521E5">
        <w:rPr>
          <w:rFonts w:asciiTheme="minorHAnsi" w:hAnsiTheme="minorHAnsi" w:cstheme="minorHAnsi"/>
          <w:noProof/>
        </w:rPr>
        <w:t xml:space="preserve"> Prospective evaluation of 18F-NaF and 18F-FDG PET/CT in detection of occult metastatic disease in biochemical recurrence of prostate cancer. </w:t>
      </w:r>
      <w:r w:rsidRPr="004C4862">
        <w:rPr>
          <w:rFonts w:asciiTheme="minorHAnsi" w:hAnsiTheme="minorHAnsi" w:cstheme="minorHAnsi"/>
          <w:i/>
          <w:noProof/>
        </w:rPr>
        <w:t xml:space="preserve">Clinical </w:t>
      </w:r>
      <w:r w:rsidR="004C4862" w:rsidRPr="004C4862">
        <w:rPr>
          <w:rFonts w:asciiTheme="minorHAnsi" w:hAnsiTheme="minorHAnsi" w:cstheme="minorHAnsi"/>
          <w:i/>
          <w:noProof/>
        </w:rPr>
        <w:t>N</w:t>
      </w:r>
      <w:r w:rsidRPr="004C4862">
        <w:rPr>
          <w:rFonts w:asciiTheme="minorHAnsi" w:hAnsiTheme="minorHAnsi" w:cstheme="minorHAnsi"/>
          <w:i/>
          <w:noProof/>
        </w:rPr>
        <w:t xml:space="preserve">uclear </w:t>
      </w:r>
      <w:r w:rsidR="004C4862" w:rsidRPr="004C4862">
        <w:rPr>
          <w:rFonts w:asciiTheme="minorHAnsi" w:hAnsiTheme="minorHAnsi" w:cstheme="minorHAnsi"/>
          <w:i/>
          <w:noProof/>
        </w:rPr>
        <w:t>M</w:t>
      </w:r>
      <w:r w:rsidRPr="004C4862">
        <w:rPr>
          <w:rFonts w:asciiTheme="minorHAnsi" w:hAnsiTheme="minorHAnsi" w:cstheme="minorHAnsi"/>
          <w:i/>
          <w:noProof/>
        </w:rPr>
        <w:t>edicine</w:t>
      </w:r>
      <w:r w:rsidR="004C4862" w:rsidRPr="004C4862">
        <w:rPr>
          <w:rFonts w:asciiTheme="minorHAnsi" w:hAnsiTheme="minorHAnsi" w:cstheme="minorHAnsi"/>
          <w:i/>
          <w:noProof/>
        </w:rPr>
        <w:t>.</w:t>
      </w:r>
      <w:r w:rsidRPr="00D521E5">
        <w:rPr>
          <w:rFonts w:asciiTheme="minorHAnsi" w:hAnsiTheme="minorHAnsi" w:cstheme="minorHAnsi"/>
          <w:noProof/>
        </w:rPr>
        <w:t xml:space="preserve"> </w:t>
      </w:r>
      <w:r w:rsidRPr="00D521E5">
        <w:rPr>
          <w:rFonts w:asciiTheme="minorHAnsi" w:hAnsiTheme="minorHAnsi" w:cstheme="minorHAnsi"/>
          <w:b/>
          <w:noProof/>
        </w:rPr>
        <w:t>37</w:t>
      </w:r>
      <w:r w:rsidRPr="00D521E5">
        <w:rPr>
          <w:rFonts w:asciiTheme="minorHAnsi" w:hAnsiTheme="minorHAnsi" w:cstheme="minorHAnsi"/>
          <w:noProof/>
        </w:rPr>
        <w:t>(7):637-43</w:t>
      </w:r>
      <w:r w:rsidR="004C4862">
        <w:rPr>
          <w:rFonts w:asciiTheme="minorHAnsi" w:hAnsiTheme="minorHAnsi" w:cstheme="minorHAnsi"/>
          <w:noProof/>
        </w:rPr>
        <w:t xml:space="preserve"> (2012)</w:t>
      </w:r>
      <w:r w:rsidRPr="00D521E5">
        <w:rPr>
          <w:rFonts w:asciiTheme="minorHAnsi" w:hAnsiTheme="minorHAnsi" w:cstheme="minorHAnsi"/>
          <w:noProof/>
        </w:rPr>
        <w:t>.</w:t>
      </w:r>
    </w:p>
    <w:p w14:paraId="5112D8FA" w14:textId="77777777" w:rsidR="00BC6359" w:rsidRPr="00D521E5" w:rsidRDefault="00BC6359" w:rsidP="00D521E5">
      <w:pPr>
        <w:pStyle w:val="EndNoteBibliography"/>
        <w:jc w:val="both"/>
        <w:rPr>
          <w:rFonts w:asciiTheme="minorHAnsi" w:hAnsiTheme="minorHAnsi" w:cstheme="minorHAnsi"/>
          <w:noProof/>
        </w:rPr>
      </w:pPr>
    </w:p>
    <w:p w14:paraId="2A8E289F" w14:textId="60B77130"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6. Kinahan PE, Fletcher JW. Positron emission tomography-computed tomography standardized uptake values in clinical practice and assessing response to therapy. </w:t>
      </w:r>
      <w:r w:rsidRPr="004C4862">
        <w:rPr>
          <w:rFonts w:asciiTheme="minorHAnsi" w:hAnsiTheme="minorHAnsi" w:cstheme="minorHAnsi"/>
          <w:i/>
          <w:noProof/>
        </w:rPr>
        <w:t xml:space="preserve">Seminars in </w:t>
      </w:r>
      <w:r w:rsidR="004C4862" w:rsidRPr="004C4862">
        <w:rPr>
          <w:rFonts w:asciiTheme="minorHAnsi" w:hAnsiTheme="minorHAnsi" w:cstheme="minorHAnsi"/>
          <w:i/>
          <w:noProof/>
        </w:rPr>
        <w:t>U</w:t>
      </w:r>
      <w:r w:rsidRPr="004C4862">
        <w:rPr>
          <w:rFonts w:asciiTheme="minorHAnsi" w:hAnsiTheme="minorHAnsi" w:cstheme="minorHAnsi"/>
          <w:i/>
          <w:noProof/>
        </w:rPr>
        <w:t>ltrasound, CT, and MR</w:t>
      </w:r>
      <w:r w:rsidR="004C4862" w:rsidRPr="004C4862">
        <w:rPr>
          <w:rFonts w:asciiTheme="minorHAnsi" w:hAnsiTheme="minorHAnsi" w:cstheme="minorHAnsi"/>
          <w:i/>
          <w:noProof/>
        </w:rPr>
        <w:t xml:space="preserve">. </w:t>
      </w:r>
      <w:r w:rsidRPr="00D521E5">
        <w:rPr>
          <w:rFonts w:asciiTheme="minorHAnsi" w:hAnsiTheme="minorHAnsi" w:cstheme="minorHAnsi"/>
          <w:b/>
          <w:noProof/>
        </w:rPr>
        <w:t>31</w:t>
      </w:r>
      <w:r w:rsidRPr="00D521E5">
        <w:rPr>
          <w:rFonts w:asciiTheme="minorHAnsi" w:hAnsiTheme="minorHAnsi" w:cstheme="minorHAnsi"/>
          <w:noProof/>
        </w:rPr>
        <w:t>(6):496-505</w:t>
      </w:r>
      <w:r w:rsidR="004C4862">
        <w:rPr>
          <w:rFonts w:asciiTheme="minorHAnsi" w:hAnsiTheme="minorHAnsi" w:cstheme="minorHAnsi"/>
          <w:noProof/>
        </w:rPr>
        <w:t xml:space="preserve"> (2010)</w:t>
      </w:r>
      <w:r w:rsidRPr="00D521E5">
        <w:rPr>
          <w:rFonts w:asciiTheme="minorHAnsi" w:hAnsiTheme="minorHAnsi" w:cstheme="minorHAnsi"/>
          <w:noProof/>
        </w:rPr>
        <w:t>.</w:t>
      </w:r>
    </w:p>
    <w:p w14:paraId="40B84F7F" w14:textId="77777777" w:rsidR="00BC6359" w:rsidRPr="00D521E5" w:rsidRDefault="00BC6359" w:rsidP="00D521E5">
      <w:pPr>
        <w:pStyle w:val="EndNoteBibliography"/>
        <w:jc w:val="both"/>
        <w:rPr>
          <w:rFonts w:asciiTheme="minorHAnsi" w:hAnsiTheme="minorHAnsi" w:cstheme="minorHAnsi"/>
          <w:noProof/>
        </w:rPr>
      </w:pPr>
    </w:p>
    <w:p w14:paraId="2FCF4238" w14:textId="54483B1C"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lastRenderedPageBreak/>
        <w:t xml:space="preserve">7. Hawkins RA, </w:t>
      </w:r>
      <w:r w:rsidRPr="004C4862">
        <w:rPr>
          <w:rFonts w:asciiTheme="minorHAnsi" w:hAnsiTheme="minorHAnsi" w:cstheme="minorHAnsi"/>
          <w:i/>
          <w:noProof/>
        </w:rPr>
        <w:t xml:space="preserve">et al. </w:t>
      </w:r>
      <w:r w:rsidRPr="00D521E5">
        <w:rPr>
          <w:rFonts w:asciiTheme="minorHAnsi" w:hAnsiTheme="minorHAnsi" w:cstheme="minorHAnsi"/>
          <w:noProof/>
        </w:rPr>
        <w:t xml:space="preserve">Evaluation of the skeletal kinetics of fluorine-18-fluoride ion with PET. </w:t>
      </w:r>
      <w:r w:rsidRPr="004C4862">
        <w:rPr>
          <w:rFonts w:asciiTheme="minorHAnsi" w:hAnsiTheme="minorHAnsi" w:cstheme="minorHAnsi"/>
          <w:i/>
          <w:noProof/>
        </w:rPr>
        <w:t xml:space="preserve">Journal of </w:t>
      </w:r>
      <w:r w:rsidR="004C4862" w:rsidRPr="004C4862">
        <w:rPr>
          <w:rFonts w:asciiTheme="minorHAnsi" w:hAnsiTheme="minorHAnsi" w:cstheme="minorHAnsi"/>
          <w:i/>
          <w:noProof/>
        </w:rPr>
        <w:t>N</w:t>
      </w:r>
      <w:r w:rsidRPr="004C4862">
        <w:rPr>
          <w:rFonts w:asciiTheme="minorHAnsi" w:hAnsiTheme="minorHAnsi" w:cstheme="minorHAnsi"/>
          <w:i/>
          <w:noProof/>
        </w:rPr>
        <w:t xml:space="preserve">uclear </w:t>
      </w:r>
      <w:r w:rsidR="004C4862" w:rsidRPr="004C4862">
        <w:rPr>
          <w:rFonts w:asciiTheme="minorHAnsi" w:hAnsiTheme="minorHAnsi" w:cstheme="minorHAnsi"/>
          <w:i/>
          <w:noProof/>
        </w:rPr>
        <w:t>M</w:t>
      </w:r>
      <w:r w:rsidRPr="004C4862">
        <w:rPr>
          <w:rFonts w:asciiTheme="minorHAnsi" w:hAnsiTheme="minorHAnsi" w:cstheme="minorHAnsi"/>
          <w:i/>
          <w:noProof/>
        </w:rPr>
        <w:t xml:space="preserve">edicine: </w:t>
      </w:r>
      <w:r w:rsidR="004C4862" w:rsidRPr="004C4862">
        <w:rPr>
          <w:rFonts w:asciiTheme="minorHAnsi" w:hAnsiTheme="minorHAnsi" w:cstheme="minorHAnsi"/>
          <w:i/>
          <w:noProof/>
        </w:rPr>
        <w:t>O</w:t>
      </w:r>
      <w:r w:rsidRPr="004C4862">
        <w:rPr>
          <w:rFonts w:asciiTheme="minorHAnsi" w:hAnsiTheme="minorHAnsi" w:cstheme="minorHAnsi"/>
          <w:i/>
          <w:noProof/>
        </w:rPr>
        <w:t xml:space="preserve">fficial </w:t>
      </w:r>
      <w:r w:rsidR="004C4862" w:rsidRPr="004C4862">
        <w:rPr>
          <w:rFonts w:asciiTheme="minorHAnsi" w:hAnsiTheme="minorHAnsi" w:cstheme="minorHAnsi"/>
          <w:i/>
          <w:noProof/>
        </w:rPr>
        <w:t>P</w:t>
      </w:r>
      <w:r w:rsidRPr="004C4862">
        <w:rPr>
          <w:rFonts w:asciiTheme="minorHAnsi" w:hAnsiTheme="minorHAnsi" w:cstheme="minorHAnsi"/>
          <w:i/>
          <w:noProof/>
        </w:rPr>
        <w:t>ublication, Society of Nuclear Medicine</w:t>
      </w:r>
      <w:r w:rsidR="004C4862" w:rsidRPr="004C4862">
        <w:rPr>
          <w:rFonts w:asciiTheme="minorHAnsi" w:hAnsiTheme="minorHAnsi" w:cstheme="minorHAnsi"/>
          <w:i/>
          <w:noProof/>
        </w:rPr>
        <w:t>.</w:t>
      </w:r>
      <w:r w:rsidR="004C4862">
        <w:rPr>
          <w:rFonts w:asciiTheme="minorHAnsi" w:hAnsiTheme="minorHAnsi" w:cstheme="minorHAnsi"/>
          <w:noProof/>
        </w:rPr>
        <w:t xml:space="preserve"> </w:t>
      </w:r>
      <w:r w:rsidRPr="00D521E5">
        <w:rPr>
          <w:rFonts w:asciiTheme="minorHAnsi" w:hAnsiTheme="minorHAnsi" w:cstheme="minorHAnsi"/>
          <w:b/>
          <w:noProof/>
        </w:rPr>
        <w:t>33</w:t>
      </w:r>
      <w:r w:rsidRPr="00D521E5">
        <w:rPr>
          <w:rFonts w:asciiTheme="minorHAnsi" w:hAnsiTheme="minorHAnsi" w:cstheme="minorHAnsi"/>
          <w:noProof/>
        </w:rPr>
        <w:t>(5):633-42</w:t>
      </w:r>
      <w:r w:rsidR="004C4862">
        <w:rPr>
          <w:rFonts w:asciiTheme="minorHAnsi" w:hAnsiTheme="minorHAnsi" w:cstheme="minorHAnsi"/>
          <w:noProof/>
        </w:rPr>
        <w:t xml:space="preserve"> (1992)</w:t>
      </w:r>
      <w:r w:rsidRPr="00D521E5">
        <w:rPr>
          <w:rFonts w:asciiTheme="minorHAnsi" w:hAnsiTheme="minorHAnsi" w:cstheme="minorHAnsi"/>
          <w:noProof/>
        </w:rPr>
        <w:t>.</w:t>
      </w:r>
    </w:p>
    <w:p w14:paraId="03879404" w14:textId="77777777" w:rsidR="00BC6359" w:rsidRPr="00D521E5" w:rsidRDefault="00BC6359" w:rsidP="00D521E5">
      <w:pPr>
        <w:pStyle w:val="EndNoteBibliography"/>
        <w:jc w:val="both"/>
        <w:rPr>
          <w:rFonts w:asciiTheme="minorHAnsi" w:hAnsiTheme="minorHAnsi" w:cstheme="minorHAnsi"/>
          <w:noProof/>
        </w:rPr>
      </w:pPr>
    </w:p>
    <w:p w14:paraId="089072EB" w14:textId="048B31D3"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8. Hancock MJ, </w:t>
      </w:r>
      <w:r w:rsidRPr="004C4862">
        <w:rPr>
          <w:rFonts w:asciiTheme="minorHAnsi" w:hAnsiTheme="minorHAnsi" w:cstheme="minorHAnsi"/>
          <w:i/>
          <w:noProof/>
        </w:rPr>
        <w:t>et al.</w:t>
      </w:r>
      <w:r w:rsidRPr="00D521E5">
        <w:rPr>
          <w:rFonts w:asciiTheme="minorHAnsi" w:hAnsiTheme="minorHAnsi" w:cstheme="minorHAnsi"/>
          <w:noProof/>
        </w:rPr>
        <w:t xml:space="preserve"> Systematic review of tests to identify the disc, SIJ or facet joint as the source of low back pain. </w:t>
      </w:r>
      <w:r w:rsidRPr="004C4862">
        <w:rPr>
          <w:rFonts w:asciiTheme="minorHAnsi" w:hAnsiTheme="minorHAnsi" w:cstheme="minorHAnsi"/>
          <w:i/>
          <w:noProof/>
        </w:rPr>
        <w:t xml:space="preserve">European </w:t>
      </w:r>
      <w:r w:rsidR="004C4862" w:rsidRPr="004C4862">
        <w:rPr>
          <w:rFonts w:asciiTheme="minorHAnsi" w:hAnsiTheme="minorHAnsi" w:cstheme="minorHAnsi"/>
          <w:i/>
          <w:noProof/>
        </w:rPr>
        <w:t>S</w:t>
      </w:r>
      <w:r w:rsidRPr="004C4862">
        <w:rPr>
          <w:rFonts w:asciiTheme="minorHAnsi" w:hAnsiTheme="minorHAnsi" w:cstheme="minorHAnsi"/>
          <w:i/>
          <w:noProof/>
        </w:rPr>
        <w:t xml:space="preserve">pine </w:t>
      </w:r>
      <w:r w:rsidR="004C4862" w:rsidRPr="004C4862">
        <w:rPr>
          <w:rFonts w:asciiTheme="minorHAnsi" w:hAnsiTheme="minorHAnsi" w:cstheme="minorHAnsi"/>
          <w:i/>
          <w:noProof/>
        </w:rPr>
        <w:t>J</w:t>
      </w:r>
      <w:r w:rsidRPr="004C4862">
        <w:rPr>
          <w:rFonts w:asciiTheme="minorHAnsi" w:hAnsiTheme="minorHAnsi" w:cstheme="minorHAnsi"/>
          <w:i/>
          <w:noProof/>
        </w:rPr>
        <w:t xml:space="preserve">ournal: </w:t>
      </w:r>
      <w:r w:rsidR="004C4862" w:rsidRPr="004C4862">
        <w:rPr>
          <w:rFonts w:asciiTheme="minorHAnsi" w:hAnsiTheme="minorHAnsi" w:cstheme="minorHAnsi"/>
          <w:i/>
          <w:noProof/>
        </w:rPr>
        <w:t>O</w:t>
      </w:r>
      <w:r w:rsidRPr="004C4862">
        <w:rPr>
          <w:rFonts w:asciiTheme="minorHAnsi" w:hAnsiTheme="minorHAnsi" w:cstheme="minorHAnsi"/>
          <w:i/>
          <w:noProof/>
        </w:rPr>
        <w:t xml:space="preserve">fficial </w:t>
      </w:r>
      <w:r w:rsidR="004C4862" w:rsidRPr="004C4862">
        <w:rPr>
          <w:rFonts w:asciiTheme="minorHAnsi" w:hAnsiTheme="minorHAnsi" w:cstheme="minorHAnsi"/>
          <w:i/>
          <w:noProof/>
        </w:rPr>
        <w:t>P</w:t>
      </w:r>
      <w:r w:rsidRPr="004C4862">
        <w:rPr>
          <w:rFonts w:asciiTheme="minorHAnsi" w:hAnsiTheme="minorHAnsi" w:cstheme="minorHAnsi"/>
          <w:i/>
          <w:noProof/>
        </w:rPr>
        <w:t>ublication of the European Spine Society, the European Spinal Deformity Society, and the European Section of the Cervical Spine Research Society</w:t>
      </w:r>
      <w:r w:rsidR="004C4862" w:rsidRPr="004C4862">
        <w:rPr>
          <w:rFonts w:asciiTheme="minorHAnsi" w:hAnsiTheme="minorHAnsi" w:cstheme="minorHAnsi"/>
          <w:i/>
          <w:noProof/>
        </w:rPr>
        <w:t>.</w:t>
      </w:r>
      <w:r w:rsidRPr="00D521E5">
        <w:rPr>
          <w:rFonts w:asciiTheme="minorHAnsi" w:hAnsiTheme="minorHAnsi" w:cstheme="minorHAnsi"/>
          <w:noProof/>
        </w:rPr>
        <w:t xml:space="preserve"> </w:t>
      </w:r>
      <w:r w:rsidRPr="00D521E5">
        <w:rPr>
          <w:rFonts w:asciiTheme="minorHAnsi" w:hAnsiTheme="minorHAnsi" w:cstheme="minorHAnsi"/>
          <w:b/>
          <w:noProof/>
        </w:rPr>
        <w:t>16</w:t>
      </w:r>
      <w:r w:rsidRPr="00D521E5">
        <w:rPr>
          <w:rFonts w:asciiTheme="minorHAnsi" w:hAnsiTheme="minorHAnsi" w:cstheme="minorHAnsi"/>
          <w:noProof/>
        </w:rPr>
        <w:t>(10):1539-50</w:t>
      </w:r>
      <w:r w:rsidR="004C4862">
        <w:rPr>
          <w:rFonts w:asciiTheme="minorHAnsi" w:hAnsiTheme="minorHAnsi" w:cstheme="minorHAnsi"/>
          <w:noProof/>
        </w:rPr>
        <w:t xml:space="preserve"> (</w:t>
      </w:r>
      <w:r w:rsidR="004C4862" w:rsidRPr="00D521E5">
        <w:rPr>
          <w:rFonts w:asciiTheme="minorHAnsi" w:hAnsiTheme="minorHAnsi" w:cstheme="minorHAnsi"/>
          <w:noProof/>
        </w:rPr>
        <w:t>2007</w:t>
      </w:r>
      <w:r w:rsidR="004C4862">
        <w:rPr>
          <w:rFonts w:asciiTheme="minorHAnsi" w:hAnsiTheme="minorHAnsi" w:cstheme="minorHAnsi"/>
          <w:noProof/>
        </w:rPr>
        <w:t>)</w:t>
      </w:r>
      <w:r w:rsidRPr="00D521E5">
        <w:rPr>
          <w:rFonts w:asciiTheme="minorHAnsi" w:hAnsiTheme="minorHAnsi" w:cstheme="minorHAnsi"/>
          <w:noProof/>
        </w:rPr>
        <w:t>.</w:t>
      </w:r>
    </w:p>
    <w:p w14:paraId="31A4F6DD" w14:textId="77777777" w:rsidR="00BC6359" w:rsidRPr="00D521E5" w:rsidRDefault="00BC6359" w:rsidP="00D521E5">
      <w:pPr>
        <w:pStyle w:val="EndNoteBibliography"/>
        <w:jc w:val="both"/>
        <w:rPr>
          <w:rFonts w:asciiTheme="minorHAnsi" w:hAnsiTheme="minorHAnsi" w:cstheme="minorHAnsi"/>
          <w:noProof/>
        </w:rPr>
      </w:pPr>
    </w:p>
    <w:p w14:paraId="332979E7" w14:textId="6D45A900"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9. Jenkins NW, </w:t>
      </w:r>
      <w:r w:rsidRPr="004C4862">
        <w:rPr>
          <w:rFonts w:asciiTheme="minorHAnsi" w:hAnsiTheme="minorHAnsi" w:cstheme="minorHAnsi"/>
          <w:i/>
          <w:noProof/>
        </w:rPr>
        <w:t>et al.</w:t>
      </w:r>
      <w:r w:rsidRPr="00D521E5">
        <w:rPr>
          <w:rFonts w:asciiTheme="minorHAnsi" w:hAnsiTheme="minorHAnsi" w:cstheme="minorHAnsi"/>
          <w:noProof/>
        </w:rPr>
        <w:t xml:space="preserve"> [(18)F]-Sodium Fluoride PET MR-Based Localization and Quantification of Bone Turnover as a Biomarker for Facet Joint-Induced Disability. </w:t>
      </w:r>
      <w:r w:rsidRPr="004C4862">
        <w:rPr>
          <w:rFonts w:asciiTheme="minorHAnsi" w:hAnsiTheme="minorHAnsi" w:cstheme="minorHAnsi"/>
          <w:i/>
          <w:noProof/>
        </w:rPr>
        <w:t xml:space="preserve">AJNR American </w:t>
      </w:r>
      <w:r w:rsidR="004C4862" w:rsidRPr="004C4862">
        <w:rPr>
          <w:rFonts w:asciiTheme="minorHAnsi" w:hAnsiTheme="minorHAnsi" w:cstheme="minorHAnsi"/>
          <w:i/>
          <w:noProof/>
        </w:rPr>
        <w:t>J</w:t>
      </w:r>
      <w:r w:rsidRPr="004C4862">
        <w:rPr>
          <w:rFonts w:asciiTheme="minorHAnsi" w:hAnsiTheme="minorHAnsi" w:cstheme="minorHAnsi"/>
          <w:i/>
          <w:noProof/>
        </w:rPr>
        <w:t xml:space="preserve">ournal of </w:t>
      </w:r>
      <w:r w:rsidR="004C4862" w:rsidRPr="004C4862">
        <w:rPr>
          <w:rFonts w:asciiTheme="minorHAnsi" w:hAnsiTheme="minorHAnsi" w:cstheme="minorHAnsi"/>
          <w:i/>
          <w:noProof/>
        </w:rPr>
        <w:t>N</w:t>
      </w:r>
      <w:r w:rsidRPr="004C4862">
        <w:rPr>
          <w:rFonts w:asciiTheme="minorHAnsi" w:hAnsiTheme="minorHAnsi" w:cstheme="minorHAnsi"/>
          <w:i/>
          <w:noProof/>
        </w:rPr>
        <w:t>euroradiology</w:t>
      </w:r>
      <w:r w:rsidR="004C4862" w:rsidRPr="004C4862">
        <w:rPr>
          <w:rFonts w:asciiTheme="minorHAnsi" w:hAnsiTheme="minorHAnsi" w:cstheme="minorHAnsi"/>
          <w:i/>
          <w:noProof/>
        </w:rPr>
        <w:t>.</w:t>
      </w:r>
      <w:r w:rsidRPr="00D521E5">
        <w:rPr>
          <w:rFonts w:asciiTheme="minorHAnsi" w:hAnsiTheme="minorHAnsi" w:cstheme="minorHAnsi"/>
          <w:noProof/>
        </w:rPr>
        <w:t xml:space="preserve"> </w:t>
      </w:r>
      <w:r w:rsidRPr="00D521E5">
        <w:rPr>
          <w:rFonts w:asciiTheme="minorHAnsi" w:hAnsiTheme="minorHAnsi" w:cstheme="minorHAnsi"/>
          <w:b/>
          <w:noProof/>
        </w:rPr>
        <w:t>38</w:t>
      </w:r>
      <w:r w:rsidRPr="00D521E5">
        <w:rPr>
          <w:rFonts w:asciiTheme="minorHAnsi" w:hAnsiTheme="minorHAnsi" w:cstheme="minorHAnsi"/>
          <w:noProof/>
        </w:rPr>
        <w:t>(10):2028-31</w:t>
      </w:r>
      <w:r w:rsidR="004C4862">
        <w:rPr>
          <w:rFonts w:asciiTheme="minorHAnsi" w:hAnsiTheme="minorHAnsi" w:cstheme="minorHAnsi"/>
          <w:noProof/>
        </w:rPr>
        <w:t xml:space="preserve"> (2017)</w:t>
      </w:r>
      <w:r w:rsidRPr="00D521E5">
        <w:rPr>
          <w:rFonts w:asciiTheme="minorHAnsi" w:hAnsiTheme="minorHAnsi" w:cstheme="minorHAnsi"/>
          <w:noProof/>
        </w:rPr>
        <w:t>.</w:t>
      </w:r>
    </w:p>
    <w:p w14:paraId="57D1521B" w14:textId="77777777" w:rsidR="00BC6359" w:rsidRPr="00D521E5" w:rsidRDefault="00BC6359" w:rsidP="00D521E5">
      <w:pPr>
        <w:pStyle w:val="EndNoteBibliography"/>
        <w:jc w:val="both"/>
        <w:rPr>
          <w:rFonts w:asciiTheme="minorHAnsi" w:hAnsiTheme="minorHAnsi" w:cstheme="minorHAnsi"/>
          <w:noProof/>
        </w:rPr>
      </w:pPr>
    </w:p>
    <w:p w14:paraId="62C396B8" w14:textId="048EE187"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10. Czervionke LF, Fenton DS. Fat-saturated MR imaging in the detection of inflammatory facet arthropathy (facet synovitis) in the lumbar spine. </w:t>
      </w:r>
      <w:r w:rsidRPr="004C4862">
        <w:rPr>
          <w:rFonts w:asciiTheme="minorHAnsi" w:hAnsiTheme="minorHAnsi" w:cstheme="minorHAnsi"/>
          <w:i/>
          <w:noProof/>
        </w:rPr>
        <w:t xml:space="preserve">Pain </w:t>
      </w:r>
      <w:r w:rsidR="004C4862" w:rsidRPr="004C4862">
        <w:rPr>
          <w:rFonts w:asciiTheme="minorHAnsi" w:hAnsiTheme="minorHAnsi" w:cstheme="minorHAnsi"/>
          <w:i/>
          <w:noProof/>
        </w:rPr>
        <w:t>M</w:t>
      </w:r>
      <w:r w:rsidRPr="004C4862">
        <w:rPr>
          <w:rFonts w:asciiTheme="minorHAnsi" w:hAnsiTheme="minorHAnsi" w:cstheme="minorHAnsi"/>
          <w:i/>
          <w:noProof/>
        </w:rPr>
        <w:t>edicine</w:t>
      </w:r>
      <w:r w:rsidR="004C4862" w:rsidRPr="004C4862">
        <w:rPr>
          <w:rFonts w:asciiTheme="minorHAnsi" w:hAnsiTheme="minorHAnsi" w:cstheme="minorHAnsi"/>
          <w:i/>
          <w:noProof/>
        </w:rPr>
        <w:t>.</w:t>
      </w:r>
      <w:r w:rsidRPr="00D521E5">
        <w:rPr>
          <w:rFonts w:asciiTheme="minorHAnsi" w:hAnsiTheme="minorHAnsi" w:cstheme="minorHAnsi"/>
          <w:noProof/>
        </w:rPr>
        <w:t xml:space="preserve"> </w:t>
      </w:r>
      <w:r w:rsidRPr="00D521E5">
        <w:rPr>
          <w:rFonts w:asciiTheme="minorHAnsi" w:hAnsiTheme="minorHAnsi" w:cstheme="minorHAnsi"/>
          <w:b/>
          <w:noProof/>
        </w:rPr>
        <w:t>9</w:t>
      </w:r>
      <w:r w:rsidRPr="00D521E5">
        <w:rPr>
          <w:rFonts w:asciiTheme="minorHAnsi" w:hAnsiTheme="minorHAnsi" w:cstheme="minorHAnsi"/>
          <w:noProof/>
        </w:rPr>
        <w:t>(4):400-6</w:t>
      </w:r>
      <w:r w:rsidR="004C4862">
        <w:rPr>
          <w:rFonts w:asciiTheme="minorHAnsi" w:hAnsiTheme="minorHAnsi" w:cstheme="minorHAnsi"/>
          <w:noProof/>
        </w:rPr>
        <w:t xml:space="preserve"> (2008)</w:t>
      </w:r>
      <w:r w:rsidRPr="00D521E5">
        <w:rPr>
          <w:rFonts w:asciiTheme="minorHAnsi" w:hAnsiTheme="minorHAnsi" w:cstheme="minorHAnsi"/>
          <w:noProof/>
        </w:rPr>
        <w:t>.</w:t>
      </w:r>
    </w:p>
    <w:p w14:paraId="576023A2" w14:textId="77777777" w:rsidR="00BC6359" w:rsidRPr="00D521E5" w:rsidRDefault="00BC6359" w:rsidP="00D521E5">
      <w:pPr>
        <w:pStyle w:val="EndNoteBibliography"/>
        <w:jc w:val="both"/>
        <w:rPr>
          <w:rFonts w:asciiTheme="minorHAnsi" w:hAnsiTheme="minorHAnsi" w:cstheme="minorHAnsi"/>
          <w:noProof/>
        </w:rPr>
      </w:pPr>
    </w:p>
    <w:p w14:paraId="5505C335" w14:textId="27336A7C"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11. Phelps ME, </w:t>
      </w:r>
      <w:r w:rsidRPr="004C4862">
        <w:rPr>
          <w:rFonts w:asciiTheme="minorHAnsi" w:hAnsiTheme="minorHAnsi" w:cstheme="minorHAnsi"/>
          <w:i/>
          <w:noProof/>
        </w:rPr>
        <w:t xml:space="preserve">et al. </w:t>
      </w:r>
      <w:r w:rsidRPr="00D521E5">
        <w:rPr>
          <w:rFonts w:asciiTheme="minorHAnsi" w:hAnsiTheme="minorHAnsi" w:cstheme="minorHAnsi"/>
          <w:noProof/>
        </w:rPr>
        <w:t xml:space="preserve">Tomographic measurement of local cerebral glucose metabolic rate in humans with (F-18)2-fluoro-2-deoxy-D-glucose: validation of method. </w:t>
      </w:r>
      <w:r w:rsidRPr="004C4862">
        <w:rPr>
          <w:rFonts w:asciiTheme="minorHAnsi" w:hAnsiTheme="minorHAnsi" w:cstheme="minorHAnsi"/>
          <w:i/>
          <w:noProof/>
        </w:rPr>
        <w:t xml:space="preserve">Annals of </w:t>
      </w:r>
      <w:r w:rsidR="004C4862" w:rsidRPr="004C4862">
        <w:rPr>
          <w:rFonts w:asciiTheme="minorHAnsi" w:hAnsiTheme="minorHAnsi" w:cstheme="minorHAnsi"/>
          <w:i/>
          <w:noProof/>
        </w:rPr>
        <w:t>N</w:t>
      </w:r>
      <w:r w:rsidRPr="004C4862">
        <w:rPr>
          <w:rFonts w:asciiTheme="minorHAnsi" w:hAnsiTheme="minorHAnsi" w:cstheme="minorHAnsi"/>
          <w:i/>
          <w:noProof/>
        </w:rPr>
        <w:t>eurology</w:t>
      </w:r>
      <w:r w:rsidR="004C4862">
        <w:rPr>
          <w:rFonts w:asciiTheme="minorHAnsi" w:hAnsiTheme="minorHAnsi" w:cstheme="minorHAnsi"/>
          <w:noProof/>
        </w:rPr>
        <w:t xml:space="preserve">. </w:t>
      </w:r>
      <w:r w:rsidRPr="00D521E5">
        <w:rPr>
          <w:rFonts w:asciiTheme="minorHAnsi" w:hAnsiTheme="minorHAnsi" w:cstheme="minorHAnsi"/>
          <w:b/>
          <w:noProof/>
        </w:rPr>
        <w:t>6</w:t>
      </w:r>
      <w:r w:rsidRPr="00D521E5">
        <w:rPr>
          <w:rFonts w:asciiTheme="minorHAnsi" w:hAnsiTheme="minorHAnsi" w:cstheme="minorHAnsi"/>
          <w:noProof/>
        </w:rPr>
        <w:t>(5):371-88</w:t>
      </w:r>
      <w:r w:rsidR="004C4862">
        <w:rPr>
          <w:rFonts w:asciiTheme="minorHAnsi" w:hAnsiTheme="minorHAnsi" w:cstheme="minorHAnsi"/>
          <w:noProof/>
        </w:rPr>
        <w:t xml:space="preserve"> (1979)</w:t>
      </w:r>
      <w:r w:rsidRPr="00D521E5">
        <w:rPr>
          <w:rFonts w:asciiTheme="minorHAnsi" w:hAnsiTheme="minorHAnsi" w:cstheme="minorHAnsi"/>
          <w:noProof/>
        </w:rPr>
        <w:t>.</w:t>
      </w:r>
    </w:p>
    <w:p w14:paraId="40C58AB7" w14:textId="77777777" w:rsidR="00BC6359" w:rsidRPr="00D521E5" w:rsidRDefault="00BC6359" w:rsidP="00D521E5">
      <w:pPr>
        <w:pStyle w:val="EndNoteBibliography"/>
        <w:jc w:val="both"/>
        <w:rPr>
          <w:rFonts w:asciiTheme="minorHAnsi" w:hAnsiTheme="minorHAnsi" w:cstheme="minorHAnsi"/>
          <w:noProof/>
        </w:rPr>
      </w:pPr>
    </w:p>
    <w:p w14:paraId="425E9C4A" w14:textId="479E97D0"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12. Brenner W,</w:t>
      </w:r>
      <w:r w:rsidRPr="004C4862">
        <w:rPr>
          <w:rFonts w:asciiTheme="minorHAnsi" w:hAnsiTheme="minorHAnsi" w:cstheme="minorHAnsi"/>
          <w:i/>
          <w:noProof/>
        </w:rPr>
        <w:t xml:space="preserve"> et al.</w:t>
      </w:r>
      <w:r w:rsidRPr="00D521E5">
        <w:rPr>
          <w:rFonts w:asciiTheme="minorHAnsi" w:hAnsiTheme="minorHAnsi" w:cstheme="minorHAnsi"/>
          <w:noProof/>
        </w:rPr>
        <w:t xml:space="preserve"> Comparison of different quantitative approaches to 18F-fluoride PET scans. </w:t>
      </w:r>
      <w:r w:rsidRPr="004C4862">
        <w:rPr>
          <w:rFonts w:asciiTheme="minorHAnsi" w:hAnsiTheme="minorHAnsi" w:cstheme="minorHAnsi"/>
          <w:i/>
          <w:noProof/>
        </w:rPr>
        <w:t xml:space="preserve">Journal of </w:t>
      </w:r>
      <w:r w:rsidR="004C4862" w:rsidRPr="004C4862">
        <w:rPr>
          <w:rFonts w:asciiTheme="minorHAnsi" w:hAnsiTheme="minorHAnsi" w:cstheme="minorHAnsi"/>
          <w:i/>
          <w:noProof/>
        </w:rPr>
        <w:t>N</w:t>
      </w:r>
      <w:r w:rsidRPr="004C4862">
        <w:rPr>
          <w:rFonts w:asciiTheme="minorHAnsi" w:hAnsiTheme="minorHAnsi" w:cstheme="minorHAnsi"/>
          <w:i/>
          <w:noProof/>
        </w:rPr>
        <w:t xml:space="preserve">uclear </w:t>
      </w:r>
      <w:r w:rsidR="004C4862" w:rsidRPr="004C4862">
        <w:rPr>
          <w:rFonts w:asciiTheme="minorHAnsi" w:hAnsiTheme="minorHAnsi" w:cstheme="minorHAnsi"/>
          <w:i/>
          <w:noProof/>
        </w:rPr>
        <w:t>M</w:t>
      </w:r>
      <w:r w:rsidRPr="004C4862">
        <w:rPr>
          <w:rFonts w:asciiTheme="minorHAnsi" w:hAnsiTheme="minorHAnsi" w:cstheme="minorHAnsi"/>
          <w:i/>
          <w:noProof/>
        </w:rPr>
        <w:t xml:space="preserve">edicine: </w:t>
      </w:r>
      <w:r w:rsidR="004C4862" w:rsidRPr="004C4862">
        <w:rPr>
          <w:rFonts w:asciiTheme="minorHAnsi" w:hAnsiTheme="minorHAnsi" w:cstheme="minorHAnsi"/>
          <w:i/>
          <w:noProof/>
        </w:rPr>
        <w:t>O</w:t>
      </w:r>
      <w:r w:rsidRPr="004C4862">
        <w:rPr>
          <w:rFonts w:asciiTheme="minorHAnsi" w:hAnsiTheme="minorHAnsi" w:cstheme="minorHAnsi"/>
          <w:i/>
          <w:noProof/>
        </w:rPr>
        <w:t xml:space="preserve">fficial </w:t>
      </w:r>
      <w:r w:rsidR="004C4862" w:rsidRPr="004C4862">
        <w:rPr>
          <w:rFonts w:asciiTheme="minorHAnsi" w:hAnsiTheme="minorHAnsi" w:cstheme="minorHAnsi"/>
          <w:i/>
          <w:noProof/>
        </w:rPr>
        <w:t>P</w:t>
      </w:r>
      <w:r w:rsidRPr="004C4862">
        <w:rPr>
          <w:rFonts w:asciiTheme="minorHAnsi" w:hAnsiTheme="minorHAnsi" w:cstheme="minorHAnsi"/>
          <w:i/>
          <w:noProof/>
        </w:rPr>
        <w:t>ublication, Society of Nuclear Medicine</w:t>
      </w:r>
      <w:r w:rsidR="004C4862" w:rsidRPr="004C4862">
        <w:rPr>
          <w:rFonts w:asciiTheme="minorHAnsi" w:hAnsiTheme="minorHAnsi" w:cstheme="minorHAnsi"/>
          <w:i/>
          <w:noProof/>
        </w:rPr>
        <w:t>.</w:t>
      </w:r>
      <w:r w:rsidRPr="00D521E5">
        <w:rPr>
          <w:rFonts w:asciiTheme="minorHAnsi" w:hAnsiTheme="minorHAnsi" w:cstheme="minorHAnsi"/>
          <w:noProof/>
        </w:rPr>
        <w:t xml:space="preserve"> </w:t>
      </w:r>
      <w:r w:rsidRPr="00D521E5">
        <w:rPr>
          <w:rFonts w:asciiTheme="minorHAnsi" w:hAnsiTheme="minorHAnsi" w:cstheme="minorHAnsi"/>
          <w:b/>
          <w:noProof/>
        </w:rPr>
        <w:t>45</w:t>
      </w:r>
      <w:r w:rsidRPr="00D521E5">
        <w:rPr>
          <w:rFonts w:asciiTheme="minorHAnsi" w:hAnsiTheme="minorHAnsi" w:cstheme="minorHAnsi"/>
          <w:noProof/>
        </w:rPr>
        <w:t>(9):1493-500</w:t>
      </w:r>
      <w:r w:rsidR="004C4862">
        <w:rPr>
          <w:rFonts w:asciiTheme="minorHAnsi" w:hAnsiTheme="minorHAnsi" w:cstheme="minorHAnsi"/>
          <w:noProof/>
        </w:rPr>
        <w:t xml:space="preserve"> (</w:t>
      </w:r>
      <w:r w:rsidR="004C4862" w:rsidRPr="00D521E5">
        <w:rPr>
          <w:rFonts w:asciiTheme="minorHAnsi" w:hAnsiTheme="minorHAnsi" w:cstheme="minorHAnsi"/>
          <w:noProof/>
        </w:rPr>
        <w:t>2004</w:t>
      </w:r>
      <w:r w:rsidR="004C4862">
        <w:rPr>
          <w:rFonts w:asciiTheme="minorHAnsi" w:hAnsiTheme="minorHAnsi" w:cstheme="minorHAnsi"/>
          <w:noProof/>
        </w:rPr>
        <w:t>)</w:t>
      </w:r>
      <w:r w:rsidRPr="00D521E5">
        <w:rPr>
          <w:rFonts w:asciiTheme="minorHAnsi" w:hAnsiTheme="minorHAnsi" w:cstheme="minorHAnsi"/>
          <w:noProof/>
        </w:rPr>
        <w:t>.</w:t>
      </w:r>
    </w:p>
    <w:p w14:paraId="079A8470" w14:textId="77777777" w:rsidR="00BC6359" w:rsidRPr="00D521E5" w:rsidRDefault="00BC6359" w:rsidP="00D521E5">
      <w:pPr>
        <w:pStyle w:val="EndNoteBibliography"/>
        <w:jc w:val="both"/>
        <w:rPr>
          <w:rFonts w:asciiTheme="minorHAnsi" w:hAnsiTheme="minorHAnsi" w:cstheme="minorHAnsi"/>
          <w:noProof/>
        </w:rPr>
      </w:pPr>
    </w:p>
    <w:p w14:paraId="105CDEE4" w14:textId="7AD64B57"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13. Schellinger D, </w:t>
      </w:r>
      <w:r w:rsidRPr="004C4862">
        <w:rPr>
          <w:rFonts w:asciiTheme="minorHAnsi" w:hAnsiTheme="minorHAnsi" w:cstheme="minorHAnsi"/>
          <w:i/>
          <w:noProof/>
        </w:rPr>
        <w:t>et al.</w:t>
      </w:r>
      <w:r w:rsidRPr="00D521E5">
        <w:rPr>
          <w:rFonts w:asciiTheme="minorHAnsi" w:hAnsiTheme="minorHAnsi" w:cstheme="minorHAnsi"/>
          <w:noProof/>
        </w:rPr>
        <w:t xml:space="preserve"> Facet joint disorders and their role in the production of back pain and sciatica. </w:t>
      </w:r>
      <w:r w:rsidRPr="004C4862">
        <w:rPr>
          <w:rFonts w:asciiTheme="minorHAnsi" w:hAnsiTheme="minorHAnsi" w:cstheme="minorHAnsi"/>
          <w:i/>
          <w:noProof/>
        </w:rPr>
        <w:t xml:space="preserve">Radiographics: </w:t>
      </w:r>
      <w:r w:rsidR="004C4862" w:rsidRPr="004C4862">
        <w:rPr>
          <w:rFonts w:asciiTheme="minorHAnsi" w:hAnsiTheme="minorHAnsi" w:cstheme="minorHAnsi"/>
          <w:i/>
          <w:noProof/>
        </w:rPr>
        <w:t>A</w:t>
      </w:r>
      <w:r w:rsidRPr="004C4862">
        <w:rPr>
          <w:rFonts w:asciiTheme="minorHAnsi" w:hAnsiTheme="minorHAnsi" w:cstheme="minorHAnsi"/>
          <w:i/>
          <w:noProof/>
        </w:rPr>
        <w:t xml:space="preserve"> </w:t>
      </w:r>
      <w:r w:rsidR="004C4862" w:rsidRPr="004C4862">
        <w:rPr>
          <w:rFonts w:asciiTheme="minorHAnsi" w:hAnsiTheme="minorHAnsi" w:cstheme="minorHAnsi"/>
          <w:i/>
          <w:noProof/>
        </w:rPr>
        <w:t>R</w:t>
      </w:r>
      <w:r w:rsidRPr="004C4862">
        <w:rPr>
          <w:rFonts w:asciiTheme="minorHAnsi" w:hAnsiTheme="minorHAnsi" w:cstheme="minorHAnsi"/>
          <w:i/>
          <w:noProof/>
        </w:rPr>
        <w:t xml:space="preserve">eview </w:t>
      </w:r>
      <w:r w:rsidR="004C4862" w:rsidRPr="004C4862">
        <w:rPr>
          <w:rFonts w:asciiTheme="minorHAnsi" w:hAnsiTheme="minorHAnsi" w:cstheme="minorHAnsi"/>
          <w:i/>
          <w:noProof/>
        </w:rPr>
        <w:t>P</w:t>
      </w:r>
      <w:r w:rsidRPr="004C4862">
        <w:rPr>
          <w:rFonts w:asciiTheme="minorHAnsi" w:hAnsiTheme="minorHAnsi" w:cstheme="minorHAnsi"/>
          <w:i/>
          <w:noProof/>
        </w:rPr>
        <w:t>ublication of the Radiological Society of North America, Inc</w:t>
      </w:r>
      <w:r w:rsidR="004C4862" w:rsidRPr="004C4862">
        <w:rPr>
          <w:rFonts w:asciiTheme="minorHAnsi" w:hAnsiTheme="minorHAnsi" w:cstheme="minorHAnsi"/>
          <w:i/>
          <w:noProof/>
        </w:rPr>
        <w:t>.</w:t>
      </w:r>
      <w:r w:rsidR="004C4862">
        <w:rPr>
          <w:rFonts w:asciiTheme="minorHAnsi" w:hAnsiTheme="minorHAnsi" w:cstheme="minorHAnsi"/>
          <w:noProof/>
        </w:rPr>
        <w:t xml:space="preserve"> </w:t>
      </w:r>
      <w:r w:rsidRPr="00D521E5">
        <w:rPr>
          <w:rFonts w:asciiTheme="minorHAnsi" w:hAnsiTheme="minorHAnsi" w:cstheme="minorHAnsi"/>
          <w:b/>
          <w:noProof/>
        </w:rPr>
        <w:t>7</w:t>
      </w:r>
      <w:r w:rsidRPr="00D521E5">
        <w:rPr>
          <w:rFonts w:asciiTheme="minorHAnsi" w:hAnsiTheme="minorHAnsi" w:cstheme="minorHAnsi"/>
          <w:noProof/>
        </w:rPr>
        <w:t>(5):923-44</w:t>
      </w:r>
      <w:r w:rsidR="004C4862">
        <w:rPr>
          <w:rFonts w:asciiTheme="minorHAnsi" w:hAnsiTheme="minorHAnsi" w:cstheme="minorHAnsi"/>
          <w:noProof/>
        </w:rPr>
        <w:t xml:space="preserve"> (1987)</w:t>
      </w:r>
      <w:r w:rsidRPr="00D521E5">
        <w:rPr>
          <w:rFonts w:asciiTheme="minorHAnsi" w:hAnsiTheme="minorHAnsi" w:cstheme="minorHAnsi"/>
          <w:noProof/>
        </w:rPr>
        <w:t>.</w:t>
      </w:r>
    </w:p>
    <w:p w14:paraId="600FDBA3" w14:textId="77777777" w:rsidR="00BC6359" w:rsidRPr="00D521E5" w:rsidRDefault="00BC6359" w:rsidP="00D521E5">
      <w:pPr>
        <w:pStyle w:val="EndNoteBibliography"/>
        <w:jc w:val="both"/>
        <w:rPr>
          <w:rFonts w:asciiTheme="minorHAnsi" w:hAnsiTheme="minorHAnsi" w:cstheme="minorHAnsi"/>
          <w:noProof/>
        </w:rPr>
      </w:pPr>
    </w:p>
    <w:p w14:paraId="7979464D" w14:textId="6D2A36B3" w:rsidR="006D2DFE"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14. Schett G. Joint remodelling in inflammatory disease. </w:t>
      </w:r>
      <w:r w:rsidRPr="004C4862">
        <w:rPr>
          <w:rFonts w:asciiTheme="minorHAnsi" w:hAnsiTheme="minorHAnsi" w:cstheme="minorHAnsi"/>
          <w:i/>
          <w:noProof/>
        </w:rPr>
        <w:t xml:space="preserve">Annals of the </w:t>
      </w:r>
      <w:r w:rsidR="004C4862" w:rsidRPr="004C4862">
        <w:rPr>
          <w:rFonts w:asciiTheme="minorHAnsi" w:hAnsiTheme="minorHAnsi" w:cstheme="minorHAnsi"/>
          <w:i/>
          <w:noProof/>
        </w:rPr>
        <w:t>R</w:t>
      </w:r>
      <w:r w:rsidRPr="004C4862">
        <w:rPr>
          <w:rFonts w:asciiTheme="minorHAnsi" w:hAnsiTheme="minorHAnsi" w:cstheme="minorHAnsi"/>
          <w:i/>
          <w:noProof/>
        </w:rPr>
        <w:t xml:space="preserve">heumatic </w:t>
      </w:r>
      <w:r w:rsidR="004C4862" w:rsidRPr="004C4862">
        <w:rPr>
          <w:rFonts w:asciiTheme="minorHAnsi" w:hAnsiTheme="minorHAnsi" w:cstheme="minorHAnsi"/>
          <w:i/>
          <w:noProof/>
        </w:rPr>
        <w:t>D</w:t>
      </w:r>
      <w:r w:rsidRPr="004C4862">
        <w:rPr>
          <w:rFonts w:asciiTheme="minorHAnsi" w:hAnsiTheme="minorHAnsi" w:cstheme="minorHAnsi"/>
          <w:i/>
          <w:noProof/>
        </w:rPr>
        <w:t>iseases</w:t>
      </w:r>
      <w:r w:rsidR="004C4862" w:rsidRPr="004C4862">
        <w:rPr>
          <w:rFonts w:asciiTheme="minorHAnsi" w:hAnsiTheme="minorHAnsi" w:cstheme="minorHAnsi"/>
          <w:i/>
          <w:noProof/>
        </w:rPr>
        <w:t>.</w:t>
      </w:r>
      <w:r w:rsidR="004C4862">
        <w:rPr>
          <w:rFonts w:asciiTheme="minorHAnsi" w:hAnsiTheme="minorHAnsi" w:cstheme="minorHAnsi"/>
          <w:noProof/>
        </w:rPr>
        <w:t xml:space="preserve"> </w:t>
      </w:r>
      <w:r w:rsidRPr="00D521E5">
        <w:rPr>
          <w:rFonts w:asciiTheme="minorHAnsi" w:hAnsiTheme="minorHAnsi" w:cstheme="minorHAnsi"/>
          <w:b/>
          <w:noProof/>
        </w:rPr>
        <w:t>66 Suppl 3</w:t>
      </w:r>
      <w:r w:rsidRPr="00D521E5">
        <w:rPr>
          <w:rFonts w:asciiTheme="minorHAnsi" w:hAnsiTheme="minorHAnsi" w:cstheme="minorHAnsi"/>
          <w:noProof/>
        </w:rPr>
        <w:t>:iii42-4</w:t>
      </w:r>
      <w:r w:rsidR="004C4862">
        <w:rPr>
          <w:rFonts w:asciiTheme="minorHAnsi" w:hAnsiTheme="minorHAnsi" w:cstheme="minorHAnsi"/>
          <w:noProof/>
        </w:rPr>
        <w:t xml:space="preserve"> (2007)</w:t>
      </w:r>
      <w:r w:rsidRPr="00D521E5">
        <w:rPr>
          <w:rFonts w:asciiTheme="minorHAnsi" w:hAnsiTheme="minorHAnsi" w:cstheme="minorHAnsi"/>
          <w:noProof/>
        </w:rPr>
        <w:t>.</w:t>
      </w:r>
    </w:p>
    <w:p w14:paraId="6D51A516" w14:textId="77777777" w:rsidR="00BC6359" w:rsidRPr="00D521E5" w:rsidRDefault="00BC6359" w:rsidP="00D521E5">
      <w:pPr>
        <w:pStyle w:val="EndNoteBibliography"/>
        <w:jc w:val="both"/>
        <w:rPr>
          <w:rFonts w:asciiTheme="minorHAnsi" w:hAnsiTheme="minorHAnsi" w:cstheme="minorHAnsi"/>
          <w:noProof/>
        </w:rPr>
      </w:pPr>
    </w:p>
    <w:p w14:paraId="67A393C1" w14:textId="5D37A382" w:rsidR="006D2DFE" w:rsidRPr="00D521E5" w:rsidRDefault="006D2DFE" w:rsidP="00D521E5">
      <w:pPr>
        <w:pStyle w:val="EndNoteBibliography"/>
        <w:jc w:val="both"/>
        <w:rPr>
          <w:rFonts w:asciiTheme="minorHAnsi" w:hAnsiTheme="minorHAnsi" w:cstheme="minorHAnsi"/>
          <w:noProof/>
        </w:rPr>
      </w:pPr>
      <w:r w:rsidRPr="00D521E5">
        <w:rPr>
          <w:rFonts w:asciiTheme="minorHAnsi" w:hAnsiTheme="minorHAnsi" w:cstheme="minorHAnsi"/>
          <w:noProof/>
        </w:rPr>
        <w:t xml:space="preserve">15. Baum R, Gravallese EM. Impact of inflammation on the osteoblast in rheumatic diseases. </w:t>
      </w:r>
      <w:r w:rsidRPr="004C4862">
        <w:rPr>
          <w:rFonts w:asciiTheme="minorHAnsi" w:hAnsiTheme="minorHAnsi" w:cstheme="minorHAnsi"/>
          <w:i/>
          <w:noProof/>
        </w:rPr>
        <w:t xml:space="preserve">Current </w:t>
      </w:r>
      <w:r w:rsidR="004C4862" w:rsidRPr="004C4862">
        <w:rPr>
          <w:rFonts w:asciiTheme="minorHAnsi" w:hAnsiTheme="minorHAnsi" w:cstheme="minorHAnsi"/>
          <w:i/>
          <w:noProof/>
        </w:rPr>
        <w:t>O</w:t>
      </w:r>
      <w:r w:rsidRPr="004C4862">
        <w:rPr>
          <w:rFonts w:asciiTheme="minorHAnsi" w:hAnsiTheme="minorHAnsi" w:cstheme="minorHAnsi"/>
          <w:i/>
          <w:noProof/>
        </w:rPr>
        <w:t xml:space="preserve">steoporosis </w:t>
      </w:r>
      <w:r w:rsidR="004C4862" w:rsidRPr="004C4862">
        <w:rPr>
          <w:rFonts w:asciiTheme="minorHAnsi" w:hAnsiTheme="minorHAnsi" w:cstheme="minorHAnsi"/>
          <w:i/>
          <w:noProof/>
        </w:rPr>
        <w:t>R</w:t>
      </w:r>
      <w:r w:rsidRPr="004C4862">
        <w:rPr>
          <w:rFonts w:asciiTheme="minorHAnsi" w:hAnsiTheme="minorHAnsi" w:cstheme="minorHAnsi"/>
          <w:i/>
          <w:noProof/>
        </w:rPr>
        <w:t>eports</w:t>
      </w:r>
      <w:r w:rsidR="004C4862" w:rsidRPr="004C4862">
        <w:rPr>
          <w:rFonts w:asciiTheme="minorHAnsi" w:hAnsiTheme="minorHAnsi" w:cstheme="minorHAnsi"/>
          <w:i/>
          <w:noProof/>
        </w:rPr>
        <w:t xml:space="preserve">. </w:t>
      </w:r>
      <w:r w:rsidRPr="00D521E5">
        <w:rPr>
          <w:rFonts w:asciiTheme="minorHAnsi" w:hAnsiTheme="minorHAnsi" w:cstheme="minorHAnsi"/>
          <w:b/>
          <w:noProof/>
        </w:rPr>
        <w:t>12</w:t>
      </w:r>
      <w:r w:rsidRPr="00D521E5">
        <w:rPr>
          <w:rFonts w:asciiTheme="minorHAnsi" w:hAnsiTheme="minorHAnsi" w:cstheme="minorHAnsi"/>
          <w:noProof/>
        </w:rPr>
        <w:t>(1):9-16</w:t>
      </w:r>
      <w:r w:rsidR="004C4862">
        <w:rPr>
          <w:rFonts w:asciiTheme="minorHAnsi" w:hAnsiTheme="minorHAnsi" w:cstheme="minorHAnsi"/>
          <w:noProof/>
        </w:rPr>
        <w:t xml:space="preserve"> (2014)</w:t>
      </w:r>
      <w:r w:rsidRPr="00D521E5">
        <w:rPr>
          <w:rFonts w:asciiTheme="minorHAnsi" w:hAnsiTheme="minorHAnsi" w:cstheme="minorHAnsi"/>
          <w:noProof/>
        </w:rPr>
        <w:t>.</w:t>
      </w:r>
    </w:p>
    <w:p w14:paraId="02DA111F" w14:textId="6F8496F2" w:rsidR="00D95853" w:rsidRPr="00D521E5" w:rsidRDefault="005A4853" w:rsidP="00D521E5">
      <w:pPr>
        <w:jc w:val="both"/>
        <w:rPr>
          <w:rFonts w:asciiTheme="minorHAnsi" w:hAnsiTheme="minorHAnsi" w:cstheme="minorHAnsi"/>
        </w:rPr>
      </w:pPr>
      <w:r w:rsidRPr="00D521E5">
        <w:rPr>
          <w:rFonts w:asciiTheme="minorHAnsi" w:hAnsiTheme="minorHAnsi" w:cstheme="minorHAnsi"/>
        </w:rPr>
        <w:fldChar w:fldCharType="end"/>
      </w:r>
    </w:p>
    <w:sectPr w:rsidR="00D95853" w:rsidRPr="00D521E5" w:rsidSect="00E44AD9">
      <w:footerReference w:type="default" r:id="rId8"/>
      <w:headerReference w:type="first" r:id="rId9"/>
      <w:footerReference w:type="first" r:id="rId10"/>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A11DA" w14:textId="77777777" w:rsidR="00794B65" w:rsidRDefault="00794B65" w:rsidP="00A602F5">
      <w:r>
        <w:separator/>
      </w:r>
    </w:p>
  </w:endnote>
  <w:endnote w:type="continuationSeparator" w:id="0">
    <w:p w14:paraId="70414C08" w14:textId="77777777" w:rsidR="00794B65" w:rsidRDefault="00794B65" w:rsidP="00A6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0F1E" w14:textId="77777777" w:rsidR="00210F34" w:rsidRPr="00494F77" w:rsidRDefault="00210F34" w:rsidP="004752D7">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14</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EDAF" w14:textId="77777777" w:rsidR="00210F34" w:rsidRPr="00494F77" w:rsidRDefault="00210F34">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p>
  <w:p w14:paraId="1FEC28E5" w14:textId="77777777" w:rsidR="00210F34" w:rsidRDefault="0021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4A1BF" w14:textId="77777777" w:rsidR="00794B65" w:rsidRDefault="00794B65" w:rsidP="00A602F5">
      <w:r>
        <w:separator/>
      </w:r>
    </w:p>
  </w:footnote>
  <w:footnote w:type="continuationSeparator" w:id="0">
    <w:p w14:paraId="3F239200" w14:textId="77777777" w:rsidR="00794B65" w:rsidRDefault="00794B65" w:rsidP="00A6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43B9" w14:textId="77777777" w:rsidR="00210F34" w:rsidRPr="000B2F36" w:rsidRDefault="00210F34" w:rsidP="004752D7">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apxda9qfra07ez0spp90swxar00590dtx9&quot;&gt;My EndNote Library&lt;record-ids&gt;&lt;item&gt;1&lt;/item&gt;&lt;item&gt;7&lt;/item&gt;&lt;item&gt;8&lt;/item&gt;&lt;item&gt;9&lt;/item&gt;&lt;item&gt;10&lt;/item&gt;&lt;item&gt;11&lt;/item&gt;&lt;item&gt;12&lt;/item&gt;&lt;item&gt;184&lt;/item&gt;&lt;item&gt;185&lt;/item&gt;&lt;item&gt;186&lt;/item&gt;&lt;item&gt;187&lt;/item&gt;&lt;item&gt;188&lt;/item&gt;&lt;item&gt;765&lt;/item&gt;&lt;item&gt;766&lt;/item&gt;&lt;item&gt;768&lt;/item&gt;&lt;/record-ids&gt;&lt;/item&gt;&lt;/Libraries&gt;"/>
  </w:docVars>
  <w:rsids>
    <w:rsidRoot w:val="00A602F5"/>
    <w:rsid w:val="00025E10"/>
    <w:rsid w:val="000520D1"/>
    <w:rsid w:val="00090187"/>
    <w:rsid w:val="00090BB3"/>
    <w:rsid w:val="000948F4"/>
    <w:rsid w:val="000C491C"/>
    <w:rsid w:val="000D7C9D"/>
    <w:rsid w:val="000F204B"/>
    <w:rsid w:val="000F4142"/>
    <w:rsid w:val="001103B7"/>
    <w:rsid w:val="00120716"/>
    <w:rsid w:val="001330F4"/>
    <w:rsid w:val="0019403D"/>
    <w:rsid w:val="001B1E8B"/>
    <w:rsid w:val="001E1D9B"/>
    <w:rsid w:val="001F4A31"/>
    <w:rsid w:val="00210F34"/>
    <w:rsid w:val="002223B8"/>
    <w:rsid w:val="00230676"/>
    <w:rsid w:val="0025065D"/>
    <w:rsid w:val="002655BB"/>
    <w:rsid w:val="0026732C"/>
    <w:rsid w:val="00273E2B"/>
    <w:rsid w:val="002769D4"/>
    <w:rsid w:val="00282DA4"/>
    <w:rsid w:val="00290699"/>
    <w:rsid w:val="002B1A86"/>
    <w:rsid w:val="002C6483"/>
    <w:rsid w:val="002F38EE"/>
    <w:rsid w:val="002F38F8"/>
    <w:rsid w:val="00300D34"/>
    <w:rsid w:val="00312DCF"/>
    <w:rsid w:val="003348DE"/>
    <w:rsid w:val="003423A1"/>
    <w:rsid w:val="003A5B2D"/>
    <w:rsid w:val="003B1469"/>
    <w:rsid w:val="003C0ABF"/>
    <w:rsid w:val="003C1999"/>
    <w:rsid w:val="003C4251"/>
    <w:rsid w:val="003E75C0"/>
    <w:rsid w:val="003F2DCD"/>
    <w:rsid w:val="003F5650"/>
    <w:rsid w:val="004104DC"/>
    <w:rsid w:val="0041765D"/>
    <w:rsid w:val="004208AA"/>
    <w:rsid w:val="00425F24"/>
    <w:rsid w:val="00432618"/>
    <w:rsid w:val="00432F3B"/>
    <w:rsid w:val="00433E07"/>
    <w:rsid w:val="004674A0"/>
    <w:rsid w:val="004752D7"/>
    <w:rsid w:val="00476FF1"/>
    <w:rsid w:val="004C4862"/>
    <w:rsid w:val="004C4A36"/>
    <w:rsid w:val="004E1717"/>
    <w:rsid w:val="00516DC7"/>
    <w:rsid w:val="0056354B"/>
    <w:rsid w:val="005720AB"/>
    <w:rsid w:val="0057369E"/>
    <w:rsid w:val="005A29BC"/>
    <w:rsid w:val="005A2DD7"/>
    <w:rsid w:val="005A4853"/>
    <w:rsid w:val="005C2911"/>
    <w:rsid w:val="005C45FA"/>
    <w:rsid w:val="005E025A"/>
    <w:rsid w:val="005F1666"/>
    <w:rsid w:val="00607789"/>
    <w:rsid w:val="006229AB"/>
    <w:rsid w:val="00632E40"/>
    <w:rsid w:val="006552C8"/>
    <w:rsid w:val="00687E37"/>
    <w:rsid w:val="0069194D"/>
    <w:rsid w:val="006A4016"/>
    <w:rsid w:val="006B50F7"/>
    <w:rsid w:val="006C163C"/>
    <w:rsid w:val="006C6B2A"/>
    <w:rsid w:val="006D2DFE"/>
    <w:rsid w:val="006F4E56"/>
    <w:rsid w:val="00702D8D"/>
    <w:rsid w:val="007173ED"/>
    <w:rsid w:val="0073454D"/>
    <w:rsid w:val="00741535"/>
    <w:rsid w:val="00747C0B"/>
    <w:rsid w:val="00770E3B"/>
    <w:rsid w:val="00794B65"/>
    <w:rsid w:val="007A070E"/>
    <w:rsid w:val="007A61E1"/>
    <w:rsid w:val="007B150E"/>
    <w:rsid w:val="007B35CB"/>
    <w:rsid w:val="007B4E15"/>
    <w:rsid w:val="007B5B85"/>
    <w:rsid w:val="007E09CD"/>
    <w:rsid w:val="007E549A"/>
    <w:rsid w:val="007E6865"/>
    <w:rsid w:val="007F6105"/>
    <w:rsid w:val="008028D5"/>
    <w:rsid w:val="008260B5"/>
    <w:rsid w:val="00863BE3"/>
    <w:rsid w:val="00881435"/>
    <w:rsid w:val="0089637E"/>
    <w:rsid w:val="00897B93"/>
    <w:rsid w:val="008E0A65"/>
    <w:rsid w:val="008E208B"/>
    <w:rsid w:val="008E6075"/>
    <w:rsid w:val="008F0B18"/>
    <w:rsid w:val="008F436B"/>
    <w:rsid w:val="00905CAE"/>
    <w:rsid w:val="009210AB"/>
    <w:rsid w:val="00931D69"/>
    <w:rsid w:val="00931EBE"/>
    <w:rsid w:val="009326C8"/>
    <w:rsid w:val="009733D5"/>
    <w:rsid w:val="00977D67"/>
    <w:rsid w:val="009A3102"/>
    <w:rsid w:val="009B23C6"/>
    <w:rsid w:val="009C145B"/>
    <w:rsid w:val="009E2A6D"/>
    <w:rsid w:val="009F2A49"/>
    <w:rsid w:val="009F66C7"/>
    <w:rsid w:val="00A30857"/>
    <w:rsid w:val="00A345AE"/>
    <w:rsid w:val="00A36FE6"/>
    <w:rsid w:val="00A417BA"/>
    <w:rsid w:val="00A602F5"/>
    <w:rsid w:val="00A668D5"/>
    <w:rsid w:val="00A672D3"/>
    <w:rsid w:val="00A67AEB"/>
    <w:rsid w:val="00A84684"/>
    <w:rsid w:val="00A91503"/>
    <w:rsid w:val="00AA1912"/>
    <w:rsid w:val="00AB27D5"/>
    <w:rsid w:val="00AE716F"/>
    <w:rsid w:val="00B0009B"/>
    <w:rsid w:val="00B0416F"/>
    <w:rsid w:val="00B11521"/>
    <w:rsid w:val="00B141E6"/>
    <w:rsid w:val="00B15A00"/>
    <w:rsid w:val="00B2055D"/>
    <w:rsid w:val="00B356F0"/>
    <w:rsid w:val="00B57619"/>
    <w:rsid w:val="00B71EC2"/>
    <w:rsid w:val="00B77844"/>
    <w:rsid w:val="00BC1605"/>
    <w:rsid w:val="00BC6359"/>
    <w:rsid w:val="00BD1B72"/>
    <w:rsid w:val="00BE0BDB"/>
    <w:rsid w:val="00C35F81"/>
    <w:rsid w:val="00C46A11"/>
    <w:rsid w:val="00C66F56"/>
    <w:rsid w:val="00CC11B8"/>
    <w:rsid w:val="00CD13B1"/>
    <w:rsid w:val="00CD1442"/>
    <w:rsid w:val="00CD78C6"/>
    <w:rsid w:val="00D05B7B"/>
    <w:rsid w:val="00D126C5"/>
    <w:rsid w:val="00D15D8F"/>
    <w:rsid w:val="00D162B7"/>
    <w:rsid w:val="00D24A50"/>
    <w:rsid w:val="00D32DC5"/>
    <w:rsid w:val="00D36726"/>
    <w:rsid w:val="00D521E5"/>
    <w:rsid w:val="00D55D00"/>
    <w:rsid w:val="00D561BA"/>
    <w:rsid w:val="00D71CDC"/>
    <w:rsid w:val="00D7308F"/>
    <w:rsid w:val="00D92855"/>
    <w:rsid w:val="00D92EE7"/>
    <w:rsid w:val="00D95853"/>
    <w:rsid w:val="00DB1D51"/>
    <w:rsid w:val="00DB3814"/>
    <w:rsid w:val="00DB622B"/>
    <w:rsid w:val="00DF200C"/>
    <w:rsid w:val="00E078B1"/>
    <w:rsid w:val="00E44AD9"/>
    <w:rsid w:val="00E540A3"/>
    <w:rsid w:val="00E631C3"/>
    <w:rsid w:val="00E66EB3"/>
    <w:rsid w:val="00E66FA7"/>
    <w:rsid w:val="00E71DFE"/>
    <w:rsid w:val="00E757CC"/>
    <w:rsid w:val="00E80C3F"/>
    <w:rsid w:val="00E83695"/>
    <w:rsid w:val="00E8601C"/>
    <w:rsid w:val="00EA3FEE"/>
    <w:rsid w:val="00EB57F6"/>
    <w:rsid w:val="00EC22D8"/>
    <w:rsid w:val="00ED6804"/>
    <w:rsid w:val="00EE37EF"/>
    <w:rsid w:val="00EF710D"/>
    <w:rsid w:val="00F007CE"/>
    <w:rsid w:val="00F06C40"/>
    <w:rsid w:val="00F11BAF"/>
    <w:rsid w:val="00F34C6D"/>
    <w:rsid w:val="00F36FBD"/>
    <w:rsid w:val="00F42F66"/>
    <w:rsid w:val="00F45876"/>
    <w:rsid w:val="00F461D1"/>
    <w:rsid w:val="00F51287"/>
    <w:rsid w:val="00F6257B"/>
    <w:rsid w:val="00F702D0"/>
    <w:rsid w:val="00FA192A"/>
    <w:rsid w:val="00FA5186"/>
    <w:rsid w:val="00FA6E76"/>
    <w:rsid w:val="00FD0A43"/>
    <w:rsid w:val="00FE276F"/>
    <w:rsid w:val="00FE3729"/>
    <w:rsid w:val="00FE5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BDB"/>
    <w:pPr>
      <w:spacing w:after="0" w:line="240" w:lineRule="auto"/>
    </w:pPr>
    <w:rPr>
      <w:rFonts w:ascii="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F5"/>
    <w:pPr>
      <w:spacing w:before="100" w:beforeAutospacing="1" w:after="100" w:afterAutospacing="1"/>
    </w:pPr>
    <w:rPr>
      <w:rFonts w:eastAsia="Times New Roman"/>
      <w:lang w:eastAsia="en-US"/>
    </w:rPr>
  </w:style>
  <w:style w:type="character" w:styleId="Hyperlink">
    <w:name w:val="Hyperlink"/>
    <w:uiPriority w:val="99"/>
    <w:rsid w:val="00A602F5"/>
    <w:rPr>
      <w:color w:val="0000FF"/>
      <w:u w:val="single"/>
    </w:rPr>
  </w:style>
  <w:style w:type="paragraph" w:styleId="Header">
    <w:name w:val="header"/>
    <w:basedOn w:val="Normal"/>
    <w:link w:val="HeaderChar"/>
    <w:rsid w:val="00A602F5"/>
    <w:pPr>
      <w:tabs>
        <w:tab w:val="center" w:pos="4680"/>
        <w:tab w:val="right" w:pos="9360"/>
      </w:tabs>
    </w:pPr>
    <w:rPr>
      <w:rFonts w:eastAsia="Times New Roman"/>
      <w:lang w:eastAsia="en-US"/>
    </w:rPr>
  </w:style>
  <w:style w:type="character" w:customStyle="1" w:styleId="HeaderChar">
    <w:name w:val="Header Char"/>
    <w:basedOn w:val="DefaultParagraphFont"/>
    <w:link w:val="Header"/>
    <w:rsid w:val="00A602F5"/>
    <w:rPr>
      <w:rFonts w:ascii="Times New Roman" w:eastAsia="Times New Roman" w:hAnsi="Times New Roman" w:cs="Times New Roman"/>
      <w:sz w:val="24"/>
      <w:szCs w:val="24"/>
    </w:rPr>
  </w:style>
  <w:style w:type="paragraph" w:styleId="Footer">
    <w:name w:val="footer"/>
    <w:basedOn w:val="Normal"/>
    <w:link w:val="FooterChar"/>
    <w:uiPriority w:val="99"/>
    <w:rsid w:val="00A602F5"/>
    <w:pPr>
      <w:tabs>
        <w:tab w:val="center" w:pos="4680"/>
        <w:tab w:val="right" w:pos="9360"/>
      </w:tabs>
    </w:pPr>
    <w:rPr>
      <w:rFonts w:eastAsia="Times New Roman"/>
      <w:lang w:eastAsia="en-US"/>
    </w:rPr>
  </w:style>
  <w:style w:type="character" w:customStyle="1" w:styleId="FooterChar">
    <w:name w:val="Footer Char"/>
    <w:basedOn w:val="DefaultParagraphFont"/>
    <w:link w:val="Footer"/>
    <w:uiPriority w:val="99"/>
    <w:rsid w:val="00A602F5"/>
    <w:rPr>
      <w:rFonts w:ascii="Times New Roman" w:eastAsia="Times New Roman" w:hAnsi="Times New Roman" w:cs="Times New Roman"/>
      <w:sz w:val="24"/>
      <w:szCs w:val="24"/>
    </w:rPr>
  </w:style>
  <w:style w:type="paragraph" w:customStyle="1" w:styleId="Default">
    <w:name w:val="Default"/>
    <w:rsid w:val="00A602F5"/>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4752D7"/>
    <w:rPr>
      <w:rFonts w:ascii="Lucida Grande" w:eastAsia="Times New Roman" w:hAnsi="Lucida Grande"/>
      <w:sz w:val="18"/>
      <w:szCs w:val="18"/>
      <w:lang w:eastAsia="en-US"/>
    </w:rPr>
  </w:style>
  <w:style w:type="character" w:customStyle="1" w:styleId="BalloonTextChar">
    <w:name w:val="Balloon Text Char"/>
    <w:basedOn w:val="DefaultParagraphFont"/>
    <w:link w:val="BalloonText"/>
    <w:uiPriority w:val="99"/>
    <w:semiHidden/>
    <w:rsid w:val="004752D7"/>
    <w:rPr>
      <w:rFonts w:ascii="Lucida Grande" w:eastAsia="Times New Roman" w:hAnsi="Lucida Grande" w:cs="Times New Roman"/>
      <w:sz w:val="18"/>
      <w:szCs w:val="18"/>
    </w:rPr>
  </w:style>
  <w:style w:type="paragraph" w:styleId="CommentText">
    <w:name w:val="annotation text"/>
    <w:basedOn w:val="Normal"/>
    <w:link w:val="CommentTextChar"/>
    <w:uiPriority w:val="99"/>
    <w:unhideWhenUsed/>
    <w:rsid w:val="006B50F7"/>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rsid w:val="006B50F7"/>
    <w:rPr>
      <w:rFonts w:eastAsiaTheme="minorEastAsia"/>
      <w:sz w:val="24"/>
      <w:szCs w:val="24"/>
    </w:rPr>
  </w:style>
  <w:style w:type="character" w:styleId="CommentReference">
    <w:name w:val="annotation reference"/>
    <w:basedOn w:val="DefaultParagraphFont"/>
    <w:uiPriority w:val="99"/>
    <w:semiHidden/>
    <w:unhideWhenUsed/>
    <w:rsid w:val="006B50F7"/>
    <w:rPr>
      <w:sz w:val="18"/>
      <w:szCs w:val="18"/>
    </w:rPr>
  </w:style>
  <w:style w:type="paragraph" w:styleId="CommentSubject">
    <w:name w:val="annotation subject"/>
    <w:basedOn w:val="CommentText"/>
    <w:next w:val="CommentText"/>
    <w:link w:val="CommentSubjectChar"/>
    <w:uiPriority w:val="99"/>
    <w:semiHidden/>
    <w:unhideWhenUsed/>
    <w:rsid w:val="00A417BA"/>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A417BA"/>
    <w:rPr>
      <w:rFonts w:ascii="Times New Roman" w:eastAsia="Times New Roman" w:hAnsi="Times New Roman" w:cs="Times New Roman"/>
      <w:b/>
      <w:bCs/>
      <w:sz w:val="20"/>
      <w:szCs w:val="20"/>
    </w:rPr>
  </w:style>
  <w:style w:type="table" w:styleId="TableGrid">
    <w:name w:val="Table Grid"/>
    <w:basedOn w:val="TableNormal"/>
    <w:uiPriority w:val="39"/>
    <w:rsid w:val="0028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41535"/>
  </w:style>
  <w:style w:type="character" w:customStyle="1" w:styleId="DocumentMapChar">
    <w:name w:val="Document Map Char"/>
    <w:basedOn w:val="DefaultParagraphFont"/>
    <w:link w:val="DocumentMap"/>
    <w:uiPriority w:val="99"/>
    <w:semiHidden/>
    <w:rsid w:val="00741535"/>
    <w:rPr>
      <w:rFonts w:ascii="Times New Roman" w:eastAsia="Times New Roman" w:hAnsi="Times New Roman" w:cs="Times New Roman"/>
      <w:sz w:val="24"/>
      <w:szCs w:val="24"/>
    </w:rPr>
  </w:style>
  <w:style w:type="paragraph" w:styleId="Revision">
    <w:name w:val="Revision"/>
    <w:hidden/>
    <w:uiPriority w:val="99"/>
    <w:semiHidden/>
    <w:rsid w:val="001B1E8B"/>
    <w:pPr>
      <w:spacing w:after="0" w:line="240" w:lineRule="auto"/>
    </w:pPr>
    <w:rPr>
      <w:rFonts w:ascii="Times New Roman" w:hAnsi="Times New Roman" w:cs="Times New Roman"/>
      <w:sz w:val="24"/>
      <w:szCs w:val="24"/>
      <w:lang w:eastAsia="ko-KR"/>
    </w:rPr>
  </w:style>
  <w:style w:type="paragraph" w:customStyle="1" w:styleId="EndNoteBibliographyTitle">
    <w:name w:val="EndNote Bibliography Title"/>
    <w:basedOn w:val="Normal"/>
    <w:rsid w:val="005A4853"/>
    <w:pPr>
      <w:jc w:val="center"/>
    </w:pPr>
  </w:style>
  <w:style w:type="paragraph" w:customStyle="1" w:styleId="EndNoteBibliography">
    <w:name w:val="EndNote Bibliography"/>
    <w:basedOn w:val="Normal"/>
    <w:rsid w:val="005A4853"/>
  </w:style>
  <w:style w:type="character" w:styleId="LineNumber">
    <w:name w:val="line number"/>
    <w:basedOn w:val="DefaultParagraphFont"/>
    <w:uiPriority w:val="99"/>
    <w:semiHidden/>
    <w:unhideWhenUsed/>
    <w:rsid w:val="00E44AD9"/>
  </w:style>
  <w:style w:type="paragraph" w:styleId="ListParagraph">
    <w:name w:val="List Paragraph"/>
    <w:basedOn w:val="Normal"/>
    <w:uiPriority w:val="34"/>
    <w:qFormat/>
    <w:rsid w:val="00BC6359"/>
    <w:pPr>
      <w:spacing w:after="200" w:line="276" w:lineRule="auto"/>
      <w:ind w:left="720"/>
      <w:contextualSpacing/>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C400-B5F2-4745-800C-C1DF9874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6045</Words>
  <Characters>34457</Characters>
  <Application>Microsoft Office Word</Application>
  <DocSecurity>0</DocSecurity>
  <Lines>287</Lines>
  <Paragraphs>80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Corresponding author: </vt:lpstr>
      <vt:lpstr>KEYWORDS: </vt:lpstr>
      <vt:lpstr>Sodium Fluoride, PET, facet, osteoblast, SUV, Patlak, kinetics, PMOD</vt:lpstr>
      <vt:lpstr>SUMMARY: </vt:lpstr>
      <vt:lpstr/>
      <vt:lpstr>LONG ABSTRACT: </vt:lpstr>
      <vt:lpstr>INTRODUCTION: </vt:lpstr>
      <vt:lpstr>PROTOCOL:  </vt:lpstr>
      <vt:lpstr>1. Phantom </vt:lpstr>
      <vt:lpstr>2. Patient Preparation </vt:lpstr>
      <vt:lpstr>3. Imaging Protocol</vt:lpstr>
      <vt:lpstr>4. Image analysis</vt:lpstr>
      <vt:lpstr>5. Data analysis</vt:lpstr>
      <vt:lpstr>6. SUV Calculations and Kinetic Data</vt:lpstr>
      <vt:lpstr/>
      <vt:lpstr/>
      <vt:lpstr>7. PET Partial Volume Correction</vt:lpstr>
      <vt:lpstr/>
      <vt:lpstr/>
      <vt:lpstr>8. SUV Calculations and Kinetic Data</vt:lpstr>
      <vt:lpstr>Equation 1: Standard Uptake Value</vt:lpstr>
      <vt:lpstr>Equation 2: Patlak Graphical Kinetic Model</vt:lpstr>
      <vt:lpstr>Equation 3: Nonlinear Regression Kinetic Model</vt:lpstr>
      <vt:lpstr>9. Statistical Analysis</vt:lpstr>
      <vt:lpstr>REPRESENTATIVE RESULTS: </vt:lpstr>
      <vt:lpstr>DISCLOSURES: </vt:lpstr>
      <vt:lpstr>The authors have nothing to disclose</vt:lpstr>
    </vt:vector>
  </TitlesOfParts>
  <Company/>
  <LinksUpToDate>false</LinksUpToDate>
  <CharactersWithSpaces>40422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2019-02-12T22:07:00Z</dcterms:created>
  <dcterms:modified xsi:type="dcterms:W3CDTF">2019-02-19T18:43:00Z</dcterms:modified>
</cp:coreProperties>
</file>