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E7EBF" w14:textId="397AB5CC" w:rsidR="003036C1" w:rsidRPr="00EA45C8" w:rsidRDefault="00EA45C8" w:rsidP="003036C1">
      <w:pPr>
        <w:pStyle w:val="BodyText"/>
        <w:jc w:val="center"/>
        <w:outlineLvl w:val="0"/>
        <w:rPr>
          <w:rFonts w:ascii="Helvetica" w:hAnsi="Helvetica"/>
          <w:b/>
          <w:i w:val="0"/>
          <w:color w:val="008000"/>
          <w:szCs w:val="24"/>
        </w:rPr>
      </w:pPr>
      <w:bookmarkStart w:id="0" w:name="_GoBack"/>
      <w:bookmarkEnd w:id="0"/>
      <w:r w:rsidRPr="00EA45C8">
        <w:rPr>
          <w:rFonts w:ascii="Helvetica" w:hAnsi="Helvetica"/>
          <w:b/>
          <w:i w:val="0"/>
          <w:color w:val="008000"/>
          <w:szCs w:val="24"/>
        </w:rPr>
        <w:t>FINAL SCRIPT: APPROVED FOR FILMING</w:t>
      </w:r>
    </w:p>
    <w:p w14:paraId="289154CF"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C17AFA">
        <w:rPr>
          <w:rFonts w:ascii="Helvetica" w:hAnsi="Helvetica"/>
          <w:b/>
          <w:i w:val="0"/>
          <w:sz w:val="22"/>
        </w:rPr>
        <w:t>58489</w:t>
      </w:r>
    </w:p>
    <w:p w14:paraId="6A6F4092"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C17AFA">
        <w:rPr>
          <w:rFonts w:ascii="Helvetica" w:hAnsi="Helvetica"/>
          <w:b/>
          <w:i w:val="0"/>
          <w:sz w:val="22"/>
        </w:rPr>
        <w:t xml:space="preserve"> Anthony Iannazzi</w:t>
      </w:r>
    </w:p>
    <w:p w14:paraId="490D03CB" w14:textId="01D18048"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352F9B">
        <w:rPr>
          <w:rFonts w:ascii="Helvetica" w:hAnsi="Helvetica"/>
          <w:b/>
          <w:i w:val="0"/>
          <w:sz w:val="22"/>
        </w:rPr>
        <w:t xml:space="preserve"> </w:t>
      </w:r>
      <w:r w:rsidR="00352F9B" w:rsidRPr="00352F9B">
        <w:rPr>
          <w:rFonts w:ascii="Helvetica" w:hAnsi="Helvetica"/>
          <w:b/>
          <w:i w:val="0"/>
          <w:sz w:val="22"/>
        </w:rPr>
        <w:t>Graham Harris</w:t>
      </w:r>
    </w:p>
    <w:p w14:paraId="13576C06" w14:textId="5D33086C"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352F9B">
        <w:rPr>
          <w:rFonts w:ascii="Helvetica" w:hAnsi="Helvetica"/>
          <w:b/>
          <w:i w:val="0"/>
          <w:sz w:val="22"/>
        </w:rPr>
        <w:t>8/24/2018</w:t>
      </w:r>
    </w:p>
    <w:p w14:paraId="1BD7DD87"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C17AFA">
        <w:rPr>
          <w:rFonts w:ascii="Helvetica" w:hAnsi="Helvetica"/>
          <w:b/>
          <w:i w:val="0"/>
          <w:sz w:val="22"/>
        </w:rPr>
        <w:t xml:space="preserve"> </w:t>
      </w:r>
      <w:r w:rsidR="00EB4443">
        <w:fldChar w:fldCharType="begin"/>
      </w:r>
      <w:r w:rsidR="00EB4443">
        <w:instrText xml:space="preserve"> HYPERLINK "http://www.jove.com/files_upload.php?src=17839193" \t "_blank" </w:instrText>
      </w:r>
      <w:r w:rsidR="00EB4443">
        <w:fldChar w:fldCharType="separate"/>
      </w:r>
      <w:r w:rsidR="00C17AFA" w:rsidRPr="00C17AFA">
        <w:rPr>
          <w:rStyle w:val="Hyperlink"/>
          <w:rFonts w:ascii="Helvetica" w:hAnsi="Helvetica"/>
          <w:i w:val="0"/>
          <w:sz w:val="22"/>
        </w:rPr>
        <w:t>http://www.jove.com/files_upload.php?src=17839193</w:t>
      </w:r>
      <w:r w:rsidR="00EB4443">
        <w:rPr>
          <w:rStyle w:val="Hyperlink"/>
          <w:rFonts w:ascii="Helvetica" w:hAnsi="Helvetica"/>
          <w:i w:val="0"/>
          <w:sz w:val="22"/>
        </w:rPr>
        <w:fldChar w:fldCharType="end"/>
      </w:r>
    </w:p>
    <w:p w14:paraId="435A3220" w14:textId="77777777" w:rsidR="00565757" w:rsidRPr="00CF22F6" w:rsidRDefault="00565757" w:rsidP="00CE10F2">
      <w:pPr>
        <w:pStyle w:val="BodyText"/>
        <w:outlineLvl w:val="0"/>
        <w:rPr>
          <w:rFonts w:ascii="Helvetica" w:hAnsi="Helvetica"/>
          <w:b/>
          <w:i w:val="0"/>
          <w:sz w:val="22"/>
        </w:rPr>
      </w:pPr>
    </w:p>
    <w:p w14:paraId="7641C44C"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54148D2C" w14:textId="77777777" w:rsidR="00C17AFA" w:rsidRPr="00C17AFA" w:rsidRDefault="00C17AFA" w:rsidP="00C17AFA">
      <w:pPr>
        <w:pStyle w:val="Default"/>
        <w:rPr>
          <w:rFonts w:ascii="Helvetica" w:hAnsi="Helvetica"/>
          <w:vertAlign w:val="superscript"/>
        </w:rPr>
      </w:pPr>
      <w:r w:rsidRPr="00C17AFA">
        <w:rPr>
          <w:rFonts w:ascii="Helvetica" w:hAnsi="Helvetica"/>
        </w:rPr>
        <w:t>Katherine L. Dulwich</w:t>
      </w:r>
      <w:r w:rsidRPr="00C17AFA">
        <w:rPr>
          <w:rFonts w:ascii="Helvetica" w:hAnsi="Helvetica"/>
          <w:vertAlign w:val="superscript"/>
        </w:rPr>
        <w:t>1</w:t>
      </w:r>
      <w:r w:rsidRPr="00C17AFA">
        <w:rPr>
          <w:rFonts w:ascii="Helvetica" w:hAnsi="Helvetica"/>
        </w:rPr>
        <w:t xml:space="preserve"> *, Amin Asfor</w:t>
      </w:r>
      <w:r w:rsidRPr="00C17AFA">
        <w:rPr>
          <w:rFonts w:ascii="Helvetica" w:hAnsi="Helvetica"/>
          <w:vertAlign w:val="superscript"/>
        </w:rPr>
        <w:t>1</w:t>
      </w:r>
      <w:r w:rsidRPr="00C17AFA">
        <w:rPr>
          <w:rFonts w:ascii="Helvetica" w:hAnsi="Helvetica"/>
        </w:rPr>
        <w:t xml:space="preserve"> *, Alice G. Gray</w:t>
      </w:r>
      <w:r w:rsidRPr="00C17AFA">
        <w:rPr>
          <w:rFonts w:ascii="Helvetica" w:hAnsi="Helvetica"/>
          <w:vertAlign w:val="superscript"/>
        </w:rPr>
        <w:t>1</w:t>
      </w:r>
      <w:r w:rsidRPr="00C17AFA">
        <w:rPr>
          <w:rFonts w:ascii="Helvetica" w:hAnsi="Helvetica"/>
        </w:rPr>
        <w:t xml:space="preserve">, </w:t>
      </w:r>
      <w:proofErr w:type="spellStart"/>
      <w:r w:rsidRPr="00C17AFA">
        <w:rPr>
          <w:rFonts w:ascii="Helvetica" w:hAnsi="Helvetica"/>
        </w:rPr>
        <w:t>Venugopal</w:t>
      </w:r>
      <w:proofErr w:type="spellEnd"/>
      <w:r w:rsidRPr="00C17AFA">
        <w:rPr>
          <w:rFonts w:ascii="Helvetica" w:hAnsi="Helvetica"/>
        </w:rPr>
        <w:t xml:space="preserve"> Nair</w:t>
      </w:r>
      <w:r w:rsidRPr="00C17AFA">
        <w:rPr>
          <w:rFonts w:ascii="Helvetica" w:hAnsi="Helvetica"/>
          <w:vertAlign w:val="superscript"/>
        </w:rPr>
        <w:t>1</w:t>
      </w:r>
      <w:r w:rsidRPr="00C17AFA">
        <w:rPr>
          <w:rFonts w:ascii="Helvetica" w:hAnsi="Helvetica"/>
        </w:rPr>
        <w:t>, Andrew J. Broadbent</w:t>
      </w:r>
      <w:r w:rsidRPr="00C17AFA">
        <w:rPr>
          <w:rFonts w:ascii="Helvetica" w:hAnsi="Helvetica"/>
          <w:vertAlign w:val="superscript"/>
        </w:rPr>
        <w:t>1</w:t>
      </w:r>
    </w:p>
    <w:p w14:paraId="3378AAAD" w14:textId="77777777" w:rsidR="00C17AFA" w:rsidRPr="00C17AFA" w:rsidRDefault="00C17AFA" w:rsidP="00C17AFA">
      <w:pPr>
        <w:pStyle w:val="Default"/>
        <w:rPr>
          <w:rFonts w:ascii="Helvetica" w:hAnsi="Helvetica"/>
        </w:rPr>
      </w:pPr>
    </w:p>
    <w:p w14:paraId="37387295" w14:textId="77777777" w:rsidR="00C17AFA" w:rsidRPr="00C17AFA" w:rsidRDefault="00C17AFA" w:rsidP="00C17AFA">
      <w:pPr>
        <w:pStyle w:val="Default"/>
        <w:rPr>
          <w:rFonts w:ascii="Helvetica" w:hAnsi="Helvetica"/>
        </w:rPr>
      </w:pPr>
      <w:r w:rsidRPr="00C17AFA">
        <w:rPr>
          <w:rFonts w:ascii="Helvetica" w:hAnsi="Helvetica"/>
          <w:vertAlign w:val="superscript"/>
        </w:rPr>
        <w:t>1</w:t>
      </w:r>
      <w:r w:rsidRPr="00C17AFA">
        <w:rPr>
          <w:rFonts w:ascii="Helvetica" w:hAnsi="Helvetica"/>
        </w:rPr>
        <w:t xml:space="preserve">The </w:t>
      </w:r>
      <w:proofErr w:type="spellStart"/>
      <w:r w:rsidRPr="00C17AFA">
        <w:rPr>
          <w:rFonts w:ascii="Helvetica" w:hAnsi="Helvetica"/>
        </w:rPr>
        <w:t>Pirbright</w:t>
      </w:r>
      <w:proofErr w:type="spellEnd"/>
      <w:r w:rsidRPr="00C17AFA">
        <w:rPr>
          <w:rFonts w:ascii="Helvetica" w:hAnsi="Helvetica"/>
        </w:rPr>
        <w:t xml:space="preserve"> Institute, Ash Road, </w:t>
      </w:r>
      <w:proofErr w:type="spellStart"/>
      <w:r w:rsidRPr="00C17AFA">
        <w:rPr>
          <w:rFonts w:ascii="Helvetica" w:hAnsi="Helvetica"/>
        </w:rPr>
        <w:t>Woking</w:t>
      </w:r>
      <w:proofErr w:type="spellEnd"/>
      <w:r w:rsidRPr="00C17AFA">
        <w:rPr>
          <w:rFonts w:ascii="Helvetica" w:hAnsi="Helvetica"/>
        </w:rPr>
        <w:t>, UK</w:t>
      </w:r>
    </w:p>
    <w:p w14:paraId="0B909FC4" w14:textId="77777777" w:rsidR="00C17AFA" w:rsidRPr="00C17AFA" w:rsidRDefault="00C17AFA" w:rsidP="00C17AFA">
      <w:pPr>
        <w:pStyle w:val="Default"/>
        <w:rPr>
          <w:rFonts w:ascii="Helvetica" w:hAnsi="Helvetica"/>
        </w:rPr>
      </w:pPr>
    </w:p>
    <w:p w14:paraId="464DC951" w14:textId="77777777" w:rsidR="00C17AFA" w:rsidRPr="00C17AFA" w:rsidRDefault="00C17AFA" w:rsidP="00C17AFA">
      <w:pPr>
        <w:pStyle w:val="Default"/>
        <w:rPr>
          <w:rFonts w:ascii="Helvetica" w:hAnsi="Helvetica"/>
        </w:rPr>
      </w:pPr>
      <w:r w:rsidRPr="00C17AFA">
        <w:rPr>
          <w:rFonts w:ascii="Helvetica" w:hAnsi="Helvetica"/>
        </w:rPr>
        <w:t>* These authors contributed equally.</w:t>
      </w:r>
    </w:p>
    <w:p w14:paraId="3130FB39" w14:textId="77777777" w:rsidR="00565757" w:rsidRPr="00E24898" w:rsidRDefault="00565757" w:rsidP="00565757">
      <w:pPr>
        <w:pStyle w:val="Default"/>
        <w:rPr>
          <w:rFonts w:ascii="Helvetica" w:hAnsi="Helvetica"/>
        </w:rPr>
      </w:pPr>
    </w:p>
    <w:p w14:paraId="3F228888" w14:textId="77777777" w:rsidR="00C17AFA" w:rsidRPr="00C17AFA" w:rsidRDefault="00CE10F2" w:rsidP="00C17AFA">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C17AFA" w:rsidRPr="00C17AFA">
        <w:rPr>
          <w:rFonts w:ascii="Helvetica" w:hAnsi="Helvetica" w:cs="Arial"/>
          <w:b/>
          <w:sz w:val="28"/>
          <w:szCs w:val="24"/>
        </w:rPr>
        <w:t xml:space="preserve">An </w:t>
      </w:r>
      <w:r w:rsidR="00C17AFA" w:rsidRPr="00C17AFA">
        <w:rPr>
          <w:rFonts w:ascii="Helvetica" w:hAnsi="Helvetica" w:cs="Arial"/>
          <w:b/>
          <w:i/>
          <w:sz w:val="28"/>
          <w:szCs w:val="24"/>
        </w:rPr>
        <w:t>ex vivo</w:t>
      </w:r>
      <w:r w:rsidR="00C17AFA" w:rsidRPr="00C17AFA">
        <w:rPr>
          <w:rFonts w:ascii="Helvetica" w:hAnsi="Helvetica" w:cs="Arial"/>
          <w:b/>
          <w:sz w:val="28"/>
          <w:szCs w:val="24"/>
        </w:rPr>
        <w:t xml:space="preserve"> Chicken Primary </w:t>
      </w:r>
      <w:proofErr w:type="spellStart"/>
      <w:r w:rsidR="00C17AFA" w:rsidRPr="00C17AFA">
        <w:rPr>
          <w:rFonts w:ascii="Helvetica" w:hAnsi="Helvetica" w:cs="Arial"/>
          <w:b/>
          <w:sz w:val="28"/>
          <w:szCs w:val="24"/>
        </w:rPr>
        <w:t>Bursal</w:t>
      </w:r>
      <w:proofErr w:type="spellEnd"/>
      <w:r w:rsidR="00C17AFA" w:rsidRPr="00C17AFA">
        <w:rPr>
          <w:rFonts w:ascii="Helvetica" w:hAnsi="Helvetica" w:cs="Arial"/>
          <w:b/>
          <w:sz w:val="28"/>
          <w:szCs w:val="24"/>
        </w:rPr>
        <w:t xml:space="preserve">-cell Culture Model to Study Infectious </w:t>
      </w:r>
      <w:proofErr w:type="spellStart"/>
      <w:r w:rsidR="00C17AFA" w:rsidRPr="00C17AFA">
        <w:rPr>
          <w:rFonts w:ascii="Helvetica" w:hAnsi="Helvetica" w:cs="Arial"/>
          <w:b/>
          <w:sz w:val="28"/>
          <w:szCs w:val="24"/>
        </w:rPr>
        <w:t>Bursal</w:t>
      </w:r>
      <w:proofErr w:type="spellEnd"/>
      <w:r w:rsidR="00C17AFA" w:rsidRPr="00C17AFA">
        <w:rPr>
          <w:rFonts w:ascii="Helvetica" w:hAnsi="Helvetica" w:cs="Arial"/>
          <w:b/>
          <w:sz w:val="28"/>
          <w:szCs w:val="24"/>
        </w:rPr>
        <w:t xml:space="preserve"> Disease Virus Pathogenesis</w:t>
      </w:r>
    </w:p>
    <w:p w14:paraId="2ADCA68B" w14:textId="77777777" w:rsidR="00565757" w:rsidRPr="00E24898" w:rsidRDefault="00565757" w:rsidP="00CE10F2">
      <w:pPr>
        <w:outlineLvl w:val="0"/>
        <w:rPr>
          <w:rFonts w:ascii="Helvetica" w:hAnsi="Helvetica"/>
          <w:b/>
          <w:sz w:val="22"/>
        </w:rPr>
      </w:pPr>
    </w:p>
    <w:p w14:paraId="6DEDF3DE"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5CB16F87" w14:textId="77777777" w:rsidR="00C17AFA" w:rsidRPr="00C17AFA" w:rsidRDefault="00C17AFA" w:rsidP="00C17AFA">
      <w:pPr>
        <w:outlineLvl w:val="0"/>
        <w:rPr>
          <w:rFonts w:ascii="Helvetica" w:hAnsi="Helvetica"/>
          <w:sz w:val="22"/>
        </w:rPr>
      </w:pPr>
      <w:r w:rsidRPr="00C17AFA">
        <w:rPr>
          <w:rFonts w:ascii="Helvetica" w:hAnsi="Helvetica"/>
          <w:sz w:val="22"/>
        </w:rPr>
        <w:t xml:space="preserve">Andrew Broadbent </w:t>
      </w:r>
      <w:r w:rsidRPr="00C17AFA">
        <w:rPr>
          <w:rFonts w:ascii="Helvetica" w:hAnsi="Helvetica"/>
          <w:sz w:val="22"/>
        </w:rPr>
        <w:tab/>
      </w:r>
      <w:r w:rsidRPr="00C17AFA">
        <w:rPr>
          <w:rFonts w:ascii="Helvetica" w:hAnsi="Helvetica"/>
          <w:sz w:val="22"/>
        </w:rPr>
        <w:tab/>
        <w:t>a</w:t>
      </w:r>
      <w:r>
        <w:rPr>
          <w:rFonts w:ascii="Helvetica" w:hAnsi="Helvetica"/>
          <w:sz w:val="22"/>
        </w:rPr>
        <w:t>ndrew.broadbent@pirbright.ac.uk</w:t>
      </w:r>
    </w:p>
    <w:p w14:paraId="1E106CD4" w14:textId="6A1DA476" w:rsidR="00565757" w:rsidRPr="00EB4443" w:rsidRDefault="008927A4" w:rsidP="00EB4443">
      <w:pPr>
        <w:tabs>
          <w:tab w:val="left" w:pos="900"/>
        </w:tabs>
        <w:outlineLvl w:val="0"/>
        <w:rPr>
          <w:rFonts w:ascii="Helvetica" w:hAnsi="Helvetica"/>
          <w:sz w:val="22"/>
        </w:rPr>
      </w:pPr>
      <w:r w:rsidRPr="00EB4443">
        <w:rPr>
          <w:rFonts w:ascii="Helvetica" w:hAnsi="Helvetica"/>
          <w:sz w:val="22"/>
        </w:rPr>
        <w:t xml:space="preserve">The </w:t>
      </w:r>
      <w:proofErr w:type="spellStart"/>
      <w:r w:rsidRPr="00EB4443">
        <w:rPr>
          <w:rFonts w:ascii="Helvetica" w:hAnsi="Helvetica"/>
          <w:sz w:val="22"/>
        </w:rPr>
        <w:t>Pirbright</w:t>
      </w:r>
      <w:proofErr w:type="spellEnd"/>
      <w:r w:rsidRPr="00EB4443">
        <w:rPr>
          <w:rFonts w:ascii="Helvetica" w:hAnsi="Helvetica"/>
          <w:sz w:val="22"/>
        </w:rPr>
        <w:t xml:space="preserve"> Institute</w:t>
      </w:r>
    </w:p>
    <w:p w14:paraId="0E3B2D6B" w14:textId="29D0F59B" w:rsidR="008927A4" w:rsidRPr="00EB4443" w:rsidRDefault="008927A4" w:rsidP="00EB4443">
      <w:pPr>
        <w:tabs>
          <w:tab w:val="left" w:pos="900"/>
        </w:tabs>
        <w:outlineLvl w:val="0"/>
        <w:rPr>
          <w:rFonts w:ascii="Helvetica" w:hAnsi="Helvetica"/>
          <w:sz w:val="22"/>
        </w:rPr>
      </w:pPr>
      <w:r w:rsidRPr="00EB4443">
        <w:rPr>
          <w:rFonts w:ascii="Helvetica" w:hAnsi="Helvetica"/>
          <w:sz w:val="22"/>
        </w:rPr>
        <w:t>Ash Road</w:t>
      </w:r>
    </w:p>
    <w:p w14:paraId="0F4A2097" w14:textId="365F2CC1" w:rsidR="008927A4" w:rsidRPr="00EB4443" w:rsidRDefault="008927A4" w:rsidP="00EB4443">
      <w:pPr>
        <w:tabs>
          <w:tab w:val="left" w:pos="900"/>
        </w:tabs>
        <w:outlineLvl w:val="0"/>
        <w:rPr>
          <w:rFonts w:ascii="Helvetica" w:hAnsi="Helvetica"/>
          <w:sz w:val="22"/>
        </w:rPr>
      </w:pPr>
      <w:proofErr w:type="spellStart"/>
      <w:r w:rsidRPr="00EB4443">
        <w:rPr>
          <w:rFonts w:ascii="Helvetica" w:hAnsi="Helvetica"/>
          <w:sz w:val="22"/>
        </w:rPr>
        <w:t>Woking</w:t>
      </w:r>
      <w:proofErr w:type="spellEnd"/>
    </w:p>
    <w:p w14:paraId="506B105A" w14:textId="7408485D" w:rsidR="008927A4" w:rsidRPr="00EB4443" w:rsidRDefault="008927A4" w:rsidP="00EB4443">
      <w:pPr>
        <w:tabs>
          <w:tab w:val="left" w:pos="900"/>
        </w:tabs>
        <w:outlineLvl w:val="0"/>
        <w:rPr>
          <w:rFonts w:ascii="Helvetica" w:hAnsi="Helvetica"/>
          <w:sz w:val="22"/>
        </w:rPr>
      </w:pPr>
      <w:r w:rsidRPr="00EB4443">
        <w:rPr>
          <w:rFonts w:ascii="Helvetica" w:hAnsi="Helvetica"/>
          <w:sz w:val="22"/>
        </w:rPr>
        <w:t>GU24 0NF</w:t>
      </w:r>
    </w:p>
    <w:p w14:paraId="7C44BCB4" w14:textId="6049B73F" w:rsidR="008927A4" w:rsidRPr="00EB4443" w:rsidRDefault="008927A4" w:rsidP="00EB4443">
      <w:pPr>
        <w:tabs>
          <w:tab w:val="left" w:pos="900"/>
        </w:tabs>
        <w:outlineLvl w:val="0"/>
        <w:rPr>
          <w:rFonts w:ascii="Helvetica" w:hAnsi="Helvetica"/>
          <w:sz w:val="22"/>
        </w:rPr>
      </w:pPr>
      <w:r w:rsidRPr="00EB4443">
        <w:rPr>
          <w:rFonts w:ascii="Helvetica" w:hAnsi="Helvetica"/>
          <w:sz w:val="22"/>
        </w:rPr>
        <w:t>United Kingdom</w:t>
      </w:r>
    </w:p>
    <w:p w14:paraId="7CCD051A" w14:textId="77777777" w:rsidR="008927A4" w:rsidRPr="00EB4443" w:rsidRDefault="008927A4" w:rsidP="00CE10F2">
      <w:pPr>
        <w:outlineLvl w:val="0"/>
        <w:rPr>
          <w:rFonts w:ascii="Helvetica" w:hAnsi="Helvetica"/>
          <w:sz w:val="22"/>
        </w:rPr>
      </w:pPr>
    </w:p>
    <w:p w14:paraId="772BD23C"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672D441A" w14:textId="77777777" w:rsidR="00C17AFA" w:rsidRPr="00C17AFA" w:rsidRDefault="00C17AFA" w:rsidP="00C17AFA">
      <w:pPr>
        <w:rPr>
          <w:rFonts w:ascii="Helvetica" w:hAnsi="Helvetica"/>
          <w:sz w:val="22"/>
        </w:rPr>
      </w:pPr>
      <w:proofErr w:type="gramStart"/>
      <w:r w:rsidRPr="00C17AFA">
        <w:rPr>
          <w:rFonts w:ascii="Helvetica" w:hAnsi="Helvetica"/>
          <w:sz w:val="22"/>
        </w:rPr>
        <w:t>kate.dulwich@pirbright.ac.uk</w:t>
      </w:r>
      <w:proofErr w:type="gramEnd"/>
    </w:p>
    <w:p w14:paraId="4E9A8079" w14:textId="77777777" w:rsidR="00C17AFA" w:rsidRPr="00C17AFA" w:rsidRDefault="00C17AFA" w:rsidP="00C17AFA">
      <w:pPr>
        <w:rPr>
          <w:rFonts w:ascii="Helvetica" w:hAnsi="Helvetica"/>
          <w:sz w:val="22"/>
        </w:rPr>
      </w:pPr>
      <w:proofErr w:type="gramStart"/>
      <w:r>
        <w:rPr>
          <w:rFonts w:ascii="Helvetica" w:hAnsi="Helvetica"/>
          <w:sz w:val="22"/>
        </w:rPr>
        <w:t>amin.asfor@pirbright.ac.uk</w:t>
      </w:r>
      <w:proofErr w:type="gramEnd"/>
    </w:p>
    <w:p w14:paraId="183F726F" w14:textId="77777777" w:rsidR="00C17AFA" w:rsidRPr="00C17AFA" w:rsidRDefault="00C17AFA" w:rsidP="00C17AFA">
      <w:pPr>
        <w:rPr>
          <w:rFonts w:ascii="Helvetica" w:hAnsi="Helvetica"/>
          <w:sz w:val="22"/>
        </w:rPr>
      </w:pPr>
      <w:r w:rsidRPr="00C17AFA">
        <w:rPr>
          <w:rFonts w:ascii="Helvetica" w:hAnsi="Helvetica"/>
          <w:sz w:val="22"/>
        </w:rPr>
        <w:t>alicegray2396@yahoo.co.uk</w:t>
      </w:r>
    </w:p>
    <w:p w14:paraId="5515C2F2" w14:textId="77777777" w:rsidR="00C17AFA" w:rsidRPr="00C17AFA" w:rsidRDefault="00C17AFA" w:rsidP="00C17AFA">
      <w:pPr>
        <w:rPr>
          <w:rFonts w:ascii="Helvetica" w:hAnsi="Helvetica"/>
          <w:sz w:val="22"/>
        </w:rPr>
      </w:pPr>
      <w:proofErr w:type="gramStart"/>
      <w:r w:rsidRPr="00C17AFA">
        <w:rPr>
          <w:rFonts w:ascii="Helvetica" w:hAnsi="Helvetica"/>
          <w:sz w:val="22"/>
        </w:rPr>
        <w:t>venugopal.nair@pirbright.ac.uk</w:t>
      </w:r>
      <w:proofErr w:type="gramEnd"/>
    </w:p>
    <w:p w14:paraId="3EE4A7B7" w14:textId="1006E3D4" w:rsidR="00C17AFA" w:rsidRDefault="007C71BC" w:rsidP="00C17AFA">
      <w:pPr>
        <w:rPr>
          <w:rFonts w:ascii="Helvetica" w:hAnsi="Helvetica"/>
          <w:sz w:val="22"/>
        </w:rPr>
      </w:pPr>
      <w:hyperlink r:id="rId8" w:history="1">
        <w:r w:rsidR="00EB4443" w:rsidRPr="00B56DC7">
          <w:rPr>
            <w:rStyle w:val="Hyperlink"/>
            <w:rFonts w:ascii="Helvetica" w:hAnsi="Helvetica"/>
            <w:sz w:val="22"/>
          </w:rPr>
          <w:t>andrew.broadbent@pirbright.ac.uk</w:t>
        </w:r>
      </w:hyperlink>
    </w:p>
    <w:p w14:paraId="68FD87F5" w14:textId="77777777" w:rsidR="00EB4443" w:rsidRPr="00C17AFA" w:rsidRDefault="00EB4443" w:rsidP="00C17AFA">
      <w:pPr>
        <w:rPr>
          <w:rFonts w:ascii="Helvetica" w:hAnsi="Helvetica"/>
          <w:sz w:val="22"/>
        </w:rPr>
      </w:pPr>
    </w:p>
    <w:p w14:paraId="66760BDC" w14:textId="0707CF05" w:rsidR="00AA132F" w:rsidRPr="00EB4443"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 xml:space="preserve">Microscopy: Does your protocol involve video microscopy, such as filming a complex dissection or </w:t>
      </w:r>
      <w:r w:rsidRPr="00EB4443">
        <w:rPr>
          <w:rFonts w:ascii="Helvetica" w:hAnsi="Helvetica"/>
          <w:sz w:val="22"/>
        </w:rPr>
        <w:t>microinjection technique?</w:t>
      </w:r>
      <w:r w:rsidRPr="00EB4443">
        <w:rPr>
          <w:rFonts w:ascii="Helvetica" w:hAnsi="Helvetica"/>
          <w:b/>
          <w:sz w:val="22"/>
        </w:rPr>
        <w:t xml:space="preserve"> (Y/N)_____</w:t>
      </w:r>
      <w:r w:rsidR="008927A4" w:rsidRPr="00EB4443">
        <w:rPr>
          <w:rFonts w:ascii="Helvetica" w:hAnsi="Helvetica"/>
          <w:b/>
          <w:sz w:val="22"/>
        </w:rPr>
        <w:t>N</w:t>
      </w:r>
      <w:r w:rsidRPr="00EB4443">
        <w:rPr>
          <w:rFonts w:ascii="Helvetica" w:hAnsi="Helvetica"/>
          <w:b/>
          <w:sz w:val="22"/>
        </w:rPr>
        <w:t xml:space="preserve">____  </w:t>
      </w:r>
    </w:p>
    <w:p w14:paraId="59B1D9C0" w14:textId="519DB234" w:rsidR="00AA132F" w:rsidRPr="00EB4443" w:rsidRDefault="00AA132F" w:rsidP="00AA132F">
      <w:pPr>
        <w:spacing w:before="120"/>
        <w:rPr>
          <w:rFonts w:ascii="Helvetica" w:hAnsi="Helvetica"/>
          <w:b/>
          <w:sz w:val="22"/>
        </w:rPr>
      </w:pPr>
      <w:r w:rsidRPr="00EB4443">
        <w:rPr>
          <w:rFonts w:ascii="Helvetica" w:hAnsi="Helvetica"/>
          <w:sz w:val="22"/>
        </w:rPr>
        <w:t>Can you record movies/images using your own microscope camera?</w:t>
      </w:r>
      <w:r w:rsidRPr="00EB4443">
        <w:rPr>
          <w:rFonts w:ascii="Helvetica" w:hAnsi="Helvetica"/>
          <w:b/>
          <w:sz w:val="22"/>
        </w:rPr>
        <w:t xml:space="preserve"> (Y/N)____</w:t>
      </w:r>
      <w:r w:rsidR="008927A4" w:rsidRPr="00EB4443">
        <w:rPr>
          <w:rFonts w:ascii="Helvetica" w:hAnsi="Helvetica"/>
          <w:b/>
          <w:sz w:val="22"/>
        </w:rPr>
        <w:t>Y (microscope in a different room)</w:t>
      </w:r>
      <w:r w:rsidRPr="00EB4443">
        <w:rPr>
          <w:rFonts w:ascii="Helvetica" w:hAnsi="Helvetica"/>
          <w:b/>
          <w:sz w:val="22"/>
        </w:rPr>
        <w:t xml:space="preserve">_____  </w:t>
      </w:r>
    </w:p>
    <w:p w14:paraId="4B100FDC" w14:textId="29CA685B"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8927A4">
        <w:rPr>
          <w:rFonts w:ascii="Helvetica" w:hAnsi="Helvetica"/>
          <w:b/>
          <w:sz w:val="22"/>
        </w:rPr>
        <w:t>N</w:t>
      </w:r>
      <w:r w:rsidRPr="00AA132F">
        <w:rPr>
          <w:rFonts w:ascii="Helvetica" w:hAnsi="Helvetica"/>
          <w:b/>
          <w:sz w:val="22"/>
        </w:rPr>
        <w:t xml:space="preserve">_____ </w:t>
      </w:r>
    </w:p>
    <w:p w14:paraId="423D3FBE" w14:textId="66D99C8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w:t>
      </w:r>
      <w:r w:rsidR="006B2CF7">
        <w:rPr>
          <w:rFonts w:ascii="Helvetica" w:hAnsi="Helvetica"/>
          <w:sz w:val="22"/>
        </w:rPr>
        <w:t xml:space="preserve">2.2, 2.4, </w:t>
      </w:r>
      <w:r w:rsidR="00B77E83">
        <w:rPr>
          <w:rFonts w:ascii="Helvetica" w:hAnsi="Helvetica"/>
          <w:sz w:val="22"/>
        </w:rPr>
        <w:t xml:space="preserve">2.6, 3.3, </w:t>
      </w:r>
      <w:r w:rsidR="006B2CF7">
        <w:rPr>
          <w:rFonts w:ascii="Helvetica" w:hAnsi="Helvetica"/>
          <w:sz w:val="22"/>
        </w:rPr>
        <w:t>4.5</w:t>
      </w:r>
      <w:r w:rsidRPr="00E24898">
        <w:rPr>
          <w:rFonts w:ascii="Helvetica" w:hAnsi="Helvetica"/>
          <w:sz w:val="22"/>
        </w:rPr>
        <w:t>_________________________________________</w:t>
      </w:r>
    </w:p>
    <w:p w14:paraId="53C2CA4E" w14:textId="4A0CD2BD"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w:t>
      </w:r>
      <w:r w:rsidR="006B2CF7">
        <w:rPr>
          <w:rFonts w:ascii="Helvetica" w:hAnsi="Helvetica"/>
          <w:sz w:val="22"/>
        </w:rPr>
        <w:t xml:space="preserve">2.6 – layering one solution on top of another- need to be careful they don’t mix </w:t>
      </w:r>
    </w:p>
    <w:p w14:paraId="60CB892C" w14:textId="4C83763C"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____</w:t>
      </w:r>
      <w:r w:rsidR="006B2CF7">
        <w:rPr>
          <w:rFonts w:ascii="Helvetica" w:hAnsi="Helvetica"/>
          <w:sz w:val="22"/>
        </w:rPr>
        <w:t>N</w:t>
      </w:r>
      <w:r w:rsidRPr="00E24898">
        <w:rPr>
          <w:rFonts w:ascii="Helvetica" w:hAnsi="Helvetica"/>
          <w:sz w:val="22"/>
        </w:rPr>
        <w:t>___ If yes, how far apart are the locations? ___________________________________________________</w:t>
      </w:r>
    </w:p>
    <w:p w14:paraId="7B5A4ECC"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528DE4F0" w14:textId="77777777" w:rsidR="00CE10F2" w:rsidRPr="00E24898" w:rsidRDefault="00CE10F2" w:rsidP="00AE11E8">
      <w:pPr>
        <w:rPr>
          <w:rFonts w:ascii="Helvetica" w:hAnsi="Helvetica"/>
          <w:sz w:val="22"/>
        </w:rPr>
      </w:pPr>
    </w:p>
    <w:p w14:paraId="2894BCB5"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2CF9ECE3" w14:textId="3D5B5A7A" w:rsidR="00CE10F2" w:rsidRDefault="00EB4443" w:rsidP="00CE10F2">
      <w:pPr>
        <w:numPr>
          <w:ilvl w:val="1"/>
          <w:numId w:val="9"/>
        </w:numPr>
        <w:spacing w:before="240"/>
        <w:jc w:val="both"/>
        <w:outlineLvl w:val="0"/>
        <w:rPr>
          <w:rFonts w:ascii="Helvetica" w:hAnsi="Helvetica" w:cs="Arial"/>
          <w:szCs w:val="24"/>
        </w:rPr>
      </w:pPr>
      <w:r>
        <w:rPr>
          <w:rFonts w:ascii="Helvetica" w:hAnsi="Helvetica" w:cs="Arial"/>
          <w:szCs w:val="24"/>
          <w:u w:val="single"/>
        </w:rPr>
        <w:t>Andrew Broadbent</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the </w:t>
      </w:r>
      <w:r w:rsidR="00C94737">
        <w:rPr>
          <w:rFonts w:ascii="Helvetica" w:hAnsi="Helvetica" w:cs="Arial"/>
          <w:szCs w:val="24"/>
        </w:rPr>
        <w:t xml:space="preserve">avian virology </w:t>
      </w:r>
      <w:r w:rsidR="009625B1" w:rsidRPr="00F146E3">
        <w:rPr>
          <w:rFonts w:ascii="Helvetica" w:hAnsi="Helvetica" w:cs="Arial"/>
          <w:szCs w:val="24"/>
        </w:rPr>
        <w:t xml:space="preserve">field, such as </w:t>
      </w:r>
      <w:r w:rsidR="00C94737">
        <w:rPr>
          <w:rFonts w:ascii="Helvetica" w:hAnsi="Helvetica" w:cs="Arial"/>
          <w:szCs w:val="24"/>
        </w:rPr>
        <w:t>how immunosuppressive viruses interact with B cells</w:t>
      </w:r>
      <w:r>
        <w:rPr>
          <w:rFonts w:ascii="Helvetica" w:hAnsi="Helvetica" w:cs="Arial"/>
          <w:szCs w:val="24"/>
        </w:rPr>
        <w:t xml:space="preserve"> </w:t>
      </w:r>
      <w:r>
        <w:rPr>
          <w:rFonts w:ascii="Helvetica" w:hAnsi="Helvetica" w:cs="Arial"/>
          <w:b/>
          <w:szCs w:val="24"/>
        </w:rPr>
        <w:t>[1-INT]</w:t>
      </w:r>
      <w:r w:rsidR="00C94737">
        <w:rPr>
          <w:rFonts w:ascii="Helvetica" w:hAnsi="Helvetica" w:cs="Arial"/>
          <w:szCs w:val="24"/>
        </w:rPr>
        <w:t>.</w:t>
      </w:r>
    </w:p>
    <w:p w14:paraId="183CDC57" w14:textId="15229E61" w:rsidR="00EB4443" w:rsidRPr="00EB4443" w:rsidRDefault="00EB4443" w:rsidP="00EB4443">
      <w:pPr>
        <w:numPr>
          <w:ilvl w:val="2"/>
          <w:numId w:val="9"/>
        </w:numPr>
        <w:spacing w:before="240"/>
        <w:jc w:val="both"/>
        <w:outlineLvl w:val="0"/>
        <w:rPr>
          <w:rFonts w:ascii="Helvetica" w:hAnsi="Helvetica" w:cs="Arial"/>
          <w:szCs w:val="24"/>
        </w:rPr>
      </w:pPr>
      <w:r w:rsidRPr="00EB4443">
        <w:rPr>
          <w:rFonts w:ascii="Helvetica" w:hAnsi="Helvetica" w:cs="Arial"/>
          <w:szCs w:val="24"/>
        </w:rPr>
        <w:t>Andrew Broadbent</w:t>
      </w:r>
      <w:r>
        <w:rPr>
          <w:rFonts w:ascii="Helvetica" w:hAnsi="Helvetica" w:cs="Arial"/>
          <w:szCs w:val="24"/>
        </w:rPr>
        <w:t xml:space="preserve"> says the line above in an interview-style shot, looking slightly off-camera.</w:t>
      </w:r>
    </w:p>
    <w:p w14:paraId="61EDDEAA" w14:textId="079E7F34" w:rsidR="00714735" w:rsidRDefault="00C94737" w:rsidP="00EB4443">
      <w:pPr>
        <w:pStyle w:val="ListParagraph"/>
        <w:numPr>
          <w:ilvl w:val="1"/>
          <w:numId w:val="9"/>
        </w:numPr>
        <w:spacing w:before="120"/>
        <w:jc w:val="both"/>
        <w:outlineLvl w:val="0"/>
        <w:rPr>
          <w:rFonts w:ascii="Helvetica" w:hAnsi="Helvetica" w:cs="Arial"/>
          <w:szCs w:val="24"/>
        </w:rPr>
      </w:pPr>
      <w:r w:rsidRPr="00714735">
        <w:rPr>
          <w:rFonts w:ascii="Helvetica" w:hAnsi="Helvetica" w:cs="Arial"/>
          <w:szCs w:val="24"/>
          <w:u w:val="single"/>
        </w:rPr>
        <w:t>Andrew Broadbent</w:t>
      </w:r>
      <w:r w:rsidR="00FD1497" w:rsidRPr="00714735">
        <w:rPr>
          <w:rFonts w:ascii="Helvetica" w:hAnsi="Helvetica" w:cs="Arial"/>
          <w:szCs w:val="24"/>
        </w:rPr>
        <w:t>:</w:t>
      </w:r>
      <w:r w:rsidR="00CE10F2" w:rsidRPr="00714735">
        <w:rPr>
          <w:rFonts w:ascii="Helvetica" w:hAnsi="Helvetica" w:cs="Arial"/>
          <w:szCs w:val="24"/>
        </w:rPr>
        <w:t xml:space="preserve"> </w:t>
      </w:r>
      <w:r w:rsidR="009625B1" w:rsidRPr="00353512">
        <w:rPr>
          <w:rFonts w:ascii="Helvetica" w:hAnsi="Helvetica" w:cs="Arial"/>
          <w:szCs w:val="24"/>
        </w:rPr>
        <w:t xml:space="preserve">The main advantage of this technique is that </w:t>
      </w:r>
      <w:r w:rsidRPr="00714735">
        <w:rPr>
          <w:rFonts w:ascii="Helvetica" w:hAnsi="Helvetica" w:cs="Arial"/>
          <w:szCs w:val="24"/>
        </w:rPr>
        <w:t xml:space="preserve">the cells are more relevant than </w:t>
      </w:r>
      <w:r w:rsidR="00EB4443" w:rsidRPr="00714735">
        <w:rPr>
          <w:rFonts w:ascii="Helvetica" w:hAnsi="Helvetica" w:cs="Arial"/>
          <w:szCs w:val="24"/>
        </w:rPr>
        <w:t>immortalized</w:t>
      </w:r>
      <w:r w:rsidRPr="00714735">
        <w:rPr>
          <w:rFonts w:ascii="Helvetica" w:hAnsi="Helvetica" w:cs="Arial"/>
          <w:szCs w:val="24"/>
        </w:rPr>
        <w:t xml:space="preserve"> cell-lines currently used in the lab</w:t>
      </w:r>
      <w:r w:rsidR="00EB4443">
        <w:rPr>
          <w:rFonts w:ascii="Helvetica" w:hAnsi="Helvetica" w:cs="Arial"/>
          <w:szCs w:val="24"/>
        </w:rPr>
        <w:t xml:space="preserve"> </w:t>
      </w:r>
      <w:r w:rsidR="00EB4443">
        <w:rPr>
          <w:rFonts w:ascii="Helvetica" w:hAnsi="Helvetica" w:cs="Arial"/>
          <w:b/>
          <w:szCs w:val="24"/>
        </w:rPr>
        <w:t>[1-INT]</w:t>
      </w:r>
      <w:r w:rsidR="00714735" w:rsidRPr="00EB4443">
        <w:rPr>
          <w:rFonts w:ascii="Helvetica" w:hAnsi="Helvetica" w:cs="Arial"/>
          <w:szCs w:val="24"/>
        </w:rPr>
        <w:t>.</w:t>
      </w:r>
    </w:p>
    <w:p w14:paraId="3C6D4580" w14:textId="1055A46B" w:rsidR="00EB4443" w:rsidRPr="00EB4443" w:rsidRDefault="00EB4443" w:rsidP="00EB4443">
      <w:pPr>
        <w:numPr>
          <w:ilvl w:val="2"/>
          <w:numId w:val="9"/>
        </w:numPr>
        <w:spacing w:before="240"/>
        <w:jc w:val="both"/>
        <w:outlineLvl w:val="0"/>
        <w:rPr>
          <w:rFonts w:ascii="Helvetica" w:hAnsi="Helvetica" w:cs="Arial"/>
          <w:szCs w:val="24"/>
        </w:rPr>
      </w:pPr>
      <w:r w:rsidRPr="00EB4443">
        <w:rPr>
          <w:rFonts w:ascii="Helvetica" w:hAnsi="Helvetica" w:cs="Arial"/>
          <w:szCs w:val="24"/>
        </w:rPr>
        <w:t>Andrew Broadbent</w:t>
      </w:r>
      <w:r>
        <w:rPr>
          <w:rFonts w:ascii="Helvetica" w:hAnsi="Helvetica" w:cs="Arial"/>
          <w:szCs w:val="24"/>
        </w:rPr>
        <w:t xml:space="preserve"> says the line above in an interview-style shot, looking slightly off-camera.</w:t>
      </w:r>
    </w:p>
    <w:p w14:paraId="566CE0CF" w14:textId="77777777" w:rsidR="00CE10F2" w:rsidRPr="00714735" w:rsidRDefault="00CE10F2" w:rsidP="00714735">
      <w:pPr>
        <w:spacing w:before="120"/>
        <w:jc w:val="both"/>
        <w:outlineLvl w:val="0"/>
        <w:rPr>
          <w:rFonts w:ascii="Helvetica" w:hAnsi="Helvetica" w:cs="Arial"/>
          <w:sz w:val="22"/>
          <w:szCs w:val="24"/>
        </w:rPr>
      </w:pPr>
    </w:p>
    <w:p w14:paraId="29F956F1"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6AA1377A" w14:textId="502B0CCC" w:rsidR="00CE10F2" w:rsidRDefault="0046769A" w:rsidP="00CE10F2">
      <w:pPr>
        <w:numPr>
          <w:ilvl w:val="1"/>
          <w:numId w:val="9"/>
        </w:numPr>
        <w:spacing w:before="240"/>
        <w:jc w:val="both"/>
        <w:outlineLvl w:val="0"/>
        <w:rPr>
          <w:rFonts w:ascii="Helvetica" w:hAnsi="Helvetica" w:cs="Arial"/>
          <w:szCs w:val="24"/>
        </w:rPr>
      </w:pPr>
      <w:r>
        <w:rPr>
          <w:rFonts w:ascii="Helvetica" w:hAnsi="Helvetica" w:cs="Arial"/>
          <w:szCs w:val="24"/>
          <w:u w:val="single"/>
        </w:rPr>
        <w:t xml:space="preserve">Kate </w:t>
      </w:r>
      <w:proofErr w:type="spellStart"/>
      <w:r>
        <w:rPr>
          <w:rFonts w:ascii="Helvetica" w:hAnsi="Helvetica" w:cs="Arial"/>
          <w:szCs w:val="24"/>
          <w:u w:val="single"/>
        </w:rPr>
        <w:t>Dulwich</w:t>
      </w:r>
      <w:proofErr w:type="spellEnd"/>
      <w:r w:rsidR="00FD1497" w:rsidRPr="00F146E3">
        <w:rPr>
          <w:rFonts w:ascii="Helvetica" w:hAnsi="Helvetica" w:cs="Arial"/>
          <w:szCs w:val="24"/>
        </w:rPr>
        <w:t xml:space="preserve">: </w:t>
      </w:r>
      <w:r w:rsidR="00CE10F2" w:rsidRPr="00F146E3">
        <w:rPr>
          <w:rFonts w:ascii="Helvetica" w:hAnsi="Helvetica" w:cs="Arial"/>
          <w:szCs w:val="24"/>
        </w:rPr>
        <w:t xml:space="preserve">Though this method can provide insight into </w:t>
      </w:r>
      <w:r>
        <w:rPr>
          <w:rFonts w:ascii="Helvetica" w:hAnsi="Helvetica" w:cs="Arial"/>
          <w:szCs w:val="24"/>
        </w:rPr>
        <w:t xml:space="preserve">how chicken cells respond to </w:t>
      </w:r>
      <w:r w:rsidR="00A51562">
        <w:rPr>
          <w:rFonts w:ascii="Helvetica" w:hAnsi="Helvetica" w:cs="Arial"/>
          <w:szCs w:val="24"/>
        </w:rPr>
        <w:t>IBDV</w:t>
      </w:r>
      <w:r w:rsidR="00CE10F2" w:rsidRPr="00F146E3">
        <w:rPr>
          <w:rFonts w:ascii="Helvetica" w:hAnsi="Helvetica" w:cs="Arial"/>
          <w:szCs w:val="24"/>
        </w:rPr>
        <w:t xml:space="preserve">, it can also be applied to other </w:t>
      </w:r>
      <w:r>
        <w:rPr>
          <w:rFonts w:ascii="Helvetica" w:hAnsi="Helvetica" w:cs="Arial"/>
          <w:szCs w:val="24"/>
        </w:rPr>
        <w:t>viruses, such as ALV and REV.</w:t>
      </w:r>
    </w:p>
    <w:p w14:paraId="74AABCEE" w14:textId="04D9A952" w:rsidR="00EB4443" w:rsidRPr="00EB4443" w:rsidRDefault="00EB4443" w:rsidP="00EB4443">
      <w:pPr>
        <w:numPr>
          <w:ilvl w:val="2"/>
          <w:numId w:val="9"/>
        </w:numPr>
        <w:spacing w:before="240"/>
        <w:jc w:val="both"/>
        <w:outlineLvl w:val="0"/>
        <w:rPr>
          <w:rFonts w:ascii="Helvetica" w:hAnsi="Helvetica" w:cs="Arial"/>
          <w:szCs w:val="24"/>
        </w:rPr>
      </w:pPr>
      <w:r>
        <w:rPr>
          <w:rFonts w:ascii="Helvetica" w:hAnsi="Helvetica" w:cs="Arial"/>
          <w:szCs w:val="24"/>
        </w:rPr>
        <w:t xml:space="preserve">Kate </w:t>
      </w:r>
      <w:proofErr w:type="spellStart"/>
      <w:r>
        <w:rPr>
          <w:rFonts w:ascii="Helvetica" w:hAnsi="Helvetica" w:cs="Arial"/>
          <w:szCs w:val="24"/>
        </w:rPr>
        <w:t>Dulwich</w:t>
      </w:r>
      <w:proofErr w:type="spellEnd"/>
      <w:r>
        <w:rPr>
          <w:rFonts w:ascii="Helvetica" w:hAnsi="Helvetica" w:cs="Arial"/>
          <w:szCs w:val="24"/>
        </w:rPr>
        <w:t xml:space="preserve"> says the line above in an interview-style shot, looking slightly off-camera.</w:t>
      </w:r>
    </w:p>
    <w:p w14:paraId="2A013835" w14:textId="30A76492" w:rsidR="00714735" w:rsidRDefault="00714735" w:rsidP="00CE10F2">
      <w:pPr>
        <w:numPr>
          <w:ilvl w:val="1"/>
          <w:numId w:val="9"/>
        </w:numPr>
        <w:spacing w:before="240"/>
        <w:jc w:val="both"/>
        <w:outlineLvl w:val="0"/>
        <w:rPr>
          <w:rFonts w:ascii="Helvetica" w:hAnsi="Helvetica" w:cs="Arial"/>
          <w:szCs w:val="24"/>
        </w:rPr>
      </w:pPr>
      <w:r>
        <w:rPr>
          <w:rFonts w:ascii="Helvetica" w:hAnsi="Helvetica" w:cs="Arial"/>
          <w:szCs w:val="24"/>
          <w:u w:val="single"/>
        </w:rPr>
        <w:t xml:space="preserve">Amin </w:t>
      </w:r>
      <w:proofErr w:type="spellStart"/>
      <w:r>
        <w:rPr>
          <w:rFonts w:ascii="Helvetica" w:hAnsi="Helvetica" w:cs="Arial"/>
          <w:szCs w:val="24"/>
          <w:u w:val="single"/>
        </w:rPr>
        <w:t>Asfor</w:t>
      </w:r>
      <w:proofErr w:type="spellEnd"/>
      <w:r w:rsidRPr="00EB4443">
        <w:rPr>
          <w:rFonts w:ascii="Helvetica" w:hAnsi="Helvetica" w:cs="Arial"/>
          <w:szCs w:val="24"/>
        </w:rPr>
        <w:t>:</w:t>
      </w:r>
      <w:r>
        <w:rPr>
          <w:rFonts w:ascii="Helvetica" w:hAnsi="Helvetica" w:cs="Arial"/>
          <w:szCs w:val="24"/>
        </w:rPr>
        <w:t xml:space="preserve"> This method reduces the number of birds used in </w:t>
      </w:r>
      <w:r w:rsidR="00A51562">
        <w:rPr>
          <w:rFonts w:ascii="Helvetica" w:hAnsi="Helvetica" w:cs="Arial"/>
          <w:szCs w:val="24"/>
        </w:rPr>
        <w:t>our</w:t>
      </w:r>
      <w:r>
        <w:rPr>
          <w:rFonts w:ascii="Helvetica" w:hAnsi="Helvetica" w:cs="Arial"/>
          <w:szCs w:val="24"/>
        </w:rPr>
        <w:t xml:space="preserve"> research and is beneficial to the 3Rs, which stands for the replacement, reduction and refinement of the use of animals in research</w:t>
      </w:r>
      <w:r w:rsidR="00EB4443">
        <w:rPr>
          <w:rFonts w:ascii="Helvetica" w:hAnsi="Helvetica" w:cs="Arial"/>
          <w:szCs w:val="24"/>
        </w:rPr>
        <w:t xml:space="preserve"> </w:t>
      </w:r>
      <w:r w:rsidR="00EB4443">
        <w:rPr>
          <w:rFonts w:ascii="Helvetica" w:hAnsi="Helvetica" w:cs="Arial"/>
          <w:b/>
          <w:szCs w:val="24"/>
        </w:rPr>
        <w:t>[1-INT]</w:t>
      </w:r>
      <w:r>
        <w:rPr>
          <w:rFonts w:ascii="Helvetica" w:hAnsi="Helvetica" w:cs="Arial"/>
          <w:szCs w:val="24"/>
        </w:rPr>
        <w:t>.</w:t>
      </w:r>
    </w:p>
    <w:p w14:paraId="2D4172C0" w14:textId="29F7F867" w:rsidR="00EB4443" w:rsidRDefault="00EB4443" w:rsidP="00EB4443">
      <w:pPr>
        <w:numPr>
          <w:ilvl w:val="2"/>
          <w:numId w:val="9"/>
        </w:numPr>
        <w:spacing w:before="240"/>
        <w:jc w:val="both"/>
        <w:outlineLvl w:val="0"/>
        <w:rPr>
          <w:rFonts w:ascii="Helvetica" w:hAnsi="Helvetica" w:cs="Arial"/>
          <w:szCs w:val="24"/>
        </w:rPr>
      </w:pPr>
      <w:r>
        <w:rPr>
          <w:rFonts w:ascii="Helvetica" w:hAnsi="Helvetica" w:cs="Arial"/>
          <w:szCs w:val="24"/>
        </w:rPr>
        <w:t xml:space="preserve">Amin </w:t>
      </w:r>
      <w:proofErr w:type="spellStart"/>
      <w:r>
        <w:rPr>
          <w:rFonts w:ascii="Helvetica" w:hAnsi="Helvetica" w:cs="Arial"/>
          <w:szCs w:val="24"/>
        </w:rPr>
        <w:t>Asfor</w:t>
      </w:r>
      <w:proofErr w:type="spellEnd"/>
      <w:r>
        <w:rPr>
          <w:rFonts w:ascii="Helvetica" w:hAnsi="Helvetica" w:cs="Arial"/>
          <w:szCs w:val="24"/>
        </w:rPr>
        <w:t xml:space="preserve"> says the line above in an interview-style shot, looking slightly off-camera.</w:t>
      </w:r>
    </w:p>
    <w:p w14:paraId="20C9F9E7" w14:textId="77777777" w:rsidR="00EB4443" w:rsidRPr="00EB4443" w:rsidRDefault="00EB4443" w:rsidP="00EB4443">
      <w:pPr>
        <w:spacing w:before="240"/>
        <w:ind w:left="1800"/>
        <w:jc w:val="both"/>
        <w:outlineLvl w:val="0"/>
        <w:rPr>
          <w:rFonts w:ascii="Helvetica" w:hAnsi="Helvetica" w:cs="Arial"/>
          <w:szCs w:val="24"/>
        </w:rPr>
      </w:pPr>
    </w:p>
    <w:p w14:paraId="206446D2" w14:textId="77777777" w:rsidR="001819E3" w:rsidRPr="00E24898" w:rsidRDefault="001819E3" w:rsidP="001819E3">
      <w:pPr>
        <w:rPr>
          <w:rFonts w:ascii="Helvetica" w:hAnsi="Helvetica"/>
          <w:b/>
          <w:sz w:val="22"/>
        </w:rPr>
      </w:pPr>
    </w:p>
    <w:p w14:paraId="41FDAF45" w14:textId="77777777" w:rsidR="001819E3" w:rsidRPr="00E24898" w:rsidRDefault="00AE11E8" w:rsidP="001819E3">
      <w:pPr>
        <w:rPr>
          <w:rFonts w:ascii="Helvetica" w:hAnsi="Helvetica"/>
          <w:b/>
          <w:sz w:val="22"/>
        </w:rPr>
      </w:pPr>
      <w:r>
        <w:rPr>
          <w:rFonts w:ascii="Helvetica" w:hAnsi="Helvetica"/>
          <w:b/>
          <w:szCs w:val="24"/>
        </w:rPr>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3C39C0C2" w14:textId="77777777" w:rsidR="00EA60D4" w:rsidRPr="00E24898" w:rsidRDefault="00EA60D4" w:rsidP="00EA60D4">
      <w:pPr>
        <w:ind w:left="360"/>
        <w:rPr>
          <w:rFonts w:ascii="Helvetica" w:hAnsi="Helvetica"/>
          <w:b/>
          <w:sz w:val="22"/>
        </w:rPr>
      </w:pPr>
    </w:p>
    <w:p w14:paraId="0EA4B263" w14:textId="77777777" w:rsidR="00C17AFA" w:rsidRPr="00C17AFA" w:rsidRDefault="00C17AFA" w:rsidP="00C17AFA">
      <w:pPr>
        <w:numPr>
          <w:ilvl w:val="1"/>
          <w:numId w:val="22"/>
        </w:numPr>
        <w:rPr>
          <w:rFonts w:ascii="Helvetica" w:hAnsi="Helvetica"/>
          <w:szCs w:val="24"/>
        </w:rPr>
      </w:pPr>
      <w:r w:rsidRPr="00C17AFA">
        <w:rPr>
          <w:rFonts w:ascii="Helvetica" w:hAnsi="Helvetica"/>
          <w:szCs w:val="24"/>
        </w:rPr>
        <w:t>All procedures with animals must be ethically approved in advance. In our institution, all procedures are performed in accordance with the UK Animal (Scientific Procedures) Act 1986 under Home Office Establishment, Personal and Project licenses, after the approval of the internal Animal Welfare and Ethical Review Board (AWERB).</w:t>
      </w:r>
    </w:p>
    <w:p w14:paraId="5F5C469F" w14:textId="77777777" w:rsidR="00EE1E2F" w:rsidRDefault="00EE1E2F" w:rsidP="00C17AFA">
      <w:pPr>
        <w:ind w:left="1080"/>
        <w:rPr>
          <w:rFonts w:ascii="Helvetica" w:hAnsi="Helvetica"/>
          <w:sz w:val="22"/>
        </w:rPr>
      </w:pPr>
    </w:p>
    <w:p w14:paraId="720E269D" w14:textId="77777777" w:rsidR="00C17AFA" w:rsidRDefault="00C17AFA" w:rsidP="00C17AFA">
      <w:pPr>
        <w:ind w:left="1080"/>
        <w:rPr>
          <w:rFonts w:ascii="Helvetica" w:hAnsi="Helvetica"/>
          <w:sz w:val="22"/>
        </w:rPr>
      </w:pPr>
    </w:p>
    <w:p w14:paraId="23EC419C"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43615619" w14:textId="77777777" w:rsidR="00CE10F2" w:rsidRPr="00E24898" w:rsidRDefault="00DD7956" w:rsidP="00CE10F2">
      <w:pPr>
        <w:numPr>
          <w:ilvl w:val="0"/>
          <w:numId w:val="12"/>
        </w:numPr>
        <w:spacing w:before="240"/>
        <w:jc w:val="both"/>
        <w:outlineLvl w:val="0"/>
        <w:rPr>
          <w:rFonts w:ascii="Helvetica" w:hAnsi="Helvetica" w:cs="Arial"/>
          <w:b/>
          <w:szCs w:val="24"/>
        </w:rPr>
      </w:pPr>
      <w:r w:rsidRPr="00DD7956">
        <w:rPr>
          <w:rFonts w:ascii="Helvetica" w:hAnsi="Helvetica" w:cs="Arial"/>
          <w:b/>
          <w:szCs w:val="24"/>
        </w:rPr>
        <w:lastRenderedPageBreak/>
        <w:t xml:space="preserve">Isolation of Chicken Primary </w:t>
      </w:r>
      <w:proofErr w:type="spellStart"/>
      <w:r w:rsidRPr="00DD7956">
        <w:rPr>
          <w:rFonts w:ascii="Helvetica" w:hAnsi="Helvetica" w:cs="Arial"/>
          <w:b/>
          <w:szCs w:val="24"/>
        </w:rPr>
        <w:t>Bursal</w:t>
      </w:r>
      <w:proofErr w:type="spellEnd"/>
      <w:r w:rsidRPr="00DD7956">
        <w:rPr>
          <w:rFonts w:ascii="Helvetica" w:hAnsi="Helvetica" w:cs="Arial"/>
          <w:b/>
          <w:szCs w:val="24"/>
        </w:rPr>
        <w:t xml:space="preserve"> Cells</w:t>
      </w:r>
    </w:p>
    <w:p w14:paraId="0830E83C" w14:textId="03283720" w:rsidR="00125924" w:rsidRDefault="0018142D" w:rsidP="00126973">
      <w:pPr>
        <w:numPr>
          <w:ilvl w:val="1"/>
          <w:numId w:val="12"/>
        </w:numPr>
        <w:spacing w:before="240"/>
        <w:jc w:val="both"/>
        <w:outlineLvl w:val="0"/>
        <w:rPr>
          <w:rFonts w:ascii="Helvetica" w:hAnsi="Helvetica" w:cs="Arial"/>
          <w:szCs w:val="24"/>
        </w:rPr>
      </w:pPr>
      <w:r>
        <w:rPr>
          <w:rFonts w:ascii="Helvetica" w:hAnsi="Helvetica" w:cs="Arial"/>
          <w:szCs w:val="24"/>
        </w:rPr>
        <w:t>In a</w:t>
      </w:r>
      <w:r w:rsidRPr="0018142D">
        <w:rPr>
          <w:rFonts w:ascii="Helvetica" w:hAnsi="Helvetica" w:cs="Arial"/>
          <w:szCs w:val="24"/>
        </w:rPr>
        <w:t xml:space="preserve"> microbiological safety cabinet</w:t>
      </w:r>
      <w:r w:rsidR="00617E1E">
        <w:rPr>
          <w:rFonts w:ascii="Helvetica" w:hAnsi="Helvetica" w:cs="Arial"/>
          <w:szCs w:val="24"/>
        </w:rPr>
        <w:t xml:space="preserve"> </w:t>
      </w:r>
      <w:r w:rsidR="00617E1E">
        <w:rPr>
          <w:rFonts w:ascii="Helvetica" w:hAnsi="Helvetica" w:cs="Arial"/>
          <w:b/>
          <w:szCs w:val="24"/>
        </w:rPr>
        <w:t>[1-WIDE]</w:t>
      </w:r>
      <w:r w:rsidRPr="0018142D">
        <w:rPr>
          <w:rFonts w:ascii="Helvetica" w:hAnsi="Helvetica" w:cs="Arial"/>
          <w:szCs w:val="24"/>
        </w:rPr>
        <w:t xml:space="preserve">, wash the BF </w:t>
      </w:r>
      <w:r>
        <w:rPr>
          <w:rFonts w:ascii="Helvetica" w:hAnsi="Helvetica" w:cs="Arial"/>
          <w:szCs w:val="24"/>
        </w:rPr>
        <w:t xml:space="preserve">in </w:t>
      </w:r>
      <w:r w:rsidRPr="0018142D">
        <w:rPr>
          <w:rFonts w:ascii="Helvetica" w:hAnsi="Helvetica" w:cs="Arial"/>
          <w:szCs w:val="24"/>
        </w:rPr>
        <w:t>30 mL of cold PBS</w:t>
      </w:r>
      <w:r>
        <w:rPr>
          <w:rFonts w:ascii="Helvetica" w:hAnsi="Helvetica" w:cs="Arial"/>
          <w:szCs w:val="24"/>
        </w:rPr>
        <w:t xml:space="preserve"> at least three times</w:t>
      </w:r>
      <w:r w:rsidR="00617E1E">
        <w:rPr>
          <w:rFonts w:ascii="Helvetica" w:hAnsi="Helvetica" w:cs="Arial"/>
          <w:szCs w:val="24"/>
        </w:rPr>
        <w:t xml:space="preserve"> </w:t>
      </w:r>
      <w:r w:rsidR="00617E1E">
        <w:rPr>
          <w:rFonts w:ascii="Helvetica" w:hAnsi="Helvetica" w:cs="Arial"/>
          <w:b/>
          <w:szCs w:val="24"/>
        </w:rPr>
        <w:t>[2-MED-TXT]</w:t>
      </w:r>
      <w:r>
        <w:rPr>
          <w:rFonts w:ascii="Helvetica" w:hAnsi="Helvetica" w:cs="Arial"/>
          <w:szCs w:val="24"/>
        </w:rPr>
        <w:t>.</w:t>
      </w:r>
      <w:r w:rsidR="00F942C7">
        <w:rPr>
          <w:rFonts w:ascii="Helvetica" w:hAnsi="Helvetica" w:cs="Arial"/>
          <w:szCs w:val="24"/>
        </w:rPr>
        <w:t xml:space="preserve"> Transfer the washed tissue </w:t>
      </w:r>
      <w:r w:rsidR="00F942C7" w:rsidRPr="00F942C7">
        <w:rPr>
          <w:rFonts w:ascii="Helvetica" w:hAnsi="Helvetica" w:cs="Arial"/>
          <w:szCs w:val="24"/>
        </w:rPr>
        <w:t>to a Petri dish</w:t>
      </w:r>
      <w:r w:rsidR="00F942C7">
        <w:rPr>
          <w:rFonts w:ascii="Helvetica" w:hAnsi="Helvetica" w:cs="Arial"/>
          <w:szCs w:val="24"/>
        </w:rPr>
        <w:t xml:space="preserve">, and </w:t>
      </w:r>
      <w:r w:rsidR="00F942C7" w:rsidRPr="00F942C7">
        <w:rPr>
          <w:rFonts w:ascii="Helvetica" w:hAnsi="Helvetica" w:cs="Arial"/>
          <w:szCs w:val="24"/>
        </w:rPr>
        <w:t>add 5 mL of</w:t>
      </w:r>
      <w:r w:rsidR="00F942C7">
        <w:rPr>
          <w:rFonts w:ascii="Helvetica" w:hAnsi="Helvetica" w:cs="Arial"/>
          <w:szCs w:val="24"/>
        </w:rPr>
        <w:t xml:space="preserve"> a</w:t>
      </w:r>
      <w:r w:rsidR="00F942C7" w:rsidRPr="00F942C7">
        <w:rPr>
          <w:rFonts w:ascii="Helvetica" w:hAnsi="Helvetica" w:cs="Arial"/>
          <w:szCs w:val="24"/>
        </w:rPr>
        <w:t xml:space="preserve"> 1x collagenase D solution</w:t>
      </w:r>
      <w:r w:rsidR="00617E1E">
        <w:rPr>
          <w:rFonts w:ascii="Helvetica" w:hAnsi="Helvetica" w:cs="Arial"/>
          <w:szCs w:val="24"/>
        </w:rPr>
        <w:t xml:space="preserve"> </w:t>
      </w:r>
      <w:r w:rsidR="00617E1E">
        <w:rPr>
          <w:rFonts w:ascii="Helvetica" w:hAnsi="Helvetica" w:cs="Arial"/>
          <w:b/>
          <w:szCs w:val="24"/>
        </w:rPr>
        <w:t>[3-MED]</w:t>
      </w:r>
      <w:r w:rsidR="00F942C7">
        <w:rPr>
          <w:rFonts w:ascii="Helvetica" w:hAnsi="Helvetica" w:cs="Arial"/>
          <w:szCs w:val="24"/>
        </w:rPr>
        <w:t>.</w:t>
      </w:r>
    </w:p>
    <w:p w14:paraId="19575E8C" w14:textId="743405AA" w:rsidR="00617E1E" w:rsidRDefault="00617E1E" w:rsidP="0027453F">
      <w:pPr>
        <w:numPr>
          <w:ilvl w:val="2"/>
          <w:numId w:val="12"/>
        </w:numPr>
        <w:spacing w:before="240"/>
        <w:jc w:val="both"/>
        <w:outlineLvl w:val="0"/>
        <w:rPr>
          <w:rFonts w:ascii="Helvetica" w:hAnsi="Helvetica" w:cs="Arial"/>
          <w:szCs w:val="24"/>
        </w:rPr>
      </w:pPr>
      <w:r>
        <w:rPr>
          <w:rFonts w:ascii="Helvetica" w:hAnsi="Helvetica" w:cs="Arial"/>
          <w:szCs w:val="24"/>
        </w:rPr>
        <w:t xml:space="preserve">Establishing shot of the talent approaching the </w:t>
      </w:r>
      <w:r w:rsidRPr="0018142D">
        <w:rPr>
          <w:rFonts w:ascii="Helvetica" w:hAnsi="Helvetica" w:cs="Arial"/>
          <w:szCs w:val="24"/>
        </w:rPr>
        <w:t>microbiological safety cabinet</w:t>
      </w:r>
      <w:r>
        <w:rPr>
          <w:rFonts w:ascii="Helvetica" w:hAnsi="Helvetica" w:cs="Arial"/>
          <w:szCs w:val="24"/>
        </w:rPr>
        <w:t>.</w:t>
      </w:r>
    </w:p>
    <w:p w14:paraId="2F0564DD" w14:textId="3A54A401" w:rsidR="0027453F" w:rsidRPr="00617E1E" w:rsidRDefault="00617E1E" w:rsidP="0027453F">
      <w:pPr>
        <w:numPr>
          <w:ilvl w:val="2"/>
          <w:numId w:val="12"/>
        </w:numPr>
        <w:spacing w:before="240"/>
        <w:jc w:val="both"/>
        <w:outlineLvl w:val="0"/>
        <w:rPr>
          <w:rFonts w:ascii="Helvetica" w:hAnsi="Helvetica" w:cs="Arial"/>
          <w:szCs w:val="24"/>
        </w:rPr>
      </w:pPr>
      <w:r>
        <w:rPr>
          <w:rFonts w:ascii="Helvetica" w:hAnsi="Helvetica" w:cs="Arial"/>
          <w:szCs w:val="24"/>
        </w:rPr>
        <w:t xml:space="preserve">Talent, in the </w:t>
      </w:r>
      <w:r w:rsidRPr="0018142D">
        <w:rPr>
          <w:rFonts w:ascii="Helvetica" w:hAnsi="Helvetica" w:cs="Arial"/>
          <w:szCs w:val="24"/>
        </w:rPr>
        <w:t>microbiological safety cabinet</w:t>
      </w:r>
      <w:r>
        <w:rPr>
          <w:rFonts w:ascii="Helvetica" w:hAnsi="Helvetica" w:cs="Arial"/>
          <w:szCs w:val="24"/>
        </w:rPr>
        <w:t xml:space="preserve">, washes the tissue once with PBS. </w:t>
      </w:r>
      <w:r w:rsidR="0027453F" w:rsidRPr="00617E1E">
        <w:rPr>
          <w:rFonts w:ascii="Helvetica" w:hAnsi="Helvetica" w:cs="Arial"/>
          <w:b/>
          <w:szCs w:val="24"/>
        </w:rPr>
        <w:t xml:space="preserve">TEXT: BF: Bursa of </w:t>
      </w:r>
      <w:proofErr w:type="spellStart"/>
      <w:r w:rsidR="0027453F" w:rsidRPr="00617E1E">
        <w:rPr>
          <w:rFonts w:ascii="Helvetica" w:hAnsi="Helvetica" w:cs="Arial"/>
          <w:b/>
          <w:szCs w:val="24"/>
        </w:rPr>
        <w:t>Fabricius</w:t>
      </w:r>
      <w:proofErr w:type="spellEnd"/>
    </w:p>
    <w:p w14:paraId="38D77FB9" w14:textId="00B69A21" w:rsidR="00617E1E" w:rsidRPr="00E24898" w:rsidRDefault="00617E1E" w:rsidP="0027453F">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tissue on a Petri dish, and then adds </w:t>
      </w:r>
      <w:r w:rsidRPr="00F942C7">
        <w:rPr>
          <w:rFonts w:ascii="Helvetica" w:hAnsi="Helvetica" w:cs="Arial"/>
          <w:szCs w:val="24"/>
        </w:rPr>
        <w:t>1x collagenase D solution</w:t>
      </w:r>
      <w:r>
        <w:rPr>
          <w:rFonts w:ascii="Helvetica" w:hAnsi="Helvetica" w:cs="Arial"/>
          <w:szCs w:val="24"/>
        </w:rPr>
        <w:t>.</w:t>
      </w:r>
    </w:p>
    <w:p w14:paraId="5CFFC3AE" w14:textId="5003B0BA" w:rsidR="00E948D2" w:rsidRDefault="00E948D2" w:rsidP="00E948D2">
      <w:pPr>
        <w:numPr>
          <w:ilvl w:val="1"/>
          <w:numId w:val="12"/>
        </w:numPr>
        <w:spacing w:before="240"/>
        <w:outlineLvl w:val="0"/>
        <w:rPr>
          <w:rFonts w:ascii="Helvetica" w:hAnsi="Helvetica" w:cs="Arial"/>
        </w:rPr>
      </w:pPr>
      <w:r>
        <w:rPr>
          <w:rFonts w:ascii="Helvetica" w:hAnsi="Helvetica" w:cs="Arial"/>
          <w:szCs w:val="24"/>
        </w:rPr>
        <w:t>Use</w:t>
      </w:r>
      <w:r w:rsidRPr="00E948D2">
        <w:rPr>
          <w:rFonts w:ascii="Helvetica" w:hAnsi="Helvetica" w:cs="Arial"/>
          <w:szCs w:val="24"/>
        </w:rPr>
        <w:t xml:space="preserve"> ster</w:t>
      </w:r>
      <w:r>
        <w:rPr>
          <w:rFonts w:ascii="Helvetica" w:hAnsi="Helvetica" w:cs="Arial"/>
          <w:szCs w:val="24"/>
        </w:rPr>
        <w:t>ile scissors or a scalpel blade to cut the BF into pieces that are</w:t>
      </w:r>
      <w:r w:rsidRPr="00E948D2">
        <w:rPr>
          <w:rFonts w:ascii="Helvetica" w:hAnsi="Helvetica" w:cs="Arial"/>
          <w:szCs w:val="24"/>
        </w:rPr>
        <w:t xml:space="preserve"> less than 5 mm in diameter</w:t>
      </w:r>
      <w:r w:rsidR="00384FCE">
        <w:rPr>
          <w:rFonts w:ascii="Helvetica" w:hAnsi="Helvetica" w:cs="Arial"/>
          <w:szCs w:val="24"/>
        </w:rPr>
        <w:t xml:space="preserve"> </w:t>
      </w:r>
      <w:r w:rsidR="00384FCE">
        <w:rPr>
          <w:rFonts w:ascii="Helvetica" w:hAnsi="Helvetica" w:cs="Arial"/>
          <w:b/>
          <w:szCs w:val="24"/>
        </w:rPr>
        <w:t>[1-CU]</w:t>
      </w:r>
      <w:r>
        <w:rPr>
          <w:rFonts w:ascii="Helvetica" w:hAnsi="Helvetica" w:cs="Arial"/>
          <w:szCs w:val="24"/>
        </w:rPr>
        <w:t xml:space="preserve">. </w:t>
      </w:r>
      <w:r w:rsidRPr="00E948D2">
        <w:rPr>
          <w:rFonts w:ascii="Helvetica" w:hAnsi="Helvetica" w:cs="Arial"/>
        </w:rPr>
        <w:t>Incubate at 37 °C</w:t>
      </w:r>
      <w:r w:rsidR="00384FCE">
        <w:rPr>
          <w:rFonts w:ascii="Helvetica" w:hAnsi="Helvetica" w:cs="Arial"/>
        </w:rPr>
        <w:t xml:space="preserve"> </w:t>
      </w:r>
      <w:r w:rsidRPr="00E948D2">
        <w:rPr>
          <w:rFonts w:ascii="Helvetica" w:hAnsi="Helvetica" w:cs="Arial"/>
        </w:rPr>
        <w:t>with periodic gentle agitation for 30 min</w:t>
      </w:r>
      <w:r w:rsidR="00384FCE">
        <w:rPr>
          <w:rFonts w:ascii="Helvetica" w:hAnsi="Helvetica" w:cs="Arial"/>
        </w:rPr>
        <w:t xml:space="preserve"> </w:t>
      </w:r>
      <w:r w:rsidR="00384FCE">
        <w:rPr>
          <w:rFonts w:ascii="Helvetica" w:hAnsi="Helvetica" w:cs="Arial"/>
          <w:b/>
        </w:rPr>
        <w:t>[2-MED]</w:t>
      </w:r>
      <w:r w:rsidRPr="00E948D2">
        <w:rPr>
          <w:rFonts w:ascii="Helvetica" w:hAnsi="Helvetica" w:cs="Arial"/>
        </w:rPr>
        <w:t xml:space="preserve">. </w:t>
      </w:r>
    </w:p>
    <w:p w14:paraId="389FB5B3" w14:textId="662B770F" w:rsidR="00384FCE" w:rsidRDefault="00384FCE" w:rsidP="00384FCE">
      <w:pPr>
        <w:numPr>
          <w:ilvl w:val="2"/>
          <w:numId w:val="12"/>
        </w:numPr>
        <w:spacing w:before="240"/>
        <w:outlineLvl w:val="0"/>
        <w:rPr>
          <w:rFonts w:ascii="Helvetica" w:hAnsi="Helvetica" w:cs="Arial"/>
        </w:rPr>
      </w:pPr>
      <w:r>
        <w:rPr>
          <w:rFonts w:ascii="Helvetica" w:hAnsi="Helvetica" w:cs="Arial"/>
        </w:rPr>
        <w:t>Close up shot of the tissue as the talent cuts it into pieces. Alliteratively, film the talent performing this action as a MED shot.</w:t>
      </w:r>
    </w:p>
    <w:p w14:paraId="2C83624D" w14:textId="6686C9B5" w:rsidR="00384FCE" w:rsidRPr="00E948D2" w:rsidRDefault="00384FCE" w:rsidP="00384FCE">
      <w:pPr>
        <w:numPr>
          <w:ilvl w:val="2"/>
          <w:numId w:val="12"/>
        </w:numPr>
        <w:spacing w:before="240"/>
        <w:outlineLvl w:val="0"/>
        <w:rPr>
          <w:rFonts w:ascii="Helvetica" w:hAnsi="Helvetica" w:cs="Arial"/>
        </w:rPr>
      </w:pPr>
      <w:r>
        <w:rPr>
          <w:rFonts w:ascii="Helvetica" w:hAnsi="Helvetica" w:cs="Arial"/>
        </w:rPr>
        <w:t>Talent transfers the Petri dish (containing the tissue) to an incubator.</w:t>
      </w:r>
    </w:p>
    <w:p w14:paraId="2FE3CA4C" w14:textId="282B89EA" w:rsidR="00E948D2" w:rsidRDefault="00E948D2" w:rsidP="00126973">
      <w:pPr>
        <w:numPr>
          <w:ilvl w:val="1"/>
          <w:numId w:val="12"/>
        </w:numPr>
        <w:spacing w:before="240"/>
        <w:jc w:val="both"/>
        <w:outlineLvl w:val="0"/>
        <w:rPr>
          <w:rFonts w:ascii="Helvetica" w:hAnsi="Helvetica" w:cs="Arial"/>
          <w:szCs w:val="24"/>
        </w:rPr>
      </w:pPr>
      <w:r>
        <w:rPr>
          <w:rFonts w:ascii="Helvetica" w:hAnsi="Helvetica" w:cs="Arial"/>
          <w:szCs w:val="24"/>
        </w:rPr>
        <w:t>After this, use a sterile Pasteur pipette to</w:t>
      </w:r>
      <w:r w:rsidRPr="00E948D2">
        <w:rPr>
          <w:rFonts w:ascii="Helvetica" w:hAnsi="Helvetica" w:cs="Arial"/>
          <w:szCs w:val="24"/>
        </w:rPr>
        <w:t xml:space="preserve"> repeatedly aspirate the mixture to encourage disintegration of the tissue</w:t>
      </w:r>
      <w:r>
        <w:rPr>
          <w:rFonts w:ascii="Helvetica" w:hAnsi="Helvetica" w:cs="Arial"/>
          <w:szCs w:val="24"/>
        </w:rPr>
        <w:t xml:space="preserve"> </w:t>
      </w:r>
      <w:r>
        <w:rPr>
          <w:rFonts w:ascii="Helvetica" w:hAnsi="Helvetica" w:cs="Arial"/>
          <w:b/>
          <w:szCs w:val="24"/>
        </w:rPr>
        <w:t>[</w:t>
      </w:r>
      <w:r w:rsidR="00C12169">
        <w:rPr>
          <w:rFonts w:ascii="Helvetica" w:hAnsi="Helvetica" w:cs="Arial"/>
          <w:b/>
          <w:szCs w:val="24"/>
        </w:rPr>
        <w:t>1-MED/CU-</w:t>
      </w:r>
      <w:r>
        <w:rPr>
          <w:rFonts w:ascii="Helvetica" w:hAnsi="Helvetica" w:cs="Arial"/>
          <w:b/>
          <w:szCs w:val="24"/>
        </w:rPr>
        <w:t>TXT]</w:t>
      </w:r>
      <w:r>
        <w:rPr>
          <w:rFonts w:ascii="Helvetica" w:hAnsi="Helvetica" w:cs="Arial"/>
          <w:szCs w:val="24"/>
        </w:rPr>
        <w:t xml:space="preserve">. </w:t>
      </w:r>
      <w:r w:rsidRPr="00E948D2">
        <w:rPr>
          <w:rFonts w:ascii="Helvetica" w:hAnsi="Helvetica" w:cs="Arial"/>
          <w:szCs w:val="24"/>
        </w:rPr>
        <w:t>Add another 5 mL of 1x collagenase D solution to the tissue</w:t>
      </w:r>
      <w:r w:rsidR="00C12169">
        <w:rPr>
          <w:rFonts w:ascii="Helvetica" w:hAnsi="Helvetica" w:cs="Arial"/>
          <w:szCs w:val="24"/>
        </w:rPr>
        <w:t xml:space="preserve"> </w:t>
      </w:r>
      <w:r w:rsidR="00C12169">
        <w:rPr>
          <w:rFonts w:ascii="Helvetica" w:hAnsi="Helvetica" w:cs="Arial"/>
          <w:b/>
          <w:szCs w:val="24"/>
        </w:rPr>
        <w:t>[2-MED]</w:t>
      </w:r>
      <w:r>
        <w:rPr>
          <w:rFonts w:ascii="Helvetica" w:hAnsi="Helvetica" w:cs="Arial"/>
          <w:szCs w:val="24"/>
        </w:rPr>
        <w:t xml:space="preserve">, </w:t>
      </w:r>
      <w:r w:rsidRPr="00E948D2">
        <w:rPr>
          <w:rFonts w:ascii="Helvetica" w:hAnsi="Helvetica" w:cs="Arial"/>
          <w:szCs w:val="24"/>
        </w:rPr>
        <w:t>and incubate it at 37 °C with periodic gentle agitation for another 30 min</w:t>
      </w:r>
      <w:r w:rsidR="00C12169">
        <w:rPr>
          <w:rFonts w:ascii="Helvetica" w:hAnsi="Helvetica" w:cs="Arial"/>
          <w:szCs w:val="24"/>
        </w:rPr>
        <w:t xml:space="preserve"> </w:t>
      </w:r>
      <w:r w:rsidR="00C12169">
        <w:rPr>
          <w:rFonts w:ascii="Helvetica" w:hAnsi="Helvetica" w:cs="Arial"/>
          <w:b/>
          <w:szCs w:val="24"/>
        </w:rPr>
        <w:t>[3-MED]</w:t>
      </w:r>
      <w:r>
        <w:rPr>
          <w:rFonts w:ascii="Helvetica" w:hAnsi="Helvetica" w:cs="Arial"/>
          <w:szCs w:val="24"/>
        </w:rPr>
        <w:t>.</w:t>
      </w:r>
    </w:p>
    <w:p w14:paraId="5749EF88" w14:textId="0C2BCEF3" w:rsidR="00CE10F2" w:rsidRPr="00C12169" w:rsidRDefault="00E948D2" w:rsidP="00E948D2">
      <w:pPr>
        <w:numPr>
          <w:ilvl w:val="2"/>
          <w:numId w:val="12"/>
        </w:numPr>
        <w:spacing w:before="240"/>
        <w:jc w:val="both"/>
        <w:outlineLvl w:val="0"/>
        <w:rPr>
          <w:rFonts w:ascii="Helvetica" w:hAnsi="Helvetica" w:cs="Arial"/>
          <w:szCs w:val="24"/>
        </w:rPr>
      </w:pPr>
      <w:r>
        <w:rPr>
          <w:rFonts w:ascii="Helvetica" w:hAnsi="Helvetica" w:cs="Arial"/>
          <w:szCs w:val="24"/>
        </w:rPr>
        <w:t>T</w:t>
      </w:r>
      <w:r w:rsidR="00C12169">
        <w:rPr>
          <w:rFonts w:ascii="Helvetica" w:hAnsi="Helvetica" w:cs="Arial"/>
          <w:szCs w:val="24"/>
        </w:rPr>
        <w:t xml:space="preserve">alent uses a Pasteur pipette to aspirate the mixture from the Petri dish. </w:t>
      </w:r>
      <w:r w:rsidR="00C12169" w:rsidRPr="00C12169">
        <w:rPr>
          <w:rFonts w:ascii="Helvetica" w:hAnsi="Helvetica" w:cs="Arial"/>
          <w:b/>
          <w:szCs w:val="24"/>
        </w:rPr>
        <w:t>T</w:t>
      </w:r>
      <w:r w:rsidRPr="00C12169">
        <w:rPr>
          <w:rFonts w:ascii="Helvetica" w:hAnsi="Helvetica" w:cs="Arial"/>
          <w:b/>
          <w:szCs w:val="24"/>
        </w:rPr>
        <w:t xml:space="preserve">EXT: Cut tissue into smaller pieces if necessary. </w:t>
      </w:r>
      <w:r w:rsidR="00E8723A">
        <w:rPr>
          <w:rFonts w:ascii="Helvetica" w:hAnsi="Helvetica" w:cs="Arial"/>
          <w:szCs w:val="24"/>
        </w:rPr>
        <w:t>Capture an additional take or two for use in 2.4</w:t>
      </w:r>
    </w:p>
    <w:p w14:paraId="29569027" w14:textId="6EE18324" w:rsidR="00C12169" w:rsidRDefault="00C12169" w:rsidP="00E948D2">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E948D2">
        <w:rPr>
          <w:rFonts w:ascii="Helvetica" w:hAnsi="Helvetica" w:cs="Arial"/>
          <w:szCs w:val="24"/>
        </w:rPr>
        <w:t>1x coll</w:t>
      </w:r>
      <w:r>
        <w:rPr>
          <w:rFonts w:ascii="Helvetica" w:hAnsi="Helvetica" w:cs="Arial"/>
          <w:szCs w:val="24"/>
        </w:rPr>
        <w:t>agenase D solution to the Petri dish containing the tissue.</w:t>
      </w:r>
      <w:r w:rsidR="00E8723A">
        <w:rPr>
          <w:rFonts w:ascii="Helvetica" w:hAnsi="Helvetica" w:cs="Arial"/>
          <w:szCs w:val="24"/>
        </w:rPr>
        <w:t xml:space="preserve"> Capture an additional take or two for use in 2.4</w:t>
      </w:r>
    </w:p>
    <w:p w14:paraId="1336A383" w14:textId="715BD9AE" w:rsidR="00C12169" w:rsidRDefault="00C12169" w:rsidP="00E948D2">
      <w:pPr>
        <w:numPr>
          <w:ilvl w:val="2"/>
          <w:numId w:val="12"/>
        </w:numPr>
        <w:spacing w:before="240"/>
        <w:jc w:val="both"/>
        <w:outlineLvl w:val="0"/>
        <w:rPr>
          <w:rFonts w:ascii="Helvetica" w:hAnsi="Helvetica" w:cs="Arial"/>
          <w:szCs w:val="24"/>
        </w:rPr>
      </w:pPr>
      <w:r w:rsidRPr="002A2945">
        <w:rPr>
          <w:rFonts w:ascii="Helvetica" w:hAnsi="Helvetica" w:cs="Arial"/>
          <w:strike/>
          <w:szCs w:val="24"/>
        </w:rPr>
        <w:t>Talent transfers the Petri dish to the incubator.</w:t>
      </w:r>
      <w:r w:rsidR="00E8723A" w:rsidRPr="002A2945">
        <w:rPr>
          <w:rFonts w:ascii="Helvetica" w:hAnsi="Helvetica" w:cs="Arial"/>
          <w:strike/>
          <w:szCs w:val="24"/>
        </w:rPr>
        <w:t xml:space="preserve"> Capture an additional take or two for use in 2.4</w:t>
      </w:r>
      <w:r w:rsidR="002A2945">
        <w:rPr>
          <w:rFonts w:ascii="Helvetica" w:hAnsi="Helvetica" w:cs="Arial"/>
          <w:szCs w:val="24"/>
        </w:rPr>
        <w:t xml:space="preserve">. </w:t>
      </w:r>
      <w:r w:rsidR="002A2945" w:rsidRPr="002A2945">
        <w:rPr>
          <w:rFonts w:ascii="Helvetica" w:hAnsi="Helvetica" w:cs="Arial"/>
          <w:color w:val="FF0000"/>
          <w:szCs w:val="24"/>
        </w:rPr>
        <w:t>Use shot 2.2.2</w:t>
      </w:r>
    </w:p>
    <w:p w14:paraId="4A7714EA" w14:textId="3DBCEB03" w:rsidR="00C7374B" w:rsidRDefault="00E948D2"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Repeat this process – aspirating the mixture, adding fresh </w:t>
      </w:r>
      <w:r w:rsidRPr="00E948D2">
        <w:rPr>
          <w:rFonts w:ascii="Helvetica" w:hAnsi="Helvetica" w:cs="Arial"/>
          <w:szCs w:val="24"/>
        </w:rPr>
        <w:t>collagenase D solution</w:t>
      </w:r>
      <w:r>
        <w:rPr>
          <w:rFonts w:ascii="Helvetica" w:hAnsi="Helvetica" w:cs="Arial"/>
          <w:szCs w:val="24"/>
        </w:rPr>
        <w:t>, and incubating</w:t>
      </w:r>
      <w:r w:rsidR="00E8723A">
        <w:rPr>
          <w:rFonts w:ascii="Helvetica" w:hAnsi="Helvetica" w:cs="Arial"/>
          <w:szCs w:val="24"/>
        </w:rPr>
        <w:t xml:space="preserve"> </w:t>
      </w:r>
      <w:r w:rsidR="00E8723A">
        <w:rPr>
          <w:rFonts w:ascii="Helvetica" w:hAnsi="Helvetica" w:cs="Arial"/>
          <w:b/>
          <w:szCs w:val="24"/>
        </w:rPr>
        <w:t>[1-MED]</w:t>
      </w:r>
      <w:r>
        <w:rPr>
          <w:rFonts w:ascii="Helvetica" w:hAnsi="Helvetica" w:cs="Arial"/>
          <w:szCs w:val="24"/>
        </w:rPr>
        <w:t xml:space="preserve"> – </w:t>
      </w:r>
      <w:r w:rsidRPr="00E948D2">
        <w:rPr>
          <w:rFonts w:ascii="Helvetica" w:hAnsi="Helvetica" w:cs="Arial"/>
          <w:szCs w:val="24"/>
        </w:rPr>
        <w:t>until the tissue is completely digested</w:t>
      </w:r>
      <w:r>
        <w:rPr>
          <w:rFonts w:ascii="Helvetica" w:hAnsi="Helvetica" w:cs="Arial"/>
          <w:szCs w:val="24"/>
        </w:rPr>
        <w:t xml:space="preserve">. Note that there will be small </w:t>
      </w:r>
      <w:r w:rsidRPr="00E948D2">
        <w:rPr>
          <w:rFonts w:ascii="Helvetica" w:hAnsi="Helvetica" w:cs="Arial"/>
          <w:szCs w:val="24"/>
        </w:rPr>
        <w:t>granules</w:t>
      </w:r>
      <w:r>
        <w:rPr>
          <w:rFonts w:ascii="Helvetica" w:hAnsi="Helvetica" w:cs="Arial"/>
          <w:szCs w:val="24"/>
        </w:rPr>
        <w:t xml:space="preserve"> that will not dissolve further</w:t>
      </w:r>
      <w:r w:rsidR="00E8723A">
        <w:rPr>
          <w:rFonts w:ascii="Helvetica" w:hAnsi="Helvetica" w:cs="Arial"/>
          <w:szCs w:val="24"/>
        </w:rPr>
        <w:t xml:space="preserve"> </w:t>
      </w:r>
      <w:r w:rsidR="00E8723A">
        <w:rPr>
          <w:rFonts w:ascii="Helvetica" w:hAnsi="Helvetica" w:cs="Arial"/>
          <w:b/>
          <w:szCs w:val="24"/>
        </w:rPr>
        <w:t>[2-CU]</w:t>
      </w:r>
      <w:r>
        <w:rPr>
          <w:rFonts w:ascii="Helvetica" w:hAnsi="Helvetica" w:cs="Arial"/>
          <w:szCs w:val="24"/>
        </w:rPr>
        <w:t>.</w:t>
      </w:r>
    </w:p>
    <w:p w14:paraId="4F36C662" w14:textId="35F510FE" w:rsidR="00E8723A" w:rsidRDefault="00E8723A" w:rsidP="00E8723A">
      <w:pPr>
        <w:numPr>
          <w:ilvl w:val="2"/>
          <w:numId w:val="12"/>
        </w:numPr>
        <w:spacing w:before="240"/>
        <w:jc w:val="both"/>
        <w:outlineLvl w:val="0"/>
        <w:rPr>
          <w:rFonts w:ascii="Helvetica" w:hAnsi="Helvetica" w:cs="Arial"/>
          <w:szCs w:val="24"/>
        </w:rPr>
      </w:pPr>
      <w:r>
        <w:rPr>
          <w:rFonts w:ascii="Helvetica" w:hAnsi="Helvetica" w:cs="Arial"/>
          <w:szCs w:val="24"/>
        </w:rPr>
        <w:t>Use the additional takes from 2.3.1 – 2.3.3 as each action is mentioned.</w:t>
      </w:r>
      <w:r w:rsidR="002A2945">
        <w:rPr>
          <w:rFonts w:ascii="Helvetica" w:hAnsi="Helvetica" w:cs="Arial"/>
          <w:szCs w:val="24"/>
        </w:rPr>
        <w:t xml:space="preserve"> </w:t>
      </w:r>
      <w:r w:rsidR="002A2945" w:rsidRPr="002A2945">
        <w:rPr>
          <w:rFonts w:ascii="Helvetica" w:hAnsi="Helvetica" w:cs="Arial"/>
          <w:szCs w:val="24"/>
          <w:highlight w:val="green"/>
        </w:rPr>
        <w:t>(Videographer Comment: No additional takes. Use 2.3.1 – 2.3.3)</w:t>
      </w:r>
      <w:r w:rsidR="002A2945">
        <w:rPr>
          <w:rFonts w:ascii="Helvetica" w:hAnsi="Helvetica" w:cs="Arial"/>
          <w:szCs w:val="24"/>
        </w:rPr>
        <w:t xml:space="preserve"> </w:t>
      </w:r>
      <w:r w:rsidR="002A2945" w:rsidRPr="002A2945">
        <w:rPr>
          <w:rFonts w:ascii="Helvetica" w:hAnsi="Helvetica" w:cs="Arial"/>
          <w:szCs w:val="24"/>
          <w:highlight w:val="green"/>
        </w:rPr>
        <w:t>(Editor: Do your best to use each shot as each action is mentioned)</w:t>
      </w:r>
    </w:p>
    <w:p w14:paraId="0365859C" w14:textId="1390AEB4" w:rsidR="00E8723A" w:rsidRDefault="00E8723A" w:rsidP="00E8723A">
      <w:pPr>
        <w:numPr>
          <w:ilvl w:val="2"/>
          <w:numId w:val="12"/>
        </w:numPr>
        <w:spacing w:before="240"/>
        <w:jc w:val="both"/>
        <w:outlineLvl w:val="0"/>
        <w:rPr>
          <w:rFonts w:ascii="Helvetica" w:hAnsi="Helvetica" w:cs="Arial"/>
          <w:szCs w:val="24"/>
        </w:rPr>
      </w:pPr>
      <w:r>
        <w:rPr>
          <w:rFonts w:ascii="Helvetica" w:hAnsi="Helvetica" w:cs="Arial"/>
          <w:szCs w:val="24"/>
        </w:rPr>
        <w:t>Close up of the completely digested tissue in the plate.</w:t>
      </w:r>
    </w:p>
    <w:p w14:paraId="009D4C98" w14:textId="38665F3E" w:rsidR="00E948D2" w:rsidRDefault="00E948D2" w:rsidP="00E948D2">
      <w:pPr>
        <w:numPr>
          <w:ilvl w:val="1"/>
          <w:numId w:val="12"/>
        </w:numPr>
        <w:spacing w:before="240"/>
        <w:jc w:val="both"/>
        <w:outlineLvl w:val="0"/>
        <w:rPr>
          <w:rFonts w:ascii="Helvetica" w:hAnsi="Helvetica" w:cs="Arial"/>
          <w:szCs w:val="24"/>
        </w:rPr>
      </w:pPr>
      <w:r>
        <w:rPr>
          <w:rFonts w:ascii="Helvetica" w:hAnsi="Helvetica" w:cs="Arial"/>
          <w:szCs w:val="24"/>
        </w:rPr>
        <w:t xml:space="preserve">Pass the digested cell suspension </w:t>
      </w:r>
      <w:r w:rsidRPr="00E948D2">
        <w:rPr>
          <w:rFonts w:ascii="Helvetica" w:hAnsi="Helvetica" w:cs="Arial"/>
          <w:szCs w:val="24"/>
        </w:rPr>
        <w:t xml:space="preserve">through a </w:t>
      </w:r>
      <w:proofErr w:type="gramStart"/>
      <w:r w:rsidRPr="00E948D2">
        <w:rPr>
          <w:rFonts w:ascii="Helvetica" w:hAnsi="Helvetica" w:cs="Arial"/>
          <w:szCs w:val="24"/>
        </w:rPr>
        <w:t>100</w:t>
      </w:r>
      <w:r w:rsidRPr="00E948D2">
        <w:rPr>
          <w:rFonts w:ascii="Lucida Grande" w:hAnsi="Lucida Grande" w:cs="Lucida Grande" w:hint="eastAsia"/>
          <w:b/>
          <w:color w:val="000000"/>
        </w:rPr>
        <w:t xml:space="preserve"> </w:t>
      </w:r>
      <w:proofErr w:type="spellStart"/>
      <w:r w:rsidRPr="00E948D2">
        <w:rPr>
          <w:rFonts w:ascii="Helvetica" w:hAnsi="Helvetica" w:cs="Lucida Grande"/>
          <w:color w:val="000000"/>
        </w:rPr>
        <w:t>μ</w:t>
      </w:r>
      <w:r w:rsidRPr="00E948D2">
        <w:rPr>
          <w:rFonts w:ascii="Helvetica" w:hAnsi="Helvetica" w:cs="Arial"/>
          <w:szCs w:val="24"/>
        </w:rPr>
        <w:t>m</w:t>
      </w:r>
      <w:proofErr w:type="spellEnd"/>
      <w:proofErr w:type="gramEnd"/>
      <w:r w:rsidRPr="00E948D2">
        <w:rPr>
          <w:rFonts w:ascii="Helvetica" w:hAnsi="Helvetica" w:cs="Arial"/>
          <w:szCs w:val="24"/>
        </w:rPr>
        <w:t xml:space="preserve"> cell strainer into 20 mL of 1x HBBS without </w:t>
      </w:r>
      <w:r>
        <w:rPr>
          <w:rFonts w:ascii="Helvetica" w:hAnsi="Helvetica" w:cs="Arial"/>
          <w:szCs w:val="24"/>
        </w:rPr>
        <w:t>calcium</w:t>
      </w:r>
      <w:r w:rsidR="00EB7CAD">
        <w:rPr>
          <w:rFonts w:ascii="Helvetica" w:hAnsi="Helvetica" w:cs="Arial"/>
          <w:szCs w:val="24"/>
        </w:rPr>
        <w:t xml:space="preserve"> </w:t>
      </w:r>
      <w:r w:rsidR="00EB7CAD">
        <w:rPr>
          <w:rFonts w:ascii="Helvetica" w:hAnsi="Helvetica" w:cs="Arial"/>
          <w:b/>
          <w:szCs w:val="24"/>
        </w:rPr>
        <w:t>[</w:t>
      </w:r>
      <w:r w:rsidR="00E8723A">
        <w:rPr>
          <w:rFonts w:ascii="Helvetica" w:hAnsi="Helvetica" w:cs="Arial"/>
          <w:b/>
          <w:szCs w:val="24"/>
        </w:rPr>
        <w:t>1-MED/CU-</w:t>
      </w:r>
      <w:r w:rsidR="00EB7CAD">
        <w:rPr>
          <w:rFonts w:ascii="Helvetica" w:hAnsi="Helvetica" w:cs="Arial"/>
          <w:b/>
          <w:szCs w:val="24"/>
        </w:rPr>
        <w:t>TXT]</w:t>
      </w:r>
      <w:r>
        <w:rPr>
          <w:rFonts w:ascii="Helvetica" w:hAnsi="Helvetica" w:cs="Arial"/>
          <w:szCs w:val="24"/>
        </w:rPr>
        <w:t xml:space="preserve">. Centrifuge at </w:t>
      </w:r>
      <w:proofErr w:type="gramStart"/>
      <w:r>
        <w:rPr>
          <w:rFonts w:ascii="Helvetica" w:hAnsi="Helvetica" w:cs="Arial"/>
          <w:szCs w:val="24"/>
        </w:rPr>
        <w:t>400 x</w:t>
      </w:r>
      <w:proofErr w:type="gramEnd"/>
      <w:r>
        <w:rPr>
          <w:rFonts w:ascii="Helvetica" w:hAnsi="Helvetica" w:cs="Arial"/>
          <w:szCs w:val="24"/>
        </w:rPr>
        <w:t xml:space="preserve"> g for 5 minutes</w:t>
      </w:r>
      <w:r w:rsidR="00E8723A">
        <w:rPr>
          <w:rFonts w:ascii="Helvetica" w:hAnsi="Helvetica" w:cs="Arial"/>
          <w:szCs w:val="24"/>
        </w:rPr>
        <w:t xml:space="preserve"> </w:t>
      </w:r>
      <w:r w:rsidR="00E8723A">
        <w:rPr>
          <w:rFonts w:ascii="Helvetica" w:hAnsi="Helvetica" w:cs="Arial"/>
          <w:b/>
          <w:szCs w:val="24"/>
        </w:rPr>
        <w:t>[2-</w:t>
      </w:r>
      <w:r w:rsidR="00E8723A">
        <w:rPr>
          <w:rFonts w:ascii="Helvetica" w:hAnsi="Helvetica" w:cs="Arial"/>
          <w:b/>
          <w:szCs w:val="24"/>
        </w:rPr>
        <w:lastRenderedPageBreak/>
        <w:t>MED]</w:t>
      </w:r>
      <w:r>
        <w:rPr>
          <w:rFonts w:ascii="Helvetica" w:hAnsi="Helvetica" w:cs="Arial"/>
          <w:szCs w:val="24"/>
        </w:rPr>
        <w:t xml:space="preserve">. Discard the supernatant </w:t>
      </w:r>
      <w:r w:rsidRPr="00E948D2">
        <w:rPr>
          <w:rFonts w:ascii="Helvetica" w:hAnsi="Helvetica" w:cs="Arial"/>
          <w:szCs w:val="24"/>
        </w:rPr>
        <w:t>re</w:t>
      </w:r>
      <w:r>
        <w:rPr>
          <w:rFonts w:ascii="Helvetica" w:hAnsi="Helvetica" w:cs="Arial"/>
          <w:szCs w:val="24"/>
        </w:rPr>
        <w:t>-</w:t>
      </w:r>
      <w:r w:rsidRPr="00E948D2">
        <w:rPr>
          <w:rFonts w:ascii="Helvetica" w:hAnsi="Helvetica" w:cs="Arial"/>
          <w:szCs w:val="24"/>
        </w:rPr>
        <w:t>suspend the pelle</w:t>
      </w:r>
      <w:r w:rsidR="00EB7CAD">
        <w:rPr>
          <w:rFonts w:ascii="Helvetica" w:hAnsi="Helvetica" w:cs="Arial"/>
          <w:szCs w:val="24"/>
        </w:rPr>
        <w:t>t in 10 mL of 1x RPMI with 5% FB</w:t>
      </w:r>
      <w:r w:rsidRPr="00E948D2">
        <w:rPr>
          <w:rFonts w:ascii="Helvetica" w:hAnsi="Helvetica" w:cs="Arial"/>
          <w:szCs w:val="24"/>
        </w:rPr>
        <w:t>S</w:t>
      </w:r>
      <w:r w:rsidR="00E8723A">
        <w:rPr>
          <w:rFonts w:ascii="Helvetica" w:hAnsi="Helvetica" w:cs="Arial"/>
          <w:szCs w:val="24"/>
        </w:rPr>
        <w:t xml:space="preserve"> </w:t>
      </w:r>
      <w:r w:rsidR="00E8723A">
        <w:rPr>
          <w:rFonts w:ascii="Helvetica" w:hAnsi="Helvetica" w:cs="Arial"/>
          <w:b/>
          <w:szCs w:val="24"/>
        </w:rPr>
        <w:t>[3-MED]</w:t>
      </w:r>
      <w:r>
        <w:rPr>
          <w:rFonts w:ascii="Helvetica" w:hAnsi="Helvetica" w:cs="Arial"/>
          <w:szCs w:val="24"/>
        </w:rPr>
        <w:t>.</w:t>
      </w:r>
    </w:p>
    <w:p w14:paraId="02DD64F2" w14:textId="791993E0" w:rsidR="00EB7CAD" w:rsidRPr="00E8723A" w:rsidRDefault="00E8723A" w:rsidP="00EB7CAD">
      <w:pPr>
        <w:numPr>
          <w:ilvl w:val="2"/>
          <w:numId w:val="12"/>
        </w:numPr>
        <w:spacing w:before="240"/>
        <w:jc w:val="both"/>
        <w:outlineLvl w:val="0"/>
        <w:rPr>
          <w:rFonts w:ascii="Helvetica" w:hAnsi="Helvetica" w:cs="Arial"/>
          <w:szCs w:val="24"/>
        </w:rPr>
      </w:pPr>
      <w:r>
        <w:rPr>
          <w:rFonts w:ascii="Helvetica" w:hAnsi="Helvetica" w:cs="Arial"/>
          <w:szCs w:val="24"/>
        </w:rPr>
        <w:t xml:space="preserve">Talent passes the digested cell suspension through the strainer. Film this as either a MED or CU shot, whichever captures the action most clearly. </w:t>
      </w:r>
      <w:r w:rsidR="00EB7CAD" w:rsidRPr="00E8723A">
        <w:rPr>
          <w:rFonts w:ascii="Helvetica" w:hAnsi="Helvetica" w:cs="Arial"/>
          <w:b/>
          <w:szCs w:val="24"/>
        </w:rPr>
        <w:t>TEXT: HBSS: Hanks' Balanced Salt solution</w:t>
      </w:r>
    </w:p>
    <w:p w14:paraId="6A48AB5D" w14:textId="1E813717" w:rsidR="00E8723A" w:rsidRDefault="00E8723A" w:rsidP="00EB7CAD">
      <w:pPr>
        <w:numPr>
          <w:ilvl w:val="2"/>
          <w:numId w:val="12"/>
        </w:numPr>
        <w:spacing w:before="240"/>
        <w:jc w:val="both"/>
        <w:outlineLvl w:val="0"/>
        <w:rPr>
          <w:rFonts w:ascii="Helvetica" w:hAnsi="Helvetica" w:cs="Arial"/>
          <w:szCs w:val="24"/>
        </w:rPr>
      </w:pPr>
      <w:r>
        <w:rPr>
          <w:rFonts w:ascii="Helvetica" w:hAnsi="Helvetica" w:cs="Arial"/>
          <w:szCs w:val="24"/>
        </w:rPr>
        <w:t>Talent transfers the tube of digested cell suspension into the centrifuge, and then turns the centrifuge on.</w:t>
      </w:r>
    </w:p>
    <w:p w14:paraId="1649C758" w14:textId="31B992A6" w:rsidR="00EB7CAD" w:rsidRPr="00E8723A" w:rsidRDefault="00E8723A" w:rsidP="00EB7CAD">
      <w:pPr>
        <w:numPr>
          <w:ilvl w:val="2"/>
          <w:numId w:val="12"/>
        </w:numPr>
        <w:spacing w:before="240"/>
        <w:jc w:val="both"/>
        <w:outlineLvl w:val="0"/>
        <w:rPr>
          <w:rFonts w:ascii="Helvetica" w:hAnsi="Helvetica" w:cs="Arial"/>
          <w:b/>
          <w:szCs w:val="24"/>
        </w:rPr>
      </w:pPr>
      <w:r>
        <w:rPr>
          <w:rFonts w:ascii="Helvetica" w:hAnsi="Helvetica" w:cs="Arial"/>
          <w:szCs w:val="24"/>
        </w:rPr>
        <w:t>Talent re-suspends the cell pellet in RPMI. The supernatant should be discarded prior to this shot</w:t>
      </w:r>
      <w:r w:rsidRPr="00FF13D1">
        <w:rPr>
          <w:rFonts w:ascii="Helvetica" w:hAnsi="Helvetica" w:cs="Arial"/>
          <w:szCs w:val="24"/>
        </w:rPr>
        <w:t>.</w:t>
      </w:r>
      <w:r w:rsidRPr="00E8723A">
        <w:rPr>
          <w:rFonts w:ascii="Helvetica" w:hAnsi="Helvetica" w:cs="Arial"/>
          <w:b/>
          <w:szCs w:val="24"/>
        </w:rPr>
        <w:t xml:space="preserve"> </w:t>
      </w:r>
      <w:r w:rsidR="00EB7CAD" w:rsidRPr="00E8723A">
        <w:rPr>
          <w:rFonts w:ascii="Helvetica" w:hAnsi="Helvetica" w:cs="Arial"/>
          <w:b/>
          <w:szCs w:val="24"/>
        </w:rPr>
        <w:t>TEXT: RPMI: Roswell Park Memorial Institute</w:t>
      </w:r>
    </w:p>
    <w:p w14:paraId="17661F94" w14:textId="2E406635" w:rsidR="00E948D2" w:rsidRDefault="00E948D2"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Then, </w:t>
      </w:r>
      <w:r w:rsidRPr="00E948D2">
        <w:rPr>
          <w:rFonts w:ascii="Helvetica" w:hAnsi="Helvetica" w:cs="Arial"/>
          <w:szCs w:val="24"/>
        </w:rPr>
        <w:t xml:space="preserve">overlay 10 mL of the cell suspension on top of 5 mL of density gradient media </w:t>
      </w:r>
      <w:r>
        <w:rPr>
          <w:rFonts w:ascii="Helvetica" w:hAnsi="Helvetica" w:cs="Arial"/>
          <w:szCs w:val="24"/>
        </w:rPr>
        <w:t>that contains</w:t>
      </w:r>
      <w:r w:rsidRPr="00E948D2">
        <w:rPr>
          <w:rFonts w:ascii="Helvetica" w:hAnsi="Helvetica" w:cs="Arial"/>
          <w:szCs w:val="24"/>
        </w:rPr>
        <w:t xml:space="preserve"> </w:t>
      </w:r>
      <w:proofErr w:type="spellStart"/>
      <w:r w:rsidRPr="00E948D2">
        <w:rPr>
          <w:rFonts w:ascii="Helvetica" w:hAnsi="Helvetica" w:cs="Arial"/>
          <w:szCs w:val="24"/>
        </w:rPr>
        <w:t>polysucrose</w:t>
      </w:r>
      <w:proofErr w:type="spellEnd"/>
      <w:r w:rsidRPr="00E948D2">
        <w:rPr>
          <w:rFonts w:ascii="Helvetica" w:hAnsi="Helvetica" w:cs="Arial"/>
          <w:szCs w:val="24"/>
        </w:rPr>
        <w:t xml:space="preserve"> and sodium </w:t>
      </w:r>
      <w:proofErr w:type="spellStart"/>
      <w:r w:rsidRPr="00E948D2">
        <w:rPr>
          <w:rFonts w:ascii="Helvetica" w:hAnsi="Helvetica" w:cs="Arial"/>
          <w:szCs w:val="24"/>
        </w:rPr>
        <w:t>diatrizoate</w:t>
      </w:r>
      <w:proofErr w:type="spellEnd"/>
      <w:r>
        <w:rPr>
          <w:rFonts w:ascii="Helvetica" w:hAnsi="Helvetica" w:cs="Arial"/>
          <w:szCs w:val="24"/>
        </w:rPr>
        <w:t xml:space="preserve"> </w:t>
      </w:r>
      <w:r>
        <w:rPr>
          <w:rFonts w:ascii="Helvetica" w:hAnsi="Helvetica" w:cs="Arial"/>
          <w:b/>
          <w:szCs w:val="24"/>
        </w:rPr>
        <w:t>[</w:t>
      </w:r>
      <w:r w:rsidR="00933260">
        <w:rPr>
          <w:rFonts w:ascii="Helvetica" w:hAnsi="Helvetica" w:cs="Arial"/>
          <w:b/>
          <w:szCs w:val="24"/>
        </w:rPr>
        <w:t>1-MED-</w:t>
      </w:r>
      <w:r>
        <w:rPr>
          <w:rFonts w:ascii="Helvetica" w:hAnsi="Helvetica" w:cs="Arial"/>
          <w:b/>
          <w:szCs w:val="24"/>
        </w:rPr>
        <w:t>TXT]</w:t>
      </w:r>
      <w:r>
        <w:rPr>
          <w:rFonts w:ascii="Helvetica" w:hAnsi="Helvetica" w:cs="Arial"/>
          <w:szCs w:val="24"/>
        </w:rPr>
        <w:t>. Make sure that</w:t>
      </w:r>
      <w:r w:rsidRPr="00E948D2">
        <w:rPr>
          <w:rFonts w:ascii="Helvetica" w:hAnsi="Helvetica" w:cs="Arial"/>
          <w:szCs w:val="24"/>
        </w:rPr>
        <w:t xml:space="preserve"> there is a clear interface between the two</w:t>
      </w:r>
      <w:r w:rsidR="00155937">
        <w:rPr>
          <w:rFonts w:ascii="Helvetica" w:hAnsi="Helvetica" w:cs="Arial"/>
          <w:szCs w:val="24"/>
        </w:rPr>
        <w:t xml:space="preserve"> layers</w:t>
      </w:r>
      <w:r w:rsidR="00933260">
        <w:rPr>
          <w:rFonts w:ascii="Helvetica" w:hAnsi="Helvetica" w:cs="Arial"/>
          <w:szCs w:val="24"/>
        </w:rPr>
        <w:t xml:space="preserve"> </w:t>
      </w:r>
      <w:r w:rsidR="00933260">
        <w:rPr>
          <w:rFonts w:ascii="Helvetica" w:hAnsi="Helvetica" w:cs="Arial"/>
          <w:b/>
          <w:szCs w:val="24"/>
        </w:rPr>
        <w:t>[2-CU]</w:t>
      </w:r>
      <w:r w:rsidRPr="00E948D2">
        <w:rPr>
          <w:rFonts w:ascii="Helvetica" w:hAnsi="Helvetica" w:cs="Arial"/>
          <w:szCs w:val="24"/>
        </w:rPr>
        <w:t>.</w:t>
      </w:r>
    </w:p>
    <w:p w14:paraId="0957FFD4" w14:textId="14D0C63C" w:rsidR="00E948D2" w:rsidRDefault="00933260" w:rsidP="00E948D2">
      <w:pPr>
        <w:numPr>
          <w:ilvl w:val="2"/>
          <w:numId w:val="12"/>
        </w:numPr>
        <w:spacing w:before="240"/>
        <w:jc w:val="both"/>
        <w:outlineLvl w:val="0"/>
        <w:rPr>
          <w:rFonts w:ascii="Helvetica" w:hAnsi="Helvetica" w:cs="Arial"/>
          <w:szCs w:val="24"/>
        </w:rPr>
      </w:pPr>
      <w:r>
        <w:rPr>
          <w:rFonts w:ascii="Helvetica" w:hAnsi="Helvetica" w:cs="Arial"/>
          <w:szCs w:val="24"/>
        </w:rPr>
        <w:t xml:space="preserve">Talent layers the cell suspension on top of the density gradient media. </w:t>
      </w:r>
      <w:r w:rsidR="00E948D2" w:rsidRPr="00933260">
        <w:rPr>
          <w:rFonts w:ascii="Helvetica" w:hAnsi="Helvetica" w:cs="Arial"/>
          <w:b/>
          <w:szCs w:val="24"/>
        </w:rPr>
        <w:t>TEXT: Density gradient media can also be layered under the cell suspension.</w:t>
      </w:r>
      <w:r w:rsidR="00E948D2">
        <w:rPr>
          <w:rFonts w:ascii="Helvetica" w:hAnsi="Helvetica" w:cs="Arial"/>
          <w:szCs w:val="24"/>
        </w:rPr>
        <w:t xml:space="preserve">  </w:t>
      </w:r>
      <w:r w:rsidR="002A2945" w:rsidRPr="002A2945">
        <w:rPr>
          <w:rFonts w:ascii="Helvetica" w:hAnsi="Helvetica" w:cs="Arial"/>
          <w:szCs w:val="24"/>
          <w:highlight w:val="green"/>
        </w:rPr>
        <w:t>(Videographer Comment: shot 2, board not incremented)</w:t>
      </w:r>
      <w:r w:rsidR="002A2945">
        <w:rPr>
          <w:rFonts w:ascii="Helvetica" w:hAnsi="Helvetica" w:cs="Arial"/>
          <w:szCs w:val="24"/>
        </w:rPr>
        <w:t xml:space="preserve"> </w:t>
      </w:r>
      <w:r w:rsidR="002A2945" w:rsidRPr="002A2945">
        <w:rPr>
          <w:rFonts w:ascii="Helvetica" w:hAnsi="Helvetica" w:cs="Arial"/>
          <w:szCs w:val="24"/>
          <w:highlight w:val="green"/>
        </w:rPr>
        <w:t>(Editor: From the shot log, it looks like there were 2 takes for 2.6.1, but that the second one was not slated properly)</w:t>
      </w:r>
    </w:p>
    <w:p w14:paraId="7B007D85" w14:textId="5D6C5CB4" w:rsidR="00933260" w:rsidRDefault="00933260" w:rsidP="00E948D2">
      <w:pPr>
        <w:numPr>
          <w:ilvl w:val="2"/>
          <w:numId w:val="12"/>
        </w:numPr>
        <w:spacing w:before="240"/>
        <w:jc w:val="both"/>
        <w:outlineLvl w:val="0"/>
        <w:rPr>
          <w:rFonts w:ascii="Helvetica" w:hAnsi="Helvetica" w:cs="Arial"/>
          <w:szCs w:val="24"/>
        </w:rPr>
      </w:pPr>
      <w:r>
        <w:rPr>
          <w:rFonts w:ascii="Helvetica" w:hAnsi="Helvetica" w:cs="Arial"/>
          <w:szCs w:val="24"/>
        </w:rPr>
        <w:t>Close up of the tube, showing the two layers and the clear interface between them.</w:t>
      </w:r>
      <w:r w:rsidR="002A2945">
        <w:rPr>
          <w:rFonts w:ascii="Helvetica" w:hAnsi="Helvetica" w:cs="Arial"/>
          <w:szCs w:val="24"/>
        </w:rPr>
        <w:t xml:space="preserve"> </w:t>
      </w:r>
      <w:r w:rsidR="002A2945" w:rsidRPr="002A2945">
        <w:rPr>
          <w:rFonts w:ascii="Helvetica" w:hAnsi="Helvetica" w:cs="Arial"/>
          <w:szCs w:val="24"/>
          <w:highlight w:val="green"/>
        </w:rPr>
        <w:t>(Videographer Comment: end board)</w:t>
      </w:r>
    </w:p>
    <w:p w14:paraId="7AD69577" w14:textId="1F712924" w:rsidR="00155937" w:rsidRDefault="0015593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Centrifuge at </w:t>
      </w:r>
      <w:r w:rsidRPr="00155937">
        <w:rPr>
          <w:rFonts w:ascii="Helvetica" w:hAnsi="Helvetica" w:cs="Arial"/>
          <w:szCs w:val="24"/>
        </w:rPr>
        <w:t xml:space="preserve">900 x </w:t>
      </w:r>
      <w:r>
        <w:rPr>
          <w:rFonts w:ascii="Helvetica" w:hAnsi="Helvetica" w:cs="Arial"/>
          <w:szCs w:val="24"/>
        </w:rPr>
        <w:t xml:space="preserve">g and </w:t>
      </w:r>
      <w:r w:rsidRPr="00155937">
        <w:rPr>
          <w:rFonts w:ascii="Helvetica" w:hAnsi="Helvetica" w:cs="Arial"/>
          <w:szCs w:val="24"/>
        </w:rPr>
        <w:t xml:space="preserve">4 °C </w:t>
      </w:r>
      <w:r w:rsidR="004624C4">
        <w:rPr>
          <w:rFonts w:ascii="Helvetica" w:hAnsi="Helvetica" w:cs="Arial"/>
          <w:szCs w:val="24"/>
        </w:rPr>
        <w:t>for 20 minutes</w:t>
      </w:r>
      <w:r>
        <w:rPr>
          <w:rFonts w:ascii="Helvetica" w:hAnsi="Helvetica" w:cs="Arial"/>
          <w:szCs w:val="24"/>
        </w:rPr>
        <w:t xml:space="preserve"> </w:t>
      </w:r>
      <w:r>
        <w:rPr>
          <w:rFonts w:ascii="Helvetica" w:hAnsi="Helvetica" w:cs="Arial"/>
          <w:b/>
          <w:szCs w:val="24"/>
        </w:rPr>
        <w:t>[</w:t>
      </w:r>
      <w:r w:rsidR="00BA0822">
        <w:rPr>
          <w:rFonts w:ascii="Helvetica" w:hAnsi="Helvetica" w:cs="Arial"/>
          <w:b/>
          <w:szCs w:val="24"/>
        </w:rPr>
        <w:t>1-MED-</w:t>
      </w:r>
      <w:r>
        <w:rPr>
          <w:rFonts w:ascii="Helvetica" w:hAnsi="Helvetica" w:cs="Arial"/>
          <w:b/>
          <w:szCs w:val="24"/>
        </w:rPr>
        <w:t>TXT]</w:t>
      </w:r>
      <w:r>
        <w:rPr>
          <w:rFonts w:ascii="Helvetica" w:hAnsi="Helvetica" w:cs="Arial"/>
          <w:szCs w:val="24"/>
        </w:rPr>
        <w:t>.</w:t>
      </w:r>
      <w:r w:rsidR="004624C4">
        <w:rPr>
          <w:rFonts w:ascii="Helvetica" w:hAnsi="Helvetica" w:cs="Arial"/>
          <w:szCs w:val="24"/>
        </w:rPr>
        <w:t xml:space="preserve"> </w:t>
      </w:r>
      <w:r w:rsidR="004624C4" w:rsidRPr="004624C4">
        <w:rPr>
          <w:rFonts w:ascii="Helvetica" w:hAnsi="Helvetica" w:cs="Arial"/>
          <w:szCs w:val="24"/>
        </w:rPr>
        <w:t>The cells should form a band at the interface between the cell media and the density gradient media</w:t>
      </w:r>
      <w:r w:rsidR="001351FC">
        <w:rPr>
          <w:rFonts w:ascii="Helvetica" w:hAnsi="Helvetica" w:cs="Arial"/>
          <w:szCs w:val="24"/>
        </w:rPr>
        <w:t xml:space="preserve"> </w:t>
      </w:r>
      <w:r w:rsidR="001351FC">
        <w:rPr>
          <w:rFonts w:ascii="Helvetica" w:hAnsi="Helvetica" w:cs="Arial"/>
          <w:b/>
          <w:szCs w:val="24"/>
        </w:rPr>
        <w:t>[2-CU]</w:t>
      </w:r>
      <w:r w:rsidR="004624C4" w:rsidRPr="004624C4">
        <w:rPr>
          <w:rFonts w:ascii="Helvetica" w:hAnsi="Helvetica" w:cs="Arial"/>
          <w:szCs w:val="24"/>
        </w:rPr>
        <w:t>.</w:t>
      </w:r>
    </w:p>
    <w:p w14:paraId="1109FF27" w14:textId="5C15EB51" w:rsidR="00155937" w:rsidRPr="00BA0822" w:rsidRDefault="00BA0822" w:rsidP="00155937">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tube in the centrifuge, and then turns the centrifuge on. </w:t>
      </w:r>
      <w:r w:rsidR="00155937" w:rsidRPr="00BA0822">
        <w:rPr>
          <w:rFonts w:ascii="Helvetica" w:hAnsi="Helvetica" w:cs="Arial"/>
          <w:b/>
          <w:szCs w:val="24"/>
        </w:rPr>
        <w:t>TEXT: Lower/remove centrifuge break.</w:t>
      </w:r>
    </w:p>
    <w:p w14:paraId="4FF175AA" w14:textId="53440831" w:rsidR="00BA0822" w:rsidRDefault="001351FC" w:rsidP="00155937">
      <w:pPr>
        <w:numPr>
          <w:ilvl w:val="2"/>
          <w:numId w:val="12"/>
        </w:numPr>
        <w:spacing w:before="240"/>
        <w:jc w:val="both"/>
        <w:outlineLvl w:val="0"/>
        <w:rPr>
          <w:rFonts w:ascii="Helvetica" w:hAnsi="Helvetica" w:cs="Arial"/>
          <w:szCs w:val="24"/>
        </w:rPr>
      </w:pPr>
      <w:r>
        <w:rPr>
          <w:rFonts w:ascii="Helvetica" w:hAnsi="Helvetica" w:cs="Arial"/>
          <w:szCs w:val="24"/>
        </w:rPr>
        <w:t>Close up of the tube after centrifugation, showing the band at the interface that contains the cells.</w:t>
      </w:r>
    </w:p>
    <w:p w14:paraId="182C0719" w14:textId="3C1897EA" w:rsidR="00E948D2" w:rsidRDefault="004624C4" w:rsidP="00126973">
      <w:pPr>
        <w:numPr>
          <w:ilvl w:val="1"/>
          <w:numId w:val="12"/>
        </w:numPr>
        <w:spacing w:before="240"/>
        <w:jc w:val="both"/>
        <w:outlineLvl w:val="0"/>
        <w:rPr>
          <w:rFonts w:ascii="Helvetica" w:hAnsi="Helvetica" w:cs="Arial"/>
          <w:szCs w:val="24"/>
        </w:rPr>
      </w:pPr>
      <w:r>
        <w:rPr>
          <w:rFonts w:ascii="Helvetica" w:hAnsi="Helvetica" w:cs="Arial"/>
          <w:szCs w:val="24"/>
        </w:rPr>
        <w:t>Next, use a sterile Pasteur pipette to</w:t>
      </w:r>
      <w:r w:rsidRPr="004624C4">
        <w:rPr>
          <w:rFonts w:ascii="Helvetica" w:hAnsi="Helvetica" w:cs="Arial"/>
          <w:szCs w:val="24"/>
        </w:rPr>
        <w:t xml:space="preserve"> remove the cells and </w:t>
      </w:r>
      <w:r>
        <w:rPr>
          <w:rFonts w:ascii="Helvetica" w:hAnsi="Helvetica" w:cs="Arial"/>
          <w:szCs w:val="24"/>
        </w:rPr>
        <w:t>transfer</w:t>
      </w:r>
      <w:r w:rsidRPr="004624C4">
        <w:rPr>
          <w:rFonts w:ascii="Helvetica" w:hAnsi="Helvetica" w:cs="Arial"/>
          <w:szCs w:val="24"/>
        </w:rPr>
        <w:t xml:space="preserve"> them </w:t>
      </w:r>
      <w:r>
        <w:rPr>
          <w:rFonts w:ascii="Helvetica" w:hAnsi="Helvetica" w:cs="Arial"/>
          <w:szCs w:val="24"/>
        </w:rPr>
        <w:t>to a tube containing</w:t>
      </w:r>
      <w:r w:rsidRPr="004624C4">
        <w:rPr>
          <w:rFonts w:ascii="Helvetica" w:hAnsi="Helvetica" w:cs="Arial"/>
          <w:szCs w:val="24"/>
        </w:rPr>
        <w:t xml:space="preserve"> cold PBS</w:t>
      </w:r>
      <w:r w:rsidR="00F66BD3">
        <w:rPr>
          <w:rFonts w:ascii="Helvetica" w:hAnsi="Helvetica" w:cs="Arial"/>
          <w:szCs w:val="24"/>
        </w:rPr>
        <w:t xml:space="preserve"> </w:t>
      </w:r>
      <w:r w:rsidR="00F66BD3">
        <w:rPr>
          <w:rFonts w:ascii="Helvetica" w:hAnsi="Helvetica" w:cs="Arial"/>
          <w:b/>
          <w:szCs w:val="24"/>
        </w:rPr>
        <w:t>[1-MED]</w:t>
      </w:r>
      <w:r w:rsidRPr="004624C4">
        <w:rPr>
          <w:rFonts w:ascii="Helvetica" w:hAnsi="Helvetica" w:cs="Arial"/>
          <w:szCs w:val="24"/>
        </w:rPr>
        <w:t>.</w:t>
      </w:r>
      <w:r>
        <w:rPr>
          <w:rFonts w:ascii="Helvetica" w:hAnsi="Helvetica" w:cs="Arial"/>
          <w:szCs w:val="24"/>
        </w:rPr>
        <w:t xml:space="preserve"> Wash the cells by </w:t>
      </w:r>
      <w:r w:rsidRPr="004624C4">
        <w:rPr>
          <w:rFonts w:ascii="Helvetica" w:hAnsi="Helvetica" w:cs="Arial"/>
          <w:szCs w:val="24"/>
        </w:rPr>
        <w:t xml:space="preserve">centrifuging them at </w:t>
      </w:r>
      <w:proofErr w:type="gramStart"/>
      <w:r w:rsidRPr="004624C4">
        <w:rPr>
          <w:rFonts w:ascii="Helvetica" w:hAnsi="Helvetica" w:cs="Arial"/>
          <w:szCs w:val="24"/>
        </w:rPr>
        <w:t>400 x</w:t>
      </w:r>
      <w:proofErr w:type="gramEnd"/>
      <w:r w:rsidRPr="004624C4">
        <w:rPr>
          <w:rFonts w:ascii="Helvetica" w:hAnsi="Helvetica" w:cs="Arial"/>
          <w:szCs w:val="24"/>
        </w:rPr>
        <w:t xml:space="preserve"> </w:t>
      </w:r>
      <w:r>
        <w:rPr>
          <w:rFonts w:ascii="Helvetica" w:hAnsi="Helvetica" w:cs="Arial"/>
          <w:szCs w:val="24"/>
        </w:rPr>
        <w:t>g</w:t>
      </w:r>
      <w:r w:rsidRPr="004624C4">
        <w:rPr>
          <w:rFonts w:ascii="Helvetica" w:hAnsi="Helvetica" w:cs="Arial"/>
          <w:szCs w:val="24"/>
        </w:rPr>
        <w:t xml:space="preserve"> for 5 min</w:t>
      </w:r>
      <w:r w:rsidR="00F66BD3">
        <w:rPr>
          <w:rFonts w:ascii="Helvetica" w:hAnsi="Helvetica" w:cs="Arial"/>
          <w:szCs w:val="24"/>
        </w:rPr>
        <w:t xml:space="preserve"> </w:t>
      </w:r>
      <w:r w:rsidR="00F66BD3">
        <w:rPr>
          <w:rFonts w:ascii="Helvetica" w:hAnsi="Helvetica" w:cs="Arial"/>
          <w:b/>
          <w:szCs w:val="24"/>
        </w:rPr>
        <w:t>[2-MED]</w:t>
      </w:r>
      <w:r>
        <w:rPr>
          <w:rFonts w:ascii="Helvetica" w:hAnsi="Helvetica" w:cs="Arial"/>
          <w:szCs w:val="24"/>
        </w:rPr>
        <w:t>,</w:t>
      </w:r>
      <w:r w:rsidRPr="004624C4">
        <w:rPr>
          <w:rFonts w:ascii="Helvetica" w:hAnsi="Helvetica" w:cs="Arial"/>
          <w:szCs w:val="24"/>
        </w:rPr>
        <w:t xml:space="preserve"> and</w:t>
      </w:r>
      <w:r>
        <w:rPr>
          <w:rFonts w:ascii="Helvetica" w:hAnsi="Helvetica" w:cs="Arial"/>
          <w:szCs w:val="24"/>
        </w:rPr>
        <w:t xml:space="preserve"> then</w:t>
      </w:r>
      <w:r w:rsidRPr="004624C4">
        <w:rPr>
          <w:rFonts w:ascii="Helvetica" w:hAnsi="Helvetica" w:cs="Arial"/>
          <w:szCs w:val="24"/>
        </w:rPr>
        <w:t xml:space="preserve"> re</w:t>
      </w:r>
      <w:r>
        <w:rPr>
          <w:rFonts w:ascii="Helvetica" w:hAnsi="Helvetica" w:cs="Arial"/>
          <w:szCs w:val="24"/>
        </w:rPr>
        <w:t>-</w:t>
      </w:r>
      <w:r w:rsidRPr="004624C4">
        <w:rPr>
          <w:rFonts w:ascii="Helvetica" w:hAnsi="Helvetica" w:cs="Arial"/>
          <w:szCs w:val="24"/>
        </w:rPr>
        <w:t>suspending them in cold PBS</w:t>
      </w:r>
      <w:r w:rsidR="00F66BD3">
        <w:rPr>
          <w:rFonts w:ascii="Helvetica" w:hAnsi="Helvetica" w:cs="Arial"/>
          <w:szCs w:val="24"/>
        </w:rPr>
        <w:t xml:space="preserve"> </w:t>
      </w:r>
      <w:r w:rsidR="00F66BD3">
        <w:rPr>
          <w:rFonts w:ascii="Helvetica" w:hAnsi="Helvetica" w:cs="Arial"/>
          <w:b/>
          <w:szCs w:val="24"/>
        </w:rPr>
        <w:t>[3-MED]</w:t>
      </w:r>
      <w:r>
        <w:rPr>
          <w:rFonts w:ascii="Helvetica" w:hAnsi="Helvetica" w:cs="Arial"/>
          <w:szCs w:val="24"/>
        </w:rPr>
        <w:t>. Repeat this wash 3 times</w:t>
      </w:r>
      <w:r w:rsidR="00F66BD3">
        <w:rPr>
          <w:rFonts w:ascii="Helvetica" w:hAnsi="Helvetica" w:cs="Arial"/>
          <w:szCs w:val="24"/>
        </w:rPr>
        <w:t xml:space="preserve"> </w:t>
      </w:r>
      <w:r w:rsidR="00F66BD3">
        <w:rPr>
          <w:rFonts w:ascii="Helvetica" w:hAnsi="Helvetica" w:cs="Arial"/>
          <w:b/>
          <w:szCs w:val="24"/>
        </w:rPr>
        <w:t>[4-MED]</w:t>
      </w:r>
      <w:r>
        <w:rPr>
          <w:rFonts w:ascii="Helvetica" w:hAnsi="Helvetica" w:cs="Arial"/>
          <w:szCs w:val="24"/>
        </w:rPr>
        <w:t>.</w:t>
      </w:r>
    </w:p>
    <w:p w14:paraId="1688B54A" w14:textId="23B62271" w:rsidR="00F66BD3" w:rsidRDefault="00F66BD3" w:rsidP="00F66BD3">
      <w:pPr>
        <w:numPr>
          <w:ilvl w:val="2"/>
          <w:numId w:val="12"/>
        </w:numPr>
        <w:spacing w:before="240"/>
        <w:jc w:val="both"/>
        <w:outlineLvl w:val="0"/>
        <w:rPr>
          <w:rFonts w:ascii="Helvetica" w:hAnsi="Helvetica" w:cs="Arial"/>
          <w:szCs w:val="24"/>
        </w:rPr>
      </w:pPr>
      <w:r>
        <w:rPr>
          <w:rFonts w:ascii="Helvetica" w:hAnsi="Helvetica" w:cs="Arial"/>
          <w:szCs w:val="24"/>
        </w:rPr>
        <w:t>Talent uses a Pasteur pipette to</w:t>
      </w:r>
      <w:r w:rsidRPr="004624C4">
        <w:rPr>
          <w:rFonts w:ascii="Helvetica" w:hAnsi="Helvetica" w:cs="Arial"/>
          <w:szCs w:val="24"/>
        </w:rPr>
        <w:t xml:space="preserve"> remove the cells</w:t>
      </w:r>
      <w:r>
        <w:rPr>
          <w:rFonts w:ascii="Helvetica" w:hAnsi="Helvetica" w:cs="Arial"/>
          <w:szCs w:val="24"/>
        </w:rPr>
        <w:t xml:space="preserve"> from the tube with the gradient media, and transfers them to a tube containing cold PBS.</w:t>
      </w:r>
    </w:p>
    <w:p w14:paraId="083CE8A8" w14:textId="3A78D3CD" w:rsidR="00F66BD3" w:rsidRDefault="00F66BD3" w:rsidP="00F66BD3">
      <w:pPr>
        <w:numPr>
          <w:ilvl w:val="2"/>
          <w:numId w:val="12"/>
        </w:numPr>
        <w:spacing w:before="240"/>
        <w:jc w:val="both"/>
        <w:outlineLvl w:val="0"/>
        <w:rPr>
          <w:rFonts w:ascii="Helvetica" w:hAnsi="Helvetica" w:cs="Arial"/>
          <w:szCs w:val="24"/>
        </w:rPr>
      </w:pPr>
      <w:r>
        <w:rPr>
          <w:rFonts w:ascii="Helvetica" w:hAnsi="Helvetica" w:cs="Arial"/>
          <w:szCs w:val="24"/>
        </w:rPr>
        <w:t>Talent places with tube containing the cells with PBS into a centrifuge, and then turns the centrifuge on.</w:t>
      </w:r>
    </w:p>
    <w:p w14:paraId="1D53FF60" w14:textId="516EC72B" w:rsidR="00F66BD3" w:rsidRDefault="00F66BD3" w:rsidP="00F66BD3">
      <w:pPr>
        <w:numPr>
          <w:ilvl w:val="2"/>
          <w:numId w:val="12"/>
        </w:numPr>
        <w:spacing w:before="240"/>
        <w:jc w:val="both"/>
        <w:outlineLvl w:val="0"/>
        <w:rPr>
          <w:rFonts w:ascii="Helvetica" w:hAnsi="Helvetica" w:cs="Arial"/>
          <w:szCs w:val="24"/>
        </w:rPr>
      </w:pPr>
      <w:r>
        <w:rPr>
          <w:rFonts w:ascii="Helvetica" w:hAnsi="Helvetica" w:cs="Arial"/>
          <w:szCs w:val="24"/>
        </w:rPr>
        <w:t xml:space="preserve">Talent re-suspends the </w:t>
      </w:r>
      <w:r w:rsidR="00B254BF">
        <w:rPr>
          <w:rFonts w:ascii="Helvetica" w:hAnsi="Helvetica" w:cs="Arial"/>
          <w:szCs w:val="24"/>
        </w:rPr>
        <w:t>cell pellet in fresh cold PBS.</w:t>
      </w:r>
    </w:p>
    <w:p w14:paraId="5B7FD081" w14:textId="28519921" w:rsidR="00B254BF" w:rsidRPr="00E24898" w:rsidRDefault="00B254BF" w:rsidP="00F66BD3">
      <w:pPr>
        <w:numPr>
          <w:ilvl w:val="2"/>
          <w:numId w:val="12"/>
        </w:numPr>
        <w:spacing w:before="240"/>
        <w:jc w:val="both"/>
        <w:outlineLvl w:val="0"/>
        <w:rPr>
          <w:rFonts w:ascii="Helvetica" w:hAnsi="Helvetica" w:cs="Arial"/>
          <w:szCs w:val="24"/>
        </w:rPr>
      </w:pPr>
      <w:r w:rsidRPr="002A2945">
        <w:rPr>
          <w:rFonts w:ascii="Helvetica" w:hAnsi="Helvetica" w:cs="Arial"/>
          <w:strike/>
          <w:szCs w:val="24"/>
        </w:rPr>
        <w:lastRenderedPageBreak/>
        <w:t>Talent places the tube back into the centrifuge, and closes the centrifuge</w:t>
      </w:r>
      <w:r>
        <w:rPr>
          <w:rFonts w:ascii="Helvetica" w:hAnsi="Helvetica" w:cs="Arial"/>
          <w:szCs w:val="24"/>
        </w:rPr>
        <w:t>.</w:t>
      </w:r>
      <w:r w:rsidR="002A2945">
        <w:rPr>
          <w:rFonts w:ascii="Helvetica" w:hAnsi="Helvetica" w:cs="Arial"/>
          <w:szCs w:val="24"/>
        </w:rPr>
        <w:t xml:space="preserve"> </w:t>
      </w:r>
      <w:r w:rsidR="002A2945" w:rsidRPr="002A2945">
        <w:rPr>
          <w:rFonts w:ascii="Helvetica" w:hAnsi="Helvetica" w:cs="Arial"/>
          <w:color w:val="FF0000"/>
          <w:szCs w:val="24"/>
        </w:rPr>
        <w:t>Use shot 2.8.2</w:t>
      </w:r>
    </w:p>
    <w:p w14:paraId="556A2D0C" w14:textId="77777777" w:rsidR="00CE10F2" w:rsidRPr="00E24898" w:rsidRDefault="00DD7956" w:rsidP="00126973">
      <w:pPr>
        <w:numPr>
          <w:ilvl w:val="0"/>
          <w:numId w:val="12"/>
        </w:numPr>
        <w:spacing w:before="240"/>
        <w:jc w:val="both"/>
        <w:outlineLvl w:val="0"/>
        <w:rPr>
          <w:rFonts w:ascii="Helvetica" w:hAnsi="Helvetica" w:cs="Arial"/>
          <w:b/>
          <w:szCs w:val="24"/>
        </w:rPr>
      </w:pPr>
      <w:r w:rsidRPr="00DD7956">
        <w:rPr>
          <w:rFonts w:ascii="Helvetica" w:hAnsi="Helvetica" w:cs="Arial"/>
          <w:b/>
          <w:szCs w:val="24"/>
        </w:rPr>
        <w:t xml:space="preserve">Culture of Chicken Primary </w:t>
      </w:r>
      <w:proofErr w:type="spellStart"/>
      <w:r w:rsidRPr="00DD7956">
        <w:rPr>
          <w:rFonts w:ascii="Helvetica" w:hAnsi="Helvetica" w:cs="Arial"/>
          <w:b/>
          <w:szCs w:val="24"/>
        </w:rPr>
        <w:t>Bursal</w:t>
      </w:r>
      <w:proofErr w:type="spellEnd"/>
      <w:r w:rsidRPr="00DD7956">
        <w:rPr>
          <w:rFonts w:ascii="Helvetica" w:hAnsi="Helvetica" w:cs="Arial"/>
          <w:b/>
          <w:szCs w:val="24"/>
        </w:rPr>
        <w:t xml:space="preserve"> Cells</w:t>
      </w:r>
      <w:r w:rsidR="00CE10F2" w:rsidRPr="00E24898">
        <w:rPr>
          <w:rFonts w:ascii="Helvetica" w:hAnsi="Helvetica" w:cs="Arial"/>
          <w:b/>
          <w:szCs w:val="24"/>
        </w:rPr>
        <w:t xml:space="preserve"> </w:t>
      </w:r>
    </w:p>
    <w:p w14:paraId="654F0F9B" w14:textId="499F2DD2" w:rsidR="00CE10F2" w:rsidRDefault="004624C4" w:rsidP="00126973">
      <w:pPr>
        <w:numPr>
          <w:ilvl w:val="1"/>
          <w:numId w:val="12"/>
        </w:numPr>
        <w:spacing w:before="240"/>
        <w:jc w:val="both"/>
        <w:outlineLvl w:val="0"/>
        <w:rPr>
          <w:rFonts w:ascii="Helvetica" w:hAnsi="Helvetica" w:cs="Arial"/>
          <w:szCs w:val="24"/>
        </w:rPr>
      </w:pPr>
      <w:r>
        <w:rPr>
          <w:rFonts w:ascii="Helvetica" w:hAnsi="Helvetica" w:cs="Arial"/>
          <w:szCs w:val="24"/>
        </w:rPr>
        <w:t>First,</w:t>
      </w:r>
      <w:r w:rsidR="00EB7CAD">
        <w:rPr>
          <w:rFonts w:ascii="Helvetica" w:hAnsi="Helvetica" w:cs="Arial"/>
          <w:szCs w:val="24"/>
        </w:rPr>
        <w:t xml:space="preserve"> centrifuge the cell suspension at</w:t>
      </w:r>
      <w:r w:rsidR="00EB7CAD" w:rsidRPr="00EB7CAD">
        <w:rPr>
          <w:rFonts w:ascii="Helvetica" w:hAnsi="Helvetica" w:cs="Arial"/>
          <w:szCs w:val="24"/>
        </w:rPr>
        <w:t xml:space="preserve"> </w:t>
      </w:r>
      <w:proofErr w:type="gramStart"/>
      <w:r w:rsidR="00EB7CAD" w:rsidRPr="00EB7CAD">
        <w:rPr>
          <w:rFonts w:ascii="Helvetica" w:hAnsi="Helvetica" w:cs="Arial"/>
          <w:szCs w:val="24"/>
        </w:rPr>
        <w:t>400 x</w:t>
      </w:r>
      <w:proofErr w:type="gramEnd"/>
      <w:r w:rsidR="00EB7CAD" w:rsidRPr="00EB7CAD">
        <w:rPr>
          <w:rFonts w:ascii="Helvetica" w:hAnsi="Helvetica" w:cs="Arial"/>
          <w:szCs w:val="24"/>
        </w:rPr>
        <w:t xml:space="preserve"> g for 5 min</w:t>
      </w:r>
      <w:r w:rsidR="00F75C69">
        <w:rPr>
          <w:rFonts w:ascii="Helvetica" w:hAnsi="Helvetica" w:cs="Arial"/>
          <w:szCs w:val="24"/>
        </w:rPr>
        <w:t xml:space="preserve"> </w:t>
      </w:r>
      <w:r w:rsidR="00F75C69">
        <w:rPr>
          <w:rFonts w:ascii="Helvetica" w:hAnsi="Helvetica" w:cs="Arial"/>
          <w:b/>
          <w:szCs w:val="24"/>
        </w:rPr>
        <w:t>[1-MED]</w:t>
      </w:r>
      <w:r w:rsidR="00EB7CAD">
        <w:rPr>
          <w:rFonts w:ascii="Helvetica" w:hAnsi="Helvetica" w:cs="Arial"/>
          <w:szCs w:val="24"/>
        </w:rPr>
        <w:t>. Re-suspend the cells in</w:t>
      </w:r>
      <w:r w:rsidR="00EB4443">
        <w:rPr>
          <w:rFonts w:ascii="Helvetica" w:hAnsi="Helvetica" w:cs="Arial"/>
          <w:szCs w:val="24"/>
        </w:rPr>
        <w:t xml:space="preserve"> 30 mL of</w:t>
      </w:r>
      <w:r w:rsidR="00EB7CAD">
        <w:rPr>
          <w:rFonts w:ascii="Helvetica" w:hAnsi="Helvetica" w:cs="Arial"/>
          <w:szCs w:val="24"/>
        </w:rPr>
        <w:t xml:space="preserve"> 1x complete IMDM</w:t>
      </w:r>
      <w:r w:rsidR="00F75C69">
        <w:rPr>
          <w:rFonts w:ascii="Helvetica" w:hAnsi="Helvetica" w:cs="Arial"/>
          <w:szCs w:val="24"/>
        </w:rPr>
        <w:t xml:space="preserve"> </w:t>
      </w:r>
      <w:r w:rsidR="00F75C69">
        <w:rPr>
          <w:rFonts w:ascii="Helvetica" w:hAnsi="Helvetica" w:cs="Arial"/>
          <w:b/>
          <w:szCs w:val="24"/>
        </w:rPr>
        <w:t>[2-MED-TXT]</w:t>
      </w:r>
      <w:r w:rsidR="00EB7CAD">
        <w:rPr>
          <w:rFonts w:ascii="Helvetica" w:hAnsi="Helvetica" w:cs="Arial"/>
          <w:szCs w:val="24"/>
        </w:rPr>
        <w:t xml:space="preserve">. </w:t>
      </w:r>
    </w:p>
    <w:p w14:paraId="568278C6" w14:textId="6660361E" w:rsidR="00F75C69" w:rsidRDefault="00F75C69" w:rsidP="00EB7CAD">
      <w:pPr>
        <w:numPr>
          <w:ilvl w:val="2"/>
          <w:numId w:val="12"/>
        </w:numPr>
        <w:spacing w:before="240"/>
        <w:jc w:val="both"/>
        <w:outlineLvl w:val="0"/>
        <w:rPr>
          <w:rFonts w:ascii="Helvetica" w:hAnsi="Helvetica" w:cs="Arial"/>
          <w:szCs w:val="24"/>
        </w:rPr>
      </w:pPr>
      <w:r>
        <w:rPr>
          <w:rFonts w:ascii="Helvetica" w:hAnsi="Helvetica" w:cs="Arial"/>
          <w:szCs w:val="24"/>
        </w:rPr>
        <w:t>Talent places the tube into a centrifuge, and closes the lid.</w:t>
      </w:r>
    </w:p>
    <w:p w14:paraId="203FD4BA" w14:textId="2368F194" w:rsidR="00EB7CAD" w:rsidRDefault="00F75C69" w:rsidP="00EB7CAD">
      <w:pPr>
        <w:numPr>
          <w:ilvl w:val="2"/>
          <w:numId w:val="12"/>
        </w:numPr>
        <w:spacing w:before="240"/>
        <w:jc w:val="both"/>
        <w:outlineLvl w:val="0"/>
        <w:rPr>
          <w:rFonts w:ascii="Helvetica" w:hAnsi="Helvetica" w:cs="Arial"/>
          <w:szCs w:val="24"/>
        </w:rPr>
      </w:pPr>
      <w:r>
        <w:rPr>
          <w:rFonts w:ascii="Helvetica" w:hAnsi="Helvetica" w:cs="Arial"/>
          <w:szCs w:val="24"/>
        </w:rPr>
        <w:t xml:space="preserve">Talent re-suspends the cells in </w:t>
      </w:r>
      <w:r w:rsidR="001764EC">
        <w:rPr>
          <w:rFonts w:ascii="Helvetica" w:hAnsi="Helvetica" w:cs="Arial"/>
          <w:szCs w:val="24"/>
        </w:rPr>
        <w:t>the mentioned medium</w:t>
      </w:r>
      <w:r>
        <w:rPr>
          <w:rFonts w:ascii="Helvetica" w:hAnsi="Helvetica" w:cs="Arial"/>
          <w:szCs w:val="24"/>
        </w:rPr>
        <w:t xml:space="preserve">. </w:t>
      </w:r>
      <w:r w:rsidR="00EB7CAD" w:rsidRPr="00F75C69">
        <w:rPr>
          <w:rFonts w:ascii="Helvetica" w:hAnsi="Helvetica" w:cs="Arial"/>
          <w:b/>
          <w:szCs w:val="24"/>
        </w:rPr>
        <w:t xml:space="preserve">TEXT: </w:t>
      </w:r>
      <w:proofErr w:type="spellStart"/>
      <w:r w:rsidR="00EB7CAD" w:rsidRPr="00F75C69">
        <w:rPr>
          <w:rFonts w:ascii="Helvetica" w:hAnsi="Helvetica" w:cs="Arial"/>
          <w:b/>
          <w:szCs w:val="24"/>
        </w:rPr>
        <w:t>Iscove's</w:t>
      </w:r>
      <w:proofErr w:type="spellEnd"/>
      <w:r w:rsidR="00EB7CAD" w:rsidRPr="00F75C69">
        <w:rPr>
          <w:rFonts w:ascii="Helvetica" w:hAnsi="Helvetica" w:cs="Arial"/>
          <w:b/>
          <w:szCs w:val="24"/>
        </w:rPr>
        <w:t xml:space="preserve"> Modified Dulbecco's Medium</w:t>
      </w:r>
    </w:p>
    <w:p w14:paraId="25169CE1" w14:textId="206C5F3F" w:rsidR="00CE10F2" w:rsidRDefault="00EB7CAD" w:rsidP="00126973">
      <w:pPr>
        <w:numPr>
          <w:ilvl w:val="1"/>
          <w:numId w:val="12"/>
        </w:numPr>
        <w:spacing w:before="240"/>
        <w:jc w:val="both"/>
        <w:outlineLvl w:val="0"/>
        <w:rPr>
          <w:rFonts w:ascii="Helvetica" w:hAnsi="Helvetica" w:cs="Arial"/>
          <w:szCs w:val="24"/>
        </w:rPr>
      </w:pPr>
      <w:r w:rsidRPr="00EB7CAD">
        <w:rPr>
          <w:rFonts w:ascii="Helvetica" w:hAnsi="Helvetica" w:cs="Arial"/>
          <w:szCs w:val="24"/>
        </w:rPr>
        <w:t xml:space="preserve">Take an </w:t>
      </w:r>
      <w:r>
        <w:rPr>
          <w:rFonts w:ascii="Helvetica" w:hAnsi="Helvetica" w:cs="Arial"/>
          <w:szCs w:val="24"/>
        </w:rPr>
        <w:t xml:space="preserve">aliquot of the cell suspension, and </w:t>
      </w:r>
      <w:r w:rsidRPr="00EB7CAD">
        <w:rPr>
          <w:rFonts w:ascii="Helvetica" w:hAnsi="Helvetica" w:cs="Arial"/>
          <w:szCs w:val="24"/>
        </w:rPr>
        <w:t xml:space="preserve">add it to a </w:t>
      </w:r>
      <w:proofErr w:type="spellStart"/>
      <w:r w:rsidRPr="00EB7CAD">
        <w:rPr>
          <w:rFonts w:ascii="Helvetica" w:hAnsi="Helvetica" w:cs="Arial"/>
          <w:szCs w:val="24"/>
        </w:rPr>
        <w:t>Trypan</w:t>
      </w:r>
      <w:proofErr w:type="spellEnd"/>
      <w:r w:rsidRPr="00EB7CAD">
        <w:rPr>
          <w:rFonts w:ascii="Helvetica" w:hAnsi="Helvetica" w:cs="Arial"/>
          <w:szCs w:val="24"/>
        </w:rPr>
        <w:t xml:space="preserve"> blue solution</w:t>
      </w:r>
      <w:r w:rsidR="00BF0548">
        <w:rPr>
          <w:rFonts w:ascii="Helvetica" w:hAnsi="Helvetica" w:cs="Arial"/>
          <w:szCs w:val="24"/>
        </w:rPr>
        <w:t xml:space="preserve"> </w:t>
      </w:r>
      <w:r w:rsidR="00BF0548">
        <w:rPr>
          <w:rFonts w:ascii="Helvetica" w:hAnsi="Helvetica" w:cs="Arial"/>
          <w:b/>
          <w:szCs w:val="24"/>
        </w:rPr>
        <w:t>[1-MED]</w:t>
      </w:r>
      <w:r>
        <w:rPr>
          <w:rFonts w:ascii="Helvetica" w:hAnsi="Helvetica" w:cs="Arial"/>
          <w:szCs w:val="24"/>
        </w:rPr>
        <w:t>. C</w:t>
      </w:r>
      <w:r w:rsidRPr="00EB7CAD">
        <w:rPr>
          <w:rFonts w:ascii="Helvetica" w:hAnsi="Helvetica" w:cs="Arial"/>
          <w:szCs w:val="24"/>
        </w:rPr>
        <w:t xml:space="preserve">ount the number of viable cells that exclude the </w:t>
      </w:r>
      <w:proofErr w:type="spellStart"/>
      <w:r w:rsidRPr="00EB7CAD">
        <w:rPr>
          <w:rFonts w:ascii="Helvetica" w:hAnsi="Helvetica" w:cs="Arial"/>
          <w:szCs w:val="24"/>
        </w:rPr>
        <w:t>Trypan</w:t>
      </w:r>
      <w:proofErr w:type="spellEnd"/>
      <w:r w:rsidRPr="00EB7CAD">
        <w:rPr>
          <w:rFonts w:ascii="Helvetica" w:hAnsi="Helvetica" w:cs="Arial"/>
          <w:szCs w:val="24"/>
        </w:rPr>
        <w:t xml:space="preserve"> b</w:t>
      </w:r>
      <w:r>
        <w:rPr>
          <w:rFonts w:ascii="Helvetica" w:hAnsi="Helvetica" w:cs="Arial"/>
          <w:szCs w:val="24"/>
        </w:rPr>
        <w:t>lue</w:t>
      </w:r>
      <w:r w:rsidR="00BF0548">
        <w:rPr>
          <w:rFonts w:ascii="Helvetica" w:hAnsi="Helvetica" w:cs="Arial"/>
          <w:szCs w:val="24"/>
        </w:rPr>
        <w:t xml:space="preserve"> </w:t>
      </w:r>
      <w:r w:rsidR="00BF0548" w:rsidRPr="002A2945">
        <w:rPr>
          <w:rFonts w:ascii="Helvetica" w:hAnsi="Helvetica" w:cs="Arial"/>
          <w:b/>
          <w:strike/>
          <w:szCs w:val="24"/>
        </w:rPr>
        <w:t>[2-MED]</w:t>
      </w:r>
      <w:r>
        <w:rPr>
          <w:rFonts w:ascii="Helvetica" w:hAnsi="Helvetica" w:cs="Arial"/>
          <w:szCs w:val="24"/>
        </w:rPr>
        <w:t>, and d</w:t>
      </w:r>
      <w:r w:rsidRPr="00EB7CAD">
        <w:rPr>
          <w:rFonts w:ascii="Helvetica" w:hAnsi="Helvetica" w:cs="Arial"/>
          <w:szCs w:val="24"/>
        </w:rPr>
        <w:t>etermine the number of cells and the percentage viability</w:t>
      </w:r>
      <w:r w:rsidR="00BF0548">
        <w:rPr>
          <w:rFonts w:ascii="Helvetica" w:hAnsi="Helvetica" w:cs="Arial"/>
          <w:szCs w:val="24"/>
        </w:rPr>
        <w:t xml:space="preserve"> </w:t>
      </w:r>
      <w:r w:rsidR="00BF0548" w:rsidRPr="002A2945">
        <w:rPr>
          <w:rFonts w:ascii="Helvetica" w:hAnsi="Helvetica" w:cs="Arial"/>
          <w:b/>
          <w:strike/>
          <w:szCs w:val="24"/>
        </w:rPr>
        <w:t>[3-MED]</w:t>
      </w:r>
      <w:r w:rsidR="002A2945">
        <w:rPr>
          <w:rFonts w:ascii="Helvetica" w:hAnsi="Helvetica" w:cs="Arial"/>
          <w:b/>
          <w:szCs w:val="24"/>
        </w:rPr>
        <w:t xml:space="preserve"> </w:t>
      </w:r>
      <w:r w:rsidR="002A2945" w:rsidRPr="002A2945">
        <w:rPr>
          <w:rFonts w:ascii="Helvetica" w:hAnsi="Helvetica" w:cs="Arial"/>
          <w:b/>
          <w:color w:val="FF0000"/>
          <w:szCs w:val="24"/>
        </w:rPr>
        <w:t>[2-MED]</w:t>
      </w:r>
      <w:r w:rsidRPr="00EB7CAD">
        <w:rPr>
          <w:rFonts w:ascii="Helvetica" w:hAnsi="Helvetica" w:cs="Arial"/>
          <w:szCs w:val="24"/>
        </w:rPr>
        <w:t>.</w:t>
      </w:r>
    </w:p>
    <w:p w14:paraId="3F37F44A" w14:textId="509EEEDF" w:rsidR="00BF0548" w:rsidRDefault="00BF0548" w:rsidP="00BF0548">
      <w:pPr>
        <w:numPr>
          <w:ilvl w:val="2"/>
          <w:numId w:val="12"/>
        </w:numPr>
        <w:spacing w:before="240"/>
        <w:jc w:val="both"/>
        <w:outlineLvl w:val="0"/>
        <w:rPr>
          <w:rFonts w:ascii="Helvetica" w:hAnsi="Helvetica" w:cs="Arial"/>
          <w:szCs w:val="24"/>
        </w:rPr>
      </w:pPr>
      <w:r>
        <w:rPr>
          <w:rFonts w:ascii="Helvetica" w:hAnsi="Helvetica" w:cs="Arial"/>
          <w:szCs w:val="24"/>
        </w:rPr>
        <w:t xml:space="preserve">Talent takes an aliquot of the cell suspension and adds it to a </w:t>
      </w:r>
      <w:proofErr w:type="spellStart"/>
      <w:r w:rsidRPr="00EB7CAD">
        <w:rPr>
          <w:rFonts w:ascii="Helvetica" w:hAnsi="Helvetica" w:cs="Arial"/>
          <w:szCs w:val="24"/>
        </w:rPr>
        <w:t>Trypan</w:t>
      </w:r>
      <w:proofErr w:type="spellEnd"/>
      <w:r w:rsidRPr="00EB7CAD">
        <w:rPr>
          <w:rFonts w:ascii="Helvetica" w:hAnsi="Helvetica" w:cs="Arial"/>
          <w:szCs w:val="24"/>
        </w:rPr>
        <w:t xml:space="preserve"> blue solution</w:t>
      </w:r>
      <w:r>
        <w:rPr>
          <w:rFonts w:ascii="Helvetica" w:hAnsi="Helvetica" w:cs="Arial"/>
          <w:szCs w:val="24"/>
        </w:rPr>
        <w:t>.</w:t>
      </w:r>
    </w:p>
    <w:p w14:paraId="0B3A24B5" w14:textId="0F61DA0D" w:rsidR="00BF0548" w:rsidRDefault="00BF0548" w:rsidP="00BF0548">
      <w:pPr>
        <w:numPr>
          <w:ilvl w:val="2"/>
          <w:numId w:val="12"/>
        </w:numPr>
        <w:spacing w:before="240"/>
        <w:jc w:val="both"/>
        <w:outlineLvl w:val="0"/>
        <w:rPr>
          <w:rFonts w:ascii="Helvetica" w:hAnsi="Helvetica" w:cs="Arial"/>
          <w:szCs w:val="24"/>
        </w:rPr>
      </w:pPr>
      <w:r>
        <w:rPr>
          <w:rFonts w:ascii="Helvetica" w:hAnsi="Helvetica" w:cs="Arial"/>
          <w:szCs w:val="24"/>
        </w:rPr>
        <w:t>Talent counts the number of viable cells.</w:t>
      </w:r>
    </w:p>
    <w:p w14:paraId="7C3EC6E9" w14:textId="11C9FDEC" w:rsidR="00BF0548" w:rsidRPr="002A2945" w:rsidRDefault="00EB4443" w:rsidP="00BF0548">
      <w:pPr>
        <w:numPr>
          <w:ilvl w:val="2"/>
          <w:numId w:val="12"/>
        </w:numPr>
        <w:spacing w:before="240"/>
        <w:jc w:val="both"/>
        <w:outlineLvl w:val="0"/>
        <w:rPr>
          <w:rFonts w:ascii="Helvetica" w:hAnsi="Helvetica" w:cs="Arial"/>
          <w:strike/>
          <w:szCs w:val="24"/>
        </w:rPr>
      </w:pPr>
      <w:r w:rsidRPr="002A2945">
        <w:rPr>
          <w:rFonts w:ascii="Helvetica" w:hAnsi="Helvetica" w:cs="Arial"/>
          <w:strike/>
          <w:szCs w:val="24"/>
        </w:rPr>
        <w:t>Close up of the number and percentage viability on the automated cell counter screen. This is a small screen (authors described it as being like a calculator) so it may not read well – if it does not read well in the shot, instead show the talent preparing the automated cell counter to count the cells.</w:t>
      </w:r>
      <w:r w:rsidR="002A2945">
        <w:rPr>
          <w:rFonts w:ascii="Helvetica" w:hAnsi="Helvetica" w:cs="Arial"/>
          <w:szCs w:val="24"/>
        </w:rPr>
        <w:t xml:space="preserve"> </w:t>
      </w:r>
      <w:r w:rsidR="002A2945" w:rsidRPr="002A2945">
        <w:rPr>
          <w:rFonts w:ascii="Helvetica" w:hAnsi="Helvetica" w:cs="Arial"/>
          <w:szCs w:val="24"/>
          <w:highlight w:val="green"/>
        </w:rPr>
        <w:t>(Videographer Comment: Script Change: Shot removed)</w:t>
      </w:r>
      <w:r w:rsidR="002A2945">
        <w:rPr>
          <w:rFonts w:ascii="Helvetica" w:hAnsi="Helvetica" w:cs="Arial"/>
          <w:szCs w:val="24"/>
        </w:rPr>
        <w:t xml:space="preserve"> </w:t>
      </w:r>
      <w:r w:rsidR="002A2945" w:rsidRPr="002A2945">
        <w:rPr>
          <w:rFonts w:ascii="Helvetica" w:hAnsi="Helvetica" w:cs="Arial"/>
          <w:szCs w:val="24"/>
          <w:highlight w:val="green"/>
        </w:rPr>
        <w:t>(Editor: I’m not sure if the associated VO was meant to be removed or not. Since it wasn’t noted, I’ve left the VO in – please use shot 3.2.2 to cover the VO intended for 3.2.2 and 3.2.3)</w:t>
      </w:r>
    </w:p>
    <w:p w14:paraId="6F8D28F8" w14:textId="029A922A" w:rsidR="00CE10F2" w:rsidRDefault="00EB7CAD"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centrifuge the cell suspension at </w:t>
      </w:r>
      <w:proofErr w:type="gramStart"/>
      <w:r>
        <w:rPr>
          <w:rFonts w:ascii="Helvetica" w:hAnsi="Helvetica" w:cs="Arial"/>
          <w:szCs w:val="24"/>
        </w:rPr>
        <w:t>400 x</w:t>
      </w:r>
      <w:proofErr w:type="gramEnd"/>
      <w:r>
        <w:rPr>
          <w:rFonts w:ascii="Helvetica" w:hAnsi="Helvetica" w:cs="Arial"/>
          <w:szCs w:val="24"/>
        </w:rPr>
        <w:t xml:space="preserve"> g for 5 minutes</w:t>
      </w:r>
      <w:r w:rsidR="005919EE">
        <w:rPr>
          <w:rFonts w:ascii="Helvetica" w:hAnsi="Helvetica" w:cs="Arial"/>
          <w:szCs w:val="24"/>
        </w:rPr>
        <w:t xml:space="preserve"> </w:t>
      </w:r>
      <w:r w:rsidR="005919EE">
        <w:rPr>
          <w:rFonts w:ascii="Helvetica" w:hAnsi="Helvetica" w:cs="Arial"/>
          <w:b/>
          <w:szCs w:val="24"/>
        </w:rPr>
        <w:t>[1-MED]</w:t>
      </w:r>
      <w:r>
        <w:rPr>
          <w:rFonts w:ascii="Helvetica" w:hAnsi="Helvetica" w:cs="Arial"/>
          <w:szCs w:val="24"/>
        </w:rPr>
        <w:t>. R</w:t>
      </w:r>
      <w:r w:rsidRPr="00EB7CAD">
        <w:rPr>
          <w:rFonts w:ascii="Helvetica" w:hAnsi="Helvetica" w:cs="Arial"/>
          <w:szCs w:val="24"/>
        </w:rPr>
        <w:t>e</w:t>
      </w:r>
      <w:r>
        <w:rPr>
          <w:rFonts w:ascii="Helvetica" w:hAnsi="Helvetica" w:cs="Arial"/>
          <w:szCs w:val="24"/>
        </w:rPr>
        <w:t>-</w:t>
      </w:r>
      <w:r w:rsidRPr="00EB7CAD">
        <w:rPr>
          <w:rFonts w:ascii="Helvetica" w:hAnsi="Helvetica" w:cs="Arial"/>
          <w:szCs w:val="24"/>
        </w:rPr>
        <w:t>suspend</w:t>
      </w:r>
      <w:r>
        <w:rPr>
          <w:rFonts w:ascii="Helvetica" w:hAnsi="Helvetica" w:cs="Arial"/>
          <w:szCs w:val="24"/>
        </w:rPr>
        <w:t xml:space="preserve"> the cells</w:t>
      </w:r>
      <w:r w:rsidRPr="00EB7CAD">
        <w:rPr>
          <w:rFonts w:ascii="Helvetica" w:hAnsi="Helvetica" w:cs="Arial"/>
          <w:szCs w:val="24"/>
        </w:rPr>
        <w:t xml:space="preserve"> in comp</w:t>
      </w:r>
      <w:r>
        <w:rPr>
          <w:rFonts w:ascii="Helvetica" w:hAnsi="Helvetica" w:cs="Arial"/>
          <w:szCs w:val="24"/>
        </w:rPr>
        <w:t>lete IMDM, supplemented with a 1-to-20</w:t>
      </w:r>
      <w:r w:rsidRPr="00EB7CAD">
        <w:rPr>
          <w:rFonts w:ascii="Helvetica" w:hAnsi="Helvetica" w:cs="Arial"/>
          <w:szCs w:val="24"/>
        </w:rPr>
        <w:t xml:space="preserve"> dilution of chicken CD40L</w:t>
      </w:r>
      <w:r w:rsidR="00EB4443">
        <w:rPr>
          <w:rFonts w:ascii="Helvetica" w:hAnsi="Helvetica" w:cs="Arial"/>
          <w:szCs w:val="24"/>
        </w:rPr>
        <w:t xml:space="preserve"> </w:t>
      </w:r>
      <w:r w:rsidR="00EB4443" w:rsidRPr="00EB4443">
        <w:rPr>
          <w:rFonts w:ascii="Helvetica" w:hAnsi="Helvetica" w:cs="Arial"/>
          <w:i/>
          <w:color w:val="FF0000"/>
          <w:szCs w:val="24"/>
        </w:rPr>
        <w:t>(pronounce “C-D-forty-ligand”)</w:t>
      </w:r>
      <w:r>
        <w:rPr>
          <w:rFonts w:ascii="Helvetica" w:hAnsi="Helvetica" w:cs="Arial"/>
          <w:szCs w:val="24"/>
        </w:rPr>
        <w:t>,</w:t>
      </w:r>
      <w:r w:rsidRPr="00EB7CAD">
        <w:rPr>
          <w:rFonts w:ascii="Helvetica" w:hAnsi="Helvetica" w:cs="Arial"/>
          <w:szCs w:val="24"/>
        </w:rPr>
        <w:t xml:space="preserve"> at a density of </w:t>
      </w:r>
      <w:r>
        <w:rPr>
          <w:rFonts w:ascii="Helvetica" w:hAnsi="Helvetica" w:cs="Arial"/>
          <w:szCs w:val="24"/>
        </w:rPr>
        <w:t>10 million</w:t>
      </w:r>
      <w:r w:rsidRPr="00EB7CAD">
        <w:rPr>
          <w:rFonts w:ascii="Helvetica" w:hAnsi="Helvetica" w:cs="Arial"/>
          <w:szCs w:val="24"/>
        </w:rPr>
        <w:t xml:space="preserve"> cells</w:t>
      </w:r>
      <w:r w:rsidR="00315172">
        <w:rPr>
          <w:rFonts w:ascii="Helvetica" w:hAnsi="Helvetica" w:cs="Arial"/>
          <w:szCs w:val="24"/>
        </w:rPr>
        <w:t xml:space="preserve"> per </w:t>
      </w:r>
      <w:r w:rsidRPr="00EB7CAD">
        <w:rPr>
          <w:rFonts w:ascii="Helvetica" w:hAnsi="Helvetica" w:cs="Arial"/>
          <w:szCs w:val="24"/>
        </w:rPr>
        <w:t>mL</w:t>
      </w:r>
      <w:r w:rsidR="005919EE">
        <w:rPr>
          <w:rFonts w:ascii="Helvetica" w:hAnsi="Helvetica" w:cs="Arial"/>
          <w:szCs w:val="24"/>
        </w:rPr>
        <w:t xml:space="preserve"> </w:t>
      </w:r>
      <w:r w:rsidR="005919EE">
        <w:rPr>
          <w:rFonts w:ascii="Helvetica" w:hAnsi="Helvetica" w:cs="Arial"/>
          <w:b/>
          <w:szCs w:val="24"/>
        </w:rPr>
        <w:t>[2-MED]</w:t>
      </w:r>
      <w:r w:rsidRPr="00EB7CAD">
        <w:rPr>
          <w:rFonts w:ascii="Helvetica" w:hAnsi="Helvetica" w:cs="Arial"/>
          <w:szCs w:val="24"/>
        </w:rPr>
        <w:t>.</w:t>
      </w:r>
    </w:p>
    <w:p w14:paraId="6DB0B0DE" w14:textId="619B5687" w:rsidR="00315172" w:rsidRDefault="005919EE" w:rsidP="00315172">
      <w:pPr>
        <w:numPr>
          <w:ilvl w:val="2"/>
          <w:numId w:val="12"/>
        </w:numPr>
        <w:spacing w:before="240"/>
        <w:jc w:val="both"/>
        <w:outlineLvl w:val="0"/>
        <w:rPr>
          <w:rFonts w:ascii="Helvetica" w:hAnsi="Helvetica" w:cs="Arial"/>
          <w:szCs w:val="24"/>
        </w:rPr>
      </w:pPr>
      <w:r w:rsidRPr="00B40B6F">
        <w:rPr>
          <w:rFonts w:ascii="Helvetica" w:hAnsi="Helvetica" w:cs="Arial"/>
          <w:strike/>
          <w:szCs w:val="24"/>
        </w:rPr>
        <w:t>Talent places the tube in a centrifuge, closes the centrifuge lid, and turns the centrifuge on</w:t>
      </w:r>
      <w:r>
        <w:rPr>
          <w:rFonts w:ascii="Helvetica" w:hAnsi="Helvetica" w:cs="Arial"/>
          <w:szCs w:val="24"/>
        </w:rPr>
        <w:t xml:space="preserve">. </w:t>
      </w:r>
      <w:r w:rsidR="00B40B6F" w:rsidRPr="00B40B6F">
        <w:rPr>
          <w:rFonts w:ascii="Helvetica" w:hAnsi="Helvetica" w:cs="Arial"/>
          <w:color w:val="FF0000"/>
          <w:szCs w:val="24"/>
        </w:rPr>
        <w:t>Use shot 2.8.2</w:t>
      </w:r>
    </w:p>
    <w:p w14:paraId="5509DEBF" w14:textId="78874B8E" w:rsidR="005919EE" w:rsidRDefault="005919EE" w:rsidP="00315172">
      <w:pPr>
        <w:numPr>
          <w:ilvl w:val="2"/>
          <w:numId w:val="12"/>
        </w:numPr>
        <w:spacing w:before="240"/>
        <w:jc w:val="both"/>
        <w:outlineLvl w:val="0"/>
        <w:rPr>
          <w:rFonts w:ascii="Helvetica" w:hAnsi="Helvetica" w:cs="Arial"/>
          <w:szCs w:val="24"/>
        </w:rPr>
      </w:pPr>
      <w:r>
        <w:rPr>
          <w:rFonts w:ascii="Helvetica" w:hAnsi="Helvetica" w:cs="Arial"/>
          <w:szCs w:val="24"/>
        </w:rPr>
        <w:t>Talent re-suspends the cells in the mentioned medium.</w:t>
      </w:r>
    </w:p>
    <w:p w14:paraId="1C4A6927" w14:textId="50D4F60E" w:rsidR="00315172" w:rsidRDefault="0032591D"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Culture the cells in either 96- or 24-well </w:t>
      </w:r>
      <w:r w:rsidRPr="0032591D">
        <w:rPr>
          <w:rFonts w:ascii="Helvetica" w:hAnsi="Helvetica" w:cs="Arial"/>
          <w:szCs w:val="24"/>
        </w:rPr>
        <w:t xml:space="preserve">plates at 37 °C for 48 </w:t>
      </w:r>
      <w:r>
        <w:rPr>
          <w:rFonts w:ascii="Helvetica" w:hAnsi="Helvetica" w:cs="Arial"/>
          <w:szCs w:val="24"/>
        </w:rPr>
        <w:t>–</w:t>
      </w:r>
      <w:r w:rsidRPr="0032591D">
        <w:rPr>
          <w:rFonts w:ascii="Helvetica" w:hAnsi="Helvetica" w:cs="Arial"/>
          <w:szCs w:val="24"/>
        </w:rPr>
        <w:t xml:space="preserve"> 72 h</w:t>
      </w:r>
      <w:r>
        <w:rPr>
          <w:rFonts w:ascii="Helvetica" w:hAnsi="Helvetica" w:cs="Arial"/>
          <w:szCs w:val="24"/>
        </w:rPr>
        <w:t xml:space="preserve">ours </w:t>
      </w:r>
      <w:r>
        <w:rPr>
          <w:rFonts w:ascii="Helvetica" w:hAnsi="Helvetica" w:cs="Arial"/>
          <w:b/>
          <w:szCs w:val="24"/>
        </w:rPr>
        <w:t>[</w:t>
      </w:r>
      <w:r w:rsidR="00CA66E8">
        <w:rPr>
          <w:rFonts w:ascii="Helvetica" w:hAnsi="Helvetica" w:cs="Arial"/>
          <w:b/>
          <w:szCs w:val="24"/>
        </w:rPr>
        <w:t>2-MED-</w:t>
      </w:r>
      <w:r>
        <w:rPr>
          <w:rFonts w:ascii="Helvetica" w:hAnsi="Helvetica" w:cs="Arial"/>
          <w:b/>
          <w:szCs w:val="24"/>
        </w:rPr>
        <w:t>TXT]</w:t>
      </w:r>
      <w:r>
        <w:rPr>
          <w:rFonts w:ascii="Helvetica" w:hAnsi="Helvetica" w:cs="Arial"/>
          <w:szCs w:val="24"/>
        </w:rPr>
        <w:t>.</w:t>
      </w:r>
    </w:p>
    <w:p w14:paraId="22DC72B1" w14:textId="3F80EE9C" w:rsidR="0032591D" w:rsidRPr="00F7645B" w:rsidRDefault="00CA66E8" w:rsidP="00CA66E8">
      <w:pPr>
        <w:numPr>
          <w:ilvl w:val="2"/>
          <w:numId w:val="12"/>
        </w:numPr>
        <w:spacing w:before="240"/>
        <w:jc w:val="both"/>
        <w:outlineLvl w:val="0"/>
        <w:rPr>
          <w:rFonts w:ascii="Helvetica" w:hAnsi="Helvetica" w:cs="Arial"/>
          <w:b/>
          <w:szCs w:val="24"/>
        </w:rPr>
      </w:pPr>
      <w:r>
        <w:rPr>
          <w:rFonts w:ascii="Helvetica" w:hAnsi="Helvetica" w:cs="Arial"/>
          <w:szCs w:val="24"/>
        </w:rPr>
        <w:t xml:space="preserve">Talent transfers the cell culture to a plate (either 24-well or 96-well) </w:t>
      </w:r>
      <w:r w:rsidR="0032591D" w:rsidRPr="00CA66E8">
        <w:rPr>
          <w:rFonts w:ascii="Helvetica" w:hAnsi="Helvetica" w:cs="Arial"/>
          <w:b/>
          <w:szCs w:val="24"/>
        </w:rPr>
        <w:t>TEXT: U-bottomed plates are preferred.</w:t>
      </w:r>
    </w:p>
    <w:p w14:paraId="1569AC01" w14:textId="77777777" w:rsidR="00565757" w:rsidRPr="00E24898" w:rsidRDefault="00DD7956" w:rsidP="00565757">
      <w:pPr>
        <w:numPr>
          <w:ilvl w:val="0"/>
          <w:numId w:val="12"/>
        </w:numPr>
        <w:spacing w:before="240"/>
        <w:jc w:val="both"/>
        <w:outlineLvl w:val="0"/>
        <w:rPr>
          <w:rFonts w:ascii="Helvetica" w:hAnsi="Helvetica" w:cs="Arial"/>
          <w:b/>
          <w:szCs w:val="24"/>
        </w:rPr>
      </w:pPr>
      <w:r w:rsidRPr="00DD7956">
        <w:rPr>
          <w:rFonts w:ascii="Helvetica" w:hAnsi="Helvetica" w:cs="Arial"/>
          <w:b/>
          <w:szCs w:val="24"/>
        </w:rPr>
        <w:t xml:space="preserve">Infection of Chicken Primary </w:t>
      </w:r>
      <w:proofErr w:type="spellStart"/>
      <w:r w:rsidRPr="00DD7956">
        <w:rPr>
          <w:rFonts w:ascii="Helvetica" w:hAnsi="Helvetica" w:cs="Arial"/>
          <w:b/>
          <w:szCs w:val="24"/>
        </w:rPr>
        <w:t>Bursal</w:t>
      </w:r>
      <w:proofErr w:type="spellEnd"/>
      <w:r w:rsidRPr="00DD7956">
        <w:rPr>
          <w:rFonts w:ascii="Helvetica" w:hAnsi="Helvetica" w:cs="Arial"/>
          <w:b/>
          <w:szCs w:val="24"/>
        </w:rPr>
        <w:t xml:space="preserve"> Cells with IBDV</w:t>
      </w:r>
      <w:r>
        <w:rPr>
          <w:rFonts w:ascii="Helvetica" w:hAnsi="Helvetica" w:cs="Arial"/>
          <w:b/>
          <w:szCs w:val="24"/>
        </w:rPr>
        <w:t xml:space="preserve"> and </w:t>
      </w:r>
      <w:r w:rsidRPr="00DD7956">
        <w:rPr>
          <w:rFonts w:ascii="Helvetica" w:hAnsi="Helvetica" w:cs="Arial"/>
          <w:b/>
          <w:szCs w:val="24"/>
        </w:rPr>
        <w:t>Qua</w:t>
      </w:r>
      <w:r>
        <w:rPr>
          <w:rFonts w:ascii="Helvetica" w:hAnsi="Helvetica" w:cs="Arial"/>
          <w:b/>
          <w:szCs w:val="24"/>
        </w:rPr>
        <w:t>ntification of IBDV Replication</w:t>
      </w:r>
    </w:p>
    <w:p w14:paraId="11F86A39" w14:textId="0BA8D49C" w:rsidR="00565757" w:rsidRDefault="00A113C9" w:rsidP="00565757">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48 to 72 hours post-isolation, </w:t>
      </w:r>
      <w:r w:rsidRPr="00A113C9">
        <w:rPr>
          <w:rFonts w:ascii="Helvetica" w:hAnsi="Helvetica" w:cs="Arial"/>
          <w:szCs w:val="24"/>
        </w:rPr>
        <w:t>thaw an aliquot of the virus</w:t>
      </w:r>
      <w:r w:rsidR="00F7645B">
        <w:rPr>
          <w:rFonts w:ascii="Helvetica" w:hAnsi="Helvetica" w:cs="Arial"/>
          <w:szCs w:val="24"/>
        </w:rPr>
        <w:t xml:space="preserve"> </w:t>
      </w:r>
      <w:r w:rsidR="00F7645B">
        <w:rPr>
          <w:rFonts w:ascii="Helvetica" w:hAnsi="Helvetica" w:cs="Arial"/>
          <w:b/>
          <w:szCs w:val="24"/>
        </w:rPr>
        <w:t>[1-MED]</w:t>
      </w:r>
      <w:r>
        <w:rPr>
          <w:rFonts w:ascii="Helvetica" w:hAnsi="Helvetica" w:cs="Arial"/>
          <w:szCs w:val="24"/>
        </w:rPr>
        <w:t>. Vortex the sample</w:t>
      </w:r>
      <w:r w:rsidR="00F7645B">
        <w:rPr>
          <w:rFonts w:ascii="Helvetica" w:hAnsi="Helvetica" w:cs="Arial"/>
          <w:szCs w:val="24"/>
        </w:rPr>
        <w:t xml:space="preserve"> </w:t>
      </w:r>
      <w:r w:rsidR="00F7645B">
        <w:rPr>
          <w:rFonts w:ascii="Helvetica" w:hAnsi="Helvetica" w:cs="Arial"/>
          <w:b/>
          <w:szCs w:val="24"/>
        </w:rPr>
        <w:t>[2-MED]</w:t>
      </w:r>
      <w:r>
        <w:rPr>
          <w:rFonts w:ascii="Helvetica" w:hAnsi="Helvetica" w:cs="Arial"/>
          <w:szCs w:val="24"/>
        </w:rPr>
        <w:t>, and store it on ice</w:t>
      </w:r>
      <w:r w:rsidR="00F7645B">
        <w:rPr>
          <w:rFonts w:ascii="Helvetica" w:hAnsi="Helvetica" w:cs="Arial"/>
          <w:szCs w:val="24"/>
        </w:rPr>
        <w:t xml:space="preserve"> </w:t>
      </w:r>
      <w:r w:rsidR="00F7645B">
        <w:rPr>
          <w:rFonts w:ascii="Helvetica" w:hAnsi="Helvetica" w:cs="Arial"/>
          <w:b/>
          <w:szCs w:val="24"/>
        </w:rPr>
        <w:t>[3-MED]</w:t>
      </w:r>
      <w:r>
        <w:rPr>
          <w:rFonts w:ascii="Helvetica" w:hAnsi="Helvetica" w:cs="Arial"/>
          <w:szCs w:val="24"/>
        </w:rPr>
        <w:t>.</w:t>
      </w:r>
    </w:p>
    <w:p w14:paraId="504EBB4D" w14:textId="2DF323A8" w:rsidR="00F7645B" w:rsidRDefault="00F7645B" w:rsidP="00F7645B">
      <w:pPr>
        <w:numPr>
          <w:ilvl w:val="2"/>
          <w:numId w:val="12"/>
        </w:numPr>
        <w:spacing w:before="240"/>
        <w:jc w:val="both"/>
        <w:outlineLvl w:val="0"/>
        <w:rPr>
          <w:rFonts w:ascii="Helvetica" w:hAnsi="Helvetica" w:cs="Arial"/>
          <w:szCs w:val="24"/>
        </w:rPr>
      </w:pPr>
      <w:r>
        <w:rPr>
          <w:rFonts w:ascii="Helvetica" w:hAnsi="Helvetica" w:cs="Arial"/>
          <w:szCs w:val="24"/>
        </w:rPr>
        <w:t>Talent retrieves an aliquot of the virus from the freezer. Alternatively, show the talent setting the aliquot out to thaw.</w:t>
      </w:r>
    </w:p>
    <w:p w14:paraId="5C83236E" w14:textId="1F535176" w:rsidR="00F7645B" w:rsidRDefault="00F7645B" w:rsidP="00F7645B">
      <w:pPr>
        <w:numPr>
          <w:ilvl w:val="2"/>
          <w:numId w:val="12"/>
        </w:numPr>
        <w:spacing w:before="240"/>
        <w:jc w:val="both"/>
        <w:outlineLvl w:val="0"/>
        <w:rPr>
          <w:rFonts w:ascii="Helvetica" w:hAnsi="Helvetica" w:cs="Arial"/>
          <w:szCs w:val="24"/>
        </w:rPr>
      </w:pPr>
      <w:r>
        <w:rPr>
          <w:rFonts w:ascii="Helvetica" w:hAnsi="Helvetica" w:cs="Arial"/>
          <w:szCs w:val="24"/>
        </w:rPr>
        <w:t>Talent vortexes the thawed virus.</w:t>
      </w:r>
      <w:r w:rsidR="00B40B6F">
        <w:rPr>
          <w:rFonts w:ascii="Helvetica" w:hAnsi="Helvetica" w:cs="Arial"/>
          <w:szCs w:val="24"/>
        </w:rPr>
        <w:t xml:space="preserve"> </w:t>
      </w:r>
      <w:r w:rsidR="00B40B6F" w:rsidRPr="00B40B6F">
        <w:rPr>
          <w:rFonts w:ascii="Helvetica" w:hAnsi="Helvetica" w:cs="Arial"/>
          <w:szCs w:val="24"/>
          <w:highlight w:val="green"/>
        </w:rPr>
        <w:t>[Shots 4.1.2 and 4.1.3 combined]</w:t>
      </w:r>
    </w:p>
    <w:p w14:paraId="66F11141" w14:textId="490082C5" w:rsidR="00F7645B" w:rsidRPr="00E24898" w:rsidRDefault="00F7645B" w:rsidP="00F7645B">
      <w:pPr>
        <w:numPr>
          <w:ilvl w:val="2"/>
          <w:numId w:val="12"/>
        </w:numPr>
        <w:spacing w:before="240"/>
        <w:jc w:val="both"/>
        <w:outlineLvl w:val="0"/>
        <w:rPr>
          <w:rFonts w:ascii="Helvetica" w:hAnsi="Helvetica" w:cs="Arial"/>
          <w:szCs w:val="24"/>
        </w:rPr>
      </w:pPr>
      <w:r>
        <w:rPr>
          <w:rFonts w:ascii="Helvetica" w:hAnsi="Helvetica" w:cs="Arial"/>
          <w:szCs w:val="24"/>
        </w:rPr>
        <w:t>Talent places the thawed virus into an ice bucket.</w:t>
      </w:r>
    </w:p>
    <w:p w14:paraId="020FC79B" w14:textId="63183D5D" w:rsidR="00565757" w:rsidRDefault="00A113C9" w:rsidP="00565757">
      <w:pPr>
        <w:numPr>
          <w:ilvl w:val="1"/>
          <w:numId w:val="12"/>
        </w:numPr>
        <w:spacing w:before="240"/>
        <w:jc w:val="both"/>
        <w:outlineLvl w:val="0"/>
        <w:rPr>
          <w:rFonts w:ascii="Helvetica" w:hAnsi="Helvetica" w:cs="Arial"/>
          <w:szCs w:val="24"/>
        </w:rPr>
      </w:pPr>
      <w:r>
        <w:rPr>
          <w:rFonts w:ascii="Helvetica" w:hAnsi="Helvetica" w:cs="Arial"/>
          <w:szCs w:val="24"/>
        </w:rPr>
        <w:t>R</w:t>
      </w:r>
      <w:r w:rsidRPr="00A113C9">
        <w:rPr>
          <w:rFonts w:ascii="Helvetica" w:hAnsi="Helvetica" w:cs="Arial"/>
          <w:szCs w:val="24"/>
        </w:rPr>
        <w:t>e</w:t>
      </w:r>
      <w:r>
        <w:rPr>
          <w:rFonts w:ascii="Helvetica" w:hAnsi="Helvetica" w:cs="Arial"/>
          <w:szCs w:val="24"/>
        </w:rPr>
        <w:t>-</w:t>
      </w:r>
      <w:r w:rsidRPr="00A113C9">
        <w:rPr>
          <w:rFonts w:ascii="Helvetica" w:hAnsi="Helvetica" w:cs="Arial"/>
          <w:szCs w:val="24"/>
        </w:rPr>
        <w:t xml:space="preserve">suspend the primary </w:t>
      </w:r>
      <w:proofErr w:type="spellStart"/>
      <w:r w:rsidRPr="00A113C9">
        <w:rPr>
          <w:rFonts w:ascii="Helvetica" w:hAnsi="Helvetica" w:cs="Arial"/>
          <w:szCs w:val="24"/>
        </w:rPr>
        <w:t>bursal</w:t>
      </w:r>
      <w:proofErr w:type="spellEnd"/>
      <w:r w:rsidRPr="00A113C9">
        <w:rPr>
          <w:rFonts w:ascii="Helvetica" w:hAnsi="Helvetica" w:cs="Arial"/>
          <w:szCs w:val="24"/>
        </w:rPr>
        <w:t xml:space="preserve"> cells</w:t>
      </w:r>
      <w:r w:rsidR="00EB4443">
        <w:rPr>
          <w:rFonts w:ascii="Helvetica" w:hAnsi="Helvetica" w:cs="Arial"/>
          <w:szCs w:val="24"/>
        </w:rPr>
        <w:t xml:space="preserve"> in IMDM medium</w:t>
      </w:r>
      <w:r w:rsidR="005E3545">
        <w:rPr>
          <w:rFonts w:ascii="Helvetica" w:hAnsi="Helvetica" w:cs="Arial"/>
          <w:szCs w:val="24"/>
        </w:rPr>
        <w:t xml:space="preserve"> </w:t>
      </w:r>
      <w:r w:rsidR="005E3545">
        <w:rPr>
          <w:rFonts w:ascii="Helvetica" w:hAnsi="Helvetica" w:cs="Arial"/>
          <w:b/>
          <w:szCs w:val="24"/>
        </w:rPr>
        <w:t>[1-MED]</w:t>
      </w:r>
      <w:r>
        <w:rPr>
          <w:rFonts w:ascii="Helvetica" w:hAnsi="Helvetica" w:cs="Arial"/>
          <w:szCs w:val="24"/>
        </w:rPr>
        <w:t>. T</w:t>
      </w:r>
      <w:r w:rsidRPr="00A113C9">
        <w:rPr>
          <w:rFonts w:ascii="Helvetica" w:hAnsi="Helvetica" w:cs="Arial"/>
          <w:szCs w:val="24"/>
        </w:rPr>
        <w:t>ake a 10-</w:t>
      </w:r>
      <w:r w:rsidRPr="00E948D2">
        <w:rPr>
          <w:rFonts w:ascii="Helvetica" w:hAnsi="Helvetica" w:cs="Lucida Grande"/>
          <w:color w:val="000000"/>
        </w:rPr>
        <w:t>μ</w:t>
      </w:r>
      <w:r w:rsidRPr="00A113C9">
        <w:rPr>
          <w:rFonts w:ascii="Helvetica" w:hAnsi="Helvetica" w:cs="Arial"/>
          <w:szCs w:val="24"/>
        </w:rPr>
        <w:t>L aliquot of the cell suspension</w:t>
      </w:r>
      <w:r>
        <w:rPr>
          <w:rFonts w:ascii="Helvetica" w:hAnsi="Helvetica" w:cs="Arial"/>
          <w:szCs w:val="24"/>
        </w:rPr>
        <w:t xml:space="preserve"> and</w:t>
      </w:r>
      <w:r w:rsidRPr="00A113C9">
        <w:rPr>
          <w:rFonts w:ascii="Helvetica" w:hAnsi="Helvetica" w:cs="Arial"/>
          <w:szCs w:val="24"/>
        </w:rPr>
        <w:t xml:space="preserve"> add it to 10 </w:t>
      </w:r>
      <w:proofErr w:type="spellStart"/>
      <w:r w:rsidRPr="00E948D2">
        <w:rPr>
          <w:rFonts w:ascii="Helvetica" w:hAnsi="Helvetica" w:cs="Lucida Grande"/>
          <w:color w:val="000000"/>
        </w:rPr>
        <w:t>μ</w:t>
      </w:r>
      <w:r w:rsidRPr="00A113C9">
        <w:rPr>
          <w:rFonts w:ascii="Helvetica" w:hAnsi="Helvetica" w:cs="Arial"/>
          <w:szCs w:val="24"/>
        </w:rPr>
        <w:t>L</w:t>
      </w:r>
      <w:proofErr w:type="spellEnd"/>
      <w:r w:rsidRPr="00A113C9">
        <w:rPr>
          <w:rFonts w:ascii="Helvetica" w:hAnsi="Helvetica" w:cs="Arial"/>
          <w:szCs w:val="24"/>
        </w:rPr>
        <w:t xml:space="preserve"> of a </w:t>
      </w:r>
      <w:proofErr w:type="spellStart"/>
      <w:r w:rsidRPr="00A113C9">
        <w:rPr>
          <w:rFonts w:ascii="Helvetica" w:hAnsi="Helvetica" w:cs="Arial"/>
          <w:szCs w:val="24"/>
        </w:rPr>
        <w:t>Trypan</w:t>
      </w:r>
      <w:proofErr w:type="spellEnd"/>
      <w:r w:rsidRPr="00A113C9">
        <w:rPr>
          <w:rFonts w:ascii="Helvetica" w:hAnsi="Helvetica" w:cs="Arial"/>
          <w:szCs w:val="24"/>
        </w:rPr>
        <w:t xml:space="preserve"> blue solution</w:t>
      </w:r>
      <w:r w:rsidR="005E3545">
        <w:rPr>
          <w:rFonts w:ascii="Helvetica" w:hAnsi="Helvetica" w:cs="Arial"/>
          <w:szCs w:val="24"/>
        </w:rPr>
        <w:t xml:space="preserve"> </w:t>
      </w:r>
      <w:r w:rsidR="005E3545">
        <w:rPr>
          <w:rFonts w:ascii="Helvetica" w:hAnsi="Helvetica" w:cs="Arial"/>
          <w:b/>
          <w:szCs w:val="24"/>
        </w:rPr>
        <w:t>[2-MED]</w:t>
      </w:r>
      <w:r>
        <w:rPr>
          <w:rFonts w:ascii="Helvetica" w:hAnsi="Helvetica" w:cs="Arial"/>
          <w:szCs w:val="24"/>
        </w:rPr>
        <w:t xml:space="preserve">. Then, </w:t>
      </w:r>
      <w:r w:rsidRPr="00A113C9">
        <w:rPr>
          <w:rFonts w:ascii="Helvetica" w:hAnsi="Helvetica" w:cs="Arial"/>
          <w:szCs w:val="24"/>
        </w:rPr>
        <w:t>determine the number of cells and percentage viability</w:t>
      </w:r>
      <w:r w:rsidR="005E3545">
        <w:rPr>
          <w:rFonts w:ascii="Helvetica" w:hAnsi="Helvetica" w:cs="Arial"/>
          <w:szCs w:val="24"/>
        </w:rPr>
        <w:t xml:space="preserve"> </w:t>
      </w:r>
      <w:r w:rsidR="005E3545">
        <w:rPr>
          <w:rFonts w:ascii="Helvetica" w:hAnsi="Helvetica" w:cs="Arial"/>
          <w:b/>
          <w:szCs w:val="24"/>
        </w:rPr>
        <w:t>[3-MED]</w:t>
      </w:r>
      <w:r>
        <w:rPr>
          <w:rFonts w:ascii="Helvetica" w:hAnsi="Helvetica" w:cs="Arial"/>
          <w:szCs w:val="24"/>
        </w:rPr>
        <w:t>.</w:t>
      </w:r>
    </w:p>
    <w:p w14:paraId="0A1F8C64" w14:textId="551A8B4C" w:rsidR="00A113C9" w:rsidRDefault="005E3545" w:rsidP="00A113C9">
      <w:pPr>
        <w:numPr>
          <w:ilvl w:val="2"/>
          <w:numId w:val="12"/>
        </w:numPr>
        <w:spacing w:before="240"/>
        <w:jc w:val="both"/>
        <w:outlineLvl w:val="0"/>
        <w:rPr>
          <w:rFonts w:ascii="Helvetica" w:hAnsi="Helvetica" w:cs="Arial"/>
          <w:szCs w:val="24"/>
        </w:rPr>
      </w:pPr>
      <w:r>
        <w:rPr>
          <w:rFonts w:ascii="Helvetica" w:hAnsi="Helvetica" w:cs="Arial"/>
          <w:szCs w:val="24"/>
        </w:rPr>
        <w:t xml:space="preserve">Talent re-suspends the </w:t>
      </w:r>
      <w:r w:rsidRPr="00A113C9">
        <w:rPr>
          <w:rFonts w:ascii="Helvetica" w:hAnsi="Helvetica" w:cs="Arial"/>
          <w:szCs w:val="24"/>
        </w:rPr>
        <w:t xml:space="preserve">primary </w:t>
      </w:r>
      <w:proofErr w:type="spellStart"/>
      <w:r w:rsidRPr="00A113C9">
        <w:rPr>
          <w:rFonts w:ascii="Helvetica" w:hAnsi="Helvetica" w:cs="Arial"/>
          <w:szCs w:val="24"/>
        </w:rPr>
        <w:t>bursal</w:t>
      </w:r>
      <w:proofErr w:type="spellEnd"/>
      <w:r w:rsidRPr="00A113C9">
        <w:rPr>
          <w:rFonts w:ascii="Helvetica" w:hAnsi="Helvetica" w:cs="Arial"/>
          <w:szCs w:val="24"/>
        </w:rPr>
        <w:t xml:space="preserve"> cells</w:t>
      </w:r>
      <w:r>
        <w:rPr>
          <w:rFonts w:ascii="Helvetica" w:hAnsi="Helvetica" w:cs="Arial"/>
          <w:szCs w:val="24"/>
        </w:rPr>
        <w:t>.</w:t>
      </w:r>
    </w:p>
    <w:p w14:paraId="7A6378B4" w14:textId="741E3BFC" w:rsidR="005E3545" w:rsidRDefault="005E3545" w:rsidP="00A113C9">
      <w:pPr>
        <w:numPr>
          <w:ilvl w:val="2"/>
          <w:numId w:val="12"/>
        </w:numPr>
        <w:spacing w:before="240"/>
        <w:jc w:val="both"/>
        <w:outlineLvl w:val="0"/>
        <w:rPr>
          <w:rFonts w:ascii="Helvetica" w:hAnsi="Helvetica" w:cs="Arial"/>
          <w:szCs w:val="24"/>
        </w:rPr>
      </w:pPr>
      <w:r>
        <w:rPr>
          <w:rFonts w:ascii="Helvetica" w:hAnsi="Helvetica" w:cs="Arial"/>
          <w:szCs w:val="24"/>
        </w:rPr>
        <w:t xml:space="preserve">Talent takes an aliquot of the cell suspension and adds it to </w:t>
      </w:r>
      <w:r w:rsidRPr="00A113C9">
        <w:rPr>
          <w:rFonts w:ascii="Helvetica" w:hAnsi="Helvetica" w:cs="Arial"/>
          <w:szCs w:val="24"/>
        </w:rPr>
        <w:t xml:space="preserve">a </w:t>
      </w:r>
      <w:proofErr w:type="spellStart"/>
      <w:r w:rsidRPr="00A113C9">
        <w:rPr>
          <w:rFonts w:ascii="Helvetica" w:hAnsi="Helvetica" w:cs="Arial"/>
          <w:szCs w:val="24"/>
        </w:rPr>
        <w:t>Trypan</w:t>
      </w:r>
      <w:proofErr w:type="spellEnd"/>
      <w:r w:rsidRPr="00A113C9">
        <w:rPr>
          <w:rFonts w:ascii="Helvetica" w:hAnsi="Helvetica" w:cs="Arial"/>
          <w:szCs w:val="24"/>
        </w:rPr>
        <w:t xml:space="preserve"> blue solution</w:t>
      </w:r>
      <w:r>
        <w:rPr>
          <w:rFonts w:ascii="Helvetica" w:hAnsi="Helvetica" w:cs="Arial"/>
          <w:szCs w:val="24"/>
        </w:rPr>
        <w:t>.</w:t>
      </w:r>
    </w:p>
    <w:p w14:paraId="1878FA12" w14:textId="0B03DA39" w:rsidR="005E3545" w:rsidRDefault="005E3545" w:rsidP="00A113C9">
      <w:pPr>
        <w:numPr>
          <w:ilvl w:val="2"/>
          <w:numId w:val="12"/>
        </w:numPr>
        <w:spacing w:before="240"/>
        <w:jc w:val="both"/>
        <w:outlineLvl w:val="0"/>
        <w:rPr>
          <w:rFonts w:ascii="Helvetica" w:hAnsi="Helvetica" w:cs="Arial"/>
          <w:szCs w:val="24"/>
        </w:rPr>
      </w:pPr>
      <w:r>
        <w:rPr>
          <w:rFonts w:ascii="Helvetica" w:hAnsi="Helvetica" w:cs="Arial"/>
          <w:szCs w:val="24"/>
        </w:rPr>
        <w:t xml:space="preserve">Talent counts the viable cells. Alternatively, the talent can be shown at a workstation computer reviewing previously generated fata for the </w:t>
      </w:r>
      <w:r w:rsidRPr="00A113C9">
        <w:rPr>
          <w:rFonts w:ascii="Helvetica" w:hAnsi="Helvetica" w:cs="Arial"/>
          <w:szCs w:val="24"/>
        </w:rPr>
        <w:t>number of cells and percentage viability</w:t>
      </w:r>
      <w:r>
        <w:rPr>
          <w:rFonts w:ascii="Helvetica" w:hAnsi="Helvetica" w:cs="Arial"/>
          <w:szCs w:val="24"/>
        </w:rPr>
        <w:t>.</w:t>
      </w:r>
    </w:p>
    <w:p w14:paraId="32692FF2" w14:textId="0F0EBF32" w:rsidR="00565757" w:rsidRDefault="00A113C9" w:rsidP="00565757">
      <w:pPr>
        <w:numPr>
          <w:ilvl w:val="1"/>
          <w:numId w:val="12"/>
        </w:numPr>
        <w:spacing w:before="240"/>
        <w:jc w:val="both"/>
        <w:outlineLvl w:val="0"/>
        <w:rPr>
          <w:rFonts w:ascii="Helvetica" w:hAnsi="Helvetica" w:cs="Arial"/>
          <w:szCs w:val="24"/>
        </w:rPr>
      </w:pPr>
      <w:r w:rsidRPr="00A113C9">
        <w:rPr>
          <w:rFonts w:ascii="Helvetica" w:hAnsi="Helvetica" w:cs="Arial"/>
          <w:szCs w:val="24"/>
        </w:rPr>
        <w:t>Dilute the virus in 1x complete IMDM to the appropriate multiplicity of infection to make the virus inoculum</w:t>
      </w:r>
      <w:r w:rsidR="00597DCF">
        <w:rPr>
          <w:rFonts w:ascii="Helvetica" w:hAnsi="Helvetica" w:cs="Arial"/>
          <w:szCs w:val="24"/>
        </w:rPr>
        <w:t xml:space="preserve"> </w:t>
      </w:r>
      <w:r w:rsidR="00597DCF">
        <w:rPr>
          <w:rFonts w:ascii="Helvetica" w:hAnsi="Helvetica" w:cs="Arial"/>
          <w:b/>
          <w:szCs w:val="24"/>
        </w:rPr>
        <w:t>[1-MED]</w:t>
      </w:r>
      <w:r>
        <w:rPr>
          <w:rFonts w:ascii="Helvetica" w:hAnsi="Helvetica" w:cs="Arial"/>
          <w:szCs w:val="24"/>
        </w:rPr>
        <w:t xml:space="preserve">. Mix this dilution by </w:t>
      </w:r>
      <w:proofErr w:type="spellStart"/>
      <w:r>
        <w:rPr>
          <w:rFonts w:ascii="Helvetica" w:hAnsi="Helvetica" w:cs="Arial"/>
          <w:szCs w:val="24"/>
        </w:rPr>
        <w:t>vortexing</w:t>
      </w:r>
      <w:proofErr w:type="spellEnd"/>
      <w:r w:rsidR="00597DCF">
        <w:rPr>
          <w:rFonts w:ascii="Helvetica" w:hAnsi="Helvetica" w:cs="Arial"/>
          <w:szCs w:val="24"/>
        </w:rPr>
        <w:t xml:space="preserve"> </w:t>
      </w:r>
      <w:r w:rsidR="00597DCF">
        <w:rPr>
          <w:rFonts w:ascii="Helvetica" w:hAnsi="Helvetica" w:cs="Arial"/>
          <w:b/>
          <w:szCs w:val="24"/>
        </w:rPr>
        <w:t>[2-MED]</w:t>
      </w:r>
      <w:r>
        <w:rPr>
          <w:rFonts w:ascii="Helvetica" w:hAnsi="Helvetica" w:cs="Arial"/>
          <w:szCs w:val="24"/>
        </w:rPr>
        <w:t>.</w:t>
      </w:r>
    </w:p>
    <w:p w14:paraId="4F890C56" w14:textId="4F0D8679" w:rsidR="00597DCF" w:rsidRDefault="00597DCF" w:rsidP="00597DCF">
      <w:pPr>
        <w:numPr>
          <w:ilvl w:val="2"/>
          <w:numId w:val="12"/>
        </w:numPr>
        <w:spacing w:before="240"/>
        <w:jc w:val="both"/>
        <w:outlineLvl w:val="0"/>
        <w:rPr>
          <w:rFonts w:ascii="Helvetica" w:hAnsi="Helvetica" w:cs="Arial"/>
          <w:szCs w:val="24"/>
        </w:rPr>
      </w:pPr>
      <w:r>
        <w:rPr>
          <w:rFonts w:ascii="Helvetica" w:hAnsi="Helvetica" w:cs="Arial"/>
          <w:szCs w:val="24"/>
        </w:rPr>
        <w:t>Talent dilutes the virus in the mentioned medium.</w:t>
      </w:r>
      <w:r w:rsidR="00B40B6F">
        <w:rPr>
          <w:rFonts w:ascii="Helvetica" w:hAnsi="Helvetica" w:cs="Arial"/>
          <w:szCs w:val="24"/>
        </w:rPr>
        <w:t xml:space="preserve"> </w:t>
      </w:r>
      <w:r w:rsidR="00B40B6F" w:rsidRPr="002A2945">
        <w:rPr>
          <w:rFonts w:ascii="Helvetica" w:hAnsi="Helvetica" w:cs="Arial"/>
          <w:szCs w:val="24"/>
          <w:highlight w:val="green"/>
        </w:rPr>
        <w:t>(Videographer Comment: shot 2, board not incremented)</w:t>
      </w:r>
      <w:r w:rsidR="00B40B6F">
        <w:rPr>
          <w:rFonts w:ascii="Helvetica" w:hAnsi="Helvetica" w:cs="Arial"/>
          <w:szCs w:val="24"/>
        </w:rPr>
        <w:t xml:space="preserve"> </w:t>
      </w:r>
      <w:r w:rsidR="00B40B6F" w:rsidRPr="002A2945">
        <w:rPr>
          <w:rFonts w:ascii="Helvetica" w:hAnsi="Helvetica" w:cs="Arial"/>
          <w:szCs w:val="24"/>
          <w:highlight w:val="green"/>
        </w:rPr>
        <w:t>(Editor: From the shot log, it loo</w:t>
      </w:r>
      <w:r w:rsidR="00B40B6F">
        <w:rPr>
          <w:rFonts w:ascii="Helvetica" w:hAnsi="Helvetica" w:cs="Arial"/>
          <w:szCs w:val="24"/>
          <w:highlight w:val="green"/>
        </w:rPr>
        <w:t>ks like there were 2 takes for 4</w:t>
      </w:r>
      <w:r w:rsidR="00B40B6F" w:rsidRPr="002A2945">
        <w:rPr>
          <w:rFonts w:ascii="Helvetica" w:hAnsi="Helvetica" w:cs="Arial"/>
          <w:szCs w:val="24"/>
          <w:highlight w:val="green"/>
        </w:rPr>
        <w:t>.</w:t>
      </w:r>
      <w:r w:rsidR="00B40B6F">
        <w:rPr>
          <w:rFonts w:ascii="Helvetica" w:hAnsi="Helvetica" w:cs="Arial"/>
          <w:szCs w:val="24"/>
          <w:highlight w:val="green"/>
        </w:rPr>
        <w:t>3</w:t>
      </w:r>
      <w:r w:rsidR="00B40B6F" w:rsidRPr="002A2945">
        <w:rPr>
          <w:rFonts w:ascii="Helvetica" w:hAnsi="Helvetica" w:cs="Arial"/>
          <w:szCs w:val="24"/>
          <w:highlight w:val="green"/>
        </w:rPr>
        <w:t>.1, but that the second one was not slated properly)</w:t>
      </w:r>
    </w:p>
    <w:p w14:paraId="57AB3242" w14:textId="58C5BAA0" w:rsidR="00597DCF" w:rsidRDefault="00597DCF" w:rsidP="00597DCF">
      <w:pPr>
        <w:numPr>
          <w:ilvl w:val="2"/>
          <w:numId w:val="12"/>
        </w:numPr>
        <w:spacing w:before="240"/>
        <w:jc w:val="both"/>
        <w:outlineLvl w:val="0"/>
        <w:rPr>
          <w:rFonts w:ascii="Helvetica" w:hAnsi="Helvetica" w:cs="Arial"/>
          <w:szCs w:val="24"/>
        </w:rPr>
      </w:pPr>
      <w:r>
        <w:rPr>
          <w:rFonts w:ascii="Helvetica" w:hAnsi="Helvetica" w:cs="Arial"/>
          <w:szCs w:val="24"/>
        </w:rPr>
        <w:t>Talent vortexes the diluted virus.</w:t>
      </w:r>
    </w:p>
    <w:p w14:paraId="325D4CDD" w14:textId="7DA2F30C" w:rsidR="00A113C9" w:rsidRDefault="00A113C9"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Centrifuge the cell suspension at </w:t>
      </w:r>
      <w:proofErr w:type="gramStart"/>
      <w:r>
        <w:rPr>
          <w:rFonts w:ascii="Helvetica" w:hAnsi="Helvetica" w:cs="Arial"/>
          <w:szCs w:val="24"/>
        </w:rPr>
        <w:t>400 x</w:t>
      </w:r>
      <w:proofErr w:type="gramEnd"/>
      <w:r>
        <w:rPr>
          <w:rFonts w:ascii="Helvetica" w:hAnsi="Helvetica" w:cs="Arial"/>
          <w:szCs w:val="24"/>
        </w:rPr>
        <w:t xml:space="preserve"> g for 5 minutes</w:t>
      </w:r>
      <w:r w:rsidR="00B1157C">
        <w:rPr>
          <w:rFonts w:ascii="Helvetica" w:hAnsi="Helvetica" w:cs="Arial"/>
          <w:szCs w:val="24"/>
        </w:rPr>
        <w:t xml:space="preserve"> </w:t>
      </w:r>
      <w:r w:rsidR="00B1157C">
        <w:rPr>
          <w:rFonts w:ascii="Helvetica" w:hAnsi="Helvetica" w:cs="Arial"/>
          <w:b/>
          <w:szCs w:val="24"/>
        </w:rPr>
        <w:t>[1-MED]</w:t>
      </w:r>
      <w:r>
        <w:rPr>
          <w:rFonts w:ascii="Helvetica" w:hAnsi="Helvetica" w:cs="Arial"/>
          <w:szCs w:val="24"/>
        </w:rPr>
        <w:t>. Next, r</w:t>
      </w:r>
      <w:r w:rsidRPr="00A113C9">
        <w:rPr>
          <w:rFonts w:ascii="Helvetica" w:hAnsi="Helvetica" w:cs="Arial"/>
          <w:szCs w:val="24"/>
        </w:rPr>
        <w:t>emove the supernatant and re</w:t>
      </w:r>
      <w:r>
        <w:rPr>
          <w:rFonts w:ascii="Helvetica" w:hAnsi="Helvetica" w:cs="Arial"/>
          <w:szCs w:val="24"/>
        </w:rPr>
        <w:t>-</w:t>
      </w:r>
      <w:r w:rsidRPr="00A113C9">
        <w:rPr>
          <w:rFonts w:ascii="Helvetica" w:hAnsi="Helvetica" w:cs="Arial"/>
          <w:szCs w:val="24"/>
        </w:rPr>
        <w:t>suspend the cells in the virus inoculum</w:t>
      </w:r>
      <w:r w:rsidR="00B1157C">
        <w:rPr>
          <w:rFonts w:ascii="Helvetica" w:hAnsi="Helvetica" w:cs="Arial"/>
          <w:szCs w:val="24"/>
        </w:rPr>
        <w:t xml:space="preserve"> </w:t>
      </w:r>
      <w:r w:rsidR="00B1157C">
        <w:rPr>
          <w:rFonts w:ascii="Helvetica" w:hAnsi="Helvetica" w:cs="Arial"/>
          <w:b/>
          <w:szCs w:val="24"/>
        </w:rPr>
        <w:t>[2-MED]</w:t>
      </w:r>
      <w:r>
        <w:rPr>
          <w:rFonts w:ascii="Helvetica" w:hAnsi="Helvetica" w:cs="Arial"/>
          <w:szCs w:val="24"/>
        </w:rPr>
        <w:t>.</w:t>
      </w:r>
    </w:p>
    <w:p w14:paraId="662A2249" w14:textId="5D8863D3" w:rsidR="007C71BC" w:rsidRDefault="007C71BC" w:rsidP="007C71BC">
      <w:pPr>
        <w:spacing w:before="240"/>
        <w:ind w:left="1440" w:hanging="720"/>
        <w:jc w:val="both"/>
        <w:outlineLvl w:val="0"/>
        <w:rPr>
          <w:rFonts w:ascii="Helvetica" w:hAnsi="Helvetica" w:cs="Arial"/>
          <w:szCs w:val="24"/>
        </w:rPr>
      </w:pPr>
      <w:r>
        <w:rPr>
          <w:rFonts w:ascii="Helvetica" w:hAnsi="Helvetica" w:cs="Arial"/>
          <w:szCs w:val="24"/>
        </w:rPr>
        <w:t xml:space="preserve">4.4.0. </w:t>
      </w:r>
      <w:r w:rsidRPr="007C71BC">
        <w:rPr>
          <w:rFonts w:ascii="Helvetica" w:hAnsi="Helvetica" w:cs="Arial"/>
          <w:szCs w:val="24"/>
          <w:highlight w:val="green"/>
        </w:rPr>
        <w:t>[Added Shot]</w:t>
      </w:r>
      <w:r>
        <w:rPr>
          <w:rFonts w:ascii="Helvetica" w:hAnsi="Helvetica" w:cs="Arial"/>
          <w:szCs w:val="24"/>
        </w:rPr>
        <w:t xml:space="preserve">: </w:t>
      </w:r>
      <w:r w:rsidRPr="007C71BC">
        <w:rPr>
          <w:rFonts w:ascii="Helvetica" w:hAnsi="Helvetica" w:cs="Arial"/>
          <w:szCs w:val="24"/>
        </w:rPr>
        <w:t>Talent pools cells together into two tubes</w:t>
      </w:r>
      <w:r>
        <w:rPr>
          <w:rFonts w:ascii="Helvetica" w:hAnsi="Helvetica" w:cs="Arial"/>
          <w:szCs w:val="24"/>
        </w:rPr>
        <w:t xml:space="preserve">, one for virus infection </w:t>
      </w:r>
      <w:r w:rsidRPr="007C71BC">
        <w:rPr>
          <w:rFonts w:ascii="Helvetica" w:hAnsi="Helvetica" w:cs="Arial"/>
          <w:szCs w:val="24"/>
        </w:rPr>
        <w:t>and one for mock in</w:t>
      </w:r>
      <w:r>
        <w:rPr>
          <w:rFonts w:ascii="Helvetica" w:hAnsi="Helvetica" w:cs="Arial"/>
          <w:szCs w:val="24"/>
        </w:rPr>
        <w:t xml:space="preserve">fection in the mentioned medium </w:t>
      </w:r>
      <w:r w:rsidRPr="007C71BC">
        <w:rPr>
          <w:rFonts w:ascii="Helvetica" w:hAnsi="Helvetica" w:cs="Arial"/>
          <w:szCs w:val="24"/>
          <w:highlight w:val="green"/>
        </w:rPr>
        <w:t>(Editor: The videographer marked the action for this shot, but no VO to go with it. I’m not sure exactly what’s happening here or why, so I have not written any new VO. We’ll need to prompt the authors for this)</w:t>
      </w:r>
    </w:p>
    <w:p w14:paraId="5DE96CFD" w14:textId="60C65132" w:rsidR="00B1157C" w:rsidRDefault="00B1157C" w:rsidP="00B1157C">
      <w:pPr>
        <w:numPr>
          <w:ilvl w:val="2"/>
          <w:numId w:val="12"/>
        </w:numPr>
        <w:spacing w:before="240"/>
        <w:jc w:val="both"/>
        <w:outlineLvl w:val="0"/>
        <w:rPr>
          <w:rFonts w:ascii="Helvetica" w:hAnsi="Helvetica" w:cs="Arial"/>
          <w:szCs w:val="24"/>
        </w:rPr>
      </w:pPr>
      <w:r>
        <w:rPr>
          <w:rFonts w:ascii="Helvetica" w:hAnsi="Helvetica" w:cs="Arial"/>
          <w:szCs w:val="24"/>
        </w:rPr>
        <w:t>Talent places the cell suspension in the centrifuge, and closes the centrifuge lid.</w:t>
      </w:r>
    </w:p>
    <w:p w14:paraId="6F531129" w14:textId="2F214F3C" w:rsidR="00B1157C" w:rsidRDefault="00B1157C" w:rsidP="007C71BC">
      <w:pPr>
        <w:numPr>
          <w:ilvl w:val="2"/>
          <w:numId w:val="12"/>
        </w:numPr>
        <w:spacing w:before="240"/>
        <w:jc w:val="both"/>
        <w:outlineLvl w:val="0"/>
        <w:rPr>
          <w:rFonts w:ascii="Helvetica" w:hAnsi="Helvetica" w:cs="Arial"/>
          <w:szCs w:val="24"/>
        </w:rPr>
      </w:pPr>
      <w:r>
        <w:rPr>
          <w:rFonts w:ascii="Helvetica" w:hAnsi="Helvetica" w:cs="Arial"/>
          <w:szCs w:val="24"/>
        </w:rPr>
        <w:t xml:space="preserve">Talent re-suspends the cells </w:t>
      </w:r>
      <w:r w:rsidRPr="007C71BC">
        <w:rPr>
          <w:rFonts w:ascii="Helvetica" w:hAnsi="Helvetica" w:cs="Arial"/>
          <w:strike/>
          <w:szCs w:val="24"/>
        </w:rPr>
        <w:t>in the virus</w:t>
      </w:r>
      <w:r w:rsidRPr="007C71BC">
        <w:rPr>
          <w:rFonts w:ascii="Helvetica" w:hAnsi="Helvetica" w:cs="Arial"/>
          <w:szCs w:val="24"/>
        </w:rPr>
        <w:t xml:space="preserve"> </w:t>
      </w:r>
      <w:r w:rsidRPr="007C71BC">
        <w:rPr>
          <w:rFonts w:ascii="Helvetica" w:hAnsi="Helvetica" w:cs="Arial"/>
          <w:color w:val="FF0000"/>
          <w:szCs w:val="24"/>
        </w:rPr>
        <w:t>inoculum</w:t>
      </w:r>
      <w:r w:rsidR="007C71BC" w:rsidRPr="007C71BC">
        <w:rPr>
          <w:rFonts w:ascii="Helvetica" w:hAnsi="Helvetica" w:cs="Arial"/>
          <w:color w:val="FF0000"/>
          <w:szCs w:val="24"/>
        </w:rPr>
        <w:t xml:space="preserve"> one in virus inoculum and one in mock inoculum</w:t>
      </w:r>
    </w:p>
    <w:p w14:paraId="42E15CF8" w14:textId="6559114B" w:rsidR="00A113C9" w:rsidRDefault="00A113C9"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Incubate </w:t>
      </w:r>
      <w:r w:rsidRPr="00A113C9">
        <w:rPr>
          <w:rFonts w:ascii="Helvetica" w:hAnsi="Helvetica" w:cs="Arial"/>
          <w:szCs w:val="24"/>
        </w:rPr>
        <w:t>at 37 °C for 1 h with periodic agitation</w:t>
      </w:r>
      <w:r w:rsidR="00332904">
        <w:rPr>
          <w:rFonts w:ascii="Helvetica" w:hAnsi="Helvetica" w:cs="Arial"/>
          <w:szCs w:val="24"/>
        </w:rPr>
        <w:t xml:space="preserve"> </w:t>
      </w:r>
      <w:r w:rsidR="00332904">
        <w:rPr>
          <w:rFonts w:ascii="Helvetica" w:hAnsi="Helvetica" w:cs="Arial"/>
          <w:b/>
          <w:szCs w:val="24"/>
        </w:rPr>
        <w:t>[1-MED]</w:t>
      </w:r>
      <w:r>
        <w:rPr>
          <w:rFonts w:ascii="Helvetica" w:hAnsi="Helvetica" w:cs="Arial"/>
          <w:szCs w:val="24"/>
        </w:rPr>
        <w:t xml:space="preserve">. After this, centrifuge the cell suspension at </w:t>
      </w:r>
      <w:proofErr w:type="gramStart"/>
      <w:r>
        <w:rPr>
          <w:rFonts w:ascii="Helvetica" w:hAnsi="Helvetica" w:cs="Arial"/>
          <w:szCs w:val="24"/>
        </w:rPr>
        <w:t>400 x</w:t>
      </w:r>
      <w:proofErr w:type="gramEnd"/>
      <w:r>
        <w:rPr>
          <w:rFonts w:ascii="Helvetica" w:hAnsi="Helvetica" w:cs="Arial"/>
          <w:szCs w:val="24"/>
        </w:rPr>
        <w:t xml:space="preserve"> g for 5 minutes</w:t>
      </w:r>
      <w:r w:rsidR="00332904">
        <w:rPr>
          <w:rFonts w:ascii="Helvetica" w:hAnsi="Helvetica" w:cs="Arial"/>
          <w:szCs w:val="24"/>
        </w:rPr>
        <w:t xml:space="preserve"> </w:t>
      </w:r>
      <w:r w:rsidR="00332904">
        <w:rPr>
          <w:rFonts w:ascii="Helvetica" w:hAnsi="Helvetica" w:cs="Arial"/>
          <w:b/>
          <w:szCs w:val="24"/>
        </w:rPr>
        <w:t>[2-MED]</w:t>
      </w:r>
      <w:r>
        <w:rPr>
          <w:rFonts w:ascii="Helvetica" w:hAnsi="Helvetica" w:cs="Arial"/>
          <w:szCs w:val="24"/>
        </w:rPr>
        <w:t>. R</w:t>
      </w:r>
      <w:r w:rsidRPr="00A113C9">
        <w:rPr>
          <w:rFonts w:ascii="Helvetica" w:hAnsi="Helvetica" w:cs="Arial"/>
          <w:szCs w:val="24"/>
        </w:rPr>
        <w:t>emove the virus inoculum</w:t>
      </w:r>
      <w:r w:rsidR="00332904">
        <w:rPr>
          <w:rFonts w:ascii="Helvetica" w:hAnsi="Helvetica" w:cs="Arial"/>
          <w:szCs w:val="24"/>
        </w:rPr>
        <w:t xml:space="preserve"> </w:t>
      </w:r>
      <w:r w:rsidR="00332904">
        <w:rPr>
          <w:rFonts w:ascii="Helvetica" w:hAnsi="Helvetica" w:cs="Arial"/>
          <w:b/>
          <w:szCs w:val="24"/>
        </w:rPr>
        <w:t>[3-MED]</w:t>
      </w:r>
      <w:r w:rsidRPr="00A113C9">
        <w:rPr>
          <w:rFonts w:ascii="Helvetica" w:hAnsi="Helvetica" w:cs="Arial"/>
          <w:szCs w:val="24"/>
        </w:rPr>
        <w:t>, and wash the cells in 1x complete IMDM medi</w:t>
      </w:r>
      <w:r>
        <w:rPr>
          <w:rFonts w:ascii="Helvetica" w:hAnsi="Helvetica" w:cs="Arial"/>
          <w:szCs w:val="24"/>
        </w:rPr>
        <w:t>a</w:t>
      </w:r>
      <w:r w:rsidR="00332904">
        <w:rPr>
          <w:rFonts w:ascii="Helvetica" w:hAnsi="Helvetica" w:cs="Arial"/>
          <w:szCs w:val="24"/>
        </w:rPr>
        <w:t xml:space="preserve"> </w:t>
      </w:r>
      <w:r w:rsidR="00332904">
        <w:rPr>
          <w:rFonts w:ascii="Helvetica" w:hAnsi="Helvetica" w:cs="Arial"/>
          <w:b/>
          <w:szCs w:val="24"/>
        </w:rPr>
        <w:t>[4-MED]</w:t>
      </w:r>
      <w:r>
        <w:rPr>
          <w:rFonts w:ascii="Helvetica" w:hAnsi="Helvetica" w:cs="Arial"/>
          <w:szCs w:val="24"/>
        </w:rPr>
        <w:t>.</w:t>
      </w:r>
    </w:p>
    <w:p w14:paraId="4C0FB3C1" w14:textId="7DBC072D" w:rsidR="00332904" w:rsidRDefault="00332904" w:rsidP="00332904">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transfers the tube</w:t>
      </w:r>
      <w:r w:rsidR="007C71BC" w:rsidRPr="007C71BC">
        <w:rPr>
          <w:rFonts w:ascii="Helvetica" w:hAnsi="Helvetica" w:cs="Arial"/>
          <w:color w:val="FF0000"/>
          <w:szCs w:val="24"/>
        </w:rPr>
        <w:t>s</w:t>
      </w:r>
      <w:r w:rsidR="007C71BC">
        <w:rPr>
          <w:rFonts w:ascii="Helvetica" w:hAnsi="Helvetica" w:cs="Arial"/>
          <w:szCs w:val="24"/>
        </w:rPr>
        <w:t xml:space="preserve"> </w:t>
      </w:r>
      <w:r w:rsidRPr="007C71BC">
        <w:rPr>
          <w:rFonts w:ascii="Helvetica" w:hAnsi="Helvetica" w:cs="Arial"/>
          <w:strike/>
          <w:szCs w:val="24"/>
        </w:rPr>
        <w:t>containing the cells and virus inoculum</w:t>
      </w:r>
      <w:r>
        <w:rPr>
          <w:rFonts w:ascii="Helvetica" w:hAnsi="Helvetica" w:cs="Arial"/>
          <w:szCs w:val="24"/>
        </w:rPr>
        <w:t xml:space="preserve"> to an incubator.</w:t>
      </w:r>
    </w:p>
    <w:p w14:paraId="3A9467AF" w14:textId="316C4B33" w:rsidR="00332904" w:rsidRDefault="00332904" w:rsidP="00332904">
      <w:pPr>
        <w:numPr>
          <w:ilvl w:val="2"/>
          <w:numId w:val="12"/>
        </w:numPr>
        <w:spacing w:before="240"/>
        <w:jc w:val="both"/>
        <w:outlineLvl w:val="0"/>
        <w:rPr>
          <w:rFonts w:ascii="Helvetica" w:hAnsi="Helvetica" w:cs="Arial"/>
          <w:szCs w:val="24"/>
        </w:rPr>
      </w:pPr>
      <w:r w:rsidRPr="007C71BC">
        <w:rPr>
          <w:rFonts w:ascii="Helvetica" w:hAnsi="Helvetica" w:cs="Arial"/>
          <w:strike/>
          <w:szCs w:val="24"/>
        </w:rPr>
        <w:t>Talent transfers the tube to a centrifuge, and then closes the centrifuge lid</w:t>
      </w:r>
      <w:r>
        <w:rPr>
          <w:rFonts w:ascii="Helvetica" w:hAnsi="Helvetica" w:cs="Arial"/>
          <w:szCs w:val="24"/>
        </w:rPr>
        <w:t>.</w:t>
      </w:r>
      <w:r w:rsidR="007C71BC">
        <w:rPr>
          <w:rFonts w:ascii="Helvetica" w:hAnsi="Helvetica" w:cs="Arial"/>
          <w:szCs w:val="24"/>
        </w:rPr>
        <w:t xml:space="preserve"> Use shot 4.4.1</w:t>
      </w:r>
    </w:p>
    <w:p w14:paraId="3944A2B3" w14:textId="228DB520" w:rsidR="00332904" w:rsidRDefault="00332904" w:rsidP="00332904">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the supernatant </w:t>
      </w:r>
      <w:r w:rsidRPr="007C71BC">
        <w:rPr>
          <w:rFonts w:ascii="Helvetica" w:hAnsi="Helvetica" w:cs="Arial"/>
          <w:strike/>
          <w:szCs w:val="24"/>
        </w:rPr>
        <w:t>(the virus inoculum)</w:t>
      </w:r>
      <w:r>
        <w:rPr>
          <w:rFonts w:ascii="Helvetica" w:hAnsi="Helvetica" w:cs="Arial"/>
          <w:szCs w:val="24"/>
        </w:rPr>
        <w:t xml:space="preserve"> from the tube</w:t>
      </w:r>
      <w:r w:rsidR="007C71BC" w:rsidRPr="007C71BC">
        <w:rPr>
          <w:rFonts w:ascii="Helvetica" w:hAnsi="Helvetica" w:cs="Arial"/>
          <w:color w:val="FF0000"/>
          <w:szCs w:val="24"/>
        </w:rPr>
        <w:t>s</w:t>
      </w:r>
      <w:r>
        <w:rPr>
          <w:rFonts w:ascii="Helvetica" w:hAnsi="Helvetica" w:cs="Arial"/>
          <w:szCs w:val="24"/>
        </w:rPr>
        <w:t>.</w:t>
      </w:r>
    </w:p>
    <w:p w14:paraId="68ACF5C8" w14:textId="04953220" w:rsidR="00332904" w:rsidRDefault="00332904" w:rsidP="00332904">
      <w:pPr>
        <w:numPr>
          <w:ilvl w:val="2"/>
          <w:numId w:val="12"/>
        </w:numPr>
        <w:spacing w:before="240"/>
        <w:jc w:val="both"/>
        <w:outlineLvl w:val="0"/>
        <w:rPr>
          <w:rFonts w:ascii="Helvetica" w:hAnsi="Helvetica" w:cs="Arial"/>
          <w:szCs w:val="24"/>
        </w:rPr>
      </w:pPr>
      <w:r>
        <w:rPr>
          <w:rFonts w:ascii="Helvetica" w:hAnsi="Helvetica" w:cs="Arial"/>
          <w:szCs w:val="24"/>
        </w:rPr>
        <w:t>Talent washes the cells with the mentioned medium.</w:t>
      </w:r>
    </w:p>
    <w:p w14:paraId="57D35428" w14:textId="5092E822" w:rsidR="00A113C9" w:rsidRPr="007C71BC" w:rsidRDefault="0035690F" w:rsidP="00565757">
      <w:pPr>
        <w:numPr>
          <w:ilvl w:val="1"/>
          <w:numId w:val="12"/>
        </w:numPr>
        <w:spacing w:before="240"/>
        <w:jc w:val="both"/>
        <w:outlineLvl w:val="0"/>
        <w:rPr>
          <w:rFonts w:ascii="Helvetica" w:hAnsi="Helvetica" w:cs="Arial"/>
          <w:strike/>
          <w:szCs w:val="24"/>
        </w:rPr>
      </w:pPr>
      <w:r w:rsidRPr="007C71BC">
        <w:rPr>
          <w:rFonts w:ascii="Helvetica" w:hAnsi="Helvetica" w:cs="Arial"/>
          <w:b/>
          <w:strike/>
          <w:szCs w:val="24"/>
        </w:rPr>
        <w:t>[1-MED]</w:t>
      </w:r>
      <w:r w:rsidR="00A113C9" w:rsidRPr="007C71BC">
        <w:rPr>
          <w:rFonts w:ascii="Helvetica" w:hAnsi="Helvetica" w:cs="Arial"/>
          <w:strike/>
          <w:szCs w:val="24"/>
        </w:rPr>
        <w:t xml:space="preserve">. </w:t>
      </w:r>
      <w:r w:rsidRPr="007C71BC">
        <w:rPr>
          <w:rFonts w:ascii="Helvetica" w:hAnsi="Helvetica" w:cs="Arial"/>
          <w:b/>
          <w:strike/>
          <w:szCs w:val="24"/>
        </w:rPr>
        <w:t>[2-MED]</w:t>
      </w:r>
      <w:r w:rsidR="00A113C9" w:rsidRPr="007C71BC">
        <w:rPr>
          <w:rFonts w:ascii="Helvetica" w:hAnsi="Helvetica" w:cs="Arial"/>
          <w:strike/>
          <w:szCs w:val="24"/>
        </w:rPr>
        <w:t>.</w:t>
      </w:r>
    </w:p>
    <w:p w14:paraId="34B11A25" w14:textId="38F54D09" w:rsidR="0035690F" w:rsidRPr="007C71BC" w:rsidRDefault="0035690F" w:rsidP="0035690F">
      <w:pPr>
        <w:numPr>
          <w:ilvl w:val="2"/>
          <w:numId w:val="12"/>
        </w:numPr>
        <w:spacing w:before="240"/>
        <w:jc w:val="both"/>
        <w:outlineLvl w:val="0"/>
        <w:rPr>
          <w:rFonts w:ascii="Helvetica" w:hAnsi="Helvetica" w:cs="Arial"/>
          <w:strike/>
          <w:szCs w:val="24"/>
        </w:rPr>
      </w:pPr>
      <w:r w:rsidRPr="007C71BC">
        <w:rPr>
          <w:rFonts w:ascii="Helvetica" w:hAnsi="Helvetica" w:cs="Arial"/>
          <w:strike/>
          <w:szCs w:val="24"/>
        </w:rPr>
        <w:t>Talent transfers the tube to a centrifuge, and then closes the centrifuge lid</w:t>
      </w:r>
    </w:p>
    <w:p w14:paraId="35991D33" w14:textId="4E01F994" w:rsidR="0035690F" w:rsidRPr="007C71BC" w:rsidRDefault="0035690F" w:rsidP="0035690F">
      <w:pPr>
        <w:numPr>
          <w:ilvl w:val="2"/>
          <w:numId w:val="12"/>
        </w:numPr>
        <w:spacing w:before="240"/>
        <w:jc w:val="both"/>
        <w:outlineLvl w:val="0"/>
        <w:rPr>
          <w:rFonts w:ascii="Helvetica" w:hAnsi="Helvetica" w:cs="Arial"/>
          <w:strike/>
          <w:szCs w:val="24"/>
        </w:rPr>
      </w:pPr>
      <w:r w:rsidRPr="007C71BC">
        <w:rPr>
          <w:rFonts w:ascii="Helvetica" w:hAnsi="Helvetica" w:cs="Arial"/>
          <w:strike/>
          <w:szCs w:val="24"/>
        </w:rPr>
        <w:t>Talent removes the supernatant and re-suspends the cells in the mentioned medium.</w:t>
      </w:r>
    </w:p>
    <w:p w14:paraId="628A0982" w14:textId="27629FCC" w:rsidR="00A113C9" w:rsidRDefault="00A113C9"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Culture the cells </w:t>
      </w:r>
      <w:r w:rsidRPr="00A113C9">
        <w:rPr>
          <w:rFonts w:ascii="Helvetica" w:hAnsi="Helvetica" w:cs="Arial"/>
          <w:szCs w:val="24"/>
        </w:rPr>
        <w:t>in either 96- or 24-well plates at 37 °C</w:t>
      </w:r>
      <w:r w:rsidR="0035690F">
        <w:rPr>
          <w:rFonts w:ascii="Helvetica" w:hAnsi="Helvetica" w:cs="Arial"/>
          <w:szCs w:val="24"/>
        </w:rPr>
        <w:t xml:space="preserve"> </w:t>
      </w:r>
      <w:r w:rsidR="0035690F">
        <w:rPr>
          <w:rFonts w:ascii="Helvetica" w:hAnsi="Helvetica" w:cs="Arial"/>
          <w:b/>
          <w:szCs w:val="24"/>
        </w:rPr>
        <w:t>[1-MED]</w:t>
      </w:r>
      <w:r>
        <w:rPr>
          <w:rFonts w:ascii="Helvetica" w:hAnsi="Helvetica" w:cs="Arial"/>
          <w:szCs w:val="24"/>
        </w:rPr>
        <w:t>.</w:t>
      </w:r>
    </w:p>
    <w:p w14:paraId="0D992B21" w14:textId="4818588B" w:rsidR="0035690F" w:rsidRDefault="0035690F" w:rsidP="0035690F">
      <w:pPr>
        <w:numPr>
          <w:ilvl w:val="2"/>
          <w:numId w:val="12"/>
        </w:numPr>
        <w:spacing w:before="240"/>
        <w:jc w:val="both"/>
        <w:outlineLvl w:val="0"/>
        <w:rPr>
          <w:rFonts w:ascii="Helvetica" w:hAnsi="Helvetica" w:cs="Arial"/>
          <w:szCs w:val="24"/>
        </w:rPr>
      </w:pPr>
      <w:r>
        <w:rPr>
          <w:rFonts w:ascii="Helvetica" w:hAnsi="Helvetica" w:cs="Arial"/>
          <w:szCs w:val="24"/>
        </w:rPr>
        <w:t>Talent transfers the cells to a culture plate (either 24-well or 96-well will work for this shot)</w:t>
      </w:r>
    </w:p>
    <w:p w14:paraId="2757D738" w14:textId="64DBBF47" w:rsidR="00EA4606" w:rsidRPr="00DF6997" w:rsidRDefault="0035690F" w:rsidP="00565757">
      <w:pPr>
        <w:numPr>
          <w:ilvl w:val="1"/>
          <w:numId w:val="12"/>
        </w:numPr>
        <w:spacing w:before="240"/>
        <w:jc w:val="both"/>
        <w:outlineLvl w:val="0"/>
        <w:rPr>
          <w:rFonts w:ascii="Helvetica" w:hAnsi="Helvetica" w:cs="Arial"/>
          <w:strike/>
          <w:szCs w:val="24"/>
        </w:rPr>
      </w:pPr>
      <w:r w:rsidRPr="00DF6997">
        <w:rPr>
          <w:rFonts w:ascii="Helvetica" w:hAnsi="Helvetica" w:cs="Arial"/>
          <w:b/>
          <w:strike/>
          <w:szCs w:val="24"/>
        </w:rPr>
        <w:t>[1-MED]</w:t>
      </w:r>
      <w:r w:rsidR="00EA4606" w:rsidRPr="00DF6997">
        <w:rPr>
          <w:rFonts w:ascii="Helvetica" w:hAnsi="Helvetica" w:cs="Arial"/>
          <w:strike/>
          <w:szCs w:val="24"/>
        </w:rPr>
        <w:t xml:space="preserve">. </w:t>
      </w:r>
      <w:r w:rsidRPr="00DF6997">
        <w:rPr>
          <w:rFonts w:ascii="Helvetica" w:hAnsi="Helvetica" w:cs="Arial"/>
          <w:b/>
          <w:strike/>
          <w:szCs w:val="24"/>
        </w:rPr>
        <w:t>[2-MED] [3-MED]</w:t>
      </w:r>
      <w:r w:rsidR="00EA4606" w:rsidRPr="00DF6997">
        <w:rPr>
          <w:rFonts w:ascii="Helvetica" w:hAnsi="Helvetica" w:cs="Arial"/>
          <w:strike/>
          <w:szCs w:val="24"/>
        </w:rPr>
        <w:t>.</w:t>
      </w:r>
    </w:p>
    <w:p w14:paraId="2A1C8044" w14:textId="1FF78BA3" w:rsidR="0035690F" w:rsidRPr="00DF6997" w:rsidRDefault="0035690F" w:rsidP="0035690F">
      <w:pPr>
        <w:numPr>
          <w:ilvl w:val="2"/>
          <w:numId w:val="12"/>
        </w:numPr>
        <w:spacing w:before="240"/>
        <w:jc w:val="both"/>
        <w:outlineLvl w:val="0"/>
        <w:rPr>
          <w:rFonts w:ascii="Helvetica" w:hAnsi="Helvetica" w:cs="Arial"/>
          <w:strike/>
          <w:szCs w:val="24"/>
        </w:rPr>
      </w:pPr>
      <w:r w:rsidRPr="00DF6997">
        <w:rPr>
          <w:rFonts w:ascii="Helvetica" w:hAnsi="Helvetica" w:cs="Arial"/>
          <w:strike/>
          <w:szCs w:val="24"/>
        </w:rPr>
        <w:t>Talent washes the cells in the plate with PBS.</w:t>
      </w:r>
    </w:p>
    <w:p w14:paraId="3C49D292" w14:textId="2B0AE1B0" w:rsidR="0035690F" w:rsidRPr="00DF6997" w:rsidRDefault="0035690F" w:rsidP="0035690F">
      <w:pPr>
        <w:numPr>
          <w:ilvl w:val="2"/>
          <w:numId w:val="12"/>
        </w:numPr>
        <w:spacing w:before="240"/>
        <w:jc w:val="both"/>
        <w:outlineLvl w:val="0"/>
        <w:rPr>
          <w:rFonts w:ascii="Helvetica" w:hAnsi="Helvetica" w:cs="Arial"/>
          <w:strike/>
          <w:szCs w:val="24"/>
        </w:rPr>
      </w:pPr>
      <w:r w:rsidRPr="00DF6997">
        <w:rPr>
          <w:rFonts w:ascii="Helvetica" w:hAnsi="Helvetica" w:cs="Arial"/>
          <w:strike/>
          <w:szCs w:val="24"/>
        </w:rPr>
        <w:t>Talent preparing the cells for immunostaining. Any action during this process will work for this shot.</w:t>
      </w:r>
    </w:p>
    <w:p w14:paraId="768D6FE7" w14:textId="63A1FEA4" w:rsidR="0035690F" w:rsidRPr="00E24898" w:rsidRDefault="0035690F" w:rsidP="0035690F">
      <w:pPr>
        <w:numPr>
          <w:ilvl w:val="2"/>
          <w:numId w:val="12"/>
        </w:numPr>
        <w:spacing w:before="240"/>
        <w:jc w:val="both"/>
        <w:outlineLvl w:val="0"/>
        <w:rPr>
          <w:rFonts w:ascii="Helvetica" w:hAnsi="Helvetica" w:cs="Arial"/>
          <w:szCs w:val="24"/>
        </w:rPr>
      </w:pPr>
      <w:r w:rsidRPr="00DF6997">
        <w:rPr>
          <w:rFonts w:ascii="Helvetica" w:hAnsi="Helvetica" w:cs="Arial"/>
          <w:strike/>
          <w:szCs w:val="24"/>
        </w:rPr>
        <w:t>Talent uses a kit to extract RNA from the cells. Any action during this process will work for this shot.</w:t>
      </w:r>
    </w:p>
    <w:p w14:paraId="086117F5" w14:textId="77777777" w:rsidR="00CF22F6" w:rsidRPr="00E24898" w:rsidRDefault="00CF22F6" w:rsidP="00162D51">
      <w:pPr>
        <w:spacing w:before="240"/>
        <w:jc w:val="both"/>
        <w:outlineLvl w:val="0"/>
        <w:rPr>
          <w:rFonts w:ascii="Helvetica" w:hAnsi="Helvetica" w:cs="Arial"/>
          <w:sz w:val="22"/>
          <w:szCs w:val="24"/>
        </w:rPr>
      </w:pPr>
    </w:p>
    <w:p w14:paraId="0FE0CF99" w14:textId="2023E55D" w:rsidR="00CE10F2" w:rsidRPr="00DD7956" w:rsidRDefault="00CE10F2" w:rsidP="00DA117F">
      <w:pPr>
        <w:numPr>
          <w:ilvl w:val="0"/>
          <w:numId w:val="12"/>
        </w:numPr>
        <w:spacing w:before="240"/>
        <w:jc w:val="both"/>
        <w:outlineLvl w:val="0"/>
        <w:rPr>
          <w:rFonts w:ascii="Helvetica" w:hAnsi="Helvetica" w:cs="Arial"/>
          <w:szCs w:val="24"/>
        </w:rPr>
      </w:pPr>
      <w:r w:rsidRPr="00DD7956">
        <w:rPr>
          <w:rFonts w:ascii="Helvetica" w:hAnsi="Helvetica" w:cs="Arial"/>
          <w:b/>
          <w:szCs w:val="24"/>
        </w:rPr>
        <w:t xml:space="preserve">Results: </w:t>
      </w:r>
      <w:r w:rsidR="00935D93">
        <w:rPr>
          <w:rFonts w:ascii="Helvetica" w:hAnsi="Helvetica" w:cs="Arial"/>
          <w:b/>
          <w:szCs w:val="24"/>
        </w:rPr>
        <w:t xml:space="preserve">Analysis of Chicken Primary </w:t>
      </w:r>
      <w:proofErr w:type="spellStart"/>
      <w:r w:rsidR="00935D93">
        <w:rPr>
          <w:rFonts w:ascii="Helvetica" w:hAnsi="Helvetica" w:cs="Arial"/>
          <w:b/>
          <w:szCs w:val="24"/>
        </w:rPr>
        <w:t>Bursal</w:t>
      </w:r>
      <w:proofErr w:type="spellEnd"/>
      <w:r w:rsidR="00935D93">
        <w:rPr>
          <w:rFonts w:ascii="Helvetica" w:hAnsi="Helvetica" w:cs="Arial"/>
          <w:b/>
          <w:szCs w:val="24"/>
        </w:rPr>
        <w:t xml:space="preserve"> C</w:t>
      </w:r>
      <w:r w:rsidR="00935D93" w:rsidRPr="00935D93">
        <w:rPr>
          <w:rFonts w:ascii="Helvetica" w:hAnsi="Helvetica" w:cs="Arial"/>
          <w:b/>
          <w:szCs w:val="24"/>
        </w:rPr>
        <w:t>ell</w:t>
      </w:r>
      <w:r w:rsidR="00935D93">
        <w:rPr>
          <w:rFonts w:ascii="Helvetica" w:hAnsi="Helvetica" w:cs="Arial"/>
          <w:b/>
          <w:szCs w:val="24"/>
        </w:rPr>
        <w:t xml:space="preserve"> Culture and </w:t>
      </w:r>
      <w:r w:rsidR="00D528F3">
        <w:rPr>
          <w:rFonts w:ascii="Helvetica" w:hAnsi="Helvetica" w:cs="Arial"/>
          <w:b/>
          <w:szCs w:val="24"/>
        </w:rPr>
        <w:t xml:space="preserve">Infection with </w:t>
      </w:r>
      <w:r w:rsidR="00935D93" w:rsidRPr="00935D93">
        <w:rPr>
          <w:rFonts w:ascii="Helvetica" w:hAnsi="Helvetica" w:cs="Arial"/>
          <w:b/>
          <w:szCs w:val="24"/>
        </w:rPr>
        <w:t xml:space="preserve">Infectious </w:t>
      </w:r>
      <w:proofErr w:type="spellStart"/>
      <w:r w:rsidR="00935D93" w:rsidRPr="00935D93">
        <w:rPr>
          <w:rFonts w:ascii="Helvetica" w:hAnsi="Helvetica" w:cs="Arial"/>
          <w:b/>
          <w:szCs w:val="24"/>
        </w:rPr>
        <w:t>Bursal</w:t>
      </w:r>
      <w:proofErr w:type="spellEnd"/>
      <w:r w:rsidR="00935D93" w:rsidRPr="00935D93">
        <w:rPr>
          <w:rFonts w:ascii="Helvetica" w:hAnsi="Helvetica" w:cs="Arial"/>
          <w:b/>
          <w:szCs w:val="24"/>
        </w:rPr>
        <w:t xml:space="preserve"> Disease Virus</w:t>
      </w:r>
    </w:p>
    <w:p w14:paraId="3E88DFE6" w14:textId="1523B46B" w:rsidR="00CE10F2" w:rsidRPr="007D183C" w:rsidRDefault="00CE10F2" w:rsidP="007D183C">
      <w:pPr>
        <w:numPr>
          <w:ilvl w:val="1"/>
          <w:numId w:val="12"/>
        </w:numPr>
        <w:spacing w:before="240"/>
        <w:jc w:val="both"/>
        <w:outlineLvl w:val="0"/>
        <w:rPr>
          <w:rFonts w:ascii="Helvetica" w:hAnsi="Helvetica"/>
          <w:i/>
          <w:szCs w:val="24"/>
          <w:lang w:eastAsia="zh-TW"/>
        </w:rPr>
      </w:pPr>
      <w:r w:rsidRPr="00DD7956">
        <w:rPr>
          <w:rFonts w:ascii="Helvetica" w:hAnsi="Helvetica" w:cs="Arial"/>
          <w:szCs w:val="24"/>
        </w:rPr>
        <w:t>In</w:t>
      </w:r>
      <w:r w:rsidR="00EA4606">
        <w:rPr>
          <w:rFonts w:ascii="Helvetica" w:hAnsi="Helvetica" w:cs="Arial"/>
          <w:szCs w:val="24"/>
        </w:rPr>
        <w:t xml:space="preserve"> this study, </w:t>
      </w:r>
      <w:r w:rsidR="00EA4606" w:rsidRPr="00EA4606">
        <w:rPr>
          <w:rFonts w:ascii="Helvetica" w:hAnsi="Helvetica" w:cs="Arial"/>
          <w:szCs w:val="24"/>
        </w:rPr>
        <w:t xml:space="preserve">chicken primary </w:t>
      </w:r>
      <w:proofErr w:type="spellStart"/>
      <w:r w:rsidR="00EA4606" w:rsidRPr="00EA4606">
        <w:rPr>
          <w:rFonts w:ascii="Helvetica" w:hAnsi="Helvetica" w:cs="Arial"/>
          <w:szCs w:val="24"/>
        </w:rPr>
        <w:t>bursal</w:t>
      </w:r>
      <w:proofErr w:type="spellEnd"/>
      <w:r w:rsidR="00EA4606" w:rsidRPr="00EA4606">
        <w:rPr>
          <w:rFonts w:ascii="Helvetica" w:hAnsi="Helvetica" w:cs="Arial"/>
          <w:szCs w:val="24"/>
        </w:rPr>
        <w:t xml:space="preserve"> cells</w:t>
      </w:r>
      <w:r w:rsidR="00EA4606">
        <w:rPr>
          <w:rFonts w:ascii="Helvetica" w:hAnsi="Helvetica" w:cs="Arial"/>
          <w:szCs w:val="24"/>
        </w:rPr>
        <w:t xml:space="preserve"> are successfully cultured </w:t>
      </w:r>
      <w:r w:rsidR="00EA4606" w:rsidRPr="00EA4606">
        <w:rPr>
          <w:rFonts w:ascii="Helvetica" w:hAnsi="Helvetica" w:cs="Arial"/>
          <w:i/>
          <w:szCs w:val="24"/>
        </w:rPr>
        <w:t>ex vivo</w:t>
      </w:r>
      <w:r w:rsidR="00EA4606" w:rsidRPr="00EA4606">
        <w:rPr>
          <w:rFonts w:ascii="Helvetica" w:hAnsi="Helvetica" w:cs="Arial"/>
          <w:szCs w:val="24"/>
        </w:rPr>
        <w:t xml:space="preserve"> in the presence of soluble ch</w:t>
      </w:r>
      <w:r w:rsidR="00FF17B8">
        <w:rPr>
          <w:rFonts w:ascii="Helvetica" w:hAnsi="Helvetica" w:cs="Arial"/>
          <w:szCs w:val="24"/>
        </w:rPr>
        <w:t xml:space="preserve">icken </w:t>
      </w:r>
      <w:r w:rsidR="00EA4606" w:rsidRPr="00EA4606">
        <w:rPr>
          <w:rFonts w:ascii="Helvetica" w:hAnsi="Helvetica" w:cs="Arial"/>
          <w:szCs w:val="24"/>
        </w:rPr>
        <w:t>CD40L</w:t>
      </w:r>
      <w:r w:rsidR="00EA4606">
        <w:rPr>
          <w:rFonts w:ascii="Helvetica" w:hAnsi="Helvetica" w:cs="Arial"/>
          <w:szCs w:val="24"/>
        </w:rPr>
        <w:t xml:space="preserve"> </w:t>
      </w:r>
      <w:r w:rsidR="00EA4606">
        <w:rPr>
          <w:rFonts w:ascii="Helvetica" w:hAnsi="Helvetica" w:cs="Arial"/>
          <w:b/>
          <w:szCs w:val="24"/>
        </w:rPr>
        <w:t>[1-LM]</w:t>
      </w:r>
      <w:r w:rsidR="00EA4606">
        <w:rPr>
          <w:rFonts w:ascii="Helvetica" w:hAnsi="Helvetica" w:cs="Arial"/>
          <w:szCs w:val="24"/>
        </w:rPr>
        <w:t xml:space="preserve">. Cells </w:t>
      </w:r>
      <w:r w:rsidR="00EA4606" w:rsidRPr="00EA4606">
        <w:rPr>
          <w:rFonts w:ascii="Helvetica" w:hAnsi="Helvetica" w:cs="Arial"/>
          <w:szCs w:val="24"/>
        </w:rPr>
        <w:t xml:space="preserve">cultured in </w:t>
      </w:r>
      <w:r w:rsidR="00EA4606">
        <w:rPr>
          <w:rFonts w:ascii="Helvetica" w:hAnsi="Helvetica" w:cs="Arial"/>
          <w:szCs w:val="24"/>
        </w:rPr>
        <w:t>the presence of soluble ch</w:t>
      </w:r>
      <w:r w:rsidR="00FF17B8">
        <w:rPr>
          <w:rFonts w:ascii="Helvetica" w:hAnsi="Helvetica" w:cs="Arial"/>
          <w:szCs w:val="24"/>
        </w:rPr>
        <w:t xml:space="preserve">icken </w:t>
      </w:r>
      <w:r w:rsidR="00EA4606">
        <w:rPr>
          <w:rFonts w:ascii="Helvetica" w:hAnsi="Helvetica" w:cs="Arial"/>
          <w:szCs w:val="24"/>
        </w:rPr>
        <w:t>CD40L</w:t>
      </w:r>
      <w:r w:rsidR="007D183C">
        <w:rPr>
          <w:rFonts w:ascii="Helvetica" w:hAnsi="Helvetica" w:cs="Arial"/>
          <w:szCs w:val="24"/>
        </w:rPr>
        <w:t xml:space="preserve"> are seen to</w:t>
      </w:r>
      <w:r w:rsidR="00EA4606" w:rsidRPr="00EA4606">
        <w:rPr>
          <w:rFonts w:ascii="Helvetica" w:hAnsi="Helvetica" w:cs="Arial"/>
          <w:szCs w:val="24"/>
        </w:rPr>
        <w:t xml:space="preserve"> </w:t>
      </w:r>
      <w:r w:rsidR="00EA4606">
        <w:rPr>
          <w:rFonts w:ascii="Helvetica" w:hAnsi="Helvetica" w:cs="Arial"/>
          <w:szCs w:val="24"/>
        </w:rPr>
        <w:t>increase</w:t>
      </w:r>
      <w:r w:rsidR="00EA4606" w:rsidRPr="00EA4606">
        <w:rPr>
          <w:rFonts w:ascii="Helvetica" w:hAnsi="Helvetica" w:cs="Arial"/>
          <w:szCs w:val="24"/>
        </w:rPr>
        <w:t xml:space="preserve"> fourfold</w:t>
      </w:r>
      <w:r w:rsidR="007D183C">
        <w:rPr>
          <w:rFonts w:ascii="Helvetica" w:hAnsi="Helvetica" w:cs="Arial"/>
          <w:szCs w:val="24"/>
        </w:rPr>
        <w:t>,</w:t>
      </w:r>
      <w:r w:rsidR="00EA4606" w:rsidRPr="00EA4606">
        <w:rPr>
          <w:rFonts w:ascii="Helvetica" w:hAnsi="Helvetica" w:cs="Arial"/>
          <w:szCs w:val="24"/>
        </w:rPr>
        <w:t xml:space="preserve"> from </w:t>
      </w:r>
      <w:r w:rsidR="00EA4606">
        <w:rPr>
          <w:rFonts w:ascii="Helvetica" w:hAnsi="Helvetica" w:cs="Arial"/>
          <w:szCs w:val="24"/>
        </w:rPr>
        <w:t>902,000</w:t>
      </w:r>
      <w:r w:rsidR="00EA4606" w:rsidRPr="00EA4606">
        <w:rPr>
          <w:rFonts w:ascii="Helvetica" w:hAnsi="Helvetica" w:cs="Arial"/>
          <w:szCs w:val="24"/>
        </w:rPr>
        <w:t xml:space="preserve"> to 3.63 </w:t>
      </w:r>
      <w:r w:rsidR="00EA4606">
        <w:rPr>
          <w:rFonts w:ascii="Helvetica" w:hAnsi="Helvetica" w:cs="Arial"/>
          <w:szCs w:val="24"/>
        </w:rPr>
        <w:t>million</w:t>
      </w:r>
      <w:r w:rsidR="00EA4606" w:rsidRPr="00EA4606">
        <w:rPr>
          <w:rFonts w:ascii="Helvetica" w:hAnsi="Helvetica" w:cs="Arial"/>
          <w:szCs w:val="24"/>
        </w:rPr>
        <w:t xml:space="preserve"> per mL over a period of 6 days</w:t>
      </w:r>
      <w:r w:rsidR="00EA4606">
        <w:rPr>
          <w:rFonts w:ascii="Helvetica" w:hAnsi="Helvetica" w:cs="Arial"/>
          <w:szCs w:val="24"/>
        </w:rPr>
        <w:t xml:space="preserve"> </w:t>
      </w:r>
      <w:r w:rsidR="00EA4606">
        <w:rPr>
          <w:rFonts w:ascii="Helvetica" w:hAnsi="Helvetica" w:cs="Arial"/>
          <w:b/>
          <w:szCs w:val="24"/>
        </w:rPr>
        <w:t>[2-LM]</w:t>
      </w:r>
      <w:r w:rsidR="00EA4606">
        <w:rPr>
          <w:rFonts w:ascii="Helvetica" w:hAnsi="Helvetica" w:cs="Arial"/>
          <w:szCs w:val="24"/>
        </w:rPr>
        <w:t>.</w:t>
      </w:r>
      <w:r w:rsidR="007D183C">
        <w:rPr>
          <w:rFonts w:ascii="Helvetica" w:hAnsi="Helvetica" w:cs="Arial"/>
          <w:szCs w:val="24"/>
        </w:rPr>
        <w:t xml:space="preserve"> </w:t>
      </w:r>
      <w:r w:rsidR="007D183C">
        <w:rPr>
          <w:rFonts w:ascii="Helvetica" w:hAnsi="Helvetica"/>
          <w:szCs w:val="24"/>
          <w:lang w:eastAsia="zh-TW"/>
        </w:rPr>
        <w:t>Cell viability is also significantly improved in the presence of ch</w:t>
      </w:r>
      <w:r w:rsidR="00FF17B8">
        <w:rPr>
          <w:rFonts w:ascii="Helvetica" w:hAnsi="Helvetica"/>
          <w:szCs w:val="24"/>
          <w:lang w:eastAsia="zh-TW"/>
        </w:rPr>
        <w:t xml:space="preserve">icken </w:t>
      </w:r>
      <w:r w:rsidR="007D183C">
        <w:rPr>
          <w:rFonts w:ascii="Helvetica" w:hAnsi="Helvetica"/>
          <w:szCs w:val="24"/>
          <w:lang w:eastAsia="zh-TW"/>
        </w:rPr>
        <w:t xml:space="preserve">CD40L </w:t>
      </w:r>
      <w:r w:rsidR="007D183C">
        <w:rPr>
          <w:rFonts w:ascii="Helvetica" w:hAnsi="Helvetica"/>
          <w:b/>
          <w:szCs w:val="24"/>
          <w:lang w:eastAsia="zh-TW"/>
        </w:rPr>
        <w:t>[3-LM]</w:t>
      </w:r>
      <w:r w:rsidR="007D183C">
        <w:rPr>
          <w:rFonts w:ascii="Helvetica" w:hAnsi="Helvetica"/>
          <w:szCs w:val="24"/>
          <w:lang w:eastAsia="zh-TW"/>
        </w:rPr>
        <w:t>.</w:t>
      </w:r>
    </w:p>
    <w:p w14:paraId="5ADF7AF6" w14:textId="7C8FE4B5" w:rsidR="00EA4606" w:rsidRPr="00EA4606" w:rsidRDefault="00EA4606" w:rsidP="00EA4606">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EA4606">
        <w:rPr>
          <w:rFonts w:ascii="Helvetica" w:hAnsi="Helvetica"/>
          <w:szCs w:val="24"/>
          <w:lang w:eastAsia="zh-TW"/>
        </w:rPr>
        <w:t>Figure 1 revised July 2018.tif</w:t>
      </w:r>
    </w:p>
    <w:p w14:paraId="33E16884" w14:textId="177C4304" w:rsidR="00EA4606" w:rsidRPr="007D183C" w:rsidRDefault="00EA4606" w:rsidP="00EA4606">
      <w:pPr>
        <w:numPr>
          <w:ilvl w:val="2"/>
          <w:numId w:val="12"/>
        </w:numPr>
        <w:spacing w:before="240"/>
        <w:jc w:val="both"/>
        <w:outlineLvl w:val="0"/>
        <w:rPr>
          <w:rFonts w:ascii="Helvetica" w:hAnsi="Helvetica"/>
          <w:i/>
          <w:szCs w:val="24"/>
          <w:lang w:eastAsia="zh-TW"/>
        </w:rPr>
      </w:pPr>
      <w:r>
        <w:rPr>
          <w:rFonts w:ascii="Helvetica" w:hAnsi="Helvetica"/>
          <w:szCs w:val="24"/>
          <w:lang w:eastAsia="zh-TW"/>
        </w:rPr>
        <w:t xml:space="preserve">LAB MEDIA: </w:t>
      </w:r>
      <w:r w:rsidRPr="00EA4606">
        <w:rPr>
          <w:rFonts w:ascii="Helvetica" w:hAnsi="Helvetica"/>
          <w:szCs w:val="24"/>
          <w:lang w:eastAsia="zh-TW"/>
        </w:rPr>
        <w:t>Figure 1 revised July 2018.tif</w:t>
      </w:r>
      <w:r>
        <w:rPr>
          <w:rFonts w:ascii="Helvetica" w:hAnsi="Helvetica"/>
          <w:szCs w:val="24"/>
          <w:lang w:eastAsia="zh-TW"/>
        </w:rPr>
        <w:t xml:space="preserve"> – </w:t>
      </w:r>
      <w:r w:rsidR="007D183C">
        <w:rPr>
          <w:rFonts w:ascii="Helvetica" w:hAnsi="Helvetica"/>
          <w:szCs w:val="24"/>
          <w:lang w:eastAsia="zh-TW"/>
        </w:rPr>
        <w:t>In Figure 1A,</w:t>
      </w:r>
      <w:r>
        <w:rPr>
          <w:rFonts w:ascii="Helvetica" w:hAnsi="Helvetica"/>
          <w:szCs w:val="24"/>
          <w:lang w:eastAsia="zh-TW"/>
        </w:rPr>
        <w:t xml:space="preserve"> </w:t>
      </w:r>
      <w:r w:rsidR="007D183C">
        <w:rPr>
          <w:rFonts w:ascii="Helvetica" w:hAnsi="Helvetica"/>
          <w:szCs w:val="24"/>
          <w:lang w:eastAsia="zh-TW"/>
        </w:rPr>
        <w:t>v</w:t>
      </w:r>
      <w:r>
        <w:rPr>
          <w:rFonts w:ascii="Helvetica" w:hAnsi="Helvetica"/>
          <w:szCs w:val="24"/>
          <w:lang w:eastAsia="zh-TW"/>
        </w:rPr>
        <w:t>isually emphasize the black-colored data columns (representing</w:t>
      </w:r>
      <w:r w:rsidR="007D183C">
        <w:rPr>
          <w:rFonts w:ascii="Helvetica" w:hAnsi="Helvetica"/>
          <w:szCs w:val="24"/>
          <w:lang w:eastAsia="zh-TW"/>
        </w:rPr>
        <w:t xml:space="preserve"> cell growth with</w:t>
      </w:r>
      <w:r>
        <w:rPr>
          <w:rFonts w:ascii="Helvetica" w:hAnsi="Helvetica"/>
          <w:szCs w:val="24"/>
          <w:lang w:eastAsia="zh-TW"/>
        </w:rPr>
        <w:t xml:space="preserve"> ch</w:t>
      </w:r>
      <w:r w:rsidR="00FF17B8">
        <w:rPr>
          <w:rFonts w:ascii="Helvetica" w:hAnsi="Helvetica"/>
          <w:szCs w:val="24"/>
          <w:lang w:eastAsia="zh-TW"/>
        </w:rPr>
        <w:t xml:space="preserve">icken </w:t>
      </w:r>
      <w:r>
        <w:rPr>
          <w:rFonts w:ascii="Helvetica" w:hAnsi="Helvetica"/>
          <w:szCs w:val="24"/>
          <w:lang w:eastAsia="zh-TW"/>
        </w:rPr>
        <w:t>CD40L)</w:t>
      </w:r>
      <w:r w:rsidR="007D183C">
        <w:rPr>
          <w:rFonts w:ascii="Helvetica" w:hAnsi="Helvetica"/>
          <w:szCs w:val="24"/>
          <w:lang w:eastAsia="zh-TW"/>
        </w:rPr>
        <w:t>. If possible, emphasize the data sets sequentially from left-to-right to suggest the growth over this time period.</w:t>
      </w:r>
    </w:p>
    <w:p w14:paraId="0C2BDC38" w14:textId="15CD16AF" w:rsidR="007D183C" w:rsidRPr="00EA4606" w:rsidRDefault="007D183C" w:rsidP="00EA4606">
      <w:pPr>
        <w:numPr>
          <w:ilvl w:val="2"/>
          <w:numId w:val="12"/>
        </w:numPr>
        <w:spacing w:before="240"/>
        <w:jc w:val="both"/>
        <w:outlineLvl w:val="0"/>
        <w:rPr>
          <w:rFonts w:ascii="Helvetica" w:hAnsi="Helvetica"/>
          <w:i/>
          <w:szCs w:val="24"/>
          <w:lang w:eastAsia="zh-TW"/>
        </w:rPr>
      </w:pPr>
      <w:r>
        <w:rPr>
          <w:rFonts w:ascii="Helvetica" w:hAnsi="Helvetica"/>
          <w:szCs w:val="24"/>
          <w:lang w:eastAsia="zh-TW"/>
        </w:rPr>
        <w:lastRenderedPageBreak/>
        <w:t xml:space="preserve">LAB MEDIA: </w:t>
      </w:r>
      <w:r w:rsidRPr="00EA4606">
        <w:rPr>
          <w:rFonts w:ascii="Helvetica" w:hAnsi="Helvetica"/>
          <w:szCs w:val="24"/>
          <w:lang w:eastAsia="zh-TW"/>
        </w:rPr>
        <w:t>Figure 1 revised July 2018.tif</w:t>
      </w:r>
      <w:r>
        <w:rPr>
          <w:rFonts w:ascii="Helvetica" w:hAnsi="Helvetica"/>
          <w:szCs w:val="24"/>
          <w:lang w:eastAsia="zh-TW"/>
        </w:rPr>
        <w:t xml:space="preserve"> – In Figure 1B, visually emphasize the black-colored data columns (representing cell viability with ch</w:t>
      </w:r>
      <w:r w:rsidR="00FF17B8">
        <w:rPr>
          <w:rFonts w:ascii="Helvetica" w:hAnsi="Helvetica"/>
          <w:szCs w:val="24"/>
          <w:lang w:eastAsia="zh-TW"/>
        </w:rPr>
        <w:t xml:space="preserve">icken </w:t>
      </w:r>
      <w:r>
        <w:rPr>
          <w:rFonts w:ascii="Helvetica" w:hAnsi="Helvetica"/>
          <w:szCs w:val="24"/>
          <w:lang w:eastAsia="zh-TW"/>
        </w:rPr>
        <w:t>CD40L).</w:t>
      </w:r>
    </w:p>
    <w:p w14:paraId="240240B1" w14:textId="7E1A5A47" w:rsidR="00DD7956" w:rsidRPr="00EB4443" w:rsidRDefault="007D183C" w:rsidP="00DD7956">
      <w:pPr>
        <w:numPr>
          <w:ilvl w:val="1"/>
          <w:numId w:val="12"/>
        </w:numPr>
        <w:spacing w:before="240"/>
        <w:jc w:val="both"/>
        <w:outlineLvl w:val="0"/>
        <w:rPr>
          <w:rFonts w:ascii="Helvetica" w:hAnsi="Helvetica"/>
          <w:i/>
          <w:szCs w:val="24"/>
          <w:lang w:eastAsia="zh-TW"/>
        </w:rPr>
      </w:pPr>
      <w:r w:rsidRPr="00EB4443">
        <w:rPr>
          <w:rFonts w:ascii="Helvetica" w:hAnsi="Helvetica"/>
          <w:szCs w:val="24"/>
          <w:lang w:eastAsia="zh-TW"/>
        </w:rPr>
        <w:t xml:space="preserve">In representative </w:t>
      </w:r>
      <w:r w:rsidR="00FF17B8" w:rsidRPr="00EB4443">
        <w:rPr>
          <w:rFonts w:ascii="Helvetica" w:hAnsi="Helvetica"/>
          <w:szCs w:val="24"/>
          <w:lang w:eastAsia="zh-TW"/>
        </w:rPr>
        <w:t xml:space="preserve">confocal microscopy </w:t>
      </w:r>
      <w:r w:rsidRPr="00EB4443">
        <w:rPr>
          <w:rFonts w:ascii="Helvetica" w:hAnsi="Helvetica"/>
          <w:szCs w:val="24"/>
          <w:lang w:eastAsia="zh-TW"/>
        </w:rPr>
        <w:t xml:space="preserve">images </w:t>
      </w:r>
      <w:r w:rsidRPr="00EB4443">
        <w:rPr>
          <w:rFonts w:ascii="Helvetica" w:hAnsi="Helvetica"/>
          <w:b/>
          <w:szCs w:val="24"/>
          <w:lang w:eastAsia="zh-TW"/>
        </w:rPr>
        <w:t>[1-LM]</w:t>
      </w:r>
      <w:r w:rsidRPr="00EB4443">
        <w:rPr>
          <w:rFonts w:ascii="Helvetica" w:hAnsi="Helvetica"/>
          <w:szCs w:val="24"/>
          <w:lang w:eastAsia="zh-TW"/>
        </w:rPr>
        <w:t xml:space="preserve">, infected cells are seen to have a green fluorescence around the nucleus, which is consistent with the presence of IBDV in the cytoplasm </w:t>
      </w:r>
      <w:r w:rsidRPr="00EB4443">
        <w:rPr>
          <w:rFonts w:ascii="Helvetica" w:hAnsi="Helvetica"/>
          <w:b/>
          <w:szCs w:val="24"/>
          <w:lang w:eastAsia="zh-TW"/>
        </w:rPr>
        <w:t>[2-LM]</w:t>
      </w:r>
      <w:r w:rsidRPr="00EB4443">
        <w:rPr>
          <w:rFonts w:ascii="Helvetica" w:hAnsi="Helvetica"/>
          <w:szCs w:val="24"/>
          <w:lang w:eastAsia="zh-TW"/>
        </w:rPr>
        <w:t>. This is evident for two strains of IBDV – a cell-culture adapted strain, D78</w:t>
      </w:r>
      <w:r w:rsidR="00EB4443">
        <w:rPr>
          <w:rFonts w:ascii="Helvetica" w:hAnsi="Helvetica"/>
          <w:szCs w:val="24"/>
          <w:lang w:eastAsia="zh-TW"/>
        </w:rPr>
        <w:t xml:space="preserve"> </w:t>
      </w:r>
      <w:r w:rsidR="00EB4443" w:rsidRPr="00EB4443">
        <w:rPr>
          <w:rFonts w:ascii="Helvetica" w:hAnsi="Helvetica"/>
          <w:i/>
          <w:color w:val="FF0000"/>
          <w:szCs w:val="24"/>
          <w:lang w:eastAsia="zh-TW"/>
        </w:rPr>
        <w:t>(pronounce “</w:t>
      </w:r>
      <w:r w:rsidR="00EB4443">
        <w:rPr>
          <w:rFonts w:ascii="Helvetica" w:hAnsi="Helvetica"/>
          <w:i/>
          <w:color w:val="FF0000"/>
          <w:szCs w:val="24"/>
          <w:lang w:eastAsia="zh-TW"/>
        </w:rPr>
        <w:t>D-seventy-eight</w:t>
      </w:r>
      <w:r w:rsidR="00EB4443" w:rsidRPr="00EB4443">
        <w:rPr>
          <w:rFonts w:ascii="Helvetica" w:hAnsi="Helvetica"/>
          <w:i/>
          <w:color w:val="FF0000"/>
          <w:szCs w:val="24"/>
          <w:lang w:eastAsia="zh-TW"/>
        </w:rPr>
        <w:t>”)</w:t>
      </w:r>
      <w:r w:rsidRPr="00EB4443">
        <w:rPr>
          <w:rFonts w:ascii="Helvetica" w:hAnsi="Helvetica"/>
          <w:szCs w:val="24"/>
          <w:lang w:eastAsia="zh-TW"/>
        </w:rPr>
        <w:t>, and a very virulent strain, UK661</w:t>
      </w:r>
      <w:r w:rsidR="00EB4443">
        <w:rPr>
          <w:rFonts w:ascii="Helvetica" w:hAnsi="Helvetica"/>
          <w:szCs w:val="24"/>
          <w:lang w:eastAsia="zh-TW"/>
        </w:rPr>
        <w:t xml:space="preserve"> </w:t>
      </w:r>
      <w:r w:rsidR="00EB4443" w:rsidRPr="00EB4443">
        <w:rPr>
          <w:rFonts w:ascii="Helvetica" w:hAnsi="Helvetica"/>
          <w:i/>
          <w:color w:val="FF0000"/>
          <w:szCs w:val="24"/>
          <w:lang w:eastAsia="zh-TW"/>
        </w:rPr>
        <w:t>(pronounce each letter and number separately “U-K-six-six-one”)</w:t>
      </w:r>
      <w:r w:rsidRPr="00EB4443">
        <w:rPr>
          <w:rFonts w:ascii="Helvetica" w:hAnsi="Helvetica"/>
          <w:i/>
          <w:color w:val="FF0000"/>
          <w:szCs w:val="24"/>
          <w:lang w:eastAsia="zh-TW"/>
        </w:rPr>
        <w:t xml:space="preserve"> </w:t>
      </w:r>
      <w:r w:rsidRPr="00EB4443">
        <w:rPr>
          <w:rFonts w:ascii="Helvetica" w:hAnsi="Helvetica"/>
          <w:b/>
          <w:szCs w:val="24"/>
          <w:lang w:eastAsia="zh-TW"/>
        </w:rPr>
        <w:t>[3-LM]</w:t>
      </w:r>
      <w:r w:rsidRPr="00EB4443">
        <w:rPr>
          <w:rFonts w:ascii="Helvetica" w:hAnsi="Helvetica"/>
          <w:szCs w:val="24"/>
          <w:lang w:eastAsia="zh-TW"/>
        </w:rPr>
        <w:t>.</w:t>
      </w:r>
    </w:p>
    <w:p w14:paraId="656C159B" w14:textId="46BE302E" w:rsidR="007D183C" w:rsidRPr="00EB4443" w:rsidRDefault="007D183C" w:rsidP="007D183C">
      <w:pPr>
        <w:numPr>
          <w:ilvl w:val="2"/>
          <w:numId w:val="12"/>
        </w:numPr>
        <w:spacing w:before="240"/>
        <w:jc w:val="both"/>
        <w:outlineLvl w:val="0"/>
        <w:rPr>
          <w:rFonts w:ascii="Helvetica" w:hAnsi="Helvetica"/>
          <w:i/>
          <w:szCs w:val="24"/>
          <w:lang w:eastAsia="zh-TW"/>
        </w:rPr>
      </w:pPr>
      <w:r w:rsidRPr="00EB4443">
        <w:rPr>
          <w:rFonts w:ascii="Helvetica" w:hAnsi="Helvetica"/>
          <w:szCs w:val="24"/>
          <w:lang w:eastAsia="zh-TW"/>
        </w:rPr>
        <w:t>LAB MEDIA: Figure 2 revised July 2018.tif – Show only Figure 2A.</w:t>
      </w:r>
    </w:p>
    <w:p w14:paraId="09C6B73E" w14:textId="09039BCA" w:rsidR="007D183C" w:rsidRPr="00EB4443" w:rsidRDefault="007D183C" w:rsidP="007D183C">
      <w:pPr>
        <w:numPr>
          <w:ilvl w:val="2"/>
          <w:numId w:val="12"/>
        </w:numPr>
        <w:spacing w:before="240"/>
        <w:jc w:val="both"/>
        <w:outlineLvl w:val="0"/>
        <w:rPr>
          <w:rFonts w:ascii="Helvetica" w:hAnsi="Helvetica"/>
          <w:i/>
          <w:szCs w:val="24"/>
          <w:lang w:eastAsia="zh-TW"/>
        </w:rPr>
      </w:pPr>
      <w:r w:rsidRPr="00EB4443">
        <w:rPr>
          <w:rFonts w:ascii="Helvetica" w:hAnsi="Helvetica"/>
          <w:szCs w:val="24"/>
          <w:lang w:eastAsia="zh-TW"/>
        </w:rPr>
        <w:t>LAB MEDIA: Figure 2 revised July 2018.tif – Still showing only Figure 2A. Visually emphasize the green areas in the two right-hand images (those under the “D78” and “UK661” headers). Hold this emphasis for 5.2.3.</w:t>
      </w:r>
    </w:p>
    <w:p w14:paraId="2597AC6A" w14:textId="2CFD9DE1" w:rsidR="007D183C" w:rsidRPr="00EB4443" w:rsidRDefault="007D183C" w:rsidP="007D183C">
      <w:pPr>
        <w:numPr>
          <w:ilvl w:val="2"/>
          <w:numId w:val="12"/>
        </w:numPr>
        <w:spacing w:before="240"/>
        <w:jc w:val="both"/>
        <w:outlineLvl w:val="0"/>
        <w:rPr>
          <w:rFonts w:ascii="Helvetica" w:hAnsi="Helvetica"/>
          <w:i/>
          <w:szCs w:val="24"/>
          <w:lang w:eastAsia="zh-TW"/>
        </w:rPr>
      </w:pPr>
      <w:r w:rsidRPr="00EB4443">
        <w:rPr>
          <w:rFonts w:ascii="Helvetica" w:hAnsi="Helvetica"/>
          <w:szCs w:val="24"/>
          <w:lang w:eastAsia="zh-TW"/>
        </w:rPr>
        <w:t>LAB MEDIA: Figure 2 revised July 2018.tif – Still showing only Figure 2A. Heighten/increase the emphasis for the green coloration in each strain as it is mentioned in the voiceover narration.</w:t>
      </w:r>
    </w:p>
    <w:p w14:paraId="22116EB3" w14:textId="7945C9FF" w:rsidR="00935D93" w:rsidRPr="00EB4443" w:rsidRDefault="00024EF9" w:rsidP="00DD7956">
      <w:pPr>
        <w:numPr>
          <w:ilvl w:val="1"/>
          <w:numId w:val="12"/>
        </w:numPr>
        <w:spacing w:before="240"/>
        <w:jc w:val="both"/>
        <w:outlineLvl w:val="0"/>
        <w:rPr>
          <w:rFonts w:ascii="Helvetica" w:hAnsi="Helvetica"/>
          <w:i/>
          <w:szCs w:val="24"/>
          <w:lang w:eastAsia="zh-TW"/>
        </w:rPr>
      </w:pPr>
      <w:r w:rsidRPr="00EB4443">
        <w:rPr>
          <w:rFonts w:ascii="Helvetica" w:hAnsi="Helvetica"/>
          <w:szCs w:val="24"/>
          <w:lang w:eastAsia="zh-TW"/>
        </w:rPr>
        <w:t xml:space="preserve">RNA is then extracted at 5, 18, 24, and 48 hours </w:t>
      </w:r>
      <w:proofErr w:type="spellStart"/>
      <w:r w:rsidRPr="00EB4443">
        <w:rPr>
          <w:rFonts w:ascii="Helvetica" w:hAnsi="Helvetica"/>
          <w:szCs w:val="24"/>
          <w:lang w:eastAsia="zh-TW"/>
        </w:rPr>
        <w:t>postinfection</w:t>
      </w:r>
      <w:proofErr w:type="spellEnd"/>
      <w:r w:rsidRPr="00EB4443">
        <w:rPr>
          <w:rFonts w:ascii="Helvetica" w:hAnsi="Helvetica"/>
          <w:szCs w:val="24"/>
          <w:lang w:eastAsia="zh-TW"/>
        </w:rPr>
        <w:t>, and subjected to RT-</w:t>
      </w:r>
      <w:proofErr w:type="spellStart"/>
      <w:r w:rsidRPr="00EB4443">
        <w:rPr>
          <w:rFonts w:ascii="Helvetica" w:hAnsi="Helvetica"/>
          <w:szCs w:val="24"/>
          <w:lang w:eastAsia="zh-TW"/>
        </w:rPr>
        <w:t>qPCR</w:t>
      </w:r>
      <w:proofErr w:type="spellEnd"/>
      <w:r w:rsidRPr="00EB4443">
        <w:rPr>
          <w:rFonts w:ascii="Helvetica" w:hAnsi="Helvetica"/>
          <w:szCs w:val="24"/>
          <w:lang w:eastAsia="zh-TW"/>
        </w:rPr>
        <w:t xml:space="preserve"> with primers specific to a conserved region of the IBDV VP4</w:t>
      </w:r>
      <w:r w:rsidR="00EB4443">
        <w:rPr>
          <w:rFonts w:ascii="Helvetica" w:hAnsi="Helvetica"/>
          <w:szCs w:val="24"/>
          <w:lang w:eastAsia="zh-TW"/>
        </w:rPr>
        <w:t xml:space="preserve"> </w:t>
      </w:r>
      <w:r w:rsidR="00EB4443" w:rsidRPr="00EB4443">
        <w:rPr>
          <w:rFonts w:ascii="Helvetica" w:hAnsi="Helvetica"/>
          <w:i/>
          <w:color w:val="FF0000"/>
          <w:szCs w:val="24"/>
          <w:lang w:eastAsia="zh-TW"/>
        </w:rPr>
        <w:t xml:space="preserve">(pronounce each letter </w:t>
      </w:r>
      <w:r w:rsidR="00EB4443">
        <w:rPr>
          <w:rFonts w:ascii="Helvetica" w:hAnsi="Helvetica"/>
          <w:i/>
          <w:color w:val="FF0000"/>
          <w:szCs w:val="24"/>
          <w:lang w:eastAsia="zh-TW"/>
        </w:rPr>
        <w:t xml:space="preserve">and number </w:t>
      </w:r>
      <w:r w:rsidR="00EB4443" w:rsidRPr="00EB4443">
        <w:rPr>
          <w:rFonts w:ascii="Helvetica" w:hAnsi="Helvetica"/>
          <w:i/>
          <w:color w:val="FF0000"/>
          <w:szCs w:val="24"/>
          <w:lang w:eastAsia="zh-TW"/>
        </w:rPr>
        <w:t>separately “I-B-D-V V-P-four”)</w:t>
      </w:r>
      <w:r w:rsidRPr="00EB4443">
        <w:rPr>
          <w:rFonts w:ascii="Helvetica" w:hAnsi="Helvetica"/>
          <w:szCs w:val="24"/>
          <w:lang w:eastAsia="zh-TW"/>
        </w:rPr>
        <w:t xml:space="preserve"> gene </w:t>
      </w:r>
      <w:r w:rsidRPr="00EB4443">
        <w:rPr>
          <w:rFonts w:ascii="Helvetica" w:hAnsi="Helvetica"/>
          <w:b/>
          <w:szCs w:val="24"/>
          <w:lang w:eastAsia="zh-TW"/>
        </w:rPr>
        <w:t>[1-LM]</w:t>
      </w:r>
      <w:r w:rsidRPr="00EB4443">
        <w:rPr>
          <w:rFonts w:ascii="Helvetica" w:hAnsi="Helvetica"/>
          <w:szCs w:val="24"/>
          <w:lang w:eastAsia="zh-TW"/>
        </w:rPr>
        <w:t xml:space="preserve">. </w:t>
      </w:r>
    </w:p>
    <w:p w14:paraId="7E0A0CBE" w14:textId="27A06408" w:rsidR="00935D93" w:rsidRPr="00EB4443" w:rsidRDefault="00935D93" w:rsidP="00935D93">
      <w:pPr>
        <w:numPr>
          <w:ilvl w:val="2"/>
          <w:numId w:val="12"/>
        </w:numPr>
        <w:spacing w:before="240"/>
        <w:jc w:val="both"/>
        <w:outlineLvl w:val="0"/>
        <w:rPr>
          <w:rFonts w:ascii="Helvetica" w:hAnsi="Helvetica"/>
          <w:i/>
          <w:szCs w:val="24"/>
          <w:lang w:eastAsia="zh-TW"/>
        </w:rPr>
      </w:pPr>
      <w:r w:rsidRPr="00EB4443">
        <w:rPr>
          <w:rFonts w:ascii="Helvetica" w:hAnsi="Helvetica"/>
          <w:szCs w:val="24"/>
          <w:lang w:eastAsia="zh-TW"/>
        </w:rPr>
        <w:t>LAB MEDIA: Figure 2 revised July 2018.tif – Show only Figure 2B.</w:t>
      </w:r>
    </w:p>
    <w:p w14:paraId="78DFD035" w14:textId="7BC70C70" w:rsidR="007D183C" w:rsidRPr="00EB4443" w:rsidRDefault="00935D93" w:rsidP="00DD7956">
      <w:pPr>
        <w:numPr>
          <w:ilvl w:val="1"/>
          <w:numId w:val="12"/>
        </w:numPr>
        <w:spacing w:before="240"/>
        <w:jc w:val="both"/>
        <w:outlineLvl w:val="0"/>
        <w:rPr>
          <w:rFonts w:ascii="Helvetica" w:hAnsi="Helvetica"/>
          <w:i/>
          <w:szCs w:val="24"/>
          <w:lang w:eastAsia="zh-TW"/>
        </w:rPr>
      </w:pPr>
      <w:r w:rsidRPr="00EB4443">
        <w:rPr>
          <w:rFonts w:ascii="Helvetica" w:hAnsi="Helvetica"/>
          <w:szCs w:val="24"/>
          <w:lang w:eastAsia="zh-TW"/>
        </w:rPr>
        <w:t>IBDV VP4 expression is seen to increase to 16,603 copies a</w:t>
      </w:r>
      <w:r w:rsidR="00024EF9" w:rsidRPr="00EB4443">
        <w:rPr>
          <w:rFonts w:ascii="Helvetica" w:hAnsi="Helvetica"/>
          <w:szCs w:val="24"/>
          <w:lang w:eastAsia="zh-TW"/>
        </w:rPr>
        <w:t>t 48 hours post-infection</w:t>
      </w:r>
      <w:r w:rsidRPr="00EB4443">
        <w:rPr>
          <w:rFonts w:ascii="Helvetica" w:hAnsi="Helvetica"/>
          <w:szCs w:val="24"/>
          <w:lang w:eastAsia="zh-TW"/>
        </w:rPr>
        <w:t xml:space="preserve"> with D78 </w:t>
      </w:r>
      <w:r w:rsidRPr="00EB4443">
        <w:rPr>
          <w:rFonts w:ascii="Helvetica" w:hAnsi="Helvetica"/>
          <w:b/>
          <w:szCs w:val="24"/>
          <w:lang w:eastAsia="zh-TW"/>
        </w:rPr>
        <w:t>[1-LM]</w:t>
      </w:r>
      <w:r w:rsidRPr="00EB4443">
        <w:rPr>
          <w:rFonts w:ascii="Helvetica" w:hAnsi="Helvetica"/>
          <w:szCs w:val="24"/>
          <w:lang w:eastAsia="zh-TW"/>
        </w:rPr>
        <w:t>, and to</w:t>
      </w:r>
      <w:r w:rsidR="00024EF9" w:rsidRPr="00EB4443">
        <w:rPr>
          <w:rFonts w:ascii="Helvetica" w:hAnsi="Helvetica"/>
          <w:szCs w:val="24"/>
          <w:lang w:eastAsia="zh-TW"/>
        </w:rPr>
        <w:t xml:space="preserve"> 38,632 copies</w:t>
      </w:r>
      <w:r w:rsidRPr="00EB4443">
        <w:rPr>
          <w:rFonts w:ascii="Helvetica" w:hAnsi="Helvetica"/>
          <w:szCs w:val="24"/>
          <w:lang w:eastAsia="zh-TW"/>
        </w:rPr>
        <w:t xml:space="preserve"> at 48 hours post-infection with UK661 </w:t>
      </w:r>
      <w:r w:rsidRPr="00EB4443">
        <w:rPr>
          <w:rFonts w:ascii="Helvetica" w:hAnsi="Helvetica"/>
          <w:b/>
          <w:szCs w:val="24"/>
          <w:lang w:eastAsia="zh-TW"/>
        </w:rPr>
        <w:t>[2-LM]</w:t>
      </w:r>
      <w:r w:rsidRPr="00EB4443">
        <w:rPr>
          <w:rFonts w:ascii="Helvetica" w:hAnsi="Helvetica"/>
          <w:szCs w:val="24"/>
          <w:lang w:eastAsia="zh-TW"/>
        </w:rPr>
        <w:t>. Th</w:t>
      </w:r>
      <w:r w:rsidR="00EB4443">
        <w:rPr>
          <w:rFonts w:ascii="Helvetica" w:hAnsi="Helvetica"/>
          <w:szCs w:val="24"/>
          <w:lang w:eastAsia="zh-TW"/>
        </w:rPr>
        <w:t>is</w:t>
      </w:r>
      <w:r w:rsidRPr="00EB4443">
        <w:rPr>
          <w:rFonts w:ascii="Helvetica" w:hAnsi="Helvetica"/>
          <w:szCs w:val="24"/>
          <w:lang w:eastAsia="zh-TW"/>
        </w:rPr>
        <w:t xml:space="preserve"> data </w:t>
      </w:r>
      <w:r w:rsidR="00412E10" w:rsidRPr="00EB4443">
        <w:rPr>
          <w:rFonts w:ascii="Helvetica" w:hAnsi="Helvetica"/>
          <w:szCs w:val="24"/>
          <w:lang w:eastAsia="zh-TW"/>
        </w:rPr>
        <w:t>demonstrate</w:t>
      </w:r>
      <w:r w:rsidR="00EB4443">
        <w:rPr>
          <w:rFonts w:ascii="Helvetica" w:hAnsi="Helvetica"/>
          <w:szCs w:val="24"/>
          <w:lang w:eastAsia="zh-TW"/>
        </w:rPr>
        <w:t>s</w:t>
      </w:r>
      <w:r w:rsidRPr="00EB4443">
        <w:rPr>
          <w:rFonts w:ascii="Helvetica" w:hAnsi="Helvetica"/>
          <w:szCs w:val="24"/>
          <w:lang w:eastAsia="zh-TW"/>
        </w:rPr>
        <w:t xml:space="preserve"> that chicken primary </w:t>
      </w:r>
      <w:proofErr w:type="spellStart"/>
      <w:r w:rsidRPr="00EB4443">
        <w:rPr>
          <w:rFonts w:ascii="Helvetica" w:hAnsi="Helvetica"/>
          <w:szCs w:val="24"/>
          <w:lang w:eastAsia="zh-TW"/>
        </w:rPr>
        <w:t>bursal</w:t>
      </w:r>
      <w:proofErr w:type="spellEnd"/>
      <w:r w:rsidRPr="00EB4443">
        <w:rPr>
          <w:rFonts w:ascii="Helvetica" w:hAnsi="Helvetica"/>
          <w:szCs w:val="24"/>
          <w:lang w:eastAsia="zh-TW"/>
        </w:rPr>
        <w:t xml:space="preserve"> cells can support the replication of cell-culture-adapted and very virulent IBDV strains </w:t>
      </w:r>
      <w:r w:rsidRPr="00EB4443">
        <w:rPr>
          <w:rFonts w:ascii="Helvetica" w:hAnsi="Helvetica"/>
          <w:b/>
          <w:szCs w:val="24"/>
          <w:lang w:eastAsia="zh-TW"/>
        </w:rPr>
        <w:t>[3-LM]</w:t>
      </w:r>
    </w:p>
    <w:p w14:paraId="1D889FB0" w14:textId="5F91F77B" w:rsidR="00024EF9" w:rsidRPr="00EB4443" w:rsidRDefault="00024EF9" w:rsidP="00024EF9">
      <w:pPr>
        <w:numPr>
          <w:ilvl w:val="2"/>
          <w:numId w:val="12"/>
        </w:numPr>
        <w:spacing w:before="240"/>
        <w:jc w:val="both"/>
        <w:outlineLvl w:val="0"/>
        <w:rPr>
          <w:rFonts w:ascii="Helvetica" w:hAnsi="Helvetica"/>
          <w:i/>
          <w:szCs w:val="24"/>
          <w:lang w:eastAsia="zh-TW"/>
        </w:rPr>
      </w:pPr>
      <w:r w:rsidRPr="00EB4443">
        <w:rPr>
          <w:rFonts w:ascii="Helvetica" w:hAnsi="Helvetica"/>
          <w:szCs w:val="24"/>
          <w:lang w:eastAsia="zh-TW"/>
        </w:rPr>
        <w:t>LAB MEDIA: Figure 2 revised July 2018.tif – S</w:t>
      </w:r>
      <w:r w:rsidR="00935D93" w:rsidRPr="00EB4443">
        <w:rPr>
          <w:rFonts w:ascii="Helvetica" w:hAnsi="Helvetica"/>
          <w:szCs w:val="24"/>
          <w:lang w:eastAsia="zh-TW"/>
        </w:rPr>
        <w:t>till s</w:t>
      </w:r>
      <w:r w:rsidRPr="00EB4443">
        <w:rPr>
          <w:rFonts w:ascii="Helvetica" w:hAnsi="Helvetica"/>
          <w:szCs w:val="24"/>
          <w:lang w:eastAsia="zh-TW"/>
        </w:rPr>
        <w:t>how</w:t>
      </w:r>
      <w:r w:rsidR="00935D93" w:rsidRPr="00EB4443">
        <w:rPr>
          <w:rFonts w:ascii="Helvetica" w:hAnsi="Helvetica"/>
          <w:szCs w:val="24"/>
          <w:lang w:eastAsia="zh-TW"/>
        </w:rPr>
        <w:t>ing</w:t>
      </w:r>
      <w:r w:rsidRPr="00EB4443">
        <w:rPr>
          <w:rFonts w:ascii="Helvetica" w:hAnsi="Helvetica"/>
          <w:szCs w:val="24"/>
          <w:lang w:eastAsia="zh-TW"/>
        </w:rPr>
        <w:t xml:space="preserve"> only Figure 2B.</w:t>
      </w:r>
      <w:r w:rsidR="00935D93" w:rsidRPr="00EB4443">
        <w:rPr>
          <w:rFonts w:ascii="Helvetica" w:hAnsi="Helvetica"/>
          <w:szCs w:val="24"/>
          <w:lang w:eastAsia="zh-TW"/>
        </w:rPr>
        <w:t xml:space="preserve"> Visually emphasize the black-colored data column (which represents cells infected with D78) at the </w:t>
      </w:r>
      <w:proofErr w:type="gramStart"/>
      <w:r w:rsidR="00935D93" w:rsidRPr="00EB4443">
        <w:rPr>
          <w:rFonts w:ascii="Helvetica" w:hAnsi="Helvetica"/>
          <w:szCs w:val="24"/>
          <w:lang w:eastAsia="zh-TW"/>
        </w:rPr>
        <w:t>48 hour</w:t>
      </w:r>
      <w:proofErr w:type="gramEnd"/>
      <w:r w:rsidR="00935D93" w:rsidRPr="00EB4443">
        <w:rPr>
          <w:rFonts w:ascii="Helvetica" w:hAnsi="Helvetica"/>
          <w:szCs w:val="24"/>
          <w:lang w:eastAsia="zh-TW"/>
        </w:rPr>
        <w:t xml:space="preserve"> time point.</w:t>
      </w:r>
    </w:p>
    <w:p w14:paraId="1958CE65" w14:textId="522721BE" w:rsidR="00935D93" w:rsidRPr="00EB4443" w:rsidRDefault="00935D93" w:rsidP="00935D93">
      <w:pPr>
        <w:numPr>
          <w:ilvl w:val="2"/>
          <w:numId w:val="12"/>
        </w:numPr>
        <w:spacing w:before="240"/>
        <w:jc w:val="both"/>
        <w:outlineLvl w:val="0"/>
        <w:rPr>
          <w:rFonts w:ascii="Helvetica" w:hAnsi="Helvetica"/>
          <w:i/>
          <w:szCs w:val="24"/>
          <w:lang w:eastAsia="zh-TW"/>
        </w:rPr>
      </w:pPr>
      <w:r w:rsidRPr="00EB4443">
        <w:rPr>
          <w:rFonts w:ascii="Helvetica" w:hAnsi="Helvetica"/>
          <w:szCs w:val="24"/>
          <w:lang w:eastAsia="zh-TW"/>
        </w:rPr>
        <w:t xml:space="preserve">LAB MEDIA: Figure 2 revised July 2018.tif – Still showing only Figure 2B. Visually emphasize the white-colored data column (which represents cells infected with UK661) at the </w:t>
      </w:r>
      <w:proofErr w:type="gramStart"/>
      <w:r w:rsidRPr="00EB4443">
        <w:rPr>
          <w:rFonts w:ascii="Helvetica" w:hAnsi="Helvetica"/>
          <w:szCs w:val="24"/>
          <w:lang w:eastAsia="zh-TW"/>
        </w:rPr>
        <w:t>48 hour</w:t>
      </w:r>
      <w:proofErr w:type="gramEnd"/>
      <w:r w:rsidRPr="00EB4443">
        <w:rPr>
          <w:rFonts w:ascii="Helvetica" w:hAnsi="Helvetica"/>
          <w:szCs w:val="24"/>
          <w:lang w:eastAsia="zh-TW"/>
        </w:rPr>
        <w:t xml:space="preserve"> time point.</w:t>
      </w:r>
    </w:p>
    <w:p w14:paraId="76031A9B" w14:textId="42465F39" w:rsidR="00024EF9" w:rsidRPr="00EB4443" w:rsidRDefault="00935D93" w:rsidP="00935D93">
      <w:pPr>
        <w:numPr>
          <w:ilvl w:val="2"/>
          <w:numId w:val="12"/>
        </w:numPr>
        <w:spacing w:before="240"/>
        <w:jc w:val="both"/>
        <w:outlineLvl w:val="0"/>
        <w:rPr>
          <w:rFonts w:ascii="Helvetica" w:hAnsi="Helvetica"/>
          <w:i/>
          <w:szCs w:val="24"/>
          <w:lang w:eastAsia="zh-TW"/>
        </w:rPr>
      </w:pPr>
      <w:r w:rsidRPr="00EB4443">
        <w:rPr>
          <w:rFonts w:ascii="Helvetica" w:hAnsi="Helvetica"/>
          <w:szCs w:val="24"/>
          <w:lang w:eastAsia="zh-TW"/>
        </w:rPr>
        <w:t>LAB MEDIA: Figure 2 revised July 2018.tif – Still showing only Figure 2B. Remove all emphasis and hold on the image for the remaining voiceover narration.</w:t>
      </w:r>
    </w:p>
    <w:p w14:paraId="61488A80" w14:textId="77777777" w:rsidR="007D183C" w:rsidRPr="00EB4443" w:rsidDel="00F6684B" w:rsidRDefault="007D183C" w:rsidP="007D183C">
      <w:pPr>
        <w:spacing w:before="240"/>
        <w:ind w:left="1080"/>
        <w:jc w:val="both"/>
        <w:outlineLvl w:val="0"/>
        <w:rPr>
          <w:rFonts w:ascii="Helvetica" w:hAnsi="Helvetica"/>
          <w:i/>
          <w:szCs w:val="24"/>
          <w:lang w:eastAsia="zh-TW"/>
        </w:rPr>
      </w:pPr>
    </w:p>
    <w:p w14:paraId="1C3EB053"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73088003" w14:textId="77777777" w:rsidR="00CE10F2" w:rsidRPr="00AA132F" w:rsidRDefault="00CE10F2" w:rsidP="00CE10F2">
      <w:pPr>
        <w:ind w:left="360"/>
        <w:jc w:val="both"/>
        <w:rPr>
          <w:rFonts w:ascii="Helvetica" w:hAnsi="Helvetica"/>
          <w:b/>
          <w:szCs w:val="24"/>
        </w:rPr>
      </w:pPr>
    </w:p>
    <w:p w14:paraId="0464CB01" w14:textId="239F1539" w:rsidR="00CE10F2" w:rsidRDefault="001532C9" w:rsidP="00126973">
      <w:pPr>
        <w:numPr>
          <w:ilvl w:val="1"/>
          <w:numId w:val="12"/>
        </w:numPr>
        <w:spacing w:before="240"/>
        <w:jc w:val="both"/>
        <w:outlineLvl w:val="0"/>
        <w:rPr>
          <w:rFonts w:ascii="Helvetica" w:hAnsi="Helvetica" w:cs="Arial"/>
          <w:szCs w:val="24"/>
        </w:rPr>
      </w:pPr>
      <w:r>
        <w:rPr>
          <w:rFonts w:ascii="Helvetica" w:hAnsi="Helvetica" w:cs="Arial"/>
          <w:szCs w:val="24"/>
          <w:u w:val="single"/>
        </w:rPr>
        <w:lastRenderedPageBreak/>
        <w:t>Andrew Broadbent</w:t>
      </w:r>
      <w:r w:rsidR="00472752" w:rsidRPr="00AA132F">
        <w:rPr>
          <w:rFonts w:ascii="Helvetica" w:hAnsi="Helvetica" w:cs="Arial"/>
          <w:szCs w:val="24"/>
        </w:rPr>
        <w:t xml:space="preserve">: </w:t>
      </w:r>
      <w:r w:rsidR="00CE10F2" w:rsidRPr="00AA132F">
        <w:rPr>
          <w:rFonts w:ascii="Helvetica" w:hAnsi="Helvetica" w:cs="Arial"/>
          <w:szCs w:val="24"/>
        </w:rPr>
        <w:t>Following this procedure, other methods like</w:t>
      </w:r>
      <w:r>
        <w:rPr>
          <w:rFonts w:ascii="Helvetica" w:hAnsi="Helvetica" w:cs="Arial"/>
          <w:szCs w:val="24"/>
        </w:rPr>
        <w:t xml:space="preserve"> </w:t>
      </w:r>
      <w:proofErr w:type="spellStart"/>
      <w:r>
        <w:rPr>
          <w:rFonts w:ascii="Helvetica" w:hAnsi="Helvetica" w:cs="Arial"/>
          <w:szCs w:val="24"/>
        </w:rPr>
        <w:t>RTqPCR</w:t>
      </w:r>
      <w:proofErr w:type="spellEnd"/>
      <w:r>
        <w:rPr>
          <w:rFonts w:ascii="Helvetica" w:hAnsi="Helvetica" w:cs="Arial"/>
          <w:szCs w:val="24"/>
        </w:rPr>
        <w:t>, microarray, or</w:t>
      </w:r>
      <w:r w:rsidR="00CE10F2" w:rsidRPr="00AA132F">
        <w:rPr>
          <w:rFonts w:ascii="Helvetica" w:hAnsi="Helvetica" w:cs="Arial"/>
          <w:szCs w:val="24"/>
        </w:rPr>
        <w:t xml:space="preserve"> </w:t>
      </w:r>
      <w:proofErr w:type="spellStart"/>
      <w:r>
        <w:rPr>
          <w:rFonts w:ascii="Helvetica" w:hAnsi="Helvetica" w:cs="Arial"/>
          <w:szCs w:val="24"/>
        </w:rPr>
        <w:t>RNASeq</w:t>
      </w:r>
      <w:proofErr w:type="spellEnd"/>
      <w:r>
        <w:rPr>
          <w:rFonts w:ascii="Helvetica" w:hAnsi="Helvetica" w:cs="Arial"/>
          <w:szCs w:val="24"/>
        </w:rPr>
        <w:t xml:space="preserve"> </w:t>
      </w:r>
      <w:r w:rsidR="00CE10F2" w:rsidRPr="00AA132F">
        <w:rPr>
          <w:rFonts w:ascii="Helvetica" w:hAnsi="Helvetica" w:cs="Arial"/>
          <w:szCs w:val="24"/>
        </w:rPr>
        <w:t xml:space="preserve">can be performed in order to answer additional questions like </w:t>
      </w:r>
      <w:r>
        <w:rPr>
          <w:rFonts w:ascii="Helvetica" w:hAnsi="Helvetica" w:cs="Arial"/>
          <w:szCs w:val="24"/>
        </w:rPr>
        <w:t>how the cells respond to the infection</w:t>
      </w:r>
      <w:r w:rsidR="00D72CB1">
        <w:rPr>
          <w:rFonts w:ascii="Helvetica" w:hAnsi="Helvetica" w:cs="Arial"/>
          <w:szCs w:val="24"/>
        </w:rPr>
        <w:t xml:space="preserve"> </w:t>
      </w:r>
      <w:r w:rsidR="00D72CB1">
        <w:rPr>
          <w:rFonts w:ascii="Helvetica" w:hAnsi="Helvetica" w:cs="Arial"/>
          <w:b/>
          <w:szCs w:val="24"/>
        </w:rPr>
        <w:t>[1-INT]</w:t>
      </w:r>
      <w:r w:rsidR="00CE10F2" w:rsidRPr="00AA132F">
        <w:rPr>
          <w:rFonts w:ascii="Helvetica" w:hAnsi="Helvetica" w:cs="Arial"/>
          <w:szCs w:val="24"/>
        </w:rPr>
        <w:t>.</w:t>
      </w:r>
    </w:p>
    <w:p w14:paraId="592FEFFD" w14:textId="68226A1D" w:rsidR="00D72CB1" w:rsidRPr="00D72CB1" w:rsidRDefault="00D72CB1" w:rsidP="00D72CB1">
      <w:pPr>
        <w:numPr>
          <w:ilvl w:val="2"/>
          <w:numId w:val="12"/>
        </w:numPr>
        <w:spacing w:before="240"/>
        <w:jc w:val="both"/>
        <w:outlineLvl w:val="0"/>
        <w:rPr>
          <w:rFonts w:ascii="Helvetica" w:hAnsi="Helvetica" w:cs="Arial"/>
          <w:szCs w:val="24"/>
        </w:rPr>
      </w:pPr>
      <w:r w:rsidRPr="00EB4443">
        <w:rPr>
          <w:rFonts w:ascii="Helvetica" w:hAnsi="Helvetica" w:cs="Arial"/>
          <w:szCs w:val="24"/>
        </w:rPr>
        <w:t>Andrew Broadbent</w:t>
      </w:r>
      <w:r>
        <w:rPr>
          <w:rFonts w:ascii="Helvetica" w:hAnsi="Helvetica" w:cs="Arial"/>
          <w:szCs w:val="24"/>
        </w:rPr>
        <w:t xml:space="preserve"> says the line above in an interview-style shot, looking slightly off-camera.</w:t>
      </w:r>
    </w:p>
    <w:p w14:paraId="074A4DB2" w14:textId="695CD1D1" w:rsidR="00317BBE" w:rsidRDefault="00472752" w:rsidP="00126973">
      <w:pPr>
        <w:numPr>
          <w:ilvl w:val="1"/>
          <w:numId w:val="12"/>
        </w:numPr>
        <w:spacing w:before="240"/>
        <w:jc w:val="both"/>
        <w:outlineLvl w:val="0"/>
        <w:rPr>
          <w:rFonts w:ascii="Helvetica" w:hAnsi="Helvetica" w:cs="Arial"/>
          <w:szCs w:val="24"/>
        </w:rPr>
      </w:pPr>
      <w:r w:rsidRPr="00AA132F">
        <w:rPr>
          <w:rFonts w:ascii="Helvetica" w:hAnsi="Helvetica" w:cs="Arial"/>
          <w:szCs w:val="24"/>
          <w:u w:val="single"/>
        </w:rPr>
        <w:t>A</w:t>
      </w:r>
      <w:r w:rsidR="001532C9">
        <w:rPr>
          <w:rFonts w:ascii="Helvetica" w:hAnsi="Helvetica" w:cs="Arial"/>
          <w:szCs w:val="24"/>
          <w:u w:val="single"/>
        </w:rPr>
        <w:t>ndrew Broadbent</w:t>
      </w:r>
      <w:r w:rsidRPr="00AA132F">
        <w:rPr>
          <w:rFonts w:ascii="Helvetica" w:hAnsi="Helvetica" w:cs="Arial"/>
          <w:szCs w:val="24"/>
        </w:rPr>
        <w:t xml:space="preserve">: </w:t>
      </w:r>
      <w:r w:rsidR="001532C9">
        <w:rPr>
          <w:rFonts w:ascii="Helvetica" w:hAnsi="Helvetica" w:cs="Arial"/>
          <w:szCs w:val="24"/>
        </w:rPr>
        <w:t>We have compared how the cells respond to infection with an attenuated strain and a very virulent strain of IBDV and are now investigating how they respond to other viral infections</w:t>
      </w:r>
      <w:r w:rsidR="00D72CB1">
        <w:rPr>
          <w:rFonts w:ascii="Helvetica" w:hAnsi="Helvetica" w:cs="Arial"/>
          <w:szCs w:val="24"/>
        </w:rPr>
        <w:t xml:space="preserve"> </w:t>
      </w:r>
      <w:r w:rsidR="00D72CB1">
        <w:rPr>
          <w:rFonts w:ascii="Helvetica" w:hAnsi="Helvetica" w:cs="Arial"/>
          <w:b/>
          <w:szCs w:val="24"/>
        </w:rPr>
        <w:t>[1-INT]</w:t>
      </w:r>
      <w:r w:rsidR="001532C9">
        <w:rPr>
          <w:rFonts w:ascii="Helvetica" w:hAnsi="Helvetica" w:cs="Arial"/>
          <w:szCs w:val="24"/>
        </w:rPr>
        <w:t>.</w:t>
      </w:r>
    </w:p>
    <w:p w14:paraId="4001ED8E" w14:textId="065281B2" w:rsidR="00D72CB1" w:rsidRPr="00D72CB1" w:rsidRDefault="00D72CB1" w:rsidP="00D72CB1">
      <w:pPr>
        <w:numPr>
          <w:ilvl w:val="2"/>
          <w:numId w:val="12"/>
        </w:numPr>
        <w:spacing w:before="240"/>
        <w:jc w:val="both"/>
        <w:outlineLvl w:val="0"/>
        <w:rPr>
          <w:rFonts w:ascii="Helvetica" w:hAnsi="Helvetica" w:cs="Arial"/>
          <w:szCs w:val="24"/>
        </w:rPr>
      </w:pPr>
      <w:r w:rsidRPr="00EB4443">
        <w:rPr>
          <w:rFonts w:ascii="Helvetica" w:hAnsi="Helvetica" w:cs="Arial"/>
          <w:szCs w:val="24"/>
        </w:rPr>
        <w:t>Andrew Broadbent</w:t>
      </w:r>
      <w:r>
        <w:rPr>
          <w:rFonts w:ascii="Helvetica" w:hAnsi="Helvetica" w:cs="Arial"/>
          <w:szCs w:val="24"/>
        </w:rPr>
        <w:t xml:space="preserve"> says the line above in an interview-style shot, looking slightly off-camera.</w:t>
      </w:r>
    </w:p>
    <w:p w14:paraId="29CC8596" w14:textId="39E9F02D" w:rsidR="00CE10F2" w:rsidRDefault="00317BBE" w:rsidP="00317BBE">
      <w:pPr>
        <w:numPr>
          <w:ilvl w:val="1"/>
          <w:numId w:val="12"/>
        </w:numPr>
        <w:spacing w:before="240"/>
        <w:jc w:val="both"/>
        <w:outlineLvl w:val="0"/>
        <w:rPr>
          <w:rFonts w:ascii="Helvetica" w:hAnsi="Helvetica" w:cs="Arial"/>
          <w:szCs w:val="24"/>
        </w:rPr>
      </w:pPr>
      <w:r w:rsidRPr="00D72CB1">
        <w:rPr>
          <w:rFonts w:ascii="Helvetica" w:hAnsi="Helvetica" w:cs="Arial"/>
          <w:szCs w:val="24"/>
          <w:u w:val="single"/>
        </w:rPr>
        <w:t>Andrew Broadbent:</w:t>
      </w:r>
      <w:r w:rsidRPr="00317BBE">
        <w:rPr>
          <w:rFonts w:ascii="Helvetica" w:hAnsi="Helvetica" w:cs="Arial"/>
          <w:szCs w:val="24"/>
        </w:rPr>
        <w:t xml:space="preserve"> The ability to culture </w:t>
      </w:r>
      <w:r>
        <w:rPr>
          <w:rFonts w:ascii="Helvetica" w:hAnsi="Helvetica" w:cs="Arial"/>
          <w:szCs w:val="24"/>
        </w:rPr>
        <w:t>these cells</w:t>
      </w:r>
      <w:r w:rsidR="007B58B5">
        <w:rPr>
          <w:rFonts w:ascii="Helvetica" w:hAnsi="Helvetica" w:cs="Arial"/>
          <w:szCs w:val="24"/>
        </w:rPr>
        <w:t xml:space="preserve"> allows us</w:t>
      </w:r>
      <w:r w:rsidRPr="00317BBE">
        <w:rPr>
          <w:rFonts w:ascii="Helvetica" w:hAnsi="Helvetica" w:cs="Arial"/>
          <w:szCs w:val="24"/>
        </w:rPr>
        <w:t xml:space="preserve"> to study aspects of </w:t>
      </w:r>
      <w:r>
        <w:rPr>
          <w:rFonts w:ascii="Helvetica" w:hAnsi="Helvetica" w:cs="Arial"/>
          <w:szCs w:val="24"/>
        </w:rPr>
        <w:t>virus</w:t>
      </w:r>
      <w:r w:rsidRPr="00317BBE">
        <w:rPr>
          <w:rFonts w:ascii="Helvetica" w:hAnsi="Helvetica" w:cs="Arial"/>
          <w:szCs w:val="24"/>
        </w:rPr>
        <w:t xml:space="preserve"> pathogenesis and immunosuppression without the need to infect birds. </w:t>
      </w:r>
      <w:r w:rsidR="007B58B5">
        <w:rPr>
          <w:rFonts w:ascii="Helvetica" w:hAnsi="Helvetica" w:cs="Arial"/>
          <w:szCs w:val="24"/>
        </w:rPr>
        <w:t>T</w:t>
      </w:r>
      <w:r w:rsidRPr="00317BBE">
        <w:rPr>
          <w:rFonts w:ascii="Helvetica" w:hAnsi="Helvetica" w:cs="Arial"/>
          <w:szCs w:val="24"/>
        </w:rPr>
        <w:t>his will have a substantial impact on the</w:t>
      </w:r>
      <w:r w:rsidR="007B58B5">
        <w:rPr>
          <w:rFonts w:ascii="Helvetica" w:hAnsi="Helvetica" w:cs="Arial"/>
          <w:szCs w:val="24"/>
        </w:rPr>
        <w:t xml:space="preserve"> 3Rs- the</w:t>
      </w:r>
      <w:r w:rsidRPr="00317BBE">
        <w:rPr>
          <w:rFonts w:ascii="Helvetica" w:hAnsi="Helvetica" w:cs="Arial"/>
          <w:szCs w:val="24"/>
        </w:rPr>
        <w:t xml:space="preserve"> replacement, refinement, and reduction of the use of animals in research</w:t>
      </w:r>
      <w:r w:rsidR="00D72CB1">
        <w:rPr>
          <w:rFonts w:ascii="Helvetica" w:hAnsi="Helvetica" w:cs="Arial"/>
          <w:szCs w:val="24"/>
        </w:rPr>
        <w:t xml:space="preserve"> </w:t>
      </w:r>
      <w:r w:rsidR="00D72CB1">
        <w:rPr>
          <w:rFonts w:ascii="Helvetica" w:hAnsi="Helvetica" w:cs="Arial"/>
          <w:b/>
          <w:szCs w:val="24"/>
        </w:rPr>
        <w:t>[1-INT]</w:t>
      </w:r>
      <w:r w:rsidRPr="00317BBE">
        <w:rPr>
          <w:rFonts w:ascii="Helvetica" w:hAnsi="Helvetica" w:cs="Arial"/>
          <w:szCs w:val="24"/>
        </w:rPr>
        <w:t>.</w:t>
      </w:r>
    </w:p>
    <w:p w14:paraId="3DA91E98" w14:textId="1A2FA0BC" w:rsidR="00D72CB1" w:rsidRPr="00D72CB1" w:rsidRDefault="00D72CB1" w:rsidP="00D72CB1">
      <w:pPr>
        <w:numPr>
          <w:ilvl w:val="2"/>
          <w:numId w:val="12"/>
        </w:numPr>
        <w:spacing w:before="240"/>
        <w:jc w:val="both"/>
        <w:outlineLvl w:val="0"/>
        <w:rPr>
          <w:rFonts w:ascii="Helvetica" w:hAnsi="Helvetica" w:cs="Arial"/>
          <w:szCs w:val="24"/>
        </w:rPr>
      </w:pPr>
      <w:r w:rsidRPr="00EB4443">
        <w:rPr>
          <w:rFonts w:ascii="Helvetica" w:hAnsi="Helvetica" w:cs="Arial"/>
          <w:szCs w:val="24"/>
        </w:rPr>
        <w:t>Andrew Broadbent</w:t>
      </w:r>
      <w:r>
        <w:rPr>
          <w:rFonts w:ascii="Helvetica" w:hAnsi="Helvetica" w:cs="Arial"/>
          <w:szCs w:val="24"/>
        </w:rPr>
        <w:t xml:space="preserve"> says the line above in an interview-style shot, looking slightly off-camera.</w:t>
      </w:r>
    </w:p>
    <w:p w14:paraId="3C2CABB0" w14:textId="5422E174" w:rsidR="00CE10F2" w:rsidRPr="00E24898" w:rsidRDefault="00CE10F2" w:rsidP="00CE10F2">
      <w:pPr>
        <w:jc w:val="both"/>
        <w:rPr>
          <w:rFonts w:ascii="Helvetica" w:hAnsi="Helvetica"/>
          <w:i/>
          <w:sz w:val="22"/>
        </w:rPr>
      </w:pPr>
    </w:p>
    <w:p w14:paraId="18C36165" w14:textId="77777777" w:rsidR="00CE10F2" w:rsidRPr="00E24898" w:rsidRDefault="00CE10F2">
      <w:pPr>
        <w:pStyle w:val="BodyText"/>
        <w:rPr>
          <w:rFonts w:ascii="Helvetica" w:hAnsi="Helvetica"/>
          <w:i w:val="0"/>
          <w:sz w:val="22"/>
        </w:rPr>
      </w:pPr>
    </w:p>
    <w:p w14:paraId="1A7C2D18"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28DABD8C" w14:textId="77777777" w:rsidR="00CE10F2" w:rsidRPr="00E24898" w:rsidRDefault="00CE10F2" w:rsidP="00CE10F2">
      <w:pPr>
        <w:pStyle w:val="BodyText"/>
        <w:outlineLvl w:val="0"/>
        <w:rPr>
          <w:rFonts w:ascii="Helvetica" w:hAnsi="Helvetica"/>
          <w:b/>
          <w:i w:val="0"/>
          <w:sz w:val="22"/>
          <w:u w:val="single"/>
        </w:rPr>
      </w:pPr>
    </w:p>
    <w:p w14:paraId="6AA676C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F28999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399577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4CBDB57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4E68CE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BB7BC5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2C0B085" w14:textId="77777777" w:rsidR="00CE10F2" w:rsidRPr="00E24898" w:rsidRDefault="00CE10F2">
      <w:pPr>
        <w:pStyle w:val="BodyText"/>
        <w:rPr>
          <w:rFonts w:ascii="Helvetica" w:hAnsi="Helvetica"/>
          <w:i w:val="0"/>
          <w:sz w:val="22"/>
        </w:rPr>
      </w:pPr>
    </w:p>
    <w:p w14:paraId="0540952B"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19A7449A" w14:textId="244A7504" w:rsidR="00CE10F2" w:rsidRDefault="00042959">
      <w:pPr>
        <w:pStyle w:val="BodyText"/>
        <w:rPr>
          <w:rFonts w:ascii="Helvetica" w:hAnsi="Helvetica"/>
          <w:i w:val="0"/>
          <w:sz w:val="22"/>
        </w:rPr>
      </w:pPr>
      <w:r>
        <w:rPr>
          <w:rFonts w:ascii="Helvetica" w:hAnsi="Helvetica"/>
          <w:i w:val="0"/>
          <w:sz w:val="22"/>
        </w:rPr>
        <w:t>Figure 1 revised July 2018.tif</w:t>
      </w:r>
    </w:p>
    <w:p w14:paraId="537400AB" w14:textId="5777EC93" w:rsidR="00042959" w:rsidRPr="00E24898" w:rsidRDefault="00042959">
      <w:pPr>
        <w:pStyle w:val="BodyText"/>
        <w:rPr>
          <w:rFonts w:ascii="Helvetica" w:hAnsi="Helvetica"/>
          <w:i w:val="0"/>
          <w:sz w:val="22"/>
        </w:rPr>
      </w:pPr>
      <w:r>
        <w:rPr>
          <w:rFonts w:ascii="Helvetica" w:hAnsi="Helvetica"/>
          <w:i w:val="0"/>
          <w:sz w:val="22"/>
        </w:rPr>
        <w:t>Figure 2 revised July 2018.tif</w:t>
      </w:r>
    </w:p>
    <w:p w14:paraId="40FF8157" w14:textId="77777777" w:rsidR="00CE10F2" w:rsidRPr="00E24898" w:rsidRDefault="00CE10F2">
      <w:pPr>
        <w:pStyle w:val="BodyText"/>
        <w:rPr>
          <w:rFonts w:ascii="Helvetica" w:hAnsi="Helvetica"/>
          <w:b/>
          <w:i w:val="0"/>
          <w:sz w:val="22"/>
        </w:rPr>
      </w:pPr>
    </w:p>
    <w:p w14:paraId="2511C5B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5D9DE0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227C4B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AB2FC0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F7B2D9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w:t>
      </w:r>
      <w:r w:rsidRPr="00EB4443">
        <w:rPr>
          <w:rFonts w:ascii="Helvetica" w:hAnsi="Helvetica"/>
          <w:i w:val="0"/>
          <w:sz w:val="22"/>
          <w:highlight w:val="green"/>
        </w:rPr>
        <w:t>that prior steps can be recorded and shooting can continue with pre-prepared specimens/samples.</w:t>
      </w:r>
      <w:r w:rsidRPr="00E24898">
        <w:rPr>
          <w:rFonts w:ascii="Helvetica" w:hAnsi="Helvetica"/>
          <w:i w:val="0"/>
          <w:sz w:val="22"/>
        </w:rPr>
        <w:t xml:space="preserve">  </w:t>
      </w:r>
    </w:p>
    <w:p w14:paraId="439138F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544767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w:t>
      </w:r>
      <w:r w:rsidRPr="00EB4443">
        <w:rPr>
          <w:rFonts w:ascii="Helvetica" w:hAnsi="Helvetica"/>
          <w:i w:val="0"/>
          <w:sz w:val="22"/>
          <w:highlight w:val="green"/>
        </w:rPr>
        <w:t>pre-labeled neatly</w:t>
      </w:r>
      <w:r w:rsidRPr="00E24898">
        <w:rPr>
          <w:rFonts w:ascii="Helvetica" w:hAnsi="Helvetica"/>
          <w:i w:val="0"/>
          <w:sz w:val="22"/>
        </w:rPr>
        <w:t xml:space="preserve"> before we arrive.  </w:t>
      </w:r>
    </w:p>
    <w:p w14:paraId="1E8269D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C22003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F6F2BE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6F4024D"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2927E" w14:textId="77777777" w:rsidR="007C71BC" w:rsidRDefault="007C71BC">
      <w:r>
        <w:separator/>
      </w:r>
    </w:p>
  </w:endnote>
  <w:endnote w:type="continuationSeparator" w:id="0">
    <w:p w14:paraId="06C56720" w14:textId="77777777" w:rsidR="007C71BC" w:rsidRDefault="007C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303B8" w14:textId="77777777" w:rsidR="007C71BC" w:rsidRDefault="007C71BC" w:rsidP="00CE10F2">
    <w:pPr>
      <w:pStyle w:val="Footer"/>
      <w:jc w:val="center"/>
    </w:pPr>
    <w:r>
      <w:sym w:font="Symbol" w:char="F0D3"/>
    </w:r>
    <w:r>
      <w:t xml:space="preserve"> </w:t>
    </w:r>
    <w:r>
      <w:t>2018, Journal of Visualized Experiments</w:t>
    </w:r>
  </w:p>
  <w:p w14:paraId="4492A241" w14:textId="77777777" w:rsidR="007C71BC" w:rsidRDefault="007C71BC"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15518" w14:textId="77777777" w:rsidR="007C71BC" w:rsidRDefault="007C71BC">
      <w:r>
        <w:separator/>
      </w:r>
    </w:p>
  </w:footnote>
  <w:footnote w:type="continuationSeparator" w:id="0">
    <w:p w14:paraId="01F55EB8" w14:textId="77777777" w:rsidR="007C71BC" w:rsidRDefault="007C71B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F1047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9B5A50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368"/>
        </w:tabs>
        <w:ind w:left="1368" w:hanging="648"/>
      </w:pPr>
      <w:rPr>
        <w:rFonts w:hint="default"/>
        <w:b w:val="0"/>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7766A79"/>
    <w:multiLevelType w:val="multilevel"/>
    <w:tmpl w:val="C742C31E"/>
    <w:lvl w:ilvl="0">
      <w:start w:val="4"/>
      <w:numFmt w:val="decimal"/>
      <w:lvlText w:val="%1"/>
      <w:lvlJc w:val="left"/>
      <w:pPr>
        <w:ind w:left="360" w:hanging="360"/>
      </w:pPr>
      <w:rPr>
        <w:rFonts w:hint="default"/>
        <w:color w:val="000000"/>
      </w:rPr>
    </w:lvl>
    <w:lvl w:ilvl="1">
      <w:start w:val="1"/>
      <w:numFmt w:val="decimal"/>
      <w:suff w:val="space"/>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4"/>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AFA"/>
    <w:rsid w:val="00003C8B"/>
    <w:rsid w:val="0001266D"/>
    <w:rsid w:val="00013862"/>
    <w:rsid w:val="00023E22"/>
    <w:rsid w:val="00024EF9"/>
    <w:rsid w:val="00042959"/>
    <w:rsid w:val="00043807"/>
    <w:rsid w:val="00074929"/>
    <w:rsid w:val="00090BAC"/>
    <w:rsid w:val="000B0B1A"/>
    <w:rsid w:val="000B4E9A"/>
    <w:rsid w:val="000D17E8"/>
    <w:rsid w:val="000D2C59"/>
    <w:rsid w:val="00106F46"/>
    <w:rsid w:val="001115D1"/>
    <w:rsid w:val="00115B69"/>
    <w:rsid w:val="00125924"/>
    <w:rsid w:val="00126973"/>
    <w:rsid w:val="001351FC"/>
    <w:rsid w:val="001532C9"/>
    <w:rsid w:val="00155937"/>
    <w:rsid w:val="00162D51"/>
    <w:rsid w:val="001764EC"/>
    <w:rsid w:val="0018142D"/>
    <w:rsid w:val="001819E3"/>
    <w:rsid w:val="00191A77"/>
    <w:rsid w:val="001C7BBC"/>
    <w:rsid w:val="001E52A3"/>
    <w:rsid w:val="001F0890"/>
    <w:rsid w:val="00247BFF"/>
    <w:rsid w:val="0025310D"/>
    <w:rsid w:val="002544F1"/>
    <w:rsid w:val="00265C44"/>
    <w:rsid w:val="002660F3"/>
    <w:rsid w:val="0027453F"/>
    <w:rsid w:val="00283E3E"/>
    <w:rsid w:val="002A2945"/>
    <w:rsid w:val="002B26D4"/>
    <w:rsid w:val="002B55D9"/>
    <w:rsid w:val="002E7521"/>
    <w:rsid w:val="002F3829"/>
    <w:rsid w:val="003036C1"/>
    <w:rsid w:val="00305187"/>
    <w:rsid w:val="00315172"/>
    <w:rsid w:val="00317BBE"/>
    <w:rsid w:val="00322C71"/>
    <w:rsid w:val="0032591D"/>
    <w:rsid w:val="00332904"/>
    <w:rsid w:val="00342D7B"/>
    <w:rsid w:val="00352F9B"/>
    <w:rsid w:val="00353512"/>
    <w:rsid w:val="0035690F"/>
    <w:rsid w:val="00384FCE"/>
    <w:rsid w:val="003D0847"/>
    <w:rsid w:val="003E2BC9"/>
    <w:rsid w:val="00412E10"/>
    <w:rsid w:val="004624C4"/>
    <w:rsid w:val="0046769A"/>
    <w:rsid w:val="00472752"/>
    <w:rsid w:val="0047306D"/>
    <w:rsid w:val="004C2DAD"/>
    <w:rsid w:val="004F664D"/>
    <w:rsid w:val="00513853"/>
    <w:rsid w:val="00530DD9"/>
    <w:rsid w:val="005320E4"/>
    <w:rsid w:val="00557116"/>
    <w:rsid w:val="00565757"/>
    <w:rsid w:val="005919EE"/>
    <w:rsid w:val="00597DCF"/>
    <w:rsid w:val="005A09D8"/>
    <w:rsid w:val="005A1F5E"/>
    <w:rsid w:val="005A3F8F"/>
    <w:rsid w:val="005B6859"/>
    <w:rsid w:val="005D783F"/>
    <w:rsid w:val="005E3545"/>
    <w:rsid w:val="005F18A3"/>
    <w:rsid w:val="006159EC"/>
    <w:rsid w:val="00617E1E"/>
    <w:rsid w:val="006346FE"/>
    <w:rsid w:val="00645B93"/>
    <w:rsid w:val="00654735"/>
    <w:rsid w:val="006556DE"/>
    <w:rsid w:val="0069665E"/>
    <w:rsid w:val="006B2CF7"/>
    <w:rsid w:val="006C08AE"/>
    <w:rsid w:val="006C0E87"/>
    <w:rsid w:val="00714735"/>
    <w:rsid w:val="00724E3B"/>
    <w:rsid w:val="007548F3"/>
    <w:rsid w:val="007B58B5"/>
    <w:rsid w:val="007C71BC"/>
    <w:rsid w:val="007D183C"/>
    <w:rsid w:val="00804C75"/>
    <w:rsid w:val="00832FA5"/>
    <w:rsid w:val="008373A7"/>
    <w:rsid w:val="00851B3E"/>
    <w:rsid w:val="008927A4"/>
    <w:rsid w:val="008D2A6A"/>
    <w:rsid w:val="008D58EC"/>
    <w:rsid w:val="008F7754"/>
    <w:rsid w:val="00933260"/>
    <w:rsid w:val="00935D93"/>
    <w:rsid w:val="00941F06"/>
    <w:rsid w:val="00951A8E"/>
    <w:rsid w:val="00954870"/>
    <w:rsid w:val="009625B1"/>
    <w:rsid w:val="00964701"/>
    <w:rsid w:val="009A3CBD"/>
    <w:rsid w:val="009C2062"/>
    <w:rsid w:val="009F356C"/>
    <w:rsid w:val="00A113C9"/>
    <w:rsid w:val="00A218EC"/>
    <w:rsid w:val="00A3138F"/>
    <w:rsid w:val="00A51562"/>
    <w:rsid w:val="00A77CF6"/>
    <w:rsid w:val="00A91283"/>
    <w:rsid w:val="00AA132F"/>
    <w:rsid w:val="00AE11E8"/>
    <w:rsid w:val="00B1157C"/>
    <w:rsid w:val="00B254BF"/>
    <w:rsid w:val="00B340A8"/>
    <w:rsid w:val="00B4000C"/>
    <w:rsid w:val="00B40B6F"/>
    <w:rsid w:val="00B40E12"/>
    <w:rsid w:val="00B435B8"/>
    <w:rsid w:val="00B4499C"/>
    <w:rsid w:val="00B653B7"/>
    <w:rsid w:val="00B7250F"/>
    <w:rsid w:val="00B77E83"/>
    <w:rsid w:val="00BA0822"/>
    <w:rsid w:val="00BF0548"/>
    <w:rsid w:val="00C12169"/>
    <w:rsid w:val="00C17AFA"/>
    <w:rsid w:val="00C602B2"/>
    <w:rsid w:val="00C7374B"/>
    <w:rsid w:val="00C94737"/>
    <w:rsid w:val="00C97B11"/>
    <w:rsid w:val="00CA66E8"/>
    <w:rsid w:val="00CB039A"/>
    <w:rsid w:val="00CC0C58"/>
    <w:rsid w:val="00CC29BF"/>
    <w:rsid w:val="00CD7F92"/>
    <w:rsid w:val="00CE10F2"/>
    <w:rsid w:val="00CF22F6"/>
    <w:rsid w:val="00CF6830"/>
    <w:rsid w:val="00D10F00"/>
    <w:rsid w:val="00D150D8"/>
    <w:rsid w:val="00D300CE"/>
    <w:rsid w:val="00D528F3"/>
    <w:rsid w:val="00D5559B"/>
    <w:rsid w:val="00D72CB1"/>
    <w:rsid w:val="00DA117F"/>
    <w:rsid w:val="00DA17FB"/>
    <w:rsid w:val="00DB7EBA"/>
    <w:rsid w:val="00DD2CF9"/>
    <w:rsid w:val="00DD7956"/>
    <w:rsid w:val="00DE2882"/>
    <w:rsid w:val="00DF6997"/>
    <w:rsid w:val="00E24673"/>
    <w:rsid w:val="00E24898"/>
    <w:rsid w:val="00E355EE"/>
    <w:rsid w:val="00E8723A"/>
    <w:rsid w:val="00E948D2"/>
    <w:rsid w:val="00EA20E5"/>
    <w:rsid w:val="00EA45C8"/>
    <w:rsid w:val="00EA4606"/>
    <w:rsid w:val="00EA60D4"/>
    <w:rsid w:val="00EB4443"/>
    <w:rsid w:val="00EB7CAD"/>
    <w:rsid w:val="00EE1E2F"/>
    <w:rsid w:val="00EE4460"/>
    <w:rsid w:val="00EF4E2B"/>
    <w:rsid w:val="00F0293A"/>
    <w:rsid w:val="00F04E9E"/>
    <w:rsid w:val="00F10FAD"/>
    <w:rsid w:val="00F146E3"/>
    <w:rsid w:val="00F35094"/>
    <w:rsid w:val="00F60B45"/>
    <w:rsid w:val="00F66BD3"/>
    <w:rsid w:val="00F75C69"/>
    <w:rsid w:val="00F7645B"/>
    <w:rsid w:val="00F942C7"/>
    <w:rsid w:val="00F95E8D"/>
    <w:rsid w:val="00FA7D51"/>
    <w:rsid w:val="00FD1497"/>
    <w:rsid w:val="00FF13D1"/>
    <w:rsid w:val="00FF17B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7F0C8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E948D2"/>
    <w:rPr>
      <w:rFonts w:ascii="Times New Roman" w:hAnsi="Times New Roman"/>
      <w:szCs w:val="24"/>
    </w:rPr>
  </w:style>
  <w:style w:type="paragraph" w:styleId="ListParagraph">
    <w:name w:val="List Paragraph"/>
    <w:basedOn w:val="Normal"/>
    <w:rsid w:val="00935D9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E948D2"/>
    <w:rPr>
      <w:rFonts w:ascii="Times New Roman" w:hAnsi="Times New Roman"/>
      <w:szCs w:val="24"/>
    </w:rPr>
  </w:style>
  <w:style w:type="paragraph" w:styleId="ListParagraph">
    <w:name w:val="List Paragraph"/>
    <w:basedOn w:val="Normal"/>
    <w:rsid w:val="00935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0867942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ndrew.broadbent@pirbright.ac.uk"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2863</Words>
  <Characters>16321</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19146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2</cp:revision>
  <dcterms:created xsi:type="dcterms:W3CDTF">2018-08-30T14:35:00Z</dcterms:created>
  <dcterms:modified xsi:type="dcterms:W3CDTF">2018-08-30T14:35:00Z</dcterms:modified>
</cp:coreProperties>
</file>