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40792970" w:rsidR="00CE10F2" w:rsidRPr="000B04D3" w:rsidRDefault="00CE10F2" w:rsidP="009A0E7C">
      <w:pPr>
        <w:pStyle w:val="BodyText"/>
        <w:outlineLvl w:val="0"/>
        <w:rPr>
          <w:rFonts w:cs="Arial"/>
          <w:b/>
          <w:i w:val="0"/>
          <w:sz w:val="22"/>
          <w:szCs w:val="22"/>
        </w:rPr>
      </w:pPr>
      <w:r w:rsidRPr="000B04D3">
        <w:rPr>
          <w:rFonts w:cs="Arial"/>
          <w:b/>
          <w:i w:val="0"/>
          <w:sz w:val="22"/>
          <w:szCs w:val="22"/>
        </w:rPr>
        <w:t xml:space="preserve">Submission ID #: </w:t>
      </w:r>
      <w:r w:rsidR="0014752D">
        <w:rPr>
          <w:rFonts w:cs="Arial"/>
          <w:b/>
          <w:i w:val="0"/>
          <w:sz w:val="22"/>
          <w:szCs w:val="22"/>
        </w:rPr>
        <w:t>58484</w:t>
      </w:r>
    </w:p>
    <w:p w14:paraId="15210DC1" w14:textId="7D298AF7" w:rsidR="00CE10F2" w:rsidRPr="000B04D3" w:rsidDel="00A12F8F" w:rsidRDefault="00C70C90" w:rsidP="009A0E7C">
      <w:pPr>
        <w:pStyle w:val="BodyText"/>
        <w:outlineLvl w:val="0"/>
        <w:rPr>
          <w:rFonts w:cs="Arial"/>
          <w:b/>
          <w:i w:val="0"/>
          <w:sz w:val="22"/>
          <w:szCs w:val="22"/>
        </w:rPr>
      </w:pPr>
      <w:r w:rsidRPr="000B04D3">
        <w:rPr>
          <w:rFonts w:cs="Arial"/>
          <w:b/>
          <w:i w:val="0"/>
          <w:sz w:val="22"/>
          <w:szCs w:val="22"/>
        </w:rPr>
        <w:t>Scriptwriter</w:t>
      </w:r>
      <w:r w:rsidR="00CE10F2" w:rsidRPr="000B04D3">
        <w:rPr>
          <w:rFonts w:cs="Arial"/>
          <w:b/>
          <w:i w:val="0"/>
          <w:sz w:val="22"/>
          <w:szCs w:val="22"/>
        </w:rPr>
        <w:t xml:space="preserve"> Name:</w:t>
      </w:r>
      <w:r w:rsidR="00FF4915" w:rsidRPr="000B04D3">
        <w:rPr>
          <w:rFonts w:cs="Arial"/>
          <w:b/>
          <w:i w:val="0"/>
          <w:sz w:val="22"/>
          <w:szCs w:val="22"/>
        </w:rPr>
        <w:t xml:space="preserve"> Tara Cass</w:t>
      </w:r>
    </w:p>
    <w:p w14:paraId="441F19EB" w14:textId="4733790E" w:rsidR="009A3CBD" w:rsidRPr="000B04D3" w:rsidRDefault="00DC058D" w:rsidP="009A0E7C">
      <w:pPr>
        <w:pStyle w:val="BodyText"/>
        <w:outlineLvl w:val="0"/>
        <w:rPr>
          <w:rFonts w:cs="Arial"/>
          <w:b/>
          <w:i w:val="0"/>
          <w:sz w:val="22"/>
          <w:szCs w:val="22"/>
        </w:rPr>
      </w:pPr>
      <w:r w:rsidRPr="000B04D3">
        <w:rPr>
          <w:rFonts w:cs="Arial"/>
          <w:b/>
          <w:i w:val="0"/>
          <w:sz w:val="22"/>
          <w:szCs w:val="22"/>
          <w:highlight w:val="yellow"/>
        </w:rPr>
        <w:t xml:space="preserve">Project Page </w:t>
      </w:r>
      <w:r w:rsidR="009A3CBD" w:rsidRPr="000B04D3">
        <w:rPr>
          <w:rFonts w:cs="Arial"/>
          <w:b/>
          <w:i w:val="0"/>
          <w:sz w:val="22"/>
          <w:szCs w:val="22"/>
          <w:highlight w:val="yellow"/>
        </w:rPr>
        <w:t>Link</w:t>
      </w:r>
      <w:r w:rsidR="009A3CBD" w:rsidRPr="000B04D3">
        <w:rPr>
          <w:rFonts w:cs="Arial"/>
          <w:b/>
          <w:i w:val="0"/>
          <w:sz w:val="22"/>
          <w:szCs w:val="22"/>
        </w:rPr>
        <w:t>:</w:t>
      </w:r>
      <w:r w:rsidR="00FF4915" w:rsidRPr="000B04D3">
        <w:rPr>
          <w:rFonts w:cs="Arial"/>
          <w:b/>
          <w:i w:val="0"/>
          <w:sz w:val="22"/>
          <w:szCs w:val="22"/>
        </w:rPr>
        <w:t xml:space="preserve"> </w:t>
      </w:r>
      <w:hyperlink r:id="rId8" w:history="1">
        <w:r w:rsidR="00877E29" w:rsidRPr="00700BE0">
          <w:rPr>
            <w:rStyle w:val="Hyperlink"/>
            <w:rFonts w:cs="Arial"/>
            <w:b/>
            <w:i w:val="0"/>
            <w:sz w:val="22"/>
            <w:szCs w:val="22"/>
          </w:rPr>
          <w:t>https://www.jove.com/account/file-uploader?src=17837668</w:t>
        </w:r>
      </w:hyperlink>
    </w:p>
    <w:p w14:paraId="2960D4DC" w14:textId="77777777" w:rsidR="00FA1A9D" w:rsidRPr="000B04D3" w:rsidRDefault="00FA1A9D" w:rsidP="00FA1A9D">
      <w:pPr>
        <w:pStyle w:val="BodyText"/>
        <w:outlineLvl w:val="0"/>
        <w:rPr>
          <w:rFonts w:cs="Arial"/>
          <w:b/>
          <w:i w:val="0"/>
          <w:sz w:val="28"/>
          <w:szCs w:val="28"/>
        </w:rPr>
      </w:pPr>
    </w:p>
    <w:p w14:paraId="02D2B2A0" w14:textId="54FA6C3B" w:rsidR="00FA1A9D" w:rsidRPr="000B04D3" w:rsidRDefault="00FA1A9D" w:rsidP="00FA1A9D">
      <w:pPr>
        <w:outlineLvl w:val="0"/>
        <w:rPr>
          <w:rFonts w:cs="Arial"/>
          <w:b/>
          <w:sz w:val="28"/>
          <w:szCs w:val="28"/>
        </w:rPr>
      </w:pPr>
      <w:r w:rsidRPr="000B04D3">
        <w:rPr>
          <w:rFonts w:cs="Arial"/>
          <w:b/>
          <w:sz w:val="28"/>
          <w:szCs w:val="28"/>
        </w:rPr>
        <w:t xml:space="preserve">Title: </w:t>
      </w:r>
      <w:r w:rsidR="003E06DE">
        <w:rPr>
          <w:rFonts w:cs="Arial"/>
          <w:b/>
          <w:sz w:val="28"/>
          <w:szCs w:val="28"/>
        </w:rPr>
        <w:t>Extending the Lifespan of Soluble Lead Flow Batteries with a Sodium Acetate Additive</w:t>
      </w:r>
    </w:p>
    <w:p w14:paraId="681B53AA" w14:textId="77777777" w:rsidR="00FA1A9D" w:rsidRPr="000B04D3" w:rsidRDefault="00FA1A9D" w:rsidP="00FA1A9D">
      <w:pPr>
        <w:pStyle w:val="CM10"/>
        <w:outlineLvl w:val="0"/>
        <w:rPr>
          <w:rFonts w:ascii="Arial" w:hAnsi="Arial" w:cs="Arial"/>
          <w:b/>
          <w:sz w:val="28"/>
          <w:szCs w:val="28"/>
        </w:rPr>
      </w:pPr>
    </w:p>
    <w:p w14:paraId="7B659768" w14:textId="5E14472E" w:rsidR="00FA1A9D" w:rsidRPr="0069199D" w:rsidRDefault="00FA1A9D" w:rsidP="00FA1A9D">
      <w:pPr>
        <w:pStyle w:val="CM10"/>
        <w:outlineLvl w:val="0"/>
        <w:rPr>
          <w:rFonts w:ascii="Arial" w:hAnsi="Arial" w:cs="Arial"/>
          <w:b/>
          <w:sz w:val="28"/>
          <w:szCs w:val="28"/>
          <w:vertAlign w:val="superscript"/>
        </w:rPr>
      </w:pPr>
      <w:r w:rsidRPr="000B04D3">
        <w:rPr>
          <w:rFonts w:ascii="Arial" w:hAnsi="Arial" w:cs="Arial"/>
          <w:b/>
          <w:sz w:val="28"/>
          <w:szCs w:val="28"/>
        </w:rPr>
        <w:t xml:space="preserve">Authors and Affiliations: </w:t>
      </w:r>
      <w:r w:rsidR="0069199D">
        <w:rPr>
          <w:rFonts w:ascii="Arial" w:hAnsi="Arial" w:cs="Arial"/>
          <w:b/>
          <w:sz w:val="28"/>
          <w:szCs w:val="28"/>
        </w:rPr>
        <w:t>Yan-Ting Lin</w:t>
      </w:r>
      <w:r w:rsidR="0069199D">
        <w:rPr>
          <w:rFonts w:ascii="Arial" w:hAnsi="Arial" w:cs="Arial"/>
          <w:b/>
          <w:sz w:val="28"/>
          <w:szCs w:val="28"/>
          <w:vertAlign w:val="superscript"/>
        </w:rPr>
        <w:t>1</w:t>
      </w:r>
      <w:r w:rsidR="0069199D">
        <w:rPr>
          <w:rFonts w:ascii="Arial" w:hAnsi="Arial" w:cs="Arial"/>
          <w:b/>
          <w:sz w:val="28"/>
          <w:szCs w:val="28"/>
        </w:rPr>
        <w:t>, Wei-Cheng Kuo</w:t>
      </w:r>
      <w:r w:rsidR="0069199D">
        <w:rPr>
          <w:rFonts w:ascii="Arial" w:hAnsi="Arial" w:cs="Arial"/>
          <w:b/>
          <w:sz w:val="28"/>
          <w:szCs w:val="28"/>
          <w:vertAlign w:val="superscript"/>
        </w:rPr>
        <w:t>1</w:t>
      </w:r>
      <w:r w:rsidR="0069199D">
        <w:rPr>
          <w:rFonts w:ascii="Arial" w:hAnsi="Arial" w:cs="Arial"/>
          <w:b/>
          <w:sz w:val="28"/>
          <w:szCs w:val="28"/>
        </w:rPr>
        <w:t>, Chun-Yen Lee</w:t>
      </w:r>
      <w:r w:rsidR="0069199D">
        <w:rPr>
          <w:rFonts w:ascii="Arial" w:hAnsi="Arial" w:cs="Arial"/>
          <w:b/>
          <w:sz w:val="28"/>
          <w:szCs w:val="28"/>
          <w:vertAlign w:val="superscript"/>
        </w:rPr>
        <w:t>1</w:t>
      </w:r>
      <w:r w:rsidR="0069199D">
        <w:rPr>
          <w:rFonts w:ascii="Arial" w:hAnsi="Arial" w:cs="Arial"/>
          <w:b/>
          <w:sz w:val="28"/>
          <w:szCs w:val="28"/>
        </w:rPr>
        <w:t>, Hao-Lun Tan</w:t>
      </w:r>
      <w:r w:rsidR="0069199D">
        <w:rPr>
          <w:rFonts w:ascii="Arial" w:hAnsi="Arial" w:cs="Arial"/>
          <w:b/>
          <w:sz w:val="28"/>
          <w:szCs w:val="28"/>
          <w:vertAlign w:val="superscript"/>
        </w:rPr>
        <w:t>1</w:t>
      </w:r>
      <w:r w:rsidR="0069199D">
        <w:rPr>
          <w:rFonts w:ascii="Arial" w:hAnsi="Arial" w:cs="Arial"/>
          <w:b/>
          <w:sz w:val="28"/>
          <w:szCs w:val="28"/>
        </w:rPr>
        <w:t>, Hsun-Yi Chen</w:t>
      </w:r>
      <w:r w:rsidR="0069199D">
        <w:rPr>
          <w:rFonts w:ascii="Arial" w:hAnsi="Arial" w:cs="Arial"/>
          <w:b/>
          <w:sz w:val="28"/>
          <w:szCs w:val="28"/>
          <w:vertAlign w:val="superscript"/>
        </w:rPr>
        <w:t>1</w:t>
      </w:r>
    </w:p>
    <w:p w14:paraId="036E667F" w14:textId="77777777" w:rsidR="00FA1A9D" w:rsidRPr="000B04D3" w:rsidRDefault="00FA1A9D" w:rsidP="00FA1A9D">
      <w:pPr>
        <w:pStyle w:val="Default"/>
        <w:rPr>
          <w:rFonts w:ascii="Arial" w:hAnsi="Arial" w:cs="Arial"/>
          <w:bCs/>
          <w:sz w:val="28"/>
          <w:szCs w:val="28"/>
        </w:rPr>
      </w:pPr>
    </w:p>
    <w:p w14:paraId="7DCA790C" w14:textId="542B3270" w:rsidR="00FA1A9D" w:rsidRPr="000B04D3" w:rsidRDefault="009A6C80" w:rsidP="00FA1A9D">
      <w:pPr>
        <w:pStyle w:val="Default"/>
        <w:rPr>
          <w:rFonts w:ascii="Arial" w:hAnsi="Arial" w:cs="Arial"/>
          <w:bCs/>
          <w:sz w:val="28"/>
          <w:szCs w:val="28"/>
        </w:rPr>
      </w:pPr>
      <w:r w:rsidRPr="000B04D3">
        <w:rPr>
          <w:rFonts w:ascii="Arial" w:hAnsi="Arial" w:cs="Arial"/>
          <w:bCs/>
          <w:sz w:val="28"/>
          <w:szCs w:val="28"/>
          <w:vertAlign w:val="superscript"/>
        </w:rPr>
        <w:t>1</w:t>
      </w:r>
      <w:r w:rsidRPr="000B04D3">
        <w:rPr>
          <w:rFonts w:ascii="Arial" w:hAnsi="Arial" w:cs="Arial"/>
          <w:bCs/>
          <w:sz w:val="16"/>
          <w:szCs w:val="16"/>
          <w:vertAlign w:val="superscript"/>
        </w:rPr>
        <w:t xml:space="preserve"> </w:t>
      </w:r>
      <w:r w:rsidR="00A32638">
        <w:rPr>
          <w:rFonts w:ascii="Arial" w:hAnsi="Arial" w:cs="Arial"/>
          <w:bCs/>
          <w:sz w:val="28"/>
          <w:szCs w:val="28"/>
        </w:rPr>
        <w:t>Bio-Industrial Mechatronics Engineering Department, National Taiwan University</w:t>
      </w:r>
    </w:p>
    <w:p w14:paraId="5B92BEA3" w14:textId="4BC8DAE4" w:rsidR="00FA1A9D" w:rsidRPr="000B04D3" w:rsidRDefault="00FA1A9D" w:rsidP="00FA1A9D">
      <w:pPr>
        <w:outlineLvl w:val="0"/>
        <w:rPr>
          <w:rFonts w:cs="Arial"/>
          <w:sz w:val="28"/>
          <w:szCs w:val="28"/>
        </w:rPr>
      </w:pPr>
    </w:p>
    <w:p w14:paraId="73823192" w14:textId="77777777" w:rsidR="00DA6FA5" w:rsidRPr="000B04D3" w:rsidRDefault="00DA6FA5" w:rsidP="00FA1A9D">
      <w:pPr>
        <w:outlineLvl w:val="0"/>
        <w:rPr>
          <w:rFonts w:cs="Arial"/>
          <w:sz w:val="22"/>
          <w:szCs w:val="22"/>
        </w:rPr>
      </w:pPr>
    </w:p>
    <w:p w14:paraId="27A86808" w14:textId="77777777" w:rsidR="00FA1A9D" w:rsidRPr="000B04D3" w:rsidRDefault="00FA1A9D" w:rsidP="00FA1A9D">
      <w:pPr>
        <w:outlineLvl w:val="0"/>
        <w:rPr>
          <w:rFonts w:cs="Arial"/>
          <w:b/>
          <w:sz w:val="22"/>
          <w:szCs w:val="22"/>
        </w:rPr>
      </w:pPr>
      <w:r w:rsidRPr="000B04D3">
        <w:rPr>
          <w:rFonts w:cs="Arial"/>
          <w:b/>
          <w:sz w:val="22"/>
          <w:szCs w:val="22"/>
        </w:rPr>
        <w:t xml:space="preserve">Corresponding Author: </w:t>
      </w:r>
    </w:p>
    <w:p w14:paraId="02AACCF9" w14:textId="3F40CC40" w:rsidR="00FA1A9D" w:rsidRPr="000B04D3" w:rsidRDefault="00FA1A9D" w:rsidP="00FA1A9D">
      <w:pPr>
        <w:outlineLvl w:val="0"/>
        <w:rPr>
          <w:rFonts w:cs="Arial"/>
          <w:sz w:val="22"/>
          <w:szCs w:val="22"/>
        </w:rPr>
      </w:pPr>
    </w:p>
    <w:p w14:paraId="33E88F90" w14:textId="12A4D078" w:rsidR="009A6C80" w:rsidRPr="000B04D3" w:rsidRDefault="00DE578A" w:rsidP="00FA1A9D">
      <w:pPr>
        <w:outlineLvl w:val="0"/>
        <w:rPr>
          <w:rFonts w:cs="Arial"/>
          <w:sz w:val="22"/>
          <w:szCs w:val="22"/>
        </w:rPr>
      </w:pPr>
      <w:r>
        <w:rPr>
          <w:rFonts w:cs="Arial"/>
          <w:sz w:val="22"/>
          <w:szCs w:val="22"/>
        </w:rPr>
        <w:t>Hsun-Yi Chen</w:t>
      </w:r>
    </w:p>
    <w:p w14:paraId="302CBCE8" w14:textId="10A2E3DD" w:rsidR="009A6C80" w:rsidRPr="000B04D3" w:rsidRDefault="008313FD" w:rsidP="00FA1A9D">
      <w:pPr>
        <w:outlineLvl w:val="0"/>
        <w:rPr>
          <w:rFonts w:cs="Arial"/>
          <w:sz w:val="22"/>
          <w:szCs w:val="22"/>
        </w:rPr>
      </w:pPr>
      <w:hyperlink r:id="rId9" w:history="1">
        <w:r w:rsidR="00DE578A" w:rsidRPr="00700BE0">
          <w:rPr>
            <w:rStyle w:val="Hyperlink"/>
            <w:rFonts w:cs="Arial"/>
            <w:sz w:val="22"/>
            <w:szCs w:val="22"/>
          </w:rPr>
          <w:t>hsunyichen@ntu.edu.tw</w:t>
        </w:r>
      </w:hyperlink>
    </w:p>
    <w:p w14:paraId="38DC32E4" w14:textId="77777777" w:rsidR="00FA1A9D" w:rsidRPr="000B04D3" w:rsidRDefault="00FA1A9D" w:rsidP="00FA1A9D">
      <w:pPr>
        <w:outlineLvl w:val="0"/>
        <w:rPr>
          <w:rFonts w:cs="Arial"/>
          <w:sz w:val="22"/>
          <w:szCs w:val="22"/>
        </w:rPr>
      </w:pPr>
    </w:p>
    <w:p w14:paraId="6D862194" w14:textId="77777777" w:rsidR="00FA1A9D" w:rsidRPr="000B04D3" w:rsidRDefault="00FA1A9D" w:rsidP="00FA1A9D">
      <w:pPr>
        <w:outlineLvl w:val="0"/>
        <w:rPr>
          <w:rFonts w:cs="Arial"/>
          <w:sz w:val="22"/>
          <w:szCs w:val="22"/>
        </w:rPr>
      </w:pPr>
      <w:r w:rsidRPr="000B04D3">
        <w:rPr>
          <w:rFonts w:cs="Arial"/>
          <w:b/>
          <w:sz w:val="22"/>
          <w:szCs w:val="22"/>
        </w:rPr>
        <w:t>Email addresses for Co-authors:</w:t>
      </w:r>
      <w:r w:rsidRPr="000B04D3">
        <w:rPr>
          <w:rFonts w:cs="Arial"/>
          <w:sz w:val="22"/>
          <w:szCs w:val="22"/>
        </w:rPr>
        <w:t xml:space="preserve"> </w:t>
      </w:r>
    </w:p>
    <w:p w14:paraId="4F893A2A" w14:textId="5E894183" w:rsidR="003B5E26" w:rsidRPr="000B04D3" w:rsidRDefault="003B5E26" w:rsidP="009A0E7C">
      <w:pPr>
        <w:outlineLvl w:val="0"/>
        <w:rPr>
          <w:rFonts w:cs="Arial"/>
          <w:sz w:val="22"/>
          <w:szCs w:val="22"/>
        </w:rPr>
      </w:pPr>
    </w:p>
    <w:p w14:paraId="690BA3D8" w14:textId="101259FF" w:rsidR="001E230F" w:rsidRDefault="008313FD" w:rsidP="009A0E7C">
      <w:pPr>
        <w:outlineLvl w:val="0"/>
        <w:rPr>
          <w:rFonts w:cs="Arial"/>
          <w:sz w:val="22"/>
          <w:szCs w:val="22"/>
        </w:rPr>
      </w:pPr>
      <w:hyperlink r:id="rId10" w:history="1">
        <w:r w:rsidR="004F5453" w:rsidRPr="00700BE0">
          <w:rPr>
            <w:rStyle w:val="Hyperlink"/>
            <w:rFonts w:cs="Arial"/>
            <w:sz w:val="22"/>
            <w:szCs w:val="22"/>
          </w:rPr>
          <w:t>roger81425@gmail.com</w:t>
        </w:r>
      </w:hyperlink>
    </w:p>
    <w:p w14:paraId="1F688AAE" w14:textId="4C219849" w:rsidR="004F5453" w:rsidRDefault="008313FD" w:rsidP="009A0E7C">
      <w:pPr>
        <w:outlineLvl w:val="0"/>
        <w:rPr>
          <w:rFonts w:cs="Arial"/>
          <w:sz w:val="22"/>
          <w:szCs w:val="22"/>
        </w:rPr>
      </w:pPr>
      <w:hyperlink r:id="rId11" w:history="1">
        <w:r w:rsidR="003910EC" w:rsidRPr="00700BE0">
          <w:rPr>
            <w:rStyle w:val="Hyperlink"/>
            <w:rFonts w:cs="Arial"/>
            <w:sz w:val="22"/>
            <w:szCs w:val="22"/>
          </w:rPr>
          <w:t>r06631038@ntu.edu.tw</w:t>
        </w:r>
      </w:hyperlink>
    </w:p>
    <w:p w14:paraId="6F4B858D" w14:textId="72FB041D" w:rsidR="003910EC" w:rsidRDefault="008313FD" w:rsidP="009A0E7C">
      <w:pPr>
        <w:outlineLvl w:val="0"/>
        <w:rPr>
          <w:rFonts w:cs="Arial"/>
          <w:sz w:val="22"/>
          <w:szCs w:val="22"/>
        </w:rPr>
      </w:pPr>
      <w:hyperlink r:id="rId12" w:history="1">
        <w:r w:rsidR="003910EC" w:rsidRPr="00700BE0">
          <w:rPr>
            <w:rStyle w:val="Hyperlink"/>
            <w:rFonts w:cs="Arial"/>
            <w:sz w:val="22"/>
            <w:szCs w:val="22"/>
          </w:rPr>
          <w:t>jerry.chun.yen.lee@gmail.com</w:t>
        </w:r>
      </w:hyperlink>
    </w:p>
    <w:p w14:paraId="730BA6C9" w14:textId="408430C5" w:rsidR="003910EC" w:rsidRDefault="008313FD" w:rsidP="009A0E7C">
      <w:pPr>
        <w:outlineLvl w:val="0"/>
        <w:rPr>
          <w:rFonts w:cs="Arial"/>
          <w:sz w:val="22"/>
          <w:szCs w:val="22"/>
        </w:rPr>
      </w:pPr>
      <w:hyperlink r:id="rId13" w:history="1">
        <w:r w:rsidR="003910EC" w:rsidRPr="00700BE0">
          <w:rPr>
            <w:rStyle w:val="Hyperlink"/>
            <w:rFonts w:cs="Arial"/>
            <w:sz w:val="22"/>
            <w:szCs w:val="22"/>
          </w:rPr>
          <w:t>gofuchan@gmail.com</w:t>
        </w:r>
      </w:hyperlink>
    </w:p>
    <w:p w14:paraId="61F37CFA" w14:textId="4F32138F" w:rsidR="00C70C90" w:rsidRPr="000B04D3" w:rsidRDefault="00C70C90">
      <w:pPr>
        <w:rPr>
          <w:rFonts w:cs="Arial"/>
          <w:b/>
          <w:sz w:val="22"/>
          <w:szCs w:val="22"/>
        </w:rPr>
      </w:pPr>
      <w:r w:rsidRPr="000B04D3">
        <w:rPr>
          <w:rFonts w:cs="Arial"/>
          <w:b/>
          <w:sz w:val="22"/>
          <w:szCs w:val="22"/>
        </w:rPr>
        <w:br w:type="page"/>
      </w:r>
    </w:p>
    <w:p w14:paraId="1D0D86BD" w14:textId="2AF6BA6E" w:rsidR="00FE059A" w:rsidRPr="000B04D3" w:rsidRDefault="00FE059A" w:rsidP="00277C90">
      <w:pPr>
        <w:rPr>
          <w:rFonts w:cs="Arial"/>
          <w:b/>
          <w:sz w:val="22"/>
        </w:rPr>
      </w:pPr>
      <w:r w:rsidRPr="000B04D3">
        <w:rPr>
          <w:rFonts w:cs="Arial"/>
          <w:b/>
          <w:sz w:val="22"/>
        </w:rPr>
        <w:lastRenderedPageBreak/>
        <w:t>Author Questionnaire:</w:t>
      </w:r>
    </w:p>
    <w:p w14:paraId="1605FED1" w14:textId="6DE03CB7" w:rsidR="00FA1A9D" w:rsidRPr="00A22B93" w:rsidRDefault="00FA1A9D" w:rsidP="00FA1A9D">
      <w:pPr>
        <w:spacing w:before="120"/>
        <w:rPr>
          <w:rFonts w:cs="Arial"/>
          <w:sz w:val="22"/>
        </w:rPr>
      </w:pPr>
      <w:r w:rsidRPr="000B04D3">
        <w:rPr>
          <w:rFonts w:cs="Arial"/>
          <w:b/>
          <w:sz w:val="22"/>
        </w:rPr>
        <w:t xml:space="preserve">1. </w:t>
      </w:r>
      <w:r w:rsidRPr="000B04D3">
        <w:rPr>
          <w:rFonts w:cs="Arial"/>
          <w:sz w:val="22"/>
        </w:rPr>
        <w:t>Microscopy: Does your protocol involve video microscopy?</w:t>
      </w:r>
      <w:r w:rsidRPr="000B04D3">
        <w:rPr>
          <w:rFonts w:cs="Arial"/>
          <w:b/>
          <w:sz w:val="22"/>
        </w:rPr>
        <w:t xml:space="preserve"> </w:t>
      </w:r>
      <w:r w:rsidR="00C07511" w:rsidRPr="00A22B93">
        <w:rPr>
          <w:rFonts w:cs="Arial"/>
          <w:sz w:val="22"/>
        </w:rPr>
        <w:t>N</w:t>
      </w:r>
    </w:p>
    <w:p w14:paraId="5E21DE61" w14:textId="4E862294" w:rsidR="00FA1A9D" w:rsidRPr="00A22B93" w:rsidRDefault="00FA1A9D" w:rsidP="00FA1A9D">
      <w:pPr>
        <w:spacing w:before="120"/>
        <w:rPr>
          <w:rFonts w:cs="Arial"/>
          <w:sz w:val="22"/>
        </w:rPr>
      </w:pPr>
      <w:r w:rsidRPr="000B04D3">
        <w:rPr>
          <w:rFonts w:cs="Arial"/>
          <w:b/>
          <w:sz w:val="22"/>
        </w:rPr>
        <w:t xml:space="preserve">2. </w:t>
      </w:r>
      <w:r w:rsidRPr="000B04D3">
        <w:rPr>
          <w:rFonts w:cs="Arial"/>
          <w:sz w:val="22"/>
        </w:rPr>
        <w:t>Does your protocol include software usage</w:t>
      </w:r>
      <w:r w:rsidRPr="00A22B93">
        <w:rPr>
          <w:rFonts w:cs="Arial"/>
          <w:sz w:val="22"/>
        </w:rPr>
        <w:t xml:space="preserve">? </w:t>
      </w:r>
      <w:r w:rsidR="00BE2E60" w:rsidRPr="00A22B93">
        <w:rPr>
          <w:rFonts w:cs="Arial"/>
          <w:sz w:val="22"/>
        </w:rPr>
        <w:t>N</w:t>
      </w:r>
    </w:p>
    <w:p w14:paraId="2618F0C6" w14:textId="3D7EA7CC" w:rsidR="00FA1A9D" w:rsidRPr="00504CB0" w:rsidRDefault="00FA1A9D" w:rsidP="00FA1A9D">
      <w:pPr>
        <w:spacing w:before="120"/>
        <w:rPr>
          <w:rStyle w:val="italicsyellowshading"/>
          <w:i w:val="0"/>
          <w:shd w:val="clear" w:color="auto" w:fill="auto"/>
        </w:rPr>
      </w:pPr>
      <w:r w:rsidRPr="00504CB0">
        <w:rPr>
          <w:rFonts w:cs="Arial"/>
          <w:b/>
          <w:sz w:val="22"/>
        </w:rPr>
        <w:t>3.</w:t>
      </w:r>
      <w:r w:rsidRPr="00504CB0">
        <w:rPr>
          <w:rFonts w:cs="Arial"/>
          <w:sz w:val="22"/>
        </w:rPr>
        <w:t xml:space="preserve"> Which</w:t>
      </w:r>
      <w:r w:rsidRPr="000B04D3">
        <w:rPr>
          <w:rFonts w:cs="Arial"/>
          <w:sz w:val="22"/>
        </w:rPr>
        <w:t xml:space="preserve"> steps from the protocol section below </w:t>
      </w:r>
      <w:r w:rsidR="00751197">
        <w:rPr>
          <w:rFonts w:cs="Arial"/>
          <w:sz w:val="22"/>
        </w:rPr>
        <w:t>will viewers benefit most from having filmed</w:t>
      </w:r>
      <w:r w:rsidRPr="000B04D3">
        <w:rPr>
          <w:rFonts w:cs="Arial"/>
          <w:sz w:val="22"/>
        </w:rPr>
        <w:t xml:space="preserve">? </w:t>
      </w:r>
      <w:r w:rsidR="009B2DF2" w:rsidRPr="001511A7">
        <w:rPr>
          <w:rFonts w:cs="Arial"/>
          <w:sz w:val="22"/>
        </w:rPr>
        <w:t>2.2, 2.6, 2.7, 3.3</w:t>
      </w:r>
    </w:p>
    <w:p w14:paraId="25D994A7" w14:textId="5EE6F2C6" w:rsidR="00FA1A9D" w:rsidRPr="001511A7" w:rsidRDefault="00794197" w:rsidP="00F579AB">
      <w:pPr>
        <w:pStyle w:val="ListParagraph"/>
        <w:numPr>
          <w:ilvl w:val="0"/>
          <w:numId w:val="4"/>
        </w:numPr>
        <w:spacing w:before="120" w:line="360" w:lineRule="auto"/>
        <w:rPr>
          <w:rFonts w:cs="Arial"/>
          <w:sz w:val="22"/>
          <w:lang w:eastAsia="zh-TW"/>
        </w:rPr>
      </w:pPr>
      <w:r w:rsidRPr="001511A7">
        <w:rPr>
          <w:rFonts w:cs="Arial"/>
          <w:sz w:val="22"/>
          <w:lang w:eastAsia="zh-TW"/>
        </w:rPr>
        <w:t>For</w:t>
      </w:r>
      <w:r w:rsidR="005A5E05" w:rsidRPr="001511A7">
        <w:rPr>
          <w:rFonts w:cs="Arial"/>
          <w:sz w:val="22"/>
          <w:lang w:eastAsia="zh-TW"/>
        </w:rPr>
        <w:t xml:space="preserve"> step 2.2, you should ensure each increment of PbO</w:t>
      </w:r>
      <w:r w:rsidRPr="001511A7">
        <w:rPr>
          <w:rFonts w:cs="Arial"/>
          <w:sz w:val="22"/>
          <w:lang w:eastAsia="zh-TW"/>
        </w:rPr>
        <w:t xml:space="preserve"> is of finite amount</w:t>
      </w:r>
      <w:r w:rsidR="005A5E05" w:rsidRPr="001511A7">
        <w:rPr>
          <w:rFonts w:cs="Arial"/>
          <w:sz w:val="22"/>
          <w:lang w:eastAsia="zh-TW"/>
        </w:rPr>
        <w:t xml:space="preserve"> because this step is an exothermic reaction. If you add too much PbO in one increment, it cannot </w:t>
      </w:r>
      <w:r w:rsidRPr="001511A7">
        <w:rPr>
          <w:rFonts w:cs="Arial"/>
          <w:sz w:val="22"/>
          <w:lang w:eastAsia="zh-TW"/>
        </w:rPr>
        <w:t xml:space="preserve">be completely </w:t>
      </w:r>
      <w:r w:rsidR="005A5E05" w:rsidRPr="001511A7">
        <w:rPr>
          <w:rFonts w:cs="Arial"/>
          <w:sz w:val="22"/>
          <w:lang w:eastAsia="zh-TW"/>
        </w:rPr>
        <w:t>dissolve</w:t>
      </w:r>
      <w:r w:rsidRPr="001511A7">
        <w:rPr>
          <w:rFonts w:cs="Arial"/>
          <w:sz w:val="22"/>
          <w:lang w:eastAsia="zh-TW"/>
        </w:rPr>
        <w:t>d</w:t>
      </w:r>
      <w:r w:rsidR="005A5E05" w:rsidRPr="001511A7">
        <w:rPr>
          <w:rFonts w:cs="Arial"/>
          <w:sz w:val="22"/>
          <w:lang w:eastAsia="zh-TW"/>
        </w:rPr>
        <w:t xml:space="preserve"> due to thermodynamic limit.</w:t>
      </w:r>
    </w:p>
    <w:p w14:paraId="6BC9076E" w14:textId="0D14CA62" w:rsidR="005A5E05" w:rsidRPr="001511A7" w:rsidRDefault="00794197" w:rsidP="00F579AB">
      <w:pPr>
        <w:pStyle w:val="ListParagraph"/>
        <w:numPr>
          <w:ilvl w:val="0"/>
          <w:numId w:val="4"/>
        </w:numPr>
        <w:spacing w:before="120" w:line="360" w:lineRule="auto"/>
        <w:rPr>
          <w:rFonts w:cs="Arial"/>
          <w:sz w:val="22"/>
          <w:lang w:eastAsia="zh-TW"/>
        </w:rPr>
      </w:pPr>
      <w:r w:rsidRPr="001511A7">
        <w:rPr>
          <w:rFonts w:cs="Arial"/>
          <w:sz w:val="22"/>
          <w:lang w:eastAsia="zh-TW"/>
        </w:rPr>
        <w:t>For</w:t>
      </w:r>
      <w:r w:rsidR="005A5E05" w:rsidRPr="001511A7">
        <w:rPr>
          <w:rFonts w:cs="Arial"/>
          <w:sz w:val="22"/>
          <w:lang w:eastAsia="zh-TW"/>
        </w:rPr>
        <w:t xml:space="preserve"> step 2.6, you should </w:t>
      </w:r>
      <w:r w:rsidRPr="001511A7">
        <w:rPr>
          <w:rFonts w:cs="Arial"/>
          <w:sz w:val="22"/>
          <w:lang w:eastAsia="zh-TW"/>
        </w:rPr>
        <w:t>ensure</w:t>
      </w:r>
      <w:r w:rsidR="005A5E05" w:rsidRPr="001511A7">
        <w:rPr>
          <w:rFonts w:cs="Arial"/>
          <w:sz w:val="22"/>
          <w:lang w:eastAsia="zh-TW"/>
        </w:rPr>
        <w:t xml:space="preserve"> the polish</w:t>
      </w:r>
      <w:r w:rsidRPr="001511A7">
        <w:rPr>
          <w:rFonts w:cs="Arial"/>
          <w:sz w:val="22"/>
          <w:lang w:eastAsia="zh-TW"/>
        </w:rPr>
        <w:t>ing</w:t>
      </w:r>
      <w:r w:rsidR="005A5E05" w:rsidRPr="001511A7">
        <w:rPr>
          <w:rFonts w:cs="Arial"/>
          <w:sz w:val="22"/>
          <w:lang w:eastAsia="zh-TW"/>
        </w:rPr>
        <w:t xml:space="preserve"> of electrode</w:t>
      </w:r>
      <w:r w:rsidR="00902AA5" w:rsidRPr="001511A7">
        <w:rPr>
          <w:rFonts w:cs="Arial" w:hint="eastAsia"/>
          <w:sz w:val="22"/>
          <w:lang w:eastAsia="zh-TW"/>
        </w:rPr>
        <w:t>s</w:t>
      </w:r>
      <w:r w:rsidR="005A5E05" w:rsidRPr="001511A7">
        <w:rPr>
          <w:rFonts w:cs="Arial"/>
          <w:sz w:val="22"/>
          <w:lang w:eastAsia="zh-TW"/>
        </w:rPr>
        <w:t xml:space="preserve"> </w:t>
      </w:r>
      <w:r w:rsidR="00286693" w:rsidRPr="001511A7">
        <w:rPr>
          <w:rFonts w:cs="Arial"/>
          <w:sz w:val="22"/>
          <w:lang w:eastAsia="zh-TW"/>
        </w:rPr>
        <w:t>remove</w:t>
      </w:r>
      <w:r w:rsidRPr="001511A7">
        <w:rPr>
          <w:rFonts w:cs="Arial"/>
          <w:sz w:val="22"/>
          <w:lang w:eastAsia="zh-TW"/>
        </w:rPr>
        <w:t>s</w:t>
      </w:r>
      <w:r w:rsidR="00286693" w:rsidRPr="001511A7">
        <w:rPr>
          <w:rFonts w:cs="Arial"/>
          <w:sz w:val="22"/>
          <w:lang w:eastAsia="zh-TW"/>
        </w:rPr>
        <w:t xml:space="preserve"> </w:t>
      </w:r>
      <w:r w:rsidRPr="001511A7">
        <w:rPr>
          <w:rFonts w:cs="Arial"/>
          <w:sz w:val="22"/>
          <w:lang w:eastAsia="zh-TW"/>
        </w:rPr>
        <w:t xml:space="preserve">all </w:t>
      </w:r>
      <w:r w:rsidR="00902AA5" w:rsidRPr="001511A7">
        <w:rPr>
          <w:rFonts w:cs="Arial"/>
          <w:sz w:val="22"/>
          <w:lang w:eastAsia="zh-TW"/>
        </w:rPr>
        <w:t xml:space="preserve">of </w:t>
      </w:r>
      <w:r w:rsidR="00286693" w:rsidRPr="001511A7">
        <w:rPr>
          <w:rFonts w:cs="Arial"/>
          <w:sz w:val="22"/>
          <w:lang w:eastAsia="zh-TW"/>
        </w:rPr>
        <w:t>the impurit</w:t>
      </w:r>
      <w:r w:rsidRPr="001511A7">
        <w:rPr>
          <w:rFonts w:cs="Arial"/>
          <w:sz w:val="22"/>
          <w:lang w:eastAsia="zh-TW"/>
        </w:rPr>
        <w:t>ies</w:t>
      </w:r>
      <w:r w:rsidR="00286693" w:rsidRPr="001511A7">
        <w:rPr>
          <w:rFonts w:cs="Arial"/>
          <w:sz w:val="22"/>
          <w:lang w:eastAsia="zh-TW"/>
        </w:rPr>
        <w:t xml:space="preserve"> on</w:t>
      </w:r>
      <w:r w:rsidR="005A5E05" w:rsidRPr="001511A7">
        <w:rPr>
          <w:rFonts w:cs="Arial"/>
          <w:sz w:val="22"/>
          <w:lang w:eastAsia="zh-TW"/>
        </w:rPr>
        <w:t xml:space="preserve"> commercial electrode surface</w:t>
      </w:r>
      <w:r w:rsidRPr="001511A7">
        <w:rPr>
          <w:rFonts w:cs="Arial"/>
          <w:sz w:val="22"/>
          <w:lang w:eastAsia="zh-TW"/>
        </w:rPr>
        <w:t>s, while also</w:t>
      </w:r>
      <w:r w:rsidR="00286693" w:rsidRPr="001511A7">
        <w:rPr>
          <w:rFonts w:cs="Arial"/>
          <w:sz w:val="22"/>
          <w:lang w:eastAsia="zh-TW"/>
        </w:rPr>
        <w:t xml:space="preserve"> increase </w:t>
      </w:r>
      <w:r w:rsidR="005A5E05" w:rsidRPr="001511A7">
        <w:rPr>
          <w:rFonts w:cs="Arial"/>
          <w:sz w:val="22"/>
          <w:lang w:eastAsia="zh-TW"/>
        </w:rPr>
        <w:t>the surface roughness of</w:t>
      </w:r>
      <w:r w:rsidR="00963F8D" w:rsidRPr="001511A7">
        <w:rPr>
          <w:rFonts w:cs="Arial" w:hint="eastAsia"/>
          <w:sz w:val="22"/>
          <w:lang w:eastAsia="zh-TW"/>
        </w:rPr>
        <w:t xml:space="preserve"> t</w:t>
      </w:r>
      <w:r w:rsidR="00963F8D" w:rsidRPr="001511A7">
        <w:rPr>
          <w:rFonts w:cs="Arial"/>
          <w:sz w:val="22"/>
          <w:lang w:eastAsia="zh-TW"/>
        </w:rPr>
        <w:t>he</w:t>
      </w:r>
      <w:r w:rsidR="00286693" w:rsidRPr="001511A7">
        <w:rPr>
          <w:rFonts w:cs="Arial"/>
          <w:sz w:val="22"/>
          <w:lang w:eastAsia="zh-TW"/>
        </w:rPr>
        <w:t xml:space="preserve"> electrode.</w:t>
      </w:r>
    </w:p>
    <w:p w14:paraId="6F9DB5AF" w14:textId="61D56A07" w:rsidR="00286693" w:rsidRPr="001511A7" w:rsidRDefault="00902AA5" w:rsidP="00F579AB">
      <w:pPr>
        <w:pStyle w:val="ListParagraph"/>
        <w:numPr>
          <w:ilvl w:val="0"/>
          <w:numId w:val="4"/>
        </w:numPr>
        <w:spacing w:before="120" w:line="360" w:lineRule="auto"/>
        <w:rPr>
          <w:rFonts w:cs="Arial"/>
          <w:sz w:val="22"/>
          <w:lang w:eastAsia="zh-TW"/>
        </w:rPr>
      </w:pPr>
      <w:r w:rsidRPr="001511A7">
        <w:rPr>
          <w:rFonts w:cs="Arial"/>
          <w:sz w:val="22"/>
          <w:lang w:eastAsia="zh-TW"/>
        </w:rPr>
        <w:t>For</w:t>
      </w:r>
      <w:r w:rsidR="00286693" w:rsidRPr="001511A7">
        <w:rPr>
          <w:rFonts w:cs="Arial"/>
          <w:sz w:val="22"/>
          <w:lang w:eastAsia="zh-TW"/>
        </w:rPr>
        <w:t xml:space="preserve"> </w:t>
      </w:r>
      <w:r w:rsidR="00286693" w:rsidRPr="001511A7">
        <w:rPr>
          <w:rFonts w:cs="Arial" w:hint="eastAsia"/>
          <w:sz w:val="22"/>
          <w:lang w:eastAsia="zh-TW"/>
        </w:rPr>
        <w:t xml:space="preserve">step </w:t>
      </w:r>
      <w:r w:rsidR="00286693" w:rsidRPr="001511A7">
        <w:rPr>
          <w:rFonts w:cs="Arial"/>
          <w:sz w:val="22"/>
          <w:lang w:eastAsia="zh-TW"/>
        </w:rPr>
        <w:t xml:space="preserve">2.7, </w:t>
      </w:r>
      <w:r w:rsidR="00794197" w:rsidRPr="001511A7">
        <w:rPr>
          <w:rFonts w:cs="Arial"/>
          <w:sz w:val="22"/>
          <w:lang w:eastAsia="zh-TW"/>
        </w:rPr>
        <w:t xml:space="preserve">make sure </w:t>
      </w:r>
      <w:r w:rsidR="00286693" w:rsidRPr="001511A7">
        <w:rPr>
          <w:rFonts w:cs="Arial"/>
          <w:sz w:val="22"/>
          <w:lang w:eastAsia="zh-TW"/>
        </w:rPr>
        <w:t xml:space="preserve">immersing carbon composite electrode </w:t>
      </w:r>
      <w:r w:rsidR="00794197" w:rsidRPr="001511A7">
        <w:rPr>
          <w:rFonts w:cs="Arial"/>
          <w:sz w:val="22"/>
          <w:lang w:eastAsia="zh-TW"/>
        </w:rPr>
        <w:t xml:space="preserve">completely </w:t>
      </w:r>
      <w:r w:rsidR="00286693" w:rsidRPr="001511A7">
        <w:rPr>
          <w:rFonts w:cs="Arial"/>
          <w:sz w:val="22"/>
          <w:lang w:eastAsia="zh-TW"/>
        </w:rPr>
        <w:t>in the H</w:t>
      </w:r>
      <w:r w:rsidR="00582E88" w:rsidRPr="001511A7">
        <w:rPr>
          <w:rFonts w:cs="Arial"/>
          <w:sz w:val="22"/>
          <w:lang w:eastAsia="zh-TW"/>
        </w:rPr>
        <w:t>C</w:t>
      </w:r>
      <w:r w:rsidR="00794197" w:rsidRPr="001511A7">
        <w:rPr>
          <w:rFonts w:cs="Arial"/>
          <w:sz w:val="22"/>
          <w:lang w:eastAsia="zh-TW"/>
        </w:rPr>
        <w:t>l</w:t>
      </w:r>
      <w:r w:rsidR="00286693" w:rsidRPr="001511A7">
        <w:rPr>
          <w:rFonts w:cs="Arial"/>
          <w:sz w:val="22"/>
          <w:lang w:eastAsia="zh-TW"/>
        </w:rPr>
        <w:t xml:space="preserve"> solution to remove </w:t>
      </w:r>
      <w:r w:rsidRPr="001511A7">
        <w:rPr>
          <w:rFonts w:cs="Arial"/>
          <w:sz w:val="22"/>
          <w:lang w:eastAsia="zh-TW"/>
        </w:rPr>
        <w:t>any</w:t>
      </w:r>
      <w:r w:rsidR="00286693" w:rsidRPr="001511A7">
        <w:rPr>
          <w:rFonts w:cs="Arial"/>
          <w:sz w:val="22"/>
          <w:lang w:eastAsia="zh-TW"/>
        </w:rPr>
        <w:t xml:space="preserve"> organic </w:t>
      </w:r>
      <w:r w:rsidR="00794197" w:rsidRPr="001511A7">
        <w:rPr>
          <w:rFonts w:cs="Arial"/>
          <w:sz w:val="22"/>
          <w:lang w:eastAsia="zh-TW"/>
        </w:rPr>
        <w:t>byproducts</w:t>
      </w:r>
      <w:r w:rsidR="00286693" w:rsidRPr="001511A7">
        <w:rPr>
          <w:rFonts w:cs="Arial"/>
          <w:sz w:val="22"/>
          <w:lang w:eastAsia="zh-TW"/>
        </w:rPr>
        <w:t xml:space="preserve"> </w:t>
      </w:r>
      <w:r w:rsidR="00794197" w:rsidRPr="001511A7">
        <w:rPr>
          <w:rFonts w:cs="Arial"/>
          <w:sz w:val="22"/>
          <w:lang w:eastAsia="zh-TW"/>
        </w:rPr>
        <w:t xml:space="preserve">and impurities </w:t>
      </w:r>
      <w:r w:rsidR="00286693" w:rsidRPr="001511A7">
        <w:rPr>
          <w:rFonts w:cs="Arial"/>
          <w:sz w:val="22"/>
          <w:lang w:eastAsia="zh-TW"/>
        </w:rPr>
        <w:t>from manufacture proces</w:t>
      </w:r>
      <w:r w:rsidR="00794197" w:rsidRPr="001511A7">
        <w:rPr>
          <w:rFonts w:cs="Arial"/>
          <w:sz w:val="22"/>
          <w:lang w:eastAsia="zh-TW"/>
        </w:rPr>
        <w:t>ses</w:t>
      </w:r>
      <w:r w:rsidRPr="001511A7">
        <w:rPr>
          <w:rFonts w:cs="Arial"/>
          <w:sz w:val="22"/>
          <w:lang w:eastAsia="zh-TW"/>
        </w:rPr>
        <w:t>,</w:t>
      </w:r>
      <w:r w:rsidR="00286693" w:rsidRPr="001511A7">
        <w:rPr>
          <w:rFonts w:cs="Arial"/>
          <w:sz w:val="22"/>
          <w:lang w:eastAsia="zh-TW"/>
        </w:rPr>
        <w:t xml:space="preserve"> which may still remain </w:t>
      </w:r>
      <w:r w:rsidRPr="001511A7">
        <w:rPr>
          <w:rFonts w:cs="Arial"/>
          <w:sz w:val="22"/>
          <w:lang w:eastAsia="zh-TW"/>
        </w:rPr>
        <w:t xml:space="preserve">on the surface </w:t>
      </w:r>
      <w:r w:rsidR="00286693" w:rsidRPr="001511A7">
        <w:rPr>
          <w:rFonts w:cs="Arial"/>
          <w:sz w:val="22"/>
          <w:lang w:eastAsia="zh-TW"/>
        </w:rPr>
        <w:t>after polishing.</w:t>
      </w:r>
    </w:p>
    <w:p w14:paraId="040BB95A" w14:textId="53D9B1BE" w:rsidR="00286693" w:rsidRPr="001511A7" w:rsidRDefault="00794197" w:rsidP="00F579AB">
      <w:pPr>
        <w:pStyle w:val="ListParagraph"/>
        <w:numPr>
          <w:ilvl w:val="0"/>
          <w:numId w:val="4"/>
        </w:numPr>
        <w:spacing w:before="120" w:line="360" w:lineRule="auto"/>
        <w:rPr>
          <w:rFonts w:cs="Arial"/>
          <w:sz w:val="22"/>
          <w:lang w:eastAsia="zh-TW"/>
        </w:rPr>
      </w:pPr>
      <w:r w:rsidRPr="001511A7">
        <w:rPr>
          <w:rFonts w:cs="Arial"/>
          <w:sz w:val="22"/>
          <w:lang w:eastAsia="zh-TW"/>
        </w:rPr>
        <w:t>In</w:t>
      </w:r>
      <w:r w:rsidR="00286693" w:rsidRPr="001511A7">
        <w:rPr>
          <w:rFonts w:cs="Arial"/>
          <w:sz w:val="22"/>
          <w:lang w:eastAsia="zh-TW"/>
        </w:rPr>
        <w:t xml:space="preserve"> step 3.3, </w:t>
      </w:r>
      <w:r w:rsidRPr="001511A7">
        <w:rPr>
          <w:rFonts w:cs="Arial"/>
          <w:sz w:val="22"/>
          <w:lang w:eastAsia="zh-TW"/>
        </w:rPr>
        <w:t>prior to</w:t>
      </w:r>
      <w:r w:rsidR="00286693" w:rsidRPr="001511A7">
        <w:rPr>
          <w:rFonts w:cs="Arial"/>
          <w:sz w:val="22"/>
          <w:lang w:eastAsia="zh-TW"/>
        </w:rPr>
        <w:t xml:space="preserve"> </w:t>
      </w:r>
      <w:r w:rsidR="00902AA5" w:rsidRPr="001511A7">
        <w:rPr>
          <w:rFonts w:cs="Arial"/>
          <w:sz w:val="22"/>
          <w:lang w:eastAsia="zh-TW"/>
        </w:rPr>
        <w:t>conducting</w:t>
      </w:r>
      <w:r w:rsidR="00286693" w:rsidRPr="001511A7">
        <w:rPr>
          <w:rFonts w:cs="Arial"/>
          <w:sz w:val="22"/>
          <w:lang w:eastAsia="zh-TW"/>
        </w:rPr>
        <w:t xml:space="preserve"> throwing index</w:t>
      </w:r>
      <w:r w:rsidRPr="001511A7">
        <w:rPr>
          <w:rFonts w:cs="Arial"/>
          <w:sz w:val="22"/>
          <w:lang w:eastAsia="zh-TW"/>
        </w:rPr>
        <w:t xml:space="preserve"> experiment</w:t>
      </w:r>
      <w:r w:rsidR="00286693" w:rsidRPr="001511A7">
        <w:rPr>
          <w:rFonts w:cs="Arial"/>
          <w:sz w:val="22"/>
          <w:lang w:eastAsia="zh-TW"/>
        </w:rPr>
        <w:t xml:space="preserve">, you should ensure </w:t>
      </w:r>
      <w:r w:rsidR="00902AA5" w:rsidRPr="001511A7">
        <w:rPr>
          <w:rFonts w:cs="Arial"/>
          <w:sz w:val="22"/>
          <w:lang w:eastAsia="zh-TW"/>
        </w:rPr>
        <w:t xml:space="preserve">that </w:t>
      </w:r>
      <w:r w:rsidR="00286693" w:rsidRPr="001511A7">
        <w:rPr>
          <w:rFonts w:cs="Arial"/>
          <w:sz w:val="22"/>
          <w:lang w:eastAsia="zh-TW"/>
        </w:rPr>
        <w:t xml:space="preserve">the horizontal balance of </w:t>
      </w:r>
      <w:r w:rsidR="004919B4" w:rsidRPr="001511A7">
        <w:rPr>
          <w:rFonts w:cs="Arial"/>
          <w:sz w:val="22"/>
          <w:lang w:eastAsia="zh-TW"/>
        </w:rPr>
        <w:t xml:space="preserve">the solution level </w:t>
      </w:r>
      <w:r w:rsidR="00163973" w:rsidRPr="001511A7">
        <w:rPr>
          <w:rFonts w:cs="Arial"/>
          <w:sz w:val="22"/>
          <w:lang w:eastAsia="zh-TW"/>
        </w:rPr>
        <w:t xml:space="preserve">so as </w:t>
      </w:r>
      <w:r w:rsidR="004919B4" w:rsidRPr="001511A7">
        <w:rPr>
          <w:rFonts w:cs="Arial"/>
          <w:sz w:val="22"/>
          <w:lang w:eastAsia="zh-TW"/>
        </w:rPr>
        <w:t>to control t</w:t>
      </w:r>
      <w:r w:rsidRPr="001511A7">
        <w:rPr>
          <w:rFonts w:cs="Arial"/>
          <w:sz w:val="22"/>
          <w:lang w:eastAsia="zh-TW"/>
        </w:rPr>
        <w:t>he</w:t>
      </w:r>
      <w:r w:rsidR="004919B4" w:rsidRPr="001511A7">
        <w:rPr>
          <w:rFonts w:cs="Arial"/>
          <w:sz w:val="22"/>
          <w:lang w:eastAsia="zh-TW"/>
        </w:rPr>
        <w:t xml:space="preserve"> reaction electrode</w:t>
      </w:r>
      <w:r w:rsidR="00163973" w:rsidRPr="001511A7">
        <w:rPr>
          <w:rFonts w:cs="Arial"/>
          <w:sz w:val="22"/>
          <w:lang w:eastAsia="zh-TW"/>
        </w:rPr>
        <w:t>s</w:t>
      </w:r>
      <w:r w:rsidR="004919B4" w:rsidRPr="001511A7">
        <w:rPr>
          <w:rFonts w:cs="Arial"/>
          <w:sz w:val="22"/>
          <w:lang w:eastAsia="zh-TW"/>
        </w:rPr>
        <w:t xml:space="preserve"> </w:t>
      </w:r>
      <w:r w:rsidRPr="001511A7">
        <w:rPr>
          <w:rFonts w:cs="Arial"/>
          <w:sz w:val="22"/>
          <w:lang w:eastAsia="zh-TW"/>
        </w:rPr>
        <w:t xml:space="preserve">to be </w:t>
      </w:r>
      <w:r w:rsidR="00163973" w:rsidRPr="001511A7">
        <w:rPr>
          <w:rFonts w:cs="Arial"/>
          <w:sz w:val="22"/>
          <w:lang w:eastAsia="zh-TW"/>
        </w:rPr>
        <w:t xml:space="preserve">of </w:t>
      </w:r>
      <w:r w:rsidRPr="001511A7">
        <w:rPr>
          <w:rFonts w:cs="Arial"/>
          <w:sz w:val="22"/>
          <w:lang w:eastAsia="zh-TW"/>
        </w:rPr>
        <w:t xml:space="preserve">the same </w:t>
      </w:r>
      <w:r w:rsidR="00163973" w:rsidRPr="001511A7">
        <w:rPr>
          <w:rFonts w:cs="Arial"/>
          <w:sz w:val="22"/>
          <w:lang w:eastAsia="zh-TW"/>
        </w:rPr>
        <w:t xml:space="preserve">area </w:t>
      </w:r>
      <w:r w:rsidR="004919B4" w:rsidRPr="001511A7">
        <w:rPr>
          <w:rFonts w:cs="Arial"/>
          <w:sz w:val="22"/>
          <w:lang w:eastAsia="zh-TW"/>
        </w:rPr>
        <w:t>for all samples.</w:t>
      </w:r>
    </w:p>
    <w:p w14:paraId="5A5EE1E0" w14:textId="0A757F02" w:rsidR="00FA1A9D" w:rsidRPr="00504CB0" w:rsidRDefault="00FA1A9D" w:rsidP="00FA1A9D">
      <w:pPr>
        <w:spacing w:before="120"/>
        <w:rPr>
          <w:rFonts w:cs="Arial"/>
          <w:sz w:val="22"/>
        </w:rPr>
      </w:pPr>
      <w:r w:rsidRPr="00504CB0">
        <w:rPr>
          <w:rFonts w:cs="Arial"/>
          <w:b/>
          <w:sz w:val="22"/>
        </w:rPr>
        <w:t>4.</w:t>
      </w:r>
      <w:r w:rsidRPr="00504CB0">
        <w:rPr>
          <w:rFonts w:cs="Arial"/>
          <w:sz w:val="22"/>
        </w:rPr>
        <w:t xml:space="preserve"> What</w:t>
      </w:r>
      <w:r w:rsidRPr="000B04D3">
        <w:rPr>
          <w:rFonts w:cs="Arial"/>
          <w:sz w:val="22"/>
        </w:rPr>
        <w:t xml:space="preserve"> is the single most difficult aspect of this procedure and what do you do to ensure success</w:t>
      </w:r>
      <w:r w:rsidRPr="001511A7">
        <w:rPr>
          <w:rFonts w:cs="Arial"/>
          <w:sz w:val="22"/>
        </w:rPr>
        <w:t>?</w:t>
      </w:r>
      <w:r w:rsidR="00A17369" w:rsidRPr="001511A7">
        <w:rPr>
          <w:rFonts w:cs="Arial"/>
          <w:sz w:val="22"/>
        </w:rPr>
        <w:t xml:space="preserve"> 2.2, 3.6</w:t>
      </w:r>
    </w:p>
    <w:p w14:paraId="71866AAC" w14:textId="7AD77D02" w:rsidR="00594075" w:rsidRDefault="00594075" w:rsidP="00F579AB">
      <w:pPr>
        <w:pStyle w:val="ListParagraph"/>
        <w:numPr>
          <w:ilvl w:val="0"/>
          <w:numId w:val="5"/>
        </w:numPr>
        <w:spacing w:before="120"/>
        <w:rPr>
          <w:rFonts w:cs="Arial"/>
          <w:sz w:val="22"/>
        </w:rPr>
      </w:pPr>
      <w:r w:rsidRPr="008F6E69">
        <w:rPr>
          <w:rFonts w:cs="Arial"/>
          <w:sz w:val="22"/>
          <w:lang w:eastAsia="zh-TW"/>
        </w:rPr>
        <w:t xml:space="preserve">Step 2.2 </w:t>
      </w:r>
      <w:r>
        <w:rPr>
          <w:rFonts w:cs="Arial"/>
          <w:sz w:val="22"/>
          <w:lang w:eastAsia="zh-TW"/>
        </w:rPr>
        <w:t>might be one</w:t>
      </w:r>
      <w:r w:rsidRPr="008F6E69">
        <w:rPr>
          <w:rFonts w:cs="Arial"/>
          <w:sz w:val="22"/>
          <w:lang w:eastAsia="zh-TW"/>
        </w:rPr>
        <w:t xml:space="preserve"> key to</w:t>
      </w:r>
      <w:r w:rsidR="0072337F">
        <w:rPr>
          <w:rFonts w:cs="Arial"/>
          <w:sz w:val="22"/>
          <w:lang w:eastAsia="zh-TW"/>
        </w:rPr>
        <w:t xml:space="preserve"> achieve</w:t>
      </w:r>
      <w:r w:rsidRPr="008F6E69">
        <w:rPr>
          <w:rFonts w:cs="Arial"/>
          <w:sz w:val="22"/>
          <w:lang w:eastAsia="zh-TW"/>
        </w:rPr>
        <w:t xml:space="preserve"> better performance of SLFBs. When we dissolve PbO </w:t>
      </w:r>
      <w:r>
        <w:rPr>
          <w:rFonts w:cs="Arial"/>
          <w:sz w:val="22"/>
          <w:lang w:eastAsia="zh-TW"/>
        </w:rPr>
        <w:t xml:space="preserve">in </w:t>
      </w:r>
      <w:r w:rsidR="0072337F">
        <w:rPr>
          <w:rFonts w:cs="Arial"/>
          <w:sz w:val="22"/>
          <w:lang w:eastAsia="zh-TW"/>
        </w:rPr>
        <w:t xml:space="preserve">the </w:t>
      </w:r>
      <w:r>
        <w:rPr>
          <w:rFonts w:cs="Arial"/>
          <w:sz w:val="22"/>
          <w:lang w:eastAsia="zh-TW"/>
        </w:rPr>
        <w:t xml:space="preserve">MSA solution </w:t>
      </w:r>
      <w:r w:rsidR="0072337F" w:rsidRPr="0072337F">
        <w:rPr>
          <w:rFonts w:cs="Arial"/>
          <w:sz w:val="22"/>
          <w:lang w:eastAsia="zh-TW"/>
        </w:rPr>
        <w:t>to form</w:t>
      </w:r>
      <w:r w:rsidRPr="008F6E69">
        <w:rPr>
          <w:rFonts w:cs="Arial"/>
          <w:sz w:val="22"/>
          <w:lang w:eastAsia="zh-TW"/>
        </w:rPr>
        <w:t xml:space="preserve"> MSA </w:t>
      </w:r>
      <w:r w:rsidR="00570F6E" w:rsidRPr="00570F6E">
        <w:rPr>
          <w:rFonts w:cs="Arial"/>
          <w:sz w:val="22"/>
          <w:lang w:eastAsia="zh-TW"/>
        </w:rPr>
        <w:t>electrolyte, we will monitor</w:t>
      </w:r>
      <w:r w:rsidRPr="008F6E69">
        <w:rPr>
          <w:rFonts w:cs="Arial"/>
          <w:sz w:val="22"/>
          <w:lang w:eastAsia="zh-TW"/>
        </w:rPr>
        <w:t xml:space="preserve"> pH value</w:t>
      </w:r>
      <w:r w:rsidR="00570F6E">
        <w:rPr>
          <w:rFonts w:cs="Arial" w:hint="eastAsia"/>
          <w:sz w:val="22"/>
          <w:lang w:eastAsia="zh-TW"/>
        </w:rPr>
        <w:t>s</w:t>
      </w:r>
      <w:r w:rsidRPr="008F6E69">
        <w:rPr>
          <w:rFonts w:cs="Arial"/>
          <w:sz w:val="22"/>
          <w:lang w:eastAsia="zh-TW"/>
        </w:rPr>
        <w:t xml:space="preserve"> of the electrolyte sol</w:t>
      </w:r>
      <w:r w:rsidR="0072337F" w:rsidRPr="0072337F">
        <w:rPr>
          <w:rFonts w:cs="Arial"/>
          <w:sz w:val="22"/>
          <w:lang w:eastAsia="zh-TW"/>
        </w:rPr>
        <w:t>ution to ensure completion of</w:t>
      </w:r>
      <w:r w:rsidRPr="008F6E69">
        <w:rPr>
          <w:rFonts w:cs="Arial"/>
          <w:sz w:val="22"/>
          <w:lang w:eastAsia="zh-TW"/>
        </w:rPr>
        <w:t xml:space="preserve"> </w:t>
      </w:r>
      <w:r w:rsidR="0072337F">
        <w:rPr>
          <w:rFonts w:cs="Arial"/>
          <w:sz w:val="22"/>
          <w:lang w:eastAsia="zh-TW"/>
        </w:rPr>
        <w:t xml:space="preserve">the </w:t>
      </w:r>
      <w:r w:rsidRPr="008F6E69">
        <w:rPr>
          <w:rFonts w:cs="Arial"/>
          <w:sz w:val="22"/>
          <w:lang w:eastAsia="zh-TW"/>
        </w:rPr>
        <w:t>reaction.</w:t>
      </w:r>
    </w:p>
    <w:p w14:paraId="7542307B" w14:textId="5B05E203" w:rsidR="004919B4" w:rsidRPr="00C523ED" w:rsidRDefault="008C0C0F" w:rsidP="00F579AB">
      <w:pPr>
        <w:pStyle w:val="ListParagraph"/>
        <w:numPr>
          <w:ilvl w:val="0"/>
          <w:numId w:val="5"/>
        </w:numPr>
        <w:spacing w:before="120"/>
        <w:rPr>
          <w:rFonts w:cs="Arial"/>
          <w:sz w:val="22"/>
        </w:rPr>
      </w:pPr>
      <w:r>
        <w:rPr>
          <w:rFonts w:cs="Arial"/>
          <w:sz w:val="22"/>
          <w:lang w:eastAsia="zh-TW"/>
        </w:rPr>
        <w:t>Step 3.6 can be difficult at times because the electrodeposit at the graphite electrode may not be strong enough. If the slicing of the sample is not per</w:t>
      </w:r>
      <w:r w:rsidR="0072337F">
        <w:rPr>
          <w:rFonts w:cs="Arial"/>
          <w:sz w:val="22"/>
          <w:lang w:eastAsia="zh-TW"/>
        </w:rPr>
        <w:t>formed with care, the electro</w:t>
      </w:r>
      <w:r>
        <w:rPr>
          <w:rFonts w:cs="Arial"/>
          <w:sz w:val="22"/>
          <w:lang w:eastAsia="zh-TW"/>
        </w:rPr>
        <w:t>deposit may peel off from the electrodes.</w:t>
      </w:r>
    </w:p>
    <w:p w14:paraId="40A01E6F" w14:textId="5DEA4AAE" w:rsidR="00FA1A9D" w:rsidRPr="000B04D3" w:rsidRDefault="00FA1A9D" w:rsidP="00FA1A9D">
      <w:pPr>
        <w:spacing w:before="120"/>
        <w:rPr>
          <w:rFonts w:cs="Arial"/>
          <w:sz w:val="22"/>
          <w:szCs w:val="22"/>
        </w:rPr>
      </w:pPr>
      <w:r w:rsidRPr="000B04D3">
        <w:rPr>
          <w:rFonts w:cs="Arial"/>
          <w:b/>
          <w:sz w:val="22"/>
        </w:rPr>
        <w:t>5.</w:t>
      </w:r>
      <w:r w:rsidRPr="000B04D3">
        <w:rPr>
          <w:rFonts w:cs="Arial"/>
          <w:sz w:val="22"/>
        </w:rPr>
        <w:t xml:space="preserve"> Will the filming </w:t>
      </w:r>
      <w:r w:rsidRPr="000B04D3">
        <w:rPr>
          <w:rFonts w:cs="Arial"/>
          <w:sz w:val="22"/>
          <w:szCs w:val="22"/>
        </w:rPr>
        <w:t xml:space="preserve">need to take place in multiple locations? </w:t>
      </w:r>
      <w:r w:rsidR="00594075" w:rsidRPr="00504CB0">
        <w:rPr>
          <w:rFonts w:cs="Arial"/>
          <w:sz w:val="22"/>
          <w:szCs w:val="22"/>
        </w:rPr>
        <w:t>Y</w:t>
      </w:r>
    </w:p>
    <w:p w14:paraId="318F8CEA" w14:textId="77777777" w:rsidR="00594075" w:rsidRDefault="00FA1A9D" w:rsidP="00FA1A9D">
      <w:pPr>
        <w:spacing w:before="120"/>
        <w:rPr>
          <w:rFonts w:cs="Arial"/>
          <w:sz w:val="22"/>
          <w:szCs w:val="22"/>
        </w:rPr>
      </w:pPr>
      <w:r w:rsidRPr="000B04D3">
        <w:rPr>
          <w:rFonts w:cs="Arial"/>
          <w:sz w:val="22"/>
          <w:szCs w:val="22"/>
        </w:rPr>
        <w:t xml:space="preserve">If yes, how far apart are the locations? </w:t>
      </w:r>
    </w:p>
    <w:p w14:paraId="59BC63BC" w14:textId="6DEBCD06" w:rsidR="00FA1A9D" w:rsidRPr="000B04D3" w:rsidRDefault="00594075" w:rsidP="00FA1A9D">
      <w:pPr>
        <w:spacing w:before="120"/>
        <w:rPr>
          <w:rFonts w:cs="Arial"/>
          <w:sz w:val="22"/>
          <w:szCs w:val="22"/>
        </w:rPr>
      </w:pPr>
      <w:r>
        <w:rPr>
          <w:rFonts w:cs="Arial"/>
          <w:sz w:val="22"/>
          <w:szCs w:val="22"/>
        </w:rPr>
        <w:t>It is within 50 meters.</w:t>
      </w:r>
    </w:p>
    <w:p w14:paraId="6D077097" w14:textId="0AD38165" w:rsidR="00C70C90" w:rsidRPr="000B04D3" w:rsidRDefault="00277C90">
      <w:pPr>
        <w:rPr>
          <w:rFonts w:cs="Arial"/>
          <w:b/>
          <w:sz w:val="22"/>
          <w:szCs w:val="22"/>
        </w:rPr>
      </w:pPr>
      <w:r w:rsidRPr="000B04D3">
        <w:rPr>
          <w:rFonts w:cs="Arial"/>
          <w:b/>
          <w:sz w:val="22"/>
          <w:szCs w:val="22"/>
        </w:rPr>
        <w:br w:type="page"/>
      </w:r>
    </w:p>
    <w:p w14:paraId="26B42FE6" w14:textId="4A801DE6" w:rsidR="00985F44" w:rsidRPr="000B04D3" w:rsidRDefault="00985F44" w:rsidP="00336C7B">
      <w:pPr>
        <w:pStyle w:val="Title"/>
        <w:pBdr>
          <w:bottom w:val="single" w:sz="4" w:space="1" w:color="2F5496"/>
        </w:pBdr>
        <w:jc w:val="center"/>
        <w:rPr>
          <w:rFonts w:ascii="Arial" w:hAnsi="Arial" w:cs="Arial"/>
        </w:rPr>
      </w:pPr>
      <w:r w:rsidRPr="000B04D3">
        <w:rPr>
          <w:rFonts w:ascii="Arial" w:hAnsi="Arial" w:cs="Arial"/>
        </w:rPr>
        <w:lastRenderedPageBreak/>
        <w:t xml:space="preserve">Section - </w:t>
      </w:r>
      <w:r w:rsidR="00450B27" w:rsidRPr="000B04D3">
        <w:rPr>
          <w:rFonts w:ascii="Arial" w:hAnsi="Arial" w:cs="Arial"/>
        </w:rPr>
        <w:t>Introduction</w:t>
      </w:r>
    </w:p>
    <w:p w14:paraId="7FD05D34" w14:textId="77777777" w:rsidR="00FA1A9D" w:rsidRPr="00743C4F" w:rsidRDefault="00FA1A9D" w:rsidP="00FA1A9D">
      <w:pPr>
        <w:rPr>
          <w:rFonts w:cs="Arial"/>
          <w:b/>
          <w:i/>
          <w:color w:val="2F5496" w:themeColor="accent3"/>
          <w:sz w:val="24"/>
          <w:szCs w:val="24"/>
        </w:rPr>
      </w:pPr>
      <w:r w:rsidRPr="00743C4F">
        <w:rPr>
          <w:rFonts w:cs="Arial"/>
          <w:b/>
          <w:bCs/>
          <w:i/>
          <w:color w:val="2F5496" w:themeColor="accent3"/>
          <w:sz w:val="24"/>
          <w:szCs w:val="24"/>
        </w:rPr>
        <w:t xml:space="preserve">Videographer: Interviewee Headshots are </w:t>
      </w:r>
      <w:r w:rsidRPr="00743C4F">
        <w:rPr>
          <w:rFonts w:cs="Arial"/>
          <w:b/>
          <w:bCs/>
          <w:i/>
          <w:color w:val="2F5496" w:themeColor="accent3"/>
          <w:sz w:val="24"/>
          <w:szCs w:val="24"/>
          <w:u w:val="single"/>
        </w:rPr>
        <w:t>required</w:t>
      </w:r>
      <w:r w:rsidRPr="00743C4F">
        <w:rPr>
          <w:rFonts w:cs="Arial"/>
          <w:b/>
          <w:bCs/>
          <w:i/>
          <w:color w:val="2F5496" w:themeColor="accent3"/>
          <w:sz w:val="24"/>
          <w:szCs w:val="24"/>
        </w:rPr>
        <w:t>. Take a headshot for each interviewee.</w:t>
      </w:r>
    </w:p>
    <w:p w14:paraId="1A7B1B3B" w14:textId="77777777" w:rsidR="00FA1A9D" w:rsidRPr="000B04D3" w:rsidRDefault="00FA1A9D" w:rsidP="00FA1A9D">
      <w:pPr>
        <w:pStyle w:val="ListParagraph"/>
        <w:ind w:left="270"/>
        <w:rPr>
          <w:rFonts w:cs="Arial"/>
          <w:b/>
          <w:sz w:val="22"/>
          <w:szCs w:val="22"/>
        </w:rPr>
      </w:pPr>
    </w:p>
    <w:p w14:paraId="66F38AD9" w14:textId="0D272C16" w:rsidR="00D300CE" w:rsidRPr="000B04D3" w:rsidRDefault="00DC058D" w:rsidP="00F579AB">
      <w:pPr>
        <w:pStyle w:val="ListParagraph"/>
        <w:numPr>
          <w:ilvl w:val="0"/>
          <w:numId w:val="3"/>
        </w:numPr>
        <w:ind w:left="270" w:hanging="270"/>
        <w:rPr>
          <w:rFonts w:cs="Arial"/>
          <w:b/>
          <w:sz w:val="22"/>
          <w:szCs w:val="22"/>
        </w:rPr>
      </w:pPr>
      <w:r w:rsidRPr="000B04D3">
        <w:rPr>
          <w:rFonts w:cs="Arial"/>
          <w:b/>
          <w:sz w:val="22"/>
          <w:szCs w:val="22"/>
        </w:rPr>
        <w:t xml:space="preserve">REQUIRED </w:t>
      </w:r>
      <w:r w:rsidR="00CE10F2" w:rsidRPr="000B04D3">
        <w:rPr>
          <w:rFonts w:cs="Arial"/>
          <w:b/>
          <w:sz w:val="22"/>
          <w:szCs w:val="22"/>
        </w:rPr>
        <w:t>Interview</w:t>
      </w:r>
      <w:r w:rsidR="00EE4460" w:rsidRPr="000B04D3">
        <w:rPr>
          <w:rFonts w:cs="Arial"/>
          <w:b/>
          <w:sz w:val="22"/>
          <w:szCs w:val="22"/>
        </w:rPr>
        <w:t xml:space="preserve"> Statements</w:t>
      </w:r>
      <w:r w:rsidR="00CE10F2" w:rsidRPr="000B04D3">
        <w:rPr>
          <w:rFonts w:cs="Arial"/>
          <w:b/>
          <w:sz w:val="22"/>
          <w:szCs w:val="22"/>
        </w:rPr>
        <w:t xml:space="preserve">: (Said by you on </w:t>
      </w:r>
      <w:proofErr w:type="gramStart"/>
      <w:r w:rsidR="00CE10F2" w:rsidRPr="000B04D3">
        <w:rPr>
          <w:rFonts w:cs="Arial"/>
          <w:b/>
          <w:sz w:val="22"/>
          <w:szCs w:val="22"/>
        </w:rPr>
        <w:t xml:space="preserve">camera)  </w:t>
      </w:r>
      <w:r w:rsidRPr="000B04D3">
        <w:rPr>
          <w:rFonts w:cs="Arial"/>
          <w:b/>
          <w:sz w:val="22"/>
          <w:szCs w:val="22"/>
        </w:rPr>
        <w:t>-</w:t>
      </w:r>
      <w:proofErr w:type="gramEnd"/>
      <w:r w:rsidRPr="000B04D3">
        <w:rPr>
          <w:rFonts w:cs="Arial"/>
          <w:b/>
          <w:sz w:val="22"/>
          <w:szCs w:val="22"/>
        </w:rPr>
        <w:t xml:space="preserve"> All interview statements may be edited for length and clarity.</w:t>
      </w:r>
    </w:p>
    <w:p w14:paraId="20EDE62B" w14:textId="77777777" w:rsidR="00330F1B" w:rsidRPr="000B04D3" w:rsidRDefault="00330F1B" w:rsidP="00330F1B">
      <w:pPr>
        <w:ind w:left="1080"/>
        <w:contextualSpacing/>
        <w:outlineLvl w:val="0"/>
        <w:rPr>
          <w:rFonts w:cs="Arial"/>
          <w:sz w:val="22"/>
          <w:szCs w:val="22"/>
          <w:u w:val="single"/>
        </w:rPr>
      </w:pPr>
    </w:p>
    <w:p w14:paraId="13BC31DC" w14:textId="0D2102DC" w:rsidR="00DD3BC6" w:rsidRPr="00132559" w:rsidRDefault="007962C0" w:rsidP="00F579AB">
      <w:pPr>
        <w:pStyle w:val="ListParagraph"/>
        <w:numPr>
          <w:ilvl w:val="1"/>
          <w:numId w:val="1"/>
        </w:numPr>
        <w:rPr>
          <w:rFonts w:cs="Arial"/>
          <w:sz w:val="22"/>
          <w:szCs w:val="22"/>
        </w:rPr>
      </w:pPr>
      <w:r w:rsidRPr="00132559">
        <w:rPr>
          <w:rFonts w:cs="Arial"/>
          <w:b/>
          <w:sz w:val="22"/>
          <w:szCs w:val="22"/>
          <w:u w:val="single"/>
        </w:rPr>
        <w:t xml:space="preserve">Hsun-Yi </w:t>
      </w:r>
      <w:r w:rsidRPr="006459B4">
        <w:rPr>
          <w:rFonts w:cs="Arial"/>
          <w:b/>
          <w:sz w:val="22"/>
          <w:szCs w:val="22"/>
          <w:u w:val="single"/>
        </w:rPr>
        <w:t>Chen</w:t>
      </w:r>
      <w:r w:rsidR="000D35D9" w:rsidRPr="006459B4">
        <w:rPr>
          <w:rFonts w:cs="Arial"/>
          <w:sz w:val="22"/>
          <w:szCs w:val="22"/>
        </w:rPr>
        <w:t xml:space="preserve">: </w:t>
      </w:r>
      <w:r w:rsidR="00152DA8">
        <w:rPr>
          <w:rFonts w:cs="Arial"/>
          <w:sz w:val="22"/>
          <w:szCs w:val="22"/>
        </w:rPr>
        <w:t xml:space="preserve">This method extends the cycle life of soluble lead flow batteries </w:t>
      </w:r>
      <w:r w:rsidR="0098519C">
        <w:rPr>
          <w:rFonts w:cs="Arial"/>
          <w:sz w:val="22"/>
          <w:szCs w:val="22"/>
        </w:rPr>
        <w:t>by employing sodium acetate as an electrolyte additive, which is an economical and effective approach.</w:t>
      </w:r>
      <w:r w:rsidR="00152DA8">
        <w:rPr>
          <w:rFonts w:cs="Arial"/>
          <w:sz w:val="22"/>
          <w:szCs w:val="22"/>
        </w:rPr>
        <w:t xml:space="preserve"> </w:t>
      </w:r>
      <w:r w:rsidR="006B426A" w:rsidRPr="006459B4">
        <w:rPr>
          <w:rFonts w:cs="Arial"/>
          <w:b/>
          <w:sz w:val="22"/>
          <w:szCs w:val="22"/>
        </w:rPr>
        <w:t>[1]</w:t>
      </w:r>
    </w:p>
    <w:p w14:paraId="26B19C5B" w14:textId="77777777" w:rsidR="006B426A" w:rsidRDefault="006B426A" w:rsidP="006B426A">
      <w:pPr>
        <w:pStyle w:val="ListParagraph"/>
        <w:ind w:left="1800"/>
        <w:rPr>
          <w:rFonts w:cs="Arial"/>
          <w:sz w:val="22"/>
          <w:szCs w:val="22"/>
        </w:rPr>
      </w:pPr>
    </w:p>
    <w:p w14:paraId="1EDDDACB" w14:textId="24568824" w:rsidR="00DD3BC6" w:rsidRPr="00DD3BC6" w:rsidRDefault="00DD3BC6" w:rsidP="00F579AB">
      <w:pPr>
        <w:pStyle w:val="ListParagraph"/>
        <w:numPr>
          <w:ilvl w:val="2"/>
          <w:numId w:val="1"/>
        </w:numPr>
        <w:rPr>
          <w:rFonts w:cs="Arial"/>
          <w:sz w:val="22"/>
          <w:szCs w:val="22"/>
        </w:rPr>
      </w:pPr>
      <w:r>
        <w:rPr>
          <w:rFonts w:cs="Arial"/>
          <w:sz w:val="22"/>
          <w:szCs w:val="22"/>
        </w:rPr>
        <w:t xml:space="preserve">INTERVIEW: </w:t>
      </w:r>
      <w:r w:rsidR="003C6260">
        <w:rPr>
          <w:rFonts w:cs="Arial"/>
          <w:sz w:val="22"/>
          <w:szCs w:val="22"/>
        </w:rPr>
        <w:t>Named talent says the statement above in an interview-style shot, looking slightly off-camera.</w:t>
      </w:r>
    </w:p>
    <w:p w14:paraId="6482321C" w14:textId="77777777" w:rsidR="00330F1B" w:rsidRPr="00DB09A1" w:rsidRDefault="00330F1B" w:rsidP="00330F1B">
      <w:pPr>
        <w:ind w:left="1080"/>
        <w:contextualSpacing/>
        <w:outlineLvl w:val="0"/>
        <w:rPr>
          <w:rFonts w:cs="Arial"/>
          <w:sz w:val="22"/>
          <w:szCs w:val="22"/>
          <w:u w:val="single"/>
        </w:rPr>
      </w:pPr>
    </w:p>
    <w:p w14:paraId="6C5D70F3" w14:textId="1EBD59BF" w:rsidR="0060079B" w:rsidRPr="00DB09A1" w:rsidRDefault="007962C0" w:rsidP="00F579AB">
      <w:pPr>
        <w:pStyle w:val="ListParagraph"/>
        <w:numPr>
          <w:ilvl w:val="1"/>
          <w:numId w:val="1"/>
        </w:numPr>
        <w:rPr>
          <w:rFonts w:cs="Arial"/>
          <w:sz w:val="22"/>
          <w:szCs w:val="22"/>
        </w:rPr>
      </w:pPr>
      <w:r w:rsidRPr="00DB09A1">
        <w:rPr>
          <w:rFonts w:cs="Arial"/>
          <w:b/>
          <w:sz w:val="22"/>
          <w:szCs w:val="22"/>
          <w:u w:val="single"/>
        </w:rPr>
        <w:t>Hsun-Yi Chen</w:t>
      </w:r>
      <w:r w:rsidR="000D35D9" w:rsidRPr="00DB09A1">
        <w:rPr>
          <w:rFonts w:cs="Arial"/>
          <w:sz w:val="22"/>
          <w:szCs w:val="22"/>
        </w:rPr>
        <w:t xml:space="preserve">: </w:t>
      </w:r>
      <w:r w:rsidR="00454A74" w:rsidRPr="00DB09A1">
        <w:rPr>
          <w:rFonts w:cs="Arial"/>
          <w:sz w:val="22"/>
          <w:szCs w:val="22"/>
        </w:rPr>
        <w:t>In addition, t</w:t>
      </w:r>
      <w:r w:rsidR="0008437C" w:rsidRPr="00DB09A1">
        <w:rPr>
          <w:rFonts w:cs="Arial"/>
          <w:sz w:val="22"/>
          <w:szCs w:val="22"/>
        </w:rPr>
        <w:t xml:space="preserve">he beaker-cell design used in this method </w:t>
      </w:r>
      <w:r w:rsidR="00266056" w:rsidRPr="00DB09A1">
        <w:rPr>
          <w:rFonts w:cs="Arial"/>
          <w:sz w:val="22"/>
          <w:szCs w:val="22"/>
        </w:rPr>
        <w:t xml:space="preserve">is convenient for studying the effects of the </w:t>
      </w:r>
      <w:r w:rsidR="00210362">
        <w:rPr>
          <w:rFonts w:cs="Arial"/>
          <w:sz w:val="22"/>
          <w:szCs w:val="22"/>
        </w:rPr>
        <w:t xml:space="preserve">electrolyte </w:t>
      </w:r>
      <w:r w:rsidR="00266056" w:rsidRPr="00DB09A1">
        <w:rPr>
          <w:rFonts w:cs="Arial"/>
          <w:sz w:val="22"/>
          <w:szCs w:val="22"/>
        </w:rPr>
        <w:t>additive on single-flow redox flow batteries.</w:t>
      </w:r>
      <w:r w:rsidR="000D7294" w:rsidRPr="00DB09A1">
        <w:rPr>
          <w:rFonts w:cs="Arial"/>
          <w:sz w:val="22"/>
          <w:szCs w:val="22"/>
        </w:rPr>
        <w:t xml:space="preserve"> </w:t>
      </w:r>
      <w:r w:rsidR="000D7294" w:rsidRPr="00DB09A1">
        <w:rPr>
          <w:rFonts w:cs="Arial"/>
          <w:b/>
          <w:sz w:val="22"/>
          <w:szCs w:val="22"/>
        </w:rPr>
        <w:t>[1]</w:t>
      </w:r>
    </w:p>
    <w:p w14:paraId="1C7CF9C9" w14:textId="77777777" w:rsidR="00842CA3" w:rsidRDefault="00842CA3" w:rsidP="00842CA3">
      <w:pPr>
        <w:pStyle w:val="ListParagraph"/>
        <w:ind w:left="1350"/>
        <w:rPr>
          <w:rFonts w:cs="Arial"/>
          <w:sz w:val="22"/>
          <w:szCs w:val="22"/>
        </w:rPr>
      </w:pPr>
    </w:p>
    <w:p w14:paraId="43DE5270" w14:textId="592C1639" w:rsidR="00455DB5" w:rsidRPr="00842CA3" w:rsidRDefault="00CE575C" w:rsidP="00F579AB">
      <w:pPr>
        <w:pStyle w:val="ListParagraph"/>
        <w:numPr>
          <w:ilvl w:val="2"/>
          <w:numId w:val="1"/>
        </w:numPr>
        <w:rPr>
          <w:rFonts w:cs="Arial"/>
          <w:sz w:val="22"/>
          <w:szCs w:val="22"/>
        </w:rPr>
      </w:pPr>
      <w:r>
        <w:rPr>
          <w:rFonts w:cs="Arial"/>
          <w:sz w:val="22"/>
          <w:szCs w:val="22"/>
        </w:rPr>
        <w:t>INTERVIEW: Named talent says the statement above in an interview-style shot, looking slightly off-camera.</w:t>
      </w:r>
    </w:p>
    <w:p w14:paraId="252B69C9" w14:textId="77777777" w:rsidR="00336C61" w:rsidRPr="000B04D3" w:rsidRDefault="00336C61" w:rsidP="00336C61">
      <w:pPr>
        <w:pStyle w:val="ListParagraph"/>
        <w:ind w:left="1350"/>
        <w:outlineLvl w:val="0"/>
        <w:rPr>
          <w:rFonts w:cs="Arial"/>
          <w:sz w:val="22"/>
          <w:szCs w:val="22"/>
        </w:rPr>
      </w:pPr>
    </w:p>
    <w:p w14:paraId="12E7DEB4" w14:textId="77777777" w:rsidR="00DC7D3A" w:rsidRPr="000B04D3" w:rsidRDefault="00DC7D3A" w:rsidP="00330F1B">
      <w:pPr>
        <w:ind w:left="1080"/>
        <w:contextualSpacing/>
        <w:outlineLvl w:val="0"/>
        <w:rPr>
          <w:rFonts w:cs="Arial"/>
          <w:b/>
          <w:sz w:val="22"/>
          <w:szCs w:val="22"/>
        </w:rPr>
      </w:pPr>
    </w:p>
    <w:p w14:paraId="0D3046F5" w14:textId="459C6362" w:rsidR="001819E3" w:rsidRPr="000B04D3" w:rsidRDefault="004C2DAD" w:rsidP="00330F1B">
      <w:pPr>
        <w:contextualSpacing/>
        <w:outlineLvl w:val="0"/>
        <w:rPr>
          <w:rFonts w:cs="Arial"/>
          <w:b/>
          <w:sz w:val="22"/>
          <w:szCs w:val="22"/>
        </w:rPr>
      </w:pPr>
      <w:r w:rsidRPr="000B04D3">
        <w:rPr>
          <w:rFonts w:cs="Arial"/>
          <w:b/>
          <w:sz w:val="22"/>
          <w:szCs w:val="22"/>
        </w:rPr>
        <w:t>Introduction of Demons</w:t>
      </w:r>
      <w:r w:rsidR="00DC7D3A" w:rsidRPr="000B04D3">
        <w:rPr>
          <w:rFonts w:cs="Arial"/>
          <w:b/>
          <w:sz w:val="22"/>
          <w:szCs w:val="22"/>
        </w:rPr>
        <w:t>trator: (Said by you on camera)</w:t>
      </w:r>
    </w:p>
    <w:p w14:paraId="647C86A7" w14:textId="77777777" w:rsidR="00330F1B" w:rsidRDefault="00330F1B" w:rsidP="00336C61">
      <w:pPr>
        <w:spacing w:line="360" w:lineRule="auto"/>
        <w:ind w:left="1080"/>
        <w:contextualSpacing/>
        <w:outlineLvl w:val="0"/>
        <w:rPr>
          <w:rFonts w:cs="Arial"/>
          <w:sz w:val="22"/>
          <w:szCs w:val="22"/>
        </w:rPr>
      </w:pPr>
    </w:p>
    <w:p w14:paraId="6D629384" w14:textId="2A051E5E" w:rsidR="00CD5827" w:rsidRPr="00636409" w:rsidRDefault="00CD5827" w:rsidP="00636409">
      <w:pPr>
        <w:spacing w:line="360" w:lineRule="auto"/>
        <w:contextualSpacing/>
        <w:outlineLvl w:val="0"/>
        <w:rPr>
          <w:rFonts w:cs="Arial"/>
          <w:strike/>
          <w:sz w:val="22"/>
          <w:szCs w:val="22"/>
          <w:lang w:eastAsia="zh-TW"/>
        </w:rPr>
      </w:pPr>
      <w:r w:rsidRPr="00636409">
        <w:rPr>
          <w:rFonts w:cs="Arial" w:hint="eastAsia"/>
          <w:strike/>
          <w:sz w:val="22"/>
          <w:szCs w:val="22"/>
          <w:lang w:eastAsia="zh-TW"/>
        </w:rPr>
        <w:t>O</w:t>
      </w:r>
      <w:r w:rsidRPr="00636409">
        <w:rPr>
          <w:rFonts w:cs="Arial"/>
          <w:strike/>
          <w:sz w:val="22"/>
          <w:szCs w:val="22"/>
          <w:lang w:eastAsia="zh-TW"/>
        </w:rPr>
        <w:t>riginal:</w:t>
      </w:r>
    </w:p>
    <w:p w14:paraId="0CBC7D54" w14:textId="228743B7" w:rsidR="00CE10F2" w:rsidRPr="00636409" w:rsidRDefault="00842CA3" w:rsidP="00F579AB">
      <w:pPr>
        <w:numPr>
          <w:ilvl w:val="1"/>
          <w:numId w:val="1"/>
        </w:numPr>
        <w:contextualSpacing/>
        <w:outlineLvl w:val="0"/>
        <w:rPr>
          <w:rFonts w:cs="Arial"/>
          <w:strike/>
          <w:sz w:val="22"/>
          <w:szCs w:val="22"/>
        </w:rPr>
      </w:pPr>
      <w:r w:rsidRPr="00636409">
        <w:rPr>
          <w:rFonts w:cs="Arial"/>
          <w:b/>
          <w:strike/>
          <w:sz w:val="22"/>
          <w:szCs w:val="22"/>
          <w:u w:val="single"/>
        </w:rPr>
        <w:t>Hsun-Yi Chen</w:t>
      </w:r>
      <w:r w:rsidR="00FD1497" w:rsidRPr="00636409">
        <w:rPr>
          <w:rFonts w:cs="Arial"/>
          <w:strike/>
          <w:sz w:val="22"/>
          <w:szCs w:val="22"/>
        </w:rPr>
        <w:t xml:space="preserve">: </w:t>
      </w:r>
      <w:r w:rsidR="00CE10F2" w:rsidRPr="00636409">
        <w:rPr>
          <w:rFonts w:cs="Arial"/>
          <w:strike/>
          <w:sz w:val="22"/>
          <w:szCs w:val="22"/>
        </w:rPr>
        <w:t xml:space="preserve">Demonstrating the procedure will be </w:t>
      </w:r>
      <w:r w:rsidR="00E57CDF" w:rsidRPr="00636409">
        <w:rPr>
          <w:rFonts w:cs="Arial"/>
          <w:strike/>
          <w:sz w:val="22"/>
          <w:szCs w:val="22"/>
          <w:lang w:eastAsia="zh-TW"/>
        </w:rPr>
        <w:t>Y</w:t>
      </w:r>
      <w:r w:rsidR="00E57CDF" w:rsidRPr="00636409">
        <w:rPr>
          <w:rFonts w:cs="Arial"/>
          <w:strike/>
          <w:sz w:val="22"/>
          <w:szCs w:val="22"/>
        </w:rPr>
        <w:t>ong-Hong Lai, Ho-Wei Chan</w:t>
      </w:r>
      <w:r w:rsidR="00AA6575" w:rsidRPr="00636409">
        <w:rPr>
          <w:rFonts w:cs="Arial"/>
          <w:strike/>
          <w:sz w:val="22"/>
          <w:szCs w:val="22"/>
        </w:rPr>
        <w:t>,</w:t>
      </w:r>
      <w:r w:rsidR="00963F8D" w:rsidRPr="00636409">
        <w:rPr>
          <w:rFonts w:cs="Arial"/>
          <w:strike/>
          <w:sz w:val="22"/>
          <w:szCs w:val="22"/>
        </w:rPr>
        <w:t xml:space="preserve"> and Kai-Rui Pan</w:t>
      </w:r>
      <w:r w:rsidR="007B3E0E" w:rsidRPr="00636409">
        <w:rPr>
          <w:rFonts w:cs="Arial"/>
          <w:strike/>
          <w:sz w:val="22"/>
          <w:szCs w:val="22"/>
        </w:rPr>
        <w:t>,</w:t>
      </w:r>
      <w:r w:rsidR="00E57CDF" w:rsidRPr="00636409">
        <w:rPr>
          <w:rFonts w:cs="Arial"/>
          <w:strike/>
          <w:sz w:val="22"/>
          <w:szCs w:val="22"/>
        </w:rPr>
        <w:t xml:space="preserve"> two</w:t>
      </w:r>
      <w:r w:rsidR="00CE10F2" w:rsidRPr="00636409">
        <w:rPr>
          <w:rFonts w:cs="Arial"/>
          <w:strike/>
          <w:sz w:val="22"/>
          <w:szCs w:val="22"/>
        </w:rPr>
        <w:t xml:space="preserve"> </w:t>
      </w:r>
      <w:r w:rsidR="00E57CDF" w:rsidRPr="00636409">
        <w:rPr>
          <w:rFonts w:cs="Arial"/>
          <w:strike/>
          <w:sz w:val="22"/>
          <w:szCs w:val="22"/>
        </w:rPr>
        <w:t>grad student</w:t>
      </w:r>
      <w:r w:rsidR="00963F8D" w:rsidRPr="00636409">
        <w:rPr>
          <w:rFonts w:cs="Arial"/>
          <w:strike/>
          <w:sz w:val="22"/>
          <w:szCs w:val="22"/>
        </w:rPr>
        <w:t xml:space="preserve">s and </w:t>
      </w:r>
      <w:r w:rsidR="00AA6575" w:rsidRPr="00636409">
        <w:rPr>
          <w:rFonts w:cs="Arial"/>
          <w:strike/>
          <w:sz w:val="22"/>
          <w:szCs w:val="22"/>
        </w:rPr>
        <w:t>an</w:t>
      </w:r>
      <w:r w:rsidR="00963F8D" w:rsidRPr="00636409">
        <w:rPr>
          <w:rFonts w:cs="Arial"/>
          <w:strike/>
          <w:sz w:val="22"/>
          <w:szCs w:val="22"/>
        </w:rPr>
        <w:t xml:space="preserve"> undergraduate</w:t>
      </w:r>
      <w:r w:rsidR="00AA6575" w:rsidRPr="00636409">
        <w:rPr>
          <w:rFonts w:cs="Arial"/>
          <w:strike/>
          <w:sz w:val="22"/>
          <w:szCs w:val="22"/>
        </w:rPr>
        <w:t xml:space="preserve"> </w:t>
      </w:r>
      <w:r w:rsidR="00963F8D" w:rsidRPr="00636409">
        <w:rPr>
          <w:rFonts w:cs="Arial"/>
          <w:strike/>
          <w:sz w:val="22"/>
          <w:szCs w:val="22"/>
        </w:rPr>
        <w:t>student</w:t>
      </w:r>
      <w:r w:rsidR="00AA6575" w:rsidRPr="00636409">
        <w:rPr>
          <w:rFonts w:cs="Arial"/>
          <w:strike/>
          <w:sz w:val="22"/>
          <w:szCs w:val="22"/>
        </w:rPr>
        <w:t xml:space="preserve"> </w:t>
      </w:r>
      <w:r w:rsidR="00CE10F2" w:rsidRPr="00636409">
        <w:rPr>
          <w:rFonts w:cs="Arial"/>
          <w:strike/>
          <w:sz w:val="22"/>
          <w:szCs w:val="22"/>
        </w:rPr>
        <w:t>from my laboratory.</w:t>
      </w:r>
      <w:r w:rsidR="00411F00" w:rsidRPr="00636409">
        <w:rPr>
          <w:rFonts w:cs="Arial"/>
          <w:strike/>
          <w:sz w:val="22"/>
          <w:szCs w:val="22"/>
        </w:rPr>
        <w:t xml:space="preserve"> </w:t>
      </w:r>
      <w:r w:rsidR="00411F00" w:rsidRPr="00636409">
        <w:rPr>
          <w:rFonts w:cs="Arial"/>
          <w:b/>
          <w:strike/>
          <w:sz w:val="22"/>
          <w:szCs w:val="22"/>
        </w:rPr>
        <w:t>[1][2]</w:t>
      </w:r>
    </w:p>
    <w:p w14:paraId="1B144742" w14:textId="77777777" w:rsidR="009C67A2" w:rsidRPr="00636409" w:rsidRDefault="009C67A2" w:rsidP="009C67A2">
      <w:pPr>
        <w:ind w:left="1350"/>
        <w:contextualSpacing/>
        <w:outlineLvl w:val="0"/>
        <w:rPr>
          <w:rFonts w:cs="Arial"/>
          <w:strike/>
          <w:sz w:val="22"/>
          <w:szCs w:val="22"/>
        </w:rPr>
      </w:pPr>
    </w:p>
    <w:p w14:paraId="3620C799" w14:textId="2FEA30FA" w:rsidR="00CE10F2" w:rsidRPr="00636409" w:rsidRDefault="00360199" w:rsidP="00F579AB">
      <w:pPr>
        <w:numPr>
          <w:ilvl w:val="2"/>
          <w:numId w:val="1"/>
        </w:numPr>
        <w:contextualSpacing/>
        <w:outlineLvl w:val="0"/>
        <w:rPr>
          <w:rFonts w:cs="Arial"/>
          <w:strike/>
          <w:sz w:val="22"/>
          <w:szCs w:val="22"/>
        </w:rPr>
      </w:pPr>
      <w:r w:rsidRPr="00636409">
        <w:rPr>
          <w:rFonts w:cs="Arial"/>
          <w:strike/>
          <w:sz w:val="22"/>
          <w:szCs w:val="22"/>
        </w:rPr>
        <w:t>INTERVIEW: Author says the statement above.</w:t>
      </w:r>
    </w:p>
    <w:p w14:paraId="4665C155" w14:textId="77777777" w:rsidR="00ED3025" w:rsidRPr="00636409" w:rsidRDefault="00ED3025" w:rsidP="00ED3025">
      <w:pPr>
        <w:ind w:left="1800"/>
        <w:contextualSpacing/>
        <w:outlineLvl w:val="0"/>
        <w:rPr>
          <w:rFonts w:cs="Arial"/>
          <w:strike/>
          <w:sz w:val="22"/>
          <w:szCs w:val="22"/>
        </w:rPr>
      </w:pPr>
    </w:p>
    <w:p w14:paraId="508F1932" w14:textId="6B92F158" w:rsidR="00336C61" w:rsidRPr="00636409" w:rsidRDefault="002B5DEB" w:rsidP="00F579AB">
      <w:pPr>
        <w:numPr>
          <w:ilvl w:val="2"/>
          <w:numId w:val="1"/>
        </w:numPr>
        <w:contextualSpacing/>
        <w:outlineLvl w:val="0"/>
        <w:rPr>
          <w:rFonts w:cs="Arial"/>
          <w:strike/>
          <w:sz w:val="22"/>
          <w:szCs w:val="22"/>
        </w:rPr>
      </w:pPr>
      <w:r w:rsidRPr="00636409">
        <w:rPr>
          <w:rFonts w:cs="Arial"/>
          <w:strike/>
          <w:sz w:val="22"/>
          <w:szCs w:val="22"/>
        </w:rPr>
        <w:t xml:space="preserve">MED: </w:t>
      </w:r>
      <w:r w:rsidR="00CE10F2" w:rsidRPr="00636409">
        <w:rPr>
          <w:rFonts w:cs="Arial"/>
          <w:strike/>
          <w:sz w:val="22"/>
          <w:szCs w:val="22"/>
        </w:rPr>
        <w:t xml:space="preserve">The named </w:t>
      </w:r>
      <w:r w:rsidR="00EF3EC9" w:rsidRPr="00636409">
        <w:rPr>
          <w:rFonts w:cs="Arial"/>
          <w:strike/>
          <w:sz w:val="22"/>
          <w:szCs w:val="22"/>
        </w:rPr>
        <w:t>demonstrators</w:t>
      </w:r>
      <w:r w:rsidRPr="00636409">
        <w:rPr>
          <w:rFonts w:cs="Arial"/>
          <w:strike/>
          <w:sz w:val="22"/>
          <w:szCs w:val="22"/>
        </w:rPr>
        <w:t xml:space="preserve"> look up from a workbench or desk and acknowledge the camera.</w:t>
      </w:r>
    </w:p>
    <w:p w14:paraId="45A382E6" w14:textId="77777777" w:rsidR="00CD5827" w:rsidRDefault="00CD5827" w:rsidP="00636409">
      <w:pPr>
        <w:pStyle w:val="ListParagraph"/>
        <w:rPr>
          <w:rFonts w:cs="Arial"/>
          <w:sz w:val="22"/>
          <w:szCs w:val="22"/>
        </w:rPr>
      </w:pPr>
    </w:p>
    <w:p w14:paraId="70B407FE" w14:textId="2CE1937D" w:rsidR="00CD5827" w:rsidRDefault="00CD5827" w:rsidP="00636409">
      <w:pPr>
        <w:contextualSpacing/>
        <w:outlineLvl w:val="0"/>
        <w:rPr>
          <w:rFonts w:cs="Arial"/>
          <w:sz w:val="22"/>
          <w:szCs w:val="22"/>
          <w:lang w:eastAsia="zh-TW"/>
        </w:rPr>
      </w:pPr>
      <w:r>
        <w:rPr>
          <w:rFonts w:cs="Arial" w:hint="eastAsia"/>
          <w:sz w:val="22"/>
          <w:szCs w:val="22"/>
          <w:lang w:eastAsia="zh-TW"/>
        </w:rPr>
        <w:t>Revised:</w:t>
      </w:r>
    </w:p>
    <w:p w14:paraId="15E43C5E" w14:textId="4B0B8376" w:rsidR="00CD5827" w:rsidRPr="00636409" w:rsidRDefault="00CD5827" w:rsidP="00636409">
      <w:pPr>
        <w:pStyle w:val="ListParagraph"/>
        <w:numPr>
          <w:ilvl w:val="1"/>
          <w:numId w:val="3"/>
        </w:numPr>
        <w:outlineLvl w:val="0"/>
        <w:rPr>
          <w:rFonts w:cs="Arial"/>
          <w:sz w:val="22"/>
          <w:szCs w:val="22"/>
        </w:rPr>
      </w:pPr>
      <w:r w:rsidRPr="00636409">
        <w:rPr>
          <w:rFonts w:cs="Arial"/>
          <w:b/>
          <w:sz w:val="22"/>
          <w:szCs w:val="22"/>
          <w:u w:val="single"/>
        </w:rPr>
        <w:t>Hsun-Yi Chen</w:t>
      </w:r>
      <w:r w:rsidRPr="00636409">
        <w:rPr>
          <w:rFonts w:cs="Arial"/>
          <w:sz w:val="22"/>
          <w:szCs w:val="22"/>
        </w:rPr>
        <w:t xml:space="preserve">: Demonstrating the procedure will be </w:t>
      </w:r>
      <w:r w:rsidRPr="00636409">
        <w:rPr>
          <w:rFonts w:cs="Arial"/>
          <w:sz w:val="22"/>
          <w:szCs w:val="22"/>
          <w:lang w:eastAsia="zh-TW"/>
        </w:rPr>
        <w:t>Y</w:t>
      </w:r>
      <w:r w:rsidRPr="00636409">
        <w:rPr>
          <w:rFonts w:cs="Arial"/>
          <w:sz w:val="22"/>
          <w:szCs w:val="22"/>
        </w:rPr>
        <w:t xml:space="preserve">ong-Hong Lai, Ho-Wei Chan, and Kai-Rui Pan, two grad students and an undergraduate student from my laboratory. </w:t>
      </w:r>
      <w:r w:rsidRPr="00636409">
        <w:rPr>
          <w:rFonts w:cs="Arial"/>
          <w:b/>
          <w:sz w:val="22"/>
          <w:szCs w:val="22"/>
        </w:rPr>
        <w:t>[1][2]</w:t>
      </w:r>
    </w:p>
    <w:p w14:paraId="6FECB278" w14:textId="77777777" w:rsidR="00CD5827" w:rsidRPr="000B04D3" w:rsidRDefault="00CD5827" w:rsidP="00CD5827">
      <w:pPr>
        <w:ind w:left="1350"/>
        <w:contextualSpacing/>
        <w:outlineLvl w:val="0"/>
        <w:rPr>
          <w:rFonts w:cs="Arial"/>
          <w:sz w:val="22"/>
          <w:szCs w:val="22"/>
        </w:rPr>
      </w:pPr>
    </w:p>
    <w:p w14:paraId="66879B01" w14:textId="1B2704D3" w:rsidR="00CD5827" w:rsidRPr="00636409" w:rsidRDefault="00CD5827" w:rsidP="00636409">
      <w:pPr>
        <w:pStyle w:val="ListParagraph"/>
        <w:numPr>
          <w:ilvl w:val="2"/>
          <w:numId w:val="3"/>
        </w:numPr>
        <w:outlineLvl w:val="0"/>
        <w:rPr>
          <w:rFonts w:cs="Arial"/>
          <w:sz w:val="22"/>
          <w:szCs w:val="22"/>
        </w:rPr>
      </w:pPr>
      <w:r w:rsidRPr="00636409">
        <w:rPr>
          <w:rFonts w:cs="Arial"/>
          <w:sz w:val="22"/>
          <w:szCs w:val="22"/>
        </w:rPr>
        <w:t>INTERVIEW: Author says the statement above.</w:t>
      </w:r>
    </w:p>
    <w:p w14:paraId="7B52677A" w14:textId="77777777" w:rsidR="00CD5827" w:rsidRPr="000B04D3" w:rsidRDefault="00CD5827" w:rsidP="00CD5827">
      <w:pPr>
        <w:ind w:left="1800"/>
        <w:contextualSpacing/>
        <w:outlineLvl w:val="0"/>
        <w:rPr>
          <w:rFonts w:cs="Arial"/>
          <w:sz w:val="22"/>
          <w:szCs w:val="22"/>
        </w:rPr>
      </w:pPr>
    </w:p>
    <w:p w14:paraId="2358A5AA" w14:textId="7824DB43" w:rsidR="00CD5827" w:rsidRDefault="00CD5827" w:rsidP="00636409">
      <w:pPr>
        <w:numPr>
          <w:ilvl w:val="2"/>
          <w:numId w:val="3"/>
        </w:numPr>
        <w:contextualSpacing/>
        <w:outlineLvl w:val="0"/>
        <w:rPr>
          <w:rFonts w:cs="Arial"/>
          <w:sz w:val="22"/>
          <w:szCs w:val="22"/>
        </w:rPr>
      </w:pPr>
      <w:r>
        <w:rPr>
          <w:rFonts w:cs="Arial"/>
          <w:sz w:val="22"/>
          <w:szCs w:val="22"/>
        </w:rPr>
        <w:t xml:space="preserve">MED: </w:t>
      </w:r>
      <w:r w:rsidRPr="000B04D3">
        <w:rPr>
          <w:rFonts w:cs="Arial"/>
          <w:sz w:val="22"/>
          <w:szCs w:val="22"/>
        </w:rPr>
        <w:t xml:space="preserve">The named </w:t>
      </w:r>
      <w:r>
        <w:rPr>
          <w:rFonts w:cs="Arial"/>
          <w:sz w:val="22"/>
          <w:szCs w:val="22"/>
        </w:rPr>
        <w:t>demonstrators look up from a workbench or desk and acknowledge the camera.  Demonstrator: Yong-Hong-Lai</w:t>
      </w:r>
    </w:p>
    <w:p w14:paraId="58277393" w14:textId="77777777" w:rsidR="00CD5827" w:rsidRDefault="00CD5827" w:rsidP="00636409">
      <w:pPr>
        <w:pStyle w:val="ListParagraph"/>
        <w:rPr>
          <w:rFonts w:cs="Arial"/>
          <w:sz w:val="22"/>
          <w:szCs w:val="22"/>
        </w:rPr>
      </w:pPr>
    </w:p>
    <w:p w14:paraId="3E297983" w14:textId="3BF78657" w:rsidR="00CD5827" w:rsidRDefault="00CD5827" w:rsidP="00636409">
      <w:pPr>
        <w:numPr>
          <w:ilvl w:val="2"/>
          <w:numId w:val="3"/>
        </w:numPr>
        <w:contextualSpacing/>
        <w:outlineLvl w:val="0"/>
        <w:rPr>
          <w:rFonts w:cs="Arial"/>
          <w:sz w:val="22"/>
          <w:szCs w:val="22"/>
        </w:rPr>
      </w:pPr>
      <w:r>
        <w:rPr>
          <w:rFonts w:cs="Arial" w:hint="eastAsia"/>
          <w:sz w:val="22"/>
          <w:szCs w:val="22"/>
          <w:lang w:eastAsia="zh-TW"/>
        </w:rPr>
        <w:t xml:space="preserve">Added shot: </w:t>
      </w:r>
      <w:r>
        <w:rPr>
          <w:rFonts w:cs="Arial"/>
          <w:sz w:val="22"/>
          <w:szCs w:val="22"/>
          <w:lang w:eastAsia="zh-TW"/>
        </w:rPr>
        <w:t>Ho-Wei Chan</w:t>
      </w:r>
    </w:p>
    <w:p w14:paraId="21E98FE0" w14:textId="77777777" w:rsidR="00CD5827" w:rsidRDefault="00CD5827" w:rsidP="00636409">
      <w:pPr>
        <w:pStyle w:val="ListParagraph"/>
        <w:rPr>
          <w:rFonts w:cs="Arial"/>
          <w:sz w:val="22"/>
          <w:szCs w:val="22"/>
        </w:rPr>
      </w:pPr>
    </w:p>
    <w:p w14:paraId="4A6C68A6" w14:textId="6D118E91" w:rsidR="00CD5827" w:rsidRPr="009C67A2" w:rsidRDefault="00CD5827" w:rsidP="00636409">
      <w:pPr>
        <w:numPr>
          <w:ilvl w:val="2"/>
          <w:numId w:val="3"/>
        </w:numPr>
        <w:contextualSpacing/>
        <w:outlineLvl w:val="0"/>
        <w:rPr>
          <w:rFonts w:cs="Arial"/>
          <w:sz w:val="22"/>
          <w:szCs w:val="22"/>
        </w:rPr>
      </w:pPr>
      <w:r>
        <w:rPr>
          <w:rFonts w:cs="Arial" w:hint="eastAsia"/>
          <w:sz w:val="22"/>
          <w:szCs w:val="22"/>
          <w:lang w:eastAsia="zh-TW"/>
        </w:rPr>
        <w:t xml:space="preserve">Added shot: </w:t>
      </w:r>
      <w:r>
        <w:rPr>
          <w:rFonts w:cs="Arial"/>
          <w:sz w:val="22"/>
          <w:szCs w:val="22"/>
          <w:lang w:eastAsia="zh-TW"/>
        </w:rPr>
        <w:t>Kai-Rui Pan</w:t>
      </w:r>
    </w:p>
    <w:p w14:paraId="64E3E565" w14:textId="77777777" w:rsidR="00CD5827" w:rsidRPr="00CD5827" w:rsidRDefault="00CD5827" w:rsidP="00636409">
      <w:pPr>
        <w:contextualSpacing/>
        <w:outlineLvl w:val="0"/>
        <w:rPr>
          <w:rFonts w:cs="Arial"/>
          <w:sz w:val="22"/>
          <w:szCs w:val="22"/>
          <w:lang w:eastAsia="zh-TW"/>
        </w:rPr>
      </w:pPr>
    </w:p>
    <w:p w14:paraId="38A1F75F" w14:textId="6B088D9F" w:rsidR="00336C61" w:rsidRPr="00E27F6C" w:rsidRDefault="00336C61" w:rsidP="00E27F6C">
      <w:pPr>
        <w:tabs>
          <w:tab w:val="num" w:pos="1350"/>
        </w:tabs>
        <w:ind w:left="1350"/>
        <w:contextualSpacing/>
        <w:rPr>
          <w:rFonts w:cs="Arial"/>
          <w:iCs/>
          <w:sz w:val="22"/>
          <w:szCs w:val="22"/>
        </w:rPr>
      </w:pPr>
      <w:r w:rsidRPr="000B04D3">
        <w:rPr>
          <w:rFonts w:cs="Arial"/>
          <w:iCs/>
          <w:sz w:val="22"/>
          <w:szCs w:val="22"/>
        </w:rPr>
        <w:lastRenderedPageBreak/>
        <w:br w:type="page"/>
      </w:r>
    </w:p>
    <w:p w14:paraId="2C36992C" w14:textId="5A4E3E21" w:rsidR="00CE10F2" w:rsidRPr="000B04D3" w:rsidRDefault="00F22F5E" w:rsidP="00336C7B">
      <w:pPr>
        <w:pStyle w:val="Title"/>
        <w:pBdr>
          <w:bottom w:val="single" w:sz="4" w:space="4" w:color="2F5496"/>
        </w:pBdr>
        <w:jc w:val="center"/>
        <w:rPr>
          <w:rFonts w:ascii="Arial" w:hAnsi="Arial" w:cs="Arial"/>
          <w:lang w:eastAsia="zh-TW"/>
        </w:rPr>
      </w:pPr>
      <w:r w:rsidRPr="000B04D3">
        <w:rPr>
          <w:rFonts w:ascii="Arial" w:hAnsi="Arial" w:cs="Arial"/>
        </w:rPr>
        <w:lastRenderedPageBreak/>
        <w:t xml:space="preserve">Section - </w:t>
      </w:r>
      <w:r w:rsidR="00CE10F2" w:rsidRPr="000B04D3">
        <w:rPr>
          <w:rFonts w:ascii="Arial" w:hAnsi="Arial" w:cs="Arial"/>
        </w:rPr>
        <w:t>Protocol</w:t>
      </w:r>
    </w:p>
    <w:p w14:paraId="18241948" w14:textId="2F113F54" w:rsidR="00CE10F2" w:rsidRPr="000B04D3" w:rsidRDefault="00810A07" w:rsidP="00F579AB">
      <w:pPr>
        <w:pStyle w:val="BodyText"/>
        <w:numPr>
          <w:ilvl w:val="0"/>
          <w:numId w:val="2"/>
        </w:numPr>
        <w:spacing w:before="360"/>
        <w:outlineLvl w:val="0"/>
        <w:rPr>
          <w:rFonts w:cs="Arial"/>
          <w:b/>
          <w:i w:val="0"/>
          <w:sz w:val="22"/>
          <w:szCs w:val="22"/>
        </w:rPr>
      </w:pPr>
      <w:r>
        <w:rPr>
          <w:rFonts w:cs="Arial"/>
          <w:b/>
          <w:i w:val="0"/>
          <w:sz w:val="22"/>
          <w:szCs w:val="22"/>
        </w:rPr>
        <w:t>Construction of a Soluble Lead Flow Battery (SLFB) with a Sodium Acetate Additive</w:t>
      </w:r>
    </w:p>
    <w:p w14:paraId="0157EE06" w14:textId="5F43F38F" w:rsidR="00A80504" w:rsidRDefault="00501D40" w:rsidP="00F579AB">
      <w:pPr>
        <w:numPr>
          <w:ilvl w:val="1"/>
          <w:numId w:val="2"/>
        </w:numPr>
        <w:spacing w:before="240"/>
        <w:outlineLvl w:val="0"/>
        <w:rPr>
          <w:rFonts w:cs="Arial"/>
          <w:sz w:val="22"/>
          <w:szCs w:val="22"/>
        </w:rPr>
      </w:pPr>
      <w:r>
        <w:rPr>
          <w:rFonts w:cs="Arial"/>
          <w:sz w:val="22"/>
          <w:szCs w:val="22"/>
        </w:rPr>
        <w:t xml:space="preserve">To begin, in a fume hood, </w:t>
      </w:r>
      <w:r w:rsidR="002F7D22">
        <w:rPr>
          <w:rFonts w:cs="Arial"/>
          <w:sz w:val="22"/>
          <w:szCs w:val="22"/>
        </w:rPr>
        <w:t>pour</w:t>
      </w:r>
      <w:r w:rsidR="00126549">
        <w:rPr>
          <w:rFonts w:cs="Arial"/>
          <w:sz w:val="22"/>
          <w:szCs w:val="22"/>
        </w:rPr>
        <w:t xml:space="preserve"> </w:t>
      </w:r>
      <w:r w:rsidR="00676723" w:rsidRPr="00BF19AA">
        <w:rPr>
          <w:rFonts w:cs="Arial"/>
          <w:sz w:val="22"/>
          <w:szCs w:val="22"/>
        </w:rPr>
        <w:t>274.6 g</w:t>
      </w:r>
      <w:r w:rsidR="004368ED" w:rsidRPr="00BF19AA">
        <w:rPr>
          <w:rFonts w:cs="Arial"/>
          <w:sz w:val="22"/>
          <w:szCs w:val="22"/>
        </w:rPr>
        <w:t>rams</w:t>
      </w:r>
      <w:r w:rsidR="00676723">
        <w:rPr>
          <w:rFonts w:cs="Arial"/>
          <w:sz w:val="22"/>
          <w:szCs w:val="22"/>
        </w:rPr>
        <w:t xml:space="preserve"> of 70% methanesulfonic</w:t>
      </w:r>
      <w:r w:rsidR="007F3B08">
        <w:rPr>
          <w:rFonts w:cs="Arial"/>
          <w:sz w:val="22"/>
          <w:szCs w:val="22"/>
        </w:rPr>
        <w:t xml:space="preserve"> (</w:t>
      </w:r>
      <w:r w:rsidR="007F3B08" w:rsidRPr="007F3B08">
        <w:rPr>
          <w:rFonts w:cs="Arial"/>
          <w:color w:val="FF0000"/>
          <w:sz w:val="22"/>
          <w:szCs w:val="22"/>
        </w:rPr>
        <w:t>meh-thain-sull-</w:t>
      </w:r>
      <w:r w:rsidR="007F3B08" w:rsidRPr="007F3B08">
        <w:rPr>
          <w:rFonts w:cs="Arial"/>
          <w:b/>
          <w:color w:val="FF0000"/>
          <w:sz w:val="22"/>
          <w:szCs w:val="22"/>
        </w:rPr>
        <w:t>fon</w:t>
      </w:r>
      <w:r w:rsidR="007F3B08" w:rsidRPr="007F3B08">
        <w:rPr>
          <w:rFonts w:cs="Arial"/>
          <w:color w:val="FF0000"/>
          <w:sz w:val="22"/>
          <w:szCs w:val="22"/>
        </w:rPr>
        <w:t>-ik /ˌmɛ θeɪn sʌlˈfɒn ɪk/</w:t>
      </w:r>
      <w:r w:rsidR="007F3B08">
        <w:rPr>
          <w:rFonts w:cs="Arial"/>
          <w:sz w:val="22"/>
          <w:szCs w:val="22"/>
        </w:rPr>
        <w:t>)</w:t>
      </w:r>
      <w:r w:rsidR="00676723">
        <w:rPr>
          <w:rFonts w:cs="Arial"/>
          <w:sz w:val="22"/>
          <w:szCs w:val="22"/>
        </w:rPr>
        <w:t xml:space="preserve"> acid </w:t>
      </w:r>
      <w:r w:rsidR="002F7D22">
        <w:rPr>
          <w:rFonts w:cs="Arial"/>
          <w:sz w:val="22"/>
          <w:szCs w:val="22"/>
        </w:rPr>
        <w:t>in</w:t>
      </w:r>
      <w:r w:rsidR="00917DF5">
        <w:rPr>
          <w:rFonts w:cs="Arial"/>
          <w:sz w:val="22"/>
          <w:szCs w:val="22"/>
        </w:rPr>
        <w:t>to a beaker and start stirring it with a stir bar.</w:t>
      </w:r>
      <w:r w:rsidR="00FD4045">
        <w:rPr>
          <w:rFonts w:cs="Arial"/>
          <w:sz w:val="22"/>
          <w:szCs w:val="22"/>
        </w:rPr>
        <w:t xml:space="preserve"> </w:t>
      </w:r>
      <w:r w:rsidR="00FD4045">
        <w:rPr>
          <w:rFonts w:cs="Arial"/>
          <w:b/>
          <w:sz w:val="22"/>
          <w:szCs w:val="22"/>
        </w:rPr>
        <w:t>[1]</w:t>
      </w:r>
      <w:r w:rsidR="00917DF5">
        <w:rPr>
          <w:rFonts w:cs="Arial"/>
          <w:sz w:val="22"/>
          <w:szCs w:val="22"/>
        </w:rPr>
        <w:t xml:space="preserve"> Add 300 milliliters of deionized water </w:t>
      </w:r>
      <w:r w:rsidR="00B14173">
        <w:rPr>
          <w:rFonts w:cs="Arial"/>
          <w:sz w:val="22"/>
          <w:szCs w:val="22"/>
        </w:rPr>
        <w:t xml:space="preserve">and </w:t>
      </w:r>
      <w:r w:rsidR="005914F5">
        <w:rPr>
          <w:rFonts w:cs="Arial"/>
          <w:sz w:val="22"/>
          <w:szCs w:val="22"/>
        </w:rPr>
        <w:t>continue stirring for 1 to 2 minutes to thoroughly mix the solution</w:t>
      </w:r>
      <w:r w:rsidR="007E2A0E">
        <w:rPr>
          <w:rFonts w:cs="Arial"/>
          <w:sz w:val="22"/>
          <w:szCs w:val="22"/>
        </w:rPr>
        <w:t>.</w:t>
      </w:r>
      <w:r w:rsidR="006E38B7">
        <w:rPr>
          <w:rFonts w:cs="Arial"/>
          <w:sz w:val="22"/>
          <w:szCs w:val="22"/>
        </w:rPr>
        <w:t xml:space="preserve"> </w:t>
      </w:r>
      <w:r w:rsidR="006E38B7">
        <w:rPr>
          <w:rFonts w:cs="Arial"/>
          <w:b/>
          <w:sz w:val="22"/>
          <w:szCs w:val="22"/>
        </w:rPr>
        <w:t>[2]</w:t>
      </w:r>
    </w:p>
    <w:p w14:paraId="61C21AE9" w14:textId="74112F05" w:rsidR="00AB5976" w:rsidRDefault="00126C9F" w:rsidP="00F579AB">
      <w:pPr>
        <w:numPr>
          <w:ilvl w:val="2"/>
          <w:numId w:val="2"/>
        </w:numPr>
        <w:spacing w:before="240"/>
        <w:outlineLvl w:val="0"/>
        <w:rPr>
          <w:rFonts w:cs="Arial"/>
          <w:sz w:val="22"/>
          <w:szCs w:val="22"/>
        </w:rPr>
      </w:pPr>
      <w:r>
        <w:rPr>
          <w:rFonts w:cs="Arial"/>
          <w:sz w:val="22"/>
          <w:szCs w:val="22"/>
        </w:rPr>
        <w:t xml:space="preserve">MED: </w:t>
      </w:r>
      <w:r w:rsidR="00F5205D">
        <w:rPr>
          <w:rFonts w:cs="Arial"/>
          <w:sz w:val="22"/>
          <w:szCs w:val="22"/>
        </w:rPr>
        <w:t xml:space="preserve">Talent pours the </w:t>
      </w:r>
      <w:r w:rsidR="00F5205D" w:rsidRPr="00D64ED4">
        <w:rPr>
          <w:rFonts w:cs="Arial"/>
          <w:sz w:val="22"/>
          <w:szCs w:val="22"/>
        </w:rPr>
        <w:t>MSA from</w:t>
      </w:r>
      <w:r w:rsidR="00C24085" w:rsidRPr="00D64ED4">
        <w:rPr>
          <w:rFonts w:cs="Arial"/>
          <w:sz w:val="22"/>
          <w:szCs w:val="22"/>
        </w:rPr>
        <w:t xml:space="preserve"> a</w:t>
      </w:r>
      <w:r w:rsidR="00F5205D" w:rsidRPr="00D64ED4">
        <w:rPr>
          <w:rFonts w:cs="Arial"/>
          <w:sz w:val="22"/>
          <w:szCs w:val="22"/>
        </w:rPr>
        <w:t xml:space="preserve"> secondary container in which it was weighed</w:t>
      </w:r>
      <w:r w:rsidR="00F5205D">
        <w:rPr>
          <w:rFonts w:cs="Arial"/>
          <w:sz w:val="22"/>
          <w:szCs w:val="22"/>
        </w:rPr>
        <w:t xml:space="preserve"> into a </w:t>
      </w:r>
      <w:r w:rsidR="00212184">
        <w:rPr>
          <w:rFonts w:cs="Arial"/>
          <w:sz w:val="22"/>
          <w:szCs w:val="22"/>
        </w:rPr>
        <w:t xml:space="preserve">large </w:t>
      </w:r>
      <w:r w:rsidR="00F5205D">
        <w:rPr>
          <w:rFonts w:cs="Arial"/>
          <w:sz w:val="22"/>
          <w:szCs w:val="22"/>
        </w:rPr>
        <w:t xml:space="preserve">beaker </w:t>
      </w:r>
      <w:r w:rsidR="00D87ECE">
        <w:rPr>
          <w:rFonts w:cs="Arial"/>
          <w:sz w:val="22"/>
          <w:szCs w:val="22"/>
        </w:rPr>
        <w:t>that already contains a stir bar on a stir plate and turns on the stir motor.</w:t>
      </w:r>
    </w:p>
    <w:p w14:paraId="36947828" w14:textId="10DABB07" w:rsidR="00AC02C2" w:rsidRDefault="00AC02C2" w:rsidP="00F579AB">
      <w:pPr>
        <w:numPr>
          <w:ilvl w:val="2"/>
          <w:numId w:val="2"/>
        </w:numPr>
        <w:spacing w:before="240"/>
        <w:outlineLvl w:val="0"/>
        <w:rPr>
          <w:rFonts w:cs="Arial"/>
          <w:sz w:val="22"/>
          <w:szCs w:val="22"/>
        </w:rPr>
      </w:pPr>
      <w:r>
        <w:rPr>
          <w:rFonts w:cs="Arial"/>
          <w:sz w:val="22"/>
          <w:szCs w:val="22"/>
        </w:rPr>
        <w:t>MED: Talent pours 300 mL of DIH</w:t>
      </w:r>
      <w:r>
        <w:rPr>
          <w:rFonts w:cs="Arial"/>
          <w:sz w:val="22"/>
          <w:szCs w:val="22"/>
          <w:vertAlign w:val="subscript"/>
        </w:rPr>
        <w:t>2</w:t>
      </w:r>
      <w:r>
        <w:rPr>
          <w:rFonts w:cs="Arial"/>
          <w:sz w:val="22"/>
          <w:szCs w:val="22"/>
        </w:rPr>
        <w:t>O into the stirring MSA.</w:t>
      </w:r>
    </w:p>
    <w:p w14:paraId="28ED1136" w14:textId="03F0A5F8" w:rsidR="003B4C27" w:rsidRPr="001511A7" w:rsidRDefault="005020CA" w:rsidP="00F579AB">
      <w:pPr>
        <w:numPr>
          <w:ilvl w:val="1"/>
          <w:numId w:val="2"/>
        </w:numPr>
        <w:spacing w:before="240"/>
        <w:outlineLvl w:val="0"/>
        <w:rPr>
          <w:rFonts w:cs="Arial"/>
          <w:sz w:val="22"/>
          <w:szCs w:val="22"/>
        </w:rPr>
      </w:pPr>
      <w:r w:rsidRPr="001511A7">
        <w:rPr>
          <w:rFonts w:cs="Arial"/>
          <w:sz w:val="22"/>
          <w:szCs w:val="22"/>
        </w:rPr>
        <w:t>Then, a</w:t>
      </w:r>
      <w:r w:rsidR="00924CDB" w:rsidRPr="001511A7">
        <w:rPr>
          <w:rFonts w:cs="Arial"/>
          <w:sz w:val="22"/>
          <w:szCs w:val="22"/>
        </w:rPr>
        <w:t xml:space="preserve">dd 223.2 grams of </w:t>
      </w:r>
      <w:r w:rsidR="00F07247" w:rsidRPr="001511A7">
        <w:rPr>
          <w:rFonts w:cs="Arial"/>
          <w:sz w:val="22"/>
          <w:szCs w:val="22"/>
        </w:rPr>
        <w:t xml:space="preserve">98% </w:t>
      </w:r>
      <w:r w:rsidR="00924CDB" w:rsidRPr="001511A7">
        <w:rPr>
          <w:rFonts w:cs="Arial"/>
          <w:sz w:val="22"/>
          <w:szCs w:val="22"/>
        </w:rPr>
        <w:t>lead(II) oxide</w:t>
      </w:r>
      <w:r w:rsidR="00900A2F">
        <w:rPr>
          <w:rFonts w:cs="Arial"/>
          <w:sz w:val="22"/>
          <w:szCs w:val="22"/>
        </w:rPr>
        <w:t xml:space="preserve"> (</w:t>
      </w:r>
      <w:r w:rsidR="00900A2F" w:rsidRPr="00900A2F">
        <w:rPr>
          <w:rFonts w:cs="Arial"/>
          <w:b/>
          <w:color w:val="FF0000"/>
          <w:sz w:val="22"/>
          <w:szCs w:val="22"/>
        </w:rPr>
        <w:t>led</w:t>
      </w:r>
      <w:r w:rsidR="00900A2F" w:rsidRPr="00900A2F">
        <w:rPr>
          <w:rFonts w:cs="Arial"/>
          <w:color w:val="FF0000"/>
          <w:sz w:val="22"/>
          <w:szCs w:val="22"/>
        </w:rPr>
        <w:t xml:space="preserve"> two </w:t>
      </w:r>
      <w:r w:rsidR="00900A2F" w:rsidRPr="00900A2F">
        <w:rPr>
          <w:rFonts w:cs="Arial"/>
          <w:b/>
          <w:color w:val="FF0000"/>
          <w:sz w:val="22"/>
          <w:szCs w:val="22"/>
        </w:rPr>
        <w:t>ock</w:t>
      </w:r>
      <w:r w:rsidR="00900A2F" w:rsidRPr="00900A2F">
        <w:rPr>
          <w:rFonts w:cs="Arial"/>
          <w:color w:val="FF0000"/>
          <w:sz w:val="22"/>
          <w:szCs w:val="22"/>
        </w:rPr>
        <w:t>-side (</w:t>
      </w:r>
      <w:bookmarkStart w:id="0" w:name="_Hlk479690597"/>
      <w:r w:rsidR="00900A2F" w:rsidRPr="00900A2F">
        <w:rPr>
          <w:rFonts w:cs="Arial"/>
          <w:b/>
          <w:color w:val="FF0000"/>
          <w:sz w:val="22"/>
          <w:szCs w:val="22"/>
        </w:rPr>
        <w:t>ock</w:t>
      </w:r>
      <w:r w:rsidR="00900A2F" w:rsidRPr="00900A2F">
        <w:rPr>
          <w:rFonts w:cs="Arial"/>
          <w:color w:val="FF0000"/>
          <w:sz w:val="22"/>
          <w:szCs w:val="22"/>
        </w:rPr>
        <w:t>-side /ˈɒk saɪd/</w:t>
      </w:r>
      <w:bookmarkEnd w:id="0"/>
      <w:r w:rsidR="00900A2F" w:rsidRPr="00900A2F">
        <w:rPr>
          <w:rFonts w:cs="Arial"/>
          <w:color w:val="FF0000"/>
          <w:sz w:val="22"/>
          <w:szCs w:val="22"/>
        </w:rPr>
        <w:t>)</w:t>
      </w:r>
      <w:r w:rsidR="00900A2F">
        <w:rPr>
          <w:rFonts w:cs="Arial"/>
          <w:sz w:val="22"/>
          <w:szCs w:val="22"/>
        </w:rPr>
        <w:t>)</w:t>
      </w:r>
      <w:r w:rsidR="002E2963" w:rsidRPr="001511A7">
        <w:rPr>
          <w:rFonts w:cs="Arial"/>
          <w:sz w:val="22"/>
          <w:szCs w:val="22"/>
        </w:rPr>
        <w:t xml:space="preserve"> to the </w:t>
      </w:r>
      <w:r w:rsidR="009C6AE7" w:rsidRPr="001511A7">
        <w:rPr>
          <w:rFonts w:cs="Arial"/>
          <w:sz w:val="22"/>
          <w:szCs w:val="22"/>
        </w:rPr>
        <w:t xml:space="preserve">stirring </w:t>
      </w:r>
      <w:r w:rsidR="002E2963" w:rsidRPr="001511A7">
        <w:rPr>
          <w:rFonts w:cs="Arial"/>
          <w:sz w:val="22"/>
          <w:szCs w:val="22"/>
        </w:rPr>
        <w:t>s</w:t>
      </w:r>
      <w:r w:rsidR="007A3343" w:rsidRPr="001511A7">
        <w:rPr>
          <w:rFonts w:cs="Arial"/>
          <w:sz w:val="22"/>
          <w:szCs w:val="22"/>
        </w:rPr>
        <w:t>olution</w:t>
      </w:r>
      <w:r w:rsidR="002E2963" w:rsidRPr="001511A7">
        <w:rPr>
          <w:rFonts w:cs="Arial"/>
          <w:sz w:val="22"/>
          <w:szCs w:val="22"/>
        </w:rPr>
        <w:t xml:space="preserve"> in </w:t>
      </w:r>
      <w:r w:rsidR="00115A72" w:rsidRPr="001511A7">
        <w:rPr>
          <w:rFonts w:cs="Arial"/>
          <w:sz w:val="22"/>
          <w:szCs w:val="22"/>
        </w:rPr>
        <w:t>spatula-tip</w:t>
      </w:r>
      <w:r w:rsidR="0037391F" w:rsidRPr="001511A7">
        <w:rPr>
          <w:rFonts w:cs="Arial"/>
          <w:sz w:val="22"/>
          <w:szCs w:val="22"/>
        </w:rPr>
        <w:t>-sized</w:t>
      </w:r>
      <w:r w:rsidR="00115A72" w:rsidRPr="001511A7">
        <w:rPr>
          <w:rFonts w:cs="Arial"/>
          <w:sz w:val="22"/>
          <w:szCs w:val="22"/>
        </w:rPr>
        <w:t xml:space="preserve"> increments</w:t>
      </w:r>
      <w:r w:rsidR="009C6AE7" w:rsidRPr="001511A7">
        <w:rPr>
          <w:rFonts w:cs="Arial"/>
          <w:sz w:val="22"/>
          <w:szCs w:val="22"/>
        </w:rPr>
        <w:t>.</w:t>
      </w:r>
      <w:r w:rsidR="008307B6" w:rsidRPr="001511A7">
        <w:rPr>
          <w:rFonts w:cs="Arial"/>
          <w:sz w:val="22"/>
          <w:szCs w:val="22"/>
        </w:rPr>
        <w:t xml:space="preserve"> </w:t>
      </w:r>
      <w:r w:rsidR="008307B6" w:rsidRPr="001511A7">
        <w:rPr>
          <w:rFonts w:cs="Arial"/>
          <w:b/>
          <w:sz w:val="22"/>
          <w:szCs w:val="22"/>
        </w:rPr>
        <w:t>[1]</w:t>
      </w:r>
      <w:r w:rsidR="002E2963" w:rsidRPr="001511A7">
        <w:rPr>
          <w:rFonts w:cs="Arial"/>
          <w:sz w:val="22"/>
          <w:szCs w:val="22"/>
        </w:rPr>
        <w:t xml:space="preserve"> </w:t>
      </w:r>
      <w:r w:rsidR="003F525A" w:rsidRPr="001511A7">
        <w:rPr>
          <w:rFonts w:cs="Arial"/>
          <w:sz w:val="22"/>
          <w:szCs w:val="22"/>
        </w:rPr>
        <w:t>Wait for</w:t>
      </w:r>
      <w:r w:rsidR="00115A72" w:rsidRPr="001511A7">
        <w:rPr>
          <w:rFonts w:cs="Arial"/>
          <w:sz w:val="22"/>
          <w:szCs w:val="22"/>
        </w:rPr>
        <w:t xml:space="preserve"> each </w:t>
      </w:r>
      <w:r w:rsidR="00DA7C0D" w:rsidRPr="001511A7">
        <w:rPr>
          <w:rFonts w:cs="Arial"/>
          <w:sz w:val="22"/>
          <w:szCs w:val="22"/>
        </w:rPr>
        <w:t>portion</w:t>
      </w:r>
      <w:r w:rsidR="00416E27" w:rsidRPr="001511A7">
        <w:rPr>
          <w:rFonts w:cs="Arial"/>
          <w:sz w:val="22"/>
          <w:szCs w:val="22"/>
        </w:rPr>
        <w:t xml:space="preserve"> to</w:t>
      </w:r>
      <w:r w:rsidR="00DA7C0D" w:rsidRPr="001511A7">
        <w:rPr>
          <w:rFonts w:cs="Arial"/>
          <w:sz w:val="22"/>
          <w:szCs w:val="22"/>
        </w:rPr>
        <w:t xml:space="preserve"> dissolve completely before adding the next one. </w:t>
      </w:r>
      <w:r w:rsidR="00D93453" w:rsidRPr="001511A7">
        <w:rPr>
          <w:rFonts w:cs="Arial"/>
          <w:b/>
          <w:sz w:val="22"/>
          <w:szCs w:val="22"/>
        </w:rPr>
        <w:t>[</w:t>
      </w:r>
      <w:r w:rsidR="008307B6" w:rsidRPr="001511A7">
        <w:rPr>
          <w:rFonts w:cs="Arial"/>
          <w:b/>
          <w:sz w:val="22"/>
          <w:szCs w:val="22"/>
        </w:rPr>
        <w:t>2</w:t>
      </w:r>
      <w:r w:rsidR="000162EA">
        <w:rPr>
          <w:rFonts w:cs="Arial"/>
          <w:b/>
          <w:sz w:val="22"/>
          <w:szCs w:val="22"/>
        </w:rPr>
        <w:t>-TXT</w:t>
      </w:r>
      <w:r w:rsidR="00D93453" w:rsidRPr="001511A7">
        <w:rPr>
          <w:rFonts w:cs="Arial"/>
          <w:b/>
          <w:sz w:val="22"/>
          <w:szCs w:val="22"/>
        </w:rPr>
        <w:t>]</w:t>
      </w:r>
    </w:p>
    <w:p w14:paraId="7686E8C9" w14:textId="6941FF6E" w:rsidR="00E54BB9" w:rsidRDefault="00E54BB9" w:rsidP="00F579AB">
      <w:pPr>
        <w:numPr>
          <w:ilvl w:val="2"/>
          <w:numId w:val="2"/>
        </w:numPr>
        <w:spacing w:before="240"/>
        <w:outlineLvl w:val="0"/>
        <w:rPr>
          <w:rFonts w:cs="Arial"/>
          <w:sz w:val="22"/>
          <w:szCs w:val="22"/>
        </w:rPr>
      </w:pPr>
      <w:r>
        <w:rPr>
          <w:rFonts w:cs="Arial"/>
          <w:sz w:val="22"/>
          <w:szCs w:val="22"/>
        </w:rPr>
        <w:t xml:space="preserve">MED: Talent adds </w:t>
      </w:r>
      <w:r w:rsidR="002F3DFB">
        <w:rPr>
          <w:rFonts w:cs="Arial"/>
          <w:sz w:val="22"/>
          <w:szCs w:val="22"/>
        </w:rPr>
        <w:t>the first portion</w:t>
      </w:r>
      <w:r>
        <w:rPr>
          <w:rFonts w:cs="Arial"/>
          <w:sz w:val="22"/>
          <w:szCs w:val="22"/>
        </w:rPr>
        <w:t xml:space="preserve"> of PbO to the </w:t>
      </w:r>
      <w:r w:rsidR="008B62B4">
        <w:rPr>
          <w:rFonts w:cs="Arial"/>
          <w:sz w:val="22"/>
          <w:szCs w:val="22"/>
        </w:rPr>
        <w:t>stirring solution.</w:t>
      </w:r>
    </w:p>
    <w:p w14:paraId="6F4A9A8B" w14:textId="63F40D0D" w:rsidR="008B62B4" w:rsidRDefault="002C7236" w:rsidP="00F579AB">
      <w:pPr>
        <w:numPr>
          <w:ilvl w:val="2"/>
          <w:numId w:val="2"/>
        </w:numPr>
        <w:spacing w:before="240"/>
        <w:outlineLvl w:val="0"/>
        <w:rPr>
          <w:rFonts w:cs="Arial"/>
          <w:sz w:val="22"/>
          <w:szCs w:val="22"/>
        </w:rPr>
      </w:pPr>
      <w:r>
        <w:rPr>
          <w:rFonts w:cs="Arial"/>
          <w:sz w:val="22"/>
          <w:szCs w:val="22"/>
        </w:rPr>
        <w:t xml:space="preserve">CU: </w:t>
      </w:r>
      <w:r w:rsidR="00A214D9">
        <w:rPr>
          <w:rFonts w:cs="Arial"/>
          <w:sz w:val="22"/>
          <w:szCs w:val="22"/>
        </w:rPr>
        <w:t xml:space="preserve">6-7 seconds of footage of the solution stirring as </w:t>
      </w:r>
      <w:r w:rsidR="00266004">
        <w:rPr>
          <w:rFonts w:cs="Arial"/>
          <w:sz w:val="22"/>
          <w:szCs w:val="22"/>
        </w:rPr>
        <w:t xml:space="preserve">the added portion of </w:t>
      </w:r>
      <w:r w:rsidR="00A214D9">
        <w:rPr>
          <w:rFonts w:cs="Arial"/>
          <w:sz w:val="22"/>
          <w:szCs w:val="22"/>
        </w:rPr>
        <w:t>solid PbO dissolves.</w:t>
      </w:r>
      <w:r w:rsidR="000162EA">
        <w:rPr>
          <w:rFonts w:cs="Arial"/>
          <w:sz w:val="22"/>
          <w:szCs w:val="22"/>
        </w:rPr>
        <w:t xml:space="preserve"> </w:t>
      </w:r>
      <w:r w:rsidR="000162EA">
        <w:rPr>
          <w:rFonts w:cs="Arial"/>
          <w:b/>
          <w:sz w:val="22"/>
          <w:szCs w:val="22"/>
        </w:rPr>
        <w:t>TEXT: PbO addition takes 1-1.5 h</w:t>
      </w:r>
    </w:p>
    <w:p w14:paraId="417964F4" w14:textId="714BA5AF" w:rsidR="00924CDB" w:rsidRDefault="003E71AE" w:rsidP="00F579AB">
      <w:pPr>
        <w:numPr>
          <w:ilvl w:val="1"/>
          <w:numId w:val="2"/>
        </w:numPr>
        <w:spacing w:before="240"/>
        <w:outlineLvl w:val="0"/>
        <w:rPr>
          <w:rFonts w:cs="Arial"/>
          <w:sz w:val="22"/>
          <w:szCs w:val="22"/>
        </w:rPr>
      </w:pPr>
      <w:r>
        <w:rPr>
          <w:rFonts w:cs="Arial"/>
          <w:sz w:val="22"/>
          <w:szCs w:val="22"/>
        </w:rPr>
        <w:t xml:space="preserve">Filter the </w:t>
      </w:r>
      <w:r w:rsidR="00492F03">
        <w:rPr>
          <w:rFonts w:cs="Arial"/>
          <w:sz w:val="22"/>
          <w:szCs w:val="22"/>
        </w:rPr>
        <w:t>resulting lead methanesulfonate</w:t>
      </w:r>
      <w:r w:rsidR="008F4AB0">
        <w:rPr>
          <w:rFonts w:cs="Arial"/>
          <w:sz w:val="22"/>
          <w:szCs w:val="22"/>
        </w:rPr>
        <w:t xml:space="preserve"> (</w:t>
      </w:r>
      <w:r w:rsidR="008F4AB0" w:rsidRPr="008F4AB0">
        <w:rPr>
          <w:rFonts w:cs="Arial"/>
          <w:color w:val="FF0000"/>
          <w:sz w:val="22"/>
          <w:szCs w:val="22"/>
        </w:rPr>
        <w:t>meh-thane-</w:t>
      </w:r>
      <w:r w:rsidR="008F4AB0" w:rsidRPr="008F4AB0">
        <w:rPr>
          <w:rFonts w:cs="Arial"/>
          <w:b/>
          <w:color w:val="FF0000"/>
          <w:sz w:val="22"/>
          <w:szCs w:val="22"/>
        </w:rPr>
        <w:t>sull</w:t>
      </w:r>
      <w:r w:rsidR="008F4AB0" w:rsidRPr="008F4AB0">
        <w:rPr>
          <w:rFonts w:cs="Arial"/>
          <w:color w:val="FF0000"/>
          <w:sz w:val="22"/>
          <w:szCs w:val="22"/>
        </w:rPr>
        <w:t>-fuh-nate /ˌmɛ θeɪnˈsʌl fə neɪt/</w:t>
      </w:r>
      <w:r w:rsidR="008F4AB0">
        <w:rPr>
          <w:rFonts w:cs="Arial"/>
          <w:sz w:val="22"/>
          <w:szCs w:val="22"/>
        </w:rPr>
        <w:t>)</w:t>
      </w:r>
      <w:r w:rsidR="00492F03">
        <w:rPr>
          <w:rFonts w:cs="Arial"/>
          <w:sz w:val="22"/>
          <w:szCs w:val="22"/>
        </w:rPr>
        <w:t xml:space="preserve"> </w:t>
      </w:r>
      <w:r>
        <w:rPr>
          <w:rFonts w:cs="Arial"/>
          <w:sz w:val="22"/>
          <w:szCs w:val="22"/>
        </w:rPr>
        <w:t>solution three times</w:t>
      </w:r>
      <w:r w:rsidR="00DB6360">
        <w:rPr>
          <w:rFonts w:cs="Arial"/>
          <w:sz w:val="22"/>
          <w:szCs w:val="22"/>
        </w:rPr>
        <w:t>,</w:t>
      </w:r>
      <w:r w:rsidR="009D4E21">
        <w:rPr>
          <w:rFonts w:cs="Arial"/>
          <w:sz w:val="22"/>
          <w:szCs w:val="22"/>
        </w:rPr>
        <w:t xml:space="preserve"> </w:t>
      </w:r>
      <w:r w:rsidR="009D4E21">
        <w:rPr>
          <w:rFonts w:cs="Arial"/>
          <w:b/>
          <w:sz w:val="22"/>
          <w:szCs w:val="22"/>
        </w:rPr>
        <w:t>[</w:t>
      </w:r>
      <w:r w:rsidR="00142DCD">
        <w:rPr>
          <w:rFonts w:cs="Arial"/>
          <w:b/>
          <w:sz w:val="22"/>
          <w:szCs w:val="22"/>
        </w:rPr>
        <w:t>1</w:t>
      </w:r>
      <w:r w:rsidR="009D4E21">
        <w:rPr>
          <w:rFonts w:cs="Arial"/>
          <w:b/>
          <w:sz w:val="22"/>
          <w:szCs w:val="22"/>
        </w:rPr>
        <w:t>]</w:t>
      </w:r>
      <w:r w:rsidR="00DB6360">
        <w:rPr>
          <w:rFonts w:cs="Arial"/>
          <w:sz w:val="22"/>
          <w:szCs w:val="22"/>
        </w:rPr>
        <w:t xml:space="preserve"> </w:t>
      </w:r>
      <w:r>
        <w:rPr>
          <w:rFonts w:cs="Arial"/>
          <w:sz w:val="22"/>
          <w:szCs w:val="22"/>
        </w:rPr>
        <w:t xml:space="preserve">dilute it to 1 liter with deionized </w:t>
      </w:r>
      <w:proofErr w:type="gramStart"/>
      <w:r>
        <w:rPr>
          <w:rFonts w:cs="Arial"/>
          <w:sz w:val="22"/>
          <w:szCs w:val="22"/>
        </w:rPr>
        <w:t>water</w:t>
      </w:r>
      <w:r w:rsidR="00DB6360">
        <w:rPr>
          <w:rFonts w:cs="Arial"/>
          <w:sz w:val="22"/>
          <w:szCs w:val="22"/>
        </w:rPr>
        <w:t>, and</w:t>
      </w:r>
      <w:proofErr w:type="gramEnd"/>
      <w:r w:rsidR="00DB6360">
        <w:rPr>
          <w:rFonts w:cs="Arial"/>
          <w:sz w:val="22"/>
          <w:szCs w:val="22"/>
        </w:rPr>
        <w:t xml:space="preserve"> stir it for 2 to 3 hours</w:t>
      </w:r>
      <w:r w:rsidR="00CF0011">
        <w:rPr>
          <w:rFonts w:cs="Arial"/>
          <w:sz w:val="22"/>
          <w:szCs w:val="22"/>
        </w:rPr>
        <w:t xml:space="preserve"> </w:t>
      </w:r>
      <w:r w:rsidR="00727ED6">
        <w:rPr>
          <w:rFonts w:cs="Arial"/>
          <w:sz w:val="22"/>
          <w:szCs w:val="22"/>
        </w:rPr>
        <w:t>to obtain a 1-molar solution</w:t>
      </w:r>
      <w:r w:rsidR="00CF0011">
        <w:rPr>
          <w:rFonts w:cs="Arial"/>
          <w:sz w:val="22"/>
          <w:szCs w:val="22"/>
        </w:rPr>
        <w:t>.</w:t>
      </w:r>
      <w:r w:rsidR="00192602">
        <w:rPr>
          <w:rFonts w:cs="Arial"/>
          <w:sz w:val="22"/>
          <w:szCs w:val="22"/>
        </w:rPr>
        <w:t xml:space="preserve"> </w:t>
      </w:r>
      <w:r w:rsidR="00192602">
        <w:rPr>
          <w:rFonts w:cs="Arial"/>
          <w:b/>
          <w:sz w:val="22"/>
          <w:szCs w:val="22"/>
        </w:rPr>
        <w:t>[</w:t>
      </w:r>
      <w:r w:rsidR="00142DCD">
        <w:rPr>
          <w:rFonts w:cs="Arial"/>
          <w:b/>
          <w:sz w:val="22"/>
          <w:szCs w:val="22"/>
        </w:rPr>
        <w:t>2</w:t>
      </w:r>
      <w:r w:rsidR="00192602">
        <w:rPr>
          <w:rFonts w:cs="Arial"/>
          <w:b/>
          <w:sz w:val="22"/>
          <w:szCs w:val="22"/>
        </w:rPr>
        <w:t>]</w:t>
      </w:r>
    </w:p>
    <w:p w14:paraId="3E9D8C50" w14:textId="653CE51B" w:rsidR="00BD4405" w:rsidRDefault="00BD4405" w:rsidP="00F579AB">
      <w:pPr>
        <w:numPr>
          <w:ilvl w:val="2"/>
          <w:numId w:val="2"/>
        </w:numPr>
        <w:spacing w:before="240"/>
        <w:outlineLvl w:val="0"/>
        <w:rPr>
          <w:rFonts w:cs="Arial"/>
          <w:sz w:val="22"/>
          <w:szCs w:val="22"/>
        </w:rPr>
      </w:pPr>
      <w:r>
        <w:rPr>
          <w:rFonts w:cs="Arial"/>
          <w:sz w:val="22"/>
          <w:szCs w:val="22"/>
        </w:rPr>
        <w:t>MED: Talent pours</w:t>
      </w:r>
      <w:r w:rsidR="00CB778C">
        <w:rPr>
          <w:rFonts w:cs="Arial"/>
          <w:sz w:val="22"/>
          <w:szCs w:val="22"/>
        </w:rPr>
        <w:t xml:space="preserve"> </w:t>
      </w:r>
      <w:r w:rsidR="002F29CF">
        <w:rPr>
          <w:rFonts w:cs="Arial"/>
          <w:sz w:val="22"/>
          <w:szCs w:val="22"/>
        </w:rPr>
        <w:t>a previously-prepared</w:t>
      </w:r>
      <w:r w:rsidR="00CB778C">
        <w:rPr>
          <w:rFonts w:cs="Arial"/>
          <w:sz w:val="22"/>
          <w:szCs w:val="22"/>
        </w:rPr>
        <w:t xml:space="preserve"> lead methanesulfonate solution into a filtration setup</w:t>
      </w:r>
      <w:r w:rsidR="00747B80">
        <w:rPr>
          <w:rFonts w:cs="Arial"/>
          <w:sz w:val="22"/>
          <w:szCs w:val="22"/>
        </w:rPr>
        <w:t xml:space="preserve"> and starts the vacuum</w:t>
      </w:r>
      <w:r w:rsidR="005D5DAD">
        <w:rPr>
          <w:rFonts w:cs="Arial"/>
          <w:sz w:val="22"/>
          <w:szCs w:val="22"/>
        </w:rPr>
        <w:t>.</w:t>
      </w:r>
    </w:p>
    <w:p w14:paraId="2C49E3D3" w14:textId="65F23252" w:rsidR="00804D3E" w:rsidRDefault="00804D3E" w:rsidP="00F579AB">
      <w:pPr>
        <w:numPr>
          <w:ilvl w:val="2"/>
          <w:numId w:val="2"/>
        </w:numPr>
        <w:spacing w:before="240"/>
        <w:outlineLvl w:val="0"/>
        <w:rPr>
          <w:rFonts w:cs="Arial"/>
          <w:sz w:val="22"/>
          <w:szCs w:val="22"/>
        </w:rPr>
      </w:pPr>
      <w:r>
        <w:rPr>
          <w:rFonts w:cs="Arial"/>
          <w:sz w:val="22"/>
          <w:szCs w:val="22"/>
        </w:rPr>
        <w:t xml:space="preserve">MED: Talent </w:t>
      </w:r>
      <w:r w:rsidR="008D2319" w:rsidRPr="00D47843">
        <w:rPr>
          <w:rFonts w:cs="Arial"/>
          <w:sz w:val="22"/>
          <w:szCs w:val="22"/>
        </w:rPr>
        <w:t>adds</w:t>
      </w:r>
      <w:r w:rsidR="008D2319">
        <w:rPr>
          <w:rFonts w:cs="Arial"/>
          <w:sz w:val="22"/>
          <w:szCs w:val="22"/>
        </w:rPr>
        <w:t xml:space="preserve"> DIH</w:t>
      </w:r>
      <w:r w:rsidR="008D2319">
        <w:rPr>
          <w:rFonts w:cs="Arial"/>
          <w:sz w:val="22"/>
          <w:szCs w:val="22"/>
          <w:vertAlign w:val="subscript"/>
        </w:rPr>
        <w:t>2</w:t>
      </w:r>
      <w:r w:rsidR="008D2319">
        <w:rPr>
          <w:rFonts w:cs="Arial"/>
          <w:sz w:val="22"/>
          <w:szCs w:val="22"/>
        </w:rPr>
        <w:t>O</w:t>
      </w:r>
      <w:r w:rsidR="00876A24">
        <w:rPr>
          <w:rFonts w:cs="Arial"/>
          <w:sz w:val="22"/>
          <w:szCs w:val="22"/>
        </w:rPr>
        <w:t xml:space="preserve"> to a </w:t>
      </w:r>
      <w:r w:rsidR="00D47843">
        <w:rPr>
          <w:rFonts w:cs="Arial"/>
          <w:sz w:val="22"/>
          <w:szCs w:val="22"/>
        </w:rPr>
        <w:t xml:space="preserve">volumetric flask containing </w:t>
      </w:r>
      <w:r w:rsidR="00876A24">
        <w:rPr>
          <w:rFonts w:cs="Arial"/>
          <w:sz w:val="22"/>
          <w:szCs w:val="22"/>
        </w:rPr>
        <w:t>3x-filtered</w:t>
      </w:r>
      <w:r w:rsidR="00783ED2">
        <w:rPr>
          <w:rFonts w:cs="Arial"/>
          <w:sz w:val="22"/>
          <w:szCs w:val="22"/>
        </w:rPr>
        <w:t xml:space="preserve"> lead methanesulfonate solution</w:t>
      </w:r>
      <w:r w:rsidR="008D2319">
        <w:rPr>
          <w:rFonts w:cs="Arial"/>
          <w:sz w:val="22"/>
          <w:szCs w:val="22"/>
        </w:rPr>
        <w:t xml:space="preserve"> to bring the total volume to 1 L</w:t>
      </w:r>
      <w:r w:rsidR="00FC088F">
        <w:rPr>
          <w:rFonts w:cs="Arial"/>
          <w:sz w:val="22"/>
          <w:szCs w:val="22"/>
        </w:rPr>
        <w:t xml:space="preserve"> and starts </w:t>
      </w:r>
      <w:r w:rsidR="00414D0F">
        <w:rPr>
          <w:rFonts w:cs="Arial"/>
          <w:sz w:val="22"/>
          <w:szCs w:val="22"/>
        </w:rPr>
        <w:t xml:space="preserve">stirring </w:t>
      </w:r>
      <w:r w:rsidR="00FC088F">
        <w:rPr>
          <w:rFonts w:cs="Arial"/>
          <w:sz w:val="22"/>
          <w:szCs w:val="22"/>
        </w:rPr>
        <w:t>the solution.</w:t>
      </w:r>
    </w:p>
    <w:p w14:paraId="74CA8F6F" w14:textId="35108655" w:rsidR="00EF3598" w:rsidRPr="000A167D" w:rsidRDefault="0055603C" w:rsidP="00F579AB">
      <w:pPr>
        <w:numPr>
          <w:ilvl w:val="1"/>
          <w:numId w:val="2"/>
        </w:numPr>
        <w:spacing w:before="240"/>
        <w:outlineLvl w:val="0"/>
        <w:rPr>
          <w:rFonts w:cs="Arial"/>
          <w:sz w:val="22"/>
          <w:szCs w:val="22"/>
        </w:rPr>
      </w:pPr>
      <w:r w:rsidRPr="000A167D">
        <w:rPr>
          <w:rFonts w:cs="Arial"/>
          <w:sz w:val="22"/>
          <w:szCs w:val="22"/>
        </w:rPr>
        <w:t xml:space="preserve">Next, </w:t>
      </w:r>
      <w:r w:rsidR="00207482" w:rsidRPr="000A167D">
        <w:rPr>
          <w:rFonts w:cs="Arial"/>
          <w:sz w:val="22"/>
          <w:szCs w:val="22"/>
        </w:rPr>
        <w:t xml:space="preserve">combine in </w:t>
      </w:r>
      <w:proofErr w:type="gramStart"/>
      <w:r w:rsidR="00207482" w:rsidRPr="000A167D">
        <w:rPr>
          <w:rFonts w:cs="Arial"/>
          <w:sz w:val="22"/>
          <w:szCs w:val="22"/>
        </w:rPr>
        <w:t xml:space="preserve">a beaker </w:t>
      </w:r>
      <w:r w:rsidR="008E27B0" w:rsidRPr="000A167D">
        <w:rPr>
          <w:rFonts w:cs="Arial"/>
          <w:sz w:val="22"/>
          <w:szCs w:val="22"/>
        </w:rPr>
        <w:t>20.595 grams</w:t>
      </w:r>
      <w:proofErr w:type="gramEnd"/>
      <w:r w:rsidR="008E27B0" w:rsidRPr="000A167D">
        <w:rPr>
          <w:rFonts w:cs="Arial"/>
          <w:sz w:val="22"/>
          <w:szCs w:val="22"/>
        </w:rPr>
        <w:t xml:space="preserve"> of 70% MSA</w:t>
      </w:r>
      <w:r w:rsidR="00642742">
        <w:rPr>
          <w:rFonts w:cs="Arial"/>
          <w:sz w:val="22"/>
          <w:szCs w:val="22"/>
        </w:rPr>
        <w:t xml:space="preserve"> (</w:t>
      </w:r>
      <w:r w:rsidR="00642742">
        <w:rPr>
          <w:rFonts w:cs="Arial"/>
          <w:color w:val="FF0000"/>
          <w:sz w:val="22"/>
          <w:szCs w:val="22"/>
        </w:rPr>
        <w:t>M-S-A</w:t>
      </w:r>
      <w:r w:rsidR="00642742">
        <w:rPr>
          <w:rFonts w:cs="Arial"/>
          <w:sz w:val="22"/>
          <w:szCs w:val="22"/>
        </w:rPr>
        <w:t>)</w:t>
      </w:r>
      <w:r w:rsidR="00CE6737" w:rsidRPr="000A167D">
        <w:rPr>
          <w:rFonts w:cs="Arial"/>
          <w:sz w:val="22"/>
          <w:szCs w:val="22"/>
        </w:rPr>
        <w:t>,</w:t>
      </w:r>
      <w:r w:rsidR="001E5758" w:rsidRPr="000A167D">
        <w:rPr>
          <w:rFonts w:cs="Arial"/>
          <w:sz w:val="22"/>
          <w:szCs w:val="22"/>
        </w:rPr>
        <w:t xml:space="preserve"> </w:t>
      </w:r>
      <w:r w:rsidR="00903F87" w:rsidRPr="000A167D">
        <w:rPr>
          <w:rFonts w:cs="Arial"/>
          <w:sz w:val="22"/>
          <w:szCs w:val="22"/>
        </w:rPr>
        <w:t>150 milliliters of</w:t>
      </w:r>
      <w:r w:rsidR="00440F7E" w:rsidRPr="000A167D">
        <w:rPr>
          <w:rFonts w:cs="Arial"/>
          <w:sz w:val="22"/>
          <w:szCs w:val="22"/>
        </w:rPr>
        <w:t xml:space="preserve"> </w:t>
      </w:r>
      <w:r w:rsidR="00903F87" w:rsidRPr="000A167D">
        <w:rPr>
          <w:rFonts w:cs="Arial"/>
          <w:sz w:val="22"/>
          <w:szCs w:val="22"/>
        </w:rPr>
        <w:t>1</w:t>
      </w:r>
      <w:r w:rsidR="004C2700" w:rsidRPr="000A167D">
        <w:rPr>
          <w:rFonts w:cs="Arial"/>
          <w:sz w:val="22"/>
          <w:szCs w:val="22"/>
        </w:rPr>
        <w:t>-</w:t>
      </w:r>
      <w:r w:rsidR="00903F87" w:rsidRPr="000A167D">
        <w:rPr>
          <w:rFonts w:cs="Arial"/>
          <w:sz w:val="22"/>
          <w:szCs w:val="22"/>
        </w:rPr>
        <w:t>molar</w:t>
      </w:r>
      <w:r w:rsidR="004C2700" w:rsidRPr="000A167D">
        <w:rPr>
          <w:rFonts w:cs="Arial"/>
          <w:sz w:val="22"/>
          <w:szCs w:val="22"/>
        </w:rPr>
        <w:t xml:space="preserve"> </w:t>
      </w:r>
      <w:r w:rsidR="00903F87" w:rsidRPr="000A167D">
        <w:rPr>
          <w:rFonts w:cs="Arial"/>
          <w:sz w:val="22"/>
          <w:szCs w:val="22"/>
        </w:rPr>
        <w:t>lead methanesulfonate</w:t>
      </w:r>
      <w:r w:rsidR="00CE6737" w:rsidRPr="000A167D">
        <w:rPr>
          <w:rFonts w:cs="Arial"/>
          <w:sz w:val="22"/>
          <w:szCs w:val="22"/>
        </w:rPr>
        <w:t>,</w:t>
      </w:r>
      <w:r w:rsidR="006E1CC3" w:rsidRPr="000A167D">
        <w:rPr>
          <w:rFonts w:cs="Arial"/>
          <w:sz w:val="22"/>
          <w:szCs w:val="22"/>
        </w:rPr>
        <w:t xml:space="preserve"> </w:t>
      </w:r>
      <w:r w:rsidR="006E1CC3" w:rsidRPr="000A167D">
        <w:rPr>
          <w:rFonts w:cs="Arial"/>
          <w:b/>
          <w:sz w:val="22"/>
          <w:szCs w:val="22"/>
        </w:rPr>
        <w:t>[1]</w:t>
      </w:r>
      <w:r w:rsidR="00CE6737" w:rsidRPr="000A167D">
        <w:rPr>
          <w:rFonts w:cs="Arial"/>
          <w:sz w:val="22"/>
          <w:szCs w:val="22"/>
        </w:rPr>
        <w:t xml:space="preserve"> and</w:t>
      </w:r>
      <w:r w:rsidR="008B1060" w:rsidRPr="000A167D">
        <w:rPr>
          <w:rFonts w:cs="Arial"/>
          <w:sz w:val="22"/>
          <w:szCs w:val="22"/>
        </w:rPr>
        <w:t xml:space="preserve"> 1.23 grams of sodium acetate</w:t>
      </w:r>
      <w:r w:rsidR="009C46CC">
        <w:rPr>
          <w:rFonts w:cs="Arial"/>
          <w:sz w:val="22"/>
          <w:szCs w:val="22"/>
        </w:rPr>
        <w:t xml:space="preserve"> (</w:t>
      </w:r>
      <w:r w:rsidR="009C46CC" w:rsidRPr="009C46CC">
        <w:rPr>
          <w:rFonts w:cs="Arial"/>
          <w:b/>
          <w:color w:val="FF0000"/>
          <w:sz w:val="22"/>
          <w:szCs w:val="22"/>
        </w:rPr>
        <w:t>as</w:t>
      </w:r>
      <w:r w:rsidR="009C46CC" w:rsidRPr="009C46CC">
        <w:rPr>
          <w:rFonts w:cs="Arial"/>
          <w:color w:val="FF0000"/>
          <w:sz w:val="22"/>
          <w:szCs w:val="22"/>
        </w:rPr>
        <w:t>-ih-tate /ˈæs ɪˌteɪt/</w:t>
      </w:r>
      <w:r w:rsidR="009C46CC">
        <w:rPr>
          <w:rFonts w:cs="Arial"/>
          <w:sz w:val="22"/>
          <w:szCs w:val="22"/>
        </w:rPr>
        <w:t>)</w:t>
      </w:r>
      <w:r w:rsidR="008B1060" w:rsidRPr="000A167D">
        <w:rPr>
          <w:rFonts w:cs="Arial"/>
          <w:sz w:val="22"/>
          <w:szCs w:val="22"/>
        </w:rPr>
        <w:t>.</w:t>
      </w:r>
      <w:r w:rsidR="005B3739" w:rsidRPr="000A167D">
        <w:rPr>
          <w:rFonts w:cs="Arial"/>
          <w:sz w:val="22"/>
          <w:szCs w:val="22"/>
        </w:rPr>
        <w:t xml:space="preserve"> </w:t>
      </w:r>
      <w:r w:rsidR="005B3739" w:rsidRPr="000A167D">
        <w:rPr>
          <w:rFonts w:cs="Arial"/>
          <w:b/>
          <w:sz w:val="22"/>
          <w:szCs w:val="22"/>
        </w:rPr>
        <w:t>[2]</w:t>
      </w:r>
    </w:p>
    <w:p w14:paraId="0A7CD51E" w14:textId="0F1DA47F" w:rsidR="00182C0B" w:rsidRDefault="00747DB3" w:rsidP="00F579AB">
      <w:pPr>
        <w:numPr>
          <w:ilvl w:val="2"/>
          <w:numId w:val="2"/>
        </w:numPr>
        <w:spacing w:before="240"/>
        <w:outlineLvl w:val="0"/>
        <w:rPr>
          <w:rFonts w:cs="Arial"/>
          <w:sz w:val="22"/>
          <w:szCs w:val="22"/>
        </w:rPr>
      </w:pPr>
      <w:r>
        <w:rPr>
          <w:rFonts w:cs="Arial"/>
          <w:sz w:val="22"/>
          <w:szCs w:val="22"/>
        </w:rPr>
        <w:t xml:space="preserve">MED: Talent </w:t>
      </w:r>
      <w:r w:rsidR="00FB7935">
        <w:rPr>
          <w:rFonts w:cs="Arial"/>
          <w:sz w:val="22"/>
          <w:szCs w:val="22"/>
        </w:rPr>
        <w:t>adds</w:t>
      </w:r>
      <w:r>
        <w:rPr>
          <w:rFonts w:cs="Arial"/>
          <w:sz w:val="22"/>
          <w:szCs w:val="22"/>
        </w:rPr>
        <w:t xml:space="preserve"> 150 mL of the 1 M lead methanesulfonate solution</w:t>
      </w:r>
      <w:r w:rsidR="00F7126F">
        <w:rPr>
          <w:rFonts w:cs="Arial"/>
          <w:sz w:val="22"/>
          <w:szCs w:val="22"/>
        </w:rPr>
        <w:t xml:space="preserve"> </w:t>
      </w:r>
      <w:r>
        <w:rPr>
          <w:rFonts w:cs="Arial"/>
          <w:sz w:val="22"/>
          <w:szCs w:val="22"/>
        </w:rPr>
        <w:t>to a beaker that already contains 20.595 g 70% MSA</w:t>
      </w:r>
      <w:r w:rsidR="00397447">
        <w:rPr>
          <w:rFonts w:cs="Arial"/>
          <w:sz w:val="22"/>
          <w:szCs w:val="22"/>
        </w:rPr>
        <w:t xml:space="preserve"> and a stir bar.</w:t>
      </w:r>
    </w:p>
    <w:p w14:paraId="722BFDC6" w14:textId="02C5EFBC" w:rsidR="00CC3FB4" w:rsidRDefault="00CC3FB4" w:rsidP="00F579AB">
      <w:pPr>
        <w:numPr>
          <w:ilvl w:val="2"/>
          <w:numId w:val="2"/>
        </w:numPr>
        <w:spacing w:before="240"/>
        <w:outlineLvl w:val="0"/>
        <w:rPr>
          <w:rFonts w:cs="Arial"/>
          <w:sz w:val="22"/>
          <w:szCs w:val="22"/>
        </w:rPr>
      </w:pPr>
      <w:r>
        <w:rPr>
          <w:rFonts w:cs="Arial"/>
          <w:sz w:val="22"/>
          <w:szCs w:val="22"/>
        </w:rPr>
        <w:t xml:space="preserve">MED: Talent adds </w:t>
      </w:r>
      <w:r w:rsidR="00913221">
        <w:rPr>
          <w:rFonts w:cs="Arial"/>
          <w:sz w:val="22"/>
          <w:szCs w:val="22"/>
        </w:rPr>
        <w:t>1.23 g</w:t>
      </w:r>
      <w:r>
        <w:rPr>
          <w:rFonts w:cs="Arial"/>
          <w:sz w:val="22"/>
          <w:szCs w:val="22"/>
        </w:rPr>
        <w:t xml:space="preserve"> NaOAc to the beaker.</w:t>
      </w:r>
    </w:p>
    <w:p w14:paraId="4F961EE2" w14:textId="4C5BA56D" w:rsidR="00AD5819" w:rsidRDefault="00197557" w:rsidP="00F579AB">
      <w:pPr>
        <w:numPr>
          <w:ilvl w:val="1"/>
          <w:numId w:val="2"/>
        </w:numPr>
        <w:spacing w:before="240"/>
        <w:outlineLvl w:val="0"/>
        <w:rPr>
          <w:rFonts w:cs="Arial"/>
          <w:sz w:val="22"/>
          <w:szCs w:val="22"/>
        </w:rPr>
      </w:pPr>
      <w:r w:rsidRPr="00355840">
        <w:rPr>
          <w:rFonts w:cs="Arial"/>
          <w:sz w:val="22"/>
          <w:szCs w:val="22"/>
        </w:rPr>
        <w:t xml:space="preserve">Dilute the </w:t>
      </w:r>
      <w:r w:rsidR="003B6A1B" w:rsidRPr="00355840">
        <w:rPr>
          <w:rFonts w:cs="Arial"/>
          <w:sz w:val="22"/>
          <w:szCs w:val="22"/>
        </w:rPr>
        <w:t>mixture</w:t>
      </w:r>
      <w:r w:rsidRPr="00355840">
        <w:rPr>
          <w:rFonts w:cs="Arial"/>
          <w:sz w:val="22"/>
          <w:szCs w:val="22"/>
        </w:rPr>
        <w:t xml:space="preserve"> to 300 milliliters with deionized water</w:t>
      </w:r>
      <w:r w:rsidR="008C4A85" w:rsidRPr="00355840">
        <w:rPr>
          <w:rFonts w:cs="Arial"/>
          <w:sz w:val="22"/>
          <w:szCs w:val="22"/>
        </w:rPr>
        <w:t xml:space="preserve"> and stir it</w:t>
      </w:r>
      <w:r w:rsidR="00F978D8" w:rsidRPr="00355840">
        <w:rPr>
          <w:rFonts w:cs="Arial"/>
          <w:sz w:val="22"/>
          <w:szCs w:val="22"/>
        </w:rPr>
        <w:t xml:space="preserve"> </w:t>
      </w:r>
      <w:r w:rsidR="000A167D" w:rsidRPr="00355840">
        <w:rPr>
          <w:rFonts w:cs="Arial"/>
          <w:sz w:val="22"/>
          <w:szCs w:val="22"/>
        </w:rPr>
        <w:t>for 1 to 2 minutes</w:t>
      </w:r>
      <w:r w:rsidR="00FD2992">
        <w:rPr>
          <w:rFonts w:cs="Arial"/>
          <w:sz w:val="22"/>
          <w:szCs w:val="22"/>
        </w:rPr>
        <w:t xml:space="preserve"> to </w:t>
      </w:r>
      <w:r w:rsidR="007514E3">
        <w:rPr>
          <w:rFonts w:cs="Arial"/>
          <w:sz w:val="22"/>
          <w:szCs w:val="22"/>
        </w:rPr>
        <w:t>make</w:t>
      </w:r>
      <w:r w:rsidR="00FD2992">
        <w:rPr>
          <w:rFonts w:cs="Arial"/>
          <w:sz w:val="22"/>
          <w:szCs w:val="22"/>
        </w:rPr>
        <w:t xml:space="preserve"> </w:t>
      </w:r>
      <w:r w:rsidR="0010458C">
        <w:rPr>
          <w:rFonts w:cs="Arial"/>
          <w:sz w:val="22"/>
          <w:szCs w:val="22"/>
        </w:rPr>
        <w:t>an</w:t>
      </w:r>
      <w:r w:rsidR="00FF5651">
        <w:rPr>
          <w:rFonts w:cs="Arial"/>
          <w:sz w:val="22"/>
          <w:szCs w:val="22"/>
        </w:rPr>
        <w:t xml:space="preserve"> </w:t>
      </w:r>
      <w:r w:rsidR="00B10483">
        <w:rPr>
          <w:rFonts w:cs="Arial"/>
          <w:sz w:val="22"/>
          <w:szCs w:val="22"/>
        </w:rPr>
        <w:t xml:space="preserve">electrolyte solution with </w:t>
      </w:r>
      <w:r w:rsidR="00D87A93">
        <w:rPr>
          <w:rFonts w:cs="Arial"/>
          <w:sz w:val="22"/>
          <w:szCs w:val="22"/>
        </w:rPr>
        <w:t>sodium acetate as an additive.</w:t>
      </w:r>
      <w:r w:rsidR="00E701F1">
        <w:rPr>
          <w:rFonts w:cs="Arial"/>
          <w:sz w:val="22"/>
          <w:szCs w:val="22"/>
        </w:rPr>
        <w:t xml:space="preserve"> </w:t>
      </w:r>
      <w:r w:rsidR="00E701F1">
        <w:rPr>
          <w:rFonts w:cs="Arial"/>
          <w:b/>
          <w:sz w:val="22"/>
          <w:szCs w:val="22"/>
        </w:rPr>
        <w:t>[1-TXT]</w:t>
      </w:r>
    </w:p>
    <w:p w14:paraId="4D71A2E1" w14:textId="4A0A4400" w:rsidR="00547903" w:rsidRPr="000638AC" w:rsidRDefault="004229E5" w:rsidP="00F579AB">
      <w:pPr>
        <w:numPr>
          <w:ilvl w:val="2"/>
          <w:numId w:val="2"/>
        </w:numPr>
        <w:spacing w:before="240"/>
        <w:outlineLvl w:val="0"/>
        <w:rPr>
          <w:rFonts w:cs="Arial"/>
          <w:sz w:val="22"/>
          <w:szCs w:val="22"/>
        </w:rPr>
      </w:pPr>
      <w:r w:rsidRPr="000638AC">
        <w:rPr>
          <w:rFonts w:cs="Arial"/>
          <w:sz w:val="22"/>
          <w:szCs w:val="22"/>
        </w:rPr>
        <w:t xml:space="preserve">MED: </w:t>
      </w:r>
      <w:r w:rsidR="006A57F4" w:rsidRPr="000638AC">
        <w:rPr>
          <w:rFonts w:cs="Arial"/>
          <w:sz w:val="22"/>
          <w:szCs w:val="22"/>
        </w:rPr>
        <w:t xml:space="preserve">Talent </w:t>
      </w:r>
      <w:r w:rsidR="002218C0" w:rsidRPr="000638AC">
        <w:rPr>
          <w:rFonts w:cs="Arial"/>
          <w:sz w:val="22"/>
          <w:szCs w:val="22"/>
        </w:rPr>
        <w:t>adds 300 mL DIH</w:t>
      </w:r>
      <w:r w:rsidR="002218C0" w:rsidRPr="000638AC">
        <w:rPr>
          <w:rFonts w:cs="Arial"/>
          <w:sz w:val="22"/>
          <w:szCs w:val="22"/>
          <w:vertAlign w:val="subscript"/>
        </w:rPr>
        <w:t>2</w:t>
      </w:r>
      <w:r w:rsidR="002218C0" w:rsidRPr="000638AC">
        <w:rPr>
          <w:rFonts w:cs="Arial"/>
          <w:sz w:val="22"/>
          <w:szCs w:val="22"/>
        </w:rPr>
        <w:t>O to the electrolyte beaker</w:t>
      </w:r>
      <w:r w:rsidR="00397447" w:rsidRPr="000638AC">
        <w:rPr>
          <w:rFonts w:cs="Arial"/>
          <w:sz w:val="22"/>
          <w:szCs w:val="22"/>
        </w:rPr>
        <w:t>, sets the beaker on a stir plate, and turns up the stir motor.</w:t>
      </w:r>
      <w:r w:rsidR="00756B9A" w:rsidRPr="000638AC">
        <w:rPr>
          <w:rFonts w:cs="Arial"/>
          <w:sz w:val="22"/>
          <w:szCs w:val="22"/>
        </w:rPr>
        <w:t xml:space="preserve"> </w:t>
      </w:r>
      <w:r w:rsidR="00B10483" w:rsidRPr="000638AC">
        <w:rPr>
          <w:rFonts w:cs="Arial"/>
          <w:b/>
          <w:sz w:val="22"/>
          <w:szCs w:val="22"/>
        </w:rPr>
        <w:t xml:space="preserve">TEXT: </w:t>
      </w:r>
      <w:r w:rsidR="00CB4728" w:rsidRPr="000638AC">
        <w:rPr>
          <w:rFonts w:cs="Arial"/>
          <w:b/>
          <w:sz w:val="22"/>
          <w:szCs w:val="22"/>
        </w:rPr>
        <w:t>Electrolyt</w:t>
      </w:r>
      <w:r w:rsidR="00770FFA" w:rsidRPr="000638AC">
        <w:rPr>
          <w:rFonts w:cs="Arial"/>
          <w:b/>
          <w:sz w:val="22"/>
          <w:szCs w:val="22"/>
        </w:rPr>
        <w:t>e:</w:t>
      </w:r>
      <w:r w:rsidR="00CB4728" w:rsidRPr="000638AC">
        <w:rPr>
          <w:rFonts w:cs="Arial"/>
          <w:b/>
          <w:sz w:val="22"/>
          <w:szCs w:val="22"/>
        </w:rPr>
        <w:t xml:space="preserve"> 0.5 M lead </w:t>
      </w:r>
      <w:r w:rsidR="00CB4728" w:rsidRPr="000638AC">
        <w:rPr>
          <w:rFonts w:cs="Arial"/>
          <w:b/>
          <w:sz w:val="22"/>
          <w:szCs w:val="22"/>
        </w:rPr>
        <w:lastRenderedPageBreak/>
        <w:t>methanesulfonate</w:t>
      </w:r>
      <w:r w:rsidR="00A56FD3" w:rsidRPr="000638AC">
        <w:rPr>
          <w:rFonts w:cs="Arial"/>
          <w:b/>
          <w:sz w:val="22"/>
          <w:szCs w:val="22"/>
        </w:rPr>
        <w:t>,</w:t>
      </w:r>
      <w:r w:rsidR="00CB4728" w:rsidRPr="000638AC">
        <w:rPr>
          <w:rFonts w:cs="Arial"/>
          <w:b/>
          <w:sz w:val="22"/>
          <w:szCs w:val="22"/>
        </w:rPr>
        <w:t xml:space="preserve"> 0.5 M </w:t>
      </w:r>
      <w:r w:rsidR="00FC60E0" w:rsidRPr="000638AC">
        <w:rPr>
          <w:rFonts w:cs="Arial"/>
          <w:b/>
          <w:sz w:val="22"/>
          <w:szCs w:val="22"/>
        </w:rPr>
        <w:t>MSA</w:t>
      </w:r>
      <w:r w:rsidR="00A56FD3" w:rsidRPr="000638AC">
        <w:rPr>
          <w:rFonts w:cs="Arial"/>
          <w:b/>
          <w:sz w:val="22"/>
          <w:szCs w:val="22"/>
        </w:rPr>
        <w:t>,</w:t>
      </w:r>
      <w:r w:rsidR="00CB4728" w:rsidRPr="000638AC">
        <w:rPr>
          <w:rFonts w:cs="Arial"/>
          <w:b/>
          <w:sz w:val="22"/>
          <w:szCs w:val="22"/>
        </w:rPr>
        <w:t xml:space="preserve"> 50 mM </w:t>
      </w:r>
      <w:r w:rsidR="00FC60E0" w:rsidRPr="000638AC">
        <w:rPr>
          <w:rFonts w:cs="Arial"/>
          <w:b/>
          <w:sz w:val="22"/>
          <w:szCs w:val="22"/>
        </w:rPr>
        <w:t>NaOAc</w:t>
      </w:r>
      <w:r w:rsidR="000638AC" w:rsidRPr="000638AC">
        <w:rPr>
          <w:rFonts w:cs="Arial"/>
          <w:b/>
          <w:sz w:val="22"/>
          <w:szCs w:val="22"/>
        </w:rPr>
        <w:t xml:space="preserve"> </w:t>
      </w:r>
      <w:r w:rsidR="00547903">
        <w:rPr>
          <w:rStyle w:val="blueitalics"/>
        </w:rPr>
        <w:t xml:space="preserve">Video Editor: Please wait to show the text overlay until </w:t>
      </w:r>
      <w:r w:rsidR="00917D56">
        <w:rPr>
          <w:rStyle w:val="blueitalics"/>
        </w:rPr>
        <w:t>“and stir…”</w:t>
      </w:r>
    </w:p>
    <w:p w14:paraId="7E045EE5" w14:textId="6B533C0E" w:rsidR="00AD5819" w:rsidRPr="001511A7" w:rsidRDefault="00C2159D" w:rsidP="00F579AB">
      <w:pPr>
        <w:numPr>
          <w:ilvl w:val="1"/>
          <w:numId w:val="2"/>
        </w:numPr>
        <w:spacing w:before="240"/>
        <w:outlineLvl w:val="0"/>
        <w:rPr>
          <w:rFonts w:cs="Arial"/>
          <w:sz w:val="22"/>
          <w:szCs w:val="22"/>
        </w:rPr>
      </w:pPr>
      <w:r w:rsidRPr="001511A7">
        <w:rPr>
          <w:rFonts w:cs="Arial"/>
          <w:sz w:val="22"/>
          <w:szCs w:val="22"/>
        </w:rPr>
        <w:t xml:space="preserve">Next, </w:t>
      </w:r>
      <w:r w:rsidR="001A51BF" w:rsidRPr="001511A7">
        <w:rPr>
          <w:rFonts w:cs="Arial"/>
          <w:sz w:val="22"/>
          <w:szCs w:val="22"/>
        </w:rPr>
        <w:t xml:space="preserve">polish a </w:t>
      </w:r>
      <w:r w:rsidR="00F4621B" w:rsidRPr="001511A7">
        <w:rPr>
          <w:rFonts w:cs="Arial"/>
          <w:sz w:val="22"/>
          <w:szCs w:val="22"/>
        </w:rPr>
        <w:t xml:space="preserve">bare </w:t>
      </w:r>
      <w:r w:rsidR="00284F98">
        <w:rPr>
          <w:rFonts w:cs="Arial"/>
          <w:sz w:val="22"/>
          <w:szCs w:val="22"/>
        </w:rPr>
        <w:t>graphite</w:t>
      </w:r>
      <w:r w:rsidR="001A51BF" w:rsidRPr="001511A7">
        <w:rPr>
          <w:rFonts w:cs="Arial"/>
          <w:sz w:val="22"/>
          <w:szCs w:val="22"/>
        </w:rPr>
        <w:t xml:space="preserve"> electrode with </w:t>
      </w:r>
      <w:r w:rsidR="00A94B8A" w:rsidRPr="001511A7">
        <w:rPr>
          <w:rFonts w:cs="Arial"/>
          <w:sz w:val="22"/>
          <w:szCs w:val="22"/>
        </w:rPr>
        <w:t>P100</w:t>
      </w:r>
      <w:r w:rsidR="00CD0929" w:rsidRPr="001511A7">
        <w:rPr>
          <w:rFonts w:cs="Arial"/>
          <w:sz w:val="22"/>
          <w:szCs w:val="22"/>
        </w:rPr>
        <w:t>-grit</w:t>
      </w:r>
      <w:r w:rsidR="00250C97">
        <w:rPr>
          <w:rFonts w:cs="Arial"/>
          <w:sz w:val="22"/>
          <w:szCs w:val="22"/>
        </w:rPr>
        <w:t xml:space="preserve"> (</w:t>
      </w:r>
      <w:r w:rsidR="00250C97">
        <w:rPr>
          <w:rFonts w:cs="Arial"/>
          <w:color w:val="FF0000"/>
          <w:sz w:val="22"/>
          <w:szCs w:val="22"/>
        </w:rPr>
        <w:t>P-one-hundred</w:t>
      </w:r>
      <w:r w:rsidR="006B0C90">
        <w:rPr>
          <w:rFonts w:cs="Arial"/>
          <w:color w:val="FF0000"/>
          <w:sz w:val="22"/>
          <w:szCs w:val="22"/>
        </w:rPr>
        <w:t xml:space="preserve"> </w:t>
      </w:r>
      <w:r w:rsidR="00250C97">
        <w:rPr>
          <w:rFonts w:cs="Arial"/>
          <w:color w:val="FF0000"/>
          <w:sz w:val="22"/>
          <w:szCs w:val="22"/>
        </w:rPr>
        <w:t>grit</w:t>
      </w:r>
      <w:r w:rsidR="00250C97">
        <w:rPr>
          <w:rFonts w:cs="Arial"/>
          <w:sz w:val="22"/>
          <w:szCs w:val="22"/>
        </w:rPr>
        <w:t>)</w:t>
      </w:r>
      <w:r w:rsidR="00D551E4" w:rsidRPr="001511A7">
        <w:rPr>
          <w:rFonts w:cs="Arial"/>
          <w:sz w:val="22"/>
          <w:szCs w:val="22"/>
        </w:rPr>
        <w:t xml:space="preserve"> </w:t>
      </w:r>
      <w:r w:rsidR="001A51BF" w:rsidRPr="001511A7">
        <w:rPr>
          <w:rFonts w:cs="Arial"/>
          <w:sz w:val="22"/>
          <w:szCs w:val="22"/>
        </w:rPr>
        <w:t>alumin</w:t>
      </w:r>
      <w:r w:rsidR="00212091" w:rsidRPr="001511A7">
        <w:rPr>
          <w:rFonts w:cs="Arial"/>
          <w:sz w:val="22"/>
          <w:szCs w:val="22"/>
        </w:rPr>
        <w:t>a</w:t>
      </w:r>
      <w:r w:rsidR="00800EB1">
        <w:rPr>
          <w:rFonts w:cs="Arial"/>
          <w:sz w:val="22"/>
          <w:szCs w:val="22"/>
        </w:rPr>
        <w:t xml:space="preserve"> (</w:t>
      </w:r>
      <w:r w:rsidR="00800EB1" w:rsidRPr="00800EB1">
        <w:rPr>
          <w:rFonts w:cs="Arial"/>
          <w:color w:val="FF0000"/>
          <w:sz w:val="22"/>
          <w:szCs w:val="22"/>
        </w:rPr>
        <w:t>uh-</w:t>
      </w:r>
      <w:r w:rsidR="00800EB1" w:rsidRPr="00800EB1">
        <w:rPr>
          <w:rFonts w:cs="Arial"/>
          <w:b/>
          <w:color w:val="FF0000"/>
          <w:sz w:val="22"/>
          <w:szCs w:val="22"/>
        </w:rPr>
        <w:t>loo</w:t>
      </w:r>
      <w:r w:rsidR="00800EB1" w:rsidRPr="00800EB1">
        <w:rPr>
          <w:rFonts w:cs="Arial"/>
          <w:color w:val="FF0000"/>
          <w:sz w:val="22"/>
          <w:szCs w:val="22"/>
        </w:rPr>
        <w:t>-min-uh /əˈluː mɪn ə/</w:t>
      </w:r>
      <w:r w:rsidR="00800EB1">
        <w:rPr>
          <w:rFonts w:cs="Arial"/>
          <w:sz w:val="22"/>
          <w:szCs w:val="22"/>
        </w:rPr>
        <w:t>)</w:t>
      </w:r>
      <w:r w:rsidR="001A51BF" w:rsidRPr="001511A7">
        <w:rPr>
          <w:rFonts w:cs="Arial"/>
          <w:sz w:val="22"/>
          <w:szCs w:val="22"/>
        </w:rPr>
        <w:t xml:space="preserve"> sandpaper</w:t>
      </w:r>
      <w:r w:rsidR="008B482F" w:rsidRPr="001511A7">
        <w:rPr>
          <w:rFonts w:cs="Arial"/>
          <w:sz w:val="22"/>
          <w:szCs w:val="22"/>
        </w:rPr>
        <w:t xml:space="preserve"> </w:t>
      </w:r>
      <w:r w:rsidR="008B482F" w:rsidRPr="001511A7">
        <w:rPr>
          <w:rFonts w:cs="Arial"/>
          <w:b/>
          <w:sz w:val="22"/>
          <w:szCs w:val="22"/>
        </w:rPr>
        <w:t>[1]</w:t>
      </w:r>
      <w:r w:rsidR="00704291" w:rsidRPr="001511A7">
        <w:rPr>
          <w:rFonts w:cs="Arial"/>
          <w:sz w:val="22"/>
          <w:szCs w:val="22"/>
        </w:rPr>
        <w:t xml:space="preserve"> until no </w:t>
      </w:r>
      <w:r w:rsidR="00641799" w:rsidRPr="001511A7">
        <w:rPr>
          <w:rFonts w:cs="Arial"/>
          <w:sz w:val="22"/>
          <w:szCs w:val="22"/>
        </w:rPr>
        <w:t>impurities are visible.</w:t>
      </w:r>
      <w:r w:rsidR="008B482F" w:rsidRPr="001511A7">
        <w:rPr>
          <w:rFonts w:cs="Arial"/>
          <w:sz w:val="22"/>
          <w:szCs w:val="22"/>
        </w:rPr>
        <w:t xml:space="preserve"> </w:t>
      </w:r>
      <w:r w:rsidR="008B482F" w:rsidRPr="001511A7">
        <w:rPr>
          <w:rFonts w:cs="Arial"/>
          <w:b/>
          <w:sz w:val="22"/>
          <w:szCs w:val="22"/>
        </w:rPr>
        <w:t>[2]</w:t>
      </w:r>
      <w:r w:rsidR="00641799" w:rsidRPr="001511A7">
        <w:rPr>
          <w:rFonts w:cs="Arial"/>
          <w:sz w:val="22"/>
          <w:szCs w:val="22"/>
        </w:rPr>
        <w:t xml:space="preserve"> Rinse the polished electrode with deionized water.</w:t>
      </w:r>
      <w:r w:rsidR="008B482F" w:rsidRPr="001511A7">
        <w:rPr>
          <w:rFonts w:cs="Arial"/>
          <w:sz w:val="22"/>
          <w:szCs w:val="22"/>
        </w:rPr>
        <w:t xml:space="preserve"> </w:t>
      </w:r>
      <w:r w:rsidR="008B482F" w:rsidRPr="001511A7">
        <w:rPr>
          <w:rFonts w:cs="Arial"/>
          <w:b/>
          <w:sz w:val="22"/>
          <w:szCs w:val="22"/>
        </w:rPr>
        <w:t>[3]</w:t>
      </w:r>
    </w:p>
    <w:p w14:paraId="1FE293C5" w14:textId="473044FA" w:rsidR="00E803A3" w:rsidRPr="00DB4CFB" w:rsidRDefault="002E3DE3" w:rsidP="00F579AB">
      <w:pPr>
        <w:numPr>
          <w:ilvl w:val="2"/>
          <w:numId w:val="2"/>
        </w:numPr>
        <w:spacing w:before="240"/>
        <w:outlineLvl w:val="0"/>
        <w:rPr>
          <w:rFonts w:cs="Arial"/>
          <w:sz w:val="22"/>
          <w:szCs w:val="22"/>
        </w:rPr>
      </w:pPr>
      <w:r w:rsidRPr="00DB4CFB">
        <w:rPr>
          <w:rFonts w:cs="Arial"/>
          <w:sz w:val="22"/>
          <w:szCs w:val="22"/>
        </w:rPr>
        <w:t xml:space="preserve">MED: </w:t>
      </w:r>
      <w:r w:rsidR="00F76729" w:rsidRPr="00DB4CFB">
        <w:rPr>
          <w:rFonts w:cs="Arial"/>
          <w:sz w:val="22"/>
          <w:szCs w:val="22"/>
        </w:rPr>
        <w:t>6-7 seconds of footage of talent polishing the carbon composite</w:t>
      </w:r>
      <w:r w:rsidR="009C1F72">
        <w:rPr>
          <w:rFonts w:cs="Arial"/>
          <w:sz w:val="22"/>
          <w:szCs w:val="22"/>
        </w:rPr>
        <w:t xml:space="preserve"> (graphite)</w:t>
      </w:r>
      <w:r w:rsidR="00F76729" w:rsidRPr="00DB4CFB">
        <w:rPr>
          <w:rFonts w:cs="Arial"/>
          <w:sz w:val="22"/>
          <w:szCs w:val="22"/>
        </w:rPr>
        <w:t xml:space="preserve"> electrode.</w:t>
      </w:r>
    </w:p>
    <w:p w14:paraId="51114E5F" w14:textId="3AAB26CE" w:rsidR="0064160C" w:rsidRDefault="0064160C" w:rsidP="00F579AB">
      <w:pPr>
        <w:numPr>
          <w:ilvl w:val="2"/>
          <w:numId w:val="2"/>
        </w:numPr>
        <w:spacing w:before="240"/>
        <w:outlineLvl w:val="0"/>
        <w:rPr>
          <w:rFonts w:cs="Arial"/>
          <w:sz w:val="22"/>
          <w:szCs w:val="22"/>
        </w:rPr>
      </w:pPr>
      <w:r>
        <w:rPr>
          <w:rFonts w:cs="Arial"/>
          <w:sz w:val="22"/>
          <w:szCs w:val="22"/>
        </w:rPr>
        <w:t>CU: Talent finishes polishing the carbon composite electrode and shows it to the camera so</w:t>
      </w:r>
      <w:r w:rsidR="00AB587D">
        <w:rPr>
          <w:rFonts w:cs="Arial"/>
          <w:sz w:val="22"/>
          <w:szCs w:val="22"/>
        </w:rPr>
        <w:t xml:space="preserve"> that</w:t>
      </w:r>
      <w:r>
        <w:rPr>
          <w:rFonts w:cs="Arial"/>
          <w:sz w:val="22"/>
          <w:szCs w:val="22"/>
        </w:rPr>
        <w:t xml:space="preserve"> it is apparent that no impurities are visible.</w:t>
      </w:r>
    </w:p>
    <w:p w14:paraId="790D0CC3" w14:textId="154E3BD8" w:rsidR="0064160C" w:rsidRDefault="00101174" w:rsidP="00F579AB">
      <w:pPr>
        <w:numPr>
          <w:ilvl w:val="2"/>
          <w:numId w:val="2"/>
        </w:numPr>
        <w:spacing w:before="240"/>
        <w:outlineLvl w:val="0"/>
        <w:rPr>
          <w:rFonts w:cs="Arial"/>
          <w:sz w:val="22"/>
          <w:szCs w:val="22"/>
        </w:rPr>
      </w:pPr>
      <w:r>
        <w:rPr>
          <w:rFonts w:cs="Arial"/>
          <w:sz w:val="22"/>
          <w:szCs w:val="22"/>
        </w:rPr>
        <w:t xml:space="preserve">MED: Talent rinses the polished carbon and </w:t>
      </w:r>
      <w:r w:rsidR="00717812">
        <w:rPr>
          <w:rFonts w:cs="Arial"/>
          <w:sz w:val="22"/>
          <w:szCs w:val="22"/>
        </w:rPr>
        <w:t>Ni</w:t>
      </w:r>
      <w:r>
        <w:rPr>
          <w:rFonts w:cs="Arial"/>
          <w:sz w:val="22"/>
          <w:szCs w:val="22"/>
        </w:rPr>
        <w:t xml:space="preserve"> electrodes with DIH</w:t>
      </w:r>
      <w:r>
        <w:rPr>
          <w:rFonts w:cs="Arial"/>
          <w:sz w:val="22"/>
          <w:szCs w:val="22"/>
          <w:vertAlign w:val="subscript"/>
        </w:rPr>
        <w:t>2</w:t>
      </w:r>
      <w:r>
        <w:rPr>
          <w:rFonts w:cs="Arial"/>
          <w:sz w:val="22"/>
          <w:szCs w:val="22"/>
        </w:rPr>
        <w:t>O.</w:t>
      </w:r>
    </w:p>
    <w:p w14:paraId="1E4DA81E" w14:textId="08B507E4" w:rsidR="00AE676D" w:rsidRPr="001511A7" w:rsidRDefault="00AE676D" w:rsidP="00F579AB">
      <w:pPr>
        <w:numPr>
          <w:ilvl w:val="1"/>
          <w:numId w:val="2"/>
        </w:numPr>
        <w:spacing w:before="240"/>
        <w:outlineLvl w:val="0"/>
        <w:rPr>
          <w:rFonts w:cs="Arial"/>
          <w:sz w:val="22"/>
          <w:szCs w:val="22"/>
        </w:rPr>
      </w:pPr>
      <w:r w:rsidRPr="001511A7">
        <w:rPr>
          <w:rFonts w:cs="Arial"/>
          <w:sz w:val="22"/>
          <w:szCs w:val="22"/>
        </w:rPr>
        <w:t xml:space="preserve">Then, add 20.83 grams of 35% hydrochloric acid </w:t>
      </w:r>
      <w:r w:rsidR="00E2237E" w:rsidRPr="001511A7">
        <w:rPr>
          <w:rFonts w:cs="Arial"/>
          <w:sz w:val="22"/>
          <w:szCs w:val="22"/>
        </w:rPr>
        <w:t>to 200 milliliters of deionized water and stir well</w:t>
      </w:r>
      <w:r w:rsidR="00D30806" w:rsidRPr="001511A7">
        <w:rPr>
          <w:rFonts w:cs="Arial"/>
          <w:sz w:val="22"/>
          <w:szCs w:val="22"/>
        </w:rPr>
        <w:t xml:space="preserve"> to obtain a 1-molar </w:t>
      </w:r>
      <w:r w:rsidR="00331E83" w:rsidRPr="001511A7">
        <w:rPr>
          <w:rFonts w:cs="Arial"/>
          <w:sz w:val="22"/>
          <w:szCs w:val="22"/>
        </w:rPr>
        <w:t>solution of hydrochloric acid.</w:t>
      </w:r>
      <w:r w:rsidR="00E952E4" w:rsidRPr="001511A7">
        <w:rPr>
          <w:rFonts w:cs="Arial"/>
          <w:sz w:val="22"/>
          <w:szCs w:val="22"/>
        </w:rPr>
        <w:t xml:space="preserve"> </w:t>
      </w:r>
      <w:r w:rsidR="00E952E4" w:rsidRPr="001511A7">
        <w:rPr>
          <w:rFonts w:cs="Arial"/>
          <w:b/>
          <w:sz w:val="22"/>
          <w:szCs w:val="22"/>
        </w:rPr>
        <w:t>[1]</w:t>
      </w:r>
      <w:r w:rsidR="00FA18D3" w:rsidRPr="001511A7">
        <w:rPr>
          <w:rFonts w:cs="Arial"/>
          <w:sz w:val="22"/>
          <w:szCs w:val="22"/>
        </w:rPr>
        <w:t xml:space="preserve"> Soak the </w:t>
      </w:r>
      <w:r w:rsidR="00452B06">
        <w:rPr>
          <w:rFonts w:cs="Arial"/>
          <w:sz w:val="22"/>
          <w:szCs w:val="22"/>
        </w:rPr>
        <w:t xml:space="preserve">graphite </w:t>
      </w:r>
      <w:r w:rsidR="00FA18D3" w:rsidRPr="001511A7">
        <w:rPr>
          <w:rFonts w:cs="Arial"/>
          <w:sz w:val="22"/>
          <w:szCs w:val="22"/>
        </w:rPr>
        <w:t xml:space="preserve">electrode in this solution </w:t>
      </w:r>
      <w:r w:rsidR="00796C37" w:rsidRPr="001511A7">
        <w:rPr>
          <w:rFonts w:cs="Arial"/>
          <w:sz w:val="22"/>
          <w:szCs w:val="22"/>
        </w:rPr>
        <w:t>for at least 8 hours</w:t>
      </w:r>
      <w:r w:rsidR="00FA18D3" w:rsidRPr="001511A7">
        <w:rPr>
          <w:rFonts w:cs="Arial"/>
          <w:sz w:val="22"/>
          <w:szCs w:val="22"/>
        </w:rPr>
        <w:t>.</w:t>
      </w:r>
      <w:r w:rsidR="00E952E4" w:rsidRPr="001511A7">
        <w:rPr>
          <w:rFonts w:cs="Arial"/>
          <w:sz w:val="22"/>
          <w:szCs w:val="22"/>
        </w:rPr>
        <w:t xml:space="preserve"> </w:t>
      </w:r>
      <w:r w:rsidR="00E952E4" w:rsidRPr="001511A7">
        <w:rPr>
          <w:rFonts w:cs="Arial"/>
          <w:b/>
          <w:sz w:val="22"/>
          <w:szCs w:val="22"/>
        </w:rPr>
        <w:t>[2]</w:t>
      </w:r>
    </w:p>
    <w:p w14:paraId="44FEDB1B" w14:textId="5C018145" w:rsidR="008F3DA8" w:rsidRDefault="008F3DA8" w:rsidP="00F579AB">
      <w:pPr>
        <w:numPr>
          <w:ilvl w:val="2"/>
          <w:numId w:val="2"/>
        </w:numPr>
        <w:spacing w:before="240"/>
        <w:outlineLvl w:val="0"/>
        <w:rPr>
          <w:rFonts w:cs="Arial"/>
          <w:sz w:val="22"/>
          <w:szCs w:val="22"/>
        </w:rPr>
      </w:pPr>
      <w:r>
        <w:rPr>
          <w:rFonts w:cs="Arial"/>
          <w:sz w:val="22"/>
          <w:szCs w:val="22"/>
        </w:rPr>
        <w:t xml:space="preserve">MED: Talent slowly pours </w:t>
      </w:r>
      <w:r w:rsidR="00900FA3">
        <w:rPr>
          <w:rFonts w:cs="Arial"/>
          <w:sz w:val="22"/>
          <w:szCs w:val="22"/>
        </w:rPr>
        <w:t>the HCl into a beaker containing 200 mL of DIH</w:t>
      </w:r>
      <w:r w:rsidR="00900FA3">
        <w:rPr>
          <w:rFonts w:cs="Arial"/>
          <w:sz w:val="22"/>
          <w:szCs w:val="22"/>
          <w:vertAlign w:val="subscript"/>
        </w:rPr>
        <w:t>2</w:t>
      </w:r>
      <w:r w:rsidR="00900FA3">
        <w:rPr>
          <w:rFonts w:cs="Arial"/>
          <w:sz w:val="22"/>
          <w:szCs w:val="22"/>
        </w:rPr>
        <w:t>O</w:t>
      </w:r>
      <w:r w:rsidR="005055C8">
        <w:rPr>
          <w:rFonts w:cs="Arial"/>
          <w:sz w:val="22"/>
          <w:szCs w:val="22"/>
        </w:rPr>
        <w:t xml:space="preserve"> and then turns on the stir motor.</w:t>
      </w:r>
    </w:p>
    <w:p w14:paraId="40C91BC4" w14:textId="1558EC3C" w:rsidR="00061286" w:rsidRDefault="00061286" w:rsidP="00F579AB">
      <w:pPr>
        <w:numPr>
          <w:ilvl w:val="2"/>
          <w:numId w:val="2"/>
        </w:numPr>
        <w:spacing w:before="240"/>
        <w:outlineLvl w:val="0"/>
        <w:rPr>
          <w:rFonts w:cs="Arial"/>
          <w:sz w:val="22"/>
          <w:szCs w:val="22"/>
        </w:rPr>
      </w:pPr>
      <w:r>
        <w:rPr>
          <w:rFonts w:cs="Arial"/>
          <w:sz w:val="22"/>
          <w:szCs w:val="22"/>
        </w:rPr>
        <w:t xml:space="preserve">CU: Talent </w:t>
      </w:r>
      <w:r w:rsidR="00C54E77">
        <w:rPr>
          <w:rFonts w:cs="Arial"/>
          <w:sz w:val="22"/>
          <w:szCs w:val="22"/>
        </w:rPr>
        <w:t xml:space="preserve">uses stainless steel tweezers to </w:t>
      </w:r>
      <w:r>
        <w:rPr>
          <w:rFonts w:cs="Arial"/>
          <w:sz w:val="22"/>
          <w:szCs w:val="22"/>
        </w:rPr>
        <w:t xml:space="preserve">carefully place the </w:t>
      </w:r>
      <w:r w:rsidR="00A16859">
        <w:rPr>
          <w:rFonts w:cs="Arial"/>
          <w:sz w:val="22"/>
          <w:szCs w:val="22"/>
        </w:rPr>
        <w:t>polished carbon composite electrode in the beaker of HCl solution. (The beaker should now be labeled as 1 M HCl.)</w:t>
      </w:r>
    </w:p>
    <w:p w14:paraId="34259628" w14:textId="148D89E4" w:rsidR="002872EA" w:rsidRDefault="00202930" w:rsidP="00F579AB">
      <w:pPr>
        <w:numPr>
          <w:ilvl w:val="1"/>
          <w:numId w:val="2"/>
        </w:numPr>
        <w:spacing w:before="240"/>
        <w:outlineLvl w:val="0"/>
        <w:rPr>
          <w:rFonts w:cs="Arial"/>
          <w:sz w:val="22"/>
          <w:szCs w:val="22"/>
        </w:rPr>
      </w:pPr>
      <w:r>
        <w:rPr>
          <w:rFonts w:cs="Arial"/>
          <w:sz w:val="22"/>
          <w:szCs w:val="22"/>
        </w:rPr>
        <w:t xml:space="preserve">Thoroughly rinse the </w:t>
      </w:r>
      <w:r w:rsidR="00C37E01">
        <w:rPr>
          <w:rFonts w:cs="Arial"/>
          <w:sz w:val="22"/>
          <w:szCs w:val="22"/>
        </w:rPr>
        <w:t>graphite</w:t>
      </w:r>
      <w:r w:rsidR="005A1B9C">
        <w:rPr>
          <w:rFonts w:cs="Arial"/>
          <w:sz w:val="22"/>
          <w:szCs w:val="22"/>
        </w:rPr>
        <w:t xml:space="preserve"> </w:t>
      </w:r>
      <w:r>
        <w:rPr>
          <w:rFonts w:cs="Arial"/>
          <w:sz w:val="22"/>
          <w:szCs w:val="22"/>
        </w:rPr>
        <w:t xml:space="preserve">electrode with deionized water and dry it with </w:t>
      </w:r>
      <w:r w:rsidR="00107DC6">
        <w:rPr>
          <w:rFonts w:cs="Arial"/>
          <w:sz w:val="22"/>
          <w:szCs w:val="22"/>
        </w:rPr>
        <w:t>a</w:t>
      </w:r>
      <w:r w:rsidR="00E46DDD">
        <w:rPr>
          <w:rFonts w:cs="Arial"/>
          <w:sz w:val="22"/>
          <w:szCs w:val="22"/>
        </w:rPr>
        <w:t xml:space="preserve"> low-lint</w:t>
      </w:r>
      <w:r w:rsidR="00107DC6">
        <w:rPr>
          <w:rFonts w:cs="Arial"/>
          <w:sz w:val="22"/>
          <w:szCs w:val="22"/>
        </w:rPr>
        <w:t xml:space="preserve"> laboratory wipe.</w:t>
      </w:r>
      <w:r w:rsidR="00565218">
        <w:rPr>
          <w:rFonts w:cs="Arial"/>
          <w:sz w:val="22"/>
          <w:szCs w:val="22"/>
        </w:rPr>
        <w:t xml:space="preserve"> </w:t>
      </w:r>
      <w:r w:rsidR="00565218">
        <w:rPr>
          <w:rFonts w:cs="Arial"/>
          <w:b/>
          <w:sz w:val="22"/>
          <w:szCs w:val="22"/>
        </w:rPr>
        <w:t>[1]</w:t>
      </w:r>
      <w:r w:rsidR="00107DC6">
        <w:rPr>
          <w:rFonts w:cs="Arial"/>
          <w:sz w:val="22"/>
          <w:szCs w:val="22"/>
        </w:rPr>
        <w:t xml:space="preserve"> </w:t>
      </w:r>
      <w:r w:rsidR="002872EA">
        <w:rPr>
          <w:rFonts w:cs="Arial"/>
          <w:sz w:val="22"/>
          <w:szCs w:val="22"/>
        </w:rPr>
        <w:t>Polish a nickel electrode with P100-grit alumina sandpaper, rinse it with deionized water, and dry it in the same way.</w:t>
      </w:r>
      <w:r w:rsidR="00067D41">
        <w:rPr>
          <w:rFonts w:cs="Arial"/>
          <w:sz w:val="22"/>
          <w:szCs w:val="22"/>
        </w:rPr>
        <w:t xml:space="preserve"> </w:t>
      </w:r>
      <w:r w:rsidR="00067D41">
        <w:rPr>
          <w:rFonts w:cs="Arial"/>
          <w:b/>
          <w:sz w:val="22"/>
          <w:szCs w:val="22"/>
        </w:rPr>
        <w:t>[2]</w:t>
      </w:r>
    </w:p>
    <w:p w14:paraId="2E420886" w14:textId="7131AFE6" w:rsidR="000475C0" w:rsidRDefault="000475C0" w:rsidP="00F579AB">
      <w:pPr>
        <w:numPr>
          <w:ilvl w:val="2"/>
          <w:numId w:val="2"/>
        </w:numPr>
        <w:spacing w:before="240"/>
        <w:outlineLvl w:val="0"/>
        <w:rPr>
          <w:rFonts w:cs="Arial"/>
          <w:sz w:val="22"/>
          <w:szCs w:val="22"/>
        </w:rPr>
      </w:pPr>
      <w:r>
        <w:rPr>
          <w:rFonts w:cs="Arial"/>
          <w:sz w:val="22"/>
          <w:szCs w:val="22"/>
        </w:rPr>
        <w:t>MED: Talent finishes rinsing the carbon composite electrode and starts drying it with a Kimwipe (or another delicate task wiper).</w:t>
      </w:r>
    </w:p>
    <w:p w14:paraId="1A35F0AF" w14:textId="6055E7E5" w:rsidR="00F73DF4" w:rsidRPr="000475C0" w:rsidRDefault="00F73DF4" w:rsidP="00F579AB">
      <w:pPr>
        <w:numPr>
          <w:ilvl w:val="2"/>
          <w:numId w:val="2"/>
        </w:numPr>
        <w:spacing w:before="240"/>
        <w:outlineLvl w:val="0"/>
        <w:rPr>
          <w:rFonts w:cs="Arial"/>
          <w:sz w:val="22"/>
          <w:szCs w:val="22"/>
        </w:rPr>
      </w:pPr>
      <w:r>
        <w:rPr>
          <w:rFonts w:cs="Arial"/>
          <w:sz w:val="22"/>
          <w:szCs w:val="22"/>
        </w:rPr>
        <w:t>MED: Talent finishes polishing the Ni electrode with sandpaper and starts rinsing it with DIH</w:t>
      </w:r>
      <w:r>
        <w:rPr>
          <w:rFonts w:cs="Arial"/>
          <w:sz w:val="22"/>
          <w:szCs w:val="22"/>
          <w:vertAlign w:val="subscript"/>
        </w:rPr>
        <w:t>2</w:t>
      </w:r>
      <w:r>
        <w:rPr>
          <w:rFonts w:cs="Arial"/>
          <w:sz w:val="22"/>
          <w:szCs w:val="22"/>
        </w:rPr>
        <w:t>O.</w:t>
      </w:r>
    </w:p>
    <w:p w14:paraId="051D198D" w14:textId="67CFF53F" w:rsidR="00B15540" w:rsidRDefault="00D90795" w:rsidP="00F579AB">
      <w:pPr>
        <w:numPr>
          <w:ilvl w:val="1"/>
          <w:numId w:val="2"/>
        </w:numPr>
        <w:spacing w:before="240"/>
        <w:outlineLvl w:val="0"/>
        <w:rPr>
          <w:rFonts w:cs="Arial"/>
          <w:sz w:val="22"/>
          <w:szCs w:val="22"/>
        </w:rPr>
      </w:pPr>
      <w:r>
        <w:rPr>
          <w:rFonts w:cs="Arial"/>
          <w:sz w:val="22"/>
          <w:szCs w:val="22"/>
        </w:rPr>
        <w:t xml:space="preserve">Then, </w:t>
      </w:r>
      <w:r w:rsidR="00F600B6">
        <w:rPr>
          <w:rFonts w:cs="Arial"/>
          <w:sz w:val="22"/>
          <w:szCs w:val="22"/>
        </w:rPr>
        <w:t>wrap polytetrafluoroethylene</w:t>
      </w:r>
      <w:r w:rsidR="00853E8F">
        <w:rPr>
          <w:rFonts w:cs="Arial"/>
          <w:sz w:val="22"/>
          <w:szCs w:val="22"/>
        </w:rPr>
        <w:t xml:space="preserve"> (</w:t>
      </w:r>
      <w:r w:rsidR="00853E8F" w:rsidRPr="00853E8F">
        <w:rPr>
          <w:rFonts w:cs="Arial"/>
          <w:color w:val="FF0000"/>
          <w:sz w:val="22"/>
          <w:szCs w:val="22"/>
        </w:rPr>
        <w:t>paul-ee-teh-truh-floor-oh-</w:t>
      </w:r>
      <w:r w:rsidR="00853E8F" w:rsidRPr="00853E8F">
        <w:rPr>
          <w:rFonts w:cs="Arial"/>
          <w:b/>
          <w:color w:val="FF0000"/>
          <w:sz w:val="22"/>
          <w:szCs w:val="22"/>
        </w:rPr>
        <w:t>eth</w:t>
      </w:r>
      <w:r w:rsidR="00853E8F" w:rsidRPr="00853E8F">
        <w:rPr>
          <w:rFonts w:cs="Arial"/>
          <w:color w:val="FF0000"/>
          <w:sz w:val="22"/>
          <w:szCs w:val="22"/>
        </w:rPr>
        <w:t>-ih-lean /ˌpɒl iːˌtɛ trəˌflʊər oʊˈɛθ ɪˌliːn/</w:t>
      </w:r>
      <w:r w:rsidR="00853E8F">
        <w:rPr>
          <w:rFonts w:cs="Arial"/>
          <w:sz w:val="22"/>
          <w:szCs w:val="22"/>
        </w:rPr>
        <w:t>)</w:t>
      </w:r>
      <w:r w:rsidR="00F600B6">
        <w:rPr>
          <w:rFonts w:cs="Arial"/>
          <w:sz w:val="22"/>
          <w:szCs w:val="22"/>
        </w:rPr>
        <w:t xml:space="preserve"> tape around </w:t>
      </w:r>
      <w:r w:rsidR="004D704D">
        <w:rPr>
          <w:rFonts w:cs="Arial"/>
          <w:sz w:val="22"/>
          <w:szCs w:val="22"/>
        </w:rPr>
        <w:t>one side of each electrode,</w:t>
      </w:r>
      <w:r w:rsidR="002420D3">
        <w:rPr>
          <w:rFonts w:cs="Arial"/>
          <w:sz w:val="22"/>
          <w:szCs w:val="22"/>
        </w:rPr>
        <w:t xml:space="preserve"> </w:t>
      </w:r>
      <w:r w:rsidR="002420D3">
        <w:rPr>
          <w:rFonts w:cs="Arial"/>
          <w:b/>
          <w:sz w:val="22"/>
          <w:szCs w:val="22"/>
        </w:rPr>
        <w:t>[1]</w:t>
      </w:r>
      <w:r w:rsidR="004D704D">
        <w:rPr>
          <w:rFonts w:cs="Arial"/>
          <w:sz w:val="22"/>
          <w:szCs w:val="22"/>
        </w:rPr>
        <w:t xml:space="preserve"> leaving</w:t>
      </w:r>
      <w:r w:rsidR="00252EBD">
        <w:rPr>
          <w:rFonts w:cs="Arial"/>
          <w:sz w:val="22"/>
          <w:szCs w:val="22"/>
        </w:rPr>
        <w:t xml:space="preserve"> a portion exposed to be connected to the battery tester</w:t>
      </w:r>
      <w:r w:rsidR="005532F6">
        <w:rPr>
          <w:rFonts w:cs="Arial"/>
          <w:sz w:val="22"/>
          <w:szCs w:val="22"/>
        </w:rPr>
        <w:t>.</w:t>
      </w:r>
      <w:r w:rsidR="009974D9">
        <w:rPr>
          <w:rFonts w:cs="Arial"/>
          <w:sz w:val="22"/>
          <w:szCs w:val="22"/>
        </w:rPr>
        <w:t xml:space="preserve"> </w:t>
      </w:r>
      <w:r w:rsidR="009974D9">
        <w:rPr>
          <w:rFonts w:cs="Arial"/>
          <w:b/>
          <w:sz w:val="22"/>
          <w:szCs w:val="22"/>
        </w:rPr>
        <w:t>[</w:t>
      </w:r>
      <w:r w:rsidR="002420D3">
        <w:rPr>
          <w:rFonts w:cs="Arial"/>
          <w:b/>
          <w:sz w:val="22"/>
          <w:szCs w:val="22"/>
        </w:rPr>
        <w:t>2</w:t>
      </w:r>
      <w:r w:rsidR="009974D9">
        <w:rPr>
          <w:rFonts w:cs="Arial"/>
          <w:b/>
          <w:sz w:val="22"/>
          <w:szCs w:val="22"/>
        </w:rPr>
        <w:t>]</w:t>
      </w:r>
    </w:p>
    <w:p w14:paraId="4F7D56D3" w14:textId="300055C4" w:rsidR="007A22BD" w:rsidRDefault="00770741" w:rsidP="00F579AB">
      <w:pPr>
        <w:numPr>
          <w:ilvl w:val="2"/>
          <w:numId w:val="2"/>
        </w:numPr>
        <w:spacing w:before="240"/>
        <w:outlineLvl w:val="0"/>
        <w:rPr>
          <w:rFonts w:cs="Arial"/>
          <w:sz w:val="22"/>
          <w:szCs w:val="22"/>
        </w:rPr>
      </w:pPr>
      <w:r>
        <w:rPr>
          <w:rFonts w:cs="Arial"/>
          <w:sz w:val="22"/>
          <w:szCs w:val="22"/>
        </w:rPr>
        <w:t xml:space="preserve">MED: </w:t>
      </w:r>
      <w:r w:rsidR="001D4025">
        <w:rPr>
          <w:rFonts w:cs="Arial"/>
          <w:sz w:val="22"/>
          <w:szCs w:val="22"/>
        </w:rPr>
        <w:t>Talent</w:t>
      </w:r>
      <w:r>
        <w:rPr>
          <w:rFonts w:cs="Arial"/>
          <w:sz w:val="22"/>
          <w:szCs w:val="22"/>
        </w:rPr>
        <w:t xml:space="preserve"> </w:t>
      </w:r>
      <w:r w:rsidR="004D704D">
        <w:rPr>
          <w:rFonts w:cs="Arial"/>
          <w:sz w:val="22"/>
          <w:szCs w:val="22"/>
        </w:rPr>
        <w:t>wraps</w:t>
      </w:r>
      <w:r>
        <w:rPr>
          <w:rFonts w:cs="Arial"/>
          <w:sz w:val="22"/>
          <w:szCs w:val="22"/>
        </w:rPr>
        <w:t xml:space="preserve"> PTFE tape </w:t>
      </w:r>
      <w:r w:rsidR="004D704D">
        <w:rPr>
          <w:rFonts w:cs="Arial"/>
          <w:sz w:val="22"/>
          <w:szCs w:val="22"/>
        </w:rPr>
        <w:t>around</w:t>
      </w:r>
      <w:r>
        <w:rPr>
          <w:rFonts w:cs="Arial"/>
          <w:sz w:val="22"/>
          <w:szCs w:val="22"/>
        </w:rPr>
        <w:t xml:space="preserve"> the polished Ni electrode</w:t>
      </w:r>
      <w:r w:rsidR="004D704D">
        <w:rPr>
          <w:rFonts w:cs="Arial"/>
          <w:sz w:val="22"/>
          <w:szCs w:val="22"/>
        </w:rPr>
        <w:t>, with portions of the electrode left exposed at either end</w:t>
      </w:r>
      <w:r>
        <w:rPr>
          <w:rFonts w:cs="Arial"/>
          <w:sz w:val="22"/>
          <w:szCs w:val="22"/>
        </w:rPr>
        <w:t>.</w:t>
      </w:r>
      <w:r w:rsidR="001D4025">
        <w:rPr>
          <w:rFonts w:cs="Arial"/>
          <w:sz w:val="22"/>
          <w:szCs w:val="22"/>
        </w:rPr>
        <w:t xml:space="preserve"> The already-taped carbon composite electrode should also be visible in shot.</w:t>
      </w:r>
    </w:p>
    <w:p w14:paraId="17E71EEA" w14:textId="56ED5659" w:rsidR="002420D3" w:rsidRPr="00565218" w:rsidRDefault="002D09AE" w:rsidP="00F579AB">
      <w:pPr>
        <w:numPr>
          <w:ilvl w:val="2"/>
          <w:numId w:val="2"/>
        </w:numPr>
        <w:spacing w:before="240"/>
        <w:outlineLvl w:val="0"/>
        <w:rPr>
          <w:rFonts w:cs="Arial"/>
          <w:sz w:val="22"/>
          <w:szCs w:val="22"/>
        </w:rPr>
      </w:pPr>
      <w:r>
        <w:rPr>
          <w:rFonts w:cs="Arial"/>
          <w:sz w:val="22"/>
          <w:szCs w:val="22"/>
        </w:rPr>
        <w:t xml:space="preserve">CU: Talent shows a PTFE-tape-wrapped electrode to the </w:t>
      </w:r>
      <w:proofErr w:type="gramStart"/>
      <w:r>
        <w:rPr>
          <w:rFonts w:cs="Arial"/>
          <w:sz w:val="22"/>
          <w:szCs w:val="22"/>
        </w:rPr>
        <w:t>camera</w:t>
      </w:r>
      <w:proofErr w:type="gramEnd"/>
      <w:r>
        <w:rPr>
          <w:rFonts w:cs="Arial"/>
          <w:sz w:val="22"/>
          <w:szCs w:val="22"/>
        </w:rPr>
        <w:t xml:space="preserve"> so the exposed ends are apparent.</w:t>
      </w:r>
    </w:p>
    <w:p w14:paraId="6A6F5E70" w14:textId="5C84A6A8" w:rsidR="00FC6986" w:rsidRDefault="005532F6" w:rsidP="00F579AB">
      <w:pPr>
        <w:numPr>
          <w:ilvl w:val="1"/>
          <w:numId w:val="2"/>
        </w:numPr>
        <w:spacing w:before="240"/>
        <w:outlineLvl w:val="0"/>
        <w:rPr>
          <w:rFonts w:cs="Arial"/>
          <w:sz w:val="22"/>
          <w:szCs w:val="22"/>
        </w:rPr>
      </w:pPr>
      <w:r>
        <w:rPr>
          <w:rFonts w:cs="Arial"/>
          <w:sz w:val="22"/>
          <w:szCs w:val="22"/>
        </w:rPr>
        <w:t>Dissolve 3.03 grams of potassium nitrate</w:t>
      </w:r>
      <w:r w:rsidR="009F75F2">
        <w:rPr>
          <w:rFonts w:cs="Arial"/>
          <w:sz w:val="22"/>
          <w:szCs w:val="22"/>
        </w:rPr>
        <w:t xml:space="preserve"> (</w:t>
      </w:r>
      <w:r w:rsidR="009F75F2" w:rsidRPr="009F75F2">
        <w:rPr>
          <w:rFonts w:cs="Arial"/>
          <w:b/>
          <w:color w:val="FF0000"/>
          <w:sz w:val="22"/>
          <w:szCs w:val="22"/>
        </w:rPr>
        <w:t>nigh</w:t>
      </w:r>
      <w:r w:rsidR="009F75F2" w:rsidRPr="009F75F2">
        <w:rPr>
          <w:rFonts w:cs="Arial"/>
          <w:color w:val="FF0000"/>
          <w:sz w:val="22"/>
          <w:szCs w:val="22"/>
        </w:rPr>
        <w:t>-trait /ˈnaɪ treɪt/</w:t>
      </w:r>
      <w:r w:rsidR="009F75F2">
        <w:rPr>
          <w:rFonts w:cs="Arial"/>
          <w:sz w:val="22"/>
          <w:szCs w:val="22"/>
        </w:rPr>
        <w:t>)</w:t>
      </w:r>
      <w:r>
        <w:rPr>
          <w:rFonts w:cs="Arial"/>
          <w:sz w:val="22"/>
          <w:szCs w:val="22"/>
        </w:rPr>
        <w:t xml:space="preserve"> in 300 milliliters of deionized water.</w:t>
      </w:r>
      <w:r w:rsidR="00823E4C">
        <w:rPr>
          <w:rFonts w:cs="Arial"/>
          <w:sz w:val="22"/>
          <w:szCs w:val="22"/>
        </w:rPr>
        <w:t xml:space="preserve"> </w:t>
      </w:r>
      <w:r w:rsidR="00823E4C">
        <w:rPr>
          <w:rFonts w:cs="Arial"/>
          <w:b/>
          <w:sz w:val="22"/>
          <w:szCs w:val="22"/>
        </w:rPr>
        <w:t>[1]</w:t>
      </w:r>
      <w:r>
        <w:rPr>
          <w:rFonts w:cs="Arial"/>
          <w:sz w:val="22"/>
          <w:szCs w:val="22"/>
        </w:rPr>
        <w:t xml:space="preserve"> </w:t>
      </w:r>
      <w:r w:rsidR="00C15D96">
        <w:rPr>
          <w:rFonts w:cs="Arial"/>
          <w:sz w:val="22"/>
          <w:szCs w:val="22"/>
        </w:rPr>
        <w:t>Immerse the exposed sides of both electrodes in this 0.1-molar potassium nitrate solution</w:t>
      </w:r>
      <w:r w:rsidR="00FC6986">
        <w:rPr>
          <w:rFonts w:cs="Arial"/>
          <w:sz w:val="22"/>
          <w:szCs w:val="22"/>
        </w:rPr>
        <w:t>.</w:t>
      </w:r>
      <w:r w:rsidR="00823E4C">
        <w:rPr>
          <w:rFonts w:cs="Arial"/>
          <w:sz w:val="22"/>
          <w:szCs w:val="22"/>
        </w:rPr>
        <w:t xml:space="preserve"> </w:t>
      </w:r>
      <w:r w:rsidR="00823E4C">
        <w:rPr>
          <w:rFonts w:cs="Arial"/>
          <w:b/>
          <w:sz w:val="22"/>
          <w:szCs w:val="22"/>
        </w:rPr>
        <w:t>[2]</w:t>
      </w:r>
      <w:r w:rsidR="00D94843">
        <w:rPr>
          <w:rFonts w:cs="Arial"/>
          <w:sz w:val="22"/>
          <w:szCs w:val="22"/>
        </w:rPr>
        <w:t xml:space="preserve"> </w:t>
      </w:r>
      <w:r w:rsidR="00382471">
        <w:rPr>
          <w:rFonts w:cs="Arial"/>
          <w:sz w:val="22"/>
          <w:szCs w:val="22"/>
        </w:rPr>
        <w:t>Also</w:t>
      </w:r>
      <w:r w:rsidR="00326249">
        <w:rPr>
          <w:rFonts w:cs="Arial"/>
          <w:sz w:val="22"/>
          <w:szCs w:val="22"/>
        </w:rPr>
        <w:t>,</w:t>
      </w:r>
      <w:r w:rsidR="00382471">
        <w:rPr>
          <w:rFonts w:cs="Arial"/>
          <w:sz w:val="22"/>
          <w:szCs w:val="22"/>
        </w:rPr>
        <w:t xml:space="preserve"> p</w:t>
      </w:r>
      <w:r w:rsidR="00E57308">
        <w:rPr>
          <w:rFonts w:cs="Arial"/>
          <w:sz w:val="22"/>
          <w:szCs w:val="22"/>
        </w:rPr>
        <w:t>lace</w:t>
      </w:r>
      <w:r w:rsidR="00D94843">
        <w:rPr>
          <w:rFonts w:cs="Arial"/>
          <w:sz w:val="22"/>
          <w:szCs w:val="22"/>
        </w:rPr>
        <w:t xml:space="preserve"> a reference silver/silver</w:t>
      </w:r>
      <w:r w:rsidR="00FE27CE">
        <w:rPr>
          <w:rFonts w:cs="Arial"/>
          <w:sz w:val="22"/>
          <w:szCs w:val="22"/>
        </w:rPr>
        <w:t xml:space="preserve"> </w:t>
      </w:r>
      <w:r w:rsidR="00D94843">
        <w:rPr>
          <w:rFonts w:cs="Arial"/>
          <w:sz w:val="22"/>
          <w:szCs w:val="22"/>
        </w:rPr>
        <w:t>chloride</w:t>
      </w:r>
      <w:r w:rsidR="00FE27CE">
        <w:rPr>
          <w:rFonts w:cs="Arial"/>
          <w:sz w:val="22"/>
          <w:szCs w:val="22"/>
        </w:rPr>
        <w:t xml:space="preserve"> (</w:t>
      </w:r>
      <w:r w:rsidR="00FE27CE">
        <w:rPr>
          <w:rFonts w:cs="Arial"/>
          <w:color w:val="FF0000"/>
          <w:sz w:val="22"/>
          <w:szCs w:val="22"/>
        </w:rPr>
        <w:t>silver silver-chloride</w:t>
      </w:r>
      <w:r w:rsidR="00FE27CE">
        <w:rPr>
          <w:rFonts w:cs="Arial"/>
          <w:sz w:val="22"/>
          <w:szCs w:val="22"/>
        </w:rPr>
        <w:t>)</w:t>
      </w:r>
      <w:r w:rsidR="00D94843">
        <w:rPr>
          <w:rFonts w:cs="Arial"/>
          <w:sz w:val="22"/>
          <w:szCs w:val="22"/>
        </w:rPr>
        <w:t xml:space="preserve"> electrode</w:t>
      </w:r>
      <w:r w:rsidR="001056C0">
        <w:rPr>
          <w:rFonts w:cs="Arial"/>
          <w:sz w:val="22"/>
          <w:szCs w:val="22"/>
        </w:rPr>
        <w:t xml:space="preserve"> </w:t>
      </w:r>
      <w:r w:rsidR="00E57308">
        <w:rPr>
          <w:rFonts w:cs="Arial"/>
          <w:sz w:val="22"/>
          <w:szCs w:val="22"/>
        </w:rPr>
        <w:t>in</w:t>
      </w:r>
      <w:r w:rsidR="001056C0">
        <w:rPr>
          <w:rFonts w:cs="Arial"/>
          <w:sz w:val="22"/>
          <w:szCs w:val="22"/>
        </w:rPr>
        <w:t xml:space="preserve"> the solution. </w:t>
      </w:r>
      <w:r w:rsidR="001056C0">
        <w:rPr>
          <w:rFonts w:cs="Arial"/>
          <w:b/>
          <w:sz w:val="22"/>
          <w:szCs w:val="22"/>
        </w:rPr>
        <w:t>[3]</w:t>
      </w:r>
    </w:p>
    <w:p w14:paraId="4AA2472B" w14:textId="28CE9312" w:rsidR="00897F34" w:rsidRDefault="00DE4709" w:rsidP="00F579AB">
      <w:pPr>
        <w:numPr>
          <w:ilvl w:val="2"/>
          <w:numId w:val="2"/>
        </w:numPr>
        <w:spacing w:before="240"/>
        <w:outlineLvl w:val="0"/>
        <w:rPr>
          <w:rFonts w:cs="Arial"/>
          <w:sz w:val="22"/>
          <w:szCs w:val="22"/>
        </w:rPr>
      </w:pPr>
      <w:r>
        <w:rPr>
          <w:rFonts w:cs="Arial"/>
          <w:sz w:val="22"/>
          <w:szCs w:val="22"/>
        </w:rPr>
        <w:lastRenderedPageBreak/>
        <w:t xml:space="preserve">MED: </w:t>
      </w:r>
      <w:r w:rsidR="00C72ED5">
        <w:rPr>
          <w:rFonts w:cs="Arial"/>
          <w:sz w:val="22"/>
          <w:szCs w:val="22"/>
        </w:rPr>
        <w:t xml:space="preserve">Talent </w:t>
      </w:r>
      <w:r w:rsidR="00131FCC">
        <w:rPr>
          <w:rFonts w:cs="Arial"/>
          <w:sz w:val="22"/>
          <w:szCs w:val="22"/>
        </w:rPr>
        <w:t>adds 300 mL DIH</w:t>
      </w:r>
      <w:r w:rsidR="00131FCC">
        <w:rPr>
          <w:rFonts w:cs="Arial"/>
          <w:sz w:val="22"/>
          <w:szCs w:val="22"/>
          <w:vertAlign w:val="subscript"/>
        </w:rPr>
        <w:t>2</w:t>
      </w:r>
      <w:r w:rsidR="00131FCC">
        <w:rPr>
          <w:rFonts w:cs="Arial"/>
          <w:sz w:val="22"/>
          <w:szCs w:val="22"/>
        </w:rPr>
        <w:t>O to a beaker containing 3.03 g KNO</w:t>
      </w:r>
      <w:r w:rsidR="00131FCC">
        <w:rPr>
          <w:rFonts w:cs="Arial"/>
          <w:sz w:val="22"/>
          <w:szCs w:val="22"/>
          <w:vertAlign w:val="subscript"/>
        </w:rPr>
        <w:t>3</w:t>
      </w:r>
      <w:r w:rsidR="006C6731">
        <w:rPr>
          <w:rFonts w:cs="Arial"/>
          <w:sz w:val="22"/>
          <w:szCs w:val="22"/>
        </w:rPr>
        <w:t xml:space="preserve"> and starts stirring the mixture.</w:t>
      </w:r>
    </w:p>
    <w:p w14:paraId="5A71FCCF" w14:textId="79A2E3F9" w:rsidR="006C6731" w:rsidRDefault="00DE4709" w:rsidP="00F579AB">
      <w:pPr>
        <w:numPr>
          <w:ilvl w:val="2"/>
          <w:numId w:val="2"/>
        </w:numPr>
        <w:spacing w:before="240"/>
        <w:outlineLvl w:val="0"/>
        <w:rPr>
          <w:rFonts w:cs="Arial"/>
          <w:sz w:val="22"/>
          <w:szCs w:val="22"/>
        </w:rPr>
      </w:pPr>
      <w:r>
        <w:rPr>
          <w:rFonts w:cs="Arial"/>
          <w:sz w:val="22"/>
          <w:szCs w:val="22"/>
        </w:rPr>
        <w:t xml:space="preserve">MED: </w:t>
      </w:r>
      <w:r w:rsidR="002E5568">
        <w:rPr>
          <w:rFonts w:cs="Arial"/>
          <w:sz w:val="22"/>
          <w:szCs w:val="22"/>
        </w:rPr>
        <w:t>With the beaker now labeled as</w:t>
      </w:r>
      <w:r w:rsidR="00236831">
        <w:rPr>
          <w:rFonts w:cs="Arial"/>
          <w:sz w:val="22"/>
          <w:szCs w:val="22"/>
        </w:rPr>
        <w:t xml:space="preserve"> 0.1 M KNO</w:t>
      </w:r>
      <w:r w:rsidR="00236831">
        <w:rPr>
          <w:rFonts w:cs="Arial"/>
          <w:sz w:val="22"/>
          <w:szCs w:val="22"/>
          <w:vertAlign w:val="subscript"/>
        </w:rPr>
        <w:t>3</w:t>
      </w:r>
      <w:r w:rsidR="002E5568">
        <w:rPr>
          <w:rFonts w:cs="Arial"/>
          <w:sz w:val="22"/>
          <w:szCs w:val="22"/>
        </w:rPr>
        <w:t>, talent immerses both polished, taped electrodes in the KNO</w:t>
      </w:r>
      <w:r w:rsidR="002E5568">
        <w:rPr>
          <w:rFonts w:cs="Arial"/>
          <w:sz w:val="22"/>
          <w:szCs w:val="22"/>
          <w:vertAlign w:val="subscript"/>
        </w:rPr>
        <w:t>3</w:t>
      </w:r>
      <w:r w:rsidR="002E5568">
        <w:rPr>
          <w:rFonts w:cs="Arial"/>
          <w:sz w:val="22"/>
          <w:szCs w:val="22"/>
        </w:rPr>
        <w:t xml:space="preserve"> solution.</w:t>
      </w:r>
    </w:p>
    <w:p w14:paraId="7910CBB4" w14:textId="3D1F5AFB" w:rsidR="00BD31CE" w:rsidRPr="006C6731" w:rsidRDefault="00454B0F" w:rsidP="00F579AB">
      <w:pPr>
        <w:numPr>
          <w:ilvl w:val="2"/>
          <w:numId w:val="2"/>
        </w:numPr>
        <w:spacing w:before="240"/>
        <w:outlineLvl w:val="0"/>
        <w:rPr>
          <w:rFonts w:cs="Arial"/>
          <w:sz w:val="22"/>
          <w:szCs w:val="22"/>
        </w:rPr>
      </w:pPr>
      <w:r>
        <w:rPr>
          <w:rFonts w:cs="Arial"/>
          <w:sz w:val="22"/>
          <w:szCs w:val="22"/>
        </w:rPr>
        <w:t>CU: Talent immerses a Ag/AgCl reference electrode in the solution.</w:t>
      </w:r>
    </w:p>
    <w:p w14:paraId="70763ADF" w14:textId="19B8A374" w:rsidR="006D027F" w:rsidRDefault="00FC6986" w:rsidP="00F579AB">
      <w:pPr>
        <w:numPr>
          <w:ilvl w:val="1"/>
          <w:numId w:val="2"/>
        </w:numPr>
        <w:spacing w:before="240"/>
        <w:outlineLvl w:val="0"/>
        <w:rPr>
          <w:rFonts w:cs="Arial"/>
          <w:sz w:val="22"/>
          <w:szCs w:val="22"/>
        </w:rPr>
      </w:pPr>
      <w:r>
        <w:rPr>
          <w:rFonts w:cs="Arial"/>
          <w:sz w:val="22"/>
          <w:szCs w:val="22"/>
        </w:rPr>
        <w:t xml:space="preserve">Then, </w:t>
      </w:r>
      <w:r w:rsidR="00DD6014" w:rsidRPr="00D94843">
        <w:rPr>
          <w:rFonts w:cs="Arial"/>
          <w:sz w:val="22"/>
          <w:szCs w:val="22"/>
        </w:rPr>
        <w:t>connect the electrodes to a</w:t>
      </w:r>
      <w:r w:rsidR="004F541A" w:rsidRPr="00D94843">
        <w:rPr>
          <w:rFonts w:cs="Arial"/>
          <w:sz w:val="22"/>
          <w:szCs w:val="22"/>
        </w:rPr>
        <w:t xml:space="preserve"> po</w:t>
      </w:r>
      <w:r w:rsidR="00AF31D0" w:rsidRPr="00D94843">
        <w:rPr>
          <w:rFonts w:cs="Arial"/>
          <w:sz w:val="22"/>
          <w:szCs w:val="22"/>
        </w:rPr>
        <w:t>tentiostat</w:t>
      </w:r>
      <w:r w:rsidR="009E2F5C">
        <w:rPr>
          <w:rFonts w:cs="Arial"/>
          <w:sz w:val="22"/>
          <w:szCs w:val="22"/>
        </w:rPr>
        <w:t xml:space="preserve"> (</w:t>
      </w:r>
      <w:bookmarkStart w:id="1" w:name="_Hlk491166821"/>
      <w:r w:rsidR="009E2F5C" w:rsidRPr="009E2F5C">
        <w:rPr>
          <w:rFonts w:cs="Arial"/>
          <w:color w:val="FF0000"/>
          <w:sz w:val="22"/>
          <w:szCs w:val="22"/>
        </w:rPr>
        <w:t>puh-</w:t>
      </w:r>
      <w:r w:rsidR="009E2F5C" w:rsidRPr="009E2F5C">
        <w:rPr>
          <w:rFonts w:cs="Arial"/>
          <w:b/>
          <w:color w:val="FF0000"/>
          <w:sz w:val="22"/>
          <w:szCs w:val="22"/>
        </w:rPr>
        <w:t>ten</w:t>
      </w:r>
      <w:r w:rsidR="009E2F5C" w:rsidRPr="009E2F5C">
        <w:rPr>
          <w:rFonts w:cs="Arial"/>
          <w:color w:val="FF0000"/>
          <w:sz w:val="22"/>
          <w:szCs w:val="22"/>
        </w:rPr>
        <w:t>-she-oh-stat /pəˈtɛn ʃi oʊˌstæt/</w:t>
      </w:r>
      <w:bookmarkEnd w:id="1"/>
      <w:r w:rsidR="009E2F5C">
        <w:rPr>
          <w:rFonts w:cs="Arial"/>
          <w:sz w:val="22"/>
          <w:szCs w:val="22"/>
        </w:rPr>
        <w:t>)</w:t>
      </w:r>
      <w:r w:rsidR="00AF31D0">
        <w:rPr>
          <w:rFonts w:cs="Arial"/>
          <w:sz w:val="22"/>
          <w:szCs w:val="22"/>
        </w:rPr>
        <w:t>.</w:t>
      </w:r>
      <w:r w:rsidR="004C454D">
        <w:rPr>
          <w:rFonts w:cs="Arial"/>
          <w:sz w:val="22"/>
          <w:szCs w:val="22"/>
        </w:rPr>
        <w:t xml:space="preserve"> </w:t>
      </w:r>
      <w:r w:rsidR="004C454D">
        <w:rPr>
          <w:rFonts w:cs="Arial"/>
          <w:b/>
          <w:sz w:val="22"/>
          <w:szCs w:val="22"/>
        </w:rPr>
        <w:t>[1]</w:t>
      </w:r>
      <w:r>
        <w:rPr>
          <w:rFonts w:cs="Arial"/>
          <w:sz w:val="22"/>
          <w:szCs w:val="22"/>
        </w:rPr>
        <w:t xml:space="preserve"> The </w:t>
      </w:r>
      <w:r w:rsidR="00497A2B">
        <w:rPr>
          <w:rFonts w:cs="Arial"/>
          <w:sz w:val="22"/>
          <w:szCs w:val="22"/>
        </w:rPr>
        <w:t>graphite</w:t>
      </w:r>
      <w:r>
        <w:rPr>
          <w:rFonts w:cs="Arial"/>
          <w:sz w:val="22"/>
          <w:szCs w:val="22"/>
        </w:rPr>
        <w:t xml:space="preserve"> </w:t>
      </w:r>
      <w:r w:rsidR="00751BD8">
        <w:rPr>
          <w:rFonts w:cs="Arial"/>
          <w:sz w:val="22"/>
          <w:szCs w:val="22"/>
        </w:rPr>
        <w:t xml:space="preserve">working </w:t>
      </w:r>
      <w:r>
        <w:rPr>
          <w:rFonts w:cs="Arial"/>
          <w:sz w:val="22"/>
          <w:szCs w:val="22"/>
        </w:rPr>
        <w:t>electrode will be the positive electrode and the nickel</w:t>
      </w:r>
      <w:r w:rsidR="00751BD8">
        <w:rPr>
          <w:rFonts w:cs="Arial"/>
          <w:sz w:val="22"/>
          <w:szCs w:val="22"/>
        </w:rPr>
        <w:t xml:space="preserve"> counter</w:t>
      </w:r>
      <w:r>
        <w:rPr>
          <w:rFonts w:cs="Arial"/>
          <w:sz w:val="22"/>
          <w:szCs w:val="22"/>
        </w:rPr>
        <w:t xml:space="preserve"> electrode will be the negative electrode.</w:t>
      </w:r>
      <w:r w:rsidR="004C454D">
        <w:rPr>
          <w:rFonts w:cs="Arial"/>
          <w:sz w:val="22"/>
          <w:szCs w:val="22"/>
        </w:rPr>
        <w:t xml:space="preserve"> </w:t>
      </w:r>
      <w:r w:rsidR="004C454D">
        <w:rPr>
          <w:rFonts w:cs="Arial"/>
          <w:b/>
          <w:sz w:val="22"/>
          <w:szCs w:val="22"/>
        </w:rPr>
        <w:t>[2]</w:t>
      </w:r>
    </w:p>
    <w:p w14:paraId="53B68C69" w14:textId="2FFEB2B0" w:rsidR="0026233E" w:rsidRDefault="0026233E" w:rsidP="00F579AB">
      <w:pPr>
        <w:numPr>
          <w:ilvl w:val="2"/>
          <w:numId w:val="2"/>
        </w:numPr>
        <w:spacing w:before="240"/>
        <w:outlineLvl w:val="0"/>
        <w:rPr>
          <w:rFonts w:cs="Arial"/>
          <w:sz w:val="22"/>
          <w:szCs w:val="22"/>
        </w:rPr>
      </w:pPr>
      <w:r>
        <w:rPr>
          <w:rFonts w:cs="Arial"/>
          <w:sz w:val="22"/>
          <w:szCs w:val="22"/>
        </w:rPr>
        <w:t>MED: Talent connects the potentiostat</w:t>
      </w:r>
      <w:r w:rsidR="00277CB3">
        <w:rPr>
          <w:rFonts w:cs="Arial"/>
          <w:sz w:val="22"/>
          <w:szCs w:val="22"/>
        </w:rPr>
        <w:t>/galvanostat</w:t>
      </w:r>
      <w:r>
        <w:rPr>
          <w:rFonts w:cs="Arial"/>
          <w:sz w:val="22"/>
          <w:szCs w:val="22"/>
        </w:rPr>
        <w:t xml:space="preserve"> </w:t>
      </w:r>
      <w:r w:rsidR="00AA1B62">
        <w:rPr>
          <w:rFonts w:cs="Arial"/>
          <w:sz w:val="22"/>
          <w:szCs w:val="22"/>
        </w:rPr>
        <w:t xml:space="preserve">to the </w:t>
      </w:r>
      <w:r w:rsidR="00DC6F43">
        <w:rPr>
          <w:rFonts w:cs="Arial"/>
          <w:sz w:val="22"/>
          <w:szCs w:val="22"/>
        </w:rPr>
        <w:t xml:space="preserve">three </w:t>
      </w:r>
      <w:r w:rsidR="00AA1B62">
        <w:rPr>
          <w:rFonts w:cs="Arial"/>
          <w:sz w:val="22"/>
          <w:szCs w:val="22"/>
        </w:rPr>
        <w:t>electrodes.</w:t>
      </w:r>
    </w:p>
    <w:p w14:paraId="3C263406" w14:textId="0DDEBE1C" w:rsidR="008A08C3" w:rsidRDefault="004A42F0" w:rsidP="00F579AB">
      <w:pPr>
        <w:numPr>
          <w:ilvl w:val="2"/>
          <w:numId w:val="2"/>
        </w:numPr>
        <w:spacing w:before="240"/>
        <w:outlineLvl w:val="0"/>
        <w:rPr>
          <w:rFonts w:cs="Arial"/>
          <w:sz w:val="22"/>
          <w:szCs w:val="22"/>
        </w:rPr>
      </w:pPr>
      <w:r>
        <w:rPr>
          <w:rFonts w:cs="Arial"/>
          <w:sz w:val="22"/>
          <w:szCs w:val="22"/>
        </w:rPr>
        <w:t>CU: A close-up view of the t</w:t>
      </w:r>
      <w:r w:rsidR="00DC6F43">
        <w:rPr>
          <w:rFonts w:cs="Arial"/>
          <w:sz w:val="22"/>
          <w:szCs w:val="22"/>
        </w:rPr>
        <w:t>hree</w:t>
      </w:r>
      <w:r>
        <w:rPr>
          <w:rFonts w:cs="Arial"/>
          <w:sz w:val="22"/>
          <w:szCs w:val="22"/>
        </w:rPr>
        <w:t xml:space="preserve"> electrodes once they have been connected to the potentiostat so that it is evident that the carbon composite electrode is connected as the positive electrode and the nickel electrode is connected as the negative electrode.</w:t>
      </w:r>
    </w:p>
    <w:p w14:paraId="6FEBC1E2" w14:textId="1D75857C" w:rsidR="005D746E" w:rsidRPr="00FC6986" w:rsidRDefault="007C42AA" w:rsidP="00636409">
      <w:pPr>
        <w:spacing w:before="240"/>
        <w:ind w:left="720"/>
        <w:outlineLvl w:val="0"/>
        <w:rPr>
          <w:rFonts w:cs="Arial"/>
          <w:sz w:val="22"/>
          <w:szCs w:val="22"/>
        </w:rPr>
      </w:pPr>
      <w:r w:rsidRPr="00636409">
        <w:rPr>
          <w:rFonts w:cs="Arial"/>
          <w:sz w:val="22"/>
          <w:szCs w:val="22"/>
          <w:highlight w:val="green"/>
        </w:rPr>
        <w:t>Note to editor: Because the photographer cannot record the voltage figures on the computer screen during setting, please add screen text with figures in step 2.12.</w:t>
      </w:r>
    </w:p>
    <w:p w14:paraId="35053FD0" w14:textId="13E3D8BE" w:rsidR="00DD6014" w:rsidRDefault="00AF31D0" w:rsidP="00F579AB">
      <w:pPr>
        <w:numPr>
          <w:ilvl w:val="1"/>
          <w:numId w:val="2"/>
        </w:numPr>
        <w:spacing w:before="240"/>
        <w:outlineLvl w:val="0"/>
        <w:rPr>
          <w:rFonts w:cs="Arial"/>
          <w:sz w:val="22"/>
          <w:szCs w:val="22"/>
        </w:rPr>
      </w:pPr>
      <w:r>
        <w:rPr>
          <w:rFonts w:cs="Arial"/>
          <w:sz w:val="22"/>
          <w:szCs w:val="22"/>
        </w:rPr>
        <w:t>Apply a potential of 1.8 volts versus</w:t>
      </w:r>
      <w:r w:rsidR="00AF632D">
        <w:rPr>
          <w:rFonts w:cs="Arial"/>
          <w:sz w:val="22"/>
          <w:szCs w:val="22"/>
        </w:rPr>
        <w:t xml:space="preserve"> </w:t>
      </w:r>
      <w:r w:rsidR="00E62EEF">
        <w:rPr>
          <w:rFonts w:cs="Arial"/>
          <w:sz w:val="22"/>
          <w:szCs w:val="22"/>
        </w:rPr>
        <w:t>silver</w:t>
      </w:r>
      <w:r w:rsidR="00803AC9">
        <w:rPr>
          <w:rFonts w:cs="Arial"/>
          <w:sz w:val="22"/>
          <w:szCs w:val="22"/>
        </w:rPr>
        <w:t>/</w:t>
      </w:r>
      <w:r w:rsidR="00E62EEF">
        <w:rPr>
          <w:rFonts w:cs="Arial"/>
          <w:sz w:val="22"/>
          <w:szCs w:val="22"/>
        </w:rPr>
        <w:t>silver chlorid</w:t>
      </w:r>
      <w:r w:rsidR="00924EA8">
        <w:rPr>
          <w:rFonts w:cs="Arial"/>
          <w:sz w:val="22"/>
          <w:szCs w:val="22"/>
        </w:rPr>
        <w:t>e</w:t>
      </w:r>
      <w:r w:rsidR="00751263">
        <w:rPr>
          <w:rFonts w:cs="Arial"/>
          <w:sz w:val="22"/>
          <w:szCs w:val="22"/>
        </w:rPr>
        <w:t xml:space="preserve"> </w:t>
      </w:r>
      <w:r w:rsidR="00973686">
        <w:rPr>
          <w:rFonts w:cs="Arial"/>
          <w:sz w:val="22"/>
          <w:szCs w:val="22"/>
        </w:rPr>
        <w:t xml:space="preserve">to the </w:t>
      </w:r>
      <w:r w:rsidR="00602056">
        <w:rPr>
          <w:rFonts w:cs="Arial"/>
          <w:sz w:val="22"/>
          <w:szCs w:val="22"/>
        </w:rPr>
        <w:t>positive electrode</w:t>
      </w:r>
      <w:r w:rsidR="00973686">
        <w:rPr>
          <w:rFonts w:cs="Arial"/>
          <w:sz w:val="22"/>
          <w:szCs w:val="22"/>
        </w:rPr>
        <w:t xml:space="preserve"> for 5 minutes.</w:t>
      </w:r>
      <w:r w:rsidR="00952466">
        <w:rPr>
          <w:rFonts w:cs="Arial"/>
          <w:sz w:val="22"/>
          <w:szCs w:val="22"/>
        </w:rPr>
        <w:t xml:space="preserve"> </w:t>
      </w:r>
      <w:r w:rsidR="00952466">
        <w:rPr>
          <w:rFonts w:cs="Arial"/>
          <w:b/>
          <w:sz w:val="22"/>
          <w:szCs w:val="22"/>
        </w:rPr>
        <w:t>[1]</w:t>
      </w:r>
      <w:r w:rsidR="00973686">
        <w:rPr>
          <w:rFonts w:cs="Arial"/>
          <w:sz w:val="22"/>
          <w:szCs w:val="22"/>
        </w:rPr>
        <w:t xml:space="preserve"> </w:t>
      </w:r>
      <w:r w:rsidR="00AA0D04">
        <w:rPr>
          <w:rFonts w:cs="Arial"/>
          <w:sz w:val="22"/>
          <w:szCs w:val="22"/>
        </w:rPr>
        <w:t>Then, a</w:t>
      </w:r>
      <w:r w:rsidR="00973686">
        <w:rPr>
          <w:rFonts w:cs="Arial"/>
          <w:sz w:val="22"/>
          <w:szCs w:val="22"/>
        </w:rPr>
        <w:t>pply</w:t>
      </w:r>
      <w:r w:rsidR="00602056">
        <w:rPr>
          <w:rFonts w:cs="Arial"/>
          <w:sz w:val="22"/>
          <w:szCs w:val="22"/>
        </w:rPr>
        <w:t xml:space="preserve"> a potential of</w:t>
      </w:r>
      <w:r w:rsidR="00973686">
        <w:rPr>
          <w:rFonts w:cs="Arial"/>
          <w:sz w:val="22"/>
          <w:szCs w:val="22"/>
        </w:rPr>
        <w:t xml:space="preserve"> -1 volt versus silver/silver chloride to the </w:t>
      </w:r>
      <w:r w:rsidR="00973686" w:rsidRPr="00D926FB">
        <w:rPr>
          <w:rFonts w:cs="Arial"/>
          <w:sz w:val="22"/>
          <w:szCs w:val="22"/>
        </w:rPr>
        <w:t>positive</w:t>
      </w:r>
      <w:r w:rsidR="00973686">
        <w:rPr>
          <w:rFonts w:cs="Arial"/>
          <w:sz w:val="22"/>
          <w:szCs w:val="22"/>
        </w:rPr>
        <w:t xml:space="preserve"> electrode for 2 minutes</w:t>
      </w:r>
      <w:r w:rsidR="00075F9C">
        <w:rPr>
          <w:rFonts w:cs="Arial"/>
          <w:sz w:val="22"/>
          <w:szCs w:val="22"/>
        </w:rPr>
        <w:t xml:space="preserve"> </w:t>
      </w:r>
      <w:r w:rsidR="00851ED4">
        <w:rPr>
          <w:rFonts w:cs="Arial"/>
          <w:sz w:val="22"/>
          <w:szCs w:val="22"/>
        </w:rPr>
        <w:t>to finish the pretreatment.</w:t>
      </w:r>
      <w:r w:rsidR="00952466">
        <w:rPr>
          <w:rFonts w:cs="Arial"/>
          <w:sz w:val="22"/>
          <w:szCs w:val="22"/>
        </w:rPr>
        <w:t xml:space="preserve"> </w:t>
      </w:r>
      <w:r w:rsidR="00952466">
        <w:rPr>
          <w:rFonts w:cs="Arial"/>
          <w:b/>
          <w:sz w:val="22"/>
          <w:szCs w:val="22"/>
        </w:rPr>
        <w:t>[2]</w:t>
      </w:r>
    </w:p>
    <w:p w14:paraId="762728FE" w14:textId="1185757E" w:rsidR="00691A9D" w:rsidRDefault="00C2672B" w:rsidP="00F579AB">
      <w:pPr>
        <w:numPr>
          <w:ilvl w:val="2"/>
          <w:numId w:val="2"/>
        </w:numPr>
        <w:spacing w:before="240"/>
        <w:outlineLvl w:val="0"/>
        <w:rPr>
          <w:rFonts w:cs="Arial"/>
          <w:sz w:val="22"/>
          <w:szCs w:val="22"/>
        </w:rPr>
      </w:pPr>
      <w:r>
        <w:rPr>
          <w:rFonts w:cs="Arial"/>
          <w:sz w:val="22"/>
          <w:szCs w:val="22"/>
        </w:rPr>
        <w:t>MED</w:t>
      </w:r>
      <w:r w:rsidR="00BC1C23">
        <w:rPr>
          <w:rFonts w:cs="Arial"/>
          <w:sz w:val="22"/>
          <w:szCs w:val="22"/>
        </w:rPr>
        <w:t>-Over shoulder</w:t>
      </w:r>
      <w:r>
        <w:rPr>
          <w:rFonts w:cs="Arial"/>
          <w:sz w:val="22"/>
          <w:szCs w:val="22"/>
        </w:rPr>
        <w:t>:</w:t>
      </w:r>
      <w:r w:rsidR="00BC1C23">
        <w:rPr>
          <w:rFonts w:cs="Arial"/>
          <w:sz w:val="22"/>
          <w:szCs w:val="22"/>
        </w:rPr>
        <w:t xml:space="preserve"> A</w:t>
      </w:r>
      <w:r w:rsidR="00FF6B41">
        <w:rPr>
          <w:rFonts w:cs="Arial"/>
          <w:sz w:val="22"/>
          <w:szCs w:val="22"/>
        </w:rPr>
        <w:t xml:space="preserve">n over-shoulder view of talent using the potentiostat software to apply </w:t>
      </w:r>
      <w:r w:rsidR="002248CB">
        <w:rPr>
          <w:rFonts w:cs="Arial"/>
          <w:sz w:val="22"/>
          <w:szCs w:val="22"/>
        </w:rPr>
        <w:t>1.8</w:t>
      </w:r>
      <w:r w:rsidR="00167A54">
        <w:rPr>
          <w:rFonts w:cs="Arial"/>
          <w:sz w:val="22"/>
          <w:szCs w:val="22"/>
        </w:rPr>
        <w:t>0</w:t>
      </w:r>
      <w:r w:rsidR="002248CB">
        <w:rPr>
          <w:rFonts w:cs="Arial"/>
          <w:sz w:val="22"/>
          <w:szCs w:val="22"/>
        </w:rPr>
        <w:t xml:space="preserve"> V vs. Ag/AgCl to </w:t>
      </w:r>
      <w:r w:rsidR="002248CB" w:rsidRPr="000800E0">
        <w:rPr>
          <w:rFonts w:cs="Arial"/>
          <w:sz w:val="22"/>
          <w:szCs w:val="22"/>
        </w:rPr>
        <w:t>the positive</w:t>
      </w:r>
      <w:r w:rsidR="000800E0">
        <w:rPr>
          <w:rFonts w:cs="Arial"/>
          <w:sz w:val="22"/>
          <w:szCs w:val="22"/>
        </w:rPr>
        <w:t xml:space="preserve"> (working)</w:t>
      </w:r>
      <w:r w:rsidR="002248CB" w:rsidRPr="000800E0">
        <w:rPr>
          <w:rFonts w:cs="Arial"/>
          <w:sz w:val="22"/>
          <w:szCs w:val="22"/>
        </w:rPr>
        <w:t xml:space="preserve"> electrode</w:t>
      </w:r>
      <w:r w:rsidR="00FF6B41">
        <w:rPr>
          <w:rFonts w:cs="Arial"/>
          <w:sz w:val="22"/>
          <w:szCs w:val="22"/>
        </w:rPr>
        <w:t xml:space="preserve"> for a 5-minute duration.</w:t>
      </w:r>
    </w:p>
    <w:p w14:paraId="017D1ACE" w14:textId="49A55331" w:rsidR="000F3884" w:rsidRDefault="00852EEE" w:rsidP="00F579AB">
      <w:pPr>
        <w:numPr>
          <w:ilvl w:val="2"/>
          <w:numId w:val="2"/>
        </w:numPr>
        <w:spacing w:before="240"/>
        <w:outlineLvl w:val="0"/>
        <w:rPr>
          <w:rFonts w:cs="Arial"/>
          <w:sz w:val="22"/>
          <w:szCs w:val="22"/>
        </w:rPr>
      </w:pPr>
      <w:r>
        <w:rPr>
          <w:rFonts w:cs="Arial"/>
          <w:sz w:val="22"/>
          <w:szCs w:val="22"/>
        </w:rPr>
        <w:t>MED-Over shoulder: An over-shoulder view of talent using the potentiostat software to apply -1</w:t>
      </w:r>
      <w:r w:rsidR="00167A54">
        <w:rPr>
          <w:rFonts w:cs="Arial"/>
          <w:sz w:val="22"/>
          <w:szCs w:val="22"/>
        </w:rPr>
        <w:t>.0</w:t>
      </w:r>
      <w:r>
        <w:rPr>
          <w:rFonts w:cs="Arial"/>
          <w:sz w:val="22"/>
          <w:szCs w:val="22"/>
        </w:rPr>
        <w:t xml:space="preserve"> V vs. Ag/AgCl to the positive</w:t>
      </w:r>
      <w:r w:rsidR="000800E0">
        <w:rPr>
          <w:rFonts w:cs="Arial"/>
          <w:sz w:val="22"/>
          <w:szCs w:val="22"/>
        </w:rPr>
        <w:t xml:space="preserve"> (working)</w:t>
      </w:r>
      <w:r>
        <w:rPr>
          <w:rFonts w:cs="Arial"/>
          <w:sz w:val="22"/>
          <w:szCs w:val="22"/>
        </w:rPr>
        <w:t xml:space="preserve"> electrode for a 2-minute duration.</w:t>
      </w:r>
    </w:p>
    <w:p w14:paraId="7176E5CD" w14:textId="0E4C05CB" w:rsidR="008C6B46" w:rsidRPr="008C6B46" w:rsidRDefault="008C6B46" w:rsidP="00F579AB">
      <w:pPr>
        <w:numPr>
          <w:ilvl w:val="1"/>
          <w:numId w:val="2"/>
        </w:numPr>
        <w:spacing w:before="240"/>
        <w:outlineLvl w:val="0"/>
        <w:rPr>
          <w:rFonts w:cs="Arial"/>
          <w:sz w:val="22"/>
          <w:szCs w:val="22"/>
        </w:rPr>
      </w:pPr>
      <w:r w:rsidRPr="008C6B46">
        <w:rPr>
          <w:rFonts w:cs="Arial"/>
          <w:sz w:val="22"/>
          <w:szCs w:val="22"/>
        </w:rPr>
        <w:t>Rinse and dry the electrodes afterwards.</w:t>
      </w:r>
      <w:r w:rsidR="00287930">
        <w:rPr>
          <w:rFonts w:cs="Arial"/>
          <w:sz w:val="22"/>
          <w:szCs w:val="22"/>
        </w:rPr>
        <w:t xml:space="preserve"> </w:t>
      </w:r>
      <w:r w:rsidR="00287930">
        <w:rPr>
          <w:rFonts w:cs="Arial"/>
          <w:b/>
          <w:sz w:val="22"/>
          <w:szCs w:val="22"/>
        </w:rPr>
        <w:t>[1]</w:t>
      </w:r>
      <w:r w:rsidRPr="008C6B46">
        <w:rPr>
          <w:rFonts w:cs="Arial"/>
          <w:sz w:val="22"/>
          <w:szCs w:val="22"/>
        </w:rPr>
        <w:t xml:space="preserve"> </w:t>
      </w:r>
      <w:r w:rsidR="00397B6A">
        <w:rPr>
          <w:rFonts w:cs="Arial"/>
          <w:sz w:val="22"/>
          <w:szCs w:val="22"/>
        </w:rPr>
        <w:t>Then</w:t>
      </w:r>
      <w:r w:rsidRPr="008C6B46">
        <w:rPr>
          <w:rFonts w:cs="Arial"/>
          <w:sz w:val="22"/>
          <w:szCs w:val="22"/>
        </w:rPr>
        <w:t xml:space="preserve">, </w:t>
      </w:r>
      <w:r w:rsidR="00985511" w:rsidRPr="008C6B46">
        <w:rPr>
          <w:rFonts w:cs="Arial"/>
          <w:sz w:val="22"/>
          <w:szCs w:val="22"/>
        </w:rPr>
        <w:t xml:space="preserve">connect the pretreated electrodes </w:t>
      </w:r>
      <w:r w:rsidR="00DE4969" w:rsidRPr="008C6B46">
        <w:rPr>
          <w:rFonts w:cs="Arial"/>
          <w:sz w:val="22"/>
          <w:szCs w:val="22"/>
        </w:rPr>
        <w:t>to a custom electro</w:t>
      </w:r>
      <w:r w:rsidR="00A92DB0" w:rsidRPr="008C6B46">
        <w:rPr>
          <w:rFonts w:cs="Arial"/>
          <w:sz w:val="22"/>
          <w:szCs w:val="22"/>
        </w:rPr>
        <w:t>de</w:t>
      </w:r>
      <w:r w:rsidR="00DE4969" w:rsidRPr="008C6B46">
        <w:rPr>
          <w:rFonts w:cs="Arial"/>
          <w:sz w:val="22"/>
          <w:szCs w:val="22"/>
        </w:rPr>
        <w:t xml:space="preserve"> positioning board.</w:t>
      </w:r>
      <w:r w:rsidR="004C78E0" w:rsidRPr="008C6B46">
        <w:rPr>
          <w:rFonts w:cs="Arial"/>
          <w:sz w:val="22"/>
          <w:szCs w:val="22"/>
        </w:rPr>
        <w:t xml:space="preserve"> </w:t>
      </w:r>
      <w:r w:rsidR="004C78E0" w:rsidRPr="008C6B46">
        <w:rPr>
          <w:rFonts w:cs="Arial"/>
          <w:b/>
          <w:sz w:val="22"/>
          <w:szCs w:val="22"/>
        </w:rPr>
        <w:t>[</w:t>
      </w:r>
      <w:r w:rsidR="00287930">
        <w:rPr>
          <w:rFonts w:cs="Arial"/>
          <w:b/>
          <w:sz w:val="22"/>
          <w:szCs w:val="22"/>
        </w:rPr>
        <w:t>2</w:t>
      </w:r>
      <w:r w:rsidR="004C78E0" w:rsidRPr="008C6B46">
        <w:rPr>
          <w:rFonts w:cs="Arial"/>
          <w:b/>
          <w:sz w:val="22"/>
          <w:szCs w:val="22"/>
        </w:rPr>
        <w:t>]</w:t>
      </w:r>
    </w:p>
    <w:p w14:paraId="37D3D5E1" w14:textId="25561A2D" w:rsidR="00EB0CAC" w:rsidRDefault="00EB0CAC" w:rsidP="00F579AB">
      <w:pPr>
        <w:numPr>
          <w:ilvl w:val="2"/>
          <w:numId w:val="2"/>
        </w:numPr>
        <w:spacing w:before="240"/>
        <w:outlineLvl w:val="0"/>
        <w:rPr>
          <w:rFonts w:cs="Arial"/>
          <w:sz w:val="22"/>
          <w:szCs w:val="22"/>
        </w:rPr>
      </w:pPr>
      <w:r>
        <w:rPr>
          <w:rFonts w:cs="Arial"/>
          <w:sz w:val="22"/>
          <w:szCs w:val="22"/>
        </w:rPr>
        <w:t>MED: Talent rinses a pretreated electrode.</w:t>
      </w:r>
    </w:p>
    <w:p w14:paraId="6EB182D2" w14:textId="4470D623" w:rsidR="008C6B46" w:rsidRPr="008C6B46" w:rsidRDefault="008C6B46" w:rsidP="00F579AB">
      <w:pPr>
        <w:numPr>
          <w:ilvl w:val="2"/>
          <w:numId w:val="2"/>
        </w:numPr>
        <w:spacing w:before="240"/>
        <w:outlineLvl w:val="0"/>
        <w:rPr>
          <w:rFonts w:cs="Arial"/>
          <w:sz w:val="22"/>
          <w:szCs w:val="22"/>
        </w:rPr>
      </w:pPr>
      <w:r>
        <w:rPr>
          <w:rFonts w:cs="Arial"/>
          <w:sz w:val="22"/>
          <w:szCs w:val="22"/>
        </w:rPr>
        <w:t>MED: Talent connects both pretreated electrodes to the fixed positions on the electrode positioning board.</w:t>
      </w:r>
    </w:p>
    <w:p w14:paraId="074856BA" w14:textId="3BD2A4B0" w:rsidR="00500402" w:rsidRPr="008C6B46" w:rsidRDefault="00EF57F2" w:rsidP="00F579AB">
      <w:pPr>
        <w:numPr>
          <w:ilvl w:val="1"/>
          <w:numId w:val="2"/>
        </w:numPr>
        <w:spacing w:before="240"/>
        <w:outlineLvl w:val="0"/>
        <w:rPr>
          <w:rFonts w:cs="Arial"/>
          <w:sz w:val="22"/>
          <w:szCs w:val="22"/>
        </w:rPr>
      </w:pPr>
      <w:r w:rsidRPr="008C6B46">
        <w:rPr>
          <w:rFonts w:cs="Arial"/>
          <w:sz w:val="22"/>
          <w:szCs w:val="22"/>
        </w:rPr>
        <w:t>Place the positioning board on a beaker</w:t>
      </w:r>
      <w:r w:rsidR="00CC1665" w:rsidRPr="008C6B46">
        <w:rPr>
          <w:rFonts w:cs="Arial"/>
          <w:sz w:val="22"/>
          <w:szCs w:val="22"/>
        </w:rPr>
        <w:t xml:space="preserve"> equipped with a stir bar</w:t>
      </w:r>
      <w:r w:rsidR="004C78E0" w:rsidRPr="008C6B46">
        <w:rPr>
          <w:rFonts w:cs="Arial"/>
          <w:sz w:val="22"/>
          <w:szCs w:val="22"/>
        </w:rPr>
        <w:t xml:space="preserve"> </w:t>
      </w:r>
      <w:r w:rsidR="004C78E0" w:rsidRPr="008C6B46">
        <w:rPr>
          <w:rFonts w:cs="Arial"/>
          <w:b/>
          <w:sz w:val="22"/>
          <w:szCs w:val="22"/>
        </w:rPr>
        <w:t>[</w:t>
      </w:r>
      <w:r w:rsidR="00266B6C">
        <w:rPr>
          <w:rFonts w:cs="Arial"/>
          <w:b/>
          <w:sz w:val="22"/>
          <w:szCs w:val="22"/>
        </w:rPr>
        <w:t>1</w:t>
      </w:r>
      <w:r w:rsidR="004C78E0" w:rsidRPr="008C6B46">
        <w:rPr>
          <w:rFonts w:cs="Arial"/>
          <w:b/>
          <w:sz w:val="22"/>
          <w:szCs w:val="22"/>
        </w:rPr>
        <w:t>]</w:t>
      </w:r>
      <w:r w:rsidRPr="008C6B46">
        <w:rPr>
          <w:rFonts w:cs="Arial"/>
          <w:sz w:val="22"/>
          <w:szCs w:val="22"/>
        </w:rPr>
        <w:t xml:space="preserve"> and fill the beaker with electrolyte until the</w:t>
      </w:r>
      <w:r w:rsidR="00CD1CB1" w:rsidRPr="008C6B46">
        <w:rPr>
          <w:rFonts w:cs="Arial"/>
          <w:sz w:val="22"/>
          <w:szCs w:val="22"/>
        </w:rPr>
        <w:t xml:space="preserve"> </w:t>
      </w:r>
      <w:r w:rsidRPr="008C6B46">
        <w:rPr>
          <w:rFonts w:cs="Arial"/>
          <w:sz w:val="22"/>
          <w:szCs w:val="22"/>
        </w:rPr>
        <w:t>solution reaches the appropriate level.</w:t>
      </w:r>
      <w:r w:rsidR="004C78E0" w:rsidRPr="008C6B46">
        <w:rPr>
          <w:rFonts w:cs="Arial"/>
          <w:sz w:val="22"/>
          <w:szCs w:val="22"/>
        </w:rPr>
        <w:t xml:space="preserve"> </w:t>
      </w:r>
      <w:r w:rsidR="004C78E0" w:rsidRPr="008C6B46">
        <w:rPr>
          <w:rFonts w:cs="Arial"/>
          <w:b/>
          <w:sz w:val="22"/>
          <w:szCs w:val="22"/>
        </w:rPr>
        <w:t>[</w:t>
      </w:r>
      <w:r w:rsidR="00266B6C">
        <w:rPr>
          <w:rFonts w:cs="Arial"/>
          <w:b/>
          <w:sz w:val="22"/>
          <w:szCs w:val="22"/>
        </w:rPr>
        <w:t>2</w:t>
      </w:r>
      <w:r w:rsidR="004C78E0" w:rsidRPr="008C6B46">
        <w:rPr>
          <w:rFonts w:cs="Arial"/>
          <w:b/>
          <w:sz w:val="22"/>
          <w:szCs w:val="22"/>
        </w:rPr>
        <w:t>]</w:t>
      </w:r>
    </w:p>
    <w:p w14:paraId="047E40E2" w14:textId="16C0E490" w:rsidR="001130DB" w:rsidRDefault="001130DB" w:rsidP="00F579AB">
      <w:pPr>
        <w:numPr>
          <w:ilvl w:val="2"/>
          <w:numId w:val="2"/>
        </w:numPr>
        <w:spacing w:before="240"/>
        <w:outlineLvl w:val="0"/>
        <w:rPr>
          <w:rFonts w:cs="Arial"/>
          <w:sz w:val="22"/>
          <w:szCs w:val="22"/>
        </w:rPr>
      </w:pPr>
      <w:r>
        <w:rPr>
          <w:rFonts w:cs="Arial"/>
          <w:sz w:val="22"/>
          <w:szCs w:val="22"/>
        </w:rPr>
        <w:t>MED: Talent places</w:t>
      </w:r>
      <w:r w:rsidR="000F16FC">
        <w:rPr>
          <w:rFonts w:cs="Arial"/>
          <w:sz w:val="22"/>
          <w:szCs w:val="22"/>
        </w:rPr>
        <w:t xml:space="preserve"> the positioning board on a beaker that already contains a stir bar.</w:t>
      </w:r>
    </w:p>
    <w:p w14:paraId="775839A4" w14:textId="35DFE944" w:rsidR="00C6001E" w:rsidRDefault="00EE33F1" w:rsidP="00F579AB">
      <w:pPr>
        <w:numPr>
          <w:ilvl w:val="2"/>
          <w:numId w:val="2"/>
        </w:numPr>
        <w:spacing w:before="240"/>
        <w:outlineLvl w:val="0"/>
        <w:rPr>
          <w:rFonts w:cs="Arial"/>
          <w:sz w:val="22"/>
          <w:szCs w:val="22"/>
        </w:rPr>
      </w:pPr>
      <w:r>
        <w:rPr>
          <w:rFonts w:cs="Arial"/>
          <w:sz w:val="22"/>
          <w:szCs w:val="22"/>
        </w:rPr>
        <w:t xml:space="preserve">CU: </w:t>
      </w:r>
      <w:r w:rsidR="00854A03">
        <w:rPr>
          <w:rFonts w:cs="Arial"/>
          <w:sz w:val="22"/>
          <w:szCs w:val="22"/>
        </w:rPr>
        <w:t>T</w:t>
      </w:r>
      <w:r w:rsidR="007763E1">
        <w:rPr>
          <w:rFonts w:cs="Arial"/>
          <w:sz w:val="22"/>
          <w:szCs w:val="22"/>
        </w:rPr>
        <w:t xml:space="preserve">alent adds </w:t>
      </w:r>
      <w:r w:rsidR="00C94E0B">
        <w:rPr>
          <w:rFonts w:cs="Arial"/>
          <w:sz w:val="22"/>
          <w:szCs w:val="22"/>
        </w:rPr>
        <w:t>the electrolyte to the beaker until it reaches the appropriate solution level.</w:t>
      </w:r>
    </w:p>
    <w:p w14:paraId="1FE7CEA0" w14:textId="40879DAB" w:rsidR="00450B27" w:rsidRDefault="00446726" w:rsidP="00F579AB">
      <w:pPr>
        <w:numPr>
          <w:ilvl w:val="1"/>
          <w:numId w:val="2"/>
        </w:numPr>
        <w:spacing w:before="240"/>
        <w:outlineLvl w:val="0"/>
        <w:rPr>
          <w:rFonts w:cs="Arial"/>
          <w:sz w:val="22"/>
          <w:szCs w:val="22"/>
        </w:rPr>
      </w:pPr>
      <w:r>
        <w:rPr>
          <w:rFonts w:cs="Arial"/>
          <w:sz w:val="22"/>
          <w:szCs w:val="22"/>
        </w:rPr>
        <w:lastRenderedPageBreak/>
        <w:t xml:space="preserve">Place the </w:t>
      </w:r>
      <w:r w:rsidR="00346F8E">
        <w:rPr>
          <w:rFonts w:cs="Arial"/>
          <w:sz w:val="22"/>
          <w:szCs w:val="22"/>
        </w:rPr>
        <w:t>beaker assembly</w:t>
      </w:r>
      <w:r>
        <w:rPr>
          <w:rFonts w:cs="Arial"/>
          <w:sz w:val="22"/>
          <w:szCs w:val="22"/>
        </w:rPr>
        <w:t xml:space="preserve"> on a </w:t>
      </w:r>
      <w:r w:rsidR="007E0A0E">
        <w:rPr>
          <w:rFonts w:cs="Arial"/>
          <w:sz w:val="22"/>
          <w:szCs w:val="22"/>
        </w:rPr>
        <w:t>stirring hotplate and connect a battery tester to the electrodes.</w:t>
      </w:r>
      <w:r w:rsidR="00D268C7">
        <w:rPr>
          <w:rFonts w:cs="Arial"/>
          <w:sz w:val="22"/>
          <w:szCs w:val="22"/>
        </w:rPr>
        <w:t xml:space="preserve"> </w:t>
      </w:r>
      <w:r w:rsidR="00D268C7">
        <w:rPr>
          <w:rFonts w:cs="Arial"/>
          <w:b/>
          <w:sz w:val="22"/>
          <w:szCs w:val="22"/>
        </w:rPr>
        <w:t>[1]</w:t>
      </w:r>
      <w:r w:rsidR="007E0A0E">
        <w:rPr>
          <w:rFonts w:cs="Arial"/>
          <w:sz w:val="22"/>
          <w:szCs w:val="22"/>
        </w:rPr>
        <w:t xml:space="preserve"> </w:t>
      </w:r>
      <w:r w:rsidR="003835DA">
        <w:rPr>
          <w:rFonts w:cs="Arial"/>
          <w:sz w:val="22"/>
          <w:szCs w:val="22"/>
        </w:rPr>
        <w:t>C</w:t>
      </w:r>
      <w:r w:rsidR="008C62F5">
        <w:rPr>
          <w:rFonts w:cs="Arial"/>
          <w:sz w:val="22"/>
          <w:szCs w:val="22"/>
        </w:rPr>
        <w:t>over</w:t>
      </w:r>
      <w:r w:rsidR="007E0A0E">
        <w:rPr>
          <w:rFonts w:cs="Arial"/>
          <w:sz w:val="22"/>
          <w:szCs w:val="22"/>
        </w:rPr>
        <w:t xml:space="preserve"> the beaker cell with plastic wrap to prevent evaporation</w:t>
      </w:r>
      <w:r w:rsidR="003835DA">
        <w:rPr>
          <w:rFonts w:cs="Arial"/>
          <w:sz w:val="22"/>
          <w:szCs w:val="22"/>
        </w:rPr>
        <w:t xml:space="preserve"> before performing the battery test.</w:t>
      </w:r>
      <w:r w:rsidR="00A165D9">
        <w:rPr>
          <w:rFonts w:cs="Arial"/>
          <w:sz w:val="22"/>
          <w:szCs w:val="22"/>
        </w:rPr>
        <w:t xml:space="preserve"> Stir the mixture at about 200 rpm </w:t>
      </w:r>
      <w:r w:rsidR="00A247A6">
        <w:rPr>
          <w:rFonts w:cs="Arial"/>
          <w:sz w:val="22"/>
          <w:szCs w:val="22"/>
        </w:rPr>
        <w:t>during the test.</w:t>
      </w:r>
      <w:r w:rsidR="00D3150B">
        <w:rPr>
          <w:rFonts w:cs="Arial"/>
          <w:sz w:val="22"/>
          <w:szCs w:val="22"/>
        </w:rPr>
        <w:t xml:space="preserve"> </w:t>
      </w:r>
      <w:r w:rsidR="00D3150B">
        <w:rPr>
          <w:rFonts w:cs="Arial"/>
          <w:b/>
          <w:sz w:val="22"/>
          <w:szCs w:val="22"/>
        </w:rPr>
        <w:t>[2]</w:t>
      </w:r>
    </w:p>
    <w:p w14:paraId="028653F1" w14:textId="2993EB01" w:rsidR="002119D3" w:rsidRDefault="00F76DC6" w:rsidP="00F579AB">
      <w:pPr>
        <w:numPr>
          <w:ilvl w:val="2"/>
          <w:numId w:val="2"/>
        </w:numPr>
        <w:spacing w:before="240"/>
        <w:outlineLvl w:val="0"/>
        <w:rPr>
          <w:rFonts w:cs="Arial"/>
          <w:sz w:val="22"/>
          <w:szCs w:val="22"/>
        </w:rPr>
      </w:pPr>
      <w:r>
        <w:rPr>
          <w:rFonts w:cs="Arial"/>
          <w:sz w:val="22"/>
          <w:szCs w:val="22"/>
        </w:rPr>
        <w:t>MED: With the beaker assembly</w:t>
      </w:r>
      <w:r w:rsidR="00EE2132">
        <w:rPr>
          <w:rFonts w:cs="Arial"/>
          <w:sz w:val="22"/>
          <w:szCs w:val="22"/>
        </w:rPr>
        <w:t xml:space="preserve"> already</w:t>
      </w:r>
      <w:r>
        <w:rPr>
          <w:rFonts w:cs="Arial"/>
          <w:sz w:val="22"/>
          <w:szCs w:val="22"/>
        </w:rPr>
        <w:t xml:space="preserve"> on the stirring hotplate, talent connects the battery tester </w:t>
      </w:r>
      <w:r w:rsidR="008E5F4E">
        <w:rPr>
          <w:rFonts w:cs="Arial"/>
          <w:sz w:val="22"/>
          <w:szCs w:val="22"/>
        </w:rPr>
        <w:t>to the electrodes.</w:t>
      </w:r>
    </w:p>
    <w:p w14:paraId="41D4E77B" w14:textId="000CAE1C" w:rsidR="0038109A" w:rsidRDefault="0038109A" w:rsidP="00F579AB">
      <w:pPr>
        <w:numPr>
          <w:ilvl w:val="2"/>
          <w:numId w:val="2"/>
        </w:numPr>
        <w:spacing w:before="240"/>
        <w:outlineLvl w:val="0"/>
        <w:rPr>
          <w:rFonts w:cs="Arial"/>
          <w:sz w:val="22"/>
          <w:szCs w:val="22"/>
        </w:rPr>
      </w:pPr>
      <w:r>
        <w:rPr>
          <w:rFonts w:cs="Arial"/>
          <w:sz w:val="22"/>
          <w:szCs w:val="22"/>
        </w:rPr>
        <w:t>MED: Talent covers the beaker cell with plastic wrap, and then starts stirring the mixture at 200 rpm.</w:t>
      </w:r>
    </w:p>
    <w:p w14:paraId="4D8131B4" w14:textId="63B70D69" w:rsidR="00CE10F2" w:rsidRPr="000B04D3" w:rsidRDefault="00E97E21" w:rsidP="00F579AB">
      <w:pPr>
        <w:numPr>
          <w:ilvl w:val="0"/>
          <w:numId w:val="2"/>
        </w:numPr>
        <w:spacing w:before="240"/>
        <w:outlineLvl w:val="0"/>
        <w:rPr>
          <w:rFonts w:cs="Arial"/>
          <w:b/>
          <w:sz w:val="22"/>
          <w:szCs w:val="22"/>
        </w:rPr>
      </w:pPr>
      <w:r>
        <w:rPr>
          <w:rFonts w:cs="Arial"/>
          <w:b/>
          <w:sz w:val="22"/>
          <w:szCs w:val="22"/>
        </w:rPr>
        <w:t>Throwing Index</w:t>
      </w:r>
      <w:r w:rsidR="00581BB9">
        <w:rPr>
          <w:rFonts w:cs="Arial"/>
          <w:b/>
          <w:sz w:val="22"/>
          <w:szCs w:val="22"/>
        </w:rPr>
        <w:t xml:space="preserve"> (TI)</w:t>
      </w:r>
      <w:r>
        <w:rPr>
          <w:rFonts w:cs="Arial"/>
          <w:b/>
          <w:sz w:val="22"/>
          <w:szCs w:val="22"/>
        </w:rPr>
        <w:t xml:space="preserve"> Measurement</w:t>
      </w:r>
      <w:r w:rsidR="00A63889">
        <w:rPr>
          <w:rFonts w:cs="Arial"/>
          <w:b/>
          <w:sz w:val="22"/>
          <w:szCs w:val="22"/>
        </w:rPr>
        <w:t xml:space="preserve"> and Scanning Electron Microscopy (SEM) Sample Preparation</w:t>
      </w:r>
    </w:p>
    <w:p w14:paraId="661D358E" w14:textId="5D3146A9" w:rsidR="006F4773" w:rsidRDefault="00C642AC" w:rsidP="00F579AB">
      <w:pPr>
        <w:numPr>
          <w:ilvl w:val="1"/>
          <w:numId w:val="2"/>
        </w:numPr>
        <w:spacing w:before="240"/>
        <w:outlineLvl w:val="0"/>
        <w:rPr>
          <w:rFonts w:cs="Arial"/>
          <w:sz w:val="22"/>
          <w:szCs w:val="22"/>
        </w:rPr>
      </w:pPr>
      <w:r>
        <w:rPr>
          <w:rFonts w:cs="Arial"/>
          <w:sz w:val="22"/>
          <w:szCs w:val="22"/>
        </w:rPr>
        <w:t xml:space="preserve">To start the throwing index measurement procedure, weigh two </w:t>
      </w:r>
      <w:r w:rsidR="002A79BF" w:rsidRPr="002C5968">
        <w:rPr>
          <w:rFonts w:cs="Arial"/>
          <w:sz w:val="22"/>
          <w:szCs w:val="22"/>
        </w:rPr>
        <w:t>positive</w:t>
      </w:r>
      <w:r>
        <w:rPr>
          <w:rFonts w:cs="Arial"/>
          <w:sz w:val="22"/>
          <w:szCs w:val="22"/>
        </w:rPr>
        <w:t xml:space="preserve"> electrodes and record the</w:t>
      </w:r>
      <w:r w:rsidR="00BA12BF">
        <w:rPr>
          <w:rFonts w:cs="Arial"/>
          <w:sz w:val="22"/>
          <w:szCs w:val="22"/>
        </w:rPr>
        <w:t>ir masses.</w:t>
      </w:r>
      <w:r w:rsidR="00CA4FA3">
        <w:rPr>
          <w:rFonts w:cs="Arial"/>
          <w:sz w:val="22"/>
          <w:szCs w:val="22"/>
        </w:rPr>
        <w:t xml:space="preserve"> </w:t>
      </w:r>
      <w:r w:rsidR="00CA4FA3">
        <w:rPr>
          <w:rFonts w:cs="Arial"/>
          <w:b/>
          <w:sz w:val="22"/>
          <w:szCs w:val="22"/>
        </w:rPr>
        <w:t>[1]</w:t>
      </w:r>
      <w:r w:rsidR="00BA12BF">
        <w:rPr>
          <w:rFonts w:cs="Arial"/>
          <w:sz w:val="22"/>
          <w:szCs w:val="22"/>
        </w:rPr>
        <w:t xml:space="preserve"> </w:t>
      </w:r>
      <w:r w:rsidR="00175EA3">
        <w:rPr>
          <w:rFonts w:cs="Arial"/>
          <w:sz w:val="22"/>
          <w:szCs w:val="22"/>
        </w:rPr>
        <w:t xml:space="preserve">Place a negative electrode </w:t>
      </w:r>
      <w:r w:rsidR="00892B1B">
        <w:rPr>
          <w:rFonts w:cs="Arial"/>
          <w:sz w:val="22"/>
          <w:szCs w:val="22"/>
        </w:rPr>
        <w:t>in</w:t>
      </w:r>
      <w:r w:rsidR="00175EA3">
        <w:rPr>
          <w:rFonts w:cs="Arial"/>
          <w:sz w:val="22"/>
          <w:szCs w:val="22"/>
        </w:rPr>
        <w:t xml:space="preserve"> </w:t>
      </w:r>
      <w:r w:rsidR="00605C67">
        <w:rPr>
          <w:rFonts w:cs="Arial"/>
          <w:sz w:val="22"/>
          <w:szCs w:val="22"/>
        </w:rPr>
        <w:t>the center position of a</w:t>
      </w:r>
      <w:r w:rsidR="00175EA3">
        <w:rPr>
          <w:rFonts w:cs="Arial"/>
          <w:sz w:val="22"/>
          <w:szCs w:val="22"/>
        </w:rPr>
        <w:t xml:space="preserve"> </w:t>
      </w:r>
      <w:r w:rsidR="00175EA3" w:rsidRPr="0069522F">
        <w:rPr>
          <w:rFonts w:cs="Arial"/>
          <w:sz w:val="22"/>
          <w:szCs w:val="22"/>
        </w:rPr>
        <w:t>Haring-Blum</w:t>
      </w:r>
      <w:r w:rsidR="004C0CBB">
        <w:rPr>
          <w:rFonts w:cs="Arial"/>
          <w:sz w:val="22"/>
          <w:szCs w:val="22"/>
        </w:rPr>
        <w:t xml:space="preserve"> (</w:t>
      </w:r>
      <w:r w:rsidR="004C0CBB" w:rsidRPr="004C0CBB">
        <w:rPr>
          <w:rFonts w:cs="Arial"/>
          <w:b/>
          <w:color w:val="FF0000"/>
          <w:sz w:val="22"/>
          <w:szCs w:val="22"/>
        </w:rPr>
        <w:t>hair</w:t>
      </w:r>
      <w:r w:rsidR="004C0CBB" w:rsidRPr="004C0CBB">
        <w:rPr>
          <w:rFonts w:cs="Arial"/>
          <w:color w:val="FF0000"/>
          <w:sz w:val="22"/>
          <w:szCs w:val="22"/>
        </w:rPr>
        <w:t xml:space="preserve">-ing </w:t>
      </w:r>
      <w:r w:rsidR="004C0CBB" w:rsidRPr="004C0CBB">
        <w:rPr>
          <w:rFonts w:cs="Arial"/>
          <w:b/>
          <w:color w:val="FF0000"/>
          <w:sz w:val="22"/>
          <w:szCs w:val="22"/>
        </w:rPr>
        <w:t>blum</w:t>
      </w:r>
      <w:r w:rsidR="004C0CBB" w:rsidRPr="004C0CBB">
        <w:rPr>
          <w:rFonts w:cs="Arial"/>
          <w:color w:val="FF0000"/>
          <w:sz w:val="22"/>
          <w:szCs w:val="22"/>
        </w:rPr>
        <w:t xml:space="preserve"> /ˈhɛr ɪŋ ˈblʌm/</w:t>
      </w:r>
      <w:r w:rsidR="004C0CBB">
        <w:rPr>
          <w:rFonts w:cs="Arial"/>
          <w:sz w:val="22"/>
          <w:szCs w:val="22"/>
        </w:rPr>
        <w:t>)</w:t>
      </w:r>
      <w:r w:rsidR="00175EA3" w:rsidRPr="0069522F">
        <w:rPr>
          <w:rFonts w:cs="Arial"/>
          <w:sz w:val="22"/>
          <w:szCs w:val="22"/>
        </w:rPr>
        <w:t xml:space="preserve"> cell </w:t>
      </w:r>
      <w:r w:rsidR="0057077C" w:rsidRPr="0069522F">
        <w:rPr>
          <w:rFonts w:cs="Arial"/>
          <w:sz w:val="22"/>
          <w:szCs w:val="22"/>
        </w:rPr>
        <w:t>apparatus</w:t>
      </w:r>
      <w:r w:rsidR="00D5576E">
        <w:rPr>
          <w:rFonts w:cs="Arial"/>
          <w:sz w:val="22"/>
          <w:szCs w:val="22"/>
        </w:rPr>
        <w:t>.</w:t>
      </w:r>
      <w:r w:rsidR="00CA4FA3">
        <w:rPr>
          <w:rFonts w:cs="Arial"/>
          <w:sz w:val="22"/>
          <w:szCs w:val="22"/>
        </w:rPr>
        <w:t xml:space="preserve"> </w:t>
      </w:r>
      <w:r w:rsidR="00CA4FA3">
        <w:rPr>
          <w:rFonts w:cs="Arial"/>
          <w:b/>
          <w:sz w:val="22"/>
          <w:szCs w:val="22"/>
        </w:rPr>
        <w:t>[2]</w:t>
      </w:r>
    </w:p>
    <w:p w14:paraId="4D13B3BB" w14:textId="4A3DCDBD" w:rsidR="00317580" w:rsidRDefault="00BA17A2" w:rsidP="00F579AB">
      <w:pPr>
        <w:numPr>
          <w:ilvl w:val="2"/>
          <w:numId w:val="2"/>
        </w:numPr>
        <w:spacing w:before="240"/>
        <w:outlineLvl w:val="0"/>
        <w:rPr>
          <w:rFonts w:cs="Arial"/>
          <w:sz w:val="22"/>
          <w:szCs w:val="22"/>
        </w:rPr>
      </w:pPr>
      <w:r>
        <w:rPr>
          <w:rFonts w:cs="Arial"/>
          <w:sz w:val="22"/>
          <w:szCs w:val="22"/>
        </w:rPr>
        <w:t>MED: Talent weighs a positive electrode on a balance and records the mass once the reading stabilizes.</w:t>
      </w:r>
    </w:p>
    <w:p w14:paraId="400A9DB5" w14:textId="4DE3DCE4" w:rsidR="00D10B5E" w:rsidRDefault="00D10B5E" w:rsidP="00F579AB">
      <w:pPr>
        <w:numPr>
          <w:ilvl w:val="2"/>
          <w:numId w:val="2"/>
        </w:numPr>
        <w:spacing w:before="240"/>
        <w:outlineLvl w:val="0"/>
        <w:rPr>
          <w:rFonts w:cs="Arial"/>
          <w:sz w:val="22"/>
          <w:szCs w:val="22"/>
        </w:rPr>
      </w:pPr>
      <w:r>
        <w:rPr>
          <w:rFonts w:cs="Arial"/>
          <w:sz w:val="22"/>
          <w:szCs w:val="22"/>
        </w:rPr>
        <w:t>CU: Talent puts a negative electrode in the center position of the Haring-Blum cell apparatus.</w:t>
      </w:r>
    </w:p>
    <w:p w14:paraId="0039C073" w14:textId="03EBB34C" w:rsidR="00FE0259" w:rsidRPr="00225AC9" w:rsidRDefault="00D5576E" w:rsidP="00F579AB">
      <w:pPr>
        <w:numPr>
          <w:ilvl w:val="1"/>
          <w:numId w:val="2"/>
        </w:numPr>
        <w:spacing w:before="240"/>
        <w:outlineLvl w:val="0"/>
        <w:rPr>
          <w:rFonts w:cs="Arial"/>
          <w:sz w:val="22"/>
          <w:szCs w:val="22"/>
        </w:rPr>
      </w:pPr>
      <w:r w:rsidRPr="00225AC9">
        <w:rPr>
          <w:rFonts w:cs="Arial"/>
          <w:sz w:val="22"/>
          <w:szCs w:val="22"/>
        </w:rPr>
        <w:t>Place</w:t>
      </w:r>
      <w:r w:rsidR="00FE0259" w:rsidRPr="00225AC9">
        <w:rPr>
          <w:rFonts w:cs="Arial"/>
          <w:sz w:val="22"/>
          <w:szCs w:val="22"/>
        </w:rPr>
        <w:t xml:space="preserve"> </w:t>
      </w:r>
      <w:r w:rsidR="00916DE4" w:rsidRPr="00225AC9">
        <w:rPr>
          <w:rFonts w:cs="Arial"/>
          <w:sz w:val="22"/>
          <w:szCs w:val="22"/>
        </w:rPr>
        <w:t xml:space="preserve">one positive electrode </w:t>
      </w:r>
      <w:r w:rsidR="00656B6C" w:rsidRPr="00225AC9">
        <w:rPr>
          <w:rFonts w:cs="Arial"/>
          <w:sz w:val="22"/>
          <w:szCs w:val="22"/>
        </w:rPr>
        <w:t>in the assembly near the negative electrode</w:t>
      </w:r>
      <w:r w:rsidR="00916DE4" w:rsidRPr="00225AC9">
        <w:rPr>
          <w:rFonts w:cs="Arial"/>
          <w:sz w:val="22"/>
          <w:szCs w:val="22"/>
        </w:rPr>
        <w:t>. Place the other positive electrode</w:t>
      </w:r>
      <w:r w:rsidR="00656B6C" w:rsidRPr="00225AC9">
        <w:rPr>
          <w:rFonts w:cs="Arial"/>
          <w:sz w:val="22"/>
          <w:szCs w:val="22"/>
        </w:rPr>
        <w:t xml:space="preserve"> </w:t>
      </w:r>
      <w:r w:rsidR="005A05BA">
        <w:rPr>
          <w:rFonts w:cs="Arial"/>
          <w:sz w:val="22"/>
          <w:szCs w:val="22"/>
        </w:rPr>
        <w:t xml:space="preserve">at a distance several times greater than the </w:t>
      </w:r>
      <w:r w:rsidR="000B7CFD">
        <w:rPr>
          <w:rFonts w:cs="Arial"/>
          <w:sz w:val="22"/>
          <w:szCs w:val="22"/>
        </w:rPr>
        <w:t>distance between the first positive electrode and the negative electrode.</w:t>
      </w:r>
      <w:r w:rsidR="007E7ED5" w:rsidRPr="00225AC9">
        <w:rPr>
          <w:rFonts w:cs="Arial"/>
          <w:sz w:val="22"/>
          <w:szCs w:val="22"/>
        </w:rPr>
        <w:t xml:space="preserve"> </w:t>
      </w:r>
      <w:r w:rsidR="007E7ED5" w:rsidRPr="00225AC9">
        <w:rPr>
          <w:rFonts w:cs="Arial"/>
          <w:b/>
          <w:sz w:val="22"/>
          <w:szCs w:val="22"/>
        </w:rPr>
        <w:t>[1-TXT]</w:t>
      </w:r>
    </w:p>
    <w:p w14:paraId="07311B5C" w14:textId="77777777" w:rsidR="00E15450" w:rsidRDefault="00C41070" w:rsidP="00F579AB">
      <w:pPr>
        <w:numPr>
          <w:ilvl w:val="2"/>
          <w:numId w:val="2"/>
        </w:numPr>
        <w:spacing w:before="240"/>
        <w:outlineLvl w:val="0"/>
        <w:rPr>
          <w:rFonts w:cs="Arial"/>
          <w:sz w:val="22"/>
          <w:szCs w:val="22"/>
        </w:rPr>
      </w:pPr>
      <w:r>
        <w:rPr>
          <w:rFonts w:cs="Arial"/>
          <w:sz w:val="22"/>
          <w:szCs w:val="22"/>
        </w:rPr>
        <w:t>CU: Talent puts one of the positive electrodes in the near-anode positio</w:t>
      </w:r>
      <w:r w:rsidR="008475C1">
        <w:rPr>
          <w:rFonts w:cs="Arial"/>
          <w:sz w:val="22"/>
          <w:szCs w:val="22"/>
        </w:rPr>
        <w:t>n, and then puts the other positive electrode in the far-anode position.</w:t>
      </w:r>
      <w:r w:rsidR="00292E21">
        <w:rPr>
          <w:rFonts w:cs="Arial"/>
          <w:sz w:val="22"/>
          <w:szCs w:val="22"/>
        </w:rPr>
        <w:t xml:space="preserve"> </w:t>
      </w:r>
      <w:r w:rsidR="00292E21">
        <w:rPr>
          <w:rFonts w:cs="Arial"/>
          <w:b/>
          <w:sz w:val="22"/>
          <w:szCs w:val="22"/>
        </w:rPr>
        <w:t>TEXT: See text for distance ratio diagram</w:t>
      </w:r>
    </w:p>
    <w:p w14:paraId="100A309B" w14:textId="30BF5271" w:rsidR="00920449" w:rsidRPr="001511A7" w:rsidRDefault="007540E7" w:rsidP="00F579AB">
      <w:pPr>
        <w:numPr>
          <w:ilvl w:val="1"/>
          <w:numId w:val="2"/>
        </w:numPr>
        <w:spacing w:before="240"/>
        <w:outlineLvl w:val="0"/>
        <w:rPr>
          <w:rFonts w:cs="Arial"/>
          <w:sz w:val="22"/>
          <w:szCs w:val="22"/>
        </w:rPr>
      </w:pPr>
      <w:r w:rsidRPr="001511A7">
        <w:rPr>
          <w:rFonts w:cs="Arial"/>
          <w:sz w:val="22"/>
          <w:szCs w:val="22"/>
        </w:rPr>
        <w:t>Immerse the electrodes</w:t>
      </w:r>
      <w:r w:rsidR="00E05858" w:rsidRPr="001511A7">
        <w:rPr>
          <w:rFonts w:cs="Arial"/>
          <w:sz w:val="22"/>
          <w:szCs w:val="22"/>
        </w:rPr>
        <w:t xml:space="preserve"> in the electrolyte of interest and connect </w:t>
      </w:r>
      <w:r w:rsidR="00185E4A" w:rsidRPr="001511A7">
        <w:rPr>
          <w:rFonts w:cs="Arial"/>
          <w:sz w:val="22"/>
          <w:szCs w:val="22"/>
        </w:rPr>
        <w:t>them</w:t>
      </w:r>
      <w:r w:rsidR="00E05858" w:rsidRPr="001511A7">
        <w:rPr>
          <w:rFonts w:cs="Arial"/>
          <w:sz w:val="22"/>
          <w:szCs w:val="22"/>
        </w:rPr>
        <w:t xml:space="preserve"> to a battery tester.</w:t>
      </w:r>
      <w:r w:rsidR="00D30041" w:rsidRPr="001511A7">
        <w:rPr>
          <w:rFonts w:cs="Arial"/>
          <w:sz w:val="22"/>
          <w:szCs w:val="22"/>
        </w:rPr>
        <w:t xml:space="preserve"> </w:t>
      </w:r>
      <w:r w:rsidR="00D30041" w:rsidRPr="001511A7">
        <w:rPr>
          <w:rFonts w:cs="Arial"/>
          <w:b/>
          <w:sz w:val="22"/>
          <w:szCs w:val="22"/>
        </w:rPr>
        <w:t>[1]</w:t>
      </w:r>
      <w:r w:rsidR="00E05858" w:rsidRPr="001511A7">
        <w:rPr>
          <w:rFonts w:cs="Arial"/>
          <w:sz w:val="22"/>
          <w:szCs w:val="22"/>
        </w:rPr>
        <w:t xml:space="preserve"> </w:t>
      </w:r>
      <w:r w:rsidR="00700CDF" w:rsidRPr="001511A7">
        <w:rPr>
          <w:rFonts w:cs="Arial"/>
          <w:sz w:val="22"/>
          <w:szCs w:val="22"/>
        </w:rPr>
        <w:t xml:space="preserve">Start the </w:t>
      </w:r>
      <w:r w:rsidR="007F151B" w:rsidRPr="001511A7">
        <w:rPr>
          <w:rFonts w:cs="Arial"/>
          <w:sz w:val="22"/>
          <w:szCs w:val="22"/>
        </w:rPr>
        <w:t>test by charging</w:t>
      </w:r>
      <w:r w:rsidR="0033386C" w:rsidRPr="001511A7">
        <w:rPr>
          <w:rFonts w:cs="Arial"/>
          <w:sz w:val="22"/>
          <w:szCs w:val="22"/>
        </w:rPr>
        <w:t xml:space="preserve"> the </w:t>
      </w:r>
      <w:r w:rsidR="007945FF" w:rsidRPr="001511A7">
        <w:rPr>
          <w:rFonts w:cs="Arial"/>
          <w:sz w:val="22"/>
          <w:szCs w:val="22"/>
        </w:rPr>
        <w:t>battery assembly with a constant current density of 20 milliamperes per square centimeter</w:t>
      </w:r>
      <w:r w:rsidR="00E70980" w:rsidRPr="001511A7">
        <w:rPr>
          <w:rFonts w:cs="Arial"/>
          <w:sz w:val="22"/>
          <w:szCs w:val="22"/>
        </w:rPr>
        <w:t xml:space="preserve"> for 30 minutes</w:t>
      </w:r>
      <w:r w:rsidR="000F1BD7" w:rsidRPr="001511A7">
        <w:rPr>
          <w:rFonts w:cs="Arial"/>
          <w:sz w:val="22"/>
          <w:szCs w:val="22"/>
        </w:rPr>
        <w:t>.</w:t>
      </w:r>
      <w:r w:rsidR="007230CB" w:rsidRPr="001511A7">
        <w:rPr>
          <w:rFonts w:cs="Arial"/>
          <w:sz w:val="22"/>
          <w:szCs w:val="22"/>
        </w:rPr>
        <w:t xml:space="preserve"> </w:t>
      </w:r>
      <w:r w:rsidR="007230CB" w:rsidRPr="001511A7">
        <w:rPr>
          <w:rFonts w:cs="Arial"/>
          <w:b/>
          <w:sz w:val="22"/>
          <w:szCs w:val="22"/>
        </w:rPr>
        <w:t>[2]</w:t>
      </w:r>
    </w:p>
    <w:p w14:paraId="77A48B52" w14:textId="6E451F13" w:rsidR="005726D6" w:rsidRDefault="005726D6" w:rsidP="00F579AB">
      <w:pPr>
        <w:numPr>
          <w:ilvl w:val="2"/>
          <w:numId w:val="2"/>
        </w:numPr>
        <w:spacing w:before="240"/>
        <w:outlineLvl w:val="0"/>
        <w:rPr>
          <w:rFonts w:cs="Arial"/>
          <w:sz w:val="22"/>
          <w:szCs w:val="22"/>
        </w:rPr>
      </w:pPr>
      <w:r>
        <w:rPr>
          <w:rFonts w:cs="Arial"/>
          <w:sz w:val="22"/>
          <w:szCs w:val="22"/>
        </w:rPr>
        <w:t xml:space="preserve">MED: </w:t>
      </w:r>
      <w:r w:rsidR="007B23D6">
        <w:rPr>
          <w:rFonts w:cs="Arial"/>
          <w:sz w:val="22"/>
          <w:szCs w:val="22"/>
        </w:rPr>
        <w:t>With the electrodes already immersed in the electrolyte, talent connects the electrodes to a battery tester.</w:t>
      </w:r>
    </w:p>
    <w:p w14:paraId="508C5DFE" w14:textId="768410DD" w:rsidR="00252F34" w:rsidRPr="00252F34" w:rsidRDefault="00276149" w:rsidP="00F579AB">
      <w:pPr>
        <w:numPr>
          <w:ilvl w:val="2"/>
          <w:numId w:val="2"/>
        </w:numPr>
        <w:spacing w:before="240"/>
        <w:outlineLvl w:val="0"/>
        <w:rPr>
          <w:rFonts w:cs="Arial"/>
          <w:sz w:val="22"/>
          <w:szCs w:val="22"/>
        </w:rPr>
      </w:pPr>
      <w:r>
        <w:rPr>
          <w:rFonts w:cs="Arial"/>
          <w:sz w:val="22"/>
          <w:szCs w:val="22"/>
        </w:rPr>
        <w:t xml:space="preserve">MED-Over shoulder: An over-shoulder view of talent </w:t>
      </w:r>
      <w:r w:rsidR="00A34B46">
        <w:rPr>
          <w:rFonts w:cs="Arial"/>
          <w:sz w:val="22"/>
          <w:szCs w:val="22"/>
        </w:rPr>
        <w:t xml:space="preserve">using the battery cycling software to </w:t>
      </w:r>
      <w:r w:rsidR="00382DB3">
        <w:rPr>
          <w:rFonts w:cs="Arial"/>
          <w:sz w:val="22"/>
          <w:szCs w:val="22"/>
        </w:rPr>
        <w:t>s</w:t>
      </w:r>
      <w:r w:rsidR="004918DF">
        <w:rPr>
          <w:rFonts w:cs="Arial"/>
          <w:sz w:val="22"/>
          <w:szCs w:val="22"/>
        </w:rPr>
        <w:t xml:space="preserve">tart </w:t>
      </w:r>
      <w:r w:rsidR="00A34B46">
        <w:rPr>
          <w:rFonts w:cs="Arial"/>
          <w:sz w:val="22"/>
          <w:szCs w:val="22"/>
        </w:rPr>
        <w:t>a battery testing sequence that begins with a 30-minute galvanostatic charge at 20 mA cm</w:t>
      </w:r>
      <w:r w:rsidR="00A34B46">
        <w:rPr>
          <w:rFonts w:cs="Arial"/>
          <w:sz w:val="22"/>
          <w:szCs w:val="22"/>
          <w:vertAlign w:val="superscript"/>
        </w:rPr>
        <w:t>-2</w:t>
      </w:r>
      <w:r w:rsidR="00A34B46">
        <w:rPr>
          <w:rFonts w:cs="Arial"/>
          <w:sz w:val="22"/>
          <w:szCs w:val="22"/>
        </w:rPr>
        <w:t>.</w:t>
      </w:r>
    </w:p>
    <w:p w14:paraId="1EAB6329" w14:textId="66CD548F" w:rsidR="00C856E0" w:rsidRPr="00106DBA" w:rsidRDefault="007F151B" w:rsidP="00F579AB">
      <w:pPr>
        <w:numPr>
          <w:ilvl w:val="1"/>
          <w:numId w:val="2"/>
        </w:numPr>
        <w:spacing w:before="240"/>
        <w:outlineLvl w:val="0"/>
        <w:rPr>
          <w:rFonts w:cs="Arial"/>
          <w:sz w:val="22"/>
          <w:szCs w:val="22"/>
        </w:rPr>
      </w:pPr>
      <w:r>
        <w:rPr>
          <w:rFonts w:cs="Arial"/>
          <w:sz w:val="22"/>
          <w:szCs w:val="22"/>
        </w:rPr>
        <w:t>After performing the desired charge/discharge</w:t>
      </w:r>
      <w:r w:rsidR="00FD46BE">
        <w:rPr>
          <w:rFonts w:cs="Arial"/>
          <w:sz w:val="22"/>
          <w:szCs w:val="22"/>
        </w:rPr>
        <w:t xml:space="preserve"> (</w:t>
      </w:r>
      <w:r w:rsidR="00FD46BE">
        <w:rPr>
          <w:rFonts w:cs="Arial"/>
          <w:color w:val="FF0000"/>
          <w:sz w:val="22"/>
          <w:szCs w:val="22"/>
        </w:rPr>
        <w:t>charge-discharge</w:t>
      </w:r>
      <w:r w:rsidR="00FD46BE">
        <w:rPr>
          <w:rFonts w:cs="Arial"/>
          <w:sz w:val="22"/>
          <w:szCs w:val="22"/>
        </w:rPr>
        <w:t>)</w:t>
      </w:r>
      <w:r>
        <w:rPr>
          <w:rFonts w:cs="Arial"/>
          <w:sz w:val="22"/>
          <w:szCs w:val="22"/>
        </w:rPr>
        <w:t xml:space="preserve"> cycles,</w:t>
      </w:r>
      <w:r w:rsidR="001F01FD" w:rsidRPr="00F043C6">
        <w:rPr>
          <w:rFonts w:cs="Arial"/>
          <w:sz w:val="22"/>
          <w:szCs w:val="22"/>
        </w:rPr>
        <w:t xml:space="preserve"> rinse the</w:t>
      </w:r>
      <w:r w:rsidR="0079123A">
        <w:rPr>
          <w:rFonts w:cs="Arial"/>
          <w:sz w:val="22"/>
          <w:szCs w:val="22"/>
        </w:rPr>
        <w:t xml:space="preserve"> </w:t>
      </w:r>
      <w:r w:rsidR="001F01FD" w:rsidRPr="00F043C6">
        <w:rPr>
          <w:rFonts w:cs="Arial"/>
          <w:sz w:val="22"/>
          <w:szCs w:val="22"/>
        </w:rPr>
        <w:t>positive electrodes with deionized water and allow them to dry in ambient air overnight.</w:t>
      </w:r>
      <w:r w:rsidR="00315E21">
        <w:rPr>
          <w:rFonts w:cs="Arial"/>
          <w:sz w:val="22"/>
          <w:szCs w:val="22"/>
        </w:rPr>
        <w:t xml:space="preserve"> </w:t>
      </w:r>
      <w:r w:rsidR="00315E21">
        <w:rPr>
          <w:rFonts w:cs="Arial"/>
          <w:b/>
          <w:sz w:val="22"/>
          <w:szCs w:val="22"/>
        </w:rPr>
        <w:t>[1]</w:t>
      </w:r>
      <w:r w:rsidR="00106DBA">
        <w:rPr>
          <w:rFonts w:cs="Arial"/>
          <w:b/>
          <w:sz w:val="22"/>
          <w:szCs w:val="22"/>
        </w:rPr>
        <w:t xml:space="preserve"> </w:t>
      </w:r>
      <w:r w:rsidR="00106DBA" w:rsidRPr="002C0B36">
        <w:rPr>
          <w:rFonts w:cs="Arial"/>
          <w:sz w:val="22"/>
          <w:szCs w:val="22"/>
        </w:rPr>
        <w:t>Then, weigh the positive electrodes and calculate the amount of metal plated on each electrode.</w:t>
      </w:r>
      <w:r w:rsidR="00774776">
        <w:rPr>
          <w:rFonts w:cs="Arial"/>
          <w:sz w:val="22"/>
          <w:szCs w:val="22"/>
        </w:rPr>
        <w:t xml:space="preserve"> </w:t>
      </w:r>
      <w:r w:rsidR="00774776">
        <w:rPr>
          <w:rFonts w:cs="Arial"/>
          <w:b/>
          <w:sz w:val="22"/>
          <w:szCs w:val="22"/>
        </w:rPr>
        <w:t>[2]</w:t>
      </w:r>
    </w:p>
    <w:p w14:paraId="66ED219B" w14:textId="40E3AA8E" w:rsidR="005826E1" w:rsidRDefault="00315E21" w:rsidP="00F579AB">
      <w:pPr>
        <w:numPr>
          <w:ilvl w:val="2"/>
          <w:numId w:val="2"/>
        </w:numPr>
        <w:spacing w:before="240"/>
        <w:outlineLvl w:val="0"/>
        <w:rPr>
          <w:rFonts w:cs="Arial"/>
          <w:sz w:val="22"/>
          <w:szCs w:val="22"/>
        </w:rPr>
      </w:pPr>
      <w:r>
        <w:rPr>
          <w:rFonts w:cs="Arial"/>
          <w:sz w:val="22"/>
          <w:szCs w:val="22"/>
        </w:rPr>
        <w:t xml:space="preserve">MED: </w:t>
      </w:r>
      <w:r w:rsidR="004D6F9F">
        <w:rPr>
          <w:rFonts w:cs="Arial"/>
          <w:sz w:val="22"/>
          <w:szCs w:val="22"/>
        </w:rPr>
        <w:t>Talent rinses two plated positive electrodes with DIH</w:t>
      </w:r>
      <w:r w:rsidR="004D6F9F">
        <w:rPr>
          <w:rFonts w:cs="Arial"/>
          <w:sz w:val="22"/>
          <w:szCs w:val="22"/>
          <w:vertAlign w:val="subscript"/>
        </w:rPr>
        <w:t>2</w:t>
      </w:r>
      <w:r w:rsidR="004D6F9F">
        <w:rPr>
          <w:rFonts w:cs="Arial"/>
          <w:sz w:val="22"/>
          <w:szCs w:val="22"/>
        </w:rPr>
        <w:t>O and then lays them out to dry.</w:t>
      </w:r>
    </w:p>
    <w:p w14:paraId="7912EF09" w14:textId="222334AF" w:rsidR="00BA31DA" w:rsidRDefault="00BA31DA" w:rsidP="00F579AB">
      <w:pPr>
        <w:numPr>
          <w:ilvl w:val="2"/>
          <w:numId w:val="2"/>
        </w:numPr>
        <w:spacing w:before="240"/>
        <w:outlineLvl w:val="0"/>
        <w:rPr>
          <w:rFonts w:cs="Arial"/>
          <w:sz w:val="22"/>
          <w:szCs w:val="22"/>
        </w:rPr>
      </w:pPr>
      <w:r>
        <w:rPr>
          <w:rFonts w:cs="Arial"/>
          <w:sz w:val="22"/>
          <w:szCs w:val="22"/>
        </w:rPr>
        <w:lastRenderedPageBreak/>
        <w:t>MED: Talent places a dry, plated positive electrode on a tared analytical balance</w:t>
      </w:r>
      <w:r w:rsidR="00AC1443">
        <w:rPr>
          <w:rFonts w:cs="Arial"/>
          <w:sz w:val="22"/>
          <w:szCs w:val="22"/>
        </w:rPr>
        <w:t>, waits for the reading to stabilize, and then records the reading.</w:t>
      </w:r>
    </w:p>
    <w:p w14:paraId="1520E33B" w14:textId="27E9CAD9" w:rsidR="00C856E0" w:rsidRDefault="00C856E0" w:rsidP="00F579AB">
      <w:pPr>
        <w:numPr>
          <w:ilvl w:val="1"/>
          <w:numId w:val="2"/>
        </w:numPr>
        <w:spacing w:before="240"/>
        <w:outlineLvl w:val="0"/>
        <w:rPr>
          <w:rFonts w:cs="Arial"/>
          <w:sz w:val="22"/>
          <w:szCs w:val="22"/>
        </w:rPr>
      </w:pPr>
      <w:r w:rsidRPr="002C0B36">
        <w:rPr>
          <w:rFonts w:cs="Arial"/>
          <w:sz w:val="22"/>
          <w:szCs w:val="22"/>
        </w:rPr>
        <w:t>Repeat this process</w:t>
      </w:r>
      <w:r w:rsidR="0026313A">
        <w:rPr>
          <w:rFonts w:cs="Arial"/>
          <w:sz w:val="22"/>
          <w:szCs w:val="22"/>
        </w:rPr>
        <w:t xml:space="preserve"> at various linear distance ratios</w:t>
      </w:r>
      <w:r w:rsidR="00085B77" w:rsidRPr="002C0B36">
        <w:rPr>
          <w:rFonts w:cs="Arial"/>
          <w:sz w:val="22"/>
          <w:szCs w:val="22"/>
        </w:rPr>
        <w:t xml:space="preserve"> and generate a throwing index diagram.</w:t>
      </w:r>
      <w:r w:rsidR="004C5635">
        <w:rPr>
          <w:rFonts w:cs="Arial"/>
          <w:sz w:val="22"/>
          <w:szCs w:val="22"/>
        </w:rPr>
        <w:t xml:space="preserve"> </w:t>
      </w:r>
      <w:r w:rsidR="004C5635">
        <w:rPr>
          <w:rFonts w:cs="Arial"/>
          <w:b/>
          <w:sz w:val="22"/>
          <w:szCs w:val="22"/>
        </w:rPr>
        <w:t>[1-TXT]</w:t>
      </w:r>
    </w:p>
    <w:p w14:paraId="2978921A" w14:textId="3375B43C" w:rsidR="00DB43D7" w:rsidRPr="009338CC" w:rsidRDefault="00A4194F" w:rsidP="00F579AB">
      <w:pPr>
        <w:numPr>
          <w:ilvl w:val="2"/>
          <w:numId w:val="2"/>
        </w:numPr>
        <w:spacing w:before="240"/>
        <w:outlineLvl w:val="0"/>
        <w:rPr>
          <w:rFonts w:cs="Arial"/>
          <w:sz w:val="22"/>
          <w:szCs w:val="22"/>
        </w:rPr>
      </w:pPr>
      <w:r w:rsidRPr="00034333">
        <w:rPr>
          <w:rFonts w:cs="Arial"/>
          <w:sz w:val="22"/>
          <w:szCs w:val="22"/>
        </w:rPr>
        <w:t xml:space="preserve">MED: </w:t>
      </w:r>
      <w:r w:rsidR="00751596" w:rsidRPr="00034333">
        <w:rPr>
          <w:rFonts w:cs="Arial"/>
          <w:sz w:val="22"/>
          <w:szCs w:val="22"/>
        </w:rPr>
        <w:t>With a negative electrode and a positive electrode already placed in the Haring-Blum cell apparatus, talent places the second positive electrode at a different distance ratio</w:t>
      </w:r>
      <w:r w:rsidR="00C33E25" w:rsidRPr="00034333">
        <w:rPr>
          <w:rFonts w:cs="Arial"/>
          <w:sz w:val="22"/>
          <w:szCs w:val="22"/>
        </w:rPr>
        <w:t xml:space="preserve"> than was previously shown in the demonstration. </w:t>
      </w:r>
      <w:r w:rsidR="00DB43D7" w:rsidRPr="00034333">
        <w:rPr>
          <w:rFonts w:cs="Arial"/>
          <w:b/>
          <w:sz w:val="22"/>
          <w:szCs w:val="22"/>
        </w:rPr>
        <w:t xml:space="preserve">TEXT: See text for </w:t>
      </w:r>
      <w:r w:rsidR="0026313A" w:rsidRPr="00034333">
        <w:rPr>
          <w:rFonts w:cs="Arial"/>
          <w:b/>
          <w:sz w:val="22"/>
          <w:szCs w:val="22"/>
        </w:rPr>
        <w:t>equations</w:t>
      </w:r>
    </w:p>
    <w:p w14:paraId="22154224" w14:textId="612ED69A" w:rsidR="00E02C73" w:rsidRPr="001511A7" w:rsidRDefault="00976044" w:rsidP="00F579AB">
      <w:pPr>
        <w:numPr>
          <w:ilvl w:val="1"/>
          <w:numId w:val="2"/>
        </w:numPr>
        <w:spacing w:before="240"/>
        <w:outlineLvl w:val="0"/>
        <w:rPr>
          <w:rFonts w:cs="Arial"/>
          <w:sz w:val="22"/>
          <w:szCs w:val="22"/>
        </w:rPr>
      </w:pPr>
      <w:r w:rsidRPr="001511A7">
        <w:rPr>
          <w:rFonts w:cs="Arial"/>
          <w:sz w:val="22"/>
          <w:szCs w:val="22"/>
        </w:rPr>
        <w:t xml:space="preserve">To prepare </w:t>
      </w:r>
      <w:r w:rsidR="00340609" w:rsidRPr="001511A7">
        <w:rPr>
          <w:rFonts w:cs="Arial"/>
          <w:sz w:val="22"/>
          <w:szCs w:val="22"/>
        </w:rPr>
        <w:t>an electroplated graphite electrode for SEM</w:t>
      </w:r>
      <w:r w:rsidR="00021D08">
        <w:rPr>
          <w:rFonts w:cs="Arial"/>
          <w:sz w:val="22"/>
          <w:szCs w:val="22"/>
        </w:rPr>
        <w:t xml:space="preserve"> (</w:t>
      </w:r>
      <w:r w:rsidR="00021D08">
        <w:rPr>
          <w:rFonts w:cs="Arial"/>
          <w:color w:val="FF0000"/>
          <w:sz w:val="22"/>
          <w:szCs w:val="22"/>
        </w:rPr>
        <w:t>S-E-M</w:t>
      </w:r>
      <w:r w:rsidR="00021D08">
        <w:rPr>
          <w:rFonts w:cs="Arial"/>
          <w:sz w:val="22"/>
          <w:szCs w:val="22"/>
        </w:rPr>
        <w:t>)</w:t>
      </w:r>
      <w:r w:rsidR="00340609" w:rsidRPr="001511A7">
        <w:rPr>
          <w:rFonts w:cs="Arial"/>
          <w:sz w:val="22"/>
          <w:szCs w:val="22"/>
        </w:rPr>
        <w:t>, first, rinse it with deionized water and allow it to dry at room temperature.</w:t>
      </w:r>
      <w:r w:rsidR="009644AB" w:rsidRPr="001511A7">
        <w:rPr>
          <w:rFonts w:cs="Arial"/>
          <w:sz w:val="22"/>
          <w:szCs w:val="22"/>
        </w:rPr>
        <w:t xml:space="preserve"> </w:t>
      </w:r>
      <w:r w:rsidR="009644AB" w:rsidRPr="001511A7">
        <w:rPr>
          <w:rFonts w:cs="Arial"/>
          <w:b/>
          <w:sz w:val="22"/>
          <w:szCs w:val="22"/>
        </w:rPr>
        <w:t>[1]</w:t>
      </w:r>
      <w:r w:rsidR="007D3FEA" w:rsidRPr="001511A7">
        <w:rPr>
          <w:rFonts w:cs="Arial"/>
          <w:sz w:val="22"/>
          <w:szCs w:val="22"/>
        </w:rPr>
        <w:t xml:space="preserve"> Then, use a diamond saw to carefully slice the electrode </w:t>
      </w:r>
      <w:r w:rsidR="00D30F72" w:rsidRPr="001511A7">
        <w:rPr>
          <w:rFonts w:cs="Arial"/>
          <w:sz w:val="22"/>
          <w:szCs w:val="22"/>
        </w:rPr>
        <w:t>i</w:t>
      </w:r>
      <w:r w:rsidR="00664C79" w:rsidRPr="001511A7">
        <w:rPr>
          <w:rFonts w:cs="Arial"/>
          <w:sz w:val="22"/>
          <w:szCs w:val="22"/>
        </w:rPr>
        <w:t>nto samples of the desired size.</w:t>
      </w:r>
      <w:r w:rsidR="009644AB" w:rsidRPr="001511A7">
        <w:rPr>
          <w:rFonts w:cs="Arial"/>
          <w:sz w:val="22"/>
          <w:szCs w:val="22"/>
        </w:rPr>
        <w:t xml:space="preserve"> </w:t>
      </w:r>
      <w:r w:rsidR="009644AB" w:rsidRPr="001511A7">
        <w:rPr>
          <w:rFonts w:cs="Arial"/>
          <w:b/>
          <w:sz w:val="22"/>
          <w:szCs w:val="22"/>
        </w:rPr>
        <w:t>[2]</w:t>
      </w:r>
    </w:p>
    <w:p w14:paraId="665E28F4" w14:textId="161D4D51" w:rsidR="0090238F" w:rsidRDefault="00165F5E" w:rsidP="00F579AB">
      <w:pPr>
        <w:numPr>
          <w:ilvl w:val="2"/>
          <w:numId w:val="2"/>
        </w:numPr>
        <w:spacing w:before="240"/>
        <w:outlineLvl w:val="0"/>
        <w:rPr>
          <w:rFonts w:cs="Arial"/>
          <w:sz w:val="22"/>
          <w:szCs w:val="22"/>
        </w:rPr>
      </w:pPr>
      <w:r>
        <w:rPr>
          <w:rFonts w:cs="Arial"/>
          <w:sz w:val="22"/>
          <w:szCs w:val="22"/>
        </w:rPr>
        <w:t>MED: Talent rinses an electroplated graphite electrode with DIH</w:t>
      </w:r>
      <w:r>
        <w:rPr>
          <w:rFonts w:cs="Arial"/>
          <w:sz w:val="22"/>
          <w:szCs w:val="22"/>
          <w:vertAlign w:val="subscript"/>
        </w:rPr>
        <w:t>2</w:t>
      </w:r>
      <w:r>
        <w:rPr>
          <w:rFonts w:cs="Arial"/>
          <w:sz w:val="22"/>
          <w:szCs w:val="22"/>
        </w:rPr>
        <w:t>O</w:t>
      </w:r>
      <w:r w:rsidR="00B22178">
        <w:rPr>
          <w:rFonts w:cs="Arial"/>
          <w:sz w:val="22"/>
          <w:szCs w:val="22"/>
        </w:rPr>
        <w:t xml:space="preserve"> and then places it aside to dry.</w:t>
      </w:r>
    </w:p>
    <w:p w14:paraId="295E6BD8" w14:textId="018FF226" w:rsidR="00165F5E" w:rsidRDefault="0034716B" w:rsidP="00F579AB">
      <w:pPr>
        <w:numPr>
          <w:ilvl w:val="2"/>
          <w:numId w:val="2"/>
        </w:numPr>
        <w:spacing w:before="240"/>
        <w:outlineLvl w:val="0"/>
        <w:rPr>
          <w:rFonts w:cs="Arial"/>
          <w:sz w:val="22"/>
          <w:szCs w:val="22"/>
        </w:rPr>
      </w:pPr>
      <w:r>
        <w:rPr>
          <w:rFonts w:cs="Arial"/>
          <w:sz w:val="22"/>
          <w:szCs w:val="22"/>
        </w:rPr>
        <w:t>CU: Talent uses a diamond saw to slice a sample from a clean, dry, plated graphite electrode.</w:t>
      </w:r>
    </w:p>
    <w:p w14:paraId="7C5F2699" w14:textId="1FE33958" w:rsidR="005C5A0E" w:rsidRDefault="00B331B9" w:rsidP="00F579AB">
      <w:pPr>
        <w:numPr>
          <w:ilvl w:val="1"/>
          <w:numId w:val="2"/>
        </w:numPr>
        <w:spacing w:before="240"/>
        <w:outlineLvl w:val="0"/>
        <w:rPr>
          <w:rFonts w:cs="Arial"/>
          <w:sz w:val="22"/>
          <w:szCs w:val="22"/>
        </w:rPr>
      </w:pPr>
      <w:r>
        <w:rPr>
          <w:rFonts w:cs="Arial"/>
          <w:sz w:val="22"/>
          <w:szCs w:val="22"/>
        </w:rPr>
        <w:t>Cold-mount an electrode sample</w:t>
      </w:r>
      <w:r w:rsidR="009845D5">
        <w:rPr>
          <w:rFonts w:cs="Arial"/>
          <w:sz w:val="22"/>
          <w:szCs w:val="22"/>
        </w:rPr>
        <w:t>, fix it</w:t>
      </w:r>
      <w:r>
        <w:rPr>
          <w:rFonts w:cs="Arial"/>
          <w:sz w:val="22"/>
          <w:szCs w:val="22"/>
        </w:rPr>
        <w:t xml:space="preserve"> in a polisher</w:t>
      </w:r>
      <w:r w:rsidR="00D77AF3">
        <w:rPr>
          <w:rFonts w:cs="Arial"/>
          <w:sz w:val="22"/>
          <w:szCs w:val="22"/>
        </w:rPr>
        <w:t>,</w:t>
      </w:r>
      <w:r>
        <w:rPr>
          <w:rFonts w:cs="Arial"/>
          <w:sz w:val="22"/>
          <w:szCs w:val="22"/>
        </w:rPr>
        <w:t xml:space="preserve"> and mechanically </w:t>
      </w:r>
      <w:r w:rsidRPr="0026090F">
        <w:rPr>
          <w:rFonts w:cs="Arial"/>
          <w:sz w:val="22"/>
          <w:szCs w:val="22"/>
        </w:rPr>
        <w:t>polish</w:t>
      </w:r>
      <w:r>
        <w:rPr>
          <w:rFonts w:cs="Arial"/>
          <w:sz w:val="22"/>
          <w:szCs w:val="22"/>
        </w:rPr>
        <w:t xml:space="preserve"> it with 14-, 8-, and 3-millim</w:t>
      </w:r>
      <w:r w:rsidR="00E9637F">
        <w:rPr>
          <w:rFonts w:cs="Arial"/>
          <w:sz w:val="22"/>
          <w:szCs w:val="22"/>
        </w:rPr>
        <w:t>e</w:t>
      </w:r>
      <w:r>
        <w:rPr>
          <w:rFonts w:cs="Arial"/>
          <w:sz w:val="22"/>
          <w:szCs w:val="22"/>
        </w:rPr>
        <w:t>ter silicon carbide</w:t>
      </w:r>
      <w:r w:rsidR="00310F52">
        <w:rPr>
          <w:rFonts w:cs="Arial"/>
          <w:sz w:val="22"/>
          <w:szCs w:val="22"/>
        </w:rPr>
        <w:t xml:space="preserve"> (</w:t>
      </w:r>
      <w:r w:rsidR="00310F52" w:rsidRPr="00310F52">
        <w:rPr>
          <w:rFonts w:cs="Arial"/>
          <w:b/>
          <w:color w:val="FF0000"/>
          <w:sz w:val="22"/>
          <w:szCs w:val="22"/>
        </w:rPr>
        <w:t>car</w:t>
      </w:r>
      <w:r w:rsidR="00310F52" w:rsidRPr="00310F52">
        <w:rPr>
          <w:rFonts w:cs="Arial"/>
          <w:color w:val="FF0000"/>
          <w:sz w:val="22"/>
          <w:szCs w:val="22"/>
        </w:rPr>
        <w:t>-bide /ˈkɑr baɪd/</w:t>
      </w:r>
      <w:r w:rsidR="00310F52">
        <w:rPr>
          <w:rFonts w:cs="Arial"/>
          <w:sz w:val="22"/>
          <w:szCs w:val="22"/>
        </w:rPr>
        <w:t>)</w:t>
      </w:r>
      <w:r>
        <w:rPr>
          <w:rFonts w:cs="Arial"/>
          <w:sz w:val="22"/>
          <w:szCs w:val="22"/>
        </w:rPr>
        <w:t xml:space="preserve"> sandpaper, </w:t>
      </w:r>
      <w:r w:rsidR="00BB44EC">
        <w:rPr>
          <w:rFonts w:cs="Arial"/>
          <w:sz w:val="22"/>
          <w:szCs w:val="22"/>
        </w:rPr>
        <w:t>in sequence</w:t>
      </w:r>
      <w:r>
        <w:rPr>
          <w:rFonts w:cs="Arial"/>
          <w:sz w:val="22"/>
          <w:szCs w:val="22"/>
        </w:rPr>
        <w:t>.</w:t>
      </w:r>
      <w:r w:rsidR="00C67112">
        <w:rPr>
          <w:rFonts w:cs="Arial"/>
          <w:sz w:val="22"/>
          <w:szCs w:val="22"/>
        </w:rPr>
        <w:t xml:space="preserve"> </w:t>
      </w:r>
      <w:r w:rsidR="00C67112">
        <w:rPr>
          <w:rFonts w:cs="Arial"/>
          <w:b/>
          <w:sz w:val="22"/>
          <w:szCs w:val="22"/>
        </w:rPr>
        <w:t>[1</w:t>
      </w:r>
      <w:r w:rsidR="00155356">
        <w:rPr>
          <w:rFonts w:cs="Arial"/>
          <w:b/>
          <w:sz w:val="22"/>
          <w:szCs w:val="22"/>
        </w:rPr>
        <w:t>-TXT</w:t>
      </w:r>
      <w:r w:rsidR="00C67112">
        <w:rPr>
          <w:rFonts w:cs="Arial"/>
          <w:b/>
          <w:sz w:val="22"/>
          <w:szCs w:val="22"/>
        </w:rPr>
        <w:t>]</w:t>
      </w:r>
      <w:r>
        <w:rPr>
          <w:rFonts w:cs="Arial"/>
          <w:sz w:val="22"/>
          <w:szCs w:val="22"/>
        </w:rPr>
        <w:t xml:space="preserve"> </w:t>
      </w:r>
      <w:r w:rsidR="00721FBC">
        <w:rPr>
          <w:rFonts w:cs="Arial"/>
          <w:sz w:val="22"/>
          <w:szCs w:val="22"/>
        </w:rPr>
        <w:t>Rinse the sample with deionized water and dry it with nitrogen gas after each polishing.</w:t>
      </w:r>
      <w:r w:rsidR="00310CBE">
        <w:rPr>
          <w:rFonts w:cs="Arial"/>
          <w:sz w:val="22"/>
          <w:szCs w:val="22"/>
        </w:rPr>
        <w:t xml:space="preserve"> </w:t>
      </w:r>
      <w:r w:rsidR="00310CBE">
        <w:rPr>
          <w:rFonts w:cs="Arial"/>
          <w:b/>
          <w:sz w:val="22"/>
          <w:szCs w:val="22"/>
        </w:rPr>
        <w:t>[2]</w:t>
      </w:r>
    </w:p>
    <w:p w14:paraId="3FA30A3A" w14:textId="0308EC03" w:rsidR="00BC59ED" w:rsidRPr="00BC3F95" w:rsidRDefault="00BC59ED" w:rsidP="00F579AB">
      <w:pPr>
        <w:numPr>
          <w:ilvl w:val="2"/>
          <w:numId w:val="2"/>
        </w:numPr>
        <w:spacing w:before="240"/>
        <w:outlineLvl w:val="0"/>
        <w:rPr>
          <w:rFonts w:cs="Arial"/>
          <w:sz w:val="22"/>
          <w:szCs w:val="22"/>
        </w:rPr>
      </w:pPr>
      <w:r>
        <w:rPr>
          <w:rFonts w:cs="Arial"/>
          <w:sz w:val="22"/>
          <w:szCs w:val="22"/>
        </w:rPr>
        <w:t xml:space="preserve">MED: Talent fixes a cold-mounted sample in a mechanical polisher and starts mechanically polishing it with 14 mm SiC sandpaper. </w:t>
      </w:r>
      <w:r>
        <w:rPr>
          <w:rFonts w:cs="Arial"/>
          <w:b/>
          <w:sz w:val="22"/>
          <w:szCs w:val="22"/>
        </w:rPr>
        <w:t>TEXT: Polish 6 h; DIH</w:t>
      </w:r>
      <w:r>
        <w:rPr>
          <w:rFonts w:cs="Arial"/>
          <w:b/>
          <w:sz w:val="22"/>
          <w:szCs w:val="22"/>
          <w:vertAlign w:val="subscript"/>
        </w:rPr>
        <w:t>2</w:t>
      </w:r>
      <w:r>
        <w:rPr>
          <w:rFonts w:cs="Arial"/>
          <w:b/>
          <w:sz w:val="22"/>
          <w:szCs w:val="22"/>
        </w:rPr>
        <w:t>O lubricant; 50 rpm</w:t>
      </w:r>
    </w:p>
    <w:p w14:paraId="0852D96E" w14:textId="42C39B0B" w:rsidR="00BC3F95" w:rsidRPr="00BC59ED" w:rsidRDefault="00BC3F95" w:rsidP="00F579AB">
      <w:pPr>
        <w:numPr>
          <w:ilvl w:val="2"/>
          <w:numId w:val="2"/>
        </w:numPr>
        <w:spacing w:before="240"/>
        <w:outlineLvl w:val="0"/>
        <w:rPr>
          <w:rFonts w:cs="Arial"/>
          <w:sz w:val="22"/>
          <w:szCs w:val="22"/>
        </w:rPr>
      </w:pPr>
      <w:r>
        <w:rPr>
          <w:rFonts w:cs="Arial"/>
          <w:sz w:val="22"/>
          <w:szCs w:val="22"/>
        </w:rPr>
        <w:t>MED: Talent rinses a polished cold-mounted sample with deionized water.</w:t>
      </w:r>
    </w:p>
    <w:p w14:paraId="28D20936" w14:textId="7A1297B9" w:rsidR="00B331B9" w:rsidRPr="00114430" w:rsidRDefault="003232DE" w:rsidP="00F579AB">
      <w:pPr>
        <w:numPr>
          <w:ilvl w:val="1"/>
          <w:numId w:val="2"/>
        </w:numPr>
        <w:spacing w:before="240"/>
        <w:outlineLvl w:val="0"/>
        <w:rPr>
          <w:rFonts w:cs="Arial"/>
          <w:sz w:val="22"/>
          <w:szCs w:val="22"/>
        </w:rPr>
      </w:pPr>
      <w:r w:rsidRPr="00114430">
        <w:rPr>
          <w:rFonts w:cs="Arial"/>
          <w:sz w:val="22"/>
          <w:szCs w:val="22"/>
        </w:rPr>
        <w:t>Then, polish the sample with a 1-millim</w:t>
      </w:r>
      <w:r w:rsidR="00E9637F" w:rsidRPr="00114430">
        <w:rPr>
          <w:rFonts w:cs="Arial"/>
          <w:sz w:val="22"/>
          <w:szCs w:val="22"/>
        </w:rPr>
        <w:t>e</w:t>
      </w:r>
      <w:r w:rsidRPr="00114430">
        <w:rPr>
          <w:rFonts w:cs="Arial"/>
          <w:sz w:val="22"/>
          <w:szCs w:val="22"/>
        </w:rPr>
        <w:t>ter diamond suspension</w:t>
      </w:r>
      <w:r w:rsidR="00FD15CB" w:rsidRPr="00114430">
        <w:rPr>
          <w:rFonts w:cs="Arial"/>
          <w:sz w:val="22"/>
          <w:szCs w:val="22"/>
        </w:rPr>
        <w:t>, followed by</w:t>
      </w:r>
      <w:r w:rsidR="003D7DB0" w:rsidRPr="00114430">
        <w:rPr>
          <w:rFonts w:cs="Arial"/>
          <w:sz w:val="22"/>
          <w:szCs w:val="22"/>
        </w:rPr>
        <w:t xml:space="preserve"> a slurry of</w:t>
      </w:r>
      <w:r w:rsidR="00FD15CB" w:rsidRPr="00114430">
        <w:rPr>
          <w:rFonts w:cs="Arial"/>
          <w:sz w:val="22"/>
          <w:szCs w:val="22"/>
        </w:rPr>
        <w:t xml:space="preserve"> </w:t>
      </w:r>
      <w:r w:rsidRPr="00114430">
        <w:rPr>
          <w:rFonts w:cs="Arial"/>
          <w:sz w:val="22"/>
          <w:szCs w:val="22"/>
        </w:rPr>
        <w:t>0.05-millim</w:t>
      </w:r>
      <w:r w:rsidR="00E9637F" w:rsidRPr="00114430">
        <w:rPr>
          <w:rFonts w:cs="Arial"/>
          <w:sz w:val="22"/>
          <w:szCs w:val="22"/>
        </w:rPr>
        <w:t>e</w:t>
      </w:r>
      <w:r w:rsidRPr="00114430">
        <w:rPr>
          <w:rFonts w:cs="Arial"/>
          <w:sz w:val="22"/>
          <w:szCs w:val="22"/>
        </w:rPr>
        <w:t>ter alumina</w:t>
      </w:r>
      <w:r w:rsidR="003D7DB0" w:rsidRPr="00114430">
        <w:rPr>
          <w:rFonts w:cs="Arial"/>
          <w:sz w:val="22"/>
          <w:szCs w:val="22"/>
        </w:rPr>
        <w:t xml:space="preserve"> in deionized water</w:t>
      </w:r>
      <w:r w:rsidRPr="00114430">
        <w:rPr>
          <w:rFonts w:cs="Arial"/>
          <w:sz w:val="22"/>
          <w:szCs w:val="22"/>
        </w:rPr>
        <w:t>.</w:t>
      </w:r>
      <w:r w:rsidR="00B61C07" w:rsidRPr="00114430">
        <w:rPr>
          <w:rFonts w:cs="Arial"/>
          <w:sz w:val="22"/>
          <w:szCs w:val="22"/>
        </w:rPr>
        <w:t xml:space="preserve"> </w:t>
      </w:r>
      <w:r w:rsidR="00B61C07" w:rsidRPr="00114430">
        <w:rPr>
          <w:rFonts w:cs="Arial"/>
          <w:b/>
          <w:sz w:val="22"/>
          <w:szCs w:val="22"/>
        </w:rPr>
        <w:t>[</w:t>
      </w:r>
      <w:r w:rsidR="00114430">
        <w:rPr>
          <w:rFonts w:cs="Arial"/>
          <w:b/>
          <w:sz w:val="22"/>
          <w:szCs w:val="22"/>
        </w:rPr>
        <w:t>1</w:t>
      </w:r>
      <w:r w:rsidR="00B61C07" w:rsidRPr="00114430">
        <w:rPr>
          <w:rFonts w:cs="Arial"/>
          <w:b/>
          <w:sz w:val="22"/>
          <w:szCs w:val="22"/>
        </w:rPr>
        <w:t>]</w:t>
      </w:r>
    </w:p>
    <w:p w14:paraId="64B843C8" w14:textId="60C84F23" w:rsidR="00F42795" w:rsidRDefault="007B0BAF" w:rsidP="00F579AB">
      <w:pPr>
        <w:numPr>
          <w:ilvl w:val="2"/>
          <w:numId w:val="2"/>
        </w:numPr>
        <w:spacing w:before="240"/>
        <w:outlineLvl w:val="0"/>
        <w:rPr>
          <w:rFonts w:cs="Arial"/>
          <w:sz w:val="22"/>
          <w:szCs w:val="22"/>
        </w:rPr>
      </w:pPr>
      <w:r>
        <w:rPr>
          <w:rFonts w:cs="Arial"/>
          <w:sz w:val="22"/>
          <w:szCs w:val="22"/>
        </w:rPr>
        <w:t xml:space="preserve">MED: </w:t>
      </w:r>
      <w:r w:rsidR="0033576A">
        <w:rPr>
          <w:rFonts w:cs="Arial"/>
          <w:sz w:val="22"/>
          <w:szCs w:val="22"/>
        </w:rPr>
        <w:t>Talent starts mechanically polishing a cold-mounted sample with 0.05 mm Al</w:t>
      </w:r>
      <w:r w:rsidR="0033576A">
        <w:rPr>
          <w:rFonts w:cs="Arial"/>
          <w:sz w:val="22"/>
          <w:szCs w:val="22"/>
          <w:vertAlign w:val="subscript"/>
        </w:rPr>
        <w:t>2</w:t>
      </w:r>
      <w:r w:rsidR="0033576A">
        <w:rPr>
          <w:rFonts w:cs="Arial"/>
          <w:sz w:val="22"/>
          <w:szCs w:val="22"/>
        </w:rPr>
        <w:t>O</w:t>
      </w:r>
      <w:r w:rsidR="0033576A">
        <w:rPr>
          <w:rFonts w:cs="Arial"/>
          <w:sz w:val="22"/>
          <w:szCs w:val="22"/>
          <w:vertAlign w:val="subscript"/>
        </w:rPr>
        <w:t>3</w:t>
      </w:r>
      <w:r w:rsidR="0033576A">
        <w:rPr>
          <w:rFonts w:cs="Arial"/>
          <w:sz w:val="22"/>
          <w:szCs w:val="22"/>
        </w:rPr>
        <w:t>.</w:t>
      </w:r>
    </w:p>
    <w:p w14:paraId="62D27EAC" w14:textId="400C0F7A" w:rsidR="00933CBF" w:rsidRDefault="00933CBF" w:rsidP="00F579AB">
      <w:pPr>
        <w:numPr>
          <w:ilvl w:val="1"/>
          <w:numId w:val="2"/>
        </w:numPr>
        <w:spacing w:before="240"/>
        <w:outlineLvl w:val="0"/>
        <w:rPr>
          <w:rFonts w:cs="Arial"/>
          <w:sz w:val="22"/>
          <w:szCs w:val="22"/>
        </w:rPr>
      </w:pPr>
      <w:r>
        <w:rPr>
          <w:rFonts w:cs="Arial"/>
          <w:sz w:val="22"/>
          <w:szCs w:val="22"/>
        </w:rPr>
        <w:t xml:space="preserve">After that, deposit a layer of platinum on the </w:t>
      </w:r>
      <w:r w:rsidR="0007273B">
        <w:rPr>
          <w:rFonts w:cs="Arial"/>
          <w:sz w:val="22"/>
          <w:szCs w:val="22"/>
        </w:rPr>
        <w:t>polished</w:t>
      </w:r>
      <w:r>
        <w:rPr>
          <w:rFonts w:cs="Arial"/>
          <w:sz w:val="22"/>
          <w:szCs w:val="22"/>
        </w:rPr>
        <w:t xml:space="preserve"> sample</w:t>
      </w:r>
      <w:r w:rsidR="00A21DB6">
        <w:rPr>
          <w:rFonts w:cs="Arial"/>
          <w:sz w:val="22"/>
          <w:szCs w:val="22"/>
        </w:rPr>
        <w:t xml:space="preserve"> and a</w:t>
      </w:r>
      <w:r w:rsidR="005B1BB2">
        <w:rPr>
          <w:rFonts w:cs="Arial"/>
          <w:sz w:val="22"/>
          <w:szCs w:val="22"/>
        </w:rPr>
        <w:t>ttach</w:t>
      </w:r>
      <w:r>
        <w:rPr>
          <w:rFonts w:cs="Arial"/>
          <w:sz w:val="22"/>
          <w:szCs w:val="22"/>
        </w:rPr>
        <w:t xml:space="preserve"> </w:t>
      </w:r>
      <w:r w:rsidR="00A21DB6">
        <w:rPr>
          <w:rFonts w:cs="Arial"/>
          <w:sz w:val="22"/>
          <w:szCs w:val="22"/>
        </w:rPr>
        <w:t xml:space="preserve">it </w:t>
      </w:r>
      <w:r>
        <w:rPr>
          <w:rFonts w:cs="Arial"/>
          <w:sz w:val="22"/>
          <w:szCs w:val="22"/>
        </w:rPr>
        <w:t>to</w:t>
      </w:r>
      <w:r w:rsidR="005A6AE9">
        <w:rPr>
          <w:rFonts w:cs="Arial"/>
          <w:sz w:val="22"/>
          <w:szCs w:val="22"/>
        </w:rPr>
        <w:t xml:space="preserve"> the sample platform with copper tape</w:t>
      </w:r>
      <w:r w:rsidR="005B1BB2">
        <w:rPr>
          <w:rFonts w:cs="Arial"/>
          <w:sz w:val="22"/>
          <w:szCs w:val="22"/>
        </w:rPr>
        <w:t>.</w:t>
      </w:r>
      <w:r w:rsidR="00F8132D">
        <w:rPr>
          <w:rFonts w:cs="Arial"/>
          <w:sz w:val="22"/>
          <w:szCs w:val="22"/>
        </w:rPr>
        <w:t xml:space="preserve"> Acquire SEM images of the </w:t>
      </w:r>
      <w:r w:rsidR="008919FC">
        <w:rPr>
          <w:rFonts w:cs="Arial"/>
          <w:sz w:val="22"/>
          <w:szCs w:val="22"/>
        </w:rPr>
        <w:t>electroplated material.</w:t>
      </w:r>
      <w:r w:rsidR="007575A9">
        <w:rPr>
          <w:rFonts w:cs="Arial"/>
          <w:sz w:val="22"/>
          <w:szCs w:val="22"/>
        </w:rPr>
        <w:t xml:space="preserve"> </w:t>
      </w:r>
      <w:r w:rsidR="007575A9">
        <w:rPr>
          <w:rFonts w:cs="Arial"/>
          <w:b/>
          <w:sz w:val="22"/>
          <w:szCs w:val="22"/>
        </w:rPr>
        <w:t>[1]</w:t>
      </w:r>
    </w:p>
    <w:p w14:paraId="5BB75BBB" w14:textId="4702AC67" w:rsidR="006801B1" w:rsidRPr="008E3510" w:rsidRDefault="009B2985" w:rsidP="00F579AB">
      <w:pPr>
        <w:numPr>
          <w:ilvl w:val="2"/>
          <w:numId w:val="2"/>
        </w:numPr>
        <w:spacing w:before="240"/>
        <w:outlineLvl w:val="0"/>
        <w:rPr>
          <w:rFonts w:cs="Arial"/>
          <w:sz w:val="22"/>
          <w:szCs w:val="22"/>
        </w:rPr>
      </w:pPr>
      <w:r>
        <w:rPr>
          <w:rFonts w:cs="Arial"/>
          <w:sz w:val="22"/>
          <w:szCs w:val="22"/>
        </w:rPr>
        <w:t xml:space="preserve">MED: </w:t>
      </w:r>
      <w:r w:rsidR="00C912A6">
        <w:rPr>
          <w:rFonts w:cs="Arial"/>
          <w:sz w:val="22"/>
          <w:szCs w:val="22"/>
        </w:rPr>
        <w:t>Talent uses copper tape to fix a platinum-coated sample to a sample stub</w:t>
      </w:r>
      <w:r w:rsidR="001262D8">
        <w:rPr>
          <w:rFonts w:cs="Arial"/>
          <w:sz w:val="22"/>
          <w:szCs w:val="22"/>
        </w:rPr>
        <w:t xml:space="preserve">, and then places the sample stub in the </w:t>
      </w:r>
      <w:r w:rsidR="00B643B8">
        <w:rPr>
          <w:rFonts w:cs="Arial"/>
          <w:sz w:val="22"/>
          <w:szCs w:val="22"/>
        </w:rPr>
        <w:t xml:space="preserve">SEM </w:t>
      </w:r>
      <w:r w:rsidR="001262D8">
        <w:rPr>
          <w:rFonts w:cs="Arial"/>
          <w:sz w:val="22"/>
          <w:szCs w:val="22"/>
        </w:rPr>
        <w:t>sample chamber</w:t>
      </w:r>
      <w:r w:rsidR="001262D8" w:rsidRPr="00636409">
        <w:rPr>
          <w:rFonts w:cs="Arial"/>
          <w:sz w:val="22"/>
          <w:szCs w:val="22"/>
          <w:highlight w:val="green"/>
        </w:rPr>
        <w:t>.</w:t>
      </w:r>
      <w:bookmarkStart w:id="2" w:name="_GoBack"/>
      <w:r w:rsidR="007C42AA" w:rsidRPr="00636409">
        <w:rPr>
          <w:rFonts w:cs="Arial"/>
          <w:sz w:val="22"/>
          <w:szCs w:val="22"/>
          <w:highlight w:val="green"/>
        </w:rPr>
        <w:t xml:space="preserve"> {Comment: This shot was not filmed because this procedure</w:t>
      </w:r>
      <w:r w:rsidR="00737DC2" w:rsidRPr="00636409">
        <w:rPr>
          <w:rFonts w:cs="Arial"/>
          <w:sz w:val="22"/>
          <w:szCs w:val="22"/>
          <w:highlight w:val="green"/>
        </w:rPr>
        <w:t xml:space="preserve"> in our school</w:t>
      </w:r>
      <w:r w:rsidR="007C42AA" w:rsidRPr="00636409">
        <w:rPr>
          <w:rFonts w:cs="Arial"/>
          <w:sz w:val="22"/>
          <w:szCs w:val="22"/>
          <w:highlight w:val="green"/>
        </w:rPr>
        <w:t xml:space="preserve"> is conducted by technician in centralized </w:t>
      </w:r>
      <w:r w:rsidR="00737DC2" w:rsidRPr="00636409">
        <w:rPr>
          <w:rFonts w:cs="Arial"/>
          <w:sz w:val="22"/>
          <w:szCs w:val="22"/>
          <w:highlight w:val="green"/>
        </w:rPr>
        <w:t xml:space="preserve">equipment lab, and we don’t have the SEM available. </w:t>
      </w:r>
      <w:r w:rsidR="007C42AA" w:rsidRPr="00636409">
        <w:rPr>
          <w:rFonts w:cs="Arial"/>
          <w:sz w:val="22"/>
          <w:szCs w:val="22"/>
          <w:highlight w:val="green"/>
        </w:rPr>
        <w:t>}</w:t>
      </w:r>
      <w:bookmarkEnd w:id="2"/>
      <w:r w:rsidR="006801B1" w:rsidRPr="008E3510">
        <w:rPr>
          <w:rFonts w:cs="Arial"/>
        </w:rPr>
        <w:br w:type="page"/>
      </w:r>
    </w:p>
    <w:p w14:paraId="04366B24" w14:textId="031BC73F" w:rsidR="00162D51" w:rsidRPr="000B04D3" w:rsidRDefault="00177B33" w:rsidP="00336C7B">
      <w:pPr>
        <w:pStyle w:val="Title"/>
        <w:pBdr>
          <w:bottom w:val="single" w:sz="4" w:space="4" w:color="2F5496"/>
        </w:pBdr>
        <w:jc w:val="center"/>
        <w:rPr>
          <w:rFonts w:ascii="Arial" w:hAnsi="Arial" w:cs="Arial"/>
        </w:rPr>
      </w:pPr>
      <w:r w:rsidRPr="000B04D3">
        <w:rPr>
          <w:rFonts w:ascii="Arial" w:hAnsi="Arial" w:cs="Arial"/>
        </w:rPr>
        <w:lastRenderedPageBreak/>
        <w:t>Section – Results</w:t>
      </w:r>
    </w:p>
    <w:p w14:paraId="129481E3" w14:textId="67914C58" w:rsidR="00F22F5E" w:rsidRPr="000B04D3" w:rsidRDefault="00CE10F2" w:rsidP="00F579AB">
      <w:pPr>
        <w:numPr>
          <w:ilvl w:val="0"/>
          <w:numId w:val="2"/>
        </w:numPr>
        <w:spacing w:before="240"/>
        <w:outlineLvl w:val="0"/>
        <w:rPr>
          <w:rFonts w:cs="Arial"/>
          <w:sz w:val="22"/>
          <w:szCs w:val="22"/>
          <w:lang w:eastAsia="zh-TW"/>
        </w:rPr>
      </w:pPr>
      <w:r w:rsidRPr="000B04D3">
        <w:rPr>
          <w:rFonts w:cs="Arial"/>
          <w:b/>
          <w:sz w:val="22"/>
          <w:szCs w:val="22"/>
        </w:rPr>
        <w:t xml:space="preserve">Results: </w:t>
      </w:r>
      <w:r w:rsidR="00C84D6C">
        <w:rPr>
          <w:rFonts w:cs="Arial"/>
          <w:b/>
          <w:sz w:val="22"/>
          <w:szCs w:val="22"/>
        </w:rPr>
        <w:t xml:space="preserve">The </w:t>
      </w:r>
      <w:r w:rsidR="00E37603">
        <w:rPr>
          <w:rFonts w:cs="Arial"/>
          <w:b/>
          <w:sz w:val="22"/>
          <w:szCs w:val="22"/>
        </w:rPr>
        <w:t>Effects of a Sodium Acetate Additive on SLFB Performance</w:t>
      </w:r>
      <w:r w:rsidRPr="000B04D3">
        <w:rPr>
          <w:rFonts w:cs="Arial"/>
          <w:b/>
          <w:sz w:val="22"/>
          <w:szCs w:val="22"/>
        </w:rPr>
        <w:t xml:space="preserve"> </w:t>
      </w:r>
    </w:p>
    <w:p w14:paraId="217BF1C6" w14:textId="01D72D0E" w:rsidR="0024777D" w:rsidRDefault="00B052D1" w:rsidP="00F579AB">
      <w:pPr>
        <w:numPr>
          <w:ilvl w:val="1"/>
          <w:numId w:val="2"/>
        </w:numPr>
        <w:spacing w:before="240"/>
        <w:outlineLvl w:val="0"/>
        <w:rPr>
          <w:rFonts w:cs="Arial"/>
          <w:sz w:val="22"/>
          <w:szCs w:val="22"/>
        </w:rPr>
      </w:pPr>
      <w:r>
        <w:rPr>
          <w:rFonts w:cs="Arial"/>
          <w:sz w:val="22"/>
          <w:szCs w:val="22"/>
        </w:rPr>
        <w:t>Adding</w:t>
      </w:r>
      <w:r w:rsidR="00E472A4">
        <w:rPr>
          <w:rFonts w:cs="Arial"/>
          <w:sz w:val="22"/>
          <w:szCs w:val="22"/>
        </w:rPr>
        <w:t xml:space="preserve"> sodium acetate</w:t>
      </w:r>
      <w:r>
        <w:rPr>
          <w:rFonts w:cs="Arial"/>
          <w:sz w:val="22"/>
          <w:szCs w:val="22"/>
        </w:rPr>
        <w:t xml:space="preserve"> to the </w:t>
      </w:r>
      <w:r w:rsidRPr="000C7AD3">
        <w:rPr>
          <w:rFonts w:cs="Arial"/>
          <w:sz w:val="22"/>
          <w:szCs w:val="22"/>
        </w:rPr>
        <w:t>SLFB</w:t>
      </w:r>
      <w:r w:rsidR="00391FE4">
        <w:rPr>
          <w:rFonts w:cs="Arial"/>
          <w:sz w:val="22"/>
          <w:szCs w:val="22"/>
        </w:rPr>
        <w:t xml:space="preserve"> (</w:t>
      </w:r>
      <w:r w:rsidR="00391FE4">
        <w:rPr>
          <w:rFonts w:cs="Arial"/>
          <w:color w:val="FF0000"/>
          <w:sz w:val="22"/>
          <w:szCs w:val="22"/>
        </w:rPr>
        <w:t>S-L-F-B</w:t>
      </w:r>
      <w:r w:rsidR="00391FE4">
        <w:rPr>
          <w:rFonts w:cs="Arial"/>
          <w:sz w:val="22"/>
          <w:szCs w:val="22"/>
        </w:rPr>
        <w:t>)</w:t>
      </w:r>
      <w:r>
        <w:rPr>
          <w:rFonts w:cs="Arial"/>
          <w:sz w:val="22"/>
          <w:szCs w:val="22"/>
        </w:rPr>
        <w:t xml:space="preserve"> electrolyte</w:t>
      </w:r>
      <w:r w:rsidR="00CE49D8">
        <w:rPr>
          <w:rFonts w:cs="Arial"/>
          <w:sz w:val="22"/>
          <w:szCs w:val="22"/>
        </w:rPr>
        <w:t xml:space="preserve"> </w:t>
      </w:r>
      <w:r w:rsidR="00CE49D8">
        <w:rPr>
          <w:rFonts w:cs="Arial"/>
          <w:b/>
          <w:sz w:val="22"/>
          <w:szCs w:val="22"/>
        </w:rPr>
        <w:t>[1]</w:t>
      </w:r>
      <w:r w:rsidR="00E472A4">
        <w:rPr>
          <w:rFonts w:cs="Arial"/>
          <w:sz w:val="22"/>
          <w:szCs w:val="22"/>
        </w:rPr>
        <w:t xml:space="preserve"> extended the charge/discharge cycling lifetime by </w:t>
      </w:r>
      <w:r w:rsidR="00CB2771">
        <w:rPr>
          <w:rFonts w:cs="Arial"/>
          <w:sz w:val="22"/>
          <w:szCs w:val="22"/>
        </w:rPr>
        <w:t>about 50%.</w:t>
      </w:r>
      <w:r w:rsidR="00DB28FE">
        <w:rPr>
          <w:rFonts w:cs="Arial"/>
          <w:sz w:val="22"/>
          <w:szCs w:val="22"/>
        </w:rPr>
        <w:t xml:space="preserve"> </w:t>
      </w:r>
      <w:r w:rsidR="00DB28FE">
        <w:rPr>
          <w:rFonts w:cs="Arial"/>
          <w:b/>
          <w:sz w:val="22"/>
          <w:szCs w:val="22"/>
        </w:rPr>
        <w:t>[2]</w:t>
      </w:r>
    </w:p>
    <w:p w14:paraId="2CD7A479" w14:textId="0343A89F" w:rsidR="003D5F16" w:rsidRPr="00D9131E" w:rsidRDefault="003D5F16" w:rsidP="00F579AB">
      <w:pPr>
        <w:numPr>
          <w:ilvl w:val="2"/>
          <w:numId w:val="2"/>
        </w:numPr>
        <w:spacing w:before="240"/>
        <w:outlineLvl w:val="0"/>
        <w:rPr>
          <w:rStyle w:val="blueitalics"/>
          <w:i w:val="0"/>
          <w:iCs w:val="0"/>
          <w:color w:val="auto"/>
        </w:rPr>
      </w:pPr>
      <w:r>
        <w:rPr>
          <w:rFonts w:cs="Arial"/>
          <w:sz w:val="22"/>
          <w:szCs w:val="22"/>
        </w:rPr>
        <w:t xml:space="preserve">LAB MEDIA: Figure 3 </w:t>
      </w:r>
      <w:r w:rsidR="00332088">
        <w:rPr>
          <w:rFonts w:cs="Arial"/>
          <w:sz w:val="22"/>
          <w:szCs w:val="22"/>
        </w:rPr>
        <w:t xml:space="preserve">– </w:t>
      </w:r>
      <w:r w:rsidR="00332088">
        <w:rPr>
          <w:rStyle w:val="blueitalics"/>
        </w:rPr>
        <w:t xml:space="preserve">Video Editor: </w:t>
      </w:r>
      <w:r w:rsidR="00EC5E9C">
        <w:rPr>
          <w:rStyle w:val="blueitalics"/>
        </w:rPr>
        <w:t xml:space="preserve">Add the caption </w:t>
      </w:r>
      <w:r w:rsidR="00EC5E9C">
        <w:rPr>
          <w:rStyle w:val="blueitalics"/>
          <w:i w:val="0"/>
        </w:rPr>
        <w:t xml:space="preserve">‘0.5 M lead methanesulfonate, 0.5 M MSA, 50 mM NaOAc’ </w:t>
      </w:r>
      <w:r w:rsidR="00191737">
        <w:rPr>
          <w:rStyle w:val="blueitalics"/>
        </w:rPr>
        <w:t>under 3a and the caption</w:t>
      </w:r>
      <w:r w:rsidR="00191737">
        <w:rPr>
          <w:rStyle w:val="blueitalics"/>
          <w:i w:val="0"/>
        </w:rPr>
        <w:t xml:space="preserve"> ‘0.5 M lead methanesulfonate, 0.5 M MSA’</w:t>
      </w:r>
      <w:r w:rsidR="00191737">
        <w:rPr>
          <w:rStyle w:val="blueitalics"/>
        </w:rPr>
        <w:t xml:space="preserve"> under 3b. </w:t>
      </w:r>
      <w:r w:rsidR="00860502">
        <w:rPr>
          <w:rStyle w:val="blueitalics"/>
        </w:rPr>
        <w:t xml:space="preserve">Also, add the caption </w:t>
      </w:r>
      <w:r w:rsidR="00DC7A6D">
        <w:rPr>
          <w:rStyle w:val="blueitalics"/>
          <w:rFonts w:ascii="Calibri" w:hAnsi="Calibri"/>
          <w:i w:val="0"/>
        </w:rPr>
        <w:t>‘</w:t>
      </w:r>
      <w:r w:rsidR="00860502">
        <w:rPr>
          <w:rStyle w:val="blueitalics"/>
          <w:i w:val="0"/>
        </w:rPr>
        <w:t>40 min charge/discharge, 15 mA cm</w:t>
      </w:r>
      <w:r w:rsidR="00860502">
        <w:rPr>
          <w:rStyle w:val="blueitalics"/>
          <w:i w:val="0"/>
          <w:vertAlign w:val="superscript"/>
        </w:rPr>
        <w:t>-2</w:t>
      </w:r>
      <w:r w:rsidR="00860502">
        <w:rPr>
          <w:rStyle w:val="blueitalics"/>
          <w:i w:val="0"/>
        </w:rPr>
        <w:t xml:space="preserve">’ </w:t>
      </w:r>
      <w:r w:rsidR="00860502">
        <w:rPr>
          <w:rStyle w:val="blueitalics"/>
        </w:rPr>
        <w:t>to Figure 3 overall.</w:t>
      </w:r>
      <w:r w:rsidR="00A44C89">
        <w:rPr>
          <w:rStyle w:val="blueitalics"/>
        </w:rPr>
        <w:t xml:space="preserve"> Please retain these captions throughout showing Figure 3</w:t>
      </w:r>
      <w:r w:rsidR="004315FD">
        <w:rPr>
          <w:rStyle w:val="blueitalics"/>
        </w:rPr>
        <w:t xml:space="preserve"> (4.1.1-4.1.2).</w:t>
      </w:r>
      <w:r w:rsidR="00FA4735">
        <w:rPr>
          <w:rStyle w:val="blueitalics"/>
        </w:rPr>
        <w:t xml:space="preserve"> See JoVE figure_001.pdf and JoVE figure_003.pdf</w:t>
      </w:r>
      <w:r w:rsidR="00F921BE">
        <w:rPr>
          <w:rStyle w:val="blueitalics"/>
        </w:rPr>
        <w:t xml:space="preserve"> for individual panels.</w:t>
      </w:r>
    </w:p>
    <w:p w14:paraId="355E8B3A" w14:textId="4C104389" w:rsidR="00D9131E" w:rsidRPr="000D3D74" w:rsidRDefault="00D9131E" w:rsidP="00F579AB">
      <w:pPr>
        <w:numPr>
          <w:ilvl w:val="2"/>
          <w:numId w:val="2"/>
        </w:numPr>
        <w:spacing w:before="240"/>
        <w:outlineLvl w:val="0"/>
        <w:rPr>
          <w:rStyle w:val="blueitalics"/>
          <w:i w:val="0"/>
          <w:iCs w:val="0"/>
          <w:color w:val="auto"/>
        </w:rPr>
      </w:pPr>
      <w:r>
        <w:rPr>
          <w:rFonts w:cs="Arial"/>
          <w:sz w:val="22"/>
          <w:szCs w:val="22"/>
        </w:rPr>
        <w:t xml:space="preserve">LAB MEDIA: </w:t>
      </w:r>
      <w:r w:rsidR="00937318">
        <w:rPr>
          <w:rFonts w:cs="Arial"/>
          <w:sz w:val="22"/>
          <w:szCs w:val="22"/>
        </w:rPr>
        <w:t xml:space="preserve">Figure 3 – </w:t>
      </w:r>
      <w:r w:rsidR="00937318">
        <w:rPr>
          <w:rStyle w:val="blueitalics"/>
        </w:rPr>
        <w:t xml:space="preserve">Video Editor: Highlight both graphs from x = 200 rightward to emphasize that the </w:t>
      </w:r>
      <w:r w:rsidR="009A2418">
        <w:rPr>
          <w:rStyle w:val="blueitalics"/>
        </w:rPr>
        <w:t xml:space="preserve">SLFB with the </w:t>
      </w:r>
      <w:r w:rsidR="00823C82">
        <w:rPr>
          <w:rStyle w:val="blueitalics"/>
        </w:rPr>
        <w:t>additive</w:t>
      </w:r>
      <w:r w:rsidR="009A2418">
        <w:rPr>
          <w:rStyle w:val="blueitalics"/>
        </w:rPr>
        <w:t xml:space="preserve"> (3a) can undergo more charge/discharge cycles </w:t>
      </w:r>
      <w:r w:rsidR="00823C82">
        <w:rPr>
          <w:rStyle w:val="blueitalics"/>
        </w:rPr>
        <w:t>than the SLFB without the additive (3b).</w:t>
      </w:r>
    </w:p>
    <w:p w14:paraId="68A327E7" w14:textId="6E84AA5E" w:rsidR="00B71F46" w:rsidRDefault="00B7246D" w:rsidP="00F579AB">
      <w:pPr>
        <w:numPr>
          <w:ilvl w:val="1"/>
          <w:numId w:val="2"/>
        </w:numPr>
        <w:spacing w:before="240"/>
        <w:outlineLvl w:val="0"/>
        <w:rPr>
          <w:rFonts w:cs="Arial"/>
          <w:sz w:val="22"/>
          <w:szCs w:val="22"/>
        </w:rPr>
      </w:pPr>
      <w:r w:rsidRPr="00491ABD">
        <w:rPr>
          <w:rFonts w:cs="Arial"/>
          <w:sz w:val="22"/>
          <w:szCs w:val="22"/>
        </w:rPr>
        <w:t>A</w:t>
      </w:r>
      <w:r w:rsidR="00076079" w:rsidRPr="00491ABD">
        <w:rPr>
          <w:rFonts w:cs="Arial"/>
          <w:sz w:val="22"/>
          <w:szCs w:val="22"/>
        </w:rPr>
        <w:t>dding sodium acetate also improved the throwing characteristics</w:t>
      </w:r>
      <w:r w:rsidRPr="00491ABD">
        <w:rPr>
          <w:rFonts w:cs="Arial"/>
          <w:sz w:val="22"/>
          <w:szCs w:val="22"/>
        </w:rPr>
        <w:t xml:space="preserve"> at the positive electrode</w:t>
      </w:r>
      <w:r w:rsidR="00485C78">
        <w:rPr>
          <w:rFonts w:cs="Arial"/>
          <w:sz w:val="22"/>
          <w:szCs w:val="22"/>
        </w:rPr>
        <w:t>s</w:t>
      </w:r>
      <w:r w:rsidR="00076079" w:rsidRPr="00491ABD">
        <w:rPr>
          <w:rFonts w:cs="Arial"/>
          <w:sz w:val="22"/>
          <w:szCs w:val="22"/>
        </w:rPr>
        <w:t>,</w:t>
      </w:r>
      <w:r w:rsidR="005369A6">
        <w:rPr>
          <w:rFonts w:cs="Arial"/>
          <w:sz w:val="22"/>
          <w:szCs w:val="22"/>
        </w:rPr>
        <w:t xml:space="preserve"> </w:t>
      </w:r>
      <w:r w:rsidR="005369A6">
        <w:rPr>
          <w:rFonts w:cs="Arial"/>
          <w:b/>
          <w:sz w:val="22"/>
          <w:szCs w:val="22"/>
        </w:rPr>
        <w:t>[1]</w:t>
      </w:r>
      <w:r w:rsidR="00491ABD" w:rsidRPr="00491ABD">
        <w:rPr>
          <w:rFonts w:cs="Arial"/>
          <w:sz w:val="22"/>
          <w:szCs w:val="22"/>
        </w:rPr>
        <w:t xml:space="preserve"> as </w:t>
      </w:r>
      <w:r w:rsidR="00491ABD" w:rsidRPr="000C7AD3">
        <w:rPr>
          <w:rFonts w:cs="Arial"/>
          <w:sz w:val="22"/>
          <w:szCs w:val="22"/>
        </w:rPr>
        <w:t>indicated by t</w:t>
      </w:r>
      <w:r w:rsidR="007359B2" w:rsidRPr="000C7AD3">
        <w:rPr>
          <w:rFonts w:cs="Arial"/>
          <w:sz w:val="22"/>
          <w:szCs w:val="22"/>
        </w:rPr>
        <w:t>he</w:t>
      </w:r>
      <w:r w:rsidR="00076079" w:rsidRPr="000C7AD3">
        <w:rPr>
          <w:rFonts w:cs="Arial"/>
          <w:sz w:val="22"/>
          <w:szCs w:val="22"/>
        </w:rPr>
        <w:t xml:space="preserve"> </w:t>
      </w:r>
      <w:r w:rsidR="00920B71" w:rsidRPr="000C7AD3">
        <w:rPr>
          <w:rFonts w:cs="Arial"/>
          <w:sz w:val="22"/>
          <w:szCs w:val="22"/>
        </w:rPr>
        <w:t>shallower</w:t>
      </w:r>
      <w:r w:rsidR="00076079" w:rsidRPr="000C7AD3">
        <w:rPr>
          <w:rFonts w:cs="Arial"/>
          <w:sz w:val="22"/>
          <w:szCs w:val="22"/>
        </w:rPr>
        <w:t xml:space="preserve"> slop</w:t>
      </w:r>
      <w:r w:rsidR="00A37655" w:rsidRPr="000C7AD3">
        <w:rPr>
          <w:rFonts w:cs="Arial"/>
          <w:sz w:val="22"/>
          <w:szCs w:val="22"/>
        </w:rPr>
        <w:t>e</w:t>
      </w:r>
      <w:r w:rsidR="003E65C4" w:rsidRPr="00491ABD">
        <w:rPr>
          <w:rFonts w:cs="Arial"/>
          <w:sz w:val="22"/>
          <w:szCs w:val="22"/>
        </w:rPr>
        <w:t xml:space="preserve"> </w:t>
      </w:r>
      <w:r w:rsidR="00F05433" w:rsidRPr="00491ABD">
        <w:rPr>
          <w:rFonts w:cs="Arial"/>
          <w:sz w:val="22"/>
          <w:szCs w:val="22"/>
        </w:rPr>
        <w:t xml:space="preserve">in a throwing index </w:t>
      </w:r>
      <w:r w:rsidR="00424DE0" w:rsidRPr="00491ABD">
        <w:rPr>
          <w:rFonts w:cs="Arial"/>
          <w:sz w:val="22"/>
          <w:szCs w:val="22"/>
        </w:rPr>
        <w:t>diagram</w:t>
      </w:r>
      <w:r w:rsidR="003E65C4" w:rsidRPr="00491ABD">
        <w:rPr>
          <w:rFonts w:cs="Arial"/>
          <w:sz w:val="22"/>
          <w:szCs w:val="22"/>
        </w:rPr>
        <w:t>.</w:t>
      </w:r>
      <w:r w:rsidR="0086149F">
        <w:rPr>
          <w:rFonts w:cs="Arial"/>
          <w:sz w:val="22"/>
          <w:szCs w:val="22"/>
        </w:rPr>
        <w:t xml:space="preserve"> </w:t>
      </w:r>
      <w:r w:rsidR="0086149F">
        <w:rPr>
          <w:rFonts w:cs="Arial"/>
          <w:b/>
          <w:sz w:val="22"/>
          <w:szCs w:val="22"/>
        </w:rPr>
        <w:t>[2]</w:t>
      </w:r>
      <w:r w:rsidR="00037C5E" w:rsidRPr="00491ABD">
        <w:rPr>
          <w:rFonts w:cs="Arial"/>
          <w:sz w:val="22"/>
          <w:szCs w:val="22"/>
        </w:rPr>
        <w:t xml:space="preserve"> </w:t>
      </w:r>
      <w:r w:rsidR="00785017">
        <w:rPr>
          <w:rFonts w:cs="Arial"/>
          <w:sz w:val="22"/>
          <w:szCs w:val="22"/>
        </w:rPr>
        <w:t>Sodium acetate</w:t>
      </w:r>
      <w:r w:rsidR="001E0D03">
        <w:rPr>
          <w:rFonts w:cs="Arial"/>
          <w:sz w:val="22"/>
          <w:szCs w:val="22"/>
        </w:rPr>
        <w:t xml:space="preserve"> had no </w:t>
      </w:r>
      <w:r w:rsidR="00355949">
        <w:rPr>
          <w:rFonts w:cs="Arial"/>
          <w:sz w:val="22"/>
          <w:szCs w:val="22"/>
        </w:rPr>
        <w:t xml:space="preserve">significant </w:t>
      </w:r>
      <w:r w:rsidR="001E0D03">
        <w:rPr>
          <w:rFonts w:cs="Arial"/>
          <w:sz w:val="22"/>
          <w:szCs w:val="22"/>
        </w:rPr>
        <w:t xml:space="preserve">effect on the </w:t>
      </w:r>
      <w:r w:rsidR="007E4F2F">
        <w:rPr>
          <w:rFonts w:cs="Arial"/>
          <w:sz w:val="22"/>
          <w:szCs w:val="22"/>
        </w:rPr>
        <w:t xml:space="preserve">plating </w:t>
      </w:r>
      <w:r w:rsidR="001E0D03">
        <w:rPr>
          <w:rFonts w:cs="Arial"/>
          <w:sz w:val="22"/>
          <w:szCs w:val="22"/>
        </w:rPr>
        <w:t>behavior at the negative electrode.</w:t>
      </w:r>
      <w:r w:rsidR="005F1B51">
        <w:rPr>
          <w:rFonts w:cs="Arial"/>
          <w:sz w:val="22"/>
          <w:szCs w:val="22"/>
        </w:rPr>
        <w:t xml:space="preserve"> </w:t>
      </w:r>
      <w:r w:rsidR="005F1B51">
        <w:rPr>
          <w:rFonts w:cs="Arial"/>
          <w:b/>
          <w:sz w:val="22"/>
          <w:szCs w:val="22"/>
        </w:rPr>
        <w:t>[3]</w:t>
      </w:r>
    </w:p>
    <w:p w14:paraId="09D02E6F" w14:textId="41A04B9A" w:rsidR="004058B7" w:rsidRPr="003D0524" w:rsidRDefault="004058B7" w:rsidP="00F579AB">
      <w:pPr>
        <w:numPr>
          <w:ilvl w:val="2"/>
          <w:numId w:val="2"/>
        </w:numPr>
        <w:spacing w:before="240"/>
        <w:outlineLvl w:val="0"/>
        <w:rPr>
          <w:rStyle w:val="blueitalics"/>
          <w:i w:val="0"/>
          <w:iCs w:val="0"/>
          <w:color w:val="auto"/>
        </w:rPr>
      </w:pPr>
      <w:r w:rsidRPr="003D0524">
        <w:rPr>
          <w:rFonts w:cs="Arial"/>
          <w:sz w:val="22"/>
          <w:szCs w:val="22"/>
        </w:rPr>
        <w:t xml:space="preserve">LAB MEDIA: Figure 4A – </w:t>
      </w:r>
      <w:r>
        <w:rPr>
          <w:rStyle w:val="blueitalics"/>
        </w:rPr>
        <w:t>Video Editor:</w:t>
      </w:r>
      <w:r w:rsidR="00A67610">
        <w:rPr>
          <w:rStyle w:val="blueitalics"/>
        </w:rPr>
        <w:t xml:space="preserve"> Add the caption </w:t>
      </w:r>
      <w:r w:rsidR="00A67610" w:rsidRPr="003D0524">
        <w:rPr>
          <w:rStyle w:val="blueitalics"/>
          <w:i w:val="0"/>
        </w:rPr>
        <w:t>‘PbO</w:t>
      </w:r>
      <w:r w:rsidR="00A67610" w:rsidRPr="003D0524">
        <w:rPr>
          <w:rStyle w:val="blueitalics"/>
          <w:i w:val="0"/>
          <w:vertAlign w:val="subscript"/>
        </w:rPr>
        <w:t>2</w:t>
      </w:r>
      <w:r w:rsidR="00A67610" w:rsidRPr="003D0524">
        <w:rPr>
          <w:rStyle w:val="blueitalics"/>
          <w:i w:val="0"/>
        </w:rPr>
        <w:t xml:space="preserve"> deposition </w:t>
      </w:r>
      <w:r w:rsidR="00F5007E">
        <w:rPr>
          <w:rStyle w:val="blueitalics"/>
          <w:i w:val="0"/>
        </w:rPr>
        <w:t>on</w:t>
      </w:r>
      <w:r w:rsidR="00FC33AF">
        <w:rPr>
          <w:rStyle w:val="blueitalics"/>
          <w:i w:val="0"/>
        </w:rPr>
        <w:t xml:space="preserve"> </w:t>
      </w:r>
      <w:r w:rsidR="00A67610" w:rsidRPr="003D0524">
        <w:rPr>
          <w:rStyle w:val="blueitalics"/>
          <w:i w:val="0"/>
        </w:rPr>
        <w:t>positive electrode</w:t>
      </w:r>
      <w:r w:rsidR="005B1FDF">
        <w:rPr>
          <w:rStyle w:val="blueitalics"/>
          <w:i w:val="0"/>
        </w:rPr>
        <w:t>s</w:t>
      </w:r>
      <w:r w:rsidR="00A67610" w:rsidRPr="003D0524">
        <w:rPr>
          <w:rStyle w:val="blueitalics"/>
          <w:i w:val="0"/>
        </w:rPr>
        <w:t>’</w:t>
      </w:r>
      <w:r w:rsidR="003D0524">
        <w:rPr>
          <w:rStyle w:val="blueitalics"/>
        </w:rPr>
        <w:t>. Please retain this caption throughout showing Figure 4</w:t>
      </w:r>
      <w:r w:rsidR="007E1051">
        <w:rPr>
          <w:rStyle w:val="blueitalics"/>
        </w:rPr>
        <w:t>a</w:t>
      </w:r>
      <w:r w:rsidR="001649A4">
        <w:rPr>
          <w:rStyle w:val="blueitalics"/>
        </w:rPr>
        <w:t xml:space="preserve"> (4.2.1-4.2.2)</w:t>
      </w:r>
      <w:r w:rsidR="007E1051">
        <w:rPr>
          <w:rStyle w:val="blueitalics"/>
        </w:rPr>
        <w:t>.</w:t>
      </w:r>
      <w:r w:rsidR="003D0524">
        <w:rPr>
          <w:rStyle w:val="blueitalics"/>
        </w:rPr>
        <w:t xml:space="preserve"> Also, during this voiceover segment, e</w:t>
      </w:r>
      <w:r w:rsidR="009C4A85">
        <w:rPr>
          <w:rStyle w:val="blueitalics"/>
        </w:rPr>
        <w:t>mphasize the red line and dots, which show the data for the SLFB</w:t>
      </w:r>
      <w:r w:rsidR="006D5922">
        <w:rPr>
          <w:rStyle w:val="blueitalics"/>
        </w:rPr>
        <w:t xml:space="preserve"> with added NaOAc.</w:t>
      </w:r>
      <w:r w:rsidR="00D628BF">
        <w:rPr>
          <w:rStyle w:val="blueitalics"/>
        </w:rPr>
        <w:t xml:space="preserve"> See JoVE figure_002.pdf for Figure 4A individually.</w:t>
      </w:r>
    </w:p>
    <w:p w14:paraId="68862DAD" w14:textId="26FAC632" w:rsidR="00A67610" w:rsidRPr="00FA6038" w:rsidRDefault="00A67610" w:rsidP="00F579AB">
      <w:pPr>
        <w:numPr>
          <w:ilvl w:val="2"/>
          <w:numId w:val="2"/>
        </w:numPr>
        <w:spacing w:before="240"/>
        <w:outlineLvl w:val="0"/>
        <w:rPr>
          <w:rStyle w:val="blueitalics"/>
          <w:i w:val="0"/>
          <w:iCs w:val="0"/>
          <w:color w:val="auto"/>
        </w:rPr>
      </w:pPr>
      <w:r>
        <w:rPr>
          <w:rFonts w:cs="Arial"/>
          <w:sz w:val="22"/>
          <w:szCs w:val="22"/>
        </w:rPr>
        <w:t>LAB MEDIA: Figure 4A</w:t>
      </w:r>
      <w:r w:rsidR="00F56F9C">
        <w:rPr>
          <w:rFonts w:cs="Arial"/>
          <w:sz w:val="22"/>
          <w:szCs w:val="22"/>
        </w:rPr>
        <w:t xml:space="preserve"> – </w:t>
      </w:r>
      <w:r w:rsidR="00F56F9C">
        <w:rPr>
          <w:rStyle w:val="blueitalics"/>
        </w:rPr>
        <w:t xml:space="preserve">Video Editor: </w:t>
      </w:r>
      <w:r w:rsidR="00602AAD">
        <w:rPr>
          <w:rStyle w:val="blueitalics"/>
        </w:rPr>
        <w:t xml:space="preserve">Highlight the </w:t>
      </w:r>
      <w:r w:rsidR="00E61B70">
        <w:rPr>
          <w:rStyle w:val="blueitalics"/>
        </w:rPr>
        <w:t>space between the red and black</w:t>
      </w:r>
      <w:r w:rsidR="00984D91">
        <w:rPr>
          <w:rStyle w:val="blueitalics"/>
        </w:rPr>
        <w:t xml:space="preserve"> diagonal</w:t>
      </w:r>
      <w:r w:rsidR="00E61B70">
        <w:rPr>
          <w:rStyle w:val="blueitalics"/>
        </w:rPr>
        <w:t xml:space="preserve"> lines. The shallower slope of the red line relative to the black line shows that the </w:t>
      </w:r>
      <w:r w:rsidR="000D2D87">
        <w:rPr>
          <w:rStyle w:val="blueitalics"/>
        </w:rPr>
        <w:t xml:space="preserve">red-line data is closer to </w:t>
      </w:r>
      <w:r w:rsidR="00D41760">
        <w:rPr>
          <w:rStyle w:val="blueitalics"/>
        </w:rPr>
        <w:t>ideal behavior.</w:t>
      </w:r>
    </w:p>
    <w:p w14:paraId="6A8C35CB" w14:textId="16695BE6" w:rsidR="00FA6038" w:rsidRPr="00491ABD" w:rsidRDefault="00FA6038" w:rsidP="00F579AB">
      <w:pPr>
        <w:numPr>
          <w:ilvl w:val="2"/>
          <w:numId w:val="2"/>
        </w:numPr>
        <w:spacing w:before="240"/>
        <w:outlineLvl w:val="0"/>
        <w:rPr>
          <w:rFonts w:cs="Arial"/>
          <w:sz w:val="22"/>
          <w:szCs w:val="22"/>
        </w:rPr>
      </w:pPr>
      <w:r>
        <w:rPr>
          <w:rFonts w:cs="Arial"/>
          <w:sz w:val="22"/>
          <w:szCs w:val="22"/>
        </w:rPr>
        <w:t xml:space="preserve">LAB MEDIA: Figure 4B – </w:t>
      </w:r>
      <w:r>
        <w:rPr>
          <w:rStyle w:val="blueitalics"/>
        </w:rPr>
        <w:t xml:space="preserve">Video Editor: Add the caption </w:t>
      </w:r>
      <w:r>
        <w:rPr>
          <w:rStyle w:val="blueitalics"/>
          <w:i w:val="0"/>
        </w:rPr>
        <w:t xml:space="preserve">‘Pb deposition </w:t>
      </w:r>
      <w:r w:rsidR="00F5007E">
        <w:rPr>
          <w:rStyle w:val="blueitalics"/>
          <w:i w:val="0"/>
        </w:rPr>
        <w:t>on</w:t>
      </w:r>
      <w:r>
        <w:rPr>
          <w:rStyle w:val="blueitalics"/>
          <w:i w:val="0"/>
        </w:rPr>
        <w:t xml:space="preserve"> negative electrode’</w:t>
      </w:r>
      <w:r>
        <w:rPr>
          <w:rStyle w:val="blueitalics"/>
        </w:rPr>
        <w:t>.</w:t>
      </w:r>
      <w:r w:rsidR="00D628BF">
        <w:rPr>
          <w:rStyle w:val="blueitalics"/>
        </w:rPr>
        <w:t xml:space="preserve"> See JoVE figure_004.pdf for Figure 4B individually.</w:t>
      </w:r>
    </w:p>
    <w:p w14:paraId="22BDE7FB" w14:textId="299A2506" w:rsidR="008310E6" w:rsidRDefault="00E551D8" w:rsidP="00F579AB">
      <w:pPr>
        <w:numPr>
          <w:ilvl w:val="1"/>
          <w:numId w:val="2"/>
        </w:numPr>
        <w:spacing w:before="240"/>
        <w:outlineLvl w:val="0"/>
        <w:rPr>
          <w:rFonts w:cs="Arial"/>
          <w:sz w:val="22"/>
          <w:szCs w:val="22"/>
        </w:rPr>
      </w:pPr>
      <w:r>
        <w:rPr>
          <w:rFonts w:cs="Arial"/>
          <w:sz w:val="22"/>
          <w:szCs w:val="22"/>
        </w:rPr>
        <w:t>SEM images</w:t>
      </w:r>
      <w:r w:rsidR="008310E6">
        <w:rPr>
          <w:rFonts w:cs="Arial"/>
          <w:sz w:val="22"/>
          <w:szCs w:val="22"/>
        </w:rPr>
        <w:t xml:space="preserve"> of positive electrodes</w:t>
      </w:r>
      <w:r w:rsidR="000F0CF2">
        <w:rPr>
          <w:rFonts w:cs="Arial"/>
          <w:sz w:val="22"/>
          <w:szCs w:val="22"/>
        </w:rPr>
        <w:t xml:space="preserve"> electroplated with lead(IV) oxide</w:t>
      </w:r>
      <w:r w:rsidR="00C71E6D">
        <w:rPr>
          <w:rFonts w:cs="Arial"/>
          <w:sz w:val="22"/>
          <w:szCs w:val="22"/>
        </w:rPr>
        <w:t xml:space="preserve"> (</w:t>
      </w:r>
      <w:r w:rsidR="00C71E6D" w:rsidRPr="00C71E6D">
        <w:rPr>
          <w:rFonts w:cs="Arial"/>
          <w:b/>
          <w:color w:val="FF0000"/>
          <w:sz w:val="22"/>
          <w:szCs w:val="22"/>
        </w:rPr>
        <w:t>led</w:t>
      </w:r>
      <w:r w:rsidR="00C71E6D" w:rsidRPr="00C71E6D">
        <w:rPr>
          <w:rFonts w:cs="Arial"/>
          <w:color w:val="FF0000"/>
          <w:sz w:val="22"/>
          <w:szCs w:val="22"/>
        </w:rPr>
        <w:t xml:space="preserve"> four </w:t>
      </w:r>
      <w:r w:rsidR="00C71E6D" w:rsidRPr="00C71E6D">
        <w:rPr>
          <w:rFonts w:cs="Arial"/>
          <w:b/>
          <w:color w:val="FF0000"/>
          <w:sz w:val="22"/>
          <w:szCs w:val="22"/>
        </w:rPr>
        <w:t>ock</w:t>
      </w:r>
      <w:r w:rsidR="00C71E6D" w:rsidRPr="00C71E6D">
        <w:rPr>
          <w:rFonts w:cs="Arial"/>
          <w:color w:val="FF0000"/>
          <w:sz w:val="22"/>
          <w:szCs w:val="22"/>
        </w:rPr>
        <w:t>-side (</w:t>
      </w:r>
      <w:r w:rsidR="00C71E6D" w:rsidRPr="00C71E6D">
        <w:rPr>
          <w:rFonts w:cs="Arial"/>
          <w:b/>
          <w:color w:val="FF0000"/>
          <w:sz w:val="22"/>
          <w:szCs w:val="22"/>
        </w:rPr>
        <w:t>ock</w:t>
      </w:r>
      <w:r w:rsidR="00C71E6D" w:rsidRPr="00C71E6D">
        <w:rPr>
          <w:rFonts w:cs="Arial"/>
          <w:color w:val="FF0000"/>
          <w:sz w:val="22"/>
          <w:szCs w:val="22"/>
        </w:rPr>
        <w:t>-side /ˈɒk saɪd/)</w:t>
      </w:r>
      <w:r w:rsidR="00C71E6D">
        <w:rPr>
          <w:rFonts w:cs="Arial"/>
          <w:sz w:val="22"/>
          <w:szCs w:val="22"/>
        </w:rPr>
        <w:t>)</w:t>
      </w:r>
      <w:r w:rsidR="003D7741">
        <w:rPr>
          <w:rFonts w:cs="Arial"/>
          <w:sz w:val="22"/>
          <w:szCs w:val="22"/>
        </w:rPr>
        <w:t xml:space="preserve"> </w:t>
      </w:r>
      <w:r w:rsidR="008310E6">
        <w:rPr>
          <w:rFonts w:cs="Arial"/>
          <w:sz w:val="22"/>
          <w:szCs w:val="22"/>
        </w:rPr>
        <w:t>in electrolyte with and without sodium acetate</w:t>
      </w:r>
      <w:r w:rsidR="00533179">
        <w:rPr>
          <w:rFonts w:cs="Arial"/>
          <w:sz w:val="22"/>
          <w:szCs w:val="22"/>
        </w:rPr>
        <w:t xml:space="preserve"> </w:t>
      </w:r>
      <w:r w:rsidR="00533179">
        <w:rPr>
          <w:rFonts w:cs="Arial"/>
          <w:b/>
          <w:sz w:val="22"/>
          <w:szCs w:val="22"/>
        </w:rPr>
        <w:t>[1]</w:t>
      </w:r>
      <w:r w:rsidR="008644F6">
        <w:rPr>
          <w:rFonts w:cs="Arial"/>
          <w:sz w:val="22"/>
          <w:szCs w:val="22"/>
        </w:rPr>
        <w:t xml:space="preserve"> showed that the</w:t>
      </w:r>
      <w:r w:rsidR="000448A8">
        <w:rPr>
          <w:rFonts w:cs="Arial"/>
          <w:sz w:val="22"/>
          <w:szCs w:val="22"/>
        </w:rPr>
        <w:t xml:space="preserve"> additive corresponded to</w:t>
      </w:r>
      <w:r w:rsidR="002A4C72">
        <w:rPr>
          <w:rFonts w:cs="Arial"/>
          <w:sz w:val="22"/>
          <w:szCs w:val="22"/>
        </w:rPr>
        <w:t xml:space="preserve"> a</w:t>
      </w:r>
      <w:r w:rsidR="008644F6">
        <w:rPr>
          <w:rFonts w:cs="Arial"/>
          <w:sz w:val="22"/>
          <w:szCs w:val="22"/>
        </w:rPr>
        <w:t xml:space="preserve"> smoother</w:t>
      </w:r>
      <w:r w:rsidR="002A4C72">
        <w:rPr>
          <w:rFonts w:cs="Arial"/>
          <w:sz w:val="22"/>
          <w:szCs w:val="22"/>
        </w:rPr>
        <w:t xml:space="preserve"> lead(IV) oxide surface with</w:t>
      </w:r>
      <w:r w:rsidR="008644F6">
        <w:rPr>
          <w:rFonts w:cs="Arial"/>
          <w:sz w:val="22"/>
          <w:szCs w:val="22"/>
        </w:rPr>
        <w:t xml:space="preserve"> fewer defects</w:t>
      </w:r>
      <w:r w:rsidR="002A4C72">
        <w:rPr>
          <w:rFonts w:cs="Arial"/>
          <w:sz w:val="22"/>
          <w:szCs w:val="22"/>
        </w:rPr>
        <w:t>.</w:t>
      </w:r>
      <w:r w:rsidR="006D704E">
        <w:rPr>
          <w:rFonts w:cs="Arial"/>
          <w:sz w:val="22"/>
          <w:szCs w:val="22"/>
        </w:rPr>
        <w:t xml:space="preserve"> </w:t>
      </w:r>
      <w:r w:rsidR="006D704E">
        <w:rPr>
          <w:rFonts w:cs="Arial"/>
          <w:b/>
          <w:sz w:val="22"/>
          <w:szCs w:val="22"/>
        </w:rPr>
        <w:t>[2]</w:t>
      </w:r>
    </w:p>
    <w:p w14:paraId="76DEE54E" w14:textId="1797E856" w:rsidR="00692893" w:rsidRPr="004145EC" w:rsidRDefault="0082002F" w:rsidP="00F579AB">
      <w:pPr>
        <w:numPr>
          <w:ilvl w:val="2"/>
          <w:numId w:val="2"/>
        </w:numPr>
        <w:spacing w:before="240"/>
        <w:outlineLvl w:val="0"/>
        <w:rPr>
          <w:rStyle w:val="blueitalics"/>
          <w:i w:val="0"/>
          <w:iCs w:val="0"/>
          <w:color w:val="auto"/>
        </w:rPr>
      </w:pPr>
      <w:r w:rsidRPr="002F03C4">
        <w:rPr>
          <w:rFonts w:cs="Arial"/>
          <w:sz w:val="22"/>
          <w:szCs w:val="22"/>
        </w:rPr>
        <w:t xml:space="preserve">LAB MEDIA: </w:t>
      </w:r>
      <w:r w:rsidRPr="000C7AD3">
        <w:rPr>
          <w:rFonts w:cs="Arial"/>
          <w:sz w:val="22"/>
          <w:szCs w:val="22"/>
        </w:rPr>
        <w:t>Figure 5 –</w:t>
      </w:r>
      <w:r w:rsidRPr="002F03C4">
        <w:rPr>
          <w:rFonts w:cs="Arial"/>
          <w:sz w:val="22"/>
          <w:szCs w:val="22"/>
        </w:rPr>
        <w:t xml:space="preserve"> </w:t>
      </w:r>
      <w:r>
        <w:rPr>
          <w:rStyle w:val="blueitalics"/>
        </w:rPr>
        <w:t>Video Editor:</w:t>
      </w:r>
      <w:r w:rsidR="00617579">
        <w:rPr>
          <w:rStyle w:val="blueitalics"/>
        </w:rPr>
        <w:t xml:space="preserve"> Add the caption </w:t>
      </w:r>
      <w:r w:rsidR="00617579" w:rsidRPr="002F03C4">
        <w:rPr>
          <w:rStyle w:val="blueitalics"/>
          <w:i w:val="0"/>
        </w:rPr>
        <w:t>‘With additive’</w:t>
      </w:r>
      <w:r w:rsidR="00617579">
        <w:rPr>
          <w:rStyle w:val="blueitalics"/>
        </w:rPr>
        <w:t xml:space="preserve"> under 5a and the caption </w:t>
      </w:r>
      <w:r w:rsidR="00617579" w:rsidRPr="002F03C4">
        <w:rPr>
          <w:rStyle w:val="blueitalics"/>
          <w:i w:val="0"/>
        </w:rPr>
        <w:t>‘Without additive’</w:t>
      </w:r>
      <w:r w:rsidR="00617579">
        <w:rPr>
          <w:rStyle w:val="blueitalics"/>
        </w:rPr>
        <w:t xml:space="preserve"> under 5b.</w:t>
      </w:r>
      <w:r w:rsidR="002F03C4">
        <w:rPr>
          <w:rStyle w:val="blueitalics"/>
        </w:rPr>
        <w:t xml:space="preserve"> </w:t>
      </w:r>
      <w:r w:rsidR="000962B0">
        <w:rPr>
          <w:rStyle w:val="blueitalics"/>
        </w:rPr>
        <w:t xml:space="preserve">Add the caption </w:t>
      </w:r>
      <w:r w:rsidR="00652F60" w:rsidRPr="002F03C4">
        <w:rPr>
          <w:rStyle w:val="blueitalics"/>
          <w:rFonts w:ascii="Calibri" w:hAnsi="Calibri"/>
          <w:i w:val="0"/>
        </w:rPr>
        <w:t>‘</w:t>
      </w:r>
      <w:r w:rsidR="000962B0" w:rsidRPr="002F03C4">
        <w:rPr>
          <w:rStyle w:val="blueitalics"/>
          <w:i w:val="0"/>
        </w:rPr>
        <w:t>50 cycles, 60 min charge/discharge, 15 mA</w:t>
      </w:r>
      <w:r w:rsidR="00F8102A" w:rsidRPr="002F03C4">
        <w:rPr>
          <w:rStyle w:val="blueitalics"/>
          <w:i w:val="0"/>
        </w:rPr>
        <w:t xml:space="preserve"> cm</w:t>
      </w:r>
      <w:r w:rsidR="00F8102A" w:rsidRPr="002F03C4">
        <w:rPr>
          <w:rStyle w:val="blueitalics"/>
          <w:i w:val="0"/>
          <w:vertAlign w:val="superscript"/>
        </w:rPr>
        <w:t>-2</w:t>
      </w:r>
      <w:r w:rsidR="00F8102A" w:rsidRPr="002F03C4">
        <w:rPr>
          <w:rStyle w:val="blueitalics"/>
          <w:i w:val="0"/>
        </w:rPr>
        <w:t>’</w:t>
      </w:r>
      <w:r w:rsidR="00D40E3A">
        <w:rPr>
          <w:rStyle w:val="blueitalics"/>
        </w:rPr>
        <w:t xml:space="preserve"> to the figure overall.</w:t>
      </w:r>
      <w:r w:rsidR="00652F60">
        <w:rPr>
          <w:rStyle w:val="blueitalics"/>
        </w:rPr>
        <w:t xml:space="preserve"> Please retain th</w:t>
      </w:r>
      <w:r w:rsidR="00D40E3A">
        <w:rPr>
          <w:rStyle w:val="blueitalics"/>
        </w:rPr>
        <w:t>ese</w:t>
      </w:r>
      <w:r w:rsidR="00652F60">
        <w:rPr>
          <w:rStyle w:val="blueitalics"/>
        </w:rPr>
        <w:t xml:space="preserve"> caption</w:t>
      </w:r>
      <w:r w:rsidR="00BA2B3C">
        <w:rPr>
          <w:rStyle w:val="blueitalics"/>
        </w:rPr>
        <w:t>s</w:t>
      </w:r>
      <w:r w:rsidR="00652F60">
        <w:rPr>
          <w:rStyle w:val="blueitalics"/>
        </w:rPr>
        <w:t xml:space="preserve"> throughout showing Figure 5</w:t>
      </w:r>
      <w:r w:rsidR="006971B9">
        <w:rPr>
          <w:rStyle w:val="blueitalics"/>
        </w:rPr>
        <w:t xml:space="preserve"> (4.3.1-4.3.2)</w:t>
      </w:r>
      <w:r w:rsidR="00652F60">
        <w:rPr>
          <w:rStyle w:val="blueitalics"/>
        </w:rPr>
        <w:t>.</w:t>
      </w:r>
      <w:r w:rsidR="007D428D">
        <w:rPr>
          <w:rStyle w:val="blueitalics"/>
        </w:rPr>
        <w:t xml:space="preserve"> See </w:t>
      </w:r>
      <w:r w:rsidR="003B0AAB">
        <w:rPr>
          <w:rStyle w:val="blueitalics"/>
        </w:rPr>
        <w:t>‘buffer 20000 times.pdf’ and ‘none buffer 20000 times.tif’ for individual panels.</w:t>
      </w:r>
    </w:p>
    <w:p w14:paraId="56935364" w14:textId="0BBFA779" w:rsidR="006801B1" w:rsidRPr="00CB6973" w:rsidRDefault="004145EC" w:rsidP="00F579AB">
      <w:pPr>
        <w:numPr>
          <w:ilvl w:val="2"/>
          <w:numId w:val="2"/>
        </w:numPr>
        <w:spacing w:before="240"/>
        <w:outlineLvl w:val="0"/>
        <w:rPr>
          <w:rFonts w:cs="Arial"/>
          <w:sz w:val="22"/>
          <w:szCs w:val="22"/>
          <w:lang w:eastAsia="zh-TW"/>
        </w:rPr>
      </w:pPr>
      <w:r w:rsidRPr="00CB6973">
        <w:rPr>
          <w:rFonts w:cs="Arial"/>
          <w:sz w:val="22"/>
          <w:szCs w:val="22"/>
        </w:rPr>
        <w:lastRenderedPageBreak/>
        <w:t xml:space="preserve">LAB MEDIA: Figure 5 – </w:t>
      </w:r>
      <w:r>
        <w:rPr>
          <w:rStyle w:val="blueitalics"/>
        </w:rPr>
        <w:t>Video Editor:</w:t>
      </w:r>
      <w:r w:rsidR="001401FD">
        <w:rPr>
          <w:rStyle w:val="blueitalics"/>
        </w:rPr>
        <w:t xml:space="preserve"> </w:t>
      </w:r>
      <w:r w:rsidR="00C04389">
        <w:rPr>
          <w:rStyle w:val="blueitalics"/>
        </w:rPr>
        <w:t>Highlight 5a to emphasize that the image showing the electrode plated in the presence of the additive has a smoother, less cracked surface than the electrode plated in the absence of the additive.</w:t>
      </w:r>
      <w:r w:rsidR="006801B1" w:rsidRPr="00CB6973">
        <w:rPr>
          <w:rFonts w:cs="Arial"/>
          <w:sz w:val="22"/>
          <w:szCs w:val="22"/>
          <w:lang w:eastAsia="zh-TW"/>
        </w:rPr>
        <w:br w:type="page"/>
      </w:r>
    </w:p>
    <w:p w14:paraId="552658BD" w14:textId="23E362CA" w:rsidR="004E2BE1" w:rsidRPr="000B04D3" w:rsidRDefault="004E2BE1" w:rsidP="00336C7B">
      <w:pPr>
        <w:pStyle w:val="Title"/>
        <w:pBdr>
          <w:bottom w:val="single" w:sz="4" w:space="4" w:color="2F5496"/>
        </w:pBdr>
        <w:jc w:val="center"/>
        <w:rPr>
          <w:rFonts w:ascii="Arial" w:hAnsi="Arial" w:cs="Arial"/>
        </w:rPr>
      </w:pPr>
      <w:r w:rsidRPr="000B04D3">
        <w:rPr>
          <w:rFonts w:ascii="Arial" w:hAnsi="Arial" w:cs="Arial"/>
        </w:rPr>
        <w:lastRenderedPageBreak/>
        <w:t>Section - Conclusion</w:t>
      </w:r>
    </w:p>
    <w:p w14:paraId="6CF30D93" w14:textId="0B644920" w:rsidR="00CE10F2" w:rsidRPr="000B04D3" w:rsidRDefault="00CE10F2" w:rsidP="00F579AB">
      <w:pPr>
        <w:numPr>
          <w:ilvl w:val="0"/>
          <w:numId w:val="2"/>
        </w:numPr>
        <w:outlineLvl w:val="0"/>
        <w:rPr>
          <w:rFonts w:cs="Arial"/>
          <w:b/>
          <w:sz w:val="22"/>
          <w:szCs w:val="22"/>
        </w:rPr>
      </w:pPr>
      <w:r w:rsidRPr="000B04D3">
        <w:rPr>
          <w:rFonts w:cs="Arial"/>
          <w:b/>
          <w:sz w:val="22"/>
          <w:szCs w:val="22"/>
        </w:rPr>
        <w:t xml:space="preserve">Conclusion </w:t>
      </w:r>
      <w:r w:rsidR="004E2BE1" w:rsidRPr="000B04D3">
        <w:rPr>
          <w:rFonts w:cs="Arial"/>
          <w:b/>
          <w:sz w:val="22"/>
          <w:szCs w:val="22"/>
        </w:rPr>
        <w:t>Interview Statements</w:t>
      </w:r>
      <w:r w:rsidR="00456A5D" w:rsidRPr="000B04D3">
        <w:rPr>
          <w:rFonts w:cs="Arial"/>
          <w:b/>
          <w:sz w:val="22"/>
          <w:szCs w:val="22"/>
        </w:rPr>
        <w:t>:</w:t>
      </w:r>
      <w:r w:rsidR="004E2BE1" w:rsidRPr="000B04D3">
        <w:rPr>
          <w:rFonts w:cs="Arial"/>
          <w:b/>
          <w:sz w:val="22"/>
          <w:szCs w:val="22"/>
        </w:rPr>
        <w:t xml:space="preserve"> </w:t>
      </w:r>
      <w:r w:rsidRPr="000B04D3">
        <w:rPr>
          <w:rFonts w:cs="Arial"/>
          <w:b/>
          <w:sz w:val="22"/>
          <w:szCs w:val="22"/>
        </w:rPr>
        <w:t>(</w:t>
      </w:r>
      <w:r w:rsidR="00456A5D" w:rsidRPr="000B04D3">
        <w:rPr>
          <w:rFonts w:cs="Arial"/>
          <w:b/>
          <w:sz w:val="22"/>
          <w:szCs w:val="22"/>
        </w:rPr>
        <w:t xml:space="preserve">Said </w:t>
      </w:r>
      <w:r w:rsidRPr="000B04D3">
        <w:rPr>
          <w:rFonts w:cs="Arial"/>
          <w:b/>
          <w:sz w:val="22"/>
          <w:szCs w:val="22"/>
        </w:rPr>
        <w:t xml:space="preserve">by </w:t>
      </w:r>
      <w:r w:rsidR="00456A5D" w:rsidRPr="000B04D3">
        <w:rPr>
          <w:rFonts w:cs="Arial"/>
          <w:b/>
          <w:sz w:val="22"/>
          <w:szCs w:val="22"/>
        </w:rPr>
        <w:t xml:space="preserve">you </w:t>
      </w:r>
      <w:r w:rsidRPr="000B04D3">
        <w:rPr>
          <w:rFonts w:cs="Arial"/>
          <w:b/>
          <w:sz w:val="22"/>
          <w:szCs w:val="22"/>
        </w:rPr>
        <w:t>on camera)</w:t>
      </w:r>
      <w:r w:rsidR="00DC058D" w:rsidRPr="000B04D3">
        <w:rPr>
          <w:rFonts w:cs="Arial"/>
          <w:b/>
          <w:sz w:val="22"/>
          <w:szCs w:val="22"/>
        </w:rPr>
        <w:t xml:space="preserve"> - All interview statements may be edited for length and clarity.</w:t>
      </w:r>
    </w:p>
    <w:p w14:paraId="334FF381" w14:textId="3BD2D3B7" w:rsidR="00CE10F2" w:rsidRPr="007B09F3" w:rsidRDefault="00BC048F" w:rsidP="00F579AB">
      <w:pPr>
        <w:numPr>
          <w:ilvl w:val="1"/>
          <w:numId w:val="2"/>
        </w:numPr>
        <w:spacing w:before="240"/>
        <w:outlineLvl w:val="0"/>
        <w:rPr>
          <w:rFonts w:cs="Arial"/>
          <w:sz w:val="22"/>
          <w:szCs w:val="22"/>
        </w:rPr>
      </w:pPr>
      <w:r w:rsidRPr="007B09F3">
        <w:rPr>
          <w:rFonts w:cs="Arial"/>
          <w:b/>
          <w:sz w:val="22"/>
          <w:szCs w:val="22"/>
          <w:u w:val="single"/>
        </w:rPr>
        <w:t>Hsun-Yi Chen</w:t>
      </w:r>
      <w:r w:rsidR="00472752" w:rsidRPr="009B0B03">
        <w:rPr>
          <w:rFonts w:cs="Arial"/>
          <w:sz w:val="22"/>
          <w:szCs w:val="22"/>
        </w:rPr>
        <w:t xml:space="preserve">: </w:t>
      </w:r>
      <w:r w:rsidR="007B09F3" w:rsidRPr="009B0B03">
        <w:rPr>
          <w:rFonts w:cs="Arial"/>
          <w:sz w:val="22"/>
          <w:szCs w:val="22"/>
        </w:rPr>
        <w:t>Impurities are detrimental to the performance of SLFBs. Make sure that PbO is completely dissolved in the MSA and filter out all residual solids before using the electrolyte.</w:t>
      </w:r>
      <w:r w:rsidR="007B09F3" w:rsidRPr="009B0B03">
        <w:rPr>
          <w:rFonts w:cs="Arial"/>
          <w:b/>
          <w:sz w:val="22"/>
          <w:szCs w:val="22"/>
        </w:rPr>
        <w:t xml:space="preserve"> </w:t>
      </w:r>
      <w:r w:rsidR="007B27BF" w:rsidRPr="009B0B03">
        <w:rPr>
          <w:rFonts w:cs="Arial"/>
          <w:b/>
          <w:sz w:val="22"/>
          <w:szCs w:val="22"/>
        </w:rPr>
        <w:t>[1</w:t>
      </w:r>
      <w:r w:rsidR="007B27BF" w:rsidRPr="007B09F3">
        <w:rPr>
          <w:rFonts w:cs="Arial"/>
          <w:b/>
          <w:sz w:val="22"/>
          <w:szCs w:val="22"/>
        </w:rPr>
        <w:t>]</w:t>
      </w:r>
      <w:r w:rsidR="007B27BF" w:rsidRPr="007B09F3">
        <w:rPr>
          <w:rFonts w:cs="Arial"/>
          <w:sz w:val="22"/>
          <w:szCs w:val="22"/>
        </w:rPr>
        <w:t xml:space="preserve"> </w:t>
      </w:r>
      <w:r w:rsidR="007B27BF" w:rsidRPr="009B0B03">
        <w:rPr>
          <w:rFonts w:cs="Arial"/>
          <w:color w:val="2F5496" w:themeColor="accent3"/>
          <w:sz w:val="22"/>
          <w:szCs w:val="22"/>
        </w:rPr>
        <w:t>(Step 2.2, 2.3)</w:t>
      </w:r>
    </w:p>
    <w:p w14:paraId="7931ED22" w14:textId="1AAD1410" w:rsidR="00BC1CE6" w:rsidRPr="00855F0C" w:rsidRDefault="00BC1CE6" w:rsidP="00F579AB">
      <w:pPr>
        <w:numPr>
          <w:ilvl w:val="2"/>
          <w:numId w:val="2"/>
        </w:numPr>
        <w:spacing w:before="240"/>
        <w:outlineLvl w:val="0"/>
        <w:rPr>
          <w:rFonts w:cs="Arial"/>
          <w:sz w:val="22"/>
          <w:szCs w:val="22"/>
        </w:rPr>
      </w:pPr>
      <w:r>
        <w:rPr>
          <w:rFonts w:cs="Arial"/>
          <w:sz w:val="22"/>
          <w:szCs w:val="22"/>
        </w:rPr>
        <w:t>INTERVIEW: Named talent says the statement above in an interview-style shot, looking slightly off-camera.</w:t>
      </w:r>
    </w:p>
    <w:p w14:paraId="57694685" w14:textId="362EF103" w:rsidR="00543C3F" w:rsidRPr="004F6641" w:rsidRDefault="001D5973" w:rsidP="00F579AB">
      <w:pPr>
        <w:numPr>
          <w:ilvl w:val="1"/>
          <w:numId w:val="2"/>
        </w:numPr>
        <w:spacing w:before="240"/>
        <w:outlineLvl w:val="0"/>
        <w:rPr>
          <w:rFonts w:cs="Arial"/>
          <w:sz w:val="22"/>
          <w:szCs w:val="22"/>
        </w:rPr>
      </w:pPr>
      <w:r w:rsidRPr="004F6641">
        <w:rPr>
          <w:rFonts w:cs="Arial"/>
          <w:b/>
          <w:sz w:val="22"/>
          <w:szCs w:val="22"/>
          <w:u w:val="single"/>
        </w:rPr>
        <w:t>Hsun-Yi Chen</w:t>
      </w:r>
      <w:r w:rsidR="00472752" w:rsidRPr="004F503F">
        <w:rPr>
          <w:rFonts w:cs="Arial"/>
          <w:sz w:val="22"/>
          <w:szCs w:val="22"/>
        </w:rPr>
        <w:t xml:space="preserve">: </w:t>
      </w:r>
      <w:r w:rsidR="004F6641" w:rsidRPr="004F503F">
        <w:rPr>
          <w:rFonts w:cs="Arial"/>
          <w:sz w:val="22"/>
          <w:szCs w:val="22"/>
        </w:rPr>
        <w:t xml:space="preserve">Once the plated electrode sample is harvested, other materials characterization techniques such as EBSD, nano-indentation, or X-ray diffraction can be performed to gain insight into the additive’s effect on electrodeposition. </w:t>
      </w:r>
      <w:r w:rsidR="00855F0C" w:rsidRPr="004F503F">
        <w:rPr>
          <w:rFonts w:cs="Arial"/>
          <w:b/>
          <w:iCs/>
          <w:sz w:val="22"/>
          <w:szCs w:val="22"/>
        </w:rPr>
        <w:t>[1]</w:t>
      </w:r>
    </w:p>
    <w:p w14:paraId="702A3068" w14:textId="270F49DF" w:rsidR="00543C3F" w:rsidRPr="00543C3F" w:rsidRDefault="00543C3F" w:rsidP="00F579AB">
      <w:pPr>
        <w:numPr>
          <w:ilvl w:val="2"/>
          <w:numId w:val="2"/>
        </w:numPr>
        <w:spacing w:before="240"/>
        <w:outlineLvl w:val="0"/>
        <w:rPr>
          <w:rFonts w:cs="Arial"/>
          <w:sz w:val="22"/>
          <w:szCs w:val="22"/>
        </w:rPr>
      </w:pPr>
      <w:r>
        <w:rPr>
          <w:rFonts w:cs="Arial"/>
          <w:sz w:val="22"/>
          <w:szCs w:val="22"/>
        </w:rPr>
        <w:t>INTERVIEW: Named talent says the statement above in an interview-style shot, looking slightly off-camera.</w:t>
      </w:r>
    </w:p>
    <w:p w14:paraId="03F89A5A" w14:textId="080E890F" w:rsidR="00CE10F2" w:rsidRPr="00EB6875" w:rsidRDefault="004027A0" w:rsidP="00F579AB">
      <w:pPr>
        <w:numPr>
          <w:ilvl w:val="1"/>
          <w:numId w:val="2"/>
        </w:numPr>
        <w:spacing w:before="240"/>
        <w:outlineLvl w:val="0"/>
        <w:rPr>
          <w:rFonts w:cs="Arial"/>
          <w:sz w:val="22"/>
          <w:szCs w:val="22"/>
        </w:rPr>
      </w:pPr>
      <w:r w:rsidRPr="007A31E9">
        <w:rPr>
          <w:rFonts w:cs="Arial"/>
          <w:b/>
          <w:sz w:val="22"/>
          <w:szCs w:val="22"/>
          <w:u w:val="single"/>
        </w:rPr>
        <w:t>Hsun-</w:t>
      </w:r>
      <w:r w:rsidRPr="00EB6875">
        <w:rPr>
          <w:rFonts w:cs="Arial"/>
          <w:b/>
          <w:sz w:val="22"/>
          <w:szCs w:val="22"/>
          <w:u w:val="single"/>
        </w:rPr>
        <w:t>Yi Chen</w:t>
      </w:r>
      <w:r w:rsidR="00472752" w:rsidRPr="00EB6875">
        <w:rPr>
          <w:rFonts w:cs="Arial"/>
          <w:sz w:val="22"/>
          <w:szCs w:val="22"/>
        </w:rPr>
        <w:t>:</w:t>
      </w:r>
      <w:r w:rsidR="0074136F" w:rsidRPr="00EB6875">
        <w:rPr>
          <w:rFonts w:cs="Arial"/>
          <w:sz w:val="22"/>
          <w:szCs w:val="22"/>
        </w:rPr>
        <w:t xml:space="preserve"> </w:t>
      </w:r>
      <w:r w:rsidR="007A31E9" w:rsidRPr="00EB6875">
        <w:rPr>
          <w:rFonts w:cs="Arial"/>
          <w:sz w:val="22"/>
          <w:szCs w:val="22"/>
        </w:rPr>
        <w:t>Given how a sodium acetate additive can assist high-quality electrodeposition, our work opens an exciting avenue to the advancement of batteries involving redox reactions associated with electrodeposition during cyclization.</w:t>
      </w:r>
      <w:r w:rsidR="007A31E9" w:rsidRPr="00EB6875">
        <w:rPr>
          <w:rFonts w:cs="Arial"/>
          <w:b/>
          <w:sz w:val="22"/>
          <w:szCs w:val="22"/>
        </w:rPr>
        <w:t xml:space="preserve"> </w:t>
      </w:r>
      <w:r w:rsidR="00411765" w:rsidRPr="00EB6875">
        <w:rPr>
          <w:rFonts w:cs="Arial"/>
          <w:b/>
          <w:sz w:val="22"/>
          <w:szCs w:val="22"/>
        </w:rPr>
        <w:t>[1]</w:t>
      </w:r>
    </w:p>
    <w:p w14:paraId="4953B371" w14:textId="15B0B525" w:rsidR="0074136F" w:rsidRDefault="0074136F" w:rsidP="00F579AB">
      <w:pPr>
        <w:numPr>
          <w:ilvl w:val="2"/>
          <w:numId w:val="2"/>
        </w:numPr>
        <w:spacing w:before="240"/>
        <w:outlineLvl w:val="0"/>
        <w:rPr>
          <w:rFonts w:cs="Arial"/>
          <w:sz w:val="22"/>
          <w:szCs w:val="22"/>
        </w:rPr>
      </w:pPr>
      <w:r w:rsidRPr="00EB6875">
        <w:rPr>
          <w:rFonts w:cs="Arial"/>
          <w:sz w:val="22"/>
          <w:szCs w:val="22"/>
        </w:rPr>
        <w:t xml:space="preserve">INTERVIEW: Named </w:t>
      </w:r>
      <w:r>
        <w:rPr>
          <w:rFonts w:cs="Arial"/>
          <w:sz w:val="22"/>
          <w:szCs w:val="22"/>
        </w:rPr>
        <w:t>talent says the statement above in an interview-style shot, looking slightly off-camera.</w:t>
      </w:r>
    </w:p>
    <w:p w14:paraId="626EFC9D" w14:textId="46EE7706" w:rsidR="00CE10F2" w:rsidRPr="00445062" w:rsidRDefault="004027A0" w:rsidP="00F579AB">
      <w:pPr>
        <w:numPr>
          <w:ilvl w:val="1"/>
          <w:numId w:val="2"/>
        </w:numPr>
        <w:spacing w:before="240"/>
        <w:outlineLvl w:val="0"/>
        <w:rPr>
          <w:rFonts w:cs="Arial"/>
          <w:sz w:val="22"/>
          <w:szCs w:val="22"/>
          <w:lang w:eastAsia="zh-TW"/>
        </w:rPr>
      </w:pPr>
      <w:r w:rsidRPr="00445062">
        <w:rPr>
          <w:rFonts w:cs="Arial"/>
          <w:b/>
          <w:sz w:val="22"/>
          <w:szCs w:val="22"/>
          <w:u w:val="single"/>
        </w:rPr>
        <w:t xml:space="preserve">Hsun-Yi </w:t>
      </w:r>
      <w:r w:rsidRPr="00E42823">
        <w:rPr>
          <w:rFonts w:cs="Arial"/>
          <w:b/>
          <w:sz w:val="22"/>
          <w:szCs w:val="22"/>
          <w:u w:val="single"/>
        </w:rPr>
        <w:t>Chen</w:t>
      </w:r>
      <w:r w:rsidR="00472752" w:rsidRPr="00E42823">
        <w:rPr>
          <w:rFonts w:cs="Arial"/>
          <w:sz w:val="22"/>
          <w:szCs w:val="22"/>
        </w:rPr>
        <w:t xml:space="preserve">: </w:t>
      </w:r>
      <w:r w:rsidR="00445062" w:rsidRPr="00E42823">
        <w:rPr>
          <w:rFonts w:cs="Arial"/>
          <w:sz w:val="22"/>
          <w:szCs w:val="22"/>
          <w:lang w:eastAsia="zh-TW"/>
        </w:rPr>
        <w:t>Remember to prepare the electrolyte in a fume hood because the gas released during this procedure can be hazardous.</w:t>
      </w:r>
      <w:r w:rsidR="00445062" w:rsidRPr="00E42823">
        <w:rPr>
          <w:rFonts w:cs="Arial"/>
          <w:b/>
          <w:sz w:val="22"/>
          <w:szCs w:val="22"/>
          <w:lang w:eastAsia="zh-TW"/>
        </w:rPr>
        <w:t xml:space="preserve"> </w:t>
      </w:r>
      <w:r w:rsidR="00411765" w:rsidRPr="00E42823">
        <w:rPr>
          <w:rFonts w:cs="Arial"/>
          <w:b/>
          <w:sz w:val="22"/>
          <w:szCs w:val="22"/>
          <w:lang w:eastAsia="zh-TW"/>
        </w:rPr>
        <w:t>[1]</w:t>
      </w:r>
    </w:p>
    <w:p w14:paraId="6C54DFBB" w14:textId="32B78CA0" w:rsidR="00FE258C" w:rsidRPr="00A83849" w:rsidRDefault="00FE258C" w:rsidP="00F579AB">
      <w:pPr>
        <w:numPr>
          <w:ilvl w:val="2"/>
          <w:numId w:val="2"/>
        </w:numPr>
        <w:spacing w:before="240"/>
        <w:outlineLvl w:val="0"/>
        <w:rPr>
          <w:rFonts w:cs="Arial"/>
          <w:sz w:val="22"/>
          <w:szCs w:val="22"/>
          <w:lang w:eastAsia="zh-TW"/>
        </w:rPr>
      </w:pPr>
      <w:r>
        <w:rPr>
          <w:rFonts w:cs="Arial"/>
          <w:sz w:val="22"/>
          <w:szCs w:val="22"/>
          <w:lang w:eastAsia="zh-TW"/>
        </w:rPr>
        <w:t>INTERVIEW: Named talent says the statement above in an interview-style shot, looking slightly off-camera.</w:t>
      </w:r>
    </w:p>
    <w:sectPr w:rsidR="00FE258C" w:rsidRPr="00A83849" w:rsidSect="0094007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9F53E" w14:textId="77777777" w:rsidR="008313FD" w:rsidRDefault="008313FD">
      <w:r>
        <w:separator/>
      </w:r>
    </w:p>
  </w:endnote>
  <w:endnote w:type="continuationSeparator" w:id="0">
    <w:p w14:paraId="0E486019" w14:textId="77777777" w:rsidR="008313FD" w:rsidRDefault="0083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Yu Mincho">
    <w:altName w:val="Times New Roman"/>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8F3DA8" w:rsidRDefault="008F3DA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8F3DA8" w:rsidRDefault="008F3DA8"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1120DD62" w:rsidR="008F3DA8" w:rsidRPr="00C70C90" w:rsidRDefault="008F3DA8" w:rsidP="001E230F">
    <w:pPr>
      <w:pStyle w:val="Footer"/>
      <w:ind w:right="360"/>
      <w:jc w:val="center"/>
      <w:rPr>
        <w:color w:val="000000" w:themeColor="text1"/>
      </w:rPr>
    </w:pPr>
    <w:r w:rsidRPr="002B489B">
      <w:rPr>
        <w:rFonts w:cs="Arial"/>
        <w:sz w:val="24"/>
        <w:szCs w:val="24"/>
      </w:rPr>
      <w:sym w:font="Symbol" w:char="F0D3"/>
    </w:r>
    <w:r w:rsidRPr="002B489B">
      <w:rPr>
        <w:rFonts w:cs="Arial"/>
        <w:sz w:val="24"/>
        <w:szCs w:val="24"/>
      </w:rPr>
      <w:t xml:space="preserve"> </w:t>
    </w:r>
    <w:r w:rsidRPr="002B489B">
      <w:rPr>
        <w:rFonts w:cs="Arial"/>
        <w:sz w:val="24"/>
        <w:szCs w:val="24"/>
      </w:rPr>
      <w:t>2018, Journal of Visualized Experiments</w:t>
    </w:r>
    <w:r w:rsidRPr="001E230F">
      <w:rPr>
        <w:rFonts w:cs="Arial"/>
      </w:rPr>
      <w:tab/>
    </w:r>
    <w:r w:rsidRPr="00C70C90">
      <w:rPr>
        <w:rFonts w:cs="Arial"/>
        <w:color w:val="000000" w:themeColor="text1"/>
        <w:sz w:val="22"/>
        <w:szCs w:val="22"/>
      </w:rPr>
      <w:t xml:space="preserve">Page </w:t>
    </w:r>
    <w:r w:rsidRPr="00C70C90">
      <w:rPr>
        <w:rFonts w:cs="Arial"/>
        <w:color w:val="000000" w:themeColor="text1"/>
        <w:sz w:val="22"/>
        <w:szCs w:val="22"/>
      </w:rPr>
      <w:fldChar w:fldCharType="begin"/>
    </w:r>
    <w:r w:rsidRPr="00C70C90">
      <w:rPr>
        <w:rFonts w:cs="Arial"/>
        <w:color w:val="000000" w:themeColor="text1"/>
        <w:sz w:val="22"/>
        <w:szCs w:val="22"/>
      </w:rPr>
      <w:instrText xml:space="preserve"> PAGE  \* Arabic  \* MERGEFORMAT </w:instrText>
    </w:r>
    <w:r w:rsidRPr="00C70C90">
      <w:rPr>
        <w:rFonts w:cs="Arial"/>
        <w:color w:val="000000" w:themeColor="text1"/>
        <w:sz w:val="22"/>
        <w:szCs w:val="22"/>
      </w:rPr>
      <w:fldChar w:fldCharType="separate"/>
    </w:r>
    <w:r w:rsidR="00737DC2">
      <w:rPr>
        <w:rFonts w:cs="Arial"/>
        <w:noProof/>
        <w:color w:val="000000" w:themeColor="text1"/>
        <w:sz w:val="22"/>
        <w:szCs w:val="22"/>
      </w:rPr>
      <w:t>10</w:t>
    </w:r>
    <w:r w:rsidRPr="00C70C90">
      <w:rPr>
        <w:rFonts w:cs="Arial"/>
        <w:color w:val="000000" w:themeColor="text1"/>
        <w:sz w:val="22"/>
        <w:szCs w:val="22"/>
      </w:rPr>
      <w:fldChar w:fldCharType="end"/>
    </w:r>
    <w:r w:rsidRPr="00C70C90">
      <w:rPr>
        <w:rFonts w:cs="Arial"/>
        <w:color w:val="000000" w:themeColor="text1"/>
        <w:sz w:val="22"/>
        <w:szCs w:val="22"/>
      </w:rPr>
      <w:t xml:space="preserve"> of </w:t>
    </w:r>
    <w:r w:rsidRPr="00C70C90">
      <w:rPr>
        <w:rFonts w:cs="Arial"/>
        <w:color w:val="000000" w:themeColor="text1"/>
        <w:sz w:val="22"/>
        <w:szCs w:val="22"/>
      </w:rPr>
      <w:fldChar w:fldCharType="begin"/>
    </w:r>
    <w:r w:rsidRPr="00C70C90">
      <w:rPr>
        <w:rFonts w:cs="Arial"/>
        <w:color w:val="000000" w:themeColor="text1"/>
        <w:sz w:val="22"/>
        <w:szCs w:val="22"/>
      </w:rPr>
      <w:instrText xml:space="preserve"> NUMPAGES  \* Arabic  \* MERGEFORMAT </w:instrText>
    </w:r>
    <w:r w:rsidRPr="00C70C90">
      <w:rPr>
        <w:rFonts w:cs="Arial"/>
        <w:color w:val="000000" w:themeColor="text1"/>
        <w:sz w:val="22"/>
        <w:szCs w:val="22"/>
      </w:rPr>
      <w:fldChar w:fldCharType="separate"/>
    </w:r>
    <w:r w:rsidR="00737DC2">
      <w:rPr>
        <w:rFonts w:cs="Arial"/>
        <w:noProof/>
        <w:color w:val="000000" w:themeColor="text1"/>
        <w:sz w:val="22"/>
        <w:szCs w:val="22"/>
      </w:rPr>
      <w:t>12</w:t>
    </w:r>
    <w:r w:rsidRPr="00C70C90">
      <w:rPr>
        <w:rFonts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FFB8F" w14:textId="77777777" w:rsidR="008313FD" w:rsidRDefault="008313FD">
      <w:r>
        <w:separator/>
      </w:r>
    </w:p>
  </w:footnote>
  <w:footnote w:type="continuationSeparator" w:id="0">
    <w:p w14:paraId="23001A9B" w14:textId="77777777" w:rsidR="008313FD" w:rsidRDefault="00831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88CFD" w14:textId="2803A08E" w:rsidR="008F3DA8" w:rsidRPr="0065178E" w:rsidRDefault="008F3DA8" w:rsidP="00CF460F">
    <w:pPr>
      <w:pStyle w:val="Header"/>
      <w:jc w:val="center"/>
      <w:rPr>
        <w:rFonts w:cs="Arial"/>
        <w:b/>
        <w:color w:val="FF0000"/>
        <w:sz w:val="28"/>
        <w:szCs w:val="28"/>
        <w:u w:val="single"/>
      </w:rPr>
    </w:pPr>
    <w:r w:rsidRPr="0065178E">
      <w:rPr>
        <w:rFonts w:cs="Arial"/>
        <w:b/>
        <w:noProof/>
        <w:color w:val="FF0000"/>
        <w:sz w:val="28"/>
        <w:szCs w:val="28"/>
        <w:u w:val="single"/>
        <w:lang w:eastAsia="zh-TW"/>
      </w:rPr>
      <w:drawing>
        <wp:anchor distT="0" distB="0" distL="114300" distR="114300" simplePos="0" relativeHeight="251658240" behindDoc="1" locked="0" layoutInCell="1" allowOverlap="1" wp14:anchorId="703F9585" wp14:editId="5CAF9A49">
          <wp:simplePos x="0" y="0"/>
          <wp:positionH relativeFrom="column">
            <wp:posOffset>-400050</wp:posOffset>
          </wp:positionH>
          <wp:positionV relativeFrom="paragraph">
            <wp:posOffset>-201295</wp:posOffset>
          </wp:positionV>
          <wp:extent cx="1106424" cy="548766"/>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6424" cy="548766"/>
                  </a:xfrm>
                  <a:prstGeom prst="rect">
                    <a:avLst/>
                  </a:prstGeom>
                </pic:spPr>
              </pic:pic>
            </a:graphicData>
          </a:graphic>
          <wp14:sizeRelH relativeFrom="page">
            <wp14:pctWidth>0</wp14:pctWidth>
          </wp14:sizeRelH>
          <wp14:sizeRelV relativeFrom="page">
            <wp14:pctHeight>0</wp14:pctHeight>
          </wp14:sizeRelV>
        </wp:anchor>
      </w:drawing>
    </w:r>
    <w:r w:rsidR="009823AA" w:rsidRPr="0065178E">
      <w:rPr>
        <w:rFonts w:cs="Arial"/>
        <w:b/>
        <w:color w:val="008000"/>
        <w:sz w:val="28"/>
        <w:szCs w:val="28"/>
        <w:u w:val="single"/>
      </w:rPr>
      <w:t>FINAL SCRIPT: APPROVED FOR FILMING</w:t>
    </w:r>
  </w:p>
  <w:p w14:paraId="5E045676" w14:textId="77777777" w:rsidR="008F3DA8" w:rsidRPr="006A6324" w:rsidRDefault="008F3DA8" w:rsidP="00BC6BFB">
    <w:pPr>
      <w:pStyle w:val="Header"/>
      <w:jc w:val="both"/>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22C1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16A02C0E"/>
    <w:multiLevelType w:val="hybridMultilevel"/>
    <w:tmpl w:val="4F34FEB2"/>
    <w:lvl w:ilvl="0" w:tplc="6E62FF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E114CF"/>
    <w:multiLevelType w:val="hybridMultilevel"/>
    <w:tmpl w:val="F45642EE"/>
    <w:lvl w:ilvl="0" w:tplc="D33E68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286BA6"/>
    <w:multiLevelType w:val="multilevel"/>
    <w:tmpl w:val="277C4B0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4"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4D8939F4"/>
    <w:multiLevelType w:val="multilevel"/>
    <w:tmpl w:val="EEEA1C5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5"/>
  </w:num>
  <w:num w:numId="3">
    <w:abstractNumId w:val="3"/>
  </w:num>
  <w:num w:numId="4">
    <w:abstractNumId w:val="1"/>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bordersDoNotSurroundHeader/>
  <w:bordersDoNotSurroundFooter/>
  <w:proofState w:grammar="clean"/>
  <w:stylePaneFormatFilter w:val="1901" w:allStyles="1" w:customStyles="0" w:latentStyles="0" w:stylesInUse="0" w:headingStyles="0" w:numberingStyles="0" w:tableStyles="0" w:directFormattingOnRuns="1" w:directFormattingOnParagraphs="0" w:directFormattingOnNumbering="0"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0C84"/>
    <w:rsid w:val="00002172"/>
    <w:rsid w:val="00003018"/>
    <w:rsid w:val="00003C8B"/>
    <w:rsid w:val="000051DE"/>
    <w:rsid w:val="000054FA"/>
    <w:rsid w:val="00007DFB"/>
    <w:rsid w:val="0001266D"/>
    <w:rsid w:val="00013862"/>
    <w:rsid w:val="0001397E"/>
    <w:rsid w:val="00013CFC"/>
    <w:rsid w:val="000155B4"/>
    <w:rsid w:val="000162EA"/>
    <w:rsid w:val="00021D08"/>
    <w:rsid w:val="00023E22"/>
    <w:rsid w:val="000252B3"/>
    <w:rsid w:val="00025DE9"/>
    <w:rsid w:val="00030914"/>
    <w:rsid w:val="000316F1"/>
    <w:rsid w:val="00032ADA"/>
    <w:rsid w:val="00032F51"/>
    <w:rsid w:val="0003309F"/>
    <w:rsid w:val="00034333"/>
    <w:rsid w:val="00034E3A"/>
    <w:rsid w:val="00037A39"/>
    <w:rsid w:val="00037C5E"/>
    <w:rsid w:val="00043807"/>
    <w:rsid w:val="00044615"/>
    <w:rsid w:val="000448A8"/>
    <w:rsid w:val="00046250"/>
    <w:rsid w:val="000475C0"/>
    <w:rsid w:val="00056E3E"/>
    <w:rsid w:val="00057F5C"/>
    <w:rsid w:val="00061286"/>
    <w:rsid w:val="000638AC"/>
    <w:rsid w:val="0006530B"/>
    <w:rsid w:val="00067D41"/>
    <w:rsid w:val="00070E6D"/>
    <w:rsid w:val="0007273B"/>
    <w:rsid w:val="00074929"/>
    <w:rsid w:val="00074A0C"/>
    <w:rsid w:val="00075F9C"/>
    <w:rsid w:val="00076079"/>
    <w:rsid w:val="00077930"/>
    <w:rsid w:val="000800E0"/>
    <w:rsid w:val="00083792"/>
    <w:rsid w:val="0008437C"/>
    <w:rsid w:val="0008503F"/>
    <w:rsid w:val="00085B77"/>
    <w:rsid w:val="00090BAC"/>
    <w:rsid w:val="00091795"/>
    <w:rsid w:val="000945EE"/>
    <w:rsid w:val="000962B0"/>
    <w:rsid w:val="000967B8"/>
    <w:rsid w:val="000A0034"/>
    <w:rsid w:val="000A048A"/>
    <w:rsid w:val="000A167D"/>
    <w:rsid w:val="000A58A0"/>
    <w:rsid w:val="000B04D3"/>
    <w:rsid w:val="000B0B1A"/>
    <w:rsid w:val="000B4548"/>
    <w:rsid w:val="000B4E9A"/>
    <w:rsid w:val="000B7CFD"/>
    <w:rsid w:val="000C07BC"/>
    <w:rsid w:val="000C0F89"/>
    <w:rsid w:val="000C1243"/>
    <w:rsid w:val="000C18BB"/>
    <w:rsid w:val="000C37BC"/>
    <w:rsid w:val="000C4882"/>
    <w:rsid w:val="000C541E"/>
    <w:rsid w:val="000C6B03"/>
    <w:rsid w:val="000C7AD3"/>
    <w:rsid w:val="000D065F"/>
    <w:rsid w:val="000D17E8"/>
    <w:rsid w:val="000D2C59"/>
    <w:rsid w:val="000D2D87"/>
    <w:rsid w:val="000D31EA"/>
    <w:rsid w:val="000D35D9"/>
    <w:rsid w:val="000D3D74"/>
    <w:rsid w:val="000D52EF"/>
    <w:rsid w:val="000D5FFF"/>
    <w:rsid w:val="000D7294"/>
    <w:rsid w:val="000E0E59"/>
    <w:rsid w:val="000E5F2D"/>
    <w:rsid w:val="000E6AB2"/>
    <w:rsid w:val="000E6EA2"/>
    <w:rsid w:val="000E7A8D"/>
    <w:rsid w:val="000F0CF2"/>
    <w:rsid w:val="000F16FC"/>
    <w:rsid w:val="000F1BD7"/>
    <w:rsid w:val="000F3884"/>
    <w:rsid w:val="000F3995"/>
    <w:rsid w:val="000F52F1"/>
    <w:rsid w:val="000F7D8E"/>
    <w:rsid w:val="00101174"/>
    <w:rsid w:val="0010458C"/>
    <w:rsid w:val="00105535"/>
    <w:rsid w:val="001056C0"/>
    <w:rsid w:val="00106DBA"/>
    <w:rsid w:val="00106F46"/>
    <w:rsid w:val="00107DC6"/>
    <w:rsid w:val="001115D1"/>
    <w:rsid w:val="001130DB"/>
    <w:rsid w:val="00114430"/>
    <w:rsid w:val="00114A3A"/>
    <w:rsid w:val="00115A72"/>
    <w:rsid w:val="00121347"/>
    <w:rsid w:val="00122688"/>
    <w:rsid w:val="001230F1"/>
    <w:rsid w:val="00125924"/>
    <w:rsid w:val="001262D8"/>
    <w:rsid w:val="00126549"/>
    <w:rsid w:val="00126973"/>
    <w:rsid w:val="00126C9F"/>
    <w:rsid w:val="001274A8"/>
    <w:rsid w:val="001278DC"/>
    <w:rsid w:val="0013044C"/>
    <w:rsid w:val="00131FCC"/>
    <w:rsid w:val="00132559"/>
    <w:rsid w:val="0013392A"/>
    <w:rsid w:val="001346CE"/>
    <w:rsid w:val="001401FD"/>
    <w:rsid w:val="00142DCD"/>
    <w:rsid w:val="00145AA0"/>
    <w:rsid w:val="0014752D"/>
    <w:rsid w:val="0015063E"/>
    <w:rsid w:val="001511A7"/>
    <w:rsid w:val="00151824"/>
    <w:rsid w:val="001524F1"/>
    <w:rsid w:val="00152DA8"/>
    <w:rsid w:val="00154FB6"/>
    <w:rsid w:val="00155356"/>
    <w:rsid w:val="00162D51"/>
    <w:rsid w:val="00163973"/>
    <w:rsid w:val="001642AB"/>
    <w:rsid w:val="001649A4"/>
    <w:rsid w:val="00165F5E"/>
    <w:rsid w:val="00166C6C"/>
    <w:rsid w:val="00167246"/>
    <w:rsid w:val="00167A54"/>
    <w:rsid w:val="0017197F"/>
    <w:rsid w:val="00172F3B"/>
    <w:rsid w:val="00174C37"/>
    <w:rsid w:val="00175B27"/>
    <w:rsid w:val="00175EA3"/>
    <w:rsid w:val="0017753E"/>
    <w:rsid w:val="00177B33"/>
    <w:rsid w:val="001808D0"/>
    <w:rsid w:val="001819E3"/>
    <w:rsid w:val="00182C0B"/>
    <w:rsid w:val="00184EF9"/>
    <w:rsid w:val="00185653"/>
    <w:rsid w:val="00185E4A"/>
    <w:rsid w:val="00191737"/>
    <w:rsid w:val="00191A77"/>
    <w:rsid w:val="00191DF2"/>
    <w:rsid w:val="00192602"/>
    <w:rsid w:val="001928D6"/>
    <w:rsid w:val="00194836"/>
    <w:rsid w:val="0019592B"/>
    <w:rsid w:val="00197557"/>
    <w:rsid w:val="001A180D"/>
    <w:rsid w:val="001A1E30"/>
    <w:rsid w:val="001A51BF"/>
    <w:rsid w:val="001A7FBC"/>
    <w:rsid w:val="001B3024"/>
    <w:rsid w:val="001B5905"/>
    <w:rsid w:val="001B5C46"/>
    <w:rsid w:val="001B5C97"/>
    <w:rsid w:val="001C136D"/>
    <w:rsid w:val="001C4860"/>
    <w:rsid w:val="001C7BBC"/>
    <w:rsid w:val="001C7EE9"/>
    <w:rsid w:val="001D248B"/>
    <w:rsid w:val="001D2E3A"/>
    <w:rsid w:val="001D3FE6"/>
    <w:rsid w:val="001D4025"/>
    <w:rsid w:val="001D41E6"/>
    <w:rsid w:val="001D5973"/>
    <w:rsid w:val="001E04B3"/>
    <w:rsid w:val="001E0C8C"/>
    <w:rsid w:val="001E0D03"/>
    <w:rsid w:val="001E230F"/>
    <w:rsid w:val="001E2B58"/>
    <w:rsid w:val="001E3120"/>
    <w:rsid w:val="001E3E79"/>
    <w:rsid w:val="001E52A3"/>
    <w:rsid w:val="001E5758"/>
    <w:rsid w:val="001F01FD"/>
    <w:rsid w:val="001F0890"/>
    <w:rsid w:val="001F209D"/>
    <w:rsid w:val="001F6031"/>
    <w:rsid w:val="00201605"/>
    <w:rsid w:val="00202930"/>
    <w:rsid w:val="00207482"/>
    <w:rsid w:val="00210362"/>
    <w:rsid w:val="002119D3"/>
    <w:rsid w:val="00211A86"/>
    <w:rsid w:val="00212091"/>
    <w:rsid w:val="00212184"/>
    <w:rsid w:val="00220B20"/>
    <w:rsid w:val="002218C0"/>
    <w:rsid w:val="002248CB"/>
    <w:rsid w:val="00225AC9"/>
    <w:rsid w:val="00226412"/>
    <w:rsid w:val="00236831"/>
    <w:rsid w:val="002420D3"/>
    <w:rsid w:val="00242AE9"/>
    <w:rsid w:val="0024602D"/>
    <w:rsid w:val="002472A0"/>
    <w:rsid w:val="0024777D"/>
    <w:rsid w:val="00247961"/>
    <w:rsid w:val="00247BFF"/>
    <w:rsid w:val="0025096B"/>
    <w:rsid w:val="00250C97"/>
    <w:rsid w:val="00252EBD"/>
    <w:rsid w:val="00252F34"/>
    <w:rsid w:val="0025310D"/>
    <w:rsid w:val="002544F1"/>
    <w:rsid w:val="00256FB8"/>
    <w:rsid w:val="0026090F"/>
    <w:rsid w:val="002617AD"/>
    <w:rsid w:val="0026233E"/>
    <w:rsid w:val="00262835"/>
    <w:rsid w:val="0026313A"/>
    <w:rsid w:val="002641C1"/>
    <w:rsid w:val="00264DFC"/>
    <w:rsid w:val="00264EFF"/>
    <w:rsid w:val="00265C44"/>
    <w:rsid w:val="00266004"/>
    <w:rsid w:val="00266056"/>
    <w:rsid w:val="00266B6C"/>
    <w:rsid w:val="00273D51"/>
    <w:rsid w:val="00276149"/>
    <w:rsid w:val="00276735"/>
    <w:rsid w:val="00277C90"/>
    <w:rsid w:val="00277CB3"/>
    <w:rsid w:val="00283873"/>
    <w:rsid w:val="00283E3E"/>
    <w:rsid w:val="00284F98"/>
    <w:rsid w:val="00285B2A"/>
    <w:rsid w:val="00286693"/>
    <w:rsid w:val="002872EA"/>
    <w:rsid w:val="00287930"/>
    <w:rsid w:val="00292E21"/>
    <w:rsid w:val="00294936"/>
    <w:rsid w:val="002A165B"/>
    <w:rsid w:val="002A2783"/>
    <w:rsid w:val="002A4C72"/>
    <w:rsid w:val="002A79BF"/>
    <w:rsid w:val="002B0D88"/>
    <w:rsid w:val="002B0FF2"/>
    <w:rsid w:val="002B26D4"/>
    <w:rsid w:val="002B2CAF"/>
    <w:rsid w:val="002B489B"/>
    <w:rsid w:val="002B55D9"/>
    <w:rsid w:val="002B5DEB"/>
    <w:rsid w:val="002B6691"/>
    <w:rsid w:val="002B7F6F"/>
    <w:rsid w:val="002C0B36"/>
    <w:rsid w:val="002C270B"/>
    <w:rsid w:val="002C54DB"/>
    <w:rsid w:val="002C5968"/>
    <w:rsid w:val="002C7236"/>
    <w:rsid w:val="002C7DB6"/>
    <w:rsid w:val="002D09AE"/>
    <w:rsid w:val="002D0CF5"/>
    <w:rsid w:val="002D52A1"/>
    <w:rsid w:val="002D53BF"/>
    <w:rsid w:val="002D5508"/>
    <w:rsid w:val="002D743C"/>
    <w:rsid w:val="002D7D3A"/>
    <w:rsid w:val="002E01F8"/>
    <w:rsid w:val="002E0837"/>
    <w:rsid w:val="002E1832"/>
    <w:rsid w:val="002E1DE6"/>
    <w:rsid w:val="002E2963"/>
    <w:rsid w:val="002E3DE3"/>
    <w:rsid w:val="002E4857"/>
    <w:rsid w:val="002E5568"/>
    <w:rsid w:val="002E5A3C"/>
    <w:rsid w:val="002E7521"/>
    <w:rsid w:val="002F03C4"/>
    <w:rsid w:val="002F29CF"/>
    <w:rsid w:val="002F3829"/>
    <w:rsid w:val="002F3DFB"/>
    <w:rsid w:val="002F5AD5"/>
    <w:rsid w:val="002F74C6"/>
    <w:rsid w:val="002F7CE6"/>
    <w:rsid w:val="002F7D22"/>
    <w:rsid w:val="0030011F"/>
    <w:rsid w:val="00300A7A"/>
    <w:rsid w:val="003013DE"/>
    <w:rsid w:val="00302413"/>
    <w:rsid w:val="003036C1"/>
    <w:rsid w:val="00304EBA"/>
    <w:rsid w:val="00305187"/>
    <w:rsid w:val="0030618C"/>
    <w:rsid w:val="003065A1"/>
    <w:rsid w:val="00307B06"/>
    <w:rsid w:val="00310898"/>
    <w:rsid w:val="00310CBE"/>
    <w:rsid w:val="00310F52"/>
    <w:rsid w:val="00312752"/>
    <w:rsid w:val="003138D4"/>
    <w:rsid w:val="003139EC"/>
    <w:rsid w:val="00313E8B"/>
    <w:rsid w:val="00314776"/>
    <w:rsid w:val="00314B6B"/>
    <w:rsid w:val="00315E21"/>
    <w:rsid w:val="00316982"/>
    <w:rsid w:val="003173AC"/>
    <w:rsid w:val="00317580"/>
    <w:rsid w:val="003176C4"/>
    <w:rsid w:val="00320447"/>
    <w:rsid w:val="00322C71"/>
    <w:rsid w:val="003232DE"/>
    <w:rsid w:val="00324778"/>
    <w:rsid w:val="00326249"/>
    <w:rsid w:val="00327222"/>
    <w:rsid w:val="00327B54"/>
    <w:rsid w:val="00330F1B"/>
    <w:rsid w:val="0033123C"/>
    <w:rsid w:val="00331E83"/>
    <w:rsid w:val="00331E9A"/>
    <w:rsid w:val="00332088"/>
    <w:rsid w:val="003330CB"/>
    <w:rsid w:val="0033361F"/>
    <w:rsid w:val="0033386C"/>
    <w:rsid w:val="00334E33"/>
    <w:rsid w:val="0033576A"/>
    <w:rsid w:val="00336C61"/>
    <w:rsid w:val="00336C7B"/>
    <w:rsid w:val="00340609"/>
    <w:rsid w:val="00342D7B"/>
    <w:rsid w:val="00343C0F"/>
    <w:rsid w:val="00345247"/>
    <w:rsid w:val="0034684D"/>
    <w:rsid w:val="00346F8E"/>
    <w:rsid w:val="0034716B"/>
    <w:rsid w:val="00355840"/>
    <w:rsid w:val="00355949"/>
    <w:rsid w:val="003565F6"/>
    <w:rsid w:val="00360199"/>
    <w:rsid w:val="0036742E"/>
    <w:rsid w:val="0037391F"/>
    <w:rsid w:val="00375BAD"/>
    <w:rsid w:val="00376614"/>
    <w:rsid w:val="003769CB"/>
    <w:rsid w:val="00377878"/>
    <w:rsid w:val="003778C0"/>
    <w:rsid w:val="0038109A"/>
    <w:rsid w:val="0038116E"/>
    <w:rsid w:val="0038199F"/>
    <w:rsid w:val="00382471"/>
    <w:rsid w:val="00382DB3"/>
    <w:rsid w:val="003835DA"/>
    <w:rsid w:val="003836F5"/>
    <w:rsid w:val="003910EC"/>
    <w:rsid w:val="00391FE4"/>
    <w:rsid w:val="00393629"/>
    <w:rsid w:val="00394630"/>
    <w:rsid w:val="0039494F"/>
    <w:rsid w:val="0039557B"/>
    <w:rsid w:val="00395684"/>
    <w:rsid w:val="00396216"/>
    <w:rsid w:val="00397447"/>
    <w:rsid w:val="00397B6A"/>
    <w:rsid w:val="003A1109"/>
    <w:rsid w:val="003A49C2"/>
    <w:rsid w:val="003A5B9E"/>
    <w:rsid w:val="003B02AC"/>
    <w:rsid w:val="003B0AAB"/>
    <w:rsid w:val="003B17C3"/>
    <w:rsid w:val="003B2C43"/>
    <w:rsid w:val="003B4C27"/>
    <w:rsid w:val="003B5E26"/>
    <w:rsid w:val="003B5ED7"/>
    <w:rsid w:val="003B6A1B"/>
    <w:rsid w:val="003C1ADE"/>
    <w:rsid w:val="003C47C1"/>
    <w:rsid w:val="003C55F6"/>
    <w:rsid w:val="003C6260"/>
    <w:rsid w:val="003C7A0F"/>
    <w:rsid w:val="003D0524"/>
    <w:rsid w:val="003D0847"/>
    <w:rsid w:val="003D3E86"/>
    <w:rsid w:val="003D5F16"/>
    <w:rsid w:val="003D7741"/>
    <w:rsid w:val="003D7DB0"/>
    <w:rsid w:val="003E06DE"/>
    <w:rsid w:val="003E2BC9"/>
    <w:rsid w:val="003E515C"/>
    <w:rsid w:val="003E65C4"/>
    <w:rsid w:val="003E71AE"/>
    <w:rsid w:val="003F2F15"/>
    <w:rsid w:val="003F525A"/>
    <w:rsid w:val="003F5626"/>
    <w:rsid w:val="00401B3B"/>
    <w:rsid w:val="004027A0"/>
    <w:rsid w:val="004058B7"/>
    <w:rsid w:val="00406028"/>
    <w:rsid w:val="00411260"/>
    <w:rsid w:val="00411765"/>
    <w:rsid w:val="00411F00"/>
    <w:rsid w:val="00413D77"/>
    <w:rsid w:val="004145EC"/>
    <w:rsid w:val="00414B4F"/>
    <w:rsid w:val="00414D0F"/>
    <w:rsid w:val="00416E27"/>
    <w:rsid w:val="004202BF"/>
    <w:rsid w:val="00420883"/>
    <w:rsid w:val="004229E5"/>
    <w:rsid w:val="00424DE0"/>
    <w:rsid w:val="0042574E"/>
    <w:rsid w:val="004315FD"/>
    <w:rsid w:val="00431C4E"/>
    <w:rsid w:val="0043292C"/>
    <w:rsid w:val="004368ED"/>
    <w:rsid w:val="00440F7E"/>
    <w:rsid w:val="00440FFA"/>
    <w:rsid w:val="004437F5"/>
    <w:rsid w:val="00445062"/>
    <w:rsid w:val="00446003"/>
    <w:rsid w:val="00446726"/>
    <w:rsid w:val="0044714D"/>
    <w:rsid w:val="00450B27"/>
    <w:rsid w:val="00450B3C"/>
    <w:rsid w:val="00452B06"/>
    <w:rsid w:val="00453116"/>
    <w:rsid w:val="004542DD"/>
    <w:rsid w:val="00454A74"/>
    <w:rsid w:val="00454B0F"/>
    <w:rsid w:val="00455510"/>
    <w:rsid w:val="00455DB5"/>
    <w:rsid w:val="00456A5D"/>
    <w:rsid w:val="0046091B"/>
    <w:rsid w:val="00462AA0"/>
    <w:rsid w:val="004630A3"/>
    <w:rsid w:val="00464E37"/>
    <w:rsid w:val="00472752"/>
    <w:rsid w:val="00472866"/>
    <w:rsid w:val="0047306D"/>
    <w:rsid w:val="00474E3E"/>
    <w:rsid w:val="00477E27"/>
    <w:rsid w:val="00482D4C"/>
    <w:rsid w:val="00483A92"/>
    <w:rsid w:val="00483B92"/>
    <w:rsid w:val="00484836"/>
    <w:rsid w:val="00485C78"/>
    <w:rsid w:val="00486C32"/>
    <w:rsid w:val="00490E7F"/>
    <w:rsid w:val="004911C7"/>
    <w:rsid w:val="004918DF"/>
    <w:rsid w:val="004919B4"/>
    <w:rsid w:val="00491ABD"/>
    <w:rsid w:val="00492F03"/>
    <w:rsid w:val="00496B3A"/>
    <w:rsid w:val="00496DE1"/>
    <w:rsid w:val="00497A2B"/>
    <w:rsid w:val="00497C9B"/>
    <w:rsid w:val="004A1E91"/>
    <w:rsid w:val="004A42F0"/>
    <w:rsid w:val="004A4635"/>
    <w:rsid w:val="004A5573"/>
    <w:rsid w:val="004B3555"/>
    <w:rsid w:val="004C0CBB"/>
    <w:rsid w:val="004C1095"/>
    <w:rsid w:val="004C219E"/>
    <w:rsid w:val="004C2700"/>
    <w:rsid w:val="004C2DAD"/>
    <w:rsid w:val="004C454D"/>
    <w:rsid w:val="004C47D0"/>
    <w:rsid w:val="004C5635"/>
    <w:rsid w:val="004C584D"/>
    <w:rsid w:val="004C7342"/>
    <w:rsid w:val="004C78E0"/>
    <w:rsid w:val="004D00F8"/>
    <w:rsid w:val="004D09E5"/>
    <w:rsid w:val="004D2B23"/>
    <w:rsid w:val="004D3A8C"/>
    <w:rsid w:val="004D6F9F"/>
    <w:rsid w:val="004D704D"/>
    <w:rsid w:val="004D7F0E"/>
    <w:rsid w:val="004E1D13"/>
    <w:rsid w:val="004E2BE1"/>
    <w:rsid w:val="004E35F1"/>
    <w:rsid w:val="004E3F8E"/>
    <w:rsid w:val="004F503F"/>
    <w:rsid w:val="004F541A"/>
    <w:rsid w:val="004F5453"/>
    <w:rsid w:val="004F6641"/>
    <w:rsid w:val="004F664D"/>
    <w:rsid w:val="00500402"/>
    <w:rsid w:val="0050183B"/>
    <w:rsid w:val="00501D40"/>
    <w:rsid w:val="00501E52"/>
    <w:rsid w:val="005020CA"/>
    <w:rsid w:val="00502938"/>
    <w:rsid w:val="0050361E"/>
    <w:rsid w:val="00503CF8"/>
    <w:rsid w:val="00504CB0"/>
    <w:rsid w:val="005055C8"/>
    <w:rsid w:val="005063FF"/>
    <w:rsid w:val="0051119C"/>
    <w:rsid w:val="00511F52"/>
    <w:rsid w:val="00513853"/>
    <w:rsid w:val="00513CBA"/>
    <w:rsid w:val="005143CB"/>
    <w:rsid w:val="00516C57"/>
    <w:rsid w:val="0052072D"/>
    <w:rsid w:val="005212AF"/>
    <w:rsid w:val="00522BDA"/>
    <w:rsid w:val="005252DB"/>
    <w:rsid w:val="00525397"/>
    <w:rsid w:val="00526418"/>
    <w:rsid w:val="005270AF"/>
    <w:rsid w:val="00530DD9"/>
    <w:rsid w:val="005320E4"/>
    <w:rsid w:val="005322BE"/>
    <w:rsid w:val="00533179"/>
    <w:rsid w:val="00533C83"/>
    <w:rsid w:val="00534D7E"/>
    <w:rsid w:val="005369A6"/>
    <w:rsid w:val="00536D89"/>
    <w:rsid w:val="00540B07"/>
    <w:rsid w:val="00542E18"/>
    <w:rsid w:val="00543C3F"/>
    <w:rsid w:val="0054461D"/>
    <w:rsid w:val="00546C2B"/>
    <w:rsid w:val="00547903"/>
    <w:rsid w:val="00552155"/>
    <w:rsid w:val="005532F6"/>
    <w:rsid w:val="0055603C"/>
    <w:rsid w:val="00556ACE"/>
    <w:rsid w:val="00556CB8"/>
    <w:rsid w:val="00557116"/>
    <w:rsid w:val="0055763A"/>
    <w:rsid w:val="005616E1"/>
    <w:rsid w:val="00562F6D"/>
    <w:rsid w:val="00562F92"/>
    <w:rsid w:val="00565218"/>
    <w:rsid w:val="005656CE"/>
    <w:rsid w:val="00565757"/>
    <w:rsid w:val="005704A5"/>
    <w:rsid w:val="0057077C"/>
    <w:rsid w:val="00570F6E"/>
    <w:rsid w:val="0057197D"/>
    <w:rsid w:val="005726D6"/>
    <w:rsid w:val="00580156"/>
    <w:rsid w:val="00581BB9"/>
    <w:rsid w:val="00581D49"/>
    <w:rsid w:val="005826E1"/>
    <w:rsid w:val="00582E88"/>
    <w:rsid w:val="0058411A"/>
    <w:rsid w:val="00586691"/>
    <w:rsid w:val="00587D96"/>
    <w:rsid w:val="005914F5"/>
    <w:rsid w:val="00592926"/>
    <w:rsid w:val="00594075"/>
    <w:rsid w:val="00595521"/>
    <w:rsid w:val="00595916"/>
    <w:rsid w:val="005A05BA"/>
    <w:rsid w:val="005A09D8"/>
    <w:rsid w:val="005A0BE7"/>
    <w:rsid w:val="005A0D6A"/>
    <w:rsid w:val="005A1B9C"/>
    <w:rsid w:val="005A1F5E"/>
    <w:rsid w:val="005A24A2"/>
    <w:rsid w:val="005A24F1"/>
    <w:rsid w:val="005A2C22"/>
    <w:rsid w:val="005A3F8F"/>
    <w:rsid w:val="005A40D2"/>
    <w:rsid w:val="005A5E05"/>
    <w:rsid w:val="005A60B7"/>
    <w:rsid w:val="005A6708"/>
    <w:rsid w:val="005A6AE9"/>
    <w:rsid w:val="005A7965"/>
    <w:rsid w:val="005B0F75"/>
    <w:rsid w:val="005B1BB2"/>
    <w:rsid w:val="005B1FDF"/>
    <w:rsid w:val="005B3739"/>
    <w:rsid w:val="005B63E8"/>
    <w:rsid w:val="005B6859"/>
    <w:rsid w:val="005C47A6"/>
    <w:rsid w:val="005C5A0E"/>
    <w:rsid w:val="005C5D30"/>
    <w:rsid w:val="005C6701"/>
    <w:rsid w:val="005C6952"/>
    <w:rsid w:val="005C6A2E"/>
    <w:rsid w:val="005C7DFC"/>
    <w:rsid w:val="005D3034"/>
    <w:rsid w:val="005D5DAD"/>
    <w:rsid w:val="005D647A"/>
    <w:rsid w:val="005D746E"/>
    <w:rsid w:val="005D783F"/>
    <w:rsid w:val="005E2B7E"/>
    <w:rsid w:val="005F18A3"/>
    <w:rsid w:val="005F1B51"/>
    <w:rsid w:val="005F3AED"/>
    <w:rsid w:val="005F461E"/>
    <w:rsid w:val="005F6081"/>
    <w:rsid w:val="005F788D"/>
    <w:rsid w:val="0060079B"/>
    <w:rsid w:val="00601016"/>
    <w:rsid w:val="00602056"/>
    <w:rsid w:val="006027DC"/>
    <w:rsid w:val="00602AAD"/>
    <w:rsid w:val="00605C67"/>
    <w:rsid w:val="006071D3"/>
    <w:rsid w:val="00607A93"/>
    <w:rsid w:val="00616066"/>
    <w:rsid w:val="00617062"/>
    <w:rsid w:val="00617579"/>
    <w:rsid w:val="00620775"/>
    <w:rsid w:val="0062219A"/>
    <w:rsid w:val="00622773"/>
    <w:rsid w:val="0062318C"/>
    <w:rsid w:val="006242C2"/>
    <w:rsid w:val="00626E56"/>
    <w:rsid w:val="006317A9"/>
    <w:rsid w:val="00634266"/>
    <w:rsid w:val="006346FE"/>
    <w:rsid w:val="00636409"/>
    <w:rsid w:val="00637135"/>
    <w:rsid w:val="0063794C"/>
    <w:rsid w:val="006402D4"/>
    <w:rsid w:val="0064160C"/>
    <w:rsid w:val="00641799"/>
    <w:rsid w:val="006422D6"/>
    <w:rsid w:val="00642742"/>
    <w:rsid w:val="006431F2"/>
    <w:rsid w:val="0064326A"/>
    <w:rsid w:val="0064465A"/>
    <w:rsid w:val="006459B4"/>
    <w:rsid w:val="00645B93"/>
    <w:rsid w:val="00650A33"/>
    <w:rsid w:val="0065178E"/>
    <w:rsid w:val="0065248D"/>
    <w:rsid w:val="00652F60"/>
    <w:rsid w:val="00654735"/>
    <w:rsid w:val="006556DE"/>
    <w:rsid w:val="00656B6C"/>
    <w:rsid w:val="00657878"/>
    <w:rsid w:val="006617AB"/>
    <w:rsid w:val="00662EBB"/>
    <w:rsid w:val="00664773"/>
    <w:rsid w:val="00664850"/>
    <w:rsid w:val="00664C79"/>
    <w:rsid w:val="00664CB3"/>
    <w:rsid w:val="006725A2"/>
    <w:rsid w:val="00673DC3"/>
    <w:rsid w:val="00674156"/>
    <w:rsid w:val="00674B65"/>
    <w:rsid w:val="0067599F"/>
    <w:rsid w:val="0067626E"/>
    <w:rsid w:val="00676723"/>
    <w:rsid w:val="0067731D"/>
    <w:rsid w:val="006801B1"/>
    <w:rsid w:val="0069199D"/>
    <w:rsid w:val="00691A9D"/>
    <w:rsid w:val="00692893"/>
    <w:rsid w:val="0069522F"/>
    <w:rsid w:val="0069665E"/>
    <w:rsid w:val="006971B9"/>
    <w:rsid w:val="006A57F4"/>
    <w:rsid w:val="006A6324"/>
    <w:rsid w:val="006B0C90"/>
    <w:rsid w:val="006B26CF"/>
    <w:rsid w:val="006B2CEA"/>
    <w:rsid w:val="006B3B61"/>
    <w:rsid w:val="006B3F93"/>
    <w:rsid w:val="006B426A"/>
    <w:rsid w:val="006B6B2D"/>
    <w:rsid w:val="006C08AE"/>
    <w:rsid w:val="006C0E87"/>
    <w:rsid w:val="006C4BBE"/>
    <w:rsid w:val="006C5CBB"/>
    <w:rsid w:val="006C6731"/>
    <w:rsid w:val="006D027F"/>
    <w:rsid w:val="006D3594"/>
    <w:rsid w:val="006D5922"/>
    <w:rsid w:val="006D6F2A"/>
    <w:rsid w:val="006D704E"/>
    <w:rsid w:val="006E1CC3"/>
    <w:rsid w:val="006E355B"/>
    <w:rsid w:val="006E38B7"/>
    <w:rsid w:val="006E3AB8"/>
    <w:rsid w:val="006F2380"/>
    <w:rsid w:val="006F4773"/>
    <w:rsid w:val="006F6D37"/>
    <w:rsid w:val="00700CDF"/>
    <w:rsid w:val="00702AD6"/>
    <w:rsid w:val="0070367F"/>
    <w:rsid w:val="00704291"/>
    <w:rsid w:val="0071294C"/>
    <w:rsid w:val="00714621"/>
    <w:rsid w:val="00714788"/>
    <w:rsid w:val="00714C72"/>
    <w:rsid w:val="0071632A"/>
    <w:rsid w:val="00717812"/>
    <w:rsid w:val="007211CF"/>
    <w:rsid w:val="00721FBC"/>
    <w:rsid w:val="007230CB"/>
    <w:rsid w:val="0072337F"/>
    <w:rsid w:val="00724E3B"/>
    <w:rsid w:val="00727ED6"/>
    <w:rsid w:val="0073262C"/>
    <w:rsid w:val="00734D33"/>
    <w:rsid w:val="007359B2"/>
    <w:rsid w:val="00737DC2"/>
    <w:rsid w:val="0074136F"/>
    <w:rsid w:val="00743C4F"/>
    <w:rsid w:val="00745D4B"/>
    <w:rsid w:val="00746865"/>
    <w:rsid w:val="00747AF8"/>
    <w:rsid w:val="00747B80"/>
    <w:rsid w:val="00747DB3"/>
    <w:rsid w:val="007503A9"/>
    <w:rsid w:val="00751197"/>
    <w:rsid w:val="00751263"/>
    <w:rsid w:val="007514E3"/>
    <w:rsid w:val="00751596"/>
    <w:rsid w:val="00751BD8"/>
    <w:rsid w:val="00753E8F"/>
    <w:rsid w:val="007540E7"/>
    <w:rsid w:val="007548F3"/>
    <w:rsid w:val="00754F3E"/>
    <w:rsid w:val="00756B9A"/>
    <w:rsid w:val="007574EC"/>
    <w:rsid w:val="007575A9"/>
    <w:rsid w:val="00765A05"/>
    <w:rsid w:val="007664A7"/>
    <w:rsid w:val="007671CD"/>
    <w:rsid w:val="00770315"/>
    <w:rsid w:val="0077071A"/>
    <w:rsid w:val="00770741"/>
    <w:rsid w:val="00770FFA"/>
    <w:rsid w:val="007713A6"/>
    <w:rsid w:val="007721D7"/>
    <w:rsid w:val="00774776"/>
    <w:rsid w:val="007763E1"/>
    <w:rsid w:val="00777388"/>
    <w:rsid w:val="007832C0"/>
    <w:rsid w:val="00783ED2"/>
    <w:rsid w:val="00784B1F"/>
    <w:rsid w:val="00785017"/>
    <w:rsid w:val="0079123A"/>
    <w:rsid w:val="00792D9C"/>
    <w:rsid w:val="00794197"/>
    <w:rsid w:val="007945FF"/>
    <w:rsid w:val="00794C78"/>
    <w:rsid w:val="007962C0"/>
    <w:rsid w:val="00796C37"/>
    <w:rsid w:val="00796CB7"/>
    <w:rsid w:val="00797CE3"/>
    <w:rsid w:val="007A2087"/>
    <w:rsid w:val="007A2214"/>
    <w:rsid w:val="007A22BD"/>
    <w:rsid w:val="007A31E9"/>
    <w:rsid w:val="007A3343"/>
    <w:rsid w:val="007A6C87"/>
    <w:rsid w:val="007A7BFD"/>
    <w:rsid w:val="007B09F3"/>
    <w:rsid w:val="007B0BAF"/>
    <w:rsid w:val="007B23D6"/>
    <w:rsid w:val="007B27BF"/>
    <w:rsid w:val="007B2DB0"/>
    <w:rsid w:val="007B3E0E"/>
    <w:rsid w:val="007B55E6"/>
    <w:rsid w:val="007C23FD"/>
    <w:rsid w:val="007C29A1"/>
    <w:rsid w:val="007C42AA"/>
    <w:rsid w:val="007C6C77"/>
    <w:rsid w:val="007D1475"/>
    <w:rsid w:val="007D1596"/>
    <w:rsid w:val="007D1A84"/>
    <w:rsid w:val="007D26E2"/>
    <w:rsid w:val="007D3FEA"/>
    <w:rsid w:val="007D4222"/>
    <w:rsid w:val="007D428D"/>
    <w:rsid w:val="007D5D8C"/>
    <w:rsid w:val="007D711F"/>
    <w:rsid w:val="007D7E62"/>
    <w:rsid w:val="007E0278"/>
    <w:rsid w:val="007E0A0E"/>
    <w:rsid w:val="007E1051"/>
    <w:rsid w:val="007E1D7C"/>
    <w:rsid w:val="007E2A0E"/>
    <w:rsid w:val="007E4F2F"/>
    <w:rsid w:val="007E5273"/>
    <w:rsid w:val="007E7ED5"/>
    <w:rsid w:val="007F151B"/>
    <w:rsid w:val="007F202F"/>
    <w:rsid w:val="007F3B08"/>
    <w:rsid w:val="007F3D46"/>
    <w:rsid w:val="007F3DCC"/>
    <w:rsid w:val="007F66FE"/>
    <w:rsid w:val="007F7841"/>
    <w:rsid w:val="00800EB1"/>
    <w:rsid w:val="0080227D"/>
    <w:rsid w:val="00803AC9"/>
    <w:rsid w:val="0080412F"/>
    <w:rsid w:val="00804C75"/>
    <w:rsid w:val="00804D3E"/>
    <w:rsid w:val="00806B1B"/>
    <w:rsid w:val="00810A07"/>
    <w:rsid w:val="008135A7"/>
    <w:rsid w:val="00814BB0"/>
    <w:rsid w:val="008172A5"/>
    <w:rsid w:val="0081765B"/>
    <w:rsid w:val="0082002F"/>
    <w:rsid w:val="00823C82"/>
    <w:rsid w:val="00823E4C"/>
    <w:rsid w:val="008307B6"/>
    <w:rsid w:val="008310E6"/>
    <w:rsid w:val="008313FD"/>
    <w:rsid w:val="00832817"/>
    <w:rsid w:val="00832FA5"/>
    <w:rsid w:val="008330BE"/>
    <w:rsid w:val="008348B3"/>
    <w:rsid w:val="0083641B"/>
    <w:rsid w:val="008373A7"/>
    <w:rsid w:val="00842CA3"/>
    <w:rsid w:val="00845425"/>
    <w:rsid w:val="00845A2C"/>
    <w:rsid w:val="008475C1"/>
    <w:rsid w:val="00850DE8"/>
    <w:rsid w:val="00851B3E"/>
    <w:rsid w:val="00851ED4"/>
    <w:rsid w:val="00852EEE"/>
    <w:rsid w:val="00853761"/>
    <w:rsid w:val="00853E8F"/>
    <w:rsid w:val="0085483D"/>
    <w:rsid w:val="00854994"/>
    <w:rsid w:val="00854A03"/>
    <w:rsid w:val="00855F0C"/>
    <w:rsid w:val="0085651C"/>
    <w:rsid w:val="00860231"/>
    <w:rsid w:val="00860502"/>
    <w:rsid w:val="008613F1"/>
    <w:rsid w:val="0086149F"/>
    <w:rsid w:val="00862E0D"/>
    <w:rsid w:val="008644F6"/>
    <w:rsid w:val="008738FD"/>
    <w:rsid w:val="00876A24"/>
    <w:rsid w:val="00877E29"/>
    <w:rsid w:val="00877E95"/>
    <w:rsid w:val="0088113B"/>
    <w:rsid w:val="00885DC8"/>
    <w:rsid w:val="008919FC"/>
    <w:rsid w:val="00892B1B"/>
    <w:rsid w:val="00893567"/>
    <w:rsid w:val="00897C0C"/>
    <w:rsid w:val="00897F34"/>
    <w:rsid w:val="008A0177"/>
    <w:rsid w:val="008A08C3"/>
    <w:rsid w:val="008A5D67"/>
    <w:rsid w:val="008A6101"/>
    <w:rsid w:val="008A6B49"/>
    <w:rsid w:val="008B1060"/>
    <w:rsid w:val="008B3536"/>
    <w:rsid w:val="008B482F"/>
    <w:rsid w:val="008B62B4"/>
    <w:rsid w:val="008C0C0F"/>
    <w:rsid w:val="008C4A85"/>
    <w:rsid w:val="008C5EDC"/>
    <w:rsid w:val="008C62F5"/>
    <w:rsid w:val="008C6B46"/>
    <w:rsid w:val="008D2222"/>
    <w:rsid w:val="008D2319"/>
    <w:rsid w:val="008D29E4"/>
    <w:rsid w:val="008D2A6A"/>
    <w:rsid w:val="008D58EC"/>
    <w:rsid w:val="008E27B0"/>
    <w:rsid w:val="008E34F1"/>
    <w:rsid w:val="008E3510"/>
    <w:rsid w:val="008E5F4E"/>
    <w:rsid w:val="008E67E3"/>
    <w:rsid w:val="008E700F"/>
    <w:rsid w:val="008E74F7"/>
    <w:rsid w:val="008F01A3"/>
    <w:rsid w:val="008F3DA8"/>
    <w:rsid w:val="008F4AB0"/>
    <w:rsid w:val="008F4AD8"/>
    <w:rsid w:val="008F6E69"/>
    <w:rsid w:val="008F7754"/>
    <w:rsid w:val="00900A2F"/>
    <w:rsid w:val="00900E80"/>
    <w:rsid w:val="00900FA3"/>
    <w:rsid w:val="0090238F"/>
    <w:rsid w:val="00902AA5"/>
    <w:rsid w:val="00903573"/>
    <w:rsid w:val="00903F87"/>
    <w:rsid w:val="00907E22"/>
    <w:rsid w:val="00913221"/>
    <w:rsid w:val="00914AA0"/>
    <w:rsid w:val="00915626"/>
    <w:rsid w:val="0091648C"/>
    <w:rsid w:val="00916DE4"/>
    <w:rsid w:val="00917D56"/>
    <w:rsid w:val="00917DF5"/>
    <w:rsid w:val="00920449"/>
    <w:rsid w:val="00920B71"/>
    <w:rsid w:val="009211E5"/>
    <w:rsid w:val="009212DD"/>
    <w:rsid w:val="00923295"/>
    <w:rsid w:val="009239B3"/>
    <w:rsid w:val="00923A46"/>
    <w:rsid w:val="00924CDB"/>
    <w:rsid w:val="00924EA8"/>
    <w:rsid w:val="009301B8"/>
    <w:rsid w:val="00930FFD"/>
    <w:rsid w:val="009310D5"/>
    <w:rsid w:val="00931D78"/>
    <w:rsid w:val="009338CC"/>
    <w:rsid w:val="00933CBF"/>
    <w:rsid w:val="00935A0C"/>
    <w:rsid w:val="009370EE"/>
    <w:rsid w:val="00937318"/>
    <w:rsid w:val="0094007F"/>
    <w:rsid w:val="00941B10"/>
    <w:rsid w:val="00941F06"/>
    <w:rsid w:val="009443DE"/>
    <w:rsid w:val="00944854"/>
    <w:rsid w:val="00945F7B"/>
    <w:rsid w:val="00951A8E"/>
    <w:rsid w:val="00952466"/>
    <w:rsid w:val="00954870"/>
    <w:rsid w:val="00956ADE"/>
    <w:rsid w:val="00961C20"/>
    <w:rsid w:val="009625B1"/>
    <w:rsid w:val="00962BBC"/>
    <w:rsid w:val="00963D39"/>
    <w:rsid w:val="00963F8D"/>
    <w:rsid w:val="009644AB"/>
    <w:rsid w:val="00965945"/>
    <w:rsid w:val="009701A5"/>
    <w:rsid w:val="00970B3E"/>
    <w:rsid w:val="0097348A"/>
    <w:rsid w:val="00973686"/>
    <w:rsid w:val="00976044"/>
    <w:rsid w:val="0097712F"/>
    <w:rsid w:val="009823AA"/>
    <w:rsid w:val="009845D5"/>
    <w:rsid w:val="00984D91"/>
    <w:rsid w:val="0098519C"/>
    <w:rsid w:val="00985511"/>
    <w:rsid w:val="0098586B"/>
    <w:rsid w:val="00985F44"/>
    <w:rsid w:val="009879B8"/>
    <w:rsid w:val="00994290"/>
    <w:rsid w:val="009955B0"/>
    <w:rsid w:val="009974D9"/>
    <w:rsid w:val="009A015D"/>
    <w:rsid w:val="009A0E7C"/>
    <w:rsid w:val="009A1C05"/>
    <w:rsid w:val="009A2418"/>
    <w:rsid w:val="009A3CBD"/>
    <w:rsid w:val="009A63ED"/>
    <w:rsid w:val="009A6C80"/>
    <w:rsid w:val="009A735D"/>
    <w:rsid w:val="009B0B03"/>
    <w:rsid w:val="009B2183"/>
    <w:rsid w:val="009B2935"/>
    <w:rsid w:val="009B2985"/>
    <w:rsid w:val="009B2DF2"/>
    <w:rsid w:val="009B4EE3"/>
    <w:rsid w:val="009C1F72"/>
    <w:rsid w:val="009C2062"/>
    <w:rsid w:val="009C45A3"/>
    <w:rsid w:val="009C46CC"/>
    <w:rsid w:val="009C4A85"/>
    <w:rsid w:val="009C67A2"/>
    <w:rsid w:val="009C6AE7"/>
    <w:rsid w:val="009C7B9A"/>
    <w:rsid w:val="009D418B"/>
    <w:rsid w:val="009D4E21"/>
    <w:rsid w:val="009E02EE"/>
    <w:rsid w:val="009E2F5C"/>
    <w:rsid w:val="009E62C6"/>
    <w:rsid w:val="009E6A0A"/>
    <w:rsid w:val="009F031F"/>
    <w:rsid w:val="009F2E5B"/>
    <w:rsid w:val="009F356C"/>
    <w:rsid w:val="009F75F2"/>
    <w:rsid w:val="00A014DE"/>
    <w:rsid w:val="00A07D8C"/>
    <w:rsid w:val="00A1178E"/>
    <w:rsid w:val="00A121E2"/>
    <w:rsid w:val="00A148BC"/>
    <w:rsid w:val="00A14F9E"/>
    <w:rsid w:val="00A165D9"/>
    <w:rsid w:val="00A16859"/>
    <w:rsid w:val="00A17369"/>
    <w:rsid w:val="00A17C2F"/>
    <w:rsid w:val="00A20DA8"/>
    <w:rsid w:val="00A214D9"/>
    <w:rsid w:val="00A218EC"/>
    <w:rsid w:val="00A21DB6"/>
    <w:rsid w:val="00A22B93"/>
    <w:rsid w:val="00A247A6"/>
    <w:rsid w:val="00A25726"/>
    <w:rsid w:val="00A30F5E"/>
    <w:rsid w:val="00A310D7"/>
    <w:rsid w:val="00A3138F"/>
    <w:rsid w:val="00A32638"/>
    <w:rsid w:val="00A34B46"/>
    <w:rsid w:val="00A375C1"/>
    <w:rsid w:val="00A37655"/>
    <w:rsid w:val="00A4194F"/>
    <w:rsid w:val="00A44C89"/>
    <w:rsid w:val="00A5004C"/>
    <w:rsid w:val="00A5295E"/>
    <w:rsid w:val="00A54FAD"/>
    <w:rsid w:val="00A56FD3"/>
    <w:rsid w:val="00A60320"/>
    <w:rsid w:val="00A63807"/>
    <w:rsid w:val="00A63889"/>
    <w:rsid w:val="00A64D61"/>
    <w:rsid w:val="00A667FD"/>
    <w:rsid w:val="00A66BAC"/>
    <w:rsid w:val="00A67296"/>
    <w:rsid w:val="00A67610"/>
    <w:rsid w:val="00A711E0"/>
    <w:rsid w:val="00A73CE7"/>
    <w:rsid w:val="00A747A3"/>
    <w:rsid w:val="00A762DD"/>
    <w:rsid w:val="00A77CF6"/>
    <w:rsid w:val="00A80504"/>
    <w:rsid w:val="00A81F1C"/>
    <w:rsid w:val="00A83849"/>
    <w:rsid w:val="00A86D85"/>
    <w:rsid w:val="00A87999"/>
    <w:rsid w:val="00A87E00"/>
    <w:rsid w:val="00A91283"/>
    <w:rsid w:val="00A92DB0"/>
    <w:rsid w:val="00A94B8A"/>
    <w:rsid w:val="00A97E71"/>
    <w:rsid w:val="00AA0D04"/>
    <w:rsid w:val="00AA132F"/>
    <w:rsid w:val="00AA18A7"/>
    <w:rsid w:val="00AA1B62"/>
    <w:rsid w:val="00AA200D"/>
    <w:rsid w:val="00AA2351"/>
    <w:rsid w:val="00AA34E4"/>
    <w:rsid w:val="00AA58AF"/>
    <w:rsid w:val="00AA6575"/>
    <w:rsid w:val="00AB201A"/>
    <w:rsid w:val="00AB284C"/>
    <w:rsid w:val="00AB587D"/>
    <w:rsid w:val="00AB5976"/>
    <w:rsid w:val="00AC02C2"/>
    <w:rsid w:val="00AC06C1"/>
    <w:rsid w:val="00AC0C4A"/>
    <w:rsid w:val="00AC0E65"/>
    <w:rsid w:val="00AC1443"/>
    <w:rsid w:val="00AC63FC"/>
    <w:rsid w:val="00AC7963"/>
    <w:rsid w:val="00AD0347"/>
    <w:rsid w:val="00AD5819"/>
    <w:rsid w:val="00AE11E8"/>
    <w:rsid w:val="00AE367A"/>
    <w:rsid w:val="00AE3F6C"/>
    <w:rsid w:val="00AE4794"/>
    <w:rsid w:val="00AE676D"/>
    <w:rsid w:val="00AE76BD"/>
    <w:rsid w:val="00AF1184"/>
    <w:rsid w:val="00AF3146"/>
    <w:rsid w:val="00AF31D0"/>
    <w:rsid w:val="00AF53C3"/>
    <w:rsid w:val="00AF632D"/>
    <w:rsid w:val="00AF6470"/>
    <w:rsid w:val="00B03456"/>
    <w:rsid w:val="00B052B3"/>
    <w:rsid w:val="00B052D1"/>
    <w:rsid w:val="00B05632"/>
    <w:rsid w:val="00B0603B"/>
    <w:rsid w:val="00B07BA4"/>
    <w:rsid w:val="00B10483"/>
    <w:rsid w:val="00B10C3A"/>
    <w:rsid w:val="00B12235"/>
    <w:rsid w:val="00B13941"/>
    <w:rsid w:val="00B14173"/>
    <w:rsid w:val="00B14870"/>
    <w:rsid w:val="00B15540"/>
    <w:rsid w:val="00B155F1"/>
    <w:rsid w:val="00B1590F"/>
    <w:rsid w:val="00B15BED"/>
    <w:rsid w:val="00B173E4"/>
    <w:rsid w:val="00B22178"/>
    <w:rsid w:val="00B22A1B"/>
    <w:rsid w:val="00B24F83"/>
    <w:rsid w:val="00B25A6E"/>
    <w:rsid w:val="00B26C7B"/>
    <w:rsid w:val="00B27C6A"/>
    <w:rsid w:val="00B331B9"/>
    <w:rsid w:val="00B33D13"/>
    <w:rsid w:val="00B33F6F"/>
    <w:rsid w:val="00B340A8"/>
    <w:rsid w:val="00B40E12"/>
    <w:rsid w:val="00B435B8"/>
    <w:rsid w:val="00B441BD"/>
    <w:rsid w:val="00B4499C"/>
    <w:rsid w:val="00B4721E"/>
    <w:rsid w:val="00B51EF7"/>
    <w:rsid w:val="00B56167"/>
    <w:rsid w:val="00B5774A"/>
    <w:rsid w:val="00B61633"/>
    <w:rsid w:val="00B61C07"/>
    <w:rsid w:val="00B643B8"/>
    <w:rsid w:val="00B64D7C"/>
    <w:rsid w:val="00B652CB"/>
    <w:rsid w:val="00B653B7"/>
    <w:rsid w:val="00B65B25"/>
    <w:rsid w:val="00B6669F"/>
    <w:rsid w:val="00B66A14"/>
    <w:rsid w:val="00B67C98"/>
    <w:rsid w:val="00B71F46"/>
    <w:rsid w:val="00B723CA"/>
    <w:rsid w:val="00B7246D"/>
    <w:rsid w:val="00B7250F"/>
    <w:rsid w:val="00B736B9"/>
    <w:rsid w:val="00B74180"/>
    <w:rsid w:val="00B74E53"/>
    <w:rsid w:val="00B816E7"/>
    <w:rsid w:val="00B81761"/>
    <w:rsid w:val="00B82CBE"/>
    <w:rsid w:val="00B84823"/>
    <w:rsid w:val="00B86D6C"/>
    <w:rsid w:val="00B90263"/>
    <w:rsid w:val="00B937EC"/>
    <w:rsid w:val="00B953E1"/>
    <w:rsid w:val="00B97282"/>
    <w:rsid w:val="00BA12BF"/>
    <w:rsid w:val="00BA12D9"/>
    <w:rsid w:val="00BA14E3"/>
    <w:rsid w:val="00BA17A2"/>
    <w:rsid w:val="00BA2B3C"/>
    <w:rsid w:val="00BA31DA"/>
    <w:rsid w:val="00BA3B0A"/>
    <w:rsid w:val="00BA5246"/>
    <w:rsid w:val="00BB1A7F"/>
    <w:rsid w:val="00BB35AB"/>
    <w:rsid w:val="00BB3B7A"/>
    <w:rsid w:val="00BB44EC"/>
    <w:rsid w:val="00BB560E"/>
    <w:rsid w:val="00BC048F"/>
    <w:rsid w:val="00BC136A"/>
    <w:rsid w:val="00BC139A"/>
    <w:rsid w:val="00BC1C23"/>
    <w:rsid w:val="00BC1CE6"/>
    <w:rsid w:val="00BC347A"/>
    <w:rsid w:val="00BC3F95"/>
    <w:rsid w:val="00BC5646"/>
    <w:rsid w:val="00BC59ED"/>
    <w:rsid w:val="00BC5E10"/>
    <w:rsid w:val="00BC6409"/>
    <w:rsid w:val="00BC6BFB"/>
    <w:rsid w:val="00BC6DA7"/>
    <w:rsid w:val="00BD21DE"/>
    <w:rsid w:val="00BD31CE"/>
    <w:rsid w:val="00BD4405"/>
    <w:rsid w:val="00BD4C12"/>
    <w:rsid w:val="00BD52C7"/>
    <w:rsid w:val="00BD716A"/>
    <w:rsid w:val="00BE051D"/>
    <w:rsid w:val="00BE2E60"/>
    <w:rsid w:val="00BE5577"/>
    <w:rsid w:val="00BE56A1"/>
    <w:rsid w:val="00BE6CA4"/>
    <w:rsid w:val="00BF19AA"/>
    <w:rsid w:val="00BF4675"/>
    <w:rsid w:val="00BF486C"/>
    <w:rsid w:val="00BF619A"/>
    <w:rsid w:val="00C0023C"/>
    <w:rsid w:val="00C00ED2"/>
    <w:rsid w:val="00C04389"/>
    <w:rsid w:val="00C07511"/>
    <w:rsid w:val="00C1239E"/>
    <w:rsid w:val="00C1317D"/>
    <w:rsid w:val="00C15D96"/>
    <w:rsid w:val="00C16FE5"/>
    <w:rsid w:val="00C20D59"/>
    <w:rsid w:val="00C2159D"/>
    <w:rsid w:val="00C24085"/>
    <w:rsid w:val="00C2533F"/>
    <w:rsid w:val="00C2672B"/>
    <w:rsid w:val="00C27FC8"/>
    <w:rsid w:val="00C315D1"/>
    <w:rsid w:val="00C324C4"/>
    <w:rsid w:val="00C32F44"/>
    <w:rsid w:val="00C33E25"/>
    <w:rsid w:val="00C344EE"/>
    <w:rsid w:val="00C3502E"/>
    <w:rsid w:val="00C37551"/>
    <w:rsid w:val="00C37E01"/>
    <w:rsid w:val="00C41070"/>
    <w:rsid w:val="00C41482"/>
    <w:rsid w:val="00C523ED"/>
    <w:rsid w:val="00C52A2D"/>
    <w:rsid w:val="00C52E2C"/>
    <w:rsid w:val="00C54E77"/>
    <w:rsid w:val="00C56139"/>
    <w:rsid w:val="00C6001E"/>
    <w:rsid w:val="00C602B2"/>
    <w:rsid w:val="00C60CD0"/>
    <w:rsid w:val="00C61A5D"/>
    <w:rsid w:val="00C642AC"/>
    <w:rsid w:val="00C67112"/>
    <w:rsid w:val="00C70C90"/>
    <w:rsid w:val="00C71E6D"/>
    <w:rsid w:val="00C72ED5"/>
    <w:rsid w:val="00C7374B"/>
    <w:rsid w:val="00C741BA"/>
    <w:rsid w:val="00C75B84"/>
    <w:rsid w:val="00C774A9"/>
    <w:rsid w:val="00C80A82"/>
    <w:rsid w:val="00C8109F"/>
    <w:rsid w:val="00C8119D"/>
    <w:rsid w:val="00C836F3"/>
    <w:rsid w:val="00C84A10"/>
    <w:rsid w:val="00C84D6C"/>
    <w:rsid w:val="00C84F61"/>
    <w:rsid w:val="00C856E0"/>
    <w:rsid w:val="00C912A6"/>
    <w:rsid w:val="00C93754"/>
    <w:rsid w:val="00C94678"/>
    <w:rsid w:val="00C94E0B"/>
    <w:rsid w:val="00C97B11"/>
    <w:rsid w:val="00CA1299"/>
    <w:rsid w:val="00CA1B76"/>
    <w:rsid w:val="00CA4F8B"/>
    <w:rsid w:val="00CA4FA3"/>
    <w:rsid w:val="00CA74FB"/>
    <w:rsid w:val="00CB039A"/>
    <w:rsid w:val="00CB2516"/>
    <w:rsid w:val="00CB2771"/>
    <w:rsid w:val="00CB4728"/>
    <w:rsid w:val="00CB6973"/>
    <w:rsid w:val="00CB778C"/>
    <w:rsid w:val="00CC0C58"/>
    <w:rsid w:val="00CC1665"/>
    <w:rsid w:val="00CC29BF"/>
    <w:rsid w:val="00CC2B6A"/>
    <w:rsid w:val="00CC3FB4"/>
    <w:rsid w:val="00CC7212"/>
    <w:rsid w:val="00CD0929"/>
    <w:rsid w:val="00CD170F"/>
    <w:rsid w:val="00CD1CB1"/>
    <w:rsid w:val="00CD29DA"/>
    <w:rsid w:val="00CD38D2"/>
    <w:rsid w:val="00CD515D"/>
    <w:rsid w:val="00CD5827"/>
    <w:rsid w:val="00CD7F92"/>
    <w:rsid w:val="00CE10F2"/>
    <w:rsid w:val="00CE49D8"/>
    <w:rsid w:val="00CE575C"/>
    <w:rsid w:val="00CE6737"/>
    <w:rsid w:val="00CE6792"/>
    <w:rsid w:val="00CF0011"/>
    <w:rsid w:val="00CF22F6"/>
    <w:rsid w:val="00CF460F"/>
    <w:rsid w:val="00CF525D"/>
    <w:rsid w:val="00CF6830"/>
    <w:rsid w:val="00CF710F"/>
    <w:rsid w:val="00D00EF4"/>
    <w:rsid w:val="00D10B5E"/>
    <w:rsid w:val="00D10BFA"/>
    <w:rsid w:val="00D10F00"/>
    <w:rsid w:val="00D1114A"/>
    <w:rsid w:val="00D12466"/>
    <w:rsid w:val="00D14191"/>
    <w:rsid w:val="00D150D8"/>
    <w:rsid w:val="00D15494"/>
    <w:rsid w:val="00D208E4"/>
    <w:rsid w:val="00D25408"/>
    <w:rsid w:val="00D268C7"/>
    <w:rsid w:val="00D27EB5"/>
    <w:rsid w:val="00D30041"/>
    <w:rsid w:val="00D300CE"/>
    <w:rsid w:val="00D30806"/>
    <w:rsid w:val="00D30F72"/>
    <w:rsid w:val="00D3150B"/>
    <w:rsid w:val="00D40E3A"/>
    <w:rsid w:val="00D41723"/>
    <w:rsid w:val="00D41760"/>
    <w:rsid w:val="00D4596D"/>
    <w:rsid w:val="00D460AB"/>
    <w:rsid w:val="00D47843"/>
    <w:rsid w:val="00D50BBE"/>
    <w:rsid w:val="00D5397B"/>
    <w:rsid w:val="00D551E4"/>
    <w:rsid w:val="00D5576E"/>
    <w:rsid w:val="00D628BF"/>
    <w:rsid w:val="00D64ED4"/>
    <w:rsid w:val="00D70B56"/>
    <w:rsid w:val="00D73B15"/>
    <w:rsid w:val="00D752FB"/>
    <w:rsid w:val="00D77AF3"/>
    <w:rsid w:val="00D810C3"/>
    <w:rsid w:val="00D8277D"/>
    <w:rsid w:val="00D83207"/>
    <w:rsid w:val="00D8386D"/>
    <w:rsid w:val="00D8495B"/>
    <w:rsid w:val="00D87A93"/>
    <w:rsid w:val="00D87E9C"/>
    <w:rsid w:val="00D87ECE"/>
    <w:rsid w:val="00D90795"/>
    <w:rsid w:val="00D9131E"/>
    <w:rsid w:val="00D926FB"/>
    <w:rsid w:val="00D93453"/>
    <w:rsid w:val="00D94843"/>
    <w:rsid w:val="00D95CC3"/>
    <w:rsid w:val="00DA0DF2"/>
    <w:rsid w:val="00DA117F"/>
    <w:rsid w:val="00DA17FB"/>
    <w:rsid w:val="00DA2930"/>
    <w:rsid w:val="00DA6FA5"/>
    <w:rsid w:val="00DA7C0D"/>
    <w:rsid w:val="00DB09A1"/>
    <w:rsid w:val="00DB28FE"/>
    <w:rsid w:val="00DB43D7"/>
    <w:rsid w:val="00DB4479"/>
    <w:rsid w:val="00DB4CFB"/>
    <w:rsid w:val="00DB6360"/>
    <w:rsid w:val="00DB7EBA"/>
    <w:rsid w:val="00DC058D"/>
    <w:rsid w:val="00DC1E10"/>
    <w:rsid w:val="00DC3D61"/>
    <w:rsid w:val="00DC5240"/>
    <w:rsid w:val="00DC6F43"/>
    <w:rsid w:val="00DC7A6D"/>
    <w:rsid w:val="00DC7C84"/>
    <w:rsid w:val="00DC7D3A"/>
    <w:rsid w:val="00DD0727"/>
    <w:rsid w:val="00DD0E34"/>
    <w:rsid w:val="00DD2CF9"/>
    <w:rsid w:val="00DD316E"/>
    <w:rsid w:val="00DD3BC6"/>
    <w:rsid w:val="00DD4300"/>
    <w:rsid w:val="00DD6014"/>
    <w:rsid w:val="00DE0D22"/>
    <w:rsid w:val="00DE2882"/>
    <w:rsid w:val="00DE2A94"/>
    <w:rsid w:val="00DE2FFC"/>
    <w:rsid w:val="00DE46DB"/>
    <w:rsid w:val="00DE4709"/>
    <w:rsid w:val="00DE4969"/>
    <w:rsid w:val="00DE5078"/>
    <w:rsid w:val="00DE578A"/>
    <w:rsid w:val="00DE66F3"/>
    <w:rsid w:val="00DE7976"/>
    <w:rsid w:val="00DE7EDF"/>
    <w:rsid w:val="00DF58FD"/>
    <w:rsid w:val="00E010D6"/>
    <w:rsid w:val="00E02864"/>
    <w:rsid w:val="00E02C73"/>
    <w:rsid w:val="00E05858"/>
    <w:rsid w:val="00E05D41"/>
    <w:rsid w:val="00E117A6"/>
    <w:rsid w:val="00E1222E"/>
    <w:rsid w:val="00E1365C"/>
    <w:rsid w:val="00E15450"/>
    <w:rsid w:val="00E20C53"/>
    <w:rsid w:val="00E2237E"/>
    <w:rsid w:val="00E22D89"/>
    <w:rsid w:val="00E240CB"/>
    <w:rsid w:val="00E24673"/>
    <w:rsid w:val="00E24898"/>
    <w:rsid w:val="00E25ABB"/>
    <w:rsid w:val="00E27F6C"/>
    <w:rsid w:val="00E303EB"/>
    <w:rsid w:val="00E3316A"/>
    <w:rsid w:val="00E355EE"/>
    <w:rsid w:val="00E357AE"/>
    <w:rsid w:val="00E37603"/>
    <w:rsid w:val="00E40C80"/>
    <w:rsid w:val="00E42281"/>
    <w:rsid w:val="00E42823"/>
    <w:rsid w:val="00E46DDD"/>
    <w:rsid w:val="00E472A4"/>
    <w:rsid w:val="00E51003"/>
    <w:rsid w:val="00E51767"/>
    <w:rsid w:val="00E52D30"/>
    <w:rsid w:val="00E533E1"/>
    <w:rsid w:val="00E54BB9"/>
    <w:rsid w:val="00E551D8"/>
    <w:rsid w:val="00E55FAB"/>
    <w:rsid w:val="00E57308"/>
    <w:rsid w:val="00E57335"/>
    <w:rsid w:val="00E57CDF"/>
    <w:rsid w:val="00E608BF"/>
    <w:rsid w:val="00E61B70"/>
    <w:rsid w:val="00E61F66"/>
    <w:rsid w:val="00E61FFC"/>
    <w:rsid w:val="00E62EEF"/>
    <w:rsid w:val="00E701F1"/>
    <w:rsid w:val="00E70980"/>
    <w:rsid w:val="00E710B2"/>
    <w:rsid w:val="00E714BC"/>
    <w:rsid w:val="00E71843"/>
    <w:rsid w:val="00E72644"/>
    <w:rsid w:val="00E73967"/>
    <w:rsid w:val="00E74F3D"/>
    <w:rsid w:val="00E762ED"/>
    <w:rsid w:val="00E7637B"/>
    <w:rsid w:val="00E803A3"/>
    <w:rsid w:val="00E8076C"/>
    <w:rsid w:val="00E86EB4"/>
    <w:rsid w:val="00E900D2"/>
    <w:rsid w:val="00E91148"/>
    <w:rsid w:val="00E952E4"/>
    <w:rsid w:val="00E9637F"/>
    <w:rsid w:val="00E97837"/>
    <w:rsid w:val="00E97E21"/>
    <w:rsid w:val="00EA20E5"/>
    <w:rsid w:val="00EA2756"/>
    <w:rsid w:val="00EA3376"/>
    <w:rsid w:val="00EA4B94"/>
    <w:rsid w:val="00EA60D4"/>
    <w:rsid w:val="00EB0660"/>
    <w:rsid w:val="00EB0CAC"/>
    <w:rsid w:val="00EB410B"/>
    <w:rsid w:val="00EB423F"/>
    <w:rsid w:val="00EB6875"/>
    <w:rsid w:val="00EC043C"/>
    <w:rsid w:val="00EC1C12"/>
    <w:rsid w:val="00EC5E9C"/>
    <w:rsid w:val="00EC7669"/>
    <w:rsid w:val="00ED0084"/>
    <w:rsid w:val="00ED3025"/>
    <w:rsid w:val="00ED35ED"/>
    <w:rsid w:val="00ED5D87"/>
    <w:rsid w:val="00ED79E2"/>
    <w:rsid w:val="00EE006C"/>
    <w:rsid w:val="00EE0804"/>
    <w:rsid w:val="00EE0E8F"/>
    <w:rsid w:val="00EE1E2F"/>
    <w:rsid w:val="00EE2132"/>
    <w:rsid w:val="00EE30EB"/>
    <w:rsid w:val="00EE33F1"/>
    <w:rsid w:val="00EE4460"/>
    <w:rsid w:val="00EE4A02"/>
    <w:rsid w:val="00EE726B"/>
    <w:rsid w:val="00EF1B1D"/>
    <w:rsid w:val="00EF3598"/>
    <w:rsid w:val="00EF3EC9"/>
    <w:rsid w:val="00EF4294"/>
    <w:rsid w:val="00EF4C72"/>
    <w:rsid w:val="00EF4E2B"/>
    <w:rsid w:val="00EF56AE"/>
    <w:rsid w:val="00EF57F2"/>
    <w:rsid w:val="00EF623E"/>
    <w:rsid w:val="00F009F8"/>
    <w:rsid w:val="00F01AC3"/>
    <w:rsid w:val="00F0293A"/>
    <w:rsid w:val="00F029F8"/>
    <w:rsid w:val="00F043C6"/>
    <w:rsid w:val="00F04E9E"/>
    <w:rsid w:val="00F05433"/>
    <w:rsid w:val="00F06840"/>
    <w:rsid w:val="00F07247"/>
    <w:rsid w:val="00F10FAD"/>
    <w:rsid w:val="00F1115A"/>
    <w:rsid w:val="00F11D37"/>
    <w:rsid w:val="00F145CA"/>
    <w:rsid w:val="00F146E3"/>
    <w:rsid w:val="00F22F5E"/>
    <w:rsid w:val="00F264EA"/>
    <w:rsid w:val="00F26B15"/>
    <w:rsid w:val="00F26CE5"/>
    <w:rsid w:val="00F270E0"/>
    <w:rsid w:val="00F304A9"/>
    <w:rsid w:val="00F339EA"/>
    <w:rsid w:val="00F3426B"/>
    <w:rsid w:val="00F35094"/>
    <w:rsid w:val="00F35F79"/>
    <w:rsid w:val="00F40F72"/>
    <w:rsid w:val="00F42795"/>
    <w:rsid w:val="00F44EFC"/>
    <w:rsid w:val="00F4621B"/>
    <w:rsid w:val="00F5007E"/>
    <w:rsid w:val="00F50723"/>
    <w:rsid w:val="00F50773"/>
    <w:rsid w:val="00F50F04"/>
    <w:rsid w:val="00F5205D"/>
    <w:rsid w:val="00F53166"/>
    <w:rsid w:val="00F56703"/>
    <w:rsid w:val="00F5677A"/>
    <w:rsid w:val="00F56A75"/>
    <w:rsid w:val="00F56F9C"/>
    <w:rsid w:val="00F57145"/>
    <w:rsid w:val="00F579AB"/>
    <w:rsid w:val="00F600B6"/>
    <w:rsid w:val="00F60B45"/>
    <w:rsid w:val="00F613D9"/>
    <w:rsid w:val="00F64FB6"/>
    <w:rsid w:val="00F70148"/>
    <w:rsid w:val="00F707C4"/>
    <w:rsid w:val="00F7126F"/>
    <w:rsid w:val="00F73D1F"/>
    <w:rsid w:val="00F73DF4"/>
    <w:rsid w:val="00F76729"/>
    <w:rsid w:val="00F76DC6"/>
    <w:rsid w:val="00F7780B"/>
    <w:rsid w:val="00F8102A"/>
    <w:rsid w:val="00F8106D"/>
    <w:rsid w:val="00F812CB"/>
    <w:rsid w:val="00F8132D"/>
    <w:rsid w:val="00F84112"/>
    <w:rsid w:val="00F85D75"/>
    <w:rsid w:val="00F90ACA"/>
    <w:rsid w:val="00F92114"/>
    <w:rsid w:val="00F921BE"/>
    <w:rsid w:val="00F95E8D"/>
    <w:rsid w:val="00F96D55"/>
    <w:rsid w:val="00F978D8"/>
    <w:rsid w:val="00FA0EEE"/>
    <w:rsid w:val="00FA108D"/>
    <w:rsid w:val="00FA18D3"/>
    <w:rsid w:val="00FA1A9D"/>
    <w:rsid w:val="00FA409C"/>
    <w:rsid w:val="00FA4735"/>
    <w:rsid w:val="00FA56F7"/>
    <w:rsid w:val="00FA6038"/>
    <w:rsid w:val="00FA6702"/>
    <w:rsid w:val="00FA7A79"/>
    <w:rsid w:val="00FA7D51"/>
    <w:rsid w:val="00FA7F75"/>
    <w:rsid w:val="00FB4AC0"/>
    <w:rsid w:val="00FB5146"/>
    <w:rsid w:val="00FB6032"/>
    <w:rsid w:val="00FB7935"/>
    <w:rsid w:val="00FC088F"/>
    <w:rsid w:val="00FC33AF"/>
    <w:rsid w:val="00FC37ED"/>
    <w:rsid w:val="00FC60E0"/>
    <w:rsid w:val="00FC6986"/>
    <w:rsid w:val="00FD10FD"/>
    <w:rsid w:val="00FD1497"/>
    <w:rsid w:val="00FD15CB"/>
    <w:rsid w:val="00FD2150"/>
    <w:rsid w:val="00FD2992"/>
    <w:rsid w:val="00FD3A81"/>
    <w:rsid w:val="00FD4045"/>
    <w:rsid w:val="00FD46BE"/>
    <w:rsid w:val="00FD566B"/>
    <w:rsid w:val="00FD7D4A"/>
    <w:rsid w:val="00FE0259"/>
    <w:rsid w:val="00FE059A"/>
    <w:rsid w:val="00FE258C"/>
    <w:rsid w:val="00FE27CE"/>
    <w:rsid w:val="00FE328F"/>
    <w:rsid w:val="00FE4203"/>
    <w:rsid w:val="00FE5C1D"/>
    <w:rsid w:val="00FE680E"/>
    <w:rsid w:val="00FF311B"/>
    <w:rsid w:val="00FF3AAD"/>
    <w:rsid w:val="00FF481F"/>
    <w:rsid w:val="00FF4915"/>
    <w:rsid w:val="00FF5651"/>
    <w:rsid w:val="00FF6B4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30"/>
  <w15:docId w15:val="{8334271D-2DC8-4B2E-9C6E-3678C0F5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PMingLiU" w:hAnsi="Arial"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048A"/>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FF0066"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semiHidden/>
    <w:rsid w:val="002D52A1"/>
    <w:rPr>
      <w:sz w:val="24"/>
    </w:rPr>
  </w:style>
  <w:style w:type="paragraph" w:styleId="IntenseQuote">
    <w:name w:val="Intense Quote"/>
    <w:basedOn w:val="Normal"/>
    <w:next w:val="Normal"/>
    <w:link w:val="IntenseQuoteChar"/>
    <w:qFormat/>
    <w:rsid w:val="00C344EE"/>
    <w:pPr>
      <w:pBdr>
        <w:top w:val="single" w:sz="4" w:space="10" w:color="FF0066" w:themeColor="accent1"/>
        <w:bottom w:val="single" w:sz="4" w:space="10" w:color="FF0066" w:themeColor="accent1"/>
      </w:pBdr>
      <w:spacing w:before="360" w:after="360"/>
      <w:ind w:left="864" w:right="864"/>
      <w:jc w:val="center"/>
    </w:pPr>
    <w:rPr>
      <w:i/>
      <w:iCs/>
      <w:color w:val="FF0066" w:themeColor="accent1"/>
    </w:rPr>
  </w:style>
  <w:style w:type="character" w:customStyle="1" w:styleId="IntenseQuoteChar">
    <w:name w:val="Intense Quote Char"/>
    <w:basedOn w:val="DefaultParagraphFont"/>
    <w:link w:val="IntenseQuote"/>
    <w:rsid w:val="00C344EE"/>
    <w:rPr>
      <w:i/>
      <w:iCs/>
      <w:color w:val="FF0066" w:themeColor="accent1"/>
      <w:sz w:val="24"/>
    </w:rPr>
  </w:style>
  <w:style w:type="character" w:styleId="PlaceholderText">
    <w:name w:val="Placeholder Text"/>
    <w:basedOn w:val="DefaultParagraphFont"/>
    <w:semiHidden/>
    <w:rsid w:val="00FF4915"/>
    <w:rPr>
      <w:color w:val="808080"/>
    </w:rPr>
  </w:style>
  <w:style w:type="character" w:customStyle="1" w:styleId="blueitalics">
    <w:name w:val="blue italics"/>
    <w:basedOn w:val="DefaultParagraphFont"/>
    <w:uiPriority w:val="1"/>
    <w:qFormat/>
    <w:rsid w:val="000F7D8E"/>
    <w:rPr>
      <w:rFonts w:ascii="Arial" w:hAnsi="Arial" w:cs="Arial"/>
      <w:i/>
      <w:iCs/>
      <w:color w:val="2F5496"/>
      <w:sz w:val="22"/>
      <w:szCs w:val="22"/>
    </w:rPr>
  </w:style>
  <w:style w:type="character" w:customStyle="1" w:styleId="italicsyellowshading">
    <w:name w:val="italics yellow shading"/>
    <w:basedOn w:val="DefaultParagraphFont"/>
    <w:uiPriority w:val="1"/>
    <w:qFormat/>
    <w:rsid w:val="001C136D"/>
    <w:rPr>
      <w:rFonts w:ascii="Arial" w:hAnsi="Arial" w:cs="Arial"/>
      <w:i/>
      <w:sz w:val="22"/>
      <w:bdr w:val="none" w:sz="0" w:space="0" w:color="auto"/>
      <w:shd w:val="clear" w:color="auto" w:fill="FFFF00"/>
    </w:rPr>
  </w:style>
  <w:style w:type="character" w:customStyle="1" w:styleId="UnresolvedMention1">
    <w:name w:val="Unresolved Mention1"/>
    <w:basedOn w:val="DefaultParagraphFont"/>
    <w:uiPriority w:val="99"/>
    <w:semiHidden/>
    <w:unhideWhenUsed/>
    <w:rsid w:val="00877E29"/>
    <w:rPr>
      <w:color w:val="605E5C"/>
      <w:shd w:val="clear" w:color="auto" w:fill="E1DFDD"/>
    </w:rPr>
  </w:style>
  <w:style w:type="character" w:customStyle="1" w:styleId="m8669371045934452584gmail-m6355717323871107889italicsyellowshading">
    <w:name w:val="m_8669371045934452584gmail-m_6355717323871107889italicsyellowshading"/>
    <w:basedOn w:val="DefaultParagraphFont"/>
    <w:rsid w:val="004630A3"/>
  </w:style>
  <w:style w:type="paragraph" w:customStyle="1" w:styleId="m8669371045934452584gmail-m6355717323871107889msolistparagraph">
    <w:name w:val="m_8669371045934452584gmail-m_6355717323871107889msolistparagraph"/>
    <w:basedOn w:val="Normal"/>
    <w:rsid w:val="004630A3"/>
    <w:pPr>
      <w:spacing w:before="100" w:beforeAutospacing="1" w:after="100" w:afterAutospacing="1"/>
    </w:pPr>
    <w:rPr>
      <w:rFonts w:ascii="PMingLiU" w:hAnsi="PMingLiU" w:cs="PMingLiU"/>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36659">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14415188">
      <w:bodyDiv w:val="1"/>
      <w:marLeft w:val="0"/>
      <w:marRight w:val="0"/>
      <w:marTop w:val="0"/>
      <w:marBottom w:val="0"/>
      <w:divBdr>
        <w:top w:val="none" w:sz="0" w:space="0" w:color="auto"/>
        <w:left w:val="none" w:sz="0" w:space="0" w:color="auto"/>
        <w:bottom w:val="none" w:sz="0" w:space="0" w:color="auto"/>
        <w:right w:val="none" w:sz="0" w:space="0" w:color="auto"/>
      </w:divBdr>
    </w:div>
    <w:div w:id="2072993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7837668" TargetMode="External"/><Relationship Id="rId13" Type="http://schemas.openxmlformats.org/officeDocument/2006/relationships/hyperlink" Target="mailto:gofuchan@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rry.chun.yen.lee@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06631038@ntu.edu.t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ger81425@gmail.com" TargetMode="External"/><Relationship Id="rId4" Type="http://schemas.openxmlformats.org/officeDocument/2006/relationships/settings" Target="settings.xml"/><Relationship Id="rId9" Type="http://schemas.openxmlformats.org/officeDocument/2006/relationships/hyperlink" Target="mailto:hsunyichen@ntu.edu.t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format script colors">
      <a:dk1>
        <a:sysClr val="windowText" lastClr="000000"/>
      </a:dk1>
      <a:lt1>
        <a:sysClr val="window" lastClr="FFFFFF"/>
      </a:lt1>
      <a:dk2>
        <a:srgbClr val="1F497D"/>
      </a:dk2>
      <a:lt2>
        <a:srgbClr val="EEECE1"/>
      </a:lt2>
      <a:accent1>
        <a:srgbClr val="FF0066"/>
      </a:accent1>
      <a:accent2>
        <a:srgbClr val="6600FF"/>
      </a:accent2>
      <a:accent3>
        <a:srgbClr val="2F5496"/>
      </a:accent3>
      <a:accent4>
        <a:srgbClr val="0000FF"/>
      </a:accent4>
      <a:accent5>
        <a:srgbClr val="800080"/>
      </a:accent5>
      <a:accent6>
        <a:srgbClr val="00B0F0"/>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0E722-7C33-0948-978A-C34B7F8DE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2932</Words>
  <Characters>16716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19609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Maja Fiket</cp:lastModifiedBy>
  <cp:revision>3</cp:revision>
  <dcterms:created xsi:type="dcterms:W3CDTF">2018-11-01T10:31:00Z</dcterms:created>
  <dcterms:modified xsi:type="dcterms:W3CDTF">2018-11-01T18:58:00Z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