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02D71" w14:textId="77777777" w:rsidR="00AC0F2C" w:rsidRDefault="00F00386" w:rsidP="00F00386">
      <w:pPr>
        <w:rPr>
          <w:rFonts w:ascii="Tahoma" w:eastAsia="Times New Roman" w:hAnsi="Tahoma" w:cs="Tahoma"/>
          <w:color w:val="212121"/>
          <w:sz w:val="23"/>
          <w:szCs w:val="23"/>
        </w:rPr>
      </w:pPr>
      <w:r w:rsidRPr="00547D18">
        <w:rPr>
          <w:rFonts w:ascii="Tahoma" w:eastAsia="Times New Roman" w:hAnsi="Tahoma" w:cs="Tahoma"/>
          <w:b/>
          <w:bCs/>
          <w:color w:val="212121"/>
          <w:sz w:val="23"/>
          <w:szCs w:val="23"/>
        </w:rPr>
        <w:t>Editorial comments:</w:t>
      </w:r>
      <w:r w:rsidRPr="00547D18">
        <w:rPr>
          <w:rFonts w:ascii="Tahoma" w:eastAsia="Times New Roman" w:hAnsi="Tahoma" w:cs="Tahoma"/>
          <w:color w:val="212121"/>
          <w:sz w:val="23"/>
          <w:szCs w:val="23"/>
        </w:rPr>
        <w:br/>
        <w:t>Changes to be made by the Author(s):</w:t>
      </w:r>
      <w:r w:rsidRPr="00547D18">
        <w:rPr>
          <w:rFonts w:ascii="Tahoma" w:eastAsia="Times New Roman" w:hAnsi="Tahoma" w:cs="Tahoma"/>
          <w:color w:val="212121"/>
          <w:sz w:val="23"/>
          <w:szCs w:val="23"/>
        </w:rPr>
        <w:br/>
        <w:t>1. Please take this opportunity to thoroughly proofread the manuscript to ensure that there are no spelling or grammar issues. The </w:t>
      </w:r>
      <w:proofErr w:type="spellStart"/>
      <w:r w:rsidRPr="00547D18">
        <w:rPr>
          <w:rFonts w:ascii="Tahoma" w:eastAsia="Times New Roman" w:hAnsi="Tahoma" w:cs="Tahoma"/>
          <w:color w:val="212121"/>
          <w:sz w:val="23"/>
          <w:szCs w:val="23"/>
          <w:shd w:val="clear" w:color="auto" w:fill="FFEE94"/>
        </w:rPr>
        <w:t>JoVE</w:t>
      </w:r>
      <w:proofErr w:type="spellEnd"/>
      <w:r w:rsidRPr="00547D18">
        <w:rPr>
          <w:rFonts w:ascii="Tahoma" w:eastAsia="Times New Roman" w:hAnsi="Tahoma" w:cs="Tahoma"/>
          <w:color w:val="212121"/>
          <w:sz w:val="23"/>
          <w:szCs w:val="23"/>
        </w:rPr>
        <w:t> editor will not copy-edit your manuscript and any errors in the submitted revision may be present in the published version.</w:t>
      </w:r>
    </w:p>
    <w:p w14:paraId="577C3C0A" w14:textId="77777777" w:rsidR="00AC0F2C" w:rsidRDefault="00AC0F2C" w:rsidP="00F00386">
      <w:pPr>
        <w:rPr>
          <w:rFonts w:ascii="Tahoma" w:eastAsia="Times New Roman" w:hAnsi="Tahoma" w:cs="Tahoma"/>
          <w:color w:val="212121"/>
          <w:sz w:val="23"/>
          <w:szCs w:val="23"/>
        </w:rPr>
      </w:pPr>
    </w:p>
    <w:p w14:paraId="54182C5D" w14:textId="77777777" w:rsidR="00AC0F2C" w:rsidRPr="00AC0F2C" w:rsidRDefault="00AC0F2C" w:rsidP="00F00386">
      <w:pPr>
        <w:rPr>
          <w:rFonts w:ascii="Tahoma" w:eastAsia="Times New Roman" w:hAnsi="Tahoma" w:cs="Tahoma"/>
          <w:i/>
          <w:color w:val="212121"/>
          <w:sz w:val="23"/>
          <w:szCs w:val="23"/>
        </w:rPr>
      </w:pPr>
      <w:r>
        <w:rPr>
          <w:rFonts w:ascii="Tahoma" w:eastAsia="Times New Roman" w:hAnsi="Tahoma" w:cs="Tahoma"/>
          <w:i/>
          <w:color w:val="212121"/>
          <w:sz w:val="23"/>
          <w:szCs w:val="23"/>
        </w:rPr>
        <w:t>Author response: We have reviewed the manuscript for spelling and grammar issues.</w:t>
      </w:r>
    </w:p>
    <w:p w14:paraId="3E6AD8BB" w14:textId="77777777" w:rsidR="00AC0F2C"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2. Please check either Standard Access or Open Access in the Author License Agreement (ALA) form. Please then scan and upload the form to your Editorial Manager account.</w:t>
      </w:r>
    </w:p>
    <w:p w14:paraId="24095BD2" w14:textId="77777777" w:rsidR="00AC0F2C" w:rsidRDefault="00AC0F2C" w:rsidP="00F00386">
      <w:pPr>
        <w:rPr>
          <w:rFonts w:ascii="Tahoma" w:eastAsia="Times New Roman" w:hAnsi="Tahoma" w:cs="Tahoma"/>
          <w:color w:val="212121"/>
          <w:sz w:val="23"/>
          <w:szCs w:val="23"/>
        </w:rPr>
      </w:pPr>
    </w:p>
    <w:p w14:paraId="1614519F" w14:textId="77777777" w:rsidR="00AC0F2C" w:rsidRPr="00AC0F2C" w:rsidRDefault="00AC0F2C" w:rsidP="00F00386">
      <w:pPr>
        <w:rPr>
          <w:rFonts w:ascii="Tahoma" w:eastAsia="Times New Roman" w:hAnsi="Tahoma" w:cs="Tahoma"/>
          <w:i/>
          <w:color w:val="212121"/>
          <w:sz w:val="23"/>
          <w:szCs w:val="23"/>
        </w:rPr>
      </w:pPr>
      <w:r>
        <w:rPr>
          <w:rFonts w:ascii="Tahoma" w:eastAsia="Times New Roman" w:hAnsi="Tahoma" w:cs="Tahoma"/>
          <w:i/>
          <w:color w:val="212121"/>
          <w:sz w:val="23"/>
          <w:szCs w:val="23"/>
        </w:rPr>
        <w:t>Author response: We have re-uploaded the Author License Agreement</w:t>
      </w:r>
      <w:r w:rsidR="00D3065E">
        <w:rPr>
          <w:rFonts w:ascii="Tahoma" w:eastAsia="Times New Roman" w:hAnsi="Tahoma" w:cs="Tahoma"/>
          <w:i/>
          <w:color w:val="212121"/>
          <w:sz w:val="23"/>
          <w:szCs w:val="23"/>
        </w:rPr>
        <w:t xml:space="preserve"> and checked “Standard Access”.</w:t>
      </w:r>
    </w:p>
    <w:p w14:paraId="248BFB6F" w14:textId="77777777" w:rsidR="00D3065E"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3. Please revise lines 217-222 to avoid previously published text.</w:t>
      </w:r>
    </w:p>
    <w:p w14:paraId="29398D6B" w14:textId="77777777" w:rsidR="00D3065E" w:rsidRDefault="00D3065E" w:rsidP="00F00386">
      <w:pPr>
        <w:rPr>
          <w:rFonts w:ascii="Tahoma" w:eastAsia="Times New Roman" w:hAnsi="Tahoma" w:cs="Tahoma"/>
          <w:color w:val="212121"/>
          <w:sz w:val="23"/>
          <w:szCs w:val="23"/>
        </w:rPr>
      </w:pPr>
    </w:p>
    <w:p w14:paraId="1FF30F46" w14:textId="77777777" w:rsidR="00D3065E" w:rsidRPr="00E662E2" w:rsidRDefault="00E662E2" w:rsidP="00F00386">
      <w:pPr>
        <w:rPr>
          <w:rFonts w:ascii="Tahoma" w:eastAsia="Times New Roman" w:hAnsi="Tahoma" w:cs="Tahoma"/>
          <w:i/>
          <w:color w:val="212121"/>
          <w:sz w:val="23"/>
          <w:szCs w:val="23"/>
        </w:rPr>
      </w:pPr>
      <w:r>
        <w:rPr>
          <w:rFonts w:ascii="Tahoma" w:eastAsia="Times New Roman" w:hAnsi="Tahoma" w:cs="Tahoma"/>
          <w:i/>
          <w:color w:val="212121"/>
          <w:sz w:val="23"/>
          <w:szCs w:val="23"/>
        </w:rPr>
        <w:t xml:space="preserve">Author response: </w:t>
      </w:r>
      <w:r w:rsidR="0091091F">
        <w:rPr>
          <w:rFonts w:ascii="Tahoma" w:eastAsia="Times New Roman" w:hAnsi="Tahoma" w:cs="Tahoma"/>
          <w:i/>
          <w:color w:val="212121"/>
          <w:sz w:val="23"/>
          <w:szCs w:val="23"/>
        </w:rPr>
        <w:t>We have revised lines 217-222 to avoid any redundancy from previously published text.</w:t>
      </w:r>
    </w:p>
    <w:p w14:paraId="4A9DBC42" w14:textId="77777777" w:rsidR="0091091F"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4. Figure 2: Please include a space between the number and its unit (37 °C).</w:t>
      </w:r>
    </w:p>
    <w:p w14:paraId="204C02ED" w14:textId="77777777" w:rsidR="0091091F" w:rsidRDefault="0091091F" w:rsidP="00F00386">
      <w:pPr>
        <w:rPr>
          <w:rFonts w:ascii="Tahoma" w:eastAsia="Times New Roman" w:hAnsi="Tahoma" w:cs="Tahoma"/>
          <w:color w:val="212121"/>
          <w:sz w:val="23"/>
          <w:szCs w:val="23"/>
        </w:rPr>
      </w:pPr>
    </w:p>
    <w:p w14:paraId="1F18F47F" w14:textId="77777777" w:rsidR="0091091F" w:rsidRPr="0091091F" w:rsidRDefault="0091091F" w:rsidP="00F00386">
      <w:pPr>
        <w:rPr>
          <w:rFonts w:ascii="Tahoma" w:eastAsia="Times New Roman" w:hAnsi="Tahoma" w:cs="Tahoma"/>
          <w:i/>
          <w:color w:val="212121"/>
          <w:sz w:val="23"/>
          <w:szCs w:val="23"/>
        </w:rPr>
      </w:pPr>
      <w:r>
        <w:rPr>
          <w:rFonts w:ascii="Tahoma" w:eastAsia="Times New Roman" w:hAnsi="Tahoma" w:cs="Tahoma"/>
          <w:i/>
          <w:color w:val="212121"/>
          <w:sz w:val="23"/>
          <w:szCs w:val="23"/>
        </w:rPr>
        <w:t>Author response: We have included a space between the number and its unit.</w:t>
      </w:r>
    </w:p>
    <w:p w14:paraId="1B688108" w14:textId="77777777" w:rsidR="0091091F" w:rsidRDefault="00F00386" w:rsidP="00F00386">
      <w:pPr>
        <w:rPr>
          <w:rFonts w:ascii="Tahoma" w:eastAsia="Times New Roman" w:hAnsi="Tahoma" w:cs="Tahoma"/>
          <w:color w:val="212121"/>
          <w:sz w:val="23"/>
          <w:szCs w:val="23"/>
        </w:rPr>
      </w:pPr>
      <w:r w:rsidRPr="00547D18">
        <w:rPr>
          <w:rFonts w:ascii="PMingLiU" w:eastAsia="PMingLiU" w:hAnsi="PMingLiU" w:cs="PMingLiU"/>
          <w:color w:val="212121"/>
          <w:sz w:val="23"/>
          <w:szCs w:val="23"/>
        </w:rPr>
        <w:br/>
      </w:r>
      <w:r w:rsidRPr="00547D18">
        <w:rPr>
          <w:rFonts w:ascii="Tahoma" w:eastAsia="Times New Roman" w:hAnsi="Tahoma" w:cs="Tahoma"/>
          <w:color w:val="212121"/>
          <w:sz w:val="23"/>
          <w:szCs w:val="23"/>
        </w:rPr>
        <w:t>5. Please shorten the title if possible.</w:t>
      </w:r>
    </w:p>
    <w:p w14:paraId="132AE208" w14:textId="77777777" w:rsidR="0091091F" w:rsidRDefault="0091091F" w:rsidP="00F00386">
      <w:pPr>
        <w:rPr>
          <w:rFonts w:ascii="Tahoma" w:eastAsia="Times New Roman" w:hAnsi="Tahoma" w:cs="Tahoma"/>
          <w:color w:val="212121"/>
          <w:sz w:val="23"/>
          <w:szCs w:val="23"/>
        </w:rPr>
      </w:pPr>
    </w:p>
    <w:p w14:paraId="6F2E0360" w14:textId="4162F948" w:rsidR="0091091F" w:rsidRPr="0091091F" w:rsidRDefault="0091091F" w:rsidP="00F00386">
      <w:pPr>
        <w:rPr>
          <w:rFonts w:ascii="Tahoma" w:eastAsia="Times New Roman" w:hAnsi="Tahoma" w:cs="Tahoma"/>
          <w:i/>
          <w:color w:val="212121"/>
          <w:sz w:val="23"/>
          <w:szCs w:val="23"/>
        </w:rPr>
      </w:pPr>
      <w:r w:rsidRPr="00E870E4">
        <w:rPr>
          <w:rFonts w:ascii="Tahoma" w:eastAsia="Times New Roman" w:hAnsi="Tahoma" w:cs="Tahoma"/>
          <w:i/>
          <w:color w:val="212121"/>
          <w:sz w:val="23"/>
          <w:szCs w:val="23"/>
        </w:rPr>
        <w:t>Author response</w:t>
      </w:r>
      <w:r>
        <w:rPr>
          <w:rFonts w:ascii="Tahoma" w:eastAsia="Times New Roman" w:hAnsi="Tahoma" w:cs="Tahoma"/>
          <w:i/>
          <w:color w:val="212121"/>
          <w:sz w:val="23"/>
          <w:szCs w:val="23"/>
        </w:rPr>
        <w:t xml:space="preserve">: </w:t>
      </w:r>
      <w:r w:rsidR="00E870E4">
        <w:rPr>
          <w:rFonts w:ascii="Tahoma" w:eastAsia="Times New Roman" w:hAnsi="Tahoma" w:cs="Tahoma"/>
          <w:i/>
          <w:color w:val="212121"/>
          <w:sz w:val="23"/>
          <w:szCs w:val="23"/>
        </w:rPr>
        <w:t xml:space="preserve">Thank you for the suggestion. </w:t>
      </w:r>
      <w:r w:rsidR="00D74242">
        <w:rPr>
          <w:rFonts w:ascii="Tahoma" w:eastAsia="Times New Roman" w:hAnsi="Tahoma" w:cs="Tahoma"/>
          <w:i/>
          <w:color w:val="212121"/>
          <w:sz w:val="23"/>
          <w:szCs w:val="23"/>
        </w:rPr>
        <w:t xml:space="preserve">We </w:t>
      </w:r>
      <w:r w:rsidR="00E870E4">
        <w:rPr>
          <w:rFonts w:ascii="Tahoma" w:eastAsia="Times New Roman" w:hAnsi="Tahoma" w:cs="Tahoma"/>
          <w:i/>
          <w:color w:val="212121"/>
          <w:sz w:val="23"/>
          <w:szCs w:val="23"/>
        </w:rPr>
        <w:t>were unable to convey the essence of our protocol with a shorter title.</w:t>
      </w:r>
    </w:p>
    <w:p w14:paraId="53447C19" w14:textId="77777777" w:rsidR="0091091F" w:rsidRDefault="00F00386" w:rsidP="00F00386">
      <w:pPr>
        <w:rPr>
          <w:rFonts w:ascii="Tahoma" w:eastAsia="Times New Roman" w:hAnsi="Tahoma" w:cs="Tahoma"/>
          <w:color w:val="212121"/>
          <w:sz w:val="23"/>
          <w:szCs w:val="23"/>
        </w:rPr>
      </w:pPr>
      <w:r w:rsidRPr="00547D18">
        <w:rPr>
          <w:rFonts w:ascii="PMingLiU" w:eastAsia="PMingLiU" w:hAnsi="PMingLiU" w:cs="PMingLiU"/>
          <w:color w:val="212121"/>
          <w:sz w:val="23"/>
          <w:szCs w:val="23"/>
        </w:rPr>
        <w:br/>
      </w:r>
      <w:r w:rsidRPr="00547D18">
        <w:rPr>
          <w:rFonts w:ascii="Tahoma" w:eastAsia="Times New Roman" w:hAnsi="Tahoma" w:cs="Tahoma"/>
          <w:color w:val="212121"/>
          <w:sz w:val="23"/>
          <w:szCs w:val="23"/>
        </w:rPr>
        <w:t>6. Please define all abbreviations before use (RCF, etc.).</w:t>
      </w:r>
    </w:p>
    <w:p w14:paraId="0559BF99" w14:textId="77777777" w:rsidR="0091091F" w:rsidRDefault="0091091F" w:rsidP="00F00386">
      <w:pPr>
        <w:rPr>
          <w:rFonts w:ascii="Tahoma" w:eastAsia="Times New Roman" w:hAnsi="Tahoma" w:cs="Tahoma"/>
          <w:color w:val="212121"/>
          <w:sz w:val="23"/>
          <w:szCs w:val="23"/>
        </w:rPr>
      </w:pPr>
    </w:p>
    <w:p w14:paraId="5F18155D" w14:textId="77777777" w:rsidR="0091091F" w:rsidRPr="0091091F" w:rsidRDefault="0091091F" w:rsidP="00F00386">
      <w:pPr>
        <w:rPr>
          <w:rFonts w:ascii="Tahoma" w:eastAsia="Times New Roman" w:hAnsi="Tahoma" w:cs="Tahoma"/>
          <w:i/>
          <w:color w:val="212121"/>
          <w:sz w:val="23"/>
          <w:szCs w:val="23"/>
        </w:rPr>
      </w:pPr>
      <w:r>
        <w:rPr>
          <w:rFonts w:ascii="Tahoma" w:eastAsia="Times New Roman" w:hAnsi="Tahoma" w:cs="Tahoma"/>
          <w:i/>
          <w:color w:val="212121"/>
          <w:sz w:val="23"/>
          <w:szCs w:val="23"/>
        </w:rPr>
        <w:t>Author response: We have reviewed the manuscript for abbreviations and defined all abbreviations before use.</w:t>
      </w:r>
    </w:p>
    <w:p w14:paraId="39F8873F" w14:textId="77777777" w:rsidR="0091091F"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7. Please use SI abbreviations for all units: L, mL, µL, h, min, s, etc.</w:t>
      </w:r>
    </w:p>
    <w:p w14:paraId="0E695C66" w14:textId="77777777" w:rsidR="0091091F" w:rsidRDefault="0091091F" w:rsidP="00F00386">
      <w:pPr>
        <w:rPr>
          <w:rFonts w:ascii="Tahoma" w:eastAsia="Times New Roman" w:hAnsi="Tahoma" w:cs="Tahoma"/>
          <w:color w:val="212121"/>
          <w:sz w:val="23"/>
          <w:szCs w:val="23"/>
        </w:rPr>
      </w:pPr>
    </w:p>
    <w:p w14:paraId="7B0A66BB" w14:textId="77777777" w:rsidR="0091091F" w:rsidRPr="0091091F" w:rsidRDefault="0091091F" w:rsidP="00F00386">
      <w:pPr>
        <w:rPr>
          <w:rFonts w:ascii="Tahoma" w:eastAsia="Times New Roman" w:hAnsi="Tahoma" w:cs="Tahoma"/>
          <w:i/>
          <w:color w:val="212121"/>
          <w:sz w:val="23"/>
          <w:szCs w:val="23"/>
        </w:rPr>
      </w:pPr>
      <w:r>
        <w:rPr>
          <w:rFonts w:ascii="Tahoma" w:eastAsia="Times New Roman" w:hAnsi="Tahoma" w:cs="Tahoma"/>
          <w:i/>
          <w:color w:val="212121"/>
          <w:sz w:val="23"/>
          <w:szCs w:val="23"/>
        </w:rPr>
        <w:t>Author response: We have revised the manuscript to use SI abbreviations for all units.</w:t>
      </w:r>
    </w:p>
    <w:p w14:paraId="5913FE2E" w14:textId="77777777" w:rsidR="0091091F" w:rsidRDefault="00F00386" w:rsidP="00F00386">
      <w:pPr>
        <w:rPr>
          <w:rFonts w:ascii="Tahoma" w:eastAsia="Times New Roman" w:hAnsi="Tahoma" w:cs="Tahoma"/>
          <w:color w:val="212121"/>
          <w:sz w:val="23"/>
          <w:szCs w:val="23"/>
        </w:rPr>
      </w:pPr>
      <w:r w:rsidRPr="00547D18">
        <w:rPr>
          <w:rFonts w:ascii="PMingLiU" w:eastAsia="PMingLiU" w:hAnsi="PMingLiU" w:cs="PMingLiU"/>
          <w:color w:val="212121"/>
          <w:sz w:val="23"/>
          <w:szCs w:val="23"/>
        </w:rPr>
        <w:br/>
      </w:r>
      <w:r w:rsidRPr="00547D18">
        <w:rPr>
          <w:rFonts w:ascii="Tahoma" w:eastAsia="Times New Roman" w:hAnsi="Tahoma" w:cs="Tahoma"/>
          <w:color w:val="212121"/>
          <w:sz w:val="23"/>
          <w:szCs w:val="23"/>
        </w:rPr>
        <w:t>8. Please include a space between all numbers and their corresponding units: 15 mL, 37 °C, 60 s; etc.</w:t>
      </w:r>
    </w:p>
    <w:p w14:paraId="6F0B1A6D" w14:textId="77777777" w:rsidR="0091091F" w:rsidRDefault="0091091F" w:rsidP="00F00386">
      <w:pPr>
        <w:rPr>
          <w:rFonts w:ascii="Tahoma" w:eastAsia="Times New Roman" w:hAnsi="Tahoma" w:cs="Tahoma"/>
          <w:color w:val="212121"/>
          <w:sz w:val="23"/>
          <w:szCs w:val="23"/>
        </w:rPr>
      </w:pPr>
    </w:p>
    <w:p w14:paraId="1801C122" w14:textId="77777777" w:rsidR="0091091F" w:rsidRPr="0091091F" w:rsidRDefault="0091091F" w:rsidP="00F00386">
      <w:pPr>
        <w:rPr>
          <w:rFonts w:ascii="Tahoma" w:eastAsia="Times New Roman" w:hAnsi="Tahoma" w:cs="Tahoma"/>
          <w:i/>
          <w:color w:val="212121"/>
          <w:sz w:val="23"/>
          <w:szCs w:val="23"/>
        </w:rPr>
      </w:pPr>
      <w:r>
        <w:rPr>
          <w:rFonts w:ascii="Tahoma" w:eastAsia="Times New Roman" w:hAnsi="Tahoma" w:cs="Tahoma"/>
          <w:i/>
          <w:color w:val="212121"/>
          <w:sz w:val="23"/>
          <w:szCs w:val="23"/>
        </w:rPr>
        <w:t>Author response: We have rev</w:t>
      </w:r>
      <w:r w:rsidR="003F772B">
        <w:rPr>
          <w:rFonts w:ascii="Tahoma" w:eastAsia="Times New Roman" w:hAnsi="Tahoma" w:cs="Tahoma"/>
          <w:i/>
          <w:color w:val="212121"/>
          <w:sz w:val="23"/>
          <w:szCs w:val="23"/>
        </w:rPr>
        <w:t>iewed the manuscript and included a space between all numbers and their corresponding units.</w:t>
      </w:r>
    </w:p>
    <w:p w14:paraId="165B00CF" w14:textId="77777777" w:rsidR="003F772B" w:rsidRDefault="00F00386" w:rsidP="00F00386">
      <w:pPr>
        <w:rPr>
          <w:rFonts w:ascii="Tahoma" w:eastAsia="Times New Roman" w:hAnsi="Tahoma" w:cs="Tahoma"/>
          <w:color w:val="212121"/>
          <w:sz w:val="23"/>
          <w:szCs w:val="23"/>
        </w:rPr>
      </w:pPr>
      <w:r w:rsidRPr="00547D18">
        <w:rPr>
          <w:rFonts w:ascii="PMingLiU" w:eastAsia="PMingLiU" w:hAnsi="PMingLiU" w:cs="PMingLiU"/>
          <w:color w:val="212121"/>
          <w:sz w:val="23"/>
          <w:szCs w:val="23"/>
        </w:rPr>
        <w:br/>
      </w:r>
      <w:r w:rsidRPr="00547D18">
        <w:rPr>
          <w:rFonts w:ascii="Tahoma" w:eastAsia="Times New Roman" w:hAnsi="Tahoma" w:cs="Tahoma"/>
          <w:color w:val="212121"/>
          <w:sz w:val="23"/>
          <w:szCs w:val="23"/>
        </w:rPr>
        <w:t>9. Please adjust the numbering of the Protocol to follow the </w:t>
      </w:r>
      <w:proofErr w:type="spellStart"/>
      <w:r w:rsidRPr="00547D18">
        <w:rPr>
          <w:rFonts w:ascii="Tahoma" w:eastAsia="Times New Roman" w:hAnsi="Tahoma" w:cs="Tahoma"/>
          <w:color w:val="212121"/>
          <w:sz w:val="23"/>
          <w:szCs w:val="23"/>
          <w:shd w:val="clear" w:color="auto" w:fill="FFEE94"/>
        </w:rPr>
        <w:t>JoVE</w:t>
      </w:r>
      <w:proofErr w:type="spellEnd"/>
      <w:r w:rsidRPr="00547D18">
        <w:rPr>
          <w:rFonts w:ascii="Tahoma" w:eastAsia="Times New Roman" w:hAnsi="Tahoma" w:cs="Tahoma"/>
          <w:color w:val="212121"/>
          <w:sz w:val="23"/>
          <w:szCs w:val="23"/>
        </w:rPr>
        <w:t> Instructions for Authors. For example, 1 should be followed by 1.1 and then 1.1.1 and 1.1.2 if necessary. Please refrain from using bullets, dashes, or indentations.</w:t>
      </w:r>
    </w:p>
    <w:p w14:paraId="3C3AB54E" w14:textId="77777777" w:rsidR="003F772B" w:rsidRDefault="003F772B" w:rsidP="00F00386">
      <w:pPr>
        <w:rPr>
          <w:rFonts w:ascii="Tahoma" w:eastAsia="Times New Roman" w:hAnsi="Tahoma" w:cs="Tahoma"/>
          <w:color w:val="212121"/>
          <w:sz w:val="23"/>
          <w:szCs w:val="23"/>
        </w:rPr>
      </w:pPr>
    </w:p>
    <w:p w14:paraId="334A3C57" w14:textId="77777777" w:rsidR="003F772B" w:rsidRPr="003F772B" w:rsidRDefault="003F772B" w:rsidP="00F00386">
      <w:pPr>
        <w:rPr>
          <w:rFonts w:ascii="Tahoma" w:eastAsia="Times New Roman" w:hAnsi="Tahoma" w:cs="Tahoma"/>
          <w:i/>
          <w:color w:val="212121"/>
          <w:sz w:val="23"/>
          <w:szCs w:val="23"/>
        </w:rPr>
      </w:pPr>
      <w:r>
        <w:rPr>
          <w:rFonts w:ascii="Tahoma" w:eastAsia="Times New Roman" w:hAnsi="Tahoma" w:cs="Tahoma"/>
          <w:i/>
          <w:color w:val="212121"/>
          <w:sz w:val="23"/>
          <w:szCs w:val="23"/>
        </w:rPr>
        <w:t xml:space="preserve">Author response: We have adjusted the number of the Protocol to follow the </w:t>
      </w:r>
      <w:proofErr w:type="spellStart"/>
      <w:r>
        <w:rPr>
          <w:rFonts w:ascii="Tahoma" w:eastAsia="Times New Roman" w:hAnsi="Tahoma" w:cs="Tahoma"/>
          <w:i/>
          <w:color w:val="212121"/>
          <w:sz w:val="23"/>
          <w:szCs w:val="23"/>
        </w:rPr>
        <w:t>JoVE</w:t>
      </w:r>
      <w:proofErr w:type="spellEnd"/>
      <w:r>
        <w:rPr>
          <w:rFonts w:ascii="Tahoma" w:eastAsia="Times New Roman" w:hAnsi="Tahoma" w:cs="Tahoma"/>
          <w:i/>
          <w:color w:val="212121"/>
          <w:sz w:val="23"/>
          <w:szCs w:val="23"/>
        </w:rPr>
        <w:t xml:space="preserve"> Instructions for Authors.</w:t>
      </w:r>
    </w:p>
    <w:p w14:paraId="41F9A8A0" w14:textId="77777777" w:rsidR="003F772B"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 xml:space="preserve">10. Please remove all commercial language from your manuscript and use generic terms instead. All commercial products should be sufficiently referenced in the Table of Materials and Reagents. For example: CutSmart, </w:t>
      </w:r>
      <w:proofErr w:type="spellStart"/>
      <w:r w:rsidRPr="00547D18">
        <w:rPr>
          <w:rFonts w:ascii="Tahoma" w:eastAsia="Times New Roman" w:hAnsi="Tahoma" w:cs="Tahoma"/>
          <w:color w:val="212121"/>
          <w:sz w:val="23"/>
          <w:szCs w:val="23"/>
        </w:rPr>
        <w:t>MEGAclear</w:t>
      </w:r>
      <w:proofErr w:type="spellEnd"/>
      <w:r w:rsidRPr="00547D18">
        <w:rPr>
          <w:rFonts w:ascii="Tahoma" w:eastAsia="Times New Roman" w:hAnsi="Tahoma" w:cs="Tahoma"/>
          <w:color w:val="212121"/>
          <w:sz w:val="23"/>
          <w:szCs w:val="23"/>
        </w:rPr>
        <w:t xml:space="preserve">, </w:t>
      </w:r>
      <w:proofErr w:type="spellStart"/>
      <w:r w:rsidRPr="00547D18">
        <w:rPr>
          <w:rFonts w:ascii="Tahoma" w:eastAsia="Times New Roman" w:hAnsi="Tahoma" w:cs="Tahoma"/>
          <w:color w:val="212121"/>
          <w:sz w:val="23"/>
          <w:szCs w:val="23"/>
        </w:rPr>
        <w:t>Promega</w:t>
      </w:r>
      <w:proofErr w:type="spellEnd"/>
      <w:r w:rsidRPr="00547D18">
        <w:rPr>
          <w:rFonts w:ascii="Tahoma" w:eastAsia="Times New Roman" w:hAnsi="Tahoma" w:cs="Tahoma"/>
          <w:color w:val="212121"/>
          <w:sz w:val="23"/>
          <w:szCs w:val="23"/>
        </w:rPr>
        <w:t xml:space="preserve">, </w:t>
      </w:r>
      <w:proofErr w:type="spellStart"/>
      <w:r w:rsidRPr="00547D18">
        <w:rPr>
          <w:rFonts w:ascii="Tahoma" w:eastAsia="Times New Roman" w:hAnsi="Tahoma" w:cs="Tahoma"/>
          <w:color w:val="212121"/>
          <w:sz w:val="23"/>
          <w:szCs w:val="23"/>
        </w:rPr>
        <w:t>Ambion</w:t>
      </w:r>
      <w:proofErr w:type="spellEnd"/>
      <w:r w:rsidRPr="00547D18">
        <w:rPr>
          <w:rFonts w:ascii="Tahoma" w:eastAsia="Times New Roman" w:hAnsi="Tahoma" w:cs="Tahoma"/>
          <w:color w:val="212121"/>
          <w:sz w:val="23"/>
          <w:szCs w:val="23"/>
        </w:rPr>
        <w:t xml:space="preserve">, AM1340, Sigma-Aldrich, </w:t>
      </w:r>
      <w:proofErr w:type="spellStart"/>
      <w:r w:rsidRPr="00547D18">
        <w:rPr>
          <w:rFonts w:ascii="Tahoma" w:eastAsia="Times New Roman" w:hAnsi="Tahoma" w:cs="Tahoma"/>
          <w:color w:val="212121"/>
          <w:sz w:val="23"/>
          <w:szCs w:val="23"/>
        </w:rPr>
        <w:t>Dharmacon</w:t>
      </w:r>
      <w:proofErr w:type="spellEnd"/>
      <w:r w:rsidRPr="00547D18">
        <w:rPr>
          <w:rFonts w:ascii="Tahoma" w:eastAsia="Times New Roman" w:hAnsi="Tahoma" w:cs="Tahoma"/>
          <w:color w:val="212121"/>
          <w:sz w:val="23"/>
          <w:szCs w:val="23"/>
        </w:rPr>
        <w:t xml:space="preserve">, Darwin Chambers Company, </w:t>
      </w:r>
      <w:proofErr w:type="spellStart"/>
      <w:r w:rsidRPr="00547D18">
        <w:rPr>
          <w:rFonts w:ascii="Tahoma" w:eastAsia="Times New Roman" w:hAnsi="Tahoma" w:cs="Tahoma"/>
          <w:color w:val="212121"/>
          <w:sz w:val="23"/>
          <w:szCs w:val="23"/>
        </w:rPr>
        <w:t>Qiagen</w:t>
      </w:r>
      <w:proofErr w:type="spellEnd"/>
      <w:r w:rsidRPr="00547D18">
        <w:rPr>
          <w:rFonts w:ascii="Tahoma" w:eastAsia="Times New Roman" w:hAnsi="Tahoma" w:cs="Tahoma"/>
          <w:color w:val="212121"/>
          <w:sz w:val="23"/>
          <w:szCs w:val="23"/>
        </w:rPr>
        <w:t xml:space="preserve">, </w:t>
      </w:r>
      <w:proofErr w:type="spellStart"/>
      <w:r w:rsidRPr="00547D18">
        <w:rPr>
          <w:rFonts w:ascii="Tahoma" w:eastAsia="Times New Roman" w:hAnsi="Tahoma" w:cs="Tahoma"/>
          <w:color w:val="212121"/>
          <w:sz w:val="23"/>
          <w:szCs w:val="23"/>
        </w:rPr>
        <w:t>QIAshredder</w:t>
      </w:r>
      <w:proofErr w:type="spellEnd"/>
      <w:r w:rsidRPr="00547D18">
        <w:rPr>
          <w:rFonts w:ascii="Tahoma" w:eastAsia="Times New Roman" w:hAnsi="Tahoma" w:cs="Tahoma"/>
          <w:color w:val="212121"/>
          <w:sz w:val="23"/>
          <w:szCs w:val="23"/>
        </w:rPr>
        <w:t>, etc.</w:t>
      </w:r>
    </w:p>
    <w:p w14:paraId="21C6E5DB" w14:textId="77777777" w:rsidR="003F772B" w:rsidRDefault="003F772B" w:rsidP="00F00386">
      <w:pPr>
        <w:rPr>
          <w:rFonts w:ascii="Tahoma" w:eastAsia="Times New Roman" w:hAnsi="Tahoma" w:cs="Tahoma"/>
          <w:color w:val="212121"/>
          <w:sz w:val="23"/>
          <w:szCs w:val="23"/>
        </w:rPr>
      </w:pPr>
    </w:p>
    <w:p w14:paraId="666CD354" w14:textId="77777777" w:rsidR="003F772B" w:rsidRPr="003F772B" w:rsidRDefault="003F772B" w:rsidP="00F00386">
      <w:pPr>
        <w:rPr>
          <w:rFonts w:ascii="Tahoma" w:eastAsia="Times New Roman" w:hAnsi="Tahoma" w:cs="Tahoma"/>
          <w:i/>
          <w:color w:val="212121"/>
          <w:sz w:val="23"/>
          <w:szCs w:val="23"/>
        </w:rPr>
      </w:pPr>
      <w:r>
        <w:rPr>
          <w:rFonts w:ascii="Tahoma" w:eastAsia="Times New Roman" w:hAnsi="Tahoma" w:cs="Tahoma"/>
          <w:i/>
          <w:color w:val="212121"/>
          <w:sz w:val="23"/>
          <w:szCs w:val="23"/>
        </w:rPr>
        <w:t>Author Response: We have revi</w:t>
      </w:r>
      <w:r w:rsidR="008E46DE">
        <w:rPr>
          <w:rFonts w:ascii="Tahoma" w:eastAsia="Times New Roman" w:hAnsi="Tahoma" w:cs="Tahoma"/>
          <w:i/>
          <w:color w:val="212121"/>
          <w:sz w:val="23"/>
          <w:szCs w:val="23"/>
        </w:rPr>
        <w:t>sed our manuscript to remove</w:t>
      </w:r>
      <w:r>
        <w:rPr>
          <w:rFonts w:ascii="Tahoma" w:eastAsia="Times New Roman" w:hAnsi="Tahoma" w:cs="Tahoma"/>
          <w:i/>
          <w:color w:val="212121"/>
          <w:sz w:val="23"/>
          <w:szCs w:val="23"/>
        </w:rPr>
        <w:t xml:space="preserve"> commercial language</w:t>
      </w:r>
      <w:r w:rsidR="008C1A34">
        <w:rPr>
          <w:rFonts w:ascii="Tahoma" w:eastAsia="Times New Roman" w:hAnsi="Tahoma" w:cs="Tahoma"/>
          <w:i/>
          <w:color w:val="212121"/>
          <w:sz w:val="23"/>
          <w:szCs w:val="23"/>
        </w:rPr>
        <w:t xml:space="preserve">. </w:t>
      </w:r>
      <w:r w:rsidR="007E4B28">
        <w:rPr>
          <w:rFonts w:ascii="Tahoma" w:eastAsia="Times New Roman" w:hAnsi="Tahoma" w:cs="Tahoma"/>
          <w:i/>
          <w:color w:val="212121"/>
          <w:sz w:val="23"/>
          <w:szCs w:val="23"/>
        </w:rPr>
        <w:t>In some situations, our protocol is based on specific commercial products. Wherever possible, g</w:t>
      </w:r>
      <w:r w:rsidR="008C1A34">
        <w:rPr>
          <w:rFonts w:ascii="Tahoma" w:eastAsia="Times New Roman" w:hAnsi="Tahoma" w:cs="Tahoma"/>
          <w:i/>
          <w:color w:val="212121"/>
          <w:sz w:val="23"/>
          <w:szCs w:val="23"/>
        </w:rPr>
        <w:t>eneric terms have been used instead and commercial products are reference</w:t>
      </w:r>
      <w:r w:rsidR="007E4B28">
        <w:rPr>
          <w:rFonts w:ascii="Tahoma" w:eastAsia="Times New Roman" w:hAnsi="Tahoma" w:cs="Tahoma"/>
          <w:i/>
          <w:color w:val="212121"/>
          <w:sz w:val="23"/>
          <w:szCs w:val="23"/>
        </w:rPr>
        <w:t>d</w:t>
      </w:r>
      <w:r w:rsidR="008C1A34">
        <w:rPr>
          <w:rFonts w:ascii="Tahoma" w:eastAsia="Times New Roman" w:hAnsi="Tahoma" w:cs="Tahoma"/>
          <w:i/>
          <w:color w:val="212121"/>
          <w:sz w:val="23"/>
          <w:szCs w:val="23"/>
        </w:rPr>
        <w:t xml:space="preserve"> in the Table of Materials.</w:t>
      </w:r>
    </w:p>
    <w:p w14:paraId="77F4365F" w14:textId="77777777" w:rsidR="00116F26"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11. Please revise the protocol text to avoid the use of any personal pronouns (e.g., "we", "you", "our" etc.).</w:t>
      </w:r>
    </w:p>
    <w:p w14:paraId="6ED6DA30" w14:textId="77777777" w:rsidR="00116F26" w:rsidRDefault="00116F26" w:rsidP="00F00386">
      <w:pPr>
        <w:rPr>
          <w:rFonts w:ascii="Tahoma" w:eastAsia="Times New Roman" w:hAnsi="Tahoma" w:cs="Tahoma"/>
          <w:color w:val="212121"/>
          <w:sz w:val="23"/>
          <w:szCs w:val="23"/>
        </w:rPr>
      </w:pPr>
    </w:p>
    <w:p w14:paraId="437D510F" w14:textId="77777777" w:rsidR="00116F26" w:rsidRPr="00116F26" w:rsidRDefault="00116F26" w:rsidP="00F00386">
      <w:pPr>
        <w:rPr>
          <w:rFonts w:ascii="Tahoma" w:eastAsia="Times New Roman" w:hAnsi="Tahoma" w:cs="Tahoma"/>
          <w:i/>
          <w:color w:val="212121"/>
          <w:sz w:val="23"/>
          <w:szCs w:val="23"/>
        </w:rPr>
      </w:pPr>
      <w:r>
        <w:rPr>
          <w:rFonts w:ascii="Tahoma" w:eastAsia="Times New Roman" w:hAnsi="Tahoma" w:cs="Tahoma"/>
          <w:i/>
          <w:color w:val="212121"/>
          <w:sz w:val="23"/>
          <w:szCs w:val="23"/>
        </w:rPr>
        <w:t>Author Response: We have removed personal pronouns.</w:t>
      </w:r>
    </w:p>
    <w:p w14:paraId="399B7C66" w14:textId="77777777" w:rsidR="00116F26"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12. Please revise the protocol so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1D0027A1" w14:textId="77777777" w:rsidR="00116F26" w:rsidRDefault="00116F26" w:rsidP="00F00386">
      <w:pPr>
        <w:rPr>
          <w:rFonts w:ascii="Tahoma" w:eastAsia="Times New Roman" w:hAnsi="Tahoma" w:cs="Tahoma"/>
          <w:color w:val="212121"/>
          <w:sz w:val="23"/>
          <w:szCs w:val="23"/>
        </w:rPr>
      </w:pPr>
    </w:p>
    <w:p w14:paraId="29FD0569" w14:textId="77777777" w:rsidR="00116F26" w:rsidRPr="00116F26" w:rsidRDefault="00116F26" w:rsidP="00F00386">
      <w:pPr>
        <w:rPr>
          <w:rFonts w:ascii="Tahoma" w:eastAsia="Times New Roman" w:hAnsi="Tahoma" w:cs="Tahoma"/>
          <w:i/>
          <w:color w:val="212121"/>
          <w:sz w:val="23"/>
          <w:szCs w:val="23"/>
        </w:rPr>
      </w:pPr>
      <w:r>
        <w:rPr>
          <w:rFonts w:ascii="Tahoma" w:eastAsia="Times New Roman" w:hAnsi="Tahoma" w:cs="Tahoma"/>
          <w:i/>
          <w:color w:val="212121"/>
          <w:sz w:val="23"/>
          <w:szCs w:val="23"/>
        </w:rPr>
        <w:t>Author Response: We have revised the protocol such that actions are described in the imperative tense wherever possible.</w:t>
      </w:r>
    </w:p>
    <w:p w14:paraId="6AC55047" w14:textId="77777777" w:rsidR="00116F26" w:rsidRDefault="00F00386" w:rsidP="00F00386">
      <w:pPr>
        <w:rPr>
          <w:rFonts w:ascii="Tahoma" w:eastAsia="Times New Roman" w:hAnsi="Tahoma" w:cs="Tahoma"/>
          <w:color w:val="212121"/>
          <w:sz w:val="23"/>
          <w:szCs w:val="23"/>
        </w:rPr>
      </w:pPr>
      <w:r w:rsidRPr="00547D18">
        <w:rPr>
          <w:rFonts w:ascii="PMingLiU" w:eastAsia="PMingLiU" w:hAnsi="PMingLiU" w:cs="PMingLiU"/>
          <w:color w:val="212121"/>
          <w:sz w:val="23"/>
          <w:szCs w:val="23"/>
        </w:rPr>
        <w:br/>
      </w:r>
      <w:r w:rsidRPr="00547D18">
        <w:rPr>
          <w:rFonts w:ascii="Tahoma" w:eastAsia="Times New Roman" w:hAnsi="Tahoma" w:cs="Tahoma"/>
          <w:color w:val="212121"/>
          <w:sz w:val="23"/>
          <w:szCs w:val="23"/>
        </w:rPr>
        <w:t>13. In the </w:t>
      </w:r>
      <w:proofErr w:type="spellStart"/>
      <w:r w:rsidRPr="00547D18">
        <w:rPr>
          <w:rFonts w:ascii="Tahoma" w:eastAsia="Times New Roman" w:hAnsi="Tahoma" w:cs="Tahoma"/>
          <w:color w:val="212121"/>
          <w:sz w:val="23"/>
          <w:szCs w:val="23"/>
          <w:shd w:val="clear" w:color="auto" w:fill="FFEE94"/>
        </w:rPr>
        <w:t>JoVE</w:t>
      </w:r>
      <w:proofErr w:type="spellEnd"/>
      <w:r w:rsidRPr="00547D18">
        <w:rPr>
          <w:rFonts w:ascii="Tahoma" w:eastAsia="Times New Roman" w:hAnsi="Tahoma" w:cs="Tahoma"/>
          <w:color w:val="212121"/>
          <w:sz w:val="23"/>
          <w:szCs w:val="23"/>
        </w:rPr>
        <w:t xml:space="preserve"> Protocol format, “Notes” should be concise and used sparingly. They should only be used to provide extraneous details, optional steps, or recommendations that are not critical to a step. Any text that provides details about how to perform a </w:t>
      </w:r>
      <w:proofErr w:type="gramStart"/>
      <w:r w:rsidRPr="00547D18">
        <w:rPr>
          <w:rFonts w:ascii="Tahoma" w:eastAsia="Times New Roman" w:hAnsi="Tahoma" w:cs="Tahoma"/>
          <w:color w:val="212121"/>
          <w:sz w:val="23"/>
          <w:szCs w:val="23"/>
        </w:rPr>
        <w:t>particular step</w:t>
      </w:r>
      <w:proofErr w:type="gramEnd"/>
      <w:r w:rsidRPr="00547D18">
        <w:rPr>
          <w:rFonts w:ascii="Tahoma" w:eastAsia="Times New Roman" w:hAnsi="Tahoma" w:cs="Tahoma"/>
          <w:color w:val="212121"/>
          <w:sz w:val="23"/>
          <w:szCs w:val="23"/>
        </w:rPr>
        <w:t xml:space="preserve"> should either be included in the step itself or added as a sub-step. Please consider moving some of the notes about the protocol to the discussion section.</w:t>
      </w:r>
    </w:p>
    <w:p w14:paraId="2EA5AA68" w14:textId="77777777" w:rsidR="00116F26" w:rsidRDefault="00116F26" w:rsidP="00F00386">
      <w:pPr>
        <w:rPr>
          <w:rFonts w:ascii="Tahoma" w:eastAsia="Times New Roman" w:hAnsi="Tahoma" w:cs="Tahoma"/>
          <w:color w:val="212121"/>
          <w:sz w:val="23"/>
          <w:szCs w:val="23"/>
        </w:rPr>
      </w:pPr>
    </w:p>
    <w:p w14:paraId="24871FF0" w14:textId="77777777" w:rsidR="00116F26" w:rsidRPr="00116F26" w:rsidRDefault="00116F26" w:rsidP="00F00386">
      <w:pPr>
        <w:rPr>
          <w:rFonts w:ascii="Tahoma" w:eastAsia="Times New Roman" w:hAnsi="Tahoma" w:cs="Tahoma"/>
          <w:i/>
          <w:color w:val="212121"/>
          <w:sz w:val="23"/>
          <w:szCs w:val="23"/>
        </w:rPr>
      </w:pPr>
      <w:r>
        <w:rPr>
          <w:rFonts w:ascii="Tahoma" w:eastAsia="Times New Roman" w:hAnsi="Tahoma" w:cs="Tahoma"/>
          <w:i/>
          <w:color w:val="212121"/>
          <w:sz w:val="23"/>
          <w:szCs w:val="23"/>
        </w:rPr>
        <w:t>Author Response:</w:t>
      </w:r>
      <w:r w:rsidR="000F5F42">
        <w:rPr>
          <w:rFonts w:ascii="Tahoma" w:eastAsia="Times New Roman" w:hAnsi="Tahoma" w:cs="Tahoma"/>
          <w:i/>
          <w:color w:val="212121"/>
          <w:sz w:val="23"/>
          <w:szCs w:val="23"/>
        </w:rPr>
        <w:t xml:space="preserve"> We have substantially reduced the number of Notes from 23 </w:t>
      </w:r>
      <w:r w:rsidR="000F5F42" w:rsidRPr="000F5F42">
        <w:rPr>
          <w:rFonts w:ascii="Tahoma" w:eastAsia="Times New Roman" w:hAnsi="Tahoma" w:cs="Tahoma"/>
          <w:i/>
          <w:color w:val="212121"/>
          <w:sz w:val="23"/>
          <w:szCs w:val="23"/>
        </w:rPr>
        <w:sym w:font="Wingdings" w:char="F0E0"/>
      </w:r>
      <w:r w:rsidR="000F5F42">
        <w:rPr>
          <w:rFonts w:ascii="Tahoma" w:eastAsia="Times New Roman" w:hAnsi="Tahoma" w:cs="Tahoma"/>
          <w:i/>
          <w:color w:val="212121"/>
          <w:sz w:val="23"/>
          <w:szCs w:val="23"/>
        </w:rPr>
        <w:t xml:space="preserve"> 10</w:t>
      </w:r>
    </w:p>
    <w:p w14:paraId="6EE110F4" w14:textId="77777777" w:rsidR="000F5F42"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14. For buffer and elution/binding solution etc., please provide composition. If they are purchased, please cite the materials table.</w:t>
      </w:r>
    </w:p>
    <w:p w14:paraId="4B544784" w14:textId="77777777" w:rsidR="000F5F42" w:rsidRDefault="000F5F42" w:rsidP="00F00386">
      <w:pPr>
        <w:rPr>
          <w:rFonts w:ascii="Tahoma" w:eastAsia="Times New Roman" w:hAnsi="Tahoma" w:cs="Tahoma"/>
          <w:color w:val="212121"/>
          <w:sz w:val="23"/>
          <w:szCs w:val="23"/>
        </w:rPr>
      </w:pPr>
    </w:p>
    <w:p w14:paraId="7B487BED" w14:textId="77777777" w:rsidR="000F5F42" w:rsidRPr="000F5F42" w:rsidRDefault="000F5F42" w:rsidP="00F00386">
      <w:pPr>
        <w:rPr>
          <w:rFonts w:ascii="Tahoma" w:eastAsia="Times New Roman" w:hAnsi="Tahoma" w:cs="Tahoma"/>
          <w:i/>
          <w:color w:val="212121"/>
          <w:sz w:val="23"/>
          <w:szCs w:val="23"/>
        </w:rPr>
      </w:pPr>
      <w:r>
        <w:rPr>
          <w:rFonts w:ascii="Tahoma" w:eastAsia="Times New Roman" w:hAnsi="Tahoma" w:cs="Tahoma"/>
          <w:i/>
          <w:color w:val="212121"/>
          <w:sz w:val="23"/>
          <w:szCs w:val="23"/>
        </w:rPr>
        <w:t xml:space="preserve">Author Response: We have revised the manuscript to include </w:t>
      </w:r>
      <w:r w:rsidR="007E4B28">
        <w:rPr>
          <w:rFonts w:ascii="Tahoma" w:eastAsia="Times New Roman" w:hAnsi="Tahoma" w:cs="Tahoma"/>
          <w:i/>
          <w:color w:val="212121"/>
          <w:sz w:val="23"/>
          <w:szCs w:val="23"/>
        </w:rPr>
        <w:t>solution composition or included purchased materials in the materials table.</w:t>
      </w:r>
    </w:p>
    <w:p w14:paraId="26C71F4C" w14:textId="77777777" w:rsidR="007E4B28"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15. Lines 139-141, 271-272: Please add more details to this step. This step does not have enough detail to replicate as currently written. Alternatively, add references to published material specifying how to perform the protocol action.</w:t>
      </w:r>
    </w:p>
    <w:p w14:paraId="4008652D" w14:textId="77777777" w:rsidR="007E4B28" w:rsidRPr="007E4B28" w:rsidRDefault="007E4B28" w:rsidP="00F00386">
      <w:pPr>
        <w:rPr>
          <w:rFonts w:ascii="Tahoma" w:eastAsia="Times New Roman" w:hAnsi="Tahoma" w:cs="Tahoma"/>
          <w:i/>
          <w:color w:val="212121"/>
          <w:sz w:val="23"/>
          <w:szCs w:val="23"/>
        </w:rPr>
      </w:pPr>
      <w:r>
        <w:rPr>
          <w:rFonts w:ascii="Tahoma" w:eastAsia="Times New Roman" w:hAnsi="Tahoma" w:cs="Tahoma"/>
          <w:i/>
          <w:color w:val="212121"/>
          <w:sz w:val="23"/>
          <w:szCs w:val="23"/>
        </w:rPr>
        <w:t xml:space="preserve">Author Response: </w:t>
      </w:r>
      <w:r w:rsidR="005E45C9">
        <w:rPr>
          <w:rFonts w:ascii="Tahoma" w:eastAsia="Times New Roman" w:hAnsi="Tahoma" w:cs="Tahoma"/>
          <w:i/>
          <w:color w:val="212121"/>
          <w:sz w:val="23"/>
          <w:szCs w:val="23"/>
        </w:rPr>
        <w:t xml:space="preserve">We have added detail to lines 139-141 by and included details about the cDNA clone for the exogenous reference RNA. We have added details to line 271-272 by </w:t>
      </w:r>
      <w:r w:rsidR="008A58E0">
        <w:rPr>
          <w:rFonts w:ascii="Tahoma" w:eastAsia="Times New Roman" w:hAnsi="Tahoma" w:cs="Tahoma"/>
          <w:i/>
          <w:color w:val="212121"/>
          <w:sz w:val="23"/>
          <w:szCs w:val="23"/>
        </w:rPr>
        <w:t>referencing previous sections for cell seeding and by including more detail in the title.</w:t>
      </w:r>
    </w:p>
    <w:p w14:paraId="1D1E3C87" w14:textId="77777777" w:rsidR="008A58E0"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16. Lines 163-164: The Protocol should contain only action items that direct the reader to do something. Please move the expected results to the Representative Results section.</w:t>
      </w:r>
    </w:p>
    <w:p w14:paraId="2C04BDF8" w14:textId="77777777" w:rsidR="008A58E0" w:rsidRDefault="008A58E0" w:rsidP="00F00386">
      <w:pPr>
        <w:rPr>
          <w:rFonts w:ascii="Tahoma" w:eastAsia="Times New Roman" w:hAnsi="Tahoma" w:cs="Tahoma"/>
          <w:color w:val="212121"/>
          <w:sz w:val="23"/>
          <w:szCs w:val="23"/>
        </w:rPr>
      </w:pPr>
    </w:p>
    <w:p w14:paraId="4CF88C0A" w14:textId="77777777" w:rsidR="008A58E0" w:rsidRPr="008A58E0" w:rsidRDefault="008A58E0" w:rsidP="00F00386">
      <w:pPr>
        <w:rPr>
          <w:rFonts w:ascii="Tahoma" w:eastAsia="Times New Roman" w:hAnsi="Tahoma" w:cs="Tahoma"/>
          <w:i/>
          <w:color w:val="212121"/>
          <w:sz w:val="23"/>
          <w:szCs w:val="23"/>
        </w:rPr>
      </w:pPr>
      <w:r>
        <w:rPr>
          <w:rFonts w:ascii="Tahoma" w:eastAsia="Times New Roman" w:hAnsi="Tahoma" w:cs="Tahoma"/>
          <w:i/>
          <w:color w:val="212121"/>
          <w:sz w:val="23"/>
          <w:szCs w:val="23"/>
        </w:rPr>
        <w:t xml:space="preserve">Author Response: Thank you for the comment. Our previous wording was not clear. These lines were intended as a checkpoint step in the protocol, </w:t>
      </w:r>
      <w:r w:rsidR="00023E28">
        <w:rPr>
          <w:rFonts w:ascii="Tahoma" w:eastAsia="Times New Roman" w:hAnsi="Tahoma" w:cs="Tahoma"/>
          <w:i/>
          <w:color w:val="212121"/>
          <w:sz w:val="23"/>
          <w:szCs w:val="23"/>
        </w:rPr>
        <w:t xml:space="preserve">prior to proceeding. </w:t>
      </w:r>
      <w:r>
        <w:rPr>
          <w:rFonts w:ascii="Tahoma" w:eastAsia="Times New Roman" w:hAnsi="Tahoma" w:cs="Tahoma"/>
          <w:i/>
          <w:color w:val="212121"/>
          <w:sz w:val="23"/>
          <w:szCs w:val="23"/>
        </w:rPr>
        <w:t>We have rephrased lines 163-164 to better reflect a step in the protocol</w:t>
      </w:r>
      <w:r w:rsidR="00023E28">
        <w:rPr>
          <w:rFonts w:ascii="Tahoma" w:eastAsia="Times New Roman" w:hAnsi="Tahoma" w:cs="Tahoma"/>
          <w:i/>
          <w:color w:val="212121"/>
          <w:sz w:val="23"/>
          <w:szCs w:val="23"/>
        </w:rPr>
        <w:t xml:space="preserve"> and included an example in the representative results</w:t>
      </w:r>
      <w:r>
        <w:rPr>
          <w:rFonts w:ascii="Tahoma" w:eastAsia="Times New Roman" w:hAnsi="Tahoma" w:cs="Tahoma"/>
          <w:i/>
          <w:color w:val="212121"/>
          <w:sz w:val="23"/>
          <w:szCs w:val="23"/>
        </w:rPr>
        <w:t>.</w:t>
      </w:r>
    </w:p>
    <w:p w14:paraId="76213744" w14:textId="77777777" w:rsidR="00710E5A"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17. Lines 168-171, 194-199, 255-256, 324-329: Please write the text in the imperative tense.</w:t>
      </w:r>
    </w:p>
    <w:p w14:paraId="73523186" w14:textId="77777777" w:rsidR="00710E5A" w:rsidRDefault="00710E5A" w:rsidP="00F00386">
      <w:pPr>
        <w:rPr>
          <w:rFonts w:ascii="Tahoma" w:eastAsia="Times New Roman" w:hAnsi="Tahoma" w:cs="Tahoma"/>
          <w:color w:val="212121"/>
          <w:sz w:val="23"/>
          <w:szCs w:val="23"/>
        </w:rPr>
      </w:pPr>
    </w:p>
    <w:p w14:paraId="3342CB68" w14:textId="77777777" w:rsidR="00710E5A" w:rsidRPr="00710E5A" w:rsidRDefault="00710E5A" w:rsidP="00F00386">
      <w:pPr>
        <w:rPr>
          <w:rFonts w:ascii="Tahoma" w:eastAsia="Times New Roman" w:hAnsi="Tahoma" w:cs="Tahoma"/>
          <w:i/>
          <w:color w:val="212121"/>
          <w:sz w:val="23"/>
          <w:szCs w:val="23"/>
        </w:rPr>
      </w:pPr>
      <w:r>
        <w:rPr>
          <w:rFonts w:ascii="Tahoma" w:eastAsia="Times New Roman" w:hAnsi="Tahoma" w:cs="Tahoma"/>
          <w:i/>
          <w:color w:val="212121"/>
          <w:sz w:val="23"/>
          <w:szCs w:val="23"/>
        </w:rPr>
        <w:t>Author Response: We have written text in the imperative tense for these lines.</w:t>
      </w:r>
    </w:p>
    <w:p w14:paraId="248213A6" w14:textId="77777777" w:rsidR="009A6F98"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18. Line 177: Please specify centrifugation conditions (force and time).</w:t>
      </w:r>
    </w:p>
    <w:p w14:paraId="2D3889FE" w14:textId="77777777" w:rsidR="009A6F98" w:rsidRDefault="009A6F98" w:rsidP="00F00386">
      <w:pPr>
        <w:rPr>
          <w:rFonts w:ascii="Tahoma" w:eastAsia="Times New Roman" w:hAnsi="Tahoma" w:cs="Tahoma"/>
          <w:color w:val="212121"/>
          <w:sz w:val="23"/>
          <w:szCs w:val="23"/>
        </w:rPr>
      </w:pPr>
    </w:p>
    <w:p w14:paraId="6D12A213" w14:textId="77777777" w:rsidR="00402C07" w:rsidRPr="00402C07" w:rsidRDefault="009A6F98" w:rsidP="00402C07">
      <w:pPr>
        <w:rPr>
          <w:rFonts w:ascii="Times New Roman" w:eastAsia="Times New Roman" w:hAnsi="Times New Roman" w:cs="Times New Roman"/>
        </w:rPr>
      </w:pPr>
      <w:r>
        <w:rPr>
          <w:rFonts w:ascii="Tahoma" w:eastAsia="Times New Roman" w:hAnsi="Tahoma" w:cs="Tahoma"/>
          <w:i/>
          <w:color w:val="212121"/>
          <w:sz w:val="23"/>
          <w:szCs w:val="23"/>
        </w:rPr>
        <w:t>Author Response: Centrifugation conditions</w:t>
      </w:r>
      <w:r w:rsidR="00402C07">
        <w:rPr>
          <w:rFonts w:ascii="Tahoma" w:eastAsia="Times New Roman" w:hAnsi="Tahoma" w:cs="Tahoma"/>
          <w:i/>
          <w:color w:val="212121"/>
          <w:sz w:val="23"/>
          <w:szCs w:val="23"/>
        </w:rPr>
        <w:t xml:space="preserve"> (</w:t>
      </w:r>
      <w:r w:rsidR="00402C07" w:rsidRPr="00402C07">
        <w:rPr>
          <w:rFonts w:ascii="Calibri" w:eastAsia="Times New Roman" w:hAnsi="Calibri" w:cs="Times New Roman"/>
          <w:color w:val="000000"/>
        </w:rPr>
        <w:t>10,000-15,000 RCF for 5 s</w:t>
      </w:r>
    </w:p>
    <w:p w14:paraId="7EE093B5" w14:textId="77777777" w:rsidR="009A6F98" w:rsidRPr="009A6F98" w:rsidRDefault="00402C07" w:rsidP="00F00386">
      <w:pPr>
        <w:rPr>
          <w:rFonts w:ascii="Tahoma" w:eastAsia="Times New Roman" w:hAnsi="Tahoma" w:cs="Tahoma"/>
          <w:i/>
          <w:color w:val="212121"/>
          <w:sz w:val="23"/>
          <w:szCs w:val="23"/>
        </w:rPr>
      </w:pPr>
      <w:r>
        <w:rPr>
          <w:rFonts w:ascii="Tahoma" w:eastAsia="Times New Roman" w:hAnsi="Tahoma" w:cs="Tahoma"/>
          <w:i/>
          <w:color w:val="212121"/>
          <w:sz w:val="23"/>
          <w:szCs w:val="23"/>
        </w:rPr>
        <w:t>) have been added.</w:t>
      </w:r>
    </w:p>
    <w:p w14:paraId="088F7AAC" w14:textId="77777777" w:rsidR="00402C07"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19. Line 223: Please mention how RNA yield is calculated.</w:t>
      </w:r>
    </w:p>
    <w:p w14:paraId="0361CBF7" w14:textId="77777777" w:rsidR="00402C07" w:rsidRDefault="00402C07" w:rsidP="00F00386">
      <w:pPr>
        <w:rPr>
          <w:rFonts w:ascii="Tahoma" w:eastAsia="Times New Roman" w:hAnsi="Tahoma" w:cs="Tahoma"/>
          <w:color w:val="212121"/>
          <w:sz w:val="23"/>
          <w:szCs w:val="23"/>
        </w:rPr>
      </w:pPr>
    </w:p>
    <w:p w14:paraId="59DA6E0A" w14:textId="77777777" w:rsidR="00402C07" w:rsidRPr="00402C07" w:rsidRDefault="00402C07" w:rsidP="00F00386">
      <w:pPr>
        <w:rPr>
          <w:rFonts w:ascii="Tahoma" w:eastAsia="Times New Roman" w:hAnsi="Tahoma" w:cs="Tahoma"/>
          <w:i/>
          <w:color w:val="212121"/>
          <w:sz w:val="23"/>
          <w:szCs w:val="23"/>
        </w:rPr>
      </w:pPr>
      <w:r>
        <w:rPr>
          <w:rFonts w:ascii="Tahoma" w:eastAsia="Times New Roman" w:hAnsi="Tahoma" w:cs="Tahoma"/>
          <w:i/>
          <w:color w:val="212121"/>
          <w:sz w:val="23"/>
          <w:szCs w:val="23"/>
        </w:rPr>
        <w:t xml:space="preserve">Author Response: </w:t>
      </w:r>
      <w:r w:rsidR="00695F6F">
        <w:rPr>
          <w:rFonts w:ascii="Tahoma" w:eastAsia="Times New Roman" w:hAnsi="Tahoma" w:cs="Tahoma"/>
          <w:i/>
          <w:color w:val="212121"/>
          <w:sz w:val="23"/>
          <w:szCs w:val="23"/>
        </w:rPr>
        <w:t xml:space="preserve">Our original protocol used the </w:t>
      </w:r>
      <w:proofErr w:type="gramStart"/>
      <w:r w:rsidR="00695F6F">
        <w:rPr>
          <w:rFonts w:ascii="Tahoma" w:eastAsia="Times New Roman" w:hAnsi="Tahoma" w:cs="Tahoma"/>
          <w:i/>
          <w:color w:val="212121"/>
          <w:sz w:val="23"/>
          <w:szCs w:val="23"/>
        </w:rPr>
        <w:t>term ”yield</w:t>
      </w:r>
      <w:proofErr w:type="gramEnd"/>
      <w:r w:rsidR="00695F6F">
        <w:rPr>
          <w:rFonts w:ascii="Tahoma" w:eastAsia="Times New Roman" w:hAnsi="Tahoma" w:cs="Tahoma"/>
          <w:i/>
          <w:color w:val="212121"/>
          <w:sz w:val="23"/>
          <w:szCs w:val="23"/>
        </w:rPr>
        <w:t xml:space="preserve"> “ in error. We have revised the manuscript and used the term “concentration” which is the intended term.</w:t>
      </w:r>
    </w:p>
    <w:p w14:paraId="2BBC4F06" w14:textId="77777777" w:rsidR="00695F6F"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20. Line 320: Please add a numbered superscript for citing the reference.</w:t>
      </w:r>
    </w:p>
    <w:p w14:paraId="72306767" w14:textId="77777777" w:rsidR="00695F6F" w:rsidRDefault="00695F6F" w:rsidP="00F00386">
      <w:pPr>
        <w:rPr>
          <w:rFonts w:ascii="Tahoma" w:eastAsia="Times New Roman" w:hAnsi="Tahoma" w:cs="Tahoma"/>
          <w:color w:val="212121"/>
          <w:sz w:val="23"/>
          <w:szCs w:val="23"/>
        </w:rPr>
      </w:pPr>
    </w:p>
    <w:p w14:paraId="45FBCC89" w14:textId="501F71DB" w:rsidR="00695F6F" w:rsidRPr="00695F6F" w:rsidRDefault="00695F6F" w:rsidP="00F00386">
      <w:pPr>
        <w:rPr>
          <w:rFonts w:ascii="Tahoma" w:eastAsia="Times New Roman" w:hAnsi="Tahoma" w:cs="Tahoma"/>
          <w:i/>
          <w:color w:val="212121"/>
          <w:sz w:val="23"/>
          <w:szCs w:val="23"/>
        </w:rPr>
      </w:pPr>
      <w:r w:rsidRPr="0064376F">
        <w:rPr>
          <w:rFonts w:ascii="Tahoma" w:eastAsia="Times New Roman" w:hAnsi="Tahoma" w:cs="Tahoma"/>
          <w:i/>
          <w:color w:val="212121"/>
          <w:sz w:val="23"/>
          <w:szCs w:val="23"/>
        </w:rPr>
        <w:t>Author Response</w:t>
      </w:r>
      <w:r>
        <w:rPr>
          <w:rFonts w:ascii="Tahoma" w:eastAsia="Times New Roman" w:hAnsi="Tahoma" w:cs="Tahoma"/>
          <w:i/>
          <w:color w:val="212121"/>
          <w:sz w:val="23"/>
          <w:szCs w:val="23"/>
        </w:rPr>
        <w:t xml:space="preserve">: </w:t>
      </w:r>
      <w:r w:rsidR="00106A9B">
        <w:rPr>
          <w:rFonts w:ascii="Tahoma" w:eastAsia="Times New Roman" w:hAnsi="Tahoma" w:cs="Tahoma"/>
          <w:i/>
          <w:color w:val="212121"/>
          <w:sz w:val="23"/>
          <w:szCs w:val="23"/>
        </w:rPr>
        <w:t>We have revised the line to add the reference using the Jove</w:t>
      </w:r>
      <w:r w:rsidR="00D051CC">
        <w:rPr>
          <w:rFonts w:ascii="Tahoma" w:eastAsia="Times New Roman" w:hAnsi="Tahoma" w:cs="Tahoma"/>
          <w:i/>
          <w:color w:val="212121"/>
          <w:sz w:val="23"/>
          <w:szCs w:val="23"/>
        </w:rPr>
        <w:t xml:space="preserve"> endnote style.</w:t>
      </w:r>
    </w:p>
    <w:p w14:paraId="67E26FD2" w14:textId="77777777" w:rsidR="00695F6F"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21. Lines 474-497: The Protocol should be made up almost entirely of discrete steps without large paragraphs of text between sections. Please simplify the Protocol so that individual steps contain only 2-3 actions per step and a maximum of 4 sentences per step.</w:t>
      </w:r>
    </w:p>
    <w:p w14:paraId="74E8B323" w14:textId="77777777" w:rsidR="00695F6F" w:rsidRDefault="00695F6F" w:rsidP="00F00386">
      <w:pPr>
        <w:rPr>
          <w:rFonts w:ascii="Tahoma" w:eastAsia="Times New Roman" w:hAnsi="Tahoma" w:cs="Tahoma"/>
          <w:color w:val="212121"/>
          <w:sz w:val="23"/>
          <w:szCs w:val="23"/>
        </w:rPr>
      </w:pPr>
    </w:p>
    <w:p w14:paraId="1E2D3C7B" w14:textId="77777777" w:rsidR="00695F6F" w:rsidRPr="0003067E" w:rsidRDefault="0003067E" w:rsidP="00F00386">
      <w:pPr>
        <w:rPr>
          <w:rFonts w:ascii="Tahoma" w:eastAsia="Times New Roman" w:hAnsi="Tahoma" w:cs="Tahoma"/>
          <w:i/>
          <w:color w:val="212121"/>
          <w:sz w:val="23"/>
          <w:szCs w:val="23"/>
        </w:rPr>
      </w:pPr>
      <w:r>
        <w:rPr>
          <w:rFonts w:ascii="Tahoma" w:eastAsia="Times New Roman" w:hAnsi="Tahoma" w:cs="Tahoma"/>
          <w:i/>
          <w:color w:val="212121"/>
          <w:sz w:val="23"/>
          <w:szCs w:val="23"/>
        </w:rPr>
        <w:t xml:space="preserve">Author Response: </w:t>
      </w:r>
      <w:r w:rsidR="00851919">
        <w:rPr>
          <w:rFonts w:ascii="Tahoma" w:eastAsia="Times New Roman" w:hAnsi="Tahoma" w:cs="Tahoma"/>
          <w:i/>
          <w:color w:val="212121"/>
          <w:sz w:val="23"/>
          <w:szCs w:val="23"/>
        </w:rPr>
        <w:t xml:space="preserve">We have revised this section of the protocol and broken down this paragraph into </w:t>
      </w:r>
      <w:proofErr w:type="gramStart"/>
      <w:r w:rsidR="00851919">
        <w:rPr>
          <w:rFonts w:ascii="Tahoma" w:eastAsia="Times New Roman" w:hAnsi="Tahoma" w:cs="Tahoma"/>
          <w:i/>
          <w:color w:val="212121"/>
          <w:sz w:val="23"/>
          <w:szCs w:val="23"/>
        </w:rPr>
        <w:t>a number of</w:t>
      </w:r>
      <w:proofErr w:type="gramEnd"/>
      <w:r w:rsidR="00851919">
        <w:rPr>
          <w:rFonts w:ascii="Tahoma" w:eastAsia="Times New Roman" w:hAnsi="Tahoma" w:cs="Tahoma"/>
          <w:i/>
          <w:color w:val="212121"/>
          <w:sz w:val="23"/>
          <w:szCs w:val="23"/>
        </w:rPr>
        <w:t xml:space="preserve"> small steps.</w:t>
      </w:r>
    </w:p>
    <w:p w14:paraId="4875EA6A" w14:textId="77777777" w:rsidR="00851919"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22. Please include single-line spaces between all paragraphs, headings, steps, etc.</w:t>
      </w:r>
    </w:p>
    <w:p w14:paraId="6EAEB308" w14:textId="77777777" w:rsidR="00851919" w:rsidRDefault="00851919" w:rsidP="00F00386">
      <w:pPr>
        <w:rPr>
          <w:rFonts w:ascii="Tahoma" w:eastAsia="Times New Roman" w:hAnsi="Tahoma" w:cs="Tahoma"/>
          <w:color w:val="212121"/>
          <w:sz w:val="23"/>
          <w:szCs w:val="23"/>
        </w:rPr>
      </w:pPr>
    </w:p>
    <w:p w14:paraId="3F172188" w14:textId="77777777" w:rsidR="00CA7AD7" w:rsidRPr="00CA7AD7" w:rsidRDefault="00CA7AD7" w:rsidP="00F00386">
      <w:pPr>
        <w:rPr>
          <w:rFonts w:ascii="Tahoma" w:eastAsia="Times New Roman" w:hAnsi="Tahoma" w:cs="Tahoma"/>
          <w:i/>
          <w:color w:val="212121"/>
          <w:sz w:val="23"/>
          <w:szCs w:val="23"/>
        </w:rPr>
      </w:pPr>
      <w:r>
        <w:rPr>
          <w:rFonts w:ascii="Tahoma" w:eastAsia="Times New Roman" w:hAnsi="Tahoma" w:cs="Tahoma"/>
          <w:i/>
          <w:color w:val="212121"/>
          <w:sz w:val="23"/>
          <w:szCs w:val="23"/>
        </w:rPr>
        <w:t>Author Response: We have revised the protocol to include single-line spaces between major steps and major sub-steps.</w:t>
      </w:r>
    </w:p>
    <w:p w14:paraId="756E4056" w14:textId="77777777" w:rsidR="00CA7AD7"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 xml:space="preserve">23. There is a </w:t>
      </w:r>
      <w:proofErr w:type="gramStart"/>
      <w:r w:rsidRPr="00547D18">
        <w:rPr>
          <w:rFonts w:ascii="Tahoma" w:eastAsia="Times New Roman" w:hAnsi="Tahoma" w:cs="Tahoma"/>
          <w:color w:val="212121"/>
          <w:sz w:val="23"/>
          <w:szCs w:val="23"/>
        </w:rPr>
        <w:t>10 page</w:t>
      </w:r>
      <w:proofErr w:type="gramEnd"/>
      <w:r w:rsidRPr="00547D18">
        <w:rPr>
          <w:rFonts w:ascii="Tahoma" w:eastAsia="Times New Roman" w:hAnsi="Tahoma" w:cs="Tahoma"/>
          <w:color w:val="212121"/>
          <w:sz w:val="23"/>
          <w:szCs w:val="23"/>
        </w:rPr>
        <w:t xml:space="preserve"> limit for the Protocol. Please revise the protocol section to meet this page limit.</w:t>
      </w:r>
    </w:p>
    <w:p w14:paraId="21A70C98" w14:textId="77777777" w:rsidR="00CA7AD7" w:rsidRDefault="00CA7AD7" w:rsidP="00F00386">
      <w:pPr>
        <w:rPr>
          <w:rFonts w:ascii="Tahoma" w:eastAsia="Times New Roman" w:hAnsi="Tahoma" w:cs="Tahoma"/>
          <w:color w:val="212121"/>
          <w:sz w:val="23"/>
          <w:szCs w:val="23"/>
        </w:rPr>
      </w:pPr>
    </w:p>
    <w:p w14:paraId="209AE5AF" w14:textId="32466BF7" w:rsidR="00CA7AD7" w:rsidRPr="00CA7AD7" w:rsidRDefault="00CA7AD7" w:rsidP="00F00386">
      <w:pPr>
        <w:rPr>
          <w:rFonts w:ascii="Tahoma" w:eastAsia="Times New Roman" w:hAnsi="Tahoma" w:cs="Tahoma"/>
          <w:i/>
          <w:color w:val="212121"/>
          <w:sz w:val="23"/>
          <w:szCs w:val="23"/>
        </w:rPr>
      </w:pPr>
      <w:r w:rsidRPr="00177B99">
        <w:rPr>
          <w:rFonts w:ascii="Tahoma" w:eastAsia="Times New Roman" w:hAnsi="Tahoma" w:cs="Tahoma"/>
          <w:i/>
          <w:color w:val="212121"/>
          <w:sz w:val="23"/>
          <w:szCs w:val="23"/>
        </w:rPr>
        <w:t>Author Response</w:t>
      </w:r>
      <w:r>
        <w:rPr>
          <w:rFonts w:ascii="Tahoma" w:eastAsia="Times New Roman" w:hAnsi="Tahoma" w:cs="Tahoma"/>
          <w:i/>
          <w:color w:val="212121"/>
          <w:sz w:val="23"/>
          <w:szCs w:val="23"/>
        </w:rPr>
        <w:t xml:space="preserve">: Within the manuscript </w:t>
      </w:r>
      <w:proofErr w:type="gramStart"/>
      <w:r>
        <w:rPr>
          <w:rFonts w:ascii="Tahoma" w:eastAsia="Times New Roman" w:hAnsi="Tahoma" w:cs="Tahoma"/>
          <w:i/>
          <w:color w:val="212121"/>
          <w:sz w:val="23"/>
          <w:szCs w:val="23"/>
        </w:rPr>
        <w:t>as a whole, the</w:t>
      </w:r>
      <w:proofErr w:type="gramEnd"/>
      <w:r>
        <w:rPr>
          <w:rFonts w:ascii="Tahoma" w:eastAsia="Times New Roman" w:hAnsi="Tahoma" w:cs="Tahoma"/>
          <w:i/>
          <w:color w:val="212121"/>
          <w:sz w:val="23"/>
          <w:szCs w:val="23"/>
        </w:rPr>
        <w:t xml:space="preserve"> protocol is </w:t>
      </w:r>
      <w:r w:rsidR="0064376F">
        <w:rPr>
          <w:rFonts w:ascii="Tahoma" w:eastAsia="Times New Roman" w:hAnsi="Tahoma" w:cs="Tahoma"/>
          <w:i/>
          <w:color w:val="212121"/>
          <w:sz w:val="23"/>
          <w:szCs w:val="23"/>
        </w:rPr>
        <w:t>~ 9 pages.</w:t>
      </w:r>
    </w:p>
    <w:p w14:paraId="716A2278" w14:textId="77777777" w:rsidR="00CA7AD7"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 xml:space="preserve">24. There is a </w:t>
      </w:r>
      <w:proofErr w:type="gramStart"/>
      <w:r w:rsidRPr="00547D18">
        <w:rPr>
          <w:rFonts w:ascii="Tahoma" w:eastAsia="Times New Roman" w:hAnsi="Tahoma" w:cs="Tahoma"/>
          <w:color w:val="212121"/>
          <w:sz w:val="23"/>
          <w:szCs w:val="23"/>
        </w:rPr>
        <w:t>2.75 page</w:t>
      </w:r>
      <w:proofErr w:type="gramEnd"/>
      <w:r w:rsidRPr="00547D18">
        <w:rPr>
          <w:rFonts w:ascii="Tahoma" w:eastAsia="Times New Roman" w:hAnsi="Tahoma" w:cs="Tahoma"/>
          <w:color w:val="212121"/>
          <w:sz w:val="23"/>
          <w:szCs w:val="23"/>
        </w:rPr>
        <w:t xml:space="preserv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0FB942C4" w14:textId="77777777" w:rsidR="00CA7AD7" w:rsidRDefault="00CA7AD7" w:rsidP="00F00386">
      <w:pPr>
        <w:rPr>
          <w:rFonts w:ascii="Tahoma" w:eastAsia="Times New Roman" w:hAnsi="Tahoma" w:cs="Tahoma"/>
          <w:color w:val="212121"/>
          <w:sz w:val="23"/>
          <w:szCs w:val="23"/>
        </w:rPr>
      </w:pPr>
    </w:p>
    <w:p w14:paraId="514325B4" w14:textId="0191FE80" w:rsidR="00CA7AD7" w:rsidRPr="00CA7AD7" w:rsidRDefault="00CA7AD7" w:rsidP="00F00386">
      <w:pPr>
        <w:rPr>
          <w:rFonts w:ascii="Tahoma" w:eastAsia="Times New Roman" w:hAnsi="Tahoma" w:cs="Tahoma"/>
          <w:i/>
          <w:color w:val="212121"/>
          <w:sz w:val="23"/>
          <w:szCs w:val="23"/>
        </w:rPr>
      </w:pPr>
      <w:r w:rsidRPr="00177B99">
        <w:rPr>
          <w:rFonts w:ascii="Tahoma" w:eastAsia="Times New Roman" w:hAnsi="Tahoma" w:cs="Tahoma"/>
          <w:i/>
          <w:color w:val="212121"/>
          <w:sz w:val="23"/>
          <w:szCs w:val="23"/>
        </w:rPr>
        <w:t>Author Response</w:t>
      </w:r>
      <w:r>
        <w:rPr>
          <w:rFonts w:ascii="Tahoma" w:eastAsia="Times New Roman" w:hAnsi="Tahoma" w:cs="Tahoma"/>
          <w:i/>
          <w:color w:val="212121"/>
          <w:sz w:val="23"/>
          <w:szCs w:val="23"/>
        </w:rPr>
        <w:t xml:space="preserve">: </w:t>
      </w:r>
      <w:r w:rsidR="00E4147C">
        <w:rPr>
          <w:rFonts w:ascii="Tahoma" w:eastAsia="Times New Roman" w:hAnsi="Tahoma" w:cs="Tahoma"/>
          <w:i/>
          <w:color w:val="212121"/>
          <w:sz w:val="23"/>
          <w:szCs w:val="23"/>
        </w:rPr>
        <w:t xml:space="preserve">We have highlighted </w:t>
      </w:r>
      <w:r w:rsidR="00177B99">
        <w:rPr>
          <w:rFonts w:ascii="Tahoma" w:eastAsia="Times New Roman" w:hAnsi="Tahoma" w:cs="Tahoma"/>
          <w:i/>
          <w:color w:val="212121"/>
          <w:sz w:val="23"/>
          <w:szCs w:val="23"/>
        </w:rPr>
        <w:t xml:space="preserve">2.75 pages of the protocol </w:t>
      </w:r>
      <w:r w:rsidR="00E4147C">
        <w:rPr>
          <w:rFonts w:ascii="Tahoma" w:eastAsia="Times New Roman" w:hAnsi="Tahoma" w:cs="Tahoma"/>
          <w:i/>
          <w:color w:val="212121"/>
          <w:sz w:val="23"/>
          <w:szCs w:val="23"/>
        </w:rPr>
        <w:t>to tell the most cohesive story possible.</w:t>
      </w:r>
    </w:p>
    <w:p w14:paraId="180A55B1" w14:textId="77777777" w:rsidR="00E4147C"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25.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 Please do not highlight any steps describing euthanasia.</w:t>
      </w:r>
    </w:p>
    <w:p w14:paraId="5F861EF9" w14:textId="77777777" w:rsidR="00E4147C" w:rsidRDefault="00E4147C" w:rsidP="00F00386">
      <w:pPr>
        <w:rPr>
          <w:rFonts w:ascii="Tahoma" w:eastAsia="Times New Roman" w:hAnsi="Tahoma" w:cs="Tahoma"/>
          <w:color w:val="212121"/>
          <w:sz w:val="23"/>
          <w:szCs w:val="23"/>
        </w:rPr>
      </w:pPr>
    </w:p>
    <w:p w14:paraId="375F0EB9" w14:textId="77777777" w:rsidR="00E4147C" w:rsidRPr="00E4147C" w:rsidRDefault="00E4147C" w:rsidP="00F00386">
      <w:pPr>
        <w:rPr>
          <w:rFonts w:ascii="Tahoma" w:eastAsia="Times New Roman" w:hAnsi="Tahoma" w:cs="Tahoma"/>
          <w:i/>
          <w:color w:val="212121"/>
          <w:sz w:val="23"/>
          <w:szCs w:val="23"/>
        </w:rPr>
      </w:pPr>
      <w:r w:rsidRPr="00177B99">
        <w:rPr>
          <w:rFonts w:ascii="Tahoma" w:eastAsia="Times New Roman" w:hAnsi="Tahoma" w:cs="Tahoma"/>
          <w:i/>
          <w:color w:val="212121"/>
          <w:sz w:val="23"/>
          <w:szCs w:val="23"/>
        </w:rPr>
        <w:t>Author Response</w:t>
      </w:r>
      <w:r>
        <w:rPr>
          <w:rFonts w:ascii="Tahoma" w:eastAsia="Times New Roman" w:hAnsi="Tahoma" w:cs="Tahoma"/>
          <w:i/>
          <w:color w:val="212121"/>
          <w:sz w:val="23"/>
          <w:szCs w:val="23"/>
        </w:rPr>
        <w:t>: We have highlighted complete sequences and highlighted</w:t>
      </w:r>
      <w:r w:rsidR="0027062D">
        <w:rPr>
          <w:rFonts w:ascii="Tahoma" w:eastAsia="Times New Roman" w:hAnsi="Tahoma" w:cs="Tahoma"/>
          <w:i/>
          <w:color w:val="212121"/>
          <w:sz w:val="23"/>
          <w:szCs w:val="23"/>
        </w:rPr>
        <w:t xml:space="preserve"> actions steps in imperative tense wherever possible.</w:t>
      </w:r>
    </w:p>
    <w:p w14:paraId="54C4A7FF" w14:textId="77777777" w:rsidR="0027062D"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26.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76DC4D8" w14:textId="77777777" w:rsidR="0027062D" w:rsidRDefault="0027062D" w:rsidP="00F00386">
      <w:pPr>
        <w:rPr>
          <w:rFonts w:ascii="Tahoma" w:eastAsia="Times New Roman" w:hAnsi="Tahoma" w:cs="Tahoma"/>
          <w:color w:val="212121"/>
          <w:sz w:val="23"/>
          <w:szCs w:val="23"/>
        </w:rPr>
      </w:pPr>
    </w:p>
    <w:p w14:paraId="692558D3" w14:textId="77777777" w:rsidR="0027062D" w:rsidRPr="0027062D" w:rsidRDefault="0027062D" w:rsidP="00F00386">
      <w:pPr>
        <w:rPr>
          <w:rFonts w:ascii="Tahoma" w:eastAsia="Times New Roman" w:hAnsi="Tahoma" w:cs="Tahoma"/>
          <w:i/>
          <w:color w:val="212121"/>
          <w:sz w:val="23"/>
          <w:szCs w:val="23"/>
        </w:rPr>
      </w:pPr>
      <w:r w:rsidRPr="00177B99">
        <w:rPr>
          <w:rFonts w:ascii="Tahoma" w:eastAsia="Times New Roman" w:hAnsi="Tahoma" w:cs="Tahoma"/>
          <w:i/>
          <w:color w:val="212121"/>
          <w:sz w:val="23"/>
          <w:szCs w:val="23"/>
        </w:rPr>
        <w:t>Author Response</w:t>
      </w:r>
      <w:r>
        <w:rPr>
          <w:rFonts w:ascii="Tahoma" w:eastAsia="Times New Roman" w:hAnsi="Tahoma" w:cs="Tahoma"/>
          <w:i/>
          <w:color w:val="212121"/>
          <w:sz w:val="23"/>
          <w:szCs w:val="23"/>
        </w:rPr>
        <w:t>: Wherever possible, we have highlighted all relevant details required to perform the step.</w:t>
      </w:r>
    </w:p>
    <w:p w14:paraId="58CD85FF" w14:textId="77777777" w:rsidR="0027062D"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27. References: Please do not abbreviate journal titles.</w:t>
      </w:r>
    </w:p>
    <w:p w14:paraId="5F9A5E54" w14:textId="77777777" w:rsidR="0027062D" w:rsidRDefault="0027062D" w:rsidP="00F00386">
      <w:pPr>
        <w:rPr>
          <w:rFonts w:ascii="Tahoma" w:eastAsia="Times New Roman" w:hAnsi="Tahoma" w:cs="Tahoma"/>
          <w:color w:val="212121"/>
          <w:sz w:val="23"/>
          <w:szCs w:val="23"/>
        </w:rPr>
      </w:pPr>
    </w:p>
    <w:p w14:paraId="40219C6D" w14:textId="4532DCCE" w:rsidR="0027062D" w:rsidRPr="0027062D" w:rsidRDefault="0027062D" w:rsidP="00F00386">
      <w:pPr>
        <w:rPr>
          <w:rFonts w:ascii="Tahoma" w:eastAsia="Times New Roman" w:hAnsi="Tahoma" w:cs="Tahoma"/>
          <w:i/>
          <w:color w:val="212121"/>
          <w:sz w:val="23"/>
          <w:szCs w:val="23"/>
        </w:rPr>
      </w:pPr>
      <w:r>
        <w:rPr>
          <w:rFonts w:ascii="Tahoma" w:eastAsia="Times New Roman" w:hAnsi="Tahoma" w:cs="Tahoma"/>
          <w:i/>
          <w:color w:val="212121"/>
          <w:sz w:val="23"/>
          <w:szCs w:val="23"/>
        </w:rPr>
        <w:t xml:space="preserve">Author Response: We have revised our references </w:t>
      </w:r>
      <w:r w:rsidR="00177B99">
        <w:rPr>
          <w:rFonts w:ascii="Tahoma" w:eastAsia="Times New Roman" w:hAnsi="Tahoma" w:cs="Tahoma"/>
          <w:i/>
          <w:color w:val="212121"/>
          <w:sz w:val="23"/>
          <w:szCs w:val="23"/>
        </w:rPr>
        <w:t xml:space="preserve">in EndNote </w:t>
      </w:r>
      <w:r>
        <w:rPr>
          <w:rFonts w:ascii="Tahoma" w:eastAsia="Times New Roman" w:hAnsi="Tahoma" w:cs="Tahoma"/>
          <w:i/>
          <w:color w:val="212121"/>
          <w:sz w:val="23"/>
          <w:szCs w:val="23"/>
        </w:rPr>
        <w:t xml:space="preserve">using the </w:t>
      </w:r>
      <w:proofErr w:type="spellStart"/>
      <w:r>
        <w:rPr>
          <w:rFonts w:ascii="Tahoma" w:eastAsia="Times New Roman" w:hAnsi="Tahoma" w:cs="Tahoma"/>
          <w:i/>
          <w:color w:val="212121"/>
          <w:sz w:val="23"/>
          <w:szCs w:val="23"/>
        </w:rPr>
        <w:t>JoVE</w:t>
      </w:r>
      <w:proofErr w:type="spellEnd"/>
      <w:r>
        <w:rPr>
          <w:rFonts w:ascii="Tahoma" w:eastAsia="Times New Roman" w:hAnsi="Tahoma" w:cs="Tahoma"/>
          <w:i/>
          <w:color w:val="212121"/>
          <w:sz w:val="23"/>
          <w:szCs w:val="23"/>
        </w:rPr>
        <w:t xml:space="preserve"> endnote style.</w:t>
      </w:r>
    </w:p>
    <w:p w14:paraId="647AC841" w14:textId="77777777" w:rsidR="0027062D"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28. Table of Equipment and Materials: Please remove trademark (™) and registered (®) symbols. Please provide lot numbers and RRIDs of antibodies, if available.</w:t>
      </w:r>
    </w:p>
    <w:p w14:paraId="55614A77" w14:textId="77777777" w:rsidR="0027062D" w:rsidRDefault="0027062D" w:rsidP="00F00386">
      <w:pPr>
        <w:rPr>
          <w:rFonts w:ascii="Tahoma" w:eastAsia="Times New Roman" w:hAnsi="Tahoma" w:cs="Tahoma"/>
          <w:color w:val="212121"/>
          <w:sz w:val="23"/>
          <w:szCs w:val="23"/>
        </w:rPr>
      </w:pPr>
    </w:p>
    <w:p w14:paraId="1072A3CE" w14:textId="77777777" w:rsidR="0027062D" w:rsidRDefault="0027062D" w:rsidP="00F00386">
      <w:pPr>
        <w:rPr>
          <w:rFonts w:ascii="Tahoma" w:eastAsia="Times New Roman" w:hAnsi="Tahoma" w:cs="Tahoma"/>
          <w:color w:val="212121"/>
          <w:sz w:val="23"/>
          <w:szCs w:val="23"/>
        </w:rPr>
      </w:pPr>
      <w:r>
        <w:rPr>
          <w:rFonts w:ascii="Tahoma" w:eastAsia="Times New Roman" w:hAnsi="Tahoma" w:cs="Tahoma"/>
          <w:i/>
          <w:color w:val="212121"/>
          <w:sz w:val="23"/>
          <w:szCs w:val="23"/>
        </w:rPr>
        <w:t>Author Response: We have removed trademarks and registered symbols in the Table of Equipment and Materials. No antibodies are listed in the Table lf Equipment and Materials.</w:t>
      </w:r>
      <w:r w:rsidR="00F00386" w:rsidRPr="00547D18">
        <w:rPr>
          <w:rFonts w:ascii="PMingLiU" w:eastAsia="PMingLiU" w:hAnsi="PMingLiU" w:cs="PMingLiU"/>
          <w:color w:val="212121"/>
          <w:sz w:val="23"/>
          <w:szCs w:val="23"/>
        </w:rPr>
        <w:br/>
      </w:r>
      <w:r w:rsidR="00F00386" w:rsidRPr="00547D18">
        <w:rPr>
          <w:rFonts w:ascii="PMingLiU" w:eastAsia="PMingLiU" w:hAnsi="PMingLiU" w:cs="PMingLiU"/>
          <w:color w:val="212121"/>
          <w:sz w:val="23"/>
          <w:szCs w:val="23"/>
        </w:rPr>
        <w:br/>
      </w:r>
      <w:r w:rsidR="00F00386" w:rsidRPr="00547D18">
        <w:rPr>
          <w:rFonts w:ascii="Tahoma" w:eastAsia="Times New Roman" w:hAnsi="Tahoma" w:cs="Tahoma"/>
          <w:b/>
          <w:bCs/>
          <w:color w:val="212121"/>
          <w:sz w:val="23"/>
          <w:szCs w:val="23"/>
        </w:rPr>
        <w:t>Reviewers' comments:</w:t>
      </w:r>
      <w:r w:rsidR="00F00386" w:rsidRPr="00547D18">
        <w:rPr>
          <w:rFonts w:ascii="Tahoma" w:eastAsia="Times New Roman" w:hAnsi="Tahoma" w:cs="Tahoma"/>
          <w:color w:val="212121"/>
          <w:sz w:val="23"/>
          <w:szCs w:val="23"/>
        </w:rPr>
        <w:br/>
      </w:r>
      <w:r w:rsidR="00F00386" w:rsidRPr="00547D18">
        <w:rPr>
          <w:rFonts w:ascii="Tahoma" w:eastAsia="Times New Roman" w:hAnsi="Tahoma" w:cs="Tahoma"/>
          <w:color w:val="212121"/>
          <w:sz w:val="23"/>
          <w:szCs w:val="23"/>
        </w:rPr>
        <w:br/>
      </w:r>
      <w:r w:rsidR="00F00386" w:rsidRPr="00547D18">
        <w:rPr>
          <w:rFonts w:ascii="Tahoma" w:eastAsia="Times New Roman" w:hAnsi="Tahoma" w:cs="Tahoma"/>
          <w:color w:val="212121"/>
          <w:sz w:val="23"/>
          <w:szCs w:val="23"/>
        </w:rPr>
        <w:br/>
      </w:r>
      <w:r w:rsidR="00F00386" w:rsidRPr="00547D18">
        <w:rPr>
          <w:rFonts w:ascii="Tahoma" w:eastAsia="Times New Roman" w:hAnsi="Tahoma" w:cs="Tahoma"/>
          <w:color w:val="212121"/>
          <w:sz w:val="23"/>
          <w:szCs w:val="23"/>
        </w:rPr>
        <w:br/>
        <w:t>Reviewer #1:</w:t>
      </w:r>
      <w:r w:rsidR="00F00386" w:rsidRPr="00547D18">
        <w:rPr>
          <w:rFonts w:ascii="Tahoma" w:eastAsia="Times New Roman" w:hAnsi="Tahoma" w:cs="Tahoma"/>
          <w:color w:val="212121"/>
          <w:sz w:val="23"/>
          <w:szCs w:val="23"/>
        </w:rPr>
        <w:br/>
      </w:r>
      <w:r w:rsidR="00F00386" w:rsidRPr="00547D18">
        <w:rPr>
          <w:rFonts w:ascii="Tahoma" w:eastAsia="Times New Roman" w:hAnsi="Tahoma" w:cs="Tahoma"/>
          <w:color w:val="212121"/>
          <w:sz w:val="23"/>
          <w:szCs w:val="23"/>
        </w:rPr>
        <w:br/>
        <w:t>Manuscript Summary:</w:t>
      </w:r>
      <w:r w:rsidR="00F00386" w:rsidRPr="00547D18">
        <w:rPr>
          <w:rFonts w:ascii="Tahoma" w:eastAsia="Times New Roman" w:hAnsi="Tahoma" w:cs="Tahoma"/>
          <w:color w:val="212121"/>
          <w:sz w:val="23"/>
          <w:szCs w:val="23"/>
        </w:rPr>
        <w:br/>
        <w:t>In this study, authors described a workflow for analysis of gene expression form endothelial cells subjected to steady laminar flow using multiple monitored parallel-plate flow chambers (PPFCs). Overall, this work is well organized and can be considered for publication.</w:t>
      </w:r>
      <w:r w:rsidR="00F00386" w:rsidRPr="00547D18">
        <w:rPr>
          <w:rFonts w:ascii="Tahoma" w:eastAsia="Times New Roman" w:hAnsi="Tahoma" w:cs="Tahoma"/>
          <w:color w:val="212121"/>
          <w:sz w:val="23"/>
          <w:szCs w:val="23"/>
        </w:rPr>
        <w:br/>
        <w:t>However, the following issues should be addressed:</w:t>
      </w:r>
      <w:r w:rsidR="00F00386" w:rsidRPr="00547D18">
        <w:rPr>
          <w:rFonts w:ascii="Tahoma" w:eastAsia="Times New Roman" w:hAnsi="Tahoma" w:cs="Tahoma"/>
          <w:color w:val="212121"/>
          <w:sz w:val="23"/>
          <w:szCs w:val="23"/>
        </w:rPr>
        <w:br/>
      </w:r>
      <w:r w:rsidR="00F00386" w:rsidRPr="00547D18">
        <w:rPr>
          <w:rFonts w:ascii="Tahoma" w:eastAsia="Times New Roman" w:hAnsi="Tahoma" w:cs="Tahoma"/>
          <w:color w:val="212121"/>
          <w:sz w:val="23"/>
          <w:szCs w:val="23"/>
        </w:rPr>
        <w:br/>
        <w:t>Major Concerns:</w:t>
      </w:r>
      <w:r w:rsidR="00F00386" w:rsidRPr="00547D18">
        <w:rPr>
          <w:rFonts w:ascii="Tahoma" w:eastAsia="Times New Roman" w:hAnsi="Tahoma" w:cs="Tahoma"/>
          <w:color w:val="212121"/>
          <w:sz w:val="23"/>
          <w:szCs w:val="23"/>
        </w:rPr>
        <w:br/>
        <w:t>1. The sections for PPFCs setup and cell seeding were introduced by Lane, W et al. in an earlier issue of </w:t>
      </w:r>
      <w:proofErr w:type="spellStart"/>
      <w:r w:rsidR="00F00386" w:rsidRPr="00547D18">
        <w:rPr>
          <w:rFonts w:ascii="Tahoma" w:eastAsia="Times New Roman" w:hAnsi="Tahoma" w:cs="Tahoma"/>
          <w:color w:val="212121"/>
          <w:sz w:val="23"/>
          <w:szCs w:val="23"/>
          <w:shd w:val="clear" w:color="auto" w:fill="FFEE94"/>
        </w:rPr>
        <w:t>JoVE</w:t>
      </w:r>
      <w:proofErr w:type="spellEnd"/>
      <w:r w:rsidR="00F00386" w:rsidRPr="00547D18">
        <w:rPr>
          <w:rFonts w:ascii="Tahoma" w:eastAsia="Times New Roman" w:hAnsi="Tahoma" w:cs="Tahoma"/>
          <w:color w:val="212121"/>
          <w:sz w:val="23"/>
          <w:szCs w:val="23"/>
        </w:rPr>
        <w:t>. They may need to be rephrased;</w:t>
      </w:r>
    </w:p>
    <w:p w14:paraId="1902D0E2" w14:textId="77777777" w:rsidR="0027062D" w:rsidRDefault="0027062D" w:rsidP="00F00386">
      <w:pPr>
        <w:rPr>
          <w:rFonts w:ascii="Tahoma" w:eastAsia="Times New Roman" w:hAnsi="Tahoma" w:cs="Tahoma"/>
          <w:color w:val="212121"/>
          <w:sz w:val="23"/>
          <w:szCs w:val="23"/>
        </w:rPr>
      </w:pPr>
    </w:p>
    <w:p w14:paraId="1C1426AD" w14:textId="77777777" w:rsidR="006B2D2B" w:rsidRPr="006B2D2B" w:rsidRDefault="0027062D" w:rsidP="006B2D2B">
      <w:pPr>
        <w:rPr>
          <w:rFonts w:ascii="Times New Roman" w:eastAsia="Times New Roman" w:hAnsi="Times New Roman" w:cs="Times New Roman"/>
        </w:rPr>
      </w:pPr>
      <w:r>
        <w:rPr>
          <w:rFonts w:ascii="Tahoma" w:eastAsia="Times New Roman" w:hAnsi="Tahoma" w:cs="Tahoma"/>
          <w:i/>
          <w:color w:val="212121"/>
          <w:sz w:val="23"/>
          <w:szCs w:val="23"/>
        </w:rPr>
        <w:t xml:space="preserve">Author Response: </w:t>
      </w:r>
      <w:r w:rsidR="00AC4E30">
        <w:rPr>
          <w:rFonts w:ascii="Tahoma" w:eastAsia="Times New Roman" w:hAnsi="Tahoma" w:cs="Tahoma"/>
          <w:i/>
          <w:color w:val="212121"/>
          <w:sz w:val="23"/>
          <w:szCs w:val="23"/>
        </w:rPr>
        <w:t>Thank you for the suggestion. While the sequence of steps for the PPFCs setup is similar in general, the text from these sections was newly written and w</w:t>
      </w:r>
      <w:r w:rsidR="008907EC">
        <w:rPr>
          <w:rFonts w:ascii="Tahoma" w:eastAsia="Times New Roman" w:hAnsi="Tahoma" w:cs="Tahoma"/>
          <w:i/>
          <w:color w:val="212121"/>
          <w:sz w:val="23"/>
          <w:szCs w:val="23"/>
        </w:rPr>
        <w:t xml:space="preserve">e have </w:t>
      </w:r>
      <w:r w:rsidR="00AC4E30">
        <w:rPr>
          <w:rFonts w:ascii="Tahoma" w:eastAsia="Times New Roman" w:hAnsi="Tahoma" w:cs="Tahoma"/>
          <w:i/>
          <w:color w:val="212121"/>
          <w:sz w:val="23"/>
          <w:szCs w:val="23"/>
        </w:rPr>
        <w:t xml:space="preserve">also </w:t>
      </w:r>
      <w:r w:rsidR="008907EC">
        <w:rPr>
          <w:rFonts w:ascii="Tahoma" w:eastAsia="Times New Roman" w:hAnsi="Tahoma" w:cs="Tahoma"/>
          <w:i/>
          <w:color w:val="212121"/>
          <w:sz w:val="23"/>
          <w:szCs w:val="23"/>
        </w:rPr>
        <w:t>revised these sections</w:t>
      </w:r>
      <w:r w:rsidR="00AC4E30">
        <w:rPr>
          <w:rFonts w:ascii="Tahoma" w:eastAsia="Times New Roman" w:hAnsi="Tahoma" w:cs="Tahoma"/>
          <w:i/>
          <w:color w:val="212121"/>
          <w:sz w:val="23"/>
          <w:szCs w:val="23"/>
        </w:rPr>
        <w:t xml:space="preserve"> such that we provide more details than previously published work with minimal overlap in the text</w:t>
      </w:r>
      <w:r w:rsidR="00AC4E30" w:rsidRPr="006B2D2B">
        <w:rPr>
          <w:rFonts w:ascii="Tahoma" w:eastAsia="Times New Roman" w:hAnsi="Tahoma" w:cs="Tahoma"/>
          <w:i/>
          <w:color w:val="212121"/>
          <w:sz w:val="23"/>
          <w:szCs w:val="23"/>
        </w:rPr>
        <w:t>.</w:t>
      </w:r>
      <w:r w:rsidR="006B2D2B" w:rsidRPr="006B2D2B">
        <w:rPr>
          <w:rFonts w:ascii="Tahoma" w:eastAsia="Times New Roman" w:hAnsi="Tahoma" w:cs="Tahoma"/>
          <w:i/>
          <w:color w:val="212121"/>
          <w:sz w:val="23"/>
          <w:szCs w:val="23"/>
        </w:rPr>
        <w:t xml:space="preserve"> </w:t>
      </w:r>
    </w:p>
    <w:p w14:paraId="4C1C73A5" w14:textId="77777777" w:rsidR="0027062D" w:rsidRPr="0027062D" w:rsidRDefault="0027062D" w:rsidP="00F00386">
      <w:pPr>
        <w:rPr>
          <w:rFonts w:ascii="Tahoma" w:eastAsia="Times New Roman" w:hAnsi="Tahoma" w:cs="Tahoma"/>
          <w:i/>
          <w:color w:val="212121"/>
          <w:sz w:val="23"/>
          <w:szCs w:val="23"/>
        </w:rPr>
      </w:pPr>
    </w:p>
    <w:p w14:paraId="7A8D4EA4" w14:textId="77777777" w:rsidR="00AC4E30"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2. The functions of 4-way stopcocks in the two sides of flow chamber are convenient for extracting perfusion fluids for detecting active factors secreted by cells, these stopcocks are unnecessary in the study of gene expression in this work;</w:t>
      </w:r>
    </w:p>
    <w:p w14:paraId="1A0ED148" w14:textId="77777777" w:rsidR="00AC4E30" w:rsidRDefault="00AC4E30" w:rsidP="00F00386">
      <w:pPr>
        <w:rPr>
          <w:rFonts w:ascii="Tahoma" w:eastAsia="Times New Roman" w:hAnsi="Tahoma" w:cs="Tahoma"/>
          <w:color w:val="212121"/>
          <w:sz w:val="23"/>
          <w:szCs w:val="23"/>
        </w:rPr>
      </w:pPr>
    </w:p>
    <w:p w14:paraId="457F799E" w14:textId="4F6F1D2C" w:rsidR="006B2D2B" w:rsidRPr="006B2D2B" w:rsidRDefault="002C3E43" w:rsidP="006B2D2B">
      <w:pPr>
        <w:rPr>
          <w:rFonts w:ascii="Times New Roman" w:eastAsia="Times New Roman" w:hAnsi="Times New Roman" w:cs="Times New Roman"/>
        </w:rPr>
      </w:pPr>
      <w:r>
        <w:rPr>
          <w:rFonts w:ascii="Tahoma" w:eastAsia="Times New Roman" w:hAnsi="Tahoma" w:cs="Tahoma"/>
          <w:i/>
          <w:color w:val="212121"/>
          <w:sz w:val="23"/>
          <w:szCs w:val="23"/>
        </w:rPr>
        <w:t xml:space="preserve">Author Response: Thank you for your comment. </w:t>
      </w:r>
      <w:r w:rsidR="00925EB9">
        <w:rPr>
          <w:rFonts w:ascii="Tahoma" w:eastAsia="Times New Roman" w:hAnsi="Tahoma" w:cs="Tahoma"/>
          <w:i/>
          <w:color w:val="212121"/>
          <w:sz w:val="23"/>
          <w:szCs w:val="23"/>
        </w:rPr>
        <w:t xml:space="preserve">While we use 4-way stopcocks in our protocols, we agree with the reviewer that they are unnecessary for the gene expression work described here and have amended the protocol accordingly. </w:t>
      </w:r>
      <w:r w:rsidR="006B2D2B" w:rsidRPr="00E85764">
        <w:rPr>
          <w:rFonts w:ascii="Tahoma" w:eastAsia="Times New Roman" w:hAnsi="Tahoma" w:cs="Tahoma"/>
          <w:i/>
          <w:color w:val="212121"/>
          <w:sz w:val="23"/>
          <w:szCs w:val="23"/>
        </w:rPr>
        <w:t>Line #</w:t>
      </w:r>
      <w:r w:rsidR="00E85764">
        <w:rPr>
          <w:rFonts w:ascii="Tahoma" w:eastAsia="Times New Roman" w:hAnsi="Tahoma" w:cs="Tahoma"/>
          <w:i/>
          <w:color w:val="212121"/>
          <w:sz w:val="23"/>
          <w:szCs w:val="23"/>
        </w:rPr>
        <w:t>411-</w:t>
      </w:r>
      <w:proofErr w:type="gramStart"/>
      <w:r w:rsidR="00E85764">
        <w:rPr>
          <w:rFonts w:ascii="Tahoma" w:eastAsia="Times New Roman" w:hAnsi="Tahoma" w:cs="Tahoma"/>
          <w:i/>
          <w:color w:val="212121"/>
          <w:sz w:val="23"/>
          <w:szCs w:val="23"/>
        </w:rPr>
        <w:t>412</w:t>
      </w:r>
      <w:r w:rsidR="006B2D2B" w:rsidRPr="006B2D2B">
        <w:rPr>
          <w:rFonts w:ascii="Tahoma" w:eastAsia="Times New Roman" w:hAnsi="Tahoma" w:cs="Tahoma"/>
          <w:i/>
          <w:color w:val="212121"/>
          <w:sz w:val="23"/>
          <w:szCs w:val="23"/>
        </w:rPr>
        <w:t xml:space="preserve">  “</w:t>
      </w:r>
      <w:proofErr w:type="gramEnd"/>
      <w:r w:rsidR="006B2D2B" w:rsidRPr="006B2D2B">
        <w:rPr>
          <w:rFonts w:ascii="Calibri" w:eastAsia="Times New Roman" w:hAnsi="Calibri" w:cs="Times New Roman"/>
          <w:color w:val="000000"/>
        </w:rPr>
        <w:t xml:space="preserve">Note: For gene expression analysis or other studies where </w:t>
      </w:r>
      <w:proofErr w:type="spellStart"/>
      <w:r w:rsidR="006B2D2B" w:rsidRPr="006B2D2B">
        <w:rPr>
          <w:rFonts w:ascii="Calibri" w:eastAsia="Times New Roman" w:hAnsi="Calibri" w:cs="Times New Roman"/>
          <w:color w:val="000000"/>
        </w:rPr>
        <w:t>perfusates</w:t>
      </w:r>
      <w:proofErr w:type="spellEnd"/>
      <w:r w:rsidR="006B2D2B" w:rsidRPr="006B2D2B">
        <w:rPr>
          <w:rFonts w:ascii="Calibri" w:eastAsia="Times New Roman" w:hAnsi="Calibri" w:cs="Times New Roman"/>
          <w:color w:val="000000"/>
        </w:rPr>
        <w:t xml:space="preserve"> need not be collected, 2-way stopcocks can be used instead of 4-way stopcocks in this protocol.”</w:t>
      </w:r>
    </w:p>
    <w:p w14:paraId="466980A8" w14:textId="77777777" w:rsidR="006B2D2B"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3. At least three times of cell experiments at one condition should be conducted to verify the reliability of this method;</w:t>
      </w:r>
    </w:p>
    <w:p w14:paraId="58799A33" w14:textId="77777777" w:rsidR="006B2D2B" w:rsidRDefault="006B2D2B" w:rsidP="00F00386">
      <w:pPr>
        <w:rPr>
          <w:rFonts w:ascii="Tahoma" w:eastAsia="Times New Roman" w:hAnsi="Tahoma" w:cs="Tahoma"/>
          <w:color w:val="212121"/>
          <w:sz w:val="23"/>
          <w:szCs w:val="23"/>
        </w:rPr>
      </w:pPr>
    </w:p>
    <w:p w14:paraId="4C1D8951" w14:textId="77777777" w:rsidR="006B2D2B" w:rsidRPr="002C216F" w:rsidRDefault="002C216F" w:rsidP="00F00386">
      <w:pPr>
        <w:rPr>
          <w:rFonts w:ascii="Tahoma" w:eastAsia="Times New Roman" w:hAnsi="Tahoma" w:cs="Tahoma"/>
          <w:i/>
          <w:color w:val="212121"/>
          <w:sz w:val="23"/>
          <w:szCs w:val="23"/>
        </w:rPr>
      </w:pPr>
      <w:r>
        <w:rPr>
          <w:rFonts w:ascii="Tahoma" w:eastAsia="Times New Roman" w:hAnsi="Tahoma" w:cs="Tahoma"/>
          <w:i/>
          <w:color w:val="212121"/>
          <w:sz w:val="23"/>
          <w:szCs w:val="23"/>
        </w:rPr>
        <w:t>Author Response: We have revised our figures to show three repeated experiments. Our initial intent was</w:t>
      </w:r>
      <w:r w:rsidR="00AF1097">
        <w:rPr>
          <w:rFonts w:ascii="Tahoma" w:eastAsia="Times New Roman" w:hAnsi="Tahoma" w:cs="Tahoma"/>
          <w:i/>
          <w:color w:val="212121"/>
          <w:sz w:val="23"/>
          <w:szCs w:val="23"/>
        </w:rPr>
        <w:t xml:space="preserve"> also</w:t>
      </w:r>
      <w:r>
        <w:rPr>
          <w:rFonts w:ascii="Tahoma" w:eastAsia="Times New Roman" w:hAnsi="Tahoma" w:cs="Tahoma"/>
          <w:i/>
          <w:color w:val="212121"/>
          <w:sz w:val="23"/>
          <w:szCs w:val="23"/>
        </w:rPr>
        <w:t xml:space="preserve"> to demonstrate inter-sample variability in the efficiency of RNA extraction/cDNA synthesis by </w:t>
      </w:r>
      <w:r w:rsidR="00AF1097">
        <w:rPr>
          <w:rFonts w:ascii="Tahoma" w:eastAsia="Times New Roman" w:hAnsi="Tahoma" w:cs="Tahoma"/>
          <w:i/>
          <w:color w:val="212121"/>
          <w:sz w:val="23"/>
          <w:szCs w:val="23"/>
        </w:rPr>
        <w:t>using an exogenous reference RNA -</w:t>
      </w:r>
      <w:r>
        <w:rPr>
          <w:rFonts w:ascii="Tahoma" w:eastAsia="Times New Roman" w:hAnsi="Tahoma" w:cs="Tahoma"/>
          <w:i/>
          <w:color w:val="212121"/>
          <w:sz w:val="23"/>
          <w:szCs w:val="23"/>
        </w:rPr>
        <w:t xml:space="preserve"> the luciferase efficiencies (exp</w:t>
      </w:r>
      <w:r w:rsidR="00C01879">
        <w:rPr>
          <w:rFonts w:ascii="Tahoma" w:eastAsia="Times New Roman" w:hAnsi="Tahoma" w:cs="Tahoma"/>
          <w:i/>
          <w:color w:val="212121"/>
          <w:sz w:val="23"/>
          <w:szCs w:val="23"/>
        </w:rPr>
        <w:t>erimental</w:t>
      </w:r>
      <w:r>
        <w:rPr>
          <w:rFonts w:ascii="Tahoma" w:eastAsia="Times New Roman" w:hAnsi="Tahoma" w:cs="Tahoma"/>
          <w:i/>
          <w:color w:val="212121"/>
          <w:sz w:val="23"/>
          <w:szCs w:val="23"/>
        </w:rPr>
        <w:t>/theoretical luciferase copy numbers</w:t>
      </w:r>
      <w:r w:rsidR="00AF1097">
        <w:rPr>
          <w:rFonts w:ascii="Tahoma" w:eastAsia="Times New Roman" w:hAnsi="Tahoma" w:cs="Tahoma"/>
          <w:i/>
          <w:color w:val="212121"/>
          <w:sz w:val="23"/>
          <w:szCs w:val="23"/>
        </w:rPr>
        <w:t xml:space="preserve"> x 100</w:t>
      </w:r>
      <w:r>
        <w:rPr>
          <w:rFonts w:ascii="Tahoma" w:eastAsia="Times New Roman" w:hAnsi="Tahoma" w:cs="Tahoma"/>
          <w:i/>
          <w:color w:val="212121"/>
          <w:sz w:val="23"/>
          <w:szCs w:val="23"/>
        </w:rPr>
        <w:t>). We realize that our results, as previously presented, did not</w:t>
      </w:r>
      <w:r w:rsidR="00AF1097">
        <w:rPr>
          <w:rFonts w:ascii="Tahoma" w:eastAsia="Times New Roman" w:hAnsi="Tahoma" w:cs="Tahoma"/>
          <w:i/>
          <w:color w:val="212121"/>
          <w:sz w:val="23"/>
          <w:szCs w:val="23"/>
        </w:rPr>
        <w:t xml:space="preserve"> clearly present these</w:t>
      </w:r>
      <w:r>
        <w:rPr>
          <w:rFonts w:ascii="Tahoma" w:eastAsia="Times New Roman" w:hAnsi="Tahoma" w:cs="Tahoma"/>
          <w:i/>
          <w:color w:val="212121"/>
          <w:sz w:val="23"/>
          <w:szCs w:val="23"/>
        </w:rPr>
        <w:t xml:space="preserve"> concept</w:t>
      </w:r>
      <w:r w:rsidR="00AF1097">
        <w:rPr>
          <w:rFonts w:ascii="Tahoma" w:eastAsia="Times New Roman" w:hAnsi="Tahoma" w:cs="Tahoma"/>
          <w:i/>
          <w:color w:val="212121"/>
          <w:sz w:val="23"/>
          <w:szCs w:val="23"/>
        </w:rPr>
        <w:t>s</w:t>
      </w:r>
      <w:r>
        <w:rPr>
          <w:rFonts w:ascii="Tahoma" w:eastAsia="Times New Roman" w:hAnsi="Tahoma" w:cs="Tahoma"/>
          <w:i/>
          <w:color w:val="212121"/>
          <w:sz w:val="23"/>
          <w:szCs w:val="23"/>
        </w:rPr>
        <w:t>. Therefore</w:t>
      </w:r>
      <w:r w:rsidR="00AF1097">
        <w:rPr>
          <w:rFonts w:ascii="Tahoma" w:eastAsia="Times New Roman" w:hAnsi="Tahoma" w:cs="Tahoma"/>
          <w:i/>
          <w:color w:val="212121"/>
          <w:sz w:val="23"/>
          <w:szCs w:val="23"/>
        </w:rPr>
        <w:t>,</w:t>
      </w:r>
      <w:r>
        <w:rPr>
          <w:rFonts w:ascii="Tahoma" w:eastAsia="Times New Roman" w:hAnsi="Tahoma" w:cs="Tahoma"/>
          <w:i/>
          <w:color w:val="212121"/>
          <w:sz w:val="23"/>
          <w:szCs w:val="23"/>
        </w:rPr>
        <w:t xml:space="preserve"> we have revised our figures to show: 1) three repeated experiments with multiple flow chambers per experiment; 2)</w:t>
      </w:r>
      <w:r w:rsidR="00AF1097">
        <w:rPr>
          <w:rFonts w:ascii="Tahoma" w:eastAsia="Times New Roman" w:hAnsi="Tahoma" w:cs="Tahoma"/>
          <w:i/>
          <w:color w:val="212121"/>
          <w:sz w:val="23"/>
          <w:szCs w:val="23"/>
        </w:rPr>
        <w:t xml:space="preserve"> Examples of inter-sample variability in the efficiency of RNA extraction/cDNA synthesis</w:t>
      </w:r>
      <w:r>
        <w:rPr>
          <w:rFonts w:ascii="Tahoma" w:eastAsia="Times New Roman" w:hAnsi="Tahoma" w:cs="Tahoma"/>
          <w:i/>
          <w:color w:val="212121"/>
          <w:sz w:val="23"/>
          <w:szCs w:val="23"/>
        </w:rPr>
        <w:t xml:space="preserve"> </w:t>
      </w:r>
      <w:r w:rsidR="00AF1097">
        <w:rPr>
          <w:rFonts w:ascii="Tahoma" w:eastAsia="Times New Roman" w:hAnsi="Tahoma" w:cs="Tahoma"/>
          <w:i/>
          <w:color w:val="212121"/>
          <w:sz w:val="23"/>
          <w:szCs w:val="23"/>
        </w:rPr>
        <w:t>- Luciferase efficiencies (</w:t>
      </w:r>
      <w:r>
        <w:rPr>
          <w:rFonts w:ascii="Tahoma" w:eastAsia="Times New Roman" w:hAnsi="Tahoma" w:cs="Tahoma"/>
          <w:i/>
          <w:color w:val="212121"/>
          <w:sz w:val="23"/>
          <w:szCs w:val="23"/>
        </w:rPr>
        <w:t>expected/theoretic</w:t>
      </w:r>
      <w:r w:rsidR="00AF1097">
        <w:rPr>
          <w:rFonts w:ascii="Tahoma" w:eastAsia="Times New Roman" w:hAnsi="Tahoma" w:cs="Tahoma"/>
          <w:i/>
          <w:color w:val="212121"/>
          <w:sz w:val="23"/>
          <w:szCs w:val="23"/>
        </w:rPr>
        <w:t>a</w:t>
      </w:r>
      <w:r>
        <w:rPr>
          <w:rFonts w:ascii="Tahoma" w:eastAsia="Times New Roman" w:hAnsi="Tahoma" w:cs="Tahoma"/>
          <w:i/>
          <w:color w:val="212121"/>
          <w:sz w:val="23"/>
          <w:szCs w:val="23"/>
        </w:rPr>
        <w:t>l</w:t>
      </w:r>
      <w:r w:rsidR="00AF1097">
        <w:rPr>
          <w:rFonts w:ascii="Tahoma" w:eastAsia="Times New Roman" w:hAnsi="Tahoma" w:cs="Tahoma"/>
          <w:i/>
          <w:color w:val="212121"/>
          <w:sz w:val="23"/>
          <w:szCs w:val="23"/>
        </w:rPr>
        <w:t xml:space="preserve"> luciferase copy numbers x 100). We have also revised the text of our representative results</w:t>
      </w:r>
      <w:r w:rsidR="00510874">
        <w:rPr>
          <w:rFonts w:ascii="Tahoma" w:eastAsia="Times New Roman" w:hAnsi="Tahoma" w:cs="Tahoma"/>
          <w:i/>
          <w:color w:val="212121"/>
          <w:sz w:val="23"/>
          <w:szCs w:val="23"/>
        </w:rPr>
        <w:t xml:space="preserve"> to reflect these changes.</w:t>
      </w:r>
    </w:p>
    <w:p w14:paraId="2429CCC2" w14:textId="77777777" w:rsidR="00510874"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4. Why did not connect two parallel-plate flow chamber into one flow loop system instead of connecting two chambers into two circuits in Figure 2? If so, it will save one peristaltic pump and other materials;</w:t>
      </w:r>
    </w:p>
    <w:p w14:paraId="72A0EA44" w14:textId="77777777" w:rsidR="00510874" w:rsidRDefault="00510874" w:rsidP="00F00386">
      <w:pPr>
        <w:rPr>
          <w:rFonts w:ascii="Tahoma" w:eastAsia="Times New Roman" w:hAnsi="Tahoma" w:cs="Tahoma"/>
          <w:color w:val="212121"/>
          <w:sz w:val="23"/>
          <w:szCs w:val="23"/>
        </w:rPr>
      </w:pPr>
    </w:p>
    <w:p w14:paraId="224830F6" w14:textId="77777777" w:rsidR="00510874" w:rsidRPr="00510874" w:rsidRDefault="00510874" w:rsidP="00F00386">
      <w:pPr>
        <w:rPr>
          <w:rFonts w:ascii="Tahoma" w:eastAsia="Times New Roman" w:hAnsi="Tahoma" w:cs="Tahoma"/>
          <w:i/>
          <w:color w:val="212121"/>
          <w:sz w:val="23"/>
          <w:szCs w:val="23"/>
        </w:rPr>
      </w:pPr>
      <w:r>
        <w:rPr>
          <w:rFonts w:ascii="Tahoma" w:eastAsia="Times New Roman" w:hAnsi="Tahoma" w:cs="Tahoma"/>
          <w:i/>
          <w:color w:val="212121"/>
          <w:sz w:val="23"/>
          <w:szCs w:val="23"/>
        </w:rPr>
        <w:t xml:space="preserve">Author Response: </w:t>
      </w:r>
      <w:r w:rsidR="002E6867">
        <w:rPr>
          <w:rFonts w:ascii="Tahoma" w:eastAsia="Times New Roman" w:hAnsi="Tahoma" w:cs="Tahoma"/>
          <w:i/>
          <w:color w:val="212121"/>
          <w:sz w:val="23"/>
          <w:szCs w:val="23"/>
        </w:rPr>
        <w:t>Using two flow chambers in series is a possibility with the appropriate complement of materials and hardware. In our experience and those of colleagues, we have found differences in the heights of our flow chambers such that each chamber requires a different flow rate to achieve the equivalent shear stress conditions. As a result, we have adopted our system of measuring flow rate to each chamber in parallel so that we can achieve equivalent shear stress conditions.</w:t>
      </w:r>
    </w:p>
    <w:p w14:paraId="468B0364" w14:textId="77777777" w:rsidR="002E6867"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5. How the different heights of the PPFCs in Table 1 were accurately measured?</w:t>
      </w:r>
      <w:r w:rsidRPr="00547D18">
        <w:rPr>
          <w:rFonts w:ascii="Tahoma" w:eastAsia="Times New Roman" w:hAnsi="Tahoma" w:cs="Tahoma"/>
          <w:color w:val="212121"/>
          <w:sz w:val="23"/>
          <w:szCs w:val="23"/>
        </w:rPr>
        <w:br/>
      </w:r>
    </w:p>
    <w:p w14:paraId="5E0DEBBE" w14:textId="77777777" w:rsidR="002E6867" w:rsidRPr="002E6867" w:rsidRDefault="002E6867" w:rsidP="00F00386">
      <w:pPr>
        <w:rPr>
          <w:rFonts w:ascii="Tahoma" w:eastAsia="Times New Roman" w:hAnsi="Tahoma" w:cs="Tahoma"/>
          <w:i/>
          <w:color w:val="212121"/>
          <w:sz w:val="23"/>
          <w:szCs w:val="23"/>
        </w:rPr>
      </w:pPr>
      <w:r>
        <w:rPr>
          <w:rFonts w:ascii="Tahoma" w:eastAsia="Times New Roman" w:hAnsi="Tahoma" w:cs="Tahoma"/>
          <w:i/>
          <w:color w:val="212121"/>
          <w:sz w:val="23"/>
          <w:szCs w:val="23"/>
        </w:rPr>
        <w:t xml:space="preserve">Author Response: The heights of the PPFCs were measured using a depth </w:t>
      </w:r>
      <w:proofErr w:type="spellStart"/>
      <w:r>
        <w:rPr>
          <w:rFonts w:ascii="Tahoma" w:eastAsia="Times New Roman" w:hAnsi="Tahoma" w:cs="Tahoma"/>
          <w:i/>
          <w:color w:val="212121"/>
          <w:sz w:val="23"/>
          <w:szCs w:val="23"/>
        </w:rPr>
        <w:t>micometer</w:t>
      </w:r>
      <w:proofErr w:type="spellEnd"/>
      <w:r>
        <w:rPr>
          <w:rFonts w:ascii="Tahoma" w:eastAsia="Times New Roman" w:hAnsi="Tahoma" w:cs="Tahoma"/>
          <w:i/>
          <w:color w:val="212121"/>
          <w:sz w:val="23"/>
          <w:szCs w:val="23"/>
        </w:rPr>
        <w:t xml:space="preserve">. The measurement was determined in thousandths of an inch and multiplied by 25.4 </w:t>
      </w:r>
      <w:r>
        <w:rPr>
          <w:rFonts w:ascii="Tahoma" w:eastAsia="Times New Roman" w:hAnsi="Tahoma" w:cs="Tahoma"/>
          <w:i/>
          <w:color w:val="212121"/>
          <w:sz w:val="23"/>
          <w:szCs w:val="23"/>
        </w:rPr>
        <w:sym w:font="Symbol" w:char="F06D"/>
      </w:r>
      <w:r>
        <w:rPr>
          <w:rFonts w:ascii="Tahoma" w:eastAsia="Times New Roman" w:hAnsi="Tahoma" w:cs="Tahoma"/>
          <w:i/>
          <w:color w:val="212121"/>
          <w:sz w:val="23"/>
          <w:szCs w:val="23"/>
        </w:rPr>
        <w:t>m/inch to obtain values in Table 1.</w:t>
      </w:r>
    </w:p>
    <w:p w14:paraId="5719BEC0" w14:textId="77777777" w:rsidR="002E6867"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Minor Concerns:</w:t>
      </w:r>
      <w:r w:rsidRPr="00547D18">
        <w:rPr>
          <w:rFonts w:ascii="Tahoma" w:eastAsia="Times New Roman" w:hAnsi="Tahoma" w:cs="Tahoma"/>
          <w:color w:val="212121"/>
          <w:sz w:val="23"/>
          <w:szCs w:val="23"/>
        </w:rPr>
        <w:br/>
        <w:t>1. In this manuscript, some paragraphs are aligned on both ends, while some are left aligned, please unify the format of paragraphs;</w:t>
      </w:r>
    </w:p>
    <w:p w14:paraId="11B7A6B7" w14:textId="77777777" w:rsidR="002E6867" w:rsidRDefault="002E6867" w:rsidP="00F00386">
      <w:pPr>
        <w:rPr>
          <w:rFonts w:ascii="Tahoma" w:eastAsia="Times New Roman" w:hAnsi="Tahoma" w:cs="Tahoma"/>
          <w:color w:val="212121"/>
          <w:sz w:val="23"/>
          <w:szCs w:val="23"/>
        </w:rPr>
      </w:pPr>
    </w:p>
    <w:p w14:paraId="4D838196" w14:textId="77777777" w:rsidR="002E6867" w:rsidRPr="002E6867" w:rsidRDefault="002E6867" w:rsidP="00F00386">
      <w:pPr>
        <w:rPr>
          <w:rFonts w:ascii="Tahoma" w:eastAsia="Times New Roman" w:hAnsi="Tahoma" w:cs="Tahoma"/>
          <w:i/>
          <w:color w:val="212121"/>
          <w:sz w:val="23"/>
          <w:szCs w:val="23"/>
        </w:rPr>
      </w:pPr>
      <w:r>
        <w:rPr>
          <w:rFonts w:ascii="Tahoma" w:eastAsia="Times New Roman" w:hAnsi="Tahoma" w:cs="Tahoma"/>
          <w:i/>
          <w:color w:val="212121"/>
          <w:sz w:val="23"/>
          <w:szCs w:val="23"/>
        </w:rPr>
        <w:t>Author Response: We have reviewed the paragraph alignment and unified the format.</w:t>
      </w:r>
    </w:p>
    <w:p w14:paraId="490F3FCB" w14:textId="77777777" w:rsidR="002E6867"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2. The format of the references should also be the same.</w:t>
      </w:r>
      <w:r w:rsidRPr="00547D18">
        <w:rPr>
          <w:rFonts w:ascii="Tahoma" w:eastAsia="Times New Roman" w:hAnsi="Tahoma" w:cs="Tahoma"/>
          <w:color w:val="212121"/>
          <w:sz w:val="23"/>
          <w:szCs w:val="23"/>
        </w:rPr>
        <w:br/>
      </w:r>
      <w:r w:rsidRPr="00547D18">
        <w:rPr>
          <w:rFonts w:ascii="Tahoma" w:eastAsia="Times New Roman" w:hAnsi="Tahoma" w:cs="Tahoma"/>
          <w:color w:val="212121"/>
          <w:sz w:val="23"/>
          <w:szCs w:val="23"/>
        </w:rPr>
        <w:br/>
      </w:r>
      <w:r w:rsidR="002E6867">
        <w:rPr>
          <w:rFonts w:ascii="Tahoma" w:eastAsia="Times New Roman" w:hAnsi="Tahoma" w:cs="Tahoma"/>
          <w:i/>
          <w:color w:val="212121"/>
          <w:sz w:val="23"/>
          <w:szCs w:val="23"/>
        </w:rPr>
        <w:t xml:space="preserve">Author Response: We have amended the References using the </w:t>
      </w:r>
      <w:proofErr w:type="spellStart"/>
      <w:r w:rsidR="002E6867">
        <w:rPr>
          <w:rFonts w:ascii="Tahoma" w:eastAsia="Times New Roman" w:hAnsi="Tahoma" w:cs="Tahoma"/>
          <w:i/>
          <w:color w:val="212121"/>
          <w:sz w:val="23"/>
          <w:szCs w:val="23"/>
        </w:rPr>
        <w:t>JoVE</w:t>
      </w:r>
      <w:proofErr w:type="spellEnd"/>
      <w:r w:rsidR="002E6867">
        <w:rPr>
          <w:rFonts w:ascii="Tahoma" w:eastAsia="Times New Roman" w:hAnsi="Tahoma" w:cs="Tahoma"/>
          <w:i/>
          <w:color w:val="212121"/>
          <w:sz w:val="23"/>
          <w:szCs w:val="23"/>
        </w:rPr>
        <w:t xml:space="preserve"> endnote file.</w:t>
      </w:r>
      <w:r w:rsidRPr="00547D18">
        <w:rPr>
          <w:rFonts w:ascii="Tahoma" w:eastAsia="Times New Roman" w:hAnsi="Tahoma" w:cs="Tahoma"/>
          <w:color w:val="212121"/>
          <w:sz w:val="23"/>
          <w:szCs w:val="23"/>
        </w:rPr>
        <w:br/>
      </w:r>
      <w:r w:rsidRPr="00547D18">
        <w:rPr>
          <w:rFonts w:ascii="Tahoma" w:eastAsia="Times New Roman" w:hAnsi="Tahoma" w:cs="Tahoma"/>
          <w:color w:val="212121"/>
          <w:sz w:val="23"/>
          <w:szCs w:val="23"/>
        </w:rPr>
        <w:br/>
      </w:r>
      <w:r w:rsidRPr="00547D18">
        <w:rPr>
          <w:rFonts w:ascii="Tahoma" w:eastAsia="Times New Roman" w:hAnsi="Tahoma" w:cs="Tahoma"/>
          <w:color w:val="212121"/>
          <w:sz w:val="23"/>
          <w:szCs w:val="23"/>
        </w:rPr>
        <w:br/>
        <w:t>Reviewer #2:</w:t>
      </w:r>
      <w:r w:rsidRPr="00547D18">
        <w:rPr>
          <w:rFonts w:ascii="Tahoma" w:eastAsia="Times New Roman" w:hAnsi="Tahoma" w:cs="Tahoma"/>
          <w:color w:val="212121"/>
          <w:sz w:val="23"/>
          <w:szCs w:val="23"/>
        </w:rPr>
        <w:br/>
      </w:r>
      <w:r w:rsidRPr="00547D18">
        <w:rPr>
          <w:rFonts w:ascii="Tahoma" w:eastAsia="Times New Roman" w:hAnsi="Tahoma" w:cs="Tahoma"/>
          <w:color w:val="212121"/>
          <w:sz w:val="23"/>
          <w:szCs w:val="23"/>
        </w:rPr>
        <w:br/>
        <w:t>Manuscript Summary:</w:t>
      </w:r>
      <w:r w:rsidRPr="00547D18">
        <w:rPr>
          <w:rFonts w:ascii="Tahoma" w:eastAsia="Times New Roman" w:hAnsi="Tahoma" w:cs="Tahoma"/>
          <w:color w:val="212121"/>
          <w:sz w:val="23"/>
          <w:szCs w:val="23"/>
        </w:rPr>
        <w:br/>
        <w:t>The authors describe a method to cultivate endothelial cells under laminar flow in a chamber providing temperature and moisture suitable for cell culture. With this setup, it is possible to cultivate endothelial cells under various conditions, either different flow rates or different treatment options, in one experiment. In addition, they suggest the use of a spike-in reference RNA to avoid inter-experimental differences in PCR analyses. Overall, the manuscript is well-written and the protocol is clearly described. The need for cultivation of EC under laminar flow is reasonably explained.</w:t>
      </w:r>
      <w:r w:rsidRPr="00547D18">
        <w:rPr>
          <w:rFonts w:ascii="Tahoma" w:eastAsia="Times New Roman" w:hAnsi="Tahoma" w:cs="Tahoma"/>
          <w:color w:val="212121"/>
          <w:sz w:val="23"/>
          <w:szCs w:val="23"/>
        </w:rPr>
        <w:br/>
      </w:r>
      <w:r w:rsidRPr="00547D18">
        <w:rPr>
          <w:rFonts w:ascii="Tahoma" w:eastAsia="Times New Roman" w:hAnsi="Tahoma" w:cs="Tahoma"/>
          <w:color w:val="212121"/>
          <w:sz w:val="23"/>
          <w:szCs w:val="23"/>
        </w:rPr>
        <w:br/>
        <w:t>Minor Concerns: Some aspects could be added, see below:</w:t>
      </w:r>
      <w:r w:rsidRPr="00547D18">
        <w:rPr>
          <w:rFonts w:ascii="Tahoma" w:eastAsia="Times New Roman" w:hAnsi="Tahoma" w:cs="Tahoma"/>
          <w:color w:val="212121"/>
          <w:sz w:val="23"/>
          <w:szCs w:val="23"/>
        </w:rPr>
        <w:br/>
      </w:r>
      <w:r w:rsidRPr="00547D18">
        <w:rPr>
          <w:rFonts w:ascii="Tahoma" w:eastAsia="Times New Roman" w:hAnsi="Tahoma" w:cs="Tahoma"/>
          <w:color w:val="212121"/>
          <w:sz w:val="23"/>
          <w:szCs w:val="23"/>
        </w:rPr>
        <w:br/>
        <w:t>Introduction:</w:t>
      </w:r>
      <w:r w:rsidRPr="00547D18">
        <w:rPr>
          <w:rFonts w:ascii="Tahoma" w:eastAsia="Times New Roman" w:hAnsi="Tahoma" w:cs="Tahoma"/>
          <w:color w:val="212121"/>
          <w:sz w:val="23"/>
          <w:szCs w:val="23"/>
        </w:rPr>
        <w:br/>
        <w:t>-more information about the EC used should be inserted (are they microvascular or from bigger vessels? Influence on shear stress that should be applied) line 78-79</w:t>
      </w:r>
    </w:p>
    <w:p w14:paraId="690F2297" w14:textId="77777777" w:rsidR="002E6867" w:rsidRDefault="002E6867" w:rsidP="00F00386">
      <w:pPr>
        <w:rPr>
          <w:rFonts w:ascii="Tahoma" w:eastAsia="Times New Roman" w:hAnsi="Tahoma" w:cs="Tahoma"/>
          <w:color w:val="212121"/>
          <w:sz w:val="23"/>
          <w:szCs w:val="23"/>
        </w:rPr>
      </w:pPr>
    </w:p>
    <w:p w14:paraId="04AEDE84" w14:textId="617978E3" w:rsidR="002E6867" w:rsidRPr="002E6867" w:rsidRDefault="002E6867" w:rsidP="00F00386">
      <w:pPr>
        <w:rPr>
          <w:rFonts w:ascii="Tahoma" w:eastAsia="Times New Roman" w:hAnsi="Tahoma" w:cs="Tahoma"/>
          <w:i/>
          <w:color w:val="212121"/>
          <w:sz w:val="23"/>
          <w:szCs w:val="23"/>
        </w:rPr>
      </w:pPr>
      <w:r>
        <w:rPr>
          <w:rFonts w:ascii="Tahoma" w:eastAsia="Times New Roman" w:hAnsi="Tahoma" w:cs="Tahoma"/>
          <w:i/>
          <w:color w:val="212121"/>
          <w:sz w:val="23"/>
          <w:szCs w:val="23"/>
        </w:rPr>
        <w:t xml:space="preserve">Author Response: </w:t>
      </w:r>
      <w:r w:rsidR="00917031">
        <w:rPr>
          <w:rFonts w:ascii="Tahoma" w:eastAsia="Times New Roman" w:hAnsi="Tahoma" w:cs="Tahoma"/>
          <w:i/>
          <w:color w:val="212121"/>
          <w:sz w:val="23"/>
          <w:szCs w:val="23"/>
        </w:rPr>
        <w:t xml:space="preserve">We have added a paragraph </w:t>
      </w:r>
      <w:proofErr w:type="spellStart"/>
      <w:r w:rsidR="00917031" w:rsidRPr="00445F7C">
        <w:rPr>
          <w:rFonts w:ascii="Tahoma" w:eastAsia="Times New Roman" w:hAnsi="Tahoma" w:cs="Tahoma"/>
          <w:i/>
          <w:color w:val="212121"/>
          <w:sz w:val="23"/>
          <w:szCs w:val="23"/>
        </w:rPr>
        <w:t>line #s</w:t>
      </w:r>
      <w:proofErr w:type="spellEnd"/>
      <w:r w:rsidR="00445F7C">
        <w:rPr>
          <w:rFonts w:ascii="Tahoma" w:eastAsia="Times New Roman" w:hAnsi="Tahoma" w:cs="Tahoma"/>
          <w:i/>
          <w:color w:val="212121"/>
          <w:sz w:val="23"/>
          <w:szCs w:val="23"/>
        </w:rPr>
        <w:t xml:space="preserve"> 110-120</w:t>
      </w:r>
      <w:r w:rsidR="00917031">
        <w:rPr>
          <w:rFonts w:ascii="Tahoma" w:eastAsia="Times New Roman" w:hAnsi="Tahoma" w:cs="Tahoma"/>
          <w:i/>
          <w:color w:val="212121"/>
          <w:sz w:val="23"/>
          <w:szCs w:val="23"/>
        </w:rPr>
        <w:t xml:space="preserve"> to include the types of ECs used in our protocol</w:t>
      </w:r>
      <w:r w:rsidR="005F5729">
        <w:rPr>
          <w:rFonts w:ascii="Tahoma" w:eastAsia="Times New Roman" w:hAnsi="Tahoma" w:cs="Tahoma"/>
          <w:i/>
          <w:color w:val="212121"/>
          <w:sz w:val="23"/>
          <w:szCs w:val="23"/>
        </w:rPr>
        <w:t xml:space="preserve"> and</w:t>
      </w:r>
      <w:r w:rsidR="00840005">
        <w:rPr>
          <w:rFonts w:ascii="Tahoma" w:eastAsia="Times New Roman" w:hAnsi="Tahoma" w:cs="Tahoma"/>
          <w:i/>
          <w:color w:val="212121"/>
          <w:sz w:val="23"/>
          <w:szCs w:val="23"/>
        </w:rPr>
        <w:t xml:space="preserve"> our intent to model arterial shear stress. We have also included some examples</w:t>
      </w:r>
      <w:r w:rsidR="00BD1F80">
        <w:rPr>
          <w:rFonts w:ascii="Tahoma" w:eastAsia="Times New Roman" w:hAnsi="Tahoma" w:cs="Tahoma"/>
          <w:i/>
          <w:color w:val="212121"/>
          <w:sz w:val="23"/>
          <w:szCs w:val="23"/>
        </w:rPr>
        <w:t xml:space="preserve"> of shear stress conditions in arteries and veins.</w:t>
      </w:r>
    </w:p>
    <w:p w14:paraId="439B1165" w14:textId="77777777" w:rsidR="00BD1F80"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 it should be noted somewhere what the maximum sample size is for the setup (the authors say "multiple", but a number would be useful)</w:t>
      </w:r>
    </w:p>
    <w:p w14:paraId="2EF7264F" w14:textId="77777777" w:rsidR="00BD1F80" w:rsidRDefault="00BD1F80" w:rsidP="00F00386">
      <w:pPr>
        <w:rPr>
          <w:rFonts w:ascii="Tahoma" w:eastAsia="Times New Roman" w:hAnsi="Tahoma" w:cs="Tahoma"/>
          <w:color w:val="212121"/>
          <w:sz w:val="23"/>
          <w:szCs w:val="23"/>
        </w:rPr>
      </w:pPr>
    </w:p>
    <w:p w14:paraId="5A857DA3" w14:textId="77777777" w:rsidR="00767AFD" w:rsidRPr="00767AFD" w:rsidRDefault="00BD1F80" w:rsidP="00767AFD">
      <w:pPr>
        <w:pStyle w:val="NormalWeb"/>
        <w:spacing w:before="0" w:beforeAutospacing="0" w:after="0" w:afterAutospacing="0"/>
        <w:jc w:val="both"/>
        <w:rPr>
          <w:rFonts w:ascii="-webkit-standard" w:hAnsi="-webkit-standard"/>
          <w:color w:val="000000"/>
        </w:rPr>
      </w:pPr>
      <w:r>
        <w:rPr>
          <w:rFonts w:ascii="Tahoma" w:eastAsia="Times New Roman" w:hAnsi="Tahoma" w:cs="Tahoma"/>
          <w:i/>
          <w:color w:val="212121"/>
          <w:sz w:val="23"/>
          <w:szCs w:val="23"/>
        </w:rPr>
        <w:t xml:space="preserve">Author Response: We have now added a statement that describes the maximum sample size for our current setup. </w:t>
      </w:r>
      <w:r w:rsidR="00767AFD">
        <w:rPr>
          <w:rFonts w:ascii="Tahoma" w:eastAsia="Times New Roman" w:hAnsi="Tahoma" w:cs="Tahoma"/>
          <w:i/>
          <w:color w:val="212121"/>
          <w:sz w:val="23"/>
          <w:szCs w:val="23"/>
        </w:rPr>
        <w:t>“</w:t>
      </w:r>
      <w:r w:rsidR="00767AFD" w:rsidRPr="00767AFD">
        <w:rPr>
          <w:rFonts w:ascii="Calibri" w:hAnsi="Calibri"/>
          <w:color w:val="000000"/>
        </w:rPr>
        <w:t xml:space="preserve">n our current setup, we use a single monitoring system that can simultaneously monitor 4 separate flow loops. </w:t>
      </w:r>
      <w:proofErr w:type="spellStart"/>
      <w:r w:rsidR="00767AFD">
        <w:rPr>
          <w:rFonts w:ascii="Tahoma" w:eastAsia="Times New Roman" w:hAnsi="Tahoma" w:cs="Tahoma"/>
          <w:i/>
          <w:color w:val="212121"/>
          <w:sz w:val="23"/>
          <w:szCs w:val="23"/>
        </w:rPr>
        <w:t>line #s</w:t>
      </w:r>
      <w:proofErr w:type="spellEnd"/>
      <w:r w:rsidR="00767AFD">
        <w:rPr>
          <w:rFonts w:ascii="Tahoma" w:eastAsia="Times New Roman" w:hAnsi="Tahoma" w:cs="Tahoma"/>
          <w:i/>
          <w:color w:val="212121"/>
          <w:sz w:val="23"/>
          <w:szCs w:val="23"/>
        </w:rPr>
        <w:t xml:space="preserve"> </w:t>
      </w:r>
      <w:r w:rsidR="00767AFD">
        <w:rPr>
          <w:rFonts w:ascii="Tahoma" w:eastAsia="Times New Roman" w:hAnsi="Tahoma" w:cs="Tahoma"/>
          <w:i/>
          <w:color w:val="212121"/>
          <w:sz w:val="23"/>
          <w:szCs w:val="23"/>
        </w:rPr>
        <w:t>“</w:t>
      </w:r>
      <w:r w:rsidR="00767AFD" w:rsidRPr="00767AFD">
        <w:rPr>
          <w:rFonts w:ascii="Calibri" w:hAnsi="Calibri"/>
          <w:i/>
          <w:color w:val="000000"/>
        </w:rPr>
        <w:t>For labs that need more flow loops, there is space in the dedicated environment for an additional monitoring system</w:t>
      </w:r>
      <w:r w:rsidR="00767AFD" w:rsidRPr="00767AFD">
        <w:rPr>
          <w:rFonts w:ascii="Calibri" w:hAnsi="Calibri"/>
          <w:color w:val="000000"/>
        </w:rPr>
        <w:t>.</w:t>
      </w:r>
      <w:r w:rsidR="00767AFD">
        <w:rPr>
          <w:rFonts w:ascii="Calibri" w:hAnsi="Calibri"/>
          <w:color w:val="000000"/>
        </w:rPr>
        <w:t>”</w:t>
      </w:r>
    </w:p>
    <w:p w14:paraId="4E31C75B" w14:textId="77777777" w:rsidR="00767AFD" w:rsidRPr="00767AFD" w:rsidRDefault="00767AFD" w:rsidP="00767AFD">
      <w:pPr>
        <w:spacing w:after="240"/>
        <w:rPr>
          <w:rFonts w:ascii="Times New Roman" w:eastAsia="Times New Roman" w:hAnsi="Times New Roman" w:cs="Times New Roman"/>
        </w:rPr>
      </w:pPr>
    </w:p>
    <w:p w14:paraId="66B9D289" w14:textId="77777777" w:rsidR="00BD1F80" w:rsidRPr="00BD1F80" w:rsidRDefault="00BD1F80" w:rsidP="00F00386">
      <w:pPr>
        <w:rPr>
          <w:rFonts w:ascii="Tahoma" w:eastAsia="Times New Roman" w:hAnsi="Tahoma" w:cs="Tahoma"/>
          <w:i/>
          <w:color w:val="212121"/>
          <w:sz w:val="23"/>
          <w:szCs w:val="23"/>
        </w:rPr>
      </w:pPr>
    </w:p>
    <w:p w14:paraId="01CEC1DE" w14:textId="77777777" w:rsidR="00767AFD"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Protocol:</w:t>
      </w:r>
      <w:r w:rsidRPr="00547D18">
        <w:rPr>
          <w:rFonts w:ascii="Tahoma" w:eastAsia="Times New Roman" w:hAnsi="Tahoma" w:cs="Tahoma"/>
          <w:color w:val="212121"/>
          <w:sz w:val="23"/>
          <w:szCs w:val="23"/>
        </w:rPr>
        <w:br/>
        <w:t>-while the protocol in general is very detailed, it is missing how much plasmid DNA is used (line 143-146)</w:t>
      </w:r>
    </w:p>
    <w:p w14:paraId="73F00AEE" w14:textId="77777777" w:rsidR="00767AFD" w:rsidRDefault="00767AFD" w:rsidP="00F00386">
      <w:pPr>
        <w:rPr>
          <w:rFonts w:ascii="Tahoma" w:eastAsia="Times New Roman" w:hAnsi="Tahoma" w:cs="Tahoma"/>
          <w:color w:val="212121"/>
          <w:sz w:val="23"/>
          <w:szCs w:val="23"/>
        </w:rPr>
      </w:pPr>
    </w:p>
    <w:p w14:paraId="5AE04FE3" w14:textId="77777777" w:rsidR="00361ECD" w:rsidRPr="00361ECD" w:rsidRDefault="00767AFD" w:rsidP="00361ECD">
      <w:pPr>
        <w:rPr>
          <w:rFonts w:ascii="Times New Roman" w:eastAsia="Times New Roman" w:hAnsi="Times New Roman" w:cs="Times New Roman"/>
        </w:rPr>
      </w:pPr>
      <w:r>
        <w:rPr>
          <w:rFonts w:ascii="Tahoma" w:eastAsia="Times New Roman" w:hAnsi="Tahoma" w:cs="Tahoma"/>
          <w:i/>
          <w:color w:val="212121"/>
          <w:sz w:val="23"/>
          <w:szCs w:val="23"/>
        </w:rPr>
        <w:t>Author Response: We have added the quantity of plasmid DNA used. Line # “</w:t>
      </w:r>
      <w:r w:rsidR="00361ECD" w:rsidRPr="00361ECD">
        <w:rPr>
          <w:rFonts w:ascii="Calibri" w:eastAsia="Times New Roman" w:hAnsi="Calibri" w:cs="Times New Roman"/>
          <w:i/>
          <w:color w:val="000000"/>
        </w:rPr>
        <w:t>1.1.2.1 Perform restriction enzyme (RE) digestion of 1 µg of full-length plasmid (</w:t>
      </w:r>
      <w:proofErr w:type="spellStart"/>
      <w:r w:rsidR="00361ECD" w:rsidRPr="00361ECD">
        <w:rPr>
          <w:rFonts w:ascii="Calibri" w:eastAsia="Times New Roman" w:hAnsi="Calibri" w:cs="Times New Roman"/>
          <w:i/>
          <w:color w:val="000000"/>
        </w:rPr>
        <w:t>pSP-luc</w:t>
      </w:r>
      <w:proofErr w:type="spellEnd"/>
      <w:r w:rsidR="00361ECD" w:rsidRPr="00361ECD">
        <w:rPr>
          <w:rFonts w:ascii="Calibri" w:eastAsia="Times New Roman" w:hAnsi="Calibri" w:cs="Times New Roman"/>
          <w:i/>
          <w:color w:val="000000"/>
        </w:rPr>
        <w:t xml:space="preserve">+, 4100 </w:t>
      </w:r>
      <w:proofErr w:type="spellStart"/>
      <w:r w:rsidR="00361ECD" w:rsidRPr="00361ECD">
        <w:rPr>
          <w:rFonts w:ascii="Calibri" w:eastAsia="Times New Roman" w:hAnsi="Calibri" w:cs="Times New Roman"/>
          <w:i/>
          <w:color w:val="000000"/>
        </w:rPr>
        <w:t>bp</w:t>
      </w:r>
      <w:proofErr w:type="spellEnd"/>
      <w:r w:rsidR="00361ECD" w:rsidRPr="00361ECD">
        <w:rPr>
          <w:rFonts w:ascii="Calibri" w:eastAsia="Times New Roman" w:hAnsi="Calibri" w:cs="Times New Roman"/>
          <w:i/>
          <w:color w:val="000000"/>
        </w:rPr>
        <w:t>) using single-cutter RE (</w:t>
      </w:r>
      <w:proofErr w:type="spellStart"/>
      <w:r w:rsidR="00361ECD" w:rsidRPr="00361ECD">
        <w:rPr>
          <w:rFonts w:ascii="Calibri" w:eastAsia="Times New Roman" w:hAnsi="Calibri" w:cs="Times New Roman"/>
          <w:i/>
          <w:iCs/>
          <w:color w:val="000000"/>
        </w:rPr>
        <w:t>XhoI</w:t>
      </w:r>
      <w:proofErr w:type="spellEnd"/>
      <w:r w:rsidR="00361ECD" w:rsidRPr="00361ECD">
        <w:rPr>
          <w:rFonts w:ascii="Calibri" w:eastAsia="Times New Roman" w:hAnsi="Calibri" w:cs="Times New Roman"/>
          <w:i/>
          <w:color w:val="000000"/>
        </w:rPr>
        <w:t>) in 1.5 mL microfuge tubes.</w:t>
      </w:r>
      <w:r w:rsidR="00361ECD" w:rsidRPr="00361ECD">
        <w:rPr>
          <w:rFonts w:ascii="Calibri" w:eastAsia="Times New Roman" w:hAnsi="Calibri" w:cs="Times New Roman"/>
          <w:color w:val="000000"/>
        </w:rPr>
        <w:t xml:space="preserve"> </w:t>
      </w:r>
      <w:r w:rsidR="00361ECD">
        <w:rPr>
          <w:rFonts w:ascii="Calibri" w:eastAsia="Times New Roman" w:hAnsi="Calibri" w:cs="Times New Roman"/>
          <w:color w:val="000000"/>
        </w:rPr>
        <w:t>“</w:t>
      </w:r>
    </w:p>
    <w:p w14:paraId="6A6598F2" w14:textId="77777777" w:rsidR="00767AFD" w:rsidRPr="00767AFD" w:rsidRDefault="00767AFD" w:rsidP="00F00386">
      <w:pPr>
        <w:rPr>
          <w:rFonts w:ascii="Tahoma" w:eastAsia="Times New Roman" w:hAnsi="Tahoma" w:cs="Tahoma"/>
          <w:i/>
          <w:color w:val="212121"/>
          <w:sz w:val="23"/>
          <w:szCs w:val="23"/>
        </w:rPr>
      </w:pPr>
    </w:p>
    <w:p w14:paraId="56A961D1" w14:textId="77777777" w:rsidR="00923A01"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-chapter 4/ Flow chamber assembly: how much medium is needed for flushing in total? Can this be reused/ does it go back to the reservoir or is it discarded? Should be noted, in case the extra medium needs to be prepared in advance. (line 418-430)</w:t>
      </w:r>
    </w:p>
    <w:p w14:paraId="3B1A69F7" w14:textId="77777777" w:rsidR="00923A01" w:rsidRDefault="00923A01" w:rsidP="00F00386">
      <w:pPr>
        <w:rPr>
          <w:rFonts w:ascii="Tahoma" w:eastAsia="Times New Roman" w:hAnsi="Tahoma" w:cs="Tahoma"/>
          <w:color w:val="212121"/>
          <w:sz w:val="23"/>
          <w:szCs w:val="23"/>
        </w:rPr>
      </w:pPr>
    </w:p>
    <w:p w14:paraId="7F5FF6CD" w14:textId="3E7654DE" w:rsidR="002B3CC8" w:rsidRPr="002B3CC8" w:rsidRDefault="00923A01" w:rsidP="002B3CC8">
      <w:pPr>
        <w:rPr>
          <w:rFonts w:ascii="Times New Roman" w:eastAsia="Times New Roman" w:hAnsi="Times New Roman" w:cs="Times New Roman"/>
        </w:rPr>
      </w:pPr>
      <w:r>
        <w:rPr>
          <w:rFonts w:ascii="Tahoma" w:eastAsia="Times New Roman" w:hAnsi="Tahoma" w:cs="Tahoma"/>
          <w:i/>
          <w:color w:val="212121"/>
          <w:sz w:val="23"/>
          <w:szCs w:val="23"/>
        </w:rPr>
        <w:t xml:space="preserve">Author Response: We have amended the protocol to include the volume of medium needed for flushing. </w:t>
      </w:r>
      <w:r w:rsidR="002B3CC8" w:rsidRPr="005F5ACB">
        <w:rPr>
          <w:rFonts w:ascii="Tahoma" w:eastAsia="Times New Roman" w:hAnsi="Tahoma" w:cs="Tahoma"/>
          <w:i/>
          <w:color w:val="212121"/>
          <w:sz w:val="23"/>
          <w:szCs w:val="23"/>
        </w:rPr>
        <w:t>Line #</w:t>
      </w:r>
      <w:r w:rsidR="005F5ACB" w:rsidRPr="005F5ACB">
        <w:rPr>
          <w:rFonts w:ascii="Tahoma" w:eastAsia="Times New Roman" w:hAnsi="Tahoma" w:cs="Tahoma"/>
          <w:i/>
          <w:color w:val="212121"/>
          <w:sz w:val="23"/>
          <w:szCs w:val="23"/>
        </w:rPr>
        <w:t xml:space="preserve"> 466</w:t>
      </w:r>
      <w:r w:rsidR="002B3CC8" w:rsidRPr="005F5ACB">
        <w:rPr>
          <w:rFonts w:ascii="Tahoma" w:eastAsia="Times New Roman" w:hAnsi="Tahoma" w:cs="Tahoma"/>
          <w:i/>
          <w:color w:val="212121"/>
          <w:sz w:val="23"/>
          <w:szCs w:val="23"/>
        </w:rPr>
        <w:t xml:space="preserve"> Line #</w:t>
      </w:r>
      <w:r w:rsidR="002B3CC8">
        <w:rPr>
          <w:rFonts w:ascii="Tahoma" w:eastAsia="Times New Roman" w:hAnsi="Tahoma" w:cs="Tahoma"/>
          <w:i/>
          <w:color w:val="212121"/>
          <w:sz w:val="23"/>
          <w:szCs w:val="23"/>
        </w:rPr>
        <w:t xml:space="preserve"> </w:t>
      </w:r>
      <w:r w:rsidR="005F5ACB">
        <w:rPr>
          <w:rFonts w:ascii="Tahoma" w:eastAsia="Times New Roman" w:hAnsi="Tahoma" w:cs="Tahoma"/>
          <w:i/>
          <w:color w:val="212121"/>
          <w:sz w:val="23"/>
          <w:szCs w:val="23"/>
        </w:rPr>
        <w:t>471</w:t>
      </w:r>
      <w:r w:rsidR="002B3CC8">
        <w:rPr>
          <w:rFonts w:ascii="Tahoma" w:eastAsia="Times New Roman" w:hAnsi="Tahoma" w:cs="Tahoma"/>
          <w:i/>
          <w:color w:val="212121"/>
          <w:sz w:val="23"/>
          <w:szCs w:val="23"/>
        </w:rPr>
        <w:t xml:space="preserve"> We have also included a step to discard the medium used for flushing.</w:t>
      </w:r>
    </w:p>
    <w:p w14:paraId="1F8C2104" w14:textId="77777777" w:rsidR="002B3CC8"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-chapter "10" (Extraction of cells....) should be chapter 5 (line 447)</w:t>
      </w:r>
    </w:p>
    <w:p w14:paraId="5DDB6ABF" w14:textId="77777777" w:rsidR="002B3CC8" w:rsidRDefault="002B3CC8" w:rsidP="00F00386">
      <w:pPr>
        <w:rPr>
          <w:rFonts w:ascii="Tahoma" w:eastAsia="Times New Roman" w:hAnsi="Tahoma" w:cs="Tahoma"/>
          <w:color w:val="212121"/>
          <w:sz w:val="23"/>
          <w:szCs w:val="23"/>
        </w:rPr>
      </w:pPr>
    </w:p>
    <w:p w14:paraId="459B087D" w14:textId="77777777" w:rsidR="002B3CC8" w:rsidRPr="002B3CC8" w:rsidRDefault="002B3CC8" w:rsidP="00F00386">
      <w:pPr>
        <w:rPr>
          <w:rFonts w:ascii="Tahoma" w:eastAsia="Times New Roman" w:hAnsi="Tahoma" w:cs="Tahoma"/>
          <w:i/>
          <w:color w:val="212121"/>
          <w:sz w:val="23"/>
          <w:szCs w:val="23"/>
        </w:rPr>
      </w:pPr>
      <w:r>
        <w:rPr>
          <w:rFonts w:ascii="Tahoma" w:eastAsia="Times New Roman" w:hAnsi="Tahoma" w:cs="Tahoma"/>
          <w:i/>
          <w:color w:val="212121"/>
          <w:sz w:val="23"/>
          <w:szCs w:val="23"/>
        </w:rPr>
        <w:t xml:space="preserve">Author </w:t>
      </w:r>
      <w:proofErr w:type="spellStart"/>
      <w:r>
        <w:rPr>
          <w:rFonts w:ascii="Tahoma" w:eastAsia="Times New Roman" w:hAnsi="Tahoma" w:cs="Tahoma"/>
          <w:i/>
          <w:color w:val="212121"/>
          <w:sz w:val="23"/>
          <w:szCs w:val="23"/>
        </w:rPr>
        <w:t>Reponse</w:t>
      </w:r>
      <w:proofErr w:type="spellEnd"/>
      <w:r>
        <w:rPr>
          <w:rFonts w:ascii="Tahoma" w:eastAsia="Times New Roman" w:hAnsi="Tahoma" w:cs="Tahoma"/>
          <w:i/>
          <w:color w:val="212121"/>
          <w:sz w:val="23"/>
          <w:szCs w:val="23"/>
        </w:rPr>
        <w:t>: We have amended our numbering system and corrected this section number.</w:t>
      </w:r>
    </w:p>
    <w:p w14:paraId="67A17AD9" w14:textId="77777777" w:rsidR="002B3CC8"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Representative Results:</w:t>
      </w:r>
      <w:r w:rsidRPr="00547D18">
        <w:rPr>
          <w:rFonts w:ascii="Tahoma" w:eastAsia="Times New Roman" w:hAnsi="Tahoma" w:cs="Tahoma"/>
          <w:color w:val="212121"/>
          <w:sz w:val="23"/>
          <w:szCs w:val="23"/>
        </w:rPr>
        <w:br/>
        <w:t>-line 518 and 529: correct citations/ citation style</w:t>
      </w:r>
    </w:p>
    <w:p w14:paraId="38F2D610" w14:textId="77777777" w:rsidR="002B3CC8" w:rsidRDefault="002B3CC8" w:rsidP="00F00386">
      <w:pPr>
        <w:rPr>
          <w:rFonts w:ascii="Tahoma" w:eastAsia="Times New Roman" w:hAnsi="Tahoma" w:cs="Tahoma"/>
          <w:color w:val="212121"/>
          <w:sz w:val="23"/>
          <w:szCs w:val="23"/>
        </w:rPr>
      </w:pPr>
    </w:p>
    <w:p w14:paraId="570AE79F" w14:textId="4F3D4189" w:rsidR="002B3CC8" w:rsidRPr="002B3CC8" w:rsidRDefault="002B3CC8" w:rsidP="00F00386">
      <w:pPr>
        <w:rPr>
          <w:rFonts w:ascii="Tahoma" w:eastAsia="Times New Roman" w:hAnsi="Tahoma" w:cs="Tahoma"/>
          <w:i/>
          <w:color w:val="212121"/>
          <w:sz w:val="23"/>
          <w:szCs w:val="23"/>
        </w:rPr>
      </w:pPr>
      <w:r>
        <w:rPr>
          <w:rFonts w:ascii="Tahoma" w:eastAsia="Times New Roman" w:hAnsi="Tahoma" w:cs="Tahoma"/>
          <w:i/>
          <w:color w:val="212121"/>
          <w:sz w:val="23"/>
          <w:szCs w:val="23"/>
        </w:rPr>
        <w:t>Author Response: The citations in these lines have been corrected</w:t>
      </w:r>
      <w:r w:rsidR="007B4F05">
        <w:rPr>
          <w:rFonts w:ascii="Tahoma" w:eastAsia="Times New Roman" w:hAnsi="Tahoma" w:cs="Tahoma"/>
          <w:i/>
          <w:color w:val="212121"/>
          <w:sz w:val="23"/>
          <w:szCs w:val="23"/>
        </w:rPr>
        <w:t>. Line # 562, Line # 580.</w:t>
      </w:r>
    </w:p>
    <w:p w14:paraId="5864A75C" w14:textId="77777777" w:rsidR="002B3CC8"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-regarding the explanation of data from Figure 3 and 4, it is not quite clear what the difference is between the two data sets- Fig 3 shows sample 1 and Fig 4 sample 2. Why not compare them in one figure? It would be easier for the reader to compare them.</w:t>
      </w:r>
    </w:p>
    <w:p w14:paraId="28756424" w14:textId="77777777" w:rsidR="002B3CC8" w:rsidRDefault="002B3CC8" w:rsidP="00F00386">
      <w:pPr>
        <w:rPr>
          <w:rFonts w:ascii="Tahoma" w:eastAsia="Times New Roman" w:hAnsi="Tahoma" w:cs="Tahoma"/>
          <w:color w:val="212121"/>
          <w:sz w:val="23"/>
          <w:szCs w:val="23"/>
        </w:rPr>
      </w:pPr>
    </w:p>
    <w:p w14:paraId="3A8F8C40" w14:textId="77777777" w:rsidR="002B3CC8" w:rsidRPr="00E8583E" w:rsidRDefault="00E8583E" w:rsidP="00F00386">
      <w:pPr>
        <w:rPr>
          <w:rFonts w:ascii="Tahoma" w:eastAsia="Times New Roman" w:hAnsi="Tahoma" w:cs="Tahoma"/>
          <w:i/>
          <w:color w:val="212121"/>
          <w:sz w:val="23"/>
          <w:szCs w:val="23"/>
        </w:rPr>
      </w:pPr>
      <w:r>
        <w:rPr>
          <w:rFonts w:ascii="Tahoma" w:eastAsia="Times New Roman" w:hAnsi="Tahoma" w:cs="Tahoma"/>
          <w:i/>
          <w:color w:val="212121"/>
          <w:sz w:val="23"/>
          <w:szCs w:val="23"/>
        </w:rPr>
        <w:t>Author Response: Thank you for your comment</w:t>
      </w:r>
      <w:r w:rsidR="00E1522C">
        <w:rPr>
          <w:rFonts w:ascii="Tahoma" w:eastAsia="Times New Roman" w:hAnsi="Tahoma" w:cs="Tahoma"/>
          <w:i/>
          <w:color w:val="212121"/>
          <w:sz w:val="23"/>
          <w:szCs w:val="23"/>
        </w:rPr>
        <w:t>.</w:t>
      </w:r>
      <w:r w:rsidR="003633EA">
        <w:rPr>
          <w:rFonts w:ascii="Tahoma" w:eastAsia="Times New Roman" w:hAnsi="Tahoma" w:cs="Tahoma"/>
          <w:i/>
          <w:color w:val="212121"/>
          <w:sz w:val="23"/>
          <w:szCs w:val="23"/>
        </w:rPr>
        <w:t xml:space="preserve"> </w:t>
      </w:r>
      <w:r w:rsidR="00526211">
        <w:rPr>
          <w:rFonts w:ascii="Tahoma" w:eastAsia="Times New Roman" w:hAnsi="Tahoma" w:cs="Tahoma"/>
          <w:i/>
          <w:color w:val="212121"/>
          <w:sz w:val="23"/>
          <w:szCs w:val="23"/>
        </w:rPr>
        <w:t xml:space="preserve">Our intention was to show that the exogenous reference RNA sometimes shows relative stability of </w:t>
      </w:r>
      <w:proofErr w:type="spellStart"/>
      <w:r w:rsidR="00526211">
        <w:rPr>
          <w:rFonts w:ascii="Tahoma" w:eastAsia="Times New Roman" w:hAnsi="Tahoma" w:cs="Tahoma"/>
          <w:i/>
          <w:color w:val="212121"/>
          <w:sz w:val="23"/>
          <w:szCs w:val="23"/>
        </w:rPr>
        <w:t>intersample</w:t>
      </w:r>
      <w:proofErr w:type="spellEnd"/>
      <w:r w:rsidR="00526211">
        <w:rPr>
          <w:rFonts w:ascii="Tahoma" w:eastAsia="Times New Roman" w:hAnsi="Tahoma" w:cs="Tahoma"/>
          <w:i/>
          <w:color w:val="212121"/>
          <w:sz w:val="23"/>
          <w:szCs w:val="23"/>
        </w:rPr>
        <w:t xml:space="preserve"> efficiency of RNA extraction/cDNA synthesis (original Figure 3) and sometimes shows variability of </w:t>
      </w:r>
      <w:proofErr w:type="spellStart"/>
      <w:r w:rsidR="00526211">
        <w:rPr>
          <w:rFonts w:ascii="Tahoma" w:eastAsia="Times New Roman" w:hAnsi="Tahoma" w:cs="Tahoma"/>
          <w:i/>
          <w:color w:val="212121"/>
          <w:sz w:val="23"/>
          <w:szCs w:val="23"/>
        </w:rPr>
        <w:t>intersample</w:t>
      </w:r>
      <w:proofErr w:type="spellEnd"/>
      <w:r w:rsidR="00526211">
        <w:rPr>
          <w:rFonts w:ascii="Tahoma" w:eastAsia="Times New Roman" w:hAnsi="Tahoma" w:cs="Tahoma"/>
          <w:i/>
          <w:color w:val="212121"/>
          <w:sz w:val="23"/>
          <w:szCs w:val="23"/>
        </w:rPr>
        <w:t xml:space="preserve"> efficiency of RNA extraction/cDNA synthesis (original Figure 4). We realize that our data presentation lacked clarity. As per your suggestion, we have revised and simplified our figures and amalgamated into one figure </w:t>
      </w:r>
      <w:r w:rsidR="00526211">
        <w:rPr>
          <w:rFonts w:ascii="Tahoma" w:eastAsia="Times New Roman" w:hAnsi="Tahoma" w:cs="Tahoma"/>
          <w:i/>
          <w:color w:val="212121"/>
          <w:sz w:val="23"/>
          <w:szCs w:val="23"/>
        </w:rPr>
        <w:t>to show: 1) three repeated experiments with multiple flow chambers per experiment</w:t>
      </w:r>
      <w:r w:rsidR="00526211">
        <w:rPr>
          <w:rFonts w:ascii="Tahoma" w:eastAsia="Times New Roman" w:hAnsi="Tahoma" w:cs="Tahoma"/>
          <w:i/>
          <w:color w:val="212121"/>
          <w:sz w:val="23"/>
          <w:szCs w:val="23"/>
        </w:rPr>
        <w:t xml:space="preserve"> suggested by the other reviewer (Figure 4B)</w:t>
      </w:r>
      <w:r w:rsidR="00526211">
        <w:rPr>
          <w:rFonts w:ascii="Tahoma" w:eastAsia="Times New Roman" w:hAnsi="Tahoma" w:cs="Tahoma"/>
          <w:i/>
          <w:color w:val="212121"/>
          <w:sz w:val="23"/>
          <w:szCs w:val="23"/>
        </w:rPr>
        <w:t>; 2) Examples of inter-sample variability in the efficiency of RNA extraction/cDNA synthesis - Luciferase efficiencies (expected/theoretical luciferase copy numbers x 100). We have also revised the text of our representative results to reflect these changes</w:t>
      </w:r>
      <w:r w:rsidR="00526211">
        <w:rPr>
          <w:rFonts w:ascii="Tahoma" w:eastAsia="Times New Roman" w:hAnsi="Tahoma" w:cs="Tahoma"/>
          <w:i/>
          <w:color w:val="212121"/>
          <w:sz w:val="23"/>
          <w:szCs w:val="23"/>
        </w:rPr>
        <w:t xml:space="preserve"> (Figure 4A)</w:t>
      </w:r>
      <w:r w:rsidR="00526211">
        <w:rPr>
          <w:rFonts w:ascii="Tahoma" w:eastAsia="Times New Roman" w:hAnsi="Tahoma" w:cs="Tahoma"/>
          <w:i/>
          <w:color w:val="212121"/>
          <w:sz w:val="23"/>
          <w:szCs w:val="23"/>
        </w:rPr>
        <w:t>.</w:t>
      </w:r>
    </w:p>
    <w:p w14:paraId="30043E8E" w14:textId="77777777" w:rsidR="00526211"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-Line 534- 537: is the "greater induction" referring to sample 1 in Fig 3? Or compared to what?</w:t>
      </w:r>
    </w:p>
    <w:p w14:paraId="2DE0961E" w14:textId="77777777" w:rsidR="00526211" w:rsidRDefault="00526211" w:rsidP="00F00386">
      <w:pPr>
        <w:rPr>
          <w:rFonts w:ascii="Tahoma" w:eastAsia="Times New Roman" w:hAnsi="Tahoma" w:cs="Tahoma"/>
          <w:color w:val="212121"/>
          <w:sz w:val="23"/>
          <w:szCs w:val="23"/>
        </w:rPr>
      </w:pPr>
    </w:p>
    <w:p w14:paraId="1BEBD025" w14:textId="77777777" w:rsidR="00526211" w:rsidRPr="00526211" w:rsidRDefault="00526211" w:rsidP="00F00386">
      <w:pPr>
        <w:rPr>
          <w:rFonts w:ascii="Tahoma" w:eastAsia="Times New Roman" w:hAnsi="Tahoma" w:cs="Tahoma"/>
          <w:i/>
          <w:color w:val="212121"/>
          <w:sz w:val="23"/>
          <w:szCs w:val="23"/>
        </w:rPr>
      </w:pPr>
      <w:r>
        <w:rPr>
          <w:rFonts w:ascii="Tahoma" w:eastAsia="Times New Roman" w:hAnsi="Tahoma" w:cs="Tahoma"/>
          <w:i/>
          <w:color w:val="212121"/>
          <w:sz w:val="23"/>
          <w:szCs w:val="23"/>
        </w:rPr>
        <w:t>Author Response:</w:t>
      </w:r>
      <w:r w:rsidR="0052560D">
        <w:rPr>
          <w:rFonts w:ascii="Tahoma" w:eastAsia="Times New Roman" w:hAnsi="Tahoma" w:cs="Tahoma"/>
          <w:i/>
          <w:color w:val="212121"/>
          <w:sz w:val="23"/>
          <w:szCs w:val="23"/>
        </w:rPr>
        <w:t xml:space="preserve"> Thank you for your comment. Our wording was unclear.</w:t>
      </w:r>
      <w:r>
        <w:rPr>
          <w:rFonts w:ascii="Tahoma" w:eastAsia="Times New Roman" w:hAnsi="Tahoma" w:cs="Tahoma"/>
          <w:i/>
          <w:color w:val="212121"/>
          <w:sz w:val="23"/>
          <w:szCs w:val="23"/>
        </w:rPr>
        <w:t xml:space="preserve"> </w:t>
      </w:r>
      <w:r w:rsidR="0052560D">
        <w:rPr>
          <w:rFonts w:ascii="Tahoma" w:eastAsia="Times New Roman" w:hAnsi="Tahoma" w:cs="Tahoma"/>
          <w:i/>
          <w:color w:val="212121"/>
          <w:sz w:val="23"/>
          <w:szCs w:val="23"/>
        </w:rPr>
        <w:t>Our intention was to compare the results within the same sample when normalized to an internal reference RNA, an exogenous reference RNA, or to both an internal reference RNA and an exogenous reference RNA. We have revised the text of our representative results to improve clarity.</w:t>
      </w:r>
    </w:p>
    <w:p w14:paraId="409CEDB7" w14:textId="77777777" w:rsidR="0052560D"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-Figure 1 and 2 are quite redundant; Fig. 1 is just a more detailed depiction of one flow circuit. Maybe this could be integrated for a better overview?</w:t>
      </w:r>
    </w:p>
    <w:p w14:paraId="5F5849E3" w14:textId="77777777" w:rsidR="0052560D" w:rsidRDefault="0052560D" w:rsidP="00F00386">
      <w:pPr>
        <w:rPr>
          <w:rFonts w:ascii="Tahoma" w:eastAsia="Times New Roman" w:hAnsi="Tahoma" w:cs="Tahoma"/>
          <w:color w:val="212121"/>
          <w:sz w:val="23"/>
          <w:szCs w:val="23"/>
        </w:rPr>
      </w:pPr>
    </w:p>
    <w:p w14:paraId="59178372" w14:textId="0EEB43AC" w:rsidR="0052560D" w:rsidRPr="0052560D" w:rsidRDefault="0052560D" w:rsidP="00F00386">
      <w:pPr>
        <w:rPr>
          <w:rFonts w:ascii="Tahoma" w:eastAsia="Times New Roman" w:hAnsi="Tahoma" w:cs="Tahoma"/>
          <w:i/>
          <w:color w:val="212121"/>
          <w:sz w:val="23"/>
          <w:szCs w:val="23"/>
        </w:rPr>
      </w:pPr>
      <w:r>
        <w:rPr>
          <w:rFonts w:ascii="Tahoma" w:eastAsia="Times New Roman" w:hAnsi="Tahoma" w:cs="Tahoma"/>
          <w:i/>
          <w:color w:val="212121"/>
          <w:sz w:val="23"/>
          <w:szCs w:val="23"/>
        </w:rPr>
        <w:t xml:space="preserve">Author Response: </w:t>
      </w:r>
      <w:r w:rsidR="00675A83">
        <w:rPr>
          <w:rFonts w:ascii="Tahoma" w:eastAsia="Times New Roman" w:hAnsi="Tahoma" w:cs="Tahoma"/>
          <w:i/>
          <w:color w:val="212121"/>
          <w:sz w:val="23"/>
          <w:szCs w:val="23"/>
        </w:rPr>
        <w:t xml:space="preserve">Thank you for your comment. We have amended the figures so that </w:t>
      </w:r>
      <w:r w:rsidR="00675A83" w:rsidRPr="0067255D">
        <w:rPr>
          <w:rFonts w:ascii="Tahoma" w:eastAsia="Times New Roman" w:hAnsi="Tahoma" w:cs="Tahoma"/>
          <w:i/>
          <w:color w:val="212121"/>
          <w:sz w:val="23"/>
          <w:szCs w:val="23"/>
        </w:rPr>
        <w:t>Figure</w:t>
      </w:r>
      <w:r w:rsidR="00675A83">
        <w:rPr>
          <w:rFonts w:ascii="Tahoma" w:eastAsia="Times New Roman" w:hAnsi="Tahoma" w:cs="Tahoma"/>
          <w:i/>
          <w:color w:val="212121"/>
          <w:sz w:val="23"/>
          <w:szCs w:val="23"/>
        </w:rPr>
        <w:t xml:space="preserve"> </w:t>
      </w:r>
      <w:r w:rsidR="0067255D">
        <w:rPr>
          <w:rFonts w:ascii="Tahoma" w:eastAsia="Times New Roman" w:hAnsi="Tahoma" w:cs="Tahoma"/>
          <w:i/>
          <w:color w:val="212121"/>
          <w:sz w:val="23"/>
          <w:szCs w:val="23"/>
        </w:rPr>
        <w:t xml:space="preserve">2 </w:t>
      </w:r>
      <w:r w:rsidR="00675A83">
        <w:rPr>
          <w:rFonts w:ascii="Tahoma" w:eastAsia="Times New Roman" w:hAnsi="Tahoma" w:cs="Tahoma"/>
          <w:i/>
          <w:color w:val="212121"/>
          <w:sz w:val="23"/>
          <w:szCs w:val="23"/>
        </w:rPr>
        <w:t xml:space="preserve">reflects the set-up of the overall dedicated environment, the “beach”. </w:t>
      </w:r>
      <w:r w:rsidR="00675A83" w:rsidRPr="0067255D">
        <w:rPr>
          <w:rFonts w:ascii="Tahoma" w:eastAsia="Times New Roman" w:hAnsi="Tahoma" w:cs="Tahoma"/>
          <w:i/>
          <w:color w:val="212121"/>
          <w:sz w:val="23"/>
          <w:szCs w:val="23"/>
        </w:rPr>
        <w:t>Figure</w:t>
      </w:r>
      <w:r w:rsidR="0067255D">
        <w:rPr>
          <w:rFonts w:ascii="Tahoma" w:eastAsia="Times New Roman" w:hAnsi="Tahoma" w:cs="Tahoma"/>
          <w:i/>
          <w:color w:val="212121"/>
          <w:sz w:val="23"/>
          <w:szCs w:val="23"/>
        </w:rPr>
        <w:t xml:space="preserve"> 3</w:t>
      </w:r>
      <w:r w:rsidR="00675A83">
        <w:rPr>
          <w:rFonts w:ascii="Tahoma" w:eastAsia="Times New Roman" w:hAnsi="Tahoma" w:cs="Tahoma"/>
          <w:i/>
          <w:color w:val="212121"/>
          <w:sz w:val="23"/>
          <w:szCs w:val="23"/>
        </w:rPr>
        <w:t xml:space="preserve"> now includes additional details and labelling to support the text in the protocol that describes each stage of the flow loop assembly.</w:t>
      </w:r>
    </w:p>
    <w:p w14:paraId="3EB9A176" w14:textId="77777777" w:rsidR="00FC7EF5"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 xml:space="preserve">-Figure legend to Fig. 3 and 4: please add explanations for the abbreviations (e.g. FC, </w:t>
      </w:r>
      <w:proofErr w:type="spellStart"/>
      <w:r w:rsidRPr="00547D18">
        <w:rPr>
          <w:rFonts w:ascii="Tahoma" w:eastAsia="Times New Roman" w:hAnsi="Tahoma" w:cs="Tahoma"/>
          <w:color w:val="212121"/>
          <w:sz w:val="23"/>
          <w:szCs w:val="23"/>
        </w:rPr>
        <w:t>CycA</w:t>
      </w:r>
      <w:proofErr w:type="spellEnd"/>
      <w:r w:rsidRPr="00547D18">
        <w:rPr>
          <w:rFonts w:ascii="Tahoma" w:eastAsia="Times New Roman" w:hAnsi="Tahoma" w:cs="Tahoma"/>
          <w:color w:val="212121"/>
          <w:sz w:val="23"/>
          <w:szCs w:val="23"/>
        </w:rPr>
        <w:t>) used in the graphs</w:t>
      </w:r>
    </w:p>
    <w:p w14:paraId="680BC26C" w14:textId="77777777" w:rsidR="00FC7EF5" w:rsidRDefault="00FC7EF5" w:rsidP="00F00386">
      <w:pPr>
        <w:rPr>
          <w:rFonts w:ascii="Tahoma" w:eastAsia="Times New Roman" w:hAnsi="Tahoma" w:cs="Tahoma"/>
          <w:color w:val="212121"/>
          <w:sz w:val="23"/>
          <w:szCs w:val="23"/>
        </w:rPr>
      </w:pPr>
    </w:p>
    <w:p w14:paraId="671B7FE0" w14:textId="77777777" w:rsidR="00FC7EF5" w:rsidRDefault="00FC7EF5" w:rsidP="00F00386">
      <w:pPr>
        <w:rPr>
          <w:rFonts w:ascii="Tahoma" w:eastAsia="Times New Roman" w:hAnsi="Tahoma" w:cs="Tahoma"/>
          <w:color w:val="212121"/>
          <w:sz w:val="23"/>
          <w:szCs w:val="23"/>
        </w:rPr>
      </w:pPr>
      <w:r>
        <w:rPr>
          <w:rFonts w:ascii="Tahoma" w:eastAsia="Times New Roman" w:hAnsi="Tahoma" w:cs="Tahoma"/>
          <w:i/>
          <w:color w:val="212121"/>
          <w:sz w:val="23"/>
          <w:szCs w:val="23"/>
        </w:rPr>
        <w:t>Author Response: In our new amalgamated data figure (</w:t>
      </w:r>
      <w:proofErr w:type="spellStart"/>
      <w:r>
        <w:rPr>
          <w:rFonts w:ascii="Tahoma" w:eastAsia="Times New Roman" w:hAnsi="Tahoma" w:cs="Tahoma"/>
          <w:i/>
          <w:color w:val="212121"/>
          <w:sz w:val="23"/>
          <w:szCs w:val="23"/>
        </w:rPr>
        <w:t>Figure</w:t>
      </w:r>
      <w:proofErr w:type="spellEnd"/>
      <w:r>
        <w:rPr>
          <w:rFonts w:ascii="Tahoma" w:eastAsia="Times New Roman" w:hAnsi="Tahoma" w:cs="Tahoma"/>
          <w:i/>
          <w:color w:val="212121"/>
          <w:sz w:val="23"/>
          <w:szCs w:val="23"/>
        </w:rPr>
        <w:t xml:space="preserve"> 4), we have now added explanations for the abbreviations in the graphs.</w:t>
      </w:r>
      <w:r w:rsidR="00F00386" w:rsidRPr="00547D18">
        <w:rPr>
          <w:rFonts w:ascii="Tahoma" w:eastAsia="Times New Roman" w:hAnsi="Tahoma" w:cs="Tahoma"/>
          <w:color w:val="212121"/>
          <w:sz w:val="23"/>
          <w:szCs w:val="23"/>
        </w:rPr>
        <w:br/>
      </w:r>
      <w:r w:rsidR="00F00386" w:rsidRPr="00547D18">
        <w:rPr>
          <w:rFonts w:ascii="Tahoma" w:eastAsia="Times New Roman" w:hAnsi="Tahoma" w:cs="Tahoma"/>
          <w:color w:val="212121"/>
          <w:sz w:val="23"/>
          <w:szCs w:val="23"/>
        </w:rPr>
        <w:br/>
        <w:t>Some general comments:</w:t>
      </w:r>
      <w:r w:rsidR="00F00386" w:rsidRPr="00547D18">
        <w:rPr>
          <w:rFonts w:ascii="Tahoma" w:eastAsia="Times New Roman" w:hAnsi="Tahoma" w:cs="Tahoma"/>
          <w:color w:val="212121"/>
          <w:sz w:val="23"/>
          <w:szCs w:val="23"/>
        </w:rPr>
        <w:br/>
        <w:t>-line 227: "is" is missing after RNA concentration</w:t>
      </w:r>
    </w:p>
    <w:p w14:paraId="6394C9FA" w14:textId="77777777" w:rsidR="00FC7EF5" w:rsidRDefault="00FC7EF5" w:rsidP="00F00386">
      <w:pPr>
        <w:rPr>
          <w:rFonts w:ascii="Tahoma" w:eastAsia="Times New Roman" w:hAnsi="Tahoma" w:cs="Tahoma"/>
          <w:color w:val="212121"/>
          <w:sz w:val="23"/>
          <w:szCs w:val="23"/>
        </w:rPr>
      </w:pPr>
    </w:p>
    <w:p w14:paraId="5E1555A8" w14:textId="73840610" w:rsidR="00FC7EF5" w:rsidRDefault="00FC7EF5" w:rsidP="00F00386">
      <w:pPr>
        <w:rPr>
          <w:rFonts w:ascii="Tahoma" w:eastAsia="Times New Roman" w:hAnsi="Tahoma" w:cs="Tahoma"/>
          <w:color w:val="212121"/>
          <w:sz w:val="23"/>
          <w:szCs w:val="23"/>
        </w:rPr>
      </w:pPr>
      <w:r w:rsidRPr="00FC7EF5">
        <w:rPr>
          <w:rFonts w:ascii="Tahoma" w:eastAsia="Times New Roman" w:hAnsi="Tahoma" w:cs="Tahoma"/>
          <w:i/>
          <w:color w:val="212121"/>
          <w:sz w:val="23"/>
          <w:szCs w:val="23"/>
        </w:rPr>
        <w:t>Author Response: Thank you. We have revised this line</w:t>
      </w:r>
      <w:r>
        <w:rPr>
          <w:rFonts w:ascii="Tahoma" w:eastAsia="Times New Roman" w:hAnsi="Tahoma" w:cs="Tahoma"/>
          <w:color w:val="212121"/>
          <w:sz w:val="23"/>
          <w:szCs w:val="23"/>
        </w:rPr>
        <w:t>.</w:t>
      </w:r>
    </w:p>
    <w:p w14:paraId="2AE99391" w14:textId="77777777" w:rsidR="00FC7EF5"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-line 257: "24" -&gt; "h" is missing</w:t>
      </w:r>
    </w:p>
    <w:p w14:paraId="66D91C8A" w14:textId="77777777" w:rsidR="00FC7EF5" w:rsidRDefault="00FC7EF5" w:rsidP="00F00386">
      <w:pPr>
        <w:rPr>
          <w:rFonts w:ascii="Tahoma" w:eastAsia="Times New Roman" w:hAnsi="Tahoma" w:cs="Tahoma"/>
          <w:color w:val="212121"/>
          <w:sz w:val="23"/>
          <w:szCs w:val="23"/>
        </w:rPr>
      </w:pPr>
    </w:p>
    <w:p w14:paraId="3228C85A" w14:textId="619B05F3" w:rsidR="00FC7EF5" w:rsidRPr="00FC7EF5" w:rsidRDefault="00FC7EF5" w:rsidP="00F00386">
      <w:pPr>
        <w:rPr>
          <w:rFonts w:ascii="Tahoma" w:eastAsia="Times New Roman" w:hAnsi="Tahoma" w:cs="Tahoma"/>
          <w:i/>
          <w:color w:val="212121"/>
          <w:sz w:val="23"/>
          <w:szCs w:val="23"/>
        </w:rPr>
      </w:pPr>
      <w:r>
        <w:rPr>
          <w:rFonts w:ascii="Tahoma" w:eastAsia="Times New Roman" w:hAnsi="Tahoma" w:cs="Tahoma"/>
          <w:i/>
          <w:color w:val="212121"/>
          <w:sz w:val="23"/>
          <w:szCs w:val="23"/>
        </w:rPr>
        <w:t>Author Response: Thank you. We have revised this line.</w:t>
      </w:r>
    </w:p>
    <w:p w14:paraId="134032A4" w14:textId="77777777" w:rsidR="00FC7EF5"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-use consistent naming for the cell types used</w:t>
      </w:r>
    </w:p>
    <w:p w14:paraId="527D4059" w14:textId="77777777" w:rsidR="00FC7EF5" w:rsidRDefault="00FC7EF5" w:rsidP="00F00386">
      <w:pPr>
        <w:rPr>
          <w:rFonts w:ascii="Tahoma" w:eastAsia="Times New Roman" w:hAnsi="Tahoma" w:cs="Tahoma"/>
          <w:color w:val="212121"/>
          <w:sz w:val="23"/>
          <w:szCs w:val="23"/>
        </w:rPr>
      </w:pPr>
    </w:p>
    <w:p w14:paraId="2A1A8514" w14:textId="5D57B0A7" w:rsidR="00FC7EF5" w:rsidRPr="00FC7EF5" w:rsidRDefault="00FC7EF5" w:rsidP="00F00386">
      <w:pPr>
        <w:rPr>
          <w:rFonts w:ascii="Tahoma" w:eastAsia="Times New Roman" w:hAnsi="Tahoma" w:cs="Tahoma"/>
          <w:i/>
          <w:color w:val="212121"/>
          <w:sz w:val="23"/>
          <w:szCs w:val="23"/>
        </w:rPr>
      </w:pPr>
      <w:r w:rsidRPr="0067255D">
        <w:rPr>
          <w:rFonts w:ascii="Tahoma" w:eastAsia="Times New Roman" w:hAnsi="Tahoma" w:cs="Tahoma"/>
          <w:i/>
          <w:color w:val="212121"/>
          <w:sz w:val="23"/>
          <w:szCs w:val="23"/>
        </w:rPr>
        <w:t>Author Response</w:t>
      </w:r>
      <w:r>
        <w:rPr>
          <w:rFonts w:ascii="Tahoma" w:eastAsia="Times New Roman" w:hAnsi="Tahoma" w:cs="Tahoma"/>
          <w:i/>
          <w:color w:val="212121"/>
          <w:sz w:val="23"/>
          <w:szCs w:val="23"/>
        </w:rPr>
        <w:t xml:space="preserve">: </w:t>
      </w:r>
      <w:r w:rsidR="0067255D">
        <w:rPr>
          <w:rFonts w:ascii="Tahoma" w:eastAsia="Times New Roman" w:hAnsi="Tahoma" w:cs="Tahoma"/>
          <w:i/>
          <w:color w:val="212121"/>
          <w:sz w:val="23"/>
          <w:szCs w:val="23"/>
        </w:rPr>
        <w:t>We have now indicated that the human endothelial cells we use are human umbilical vein endothelial cells (HUVEC) to model arterial flow. Within the remainder of the manuscript, we now use the term “human endothelial cells”.</w:t>
      </w:r>
    </w:p>
    <w:p w14:paraId="139108CA" w14:textId="77777777" w:rsidR="00FC7EF5"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-the description of Flow Loop Assembly is hard to read and follow (chapter 3); could this be improved, maybe with a picture instead of words?</w:t>
      </w:r>
    </w:p>
    <w:p w14:paraId="435B3E58" w14:textId="77777777" w:rsidR="00FC7EF5" w:rsidRDefault="00FC7EF5" w:rsidP="00F00386">
      <w:pPr>
        <w:rPr>
          <w:rFonts w:ascii="Tahoma" w:eastAsia="Times New Roman" w:hAnsi="Tahoma" w:cs="Tahoma"/>
          <w:color w:val="212121"/>
          <w:sz w:val="23"/>
          <w:szCs w:val="23"/>
        </w:rPr>
      </w:pPr>
    </w:p>
    <w:p w14:paraId="1E738219" w14:textId="14CCC3FB" w:rsidR="00FC7EF5" w:rsidRDefault="00FC7EF5" w:rsidP="00F00386">
      <w:pPr>
        <w:rPr>
          <w:rFonts w:ascii="Tahoma" w:eastAsia="Times New Roman" w:hAnsi="Tahoma" w:cs="Tahoma"/>
          <w:color w:val="212121"/>
          <w:sz w:val="23"/>
          <w:szCs w:val="23"/>
        </w:rPr>
      </w:pPr>
      <w:r>
        <w:rPr>
          <w:rFonts w:ascii="Tahoma" w:eastAsia="Times New Roman" w:hAnsi="Tahoma" w:cs="Tahoma"/>
          <w:i/>
          <w:color w:val="212121"/>
          <w:sz w:val="23"/>
          <w:szCs w:val="23"/>
        </w:rPr>
        <w:t>Author Response:</w:t>
      </w:r>
      <w:r>
        <w:rPr>
          <w:rFonts w:ascii="Tahoma" w:eastAsia="Times New Roman" w:hAnsi="Tahoma" w:cs="Tahoma"/>
          <w:i/>
          <w:color w:val="212121"/>
          <w:sz w:val="23"/>
          <w:szCs w:val="23"/>
        </w:rPr>
        <w:t xml:space="preserve"> Thank you. </w:t>
      </w:r>
      <w:r w:rsidR="0067255D">
        <w:rPr>
          <w:rFonts w:ascii="Tahoma" w:eastAsia="Times New Roman" w:hAnsi="Tahoma" w:cs="Tahoma"/>
          <w:i/>
          <w:color w:val="212121"/>
          <w:sz w:val="23"/>
          <w:szCs w:val="23"/>
        </w:rPr>
        <w:t xml:space="preserve">We have amended the protocol to clarify each sub-assembly of the Flow Loop Assembly and to clarify the action sequences for each sub-assembly. </w:t>
      </w:r>
      <w:r>
        <w:rPr>
          <w:rFonts w:ascii="Tahoma" w:eastAsia="Times New Roman" w:hAnsi="Tahoma" w:cs="Tahoma"/>
          <w:i/>
          <w:color w:val="212121"/>
          <w:sz w:val="23"/>
          <w:szCs w:val="23"/>
        </w:rPr>
        <w:t xml:space="preserve">We have revised </w:t>
      </w:r>
      <w:r w:rsidRPr="0067255D">
        <w:rPr>
          <w:rFonts w:ascii="Tahoma" w:eastAsia="Times New Roman" w:hAnsi="Tahoma" w:cs="Tahoma"/>
          <w:i/>
          <w:color w:val="212121"/>
          <w:sz w:val="23"/>
          <w:szCs w:val="23"/>
        </w:rPr>
        <w:t>Figure</w:t>
      </w:r>
      <w:r w:rsidR="0067255D">
        <w:rPr>
          <w:rFonts w:ascii="Tahoma" w:eastAsia="Times New Roman" w:hAnsi="Tahoma" w:cs="Tahoma"/>
          <w:i/>
          <w:color w:val="212121"/>
          <w:sz w:val="23"/>
          <w:szCs w:val="23"/>
        </w:rPr>
        <w:t xml:space="preserve"> 3</w:t>
      </w:r>
      <w:r>
        <w:rPr>
          <w:rFonts w:ascii="Tahoma" w:eastAsia="Times New Roman" w:hAnsi="Tahoma" w:cs="Tahoma"/>
          <w:i/>
          <w:color w:val="212121"/>
          <w:sz w:val="23"/>
          <w:szCs w:val="23"/>
        </w:rPr>
        <w:t xml:space="preserve"> with additional detail and labelling so that it can be more helpful in following the description of Flow Loop Assembly.</w:t>
      </w:r>
    </w:p>
    <w:p w14:paraId="761AA186" w14:textId="3E0AE761" w:rsidR="00F00386" w:rsidRDefault="00F00386" w:rsidP="00F00386">
      <w:pPr>
        <w:rPr>
          <w:rFonts w:ascii="Tahoma" w:eastAsia="Times New Roman" w:hAnsi="Tahoma" w:cs="Tahoma"/>
          <w:color w:val="212121"/>
          <w:sz w:val="23"/>
          <w:szCs w:val="23"/>
        </w:rPr>
      </w:pPr>
      <w:r w:rsidRPr="00547D18">
        <w:rPr>
          <w:rFonts w:ascii="Tahoma" w:eastAsia="Times New Roman" w:hAnsi="Tahoma" w:cs="Tahoma"/>
          <w:color w:val="212121"/>
          <w:sz w:val="23"/>
          <w:szCs w:val="23"/>
        </w:rPr>
        <w:br/>
        <w:t xml:space="preserve">-what are the advantages of this system compared to already available systems using multiple parallel-plate flow chamber systems like </w:t>
      </w:r>
      <w:proofErr w:type="spellStart"/>
      <w:r w:rsidRPr="00547D18">
        <w:rPr>
          <w:rFonts w:ascii="Tahoma" w:eastAsia="Times New Roman" w:hAnsi="Tahoma" w:cs="Tahoma"/>
          <w:color w:val="212121"/>
          <w:sz w:val="23"/>
          <w:szCs w:val="23"/>
        </w:rPr>
        <w:t>ibidi</w:t>
      </w:r>
      <w:proofErr w:type="spellEnd"/>
      <w:r w:rsidRPr="00547D18">
        <w:rPr>
          <w:rFonts w:ascii="Tahoma" w:eastAsia="Times New Roman" w:hAnsi="Tahoma" w:cs="Tahoma"/>
          <w:color w:val="212121"/>
          <w:sz w:val="23"/>
          <w:szCs w:val="23"/>
        </w:rPr>
        <w:t xml:space="preserve"> or others? The authors should state the benefits or uniqueness of their proposed system more clearly.</w:t>
      </w:r>
    </w:p>
    <w:p w14:paraId="44BDE906" w14:textId="77777777" w:rsidR="00712477" w:rsidRDefault="00712477" w:rsidP="00F00386">
      <w:pPr>
        <w:rPr>
          <w:rFonts w:ascii="Tahoma" w:eastAsia="Times New Roman" w:hAnsi="Tahoma" w:cs="Tahoma"/>
          <w:color w:val="212121"/>
          <w:sz w:val="23"/>
          <w:szCs w:val="23"/>
        </w:rPr>
      </w:pPr>
    </w:p>
    <w:p w14:paraId="3BA35859" w14:textId="640F946C" w:rsidR="00FC7EF5" w:rsidRDefault="00FC7EF5" w:rsidP="00F00386">
      <w:pPr>
        <w:rPr>
          <w:rFonts w:ascii="Tahoma" w:eastAsia="Times New Roman" w:hAnsi="Tahoma" w:cs="Tahoma"/>
          <w:color w:val="212121"/>
          <w:sz w:val="23"/>
          <w:szCs w:val="23"/>
        </w:rPr>
      </w:pPr>
      <w:bookmarkStart w:id="0" w:name="_GoBack"/>
      <w:bookmarkEnd w:id="0"/>
      <w:r w:rsidRPr="00697327">
        <w:rPr>
          <w:rFonts w:ascii="Tahoma" w:eastAsia="Times New Roman" w:hAnsi="Tahoma" w:cs="Tahoma"/>
          <w:i/>
          <w:color w:val="212121"/>
          <w:sz w:val="23"/>
          <w:szCs w:val="23"/>
        </w:rPr>
        <w:t>Author Response</w:t>
      </w:r>
      <w:r>
        <w:rPr>
          <w:rFonts w:ascii="Tahoma" w:eastAsia="Times New Roman" w:hAnsi="Tahoma" w:cs="Tahoma"/>
          <w:i/>
          <w:color w:val="212121"/>
          <w:sz w:val="23"/>
          <w:szCs w:val="23"/>
        </w:rPr>
        <w:t>:</w:t>
      </w:r>
      <w:r w:rsidR="00712477">
        <w:rPr>
          <w:rFonts w:ascii="Tahoma" w:eastAsia="Times New Roman" w:hAnsi="Tahoma" w:cs="Tahoma"/>
          <w:i/>
          <w:color w:val="212121"/>
          <w:sz w:val="23"/>
          <w:szCs w:val="23"/>
        </w:rPr>
        <w:t xml:space="preserve"> Thank you for the comment. We have adapted our system to address experimental designs we required for our experiments that required multiple flow chambers with real-time monitoring. These are outline in Line # 106-108 and Line # 664-680. We have also amended our protocol to better address differences between the system in this protocol and other systems in</w:t>
      </w:r>
      <w:r>
        <w:rPr>
          <w:rFonts w:ascii="Tahoma" w:eastAsia="Times New Roman" w:hAnsi="Tahoma" w:cs="Tahoma"/>
          <w:i/>
          <w:color w:val="212121"/>
          <w:sz w:val="23"/>
          <w:szCs w:val="23"/>
        </w:rPr>
        <w:t xml:space="preserve"> </w:t>
      </w:r>
      <w:r w:rsidR="00712477">
        <w:rPr>
          <w:rFonts w:ascii="Tahoma" w:eastAsia="Times New Roman" w:hAnsi="Tahoma" w:cs="Tahoma"/>
          <w:i/>
          <w:color w:val="212121"/>
          <w:sz w:val="23"/>
          <w:szCs w:val="23"/>
        </w:rPr>
        <w:t>Line # 96-97 and Line # 736-741.</w:t>
      </w:r>
    </w:p>
    <w:p w14:paraId="04811D89" w14:textId="77777777" w:rsidR="00FC7EF5" w:rsidRPr="00547D18" w:rsidRDefault="00FC7EF5" w:rsidP="00F00386">
      <w:pPr>
        <w:rPr>
          <w:rFonts w:ascii="Tahoma" w:eastAsia="Times New Roman" w:hAnsi="Tahoma" w:cs="Tahoma"/>
          <w:color w:val="212121"/>
          <w:sz w:val="23"/>
          <w:szCs w:val="23"/>
        </w:rPr>
      </w:pPr>
    </w:p>
    <w:p w14:paraId="76B38E35" w14:textId="77777777" w:rsidR="003B09D0" w:rsidRDefault="00697327"/>
    <w:sectPr w:rsidR="003B09D0" w:rsidSect="005331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PMingLiU">
    <w:panose1 w:val="02020500000000000000"/>
    <w:charset w:val="88"/>
    <w:family w:val="auto"/>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386"/>
    <w:rsid w:val="00023E28"/>
    <w:rsid w:val="0003067E"/>
    <w:rsid w:val="0007073D"/>
    <w:rsid w:val="00081FE4"/>
    <w:rsid w:val="000C6539"/>
    <w:rsid w:val="000F5F42"/>
    <w:rsid w:val="00106A9B"/>
    <w:rsid w:val="00116F26"/>
    <w:rsid w:val="00177B99"/>
    <w:rsid w:val="001B05EC"/>
    <w:rsid w:val="001C21B1"/>
    <w:rsid w:val="001E0E41"/>
    <w:rsid w:val="0020729F"/>
    <w:rsid w:val="00216DF5"/>
    <w:rsid w:val="00244DFF"/>
    <w:rsid w:val="00261C31"/>
    <w:rsid w:val="0027062D"/>
    <w:rsid w:val="002B17BB"/>
    <w:rsid w:val="002B3CC8"/>
    <w:rsid w:val="002C216F"/>
    <w:rsid w:val="002C3E43"/>
    <w:rsid w:val="002E6867"/>
    <w:rsid w:val="002F76B0"/>
    <w:rsid w:val="00316477"/>
    <w:rsid w:val="00324AF0"/>
    <w:rsid w:val="00361ECD"/>
    <w:rsid w:val="003633EA"/>
    <w:rsid w:val="003849E6"/>
    <w:rsid w:val="00391C60"/>
    <w:rsid w:val="003F34DA"/>
    <w:rsid w:val="003F772B"/>
    <w:rsid w:val="00402C07"/>
    <w:rsid w:val="004145E1"/>
    <w:rsid w:val="00427728"/>
    <w:rsid w:val="0044429F"/>
    <w:rsid w:val="00445F7C"/>
    <w:rsid w:val="00447B79"/>
    <w:rsid w:val="00486DE2"/>
    <w:rsid w:val="00510874"/>
    <w:rsid w:val="0052560D"/>
    <w:rsid w:val="00526211"/>
    <w:rsid w:val="005331A2"/>
    <w:rsid w:val="00562646"/>
    <w:rsid w:val="00571B91"/>
    <w:rsid w:val="005B4351"/>
    <w:rsid w:val="005E45C9"/>
    <w:rsid w:val="005F5729"/>
    <w:rsid w:val="005F5ACB"/>
    <w:rsid w:val="006001E4"/>
    <w:rsid w:val="006202EE"/>
    <w:rsid w:val="00626FAD"/>
    <w:rsid w:val="0064376F"/>
    <w:rsid w:val="00650E76"/>
    <w:rsid w:val="0067255D"/>
    <w:rsid w:val="00675A83"/>
    <w:rsid w:val="00695F6F"/>
    <w:rsid w:val="00697327"/>
    <w:rsid w:val="006A2057"/>
    <w:rsid w:val="006A4F9C"/>
    <w:rsid w:val="006A5822"/>
    <w:rsid w:val="006B2D2B"/>
    <w:rsid w:val="006E5656"/>
    <w:rsid w:val="00710E5A"/>
    <w:rsid w:val="00712477"/>
    <w:rsid w:val="00767AFD"/>
    <w:rsid w:val="007A11CA"/>
    <w:rsid w:val="007A17B6"/>
    <w:rsid w:val="007B4F05"/>
    <w:rsid w:val="007D1934"/>
    <w:rsid w:val="007E4B28"/>
    <w:rsid w:val="007F3F4C"/>
    <w:rsid w:val="00817CFB"/>
    <w:rsid w:val="00830B10"/>
    <w:rsid w:val="00840005"/>
    <w:rsid w:val="00851919"/>
    <w:rsid w:val="008907EC"/>
    <w:rsid w:val="008A58E0"/>
    <w:rsid w:val="008C1A34"/>
    <w:rsid w:val="008E1FFB"/>
    <w:rsid w:val="008E46DE"/>
    <w:rsid w:val="0091091F"/>
    <w:rsid w:val="00917031"/>
    <w:rsid w:val="00920592"/>
    <w:rsid w:val="00923A01"/>
    <w:rsid w:val="00925EB9"/>
    <w:rsid w:val="0095105A"/>
    <w:rsid w:val="00965926"/>
    <w:rsid w:val="00974737"/>
    <w:rsid w:val="009A0C97"/>
    <w:rsid w:val="009A6F98"/>
    <w:rsid w:val="00A51062"/>
    <w:rsid w:val="00A53E94"/>
    <w:rsid w:val="00A67127"/>
    <w:rsid w:val="00A73ACA"/>
    <w:rsid w:val="00A94C72"/>
    <w:rsid w:val="00AA7B1F"/>
    <w:rsid w:val="00AC0F2C"/>
    <w:rsid w:val="00AC4E30"/>
    <w:rsid w:val="00AE7DB8"/>
    <w:rsid w:val="00AF1097"/>
    <w:rsid w:val="00BD1F80"/>
    <w:rsid w:val="00BE77D2"/>
    <w:rsid w:val="00C01879"/>
    <w:rsid w:val="00C2316C"/>
    <w:rsid w:val="00C7634D"/>
    <w:rsid w:val="00C945AF"/>
    <w:rsid w:val="00CA7AD7"/>
    <w:rsid w:val="00CB6378"/>
    <w:rsid w:val="00CD4E0A"/>
    <w:rsid w:val="00D01129"/>
    <w:rsid w:val="00D051CC"/>
    <w:rsid w:val="00D3065E"/>
    <w:rsid w:val="00D74242"/>
    <w:rsid w:val="00E1522C"/>
    <w:rsid w:val="00E16BC5"/>
    <w:rsid w:val="00E4147C"/>
    <w:rsid w:val="00E662E2"/>
    <w:rsid w:val="00E85764"/>
    <w:rsid w:val="00E8583E"/>
    <w:rsid w:val="00E870E4"/>
    <w:rsid w:val="00ED061A"/>
    <w:rsid w:val="00F00386"/>
    <w:rsid w:val="00F24739"/>
    <w:rsid w:val="00F53E38"/>
    <w:rsid w:val="00F70356"/>
    <w:rsid w:val="00F77A69"/>
    <w:rsid w:val="00FC2A1C"/>
    <w:rsid w:val="00FC7EF5"/>
    <w:rsid w:val="00FC7F5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B679C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0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legend">
    <w:name w:val="Caption legend"/>
    <w:basedOn w:val="BodyText"/>
    <w:qFormat/>
    <w:rsid w:val="006A2057"/>
    <w:pPr>
      <w:spacing w:after="0"/>
    </w:pPr>
    <w:rPr>
      <w:rFonts w:ascii="Times New Roman" w:hAnsi="Times New Roman"/>
      <w:lang w:eastAsia="en-CA"/>
    </w:rPr>
  </w:style>
  <w:style w:type="paragraph" w:styleId="BodyText">
    <w:name w:val="Body Text"/>
    <w:basedOn w:val="Normal"/>
    <w:link w:val="BodyTextChar"/>
    <w:uiPriority w:val="99"/>
    <w:semiHidden/>
    <w:unhideWhenUsed/>
    <w:rsid w:val="006A2057"/>
    <w:pPr>
      <w:spacing w:after="120"/>
    </w:pPr>
  </w:style>
  <w:style w:type="character" w:customStyle="1" w:styleId="BodyTextChar">
    <w:name w:val="Body Text Char"/>
    <w:basedOn w:val="DefaultParagraphFont"/>
    <w:link w:val="BodyText"/>
    <w:uiPriority w:val="99"/>
    <w:semiHidden/>
    <w:rsid w:val="006A2057"/>
  </w:style>
  <w:style w:type="paragraph" w:styleId="NormalWeb">
    <w:name w:val="Normal (Web)"/>
    <w:basedOn w:val="Normal"/>
    <w:uiPriority w:val="99"/>
    <w:semiHidden/>
    <w:unhideWhenUsed/>
    <w:rsid w:val="00767AFD"/>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155680">
      <w:bodyDiv w:val="1"/>
      <w:marLeft w:val="0"/>
      <w:marRight w:val="0"/>
      <w:marTop w:val="0"/>
      <w:marBottom w:val="0"/>
      <w:divBdr>
        <w:top w:val="none" w:sz="0" w:space="0" w:color="auto"/>
        <w:left w:val="none" w:sz="0" w:space="0" w:color="auto"/>
        <w:bottom w:val="none" w:sz="0" w:space="0" w:color="auto"/>
        <w:right w:val="none" w:sz="0" w:space="0" w:color="auto"/>
      </w:divBdr>
    </w:div>
    <w:div w:id="702293773">
      <w:bodyDiv w:val="1"/>
      <w:marLeft w:val="0"/>
      <w:marRight w:val="0"/>
      <w:marTop w:val="0"/>
      <w:marBottom w:val="0"/>
      <w:divBdr>
        <w:top w:val="none" w:sz="0" w:space="0" w:color="auto"/>
        <w:left w:val="none" w:sz="0" w:space="0" w:color="auto"/>
        <w:bottom w:val="none" w:sz="0" w:space="0" w:color="auto"/>
        <w:right w:val="none" w:sz="0" w:space="0" w:color="auto"/>
      </w:divBdr>
    </w:div>
    <w:div w:id="1211957527">
      <w:bodyDiv w:val="1"/>
      <w:marLeft w:val="0"/>
      <w:marRight w:val="0"/>
      <w:marTop w:val="0"/>
      <w:marBottom w:val="0"/>
      <w:divBdr>
        <w:top w:val="none" w:sz="0" w:space="0" w:color="auto"/>
        <w:left w:val="none" w:sz="0" w:space="0" w:color="auto"/>
        <w:bottom w:val="none" w:sz="0" w:space="0" w:color="auto"/>
        <w:right w:val="none" w:sz="0" w:space="0" w:color="auto"/>
      </w:divBdr>
      <w:divsChild>
        <w:div w:id="1585800237">
          <w:marLeft w:val="0"/>
          <w:marRight w:val="0"/>
          <w:marTop w:val="0"/>
          <w:marBottom w:val="0"/>
          <w:divBdr>
            <w:top w:val="none" w:sz="0" w:space="0" w:color="auto"/>
            <w:left w:val="none" w:sz="0" w:space="0" w:color="auto"/>
            <w:bottom w:val="none" w:sz="0" w:space="0" w:color="auto"/>
            <w:right w:val="none" w:sz="0" w:space="0" w:color="auto"/>
          </w:divBdr>
          <w:divsChild>
            <w:div w:id="127018840">
              <w:marLeft w:val="0"/>
              <w:marRight w:val="0"/>
              <w:marTop w:val="0"/>
              <w:marBottom w:val="0"/>
              <w:divBdr>
                <w:top w:val="none" w:sz="0" w:space="0" w:color="auto"/>
                <w:left w:val="none" w:sz="0" w:space="0" w:color="auto"/>
                <w:bottom w:val="single" w:sz="6" w:space="6" w:color="DDDDDD"/>
                <w:right w:val="none" w:sz="0" w:space="0" w:color="auto"/>
              </w:divBdr>
              <w:divsChild>
                <w:div w:id="141612924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510177943">
      <w:bodyDiv w:val="1"/>
      <w:marLeft w:val="0"/>
      <w:marRight w:val="0"/>
      <w:marTop w:val="0"/>
      <w:marBottom w:val="0"/>
      <w:divBdr>
        <w:top w:val="none" w:sz="0" w:space="0" w:color="auto"/>
        <w:left w:val="none" w:sz="0" w:space="0" w:color="auto"/>
        <w:bottom w:val="none" w:sz="0" w:space="0" w:color="auto"/>
        <w:right w:val="none" w:sz="0" w:space="0" w:color="auto"/>
      </w:divBdr>
    </w:div>
    <w:div w:id="1845782450">
      <w:bodyDiv w:val="1"/>
      <w:marLeft w:val="0"/>
      <w:marRight w:val="0"/>
      <w:marTop w:val="0"/>
      <w:marBottom w:val="0"/>
      <w:divBdr>
        <w:top w:val="none" w:sz="0" w:space="0" w:color="auto"/>
        <w:left w:val="none" w:sz="0" w:space="0" w:color="auto"/>
        <w:bottom w:val="none" w:sz="0" w:space="0" w:color="auto"/>
        <w:right w:val="none" w:sz="0" w:space="0" w:color="auto"/>
      </w:divBdr>
    </w:div>
    <w:div w:id="2018339595">
      <w:bodyDiv w:val="1"/>
      <w:marLeft w:val="0"/>
      <w:marRight w:val="0"/>
      <w:marTop w:val="0"/>
      <w:marBottom w:val="0"/>
      <w:divBdr>
        <w:top w:val="none" w:sz="0" w:space="0" w:color="auto"/>
        <w:left w:val="none" w:sz="0" w:space="0" w:color="auto"/>
        <w:bottom w:val="none" w:sz="0" w:space="0" w:color="auto"/>
        <w:right w:val="none" w:sz="0" w:space="0" w:color="auto"/>
      </w:divBdr>
    </w:div>
    <w:div w:id="20818297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9</Pages>
  <Words>2856</Words>
  <Characters>16280</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Man</dc:creator>
  <cp:keywords/>
  <dc:description/>
  <cp:lastModifiedBy>Hon Man</cp:lastModifiedBy>
  <cp:revision>6</cp:revision>
  <dcterms:created xsi:type="dcterms:W3CDTF">2018-06-27T20:33:00Z</dcterms:created>
  <dcterms:modified xsi:type="dcterms:W3CDTF">2018-06-28T22:04:00Z</dcterms:modified>
</cp:coreProperties>
</file>