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BFB0" w14:textId="71FA33E8" w:rsidR="002F3C24" w:rsidRPr="00A235AA" w:rsidRDefault="00BF75C8" w:rsidP="005E4BB0">
      <w:pPr>
        <w:contextualSpacing/>
        <w:jc w:val="left"/>
      </w:pPr>
      <w:r w:rsidRPr="00A235AA">
        <w:rPr>
          <w:b/>
        </w:rPr>
        <w:t>TITLE:</w:t>
      </w:r>
      <w:r w:rsidR="00B9433F" w:rsidRPr="00B9433F">
        <w:rPr>
          <w:b/>
        </w:rPr>
        <w:t xml:space="preserve"> </w:t>
      </w:r>
    </w:p>
    <w:p w14:paraId="267DC7CA" w14:textId="77777777" w:rsidR="002F3C24" w:rsidRPr="00953107" w:rsidRDefault="00BF75C8" w:rsidP="005E4BB0">
      <w:pPr>
        <w:contextualSpacing/>
        <w:jc w:val="left"/>
        <w:rPr>
          <w:b/>
        </w:rPr>
      </w:pPr>
      <w:r w:rsidRPr="00953107">
        <w:rPr>
          <w:b/>
        </w:rPr>
        <w:t xml:space="preserve">Whole Body and Regional Quantification of Active Human Brown Adipose Tissue Using </w:t>
      </w:r>
      <w:r w:rsidRPr="00953107">
        <w:rPr>
          <w:b/>
          <w:vertAlign w:val="superscript"/>
        </w:rPr>
        <w:t>18</w:t>
      </w:r>
      <w:r w:rsidRPr="00953107">
        <w:rPr>
          <w:b/>
        </w:rPr>
        <w:t>F-FDG PET/CT</w:t>
      </w:r>
    </w:p>
    <w:p w14:paraId="426645CF" w14:textId="77777777" w:rsidR="002F3C24" w:rsidRPr="00A235AA" w:rsidRDefault="002F3C24" w:rsidP="005E4BB0">
      <w:pPr>
        <w:contextualSpacing/>
        <w:jc w:val="left"/>
        <w:rPr>
          <w:b/>
        </w:rPr>
      </w:pPr>
    </w:p>
    <w:p w14:paraId="6890DD3B" w14:textId="5A56BE5B" w:rsidR="002F3C24" w:rsidRPr="00A235AA" w:rsidRDefault="00BF75C8" w:rsidP="005E4BB0">
      <w:pPr>
        <w:contextualSpacing/>
        <w:jc w:val="left"/>
        <w:outlineLvl w:val="0"/>
        <w:rPr>
          <w:color w:val="808080"/>
        </w:rPr>
      </w:pPr>
      <w:r w:rsidRPr="00A235AA">
        <w:rPr>
          <w:b/>
        </w:rPr>
        <w:t xml:space="preserve">AUTHORS AND AFFILIATIONS: </w:t>
      </w:r>
    </w:p>
    <w:p w14:paraId="188401C5" w14:textId="126ECF2A" w:rsidR="002F3C24" w:rsidRPr="00A235AA" w:rsidRDefault="00BF75C8" w:rsidP="005E4BB0">
      <w:pPr>
        <w:contextualSpacing/>
        <w:jc w:val="left"/>
      </w:pPr>
      <w:r w:rsidRPr="00A235AA">
        <w:t>Katherine Kim</w:t>
      </w:r>
      <w:r w:rsidR="005526DD" w:rsidRPr="00A235AA">
        <w:rPr>
          <w:vertAlign w:val="superscript"/>
        </w:rPr>
        <w:t>1</w:t>
      </w:r>
      <w:r w:rsidRPr="00A235AA">
        <w:t>, Shan Huang</w:t>
      </w:r>
      <w:r w:rsidR="005526DD" w:rsidRPr="00A235AA">
        <w:rPr>
          <w:vertAlign w:val="superscript"/>
        </w:rPr>
        <w:t>2</w:t>
      </w:r>
      <w:r w:rsidRPr="00A235AA">
        <w:t>, Laura A. Fletcher</w:t>
      </w:r>
      <w:r w:rsidR="005526DD" w:rsidRPr="00A235AA">
        <w:rPr>
          <w:vertAlign w:val="superscript"/>
        </w:rPr>
        <w:t>1</w:t>
      </w:r>
      <w:r w:rsidRPr="00A235AA">
        <w:t xml:space="preserve">, Alana </w:t>
      </w:r>
      <w:r w:rsidR="00B30A4F" w:rsidRPr="00A235AA">
        <w:t xml:space="preserve">E. </w:t>
      </w:r>
      <w:r w:rsidRPr="00A235AA">
        <w:t>O’Mara</w:t>
      </w:r>
      <w:r w:rsidR="005526DD" w:rsidRPr="00A235AA">
        <w:rPr>
          <w:vertAlign w:val="superscript"/>
        </w:rPr>
        <w:t>1</w:t>
      </w:r>
      <w:r w:rsidRPr="00A235AA">
        <w:t xml:space="preserve">, </w:t>
      </w:r>
      <w:r w:rsidR="007038EE" w:rsidRPr="00A235AA">
        <w:t>Ilan Tal</w:t>
      </w:r>
      <w:r w:rsidR="005526DD" w:rsidRPr="00A235AA">
        <w:rPr>
          <w:vertAlign w:val="superscript"/>
        </w:rPr>
        <w:t>3</w:t>
      </w:r>
      <w:r w:rsidR="007038EE" w:rsidRPr="00A235AA">
        <w:t xml:space="preserve">, </w:t>
      </w:r>
      <w:r w:rsidRPr="00A235AA">
        <w:t>Robert J. Brychta</w:t>
      </w:r>
      <w:r w:rsidR="005526DD" w:rsidRPr="00A235AA">
        <w:rPr>
          <w:vertAlign w:val="superscript"/>
        </w:rPr>
        <w:t>1</w:t>
      </w:r>
      <w:r w:rsidRPr="00A235AA">
        <w:t>, Aaron M. Cypess</w:t>
      </w:r>
      <w:r w:rsidR="005526DD" w:rsidRPr="00A235AA">
        <w:rPr>
          <w:vertAlign w:val="superscript"/>
        </w:rPr>
        <w:t>1</w:t>
      </w:r>
      <w:r w:rsidRPr="00A235AA">
        <w:t>, Kong Y. Chen</w:t>
      </w:r>
      <w:r w:rsidR="005526DD" w:rsidRPr="00A235AA">
        <w:rPr>
          <w:vertAlign w:val="superscript"/>
        </w:rPr>
        <w:t>1</w:t>
      </w:r>
      <w:r w:rsidRPr="00A235AA">
        <w:t>, Brooks P. Leitner</w:t>
      </w:r>
      <w:r w:rsidR="005526DD" w:rsidRPr="00A235AA">
        <w:rPr>
          <w:vertAlign w:val="superscript"/>
        </w:rPr>
        <w:t>1</w:t>
      </w:r>
      <w:r w:rsidR="005526DD" w:rsidRPr="00A235AA">
        <w:t>*</w:t>
      </w:r>
    </w:p>
    <w:p w14:paraId="4F162F25" w14:textId="2F033FCB" w:rsidR="003F01DC" w:rsidRPr="00A235AA" w:rsidRDefault="003F01DC" w:rsidP="005E4BB0">
      <w:pPr>
        <w:contextualSpacing/>
        <w:jc w:val="left"/>
      </w:pPr>
    </w:p>
    <w:p w14:paraId="2AB328A9" w14:textId="7402F673" w:rsidR="003F01DC" w:rsidRPr="00A235AA" w:rsidRDefault="005526DD" w:rsidP="005E4BB0">
      <w:pPr>
        <w:contextualSpacing/>
        <w:jc w:val="left"/>
      </w:pPr>
      <w:r w:rsidRPr="00A235AA">
        <w:rPr>
          <w:vertAlign w:val="superscript"/>
        </w:rPr>
        <w:t>1</w:t>
      </w:r>
      <w:r w:rsidRPr="00A235AA">
        <w:t xml:space="preserve">Diabetes, Endocrinology, and Obesity Branch, </w:t>
      </w:r>
      <w:r w:rsidR="003F01DC" w:rsidRPr="00A235AA">
        <w:t>National Institute of Diabetes and Digestive and Kidney Diseases, National Institutes of Health, Bethesda, MD</w:t>
      </w:r>
      <w:r w:rsidR="008241AF" w:rsidRPr="00A235AA">
        <w:t xml:space="preserve"> </w:t>
      </w:r>
    </w:p>
    <w:p w14:paraId="4338606A" w14:textId="77777777" w:rsidR="005526DD" w:rsidRPr="00A235AA" w:rsidRDefault="005526DD" w:rsidP="005E4BB0">
      <w:pPr>
        <w:contextualSpacing/>
        <w:jc w:val="left"/>
      </w:pPr>
    </w:p>
    <w:p w14:paraId="3D517EA1" w14:textId="3A102269" w:rsidR="009B3C3D" w:rsidRPr="00A235AA" w:rsidRDefault="005526DD" w:rsidP="005E4BB0">
      <w:pPr>
        <w:contextualSpacing/>
        <w:jc w:val="left"/>
      </w:pPr>
      <w:r w:rsidRPr="00A235AA">
        <w:rPr>
          <w:vertAlign w:val="superscript"/>
        </w:rPr>
        <w:t>2</w:t>
      </w:r>
      <w:r w:rsidR="009B3C3D" w:rsidRPr="00A235AA">
        <w:t>National Cancer Institute, National Institutes of Health, Bethesda, MD</w:t>
      </w:r>
      <w:r w:rsidR="008241AF" w:rsidRPr="00A235AA">
        <w:t xml:space="preserve"> </w:t>
      </w:r>
    </w:p>
    <w:p w14:paraId="238AE0C3" w14:textId="77777777" w:rsidR="005526DD" w:rsidRPr="00A235AA" w:rsidRDefault="005526DD" w:rsidP="005E4BB0">
      <w:pPr>
        <w:contextualSpacing/>
        <w:jc w:val="left"/>
      </w:pPr>
    </w:p>
    <w:p w14:paraId="67C4830E" w14:textId="5C632535" w:rsidR="009B3C3D" w:rsidRPr="00A235AA" w:rsidRDefault="005526DD" w:rsidP="005E4BB0">
      <w:pPr>
        <w:contextualSpacing/>
        <w:jc w:val="left"/>
      </w:pPr>
      <w:r w:rsidRPr="00A235AA">
        <w:rPr>
          <w:vertAlign w:val="superscript"/>
        </w:rPr>
        <w:t>3</w:t>
      </w:r>
      <w:r w:rsidRPr="00A235AA">
        <w:t xml:space="preserve">Division of Nuclear Medicine and Molecular Imaging, Department of Radiology, Beth Israel Deaconess Medical Center, Harvard Medical School, Boston, MA </w:t>
      </w:r>
    </w:p>
    <w:p w14:paraId="769B1498" w14:textId="77777777" w:rsidR="00953107" w:rsidRDefault="00953107" w:rsidP="005E4BB0">
      <w:pPr>
        <w:contextualSpacing/>
        <w:jc w:val="left"/>
      </w:pPr>
    </w:p>
    <w:p w14:paraId="60152214" w14:textId="4A9BC7FB" w:rsidR="005526DD" w:rsidRDefault="005526DD" w:rsidP="005E4BB0">
      <w:pPr>
        <w:contextualSpacing/>
        <w:jc w:val="left"/>
        <w:rPr>
          <w:b/>
        </w:rPr>
      </w:pPr>
      <w:r w:rsidRPr="00953107">
        <w:rPr>
          <w:b/>
        </w:rPr>
        <w:t>Corresponding Author</w:t>
      </w:r>
      <w:r w:rsidR="00953107">
        <w:rPr>
          <w:b/>
        </w:rPr>
        <w:t>:</w:t>
      </w:r>
    </w:p>
    <w:p w14:paraId="5553CE63" w14:textId="2D010F15" w:rsidR="00953107" w:rsidRPr="00953107" w:rsidRDefault="00953107" w:rsidP="005E4BB0">
      <w:pPr>
        <w:contextualSpacing/>
        <w:jc w:val="left"/>
        <w:rPr>
          <w:b/>
        </w:rPr>
      </w:pPr>
      <w:r w:rsidRPr="00953107">
        <w:t>Brooks P. Leitner (</w:t>
      </w:r>
      <w:r w:rsidRPr="00A235AA">
        <w:rPr>
          <w:color w:val="000000" w:themeColor="text1"/>
        </w:rPr>
        <w:t>Brooks.leitner@yale.edu</w:t>
      </w:r>
      <w:r>
        <w:rPr>
          <w:color w:val="000000" w:themeColor="text1"/>
        </w:rPr>
        <w:t>)</w:t>
      </w:r>
    </w:p>
    <w:p w14:paraId="1B44942C" w14:textId="77777777" w:rsidR="002F3C24" w:rsidRPr="00A235AA" w:rsidRDefault="002F3C24" w:rsidP="005E4BB0">
      <w:pPr>
        <w:contextualSpacing/>
        <w:jc w:val="left"/>
        <w:rPr>
          <w:color w:val="808080"/>
        </w:rPr>
      </w:pPr>
    </w:p>
    <w:p w14:paraId="3DA5FE76" w14:textId="6EE048F3" w:rsidR="00D530E2" w:rsidRPr="00953107" w:rsidRDefault="00953107" w:rsidP="005E4BB0">
      <w:pPr>
        <w:contextualSpacing/>
        <w:jc w:val="left"/>
        <w:rPr>
          <w:b/>
          <w:color w:val="000000" w:themeColor="text1"/>
        </w:rPr>
      </w:pPr>
      <w:r w:rsidRPr="00953107">
        <w:rPr>
          <w:b/>
          <w:color w:val="000000" w:themeColor="text1"/>
        </w:rPr>
        <w:t>Email Addresses of Co-authors:</w:t>
      </w:r>
    </w:p>
    <w:p w14:paraId="37B829BF" w14:textId="37DEAB09" w:rsidR="00D530E2" w:rsidRPr="00A235AA" w:rsidRDefault="00D530E2" w:rsidP="005E4BB0">
      <w:pPr>
        <w:contextualSpacing/>
        <w:jc w:val="left"/>
        <w:rPr>
          <w:color w:val="000000" w:themeColor="text1"/>
        </w:rPr>
      </w:pPr>
      <w:r w:rsidRPr="00A235AA">
        <w:rPr>
          <w:color w:val="000000" w:themeColor="text1"/>
        </w:rPr>
        <w:t xml:space="preserve">Katherine Kim </w:t>
      </w:r>
      <w:r w:rsidR="00953107">
        <w:rPr>
          <w:color w:val="000000" w:themeColor="text1"/>
        </w:rPr>
        <w:t>(</w:t>
      </w:r>
      <w:r w:rsidR="00273EBD" w:rsidRPr="00A235AA">
        <w:rPr>
          <w:color w:val="000000" w:themeColor="text1"/>
        </w:rPr>
        <w:t>kkim2209@umd.edu</w:t>
      </w:r>
      <w:r w:rsidR="00953107">
        <w:rPr>
          <w:color w:val="000000" w:themeColor="text1"/>
        </w:rPr>
        <w:t>)</w:t>
      </w:r>
    </w:p>
    <w:p w14:paraId="6C9538C7" w14:textId="49299CDD" w:rsidR="00D530E2" w:rsidRPr="00A235AA" w:rsidRDefault="00D530E2" w:rsidP="005E4BB0">
      <w:pPr>
        <w:contextualSpacing/>
        <w:jc w:val="left"/>
        <w:rPr>
          <w:color w:val="000000" w:themeColor="text1"/>
        </w:rPr>
      </w:pPr>
      <w:r w:rsidRPr="00A235AA">
        <w:rPr>
          <w:color w:val="000000" w:themeColor="text1"/>
        </w:rPr>
        <w:t>Shan Huang</w:t>
      </w:r>
      <w:r w:rsidR="00953107">
        <w:rPr>
          <w:color w:val="000000" w:themeColor="text1"/>
        </w:rPr>
        <w:t xml:space="preserve"> (</w:t>
      </w:r>
      <w:r w:rsidRPr="00A235AA">
        <w:rPr>
          <w:color w:val="000000" w:themeColor="text1"/>
        </w:rPr>
        <w:t>shan.huang2@nih.gov</w:t>
      </w:r>
      <w:r w:rsidR="00953107">
        <w:rPr>
          <w:color w:val="000000" w:themeColor="text1"/>
        </w:rPr>
        <w:t>)</w:t>
      </w:r>
    </w:p>
    <w:p w14:paraId="046189AB" w14:textId="09C7A549" w:rsidR="00D530E2" w:rsidRPr="00953107" w:rsidRDefault="00D530E2" w:rsidP="005E4BB0">
      <w:pPr>
        <w:contextualSpacing/>
        <w:jc w:val="left"/>
        <w:rPr>
          <w:color w:val="000000" w:themeColor="text1"/>
        </w:rPr>
      </w:pPr>
      <w:r w:rsidRPr="00A235AA">
        <w:rPr>
          <w:color w:val="000000" w:themeColor="text1"/>
        </w:rPr>
        <w:t xml:space="preserve">Laura Fletcher </w:t>
      </w:r>
      <w:r w:rsidR="00953107">
        <w:rPr>
          <w:color w:val="000000" w:themeColor="text1"/>
        </w:rPr>
        <w:t>(</w:t>
      </w:r>
      <w:r w:rsidRPr="00953107">
        <w:rPr>
          <w:rStyle w:val="Hyperlink"/>
          <w:color w:val="000000" w:themeColor="text1"/>
          <w:u w:val="none"/>
        </w:rPr>
        <w:t>laura.fletcher@nih.gov</w:t>
      </w:r>
      <w:r w:rsidR="00953107" w:rsidRPr="00953107">
        <w:rPr>
          <w:rStyle w:val="Hyperlink"/>
          <w:color w:val="000000" w:themeColor="text1"/>
          <w:u w:val="none"/>
        </w:rPr>
        <w:t>)</w:t>
      </w:r>
    </w:p>
    <w:p w14:paraId="6283C5AC" w14:textId="2029778C" w:rsidR="00D530E2" w:rsidRPr="00A235AA" w:rsidRDefault="00D530E2" w:rsidP="005E4BB0">
      <w:pPr>
        <w:contextualSpacing/>
        <w:jc w:val="left"/>
        <w:rPr>
          <w:color w:val="000000" w:themeColor="text1"/>
        </w:rPr>
      </w:pPr>
      <w:r w:rsidRPr="00A235AA">
        <w:rPr>
          <w:color w:val="000000" w:themeColor="text1"/>
        </w:rPr>
        <w:t xml:space="preserve">Alana O’Mara </w:t>
      </w:r>
      <w:r w:rsidR="00953107">
        <w:rPr>
          <w:color w:val="000000" w:themeColor="text1"/>
        </w:rPr>
        <w:t>(</w:t>
      </w:r>
      <w:r w:rsidRPr="00A235AA">
        <w:rPr>
          <w:color w:val="000000" w:themeColor="text1"/>
        </w:rPr>
        <w:t>Alana.o’mara@nih.gov</w:t>
      </w:r>
      <w:r w:rsidR="00953107">
        <w:rPr>
          <w:color w:val="000000" w:themeColor="text1"/>
        </w:rPr>
        <w:t>)</w:t>
      </w:r>
    </w:p>
    <w:p w14:paraId="4F0A03C3" w14:textId="3933E480" w:rsidR="00D530E2" w:rsidRPr="00A235AA" w:rsidRDefault="00D530E2" w:rsidP="005E4BB0">
      <w:pPr>
        <w:contextualSpacing/>
        <w:jc w:val="left"/>
        <w:rPr>
          <w:color w:val="000000" w:themeColor="text1"/>
        </w:rPr>
      </w:pPr>
      <w:proofErr w:type="spellStart"/>
      <w:r w:rsidRPr="00A235AA">
        <w:rPr>
          <w:color w:val="000000" w:themeColor="text1"/>
        </w:rPr>
        <w:t>Ilan</w:t>
      </w:r>
      <w:proofErr w:type="spellEnd"/>
      <w:r w:rsidRPr="00A235AA">
        <w:rPr>
          <w:color w:val="000000" w:themeColor="text1"/>
        </w:rPr>
        <w:t xml:space="preserve"> Tal </w:t>
      </w:r>
      <w:r w:rsidR="00953107">
        <w:rPr>
          <w:color w:val="000000" w:themeColor="text1"/>
        </w:rPr>
        <w:t>(</w:t>
      </w:r>
      <w:r w:rsidR="00953107" w:rsidRPr="00953107">
        <w:rPr>
          <w:rStyle w:val="Hyperlink"/>
          <w:color w:val="000000" w:themeColor="text1"/>
          <w:u w:val="none"/>
        </w:rPr>
        <w:t>ilan.tal@gmail.com</w:t>
      </w:r>
      <w:r w:rsidR="00953107">
        <w:rPr>
          <w:rStyle w:val="Hyperlink"/>
          <w:color w:val="000000" w:themeColor="text1"/>
          <w:u w:val="none"/>
        </w:rPr>
        <w:t>)</w:t>
      </w:r>
    </w:p>
    <w:p w14:paraId="675FD331" w14:textId="07DD6CA1" w:rsidR="00D530E2" w:rsidRPr="00A235AA" w:rsidRDefault="00D530E2" w:rsidP="005E4BB0">
      <w:pPr>
        <w:contextualSpacing/>
        <w:jc w:val="left"/>
        <w:rPr>
          <w:color w:val="000000" w:themeColor="text1"/>
        </w:rPr>
      </w:pPr>
      <w:r w:rsidRPr="00A235AA">
        <w:rPr>
          <w:color w:val="000000" w:themeColor="text1"/>
        </w:rPr>
        <w:t xml:space="preserve">Robert </w:t>
      </w:r>
      <w:proofErr w:type="spellStart"/>
      <w:r w:rsidRPr="00A235AA">
        <w:rPr>
          <w:color w:val="000000" w:themeColor="text1"/>
        </w:rPr>
        <w:t>Brychta</w:t>
      </w:r>
      <w:proofErr w:type="spellEnd"/>
      <w:r w:rsidR="00953107">
        <w:rPr>
          <w:color w:val="000000" w:themeColor="text1"/>
        </w:rPr>
        <w:t xml:space="preserve"> (</w:t>
      </w:r>
      <w:r w:rsidRPr="00953107">
        <w:rPr>
          <w:rStyle w:val="Hyperlink"/>
          <w:color w:val="000000" w:themeColor="text1"/>
          <w:u w:val="none"/>
        </w:rPr>
        <w:t>brychtar@niddk.nih.gov</w:t>
      </w:r>
      <w:r w:rsidR="00953107">
        <w:rPr>
          <w:rStyle w:val="Hyperlink"/>
          <w:color w:val="000000" w:themeColor="text1"/>
          <w:u w:val="none"/>
        </w:rPr>
        <w:t>)</w:t>
      </w:r>
    </w:p>
    <w:p w14:paraId="0F979119" w14:textId="768C3B64" w:rsidR="00D530E2" w:rsidRPr="00A235AA" w:rsidRDefault="00D530E2" w:rsidP="005E4BB0">
      <w:pPr>
        <w:contextualSpacing/>
        <w:jc w:val="left"/>
        <w:rPr>
          <w:color w:val="000000" w:themeColor="text1"/>
        </w:rPr>
      </w:pPr>
      <w:r w:rsidRPr="00A235AA">
        <w:rPr>
          <w:color w:val="000000" w:themeColor="text1"/>
        </w:rPr>
        <w:t xml:space="preserve">Aaron </w:t>
      </w:r>
      <w:proofErr w:type="spellStart"/>
      <w:r w:rsidRPr="00A235AA">
        <w:rPr>
          <w:color w:val="000000" w:themeColor="text1"/>
        </w:rPr>
        <w:t>Cypes</w:t>
      </w:r>
      <w:r w:rsidR="000E4590" w:rsidRPr="00A235AA">
        <w:rPr>
          <w:color w:val="000000" w:themeColor="text1"/>
        </w:rPr>
        <w:t>s</w:t>
      </w:r>
      <w:proofErr w:type="spellEnd"/>
      <w:r w:rsidRPr="00A235AA">
        <w:rPr>
          <w:color w:val="000000" w:themeColor="text1"/>
        </w:rPr>
        <w:t xml:space="preserve">: </w:t>
      </w:r>
      <w:r w:rsidR="00953107">
        <w:rPr>
          <w:color w:val="000000" w:themeColor="text1"/>
        </w:rPr>
        <w:t>(</w:t>
      </w:r>
      <w:r w:rsidR="00953107" w:rsidRPr="00953107">
        <w:rPr>
          <w:rStyle w:val="Hyperlink"/>
          <w:color w:val="000000" w:themeColor="text1"/>
          <w:u w:val="none"/>
        </w:rPr>
        <w:t>aaron.cypess@nih.gov)</w:t>
      </w:r>
    </w:p>
    <w:p w14:paraId="241FBFCC" w14:textId="3BFC7B56" w:rsidR="00D530E2" w:rsidRPr="00953107" w:rsidRDefault="00D530E2" w:rsidP="005E4BB0">
      <w:pPr>
        <w:contextualSpacing/>
        <w:jc w:val="left"/>
        <w:rPr>
          <w:color w:val="000000" w:themeColor="text1"/>
        </w:rPr>
      </w:pPr>
      <w:r w:rsidRPr="00A235AA">
        <w:rPr>
          <w:color w:val="000000" w:themeColor="text1"/>
        </w:rPr>
        <w:t xml:space="preserve">Kong Chen </w:t>
      </w:r>
      <w:r w:rsidR="00953107">
        <w:rPr>
          <w:color w:val="000000" w:themeColor="text1"/>
        </w:rPr>
        <w:t>(</w:t>
      </w:r>
      <w:r w:rsidR="00953107" w:rsidRPr="00953107">
        <w:rPr>
          <w:rStyle w:val="Hyperlink"/>
          <w:color w:val="000000" w:themeColor="text1"/>
          <w:u w:val="none"/>
        </w:rPr>
        <w:t>kong.chen@</w:t>
      </w:r>
      <w:r w:rsidR="00953107" w:rsidRPr="00953107" w:rsidDel="0008406A">
        <w:rPr>
          <w:rStyle w:val="Hyperlink"/>
          <w:color w:val="000000" w:themeColor="text1"/>
          <w:u w:val="none"/>
        </w:rPr>
        <w:t>niddk.</w:t>
      </w:r>
      <w:r w:rsidR="00953107" w:rsidRPr="00953107">
        <w:rPr>
          <w:rStyle w:val="Hyperlink"/>
          <w:color w:val="000000" w:themeColor="text1"/>
          <w:u w:val="none"/>
        </w:rPr>
        <w:t>nih.gov)</w:t>
      </w:r>
    </w:p>
    <w:p w14:paraId="710DC129" w14:textId="77777777" w:rsidR="00D530E2" w:rsidRPr="00B9433F" w:rsidRDefault="00D530E2" w:rsidP="005E4BB0">
      <w:pPr>
        <w:widowControl/>
        <w:contextualSpacing/>
        <w:jc w:val="left"/>
        <w:rPr>
          <w:color w:val="808080"/>
        </w:rPr>
      </w:pPr>
    </w:p>
    <w:p w14:paraId="30F518E7" w14:textId="341A0189" w:rsidR="002F3C24" w:rsidRPr="00A235AA" w:rsidRDefault="00BF75C8" w:rsidP="005E4BB0">
      <w:pPr>
        <w:contextualSpacing/>
        <w:jc w:val="left"/>
      </w:pPr>
      <w:r w:rsidRPr="00A235AA">
        <w:rPr>
          <w:b/>
        </w:rPr>
        <w:t>KEYWORDS:</w:t>
      </w:r>
      <w:r w:rsidRPr="00A235AA">
        <w:t xml:space="preserve"> </w:t>
      </w:r>
    </w:p>
    <w:p w14:paraId="45C9233E" w14:textId="0375021C" w:rsidR="002F3C24" w:rsidRPr="00A235AA" w:rsidRDefault="00953107" w:rsidP="005E4BB0">
      <w:pPr>
        <w:contextualSpacing/>
        <w:jc w:val="left"/>
      </w:pPr>
      <w:r>
        <w:t>B</w:t>
      </w:r>
      <w:r w:rsidR="00BF75C8" w:rsidRPr="00A235AA">
        <w:t>rown adipose tissue, cold-activation, adult human, fluorodeoxyglucose, positron emission tomography, computed tomography, obesity, thermoregulation</w:t>
      </w:r>
    </w:p>
    <w:p w14:paraId="5059ECBF" w14:textId="77777777" w:rsidR="002F3C24" w:rsidRPr="00A235AA" w:rsidRDefault="002F3C24" w:rsidP="005E4BB0">
      <w:pPr>
        <w:contextualSpacing/>
        <w:jc w:val="left"/>
      </w:pPr>
    </w:p>
    <w:p w14:paraId="24DC3275" w14:textId="6E741950" w:rsidR="002F3C24" w:rsidRPr="00A235AA" w:rsidRDefault="00BF75C8" w:rsidP="005E4BB0">
      <w:pPr>
        <w:contextualSpacing/>
        <w:jc w:val="left"/>
      </w:pPr>
      <w:r w:rsidRPr="00A235AA">
        <w:rPr>
          <w:b/>
        </w:rPr>
        <w:t>SUMMARY:</w:t>
      </w:r>
      <w:r w:rsidRPr="00A235AA">
        <w:t xml:space="preserve"> </w:t>
      </w:r>
    </w:p>
    <w:p w14:paraId="5B313BD6" w14:textId="4625DC2C" w:rsidR="007A649B" w:rsidRPr="00A235AA" w:rsidRDefault="007A649B" w:rsidP="005E4BB0">
      <w:pPr>
        <w:contextualSpacing/>
        <w:jc w:val="left"/>
      </w:pPr>
      <w:r w:rsidRPr="00A235AA">
        <w:t xml:space="preserve">Using </w:t>
      </w:r>
      <w:r w:rsidR="00666DA5" w:rsidRPr="00A235AA">
        <w:t>free</w:t>
      </w:r>
      <w:r w:rsidRPr="00A235AA">
        <w:t xml:space="preserve">, open-source software, we have developed </w:t>
      </w:r>
      <w:r w:rsidR="00720B51" w:rsidRPr="00A235AA">
        <w:t>an analytical approach</w:t>
      </w:r>
      <w:r w:rsidRPr="00A235AA">
        <w:t xml:space="preserve"> to quantify </w:t>
      </w:r>
      <w:r w:rsidR="00720B51" w:rsidRPr="00A235AA">
        <w:t xml:space="preserve">total and regional </w:t>
      </w:r>
      <w:r w:rsidR="003E07E7" w:rsidRPr="00A235AA">
        <w:t>brown adipose tissue (</w:t>
      </w:r>
      <w:r w:rsidR="00720B51" w:rsidRPr="00A235AA">
        <w:t>BAT</w:t>
      </w:r>
      <w:r w:rsidR="003E07E7" w:rsidRPr="00A235AA">
        <w:t>)</w:t>
      </w:r>
      <w:r w:rsidR="00720B51" w:rsidRPr="00A235AA">
        <w:t xml:space="preserve"> volume and metabolic activity of </w:t>
      </w:r>
      <w:r w:rsidR="003E07E7" w:rsidRPr="00A235AA">
        <w:t>BAT</w:t>
      </w:r>
      <w:r w:rsidRPr="00A235AA">
        <w:t xml:space="preserve"> </w:t>
      </w:r>
      <w:r w:rsidR="00720B51" w:rsidRPr="00A235AA">
        <w:t xml:space="preserve">using </w:t>
      </w:r>
      <w:r w:rsidRPr="00A235AA">
        <w:rPr>
          <w:vertAlign w:val="superscript"/>
        </w:rPr>
        <w:t>18</w:t>
      </w:r>
      <w:r w:rsidRPr="00A235AA">
        <w:t>F-FDG PET/CT.</w:t>
      </w:r>
    </w:p>
    <w:p w14:paraId="421EDB75" w14:textId="383F4CF5" w:rsidR="002F3C24" w:rsidRPr="00A235AA" w:rsidRDefault="002F3C24" w:rsidP="005E4BB0">
      <w:pPr>
        <w:contextualSpacing/>
        <w:jc w:val="left"/>
      </w:pPr>
    </w:p>
    <w:p w14:paraId="1086F866" w14:textId="144B98C2" w:rsidR="002F3C24" w:rsidRPr="00A235AA" w:rsidRDefault="00BF75C8" w:rsidP="005E4BB0">
      <w:pPr>
        <w:contextualSpacing/>
        <w:jc w:val="left"/>
        <w:outlineLvl w:val="0"/>
        <w:rPr>
          <w:color w:val="808080"/>
        </w:rPr>
      </w:pPr>
      <w:r w:rsidRPr="00A235AA">
        <w:rPr>
          <w:b/>
        </w:rPr>
        <w:t>ABSTRACT:</w:t>
      </w:r>
      <w:r w:rsidRPr="00A235AA">
        <w:t xml:space="preserve"> </w:t>
      </w:r>
    </w:p>
    <w:p w14:paraId="4CF586C0" w14:textId="047F23F3" w:rsidR="00201EBF" w:rsidRPr="00A235AA" w:rsidRDefault="00E6198E" w:rsidP="005E4BB0">
      <w:pPr>
        <w:contextualSpacing/>
        <w:jc w:val="left"/>
      </w:pPr>
      <w:r w:rsidRPr="00A235AA">
        <w:t>In endothermic animals, b</w:t>
      </w:r>
      <w:r w:rsidR="00BF75C8" w:rsidRPr="00A235AA">
        <w:t xml:space="preserve">rown adipose tissue (BAT) </w:t>
      </w:r>
      <w:r w:rsidRPr="00A235AA">
        <w:t xml:space="preserve">is activated to produce heat for defending body temperature in </w:t>
      </w:r>
      <w:r w:rsidR="00DA4E34" w:rsidRPr="00A235AA">
        <w:t xml:space="preserve">response to </w:t>
      </w:r>
      <w:r w:rsidRPr="00A235AA">
        <w:t>cold</w:t>
      </w:r>
      <w:r w:rsidR="0092458C" w:rsidRPr="00A235AA">
        <w:t xml:space="preserve">. </w:t>
      </w:r>
      <w:r w:rsidR="00DA4E34" w:rsidRPr="00A235AA">
        <w:t>BAT’</w:t>
      </w:r>
      <w:r w:rsidR="0092458C" w:rsidRPr="00A235AA">
        <w:t>s ability to expend energy</w:t>
      </w:r>
      <w:r w:rsidR="00FB0854" w:rsidRPr="00A235AA">
        <w:t xml:space="preserve"> </w:t>
      </w:r>
      <w:r w:rsidR="0052601C" w:rsidRPr="00A235AA">
        <w:t xml:space="preserve">has made it </w:t>
      </w:r>
      <w:r w:rsidR="00BF75C8" w:rsidRPr="00A235AA">
        <w:t xml:space="preserve">a potential </w:t>
      </w:r>
      <w:r w:rsidR="004B6C4A" w:rsidRPr="00A235AA">
        <w:t xml:space="preserve">target for </w:t>
      </w:r>
      <w:r w:rsidR="00DA4E34" w:rsidRPr="00A235AA">
        <w:t>novel</w:t>
      </w:r>
      <w:r w:rsidR="004B6C4A" w:rsidRPr="00A235AA">
        <w:t xml:space="preserve"> </w:t>
      </w:r>
      <w:r w:rsidR="00DA4E34" w:rsidRPr="00A235AA">
        <w:t>therapies</w:t>
      </w:r>
      <w:r w:rsidR="00BF75C8" w:rsidRPr="00A235AA">
        <w:t xml:space="preserve"> </w:t>
      </w:r>
      <w:r w:rsidR="00DA4E34" w:rsidRPr="00A235AA">
        <w:t>to amel</w:t>
      </w:r>
      <w:r w:rsidR="001F540F" w:rsidRPr="00A235AA">
        <w:t>ior</w:t>
      </w:r>
      <w:r w:rsidR="00DA4E34" w:rsidRPr="00A235AA">
        <w:t>ate</w:t>
      </w:r>
      <w:r w:rsidR="004B6C4A" w:rsidRPr="00A235AA">
        <w:t xml:space="preserve"> </w:t>
      </w:r>
      <w:r w:rsidR="00BF75C8" w:rsidRPr="00A235AA">
        <w:t xml:space="preserve">obesity and </w:t>
      </w:r>
      <w:r w:rsidR="004B6C4A" w:rsidRPr="00A235AA">
        <w:t xml:space="preserve">associated </w:t>
      </w:r>
      <w:r w:rsidR="00BF75C8" w:rsidRPr="00A235AA">
        <w:t>metabolic disorders</w:t>
      </w:r>
      <w:r w:rsidRPr="00A235AA">
        <w:t xml:space="preserve"> in humans</w:t>
      </w:r>
      <w:r w:rsidR="00BF75C8" w:rsidRPr="00A235AA">
        <w:t xml:space="preserve">. </w:t>
      </w:r>
      <w:r w:rsidR="00201EBF" w:rsidRPr="00A235AA">
        <w:t xml:space="preserve">Though this tissue has been </w:t>
      </w:r>
      <w:r w:rsidR="00331F4A" w:rsidRPr="00A235AA">
        <w:t>well studied</w:t>
      </w:r>
      <w:r w:rsidR="00201EBF" w:rsidRPr="00A235AA">
        <w:t xml:space="preserve"> in </w:t>
      </w:r>
      <w:r w:rsidRPr="00A235AA">
        <w:t xml:space="preserve">small </w:t>
      </w:r>
      <w:r w:rsidR="00201EBF" w:rsidRPr="00A235AA">
        <w:t>animals, BAT’s thermogenic capacity in humans remains largely unknown</w:t>
      </w:r>
      <w:r w:rsidR="00B43C36" w:rsidRPr="00A235AA">
        <w:t xml:space="preserve"> </w:t>
      </w:r>
      <w:r w:rsidRPr="00A235AA">
        <w:t>due to the difficulties of measuring</w:t>
      </w:r>
      <w:r w:rsidR="00FA181A" w:rsidRPr="00A235AA">
        <w:t xml:space="preserve"> its</w:t>
      </w:r>
      <w:r w:rsidR="00B43C36" w:rsidRPr="00A235AA">
        <w:t xml:space="preserve"> </w:t>
      </w:r>
      <w:r w:rsidR="00201EBF" w:rsidRPr="00A235AA">
        <w:t xml:space="preserve">volume, activity, and </w:t>
      </w:r>
      <w:r w:rsidR="00201EBF" w:rsidRPr="00A235AA">
        <w:lastRenderedPageBreak/>
        <w:t xml:space="preserve">distribution. </w:t>
      </w:r>
      <w:r w:rsidR="00143EBB" w:rsidRPr="00A235AA">
        <w:t>I</w:t>
      </w:r>
      <w:r w:rsidR="005A44F2" w:rsidRPr="00A235AA">
        <w:t xml:space="preserve">dentifying and quantifying active </w:t>
      </w:r>
      <w:r w:rsidR="00143EBB" w:rsidRPr="00A235AA">
        <w:t xml:space="preserve">human </w:t>
      </w:r>
      <w:r w:rsidR="005A44F2" w:rsidRPr="00A235AA">
        <w:t xml:space="preserve">BAT is </w:t>
      </w:r>
      <w:r w:rsidR="00143EBB" w:rsidRPr="00A235AA">
        <w:t xml:space="preserve">commonly performed </w:t>
      </w:r>
      <w:r w:rsidR="00A2177A" w:rsidRPr="00A235AA">
        <w:t>using</w:t>
      </w:r>
      <w:r w:rsidR="005A44F2" w:rsidRPr="00A235AA">
        <w:t xml:space="preserve"> </w:t>
      </w:r>
      <w:r w:rsidR="005A44F2" w:rsidRPr="00A235AA">
        <w:rPr>
          <w:vertAlign w:val="superscript"/>
        </w:rPr>
        <w:t>18</w:t>
      </w:r>
      <w:r w:rsidR="005A44F2" w:rsidRPr="00A235AA">
        <w:t xml:space="preserve">F-Fluorodeoxyglucose </w:t>
      </w:r>
      <w:r w:rsidR="00ED14F4" w:rsidRPr="00A235AA">
        <w:t>(</w:t>
      </w:r>
      <w:r w:rsidR="00ED14F4" w:rsidRPr="00A235AA">
        <w:rPr>
          <w:vertAlign w:val="superscript"/>
        </w:rPr>
        <w:t>18</w:t>
      </w:r>
      <w:r w:rsidR="00ED14F4" w:rsidRPr="00A235AA">
        <w:t xml:space="preserve">F-FDG) </w:t>
      </w:r>
      <w:r w:rsidR="005A44F2" w:rsidRPr="00A235AA">
        <w:t>positron emission tomography and computed tomography (PET/CT) scans following cold</w:t>
      </w:r>
      <w:r w:rsidR="004033CF" w:rsidRPr="00A235AA">
        <w:t>-</w:t>
      </w:r>
      <w:r w:rsidR="005A44F2" w:rsidRPr="00A235AA">
        <w:t xml:space="preserve">exposure or pharmacological activation. </w:t>
      </w:r>
      <w:r w:rsidR="00143EBB" w:rsidRPr="00A235AA">
        <w:t xml:space="preserve">Here we describe </w:t>
      </w:r>
      <w:r w:rsidR="0021780F" w:rsidRPr="00A235AA">
        <w:t xml:space="preserve">a detailed image-analysis </w:t>
      </w:r>
      <w:r w:rsidR="00143EBB" w:rsidRPr="00A235AA">
        <w:t xml:space="preserve">approach to quantify total-body human BAT </w:t>
      </w:r>
      <w:r w:rsidR="00ED14F4" w:rsidRPr="00A235AA">
        <w:t xml:space="preserve">from </w:t>
      </w:r>
      <w:r w:rsidR="00ED14F4" w:rsidRPr="00A235AA">
        <w:rPr>
          <w:vertAlign w:val="superscript"/>
        </w:rPr>
        <w:t>18</w:t>
      </w:r>
      <w:r w:rsidR="00ED14F4" w:rsidRPr="00A235AA">
        <w:t xml:space="preserve">F-FDG PET/CT scans </w:t>
      </w:r>
      <w:r w:rsidR="00143EBB" w:rsidRPr="00A235AA">
        <w:t xml:space="preserve">using an open-source software. </w:t>
      </w:r>
      <w:r w:rsidR="00007C56" w:rsidRPr="00A235AA">
        <w:t>We demonstrate the drawing of user-specified regions of interest to</w:t>
      </w:r>
      <w:r w:rsidR="00143EBB" w:rsidRPr="00A235AA">
        <w:t xml:space="preserve"> </w:t>
      </w:r>
      <w:r w:rsidR="00007C56" w:rsidRPr="00A235AA">
        <w:t xml:space="preserve">identify </w:t>
      </w:r>
      <w:r w:rsidR="00143EBB" w:rsidRPr="00A235AA">
        <w:t xml:space="preserve">metabolically active adipose tissue </w:t>
      </w:r>
      <w:r w:rsidR="0062528F" w:rsidRPr="00A235AA">
        <w:t>while</w:t>
      </w:r>
      <w:r w:rsidRPr="00A235AA">
        <w:t xml:space="preserve"> </w:t>
      </w:r>
      <w:r w:rsidR="00143EBB" w:rsidRPr="00A235AA">
        <w:t>avoid</w:t>
      </w:r>
      <w:r w:rsidR="0062528F" w:rsidRPr="00A235AA">
        <w:t>ing</w:t>
      </w:r>
      <w:r w:rsidR="00143EBB" w:rsidRPr="00A235AA">
        <w:t xml:space="preserve"> common </w:t>
      </w:r>
      <w:r w:rsidRPr="00A235AA">
        <w:t>non-BAT tissues</w:t>
      </w:r>
      <w:r w:rsidR="00007C56" w:rsidRPr="00A235AA">
        <w:t xml:space="preserve">, </w:t>
      </w:r>
      <w:r w:rsidR="00143EBB" w:rsidRPr="00A235AA">
        <w:t xml:space="preserve">to </w:t>
      </w:r>
      <w:r w:rsidR="00007C56" w:rsidRPr="00A235AA">
        <w:t xml:space="preserve">measure BAT volume and activity, and to </w:t>
      </w:r>
      <w:r w:rsidR="00143EBB" w:rsidRPr="00A235AA">
        <w:t>further characterize its anatomical distribution.</w:t>
      </w:r>
      <w:r w:rsidR="004033CF" w:rsidRPr="00A235AA">
        <w:t xml:space="preserve"> </w:t>
      </w:r>
      <w:r w:rsidR="00A2177A" w:rsidRPr="00A235AA">
        <w:t>Although</w:t>
      </w:r>
      <w:r w:rsidR="00143EBB" w:rsidRPr="00A235AA">
        <w:t xml:space="preserve"> this </w:t>
      </w:r>
      <w:r w:rsidR="007F476B" w:rsidRPr="00A235AA">
        <w:t xml:space="preserve">rigorous approach </w:t>
      </w:r>
      <w:r w:rsidR="00143EBB" w:rsidRPr="00A235AA">
        <w:t>is time-consuming</w:t>
      </w:r>
      <w:r w:rsidR="00A2177A" w:rsidRPr="00A235AA">
        <w:t>,</w:t>
      </w:r>
      <w:r w:rsidR="00B713DF" w:rsidRPr="00A235AA">
        <w:t xml:space="preserve"> </w:t>
      </w:r>
      <w:r w:rsidR="00143EBB" w:rsidRPr="00A235AA">
        <w:t xml:space="preserve">we </w:t>
      </w:r>
      <w:r w:rsidR="00ED14F4" w:rsidRPr="00A235AA">
        <w:t xml:space="preserve">believe </w:t>
      </w:r>
      <w:r w:rsidR="00A2177A" w:rsidRPr="00A235AA">
        <w:t>it</w:t>
      </w:r>
      <w:r w:rsidR="00143EBB" w:rsidRPr="00A235AA">
        <w:t xml:space="preserve"> will </w:t>
      </w:r>
      <w:r w:rsidR="00624414" w:rsidRPr="00A235AA">
        <w:t xml:space="preserve">ultimately </w:t>
      </w:r>
      <w:r w:rsidR="00143EBB" w:rsidRPr="00A235AA">
        <w:t xml:space="preserve">provide a foundation </w:t>
      </w:r>
      <w:r w:rsidR="00A2177A" w:rsidRPr="00A235AA">
        <w:t xml:space="preserve">to develop </w:t>
      </w:r>
      <w:r w:rsidR="00143EBB" w:rsidRPr="00A235AA">
        <w:t>future automated BAT quantification algorithms</w:t>
      </w:r>
      <w:r w:rsidR="00DA4E34" w:rsidRPr="00A235AA">
        <w:t xml:space="preserve">. </w:t>
      </w:r>
    </w:p>
    <w:p w14:paraId="45B59532" w14:textId="77777777" w:rsidR="002F3C24" w:rsidRPr="00A235AA" w:rsidRDefault="002F3C24" w:rsidP="005E4BB0">
      <w:pPr>
        <w:contextualSpacing/>
        <w:jc w:val="left"/>
      </w:pPr>
    </w:p>
    <w:p w14:paraId="62297302" w14:textId="35EBEC98" w:rsidR="002F3C24" w:rsidRPr="00A235AA" w:rsidRDefault="00BF75C8" w:rsidP="005E4BB0">
      <w:pPr>
        <w:contextualSpacing/>
        <w:jc w:val="left"/>
        <w:rPr>
          <w:color w:val="808080"/>
        </w:rPr>
      </w:pPr>
      <w:r w:rsidRPr="00A235AA">
        <w:rPr>
          <w:b/>
        </w:rPr>
        <w:t>INTRODUCTION:</w:t>
      </w:r>
      <w:r w:rsidR="00B9433F">
        <w:t xml:space="preserve"> </w:t>
      </w:r>
    </w:p>
    <w:p w14:paraId="009D384F" w14:textId="545128CF" w:rsidR="002F3C24" w:rsidRPr="00A235AA" w:rsidRDefault="00BF75C8" w:rsidP="005E4BB0">
      <w:pPr>
        <w:contextualSpacing/>
        <w:jc w:val="left"/>
      </w:pPr>
      <w:r w:rsidRPr="00A235AA">
        <w:t>The increasing prevalence of obesity worldwide</w:t>
      </w:r>
      <w:r w:rsidR="00983276" w:rsidRPr="00A235AA">
        <w:fldChar w:fldCharType="begin"/>
      </w:r>
      <w:r w:rsidR="00F87D70" w:rsidRPr="00A235AA">
        <w:instrText xml:space="preserve"> ADDIN ZOTERO_ITEM CSL_CITATION {"citationID":"allgumet2","properties":{"formattedCitation":"\\super 1\\nosupersub{}","plainCitation":"1","noteIndex":0},"citationItems":[{"id":61,"uris":["http://zotero.org/users/2647308/items/M5CMMDUI"],"uri":["http://zotero.org/users/2647308/items/M5CMMDUI"],"itemData":{"id":61,"type":"article-journal","title":"Health Effects of Overweight and Obesity in 195 Countries","container-title":"The New England Journal of Medicine","page":"1495-1496","volume":"377","issue":"15","source":"PubMed","DOI":"10.1056/NEJMc1710026","ISSN":"1533-4406","note":"PMID: 29022334","journalAbbreviation":"N. Engl. J. Med.","language":"eng","author":[{"family":"Bovet","given":"Pascal"},{"family":"Chiolero","given":"Arnaud"},{"family":"Gedeon","given":"Jude"}],"issued":{"date-parts":[["2017"]],"season":"12"}}}],"schema":"https://github.com/citation-style-language/schema/raw/master/csl-citation.json"} </w:instrText>
      </w:r>
      <w:r w:rsidR="00983276" w:rsidRPr="00A235AA">
        <w:fldChar w:fldCharType="separate"/>
      </w:r>
      <w:r w:rsidR="008A215A" w:rsidRPr="00A235AA">
        <w:rPr>
          <w:vertAlign w:val="superscript"/>
        </w:rPr>
        <w:t>1</w:t>
      </w:r>
      <w:r w:rsidR="00983276" w:rsidRPr="00A235AA">
        <w:fldChar w:fldCharType="end"/>
      </w:r>
      <w:r w:rsidRPr="00A235AA">
        <w:t xml:space="preserve"> has prompted an investigation into novel therapeutics to prevent and ameliorate obesity and its associated complications. Obesity is </w:t>
      </w:r>
      <w:r w:rsidR="00B47C49" w:rsidRPr="00A235AA">
        <w:t xml:space="preserve">due </w:t>
      </w:r>
      <w:r w:rsidR="00A56E45" w:rsidRPr="00A235AA">
        <w:t xml:space="preserve">in part </w:t>
      </w:r>
      <w:r w:rsidRPr="00A235AA">
        <w:t xml:space="preserve">to excess </w:t>
      </w:r>
      <w:r w:rsidR="00736B5B" w:rsidRPr="00A235AA">
        <w:t xml:space="preserve">energy stored in </w:t>
      </w:r>
      <w:r w:rsidRPr="00A235AA">
        <w:t>white adipose tissue (WAT)</w:t>
      </w:r>
      <w:r w:rsidR="00736B5B" w:rsidRPr="00A235AA">
        <w:t xml:space="preserve"> </w:t>
      </w:r>
      <w:r w:rsidRPr="00A235AA">
        <w:t>in the form of triglycerides</w:t>
      </w:r>
      <w:r w:rsidR="00983276" w:rsidRPr="00A235AA">
        <w:fldChar w:fldCharType="begin"/>
      </w:r>
      <w:r w:rsidR="00F87D70" w:rsidRPr="00A235AA">
        <w:instrText xml:space="preserve"> ADDIN ZOTERO_ITEM CSL_CITATION {"citationID":"a2nhlhpnsod","properties":{"formattedCitation":"\\super 2\\nosupersub{}","plainCitation":"2","noteIndex":0},"citationItems":[{"id":81,"uris":["http://zotero.org/users/2647308/items/HV2YP3B6"],"uri":["http://zotero.org/users/2647308/items/HV2YP3B6"],"itemData":{"id":81,"type":"article-journal","title":"Carbohydrate metabolism","container-title":"Surgery (Oxford)","collection-title":"Hepatopancreatobiliary I","page":"6-10","volume":"27","issue":"1","source":"ScienceDirect","abstract":"Carbohydrate normally accounts for about 50% of total dietary energy intake, but the general recommendation is for an increased consumption of complex carbohydrates. After digestion and absorption, carbohydrate is metabolized to provide energy (4 kcal/g) or is stored in muscle and liver as glycogen. The body’s carbohydrate stores are normally about 400–500 g in the fed state. Six-carbon glucose molecules are degraded by a series of chemical reactions to three-carbon pyruvate by the reactions of glycolysis; pyruvate can be further metabolized to lactate. These reactions occur in the cell cytoplasm without the involvement of molecular oxygen, so are described as anaerobic. Pyruvate (and lactate) can be further oxidized to CO2 and water by the reactions of the Krebs’ (tricarboxylic acid) cycle that occur in the mitochondria. Glucose is an essential fuel for the brain and for some other cells, notably red blood cells. Because body carbohydrate reserves are limited, and also because stored fatty acids cannot be converted to carbohydrate, the metabolism of carbohydrates in different tissues is tightly regulated. Some de novo synthesis of glucose is possible from non-carbohydrate sources, including glycerol and the carbon skeletons of some amino acids. Excess dietary carbohydrate is generally oxidized rather than stored.","DOI":"10.1016/j.mpsur.2008.12.002","ISSN":"0263-9319","journalAbbreviation":"Surgery (Oxford)","author":[{"family":"Maughan","given":"Ron"}],"issued":{"date-parts":[["2009",1,1]]}}}],"schema":"https://github.com/citation-style-language/schema/raw/master/csl-citation.json"} </w:instrText>
      </w:r>
      <w:r w:rsidR="00983276" w:rsidRPr="00A235AA">
        <w:fldChar w:fldCharType="separate"/>
      </w:r>
      <w:r w:rsidR="008A215A" w:rsidRPr="00A235AA">
        <w:rPr>
          <w:vertAlign w:val="superscript"/>
        </w:rPr>
        <w:t>2</w:t>
      </w:r>
      <w:r w:rsidR="00983276" w:rsidRPr="00A235AA">
        <w:fldChar w:fldCharType="end"/>
      </w:r>
      <w:r w:rsidRPr="00A235AA">
        <w:t>.</w:t>
      </w:r>
      <w:r w:rsidR="00B9433F">
        <w:t xml:space="preserve"> </w:t>
      </w:r>
      <w:bookmarkStart w:id="0" w:name="_Hlk518369436"/>
      <w:bookmarkStart w:id="1" w:name="_Hlk518309013"/>
      <w:r w:rsidRPr="00A235AA">
        <w:t xml:space="preserve">Brown adipose tissue (BAT) differs from WAT </w:t>
      </w:r>
      <w:r w:rsidR="00363E8F" w:rsidRPr="00A235AA">
        <w:t xml:space="preserve">most notably </w:t>
      </w:r>
      <w:r w:rsidRPr="00A235AA">
        <w:t xml:space="preserve">due to its </w:t>
      </w:r>
      <w:r w:rsidR="00614D44" w:rsidRPr="00A235AA">
        <w:t>higher mitochondrial content,</w:t>
      </w:r>
      <w:r w:rsidR="00363E8F" w:rsidRPr="00A235AA">
        <w:t xml:space="preserve"> </w:t>
      </w:r>
      <w:r w:rsidR="0060536A" w:rsidRPr="00A235AA">
        <w:t>smaller and</w:t>
      </w:r>
      <w:r w:rsidRPr="00A235AA">
        <w:t xml:space="preserve"> multilocular lipid droplets, </w:t>
      </w:r>
      <w:r w:rsidR="00614D44" w:rsidRPr="00A235AA">
        <w:t xml:space="preserve">distinct </w:t>
      </w:r>
      <w:r w:rsidRPr="00A235AA">
        <w:t>anatomical distribution</w:t>
      </w:r>
      <w:r w:rsidR="0052601C" w:rsidRPr="00A235AA">
        <w:t xml:space="preserve">, </w:t>
      </w:r>
      <w:r w:rsidR="00363E8F" w:rsidRPr="00A235AA">
        <w:t xml:space="preserve">greater sympathetic innervation, </w:t>
      </w:r>
      <w:r w:rsidR="0052601C" w:rsidRPr="00A235AA">
        <w:t xml:space="preserve">and </w:t>
      </w:r>
      <w:r w:rsidR="00241ECE" w:rsidRPr="00A235AA">
        <w:t>heat generating ability</w:t>
      </w:r>
      <w:bookmarkEnd w:id="0"/>
      <w:r w:rsidR="00D7566B" w:rsidRPr="00A235AA">
        <w:t>.</w:t>
      </w:r>
      <w:bookmarkEnd w:id="1"/>
      <w:r w:rsidR="00D7566B" w:rsidRPr="00A235AA">
        <w:t xml:space="preserve"> </w:t>
      </w:r>
      <w:r w:rsidR="005F1FE9" w:rsidRPr="00A235AA">
        <w:t xml:space="preserve">Although BAT was once </w:t>
      </w:r>
      <w:r w:rsidRPr="00A235AA">
        <w:t xml:space="preserve">thought </w:t>
      </w:r>
      <w:r w:rsidR="005F1FE9" w:rsidRPr="00A235AA">
        <w:t xml:space="preserve">to exist </w:t>
      </w:r>
      <w:r w:rsidRPr="00A235AA">
        <w:t xml:space="preserve">only in small mammals and </w:t>
      </w:r>
      <w:r w:rsidR="0021780F" w:rsidRPr="00A235AA">
        <w:t xml:space="preserve">newborn </w:t>
      </w:r>
      <w:r w:rsidRPr="00A235AA">
        <w:t>infants, the presence of functional BAT was confirmed in adult humans in 2009</w:t>
      </w:r>
      <w:r w:rsidR="005F1FE9" w:rsidRPr="00A235AA">
        <w:fldChar w:fldCharType="begin"/>
      </w:r>
      <w:r w:rsidR="00107A91" w:rsidRPr="00A235AA">
        <w:instrText xml:space="preserve"> ADDIN ZOTERO_ITEM CSL_CITATION {"citationID":"a2qqd7k5gl2","properties":{"formattedCitation":"\\super 3\\uc0\\u8211{}5\\nosupersub{}","plainCitation":"3–5","noteIndex":0},"citationItems":[{"id":44,"uris":["http://zotero.org/users/2647308/items/ZQ5JFZCB"],"uri":["http://zotero.org/users/2647308/items/ZQ5JFZCB"],"itemData":{"id":44,"type":"article-journal","title":"Identification and Importance of Brown Adipose Tissue in Adult Humans","container-title":"The New England journal of medicine","page":"1509-1517","volume":"360","issue":"15","source":"PubMed Central","abstract":"BACKGROUND\nObesity results from an imbalance between energy intake and expenditure. In rodents and newborn humans, brown adipose tissue helps regulate energy expenditure by thermogenesis mediated by the expression of uncoupling protein 1 (UCP1), but brown adipose tissue has been considered to have no physiologic relevance in adult humans.\n\nMETHODS\nWe analyzed 3640 consecutive 18F-fluorodeoxyglucose (18F-FDG) positron-emission tomographic and computed tomographic (PET–CT) scans performed for various diagnostic reasons in 1972 patients for the presence of substantial depots of putative brown adipose tissue. Such depots were defined as collections of tissue that were more than 4 mm in diameter, had the density of adipose tissue according to CT, and had maximal standardized uptake values of 18F-FDG of at least 2.0 g per milliliter, indicating high metabolic activity. Clinical indexes were recorded and compared with those of date-matched controls. Immunostaining for UCP1 was performed on biopsy specimens from the neck and supraclavicular regions in patients undergoing surgery.\n\nRESULTS\nSubstantial depots of brown adipose tissue were identified by PET–CT in a region extending from the anterior neck to the thorax. Tissue from this region had UCP1-immunopositive, multilocular adipocytes indicating brown adipose tissue. Positive scans were seen in 76 of 1013 women (7.5%) and 30 of 959 men (3.1%), corresponding to a female:male ratio greater than 2:1 (P&lt;0.001). Women also had a greater mass of brown adipose tissue and higher 18F-FDG uptake activity. The probability of the detection of brown adipose tissue was inversely correlated with years of age (P&lt;0.001), outdoor temperature at the time of the scan (P= 0.02), beta-blocker use (P&lt;0.001), and among older patients, body-mass index (P = 0.007).\n\nCONCLUSIONS\nDefined regions of functionally active brown adipose tissue are present in adult humans, are more frequent in women than in men, and may be quantified noninvasively with the use of 18F-FDG PET–CT. Most important, the amount of brown adipose tissue is inversely correlated with body-mass index, especially in older people, suggesting a potential role of brown adipose tissue in adult human metabolism.","DOI":"10.1056/NEJMoa0810780","ISSN":"0028-4793","note":"PMID: 19357406\nPMCID: PMC2859951","journalAbbreviation":"N Engl J Med","author":[{"family":"Cypess","given":"Aaron M."},{"family":"Lehman","given":"Sanaz"},{"family":"Williams","given":"Gethin"},{"family":"Tal","given":"Ilan"},{"family":"Rodman","given":"Dean"},{"family":"Goldfine","given":"Allison B."},{"family":"Kuo","given":"Frank C."},{"family":"Palmer","given":"Edwin L."},{"family":"Tseng","given":"Yu-Hua"},{"family":"Doria","given":"Alessandro"},{"family":"Kolodny","given":"Gerald M."},{"family":"Kahn","given":"C. Ronald"}],"issued":{"date-parts":[["2009",4,9]]}}},{"id":90,"uris":["http://zotero.org/users/2647308/items/FGQ5ZRQ4"],"uri":["http://zotero.org/users/2647308/items/FGQ5ZRQ4"],"itemData":{"id":90,"type":"article-journal","title":"Cold-activated brown adipose tissue in healthy men","container-title":"The New England Journal of Medicine","page":"1500-1508","volume":"360","issue":"15","source":"PubMed","abstract":"BACKGROUND: Studies in animals indicate that brown adipose tissue is important in the regulation of body weight, and it is possible that individual variation in adaptive thermogenesis can be attributed to variations in the amount or activity of brown adipose tissue. Until recently, the presence of brown adipose tissue was thought to be relevant only in small mammals and infants, with negligible physiologic relevance in adult humans. We performed a systematic examination of the presence, distribution, and activity of brown adipose tissue in lean and obese men during exposure to cold temperature. Brown-adipose-tissue activity was studied in relation to body composition and energy metabolism.\nMETHODS: We studied 24 healthy men--10 who were lean (body-mass index [BMI] [the weight in kilograms divided by the square of the height in meters], &lt; 25) and 14 who were overweight or obese (BMI, &gt; or = 25)--under thermoneutral conditions (22 degrees C) and during mild cold exposure (16 degrees C). Putative brown-adipose-tissue activity was determined with the use of integrated (18)F-fluorodeoxyglucose positron-emission tomography and computed tomography. Body composition and energy expenditure were measured with the use of dual-energy x-ray absorptiometry and indirect calorimetry.\nRESULTS: Brown-adipose-tissue activity was observed in 23 of the 24 subjects (96%) during cold exposure but not under thermoneutral conditions. The activity was significantly lower in the overweight or obese subjects than in the lean subjects (P=0.007). BMI and percentage of body fat both had significant negative correlations with brown adipose tissue, whereas resting metabolic rate had a significant positive correlation.\nCONCLUSIONS: The percentage of young men with brown adipose tissue is high, but its activity is reduced in men who are overweight or obese. Brown adipose tissue may be metabolically important in men, and the fact that it is reduced yet present in most overweight or obese subjects may make it a target for the treatment of obesity.","DOI":"10.1056/NEJMoa0808718","ISSN":"1533-4406","note":"PMID: 19357405","journalAbbreviation":"N. Engl. J. Med.","language":"eng","author":[{"family":"Marken Lichtenbelt","given":"Wouter D.","non-dropping-particle":"van"},{"family":"Vanhommerig","given":"Joost W."},{"family":"Smulders","given":"Nanda M."},{"family":"Drossaerts","given":"Jamie M. A. F. L."},{"family":"Kemerink","given":"Gerrit J."},{"family":"Bouvy","given":"Nicole D."},{"family":"Schrauwen","given":"Patrick"},{"family":"Teule","given":"G. J. Jaap"}],"issued":{"date-parts":[["2009",4,9]]}}},{"id":87,"uris":["http://zotero.org/users/2647308/items/ZHAFDP8Y"],"uri":["http://zotero.org/users/2647308/items/ZHAFDP8Y"],"itemData":{"id":87,"type":"article-journal","title":"Functional brown adipose tissue in healthy adults","container-title":"The New England Journal of Medicine","page":"1518-1525","volume":"360","issue":"15","source":"PubMed","abstract":"Using positron-emission tomography (PET), we found that cold-induced glucose uptake was increased by a factor of 15 in paracervical and supraclavicular adipose tissue in five healthy subjects. We obtained biopsy specimens of this tissue from the first three consecutive subjects and documented messenger RNA (mRNA) and protein levels of the brown-adipocyte marker, uncoupling protein 1 (UCP1). Together with morphologic assessment, which showed numerous multilocular, intracellular lipid droplets, and with the results of biochemical analysis, these findings document the presence of substantial amounts of metabolically active brown adipose tissue in healthy adult humans.","DOI":"10.1056/NEJMoa0808949","ISSN":"1533-4406","note":"PMID: 19357407","journalAbbreviation":"N. Engl. J. Med.","language":"eng","author":[{"family":"Virtanen","given":"Kirsi A."},{"family":"Lidell","given":"Martin E."},{"family":"Orava","given":"Janne"},{"family":"Heglind","given":"Mikael"},{"family":"Westergren","given":"Rickard"},{"family":"Niemi","given":"Tarja"},{"family":"Taittonen","given":"Markku"},{"family":"Laine","given":"Jukka"},{"family":"Savisto","given":"Nina-Johanna"},{"family":"Enerbäck","given":"Sven"},{"family":"Nuutila","given":"Pirjo"}],"issued":{"date-parts":[["2009",4,9]]}}}],"schema":"https://github.com/citation-style-language/schema/raw/master/csl-citation.json"} </w:instrText>
      </w:r>
      <w:r w:rsidR="005F1FE9" w:rsidRPr="00A235AA">
        <w:fldChar w:fldCharType="separate"/>
      </w:r>
      <w:r w:rsidR="00107A91" w:rsidRPr="00A235AA">
        <w:rPr>
          <w:vertAlign w:val="superscript"/>
        </w:rPr>
        <w:t>3–5</w:t>
      </w:r>
      <w:r w:rsidR="005F1FE9" w:rsidRPr="00A235AA">
        <w:fldChar w:fldCharType="end"/>
      </w:r>
      <w:r w:rsidR="004A410D" w:rsidRPr="00A235AA">
        <w:t xml:space="preserve">. The thermogenic capacity of human BAT is not yet known, but </w:t>
      </w:r>
      <w:r w:rsidR="008B4ED6" w:rsidRPr="00A235AA">
        <w:t>extensive study</w:t>
      </w:r>
      <w:r w:rsidR="00AE1005" w:rsidRPr="00A235AA">
        <w:t xml:space="preserve"> in small ani</w:t>
      </w:r>
      <w:r w:rsidR="008B4ED6" w:rsidRPr="00A235AA">
        <w:t>ma</w:t>
      </w:r>
      <w:r w:rsidR="00AE1005" w:rsidRPr="00A235AA">
        <w:t xml:space="preserve">ls has </w:t>
      </w:r>
      <w:r w:rsidR="008B4ED6" w:rsidRPr="00A235AA">
        <w:t xml:space="preserve">shown that </w:t>
      </w:r>
      <w:r w:rsidR="006F01BF" w:rsidRPr="00A235AA">
        <w:t>non-shivering</w:t>
      </w:r>
      <w:r w:rsidR="008B4ED6" w:rsidRPr="00A235AA">
        <w:t xml:space="preserve"> thermogenesis can</w:t>
      </w:r>
      <w:r w:rsidR="00AE1005" w:rsidRPr="00A235AA">
        <w:t xml:space="preserve"> constitute up to 60% of their metaboli</w:t>
      </w:r>
      <w:r w:rsidR="008B4ED6" w:rsidRPr="00A235AA">
        <w:t>sm</w:t>
      </w:r>
      <w:r w:rsidR="00AE1005" w:rsidRPr="00A235AA">
        <w:t xml:space="preserve"> during cold-exposure</w:t>
      </w:r>
      <w:r w:rsidR="00AE1005" w:rsidRPr="00A235AA">
        <w:fldChar w:fldCharType="begin"/>
      </w:r>
      <w:r w:rsidR="00726CCD" w:rsidRPr="00A235AA">
        <w:instrText xml:space="preserve"> ADDIN ZOTERO_ITEM CSL_CITATION {"citationID":"txtfMNYm","properties":{"formattedCitation":"\\super 6\\nosupersub{}","plainCitation":"6","noteIndex":0},"citationItems":[{"id":77,"uris":["http://zotero.org/users/2647308/items/DSU54379"],"uri":["http://zotero.org/users/2647308/items/DSU54379"],"itemData":{"id":77,"type":"article-journal","title":"Integration of body temperature into the analysis of energy expenditure in the mouse","container-title":"Molecular Metabolism","page":"461-470","volume":"4","issue":"6","source":"PubMed","abstract":"OBJECTIVES: We quantified the effect of environmental temperature on mouse energy homeostasis and body temperature.\nMETHODS: The effect of environmental temperature (4-33 °C) on body temperature, energy expenditure, physical activity, and food intake in various mice (chow diet, high-fat diet, Brs3 (-/y) , lipodystrophic) was measured using continuous monitoring.\nRESULTS: Body temperature depended most on circadian phase and physical activity, but also on environmental temperature. The amounts of energy expenditure due to basal metabolic rate (calculated via a novel method), thermic effect of food, physical activity, and cold-induced thermogenesis were determined as a function of environmental temperature. The measured resting defended body temperature matched that calculated from the energy expenditure using Fourier's law of heat conduction. Mice defended a higher body temperature during physical activity. The cost of the warmer body temperature during the active phase is 4-16% of total daily energy expenditure. Parameters measured in diet-induced obese and Brs3 (-/y) mice were similar to controls. The high post-mortem heat conductance demonstrates that most insulation in mice is via physiological mechanisms.\nCONCLUSIONS: At 22 °C, cold-induced thermogenesis is </w:instrText>
      </w:r>
      <w:r w:rsidR="00726CCD" w:rsidRPr="00A235AA">
        <w:rPr>
          <w:rFonts w:ascii="Cambria Math" w:hAnsi="Cambria Math" w:cs="Cambria Math"/>
        </w:rPr>
        <w:instrText>∼</w:instrText>
      </w:r>
      <w:r w:rsidR="00726CCD" w:rsidRPr="00A235AA">
        <w:instrText xml:space="preserve">120% of basal metabolic rate. The higher body temperature during physical activity is due to a higher set point, not simply increased heat generation during exercise. Most insulation in mice is via physiological mechanisms, with little from fur or fat. Our analysis suggests that the definition of the upper limit of the thermoneutral zone should be re-considered. Measuring body temperature informs interpretation of energy expenditure data and improves the predictiveness and utility of the mouse to model human energy homeostasis.","DOI":"10.1016/j.molmet.2015.03.001","ISSN":"2212-8778","note":"PMID: 26042200\nPMCID: PMC4443293","journalAbbreviation":"Mol Metab","language":"eng","author":[{"family":"Abreu-Vieira","given":"Gustavo"},{"family":"Xiao","given":"Cuiying"},{"family":"Gavrilova","given":"Oksana"},{"family":"Reitman","given":"Marc L."}],"issued":{"date-parts":[["2015",6]]}}}],"schema":"https://github.com/citation-style-language/schema/raw/master/csl-citation.json"} </w:instrText>
      </w:r>
      <w:r w:rsidR="00AE1005" w:rsidRPr="00A235AA">
        <w:fldChar w:fldCharType="separate"/>
      </w:r>
      <w:r w:rsidR="00726CCD" w:rsidRPr="00A235AA">
        <w:rPr>
          <w:vertAlign w:val="superscript"/>
        </w:rPr>
        <w:t>6</w:t>
      </w:r>
      <w:r w:rsidR="00AE1005" w:rsidRPr="00A235AA">
        <w:fldChar w:fldCharType="end"/>
      </w:r>
      <w:r w:rsidR="00AE1005" w:rsidRPr="00A235AA">
        <w:t xml:space="preserve">. </w:t>
      </w:r>
      <w:r w:rsidR="008B4ED6" w:rsidRPr="00A235AA">
        <w:t xml:space="preserve">As a result, </w:t>
      </w:r>
      <w:r w:rsidR="004260A4" w:rsidRPr="00A235AA">
        <w:t>human BAT is now being explored as a target for</w:t>
      </w:r>
      <w:r w:rsidR="004A410D" w:rsidRPr="00A235AA">
        <w:t xml:space="preserve"> the treatment and prevention of obesity and related disorders</w:t>
      </w:r>
      <w:r w:rsidR="004A410D" w:rsidRPr="00A235AA">
        <w:fldChar w:fldCharType="begin"/>
      </w:r>
      <w:r w:rsidR="00726CCD" w:rsidRPr="00A235AA">
        <w:instrText xml:space="preserve"> ADDIN ZOTERO_ITEM CSL_CITATION {"citationID":"LJfkd0LC","properties":{"formattedCitation":"\\super 7\\nosupersub{}","plainCitation":"7","noteIndex":0},"citationItems":[{"id":43,"uris":["http://zotero.org/users/2647308/items/8WHWKU99"],"uri":["http://zotero.org/users/2647308/items/8WHWKU99"],"itemData":{"id":43,"type":"article-journal","title":"Brown fat as a therapy for obesity and diabetes","container-title":"Current opinion in endocrinology, diabetes, and obesity","page":"143-149","volume":"17","issue":"2","source":"PubMed Central","abstract":"Purpose of review\nHuman fat consists of white and brown adipose tissue (WAT and BAT). Though most fat is energy-storing WAT, the thermogenic capacity of even small amounts of BAT makes it an attractive therapeutic target for inducing weight loss through energy expenditure. This review evaluates the recent discoveries regarding the identification of functional BAT in adult humans and its potential as a therapy for obesity and diabetes.\n\nRecent findings\nOver the past year, several independent research teams used a combination of positron-emission tomography and computed tomography (PET/CT) imaging, immunohistochemistry, and gene and protein expression assays to prove conclusively that adult humans have functional BAT. This has occurred against a backdrop of basic studies defining the origins of BAT, new components of its transcriptional regulation, and the role of hormones in stimulation of BAT growth and differentiation.\n\nSummary\nAdult humans have functional BAT, a new target for antiobesity and antidiabetes therapies focusing on increasing energy expenditure. Future studies will refine the methodologies used to measure BAT mass and activity, expand our knowledge of critical-control points in BAT regulation, and focus on testing pharmacological agents that increase BAT thermogenesis and help achieve long-lasting weight loss and an improved metabolic profile.","DOI":"10.1097/MED.0b013e328337a81f","ISSN":"1752-296X","note":"PMID: 20160646\nPMCID: PMC3593105","journalAbbreviation":"Curr Opin Endocrinol Diabetes Obes","author":[{"family":"Cypess","given":"Aaron M."},{"family":"Kahn","given":"C. Ronald"}],"issued":{"date-parts":[["2010",4]]}}}],"schema":"https://github.com/citation-style-language/schema/raw/master/csl-citation.json"} </w:instrText>
      </w:r>
      <w:r w:rsidR="004A410D" w:rsidRPr="00A235AA">
        <w:fldChar w:fldCharType="separate"/>
      </w:r>
      <w:r w:rsidR="00726CCD" w:rsidRPr="00A235AA">
        <w:rPr>
          <w:vertAlign w:val="superscript"/>
        </w:rPr>
        <w:t>7</w:t>
      </w:r>
      <w:r w:rsidR="004A410D" w:rsidRPr="00A235AA">
        <w:fldChar w:fldCharType="end"/>
      </w:r>
      <w:r w:rsidR="00AE1005" w:rsidRPr="00A235AA">
        <w:t>.</w:t>
      </w:r>
      <w:r w:rsidR="004A410D" w:rsidRPr="00A235AA">
        <w:t xml:space="preserve"> </w:t>
      </w:r>
      <w:r w:rsidR="004260A4" w:rsidRPr="00A235AA">
        <w:t xml:space="preserve">Several </w:t>
      </w:r>
      <w:r w:rsidR="00AA0FE7" w:rsidRPr="00A235AA">
        <w:t xml:space="preserve">clinical </w:t>
      </w:r>
      <w:r w:rsidR="004260A4" w:rsidRPr="00A235AA">
        <w:t xml:space="preserve">studies have shown that </w:t>
      </w:r>
      <w:r w:rsidR="004A410D" w:rsidRPr="00A235AA">
        <w:t>BAT thermogenesis correlate</w:t>
      </w:r>
      <w:r w:rsidR="004260A4" w:rsidRPr="00A235AA">
        <w:t>s</w:t>
      </w:r>
      <w:r w:rsidR="004A410D" w:rsidRPr="00A235AA">
        <w:t xml:space="preserve"> with increased glucose uptake and energy expenditure upon activation by mild cold exposure</w:t>
      </w:r>
      <w:r w:rsidR="004A410D" w:rsidRPr="00A235AA">
        <w:fldChar w:fldCharType="begin"/>
      </w:r>
      <w:r w:rsidR="00107A91" w:rsidRPr="00A235AA">
        <w:instrText xml:space="preserve"> ADDIN ZOTERO_ITEM CSL_CITATION {"citationID":"a1akm05lcs7","properties":{"formattedCitation":"\\super 8\\uc0\\u8211{}10\\nosupersub{}","plainCitation":"8–10","noteIndex":0},"citationItems":[{"id":78,"uris":["http://zotero.org/users/2647308/items/SHSJUX8C"],"uri":["http://zotero.org/users/2647308/items/SHSJUX8C"],"itemData":{"id":78,"type":"article-journal","title":"Different metabolic responses of human brown adipose tissue to activation by cold and insulin","container-title":"Cell Metabolism","page":"272-279","volume":"14","issue":"2","source":"PubMed","abstract":"We investigated the metabolism of human brown adipose tissue (BAT) in healthy subjects by determining its cold-induced and insulin-stimulated glucose uptake and blood flow (perfusion) using positron emission tomography (PET) combined with computed tomography (CT). Second, we assessed gene expression in human BAT and white adipose tissue (WAT). Glucose uptake was induced 12-fold in BAT by cold, accompanied by doubling of perfusion. We found a positive association between whole-body energy expenditure and BAT perfusion. Insulin enhanced glucose uptake 5-fold in BAT independently of its perfusion, while the effect on WAT was weaker. The gene expression level of insulin-sensitive glucose transporter GLUT4 was also higher in BAT as compared to WAT. In conclusion, BAT appears to be differently activated by insulin and cold; in response to insulin, BAT displays high glucose uptake without increased perfusion, but when activated by cold, it dissipates energy in a perfusion-dependent manner.","DOI":"10.1016/j.cmet.2011.06.012","ISSN":"1932-7420","note":"PMID: 21803297","journalAbbreviation":"Cell Metab.","language":"eng","author":[{"family":"Orava","given":"Janne"},{"family":"Nuutila","given":"Pirjo"},{"family":"Lidell","given":"Martin E."},{"family":"Oikonen","given":"Vesa"},{"family":"Noponen","given":"Tommi"},{"family":"Viljanen","given":"Tapio"},{"family":"Scheinin","given":"Mika"},{"family":"Taittonen","given":"Markku"},{"family":"Niemi","given":"Tarja"},{"family":"Enerbäck","given":"Sven"},{"family":"Virtanen","given":"Kirsi A."}],"issued":{"date-parts":[["2011",8,3]]}}},{"id":72,"uris":["http://zotero.org/users/2647308/items/NYMEEYZR"],"uri":["http://zotero.org/users/2647308/items/NYMEEYZR"],"itemData":{"id":72,"type":"article-journal","title":"Brown fat activation mediates cold-induced thermogenesis in adult humans in response to a mild decrease in ambient temperature","container-title":"The Journal of Clinical Endocrinology and Metabolism","page":"E1218-1223","volume":"98","issue":"7","source":"PubMed","abstract":"CONTEXT: The contribution of brown adipose tissue (BAT) to the energy balance in humans exposed to sustainable cold has not been completely established, partially because of measurement limitations of both BAT activity and energy expenditure (EE).\nOBJECTIVE: The objective of the study was to characterize the role of BAT activation in cold-induced thermogenesis (CIT).\nDESIGN: This study was a single-blind, randomized crossover intervention.\nSETTING: The study was conducted at the National Institutes of Health Clinical Center.\nSTUDY PARTICIPANTS: Thirty-one healthy volunteers participated in the study.\nINTERVENTIONS: The intervention included mild cold exposure.\nMAIN OUTCOMES: CIT and BAT activation were the main outcomes in this study.\nMETHODS: Overnight EE measurement by whole-room indirect calorimeter at 24 °C or 19 °C was followed by 2-[18F]-fluoro-2-deoxy-D-glucose positron emission tomography (PET) scan. After 36 hours, volunteers crossed over to the alternate study temperature under identical conditions. BAT activity was measured in a 3-dimensional region of interest in the upper torso by comparing the uptake at the two temperatures.\nRESULTS: Twenty-four volunteers (14 males, 10 females) had a complete data set. When compared with 24 °C, exposure at 19 °C resulted in increased EE (5.3 ± 5.9%, P &lt; .001), indicating CIT response and mean BAT activity (10.5 ± 11.1%, P &lt; .001). Multiple regression analysis indicated that a difference in BAT activity (P &lt; .001), age (P = .01), and gender (P = .037) were independent contributors to individual variability of CIT.\nCONCLUSIONS: A small reduction in ambient temperature, within the range of climate-controlled buildings, is sufficient to increase human BAT activity, which correlates with individual CIT response. This study uncovers for the first time a spectrum of BAT activation among healthy adults during mild cold exposure not previously recognized by conventional PET and PET-computed tomography methods. The enhancement of cold-induced BAT stimulation may represent a novel environmental strategy in obesity treatment.","DOI":"10.1210/jc.2012-4213","ISSN":"1945-7197","note":"PMID: 23780370\nPMCID: PMC3701264","journalAbbreviation":"J. Clin. Endocrinol. Metab.","language":"eng","author":[{"family":"Chen","given":"Kong Y."},{"family":"Brychta","given":"Robert J."},{"family":"Linderman","given":"Joyce D."},{"family":"Smith","given":"Sheila"},{"family":"Courville","given":"Amber"},{"family":"Dieckmann","given":"William"},{"family":"Herscovitch","given":"Peter"},{"family":"Millo","given":"Corina M."},{"family":"Remaley","given":"Alan"},{"family":"Lee","given":"Paul"},{"family":"Celi","given":"Francesco S."}],"issued":{"date-parts":[["2013",7]]}}},{"id":76,"uris":["http://zotero.org/users/2647308/items/QHL6U9HQ"],"uri":["http://zotero.org/users/2647308/items/QHL6U9HQ"],"itemData":{"id":76,"type":"article-journal","title":"Brown adipose tissue oxidative metabolism contributes to energy expenditure during acute cold exposure in humans","container-title":"The Journal of Clinical Investigation","page":"545-552","volume":"122","issue":"2","source":"PubMed","abstract":"Brown adipose tissue (BAT) is vital for proper thermogenesis during cold exposure in rodents, but until recently its presence in adult humans and its contribution to human metabolism were thought to be minimal or insignificant. Recent studies using PET with 18F-fluorodeoxyglucose (18FDG) have shown the presence of BAT in adult humans. However, whether BAT contributes to cold-induced nonshivering thermogenesis in humans has not been proven. Using PET with 11C-acetate, 18FDG, and 18F-fluoro-thiaheptadecanoic acid (18FTHA), a fatty acid tracer, we have quantified BAT oxidative metabolism and glucose and nonesterified fatty acid (NEFA) turnover in 6 healthy men under controlled cold exposure conditions. All subjects displayed substantial NEFA and glucose uptake upon cold exposure. Furthermore, we demonstrated cold-induced activation of oxidative metabolism in BAT, but not in adjoining skeletal muscles and subcutaneous adipose tissue. This activation was associated with an increase in total energy expenditure. We found an inverse relationship between BAT activity and shivering. We also observed an increase in BAT radio density upon cold exposure, indicating reduced BAT triglyceride content. In sum, our study provides evidence that BAT acts as a nonshivering thermogenesis effector in humans.","DOI":"10.1172/JCI60433","ISSN":"1558-8238","note":"PMID: 22269323\nPMCID: PMC3266793","journalAbbreviation":"J. Clin. Invest.","language":"eng","author":[{"family":"Ouellet","given":"Véronique"},{"family":"Labbé","given":"Sébastien M."},{"family":"Blondin","given":"Denis P."},{"family":"Phoenix","given":"Serge"},{"family":"Guérin","given":"Brigitte"},{"family":"Haman","given":"François"},{"family":"Turcotte","given":"Eric E."},{"family":"Richard","given":"Denis"},{"family":"Carpentier","given":"André C."}],"issued":{"date-parts":[["2012",2]]}}}],"schema":"https://github.com/citation-style-language/schema/raw/master/csl-citation.json"} </w:instrText>
      </w:r>
      <w:r w:rsidR="004A410D" w:rsidRPr="00A235AA">
        <w:fldChar w:fldCharType="separate"/>
      </w:r>
      <w:r w:rsidR="00107A91" w:rsidRPr="00A235AA">
        <w:rPr>
          <w:vertAlign w:val="superscript"/>
        </w:rPr>
        <w:t>8–10</w:t>
      </w:r>
      <w:r w:rsidR="004A410D" w:rsidRPr="00A235AA">
        <w:fldChar w:fldCharType="end"/>
      </w:r>
      <w:r w:rsidR="004A410D" w:rsidRPr="00A235AA">
        <w:t xml:space="preserve">. </w:t>
      </w:r>
      <w:r w:rsidR="00AA0FE7" w:rsidRPr="00A235AA">
        <w:t>Yet,</w:t>
      </w:r>
      <w:r w:rsidR="004260A4" w:rsidRPr="00A235AA">
        <w:t xml:space="preserve"> </w:t>
      </w:r>
      <w:r w:rsidR="004A410D" w:rsidRPr="00A235AA">
        <w:t>BAT</w:t>
      </w:r>
      <w:r w:rsidR="00AA0FE7" w:rsidRPr="00A235AA">
        <w:t>’s contribution</w:t>
      </w:r>
      <w:r w:rsidR="004A410D" w:rsidRPr="00A235AA">
        <w:t xml:space="preserve"> </w:t>
      </w:r>
      <w:r w:rsidR="004260A4" w:rsidRPr="00A235AA">
        <w:t>to</w:t>
      </w:r>
      <w:r w:rsidR="004A410D" w:rsidRPr="00A235AA">
        <w:t xml:space="preserve"> cold-induced thermogenesis </w:t>
      </w:r>
      <w:r w:rsidR="004260A4" w:rsidRPr="00A235AA">
        <w:t>remains controversial</w:t>
      </w:r>
      <w:r w:rsidR="00B472AB" w:rsidRPr="00A235AA">
        <w:fldChar w:fldCharType="begin"/>
      </w:r>
      <w:r w:rsidR="00B472AB" w:rsidRPr="00A235AA">
        <w:instrText xml:space="preserve"> ADDIN ZOTERO_ITEM CSL_CITATION {"citationID":"77z0fslz","properties":{"formattedCitation":"\\super 11\\uc0\\u8211{}14\\nosupersub{}","plainCitation":"11–14","noteIndex":0},"citationItems":[{"id":50,"uris":["http://zotero.org/users/2647308/items/94DHMKLR"],"uri":["http://zotero.org/users/2647308/items/94DHMKLR"],"itemData":{"id":50,"type":"article-journal","title":"Contributions of white and brown adipose tissues and skeletal muscles to acute cold-induced metabolic responses in healthy men","container-title":"The Journal of Physiology","page":"701-714","volume":"593","issue":"3","source":"PubMed","abstract":"KEY POINTS: Both brown adipose tissue (BAT) and skeletal muscle activation contribute to the metabolic response of acute cold exposure in healthy men even under minimal shivering. Activation of adipose tissue intracellular lipolysis is associated with BAT metabolic response upon acute cold exposure in healthy men. Although BAT glucose uptake per volume of tissue is important, the bulk of glucose turnover during cold exposure is mediated by skeletal muscle metabolic activation even when shivering is minimized.\nABSTRACT: Cold exposure stimulates the sympathetic nervous system (SNS), triggering the activation of cold-defence responses and mobilizing substrates to fuel the thermogenic processes. Although these processes have been investigated independently, the physiological interaction and coordinated contribution of the tissues involved in producing heat or mobilizing substrates has never been investigated in humans. Using [U-(13)C]-palmitate and [3-(3)H]-glucose tracer methodologies coupled with positron emission tomography using (11)C-acetate and (18)F-fluorodeoxyglucose, we examined the relationship between whole body sympathetically induced white adipose tissue (WAT) lipolysis and brown adipose tissue (BAT) metabolism and mapped the skeletal muscle shivering and metabolic activation pattern during a mild, acute cold exposure designed to minimize shivering response in 12 lean healthy men. Cold-induced increase in whole-body oxygen consumption was not independently associated with BAT volume of activity, BAT oxidative metabolism, or muscle metabolism or shivering intensity, but depended on the sum of responses of these two metabolic tissues. Cold-induced increase in non-esterified fatty acid (NEFA) appearance rate was strongly associated with the volume of metabolically active BAT (r = 0.80, P = 0.005), total BAT oxidative metabolism (r = 0.70, P = 0.004) and BAT glucose uptake (r = 0.80, P = 0.005), but not muscle glucose metabolism. The total glucose uptake was more than one order of magnitude greater in skeletal muscles compared to BAT during cold exposure (674 ± 124 vs. 12 ± 8 μmol min(-1), respectively, P &lt; 0.001). Glucose uptake demonstrated that deeper, centrally located muscles of the neck, back and inner thigh were the greatest contributors of muscle glucose uptake during cold exposure due to their more important shivering response. In summary, these results demonstrate for the first time that the increase in plasma NEFA appearance from WAT lipolysis is closely associated with BAT metabolic activation upon acute cold exposure in healthy men. In humans, muscle glucose utilization during shivering contributes to a much greater extent than BAT to systemic glucose utilization during acute cold exposure.","DOI":"10.1113/jphysiol.2014.283598","ISSN":"1469-7793","note":"PMID: 25384777\nPMCID: PMC4324714","journalAbbreviation":"J. Physiol. (Lond.)","language":"eng","author":[{"family":"Blondin","given":"Denis P."},{"family":"Labbé","given":"Sébastien M."},{"family":"Phoenix","given":"Serge"},{"family":"Guérin","given":"Brigitte"},{"family":"Turcotte","given":"Éric E."},{"family":"Richard","given":"Denis"},{"family":"Carpentier","given":"André C."},{"family":"Haman","given":"François"}],"issued":{"date-parts":[["2015",2,1]]}}},{"id":712,"uris":["http://zotero.org/users/2647308/items/IB2FFVZH"],"uri":["http://zotero.org/users/2647308/items/IB2FFVZH"],"itemData":{"id":712,"type":"article-journal","title":"Regulation of energy balance by brown adipose tissue: at least three potential roles for physical activity","container-title":"Br J Sports Med","page":"972-973","volume":"49","issue":"15","source":"bjsm-bmj-com.proxy-um.researchport.umd.edu","abstract":"Brown adipose tissue (BAT) has the ability to oxidise glucose and lipids, and dissipate energy in the form of heat.1 Thus, it could provide one method to influence energy balance—and therefore, be a player in the fight against obesity and type 2 diabetes.\n\nBAT is highly regulated by the sympathetic nervous system (SNS) to increase body temperature when mammals are exposed to cold. The heat production is mediated by uncoupling protein 1 (UCP-1), an inner-membrane mitochondrial protein exclusively expressed in BAT.1 Dogma was that BAT was only present in newborns. However, radiologists using the radiotracer 18F-fluorodeoxyglucose in positron emission tomography (PET)/computed tomography to detect metabolically active tumours, found competing areas in the supraclavicular, thoracic spine and neck regions with high rates of glucose uptake. The significance of BAT for human physiology was recognised in 2007.2 \n\nRecently, another type of cells called brown-in-white (BRITE) or beige cells, in white adipose tissue (WAT) have been found.3 BRITE cells possess a multilocular morphology, enriched mitochondria and express the brown adipocyte-specific UCP-1.\n\nA potential clinical implication of activating BAT relates to the stimulation of resting energy expenditure and diet-induced thermogenesis. In humans, the thermogenic response to a meal is higher in those possessing BAT. It has been estimated that 50 g of activated BAT might translate to increase </w:instrText>
      </w:r>
      <w:r w:rsidR="00B472AB" w:rsidRPr="00A235AA">
        <w:rPr>
          <w:rFonts w:ascii="Cambria Math" w:hAnsi="Cambria Math" w:cs="Cambria Math"/>
        </w:rPr>
        <w:instrText>∼</w:instrText>
      </w:r>
      <w:r w:rsidR="00B472AB" w:rsidRPr="00A235AA">
        <w:instrText xml:space="preserve">5% of resting …","DOI":"10.1136/bjsports-2014-094537","ISSN":"0306-3674, 1473-0480","note":"PMID: 25807160","shortTitle":"Regulation of energy balance by brown adipose tissue","journalAbbreviation":"Br J Sports Med","language":"en","author":[{"family":"Ruiz","given":"Jonatan R."},{"family":"Martinez-Tellez","given":"Borja"},{"family":"Sanchez-Delgado","given":"Guillermo"},{"family":"Aguilera","given":"Concepcion M."},{"family":"Gil","given":"Angel"}],"issued":{"date-parts":[["2015",8,1]]}}},{"id":719,"uris":["http://zotero.org/users/2647308/items/WQGQFICA"],"uri":["http://zotero.org/users/2647308/items/WQGQFICA"],"itemData":{"id":719,"type":"article-journal","title":"Brown adipose tissue volume in healthy lean south Asian adults compared with white Caucasians: a prospective, case-controlled observational study","container-title":"The Lancet Diabetes &amp; Endocrinology","page":"210-217","volume":"2","issue":"3","source":"www.thelancet.com","abstract":"&lt;h2&gt;Summary&lt;/h2&gt;&lt;h3&gt;Background&lt;/h3&gt;&lt;p&gt;Individuals of south Asian origin have a very high risk of developing type 2 diabetes compared with white Caucasians. We aimed to assess volume and activity of brown adipose tissue (BAT), which is thought to have a role in energy metabolism by combusting fatty acids and glucose to produce heat and might contribute to the difference in incidence of type 2 diabetes between ethnic groups.&lt;/p&gt;&lt;h3&gt;Methods&lt;/h3&gt;&lt;p&gt;We enrolled Dutch nationals with south Asian ancestry and matched Caucasian participants at The Rijnland Hospital (Leiderdorp, Netherlands). Eligible participants were healthy lean men aged 18–28 years, and we matched groups for BMI. We measured BAT volume and activity with cold-induced &lt;sup&gt;18&lt;/sup&gt;F-fluorodeoxyglucose (&lt;sup&gt;18&lt;/sup&gt;F-FDG) PET CT scans, and assessed resting energy expenditure, non-shivering thermogenesis, and serum parameters. This study is registered with the Netherlands Trial Register, number 2473.&lt;/p&gt;&lt;h3&gt;Findings&lt;/h3&gt;&lt;p&gt;Between March 1, 2013, and June 1, 2013, we enrolled 12 participants in each group; one Caucasian participant developed hyperventilation after &lt;sup&gt;18&lt;/sup&gt;F-FDG administration, and was excluded from all cold-induced and BAT measurements. Compared with Caucasian participants, south Asian participants did not differ in age (mean 23·6 years [SD 2·8] for south Asians &lt;i&gt;vs&lt;/i&gt; 24·6 years [2·8] for Caucasians) or BMI (21·5 kg/m&lt;sup&gt;2&lt;/sup&gt; [2·0] &lt;i&gt;vs&lt;/i&gt; 22·0 kg/m&lt;sup&gt;2&lt;/sup&gt; [1·6]), but were shorter (1·74 m [0·06] &lt;i&gt;vs&lt;/i&gt; 1·85 m [0·04]) and lighter (65·0 kg [8·5] &lt;i&gt;vs&lt;/i&gt; 75·1 kg [7·2]). Thermoneutral resting energy expenditure was 1297 kcal per day (SD 123) in south Asian participants compared with 1689 kcal per day (193) in white Caucasian participants (difference −32%, p=0·0008). On cold exposure, shiver temperature of south Asians was 2·0°C higher than Caucasians (p=0·0067) and non-shivering thermogenesis was increased by 20% in white Caucasians (p&lt;0·0001) but was not increased in south Asians. Although the maximum and mean standardised uptake values of &lt;sup&gt;18&lt;/sup&gt;F-FDG in BAT did not differ between groups, total BAT volume was lower in south Asians (188 mL [SD 81]) than it was in Caucasians (287 mL [169]; difference −34%, p=0·04). Overall, BAT volume correlated positively with basal resting energy expenditure in all assessable individuals (β=0·44, p=0·04).&lt;/p&gt;&lt;h3&gt;Interpretation&lt;/h3&gt;&lt;p&gt;Lower resting energy expenditure, non-shivering thermogenesis, and BAT volumes in south Asian populations might underlie their high susceptibility to metabolic disturbances, such as obesity and type 2 diabetes. Development of strategies to increase BAT volume and activity might help prevent and treat such disorders, particularly in south Asian individuals.&lt;/p&gt;&lt;h3&gt;Funding&lt;/h3&gt;&lt;p&gt;Dutch Heart Foundation (2009T038) and Dutch Diabetes Research Foundation (2012.11.1500).&lt;/p&gt;","DOI":"10.1016/S2213-8587(13)70156-6","ISSN":"2213-8587, 2213-8595","shortTitle":"Brown adipose tissue volume in healthy lean south Asian adults compared with white Caucasians","journalAbbreviation":"The Lancet Diabetes &amp; Endocrinology","language":"English","author":[{"family":"Bakker","given":"Leontine E. H."},{"family":"Boon","given":"Mariëtte R."},{"family":"Linden","given":"Rianne A. D.","dropping-particle":"van der"},{"family":"Arias-Bouda","given":"Lenka Pereira"},{"family":"Klinken","given":"Jan B.","dropping-particle":"van"},{"family":"Smit","given":"Frits"},{"family":"Verberne","given":"Hein J."},{"family":"Jukema","given":"J. Wouter"},{"family":"Tamsma","given":"Jouke T."},{"family":"Havekes","given":"Louis M."},{"family":"Lichtenbelt","given":"Wouter D. van Marken"},{"family":"Jazet","given":"Ingrid M."},{"family":"Rensen","given":"Patrick C. N."}],"issued":{"date-parts":[["2014",3,1]]}}},{"id":55,"uris":["http://zotero.org/users/2647308/items/DESHPPXE"],"uri":["http://zotero.org/users/2647308/items/DESHPPXE"],"itemData":{"id":55,"type":"article-journal","title":"Temperature-acclimated brown adipose tissue modulates insulin sensitivity in humans","container-title":"Diabetes","page":"3686-3698","volume":"63","issue":"11","source":"PubMed","abstract":"In rodents, brown adipose tissue (BAT) regulates cold- and diet-induced thermogenesis (CIT; DIT). Whether BAT recruitment is reversible and how it impacts on energy metabolism have not been investigated in humans. We examined the effects of temperature acclimation on BAT, energy balance, and substrate metabolism in a prospective crossover study of 4-month duration, consisting of four consecutive blocks of 1-month overnight temperature acclimation (24 °C [month 1] → 19 °C [month 2] → 24 °C [month 3] → 27 °C [month 4]) of five healthy men in a temperature-controlled research facility. Sequential monthly acclimation modulated BAT reversibly, boosting and suppressing its abundance and activity in mild cold and warm conditions (P &lt; 0.05), respectively, independent of seasonal fluctuations (P &lt; 0.01). BAT acclimation did not alter CIT but was accompanied by DIT (P &lt; 0.05) and postprandial insulin sensitivity enhancement (P &lt; 0.05), evident only after cold acclimation. Circulating and adipose tissue, but not skeletal muscle, expression levels of leptin and adiponectin displayed reciprocal changes concordant with cold-acclimated insulin sensitization. These results suggest regulatory links between BAT thermal plasticity and glucose metabolism in humans, opening avenues to harnessing BAT for metabolic benefits.","DOI":"10.2337/db14-0513","ISSN":"1939-327X","note":"PMID: 24954193\nPMCID: PMC4207391","journalAbbreviation":"Diabetes","language":"eng","author":[{"family":"Lee","given":"Paul"},{"family":"Smith","given":"Sheila"},{"family":"Linderman","given":"Joyce"},{"family":"Courville","given":"Amber B."},{"family":"Brychta","given":"Robert J."},{"family":"Dieckmann","given":"William"},{"family":"Werner","given":"Charlotte D."},{"family":"Chen","given":"Kong Y."},{"family":"Celi","given":"Francesco S."}],"issued":{"date-parts":[["2014",11]]}}}],"schema":"https://github.com/citation-style-language/schema/raw/master/csl-citation.json"} </w:instrText>
      </w:r>
      <w:r w:rsidR="00B472AB" w:rsidRPr="00A235AA">
        <w:fldChar w:fldCharType="separate"/>
      </w:r>
      <w:r w:rsidR="00B472AB" w:rsidRPr="00A235AA">
        <w:rPr>
          <w:vertAlign w:val="superscript"/>
        </w:rPr>
        <w:t>11–14</w:t>
      </w:r>
      <w:r w:rsidR="00B472AB" w:rsidRPr="00A235AA">
        <w:fldChar w:fldCharType="end"/>
      </w:r>
      <w:r w:rsidR="006D0D81" w:rsidRPr="00A235AA">
        <w:t>,</w:t>
      </w:r>
      <w:r w:rsidR="00B472AB" w:rsidRPr="00A235AA">
        <w:t xml:space="preserve"> </w:t>
      </w:r>
      <w:r w:rsidR="004260A4" w:rsidRPr="00A235AA">
        <w:t>with m</w:t>
      </w:r>
      <w:r w:rsidR="00424270" w:rsidRPr="00A235AA">
        <w:t xml:space="preserve">uch </w:t>
      </w:r>
      <w:r w:rsidR="004A410D" w:rsidRPr="00A235AA">
        <w:t xml:space="preserve">debate </w:t>
      </w:r>
      <w:r w:rsidR="00DB3024" w:rsidRPr="00A235AA">
        <w:t xml:space="preserve">centered around how </w:t>
      </w:r>
      <w:r w:rsidR="00424270" w:rsidRPr="00A235AA">
        <w:t>to quantify human BAT</w:t>
      </w:r>
      <w:r w:rsidR="002F6A37" w:rsidRPr="00A235AA">
        <w:fldChar w:fldCharType="begin"/>
      </w:r>
      <w:r w:rsidR="00B472AB" w:rsidRPr="00A235AA">
        <w:instrText xml:space="preserve"> ADDIN ZOTERO_ITEM CSL_CITATION {"citationID":"5diSxl2O","properties":{"formattedCitation":"\\super 15\\nosupersub{}","plainCitation":"15","noteIndex":0},"citationItems":[{"id":"XGZhEZ2D/cxfpqKTC","uris":["http://zotero.org/users/2188661/items/4MCN7XUR"],"uri":["http://zotero.org/users/2188661/items/4MCN7XUR"],"itemData":{"id":293,"type":"article-journal","title":"Brown adipose tissue – not as hot as we thought","container-title":"The Journal of Physiology","page":"489-490","volume":"593","issue":"3","source":"Wiley Online Library","DOI":"10.1113/jphysiol.2014.287979","ISSN":"1469-7793","journalAbbreviation":"J Physiol","language":"en","author":[{"family":"Jensen","given":"Michael D."}],"issued":{"date-parts":[["2015",2,1]]}}}],"schema":"https://github.com/citation-style-language/schema/raw/master/csl-citation.json"} </w:instrText>
      </w:r>
      <w:r w:rsidR="002F6A37" w:rsidRPr="00A235AA">
        <w:fldChar w:fldCharType="separate"/>
      </w:r>
      <w:r w:rsidR="00B472AB" w:rsidRPr="00A235AA">
        <w:rPr>
          <w:vertAlign w:val="superscript"/>
        </w:rPr>
        <w:t>15</w:t>
      </w:r>
      <w:r w:rsidR="002F6A37" w:rsidRPr="00A235AA">
        <w:fldChar w:fldCharType="end"/>
      </w:r>
      <w:r w:rsidR="00DB3024" w:rsidRPr="00A235AA">
        <w:t xml:space="preserve">. </w:t>
      </w:r>
      <w:r w:rsidR="00454515" w:rsidRPr="00A235AA">
        <w:t>To better understand if BAT thermogenesis can be harnessed to combat obesity</w:t>
      </w:r>
      <w:r w:rsidR="00945FEF" w:rsidRPr="00A235AA">
        <w:t>,</w:t>
      </w:r>
      <w:r w:rsidR="00454515" w:rsidRPr="00A235AA">
        <w:t xml:space="preserve"> it is critical to have an a</w:t>
      </w:r>
      <w:r w:rsidR="004A410D" w:rsidRPr="00A235AA">
        <w:t xml:space="preserve">ccurate </w:t>
      </w:r>
      <w:r w:rsidR="00454515" w:rsidRPr="00A235AA">
        <w:t>measurement</w:t>
      </w:r>
      <w:r w:rsidR="004A410D" w:rsidRPr="00A235AA">
        <w:t xml:space="preserve"> of </w:t>
      </w:r>
      <w:r w:rsidR="00454515" w:rsidRPr="00A235AA">
        <w:t>its</w:t>
      </w:r>
      <w:r w:rsidR="004A410D" w:rsidRPr="00A235AA">
        <w:t xml:space="preserve"> volume and metabolic activity</w:t>
      </w:r>
      <w:r w:rsidRPr="00A235AA">
        <w:t xml:space="preserve">. </w:t>
      </w:r>
    </w:p>
    <w:p w14:paraId="2A382A14" w14:textId="77777777" w:rsidR="00CD723A" w:rsidRPr="00A235AA" w:rsidRDefault="00CD723A" w:rsidP="005E4BB0">
      <w:pPr>
        <w:ind w:firstLine="720"/>
        <w:contextualSpacing/>
        <w:jc w:val="left"/>
      </w:pPr>
    </w:p>
    <w:p w14:paraId="2A85ED31" w14:textId="3A9E1D07" w:rsidR="002F3C24" w:rsidRPr="00A235AA" w:rsidRDefault="00B22D51" w:rsidP="005E4BB0">
      <w:pPr>
        <w:contextualSpacing/>
        <w:jc w:val="left"/>
      </w:pPr>
      <w:r w:rsidRPr="00A235AA">
        <w:t>Obtaining p</w:t>
      </w:r>
      <w:r w:rsidR="00AA0FE7" w:rsidRPr="00A235AA">
        <w:t>recise measurements</w:t>
      </w:r>
      <w:r w:rsidRPr="00A235AA">
        <w:t xml:space="preserve"> of BAT</w:t>
      </w:r>
      <w:r w:rsidR="00AA0FE7" w:rsidRPr="00A235AA">
        <w:t xml:space="preserve"> </w:t>
      </w:r>
      <w:r w:rsidRPr="00A235AA">
        <w:t xml:space="preserve">is </w:t>
      </w:r>
      <w:r w:rsidR="00AA0FE7" w:rsidRPr="00A235AA">
        <w:t xml:space="preserve">challenging due to BAT’s </w:t>
      </w:r>
      <w:r w:rsidR="0021780F" w:rsidRPr="00A235AA">
        <w:t xml:space="preserve">unique </w:t>
      </w:r>
      <w:r w:rsidR="006325AD" w:rsidRPr="00A235AA">
        <w:t xml:space="preserve">anatomical </w:t>
      </w:r>
      <w:r w:rsidR="00C36434" w:rsidRPr="00A235AA">
        <w:t xml:space="preserve">distribution </w:t>
      </w:r>
      <w:r w:rsidR="00AA0FE7" w:rsidRPr="00A235AA">
        <w:t>in humans</w:t>
      </w:r>
      <w:r w:rsidR="006325AD" w:rsidRPr="00A235AA">
        <w:t>.</w:t>
      </w:r>
      <w:r w:rsidR="00B9433F">
        <w:t xml:space="preserve"> </w:t>
      </w:r>
      <w:r w:rsidR="00AA0FE7" w:rsidRPr="00A235AA">
        <w:t>BAT</w:t>
      </w:r>
      <w:r w:rsidR="006325AD" w:rsidRPr="00A235AA">
        <w:t xml:space="preserve"> is distributed </w:t>
      </w:r>
      <w:r w:rsidR="00405389" w:rsidRPr="00A235AA">
        <w:t>within</w:t>
      </w:r>
      <w:r w:rsidR="006325AD" w:rsidRPr="00A235AA">
        <w:t xml:space="preserve"> the </w:t>
      </w:r>
      <w:r w:rsidR="00405389" w:rsidRPr="00A235AA">
        <w:t xml:space="preserve">white </w:t>
      </w:r>
      <w:r w:rsidR="00164312" w:rsidRPr="00A235AA">
        <w:t xml:space="preserve">adipose depots in the </w:t>
      </w:r>
      <w:r w:rsidR="006325AD" w:rsidRPr="00A235AA">
        <w:t>neck, thorax, and abdomen</w:t>
      </w:r>
      <w:r w:rsidR="00405389" w:rsidRPr="00A235AA">
        <w:t xml:space="preserve"> in sites that are inaccessible to uncomplicated biopsies</w:t>
      </w:r>
      <w:r w:rsidR="00AE2C3B" w:rsidRPr="00A235AA">
        <w:rPr>
          <w:vertAlign w:val="superscript"/>
        </w:rPr>
        <w:t>14</w:t>
      </w:r>
      <w:r w:rsidR="00985409" w:rsidRPr="00A235AA">
        <w:t xml:space="preserve">. </w:t>
      </w:r>
      <w:r w:rsidR="00F55993" w:rsidRPr="00A235AA">
        <w:t xml:space="preserve">Autopsies have </w:t>
      </w:r>
      <w:r w:rsidR="00E96136" w:rsidRPr="00A235AA">
        <w:t xml:space="preserve">been </w:t>
      </w:r>
      <w:r w:rsidR="00F55993" w:rsidRPr="00A235AA">
        <w:t xml:space="preserve">used to </w:t>
      </w:r>
      <w:r w:rsidR="00696BF7" w:rsidRPr="00A235AA">
        <w:t>characterize BAT</w:t>
      </w:r>
      <w:r w:rsidR="00E96136" w:rsidRPr="00A235AA">
        <w:t xml:space="preserve"> anatomically</w:t>
      </w:r>
      <w:r w:rsidR="00405389" w:rsidRPr="00A235AA">
        <w:fldChar w:fldCharType="begin"/>
      </w:r>
      <w:r w:rsidR="00B472AB" w:rsidRPr="00A235AA">
        <w:instrText xml:space="preserve"> ADDIN ZOTERO_ITEM CSL_CITATION {"citationID":"ansd91t6so","properties":{"formattedCitation":"\\super 16\\nosupersub{}","plainCitation":"16","noteIndex":0},"citationItems":[{"id":62,"uris":["http://zotero.org/users/2647308/items/PYYLRBFV"],"uri":["http://zotero.org/users/2647308/items/PYYLRBFV"],"itemData":{"id":62,"type":"article-journal","title":"The distribution of brown adipose tissue in the human.","container-title":"Journal of Anatomy","page":"35-39","volume":"112","issue":"Pt 1","source":"PubMed Central","abstract":"Images\nnull","ISSN":"0021-8782","note":"PMID: 5086212\nPMCID: PMC1271341","journalAbbreviation":"J Anat","author":[{"family":"Heaton","given":"J M"}],"issued":{"date-parts":[["1972",5]]}}}],"schema":"https://github.com/citation-style-language/schema/raw/master/csl-citation.json"} </w:instrText>
      </w:r>
      <w:r w:rsidR="00405389" w:rsidRPr="00A235AA">
        <w:fldChar w:fldCharType="separate"/>
      </w:r>
      <w:r w:rsidR="00B472AB" w:rsidRPr="00A235AA">
        <w:rPr>
          <w:vertAlign w:val="superscript"/>
        </w:rPr>
        <w:t>16</w:t>
      </w:r>
      <w:r w:rsidR="00405389" w:rsidRPr="00A235AA">
        <w:fldChar w:fldCharType="end"/>
      </w:r>
      <w:r w:rsidR="003F731B" w:rsidRPr="00A235AA">
        <w:t>,</w:t>
      </w:r>
      <w:r w:rsidR="00405389" w:rsidRPr="00A235AA">
        <w:t xml:space="preserve"> </w:t>
      </w:r>
      <w:r w:rsidR="006A3BC0" w:rsidRPr="00A235AA">
        <w:t>but</w:t>
      </w:r>
      <w:r w:rsidR="001E0A43" w:rsidRPr="00A235AA">
        <w:t xml:space="preserve"> </w:t>
      </w:r>
      <w:r w:rsidR="006A3BC0" w:rsidRPr="00A235AA">
        <w:t>are</w:t>
      </w:r>
      <w:r w:rsidR="001E0A43" w:rsidRPr="00A235AA">
        <w:t xml:space="preserve"> </w:t>
      </w:r>
      <w:r w:rsidR="00405389" w:rsidRPr="00A235AA">
        <w:t xml:space="preserve">infeasible </w:t>
      </w:r>
      <w:r w:rsidR="006A3BC0" w:rsidRPr="00A235AA">
        <w:t xml:space="preserve">for </w:t>
      </w:r>
      <w:r w:rsidR="00736B5B" w:rsidRPr="00A235AA">
        <w:t>most research laboratories</w:t>
      </w:r>
      <w:r w:rsidR="00B9433F">
        <w:t xml:space="preserve"> </w:t>
      </w:r>
      <w:r w:rsidR="00736B5B" w:rsidRPr="00A235AA">
        <w:t>doing</w:t>
      </w:r>
      <w:r w:rsidR="001E0A43" w:rsidRPr="00A235AA">
        <w:t xml:space="preserve"> </w:t>
      </w:r>
      <w:r w:rsidR="00405389" w:rsidRPr="00A235AA">
        <w:t>large</w:t>
      </w:r>
      <w:r w:rsidR="006A3BC0" w:rsidRPr="00A235AA">
        <w:t xml:space="preserve"> </w:t>
      </w:r>
      <w:r w:rsidR="00E96136" w:rsidRPr="00A235AA">
        <w:t xml:space="preserve">studies </w:t>
      </w:r>
      <w:r w:rsidR="006A3BC0" w:rsidRPr="00A235AA">
        <w:t>and</w:t>
      </w:r>
      <w:r w:rsidR="00405389" w:rsidRPr="00A235AA">
        <w:t xml:space="preserve"> </w:t>
      </w:r>
      <w:r w:rsidR="006A3BC0" w:rsidRPr="00A235AA">
        <w:t>can</w:t>
      </w:r>
      <w:r w:rsidR="00405389" w:rsidRPr="00A235AA">
        <w:t xml:space="preserve">not provide </w:t>
      </w:r>
      <w:r w:rsidR="006A3BC0" w:rsidRPr="00A235AA">
        <w:t xml:space="preserve">longitudinal or </w:t>
      </w:r>
      <w:r w:rsidR="00405389" w:rsidRPr="00A235AA">
        <w:t>functional information</w:t>
      </w:r>
      <w:r w:rsidR="00762501" w:rsidRPr="00A235AA">
        <w:t xml:space="preserve">. </w:t>
      </w:r>
      <w:r w:rsidR="006A3BC0" w:rsidRPr="00A235AA">
        <w:t>Since BAT has a similar density to WAT and can occur in narrow fa</w:t>
      </w:r>
      <w:r w:rsidR="00350B29" w:rsidRPr="00A235AA">
        <w:t>s</w:t>
      </w:r>
      <w:r w:rsidR="006A3BC0" w:rsidRPr="00A235AA">
        <w:t>cial layers or in small pockets interspersed with WAT</w:t>
      </w:r>
      <w:r w:rsidR="006A3BC0" w:rsidRPr="00A235AA">
        <w:rPr>
          <w:vertAlign w:val="superscript"/>
        </w:rPr>
        <w:t>16</w:t>
      </w:r>
      <w:r w:rsidR="006A3BC0" w:rsidRPr="00A235AA">
        <w:t xml:space="preserve">, it is difficult to identify using a single, conventional imaging technique. </w:t>
      </w:r>
      <w:r w:rsidR="00BF75C8" w:rsidRPr="00A235AA">
        <w:t xml:space="preserve">This heterogeneity </w:t>
      </w:r>
      <w:r w:rsidR="006A3BC0" w:rsidRPr="00A235AA">
        <w:t xml:space="preserve">also </w:t>
      </w:r>
      <w:r w:rsidR="00BF75C8" w:rsidRPr="00A235AA">
        <w:t>makes automatic quantification of BAT more difficult than</w:t>
      </w:r>
      <w:r w:rsidR="00E770AF" w:rsidRPr="00A235AA">
        <w:t xml:space="preserve"> </w:t>
      </w:r>
      <w:r w:rsidR="001E0A43" w:rsidRPr="00A235AA">
        <w:t xml:space="preserve">quantification of </w:t>
      </w:r>
      <w:r w:rsidR="00BF75C8" w:rsidRPr="00A235AA">
        <w:t>homogenous structures such as the liver</w:t>
      </w:r>
      <w:r w:rsidR="00254165" w:rsidRPr="00A235AA">
        <w:fldChar w:fldCharType="begin"/>
      </w:r>
      <w:r w:rsidR="00254165" w:rsidRPr="00A235AA">
        <w:instrText xml:space="preserve"> ADDIN ZOTERO_ITEM CSL_CITATION {"citationID":"qDa5N66R","properties":{"formattedCitation":"\\super 17\\nosupersub{}","plainCitation":"17","noteIndex":0},"citationItems":[{"id":725,"uris":["http://zotero.org/users/2647308/items/22YTXH84"],"uri":["http://zotero.org/users/2647308/items/22YTXH84"],"itemData":{"id":725,"type":"article-journal","title":"Automatic liver detection and standardised uptake value evaluation in whole-body Positron Emission Tomography/Computed Tomography scans","container-title":"Computer Methods and Programs in Biomedicine","page":"47-52","volume":"156","source":"ScienceDirect","abstract":"Background and objective: Standardised Uptake Value (SUV), in clinical research and practice, is a marker of tumour avidity in Positron Emission Tomography/Computed Tomography (PET/CT). Since many technical, physical and physiological factors affect the SUV absolute measurement, the liver uptake is often used as reference value both in quantitative and semi-quantitative evaluation. The purpose of this investigation was to automatically detect the liver position in whole-body PET/CT scans and extract its average SUV value. Methods: We developed an algorithm, called LIver DEtection Algorithm (LIDEA), that analyses PET/CT scans, and under the assumption that the liver is a large homogeneous volume near the centre of mass of the patient, finds its position and automatically places a region of interest (ROI) in the liver, which is used to calculate the average SUV. The algorithm was validated on a population of 630 PET/CT scans coming from more than 60 different scanners. The SUV was also calculated by manually placing a large ROI in the liver. Results: LIDEA identified the liver with a 97.3% sensitivity with PET/CT images only and reached a 98.9% correct detection rate when using the co-registered CT scan to avoid liver misidentification in the right lung. The average liver SUV obtained with LIDEA was successfully validated against its manual assessment, with no systematic difference (0.11 ± 0.36 SUV units) and a R2=0.89 correlation coefficient. Conclusions: LIDEA proved to be a reliable tool to automatically identify and extract the average SUV of the liver in oncological whole-body PET/CT scans.","DOI":"10.1016/j.cmpb.2017.12.026","ISSN":"0169-2607","journalAbbreviation":"Computer Methods and Programs in Biomedicine","author":[{"family":"Chauvie","given":"Stephane"},{"family":"Bertone","given":"Elisa"},{"family":"Bergesio","given":"Fabrizio"},{"family":"Terulla","given":"Alessandra"},{"family":"Botto","given":"Davide"},{"family":"Cerello","given":"Piergiorgio"}],"issued":{"date-parts":[["2018",3,1]]}}}],"schema":"https://github.com/citation-style-language/schema/raw/master/csl-citation.json"} </w:instrText>
      </w:r>
      <w:r w:rsidR="00254165" w:rsidRPr="00A235AA">
        <w:fldChar w:fldCharType="separate"/>
      </w:r>
      <w:r w:rsidR="00254165" w:rsidRPr="00A235AA">
        <w:rPr>
          <w:vertAlign w:val="superscript"/>
        </w:rPr>
        <w:t>17</w:t>
      </w:r>
      <w:r w:rsidR="00254165" w:rsidRPr="00A235AA">
        <w:fldChar w:fldCharType="end"/>
      </w:r>
      <w:r w:rsidR="00B44A14" w:rsidRPr="00A235AA">
        <w:t>.</w:t>
      </w:r>
    </w:p>
    <w:p w14:paraId="3BB3BD09" w14:textId="77777777" w:rsidR="00CD723A" w:rsidRPr="00A235AA" w:rsidRDefault="00CD723A" w:rsidP="005E4BB0">
      <w:pPr>
        <w:ind w:firstLine="720"/>
        <w:contextualSpacing/>
        <w:jc w:val="left"/>
      </w:pPr>
    </w:p>
    <w:p w14:paraId="3D7CAC15" w14:textId="078B4B34" w:rsidR="00947CEC" w:rsidRPr="00A235AA" w:rsidRDefault="00B0052B" w:rsidP="005E4BB0">
      <w:pPr>
        <w:contextualSpacing/>
        <w:jc w:val="left"/>
      </w:pPr>
      <w:r w:rsidRPr="00A235AA">
        <w:t>To overcome these</w:t>
      </w:r>
      <w:r w:rsidR="00BF75C8" w:rsidRPr="00A235AA">
        <w:t xml:space="preserve"> </w:t>
      </w:r>
      <w:r w:rsidRPr="00A235AA">
        <w:t>challenges</w:t>
      </w:r>
      <w:r w:rsidR="00BF75C8" w:rsidRPr="00A235AA">
        <w:t xml:space="preserve">, </w:t>
      </w:r>
      <w:r w:rsidR="002E4FD7" w:rsidRPr="00A235AA">
        <w:t xml:space="preserve">BAT volume and activity </w:t>
      </w:r>
      <w:r w:rsidR="00B22D51" w:rsidRPr="00A235AA">
        <w:t xml:space="preserve">are </w:t>
      </w:r>
      <w:r w:rsidR="002E4FD7" w:rsidRPr="00A235AA">
        <w:t>commonly quantified by coupling computed tomography (CT) and positron emission tomography (PET)</w:t>
      </w:r>
      <w:r w:rsidRPr="00A235AA">
        <w:t>.</w:t>
      </w:r>
      <w:r w:rsidR="002E4FD7" w:rsidRPr="00A235AA">
        <w:t xml:space="preserve"> </w:t>
      </w:r>
      <w:r w:rsidRPr="00A235AA">
        <w:t>T</w:t>
      </w:r>
      <w:r w:rsidR="002E4FD7" w:rsidRPr="00A235AA">
        <w:t xml:space="preserve">he radiolabeled glucose analog </w:t>
      </w:r>
      <w:r w:rsidR="002E4FD7" w:rsidRPr="00A235AA">
        <w:rPr>
          <w:vertAlign w:val="superscript"/>
        </w:rPr>
        <w:t>18</w:t>
      </w:r>
      <w:r w:rsidR="002E4FD7" w:rsidRPr="00A235AA">
        <w:t>F-Fluourodeoxyglucose (</w:t>
      </w:r>
      <w:r w:rsidR="002E4FD7" w:rsidRPr="00A235AA">
        <w:rPr>
          <w:vertAlign w:val="superscript"/>
        </w:rPr>
        <w:t>18</w:t>
      </w:r>
      <w:r w:rsidR="002E4FD7" w:rsidRPr="00A235AA">
        <w:t>F-FDG)</w:t>
      </w:r>
      <w:r w:rsidR="00350B29" w:rsidRPr="00A235AA">
        <w:t xml:space="preserve"> </w:t>
      </w:r>
      <w:r w:rsidRPr="00A235AA">
        <w:t xml:space="preserve">is the most widely used </w:t>
      </w:r>
      <w:r w:rsidR="00350B29" w:rsidRPr="00A235AA">
        <w:t>tracer</w:t>
      </w:r>
      <w:r w:rsidRPr="00A235AA">
        <w:t xml:space="preserve"> to study </w:t>
      </w:r>
      <w:r w:rsidR="0051400B" w:rsidRPr="00A235AA">
        <w:t xml:space="preserve">BAT </w:t>
      </w:r>
      <w:r w:rsidR="00344C9C" w:rsidRPr="00A235AA">
        <w:t>metabolic activity</w:t>
      </w:r>
      <w:r w:rsidR="00F87D70" w:rsidRPr="00A235AA">
        <w:fldChar w:fldCharType="begin"/>
      </w:r>
      <w:r w:rsidR="00254165" w:rsidRPr="00A235AA">
        <w:instrText xml:space="preserve"> ADDIN ZOTERO_ITEM CSL_CITATION {"citationID":"Ht2P1huW","properties":{"formattedCitation":"\\super 18\\nosupersub{}","plainCitation":"18","noteIndex":0},"citationItems":[{"id":708,"uris":["http://zotero.org/users/2647308/items/J5Y9XGW6"],"uri":["http://zotero.org/users/2647308/items/J5Y9XGW6"],"itemData":{"id":708,"type":"article-journal","title":"Non-invasive methods for the assessment of brown adipose tissue in humans","container-title":"The Journal of Physiology","page":"363-378","volume":"596","issue":"3","source":"PubMed","abstract":"Brown adipose tissue (BAT) is a recently rediscovered tissue in people that has shown promise as a potential therapeutic target against obesity and its metabolic abnormalities. Reliable non-invasive assessment of BAT volume and activity is critical to allow its importance in metabolic control to be evaluated. Positron emission tomography/computed tomography (PET/CT) in combination with 2-deoxy-2-[18 F]fluoroglucose administration is currently the most frequently used and most established method for the detection and quantification of activated BAT in humans. However, it involves radiation exposure and can detect activated (e.g. after cold exposure), but not quiescent, BAT. Several alternative methods that overcome some of these limitations have been developed including different PET approaches, single-photon emission imaging, CT, magnetic resonance based approaches, contrast-enhanced ultrasound, near infrared spectroscopy, and temperature assessment of fat depots containing brown adipocytes. The purpose of this review is to summarize and critically evaluate the currently available methods that non-invasively probe various aspects of BAT biology in order to assess BAT volume and/or metabolism. Although several of these methods show promise for the non-invasive assessment of BAT volume and function, further research is needed to optimize them to enable an accurate, reproducible and practical means for the assessment of human BAT content and its metabolic function.","DOI":"10.1113/JP274255","ISSN":"1469-7793","note":"PMID: 29119565\nPMCID: PMC5792561","journalAbbreviation":"J. Physiol. (Lond.)","language":"eng","author":[{"family":"Chondronikola","given":"Maria"},{"family":"Beeman","given":"Scott C."},{"family":"Wahl","given":"Richard L."}],"issued":{"date-parts":[["2018",2,1]]}}}],"schema":"https://github.com/citation-style-language/schema/raw/master/csl-citation.json"} </w:instrText>
      </w:r>
      <w:r w:rsidR="00F87D70" w:rsidRPr="00A235AA">
        <w:fldChar w:fldCharType="separate"/>
      </w:r>
      <w:r w:rsidR="00254165" w:rsidRPr="00A235AA">
        <w:rPr>
          <w:vertAlign w:val="superscript"/>
        </w:rPr>
        <w:t>18</w:t>
      </w:r>
      <w:r w:rsidR="00F87D70" w:rsidRPr="00A235AA">
        <w:fldChar w:fldCharType="end"/>
      </w:r>
      <w:r w:rsidR="002E4FD7" w:rsidRPr="00A235AA">
        <w:t>.</w:t>
      </w:r>
      <w:r w:rsidR="00B9433F">
        <w:t xml:space="preserve"> </w:t>
      </w:r>
      <w:r w:rsidR="002E4FD7" w:rsidRPr="00A235AA">
        <w:t xml:space="preserve">Adipose tissue can be </w:t>
      </w:r>
      <w:r w:rsidR="00E60BBF" w:rsidRPr="00A235AA">
        <w:t xml:space="preserve">differentiated </w:t>
      </w:r>
      <w:r w:rsidR="002E4FD7" w:rsidRPr="00A235AA">
        <w:t>from other tissue and air based on density information provided by the CT image in Hounsfield units (HU). PET image</w:t>
      </w:r>
      <w:r w:rsidR="00D57E79" w:rsidRPr="00A235AA">
        <w:t>s</w:t>
      </w:r>
      <w:r w:rsidR="002E4FD7" w:rsidRPr="00A235AA">
        <w:t xml:space="preserve"> show the </w:t>
      </w:r>
      <w:r w:rsidR="002E4FD7" w:rsidRPr="00A235AA">
        <w:lastRenderedPageBreak/>
        <w:t xml:space="preserve">amount of </w:t>
      </w:r>
      <w:r w:rsidR="002E4FD7" w:rsidRPr="00A235AA">
        <w:rPr>
          <w:vertAlign w:val="superscript"/>
        </w:rPr>
        <w:t>18</w:t>
      </w:r>
      <w:r w:rsidR="002E4FD7" w:rsidRPr="00A235AA">
        <w:t>F-FDG taken up into a volume of tissue in units of standard</w:t>
      </w:r>
      <w:r w:rsidR="0075009F" w:rsidRPr="00A235AA">
        <w:t>ized</w:t>
      </w:r>
      <w:r w:rsidR="002E4FD7" w:rsidRPr="00A235AA">
        <w:t xml:space="preserve"> uptake values (SUV). Active BAT can be separated from tissue with insignificant </w:t>
      </w:r>
      <w:r w:rsidR="00350B29" w:rsidRPr="00A235AA">
        <w:t>tracer uptake</w:t>
      </w:r>
      <w:r w:rsidR="002E4FD7" w:rsidRPr="00A235AA">
        <w:t>, inclu</w:t>
      </w:r>
      <w:r w:rsidR="00EF682D" w:rsidRPr="00A235AA">
        <w:t>d</w:t>
      </w:r>
      <w:r w:rsidR="002E4FD7" w:rsidRPr="00A235AA">
        <w:t xml:space="preserve">ing WAT and inactive BAT, by co-registering PET </w:t>
      </w:r>
      <w:r w:rsidR="00D57E79" w:rsidRPr="00A235AA">
        <w:t xml:space="preserve">images </w:t>
      </w:r>
      <w:r w:rsidR="002E4FD7" w:rsidRPr="00A235AA">
        <w:t xml:space="preserve">with </w:t>
      </w:r>
      <w:r w:rsidR="00D57E79" w:rsidRPr="00A235AA">
        <w:t xml:space="preserve">corresponding </w:t>
      </w:r>
      <w:r w:rsidR="002E4FD7" w:rsidRPr="00A235AA">
        <w:t>CT</w:t>
      </w:r>
      <w:r w:rsidR="00D57E79" w:rsidRPr="00A235AA">
        <w:t xml:space="preserve"> scans</w:t>
      </w:r>
      <w:r w:rsidR="002E4FD7" w:rsidRPr="00A235AA">
        <w:t xml:space="preserve"> and choosing an appropriate SUV threshold. </w:t>
      </w:r>
    </w:p>
    <w:p w14:paraId="1EF2C12D" w14:textId="77777777" w:rsidR="00CD723A" w:rsidRPr="00A235AA" w:rsidRDefault="00CD723A" w:rsidP="005E4BB0">
      <w:pPr>
        <w:ind w:firstLine="720"/>
        <w:contextualSpacing/>
        <w:jc w:val="left"/>
      </w:pPr>
    </w:p>
    <w:p w14:paraId="3B812A13" w14:textId="3550C190" w:rsidR="00947CEC" w:rsidRPr="00A235AA" w:rsidRDefault="00E41A5D" w:rsidP="005E4BB0">
      <w:pPr>
        <w:contextualSpacing/>
        <w:jc w:val="left"/>
      </w:pPr>
      <w:r w:rsidRPr="00A235AA">
        <w:t>Through this paper, we</w:t>
      </w:r>
      <w:r w:rsidR="001D0A92" w:rsidRPr="00A235AA">
        <w:t xml:space="preserve"> aim to provide a</w:t>
      </w:r>
      <w:r w:rsidR="00750675" w:rsidRPr="00A235AA">
        <w:t xml:space="preserve"> step-by-step approach</w:t>
      </w:r>
      <w:r w:rsidR="001D0A92" w:rsidRPr="00A235AA">
        <w:t xml:space="preserve"> </w:t>
      </w:r>
      <w:r w:rsidR="00750675" w:rsidRPr="00A235AA">
        <w:t>with an instruction</w:t>
      </w:r>
      <w:r w:rsidR="00F55993" w:rsidRPr="00A235AA">
        <w:t>al</w:t>
      </w:r>
      <w:r w:rsidR="00750675" w:rsidRPr="00A235AA">
        <w:t xml:space="preserve"> video </w:t>
      </w:r>
      <w:r w:rsidR="001D0A92" w:rsidRPr="00A235AA">
        <w:t xml:space="preserve">that can be used </w:t>
      </w:r>
      <w:r w:rsidR="00750675" w:rsidRPr="00A235AA">
        <w:t>by</w:t>
      </w:r>
      <w:r w:rsidR="00F55993" w:rsidRPr="00A235AA">
        <w:t xml:space="preserve"> </w:t>
      </w:r>
      <w:r w:rsidR="00750675" w:rsidRPr="00A235AA">
        <w:t xml:space="preserve">clinical researchers to quantify human BAT </w:t>
      </w:r>
      <w:r w:rsidR="00F55993" w:rsidRPr="00A235AA">
        <w:t>using</w:t>
      </w:r>
      <w:r w:rsidR="00750675" w:rsidRPr="00A235AA">
        <w:t xml:space="preserve"> </w:t>
      </w:r>
      <w:r w:rsidR="00947CEC" w:rsidRPr="00A235AA">
        <w:rPr>
          <w:vertAlign w:val="superscript"/>
        </w:rPr>
        <w:t>18</w:t>
      </w:r>
      <w:r w:rsidR="00947CEC" w:rsidRPr="00A235AA">
        <w:t xml:space="preserve">F-FDG PET/CT scans. This </w:t>
      </w:r>
      <w:r w:rsidR="00EA4681" w:rsidRPr="00A235AA">
        <w:t xml:space="preserve">image analysis </w:t>
      </w:r>
      <w:r w:rsidR="00947CEC" w:rsidRPr="00A235AA">
        <w:t xml:space="preserve">technique is ideally </w:t>
      </w:r>
      <w:r w:rsidR="00EA4681" w:rsidRPr="00A235AA">
        <w:t xml:space="preserve">used </w:t>
      </w:r>
      <w:r w:rsidR="00947CEC" w:rsidRPr="00A235AA">
        <w:t xml:space="preserve">after subject(s) have been </w:t>
      </w:r>
      <w:r w:rsidR="00F55993" w:rsidRPr="00A235AA">
        <w:t>exposed to</w:t>
      </w:r>
      <w:r w:rsidR="00947CEC" w:rsidRPr="00A235AA">
        <w:t xml:space="preserve"> </w:t>
      </w:r>
      <w:r w:rsidR="00750675" w:rsidRPr="00A235AA">
        <w:t xml:space="preserve">cold or </w:t>
      </w:r>
      <w:r w:rsidR="00F55993" w:rsidRPr="00A235AA">
        <w:t xml:space="preserve">treated with </w:t>
      </w:r>
      <w:r w:rsidR="00947CEC" w:rsidRPr="00A235AA">
        <w:t xml:space="preserve">pharmacological </w:t>
      </w:r>
      <w:r w:rsidR="002F63EA" w:rsidRPr="00A235AA">
        <w:t xml:space="preserve">BAT </w:t>
      </w:r>
      <w:r w:rsidR="00750675" w:rsidRPr="00A235AA">
        <w:t>stimula</w:t>
      </w:r>
      <w:r w:rsidR="002F63EA" w:rsidRPr="00A235AA">
        <w:t>nts</w:t>
      </w:r>
      <w:r w:rsidR="00947CEC" w:rsidRPr="00A235AA">
        <w:t xml:space="preserve">. </w:t>
      </w:r>
      <w:r w:rsidR="00750675" w:rsidRPr="00A235AA">
        <w:t>Specifically, w</w:t>
      </w:r>
      <w:r w:rsidR="00947CEC" w:rsidRPr="00A235AA">
        <w:t xml:space="preserve">e </w:t>
      </w:r>
      <w:r w:rsidR="00750675" w:rsidRPr="00A235AA">
        <w:t>demonstrate to</w:t>
      </w:r>
      <w:r w:rsidR="00947CEC" w:rsidRPr="00A235AA">
        <w:t xml:space="preserve"> users on how to </w:t>
      </w:r>
      <w:r w:rsidR="00750675" w:rsidRPr="00A235AA">
        <w:t>construct</w:t>
      </w:r>
      <w:r w:rsidR="00947CEC" w:rsidRPr="00A235AA">
        <w:t xml:space="preserve"> regions of interest (ROIs) </w:t>
      </w:r>
      <w:r w:rsidR="00750675" w:rsidRPr="00A235AA">
        <w:t>while</w:t>
      </w:r>
      <w:r w:rsidR="00947CEC" w:rsidRPr="00A235AA">
        <w:t xml:space="preserve"> minimiz</w:t>
      </w:r>
      <w:r w:rsidR="00750675" w:rsidRPr="00A235AA">
        <w:t>ing</w:t>
      </w:r>
      <w:r w:rsidR="00947CEC" w:rsidRPr="00A235AA">
        <w:t xml:space="preserve"> false positives </w:t>
      </w:r>
      <w:r w:rsidR="00750675" w:rsidRPr="00A235AA">
        <w:t>using</w:t>
      </w:r>
      <w:r w:rsidR="00947CEC" w:rsidRPr="00A235AA">
        <w:t xml:space="preserve"> a</w:t>
      </w:r>
      <w:r w:rsidR="002F63EA" w:rsidRPr="00A235AA">
        <w:t xml:space="preserve"> free,</w:t>
      </w:r>
      <w:r w:rsidR="00947CEC" w:rsidRPr="00A235AA">
        <w:t xml:space="preserve"> open-source image-processing software (ImageJ) with a </w:t>
      </w:r>
      <w:r w:rsidR="00750675" w:rsidRPr="00A235AA">
        <w:t>specific</w:t>
      </w:r>
      <w:r w:rsidR="00947CEC" w:rsidRPr="00A235AA">
        <w:t xml:space="preserve"> plug-in (petctviewer.org). </w:t>
      </w:r>
      <w:r w:rsidR="00EA4681" w:rsidRPr="00A235AA">
        <w:t xml:space="preserve">The result of this approach can be used </w:t>
      </w:r>
      <w:r w:rsidR="00947CEC" w:rsidRPr="00A235AA">
        <w:t xml:space="preserve">to </w:t>
      </w:r>
      <w:r w:rsidR="00EA4681" w:rsidRPr="00A235AA">
        <w:t>study BAT volume, activity (glucose uptake), and anatomical distribution in individual study subjects.</w:t>
      </w:r>
      <w:r w:rsidR="00B9433F">
        <w:t xml:space="preserve"> </w:t>
      </w:r>
    </w:p>
    <w:p w14:paraId="5AE2ABC1" w14:textId="77777777" w:rsidR="00F26372" w:rsidRPr="00A235AA" w:rsidRDefault="00F26372" w:rsidP="005E4BB0">
      <w:pPr>
        <w:contextualSpacing/>
        <w:jc w:val="left"/>
        <w:rPr>
          <w:b/>
        </w:rPr>
      </w:pPr>
    </w:p>
    <w:p w14:paraId="3BD68C32" w14:textId="046A5BD5" w:rsidR="002F3C24" w:rsidRDefault="00BF75C8" w:rsidP="005E4BB0">
      <w:pPr>
        <w:contextualSpacing/>
        <w:jc w:val="left"/>
        <w:outlineLvl w:val="0"/>
      </w:pPr>
      <w:r w:rsidRPr="00A235AA">
        <w:rPr>
          <w:b/>
        </w:rPr>
        <w:t>PROTOCOL:</w:t>
      </w:r>
      <w:r w:rsidRPr="00A235AA">
        <w:t xml:space="preserve"> </w:t>
      </w:r>
    </w:p>
    <w:p w14:paraId="7F51AEE6" w14:textId="77777777" w:rsidR="005E4BB0" w:rsidRPr="00A235AA" w:rsidRDefault="005E4BB0" w:rsidP="005E4BB0">
      <w:pPr>
        <w:contextualSpacing/>
        <w:jc w:val="left"/>
        <w:outlineLvl w:val="0"/>
        <w:rPr>
          <w:color w:val="808080"/>
        </w:rPr>
      </w:pPr>
    </w:p>
    <w:p w14:paraId="30CD2937" w14:textId="5D01D467" w:rsidR="002F3C24" w:rsidRDefault="00953107" w:rsidP="005E4BB0">
      <w:pPr>
        <w:tabs>
          <w:tab w:val="left" w:pos="7305"/>
        </w:tabs>
        <w:contextualSpacing/>
        <w:jc w:val="left"/>
      </w:pPr>
      <w:r w:rsidRPr="003B08E9">
        <w:t>All PET/CT images shown in this manuscript were obtained from participants in National Institutes of Health protocol no. 12-DK-0097 (ClinicalTrials.gov identifier NCT01568671). All participants provided written informed consent, and all experiments were approved by the Institutional Review Board of the National Institute of Diabetes and Digestive and Kidney Diseases.</w:t>
      </w:r>
    </w:p>
    <w:p w14:paraId="2A3E6D8E" w14:textId="77777777" w:rsidR="00953107" w:rsidRPr="00A235AA" w:rsidRDefault="00953107" w:rsidP="005E4BB0">
      <w:pPr>
        <w:tabs>
          <w:tab w:val="left" w:pos="7305"/>
        </w:tabs>
        <w:contextualSpacing/>
        <w:jc w:val="left"/>
        <w:rPr>
          <w:b/>
        </w:rPr>
      </w:pPr>
    </w:p>
    <w:p w14:paraId="09DEDDB5" w14:textId="3B857648" w:rsidR="003E0238" w:rsidRDefault="003E0238" w:rsidP="005E4BB0">
      <w:pPr>
        <w:pStyle w:val="ListParagraph"/>
        <w:numPr>
          <w:ilvl w:val="0"/>
          <w:numId w:val="24"/>
        </w:numPr>
        <w:tabs>
          <w:tab w:val="left" w:pos="270"/>
        </w:tabs>
        <w:rPr>
          <w:b/>
        </w:rPr>
      </w:pPr>
      <w:r w:rsidRPr="00A235AA">
        <w:rPr>
          <w:b/>
        </w:rPr>
        <w:t>Software Installation</w:t>
      </w:r>
    </w:p>
    <w:p w14:paraId="0A178D9D" w14:textId="77777777" w:rsidR="005E4BB0" w:rsidRPr="00A235AA" w:rsidRDefault="005E4BB0" w:rsidP="005E4BB0">
      <w:pPr>
        <w:pStyle w:val="ListParagraph"/>
        <w:tabs>
          <w:tab w:val="left" w:pos="270"/>
        </w:tabs>
        <w:ind w:left="0"/>
        <w:rPr>
          <w:b/>
        </w:rPr>
      </w:pPr>
    </w:p>
    <w:p w14:paraId="45EC237F" w14:textId="2BB1E090" w:rsidR="003E0238" w:rsidRDefault="003E0238" w:rsidP="005E4BB0">
      <w:pPr>
        <w:pStyle w:val="ListParagraph"/>
        <w:numPr>
          <w:ilvl w:val="1"/>
          <w:numId w:val="24"/>
        </w:numPr>
        <w:tabs>
          <w:tab w:val="left" w:pos="270"/>
        </w:tabs>
      </w:pPr>
      <w:r w:rsidRPr="00A235AA">
        <w:t xml:space="preserve">Download ImageJ from </w:t>
      </w:r>
      <w:r w:rsidRPr="00A235AA">
        <w:rPr>
          <w:i/>
        </w:rPr>
        <w:t>imagej.net</w:t>
      </w:r>
      <w:r w:rsidRPr="00A235AA">
        <w:t xml:space="preserve"> or use the link in </w:t>
      </w:r>
      <w:r w:rsidRPr="00A235AA">
        <w:rPr>
          <w:i/>
        </w:rPr>
        <w:t>petctviewer.org</w:t>
      </w:r>
      <w:r w:rsidRPr="00A235AA">
        <w:t xml:space="preserve"> to download Fiji. </w:t>
      </w:r>
    </w:p>
    <w:p w14:paraId="6200B439" w14:textId="77777777" w:rsidR="005E4BB0" w:rsidRPr="00A235AA" w:rsidRDefault="005E4BB0" w:rsidP="005E4BB0">
      <w:pPr>
        <w:pStyle w:val="ListParagraph"/>
        <w:tabs>
          <w:tab w:val="left" w:pos="270"/>
        </w:tabs>
        <w:ind w:left="0"/>
      </w:pPr>
    </w:p>
    <w:p w14:paraId="0F1AA890" w14:textId="3ECDF644" w:rsidR="003E0238" w:rsidRDefault="003E0238" w:rsidP="005E4BB0">
      <w:pPr>
        <w:tabs>
          <w:tab w:val="left" w:pos="7305"/>
        </w:tabs>
        <w:contextualSpacing/>
      </w:pPr>
      <w:r w:rsidRPr="00A235AA">
        <w:t xml:space="preserve">Note: The 64-bit version of ImageJ is required for sets with over 1000 images. </w:t>
      </w:r>
    </w:p>
    <w:p w14:paraId="7E6D6D56" w14:textId="77777777" w:rsidR="005E4BB0" w:rsidRPr="00A235AA" w:rsidRDefault="005E4BB0" w:rsidP="005E4BB0">
      <w:pPr>
        <w:tabs>
          <w:tab w:val="left" w:pos="7305"/>
        </w:tabs>
        <w:contextualSpacing/>
      </w:pPr>
    </w:p>
    <w:p w14:paraId="0CC16599" w14:textId="1CF3EA87" w:rsidR="003E0238" w:rsidRDefault="003E0238" w:rsidP="005E4BB0">
      <w:pPr>
        <w:numPr>
          <w:ilvl w:val="1"/>
          <w:numId w:val="24"/>
        </w:numPr>
        <w:tabs>
          <w:tab w:val="left" w:pos="7305"/>
        </w:tabs>
        <w:contextualSpacing/>
      </w:pPr>
      <w:r w:rsidRPr="00A235AA">
        <w:t>Download and a</w:t>
      </w:r>
      <w:bookmarkStart w:id="2" w:name="_GoBack"/>
      <w:bookmarkEnd w:id="2"/>
      <w:r w:rsidRPr="00A235AA">
        <w:t xml:space="preserve">pply the PET/CT Viewer Plug-in to ImageJ following the installation instructions on </w:t>
      </w:r>
      <w:r w:rsidRPr="00A235AA">
        <w:rPr>
          <w:i/>
        </w:rPr>
        <w:t>petctviewer.org</w:t>
      </w:r>
      <w:r w:rsidRPr="00A235AA">
        <w:t>. Refer to this website for a comprehensive guide to PET/CT Viewer</w:t>
      </w:r>
      <w:r w:rsidR="004D0460" w:rsidRPr="00A235AA">
        <w:t>, and be sure to check for regular updates to the software</w:t>
      </w:r>
      <w:r w:rsidR="006B7245" w:rsidRPr="00A235AA">
        <w:t xml:space="preserve"> and </w:t>
      </w:r>
      <w:r w:rsidR="00F96636" w:rsidRPr="00A235AA">
        <w:t>the link to general instructions (</w:t>
      </w:r>
      <w:hyperlink r:id="rId8" w:history="1">
        <w:r w:rsidR="005E4BB0" w:rsidRPr="00124231">
          <w:rPr>
            <w:rStyle w:val="Hyperlink"/>
          </w:rPr>
          <w:t>http://sourceforge.net/p/bifijiplugins/wiki/Brown%20fat%20Volume/</w:t>
        </w:r>
      </w:hyperlink>
      <w:r w:rsidR="00F96636" w:rsidRPr="00A235AA">
        <w:t>)</w:t>
      </w:r>
      <w:r w:rsidRPr="00A235AA">
        <w:t>.</w:t>
      </w:r>
    </w:p>
    <w:p w14:paraId="34B8EE78" w14:textId="77777777" w:rsidR="005E4BB0" w:rsidRPr="00A235AA" w:rsidRDefault="005E4BB0" w:rsidP="005E4BB0">
      <w:pPr>
        <w:tabs>
          <w:tab w:val="left" w:pos="7305"/>
        </w:tabs>
        <w:contextualSpacing/>
      </w:pPr>
    </w:p>
    <w:p w14:paraId="1DAE3368" w14:textId="5B6E5699" w:rsidR="002F3C24" w:rsidRDefault="00CA2831" w:rsidP="005E4BB0">
      <w:pPr>
        <w:numPr>
          <w:ilvl w:val="0"/>
          <w:numId w:val="24"/>
        </w:numPr>
        <w:tabs>
          <w:tab w:val="left" w:pos="270"/>
        </w:tabs>
        <w:contextualSpacing/>
        <w:rPr>
          <w:b/>
        </w:rPr>
      </w:pPr>
      <w:bookmarkStart w:id="3" w:name="_Hlk519675418"/>
      <w:r w:rsidRPr="004B3FEF">
        <w:rPr>
          <w:b/>
        </w:rPr>
        <w:t>Load</w:t>
      </w:r>
      <w:r w:rsidR="00F373B2" w:rsidRPr="004B3FEF">
        <w:rPr>
          <w:b/>
        </w:rPr>
        <w:t>ing</w:t>
      </w:r>
      <w:r w:rsidRPr="004B3FEF">
        <w:rPr>
          <w:b/>
        </w:rPr>
        <w:t xml:space="preserve"> </w:t>
      </w:r>
      <w:r w:rsidR="00BF75C8" w:rsidRPr="004B3FEF">
        <w:rPr>
          <w:b/>
        </w:rPr>
        <w:t xml:space="preserve">PET/CT </w:t>
      </w:r>
      <w:r w:rsidR="00B9433F">
        <w:rPr>
          <w:b/>
        </w:rPr>
        <w:t>I</w:t>
      </w:r>
      <w:r w:rsidR="00BF75C8" w:rsidRPr="004B3FEF">
        <w:rPr>
          <w:b/>
        </w:rPr>
        <w:t>mage</w:t>
      </w:r>
      <w:r w:rsidRPr="004B3FEF">
        <w:rPr>
          <w:b/>
        </w:rPr>
        <w:t>s</w:t>
      </w:r>
    </w:p>
    <w:p w14:paraId="32FD1A54" w14:textId="77777777" w:rsidR="005E4BB0" w:rsidRPr="004B3FEF" w:rsidRDefault="005E4BB0" w:rsidP="005E4BB0">
      <w:pPr>
        <w:tabs>
          <w:tab w:val="left" w:pos="270"/>
        </w:tabs>
        <w:contextualSpacing/>
        <w:rPr>
          <w:b/>
        </w:rPr>
      </w:pPr>
    </w:p>
    <w:p w14:paraId="42110E2B" w14:textId="7569E554" w:rsidR="002F3C24" w:rsidRDefault="007015BA" w:rsidP="005E4BB0">
      <w:pPr>
        <w:numPr>
          <w:ilvl w:val="1"/>
          <w:numId w:val="24"/>
        </w:numPr>
        <w:tabs>
          <w:tab w:val="left" w:pos="7305"/>
        </w:tabs>
        <w:contextualSpacing/>
      </w:pPr>
      <w:bookmarkStart w:id="4" w:name="_Hlk517464823"/>
      <w:r w:rsidRPr="004B3FEF">
        <w:t>U</w:t>
      </w:r>
      <w:r w:rsidR="00087DF9" w:rsidRPr="004B3FEF">
        <w:t>pload the following three stacks of images into the PET/CT Viewer Plug-in: attenuation corrected PET</w:t>
      </w:r>
      <w:r w:rsidR="001820C8" w:rsidRPr="004B3FEF">
        <w:t xml:space="preserve"> (</w:t>
      </w:r>
      <w:proofErr w:type="spellStart"/>
      <w:r w:rsidR="001820C8" w:rsidRPr="004B3FEF">
        <w:t>CPet</w:t>
      </w:r>
      <w:proofErr w:type="spellEnd"/>
      <w:r w:rsidR="001820C8" w:rsidRPr="004B3FEF">
        <w:t>)</w:t>
      </w:r>
      <w:r w:rsidR="00087DF9" w:rsidRPr="004B3FEF">
        <w:t xml:space="preserve">, </w:t>
      </w:r>
      <w:r w:rsidR="00B9433F">
        <w:t>n</w:t>
      </w:r>
      <w:r w:rsidR="00087DF9" w:rsidRPr="004B3FEF">
        <w:t>on-attenuation corrected PET</w:t>
      </w:r>
      <w:r w:rsidR="001820C8" w:rsidRPr="004B3FEF">
        <w:t xml:space="preserve"> (</w:t>
      </w:r>
      <w:proofErr w:type="spellStart"/>
      <w:r w:rsidR="001820C8" w:rsidRPr="004B3FEF">
        <w:t>UPet</w:t>
      </w:r>
      <w:proofErr w:type="spellEnd"/>
      <w:r w:rsidR="001820C8" w:rsidRPr="004B3FEF">
        <w:t>)</w:t>
      </w:r>
      <w:r w:rsidR="00087DF9" w:rsidRPr="004B3FEF">
        <w:t>, and attenuation corrected CT</w:t>
      </w:r>
      <w:r w:rsidR="008C0F3D" w:rsidRPr="004B3FEF">
        <w:t xml:space="preserve"> (CT)</w:t>
      </w:r>
      <w:r w:rsidR="00087DF9" w:rsidRPr="004B3FEF">
        <w:t xml:space="preserve">. </w:t>
      </w:r>
      <w:bookmarkEnd w:id="4"/>
      <w:r w:rsidR="00215926" w:rsidRPr="004B3FEF">
        <w:t>Upload i</w:t>
      </w:r>
      <w:r w:rsidR="00BE502F" w:rsidRPr="004B3FEF">
        <w:t xml:space="preserve">mages </w:t>
      </w:r>
      <w:r w:rsidR="00F804B1" w:rsidRPr="004B3FEF">
        <w:t>using one of two methods</w:t>
      </w:r>
      <w:r w:rsidR="00EB3460" w:rsidRPr="004B3FEF">
        <w:t xml:space="preserve"> (</w:t>
      </w:r>
      <w:r w:rsidR="00B9433F" w:rsidRPr="00B9433F">
        <w:rPr>
          <w:b/>
        </w:rPr>
        <w:t>Figure 1</w:t>
      </w:r>
      <w:r w:rsidR="00EB3460" w:rsidRPr="004B3FEF">
        <w:t>)</w:t>
      </w:r>
      <w:r w:rsidR="00215926" w:rsidRPr="004B3FEF">
        <w:t>.</w:t>
      </w:r>
    </w:p>
    <w:p w14:paraId="7A8FC22C" w14:textId="77777777" w:rsidR="005E4BB0" w:rsidRPr="004B3FEF" w:rsidRDefault="005E4BB0" w:rsidP="005E4BB0">
      <w:pPr>
        <w:tabs>
          <w:tab w:val="left" w:pos="7305"/>
        </w:tabs>
        <w:contextualSpacing/>
      </w:pPr>
    </w:p>
    <w:p w14:paraId="33E0815D" w14:textId="71CC4F68" w:rsidR="002F3C24" w:rsidRDefault="009759F9" w:rsidP="005E4BB0">
      <w:pPr>
        <w:numPr>
          <w:ilvl w:val="2"/>
          <w:numId w:val="24"/>
        </w:numPr>
        <w:tabs>
          <w:tab w:val="left" w:pos="7305"/>
        </w:tabs>
        <w:contextualSpacing/>
      </w:pPr>
      <w:bookmarkStart w:id="5" w:name="_Hlk517464676"/>
      <w:r w:rsidRPr="004B3FEF">
        <w:t>Method 1:</w:t>
      </w:r>
      <w:r w:rsidR="00796F43" w:rsidRPr="004B3FEF">
        <w:t xml:space="preserve"> Drag-and-drop</w:t>
      </w:r>
    </w:p>
    <w:p w14:paraId="3AF21A8A" w14:textId="77777777" w:rsidR="005E4BB0" w:rsidRPr="004B3FEF" w:rsidRDefault="005E4BB0" w:rsidP="005E4BB0">
      <w:pPr>
        <w:tabs>
          <w:tab w:val="left" w:pos="7305"/>
        </w:tabs>
        <w:contextualSpacing/>
      </w:pPr>
    </w:p>
    <w:p w14:paraId="46CF9CCF" w14:textId="4B9E594F" w:rsidR="002F3C24" w:rsidRDefault="00F804B1" w:rsidP="005E4BB0">
      <w:pPr>
        <w:numPr>
          <w:ilvl w:val="3"/>
          <w:numId w:val="24"/>
        </w:numPr>
        <w:tabs>
          <w:tab w:val="left" w:pos="7305"/>
        </w:tabs>
        <w:contextualSpacing/>
      </w:pPr>
      <w:r w:rsidRPr="004B3FEF">
        <w:t xml:space="preserve">Drag-and-drop from file explorer </w:t>
      </w:r>
      <w:r w:rsidR="00E2750A" w:rsidRPr="004B3FEF">
        <w:t xml:space="preserve">CT, </w:t>
      </w:r>
      <w:proofErr w:type="spellStart"/>
      <w:r w:rsidR="00BF75C8" w:rsidRPr="004B3FEF">
        <w:t>CP</w:t>
      </w:r>
      <w:r w:rsidR="00FB21CB" w:rsidRPr="004B3FEF">
        <w:t>et</w:t>
      </w:r>
      <w:proofErr w:type="spellEnd"/>
      <w:r w:rsidR="00E2750A" w:rsidRPr="004B3FEF">
        <w:t xml:space="preserve">, and </w:t>
      </w:r>
      <w:proofErr w:type="spellStart"/>
      <w:r w:rsidR="00BF75C8" w:rsidRPr="004B3FEF">
        <w:t>UP</w:t>
      </w:r>
      <w:r w:rsidR="00FB21CB" w:rsidRPr="004B3FEF">
        <w:t>et</w:t>
      </w:r>
      <w:proofErr w:type="spellEnd"/>
      <w:r w:rsidR="00215926" w:rsidRPr="004B3FEF">
        <w:t xml:space="preserve"> </w:t>
      </w:r>
      <w:proofErr w:type="spellStart"/>
      <w:r w:rsidR="00215926" w:rsidRPr="004B3FEF">
        <w:t>filesets</w:t>
      </w:r>
      <w:proofErr w:type="spellEnd"/>
      <w:r w:rsidR="00215926" w:rsidRPr="004B3FEF">
        <w:t>.</w:t>
      </w:r>
    </w:p>
    <w:p w14:paraId="14D4FD13" w14:textId="77777777" w:rsidR="005E4BB0" w:rsidRPr="004B3FEF" w:rsidRDefault="005E4BB0" w:rsidP="005E4BB0">
      <w:pPr>
        <w:tabs>
          <w:tab w:val="left" w:pos="7305"/>
        </w:tabs>
        <w:contextualSpacing/>
      </w:pPr>
    </w:p>
    <w:p w14:paraId="403A50D3" w14:textId="37D8C5E7" w:rsidR="002F3C24" w:rsidRDefault="00BF75C8" w:rsidP="005E4BB0">
      <w:pPr>
        <w:numPr>
          <w:ilvl w:val="3"/>
          <w:numId w:val="24"/>
        </w:numPr>
        <w:tabs>
          <w:tab w:val="left" w:pos="7305"/>
        </w:tabs>
        <w:contextualSpacing/>
      </w:pPr>
      <w:r w:rsidRPr="004B3FEF">
        <w:t>Click “yes” on the three prompts that appear</w:t>
      </w:r>
      <w:r w:rsidR="009A572E" w:rsidRPr="004B3FEF">
        <w:t xml:space="preserve"> (Open all X images in “folder” as a stack)</w:t>
      </w:r>
      <w:r w:rsidRPr="004B3FEF">
        <w:t xml:space="preserve">, </w:t>
      </w:r>
      <w:r w:rsidRPr="004B3FEF">
        <w:lastRenderedPageBreak/>
        <w:t>leaving the checkboxes within the prompts unchecked.</w:t>
      </w:r>
    </w:p>
    <w:p w14:paraId="122D09E2" w14:textId="77777777" w:rsidR="005E4BB0" w:rsidRPr="004B3FEF" w:rsidRDefault="005E4BB0" w:rsidP="005E4BB0">
      <w:pPr>
        <w:tabs>
          <w:tab w:val="left" w:pos="7305"/>
        </w:tabs>
        <w:contextualSpacing/>
      </w:pPr>
    </w:p>
    <w:p w14:paraId="62FDF9A3" w14:textId="0CE62DF7" w:rsidR="002F3C24" w:rsidRDefault="00BF75C8" w:rsidP="005E4BB0">
      <w:pPr>
        <w:numPr>
          <w:ilvl w:val="3"/>
          <w:numId w:val="24"/>
        </w:numPr>
        <w:tabs>
          <w:tab w:val="left" w:pos="7305"/>
        </w:tabs>
        <w:contextualSpacing/>
      </w:pPr>
      <w:r w:rsidRPr="004B3FEF">
        <w:t>When all three image sets are loaded, go to the ImageJ toolbar, select “plug-ins”, and scroll down the drop-down menu to select “Pet-</w:t>
      </w:r>
      <w:proofErr w:type="spellStart"/>
      <w:r w:rsidRPr="004B3FEF">
        <w:t>ct</w:t>
      </w:r>
      <w:proofErr w:type="spellEnd"/>
      <w:r w:rsidRPr="004B3FEF">
        <w:t xml:space="preserve"> viewer”.</w:t>
      </w:r>
    </w:p>
    <w:p w14:paraId="757E1898" w14:textId="77777777" w:rsidR="005E4BB0" w:rsidRPr="004B3FEF" w:rsidRDefault="005E4BB0" w:rsidP="005E4BB0">
      <w:pPr>
        <w:tabs>
          <w:tab w:val="left" w:pos="7305"/>
        </w:tabs>
        <w:contextualSpacing/>
      </w:pPr>
    </w:p>
    <w:p w14:paraId="5AD1A967" w14:textId="5414A13D" w:rsidR="005E4BB0" w:rsidRDefault="009759F9" w:rsidP="005E4BB0">
      <w:pPr>
        <w:numPr>
          <w:ilvl w:val="2"/>
          <w:numId w:val="24"/>
        </w:numPr>
        <w:tabs>
          <w:tab w:val="left" w:pos="7305"/>
        </w:tabs>
        <w:contextualSpacing/>
      </w:pPr>
      <w:r w:rsidRPr="004B3FEF">
        <w:t>Method 2: Read Studies from CD or location on disk</w:t>
      </w:r>
      <w:r w:rsidR="00B9433F">
        <w:t>:</w:t>
      </w:r>
    </w:p>
    <w:p w14:paraId="367A8950" w14:textId="77777777" w:rsidR="005E4BB0" w:rsidRPr="004B3FEF" w:rsidRDefault="005E4BB0" w:rsidP="005E4BB0">
      <w:pPr>
        <w:tabs>
          <w:tab w:val="left" w:pos="7305"/>
        </w:tabs>
        <w:contextualSpacing/>
      </w:pPr>
    </w:p>
    <w:p w14:paraId="6469FCCE" w14:textId="697D4689" w:rsidR="005D6639" w:rsidRDefault="00272BB7" w:rsidP="005E4BB0">
      <w:pPr>
        <w:numPr>
          <w:ilvl w:val="3"/>
          <w:numId w:val="24"/>
        </w:numPr>
        <w:tabs>
          <w:tab w:val="left" w:pos="7305"/>
        </w:tabs>
        <w:contextualSpacing/>
      </w:pPr>
      <w:r w:rsidRPr="004B3FEF">
        <w:t>A</w:t>
      </w:r>
      <w:r w:rsidR="00072142" w:rsidRPr="004B3FEF">
        <w:t xml:space="preserve">ssign a location name to </w:t>
      </w:r>
      <w:r w:rsidR="00953107">
        <w:t>the</w:t>
      </w:r>
      <w:r w:rsidR="00072142" w:rsidRPr="004B3FEF">
        <w:t xml:space="preserve"> dataset </w:t>
      </w:r>
      <w:r w:rsidRPr="004B3FEF">
        <w:t>in the “Setup” tab</w:t>
      </w:r>
      <w:r w:rsidR="00072142" w:rsidRPr="004B3FEF">
        <w:t xml:space="preserve">. </w:t>
      </w:r>
      <w:r w:rsidR="00BE502F" w:rsidRPr="004B3FEF">
        <w:t>Assign a “</w:t>
      </w:r>
      <w:r w:rsidR="005A35D5" w:rsidRPr="004B3FEF">
        <w:t xml:space="preserve">DICOM </w:t>
      </w:r>
      <w:r w:rsidR="00BE502F" w:rsidRPr="004B3FEF">
        <w:t xml:space="preserve">path” by clicking </w:t>
      </w:r>
      <w:r w:rsidR="00072142" w:rsidRPr="004B3FEF">
        <w:t xml:space="preserve">“Browse” </w:t>
      </w:r>
      <w:r w:rsidR="00BE502F" w:rsidRPr="004B3FEF">
        <w:t>and</w:t>
      </w:r>
      <w:r w:rsidR="001954F3" w:rsidRPr="004B3FEF">
        <w:t xml:space="preserve"> navigat</w:t>
      </w:r>
      <w:r w:rsidR="00BE502F" w:rsidRPr="004B3FEF">
        <w:t>ing</w:t>
      </w:r>
      <w:r w:rsidR="001954F3" w:rsidRPr="004B3FEF">
        <w:t xml:space="preserve"> to </w:t>
      </w:r>
      <w:r w:rsidR="00295FF0" w:rsidRPr="004B3FEF">
        <w:t>a</w:t>
      </w:r>
      <w:r w:rsidR="00BE502F" w:rsidRPr="004B3FEF">
        <w:t xml:space="preserve"> </w:t>
      </w:r>
      <w:r w:rsidR="00964224" w:rsidRPr="004B3FEF">
        <w:t xml:space="preserve">high-level </w:t>
      </w:r>
      <w:r w:rsidR="000843E4" w:rsidRPr="004B3FEF">
        <w:t>storage f</w:t>
      </w:r>
      <w:r w:rsidR="00072142" w:rsidRPr="004B3FEF">
        <w:t>older containing all image sets</w:t>
      </w:r>
      <w:r w:rsidR="001954F3" w:rsidRPr="004B3FEF">
        <w:t xml:space="preserve">. </w:t>
      </w:r>
      <w:bookmarkStart w:id="6" w:name="_Hlk518370250"/>
    </w:p>
    <w:p w14:paraId="0607D947" w14:textId="77777777" w:rsidR="005E4BB0" w:rsidRPr="004B3FEF" w:rsidRDefault="005E4BB0" w:rsidP="005E4BB0">
      <w:pPr>
        <w:tabs>
          <w:tab w:val="left" w:pos="7305"/>
        </w:tabs>
        <w:contextualSpacing/>
      </w:pPr>
    </w:p>
    <w:p w14:paraId="47FA0852" w14:textId="4428045C" w:rsidR="005E4BB0" w:rsidRDefault="00953107" w:rsidP="005E4BB0">
      <w:pPr>
        <w:tabs>
          <w:tab w:val="left" w:pos="7305"/>
        </w:tabs>
        <w:contextualSpacing/>
      </w:pPr>
      <w:r>
        <w:t>Note</w:t>
      </w:r>
      <w:r w:rsidR="00D80EC2" w:rsidRPr="004B3FEF">
        <w:t xml:space="preserve">: </w:t>
      </w:r>
      <w:r w:rsidR="006F72A9" w:rsidRPr="004B3FEF">
        <w:t>DICOM (Digital Imaging and Communications in Medicine) is a</w:t>
      </w:r>
      <w:r w:rsidR="00F373B2" w:rsidRPr="004B3FEF">
        <w:t xml:space="preserve"> </w:t>
      </w:r>
      <w:r w:rsidR="006F72A9" w:rsidRPr="004B3FEF">
        <w:t xml:space="preserve">file </w:t>
      </w:r>
      <w:r w:rsidR="00F373B2" w:rsidRPr="004B3FEF">
        <w:t xml:space="preserve">format </w:t>
      </w:r>
      <w:r w:rsidR="008721C1" w:rsidRPr="004B3FEF">
        <w:t xml:space="preserve">commonly used for medical images </w:t>
      </w:r>
      <w:r w:rsidR="006F72A9" w:rsidRPr="004B3FEF">
        <w:t xml:space="preserve">and the </w:t>
      </w:r>
      <w:r w:rsidR="00D80EC2" w:rsidRPr="004B3FEF">
        <w:t>“D</w:t>
      </w:r>
      <w:r w:rsidR="005A35D5" w:rsidRPr="004B3FEF">
        <w:t>ICOM</w:t>
      </w:r>
      <w:r w:rsidR="008721C1" w:rsidRPr="004B3FEF">
        <w:t xml:space="preserve"> path</w:t>
      </w:r>
      <w:r w:rsidR="00D80EC2" w:rsidRPr="004B3FEF">
        <w:t xml:space="preserve">” refers to the set of folders that contains all raw </w:t>
      </w:r>
      <w:r w:rsidR="008721C1" w:rsidRPr="004B3FEF">
        <w:t xml:space="preserve">DICOM </w:t>
      </w:r>
      <w:r w:rsidR="00D80EC2" w:rsidRPr="004B3FEF">
        <w:t>images</w:t>
      </w:r>
      <w:r w:rsidR="008721C1" w:rsidRPr="004B3FEF">
        <w:t>.</w:t>
      </w:r>
      <w:bookmarkEnd w:id="6"/>
    </w:p>
    <w:p w14:paraId="4E3C172F" w14:textId="77777777" w:rsidR="005E4BB0" w:rsidRPr="004B3FEF" w:rsidRDefault="005E4BB0" w:rsidP="005E4BB0">
      <w:pPr>
        <w:tabs>
          <w:tab w:val="left" w:pos="7305"/>
        </w:tabs>
        <w:contextualSpacing/>
      </w:pPr>
    </w:p>
    <w:p w14:paraId="1727B1B3" w14:textId="643A7C11" w:rsidR="0098713B" w:rsidRDefault="00BE502F" w:rsidP="005E4BB0">
      <w:pPr>
        <w:numPr>
          <w:ilvl w:val="3"/>
          <w:numId w:val="24"/>
        </w:numPr>
        <w:tabs>
          <w:tab w:val="left" w:pos="7305"/>
        </w:tabs>
        <w:contextualSpacing/>
      </w:pPr>
      <w:r w:rsidRPr="004B3FEF">
        <w:t>R</w:t>
      </w:r>
      <w:r w:rsidR="00D96971" w:rsidRPr="004B3FEF">
        <w:t>eturn to</w:t>
      </w:r>
      <w:r w:rsidR="000843E4" w:rsidRPr="004B3FEF">
        <w:t xml:space="preserve"> the “Read”</w:t>
      </w:r>
      <w:r w:rsidR="00D96971" w:rsidRPr="004B3FEF">
        <w:t xml:space="preserve"> tab where</w:t>
      </w:r>
      <w:r w:rsidR="000843E4" w:rsidRPr="004B3FEF">
        <w:t xml:space="preserve"> individual scans (from one subject and one date) will become </w:t>
      </w:r>
      <w:r w:rsidR="00D96971" w:rsidRPr="004B3FEF">
        <w:t xml:space="preserve">selectable for image processing. </w:t>
      </w:r>
    </w:p>
    <w:p w14:paraId="32B68187" w14:textId="77777777" w:rsidR="005E4BB0" w:rsidRPr="004B3FEF" w:rsidRDefault="005E4BB0" w:rsidP="005E4BB0">
      <w:pPr>
        <w:tabs>
          <w:tab w:val="left" w:pos="7305"/>
        </w:tabs>
        <w:contextualSpacing/>
      </w:pPr>
    </w:p>
    <w:p w14:paraId="67F00986" w14:textId="63504292" w:rsidR="00B11066" w:rsidRDefault="00840F87" w:rsidP="005E4BB0">
      <w:pPr>
        <w:numPr>
          <w:ilvl w:val="3"/>
          <w:numId w:val="24"/>
        </w:numPr>
        <w:tabs>
          <w:tab w:val="left" w:pos="7305"/>
        </w:tabs>
        <w:contextualSpacing/>
      </w:pPr>
      <w:r w:rsidRPr="004B3FEF">
        <w:t>S</w:t>
      </w:r>
      <w:r w:rsidR="0098713B" w:rsidRPr="004B3FEF">
        <w:t xml:space="preserve">elect </w:t>
      </w:r>
      <w:r w:rsidR="0045401E" w:rsidRPr="004B3FEF">
        <w:t>the</w:t>
      </w:r>
      <w:r w:rsidR="0098713B" w:rsidRPr="004B3FEF">
        <w:t xml:space="preserve"> subject, press “Read,” and ImageJ will automatically upload all three associated </w:t>
      </w:r>
      <w:r w:rsidRPr="004B3FEF">
        <w:t>sets</w:t>
      </w:r>
      <w:r w:rsidR="003634E6" w:rsidRPr="004B3FEF">
        <w:t xml:space="preserve"> </w:t>
      </w:r>
      <w:r w:rsidR="00947C37" w:rsidRPr="004B3FEF">
        <w:t>and launch</w:t>
      </w:r>
      <w:r w:rsidR="003634E6" w:rsidRPr="004B3FEF">
        <w:t xml:space="preserve"> the PET/CT viewer. </w:t>
      </w:r>
      <w:bookmarkEnd w:id="5"/>
    </w:p>
    <w:p w14:paraId="1916B614" w14:textId="77777777" w:rsidR="005E4BB0" w:rsidRPr="004B3FEF" w:rsidRDefault="005E4BB0" w:rsidP="005E4BB0">
      <w:pPr>
        <w:tabs>
          <w:tab w:val="left" w:pos="7305"/>
        </w:tabs>
        <w:contextualSpacing/>
      </w:pPr>
    </w:p>
    <w:p w14:paraId="2269C0D4" w14:textId="1DDFC951" w:rsidR="00C96CE7" w:rsidRDefault="006F72A9" w:rsidP="005E4BB0">
      <w:pPr>
        <w:numPr>
          <w:ilvl w:val="1"/>
          <w:numId w:val="24"/>
        </w:numPr>
        <w:tabs>
          <w:tab w:val="left" w:pos="7305"/>
        </w:tabs>
        <w:contextualSpacing/>
      </w:pPr>
      <w:r w:rsidRPr="00A235AA">
        <w:t>L</w:t>
      </w:r>
      <w:r w:rsidR="00B11066" w:rsidRPr="00A235AA">
        <w:t xml:space="preserve">oad a </w:t>
      </w:r>
      <w:r w:rsidR="00666DA5" w:rsidRPr="00A235AA">
        <w:t>previously made</w:t>
      </w:r>
      <w:r w:rsidR="00B11066" w:rsidRPr="00A235AA">
        <w:t xml:space="preserve"> set of ROIs back into the PET/CT viewer</w:t>
      </w:r>
      <w:r w:rsidRPr="00A235AA">
        <w:t xml:space="preserve"> by</w:t>
      </w:r>
      <w:r w:rsidR="00B11066" w:rsidRPr="00A235AA">
        <w:t xml:space="preserve"> click</w:t>
      </w:r>
      <w:r w:rsidRPr="00A235AA">
        <w:t>ing</w:t>
      </w:r>
      <w:r w:rsidR="00B11066" w:rsidRPr="00A235AA">
        <w:t xml:space="preserve"> the “load” button on the “B</w:t>
      </w:r>
      <w:r w:rsidR="00A3211E" w:rsidRPr="00A235AA">
        <w:t>rown fat,</w:t>
      </w:r>
      <w:r w:rsidR="00B11066" w:rsidRPr="00A235AA">
        <w:t xml:space="preserve"> ROI</w:t>
      </w:r>
      <w:r w:rsidR="00A3211E" w:rsidRPr="00A235AA">
        <w:t>s</w:t>
      </w:r>
      <w:r w:rsidR="00B11066" w:rsidRPr="00A235AA">
        <w:t>”</w:t>
      </w:r>
      <w:r w:rsidR="00A3211E" w:rsidRPr="00A235AA">
        <w:t xml:space="preserve"> editor.</w:t>
      </w:r>
      <w:r w:rsidR="00B9433F">
        <w:t xml:space="preserve"> </w:t>
      </w:r>
    </w:p>
    <w:p w14:paraId="2D3AFD19" w14:textId="77777777" w:rsidR="005E4BB0" w:rsidRDefault="005E4BB0" w:rsidP="005E4BB0">
      <w:pPr>
        <w:tabs>
          <w:tab w:val="left" w:pos="7305"/>
        </w:tabs>
        <w:contextualSpacing/>
      </w:pPr>
    </w:p>
    <w:p w14:paraId="3E0657F1" w14:textId="10206843" w:rsidR="005E4BB0" w:rsidRDefault="00953107" w:rsidP="005E4BB0">
      <w:pPr>
        <w:tabs>
          <w:tab w:val="left" w:pos="7305"/>
        </w:tabs>
        <w:contextualSpacing/>
      </w:pPr>
      <w:r>
        <w:t>Note</w:t>
      </w:r>
      <w:r w:rsidR="00A3211E" w:rsidRPr="00A235AA">
        <w:t xml:space="preserve">: ImageJ will </w:t>
      </w:r>
      <w:r w:rsidR="006F72A9" w:rsidRPr="00A235AA">
        <w:t xml:space="preserve">only </w:t>
      </w:r>
      <w:r w:rsidR="00A3211E" w:rsidRPr="00A235AA">
        <w:t>allow a</w:t>
      </w:r>
      <w:r w:rsidR="006F72A9" w:rsidRPr="00A235AA">
        <w:t>n ROI</w:t>
      </w:r>
      <w:r w:rsidR="00A3211E" w:rsidRPr="00A235AA">
        <w:t xml:space="preserve"> .csv file</w:t>
      </w:r>
      <w:r w:rsidR="00CA2831" w:rsidRPr="00A235AA">
        <w:t xml:space="preserve"> created from </w:t>
      </w:r>
      <w:r w:rsidR="002B2F1A" w:rsidRPr="00A235AA">
        <w:t xml:space="preserve">the current </w:t>
      </w:r>
      <w:r w:rsidR="00CA2831" w:rsidRPr="00A235AA">
        <w:t>set</w:t>
      </w:r>
      <w:r w:rsidR="002B2F1A" w:rsidRPr="00A235AA">
        <w:t xml:space="preserve"> of CT, CPET, and UPET images</w:t>
      </w:r>
      <w:r w:rsidR="00CA2831" w:rsidRPr="00A235AA">
        <w:t xml:space="preserve"> to be loaded</w:t>
      </w:r>
      <w:r w:rsidR="00A3211E" w:rsidRPr="00A235AA">
        <w:t>.</w:t>
      </w:r>
    </w:p>
    <w:p w14:paraId="464C97CC" w14:textId="77777777" w:rsidR="005E4BB0" w:rsidRPr="00A235AA" w:rsidRDefault="005E4BB0" w:rsidP="005E4BB0">
      <w:pPr>
        <w:tabs>
          <w:tab w:val="left" w:pos="7305"/>
        </w:tabs>
        <w:contextualSpacing/>
      </w:pPr>
    </w:p>
    <w:p w14:paraId="73D80E85" w14:textId="73F70B53" w:rsidR="002F3C24" w:rsidRDefault="00CA2831" w:rsidP="005E4BB0">
      <w:pPr>
        <w:numPr>
          <w:ilvl w:val="0"/>
          <w:numId w:val="24"/>
        </w:numPr>
        <w:tabs>
          <w:tab w:val="left" w:pos="270"/>
        </w:tabs>
        <w:contextualSpacing/>
        <w:rPr>
          <w:b/>
          <w:highlight w:val="yellow"/>
        </w:rPr>
      </w:pPr>
      <w:bookmarkStart w:id="7" w:name="_Hlk520100565"/>
      <w:r w:rsidRPr="00C96CE7">
        <w:rPr>
          <w:b/>
          <w:highlight w:val="yellow"/>
        </w:rPr>
        <w:t>Navigat</w:t>
      </w:r>
      <w:r w:rsidR="0051269C" w:rsidRPr="00C96CE7">
        <w:rPr>
          <w:b/>
          <w:highlight w:val="yellow"/>
        </w:rPr>
        <w:t>ing</w:t>
      </w:r>
      <w:r w:rsidRPr="00C96CE7">
        <w:rPr>
          <w:b/>
          <w:highlight w:val="yellow"/>
        </w:rPr>
        <w:t xml:space="preserve"> </w:t>
      </w:r>
      <w:r w:rsidR="00BF75C8" w:rsidRPr="00C96CE7">
        <w:rPr>
          <w:b/>
          <w:highlight w:val="yellow"/>
        </w:rPr>
        <w:t xml:space="preserve">the </w:t>
      </w:r>
      <w:r w:rsidR="00537856" w:rsidRPr="00C96CE7">
        <w:rPr>
          <w:b/>
          <w:highlight w:val="yellow"/>
        </w:rPr>
        <w:t>PET/CT Viewer Plug-in</w:t>
      </w:r>
    </w:p>
    <w:p w14:paraId="677A5354" w14:textId="77777777" w:rsidR="005E4BB0" w:rsidRPr="00C96CE7" w:rsidRDefault="005E4BB0" w:rsidP="005E4BB0">
      <w:pPr>
        <w:tabs>
          <w:tab w:val="left" w:pos="270"/>
        </w:tabs>
        <w:contextualSpacing/>
        <w:rPr>
          <w:b/>
          <w:highlight w:val="yellow"/>
        </w:rPr>
      </w:pPr>
    </w:p>
    <w:p w14:paraId="65981E07" w14:textId="57B06E7C" w:rsidR="007F652D" w:rsidRDefault="006E5BF6" w:rsidP="005E4BB0">
      <w:pPr>
        <w:numPr>
          <w:ilvl w:val="1"/>
          <w:numId w:val="24"/>
        </w:numPr>
        <w:tabs>
          <w:tab w:val="left" w:pos="7305"/>
        </w:tabs>
        <w:contextualSpacing/>
      </w:pPr>
      <w:bookmarkStart w:id="8" w:name="_Hlk517464874"/>
      <w:bookmarkStart w:id="9" w:name="_Hlk517354914"/>
      <w:r w:rsidRPr="004B3FEF">
        <w:t xml:space="preserve">Wait for the </w:t>
      </w:r>
      <w:r w:rsidR="007F652D" w:rsidRPr="004B3FEF">
        <w:t>PET/CT</w:t>
      </w:r>
      <w:r w:rsidR="00BF75C8" w:rsidRPr="004B3FEF">
        <w:t xml:space="preserve"> viewer </w:t>
      </w:r>
      <w:r w:rsidRPr="004B3FEF">
        <w:t>to</w:t>
      </w:r>
      <w:r w:rsidR="00BF75C8" w:rsidRPr="004B3FEF">
        <w:t xml:space="preserve"> appear</w:t>
      </w:r>
      <w:r w:rsidRPr="004B3FEF">
        <w:t xml:space="preserve"> after loading</w:t>
      </w:r>
      <w:r w:rsidR="00BF75C8" w:rsidRPr="004B3FEF">
        <w:t xml:space="preserve"> as a new window with three separate views of the PE</w:t>
      </w:r>
      <w:r w:rsidR="007F652D" w:rsidRPr="004B3FEF">
        <w:t xml:space="preserve">T/CT images, presented </w:t>
      </w:r>
      <w:r w:rsidR="00BF75C8" w:rsidRPr="004B3FEF">
        <w:t xml:space="preserve">either individually or </w:t>
      </w:r>
      <w:r w:rsidR="00EF7928" w:rsidRPr="004B3FEF">
        <w:t>fused.</w:t>
      </w:r>
      <w:bookmarkEnd w:id="8"/>
      <w:r w:rsidR="00EF7928" w:rsidRPr="004B3FEF">
        <w:t xml:space="preserve"> </w:t>
      </w:r>
    </w:p>
    <w:p w14:paraId="268B5F31" w14:textId="77777777" w:rsidR="005E4BB0" w:rsidRPr="004B3FEF" w:rsidRDefault="005E4BB0" w:rsidP="005E4BB0">
      <w:pPr>
        <w:tabs>
          <w:tab w:val="left" w:pos="7305"/>
        </w:tabs>
        <w:contextualSpacing/>
      </w:pPr>
    </w:p>
    <w:p w14:paraId="43EFA69F" w14:textId="24B606D2" w:rsidR="00953107" w:rsidRDefault="005D152F" w:rsidP="005E4BB0">
      <w:pPr>
        <w:numPr>
          <w:ilvl w:val="2"/>
          <w:numId w:val="24"/>
        </w:numPr>
        <w:tabs>
          <w:tab w:val="left" w:pos="7305"/>
        </w:tabs>
        <w:contextualSpacing/>
      </w:pPr>
      <w:r w:rsidRPr="00A235AA">
        <w:t>Click the “MIP” button at the top left of the PET/CT viewer to replace one of the other two windows with a fused PET/CT view.</w:t>
      </w:r>
      <w:bookmarkEnd w:id="9"/>
      <w:r w:rsidR="00B9433F">
        <w:t xml:space="preserve"> </w:t>
      </w:r>
      <w:r w:rsidR="00BF75C8" w:rsidRPr="00A235AA">
        <w:t>However, if this button is only clicked once, the MIP will no longer be available.</w:t>
      </w:r>
      <w:r w:rsidR="00F373B2" w:rsidRPr="00A235AA">
        <w:t xml:space="preserve"> </w:t>
      </w:r>
    </w:p>
    <w:p w14:paraId="76307D34" w14:textId="77777777" w:rsidR="005E4BB0" w:rsidRDefault="005E4BB0" w:rsidP="005E4BB0">
      <w:pPr>
        <w:tabs>
          <w:tab w:val="left" w:pos="7305"/>
        </w:tabs>
        <w:contextualSpacing/>
      </w:pPr>
    </w:p>
    <w:p w14:paraId="2868FFBA" w14:textId="41A9D1B3" w:rsidR="005E4BB0" w:rsidRDefault="005A20AB" w:rsidP="005E4BB0">
      <w:pPr>
        <w:tabs>
          <w:tab w:val="left" w:pos="7305"/>
        </w:tabs>
        <w:contextualSpacing/>
      </w:pPr>
      <w:r w:rsidRPr="00A235AA">
        <w:t>N</w:t>
      </w:r>
      <w:r w:rsidR="0019752C" w:rsidRPr="00A235AA">
        <w:t>ote</w:t>
      </w:r>
      <w:r w:rsidRPr="00A235AA">
        <w:t xml:space="preserve">: </w:t>
      </w:r>
      <w:r w:rsidR="00F373B2" w:rsidRPr="00A235AA">
        <w:t xml:space="preserve">The </w:t>
      </w:r>
      <w:r w:rsidRPr="00A235AA">
        <w:t xml:space="preserve">MIP or maximal intensity projection is a two-dimensional, full body image </w:t>
      </w:r>
      <w:r w:rsidR="00F373B2" w:rsidRPr="00A235AA">
        <w:t>displaying only the</w:t>
      </w:r>
      <w:r w:rsidRPr="00A235AA">
        <w:t xml:space="preserve"> pixels with highest intensity in each axial slice.</w:t>
      </w:r>
    </w:p>
    <w:p w14:paraId="2ADE8902" w14:textId="77777777" w:rsidR="005E4BB0" w:rsidRPr="00A235AA" w:rsidRDefault="005E4BB0" w:rsidP="005E4BB0">
      <w:pPr>
        <w:tabs>
          <w:tab w:val="left" w:pos="7305"/>
        </w:tabs>
        <w:contextualSpacing/>
      </w:pPr>
    </w:p>
    <w:p w14:paraId="30481E3E" w14:textId="6F9133C0" w:rsidR="002F3C24" w:rsidRDefault="00BF75C8" w:rsidP="005E4BB0">
      <w:pPr>
        <w:numPr>
          <w:ilvl w:val="2"/>
          <w:numId w:val="24"/>
        </w:numPr>
        <w:tabs>
          <w:tab w:val="left" w:pos="7305"/>
        </w:tabs>
        <w:contextualSpacing/>
      </w:pPr>
      <w:r w:rsidRPr="00A235AA">
        <w:t xml:space="preserve">Click the </w:t>
      </w:r>
      <w:r w:rsidR="004D0A65" w:rsidRPr="00A235AA">
        <w:t>“</w:t>
      </w:r>
      <w:r w:rsidRPr="00A235AA">
        <w:t>MIP</w:t>
      </w:r>
      <w:r w:rsidR="004D0A65" w:rsidRPr="00A235AA">
        <w:t>”</w:t>
      </w:r>
      <w:r w:rsidRPr="00A235AA">
        <w:t xml:space="preserve"> button again to bring back the MIP</w:t>
      </w:r>
      <w:r w:rsidR="0019752C" w:rsidRPr="00A235AA">
        <w:t xml:space="preserve">; now </w:t>
      </w:r>
      <w:r w:rsidRPr="00A235AA">
        <w:t>views of the fused PET/CT, CT, and MIP should be available.</w:t>
      </w:r>
    </w:p>
    <w:p w14:paraId="307B36A0" w14:textId="77777777" w:rsidR="005E4BB0" w:rsidRPr="00A235AA" w:rsidRDefault="005E4BB0" w:rsidP="005E4BB0">
      <w:pPr>
        <w:tabs>
          <w:tab w:val="left" w:pos="7305"/>
        </w:tabs>
        <w:contextualSpacing/>
      </w:pPr>
    </w:p>
    <w:p w14:paraId="59BD0544" w14:textId="119B23A9" w:rsidR="002F3C24" w:rsidRDefault="00EF7928" w:rsidP="005E4BB0">
      <w:pPr>
        <w:numPr>
          <w:ilvl w:val="1"/>
          <w:numId w:val="24"/>
        </w:numPr>
        <w:tabs>
          <w:tab w:val="left" w:pos="7305"/>
        </w:tabs>
        <w:contextualSpacing/>
      </w:pPr>
      <w:r w:rsidRPr="00A235AA">
        <w:t xml:space="preserve">Switch the </w:t>
      </w:r>
      <w:r w:rsidR="00C65B2D" w:rsidRPr="00A235AA">
        <w:t>MIP i</w:t>
      </w:r>
      <w:r w:rsidR="00BF75C8" w:rsidRPr="00A235AA">
        <w:t xml:space="preserve">mage </w:t>
      </w:r>
      <w:r w:rsidRPr="00A235AA">
        <w:t>orientation with t</w:t>
      </w:r>
      <w:r w:rsidR="00BF75C8" w:rsidRPr="00A235AA">
        <w:t>he “&gt;&gt;”, “F”, and “S” buttons at the top of the PET-CT viewer.</w:t>
      </w:r>
    </w:p>
    <w:p w14:paraId="07B3B7E1" w14:textId="77777777" w:rsidR="005E4BB0" w:rsidRPr="00A235AA" w:rsidRDefault="005E4BB0" w:rsidP="005E4BB0">
      <w:pPr>
        <w:tabs>
          <w:tab w:val="left" w:pos="7305"/>
        </w:tabs>
        <w:contextualSpacing/>
      </w:pPr>
    </w:p>
    <w:p w14:paraId="1E9A44EA" w14:textId="76F35B81" w:rsidR="00C65B2D" w:rsidRDefault="005A20AB" w:rsidP="005E4BB0">
      <w:pPr>
        <w:numPr>
          <w:ilvl w:val="1"/>
          <w:numId w:val="24"/>
        </w:numPr>
        <w:tabs>
          <w:tab w:val="left" w:pos="7305"/>
        </w:tabs>
        <w:contextualSpacing/>
      </w:pPr>
      <w:r w:rsidRPr="00A235AA">
        <w:lastRenderedPageBreak/>
        <w:t xml:space="preserve">Change the orientation of </w:t>
      </w:r>
      <w:r w:rsidR="00C65B2D" w:rsidRPr="00A235AA">
        <w:t>the PET, CT, and fused PET/CT image</w:t>
      </w:r>
      <w:r w:rsidRPr="00A235AA">
        <w:t>s</w:t>
      </w:r>
      <w:r w:rsidR="00C65B2D" w:rsidRPr="00A235AA">
        <w:t xml:space="preserve"> to axial, coronal, or sagittal planes</w:t>
      </w:r>
      <w:r w:rsidRPr="00A235AA">
        <w:t xml:space="preserve"> using the three buttons to the left of the magnifying glass.</w:t>
      </w:r>
    </w:p>
    <w:p w14:paraId="710A5201" w14:textId="77777777" w:rsidR="005E4BB0" w:rsidRPr="00A235AA" w:rsidRDefault="005E4BB0" w:rsidP="005E4BB0">
      <w:pPr>
        <w:tabs>
          <w:tab w:val="left" w:pos="7305"/>
        </w:tabs>
        <w:contextualSpacing/>
      </w:pPr>
    </w:p>
    <w:p w14:paraId="623BFA88" w14:textId="2923F5F6" w:rsidR="002F3C24" w:rsidRDefault="005A20AB" w:rsidP="005E4BB0">
      <w:pPr>
        <w:numPr>
          <w:ilvl w:val="1"/>
          <w:numId w:val="24"/>
        </w:numPr>
        <w:tabs>
          <w:tab w:val="left" w:pos="7305"/>
        </w:tabs>
        <w:contextualSpacing/>
      </w:pPr>
      <w:bookmarkStart w:id="10" w:name="_Hlk517354928"/>
      <w:r w:rsidRPr="00A235AA">
        <w:t>Click on the magnifying glass on the toolbar at the top of the PET-CT viewer to s</w:t>
      </w:r>
      <w:r w:rsidR="006653D7" w:rsidRPr="00A235AA">
        <w:t>witch t</w:t>
      </w:r>
      <w:r w:rsidR="00BF75C8" w:rsidRPr="00A235AA">
        <w:t>he function of the mouse’s scroll wheel.</w:t>
      </w:r>
      <w:r w:rsidR="00B9433F">
        <w:t xml:space="preserve"> </w:t>
      </w:r>
    </w:p>
    <w:p w14:paraId="639F9CB5" w14:textId="77777777" w:rsidR="005E4BB0" w:rsidRPr="00A235AA" w:rsidRDefault="005E4BB0" w:rsidP="005E4BB0">
      <w:pPr>
        <w:tabs>
          <w:tab w:val="left" w:pos="7305"/>
        </w:tabs>
        <w:contextualSpacing/>
      </w:pPr>
    </w:p>
    <w:p w14:paraId="32071377" w14:textId="06AAE843" w:rsidR="002F3C24" w:rsidRDefault="005A20AB" w:rsidP="005E4BB0">
      <w:pPr>
        <w:numPr>
          <w:ilvl w:val="2"/>
          <w:numId w:val="24"/>
        </w:numPr>
        <w:tabs>
          <w:tab w:val="left" w:pos="7305"/>
        </w:tabs>
        <w:contextualSpacing/>
      </w:pPr>
      <w:r w:rsidRPr="00A235AA">
        <w:t xml:space="preserve">Zoom in on all views (except the MIP) by scrolling with the magnifying glass </w:t>
      </w:r>
      <w:r w:rsidR="00BF75C8" w:rsidRPr="00A235AA">
        <w:t>selected</w:t>
      </w:r>
      <w:r w:rsidRPr="00A235AA">
        <w:t>.</w:t>
      </w:r>
      <w:r w:rsidR="00B9433F">
        <w:t xml:space="preserve"> </w:t>
      </w:r>
    </w:p>
    <w:p w14:paraId="659CF4A8" w14:textId="77777777" w:rsidR="005E4BB0" w:rsidRPr="00A235AA" w:rsidRDefault="005E4BB0" w:rsidP="005E4BB0">
      <w:pPr>
        <w:tabs>
          <w:tab w:val="left" w:pos="7305"/>
        </w:tabs>
        <w:contextualSpacing/>
      </w:pPr>
    </w:p>
    <w:p w14:paraId="0AE1B093" w14:textId="16185231" w:rsidR="00C96CE7" w:rsidRDefault="005A20AB" w:rsidP="005E4BB0">
      <w:pPr>
        <w:numPr>
          <w:ilvl w:val="2"/>
          <w:numId w:val="24"/>
        </w:numPr>
        <w:tabs>
          <w:tab w:val="left" w:pos="7305"/>
        </w:tabs>
        <w:contextualSpacing/>
      </w:pPr>
      <w:r w:rsidRPr="00A235AA">
        <w:t>Navigate through slices on all views (except the MIP) by scrolling w</w:t>
      </w:r>
      <w:r w:rsidR="00BF75C8" w:rsidRPr="00A235AA">
        <w:t xml:space="preserve">hen </w:t>
      </w:r>
      <w:r w:rsidRPr="00A235AA">
        <w:t xml:space="preserve">the magnifying glass is </w:t>
      </w:r>
      <w:r w:rsidR="0019752C" w:rsidRPr="00A235AA">
        <w:t>not selected</w:t>
      </w:r>
      <w:r w:rsidR="00BF75C8" w:rsidRPr="00A235AA">
        <w:t>.</w:t>
      </w:r>
      <w:r w:rsidR="00D9605E" w:rsidRPr="00A235AA">
        <w:t xml:space="preserve"> </w:t>
      </w:r>
    </w:p>
    <w:p w14:paraId="3E15CE9C" w14:textId="77777777" w:rsidR="005E4BB0" w:rsidRDefault="005E4BB0" w:rsidP="005E4BB0">
      <w:pPr>
        <w:tabs>
          <w:tab w:val="left" w:pos="7305"/>
        </w:tabs>
        <w:contextualSpacing/>
      </w:pPr>
    </w:p>
    <w:p w14:paraId="60EFD20F" w14:textId="34FD7ACA" w:rsidR="005E4BB0" w:rsidRDefault="00067910" w:rsidP="005E4BB0">
      <w:pPr>
        <w:tabs>
          <w:tab w:val="left" w:pos="7305"/>
        </w:tabs>
        <w:contextualSpacing/>
      </w:pPr>
      <w:r w:rsidRPr="00A235AA">
        <w:t>Note: C</w:t>
      </w:r>
      <w:r w:rsidR="00D9605E" w:rsidRPr="00A235AA">
        <w:t>lick</w:t>
      </w:r>
      <w:r w:rsidR="0019752C" w:rsidRPr="00A235AA">
        <w:t>ing</w:t>
      </w:r>
      <w:r w:rsidR="00D9605E" w:rsidRPr="00A235AA">
        <w:t xml:space="preserve"> on the MIP will </w:t>
      </w:r>
      <w:r w:rsidRPr="00A235AA">
        <w:t xml:space="preserve">also change </w:t>
      </w:r>
      <w:r w:rsidR="00D9605E" w:rsidRPr="00A235AA">
        <w:t>the PET and CT slices to the anatomical location</w:t>
      </w:r>
      <w:r w:rsidR="00A379AB" w:rsidRPr="00A235AA">
        <w:t xml:space="preserve"> at the level of the cursor</w:t>
      </w:r>
      <w:r w:rsidR="00D9605E" w:rsidRPr="00A235AA">
        <w:t>.</w:t>
      </w:r>
    </w:p>
    <w:p w14:paraId="7B5C60E2" w14:textId="77777777" w:rsidR="005E4BB0" w:rsidRPr="00A235AA" w:rsidRDefault="005E4BB0" w:rsidP="005E4BB0">
      <w:pPr>
        <w:tabs>
          <w:tab w:val="left" w:pos="7305"/>
        </w:tabs>
        <w:contextualSpacing/>
      </w:pPr>
    </w:p>
    <w:p w14:paraId="4354B6A9" w14:textId="118D9EEE" w:rsidR="002F3C24" w:rsidRPr="005E4BB0" w:rsidRDefault="00067910" w:rsidP="005E4BB0">
      <w:pPr>
        <w:numPr>
          <w:ilvl w:val="1"/>
          <w:numId w:val="24"/>
        </w:numPr>
        <w:tabs>
          <w:tab w:val="left" w:pos="7305"/>
        </w:tabs>
        <w:contextualSpacing/>
        <w:rPr>
          <w:highlight w:val="yellow"/>
        </w:rPr>
      </w:pPr>
      <w:bookmarkStart w:id="11" w:name="_Hlk517464889"/>
      <w:r w:rsidRPr="00A235AA">
        <w:rPr>
          <w:highlight w:val="yellow"/>
        </w:rPr>
        <w:t>S</w:t>
      </w:r>
      <w:r w:rsidR="00BF75C8" w:rsidRPr="00A235AA">
        <w:rPr>
          <w:highlight w:val="yellow"/>
        </w:rPr>
        <w:t xml:space="preserve">elect “Edit” </w:t>
      </w:r>
      <w:r w:rsidRPr="00A235AA">
        <w:rPr>
          <w:highlight w:val="yellow"/>
        </w:rPr>
        <w:t>at the top left of the toolbar</w:t>
      </w:r>
      <w:r w:rsidR="000325D6" w:rsidRPr="00A235AA">
        <w:rPr>
          <w:highlight w:val="yellow"/>
        </w:rPr>
        <w:t xml:space="preserve"> and</w:t>
      </w:r>
      <w:r w:rsidRPr="00A235AA">
        <w:rPr>
          <w:highlight w:val="yellow"/>
        </w:rPr>
        <w:t xml:space="preserve"> </w:t>
      </w:r>
      <w:r w:rsidR="000325D6" w:rsidRPr="00A235AA">
        <w:rPr>
          <w:highlight w:val="yellow"/>
        </w:rPr>
        <w:t>s</w:t>
      </w:r>
      <w:r w:rsidRPr="00A235AA">
        <w:rPr>
          <w:highlight w:val="yellow"/>
        </w:rPr>
        <w:t>elect</w:t>
      </w:r>
      <w:r w:rsidR="00BF75C8" w:rsidRPr="00A235AA">
        <w:rPr>
          <w:highlight w:val="yellow"/>
        </w:rPr>
        <w:t xml:space="preserve"> “Brown fat</w:t>
      </w:r>
      <w:r w:rsidR="00671208" w:rsidRPr="00A235AA">
        <w:rPr>
          <w:highlight w:val="yellow"/>
        </w:rPr>
        <w:t>,</w:t>
      </w:r>
      <w:r w:rsidR="00BF75C8" w:rsidRPr="00A235AA">
        <w:rPr>
          <w:highlight w:val="yellow"/>
        </w:rPr>
        <w:t xml:space="preserve"> ROIs” </w:t>
      </w:r>
      <w:r w:rsidR="009A572E" w:rsidRPr="00A235AA">
        <w:rPr>
          <w:highlight w:val="yellow"/>
        </w:rPr>
        <w:t>from</w:t>
      </w:r>
      <w:r w:rsidR="00BF75C8" w:rsidRPr="00A235AA">
        <w:rPr>
          <w:highlight w:val="yellow"/>
        </w:rPr>
        <w:t xml:space="preserve"> the dropdown menu that appears</w:t>
      </w:r>
      <w:r w:rsidR="000325D6" w:rsidRPr="00A235AA">
        <w:rPr>
          <w:highlight w:val="yellow"/>
        </w:rPr>
        <w:t>.</w:t>
      </w:r>
      <w:r w:rsidR="00B9433F">
        <w:t xml:space="preserve"> </w:t>
      </w:r>
      <w:bookmarkEnd w:id="10"/>
      <w:r w:rsidR="00BF75C8" w:rsidRPr="001456A3">
        <w:t xml:space="preserve">A new dialog box will </w:t>
      </w:r>
      <w:r w:rsidR="00E715AE" w:rsidRPr="001456A3">
        <w:t>appear</w:t>
      </w:r>
      <w:r w:rsidR="00565D16" w:rsidRPr="001456A3">
        <w:t>.</w:t>
      </w:r>
      <w:r w:rsidR="00B9433F">
        <w:t xml:space="preserve"> </w:t>
      </w:r>
      <w:r w:rsidR="00565D16" w:rsidRPr="001456A3">
        <w:t>M</w:t>
      </w:r>
      <w:r w:rsidR="00BF75C8" w:rsidRPr="001456A3">
        <w:t>ake sure that the following options are selected before starting quantification:</w:t>
      </w:r>
    </w:p>
    <w:p w14:paraId="0116C91C" w14:textId="77777777" w:rsidR="005E4BB0" w:rsidRPr="00A235AA" w:rsidRDefault="005E4BB0" w:rsidP="005E4BB0">
      <w:pPr>
        <w:tabs>
          <w:tab w:val="left" w:pos="7305"/>
        </w:tabs>
        <w:contextualSpacing/>
        <w:rPr>
          <w:highlight w:val="yellow"/>
        </w:rPr>
      </w:pPr>
    </w:p>
    <w:p w14:paraId="1E435846" w14:textId="41B3A8F0" w:rsidR="00C65B2D" w:rsidRDefault="0005528D" w:rsidP="005E4BB0">
      <w:pPr>
        <w:numPr>
          <w:ilvl w:val="2"/>
          <w:numId w:val="24"/>
        </w:numPr>
        <w:tabs>
          <w:tab w:val="left" w:pos="7305"/>
        </w:tabs>
        <w:contextualSpacing/>
        <w:rPr>
          <w:highlight w:val="yellow"/>
        </w:rPr>
      </w:pPr>
      <w:bookmarkStart w:id="12" w:name="_Hlk517464911"/>
      <w:bookmarkEnd w:id="11"/>
      <w:r w:rsidRPr="00A235AA">
        <w:rPr>
          <w:highlight w:val="yellow"/>
        </w:rPr>
        <w:t xml:space="preserve">Check the </w:t>
      </w:r>
      <w:r w:rsidR="00C65B2D" w:rsidRPr="00A235AA">
        <w:rPr>
          <w:highlight w:val="yellow"/>
        </w:rPr>
        <w:t>“Use SUV”</w:t>
      </w:r>
      <w:r w:rsidRPr="00A235AA">
        <w:rPr>
          <w:highlight w:val="yellow"/>
        </w:rPr>
        <w:t xml:space="preserve"> and “Use CT” checkboxes</w:t>
      </w:r>
      <w:r w:rsidR="00C65B2D" w:rsidRPr="00A235AA">
        <w:rPr>
          <w:highlight w:val="yellow"/>
        </w:rPr>
        <w:t>.</w:t>
      </w:r>
    </w:p>
    <w:p w14:paraId="2464CEEA" w14:textId="77777777" w:rsidR="005E4BB0" w:rsidRPr="00A235AA" w:rsidRDefault="005E4BB0" w:rsidP="005E4BB0">
      <w:pPr>
        <w:tabs>
          <w:tab w:val="left" w:pos="7305"/>
        </w:tabs>
        <w:contextualSpacing/>
        <w:rPr>
          <w:highlight w:val="yellow"/>
        </w:rPr>
      </w:pPr>
    </w:p>
    <w:p w14:paraId="3D733E2F" w14:textId="1BBA9BA1" w:rsidR="00C96CE7" w:rsidRDefault="00745A38" w:rsidP="005E4BB0">
      <w:pPr>
        <w:numPr>
          <w:ilvl w:val="2"/>
          <w:numId w:val="24"/>
        </w:numPr>
        <w:tabs>
          <w:tab w:val="left" w:pos="7305"/>
        </w:tabs>
        <w:contextualSpacing/>
        <w:rPr>
          <w:highlight w:val="yellow"/>
        </w:rPr>
      </w:pPr>
      <w:bookmarkStart w:id="13" w:name="_Hlk518382846"/>
      <w:r w:rsidRPr="00A235AA">
        <w:rPr>
          <w:highlight w:val="yellow"/>
        </w:rPr>
        <w:t xml:space="preserve">Select </w:t>
      </w:r>
      <w:r w:rsidR="00067910" w:rsidRPr="00A235AA">
        <w:rPr>
          <w:highlight w:val="yellow"/>
        </w:rPr>
        <w:t>one of</w:t>
      </w:r>
      <w:r w:rsidR="00181CB2" w:rsidRPr="00A235AA">
        <w:rPr>
          <w:highlight w:val="yellow"/>
        </w:rPr>
        <w:t xml:space="preserve"> the </w:t>
      </w:r>
      <w:r w:rsidR="00920790" w:rsidRPr="00A235AA">
        <w:rPr>
          <w:highlight w:val="yellow"/>
        </w:rPr>
        <w:t>three voxel inclusion criteria (</w:t>
      </w:r>
      <w:r w:rsidR="00BF75C8" w:rsidRPr="00A235AA">
        <w:rPr>
          <w:highlight w:val="yellow"/>
        </w:rPr>
        <w:t>“A</w:t>
      </w:r>
      <w:r w:rsidR="00E715AE" w:rsidRPr="00A235AA">
        <w:rPr>
          <w:highlight w:val="yellow"/>
        </w:rPr>
        <w:t>ny</w:t>
      </w:r>
      <w:r w:rsidR="00C65B2D" w:rsidRPr="00A235AA">
        <w:rPr>
          <w:highlight w:val="yellow"/>
        </w:rPr>
        <w:t>”</w:t>
      </w:r>
      <w:r w:rsidR="00920790" w:rsidRPr="00A235AA">
        <w:rPr>
          <w:highlight w:val="yellow"/>
        </w:rPr>
        <w:t>, “Average”, or “All”).</w:t>
      </w:r>
      <w:r w:rsidR="00C65B2D" w:rsidRPr="00A235AA">
        <w:rPr>
          <w:highlight w:val="yellow"/>
        </w:rPr>
        <w:t xml:space="preserve"> </w:t>
      </w:r>
    </w:p>
    <w:p w14:paraId="60F11EFE" w14:textId="77777777" w:rsidR="005E4BB0" w:rsidRDefault="005E4BB0" w:rsidP="005E4BB0">
      <w:pPr>
        <w:tabs>
          <w:tab w:val="left" w:pos="7305"/>
        </w:tabs>
        <w:contextualSpacing/>
        <w:rPr>
          <w:highlight w:val="yellow"/>
        </w:rPr>
      </w:pPr>
    </w:p>
    <w:p w14:paraId="7FBBBA30" w14:textId="109DA8D9" w:rsidR="005E4BB0" w:rsidRDefault="00953107" w:rsidP="005E4BB0">
      <w:pPr>
        <w:tabs>
          <w:tab w:val="left" w:pos="7305"/>
        </w:tabs>
        <w:contextualSpacing/>
      </w:pPr>
      <w:r>
        <w:t>Note</w:t>
      </w:r>
      <w:r w:rsidR="003B7CAC" w:rsidRPr="00C96CE7">
        <w:t xml:space="preserve">: </w:t>
      </w:r>
      <w:r w:rsidR="00307446" w:rsidRPr="00C96CE7">
        <w:t>“Any”</w:t>
      </w:r>
      <w:r w:rsidR="003B7CAC" w:rsidRPr="00C96CE7">
        <w:t xml:space="preserve"> </w:t>
      </w:r>
      <w:r w:rsidR="002B2F1A" w:rsidRPr="00C96CE7">
        <w:t>wa</w:t>
      </w:r>
      <w:r w:rsidR="00364490" w:rsidRPr="00C96CE7">
        <w:t>s used in Leitner</w:t>
      </w:r>
      <w:r w:rsidR="00B9433F" w:rsidRPr="00B9433F">
        <w:rPr>
          <w:i/>
        </w:rPr>
        <w:t xml:space="preserve"> et al.</w:t>
      </w:r>
      <w:r w:rsidR="00364490" w:rsidRPr="00C96CE7">
        <w:t xml:space="preserve"> 2017</w:t>
      </w:r>
      <w:r w:rsidR="003C1A71" w:rsidRPr="00C96CE7">
        <w:fldChar w:fldCharType="begin"/>
      </w:r>
      <w:r w:rsidR="00254165" w:rsidRPr="00C96CE7">
        <w:instrText xml:space="preserve"> ADDIN ZOTERO_ITEM CSL_CITATION {"citationID":"Q0wlbgWF","properties":{"formattedCitation":"\\super 19\\nosupersub{}","plainCitation":"19","noteIndex":0},"citationItems":[{"id":92,"uris":["http://zotero.org/users/2647308/items/5EV2E7CZ"],"uri":["http://zotero.org/users/2647308/items/5EV2E7CZ"],"itemData":{"id":92,"type":"article-journal","title":"Mapping of human brown adipose tissue in lean and obese young men","container-title":"Proceedings of the National Academy of Sciences of the United States of America","page":"8649-8654","volume":"114","issue":"32","source":"PubMed","abstract":"Human brown adipose tissue (BAT) can be activated to increase glucose uptake and energy expenditure, making it a potential target for treating obesity and metabolic disease. Data on the functional and anatomic characteristics of BAT are limited, however. In 20 healthy young men [12 lean, mean body mass index (BMI) 23.2 ± 1.9 kg/m2; 8 obese, BMI 34.8 ± 3.3 kg/m2] after 5 h of tolerable cold exposure, we measured BAT volume and activity by 18F-labeled fluorodeoxyglucose positron emission tomography/computerized tomography (PET/CT). Obese men had less activated BAT than lean men (mean, 130 vs. 334 mL) but more fat in BAT-containing depots (mean, 1,646 vs. 855 mL) with a wide range (0.1-71%) in the ratio of activated BAT to inactive fat between individuals. Six anatomic regions had activated BAT-cervical, supraclavicular, axillary, mediastinal, paraspinal, and abdominal-with 67 ± 20% of all activated BAT concentrated in a continuous fascial layer comprising the first three depots in the upper torso. These nonsubcutaneous fat depots amounted to 1.5% of total body mass (4.3% of total fat mass), and up to 90% of each depot could be activated BAT. The amount and activity of BAT was significantly influenced by region of interest selection methods, PET threshold criteria, and PET resolutions. The present study suggests that active BAT can be found in specific adipose depots in adult humans, but less than one-half of the fat in these depots is stimulated by acute cold exposure, demonstrating a previously underappreciated thermogenic potential.","DOI":"10.1073/pnas.1705287114","ISSN":"1091-6490","note":"PMID: 28739898\nPMCID: PMC5559032","journalAbbreviation":"Proc. Natl. Acad. Sci. U.S.A.","language":"eng","author":[{"family":"Leitner","given":"Brooks P."},{"family":"Huang","given":"Shan"},{"family":"Brychta","given":"Robert J."},{"family":"Duckworth","given":"Courtney J."},{"family":"Baskin","given":"Alison S."},{"family":"McGehee","given":"Suzanne"},{"family":"Tal","given":"Ilan"},{"family":"Dieckmann","given":"William"},{"family":"Gupta","given":"Garima"},{"family":"Kolodny","given":"Gerald M."},{"family":"Pacak","given":"Karel"},{"family":"Herscovitch","given":"Peter"},{"family":"Cypess","given":"Aaron M."},{"family":"Chen","given":"Kong Y."}],"issued":{"date-parts":[["2017",8,8]]}}}],"schema":"https://github.com/citation-style-language/schema/raw/master/csl-citation.json"} </w:instrText>
      </w:r>
      <w:r w:rsidR="003C1A71" w:rsidRPr="00C96CE7">
        <w:fldChar w:fldCharType="separate"/>
      </w:r>
      <w:r w:rsidR="00254165" w:rsidRPr="00C96CE7">
        <w:rPr>
          <w:vertAlign w:val="superscript"/>
        </w:rPr>
        <w:t>19</w:t>
      </w:r>
      <w:r w:rsidR="003C1A71" w:rsidRPr="00C96CE7">
        <w:fldChar w:fldCharType="end"/>
      </w:r>
      <w:r w:rsidR="00364490" w:rsidRPr="00C96CE7">
        <w:t xml:space="preserve">. For </w:t>
      </w:r>
      <w:r w:rsidR="00937144" w:rsidRPr="00C96CE7">
        <w:t xml:space="preserve">a </w:t>
      </w:r>
      <w:r w:rsidR="00364490" w:rsidRPr="00C96CE7">
        <w:t>detailed explanation of other options, refer to petctviewer.org</w:t>
      </w:r>
      <w:r w:rsidR="00F73A0A" w:rsidRPr="00C96CE7">
        <w:t>.</w:t>
      </w:r>
    </w:p>
    <w:p w14:paraId="0B63542B" w14:textId="77777777" w:rsidR="005E4BB0" w:rsidRPr="00C96CE7" w:rsidRDefault="005E4BB0" w:rsidP="005E4BB0">
      <w:pPr>
        <w:tabs>
          <w:tab w:val="left" w:pos="7305"/>
        </w:tabs>
        <w:contextualSpacing/>
      </w:pPr>
    </w:p>
    <w:bookmarkEnd w:id="13"/>
    <w:p w14:paraId="46BBD038" w14:textId="1A7A6892" w:rsidR="002F3C24" w:rsidRDefault="00745A38" w:rsidP="005E4BB0">
      <w:pPr>
        <w:numPr>
          <w:ilvl w:val="2"/>
          <w:numId w:val="24"/>
        </w:numPr>
        <w:tabs>
          <w:tab w:val="left" w:pos="7305"/>
        </w:tabs>
        <w:contextualSpacing/>
        <w:rPr>
          <w:highlight w:val="yellow"/>
        </w:rPr>
      </w:pPr>
      <w:r w:rsidRPr="00A235AA">
        <w:rPr>
          <w:highlight w:val="yellow"/>
        </w:rPr>
        <w:t xml:space="preserve">Select </w:t>
      </w:r>
      <w:r w:rsidR="00BF75C8" w:rsidRPr="00A235AA">
        <w:rPr>
          <w:highlight w:val="yellow"/>
        </w:rPr>
        <w:t>“Inter</w:t>
      </w:r>
      <w:r w:rsidR="00473E8F" w:rsidRPr="00A235AA">
        <w:rPr>
          <w:highlight w:val="yellow"/>
        </w:rPr>
        <w:t>ior</w:t>
      </w:r>
      <w:r w:rsidR="00215926" w:rsidRPr="00A235AA">
        <w:rPr>
          <w:highlight w:val="yellow"/>
        </w:rPr>
        <w:t>” to apply</w:t>
      </w:r>
      <w:r w:rsidR="00BF75C8" w:rsidRPr="00A235AA">
        <w:rPr>
          <w:highlight w:val="yellow"/>
        </w:rPr>
        <w:t xml:space="preserve"> the BAT detection algorithm </w:t>
      </w:r>
      <w:r w:rsidR="00473E8F" w:rsidRPr="00A235AA">
        <w:rPr>
          <w:highlight w:val="yellow"/>
        </w:rPr>
        <w:t xml:space="preserve">to examine the voxels </w:t>
      </w:r>
      <w:r w:rsidR="00215926" w:rsidRPr="00A235AA">
        <w:rPr>
          <w:highlight w:val="yellow"/>
        </w:rPr>
        <w:t>inside (rather than outside)</w:t>
      </w:r>
      <w:r w:rsidR="00BF75C8" w:rsidRPr="00A235AA">
        <w:rPr>
          <w:highlight w:val="yellow"/>
        </w:rPr>
        <w:t xml:space="preserve"> the area of the ROI</w:t>
      </w:r>
      <w:r w:rsidR="00473E8F" w:rsidRPr="00A235AA">
        <w:rPr>
          <w:highlight w:val="yellow"/>
        </w:rPr>
        <w:t xml:space="preserve">. </w:t>
      </w:r>
    </w:p>
    <w:p w14:paraId="650A7B88" w14:textId="77777777" w:rsidR="005E4BB0" w:rsidRPr="00A235AA" w:rsidRDefault="005E4BB0" w:rsidP="005E4BB0">
      <w:pPr>
        <w:tabs>
          <w:tab w:val="left" w:pos="7305"/>
        </w:tabs>
        <w:contextualSpacing/>
        <w:rPr>
          <w:highlight w:val="yellow"/>
        </w:rPr>
      </w:pPr>
    </w:p>
    <w:p w14:paraId="79ACC243" w14:textId="0A249216" w:rsidR="002F3C24" w:rsidRDefault="00A43F1E" w:rsidP="005E4BB0">
      <w:pPr>
        <w:numPr>
          <w:ilvl w:val="1"/>
          <w:numId w:val="24"/>
        </w:numPr>
        <w:tabs>
          <w:tab w:val="left" w:pos="7305"/>
        </w:tabs>
        <w:contextualSpacing/>
        <w:rPr>
          <w:highlight w:val="yellow"/>
        </w:rPr>
      </w:pPr>
      <w:r w:rsidRPr="00A235AA">
        <w:rPr>
          <w:highlight w:val="yellow"/>
        </w:rPr>
        <w:t xml:space="preserve">Input SUV </w:t>
      </w:r>
      <w:r w:rsidR="00E56759" w:rsidRPr="00A235AA">
        <w:rPr>
          <w:highlight w:val="yellow"/>
        </w:rPr>
        <w:t>limits</w:t>
      </w:r>
      <w:r w:rsidRPr="00A235AA">
        <w:rPr>
          <w:highlight w:val="yellow"/>
        </w:rPr>
        <w:t xml:space="preserve"> </w:t>
      </w:r>
      <w:r w:rsidR="00802A93" w:rsidRPr="00A235AA">
        <w:rPr>
          <w:highlight w:val="yellow"/>
        </w:rPr>
        <w:t xml:space="preserve">for BAT </w:t>
      </w:r>
      <w:r w:rsidR="00215926" w:rsidRPr="00A235AA">
        <w:rPr>
          <w:highlight w:val="yellow"/>
        </w:rPr>
        <w:t>in the</w:t>
      </w:r>
      <w:r w:rsidR="00BF75C8" w:rsidRPr="00A235AA">
        <w:rPr>
          <w:highlight w:val="yellow"/>
        </w:rPr>
        <w:t xml:space="preserve"> first row of </w:t>
      </w:r>
      <w:r w:rsidR="00E56759" w:rsidRPr="00A235AA">
        <w:rPr>
          <w:highlight w:val="yellow"/>
        </w:rPr>
        <w:t xml:space="preserve">free-text </w:t>
      </w:r>
      <w:r w:rsidR="00215926" w:rsidRPr="00A235AA">
        <w:rPr>
          <w:highlight w:val="yellow"/>
        </w:rPr>
        <w:t>fields</w:t>
      </w:r>
      <w:r w:rsidR="006E344E" w:rsidRPr="00A235AA">
        <w:rPr>
          <w:highlight w:val="yellow"/>
        </w:rPr>
        <w:t xml:space="preserve"> of this dialog box</w:t>
      </w:r>
      <w:r w:rsidR="00BF75C8" w:rsidRPr="00A235AA">
        <w:rPr>
          <w:highlight w:val="yellow"/>
        </w:rPr>
        <w:t>.</w:t>
      </w:r>
    </w:p>
    <w:p w14:paraId="38050F2A" w14:textId="77777777" w:rsidR="005E4BB0" w:rsidRPr="00A235AA" w:rsidRDefault="005E4BB0" w:rsidP="005E4BB0">
      <w:pPr>
        <w:tabs>
          <w:tab w:val="left" w:pos="7305"/>
        </w:tabs>
        <w:contextualSpacing/>
        <w:rPr>
          <w:highlight w:val="yellow"/>
        </w:rPr>
      </w:pPr>
    </w:p>
    <w:p w14:paraId="73A57FE5" w14:textId="44F3CB67" w:rsidR="002F3C24" w:rsidRDefault="00CD405F" w:rsidP="005E4BB0">
      <w:pPr>
        <w:numPr>
          <w:ilvl w:val="2"/>
          <w:numId w:val="24"/>
        </w:numPr>
        <w:tabs>
          <w:tab w:val="left" w:pos="7305"/>
        </w:tabs>
        <w:contextualSpacing/>
      </w:pPr>
      <w:bookmarkStart w:id="14" w:name="_Hlk517354936"/>
      <w:r w:rsidRPr="00A235AA">
        <w:rPr>
          <w:highlight w:val="yellow"/>
        </w:rPr>
        <w:t>Input an</w:t>
      </w:r>
      <w:r w:rsidR="00E56759" w:rsidRPr="00A235AA">
        <w:rPr>
          <w:highlight w:val="yellow"/>
        </w:rPr>
        <w:t xml:space="preserve"> SUV lower limit normalized to </w:t>
      </w:r>
      <w:r w:rsidR="000325D6" w:rsidRPr="00A235AA">
        <w:rPr>
          <w:highlight w:val="yellow"/>
        </w:rPr>
        <w:t xml:space="preserve">the </w:t>
      </w:r>
      <w:r w:rsidR="00BF75C8" w:rsidRPr="00A235AA">
        <w:rPr>
          <w:highlight w:val="yellow"/>
        </w:rPr>
        <w:t xml:space="preserve">individual’s </w:t>
      </w:r>
      <w:r w:rsidR="00C80621" w:rsidRPr="00A235AA">
        <w:rPr>
          <w:highlight w:val="yellow"/>
        </w:rPr>
        <w:t xml:space="preserve">measured or predicted </w:t>
      </w:r>
      <w:r w:rsidR="00BF75C8" w:rsidRPr="00A235AA">
        <w:rPr>
          <w:highlight w:val="yellow"/>
        </w:rPr>
        <w:t>lean</w:t>
      </w:r>
      <w:r w:rsidR="001C725B" w:rsidRPr="00A235AA">
        <w:rPr>
          <w:highlight w:val="yellow"/>
        </w:rPr>
        <w:t xml:space="preserve"> body</w:t>
      </w:r>
      <w:r w:rsidR="00BF75C8" w:rsidRPr="00A235AA">
        <w:rPr>
          <w:highlight w:val="yellow"/>
        </w:rPr>
        <w:t xml:space="preserve"> mass</w:t>
      </w:r>
      <w:r w:rsidR="004B3FEF">
        <w:rPr>
          <w:highlight w:val="yellow"/>
        </w:rPr>
        <w:t xml:space="preserve"> and an upper limit sufficient to accommodate high activity levels</w:t>
      </w:r>
      <w:r w:rsidR="008F181D" w:rsidRPr="00A235AA">
        <w:rPr>
          <w:highlight w:val="yellow"/>
        </w:rPr>
        <w:fldChar w:fldCharType="begin"/>
      </w:r>
      <w:r w:rsidR="00254165" w:rsidRPr="00A235AA">
        <w:rPr>
          <w:highlight w:val="yellow"/>
        </w:rPr>
        <w:instrText xml:space="preserve"> ADDIN ZOTERO_ITEM CSL_CITATION {"citationID":"lkokEEu1","properties":{"formattedCitation":"\\super 19, 20\\nosupersub{}","plainCitation":"19, 20","noteIndex":0},"citationItems":[{"id":92,"uris":["http://zotero.org/users/2647308/items/5EV2E7CZ"],"uri":["http://zotero.org/users/2647308/items/5EV2E7CZ"],"itemData":{"id":92,"type":"article-journal","title":"Mapping of human brown adipose tissue in lean and obese young men","container-title":"Proceedings of the National Academy of Sciences of the United States of America","page":"8649-8654","volume":"114","issue":"32","source":"PubMed","abstract":"Human brown adipose tissue (BAT) can be activated to increase glucose uptake and energy expenditure, making it a potential target for treating obesity and metabolic disease. Data on the functional and anatomic characteristics of BAT are limited, however. In 20 healthy young men [12 lean, mean body mass index (BMI) 23.2 ± 1.9 kg/m2; 8 obese, BMI 34.8 ± 3.3 kg/m2] after 5 h of tolerable cold exposure, we measured BAT volume and activity by 18F-labeled fluorodeoxyglucose positron emission tomography/computerized tomography (PET/CT). Obese men had less activated BAT than lean men (mean, 130 vs. 334 mL) but more fat in BAT-containing depots (mean, 1,646 vs. 855 mL) with a wide range (0.1-71%) in the ratio of activated BAT to inactive fat between individuals. Six anatomic regions had activated BAT-cervical, supraclavicular, axillary, mediastinal, paraspinal, and abdominal-with 67 ± 20% of all activated BAT concentrated in a continuous fascial layer comprising the first three depots in the upper torso. These nonsubcutaneous fat depots amounted to 1.5% of total body mass (4.3% of total fat mass), and up to 90% of each depot could be activated BAT. The amount and activity of BAT was significantly influenced by region of interest selection methods, PET threshold criteria, and PET resolutions. The present study suggests that active BAT can be found in specific adipose depots in adult humans, but less than one-half of the fat in these depots is stimulated by acute cold exposure, demonstrating a previously underappreciated thermogenic potential.","DOI":"10.1073/pnas.1705287114","ISSN":"1091-6490","note":"PMID: 28739898\nPMCID: PMC5559032","journalAbbreviation":"Proc. Natl. Acad. Sci. U.S.A.","language":"eng","author":[{"family":"Leitner","given":"Brooks P."},{"family":"Huang","given":"Shan"},{"family":"Brychta","given":"Robert J."},{"family":"Duckworth","given":"Courtney J."},{"family":"Baskin","given":"Alison S."},{"family":"McGehee","given":"Suzanne"},{"family":"Tal","given":"Ilan"},{"family":"Dieckmann","given":"William"},{"family":"Gupta","given":"Garima"},{"family":"Kolodny","given":"Gerald M."},{"family":"Pacak","given":"Karel"},{"family":"Herscovitch","given":"Peter"},{"family":"Cypess","given":"Aaron M."},{"family":"Chen","given":"Kong Y."}],"issued":{"date-parts":[["2017",8,8]]}}},{"id":710,"uris":["http://zotero.org/users/2647308/items/ICNY5LB2"],"uri":["http://zotero.org/users/2647308/items/ICNY5LB2"],"itemData":{"id":710,"type":"article-journal","title":"The impact of using BARCIST 1.0 criteria on quantification of BAT volume and activity in three independent cohorts of adults","container-title":"Scientific Reports","page":"8567","volume":"8","issue":"1","source":"PubMed","abstract":"Human brown adipose tissue (BAT) is commonly assessed by cold-induced 18F-fluorodeoxyglucose (FDG) PET-CT using several quantification criteria. Uniform criteria for data analysis became available recently (BARCIST 1.0). We compared BAT volume and activity following BARCIST 1.0 criteria against the most commonly used criteria [Hounsfield Units (HU):-250, -50, standardized uptake value (SUV):2.0; HU: Not applied, SUV:2.0 and HU:-180, -10, SUV:1.5] in a prospective study using three independent cohorts of men including young lean adults, young overweight/obese adults and middle-aged overweight/obese adults. BAT volume was the most variable outcome between criteria. While BAT volume calculated using the HU: NA; SUV: 2.0 criteria was up to 207% higher than the BAT volume calculated based on BARCIST 1.0 criteria, it was up to 57% lower using the HU: -250, -50; SUV: 2.0 criteria compared to the BARCIST 1.0. Similarly, BAT activity (expressed as SUVmean) also differed between different thresholds mainly because SUVmean depends on BAT volume. SUVpeak was the most consistent BAT outcome across the four study criteria. Of note, we replicated these findings in three independent cohorts. In conclusion, BAT volume and activity as determined by 18F-FDG-PET/CT highly depend on the quantification criteria used. Future human BAT studies should conduct sensitivity analysis with different thresholds in order to understand whether results are driven by the selected HU and/or SUV thresholds. The design of the present study precludes providing any conclusive threshold, but before more definitive thresholds for HU and SUV are available, we support the use of BARCIST 1.0 criteria to facilitate interpretation of BAT characteristics between research groups.","DOI":"10.1038/s41598-018-26878-4","ISSN":"2045-2322","note":"PMID: 29867076\nPMCID: PMC5986766","journalAbbreviation":"Sci Rep","language":"eng","author":[{"family":"Martinez-Tellez","given":"Borja"},{"family":"Nahon","given":"Kimberly J."},{"family":"Sanchez-Delgado","given":"Guillermo"},{"family":"Abreu-Vieira","given":"Gustavo"},{"family":"Llamas-Elvira","given":"Jose M."},{"family":"Velden","given":"Floris H. P.","non-dropping-particle":"van"},{"family":"Pereira Arias-Bouda","given":"Lenka M."},{"family":"Rensen","given":"Patrick C. N."},{"family":"Boon","given":"Mariëtte R."},{"family":"Ruiz","given":"Jonatan R."}],"issued":{"date-parts":[["2018",6,4]]}}}],"schema":"https://github.com/citation-style-language/schema/raw/master/csl-citation.json"} </w:instrText>
      </w:r>
      <w:r w:rsidR="008F181D" w:rsidRPr="00A235AA">
        <w:rPr>
          <w:highlight w:val="yellow"/>
        </w:rPr>
        <w:fldChar w:fldCharType="separate"/>
      </w:r>
      <w:r w:rsidR="00254165" w:rsidRPr="00A235AA">
        <w:rPr>
          <w:vertAlign w:val="superscript"/>
        </w:rPr>
        <w:t>19,20</w:t>
      </w:r>
      <w:r w:rsidR="008F181D" w:rsidRPr="00A235AA">
        <w:rPr>
          <w:highlight w:val="yellow"/>
        </w:rPr>
        <w:fldChar w:fldCharType="end"/>
      </w:r>
      <w:bookmarkEnd w:id="12"/>
      <w:bookmarkEnd w:id="14"/>
      <w:r w:rsidR="00BF75C8" w:rsidRPr="00A235AA">
        <w:t>.</w:t>
      </w:r>
      <w:r w:rsidR="00B9433F">
        <w:t xml:space="preserve"> </w:t>
      </w:r>
    </w:p>
    <w:p w14:paraId="57CEFF7D" w14:textId="77777777" w:rsidR="005E4BB0" w:rsidRPr="00A235AA" w:rsidRDefault="005E4BB0" w:rsidP="005E4BB0">
      <w:pPr>
        <w:tabs>
          <w:tab w:val="left" w:pos="7305"/>
        </w:tabs>
        <w:contextualSpacing/>
      </w:pPr>
    </w:p>
    <w:p w14:paraId="4AD01BF5" w14:textId="33E6EB8A" w:rsidR="005E4BB0" w:rsidRDefault="00953107" w:rsidP="005E4BB0">
      <w:pPr>
        <w:tabs>
          <w:tab w:val="left" w:pos="7305"/>
        </w:tabs>
        <w:contextualSpacing/>
      </w:pPr>
      <w:bookmarkStart w:id="15" w:name="_Hlk517464972"/>
      <w:r>
        <w:t>Note</w:t>
      </w:r>
      <w:r w:rsidR="00CD405F" w:rsidRPr="00A235AA">
        <w:t xml:space="preserve">: </w:t>
      </w:r>
      <w:r w:rsidR="00A250C9" w:rsidRPr="00A235AA">
        <w:t>BAT m</w:t>
      </w:r>
      <w:r w:rsidR="00226D69" w:rsidRPr="00A235AA">
        <w:t xml:space="preserve">aximal SUVs </w:t>
      </w:r>
      <w:r w:rsidR="002B2F1A" w:rsidRPr="00A235AA">
        <w:t xml:space="preserve">as high as ~75 g/mL have been reported </w:t>
      </w:r>
      <w:r w:rsidR="00226D69" w:rsidRPr="00A235AA">
        <w:t>in previous studies</w:t>
      </w:r>
      <w:r w:rsidR="00565247" w:rsidRPr="00A235AA">
        <w:rPr>
          <w:vertAlign w:val="superscript"/>
        </w:rPr>
        <w:t>17</w:t>
      </w:r>
      <w:r w:rsidR="006F47C0" w:rsidRPr="00A235AA">
        <w:t>;</w:t>
      </w:r>
      <w:r w:rsidR="00CD405F" w:rsidRPr="00A235AA">
        <w:t xml:space="preserve"> </w:t>
      </w:r>
      <w:r w:rsidR="00217657" w:rsidRPr="00A235AA">
        <w:t>thus</w:t>
      </w:r>
      <w:r w:rsidR="006F47C0" w:rsidRPr="00A235AA">
        <w:t>,</w:t>
      </w:r>
      <w:r w:rsidR="00217657" w:rsidRPr="00A235AA">
        <w:t xml:space="preserve"> </w:t>
      </w:r>
      <w:r w:rsidR="00CD405F" w:rsidRPr="00A235AA">
        <w:t xml:space="preserve">100 g/mL is </w:t>
      </w:r>
      <w:r w:rsidR="002B2F1A" w:rsidRPr="00A235AA">
        <w:t xml:space="preserve">a </w:t>
      </w:r>
      <w:r w:rsidR="00CD405F" w:rsidRPr="00A235AA">
        <w:t>reasonable</w:t>
      </w:r>
      <w:r w:rsidR="002B2F1A" w:rsidRPr="00A235AA">
        <w:t xml:space="preserve"> upper limit</w:t>
      </w:r>
      <w:r w:rsidR="00CD405F" w:rsidRPr="00A235AA">
        <w:t>.</w:t>
      </w:r>
    </w:p>
    <w:p w14:paraId="3CE6CF4C" w14:textId="77777777" w:rsidR="005E4BB0" w:rsidRPr="00A235AA" w:rsidRDefault="005E4BB0" w:rsidP="005E4BB0">
      <w:pPr>
        <w:tabs>
          <w:tab w:val="left" w:pos="7305"/>
        </w:tabs>
        <w:contextualSpacing/>
      </w:pPr>
    </w:p>
    <w:p w14:paraId="71966B7B" w14:textId="6DAD953A" w:rsidR="00C96CE7" w:rsidRDefault="00D86799" w:rsidP="005E4BB0">
      <w:pPr>
        <w:numPr>
          <w:ilvl w:val="1"/>
          <w:numId w:val="24"/>
        </w:numPr>
        <w:tabs>
          <w:tab w:val="left" w:pos="7305"/>
        </w:tabs>
        <w:contextualSpacing/>
        <w:rPr>
          <w:highlight w:val="yellow"/>
        </w:rPr>
      </w:pPr>
      <w:r w:rsidRPr="00A235AA">
        <w:rPr>
          <w:highlight w:val="yellow"/>
        </w:rPr>
        <w:t>Input</w:t>
      </w:r>
      <w:r w:rsidR="007D124B" w:rsidRPr="00A235AA">
        <w:rPr>
          <w:highlight w:val="yellow"/>
        </w:rPr>
        <w:t xml:space="preserve"> </w:t>
      </w:r>
      <w:r w:rsidR="00CD405F" w:rsidRPr="00A235AA">
        <w:rPr>
          <w:highlight w:val="yellow"/>
        </w:rPr>
        <w:t xml:space="preserve">the </w:t>
      </w:r>
      <w:r w:rsidR="007D124B" w:rsidRPr="00A235AA">
        <w:rPr>
          <w:highlight w:val="yellow"/>
        </w:rPr>
        <w:t>BAT</w:t>
      </w:r>
      <w:r w:rsidRPr="00A235AA">
        <w:rPr>
          <w:highlight w:val="yellow"/>
        </w:rPr>
        <w:t xml:space="preserve"> density </w:t>
      </w:r>
      <w:r w:rsidR="008276BE" w:rsidRPr="00A235AA">
        <w:rPr>
          <w:highlight w:val="yellow"/>
        </w:rPr>
        <w:t xml:space="preserve">range in the second row of </w:t>
      </w:r>
      <w:r w:rsidR="00CD405F" w:rsidRPr="00A235AA">
        <w:rPr>
          <w:highlight w:val="yellow"/>
        </w:rPr>
        <w:t xml:space="preserve">free-text </w:t>
      </w:r>
      <w:r w:rsidR="008276BE" w:rsidRPr="00A235AA">
        <w:rPr>
          <w:highlight w:val="yellow"/>
        </w:rPr>
        <w:t xml:space="preserve">fields. </w:t>
      </w:r>
      <w:bookmarkStart w:id="16" w:name="_Hlk518382749"/>
    </w:p>
    <w:p w14:paraId="3742D44C" w14:textId="77777777" w:rsidR="005E4BB0" w:rsidRDefault="005E4BB0" w:rsidP="005E4BB0">
      <w:pPr>
        <w:tabs>
          <w:tab w:val="left" w:pos="7305"/>
        </w:tabs>
        <w:contextualSpacing/>
        <w:rPr>
          <w:highlight w:val="yellow"/>
        </w:rPr>
      </w:pPr>
    </w:p>
    <w:p w14:paraId="6CB4B42A" w14:textId="375A58E7" w:rsidR="005E4BB0" w:rsidRDefault="00953107" w:rsidP="005E4BB0">
      <w:pPr>
        <w:tabs>
          <w:tab w:val="left" w:pos="7305"/>
        </w:tabs>
        <w:contextualSpacing/>
      </w:pPr>
      <w:r>
        <w:t>Note</w:t>
      </w:r>
      <w:r w:rsidR="00CD405F" w:rsidRPr="004B3FEF">
        <w:t xml:space="preserve">: </w:t>
      </w:r>
      <w:r w:rsidR="005E4BB0">
        <w:t>A</w:t>
      </w:r>
      <w:r w:rsidR="00802A93" w:rsidRPr="004B3FEF">
        <w:t xml:space="preserve"> </w:t>
      </w:r>
      <w:r w:rsidR="00D86799" w:rsidRPr="004B3FEF">
        <w:t>-300 HU lower limit</w:t>
      </w:r>
      <w:r w:rsidR="00565247" w:rsidRPr="004B3FEF">
        <w:t xml:space="preserve"> and </w:t>
      </w:r>
      <w:r w:rsidR="00D86799" w:rsidRPr="004B3FEF">
        <w:t>-10 HU upper limit</w:t>
      </w:r>
      <w:r w:rsidR="00CD405F" w:rsidRPr="004B3FEF">
        <w:t xml:space="preserve"> w</w:t>
      </w:r>
      <w:r w:rsidR="00802A93" w:rsidRPr="004B3FEF">
        <w:t>ere</w:t>
      </w:r>
      <w:r w:rsidR="00CD405F" w:rsidRPr="004B3FEF">
        <w:t xml:space="preserve"> used in Leitner</w:t>
      </w:r>
      <w:r w:rsidR="00B9433F" w:rsidRPr="00B9433F">
        <w:rPr>
          <w:i/>
        </w:rPr>
        <w:t xml:space="preserve"> et al.</w:t>
      </w:r>
      <w:r w:rsidR="00CD405F" w:rsidRPr="004B3FEF">
        <w:t xml:space="preserve"> 2017</w:t>
      </w:r>
      <w:r w:rsidR="00CD405F" w:rsidRPr="004B3FEF">
        <w:fldChar w:fldCharType="begin"/>
      </w:r>
      <w:r w:rsidR="00254165" w:rsidRPr="004B3FEF">
        <w:instrText xml:space="preserve"> ADDIN ZOTERO_ITEM CSL_CITATION {"citationID":"pp9gfFT7","properties":{"formattedCitation":"\\super 19\\nosupersub{}","plainCitation":"19","noteIndex":0},"citationItems":[{"id":92,"uris":["http://zotero.org/users/2647308/items/5EV2E7CZ"],"uri":["http://zotero.org/users/2647308/items/5EV2E7CZ"],"itemData":{"id":92,"type":"article-journal","title":"Mapping of human brown adipose tissue in lean and obese young men","container-title":"Proceedings of the National Academy of Sciences of the United States of America","page":"8649-8654","volume":"114","issue":"32","source":"PubMed","abstract":"Human brown adipose tissue (BAT) can be activated to increase glucose uptake and energy expenditure, making it a potential target for treating obesity and metabolic disease. Data on the functional and anatomic characteristics of BAT are limited, however. In 20 healthy young men [12 lean, mean body mass index (BMI) 23.2 ± 1.9 kg/m2; 8 obese, BMI 34.8 ± 3.3 kg/m2] after 5 h of tolerable cold exposure, we measured BAT volume and activity by 18F-labeled fluorodeoxyglucose positron emission tomography/computerized tomography (PET/CT). Obese men had less activated BAT than lean men (mean, 130 vs. 334 mL) but more fat in BAT-containing depots (mean, 1,646 vs. 855 mL) with a wide range (0.1-71%) in the ratio of activated BAT to inactive fat between individuals. Six anatomic regions had activated BAT-cervical, supraclavicular, axillary, mediastinal, paraspinal, and abdominal-with 67 ± 20% of all activated BAT concentrated in a continuous fascial layer comprising the first three depots in the upper torso. These nonsubcutaneous fat depots amounted to 1.5% of total body mass (4.3% of total fat mass), and up to 90% of each depot could be activated BAT. The amount and activity of BAT was significantly influenced by region of interest selection methods, PET threshold criteria, and PET resolutions. The present study suggests that active BAT can be found in specific adipose depots in adult humans, but less than one-half of the fat in these depots is stimulated by acute cold exposure, demonstrating a previously underappreciated thermogenic potential.","DOI":"10.1073/pnas.1705287114","ISSN":"1091-6490","note":"PMID: 28739898\nPMCID: PMC5559032","journalAbbreviation":"Proc. Natl. Acad. Sci. U.S.A.","language":"eng","author":[{"family":"Leitner","given":"Brooks P."},{"family":"Huang","given":"Shan"},{"family":"Brychta","given":"Robert J."},{"family":"Duckworth","given":"Courtney J."},{"family":"Baskin","given":"Alison S."},{"family":"McGehee","given":"Suzanne"},{"family":"Tal","given":"Ilan"},{"family":"Dieckmann","given":"William"},{"family":"Gupta","given":"Garima"},{"family":"Kolodny","given":"Gerald M."},{"family":"Pacak","given":"Karel"},{"family":"Herscovitch","given":"Peter"},{"family":"Cypess","given":"Aaron M."},{"family":"Chen","given":"Kong Y."}],"issued":{"date-parts":[["2017",8,8]]}}}],"schema":"https://github.com/citation-style-language/schema/raw/master/csl-citation.json"} </w:instrText>
      </w:r>
      <w:r w:rsidR="00CD405F" w:rsidRPr="004B3FEF">
        <w:fldChar w:fldCharType="separate"/>
      </w:r>
      <w:r w:rsidR="00254165" w:rsidRPr="004B3FEF">
        <w:rPr>
          <w:vertAlign w:val="superscript"/>
        </w:rPr>
        <w:t>19</w:t>
      </w:r>
      <w:r w:rsidR="00CD405F" w:rsidRPr="004B3FEF">
        <w:fldChar w:fldCharType="end"/>
      </w:r>
      <w:r w:rsidR="002B2F1A" w:rsidRPr="004B3FEF">
        <w:t xml:space="preserve"> and a range from</w:t>
      </w:r>
      <w:r w:rsidR="00565247" w:rsidRPr="004B3FEF">
        <w:t xml:space="preserve"> -190 to -10 </w:t>
      </w:r>
      <w:r w:rsidR="00F921A2" w:rsidRPr="004B3FEF">
        <w:t xml:space="preserve">HU </w:t>
      </w:r>
      <w:r w:rsidR="00802A93" w:rsidRPr="004B3FEF">
        <w:t>w</w:t>
      </w:r>
      <w:r w:rsidR="00565247" w:rsidRPr="004B3FEF">
        <w:t xml:space="preserve">as </w:t>
      </w:r>
      <w:r w:rsidR="00802A93" w:rsidRPr="004B3FEF">
        <w:t xml:space="preserve">also previously </w:t>
      </w:r>
      <w:r w:rsidR="00565247" w:rsidRPr="004B3FEF">
        <w:t>recommended</w:t>
      </w:r>
      <w:r w:rsidR="00FC647E" w:rsidRPr="004B3FEF">
        <w:fldChar w:fldCharType="begin"/>
      </w:r>
      <w:r w:rsidR="00FC647E" w:rsidRPr="004B3FEF">
        <w:instrText xml:space="preserve"> ADDIN ZOTERO_ITEM CSL_CITATION {"citationID":"cMwXqml1","properties":{"formattedCitation":"\\super 21\\nosupersub{}","plainCitation":"21","noteIndex":0},"citationItems":[{"id":68,"uris":["http://zotero.org/users/2647308/items/CAURPUA4"],"uri":["http://zotero.org/users/2647308/items/CAURPUA4"],"itemData":{"id":68,"type":"article-journal","title":"Brown Adipose Reporting Criteria in Imaging STudies (BARCIST 1.0): Recommendations for Standardized FDG-PET/CT Experiments in Humans","container-title":"Cell Metabolism","page":"210-222","volume":"24","issue":"2","source":"PubMed","abstract":"Human brown adipose tissue (BAT) presence, metabolic activity, and estimated mass are typically measured by imaging [18F]fluorodeoxyglucose (FDG) uptake in response to cold exposure in regions of the body expected to contain BAT, using positron emission tomography combined with X-ray computed tomography (FDG-PET/CT). Efforts to describe the epidemiology and biology of human BAT are hampered by diverse experimental practices, making it difficult to directly compare results among laboratories. An expert panel was assembled by the National Institute of Diabetes and Digestive and Kidney Diseases on November 4, 2014 to discuss minimal requirements for conducting FDG-PET/CT experiments of human BAT, data analysis, and publication of results. This resulted in Brown Adipose Reporting Criteria in Imaging STudies (BARCIST 1.0). Since there are no fully validated best practices at this time, panel recommendations are meant to enhance comparability across experiments, but not to constrain experimental design or the questions that can be asked.","DOI":"10.1016/j.cmet.2016.07.014","ISSN":"1932-7420","note":"PMID: 27508870\nPMCID: PMC4981083","shortTitle":"Brown Adipose Reporting Criteria in Imaging STudies (BARCIST 1.0)","journalAbbreviation":"Cell Metab.","language":"eng","author":[{"family":"Chen","given":"Kong Y."},{"family":"Cypess","given":"Aaron M."},{"family":"Laughlin","given":"Maren R."},{"family":"Haft","given":"Carol R."},{"family":"Hu","given":"Houchun Harry"},{"family":"Bredella","given":"Miriam A."},{"family":"Enerbäck","given":"Sven"},{"family":"Kinahan","given":"Paul E."},{"family":"Lichtenbelt","given":"Wouter van Marken"},{"family":"Lin","given":"Frank I."},{"family":"Sunderland","given":"John J."},{"family":"Virtanen","given":"Kirsi A."},{"family":"Wahl","given":"Richard L."}],"issued":{"date-parts":[["2016",8,9]]}}}],"schema":"https://github.com/citation-style-language/schema/raw/master/csl-citation.json"} </w:instrText>
      </w:r>
      <w:r w:rsidR="00FC647E" w:rsidRPr="004B3FEF">
        <w:fldChar w:fldCharType="separate"/>
      </w:r>
      <w:r w:rsidR="00FC647E" w:rsidRPr="004B3FEF">
        <w:rPr>
          <w:vertAlign w:val="superscript"/>
        </w:rPr>
        <w:t>21</w:t>
      </w:r>
      <w:r w:rsidR="00FC647E" w:rsidRPr="004B3FEF">
        <w:fldChar w:fldCharType="end"/>
      </w:r>
      <w:bookmarkEnd w:id="16"/>
      <w:r w:rsidR="00FC647E" w:rsidRPr="004B3FEF">
        <w:t>.</w:t>
      </w:r>
      <w:r w:rsidR="00D86799" w:rsidRPr="004B3FEF">
        <w:t xml:space="preserve"> </w:t>
      </w:r>
    </w:p>
    <w:p w14:paraId="68B590F8" w14:textId="77777777" w:rsidR="005E4BB0" w:rsidRPr="004B3FEF" w:rsidRDefault="005E4BB0" w:rsidP="005E4BB0">
      <w:pPr>
        <w:tabs>
          <w:tab w:val="left" w:pos="7305"/>
        </w:tabs>
        <w:contextualSpacing/>
      </w:pPr>
    </w:p>
    <w:p w14:paraId="4C3F7E4C" w14:textId="32D5E18B" w:rsidR="00C96CE7" w:rsidRPr="005E4BB0" w:rsidRDefault="00643C4B" w:rsidP="005E4BB0">
      <w:pPr>
        <w:numPr>
          <w:ilvl w:val="1"/>
          <w:numId w:val="24"/>
        </w:numPr>
        <w:tabs>
          <w:tab w:val="left" w:pos="7305"/>
        </w:tabs>
        <w:contextualSpacing/>
        <w:rPr>
          <w:color w:val="auto"/>
          <w:highlight w:val="yellow"/>
        </w:rPr>
      </w:pPr>
      <w:bookmarkStart w:id="17" w:name="_Hlk518393802"/>
      <w:r w:rsidRPr="00A235AA">
        <w:rPr>
          <w:highlight w:val="yellow"/>
        </w:rPr>
        <w:t xml:space="preserve">Check the checkbox located beneath “Vol*mean” so that all voxels deemed to be BAT will be highlighted in blue while the “brown fat, ROI” window is open. </w:t>
      </w:r>
      <w:bookmarkStart w:id="18" w:name="_Hlk518393718"/>
    </w:p>
    <w:p w14:paraId="523A5142" w14:textId="77777777" w:rsidR="005E4BB0" w:rsidRPr="00C96CE7" w:rsidRDefault="005E4BB0" w:rsidP="005E4BB0">
      <w:pPr>
        <w:tabs>
          <w:tab w:val="left" w:pos="7305"/>
        </w:tabs>
        <w:contextualSpacing/>
        <w:rPr>
          <w:color w:val="auto"/>
          <w:highlight w:val="yellow"/>
        </w:rPr>
      </w:pPr>
    </w:p>
    <w:p w14:paraId="3F4DB6FB" w14:textId="562BEF5F" w:rsidR="005E4BB0" w:rsidRDefault="00643C4B" w:rsidP="005E4BB0">
      <w:pPr>
        <w:tabs>
          <w:tab w:val="left" w:pos="7305"/>
        </w:tabs>
        <w:contextualSpacing/>
        <w:rPr>
          <w:color w:val="auto"/>
        </w:rPr>
      </w:pPr>
      <w:r w:rsidRPr="004B3FEF">
        <w:lastRenderedPageBreak/>
        <w:t>N</w:t>
      </w:r>
      <w:r w:rsidR="00DF77D6" w:rsidRPr="004B3FEF">
        <w:t>ote</w:t>
      </w:r>
      <w:r w:rsidRPr="004B3FEF">
        <w:t xml:space="preserve">: The </w:t>
      </w:r>
      <w:proofErr w:type="spellStart"/>
      <w:r w:rsidRPr="004B3FEF">
        <w:t>SUVmax</w:t>
      </w:r>
      <w:proofErr w:type="spellEnd"/>
      <w:r w:rsidRPr="004B3FEF">
        <w:t xml:space="preserve"> will </w:t>
      </w:r>
      <w:r w:rsidR="00B13E34" w:rsidRPr="004B3FEF">
        <w:t>appear</w:t>
      </w:r>
      <w:r w:rsidRPr="004B3FEF">
        <w:t xml:space="preserve"> in red and the adjustable number next to this checkbox </w:t>
      </w:r>
      <w:r w:rsidR="000325D6" w:rsidRPr="004B3FEF">
        <w:rPr>
          <w:color w:val="auto"/>
        </w:rPr>
        <w:t>dictates</w:t>
      </w:r>
      <w:r w:rsidRPr="004B3FEF">
        <w:rPr>
          <w:color w:val="auto"/>
        </w:rPr>
        <w:t xml:space="preserve"> the thickness of the highlight.</w:t>
      </w:r>
      <w:bookmarkEnd w:id="17"/>
      <w:bookmarkEnd w:id="18"/>
    </w:p>
    <w:p w14:paraId="6E8B03CC" w14:textId="77777777" w:rsidR="005E4BB0" w:rsidRPr="004B3FEF" w:rsidRDefault="005E4BB0" w:rsidP="005E4BB0">
      <w:pPr>
        <w:tabs>
          <w:tab w:val="left" w:pos="7305"/>
        </w:tabs>
        <w:contextualSpacing/>
        <w:rPr>
          <w:color w:val="auto"/>
        </w:rPr>
      </w:pPr>
    </w:p>
    <w:p w14:paraId="58480265" w14:textId="024C7243" w:rsidR="002F3C24" w:rsidRDefault="00BF75C8" w:rsidP="005E4BB0">
      <w:pPr>
        <w:numPr>
          <w:ilvl w:val="1"/>
          <w:numId w:val="24"/>
        </w:numPr>
        <w:tabs>
          <w:tab w:val="left" w:pos="7305"/>
        </w:tabs>
        <w:contextualSpacing/>
        <w:rPr>
          <w:color w:val="auto"/>
          <w:highlight w:val="yellow"/>
        </w:rPr>
      </w:pPr>
      <w:bookmarkStart w:id="19" w:name="_Hlk517464989"/>
      <w:bookmarkEnd w:id="15"/>
      <w:r w:rsidRPr="001456A3">
        <w:rPr>
          <w:color w:val="auto"/>
          <w:highlight w:val="yellow"/>
        </w:rPr>
        <w:t>Draw</w:t>
      </w:r>
      <w:r w:rsidR="00802A93" w:rsidRPr="001456A3">
        <w:rPr>
          <w:color w:val="auto"/>
          <w:highlight w:val="yellow"/>
        </w:rPr>
        <w:t xml:space="preserve"> the</w:t>
      </w:r>
      <w:r w:rsidRPr="001456A3">
        <w:rPr>
          <w:color w:val="auto"/>
          <w:highlight w:val="yellow"/>
        </w:rPr>
        <w:t xml:space="preserve"> ROIs</w:t>
      </w:r>
    </w:p>
    <w:p w14:paraId="49C8336E" w14:textId="77777777" w:rsidR="005E4BB0" w:rsidRPr="001456A3" w:rsidRDefault="005E4BB0" w:rsidP="005E4BB0">
      <w:pPr>
        <w:tabs>
          <w:tab w:val="left" w:pos="7305"/>
        </w:tabs>
        <w:contextualSpacing/>
        <w:rPr>
          <w:color w:val="auto"/>
          <w:highlight w:val="yellow"/>
        </w:rPr>
      </w:pPr>
    </w:p>
    <w:p w14:paraId="12E57A86" w14:textId="07037399" w:rsidR="002F3C24" w:rsidRDefault="00802A93" w:rsidP="005E4BB0">
      <w:pPr>
        <w:numPr>
          <w:ilvl w:val="2"/>
          <w:numId w:val="24"/>
        </w:numPr>
        <w:tabs>
          <w:tab w:val="left" w:pos="7305"/>
        </w:tabs>
        <w:contextualSpacing/>
        <w:rPr>
          <w:color w:val="auto"/>
        </w:rPr>
      </w:pPr>
      <w:bookmarkStart w:id="20" w:name="_Hlk517354959"/>
      <w:r w:rsidRPr="001456A3">
        <w:rPr>
          <w:color w:val="auto"/>
          <w:highlight w:val="yellow"/>
        </w:rPr>
        <w:t>Click the “Draw” button in</w:t>
      </w:r>
      <w:r w:rsidR="00BF75C8" w:rsidRPr="001456A3">
        <w:rPr>
          <w:color w:val="auto"/>
          <w:highlight w:val="yellow"/>
        </w:rPr>
        <w:t xml:space="preserve"> the “brown fat, ROI” dialog box.</w:t>
      </w:r>
      <w:r w:rsidR="00B9433F">
        <w:rPr>
          <w:color w:val="auto"/>
        </w:rPr>
        <w:t xml:space="preserve"> </w:t>
      </w:r>
      <w:bookmarkEnd w:id="20"/>
      <w:r w:rsidRPr="00A235AA">
        <w:rPr>
          <w:color w:val="auto"/>
        </w:rPr>
        <w:t>A</w:t>
      </w:r>
      <w:r w:rsidR="00BF75C8" w:rsidRPr="00A235AA">
        <w:rPr>
          <w:color w:val="auto"/>
        </w:rPr>
        <w:t>ll clicks made within the PET</w:t>
      </w:r>
      <w:r w:rsidR="006E4B05" w:rsidRPr="00A235AA">
        <w:rPr>
          <w:color w:val="auto"/>
        </w:rPr>
        <w:t>/</w:t>
      </w:r>
      <w:r w:rsidR="00BF75C8" w:rsidRPr="00A235AA">
        <w:rPr>
          <w:color w:val="auto"/>
        </w:rPr>
        <w:t>CT viewer window will be considered points that make up ROIs.</w:t>
      </w:r>
    </w:p>
    <w:p w14:paraId="2A7666EF" w14:textId="77777777" w:rsidR="005E4BB0" w:rsidRPr="00A235AA" w:rsidRDefault="005E4BB0" w:rsidP="005E4BB0">
      <w:pPr>
        <w:tabs>
          <w:tab w:val="left" w:pos="7305"/>
        </w:tabs>
        <w:contextualSpacing/>
        <w:rPr>
          <w:color w:val="auto"/>
        </w:rPr>
      </w:pPr>
    </w:p>
    <w:p w14:paraId="7752C86D" w14:textId="7B0D02D9" w:rsidR="00C96CE7" w:rsidRPr="005E4BB0" w:rsidRDefault="00F2584F" w:rsidP="005E4BB0">
      <w:pPr>
        <w:numPr>
          <w:ilvl w:val="3"/>
          <w:numId w:val="24"/>
        </w:numPr>
        <w:tabs>
          <w:tab w:val="left" w:pos="7305"/>
        </w:tabs>
        <w:contextualSpacing/>
      </w:pPr>
      <w:bookmarkStart w:id="21" w:name="_Hlk517354968"/>
      <w:r w:rsidRPr="00A235AA">
        <w:rPr>
          <w:color w:val="auto"/>
          <w:highlight w:val="yellow"/>
        </w:rPr>
        <w:t>C</w:t>
      </w:r>
      <w:r w:rsidR="00BF75C8" w:rsidRPr="00A235AA">
        <w:rPr>
          <w:color w:val="auto"/>
          <w:highlight w:val="yellow"/>
        </w:rPr>
        <w:t xml:space="preserve">lick anywhere within one of the three views </w:t>
      </w:r>
      <w:bookmarkEnd w:id="19"/>
      <w:bookmarkEnd w:id="21"/>
      <w:r w:rsidR="000325D6" w:rsidRPr="00A235AA">
        <w:rPr>
          <w:color w:val="auto"/>
          <w:highlight w:val="yellow"/>
        </w:rPr>
        <w:t xml:space="preserve">to </w:t>
      </w:r>
      <w:r w:rsidRPr="00A235AA">
        <w:rPr>
          <w:color w:val="auto"/>
          <w:highlight w:val="yellow"/>
        </w:rPr>
        <w:t>begin drawing an ROI</w:t>
      </w:r>
      <w:r w:rsidRPr="00A235AA">
        <w:rPr>
          <w:color w:val="auto"/>
        </w:rPr>
        <w:t xml:space="preserve">. </w:t>
      </w:r>
    </w:p>
    <w:p w14:paraId="3D333897" w14:textId="77777777" w:rsidR="005E4BB0" w:rsidRPr="00C96CE7" w:rsidRDefault="005E4BB0" w:rsidP="005E4BB0">
      <w:pPr>
        <w:tabs>
          <w:tab w:val="left" w:pos="7305"/>
        </w:tabs>
        <w:contextualSpacing/>
      </w:pPr>
    </w:p>
    <w:p w14:paraId="60BC31FC" w14:textId="57B33A2E" w:rsidR="005E4BB0" w:rsidRDefault="00953107" w:rsidP="005E4BB0">
      <w:pPr>
        <w:tabs>
          <w:tab w:val="left" w:pos="7305"/>
        </w:tabs>
        <w:contextualSpacing/>
      </w:pPr>
      <w:r>
        <w:rPr>
          <w:color w:val="auto"/>
        </w:rPr>
        <w:t>Note</w:t>
      </w:r>
      <w:r w:rsidR="00974400" w:rsidRPr="00A235AA">
        <w:rPr>
          <w:color w:val="auto"/>
        </w:rPr>
        <w:t>: A minimum of three points is required to form an ROI</w:t>
      </w:r>
      <w:r w:rsidR="000E6BA3" w:rsidRPr="00A235AA">
        <w:rPr>
          <w:color w:val="auto"/>
        </w:rPr>
        <w:t>.</w:t>
      </w:r>
      <w:r w:rsidR="00B9433F">
        <w:rPr>
          <w:color w:val="auto"/>
        </w:rPr>
        <w:t xml:space="preserve"> </w:t>
      </w:r>
      <w:r w:rsidR="008E07BC" w:rsidRPr="00A235AA">
        <w:rPr>
          <w:color w:val="auto"/>
        </w:rPr>
        <w:t>Double-click</w:t>
      </w:r>
      <w:r w:rsidR="00BF75C8" w:rsidRPr="00A235AA">
        <w:rPr>
          <w:color w:val="auto"/>
        </w:rPr>
        <w:t xml:space="preserve"> after the </w:t>
      </w:r>
      <w:r w:rsidR="00974400" w:rsidRPr="00A235AA">
        <w:rPr>
          <w:color w:val="auto"/>
        </w:rPr>
        <w:t>first</w:t>
      </w:r>
      <w:r w:rsidR="00C65B2D" w:rsidRPr="00A235AA">
        <w:rPr>
          <w:color w:val="auto"/>
        </w:rPr>
        <w:t xml:space="preserve"> or second</w:t>
      </w:r>
      <w:r w:rsidR="00BF75C8" w:rsidRPr="00A235AA">
        <w:rPr>
          <w:color w:val="auto"/>
        </w:rPr>
        <w:t xml:space="preserve"> </w:t>
      </w:r>
      <w:r w:rsidR="001400DB" w:rsidRPr="00A235AA">
        <w:rPr>
          <w:color w:val="auto"/>
        </w:rPr>
        <w:t xml:space="preserve">point </w:t>
      </w:r>
      <w:r w:rsidR="008E07BC" w:rsidRPr="00A235AA">
        <w:rPr>
          <w:color w:val="auto"/>
        </w:rPr>
        <w:t>to</w:t>
      </w:r>
      <w:r w:rsidR="00BF75C8" w:rsidRPr="00A235AA">
        <w:rPr>
          <w:color w:val="auto"/>
        </w:rPr>
        <w:t xml:space="preserve"> automatically delete the </w:t>
      </w:r>
      <w:r w:rsidR="00BF75C8" w:rsidRPr="00A235AA">
        <w:t>point</w:t>
      </w:r>
      <w:r w:rsidR="00C65B2D" w:rsidRPr="00A235AA">
        <w:t>s</w:t>
      </w:r>
      <w:r w:rsidR="00BF75C8" w:rsidRPr="00A235AA">
        <w:t xml:space="preserve"> </w:t>
      </w:r>
      <w:r w:rsidR="008E07BC" w:rsidRPr="00A235AA">
        <w:t>and leave</w:t>
      </w:r>
      <w:r w:rsidR="00BF75C8" w:rsidRPr="00A235AA">
        <w:t xml:space="preserve"> ROI drawing mode.</w:t>
      </w:r>
      <w:r w:rsidR="00974400" w:rsidRPr="00A235AA">
        <w:t xml:space="preserve"> </w:t>
      </w:r>
    </w:p>
    <w:p w14:paraId="11CBD174" w14:textId="77777777" w:rsidR="005E4BB0" w:rsidRPr="00A235AA" w:rsidRDefault="005E4BB0" w:rsidP="005E4BB0">
      <w:pPr>
        <w:tabs>
          <w:tab w:val="left" w:pos="7305"/>
        </w:tabs>
        <w:contextualSpacing/>
      </w:pPr>
    </w:p>
    <w:p w14:paraId="19F02D75" w14:textId="254B000C" w:rsidR="002F3C24" w:rsidRDefault="00F2584F" w:rsidP="005E4BB0">
      <w:pPr>
        <w:numPr>
          <w:ilvl w:val="3"/>
          <w:numId w:val="24"/>
        </w:numPr>
        <w:tabs>
          <w:tab w:val="left" w:pos="7305"/>
        </w:tabs>
        <w:contextualSpacing/>
      </w:pPr>
      <w:r w:rsidRPr="00A235AA">
        <w:t>Close and store the ROI by d</w:t>
      </w:r>
      <w:r w:rsidR="00974400" w:rsidRPr="00A235AA">
        <w:t>ouble-click</w:t>
      </w:r>
      <w:r w:rsidR="001400DB" w:rsidRPr="00A235AA">
        <w:t>ing</w:t>
      </w:r>
      <w:r w:rsidR="00974400" w:rsidRPr="00A235AA">
        <w:t xml:space="preserve"> after </w:t>
      </w:r>
      <w:r w:rsidRPr="00A235AA">
        <w:t xml:space="preserve">defining </w:t>
      </w:r>
      <w:r w:rsidR="00974400" w:rsidRPr="00A235AA">
        <w:t xml:space="preserve">more </w:t>
      </w:r>
      <w:r w:rsidR="00C65B2D" w:rsidRPr="00A235AA">
        <w:t xml:space="preserve">than two </w:t>
      </w:r>
      <w:r w:rsidR="00974400" w:rsidRPr="00A235AA">
        <w:t xml:space="preserve">points. </w:t>
      </w:r>
    </w:p>
    <w:p w14:paraId="494D90D8" w14:textId="77777777" w:rsidR="005E4BB0" w:rsidRPr="00A235AA" w:rsidRDefault="005E4BB0" w:rsidP="005E4BB0">
      <w:pPr>
        <w:tabs>
          <w:tab w:val="left" w:pos="7305"/>
        </w:tabs>
        <w:contextualSpacing/>
      </w:pPr>
    </w:p>
    <w:p w14:paraId="2E0CA1CB" w14:textId="21EC6461" w:rsidR="002F3C24" w:rsidRDefault="00BF75C8" w:rsidP="005E4BB0">
      <w:pPr>
        <w:numPr>
          <w:ilvl w:val="1"/>
          <w:numId w:val="24"/>
        </w:numPr>
        <w:tabs>
          <w:tab w:val="left" w:pos="7305"/>
        </w:tabs>
        <w:contextualSpacing/>
        <w:rPr>
          <w:highlight w:val="yellow"/>
        </w:rPr>
      </w:pPr>
      <w:r w:rsidRPr="00C96CE7">
        <w:rPr>
          <w:highlight w:val="yellow"/>
        </w:rPr>
        <w:t>Co</w:t>
      </w:r>
      <w:r w:rsidR="0002295D" w:rsidRPr="00C96CE7">
        <w:rPr>
          <w:highlight w:val="yellow"/>
        </w:rPr>
        <w:t>mpil</w:t>
      </w:r>
      <w:r w:rsidR="0051269C" w:rsidRPr="00C96CE7">
        <w:rPr>
          <w:highlight w:val="yellow"/>
        </w:rPr>
        <w:t>ing</w:t>
      </w:r>
      <w:r w:rsidRPr="00C96CE7">
        <w:rPr>
          <w:highlight w:val="yellow"/>
        </w:rPr>
        <w:t xml:space="preserve"> ROIs</w:t>
      </w:r>
      <w:r w:rsidR="001F3D63" w:rsidRPr="00C96CE7">
        <w:rPr>
          <w:highlight w:val="yellow"/>
        </w:rPr>
        <w:t xml:space="preserve"> to </w:t>
      </w:r>
      <w:r w:rsidR="004908BC" w:rsidRPr="00C96CE7">
        <w:rPr>
          <w:highlight w:val="yellow"/>
        </w:rPr>
        <w:t xml:space="preserve">obtain total </w:t>
      </w:r>
      <w:r w:rsidR="001F3D63" w:rsidRPr="00C96CE7">
        <w:rPr>
          <w:highlight w:val="yellow"/>
        </w:rPr>
        <w:t xml:space="preserve">BAT </w:t>
      </w:r>
      <w:r w:rsidR="004908BC" w:rsidRPr="00C96CE7">
        <w:rPr>
          <w:highlight w:val="yellow"/>
        </w:rPr>
        <w:t>volume</w:t>
      </w:r>
    </w:p>
    <w:p w14:paraId="04D3A6F9" w14:textId="77777777" w:rsidR="005E4BB0" w:rsidRPr="00C96CE7" w:rsidRDefault="005E4BB0" w:rsidP="005E4BB0">
      <w:pPr>
        <w:tabs>
          <w:tab w:val="left" w:pos="7305"/>
        </w:tabs>
        <w:contextualSpacing/>
        <w:rPr>
          <w:highlight w:val="yellow"/>
        </w:rPr>
      </w:pPr>
    </w:p>
    <w:p w14:paraId="5D1378E3" w14:textId="3B15598D" w:rsidR="00C96CE7" w:rsidRDefault="00615131" w:rsidP="005E4BB0">
      <w:pPr>
        <w:numPr>
          <w:ilvl w:val="2"/>
          <w:numId w:val="24"/>
        </w:numPr>
        <w:tabs>
          <w:tab w:val="left" w:pos="7305"/>
        </w:tabs>
        <w:contextualSpacing/>
      </w:pPr>
      <w:r w:rsidRPr="00A235AA">
        <w:t xml:space="preserve">Draw </w:t>
      </w:r>
      <w:r w:rsidR="000E47C9" w:rsidRPr="00A235AA">
        <w:t xml:space="preserve">ROIs in the axial plane to obtain total BAT volume. </w:t>
      </w:r>
      <w:bookmarkStart w:id="22" w:name="_Hlk518393219"/>
    </w:p>
    <w:p w14:paraId="3D194A11" w14:textId="77777777" w:rsidR="005E4BB0" w:rsidRDefault="005E4BB0" w:rsidP="005E4BB0">
      <w:pPr>
        <w:tabs>
          <w:tab w:val="left" w:pos="7305"/>
        </w:tabs>
        <w:contextualSpacing/>
      </w:pPr>
    </w:p>
    <w:p w14:paraId="438783E9" w14:textId="31912A26" w:rsidR="005E4BB0" w:rsidRDefault="00953107" w:rsidP="005E4BB0">
      <w:pPr>
        <w:tabs>
          <w:tab w:val="left" w:pos="7305"/>
        </w:tabs>
        <w:contextualSpacing/>
      </w:pPr>
      <w:r>
        <w:t>Note</w:t>
      </w:r>
      <w:r w:rsidR="00415529" w:rsidRPr="00A235AA">
        <w:t xml:space="preserve">: </w:t>
      </w:r>
      <w:r w:rsidR="000E47C9" w:rsidRPr="00A235AA">
        <w:t>I</w:t>
      </w:r>
      <w:r w:rsidR="0002295D" w:rsidRPr="00A235AA">
        <w:t xml:space="preserve">t is easiest to have </w:t>
      </w:r>
      <w:r w:rsidR="000E47C9" w:rsidRPr="00A235AA">
        <w:t>a maximum</w:t>
      </w:r>
      <w:r w:rsidR="00C65B2D" w:rsidRPr="00A235AA">
        <w:t xml:space="preserve"> </w:t>
      </w:r>
      <w:r w:rsidR="000E47C9" w:rsidRPr="00A235AA">
        <w:t xml:space="preserve">of </w:t>
      </w:r>
      <w:r w:rsidR="0002295D" w:rsidRPr="00A235AA">
        <w:t>one ROI per axial slice</w:t>
      </w:r>
      <w:r w:rsidR="000E47C9" w:rsidRPr="00A235AA">
        <w:t>.</w:t>
      </w:r>
      <w:r w:rsidR="002B0839" w:rsidRPr="00A235AA">
        <w:t xml:space="preserve"> </w:t>
      </w:r>
      <w:r w:rsidR="000E47C9" w:rsidRPr="00A235AA">
        <w:t xml:space="preserve">Including more than one ROI per slice may lead to </w:t>
      </w:r>
      <w:r w:rsidR="00D77A09" w:rsidRPr="00A235AA">
        <w:t>inadvertent</w:t>
      </w:r>
      <w:r w:rsidR="000E47C9" w:rsidRPr="00A235AA">
        <w:t xml:space="preserve"> overlap</w:t>
      </w:r>
      <w:r w:rsidR="0088682B" w:rsidRPr="00A235AA">
        <w:t>.</w:t>
      </w:r>
      <w:r w:rsidR="00415529" w:rsidRPr="00A235AA">
        <w:t xml:space="preserve"> </w:t>
      </w:r>
      <w:r w:rsidR="0088682B" w:rsidRPr="00A235AA">
        <w:t>V</w:t>
      </w:r>
      <w:r w:rsidR="00415529" w:rsidRPr="00A235AA">
        <w:t>oxel</w:t>
      </w:r>
      <w:r w:rsidR="0088682B" w:rsidRPr="00A235AA">
        <w:t>s identified as BAT in overlapping regions would then be counted more than once toward total BAT volume</w:t>
      </w:r>
      <w:r w:rsidR="00415529" w:rsidRPr="00A235AA">
        <w:t>.</w:t>
      </w:r>
      <w:r w:rsidR="000E47C9" w:rsidRPr="00A235AA">
        <w:t xml:space="preserve"> </w:t>
      </w:r>
      <w:bookmarkEnd w:id="22"/>
    </w:p>
    <w:p w14:paraId="290AB345" w14:textId="77777777" w:rsidR="005E4BB0" w:rsidRPr="00A235AA" w:rsidRDefault="005E4BB0" w:rsidP="005E4BB0">
      <w:pPr>
        <w:tabs>
          <w:tab w:val="left" w:pos="7305"/>
        </w:tabs>
        <w:contextualSpacing/>
      </w:pPr>
    </w:p>
    <w:p w14:paraId="7D59AFAF" w14:textId="1B4294C7" w:rsidR="006E190A" w:rsidRDefault="006054A6" w:rsidP="005E4BB0">
      <w:pPr>
        <w:numPr>
          <w:ilvl w:val="2"/>
          <w:numId w:val="24"/>
        </w:numPr>
        <w:tabs>
          <w:tab w:val="left" w:pos="7305"/>
        </w:tabs>
        <w:contextualSpacing/>
        <w:rPr>
          <w:highlight w:val="yellow"/>
        </w:rPr>
      </w:pPr>
      <w:bookmarkStart w:id="23" w:name="_Hlk518370892"/>
      <w:bookmarkStart w:id="24" w:name="_Hlk517355403"/>
      <w:r w:rsidRPr="00A235AA">
        <w:rPr>
          <w:highlight w:val="yellow"/>
        </w:rPr>
        <w:t>Set the</w:t>
      </w:r>
      <w:r w:rsidR="001400DB" w:rsidRPr="00A235AA">
        <w:rPr>
          <w:highlight w:val="yellow"/>
        </w:rPr>
        <w:t xml:space="preserve"> starting </w:t>
      </w:r>
      <w:r w:rsidR="001400DB" w:rsidRPr="00B9433F">
        <w:rPr>
          <w:highlight w:val="yellow"/>
        </w:rPr>
        <w:t>and ending</w:t>
      </w:r>
      <w:r w:rsidRPr="00B9433F">
        <w:rPr>
          <w:highlight w:val="yellow"/>
        </w:rPr>
        <w:t xml:space="preserve"> </w:t>
      </w:r>
      <w:r w:rsidR="00BD1904" w:rsidRPr="00B9433F">
        <w:rPr>
          <w:highlight w:val="yellow"/>
        </w:rPr>
        <w:t>“</w:t>
      </w:r>
      <w:r w:rsidRPr="00B9433F">
        <w:rPr>
          <w:highlight w:val="yellow"/>
        </w:rPr>
        <w:t>slice limit</w:t>
      </w:r>
      <w:r w:rsidR="00BD1904" w:rsidRPr="00B9433F">
        <w:rPr>
          <w:highlight w:val="yellow"/>
        </w:rPr>
        <w:t>”</w:t>
      </w:r>
      <w:r w:rsidRPr="00B9433F">
        <w:rPr>
          <w:highlight w:val="yellow"/>
        </w:rPr>
        <w:t xml:space="preserve"> to the same slice</w:t>
      </w:r>
      <w:r w:rsidR="001400DB" w:rsidRPr="00B9433F">
        <w:rPr>
          <w:highlight w:val="yellow"/>
        </w:rPr>
        <w:t xml:space="preserve">, </w:t>
      </w:r>
      <w:r w:rsidRPr="00B9433F">
        <w:rPr>
          <w:highlight w:val="yellow"/>
        </w:rPr>
        <w:t xml:space="preserve">so that the ROI will </w:t>
      </w:r>
      <w:r w:rsidR="001400DB" w:rsidRPr="00B9433F">
        <w:rPr>
          <w:highlight w:val="yellow"/>
        </w:rPr>
        <w:t xml:space="preserve">only </w:t>
      </w:r>
      <w:r w:rsidRPr="00B9433F">
        <w:rPr>
          <w:highlight w:val="yellow"/>
        </w:rPr>
        <w:t xml:space="preserve">apply to </w:t>
      </w:r>
      <w:r w:rsidR="001400DB" w:rsidRPr="00B9433F">
        <w:rPr>
          <w:highlight w:val="yellow"/>
        </w:rPr>
        <w:t>the current axial slice (</w:t>
      </w:r>
      <w:r w:rsidR="00B9433F" w:rsidRPr="00B9433F">
        <w:rPr>
          <w:i/>
          <w:highlight w:val="yellow"/>
        </w:rPr>
        <w:t>e.g.</w:t>
      </w:r>
      <w:r w:rsidR="001400DB" w:rsidRPr="00B9433F">
        <w:rPr>
          <w:highlight w:val="yellow"/>
        </w:rPr>
        <w:t xml:space="preserve"> starting slice = 90 and ending slice = 90)</w:t>
      </w:r>
      <w:r w:rsidR="0088682B" w:rsidRPr="00B9433F">
        <w:rPr>
          <w:highlight w:val="yellow"/>
        </w:rPr>
        <w:t>.</w:t>
      </w:r>
      <w:bookmarkEnd w:id="23"/>
    </w:p>
    <w:p w14:paraId="645269D6" w14:textId="77777777" w:rsidR="005E4BB0" w:rsidRPr="00B9433F" w:rsidRDefault="005E4BB0" w:rsidP="005E4BB0">
      <w:pPr>
        <w:tabs>
          <w:tab w:val="left" w:pos="7305"/>
        </w:tabs>
        <w:contextualSpacing/>
        <w:rPr>
          <w:highlight w:val="yellow"/>
        </w:rPr>
      </w:pPr>
    </w:p>
    <w:p w14:paraId="297F5FE4" w14:textId="1171E465" w:rsidR="00717FF0" w:rsidRDefault="00BF75C8" w:rsidP="005E4BB0">
      <w:pPr>
        <w:numPr>
          <w:ilvl w:val="2"/>
          <w:numId w:val="24"/>
        </w:numPr>
        <w:tabs>
          <w:tab w:val="left" w:pos="7305"/>
        </w:tabs>
        <w:contextualSpacing/>
        <w:rPr>
          <w:highlight w:val="yellow"/>
        </w:rPr>
      </w:pPr>
      <w:bookmarkStart w:id="25" w:name="_Hlk517355411"/>
      <w:bookmarkEnd w:id="24"/>
      <w:r w:rsidRPr="00B9433F">
        <w:rPr>
          <w:highlight w:val="yellow"/>
        </w:rPr>
        <w:t>Circle one depot of BAT</w:t>
      </w:r>
      <w:r w:rsidR="001F3D63" w:rsidRPr="00B9433F">
        <w:rPr>
          <w:highlight w:val="yellow"/>
        </w:rPr>
        <w:t xml:space="preserve"> (</w:t>
      </w:r>
      <w:r w:rsidR="00B9433F" w:rsidRPr="00B9433F">
        <w:rPr>
          <w:i/>
          <w:highlight w:val="yellow"/>
        </w:rPr>
        <w:t>e.g.</w:t>
      </w:r>
      <w:r w:rsidR="001400DB" w:rsidRPr="00B9433F">
        <w:rPr>
          <w:highlight w:val="yellow"/>
        </w:rPr>
        <w:t xml:space="preserve"> </w:t>
      </w:r>
      <w:r w:rsidR="004908BC" w:rsidRPr="00B9433F">
        <w:rPr>
          <w:highlight w:val="yellow"/>
        </w:rPr>
        <w:t>i</w:t>
      </w:r>
      <w:r w:rsidR="001F3D63" w:rsidRPr="00B9433F">
        <w:rPr>
          <w:highlight w:val="yellow"/>
        </w:rPr>
        <w:t>n the left supraclavicular region) without completing the ROI.</w:t>
      </w:r>
      <w:r w:rsidR="00B9433F" w:rsidRPr="00B9433F">
        <w:rPr>
          <w:highlight w:val="yellow"/>
        </w:rPr>
        <w:t xml:space="preserve"> </w:t>
      </w:r>
      <w:r w:rsidR="004C321C" w:rsidRPr="00B9433F">
        <w:rPr>
          <w:highlight w:val="yellow"/>
        </w:rPr>
        <w:t>C</w:t>
      </w:r>
      <w:r w:rsidR="001F3D63" w:rsidRPr="00B9433F">
        <w:rPr>
          <w:highlight w:val="yellow"/>
        </w:rPr>
        <w:t>ontinue the ROI by</w:t>
      </w:r>
      <w:r w:rsidRPr="00B9433F">
        <w:rPr>
          <w:highlight w:val="yellow"/>
        </w:rPr>
        <w:t xml:space="preserve"> extend</w:t>
      </w:r>
      <w:r w:rsidR="001F3D63" w:rsidRPr="00B9433F">
        <w:rPr>
          <w:highlight w:val="yellow"/>
        </w:rPr>
        <w:t>ing</w:t>
      </w:r>
      <w:r w:rsidRPr="00B9433F">
        <w:rPr>
          <w:highlight w:val="yellow"/>
        </w:rPr>
        <w:t xml:space="preserve"> a connecting </w:t>
      </w:r>
      <w:r w:rsidRPr="00A235AA">
        <w:rPr>
          <w:highlight w:val="yellow"/>
        </w:rPr>
        <w:t xml:space="preserve">line </w:t>
      </w:r>
      <w:r w:rsidR="001F3D63" w:rsidRPr="00A235AA">
        <w:rPr>
          <w:highlight w:val="yellow"/>
        </w:rPr>
        <w:t xml:space="preserve">across the body </w:t>
      </w:r>
      <w:r w:rsidRPr="00A235AA">
        <w:rPr>
          <w:highlight w:val="yellow"/>
        </w:rPr>
        <w:t xml:space="preserve">to </w:t>
      </w:r>
      <w:r w:rsidR="001F3D63" w:rsidRPr="00A235AA">
        <w:rPr>
          <w:highlight w:val="yellow"/>
        </w:rPr>
        <w:t>the</w:t>
      </w:r>
      <w:r w:rsidRPr="00A235AA">
        <w:rPr>
          <w:highlight w:val="yellow"/>
        </w:rPr>
        <w:t xml:space="preserve"> </w:t>
      </w:r>
      <w:r w:rsidR="001F3D63" w:rsidRPr="00A235AA">
        <w:rPr>
          <w:highlight w:val="yellow"/>
        </w:rPr>
        <w:t>distant</w:t>
      </w:r>
      <w:r w:rsidRPr="00A235AA">
        <w:rPr>
          <w:highlight w:val="yellow"/>
        </w:rPr>
        <w:t xml:space="preserve"> </w:t>
      </w:r>
      <w:r w:rsidR="001F3D63" w:rsidRPr="00A235AA">
        <w:rPr>
          <w:highlight w:val="yellow"/>
        </w:rPr>
        <w:t>segment</w:t>
      </w:r>
      <w:r w:rsidRPr="00A235AA">
        <w:rPr>
          <w:highlight w:val="yellow"/>
        </w:rPr>
        <w:t xml:space="preserve"> of BAT</w:t>
      </w:r>
      <w:r w:rsidR="001F3D63" w:rsidRPr="00A235AA">
        <w:rPr>
          <w:highlight w:val="yellow"/>
        </w:rPr>
        <w:t>.</w:t>
      </w:r>
      <w:r w:rsidR="00B9433F">
        <w:rPr>
          <w:highlight w:val="yellow"/>
        </w:rPr>
        <w:t xml:space="preserve"> </w:t>
      </w:r>
      <w:r w:rsidR="001C3C72" w:rsidRPr="00A235AA">
        <w:rPr>
          <w:highlight w:val="yellow"/>
        </w:rPr>
        <w:t>Enclose</w:t>
      </w:r>
      <w:r w:rsidRPr="00A235AA">
        <w:rPr>
          <w:highlight w:val="yellow"/>
        </w:rPr>
        <w:t xml:space="preserve"> </w:t>
      </w:r>
      <w:r w:rsidR="000E47C9" w:rsidRPr="00A235AA">
        <w:rPr>
          <w:highlight w:val="yellow"/>
        </w:rPr>
        <w:t>the second</w:t>
      </w:r>
      <w:r w:rsidRPr="00A235AA">
        <w:rPr>
          <w:highlight w:val="yellow"/>
        </w:rPr>
        <w:t xml:space="preserve"> BAT depot</w:t>
      </w:r>
      <w:r w:rsidR="001F3D63" w:rsidRPr="00A235AA">
        <w:rPr>
          <w:highlight w:val="yellow"/>
        </w:rPr>
        <w:t xml:space="preserve"> and double click </w:t>
      </w:r>
      <w:r w:rsidR="003261CB" w:rsidRPr="00A235AA">
        <w:rPr>
          <w:highlight w:val="yellow"/>
        </w:rPr>
        <w:t xml:space="preserve">on the </w:t>
      </w:r>
      <w:r w:rsidR="001F3D63" w:rsidRPr="00A235AA">
        <w:rPr>
          <w:highlight w:val="yellow"/>
        </w:rPr>
        <w:t xml:space="preserve">previously identified point </w:t>
      </w:r>
      <w:r w:rsidR="001C3C72" w:rsidRPr="00A235AA">
        <w:rPr>
          <w:highlight w:val="yellow"/>
        </w:rPr>
        <w:t>at the start of the 2</w:t>
      </w:r>
      <w:r w:rsidR="001C3C72" w:rsidRPr="00A235AA">
        <w:rPr>
          <w:highlight w:val="yellow"/>
          <w:vertAlign w:val="superscript"/>
        </w:rPr>
        <w:t>nd</w:t>
      </w:r>
      <w:r w:rsidR="001C3C72" w:rsidRPr="00A235AA">
        <w:rPr>
          <w:highlight w:val="yellow"/>
        </w:rPr>
        <w:t xml:space="preserve"> region</w:t>
      </w:r>
      <w:r w:rsidR="003261CB" w:rsidRPr="00A235AA">
        <w:rPr>
          <w:highlight w:val="yellow"/>
        </w:rPr>
        <w:t>.</w:t>
      </w:r>
      <w:r w:rsidR="001F3D63" w:rsidRPr="00A235AA">
        <w:rPr>
          <w:highlight w:val="yellow"/>
        </w:rPr>
        <w:t xml:space="preserve"> </w:t>
      </w:r>
      <w:bookmarkStart w:id="26" w:name="_Hlk517355417"/>
      <w:bookmarkEnd w:id="25"/>
      <w:r w:rsidR="004B48A2" w:rsidRPr="00A235AA">
        <w:rPr>
          <w:highlight w:val="yellow"/>
        </w:rPr>
        <w:t xml:space="preserve">Adjust </w:t>
      </w:r>
      <w:r w:rsidR="003261CB" w:rsidRPr="00A235AA">
        <w:rPr>
          <w:highlight w:val="yellow"/>
        </w:rPr>
        <w:t xml:space="preserve">ROI points </w:t>
      </w:r>
      <w:r w:rsidR="00717FF0" w:rsidRPr="00A235AA">
        <w:rPr>
          <w:highlight w:val="yellow"/>
        </w:rPr>
        <w:t xml:space="preserve">as necessary to </w:t>
      </w:r>
      <w:r w:rsidR="003261CB" w:rsidRPr="00A235AA">
        <w:rPr>
          <w:highlight w:val="yellow"/>
        </w:rPr>
        <w:t xml:space="preserve">further reduce the possibility of </w:t>
      </w:r>
      <w:r w:rsidR="00717FF0" w:rsidRPr="00A235AA">
        <w:rPr>
          <w:highlight w:val="yellow"/>
        </w:rPr>
        <w:t xml:space="preserve">false positives. </w:t>
      </w:r>
    </w:p>
    <w:p w14:paraId="5953B99A" w14:textId="77777777" w:rsidR="005E4BB0" w:rsidRPr="00A235AA" w:rsidRDefault="005E4BB0" w:rsidP="005E4BB0">
      <w:pPr>
        <w:tabs>
          <w:tab w:val="left" w:pos="7305"/>
        </w:tabs>
        <w:contextualSpacing/>
        <w:rPr>
          <w:highlight w:val="yellow"/>
        </w:rPr>
      </w:pPr>
    </w:p>
    <w:p w14:paraId="259EC29D" w14:textId="3435A762" w:rsidR="00D05396" w:rsidRDefault="003261CB" w:rsidP="005E4BB0">
      <w:pPr>
        <w:numPr>
          <w:ilvl w:val="2"/>
          <w:numId w:val="24"/>
        </w:numPr>
        <w:tabs>
          <w:tab w:val="left" w:pos="7305"/>
        </w:tabs>
        <w:contextualSpacing/>
      </w:pPr>
      <w:r w:rsidRPr="004B3FEF">
        <w:t>L</w:t>
      </w:r>
      <w:r w:rsidR="00D05396" w:rsidRPr="004B3FEF">
        <w:t xml:space="preserve">abel </w:t>
      </w:r>
      <w:r w:rsidRPr="004B3FEF">
        <w:t xml:space="preserve">the ROI based on the </w:t>
      </w:r>
      <w:r w:rsidR="00D05396" w:rsidRPr="004B3FEF">
        <w:t xml:space="preserve">anatomical level for </w:t>
      </w:r>
      <w:r w:rsidRPr="004B3FEF">
        <w:t xml:space="preserve">future </w:t>
      </w:r>
      <w:r w:rsidR="00D05396" w:rsidRPr="004B3FEF">
        <w:t xml:space="preserve">reference </w:t>
      </w:r>
      <w:r w:rsidRPr="004B3FEF">
        <w:t xml:space="preserve">using the </w:t>
      </w:r>
      <w:r w:rsidR="00D05396" w:rsidRPr="004B3FEF">
        <w:t>text box at the bottom left of the dialog box.</w:t>
      </w:r>
    </w:p>
    <w:p w14:paraId="09633C50" w14:textId="77777777" w:rsidR="005E4BB0" w:rsidRPr="004B3FEF" w:rsidRDefault="005E4BB0" w:rsidP="005E4BB0">
      <w:pPr>
        <w:tabs>
          <w:tab w:val="left" w:pos="7305"/>
        </w:tabs>
        <w:contextualSpacing/>
      </w:pPr>
    </w:p>
    <w:bookmarkEnd w:id="26"/>
    <w:p w14:paraId="4DC71C4E" w14:textId="4C80CFFE" w:rsidR="002F3C24" w:rsidRDefault="003261CB" w:rsidP="005E4BB0">
      <w:pPr>
        <w:numPr>
          <w:ilvl w:val="1"/>
          <w:numId w:val="24"/>
        </w:numPr>
        <w:tabs>
          <w:tab w:val="left" w:pos="7305"/>
        </w:tabs>
        <w:contextualSpacing/>
      </w:pPr>
      <w:r w:rsidRPr="00A235AA">
        <w:t>Delet</w:t>
      </w:r>
      <w:r w:rsidR="00795E47" w:rsidRPr="00A235AA">
        <w:t>ing</w:t>
      </w:r>
      <w:r w:rsidR="00643C4B" w:rsidRPr="00A235AA">
        <w:t xml:space="preserve"> u</w:t>
      </w:r>
      <w:r w:rsidR="0088682B" w:rsidRPr="00A235AA">
        <w:t>nwanted</w:t>
      </w:r>
      <w:r w:rsidRPr="00A235AA">
        <w:t xml:space="preserve"> </w:t>
      </w:r>
      <w:r w:rsidR="00BF75C8" w:rsidRPr="00A235AA">
        <w:t>ROIs</w:t>
      </w:r>
    </w:p>
    <w:p w14:paraId="04B823B6" w14:textId="77777777" w:rsidR="005E4BB0" w:rsidRPr="00A235AA" w:rsidRDefault="005E4BB0" w:rsidP="005E4BB0">
      <w:pPr>
        <w:tabs>
          <w:tab w:val="left" w:pos="7305"/>
        </w:tabs>
        <w:contextualSpacing/>
      </w:pPr>
    </w:p>
    <w:p w14:paraId="6A95C010" w14:textId="71030F0B" w:rsidR="002F3C24" w:rsidRDefault="0088682B" w:rsidP="005E4BB0">
      <w:pPr>
        <w:numPr>
          <w:ilvl w:val="2"/>
          <w:numId w:val="24"/>
        </w:numPr>
        <w:tabs>
          <w:tab w:val="left" w:pos="7305"/>
        </w:tabs>
        <w:contextualSpacing/>
      </w:pPr>
      <w:r w:rsidRPr="00A235AA">
        <w:t>R</w:t>
      </w:r>
      <w:r w:rsidR="00BF75C8" w:rsidRPr="00A235AA">
        <w:t xml:space="preserve">emove an </w:t>
      </w:r>
      <w:r w:rsidR="00643C4B" w:rsidRPr="00A235AA">
        <w:t xml:space="preserve">unwanted </w:t>
      </w:r>
      <w:r w:rsidR="00BF75C8" w:rsidRPr="00A235AA">
        <w:t>ROI</w:t>
      </w:r>
      <w:r w:rsidR="0062692E" w:rsidRPr="00A235AA">
        <w:t xml:space="preserve"> right after completion</w:t>
      </w:r>
      <w:r w:rsidR="005E4BB0">
        <w:t>.</w:t>
      </w:r>
    </w:p>
    <w:p w14:paraId="6AFD613C" w14:textId="77777777" w:rsidR="005E4BB0" w:rsidRPr="00A235AA" w:rsidRDefault="005E4BB0" w:rsidP="005E4BB0">
      <w:pPr>
        <w:tabs>
          <w:tab w:val="left" w:pos="7305"/>
        </w:tabs>
        <w:contextualSpacing/>
      </w:pPr>
    </w:p>
    <w:p w14:paraId="0DF61CF4" w14:textId="0C0477E9" w:rsidR="002F3C24" w:rsidRDefault="00643C4B" w:rsidP="005E4BB0">
      <w:pPr>
        <w:numPr>
          <w:ilvl w:val="3"/>
          <w:numId w:val="24"/>
        </w:numPr>
        <w:tabs>
          <w:tab w:val="left" w:pos="7305"/>
        </w:tabs>
        <w:contextualSpacing/>
      </w:pPr>
      <w:r w:rsidRPr="00A235AA">
        <w:t>Double-click anywhere within the PET/CT viewer to c</w:t>
      </w:r>
      <w:r w:rsidR="0047050B" w:rsidRPr="00A235AA">
        <w:t>omplete the unwanted</w:t>
      </w:r>
      <w:r w:rsidR="00BF75C8" w:rsidRPr="00A235AA">
        <w:t xml:space="preserve"> </w:t>
      </w:r>
      <w:r w:rsidRPr="00A235AA">
        <w:t>ROI</w:t>
      </w:r>
      <w:r w:rsidR="00BF75C8" w:rsidRPr="00A235AA">
        <w:t>.</w:t>
      </w:r>
    </w:p>
    <w:p w14:paraId="2278DD65" w14:textId="77777777" w:rsidR="005E4BB0" w:rsidRPr="00A235AA" w:rsidRDefault="005E4BB0" w:rsidP="005E4BB0">
      <w:pPr>
        <w:tabs>
          <w:tab w:val="left" w:pos="7305"/>
        </w:tabs>
        <w:contextualSpacing/>
      </w:pPr>
    </w:p>
    <w:p w14:paraId="35C168C6" w14:textId="315A02A2" w:rsidR="002F3C24" w:rsidRDefault="00643C4B" w:rsidP="005E4BB0">
      <w:pPr>
        <w:numPr>
          <w:ilvl w:val="3"/>
          <w:numId w:val="24"/>
        </w:numPr>
        <w:tabs>
          <w:tab w:val="left" w:pos="7305"/>
        </w:tabs>
        <w:contextualSpacing/>
      </w:pPr>
      <w:r w:rsidRPr="00A235AA">
        <w:t>Click the button with the recycling bin icon i</w:t>
      </w:r>
      <w:r w:rsidR="00BF75C8" w:rsidRPr="00A235AA">
        <w:t>n the “Brown fat, ROI” dialog box.</w:t>
      </w:r>
    </w:p>
    <w:p w14:paraId="6523CEDA" w14:textId="77777777" w:rsidR="005E4BB0" w:rsidRPr="00A235AA" w:rsidRDefault="005E4BB0" w:rsidP="005E4BB0">
      <w:pPr>
        <w:tabs>
          <w:tab w:val="left" w:pos="7305"/>
        </w:tabs>
        <w:contextualSpacing/>
      </w:pPr>
    </w:p>
    <w:p w14:paraId="57DD4D3E" w14:textId="0AE02FC0" w:rsidR="002F3C24" w:rsidRDefault="003261CB" w:rsidP="005E4BB0">
      <w:pPr>
        <w:numPr>
          <w:ilvl w:val="3"/>
          <w:numId w:val="24"/>
        </w:numPr>
        <w:tabs>
          <w:tab w:val="left" w:pos="7305"/>
        </w:tabs>
        <w:contextualSpacing/>
      </w:pPr>
      <w:r w:rsidRPr="00A235AA">
        <w:t>C</w:t>
      </w:r>
      <w:r w:rsidR="00924CD0" w:rsidRPr="00A235AA">
        <w:t xml:space="preserve">lick </w:t>
      </w:r>
      <w:r w:rsidR="00BF75C8" w:rsidRPr="00A235AA">
        <w:t xml:space="preserve">“yes” when prompted </w:t>
      </w:r>
      <w:proofErr w:type="gramStart"/>
      <w:r w:rsidR="00BF75C8" w:rsidRPr="00A235AA">
        <w:t>whether or not</w:t>
      </w:r>
      <w:proofErr w:type="gramEnd"/>
      <w:r w:rsidR="00BF75C8" w:rsidRPr="00A235AA">
        <w:t xml:space="preserve"> the user wishes to remove the current ROI.</w:t>
      </w:r>
    </w:p>
    <w:p w14:paraId="559481BC" w14:textId="77777777" w:rsidR="005E4BB0" w:rsidRPr="00A235AA" w:rsidRDefault="005E4BB0" w:rsidP="005E4BB0">
      <w:pPr>
        <w:tabs>
          <w:tab w:val="left" w:pos="7305"/>
        </w:tabs>
        <w:contextualSpacing/>
      </w:pPr>
    </w:p>
    <w:p w14:paraId="5FE93124" w14:textId="242591AB" w:rsidR="002F3C24" w:rsidRDefault="0088682B" w:rsidP="005E4BB0">
      <w:pPr>
        <w:numPr>
          <w:ilvl w:val="2"/>
          <w:numId w:val="24"/>
        </w:numPr>
        <w:tabs>
          <w:tab w:val="left" w:pos="7305"/>
        </w:tabs>
        <w:contextualSpacing/>
      </w:pPr>
      <w:r w:rsidRPr="00A235AA">
        <w:lastRenderedPageBreak/>
        <w:t>D</w:t>
      </w:r>
      <w:r w:rsidR="0062692E" w:rsidRPr="00A235AA">
        <w:t>elete a</w:t>
      </w:r>
      <w:r w:rsidR="00BF75C8" w:rsidRPr="00A235AA">
        <w:t xml:space="preserve"> previously-made ROI</w:t>
      </w:r>
      <w:r w:rsidR="005E4BB0">
        <w:t>.</w:t>
      </w:r>
    </w:p>
    <w:p w14:paraId="59566E3F" w14:textId="77777777" w:rsidR="005E4BB0" w:rsidRPr="00A235AA" w:rsidRDefault="005E4BB0" w:rsidP="005E4BB0">
      <w:pPr>
        <w:tabs>
          <w:tab w:val="left" w:pos="7305"/>
        </w:tabs>
        <w:contextualSpacing/>
      </w:pPr>
    </w:p>
    <w:p w14:paraId="100F2851" w14:textId="050BAD41" w:rsidR="002F3C24" w:rsidRDefault="003261CB" w:rsidP="005E4BB0">
      <w:pPr>
        <w:numPr>
          <w:ilvl w:val="3"/>
          <w:numId w:val="24"/>
        </w:numPr>
        <w:tabs>
          <w:tab w:val="left" w:pos="7305"/>
        </w:tabs>
        <w:contextualSpacing/>
      </w:pPr>
      <w:r w:rsidRPr="00A235AA">
        <w:t>S</w:t>
      </w:r>
      <w:r w:rsidR="00BF75C8" w:rsidRPr="00A235AA">
        <w:t>elect the desired ROI using the up or down arrows next to the ROI number</w:t>
      </w:r>
      <w:r w:rsidR="00B1757A" w:rsidRPr="00A235AA">
        <w:t xml:space="preserve">. </w:t>
      </w:r>
    </w:p>
    <w:p w14:paraId="2C02552E" w14:textId="77777777" w:rsidR="005E4BB0" w:rsidRPr="00A235AA" w:rsidRDefault="005E4BB0" w:rsidP="005E4BB0">
      <w:pPr>
        <w:tabs>
          <w:tab w:val="left" w:pos="7305"/>
        </w:tabs>
        <w:contextualSpacing/>
      </w:pPr>
    </w:p>
    <w:p w14:paraId="1D2AC9BB" w14:textId="464016D5" w:rsidR="00C96CE7" w:rsidRDefault="003261CB" w:rsidP="005E4BB0">
      <w:pPr>
        <w:numPr>
          <w:ilvl w:val="3"/>
          <w:numId w:val="24"/>
        </w:numPr>
        <w:tabs>
          <w:tab w:val="left" w:pos="7305"/>
        </w:tabs>
        <w:contextualSpacing/>
      </w:pPr>
      <w:r w:rsidRPr="00A235AA">
        <w:t>C</w:t>
      </w:r>
      <w:r w:rsidR="00BF75C8" w:rsidRPr="00A235AA">
        <w:t>lick the recycling button</w:t>
      </w:r>
      <w:r w:rsidR="006702B1" w:rsidRPr="00A235AA">
        <w:t>.</w:t>
      </w:r>
      <w:r w:rsidR="00643C4B" w:rsidRPr="00A235AA">
        <w:t xml:space="preserve"> </w:t>
      </w:r>
    </w:p>
    <w:p w14:paraId="23B8C0E6" w14:textId="77777777" w:rsidR="005E4BB0" w:rsidRDefault="005E4BB0" w:rsidP="005E4BB0">
      <w:pPr>
        <w:tabs>
          <w:tab w:val="left" w:pos="7305"/>
        </w:tabs>
        <w:contextualSpacing/>
      </w:pPr>
    </w:p>
    <w:p w14:paraId="340BD089" w14:textId="1AF8616E" w:rsidR="005E4BB0" w:rsidRDefault="00953107" w:rsidP="005E4BB0">
      <w:pPr>
        <w:tabs>
          <w:tab w:val="left" w:pos="7305"/>
        </w:tabs>
        <w:contextualSpacing/>
      </w:pPr>
      <w:r>
        <w:t>Note</w:t>
      </w:r>
      <w:r w:rsidR="00643C4B" w:rsidRPr="00A235AA">
        <w:t xml:space="preserve">: </w:t>
      </w:r>
      <w:r w:rsidR="009E37D7" w:rsidRPr="00A235AA">
        <w:t xml:space="preserve">Once the ROI has been deleted, the numbers associated with each ROI </w:t>
      </w:r>
      <w:r w:rsidR="003261CB" w:rsidRPr="00A235AA">
        <w:t xml:space="preserve">greater than </w:t>
      </w:r>
      <w:r w:rsidR="009E37D7" w:rsidRPr="00A235AA">
        <w:t xml:space="preserve">the deleted ROI will </w:t>
      </w:r>
      <w:r w:rsidR="003261CB" w:rsidRPr="00A235AA">
        <w:t xml:space="preserve">accordingly </w:t>
      </w:r>
      <w:r w:rsidR="009E37D7" w:rsidRPr="00A235AA">
        <w:t>shift down in order</w:t>
      </w:r>
      <w:r w:rsidR="00B13E34" w:rsidRPr="00A235AA">
        <w:t xml:space="preserve"> </w:t>
      </w:r>
      <w:r w:rsidR="003261CB" w:rsidRPr="00A235AA">
        <w:t>(</w:t>
      </w:r>
      <w:r w:rsidR="00B9433F" w:rsidRPr="00B9433F">
        <w:rPr>
          <w:i/>
        </w:rPr>
        <w:t>e.g.</w:t>
      </w:r>
      <w:r w:rsidR="009E37D7" w:rsidRPr="00A235AA">
        <w:t xml:space="preserve"> if ROI #2 is deleted, ROI #3 will become #2, and ROI #4 will become #3, and so on</w:t>
      </w:r>
      <w:r w:rsidR="003261CB" w:rsidRPr="00A235AA">
        <w:t>)</w:t>
      </w:r>
      <w:r w:rsidR="009E37D7" w:rsidRPr="00A235AA">
        <w:t xml:space="preserve">. </w:t>
      </w:r>
      <w:r w:rsidR="00666DA5" w:rsidRPr="00A235AA">
        <w:t>Labeled</w:t>
      </w:r>
      <w:r w:rsidR="0013060D" w:rsidRPr="00A235AA">
        <w:t xml:space="preserve"> ROIs make this process easier.</w:t>
      </w:r>
    </w:p>
    <w:p w14:paraId="45BE7162" w14:textId="77777777" w:rsidR="005E4BB0" w:rsidRPr="00A235AA" w:rsidRDefault="005E4BB0" w:rsidP="005E4BB0">
      <w:pPr>
        <w:tabs>
          <w:tab w:val="left" w:pos="7305"/>
        </w:tabs>
        <w:contextualSpacing/>
      </w:pPr>
    </w:p>
    <w:p w14:paraId="0BE11815" w14:textId="5B06FEBE" w:rsidR="0020017B" w:rsidRDefault="0020017B" w:rsidP="005E4BB0">
      <w:pPr>
        <w:numPr>
          <w:ilvl w:val="1"/>
          <w:numId w:val="24"/>
        </w:numPr>
        <w:tabs>
          <w:tab w:val="left" w:pos="7305"/>
        </w:tabs>
        <w:contextualSpacing/>
      </w:pPr>
      <w:r w:rsidRPr="00A235AA">
        <w:t>Saving ROIs</w:t>
      </w:r>
    </w:p>
    <w:p w14:paraId="3667AEBE" w14:textId="77777777" w:rsidR="005E4BB0" w:rsidRPr="00A235AA" w:rsidRDefault="005E4BB0" w:rsidP="005E4BB0">
      <w:pPr>
        <w:tabs>
          <w:tab w:val="left" w:pos="7305"/>
        </w:tabs>
        <w:contextualSpacing/>
      </w:pPr>
    </w:p>
    <w:p w14:paraId="3ADDC6FF" w14:textId="4E1557BD" w:rsidR="00953107" w:rsidRDefault="0093160E" w:rsidP="005E4BB0">
      <w:pPr>
        <w:numPr>
          <w:ilvl w:val="2"/>
          <w:numId w:val="24"/>
        </w:numPr>
        <w:tabs>
          <w:tab w:val="left" w:pos="7305"/>
        </w:tabs>
        <w:contextualSpacing/>
      </w:pPr>
      <w:r w:rsidRPr="00A235AA">
        <w:t xml:space="preserve">Click the “Save” button and provide a file name to save completed ROIs in a .csv file. </w:t>
      </w:r>
    </w:p>
    <w:p w14:paraId="23D3BC69" w14:textId="77777777" w:rsidR="005E4BB0" w:rsidRDefault="005E4BB0" w:rsidP="005E4BB0">
      <w:pPr>
        <w:tabs>
          <w:tab w:val="left" w:pos="7305"/>
        </w:tabs>
        <w:contextualSpacing/>
      </w:pPr>
    </w:p>
    <w:p w14:paraId="25A603AF" w14:textId="306A5282" w:rsidR="005E4BB0" w:rsidRDefault="0093160E" w:rsidP="005E4BB0">
      <w:pPr>
        <w:tabs>
          <w:tab w:val="left" w:pos="7305"/>
        </w:tabs>
        <w:contextualSpacing/>
      </w:pPr>
      <w:r w:rsidRPr="00A235AA">
        <w:t xml:space="preserve">Note: </w:t>
      </w:r>
      <w:r w:rsidR="00BF75C8" w:rsidRPr="00A235AA">
        <w:t>It is recommended that ROIs be saved in intervals of 10 slices</w:t>
      </w:r>
      <w:r w:rsidRPr="00A235AA">
        <w:t xml:space="preserve"> so that progress is not lost. The .csv files can be opened in a text editor or </w:t>
      </w:r>
      <w:r w:rsidR="00B9433F">
        <w:t>spreadsheet program</w:t>
      </w:r>
      <w:r w:rsidR="00B9433F" w:rsidRPr="00A235AA">
        <w:t xml:space="preserve"> </w:t>
      </w:r>
      <w:r w:rsidRPr="00A235AA">
        <w:t xml:space="preserve">and contains all relevant data about identified BAT in each ROI including volume, activity, </w:t>
      </w:r>
      <w:proofErr w:type="spellStart"/>
      <w:r w:rsidRPr="00A235AA">
        <w:t>SUVmean</w:t>
      </w:r>
      <w:proofErr w:type="spellEnd"/>
      <w:r w:rsidR="00B13E34" w:rsidRPr="00A235AA">
        <w:t xml:space="preserve">, </w:t>
      </w:r>
      <w:r w:rsidR="00B9433F" w:rsidRPr="00B9433F">
        <w:rPr>
          <w:i/>
        </w:rPr>
        <w:t>etc.</w:t>
      </w:r>
      <w:r w:rsidRPr="00A235AA">
        <w:t xml:space="preserve"> Changing values in </w:t>
      </w:r>
      <w:r w:rsidR="00B9433F">
        <w:t>a spreadsheet program</w:t>
      </w:r>
      <w:r w:rsidR="00B9433F" w:rsidRPr="00A235AA">
        <w:t xml:space="preserve"> </w:t>
      </w:r>
      <w:r w:rsidRPr="00A235AA">
        <w:t>may alter the file format and make it unreadable in ImageJ.</w:t>
      </w:r>
    </w:p>
    <w:p w14:paraId="79EC1732" w14:textId="77777777" w:rsidR="005E4BB0" w:rsidRPr="00A235AA" w:rsidRDefault="005E4BB0" w:rsidP="005E4BB0">
      <w:pPr>
        <w:tabs>
          <w:tab w:val="left" w:pos="7305"/>
        </w:tabs>
        <w:contextualSpacing/>
      </w:pPr>
    </w:p>
    <w:p w14:paraId="57612AD6" w14:textId="3D332301" w:rsidR="002F3C24" w:rsidRDefault="00B13E34" w:rsidP="005E4BB0">
      <w:pPr>
        <w:numPr>
          <w:ilvl w:val="0"/>
          <w:numId w:val="24"/>
        </w:numPr>
        <w:tabs>
          <w:tab w:val="left" w:pos="270"/>
        </w:tabs>
        <w:contextualSpacing/>
        <w:rPr>
          <w:b/>
          <w:highlight w:val="yellow"/>
        </w:rPr>
      </w:pPr>
      <w:r w:rsidRPr="00C96CE7">
        <w:rPr>
          <w:b/>
          <w:highlight w:val="yellow"/>
        </w:rPr>
        <w:t>Quantif</w:t>
      </w:r>
      <w:r w:rsidR="00AE6B11" w:rsidRPr="00C96CE7">
        <w:rPr>
          <w:b/>
          <w:highlight w:val="yellow"/>
        </w:rPr>
        <w:t>y</w:t>
      </w:r>
      <w:r w:rsidR="006B2831" w:rsidRPr="00C96CE7">
        <w:rPr>
          <w:b/>
          <w:highlight w:val="yellow"/>
        </w:rPr>
        <w:t>ing</w:t>
      </w:r>
      <w:r w:rsidR="00696FF8" w:rsidRPr="00C96CE7">
        <w:rPr>
          <w:b/>
          <w:highlight w:val="yellow"/>
        </w:rPr>
        <w:t xml:space="preserve"> whole-body BAT</w:t>
      </w:r>
    </w:p>
    <w:p w14:paraId="6DD2B1BB" w14:textId="77777777" w:rsidR="005E4BB0" w:rsidRPr="00C96CE7" w:rsidRDefault="005E4BB0" w:rsidP="005E4BB0">
      <w:pPr>
        <w:tabs>
          <w:tab w:val="left" w:pos="270"/>
        </w:tabs>
        <w:contextualSpacing/>
        <w:rPr>
          <w:b/>
          <w:highlight w:val="yellow"/>
        </w:rPr>
      </w:pPr>
    </w:p>
    <w:p w14:paraId="4FC20C40" w14:textId="65AE0BE7" w:rsidR="009E5334" w:rsidRDefault="00DA3948" w:rsidP="005E4BB0">
      <w:pPr>
        <w:numPr>
          <w:ilvl w:val="1"/>
          <w:numId w:val="24"/>
        </w:numPr>
        <w:tabs>
          <w:tab w:val="left" w:pos="7305"/>
        </w:tabs>
        <w:contextualSpacing/>
      </w:pPr>
      <w:r w:rsidRPr="00A235AA">
        <w:t>Use these g</w:t>
      </w:r>
      <w:r w:rsidR="00797D25" w:rsidRPr="00A235AA">
        <w:t xml:space="preserve">eneral </w:t>
      </w:r>
      <w:r w:rsidRPr="00A235AA">
        <w:t>g</w:t>
      </w:r>
      <w:r w:rsidR="00797D25" w:rsidRPr="00A235AA">
        <w:t xml:space="preserve">uidelines </w:t>
      </w:r>
      <w:r w:rsidRPr="00A235AA">
        <w:t xml:space="preserve">to identify </w:t>
      </w:r>
      <w:r w:rsidR="00797D25" w:rsidRPr="00A235AA">
        <w:t xml:space="preserve">BAT </w:t>
      </w:r>
      <w:r w:rsidRPr="00A235AA">
        <w:t>in all regions of the body</w:t>
      </w:r>
      <w:r w:rsidR="005E4BB0">
        <w:t>.</w:t>
      </w:r>
    </w:p>
    <w:p w14:paraId="610B8C1C" w14:textId="77777777" w:rsidR="005E4BB0" w:rsidRPr="00A235AA" w:rsidRDefault="005E4BB0" w:rsidP="005E4BB0">
      <w:pPr>
        <w:tabs>
          <w:tab w:val="left" w:pos="7305"/>
        </w:tabs>
        <w:contextualSpacing/>
      </w:pPr>
    </w:p>
    <w:p w14:paraId="7B9EAEC1" w14:textId="102287D4" w:rsidR="00C96CE7" w:rsidRDefault="0016281E" w:rsidP="005E4BB0">
      <w:pPr>
        <w:numPr>
          <w:ilvl w:val="2"/>
          <w:numId w:val="24"/>
        </w:numPr>
        <w:tabs>
          <w:tab w:val="left" w:pos="7305"/>
        </w:tabs>
        <w:contextualSpacing/>
      </w:pPr>
      <w:r w:rsidRPr="00A235AA">
        <w:t>A</w:t>
      </w:r>
      <w:r w:rsidR="00BF75C8" w:rsidRPr="00A235AA">
        <w:t xml:space="preserve">void sections of bordering tissue with high density or activity contrasts, as minute co-registration issues may </w:t>
      </w:r>
      <w:r w:rsidR="00DA3948" w:rsidRPr="00A235AA">
        <w:t>introduce</w:t>
      </w:r>
      <w:r w:rsidR="00BF75C8" w:rsidRPr="00A235AA">
        <w:t xml:space="preserve"> false positives</w:t>
      </w:r>
      <w:bookmarkStart w:id="27" w:name="_Hlk517465071"/>
      <w:r w:rsidR="008F0A69" w:rsidRPr="00A235AA">
        <w:t xml:space="preserve">. </w:t>
      </w:r>
    </w:p>
    <w:p w14:paraId="17C179C1" w14:textId="77777777" w:rsidR="005E4BB0" w:rsidRDefault="005E4BB0" w:rsidP="005E4BB0">
      <w:pPr>
        <w:tabs>
          <w:tab w:val="left" w:pos="7305"/>
        </w:tabs>
        <w:contextualSpacing/>
      </w:pPr>
    </w:p>
    <w:p w14:paraId="579238EA" w14:textId="03FCC65B" w:rsidR="005E4BB0" w:rsidRDefault="008F0A69" w:rsidP="005E4BB0">
      <w:pPr>
        <w:tabs>
          <w:tab w:val="left" w:pos="7305"/>
        </w:tabs>
        <w:contextualSpacing/>
      </w:pPr>
      <w:r w:rsidRPr="00A235AA">
        <w:t xml:space="preserve">Note: </w:t>
      </w:r>
      <w:r w:rsidR="00C96CE7">
        <w:t>K</w:t>
      </w:r>
      <w:r w:rsidR="00D65460" w:rsidRPr="00A235AA">
        <w:t xml:space="preserve">eep in mind that </w:t>
      </w:r>
      <w:r w:rsidR="00BF75C8" w:rsidRPr="00A235AA">
        <w:t>BAT depots are often symmetrical, a property that will aid in visual BAT identification.</w:t>
      </w:r>
    </w:p>
    <w:p w14:paraId="13523268" w14:textId="77777777" w:rsidR="005E4BB0" w:rsidRPr="00A235AA" w:rsidRDefault="005E4BB0" w:rsidP="005E4BB0">
      <w:pPr>
        <w:tabs>
          <w:tab w:val="left" w:pos="7305"/>
        </w:tabs>
        <w:contextualSpacing/>
      </w:pPr>
    </w:p>
    <w:bookmarkEnd w:id="27"/>
    <w:p w14:paraId="2B9B432F" w14:textId="27721DAD" w:rsidR="009E5334" w:rsidRPr="005E4BB0" w:rsidRDefault="004908BC" w:rsidP="005E4BB0">
      <w:pPr>
        <w:numPr>
          <w:ilvl w:val="1"/>
          <w:numId w:val="24"/>
        </w:numPr>
        <w:tabs>
          <w:tab w:val="left" w:pos="7305"/>
        </w:tabs>
        <w:contextualSpacing/>
        <w:rPr>
          <w:highlight w:val="yellow"/>
        </w:rPr>
      </w:pPr>
      <w:r w:rsidRPr="00C96CE7">
        <w:rPr>
          <w:highlight w:val="yellow"/>
        </w:rPr>
        <w:t>Use u</w:t>
      </w:r>
      <w:r w:rsidR="009E5334" w:rsidRPr="00C96CE7">
        <w:rPr>
          <w:highlight w:val="yellow"/>
        </w:rPr>
        <w:t xml:space="preserve">nique </w:t>
      </w:r>
      <w:r w:rsidR="00F16F38" w:rsidRPr="00C96CE7">
        <w:rPr>
          <w:highlight w:val="yellow"/>
        </w:rPr>
        <w:t xml:space="preserve">anatomical </w:t>
      </w:r>
      <w:r w:rsidR="009E5334" w:rsidRPr="00C96CE7">
        <w:rPr>
          <w:highlight w:val="yellow"/>
        </w:rPr>
        <w:t xml:space="preserve">landmarks </w:t>
      </w:r>
      <w:r w:rsidR="00F16F38" w:rsidRPr="00C96CE7">
        <w:rPr>
          <w:highlight w:val="yellow"/>
        </w:rPr>
        <w:t xml:space="preserve">such as vertebral shape, other bony structures, and the presence of organs </w:t>
      </w:r>
      <w:r w:rsidR="009E5334" w:rsidRPr="00C96CE7">
        <w:rPr>
          <w:highlight w:val="yellow"/>
        </w:rPr>
        <w:t xml:space="preserve">to identify the current </w:t>
      </w:r>
      <w:r w:rsidR="00DA3948" w:rsidRPr="00C96CE7">
        <w:rPr>
          <w:highlight w:val="yellow"/>
        </w:rPr>
        <w:t xml:space="preserve">anatomical </w:t>
      </w:r>
      <w:r w:rsidR="009E5334" w:rsidRPr="00C96CE7">
        <w:rPr>
          <w:highlight w:val="yellow"/>
        </w:rPr>
        <w:t>region</w:t>
      </w:r>
      <w:r w:rsidRPr="00C96CE7">
        <w:rPr>
          <w:highlight w:val="yellow"/>
        </w:rPr>
        <w:t xml:space="preserve">. </w:t>
      </w:r>
      <w:r w:rsidRPr="00C96CE7">
        <w:t>A</w:t>
      </w:r>
      <w:r w:rsidR="009E5334" w:rsidRPr="00C96CE7">
        <w:t>void region-specific structures known to produce false-positives.</w:t>
      </w:r>
      <w:r w:rsidR="00B9433F">
        <w:t xml:space="preserve"> </w:t>
      </w:r>
    </w:p>
    <w:p w14:paraId="5FE92E2C" w14:textId="77777777" w:rsidR="005E4BB0" w:rsidRPr="00C96CE7" w:rsidRDefault="005E4BB0" w:rsidP="005E4BB0">
      <w:pPr>
        <w:tabs>
          <w:tab w:val="left" w:pos="7305"/>
        </w:tabs>
        <w:contextualSpacing/>
        <w:rPr>
          <w:highlight w:val="yellow"/>
        </w:rPr>
      </w:pPr>
    </w:p>
    <w:p w14:paraId="38D5545A" w14:textId="42B06D51" w:rsidR="002F3C24" w:rsidRDefault="00DA3948" w:rsidP="005E4BB0">
      <w:pPr>
        <w:numPr>
          <w:ilvl w:val="2"/>
          <w:numId w:val="24"/>
        </w:numPr>
        <w:tabs>
          <w:tab w:val="left" w:pos="7305"/>
        </w:tabs>
        <w:contextualSpacing/>
        <w:rPr>
          <w:highlight w:val="yellow"/>
        </w:rPr>
      </w:pPr>
      <w:bookmarkStart w:id="28" w:name="_Hlk517355608"/>
      <w:bookmarkStart w:id="29" w:name="_Hlk517465093"/>
      <w:r w:rsidRPr="00A235AA">
        <w:rPr>
          <w:highlight w:val="yellow"/>
        </w:rPr>
        <w:t>Identify BAT in the c</w:t>
      </w:r>
      <w:r w:rsidR="00BF75C8" w:rsidRPr="00A235AA">
        <w:rPr>
          <w:highlight w:val="yellow"/>
        </w:rPr>
        <w:t>ervical region</w:t>
      </w:r>
      <w:r w:rsidR="0036576F" w:rsidRPr="00A235AA">
        <w:rPr>
          <w:highlight w:val="yellow"/>
        </w:rPr>
        <w:t xml:space="preserve"> (</w:t>
      </w:r>
      <w:r w:rsidR="008F0A69" w:rsidRPr="00A235AA">
        <w:rPr>
          <w:highlight w:val="yellow"/>
        </w:rPr>
        <w:t>ve</w:t>
      </w:r>
      <w:r w:rsidR="0036576F" w:rsidRPr="00A235AA">
        <w:rPr>
          <w:highlight w:val="yellow"/>
        </w:rPr>
        <w:t>rtebrae C3-C7)</w:t>
      </w:r>
      <w:r w:rsidR="005E4BB0">
        <w:rPr>
          <w:highlight w:val="yellow"/>
        </w:rPr>
        <w:t>.</w:t>
      </w:r>
    </w:p>
    <w:p w14:paraId="055EA2DB" w14:textId="77777777" w:rsidR="005E4BB0" w:rsidRPr="00A235AA" w:rsidRDefault="005E4BB0" w:rsidP="005E4BB0">
      <w:pPr>
        <w:tabs>
          <w:tab w:val="left" w:pos="7305"/>
        </w:tabs>
        <w:contextualSpacing/>
        <w:rPr>
          <w:highlight w:val="yellow"/>
        </w:rPr>
      </w:pPr>
    </w:p>
    <w:p w14:paraId="75D000BE" w14:textId="33537BEF" w:rsidR="00C96CE7" w:rsidRDefault="008F40EA" w:rsidP="005E4BB0">
      <w:pPr>
        <w:numPr>
          <w:ilvl w:val="3"/>
          <w:numId w:val="24"/>
        </w:numPr>
        <w:tabs>
          <w:tab w:val="left" w:pos="7305"/>
        </w:tabs>
        <w:contextualSpacing/>
        <w:rPr>
          <w:highlight w:val="yellow"/>
        </w:rPr>
      </w:pPr>
      <w:bookmarkStart w:id="30" w:name="_Hlk517355544"/>
      <w:bookmarkEnd w:id="28"/>
      <w:r w:rsidRPr="00A235AA">
        <w:rPr>
          <w:highlight w:val="yellow"/>
        </w:rPr>
        <w:t>Navigate to</w:t>
      </w:r>
      <w:r w:rsidR="00BF75C8" w:rsidRPr="00A235AA">
        <w:rPr>
          <w:highlight w:val="yellow"/>
        </w:rPr>
        <w:t xml:space="preserve"> the axial view at the third cervical vertebra (C3)</w:t>
      </w:r>
      <w:r w:rsidR="00921895" w:rsidRPr="00A235AA">
        <w:rPr>
          <w:highlight w:val="yellow"/>
        </w:rPr>
        <w:t>.</w:t>
      </w:r>
      <w:r w:rsidR="00565247" w:rsidRPr="00A235AA">
        <w:rPr>
          <w:highlight w:val="yellow"/>
        </w:rPr>
        <w:t xml:space="preserve"> </w:t>
      </w:r>
      <w:bookmarkStart w:id="31" w:name="_Hlk518383156"/>
    </w:p>
    <w:p w14:paraId="24C640F0" w14:textId="77777777" w:rsidR="005E4BB0" w:rsidRDefault="005E4BB0" w:rsidP="005E4BB0">
      <w:pPr>
        <w:tabs>
          <w:tab w:val="left" w:pos="7305"/>
        </w:tabs>
        <w:contextualSpacing/>
        <w:rPr>
          <w:highlight w:val="yellow"/>
        </w:rPr>
      </w:pPr>
    </w:p>
    <w:p w14:paraId="4C78BADA" w14:textId="5BF6A3CE" w:rsidR="005E4BB0" w:rsidRDefault="00DA3948" w:rsidP="005E4BB0">
      <w:pPr>
        <w:tabs>
          <w:tab w:val="left" w:pos="7305"/>
        </w:tabs>
        <w:contextualSpacing/>
      </w:pPr>
      <w:r w:rsidRPr="00EE6D23">
        <w:t>N</w:t>
      </w:r>
      <w:r w:rsidR="0091344C" w:rsidRPr="00EE6D23">
        <w:t>ote</w:t>
      </w:r>
      <w:r w:rsidRPr="00EE6D23">
        <w:t xml:space="preserve">: </w:t>
      </w:r>
      <w:r w:rsidR="00565247" w:rsidRPr="00EE6D23">
        <w:t xml:space="preserve">C1-C2 regions may also contain BAT, but </w:t>
      </w:r>
      <w:r w:rsidRPr="00EE6D23">
        <w:t>BAT detection is likely to</w:t>
      </w:r>
      <w:r w:rsidR="00565247" w:rsidRPr="00EE6D23">
        <w:t xml:space="preserve"> be co</w:t>
      </w:r>
      <w:r w:rsidRPr="00EE6D23">
        <w:t>n</w:t>
      </w:r>
      <w:r w:rsidR="00565247" w:rsidRPr="00EE6D23">
        <w:t xml:space="preserve">founded by </w:t>
      </w:r>
      <w:r w:rsidRPr="00EE6D23">
        <w:t xml:space="preserve">high uptake of FDG in </w:t>
      </w:r>
      <w:r w:rsidR="00565247" w:rsidRPr="00EE6D23">
        <w:t>brain and skeletal muscle.</w:t>
      </w:r>
    </w:p>
    <w:p w14:paraId="1FF6F645" w14:textId="77777777" w:rsidR="005E4BB0" w:rsidRPr="00EE6D23" w:rsidRDefault="005E4BB0" w:rsidP="005E4BB0">
      <w:pPr>
        <w:tabs>
          <w:tab w:val="left" w:pos="7305"/>
        </w:tabs>
        <w:contextualSpacing/>
      </w:pPr>
    </w:p>
    <w:bookmarkEnd w:id="31"/>
    <w:p w14:paraId="36BA8184" w14:textId="140D3294" w:rsidR="00422742" w:rsidRDefault="00422742" w:rsidP="005E4BB0">
      <w:pPr>
        <w:numPr>
          <w:ilvl w:val="3"/>
          <w:numId w:val="24"/>
        </w:numPr>
        <w:tabs>
          <w:tab w:val="left" w:pos="7305"/>
        </w:tabs>
        <w:contextualSpacing/>
        <w:rPr>
          <w:highlight w:val="yellow"/>
        </w:rPr>
      </w:pPr>
      <w:r w:rsidRPr="00A235AA">
        <w:rPr>
          <w:highlight w:val="yellow"/>
        </w:rPr>
        <w:t xml:space="preserve">Begin </w:t>
      </w:r>
      <w:r w:rsidR="00C933A6" w:rsidRPr="00A235AA">
        <w:rPr>
          <w:highlight w:val="yellow"/>
        </w:rPr>
        <w:t xml:space="preserve">the </w:t>
      </w:r>
      <w:r w:rsidRPr="00A235AA">
        <w:rPr>
          <w:highlight w:val="yellow"/>
        </w:rPr>
        <w:t xml:space="preserve">ROI </w:t>
      </w:r>
      <w:r w:rsidR="00C933A6" w:rsidRPr="00A235AA">
        <w:rPr>
          <w:highlight w:val="yellow"/>
        </w:rPr>
        <w:t>on the lateral side of the adipose tissue depot</w:t>
      </w:r>
      <w:r w:rsidR="001B3367">
        <w:rPr>
          <w:highlight w:val="yellow"/>
        </w:rPr>
        <w:t>, avoiding neck muscles around the spinous process of the vertebra</w:t>
      </w:r>
      <w:r w:rsidR="00A67891">
        <w:rPr>
          <w:highlight w:val="yellow"/>
        </w:rPr>
        <w:t>, and creating a border just posterior to the lower edge of the mandible</w:t>
      </w:r>
      <w:r w:rsidR="00921895" w:rsidRPr="00A235AA">
        <w:rPr>
          <w:highlight w:val="yellow"/>
        </w:rPr>
        <w:t>.</w:t>
      </w:r>
    </w:p>
    <w:p w14:paraId="595A144E" w14:textId="77777777" w:rsidR="005E4BB0" w:rsidRPr="00A235AA" w:rsidRDefault="005E4BB0" w:rsidP="005E4BB0">
      <w:pPr>
        <w:tabs>
          <w:tab w:val="left" w:pos="7305"/>
        </w:tabs>
        <w:contextualSpacing/>
        <w:rPr>
          <w:highlight w:val="yellow"/>
        </w:rPr>
      </w:pPr>
    </w:p>
    <w:bookmarkEnd w:id="29"/>
    <w:bookmarkEnd w:id="30"/>
    <w:p w14:paraId="6E0998F9" w14:textId="2A83E61E" w:rsidR="002F3C24" w:rsidRDefault="0055271B" w:rsidP="005E4BB0">
      <w:pPr>
        <w:numPr>
          <w:ilvl w:val="3"/>
          <w:numId w:val="24"/>
        </w:numPr>
        <w:tabs>
          <w:tab w:val="left" w:pos="7305"/>
        </w:tabs>
        <w:contextualSpacing/>
      </w:pPr>
      <w:r w:rsidRPr="00A235AA">
        <w:lastRenderedPageBreak/>
        <w:t>Ex</w:t>
      </w:r>
      <w:r w:rsidR="00BF75C8" w:rsidRPr="00A235AA">
        <w:t xml:space="preserve">clude the thyroid, which </w:t>
      </w:r>
      <w:r w:rsidR="00917EB4" w:rsidRPr="00A235AA">
        <w:t>may have</w:t>
      </w:r>
      <w:r w:rsidR="00BF75C8" w:rsidRPr="00A235AA">
        <w:t xml:space="preserve"> </w:t>
      </w:r>
      <w:r w:rsidR="00917EB4" w:rsidRPr="00A235AA">
        <w:t>similar</w:t>
      </w:r>
      <w:r w:rsidR="00BF75C8" w:rsidRPr="00A235AA">
        <w:t xml:space="preserve"> den</w:t>
      </w:r>
      <w:r w:rsidRPr="00A235AA">
        <w:t xml:space="preserve">sity and activity level as BAT </w:t>
      </w:r>
      <w:r w:rsidR="004C253F" w:rsidRPr="00A235AA">
        <w:t>(</w:t>
      </w:r>
      <w:r w:rsidR="00B9433F" w:rsidRPr="00B9433F">
        <w:rPr>
          <w:b/>
        </w:rPr>
        <w:t>Figure</w:t>
      </w:r>
      <w:r w:rsidR="00B9433F">
        <w:rPr>
          <w:b/>
        </w:rPr>
        <w:t>s</w:t>
      </w:r>
      <w:r w:rsidR="00B9433F" w:rsidRPr="00B9433F">
        <w:rPr>
          <w:b/>
        </w:rPr>
        <w:t xml:space="preserve"> 2A</w:t>
      </w:r>
      <w:r w:rsidR="007E437D" w:rsidRPr="00A235AA">
        <w:t xml:space="preserve"> </w:t>
      </w:r>
      <w:r w:rsidR="005D1436" w:rsidRPr="00B54A42">
        <w:rPr>
          <w:b/>
        </w:rPr>
        <w:t xml:space="preserve">and </w:t>
      </w:r>
      <w:r w:rsidR="007E437D" w:rsidRPr="00B54A42">
        <w:rPr>
          <w:b/>
        </w:rPr>
        <w:t>2B</w:t>
      </w:r>
      <w:r w:rsidR="004C253F" w:rsidRPr="00A235AA">
        <w:t>)</w:t>
      </w:r>
      <w:r w:rsidR="00921895" w:rsidRPr="00A235AA">
        <w:t>.</w:t>
      </w:r>
    </w:p>
    <w:p w14:paraId="211FD74E" w14:textId="77777777" w:rsidR="005E4BB0" w:rsidRPr="00A235AA" w:rsidRDefault="005E4BB0" w:rsidP="005E4BB0">
      <w:pPr>
        <w:tabs>
          <w:tab w:val="left" w:pos="7305"/>
        </w:tabs>
        <w:contextualSpacing/>
      </w:pPr>
    </w:p>
    <w:p w14:paraId="013E7DB9" w14:textId="21A717CA" w:rsidR="002F3C24" w:rsidRDefault="00DA3948" w:rsidP="005E4BB0">
      <w:pPr>
        <w:numPr>
          <w:ilvl w:val="2"/>
          <w:numId w:val="24"/>
        </w:numPr>
        <w:tabs>
          <w:tab w:val="left" w:pos="7305"/>
        </w:tabs>
        <w:contextualSpacing/>
        <w:rPr>
          <w:highlight w:val="yellow"/>
        </w:rPr>
      </w:pPr>
      <w:bookmarkStart w:id="32" w:name="_Hlk517355625"/>
      <w:r w:rsidRPr="00A235AA">
        <w:rPr>
          <w:highlight w:val="yellow"/>
        </w:rPr>
        <w:t xml:space="preserve">Identify BAT in the </w:t>
      </w:r>
      <w:r w:rsidR="00635FA8" w:rsidRPr="00A235AA">
        <w:rPr>
          <w:highlight w:val="yellow"/>
        </w:rPr>
        <w:t xml:space="preserve">dorsocervical </w:t>
      </w:r>
      <w:r w:rsidR="00BF75C8" w:rsidRPr="00A235AA">
        <w:rPr>
          <w:highlight w:val="yellow"/>
        </w:rPr>
        <w:t>region</w:t>
      </w:r>
      <w:r w:rsidR="0036576F" w:rsidRPr="00A235AA">
        <w:rPr>
          <w:highlight w:val="yellow"/>
        </w:rPr>
        <w:t xml:space="preserve"> (Vertebrae C5-C7)</w:t>
      </w:r>
      <w:r w:rsidR="005E4BB0">
        <w:rPr>
          <w:highlight w:val="yellow"/>
        </w:rPr>
        <w:t>.</w:t>
      </w:r>
    </w:p>
    <w:p w14:paraId="2248641F" w14:textId="77777777" w:rsidR="005E4BB0" w:rsidRPr="00A235AA" w:rsidRDefault="005E4BB0" w:rsidP="005E4BB0">
      <w:pPr>
        <w:tabs>
          <w:tab w:val="left" w:pos="7305"/>
        </w:tabs>
        <w:contextualSpacing/>
        <w:rPr>
          <w:highlight w:val="yellow"/>
        </w:rPr>
      </w:pPr>
    </w:p>
    <w:p w14:paraId="5681DE4B" w14:textId="54513840" w:rsidR="00C96CE7" w:rsidRDefault="00F90A54" w:rsidP="005E4BB0">
      <w:pPr>
        <w:numPr>
          <w:ilvl w:val="3"/>
          <w:numId w:val="24"/>
        </w:numPr>
        <w:tabs>
          <w:tab w:val="left" w:pos="7305"/>
        </w:tabs>
        <w:contextualSpacing/>
      </w:pPr>
      <w:bookmarkStart w:id="33" w:name="_Hlk517355559"/>
      <w:bookmarkEnd w:id="32"/>
      <w:r w:rsidRPr="00A235AA">
        <w:t xml:space="preserve">Include this small, subcutaneous </w:t>
      </w:r>
      <w:r w:rsidR="00BF75C8" w:rsidRPr="00A235AA">
        <w:t>depot of BAT</w:t>
      </w:r>
      <w:r w:rsidR="00DA3948" w:rsidRPr="00A235AA">
        <w:t>.</w:t>
      </w:r>
      <w:r w:rsidR="00BF75C8" w:rsidRPr="00A235AA">
        <w:t xml:space="preserve"> </w:t>
      </w:r>
      <w:bookmarkEnd w:id="33"/>
    </w:p>
    <w:p w14:paraId="4AE7C4F8" w14:textId="77777777" w:rsidR="005E4BB0" w:rsidRPr="009C1D3F" w:rsidRDefault="005E4BB0" w:rsidP="005E4BB0">
      <w:pPr>
        <w:tabs>
          <w:tab w:val="left" w:pos="7305"/>
        </w:tabs>
        <w:contextualSpacing/>
      </w:pPr>
    </w:p>
    <w:p w14:paraId="5569E006" w14:textId="6E021B4C" w:rsidR="002F3C24" w:rsidRPr="00A235AA" w:rsidRDefault="00953107" w:rsidP="005E4BB0">
      <w:pPr>
        <w:tabs>
          <w:tab w:val="left" w:pos="7305"/>
        </w:tabs>
        <w:contextualSpacing/>
        <w:rPr>
          <w:highlight w:val="yellow"/>
        </w:rPr>
      </w:pPr>
      <w:r>
        <w:t>Note</w:t>
      </w:r>
      <w:r w:rsidR="00F90A54" w:rsidRPr="009C1D3F">
        <w:t xml:space="preserve">: </w:t>
      </w:r>
      <w:r w:rsidR="00B9433F">
        <w:t>I</w:t>
      </w:r>
      <w:r w:rsidR="00F90A54" w:rsidRPr="009C1D3F">
        <w:t>t</w:t>
      </w:r>
      <w:r w:rsidR="00F90A54" w:rsidRPr="00A235AA">
        <w:t xml:space="preserve"> </w:t>
      </w:r>
      <w:r w:rsidR="00BF75C8" w:rsidRPr="00A235AA">
        <w:t>appears symmetrically within the subcutaneous fat of the back near C5-C7</w:t>
      </w:r>
      <w:r w:rsidR="00984BDB" w:rsidRPr="00A235AA">
        <w:t xml:space="preserve">, </w:t>
      </w:r>
      <w:r w:rsidR="00B9433F" w:rsidRPr="00B9433F">
        <w:rPr>
          <w:b/>
        </w:rPr>
        <w:t>Figure 2B</w:t>
      </w:r>
      <w:r w:rsidR="00921895" w:rsidRPr="00A235AA">
        <w:t>.</w:t>
      </w:r>
    </w:p>
    <w:p w14:paraId="59C41A66" w14:textId="46AE061A" w:rsidR="002F3C24" w:rsidRDefault="000B6600" w:rsidP="005E4BB0">
      <w:pPr>
        <w:numPr>
          <w:ilvl w:val="3"/>
          <w:numId w:val="24"/>
        </w:numPr>
        <w:tabs>
          <w:tab w:val="left" w:pos="7305"/>
        </w:tabs>
        <w:contextualSpacing/>
        <w:rPr>
          <w:highlight w:val="yellow"/>
        </w:rPr>
      </w:pPr>
      <w:bookmarkStart w:id="34" w:name="_Hlk517355638"/>
      <w:r w:rsidRPr="00A235AA">
        <w:rPr>
          <w:highlight w:val="yellow"/>
        </w:rPr>
        <w:t>Carefully include subcutaneous adipose tissue only</w:t>
      </w:r>
      <w:r w:rsidR="00BF75C8" w:rsidRPr="00A235AA">
        <w:rPr>
          <w:highlight w:val="yellow"/>
        </w:rPr>
        <w:t xml:space="preserve"> </w:t>
      </w:r>
      <w:r w:rsidR="00921895" w:rsidRPr="00A235AA">
        <w:rPr>
          <w:highlight w:val="yellow"/>
        </w:rPr>
        <w:t>where metabolic activity occurs.</w:t>
      </w:r>
    </w:p>
    <w:p w14:paraId="1D2CF501" w14:textId="77777777" w:rsidR="005E4BB0" w:rsidRPr="00A235AA" w:rsidRDefault="005E4BB0" w:rsidP="005E4BB0">
      <w:pPr>
        <w:tabs>
          <w:tab w:val="left" w:pos="7305"/>
        </w:tabs>
        <w:contextualSpacing/>
        <w:rPr>
          <w:highlight w:val="yellow"/>
        </w:rPr>
      </w:pPr>
    </w:p>
    <w:p w14:paraId="5335A6A7" w14:textId="1254E132" w:rsidR="002F3C24" w:rsidRDefault="00F64C1E" w:rsidP="005E4BB0">
      <w:pPr>
        <w:numPr>
          <w:ilvl w:val="2"/>
          <w:numId w:val="24"/>
        </w:numPr>
        <w:tabs>
          <w:tab w:val="left" w:pos="7305"/>
        </w:tabs>
        <w:contextualSpacing/>
        <w:rPr>
          <w:highlight w:val="yellow"/>
        </w:rPr>
      </w:pPr>
      <w:bookmarkStart w:id="35" w:name="_Hlk517355647"/>
      <w:bookmarkStart w:id="36" w:name="_Hlk517465115"/>
      <w:bookmarkEnd w:id="34"/>
      <w:r w:rsidRPr="00A235AA">
        <w:rPr>
          <w:highlight w:val="yellow"/>
        </w:rPr>
        <w:t xml:space="preserve">Identify BAT in the </w:t>
      </w:r>
      <w:r w:rsidR="00635FA8" w:rsidRPr="00A235AA">
        <w:rPr>
          <w:highlight w:val="yellow"/>
        </w:rPr>
        <w:t xml:space="preserve">supraclavicular </w:t>
      </w:r>
      <w:r w:rsidR="00BF75C8" w:rsidRPr="00A235AA">
        <w:rPr>
          <w:highlight w:val="yellow"/>
        </w:rPr>
        <w:t>region</w:t>
      </w:r>
      <w:r w:rsidR="0036576F" w:rsidRPr="00A235AA">
        <w:rPr>
          <w:highlight w:val="yellow"/>
        </w:rPr>
        <w:t xml:space="preserve"> (Vertebrae C7-T3; Anterior to Spine, Posterior to Mediastinum)</w:t>
      </w:r>
    </w:p>
    <w:p w14:paraId="5D50081D" w14:textId="77777777" w:rsidR="005E4BB0" w:rsidRPr="00A235AA" w:rsidRDefault="005E4BB0" w:rsidP="005E4BB0">
      <w:pPr>
        <w:tabs>
          <w:tab w:val="left" w:pos="7305"/>
        </w:tabs>
        <w:contextualSpacing/>
        <w:rPr>
          <w:highlight w:val="yellow"/>
        </w:rPr>
      </w:pPr>
    </w:p>
    <w:p w14:paraId="366016B9" w14:textId="77777777" w:rsidR="005E4BB0" w:rsidRDefault="00A916A0" w:rsidP="005E4BB0">
      <w:pPr>
        <w:numPr>
          <w:ilvl w:val="3"/>
          <w:numId w:val="24"/>
        </w:numPr>
        <w:tabs>
          <w:tab w:val="left" w:pos="7305"/>
        </w:tabs>
        <w:contextualSpacing/>
        <w:rPr>
          <w:highlight w:val="yellow"/>
        </w:rPr>
      </w:pPr>
      <w:r w:rsidRPr="00A235AA">
        <w:rPr>
          <w:highlight w:val="yellow"/>
        </w:rPr>
        <w:t>Begin drawing the ROI one side most superficial, close to the highly active BAT region</w:t>
      </w:r>
      <w:r w:rsidR="00921895" w:rsidRPr="00A235AA">
        <w:rPr>
          <w:highlight w:val="yellow"/>
        </w:rPr>
        <w:t>.</w:t>
      </w:r>
    </w:p>
    <w:p w14:paraId="6A2DAB66" w14:textId="7EBD11C8" w:rsidR="00204D7C" w:rsidRPr="00204D7C" w:rsidRDefault="00F64C1E" w:rsidP="005E4BB0">
      <w:pPr>
        <w:tabs>
          <w:tab w:val="left" w:pos="7305"/>
        </w:tabs>
        <w:contextualSpacing/>
        <w:rPr>
          <w:highlight w:val="yellow"/>
        </w:rPr>
      </w:pPr>
      <w:r w:rsidRPr="00A235AA">
        <w:rPr>
          <w:highlight w:val="yellow"/>
        </w:rPr>
        <w:t xml:space="preserve"> </w:t>
      </w:r>
    </w:p>
    <w:p w14:paraId="0EE4D26D" w14:textId="0ADEFF18" w:rsidR="005E4BB0" w:rsidRDefault="00953107" w:rsidP="005E4BB0">
      <w:pPr>
        <w:tabs>
          <w:tab w:val="left" w:pos="7305"/>
        </w:tabs>
        <w:contextualSpacing/>
      </w:pPr>
      <w:r>
        <w:t>Note</w:t>
      </w:r>
      <w:r w:rsidR="00F64C1E" w:rsidRPr="00204D7C">
        <w:t xml:space="preserve">: </w:t>
      </w:r>
      <w:bookmarkEnd w:id="35"/>
      <w:r w:rsidR="00BF75C8" w:rsidRPr="00204D7C">
        <w:t xml:space="preserve">BAT may extend to the area around the head of the </w:t>
      </w:r>
      <w:proofErr w:type="spellStart"/>
      <w:r w:rsidR="00BF75C8" w:rsidRPr="00204D7C">
        <w:t>humerus</w:t>
      </w:r>
      <w:proofErr w:type="spellEnd"/>
      <w:r w:rsidR="00921895" w:rsidRPr="00204D7C">
        <w:t>.</w:t>
      </w:r>
    </w:p>
    <w:p w14:paraId="27ECF45E" w14:textId="77777777" w:rsidR="005E4BB0" w:rsidRPr="00DA456B" w:rsidRDefault="005E4BB0" w:rsidP="005E4BB0">
      <w:pPr>
        <w:tabs>
          <w:tab w:val="left" w:pos="7305"/>
        </w:tabs>
        <w:contextualSpacing/>
      </w:pPr>
    </w:p>
    <w:p w14:paraId="54F14C21" w14:textId="098ED9CB" w:rsidR="002F3C24" w:rsidRDefault="00A053FC" w:rsidP="005E4BB0">
      <w:pPr>
        <w:numPr>
          <w:ilvl w:val="3"/>
          <w:numId w:val="24"/>
        </w:numPr>
        <w:tabs>
          <w:tab w:val="left" w:pos="7305"/>
        </w:tabs>
        <w:contextualSpacing/>
      </w:pPr>
      <w:bookmarkStart w:id="37" w:name="_Hlk517355652"/>
      <w:r w:rsidRPr="00DA456B">
        <w:t>Av</w:t>
      </w:r>
      <w:r w:rsidRPr="00A235AA">
        <w:t>oid</w:t>
      </w:r>
      <w:r w:rsidR="00BF75C8" w:rsidRPr="00A235AA">
        <w:t xml:space="preserve"> the area directly above the trachea, which contains the thyroid</w:t>
      </w:r>
      <w:r w:rsidRPr="00A235AA">
        <w:t xml:space="preserve">, and enclose </w:t>
      </w:r>
      <w:r w:rsidR="00F64C1E" w:rsidRPr="00A235AA">
        <w:t xml:space="preserve">the </w:t>
      </w:r>
      <w:r w:rsidRPr="00A235AA">
        <w:t xml:space="preserve">ROI so that false positives </w:t>
      </w:r>
      <w:r w:rsidR="00EA5755" w:rsidRPr="00A235AA">
        <w:t>near the neck musc</w:t>
      </w:r>
      <w:r w:rsidR="00D72BAD" w:rsidRPr="00A235AA">
        <w:t>le</w:t>
      </w:r>
      <w:r w:rsidR="00EA5755" w:rsidRPr="00A235AA">
        <w:t>s</w:t>
      </w:r>
      <w:r w:rsidR="00D72BAD" w:rsidRPr="00A235AA">
        <w:t xml:space="preserve"> and lungs </w:t>
      </w:r>
      <w:r w:rsidRPr="00A235AA">
        <w:t>are excluded</w:t>
      </w:r>
      <w:r w:rsidR="00921895" w:rsidRPr="00A235AA">
        <w:t>.</w:t>
      </w:r>
    </w:p>
    <w:p w14:paraId="4845F426" w14:textId="77777777" w:rsidR="005E4BB0" w:rsidRPr="00A235AA" w:rsidRDefault="005E4BB0" w:rsidP="005E4BB0">
      <w:pPr>
        <w:tabs>
          <w:tab w:val="left" w:pos="7305"/>
        </w:tabs>
        <w:contextualSpacing/>
      </w:pPr>
    </w:p>
    <w:p w14:paraId="4802631B" w14:textId="39C4ACE7" w:rsidR="002F3C24" w:rsidRDefault="00F64C1E" w:rsidP="005E4BB0">
      <w:pPr>
        <w:numPr>
          <w:ilvl w:val="2"/>
          <w:numId w:val="24"/>
        </w:numPr>
        <w:tabs>
          <w:tab w:val="left" w:pos="7305"/>
        </w:tabs>
        <w:contextualSpacing/>
        <w:rPr>
          <w:highlight w:val="yellow"/>
        </w:rPr>
      </w:pPr>
      <w:r w:rsidRPr="00A235AA">
        <w:rPr>
          <w:highlight w:val="yellow"/>
        </w:rPr>
        <w:t xml:space="preserve">Identify BAT in the </w:t>
      </w:r>
      <w:r w:rsidR="00635FA8" w:rsidRPr="00A235AA">
        <w:rPr>
          <w:highlight w:val="yellow"/>
        </w:rPr>
        <w:t xml:space="preserve">axillary </w:t>
      </w:r>
      <w:r w:rsidR="00BF75C8" w:rsidRPr="00A235AA">
        <w:rPr>
          <w:highlight w:val="yellow"/>
        </w:rPr>
        <w:t>region</w:t>
      </w:r>
      <w:r w:rsidR="0036576F" w:rsidRPr="00A235AA">
        <w:rPr>
          <w:highlight w:val="yellow"/>
        </w:rPr>
        <w:t xml:space="preserve"> (Vertebrae T3-T7)</w:t>
      </w:r>
      <w:r w:rsidR="005E4BB0">
        <w:rPr>
          <w:highlight w:val="yellow"/>
        </w:rPr>
        <w:t>.</w:t>
      </w:r>
    </w:p>
    <w:p w14:paraId="4929E093" w14:textId="77777777" w:rsidR="005E4BB0" w:rsidRPr="00A235AA" w:rsidRDefault="005E4BB0" w:rsidP="005E4BB0">
      <w:pPr>
        <w:tabs>
          <w:tab w:val="left" w:pos="7305"/>
        </w:tabs>
        <w:contextualSpacing/>
        <w:rPr>
          <w:highlight w:val="yellow"/>
        </w:rPr>
      </w:pPr>
    </w:p>
    <w:bookmarkEnd w:id="36"/>
    <w:p w14:paraId="6F2F9360" w14:textId="1FF665FF" w:rsidR="00AF31B9" w:rsidRDefault="00024808" w:rsidP="005E4BB0">
      <w:pPr>
        <w:numPr>
          <w:ilvl w:val="3"/>
          <w:numId w:val="24"/>
        </w:numPr>
        <w:tabs>
          <w:tab w:val="left" w:pos="7305"/>
        </w:tabs>
        <w:contextualSpacing/>
      </w:pPr>
      <w:r w:rsidRPr="00A235AA">
        <w:t>Find axillary BAT as</w:t>
      </w:r>
      <w:r w:rsidR="00AF31B9" w:rsidRPr="00A235AA">
        <w:t xml:space="preserve"> a progression from the supraclavicular region.</w:t>
      </w:r>
    </w:p>
    <w:p w14:paraId="4AB3ADC5" w14:textId="77777777" w:rsidR="005E4BB0" w:rsidRPr="00A235AA" w:rsidRDefault="005E4BB0" w:rsidP="005E4BB0">
      <w:pPr>
        <w:tabs>
          <w:tab w:val="left" w:pos="7305"/>
        </w:tabs>
        <w:contextualSpacing/>
      </w:pPr>
    </w:p>
    <w:p w14:paraId="60F7470A" w14:textId="7CA6C758" w:rsidR="00C96CE7" w:rsidRDefault="008C289D" w:rsidP="005E4BB0">
      <w:pPr>
        <w:numPr>
          <w:ilvl w:val="3"/>
          <w:numId w:val="24"/>
        </w:numPr>
        <w:tabs>
          <w:tab w:val="left" w:pos="7305"/>
        </w:tabs>
        <w:contextualSpacing/>
      </w:pPr>
      <w:bookmarkStart w:id="38" w:name="_Hlk517465137"/>
      <w:r w:rsidRPr="00A235AA">
        <w:rPr>
          <w:highlight w:val="yellow"/>
        </w:rPr>
        <w:t xml:space="preserve">Select BAT near </w:t>
      </w:r>
      <w:r w:rsidR="00BF75C8" w:rsidRPr="00A235AA">
        <w:rPr>
          <w:highlight w:val="yellow"/>
        </w:rPr>
        <w:t xml:space="preserve">where the arm begins to separate from the </w:t>
      </w:r>
      <w:proofErr w:type="gramStart"/>
      <w:r w:rsidR="00BF75C8" w:rsidRPr="00A235AA">
        <w:rPr>
          <w:highlight w:val="yellow"/>
        </w:rPr>
        <w:t>torso</w:t>
      </w:r>
      <w:r w:rsidRPr="00A235AA">
        <w:rPr>
          <w:highlight w:val="yellow"/>
        </w:rPr>
        <w:t>, but</w:t>
      </w:r>
      <w:proofErr w:type="gramEnd"/>
      <w:r w:rsidRPr="00A235AA">
        <w:rPr>
          <w:highlight w:val="yellow"/>
        </w:rPr>
        <w:t xml:space="preserve"> avoid ribs and the lungs.</w:t>
      </w:r>
      <w:r w:rsidR="00F64C1E" w:rsidRPr="00A235AA">
        <w:t xml:space="preserve"> </w:t>
      </w:r>
      <w:bookmarkEnd w:id="37"/>
      <w:bookmarkEnd w:id="38"/>
    </w:p>
    <w:p w14:paraId="25A9721D" w14:textId="77777777" w:rsidR="005E4BB0" w:rsidRDefault="005E4BB0" w:rsidP="005E4BB0">
      <w:pPr>
        <w:tabs>
          <w:tab w:val="left" w:pos="7305"/>
        </w:tabs>
        <w:contextualSpacing/>
      </w:pPr>
    </w:p>
    <w:p w14:paraId="7EE04E64" w14:textId="12E02FE4" w:rsidR="005E4BB0" w:rsidRDefault="00953107" w:rsidP="005E4BB0">
      <w:pPr>
        <w:tabs>
          <w:tab w:val="left" w:pos="7305"/>
        </w:tabs>
        <w:contextualSpacing/>
      </w:pPr>
      <w:r>
        <w:t>Note</w:t>
      </w:r>
      <w:r w:rsidR="00F64C1E" w:rsidRPr="00A235AA">
        <w:t>: T</w:t>
      </w:r>
      <w:r w:rsidR="00BF75C8" w:rsidRPr="00A235AA">
        <w:t xml:space="preserve">hese fat depots will eventually transition </w:t>
      </w:r>
      <w:r w:rsidR="007A5DD8" w:rsidRPr="00A235AA">
        <w:t xml:space="preserve">to </w:t>
      </w:r>
      <w:r w:rsidR="00BF75C8" w:rsidRPr="00A235AA">
        <w:t>subcutaneous WAT on the midaxillary line</w:t>
      </w:r>
      <w:r w:rsidR="00921895" w:rsidRPr="00A235AA">
        <w:t>.</w:t>
      </w:r>
    </w:p>
    <w:p w14:paraId="3D99ECA9" w14:textId="77777777" w:rsidR="005E4BB0" w:rsidRPr="00A235AA" w:rsidRDefault="005E4BB0" w:rsidP="005E4BB0">
      <w:pPr>
        <w:tabs>
          <w:tab w:val="left" w:pos="7305"/>
        </w:tabs>
        <w:contextualSpacing/>
      </w:pPr>
    </w:p>
    <w:p w14:paraId="7354AAD9" w14:textId="26253B88" w:rsidR="00C96CE7" w:rsidRPr="005E4BB0" w:rsidRDefault="00F64C1E" w:rsidP="005E4BB0">
      <w:pPr>
        <w:numPr>
          <w:ilvl w:val="2"/>
          <w:numId w:val="24"/>
        </w:numPr>
        <w:tabs>
          <w:tab w:val="left" w:pos="7305"/>
        </w:tabs>
        <w:contextualSpacing/>
      </w:pPr>
      <w:bookmarkStart w:id="39" w:name="_Hlk517355657"/>
      <w:r w:rsidRPr="00A235AA">
        <w:rPr>
          <w:highlight w:val="yellow"/>
        </w:rPr>
        <w:t xml:space="preserve">Identify BAT in the </w:t>
      </w:r>
      <w:r w:rsidR="00635FA8" w:rsidRPr="00A235AA">
        <w:rPr>
          <w:highlight w:val="yellow"/>
        </w:rPr>
        <w:t xml:space="preserve">mediastinal </w:t>
      </w:r>
      <w:r w:rsidR="00BF75C8" w:rsidRPr="00A235AA">
        <w:rPr>
          <w:highlight w:val="yellow"/>
        </w:rPr>
        <w:t>region</w:t>
      </w:r>
      <w:r w:rsidR="004F5F8A" w:rsidRPr="00A235AA">
        <w:rPr>
          <w:highlight w:val="yellow"/>
        </w:rPr>
        <w:t xml:space="preserve"> (Vertebrae T1-T7; Anterior)</w:t>
      </w:r>
      <w:r w:rsidRPr="00A235AA">
        <w:rPr>
          <w:highlight w:val="yellow"/>
        </w:rPr>
        <w:t>:</w:t>
      </w:r>
      <w:r w:rsidR="00B9433F">
        <w:rPr>
          <w:highlight w:val="yellow"/>
        </w:rPr>
        <w:t xml:space="preserve"> </w:t>
      </w:r>
    </w:p>
    <w:p w14:paraId="7D6994D0" w14:textId="77777777" w:rsidR="005E4BB0" w:rsidRDefault="005E4BB0" w:rsidP="005E4BB0">
      <w:pPr>
        <w:tabs>
          <w:tab w:val="left" w:pos="7305"/>
        </w:tabs>
        <w:contextualSpacing/>
      </w:pPr>
    </w:p>
    <w:p w14:paraId="3FF32F6A" w14:textId="3C961BAC" w:rsidR="005E4BB0" w:rsidRDefault="00F64C1E" w:rsidP="005E4BB0">
      <w:pPr>
        <w:tabs>
          <w:tab w:val="left" w:pos="7305"/>
        </w:tabs>
        <w:contextualSpacing/>
      </w:pPr>
      <w:r w:rsidRPr="00A235AA">
        <w:t>N</w:t>
      </w:r>
      <w:r w:rsidR="00026776" w:rsidRPr="00A235AA">
        <w:t>ote</w:t>
      </w:r>
      <w:r w:rsidRPr="00A235AA">
        <w:t xml:space="preserve">: </w:t>
      </w:r>
      <w:bookmarkEnd w:id="39"/>
      <w:r w:rsidR="00BF75C8" w:rsidRPr="00A235AA">
        <w:t>BAT may accumulate around the entirety of the sternum for some individuals.</w:t>
      </w:r>
    </w:p>
    <w:p w14:paraId="65B0746B" w14:textId="77777777" w:rsidR="005E4BB0" w:rsidRPr="00A235AA" w:rsidRDefault="005E4BB0" w:rsidP="005E4BB0">
      <w:pPr>
        <w:tabs>
          <w:tab w:val="left" w:pos="7305"/>
        </w:tabs>
        <w:contextualSpacing/>
      </w:pPr>
    </w:p>
    <w:p w14:paraId="7AF5953D" w14:textId="198B2003" w:rsidR="002F3C24" w:rsidRDefault="003852C4" w:rsidP="005E4BB0">
      <w:pPr>
        <w:numPr>
          <w:ilvl w:val="3"/>
          <w:numId w:val="24"/>
        </w:numPr>
        <w:tabs>
          <w:tab w:val="left" w:pos="7305"/>
        </w:tabs>
        <w:contextualSpacing/>
        <w:rPr>
          <w:highlight w:val="yellow"/>
        </w:rPr>
      </w:pPr>
      <w:bookmarkStart w:id="40" w:name="_Hlk517355663"/>
      <w:r w:rsidRPr="00A235AA">
        <w:rPr>
          <w:highlight w:val="yellow"/>
        </w:rPr>
        <w:t>Select BAT where t</w:t>
      </w:r>
      <w:r w:rsidR="00BF75C8" w:rsidRPr="00A235AA">
        <w:rPr>
          <w:highlight w:val="yellow"/>
        </w:rPr>
        <w:t xml:space="preserve">he sternum begins to appear at the beginning of T2 near the </w:t>
      </w:r>
      <w:r w:rsidR="00A83DB1" w:rsidRPr="00A235AA">
        <w:rPr>
          <w:highlight w:val="yellow"/>
        </w:rPr>
        <w:t>anterior-most region</w:t>
      </w:r>
      <w:r w:rsidR="00BF75C8" w:rsidRPr="00A235AA">
        <w:rPr>
          <w:highlight w:val="yellow"/>
        </w:rPr>
        <w:t xml:space="preserve"> of the </w:t>
      </w:r>
      <w:r w:rsidR="00A83DB1" w:rsidRPr="00A235AA">
        <w:rPr>
          <w:highlight w:val="yellow"/>
        </w:rPr>
        <w:t xml:space="preserve">individual’s thoracic </w:t>
      </w:r>
      <w:proofErr w:type="gramStart"/>
      <w:r w:rsidR="00A83DB1" w:rsidRPr="00A235AA">
        <w:rPr>
          <w:highlight w:val="yellow"/>
        </w:rPr>
        <w:t>cavity</w:t>
      </w:r>
      <w:r w:rsidR="00327BA9">
        <w:rPr>
          <w:highlight w:val="yellow"/>
        </w:rPr>
        <w:t>, and</w:t>
      </w:r>
      <w:proofErr w:type="gramEnd"/>
      <w:r w:rsidR="00327BA9">
        <w:rPr>
          <w:highlight w:val="yellow"/>
        </w:rPr>
        <w:t xml:space="preserve"> continue ROIs inferiorly until the end of the xiphoid process</w:t>
      </w:r>
      <w:r w:rsidR="00921895" w:rsidRPr="00A235AA">
        <w:rPr>
          <w:highlight w:val="yellow"/>
        </w:rPr>
        <w:t>.</w:t>
      </w:r>
    </w:p>
    <w:p w14:paraId="0957CB71" w14:textId="77777777" w:rsidR="005E4BB0" w:rsidRPr="00A235AA" w:rsidRDefault="005E4BB0" w:rsidP="005E4BB0">
      <w:pPr>
        <w:tabs>
          <w:tab w:val="left" w:pos="7305"/>
        </w:tabs>
        <w:contextualSpacing/>
        <w:rPr>
          <w:highlight w:val="yellow"/>
        </w:rPr>
      </w:pPr>
    </w:p>
    <w:p w14:paraId="371650ED" w14:textId="0AC68DF8" w:rsidR="002F3C24" w:rsidRDefault="00F64C1E" w:rsidP="005E4BB0">
      <w:pPr>
        <w:numPr>
          <w:ilvl w:val="2"/>
          <w:numId w:val="24"/>
        </w:numPr>
        <w:tabs>
          <w:tab w:val="left" w:pos="7305"/>
        </w:tabs>
        <w:contextualSpacing/>
        <w:rPr>
          <w:highlight w:val="yellow"/>
        </w:rPr>
      </w:pPr>
      <w:r w:rsidRPr="00A235AA">
        <w:rPr>
          <w:highlight w:val="yellow"/>
        </w:rPr>
        <w:t xml:space="preserve">Identify BAT in the </w:t>
      </w:r>
      <w:r w:rsidR="00635FA8" w:rsidRPr="00A235AA">
        <w:rPr>
          <w:highlight w:val="yellow"/>
        </w:rPr>
        <w:t xml:space="preserve">paraspinal </w:t>
      </w:r>
      <w:r w:rsidR="00BF75C8" w:rsidRPr="00A235AA">
        <w:rPr>
          <w:highlight w:val="yellow"/>
        </w:rPr>
        <w:t>region</w:t>
      </w:r>
      <w:r w:rsidR="004F5F8A" w:rsidRPr="00A235AA">
        <w:rPr>
          <w:highlight w:val="yellow"/>
        </w:rPr>
        <w:t xml:space="preserve"> (Vertebrae T1-T12)</w:t>
      </w:r>
      <w:r w:rsidR="00015479">
        <w:rPr>
          <w:highlight w:val="yellow"/>
        </w:rPr>
        <w:t>, by d</w:t>
      </w:r>
      <w:r w:rsidR="00287181" w:rsidRPr="00015479">
        <w:rPr>
          <w:highlight w:val="yellow"/>
        </w:rPr>
        <w:t>raw</w:t>
      </w:r>
      <w:r w:rsidR="00015479">
        <w:rPr>
          <w:highlight w:val="yellow"/>
        </w:rPr>
        <w:t>ing</w:t>
      </w:r>
      <w:r w:rsidR="00287181" w:rsidRPr="00015479">
        <w:rPr>
          <w:highlight w:val="yellow"/>
        </w:rPr>
        <w:t xml:space="preserve"> ROIs around </w:t>
      </w:r>
      <w:r w:rsidR="00BF75C8" w:rsidRPr="00015479">
        <w:rPr>
          <w:highlight w:val="yellow"/>
        </w:rPr>
        <w:t>BAT surround</w:t>
      </w:r>
      <w:r w:rsidR="00287181" w:rsidRPr="00015479">
        <w:rPr>
          <w:highlight w:val="yellow"/>
        </w:rPr>
        <w:t>ing</w:t>
      </w:r>
      <w:r w:rsidR="00BF75C8" w:rsidRPr="00015479">
        <w:rPr>
          <w:highlight w:val="yellow"/>
        </w:rPr>
        <w:t xml:space="preserve"> the body, not the spinous process, of the vertebra</w:t>
      </w:r>
      <w:r w:rsidR="00921895" w:rsidRPr="00015479">
        <w:rPr>
          <w:highlight w:val="yellow"/>
        </w:rPr>
        <w:t>.</w:t>
      </w:r>
    </w:p>
    <w:p w14:paraId="7E412B3F" w14:textId="77777777" w:rsidR="005E4BB0" w:rsidRPr="00015479" w:rsidRDefault="005E4BB0" w:rsidP="005E4BB0">
      <w:pPr>
        <w:tabs>
          <w:tab w:val="left" w:pos="7305"/>
        </w:tabs>
        <w:contextualSpacing/>
        <w:rPr>
          <w:highlight w:val="yellow"/>
        </w:rPr>
      </w:pPr>
    </w:p>
    <w:p w14:paraId="6E2B5702" w14:textId="7C153856" w:rsidR="002F3C24" w:rsidRDefault="00BF75C8" w:rsidP="005E4BB0">
      <w:pPr>
        <w:numPr>
          <w:ilvl w:val="3"/>
          <w:numId w:val="24"/>
        </w:numPr>
        <w:tabs>
          <w:tab w:val="left" w:pos="7305"/>
        </w:tabs>
        <w:contextualSpacing/>
      </w:pPr>
      <w:r w:rsidRPr="00C86678">
        <w:t>Begin including paraspinal BAT from the appearance of the first rib at the lower edge of C7</w:t>
      </w:r>
      <w:r w:rsidR="00921895" w:rsidRPr="00C86678">
        <w:t>.</w:t>
      </w:r>
    </w:p>
    <w:p w14:paraId="551F3D8B" w14:textId="77777777" w:rsidR="005E4BB0" w:rsidRPr="00C86678" w:rsidRDefault="005E4BB0" w:rsidP="005E4BB0">
      <w:pPr>
        <w:tabs>
          <w:tab w:val="left" w:pos="7305"/>
        </w:tabs>
        <w:contextualSpacing/>
      </w:pPr>
    </w:p>
    <w:p w14:paraId="0FB5C970" w14:textId="4DF2BEE7" w:rsidR="002F3C24" w:rsidRDefault="00BF75C8" w:rsidP="005E4BB0">
      <w:pPr>
        <w:numPr>
          <w:ilvl w:val="3"/>
          <w:numId w:val="24"/>
        </w:numPr>
        <w:tabs>
          <w:tab w:val="left" w:pos="7305"/>
        </w:tabs>
        <w:contextualSpacing/>
      </w:pPr>
      <w:r w:rsidRPr="00A235AA">
        <w:t xml:space="preserve">Do not include areas between ribs, </w:t>
      </w:r>
      <w:r w:rsidR="00E47CBC" w:rsidRPr="00A235AA">
        <w:t>where intercostal muscles are localized</w:t>
      </w:r>
      <w:r w:rsidR="00921895" w:rsidRPr="00A235AA">
        <w:t>.</w:t>
      </w:r>
    </w:p>
    <w:p w14:paraId="74928459" w14:textId="77777777" w:rsidR="005E4BB0" w:rsidRPr="00A235AA" w:rsidRDefault="005E4BB0" w:rsidP="005E4BB0">
      <w:pPr>
        <w:tabs>
          <w:tab w:val="left" w:pos="7305"/>
        </w:tabs>
        <w:contextualSpacing/>
      </w:pPr>
    </w:p>
    <w:p w14:paraId="4BFD7BC5" w14:textId="01C68E16" w:rsidR="002F3C24" w:rsidRDefault="00F64C1E" w:rsidP="005E4BB0">
      <w:pPr>
        <w:numPr>
          <w:ilvl w:val="2"/>
          <w:numId w:val="24"/>
        </w:numPr>
        <w:tabs>
          <w:tab w:val="left" w:pos="7305"/>
        </w:tabs>
        <w:contextualSpacing/>
        <w:rPr>
          <w:highlight w:val="yellow"/>
        </w:rPr>
      </w:pPr>
      <w:r w:rsidRPr="00A235AA">
        <w:rPr>
          <w:highlight w:val="yellow"/>
        </w:rPr>
        <w:t xml:space="preserve">Identify BAT in the </w:t>
      </w:r>
      <w:r w:rsidR="00635FA8" w:rsidRPr="00A235AA">
        <w:rPr>
          <w:highlight w:val="yellow"/>
        </w:rPr>
        <w:t xml:space="preserve">abdominal </w:t>
      </w:r>
      <w:r w:rsidR="00BF75C8" w:rsidRPr="00A235AA">
        <w:rPr>
          <w:highlight w:val="yellow"/>
        </w:rPr>
        <w:t>region</w:t>
      </w:r>
      <w:r w:rsidR="004F5F8A" w:rsidRPr="00A235AA">
        <w:rPr>
          <w:highlight w:val="yellow"/>
        </w:rPr>
        <w:t xml:space="preserve"> (Inferior to T12)</w:t>
      </w:r>
      <w:r w:rsidR="005E4BB0">
        <w:rPr>
          <w:highlight w:val="yellow"/>
        </w:rPr>
        <w:t>.</w:t>
      </w:r>
    </w:p>
    <w:p w14:paraId="3945A355" w14:textId="77777777" w:rsidR="005E4BB0" w:rsidRPr="00A235AA" w:rsidRDefault="005E4BB0" w:rsidP="005E4BB0">
      <w:pPr>
        <w:tabs>
          <w:tab w:val="left" w:pos="7305"/>
        </w:tabs>
        <w:contextualSpacing/>
        <w:rPr>
          <w:highlight w:val="yellow"/>
        </w:rPr>
      </w:pPr>
    </w:p>
    <w:bookmarkEnd w:id="40"/>
    <w:p w14:paraId="5682033D" w14:textId="3236A526" w:rsidR="002F3C24" w:rsidRDefault="00B953B5" w:rsidP="005E4BB0">
      <w:pPr>
        <w:numPr>
          <w:ilvl w:val="3"/>
          <w:numId w:val="24"/>
        </w:numPr>
        <w:tabs>
          <w:tab w:val="left" w:pos="7305"/>
        </w:tabs>
        <w:contextualSpacing/>
      </w:pPr>
      <w:r w:rsidRPr="00A235AA">
        <w:t>A</w:t>
      </w:r>
      <w:r w:rsidR="00BF75C8" w:rsidRPr="00A235AA">
        <w:t xml:space="preserve">void the ureters, which have a similar density to BAT and very high activity levels. </w:t>
      </w:r>
      <w:r w:rsidR="00A91E3F" w:rsidRPr="00A235AA">
        <w:t>(</w:t>
      </w:r>
      <w:r w:rsidR="00B9433F" w:rsidRPr="00B9433F">
        <w:rPr>
          <w:b/>
        </w:rPr>
        <w:t>Figure 2D</w:t>
      </w:r>
      <w:r w:rsidR="00A91E3F" w:rsidRPr="00A235AA">
        <w:t>)</w:t>
      </w:r>
      <w:r w:rsidR="00B9433F">
        <w:t>.</w:t>
      </w:r>
    </w:p>
    <w:p w14:paraId="756A8362" w14:textId="77777777" w:rsidR="005E4BB0" w:rsidRPr="00A235AA" w:rsidRDefault="005E4BB0" w:rsidP="005E4BB0">
      <w:pPr>
        <w:tabs>
          <w:tab w:val="left" w:pos="7305"/>
        </w:tabs>
        <w:contextualSpacing/>
      </w:pPr>
    </w:p>
    <w:p w14:paraId="1FFE5DEB" w14:textId="4FFEC1FC" w:rsidR="008C6725" w:rsidRDefault="008C6725" w:rsidP="005E4BB0">
      <w:pPr>
        <w:numPr>
          <w:ilvl w:val="3"/>
          <w:numId w:val="24"/>
        </w:numPr>
        <w:tabs>
          <w:tab w:val="left" w:pos="7305"/>
        </w:tabs>
        <w:contextualSpacing/>
        <w:rPr>
          <w:highlight w:val="yellow"/>
        </w:rPr>
      </w:pPr>
      <w:bookmarkStart w:id="41" w:name="_Hlk517355669"/>
      <w:r w:rsidRPr="00A235AA">
        <w:rPr>
          <w:highlight w:val="yellow"/>
        </w:rPr>
        <w:t>Trace</w:t>
      </w:r>
      <w:r w:rsidR="00652245" w:rsidRPr="00A235AA">
        <w:rPr>
          <w:highlight w:val="yellow"/>
        </w:rPr>
        <w:t xml:space="preserve"> active</w:t>
      </w:r>
      <w:r w:rsidRPr="00A235AA">
        <w:rPr>
          <w:highlight w:val="yellow"/>
        </w:rPr>
        <w:t xml:space="preserve"> fat directly surrounding the kidneys</w:t>
      </w:r>
      <w:r w:rsidR="0088072C" w:rsidRPr="00A235AA">
        <w:rPr>
          <w:highlight w:val="yellow"/>
        </w:rPr>
        <w:t xml:space="preserve">, until </w:t>
      </w:r>
      <w:r w:rsidR="00C673D4" w:rsidRPr="00A235AA">
        <w:rPr>
          <w:highlight w:val="yellow"/>
        </w:rPr>
        <w:t>metabolic activity is no longer present</w:t>
      </w:r>
      <w:r w:rsidRPr="00A235AA">
        <w:rPr>
          <w:highlight w:val="yellow"/>
        </w:rPr>
        <w:t>.</w:t>
      </w:r>
    </w:p>
    <w:p w14:paraId="7B64C82B" w14:textId="77777777" w:rsidR="005E4BB0" w:rsidRPr="00A235AA" w:rsidRDefault="005E4BB0" w:rsidP="005E4BB0">
      <w:pPr>
        <w:tabs>
          <w:tab w:val="left" w:pos="7305"/>
        </w:tabs>
        <w:contextualSpacing/>
        <w:rPr>
          <w:highlight w:val="yellow"/>
        </w:rPr>
      </w:pPr>
    </w:p>
    <w:bookmarkEnd w:id="41"/>
    <w:p w14:paraId="54C330B9" w14:textId="3A230602" w:rsidR="002F3C24" w:rsidRDefault="00B953B5" w:rsidP="005E4BB0">
      <w:pPr>
        <w:numPr>
          <w:ilvl w:val="3"/>
          <w:numId w:val="24"/>
        </w:numPr>
        <w:tabs>
          <w:tab w:val="left" w:pos="7305"/>
        </w:tabs>
        <w:contextualSpacing/>
      </w:pPr>
      <w:r w:rsidRPr="00A235AA">
        <w:t xml:space="preserve">Adjust abdominal ROIs within this region to exclude the ureters if </w:t>
      </w:r>
      <w:r w:rsidR="00BF75C8" w:rsidRPr="00A235AA">
        <w:t xml:space="preserve">the </w:t>
      </w:r>
      <w:r w:rsidR="00A13D9B" w:rsidRPr="00A235AA">
        <w:t xml:space="preserve">SUVmax </w:t>
      </w:r>
      <w:r w:rsidR="00BF75C8" w:rsidRPr="00A235AA">
        <w:t>voxel appears within or near the medial portion of the kidneys.</w:t>
      </w:r>
    </w:p>
    <w:p w14:paraId="6CAA3B76" w14:textId="77777777" w:rsidR="005E4BB0" w:rsidRPr="00A235AA" w:rsidRDefault="005E4BB0" w:rsidP="005E4BB0">
      <w:pPr>
        <w:tabs>
          <w:tab w:val="left" w:pos="7305"/>
        </w:tabs>
        <w:contextualSpacing/>
      </w:pPr>
    </w:p>
    <w:p w14:paraId="5F3102D2" w14:textId="7A552F2D" w:rsidR="002F3C24" w:rsidRDefault="00921895" w:rsidP="005E4BB0">
      <w:pPr>
        <w:numPr>
          <w:ilvl w:val="0"/>
          <w:numId w:val="24"/>
        </w:numPr>
        <w:tabs>
          <w:tab w:val="left" w:pos="360"/>
        </w:tabs>
        <w:contextualSpacing/>
        <w:rPr>
          <w:b/>
        </w:rPr>
      </w:pPr>
      <w:r w:rsidRPr="00A235AA">
        <w:rPr>
          <w:b/>
        </w:rPr>
        <w:t xml:space="preserve"> </w:t>
      </w:r>
      <w:r w:rsidR="00026776" w:rsidRPr="00A235AA">
        <w:rPr>
          <w:b/>
        </w:rPr>
        <w:t>Quality Assurance</w:t>
      </w:r>
    </w:p>
    <w:p w14:paraId="30FFC0C4" w14:textId="77777777" w:rsidR="005E4BB0" w:rsidRPr="00A235AA" w:rsidRDefault="005E4BB0" w:rsidP="005E4BB0">
      <w:pPr>
        <w:tabs>
          <w:tab w:val="left" w:pos="360"/>
        </w:tabs>
        <w:contextualSpacing/>
        <w:rPr>
          <w:b/>
        </w:rPr>
      </w:pPr>
    </w:p>
    <w:p w14:paraId="66753ABB" w14:textId="709E4100" w:rsidR="00477B4E" w:rsidRDefault="00B953B5" w:rsidP="005E4BB0">
      <w:pPr>
        <w:numPr>
          <w:ilvl w:val="1"/>
          <w:numId w:val="24"/>
        </w:numPr>
        <w:tabs>
          <w:tab w:val="left" w:pos="7305"/>
        </w:tabs>
        <w:contextualSpacing/>
      </w:pPr>
      <w:r w:rsidRPr="00A235AA">
        <w:t>E</w:t>
      </w:r>
      <w:r w:rsidR="00477B4E" w:rsidRPr="00A235AA">
        <w:t>xamine the MIP for any obvious false positives</w:t>
      </w:r>
      <w:r w:rsidRPr="00A235AA">
        <w:t xml:space="preserve"> after ROIs have been drawn on all axial slices measured from the C3 </w:t>
      </w:r>
      <w:r w:rsidR="008309F5" w:rsidRPr="00A235AA">
        <w:t>vertebrae</w:t>
      </w:r>
      <w:r w:rsidRPr="00A235AA">
        <w:t xml:space="preserve"> to around L3-4</w:t>
      </w:r>
      <w:r w:rsidR="009C51F1" w:rsidRPr="00A235AA">
        <w:t>.</w:t>
      </w:r>
    </w:p>
    <w:p w14:paraId="02308322" w14:textId="77777777" w:rsidR="005E4BB0" w:rsidRPr="00A235AA" w:rsidRDefault="005E4BB0" w:rsidP="005E4BB0">
      <w:pPr>
        <w:tabs>
          <w:tab w:val="left" w:pos="7305"/>
        </w:tabs>
        <w:contextualSpacing/>
      </w:pPr>
    </w:p>
    <w:p w14:paraId="0C927143" w14:textId="46AFBC39" w:rsidR="00477B4E" w:rsidRDefault="00B953B5" w:rsidP="005E4BB0">
      <w:pPr>
        <w:numPr>
          <w:ilvl w:val="1"/>
          <w:numId w:val="24"/>
        </w:numPr>
        <w:tabs>
          <w:tab w:val="left" w:pos="7305"/>
        </w:tabs>
        <w:contextualSpacing/>
      </w:pPr>
      <w:r w:rsidRPr="00A235AA">
        <w:t>Ensure that the red SUVmax</w:t>
      </w:r>
      <w:r w:rsidR="007E437D" w:rsidRPr="00A235AA">
        <w:t xml:space="preserve"> voxel</w:t>
      </w:r>
      <w:r w:rsidR="00477B4E" w:rsidRPr="00A235AA">
        <w:t xml:space="preserve"> </w:t>
      </w:r>
      <w:r w:rsidRPr="00A235AA">
        <w:t xml:space="preserve">is in </w:t>
      </w:r>
      <w:r w:rsidR="00B81CE1" w:rsidRPr="00A235AA">
        <w:t xml:space="preserve">a region that </w:t>
      </w:r>
      <w:r w:rsidR="0002338B" w:rsidRPr="00A235AA">
        <w:t xml:space="preserve">contains BAT, instead of </w:t>
      </w:r>
      <w:r w:rsidR="00F5170B" w:rsidRPr="00A235AA">
        <w:t xml:space="preserve">structures </w:t>
      </w:r>
      <w:r w:rsidR="0002338B" w:rsidRPr="00A235AA">
        <w:t xml:space="preserve">such as the ureters, </w:t>
      </w:r>
      <w:r w:rsidR="00F5170B" w:rsidRPr="00A235AA">
        <w:t>which</w:t>
      </w:r>
      <w:r w:rsidR="0002338B" w:rsidRPr="00A235AA">
        <w:t xml:space="preserve"> display similar density values to BAT and very high SUV values.</w:t>
      </w:r>
    </w:p>
    <w:p w14:paraId="5ED4B783" w14:textId="77777777" w:rsidR="005E4BB0" w:rsidRPr="00A235AA" w:rsidRDefault="005E4BB0" w:rsidP="005E4BB0">
      <w:pPr>
        <w:tabs>
          <w:tab w:val="left" w:pos="7305"/>
        </w:tabs>
        <w:contextualSpacing/>
      </w:pPr>
    </w:p>
    <w:p w14:paraId="4074BA59" w14:textId="3EBDF681" w:rsidR="00477B4E" w:rsidRPr="00A235AA" w:rsidRDefault="00742323" w:rsidP="005E4BB0">
      <w:pPr>
        <w:numPr>
          <w:ilvl w:val="1"/>
          <w:numId w:val="24"/>
        </w:numPr>
        <w:tabs>
          <w:tab w:val="left" w:pos="7305"/>
        </w:tabs>
        <w:contextualSpacing/>
      </w:pPr>
      <w:bookmarkStart w:id="42" w:name="_Hlk517355679"/>
      <w:r w:rsidRPr="00A235AA">
        <w:t>S</w:t>
      </w:r>
      <w:r w:rsidR="00477B4E" w:rsidRPr="00A235AA">
        <w:t xml:space="preserve">ave </w:t>
      </w:r>
      <w:r w:rsidR="00953107">
        <w:t>the</w:t>
      </w:r>
      <w:r w:rsidR="00477B4E" w:rsidRPr="00A235AA">
        <w:t xml:space="preserve"> final</w:t>
      </w:r>
      <w:r w:rsidR="00574927" w:rsidRPr="00A235AA">
        <w:t xml:space="preserve"> .csv</w:t>
      </w:r>
      <w:r w:rsidR="00477B4E" w:rsidRPr="00A235AA">
        <w:t xml:space="preserve"> file</w:t>
      </w:r>
      <w:r w:rsidRPr="00A235AA">
        <w:t xml:space="preserve"> when certain that all BAT has been identified and all false-positives have been excluded</w:t>
      </w:r>
      <w:r w:rsidR="00477B4E" w:rsidRPr="00A235AA">
        <w:t xml:space="preserve">. </w:t>
      </w:r>
    </w:p>
    <w:p w14:paraId="3A08F534" w14:textId="208BDC42" w:rsidR="007E437D" w:rsidRPr="005E4BB0" w:rsidRDefault="00666B90" w:rsidP="005E4BB0">
      <w:pPr>
        <w:pStyle w:val="ListParagraph"/>
        <w:numPr>
          <w:ilvl w:val="0"/>
          <w:numId w:val="24"/>
        </w:numPr>
        <w:tabs>
          <w:tab w:val="left" w:pos="270"/>
        </w:tabs>
        <w:rPr>
          <w:b/>
          <w:highlight w:val="yellow"/>
        </w:rPr>
      </w:pPr>
      <w:bookmarkStart w:id="43" w:name="_Hlk518384814"/>
      <w:r w:rsidRPr="00A235AA">
        <w:rPr>
          <w:b/>
          <w:highlight w:val="yellow"/>
        </w:rPr>
        <w:t>Segment</w:t>
      </w:r>
      <w:r w:rsidR="00EE17A9" w:rsidRPr="00A235AA">
        <w:rPr>
          <w:b/>
          <w:highlight w:val="yellow"/>
        </w:rPr>
        <w:t>ing</w:t>
      </w:r>
      <w:r w:rsidRPr="00A235AA">
        <w:rPr>
          <w:b/>
          <w:highlight w:val="yellow"/>
        </w:rPr>
        <w:t xml:space="preserve"> BAT into </w:t>
      </w:r>
      <w:r w:rsidR="009D2ED5" w:rsidRPr="00A235AA">
        <w:rPr>
          <w:b/>
          <w:highlight w:val="yellow"/>
        </w:rPr>
        <w:t>I</w:t>
      </w:r>
      <w:r w:rsidRPr="00A235AA">
        <w:rPr>
          <w:b/>
          <w:highlight w:val="yellow"/>
        </w:rPr>
        <w:t>ndividual Depots</w:t>
      </w:r>
      <w:r w:rsidR="007E437D" w:rsidRPr="00A235AA">
        <w:rPr>
          <w:b/>
        </w:rPr>
        <w:t xml:space="preserve"> </w:t>
      </w:r>
    </w:p>
    <w:p w14:paraId="308D9FED" w14:textId="77777777" w:rsidR="005E4BB0" w:rsidRPr="00A235AA" w:rsidRDefault="005E4BB0" w:rsidP="005E4BB0">
      <w:pPr>
        <w:pStyle w:val="ListParagraph"/>
        <w:tabs>
          <w:tab w:val="left" w:pos="270"/>
        </w:tabs>
        <w:ind w:left="0"/>
        <w:rPr>
          <w:b/>
          <w:highlight w:val="yellow"/>
        </w:rPr>
      </w:pPr>
    </w:p>
    <w:p w14:paraId="2ED9B88F" w14:textId="2B637C91" w:rsidR="005E4BB0" w:rsidRDefault="007E437D" w:rsidP="005E4BB0">
      <w:pPr>
        <w:pStyle w:val="ListParagraph"/>
        <w:tabs>
          <w:tab w:val="left" w:pos="270"/>
        </w:tabs>
        <w:ind w:left="0"/>
      </w:pPr>
      <w:bookmarkStart w:id="44" w:name="_Hlk518383576"/>
      <w:r w:rsidRPr="00A235AA">
        <w:t>N</w:t>
      </w:r>
      <w:r w:rsidR="00EE17A9" w:rsidRPr="00A235AA">
        <w:t>ote</w:t>
      </w:r>
      <w:r w:rsidRPr="00A235AA">
        <w:t xml:space="preserve">: The following section is </w:t>
      </w:r>
      <w:r w:rsidR="00104398" w:rsidRPr="00A235AA">
        <w:t>focused only on</w:t>
      </w:r>
      <w:r w:rsidRPr="00A235AA">
        <w:t xml:space="preserve"> quantify</w:t>
      </w:r>
      <w:r w:rsidR="003672C7" w:rsidRPr="00A235AA">
        <w:t>ing</w:t>
      </w:r>
      <w:r w:rsidRPr="00A235AA">
        <w:t xml:space="preserve"> </w:t>
      </w:r>
      <w:r w:rsidR="003672C7" w:rsidRPr="00A235AA">
        <w:t xml:space="preserve">regional depots of </w:t>
      </w:r>
      <w:r w:rsidRPr="00A235AA">
        <w:t>BAT</w:t>
      </w:r>
      <w:r w:rsidR="003672C7" w:rsidRPr="00A235AA">
        <w:rPr>
          <w:vertAlign w:val="superscript"/>
        </w:rPr>
        <w:t>17</w:t>
      </w:r>
      <w:r w:rsidRPr="00A235AA">
        <w:t>. The steps are not necessary to obtain whole body BAT volume and activity.</w:t>
      </w:r>
      <w:bookmarkEnd w:id="44"/>
      <w:r w:rsidR="00B9433F">
        <w:t xml:space="preserve"> </w:t>
      </w:r>
    </w:p>
    <w:p w14:paraId="22AE8CBC" w14:textId="77777777" w:rsidR="005E4BB0" w:rsidRPr="005E4BB0" w:rsidRDefault="005E4BB0" w:rsidP="005E4BB0">
      <w:pPr>
        <w:pStyle w:val="ListParagraph"/>
        <w:tabs>
          <w:tab w:val="left" w:pos="270"/>
        </w:tabs>
        <w:ind w:left="0"/>
      </w:pPr>
    </w:p>
    <w:p w14:paraId="34B3976C" w14:textId="23AC5F1B" w:rsidR="00C96CE7" w:rsidRDefault="00C12E2D" w:rsidP="005E4BB0">
      <w:pPr>
        <w:numPr>
          <w:ilvl w:val="1"/>
          <w:numId w:val="24"/>
        </w:numPr>
        <w:tabs>
          <w:tab w:val="left" w:pos="7305"/>
        </w:tabs>
        <w:contextualSpacing/>
        <w:rPr>
          <w:highlight w:val="yellow"/>
        </w:rPr>
      </w:pPr>
      <w:r w:rsidRPr="00A235AA">
        <w:rPr>
          <w:highlight w:val="yellow"/>
        </w:rPr>
        <w:t>Generate a</w:t>
      </w:r>
      <w:r w:rsidR="00F3620E" w:rsidRPr="00A235AA">
        <w:rPr>
          <w:highlight w:val="yellow"/>
        </w:rPr>
        <w:t xml:space="preserve"> </w:t>
      </w:r>
      <w:r w:rsidR="00EB6982" w:rsidRPr="00A235AA">
        <w:rPr>
          <w:highlight w:val="yellow"/>
        </w:rPr>
        <w:t xml:space="preserve">BAT </w:t>
      </w:r>
      <w:r w:rsidR="00F3620E" w:rsidRPr="00A235AA">
        <w:rPr>
          <w:highlight w:val="yellow"/>
        </w:rPr>
        <w:t>mask</w:t>
      </w:r>
      <w:r w:rsidR="00EB6982" w:rsidRPr="00A235AA">
        <w:rPr>
          <w:highlight w:val="yellow"/>
        </w:rPr>
        <w:t xml:space="preserve"> in the “brown fat, ROI” editor</w:t>
      </w:r>
      <w:r w:rsidR="00BA5B67" w:rsidRPr="00A235AA">
        <w:rPr>
          <w:highlight w:val="yellow"/>
        </w:rPr>
        <w:t xml:space="preserve"> </w:t>
      </w:r>
      <w:r w:rsidR="00BA5B67" w:rsidRPr="00B9433F">
        <w:rPr>
          <w:highlight w:val="yellow"/>
        </w:rPr>
        <w:t>(</w:t>
      </w:r>
      <w:r w:rsidR="00B9433F" w:rsidRPr="00B54A42">
        <w:rPr>
          <w:b/>
          <w:highlight w:val="yellow"/>
        </w:rPr>
        <w:t>Figure 1</w:t>
      </w:r>
      <w:r w:rsidR="00BA5B67" w:rsidRPr="00A235AA">
        <w:rPr>
          <w:highlight w:val="yellow"/>
        </w:rPr>
        <w:t>)</w:t>
      </w:r>
      <w:r w:rsidR="00EB6982" w:rsidRPr="00A235AA">
        <w:rPr>
          <w:highlight w:val="yellow"/>
        </w:rPr>
        <w:t xml:space="preserve">. </w:t>
      </w:r>
    </w:p>
    <w:p w14:paraId="26C95B89" w14:textId="77777777" w:rsidR="005E4BB0" w:rsidRDefault="005E4BB0" w:rsidP="005E4BB0">
      <w:pPr>
        <w:tabs>
          <w:tab w:val="left" w:pos="7305"/>
        </w:tabs>
        <w:contextualSpacing/>
        <w:rPr>
          <w:highlight w:val="yellow"/>
        </w:rPr>
      </w:pPr>
    </w:p>
    <w:p w14:paraId="7457DD8D" w14:textId="3DDEE7F6" w:rsidR="005E4BB0" w:rsidRDefault="00953107" w:rsidP="005E4BB0">
      <w:pPr>
        <w:tabs>
          <w:tab w:val="left" w:pos="7305"/>
        </w:tabs>
        <w:contextualSpacing/>
      </w:pPr>
      <w:r>
        <w:t>Note</w:t>
      </w:r>
      <w:r w:rsidR="00EB6982" w:rsidRPr="004B5D3F">
        <w:t xml:space="preserve">: The mask is </w:t>
      </w:r>
      <w:r w:rsidR="00F96636" w:rsidRPr="004B5D3F">
        <w:t xml:space="preserve">defined as </w:t>
      </w:r>
      <w:r w:rsidR="00EB6982" w:rsidRPr="004B5D3F">
        <w:t xml:space="preserve">a </w:t>
      </w:r>
      <w:r w:rsidR="00F96636" w:rsidRPr="004B5D3F">
        <w:t xml:space="preserve">regenerated </w:t>
      </w:r>
      <w:r w:rsidR="00EB6982" w:rsidRPr="004B5D3F">
        <w:t xml:space="preserve">PET image containing </w:t>
      </w:r>
      <w:r w:rsidR="00F96636" w:rsidRPr="004B5D3F">
        <w:t xml:space="preserve">only </w:t>
      </w:r>
      <w:r w:rsidR="00EB6982" w:rsidRPr="004B5D3F">
        <w:t>SUV values for voxels</w:t>
      </w:r>
      <w:r w:rsidR="00BF75C8" w:rsidRPr="004B5D3F">
        <w:t xml:space="preserve"> </w:t>
      </w:r>
      <w:r w:rsidR="00F96636" w:rsidRPr="004B5D3F">
        <w:t xml:space="preserve">confirmed </w:t>
      </w:r>
      <w:r w:rsidR="00EB6982" w:rsidRPr="004B5D3F">
        <w:t xml:space="preserve">as BAT </w:t>
      </w:r>
      <w:r w:rsidR="00BA5B67" w:rsidRPr="004B5D3F">
        <w:t>with</w:t>
      </w:r>
      <w:r w:rsidR="00F96636" w:rsidRPr="004B5D3F">
        <w:t>in</w:t>
      </w:r>
      <w:r w:rsidR="00BA5B67" w:rsidRPr="004B5D3F">
        <w:t xml:space="preserve"> the ROIs created during</w:t>
      </w:r>
      <w:r w:rsidR="00EB6982" w:rsidRPr="004B5D3F">
        <w:t xml:space="preserve"> the previous steps of this protocol. The SUV value for all other voxels is set to 0.</w:t>
      </w:r>
      <w:r w:rsidR="0024731A" w:rsidRPr="004B5D3F">
        <w:t xml:space="preserve"> </w:t>
      </w:r>
      <w:bookmarkEnd w:id="43"/>
    </w:p>
    <w:p w14:paraId="2B75ACD9" w14:textId="77777777" w:rsidR="005E4BB0" w:rsidRPr="004B5D3F" w:rsidRDefault="005E4BB0" w:rsidP="005E4BB0">
      <w:pPr>
        <w:tabs>
          <w:tab w:val="left" w:pos="7305"/>
        </w:tabs>
        <w:contextualSpacing/>
      </w:pPr>
    </w:p>
    <w:p w14:paraId="3E02E7EC" w14:textId="057CCA9F" w:rsidR="00B35EC7" w:rsidRDefault="003F169A" w:rsidP="005E4BB0">
      <w:pPr>
        <w:numPr>
          <w:ilvl w:val="2"/>
          <w:numId w:val="24"/>
        </w:numPr>
        <w:tabs>
          <w:tab w:val="left" w:pos="7305"/>
        </w:tabs>
        <w:contextualSpacing/>
      </w:pPr>
      <w:r w:rsidRPr="00F86B86">
        <w:t xml:space="preserve">Keep PET/CT Viewer open with </w:t>
      </w:r>
      <w:r w:rsidR="00B26000" w:rsidRPr="00F86B86">
        <w:t>all</w:t>
      </w:r>
      <w:r w:rsidRPr="00F86B86">
        <w:t xml:space="preserve"> identified </w:t>
      </w:r>
      <w:bookmarkEnd w:id="42"/>
      <w:r w:rsidR="00D64F4F" w:rsidRPr="00F86B86">
        <w:t>BAT or</w:t>
      </w:r>
      <w:r w:rsidRPr="00F86B86">
        <w:t xml:space="preserve"> reopen PET/CT Viewer </w:t>
      </w:r>
      <w:r w:rsidR="00D71F9E" w:rsidRPr="00F86B86">
        <w:t xml:space="preserve">from the “Plug-Ins” drop down menu </w:t>
      </w:r>
      <w:r w:rsidRPr="00F86B86">
        <w:t xml:space="preserve">and load ROIs saved </w:t>
      </w:r>
      <w:r w:rsidR="006002B2" w:rsidRPr="00F86B86">
        <w:t>above.</w:t>
      </w:r>
    </w:p>
    <w:p w14:paraId="1F75E87E" w14:textId="77777777" w:rsidR="005E4BB0" w:rsidRPr="00F86B86" w:rsidRDefault="005E4BB0" w:rsidP="005E4BB0">
      <w:pPr>
        <w:tabs>
          <w:tab w:val="left" w:pos="7305"/>
        </w:tabs>
        <w:contextualSpacing/>
      </w:pPr>
    </w:p>
    <w:p w14:paraId="72F2DE40" w14:textId="742EEDEE" w:rsidR="002F3C24" w:rsidRDefault="00BF75C8" w:rsidP="005E4BB0">
      <w:pPr>
        <w:numPr>
          <w:ilvl w:val="3"/>
          <w:numId w:val="24"/>
        </w:numPr>
        <w:tabs>
          <w:tab w:val="left" w:pos="7305"/>
        </w:tabs>
        <w:contextualSpacing/>
      </w:pPr>
      <w:r w:rsidRPr="00A235AA">
        <w:t>Open the three sets of the subject’s scan</w:t>
      </w:r>
      <w:r w:rsidR="006002B2" w:rsidRPr="00A235AA">
        <w:t>.</w:t>
      </w:r>
    </w:p>
    <w:p w14:paraId="476AAD09" w14:textId="77777777" w:rsidR="005E4BB0" w:rsidRPr="00A235AA" w:rsidRDefault="005E4BB0" w:rsidP="005E4BB0">
      <w:pPr>
        <w:tabs>
          <w:tab w:val="left" w:pos="7305"/>
        </w:tabs>
        <w:contextualSpacing/>
      </w:pPr>
    </w:p>
    <w:p w14:paraId="6A453090" w14:textId="49C8F715" w:rsidR="002F3C24" w:rsidRDefault="00BF75C8" w:rsidP="005E4BB0">
      <w:pPr>
        <w:numPr>
          <w:ilvl w:val="3"/>
          <w:numId w:val="24"/>
        </w:numPr>
        <w:tabs>
          <w:tab w:val="left" w:pos="7305"/>
        </w:tabs>
        <w:contextualSpacing/>
      </w:pPr>
      <w:r w:rsidRPr="00A235AA">
        <w:t>Open the “brown fat, ROI” dialog box</w:t>
      </w:r>
      <w:r w:rsidR="00B9433F">
        <w:t>.</w:t>
      </w:r>
    </w:p>
    <w:p w14:paraId="3DBBB8BF" w14:textId="77777777" w:rsidR="005E4BB0" w:rsidRPr="00A235AA" w:rsidRDefault="005E4BB0" w:rsidP="005E4BB0">
      <w:pPr>
        <w:tabs>
          <w:tab w:val="left" w:pos="7305"/>
        </w:tabs>
        <w:contextualSpacing/>
      </w:pPr>
    </w:p>
    <w:p w14:paraId="7B64F321" w14:textId="2C3E5B58" w:rsidR="002F3C24" w:rsidRDefault="00BF75C8" w:rsidP="005E4BB0">
      <w:pPr>
        <w:numPr>
          <w:ilvl w:val="2"/>
          <w:numId w:val="24"/>
        </w:numPr>
        <w:tabs>
          <w:tab w:val="left" w:pos="7305"/>
        </w:tabs>
        <w:contextualSpacing/>
        <w:rPr>
          <w:highlight w:val="yellow"/>
        </w:rPr>
      </w:pPr>
      <w:bookmarkStart w:id="45" w:name="_Hlk517355687"/>
      <w:r w:rsidRPr="00A235AA">
        <w:rPr>
          <w:highlight w:val="yellow"/>
        </w:rPr>
        <w:t>Select the “mask” tab</w:t>
      </w:r>
      <w:r w:rsidR="008D7222" w:rsidRPr="00A235AA">
        <w:rPr>
          <w:highlight w:val="yellow"/>
        </w:rPr>
        <w:t xml:space="preserve"> and </w:t>
      </w:r>
      <w:r w:rsidR="00EA57D5" w:rsidRPr="00A235AA">
        <w:rPr>
          <w:highlight w:val="yellow"/>
        </w:rPr>
        <w:t xml:space="preserve">press </w:t>
      </w:r>
      <w:r w:rsidR="008D7222" w:rsidRPr="00A235AA">
        <w:rPr>
          <w:highlight w:val="yellow"/>
        </w:rPr>
        <w:t>“Make masked PET”</w:t>
      </w:r>
      <w:r w:rsidR="00B246A7" w:rsidRPr="00A235AA">
        <w:rPr>
          <w:highlight w:val="yellow"/>
        </w:rPr>
        <w:t>.</w:t>
      </w:r>
    </w:p>
    <w:p w14:paraId="6F4305D9" w14:textId="77777777" w:rsidR="005E4BB0" w:rsidRPr="00A235AA" w:rsidRDefault="005E4BB0" w:rsidP="005E4BB0">
      <w:pPr>
        <w:tabs>
          <w:tab w:val="left" w:pos="7305"/>
        </w:tabs>
        <w:contextualSpacing/>
        <w:rPr>
          <w:highlight w:val="yellow"/>
        </w:rPr>
      </w:pPr>
    </w:p>
    <w:bookmarkEnd w:id="45"/>
    <w:p w14:paraId="6AD02BA0" w14:textId="72B97C78" w:rsidR="002F3C24" w:rsidRDefault="00B246A7" w:rsidP="005E4BB0">
      <w:pPr>
        <w:numPr>
          <w:ilvl w:val="2"/>
          <w:numId w:val="24"/>
        </w:numPr>
        <w:tabs>
          <w:tab w:val="left" w:pos="7305"/>
        </w:tabs>
        <w:contextualSpacing/>
      </w:pPr>
      <w:r w:rsidRPr="00A235AA">
        <w:t>Wait for an additional box to</w:t>
      </w:r>
      <w:r w:rsidR="00BF75C8" w:rsidRPr="00A235AA">
        <w:t xml:space="preserve"> pop up, with the filename beginning with “DUP_...”</w:t>
      </w:r>
    </w:p>
    <w:p w14:paraId="50E8FF8E" w14:textId="77777777" w:rsidR="005E4BB0" w:rsidRPr="00A235AA" w:rsidRDefault="005E4BB0" w:rsidP="005E4BB0">
      <w:pPr>
        <w:tabs>
          <w:tab w:val="left" w:pos="7305"/>
        </w:tabs>
        <w:contextualSpacing/>
      </w:pPr>
    </w:p>
    <w:p w14:paraId="4F269608" w14:textId="2571CC68" w:rsidR="002F3C24" w:rsidRDefault="00BF75C8" w:rsidP="005E4BB0">
      <w:pPr>
        <w:numPr>
          <w:ilvl w:val="2"/>
          <w:numId w:val="24"/>
        </w:numPr>
        <w:tabs>
          <w:tab w:val="left" w:pos="7305"/>
        </w:tabs>
        <w:contextualSpacing/>
        <w:rPr>
          <w:highlight w:val="yellow"/>
        </w:rPr>
      </w:pPr>
      <w:bookmarkStart w:id="46" w:name="_Hlk517355693"/>
      <w:r w:rsidRPr="00A235AA">
        <w:rPr>
          <w:highlight w:val="yellow"/>
        </w:rPr>
        <w:lastRenderedPageBreak/>
        <w:t xml:space="preserve">Close the </w:t>
      </w:r>
      <w:r w:rsidR="00C12E2D" w:rsidRPr="00A235AA">
        <w:rPr>
          <w:highlight w:val="yellow"/>
        </w:rPr>
        <w:t>PET/CT V</w:t>
      </w:r>
      <w:r w:rsidRPr="00A235AA">
        <w:rPr>
          <w:highlight w:val="yellow"/>
        </w:rPr>
        <w:t>iewer, but leave the individual boxes (with the CT and PET scans) open</w:t>
      </w:r>
      <w:r w:rsidR="00796AA1">
        <w:rPr>
          <w:highlight w:val="yellow"/>
        </w:rPr>
        <w:t xml:space="preserve">, </w:t>
      </w:r>
      <w:r w:rsidR="002B5AF3">
        <w:rPr>
          <w:highlight w:val="yellow"/>
        </w:rPr>
        <w:t>and then</w:t>
      </w:r>
      <w:r w:rsidR="00796AA1">
        <w:rPr>
          <w:highlight w:val="yellow"/>
        </w:rPr>
        <w:t xml:space="preserve"> re-open a new PET/CT Viewer window.</w:t>
      </w:r>
    </w:p>
    <w:p w14:paraId="19BB670F" w14:textId="77777777" w:rsidR="005E4BB0" w:rsidRPr="00A235AA" w:rsidRDefault="005E4BB0" w:rsidP="005E4BB0">
      <w:pPr>
        <w:tabs>
          <w:tab w:val="left" w:pos="7305"/>
        </w:tabs>
        <w:contextualSpacing/>
        <w:rPr>
          <w:highlight w:val="yellow"/>
        </w:rPr>
      </w:pPr>
    </w:p>
    <w:bookmarkEnd w:id="46"/>
    <w:p w14:paraId="371C7B36" w14:textId="2D693084" w:rsidR="002F3C24" w:rsidRDefault="00BF75C8" w:rsidP="005E4BB0">
      <w:pPr>
        <w:numPr>
          <w:ilvl w:val="2"/>
          <w:numId w:val="24"/>
        </w:numPr>
        <w:tabs>
          <w:tab w:val="left" w:pos="7305"/>
        </w:tabs>
        <w:contextualSpacing/>
      </w:pPr>
      <w:r w:rsidRPr="00A235AA">
        <w:rPr>
          <w:highlight w:val="yellow"/>
        </w:rPr>
        <w:t>Select the following three</w:t>
      </w:r>
      <w:r w:rsidR="001432DA" w:rsidRPr="00A235AA">
        <w:rPr>
          <w:highlight w:val="yellow"/>
        </w:rPr>
        <w:t xml:space="preserve"> checkboxes in the dialog box that appears</w:t>
      </w:r>
      <w:r w:rsidRPr="00A235AA">
        <w:rPr>
          <w:highlight w:val="yellow"/>
        </w:rPr>
        <w:t>: the CT set, UPET set, and the latest CPET set</w:t>
      </w:r>
      <w:r w:rsidR="001A2364" w:rsidRPr="00A235AA">
        <w:rPr>
          <w:highlight w:val="yellow"/>
        </w:rPr>
        <w:t xml:space="preserve"> </w:t>
      </w:r>
      <w:r w:rsidR="001A2364" w:rsidRPr="00C96CE7">
        <w:t>(</w:t>
      </w:r>
      <w:r w:rsidR="00B9433F" w:rsidRPr="00B9433F">
        <w:rPr>
          <w:i/>
        </w:rPr>
        <w:t xml:space="preserve">i.e., </w:t>
      </w:r>
      <w:r w:rsidR="001A2364" w:rsidRPr="00C96CE7">
        <w:t>the CPET set</w:t>
      </w:r>
      <w:r w:rsidR="00716897" w:rsidRPr="00A235AA">
        <w:t xml:space="preserve"> </w:t>
      </w:r>
      <w:r w:rsidRPr="00A235AA">
        <w:t>closest to the bottom of the list</w:t>
      </w:r>
      <w:r w:rsidR="001A2364" w:rsidRPr="00A235AA">
        <w:t>)</w:t>
      </w:r>
      <w:r w:rsidRPr="00A235AA">
        <w:t xml:space="preserve"> </w:t>
      </w:r>
      <w:r w:rsidR="001A2364" w:rsidRPr="00A235AA">
        <w:t xml:space="preserve">- </w:t>
      </w:r>
      <w:r w:rsidRPr="00A235AA">
        <w:t>this is the file containing the mask generated earlier.</w:t>
      </w:r>
    </w:p>
    <w:p w14:paraId="3776FDB6" w14:textId="77777777" w:rsidR="005E4BB0" w:rsidRPr="00A235AA" w:rsidRDefault="005E4BB0" w:rsidP="005E4BB0">
      <w:pPr>
        <w:tabs>
          <w:tab w:val="left" w:pos="7305"/>
        </w:tabs>
        <w:contextualSpacing/>
      </w:pPr>
    </w:p>
    <w:p w14:paraId="31F8A894" w14:textId="17317F5C" w:rsidR="00C96CE7" w:rsidRDefault="00454C93" w:rsidP="005E4BB0">
      <w:pPr>
        <w:numPr>
          <w:ilvl w:val="2"/>
          <w:numId w:val="24"/>
        </w:numPr>
        <w:tabs>
          <w:tab w:val="left" w:pos="7305"/>
        </w:tabs>
        <w:contextualSpacing/>
        <w:rPr>
          <w:highlight w:val="yellow"/>
        </w:rPr>
      </w:pPr>
      <w:bookmarkStart w:id="47" w:name="_Hlk517355706"/>
      <w:r w:rsidRPr="00A235AA">
        <w:rPr>
          <w:highlight w:val="yellow"/>
        </w:rPr>
        <w:t>Change the view of the PET/CT images to sagittal</w:t>
      </w:r>
      <w:r>
        <w:rPr>
          <w:highlight w:val="yellow"/>
        </w:rPr>
        <w:t xml:space="preserve"> and</w:t>
      </w:r>
      <w:r w:rsidRPr="00A235AA">
        <w:rPr>
          <w:highlight w:val="yellow"/>
        </w:rPr>
        <w:t xml:space="preserve"> </w:t>
      </w:r>
      <w:r>
        <w:rPr>
          <w:highlight w:val="yellow"/>
        </w:rPr>
        <w:t>s</w:t>
      </w:r>
      <w:r w:rsidR="00FA72DA" w:rsidRPr="00A235AA">
        <w:rPr>
          <w:highlight w:val="yellow"/>
        </w:rPr>
        <w:t>tart drawing</w:t>
      </w:r>
      <w:r w:rsidR="00BF75C8" w:rsidRPr="00A235AA">
        <w:rPr>
          <w:highlight w:val="yellow"/>
        </w:rPr>
        <w:t xml:space="preserve"> all </w:t>
      </w:r>
      <w:r w:rsidR="00FF4F88" w:rsidRPr="00A235AA">
        <w:rPr>
          <w:highlight w:val="yellow"/>
        </w:rPr>
        <w:t>ROIs</w:t>
      </w:r>
      <w:r w:rsidR="00BF75C8" w:rsidRPr="00A235AA">
        <w:rPr>
          <w:highlight w:val="yellow"/>
        </w:rPr>
        <w:t xml:space="preserve"> </w:t>
      </w:r>
      <w:r w:rsidR="00F43A32" w:rsidRPr="00A235AA">
        <w:rPr>
          <w:highlight w:val="yellow"/>
        </w:rPr>
        <w:t xml:space="preserve">for region-wide analysis </w:t>
      </w:r>
      <w:r w:rsidR="00FF4F88" w:rsidRPr="00A235AA">
        <w:rPr>
          <w:highlight w:val="yellow"/>
        </w:rPr>
        <w:t>start at</w:t>
      </w:r>
      <w:r w:rsidR="006F3FE0" w:rsidRPr="00A235AA">
        <w:rPr>
          <w:highlight w:val="yellow"/>
        </w:rPr>
        <w:t xml:space="preserve"> the same sagittal slice</w:t>
      </w:r>
      <w:r w:rsidR="0027399D" w:rsidRPr="00A235AA">
        <w:rPr>
          <w:highlight w:val="yellow"/>
        </w:rPr>
        <w:t>.</w:t>
      </w:r>
      <w:r w:rsidR="006F3FE0" w:rsidRPr="00A235AA">
        <w:rPr>
          <w:highlight w:val="yellow"/>
        </w:rPr>
        <w:t xml:space="preserve"> </w:t>
      </w:r>
    </w:p>
    <w:p w14:paraId="60EFB879" w14:textId="77777777" w:rsidR="005E4BB0" w:rsidRDefault="005E4BB0" w:rsidP="005E4BB0">
      <w:pPr>
        <w:tabs>
          <w:tab w:val="left" w:pos="7305"/>
        </w:tabs>
        <w:contextualSpacing/>
        <w:rPr>
          <w:highlight w:val="yellow"/>
        </w:rPr>
      </w:pPr>
    </w:p>
    <w:p w14:paraId="1FAAB83C" w14:textId="2947E0FD" w:rsidR="005E4BB0" w:rsidRDefault="00716897" w:rsidP="005E4BB0">
      <w:pPr>
        <w:tabs>
          <w:tab w:val="left" w:pos="7305"/>
        </w:tabs>
        <w:contextualSpacing/>
      </w:pPr>
      <w:r w:rsidRPr="004B5D3F">
        <w:t>N</w:t>
      </w:r>
      <w:r w:rsidR="0027399D" w:rsidRPr="004B5D3F">
        <w:t>ote</w:t>
      </w:r>
      <w:r w:rsidR="006F3FE0" w:rsidRPr="004B5D3F">
        <w:t xml:space="preserve">: </w:t>
      </w:r>
      <w:r w:rsidR="00454C93">
        <w:t>T</w:t>
      </w:r>
      <w:r w:rsidR="00454C93" w:rsidRPr="00A235AA">
        <w:t>he MIP image orientation will not change</w:t>
      </w:r>
      <w:r w:rsidR="00454C93">
        <w:t>.</w:t>
      </w:r>
      <w:r w:rsidR="00454C93" w:rsidRPr="004B5D3F">
        <w:t xml:space="preserve"> </w:t>
      </w:r>
      <w:r w:rsidR="00454C93">
        <w:t>Also, t</w:t>
      </w:r>
      <w:r w:rsidR="004926F3" w:rsidRPr="004B5D3F">
        <w:t>he most central slice</w:t>
      </w:r>
      <w:r w:rsidRPr="004B5D3F">
        <w:t xml:space="preserve"> (</w:t>
      </w:r>
      <w:r w:rsidR="00B9433F" w:rsidRPr="00B9433F">
        <w:rPr>
          <w:i/>
        </w:rPr>
        <w:t xml:space="preserve">i.e., </w:t>
      </w:r>
      <w:r w:rsidRPr="004B5D3F">
        <w:t>along the center of the spine)</w:t>
      </w:r>
      <w:r w:rsidR="006F3FE0" w:rsidRPr="004B5D3F">
        <w:t xml:space="preserve"> </w:t>
      </w:r>
      <w:r w:rsidRPr="004B5D3F">
        <w:t xml:space="preserve">is a good </w:t>
      </w:r>
      <w:r w:rsidR="006F3FE0" w:rsidRPr="004B5D3F">
        <w:t>starting location</w:t>
      </w:r>
      <w:r w:rsidR="005E4BB0">
        <w:t>.</w:t>
      </w:r>
    </w:p>
    <w:p w14:paraId="384C32FD" w14:textId="77777777" w:rsidR="005E4BB0" w:rsidRPr="004B5D3F" w:rsidRDefault="005E4BB0" w:rsidP="005E4BB0">
      <w:pPr>
        <w:tabs>
          <w:tab w:val="left" w:pos="7305"/>
        </w:tabs>
        <w:contextualSpacing/>
      </w:pPr>
    </w:p>
    <w:bookmarkEnd w:id="47"/>
    <w:p w14:paraId="73CEB4D5" w14:textId="1DE0D09D" w:rsidR="002F3C24" w:rsidRDefault="00BF75C8" w:rsidP="005E4BB0">
      <w:pPr>
        <w:numPr>
          <w:ilvl w:val="2"/>
          <w:numId w:val="24"/>
        </w:numPr>
        <w:tabs>
          <w:tab w:val="left" w:pos="7305"/>
        </w:tabs>
        <w:contextualSpacing/>
      </w:pPr>
      <w:r w:rsidRPr="00A235AA">
        <w:t>Change slice limits to range from slice 1 to the last slice in the scan being analyzed.</w:t>
      </w:r>
    </w:p>
    <w:p w14:paraId="54AFE88F" w14:textId="77777777" w:rsidR="005E4BB0" w:rsidRPr="00A235AA" w:rsidRDefault="005E4BB0" w:rsidP="005E4BB0">
      <w:pPr>
        <w:tabs>
          <w:tab w:val="left" w:pos="7305"/>
        </w:tabs>
        <w:contextualSpacing/>
      </w:pPr>
    </w:p>
    <w:p w14:paraId="6234B441" w14:textId="72E1E7FA" w:rsidR="002F3C24" w:rsidRDefault="00BF75C8" w:rsidP="005E4BB0">
      <w:pPr>
        <w:numPr>
          <w:ilvl w:val="2"/>
          <w:numId w:val="24"/>
        </w:numPr>
        <w:tabs>
          <w:tab w:val="left" w:pos="7305"/>
        </w:tabs>
        <w:contextualSpacing/>
      </w:pPr>
      <w:bookmarkStart w:id="48" w:name="_Hlk518394264"/>
      <w:r w:rsidRPr="00A235AA">
        <w:t>Unc</w:t>
      </w:r>
      <w:r w:rsidR="00917BB8" w:rsidRPr="00A235AA">
        <w:t>heck the density (HU) threshold</w:t>
      </w:r>
      <w:r w:rsidR="00AF62AF" w:rsidRPr="00A235AA">
        <w:t xml:space="preserve"> and</w:t>
      </w:r>
      <w:r w:rsidR="00917BB8" w:rsidRPr="00A235AA">
        <w:t xml:space="preserve"> c</w:t>
      </w:r>
      <w:r w:rsidRPr="00A235AA">
        <w:t>hange the lower limit of the PET (SUV) threshold to 0.01 S</w:t>
      </w:r>
      <w:r w:rsidR="00917BB8" w:rsidRPr="00A235AA">
        <w:t>UV</w:t>
      </w:r>
      <w:r w:rsidR="00AF62AF" w:rsidRPr="00A235AA">
        <w:t xml:space="preserve"> to </w:t>
      </w:r>
      <w:r w:rsidR="00B265F3" w:rsidRPr="00A235AA">
        <w:t xml:space="preserve">exclude any </w:t>
      </w:r>
      <w:r w:rsidR="00AF62AF" w:rsidRPr="00A235AA">
        <w:t xml:space="preserve">non-BAT </w:t>
      </w:r>
      <w:r w:rsidR="00666DA5" w:rsidRPr="00A235AA">
        <w:t>voxels, which</w:t>
      </w:r>
      <w:r w:rsidR="00AF62AF" w:rsidRPr="00A235AA">
        <w:t xml:space="preserve"> now have an SUV value of 0.</w:t>
      </w:r>
      <w:bookmarkEnd w:id="48"/>
      <w:r w:rsidR="00B9433F">
        <w:t xml:space="preserve"> </w:t>
      </w:r>
      <w:r w:rsidR="00AF62AF" w:rsidRPr="00A235AA">
        <w:t>C</w:t>
      </w:r>
      <w:r w:rsidRPr="00A235AA">
        <w:t xml:space="preserve">heck the box </w:t>
      </w:r>
      <w:r w:rsidR="00C8747B" w:rsidRPr="00A235AA">
        <w:t>above the “Draw Next” button</w:t>
      </w:r>
      <w:r w:rsidR="00F43A32" w:rsidRPr="00A235AA">
        <w:t xml:space="preserve">. </w:t>
      </w:r>
    </w:p>
    <w:p w14:paraId="5F8D4DF1" w14:textId="77777777" w:rsidR="005E4BB0" w:rsidRPr="00A235AA" w:rsidRDefault="005E4BB0" w:rsidP="005E4BB0">
      <w:pPr>
        <w:tabs>
          <w:tab w:val="left" w:pos="7305"/>
        </w:tabs>
        <w:contextualSpacing/>
      </w:pPr>
    </w:p>
    <w:p w14:paraId="28AB3B6B" w14:textId="0873BFF8" w:rsidR="001969D3" w:rsidRDefault="00D40174" w:rsidP="005E4BB0">
      <w:pPr>
        <w:numPr>
          <w:ilvl w:val="3"/>
          <w:numId w:val="24"/>
        </w:numPr>
        <w:tabs>
          <w:tab w:val="left" w:pos="7305"/>
        </w:tabs>
        <w:contextualSpacing/>
      </w:pPr>
      <w:r w:rsidRPr="00A235AA">
        <w:t>Label regions</w:t>
      </w:r>
      <w:r w:rsidR="00BF75C8" w:rsidRPr="00A235AA">
        <w:t xml:space="preserve"> by typing the desired label </w:t>
      </w:r>
      <w:r w:rsidR="00AF62AF" w:rsidRPr="00A235AA">
        <w:t>(</w:t>
      </w:r>
      <w:r w:rsidR="00B9433F" w:rsidRPr="00B9433F">
        <w:rPr>
          <w:i/>
        </w:rPr>
        <w:t>e.g.</w:t>
      </w:r>
      <w:r w:rsidR="00AF62AF" w:rsidRPr="00A235AA">
        <w:t xml:space="preserve"> “cervical”, “supraclavicular”, </w:t>
      </w:r>
      <w:r w:rsidR="00B9433F" w:rsidRPr="00B9433F">
        <w:rPr>
          <w:i/>
        </w:rPr>
        <w:t>etc.</w:t>
      </w:r>
      <w:r w:rsidR="00AF62AF" w:rsidRPr="00A235AA">
        <w:t xml:space="preserve">) </w:t>
      </w:r>
      <w:r w:rsidR="00BF75C8" w:rsidRPr="00A235AA">
        <w:t xml:space="preserve">into the text </w:t>
      </w:r>
      <w:r w:rsidR="00C8747B" w:rsidRPr="00A235AA">
        <w:t>field</w:t>
      </w:r>
      <w:r w:rsidR="00BF75C8" w:rsidRPr="00A235AA">
        <w:t xml:space="preserve"> at the bottom left of the “Brown fat, ROI” dialog box.</w:t>
      </w:r>
    </w:p>
    <w:p w14:paraId="5B9835B4" w14:textId="77777777" w:rsidR="005E4BB0" w:rsidRPr="00A235AA" w:rsidRDefault="005E4BB0" w:rsidP="005E4BB0">
      <w:pPr>
        <w:tabs>
          <w:tab w:val="left" w:pos="7305"/>
        </w:tabs>
        <w:contextualSpacing/>
      </w:pPr>
    </w:p>
    <w:p w14:paraId="7E29499F" w14:textId="2C6E0503" w:rsidR="002F3C24" w:rsidRDefault="00AF62AF" w:rsidP="005E4BB0">
      <w:pPr>
        <w:numPr>
          <w:ilvl w:val="1"/>
          <w:numId w:val="24"/>
        </w:numPr>
        <w:tabs>
          <w:tab w:val="left" w:pos="7305"/>
        </w:tabs>
        <w:contextualSpacing/>
        <w:rPr>
          <w:highlight w:val="yellow"/>
        </w:rPr>
      </w:pPr>
      <w:bookmarkStart w:id="49" w:name="_Hlk517355721"/>
      <w:r w:rsidRPr="00A235AA">
        <w:rPr>
          <w:highlight w:val="yellow"/>
        </w:rPr>
        <w:t>Draw</w:t>
      </w:r>
      <w:r w:rsidR="005B2117" w:rsidRPr="00A235AA">
        <w:rPr>
          <w:highlight w:val="yellow"/>
        </w:rPr>
        <w:t xml:space="preserve"> and label the c</w:t>
      </w:r>
      <w:r w:rsidR="00844CE5" w:rsidRPr="00A235AA">
        <w:rPr>
          <w:highlight w:val="yellow"/>
        </w:rPr>
        <w:t xml:space="preserve">ervical </w:t>
      </w:r>
      <w:r w:rsidRPr="00B9433F">
        <w:rPr>
          <w:highlight w:val="yellow"/>
        </w:rPr>
        <w:t xml:space="preserve">ROI </w:t>
      </w:r>
      <w:r w:rsidR="00844CE5" w:rsidRPr="00B9433F">
        <w:rPr>
          <w:highlight w:val="yellow"/>
        </w:rPr>
        <w:t>(</w:t>
      </w:r>
      <w:r w:rsidR="00B9433F" w:rsidRPr="00B54A42">
        <w:rPr>
          <w:b/>
          <w:highlight w:val="yellow"/>
        </w:rPr>
        <w:t>Figure 3a</w:t>
      </w:r>
      <w:r w:rsidR="00844CE5" w:rsidRPr="00B9433F">
        <w:rPr>
          <w:highlight w:val="yellow"/>
        </w:rPr>
        <w:t>)</w:t>
      </w:r>
      <w:r w:rsidR="00C110AC" w:rsidRPr="00B9433F">
        <w:rPr>
          <w:highlight w:val="yellow"/>
        </w:rPr>
        <w:t xml:space="preserve"> </w:t>
      </w:r>
      <w:r w:rsidR="00C110AC">
        <w:rPr>
          <w:highlight w:val="yellow"/>
        </w:rPr>
        <w:t>by b</w:t>
      </w:r>
      <w:r w:rsidR="00D6362E" w:rsidRPr="00C110AC">
        <w:rPr>
          <w:highlight w:val="yellow"/>
        </w:rPr>
        <w:t>egin</w:t>
      </w:r>
      <w:r w:rsidR="00C110AC">
        <w:rPr>
          <w:highlight w:val="yellow"/>
        </w:rPr>
        <w:t>ning</w:t>
      </w:r>
      <w:r w:rsidR="00D6362E" w:rsidRPr="00C110AC">
        <w:rPr>
          <w:highlight w:val="yellow"/>
        </w:rPr>
        <w:t xml:space="preserve"> at the top of </w:t>
      </w:r>
      <w:r w:rsidR="00BF75C8" w:rsidRPr="00C110AC">
        <w:rPr>
          <w:highlight w:val="yellow"/>
        </w:rPr>
        <w:t>C3 and extend</w:t>
      </w:r>
      <w:r w:rsidR="00C110AC">
        <w:rPr>
          <w:highlight w:val="yellow"/>
        </w:rPr>
        <w:t>ing</w:t>
      </w:r>
      <w:r w:rsidR="00514EE9">
        <w:rPr>
          <w:highlight w:val="yellow"/>
        </w:rPr>
        <w:t xml:space="preserve"> the ROI to C7,</w:t>
      </w:r>
      <w:r w:rsidR="00BF75C8" w:rsidRPr="00C110AC">
        <w:rPr>
          <w:highlight w:val="yellow"/>
        </w:rPr>
        <w:t xml:space="preserve"> drawing a line under the body of C7 before closing the ROI.</w:t>
      </w:r>
    </w:p>
    <w:p w14:paraId="13C31457" w14:textId="77777777" w:rsidR="005E4BB0" w:rsidRPr="00C110AC" w:rsidRDefault="005E4BB0" w:rsidP="005E4BB0">
      <w:pPr>
        <w:tabs>
          <w:tab w:val="left" w:pos="7305"/>
        </w:tabs>
        <w:contextualSpacing/>
        <w:rPr>
          <w:highlight w:val="yellow"/>
        </w:rPr>
      </w:pPr>
    </w:p>
    <w:p w14:paraId="10FA5752" w14:textId="6CC5E956" w:rsidR="002F3C24" w:rsidRDefault="00AF62AF" w:rsidP="005E4BB0">
      <w:pPr>
        <w:numPr>
          <w:ilvl w:val="1"/>
          <w:numId w:val="24"/>
        </w:numPr>
        <w:tabs>
          <w:tab w:val="left" w:pos="7305"/>
        </w:tabs>
        <w:contextualSpacing/>
        <w:rPr>
          <w:highlight w:val="yellow"/>
        </w:rPr>
      </w:pPr>
      <w:r w:rsidRPr="00A235AA">
        <w:rPr>
          <w:highlight w:val="yellow"/>
        </w:rPr>
        <w:t>Draw</w:t>
      </w:r>
      <w:r w:rsidR="005B2117" w:rsidRPr="00A235AA">
        <w:rPr>
          <w:highlight w:val="yellow"/>
        </w:rPr>
        <w:t xml:space="preserve"> and label the s</w:t>
      </w:r>
      <w:r w:rsidR="00844CE5" w:rsidRPr="00A235AA">
        <w:rPr>
          <w:highlight w:val="yellow"/>
        </w:rPr>
        <w:t xml:space="preserve">upraclavicular </w:t>
      </w:r>
      <w:r w:rsidRPr="00A235AA">
        <w:rPr>
          <w:highlight w:val="yellow"/>
        </w:rPr>
        <w:t xml:space="preserve">ROI </w:t>
      </w:r>
      <w:r w:rsidR="00844CE5" w:rsidRPr="00A235AA">
        <w:rPr>
          <w:highlight w:val="yellow"/>
        </w:rPr>
        <w:t>(</w:t>
      </w:r>
      <w:r w:rsidR="00B9433F" w:rsidRPr="00B54A42">
        <w:rPr>
          <w:b/>
          <w:highlight w:val="yellow"/>
        </w:rPr>
        <w:t>Figure 3b</w:t>
      </w:r>
      <w:r w:rsidR="00844CE5" w:rsidRPr="00A235AA">
        <w:rPr>
          <w:highlight w:val="yellow"/>
        </w:rPr>
        <w:t>)</w:t>
      </w:r>
      <w:r w:rsidR="005E4BB0">
        <w:rPr>
          <w:highlight w:val="yellow"/>
        </w:rPr>
        <w:t>.</w:t>
      </w:r>
    </w:p>
    <w:p w14:paraId="7F95727D" w14:textId="77777777" w:rsidR="005E4BB0" w:rsidRPr="00A235AA" w:rsidRDefault="005E4BB0" w:rsidP="005E4BB0">
      <w:pPr>
        <w:tabs>
          <w:tab w:val="left" w:pos="7305"/>
        </w:tabs>
        <w:contextualSpacing/>
        <w:rPr>
          <w:highlight w:val="yellow"/>
        </w:rPr>
      </w:pPr>
    </w:p>
    <w:p w14:paraId="6EF49052" w14:textId="08DB001B" w:rsidR="002F3C24" w:rsidRDefault="00BF75C8" w:rsidP="005E4BB0">
      <w:pPr>
        <w:numPr>
          <w:ilvl w:val="2"/>
          <w:numId w:val="24"/>
        </w:numPr>
        <w:tabs>
          <w:tab w:val="left" w:pos="7305"/>
        </w:tabs>
        <w:contextualSpacing/>
        <w:rPr>
          <w:highlight w:val="yellow"/>
        </w:rPr>
      </w:pPr>
      <w:r w:rsidRPr="00A235AA">
        <w:rPr>
          <w:highlight w:val="yellow"/>
        </w:rPr>
        <w:t xml:space="preserve">Begin at C7, but do not include the body of the thoracic vertebrae </w:t>
      </w:r>
      <w:r w:rsidR="00953107">
        <w:rPr>
          <w:highlight w:val="yellow"/>
        </w:rPr>
        <w:t>while extending</w:t>
      </w:r>
      <w:r w:rsidRPr="00A235AA">
        <w:rPr>
          <w:highlight w:val="yellow"/>
        </w:rPr>
        <w:t xml:space="preserve"> the ROI to T3</w:t>
      </w:r>
      <w:r w:rsidR="00BE5EFE">
        <w:rPr>
          <w:highlight w:val="yellow"/>
        </w:rPr>
        <w:t>, then e</w:t>
      </w:r>
      <w:r w:rsidR="00BE5EFE" w:rsidRPr="00A235AA">
        <w:rPr>
          <w:highlight w:val="yellow"/>
        </w:rPr>
        <w:t>xtend the left border of the ROI to the top of the manubrium of the sternum</w:t>
      </w:r>
      <w:r w:rsidRPr="00A235AA">
        <w:rPr>
          <w:highlight w:val="yellow"/>
        </w:rPr>
        <w:t>.</w:t>
      </w:r>
      <w:r w:rsidR="00B9433F">
        <w:rPr>
          <w:highlight w:val="yellow"/>
        </w:rPr>
        <w:t xml:space="preserve"> </w:t>
      </w:r>
    </w:p>
    <w:p w14:paraId="549FBC49" w14:textId="77777777" w:rsidR="005E4BB0" w:rsidRPr="00A235AA" w:rsidRDefault="005E4BB0" w:rsidP="005E4BB0">
      <w:pPr>
        <w:tabs>
          <w:tab w:val="left" w:pos="7305"/>
        </w:tabs>
        <w:contextualSpacing/>
        <w:rPr>
          <w:highlight w:val="yellow"/>
        </w:rPr>
      </w:pPr>
    </w:p>
    <w:p w14:paraId="4DDE75DB" w14:textId="3427FEDB" w:rsidR="002F3C24" w:rsidRDefault="0033485A" w:rsidP="005E4BB0">
      <w:pPr>
        <w:numPr>
          <w:ilvl w:val="2"/>
          <w:numId w:val="24"/>
        </w:numPr>
        <w:tabs>
          <w:tab w:val="left" w:pos="7305"/>
        </w:tabs>
        <w:contextualSpacing/>
      </w:pPr>
      <w:r w:rsidRPr="00A235AA">
        <w:t>Line the</w:t>
      </w:r>
      <w:r w:rsidR="00BF75C8" w:rsidRPr="00A235AA">
        <w:t xml:space="preserve"> right border of the ROI </w:t>
      </w:r>
      <w:r w:rsidRPr="00A235AA">
        <w:t>up with</w:t>
      </w:r>
      <w:r w:rsidR="00BF75C8" w:rsidRPr="00A235AA">
        <w:t xml:space="preserve"> the anterior edge of the body of the thoracic vertebrae included within this region.</w:t>
      </w:r>
    </w:p>
    <w:p w14:paraId="7D68EF85" w14:textId="77777777" w:rsidR="005E4BB0" w:rsidRPr="00A235AA" w:rsidRDefault="005E4BB0" w:rsidP="005E4BB0">
      <w:pPr>
        <w:tabs>
          <w:tab w:val="left" w:pos="7305"/>
        </w:tabs>
        <w:contextualSpacing/>
      </w:pPr>
    </w:p>
    <w:p w14:paraId="6A5C1F6F" w14:textId="41F52F85" w:rsidR="002F3C24" w:rsidRDefault="00AF62AF" w:rsidP="005E4BB0">
      <w:pPr>
        <w:numPr>
          <w:ilvl w:val="1"/>
          <w:numId w:val="24"/>
        </w:numPr>
        <w:tabs>
          <w:tab w:val="left" w:pos="7305"/>
        </w:tabs>
        <w:contextualSpacing/>
        <w:rPr>
          <w:highlight w:val="yellow"/>
        </w:rPr>
      </w:pPr>
      <w:r w:rsidRPr="00A235AA">
        <w:rPr>
          <w:highlight w:val="yellow"/>
        </w:rPr>
        <w:t>Draw and label the a</w:t>
      </w:r>
      <w:r w:rsidR="00BF75C8" w:rsidRPr="00A235AA">
        <w:rPr>
          <w:highlight w:val="yellow"/>
        </w:rPr>
        <w:t xml:space="preserve">xillary </w:t>
      </w:r>
      <w:r w:rsidRPr="00A235AA">
        <w:rPr>
          <w:highlight w:val="yellow"/>
        </w:rPr>
        <w:t xml:space="preserve">ROI </w:t>
      </w:r>
      <w:r w:rsidR="00844CE5" w:rsidRPr="00A235AA">
        <w:rPr>
          <w:highlight w:val="yellow"/>
        </w:rPr>
        <w:t>(</w:t>
      </w:r>
      <w:r w:rsidR="00B9433F" w:rsidRPr="00B54A42">
        <w:rPr>
          <w:b/>
          <w:highlight w:val="yellow"/>
        </w:rPr>
        <w:t>Figure 3c</w:t>
      </w:r>
      <w:r w:rsidR="00844CE5" w:rsidRPr="00A235AA">
        <w:rPr>
          <w:highlight w:val="yellow"/>
        </w:rPr>
        <w:t>)</w:t>
      </w:r>
      <w:r w:rsidR="005E4BB0">
        <w:rPr>
          <w:highlight w:val="yellow"/>
        </w:rPr>
        <w:t>.</w:t>
      </w:r>
    </w:p>
    <w:p w14:paraId="762CD0E3" w14:textId="77777777" w:rsidR="005E4BB0" w:rsidRPr="00A235AA" w:rsidRDefault="005E4BB0" w:rsidP="005E4BB0">
      <w:pPr>
        <w:tabs>
          <w:tab w:val="left" w:pos="7305"/>
        </w:tabs>
        <w:contextualSpacing/>
        <w:rPr>
          <w:highlight w:val="yellow"/>
        </w:rPr>
      </w:pPr>
    </w:p>
    <w:p w14:paraId="6B2ECD19" w14:textId="7BAFC895" w:rsidR="002F3C24" w:rsidRDefault="00BF75C8" w:rsidP="005E4BB0">
      <w:pPr>
        <w:numPr>
          <w:ilvl w:val="2"/>
          <w:numId w:val="24"/>
        </w:numPr>
        <w:tabs>
          <w:tab w:val="left" w:pos="7305"/>
        </w:tabs>
        <w:contextualSpacing/>
        <w:rPr>
          <w:highlight w:val="yellow"/>
        </w:rPr>
      </w:pPr>
      <w:r w:rsidRPr="00A235AA">
        <w:rPr>
          <w:highlight w:val="yellow"/>
        </w:rPr>
        <w:t>Begin at T3, but do not include the body of thoracic verteb</w:t>
      </w:r>
      <w:r w:rsidR="00C72F8D">
        <w:rPr>
          <w:highlight w:val="yellow"/>
        </w:rPr>
        <w:t xml:space="preserve">rae </w:t>
      </w:r>
      <w:r w:rsidR="00953107">
        <w:rPr>
          <w:highlight w:val="yellow"/>
        </w:rPr>
        <w:t>while extending</w:t>
      </w:r>
      <w:r w:rsidR="00C72F8D">
        <w:rPr>
          <w:highlight w:val="yellow"/>
        </w:rPr>
        <w:t xml:space="preserve"> the ROI to T7, then extend the left border of the ROI short of the body of the sternum.</w:t>
      </w:r>
      <w:r w:rsidR="00B9433F">
        <w:rPr>
          <w:highlight w:val="yellow"/>
        </w:rPr>
        <w:t xml:space="preserve"> </w:t>
      </w:r>
    </w:p>
    <w:p w14:paraId="21AEF5F7" w14:textId="77777777" w:rsidR="005E4BB0" w:rsidRPr="00A235AA" w:rsidRDefault="005E4BB0" w:rsidP="005E4BB0">
      <w:pPr>
        <w:tabs>
          <w:tab w:val="left" w:pos="7305"/>
        </w:tabs>
        <w:contextualSpacing/>
        <w:rPr>
          <w:highlight w:val="yellow"/>
        </w:rPr>
      </w:pPr>
    </w:p>
    <w:p w14:paraId="1B9B208E" w14:textId="32562BBC" w:rsidR="005E4BB0" w:rsidRDefault="00650390" w:rsidP="005E4BB0">
      <w:pPr>
        <w:numPr>
          <w:ilvl w:val="2"/>
          <w:numId w:val="24"/>
        </w:numPr>
        <w:tabs>
          <w:tab w:val="left" w:pos="7305"/>
        </w:tabs>
        <w:contextualSpacing/>
      </w:pPr>
      <w:r w:rsidRPr="00A235AA">
        <w:t>Line t</w:t>
      </w:r>
      <w:r w:rsidR="00BF75C8" w:rsidRPr="00A235AA">
        <w:t xml:space="preserve">he right border of the ROI </w:t>
      </w:r>
      <w:r w:rsidRPr="00A235AA">
        <w:t xml:space="preserve">with </w:t>
      </w:r>
      <w:r w:rsidR="00BF75C8" w:rsidRPr="00A235AA">
        <w:t>the anterior edge of the body of the thoracic vertebrae included within this region.</w:t>
      </w:r>
    </w:p>
    <w:p w14:paraId="2ED88A8A" w14:textId="77777777" w:rsidR="005E4BB0" w:rsidRPr="00A235AA" w:rsidRDefault="005E4BB0" w:rsidP="005E4BB0">
      <w:pPr>
        <w:tabs>
          <w:tab w:val="left" w:pos="7305"/>
        </w:tabs>
        <w:contextualSpacing/>
      </w:pPr>
    </w:p>
    <w:p w14:paraId="2B87A07E" w14:textId="19486EBA" w:rsidR="002F3C24" w:rsidRDefault="00AF62AF" w:rsidP="005E4BB0">
      <w:pPr>
        <w:numPr>
          <w:ilvl w:val="1"/>
          <w:numId w:val="24"/>
        </w:numPr>
        <w:tabs>
          <w:tab w:val="left" w:pos="7305"/>
        </w:tabs>
        <w:contextualSpacing/>
        <w:rPr>
          <w:highlight w:val="yellow"/>
        </w:rPr>
      </w:pPr>
      <w:r w:rsidRPr="00A235AA">
        <w:rPr>
          <w:highlight w:val="yellow"/>
        </w:rPr>
        <w:t>Draw and label the m</w:t>
      </w:r>
      <w:r w:rsidR="00BF75C8" w:rsidRPr="00A235AA">
        <w:rPr>
          <w:highlight w:val="yellow"/>
        </w:rPr>
        <w:t xml:space="preserve">ediastinal </w:t>
      </w:r>
      <w:r w:rsidRPr="00A235AA">
        <w:rPr>
          <w:highlight w:val="yellow"/>
        </w:rPr>
        <w:t>ROI</w:t>
      </w:r>
      <w:r w:rsidR="00B061C7" w:rsidRPr="00A235AA">
        <w:rPr>
          <w:highlight w:val="yellow"/>
        </w:rPr>
        <w:t xml:space="preserve"> </w:t>
      </w:r>
      <w:r w:rsidR="00334518" w:rsidRPr="00A235AA">
        <w:rPr>
          <w:highlight w:val="yellow"/>
        </w:rPr>
        <w:t>(</w:t>
      </w:r>
      <w:r w:rsidR="00B9433F" w:rsidRPr="00B54A42">
        <w:rPr>
          <w:b/>
          <w:highlight w:val="yellow"/>
        </w:rPr>
        <w:t>Figure 3d</w:t>
      </w:r>
      <w:r w:rsidR="00334518" w:rsidRPr="00B9433F">
        <w:rPr>
          <w:highlight w:val="yellow"/>
        </w:rPr>
        <w:t>)</w:t>
      </w:r>
      <w:r w:rsidR="00D74B95" w:rsidRPr="00B9433F">
        <w:rPr>
          <w:highlight w:val="yellow"/>
        </w:rPr>
        <w:t xml:space="preserve"> by e</w:t>
      </w:r>
      <w:r w:rsidR="00BF75C8" w:rsidRPr="00B9433F">
        <w:rPr>
          <w:highlight w:val="yellow"/>
        </w:rPr>
        <w:t>ncompass</w:t>
      </w:r>
      <w:r w:rsidR="00D74B95" w:rsidRPr="00B9433F">
        <w:rPr>
          <w:highlight w:val="yellow"/>
        </w:rPr>
        <w:t>ing</w:t>
      </w:r>
      <w:r w:rsidR="00BF75C8" w:rsidRPr="00B54A42">
        <w:rPr>
          <w:highlight w:val="yellow"/>
        </w:rPr>
        <w:t xml:space="preserve"> the entire sternum within a single ROI.</w:t>
      </w:r>
    </w:p>
    <w:p w14:paraId="0ACC91E4" w14:textId="77777777" w:rsidR="005E4BB0" w:rsidRPr="00B54A42" w:rsidRDefault="005E4BB0" w:rsidP="005E4BB0">
      <w:pPr>
        <w:tabs>
          <w:tab w:val="left" w:pos="7305"/>
        </w:tabs>
        <w:contextualSpacing/>
        <w:rPr>
          <w:highlight w:val="yellow"/>
        </w:rPr>
      </w:pPr>
    </w:p>
    <w:p w14:paraId="57E7C047" w14:textId="6501FC13" w:rsidR="002F3C24" w:rsidRDefault="00AF62AF" w:rsidP="005E4BB0">
      <w:pPr>
        <w:numPr>
          <w:ilvl w:val="1"/>
          <w:numId w:val="24"/>
        </w:numPr>
        <w:tabs>
          <w:tab w:val="left" w:pos="7305"/>
        </w:tabs>
        <w:contextualSpacing/>
        <w:rPr>
          <w:highlight w:val="yellow"/>
        </w:rPr>
      </w:pPr>
      <w:r w:rsidRPr="00B54A42">
        <w:rPr>
          <w:highlight w:val="yellow"/>
        </w:rPr>
        <w:lastRenderedPageBreak/>
        <w:t xml:space="preserve">Draw and label the </w:t>
      </w:r>
      <w:r w:rsidR="00BF75C8" w:rsidRPr="00B54A42">
        <w:rPr>
          <w:highlight w:val="yellow"/>
        </w:rPr>
        <w:t xml:space="preserve">Paraspinal </w:t>
      </w:r>
      <w:r w:rsidRPr="00B54A42">
        <w:rPr>
          <w:highlight w:val="yellow"/>
        </w:rPr>
        <w:t xml:space="preserve">ROI </w:t>
      </w:r>
      <w:r w:rsidR="00334518" w:rsidRPr="00B54A42">
        <w:rPr>
          <w:highlight w:val="yellow"/>
        </w:rPr>
        <w:t>(</w:t>
      </w:r>
      <w:r w:rsidR="00B9433F" w:rsidRPr="00B54A42">
        <w:rPr>
          <w:b/>
          <w:highlight w:val="yellow"/>
        </w:rPr>
        <w:t>Figure 3e</w:t>
      </w:r>
      <w:r w:rsidR="00334518" w:rsidRPr="00B9433F">
        <w:rPr>
          <w:highlight w:val="yellow"/>
        </w:rPr>
        <w:t>)</w:t>
      </w:r>
      <w:r w:rsidR="00E87924" w:rsidRPr="00B9433F">
        <w:rPr>
          <w:highlight w:val="yellow"/>
        </w:rPr>
        <w:t xml:space="preserve"> </w:t>
      </w:r>
      <w:r w:rsidR="00E87924">
        <w:rPr>
          <w:highlight w:val="yellow"/>
        </w:rPr>
        <w:t>b</w:t>
      </w:r>
      <w:r w:rsidR="00BF75C8" w:rsidRPr="00E87924">
        <w:rPr>
          <w:highlight w:val="yellow"/>
        </w:rPr>
        <w:t>egin</w:t>
      </w:r>
      <w:r w:rsidR="00E87924">
        <w:rPr>
          <w:highlight w:val="yellow"/>
        </w:rPr>
        <w:t>ning</w:t>
      </w:r>
      <w:r w:rsidR="00BF75C8" w:rsidRPr="00E87924">
        <w:rPr>
          <w:highlight w:val="yellow"/>
        </w:rPr>
        <w:t xml:space="preserve"> at T1, including all thoracic vertebrae (until T12) within the ROI.</w:t>
      </w:r>
      <w:r w:rsidR="00B9433F">
        <w:rPr>
          <w:highlight w:val="yellow"/>
        </w:rPr>
        <w:t xml:space="preserve"> </w:t>
      </w:r>
    </w:p>
    <w:p w14:paraId="183061BC" w14:textId="77777777" w:rsidR="005E4BB0" w:rsidRPr="00E87924" w:rsidRDefault="005E4BB0" w:rsidP="005E4BB0">
      <w:pPr>
        <w:tabs>
          <w:tab w:val="left" w:pos="7305"/>
        </w:tabs>
        <w:contextualSpacing/>
        <w:rPr>
          <w:highlight w:val="yellow"/>
        </w:rPr>
      </w:pPr>
    </w:p>
    <w:p w14:paraId="70C84CEA" w14:textId="1899465E" w:rsidR="002F3C24" w:rsidRPr="00A235AA" w:rsidRDefault="002C799E" w:rsidP="005E4BB0">
      <w:pPr>
        <w:numPr>
          <w:ilvl w:val="2"/>
          <w:numId w:val="24"/>
        </w:numPr>
        <w:tabs>
          <w:tab w:val="left" w:pos="7305"/>
        </w:tabs>
        <w:contextualSpacing/>
      </w:pPr>
      <w:r w:rsidRPr="00A235AA">
        <w:t>Line t</w:t>
      </w:r>
      <w:r w:rsidR="00BF75C8" w:rsidRPr="00A235AA">
        <w:t xml:space="preserve">he left border of the ROI </w:t>
      </w:r>
      <w:r w:rsidRPr="00A235AA">
        <w:t>with</w:t>
      </w:r>
      <w:r w:rsidR="00BF75C8" w:rsidRPr="00A235AA">
        <w:t xml:space="preserve"> the anterior edge of the body of the thoracic vertebrae.</w:t>
      </w:r>
      <w:r w:rsidR="00B9433F">
        <w:t xml:space="preserve"> </w:t>
      </w:r>
    </w:p>
    <w:p w14:paraId="4BDC39D8" w14:textId="18291140" w:rsidR="005E4BB0" w:rsidRDefault="002C799E" w:rsidP="005E4BB0">
      <w:pPr>
        <w:tabs>
          <w:tab w:val="left" w:pos="7305"/>
        </w:tabs>
        <w:contextualSpacing/>
      </w:pPr>
      <w:r w:rsidRPr="00D523DE">
        <w:t>Extend t</w:t>
      </w:r>
      <w:r w:rsidR="00BF75C8" w:rsidRPr="00D523DE">
        <w:t>he right</w:t>
      </w:r>
      <w:r w:rsidR="00D74B95" w:rsidRPr="00D523DE">
        <w:t xml:space="preserve"> border of the ROI so that all</w:t>
      </w:r>
      <w:r w:rsidR="00BF75C8" w:rsidRPr="00D523DE">
        <w:t xml:space="preserve"> BAT in the region is included.</w:t>
      </w:r>
    </w:p>
    <w:p w14:paraId="7A877267" w14:textId="77777777" w:rsidR="005E4BB0" w:rsidRPr="00D523DE" w:rsidRDefault="005E4BB0" w:rsidP="005E4BB0">
      <w:pPr>
        <w:tabs>
          <w:tab w:val="left" w:pos="7305"/>
        </w:tabs>
        <w:contextualSpacing/>
      </w:pPr>
    </w:p>
    <w:p w14:paraId="7F98A8DE" w14:textId="690D1254" w:rsidR="002F3C24" w:rsidRDefault="00AF62AF" w:rsidP="005E4BB0">
      <w:pPr>
        <w:numPr>
          <w:ilvl w:val="1"/>
          <w:numId w:val="24"/>
        </w:numPr>
        <w:tabs>
          <w:tab w:val="left" w:pos="7305"/>
        </w:tabs>
        <w:contextualSpacing/>
        <w:rPr>
          <w:highlight w:val="yellow"/>
        </w:rPr>
      </w:pPr>
      <w:r w:rsidRPr="00A235AA">
        <w:rPr>
          <w:highlight w:val="yellow"/>
        </w:rPr>
        <w:t xml:space="preserve">Draw and label the </w:t>
      </w:r>
      <w:r w:rsidR="00BF75C8" w:rsidRPr="00A235AA">
        <w:rPr>
          <w:highlight w:val="yellow"/>
        </w:rPr>
        <w:t xml:space="preserve">Abdominal </w:t>
      </w:r>
      <w:r w:rsidRPr="00B9433F">
        <w:rPr>
          <w:highlight w:val="yellow"/>
        </w:rPr>
        <w:t xml:space="preserve">ROI </w:t>
      </w:r>
      <w:r w:rsidR="00334518" w:rsidRPr="00B9433F">
        <w:rPr>
          <w:highlight w:val="yellow"/>
        </w:rPr>
        <w:t>(</w:t>
      </w:r>
      <w:r w:rsidR="00B9433F" w:rsidRPr="00B54A42">
        <w:rPr>
          <w:b/>
          <w:highlight w:val="yellow"/>
        </w:rPr>
        <w:t>Figure 3f</w:t>
      </w:r>
      <w:r w:rsidR="00334518" w:rsidRPr="00B9433F">
        <w:rPr>
          <w:highlight w:val="yellow"/>
        </w:rPr>
        <w:t>)</w:t>
      </w:r>
      <w:r w:rsidR="001456A3" w:rsidRPr="00B9433F">
        <w:rPr>
          <w:highlight w:val="yellow"/>
        </w:rPr>
        <w:t xml:space="preserve"> by b</w:t>
      </w:r>
      <w:r w:rsidR="00BF75C8" w:rsidRPr="00B54A42">
        <w:rPr>
          <w:highlight w:val="yellow"/>
        </w:rPr>
        <w:t>egin</w:t>
      </w:r>
      <w:r w:rsidR="001456A3" w:rsidRPr="00B54A42">
        <w:rPr>
          <w:highlight w:val="yellow"/>
        </w:rPr>
        <w:t>ning</w:t>
      </w:r>
      <w:r w:rsidR="00BF75C8" w:rsidRPr="00B54A42">
        <w:rPr>
          <w:highlight w:val="yellow"/>
        </w:rPr>
        <w:t xml:space="preserve"> at the top of L1 and include any BAT that was not accounted for in any of the other previous regions within the abdominal ROI.</w:t>
      </w:r>
    </w:p>
    <w:p w14:paraId="358507EB" w14:textId="77777777" w:rsidR="005E4BB0" w:rsidRPr="00B54A42" w:rsidRDefault="005E4BB0" w:rsidP="005E4BB0">
      <w:pPr>
        <w:tabs>
          <w:tab w:val="left" w:pos="7305"/>
        </w:tabs>
        <w:contextualSpacing/>
        <w:rPr>
          <w:highlight w:val="yellow"/>
        </w:rPr>
      </w:pPr>
    </w:p>
    <w:p w14:paraId="1E934104" w14:textId="57973BD2" w:rsidR="002F3C24" w:rsidRDefault="00AF62AF" w:rsidP="005E4BB0">
      <w:pPr>
        <w:numPr>
          <w:ilvl w:val="1"/>
          <w:numId w:val="24"/>
        </w:numPr>
        <w:tabs>
          <w:tab w:val="left" w:pos="7305"/>
        </w:tabs>
        <w:contextualSpacing/>
        <w:rPr>
          <w:highlight w:val="yellow"/>
        </w:rPr>
      </w:pPr>
      <w:r w:rsidRPr="00B54A42">
        <w:rPr>
          <w:highlight w:val="yellow"/>
        </w:rPr>
        <w:t>Draw and label the dorsocervical ROI</w:t>
      </w:r>
      <w:r w:rsidR="00A221D1" w:rsidRPr="00B54A42">
        <w:rPr>
          <w:highlight w:val="yellow"/>
        </w:rPr>
        <w:t xml:space="preserve"> </w:t>
      </w:r>
      <w:r w:rsidR="00D864D5" w:rsidRPr="00B54A42">
        <w:rPr>
          <w:highlight w:val="yellow"/>
        </w:rPr>
        <w:t>(</w:t>
      </w:r>
      <w:r w:rsidR="00B9433F" w:rsidRPr="00B54A42">
        <w:rPr>
          <w:b/>
          <w:highlight w:val="yellow"/>
        </w:rPr>
        <w:t>Figure 3g</w:t>
      </w:r>
      <w:r w:rsidR="00D864D5" w:rsidRPr="00B9433F">
        <w:rPr>
          <w:highlight w:val="yellow"/>
        </w:rPr>
        <w:t>)</w:t>
      </w:r>
      <w:r w:rsidR="005E4BB0">
        <w:rPr>
          <w:highlight w:val="yellow"/>
        </w:rPr>
        <w:t>.</w:t>
      </w:r>
    </w:p>
    <w:p w14:paraId="5FDECEFD" w14:textId="77777777" w:rsidR="005E4BB0" w:rsidRPr="00B9433F" w:rsidRDefault="005E4BB0" w:rsidP="005E4BB0">
      <w:pPr>
        <w:tabs>
          <w:tab w:val="left" w:pos="7305"/>
        </w:tabs>
        <w:contextualSpacing/>
        <w:rPr>
          <w:highlight w:val="yellow"/>
        </w:rPr>
      </w:pPr>
    </w:p>
    <w:p w14:paraId="309848C3" w14:textId="0A91D8EF" w:rsidR="004A6F57" w:rsidRDefault="00BF75C8" w:rsidP="005E4BB0">
      <w:pPr>
        <w:numPr>
          <w:ilvl w:val="2"/>
          <w:numId w:val="24"/>
        </w:numPr>
        <w:tabs>
          <w:tab w:val="left" w:pos="7305"/>
        </w:tabs>
        <w:contextualSpacing/>
        <w:rPr>
          <w:highlight w:val="yellow"/>
        </w:rPr>
      </w:pPr>
      <w:r w:rsidRPr="00A235AA">
        <w:rPr>
          <w:highlight w:val="yellow"/>
        </w:rPr>
        <w:t xml:space="preserve">Include the region of dorsal subcutaneous fat near the cervical and top of the paraspinal region; </w:t>
      </w:r>
      <w:bookmarkEnd w:id="49"/>
      <w:r w:rsidRPr="00A235AA">
        <w:rPr>
          <w:highlight w:val="yellow"/>
        </w:rPr>
        <w:t xml:space="preserve">this is where the subject’s body has </w:t>
      </w:r>
      <w:proofErr w:type="gramStart"/>
      <w:r w:rsidRPr="00A235AA">
        <w:rPr>
          <w:highlight w:val="yellow"/>
        </w:rPr>
        <w:t>made contact with</w:t>
      </w:r>
      <w:proofErr w:type="gramEnd"/>
      <w:r w:rsidRPr="00A235AA">
        <w:rPr>
          <w:highlight w:val="yellow"/>
        </w:rPr>
        <w:t xml:space="preserve"> the scanning bed.</w:t>
      </w:r>
    </w:p>
    <w:p w14:paraId="183C0E10" w14:textId="77777777" w:rsidR="005E4BB0" w:rsidRPr="00A235AA" w:rsidRDefault="005E4BB0" w:rsidP="005E4BB0">
      <w:pPr>
        <w:tabs>
          <w:tab w:val="left" w:pos="7305"/>
        </w:tabs>
        <w:contextualSpacing/>
        <w:rPr>
          <w:highlight w:val="yellow"/>
        </w:rPr>
      </w:pPr>
    </w:p>
    <w:p w14:paraId="4FFEAC2C" w14:textId="2765684F" w:rsidR="004A6F57" w:rsidRDefault="00F840CB" w:rsidP="005E4BB0">
      <w:pPr>
        <w:numPr>
          <w:ilvl w:val="1"/>
          <w:numId w:val="24"/>
        </w:numPr>
        <w:tabs>
          <w:tab w:val="left" w:pos="7305"/>
        </w:tabs>
        <w:contextualSpacing/>
        <w:rPr>
          <w:highlight w:val="yellow"/>
        </w:rPr>
      </w:pPr>
      <w:bookmarkStart w:id="50" w:name="_Hlk517355735"/>
      <w:r w:rsidRPr="00A235AA">
        <w:rPr>
          <w:highlight w:val="yellow"/>
        </w:rPr>
        <w:t xml:space="preserve">Check “show all” to display the ROIs of all regions </w:t>
      </w:r>
      <w:r>
        <w:rPr>
          <w:highlight w:val="yellow"/>
        </w:rPr>
        <w:t>to l</w:t>
      </w:r>
      <w:r w:rsidR="004A6F57" w:rsidRPr="00A235AA">
        <w:rPr>
          <w:highlight w:val="yellow"/>
        </w:rPr>
        <w:t xml:space="preserve">ine up </w:t>
      </w:r>
      <w:r w:rsidR="00AF62AF" w:rsidRPr="00A235AA">
        <w:rPr>
          <w:highlight w:val="yellow"/>
        </w:rPr>
        <w:t xml:space="preserve">all </w:t>
      </w:r>
      <w:r w:rsidR="004A6F57" w:rsidRPr="00A235AA">
        <w:rPr>
          <w:highlight w:val="yellow"/>
        </w:rPr>
        <w:t xml:space="preserve">ROIs to prevent </w:t>
      </w:r>
      <w:r>
        <w:rPr>
          <w:highlight w:val="yellow"/>
        </w:rPr>
        <w:t>overlapping or under-estimation.</w:t>
      </w:r>
    </w:p>
    <w:p w14:paraId="785F6428" w14:textId="77777777" w:rsidR="005E4BB0" w:rsidRPr="00F840CB" w:rsidRDefault="005E4BB0" w:rsidP="005E4BB0">
      <w:pPr>
        <w:tabs>
          <w:tab w:val="left" w:pos="7305"/>
        </w:tabs>
        <w:contextualSpacing/>
        <w:rPr>
          <w:highlight w:val="yellow"/>
        </w:rPr>
      </w:pPr>
    </w:p>
    <w:p w14:paraId="781FFE61" w14:textId="6E0C5DC4" w:rsidR="004A6F57" w:rsidRDefault="004A6F57" w:rsidP="005E4BB0">
      <w:pPr>
        <w:numPr>
          <w:ilvl w:val="3"/>
          <w:numId w:val="24"/>
        </w:numPr>
        <w:tabs>
          <w:tab w:val="left" w:pos="7305"/>
        </w:tabs>
        <w:contextualSpacing/>
        <w:rPr>
          <w:highlight w:val="yellow"/>
        </w:rPr>
      </w:pPr>
      <w:r w:rsidRPr="00A235AA">
        <w:rPr>
          <w:highlight w:val="yellow"/>
        </w:rPr>
        <w:t xml:space="preserve">Position the perimeter of adjacent ROIs flush with each other, so that no BAT is included in two regions, and that no BAT is missing from all regions. </w:t>
      </w:r>
    </w:p>
    <w:p w14:paraId="6B7620C3" w14:textId="77777777" w:rsidR="005E4BB0" w:rsidRPr="00A235AA" w:rsidRDefault="005E4BB0" w:rsidP="005E4BB0">
      <w:pPr>
        <w:tabs>
          <w:tab w:val="left" w:pos="7305"/>
        </w:tabs>
        <w:contextualSpacing/>
        <w:rPr>
          <w:highlight w:val="yellow"/>
        </w:rPr>
      </w:pPr>
    </w:p>
    <w:bookmarkEnd w:id="3"/>
    <w:bookmarkEnd w:id="7"/>
    <w:bookmarkEnd w:id="50"/>
    <w:p w14:paraId="256B76A0" w14:textId="0E163234" w:rsidR="004A6F57" w:rsidRDefault="00D46439" w:rsidP="005E4BB0">
      <w:pPr>
        <w:numPr>
          <w:ilvl w:val="2"/>
          <w:numId w:val="24"/>
        </w:numPr>
        <w:tabs>
          <w:tab w:val="left" w:pos="7305"/>
        </w:tabs>
        <w:contextualSpacing/>
      </w:pPr>
      <w:r w:rsidRPr="00A235AA">
        <w:t>Observe the MIP from both the front and side views t</w:t>
      </w:r>
      <w:r w:rsidR="004A6F57" w:rsidRPr="00A235AA">
        <w:t>o check if all slices are being included in the delineated regions.</w:t>
      </w:r>
      <w:r w:rsidR="00B9433F">
        <w:t xml:space="preserve"> </w:t>
      </w:r>
      <w:r w:rsidRPr="00A235AA">
        <w:t>Check the slice limits i</w:t>
      </w:r>
      <w:r w:rsidR="004A6F57" w:rsidRPr="00A235AA">
        <w:t>f there are areas that are not highlighted in blue (Step 6.2.2).</w:t>
      </w:r>
    </w:p>
    <w:p w14:paraId="0490BED9" w14:textId="77777777" w:rsidR="005E4BB0" w:rsidRPr="00A235AA" w:rsidRDefault="005E4BB0" w:rsidP="005E4BB0">
      <w:pPr>
        <w:tabs>
          <w:tab w:val="left" w:pos="7305"/>
        </w:tabs>
        <w:contextualSpacing/>
      </w:pPr>
    </w:p>
    <w:p w14:paraId="1882B368" w14:textId="77777777" w:rsidR="005E4BB0" w:rsidRDefault="00225DC6" w:rsidP="005E4BB0">
      <w:pPr>
        <w:numPr>
          <w:ilvl w:val="1"/>
          <w:numId w:val="24"/>
        </w:numPr>
        <w:tabs>
          <w:tab w:val="left" w:pos="7305"/>
        </w:tabs>
        <w:contextualSpacing/>
      </w:pPr>
      <w:bookmarkStart w:id="51" w:name="_Hlk517355740"/>
      <w:r w:rsidRPr="00A235AA">
        <w:t xml:space="preserve">Save </w:t>
      </w:r>
      <w:r w:rsidR="00953107">
        <w:t xml:space="preserve">the </w:t>
      </w:r>
      <w:r w:rsidRPr="00A235AA">
        <w:t xml:space="preserve">final data into a new .csv file. </w:t>
      </w:r>
      <w:bookmarkEnd w:id="51"/>
      <w:r w:rsidR="00F43A32" w:rsidRPr="00A235AA">
        <w:t xml:space="preserve">This file will contain regional totals or averages </w:t>
      </w:r>
      <w:r w:rsidR="00D46439" w:rsidRPr="00A235AA">
        <w:t xml:space="preserve">for </w:t>
      </w:r>
      <w:r w:rsidR="00F43A32" w:rsidRPr="00A235AA">
        <w:t xml:space="preserve">all BAT parameters from each identified depot. </w:t>
      </w:r>
    </w:p>
    <w:p w14:paraId="7FA50ACF" w14:textId="2810686C" w:rsidR="002F3C24" w:rsidRPr="00C96CE7" w:rsidRDefault="00BF75C8" w:rsidP="005E4BB0">
      <w:pPr>
        <w:tabs>
          <w:tab w:val="left" w:pos="7305"/>
        </w:tabs>
        <w:contextualSpacing/>
      </w:pPr>
      <w:r w:rsidRPr="00C96CE7">
        <w:rPr>
          <w:b/>
        </w:rPr>
        <w:tab/>
      </w:r>
    </w:p>
    <w:p w14:paraId="799C9A70" w14:textId="7A2EB43E" w:rsidR="002F3C24" w:rsidRPr="00A235AA" w:rsidRDefault="00BF75C8" w:rsidP="005E4BB0">
      <w:pPr>
        <w:contextualSpacing/>
        <w:jc w:val="left"/>
        <w:rPr>
          <w:color w:val="808080"/>
        </w:rPr>
      </w:pPr>
      <w:r w:rsidRPr="00A235AA">
        <w:rPr>
          <w:b/>
        </w:rPr>
        <w:t>REPRESENTATIVE RESULTS:</w:t>
      </w:r>
      <w:r w:rsidR="00B9433F">
        <w:rPr>
          <w:b/>
        </w:rPr>
        <w:t xml:space="preserve"> </w:t>
      </w:r>
    </w:p>
    <w:p w14:paraId="08E77930" w14:textId="482B63C5" w:rsidR="002F3C24" w:rsidRPr="00A235AA" w:rsidRDefault="00AA7E60" w:rsidP="005E4BB0">
      <w:pPr>
        <w:contextualSpacing/>
        <w:jc w:val="left"/>
      </w:pPr>
      <w:r w:rsidRPr="00A235AA">
        <w:t>BAT is quantified through a series of post image-acquisition processing steps</w:t>
      </w:r>
      <w:r w:rsidR="00BF75C8" w:rsidRPr="00A235AA">
        <w:t xml:space="preserve"> </w:t>
      </w:r>
      <w:r w:rsidRPr="00A235AA">
        <w:t xml:space="preserve">as shown in </w:t>
      </w:r>
      <w:r w:rsidR="00B9433F" w:rsidRPr="00B9433F">
        <w:rPr>
          <w:b/>
        </w:rPr>
        <w:t>Figure 1</w:t>
      </w:r>
      <w:r w:rsidRPr="00A235AA">
        <w:t xml:space="preserve">. </w:t>
      </w:r>
      <w:r w:rsidR="00BD41B5" w:rsidRPr="00A235AA">
        <w:t xml:space="preserve">PET and CT thresholds </w:t>
      </w:r>
      <w:r w:rsidR="00726001" w:rsidRPr="00A235AA">
        <w:t>are</w:t>
      </w:r>
      <w:r w:rsidR="00BD41B5" w:rsidRPr="00A235AA">
        <w:t xml:space="preserve"> used to identify voxels that are</w:t>
      </w:r>
      <w:r w:rsidR="005921A0" w:rsidRPr="00A235AA">
        <w:t xml:space="preserve"> </w:t>
      </w:r>
      <w:r w:rsidR="00BF75C8" w:rsidRPr="00A235AA">
        <w:t>metabolically active</w:t>
      </w:r>
      <w:r w:rsidR="00157438" w:rsidRPr="00A235AA">
        <w:t xml:space="preserve"> </w:t>
      </w:r>
      <w:r w:rsidR="005921A0" w:rsidRPr="00A235AA">
        <w:t>and have</w:t>
      </w:r>
      <w:r w:rsidR="00BD41B5" w:rsidRPr="00A235AA">
        <w:t xml:space="preserve"> the</w:t>
      </w:r>
      <w:r w:rsidR="00157438" w:rsidRPr="00A235AA">
        <w:t xml:space="preserve"> density of</w:t>
      </w:r>
      <w:r w:rsidR="00BF75C8" w:rsidRPr="00A235AA">
        <w:t xml:space="preserve"> adipose tissue</w:t>
      </w:r>
      <w:r w:rsidR="00BD41B5" w:rsidRPr="00A235AA">
        <w:t xml:space="preserve">. </w:t>
      </w:r>
      <w:r w:rsidR="00726001" w:rsidRPr="00A235AA">
        <w:t>However</w:t>
      </w:r>
      <w:r w:rsidR="00144FDE" w:rsidRPr="00A235AA">
        <w:t xml:space="preserve">, </w:t>
      </w:r>
      <w:r w:rsidR="00726001" w:rsidRPr="00A235AA">
        <w:t xml:space="preserve">some </w:t>
      </w:r>
      <w:r w:rsidR="00144FDE" w:rsidRPr="00A235AA">
        <w:t>v</w:t>
      </w:r>
      <w:r w:rsidR="00BD41B5" w:rsidRPr="00A235AA">
        <w:t>oxels meeting these criteria</w:t>
      </w:r>
      <w:r w:rsidR="00144FDE" w:rsidRPr="00A235AA">
        <w:t xml:space="preserve"> can </w:t>
      </w:r>
      <w:r w:rsidR="00BD41B5" w:rsidRPr="00A235AA">
        <w:t xml:space="preserve">occur in </w:t>
      </w:r>
      <w:r w:rsidR="00144FDE" w:rsidRPr="00A235AA">
        <w:t xml:space="preserve">anatomical </w:t>
      </w:r>
      <w:r w:rsidR="00BD41B5" w:rsidRPr="00A235AA">
        <w:t xml:space="preserve">locations </w:t>
      </w:r>
      <w:r w:rsidR="00144FDE" w:rsidRPr="00A235AA">
        <w:t xml:space="preserve">not </w:t>
      </w:r>
      <w:r w:rsidR="00BD41B5" w:rsidRPr="00A235AA">
        <w:t>likely to contain BAT. T</w:t>
      </w:r>
      <w:r w:rsidR="00144FDE" w:rsidRPr="00A235AA">
        <w:t>o avoid these false positives</w:t>
      </w:r>
      <w:r w:rsidR="00BD41B5" w:rsidRPr="00A235AA">
        <w:t xml:space="preserve">, </w:t>
      </w:r>
      <w:r w:rsidR="00144FDE" w:rsidRPr="00A235AA">
        <w:t>PET, CT, and anatomical information must</w:t>
      </w:r>
      <w:r w:rsidR="00C046B7" w:rsidRPr="00A235AA">
        <w:t xml:space="preserve"> </w:t>
      </w:r>
      <w:r w:rsidR="005921A0" w:rsidRPr="00A235AA">
        <w:t xml:space="preserve">all </w:t>
      </w:r>
      <w:r w:rsidR="00C046B7" w:rsidRPr="00A235AA">
        <w:t xml:space="preserve">be considered </w:t>
      </w:r>
      <w:r w:rsidR="00144FDE" w:rsidRPr="00A235AA">
        <w:t>when drawing ROIs</w:t>
      </w:r>
      <w:r w:rsidR="00C046B7" w:rsidRPr="00A235AA">
        <w:t xml:space="preserve"> </w:t>
      </w:r>
      <w:r w:rsidR="00BF75C8" w:rsidRPr="00A235AA">
        <w:t>(</w:t>
      </w:r>
      <w:r w:rsidR="00B9433F" w:rsidRPr="00B9433F">
        <w:rPr>
          <w:b/>
        </w:rPr>
        <w:t>Figure 2</w:t>
      </w:r>
      <w:r w:rsidR="00BF75C8" w:rsidRPr="00A235AA">
        <w:t xml:space="preserve">). </w:t>
      </w:r>
      <w:r w:rsidR="00F40C1C" w:rsidRPr="00A235AA">
        <w:t>S</w:t>
      </w:r>
      <w:r w:rsidR="00067339" w:rsidRPr="00A235AA">
        <w:t>everal</w:t>
      </w:r>
      <w:r w:rsidR="00BF75C8" w:rsidRPr="00A235AA">
        <w:t xml:space="preserve"> </w:t>
      </w:r>
      <w:r w:rsidR="00067339" w:rsidRPr="00A235AA">
        <w:t>common</w:t>
      </w:r>
      <w:r w:rsidR="00BF75C8" w:rsidRPr="00A235AA">
        <w:t xml:space="preserve"> regions </w:t>
      </w:r>
      <w:r w:rsidR="00067339" w:rsidRPr="00A235AA">
        <w:t xml:space="preserve">to include </w:t>
      </w:r>
      <w:r w:rsidR="00875F9E" w:rsidRPr="00A235AA">
        <w:t xml:space="preserve">and </w:t>
      </w:r>
      <w:r w:rsidR="00067339" w:rsidRPr="00A235AA">
        <w:t>avoid</w:t>
      </w:r>
      <w:r w:rsidR="00157438" w:rsidRPr="00A235AA">
        <w:t xml:space="preserve"> when qua</w:t>
      </w:r>
      <w:r w:rsidR="005921A0" w:rsidRPr="00A235AA">
        <w:t>n</w:t>
      </w:r>
      <w:r w:rsidR="00157438" w:rsidRPr="00A235AA">
        <w:t>tifying whole body BAT</w:t>
      </w:r>
      <w:r w:rsidR="00144FDE" w:rsidRPr="00A235AA">
        <w:t xml:space="preserve"> in </w:t>
      </w:r>
      <w:r w:rsidR="00CA6357" w:rsidRPr="00A235AA">
        <w:t>cold-</w:t>
      </w:r>
      <w:r w:rsidR="00144FDE" w:rsidRPr="00A235AA">
        <w:t>stimulated subjects</w:t>
      </w:r>
      <w:r w:rsidR="00067339" w:rsidRPr="00A235AA">
        <w:t xml:space="preserve"> </w:t>
      </w:r>
      <w:r w:rsidR="00F40C1C" w:rsidRPr="00A235AA">
        <w:t xml:space="preserve">are shown in </w:t>
      </w:r>
      <w:r w:rsidR="00B9433F" w:rsidRPr="00B9433F">
        <w:rPr>
          <w:b/>
        </w:rPr>
        <w:t>Figure 2</w:t>
      </w:r>
      <w:r w:rsidR="00B54A42">
        <w:t xml:space="preserve">, </w:t>
      </w:r>
      <w:r w:rsidR="00BF75C8" w:rsidRPr="00A235AA">
        <w:t xml:space="preserve">such as metabolically active </w:t>
      </w:r>
      <w:r w:rsidR="00067339" w:rsidRPr="00A235AA">
        <w:t xml:space="preserve">cervical BAT </w:t>
      </w:r>
      <w:r w:rsidR="00B9433F" w:rsidRPr="00B9433F">
        <w:rPr>
          <w:i/>
        </w:rPr>
        <w:t>vs.</w:t>
      </w:r>
      <w:r w:rsidR="00067339" w:rsidRPr="00A235AA">
        <w:t xml:space="preserve"> </w:t>
      </w:r>
      <w:r w:rsidR="00C046B7" w:rsidRPr="00A235AA">
        <w:t xml:space="preserve">salivary glands, vocal chords, and </w:t>
      </w:r>
      <w:r w:rsidR="00BF75C8" w:rsidRPr="00A235AA">
        <w:t>thyroid (</w:t>
      </w:r>
      <w:r w:rsidR="00B9433F" w:rsidRPr="00B54A42">
        <w:rPr>
          <w:b/>
        </w:rPr>
        <w:t>Figure</w:t>
      </w:r>
      <w:r w:rsidR="00067339" w:rsidRPr="00B54A42">
        <w:rPr>
          <w:b/>
        </w:rPr>
        <w:t>s</w:t>
      </w:r>
      <w:r w:rsidR="00BF75C8" w:rsidRPr="00B54A42">
        <w:rPr>
          <w:b/>
        </w:rPr>
        <w:t xml:space="preserve"> </w:t>
      </w:r>
      <w:r w:rsidRPr="00B54A42">
        <w:rPr>
          <w:b/>
        </w:rPr>
        <w:t xml:space="preserve">2A </w:t>
      </w:r>
      <w:r w:rsidR="00067339" w:rsidRPr="00B54A42">
        <w:rPr>
          <w:b/>
        </w:rPr>
        <w:t xml:space="preserve">and </w:t>
      </w:r>
      <w:r w:rsidRPr="00B54A42">
        <w:rPr>
          <w:b/>
        </w:rPr>
        <w:t>2B</w:t>
      </w:r>
      <w:r w:rsidR="00BF75C8" w:rsidRPr="00A235AA">
        <w:t>)</w:t>
      </w:r>
      <w:r w:rsidR="00C046B7" w:rsidRPr="00A235AA">
        <w:t>;</w:t>
      </w:r>
      <w:r w:rsidR="00BF75C8" w:rsidRPr="00A235AA">
        <w:t xml:space="preserve"> </w:t>
      </w:r>
      <w:r w:rsidR="00067339" w:rsidRPr="00A235AA">
        <w:t xml:space="preserve">supraclavicular BAT </w:t>
      </w:r>
      <w:r w:rsidR="00B9433F" w:rsidRPr="00B9433F">
        <w:rPr>
          <w:i/>
        </w:rPr>
        <w:t>vs.</w:t>
      </w:r>
      <w:r w:rsidR="00067339" w:rsidRPr="00A235AA">
        <w:t xml:space="preserve"> </w:t>
      </w:r>
      <w:r w:rsidR="00157438" w:rsidRPr="00A235AA">
        <w:t xml:space="preserve">shivering </w:t>
      </w:r>
      <w:r w:rsidR="00BF75C8" w:rsidRPr="00A235AA">
        <w:t>muscle near borders of air and solid tissue (</w:t>
      </w:r>
      <w:r w:rsidR="00B9433F" w:rsidRPr="00B9433F">
        <w:rPr>
          <w:i/>
        </w:rPr>
        <w:t>e.g.</w:t>
      </w:r>
      <w:r w:rsidR="00BF75C8" w:rsidRPr="00A235AA">
        <w:t xml:space="preserve"> </w:t>
      </w:r>
      <w:r w:rsidR="000E2BCB" w:rsidRPr="00A235AA">
        <w:t>i</w:t>
      </w:r>
      <w:r w:rsidR="00BF75C8" w:rsidRPr="00A235AA">
        <w:t>ntercostal muscles) (</w:t>
      </w:r>
      <w:r w:rsidR="00B9433F" w:rsidRPr="00B9433F">
        <w:rPr>
          <w:b/>
        </w:rPr>
        <w:t>Figure 2C</w:t>
      </w:r>
      <w:r w:rsidR="00BF75C8" w:rsidRPr="00A235AA">
        <w:t>)</w:t>
      </w:r>
      <w:r w:rsidR="00C046B7" w:rsidRPr="00A235AA">
        <w:t>;</w:t>
      </w:r>
      <w:r w:rsidR="00BF75C8" w:rsidRPr="00A235AA">
        <w:t xml:space="preserve"> </w:t>
      </w:r>
      <w:r w:rsidR="00067339" w:rsidRPr="00A235AA">
        <w:t xml:space="preserve">and abdominal BAT </w:t>
      </w:r>
      <w:r w:rsidR="00B9433F" w:rsidRPr="00B9433F">
        <w:rPr>
          <w:i/>
        </w:rPr>
        <w:t>vs.</w:t>
      </w:r>
      <w:r w:rsidR="00067339" w:rsidRPr="00A235AA">
        <w:t xml:space="preserve"> </w:t>
      </w:r>
      <w:r w:rsidR="00BF75C8" w:rsidRPr="00A235AA">
        <w:t xml:space="preserve">the calyces of the kidneys as they clear </w:t>
      </w:r>
      <w:r w:rsidR="00666DA5" w:rsidRPr="00A235AA">
        <w:t>labeled</w:t>
      </w:r>
      <w:r w:rsidR="00BF75C8" w:rsidRPr="00A235AA">
        <w:t xml:space="preserve"> glucose (</w:t>
      </w:r>
      <w:r w:rsidR="00B9433F" w:rsidRPr="00B9433F">
        <w:rPr>
          <w:b/>
        </w:rPr>
        <w:t>Figure 2D</w:t>
      </w:r>
      <w:r w:rsidR="00BF75C8" w:rsidRPr="00A235AA">
        <w:t>).</w:t>
      </w:r>
      <w:r w:rsidR="00B9433F">
        <w:t xml:space="preserve"> </w:t>
      </w:r>
      <w:r w:rsidR="00CA6357" w:rsidRPr="00A235AA">
        <w:t xml:space="preserve">After the ROI’s of each axial slice are </w:t>
      </w:r>
      <w:r w:rsidR="00EC6BBB" w:rsidRPr="00A235AA">
        <w:rPr>
          <w:color w:val="auto"/>
        </w:rPr>
        <w:t>compiled</w:t>
      </w:r>
      <w:r w:rsidR="00BF75C8" w:rsidRPr="00A235AA">
        <w:t xml:space="preserve">, BAT depots can </w:t>
      </w:r>
      <w:r w:rsidR="00004660" w:rsidRPr="00A235AA">
        <w:t xml:space="preserve">be </w:t>
      </w:r>
      <w:r w:rsidR="00BF75C8" w:rsidRPr="00A235AA">
        <w:t>segmented in the sagittal plane to examine intra-/inter-individual differences in regional BAT activation (</w:t>
      </w:r>
      <w:r w:rsidR="00B9433F" w:rsidRPr="00B9433F">
        <w:rPr>
          <w:b/>
        </w:rPr>
        <w:t>Figure 3</w:t>
      </w:r>
      <w:r w:rsidR="00BF75C8" w:rsidRPr="00A235AA">
        <w:t xml:space="preserve">). </w:t>
      </w:r>
    </w:p>
    <w:p w14:paraId="3320EA40" w14:textId="77777777" w:rsidR="002F3C24" w:rsidRPr="00A235AA" w:rsidRDefault="002F3C24" w:rsidP="005E4BB0">
      <w:pPr>
        <w:contextualSpacing/>
        <w:jc w:val="left"/>
        <w:rPr>
          <w:color w:val="808080"/>
        </w:rPr>
      </w:pPr>
    </w:p>
    <w:p w14:paraId="10C75B7D" w14:textId="5F31E068" w:rsidR="002F3C24" w:rsidRPr="00A235AA" w:rsidRDefault="00B9433F" w:rsidP="005E4BB0">
      <w:pPr>
        <w:contextualSpacing/>
        <w:jc w:val="left"/>
        <w:outlineLvl w:val="0"/>
        <w:rPr>
          <w:color w:val="808080"/>
        </w:rPr>
      </w:pPr>
      <w:r w:rsidRPr="00B9433F">
        <w:rPr>
          <w:b/>
        </w:rPr>
        <w:t>FIGURE</w:t>
      </w:r>
      <w:r w:rsidR="00BF75C8" w:rsidRPr="00A235AA">
        <w:rPr>
          <w:b/>
        </w:rPr>
        <w:t xml:space="preserve"> AND TABLE LEGENDS:</w:t>
      </w:r>
      <w:r w:rsidR="00BF75C8" w:rsidRPr="00A235AA">
        <w:rPr>
          <w:color w:val="808080"/>
        </w:rPr>
        <w:t xml:space="preserve"> </w:t>
      </w:r>
    </w:p>
    <w:p w14:paraId="63397F43" w14:textId="77777777" w:rsidR="00AA7E60" w:rsidRPr="00A235AA" w:rsidRDefault="00AA7E60" w:rsidP="005E4BB0">
      <w:pPr>
        <w:contextualSpacing/>
        <w:jc w:val="left"/>
        <w:rPr>
          <w:b/>
        </w:rPr>
      </w:pPr>
    </w:p>
    <w:p w14:paraId="56D65FE0" w14:textId="5BE20F12" w:rsidR="00AA7E60" w:rsidRPr="00A235AA" w:rsidRDefault="00B9433F" w:rsidP="005E4BB0">
      <w:pPr>
        <w:contextualSpacing/>
        <w:jc w:val="left"/>
      </w:pPr>
      <w:r w:rsidRPr="00B9433F">
        <w:rPr>
          <w:b/>
        </w:rPr>
        <w:t>Figure 1</w:t>
      </w:r>
      <w:r w:rsidR="00AA7E60" w:rsidRPr="00A235AA">
        <w:rPr>
          <w:b/>
        </w:rPr>
        <w:t>. Schematic Flow of the Image Processing Steps</w:t>
      </w:r>
      <w:r w:rsidR="00AA7E60" w:rsidRPr="00A235AA">
        <w:t xml:space="preserve">. First, PET images and corresponding </w:t>
      </w:r>
      <w:r w:rsidR="00AA7E60" w:rsidRPr="00A235AA">
        <w:lastRenderedPageBreak/>
        <w:t>CT images are uploaded into the PET/CT plug-in</w:t>
      </w:r>
      <w:r w:rsidR="00DE67C0" w:rsidRPr="00A235AA">
        <w:t xml:space="preserve"> (A)</w:t>
      </w:r>
      <w:r w:rsidR="00AA7E60" w:rsidRPr="00A235AA">
        <w:t xml:space="preserve">. After axial ROIs are drawn on each PET/CT slice (B), each voxel meeting both PET and CT criteria are identified in blue (C). A mask is generated from these BAT-identified voxels (D), which is substituted for the original corrected PET scan (E), and depots are segmented in the sagittal view (F). </w:t>
      </w:r>
    </w:p>
    <w:p w14:paraId="4B0D93C4" w14:textId="77777777" w:rsidR="002F3C24" w:rsidRPr="00A235AA" w:rsidRDefault="002F3C24" w:rsidP="005E4BB0">
      <w:pPr>
        <w:contextualSpacing/>
        <w:jc w:val="left"/>
        <w:rPr>
          <w:b/>
        </w:rPr>
      </w:pPr>
    </w:p>
    <w:p w14:paraId="62EA995F" w14:textId="7CC267D2" w:rsidR="002F3C24" w:rsidRPr="00A235AA" w:rsidRDefault="00B9433F" w:rsidP="005E4BB0">
      <w:pPr>
        <w:contextualSpacing/>
        <w:jc w:val="left"/>
      </w:pPr>
      <w:r w:rsidRPr="00B9433F">
        <w:rPr>
          <w:b/>
        </w:rPr>
        <w:t>Figure 2</w:t>
      </w:r>
      <w:r w:rsidR="00BF75C8" w:rsidRPr="00A235AA">
        <w:rPr>
          <w:b/>
        </w:rPr>
        <w:t xml:space="preserve">. </w:t>
      </w:r>
      <w:r w:rsidR="00637994" w:rsidRPr="00A235AA">
        <w:rPr>
          <w:b/>
        </w:rPr>
        <w:t xml:space="preserve">Axial </w:t>
      </w:r>
      <w:r w:rsidR="009D6633" w:rsidRPr="00A235AA">
        <w:rPr>
          <w:b/>
        </w:rPr>
        <w:t xml:space="preserve">BAT </w:t>
      </w:r>
      <w:r w:rsidR="00381827" w:rsidRPr="00A235AA">
        <w:rPr>
          <w:b/>
        </w:rPr>
        <w:t>Region-of-Interest Selection</w:t>
      </w:r>
      <w:r w:rsidR="009D6633" w:rsidRPr="00A235AA">
        <w:rPr>
          <w:b/>
        </w:rPr>
        <w:t xml:space="preserve"> </w:t>
      </w:r>
      <w:r w:rsidR="00D20146">
        <w:rPr>
          <w:b/>
        </w:rPr>
        <w:t>a</w:t>
      </w:r>
      <w:r w:rsidR="009D6633" w:rsidRPr="00A235AA">
        <w:rPr>
          <w:b/>
        </w:rPr>
        <w:t xml:space="preserve">nd Common Areas </w:t>
      </w:r>
      <w:r w:rsidR="005921A0" w:rsidRPr="00A235AA">
        <w:rPr>
          <w:b/>
        </w:rPr>
        <w:t>To Avoid</w:t>
      </w:r>
      <w:r w:rsidR="009D6633" w:rsidRPr="00A235AA">
        <w:rPr>
          <w:b/>
        </w:rPr>
        <w:t xml:space="preserve"> in Multiple BAT Depots</w:t>
      </w:r>
      <w:r w:rsidR="00BF75C8" w:rsidRPr="00A235AA">
        <w:rPr>
          <w:b/>
        </w:rPr>
        <w:t xml:space="preserve">. </w:t>
      </w:r>
      <w:r w:rsidR="009407BA" w:rsidRPr="00A235AA">
        <w:t>Axial slices from a f</w:t>
      </w:r>
      <w:r w:rsidR="00381827" w:rsidRPr="00A235AA">
        <w:t>used PET/CT image</w:t>
      </w:r>
      <w:r w:rsidR="009407BA" w:rsidRPr="00A235AA">
        <w:t xml:space="preserve"> (columns 1 and 2) and </w:t>
      </w:r>
      <w:r w:rsidR="005921A0" w:rsidRPr="00A235AA">
        <w:t xml:space="preserve">a </w:t>
      </w:r>
      <w:r w:rsidR="009407BA" w:rsidRPr="00A235AA">
        <w:t xml:space="preserve">maximal intensity projection </w:t>
      </w:r>
      <w:r w:rsidR="005921A0" w:rsidRPr="00A235AA">
        <w:t xml:space="preserve">image </w:t>
      </w:r>
      <w:r w:rsidR="009407BA" w:rsidRPr="00A235AA">
        <w:t>(MIP, col</w:t>
      </w:r>
      <w:r w:rsidR="00EC6BBB" w:rsidRPr="00A235AA">
        <w:t>u</w:t>
      </w:r>
      <w:r w:rsidR="009407BA" w:rsidRPr="00A235AA">
        <w:t xml:space="preserve">mn 3) </w:t>
      </w:r>
      <w:r w:rsidR="003875D2" w:rsidRPr="00A235AA">
        <w:t xml:space="preserve">with green lines to denote slice height from a scan </w:t>
      </w:r>
      <w:r w:rsidR="009407BA" w:rsidRPr="00A235AA">
        <w:t xml:space="preserve">acquired following cold-stimulation. Green </w:t>
      </w:r>
      <w:r w:rsidR="00BF75C8" w:rsidRPr="00A235AA">
        <w:t>ROIs are drawn</w:t>
      </w:r>
      <w:r w:rsidR="008C2734" w:rsidRPr="00A235AA">
        <w:rPr>
          <w:color w:val="FF0000"/>
        </w:rPr>
        <w:t xml:space="preserve"> </w:t>
      </w:r>
      <w:r w:rsidR="00BF75C8" w:rsidRPr="00A235AA">
        <w:t xml:space="preserve">around </w:t>
      </w:r>
      <w:r w:rsidR="00E85DAA" w:rsidRPr="00A235AA">
        <w:t xml:space="preserve">areas </w:t>
      </w:r>
      <w:r w:rsidR="008D45E2" w:rsidRPr="00A235AA">
        <w:t xml:space="preserve">with adipose tissue density, </w:t>
      </w:r>
      <w:r w:rsidR="00BF75C8" w:rsidRPr="00A235AA">
        <w:t>high FDG uptake</w:t>
      </w:r>
      <w:r w:rsidR="008D45E2" w:rsidRPr="00A235AA">
        <w:t>, and anatomical locations</w:t>
      </w:r>
      <w:r w:rsidR="00BF75C8" w:rsidRPr="00A235AA">
        <w:t xml:space="preserve"> likely to </w:t>
      </w:r>
      <w:r w:rsidR="00381827" w:rsidRPr="00A235AA">
        <w:t>contain</w:t>
      </w:r>
      <w:r w:rsidR="00BF75C8" w:rsidRPr="00A235AA">
        <w:t xml:space="preserve"> active BAT</w:t>
      </w:r>
      <w:r w:rsidR="009407BA" w:rsidRPr="00A235AA">
        <w:t xml:space="preserve"> in columns 1 and 2. A</w:t>
      </w:r>
      <w:r w:rsidR="005337A1" w:rsidRPr="00A235AA">
        <w:t xml:space="preserve">natomical areas unlikely to contain BAT </w:t>
      </w:r>
      <w:r w:rsidR="002E3F8B" w:rsidRPr="00A235AA">
        <w:t>are</w:t>
      </w:r>
      <w:r w:rsidR="003875D2" w:rsidRPr="00A235AA">
        <w:t xml:space="preserve"> </w:t>
      </w:r>
      <w:r w:rsidR="002E3F8B" w:rsidRPr="00A235AA">
        <w:t xml:space="preserve">highlighted </w:t>
      </w:r>
      <w:r w:rsidR="003875D2" w:rsidRPr="00A235AA">
        <w:t xml:space="preserve">in </w:t>
      </w:r>
      <w:r w:rsidR="002E3F8B" w:rsidRPr="00A235AA">
        <w:t xml:space="preserve">red in </w:t>
      </w:r>
      <w:r w:rsidR="003875D2" w:rsidRPr="00A235AA">
        <w:t>column 2.</w:t>
      </w:r>
      <w:r w:rsidR="005337A1" w:rsidRPr="00A235AA">
        <w:t xml:space="preserve"> </w:t>
      </w:r>
      <w:r w:rsidR="005921A0" w:rsidRPr="00A235AA">
        <w:t xml:space="preserve">Voxels meeting the BAT PET and CT criteria are </w:t>
      </w:r>
      <w:r w:rsidR="002E3F8B" w:rsidRPr="00A235AA">
        <w:t xml:space="preserve">confirmed by ImageJ and </w:t>
      </w:r>
      <w:r w:rsidR="005921A0" w:rsidRPr="00A235AA">
        <w:t xml:space="preserve">highlighted in blue. </w:t>
      </w:r>
      <w:r w:rsidR="005337A1" w:rsidRPr="00A235AA">
        <w:t>Exam</w:t>
      </w:r>
      <w:r w:rsidR="003875D2" w:rsidRPr="00A235AA">
        <w:t>p</w:t>
      </w:r>
      <w:r w:rsidR="005337A1" w:rsidRPr="00A235AA">
        <w:t>les are taken from the</w:t>
      </w:r>
      <w:r w:rsidR="00BF75C8" w:rsidRPr="00A235AA">
        <w:t xml:space="preserve"> (A) anterior cervical depot, (B) cervical depot at the level of the thyroid, (C) Supraclavicular/Axillary depot nearby shivering skeletal muscle (</w:t>
      </w:r>
      <w:r w:rsidRPr="00B9433F">
        <w:rPr>
          <w:i/>
        </w:rPr>
        <w:t>i.e.,</w:t>
      </w:r>
      <w:r w:rsidR="00BF75C8" w:rsidRPr="00A235AA">
        <w:t xml:space="preserve"> Intercostals), and (D) the Abdominal depot at the level of the </w:t>
      </w:r>
      <w:r w:rsidR="0065175F" w:rsidRPr="00A235AA">
        <w:t xml:space="preserve">ureters </w:t>
      </w:r>
      <w:r w:rsidR="00BF75C8" w:rsidRPr="00A235AA">
        <w:t>of the kidneys</w:t>
      </w:r>
      <w:r w:rsidR="00E85DAA" w:rsidRPr="00A235AA">
        <w:t>.</w:t>
      </w:r>
      <w:r w:rsidR="00BF75C8" w:rsidRPr="00A235AA">
        <w:t xml:space="preserve"> </w:t>
      </w:r>
    </w:p>
    <w:p w14:paraId="595411C4" w14:textId="77777777" w:rsidR="002F3C24" w:rsidRPr="00A235AA" w:rsidRDefault="002F3C24" w:rsidP="005E4BB0">
      <w:pPr>
        <w:contextualSpacing/>
        <w:jc w:val="left"/>
      </w:pPr>
    </w:p>
    <w:p w14:paraId="093A84D8" w14:textId="4189F205" w:rsidR="002F3C24" w:rsidRPr="00A235AA" w:rsidRDefault="00B9433F" w:rsidP="005E4BB0">
      <w:pPr>
        <w:contextualSpacing/>
        <w:jc w:val="left"/>
      </w:pPr>
      <w:r w:rsidRPr="00B9433F">
        <w:rPr>
          <w:b/>
        </w:rPr>
        <w:t>Figure 3</w:t>
      </w:r>
      <w:r w:rsidR="00BF75C8" w:rsidRPr="00A235AA">
        <w:rPr>
          <w:b/>
        </w:rPr>
        <w:t xml:space="preserve">. Regional Segmentation of Seven BAT Depots in the Sagittal View. </w:t>
      </w:r>
      <w:r w:rsidR="00BF75C8" w:rsidRPr="00A235AA">
        <w:t xml:space="preserve">Following the generation of a </w:t>
      </w:r>
      <w:r w:rsidR="00033034" w:rsidRPr="00A235AA">
        <w:t>“</w:t>
      </w:r>
      <w:r w:rsidR="00BF75C8" w:rsidRPr="00A235AA">
        <w:t>BAT mask</w:t>
      </w:r>
      <w:r w:rsidR="00033034" w:rsidRPr="00A235AA">
        <w:t xml:space="preserve">” image containing only </w:t>
      </w:r>
      <w:r w:rsidR="007247A9" w:rsidRPr="00A235AA">
        <w:t xml:space="preserve">PET </w:t>
      </w:r>
      <w:r w:rsidR="00033034" w:rsidRPr="00A235AA">
        <w:t xml:space="preserve">voxels previously identified as </w:t>
      </w:r>
      <w:r w:rsidR="007247A9" w:rsidRPr="00A235AA">
        <w:t xml:space="preserve">active </w:t>
      </w:r>
      <w:r w:rsidR="00033034" w:rsidRPr="00A235AA">
        <w:t>BAT</w:t>
      </w:r>
      <w:r w:rsidR="00BF75C8" w:rsidRPr="00A235AA">
        <w:t xml:space="preserve">, </w:t>
      </w:r>
      <w:r w:rsidR="0092250A" w:rsidRPr="00A235AA">
        <w:t xml:space="preserve">the following regions can be separated with </w:t>
      </w:r>
      <w:r w:rsidR="00BF75C8" w:rsidRPr="00A235AA">
        <w:t xml:space="preserve">ROIs </w:t>
      </w:r>
      <w:r w:rsidR="007247A9" w:rsidRPr="00A235AA">
        <w:t xml:space="preserve">drawn </w:t>
      </w:r>
      <w:r w:rsidR="00BF75C8" w:rsidRPr="00A235AA">
        <w:t>in the sagittal plane: (A) Cervical (C3-C7), (B) Supraclavicular (C7-T3, excluding vertebrae), (C) Axillary (T3-T7, excluding vertebrae), (D) Mediastinal (anterior mediastinum), (E) Paraspinal (T1-T12, from the anterior edge of the vertebrae to the spinous processes), (F) Abdominal (T12-L3, retroperitoneal), and (G) Dorsocervical (fat depot distinct and posterior to the paraspinal depot; near the cervical region).</w:t>
      </w:r>
      <w:r w:rsidR="007247A9" w:rsidRPr="00A235AA">
        <w:t xml:space="preserve"> The composite image with all regions appears in (H).</w:t>
      </w:r>
    </w:p>
    <w:p w14:paraId="76B4DE6C" w14:textId="77777777" w:rsidR="002F3C24" w:rsidRPr="00A235AA" w:rsidRDefault="002F3C24" w:rsidP="005E4BB0">
      <w:pPr>
        <w:contextualSpacing/>
        <w:jc w:val="left"/>
        <w:rPr>
          <w:color w:val="808080"/>
        </w:rPr>
      </w:pPr>
    </w:p>
    <w:p w14:paraId="13C5BE5D" w14:textId="7DE3DAE4" w:rsidR="002F3C24" w:rsidRPr="00A235AA" w:rsidRDefault="00BF75C8" w:rsidP="005E4BB0">
      <w:pPr>
        <w:contextualSpacing/>
        <w:jc w:val="left"/>
        <w:outlineLvl w:val="0"/>
        <w:rPr>
          <w:color w:val="808080"/>
        </w:rPr>
      </w:pPr>
      <w:r w:rsidRPr="00A235AA">
        <w:rPr>
          <w:b/>
        </w:rPr>
        <w:t xml:space="preserve">DISCUSSION: </w:t>
      </w:r>
    </w:p>
    <w:p w14:paraId="698FD239" w14:textId="58DC5C31" w:rsidR="002F3C24" w:rsidRDefault="0026530F" w:rsidP="005E4BB0">
      <w:pPr>
        <w:widowControl/>
        <w:contextualSpacing/>
        <w:jc w:val="left"/>
      </w:pPr>
      <w:r w:rsidRPr="00A235AA">
        <w:t xml:space="preserve">Since confirmation </w:t>
      </w:r>
      <w:r w:rsidR="00542361" w:rsidRPr="00A235AA">
        <w:t xml:space="preserve">of </w:t>
      </w:r>
      <w:r w:rsidR="00D71B56" w:rsidRPr="00A235AA">
        <w:t>functional BAT</w:t>
      </w:r>
      <w:r w:rsidR="000843DD" w:rsidRPr="00A235AA">
        <w:t xml:space="preserve"> in</w:t>
      </w:r>
      <w:r w:rsidRPr="00A235AA">
        <w:t xml:space="preserve"> adult humans, </w:t>
      </w:r>
      <w:r w:rsidR="000843DD" w:rsidRPr="00A235AA">
        <w:t xml:space="preserve">there has been great </w:t>
      </w:r>
      <w:r w:rsidR="00293FF2" w:rsidRPr="00A235AA">
        <w:t xml:space="preserve">interest in understanding the role of BAT in human physiology. However, because </w:t>
      </w:r>
      <w:r w:rsidR="00D71B56" w:rsidRPr="00A235AA">
        <w:t>this thermogenic tissue</w:t>
      </w:r>
      <w:r w:rsidR="00293FF2" w:rsidRPr="00A235AA">
        <w:t xml:space="preserve"> is often found in narrow fa</w:t>
      </w:r>
      <w:r w:rsidR="00542361" w:rsidRPr="00A235AA">
        <w:t>s</w:t>
      </w:r>
      <w:r w:rsidR="00293FF2" w:rsidRPr="00A235AA">
        <w:t>cial planes</w:t>
      </w:r>
      <w:r w:rsidRPr="00A235AA">
        <w:t>, interspersed with</w:t>
      </w:r>
      <w:r w:rsidR="000843DD" w:rsidRPr="00A235AA">
        <w:t>in</w:t>
      </w:r>
      <w:r w:rsidRPr="00A235AA">
        <w:t xml:space="preserve"> white fat, and surrounding other</w:t>
      </w:r>
      <w:r w:rsidR="00293FF2" w:rsidRPr="00A235AA">
        <w:t xml:space="preserve"> organs, it is challenging to quantify. </w:t>
      </w:r>
      <w:r w:rsidR="00BF75C8" w:rsidRPr="00A235AA">
        <w:t xml:space="preserve">In 2016, </w:t>
      </w:r>
      <w:r w:rsidR="00950929" w:rsidRPr="00A235AA">
        <w:t xml:space="preserve">a consensus </w:t>
      </w:r>
      <w:r w:rsidR="0065175F" w:rsidRPr="00A235AA">
        <w:t xml:space="preserve">document </w:t>
      </w:r>
      <w:r w:rsidR="00950929" w:rsidRPr="00A235AA">
        <w:t xml:space="preserve">was </w:t>
      </w:r>
      <w:r w:rsidR="0065175F" w:rsidRPr="00A235AA">
        <w:t xml:space="preserve">published by an </w:t>
      </w:r>
      <w:r w:rsidR="00067339" w:rsidRPr="00A235AA">
        <w:t xml:space="preserve">International BAT </w:t>
      </w:r>
      <w:r w:rsidR="0065175F" w:rsidRPr="00A235AA">
        <w:t xml:space="preserve">expert panel </w:t>
      </w:r>
      <w:r w:rsidR="00BF75C8" w:rsidRPr="00A235AA">
        <w:t>with recommendations for reporting relevant participant characteristics, criteria for subject preparation, and a protocol for acquiring PET/CT images</w:t>
      </w:r>
      <w:r w:rsidR="003419CC" w:rsidRPr="00A235AA">
        <w:fldChar w:fldCharType="begin"/>
      </w:r>
      <w:r w:rsidR="00254165" w:rsidRPr="00A235AA">
        <w:instrText xml:space="preserve"> ADDIN ZOTERO_ITEM CSL_CITATION {"citationID":"a2qsqt1s975","properties":{"formattedCitation":"\\super 21\\nosupersub{}","plainCitation":"21","noteIndex":0},"citationItems":[{"id":68,"uris":["http://zotero.org/users/2647308/items/CAURPUA4"],"uri":["http://zotero.org/users/2647308/items/CAURPUA4"],"itemData":{"id":68,"type":"article-journal","title":"Brown Adipose Reporting Criteria in Imaging STudies (BARCIST 1.0): Recommendations for Standardized FDG-PET/CT Experiments in Humans","container-title":"Cell Metabolism","page":"210-222","volume":"24","issue":"2","source":"PubMed","abstract":"Human brown adipose tissue (BAT) presence, metabolic activity, and estimated mass are typically measured by imaging [18F]fluorodeoxyglucose (FDG) uptake in response to cold exposure in regions of the body expected to contain BAT, using positron emission tomography combined with X-ray computed tomography (FDG-PET/CT). Efforts to describe the epidemiology and biology of human BAT are hampered by diverse experimental practices, making it difficult to directly compare results among laboratories. An expert panel was assembled by the National Institute of Diabetes and Digestive and Kidney Diseases on November 4, 2014 to discuss minimal requirements for conducting FDG-PET/CT experiments of human BAT, data analysis, and publication of results. This resulted in Brown Adipose Reporting Criteria in Imaging STudies (BARCIST 1.0). Since there are no fully validated best practices at this time, panel recommendations are meant to enhance comparability across experiments, but not to constrain experimental design or the questions that can be asked.","DOI":"10.1016/j.cmet.2016.07.014","ISSN":"1932-7420","note":"PMID: 27508870\nPMCID: PMC4981083","shortTitle":"Brown Adipose Reporting Criteria in Imaging STudies (BARCIST 1.0)","journalAbbreviation":"Cell Metab.","language":"eng","author":[{"family":"Chen","given":"Kong Y."},{"family":"Cypess","given":"Aaron M."},{"family":"Laughlin","given":"Maren R."},{"family":"Haft","given":"Carol R."},{"family":"Hu","given":"Houchun Harry"},{"family":"Bredella","given":"Miriam A."},{"family":"Enerbäck","given":"Sven"},{"family":"Kinahan","given":"Paul E."},{"family":"Lichtenbelt","given":"Wouter van Marken"},{"family":"Lin","given":"Frank I."},{"family":"Sunderland","given":"John J."},{"family":"Virtanen","given":"Kirsi A."},{"family":"Wahl","given":"Richard L."}],"issued":{"date-parts":[["2016",8,9]]}}}],"schema":"https://github.com/citation-style-language/schema/raw/master/csl-citation.json"} </w:instrText>
      </w:r>
      <w:r w:rsidR="003419CC" w:rsidRPr="00A235AA">
        <w:fldChar w:fldCharType="separate"/>
      </w:r>
      <w:r w:rsidR="00254165" w:rsidRPr="00A235AA">
        <w:rPr>
          <w:vertAlign w:val="superscript"/>
        </w:rPr>
        <w:t>21</w:t>
      </w:r>
      <w:r w:rsidR="003419CC" w:rsidRPr="00A235AA">
        <w:fldChar w:fldCharType="end"/>
      </w:r>
      <w:r w:rsidR="00BF75C8" w:rsidRPr="00A235AA">
        <w:t>.</w:t>
      </w:r>
      <w:r w:rsidR="00B9433F">
        <w:t xml:space="preserve"> </w:t>
      </w:r>
      <w:r w:rsidR="00EF15C9" w:rsidRPr="00A235AA">
        <w:t>Th</w:t>
      </w:r>
      <w:r w:rsidR="00733A37" w:rsidRPr="00A235AA">
        <w:t>e</w:t>
      </w:r>
      <w:r w:rsidR="00EF15C9" w:rsidRPr="00A235AA">
        <w:t xml:space="preserve"> panel </w:t>
      </w:r>
      <w:r w:rsidR="00733A37" w:rsidRPr="00A235AA">
        <w:t xml:space="preserve">also </w:t>
      </w:r>
      <w:r w:rsidR="00EF15C9" w:rsidRPr="00A235AA">
        <w:t>identified the need for more consistency in the processing of PET/CT for BAT</w:t>
      </w:r>
      <w:r w:rsidR="00733A37" w:rsidRPr="00A235AA">
        <w:t xml:space="preserve"> quantification</w:t>
      </w:r>
      <w:r w:rsidR="00EF15C9" w:rsidRPr="00A235AA">
        <w:t>, noting that</w:t>
      </w:r>
      <w:r w:rsidR="00862728" w:rsidRPr="00A235AA">
        <w:t xml:space="preserve"> methods </w:t>
      </w:r>
      <w:r w:rsidR="00EF15C9" w:rsidRPr="00A235AA">
        <w:t xml:space="preserve">to </w:t>
      </w:r>
      <w:r w:rsidR="00862728" w:rsidRPr="00A235AA">
        <w:t>identify</w:t>
      </w:r>
      <w:r w:rsidR="00EF15C9" w:rsidRPr="00A235AA">
        <w:t xml:space="preserve"> BAT </w:t>
      </w:r>
      <w:r w:rsidR="00862728" w:rsidRPr="00A235AA">
        <w:t>have varied</w:t>
      </w:r>
      <w:r w:rsidR="00EF15C9" w:rsidRPr="00A235AA">
        <w:t xml:space="preserve"> widely and</w:t>
      </w:r>
      <w:r w:rsidR="00862728" w:rsidRPr="00A235AA">
        <w:t>, in most cases,</w:t>
      </w:r>
      <w:r w:rsidR="00EF15C9" w:rsidRPr="00A235AA">
        <w:t xml:space="preserve"> </w:t>
      </w:r>
      <w:r w:rsidR="00733A37" w:rsidRPr="00A235AA">
        <w:t xml:space="preserve">only </w:t>
      </w:r>
      <w:r w:rsidR="00862728" w:rsidRPr="00A235AA">
        <w:t>limited detail of</w:t>
      </w:r>
      <w:r w:rsidR="003975BC" w:rsidRPr="00A235AA">
        <w:t xml:space="preserve"> </w:t>
      </w:r>
      <w:r w:rsidR="00862728" w:rsidRPr="00A235AA">
        <w:t xml:space="preserve">the </w:t>
      </w:r>
      <w:r w:rsidR="003975BC" w:rsidRPr="00A235AA">
        <w:t xml:space="preserve">BAT quantification </w:t>
      </w:r>
      <w:r w:rsidR="00862728" w:rsidRPr="00A235AA">
        <w:t>procedure is provided</w:t>
      </w:r>
      <w:r w:rsidR="003975BC" w:rsidRPr="00A235AA">
        <w:t xml:space="preserve">. </w:t>
      </w:r>
      <w:r w:rsidR="00862728" w:rsidRPr="00A235AA">
        <w:t>Consequently, w</w:t>
      </w:r>
      <w:r w:rsidR="00BF75C8" w:rsidRPr="00A235AA">
        <w:t>hile</w:t>
      </w:r>
      <w:r w:rsidR="000C6B12" w:rsidRPr="00A235AA">
        <w:t xml:space="preserve"> reports of</w:t>
      </w:r>
      <w:r w:rsidR="00BF75C8" w:rsidRPr="00A235AA">
        <w:t xml:space="preserve"> </w:t>
      </w:r>
      <w:r w:rsidR="000C6B12" w:rsidRPr="00A235AA">
        <w:t>within study reproducibility are</w:t>
      </w:r>
      <w:r w:rsidR="00B121A3" w:rsidRPr="00A235AA">
        <w:t xml:space="preserve"> high</w:t>
      </w:r>
      <w:r w:rsidR="003419CC" w:rsidRPr="00A235AA">
        <w:fldChar w:fldCharType="begin"/>
      </w:r>
      <w:r w:rsidR="00254165" w:rsidRPr="00A235AA">
        <w:instrText xml:space="preserve"> ADDIN ZOTERO_ITEM CSL_CITATION {"citationID":"a19r4homidm","properties":{"formattedCitation":"\\super 22\\uc0\\u8211{}24\\nosupersub{}","plainCitation":"22–24","noteIndex":0},"citationItems":[{"id":59,"uris":["http://zotero.org/users/2647308/items/9GUX7M79"],"uri":["http://zotero.org/users/2647308/items/9GUX7M79"],"itemData":{"id":59,"type":"article-journal","title":"Brown adipose tissue quantification in human neonates using water-fat separated MRI","container-title":"PloS One","page":"e77907","volume":"8","issue":"10","source":"PubMed","abstract":"There is a major resurgence of interest in brown adipose tissue (BAT) biology, particularly regarding its determinants and consequences in newborns and infants. Reliable methods for non-invasive BAT measurement in human infants have yet to be demonstrated. The current study first validates methods for quantitative BAT imaging of rodents post mortem followed by BAT excision and re-imaging of excised tissues. Identical methods are then employed in a cohort of in vivo infants to establish the reliability of these measures and provide normative statistics for BAT depot volume and fat fraction. Using multi-echo water-fat MRI, fat- and water-based images of rodents and neonates were acquired and ratios of fat to the combined signal from fat and water (fat signal fraction) were calculated. Neonatal scans (n = 22) were acquired during natural sleep to quantify BAT and WAT deposits for depot volume and fat fraction. Acquisition repeatability was assessed based on multiple scans from the same neonate. Intra- and inter-rater measures of reliability in regional BAT depot volume and fat fraction quantification were determined based on multiple segmentations by two raters. Rodent BAT was characterized as having significantly higher water content than WAT in both in situ as well as ex vivo imaging assessments. Human neonate deposits indicative of bilateral BAT in spinal, supraclavicular and axillary regions were observed. Pairwise, WAT fat fraction was significantly greater than BAT fat fraction throughout the sample (ΔWAT-BAT = 38 %, p&lt;10(-4)). Repeated scans demonstrated a high voxelwise correlation for fat fraction (Rall = 0.99). BAT depot volume and fat fraction measurements showed high intra-rater (ICCBAT,VOL = 0.93, ICCBAT,FF = 0.93) and inter-rater reliability (ICCBAT,VOL = 0.86, ICCBAT,FF = 0.93). This study demonstrates the reliability of using multi-echo water-fat MRI in human neonates for quantification throughout the torso of BAT depot volume and fat fraction measurements.","DOI":"10.1371/journal.pone.0077907","ISSN":"1932-6203","note":"PMID: 24205024\nPMCID: PMC3813555","journalAbbreviation":"PLoS ONE","language":"eng","author":[{"family":"Rasmussen","given":"Jerod M."},{"family":"Entringer","given":"Sonja"},{"family":"Nguyen","given":"Annie"},{"family":"Erp","given":"Theo G. M.","non-dropping-particle":"van"},{"family":"Burns","given":"Joshua"},{"family":"Guijarro","given":"Ana"},{"family":"Oveisi","given":"Fariba"},{"family":"Swanson","given":"James M."},{"family":"Piomelli","given":"Daniele"},{"family":"Wadhwa","given":"Pathik D."},{"family":"Buss","given":"Claudia"},{"family":"Potkin","given":"Steven G."}],"issued":{"date-parts":[["2013"]]}}},{"id":58,"uris":["http://zotero.org/users/2647308/items/RRRLTYZK"],"uri":["http://zotero.org/users/2647308/items/RRRLTYZK"],"itemData":{"id":58,"type":"article-journal","title":"In-depth analysis of interreader agreement and accuracy in categorical assessment of brown adipose tissue in (18)FDG-PET/CT","container-title":"European Journal of Radiology","page":"41-46","volume":"91","source":"PubMed","abstract":"PURPOSE: To evaluate the interreader agreement of a three-tier craniocaudal grading system for brown fat activation and investigate the accuracy of the distinction between the three grades.\nMATERIALS AND METHODS: After IRB approval, 340 cases were retrospectively selected from patients undergoing (18)FDG-PET/CT between 2007 and 2015 at our institution, with 85 cases in each grade and 85 controls with no active brown fat. Three readers evaluated all cases independently. Furthermore standardized uptake values (SUV) measurements were performed by two readers in a subset of 53 cases. Agreement between the readers was assessed with Cohen's Kappa (k), the concordance correlation coefficient (CCC) and the intraclass correlation coefficient (ICC). Accuracy was assessed with Bland-Altman and receiver operating characteristics (ROC) analysis. A Bonferroni-corrected two-tailed p&lt;0.016 was considered statistically significant.\nRESULTS: Agreement for BAT grade was excellent by all three metrics with k=0.83-0.89, CCC=0.83-0.89 and ICC=0.91-0.94. Bland-Altman analysis revealed only slight average over- or underestimation (-0.01-0.14) with the majority of disagreements within one grade. ROC analysis yielded slightly less accurate classification between higher vs. lower grades (Area under the ROC curves 0.78-0.84 vs. 0.88-0.92) but no significant differences between readers. Agreement was also excellent for the maximum SUV and the total brown fat volume (k=0.90 and 0.94, CCC=0.93 and 0.99, ICC=0.96 and 0.99), but Bland-Altman plots revealed a tendency to underestimate activity by one of the readers.\nCONCLUSION: Grading the activation of brown fat by assessment of the most caudally activated depots results in excellent interreader agreement, comparable to SUV measurements.","DOI":"10.1016/j.ejrad.2017.03.012","ISSN":"1872-7727","note":"PMID: 28629569","journalAbbreviation":"Eur J Radiol","language":"eng","author":[{"family":"Becker","given":"Anton S."},{"family":"Zellweger","given":"Caroline"},{"family":"Schawkat","given":"Khoschy"},{"family":"Bogdanovic","given":"Sanja"},{"family":"Phi van","given":"Valerie Doan"},{"family":"Nagel","given":"Hannes W."},{"family":"Wolfrum","given":"Christian"},{"family":"Burger","given":"Irene A."}],"issued":{"date-parts":[["2017",6]]}}},{"id":57,"uris":["http://zotero.org/users/2647308/items/4IJNXNSC"],"uri":["http://zotero.org/users/2647308/items/4IJNXNSC"],"itemData":{"id":57,"type":"article-journal","title":"Reproducibility and Repeatability of Computer Tomography-based Measurement of Abdominal Subcutaneous and Visceral Adipose Tissues","container-title":"Scientific Reports","page":"40389","volume":"7","source":"www.nature.com","abstract":"Excessive accumulation of abdominal adipose tissue is a widely recognized as a major feature of obesity, and it can be quantified by dual-energy x-ray absorptiometry (DXA). However, in a phantom study, the inter- and intra-instrument reliability of DXA remains unpredictable. Thus, we attempted to determine the precision of estimates from computer tomography-based measurements and analysis with AZE Virtual Place software. To determine the inter-rater reproducibility and intra-rater repeatability of adipose tissue area estimates, we used the automatic boundary-tracing function of the AZE Virtual Place to generate cross-sectional areas of subcutaneous and visceral adipose tissues from the abdomen of reconstructed CT images. The variability of inter-rater and intra-rater estimates expressed as the coefficient of variation ranged from 0.47% to 1.43% for subcutaneous adipose tissue and 1.08% to 2.20% for visceral adipose tissue; the optimal coefficient of variation of the fat rate calculation ranged from 0.55% to 1.13%, respectively. There was high and significant correlation between adipose tissue areas as estimated in 40 obese subjects by two raters or repeatedly on 20 obese subjects by either rater. This indicates excellent reproducibility and repeatability via a computer tomography-based measurement of abdominal subcutaneous and visceral adipose tissues.","DOI":"10.1038/srep40389","ISSN":"2045-2322","language":"en","author":[{"family":"Lee","given":"Yuan-Hao"},{"family":"Hsiao","given":"Hsing-Fen"},{"family":"Yang","given":"Hou-Ting"},{"family":"Huang","given":"Shih-Yi"},{"family":"Chan","given":"Wing P."}],"issued":{"date-parts":[["2017",1,10]]}}}],"schema":"https://github.com/citation-style-language/schema/raw/master/csl-citation.json"} </w:instrText>
      </w:r>
      <w:r w:rsidR="003419CC" w:rsidRPr="00A235AA">
        <w:fldChar w:fldCharType="separate"/>
      </w:r>
      <w:r w:rsidR="00254165" w:rsidRPr="00A235AA">
        <w:rPr>
          <w:vertAlign w:val="superscript"/>
        </w:rPr>
        <w:t>22–24</w:t>
      </w:r>
      <w:r w:rsidR="003419CC" w:rsidRPr="00A235AA">
        <w:fldChar w:fldCharType="end"/>
      </w:r>
      <w:r w:rsidR="00BF75C8" w:rsidRPr="00A235AA">
        <w:t xml:space="preserve">, </w:t>
      </w:r>
      <w:r w:rsidR="000C6B12" w:rsidRPr="00A235AA">
        <w:t>appreciably different BAT volume and activity has been reported by groups using different quantification methods, even when participants are of similar age, sex, and BMI</w:t>
      </w:r>
      <w:r w:rsidR="000C6B12" w:rsidRPr="00A235AA">
        <w:fldChar w:fldCharType="begin"/>
      </w:r>
      <w:r w:rsidR="00254165" w:rsidRPr="00A235AA">
        <w:instrText xml:space="preserve"> ADDIN ZOTERO_ITEM CSL_CITATION {"citationID":"a17g11if4bg","properties":{"formattedCitation":"\\super 25, 26\\nosupersub{}","plainCitation":"25, 26","noteIndex":0},"citationItems":[{"id":56,"uris":["http://zotero.org/users/2647308/items/AW4PTBGW"],"uri":["http://zotero.org/users/2647308/items/AW4PTBGW"],"itemData":{"id":56,"type":"article-journal","title":"Magnetic Resonance Imaging Cooling-Reheating Protocol Indicates Decreased Fat Fraction via Lipid Consumption in Suspected Brown Adipose Tissue","container-title":"PLOS ONE","page":"e0126705","volume":"10","issue":"4","source":"PLoS Journals","abstract":"Objectives To evaluate whether a water-fat magnetic resonance imaging (MRI) cooling-reheating protocol could be used to detect changes in lipid content and perfusion in the main human brown adipose tissue (BAT) depot after a three-hour long mild cold exposure.   Materials and Methods Nine volunteers were investigated with chemical-shift-encoded water-fat MRI at baseline, after a three-hour long cold exposure and after subsequent short reheating. Changes in fat fraction (FF) and R2*, related to ambient temperature, were quantified within cervical-supraclavicular adipose tissue (considered as suspected BAT, denoted sBAT) after semi-automatic segmentation. In addition, FF and R2* were quantified fully automatically in subcutaneous adipose tissue (not considered as suspected BAT, denoted SAT) for comparison. By assuming different time scales for the regulation of lipid turnover and perfusion in BAT, the changes were determined as resulting from either altered absolute fat content (lipid-related) or altered absolute water content (perfusion-related).   Results sBAT-FF decreased after cold exposure (mean change in percentage points = -1.94 pp, P = 0.021) whereas no change was observed in SAT-FF (mean = 0.23 pp, P = 0.314). sBAT-R2* tended to increase (mean = 0.65 s-1, P = 0.051) and SAT-R2* increased (mean = 0.40 s-1, P = 0.038) after cold exposure. sBAT-FF remained decreased after reheating (mean = -1.92 pp, P = 0.008, compared to baseline) whereas SAT-FF decreased (mean = -0.79 pp, P = 0.008, compared to after cold exposure).   Conclusions The sustained low sBAT-FF after reheating suggests lipid consumption, rather than altered perfusion, as the main cause to the decreased sBAT-FF. The results obtained demonstrate the use of the cooling-reheating protocol for detecting changes in the cervical-supraclavicular fat depot, being the main human brown adipose tissue depot, in terms of lipid content and perfusion.","DOI":"10.1371/journal.pone.0126705","ISSN":"1932-6203","journalAbbreviation":"PLOS ONE","language":"en","author":[{"family":"Lundström","given":"Elin"},{"family":"Strand","given":"Robin"},{"family":"Johansson","given":"Lars"},{"family":"Bergsten","given":"Peter"},{"family":"Ahlström","given":"Håkan"},{"family":"Kullberg","given":"Joel"}],"issued":{"date-parts":[["2015",4,30]]}}},{"id":64,"uris":["http://zotero.org/users/2647308/items/KXQF6BYI"],"uri":["http://zotero.org/users/2647308/items/KXQF6BYI"],"itemData":{"id":64,"type":"article-journal","title":"Human Brown Adipose Tissue Depots Automatically Segmented by Positron Emission Tomography/Computed Tomography and Registered Magnetic Resonance Images","container-title":"Journal of Visualized Experiments : JoVE","issue":"96","source":"PubMed Central","abstract":"Reliably differentiating brown adipose tissue (BAT) from other tissues using a non-invasive imaging method is an important step toward studying BAT in humans. Detecting BAT is typically confirmed by the uptake of the injected radioactive tracer 18F-Fluorodeoxyglucose (18F-FDG) into adipose tissue depots, as measured by positron emission tomography/computed tomography (PET-CT) scans after exposing the subject to cold stimulus. Fat-water separated magnetic resonance imaging (MRI) has the ability to distinguish BAT without the use of a radioactive tracer. To date, MRI of BAT in adult humans has not been co-registered with cold-activated PET-CT. Therefore, this protocol uses 18F-FDG PET-CT scans to automatically generate a BAT mask, which is then applied to co-registered MRI scans of the same subject. This approach enables measurement of quantitative MRI properties of BAT without manual segmentation. BAT masks are created from two PET-CT scans: after exposure for 2 hr to either thermoneutral (TN) (24 °C) or cold-activated (CA) (17 °C) conditions. The TN and CA PET-CT scans are registered, and the PET standardized uptake and CT Hounsfield values are used to create a mask containing only BAT. CA and TN MRI scans are also acquired on the same subject and registered to the PET-CT scans in order to establish quantitative MRI properties within the automatically defined BAT mask. An advantage of this approach is that the segmentation is completely automated and is based on widely accepted methods for identification of activated BAT (PET-CT). The quantitative MRI properties of BAT established using this protocol can serve as the basis for an MRI-only BAT examination that avoids the radiation associated with PET-CT.","URL":"https://www.ncbi.nlm.nih.gov/pmc/articles/PMC4354647/","DOI":"10.3791/52415","ISSN":"1940-087X","note":"PMID: 25741672\nPMCID: PMC4354647","journalAbbreviation":"J Vis Exp","author":[{"family":"Gifford","given":"Aliya"},{"family":"Towse","given":"Theodore F."},{"family":"Walker","given":"Ronald C."},{"family":"Avison","given":"Malcolm J."},{"family":"Welch","given":"E. Brian"}],"issued":{"date-parts":[["2015",2,18]]},"accessed":{"date-parts":[["2018",1,19]]}}}],"schema":"https://github.com/citation-style-language/schema/raw/master/csl-citation.json"} </w:instrText>
      </w:r>
      <w:r w:rsidR="000C6B12" w:rsidRPr="00A235AA">
        <w:fldChar w:fldCharType="separate"/>
      </w:r>
      <w:r w:rsidR="00254165" w:rsidRPr="00A235AA">
        <w:rPr>
          <w:vertAlign w:val="superscript"/>
        </w:rPr>
        <w:t>25, 26</w:t>
      </w:r>
      <w:r w:rsidR="000C6B12" w:rsidRPr="00A235AA">
        <w:fldChar w:fldCharType="end"/>
      </w:r>
      <w:r w:rsidR="00BF75C8" w:rsidRPr="00A235AA">
        <w:t>.</w:t>
      </w:r>
      <w:r w:rsidR="00EC68B8" w:rsidRPr="00A235AA">
        <w:t xml:space="preserve"> </w:t>
      </w:r>
      <w:r w:rsidR="00804B5D" w:rsidRPr="00A235AA">
        <w:t xml:space="preserve">These inconsistencies make comparing findings difficult, and have led to a </w:t>
      </w:r>
      <w:r w:rsidR="00666DA5" w:rsidRPr="00A235AA">
        <w:t>controversy</w:t>
      </w:r>
      <w:r w:rsidR="00804B5D" w:rsidRPr="00A235AA">
        <w:t xml:space="preserve"> over the amount of BAT in the adult human</w:t>
      </w:r>
      <w:r w:rsidR="00D71B56" w:rsidRPr="00A235AA">
        <w:fldChar w:fldCharType="begin"/>
      </w:r>
      <w:r w:rsidR="00B472AB" w:rsidRPr="00A235AA">
        <w:instrText xml:space="preserve"> ADDIN ZOTERO_ITEM CSL_CITATION {"citationID":"5lKhv24g","properties":{"formattedCitation":"\\super 15\\nosupersub{}","plainCitation":"15","noteIndex":0},"citationItems":[{"id":"XGZhEZ2D/cxfpqKTC","uris":["http://zotero.org/users/2188661/items/4MCN7XUR"],"uri":["http://zotero.org/users/2188661/items/4MCN7XUR"],"itemData":{"id":293,"type":"article-journal","title":"Brown adipose tissue – not as hot as we thought","container-title":"The Journal of Physiology","page":"489-490","volume":"593","issue":"3","source":"Wiley Online Library","DOI":"10.1113/jphysiol.2014.287979","ISSN":"1469-7793","journalAbbreviation":"J Physiol","language":"en","author":[{"family":"Jensen","given":"Michael D."}],"issued":{"date-parts":[["2015",2,1]]}}}],"schema":"https://github.com/citation-style-language/schema/raw/master/csl-citation.json"} </w:instrText>
      </w:r>
      <w:r w:rsidR="00D71B56" w:rsidRPr="00A235AA">
        <w:fldChar w:fldCharType="separate"/>
      </w:r>
      <w:r w:rsidR="00B472AB" w:rsidRPr="00A235AA">
        <w:rPr>
          <w:vertAlign w:val="superscript"/>
        </w:rPr>
        <w:t>15</w:t>
      </w:r>
      <w:r w:rsidR="00D71B56" w:rsidRPr="00A235AA">
        <w:fldChar w:fldCharType="end"/>
      </w:r>
      <w:r w:rsidR="00804B5D" w:rsidRPr="00A235AA">
        <w:t xml:space="preserve">. </w:t>
      </w:r>
    </w:p>
    <w:p w14:paraId="615B0917" w14:textId="77777777" w:rsidR="00D20146" w:rsidRPr="00A235AA" w:rsidRDefault="00D20146" w:rsidP="005E4BB0">
      <w:pPr>
        <w:widowControl/>
        <w:ind w:firstLine="720"/>
        <w:contextualSpacing/>
        <w:jc w:val="left"/>
      </w:pPr>
    </w:p>
    <w:p w14:paraId="66865540" w14:textId="02E10372" w:rsidR="00630FF4" w:rsidRPr="00A235AA" w:rsidRDefault="00C05F83" w:rsidP="005E4BB0">
      <w:pPr>
        <w:contextualSpacing/>
        <w:jc w:val="left"/>
      </w:pPr>
      <w:r w:rsidRPr="00A235AA">
        <w:t xml:space="preserve">An inherent limitation of PET/CT image processing is the inclusion of voxels that meet both PET and CT criteria but are in anatomical locations that correspond to structures other than BAT. Perfect co-registration of PET and CT images is nearly impossible due to differences in resolution and subject motion during scans. As a consequence, structures bordering air or bone </w:t>
      </w:r>
      <w:r w:rsidRPr="00A235AA">
        <w:lastRenderedPageBreak/>
        <w:t>and regions of high tracer uptake are often incorrectly identified as active BAT. To limit inc</w:t>
      </w:r>
      <w:r w:rsidR="008F1042" w:rsidRPr="00A235AA">
        <w:t>lu</w:t>
      </w:r>
      <w:r w:rsidRPr="00A235AA">
        <w:t xml:space="preserve">sion of false positive voxels, one should apply PET and CT criteria only within the ROIs that users </w:t>
      </w:r>
      <w:r w:rsidR="008F1042" w:rsidRPr="00A235AA">
        <w:t>construct</w:t>
      </w:r>
      <w:r w:rsidRPr="00A235AA">
        <w:t xml:space="preserve">. </w:t>
      </w:r>
      <w:r w:rsidR="002E49A0" w:rsidRPr="00A235AA">
        <w:t>But c</w:t>
      </w:r>
      <w:r w:rsidR="00100CCD" w:rsidRPr="00A235AA">
        <w:t xml:space="preserve">urrent </w:t>
      </w:r>
      <w:r w:rsidR="002E49A0" w:rsidRPr="00A235AA">
        <w:t xml:space="preserve">approaches to quantify </w:t>
      </w:r>
      <w:r w:rsidR="00100CCD" w:rsidRPr="00A235AA">
        <w:t xml:space="preserve">BAT </w:t>
      </w:r>
      <w:r w:rsidR="002E49A0" w:rsidRPr="00A235AA">
        <w:t>with user-</w:t>
      </w:r>
      <w:r w:rsidR="008F1042" w:rsidRPr="00A235AA">
        <w:t>specified</w:t>
      </w:r>
      <w:r w:rsidR="002E49A0" w:rsidRPr="00A235AA">
        <w:t xml:space="preserve"> ROIs or automated analyses </w:t>
      </w:r>
      <w:r w:rsidR="00100CCD" w:rsidRPr="00A235AA">
        <w:t>differ in t</w:t>
      </w:r>
      <w:r w:rsidR="00866462" w:rsidRPr="00A235AA">
        <w:t xml:space="preserve">he amount of user involvement and knowledge </w:t>
      </w:r>
      <w:r w:rsidR="00100CCD" w:rsidRPr="00A235AA">
        <w:t>they require</w:t>
      </w:r>
      <w:r w:rsidR="00866462" w:rsidRPr="00A235AA">
        <w:t xml:space="preserve">. </w:t>
      </w:r>
      <w:r w:rsidR="00722C26" w:rsidRPr="00A235AA">
        <w:t>We have shown that using a</w:t>
      </w:r>
      <w:r w:rsidR="009B372E" w:rsidRPr="00A235AA">
        <w:t xml:space="preserve"> single, two-dimensional</w:t>
      </w:r>
      <w:r w:rsidR="00100CCD" w:rsidRPr="00A235AA">
        <w:t xml:space="preserve"> user-defined</w:t>
      </w:r>
      <w:r w:rsidR="00BF75C8" w:rsidRPr="00A235AA">
        <w:t xml:space="preserve"> coronal ROI </w:t>
      </w:r>
      <w:r w:rsidR="00883E2F" w:rsidRPr="00A235AA">
        <w:t xml:space="preserve">applied </w:t>
      </w:r>
      <w:r w:rsidR="00BF75C8" w:rsidRPr="00A235AA">
        <w:t>t</w:t>
      </w:r>
      <w:r w:rsidR="00866462" w:rsidRPr="00A235AA">
        <w:t>o</w:t>
      </w:r>
      <w:r w:rsidR="00BF75C8" w:rsidRPr="00A235AA">
        <w:t xml:space="preserve"> the entire </w:t>
      </w:r>
      <w:r w:rsidR="009B372E" w:rsidRPr="00A235AA">
        <w:t xml:space="preserve">stack of </w:t>
      </w:r>
      <w:r w:rsidR="00BF75C8" w:rsidRPr="00A235AA">
        <w:t>image</w:t>
      </w:r>
      <w:r w:rsidR="009B372E" w:rsidRPr="00A235AA">
        <w:t>s</w:t>
      </w:r>
      <w:r w:rsidR="00100CCD" w:rsidRPr="00A235AA">
        <w:t xml:space="preserve"> may be more prone to including false positive</w:t>
      </w:r>
      <w:r w:rsidR="00064032" w:rsidRPr="00A235AA">
        <w:t xml:space="preserve"> area</w:t>
      </w:r>
      <w:r w:rsidR="00100CCD" w:rsidRPr="00A235AA">
        <w:t>s</w:t>
      </w:r>
      <w:r w:rsidR="00F13F76" w:rsidRPr="00A235AA">
        <w:fldChar w:fldCharType="begin"/>
      </w:r>
      <w:r w:rsidR="00254165" w:rsidRPr="00A235AA">
        <w:instrText xml:space="preserve"> ADDIN ZOTERO_ITEM CSL_CITATION {"citationID":"brdvkRRc","properties":{"formattedCitation":"\\super 19\\nosupersub{}","plainCitation":"19","noteIndex":0},"citationItems":[{"id":92,"uris":["http://zotero.org/users/2647308/items/5EV2E7CZ"],"uri":["http://zotero.org/users/2647308/items/5EV2E7CZ"],"itemData":{"id":92,"type":"article-journal","title":"Mapping of human brown adipose tissue in lean and obese young men","container-title":"Proceedings of the National Academy of Sciences of the United States of America","page":"8649-8654","volume":"114","issue":"32","source":"PubMed","abstract":"Human brown adipose tissue (BAT) can be activated to increase glucose uptake and energy expenditure, making it a potential target for treating obesity and metabolic disease. Data on the functional and anatomic characteristics of BAT are limited, however. In 20 healthy young men [12 lean, mean body mass index (BMI) 23.2 ± 1.9 kg/m2; 8 obese, BMI 34.8 ± 3.3 kg/m2] after 5 h of tolerable cold exposure, we measured BAT volume and activity by 18F-labeled fluorodeoxyglucose positron emission tomography/computerized tomography (PET/CT). Obese men had less activated BAT than lean men (mean, 130 vs. 334 mL) but more fat in BAT-containing depots (mean, 1,646 vs. 855 mL) with a wide range (0.1-71%) in the ratio of activated BAT to inactive fat between individuals. Six anatomic regions had activated BAT-cervical, supraclavicular, axillary, mediastinal, paraspinal, and abdominal-with 67 ± 20% of all activated BAT concentrated in a continuous fascial layer comprising the first three depots in the upper torso. These nonsubcutaneous fat depots amounted to 1.5% of total body mass (4.3% of total fat mass), and up to 90% of each depot could be activated BAT. The amount and activity of BAT was significantly influenced by region of interest selection methods, PET threshold criteria, and PET resolutions. The present study suggests that active BAT can be found in specific adipose depots in adult humans, but less than one-half of the fat in these depots is stimulated by acute cold exposure, demonstrating a previously underappreciated thermogenic potential.","DOI":"10.1073/pnas.1705287114","ISSN":"1091-6490","note":"PMID: 28739898\nPMCID: PMC5559032","journalAbbreviation":"Proc. Natl. Acad. Sci. U.S.A.","language":"eng","author":[{"family":"Leitner","given":"Brooks P."},{"family":"Huang","given":"Shan"},{"family":"Brychta","given":"Robert J."},{"family":"Duckworth","given":"Courtney J."},{"family":"Baskin","given":"Alison S."},{"family":"McGehee","given":"Suzanne"},{"family":"Tal","given":"Ilan"},{"family":"Dieckmann","given":"William"},{"family":"Gupta","given":"Garima"},{"family":"Kolodny","given":"Gerald M."},{"family":"Pacak","given":"Karel"},{"family":"Herscovitch","given":"Peter"},{"family":"Cypess","given":"Aaron M."},{"family":"Chen","given":"Kong Y."}],"issued":{"date-parts":[["2017",8,8]]}}}],"schema":"https://github.com/citation-style-language/schema/raw/master/csl-citation.json"} </w:instrText>
      </w:r>
      <w:r w:rsidR="00F13F76" w:rsidRPr="00A235AA">
        <w:fldChar w:fldCharType="separate"/>
      </w:r>
      <w:r w:rsidR="00254165" w:rsidRPr="00A235AA">
        <w:rPr>
          <w:vertAlign w:val="superscript"/>
        </w:rPr>
        <w:t>19</w:t>
      </w:r>
      <w:r w:rsidR="00F13F76" w:rsidRPr="00A235AA">
        <w:fldChar w:fldCharType="end"/>
      </w:r>
      <w:r w:rsidR="00D540EA" w:rsidRPr="00A235AA">
        <w:t xml:space="preserve">. </w:t>
      </w:r>
      <w:r w:rsidR="00630FF4" w:rsidRPr="00A235AA">
        <w:t xml:space="preserve">Several groups have developed automated methods to quantify BAT </w:t>
      </w:r>
      <w:r w:rsidR="0014752E" w:rsidRPr="00A235AA">
        <w:t xml:space="preserve">that are </w:t>
      </w:r>
      <w:r w:rsidR="00630FF4" w:rsidRPr="00A235AA">
        <w:t>capable of rapidly processing large datasets without much user input. However, these methods either fail to include all potential BAT-containing regions, particularly in the lower body</w:t>
      </w:r>
      <w:r w:rsidR="00630FF4" w:rsidRPr="00A235AA">
        <w:fldChar w:fldCharType="begin"/>
      </w:r>
      <w:r w:rsidR="00254165" w:rsidRPr="00A235AA">
        <w:instrText xml:space="preserve"> ADDIN ZOTERO_ITEM CSL_CITATION {"citationID":"a10j3sc12nt","properties":{"formattedCitation":"\\super 27\\nosupersub{}","plainCitation":"27","noteIndex":0},"citationItems":[{"id":63,"uris":["http://zotero.org/users/2647308/items/2R6FQGGN"],"uri":["http://zotero.org/users/2647308/items/2R6FQGGN"],"itemData":{"id":63,"type":"article-journal","title":"Brown fat depots in adult humans remain static in their locations on PET/CT despite changes in seasonality","container-title":"Physiological Reports","volume":"5","issue":"11","source":"PubMed Central","abstract":"Active brown adipose tissue (BAT) in humans has been demonstrated through use of positron emission tomography with 2‐deoxy‐2‐(fluorine‐18) fluoro‐D‐glucose integrated with computed tomography (18F‐FDG PET/CT) scans. The aim of our study was to determine whether active human BAT depots shown on 18F‐FDG PET/CT scans remain static in their location over time. This was a retrospective study. Adult human subjects (n = 15) who had had 18F‐FDG PET/CT imaging (n = 38 scans in total) for clinical reasons were included on the basis of 18F‐FDG uptake patterns consistent with BAT activity. For each subject, 18F‐FDG BAT uptake pattern on serial 18F‐FDG PET/CT images was compared to an index 18F‐FDG PET/CT image with the largest demonstrable BAT volume. Object‐based colocalization was expressed as Mander's correlation coefficient (where 1 = 100% overlap, 0 = no overlap). Distribution of 18F‐FDG BAT activity over time and across multiple 18F‐FDG BAT scans was equivalent in 60% (n = 9) of the subjects. The degree of consistency in the pattern of 18F‐FDG BAT uptake in each subject over time was greater than expected by chance in 87% (n = 13) of the subjects (pair‐wise agreement 75–100%, Fleiss’ κ 0.4–1). The degree of BAT colocalization on serial scans was greater than that expected by chance in 93% (n = 14) of the subjects (mean Mander's coefficient 0.81 ± 0.21 [95% CI]). To our knowledge, our study provides the most conclusive evidence to date to support the notion that active BAT depots in humans (volumes and activities of which were measured through use of 18F‐FDG PET/CT scans) remain static in location over sustained periods.","URL":"https://www.ncbi.nlm.nih.gov/pmc/articles/PMC5471433/","DOI":"10.14814/phy2.13284","ISSN":"2051-817X","note":"PMID: 28588036\nPMCID: PMC5471433","journalAbbreviation":"Physiol Rep","author":[{"family":"Jones","given":"Terence A."},{"family":"Reddy","given":"Narendra L."},{"family":"Wayte","given":"Sarah C."},{"family":"Adesanya","given":"Oludolapo"},{"family":"Dimitriadis","given":"Georgios K."},{"family":"Hutchinson","given":"Charles E."},{"family":"Barber","given":"Thomas M."}],"issued":{"date-parts":[["2017",6,6]]},"accessed":{"date-parts":[["2018",1,19]]}}}],"schema":"https://github.com/citation-style-language/schema/raw/master/csl-citation.json"} </w:instrText>
      </w:r>
      <w:r w:rsidR="00630FF4" w:rsidRPr="00A235AA">
        <w:fldChar w:fldCharType="separate"/>
      </w:r>
      <w:r w:rsidR="00254165" w:rsidRPr="00A235AA">
        <w:rPr>
          <w:vertAlign w:val="superscript"/>
        </w:rPr>
        <w:t>27</w:t>
      </w:r>
      <w:r w:rsidR="00630FF4" w:rsidRPr="00A235AA">
        <w:fldChar w:fldCharType="end"/>
      </w:r>
      <w:r w:rsidR="00630FF4" w:rsidRPr="00A235AA">
        <w:t>, or incur relatively high rates of false positives</w:t>
      </w:r>
      <w:r w:rsidR="00630FF4" w:rsidRPr="00A235AA">
        <w:fldChar w:fldCharType="begin"/>
      </w:r>
      <w:r w:rsidR="00254165" w:rsidRPr="00A235AA">
        <w:instrText xml:space="preserve"> ADDIN ZOTERO_ITEM CSL_CITATION {"citationID":"a2lsjmph8l","properties":{"formattedCitation":"\\super 28\\nosupersub{}","plainCitation":"28","noteIndex":0},"citationItems":[{"id":65,"uris":["http://zotero.org/users/2647308/items/KYBIS887"],"uri":["http://zotero.org/users/2647308/items/KYBIS887"],"itemData":{"id":65,"type":"article-journal","title":"An automated algorithm to identify and quantify brown adipose tissue in human 18F-FDG-PET/CT scans","container-title":"Obesity (Silver Spring, Md.)","page":"1554-1560","volume":"21","issue":"8","source":"PubMed","abstract":"OBJECTIVE: To develop an algorithm to identify and quantify BAT from PET/CT scans without radiologist interpretation.\nDESIGN AND METHODS: Cases (n = 17) were randomly selected from PET/CT scans with documented \"brown fat\" by the reviewing radiologist. Controls (n = 18) had no documented \"brown fat\" and were matched with cases for age (49.7 [31.0-63.0] vs. 52.4 [24.0-70.0] yrs), outdoor temperature at scan date (51.8 [38.9-77.0] vs. 54.9 [35.2-74.6] °F), sex (F/M: 15/2 cases; 16/2 controls) and BMI (28.2 [20.0-45.7] vs. 26.8 [21.4-37.1] kg/m(2) ]). PET/CT scans and algorithm-generated images were read by the same radiologist blinded to scan identity. Regions examined included neck, mediastinum, supraclavicular fossae, axilla and paraspinal soft tissues. BAT was scored 0 for no BAT; 1 for faint uptake possibly compatible with BAT or unknown; and 2 for BAT positive.\nRESULTS: Agreement between the algorithm and PET/CT scan readings was 85.7% across all regions. The algorithm had a low false negative (1.6%) and higher false positive rate (12.7%). The false positive rate was greater in mediastinum, axilla and neck regions.\nCONCLUSION: The algorithm's low false negative rate combined with further refinement will yield a useful tool for efficient BAT identification in a rapidly growing field particularly as it applies to obesity.","DOI":"10.1002/oby.20315","ISSN":"1930-739X","note":"PMID: 23408435\nPMCID: PMC3910095","journalAbbreviation":"Obesity (Silver Spring)","language":"eng","author":[{"family":"Ruth","given":"Megan R."},{"family":"Wellman","given":"Tyler"},{"family":"Mercier","given":"Gustavo"},{"family":"Szabo","given":"Thomas"},{"family":"Apovian","given":"Caroline M."}],"issued":{"date-parts":[["2013",8]]}}}],"schema":"https://github.com/citation-style-language/schema/raw/master/csl-citation.json"} </w:instrText>
      </w:r>
      <w:r w:rsidR="00630FF4" w:rsidRPr="00A235AA">
        <w:fldChar w:fldCharType="separate"/>
      </w:r>
      <w:r w:rsidR="00254165" w:rsidRPr="00A235AA">
        <w:rPr>
          <w:vertAlign w:val="superscript"/>
        </w:rPr>
        <w:t>28</w:t>
      </w:r>
      <w:r w:rsidR="00630FF4" w:rsidRPr="00A235AA">
        <w:fldChar w:fldCharType="end"/>
      </w:r>
      <w:r w:rsidR="00630FF4" w:rsidRPr="00A235AA">
        <w:t xml:space="preserve"> and false negatives</w:t>
      </w:r>
      <w:r w:rsidR="00630FF4" w:rsidRPr="00A235AA">
        <w:fldChar w:fldCharType="begin"/>
      </w:r>
      <w:r w:rsidR="00254165" w:rsidRPr="00A235AA">
        <w:instrText xml:space="preserve"> ADDIN ZOTERO_ITEM CSL_CITATION {"citationID":"a1jvdohf298","properties":{"formattedCitation":"\\super 26\\nosupersub{}","plainCitation":"26","noteIndex":0},"citationItems":[{"id":64,"uris":["http://zotero.org/users/2647308/items/KXQF6BYI"],"uri":["http://zotero.org/users/2647308/items/KXQF6BYI"],"itemData":{"id":64,"type":"article-journal","title":"Human Brown Adipose Tissue Depots Automatically Segmented by Positron Emission Tomography/Computed Tomography and Registered Magnetic Resonance Images","container-title":"Journal of Visualized Experiments : JoVE","issue":"96","source":"PubMed Central","abstract":"Reliably differentiating brown adipose tissue (BAT) from other tissues using a non-invasive imaging method is an important step toward studying BAT in humans. Detecting BAT is typically confirmed by the uptake of the injected radioactive tracer 18F-Fluorodeoxyglucose (18F-FDG) into adipose tissue depots, as measured by positron emission tomography/computed tomography (PET-CT) scans after exposing the subject to cold stimulus. Fat-water separated magnetic resonance imaging (MRI) has the ability to distinguish BAT without the use of a radioactive tracer. To date, MRI of BAT in adult humans has not been co-registered with cold-activated PET-CT. Therefore, this protocol uses 18F-FDG PET-CT scans to automatically generate a BAT mask, which is then applied to co-registered MRI scans of the same subject. This approach enables measurement of quantitative MRI properties of BAT without manual segmentation. BAT masks are created from two PET-CT scans: after exposure for 2 hr to either thermoneutral (TN) (24 °C) or cold-activated (CA) (17 °C) conditions. The TN and CA PET-CT scans are registered, and the PET standardized uptake and CT Hounsfield values are used to create a mask containing only BAT. CA and TN MRI scans are also acquired on the same subject and registered to the PET-CT scans in order to establish quantitative MRI properties within the automatically defined BAT mask. An advantage of this approach is that the segmentation is completely automated and is based on widely accepted methods for identification of activated BAT (PET-CT). The quantitative MRI properties of BAT established using this protocol can serve as the basis for an MRI-only BAT examination that avoids the radiation associated with PET-CT.","URL":"https://www.ncbi.nlm.nih.gov/pmc/articles/PMC4354647/","DOI":"10.3791/52415","ISSN":"1940-087X","note":"PMID: 25741672\nPMCID: PMC4354647","journalAbbreviation":"J Vis Exp","author":[{"family":"Gifford","given":"Aliya"},{"family":"Towse","given":"Theodore F."},{"family":"Walker","given":"Ronald C."},{"family":"Avison","given":"Malcolm J."},{"family":"Welch","given":"E. Brian"}],"issued":{"date-parts":[["2015",2,18]]},"accessed":{"date-parts":[["2018",1,19]]}}}],"schema":"https://github.com/citation-style-language/schema/raw/master/csl-citation.json"} </w:instrText>
      </w:r>
      <w:r w:rsidR="00630FF4" w:rsidRPr="00A235AA">
        <w:fldChar w:fldCharType="separate"/>
      </w:r>
      <w:r w:rsidR="00254165" w:rsidRPr="00A235AA">
        <w:rPr>
          <w:vertAlign w:val="superscript"/>
        </w:rPr>
        <w:t>26</w:t>
      </w:r>
      <w:r w:rsidR="00630FF4" w:rsidRPr="00A235AA">
        <w:fldChar w:fldCharType="end"/>
      </w:r>
      <w:r w:rsidR="00630FF4" w:rsidRPr="00A235AA">
        <w:t xml:space="preserve">. </w:t>
      </w:r>
      <w:r w:rsidR="00304858" w:rsidRPr="00A235AA">
        <w:t>Since the volume of human BAT is generally low (&lt;600</w:t>
      </w:r>
      <w:r w:rsidR="00B9433F">
        <w:t xml:space="preserve"> mL</w:t>
      </w:r>
      <w:r w:rsidR="00304858" w:rsidRPr="00A235AA">
        <w:t>, or &lt;</w:t>
      </w:r>
      <w:r w:rsidR="00064032" w:rsidRPr="00A235AA">
        <w:rPr>
          <w:color w:val="000000" w:themeColor="text1"/>
        </w:rPr>
        <w:t>2</w:t>
      </w:r>
      <w:r w:rsidR="00304858" w:rsidRPr="00A235AA">
        <w:t xml:space="preserve">% of total body mass), small </w:t>
      </w:r>
      <w:r w:rsidR="007A58C2" w:rsidRPr="00A235AA">
        <w:t xml:space="preserve">absolute </w:t>
      </w:r>
      <w:r w:rsidR="00304858" w:rsidRPr="00A235AA">
        <w:t>errors in quantification may lead to large relative differences.</w:t>
      </w:r>
      <w:r w:rsidR="00B9433F">
        <w:t xml:space="preserve"> </w:t>
      </w:r>
    </w:p>
    <w:p w14:paraId="212DFAAF" w14:textId="77777777" w:rsidR="00630FF4" w:rsidRPr="00A235AA" w:rsidRDefault="00630FF4" w:rsidP="005E4BB0">
      <w:pPr>
        <w:ind w:firstLine="720"/>
        <w:contextualSpacing/>
        <w:jc w:val="left"/>
        <w:rPr>
          <w:noProof/>
        </w:rPr>
      </w:pPr>
    </w:p>
    <w:p w14:paraId="76282D15" w14:textId="439F628B" w:rsidR="005310C2" w:rsidRDefault="00064032" w:rsidP="005E4BB0">
      <w:pPr>
        <w:widowControl/>
        <w:contextualSpacing/>
        <w:jc w:val="left"/>
        <w:rPr>
          <w:noProof/>
          <w:color w:val="00B050"/>
        </w:rPr>
      </w:pPr>
      <w:r w:rsidRPr="00A235AA">
        <w:rPr>
          <w:noProof/>
        </w:rPr>
        <w:t>The</w:t>
      </w:r>
      <w:r w:rsidR="0063448C" w:rsidRPr="00A235AA">
        <w:rPr>
          <w:noProof/>
        </w:rPr>
        <w:t xml:space="preserve"> </w:t>
      </w:r>
      <w:r w:rsidR="00980F1A" w:rsidRPr="00A235AA">
        <w:t xml:space="preserve">more rigorous approach </w:t>
      </w:r>
      <w:r w:rsidRPr="00A235AA">
        <w:t xml:space="preserve">described by this study </w:t>
      </w:r>
      <w:r w:rsidR="00980F1A" w:rsidRPr="00A235AA">
        <w:t xml:space="preserve">of drawing ROIs on each axial PET-CT slice </w:t>
      </w:r>
      <w:r w:rsidR="00D80705" w:rsidRPr="00A235AA">
        <w:t>allows the</w:t>
      </w:r>
      <w:r w:rsidR="00980F1A" w:rsidRPr="00A235AA">
        <w:t xml:space="preserve"> detect</w:t>
      </w:r>
      <w:r w:rsidR="00D80705" w:rsidRPr="00A235AA">
        <w:t>ion of</w:t>
      </w:r>
      <w:r w:rsidR="00980F1A" w:rsidRPr="00A235AA">
        <w:t xml:space="preserve"> BAT in narrow fascial layers while providing more confidence that false positives have been excluded. </w:t>
      </w:r>
      <w:r w:rsidR="00980F1A" w:rsidRPr="00A235AA">
        <w:rPr>
          <w:noProof/>
        </w:rPr>
        <w:t>This yields a</w:t>
      </w:r>
      <w:r w:rsidR="0063448C" w:rsidRPr="00A235AA">
        <w:rPr>
          <w:noProof/>
        </w:rPr>
        <w:t xml:space="preserve"> detailed quantification in each individial, rather than a binary assessment of BAT’s presence or absence</w:t>
      </w:r>
      <w:r w:rsidR="0063448C" w:rsidRPr="00A235AA">
        <w:rPr>
          <w:noProof/>
        </w:rPr>
        <w:fldChar w:fldCharType="begin"/>
      </w:r>
      <w:r w:rsidR="00254165" w:rsidRPr="00A235AA">
        <w:rPr>
          <w:noProof/>
        </w:rPr>
        <w:instrText xml:space="preserve"> ADDIN ZOTERO_ITEM CSL_CITATION {"citationID":"a102entj5dt","properties":{"formattedCitation":"\\super 29\\nosupersub{}","plainCitation":"29","noteIndex":0},"citationItems":[{"id":51,"uris":["http://zotero.org/users/2647308/items/9GX3795S"],"uri":["http://zotero.org/users/2647308/items/9GX3795S"],"itemData":{"id":51,"type":"article-journal","title":"Brown adipose tissue is involved in diet-induced thermogenesis and whole-body fat utilization in healthy humans","container-title":"International Journal of Obesity (2005)","page":"1655-1661","volume":"40","issue":"11","source":"PubMed","abstract":"BACKGROUND/OBJECTIVES: Brown adipose tissue (BAT) is a potential therapeutic target against obesity and diabetes through thermogenesis and substrate disposal with cold exposure. The role of BAT in energy metabolism under thermoneutral conditions, however, remains controversial. We assessed the contribution of BAT to energy expenditure (EE), particularly diet-induced thermogenesis (DIT), and substrate utilization in human adults.\nMETHODS: In this cross-sectional study, BAT activity was evaluated in 21 men using 18F-fluoro-2-deoxy-D-glucose positron emission tomography combined with computed tomography (18F-FDG-PET/CT) after cold exposure (19 °C). The subjects were divided into BAT-positive (n=13) and BAT-negative (n=8) groups according to the 18F-FDG-PET/CT findings. Twenty-four hour EE, DIT and respiratory quotient were measured using a whole-room indirect calorimeter at 27 °C.\nRESULTS: Body composition, blood metabolites and 24-h EE did not differ between groups. DIT (%), calculated as DIT divided by total energy intake, however, was significantly higher in the BAT-positive group (BAT-positive: 9.7±2.5%, BAT-negative: 6.5±4.0%, P=0.03). The 24-h respiratory quotient was significantly lower (P=0.03) in the BAT-positive group (0.861±0.027) than in the BAT-negative group (0.889±0.024).\nCONCLUSION: DIT and fat utilization were higher in BAT-positive subjects compared to BAT-negative subjects, suggesting that BAT has a physiologic role in energy metabolism.","DOI":"10.1038/ijo.2016.124","ISSN":"1476-5497","note":"PMID: 27430878\nPMCID: PMC5116053","journalAbbreviation":"Int J Obes (Lond)","language":"eng","author":[{"family":"Hibi","given":"M."},{"family":"Oishi","given":"S."},{"family":"Matsushita","given":"M."},{"family":"Yoneshiro","given":"T."},{"family":"Yamaguchi","given":"T."},{"family":"Usui","given":"C."},{"family":"Yasunaga","given":"K."},{"family":"Katsuragi","given":"Y."},{"family":"Kubota","given":"K."},{"family":"Tanaka","given":"S."},{"family":"Saito","given":"M."}],"issued":{"date-parts":[["2016",11]]}}}],"schema":"https://github.com/citation-style-language/schema/raw/master/csl-citation.json"} </w:instrText>
      </w:r>
      <w:r w:rsidR="0063448C" w:rsidRPr="00A235AA">
        <w:rPr>
          <w:noProof/>
        </w:rPr>
        <w:fldChar w:fldCharType="separate"/>
      </w:r>
      <w:r w:rsidR="00254165" w:rsidRPr="00A235AA">
        <w:rPr>
          <w:vertAlign w:val="superscript"/>
        </w:rPr>
        <w:t>29</w:t>
      </w:r>
      <w:r w:rsidR="0063448C" w:rsidRPr="00A235AA">
        <w:rPr>
          <w:noProof/>
        </w:rPr>
        <w:fldChar w:fldCharType="end"/>
      </w:r>
      <w:r w:rsidR="0063448C" w:rsidRPr="00A235AA">
        <w:rPr>
          <w:noProof/>
        </w:rPr>
        <w:t xml:space="preserve">. Therefore, it </w:t>
      </w:r>
      <w:r w:rsidR="00980F1A" w:rsidRPr="00A235AA">
        <w:rPr>
          <w:noProof/>
        </w:rPr>
        <w:t>may be</w:t>
      </w:r>
      <w:r w:rsidR="0063448C" w:rsidRPr="00A235AA">
        <w:rPr>
          <w:noProof/>
        </w:rPr>
        <w:t xml:space="preserve"> more suitable for controlled experiments in small sample sizes </w:t>
      </w:r>
      <w:r w:rsidR="006A54FE" w:rsidRPr="00A235AA">
        <w:rPr>
          <w:noProof/>
        </w:rPr>
        <w:t xml:space="preserve">intending </w:t>
      </w:r>
      <w:r w:rsidR="0063448C" w:rsidRPr="00A235AA">
        <w:rPr>
          <w:noProof/>
        </w:rPr>
        <w:t>to study BAT physiology and/or effects from interventions. Further</w:t>
      </w:r>
      <w:r w:rsidR="00DA2E3F" w:rsidRPr="00A235AA">
        <w:rPr>
          <w:noProof/>
        </w:rPr>
        <w:t>more</w:t>
      </w:r>
      <w:r w:rsidR="0063448C" w:rsidRPr="00A235AA">
        <w:rPr>
          <w:noProof/>
        </w:rPr>
        <w:t>, the ability to define regio</w:t>
      </w:r>
      <w:r w:rsidR="006A54FE" w:rsidRPr="00A235AA">
        <w:rPr>
          <w:noProof/>
        </w:rPr>
        <w:t>n-</w:t>
      </w:r>
      <w:r w:rsidR="0063448C" w:rsidRPr="00A235AA">
        <w:rPr>
          <w:noProof/>
        </w:rPr>
        <w:t>specific BAT depots may provide more insight into BAT’s functional rel</w:t>
      </w:r>
      <w:r w:rsidR="00B54A42">
        <w:rPr>
          <w:noProof/>
        </w:rPr>
        <w:t>e</w:t>
      </w:r>
      <w:r w:rsidR="0063448C" w:rsidRPr="00A235AA">
        <w:rPr>
          <w:noProof/>
        </w:rPr>
        <w:t>vance and developmental origin. We believe these quantit</w:t>
      </w:r>
      <w:r w:rsidR="007F4EF1" w:rsidRPr="00A235AA">
        <w:rPr>
          <w:noProof/>
        </w:rPr>
        <w:t>at</w:t>
      </w:r>
      <w:r w:rsidR="0063448C" w:rsidRPr="00A235AA">
        <w:rPr>
          <w:noProof/>
        </w:rPr>
        <w:t xml:space="preserve">ive measures are important not only for comparison across the field, but also to better estimate BAT’s contribution to </w:t>
      </w:r>
      <w:r w:rsidRPr="00A235AA">
        <w:rPr>
          <w:noProof/>
        </w:rPr>
        <w:t xml:space="preserve">energy metabolism and thermoregulation in adult </w:t>
      </w:r>
      <w:r w:rsidRPr="00A235AA">
        <w:rPr>
          <w:noProof/>
          <w:color w:val="auto"/>
        </w:rPr>
        <w:t>humans</w:t>
      </w:r>
      <w:r w:rsidR="0063448C" w:rsidRPr="00A235AA">
        <w:rPr>
          <w:noProof/>
          <w:color w:val="00B050"/>
        </w:rPr>
        <w:t>.</w:t>
      </w:r>
    </w:p>
    <w:p w14:paraId="0C5A8760" w14:textId="77777777" w:rsidR="00D20146" w:rsidRPr="00A235AA" w:rsidRDefault="00D20146" w:rsidP="005E4BB0">
      <w:pPr>
        <w:widowControl/>
        <w:ind w:firstLine="720"/>
        <w:contextualSpacing/>
        <w:jc w:val="left"/>
        <w:rPr>
          <w:noProof/>
          <w:color w:val="00B050"/>
        </w:rPr>
      </w:pPr>
    </w:p>
    <w:p w14:paraId="4CE1EDAE" w14:textId="5CCFD02D" w:rsidR="00776F3F" w:rsidRPr="00A235AA" w:rsidRDefault="003A24E1" w:rsidP="005E4BB0">
      <w:pPr>
        <w:widowControl/>
        <w:contextualSpacing/>
        <w:jc w:val="left"/>
        <w:rPr>
          <w:noProof/>
          <w:color w:val="auto"/>
        </w:rPr>
      </w:pPr>
      <w:r w:rsidRPr="00A235AA">
        <w:rPr>
          <w:noProof/>
          <w:color w:val="auto"/>
        </w:rPr>
        <w:t>S</w:t>
      </w:r>
      <w:r w:rsidR="00A05185" w:rsidRPr="00A235AA">
        <w:rPr>
          <w:noProof/>
          <w:color w:val="auto"/>
        </w:rPr>
        <w:t xml:space="preserve">everal anatomical features of BAT will help </w:t>
      </w:r>
      <w:r w:rsidRPr="00A235AA">
        <w:rPr>
          <w:noProof/>
          <w:color w:val="auto"/>
        </w:rPr>
        <w:t xml:space="preserve">users of our method </w:t>
      </w:r>
      <w:r w:rsidR="00A05185" w:rsidRPr="00A235AA">
        <w:rPr>
          <w:noProof/>
          <w:color w:val="auto"/>
        </w:rPr>
        <w:t xml:space="preserve">limit inclusion of false positive voxels. </w:t>
      </w:r>
      <w:r w:rsidRPr="00A235AA">
        <w:rPr>
          <w:noProof/>
          <w:color w:val="auto"/>
        </w:rPr>
        <w:t xml:space="preserve">BAT is typically found in continuous and symmetric fascial layers. Thus, </w:t>
      </w:r>
      <w:r w:rsidR="00D21E5F" w:rsidRPr="00A235AA">
        <w:rPr>
          <w:noProof/>
          <w:color w:val="auto"/>
        </w:rPr>
        <w:t xml:space="preserve">while drawing and refining an ROI, </w:t>
      </w:r>
      <w:r w:rsidRPr="00A235AA">
        <w:rPr>
          <w:noProof/>
          <w:color w:val="auto"/>
        </w:rPr>
        <w:t xml:space="preserve">examining </w:t>
      </w:r>
      <w:r w:rsidR="00D21E5F" w:rsidRPr="00A235AA">
        <w:rPr>
          <w:noProof/>
          <w:color w:val="auto"/>
        </w:rPr>
        <w:t xml:space="preserve">the superior and inferior </w:t>
      </w:r>
      <w:r w:rsidRPr="00A235AA">
        <w:rPr>
          <w:noProof/>
          <w:color w:val="auto"/>
        </w:rPr>
        <w:t xml:space="preserve">axial slices </w:t>
      </w:r>
      <w:r w:rsidR="00D21E5F" w:rsidRPr="00A235AA">
        <w:rPr>
          <w:noProof/>
          <w:color w:val="auto"/>
        </w:rPr>
        <w:t xml:space="preserve">for continuity and symmetry of the selected adipose tissue </w:t>
      </w:r>
      <w:r w:rsidRPr="00A235AA">
        <w:rPr>
          <w:noProof/>
          <w:color w:val="auto"/>
        </w:rPr>
        <w:t xml:space="preserve">can help users </w:t>
      </w:r>
      <w:r w:rsidR="00D21E5F" w:rsidRPr="00A235AA">
        <w:rPr>
          <w:noProof/>
          <w:color w:val="auto"/>
        </w:rPr>
        <w:t xml:space="preserve">maximize inclusion of adipose tissue while minimizing inclusion of </w:t>
      </w:r>
      <w:r w:rsidRPr="00A235AA">
        <w:rPr>
          <w:noProof/>
          <w:color w:val="auto"/>
        </w:rPr>
        <w:t>skeletal muscle</w:t>
      </w:r>
      <w:r w:rsidR="00D21E5F" w:rsidRPr="00A235AA">
        <w:rPr>
          <w:noProof/>
          <w:color w:val="auto"/>
        </w:rPr>
        <w:t>, bone,</w:t>
      </w:r>
      <w:r w:rsidRPr="00A235AA">
        <w:rPr>
          <w:noProof/>
          <w:color w:val="auto"/>
        </w:rPr>
        <w:t xml:space="preserve"> and other</w:t>
      </w:r>
      <w:r w:rsidR="00D21E5F" w:rsidRPr="00A235AA">
        <w:rPr>
          <w:noProof/>
          <w:color w:val="auto"/>
        </w:rPr>
        <w:t xml:space="preserve"> obvious</w:t>
      </w:r>
      <w:r w:rsidRPr="00A235AA">
        <w:rPr>
          <w:noProof/>
          <w:color w:val="auto"/>
        </w:rPr>
        <w:t xml:space="preserve"> non-BAT structures.</w:t>
      </w:r>
      <w:r w:rsidR="00B9433F">
        <w:rPr>
          <w:noProof/>
          <w:color w:val="auto"/>
        </w:rPr>
        <w:t xml:space="preserve"> </w:t>
      </w:r>
      <w:r w:rsidR="00A035A5" w:rsidRPr="00A235AA">
        <w:rPr>
          <w:noProof/>
          <w:color w:val="auto"/>
        </w:rPr>
        <w:t>Active BAT is also rarely present in subcutaneous adipose depots, so we adv</w:t>
      </w:r>
      <w:r w:rsidR="00D20146">
        <w:rPr>
          <w:noProof/>
          <w:color w:val="auto"/>
        </w:rPr>
        <w:t>i</w:t>
      </w:r>
      <w:r w:rsidR="00A035A5" w:rsidRPr="00A235AA">
        <w:rPr>
          <w:noProof/>
          <w:color w:val="auto"/>
        </w:rPr>
        <w:t>se user</w:t>
      </w:r>
      <w:r w:rsidR="00D20146">
        <w:rPr>
          <w:noProof/>
          <w:color w:val="auto"/>
        </w:rPr>
        <w:t>s</w:t>
      </w:r>
      <w:r w:rsidR="00A035A5" w:rsidRPr="00A235AA">
        <w:rPr>
          <w:noProof/>
          <w:color w:val="auto"/>
        </w:rPr>
        <w:t xml:space="preserve"> to avoid these areas when construc</w:t>
      </w:r>
      <w:r w:rsidR="00B54A42">
        <w:rPr>
          <w:noProof/>
          <w:color w:val="auto"/>
        </w:rPr>
        <w:t>t</w:t>
      </w:r>
      <w:r w:rsidR="00A035A5" w:rsidRPr="00A235AA">
        <w:rPr>
          <w:noProof/>
          <w:color w:val="auto"/>
        </w:rPr>
        <w:t>ing ROIs.</w:t>
      </w:r>
      <w:r w:rsidR="003759B8" w:rsidRPr="00A235AA">
        <w:rPr>
          <w:noProof/>
          <w:color w:val="auto"/>
        </w:rPr>
        <w:t xml:space="preserve"> </w:t>
      </w:r>
      <w:bookmarkStart w:id="52" w:name="_Hlk518384924"/>
      <w:r w:rsidR="003759B8" w:rsidRPr="00A235AA">
        <w:rPr>
          <w:noProof/>
          <w:color w:val="auto"/>
        </w:rPr>
        <w:t>As noted in the protocol, BAT is distributed in several distinct anatomical regions, including the cervical, dorsocervical, supraclavicular, axillary, mediastinal, paraspinal, and abdominal depots. These depots are distr</w:t>
      </w:r>
      <w:r w:rsidR="00C00474" w:rsidRPr="00A235AA">
        <w:rPr>
          <w:noProof/>
          <w:color w:val="auto"/>
        </w:rPr>
        <w:t>i</w:t>
      </w:r>
      <w:r w:rsidR="003759B8" w:rsidRPr="00A235AA">
        <w:rPr>
          <w:noProof/>
          <w:color w:val="auto"/>
        </w:rPr>
        <w:t xml:space="preserve">buted such that </w:t>
      </w:r>
      <w:r w:rsidR="00D100A0" w:rsidRPr="00A235AA">
        <w:rPr>
          <w:noProof/>
          <w:color w:val="auto"/>
        </w:rPr>
        <w:t xml:space="preserve">one axial slice may contain more than BAT from multiple depots. For instance, an axial slice in the thoracic region can contain BAT from the mediastinal depot (proximal and anterior), paraspinal depot (proximal and </w:t>
      </w:r>
      <w:r w:rsidR="009B37B2" w:rsidRPr="00A235AA">
        <w:rPr>
          <w:noProof/>
          <w:color w:val="auto"/>
        </w:rPr>
        <w:t>posterior</w:t>
      </w:r>
      <w:r w:rsidR="00D100A0" w:rsidRPr="00A235AA">
        <w:rPr>
          <w:noProof/>
          <w:color w:val="auto"/>
        </w:rPr>
        <w:t>, along the spine), and axillary depot (lateral</w:t>
      </w:r>
      <w:r w:rsidR="009B37B2" w:rsidRPr="00A235AA">
        <w:rPr>
          <w:noProof/>
          <w:color w:val="auto"/>
        </w:rPr>
        <w:t xml:space="preserve"> and near the mid-antero-posterior line</w:t>
      </w:r>
      <w:r w:rsidR="00D100A0" w:rsidRPr="00A235AA">
        <w:rPr>
          <w:noProof/>
          <w:color w:val="auto"/>
        </w:rPr>
        <w:t xml:space="preserve">). </w:t>
      </w:r>
      <w:r w:rsidR="009B37B2" w:rsidRPr="00A235AA">
        <w:rPr>
          <w:noProof/>
          <w:color w:val="auto"/>
        </w:rPr>
        <w:t>Kno</w:t>
      </w:r>
      <w:r w:rsidR="00D100A0" w:rsidRPr="00A235AA">
        <w:rPr>
          <w:noProof/>
          <w:color w:val="auto"/>
        </w:rPr>
        <w:t>wledge of these depots can help users create ROIs in the various regions of the body</w:t>
      </w:r>
      <w:r w:rsidR="00B54A42">
        <w:rPr>
          <w:noProof/>
          <w:color w:val="auto"/>
        </w:rPr>
        <w:t>,</w:t>
      </w:r>
      <w:r w:rsidR="009B37B2" w:rsidRPr="00A235AA">
        <w:rPr>
          <w:noProof/>
          <w:color w:val="auto"/>
        </w:rPr>
        <w:t xml:space="preserve"> since they occur in pre-described locations are largely contiguous</w:t>
      </w:r>
      <w:r w:rsidR="00D100A0" w:rsidRPr="00A235AA">
        <w:rPr>
          <w:noProof/>
          <w:color w:val="auto"/>
        </w:rPr>
        <w:t xml:space="preserve">, as described in our protocol. However, </w:t>
      </w:r>
      <w:r w:rsidR="009B1E5F" w:rsidRPr="00A235AA">
        <w:rPr>
          <w:noProof/>
          <w:color w:val="auto"/>
        </w:rPr>
        <w:t>because we encourage users to draw only one ROI per slice to avoid ROI overlap, the additional steps of generating a BAT mask and drawing sagittal ROIs is required</w:t>
      </w:r>
      <w:r w:rsidR="00D100A0" w:rsidRPr="00A235AA">
        <w:rPr>
          <w:noProof/>
          <w:color w:val="auto"/>
        </w:rPr>
        <w:t xml:space="preserve"> </w:t>
      </w:r>
      <w:r w:rsidR="009B1E5F" w:rsidRPr="00A235AA">
        <w:rPr>
          <w:noProof/>
          <w:color w:val="auto"/>
        </w:rPr>
        <w:t>to separate the previously-identified BAT voxels into the distinct regional depots</w:t>
      </w:r>
      <w:r w:rsidR="009B37B2" w:rsidRPr="00A235AA">
        <w:rPr>
          <w:noProof/>
          <w:color w:val="auto"/>
        </w:rPr>
        <w:t xml:space="preserve"> if information of BAT distribution is desired, </w:t>
      </w:r>
      <w:r w:rsidR="00B9433F" w:rsidRPr="00B9433F">
        <w:rPr>
          <w:i/>
          <w:noProof/>
          <w:color w:val="auto"/>
        </w:rPr>
        <w:t xml:space="preserve">i.e., </w:t>
      </w:r>
      <w:r w:rsidR="009B1E5F" w:rsidRPr="00A235AA">
        <w:rPr>
          <w:noProof/>
          <w:color w:val="auto"/>
        </w:rPr>
        <w:t>separating mediastinal, paraspinal, and axi</w:t>
      </w:r>
      <w:r w:rsidR="00C40838" w:rsidRPr="00A235AA">
        <w:rPr>
          <w:noProof/>
          <w:color w:val="auto"/>
        </w:rPr>
        <w:t>ll</w:t>
      </w:r>
      <w:r w:rsidR="009B1E5F" w:rsidRPr="00A235AA">
        <w:rPr>
          <w:noProof/>
          <w:color w:val="auto"/>
        </w:rPr>
        <w:t>ary BAT detected in the same axial ROI into depots based on sagital location</w:t>
      </w:r>
      <w:r w:rsidR="009B37B2" w:rsidRPr="00A235AA">
        <w:rPr>
          <w:noProof/>
          <w:color w:val="auto"/>
        </w:rPr>
        <w:t xml:space="preserve"> </w:t>
      </w:r>
      <w:r w:rsidR="00724E9D" w:rsidRPr="00A235AA">
        <w:rPr>
          <w:noProof/>
          <w:color w:val="auto"/>
        </w:rPr>
        <w:t>(</w:t>
      </w:r>
      <w:r w:rsidR="00B9433F" w:rsidRPr="00B9433F">
        <w:rPr>
          <w:b/>
          <w:noProof/>
          <w:color w:val="auto"/>
        </w:rPr>
        <w:t>Figure 3</w:t>
      </w:r>
      <w:r w:rsidR="00724E9D" w:rsidRPr="00A235AA">
        <w:rPr>
          <w:noProof/>
          <w:color w:val="auto"/>
        </w:rPr>
        <w:t>)</w:t>
      </w:r>
      <w:r w:rsidR="009B1E5F" w:rsidRPr="00A235AA">
        <w:rPr>
          <w:noProof/>
          <w:color w:val="auto"/>
        </w:rPr>
        <w:t>.</w:t>
      </w:r>
      <w:bookmarkEnd w:id="52"/>
      <w:r w:rsidR="00B9433F">
        <w:rPr>
          <w:noProof/>
          <w:color w:val="auto"/>
        </w:rPr>
        <w:t xml:space="preserve"> </w:t>
      </w:r>
    </w:p>
    <w:p w14:paraId="19779C92" w14:textId="77777777" w:rsidR="00D20146" w:rsidRDefault="00D20146" w:rsidP="005E4BB0">
      <w:pPr>
        <w:widowControl/>
        <w:ind w:firstLine="720"/>
        <w:contextualSpacing/>
        <w:jc w:val="left"/>
        <w:rPr>
          <w:noProof/>
          <w:color w:val="auto"/>
        </w:rPr>
      </w:pPr>
      <w:bookmarkStart w:id="53" w:name="_Hlk518383310"/>
      <w:bookmarkStart w:id="54" w:name="_Hlk518382383"/>
    </w:p>
    <w:p w14:paraId="3E6866F9" w14:textId="6EB9AA20" w:rsidR="00AE62DE" w:rsidRDefault="00AC77C4" w:rsidP="005E4BB0">
      <w:pPr>
        <w:widowControl/>
        <w:contextualSpacing/>
        <w:jc w:val="left"/>
        <w:rPr>
          <w:noProof/>
          <w:color w:val="auto"/>
        </w:rPr>
      </w:pPr>
      <w:r w:rsidRPr="00A235AA">
        <w:rPr>
          <w:noProof/>
          <w:color w:val="auto"/>
        </w:rPr>
        <w:lastRenderedPageBreak/>
        <w:t>T</w:t>
      </w:r>
      <w:r w:rsidR="00776F3F" w:rsidRPr="00A235AA">
        <w:rPr>
          <w:noProof/>
          <w:color w:val="auto"/>
        </w:rPr>
        <w:t>he PET</w:t>
      </w:r>
      <w:r w:rsidR="006E495A" w:rsidRPr="00A235AA">
        <w:rPr>
          <w:noProof/>
          <w:color w:val="auto"/>
        </w:rPr>
        <w:t>/</w:t>
      </w:r>
      <w:r w:rsidR="00776F3F" w:rsidRPr="00A235AA">
        <w:rPr>
          <w:noProof/>
          <w:color w:val="auto"/>
        </w:rPr>
        <w:t>CT viewer software can also be used to quan</w:t>
      </w:r>
      <w:r w:rsidRPr="00A235AA">
        <w:rPr>
          <w:noProof/>
          <w:color w:val="auto"/>
        </w:rPr>
        <w:t>ti</w:t>
      </w:r>
      <w:r w:rsidR="00776F3F" w:rsidRPr="00A235AA">
        <w:rPr>
          <w:noProof/>
          <w:color w:val="auto"/>
        </w:rPr>
        <w:t>fy the activity of tissues other than BAT, for instance shivering skeletal muscle</w:t>
      </w:r>
      <w:r w:rsidR="00B54A42">
        <w:rPr>
          <w:noProof/>
          <w:color w:val="auto"/>
        </w:rPr>
        <w:t>,</w:t>
      </w:r>
      <w:r w:rsidR="00776F3F" w:rsidRPr="00A235AA">
        <w:rPr>
          <w:noProof/>
          <w:color w:val="auto"/>
        </w:rPr>
        <w:t xml:space="preserve"> which also major plays a role cold induced thermogenesis</w:t>
      </w:r>
      <w:r w:rsidR="00BA2EF9" w:rsidRPr="00A235AA">
        <w:rPr>
          <w:noProof/>
          <w:color w:val="auto"/>
        </w:rPr>
        <w:fldChar w:fldCharType="begin"/>
      </w:r>
      <w:r w:rsidR="00BA2EF9" w:rsidRPr="00A235AA">
        <w:rPr>
          <w:noProof/>
          <w:color w:val="auto"/>
        </w:rPr>
        <w:instrText xml:space="preserve"> ADDIN ZOTERO_ITEM CSL_CITATION {"citationID":"WFTL4vfO","properties":{"formattedCitation":"\\super 19\\nosupersub{}","plainCitation":"19","noteIndex":0},"citationItems":[{"id":92,"uris":["http://zotero.org/users/2647308/items/5EV2E7CZ"],"uri":["http://zotero.org/users/2647308/items/5EV2E7CZ"],"itemData":{"id":92,"type":"article-journal","title":"Mapping of human brown adipose tissue in lean and obese young men","container-title":"Proceedings of the National Academy of Sciences of the United States of America","page":"8649-8654","volume":"114","issue":"32","source":"PubMed","abstract":"Human brown adipose tissue (BAT) can be activated to increase glucose uptake and energy expenditure, making it a potential target for treating obesity and metabolic disease. Data on the functional and anatomic characteristics of BAT are limited, however. In 20 healthy young men [12 lean, mean body mass index (BMI) 23.2 ± 1.9 kg/m2; 8 obese, BMI 34.8 ± 3.3 kg/m2] after 5 h of tolerable cold exposure, we measured BAT volume and activity by 18F-labeled fluorodeoxyglucose positron emission tomography/computerized tomography (PET/CT). Obese men had less activated BAT than lean men (mean, 130 vs. 334 mL) but more fat in BAT-containing depots (mean, 1,646 vs. 855 mL) with a wide range (0.1-71%) in the ratio of activated BAT to inactive fat between individuals. Six anatomic regions had activated BAT-cervical, supraclavicular, axillary, mediastinal, paraspinal, and abdominal-with 67 ± 20% of all activated BAT concentrated in a continuous fascial layer comprising the first three depots in the upper torso. These nonsubcutaneous fat depots amounted to 1.5% of total body mass (4.3% of total fat mass), and up to 90% of each depot could be activated BAT. The amount and activity of BAT was significantly influenced by region of interest selection methods, PET threshold criteria, and PET resolutions. The present study suggests that active BAT can be found in specific adipose depots in adult humans, but less than one-half of the fat in these depots is stimulated by acute cold exposure, demonstrating a previously underappreciated thermogenic potential.","DOI":"10.1073/pnas.1705287114","ISSN":"1091-6490","note":"PMID: 28739898\nPMCID: PMC5559032","journalAbbreviation":"Proc. Natl. Acad. Sci. U.S.A.","language":"eng","author":[{"family":"Leitner","given":"Brooks P."},{"family":"Huang","given":"Shan"},{"family":"Brychta","given":"Robert J."},{"family":"Duckworth","given":"Courtney J."},{"family":"Baskin","given":"Alison S."},{"family":"McGehee","given":"Suzanne"},{"family":"Tal","given":"Ilan"},{"family":"Dieckmann","given":"William"},{"family":"Gupta","given":"Garima"},{"family":"Kolodny","given":"Gerald M."},{"family":"Pacak","given":"Karel"},{"family":"Herscovitch","given":"Peter"},{"family":"Cypess","given":"Aaron M."},{"family":"Chen","given":"Kong Y."}],"issued":{"date-parts":[["2017",8,8]]}}}],"schema":"https://github.com/citation-style-language/schema/raw/master/csl-citation.json"} </w:instrText>
      </w:r>
      <w:r w:rsidR="00BA2EF9" w:rsidRPr="00A235AA">
        <w:rPr>
          <w:noProof/>
          <w:color w:val="auto"/>
        </w:rPr>
        <w:fldChar w:fldCharType="separate"/>
      </w:r>
      <w:r w:rsidR="00BA2EF9" w:rsidRPr="00A235AA">
        <w:rPr>
          <w:vertAlign w:val="superscript"/>
        </w:rPr>
        <w:t>19</w:t>
      </w:r>
      <w:r w:rsidR="00BA2EF9" w:rsidRPr="00A235AA">
        <w:rPr>
          <w:noProof/>
          <w:color w:val="auto"/>
        </w:rPr>
        <w:fldChar w:fldCharType="end"/>
      </w:r>
      <w:r w:rsidR="00776F3F" w:rsidRPr="00A235AA">
        <w:rPr>
          <w:noProof/>
          <w:color w:val="auto"/>
        </w:rPr>
        <w:t>, or various areas of the brain</w:t>
      </w:r>
      <w:r w:rsidRPr="00A235AA">
        <w:rPr>
          <w:noProof/>
          <w:color w:val="auto"/>
        </w:rPr>
        <w:t xml:space="preserve"> or liver</w:t>
      </w:r>
      <w:r w:rsidR="00776F3F" w:rsidRPr="00A235AA">
        <w:rPr>
          <w:noProof/>
          <w:color w:val="auto"/>
        </w:rPr>
        <w:t xml:space="preserve"> </w:t>
      </w:r>
      <w:r w:rsidR="00B54A42">
        <w:rPr>
          <w:noProof/>
          <w:color w:val="auto"/>
        </w:rPr>
        <w:t xml:space="preserve">that </w:t>
      </w:r>
      <w:r w:rsidR="00776F3F" w:rsidRPr="00A235AA">
        <w:rPr>
          <w:noProof/>
          <w:color w:val="auto"/>
        </w:rPr>
        <w:t>have been suggested as reference tissues for PET/CT analysis</w:t>
      </w:r>
      <w:r w:rsidR="00107A91" w:rsidRPr="00A235AA">
        <w:rPr>
          <w:noProof/>
          <w:color w:val="auto"/>
        </w:rPr>
        <w:fldChar w:fldCharType="begin"/>
      </w:r>
      <w:r w:rsidR="00254165" w:rsidRPr="00A235AA">
        <w:rPr>
          <w:noProof/>
          <w:color w:val="auto"/>
        </w:rPr>
        <w:instrText xml:space="preserve"> ADDIN ZOTERO_ITEM CSL_CITATION {"citationID":"jbb5hxHD","properties":{"formattedCitation":"\\super 21\\nosupersub{}","plainCitation":"21","noteIndex":0},"citationItems":[{"id":68,"uris":["http://zotero.org/users/2647308/items/CAURPUA4"],"uri":["http://zotero.org/users/2647308/items/CAURPUA4"],"itemData":{"id":68,"type":"article-journal","title":"Brown Adipose Reporting Criteria in Imaging STudies (BARCIST 1.0): Recommendations for Standardized FDG-PET/CT Experiments in Humans","container-title":"Cell Metabolism","page":"210-222","volume":"24","issue":"2","source":"PubMed","abstract":"Human brown adipose tissue (BAT) presence, metabolic activity, and estimated mass are typically measured by imaging [18F]fluorodeoxyglucose (FDG) uptake in response to cold exposure in regions of the body expected to contain BAT, using positron emission tomography combined with X-ray computed tomography (FDG-PET/CT). Efforts to describe the epidemiology and biology of human BAT are hampered by diverse experimental practices, making it difficult to directly compare results among laboratories. An expert panel was assembled by the National Institute of Diabetes and Digestive and Kidney Diseases on November 4, 2014 to discuss minimal requirements for conducting FDG-PET/CT experiments of human BAT, data analysis, and publication of results. This resulted in Brown Adipose Reporting Criteria in Imaging STudies (BARCIST 1.0). Since there are no fully validated best practices at this time, panel recommendations are meant to enhance comparability across experiments, but not to constrain experimental design or the questions that can be asked.","DOI":"10.1016/j.cmet.2016.07.014","ISSN":"1932-7420","note":"PMID: 27508870\nPMCID: PMC4981083","shortTitle":"Brown Adipose Reporting Criteria in Imaging STudies (BARCIST 1.0)","journalAbbreviation":"Cell Metab.","language":"eng","author":[{"family":"Chen","given":"Kong Y."},{"family":"Cypess","given":"Aaron M."},{"family":"Laughlin","given":"Maren R."},{"family":"Haft","given":"Carol R."},{"family":"Hu","given":"Houchun Harry"},{"family":"Bredella","given":"Miriam A."},{"family":"Enerbäck","given":"Sven"},{"family":"Kinahan","given":"Paul E."},{"family":"Lichtenbelt","given":"Wouter van Marken"},{"family":"Lin","given":"Frank I."},{"family":"Sunderland","given":"John J."},{"family":"Virtanen","given":"Kirsi A."},{"family":"Wahl","given":"Richard L."}],"issued":{"date-parts":[["2016",8,9]]}}}],"schema":"https://github.com/citation-style-language/schema/raw/master/csl-citation.json"} </w:instrText>
      </w:r>
      <w:r w:rsidR="00107A91" w:rsidRPr="00A235AA">
        <w:rPr>
          <w:noProof/>
          <w:color w:val="auto"/>
        </w:rPr>
        <w:fldChar w:fldCharType="separate"/>
      </w:r>
      <w:r w:rsidR="00254165" w:rsidRPr="00A235AA">
        <w:rPr>
          <w:color w:val="auto"/>
          <w:vertAlign w:val="superscript"/>
        </w:rPr>
        <w:t>21</w:t>
      </w:r>
      <w:r w:rsidR="00107A91" w:rsidRPr="00A235AA">
        <w:rPr>
          <w:noProof/>
          <w:color w:val="auto"/>
        </w:rPr>
        <w:fldChar w:fldCharType="end"/>
      </w:r>
      <w:r w:rsidR="00776F3F" w:rsidRPr="00A235AA">
        <w:rPr>
          <w:noProof/>
          <w:color w:val="auto"/>
        </w:rPr>
        <w:t>.</w:t>
      </w:r>
      <w:r w:rsidR="00B9433F">
        <w:rPr>
          <w:noProof/>
          <w:color w:val="auto"/>
        </w:rPr>
        <w:t xml:space="preserve"> </w:t>
      </w:r>
      <w:r w:rsidR="00776F3F" w:rsidRPr="00A235AA">
        <w:rPr>
          <w:noProof/>
          <w:color w:val="auto"/>
        </w:rPr>
        <w:t>However, these tissues will have densities and anatomical distributions that differ from BAT and are outside the focus of our current protocol. We direct readers to the consensus document for greater detail on thes</w:t>
      </w:r>
      <w:r w:rsidRPr="00A235AA">
        <w:rPr>
          <w:noProof/>
          <w:color w:val="auto"/>
        </w:rPr>
        <w:t>e</w:t>
      </w:r>
      <w:r w:rsidR="00776F3F" w:rsidRPr="00A235AA">
        <w:rPr>
          <w:noProof/>
          <w:color w:val="auto"/>
        </w:rPr>
        <w:t xml:space="preserve"> subjects</w:t>
      </w:r>
      <w:r w:rsidR="00107A91" w:rsidRPr="00A235AA">
        <w:rPr>
          <w:noProof/>
          <w:color w:val="auto"/>
        </w:rPr>
        <w:fldChar w:fldCharType="begin"/>
      </w:r>
      <w:r w:rsidR="00254165" w:rsidRPr="00A235AA">
        <w:rPr>
          <w:noProof/>
          <w:color w:val="auto"/>
        </w:rPr>
        <w:instrText xml:space="preserve"> ADDIN ZOTERO_ITEM CSL_CITATION {"citationID":"hXQiwPbe","properties":{"formattedCitation":"\\super 21\\nosupersub{}","plainCitation":"21","noteIndex":0},"citationItems":[{"id":68,"uris":["http://zotero.org/users/2647308/items/CAURPUA4"],"uri":["http://zotero.org/users/2647308/items/CAURPUA4"],"itemData":{"id":68,"type":"article-journal","title":"Brown Adipose Reporting Criteria in Imaging STudies (BARCIST 1.0): Recommendations for Standardized FDG-PET/CT Experiments in Humans","container-title":"Cell Metabolism","page":"210-222","volume":"24","issue":"2","source":"PubMed","abstract":"Human brown adipose tissue (BAT) presence, metabolic activity, and estimated mass are typically measured by imaging [18F]fluorodeoxyglucose (FDG) uptake in response to cold exposure in regions of the body expected to contain BAT, using positron emission tomography combined with X-ray computed tomography (FDG-PET/CT). Efforts to describe the epidemiology and biology of human BAT are hampered by diverse experimental practices, making it difficult to directly compare results among laboratories. An expert panel was assembled by the National Institute of Diabetes and Digestive and Kidney Diseases on November 4, 2014 to discuss minimal requirements for conducting FDG-PET/CT experiments of human BAT, data analysis, and publication of results. This resulted in Brown Adipose Reporting Criteria in Imaging STudies (BARCIST 1.0). Since there are no fully validated best practices at this time, panel recommendations are meant to enhance comparability across experiments, but not to constrain experimental design or the questions that can be asked.","DOI":"10.1016/j.cmet.2016.07.014","ISSN":"1932-7420","note":"PMID: 27508870\nPMCID: PMC4981083","shortTitle":"Brown Adipose Reporting Criteria in Imaging STudies (BARCIST 1.0)","journalAbbreviation":"Cell Metab.","language":"eng","author":[{"family":"Chen","given":"Kong Y."},{"family":"Cypess","given":"Aaron M."},{"family":"Laughlin","given":"Maren R."},{"family":"Haft","given":"Carol R."},{"family":"Hu","given":"Houchun Harry"},{"family":"Bredella","given":"Miriam A."},{"family":"Enerbäck","given":"Sven"},{"family":"Kinahan","given":"Paul E."},{"family":"Lichtenbelt","given":"Wouter van Marken"},{"family":"Lin","given":"Frank I."},{"family":"Sunderland","given":"John J."},{"family":"Virtanen","given":"Kirsi A."},{"family":"Wahl","given":"Richard L."}],"issued":{"date-parts":[["2016",8,9]]}}}],"schema":"https://github.com/citation-style-language/schema/raw/master/csl-citation.json"} </w:instrText>
      </w:r>
      <w:r w:rsidR="00107A91" w:rsidRPr="00A235AA">
        <w:rPr>
          <w:noProof/>
          <w:color w:val="auto"/>
        </w:rPr>
        <w:fldChar w:fldCharType="separate"/>
      </w:r>
      <w:r w:rsidR="00254165" w:rsidRPr="00A235AA">
        <w:rPr>
          <w:color w:val="auto"/>
          <w:vertAlign w:val="superscript"/>
        </w:rPr>
        <w:t>21</w:t>
      </w:r>
      <w:r w:rsidR="00107A91" w:rsidRPr="00A235AA">
        <w:rPr>
          <w:noProof/>
          <w:color w:val="auto"/>
        </w:rPr>
        <w:fldChar w:fldCharType="end"/>
      </w:r>
      <w:r w:rsidR="00776F3F" w:rsidRPr="00A235AA">
        <w:rPr>
          <w:noProof/>
          <w:color w:val="auto"/>
        </w:rPr>
        <w:t>.</w:t>
      </w:r>
      <w:bookmarkEnd w:id="53"/>
      <w:r w:rsidR="00776F3F" w:rsidRPr="00A235AA">
        <w:rPr>
          <w:noProof/>
          <w:color w:val="auto"/>
        </w:rPr>
        <w:t xml:space="preserve"> </w:t>
      </w:r>
      <w:bookmarkEnd w:id="54"/>
      <w:r w:rsidR="00776F3F" w:rsidRPr="00A235AA">
        <w:rPr>
          <w:noProof/>
          <w:color w:val="auto"/>
        </w:rPr>
        <w:t xml:space="preserve">Finally, </w:t>
      </w:r>
      <w:r w:rsidR="00F50F70" w:rsidRPr="00A235AA">
        <w:rPr>
          <w:noProof/>
          <w:color w:val="auto"/>
        </w:rPr>
        <w:t xml:space="preserve">we advise all users to continually update ImageJ and visit petctviewer.org for Plug-in updates and software assistance. </w:t>
      </w:r>
    </w:p>
    <w:p w14:paraId="0F00E2F9" w14:textId="77777777" w:rsidR="00D20146" w:rsidRPr="00A235AA" w:rsidRDefault="00D20146" w:rsidP="005E4BB0">
      <w:pPr>
        <w:widowControl/>
        <w:ind w:firstLine="720"/>
        <w:contextualSpacing/>
        <w:jc w:val="left"/>
        <w:rPr>
          <w:color w:val="auto"/>
        </w:rPr>
      </w:pPr>
    </w:p>
    <w:p w14:paraId="482272C5" w14:textId="4F92D682" w:rsidR="0014752E" w:rsidRDefault="00C85786" w:rsidP="005E4BB0">
      <w:pPr>
        <w:widowControl/>
        <w:contextualSpacing/>
        <w:jc w:val="left"/>
      </w:pPr>
      <w:r w:rsidRPr="00A235AA">
        <w:t>Though we believe that this rigorous method is more prec</w:t>
      </w:r>
      <w:r w:rsidR="00606D69" w:rsidRPr="00A235AA">
        <w:t>ise than automated methods</w:t>
      </w:r>
      <w:r w:rsidR="00CC1403" w:rsidRPr="00A235AA">
        <w:fldChar w:fldCharType="begin"/>
      </w:r>
      <w:r w:rsidR="00CC1403" w:rsidRPr="00A235AA">
        <w:instrText xml:space="preserve"> ADDIN ZOTERO_ITEM CSL_CITATION {"citationID":"ZraxMJGD","properties":{"formattedCitation":"\\super 26, 28\\nosupersub{}","plainCitation":"26, 28","noteIndex":0},"citationItems":[{"id":64,"uris":["http://zotero.org/users/2647308/items/KXQF6BYI"],"uri":["http://zotero.org/users/2647308/items/KXQF6BYI"],"itemData":{"id":64,"type":"article-journal","title":"Human Brown Adipose Tissue Depots Automatically Segmented by Positron Emission Tomography/Computed Tomography and Registered Magnetic Resonance Images","container-title":"Journal of Visualized Experiments : JoVE","issue":"96","source":"PubMed Central","abstract":"Reliably differentiating brown adipose tissue (BAT) from other tissues using a non-invasive imaging method is an important step toward studying BAT in humans. Detecting BAT is typically confirmed by the uptake of the injected radioactive tracer 18F-Fluorodeoxyglucose (18F-FDG) into adipose tissue depots, as measured by positron emission tomography/computed tomography (PET-CT) scans after exposing the subject to cold stimulus. Fat-water separated magnetic resonance imaging (MRI) has the ability to distinguish BAT without the use of a radioactive tracer. To date, MRI of BAT in adult humans has not been co-registered with cold-activated PET-CT. Therefore, this protocol uses 18F-FDG PET-CT scans to automatically generate a BAT mask, which is then applied to co-registered MRI scans of the same subject. This approach enables measurement of quantitative MRI properties of BAT without manual segmentation. BAT masks are created from two PET-CT scans: after exposure for 2 hr to either thermoneutral (TN) (24 °C) or cold-activated (CA) (17 °C) conditions. The TN and CA PET-CT scans are registered, and the PET standardized uptake and CT Hounsfield values are used to create a mask containing only BAT. CA and TN MRI scans are also acquired on the same subject and registered to the PET-CT scans in order to establish quantitative MRI properties within the automatically defined BAT mask. An advantage of this approach is that the segmentation is completely automated and is based on widely accepted methods for identification of activated BAT (PET-CT). The quantitative MRI properties of BAT established using this protocol can serve as the basis for an MRI-only BAT examination that avoids the radiation associated with PET-CT.","URL":"https://www.ncbi.nlm.nih.gov/pmc/articles/PMC4354647/","DOI":"10.3791/52415","ISSN":"1940-087X","note":"PMID: 25741672\nPMCID: PMC4354647","journalAbbreviation":"J Vis Exp","author":[{"family":"Gifford","given":"Aliya"},{"family":"Towse","given":"Theodore F."},{"family":"Walker","given":"Ronald C."},{"family":"Avison","given":"Malcolm J."},{"family":"Welch","given":"E. Brian"}],"issued":{"date-parts":[["2015",2,18]]},"accessed":{"date-parts":[["2018",1,19]]}}},{"id":65,"uris":["http://zotero.org/users/2647308/items/KYBIS887"],"uri":["http://zotero.org/users/2647308/items/KYBIS887"],"itemData":{"id":65,"type":"article-journal","title":"An automated algorithm to identify and quantify brown adipose tissue in human 18F-FDG-PET/CT scans","container-title":"Obesity (Silver Spring, Md.)","page":"1554-1560","volume":"21","issue":"8","source":"PubMed","abstract":"OBJECTIVE: To develop an algorithm to identify and quantify BAT from PET/CT scans without radiologist interpretation.\nDESIGN AND METHODS: Cases (n = 17) were randomly selected from PET/CT scans with documented \"brown fat\" by the reviewing radiologist. Controls (n = 18) had no documented \"brown fat\" and were matched with cases for age (49.7 [31.0-63.0] vs. 52.4 [24.0-70.0] yrs), outdoor temperature at scan date (51.8 [38.9-77.0] vs. 54.9 [35.2-74.6] °F), sex (F/M: 15/2 cases; 16/2 controls) and BMI (28.2 [20.0-45.7] vs. 26.8 [21.4-37.1] kg/m(2) ]). PET/CT scans and algorithm-generated images were read by the same radiologist blinded to scan identity. Regions examined included neck, mediastinum, supraclavicular fossae, axilla and paraspinal soft tissues. BAT was scored 0 for no BAT; 1 for faint uptake possibly compatible with BAT or unknown; and 2 for BAT positive.\nRESULTS: Agreement between the algorithm and PET/CT scan readings was 85.7% across all regions. The algorithm had a low false negative (1.6%) and higher false positive rate (12.7%). The false positive rate was greater in mediastinum, axilla and neck regions.\nCONCLUSION: The algorithm's low false negative rate combined with further refinement will yield a useful tool for efficient BAT identification in a rapidly growing field particularly as it applies to obesity.","DOI":"10.1002/oby.20315","ISSN":"1930-739X","note":"PMID: 23408435\nPMCID: PMC3910095","journalAbbreviation":"Obesity (Silver Spring)","language":"eng","author":[{"family":"Ruth","given":"Megan R."},{"family":"Wellman","given":"Tyler"},{"family":"Mercier","given":"Gustavo"},{"family":"Szabo","given":"Thomas"},{"family":"Apovian","given":"Caroline M."}],"issued":{"date-parts":[["2013",8]]}}}],"schema":"https://github.com/citation-style-language/schema/raw/master/csl-citation.json"} </w:instrText>
      </w:r>
      <w:r w:rsidR="00CC1403" w:rsidRPr="00A235AA">
        <w:fldChar w:fldCharType="separate"/>
      </w:r>
      <w:r w:rsidR="00CC1403" w:rsidRPr="00A235AA">
        <w:rPr>
          <w:vertAlign w:val="superscript"/>
        </w:rPr>
        <w:t>26,28</w:t>
      </w:r>
      <w:r w:rsidR="00CC1403" w:rsidRPr="00A235AA">
        <w:fldChar w:fldCharType="end"/>
      </w:r>
      <w:r w:rsidRPr="00A235AA">
        <w:t xml:space="preserve"> and methods that use a</w:t>
      </w:r>
      <w:r w:rsidR="00B36854" w:rsidRPr="00A235AA">
        <w:t xml:space="preserve"> simplified,</w:t>
      </w:r>
      <w:r w:rsidRPr="00A235AA">
        <w:t xml:space="preserve"> single ROI to</w:t>
      </w:r>
      <w:r w:rsidR="00606D69" w:rsidRPr="00A235AA">
        <w:t xml:space="preserve"> estimate total BAT volume</w:t>
      </w:r>
      <w:r w:rsidR="00CC1403" w:rsidRPr="00A235AA">
        <w:fldChar w:fldCharType="begin"/>
      </w:r>
      <w:r w:rsidR="00CC1403" w:rsidRPr="00A235AA">
        <w:instrText xml:space="preserve"> ADDIN ZOTERO_ITEM CSL_CITATION {"citationID":"1cheVFZu","properties":{"formattedCitation":"\\super 9, 30\\nosupersub{}","plainCitation":"9, 30","noteIndex":0},"citationItems":[{"id":72,"uris":["http://zotero.org/users/2647308/items/NYMEEYZR"],"uri":["http://zotero.org/users/2647308/items/NYMEEYZR"],"itemData":{"id":72,"type":"article-journal","title":"Brown fat activation mediates cold-induced thermogenesis in adult humans in response to a mild decrease in ambient temperature","container-title":"The Journal of Clinical Endocrinology and Metabolism","page":"E1218-1223","volume":"98","issue":"7","source":"PubMed","abstract":"CONTEXT: The contribution of brown adipose tissue (BAT) to the energy balance in humans exposed to sustainable cold has not been completely established, partially because of measurement limitations of both BAT activity and energy expenditure (EE).\nOBJECTIVE: The objective of the study was to characterize the role of BAT activation in cold-induced thermogenesis (CIT).\nDESIGN: This study was a single-blind, randomized crossover intervention.\nSETTING: The study was conducted at the National Institutes of Health Clinical Center.\nSTUDY PARTICIPANTS: Thirty-one healthy volunteers participated in the study.\nINTERVENTIONS: The intervention included mild cold exposure.\nMAIN OUTCOMES: CIT and BAT activation were the main outcomes in this study.\nMETHODS: Overnight EE measurement by whole-room indirect calorimeter at 24 °C or 19 °C was followed by 2-[18F]-fluoro-2-deoxy-D-glucose positron emission tomography (PET) scan. After 36 hours, volunteers crossed over to the alternate study temperature under identical conditions. BAT activity was measured in a 3-dimensional region of interest in the upper torso by comparing the uptake at the two temperatures.\nRESULTS: Twenty-four volunteers (14 males, 10 females) had a complete data set. When compared with 24 °C, exposure at 19 °C resulted in increased EE (5.3 ± 5.9%, P &lt; .001), indicating CIT response and mean BAT activity (10.5 ± 11.1%, P &lt; .001). Multiple regression analysis indicated that a difference in BAT activity (P &lt; .001), age (P = .01), and gender (P = .037) were independent contributors to individual variability of CIT.\nCONCLUSIONS: A small reduction in ambient temperature, within the range of climate-controlled buildings, is sufficient to increase human BAT activity, which correlates with individual CIT response. This study uncovers for the first time a spectrum of BAT activation among healthy adults during mild cold exposure not previously recognized by conventional PET and PET-computed tomography methods. The enhancement of cold-induced BAT stimulation may represent a novel environmental strategy in obesity treatment.","DOI":"10.1210/jc.2012-4213","ISSN":"1945-7197","note":"PMID: 23780370\nPMCID: PMC3701264","journalAbbreviation":"J. Clin. Endocrinol. Metab.","language":"eng","author":[{"family":"Chen","given":"Kong Y."},{"family":"Brychta","given":"Robert J."},{"family":"Linderman","given":"Joyce D."},{"family":"Smith","given":"Sheila"},{"family":"Courville","given":"Amber"},{"family":"Dieckmann","given":"William"},{"family":"Herscovitch","given":"Peter"},{"family":"Millo","given":"Corina M."},{"family":"Remaley","given":"Alan"},{"family":"Lee","given":"Paul"},{"family":"Celi","given":"Francesco S."}],"issued":{"date-parts":[["2013",7]]}}},{"id":727,"uris":["http://zotero.org/users/2647308/items/GTHK4JUD"],"uri":["http://zotero.org/users/2647308/items/GTHK4JUD"],"itemData":{"id":727,"type":"article-journal","title":"Short-term Cold Acclimation Recruits Brown Adipose Tissue in Obese Humans","container-title":"Diabetes","page":"1179-1189","volume":"65","issue":"5","source":"PubMed","abstract":"Recruitment of brown adipose tissue (BAT) has emerged as a potential tool to combat obesity and associated metabolic complications. Short-term cold acclimation has been shown not only to enhance the presence and activity of BAT in lean humans but also to improve the metabolic profile of skeletal muscle to benefit glucose uptake in patients with type 2 diabetes. Here we examined whether short-term cold acclimation also induced such adaptations in 10 metabolically healthy obese male subjects. A 10-day cold acclimation period resulted in increased cold-induced glucose uptake in BAT, as assessed by [(18)F]fluorodeoxyglucose positron emission tomography/computed tomography. BAT activity was negatively related to age, with a similar trend for body fat percentage. In addition, cold-induced glucose uptake in BAT was positively related to glucose uptake in visceral white adipose tissue, although glucose uptake in visceral and subcutaneous white adipose tissue depots was unchanged upon cold acclimation. Cold-induced skeletal muscle glucose uptake tended to increase upon cold acclimation, which was paralleled by increased basal GLUT4 localization in the sarcolemma, as assessed through muscle biopsies. Proximal skin temperature was increased and subjective responses to cold were slightly improved at the end of the acclimation period. These metabolic adaptations to prolonged exposure to mild cold may lead to improved glucose metabolism or prevent the development of obesity-associated insulin resistance and hyperglycemia.","DOI":"10.2337/db15-1372","ISSN":"1939-327X","note":"PMID: 26718499","journalAbbreviation":"Diabetes","language":"eng","author":[{"family":"Hanssen","given":"Mark J. W."},{"family":"Lans","given":"Anouk A. J. J.","non-dropping-particle":"van der"},{"family":"Brans","given":"Boudewijn"},{"family":"Hoeks","given":"Joris"},{"family":"Jardon","given":"Kelly M. C."},{"family":"Schaart","given":"Gert"},{"family":"Mottaghy","given":"Felix M."},{"family":"Schrauwen","given":"Patrick"},{"family":"Marken Lichtenbelt","given":"Wouter D.","non-dropping-particle":"van"}],"issued":{"date-parts":[["2016"]]}}}],"schema":"https://github.com/citation-style-language/schema/raw/master/csl-citation.json"} </w:instrText>
      </w:r>
      <w:r w:rsidR="00CC1403" w:rsidRPr="00A235AA">
        <w:fldChar w:fldCharType="separate"/>
      </w:r>
      <w:r w:rsidR="00CC1403" w:rsidRPr="00A235AA">
        <w:rPr>
          <w:vertAlign w:val="superscript"/>
        </w:rPr>
        <w:t>9, 30</w:t>
      </w:r>
      <w:r w:rsidR="00CC1403" w:rsidRPr="00A235AA">
        <w:fldChar w:fldCharType="end"/>
      </w:r>
      <w:r w:rsidRPr="00A235AA">
        <w:t xml:space="preserve">, </w:t>
      </w:r>
      <w:r w:rsidR="00A05185" w:rsidRPr="00A235AA">
        <w:t>it</w:t>
      </w:r>
      <w:r w:rsidR="00DB5D54" w:rsidRPr="00A235AA">
        <w:t xml:space="preserve"> is not without </w:t>
      </w:r>
      <w:r w:rsidR="00BF75C8" w:rsidRPr="00A235AA">
        <w:t>limitations</w:t>
      </w:r>
      <w:r w:rsidR="00DB5D54" w:rsidRPr="00A235AA">
        <w:t>.</w:t>
      </w:r>
      <w:r w:rsidR="00BF75C8" w:rsidRPr="00A235AA">
        <w:t xml:space="preserve"> </w:t>
      </w:r>
      <w:r w:rsidR="00FB5A64" w:rsidRPr="00A235AA">
        <w:t>T</w:t>
      </w:r>
      <w:r w:rsidR="00FF66B4" w:rsidRPr="00A235AA">
        <w:t xml:space="preserve">here is no </w:t>
      </w:r>
      <w:r w:rsidR="00F15769" w:rsidRPr="00A235AA">
        <w:t xml:space="preserve">ideal </w:t>
      </w:r>
      <w:r w:rsidR="00FF66B4" w:rsidRPr="00A235AA">
        <w:t xml:space="preserve">method to non-invasively </w:t>
      </w:r>
      <w:r w:rsidR="00064032" w:rsidRPr="00A235AA">
        <w:t xml:space="preserve">quantify </w:t>
      </w:r>
      <w:r w:rsidR="00FF66B4" w:rsidRPr="00A235AA">
        <w:t>BAT in humans</w:t>
      </w:r>
      <w:r w:rsidR="00B54A42">
        <w:t>,</w:t>
      </w:r>
      <w:r w:rsidR="00630FF4" w:rsidRPr="00A235AA">
        <w:t xml:space="preserve"> and </w:t>
      </w:r>
      <w:r w:rsidR="00630FF4" w:rsidRPr="00A235AA">
        <w:rPr>
          <w:vertAlign w:val="superscript"/>
        </w:rPr>
        <w:t>18</w:t>
      </w:r>
      <w:r w:rsidR="00630FF4" w:rsidRPr="00A235AA">
        <w:t>F-FDG represents only glucose uptake, which is not the same as glucose metabolism</w:t>
      </w:r>
      <w:r w:rsidR="00630FF4" w:rsidRPr="00A235AA">
        <w:fldChar w:fldCharType="begin"/>
      </w:r>
      <w:r w:rsidR="00726CCD" w:rsidRPr="00A235AA">
        <w:instrText xml:space="preserve"> ADDIN ZOTERO_ITEM CSL_CITATION {"citationID":"a2lccrp824b","properties":{"formattedCitation":"\\super 11\\nosupersub{}","plainCitation":"11","noteIndex":0},"citationItems":[{"id":50,"uris":["http://zotero.org/users/2647308/items/94DHMKLR"],"uri":["http://zotero.org/users/2647308/items/94DHMKLR"],"itemData":{"id":50,"type":"article-journal","title":"Contributions of white and brown adipose tissues and skeletal muscles to acute cold-induced metabolic responses in healthy men","container-title":"The Journal of Physiology","page":"701-714","volume":"593","issue":"3","source":"PubMed","abstract":"KEY POINTS: Both brown adipose tissue (BAT) and skeletal muscle activation contribute to the metabolic response of acute cold exposure in healthy men even under minimal shivering. Activation of adipose tissue intracellular lipolysis is associated with BAT metabolic response upon acute cold exposure in healthy men. Although BAT glucose uptake per volume of tissue is important, the bulk of glucose turnover during cold exposure is mediated by skeletal muscle metabolic activation even when shivering is minimized.\nABSTRACT: Cold exposure stimulates the sympathetic nervous system (SNS), triggering the activation of cold-defence responses and mobilizing substrates to fuel the thermogenic processes. Although these processes have been investigated independently, the physiological interaction and coordinated contribution of the tissues involved in producing heat or mobilizing substrates has never been investigated in humans. Using [U-(13)C]-palmitate and [3-(3)H]-glucose tracer methodologies coupled with positron emission tomography using (11)C-acetate and (18)F-fluorodeoxyglucose, we examined the relationship between whole body sympathetically induced white adipose tissue (WAT) lipolysis and brown adipose tissue (BAT) metabolism and mapped the skeletal muscle shivering and metabolic activation pattern during a mild, acute cold exposure designed to minimize shivering response in 12 lean healthy men. Cold-induced increase in whole-body oxygen consumption was not independently associated with BAT volume of activity, BAT oxidative metabolism, or muscle metabolism or shivering intensity, but depended on the sum of responses of these two metabolic tissues. Cold-induced increase in non-esterified fatty acid (NEFA) appearance rate was strongly associated with the volume of metabolically active BAT (r = 0.80, P = 0.005), total BAT oxidative metabolism (r = 0.70, P = 0.004) and BAT glucose uptake (r = 0.80, P = 0.005), but not muscle glucose metabolism. The total glucose uptake was more than one order of magnitude greater in skeletal muscles compared to BAT during cold exposure (674 ± 124 vs. 12 ± 8 μmol min(-1), respectively, P &lt; 0.001). Glucose uptake demonstrated that deeper, centrally located muscles of the neck, back and inner thigh were the greatest contributors of muscle glucose uptake during cold exposure due to their more important shivering response. In summary, these results demonstrate for the first time that the increase in plasma NEFA appearance from WAT lipolysis is closely associated with BAT metabolic activation upon acute cold exposure in healthy men. In humans, muscle glucose utilization during shivering contributes to a much greater extent than BAT to systemic glucose utilization during acute cold exposure.","DOI":"10.1113/jphysiol.2014.283598","ISSN":"1469-7793","note":"PMID: 25384777\nPMCID: PMC4324714","journalAbbreviation":"J. Physiol. (Lond.)","language":"eng","author":[{"family":"Blondin","given":"Denis P."},{"family":"Labbé","given":"Sébastien M."},{"family":"Phoenix","given":"Serge"},{"family":"Guérin","given":"Brigitte"},{"family":"Turcotte","given":"Éric E."},{"family":"Richard","given":"Denis"},{"family":"Carpentier","given":"André C."},{"family":"Haman","given":"François"}],"issued":{"date-parts":[["2015",2,1]]}}}],"schema":"https://github.com/citation-style-language/schema/raw/master/csl-citation.json"} </w:instrText>
      </w:r>
      <w:r w:rsidR="00630FF4" w:rsidRPr="00A235AA">
        <w:fldChar w:fldCharType="separate"/>
      </w:r>
      <w:r w:rsidR="00726CCD" w:rsidRPr="00A235AA">
        <w:rPr>
          <w:vertAlign w:val="superscript"/>
        </w:rPr>
        <w:t>11</w:t>
      </w:r>
      <w:r w:rsidR="00630FF4" w:rsidRPr="00A235AA">
        <w:fldChar w:fldCharType="end"/>
      </w:r>
      <w:r w:rsidR="00FF66B4" w:rsidRPr="00A235AA">
        <w:t xml:space="preserve">. </w:t>
      </w:r>
      <w:r w:rsidR="00FB5A64" w:rsidRPr="00A235AA">
        <w:t>However,</w:t>
      </w:r>
      <w:r w:rsidR="00630FF4" w:rsidRPr="00A235AA">
        <w:t xml:space="preserve"> even though </w:t>
      </w:r>
      <w:r w:rsidR="00395E92" w:rsidRPr="00A235AA">
        <w:t>other radioactive tracers</w:t>
      </w:r>
      <w:r w:rsidR="009E1FF5" w:rsidRPr="00A235AA">
        <w:t xml:space="preserve"> have </w:t>
      </w:r>
      <w:r w:rsidR="00630FF4" w:rsidRPr="00A235AA">
        <w:t>been us</w:t>
      </w:r>
      <w:r w:rsidR="00FB5A64" w:rsidRPr="00A235AA">
        <w:t>e</w:t>
      </w:r>
      <w:r w:rsidR="00077761" w:rsidRPr="00A235AA">
        <w:t>d</w:t>
      </w:r>
      <w:r w:rsidR="009E1FF5" w:rsidRPr="00A235AA">
        <w:fldChar w:fldCharType="begin"/>
      </w:r>
      <w:r w:rsidR="00CC1403" w:rsidRPr="00A235AA">
        <w:instrText xml:space="preserve"> ADDIN ZOTERO_ITEM CSL_CITATION {"citationID":"a1ttc816ncp","properties":{"formattedCitation":"\\super 31\\uc0\\u8211{}33\\nosupersub{}","plainCitation":"31–33","noteIndex":0},"citationItems":[{"id":49,"uris":["http://zotero.org/users/2647308/items/8GJU97MX"],"uri":["http://zotero.org/users/2647308/items/8GJU97MX"],"itemData":{"id":49,"type":"article-journal","title":"15O PET measurement of blood flow and oxygen consumption in cold-activated human brown fat","container-title":"Journal of Nuclear Medicine: Official Publication, Society of Nuclear Medicine","page":"523-531","volume":"54","issue":"4","source":"PubMed","abstract":"Although it has been believed that brown adipose tissue (BAT) depots disappear shortly after the perinatal period in humans, PET imaging using the glucose analog (18)F-FDG has shown unequivocally the existence of functional BAT in adult humans, suggesting that many humans retain some functional BAT past infancy. The objective of this study was to determine to what extent BAT thermogenesis is activated in adults during cold stress and to establish the relationship between BAT oxidative metabolism and (18)F-FDG tracer uptake.\nMETHODS: Twenty-five healthy adults (15 women and 10 men; mean age ± SD, 30 ± 7 y) underwent triple-oxygen scans (H2(15)O, C(15)O, and (15)O2) as well as measurements of daily energy expenditure (DEE; kcal/d) both at rest and after exposure to mild cold (15.5°C [60°F]) using indirect calorimetry. The subjects were divided into 2 groups (high BAT and low BAT) based on the presence or absence of (18)F-FDG tracer uptake (standardized uptake value [SUV] &gt; 2) in cervical-supraclavicular BAT. Blood flow and oxygen extraction fraction (OEF) were calculated from dynamic PET scans at the location of BAT, muscle, and white adipose tissue. Regional blood oxygen saturation was determined by near-infrared spectroscopy. The total energy expenditure during rest and mild cold stress was measured by indirect calorimetry. Tissue-level metabolic rate of oxygen (MRO2) in BAT was determined and used to calculate the contribution of activated BAT to DEE.\nRESULTS: The mass of activated BAT was 59.1 ± 17.5 g (range, 32-85 g) in the high-BAT group (8 women and 1 man; mean age, 29.6 ± 5.5 y) and 2.2 ± 3.6 g (range, 0-9.3 g) in the low-BAT group (9 men and 7 women; mean age, 31.4 ± 10 y). Corresponding maximal SUVs were significantly higher in the high-BAT group than in the low-BAT group (10.7 ± 3.9 vs. 2.1 ± 0.7, P = 0.01). Blood flow values were significantly higher in the high-BAT group than in the low-BAT group for BAT (12.9 ± 4.1 vs. 5.9 ± 2.2 mL/100 g/min, P = 0.03) and white adipose tissue (7.2 ± 3.4 vs. 5.7 ± 2.3 mL/100 g/min, P = 0.03) but were similar for muscle (4.4 ± 1.9 vs. 3.9 ± 1.7 mL/100 g/min). Moreover, OEF in BAT was similar in the 2 groups (0.51 ± 0.17 in high-BAT group vs. 0.47 ± 0.18 in low-BAT group, P = 0.39). During mild cold stress, calculated MRO2 values in BAT increased from 0.97 ± 0.53 to 1.42 ± 0.68 mL/100 g/min (P = 0.04) in the high-BAT group and were significantly higher than those determined in the low-BAT group (0.40 ± 0.28 vs. 0.51 ± 0.23, P = 0.67). The increase in DEE associated with BAT oxidative metabolism was highly variable in the high-BAT group, with an average of 3.2 ± 2.4 kcal/d (range, 1.9-4.6 kcal/d) at rest, and increased to 6.3 ± 3.5 kcal/d (range, 4.0-9.9 kcal/d) during exposure to mild cold. Although BAT accounted for only a small fraction of the cold-induced increase in DEE, such increases were not observed in subjects lacking BAT.\nCONCLUSION: Mild cold-induced thermogenesis in BAT accounts for 15-25 kcal/d in subjects with relatively large BAT depots. Thus, although the presence of active BAT is correlated with cold-induced energy expenditure, direct measurement of MRO2 indicates that BAT is a minor source of thermogenesis in humans.","DOI":"10.2967/jnumed.112.111336","ISSN":"1535-5667","note":"PMID: 23362317\nPMCID: PMC3883579","journalAbbreviation":"J. Nucl. Med.","language":"eng","author":[{"family":"Muzik","given":"Otto"},{"family":"Mangner","given":"Thomas J."},{"family":"Leonard","given":"William R."},{"family":"Kumar","given":"Ajay"},{"family":"Janisse","given":"James"},{"family":"Granneman","given":"James G."}],"issued":{"date-parts":[["2013",4]]}}},{"id":46,"uris":["http://zotero.org/users/2647308/items/N8459RDS"],"uri":["http://zotero.org/users/2647308/items/N8459RDS"],"itemData":{"id":46,"type":"article-journal","title":"Inhibition of Intracellular Triglyceride Lipolysis Suppresses Cold-Induced Brown Adipose Tissue Metabolism and Increases Shivering in Humans","container-title":"Cell Metabolism","page":"438-447","volume":"25","issue":"2","source":"PubMed","abstract":"Indirect evidence from human studies suggests that brown adipose tissue (BAT) thermogenesis is fueled predominantly by fatty acids hydrolyzed from intracellular triglycerides (TGs). However, no direct experimental evidence to support this assumption currently exists in humans. The aim of this study was to determine the role of intracellular TG in BAT thermogenesis, in cold-exposed men. Using positron emission tomography with 11C-acetate and 18F-fluorodeoxyglucose, we showed that oral nicotinic acid (NiAc) administration, an inhibitor of intracellular TG lipolysis, suppressed the cold-induced increase in BAT oxidative metabolism and glucose uptake, despite no difference in BAT blood flow. There was a commensurate increase in shivering intensity and shift toward a greater reliance on glycolytic muscle fibers without modifying total heat production. Together, these findings show that intracellular TG lipolysis is critical for BAT thermogenesis and provides experimental evidence for a reciprocal role of BAT thermogenesis and shivering in cold-induced thermogenesis in humans.","DOI":"10.1016/j.cmet.2016.12.005","ISSN":"1932-7420","note":"PMID: 28089568","journalAbbreviation":"Cell Metab.","language":"eng","author":[{"family":"Blondin","given":"Denis P."},{"family":"Frisch","given":"Frédérique"},{"family":"Phoenix","given":"Serge"},{"family":"Guérin","given":"Brigitte"},{"family":"Turcotte","given":"Éric E."},{"family":"Haman","given":"François"},{"family":"Richard","given":"Denis"},{"family":"Carpentier","given":"André C."}],"issued":{"date-parts":[["2017",2,7]]}}},{"id":47,"uris":["http://zotero.org/users/2647308/items/2AEK4ZLS"],"uri":["http://zotero.org/users/2647308/items/2AEK4ZLS"],"itemData":{"id":47,"type":"article-journal","title":"Combining 123I-metaiodobenzylguanidine SPECT/CT and 18F-FDG PET/CT for the assessment of brown adipose tissue activity in humans during cold exposure","container-title":"Journal of Nuclear Medicine: Official Publication, Society of Nuclear Medicine","page":"208-212","volume":"54","issue":"2","source":"PubMed","abstract":"Brown adipose tissue (BAT) has become a focus of research in the hope of finding a new target to fight obesity. Metabolic BAT activity can be visualized with (18)F-FDG PET/CT. Furthermore, the sympathetic innervation of BAT can be visualized with the radiolabeled norepinephrine analog (123)I-metaiodobenzylguanidine ((123)I-MIBG). We aimed to determine whether (123)I-MIBG SPECT/CT and (18)F-FDG PET/CT identify the same anatomic regions as active BAT in adult humans. Furthermore, we investigated whether the magnitude of BAT activity measured by these techniques correlated. Finally, we tried to establish the optimal time interval between (123)I-MIBG administration and subsequent SPECT/CT acquisition to visualize sympathetic stimulation of BAT.\nMETHODS: Ten lean (body mass index, 19-25 kg/m(2)), healthy Caucasian men (age, 18-32 y) underwent one (18)F-FDG PET/CT and two (123)I-MIBG-SPECT/CT scans within a 2-wk interval. On 2 separate occasions, the subjects were exposed to mild cold (17°C) for 2 h after an overnight fast. After 1 h of cold exposure, (18)F-FDG (one occasion) or (123)I-MIBG (other occasion) was administered. (18)F-FDG PET/CT was performed at 1 h after (18)F-FDG administration, and (123)I-MIBG-SPECT/CT was performed at 4 and 24 h after (123)I-MIBG injection.\nRESULTS: (18)F-FDG uptake in BAT was observed in 8 of 10 subjects, whereas (123)I-MIBG uptake was observed in 7 of 10 subjects in both the SPECT/CT scans acquired at 4 h after (123)I-MIBG administration and the SPECT/CT scans acquired at 24 h after (123)I-MIBG administration. All subjects who showed (123)I-MIBG uptake in BAT also showed (18)F-FDG uptake in BAT. There was no statistically significant correlation between maximal standardized uptake value of (18)F-FDG and semiquantitative uptake of (123)I-MIBG at 4 h after administration. However, a positive correlation was found between the maximal standardized uptake value of (18)F-FDG and semiquantitative uptake of (123)I-MIBG at 24 h after administration (r = 0.64, P = 0.04).\nCONCLUSION: (123)I-MIBG SPECT/CT, as a marker of sympathetic activity, and (18)F-FDG PET/CT, as a marker of metabolic activity, identified the same anatomic regions as active BAT. Moreover, when (123)I-MIBG SPECT/CT was performed at 24 h after (123)I-MIBG administration, the magnitude of BAT activity measured with these techniques correlated strongly. This finding not only supports that BAT activity in humans is sympathetically influenced but also identifies (123)I-MIBG SPECT/CT, when performed 24 h after (123)I-MIBG injection, as a method to visualize and quantify sympathetic stimulation of BAT.","DOI":"10.2967/jnumed.112.111849","ISSN":"1535-5667","note":"PMID: 23318291","journalAbbreviation":"J. Nucl. Med.","language":"eng","author":[{"family":"Admiraal","given":"Wanda M."},{"family":"Holleman","given":"Frits"},{"family":"Bahler","given":"Lonneke"},{"family":"Soeters","given":"Maarten R."},{"family":"Hoekstra","given":"Joost B."},{"family":"Verberne","given":"Hein J."}],"issued":{"date-parts":[["2013",2]]}}}],"schema":"https://github.com/citation-style-language/schema/raw/master/csl-citation.json"} </w:instrText>
      </w:r>
      <w:r w:rsidR="009E1FF5" w:rsidRPr="00A235AA">
        <w:fldChar w:fldCharType="separate"/>
      </w:r>
      <w:r w:rsidR="00CC1403" w:rsidRPr="00A235AA">
        <w:rPr>
          <w:vertAlign w:val="superscript"/>
        </w:rPr>
        <w:t>31–33</w:t>
      </w:r>
      <w:r w:rsidR="009E1FF5" w:rsidRPr="00A235AA">
        <w:fldChar w:fldCharType="end"/>
      </w:r>
      <w:r w:rsidR="00395E92" w:rsidRPr="00A235AA">
        <w:t xml:space="preserve">, </w:t>
      </w:r>
      <w:r w:rsidR="009E1FF5" w:rsidRPr="00A235AA">
        <w:rPr>
          <w:vertAlign w:val="superscript"/>
        </w:rPr>
        <w:t>18</w:t>
      </w:r>
      <w:r w:rsidR="009E1FF5" w:rsidRPr="00A235AA">
        <w:t xml:space="preserve">F-FDG </w:t>
      </w:r>
      <w:r w:rsidR="00FB5A64" w:rsidRPr="00A235AA">
        <w:t xml:space="preserve">is </w:t>
      </w:r>
      <w:r w:rsidR="009E1FF5" w:rsidRPr="00A235AA">
        <w:t xml:space="preserve">the most prominent </w:t>
      </w:r>
      <w:r w:rsidR="00FB5A64" w:rsidRPr="00A235AA">
        <w:t>tracer used to study human BAT</w:t>
      </w:r>
      <w:r w:rsidR="00BF75C8" w:rsidRPr="00A235AA">
        <w:t>.</w:t>
      </w:r>
      <w:r w:rsidR="00DB5D54" w:rsidRPr="00A235AA">
        <w:t xml:space="preserve"> </w:t>
      </w:r>
      <w:r w:rsidR="00FB5A64" w:rsidRPr="00A235AA">
        <w:t xml:space="preserve">Thus, developing standardized methods to analyze </w:t>
      </w:r>
      <w:r w:rsidR="00077761" w:rsidRPr="00A235AA">
        <w:rPr>
          <w:vertAlign w:val="superscript"/>
        </w:rPr>
        <w:t>18</w:t>
      </w:r>
      <w:r w:rsidR="00077761" w:rsidRPr="00A235AA">
        <w:t xml:space="preserve">F-FDG </w:t>
      </w:r>
      <w:r w:rsidR="00FB5A64" w:rsidRPr="00A235AA">
        <w:t xml:space="preserve">PET/CT images </w:t>
      </w:r>
      <w:r w:rsidR="00077761" w:rsidRPr="00A235AA">
        <w:t>will continue to be</w:t>
      </w:r>
      <w:r w:rsidR="00FB5A64" w:rsidRPr="00A235AA">
        <w:t xml:space="preserve"> impactful </w:t>
      </w:r>
      <w:r w:rsidR="00077761" w:rsidRPr="00A235AA">
        <w:t>in</w:t>
      </w:r>
      <w:r w:rsidR="00FB5A64" w:rsidRPr="00A235AA">
        <w:t xml:space="preserve"> the study of human BAT physiology</w:t>
      </w:r>
      <w:r w:rsidR="00077761" w:rsidRPr="00A235AA">
        <w:t xml:space="preserve"> for the </w:t>
      </w:r>
      <w:r w:rsidR="00BE5EBD" w:rsidRPr="00A235AA">
        <w:t>foreseeable</w:t>
      </w:r>
      <w:r w:rsidR="00077761" w:rsidRPr="00A235AA">
        <w:t xml:space="preserve"> future</w:t>
      </w:r>
      <w:r w:rsidR="00FB5A64" w:rsidRPr="00A235AA">
        <w:t xml:space="preserve">. </w:t>
      </w:r>
    </w:p>
    <w:p w14:paraId="7BA1367C" w14:textId="77777777" w:rsidR="00D20146" w:rsidRPr="00A235AA" w:rsidRDefault="00D20146" w:rsidP="005E4BB0">
      <w:pPr>
        <w:widowControl/>
        <w:ind w:firstLine="720"/>
        <w:contextualSpacing/>
        <w:jc w:val="left"/>
      </w:pPr>
    </w:p>
    <w:p w14:paraId="5CA605A9" w14:textId="396AF7AA" w:rsidR="00BE54CA" w:rsidRDefault="00FB5A64" w:rsidP="005E4BB0">
      <w:pPr>
        <w:widowControl/>
        <w:contextualSpacing/>
        <w:jc w:val="left"/>
      </w:pPr>
      <w:r w:rsidRPr="00A235AA">
        <w:t>The method we propose, c</w:t>
      </w:r>
      <w:r w:rsidR="00DB5D54" w:rsidRPr="00A235AA">
        <w:t>reating an ROI on each BAT-containing axial slice while avoiding common problem areas</w:t>
      </w:r>
      <w:r w:rsidRPr="00A235AA">
        <w:t>,</w:t>
      </w:r>
      <w:r w:rsidR="00DB5D54" w:rsidRPr="00A235AA">
        <w:t xml:space="preserve"> is labor intensive and requires the user to have some knowledge of underlying anatomy.</w:t>
      </w:r>
      <w:r w:rsidR="0009672B" w:rsidRPr="00A235AA">
        <w:t xml:space="preserve"> </w:t>
      </w:r>
      <w:r w:rsidR="00DF6EEA" w:rsidRPr="00A235AA">
        <w:t>It is also possible that the stringent ROI selection may introduce false negatives</w:t>
      </w:r>
      <w:r w:rsidR="00B54A42">
        <w:t>,</w:t>
      </w:r>
      <w:r w:rsidR="00DF6EEA" w:rsidRPr="00A235AA">
        <w:t xml:space="preserve"> since some BAT-containing depots may be avoided. </w:t>
      </w:r>
      <w:r w:rsidR="0009672B" w:rsidRPr="00A235AA">
        <w:t>Drawing ROIs on every axial slice of the fused PET/CT image allows for careful discrimination between adipose tissue and neighboring metabolically active tissues and/or regions impacted by spill over and partial volume effects</w:t>
      </w:r>
      <w:r w:rsidR="0009672B" w:rsidRPr="00A235AA">
        <w:fldChar w:fldCharType="begin"/>
      </w:r>
      <w:r w:rsidR="00CC1403" w:rsidRPr="00A235AA">
        <w:instrText xml:space="preserve"> ADDIN ZOTERO_ITEM CSL_CITATION {"citationID":"a1skti6pliq","properties":{"formattedCitation":"\\super 34\\nosupersub{}","plainCitation":"34","noteIndex":0},"citationItems":[{"id":66,"uris":["http://zotero.org/users/2647308/items/L5XUUFIV"],"uri":["http://zotero.org/users/2647308/items/L5XUUFIV"],"itemData":{"id":66,"type":"article-journal","title":"Partial-volume effect in PET tumor imaging","container-title":"Journal of Nuclear Medicine: Official Publication, Society of Nuclear Medicine","page":"932-945","volume":"48","issue":"6","source":"PubMed","abstract":"PET has the invaluable advantage of being intrinsically quantitative, enabling accurate measurements of tracer concentrations in vivo. In PET tumor imaging, indices characterizing tumor uptake, such as standardized uptake values, are becoming increasingly important, especially in the context of monitoring the response to therapy. However, when tracer uptake in small tumors is measured, large biases can be introduced by the partial-volume effect (PVE). The purposes of this article are to explain what PVE is and to describe its consequences in PET tumor imaging. The parameters on which PVE depends are reviewed. Actions that can be taken to reduce the errors attributable to PVE are described. Various PVE correction schemes are presented, and their applicability to PET tumor imaging is discussed.","DOI":"10.2967/jnumed.106.035774","ISSN":"0161-5505","note":"PMID: 17504879","journalAbbreviation":"J. Nucl. Med.","language":"eng","author":[{"family":"Soret","given":"Marine"},{"family":"Bacharach","given":"Stephen L."},{"family":"Buvat","given":"Irène"}],"issued":{"date-parts":[["2007",6]]}}}],"schema":"https://github.com/citation-style-language/schema/raw/master/csl-citation.json"} </w:instrText>
      </w:r>
      <w:r w:rsidR="0009672B" w:rsidRPr="00A235AA">
        <w:fldChar w:fldCharType="separate"/>
      </w:r>
      <w:r w:rsidR="00CC1403" w:rsidRPr="00A235AA">
        <w:rPr>
          <w:vertAlign w:val="superscript"/>
        </w:rPr>
        <w:t>34</w:t>
      </w:r>
      <w:r w:rsidR="0009672B" w:rsidRPr="00A235AA">
        <w:fldChar w:fldCharType="end"/>
      </w:r>
      <w:r w:rsidR="0009672B" w:rsidRPr="00A235AA">
        <w:t xml:space="preserve">. </w:t>
      </w:r>
      <w:r w:rsidR="002E49A0" w:rsidRPr="00A235AA">
        <w:t>However, t</w:t>
      </w:r>
      <w:r w:rsidR="00427DD1" w:rsidRPr="00A235AA">
        <w:t xml:space="preserve">he time it takes to complete analysis of a single scan can range from three </w:t>
      </w:r>
      <w:r w:rsidR="00A22006" w:rsidRPr="00A235AA">
        <w:t xml:space="preserve">to eight </w:t>
      </w:r>
      <w:r w:rsidR="00427DD1" w:rsidRPr="00A235AA">
        <w:t>hours</w:t>
      </w:r>
      <w:r w:rsidR="00177239" w:rsidRPr="00A235AA">
        <w:t xml:space="preserve">, with the </w:t>
      </w:r>
      <w:r w:rsidR="007161CC" w:rsidRPr="00A235AA">
        <w:t>possibility of shortening the time frame</w:t>
      </w:r>
      <w:r w:rsidR="00A22006" w:rsidRPr="00A235AA">
        <w:t xml:space="preserve"> </w:t>
      </w:r>
      <w:r w:rsidR="00427DD1" w:rsidRPr="00A235AA">
        <w:t>with practice</w:t>
      </w:r>
      <w:r w:rsidR="00A22006" w:rsidRPr="00A235AA">
        <w:t xml:space="preserve"> and experience</w:t>
      </w:r>
      <w:r w:rsidR="00427DD1" w:rsidRPr="00A235AA">
        <w:t>.</w:t>
      </w:r>
      <w:r w:rsidR="00DB5D54" w:rsidRPr="00A235AA">
        <w:t xml:space="preserve"> </w:t>
      </w:r>
      <w:r w:rsidR="00FF66B4" w:rsidRPr="00A235AA">
        <w:t xml:space="preserve">Various machine learning approaches may be able to reduce the labor and expertise required to accomplish this task. </w:t>
      </w:r>
      <w:r w:rsidR="007D658F" w:rsidRPr="00A235AA">
        <w:t>However,</w:t>
      </w:r>
      <w:r w:rsidR="00DB5D54" w:rsidRPr="00A235AA">
        <w:t xml:space="preserve"> creating a more automated method </w:t>
      </w:r>
      <w:r w:rsidR="00D20146">
        <w:t xml:space="preserve">that </w:t>
      </w:r>
      <w:r w:rsidR="00DB5D54" w:rsidRPr="00A235AA">
        <w:t>can accurately detect BAT and is robust to false positive</w:t>
      </w:r>
      <w:r w:rsidR="003D7F05" w:rsidRPr="00A235AA">
        <w:t>s</w:t>
      </w:r>
      <w:r w:rsidR="00DB5D54" w:rsidRPr="00A235AA">
        <w:t xml:space="preserve"> created by current imaging limitations will require </w:t>
      </w:r>
      <w:r w:rsidR="00FF66B4" w:rsidRPr="00A235AA">
        <w:t xml:space="preserve">a large dataset with individuals of varied body </w:t>
      </w:r>
      <w:r w:rsidR="00BE5EBD" w:rsidRPr="00A235AA">
        <w:t>composition</w:t>
      </w:r>
      <w:r w:rsidR="00FF66B4" w:rsidRPr="00A235AA">
        <w:t xml:space="preserve"> and BAT distribution.</w:t>
      </w:r>
      <w:r w:rsidR="00345A54" w:rsidRPr="00A235AA">
        <w:t xml:space="preserve"> </w:t>
      </w:r>
      <w:r w:rsidR="004835F0" w:rsidRPr="00A235AA">
        <w:t>We</w:t>
      </w:r>
      <w:r w:rsidR="00387A4A" w:rsidRPr="00A235AA">
        <w:t xml:space="preserve"> hope that </w:t>
      </w:r>
      <w:r w:rsidR="00630FF4" w:rsidRPr="00A235AA">
        <w:t xml:space="preserve">this </w:t>
      </w:r>
      <w:r w:rsidR="007E6159" w:rsidRPr="00A235AA">
        <w:t xml:space="preserve">method </w:t>
      </w:r>
      <w:r w:rsidR="00420800" w:rsidRPr="00A235AA">
        <w:t xml:space="preserve">can be used to </w:t>
      </w:r>
      <w:r w:rsidR="007E6159" w:rsidRPr="00A235AA">
        <w:t xml:space="preserve">produce </w:t>
      </w:r>
      <w:r w:rsidR="00880975" w:rsidRPr="00A235AA">
        <w:t xml:space="preserve">a </w:t>
      </w:r>
      <w:r w:rsidR="00FD22DA" w:rsidRPr="00A235AA">
        <w:t>detailed</w:t>
      </w:r>
      <w:r w:rsidR="007E6159" w:rsidRPr="00A235AA">
        <w:t xml:space="preserve"> BAT </w:t>
      </w:r>
      <w:r w:rsidR="00880975" w:rsidRPr="00A235AA">
        <w:t>atlas</w:t>
      </w:r>
      <w:r w:rsidR="007E6159" w:rsidRPr="00A235AA">
        <w:t xml:space="preserve"> that may serve as </w:t>
      </w:r>
      <w:r w:rsidR="00F7239D" w:rsidRPr="00A235AA">
        <w:t xml:space="preserve">a </w:t>
      </w:r>
      <w:r w:rsidR="00387A4A" w:rsidRPr="00A235AA">
        <w:t xml:space="preserve">template for more sophisticated </w:t>
      </w:r>
      <w:r w:rsidR="007E6159" w:rsidRPr="00A235AA">
        <w:t xml:space="preserve">big data approaches. </w:t>
      </w:r>
    </w:p>
    <w:p w14:paraId="285AAC05" w14:textId="77777777" w:rsidR="00D20146" w:rsidRPr="00A235AA" w:rsidRDefault="00D20146" w:rsidP="005E4BB0">
      <w:pPr>
        <w:widowControl/>
        <w:ind w:firstLine="720"/>
        <w:contextualSpacing/>
        <w:jc w:val="left"/>
      </w:pPr>
    </w:p>
    <w:p w14:paraId="14FDAF14" w14:textId="662056B8" w:rsidR="00F4616C" w:rsidRPr="00A235AA" w:rsidRDefault="000A2AC9" w:rsidP="005E4BB0">
      <w:pPr>
        <w:widowControl/>
        <w:contextualSpacing/>
        <w:jc w:val="left"/>
        <w:rPr>
          <w:color w:val="808080"/>
        </w:rPr>
      </w:pPr>
      <w:r w:rsidRPr="00A235AA">
        <w:t>In conclusion, we demonstrated a step-by-step image analysis approach to quantify human brown adipose tissue volume</w:t>
      </w:r>
      <w:r w:rsidR="009F1BAF" w:rsidRPr="00A235AA">
        <w:t>, activity,</w:t>
      </w:r>
      <w:r w:rsidRPr="00A235AA">
        <w:t xml:space="preserve"> and distribution using cold-induced FDG PET/CT scans. </w:t>
      </w:r>
      <w:r w:rsidR="00630FF4" w:rsidRPr="00A235AA">
        <w:t xml:space="preserve">The critical steps include 1) continuously and sequentially analyzing axial ROIs and 2) assessing relevant BAT depots by their anatomical location </w:t>
      </w:r>
      <w:r w:rsidR="00293FF2" w:rsidRPr="00A235AA">
        <w:t>while avoiding other metabolically active tissues</w:t>
      </w:r>
      <w:r w:rsidR="00630FF4" w:rsidRPr="00A235AA">
        <w:t xml:space="preserve">. </w:t>
      </w:r>
      <w:r w:rsidR="00366037" w:rsidRPr="00A235AA">
        <w:t>Th</w:t>
      </w:r>
      <w:r w:rsidR="004116F7" w:rsidRPr="00A235AA">
        <w:t>is</w:t>
      </w:r>
      <w:r w:rsidR="00366037" w:rsidRPr="00A235AA">
        <w:t xml:space="preserve"> rigorous quantification approach can be used by </w:t>
      </w:r>
      <w:r w:rsidR="00BE5EBD" w:rsidRPr="00A235AA">
        <w:t>investigators</w:t>
      </w:r>
      <w:r w:rsidR="00366037" w:rsidRPr="00A235AA">
        <w:t xml:space="preserve"> in the </w:t>
      </w:r>
      <w:r w:rsidR="00D50C1E" w:rsidRPr="00A235AA">
        <w:t xml:space="preserve">field </w:t>
      </w:r>
      <w:r w:rsidR="00366037" w:rsidRPr="00A235AA">
        <w:t xml:space="preserve">to study BAT physiology and serve as reference standard for </w:t>
      </w:r>
      <w:r w:rsidR="00293FF2" w:rsidRPr="00A235AA">
        <w:t xml:space="preserve">developing </w:t>
      </w:r>
      <w:r w:rsidR="00366037" w:rsidRPr="00A235AA">
        <w:t xml:space="preserve">automated </w:t>
      </w:r>
      <w:r w:rsidR="00293FF2" w:rsidRPr="00A235AA">
        <w:t xml:space="preserve">human BAT </w:t>
      </w:r>
      <w:r w:rsidR="00366037" w:rsidRPr="00A235AA">
        <w:t>quantitat</w:t>
      </w:r>
      <w:r w:rsidR="00293FF2" w:rsidRPr="00A235AA">
        <w:t>ion</w:t>
      </w:r>
      <w:r w:rsidR="00366037" w:rsidRPr="00A235AA">
        <w:t xml:space="preserve"> approaches in the future.</w:t>
      </w:r>
    </w:p>
    <w:p w14:paraId="4AF6E225" w14:textId="77777777" w:rsidR="002F3C24" w:rsidRPr="00A235AA" w:rsidRDefault="002F3C24" w:rsidP="005E4BB0">
      <w:pPr>
        <w:contextualSpacing/>
        <w:jc w:val="left"/>
      </w:pPr>
    </w:p>
    <w:p w14:paraId="7C4E753D" w14:textId="3E09996B" w:rsidR="002F3C24" w:rsidRPr="00A235AA" w:rsidRDefault="00BF75C8" w:rsidP="005E4BB0">
      <w:pPr>
        <w:contextualSpacing/>
        <w:jc w:val="left"/>
        <w:rPr>
          <w:color w:val="808080"/>
        </w:rPr>
      </w:pPr>
      <w:r w:rsidRPr="00A235AA">
        <w:rPr>
          <w:b/>
        </w:rPr>
        <w:t xml:space="preserve">ACKNOWLEDGMENTS: </w:t>
      </w:r>
    </w:p>
    <w:p w14:paraId="68F49028" w14:textId="784D1262" w:rsidR="002F3C24" w:rsidRPr="00A235AA" w:rsidRDefault="00BF75C8" w:rsidP="005E4BB0">
      <w:pPr>
        <w:contextualSpacing/>
        <w:jc w:val="left"/>
      </w:pPr>
      <w:bookmarkStart w:id="55" w:name="_gjdgxs" w:colFirst="0" w:colLast="0"/>
      <w:bookmarkEnd w:id="55"/>
      <w:r w:rsidRPr="00A235AA">
        <w:t xml:space="preserve">We would like to thank all of the study volunteers, nursing and clinical staff, and the dieticians of the NIH Clinical Center for their participation in our cold exposure studies and care provided </w:t>
      </w:r>
      <w:r w:rsidRPr="00A235AA">
        <w:lastRenderedPageBreak/>
        <w:t xml:space="preserve">during the inpatient stays. </w:t>
      </w:r>
      <w:r w:rsidR="0020034B" w:rsidRPr="00A235AA">
        <w:t xml:space="preserve">We’d also like to thank Dr. Bill Dieckmann for all of his assistance with the acquisition and distribution of the PET-CT images for our studies. </w:t>
      </w:r>
      <w:r w:rsidRPr="00A235AA">
        <w:t>This work was supported by Intramural Research Program of the National Institute of Diabetes and Digestive and Kidney Diseases Grants Z01 DK071014 (to K.Y.C.) and DK075116-02 (to A.M.C.).</w:t>
      </w:r>
    </w:p>
    <w:p w14:paraId="094B370F" w14:textId="77777777" w:rsidR="002F3C24" w:rsidRPr="00A235AA" w:rsidRDefault="002F3C24" w:rsidP="005E4BB0">
      <w:pPr>
        <w:contextualSpacing/>
        <w:jc w:val="left"/>
        <w:rPr>
          <w:b/>
        </w:rPr>
      </w:pPr>
    </w:p>
    <w:p w14:paraId="258BFCD6" w14:textId="6DA507C9" w:rsidR="002F3C24" w:rsidRPr="00A235AA" w:rsidRDefault="00BF75C8" w:rsidP="005E4BB0">
      <w:pPr>
        <w:contextualSpacing/>
        <w:jc w:val="left"/>
        <w:rPr>
          <w:color w:val="808080"/>
        </w:rPr>
      </w:pPr>
      <w:r w:rsidRPr="00A235AA">
        <w:rPr>
          <w:b/>
        </w:rPr>
        <w:t>DISCLOSURES:</w:t>
      </w:r>
      <w:r w:rsidR="00B9433F">
        <w:rPr>
          <w:b/>
        </w:rPr>
        <w:t xml:space="preserve"> </w:t>
      </w:r>
    </w:p>
    <w:p w14:paraId="066F750A" w14:textId="77777777" w:rsidR="002F3C24" w:rsidRPr="00A235AA" w:rsidRDefault="00BF75C8" w:rsidP="005E4BB0">
      <w:pPr>
        <w:contextualSpacing/>
        <w:jc w:val="left"/>
      </w:pPr>
      <w:r w:rsidRPr="00A235AA">
        <w:t>The authors have nothing to disclose.</w:t>
      </w:r>
    </w:p>
    <w:p w14:paraId="7CE9A532" w14:textId="77777777" w:rsidR="002F3C24" w:rsidRPr="00A235AA" w:rsidRDefault="002F3C24" w:rsidP="005E4BB0">
      <w:pPr>
        <w:contextualSpacing/>
        <w:jc w:val="left"/>
      </w:pPr>
    </w:p>
    <w:p w14:paraId="2A736195" w14:textId="7126E444" w:rsidR="002F3C24" w:rsidRPr="00A235AA" w:rsidRDefault="00BF75C8" w:rsidP="005E4BB0">
      <w:pPr>
        <w:contextualSpacing/>
        <w:jc w:val="left"/>
        <w:rPr>
          <w:b/>
        </w:rPr>
      </w:pPr>
      <w:r w:rsidRPr="00A235AA">
        <w:rPr>
          <w:b/>
        </w:rPr>
        <w:t>REFERENCES:</w:t>
      </w:r>
      <w:r w:rsidRPr="00A235AA">
        <w:t xml:space="preserve"> </w:t>
      </w:r>
    </w:p>
    <w:p w14:paraId="6B5B3ABB" w14:textId="28B2A030" w:rsidR="00BA2EF9" w:rsidRPr="00A235AA" w:rsidRDefault="003E0238" w:rsidP="005E4BB0">
      <w:pPr>
        <w:pStyle w:val="Bibliography"/>
        <w:contextualSpacing/>
      </w:pPr>
      <w:r w:rsidRPr="00A235AA">
        <w:fldChar w:fldCharType="begin"/>
      </w:r>
      <w:r w:rsidR="008A215A" w:rsidRPr="00A235AA">
        <w:instrText xml:space="preserve"> ADDIN ZOTERO_BIBL {"uncited":[],"omitted":[],"custom":[]} CSL_BIBLIOGRAPHY </w:instrText>
      </w:r>
      <w:r w:rsidRPr="00A235AA">
        <w:fldChar w:fldCharType="separate"/>
      </w:r>
      <w:r w:rsidR="00BA2EF9" w:rsidRPr="00A235AA">
        <w:t>1.</w:t>
      </w:r>
      <w:r w:rsidR="00BA2EF9" w:rsidRPr="00A235AA">
        <w:tab/>
        <w:t xml:space="preserve">Bovet, P., Chiolero, A., Gedeon, J. Health </w:t>
      </w:r>
      <w:r w:rsidR="00B54A42" w:rsidRPr="00A235AA">
        <w:t>effects of overweight and obesity in 195 countri</w:t>
      </w:r>
      <w:r w:rsidR="00BA2EF9" w:rsidRPr="00A235AA">
        <w:t xml:space="preserve">es. </w:t>
      </w:r>
      <w:r w:rsidR="00BA2EF9" w:rsidRPr="00A235AA">
        <w:rPr>
          <w:i/>
          <w:iCs/>
        </w:rPr>
        <w:t>The New England Journal of Medicine</w:t>
      </w:r>
      <w:r w:rsidR="00BA2EF9" w:rsidRPr="00A235AA">
        <w:t xml:space="preserve">. </w:t>
      </w:r>
      <w:r w:rsidR="00BA2EF9" w:rsidRPr="00A235AA">
        <w:rPr>
          <w:b/>
          <w:bCs/>
        </w:rPr>
        <w:t>377</w:t>
      </w:r>
      <w:r w:rsidR="00BA2EF9" w:rsidRPr="00A235AA">
        <w:t xml:space="preserve"> (15), 1495–1496, doi: 10.1056/NEJMc1710026 (2017).</w:t>
      </w:r>
    </w:p>
    <w:p w14:paraId="25E91896" w14:textId="77777777" w:rsidR="00BA2EF9" w:rsidRPr="00A235AA" w:rsidRDefault="00BA2EF9" w:rsidP="005E4BB0">
      <w:pPr>
        <w:pStyle w:val="Bibliography"/>
        <w:contextualSpacing/>
      </w:pPr>
      <w:r w:rsidRPr="00A235AA">
        <w:t>2.</w:t>
      </w:r>
      <w:r w:rsidRPr="00A235AA">
        <w:tab/>
        <w:t xml:space="preserve">Maughan, R. Carbohydrate metabolism. </w:t>
      </w:r>
      <w:r w:rsidRPr="00A235AA">
        <w:rPr>
          <w:i/>
          <w:iCs/>
        </w:rPr>
        <w:t>Surgery (Oxford)</w:t>
      </w:r>
      <w:r w:rsidRPr="00A235AA">
        <w:t xml:space="preserve">. </w:t>
      </w:r>
      <w:r w:rsidRPr="00A235AA">
        <w:rPr>
          <w:b/>
          <w:bCs/>
        </w:rPr>
        <w:t>27</w:t>
      </w:r>
      <w:r w:rsidRPr="00A235AA">
        <w:t xml:space="preserve"> (1), 6–10, doi: 10.1016/j.mpsur.2008.12.002 (2009).</w:t>
      </w:r>
    </w:p>
    <w:p w14:paraId="7A6107AF" w14:textId="438F4670" w:rsidR="00BA2EF9" w:rsidRPr="00A235AA" w:rsidRDefault="00BA2EF9" w:rsidP="005E4BB0">
      <w:pPr>
        <w:pStyle w:val="Bibliography"/>
        <w:contextualSpacing/>
      </w:pPr>
      <w:r w:rsidRPr="00A235AA">
        <w:t>3.</w:t>
      </w:r>
      <w:r w:rsidRPr="00A235AA">
        <w:tab/>
        <w:t>Cypess, A.M.</w:t>
      </w:r>
      <w:r w:rsidR="00B9433F" w:rsidRPr="00B9433F">
        <w:rPr>
          <w:i/>
        </w:rPr>
        <w:t xml:space="preserve"> et al.</w:t>
      </w:r>
      <w:r w:rsidRPr="00A235AA">
        <w:t xml:space="preserve"> Identification and </w:t>
      </w:r>
      <w:r w:rsidR="00B54A42" w:rsidRPr="00A235AA">
        <w:t>importance of brown adipose tissue in adult hu</w:t>
      </w:r>
      <w:r w:rsidRPr="00A235AA">
        <w:t xml:space="preserve">mans. </w:t>
      </w:r>
      <w:r w:rsidRPr="00A235AA">
        <w:rPr>
          <w:i/>
          <w:iCs/>
        </w:rPr>
        <w:t xml:space="preserve">The New England </w:t>
      </w:r>
      <w:r w:rsidR="00953107">
        <w:rPr>
          <w:i/>
          <w:iCs/>
        </w:rPr>
        <w:t>J</w:t>
      </w:r>
      <w:r w:rsidRPr="00A235AA">
        <w:rPr>
          <w:i/>
          <w:iCs/>
        </w:rPr>
        <w:t xml:space="preserve">ournal of </w:t>
      </w:r>
      <w:r w:rsidR="00953107">
        <w:rPr>
          <w:i/>
          <w:iCs/>
        </w:rPr>
        <w:t>M</w:t>
      </w:r>
      <w:r w:rsidRPr="00A235AA">
        <w:rPr>
          <w:i/>
          <w:iCs/>
        </w:rPr>
        <w:t>edicine</w:t>
      </w:r>
      <w:r w:rsidRPr="00A235AA">
        <w:t xml:space="preserve">. </w:t>
      </w:r>
      <w:r w:rsidRPr="00A235AA">
        <w:rPr>
          <w:b/>
          <w:bCs/>
        </w:rPr>
        <w:t>360</w:t>
      </w:r>
      <w:r w:rsidRPr="00A235AA">
        <w:t xml:space="preserve"> (15), 1509–1517, doi: 10.1056/NEJMoa0810780 (2009).</w:t>
      </w:r>
    </w:p>
    <w:p w14:paraId="7770B291" w14:textId="0BBF8699" w:rsidR="00BA2EF9" w:rsidRPr="00A235AA" w:rsidRDefault="00BA2EF9" w:rsidP="005E4BB0">
      <w:pPr>
        <w:pStyle w:val="Bibliography"/>
        <w:contextualSpacing/>
      </w:pPr>
      <w:r w:rsidRPr="00A235AA">
        <w:t>4.</w:t>
      </w:r>
      <w:r w:rsidRPr="00A235AA">
        <w:tab/>
        <w:t>van Marken Lichtenbelt, W.D.</w:t>
      </w:r>
      <w:r w:rsidR="00B9433F" w:rsidRPr="00B9433F">
        <w:rPr>
          <w:i/>
        </w:rPr>
        <w:t xml:space="preserve"> et al.</w:t>
      </w:r>
      <w:r w:rsidRPr="00A235AA">
        <w:t xml:space="preserve"> Cold-activated brown adipose tissue in healthy men. </w:t>
      </w:r>
      <w:r w:rsidRPr="00A235AA">
        <w:rPr>
          <w:i/>
          <w:iCs/>
        </w:rPr>
        <w:t>The New England Journal of Medicine</w:t>
      </w:r>
      <w:r w:rsidRPr="00A235AA">
        <w:t xml:space="preserve">. </w:t>
      </w:r>
      <w:r w:rsidRPr="00A235AA">
        <w:rPr>
          <w:b/>
          <w:bCs/>
        </w:rPr>
        <w:t>360</w:t>
      </w:r>
      <w:r w:rsidRPr="00A235AA">
        <w:t xml:space="preserve"> (15), 1500–1508, doi: 10.1056/NEJMoa0808718 (2009).</w:t>
      </w:r>
    </w:p>
    <w:p w14:paraId="397F5764" w14:textId="5A9C3F77" w:rsidR="00BA2EF9" w:rsidRPr="00A235AA" w:rsidRDefault="00BA2EF9" w:rsidP="005E4BB0">
      <w:pPr>
        <w:pStyle w:val="Bibliography"/>
        <w:contextualSpacing/>
      </w:pPr>
      <w:r w:rsidRPr="00A235AA">
        <w:t>5.</w:t>
      </w:r>
      <w:r w:rsidRPr="00A235AA">
        <w:tab/>
        <w:t>Virtanen, K.A.</w:t>
      </w:r>
      <w:r w:rsidR="00B9433F" w:rsidRPr="00B9433F">
        <w:rPr>
          <w:i/>
        </w:rPr>
        <w:t xml:space="preserve"> et al.</w:t>
      </w:r>
      <w:r w:rsidRPr="00A235AA">
        <w:t xml:space="preserve"> Functional brown adipose tissue in healthy adults. </w:t>
      </w:r>
      <w:r w:rsidRPr="00A235AA">
        <w:rPr>
          <w:i/>
          <w:iCs/>
        </w:rPr>
        <w:t>The New England Journal of Medicine</w:t>
      </w:r>
      <w:r w:rsidRPr="00A235AA">
        <w:t xml:space="preserve">. </w:t>
      </w:r>
      <w:r w:rsidRPr="00A235AA">
        <w:rPr>
          <w:b/>
          <w:bCs/>
        </w:rPr>
        <w:t>360</w:t>
      </w:r>
      <w:r w:rsidRPr="00A235AA">
        <w:t xml:space="preserve"> (15), 1518–1525, doi: 10.1056/NEJMoa0808949 (2009).</w:t>
      </w:r>
    </w:p>
    <w:p w14:paraId="654874C3" w14:textId="77777777" w:rsidR="00BA2EF9" w:rsidRPr="00A235AA" w:rsidRDefault="00BA2EF9" w:rsidP="005E4BB0">
      <w:pPr>
        <w:pStyle w:val="Bibliography"/>
        <w:contextualSpacing/>
      </w:pPr>
      <w:r w:rsidRPr="00A235AA">
        <w:t>6.</w:t>
      </w:r>
      <w:r w:rsidRPr="00A235AA">
        <w:tab/>
        <w:t xml:space="preserve">Abreu-Vieira, G., Xiao, C., Gavrilova, O., Reitman, M.L. Integration of body temperature into the analysis of energy expenditure in the mouse. </w:t>
      </w:r>
      <w:r w:rsidRPr="00A235AA">
        <w:rPr>
          <w:i/>
          <w:iCs/>
        </w:rPr>
        <w:t>Molecular Metabolism</w:t>
      </w:r>
      <w:r w:rsidRPr="00A235AA">
        <w:t xml:space="preserve">. </w:t>
      </w:r>
      <w:r w:rsidRPr="00A235AA">
        <w:rPr>
          <w:b/>
          <w:bCs/>
        </w:rPr>
        <w:t>4</w:t>
      </w:r>
      <w:r w:rsidRPr="00A235AA">
        <w:t xml:space="preserve"> (6), 461–470, doi: 10.1016/j.molmet.2015.03.001 (2015).</w:t>
      </w:r>
    </w:p>
    <w:p w14:paraId="27B44A16" w14:textId="7CEC3AE1" w:rsidR="00BA2EF9" w:rsidRPr="00A235AA" w:rsidRDefault="00BA2EF9" w:rsidP="005E4BB0">
      <w:pPr>
        <w:pStyle w:val="Bibliography"/>
        <w:contextualSpacing/>
      </w:pPr>
      <w:r w:rsidRPr="00A235AA">
        <w:t>7.</w:t>
      </w:r>
      <w:r w:rsidRPr="00A235AA">
        <w:tab/>
        <w:t xml:space="preserve">Cypess, A.M., Kahn, C.R. Brown fat as a therapy for obesity and diabetes. </w:t>
      </w:r>
      <w:r w:rsidRPr="00A235AA">
        <w:rPr>
          <w:i/>
          <w:iCs/>
        </w:rPr>
        <w:t>Current</w:t>
      </w:r>
      <w:r w:rsidR="00953107" w:rsidRPr="00A235AA">
        <w:rPr>
          <w:i/>
          <w:iCs/>
        </w:rPr>
        <w:t xml:space="preserve"> Opinion </w:t>
      </w:r>
      <w:r w:rsidR="00953107">
        <w:rPr>
          <w:i/>
          <w:iCs/>
        </w:rPr>
        <w:t>i</w:t>
      </w:r>
      <w:r w:rsidR="00953107" w:rsidRPr="00A235AA">
        <w:rPr>
          <w:i/>
          <w:iCs/>
        </w:rPr>
        <w:t xml:space="preserve">n Endocrinology, Diabetes, </w:t>
      </w:r>
      <w:r w:rsidR="00953107">
        <w:rPr>
          <w:i/>
          <w:iCs/>
        </w:rPr>
        <w:t>a</w:t>
      </w:r>
      <w:r w:rsidR="00953107" w:rsidRPr="00A235AA">
        <w:rPr>
          <w:i/>
          <w:iCs/>
        </w:rPr>
        <w:t>nd Obesity</w:t>
      </w:r>
      <w:r w:rsidRPr="00A235AA">
        <w:t xml:space="preserve">. </w:t>
      </w:r>
      <w:r w:rsidRPr="00A235AA">
        <w:rPr>
          <w:b/>
          <w:bCs/>
        </w:rPr>
        <w:t>17</w:t>
      </w:r>
      <w:r w:rsidRPr="00A235AA">
        <w:t xml:space="preserve"> (2), 143–149, doi: 10.1097/MED.0b013e328337a81f (2010).</w:t>
      </w:r>
    </w:p>
    <w:p w14:paraId="4A8B0163" w14:textId="0411C632" w:rsidR="00BA2EF9" w:rsidRPr="00A235AA" w:rsidRDefault="00BA2EF9" w:rsidP="005E4BB0">
      <w:pPr>
        <w:pStyle w:val="Bibliography"/>
        <w:contextualSpacing/>
      </w:pPr>
      <w:r w:rsidRPr="00A235AA">
        <w:t>8.</w:t>
      </w:r>
      <w:r w:rsidRPr="00A235AA">
        <w:tab/>
        <w:t>Orava, J.</w:t>
      </w:r>
      <w:r w:rsidR="00B9433F" w:rsidRPr="00B9433F">
        <w:rPr>
          <w:i/>
        </w:rPr>
        <w:t xml:space="preserve"> et al.</w:t>
      </w:r>
      <w:r w:rsidRPr="00A235AA">
        <w:t xml:space="preserve"> Different metabolic responses of human brown adipose tissue to activation by cold and insulin. </w:t>
      </w:r>
      <w:r w:rsidRPr="00A235AA">
        <w:rPr>
          <w:i/>
          <w:iCs/>
        </w:rPr>
        <w:t>Cell Metabolism</w:t>
      </w:r>
      <w:r w:rsidRPr="00A235AA">
        <w:t xml:space="preserve">. </w:t>
      </w:r>
      <w:r w:rsidRPr="00A235AA">
        <w:rPr>
          <w:b/>
          <w:bCs/>
        </w:rPr>
        <w:t>14</w:t>
      </w:r>
      <w:r w:rsidRPr="00A235AA">
        <w:t xml:space="preserve"> (2), 272–279, doi: 10.1016/j.cmet.2011.06.012 (2011).</w:t>
      </w:r>
    </w:p>
    <w:p w14:paraId="51C1132C" w14:textId="7DC69285" w:rsidR="00BA2EF9" w:rsidRPr="00A235AA" w:rsidRDefault="00BA2EF9" w:rsidP="005E4BB0">
      <w:pPr>
        <w:pStyle w:val="Bibliography"/>
        <w:contextualSpacing/>
      </w:pPr>
      <w:r w:rsidRPr="00A235AA">
        <w:t>9.</w:t>
      </w:r>
      <w:r w:rsidRPr="00A235AA">
        <w:tab/>
        <w:t>Chen, K.Y.</w:t>
      </w:r>
      <w:r w:rsidR="00B9433F" w:rsidRPr="00B9433F">
        <w:rPr>
          <w:i/>
        </w:rPr>
        <w:t xml:space="preserve"> et al.</w:t>
      </w:r>
      <w:r w:rsidRPr="00A235AA">
        <w:t xml:space="preserve"> Brown fat activation mediates cold-induced thermogenesis in adult humans in response to a mild decrease in ambient temperature. </w:t>
      </w:r>
      <w:r w:rsidRPr="00A235AA">
        <w:rPr>
          <w:i/>
          <w:iCs/>
        </w:rPr>
        <w:t>The Journal of Clinical Endocrinology and Metabolism</w:t>
      </w:r>
      <w:r w:rsidRPr="00A235AA">
        <w:t xml:space="preserve">. </w:t>
      </w:r>
      <w:r w:rsidRPr="00A235AA">
        <w:rPr>
          <w:b/>
          <w:bCs/>
        </w:rPr>
        <w:t>98</w:t>
      </w:r>
      <w:r w:rsidRPr="00A235AA">
        <w:t xml:space="preserve"> (7), E1218-1223, doi: 10.1210/jc.2012-4213 (2013).</w:t>
      </w:r>
    </w:p>
    <w:p w14:paraId="77096183" w14:textId="21C79BF2" w:rsidR="00BA2EF9" w:rsidRPr="00A235AA" w:rsidRDefault="000E6E4C" w:rsidP="005E4BB0">
      <w:pPr>
        <w:pStyle w:val="Bibliography"/>
        <w:contextualSpacing/>
      </w:pPr>
      <w:r w:rsidRPr="00A235AA">
        <w:t>10.</w:t>
      </w:r>
      <w:r w:rsidR="007233F9" w:rsidRPr="00A235AA">
        <w:t xml:space="preserve"> O</w:t>
      </w:r>
      <w:r w:rsidR="00BA2EF9" w:rsidRPr="00A235AA">
        <w:t>uellet, V.</w:t>
      </w:r>
      <w:r w:rsidR="00B9433F" w:rsidRPr="00B9433F">
        <w:rPr>
          <w:i/>
        </w:rPr>
        <w:t xml:space="preserve"> et al.</w:t>
      </w:r>
      <w:r w:rsidR="00BA2EF9" w:rsidRPr="00A235AA">
        <w:t xml:space="preserve"> Brown adipose tissue oxidative metabolism contributes to energy expenditure during acute cold exposure in humans. </w:t>
      </w:r>
      <w:r w:rsidR="00BA2EF9" w:rsidRPr="00A235AA">
        <w:rPr>
          <w:i/>
          <w:iCs/>
        </w:rPr>
        <w:t>The Journal of Clinical Investigation</w:t>
      </w:r>
      <w:r w:rsidR="00BA2EF9" w:rsidRPr="00A235AA">
        <w:t xml:space="preserve">. </w:t>
      </w:r>
      <w:r w:rsidR="00BA2EF9" w:rsidRPr="00A235AA">
        <w:rPr>
          <w:b/>
          <w:bCs/>
        </w:rPr>
        <w:t>122</w:t>
      </w:r>
      <w:r w:rsidR="00BA2EF9" w:rsidRPr="00A235AA">
        <w:t xml:space="preserve"> (2), 545–552, doi: 10.1172/JCI60433 (2012).</w:t>
      </w:r>
    </w:p>
    <w:p w14:paraId="3DEED953" w14:textId="4AF90201" w:rsidR="00BA2EF9" w:rsidRPr="00A235AA" w:rsidRDefault="000E6E4C" w:rsidP="005E4BB0">
      <w:pPr>
        <w:pStyle w:val="Bibliography"/>
        <w:contextualSpacing/>
      </w:pPr>
      <w:r w:rsidRPr="00A235AA">
        <w:t>11.</w:t>
      </w:r>
      <w:r w:rsidR="007233F9" w:rsidRPr="00A235AA">
        <w:t xml:space="preserve"> </w:t>
      </w:r>
      <w:r w:rsidR="00BA2EF9" w:rsidRPr="00A235AA">
        <w:t>Blondin, D.P.</w:t>
      </w:r>
      <w:r w:rsidR="00B9433F" w:rsidRPr="00B9433F">
        <w:rPr>
          <w:i/>
        </w:rPr>
        <w:t xml:space="preserve"> et al.</w:t>
      </w:r>
      <w:r w:rsidR="00BA2EF9" w:rsidRPr="00A235AA">
        <w:t xml:space="preserve"> Contributions of white and brown adipose tissues and skeletal muscles to acute cold-induced metabolic responses in healthy men. </w:t>
      </w:r>
      <w:r w:rsidR="00BA2EF9" w:rsidRPr="00A235AA">
        <w:rPr>
          <w:i/>
          <w:iCs/>
        </w:rPr>
        <w:t>The Journal of Physiology</w:t>
      </w:r>
      <w:r w:rsidR="00BA2EF9" w:rsidRPr="00A235AA">
        <w:t xml:space="preserve">. </w:t>
      </w:r>
      <w:r w:rsidR="00BA2EF9" w:rsidRPr="00A235AA">
        <w:rPr>
          <w:b/>
          <w:bCs/>
        </w:rPr>
        <w:t>593</w:t>
      </w:r>
      <w:r w:rsidR="00BA2EF9" w:rsidRPr="00A235AA">
        <w:t xml:space="preserve"> (3), 701–714, doi: 10.1113/jphysiol.2014.283598 (2015).</w:t>
      </w:r>
    </w:p>
    <w:p w14:paraId="0F140D03" w14:textId="28921096" w:rsidR="00BA2EF9" w:rsidRPr="00A235AA" w:rsidRDefault="007233F9" w:rsidP="005E4BB0">
      <w:pPr>
        <w:pStyle w:val="Bibliography"/>
        <w:contextualSpacing/>
      </w:pPr>
      <w:r w:rsidRPr="00A235AA">
        <w:t xml:space="preserve">12. </w:t>
      </w:r>
      <w:r w:rsidR="00BA2EF9" w:rsidRPr="00A235AA">
        <w:t xml:space="preserve">Ruiz, J.R., Martinez-Tellez, B., Sanchez-Delgado, G., Aguilera, C.M., Gil, A. Regulation of energy balance by brown adipose tissue: at least three potential roles for physical activity. </w:t>
      </w:r>
      <w:r w:rsidR="00BA2EF9" w:rsidRPr="00A235AA">
        <w:rPr>
          <w:i/>
          <w:iCs/>
        </w:rPr>
        <w:t>Br</w:t>
      </w:r>
      <w:r w:rsidR="00953107">
        <w:rPr>
          <w:i/>
          <w:iCs/>
        </w:rPr>
        <w:t>itish</w:t>
      </w:r>
      <w:r w:rsidR="00BA2EF9" w:rsidRPr="00A235AA">
        <w:rPr>
          <w:i/>
          <w:iCs/>
        </w:rPr>
        <w:t xml:space="preserve"> J</w:t>
      </w:r>
      <w:r w:rsidR="00953107">
        <w:rPr>
          <w:i/>
          <w:iCs/>
        </w:rPr>
        <w:t>ournal of</w:t>
      </w:r>
      <w:r w:rsidR="00BA2EF9" w:rsidRPr="00A235AA">
        <w:rPr>
          <w:i/>
          <w:iCs/>
        </w:rPr>
        <w:t xml:space="preserve"> Sports Med</w:t>
      </w:r>
      <w:r w:rsidR="00953107">
        <w:rPr>
          <w:i/>
          <w:iCs/>
        </w:rPr>
        <w:t>icine</w:t>
      </w:r>
      <w:r w:rsidR="00BA2EF9" w:rsidRPr="00A235AA">
        <w:t xml:space="preserve">. </w:t>
      </w:r>
      <w:r w:rsidR="00BA2EF9" w:rsidRPr="00A235AA">
        <w:rPr>
          <w:b/>
          <w:bCs/>
        </w:rPr>
        <w:t>49</w:t>
      </w:r>
      <w:r w:rsidR="00BA2EF9" w:rsidRPr="00A235AA">
        <w:t xml:space="preserve"> (15), 972–973, doi: 10.1136/bjsports-2014-094537 (2015).</w:t>
      </w:r>
    </w:p>
    <w:p w14:paraId="0F43E6FD" w14:textId="1111CB51" w:rsidR="00BA2EF9" w:rsidRPr="00A235AA" w:rsidRDefault="007233F9" w:rsidP="005E4BB0">
      <w:pPr>
        <w:pStyle w:val="Bibliography"/>
        <w:contextualSpacing/>
      </w:pPr>
      <w:r w:rsidRPr="00A235AA">
        <w:t xml:space="preserve">13. </w:t>
      </w:r>
      <w:r w:rsidR="00BA2EF9" w:rsidRPr="00A235AA">
        <w:t>Bakker, L.E.H.</w:t>
      </w:r>
      <w:r w:rsidR="00B9433F" w:rsidRPr="00B9433F">
        <w:rPr>
          <w:i/>
        </w:rPr>
        <w:t xml:space="preserve"> et al.</w:t>
      </w:r>
      <w:r w:rsidR="00BA2EF9" w:rsidRPr="00A235AA">
        <w:t xml:space="preserve"> Brown adipose tissue volume in healthy lean south Asian adults compared with white Caucasians: a prospective, case-controlled observational study. </w:t>
      </w:r>
      <w:r w:rsidR="00BA2EF9" w:rsidRPr="00A235AA">
        <w:rPr>
          <w:i/>
          <w:iCs/>
        </w:rPr>
        <w:t>The Lancet Diabetes &amp; Endocrinology</w:t>
      </w:r>
      <w:r w:rsidR="00BA2EF9" w:rsidRPr="00A235AA">
        <w:t xml:space="preserve">. </w:t>
      </w:r>
      <w:r w:rsidR="00BA2EF9" w:rsidRPr="00A235AA">
        <w:rPr>
          <w:b/>
          <w:bCs/>
        </w:rPr>
        <w:t>2</w:t>
      </w:r>
      <w:r w:rsidR="00BA2EF9" w:rsidRPr="00A235AA">
        <w:t xml:space="preserve"> (3), 210–217, doi: 10.1016/S2213-8587(13)70156-6 (2014).</w:t>
      </w:r>
    </w:p>
    <w:p w14:paraId="3B01228C" w14:textId="21801437" w:rsidR="00BA2EF9" w:rsidRPr="00A235AA" w:rsidRDefault="007233F9" w:rsidP="005E4BB0">
      <w:pPr>
        <w:pStyle w:val="Bibliography"/>
        <w:contextualSpacing/>
      </w:pPr>
      <w:r w:rsidRPr="00A235AA">
        <w:t xml:space="preserve">14. </w:t>
      </w:r>
      <w:r w:rsidR="00BA2EF9" w:rsidRPr="00A235AA">
        <w:t>Lee, P.</w:t>
      </w:r>
      <w:r w:rsidR="00B9433F" w:rsidRPr="00B9433F">
        <w:rPr>
          <w:i/>
        </w:rPr>
        <w:t xml:space="preserve"> et al.</w:t>
      </w:r>
      <w:r w:rsidR="00BA2EF9" w:rsidRPr="00A235AA">
        <w:t xml:space="preserve"> Temperature-acclimated brown adipose tissue modulates insulin sensitivity in </w:t>
      </w:r>
      <w:r w:rsidR="00BA2EF9" w:rsidRPr="00A235AA">
        <w:lastRenderedPageBreak/>
        <w:t xml:space="preserve">humans. </w:t>
      </w:r>
      <w:r w:rsidR="00BA2EF9" w:rsidRPr="00A235AA">
        <w:rPr>
          <w:i/>
          <w:iCs/>
        </w:rPr>
        <w:t>Diabetes</w:t>
      </w:r>
      <w:r w:rsidR="00BA2EF9" w:rsidRPr="00A235AA">
        <w:t xml:space="preserve">. </w:t>
      </w:r>
      <w:r w:rsidR="00BA2EF9" w:rsidRPr="00A235AA">
        <w:rPr>
          <w:b/>
          <w:bCs/>
        </w:rPr>
        <w:t>63</w:t>
      </w:r>
      <w:r w:rsidR="00BA2EF9" w:rsidRPr="00A235AA">
        <w:t xml:space="preserve"> (11), 3686–3698, doi: 10.2337/db14-0513 (2014).</w:t>
      </w:r>
    </w:p>
    <w:p w14:paraId="359715E6" w14:textId="156556EE" w:rsidR="00BA2EF9" w:rsidRPr="00A235AA" w:rsidRDefault="007233F9" w:rsidP="005E4BB0">
      <w:pPr>
        <w:pStyle w:val="Bibliography"/>
        <w:contextualSpacing/>
      </w:pPr>
      <w:r w:rsidRPr="00A235AA">
        <w:t xml:space="preserve">15. </w:t>
      </w:r>
      <w:r w:rsidR="00BA2EF9" w:rsidRPr="00A235AA">
        <w:t xml:space="preserve">Jensen, M.D. Brown adipose tissue – not as hot as we thought. </w:t>
      </w:r>
      <w:r w:rsidR="00BA2EF9" w:rsidRPr="00A235AA">
        <w:rPr>
          <w:i/>
          <w:iCs/>
        </w:rPr>
        <w:t>The Journal of Physiology</w:t>
      </w:r>
      <w:r w:rsidR="00BA2EF9" w:rsidRPr="00A235AA">
        <w:t xml:space="preserve">. </w:t>
      </w:r>
      <w:r w:rsidR="00BA2EF9" w:rsidRPr="00A235AA">
        <w:rPr>
          <w:b/>
          <w:bCs/>
        </w:rPr>
        <w:t>593</w:t>
      </w:r>
      <w:r w:rsidR="00BA2EF9" w:rsidRPr="00A235AA">
        <w:t xml:space="preserve"> (3), 489–490, doi: 10.1113/jphysiol.2014.287979 (2015).</w:t>
      </w:r>
    </w:p>
    <w:p w14:paraId="002FE583" w14:textId="1DDAB58B" w:rsidR="00BA2EF9" w:rsidRPr="00A235AA" w:rsidRDefault="007233F9" w:rsidP="005E4BB0">
      <w:pPr>
        <w:pStyle w:val="Bibliography"/>
        <w:contextualSpacing/>
      </w:pPr>
      <w:r w:rsidRPr="00A235AA">
        <w:t xml:space="preserve">16. </w:t>
      </w:r>
      <w:r w:rsidR="00BA2EF9" w:rsidRPr="00A235AA">
        <w:t xml:space="preserve">Heaton, J.M. The distribution of brown adipose tissue in the human. </w:t>
      </w:r>
      <w:r w:rsidR="00BA2EF9" w:rsidRPr="00A235AA">
        <w:rPr>
          <w:i/>
          <w:iCs/>
        </w:rPr>
        <w:t>Journal of Anatomy</w:t>
      </w:r>
      <w:r w:rsidR="00BA2EF9" w:rsidRPr="00A235AA">
        <w:t xml:space="preserve">. </w:t>
      </w:r>
      <w:r w:rsidR="00BA2EF9" w:rsidRPr="00A235AA">
        <w:rPr>
          <w:b/>
          <w:bCs/>
        </w:rPr>
        <w:t>112</w:t>
      </w:r>
      <w:r w:rsidR="00BA2EF9" w:rsidRPr="00A235AA">
        <w:t xml:space="preserve"> (Pt 1), 35–39 (1972).</w:t>
      </w:r>
    </w:p>
    <w:p w14:paraId="4884749B" w14:textId="4F521855" w:rsidR="00BA2EF9" w:rsidRPr="00A235AA" w:rsidRDefault="007233F9" w:rsidP="005E4BB0">
      <w:pPr>
        <w:pStyle w:val="Bibliography"/>
        <w:contextualSpacing/>
      </w:pPr>
      <w:r w:rsidRPr="00A235AA">
        <w:t xml:space="preserve">17. </w:t>
      </w:r>
      <w:r w:rsidR="00BA2EF9" w:rsidRPr="00A235AA">
        <w:t xml:space="preserve">Chauvie, S., Bertone, E., Bergesio, F., Terulla, A., Botto, D., Cerello, P. Automatic liver detection and standardised uptake value evaluation in whole-body Positron Emission Tomography/Computed Tomography scans. </w:t>
      </w:r>
      <w:r w:rsidR="00BA2EF9" w:rsidRPr="00A235AA">
        <w:rPr>
          <w:i/>
          <w:iCs/>
        </w:rPr>
        <w:t>Computer Methods and Programs in Biomedicine</w:t>
      </w:r>
      <w:r w:rsidR="00BA2EF9" w:rsidRPr="00A235AA">
        <w:t xml:space="preserve">. </w:t>
      </w:r>
      <w:r w:rsidR="00BA2EF9" w:rsidRPr="00A235AA">
        <w:rPr>
          <w:b/>
          <w:bCs/>
        </w:rPr>
        <w:t>156</w:t>
      </w:r>
      <w:r w:rsidR="00BA2EF9" w:rsidRPr="00A235AA">
        <w:t>, 47–52, doi: 10.1016/j.cmpb.2017.12.026 (2018).</w:t>
      </w:r>
    </w:p>
    <w:p w14:paraId="1C7A49FC" w14:textId="613095BA" w:rsidR="00BA2EF9" w:rsidRPr="00A235AA" w:rsidRDefault="007233F9" w:rsidP="005E4BB0">
      <w:pPr>
        <w:pStyle w:val="Bibliography"/>
        <w:contextualSpacing/>
      </w:pPr>
      <w:r w:rsidRPr="00A235AA">
        <w:t xml:space="preserve">18. </w:t>
      </w:r>
      <w:r w:rsidR="00BA2EF9" w:rsidRPr="00A235AA">
        <w:t xml:space="preserve">Chondronikola, M., Beeman, S.C., Wahl, R.L. Non-invasive methods for the assessment of brown adipose tissue in humans. </w:t>
      </w:r>
      <w:r w:rsidR="00BA2EF9" w:rsidRPr="00A235AA">
        <w:rPr>
          <w:i/>
          <w:iCs/>
        </w:rPr>
        <w:t>The Journal of Physiology</w:t>
      </w:r>
      <w:r w:rsidR="00BA2EF9" w:rsidRPr="00A235AA">
        <w:t xml:space="preserve">. </w:t>
      </w:r>
      <w:r w:rsidR="00BA2EF9" w:rsidRPr="00A235AA">
        <w:rPr>
          <w:b/>
          <w:bCs/>
        </w:rPr>
        <w:t>596</w:t>
      </w:r>
      <w:r w:rsidR="00BA2EF9" w:rsidRPr="00A235AA">
        <w:t xml:space="preserve"> (3), 363–378, doi: 10.1113/JP274255 (2018).</w:t>
      </w:r>
    </w:p>
    <w:p w14:paraId="1A750B16" w14:textId="55D39B2D" w:rsidR="00BA2EF9" w:rsidRPr="00A235AA" w:rsidRDefault="007233F9" w:rsidP="005E4BB0">
      <w:pPr>
        <w:pStyle w:val="Bibliography"/>
        <w:contextualSpacing/>
      </w:pPr>
      <w:r w:rsidRPr="00A235AA">
        <w:t xml:space="preserve">19. </w:t>
      </w:r>
      <w:r w:rsidR="00BA2EF9" w:rsidRPr="00A235AA">
        <w:t>Leitner, B.P.</w:t>
      </w:r>
      <w:r w:rsidR="00B9433F" w:rsidRPr="00B9433F">
        <w:rPr>
          <w:i/>
        </w:rPr>
        <w:t xml:space="preserve"> et al.</w:t>
      </w:r>
      <w:r w:rsidR="00BA2EF9" w:rsidRPr="00A235AA">
        <w:t xml:space="preserve"> Mapping of human brown adipose tissue in lean and obese young men. </w:t>
      </w:r>
      <w:r w:rsidR="00BA2EF9" w:rsidRPr="00A235AA">
        <w:rPr>
          <w:i/>
          <w:iCs/>
        </w:rPr>
        <w:t>Proceedings of the National Academy of Sciences of the United States of America</w:t>
      </w:r>
      <w:r w:rsidR="00BA2EF9" w:rsidRPr="00A235AA">
        <w:t xml:space="preserve">. </w:t>
      </w:r>
      <w:r w:rsidR="00BA2EF9" w:rsidRPr="00A235AA">
        <w:rPr>
          <w:b/>
          <w:bCs/>
        </w:rPr>
        <w:t>114</w:t>
      </w:r>
      <w:r w:rsidR="00BA2EF9" w:rsidRPr="00A235AA">
        <w:t xml:space="preserve"> (32), 8649–8654, doi: 10.1073/pnas.1705287114 (2017).</w:t>
      </w:r>
    </w:p>
    <w:p w14:paraId="173709DC" w14:textId="1B44AEE3" w:rsidR="00BA2EF9" w:rsidRPr="00A235AA" w:rsidRDefault="007233F9" w:rsidP="005E4BB0">
      <w:pPr>
        <w:pStyle w:val="Bibliography"/>
        <w:contextualSpacing/>
      </w:pPr>
      <w:r w:rsidRPr="00A235AA">
        <w:t xml:space="preserve">20. </w:t>
      </w:r>
      <w:r w:rsidR="00BA2EF9" w:rsidRPr="00A235AA">
        <w:t>Martinez-Tellez, B.</w:t>
      </w:r>
      <w:r w:rsidR="00B9433F" w:rsidRPr="00B9433F">
        <w:rPr>
          <w:i/>
        </w:rPr>
        <w:t xml:space="preserve"> et al.</w:t>
      </w:r>
      <w:r w:rsidR="00BA2EF9" w:rsidRPr="00A235AA">
        <w:t xml:space="preserve"> The impact of using BARCIST 1.0 criteria on quantification of BAT volume and activity in three independent cohorts of adults. </w:t>
      </w:r>
      <w:r w:rsidR="00BA2EF9" w:rsidRPr="00A235AA">
        <w:rPr>
          <w:i/>
          <w:iCs/>
        </w:rPr>
        <w:t>Scientific Reports</w:t>
      </w:r>
      <w:r w:rsidR="00BA2EF9" w:rsidRPr="00A235AA">
        <w:t xml:space="preserve">. </w:t>
      </w:r>
      <w:r w:rsidR="00BA2EF9" w:rsidRPr="00A235AA">
        <w:rPr>
          <w:b/>
          <w:bCs/>
        </w:rPr>
        <w:t>8</w:t>
      </w:r>
      <w:r w:rsidR="00BA2EF9" w:rsidRPr="00A235AA">
        <w:t xml:space="preserve"> (1), 8567, doi: 10.1038/s41598-018-26878-4 (2018).</w:t>
      </w:r>
    </w:p>
    <w:p w14:paraId="3581FF9C" w14:textId="17CCD12B" w:rsidR="00BA2EF9" w:rsidRPr="00A235AA" w:rsidRDefault="007233F9" w:rsidP="005E4BB0">
      <w:pPr>
        <w:pStyle w:val="Bibliography"/>
        <w:contextualSpacing/>
      </w:pPr>
      <w:r w:rsidRPr="00A235AA">
        <w:t xml:space="preserve">21. </w:t>
      </w:r>
      <w:r w:rsidR="00BA2EF9" w:rsidRPr="00A235AA">
        <w:t>Chen, K.Y.</w:t>
      </w:r>
      <w:r w:rsidR="00B9433F" w:rsidRPr="00B9433F">
        <w:rPr>
          <w:i/>
        </w:rPr>
        <w:t xml:space="preserve"> et al.</w:t>
      </w:r>
      <w:r w:rsidR="00BA2EF9" w:rsidRPr="00A235AA">
        <w:t xml:space="preserve"> Brown Adipose Reporting Criteria in Imaging STudies (BARCIST 1.0): </w:t>
      </w:r>
      <w:r w:rsidR="00B54A42">
        <w:t>r</w:t>
      </w:r>
      <w:r w:rsidR="00BA2EF9" w:rsidRPr="00A235AA">
        <w:t xml:space="preserve">ecommendations for </w:t>
      </w:r>
      <w:r w:rsidR="00B54A42" w:rsidRPr="00A235AA">
        <w:t>standardized</w:t>
      </w:r>
      <w:r w:rsidR="00BA2EF9" w:rsidRPr="00A235AA">
        <w:t xml:space="preserve"> FDG-PET/CT </w:t>
      </w:r>
      <w:r w:rsidR="00B54A42" w:rsidRPr="00A235AA">
        <w:t>experiments in hum</w:t>
      </w:r>
      <w:r w:rsidR="00BA2EF9" w:rsidRPr="00A235AA">
        <w:t xml:space="preserve">ans. </w:t>
      </w:r>
      <w:r w:rsidR="00BA2EF9" w:rsidRPr="00A235AA">
        <w:rPr>
          <w:i/>
          <w:iCs/>
        </w:rPr>
        <w:t>Cell Metabolism</w:t>
      </w:r>
      <w:r w:rsidR="00BA2EF9" w:rsidRPr="00A235AA">
        <w:t xml:space="preserve">. </w:t>
      </w:r>
      <w:r w:rsidR="00BA2EF9" w:rsidRPr="00A235AA">
        <w:rPr>
          <w:b/>
          <w:bCs/>
        </w:rPr>
        <w:t>24</w:t>
      </w:r>
      <w:r w:rsidR="00BA2EF9" w:rsidRPr="00A235AA">
        <w:t xml:space="preserve"> (2), 210–222, doi: 10.1016/j.cmet.2016.07.014 (2016).</w:t>
      </w:r>
    </w:p>
    <w:p w14:paraId="5737D079" w14:textId="1717AB02" w:rsidR="00BA2EF9" w:rsidRPr="00A235AA" w:rsidRDefault="007233F9" w:rsidP="005E4BB0">
      <w:pPr>
        <w:pStyle w:val="Bibliography"/>
        <w:contextualSpacing/>
      </w:pPr>
      <w:r w:rsidRPr="00A235AA">
        <w:t xml:space="preserve">22. </w:t>
      </w:r>
      <w:r w:rsidR="00BA2EF9" w:rsidRPr="00A235AA">
        <w:t>Rasmussen, J.M.</w:t>
      </w:r>
      <w:r w:rsidR="00B9433F" w:rsidRPr="00B9433F">
        <w:rPr>
          <w:i/>
        </w:rPr>
        <w:t xml:space="preserve"> et al.</w:t>
      </w:r>
      <w:r w:rsidR="00BA2EF9" w:rsidRPr="00A235AA">
        <w:t xml:space="preserve"> Brown adipose tissue quantification in human neonates using water-fat separated MRI. </w:t>
      </w:r>
      <w:r w:rsidR="00BA2EF9" w:rsidRPr="00A235AA">
        <w:rPr>
          <w:i/>
          <w:iCs/>
        </w:rPr>
        <w:t>PloS One</w:t>
      </w:r>
      <w:r w:rsidR="00BA2EF9" w:rsidRPr="00A235AA">
        <w:t xml:space="preserve">. </w:t>
      </w:r>
      <w:r w:rsidR="00BA2EF9" w:rsidRPr="00A235AA">
        <w:rPr>
          <w:b/>
          <w:bCs/>
        </w:rPr>
        <w:t>8</w:t>
      </w:r>
      <w:r w:rsidR="00BA2EF9" w:rsidRPr="00A235AA">
        <w:t xml:space="preserve"> (10), e77907, doi: 10.1371/journal.pone.0077907 (2013).</w:t>
      </w:r>
    </w:p>
    <w:p w14:paraId="134592C4" w14:textId="0C00E6CF" w:rsidR="00BA2EF9" w:rsidRPr="00A235AA" w:rsidRDefault="008A1E76" w:rsidP="005E4BB0">
      <w:pPr>
        <w:pStyle w:val="Bibliography"/>
        <w:contextualSpacing/>
      </w:pPr>
      <w:r w:rsidRPr="00A235AA">
        <w:t xml:space="preserve">23. </w:t>
      </w:r>
      <w:r w:rsidR="00BA2EF9" w:rsidRPr="00A235AA">
        <w:t>Becker, A.S.</w:t>
      </w:r>
      <w:r w:rsidR="00B9433F" w:rsidRPr="00B9433F">
        <w:rPr>
          <w:i/>
        </w:rPr>
        <w:t xml:space="preserve"> et al.</w:t>
      </w:r>
      <w:r w:rsidR="00BA2EF9" w:rsidRPr="00A235AA">
        <w:t xml:space="preserve"> In-depth analysis of interreader agreement and accuracy in categorical assessment of brown adipose tissue in (18)FDG-PET/CT. </w:t>
      </w:r>
      <w:r w:rsidR="00BA2EF9" w:rsidRPr="00A235AA">
        <w:rPr>
          <w:i/>
          <w:iCs/>
        </w:rPr>
        <w:t>European Journal of Radiology</w:t>
      </w:r>
      <w:r w:rsidR="00BA2EF9" w:rsidRPr="00A235AA">
        <w:t xml:space="preserve">. </w:t>
      </w:r>
      <w:r w:rsidR="00BA2EF9" w:rsidRPr="00A235AA">
        <w:rPr>
          <w:b/>
          <w:bCs/>
        </w:rPr>
        <w:t>91</w:t>
      </w:r>
      <w:r w:rsidR="00BA2EF9" w:rsidRPr="00A235AA">
        <w:t>, 41–46, doi: 10.1016/j.ejrad.2017.03.012 (2017).</w:t>
      </w:r>
    </w:p>
    <w:p w14:paraId="6F1C36C0" w14:textId="27810AD5" w:rsidR="00BA2EF9" w:rsidRPr="00A235AA" w:rsidRDefault="005F6FF9" w:rsidP="005E4BB0">
      <w:pPr>
        <w:pStyle w:val="Bibliography"/>
        <w:contextualSpacing/>
      </w:pPr>
      <w:r w:rsidRPr="00A235AA">
        <w:t xml:space="preserve">24. </w:t>
      </w:r>
      <w:r w:rsidR="00BA2EF9" w:rsidRPr="00A235AA">
        <w:t>Lee, Y.-H., Hsiao, H.-F., Yang, H.-T., Huang, S.-Y., Chan, W.P.</w:t>
      </w:r>
      <w:r w:rsidR="00B54A42" w:rsidRPr="00A235AA">
        <w:t xml:space="preserve"> </w:t>
      </w:r>
      <w:r w:rsidR="00B54A42">
        <w:t>R</w:t>
      </w:r>
      <w:r w:rsidR="00B54A42" w:rsidRPr="00A235AA">
        <w:t>eproducibility and repeatability of computer tomography-based measurement of abdominal subcutaneous and visceral adipose tiss</w:t>
      </w:r>
      <w:r w:rsidR="00BA2EF9" w:rsidRPr="00A235AA">
        <w:t xml:space="preserve">ues. </w:t>
      </w:r>
      <w:r w:rsidR="00BA2EF9" w:rsidRPr="00A235AA">
        <w:rPr>
          <w:i/>
          <w:iCs/>
        </w:rPr>
        <w:t>Scientific Reports</w:t>
      </w:r>
      <w:r w:rsidR="00BA2EF9" w:rsidRPr="00A235AA">
        <w:t xml:space="preserve">. </w:t>
      </w:r>
      <w:r w:rsidR="00BA2EF9" w:rsidRPr="00A235AA">
        <w:rPr>
          <w:b/>
          <w:bCs/>
        </w:rPr>
        <w:t>7</w:t>
      </w:r>
      <w:r w:rsidR="00BA2EF9" w:rsidRPr="00A235AA">
        <w:t>, 40389, doi: 10.1038/srep40389 (2017).</w:t>
      </w:r>
    </w:p>
    <w:p w14:paraId="286D63E1" w14:textId="7E9F1CEA" w:rsidR="00BA2EF9" w:rsidRPr="00A235AA" w:rsidRDefault="005F6FF9" w:rsidP="005E4BB0">
      <w:pPr>
        <w:pStyle w:val="Bibliography"/>
        <w:contextualSpacing/>
      </w:pPr>
      <w:r w:rsidRPr="00A235AA">
        <w:t xml:space="preserve">25. </w:t>
      </w:r>
      <w:r w:rsidR="00BA2EF9" w:rsidRPr="00A235AA">
        <w:t xml:space="preserve">Lundström, E., Strand, R., Johansson, L., Bergsten, P., Ahlström, H., Kullberg, J. Magnetic </w:t>
      </w:r>
      <w:r w:rsidR="00B54A42" w:rsidRPr="00A235AA">
        <w:t>resonance imaging cooling-reheating protocol indicates decreased fat fraction via lipid consumption in suspected brown adipose ti</w:t>
      </w:r>
      <w:r w:rsidR="00BA2EF9" w:rsidRPr="00A235AA">
        <w:t xml:space="preserve">ssue. </w:t>
      </w:r>
      <w:r w:rsidR="00BA2EF9" w:rsidRPr="00A235AA">
        <w:rPr>
          <w:i/>
          <w:iCs/>
        </w:rPr>
        <w:t>PLOS O</w:t>
      </w:r>
      <w:r w:rsidR="00953107">
        <w:rPr>
          <w:i/>
          <w:iCs/>
        </w:rPr>
        <w:t>ne</w:t>
      </w:r>
      <w:r w:rsidR="00BA2EF9" w:rsidRPr="00A235AA">
        <w:t xml:space="preserve">. </w:t>
      </w:r>
      <w:r w:rsidR="00BA2EF9" w:rsidRPr="00A235AA">
        <w:rPr>
          <w:b/>
          <w:bCs/>
        </w:rPr>
        <w:t>10</w:t>
      </w:r>
      <w:r w:rsidR="00BA2EF9" w:rsidRPr="00A235AA">
        <w:t xml:space="preserve"> (4), e0126705, doi: 10.1371/journal.pone.0126705 (2015).</w:t>
      </w:r>
    </w:p>
    <w:p w14:paraId="079D7998" w14:textId="374BC2BA" w:rsidR="00BA2EF9" w:rsidRPr="00A235AA" w:rsidRDefault="005F6FF9" w:rsidP="005E4BB0">
      <w:pPr>
        <w:pStyle w:val="Bibliography"/>
        <w:contextualSpacing/>
      </w:pPr>
      <w:r w:rsidRPr="00A235AA">
        <w:t xml:space="preserve">26. </w:t>
      </w:r>
      <w:r w:rsidR="00BA2EF9" w:rsidRPr="00A235AA">
        <w:t xml:space="preserve">Gifford, A., Towse, T.F., Walker, R.C., Avison, M.J., Welch, E.B. Human </w:t>
      </w:r>
      <w:r w:rsidR="00B54A42" w:rsidRPr="00A235AA">
        <w:t>brown adipose tissue depots automatically segmented by positron emission tomography/computed tomography and registered magnetic resonance ima</w:t>
      </w:r>
      <w:r w:rsidR="00BA2EF9" w:rsidRPr="00A235AA">
        <w:t xml:space="preserve">ges. </w:t>
      </w:r>
      <w:r w:rsidR="00BA2EF9" w:rsidRPr="00A235AA">
        <w:rPr>
          <w:i/>
          <w:iCs/>
        </w:rPr>
        <w:t>Journal of Visualized Experiments</w:t>
      </w:r>
      <w:r w:rsidR="00BA2EF9" w:rsidRPr="00A235AA">
        <w:t>. (96), doi: 10.3791/52415 (2015).</w:t>
      </w:r>
    </w:p>
    <w:p w14:paraId="3F4E814E" w14:textId="27E10342" w:rsidR="00BA2EF9" w:rsidRPr="00A235AA" w:rsidRDefault="009F512A" w:rsidP="005E4BB0">
      <w:pPr>
        <w:pStyle w:val="Bibliography"/>
        <w:contextualSpacing/>
      </w:pPr>
      <w:r w:rsidRPr="00A235AA">
        <w:t xml:space="preserve">27. </w:t>
      </w:r>
      <w:r w:rsidR="00BA2EF9" w:rsidRPr="00A235AA">
        <w:t>Jones, T.A.</w:t>
      </w:r>
      <w:r w:rsidR="00B9433F" w:rsidRPr="00B9433F">
        <w:rPr>
          <w:i/>
        </w:rPr>
        <w:t xml:space="preserve"> et al.</w:t>
      </w:r>
      <w:r w:rsidR="00BA2EF9" w:rsidRPr="00A235AA">
        <w:t xml:space="preserve"> Brown fat depots in adult humans remain static in their locations on PET/CT despite changes in seasonality. </w:t>
      </w:r>
      <w:r w:rsidR="00BA2EF9" w:rsidRPr="00A235AA">
        <w:rPr>
          <w:i/>
          <w:iCs/>
        </w:rPr>
        <w:t>Physiological Reports</w:t>
      </w:r>
      <w:r w:rsidR="00BA2EF9" w:rsidRPr="00A235AA">
        <w:t xml:space="preserve">. </w:t>
      </w:r>
      <w:r w:rsidR="00BA2EF9" w:rsidRPr="00A235AA">
        <w:rPr>
          <w:b/>
          <w:bCs/>
        </w:rPr>
        <w:t>5</w:t>
      </w:r>
      <w:r w:rsidR="00BA2EF9" w:rsidRPr="00A235AA">
        <w:t xml:space="preserve"> (11), doi: 10.14814/phy2.13284 (2017).</w:t>
      </w:r>
    </w:p>
    <w:p w14:paraId="41C352F2" w14:textId="6F351FF8" w:rsidR="00BA2EF9" w:rsidRPr="00A235AA" w:rsidRDefault="009F512A" w:rsidP="005E4BB0">
      <w:pPr>
        <w:pStyle w:val="Bibliography"/>
        <w:contextualSpacing/>
      </w:pPr>
      <w:r w:rsidRPr="00A235AA">
        <w:t xml:space="preserve">28. </w:t>
      </w:r>
      <w:r w:rsidR="00BA2EF9" w:rsidRPr="00A235AA">
        <w:t xml:space="preserve">Ruth, M.R., Wellman, T., Mercier, G., Szabo, T., Apovian, C.M. An automated algorithm to identify and quantify brown adipose tissue in human 18F-FDG-PET/CT scans. </w:t>
      </w:r>
      <w:r w:rsidR="00BA2EF9" w:rsidRPr="00A235AA">
        <w:rPr>
          <w:i/>
          <w:iCs/>
        </w:rPr>
        <w:t>Obesity (Silver Spring, Md.)</w:t>
      </w:r>
      <w:r w:rsidR="00BA2EF9" w:rsidRPr="00A235AA">
        <w:t xml:space="preserve">. </w:t>
      </w:r>
      <w:r w:rsidR="00BA2EF9" w:rsidRPr="00A235AA">
        <w:rPr>
          <w:b/>
          <w:bCs/>
        </w:rPr>
        <w:t>21</w:t>
      </w:r>
      <w:r w:rsidR="00BA2EF9" w:rsidRPr="00A235AA">
        <w:t xml:space="preserve"> (8), 1554–1560, doi: 10.1002/oby.20315 (2013).</w:t>
      </w:r>
    </w:p>
    <w:p w14:paraId="7D51DDEF" w14:textId="796CF090" w:rsidR="00BA2EF9" w:rsidRPr="00A235AA" w:rsidRDefault="009F512A" w:rsidP="005E4BB0">
      <w:pPr>
        <w:pStyle w:val="Bibliography"/>
        <w:contextualSpacing/>
      </w:pPr>
      <w:r w:rsidRPr="00A235AA">
        <w:t xml:space="preserve">29. </w:t>
      </w:r>
      <w:r w:rsidR="00BA2EF9" w:rsidRPr="00A235AA">
        <w:t>Hibi, M.</w:t>
      </w:r>
      <w:r w:rsidR="00B9433F" w:rsidRPr="00B9433F">
        <w:rPr>
          <w:i/>
        </w:rPr>
        <w:t xml:space="preserve"> et al.</w:t>
      </w:r>
      <w:r w:rsidR="00BA2EF9" w:rsidRPr="00A235AA">
        <w:t xml:space="preserve"> Brown adipose tissue is involved in diet-induced thermogenesis and whole-</w:t>
      </w:r>
      <w:r w:rsidR="00BA2EF9" w:rsidRPr="00A235AA">
        <w:lastRenderedPageBreak/>
        <w:t xml:space="preserve">body fat utilization in healthy humans. </w:t>
      </w:r>
      <w:r w:rsidR="00BA2EF9" w:rsidRPr="00A235AA">
        <w:rPr>
          <w:i/>
          <w:iCs/>
        </w:rPr>
        <w:t>International Journal of Obesity (2005)</w:t>
      </w:r>
      <w:r w:rsidR="00BA2EF9" w:rsidRPr="00A235AA">
        <w:t xml:space="preserve">. </w:t>
      </w:r>
      <w:r w:rsidR="00BA2EF9" w:rsidRPr="00A235AA">
        <w:rPr>
          <w:b/>
          <w:bCs/>
        </w:rPr>
        <w:t>40</w:t>
      </w:r>
      <w:r w:rsidR="00BA2EF9" w:rsidRPr="00A235AA">
        <w:t xml:space="preserve"> (11), 1655–1661, doi: 10.1038/ijo.2016.124 (2016).</w:t>
      </w:r>
    </w:p>
    <w:p w14:paraId="48BC19BA" w14:textId="3A238DF2" w:rsidR="00BA2EF9" w:rsidRPr="00A235AA" w:rsidRDefault="009F512A" w:rsidP="005E4BB0">
      <w:pPr>
        <w:pStyle w:val="Bibliography"/>
        <w:contextualSpacing/>
      </w:pPr>
      <w:r w:rsidRPr="00A235AA">
        <w:t xml:space="preserve">30. </w:t>
      </w:r>
      <w:r w:rsidR="00BA2EF9" w:rsidRPr="00A235AA">
        <w:t>Hanssen, M.J.W.</w:t>
      </w:r>
      <w:r w:rsidR="00B9433F" w:rsidRPr="00B9433F">
        <w:rPr>
          <w:i/>
        </w:rPr>
        <w:t xml:space="preserve"> et al.</w:t>
      </w:r>
      <w:r w:rsidR="00BA2EF9" w:rsidRPr="00A235AA">
        <w:t xml:space="preserve"> Short-term </w:t>
      </w:r>
      <w:r w:rsidR="00B54A42" w:rsidRPr="00A235AA">
        <w:t>cold acclimation recruits brown adipose tissue in obese human</w:t>
      </w:r>
      <w:r w:rsidR="00BA2EF9" w:rsidRPr="00A235AA">
        <w:t xml:space="preserve">s. </w:t>
      </w:r>
      <w:r w:rsidR="00BA2EF9" w:rsidRPr="00A235AA">
        <w:rPr>
          <w:i/>
          <w:iCs/>
        </w:rPr>
        <w:t>Diabetes</w:t>
      </w:r>
      <w:r w:rsidR="00BA2EF9" w:rsidRPr="00A235AA">
        <w:t xml:space="preserve">. </w:t>
      </w:r>
      <w:r w:rsidR="00BA2EF9" w:rsidRPr="00A235AA">
        <w:rPr>
          <w:b/>
          <w:bCs/>
        </w:rPr>
        <w:t>65</w:t>
      </w:r>
      <w:r w:rsidR="00BA2EF9" w:rsidRPr="00A235AA">
        <w:t xml:space="preserve"> (5), 1179–1189, doi: 10.2337/db15-1372 (2016).</w:t>
      </w:r>
    </w:p>
    <w:p w14:paraId="7333D0CE" w14:textId="6BE65104" w:rsidR="00BA2EF9" w:rsidRPr="00A235AA" w:rsidRDefault="009F512A" w:rsidP="005E4BB0">
      <w:pPr>
        <w:pStyle w:val="Bibliography"/>
        <w:contextualSpacing/>
      </w:pPr>
      <w:r w:rsidRPr="00A235AA">
        <w:t xml:space="preserve">31. </w:t>
      </w:r>
      <w:r w:rsidR="00BA2EF9" w:rsidRPr="00A235AA">
        <w:t xml:space="preserve">Muzik, O., Mangner, T.J., Leonard, W.R., Kumar, A., Janisse, J., Granneman, J.G. 15O PET measurement of blood flow and oxygen consumption in cold-activated human brown fat. </w:t>
      </w:r>
      <w:r w:rsidR="00BA2EF9" w:rsidRPr="00A235AA">
        <w:rPr>
          <w:i/>
          <w:iCs/>
        </w:rPr>
        <w:t>Journal of Nuclear Medicine: Official Publication, Society of Nuclear Medicine</w:t>
      </w:r>
      <w:r w:rsidR="00BA2EF9" w:rsidRPr="00A235AA">
        <w:t xml:space="preserve">. </w:t>
      </w:r>
      <w:r w:rsidR="00BA2EF9" w:rsidRPr="00A235AA">
        <w:rPr>
          <w:b/>
          <w:bCs/>
        </w:rPr>
        <w:t>54</w:t>
      </w:r>
      <w:r w:rsidR="00BA2EF9" w:rsidRPr="00A235AA">
        <w:t xml:space="preserve"> (4), 523–531, doi: 10.2967/jnumed.112.111336 (2013).</w:t>
      </w:r>
    </w:p>
    <w:p w14:paraId="25DE5FAE" w14:textId="5E81CB25" w:rsidR="00BA2EF9" w:rsidRPr="00A235AA" w:rsidRDefault="009F512A" w:rsidP="005E4BB0">
      <w:pPr>
        <w:pStyle w:val="Bibliography"/>
        <w:contextualSpacing/>
      </w:pPr>
      <w:r w:rsidRPr="00A235AA">
        <w:t xml:space="preserve">32. </w:t>
      </w:r>
      <w:r w:rsidR="00BA2EF9" w:rsidRPr="00A235AA">
        <w:t>Blondin, D.P.</w:t>
      </w:r>
      <w:r w:rsidR="00B9433F" w:rsidRPr="00B9433F">
        <w:rPr>
          <w:i/>
        </w:rPr>
        <w:t xml:space="preserve"> et al.</w:t>
      </w:r>
      <w:r w:rsidR="00BA2EF9" w:rsidRPr="00A235AA">
        <w:t xml:space="preserve"> Inhibition of </w:t>
      </w:r>
      <w:r w:rsidR="00B54A42" w:rsidRPr="00A235AA">
        <w:t>intracellular triglyceride lipolysis suppresses cold-induced brown adipose tissue metabolism and increases shivering in hum</w:t>
      </w:r>
      <w:r w:rsidR="00BA2EF9" w:rsidRPr="00A235AA">
        <w:t xml:space="preserve">ans. </w:t>
      </w:r>
      <w:r w:rsidR="00BA2EF9" w:rsidRPr="00A235AA">
        <w:rPr>
          <w:i/>
          <w:iCs/>
        </w:rPr>
        <w:t>Cell Metabolism</w:t>
      </w:r>
      <w:r w:rsidR="00BA2EF9" w:rsidRPr="00A235AA">
        <w:t xml:space="preserve">. </w:t>
      </w:r>
      <w:r w:rsidR="00BA2EF9" w:rsidRPr="00A235AA">
        <w:rPr>
          <w:b/>
          <w:bCs/>
        </w:rPr>
        <w:t>25</w:t>
      </w:r>
      <w:r w:rsidR="00BA2EF9" w:rsidRPr="00A235AA">
        <w:t xml:space="preserve"> (2), 438–447, doi: 10.1016/j.cmet.2016.12.005 (2017).</w:t>
      </w:r>
    </w:p>
    <w:p w14:paraId="5F095EF7" w14:textId="755C80B4" w:rsidR="00BA2EF9" w:rsidRPr="00A235AA" w:rsidRDefault="009F512A" w:rsidP="005E4BB0">
      <w:pPr>
        <w:pStyle w:val="Bibliography"/>
        <w:contextualSpacing/>
      </w:pPr>
      <w:r w:rsidRPr="00A235AA">
        <w:t xml:space="preserve">33. </w:t>
      </w:r>
      <w:r w:rsidR="00BA2EF9" w:rsidRPr="00A235AA">
        <w:t xml:space="preserve">Admiraal, W.M., Holleman, F., Bahler, L., Soeters, M.R., Hoekstra, J.B., Verberne, H.J. Combining 123I-metaiodobenzylguanidine SPECT/CT and 18F-FDG PET/CT for the assessment of brown adipose tissue activity in humans during cold exposure. </w:t>
      </w:r>
      <w:r w:rsidR="00BA2EF9" w:rsidRPr="00A235AA">
        <w:rPr>
          <w:i/>
          <w:iCs/>
        </w:rPr>
        <w:t>Journal of Nuclear Medicine: Official Publication, Society of Nuclear Medicine</w:t>
      </w:r>
      <w:r w:rsidR="00BA2EF9" w:rsidRPr="00A235AA">
        <w:t xml:space="preserve">. </w:t>
      </w:r>
      <w:r w:rsidR="00BA2EF9" w:rsidRPr="00A235AA">
        <w:rPr>
          <w:b/>
          <w:bCs/>
        </w:rPr>
        <w:t>54</w:t>
      </w:r>
      <w:r w:rsidR="00BA2EF9" w:rsidRPr="00A235AA">
        <w:t xml:space="preserve"> (2), 208–212, doi: 10.2967/jnumed.112.111849 (2013).</w:t>
      </w:r>
    </w:p>
    <w:p w14:paraId="058D11E2" w14:textId="0C809F89" w:rsidR="00BA2EF9" w:rsidRPr="00A235AA" w:rsidRDefault="009F512A" w:rsidP="005E4BB0">
      <w:pPr>
        <w:pStyle w:val="Bibliography"/>
        <w:contextualSpacing/>
      </w:pPr>
      <w:r w:rsidRPr="00A235AA">
        <w:t xml:space="preserve">34. </w:t>
      </w:r>
      <w:r w:rsidR="00BA2EF9" w:rsidRPr="00A235AA">
        <w:t xml:space="preserve">Soret, M., Bacharach, S.L., Buvat, I. Partial-volume effect in PET tumor imaging. </w:t>
      </w:r>
      <w:r w:rsidR="00BA2EF9" w:rsidRPr="00A235AA">
        <w:rPr>
          <w:i/>
          <w:iCs/>
        </w:rPr>
        <w:t>Journal of Nuclear Medicine: Official Publication, Society of Nuclear Medicine</w:t>
      </w:r>
      <w:r w:rsidR="00BA2EF9" w:rsidRPr="00A235AA">
        <w:t xml:space="preserve">. </w:t>
      </w:r>
      <w:r w:rsidR="00BA2EF9" w:rsidRPr="00A235AA">
        <w:rPr>
          <w:b/>
          <w:bCs/>
        </w:rPr>
        <w:t>48</w:t>
      </w:r>
      <w:r w:rsidR="00BA2EF9" w:rsidRPr="00A235AA">
        <w:t xml:space="preserve"> (6), 932–945, doi: 10.2967/jnumed.106.035774 (2007).</w:t>
      </w:r>
    </w:p>
    <w:p w14:paraId="62068F82" w14:textId="0FF3D103" w:rsidR="00983276" w:rsidRPr="00A235AA" w:rsidRDefault="003E0238" w:rsidP="005E4BB0">
      <w:pPr>
        <w:autoSpaceDE w:val="0"/>
        <w:autoSpaceDN w:val="0"/>
        <w:adjustRightInd w:val="0"/>
        <w:contextualSpacing/>
      </w:pPr>
      <w:r w:rsidRPr="00A235AA">
        <w:fldChar w:fldCharType="end"/>
      </w:r>
    </w:p>
    <w:sectPr w:rsidR="00983276" w:rsidRPr="00A235AA" w:rsidSect="00B9433F">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2D41D" w14:textId="77777777" w:rsidR="0051122C" w:rsidRDefault="0051122C">
      <w:r>
        <w:separator/>
      </w:r>
    </w:p>
  </w:endnote>
  <w:endnote w:type="continuationSeparator" w:id="0">
    <w:p w14:paraId="12D69039" w14:textId="77777777" w:rsidR="0051122C" w:rsidRDefault="0051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0698" w14:textId="77777777" w:rsidR="00B9433F" w:rsidRDefault="00B9433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2E3FA" w14:textId="77777777" w:rsidR="0051122C" w:rsidRDefault="0051122C">
      <w:r>
        <w:separator/>
      </w:r>
    </w:p>
  </w:footnote>
  <w:footnote w:type="continuationSeparator" w:id="0">
    <w:p w14:paraId="322480BC" w14:textId="77777777" w:rsidR="0051122C" w:rsidRDefault="0051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0259" w14:textId="77777777" w:rsidR="00B9433F" w:rsidRDefault="00B9433F">
    <w:pP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45600" w14:textId="5981181B" w:rsidR="00B9433F" w:rsidRDefault="00B9433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DA4"/>
    <w:multiLevelType w:val="multilevel"/>
    <w:tmpl w:val="49687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D7CE9"/>
    <w:multiLevelType w:val="multilevel"/>
    <w:tmpl w:val="78D4B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61A79"/>
    <w:multiLevelType w:val="hybridMultilevel"/>
    <w:tmpl w:val="CE145060"/>
    <w:lvl w:ilvl="0" w:tplc="22C67574">
      <w:start w:val="1"/>
      <w:numFmt w:val="decimal"/>
      <w:lvlText w:val="%1."/>
      <w:lvlJc w:val="right"/>
      <w:pPr>
        <w:ind w:left="720" w:hanging="360"/>
      </w:pPr>
      <w:rPr>
        <w:rFonts w:ascii="Calibri" w:eastAsia="Calibri" w:hAnsi="Calibri" w:cs="Calibri"/>
      </w:rPr>
    </w:lvl>
    <w:lvl w:ilvl="1" w:tplc="34061E40">
      <w:start w:val="1"/>
      <w:numFmt w:val="decimal"/>
      <w:lvlText w:val="%2."/>
      <w:lvlJc w:val="left"/>
      <w:pPr>
        <w:ind w:left="1440" w:hanging="360"/>
      </w:pPr>
      <w:rPr>
        <w:rFonts w:ascii="Calibri" w:eastAsia="Calibri"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2515C"/>
    <w:multiLevelType w:val="multilevel"/>
    <w:tmpl w:val="E59AF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987D42"/>
    <w:multiLevelType w:val="multilevel"/>
    <w:tmpl w:val="6430DAB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82A6164"/>
    <w:multiLevelType w:val="multilevel"/>
    <w:tmpl w:val="2B8011C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08D045EA"/>
    <w:multiLevelType w:val="multilevel"/>
    <w:tmpl w:val="D15E8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1E38A8"/>
    <w:multiLevelType w:val="multilevel"/>
    <w:tmpl w:val="8636422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8FD6615"/>
    <w:multiLevelType w:val="multilevel"/>
    <w:tmpl w:val="00680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87710F"/>
    <w:multiLevelType w:val="hybridMultilevel"/>
    <w:tmpl w:val="F408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D1A56"/>
    <w:multiLevelType w:val="multilevel"/>
    <w:tmpl w:val="06681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E00566"/>
    <w:multiLevelType w:val="multilevel"/>
    <w:tmpl w:val="92BE0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597D78"/>
    <w:multiLevelType w:val="multilevel"/>
    <w:tmpl w:val="71C64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E875D6"/>
    <w:multiLevelType w:val="multilevel"/>
    <w:tmpl w:val="CC661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796F99"/>
    <w:multiLevelType w:val="multilevel"/>
    <w:tmpl w:val="536817F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87C0DCB"/>
    <w:multiLevelType w:val="multilevel"/>
    <w:tmpl w:val="CF22E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534BB"/>
    <w:multiLevelType w:val="multilevel"/>
    <w:tmpl w:val="536817F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8E706C3"/>
    <w:multiLevelType w:val="multilevel"/>
    <w:tmpl w:val="4C5CF9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5E73C09"/>
    <w:multiLevelType w:val="multilevel"/>
    <w:tmpl w:val="AA8E9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A56E95"/>
    <w:multiLevelType w:val="multilevel"/>
    <w:tmpl w:val="06BEEA3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63852919"/>
    <w:multiLevelType w:val="multilevel"/>
    <w:tmpl w:val="C434A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2D0C85"/>
    <w:multiLevelType w:val="multilevel"/>
    <w:tmpl w:val="DA2A1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041CAE"/>
    <w:multiLevelType w:val="multilevel"/>
    <w:tmpl w:val="4C5CF9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5A103CE"/>
    <w:multiLevelType w:val="multilevel"/>
    <w:tmpl w:val="3A3ED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0"/>
  </w:num>
  <w:num w:numId="3">
    <w:abstractNumId w:val="0"/>
  </w:num>
  <w:num w:numId="4">
    <w:abstractNumId w:val="1"/>
  </w:num>
  <w:num w:numId="5">
    <w:abstractNumId w:val="21"/>
  </w:num>
  <w:num w:numId="6">
    <w:abstractNumId w:val="7"/>
  </w:num>
  <w:num w:numId="7">
    <w:abstractNumId w:val="13"/>
  </w:num>
  <w:num w:numId="8">
    <w:abstractNumId w:val="8"/>
  </w:num>
  <w:num w:numId="9">
    <w:abstractNumId w:val="18"/>
  </w:num>
  <w:num w:numId="10">
    <w:abstractNumId w:val="12"/>
  </w:num>
  <w:num w:numId="11">
    <w:abstractNumId w:val="6"/>
  </w:num>
  <w:num w:numId="12">
    <w:abstractNumId w:val="20"/>
  </w:num>
  <w:num w:numId="13">
    <w:abstractNumId w:val="5"/>
  </w:num>
  <w:num w:numId="14">
    <w:abstractNumId w:val="22"/>
  </w:num>
  <w:num w:numId="15">
    <w:abstractNumId w:val="23"/>
  </w:num>
  <w:num w:numId="16">
    <w:abstractNumId w:val="16"/>
  </w:num>
  <w:num w:numId="17">
    <w:abstractNumId w:val="17"/>
  </w:num>
  <w:num w:numId="18">
    <w:abstractNumId w:val="11"/>
  </w:num>
  <w:num w:numId="19">
    <w:abstractNumId w:val="14"/>
  </w:num>
  <w:num w:numId="20">
    <w:abstractNumId w:val="2"/>
  </w:num>
  <w:num w:numId="21">
    <w:abstractNumId w:val="4"/>
  </w:num>
  <w:num w:numId="22">
    <w:abstractNumId w:val="15"/>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24"/>
    <w:rsid w:val="00004660"/>
    <w:rsid w:val="00005A16"/>
    <w:rsid w:val="00007C56"/>
    <w:rsid w:val="000144E6"/>
    <w:rsid w:val="00015479"/>
    <w:rsid w:val="000169E8"/>
    <w:rsid w:val="0002295D"/>
    <w:rsid w:val="0002338B"/>
    <w:rsid w:val="00024808"/>
    <w:rsid w:val="00026776"/>
    <w:rsid w:val="000267CB"/>
    <w:rsid w:val="00030156"/>
    <w:rsid w:val="000325D6"/>
    <w:rsid w:val="00033034"/>
    <w:rsid w:val="000376BF"/>
    <w:rsid w:val="00041F49"/>
    <w:rsid w:val="000429BD"/>
    <w:rsid w:val="000459FB"/>
    <w:rsid w:val="00047640"/>
    <w:rsid w:val="00051C76"/>
    <w:rsid w:val="0005528D"/>
    <w:rsid w:val="000564B8"/>
    <w:rsid w:val="00057812"/>
    <w:rsid w:val="00064032"/>
    <w:rsid w:val="00064253"/>
    <w:rsid w:val="00067339"/>
    <w:rsid w:val="00067910"/>
    <w:rsid w:val="000719DB"/>
    <w:rsid w:val="00072142"/>
    <w:rsid w:val="0007490A"/>
    <w:rsid w:val="00075114"/>
    <w:rsid w:val="00077761"/>
    <w:rsid w:val="00077BA8"/>
    <w:rsid w:val="0008406A"/>
    <w:rsid w:val="000843DD"/>
    <w:rsid w:val="000843E4"/>
    <w:rsid w:val="00084F75"/>
    <w:rsid w:val="00087DF9"/>
    <w:rsid w:val="000960BF"/>
    <w:rsid w:val="0009672B"/>
    <w:rsid w:val="000968D3"/>
    <w:rsid w:val="000A1F9F"/>
    <w:rsid w:val="000A2AC9"/>
    <w:rsid w:val="000A4935"/>
    <w:rsid w:val="000A678C"/>
    <w:rsid w:val="000B42DF"/>
    <w:rsid w:val="000B5F05"/>
    <w:rsid w:val="000B6196"/>
    <w:rsid w:val="000B6600"/>
    <w:rsid w:val="000C346E"/>
    <w:rsid w:val="000C4128"/>
    <w:rsid w:val="000C4CCE"/>
    <w:rsid w:val="000C6B12"/>
    <w:rsid w:val="000D3E39"/>
    <w:rsid w:val="000D64DA"/>
    <w:rsid w:val="000E1A25"/>
    <w:rsid w:val="000E2BCB"/>
    <w:rsid w:val="000E4590"/>
    <w:rsid w:val="000E47C9"/>
    <w:rsid w:val="000E6236"/>
    <w:rsid w:val="000E69D1"/>
    <w:rsid w:val="000E6BA3"/>
    <w:rsid w:val="000E6E4C"/>
    <w:rsid w:val="000F17F5"/>
    <w:rsid w:val="000F6DB3"/>
    <w:rsid w:val="00100CCD"/>
    <w:rsid w:val="00102303"/>
    <w:rsid w:val="001039C0"/>
    <w:rsid w:val="00104398"/>
    <w:rsid w:val="00105588"/>
    <w:rsid w:val="00107A91"/>
    <w:rsid w:val="001113D3"/>
    <w:rsid w:val="00114BD2"/>
    <w:rsid w:val="00115126"/>
    <w:rsid w:val="00123958"/>
    <w:rsid w:val="0013060D"/>
    <w:rsid w:val="001309D3"/>
    <w:rsid w:val="001400DB"/>
    <w:rsid w:val="001410CB"/>
    <w:rsid w:val="001424C8"/>
    <w:rsid w:val="001432DA"/>
    <w:rsid w:val="00143EBB"/>
    <w:rsid w:val="00144965"/>
    <w:rsid w:val="00144FDE"/>
    <w:rsid w:val="001456A3"/>
    <w:rsid w:val="0014752E"/>
    <w:rsid w:val="00152F77"/>
    <w:rsid w:val="00154A28"/>
    <w:rsid w:val="00157438"/>
    <w:rsid w:val="00157A76"/>
    <w:rsid w:val="0016281E"/>
    <w:rsid w:val="00164312"/>
    <w:rsid w:val="00167475"/>
    <w:rsid w:val="00172F25"/>
    <w:rsid w:val="00177239"/>
    <w:rsid w:val="00181CB2"/>
    <w:rsid w:val="00181E1E"/>
    <w:rsid w:val="001820C8"/>
    <w:rsid w:val="00190BF0"/>
    <w:rsid w:val="00191FA7"/>
    <w:rsid w:val="00194709"/>
    <w:rsid w:val="001954F3"/>
    <w:rsid w:val="001969D3"/>
    <w:rsid w:val="0019752C"/>
    <w:rsid w:val="001A04E2"/>
    <w:rsid w:val="001A2364"/>
    <w:rsid w:val="001A3C95"/>
    <w:rsid w:val="001B18C0"/>
    <w:rsid w:val="001B302A"/>
    <w:rsid w:val="001B3367"/>
    <w:rsid w:val="001B67FD"/>
    <w:rsid w:val="001C33B2"/>
    <w:rsid w:val="001C3C72"/>
    <w:rsid w:val="001C725B"/>
    <w:rsid w:val="001C75B8"/>
    <w:rsid w:val="001C7E88"/>
    <w:rsid w:val="001D0A92"/>
    <w:rsid w:val="001E0A43"/>
    <w:rsid w:val="001E78D2"/>
    <w:rsid w:val="001F21CA"/>
    <w:rsid w:val="001F3D63"/>
    <w:rsid w:val="001F46B7"/>
    <w:rsid w:val="001F540F"/>
    <w:rsid w:val="001F714E"/>
    <w:rsid w:val="0020017B"/>
    <w:rsid w:val="0020034B"/>
    <w:rsid w:val="00201EBF"/>
    <w:rsid w:val="00204D7C"/>
    <w:rsid w:val="00205C3F"/>
    <w:rsid w:val="00206166"/>
    <w:rsid w:val="0020755F"/>
    <w:rsid w:val="002122B2"/>
    <w:rsid w:val="00215926"/>
    <w:rsid w:val="00217657"/>
    <w:rsid w:val="0021780F"/>
    <w:rsid w:val="00222375"/>
    <w:rsid w:val="00225DC6"/>
    <w:rsid w:val="002263E3"/>
    <w:rsid w:val="00226D69"/>
    <w:rsid w:val="00227F08"/>
    <w:rsid w:val="00233ECA"/>
    <w:rsid w:val="00237014"/>
    <w:rsid w:val="00241ECE"/>
    <w:rsid w:val="00242202"/>
    <w:rsid w:val="0024731A"/>
    <w:rsid w:val="00254165"/>
    <w:rsid w:val="00261F08"/>
    <w:rsid w:val="0026530F"/>
    <w:rsid w:val="002659BC"/>
    <w:rsid w:val="00272BB7"/>
    <w:rsid w:val="0027399D"/>
    <w:rsid w:val="00273EBD"/>
    <w:rsid w:val="00281CFB"/>
    <w:rsid w:val="00287181"/>
    <w:rsid w:val="00287260"/>
    <w:rsid w:val="00292340"/>
    <w:rsid w:val="00293FF2"/>
    <w:rsid w:val="00295FF0"/>
    <w:rsid w:val="002964B6"/>
    <w:rsid w:val="00297FFD"/>
    <w:rsid w:val="002B0839"/>
    <w:rsid w:val="002B0A21"/>
    <w:rsid w:val="002B2F1A"/>
    <w:rsid w:val="002B5AF3"/>
    <w:rsid w:val="002C09F9"/>
    <w:rsid w:val="002C10D3"/>
    <w:rsid w:val="002C1367"/>
    <w:rsid w:val="002C44C2"/>
    <w:rsid w:val="002C799E"/>
    <w:rsid w:val="002D7566"/>
    <w:rsid w:val="002E0FAA"/>
    <w:rsid w:val="002E3F8B"/>
    <w:rsid w:val="002E49A0"/>
    <w:rsid w:val="002E4FD7"/>
    <w:rsid w:val="002F3C24"/>
    <w:rsid w:val="002F4F8B"/>
    <w:rsid w:val="002F63EA"/>
    <w:rsid w:val="002F6A37"/>
    <w:rsid w:val="002F6B89"/>
    <w:rsid w:val="00301674"/>
    <w:rsid w:val="00304858"/>
    <w:rsid w:val="00307446"/>
    <w:rsid w:val="003102EA"/>
    <w:rsid w:val="0031423D"/>
    <w:rsid w:val="00321938"/>
    <w:rsid w:val="00323B98"/>
    <w:rsid w:val="003261CB"/>
    <w:rsid w:val="00327BA9"/>
    <w:rsid w:val="00331F4A"/>
    <w:rsid w:val="00334518"/>
    <w:rsid w:val="0033485A"/>
    <w:rsid w:val="003419CC"/>
    <w:rsid w:val="00344C9C"/>
    <w:rsid w:val="003455A4"/>
    <w:rsid w:val="00345A54"/>
    <w:rsid w:val="00350B29"/>
    <w:rsid w:val="003621CB"/>
    <w:rsid w:val="00362727"/>
    <w:rsid w:val="00362F66"/>
    <w:rsid w:val="003634E6"/>
    <w:rsid w:val="00363E8F"/>
    <w:rsid w:val="00364490"/>
    <w:rsid w:val="0036576F"/>
    <w:rsid w:val="00366037"/>
    <w:rsid w:val="003672C7"/>
    <w:rsid w:val="00371DFB"/>
    <w:rsid w:val="00373310"/>
    <w:rsid w:val="00374EEE"/>
    <w:rsid w:val="003759B8"/>
    <w:rsid w:val="00381827"/>
    <w:rsid w:val="003818D5"/>
    <w:rsid w:val="0038405F"/>
    <w:rsid w:val="00384EC3"/>
    <w:rsid w:val="003852C4"/>
    <w:rsid w:val="00385359"/>
    <w:rsid w:val="003875D2"/>
    <w:rsid w:val="00387A4A"/>
    <w:rsid w:val="00391047"/>
    <w:rsid w:val="00395E92"/>
    <w:rsid w:val="003975BC"/>
    <w:rsid w:val="003A15E1"/>
    <w:rsid w:val="003A24E1"/>
    <w:rsid w:val="003A71B2"/>
    <w:rsid w:val="003A76A8"/>
    <w:rsid w:val="003B08E9"/>
    <w:rsid w:val="003B2141"/>
    <w:rsid w:val="003B7CAC"/>
    <w:rsid w:val="003C1A71"/>
    <w:rsid w:val="003C6822"/>
    <w:rsid w:val="003C74BC"/>
    <w:rsid w:val="003D7F05"/>
    <w:rsid w:val="003E0238"/>
    <w:rsid w:val="003E07E7"/>
    <w:rsid w:val="003E08EA"/>
    <w:rsid w:val="003E6A56"/>
    <w:rsid w:val="003F01DC"/>
    <w:rsid w:val="003F169A"/>
    <w:rsid w:val="003F5744"/>
    <w:rsid w:val="003F731B"/>
    <w:rsid w:val="004033CF"/>
    <w:rsid w:val="00405389"/>
    <w:rsid w:val="004057C8"/>
    <w:rsid w:val="004116F7"/>
    <w:rsid w:val="00415529"/>
    <w:rsid w:val="00420800"/>
    <w:rsid w:val="00422742"/>
    <w:rsid w:val="004238F1"/>
    <w:rsid w:val="00424270"/>
    <w:rsid w:val="00424735"/>
    <w:rsid w:val="004260A4"/>
    <w:rsid w:val="00427DD1"/>
    <w:rsid w:val="004344A8"/>
    <w:rsid w:val="00437F39"/>
    <w:rsid w:val="00440DC6"/>
    <w:rsid w:val="00441B12"/>
    <w:rsid w:val="00451E9F"/>
    <w:rsid w:val="004539D1"/>
    <w:rsid w:val="0045401E"/>
    <w:rsid w:val="00454515"/>
    <w:rsid w:val="00454C93"/>
    <w:rsid w:val="00457FAE"/>
    <w:rsid w:val="00460E1B"/>
    <w:rsid w:val="00461295"/>
    <w:rsid w:val="0047050B"/>
    <w:rsid w:val="00473B75"/>
    <w:rsid w:val="00473E8F"/>
    <w:rsid w:val="00474EEA"/>
    <w:rsid w:val="00476B68"/>
    <w:rsid w:val="00477B4E"/>
    <w:rsid w:val="004835F0"/>
    <w:rsid w:val="004908BC"/>
    <w:rsid w:val="004926F3"/>
    <w:rsid w:val="00492F6C"/>
    <w:rsid w:val="004A3F58"/>
    <w:rsid w:val="004A410D"/>
    <w:rsid w:val="004A6F57"/>
    <w:rsid w:val="004A76DC"/>
    <w:rsid w:val="004B3FEF"/>
    <w:rsid w:val="004B48A2"/>
    <w:rsid w:val="004B5D3F"/>
    <w:rsid w:val="004B6C4A"/>
    <w:rsid w:val="004B74D6"/>
    <w:rsid w:val="004C253F"/>
    <w:rsid w:val="004C321C"/>
    <w:rsid w:val="004C369C"/>
    <w:rsid w:val="004C4F1A"/>
    <w:rsid w:val="004C51B3"/>
    <w:rsid w:val="004D0460"/>
    <w:rsid w:val="004D0A65"/>
    <w:rsid w:val="004D3FF3"/>
    <w:rsid w:val="004D7556"/>
    <w:rsid w:val="004E2C88"/>
    <w:rsid w:val="004E6189"/>
    <w:rsid w:val="004E6B84"/>
    <w:rsid w:val="004E6E8A"/>
    <w:rsid w:val="004F1EB6"/>
    <w:rsid w:val="004F24B5"/>
    <w:rsid w:val="004F3EA0"/>
    <w:rsid w:val="004F5F8A"/>
    <w:rsid w:val="00501287"/>
    <w:rsid w:val="00502648"/>
    <w:rsid w:val="005040D9"/>
    <w:rsid w:val="00504881"/>
    <w:rsid w:val="0051122C"/>
    <w:rsid w:val="0051269C"/>
    <w:rsid w:val="005132E1"/>
    <w:rsid w:val="0051400B"/>
    <w:rsid w:val="00514EE9"/>
    <w:rsid w:val="00515F04"/>
    <w:rsid w:val="00516906"/>
    <w:rsid w:val="00516F2A"/>
    <w:rsid w:val="00524D08"/>
    <w:rsid w:val="005251EC"/>
    <w:rsid w:val="0052601C"/>
    <w:rsid w:val="005310C2"/>
    <w:rsid w:val="00531AB2"/>
    <w:rsid w:val="005337A1"/>
    <w:rsid w:val="00537856"/>
    <w:rsid w:val="00542361"/>
    <w:rsid w:val="00542BE1"/>
    <w:rsid w:val="005526DD"/>
    <w:rsid w:val="0055271B"/>
    <w:rsid w:val="005571AF"/>
    <w:rsid w:val="00557803"/>
    <w:rsid w:val="0056181D"/>
    <w:rsid w:val="00564B90"/>
    <w:rsid w:val="00565247"/>
    <w:rsid w:val="00565D16"/>
    <w:rsid w:val="00574927"/>
    <w:rsid w:val="00586A9B"/>
    <w:rsid w:val="00587BCB"/>
    <w:rsid w:val="00590171"/>
    <w:rsid w:val="005921A0"/>
    <w:rsid w:val="005A20AB"/>
    <w:rsid w:val="005A35D5"/>
    <w:rsid w:val="005A44F2"/>
    <w:rsid w:val="005A7EEA"/>
    <w:rsid w:val="005B2117"/>
    <w:rsid w:val="005B3620"/>
    <w:rsid w:val="005C53AC"/>
    <w:rsid w:val="005D1436"/>
    <w:rsid w:val="005D152F"/>
    <w:rsid w:val="005D6639"/>
    <w:rsid w:val="005D6A45"/>
    <w:rsid w:val="005E4BB0"/>
    <w:rsid w:val="005F1FE9"/>
    <w:rsid w:val="005F3FEF"/>
    <w:rsid w:val="005F6FF9"/>
    <w:rsid w:val="006002B2"/>
    <w:rsid w:val="0060536A"/>
    <w:rsid w:val="006054A6"/>
    <w:rsid w:val="00606D69"/>
    <w:rsid w:val="00607965"/>
    <w:rsid w:val="006108B0"/>
    <w:rsid w:val="00612527"/>
    <w:rsid w:val="00614D44"/>
    <w:rsid w:val="00615131"/>
    <w:rsid w:val="00624249"/>
    <w:rsid w:val="00624414"/>
    <w:rsid w:val="0062528F"/>
    <w:rsid w:val="0062692E"/>
    <w:rsid w:val="00630FF4"/>
    <w:rsid w:val="006325AD"/>
    <w:rsid w:val="0063448C"/>
    <w:rsid w:val="00635FA8"/>
    <w:rsid w:val="00637994"/>
    <w:rsid w:val="00640179"/>
    <w:rsid w:val="00643C4B"/>
    <w:rsid w:val="00647A2B"/>
    <w:rsid w:val="00650390"/>
    <w:rsid w:val="0065175F"/>
    <w:rsid w:val="00652245"/>
    <w:rsid w:val="00656808"/>
    <w:rsid w:val="006647AE"/>
    <w:rsid w:val="00664E84"/>
    <w:rsid w:val="006653D7"/>
    <w:rsid w:val="00666B90"/>
    <w:rsid w:val="00666DA5"/>
    <w:rsid w:val="006702B1"/>
    <w:rsid w:val="00671208"/>
    <w:rsid w:val="006827D4"/>
    <w:rsid w:val="00682FEB"/>
    <w:rsid w:val="0068455E"/>
    <w:rsid w:val="006870EF"/>
    <w:rsid w:val="00693960"/>
    <w:rsid w:val="00695852"/>
    <w:rsid w:val="00696BF7"/>
    <w:rsid w:val="00696FF8"/>
    <w:rsid w:val="006A112A"/>
    <w:rsid w:val="006A3BC0"/>
    <w:rsid w:val="006A54FE"/>
    <w:rsid w:val="006B2831"/>
    <w:rsid w:val="006B7245"/>
    <w:rsid w:val="006C7FDE"/>
    <w:rsid w:val="006D0D81"/>
    <w:rsid w:val="006D15D4"/>
    <w:rsid w:val="006D5799"/>
    <w:rsid w:val="006D6E2F"/>
    <w:rsid w:val="006E12A8"/>
    <w:rsid w:val="006E190A"/>
    <w:rsid w:val="006E256F"/>
    <w:rsid w:val="006E344E"/>
    <w:rsid w:val="006E495A"/>
    <w:rsid w:val="006E4B05"/>
    <w:rsid w:val="006E5BF6"/>
    <w:rsid w:val="006F01BF"/>
    <w:rsid w:val="006F3FE0"/>
    <w:rsid w:val="006F47C0"/>
    <w:rsid w:val="006F72A9"/>
    <w:rsid w:val="007015BA"/>
    <w:rsid w:val="007038EE"/>
    <w:rsid w:val="00710F26"/>
    <w:rsid w:val="007161CC"/>
    <w:rsid w:val="00716897"/>
    <w:rsid w:val="00717FF0"/>
    <w:rsid w:val="00720B51"/>
    <w:rsid w:val="00722C26"/>
    <w:rsid w:val="007233F9"/>
    <w:rsid w:val="00723C42"/>
    <w:rsid w:val="007247A9"/>
    <w:rsid w:val="00724E9D"/>
    <w:rsid w:val="00725666"/>
    <w:rsid w:val="00726001"/>
    <w:rsid w:val="00726CCD"/>
    <w:rsid w:val="0073217B"/>
    <w:rsid w:val="00733461"/>
    <w:rsid w:val="00733591"/>
    <w:rsid w:val="00733A37"/>
    <w:rsid w:val="00734CA1"/>
    <w:rsid w:val="00735210"/>
    <w:rsid w:val="00736B5B"/>
    <w:rsid w:val="00741B50"/>
    <w:rsid w:val="00742323"/>
    <w:rsid w:val="00745A38"/>
    <w:rsid w:val="0075009F"/>
    <w:rsid w:val="00750675"/>
    <w:rsid w:val="0075647F"/>
    <w:rsid w:val="00761CF1"/>
    <w:rsid w:val="00761D60"/>
    <w:rsid w:val="00762501"/>
    <w:rsid w:val="0076332C"/>
    <w:rsid w:val="0077136A"/>
    <w:rsid w:val="0077280A"/>
    <w:rsid w:val="00776F3F"/>
    <w:rsid w:val="00791D1C"/>
    <w:rsid w:val="00795E47"/>
    <w:rsid w:val="00796A3B"/>
    <w:rsid w:val="00796AA1"/>
    <w:rsid w:val="00796F43"/>
    <w:rsid w:val="00797D25"/>
    <w:rsid w:val="007A58C2"/>
    <w:rsid w:val="007A5DD8"/>
    <w:rsid w:val="007A649B"/>
    <w:rsid w:val="007B1DE0"/>
    <w:rsid w:val="007B39D1"/>
    <w:rsid w:val="007B6EDD"/>
    <w:rsid w:val="007C60E8"/>
    <w:rsid w:val="007C7201"/>
    <w:rsid w:val="007D124B"/>
    <w:rsid w:val="007D30BC"/>
    <w:rsid w:val="007D658F"/>
    <w:rsid w:val="007D7091"/>
    <w:rsid w:val="007E2C47"/>
    <w:rsid w:val="007E437D"/>
    <w:rsid w:val="007E6159"/>
    <w:rsid w:val="007F476B"/>
    <w:rsid w:val="007F4EF1"/>
    <w:rsid w:val="007F652D"/>
    <w:rsid w:val="00802A93"/>
    <w:rsid w:val="00804B5D"/>
    <w:rsid w:val="0081768B"/>
    <w:rsid w:val="00822C5D"/>
    <w:rsid w:val="008241AF"/>
    <w:rsid w:val="00827476"/>
    <w:rsid w:val="008276BE"/>
    <w:rsid w:val="008309F5"/>
    <w:rsid w:val="0083293F"/>
    <w:rsid w:val="008345CC"/>
    <w:rsid w:val="0083553C"/>
    <w:rsid w:val="0084079D"/>
    <w:rsid w:val="00840F87"/>
    <w:rsid w:val="00841009"/>
    <w:rsid w:val="00842CE7"/>
    <w:rsid w:val="008438F5"/>
    <w:rsid w:val="00844CE5"/>
    <w:rsid w:val="00850E1D"/>
    <w:rsid w:val="008526BC"/>
    <w:rsid w:val="00862728"/>
    <w:rsid w:val="0086413D"/>
    <w:rsid w:val="00866462"/>
    <w:rsid w:val="008721C1"/>
    <w:rsid w:val="00875F9E"/>
    <w:rsid w:val="00880461"/>
    <w:rsid w:val="0088072C"/>
    <w:rsid w:val="00880975"/>
    <w:rsid w:val="00882DE4"/>
    <w:rsid w:val="00883E2F"/>
    <w:rsid w:val="0088519B"/>
    <w:rsid w:val="0088682B"/>
    <w:rsid w:val="0089377E"/>
    <w:rsid w:val="008A0C14"/>
    <w:rsid w:val="008A1938"/>
    <w:rsid w:val="008A1E76"/>
    <w:rsid w:val="008A215A"/>
    <w:rsid w:val="008A23E0"/>
    <w:rsid w:val="008B051E"/>
    <w:rsid w:val="008B4ED6"/>
    <w:rsid w:val="008C0F3D"/>
    <w:rsid w:val="008C2734"/>
    <w:rsid w:val="008C289D"/>
    <w:rsid w:val="008C520F"/>
    <w:rsid w:val="008C6725"/>
    <w:rsid w:val="008D07EB"/>
    <w:rsid w:val="008D1668"/>
    <w:rsid w:val="008D2B73"/>
    <w:rsid w:val="008D45E2"/>
    <w:rsid w:val="008D6EBB"/>
    <w:rsid w:val="008D7222"/>
    <w:rsid w:val="008E0708"/>
    <w:rsid w:val="008E07BC"/>
    <w:rsid w:val="008F0A69"/>
    <w:rsid w:val="008F1042"/>
    <w:rsid w:val="008F181D"/>
    <w:rsid w:val="008F40EA"/>
    <w:rsid w:val="00900AA9"/>
    <w:rsid w:val="00904961"/>
    <w:rsid w:val="0091344C"/>
    <w:rsid w:val="0091538C"/>
    <w:rsid w:val="00917A16"/>
    <w:rsid w:val="00917BB8"/>
    <w:rsid w:val="00917EB4"/>
    <w:rsid w:val="00920790"/>
    <w:rsid w:val="00921895"/>
    <w:rsid w:val="00922222"/>
    <w:rsid w:val="00922337"/>
    <w:rsid w:val="0092250A"/>
    <w:rsid w:val="0092458C"/>
    <w:rsid w:val="00924CD0"/>
    <w:rsid w:val="0092733E"/>
    <w:rsid w:val="0093160E"/>
    <w:rsid w:val="00931984"/>
    <w:rsid w:val="009351BF"/>
    <w:rsid w:val="009358D2"/>
    <w:rsid w:val="00936D73"/>
    <w:rsid w:val="00937144"/>
    <w:rsid w:val="009407BA"/>
    <w:rsid w:val="009449B5"/>
    <w:rsid w:val="00945FEF"/>
    <w:rsid w:val="00947C37"/>
    <w:rsid w:val="00947CEC"/>
    <w:rsid w:val="00950929"/>
    <w:rsid w:val="00953107"/>
    <w:rsid w:val="0096095D"/>
    <w:rsid w:val="00964224"/>
    <w:rsid w:val="009665BB"/>
    <w:rsid w:val="00974400"/>
    <w:rsid w:val="0097574D"/>
    <w:rsid w:val="009759F9"/>
    <w:rsid w:val="00980F1A"/>
    <w:rsid w:val="00983276"/>
    <w:rsid w:val="00984BDB"/>
    <w:rsid w:val="00985409"/>
    <w:rsid w:val="0098713B"/>
    <w:rsid w:val="00991CAA"/>
    <w:rsid w:val="00992409"/>
    <w:rsid w:val="009A56B0"/>
    <w:rsid w:val="009A572E"/>
    <w:rsid w:val="009A7EED"/>
    <w:rsid w:val="009B1E5F"/>
    <w:rsid w:val="009B372E"/>
    <w:rsid w:val="009B37B2"/>
    <w:rsid w:val="009B391D"/>
    <w:rsid w:val="009B3C3D"/>
    <w:rsid w:val="009C1D3F"/>
    <w:rsid w:val="009C2A2E"/>
    <w:rsid w:val="009C51F1"/>
    <w:rsid w:val="009C72DC"/>
    <w:rsid w:val="009D0DAA"/>
    <w:rsid w:val="009D15AB"/>
    <w:rsid w:val="009D2ED5"/>
    <w:rsid w:val="009D3700"/>
    <w:rsid w:val="009D6633"/>
    <w:rsid w:val="009E1FF5"/>
    <w:rsid w:val="009E37D7"/>
    <w:rsid w:val="009E5334"/>
    <w:rsid w:val="009F1BAF"/>
    <w:rsid w:val="009F4AC1"/>
    <w:rsid w:val="009F512A"/>
    <w:rsid w:val="00A005F0"/>
    <w:rsid w:val="00A0341C"/>
    <w:rsid w:val="00A035A5"/>
    <w:rsid w:val="00A03EBB"/>
    <w:rsid w:val="00A05185"/>
    <w:rsid w:val="00A053FC"/>
    <w:rsid w:val="00A0598F"/>
    <w:rsid w:val="00A13C9F"/>
    <w:rsid w:val="00A13D9B"/>
    <w:rsid w:val="00A2177A"/>
    <w:rsid w:val="00A22006"/>
    <w:rsid w:val="00A221D1"/>
    <w:rsid w:val="00A235AA"/>
    <w:rsid w:val="00A250C9"/>
    <w:rsid w:val="00A27565"/>
    <w:rsid w:val="00A3211E"/>
    <w:rsid w:val="00A33E99"/>
    <w:rsid w:val="00A357FD"/>
    <w:rsid w:val="00A379AB"/>
    <w:rsid w:val="00A43CB5"/>
    <w:rsid w:val="00A43F1E"/>
    <w:rsid w:val="00A44F4C"/>
    <w:rsid w:val="00A47923"/>
    <w:rsid w:val="00A512A7"/>
    <w:rsid w:val="00A53C49"/>
    <w:rsid w:val="00A56D16"/>
    <w:rsid w:val="00A56E45"/>
    <w:rsid w:val="00A64372"/>
    <w:rsid w:val="00A67891"/>
    <w:rsid w:val="00A74697"/>
    <w:rsid w:val="00A83DB1"/>
    <w:rsid w:val="00A916A0"/>
    <w:rsid w:val="00A91E3F"/>
    <w:rsid w:val="00A95C29"/>
    <w:rsid w:val="00AA0FE7"/>
    <w:rsid w:val="00AA1797"/>
    <w:rsid w:val="00AA1903"/>
    <w:rsid w:val="00AA364A"/>
    <w:rsid w:val="00AA7E60"/>
    <w:rsid w:val="00AB513D"/>
    <w:rsid w:val="00AB7E39"/>
    <w:rsid w:val="00AC0B96"/>
    <w:rsid w:val="00AC399B"/>
    <w:rsid w:val="00AC77C4"/>
    <w:rsid w:val="00AD142A"/>
    <w:rsid w:val="00AD67B0"/>
    <w:rsid w:val="00AE1005"/>
    <w:rsid w:val="00AE2C3B"/>
    <w:rsid w:val="00AE3971"/>
    <w:rsid w:val="00AE3D16"/>
    <w:rsid w:val="00AE4149"/>
    <w:rsid w:val="00AE62DE"/>
    <w:rsid w:val="00AE6B11"/>
    <w:rsid w:val="00AF31B9"/>
    <w:rsid w:val="00AF4303"/>
    <w:rsid w:val="00AF4E6C"/>
    <w:rsid w:val="00AF62AF"/>
    <w:rsid w:val="00AF65E0"/>
    <w:rsid w:val="00B0052B"/>
    <w:rsid w:val="00B03349"/>
    <w:rsid w:val="00B061C7"/>
    <w:rsid w:val="00B07169"/>
    <w:rsid w:val="00B11066"/>
    <w:rsid w:val="00B121A3"/>
    <w:rsid w:val="00B13E34"/>
    <w:rsid w:val="00B15BDA"/>
    <w:rsid w:val="00B1757A"/>
    <w:rsid w:val="00B216BB"/>
    <w:rsid w:val="00B221CC"/>
    <w:rsid w:val="00B228B2"/>
    <w:rsid w:val="00B22D51"/>
    <w:rsid w:val="00B245E3"/>
    <w:rsid w:val="00B246A7"/>
    <w:rsid w:val="00B26000"/>
    <w:rsid w:val="00B265F3"/>
    <w:rsid w:val="00B27C17"/>
    <w:rsid w:val="00B30A4F"/>
    <w:rsid w:val="00B35EC7"/>
    <w:rsid w:val="00B36854"/>
    <w:rsid w:val="00B43C36"/>
    <w:rsid w:val="00B44A14"/>
    <w:rsid w:val="00B472AB"/>
    <w:rsid w:val="00B47C49"/>
    <w:rsid w:val="00B54A42"/>
    <w:rsid w:val="00B67585"/>
    <w:rsid w:val="00B713DF"/>
    <w:rsid w:val="00B71443"/>
    <w:rsid w:val="00B72C66"/>
    <w:rsid w:val="00B76D7F"/>
    <w:rsid w:val="00B81CE1"/>
    <w:rsid w:val="00B8729D"/>
    <w:rsid w:val="00B906BD"/>
    <w:rsid w:val="00B9433F"/>
    <w:rsid w:val="00B953B5"/>
    <w:rsid w:val="00BA2689"/>
    <w:rsid w:val="00BA2EF9"/>
    <w:rsid w:val="00BA5B67"/>
    <w:rsid w:val="00BB3290"/>
    <w:rsid w:val="00BB6435"/>
    <w:rsid w:val="00BB6EF5"/>
    <w:rsid w:val="00BC2102"/>
    <w:rsid w:val="00BC500E"/>
    <w:rsid w:val="00BD1904"/>
    <w:rsid w:val="00BD41B5"/>
    <w:rsid w:val="00BD61D6"/>
    <w:rsid w:val="00BE231F"/>
    <w:rsid w:val="00BE4D33"/>
    <w:rsid w:val="00BE502F"/>
    <w:rsid w:val="00BE5094"/>
    <w:rsid w:val="00BE5154"/>
    <w:rsid w:val="00BE54CA"/>
    <w:rsid w:val="00BE5EBD"/>
    <w:rsid w:val="00BE5EFE"/>
    <w:rsid w:val="00BF75C8"/>
    <w:rsid w:val="00BF7F25"/>
    <w:rsid w:val="00C00474"/>
    <w:rsid w:val="00C03B2F"/>
    <w:rsid w:val="00C03B6F"/>
    <w:rsid w:val="00C04514"/>
    <w:rsid w:val="00C046B7"/>
    <w:rsid w:val="00C05F83"/>
    <w:rsid w:val="00C110AC"/>
    <w:rsid w:val="00C12E2D"/>
    <w:rsid w:val="00C156E4"/>
    <w:rsid w:val="00C15B43"/>
    <w:rsid w:val="00C21AE3"/>
    <w:rsid w:val="00C21B01"/>
    <w:rsid w:val="00C2297C"/>
    <w:rsid w:val="00C24CB0"/>
    <w:rsid w:val="00C33B39"/>
    <w:rsid w:val="00C36434"/>
    <w:rsid w:val="00C36F79"/>
    <w:rsid w:val="00C40431"/>
    <w:rsid w:val="00C40838"/>
    <w:rsid w:val="00C43A64"/>
    <w:rsid w:val="00C4447D"/>
    <w:rsid w:val="00C56D19"/>
    <w:rsid w:val="00C56F91"/>
    <w:rsid w:val="00C60A7C"/>
    <w:rsid w:val="00C62469"/>
    <w:rsid w:val="00C65069"/>
    <w:rsid w:val="00C65B2D"/>
    <w:rsid w:val="00C6691C"/>
    <w:rsid w:val="00C673D4"/>
    <w:rsid w:val="00C72F8D"/>
    <w:rsid w:val="00C73229"/>
    <w:rsid w:val="00C73E79"/>
    <w:rsid w:val="00C77401"/>
    <w:rsid w:val="00C80621"/>
    <w:rsid w:val="00C814FE"/>
    <w:rsid w:val="00C82E68"/>
    <w:rsid w:val="00C85786"/>
    <w:rsid w:val="00C86678"/>
    <w:rsid w:val="00C8747B"/>
    <w:rsid w:val="00C879A3"/>
    <w:rsid w:val="00C879BB"/>
    <w:rsid w:val="00C92C6F"/>
    <w:rsid w:val="00C933A6"/>
    <w:rsid w:val="00C96CE7"/>
    <w:rsid w:val="00C96F85"/>
    <w:rsid w:val="00CA2831"/>
    <w:rsid w:val="00CA54A2"/>
    <w:rsid w:val="00CA6357"/>
    <w:rsid w:val="00CA64B4"/>
    <w:rsid w:val="00CB1861"/>
    <w:rsid w:val="00CC1403"/>
    <w:rsid w:val="00CD1849"/>
    <w:rsid w:val="00CD405F"/>
    <w:rsid w:val="00CD723A"/>
    <w:rsid w:val="00CE24CC"/>
    <w:rsid w:val="00CE28BD"/>
    <w:rsid w:val="00CE4D3A"/>
    <w:rsid w:val="00CF3CBB"/>
    <w:rsid w:val="00D032E3"/>
    <w:rsid w:val="00D05396"/>
    <w:rsid w:val="00D100A0"/>
    <w:rsid w:val="00D14ACC"/>
    <w:rsid w:val="00D171EF"/>
    <w:rsid w:val="00D20146"/>
    <w:rsid w:val="00D20991"/>
    <w:rsid w:val="00D21E5F"/>
    <w:rsid w:val="00D24C73"/>
    <w:rsid w:val="00D26564"/>
    <w:rsid w:val="00D26B1E"/>
    <w:rsid w:val="00D31B1A"/>
    <w:rsid w:val="00D40174"/>
    <w:rsid w:val="00D46439"/>
    <w:rsid w:val="00D50C1E"/>
    <w:rsid w:val="00D51ED1"/>
    <w:rsid w:val="00D523DE"/>
    <w:rsid w:val="00D530E2"/>
    <w:rsid w:val="00D540EA"/>
    <w:rsid w:val="00D56DD2"/>
    <w:rsid w:val="00D57E79"/>
    <w:rsid w:val="00D61F97"/>
    <w:rsid w:val="00D6362E"/>
    <w:rsid w:val="00D64F4F"/>
    <w:rsid w:val="00D65460"/>
    <w:rsid w:val="00D66922"/>
    <w:rsid w:val="00D71B56"/>
    <w:rsid w:val="00D71F9E"/>
    <w:rsid w:val="00D72BAD"/>
    <w:rsid w:val="00D737E2"/>
    <w:rsid w:val="00D74B95"/>
    <w:rsid w:val="00D7566B"/>
    <w:rsid w:val="00D7589C"/>
    <w:rsid w:val="00D77A09"/>
    <w:rsid w:val="00D80705"/>
    <w:rsid w:val="00D80EC2"/>
    <w:rsid w:val="00D864D5"/>
    <w:rsid w:val="00D86799"/>
    <w:rsid w:val="00D90C2C"/>
    <w:rsid w:val="00D91D1B"/>
    <w:rsid w:val="00D9305A"/>
    <w:rsid w:val="00D9605E"/>
    <w:rsid w:val="00D96971"/>
    <w:rsid w:val="00DA01DB"/>
    <w:rsid w:val="00DA292D"/>
    <w:rsid w:val="00DA2E3F"/>
    <w:rsid w:val="00DA3948"/>
    <w:rsid w:val="00DA456B"/>
    <w:rsid w:val="00DA4E34"/>
    <w:rsid w:val="00DB0282"/>
    <w:rsid w:val="00DB1BCA"/>
    <w:rsid w:val="00DB3024"/>
    <w:rsid w:val="00DB5D54"/>
    <w:rsid w:val="00DC31A5"/>
    <w:rsid w:val="00DC3417"/>
    <w:rsid w:val="00DC7B87"/>
    <w:rsid w:val="00DD08E2"/>
    <w:rsid w:val="00DD2B48"/>
    <w:rsid w:val="00DD5CF5"/>
    <w:rsid w:val="00DD6B25"/>
    <w:rsid w:val="00DE3D7F"/>
    <w:rsid w:val="00DE67C0"/>
    <w:rsid w:val="00DE7E0F"/>
    <w:rsid w:val="00DF382D"/>
    <w:rsid w:val="00DF6EEA"/>
    <w:rsid w:val="00DF77D6"/>
    <w:rsid w:val="00E0680E"/>
    <w:rsid w:val="00E12B66"/>
    <w:rsid w:val="00E167DB"/>
    <w:rsid w:val="00E2060E"/>
    <w:rsid w:val="00E2541E"/>
    <w:rsid w:val="00E26A6B"/>
    <w:rsid w:val="00E2750A"/>
    <w:rsid w:val="00E321C9"/>
    <w:rsid w:val="00E333BA"/>
    <w:rsid w:val="00E402C0"/>
    <w:rsid w:val="00E410C9"/>
    <w:rsid w:val="00E41A5D"/>
    <w:rsid w:val="00E4268A"/>
    <w:rsid w:val="00E451CF"/>
    <w:rsid w:val="00E4735E"/>
    <w:rsid w:val="00E47CBC"/>
    <w:rsid w:val="00E54297"/>
    <w:rsid w:val="00E5613E"/>
    <w:rsid w:val="00E56759"/>
    <w:rsid w:val="00E60BBF"/>
    <w:rsid w:val="00E6198E"/>
    <w:rsid w:val="00E715AE"/>
    <w:rsid w:val="00E758E8"/>
    <w:rsid w:val="00E770AF"/>
    <w:rsid w:val="00E81234"/>
    <w:rsid w:val="00E81D59"/>
    <w:rsid w:val="00E85DAA"/>
    <w:rsid w:val="00E87924"/>
    <w:rsid w:val="00E91E50"/>
    <w:rsid w:val="00E96136"/>
    <w:rsid w:val="00EA03DD"/>
    <w:rsid w:val="00EA1D58"/>
    <w:rsid w:val="00EA3E23"/>
    <w:rsid w:val="00EA4681"/>
    <w:rsid w:val="00EA5755"/>
    <w:rsid w:val="00EA57D5"/>
    <w:rsid w:val="00EB3460"/>
    <w:rsid w:val="00EB5F5A"/>
    <w:rsid w:val="00EB6982"/>
    <w:rsid w:val="00EC428A"/>
    <w:rsid w:val="00EC528B"/>
    <w:rsid w:val="00EC68B8"/>
    <w:rsid w:val="00EC6BBB"/>
    <w:rsid w:val="00ED14F4"/>
    <w:rsid w:val="00ED3F8E"/>
    <w:rsid w:val="00ED472C"/>
    <w:rsid w:val="00ED683E"/>
    <w:rsid w:val="00EE07EB"/>
    <w:rsid w:val="00EE17A9"/>
    <w:rsid w:val="00EE6B18"/>
    <w:rsid w:val="00EE6D23"/>
    <w:rsid w:val="00EF0415"/>
    <w:rsid w:val="00EF15C9"/>
    <w:rsid w:val="00EF3546"/>
    <w:rsid w:val="00EF682D"/>
    <w:rsid w:val="00EF7928"/>
    <w:rsid w:val="00F04878"/>
    <w:rsid w:val="00F13F76"/>
    <w:rsid w:val="00F15769"/>
    <w:rsid w:val="00F16F38"/>
    <w:rsid w:val="00F203E3"/>
    <w:rsid w:val="00F23969"/>
    <w:rsid w:val="00F24762"/>
    <w:rsid w:val="00F2584F"/>
    <w:rsid w:val="00F26372"/>
    <w:rsid w:val="00F3227F"/>
    <w:rsid w:val="00F33620"/>
    <w:rsid w:val="00F3620E"/>
    <w:rsid w:val="00F373B2"/>
    <w:rsid w:val="00F40C1C"/>
    <w:rsid w:val="00F41945"/>
    <w:rsid w:val="00F424BA"/>
    <w:rsid w:val="00F4312A"/>
    <w:rsid w:val="00F43A32"/>
    <w:rsid w:val="00F4616C"/>
    <w:rsid w:val="00F50F70"/>
    <w:rsid w:val="00F5170B"/>
    <w:rsid w:val="00F5208F"/>
    <w:rsid w:val="00F5418F"/>
    <w:rsid w:val="00F54774"/>
    <w:rsid w:val="00F54AC5"/>
    <w:rsid w:val="00F55993"/>
    <w:rsid w:val="00F5684C"/>
    <w:rsid w:val="00F63D73"/>
    <w:rsid w:val="00F64324"/>
    <w:rsid w:val="00F64C1E"/>
    <w:rsid w:val="00F659FE"/>
    <w:rsid w:val="00F661BB"/>
    <w:rsid w:val="00F7239D"/>
    <w:rsid w:val="00F73669"/>
    <w:rsid w:val="00F73A0A"/>
    <w:rsid w:val="00F76F76"/>
    <w:rsid w:val="00F804B1"/>
    <w:rsid w:val="00F840CB"/>
    <w:rsid w:val="00F86B86"/>
    <w:rsid w:val="00F870C7"/>
    <w:rsid w:val="00F87D70"/>
    <w:rsid w:val="00F90A54"/>
    <w:rsid w:val="00F9167D"/>
    <w:rsid w:val="00F921A2"/>
    <w:rsid w:val="00F96636"/>
    <w:rsid w:val="00F96B88"/>
    <w:rsid w:val="00FA181A"/>
    <w:rsid w:val="00FA187E"/>
    <w:rsid w:val="00FA2567"/>
    <w:rsid w:val="00FA3BF6"/>
    <w:rsid w:val="00FA72DA"/>
    <w:rsid w:val="00FB0854"/>
    <w:rsid w:val="00FB21CB"/>
    <w:rsid w:val="00FB5A64"/>
    <w:rsid w:val="00FC0D1F"/>
    <w:rsid w:val="00FC647E"/>
    <w:rsid w:val="00FD22DA"/>
    <w:rsid w:val="00FD38C0"/>
    <w:rsid w:val="00FD4165"/>
    <w:rsid w:val="00FE22E5"/>
    <w:rsid w:val="00FE2368"/>
    <w:rsid w:val="00FF4F88"/>
    <w:rsid w:val="00FF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A4B35"/>
  <w15:docId w15:val="{7E3B2C26-713B-4059-BA22-423CFFE1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26A6B"/>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E26A6B"/>
    <w:rPr>
      <w:rFonts w:ascii="Times New Roman" w:hAnsi="Times New Roman" w:cs="Times New Roman"/>
      <w:sz w:val="26"/>
      <w:szCs w:val="26"/>
    </w:rPr>
  </w:style>
  <w:style w:type="paragraph" w:styleId="CommentSubject">
    <w:name w:val="annotation subject"/>
    <w:basedOn w:val="CommentText"/>
    <w:next w:val="CommentText"/>
    <w:link w:val="CommentSubjectChar"/>
    <w:uiPriority w:val="99"/>
    <w:semiHidden/>
    <w:unhideWhenUsed/>
    <w:rsid w:val="00E26A6B"/>
    <w:rPr>
      <w:b/>
      <w:bCs/>
    </w:rPr>
  </w:style>
  <w:style w:type="character" w:customStyle="1" w:styleId="CommentSubjectChar">
    <w:name w:val="Comment Subject Char"/>
    <w:basedOn w:val="CommentTextChar"/>
    <w:link w:val="CommentSubject"/>
    <w:uiPriority w:val="99"/>
    <w:semiHidden/>
    <w:rsid w:val="00E26A6B"/>
    <w:rPr>
      <w:b/>
      <w:bCs/>
      <w:sz w:val="20"/>
      <w:szCs w:val="20"/>
    </w:rPr>
  </w:style>
  <w:style w:type="paragraph" w:styleId="Revision">
    <w:name w:val="Revision"/>
    <w:hidden/>
    <w:uiPriority w:val="99"/>
    <w:semiHidden/>
    <w:rsid w:val="00E410C9"/>
    <w:pPr>
      <w:widowControl/>
      <w:pBdr>
        <w:top w:val="none" w:sz="0" w:space="0" w:color="auto"/>
        <w:left w:val="none" w:sz="0" w:space="0" w:color="auto"/>
        <w:bottom w:val="none" w:sz="0" w:space="0" w:color="auto"/>
        <w:right w:val="none" w:sz="0" w:space="0" w:color="auto"/>
        <w:between w:val="none" w:sz="0" w:space="0" w:color="auto"/>
      </w:pBdr>
      <w:jc w:val="left"/>
    </w:pPr>
  </w:style>
  <w:style w:type="paragraph" w:styleId="Bibliography">
    <w:name w:val="Bibliography"/>
    <w:basedOn w:val="Normal"/>
    <w:next w:val="Normal"/>
    <w:uiPriority w:val="37"/>
    <w:unhideWhenUsed/>
    <w:rsid w:val="00983276"/>
    <w:pPr>
      <w:tabs>
        <w:tab w:val="left" w:pos="264"/>
      </w:tabs>
      <w:ind w:left="264" w:hanging="264"/>
    </w:pPr>
  </w:style>
  <w:style w:type="paragraph" w:styleId="ListParagraph">
    <w:name w:val="List Paragraph"/>
    <w:basedOn w:val="Normal"/>
    <w:uiPriority w:val="34"/>
    <w:qFormat/>
    <w:rsid w:val="009F4AC1"/>
    <w:pPr>
      <w:ind w:left="720"/>
      <w:contextualSpacing/>
    </w:pPr>
  </w:style>
  <w:style w:type="paragraph" w:styleId="Header">
    <w:name w:val="header"/>
    <w:basedOn w:val="Normal"/>
    <w:link w:val="HeaderChar"/>
    <w:uiPriority w:val="99"/>
    <w:unhideWhenUsed/>
    <w:rsid w:val="00504881"/>
    <w:pPr>
      <w:tabs>
        <w:tab w:val="center" w:pos="4680"/>
        <w:tab w:val="right" w:pos="9360"/>
      </w:tabs>
    </w:pPr>
  </w:style>
  <w:style w:type="character" w:customStyle="1" w:styleId="HeaderChar">
    <w:name w:val="Header Char"/>
    <w:basedOn w:val="DefaultParagraphFont"/>
    <w:link w:val="Header"/>
    <w:uiPriority w:val="99"/>
    <w:rsid w:val="00504881"/>
  </w:style>
  <w:style w:type="paragraph" w:styleId="Footer">
    <w:name w:val="footer"/>
    <w:basedOn w:val="Normal"/>
    <w:link w:val="FooterChar"/>
    <w:uiPriority w:val="99"/>
    <w:unhideWhenUsed/>
    <w:rsid w:val="00504881"/>
    <w:pPr>
      <w:tabs>
        <w:tab w:val="center" w:pos="4680"/>
        <w:tab w:val="right" w:pos="9360"/>
      </w:tabs>
    </w:pPr>
  </w:style>
  <w:style w:type="character" w:customStyle="1" w:styleId="FooterChar">
    <w:name w:val="Footer Char"/>
    <w:basedOn w:val="DefaultParagraphFont"/>
    <w:link w:val="Footer"/>
    <w:uiPriority w:val="99"/>
    <w:rsid w:val="00504881"/>
  </w:style>
  <w:style w:type="character" w:styleId="Hyperlink">
    <w:name w:val="Hyperlink"/>
    <w:basedOn w:val="DefaultParagraphFont"/>
    <w:uiPriority w:val="99"/>
    <w:unhideWhenUsed/>
    <w:rsid w:val="00D530E2"/>
    <w:rPr>
      <w:color w:val="0000FF" w:themeColor="hyperlink"/>
      <w:u w:val="single"/>
    </w:rPr>
  </w:style>
  <w:style w:type="character" w:styleId="LineNumber">
    <w:name w:val="line number"/>
    <w:basedOn w:val="DefaultParagraphFont"/>
    <w:uiPriority w:val="99"/>
    <w:semiHidden/>
    <w:unhideWhenUsed/>
    <w:rsid w:val="000D3E39"/>
  </w:style>
  <w:style w:type="character" w:styleId="FollowedHyperlink">
    <w:name w:val="FollowedHyperlink"/>
    <w:basedOn w:val="DefaultParagraphFont"/>
    <w:uiPriority w:val="99"/>
    <w:semiHidden/>
    <w:unhideWhenUsed/>
    <w:rsid w:val="00BE5094"/>
    <w:rPr>
      <w:color w:val="800080" w:themeColor="followedHyperlink"/>
      <w:u w:val="single"/>
    </w:rPr>
  </w:style>
  <w:style w:type="character" w:customStyle="1" w:styleId="UnresolvedMention1">
    <w:name w:val="Unresolved Mention1"/>
    <w:basedOn w:val="DefaultParagraphFont"/>
    <w:uiPriority w:val="99"/>
    <w:semiHidden/>
    <w:unhideWhenUsed/>
    <w:rsid w:val="0008406A"/>
    <w:rPr>
      <w:color w:val="808080"/>
      <w:shd w:val="clear" w:color="auto" w:fill="E6E6E6"/>
    </w:rPr>
  </w:style>
  <w:style w:type="character" w:styleId="UnresolvedMention">
    <w:name w:val="Unresolved Mention"/>
    <w:basedOn w:val="DefaultParagraphFont"/>
    <w:uiPriority w:val="99"/>
    <w:semiHidden/>
    <w:unhideWhenUsed/>
    <w:rsid w:val="00953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7428">
      <w:bodyDiv w:val="1"/>
      <w:marLeft w:val="0"/>
      <w:marRight w:val="0"/>
      <w:marTop w:val="0"/>
      <w:marBottom w:val="0"/>
      <w:divBdr>
        <w:top w:val="none" w:sz="0" w:space="0" w:color="auto"/>
        <w:left w:val="none" w:sz="0" w:space="0" w:color="auto"/>
        <w:bottom w:val="none" w:sz="0" w:space="0" w:color="auto"/>
        <w:right w:val="none" w:sz="0" w:space="0" w:color="auto"/>
      </w:divBdr>
    </w:div>
    <w:div w:id="166558794">
      <w:bodyDiv w:val="1"/>
      <w:marLeft w:val="0"/>
      <w:marRight w:val="0"/>
      <w:marTop w:val="0"/>
      <w:marBottom w:val="0"/>
      <w:divBdr>
        <w:top w:val="none" w:sz="0" w:space="0" w:color="auto"/>
        <w:left w:val="none" w:sz="0" w:space="0" w:color="auto"/>
        <w:bottom w:val="none" w:sz="0" w:space="0" w:color="auto"/>
        <w:right w:val="none" w:sz="0" w:space="0" w:color="auto"/>
      </w:divBdr>
    </w:div>
    <w:div w:id="405231181">
      <w:bodyDiv w:val="1"/>
      <w:marLeft w:val="0"/>
      <w:marRight w:val="0"/>
      <w:marTop w:val="0"/>
      <w:marBottom w:val="0"/>
      <w:divBdr>
        <w:top w:val="none" w:sz="0" w:space="0" w:color="auto"/>
        <w:left w:val="none" w:sz="0" w:space="0" w:color="auto"/>
        <w:bottom w:val="none" w:sz="0" w:space="0" w:color="auto"/>
        <w:right w:val="none" w:sz="0" w:space="0" w:color="auto"/>
      </w:divBdr>
    </w:div>
    <w:div w:id="552276649">
      <w:bodyDiv w:val="1"/>
      <w:marLeft w:val="0"/>
      <w:marRight w:val="0"/>
      <w:marTop w:val="0"/>
      <w:marBottom w:val="0"/>
      <w:divBdr>
        <w:top w:val="none" w:sz="0" w:space="0" w:color="auto"/>
        <w:left w:val="none" w:sz="0" w:space="0" w:color="auto"/>
        <w:bottom w:val="none" w:sz="0" w:space="0" w:color="auto"/>
        <w:right w:val="none" w:sz="0" w:space="0" w:color="auto"/>
      </w:divBdr>
    </w:div>
    <w:div w:id="644164908">
      <w:bodyDiv w:val="1"/>
      <w:marLeft w:val="0"/>
      <w:marRight w:val="0"/>
      <w:marTop w:val="0"/>
      <w:marBottom w:val="0"/>
      <w:divBdr>
        <w:top w:val="none" w:sz="0" w:space="0" w:color="auto"/>
        <w:left w:val="none" w:sz="0" w:space="0" w:color="auto"/>
        <w:bottom w:val="none" w:sz="0" w:space="0" w:color="auto"/>
        <w:right w:val="none" w:sz="0" w:space="0" w:color="auto"/>
      </w:divBdr>
    </w:div>
    <w:div w:id="674263078">
      <w:bodyDiv w:val="1"/>
      <w:marLeft w:val="0"/>
      <w:marRight w:val="0"/>
      <w:marTop w:val="0"/>
      <w:marBottom w:val="0"/>
      <w:divBdr>
        <w:top w:val="none" w:sz="0" w:space="0" w:color="auto"/>
        <w:left w:val="none" w:sz="0" w:space="0" w:color="auto"/>
        <w:bottom w:val="none" w:sz="0" w:space="0" w:color="auto"/>
        <w:right w:val="none" w:sz="0" w:space="0" w:color="auto"/>
      </w:divBdr>
    </w:div>
    <w:div w:id="1151748446">
      <w:bodyDiv w:val="1"/>
      <w:marLeft w:val="0"/>
      <w:marRight w:val="0"/>
      <w:marTop w:val="0"/>
      <w:marBottom w:val="0"/>
      <w:divBdr>
        <w:top w:val="none" w:sz="0" w:space="0" w:color="auto"/>
        <w:left w:val="none" w:sz="0" w:space="0" w:color="auto"/>
        <w:bottom w:val="none" w:sz="0" w:space="0" w:color="auto"/>
        <w:right w:val="none" w:sz="0" w:space="0" w:color="auto"/>
      </w:divBdr>
    </w:div>
    <w:div w:id="1175074928">
      <w:bodyDiv w:val="1"/>
      <w:marLeft w:val="0"/>
      <w:marRight w:val="0"/>
      <w:marTop w:val="0"/>
      <w:marBottom w:val="0"/>
      <w:divBdr>
        <w:top w:val="none" w:sz="0" w:space="0" w:color="auto"/>
        <w:left w:val="none" w:sz="0" w:space="0" w:color="auto"/>
        <w:bottom w:val="none" w:sz="0" w:space="0" w:color="auto"/>
        <w:right w:val="none" w:sz="0" w:space="0" w:color="auto"/>
      </w:divBdr>
    </w:div>
    <w:div w:id="157150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ceforge.net/p/bifijiplugins/wiki/Brown%20fat%20Volu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E742-C70A-45BD-8C20-F70B7DDB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24888</Words>
  <Characters>141867</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Kim</dc:creator>
  <cp:lastModifiedBy>Nam Nguyen</cp:lastModifiedBy>
  <cp:revision>3</cp:revision>
  <cp:lastPrinted>2018-04-03T14:00:00Z</cp:lastPrinted>
  <dcterms:created xsi:type="dcterms:W3CDTF">2018-07-23T19:17:00Z</dcterms:created>
  <dcterms:modified xsi:type="dcterms:W3CDTF">2018-07-23T19:22:00Z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zotero-version="5.0.48"&gt;&lt;session id="XGZhEZ2D"/&gt;&lt;style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