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319E" w14:textId="6B726BA1" w:rsidR="009236B2" w:rsidRPr="00BB0B5A" w:rsidRDefault="009236B2" w:rsidP="00B93A25">
      <w:pPr>
        <w:spacing w:after="0" w:line="240" w:lineRule="auto"/>
        <w:jc w:val="both"/>
        <w:rPr>
          <w:rFonts w:ascii="Calibri" w:hAnsi="Calibri" w:cs="Calibri"/>
          <w:b/>
          <w:bCs/>
          <w:sz w:val="24"/>
          <w:szCs w:val="24"/>
        </w:rPr>
      </w:pPr>
      <w:r w:rsidRPr="00BB0B5A">
        <w:rPr>
          <w:rFonts w:ascii="Calibri" w:hAnsi="Calibri" w:cs="Calibri"/>
          <w:b/>
          <w:bCs/>
          <w:sz w:val="24"/>
          <w:szCs w:val="24"/>
        </w:rPr>
        <w:t>TITLE:</w:t>
      </w:r>
    </w:p>
    <w:p w14:paraId="7F95FDD7" w14:textId="330AB6E5" w:rsidR="00230A18" w:rsidRPr="00BB0B5A" w:rsidRDefault="00BA6844"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Use </w:t>
      </w:r>
      <w:r w:rsidR="00CF0D1F" w:rsidRPr="00BB0B5A">
        <w:rPr>
          <w:rFonts w:ascii="Calibri" w:hAnsi="Calibri" w:cs="Calibri"/>
          <w:bCs/>
          <w:sz w:val="24"/>
          <w:szCs w:val="24"/>
        </w:rPr>
        <w:t xml:space="preserve">of </w:t>
      </w:r>
      <w:r w:rsidR="003F7189" w:rsidRPr="00BB0B5A">
        <w:rPr>
          <w:rFonts w:ascii="Calibri" w:hAnsi="Calibri" w:cs="Calibri"/>
          <w:bCs/>
          <w:sz w:val="24"/>
          <w:szCs w:val="24"/>
        </w:rPr>
        <w:t>Electron Paramagnetic Resonance</w:t>
      </w:r>
      <w:r w:rsidRPr="00BB0B5A">
        <w:rPr>
          <w:rFonts w:ascii="Calibri" w:hAnsi="Calibri" w:cs="Calibri"/>
          <w:bCs/>
          <w:sz w:val="24"/>
          <w:szCs w:val="24"/>
        </w:rPr>
        <w:t xml:space="preserve"> in Biological </w:t>
      </w:r>
      <w:r w:rsidR="00CF0D1F" w:rsidRPr="00BB0B5A">
        <w:rPr>
          <w:rFonts w:ascii="Calibri" w:hAnsi="Calibri" w:cs="Calibri"/>
          <w:bCs/>
          <w:sz w:val="24"/>
          <w:szCs w:val="24"/>
        </w:rPr>
        <w:t>Samples at</w:t>
      </w:r>
      <w:r w:rsidR="003F7189" w:rsidRPr="00BB0B5A">
        <w:rPr>
          <w:rFonts w:ascii="Calibri" w:hAnsi="Calibri" w:cs="Calibri"/>
          <w:bCs/>
          <w:sz w:val="24"/>
          <w:szCs w:val="24"/>
        </w:rPr>
        <w:t xml:space="preserve"> Ambient Temperature and 77</w:t>
      </w:r>
      <w:r w:rsidR="00A14F39" w:rsidRPr="00BB0B5A">
        <w:rPr>
          <w:rFonts w:ascii="Calibri" w:hAnsi="Calibri" w:cs="Calibri"/>
          <w:bCs/>
          <w:sz w:val="24"/>
          <w:szCs w:val="24"/>
        </w:rPr>
        <w:t xml:space="preserve"> </w:t>
      </w:r>
      <w:r w:rsidR="003F7189" w:rsidRPr="00BB0B5A">
        <w:rPr>
          <w:rFonts w:ascii="Calibri" w:hAnsi="Calibri" w:cs="Calibri"/>
          <w:bCs/>
          <w:sz w:val="24"/>
          <w:szCs w:val="24"/>
        </w:rPr>
        <w:t>K</w:t>
      </w:r>
    </w:p>
    <w:p w14:paraId="71E8B3D4" w14:textId="77777777" w:rsidR="009236B2" w:rsidRPr="00BB0B5A" w:rsidRDefault="009236B2" w:rsidP="00B93A25">
      <w:pPr>
        <w:spacing w:after="0" w:line="240" w:lineRule="auto"/>
        <w:jc w:val="both"/>
        <w:rPr>
          <w:rFonts w:ascii="Calibri" w:hAnsi="Calibri" w:cs="Calibri"/>
          <w:bCs/>
          <w:sz w:val="24"/>
          <w:szCs w:val="24"/>
        </w:rPr>
      </w:pPr>
    </w:p>
    <w:p w14:paraId="38381E9C" w14:textId="020262B2" w:rsidR="00230A18" w:rsidRPr="00BB0B5A" w:rsidRDefault="009236B2" w:rsidP="00B93A25">
      <w:pPr>
        <w:spacing w:after="0" w:line="240" w:lineRule="auto"/>
        <w:jc w:val="both"/>
        <w:rPr>
          <w:rFonts w:ascii="Calibri" w:hAnsi="Calibri" w:cs="Calibri"/>
          <w:b/>
          <w:bCs/>
          <w:sz w:val="24"/>
          <w:szCs w:val="24"/>
        </w:rPr>
      </w:pPr>
      <w:r w:rsidRPr="00BB0B5A">
        <w:rPr>
          <w:rFonts w:ascii="Calibri" w:hAnsi="Calibri" w:cs="Calibri"/>
          <w:b/>
          <w:bCs/>
          <w:sz w:val="24"/>
          <w:szCs w:val="24"/>
        </w:rPr>
        <w:t>AUTHORS &amp; AFFILIATIONS</w:t>
      </w:r>
      <w:r w:rsidR="00AC1FCE">
        <w:rPr>
          <w:rFonts w:ascii="Calibri" w:hAnsi="Calibri" w:cs="Calibri"/>
          <w:b/>
          <w:bCs/>
          <w:sz w:val="24"/>
          <w:szCs w:val="24"/>
        </w:rPr>
        <w:t>:</w:t>
      </w:r>
    </w:p>
    <w:p w14:paraId="5BFB2A1A" w14:textId="28ECF5E9" w:rsidR="00230A18" w:rsidRPr="00BB0B5A" w:rsidRDefault="00C36264" w:rsidP="00B93A25">
      <w:pPr>
        <w:spacing w:after="0" w:line="240" w:lineRule="auto"/>
        <w:jc w:val="both"/>
        <w:rPr>
          <w:rFonts w:ascii="Calibri" w:hAnsi="Calibri" w:cs="Calibri"/>
          <w:sz w:val="24"/>
          <w:szCs w:val="24"/>
          <w:vertAlign w:val="superscript"/>
        </w:rPr>
      </w:pPr>
      <w:r w:rsidRPr="00BB0B5A">
        <w:rPr>
          <w:rFonts w:ascii="Calibri" w:hAnsi="Calibri" w:cs="Calibri"/>
          <w:sz w:val="24"/>
          <w:szCs w:val="24"/>
        </w:rPr>
        <w:t xml:space="preserve">Hanan </w:t>
      </w:r>
      <w:r w:rsidR="00FE7562" w:rsidRPr="00BB0B5A">
        <w:rPr>
          <w:rFonts w:ascii="Calibri" w:hAnsi="Calibri" w:cs="Calibri"/>
          <w:sz w:val="24"/>
          <w:szCs w:val="24"/>
        </w:rPr>
        <w:t>B</w:t>
      </w:r>
      <w:r w:rsidR="0093707C" w:rsidRPr="00BB0B5A">
        <w:rPr>
          <w:rFonts w:ascii="Calibri" w:hAnsi="Calibri" w:cs="Calibri"/>
          <w:sz w:val="24"/>
          <w:szCs w:val="24"/>
        </w:rPr>
        <w:t xml:space="preserve"> Elajaili</w:t>
      </w:r>
      <w:r w:rsidR="00FE7562" w:rsidRPr="00BB0B5A">
        <w:rPr>
          <w:rFonts w:ascii="Calibri" w:hAnsi="Calibri" w:cs="Calibri"/>
          <w:sz w:val="24"/>
          <w:szCs w:val="24"/>
          <w:vertAlign w:val="superscript"/>
        </w:rPr>
        <w:t>1</w:t>
      </w:r>
      <w:r w:rsidR="00FE7562" w:rsidRPr="00BB0B5A">
        <w:rPr>
          <w:rFonts w:ascii="Calibri" w:hAnsi="Calibri" w:cs="Calibri"/>
          <w:sz w:val="24"/>
          <w:szCs w:val="24"/>
        </w:rPr>
        <w:t>, L</w:t>
      </w:r>
      <w:r w:rsidRPr="00BB0B5A">
        <w:rPr>
          <w:rFonts w:ascii="Calibri" w:hAnsi="Calibri" w:cs="Calibri"/>
          <w:sz w:val="24"/>
          <w:szCs w:val="24"/>
        </w:rPr>
        <w:t>aura</w:t>
      </w:r>
      <w:r w:rsidR="0093707C" w:rsidRPr="00BB0B5A">
        <w:rPr>
          <w:rFonts w:ascii="Calibri" w:hAnsi="Calibri" w:cs="Calibri"/>
          <w:sz w:val="24"/>
          <w:szCs w:val="24"/>
        </w:rPr>
        <w:t xml:space="preserve"> Hernandez-Lagunas</w:t>
      </w:r>
      <w:r w:rsidR="00FE7562" w:rsidRPr="00BB0B5A">
        <w:rPr>
          <w:rFonts w:ascii="Calibri" w:hAnsi="Calibri" w:cs="Calibri"/>
          <w:sz w:val="24"/>
          <w:szCs w:val="24"/>
          <w:vertAlign w:val="superscript"/>
        </w:rPr>
        <w:t>1</w:t>
      </w:r>
      <w:r w:rsidR="00CD2EE3" w:rsidRPr="00BB0B5A">
        <w:rPr>
          <w:rFonts w:ascii="Calibri" w:hAnsi="Calibri" w:cs="Calibri"/>
          <w:sz w:val="24"/>
          <w:szCs w:val="24"/>
        </w:rPr>
        <w:t xml:space="preserve">, </w:t>
      </w:r>
      <w:proofErr w:type="spellStart"/>
      <w:r w:rsidR="00CD2EE3" w:rsidRPr="00BB0B5A">
        <w:rPr>
          <w:rFonts w:ascii="Calibri" w:hAnsi="Calibri" w:cs="Calibri"/>
          <w:sz w:val="24"/>
          <w:szCs w:val="24"/>
        </w:rPr>
        <w:t>K</w:t>
      </w:r>
      <w:r w:rsidRPr="00BB0B5A">
        <w:rPr>
          <w:rFonts w:ascii="Calibri" w:hAnsi="Calibri" w:cs="Calibri"/>
          <w:sz w:val="24"/>
          <w:szCs w:val="24"/>
        </w:rPr>
        <w:t>alina</w:t>
      </w:r>
      <w:proofErr w:type="spellEnd"/>
      <w:r w:rsidR="0093707C" w:rsidRPr="00BB0B5A">
        <w:rPr>
          <w:rFonts w:ascii="Calibri" w:hAnsi="Calibri" w:cs="Calibri"/>
          <w:sz w:val="24"/>
          <w:szCs w:val="24"/>
        </w:rPr>
        <w:t xml:space="preserve"> Ranguelova</w:t>
      </w:r>
      <w:r w:rsidR="00CB0B3B" w:rsidRPr="00BB0B5A">
        <w:rPr>
          <w:rFonts w:ascii="Calibri" w:hAnsi="Calibri" w:cs="Calibri"/>
          <w:sz w:val="24"/>
          <w:szCs w:val="24"/>
          <w:vertAlign w:val="superscript"/>
        </w:rPr>
        <w:t>2</w:t>
      </w:r>
      <w:r w:rsidR="00CD2EE3" w:rsidRPr="00BB0B5A">
        <w:rPr>
          <w:rFonts w:ascii="Calibri" w:hAnsi="Calibri" w:cs="Calibri"/>
          <w:sz w:val="24"/>
          <w:szCs w:val="24"/>
        </w:rPr>
        <w:t xml:space="preserve">, </w:t>
      </w:r>
      <w:r w:rsidR="00CB0B3B" w:rsidRPr="00BB0B5A">
        <w:rPr>
          <w:rFonts w:ascii="Calibri" w:hAnsi="Calibri" w:cs="Calibri"/>
          <w:sz w:val="24"/>
          <w:szCs w:val="24"/>
        </w:rPr>
        <w:t>S</w:t>
      </w:r>
      <w:r w:rsidRPr="00BB0B5A">
        <w:rPr>
          <w:rFonts w:ascii="Calibri" w:hAnsi="Calibri" w:cs="Calibri"/>
          <w:sz w:val="24"/>
          <w:szCs w:val="24"/>
        </w:rPr>
        <w:t xml:space="preserve">ergey </w:t>
      </w:r>
      <w:r w:rsidR="00CB0B3B" w:rsidRPr="00BB0B5A">
        <w:rPr>
          <w:rFonts w:ascii="Calibri" w:hAnsi="Calibri" w:cs="Calibri"/>
          <w:sz w:val="24"/>
          <w:szCs w:val="24"/>
        </w:rPr>
        <w:t>I</w:t>
      </w:r>
      <w:r w:rsidR="0093707C" w:rsidRPr="00BB0B5A">
        <w:rPr>
          <w:rFonts w:ascii="Calibri" w:hAnsi="Calibri" w:cs="Calibri"/>
          <w:sz w:val="24"/>
          <w:szCs w:val="24"/>
        </w:rPr>
        <w:t xml:space="preserve"> Dikalov</w:t>
      </w:r>
      <w:r w:rsidR="008305E3" w:rsidRPr="00BB0B5A">
        <w:rPr>
          <w:rFonts w:ascii="Calibri" w:hAnsi="Calibri" w:cs="Calibri"/>
          <w:sz w:val="24"/>
          <w:szCs w:val="24"/>
          <w:vertAlign w:val="superscript"/>
        </w:rPr>
        <w:t>3</w:t>
      </w:r>
      <w:r w:rsidR="00CD2EE3" w:rsidRPr="00BB0B5A">
        <w:rPr>
          <w:rFonts w:ascii="Calibri" w:hAnsi="Calibri" w:cs="Calibri"/>
          <w:sz w:val="24"/>
          <w:szCs w:val="24"/>
        </w:rPr>
        <w:t>, E</w:t>
      </w:r>
      <w:r w:rsidRPr="00BB0B5A">
        <w:rPr>
          <w:rFonts w:ascii="Calibri" w:hAnsi="Calibri" w:cs="Calibri"/>
          <w:sz w:val="24"/>
          <w:szCs w:val="24"/>
        </w:rPr>
        <w:t>va</w:t>
      </w:r>
      <w:r w:rsidR="0093707C" w:rsidRPr="00BB0B5A">
        <w:rPr>
          <w:rFonts w:ascii="Calibri" w:hAnsi="Calibri" w:cs="Calibri"/>
          <w:sz w:val="24"/>
          <w:szCs w:val="24"/>
        </w:rPr>
        <w:t xml:space="preserve"> </w:t>
      </w:r>
      <w:proofErr w:type="spellStart"/>
      <w:r w:rsidR="0093707C" w:rsidRPr="00BB0B5A">
        <w:rPr>
          <w:rFonts w:ascii="Calibri" w:hAnsi="Calibri" w:cs="Calibri"/>
          <w:sz w:val="24"/>
          <w:szCs w:val="24"/>
        </w:rPr>
        <w:t>Nozik-Grayck</w:t>
      </w:r>
      <w:proofErr w:type="spellEnd"/>
      <w:r w:rsidR="0093707C" w:rsidRPr="00BB0B5A">
        <w:rPr>
          <w:rFonts w:ascii="Calibri" w:hAnsi="Calibri" w:cs="Calibri"/>
          <w:sz w:val="24"/>
          <w:szCs w:val="24"/>
          <w:vertAlign w:val="superscript"/>
        </w:rPr>
        <w:t xml:space="preserve"> </w:t>
      </w:r>
      <w:r w:rsidR="00CB0B3B" w:rsidRPr="00BB0B5A">
        <w:rPr>
          <w:rFonts w:ascii="Calibri" w:hAnsi="Calibri" w:cs="Calibri"/>
          <w:sz w:val="24"/>
          <w:szCs w:val="24"/>
          <w:vertAlign w:val="superscript"/>
        </w:rPr>
        <w:t>1</w:t>
      </w:r>
    </w:p>
    <w:p w14:paraId="4D8B02B5" w14:textId="3D1740B7" w:rsidR="00D27DB5" w:rsidRPr="00BB0B5A" w:rsidRDefault="00D27DB5" w:rsidP="00B93A25">
      <w:pPr>
        <w:spacing w:after="0" w:line="240" w:lineRule="auto"/>
        <w:jc w:val="both"/>
        <w:rPr>
          <w:rFonts w:ascii="Calibri" w:hAnsi="Calibri" w:cs="Calibri"/>
          <w:sz w:val="24"/>
          <w:szCs w:val="24"/>
        </w:rPr>
      </w:pPr>
      <w:r w:rsidRPr="00BB0B5A">
        <w:rPr>
          <w:rFonts w:ascii="Calibri" w:hAnsi="Calibri" w:cs="Calibri"/>
          <w:sz w:val="24"/>
          <w:szCs w:val="24"/>
          <w:vertAlign w:val="superscript"/>
        </w:rPr>
        <w:t>1</w:t>
      </w:r>
      <w:r w:rsidRPr="00BB0B5A">
        <w:rPr>
          <w:rFonts w:ascii="Calibri" w:hAnsi="Calibri" w:cs="Calibri"/>
          <w:sz w:val="24"/>
          <w:szCs w:val="24"/>
        </w:rPr>
        <w:t>Cardiovascular Pulmonary Research Laboratories</w:t>
      </w:r>
      <w:r w:rsidR="002C7DA4" w:rsidRPr="00BB0B5A">
        <w:rPr>
          <w:rFonts w:ascii="Calibri" w:hAnsi="Calibri" w:cs="Calibri"/>
          <w:sz w:val="24"/>
          <w:szCs w:val="24"/>
        </w:rPr>
        <w:t xml:space="preserve"> and </w:t>
      </w:r>
      <w:r w:rsidR="005A2A22" w:rsidRPr="00BB0B5A">
        <w:rPr>
          <w:rFonts w:ascii="Calibri" w:hAnsi="Calibri" w:cs="Calibri"/>
          <w:sz w:val="24"/>
          <w:szCs w:val="24"/>
        </w:rPr>
        <w:t xml:space="preserve">Pediatric Critical Care Medicine, </w:t>
      </w:r>
      <w:r w:rsidRPr="00BB0B5A">
        <w:rPr>
          <w:rFonts w:ascii="Calibri" w:hAnsi="Calibri" w:cs="Calibri"/>
          <w:sz w:val="24"/>
          <w:szCs w:val="24"/>
        </w:rPr>
        <w:t xml:space="preserve">Department of Pediatrics, University of Colorado Anschutz </w:t>
      </w:r>
      <w:r w:rsidR="00620055" w:rsidRPr="00BB0B5A">
        <w:rPr>
          <w:rFonts w:ascii="Calibri" w:hAnsi="Calibri" w:cs="Calibri"/>
          <w:sz w:val="24"/>
          <w:szCs w:val="24"/>
        </w:rPr>
        <w:t>Medical Campus, Aurora, C</w:t>
      </w:r>
      <w:r w:rsidR="00AC1FCE">
        <w:rPr>
          <w:rFonts w:ascii="Calibri" w:hAnsi="Calibri" w:cs="Calibri"/>
          <w:sz w:val="24"/>
          <w:szCs w:val="24"/>
        </w:rPr>
        <w:t>O, USA</w:t>
      </w:r>
    </w:p>
    <w:p w14:paraId="68F3BCBB" w14:textId="401A77EF" w:rsidR="00620055" w:rsidRPr="00BB0B5A" w:rsidRDefault="00371C7B" w:rsidP="00B93A25">
      <w:pPr>
        <w:spacing w:after="0" w:line="240" w:lineRule="auto"/>
        <w:jc w:val="both"/>
        <w:outlineLvl w:val="0"/>
        <w:rPr>
          <w:rFonts w:ascii="Calibri" w:hAnsi="Calibri" w:cs="Calibri"/>
          <w:sz w:val="24"/>
          <w:szCs w:val="24"/>
        </w:rPr>
      </w:pPr>
      <w:r w:rsidRPr="00BB0B5A">
        <w:rPr>
          <w:rFonts w:ascii="Calibri" w:hAnsi="Calibri" w:cs="Calibri"/>
          <w:sz w:val="24"/>
          <w:szCs w:val="24"/>
          <w:vertAlign w:val="superscript"/>
        </w:rPr>
        <w:t>2</w:t>
      </w:r>
      <w:r w:rsidRPr="00BB0B5A">
        <w:rPr>
          <w:rFonts w:ascii="Calibri" w:hAnsi="Calibri" w:cs="Calibri"/>
          <w:sz w:val="24"/>
          <w:szCs w:val="24"/>
        </w:rPr>
        <w:t>Bruker</w:t>
      </w:r>
      <w:r w:rsidR="00620055" w:rsidRPr="00BB0B5A">
        <w:rPr>
          <w:rFonts w:ascii="Calibri" w:hAnsi="Calibri" w:cs="Calibri"/>
          <w:sz w:val="24"/>
          <w:szCs w:val="24"/>
        </w:rPr>
        <w:t xml:space="preserve"> </w:t>
      </w:r>
      <w:proofErr w:type="spellStart"/>
      <w:r w:rsidR="00620055" w:rsidRPr="00BB0B5A">
        <w:rPr>
          <w:rFonts w:ascii="Calibri" w:hAnsi="Calibri" w:cs="Calibri"/>
          <w:sz w:val="24"/>
          <w:szCs w:val="24"/>
        </w:rPr>
        <w:t>BioSpin</w:t>
      </w:r>
      <w:proofErr w:type="spellEnd"/>
      <w:r w:rsidR="00620055" w:rsidRPr="00BB0B5A">
        <w:rPr>
          <w:rFonts w:ascii="Calibri" w:hAnsi="Calibri" w:cs="Calibri"/>
          <w:sz w:val="24"/>
          <w:szCs w:val="24"/>
        </w:rPr>
        <w:t xml:space="preserve"> Corp.</w:t>
      </w:r>
      <w:r w:rsidR="00DE10D5" w:rsidRPr="00BB0B5A">
        <w:rPr>
          <w:rFonts w:ascii="Calibri" w:hAnsi="Calibri" w:cs="Calibri"/>
          <w:sz w:val="24"/>
          <w:szCs w:val="24"/>
        </w:rPr>
        <w:t>,</w:t>
      </w:r>
      <w:r w:rsidR="005A2A22" w:rsidRPr="00BB0B5A">
        <w:rPr>
          <w:rFonts w:ascii="Calibri" w:hAnsi="Calibri" w:cs="Calibri"/>
          <w:sz w:val="24"/>
          <w:szCs w:val="24"/>
        </w:rPr>
        <w:t xml:space="preserve"> </w:t>
      </w:r>
      <w:r w:rsidR="00173C8E" w:rsidRPr="00BB0B5A">
        <w:rPr>
          <w:rFonts w:ascii="Calibri" w:hAnsi="Calibri" w:cs="Calibri"/>
          <w:sz w:val="24"/>
          <w:szCs w:val="24"/>
        </w:rPr>
        <w:t>Billerica</w:t>
      </w:r>
      <w:r w:rsidR="005A2A22" w:rsidRPr="00BB0B5A">
        <w:rPr>
          <w:rFonts w:ascii="Calibri" w:hAnsi="Calibri" w:cs="Calibri"/>
          <w:sz w:val="24"/>
          <w:szCs w:val="24"/>
        </w:rPr>
        <w:t xml:space="preserve">, </w:t>
      </w:r>
      <w:r w:rsidR="00AC1FCE">
        <w:rPr>
          <w:rFonts w:ascii="Calibri" w:hAnsi="Calibri" w:cs="Calibri"/>
          <w:sz w:val="24"/>
          <w:szCs w:val="24"/>
        </w:rPr>
        <w:t>MA, USA</w:t>
      </w:r>
    </w:p>
    <w:p w14:paraId="699C501C" w14:textId="5C31223F" w:rsidR="00CB0B3B" w:rsidRPr="00BB0B5A" w:rsidRDefault="00D27DB5" w:rsidP="00B93A25">
      <w:pPr>
        <w:spacing w:after="0" w:line="240" w:lineRule="auto"/>
        <w:jc w:val="both"/>
        <w:rPr>
          <w:rFonts w:ascii="Calibri" w:eastAsia="MS Mincho" w:hAnsi="Calibri" w:cs="Calibri"/>
          <w:sz w:val="24"/>
          <w:szCs w:val="24"/>
        </w:rPr>
      </w:pPr>
      <w:r w:rsidRPr="00BB0B5A">
        <w:rPr>
          <w:rFonts w:ascii="Calibri" w:hAnsi="Calibri" w:cs="Calibri"/>
          <w:sz w:val="24"/>
          <w:szCs w:val="24"/>
          <w:shd w:val="clear" w:color="auto" w:fill="FFFFFF"/>
          <w:vertAlign w:val="superscript"/>
        </w:rPr>
        <w:t>3</w:t>
      </w:r>
      <w:r w:rsidRPr="00BB0B5A">
        <w:rPr>
          <w:rFonts w:ascii="Calibri" w:hAnsi="Calibri" w:cs="Calibri"/>
          <w:sz w:val="24"/>
          <w:szCs w:val="24"/>
          <w:shd w:val="clear" w:color="auto" w:fill="FFFFFF"/>
        </w:rPr>
        <w:t xml:space="preserve">Department of Medicine, Division of Clinical Pharmacology, Vanderbilt University Medical </w:t>
      </w:r>
      <w:r w:rsidR="00E679BC" w:rsidRPr="00BB0B5A">
        <w:rPr>
          <w:rFonts w:ascii="Calibri" w:hAnsi="Calibri" w:cs="Calibri"/>
          <w:sz w:val="24"/>
          <w:szCs w:val="24"/>
          <w:shd w:val="clear" w:color="auto" w:fill="FFFFFF"/>
        </w:rPr>
        <w:t>Center,</w:t>
      </w:r>
      <w:r w:rsidRPr="00BB0B5A">
        <w:rPr>
          <w:rFonts w:ascii="Calibri" w:hAnsi="Calibri" w:cs="Calibri"/>
          <w:sz w:val="24"/>
          <w:szCs w:val="24"/>
          <w:shd w:val="clear" w:color="auto" w:fill="FFFFFF"/>
        </w:rPr>
        <w:t xml:space="preserve"> Nashville, T</w:t>
      </w:r>
      <w:r w:rsidR="00AC1FCE">
        <w:rPr>
          <w:rFonts w:ascii="Calibri" w:hAnsi="Calibri" w:cs="Calibri"/>
          <w:sz w:val="24"/>
          <w:szCs w:val="24"/>
          <w:shd w:val="clear" w:color="auto" w:fill="FFFFFF"/>
        </w:rPr>
        <w:t>N, USA</w:t>
      </w:r>
    </w:p>
    <w:p w14:paraId="632F6B84" w14:textId="77777777" w:rsidR="00AC1FCE" w:rsidRDefault="00AC1FCE" w:rsidP="00B93A25">
      <w:pPr>
        <w:spacing w:after="0" w:line="240" w:lineRule="auto"/>
        <w:jc w:val="both"/>
        <w:outlineLvl w:val="0"/>
        <w:rPr>
          <w:rFonts w:ascii="Calibri" w:hAnsi="Calibri" w:cs="Calibri"/>
          <w:b/>
          <w:sz w:val="24"/>
          <w:szCs w:val="24"/>
        </w:rPr>
      </w:pPr>
    </w:p>
    <w:p w14:paraId="247D6737" w14:textId="49D7499A" w:rsidR="00AC1FCE" w:rsidRPr="00BB0B5A" w:rsidRDefault="00AC1FCE" w:rsidP="00B93A25">
      <w:pPr>
        <w:spacing w:after="0" w:line="240" w:lineRule="auto"/>
        <w:jc w:val="both"/>
        <w:outlineLvl w:val="0"/>
        <w:rPr>
          <w:rFonts w:ascii="Calibri" w:hAnsi="Calibri" w:cs="Calibri"/>
          <w:sz w:val="24"/>
          <w:szCs w:val="24"/>
          <w:shd w:val="clear" w:color="auto" w:fill="FFFFFF"/>
        </w:rPr>
      </w:pPr>
      <w:r w:rsidRPr="00BB0B5A">
        <w:rPr>
          <w:rFonts w:ascii="Calibri" w:hAnsi="Calibri" w:cs="Calibri"/>
          <w:b/>
          <w:sz w:val="24"/>
          <w:szCs w:val="24"/>
        </w:rPr>
        <w:t>Corresponding Author:</w:t>
      </w:r>
      <w:r w:rsidRPr="00BB0B5A">
        <w:rPr>
          <w:rFonts w:ascii="Calibri" w:hAnsi="Calibri" w:cs="Calibri"/>
          <w:sz w:val="24"/>
          <w:szCs w:val="24"/>
          <w:shd w:val="clear" w:color="auto" w:fill="FFFFFF"/>
        </w:rPr>
        <w:t xml:space="preserve"> </w:t>
      </w:r>
    </w:p>
    <w:p w14:paraId="79ED7BD9" w14:textId="77777777" w:rsidR="00AC1FCE" w:rsidRPr="00BB0B5A" w:rsidRDefault="00AC1FCE" w:rsidP="00B93A25">
      <w:pPr>
        <w:spacing w:after="0" w:line="240" w:lineRule="auto"/>
        <w:jc w:val="both"/>
        <w:outlineLvl w:val="0"/>
        <w:rPr>
          <w:rFonts w:ascii="Calibri" w:hAnsi="Calibri" w:cs="Calibri"/>
          <w:sz w:val="24"/>
          <w:szCs w:val="24"/>
          <w:shd w:val="clear" w:color="auto" w:fill="FFFFFF"/>
        </w:rPr>
      </w:pPr>
      <w:r w:rsidRPr="00BB0B5A">
        <w:rPr>
          <w:rFonts w:ascii="Calibri" w:hAnsi="Calibri" w:cs="Calibri"/>
          <w:sz w:val="24"/>
          <w:szCs w:val="24"/>
          <w:shd w:val="clear" w:color="auto" w:fill="FFFFFF"/>
        </w:rPr>
        <w:t xml:space="preserve">Eva </w:t>
      </w:r>
      <w:proofErr w:type="spellStart"/>
      <w:r w:rsidRPr="00BB0B5A">
        <w:rPr>
          <w:rFonts w:ascii="Calibri" w:hAnsi="Calibri" w:cs="Calibri"/>
          <w:sz w:val="24"/>
          <w:szCs w:val="24"/>
          <w:shd w:val="clear" w:color="auto" w:fill="FFFFFF"/>
        </w:rPr>
        <w:t>Nozik-Grayck</w:t>
      </w:r>
      <w:proofErr w:type="spellEnd"/>
      <w:r w:rsidRPr="00BB0B5A">
        <w:rPr>
          <w:rFonts w:ascii="Calibri" w:hAnsi="Calibri" w:cs="Calibri"/>
          <w:sz w:val="24"/>
          <w:szCs w:val="24"/>
          <w:shd w:val="clear" w:color="auto" w:fill="FFFFFF"/>
        </w:rPr>
        <w:t xml:space="preserve"> </w:t>
      </w:r>
    </w:p>
    <w:p w14:paraId="26B52FFD" w14:textId="63FBC445" w:rsidR="00AC1FCE" w:rsidRPr="00BB0B5A" w:rsidRDefault="004962E4" w:rsidP="00B93A25">
      <w:pPr>
        <w:spacing w:after="0" w:line="240" w:lineRule="auto"/>
        <w:jc w:val="both"/>
        <w:outlineLvl w:val="0"/>
        <w:rPr>
          <w:rStyle w:val="af"/>
          <w:rFonts w:ascii="Calibri" w:hAnsi="Calibri" w:cs="Calibri"/>
          <w:color w:val="auto"/>
          <w:sz w:val="24"/>
          <w:szCs w:val="24"/>
          <w:u w:val="none"/>
          <w:shd w:val="clear" w:color="auto" w:fill="FFFFFF"/>
        </w:rPr>
      </w:pPr>
      <w:r w:rsidRPr="004962E4">
        <w:rPr>
          <w:rStyle w:val="af"/>
          <w:rFonts w:ascii="Calibri" w:hAnsi="Calibri" w:cs="Calibri"/>
          <w:color w:val="auto"/>
          <w:sz w:val="24"/>
          <w:szCs w:val="24"/>
          <w:u w:val="none"/>
          <w:shd w:val="clear" w:color="auto" w:fill="FFFFFF"/>
        </w:rPr>
        <w:t>Eva.Grayck@ucdenver.edu</w:t>
      </w:r>
    </w:p>
    <w:p w14:paraId="0FFED601" w14:textId="77777777" w:rsidR="00AC1FCE" w:rsidRPr="00BB0B5A" w:rsidRDefault="00AC1FCE" w:rsidP="00B93A25">
      <w:pPr>
        <w:spacing w:after="0" w:line="240" w:lineRule="auto"/>
        <w:jc w:val="both"/>
        <w:outlineLvl w:val="0"/>
        <w:rPr>
          <w:rFonts w:ascii="Calibri" w:hAnsi="Calibri" w:cs="Calibri"/>
          <w:sz w:val="24"/>
          <w:szCs w:val="24"/>
          <w:shd w:val="clear" w:color="auto" w:fill="FFFFFF"/>
        </w:rPr>
      </w:pPr>
      <w:r w:rsidRPr="00BB0B5A">
        <w:rPr>
          <w:rStyle w:val="af"/>
          <w:rFonts w:ascii="Calibri" w:hAnsi="Calibri" w:cs="Calibri"/>
          <w:color w:val="auto"/>
          <w:sz w:val="24"/>
          <w:szCs w:val="24"/>
          <w:u w:val="none"/>
          <w:shd w:val="clear" w:color="auto" w:fill="FFFFFF"/>
        </w:rPr>
        <w:t>Tel: 303-724-5615</w:t>
      </w:r>
    </w:p>
    <w:p w14:paraId="776C4113" w14:textId="77777777" w:rsidR="00AC1FCE" w:rsidRPr="00BB0B5A" w:rsidRDefault="00AC1FCE" w:rsidP="00B93A25">
      <w:pPr>
        <w:shd w:val="clear" w:color="auto" w:fill="FFFFFF"/>
        <w:spacing w:after="0" w:line="240" w:lineRule="auto"/>
        <w:jc w:val="both"/>
        <w:rPr>
          <w:rFonts w:ascii="Calibri" w:eastAsia="Times New Roman" w:hAnsi="Calibri" w:cs="Calibri"/>
          <w:sz w:val="24"/>
          <w:szCs w:val="24"/>
        </w:rPr>
      </w:pPr>
    </w:p>
    <w:p w14:paraId="3A3159A2" w14:textId="2A670123" w:rsidR="0093707C" w:rsidRPr="00BB0B5A" w:rsidRDefault="0093707C" w:rsidP="00B93A25">
      <w:pPr>
        <w:shd w:val="clear" w:color="auto" w:fill="FFFFFF"/>
        <w:spacing w:after="0" w:line="240" w:lineRule="auto"/>
        <w:jc w:val="both"/>
        <w:rPr>
          <w:rFonts w:ascii="Calibri" w:eastAsia="Times New Roman" w:hAnsi="Calibri" w:cs="Calibri"/>
          <w:b/>
          <w:sz w:val="24"/>
          <w:szCs w:val="24"/>
        </w:rPr>
      </w:pPr>
      <w:r w:rsidRPr="00BB0B5A">
        <w:rPr>
          <w:rFonts w:ascii="Calibri" w:eastAsia="Times New Roman" w:hAnsi="Calibri" w:cs="Calibri"/>
          <w:b/>
          <w:sz w:val="24"/>
          <w:szCs w:val="24"/>
        </w:rPr>
        <w:t>Email Addresses</w:t>
      </w:r>
      <w:r w:rsidR="00AC1FCE">
        <w:rPr>
          <w:rFonts w:ascii="Calibri" w:eastAsia="Times New Roman" w:hAnsi="Calibri" w:cs="Calibri"/>
          <w:b/>
          <w:sz w:val="24"/>
          <w:szCs w:val="24"/>
        </w:rPr>
        <w:t xml:space="preserve"> of Co-authors</w:t>
      </w:r>
      <w:r w:rsidRPr="00BB0B5A">
        <w:rPr>
          <w:rFonts w:ascii="Calibri" w:eastAsia="Times New Roman" w:hAnsi="Calibri" w:cs="Calibri"/>
          <w:b/>
          <w:sz w:val="24"/>
          <w:szCs w:val="24"/>
        </w:rPr>
        <w:t>:</w:t>
      </w:r>
    </w:p>
    <w:p w14:paraId="036984CF" w14:textId="6242AF24" w:rsidR="00CB0B3B" w:rsidRPr="00BB0B5A" w:rsidRDefault="00CB0B3B" w:rsidP="00B93A25">
      <w:pPr>
        <w:shd w:val="clear" w:color="auto" w:fill="FFFFFF"/>
        <w:spacing w:after="0" w:line="240" w:lineRule="auto"/>
        <w:jc w:val="both"/>
        <w:outlineLvl w:val="0"/>
        <w:rPr>
          <w:rFonts w:ascii="Calibri" w:eastAsia="Times New Roman" w:hAnsi="Calibri" w:cs="Calibri"/>
          <w:sz w:val="24"/>
          <w:szCs w:val="24"/>
        </w:rPr>
      </w:pPr>
      <w:r w:rsidRPr="00BB0B5A">
        <w:rPr>
          <w:rFonts w:ascii="Calibri" w:eastAsia="Times New Roman" w:hAnsi="Calibri" w:cs="Calibri"/>
          <w:sz w:val="24"/>
          <w:szCs w:val="24"/>
        </w:rPr>
        <w:t>Hanan</w:t>
      </w:r>
      <w:r w:rsidR="00C36264" w:rsidRPr="00BB0B5A">
        <w:rPr>
          <w:rFonts w:ascii="Calibri" w:eastAsia="Times New Roman" w:hAnsi="Calibri" w:cs="Calibri"/>
          <w:sz w:val="24"/>
          <w:szCs w:val="24"/>
        </w:rPr>
        <w:t xml:space="preserve"> B</w:t>
      </w:r>
      <w:r w:rsidR="002C7DA4" w:rsidRPr="00BB0B5A">
        <w:rPr>
          <w:rFonts w:ascii="Calibri" w:eastAsia="Times New Roman" w:hAnsi="Calibri" w:cs="Calibri"/>
          <w:sz w:val="24"/>
          <w:szCs w:val="24"/>
        </w:rPr>
        <w:t xml:space="preserve"> </w:t>
      </w:r>
      <w:proofErr w:type="spellStart"/>
      <w:r w:rsidR="0093707C" w:rsidRPr="00BB0B5A">
        <w:rPr>
          <w:rFonts w:ascii="Calibri" w:eastAsia="Times New Roman" w:hAnsi="Calibri" w:cs="Calibri"/>
          <w:sz w:val="24"/>
          <w:szCs w:val="24"/>
        </w:rPr>
        <w:t>Elajaili</w:t>
      </w:r>
      <w:proofErr w:type="spellEnd"/>
      <w:r w:rsidR="0093707C" w:rsidRPr="00BB0B5A">
        <w:rPr>
          <w:rFonts w:ascii="Calibri" w:eastAsia="Times New Roman" w:hAnsi="Calibri" w:cs="Calibri"/>
          <w:sz w:val="24"/>
          <w:szCs w:val="24"/>
        </w:rPr>
        <w:t xml:space="preserve"> </w:t>
      </w:r>
      <w:r w:rsidR="00AC1FCE">
        <w:rPr>
          <w:rFonts w:ascii="Calibri" w:eastAsia="Times New Roman" w:hAnsi="Calibri" w:cs="Calibri"/>
          <w:sz w:val="24"/>
          <w:szCs w:val="24"/>
        </w:rPr>
        <w:tab/>
      </w:r>
      <w:r w:rsidR="00AC1FCE">
        <w:rPr>
          <w:rFonts w:ascii="Calibri" w:eastAsia="Times New Roman" w:hAnsi="Calibri" w:cs="Calibri"/>
          <w:sz w:val="24"/>
          <w:szCs w:val="24"/>
        </w:rPr>
        <w:tab/>
      </w:r>
      <w:r w:rsidR="009236B2" w:rsidRPr="00BB0B5A">
        <w:rPr>
          <w:rFonts w:ascii="Calibri" w:eastAsia="Times New Roman" w:hAnsi="Calibri" w:cs="Calibri"/>
          <w:sz w:val="24"/>
          <w:szCs w:val="24"/>
        </w:rPr>
        <w:t>(</w:t>
      </w:r>
      <w:r w:rsidR="009B231A" w:rsidRPr="00BB0B5A">
        <w:rPr>
          <w:rFonts w:ascii="Calibri" w:hAnsi="Calibri" w:cs="Calibri"/>
          <w:sz w:val="24"/>
          <w:szCs w:val="24"/>
        </w:rPr>
        <w:t>hanan.elajaili@ucdenver.edu</w:t>
      </w:r>
      <w:r w:rsidR="009236B2" w:rsidRPr="00BB0B5A">
        <w:rPr>
          <w:rFonts w:ascii="Calibri" w:hAnsi="Calibri" w:cs="Calibri"/>
          <w:sz w:val="24"/>
          <w:szCs w:val="24"/>
        </w:rPr>
        <w:t>)</w:t>
      </w:r>
    </w:p>
    <w:p w14:paraId="7EA78F43" w14:textId="3EEF3C86" w:rsidR="00CB0B3B" w:rsidRPr="00BB0B5A" w:rsidRDefault="0093707C" w:rsidP="00B93A25">
      <w:p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Laura Hernandez-Lagunas </w:t>
      </w:r>
      <w:r w:rsidR="00AC1FCE">
        <w:rPr>
          <w:rFonts w:ascii="Calibri" w:hAnsi="Calibri" w:cs="Calibri"/>
          <w:sz w:val="24"/>
          <w:szCs w:val="24"/>
        </w:rPr>
        <w:tab/>
      </w:r>
      <w:r w:rsidR="009236B2" w:rsidRPr="00BB0B5A">
        <w:rPr>
          <w:rFonts w:ascii="Calibri" w:hAnsi="Calibri" w:cs="Calibri"/>
          <w:sz w:val="24"/>
          <w:szCs w:val="24"/>
        </w:rPr>
        <w:t>(</w:t>
      </w:r>
      <w:r w:rsidR="009B231A" w:rsidRPr="00BB0B5A">
        <w:rPr>
          <w:rFonts w:ascii="Calibri" w:hAnsi="Calibri" w:cs="Calibri"/>
          <w:sz w:val="24"/>
          <w:szCs w:val="24"/>
        </w:rPr>
        <w:t>Ana-Laura.Hernandez@ucdenver.edu</w:t>
      </w:r>
      <w:r w:rsidR="009236B2" w:rsidRPr="00BB0B5A">
        <w:rPr>
          <w:rFonts w:ascii="Calibri" w:hAnsi="Calibri" w:cs="Calibri"/>
          <w:sz w:val="24"/>
          <w:szCs w:val="24"/>
        </w:rPr>
        <w:t>)</w:t>
      </w:r>
    </w:p>
    <w:p w14:paraId="56BA6FF5" w14:textId="52A856F0" w:rsidR="00D27DB5" w:rsidRPr="00BB0B5A" w:rsidRDefault="009B231A" w:rsidP="00B93A25">
      <w:pPr>
        <w:spacing w:after="0" w:line="240" w:lineRule="auto"/>
        <w:jc w:val="both"/>
        <w:outlineLvl w:val="0"/>
        <w:rPr>
          <w:rFonts w:ascii="Calibri" w:eastAsia="MS Mincho" w:hAnsi="Calibri" w:cs="Calibri"/>
          <w:sz w:val="24"/>
          <w:szCs w:val="24"/>
        </w:rPr>
      </w:pPr>
      <w:proofErr w:type="spellStart"/>
      <w:r w:rsidRPr="00BB0B5A">
        <w:rPr>
          <w:rFonts w:ascii="Calibri" w:eastAsia="MS Mincho" w:hAnsi="Calibri" w:cs="Calibri"/>
          <w:sz w:val="24"/>
          <w:szCs w:val="24"/>
        </w:rPr>
        <w:t>Kalina</w:t>
      </w:r>
      <w:proofErr w:type="spellEnd"/>
      <w:r w:rsidR="009236B2" w:rsidRPr="00BB0B5A">
        <w:rPr>
          <w:rFonts w:ascii="Calibri" w:eastAsia="MS Mincho" w:hAnsi="Calibri" w:cs="Calibri"/>
          <w:sz w:val="24"/>
          <w:szCs w:val="24"/>
        </w:rPr>
        <w:t xml:space="preserve"> </w:t>
      </w:r>
      <w:proofErr w:type="spellStart"/>
      <w:r w:rsidR="0093707C" w:rsidRPr="00BB0B5A">
        <w:rPr>
          <w:rFonts w:ascii="Calibri" w:eastAsia="MS Mincho" w:hAnsi="Calibri" w:cs="Calibri"/>
          <w:sz w:val="24"/>
          <w:szCs w:val="24"/>
        </w:rPr>
        <w:t>Ranguelova</w:t>
      </w:r>
      <w:proofErr w:type="spellEnd"/>
      <w:r w:rsidR="0093707C" w:rsidRPr="00BB0B5A">
        <w:rPr>
          <w:rFonts w:ascii="Calibri" w:eastAsia="MS Mincho" w:hAnsi="Calibri" w:cs="Calibri"/>
          <w:sz w:val="24"/>
          <w:szCs w:val="24"/>
        </w:rPr>
        <w:t xml:space="preserve"> </w:t>
      </w:r>
      <w:r w:rsidR="00AC1FCE">
        <w:rPr>
          <w:rFonts w:ascii="Calibri" w:eastAsia="MS Mincho" w:hAnsi="Calibri" w:cs="Calibri"/>
          <w:sz w:val="24"/>
          <w:szCs w:val="24"/>
        </w:rPr>
        <w:tab/>
      </w:r>
      <w:r w:rsidR="00AC1FCE">
        <w:rPr>
          <w:rFonts w:ascii="Calibri" w:eastAsia="MS Mincho" w:hAnsi="Calibri" w:cs="Calibri"/>
          <w:sz w:val="24"/>
          <w:szCs w:val="24"/>
        </w:rPr>
        <w:tab/>
      </w:r>
      <w:r w:rsidR="009236B2" w:rsidRPr="00BB0B5A">
        <w:rPr>
          <w:rFonts w:ascii="Calibri" w:eastAsia="MS Mincho" w:hAnsi="Calibri" w:cs="Calibri"/>
          <w:sz w:val="24"/>
          <w:szCs w:val="24"/>
        </w:rPr>
        <w:t>(</w:t>
      </w:r>
      <w:r w:rsidRPr="00BB0B5A">
        <w:rPr>
          <w:rFonts w:ascii="Calibri" w:eastAsia="MS Mincho" w:hAnsi="Calibri" w:cs="Calibri"/>
          <w:sz w:val="24"/>
          <w:szCs w:val="24"/>
        </w:rPr>
        <w:t>Kalina.Ranguelova@bruker.com</w:t>
      </w:r>
      <w:r w:rsidR="009236B2" w:rsidRPr="00BB0B5A">
        <w:rPr>
          <w:rFonts w:ascii="Calibri" w:eastAsia="MS Mincho" w:hAnsi="Calibri" w:cs="Calibri"/>
          <w:sz w:val="24"/>
          <w:szCs w:val="24"/>
        </w:rPr>
        <w:t>)</w:t>
      </w:r>
    </w:p>
    <w:p w14:paraId="506D5104" w14:textId="63B11D92" w:rsidR="005930F9" w:rsidRPr="00BB0B5A" w:rsidRDefault="00D27DB5" w:rsidP="00B93A25">
      <w:pPr>
        <w:spacing w:after="0" w:line="240" w:lineRule="auto"/>
        <w:jc w:val="both"/>
        <w:outlineLvl w:val="0"/>
        <w:rPr>
          <w:rFonts w:ascii="Calibri" w:eastAsia="MS Mincho" w:hAnsi="Calibri" w:cs="Calibri"/>
          <w:sz w:val="24"/>
          <w:szCs w:val="24"/>
        </w:rPr>
      </w:pPr>
      <w:r w:rsidRPr="00BB0B5A">
        <w:rPr>
          <w:rFonts w:ascii="Calibri" w:eastAsia="MS Mincho" w:hAnsi="Calibri" w:cs="Calibri"/>
          <w:sz w:val="24"/>
          <w:szCs w:val="24"/>
        </w:rPr>
        <w:t>Sergey</w:t>
      </w:r>
      <w:r w:rsidR="00C36264" w:rsidRPr="00BB0B5A">
        <w:rPr>
          <w:rFonts w:ascii="Calibri" w:eastAsia="MS Mincho" w:hAnsi="Calibri" w:cs="Calibri"/>
          <w:sz w:val="24"/>
          <w:szCs w:val="24"/>
        </w:rPr>
        <w:t xml:space="preserve"> I</w:t>
      </w:r>
      <w:r w:rsidR="009236B2" w:rsidRPr="00BB0B5A">
        <w:rPr>
          <w:rFonts w:ascii="Calibri" w:eastAsia="MS Mincho" w:hAnsi="Calibri" w:cs="Calibri"/>
          <w:sz w:val="24"/>
          <w:szCs w:val="24"/>
        </w:rPr>
        <w:t xml:space="preserve"> </w:t>
      </w:r>
      <w:proofErr w:type="spellStart"/>
      <w:r w:rsidR="0093707C" w:rsidRPr="00BB0B5A">
        <w:rPr>
          <w:rFonts w:ascii="Calibri" w:eastAsia="MS Mincho" w:hAnsi="Calibri" w:cs="Calibri"/>
          <w:sz w:val="24"/>
          <w:szCs w:val="24"/>
        </w:rPr>
        <w:t>Dikalov</w:t>
      </w:r>
      <w:proofErr w:type="spellEnd"/>
      <w:r w:rsidR="0093707C" w:rsidRPr="00BB0B5A">
        <w:rPr>
          <w:rFonts w:ascii="Calibri" w:eastAsia="MS Mincho" w:hAnsi="Calibri" w:cs="Calibri"/>
          <w:sz w:val="24"/>
          <w:szCs w:val="24"/>
        </w:rPr>
        <w:t xml:space="preserve"> </w:t>
      </w:r>
      <w:r w:rsidR="00AC1FCE">
        <w:rPr>
          <w:rFonts w:ascii="Calibri" w:eastAsia="MS Mincho" w:hAnsi="Calibri" w:cs="Calibri"/>
          <w:sz w:val="24"/>
          <w:szCs w:val="24"/>
        </w:rPr>
        <w:tab/>
      </w:r>
      <w:r w:rsidR="00AC1FCE">
        <w:rPr>
          <w:rFonts w:ascii="Calibri" w:eastAsia="MS Mincho" w:hAnsi="Calibri" w:cs="Calibri"/>
          <w:sz w:val="24"/>
          <w:szCs w:val="24"/>
        </w:rPr>
        <w:tab/>
      </w:r>
      <w:r w:rsidR="009236B2" w:rsidRPr="00BB0B5A">
        <w:rPr>
          <w:rFonts w:ascii="Calibri" w:eastAsia="MS Mincho" w:hAnsi="Calibri" w:cs="Calibri"/>
          <w:sz w:val="24"/>
          <w:szCs w:val="24"/>
        </w:rPr>
        <w:t>(</w:t>
      </w:r>
      <w:r w:rsidRPr="00BB0B5A">
        <w:rPr>
          <w:rFonts w:ascii="Calibri" w:eastAsia="MS Mincho" w:hAnsi="Calibri" w:cs="Calibri"/>
          <w:sz w:val="24"/>
          <w:szCs w:val="24"/>
        </w:rPr>
        <w:t>sergey.dikalov@Vanderbilt.Edu</w:t>
      </w:r>
      <w:r w:rsidR="009236B2" w:rsidRPr="00BB0B5A">
        <w:rPr>
          <w:rFonts w:ascii="Calibri" w:eastAsia="MS Mincho" w:hAnsi="Calibri" w:cs="Calibri"/>
          <w:sz w:val="24"/>
          <w:szCs w:val="24"/>
        </w:rPr>
        <w:t>)</w:t>
      </w:r>
    </w:p>
    <w:p w14:paraId="3940DCD0" w14:textId="2A9DA1A8" w:rsidR="009B231A" w:rsidRPr="00BB0B5A" w:rsidRDefault="005A384F" w:rsidP="00B93A25">
      <w:pPr>
        <w:spacing w:after="0" w:line="240" w:lineRule="auto"/>
        <w:jc w:val="both"/>
        <w:outlineLvl w:val="0"/>
        <w:rPr>
          <w:rFonts w:ascii="Calibri" w:hAnsi="Calibri" w:cs="Calibri"/>
          <w:sz w:val="24"/>
          <w:szCs w:val="24"/>
          <w:shd w:val="clear" w:color="auto" w:fill="FFFFFF"/>
        </w:rPr>
      </w:pPr>
      <w:r w:rsidRPr="00BB0B5A">
        <w:rPr>
          <w:rFonts w:ascii="Calibri" w:hAnsi="Calibri" w:cs="Calibri"/>
          <w:sz w:val="24"/>
          <w:szCs w:val="24"/>
          <w:shd w:val="clear" w:color="auto" w:fill="FFFFFF"/>
        </w:rPr>
        <w:t>Eva</w:t>
      </w:r>
      <w:r w:rsidR="009236B2" w:rsidRPr="00BB0B5A">
        <w:rPr>
          <w:rFonts w:ascii="Calibri" w:hAnsi="Calibri" w:cs="Calibri"/>
          <w:sz w:val="24"/>
          <w:szCs w:val="24"/>
          <w:shd w:val="clear" w:color="auto" w:fill="FFFFFF"/>
        </w:rPr>
        <w:t xml:space="preserve"> </w:t>
      </w:r>
      <w:proofErr w:type="spellStart"/>
      <w:r w:rsidR="0093707C" w:rsidRPr="00BB0B5A">
        <w:rPr>
          <w:rFonts w:ascii="Calibri" w:hAnsi="Calibri" w:cs="Calibri"/>
          <w:sz w:val="24"/>
          <w:szCs w:val="24"/>
          <w:shd w:val="clear" w:color="auto" w:fill="FFFFFF"/>
        </w:rPr>
        <w:t>Nozik-Grayck</w:t>
      </w:r>
      <w:proofErr w:type="spellEnd"/>
      <w:r w:rsidR="0093707C" w:rsidRPr="00BB0B5A">
        <w:rPr>
          <w:rFonts w:ascii="Calibri" w:hAnsi="Calibri" w:cs="Calibri"/>
          <w:sz w:val="24"/>
          <w:szCs w:val="24"/>
          <w:shd w:val="clear" w:color="auto" w:fill="FFFFFF"/>
        </w:rPr>
        <w:t xml:space="preserve"> </w:t>
      </w:r>
      <w:r w:rsidR="00AC1FCE">
        <w:rPr>
          <w:rFonts w:ascii="Calibri" w:hAnsi="Calibri" w:cs="Calibri"/>
          <w:sz w:val="24"/>
          <w:szCs w:val="24"/>
          <w:shd w:val="clear" w:color="auto" w:fill="FFFFFF"/>
        </w:rPr>
        <w:tab/>
      </w:r>
      <w:r w:rsidR="00AC1FCE">
        <w:rPr>
          <w:rFonts w:ascii="Calibri" w:hAnsi="Calibri" w:cs="Calibri"/>
          <w:sz w:val="24"/>
          <w:szCs w:val="24"/>
          <w:shd w:val="clear" w:color="auto" w:fill="FFFFFF"/>
        </w:rPr>
        <w:tab/>
      </w:r>
      <w:r w:rsidR="009236B2" w:rsidRPr="00BB0B5A">
        <w:rPr>
          <w:rFonts w:ascii="Calibri" w:hAnsi="Calibri" w:cs="Calibri"/>
          <w:sz w:val="24"/>
          <w:szCs w:val="24"/>
          <w:shd w:val="clear" w:color="auto" w:fill="FFFFFF"/>
        </w:rPr>
        <w:t>(</w:t>
      </w:r>
      <w:hyperlink r:id="rId8" w:history="1">
        <w:r w:rsidR="009236B2" w:rsidRPr="00BB0B5A">
          <w:rPr>
            <w:rStyle w:val="af"/>
            <w:rFonts w:ascii="Calibri" w:hAnsi="Calibri" w:cs="Calibri"/>
            <w:color w:val="auto"/>
            <w:sz w:val="24"/>
            <w:szCs w:val="24"/>
            <w:u w:val="none"/>
          </w:rPr>
          <w:t>Eva.Grayck@ucdenver.edu</w:t>
        </w:r>
      </w:hyperlink>
      <w:r w:rsidR="009236B2" w:rsidRPr="00BB0B5A">
        <w:rPr>
          <w:rStyle w:val="af"/>
          <w:rFonts w:ascii="Calibri" w:hAnsi="Calibri" w:cs="Calibri"/>
          <w:color w:val="auto"/>
          <w:sz w:val="24"/>
          <w:szCs w:val="24"/>
          <w:u w:val="none"/>
        </w:rPr>
        <w:t>)</w:t>
      </w:r>
    </w:p>
    <w:p w14:paraId="21386097" w14:textId="77777777" w:rsidR="00C3470B" w:rsidRPr="00BB0B5A" w:rsidRDefault="00C3470B" w:rsidP="00B93A25">
      <w:pPr>
        <w:spacing w:after="0" w:line="240" w:lineRule="auto"/>
        <w:jc w:val="both"/>
        <w:rPr>
          <w:rFonts w:ascii="Calibri" w:hAnsi="Calibri" w:cs="Calibri"/>
          <w:sz w:val="24"/>
          <w:szCs w:val="24"/>
          <w:shd w:val="clear" w:color="auto" w:fill="FFFFFF"/>
        </w:rPr>
      </w:pPr>
    </w:p>
    <w:p w14:paraId="0ADE456B" w14:textId="408215AD" w:rsidR="00C3470B" w:rsidRPr="00BB0B5A" w:rsidRDefault="00B0744E" w:rsidP="00B93A25">
      <w:pPr>
        <w:spacing w:after="0" w:line="240" w:lineRule="auto"/>
        <w:jc w:val="both"/>
        <w:outlineLvl w:val="0"/>
        <w:rPr>
          <w:rFonts w:ascii="Calibri" w:hAnsi="Calibri" w:cs="Calibri"/>
          <w:b/>
          <w:sz w:val="24"/>
          <w:szCs w:val="24"/>
          <w:shd w:val="clear" w:color="auto" w:fill="FFFFFF"/>
        </w:rPr>
      </w:pPr>
      <w:r w:rsidRPr="00BB0B5A">
        <w:rPr>
          <w:rFonts w:ascii="Calibri" w:hAnsi="Calibri" w:cs="Calibri"/>
          <w:b/>
          <w:sz w:val="24"/>
          <w:szCs w:val="24"/>
          <w:shd w:val="clear" w:color="auto" w:fill="FFFFFF"/>
        </w:rPr>
        <w:t>KEYWORDS</w:t>
      </w:r>
      <w:r w:rsidR="00AC1FCE">
        <w:rPr>
          <w:rFonts w:ascii="Calibri" w:hAnsi="Calibri" w:cs="Calibri"/>
          <w:b/>
          <w:sz w:val="24"/>
          <w:szCs w:val="24"/>
          <w:shd w:val="clear" w:color="auto" w:fill="FFFFFF"/>
        </w:rPr>
        <w:t>:</w:t>
      </w:r>
    </w:p>
    <w:p w14:paraId="0C19D511" w14:textId="39DC5370" w:rsidR="00230A18" w:rsidRPr="00BB0B5A" w:rsidRDefault="00C3470B"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Electron </w:t>
      </w:r>
      <w:r w:rsidR="00B0744E" w:rsidRPr="00BB0B5A">
        <w:rPr>
          <w:rFonts w:ascii="Calibri" w:hAnsi="Calibri" w:cs="Calibri"/>
          <w:sz w:val="24"/>
          <w:szCs w:val="24"/>
        </w:rPr>
        <w:t>paramagnetic resonance</w:t>
      </w:r>
      <w:r w:rsidRPr="00BB0B5A">
        <w:rPr>
          <w:rFonts w:ascii="Calibri" w:hAnsi="Calibri" w:cs="Calibri"/>
          <w:sz w:val="24"/>
          <w:szCs w:val="24"/>
        </w:rPr>
        <w:t xml:space="preserve">, </w:t>
      </w:r>
      <w:r w:rsidR="00B0744E" w:rsidRPr="00BB0B5A">
        <w:rPr>
          <w:rFonts w:ascii="Calibri" w:hAnsi="Calibri" w:cs="Calibri"/>
          <w:sz w:val="24"/>
          <w:szCs w:val="24"/>
        </w:rPr>
        <w:t>s</w:t>
      </w:r>
      <w:r w:rsidRPr="00BB0B5A">
        <w:rPr>
          <w:rFonts w:ascii="Calibri" w:hAnsi="Calibri" w:cs="Calibri"/>
          <w:sz w:val="24"/>
          <w:szCs w:val="24"/>
        </w:rPr>
        <w:t xml:space="preserve">pin </w:t>
      </w:r>
      <w:r w:rsidR="00E679BC" w:rsidRPr="00BB0B5A">
        <w:rPr>
          <w:rFonts w:ascii="Calibri" w:hAnsi="Calibri" w:cs="Calibri"/>
          <w:sz w:val="24"/>
          <w:szCs w:val="24"/>
        </w:rPr>
        <w:t>probes,</w:t>
      </w:r>
      <w:r w:rsidRPr="00BB0B5A">
        <w:rPr>
          <w:rFonts w:ascii="Calibri" w:hAnsi="Calibri" w:cs="Calibri"/>
          <w:sz w:val="24"/>
          <w:szCs w:val="24"/>
        </w:rPr>
        <w:t xml:space="preserve"> CMH</w:t>
      </w:r>
      <w:r w:rsidR="004F1BC1" w:rsidRPr="00BB0B5A">
        <w:rPr>
          <w:rFonts w:ascii="Calibri" w:hAnsi="Calibri" w:cs="Calibri"/>
          <w:sz w:val="24"/>
          <w:szCs w:val="24"/>
        </w:rPr>
        <w:t>,</w:t>
      </w:r>
      <w:r w:rsidR="0093707C" w:rsidRPr="00BB0B5A">
        <w:rPr>
          <w:rFonts w:ascii="Calibri" w:hAnsi="Calibri" w:cs="Calibri"/>
          <w:sz w:val="24"/>
          <w:szCs w:val="24"/>
        </w:rPr>
        <w:t xml:space="preserve"> </w:t>
      </w:r>
      <w:r w:rsidR="00AE6526" w:rsidRPr="00BB0B5A">
        <w:rPr>
          <w:rFonts w:ascii="Calibri" w:hAnsi="Calibri" w:cs="Calibri"/>
          <w:sz w:val="24"/>
          <w:szCs w:val="24"/>
        </w:rPr>
        <w:t>CPH</w:t>
      </w:r>
      <w:r w:rsidR="00901D63" w:rsidRPr="00BB0B5A">
        <w:rPr>
          <w:rFonts w:ascii="Calibri" w:hAnsi="Calibri" w:cs="Calibri"/>
          <w:sz w:val="24"/>
          <w:szCs w:val="24"/>
        </w:rPr>
        <w:t xml:space="preserve">, </w:t>
      </w:r>
      <w:proofErr w:type="spellStart"/>
      <w:r w:rsidR="00901D63" w:rsidRPr="00BB0B5A">
        <w:rPr>
          <w:rFonts w:ascii="Calibri" w:hAnsi="Calibri" w:cs="Calibri"/>
          <w:sz w:val="24"/>
          <w:szCs w:val="24"/>
        </w:rPr>
        <w:t>mito</w:t>
      </w:r>
      <w:proofErr w:type="spellEnd"/>
      <w:r w:rsidR="00901D63" w:rsidRPr="00BB0B5A">
        <w:rPr>
          <w:rFonts w:ascii="Calibri" w:hAnsi="Calibri" w:cs="Calibri"/>
          <w:sz w:val="24"/>
          <w:szCs w:val="24"/>
        </w:rPr>
        <w:t>-TEMPO-H</w:t>
      </w:r>
      <w:r w:rsidR="00E679BC" w:rsidRPr="00BB0B5A">
        <w:rPr>
          <w:rFonts w:ascii="Calibri" w:hAnsi="Calibri" w:cs="Calibri"/>
          <w:sz w:val="24"/>
          <w:szCs w:val="24"/>
        </w:rPr>
        <w:t>, superoxide</w:t>
      </w:r>
      <w:r w:rsidRPr="00BB0B5A">
        <w:rPr>
          <w:rFonts w:ascii="Calibri" w:hAnsi="Calibri" w:cs="Calibri"/>
          <w:sz w:val="24"/>
          <w:szCs w:val="24"/>
        </w:rPr>
        <w:t xml:space="preserve">, </w:t>
      </w:r>
      <w:r w:rsidR="00403218" w:rsidRPr="00BB0B5A">
        <w:rPr>
          <w:rFonts w:ascii="Calibri" w:hAnsi="Calibri" w:cs="Calibri"/>
          <w:sz w:val="24"/>
          <w:szCs w:val="24"/>
        </w:rPr>
        <w:t>reactive oxygen species, nitroxide</w:t>
      </w:r>
      <w:r w:rsidR="005407F8" w:rsidRPr="00BB0B5A">
        <w:rPr>
          <w:rFonts w:ascii="Calibri" w:hAnsi="Calibri" w:cs="Calibri"/>
          <w:sz w:val="24"/>
          <w:szCs w:val="24"/>
        </w:rPr>
        <w:t xml:space="preserve">, </w:t>
      </w:r>
      <w:r w:rsidR="00AC1FCE">
        <w:rPr>
          <w:rFonts w:ascii="Calibri" w:hAnsi="Calibri" w:cs="Calibri"/>
          <w:sz w:val="24"/>
          <w:szCs w:val="24"/>
        </w:rPr>
        <w:t>s</w:t>
      </w:r>
      <w:r w:rsidR="005407F8" w:rsidRPr="00BB0B5A">
        <w:rPr>
          <w:rFonts w:ascii="Calibri" w:hAnsi="Calibri" w:cs="Calibri"/>
          <w:sz w:val="24"/>
          <w:szCs w:val="24"/>
        </w:rPr>
        <w:t>uperoxide</w:t>
      </w:r>
      <w:r w:rsidR="00E679BC" w:rsidRPr="00BB0B5A">
        <w:rPr>
          <w:rFonts w:ascii="Calibri" w:hAnsi="Calibri" w:cs="Calibri"/>
          <w:sz w:val="24"/>
          <w:szCs w:val="24"/>
        </w:rPr>
        <w:t xml:space="preserve"> dismutase</w:t>
      </w:r>
      <w:r w:rsidR="00403218" w:rsidRPr="00BB0B5A">
        <w:rPr>
          <w:rFonts w:ascii="Calibri" w:hAnsi="Calibri" w:cs="Calibri"/>
          <w:sz w:val="24"/>
          <w:szCs w:val="24"/>
        </w:rPr>
        <w:t xml:space="preserve">, </w:t>
      </w:r>
      <w:r w:rsidR="00B0744E" w:rsidRPr="00BB0B5A">
        <w:rPr>
          <w:rFonts w:ascii="Calibri" w:hAnsi="Calibri" w:cs="Calibri"/>
          <w:sz w:val="24"/>
          <w:szCs w:val="24"/>
        </w:rPr>
        <w:t>p</w:t>
      </w:r>
      <w:r w:rsidR="00953916" w:rsidRPr="00BB0B5A">
        <w:rPr>
          <w:rFonts w:ascii="Calibri" w:hAnsi="Calibri" w:cs="Calibri"/>
          <w:sz w:val="24"/>
          <w:szCs w:val="24"/>
        </w:rPr>
        <w:t xml:space="preserve">olytetrafluoroethylene </w:t>
      </w:r>
      <w:r w:rsidR="00941A25" w:rsidRPr="00BB0B5A">
        <w:rPr>
          <w:rFonts w:ascii="Calibri" w:hAnsi="Calibri" w:cs="Calibri"/>
          <w:sz w:val="24"/>
          <w:szCs w:val="24"/>
        </w:rPr>
        <w:t>tubing</w:t>
      </w:r>
    </w:p>
    <w:p w14:paraId="560FB3AF" w14:textId="77777777" w:rsidR="00230A18" w:rsidRPr="00BB0B5A" w:rsidRDefault="00230A18" w:rsidP="00B93A25">
      <w:pPr>
        <w:spacing w:after="0" w:line="240" w:lineRule="auto"/>
        <w:jc w:val="both"/>
        <w:rPr>
          <w:rFonts w:ascii="Calibri" w:hAnsi="Calibri" w:cs="Calibri"/>
          <w:b/>
          <w:bCs/>
          <w:sz w:val="24"/>
          <w:szCs w:val="24"/>
        </w:rPr>
      </w:pPr>
    </w:p>
    <w:p w14:paraId="7B2B0B38" w14:textId="5479CB8C" w:rsidR="00230A18" w:rsidRPr="00BB0B5A" w:rsidRDefault="00AC1FCE" w:rsidP="00B93A25">
      <w:pPr>
        <w:spacing w:after="0" w:line="240" w:lineRule="auto"/>
        <w:jc w:val="both"/>
        <w:outlineLvl w:val="0"/>
        <w:rPr>
          <w:rFonts w:ascii="Calibri" w:hAnsi="Calibri" w:cs="Calibri"/>
          <w:b/>
          <w:bCs/>
          <w:sz w:val="24"/>
          <w:szCs w:val="24"/>
        </w:rPr>
      </w:pPr>
      <w:r>
        <w:rPr>
          <w:rFonts w:ascii="Calibri" w:hAnsi="Calibri" w:cs="Calibri"/>
          <w:b/>
          <w:bCs/>
          <w:sz w:val="24"/>
          <w:szCs w:val="24"/>
        </w:rPr>
        <w:t>SUMMARY:</w:t>
      </w:r>
    </w:p>
    <w:p w14:paraId="3D5A6A5D" w14:textId="695118B6" w:rsidR="00F03726" w:rsidRPr="00BB0B5A" w:rsidRDefault="00943D5B"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Electron </w:t>
      </w:r>
      <w:r w:rsidR="00AC1FCE">
        <w:rPr>
          <w:rFonts w:ascii="Calibri" w:hAnsi="Calibri" w:cs="Calibri"/>
          <w:sz w:val="24"/>
          <w:szCs w:val="24"/>
        </w:rPr>
        <w:t>p</w:t>
      </w:r>
      <w:r w:rsidRPr="00BB0B5A">
        <w:rPr>
          <w:rFonts w:ascii="Calibri" w:hAnsi="Calibri" w:cs="Calibri"/>
          <w:sz w:val="24"/>
          <w:szCs w:val="24"/>
        </w:rPr>
        <w:t xml:space="preserve">aramagnetic </w:t>
      </w:r>
      <w:r w:rsidR="00AC1FCE">
        <w:rPr>
          <w:rFonts w:ascii="Calibri" w:hAnsi="Calibri" w:cs="Calibri"/>
          <w:sz w:val="24"/>
          <w:szCs w:val="24"/>
        </w:rPr>
        <w:t>r</w:t>
      </w:r>
      <w:r w:rsidRPr="00BB0B5A">
        <w:rPr>
          <w:rFonts w:ascii="Calibri" w:hAnsi="Calibri" w:cs="Calibri"/>
          <w:sz w:val="24"/>
          <w:szCs w:val="24"/>
        </w:rPr>
        <w:t xml:space="preserve">esonance </w:t>
      </w:r>
      <w:r w:rsidR="00AC1FCE" w:rsidRPr="00BB0B5A">
        <w:rPr>
          <w:rFonts w:ascii="Calibri" w:hAnsi="Calibri" w:cs="Calibri"/>
          <w:sz w:val="24"/>
          <w:szCs w:val="24"/>
        </w:rPr>
        <w:t xml:space="preserve">(EPR) </w:t>
      </w:r>
      <w:r w:rsidRPr="00BB0B5A">
        <w:rPr>
          <w:rFonts w:ascii="Calibri" w:hAnsi="Calibri" w:cs="Calibri"/>
          <w:sz w:val="24"/>
          <w:szCs w:val="24"/>
        </w:rPr>
        <w:t>spectroscopy</w:t>
      </w:r>
      <w:r w:rsidRPr="00BB0B5A" w:rsidDel="00835A4F">
        <w:rPr>
          <w:rFonts w:ascii="Calibri" w:hAnsi="Calibri" w:cs="Calibri"/>
          <w:sz w:val="24"/>
          <w:szCs w:val="24"/>
        </w:rPr>
        <w:t xml:space="preserve"> </w:t>
      </w:r>
      <w:r w:rsidRPr="00BB0B5A">
        <w:rPr>
          <w:rFonts w:ascii="Calibri" w:hAnsi="Calibri" w:cs="Calibri"/>
          <w:sz w:val="24"/>
          <w:szCs w:val="24"/>
        </w:rPr>
        <w:t xml:space="preserve">is </w:t>
      </w:r>
      <w:r w:rsidR="001E563D" w:rsidRPr="00BB0B5A">
        <w:rPr>
          <w:rFonts w:ascii="Calibri" w:hAnsi="Calibri" w:cs="Calibri"/>
          <w:sz w:val="24"/>
          <w:szCs w:val="24"/>
        </w:rPr>
        <w:t>an</w:t>
      </w:r>
      <w:r w:rsidR="00EC1FEC" w:rsidRPr="00BB0B5A">
        <w:rPr>
          <w:rFonts w:ascii="Calibri" w:hAnsi="Calibri" w:cs="Calibri"/>
          <w:sz w:val="24"/>
          <w:szCs w:val="24"/>
        </w:rPr>
        <w:t xml:space="preserve"> unambiguous</w:t>
      </w:r>
      <w:r w:rsidRPr="00BB0B5A">
        <w:rPr>
          <w:rFonts w:ascii="Calibri" w:hAnsi="Calibri" w:cs="Calibri"/>
          <w:sz w:val="24"/>
          <w:szCs w:val="24"/>
        </w:rPr>
        <w:t xml:space="preserve"> method to </w:t>
      </w:r>
      <w:r w:rsidR="00712EFB" w:rsidRPr="00BB0B5A">
        <w:rPr>
          <w:rFonts w:ascii="Calibri" w:hAnsi="Calibri" w:cs="Calibri"/>
          <w:sz w:val="24"/>
          <w:szCs w:val="24"/>
        </w:rPr>
        <w:t>measure</w:t>
      </w:r>
      <w:r w:rsidRPr="00BB0B5A">
        <w:rPr>
          <w:rFonts w:ascii="Calibri" w:hAnsi="Calibri" w:cs="Calibri"/>
          <w:sz w:val="24"/>
          <w:szCs w:val="24"/>
        </w:rPr>
        <w:t xml:space="preserve"> free </w:t>
      </w:r>
      <w:r w:rsidR="003E149C" w:rsidRPr="00BB0B5A">
        <w:rPr>
          <w:rFonts w:ascii="Calibri" w:hAnsi="Calibri" w:cs="Calibri"/>
          <w:sz w:val="24"/>
          <w:szCs w:val="24"/>
        </w:rPr>
        <w:t xml:space="preserve">radicals. </w:t>
      </w:r>
      <w:r w:rsidR="00E15BE9" w:rsidRPr="00BB0B5A">
        <w:rPr>
          <w:rFonts w:ascii="Calibri" w:hAnsi="Calibri" w:cs="Calibri"/>
          <w:sz w:val="24"/>
          <w:szCs w:val="24"/>
        </w:rPr>
        <w:t xml:space="preserve">The use of </w:t>
      </w:r>
      <w:r w:rsidR="00EC1FEC" w:rsidRPr="00BB0B5A">
        <w:rPr>
          <w:rFonts w:ascii="Calibri" w:hAnsi="Calibri" w:cs="Calibri"/>
          <w:sz w:val="24"/>
          <w:szCs w:val="24"/>
        </w:rPr>
        <w:t xml:space="preserve">selective </w:t>
      </w:r>
      <w:r w:rsidR="00E15BE9" w:rsidRPr="00BB0B5A">
        <w:rPr>
          <w:rFonts w:ascii="Calibri" w:hAnsi="Calibri" w:cs="Calibri"/>
          <w:sz w:val="24"/>
          <w:szCs w:val="24"/>
        </w:rPr>
        <w:t>spin probes allows for</w:t>
      </w:r>
      <w:r w:rsidR="001E563D" w:rsidRPr="00BB0B5A">
        <w:rPr>
          <w:rFonts w:ascii="Calibri" w:hAnsi="Calibri" w:cs="Calibri"/>
          <w:sz w:val="24"/>
          <w:szCs w:val="24"/>
        </w:rPr>
        <w:t xml:space="preserve"> detection of</w:t>
      </w:r>
      <w:r w:rsidR="00E15BE9" w:rsidRPr="00BB0B5A">
        <w:rPr>
          <w:rFonts w:ascii="Calibri" w:hAnsi="Calibri" w:cs="Calibri"/>
          <w:sz w:val="24"/>
          <w:szCs w:val="24"/>
        </w:rPr>
        <w:t xml:space="preserve"> </w:t>
      </w:r>
      <w:r w:rsidR="001E563D" w:rsidRPr="00BB0B5A">
        <w:rPr>
          <w:rFonts w:ascii="Calibri" w:hAnsi="Calibri" w:cs="Calibri"/>
          <w:sz w:val="24"/>
          <w:szCs w:val="24"/>
        </w:rPr>
        <w:t xml:space="preserve">free radicals </w:t>
      </w:r>
      <w:r w:rsidR="00E15BE9" w:rsidRPr="00BB0B5A">
        <w:rPr>
          <w:rFonts w:ascii="Calibri" w:hAnsi="Calibri" w:cs="Calibri"/>
          <w:sz w:val="24"/>
          <w:szCs w:val="24"/>
        </w:rPr>
        <w:t xml:space="preserve">in </w:t>
      </w:r>
      <w:r w:rsidR="00EC1FEC" w:rsidRPr="00BB0B5A">
        <w:rPr>
          <w:rFonts w:ascii="Calibri" w:hAnsi="Calibri" w:cs="Calibri"/>
          <w:sz w:val="24"/>
          <w:szCs w:val="24"/>
        </w:rPr>
        <w:t xml:space="preserve">different </w:t>
      </w:r>
      <w:r w:rsidR="00E15BE9" w:rsidRPr="00BB0B5A">
        <w:rPr>
          <w:rFonts w:ascii="Calibri" w:hAnsi="Calibri" w:cs="Calibri"/>
          <w:sz w:val="24"/>
          <w:szCs w:val="24"/>
        </w:rPr>
        <w:t xml:space="preserve">cellular compartments. </w:t>
      </w:r>
      <w:r w:rsidR="001E563D" w:rsidRPr="00BB0B5A">
        <w:rPr>
          <w:rFonts w:ascii="Calibri" w:hAnsi="Calibri" w:cs="Calibri"/>
          <w:sz w:val="24"/>
          <w:szCs w:val="24"/>
        </w:rPr>
        <w:t>W</w:t>
      </w:r>
      <w:r w:rsidR="00130B20" w:rsidRPr="00BB0B5A">
        <w:rPr>
          <w:rFonts w:ascii="Calibri" w:hAnsi="Calibri" w:cs="Calibri"/>
          <w:sz w:val="24"/>
          <w:szCs w:val="24"/>
        </w:rPr>
        <w:t xml:space="preserve">e present </w:t>
      </w:r>
      <w:r w:rsidR="003E149C" w:rsidRPr="00BB0B5A">
        <w:rPr>
          <w:rFonts w:ascii="Calibri" w:hAnsi="Calibri" w:cs="Calibri"/>
          <w:sz w:val="24"/>
          <w:szCs w:val="24"/>
        </w:rPr>
        <w:t>a practical</w:t>
      </w:r>
      <w:r w:rsidRPr="00BB0B5A">
        <w:rPr>
          <w:rFonts w:ascii="Calibri" w:hAnsi="Calibri" w:cs="Calibri"/>
          <w:sz w:val="24"/>
          <w:szCs w:val="24"/>
        </w:rPr>
        <w:t xml:space="preserve">, efficient method </w:t>
      </w:r>
      <w:r w:rsidR="00EC1FEC" w:rsidRPr="00BB0B5A">
        <w:rPr>
          <w:rFonts w:ascii="Calibri" w:hAnsi="Calibri" w:cs="Calibri"/>
          <w:sz w:val="24"/>
          <w:szCs w:val="24"/>
        </w:rPr>
        <w:t>to collect biologic</w:t>
      </w:r>
      <w:r w:rsidR="00AE267C" w:rsidRPr="00BB0B5A">
        <w:rPr>
          <w:rFonts w:ascii="Calibri" w:hAnsi="Calibri" w:cs="Calibri"/>
          <w:sz w:val="24"/>
          <w:szCs w:val="24"/>
        </w:rPr>
        <w:t>al</w:t>
      </w:r>
      <w:r w:rsidR="00EC1FEC" w:rsidRPr="00BB0B5A">
        <w:rPr>
          <w:rFonts w:ascii="Calibri" w:hAnsi="Calibri" w:cs="Calibri"/>
          <w:sz w:val="24"/>
          <w:szCs w:val="24"/>
        </w:rPr>
        <w:t xml:space="preserve"> samples that </w:t>
      </w:r>
      <w:r w:rsidRPr="00BB0B5A">
        <w:rPr>
          <w:rFonts w:ascii="Calibri" w:hAnsi="Calibri" w:cs="Calibri"/>
          <w:sz w:val="24"/>
          <w:szCs w:val="24"/>
        </w:rPr>
        <w:t>facilitate</w:t>
      </w:r>
      <w:r w:rsidR="00EC1FEC" w:rsidRPr="00BB0B5A">
        <w:rPr>
          <w:rFonts w:ascii="Calibri" w:hAnsi="Calibri" w:cs="Calibri"/>
          <w:sz w:val="24"/>
          <w:szCs w:val="24"/>
        </w:rPr>
        <w:t xml:space="preserve"> treating, storing</w:t>
      </w:r>
      <w:r w:rsidR="00AC1FCE">
        <w:rPr>
          <w:rFonts w:ascii="Calibri" w:hAnsi="Calibri" w:cs="Calibri"/>
          <w:sz w:val="24"/>
          <w:szCs w:val="24"/>
        </w:rPr>
        <w:t>,</w:t>
      </w:r>
      <w:r w:rsidR="00EC1FEC" w:rsidRPr="00BB0B5A">
        <w:rPr>
          <w:rFonts w:ascii="Calibri" w:hAnsi="Calibri" w:cs="Calibri"/>
          <w:sz w:val="24"/>
          <w:szCs w:val="24"/>
        </w:rPr>
        <w:t xml:space="preserve"> and </w:t>
      </w:r>
      <w:r w:rsidRPr="00BB0B5A">
        <w:rPr>
          <w:rFonts w:ascii="Calibri" w:hAnsi="Calibri" w:cs="Calibri"/>
          <w:sz w:val="24"/>
          <w:szCs w:val="24"/>
        </w:rPr>
        <w:t>transferring samples</w:t>
      </w:r>
      <w:r w:rsidR="00EC1FEC" w:rsidRPr="00BB0B5A">
        <w:rPr>
          <w:rFonts w:ascii="Calibri" w:hAnsi="Calibri" w:cs="Calibri"/>
          <w:sz w:val="24"/>
          <w:szCs w:val="24"/>
        </w:rPr>
        <w:t xml:space="preserve"> for EPR measurements</w:t>
      </w:r>
      <w:r w:rsidRPr="00BB0B5A">
        <w:rPr>
          <w:rFonts w:ascii="Calibri" w:hAnsi="Calibri" w:cs="Calibri"/>
          <w:sz w:val="24"/>
          <w:szCs w:val="24"/>
        </w:rPr>
        <w:t>.</w:t>
      </w:r>
    </w:p>
    <w:p w14:paraId="2DA10818" w14:textId="77777777" w:rsidR="00B0744E" w:rsidRPr="00BB0B5A" w:rsidRDefault="00B0744E" w:rsidP="00B93A25">
      <w:pPr>
        <w:spacing w:after="0" w:line="240" w:lineRule="auto"/>
        <w:jc w:val="both"/>
        <w:rPr>
          <w:rFonts w:ascii="Calibri" w:hAnsi="Calibri" w:cs="Calibri"/>
          <w:sz w:val="24"/>
          <w:szCs w:val="24"/>
        </w:rPr>
      </w:pPr>
    </w:p>
    <w:p w14:paraId="50AF57E9" w14:textId="672DDDE0" w:rsidR="00230A18" w:rsidRPr="00BB0B5A" w:rsidRDefault="00360D73" w:rsidP="00B93A25">
      <w:pPr>
        <w:spacing w:after="0" w:line="240" w:lineRule="auto"/>
        <w:jc w:val="both"/>
        <w:outlineLvl w:val="0"/>
        <w:rPr>
          <w:rFonts w:ascii="Calibri" w:hAnsi="Calibri" w:cs="Calibri"/>
          <w:b/>
          <w:bCs/>
          <w:sz w:val="24"/>
          <w:szCs w:val="24"/>
        </w:rPr>
      </w:pPr>
      <w:r w:rsidRPr="00BB0B5A">
        <w:rPr>
          <w:rFonts w:ascii="Calibri" w:hAnsi="Calibri" w:cs="Calibri"/>
          <w:b/>
          <w:bCs/>
          <w:sz w:val="24"/>
          <w:szCs w:val="24"/>
        </w:rPr>
        <w:t>ABSTRACT</w:t>
      </w:r>
      <w:r w:rsidR="00AC1FCE">
        <w:rPr>
          <w:rFonts w:ascii="Calibri" w:hAnsi="Calibri" w:cs="Calibri"/>
          <w:b/>
          <w:bCs/>
          <w:sz w:val="24"/>
          <w:szCs w:val="24"/>
        </w:rPr>
        <w:t>:</w:t>
      </w:r>
    </w:p>
    <w:p w14:paraId="5B9180AD" w14:textId="615CC0D3" w:rsidR="00AC1FCE" w:rsidRDefault="003F7189" w:rsidP="00B93A25">
      <w:pPr>
        <w:spacing w:after="0" w:line="240" w:lineRule="auto"/>
        <w:jc w:val="both"/>
        <w:rPr>
          <w:rFonts w:ascii="Calibri" w:hAnsi="Calibri" w:cs="Calibri"/>
          <w:sz w:val="24"/>
          <w:szCs w:val="24"/>
        </w:rPr>
      </w:pPr>
      <w:r w:rsidRPr="00BB0B5A">
        <w:rPr>
          <w:rFonts w:ascii="Calibri" w:hAnsi="Calibri" w:cs="Calibri"/>
          <w:sz w:val="24"/>
          <w:szCs w:val="24"/>
        </w:rPr>
        <w:t>The accurate and specific detection of reactive oxygen species</w:t>
      </w:r>
      <w:r w:rsidR="00DE10D5" w:rsidRPr="00BB0B5A">
        <w:rPr>
          <w:rFonts w:ascii="Calibri" w:hAnsi="Calibri" w:cs="Calibri"/>
          <w:sz w:val="24"/>
          <w:szCs w:val="24"/>
        </w:rPr>
        <w:t xml:space="preserve"> (ROS)</w:t>
      </w:r>
      <w:r w:rsidRPr="00BB0B5A">
        <w:rPr>
          <w:rFonts w:ascii="Calibri" w:hAnsi="Calibri" w:cs="Calibri"/>
          <w:sz w:val="24"/>
          <w:szCs w:val="24"/>
        </w:rPr>
        <w:t xml:space="preserve"> in different cellular </w:t>
      </w:r>
      <w:r w:rsidR="00AC1FCE">
        <w:rPr>
          <w:rFonts w:ascii="Calibri" w:hAnsi="Calibri" w:cs="Calibri"/>
          <w:sz w:val="24"/>
          <w:szCs w:val="24"/>
        </w:rPr>
        <w:t>and</w:t>
      </w:r>
      <w:r w:rsidRPr="00BB0B5A">
        <w:rPr>
          <w:rFonts w:ascii="Calibri" w:hAnsi="Calibri" w:cs="Calibri"/>
          <w:sz w:val="24"/>
          <w:szCs w:val="24"/>
        </w:rPr>
        <w:t xml:space="preserve"> tissue compartments is essential to the study of redox-regulated signaling</w:t>
      </w:r>
      <w:r w:rsidR="00712EFB" w:rsidRPr="00BB0B5A">
        <w:rPr>
          <w:rFonts w:ascii="Calibri" w:hAnsi="Calibri" w:cs="Calibri"/>
          <w:sz w:val="24"/>
          <w:szCs w:val="24"/>
        </w:rPr>
        <w:t xml:space="preserve"> in </w:t>
      </w:r>
      <w:proofErr w:type="spellStart"/>
      <w:r w:rsidR="00447CEC">
        <w:rPr>
          <w:rFonts w:ascii="Calibri" w:hAnsi="Calibri" w:cs="Calibri"/>
          <w:sz w:val="24"/>
          <w:szCs w:val="24"/>
        </w:rPr>
        <w:t>biological</w:t>
      </w:r>
      <w:r w:rsidR="005407F8" w:rsidRPr="00BB0B5A">
        <w:rPr>
          <w:rFonts w:ascii="Calibri" w:hAnsi="Calibri" w:cs="Calibri"/>
          <w:sz w:val="24"/>
          <w:szCs w:val="24"/>
        </w:rPr>
        <w:t>settings</w:t>
      </w:r>
      <w:proofErr w:type="spellEnd"/>
      <w:r w:rsidRPr="00BB0B5A">
        <w:rPr>
          <w:rFonts w:ascii="Calibri" w:hAnsi="Calibri" w:cs="Calibri"/>
          <w:sz w:val="24"/>
          <w:szCs w:val="24"/>
        </w:rPr>
        <w:t>.</w:t>
      </w:r>
      <w:r w:rsidRPr="00BB0B5A">
        <w:rPr>
          <w:rFonts w:ascii="Calibri" w:hAnsi="Calibri" w:cs="Calibri"/>
          <w:i/>
          <w:sz w:val="24"/>
          <w:szCs w:val="24"/>
        </w:rPr>
        <w:t xml:space="preserve"> </w:t>
      </w:r>
      <w:r w:rsidR="00907B0D" w:rsidRPr="00BB0B5A">
        <w:rPr>
          <w:rFonts w:ascii="Calibri" w:hAnsi="Calibri" w:cs="Calibri"/>
          <w:sz w:val="24"/>
          <w:szCs w:val="24"/>
        </w:rPr>
        <w:t xml:space="preserve">Electron </w:t>
      </w:r>
      <w:r w:rsidR="00AC1FCE">
        <w:rPr>
          <w:rFonts w:ascii="Calibri" w:hAnsi="Calibri" w:cs="Calibri"/>
          <w:sz w:val="24"/>
          <w:szCs w:val="24"/>
        </w:rPr>
        <w:t>p</w:t>
      </w:r>
      <w:r w:rsidR="00907B0D" w:rsidRPr="00BB0B5A">
        <w:rPr>
          <w:rFonts w:ascii="Calibri" w:hAnsi="Calibri" w:cs="Calibri"/>
          <w:sz w:val="24"/>
          <w:szCs w:val="24"/>
        </w:rPr>
        <w:t xml:space="preserve">aramagnetic </w:t>
      </w:r>
      <w:r w:rsidR="00AC1FCE">
        <w:rPr>
          <w:rFonts w:ascii="Calibri" w:hAnsi="Calibri" w:cs="Calibri"/>
          <w:sz w:val="24"/>
          <w:szCs w:val="24"/>
        </w:rPr>
        <w:t>r</w:t>
      </w:r>
      <w:r w:rsidR="00907B0D" w:rsidRPr="00BB0B5A">
        <w:rPr>
          <w:rFonts w:ascii="Calibri" w:hAnsi="Calibri" w:cs="Calibri"/>
          <w:sz w:val="24"/>
          <w:szCs w:val="24"/>
        </w:rPr>
        <w:t>esonance spectroscopy (EPR) is the only direct method to assess free radicals</w:t>
      </w:r>
      <w:r w:rsidR="00EF11FB" w:rsidRPr="00BB0B5A">
        <w:rPr>
          <w:rFonts w:ascii="Calibri" w:hAnsi="Calibri" w:cs="Calibri"/>
          <w:sz w:val="24"/>
          <w:szCs w:val="24"/>
        </w:rPr>
        <w:t xml:space="preserve"> </w:t>
      </w:r>
      <w:r w:rsidR="001069FF" w:rsidRPr="00BB0B5A">
        <w:rPr>
          <w:rFonts w:ascii="Calibri" w:hAnsi="Calibri" w:cs="Calibri"/>
          <w:sz w:val="24"/>
          <w:szCs w:val="24"/>
        </w:rPr>
        <w:t>unambiguously</w:t>
      </w:r>
      <w:r w:rsidR="00AC1FCE">
        <w:rPr>
          <w:rFonts w:ascii="Calibri" w:hAnsi="Calibri" w:cs="Calibri"/>
          <w:sz w:val="24"/>
          <w:szCs w:val="24"/>
        </w:rPr>
        <w:t>.</w:t>
      </w:r>
      <w:r w:rsidR="00907B0D" w:rsidRPr="00BB0B5A">
        <w:rPr>
          <w:rFonts w:ascii="Calibri" w:hAnsi="Calibri" w:cs="Calibri"/>
          <w:sz w:val="24"/>
          <w:szCs w:val="24"/>
        </w:rPr>
        <w:t xml:space="preserve"> </w:t>
      </w:r>
      <w:r w:rsidR="00AC1FCE">
        <w:rPr>
          <w:rFonts w:ascii="Calibri" w:hAnsi="Calibri" w:cs="Calibri"/>
          <w:sz w:val="24"/>
          <w:szCs w:val="24"/>
        </w:rPr>
        <w:t>I</w:t>
      </w:r>
      <w:r w:rsidR="007F3ECD" w:rsidRPr="00BB0B5A">
        <w:rPr>
          <w:rFonts w:ascii="Calibri" w:hAnsi="Calibri" w:cs="Calibri"/>
          <w:sz w:val="24"/>
          <w:szCs w:val="24"/>
        </w:rPr>
        <w:t>ts</w:t>
      </w:r>
      <w:r w:rsidR="00907B0D" w:rsidRPr="00BB0B5A">
        <w:rPr>
          <w:rFonts w:ascii="Calibri" w:hAnsi="Calibri" w:cs="Calibri"/>
          <w:sz w:val="24"/>
          <w:szCs w:val="24"/>
        </w:rPr>
        <w:t xml:space="preserve"> advantage </w:t>
      </w:r>
      <w:r w:rsidR="007F3ECD" w:rsidRPr="00BB0B5A">
        <w:rPr>
          <w:rFonts w:ascii="Calibri" w:hAnsi="Calibri" w:cs="Calibri"/>
          <w:sz w:val="24"/>
          <w:szCs w:val="24"/>
        </w:rPr>
        <w:t xml:space="preserve">is </w:t>
      </w:r>
      <w:r w:rsidR="007C3483" w:rsidRPr="00BB0B5A">
        <w:rPr>
          <w:rFonts w:ascii="Calibri" w:hAnsi="Calibri" w:cs="Calibri"/>
          <w:sz w:val="24"/>
          <w:szCs w:val="24"/>
        </w:rPr>
        <w:t xml:space="preserve">that </w:t>
      </w:r>
      <w:r w:rsidR="007F3ECD" w:rsidRPr="00BB0B5A">
        <w:rPr>
          <w:rFonts w:ascii="Calibri" w:hAnsi="Calibri" w:cs="Calibri"/>
          <w:sz w:val="24"/>
          <w:szCs w:val="24"/>
        </w:rPr>
        <w:t xml:space="preserve">it </w:t>
      </w:r>
      <w:r w:rsidR="00907B0D" w:rsidRPr="00BB0B5A">
        <w:rPr>
          <w:rFonts w:ascii="Calibri" w:hAnsi="Calibri" w:cs="Calibri"/>
          <w:sz w:val="24"/>
          <w:szCs w:val="24"/>
        </w:rPr>
        <w:t>detect</w:t>
      </w:r>
      <w:r w:rsidR="007F3ECD" w:rsidRPr="00BB0B5A">
        <w:rPr>
          <w:rFonts w:ascii="Calibri" w:hAnsi="Calibri" w:cs="Calibri"/>
          <w:sz w:val="24"/>
          <w:szCs w:val="24"/>
        </w:rPr>
        <w:t>s</w:t>
      </w:r>
      <w:r w:rsidR="00907B0D" w:rsidRPr="00BB0B5A">
        <w:rPr>
          <w:rFonts w:ascii="Calibri" w:hAnsi="Calibri" w:cs="Calibri"/>
          <w:sz w:val="24"/>
          <w:szCs w:val="24"/>
        </w:rPr>
        <w:t xml:space="preserve"> physiologic levels of specific species with a high specificity</w:t>
      </w:r>
      <w:r w:rsidR="00AC1FCE">
        <w:rPr>
          <w:rFonts w:ascii="Calibri" w:hAnsi="Calibri" w:cs="Calibri"/>
          <w:sz w:val="24"/>
          <w:szCs w:val="24"/>
        </w:rPr>
        <w:t>,</w:t>
      </w:r>
      <w:r w:rsidR="00907B0D" w:rsidRPr="00BB0B5A">
        <w:rPr>
          <w:rFonts w:ascii="Calibri" w:hAnsi="Calibri" w:cs="Calibri"/>
          <w:sz w:val="24"/>
          <w:szCs w:val="24"/>
        </w:rPr>
        <w:t xml:space="preserve"> but </w:t>
      </w:r>
      <w:r w:rsidR="00AC1FCE">
        <w:rPr>
          <w:rFonts w:ascii="Calibri" w:hAnsi="Calibri" w:cs="Calibri"/>
          <w:sz w:val="24"/>
          <w:szCs w:val="24"/>
        </w:rPr>
        <w:t xml:space="preserve">it does </w:t>
      </w:r>
      <w:r w:rsidR="00907B0D" w:rsidRPr="00BB0B5A">
        <w:rPr>
          <w:rFonts w:ascii="Calibri" w:hAnsi="Calibri" w:cs="Calibri"/>
          <w:sz w:val="24"/>
          <w:szCs w:val="24"/>
        </w:rPr>
        <w:t xml:space="preserve">require specialized technology, careful sample preparation, and appropriate controls to ensure accurate interpretation of the data. </w:t>
      </w:r>
      <w:r w:rsidRPr="00BB0B5A">
        <w:rPr>
          <w:rFonts w:ascii="Calibri" w:hAnsi="Calibri" w:cs="Calibri"/>
          <w:sz w:val="24"/>
          <w:szCs w:val="24"/>
        </w:rPr>
        <w:t xml:space="preserve">Cyclic hydroxylamine spin probes react </w:t>
      </w:r>
      <w:r w:rsidR="00621983" w:rsidRPr="00BB0B5A">
        <w:rPr>
          <w:rFonts w:ascii="Calibri" w:hAnsi="Calibri" w:cs="Calibri"/>
          <w:sz w:val="24"/>
          <w:szCs w:val="24"/>
        </w:rPr>
        <w:t xml:space="preserve">selectively </w:t>
      </w:r>
      <w:r w:rsidRPr="00BB0B5A">
        <w:rPr>
          <w:rFonts w:ascii="Calibri" w:hAnsi="Calibri" w:cs="Calibri"/>
          <w:sz w:val="24"/>
          <w:szCs w:val="24"/>
        </w:rPr>
        <w:t xml:space="preserve">with superoxide </w:t>
      </w:r>
      <w:r w:rsidR="00621983" w:rsidRPr="00BB0B5A">
        <w:rPr>
          <w:rFonts w:ascii="Calibri" w:hAnsi="Calibri" w:cs="Calibri"/>
          <w:sz w:val="24"/>
          <w:szCs w:val="24"/>
        </w:rPr>
        <w:t>or</w:t>
      </w:r>
      <w:r w:rsidR="00907B0D" w:rsidRPr="00BB0B5A">
        <w:rPr>
          <w:rFonts w:ascii="Calibri" w:hAnsi="Calibri" w:cs="Calibri"/>
          <w:sz w:val="24"/>
          <w:szCs w:val="24"/>
        </w:rPr>
        <w:t xml:space="preserve"> other radicals to </w:t>
      </w:r>
      <w:r w:rsidRPr="00BB0B5A">
        <w:rPr>
          <w:rFonts w:ascii="Calibri" w:hAnsi="Calibri" w:cs="Calibri"/>
          <w:sz w:val="24"/>
          <w:szCs w:val="24"/>
        </w:rPr>
        <w:t xml:space="preserve">generate a nitroxide signal that can be quantified by EPR spectroscopy. </w:t>
      </w:r>
      <w:r w:rsidR="00E15BE9" w:rsidRPr="00BB0B5A">
        <w:rPr>
          <w:rFonts w:ascii="Calibri" w:hAnsi="Calibri" w:cs="Calibri"/>
          <w:sz w:val="24"/>
          <w:szCs w:val="24"/>
        </w:rPr>
        <w:t>Cell</w:t>
      </w:r>
      <w:r w:rsidR="00AC1FCE">
        <w:rPr>
          <w:rFonts w:ascii="Calibri" w:hAnsi="Calibri" w:cs="Calibri"/>
          <w:sz w:val="24"/>
          <w:szCs w:val="24"/>
        </w:rPr>
        <w:t>-</w:t>
      </w:r>
      <w:r w:rsidR="00E15BE9" w:rsidRPr="00BB0B5A">
        <w:rPr>
          <w:rFonts w:ascii="Calibri" w:hAnsi="Calibri" w:cs="Calibri"/>
          <w:sz w:val="24"/>
          <w:szCs w:val="24"/>
        </w:rPr>
        <w:t>permeable spin probes</w:t>
      </w:r>
      <w:r w:rsidRPr="00BB0B5A">
        <w:rPr>
          <w:rFonts w:ascii="Calibri" w:hAnsi="Calibri" w:cs="Calibri"/>
          <w:sz w:val="24"/>
          <w:szCs w:val="24"/>
        </w:rPr>
        <w:t xml:space="preserve"> and spin probes </w:t>
      </w:r>
      <w:r w:rsidR="00AB1E9D" w:rsidRPr="00BB0B5A">
        <w:rPr>
          <w:rFonts w:ascii="Calibri" w:hAnsi="Calibri" w:cs="Calibri"/>
          <w:sz w:val="24"/>
          <w:szCs w:val="24"/>
        </w:rPr>
        <w:t xml:space="preserve">designed to </w:t>
      </w:r>
      <w:r w:rsidRPr="00BB0B5A">
        <w:rPr>
          <w:rFonts w:ascii="Calibri" w:hAnsi="Calibri" w:cs="Calibri"/>
          <w:sz w:val="24"/>
          <w:szCs w:val="24"/>
        </w:rPr>
        <w:lastRenderedPageBreak/>
        <w:t xml:space="preserve">accumulate rapidly in the mitochondria allow for the </w:t>
      </w:r>
      <w:r w:rsidR="00907B0D" w:rsidRPr="00BB0B5A">
        <w:rPr>
          <w:rFonts w:ascii="Calibri" w:hAnsi="Calibri" w:cs="Calibri"/>
          <w:sz w:val="24"/>
          <w:szCs w:val="24"/>
        </w:rPr>
        <w:t xml:space="preserve">determination </w:t>
      </w:r>
      <w:r w:rsidRPr="00BB0B5A">
        <w:rPr>
          <w:rFonts w:ascii="Calibri" w:hAnsi="Calibri" w:cs="Calibri"/>
          <w:sz w:val="24"/>
          <w:szCs w:val="24"/>
        </w:rPr>
        <w:t>of superoxide</w:t>
      </w:r>
      <w:r w:rsidR="00907B0D" w:rsidRPr="00BB0B5A">
        <w:rPr>
          <w:rFonts w:ascii="Calibri" w:hAnsi="Calibri" w:cs="Calibri"/>
          <w:sz w:val="24"/>
          <w:szCs w:val="24"/>
        </w:rPr>
        <w:t xml:space="preserve"> concentration</w:t>
      </w:r>
      <w:r w:rsidRPr="00BB0B5A">
        <w:rPr>
          <w:rFonts w:ascii="Calibri" w:hAnsi="Calibri" w:cs="Calibri"/>
          <w:sz w:val="24"/>
          <w:szCs w:val="24"/>
        </w:rPr>
        <w:t xml:space="preserve"> in different cellular compartments. </w:t>
      </w:r>
    </w:p>
    <w:p w14:paraId="59DBADA4" w14:textId="77777777" w:rsidR="00AC1FCE" w:rsidRDefault="00AC1FCE" w:rsidP="00B93A25">
      <w:pPr>
        <w:spacing w:after="0" w:line="240" w:lineRule="auto"/>
        <w:jc w:val="both"/>
        <w:rPr>
          <w:rFonts w:ascii="Calibri" w:hAnsi="Calibri" w:cs="Calibri"/>
          <w:sz w:val="24"/>
          <w:szCs w:val="24"/>
        </w:rPr>
      </w:pPr>
    </w:p>
    <w:p w14:paraId="7E99CA03" w14:textId="040F5416" w:rsidR="00AC1FCE" w:rsidRDefault="003F7189"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In cultured cells, the use of cell permeable </w:t>
      </w:r>
      <w:r w:rsidR="000067CF" w:rsidRPr="00BB0B5A">
        <w:rPr>
          <w:rFonts w:ascii="Calibri" w:hAnsi="Calibri" w:cs="Calibri"/>
          <w:sz w:val="24"/>
          <w:szCs w:val="24"/>
        </w:rPr>
        <w:t>1-</w:t>
      </w:r>
      <w:r w:rsidR="00AC1FCE">
        <w:rPr>
          <w:rFonts w:ascii="Calibri" w:hAnsi="Calibri" w:cs="Calibri"/>
          <w:sz w:val="24"/>
          <w:szCs w:val="24"/>
        </w:rPr>
        <w:t>h</w:t>
      </w:r>
      <w:r w:rsidR="000067CF" w:rsidRPr="00BB0B5A">
        <w:rPr>
          <w:rFonts w:ascii="Calibri" w:hAnsi="Calibri" w:cs="Calibri"/>
          <w:sz w:val="24"/>
          <w:szCs w:val="24"/>
        </w:rPr>
        <w:t>ydroxy-3-methoxycarbonyl-2, 2, 5, 5-tetramethylpyrrolidine (</w:t>
      </w:r>
      <w:r w:rsidRPr="00BB0B5A">
        <w:rPr>
          <w:rFonts w:ascii="Calibri" w:hAnsi="Calibri" w:cs="Calibri"/>
          <w:sz w:val="24"/>
          <w:szCs w:val="24"/>
        </w:rPr>
        <w:t>CMH</w:t>
      </w:r>
      <w:r w:rsidR="000067CF" w:rsidRPr="00BB0B5A">
        <w:rPr>
          <w:rFonts w:ascii="Calibri" w:hAnsi="Calibri" w:cs="Calibri"/>
          <w:sz w:val="24"/>
          <w:szCs w:val="24"/>
        </w:rPr>
        <w:t>)</w:t>
      </w:r>
      <w:r w:rsidRPr="00BB0B5A">
        <w:rPr>
          <w:rFonts w:ascii="Calibri" w:hAnsi="Calibri" w:cs="Calibri"/>
          <w:sz w:val="24"/>
          <w:szCs w:val="24"/>
        </w:rPr>
        <w:t xml:space="preserve"> </w:t>
      </w:r>
      <w:r w:rsidR="00621983" w:rsidRPr="00BB0B5A">
        <w:rPr>
          <w:rFonts w:ascii="Calibri" w:hAnsi="Calibri" w:cs="Calibri"/>
          <w:sz w:val="24"/>
          <w:szCs w:val="24"/>
        </w:rPr>
        <w:t>measures total nitroxide signal</w:t>
      </w:r>
      <w:r w:rsidR="00AC1FCE">
        <w:rPr>
          <w:rFonts w:ascii="Calibri" w:hAnsi="Calibri" w:cs="Calibri"/>
          <w:sz w:val="24"/>
          <w:szCs w:val="24"/>
        </w:rPr>
        <w:t>.</w:t>
      </w:r>
      <w:r w:rsidR="00621983" w:rsidRPr="00BB0B5A">
        <w:rPr>
          <w:rFonts w:ascii="Calibri" w:hAnsi="Calibri" w:cs="Calibri"/>
          <w:sz w:val="24"/>
          <w:szCs w:val="24"/>
        </w:rPr>
        <w:t xml:space="preserve"> </w:t>
      </w:r>
      <w:r w:rsidR="00AC1FCE">
        <w:rPr>
          <w:rFonts w:ascii="Calibri" w:hAnsi="Calibri" w:cs="Calibri"/>
          <w:sz w:val="24"/>
          <w:szCs w:val="24"/>
        </w:rPr>
        <w:t>T</w:t>
      </w:r>
      <w:r w:rsidR="00621983" w:rsidRPr="00BB0B5A">
        <w:rPr>
          <w:rFonts w:ascii="Calibri" w:hAnsi="Calibri" w:cs="Calibri"/>
          <w:sz w:val="24"/>
          <w:szCs w:val="24"/>
        </w:rPr>
        <w:t xml:space="preserve">his probe is highly selective for superoxide and does not react with hydrogen peroxide. The treatment of samples </w:t>
      </w:r>
      <w:r w:rsidRPr="00BB0B5A">
        <w:rPr>
          <w:rFonts w:ascii="Calibri" w:hAnsi="Calibri" w:cs="Calibri"/>
          <w:sz w:val="24"/>
          <w:szCs w:val="24"/>
        </w:rPr>
        <w:t xml:space="preserve">with and without </w:t>
      </w:r>
      <w:r w:rsidR="00AB1E9D" w:rsidRPr="00BB0B5A">
        <w:rPr>
          <w:rFonts w:ascii="Calibri" w:hAnsi="Calibri" w:cs="Calibri"/>
          <w:sz w:val="24"/>
          <w:szCs w:val="24"/>
        </w:rPr>
        <w:t xml:space="preserve">cell-impermeable superoxide dismutase (SOD) </w:t>
      </w:r>
      <w:r w:rsidRPr="00BB0B5A">
        <w:rPr>
          <w:rFonts w:ascii="Calibri" w:hAnsi="Calibri" w:cs="Calibri"/>
          <w:sz w:val="24"/>
          <w:szCs w:val="24"/>
        </w:rPr>
        <w:t>pretreatment</w:t>
      </w:r>
      <w:r w:rsidR="00AC1FCE">
        <w:rPr>
          <w:rFonts w:ascii="Calibri" w:hAnsi="Calibri" w:cs="Calibri"/>
          <w:sz w:val="24"/>
          <w:szCs w:val="24"/>
        </w:rPr>
        <w:t xml:space="preserve">, </w:t>
      </w:r>
      <w:r w:rsidR="00621983" w:rsidRPr="00BB0B5A">
        <w:rPr>
          <w:rFonts w:ascii="Calibri" w:hAnsi="Calibri" w:cs="Calibri"/>
          <w:sz w:val="24"/>
          <w:szCs w:val="24"/>
        </w:rPr>
        <w:t>or use of cell-</w:t>
      </w:r>
      <w:r w:rsidR="00E6361A" w:rsidRPr="00BB0B5A">
        <w:rPr>
          <w:rFonts w:ascii="Calibri" w:hAnsi="Calibri" w:cs="Calibri"/>
          <w:sz w:val="24"/>
          <w:szCs w:val="24"/>
        </w:rPr>
        <w:t>permeable</w:t>
      </w:r>
      <w:r w:rsidR="00621983" w:rsidRPr="00BB0B5A">
        <w:rPr>
          <w:rFonts w:ascii="Calibri" w:hAnsi="Calibri" w:cs="Calibri"/>
          <w:sz w:val="24"/>
          <w:szCs w:val="24"/>
        </w:rPr>
        <w:t xml:space="preserve"> PEG-SOD</w:t>
      </w:r>
      <w:r w:rsidR="00AC1FCE">
        <w:rPr>
          <w:rFonts w:ascii="Calibri" w:hAnsi="Calibri" w:cs="Calibri"/>
          <w:sz w:val="24"/>
          <w:szCs w:val="24"/>
        </w:rPr>
        <w:t>,</w:t>
      </w:r>
      <w:r w:rsidR="00621983" w:rsidRPr="00BB0B5A">
        <w:rPr>
          <w:rFonts w:ascii="Calibri" w:hAnsi="Calibri" w:cs="Calibri"/>
          <w:sz w:val="24"/>
          <w:szCs w:val="24"/>
        </w:rPr>
        <w:t xml:space="preserve"> then </w:t>
      </w:r>
      <w:r w:rsidRPr="00BB0B5A">
        <w:rPr>
          <w:rFonts w:ascii="Calibri" w:hAnsi="Calibri" w:cs="Calibri"/>
          <w:sz w:val="24"/>
          <w:szCs w:val="24"/>
        </w:rPr>
        <w:t>allows for the differentiation of extracellular from cytosolic superoxide</w:t>
      </w:r>
      <w:r w:rsidR="00621983" w:rsidRPr="00BB0B5A">
        <w:rPr>
          <w:rFonts w:ascii="Calibri" w:hAnsi="Calibri" w:cs="Calibri"/>
          <w:sz w:val="24"/>
          <w:szCs w:val="24"/>
        </w:rPr>
        <w:t xml:space="preserve">. </w:t>
      </w:r>
      <w:r w:rsidRPr="00BB0B5A">
        <w:rPr>
          <w:rFonts w:ascii="Calibri" w:hAnsi="Calibri" w:cs="Calibri"/>
          <w:sz w:val="24"/>
          <w:szCs w:val="24"/>
        </w:rPr>
        <w:t xml:space="preserve"> </w:t>
      </w:r>
      <w:r w:rsidR="00621983" w:rsidRPr="00BB0B5A">
        <w:rPr>
          <w:rFonts w:ascii="Calibri" w:hAnsi="Calibri" w:cs="Calibri"/>
          <w:sz w:val="24"/>
          <w:szCs w:val="24"/>
        </w:rPr>
        <w:t>The</w:t>
      </w:r>
      <w:r w:rsidRPr="00BB0B5A">
        <w:rPr>
          <w:rFonts w:ascii="Calibri" w:hAnsi="Calibri" w:cs="Calibri"/>
          <w:sz w:val="24"/>
          <w:szCs w:val="24"/>
        </w:rPr>
        <w:t xml:space="preserve"> mitochondrial </w:t>
      </w:r>
      <w:r w:rsidR="00A23A3F" w:rsidRPr="00BB0B5A">
        <w:rPr>
          <w:rFonts w:ascii="Calibri" w:hAnsi="Calibri" w:cs="Calibri"/>
          <w:sz w:val="24"/>
          <w:szCs w:val="24"/>
        </w:rPr>
        <w:t>1-</w:t>
      </w:r>
      <w:r w:rsidR="008824BA" w:rsidRPr="00BB0B5A">
        <w:rPr>
          <w:rFonts w:ascii="Calibri" w:hAnsi="Calibri" w:cs="Calibri"/>
          <w:sz w:val="24"/>
          <w:szCs w:val="24"/>
        </w:rPr>
        <w:t>h</w:t>
      </w:r>
      <w:r w:rsidR="00A23A3F" w:rsidRPr="00BB0B5A">
        <w:rPr>
          <w:rFonts w:ascii="Calibri" w:hAnsi="Calibri" w:cs="Calibri"/>
          <w:sz w:val="24"/>
          <w:szCs w:val="24"/>
        </w:rPr>
        <w:t>ydroxy-4-[2-triphenylphosphonio)-acetamido]-2,2,6,6-tetramethyl</w:t>
      </w:r>
      <w:r w:rsidR="00621983" w:rsidRPr="00BB0B5A">
        <w:rPr>
          <w:rFonts w:ascii="Calibri" w:hAnsi="Calibri" w:cs="Calibri"/>
          <w:sz w:val="24"/>
          <w:szCs w:val="24"/>
        </w:rPr>
        <w:t>-</w:t>
      </w:r>
      <w:r w:rsidR="00A23A3F" w:rsidRPr="00BB0B5A">
        <w:rPr>
          <w:rFonts w:ascii="Calibri" w:hAnsi="Calibri" w:cs="Calibri"/>
          <w:sz w:val="24"/>
          <w:szCs w:val="24"/>
        </w:rPr>
        <w:t>piperidine,1-</w:t>
      </w:r>
      <w:r w:rsidR="008824BA" w:rsidRPr="00BB0B5A">
        <w:rPr>
          <w:rFonts w:ascii="Calibri" w:hAnsi="Calibri" w:cs="Calibri"/>
          <w:sz w:val="24"/>
          <w:szCs w:val="24"/>
        </w:rPr>
        <w:t>h</w:t>
      </w:r>
      <w:r w:rsidR="00A23A3F" w:rsidRPr="00BB0B5A">
        <w:rPr>
          <w:rFonts w:ascii="Calibri" w:hAnsi="Calibri" w:cs="Calibri"/>
          <w:sz w:val="24"/>
          <w:szCs w:val="24"/>
        </w:rPr>
        <w:t>ydroxy-2,2,6,6-tetramethyl-4-[2-(triphenylphosphonio)acetamido]</w:t>
      </w:r>
      <w:r w:rsidR="00621983" w:rsidRPr="00BB0B5A">
        <w:rPr>
          <w:rFonts w:ascii="Calibri" w:hAnsi="Calibri" w:cs="Calibri"/>
          <w:sz w:val="24"/>
          <w:szCs w:val="24"/>
        </w:rPr>
        <w:t xml:space="preserve"> </w:t>
      </w:r>
      <w:r w:rsidR="00A23A3F" w:rsidRPr="00BB0B5A">
        <w:rPr>
          <w:rFonts w:ascii="Calibri" w:hAnsi="Calibri" w:cs="Calibri"/>
          <w:sz w:val="24"/>
          <w:szCs w:val="24"/>
        </w:rPr>
        <w:t>piperidinium dichloride</w:t>
      </w:r>
      <w:r w:rsidR="00A23A3F" w:rsidRPr="00BB0B5A">
        <w:rPr>
          <w:rFonts w:ascii="Calibri" w:eastAsiaTheme="majorEastAsia" w:hAnsi="Calibri" w:cs="Calibri"/>
          <w:sz w:val="24"/>
          <w:szCs w:val="24"/>
        </w:rPr>
        <w:t xml:space="preserve"> (</w:t>
      </w:r>
      <w:proofErr w:type="spellStart"/>
      <w:r w:rsidR="00A23A3F" w:rsidRPr="00BB0B5A">
        <w:rPr>
          <w:rFonts w:ascii="Calibri" w:eastAsiaTheme="majorEastAsia" w:hAnsi="Calibri" w:cs="Calibri"/>
          <w:sz w:val="24"/>
          <w:szCs w:val="24"/>
        </w:rPr>
        <w:t>mito</w:t>
      </w:r>
      <w:proofErr w:type="spellEnd"/>
      <w:r w:rsidR="00A23A3F" w:rsidRPr="00BB0B5A">
        <w:rPr>
          <w:rFonts w:ascii="Calibri" w:eastAsiaTheme="majorEastAsia" w:hAnsi="Calibri" w:cs="Calibri"/>
          <w:sz w:val="24"/>
          <w:szCs w:val="24"/>
        </w:rPr>
        <w:t>-TEMPO-H)</w:t>
      </w:r>
      <w:r w:rsidR="00667396" w:rsidRPr="00BB0B5A">
        <w:rPr>
          <w:rFonts w:ascii="Calibri" w:eastAsiaTheme="majorEastAsia" w:hAnsi="Calibri" w:cs="Calibri"/>
          <w:sz w:val="24"/>
          <w:szCs w:val="24"/>
        </w:rPr>
        <w:t xml:space="preserve"> </w:t>
      </w:r>
      <w:r w:rsidRPr="00BB0B5A">
        <w:rPr>
          <w:rFonts w:ascii="Calibri" w:hAnsi="Calibri" w:cs="Calibri"/>
          <w:sz w:val="24"/>
          <w:szCs w:val="24"/>
        </w:rPr>
        <w:t xml:space="preserve">allows for measurement of mitochondrial </w:t>
      </w:r>
      <w:r w:rsidR="00621983" w:rsidRPr="00BB0B5A">
        <w:rPr>
          <w:rFonts w:ascii="Calibri" w:hAnsi="Calibri" w:cs="Calibri"/>
          <w:sz w:val="24"/>
          <w:szCs w:val="24"/>
        </w:rPr>
        <w:t xml:space="preserve">ROS </w:t>
      </w:r>
      <w:r w:rsidR="00AC1FCE">
        <w:rPr>
          <w:rFonts w:ascii="Calibri" w:hAnsi="Calibri" w:cs="Calibri"/>
          <w:sz w:val="24"/>
          <w:szCs w:val="24"/>
        </w:rPr>
        <w:t>(</w:t>
      </w:r>
      <w:r w:rsidR="00621983" w:rsidRPr="00BB0B5A">
        <w:rPr>
          <w:rFonts w:ascii="Calibri" w:hAnsi="Calibri" w:cs="Calibri"/>
          <w:sz w:val="24"/>
          <w:szCs w:val="24"/>
        </w:rPr>
        <w:t xml:space="preserve">predominantly </w:t>
      </w:r>
      <w:r w:rsidRPr="00BB0B5A">
        <w:rPr>
          <w:rFonts w:ascii="Calibri" w:hAnsi="Calibri" w:cs="Calibri"/>
          <w:sz w:val="24"/>
          <w:szCs w:val="24"/>
        </w:rPr>
        <w:t>superoxide</w:t>
      </w:r>
      <w:r w:rsidR="00AC1FCE">
        <w:rPr>
          <w:rFonts w:ascii="Calibri" w:hAnsi="Calibri" w:cs="Calibri"/>
          <w:sz w:val="24"/>
          <w:szCs w:val="24"/>
        </w:rPr>
        <w:t>)</w:t>
      </w:r>
      <w:r w:rsidRPr="00BB0B5A">
        <w:rPr>
          <w:rFonts w:ascii="Calibri" w:hAnsi="Calibri" w:cs="Calibri"/>
          <w:sz w:val="24"/>
          <w:szCs w:val="24"/>
        </w:rPr>
        <w:t xml:space="preserve">.  </w:t>
      </w:r>
    </w:p>
    <w:p w14:paraId="3027BD96" w14:textId="77777777" w:rsidR="00AC1FCE" w:rsidRDefault="00AC1FCE" w:rsidP="00B93A25">
      <w:pPr>
        <w:spacing w:after="0" w:line="240" w:lineRule="auto"/>
        <w:jc w:val="both"/>
        <w:rPr>
          <w:rFonts w:ascii="Calibri" w:hAnsi="Calibri" w:cs="Calibri"/>
          <w:sz w:val="24"/>
          <w:szCs w:val="24"/>
        </w:rPr>
      </w:pPr>
    </w:p>
    <w:p w14:paraId="71CC7596" w14:textId="43402807" w:rsidR="00002376" w:rsidRPr="00BB0B5A" w:rsidRDefault="003F7189"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Spin probes and EPR spectroscopy can also be applied to </w:t>
      </w:r>
      <w:r w:rsidRPr="00BB0B5A">
        <w:rPr>
          <w:rFonts w:ascii="Calibri" w:hAnsi="Calibri" w:cs="Calibri"/>
          <w:i/>
          <w:sz w:val="24"/>
          <w:szCs w:val="24"/>
        </w:rPr>
        <w:t xml:space="preserve">in vivo </w:t>
      </w:r>
      <w:r w:rsidRPr="00BB0B5A">
        <w:rPr>
          <w:rFonts w:ascii="Calibri" w:hAnsi="Calibri" w:cs="Calibri"/>
          <w:sz w:val="24"/>
          <w:szCs w:val="24"/>
        </w:rPr>
        <w:t>models. Superoxide can be detected in extracellular fluids such as blood and alveolar fluid</w:t>
      </w:r>
      <w:r w:rsidR="00F37E05" w:rsidRPr="00BB0B5A">
        <w:rPr>
          <w:rFonts w:ascii="Calibri" w:hAnsi="Calibri" w:cs="Calibri"/>
          <w:sz w:val="24"/>
          <w:szCs w:val="24"/>
        </w:rPr>
        <w:t>,</w:t>
      </w:r>
      <w:r w:rsidRPr="00BB0B5A">
        <w:rPr>
          <w:rFonts w:ascii="Calibri" w:hAnsi="Calibri" w:cs="Calibri"/>
          <w:sz w:val="24"/>
          <w:szCs w:val="24"/>
        </w:rPr>
        <w:t xml:space="preserve"> as well as tissue</w:t>
      </w:r>
      <w:r w:rsidR="00F37E05" w:rsidRPr="00BB0B5A">
        <w:rPr>
          <w:rFonts w:ascii="Calibri" w:hAnsi="Calibri" w:cs="Calibri"/>
          <w:sz w:val="24"/>
          <w:szCs w:val="24"/>
        </w:rPr>
        <w:t>s</w:t>
      </w:r>
      <w:r w:rsidRPr="00BB0B5A">
        <w:rPr>
          <w:rFonts w:ascii="Calibri" w:hAnsi="Calibri" w:cs="Calibri"/>
          <w:sz w:val="24"/>
          <w:szCs w:val="24"/>
        </w:rPr>
        <w:t xml:space="preserve"> such as lung</w:t>
      </w:r>
      <w:r w:rsidR="00AC1FCE">
        <w:rPr>
          <w:rFonts w:ascii="Calibri" w:hAnsi="Calibri" w:cs="Calibri"/>
          <w:sz w:val="24"/>
          <w:szCs w:val="24"/>
        </w:rPr>
        <w:t xml:space="preserve"> tissue</w:t>
      </w:r>
      <w:r w:rsidRPr="00BB0B5A">
        <w:rPr>
          <w:rFonts w:ascii="Calibri" w:hAnsi="Calibri" w:cs="Calibri"/>
          <w:sz w:val="24"/>
          <w:szCs w:val="24"/>
        </w:rPr>
        <w:t xml:space="preserve">. Several methods are presented </w:t>
      </w:r>
      <w:r w:rsidR="00AB1E9D" w:rsidRPr="00BB0B5A">
        <w:rPr>
          <w:rFonts w:ascii="Calibri" w:hAnsi="Calibri" w:cs="Calibri"/>
          <w:sz w:val="24"/>
          <w:szCs w:val="24"/>
        </w:rPr>
        <w:t>to process and store</w:t>
      </w:r>
      <w:r w:rsidRPr="00BB0B5A">
        <w:rPr>
          <w:rFonts w:ascii="Calibri" w:hAnsi="Calibri" w:cs="Calibri"/>
          <w:sz w:val="24"/>
          <w:szCs w:val="24"/>
        </w:rPr>
        <w:t xml:space="preserve"> tissue </w:t>
      </w:r>
      <w:r w:rsidR="00E15BE9" w:rsidRPr="00BB0B5A">
        <w:rPr>
          <w:rFonts w:ascii="Calibri" w:hAnsi="Calibri" w:cs="Calibri"/>
          <w:sz w:val="24"/>
          <w:szCs w:val="24"/>
        </w:rPr>
        <w:t xml:space="preserve">for EPR measurements </w:t>
      </w:r>
      <w:r w:rsidRPr="00BB0B5A">
        <w:rPr>
          <w:rFonts w:ascii="Calibri" w:hAnsi="Calibri" w:cs="Calibri"/>
          <w:sz w:val="24"/>
          <w:szCs w:val="24"/>
        </w:rPr>
        <w:t>and</w:t>
      </w:r>
      <w:r w:rsidR="00AB1E9D" w:rsidRPr="00BB0B5A">
        <w:rPr>
          <w:rFonts w:ascii="Calibri" w:hAnsi="Calibri" w:cs="Calibri"/>
          <w:sz w:val="24"/>
          <w:szCs w:val="24"/>
        </w:rPr>
        <w:t xml:space="preserve"> deliver intravenous </w:t>
      </w:r>
      <w:r w:rsidR="00A23A3F" w:rsidRPr="00BB0B5A">
        <w:rPr>
          <w:rFonts w:ascii="Calibri" w:eastAsiaTheme="majorEastAsia" w:hAnsi="Calibri" w:cs="Calibri"/>
          <w:sz w:val="24"/>
          <w:szCs w:val="24"/>
        </w:rPr>
        <w:t>1-</w:t>
      </w:r>
      <w:r w:rsidR="008824BA" w:rsidRPr="00BB0B5A">
        <w:rPr>
          <w:rFonts w:ascii="Calibri" w:eastAsiaTheme="majorEastAsia" w:hAnsi="Calibri" w:cs="Calibri"/>
          <w:sz w:val="24"/>
          <w:szCs w:val="24"/>
        </w:rPr>
        <w:t>h</w:t>
      </w:r>
      <w:r w:rsidR="00A23A3F" w:rsidRPr="00BB0B5A">
        <w:rPr>
          <w:rFonts w:ascii="Calibri" w:eastAsiaTheme="majorEastAsia" w:hAnsi="Calibri" w:cs="Calibri"/>
          <w:sz w:val="24"/>
          <w:szCs w:val="24"/>
        </w:rPr>
        <w:t>ydroxy-3-carboxy-2,2,5,5-tetramethylpyrrolidine</w:t>
      </w:r>
      <w:r w:rsidR="00A23A3F" w:rsidRPr="00BB0B5A">
        <w:rPr>
          <w:rFonts w:ascii="Calibri" w:hAnsi="Calibri" w:cs="Calibri"/>
          <w:sz w:val="24"/>
          <w:szCs w:val="24"/>
        </w:rPr>
        <w:t xml:space="preserve"> (</w:t>
      </w:r>
      <w:r w:rsidR="00AB1E9D" w:rsidRPr="00BB0B5A">
        <w:rPr>
          <w:rFonts w:ascii="Calibri" w:hAnsi="Calibri" w:cs="Calibri"/>
          <w:sz w:val="24"/>
          <w:szCs w:val="24"/>
        </w:rPr>
        <w:t>CPH</w:t>
      </w:r>
      <w:r w:rsidR="00735C80" w:rsidRPr="00BB0B5A">
        <w:rPr>
          <w:rFonts w:ascii="Calibri" w:hAnsi="Calibri" w:cs="Calibri"/>
          <w:sz w:val="24"/>
          <w:szCs w:val="24"/>
        </w:rPr>
        <w:t>) spin</w:t>
      </w:r>
      <w:r w:rsidR="00AB1E9D" w:rsidRPr="00BB0B5A">
        <w:rPr>
          <w:rFonts w:ascii="Calibri" w:hAnsi="Calibri" w:cs="Calibri"/>
          <w:sz w:val="24"/>
          <w:szCs w:val="24"/>
        </w:rPr>
        <w:t xml:space="preserve"> probe</w:t>
      </w:r>
      <w:r w:rsidRPr="00BB0B5A">
        <w:rPr>
          <w:rFonts w:ascii="Calibri" w:hAnsi="Calibri" w:cs="Calibri"/>
          <w:sz w:val="24"/>
          <w:szCs w:val="24"/>
        </w:rPr>
        <w:t xml:space="preserve"> </w:t>
      </w:r>
      <w:r w:rsidRPr="00BB0B5A">
        <w:rPr>
          <w:rFonts w:ascii="Calibri" w:hAnsi="Calibri" w:cs="Calibri"/>
          <w:i/>
          <w:sz w:val="24"/>
          <w:szCs w:val="24"/>
        </w:rPr>
        <w:t xml:space="preserve">in </w:t>
      </w:r>
      <w:r w:rsidR="008305E3" w:rsidRPr="00BB0B5A">
        <w:rPr>
          <w:rFonts w:ascii="Calibri" w:hAnsi="Calibri" w:cs="Calibri"/>
          <w:i/>
          <w:sz w:val="24"/>
          <w:szCs w:val="24"/>
        </w:rPr>
        <w:t>vivo</w:t>
      </w:r>
      <w:r w:rsidR="008305E3" w:rsidRPr="00BB0B5A">
        <w:rPr>
          <w:rFonts w:ascii="Calibri" w:hAnsi="Calibri" w:cs="Calibri"/>
          <w:sz w:val="24"/>
          <w:szCs w:val="24"/>
        </w:rPr>
        <w:t>.</w:t>
      </w:r>
      <w:r w:rsidRPr="00BB0B5A">
        <w:rPr>
          <w:rFonts w:ascii="Calibri" w:hAnsi="Calibri" w:cs="Calibri"/>
          <w:sz w:val="24"/>
          <w:szCs w:val="24"/>
        </w:rPr>
        <w:t xml:space="preserve">  While measurements can be performed at room temperature, samples obtained from </w:t>
      </w:r>
      <w:r w:rsidR="00AB1E9D" w:rsidRPr="00BB0B5A">
        <w:rPr>
          <w:rFonts w:ascii="Calibri" w:hAnsi="Calibri" w:cs="Calibri"/>
          <w:i/>
          <w:sz w:val="24"/>
          <w:szCs w:val="24"/>
        </w:rPr>
        <w:t>in vitro</w:t>
      </w:r>
      <w:r w:rsidR="00AB1E9D" w:rsidRPr="00BB0B5A">
        <w:rPr>
          <w:rFonts w:ascii="Calibri" w:hAnsi="Calibri" w:cs="Calibri"/>
          <w:sz w:val="24"/>
          <w:szCs w:val="24"/>
        </w:rPr>
        <w:t xml:space="preserve"> and </w:t>
      </w:r>
      <w:r w:rsidR="00AB1E9D" w:rsidRPr="00BB0B5A">
        <w:rPr>
          <w:rFonts w:ascii="Calibri" w:hAnsi="Calibri" w:cs="Calibri"/>
          <w:i/>
          <w:sz w:val="24"/>
          <w:szCs w:val="24"/>
        </w:rPr>
        <w:t>in vivo</w:t>
      </w:r>
      <w:r w:rsidR="00AB1E9D" w:rsidRPr="00BB0B5A">
        <w:rPr>
          <w:rFonts w:ascii="Calibri" w:hAnsi="Calibri" w:cs="Calibri"/>
          <w:sz w:val="24"/>
          <w:szCs w:val="24"/>
        </w:rPr>
        <w:t xml:space="preserve"> models</w:t>
      </w:r>
      <w:r w:rsidRPr="00BB0B5A">
        <w:rPr>
          <w:rFonts w:ascii="Calibri" w:hAnsi="Calibri" w:cs="Calibri"/>
          <w:sz w:val="24"/>
          <w:szCs w:val="24"/>
        </w:rPr>
        <w:t xml:space="preserve"> can also be stored at -80</w:t>
      </w:r>
      <w:r w:rsidR="00AC1FCE">
        <w:rPr>
          <w:rFonts w:ascii="Calibri" w:hAnsi="Calibri" w:cs="Calibri"/>
          <w:sz w:val="24"/>
          <w:szCs w:val="24"/>
        </w:rPr>
        <w:t xml:space="preserve"> </w:t>
      </w:r>
      <w:r w:rsidR="00267FA5" w:rsidRPr="00BB0B5A">
        <w:rPr>
          <w:rFonts w:ascii="Calibri" w:hAnsi="Calibri" w:cs="Calibri"/>
          <w:sz w:val="24"/>
          <w:szCs w:val="24"/>
        </w:rPr>
        <w:t>°C</w:t>
      </w:r>
      <w:r w:rsidRPr="00BB0B5A">
        <w:rPr>
          <w:rFonts w:ascii="Calibri" w:hAnsi="Calibri" w:cs="Calibri"/>
          <w:sz w:val="24"/>
          <w:szCs w:val="24"/>
        </w:rPr>
        <w:t xml:space="preserve"> and analyzed by EPR at </w:t>
      </w:r>
      <w:r w:rsidR="00DE10D5" w:rsidRPr="00BB0B5A">
        <w:rPr>
          <w:rFonts w:ascii="Calibri" w:hAnsi="Calibri" w:cs="Calibri"/>
          <w:sz w:val="24"/>
          <w:szCs w:val="24"/>
        </w:rPr>
        <w:t>77</w:t>
      </w:r>
      <w:r w:rsidR="00A14F39" w:rsidRPr="00BB0B5A">
        <w:rPr>
          <w:rFonts w:ascii="Calibri" w:hAnsi="Calibri" w:cs="Calibri"/>
          <w:sz w:val="24"/>
          <w:szCs w:val="24"/>
        </w:rPr>
        <w:t xml:space="preserve"> </w:t>
      </w:r>
      <w:r w:rsidR="00DE10D5" w:rsidRPr="00BB0B5A">
        <w:rPr>
          <w:rFonts w:ascii="Calibri" w:hAnsi="Calibri" w:cs="Calibri"/>
          <w:sz w:val="24"/>
          <w:szCs w:val="24"/>
        </w:rPr>
        <w:t>K</w:t>
      </w:r>
      <w:r w:rsidRPr="00BB0B5A">
        <w:rPr>
          <w:rFonts w:ascii="Calibri" w:hAnsi="Calibri" w:cs="Calibri"/>
          <w:sz w:val="24"/>
          <w:szCs w:val="24"/>
        </w:rPr>
        <w:t xml:space="preserve">. The samples can be stored in </w:t>
      </w:r>
      <w:r w:rsidR="00621983" w:rsidRPr="00BB0B5A">
        <w:rPr>
          <w:rFonts w:ascii="Calibri" w:hAnsi="Calibri" w:cs="Calibri"/>
          <w:sz w:val="24"/>
          <w:szCs w:val="24"/>
        </w:rPr>
        <w:t xml:space="preserve">specialized </w:t>
      </w:r>
      <w:r w:rsidRPr="00BB0B5A">
        <w:rPr>
          <w:rFonts w:ascii="Calibri" w:hAnsi="Calibri" w:cs="Calibri"/>
          <w:sz w:val="24"/>
          <w:szCs w:val="24"/>
        </w:rPr>
        <w:t xml:space="preserve">tubing </w:t>
      </w:r>
      <w:r w:rsidR="00621983" w:rsidRPr="00BB0B5A">
        <w:rPr>
          <w:rFonts w:ascii="Calibri" w:hAnsi="Calibri" w:cs="Calibri"/>
          <w:sz w:val="24"/>
          <w:szCs w:val="24"/>
        </w:rPr>
        <w:t>stable at -80</w:t>
      </w:r>
      <w:r w:rsidR="00AC1FCE">
        <w:rPr>
          <w:rFonts w:ascii="Calibri" w:hAnsi="Calibri" w:cs="Calibri"/>
          <w:sz w:val="24"/>
          <w:szCs w:val="24"/>
        </w:rPr>
        <w:t xml:space="preserve"> </w:t>
      </w:r>
      <w:r w:rsidR="00621983" w:rsidRPr="00BB0B5A">
        <w:rPr>
          <w:rFonts w:ascii="Calibri" w:hAnsi="Calibri" w:cs="Calibri"/>
          <w:sz w:val="24"/>
          <w:szCs w:val="24"/>
        </w:rPr>
        <w:t xml:space="preserve">°C </w:t>
      </w:r>
      <w:r w:rsidRPr="00BB0B5A">
        <w:rPr>
          <w:rFonts w:ascii="Calibri" w:hAnsi="Calibri" w:cs="Calibri"/>
          <w:sz w:val="24"/>
          <w:szCs w:val="24"/>
        </w:rPr>
        <w:t>and run at 77</w:t>
      </w:r>
      <w:r w:rsidR="00267FA5" w:rsidRPr="00BB0B5A">
        <w:rPr>
          <w:rFonts w:ascii="Calibri" w:hAnsi="Calibri" w:cs="Calibri"/>
          <w:sz w:val="24"/>
          <w:szCs w:val="24"/>
        </w:rPr>
        <w:t xml:space="preserve"> </w:t>
      </w:r>
      <w:r w:rsidRPr="00BB0B5A">
        <w:rPr>
          <w:rFonts w:ascii="Calibri" w:hAnsi="Calibri" w:cs="Calibri"/>
          <w:sz w:val="24"/>
          <w:szCs w:val="24"/>
        </w:rPr>
        <w:t>K to enable a practical, efficient, and reproducible method that facilitates storing and transferring samples.</w:t>
      </w:r>
    </w:p>
    <w:p w14:paraId="4BC7E391" w14:textId="77777777" w:rsidR="00F03726" w:rsidRPr="00BB0B5A" w:rsidRDefault="00F03726" w:rsidP="00B93A25">
      <w:pPr>
        <w:spacing w:after="0" w:line="240" w:lineRule="auto"/>
        <w:jc w:val="both"/>
        <w:rPr>
          <w:rFonts w:ascii="Calibri" w:hAnsi="Calibri" w:cs="Calibri"/>
          <w:b/>
          <w:bCs/>
          <w:sz w:val="24"/>
          <w:szCs w:val="24"/>
        </w:rPr>
      </w:pPr>
    </w:p>
    <w:p w14:paraId="09EB44B6" w14:textId="0F4C6432" w:rsidR="00230A18" w:rsidRPr="00BB0B5A" w:rsidRDefault="003F7189" w:rsidP="00B93A25">
      <w:pPr>
        <w:spacing w:after="0" w:line="240" w:lineRule="auto"/>
        <w:jc w:val="both"/>
        <w:outlineLvl w:val="0"/>
        <w:rPr>
          <w:rFonts w:ascii="Calibri" w:hAnsi="Calibri" w:cs="Calibri"/>
          <w:b/>
          <w:bCs/>
          <w:sz w:val="24"/>
          <w:szCs w:val="24"/>
        </w:rPr>
      </w:pPr>
      <w:r w:rsidRPr="00BB0B5A">
        <w:rPr>
          <w:rFonts w:ascii="Calibri" w:hAnsi="Calibri" w:cs="Calibri"/>
          <w:b/>
          <w:bCs/>
          <w:sz w:val="24"/>
          <w:szCs w:val="24"/>
        </w:rPr>
        <w:t>INTRODUCTION</w:t>
      </w:r>
      <w:r w:rsidR="00AC1FCE">
        <w:rPr>
          <w:rFonts w:ascii="Calibri" w:hAnsi="Calibri" w:cs="Calibri"/>
          <w:b/>
          <w:bCs/>
          <w:sz w:val="24"/>
          <w:szCs w:val="24"/>
        </w:rPr>
        <w:t>:</w:t>
      </w:r>
    </w:p>
    <w:p w14:paraId="21B7BEAE" w14:textId="5C670FB4" w:rsidR="003A402B" w:rsidRPr="00BB0B5A" w:rsidRDefault="003F7189" w:rsidP="00B93A25">
      <w:pPr>
        <w:spacing w:after="0" w:line="240" w:lineRule="auto"/>
        <w:jc w:val="both"/>
        <w:rPr>
          <w:rFonts w:ascii="Calibri" w:hAnsi="Calibri" w:cs="Calibri"/>
          <w:sz w:val="24"/>
          <w:szCs w:val="24"/>
        </w:rPr>
      </w:pPr>
      <w:bookmarkStart w:id="0" w:name="OLE_LINK1"/>
      <w:r w:rsidRPr="00BB0B5A">
        <w:rPr>
          <w:rFonts w:ascii="Calibri" w:hAnsi="Calibri" w:cs="Calibri"/>
          <w:sz w:val="24"/>
          <w:szCs w:val="24"/>
        </w:rPr>
        <w:t xml:space="preserve">While measures of oxidative stress and reactive oxygen species </w:t>
      </w:r>
      <w:r w:rsidR="00297A60" w:rsidRPr="00BB0B5A">
        <w:rPr>
          <w:rFonts w:ascii="Calibri" w:hAnsi="Calibri" w:cs="Calibri"/>
          <w:sz w:val="24"/>
          <w:szCs w:val="24"/>
        </w:rPr>
        <w:t xml:space="preserve">are </w:t>
      </w:r>
      <w:r w:rsidRPr="00BB0B5A">
        <w:rPr>
          <w:rFonts w:ascii="Calibri" w:hAnsi="Calibri" w:cs="Calibri"/>
          <w:sz w:val="24"/>
          <w:szCs w:val="24"/>
        </w:rPr>
        <w:t xml:space="preserve">important to the study of diverse diseases </w:t>
      </w:r>
      <w:r w:rsidR="00907B0D" w:rsidRPr="00BB0B5A">
        <w:rPr>
          <w:rFonts w:ascii="Calibri" w:hAnsi="Calibri" w:cs="Calibri"/>
          <w:sz w:val="24"/>
          <w:szCs w:val="24"/>
        </w:rPr>
        <w:t xml:space="preserve">across </w:t>
      </w:r>
      <w:r w:rsidRPr="00BB0B5A">
        <w:rPr>
          <w:rFonts w:ascii="Calibri" w:hAnsi="Calibri" w:cs="Calibri"/>
          <w:sz w:val="24"/>
          <w:szCs w:val="24"/>
        </w:rPr>
        <w:t xml:space="preserve">all organ systems, the detection of </w:t>
      </w:r>
      <w:r w:rsidR="00771286" w:rsidRPr="00BB0B5A">
        <w:rPr>
          <w:rFonts w:ascii="Calibri" w:hAnsi="Calibri" w:cs="Calibri"/>
          <w:sz w:val="24"/>
          <w:szCs w:val="24"/>
        </w:rPr>
        <w:t xml:space="preserve">reactive oxygen species (ROS) </w:t>
      </w:r>
      <w:r w:rsidRPr="00BB0B5A">
        <w:rPr>
          <w:rFonts w:ascii="Calibri" w:hAnsi="Calibri" w:cs="Calibri"/>
          <w:sz w:val="24"/>
          <w:szCs w:val="24"/>
        </w:rPr>
        <w:t xml:space="preserve">is challenging due to </w:t>
      </w:r>
      <w:r w:rsidR="005D17DE">
        <w:rPr>
          <w:rFonts w:ascii="Calibri" w:hAnsi="Calibri" w:cs="Calibri"/>
          <w:sz w:val="24"/>
          <w:szCs w:val="24"/>
        </w:rPr>
        <w:t>a</w:t>
      </w:r>
      <w:r w:rsidRPr="00BB0B5A">
        <w:rPr>
          <w:rFonts w:ascii="Calibri" w:hAnsi="Calibri" w:cs="Calibri"/>
          <w:sz w:val="24"/>
          <w:szCs w:val="24"/>
        </w:rPr>
        <w:t xml:space="preserve"> short </w:t>
      </w:r>
      <w:r w:rsidR="007C3483" w:rsidRPr="00BB0B5A">
        <w:rPr>
          <w:rFonts w:ascii="Calibri" w:hAnsi="Calibri" w:cs="Calibri"/>
          <w:sz w:val="24"/>
          <w:szCs w:val="24"/>
        </w:rPr>
        <w:t>half-</w:t>
      </w:r>
      <w:r w:rsidRPr="00BB0B5A">
        <w:rPr>
          <w:rFonts w:ascii="Calibri" w:hAnsi="Calibri" w:cs="Calibri"/>
          <w:sz w:val="24"/>
          <w:szCs w:val="24"/>
        </w:rPr>
        <w:t xml:space="preserve">life and high reactivity. </w:t>
      </w:r>
      <w:r w:rsidR="003A6562">
        <w:rPr>
          <w:rFonts w:ascii="Calibri" w:hAnsi="Calibri" w:cs="Calibri"/>
          <w:sz w:val="24"/>
          <w:szCs w:val="24"/>
        </w:rPr>
        <w:t>An e</w:t>
      </w:r>
      <w:r w:rsidRPr="00BB0B5A">
        <w:rPr>
          <w:rFonts w:ascii="Calibri" w:hAnsi="Calibri" w:cs="Calibri"/>
          <w:sz w:val="24"/>
          <w:szCs w:val="24"/>
        </w:rPr>
        <w:t xml:space="preserve">lectron </w:t>
      </w:r>
      <w:r w:rsidR="005D17DE">
        <w:rPr>
          <w:rFonts w:ascii="Calibri" w:hAnsi="Calibri" w:cs="Calibri"/>
          <w:sz w:val="24"/>
          <w:szCs w:val="24"/>
        </w:rPr>
        <w:t>p</w:t>
      </w:r>
      <w:r w:rsidRPr="00BB0B5A">
        <w:rPr>
          <w:rFonts w:ascii="Calibri" w:hAnsi="Calibri" w:cs="Calibri"/>
          <w:sz w:val="24"/>
          <w:szCs w:val="24"/>
        </w:rPr>
        <w:t xml:space="preserve">aramagnetic </w:t>
      </w:r>
      <w:r w:rsidR="005D17DE">
        <w:rPr>
          <w:rFonts w:ascii="Calibri" w:hAnsi="Calibri" w:cs="Calibri"/>
          <w:sz w:val="24"/>
          <w:szCs w:val="24"/>
        </w:rPr>
        <w:t>r</w:t>
      </w:r>
      <w:r w:rsidRPr="00BB0B5A">
        <w:rPr>
          <w:rFonts w:ascii="Calibri" w:hAnsi="Calibri" w:cs="Calibri"/>
          <w:sz w:val="24"/>
          <w:szCs w:val="24"/>
        </w:rPr>
        <w:t>esonance (EPR) technique is the most unambiguous method for detecting free radicals</w:t>
      </w:r>
      <w:bookmarkEnd w:id="0"/>
      <w:r w:rsidRPr="00BB0B5A">
        <w:rPr>
          <w:rFonts w:ascii="Calibri" w:hAnsi="Calibri" w:cs="Calibri"/>
          <w:sz w:val="24"/>
          <w:szCs w:val="24"/>
        </w:rPr>
        <w:t xml:space="preserve">. </w:t>
      </w:r>
      <w:r w:rsidR="0014638A" w:rsidRPr="00BB0B5A">
        <w:rPr>
          <w:rFonts w:ascii="Calibri" w:hAnsi="Calibri" w:cs="Calibri"/>
          <w:sz w:val="24"/>
          <w:szCs w:val="24"/>
        </w:rPr>
        <w:t xml:space="preserve">Spin probes </w:t>
      </w:r>
      <w:r w:rsidR="00E93F81" w:rsidRPr="00BB0B5A">
        <w:rPr>
          <w:rFonts w:ascii="Calibri" w:hAnsi="Calibri" w:cs="Calibri"/>
          <w:sz w:val="24"/>
          <w:szCs w:val="24"/>
        </w:rPr>
        <w:t xml:space="preserve">have advantages over the </w:t>
      </w:r>
      <w:r w:rsidR="003A6562">
        <w:rPr>
          <w:rFonts w:ascii="Calibri" w:hAnsi="Calibri" w:cs="Calibri"/>
          <w:sz w:val="24"/>
          <w:szCs w:val="24"/>
        </w:rPr>
        <w:t xml:space="preserve">more </w:t>
      </w:r>
      <w:r w:rsidR="00E93F81" w:rsidRPr="00BB0B5A">
        <w:rPr>
          <w:rFonts w:ascii="Calibri" w:hAnsi="Calibri" w:cs="Calibri"/>
          <w:sz w:val="24"/>
          <w:szCs w:val="24"/>
        </w:rPr>
        <w:t xml:space="preserve">commonly used fluorescent probes. Though fluorescent probes are </w:t>
      </w:r>
      <w:r w:rsidR="00BE7941" w:rsidRPr="00BB0B5A">
        <w:rPr>
          <w:rFonts w:ascii="Calibri" w:hAnsi="Calibri" w:cs="Calibri"/>
          <w:sz w:val="24"/>
          <w:szCs w:val="24"/>
        </w:rPr>
        <w:t>relatively inexpensive</w:t>
      </w:r>
      <w:r w:rsidR="003A6562">
        <w:rPr>
          <w:rFonts w:ascii="Calibri" w:hAnsi="Calibri" w:cs="Calibri"/>
          <w:sz w:val="24"/>
          <w:szCs w:val="24"/>
        </w:rPr>
        <w:t xml:space="preserve"> and</w:t>
      </w:r>
      <w:r w:rsidR="00BE7941" w:rsidRPr="00BB0B5A">
        <w:rPr>
          <w:rFonts w:ascii="Calibri" w:hAnsi="Calibri" w:cs="Calibri"/>
          <w:sz w:val="24"/>
          <w:szCs w:val="24"/>
        </w:rPr>
        <w:t xml:space="preserve"> </w:t>
      </w:r>
      <w:r w:rsidR="00EC2A2F" w:rsidRPr="00BB0B5A">
        <w:rPr>
          <w:rFonts w:ascii="Calibri" w:hAnsi="Calibri" w:cs="Calibri"/>
          <w:sz w:val="24"/>
          <w:szCs w:val="24"/>
        </w:rPr>
        <w:t>easy to use and</w:t>
      </w:r>
      <w:r w:rsidR="00E93F81" w:rsidRPr="00BB0B5A">
        <w:rPr>
          <w:rFonts w:ascii="Calibri" w:hAnsi="Calibri" w:cs="Calibri"/>
          <w:sz w:val="24"/>
          <w:szCs w:val="24"/>
        </w:rPr>
        <w:t xml:space="preserve"> provide </w:t>
      </w:r>
      <w:r w:rsidR="00EC2A2F" w:rsidRPr="00BB0B5A">
        <w:rPr>
          <w:rFonts w:ascii="Calibri" w:hAnsi="Calibri" w:cs="Calibri"/>
          <w:sz w:val="24"/>
          <w:szCs w:val="24"/>
        </w:rPr>
        <w:t>rapid</w:t>
      </w:r>
      <w:r w:rsidR="003A6562">
        <w:rPr>
          <w:rFonts w:ascii="Calibri" w:hAnsi="Calibri" w:cs="Calibri"/>
          <w:sz w:val="24"/>
          <w:szCs w:val="24"/>
        </w:rPr>
        <w:t>,</w:t>
      </w:r>
      <w:r w:rsidR="00EC2A2F" w:rsidRPr="00BB0B5A">
        <w:rPr>
          <w:rFonts w:ascii="Calibri" w:hAnsi="Calibri" w:cs="Calibri"/>
          <w:sz w:val="24"/>
          <w:szCs w:val="24"/>
        </w:rPr>
        <w:t xml:space="preserve"> </w:t>
      </w:r>
      <w:r w:rsidR="00E93F81" w:rsidRPr="00BB0B5A">
        <w:rPr>
          <w:rFonts w:ascii="Calibri" w:hAnsi="Calibri" w:cs="Calibri"/>
          <w:sz w:val="24"/>
          <w:szCs w:val="24"/>
        </w:rPr>
        <w:t>sensitiv</w:t>
      </w:r>
      <w:r w:rsidR="00BE7941" w:rsidRPr="00BB0B5A">
        <w:rPr>
          <w:rFonts w:ascii="Calibri" w:hAnsi="Calibri" w:cs="Calibri"/>
          <w:sz w:val="24"/>
          <w:szCs w:val="24"/>
        </w:rPr>
        <w:t>e</w:t>
      </w:r>
      <w:r w:rsidR="00E93F81" w:rsidRPr="00BB0B5A">
        <w:rPr>
          <w:rFonts w:ascii="Calibri" w:hAnsi="Calibri" w:cs="Calibri"/>
          <w:sz w:val="24"/>
          <w:szCs w:val="24"/>
        </w:rPr>
        <w:t xml:space="preserve"> detection</w:t>
      </w:r>
      <w:r w:rsidR="00EC2A2F" w:rsidRPr="00BB0B5A">
        <w:rPr>
          <w:rFonts w:ascii="Calibri" w:hAnsi="Calibri" w:cs="Calibri"/>
          <w:sz w:val="24"/>
          <w:szCs w:val="24"/>
        </w:rPr>
        <w:t xml:space="preserve"> of ROS,</w:t>
      </w:r>
      <w:r w:rsidR="00E93F81" w:rsidRPr="00BB0B5A">
        <w:rPr>
          <w:rFonts w:ascii="Calibri" w:hAnsi="Calibri" w:cs="Calibri"/>
          <w:sz w:val="24"/>
          <w:szCs w:val="24"/>
        </w:rPr>
        <w:t xml:space="preserve"> the</w:t>
      </w:r>
      <w:r w:rsidR="003A6562">
        <w:rPr>
          <w:rFonts w:ascii="Calibri" w:hAnsi="Calibri" w:cs="Calibri"/>
          <w:sz w:val="24"/>
          <w:szCs w:val="24"/>
        </w:rPr>
        <w:t>y do</w:t>
      </w:r>
      <w:r w:rsidR="00E93F81" w:rsidRPr="00BB0B5A">
        <w:rPr>
          <w:rFonts w:ascii="Calibri" w:hAnsi="Calibri" w:cs="Calibri"/>
          <w:sz w:val="24"/>
          <w:szCs w:val="24"/>
        </w:rPr>
        <w:t xml:space="preserve"> </w:t>
      </w:r>
      <w:r w:rsidR="00EC2A2F" w:rsidRPr="00BB0B5A">
        <w:rPr>
          <w:rFonts w:ascii="Calibri" w:hAnsi="Calibri" w:cs="Calibri"/>
          <w:sz w:val="24"/>
          <w:szCs w:val="24"/>
        </w:rPr>
        <w:t xml:space="preserve">have </w:t>
      </w:r>
      <w:r w:rsidR="00BE7941" w:rsidRPr="00BB0B5A">
        <w:rPr>
          <w:rFonts w:ascii="Calibri" w:hAnsi="Calibri" w:cs="Calibri"/>
          <w:sz w:val="24"/>
          <w:szCs w:val="24"/>
        </w:rPr>
        <w:t xml:space="preserve">serious </w:t>
      </w:r>
      <w:r w:rsidR="00EC2A2F" w:rsidRPr="00BB0B5A">
        <w:rPr>
          <w:rFonts w:ascii="Calibri" w:hAnsi="Calibri" w:cs="Calibri"/>
          <w:sz w:val="24"/>
          <w:szCs w:val="24"/>
        </w:rPr>
        <w:t xml:space="preserve">limitations </w:t>
      </w:r>
      <w:r w:rsidR="00BE7941" w:rsidRPr="00BB0B5A">
        <w:rPr>
          <w:rFonts w:ascii="Calibri" w:hAnsi="Calibri" w:cs="Calibri"/>
          <w:sz w:val="24"/>
          <w:szCs w:val="24"/>
        </w:rPr>
        <w:t xml:space="preserve">due to </w:t>
      </w:r>
      <w:r w:rsidR="00E93F81" w:rsidRPr="00BB0B5A">
        <w:rPr>
          <w:rFonts w:ascii="Calibri" w:hAnsi="Calibri" w:cs="Calibri"/>
          <w:sz w:val="24"/>
          <w:szCs w:val="24"/>
        </w:rPr>
        <w:t>artifact</w:t>
      </w:r>
      <w:r w:rsidR="00BE7941" w:rsidRPr="00BB0B5A">
        <w:rPr>
          <w:rFonts w:ascii="Calibri" w:hAnsi="Calibri" w:cs="Calibri"/>
          <w:sz w:val="24"/>
          <w:szCs w:val="24"/>
        </w:rPr>
        <w:t>ual signals</w:t>
      </w:r>
      <w:r w:rsidR="00E15BE9" w:rsidRPr="00BB0B5A">
        <w:rPr>
          <w:rFonts w:ascii="Calibri" w:hAnsi="Calibri" w:cs="Calibri"/>
          <w:sz w:val="24"/>
          <w:szCs w:val="24"/>
        </w:rPr>
        <w:t>,</w:t>
      </w:r>
      <w:r w:rsidR="003A6562">
        <w:rPr>
          <w:rFonts w:ascii="Calibri" w:hAnsi="Calibri" w:cs="Calibri"/>
          <w:sz w:val="24"/>
          <w:szCs w:val="24"/>
        </w:rPr>
        <w:t xml:space="preserve"> an</w:t>
      </w:r>
      <w:r w:rsidR="00E15BE9" w:rsidRPr="00BB0B5A">
        <w:rPr>
          <w:rFonts w:ascii="Calibri" w:hAnsi="Calibri" w:cs="Calibri"/>
          <w:sz w:val="24"/>
          <w:szCs w:val="24"/>
        </w:rPr>
        <w:t xml:space="preserve"> inability to calculate ROS concentration</w:t>
      </w:r>
      <w:r w:rsidR="003A6562">
        <w:rPr>
          <w:rFonts w:ascii="Calibri" w:hAnsi="Calibri" w:cs="Calibri"/>
          <w:sz w:val="24"/>
          <w:szCs w:val="24"/>
        </w:rPr>
        <w:t>s</w:t>
      </w:r>
      <w:r w:rsidR="00706F29" w:rsidRPr="00BB0B5A">
        <w:rPr>
          <w:rFonts w:ascii="Calibri" w:hAnsi="Calibri" w:cs="Calibri"/>
          <w:sz w:val="24"/>
          <w:szCs w:val="24"/>
        </w:rPr>
        <w:t>, and</w:t>
      </w:r>
      <w:r w:rsidR="003A6562">
        <w:rPr>
          <w:rFonts w:ascii="Calibri" w:hAnsi="Calibri" w:cs="Calibri"/>
          <w:sz w:val="24"/>
          <w:szCs w:val="24"/>
        </w:rPr>
        <w:t xml:space="preserve"> a general</w:t>
      </w:r>
      <w:r w:rsidR="00BE7941" w:rsidRPr="00BB0B5A">
        <w:rPr>
          <w:rFonts w:ascii="Calibri" w:hAnsi="Calibri" w:cs="Calibri"/>
          <w:sz w:val="24"/>
          <w:szCs w:val="24"/>
        </w:rPr>
        <w:t xml:space="preserve"> lack of specificity</w:t>
      </w:r>
      <w:r w:rsidR="00DA78BA" w:rsidRPr="00BB0B5A">
        <w:rPr>
          <w:rFonts w:ascii="Calibri" w:hAnsi="Calibri" w:cs="Calibri"/>
          <w:sz w:val="24"/>
          <w:szCs w:val="24"/>
          <w:vertAlign w:val="superscript"/>
        </w:rPr>
        <w:fldChar w:fldCharType="begin">
          <w:fldData xml:space="preserve">PEVuZE5vdGU+PENpdGU+PEF1dGhvcj5LYWx5YW5hcmFtYW48L0F1dGhvcj48WWVhcj4yMDEyPC9Z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</w:fldData>
        </w:fldChar>
      </w:r>
      <w:r w:rsidR="00DC7093" w:rsidRPr="00BB0B5A">
        <w:rPr>
          <w:rFonts w:ascii="Calibri" w:hAnsi="Calibri" w:cs="Calibri"/>
          <w:sz w:val="24"/>
          <w:szCs w:val="24"/>
          <w:vertAlign w:val="superscript"/>
        </w:rPr>
        <w:instrText xml:space="preserve"> ADDIN EN.CITE </w:instrText>
      </w:r>
      <w:r w:rsidR="00DA78BA" w:rsidRPr="00BB0B5A">
        <w:rPr>
          <w:rFonts w:ascii="Calibri" w:hAnsi="Calibri" w:cs="Calibri"/>
          <w:sz w:val="24"/>
          <w:szCs w:val="24"/>
          <w:vertAlign w:val="superscript"/>
        </w:rPr>
        <w:fldChar w:fldCharType="begin">
          <w:fldData xml:space="preserve">PEVuZE5vdGU+PENpdGU+PEF1dGhvcj5LYWx5YW5hcmFtYW48L0F1dGhvcj48WWVhcj4yMDEyPC9Z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</w:fldData>
        </w:fldChar>
      </w:r>
      <w:r w:rsidR="00DC7093" w:rsidRPr="00BB0B5A">
        <w:rPr>
          <w:rFonts w:ascii="Calibri" w:hAnsi="Calibri" w:cs="Calibri"/>
          <w:sz w:val="24"/>
          <w:szCs w:val="24"/>
          <w:vertAlign w:val="superscript"/>
        </w:rPr>
        <w:instrText xml:space="preserve"> ADDIN EN.CITE.DATA </w:instrText>
      </w:r>
      <w:r w:rsidR="00DA78BA" w:rsidRPr="00BB0B5A">
        <w:rPr>
          <w:rFonts w:ascii="Calibri" w:hAnsi="Calibri" w:cs="Calibri"/>
          <w:sz w:val="24"/>
          <w:szCs w:val="24"/>
          <w:vertAlign w:val="superscript"/>
        </w:rPr>
      </w:r>
      <w:r w:rsidR="00DA78BA" w:rsidRPr="00BB0B5A">
        <w:rPr>
          <w:rFonts w:ascii="Calibri" w:hAnsi="Calibri" w:cs="Calibri"/>
          <w:sz w:val="24"/>
          <w:szCs w:val="24"/>
          <w:vertAlign w:val="superscript"/>
        </w:rPr>
        <w:fldChar w:fldCharType="end"/>
      </w:r>
      <w:r w:rsidR="00DA78BA" w:rsidRPr="00BB0B5A">
        <w:rPr>
          <w:rFonts w:ascii="Calibri" w:hAnsi="Calibri" w:cs="Calibri"/>
          <w:sz w:val="24"/>
          <w:szCs w:val="24"/>
          <w:vertAlign w:val="superscript"/>
        </w:rPr>
      </w:r>
      <w:r w:rsidR="00DA78BA" w:rsidRPr="00BB0B5A">
        <w:rPr>
          <w:rFonts w:ascii="Calibri" w:hAnsi="Calibri" w:cs="Calibri"/>
          <w:sz w:val="24"/>
          <w:szCs w:val="24"/>
          <w:vertAlign w:val="superscript"/>
        </w:rPr>
        <w:fldChar w:fldCharType="separate"/>
      </w:r>
      <w:r w:rsidR="00DC7093" w:rsidRPr="00BB0B5A">
        <w:rPr>
          <w:rFonts w:ascii="Calibri" w:hAnsi="Calibri" w:cs="Calibri"/>
          <w:noProof/>
          <w:sz w:val="24"/>
          <w:szCs w:val="24"/>
          <w:vertAlign w:val="superscript"/>
        </w:rPr>
        <w:t>1</w:t>
      </w:r>
      <w:r w:rsidR="00DA78BA" w:rsidRPr="00BB0B5A">
        <w:rPr>
          <w:rFonts w:ascii="Calibri" w:hAnsi="Calibri" w:cs="Calibri"/>
          <w:sz w:val="24"/>
          <w:szCs w:val="24"/>
          <w:vertAlign w:val="superscript"/>
        </w:rPr>
        <w:fldChar w:fldCharType="end"/>
      </w:r>
      <w:r w:rsidR="003C1B1A" w:rsidRPr="00BB0B5A">
        <w:rPr>
          <w:rFonts w:ascii="Calibri" w:hAnsi="Calibri" w:cs="Calibri"/>
          <w:sz w:val="24"/>
          <w:szCs w:val="24"/>
        </w:rPr>
        <w:t>.</w:t>
      </w:r>
    </w:p>
    <w:p w14:paraId="3320BA6F" w14:textId="77777777" w:rsidR="00B0744E" w:rsidRPr="00BB0B5A" w:rsidRDefault="00B0744E" w:rsidP="00B93A25">
      <w:pPr>
        <w:spacing w:after="0" w:line="240" w:lineRule="auto"/>
        <w:jc w:val="both"/>
        <w:rPr>
          <w:rFonts w:ascii="Calibri" w:hAnsi="Calibri" w:cs="Calibri"/>
          <w:sz w:val="24"/>
          <w:szCs w:val="24"/>
        </w:rPr>
      </w:pPr>
    </w:p>
    <w:p w14:paraId="211AD468" w14:textId="1BD27B07" w:rsidR="001800DB" w:rsidRPr="00BB0B5A" w:rsidRDefault="005831B4" w:rsidP="00B93A25">
      <w:pPr>
        <w:spacing w:after="0" w:line="240" w:lineRule="auto"/>
        <w:jc w:val="both"/>
        <w:rPr>
          <w:rFonts w:ascii="Calibri" w:hAnsi="Calibri" w:cs="Calibri"/>
          <w:sz w:val="24"/>
          <w:szCs w:val="24"/>
        </w:rPr>
      </w:pPr>
      <w:r w:rsidRPr="00BB0B5A">
        <w:rPr>
          <w:rFonts w:ascii="Calibri" w:hAnsi="Calibri" w:cs="Calibri"/>
          <w:sz w:val="24"/>
          <w:szCs w:val="24"/>
        </w:rPr>
        <w:t>To facilitate the use of</w:t>
      </w:r>
      <w:r w:rsidR="003F7189" w:rsidRPr="00BB0B5A">
        <w:rPr>
          <w:rFonts w:ascii="Calibri" w:hAnsi="Calibri" w:cs="Calibri"/>
          <w:sz w:val="24"/>
          <w:szCs w:val="24"/>
        </w:rPr>
        <w:t xml:space="preserve"> EPR </w:t>
      </w:r>
      <w:r w:rsidRPr="00BB0B5A">
        <w:rPr>
          <w:rFonts w:ascii="Calibri" w:hAnsi="Calibri" w:cs="Calibri"/>
          <w:sz w:val="24"/>
          <w:szCs w:val="24"/>
        </w:rPr>
        <w:t xml:space="preserve">for </w:t>
      </w:r>
      <w:proofErr w:type="spellStart"/>
      <w:r w:rsidR="00447CEC">
        <w:rPr>
          <w:rFonts w:ascii="Calibri" w:hAnsi="Calibri" w:cs="Calibri"/>
          <w:sz w:val="24"/>
          <w:szCs w:val="24"/>
        </w:rPr>
        <w:t>biological</w:t>
      </w:r>
      <w:r w:rsidRPr="00BB0B5A">
        <w:rPr>
          <w:rFonts w:ascii="Calibri" w:hAnsi="Calibri" w:cs="Calibri"/>
          <w:sz w:val="24"/>
          <w:szCs w:val="24"/>
        </w:rPr>
        <w:t>studies</w:t>
      </w:r>
      <w:proofErr w:type="spellEnd"/>
      <w:r w:rsidR="003F7189" w:rsidRPr="00BB0B5A">
        <w:rPr>
          <w:rFonts w:ascii="Calibri" w:hAnsi="Calibri" w:cs="Calibri"/>
          <w:sz w:val="24"/>
          <w:szCs w:val="24"/>
        </w:rPr>
        <w:t xml:space="preserve">, a </w:t>
      </w:r>
      <w:r w:rsidR="00255FED">
        <w:rPr>
          <w:rFonts w:ascii="Calibri" w:hAnsi="Calibri" w:cs="Calibri"/>
          <w:sz w:val="24"/>
          <w:szCs w:val="24"/>
        </w:rPr>
        <w:t>variety</w:t>
      </w:r>
      <w:r w:rsidR="003F7189" w:rsidRPr="00BB0B5A">
        <w:rPr>
          <w:rFonts w:ascii="Calibri" w:hAnsi="Calibri" w:cs="Calibri"/>
          <w:sz w:val="24"/>
          <w:szCs w:val="24"/>
        </w:rPr>
        <w:t xml:space="preserve"> of spin probes have been synthesized </w:t>
      </w:r>
      <w:r w:rsidRPr="00BB0B5A">
        <w:rPr>
          <w:rFonts w:ascii="Calibri" w:hAnsi="Calibri" w:cs="Calibri"/>
          <w:sz w:val="24"/>
          <w:szCs w:val="24"/>
        </w:rPr>
        <w:t xml:space="preserve">that can measure a range of biologically relevant free radical species as well as </w:t>
      </w:r>
      <w:r w:rsidR="00BE7941" w:rsidRPr="00BB0B5A">
        <w:rPr>
          <w:rFonts w:ascii="Calibri" w:hAnsi="Calibri" w:cs="Calibri"/>
          <w:sz w:val="24"/>
          <w:szCs w:val="24"/>
        </w:rPr>
        <w:t>pO</w:t>
      </w:r>
      <w:r w:rsidR="00BE7941" w:rsidRPr="00BB0B5A">
        <w:rPr>
          <w:rFonts w:ascii="Calibri" w:hAnsi="Calibri" w:cs="Calibri"/>
          <w:sz w:val="24"/>
          <w:szCs w:val="24"/>
          <w:vertAlign w:val="subscript"/>
        </w:rPr>
        <w:t>2</w:t>
      </w:r>
      <w:r w:rsidR="003F7189" w:rsidRPr="00BB0B5A">
        <w:rPr>
          <w:rFonts w:ascii="Calibri" w:hAnsi="Calibri" w:cs="Calibri"/>
          <w:sz w:val="24"/>
          <w:szCs w:val="24"/>
        </w:rPr>
        <w:t>, pH, and redox state</w:t>
      </w:r>
      <w:r w:rsidR="00255FED">
        <w:rPr>
          <w:rFonts w:ascii="Calibri" w:hAnsi="Calibri" w:cs="Calibri"/>
          <w:sz w:val="24"/>
          <w:szCs w:val="24"/>
        </w:rPr>
        <w:t>s</w:t>
      </w:r>
      <w:r w:rsidR="00DA78BA" w:rsidRPr="00BB0B5A">
        <w:rPr>
          <w:rFonts w:ascii="Calibri" w:hAnsi="Calibri" w:cs="Calibri"/>
          <w:sz w:val="24"/>
          <w:szCs w:val="24"/>
        </w:rPr>
        <w:fldChar w:fldCharType="begin">
          <w:fldData xml:space="preserve">PEVuZE5vdGU+PENpdGU+PEF1dGhvcj5Cb2JrbzwvQXV0aG9yPjxZZWFyPjIwMTI8L1llYXI+PFJl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Y2E8L2Z1bGwtdGl0bGU+PGFiYnItMT5QIE5hdGwgQWNhZCBTY2kgVVNBPC9hYmJyLTE+PC9wZXJp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PEVuZE5vdGU+PENpdGU+PEF1dGhvcj5Cb2JrbzwvQXV0aG9yPjxZZWFyPjIwMTI8L1llYXI+PFJl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Y2E8L2Z1bGwtdGl0bGU+PGFiYnItMT5QIE5hdGwgQWNhZCBTY2kgVVNBPC9hYmJyLTE+PC9wZXJp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2-7</w:t>
      </w:r>
      <w:r w:rsidR="00DA78BA" w:rsidRPr="00BB0B5A">
        <w:rPr>
          <w:rFonts w:ascii="Calibri" w:hAnsi="Calibri" w:cs="Calibri"/>
          <w:sz w:val="24"/>
          <w:szCs w:val="24"/>
        </w:rPr>
        <w:fldChar w:fldCharType="end"/>
      </w:r>
      <w:r w:rsidR="003F7189" w:rsidRPr="00BB0B5A">
        <w:rPr>
          <w:rFonts w:ascii="Calibri" w:hAnsi="Calibri" w:cs="Calibri"/>
          <w:sz w:val="24"/>
          <w:szCs w:val="24"/>
        </w:rPr>
        <w:t xml:space="preserve">. </w:t>
      </w:r>
      <w:r w:rsidR="00753833" w:rsidRPr="00BB0B5A">
        <w:rPr>
          <w:rFonts w:ascii="Calibri" w:hAnsi="Calibri" w:cs="Calibri"/>
          <w:sz w:val="24"/>
          <w:szCs w:val="24"/>
        </w:rPr>
        <w:t xml:space="preserve">Spin traps </w:t>
      </w:r>
      <w:r w:rsidRPr="00BB0B5A">
        <w:rPr>
          <w:rFonts w:ascii="Calibri" w:hAnsi="Calibri" w:cs="Calibri"/>
          <w:sz w:val="24"/>
          <w:szCs w:val="24"/>
        </w:rPr>
        <w:t xml:space="preserve">have also been developed </w:t>
      </w:r>
      <w:r w:rsidR="00753833" w:rsidRPr="00BB0B5A">
        <w:rPr>
          <w:rFonts w:ascii="Calibri" w:hAnsi="Calibri" w:cs="Calibri"/>
          <w:sz w:val="24"/>
          <w:szCs w:val="24"/>
        </w:rPr>
        <w:t>to capture short-lived radicals and form long</w:t>
      </w:r>
      <w:r w:rsidR="00255FED">
        <w:rPr>
          <w:rFonts w:ascii="Calibri" w:hAnsi="Calibri" w:cs="Calibri"/>
          <w:sz w:val="24"/>
          <w:szCs w:val="24"/>
        </w:rPr>
        <w:t>-</w:t>
      </w:r>
      <w:r w:rsidR="00753833" w:rsidRPr="00BB0B5A">
        <w:rPr>
          <w:rFonts w:ascii="Calibri" w:hAnsi="Calibri" w:cs="Calibri"/>
          <w:sz w:val="24"/>
          <w:szCs w:val="24"/>
        </w:rPr>
        <w:t>living adducts</w:t>
      </w:r>
      <w:r w:rsidR="00BE7941" w:rsidRPr="00BB0B5A">
        <w:rPr>
          <w:rFonts w:ascii="Calibri" w:hAnsi="Calibri" w:cs="Calibri"/>
          <w:sz w:val="24"/>
          <w:szCs w:val="24"/>
        </w:rPr>
        <w:t>,</w:t>
      </w:r>
      <w:r w:rsidR="00753833" w:rsidRPr="00BB0B5A">
        <w:rPr>
          <w:rFonts w:ascii="Calibri" w:hAnsi="Calibri" w:cs="Calibri"/>
          <w:sz w:val="24"/>
          <w:szCs w:val="24"/>
        </w:rPr>
        <w:t xml:space="preserve"> which facilitates detection by EPR</w:t>
      </w:r>
      <w:r w:rsidR="00DA78BA" w:rsidRPr="00BB0B5A">
        <w:rPr>
          <w:rFonts w:ascii="Calibri" w:hAnsi="Calibri" w:cs="Calibri"/>
          <w:sz w:val="24"/>
          <w:szCs w:val="24"/>
        </w:rPr>
        <w:fldChar w:fldCharType="begin">
          <w:fldData xml:space="preserve">PEVuZE5vdGU+PENpdGU+PEF1dGhvcj5BYmJhczwvQXV0aG9yPjxZZWFyPjIwMTU8L1llYXI+PFJl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PEVuZE5vdGU+PENpdGU+PEF1dGhvcj5BYmJhczwvQXV0aG9yPjxZZWFyPjIwMTU8L1llYXI+PFJl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8</w:t>
      </w:r>
      <w:r w:rsidR="00DA78BA" w:rsidRPr="00BB0B5A">
        <w:rPr>
          <w:rFonts w:ascii="Calibri" w:hAnsi="Calibri" w:cs="Calibri"/>
          <w:sz w:val="24"/>
          <w:szCs w:val="24"/>
        </w:rPr>
        <w:fldChar w:fldCharType="end"/>
      </w:r>
      <w:r w:rsidR="00753833" w:rsidRPr="00BB0B5A">
        <w:rPr>
          <w:rFonts w:ascii="Calibri" w:hAnsi="Calibri" w:cs="Calibri"/>
          <w:sz w:val="24"/>
          <w:szCs w:val="24"/>
        </w:rPr>
        <w:t>.</w:t>
      </w:r>
      <w:r w:rsidR="00462693" w:rsidRPr="00BB0B5A">
        <w:rPr>
          <w:rFonts w:ascii="Calibri" w:hAnsi="Calibri" w:cs="Calibri"/>
          <w:sz w:val="24"/>
          <w:szCs w:val="24"/>
        </w:rPr>
        <w:t xml:space="preserve"> </w:t>
      </w:r>
      <w:r w:rsidR="00F856C6" w:rsidRPr="00BB0B5A">
        <w:rPr>
          <w:rFonts w:ascii="Calibri" w:hAnsi="Calibri" w:cs="Calibri"/>
          <w:sz w:val="24"/>
          <w:szCs w:val="24"/>
        </w:rPr>
        <w:t>Both classes (spin probes and spin traps) have advantages and limitations.</w:t>
      </w:r>
      <w:r w:rsidR="00F856C6" w:rsidRPr="00BB0B5A" w:rsidDel="005831B4">
        <w:rPr>
          <w:rFonts w:ascii="Calibri" w:hAnsi="Calibri" w:cs="Calibri"/>
          <w:sz w:val="24"/>
          <w:szCs w:val="24"/>
        </w:rPr>
        <w:t xml:space="preserve"> </w:t>
      </w:r>
      <w:r w:rsidR="00F856C6" w:rsidRPr="00BB0B5A">
        <w:rPr>
          <w:rFonts w:ascii="Calibri" w:hAnsi="Calibri" w:cs="Calibri"/>
          <w:sz w:val="24"/>
          <w:szCs w:val="24"/>
        </w:rPr>
        <w:t>One commonly used</w:t>
      </w:r>
      <w:r w:rsidR="00753833" w:rsidRPr="00BB0B5A">
        <w:rPr>
          <w:rFonts w:ascii="Calibri" w:hAnsi="Calibri" w:cs="Calibri"/>
          <w:sz w:val="24"/>
          <w:szCs w:val="24"/>
        </w:rPr>
        <w:t xml:space="preserve"> class </w:t>
      </w:r>
      <w:r w:rsidR="00F856C6" w:rsidRPr="00BB0B5A">
        <w:rPr>
          <w:rFonts w:ascii="Calibri" w:hAnsi="Calibri" w:cs="Calibri"/>
          <w:sz w:val="24"/>
          <w:szCs w:val="24"/>
        </w:rPr>
        <w:t xml:space="preserve">of </w:t>
      </w:r>
      <w:r w:rsidR="00753833" w:rsidRPr="00BB0B5A">
        <w:rPr>
          <w:rFonts w:ascii="Calibri" w:hAnsi="Calibri" w:cs="Calibri"/>
          <w:sz w:val="24"/>
          <w:szCs w:val="24"/>
        </w:rPr>
        <w:t>spin probes</w:t>
      </w:r>
      <w:r w:rsidR="005F2BFE" w:rsidRPr="00BB0B5A">
        <w:rPr>
          <w:rFonts w:ascii="Calibri" w:hAnsi="Calibri" w:cs="Calibri"/>
          <w:sz w:val="24"/>
          <w:szCs w:val="24"/>
        </w:rPr>
        <w:t xml:space="preserve"> </w:t>
      </w:r>
      <w:r w:rsidR="00F856C6" w:rsidRPr="00BB0B5A">
        <w:rPr>
          <w:rFonts w:ascii="Calibri" w:hAnsi="Calibri" w:cs="Calibri"/>
          <w:sz w:val="24"/>
          <w:szCs w:val="24"/>
        </w:rPr>
        <w:t xml:space="preserve">are </w:t>
      </w:r>
      <w:r w:rsidR="005F2BFE" w:rsidRPr="00BB0B5A">
        <w:rPr>
          <w:rFonts w:ascii="Calibri" w:hAnsi="Calibri" w:cs="Calibri"/>
          <w:sz w:val="24"/>
          <w:szCs w:val="24"/>
        </w:rPr>
        <w:t xml:space="preserve">cyclic </w:t>
      </w:r>
      <w:proofErr w:type="spellStart"/>
      <w:r w:rsidR="005F2BFE" w:rsidRPr="00BB0B5A">
        <w:rPr>
          <w:rFonts w:ascii="Calibri" w:hAnsi="Calibri" w:cs="Calibri"/>
          <w:sz w:val="24"/>
          <w:szCs w:val="24"/>
        </w:rPr>
        <w:t>hydroxylamines</w:t>
      </w:r>
      <w:proofErr w:type="spellEnd"/>
      <w:r w:rsidR="00255FED">
        <w:rPr>
          <w:rFonts w:ascii="Calibri" w:hAnsi="Calibri" w:cs="Calibri"/>
          <w:sz w:val="24"/>
          <w:szCs w:val="24"/>
        </w:rPr>
        <w:t>, which</w:t>
      </w:r>
      <w:r w:rsidR="00753833" w:rsidRPr="00BB0B5A">
        <w:rPr>
          <w:rFonts w:ascii="Calibri" w:hAnsi="Calibri" w:cs="Calibri"/>
          <w:sz w:val="24"/>
          <w:szCs w:val="24"/>
        </w:rPr>
        <w:t xml:space="preserve"> are EPR-silent </w:t>
      </w:r>
      <w:r w:rsidR="00BE7941" w:rsidRPr="00BB0B5A">
        <w:rPr>
          <w:rFonts w:ascii="Calibri" w:hAnsi="Calibri" w:cs="Calibri"/>
          <w:sz w:val="24"/>
          <w:szCs w:val="24"/>
        </w:rPr>
        <w:t xml:space="preserve">and </w:t>
      </w:r>
      <w:r w:rsidR="00F856C6" w:rsidRPr="00BB0B5A">
        <w:rPr>
          <w:rFonts w:ascii="Calibri" w:hAnsi="Calibri" w:cs="Calibri"/>
          <w:sz w:val="24"/>
          <w:szCs w:val="24"/>
        </w:rPr>
        <w:t>react with</w:t>
      </w:r>
      <w:r w:rsidR="00753833" w:rsidRPr="00BB0B5A">
        <w:rPr>
          <w:rFonts w:ascii="Calibri" w:hAnsi="Calibri" w:cs="Calibri"/>
          <w:sz w:val="24"/>
          <w:szCs w:val="24"/>
        </w:rPr>
        <w:t xml:space="preserve"> short</w:t>
      </w:r>
      <w:r w:rsidR="00255FED">
        <w:rPr>
          <w:rFonts w:ascii="Calibri" w:hAnsi="Calibri" w:cs="Calibri"/>
          <w:sz w:val="24"/>
          <w:szCs w:val="24"/>
        </w:rPr>
        <w:t>-</w:t>
      </w:r>
      <w:r w:rsidR="00753833" w:rsidRPr="00BB0B5A">
        <w:rPr>
          <w:rFonts w:ascii="Calibri" w:hAnsi="Calibri" w:cs="Calibri"/>
          <w:sz w:val="24"/>
          <w:szCs w:val="24"/>
        </w:rPr>
        <w:t>lived radicals</w:t>
      </w:r>
      <w:r w:rsidR="005F2BFE" w:rsidRPr="00BB0B5A">
        <w:rPr>
          <w:rFonts w:ascii="Calibri" w:hAnsi="Calibri" w:cs="Calibri"/>
          <w:sz w:val="24"/>
          <w:szCs w:val="24"/>
        </w:rPr>
        <w:t xml:space="preserve"> </w:t>
      </w:r>
      <w:r w:rsidR="00753833" w:rsidRPr="00BB0B5A">
        <w:rPr>
          <w:rFonts w:ascii="Calibri" w:hAnsi="Calibri" w:cs="Calibri"/>
          <w:sz w:val="24"/>
          <w:szCs w:val="24"/>
        </w:rPr>
        <w:t xml:space="preserve">to </w:t>
      </w:r>
      <w:r w:rsidR="00F856C6" w:rsidRPr="00BB0B5A">
        <w:rPr>
          <w:rFonts w:ascii="Calibri" w:hAnsi="Calibri" w:cs="Calibri"/>
          <w:sz w:val="24"/>
          <w:szCs w:val="24"/>
        </w:rPr>
        <w:t xml:space="preserve">form </w:t>
      </w:r>
      <w:r w:rsidR="007D157B" w:rsidRPr="00BB0B5A">
        <w:rPr>
          <w:rFonts w:ascii="Calibri" w:hAnsi="Calibri" w:cs="Calibri"/>
          <w:sz w:val="24"/>
          <w:szCs w:val="24"/>
        </w:rPr>
        <w:t>a</w:t>
      </w:r>
      <w:r w:rsidR="00BE7941" w:rsidRPr="00BB0B5A">
        <w:rPr>
          <w:rFonts w:ascii="Calibri" w:hAnsi="Calibri" w:cs="Calibri"/>
          <w:sz w:val="24"/>
          <w:szCs w:val="24"/>
        </w:rPr>
        <w:t xml:space="preserve"> </w:t>
      </w:r>
      <w:r w:rsidR="00F856C6" w:rsidRPr="00BB0B5A">
        <w:rPr>
          <w:rFonts w:ascii="Calibri" w:hAnsi="Calibri" w:cs="Calibri"/>
          <w:sz w:val="24"/>
          <w:szCs w:val="24"/>
        </w:rPr>
        <w:t xml:space="preserve">stable </w:t>
      </w:r>
      <w:r w:rsidR="007D157B" w:rsidRPr="00BB0B5A">
        <w:rPr>
          <w:rFonts w:ascii="Calibri" w:hAnsi="Calibri" w:cs="Calibri"/>
          <w:sz w:val="24"/>
          <w:szCs w:val="24"/>
        </w:rPr>
        <w:t>nitroxide</w:t>
      </w:r>
      <w:r w:rsidR="00753833" w:rsidRPr="00BB0B5A">
        <w:rPr>
          <w:rFonts w:ascii="Calibri" w:hAnsi="Calibri" w:cs="Calibri"/>
          <w:sz w:val="24"/>
          <w:szCs w:val="24"/>
        </w:rPr>
        <w:t xml:space="preserve">. </w:t>
      </w:r>
      <w:r w:rsidR="00F856C6" w:rsidRPr="00BB0B5A">
        <w:rPr>
          <w:rFonts w:ascii="Calibri" w:hAnsi="Calibri" w:cs="Calibri"/>
          <w:sz w:val="24"/>
          <w:szCs w:val="24"/>
        </w:rPr>
        <w:t xml:space="preserve">Cyclic </w:t>
      </w:r>
      <w:proofErr w:type="spellStart"/>
      <w:r w:rsidR="00F856C6" w:rsidRPr="00BB0B5A">
        <w:rPr>
          <w:rFonts w:ascii="Calibri" w:hAnsi="Calibri" w:cs="Calibri"/>
          <w:sz w:val="24"/>
          <w:szCs w:val="24"/>
        </w:rPr>
        <w:t>hydroxylamines</w:t>
      </w:r>
      <w:proofErr w:type="spellEnd"/>
      <w:r w:rsidR="00F856C6" w:rsidRPr="00BB0B5A">
        <w:rPr>
          <w:rFonts w:ascii="Calibri" w:hAnsi="Calibri" w:cs="Calibri"/>
          <w:sz w:val="24"/>
          <w:szCs w:val="24"/>
        </w:rPr>
        <w:t xml:space="preserve"> react with superoxide 100 times faster than spin traps, enabling them to compete with cellular antioxidants, but they lack specificity and require the use of appropriate controls and inhibitors to identify the radical species </w:t>
      </w:r>
      <w:r w:rsidR="00E15BE9" w:rsidRPr="00BB0B5A">
        <w:rPr>
          <w:rFonts w:ascii="Calibri" w:hAnsi="Calibri" w:cs="Calibri"/>
          <w:sz w:val="24"/>
          <w:szCs w:val="24"/>
        </w:rPr>
        <w:t xml:space="preserve">or source </w:t>
      </w:r>
      <w:r w:rsidR="00F856C6" w:rsidRPr="00BB0B5A">
        <w:rPr>
          <w:rFonts w:ascii="Calibri" w:hAnsi="Calibri" w:cs="Calibri"/>
          <w:sz w:val="24"/>
          <w:szCs w:val="24"/>
        </w:rPr>
        <w:t>responsible for the nitroxide signal. W</w:t>
      </w:r>
      <w:r w:rsidR="00753833" w:rsidRPr="00BB0B5A">
        <w:rPr>
          <w:rFonts w:ascii="Calibri" w:hAnsi="Calibri" w:cs="Calibri"/>
          <w:sz w:val="24"/>
          <w:szCs w:val="24"/>
        </w:rPr>
        <w:t xml:space="preserve">hile spin traps </w:t>
      </w:r>
      <w:r w:rsidR="00F856C6" w:rsidRPr="00BB0B5A">
        <w:rPr>
          <w:rFonts w:ascii="Calibri" w:hAnsi="Calibri" w:cs="Calibri"/>
          <w:sz w:val="24"/>
          <w:szCs w:val="24"/>
        </w:rPr>
        <w:t>exhibit</w:t>
      </w:r>
      <w:r w:rsidR="00753833" w:rsidRPr="00BB0B5A">
        <w:rPr>
          <w:rFonts w:ascii="Calibri" w:hAnsi="Calibri" w:cs="Calibri"/>
          <w:sz w:val="24"/>
          <w:szCs w:val="24"/>
        </w:rPr>
        <w:t xml:space="preserve"> </w:t>
      </w:r>
      <w:r w:rsidR="001800DB" w:rsidRPr="00BB0B5A">
        <w:rPr>
          <w:rFonts w:ascii="Calibri" w:hAnsi="Calibri" w:cs="Calibri"/>
          <w:sz w:val="24"/>
          <w:szCs w:val="24"/>
        </w:rPr>
        <w:t>s</w:t>
      </w:r>
      <w:r w:rsidR="00753833" w:rsidRPr="00BB0B5A">
        <w:rPr>
          <w:rFonts w:ascii="Calibri" w:hAnsi="Calibri" w:cs="Calibri"/>
          <w:sz w:val="24"/>
          <w:szCs w:val="24"/>
        </w:rPr>
        <w:t>pecificity</w:t>
      </w:r>
      <w:r w:rsidR="00F856C6" w:rsidRPr="00BB0B5A">
        <w:rPr>
          <w:rFonts w:ascii="Calibri" w:hAnsi="Calibri" w:cs="Calibri"/>
          <w:sz w:val="24"/>
          <w:szCs w:val="24"/>
        </w:rPr>
        <w:t xml:space="preserve">, with distinct spectral patterns depending on </w:t>
      </w:r>
      <w:r w:rsidR="008D4988" w:rsidRPr="00BB0B5A">
        <w:rPr>
          <w:rFonts w:ascii="Calibri" w:hAnsi="Calibri" w:cs="Calibri"/>
          <w:sz w:val="24"/>
          <w:szCs w:val="24"/>
        </w:rPr>
        <w:t>the trapped species</w:t>
      </w:r>
      <w:r w:rsidR="00F856C6" w:rsidRPr="00BB0B5A">
        <w:rPr>
          <w:rFonts w:ascii="Calibri" w:hAnsi="Calibri" w:cs="Calibri"/>
          <w:sz w:val="24"/>
          <w:szCs w:val="24"/>
        </w:rPr>
        <w:t xml:space="preserve">, </w:t>
      </w:r>
      <w:r w:rsidR="00753833" w:rsidRPr="00BB0B5A">
        <w:rPr>
          <w:rFonts w:ascii="Calibri" w:hAnsi="Calibri" w:cs="Calibri"/>
          <w:sz w:val="24"/>
          <w:szCs w:val="24"/>
        </w:rPr>
        <w:t xml:space="preserve">they have slow kinetics </w:t>
      </w:r>
      <w:r w:rsidR="007A166C" w:rsidRPr="00BB0B5A">
        <w:rPr>
          <w:rFonts w:ascii="Calibri" w:hAnsi="Calibri" w:cs="Calibri"/>
          <w:sz w:val="24"/>
          <w:szCs w:val="24"/>
        </w:rPr>
        <w:t xml:space="preserve">for </w:t>
      </w:r>
      <w:r w:rsidR="00753833" w:rsidRPr="00BB0B5A">
        <w:rPr>
          <w:rFonts w:ascii="Calibri" w:hAnsi="Calibri" w:cs="Calibri"/>
          <w:sz w:val="24"/>
          <w:szCs w:val="24"/>
        </w:rPr>
        <w:t xml:space="preserve">superoxide spin trapping and </w:t>
      </w:r>
      <w:r w:rsidR="00F856C6" w:rsidRPr="00BB0B5A">
        <w:rPr>
          <w:rFonts w:ascii="Calibri" w:hAnsi="Calibri" w:cs="Calibri"/>
          <w:sz w:val="24"/>
          <w:szCs w:val="24"/>
        </w:rPr>
        <w:t xml:space="preserve">are </w:t>
      </w:r>
      <w:r w:rsidR="00753833" w:rsidRPr="00BB0B5A">
        <w:rPr>
          <w:rFonts w:ascii="Calibri" w:hAnsi="Calibri" w:cs="Calibri"/>
          <w:sz w:val="24"/>
          <w:szCs w:val="24"/>
        </w:rPr>
        <w:t xml:space="preserve">prone to </w:t>
      </w:r>
      <w:r w:rsidR="005F2BFE" w:rsidRPr="00BB0B5A">
        <w:rPr>
          <w:rFonts w:ascii="Calibri" w:hAnsi="Calibri" w:cs="Calibri"/>
          <w:sz w:val="24"/>
          <w:szCs w:val="24"/>
        </w:rPr>
        <w:t>b</w:t>
      </w:r>
      <w:r w:rsidR="00753833" w:rsidRPr="00BB0B5A">
        <w:rPr>
          <w:rFonts w:ascii="Calibri" w:hAnsi="Calibri" w:cs="Calibri"/>
          <w:sz w:val="24"/>
          <w:szCs w:val="24"/>
        </w:rPr>
        <w:t xml:space="preserve">iodegradation of the radical adducts. </w:t>
      </w:r>
      <w:r w:rsidR="00202FD8" w:rsidRPr="00BB0B5A">
        <w:rPr>
          <w:rFonts w:ascii="Calibri" w:hAnsi="Calibri" w:cs="Calibri"/>
          <w:sz w:val="24"/>
          <w:szCs w:val="24"/>
        </w:rPr>
        <w:t>Applications for s</w:t>
      </w:r>
      <w:r w:rsidR="00753833" w:rsidRPr="00BB0B5A">
        <w:rPr>
          <w:rFonts w:ascii="Calibri" w:hAnsi="Calibri" w:cs="Calibri"/>
          <w:sz w:val="24"/>
          <w:szCs w:val="24"/>
        </w:rPr>
        <w:t xml:space="preserve">pin </w:t>
      </w:r>
      <w:r w:rsidR="008A259A" w:rsidRPr="00BB0B5A">
        <w:rPr>
          <w:rFonts w:ascii="Calibri" w:hAnsi="Calibri" w:cs="Calibri"/>
          <w:sz w:val="24"/>
          <w:szCs w:val="24"/>
        </w:rPr>
        <w:t xml:space="preserve">trapping </w:t>
      </w:r>
      <w:r w:rsidR="003F7189" w:rsidRPr="00BB0B5A">
        <w:rPr>
          <w:rFonts w:ascii="Calibri" w:hAnsi="Calibri" w:cs="Calibri"/>
          <w:sz w:val="24"/>
          <w:szCs w:val="24"/>
        </w:rPr>
        <w:t>have been well</w:t>
      </w:r>
      <w:r w:rsidR="000F6C84">
        <w:rPr>
          <w:rFonts w:ascii="Calibri" w:hAnsi="Calibri" w:cs="Calibri"/>
          <w:sz w:val="24"/>
          <w:szCs w:val="24"/>
        </w:rPr>
        <w:t>-</w:t>
      </w:r>
      <w:r w:rsidR="003F7189" w:rsidRPr="00BB0B5A">
        <w:rPr>
          <w:rFonts w:ascii="Calibri" w:hAnsi="Calibri" w:cs="Calibri"/>
          <w:sz w:val="24"/>
          <w:szCs w:val="24"/>
        </w:rPr>
        <w:t xml:space="preserve">documented </w:t>
      </w:r>
      <w:r w:rsidR="00F856C6" w:rsidRPr="00BB0B5A">
        <w:rPr>
          <w:rFonts w:ascii="Calibri" w:hAnsi="Calibri" w:cs="Calibri"/>
          <w:sz w:val="24"/>
          <w:szCs w:val="24"/>
        </w:rPr>
        <w:t>in biomedical research</w:t>
      </w:r>
      <w:r w:rsidR="00DA78BA" w:rsidRPr="00BB0B5A">
        <w:rPr>
          <w:rFonts w:ascii="Calibri" w:hAnsi="Calibri" w:cs="Calibri"/>
          <w:sz w:val="24"/>
          <w:szCs w:val="24"/>
        </w:rPr>
        <w:fldChar w:fldCharType="begin">
          <w:fldData xml:space="preserve">PEVuZE5vdGU+PENpdGU+PEF1dGhvcj5EaWthbG92PC9BdXRob3I+PFllYXI+MjAwODwvWWVhcj48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PEVuZE5vdGU+PENpdGU+PEF1dGhvcj5EaWthbG92PC9BdXRob3I+PFllYXI+MjAwODwvWWVhcj48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9-13</w:t>
      </w:r>
      <w:r w:rsidR="00DA78BA" w:rsidRPr="00BB0B5A">
        <w:rPr>
          <w:rFonts w:ascii="Calibri" w:hAnsi="Calibri" w:cs="Calibri"/>
          <w:sz w:val="24"/>
          <w:szCs w:val="24"/>
        </w:rPr>
        <w:fldChar w:fldCharType="end"/>
      </w:r>
      <w:r w:rsidR="003F7189" w:rsidRPr="00BB0B5A">
        <w:rPr>
          <w:rFonts w:ascii="Calibri" w:hAnsi="Calibri" w:cs="Calibri"/>
          <w:sz w:val="24"/>
          <w:szCs w:val="24"/>
        </w:rPr>
        <w:t>.</w:t>
      </w:r>
      <w:r w:rsidR="00810C44" w:rsidRPr="00BB0B5A">
        <w:rPr>
          <w:rFonts w:ascii="Calibri" w:hAnsi="Calibri" w:cs="Calibri"/>
          <w:sz w:val="24"/>
          <w:szCs w:val="24"/>
        </w:rPr>
        <w:t xml:space="preserve"> </w:t>
      </w:r>
    </w:p>
    <w:p w14:paraId="6A3C7B46" w14:textId="77777777" w:rsidR="00B0744E" w:rsidRPr="00BB0B5A" w:rsidRDefault="00B0744E" w:rsidP="00B93A25">
      <w:pPr>
        <w:spacing w:after="0" w:line="240" w:lineRule="auto"/>
        <w:jc w:val="both"/>
        <w:rPr>
          <w:rFonts w:ascii="Calibri" w:hAnsi="Calibri" w:cs="Calibri"/>
          <w:sz w:val="24"/>
          <w:szCs w:val="24"/>
        </w:rPr>
      </w:pPr>
    </w:p>
    <w:p w14:paraId="1D53604B" w14:textId="5397EB89" w:rsidR="003263AF" w:rsidRPr="00BB0B5A" w:rsidRDefault="008A259A"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The goal of this </w:t>
      </w:r>
      <w:r w:rsidR="00455EFC" w:rsidRPr="00BB0B5A">
        <w:rPr>
          <w:rFonts w:ascii="Calibri" w:hAnsi="Calibri" w:cs="Calibri"/>
          <w:sz w:val="24"/>
          <w:szCs w:val="24"/>
        </w:rPr>
        <w:t>project</w:t>
      </w:r>
      <w:r w:rsidR="00950B60" w:rsidRPr="00BB0B5A">
        <w:rPr>
          <w:rFonts w:ascii="Calibri" w:hAnsi="Calibri" w:cs="Calibri"/>
          <w:sz w:val="24"/>
          <w:szCs w:val="24"/>
        </w:rPr>
        <w:t xml:space="preserve"> </w:t>
      </w:r>
      <w:r w:rsidRPr="00BB0B5A">
        <w:rPr>
          <w:rFonts w:ascii="Calibri" w:hAnsi="Calibri" w:cs="Calibri"/>
          <w:sz w:val="24"/>
          <w:szCs w:val="24"/>
        </w:rPr>
        <w:t xml:space="preserve">is </w:t>
      </w:r>
      <w:r w:rsidR="006B692B" w:rsidRPr="00BB0B5A">
        <w:rPr>
          <w:rFonts w:ascii="Calibri" w:hAnsi="Calibri" w:cs="Calibri"/>
          <w:sz w:val="24"/>
          <w:szCs w:val="24"/>
        </w:rPr>
        <w:t xml:space="preserve">to </w:t>
      </w:r>
      <w:r w:rsidR="00950B60" w:rsidRPr="00BB0B5A">
        <w:rPr>
          <w:rFonts w:ascii="Calibri" w:hAnsi="Calibri" w:cs="Calibri"/>
          <w:sz w:val="24"/>
          <w:szCs w:val="24"/>
        </w:rPr>
        <w:t xml:space="preserve">demonstrate practical </w:t>
      </w:r>
      <w:r w:rsidR="007C3483" w:rsidRPr="00BB0B5A">
        <w:rPr>
          <w:rFonts w:ascii="Calibri" w:hAnsi="Calibri" w:cs="Calibri"/>
          <w:sz w:val="24"/>
          <w:szCs w:val="24"/>
        </w:rPr>
        <w:t xml:space="preserve">EPR </w:t>
      </w:r>
      <w:r w:rsidR="00950B60" w:rsidRPr="00BB0B5A">
        <w:rPr>
          <w:rFonts w:ascii="Calibri" w:hAnsi="Calibri" w:cs="Calibri"/>
          <w:sz w:val="24"/>
          <w:szCs w:val="24"/>
        </w:rPr>
        <w:t xml:space="preserve">methods for </w:t>
      </w:r>
      <w:r w:rsidR="003263AF" w:rsidRPr="00BB0B5A">
        <w:rPr>
          <w:rFonts w:ascii="Calibri" w:hAnsi="Calibri" w:cs="Calibri"/>
          <w:sz w:val="24"/>
          <w:szCs w:val="24"/>
        </w:rPr>
        <w:t xml:space="preserve">designing experiments and </w:t>
      </w:r>
      <w:r w:rsidR="00950B60" w:rsidRPr="00BB0B5A">
        <w:rPr>
          <w:rFonts w:ascii="Calibri" w:hAnsi="Calibri" w:cs="Calibri"/>
          <w:sz w:val="24"/>
          <w:szCs w:val="24"/>
        </w:rPr>
        <w:t xml:space="preserve">preparing samples </w:t>
      </w:r>
      <w:r w:rsidR="003263AF" w:rsidRPr="00BB0B5A">
        <w:rPr>
          <w:rFonts w:ascii="Calibri" w:hAnsi="Calibri" w:cs="Calibri"/>
          <w:sz w:val="24"/>
          <w:szCs w:val="24"/>
        </w:rPr>
        <w:t xml:space="preserve">to detect superoxide </w:t>
      </w:r>
      <w:r w:rsidR="007C3483" w:rsidRPr="00BB0B5A">
        <w:rPr>
          <w:rFonts w:ascii="Calibri" w:hAnsi="Calibri" w:cs="Calibri"/>
          <w:sz w:val="24"/>
          <w:szCs w:val="24"/>
        </w:rPr>
        <w:t xml:space="preserve">using spin probes </w:t>
      </w:r>
      <w:r w:rsidR="003263AF" w:rsidRPr="00BB0B5A">
        <w:rPr>
          <w:rFonts w:ascii="Calibri" w:hAnsi="Calibri" w:cs="Calibri"/>
          <w:sz w:val="24"/>
          <w:szCs w:val="24"/>
        </w:rPr>
        <w:t xml:space="preserve">in different cellular compartments </w:t>
      </w:r>
      <w:r w:rsidR="003263AF" w:rsidRPr="00BB0B5A">
        <w:rPr>
          <w:rFonts w:ascii="Calibri" w:hAnsi="Calibri" w:cs="Calibri"/>
          <w:i/>
          <w:sz w:val="24"/>
          <w:szCs w:val="24"/>
        </w:rPr>
        <w:t>in vitro</w:t>
      </w:r>
      <w:r w:rsidR="003263AF" w:rsidRPr="00BB0B5A">
        <w:rPr>
          <w:rFonts w:ascii="Calibri" w:hAnsi="Calibri" w:cs="Calibri"/>
          <w:sz w:val="24"/>
          <w:szCs w:val="24"/>
        </w:rPr>
        <w:t xml:space="preserve"> and </w:t>
      </w:r>
      <w:r w:rsidR="00B61F2A" w:rsidRPr="00BB0B5A">
        <w:rPr>
          <w:rFonts w:ascii="Calibri" w:hAnsi="Calibri" w:cs="Calibri"/>
          <w:sz w:val="24"/>
          <w:szCs w:val="24"/>
        </w:rPr>
        <w:t xml:space="preserve">in </w:t>
      </w:r>
      <w:r w:rsidR="003263AF" w:rsidRPr="00BB0B5A">
        <w:rPr>
          <w:rFonts w:ascii="Calibri" w:hAnsi="Calibri" w:cs="Calibri"/>
          <w:sz w:val="24"/>
          <w:szCs w:val="24"/>
        </w:rPr>
        <w:t xml:space="preserve">different tissue compartments </w:t>
      </w:r>
      <w:r w:rsidR="003263AF" w:rsidRPr="00BB0B5A">
        <w:rPr>
          <w:rFonts w:ascii="Calibri" w:hAnsi="Calibri" w:cs="Calibri"/>
          <w:i/>
          <w:sz w:val="24"/>
          <w:szCs w:val="24"/>
        </w:rPr>
        <w:t>in vivo</w:t>
      </w:r>
      <w:r w:rsidRPr="00BB0B5A">
        <w:rPr>
          <w:rFonts w:ascii="Calibri" w:hAnsi="Calibri" w:cs="Calibri"/>
          <w:sz w:val="24"/>
          <w:szCs w:val="24"/>
        </w:rPr>
        <w:t xml:space="preserve">. </w:t>
      </w:r>
      <w:r w:rsidR="00E81676" w:rsidRPr="00BB0B5A">
        <w:rPr>
          <w:rFonts w:ascii="Calibri" w:hAnsi="Calibri" w:cs="Calibri"/>
          <w:sz w:val="24"/>
          <w:szCs w:val="24"/>
        </w:rPr>
        <w:t xml:space="preserve">Several manuscripts have </w:t>
      </w:r>
      <w:r w:rsidR="00166AB0" w:rsidRPr="00BB0B5A">
        <w:rPr>
          <w:rFonts w:ascii="Calibri" w:hAnsi="Calibri" w:cs="Calibri"/>
          <w:sz w:val="24"/>
          <w:szCs w:val="24"/>
        </w:rPr>
        <w:t>published</w:t>
      </w:r>
      <w:r w:rsidR="00E81676" w:rsidRPr="00BB0B5A">
        <w:rPr>
          <w:rFonts w:ascii="Calibri" w:hAnsi="Calibri" w:cs="Calibri"/>
          <w:sz w:val="24"/>
          <w:szCs w:val="24"/>
        </w:rPr>
        <w:t xml:space="preserve"> protocols relevant to these goals, using cell</w:t>
      </w:r>
      <w:r w:rsidR="000F6C84">
        <w:rPr>
          <w:rFonts w:ascii="Calibri" w:hAnsi="Calibri" w:cs="Calibri"/>
          <w:sz w:val="24"/>
          <w:szCs w:val="24"/>
        </w:rPr>
        <w:t>-</w:t>
      </w:r>
      <w:r w:rsidR="00E81676" w:rsidRPr="00BB0B5A">
        <w:rPr>
          <w:rFonts w:ascii="Calibri" w:hAnsi="Calibri" w:cs="Calibri"/>
          <w:sz w:val="24"/>
          <w:szCs w:val="24"/>
        </w:rPr>
        <w:t>permeable, cell</w:t>
      </w:r>
      <w:r w:rsidR="000F6C84">
        <w:rPr>
          <w:rFonts w:ascii="Calibri" w:hAnsi="Calibri" w:cs="Calibri"/>
          <w:sz w:val="24"/>
          <w:szCs w:val="24"/>
        </w:rPr>
        <w:t>-</w:t>
      </w:r>
      <w:r w:rsidR="00E81676" w:rsidRPr="00BB0B5A">
        <w:rPr>
          <w:rFonts w:ascii="Calibri" w:hAnsi="Calibri" w:cs="Calibri"/>
          <w:sz w:val="24"/>
          <w:szCs w:val="24"/>
        </w:rPr>
        <w:t>impermeable</w:t>
      </w:r>
      <w:r w:rsidR="00553074" w:rsidRPr="00BB0B5A">
        <w:rPr>
          <w:rFonts w:ascii="Calibri" w:hAnsi="Calibri" w:cs="Calibri"/>
          <w:sz w:val="24"/>
          <w:szCs w:val="24"/>
        </w:rPr>
        <w:t>,</w:t>
      </w:r>
      <w:r w:rsidR="00E81676" w:rsidRPr="00BB0B5A">
        <w:rPr>
          <w:rFonts w:ascii="Calibri" w:hAnsi="Calibri" w:cs="Calibri"/>
          <w:sz w:val="24"/>
          <w:szCs w:val="24"/>
        </w:rPr>
        <w:t xml:space="preserve"> and mitochondrial</w:t>
      </w:r>
      <w:r w:rsidR="000F6C84">
        <w:rPr>
          <w:rFonts w:ascii="Calibri" w:hAnsi="Calibri" w:cs="Calibri"/>
          <w:sz w:val="24"/>
          <w:szCs w:val="24"/>
        </w:rPr>
        <w:t xml:space="preserve"> </w:t>
      </w:r>
      <w:r w:rsidR="00E81676" w:rsidRPr="00BB0B5A">
        <w:rPr>
          <w:rFonts w:ascii="Calibri" w:hAnsi="Calibri" w:cs="Calibri"/>
          <w:sz w:val="24"/>
          <w:szCs w:val="24"/>
        </w:rPr>
        <w:t xml:space="preserve">targeted spin probes to target different cellular compartments </w:t>
      </w:r>
      <w:r w:rsidR="00E81676" w:rsidRPr="00BB0B5A">
        <w:rPr>
          <w:rFonts w:ascii="Calibri" w:hAnsi="Calibri" w:cs="Calibri"/>
          <w:i/>
          <w:sz w:val="24"/>
          <w:szCs w:val="24"/>
        </w:rPr>
        <w:t>in vitro</w:t>
      </w:r>
      <w:r w:rsidR="00E81676" w:rsidRPr="00BB0B5A">
        <w:rPr>
          <w:rFonts w:ascii="Calibri" w:hAnsi="Calibri" w:cs="Calibri"/>
          <w:sz w:val="24"/>
          <w:szCs w:val="24"/>
        </w:rPr>
        <w:t xml:space="preserve"> and process tissue for analysis in mouse models</w:t>
      </w:r>
      <w:r w:rsidR="00DA78BA" w:rsidRPr="00BB0B5A">
        <w:rPr>
          <w:rFonts w:ascii="Calibri" w:hAnsi="Calibri" w:cs="Calibri"/>
          <w:sz w:val="24"/>
          <w:szCs w:val="24"/>
        </w:rPr>
        <w:fldChar w:fldCharType="begin">
          <w:fldData xml:space="preserve">PEVuZE5vdGU+PENpdGU+PEF1dGhvcj5CZXJnPC9BdXRob3I+PFllYXI+MjAxNDwvWWVhcj48UmVj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PEVuZE5vdGU+PENpdGU+PEF1dGhvcj5CZXJnPC9BdXRob3I+PFllYXI+MjAxNDwvWWVhcj48UmVj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14,15</w:t>
      </w:r>
      <w:r w:rsidR="00DA78BA" w:rsidRPr="00BB0B5A">
        <w:rPr>
          <w:rFonts w:ascii="Calibri" w:hAnsi="Calibri" w:cs="Calibri"/>
          <w:sz w:val="24"/>
          <w:szCs w:val="24"/>
        </w:rPr>
        <w:fldChar w:fldCharType="end"/>
      </w:r>
      <w:r w:rsidR="00AE6526" w:rsidRPr="00BB0B5A">
        <w:rPr>
          <w:rFonts w:ascii="Calibri" w:hAnsi="Calibri" w:cs="Calibri"/>
          <w:sz w:val="24"/>
          <w:szCs w:val="24"/>
        </w:rPr>
        <w:t>.</w:t>
      </w:r>
      <w:r w:rsidR="00862DD5" w:rsidRPr="00BB0B5A">
        <w:rPr>
          <w:rFonts w:ascii="Calibri" w:hAnsi="Calibri" w:cs="Calibri"/>
          <w:sz w:val="24"/>
          <w:szCs w:val="24"/>
        </w:rPr>
        <w:t xml:space="preserve"> </w:t>
      </w:r>
      <w:r w:rsidR="00166AB0" w:rsidRPr="00BB0B5A">
        <w:rPr>
          <w:rFonts w:ascii="Calibri" w:hAnsi="Calibri" w:cs="Calibri"/>
          <w:sz w:val="24"/>
          <w:szCs w:val="24"/>
        </w:rPr>
        <w:t>We build upon this body of literature by validating an approach to measure superoxide using</w:t>
      </w:r>
      <w:r w:rsidR="00553074" w:rsidRPr="00BB0B5A">
        <w:rPr>
          <w:rFonts w:ascii="Calibri" w:hAnsi="Calibri" w:cs="Calibri"/>
          <w:sz w:val="24"/>
          <w:szCs w:val="24"/>
        </w:rPr>
        <w:t xml:space="preserve"> a</w:t>
      </w:r>
      <w:r w:rsidR="000067CF" w:rsidRPr="00BB0B5A">
        <w:rPr>
          <w:rFonts w:ascii="Calibri" w:hAnsi="Calibri" w:cs="Calibri"/>
          <w:sz w:val="24"/>
          <w:szCs w:val="24"/>
        </w:rPr>
        <w:t xml:space="preserve"> 1-</w:t>
      </w:r>
      <w:r w:rsidR="000F6C84">
        <w:rPr>
          <w:rFonts w:ascii="Calibri" w:hAnsi="Calibri" w:cs="Calibri"/>
          <w:sz w:val="24"/>
          <w:szCs w:val="24"/>
        </w:rPr>
        <w:t>h</w:t>
      </w:r>
      <w:r w:rsidR="000067CF" w:rsidRPr="00BB0B5A">
        <w:rPr>
          <w:rFonts w:ascii="Calibri" w:hAnsi="Calibri" w:cs="Calibri"/>
          <w:sz w:val="24"/>
          <w:szCs w:val="24"/>
        </w:rPr>
        <w:t>ydroxy-3-methoxycarbonyl-2, 2, 5, 5-tetramethylpyrrolidine</w:t>
      </w:r>
      <w:r w:rsidR="00166AB0" w:rsidRPr="00BB0B5A">
        <w:rPr>
          <w:rFonts w:ascii="Calibri" w:hAnsi="Calibri" w:cs="Calibri"/>
          <w:sz w:val="24"/>
          <w:szCs w:val="24"/>
        </w:rPr>
        <w:t xml:space="preserve"> </w:t>
      </w:r>
      <w:r w:rsidR="000067CF" w:rsidRPr="00BB0B5A">
        <w:rPr>
          <w:rFonts w:ascii="Calibri" w:hAnsi="Calibri" w:cs="Calibri"/>
          <w:sz w:val="24"/>
          <w:szCs w:val="24"/>
        </w:rPr>
        <w:t>(</w:t>
      </w:r>
      <w:r w:rsidR="00166AB0" w:rsidRPr="00BB0B5A">
        <w:rPr>
          <w:rFonts w:ascii="Calibri" w:hAnsi="Calibri" w:cs="Calibri"/>
          <w:sz w:val="24"/>
          <w:szCs w:val="24"/>
        </w:rPr>
        <w:t>CMH</w:t>
      </w:r>
      <w:r w:rsidR="000067CF" w:rsidRPr="00BB0B5A">
        <w:rPr>
          <w:rFonts w:ascii="Calibri" w:hAnsi="Calibri" w:cs="Calibri"/>
          <w:sz w:val="24"/>
          <w:szCs w:val="24"/>
        </w:rPr>
        <w:t>)</w:t>
      </w:r>
      <w:r w:rsidR="00166AB0" w:rsidRPr="00BB0B5A">
        <w:rPr>
          <w:rFonts w:ascii="Calibri" w:hAnsi="Calibri" w:cs="Calibri"/>
          <w:sz w:val="24"/>
          <w:szCs w:val="24"/>
        </w:rPr>
        <w:t xml:space="preserve"> spin probe in different cellular compartments </w:t>
      </w:r>
      <w:r w:rsidR="00166AB0" w:rsidRPr="00BB0B5A">
        <w:rPr>
          <w:rFonts w:ascii="Calibri" w:hAnsi="Calibri" w:cs="Calibri"/>
          <w:i/>
          <w:sz w:val="24"/>
          <w:szCs w:val="24"/>
        </w:rPr>
        <w:t>in vitro</w:t>
      </w:r>
      <w:r w:rsidR="007D157B" w:rsidRPr="00BB0B5A">
        <w:rPr>
          <w:rFonts w:ascii="Calibri" w:hAnsi="Calibri" w:cs="Calibri"/>
          <w:i/>
          <w:sz w:val="24"/>
          <w:szCs w:val="24"/>
        </w:rPr>
        <w:t xml:space="preserve"> </w:t>
      </w:r>
      <w:r w:rsidR="007D157B" w:rsidRPr="00BB0B5A">
        <w:rPr>
          <w:rFonts w:ascii="Calibri" w:hAnsi="Calibri" w:cs="Calibri"/>
          <w:sz w:val="24"/>
          <w:szCs w:val="24"/>
        </w:rPr>
        <w:t>to ensure accurate measurements</w:t>
      </w:r>
      <w:r w:rsidR="00166AB0" w:rsidRPr="00BB0B5A">
        <w:rPr>
          <w:rFonts w:ascii="Calibri" w:hAnsi="Calibri" w:cs="Calibri"/>
          <w:sz w:val="24"/>
          <w:szCs w:val="24"/>
        </w:rPr>
        <w:t xml:space="preserve">, highlighting potential technical problems that </w:t>
      </w:r>
      <w:r w:rsidR="000F6C84">
        <w:rPr>
          <w:rFonts w:ascii="Calibri" w:hAnsi="Calibri" w:cs="Calibri"/>
          <w:sz w:val="24"/>
          <w:szCs w:val="24"/>
        </w:rPr>
        <w:t>may</w:t>
      </w:r>
      <w:r w:rsidR="00166AB0" w:rsidRPr="00BB0B5A">
        <w:rPr>
          <w:rFonts w:ascii="Calibri" w:hAnsi="Calibri" w:cs="Calibri"/>
          <w:sz w:val="24"/>
          <w:szCs w:val="24"/>
        </w:rPr>
        <w:t xml:space="preserve"> skew results. We also provide methods to </w:t>
      </w:r>
      <w:r w:rsidR="003333AA" w:rsidRPr="00BB0B5A">
        <w:rPr>
          <w:rFonts w:ascii="Calibri" w:hAnsi="Calibri" w:cs="Calibri"/>
          <w:sz w:val="24"/>
          <w:szCs w:val="24"/>
        </w:rPr>
        <w:t>perform EPR measurements</w:t>
      </w:r>
      <w:r w:rsidR="0064389E" w:rsidRPr="00BB0B5A">
        <w:rPr>
          <w:rFonts w:ascii="Calibri" w:hAnsi="Calibri" w:cs="Calibri"/>
          <w:sz w:val="24"/>
          <w:szCs w:val="24"/>
        </w:rPr>
        <w:t xml:space="preserve"> </w:t>
      </w:r>
      <w:r w:rsidR="006B4A8F" w:rsidRPr="00BB0B5A">
        <w:rPr>
          <w:rFonts w:ascii="Calibri" w:hAnsi="Calibri" w:cs="Calibri"/>
          <w:sz w:val="24"/>
          <w:szCs w:val="24"/>
        </w:rPr>
        <w:t>i</w:t>
      </w:r>
      <w:r w:rsidR="003333AA" w:rsidRPr="00BB0B5A">
        <w:rPr>
          <w:rFonts w:ascii="Calibri" w:hAnsi="Calibri" w:cs="Calibri"/>
          <w:sz w:val="24"/>
          <w:szCs w:val="24"/>
        </w:rPr>
        <w:t xml:space="preserve">n </w:t>
      </w:r>
      <w:r w:rsidR="00166AB0" w:rsidRPr="00BB0B5A">
        <w:rPr>
          <w:rFonts w:ascii="Calibri" w:hAnsi="Calibri" w:cs="Calibri"/>
          <w:sz w:val="24"/>
          <w:szCs w:val="24"/>
        </w:rPr>
        <w:t>blood, bronchoalveolar</w:t>
      </w:r>
      <w:r w:rsidR="002C7DA4" w:rsidRPr="00BB0B5A">
        <w:rPr>
          <w:rFonts w:ascii="Calibri" w:hAnsi="Calibri" w:cs="Calibri"/>
          <w:sz w:val="24"/>
          <w:szCs w:val="24"/>
        </w:rPr>
        <w:t xml:space="preserve"> lavage</w:t>
      </w:r>
      <w:r w:rsidR="00166AB0" w:rsidRPr="00BB0B5A">
        <w:rPr>
          <w:rFonts w:ascii="Calibri" w:hAnsi="Calibri" w:cs="Calibri"/>
          <w:sz w:val="24"/>
          <w:szCs w:val="24"/>
        </w:rPr>
        <w:t xml:space="preserve"> fluid</w:t>
      </w:r>
      <w:r w:rsidR="00553074" w:rsidRPr="00BB0B5A">
        <w:rPr>
          <w:rFonts w:ascii="Calibri" w:hAnsi="Calibri" w:cs="Calibri"/>
          <w:sz w:val="24"/>
          <w:szCs w:val="24"/>
        </w:rPr>
        <w:t>,</w:t>
      </w:r>
      <w:r w:rsidR="00166AB0" w:rsidRPr="00BB0B5A">
        <w:rPr>
          <w:rFonts w:ascii="Calibri" w:hAnsi="Calibri" w:cs="Calibri"/>
          <w:sz w:val="24"/>
          <w:szCs w:val="24"/>
        </w:rPr>
        <w:t xml:space="preserve"> and lung</w:t>
      </w:r>
      <w:r w:rsidR="000F6C84">
        <w:rPr>
          <w:rFonts w:ascii="Calibri" w:hAnsi="Calibri" w:cs="Calibri"/>
          <w:sz w:val="24"/>
          <w:szCs w:val="24"/>
        </w:rPr>
        <w:t xml:space="preserve"> tissue</w:t>
      </w:r>
      <w:r w:rsidR="00166AB0" w:rsidRPr="00BB0B5A">
        <w:rPr>
          <w:rFonts w:ascii="Calibri" w:hAnsi="Calibri" w:cs="Calibri"/>
          <w:sz w:val="24"/>
          <w:szCs w:val="24"/>
        </w:rPr>
        <w:t xml:space="preserve"> using</w:t>
      </w:r>
      <w:r w:rsidR="00553074" w:rsidRPr="00BB0B5A">
        <w:rPr>
          <w:rFonts w:ascii="Calibri" w:hAnsi="Calibri" w:cs="Calibri"/>
          <w:sz w:val="24"/>
          <w:szCs w:val="24"/>
        </w:rPr>
        <w:t xml:space="preserve"> the</w:t>
      </w:r>
      <w:r w:rsidR="00166AB0" w:rsidRPr="00BB0B5A">
        <w:rPr>
          <w:rFonts w:ascii="Calibri" w:hAnsi="Calibri" w:cs="Calibri"/>
          <w:sz w:val="24"/>
          <w:szCs w:val="24"/>
        </w:rPr>
        <w:t xml:space="preserve"> CMH spin probe. These studies compare different methods to process the </w:t>
      </w:r>
      <w:r w:rsidR="00F1667E" w:rsidRPr="00BB0B5A">
        <w:rPr>
          <w:rFonts w:ascii="Calibri" w:hAnsi="Calibri" w:cs="Calibri"/>
          <w:sz w:val="24"/>
          <w:szCs w:val="24"/>
        </w:rPr>
        <w:t>tissue</w:t>
      </w:r>
      <w:r w:rsidR="000F6C84">
        <w:rPr>
          <w:rFonts w:ascii="Calibri" w:hAnsi="Calibri" w:cs="Calibri"/>
          <w:sz w:val="24"/>
          <w:szCs w:val="24"/>
        </w:rPr>
        <w:t>s</w:t>
      </w:r>
      <w:r w:rsidR="00F1667E" w:rsidRPr="00BB0B5A">
        <w:rPr>
          <w:rFonts w:ascii="Calibri" w:hAnsi="Calibri" w:cs="Calibri"/>
          <w:sz w:val="24"/>
          <w:szCs w:val="24"/>
        </w:rPr>
        <w:t xml:space="preserve"> as</w:t>
      </w:r>
      <w:r w:rsidR="00166AB0" w:rsidRPr="00BB0B5A">
        <w:rPr>
          <w:rFonts w:ascii="Calibri" w:hAnsi="Calibri" w:cs="Calibri"/>
          <w:sz w:val="24"/>
          <w:szCs w:val="24"/>
        </w:rPr>
        <w:t xml:space="preserve"> well as</w:t>
      </w:r>
      <w:r w:rsidR="000F6C84">
        <w:rPr>
          <w:rFonts w:ascii="Calibri" w:hAnsi="Calibri" w:cs="Calibri"/>
          <w:sz w:val="24"/>
          <w:szCs w:val="24"/>
        </w:rPr>
        <w:t xml:space="preserve"> present</w:t>
      </w:r>
      <w:r w:rsidR="00166AB0" w:rsidRPr="00BB0B5A">
        <w:rPr>
          <w:rFonts w:ascii="Calibri" w:hAnsi="Calibri" w:cs="Calibri"/>
          <w:sz w:val="24"/>
          <w:szCs w:val="24"/>
        </w:rPr>
        <w:t xml:space="preserve"> a method to inject </w:t>
      </w:r>
      <w:r w:rsidR="00A15EC7" w:rsidRPr="00BB0B5A">
        <w:rPr>
          <w:rFonts w:ascii="Calibri" w:hAnsi="Calibri" w:cs="Calibri"/>
          <w:sz w:val="24"/>
          <w:szCs w:val="24"/>
        </w:rPr>
        <w:t>another spin probe,</w:t>
      </w:r>
      <w:r w:rsidR="000067CF" w:rsidRPr="00BB0B5A">
        <w:rPr>
          <w:rFonts w:ascii="Calibri" w:hAnsi="Calibri" w:cs="Calibri"/>
          <w:sz w:val="24"/>
          <w:szCs w:val="24"/>
        </w:rPr>
        <w:t xml:space="preserve"> </w:t>
      </w:r>
      <w:r w:rsidR="00166AB0" w:rsidRPr="00BB0B5A">
        <w:rPr>
          <w:rFonts w:ascii="Calibri" w:hAnsi="Calibri" w:cs="Calibri"/>
          <w:sz w:val="24"/>
          <w:szCs w:val="24"/>
        </w:rPr>
        <w:t>CPH</w:t>
      </w:r>
      <w:r w:rsidR="000F6C84">
        <w:rPr>
          <w:rFonts w:ascii="Calibri" w:hAnsi="Calibri" w:cs="Calibri"/>
          <w:sz w:val="24"/>
          <w:szCs w:val="24"/>
        </w:rPr>
        <w:t xml:space="preserve">, </w:t>
      </w:r>
      <w:r w:rsidR="00166AB0" w:rsidRPr="00BB0B5A">
        <w:rPr>
          <w:rFonts w:ascii="Calibri" w:hAnsi="Calibri" w:cs="Calibri"/>
          <w:sz w:val="24"/>
          <w:szCs w:val="24"/>
        </w:rPr>
        <w:t>into mice prior to harvesting tissue</w:t>
      </w:r>
      <w:r w:rsidR="00A15EC7" w:rsidRPr="00BB0B5A">
        <w:rPr>
          <w:rFonts w:ascii="Calibri" w:hAnsi="Calibri" w:cs="Calibri"/>
          <w:sz w:val="24"/>
          <w:szCs w:val="24"/>
        </w:rPr>
        <w:t>.</w:t>
      </w:r>
      <w:r w:rsidR="00166AB0" w:rsidRPr="00BB0B5A">
        <w:rPr>
          <w:rFonts w:ascii="Calibri" w:hAnsi="Calibri" w:cs="Calibri"/>
          <w:sz w:val="24"/>
          <w:szCs w:val="24"/>
        </w:rPr>
        <w:t xml:space="preserve">  Finally, we develop a practical method to store samples in </w:t>
      </w:r>
      <w:r w:rsidR="000F6C84">
        <w:rPr>
          <w:rFonts w:ascii="Calibri" w:hAnsi="Calibri" w:cs="Calibri"/>
          <w:sz w:val="24"/>
          <w:szCs w:val="24"/>
        </w:rPr>
        <w:t>p</w:t>
      </w:r>
      <w:r w:rsidR="00953916" w:rsidRPr="00BB0B5A">
        <w:rPr>
          <w:rFonts w:ascii="Calibri" w:hAnsi="Calibri" w:cs="Calibri"/>
          <w:sz w:val="24"/>
          <w:szCs w:val="24"/>
        </w:rPr>
        <w:t>olytetrafluoroethylene (PTFE)</w:t>
      </w:r>
      <w:r w:rsidR="00166AB0" w:rsidRPr="00BB0B5A">
        <w:rPr>
          <w:rFonts w:ascii="Calibri" w:hAnsi="Calibri" w:cs="Calibri"/>
          <w:sz w:val="24"/>
          <w:szCs w:val="24"/>
        </w:rPr>
        <w:t xml:space="preserve"> tubing to allow for</w:t>
      </w:r>
      <w:r w:rsidR="000B2863" w:rsidRPr="00BB0B5A">
        <w:rPr>
          <w:rFonts w:ascii="Calibri" w:hAnsi="Calibri" w:cs="Calibri"/>
          <w:sz w:val="24"/>
          <w:szCs w:val="24"/>
        </w:rPr>
        <w:t xml:space="preserve"> the</w:t>
      </w:r>
      <w:r w:rsidR="00166AB0" w:rsidRPr="00BB0B5A">
        <w:rPr>
          <w:rFonts w:ascii="Calibri" w:hAnsi="Calibri" w:cs="Calibri"/>
          <w:sz w:val="24"/>
          <w:szCs w:val="24"/>
        </w:rPr>
        <w:t xml:space="preserve"> storage and transfer of samples </w:t>
      </w:r>
      <w:r w:rsidR="000B2863" w:rsidRPr="00BB0B5A">
        <w:rPr>
          <w:rFonts w:ascii="Calibri" w:hAnsi="Calibri" w:cs="Calibri"/>
          <w:sz w:val="24"/>
          <w:szCs w:val="24"/>
        </w:rPr>
        <w:t>before</w:t>
      </w:r>
      <w:r w:rsidR="00166AB0" w:rsidRPr="00BB0B5A">
        <w:rPr>
          <w:rFonts w:ascii="Calibri" w:hAnsi="Calibri" w:cs="Calibri"/>
          <w:sz w:val="24"/>
          <w:szCs w:val="24"/>
        </w:rPr>
        <w:t xml:space="preserve"> EPR measurements at </w:t>
      </w:r>
      <w:r w:rsidR="00AE6526" w:rsidRPr="00BB0B5A">
        <w:rPr>
          <w:rFonts w:ascii="Calibri" w:hAnsi="Calibri" w:cs="Calibri"/>
          <w:sz w:val="24"/>
          <w:szCs w:val="24"/>
        </w:rPr>
        <w:t>77</w:t>
      </w:r>
      <w:r w:rsidR="00F03726" w:rsidRPr="00BB0B5A">
        <w:rPr>
          <w:rFonts w:ascii="Calibri" w:hAnsi="Calibri" w:cs="Calibri"/>
          <w:sz w:val="24"/>
          <w:szCs w:val="24"/>
        </w:rPr>
        <w:t xml:space="preserve"> </w:t>
      </w:r>
      <w:r w:rsidR="00AE6526" w:rsidRPr="00BB0B5A">
        <w:rPr>
          <w:rFonts w:ascii="Calibri" w:hAnsi="Calibri" w:cs="Calibri"/>
          <w:sz w:val="24"/>
          <w:szCs w:val="24"/>
        </w:rPr>
        <w:t>K</w:t>
      </w:r>
      <w:r w:rsidR="00166AB0" w:rsidRPr="00BB0B5A">
        <w:rPr>
          <w:rFonts w:ascii="Calibri" w:hAnsi="Calibri" w:cs="Calibri"/>
          <w:sz w:val="24"/>
          <w:szCs w:val="24"/>
        </w:rPr>
        <w:t xml:space="preserve">.  </w:t>
      </w:r>
    </w:p>
    <w:p w14:paraId="3460FFEC" w14:textId="77777777" w:rsidR="009042FD" w:rsidRPr="00BB0B5A" w:rsidRDefault="009042FD" w:rsidP="00B93A25">
      <w:pPr>
        <w:spacing w:after="0" w:line="240" w:lineRule="auto"/>
        <w:jc w:val="both"/>
        <w:outlineLvl w:val="0"/>
        <w:rPr>
          <w:rFonts w:ascii="Calibri" w:hAnsi="Calibri" w:cs="Calibri"/>
          <w:b/>
          <w:sz w:val="24"/>
          <w:szCs w:val="24"/>
        </w:rPr>
      </w:pPr>
    </w:p>
    <w:p w14:paraId="0EF2645C" w14:textId="13099BCE" w:rsidR="00B0744E" w:rsidRDefault="00B0744E" w:rsidP="00B93A25">
      <w:pPr>
        <w:spacing w:after="0" w:line="240" w:lineRule="auto"/>
        <w:jc w:val="both"/>
        <w:outlineLvl w:val="0"/>
        <w:rPr>
          <w:rFonts w:ascii="Calibri" w:hAnsi="Calibri" w:cs="Calibri"/>
          <w:b/>
          <w:bCs/>
          <w:sz w:val="24"/>
          <w:szCs w:val="24"/>
        </w:rPr>
      </w:pPr>
      <w:r w:rsidRPr="00BB0B5A">
        <w:rPr>
          <w:rFonts w:ascii="Calibri" w:hAnsi="Calibri" w:cs="Calibri"/>
          <w:b/>
          <w:bCs/>
          <w:sz w:val="24"/>
          <w:szCs w:val="24"/>
        </w:rPr>
        <w:t>PROTOCOL:</w:t>
      </w:r>
    </w:p>
    <w:p w14:paraId="72AAF8C3" w14:textId="77777777" w:rsidR="004962E4" w:rsidRPr="00BB0B5A" w:rsidRDefault="004962E4" w:rsidP="00B93A25">
      <w:pPr>
        <w:spacing w:after="0" w:line="240" w:lineRule="auto"/>
        <w:jc w:val="both"/>
        <w:outlineLvl w:val="0"/>
        <w:rPr>
          <w:rFonts w:ascii="Calibri" w:hAnsi="Calibri" w:cs="Calibri"/>
          <w:b/>
          <w:bCs/>
          <w:sz w:val="24"/>
          <w:szCs w:val="24"/>
        </w:rPr>
      </w:pPr>
    </w:p>
    <w:p w14:paraId="44571798" w14:textId="77777777" w:rsidR="008824BA" w:rsidRPr="00BB0B5A" w:rsidRDefault="008824BA"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All animal studies were approved by the University of Colorado Denver Institutional Animal Care and Use Committee. </w:t>
      </w:r>
    </w:p>
    <w:p w14:paraId="00C4B647" w14:textId="77777777" w:rsidR="00B0744E" w:rsidRPr="00BB0B5A" w:rsidRDefault="00B0744E" w:rsidP="00B93A25">
      <w:pPr>
        <w:spacing w:after="0" w:line="240" w:lineRule="auto"/>
        <w:jc w:val="both"/>
        <w:outlineLvl w:val="0"/>
        <w:rPr>
          <w:rFonts w:ascii="Calibri" w:hAnsi="Calibri" w:cs="Calibri"/>
          <w:b/>
          <w:bCs/>
          <w:sz w:val="24"/>
          <w:szCs w:val="24"/>
        </w:rPr>
      </w:pPr>
    </w:p>
    <w:p w14:paraId="22419F4F" w14:textId="0633D7B1" w:rsidR="008D4988" w:rsidRPr="00BB0B5A" w:rsidRDefault="00B32723" w:rsidP="00B93A25">
      <w:pPr>
        <w:pStyle w:val="a3"/>
        <w:numPr>
          <w:ilvl w:val="0"/>
          <w:numId w:val="59"/>
        </w:numPr>
        <w:spacing w:after="0" w:line="240" w:lineRule="auto"/>
        <w:jc w:val="both"/>
        <w:outlineLvl w:val="0"/>
        <w:rPr>
          <w:rFonts w:ascii="Calibri" w:hAnsi="Calibri" w:cs="Calibri"/>
          <w:b/>
          <w:bCs/>
          <w:sz w:val="24"/>
          <w:szCs w:val="24"/>
        </w:rPr>
      </w:pPr>
      <w:bookmarkStart w:id="1" w:name="_Hlk526193253"/>
      <w:r w:rsidRPr="00BB0B5A">
        <w:rPr>
          <w:rFonts w:ascii="Calibri" w:hAnsi="Calibri" w:cs="Calibri"/>
          <w:b/>
          <w:bCs/>
          <w:sz w:val="24"/>
          <w:szCs w:val="24"/>
        </w:rPr>
        <w:t>Preparation</w:t>
      </w:r>
      <w:r w:rsidR="00F1667E" w:rsidRPr="00BB0B5A">
        <w:rPr>
          <w:rFonts w:ascii="Calibri" w:hAnsi="Calibri" w:cs="Calibri"/>
          <w:b/>
          <w:bCs/>
          <w:sz w:val="24"/>
          <w:szCs w:val="24"/>
        </w:rPr>
        <w:t xml:space="preserve"> of Reagents</w:t>
      </w:r>
    </w:p>
    <w:p w14:paraId="0941C47C" w14:textId="77777777" w:rsidR="00B0744E" w:rsidRPr="00BB0B5A" w:rsidRDefault="00B0744E" w:rsidP="00B93A25">
      <w:pPr>
        <w:spacing w:after="0" w:line="240" w:lineRule="auto"/>
        <w:jc w:val="both"/>
        <w:outlineLvl w:val="0"/>
        <w:rPr>
          <w:rFonts w:ascii="Calibri" w:hAnsi="Calibri" w:cs="Calibri"/>
          <w:b/>
          <w:sz w:val="24"/>
          <w:szCs w:val="24"/>
        </w:rPr>
      </w:pPr>
    </w:p>
    <w:p w14:paraId="2B9AE7FF" w14:textId="0DE64A84" w:rsidR="00B0744E" w:rsidRPr="00B93A25" w:rsidRDefault="005A384F" w:rsidP="00B93A25">
      <w:pPr>
        <w:pStyle w:val="a3"/>
        <w:numPr>
          <w:ilvl w:val="1"/>
          <w:numId w:val="59"/>
        </w:numPr>
        <w:spacing w:after="0" w:line="240" w:lineRule="auto"/>
        <w:jc w:val="both"/>
        <w:outlineLvl w:val="0"/>
        <w:rPr>
          <w:rFonts w:ascii="Calibri" w:hAnsi="Calibri" w:cs="Calibri"/>
          <w:b/>
          <w:sz w:val="24"/>
          <w:szCs w:val="24"/>
        </w:rPr>
      </w:pPr>
      <w:r w:rsidRPr="004962E4">
        <w:rPr>
          <w:rFonts w:ascii="Calibri" w:hAnsi="Calibri" w:cs="Calibri"/>
          <w:b/>
          <w:sz w:val="24"/>
          <w:szCs w:val="24"/>
        </w:rPr>
        <w:t xml:space="preserve">Diethylenetriaminepentaacetic acid (DTPA) </w:t>
      </w:r>
      <w:r w:rsidR="003163DF" w:rsidRPr="004962E4">
        <w:rPr>
          <w:rFonts w:ascii="Calibri" w:hAnsi="Calibri" w:cs="Calibri"/>
          <w:b/>
          <w:sz w:val="24"/>
          <w:szCs w:val="24"/>
        </w:rPr>
        <w:t>stock</w:t>
      </w:r>
      <w:r w:rsidR="000424CA" w:rsidRPr="004962E4">
        <w:rPr>
          <w:rFonts w:ascii="Calibri" w:hAnsi="Calibri" w:cs="Calibri"/>
          <w:b/>
          <w:sz w:val="24"/>
          <w:szCs w:val="24"/>
        </w:rPr>
        <w:t xml:space="preserve"> </w:t>
      </w:r>
      <w:r w:rsidR="00FD1263" w:rsidRPr="004962E4">
        <w:rPr>
          <w:rFonts w:ascii="Calibri" w:hAnsi="Calibri" w:cs="Calibri"/>
          <w:b/>
          <w:sz w:val="24"/>
          <w:szCs w:val="24"/>
        </w:rPr>
        <w:t>(</w:t>
      </w:r>
      <w:r w:rsidR="000424CA" w:rsidRPr="004962E4">
        <w:rPr>
          <w:rFonts w:ascii="Calibri" w:hAnsi="Calibri" w:cs="Calibri"/>
          <w:b/>
          <w:sz w:val="24"/>
          <w:szCs w:val="24"/>
        </w:rPr>
        <w:t>150</w:t>
      </w:r>
      <w:r w:rsidR="00901D63" w:rsidRPr="004962E4">
        <w:rPr>
          <w:rFonts w:ascii="Calibri" w:hAnsi="Calibri" w:cs="Calibri"/>
          <w:b/>
          <w:sz w:val="24"/>
          <w:szCs w:val="24"/>
        </w:rPr>
        <w:t xml:space="preserve"> </w:t>
      </w:r>
      <w:r w:rsidR="000424CA" w:rsidRPr="004962E4">
        <w:rPr>
          <w:rFonts w:ascii="Calibri" w:hAnsi="Calibri" w:cs="Calibri"/>
          <w:b/>
          <w:sz w:val="24"/>
          <w:szCs w:val="24"/>
        </w:rPr>
        <w:t>mM</w:t>
      </w:r>
      <w:r w:rsidR="00FD1263" w:rsidRPr="004962E4">
        <w:rPr>
          <w:rFonts w:ascii="Calibri" w:hAnsi="Calibri" w:cs="Calibri"/>
          <w:b/>
          <w:sz w:val="24"/>
          <w:szCs w:val="24"/>
        </w:rPr>
        <w:t>)</w:t>
      </w:r>
    </w:p>
    <w:p w14:paraId="27ECE17A" w14:textId="77777777" w:rsidR="00B0744E" w:rsidRPr="00BB0B5A" w:rsidRDefault="00B0744E" w:rsidP="00B93A25">
      <w:pPr>
        <w:spacing w:after="0" w:line="240" w:lineRule="auto"/>
        <w:jc w:val="both"/>
        <w:outlineLvl w:val="0"/>
        <w:rPr>
          <w:rFonts w:ascii="Calibri" w:hAnsi="Calibri" w:cs="Calibri"/>
          <w:sz w:val="24"/>
          <w:szCs w:val="24"/>
        </w:rPr>
      </w:pPr>
    </w:p>
    <w:p w14:paraId="119BDAED" w14:textId="7E166FB4" w:rsidR="002B1709" w:rsidRPr="00BB0B5A" w:rsidRDefault="001717F8"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Add</w:t>
      </w:r>
      <w:r w:rsidR="00D92677" w:rsidRPr="00BB0B5A">
        <w:rPr>
          <w:rFonts w:ascii="Calibri" w:hAnsi="Calibri" w:cs="Calibri"/>
          <w:sz w:val="24"/>
          <w:szCs w:val="24"/>
        </w:rPr>
        <w:t xml:space="preserve"> </w:t>
      </w:r>
      <w:r w:rsidR="0012536F" w:rsidRPr="00BB0B5A">
        <w:rPr>
          <w:rFonts w:ascii="Calibri" w:hAnsi="Calibri" w:cs="Calibri"/>
          <w:sz w:val="24"/>
          <w:szCs w:val="24"/>
        </w:rPr>
        <w:t xml:space="preserve">2.95 </w:t>
      </w:r>
      <w:r w:rsidR="003D5671" w:rsidRPr="00BB0B5A">
        <w:rPr>
          <w:rFonts w:ascii="Calibri" w:hAnsi="Calibri" w:cs="Calibri"/>
          <w:sz w:val="24"/>
          <w:szCs w:val="24"/>
        </w:rPr>
        <w:t>g</w:t>
      </w:r>
      <w:r w:rsidR="007E59B2">
        <w:rPr>
          <w:rFonts w:ascii="Calibri" w:hAnsi="Calibri" w:cs="Calibri"/>
          <w:sz w:val="24"/>
          <w:szCs w:val="24"/>
        </w:rPr>
        <w:t xml:space="preserve"> of</w:t>
      </w:r>
      <w:r w:rsidR="003D5671" w:rsidRPr="00BB0B5A">
        <w:rPr>
          <w:rFonts w:ascii="Calibri" w:hAnsi="Calibri" w:cs="Calibri"/>
          <w:sz w:val="24"/>
          <w:szCs w:val="24"/>
        </w:rPr>
        <w:t xml:space="preserve"> </w:t>
      </w:r>
      <w:r w:rsidR="00C56D0A" w:rsidRPr="00BB0B5A">
        <w:rPr>
          <w:rFonts w:ascii="Calibri" w:hAnsi="Calibri" w:cs="Calibri"/>
          <w:sz w:val="24"/>
          <w:szCs w:val="24"/>
        </w:rPr>
        <w:t>DTPA</w:t>
      </w:r>
      <w:r w:rsidR="00B348A6" w:rsidRPr="00BB0B5A">
        <w:rPr>
          <w:rFonts w:ascii="Calibri" w:hAnsi="Calibri" w:cs="Calibri"/>
          <w:sz w:val="24"/>
          <w:szCs w:val="24"/>
        </w:rPr>
        <w:t xml:space="preserve"> (393.35</w:t>
      </w:r>
      <w:r w:rsidR="00AE6526" w:rsidRPr="00BB0B5A">
        <w:rPr>
          <w:rFonts w:ascii="Calibri" w:hAnsi="Calibri" w:cs="Calibri"/>
          <w:sz w:val="24"/>
          <w:szCs w:val="24"/>
        </w:rPr>
        <w:t xml:space="preserve"> </w:t>
      </w:r>
      <w:r w:rsidR="00B348A6" w:rsidRPr="00BB0B5A">
        <w:rPr>
          <w:rFonts w:ascii="Calibri" w:hAnsi="Calibri" w:cs="Calibri"/>
          <w:sz w:val="24"/>
          <w:szCs w:val="24"/>
        </w:rPr>
        <w:t>g/mol</w:t>
      </w:r>
      <w:r w:rsidR="00D92677" w:rsidRPr="00BB0B5A">
        <w:rPr>
          <w:rFonts w:ascii="Calibri" w:hAnsi="Calibri" w:cs="Calibri"/>
          <w:sz w:val="24"/>
          <w:szCs w:val="24"/>
        </w:rPr>
        <w:t>)</w:t>
      </w:r>
      <w:r w:rsidR="00C56D0A" w:rsidRPr="00BB0B5A">
        <w:rPr>
          <w:rFonts w:ascii="Calibri" w:hAnsi="Calibri" w:cs="Calibri"/>
          <w:sz w:val="24"/>
          <w:szCs w:val="24"/>
        </w:rPr>
        <w:t xml:space="preserve"> </w:t>
      </w:r>
      <w:r w:rsidRPr="00BB0B5A">
        <w:rPr>
          <w:rFonts w:ascii="Calibri" w:hAnsi="Calibri" w:cs="Calibri"/>
          <w:sz w:val="24"/>
          <w:szCs w:val="24"/>
        </w:rPr>
        <w:t xml:space="preserve">to </w:t>
      </w:r>
      <w:r w:rsidR="00940B20" w:rsidRPr="00BB0B5A">
        <w:rPr>
          <w:rFonts w:ascii="Calibri" w:hAnsi="Calibri" w:cs="Calibri"/>
          <w:sz w:val="24"/>
          <w:szCs w:val="24"/>
        </w:rPr>
        <w:t>10</w:t>
      </w:r>
      <w:r w:rsidR="00901D63" w:rsidRPr="00BB0B5A">
        <w:rPr>
          <w:rFonts w:ascii="Calibri" w:hAnsi="Calibri" w:cs="Calibri"/>
          <w:sz w:val="24"/>
          <w:szCs w:val="24"/>
        </w:rPr>
        <w:t xml:space="preserve"> </w:t>
      </w:r>
      <w:r w:rsidR="007E59B2">
        <w:rPr>
          <w:rFonts w:ascii="Calibri" w:hAnsi="Calibri" w:cs="Calibri"/>
          <w:sz w:val="24"/>
          <w:szCs w:val="24"/>
        </w:rPr>
        <w:t>mL of</w:t>
      </w:r>
      <w:r w:rsidR="00C56D0A" w:rsidRPr="00BB0B5A">
        <w:rPr>
          <w:rFonts w:ascii="Calibri" w:hAnsi="Calibri" w:cs="Calibri"/>
          <w:sz w:val="24"/>
          <w:szCs w:val="24"/>
        </w:rPr>
        <w:t xml:space="preserve"> </w:t>
      </w:r>
      <w:r w:rsidR="005930F9" w:rsidRPr="00BB0B5A">
        <w:rPr>
          <w:rFonts w:ascii="Calibri" w:hAnsi="Calibri" w:cs="Calibri"/>
          <w:sz w:val="24"/>
          <w:szCs w:val="24"/>
        </w:rPr>
        <w:t xml:space="preserve">deionized </w:t>
      </w:r>
      <w:r w:rsidR="00AC07A4" w:rsidRPr="00BB0B5A">
        <w:rPr>
          <w:rFonts w:ascii="Calibri" w:hAnsi="Calibri" w:cs="Calibri"/>
          <w:sz w:val="24"/>
          <w:szCs w:val="24"/>
        </w:rPr>
        <w:t>water</w:t>
      </w:r>
      <w:r w:rsidR="00C14E15" w:rsidRPr="00BB0B5A">
        <w:rPr>
          <w:rFonts w:ascii="Calibri" w:hAnsi="Calibri" w:cs="Calibri"/>
          <w:sz w:val="24"/>
          <w:szCs w:val="24"/>
        </w:rPr>
        <w:t>.</w:t>
      </w:r>
      <w:r w:rsidR="00173ED6" w:rsidRPr="00BB0B5A">
        <w:rPr>
          <w:rFonts w:ascii="Calibri" w:hAnsi="Calibri" w:cs="Calibri"/>
          <w:sz w:val="24"/>
          <w:szCs w:val="24"/>
        </w:rPr>
        <w:t xml:space="preserve"> </w:t>
      </w:r>
    </w:p>
    <w:p w14:paraId="360E154A"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232A744A" w14:textId="3DC854B0" w:rsidR="00C56D0A" w:rsidRPr="00BB0B5A" w:rsidRDefault="000424CA"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To dissolve DTPA, add </w:t>
      </w:r>
      <w:r w:rsidR="007C46DF" w:rsidRPr="00BB0B5A">
        <w:rPr>
          <w:rFonts w:ascii="Calibri" w:hAnsi="Calibri" w:cs="Calibri"/>
          <w:sz w:val="24"/>
          <w:szCs w:val="24"/>
        </w:rPr>
        <w:t>1</w:t>
      </w:r>
      <w:r w:rsidR="007E59B2">
        <w:rPr>
          <w:rFonts w:ascii="Calibri" w:hAnsi="Calibri" w:cs="Calibri"/>
          <w:sz w:val="24"/>
          <w:szCs w:val="24"/>
        </w:rPr>
        <w:t xml:space="preserve"> </w:t>
      </w:r>
      <w:r w:rsidR="007C46DF" w:rsidRPr="00BB0B5A">
        <w:rPr>
          <w:rFonts w:ascii="Calibri" w:hAnsi="Calibri" w:cs="Calibri"/>
          <w:sz w:val="24"/>
          <w:szCs w:val="24"/>
        </w:rPr>
        <w:t xml:space="preserve">M </w:t>
      </w:r>
      <w:r w:rsidR="00C56D0A" w:rsidRPr="00BB0B5A">
        <w:rPr>
          <w:rFonts w:ascii="Calibri" w:hAnsi="Calibri" w:cs="Calibri"/>
          <w:sz w:val="24"/>
          <w:szCs w:val="24"/>
        </w:rPr>
        <w:t xml:space="preserve">NaOH </w:t>
      </w:r>
      <w:r w:rsidR="00D92677" w:rsidRPr="00BB0B5A">
        <w:rPr>
          <w:rFonts w:ascii="Calibri" w:hAnsi="Calibri" w:cs="Calibri"/>
          <w:sz w:val="24"/>
          <w:szCs w:val="24"/>
        </w:rPr>
        <w:t xml:space="preserve">dropwise </w:t>
      </w:r>
      <w:r w:rsidR="007E59B2">
        <w:rPr>
          <w:rFonts w:ascii="Calibri" w:hAnsi="Calibri" w:cs="Calibri"/>
          <w:sz w:val="24"/>
          <w:szCs w:val="24"/>
        </w:rPr>
        <w:t>and</w:t>
      </w:r>
      <w:r w:rsidRPr="00BB0B5A">
        <w:rPr>
          <w:rFonts w:ascii="Calibri" w:hAnsi="Calibri" w:cs="Calibri"/>
          <w:sz w:val="24"/>
          <w:szCs w:val="24"/>
        </w:rPr>
        <w:t xml:space="preserve"> bring </w:t>
      </w:r>
      <w:r w:rsidR="00A15EC7" w:rsidRPr="00BB0B5A">
        <w:rPr>
          <w:rFonts w:ascii="Calibri" w:hAnsi="Calibri" w:cs="Calibri"/>
          <w:sz w:val="24"/>
          <w:szCs w:val="24"/>
        </w:rPr>
        <w:t xml:space="preserve">to </w:t>
      </w:r>
      <w:r w:rsidR="007E59B2">
        <w:rPr>
          <w:rFonts w:ascii="Calibri" w:hAnsi="Calibri" w:cs="Calibri"/>
          <w:sz w:val="24"/>
          <w:szCs w:val="24"/>
        </w:rPr>
        <w:t xml:space="preserve">a </w:t>
      </w:r>
      <w:r w:rsidR="00C56D0A" w:rsidRPr="00BB0B5A">
        <w:rPr>
          <w:rFonts w:ascii="Calibri" w:hAnsi="Calibri" w:cs="Calibri"/>
          <w:sz w:val="24"/>
          <w:szCs w:val="24"/>
        </w:rPr>
        <w:t xml:space="preserve">pH </w:t>
      </w:r>
      <w:r w:rsidR="007E59B2">
        <w:rPr>
          <w:rFonts w:ascii="Calibri" w:hAnsi="Calibri" w:cs="Calibri"/>
          <w:sz w:val="24"/>
          <w:szCs w:val="24"/>
        </w:rPr>
        <w:t xml:space="preserve">of </w:t>
      </w:r>
      <w:r w:rsidR="00C56D0A" w:rsidRPr="00BB0B5A">
        <w:rPr>
          <w:rFonts w:ascii="Calibri" w:hAnsi="Calibri" w:cs="Calibri"/>
          <w:sz w:val="24"/>
          <w:szCs w:val="24"/>
        </w:rPr>
        <w:t>7.</w:t>
      </w:r>
      <w:r w:rsidR="000D4499" w:rsidRPr="00BB0B5A">
        <w:rPr>
          <w:rFonts w:ascii="Calibri" w:hAnsi="Calibri" w:cs="Calibri"/>
          <w:sz w:val="24"/>
          <w:szCs w:val="24"/>
        </w:rPr>
        <w:t>0</w:t>
      </w:r>
      <w:r w:rsidR="00C56D0A" w:rsidRPr="00BB0B5A">
        <w:rPr>
          <w:rFonts w:ascii="Calibri" w:hAnsi="Calibri" w:cs="Calibri"/>
          <w:sz w:val="24"/>
          <w:szCs w:val="24"/>
        </w:rPr>
        <w:t xml:space="preserve">. </w:t>
      </w:r>
    </w:p>
    <w:p w14:paraId="6CCBE4A5" w14:textId="77777777" w:rsidR="00B0744E" w:rsidRPr="00BB0B5A" w:rsidRDefault="00B0744E" w:rsidP="00B93A25">
      <w:pPr>
        <w:spacing w:after="0" w:line="240" w:lineRule="auto"/>
        <w:jc w:val="both"/>
        <w:outlineLvl w:val="0"/>
        <w:rPr>
          <w:rFonts w:ascii="Calibri" w:hAnsi="Calibri" w:cs="Calibri"/>
          <w:sz w:val="24"/>
          <w:szCs w:val="24"/>
        </w:rPr>
      </w:pPr>
    </w:p>
    <w:p w14:paraId="2EBC0B95" w14:textId="04B311BA" w:rsidR="002B1709" w:rsidRPr="00BB0B5A" w:rsidRDefault="002B170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Bring </w:t>
      </w:r>
      <w:r w:rsidR="007E59B2">
        <w:rPr>
          <w:rFonts w:ascii="Calibri" w:hAnsi="Calibri" w:cs="Calibri"/>
          <w:sz w:val="24"/>
          <w:szCs w:val="24"/>
        </w:rPr>
        <w:t>the</w:t>
      </w:r>
      <w:r w:rsidRPr="00BB0B5A">
        <w:rPr>
          <w:rFonts w:ascii="Calibri" w:hAnsi="Calibri" w:cs="Calibri"/>
          <w:sz w:val="24"/>
          <w:szCs w:val="24"/>
        </w:rPr>
        <w:t xml:space="preserve"> volume</w:t>
      </w:r>
      <w:r w:rsidR="00C56D0A" w:rsidRPr="00BB0B5A">
        <w:rPr>
          <w:rFonts w:ascii="Calibri" w:hAnsi="Calibri" w:cs="Calibri"/>
          <w:sz w:val="24"/>
          <w:szCs w:val="24"/>
        </w:rPr>
        <w:t xml:space="preserve"> </w:t>
      </w:r>
      <w:r w:rsidR="007E59B2">
        <w:rPr>
          <w:rFonts w:ascii="Calibri" w:hAnsi="Calibri" w:cs="Calibri"/>
          <w:sz w:val="24"/>
          <w:szCs w:val="24"/>
        </w:rPr>
        <w:t xml:space="preserve">to </w:t>
      </w:r>
      <w:r w:rsidR="007E59B2" w:rsidRPr="00BB0B5A">
        <w:rPr>
          <w:rFonts w:ascii="Calibri" w:hAnsi="Calibri" w:cs="Calibri"/>
          <w:sz w:val="24"/>
          <w:szCs w:val="24"/>
        </w:rPr>
        <w:t xml:space="preserve">50 </w:t>
      </w:r>
      <w:r w:rsidR="007E59B2">
        <w:rPr>
          <w:rFonts w:ascii="Calibri" w:hAnsi="Calibri" w:cs="Calibri"/>
          <w:sz w:val="24"/>
          <w:szCs w:val="24"/>
        </w:rPr>
        <w:t>mL</w:t>
      </w:r>
      <w:r w:rsidR="007E59B2" w:rsidRPr="00BB0B5A">
        <w:rPr>
          <w:rFonts w:ascii="Calibri" w:hAnsi="Calibri" w:cs="Calibri"/>
          <w:sz w:val="24"/>
          <w:szCs w:val="24"/>
        </w:rPr>
        <w:t xml:space="preserve"> </w:t>
      </w:r>
      <w:r w:rsidR="007E59B2">
        <w:rPr>
          <w:rFonts w:ascii="Calibri" w:hAnsi="Calibri" w:cs="Calibri"/>
          <w:sz w:val="24"/>
          <w:szCs w:val="24"/>
        </w:rPr>
        <w:t xml:space="preserve">with </w:t>
      </w:r>
      <w:r w:rsidR="00C56D0A" w:rsidRPr="00BB0B5A">
        <w:rPr>
          <w:rFonts w:ascii="Calibri" w:hAnsi="Calibri" w:cs="Calibri"/>
          <w:sz w:val="24"/>
          <w:szCs w:val="24"/>
        </w:rPr>
        <w:t>water</w:t>
      </w:r>
      <w:r w:rsidR="00D92677" w:rsidRPr="00BB0B5A">
        <w:rPr>
          <w:rFonts w:ascii="Calibri" w:hAnsi="Calibri" w:cs="Calibri"/>
          <w:sz w:val="24"/>
          <w:szCs w:val="24"/>
        </w:rPr>
        <w:t xml:space="preserve"> for a final </w:t>
      </w:r>
      <w:r w:rsidR="00A15EC7" w:rsidRPr="00BB0B5A">
        <w:rPr>
          <w:rFonts w:ascii="Calibri" w:hAnsi="Calibri" w:cs="Calibri"/>
          <w:sz w:val="24"/>
          <w:szCs w:val="24"/>
        </w:rPr>
        <w:t xml:space="preserve">DTPA </w:t>
      </w:r>
      <w:r w:rsidR="00D92677" w:rsidRPr="00BB0B5A">
        <w:rPr>
          <w:rFonts w:ascii="Calibri" w:hAnsi="Calibri" w:cs="Calibri"/>
          <w:sz w:val="24"/>
          <w:szCs w:val="24"/>
        </w:rPr>
        <w:t>concentration of 150</w:t>
      </w:r>
      <w:r w:rsidR="00901D63" w:rsidRPr="00BB0B5A">
        <w:rPr>
          <w:rFonts w:ascii="Calibri" w:hAnsi="Calibri" w:cs="Calibri"/>
          <w:sz w:val="24"/>
          <w:szCs w:val="24"/>
        </w:rPr>
        <w:t xml:space="preserve"> </w:t>
      </w:r>
      <w:r w:rsidR="00D92677" w:rsidRPr="00BB0B5A">
        <w:rPr>
          <w:rFonts w:ascii="Calibri" w:hAnsi="Calibri" w:cs="Calibri"/>
          <w:sz w:val="24"/>
          <w:szCs w:val="24"/>
        </w:rPr>
        <w:t>mM</w:t>
      </w:r>
      <w:r w:rsidR="007E59B2">
        <w:rPr>
          <w:rFonts w:ascii="Calibri" w:hAnsi="Calibri" w:cs="Calibri"/>
          <w:sz w:val="24"/>
          <w:szCs w:val="24"/>
        </w:rPr>
        <w:t>,</w:t>
      </w:r>
      <w:r w:rsidR="00C56D0A" w:rsidRPr="00BB0B5A">
        <w:rPr>
          <w:rFonts w:ascii="Calibri" w:hAnsi="Calibri" w:cs="Calibri"/>
          <w:sz w:val="24"/>
          <w:szCs w:val="24"/>
        </w:rPr>
        <w:t xml:space="preserve"> </w:t>
      </w:r>
      <w:r w:rsidR="00D32E38" w:rsidRPr="00BB0B5A">
        <w:rPr>
          <w:rFonts w:ascii="Calibri" w:hAnsi="Calibri" w:cs="Calibri"/>
          <w:sz w:val="24"/>
          <w:szCs w:val="24"/>
        </w:rPr>
        <w:t xml:space="preserve">and </w:t>
      </w:r>
      <w:r w:rsidR="008F2000" w:rsidRPr="00BB0B5A">
        <w:rPr>
          <w:rFonts w:ascii="Calibri" w:hAnsi="Calibri" w:cs="Calibri"/>
          <w:sz w:val="24"/>
          <w:szCs w:val="24"/>
        </w:rPr>
        <w:t>s</w:t>
      </w:r>
      <w:r w:rsidR="00D32E38" w:rsidRPr="00BB0B5A">
        <w:rPr>
          <w:rFonts w:ascii="Calibri" w:hAnsi="Calibri" w:cs="Calibri"/>
          <w:sz w:val="24"/>
          <w:szCs w:val="24"/>
        </w:rPr>
        <w:t>tore at 4</w:t>
      </w:r>
      <w:r w:rsidR="007E59B2">
        <w:rPr>
          <w:rFonts w:ascii="Calibri" w:hAnsi="Calibri" w:cs="Calibri"/>
          <w:sz w:val="24"/>
          <w:szCs w:val="24"/>
        </w:rPr>
        <w:t xml:space="preserve"> </w:t>
      </w:r>
      <w:r w:rsidR="00D32E38" w:rsidRPr="00BB0B5A">
        <w:rPr>
          <w:rFonts w:ascii="Calibri" w:hAnsi="Calibri" w:cs="Calibri"/>
          <w:sz w:val="24"/>
          <w:szCs w:val="24"/>
        </w:rPr>
        <w:t xml:space="preserve">°C. </w:t>
      </w:r>
    </w:p>
    <w:p w14:paraId="301FCD43" w14:textId="77777777" w:rsidR="00B0744E" w:rsidRPr="00BB0B5A" w:rsidRDefault="00B0744E" w:rsidP="00B93A25">
      <w:pPr>
        <w:spacing w:after="0" w:line="240" w:lineRule="auto"/>
        <w:jc w:val="both"/>
        <w:outlineLvl w:val="0"/>
        <w:rPr>
          <w:rFonts w:ascii="Calibri" w:hAnsi="Calibri" w:cs="Calibri"/>
          <w:b/>
          <w:sz w:val="24"/>
          <w:szCs w:val="24"/>
        </w:rPr>
      </w:pPr>
    </w:p>
    <w:p w14:paraId="5E26F28D" w14:textId="64BBCF1B" w:rsidR="00230A18" w:rsidRPr="00BB0B5A" w:rsidRDefault="0001485E"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 xml:space="preserve"> </w:t>
      </w:r>
      <w:r w:rsidR="00DA78BA" w:rsidRPr="00BB0B5A">
        <w:rPr>
          <w:rFonts w:ascii="Calibri" w:hAnsi="Calibri" w:cs="Calibri"/>
          <w:b/>
          <w:sz w:val="24"/>
          <w:szCs w:val="24"/>
        </w:rPr>
        <w:t xml:space="preserve">Phosphate buffer saline (PBS) </w:t>
      </w:r>
      <w:r w:rsidR="007E59B2">
        <w:rPr>
          <w:rFonts w:ascii="Calibri" w:hAnsi="Calibri" w:cs="Calibri"/>
          <w:b/>
          <w:sz w:val="24"/>
          <w:szCs w:val="24"/>
        </w:rPr>
        <w:t>(</w:t>
      </w:r>
      <w:r w:rsidR="00DA78BA" w:rsidRPr="00BB0B5A">
        <w:rPr>
          <w:rFonts w:ascii="Calibri" w:hAnsi="Calibri" w:cs="Calibri"/>
          <w:b/>
          <w:sz w:val="24"/>
          <w:szCs w:val="24"/>
        </w:rPr>
        <w:t>50 mM</w:t>
      </w:r>
      <w:r w:rsidR="007E59B2">
        <w:rPr>
          <w:rFonts w:ascii="Calibri" w:hAnsi="Calibri" w:cs="Calibri"/>
          <w:b/>
          <w:sz w:val="24"/>
          <w:szCs w:val="24"/>
        </w:rPr>
        <w:t>,</w:t>
      </w:r>
      <w:r w:rsidR="00DA78BA" w:rsidRPr="00BB0B5A">
        <w:rPr>
          <w:rFonts w:ascii="Calibri" w:hAnsi="Calibri" w:cs="Calibri"/>
          <w:b/>
          <w:sz w:val="24"/>
          <w:szCs w:val="24"/>
        </w:rPr>
        <w:t xml:space="preserve"> pH 7.4</w:t>
      </w:r>
      <w:r w:rsidR="007E59B2">
        <w:rPr>
          <w:rFonts w:ascii="Calibri" w:hAnsi="Calibri" w:cs="Calibri"/>
          <w:b/>
          <w:sz w:val="24"/>
          <w:szCs w:val="24"/>
        </w:rPr>
        <w:t>)</w:t>
      </w:r>
    </w:p>
    <w:p w14:paraId="43894C84"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1733E597" w14:textId="6EE96815" w:rsidR="00230A18" w:rsidRPr="00BB0B5A" w:rsidRDefault="000012A5"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Prepare 5 M of sodium chloride (NaCl)</w:t>
      </w:r>
      <w:r w:rsidR="00206A05" w:rsidRPr="00BB0B5A">
        <w:rPr>
          <w:rFonts w:ascii="Calibri" w:hAnsi="Calibri" w:cs="Calibri"/>
          <w:sz w:val="24"/>
          <w:szCs w:val="24"/>
        </w:rPr>
        <w:t xml:space="preserve"> </w:t>
      </w:r>
      <w:r w:rsidRPr="00BB0B5A">
        <w:rPr>
          <w:rFonts w:ascii="Calibri" w:hAnsi="Calibri" w:cs="Calibri"/>
          <w:sz w:val="24"/>
          <w:szCs w:val="24"/>
        </w:rPr>
        <w:t>(58.44</w:t>
      </w:r>
      <w:r w:rsidR="00206A05" w:rsidRPr="00BB0B5A">
        <w:rPr>
          <w:rFonts w:ascii="Calibri" w:hAnsi="Calibri" w:cs="Calibri"/>
          <w:sz w:val="24"/>
          <w:szCs w:val="24"/>
        </w:rPr>
        <w:t xml:space="preserve"> </w:t>
      </w:r>
      <w:r w:rsidRPr="00BB0B5A">
        <w:rPr>
          <w:rFonts w:ascii="Calibri" w:hAnsi="Calibri" w:cs="Calibri"/>
          <w:sz w:val="24"/>
          <w:szCs w:val="24"/>
        </w:rPr>
        <w:t>g/mol</w:t>
      </w:r>
      <w:r w:rsidR="007E59B2">
        <w:rPr>
          <w:rFonts w:ascii="Calibri" w:hAnsi="Calibri" w:cs="Calibri"/>
          <w:sz w:val="24"/>
          <w:szCs w:val="24"/>
        </w:rPr>
        <w:t xml:space="preserve">; </w:t>
      </w:r>
      <w:r w:rsidR="00EC5000" w:rsidRPr="00BB0B5A">
        <w:rPr>
          <w:rFonts w:ascii="Calibri" w:hAnsi="Calibri" w:cs="Calibri"/>
          <w:sz w:val="24"/>
          <w:szCs w:val="24"/>
        </w:rPr>
        <w:t xml:space="preserve">29.22 g/100 </w:t>
      </w:r>
      <w:r w:rsidR="007E59B2">
        <w:rPr>
          <w:rFonts w:ascii="Calibri" w:hAnsi="Calibri" w:cs="Calibri"/>
          <w:sz w:val="24"/>
          <w:szCs w:val="24"/>
        </w:rPr>
        <w:t>mL</w:t>
      </w:r>
      <w:r w:rsidR="00EC5000" w:rsidRPr="00BB0B5A">
        <w:rPr>
          <w:rFonts w:ascii="Calibri" w:hAnsi="Calibri" w:cs="Calibri"/>
          <w:sz w:val="24"/>
          <w:szCs w:val="24"/>
        </w:rPr>
        <w:t>)</w:t>
      </w:r>
      <w:r w:rsidR="007E59B2">
        <w:rPr>
          <w:rFonts w:ascii="Calibri" w:hAnsi="Calibri" w:cs="Calibri"/>
          <w:sz w:val="24"/>
          <w:szCs w:val="24"/>
        </w:rPr>
        <w:t>.</w:t>
      </w:r>
    </w:p>
    <w:p w14:paraId="284E1D8C"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12916A6" w14:textId="75E0C3C8" w:rsidR="00B0744E" w:rsidRPr="00BB0B5A" w:rsidRDefault="00206A05"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Prepare 1 M of potassium </w:t>
      </w:r>
      <w:r w:rsidR="00EC5000" w:rsidRPr="00BB0B5A">
        <w:rPr>
          <w:rFonts w:ascii="Calibri" w:hAnsi="Calibri" w:cs="Calibri"/>
          <w:sz w:val="24"/>
          <w:szCs w:val="24"/>
        </w:rPr>
        <w:t>p</w:t>
      </w:r>
      <w:r w:rsidRPr="00BB0B5A">
        <w:rPr>
          <w:rFonts w:ascii="Calibri" w:hAnsi="Calibri" w:cs="Calibri"/>
          <w:sz w:val="24"/>
          <w:szCs w:val="24"/>
        </w:rPr>
        <w:t xml:space="preserve">hosphate </w:t>
      </w:r>
      <w:r w:rsidR="00EC5000" w:rsidRPr="00BB0B5A">
        <w:rPr>
          <w:rFonts w:ascii="Calibri" w:hAnsi="Calibri" w:cs="Calibri"/>
          <w:sz w:val="24"/>
          <w:szCs w:val="24"/>
        </w:rPr>
        <w:t>d</w:t>
      </w:r>
      <w:r w:rsidRPr="00BB0B5A">
        <w:rPr>
          <w:rFonts w:ascii="Calibri" w:hAnsi="Calibri" w:cs="Calibri"/>
          <w:sz w:val="24"/>
          <w:szCs w:val="24"/>
        </w:rPr>
        <w:t>ibasic HK</w:t>
      </w:r>
      <w:r w:rsidR="000012A5" w:rsidRPr="00BB0B5A">
        <w:rPr>
          <w:rFonts w:ascii="Calibri" w:hAnsi="Calibri" w:cs="Calibri"/>
          <w:sz w:val="24"/>
          <w:szCs w:val="24"/>
          <w:vertAlign w:val="subscript"/>
        </w:rPr>
        <w:t>2</w:t>
      </w:r>
      <w:r w:rsidRPr="00BB0B5A">
        <w:rPr>
          <w:rFonts w:ascii="Calibri" w:hAnsi="Calibri" w:cs="Calibri"/>
          <w:sz w:val="24"/>
          <w:szCs w:val="24"/>
        </w:rPr>
        <w:t>PO</w:t>
      </w:r>
      <w:r w:rsidR="000012A5" w:rsidRPr="00BB0B5A">
        <w:rPr>
          <w:rFonts w:ascii="Calibri" w:hAnsi="Calibri" w:cs="Calibri"/>
          <w:sz w:val="24"/>
          <w:szCs w:val="24"/>
          <w:vertAlign w:val="subscript"/>
        </w:rPr>
        <w:t>4</w:t>
      </w:r>
      <w:r w:rsidRPr="00BB0B5A">
        <w:rPr>
          <w:rFonts w:ascii="Calibri" w:hAnsi="Calibri" w:cs="Calibri"/>
          <w:sz w:val="24"/>
          <w:szCs w:val="24"/>
        </w:rPr>
        <w:t xml:space="preserve"> </w:t>
      </w:r>
      <w:r w:rsidR="007E59B2">
        <w:rPr>
          <w:rFonts w:ascii="Calibri" w:hAnsi="Calibri" w:cs="Calibri"/>
          <w:sz w:val="24"/>
          <w:szCs w:val="24"/>
        </w:rPr>
        <w:t>(</w:t>
      </w:r>
      <w:r w:rsidRPr="00BB0B5A">
        <w:rPr>
          <w:rFonts w:ascii="Calibri" w:hAnsi="Calibri" w:cs="Calibri"/>
          <w:sz w:val="24"/>
          <w:szCs w:val="24"/>
        </w:rPr>
        <w:t>174.18 g/mol</w:t>
      </w:r>
      <w:r w:rsidR="007E59B2">
        <w:rPr>
          <w:rFonts w:ascii="Calibri" w:hAnsi="Calibri" w:cs="Calibri"/>
          <w:sz w:val="24"/>
          <w:szCs w:val="24"/>
        </w:rPr>
        <w:t xml:space="preserve">; </w:t>
      </w:r>
      <w:r w:rsidR="00EC5000" w:rsidRPr="00BB0B5A">
        <w:rPr>
          <w:rFonts w:ascii="Calibri" w:hAnsi="Calibri" w:cs="Calibri"/>
          <w:sz w:val="24"/>
          <w:szCs w:val="24"/>
        </w:rPr>
        <w:t xml:space="preserve">17.42 g/100 </w:t>
      </w:r>
      <w:r w:rsidR="007E59B2">
        <w:rPr>
          <w:rFonts w:ascii="Calibri" w:hAnsi="Calibri" w:cs="Calibri"/>
          <w:sz w:val="24"/>
          <w:szCs w:val="24"/>
        </w:rPr>
        <w:t>mL</w:t>
      </w:r>
      <w:r w:rsidR="00EC5000" w:rsidRPr="00BB0B5A">
        <w:rPr>
          <w:rFonts w:ascii="Calibri" w:hAnsi="Calibri" w:cs="Calibri"/>
          <w:sz w:val="24"/>
          <w:szCs w:val="24"/>
        </w:rPr>
        <w:t>)</w:t>
      </w:r>
    </w:p>
    <w:p w14:paraId="45E40C95"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C1DDB10" w14:textId="1E6785B1" w:rsidR="00B0744E" w:rsidRPr="00BB0B5A" w:rsidRDefault="00206A05"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Prepare 1 M of potassium </w:t>
      </w:r>
      <w:r w:rsidR="00EC5000" w:rsidRPr="00BB0B5A">
        <w:rPr>
          <w:rFonts w:ascii="Calibri" w:hAnsi="Calibri" w:cs="Calibri"/>
          <w:sz w:val="24"/>
          <w:szCs w:val="24"/>
        </w:rPr>
        <w:t>p</w:t>
      </w:r>
      <w:r w:rsidRPr="00BB0B5A">
        <w:rPr>
          <w:rFonts w:ascii="Calibri" w:hAnsi="Calibri" w:cs="Calibri"/>
          <w:sz w:val="24"/>
          <w:szCs w:val="24"/>
        </w:rPr>
        <w:t xml:space="preserve">hosphate </w:t>
      </w:r>
      <w:r w:rsidR="00EC5000" w:rsidRPr="00BB0B5A">
        <w:rPr>
          <w:rFonts w:ascii="Calibri" w:hAnsi="Calibri" w:cs="Calibri"/>
          <w:sz w:val="24"/>
          <w:szCs w:val="24"/>
        </w:rPr>
        <w:t>m</w:t>
      </w:r>
      <w:r w:rsidRPr="00BB0B5A">
        <w:rPr>
          <w:rFonts w:ascii="Calibri" w:hAnsi="Calibri" w:cs="Calibri"/>
          <w:sz w:val="24"/>
          <w:szCs w:val="24"/>
        </w:rPr>
        <w:t>onobasic KH</w:t>
      </w:r>
      <w:r w:rsidR="000012A5" w:rsidRPr="00BB0B5A">
        <w:rPr>
          <w:rFonts w:ascii="Calibri" w:hAnsi="Calibri" w:cs="Calibri"/>
          <w:sz w:val="24"/>
          <w:szCs w:val="24"/>
          <w:vertAlign w:val="subscript"/>
        </w:rPr>
        <w:t>2</w:t>
      </w:r>
      <w:r w:rsidRPr="00BB0B5A">
        <w:rPr>
          <w:rFonts w:ascii="Calibri" w:hAnsi="Calibri" w:cs="Calibri"/>
          <w:sz w:val="24"/>
          <w:szCs w:val="24"/>
        </w:rPr>
        <w:t>PO</w:t>
      </w:r>
      <w:r w:rsidR="000012A5" w:rsidRPr="00BB0B5A">
        <w:rPr>
          <w:rFonts w:ascii="Calibri" w:hAnsi="Calibri" w:cs="Calibri"/>
          <w:sz w:val="24"/>
          <w:szCs w:val="24"/>
          <w:vertAlign w:val="subscript"/>
        </w:rPr>
        <w:t>4</w:t>
      </w:r>
      <w:r w:rsidRPr="00BB0B5A">
        <w:rPr>
          <w:rFonts w:ascii="Calibri" w:hAnsi="Calibri" w:cs="Calibri"/>
          <w:sz w:val="24"/>
          <w:szCs w:val="24"/>
        </w:rPr>
        <w:t xml:space="preserve"> (136.1 g/mol</w:t>
      </w:r>
      <w:r w:rsidR="007E59B2">
        <w:rPr>
          <w:rFonts w:ascii="Calibri" w:hAnsi="Calibri" w:cs="Calibri"/>
          <w:sz w:val="24"/>
          <w:szCs w:val="24"/>
        </w:rPr>
        <w:t xml:space="preserve">; </w:t>
      </w:r>
      <w:r w:rsidR="00EC5000" w:rsidRPr="00BB0B5A">
        <w:rPr>
          <w:rFonts w:ascii="Calibri" w:hAnsi="Calibri" w:cs="Calibri"/>
          <w:sz w:val="24"/>
          <w:szCs w:val="24"/>
        </w:rPr>
        <w:t xml:space="preserve">13.61 g/100 </w:t>
      </w:r>
      <w:r w:rsidR="007E59B2">
        <w:rPr>
          <w:rFonts w:ascii="Calibri" w:hAnsi="Calibri" w:cs="Calibri"/>
          <w:sz w:val="24"/>
          <w:szCs w:val="24"/>
        </w:rPr>
        <w:t>mL</w:t>
      </w:r>
      <w:r w:rsidR="00EC5000" w:rsidRPr="00BB0B5A">
        <w:rPr>
          <w:rFonts w:ascii="Calibri" w:hAnsi="Calibri" w:cs="Calibri"/>
          <w:sz w:val="24"/>
          <w:szCs w:val="24"/>
        </w:rPr>
        <w:t>)</w:t>
      </w:r>
      <w:r w:rsidR="00B93A25">
        <w:rPr>
          <w:rFonts w:ascii="Calibri" w:hAnsi="Calibri" w:cs="Calibri"/>
          <w:sz w:val="24"/>
          <w:szCs w:val="24"/>
        </w:rPr>
        <w:t xml:space="preserve">. </w:t>
      </w:r>
      <w:r w:rsidR="00607614" w:rsidRPr="00BB0B5A">
        <w:rPr>
          <w:rFonts w:ascii="Calibri" w:hAnsi="Calibri" w:cs="Calibri"/>
          <w:sz w:val="24"/>
          <w:szCs w:val="24"/>
        </w:rPr>
        <w:t xml:space="preserve">Mix 3 </w:t>
      </w:r>
      <w:r w:rsidR="007E59B2">
        <w:rPr>
          <w:rFonts w:ascii="Calibri" w:hAnsi="Calibri" w:cs="Calibri"/>
          <w:sz w:val="24"/>
          <w:szCs w:val="24"/>
        </w:rPr>
        <w:t>mL</w:t>
      </w:r>
      <w:r w:rsidR="00AC07A4" w:rsidRPr="00BB0B5A">
        <w:rPr>
          <w:rFonts w:ascii="Calibri" w:hAnsi="Calibri" w:cs="Calibri"/>
          <w:sz w:val="24"/>
          <w:szCs w:val="24"/>
        </w:rPr>
        <w:t xml:space="preserve"> of 5</w:t>
      </w:r>
      <w:r w:rsidR="00607614" w:rsidRPr="00BB0B5A">
        <w:rPr>
          <w:rFonts w:ascii="Calibri" w:hAnsi="Calibri" w:cs="Calibri"/>
          <w:sz w:val="24"/>
          <w:szCs w:val="24"/>
        </w:rPr>
        <w:t xml:space="preserve"> M NaCl with 4.24 </w:t>
      </w:r>
      <w:r w:rsidR="007E59B2">
        <w:rPr>
          <w:rFonts w:ascii="Calibri" w:hAnsi="Calibri" w:cs="Calibri"/>
          <w:sz w:val="24"/>
          <w:szCs w:val="24"/>
        </w:rPr>
        <w:t>mL</w:t>
      </w:r>
      <w:r w:rsidR="00607614" w:rsidRPr="00BB0B5A">
        <w:rPr>
          <w:rFonts w:ascii="Calibri" w:hAnsi="Calibri" w:cs="Calibri"/>
          <w:sz w:val="24"/>
          <w:szCs w:val="24"/>
        </w:rPr>
        <w:t xml:space="preserve"> </w:t>
      </w:r>
      <w:r w:rsidR="00AC07A4" w:rsidRPr="00BB0B5A">
        <w:rPr>
          <w:rFonts w:ascii="Calibri" w:hAnsi="Calibri" w:cs="Calibri"/>
          <w:sz w:val="24"/>
          <w:szCs w:val="24"/>
        </w:rPr>
        <w:t>of 1</w:t>
      </w:r>
      <w:r w:rsidR="00607614" w:rsidRPr="00BB0B5A">
        <w:rPr>
          <w:rFonts w:ascii="Calibri" w:hAnsi="Calibri" w:cs="Calibri"/>
          <w:sz w:val="24"/>
          <w:szCs w:val="24"/>
        </w:rPr>
        <w:t xml:space="preserve"> M potassium phosphate dibasic and 0.760 </w:t>
      </w:r>
      <w:r w:rsidR="007E59B2">
        <w:rPr>
          <w:rFonts w:ascii="Calibri" w:hAnsi="Calibri" w:cs="Calibri"/>
          <w:sz w:val="24"/>
          <w:szCs w:val="24"/>
        </w:rPr>
        <w:t>mL</w:t>
      </w:r>
      <w:r w:rsidR="00607614" w:rsidRPr="00BB0B5A">
        <w:rPr>
          <w:rFonts w:ascii="Calibri" w:hAnsi="Calibri" w:cs="Calibri"/>
          <w:sz w:val="24"/>
          <w:szCs w:val="24"/>
        </w:rPr>
        <w:t xml:space="preserve"> of 1 M potassium phosphate monobasic</w:t>
      </w:r>
      <w:r w:rsidR="00AC07A4" w:rsidRPr="00BB0B5A">
        <w:rPr>
          <w:rFonts w:ascii="Calibri" w:hAnsi="Calibri" w:cs="Calibri"/>
          <w:sz w:val="24"/>
          <w:szCs w:val="24"/>
        </w:rPr>
        <w:t>.</w:t>
      </w:r>
      <w:r w:rsidR="00D32E38" w:rsidRPr="00BB0B5A">
        <w:rPr>
          <w:rFonts w:ascii="Calibri" w:hAnsi="Calibri" w:cs="Calibri"/>
          <w:sz w:val="24"/>
          <w:szCs w:val="24"/>
        </w:rPr>
        <w:t xml:space="preserve"> Check </w:t>
      </w:r>
      <w:r w:rsidR="007E59B2">
        <w:rPr>
          <w:rFonts w:ascii="Calibri" w:hAnsi="Calibri" w:cs="Calibri"/>
          <w:sz w:val="24"/>
          <w:szCs w:val="24"/>
        </w:rPr>
        <w:t xml:space="preserve">the </w:t>
      </w:r>
      <w:proofErr w:type="spellStart"/>
      <w:r w:rsidR="00D32E38" w:rsidRPr="00BB0B5A">
        <w:rPr>
          <w:rFonts w:ascii="Calibri" w:hAnsi="Calibri" w:cs="Calibri"/>
          <w:sz w:val="24"/>
          <w:szCs w:val="24"/>
        </w:rPr>
        <w:t>pH.</w:t>
      </w:r>
      <w:proofErr w:type="spellEnd"/>
      <w:r w:rsidR="00D32E38" w:rsidRPr="00BB0B5A">
        <w:rPr>
          <w:rFonts w:ascii="Calibri" w:hAnsi="Calibri" w:cs="Calibri"/>
          <w:sz w:val="24"/>
          <w:szCs w:val="24"/>
        </w:rPr>
        <w:t xml:space="preserve"> </w:t>
      </w:r>
    </w:p>
    <w:p w14:paraId="4EB60442"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B41A458" w14:textId="048097F8" w:rsidR="00230A18" w:rsidRPr="00BB0B5A" w:rsidRDefault="00AC07A4"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Bring the volume to 100 </w:t>
      </w:r>
      <w:r w:rsidR="007E59B2">
        <w:rPr>
          <w:rFonts w:ascii="Calibri" w:hAnsi="Calibri" w:cs="Calibri"/>
          <w:sz w:val="24"/>
          <w:szCs w:val="24"/>
        </w:rPr>
        <w:t>mL</w:t>
      </w:r>
      <w:r w:rsidRPr="00BB0B5A">
        <w:rPr>
          <w:rFonts w:ascii="Calibri" w:hAnsi="Calibri" w:cs="Calibri"/>
          <w:sz w:val="24"/>
          <w:szCs w:val="24"/>
        </w:rPr>
        <w:t xml:space="preserve"> with deionized water.</w:t>
      </w:r>
    </w:p>
    <w:p w14:paraId="245DE55E"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8E867A2" w14:textId="0ED6A9C6" w:rsidR="00BB0AA4" w:rsidRPr="00BB0B5A" w:rsidRDefault="00BB0AA4"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Store at</w:t>
      </w:r>
      <w:r w:rsidR="00AC07A4" w:rsidRPr="00BB0B5A">
        <w:rPr>
          <w:rFonts w:ascii="Calibri" w:hAnsi="Calibri" w:cs="Calibri"/>
          <w:sz w:val="24"/>
          <w:szCs w:val="24"/>
        </w:rPr>
        <w:t xml:space="preserve"> room temperature</w:t>
      </w:r>
      <w:r w:rsidR="007E59B2">
        <w:rPr>
          <w:rFonts w:ascii="Calibri" w:hAnsi="Calibri" w:cs="Calibri"/>
          <w:sz w:val="24"/>
          <w:szCs w:val="24"/>
        </w:rPr>
        <w:t xml:space="preserve"> (RT)</w:t>
      </w:r>
      <w:r w:rsidR="00AC07A4" w:rsidRPr="00BB0B5A">
        <w:rPr>
          <w:rFonts w:ascii="Calibri" w:hAnsi="Calibri" w:cs="Calibri"/>
          <w:sz w:val="24"/>
          <w:szCs w:val="24"/>
        </w:rPr>
        <w:t xml:space="preserve"> </w:t>
      </w:r>
      <w:r w:rsidR="007E59B2">
        <w:rPr>
          <w:rFonts w:ascii="Calibri" w:hAnsi="Calibri" w:cs="Calibri"/>
          <w:sz w:val="24"/>
          <w:szCs w:val="24"/>
        </w:rPr>
        <w:t xml:space="preserve">for </w:t>
      </w:r>
      <w:r w:rsidR="00BB7625" w:rsidRPr="00BB0B5A">
        <w:rPr>
          <w:rFonts w:ascii="Calibri" w:hAnsi="Calibri" w:cs="Calibri"/>
          <w:sz w:val="24"/>
          <w:szCs w:val="24"/>
        </w:rPr>
        <w:t>short</w:t>
      </w:r>
      <w:r w:rsidR="007E59B2">
        <w:rPr>
          <w:rFonts w:ascii="Calibri" w:hAnsi="Calibri" w:cs="Calibri"/>
          <w:sz w:val="24"/>
          <w:szCs w:val="24"/>
        </w:rPr>
        <w:t>-</w:t>
      </w:r>
      <w:r w:rsidR="00BB7625" w:rsidRPr="00BB0B5A">
        <w:rPr>
          <w:rFonts w:ascii="Calibri" w:hAnsi="Calibri" w:cs="Calibri"/>
          <w:sz w:val="24"/>
          <w:szCs w:val="24"/>
        </w:rPr>
        <w:t>term</w:t>
      </w:r>
      <w:r w:rsidR="0075495D" w:rsidRPr="00BB0B5A">
        <w:rPr>
          <w:rFonts w:ascii="Calibri" w:hAnsi="Calibri" w:cs="Calibri"/>
          <w:sz w:val="24"/>
          <w:szCs w:val="24"/>
        </w:rPr>
        <w:t xml:space="preserve"> (days)</w:t>
      </w:r>
      <w:r w:rsidR="00BB7625" w:rsidRPr="00BB0B5A">
        <w:rPr>
          <w:rFonts w:ascii="Calibri" w:hAnsi="Calibri" w:cs="Calibri"/>
          <w:sz w:val="24"/>
          <w:szCs w:val="24"/>
        </w:rPr>
        <w:t xml:space="preserve"> and at 4</w:t>
      </w:r>
      <w:r w:rsidR="007E59B2">
        <w:rPr>
          <w:rFonts w:ascii="Calibri" w:hAnsi="Calibri" w:cs="Calibri"/>
          <w:sz w:val="24"/>
          <w:szCs w:val="24"/>
        </w:rPr>
        <w:t xml:space="preserve"> </w:t>
      </w:r>
      <w:r w:rsidR="00BB7625" w:rsidRPr="00BB0B5A">
        <w:rPr>
          <w:rFonts w:ascii="Calibri" w:hAnsi="Calibri" w:cs="Calibri"/>
          <w:sz w:val="24"/>
          <w:szCs w:val="24"/>
        </w:rPr>
        <w:t>°C for long</w:t>
      </w:r>
      <w:r w:rsidR="007E59B2">
        <w:rPr>
          <w:rFonts w:ascii="Calibri" w:hAnsi="Calibri" w:cs="Calibri"/>
          <w:sz w:val="24"/>
          <w:szCs w:val="24"/>
        </w:rPr>
        <w:t>-</w:t>
      </w:r>
      <w:r w:rsidR="00BB7625" w:rsidRPr="00BB0B5A">
        <w:rPr>
          <w:rFonts w:ascii="Calibri" w:hAnsi="Calibri" w:cs="Calibri"/>
          <w:sz w:val="24"/>
          <w:szCs w:val="24"/>
        </w:rPr>
        <w:t>term</w:t>
      </w:r>
      <w:r w:rsidR="007E59B2">
        <w:rPr>
          <w:rFonts w:ascii="Calibri" w:hAnsi="Calibri" w:cs="Calibri"/>
          <w:sz w:val="24"/>
          <w:szCs w:val="24"/>
        </w:rPr>
        <w:t xml:space="preserve"> (weeks)</w:t>
      </w:r>
      <w:r w:rsidR="00BB7625" w:rsidRPr="00BB0B5A">
        <w:rPr>
          <w:rFonts w:ascii="Calibri" w:hAnsi="Calibri" w:cs="Calibri"/>
          <w:sz w:val="24"/>
          <w:szCs w:val="24"/>
        </w:rPr>
        <w:t xml:space="preserve"> storage</w:t>
      </w:r>
      <w:r w:rsidRPr="00BB0B5A">
        <w:rPr>
          <w:rFonts w:ascii="Calibri" w:hAnsi="Calibri" w:cs="Calibri"/>
          <w:sz w:val="24"/>
          <w:szCs w:val="24"/>
        </w:rPr>
        <w:t>.</w:t>
      </w:r>
    </w:p>
    <w:p w14:paraId="39F37240"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12A63C7B" w14:textId="2137AACD" w:rsidR="006217EF" w:rsidRPr="00B93A25" w:rsidRDefault="00E308F6" w:rsidP="00B93A25">
      <w:pPr>
        <w:pStyle w:val="a3"/>
        <w:numPr>
          <w:ilvl w:val="1"/>
          <w:numId w:val="59"/>
        </w:numPr>
        <w:spacing w:after="0" w:line="240" w:lineRule="auto"/>
        <w:jc w:val="both"/>
        <w:outlineLvl w:val="0"/>
        <w:rPr>
          <w:rFonts w:ascii="Calibri" w:hAnsi="Calibri" w:cs="Calibri"/>
          <w:b/>
          <w:bCs/>
          <w:sz w:val="24"/>
          <w:szCs w:val="24"/>
        </w:rPr>
      </w:pPr>
      <w:r w:rsidRPr="004962E4">
        <w:rPr>
          <w:rFonts w:ascii="Calibri" w:hAnsi="Calibri" w:cs="Calibri"/>
          <w:b/>
          <w:sz w:val="24"/>
          <w:szCs w:val="24"/>
        </w:rPr>
        <w:t xml:space="preserve"> </w:t>
      </w:r>
      <w:r w:rsidR="0001485E" w:rsidRPr="004962E4">
        <w:rPr>
          <w:rFonts w:ascii="Calibri" w:hAnsi="Calibri" w:cs="Calibri"/>
          <w:b/>
          <w:sz w:val="24"/>
          <w:szCs w:val="24"/>
        </w:rPr>
        <w:t xml:space="preserve"> </w:t>
      </w:r>
      <w:r w:rsidR="006217EF" w:rsidRPr="004962E4">
        <w:rPr>
          <w:rFonts w:ascii="Calibri" w:hAnsi="Calibri" w:cs="Calibri"/>
          <w:b/>
          <w:sz w:val="24"/>
          <w:szCs w:val="24"/>
        </w:rPr>
        <w:t>Krebs-</w:t>
      </w:r>
      <w:proofErr w:type="spellStart"/>
      <w:r w:rsidR="006217EF" w:rsidRPr="004962E4">
        <w:rPr>
          <w:rFonts w:ascii="Calibri" w:hAnsi="Calibri" w:cs="Calibri"/>
          <w:b/>
          <w:sz w:val="24"/>
          <w:szCs w:val="24"/>
        </w:rPr>
        <w:t>Henseleit</w:t>
      </w:r>
      <w:proofErr w:type="spellEnd"/>
      <w:r w:rsidR="006217EF" w:rsidRPr="004962E4">
        <w:rPr>
          <w:rFonts w:ascii="Calibri" w:hAnsi="Calibri" w:cs="Calibri"/>
          <w:b/>
          <w:sz w:val="24"/>
          <w:szCs w:val="24"/>
        </w:rPr>
        <w:t xml:space="preserve"> buffer (KHB) </w:t>
      </w:r>
      <w:r w:rsidR="002B1709" w:rsidRPr="004962E4">
        <w:rPr>
          <w:rFonts w:ascii="Calibri" w:hAnsi="Calibri" w:cs="Calibri"/>
          <w:b/>
          <w:sz w:val="24"/>
          <w:szCs w:val="24"/>
        </w:rPr>
        <w:t>containing 100</w:t>
      </w:r>
      <w:r w:rsidR="00F250D4" w:rsidRPr="004962E4">
        <w:rPr>
          <w:rFonts w:ascii="Calibri" w:hAnsi="Calibri" w:cs="Calibri"/>
          <w:b/>
          <w:sz w:val="24"/>
          <w:szCs w:val="24"/>
        </w:rPr>
        <w:t xml:space="preserve"> </w:t>
      </w:r>
      <w:r w:rsidR="002B1709" w:rsidRPr="004962E4">
        <w:rPr>
          <w:rFonts w:ascii="Calibri" w:hAnsi="Calibri" w:cs="Calibri"/>
          <w:b/>
          <w:sz w:val="24"/>
          <w:szCs w:val="24"/>
        </w:rPr>
        <w:t>µM DTPA</w:t>
      </w:r>
      <w:r w:rsidR="002B1709" w:rsidRPr="00B93A25">
        <w:rPr>
          <w:rFonts w:ascii="Calibri" w:hAnsi="Calibri" w:cs="Calibri"/>
          <w:b/>
          <w:sz w:val="24"/>
          <w:szCs w:val="24"/>
        </w:rPr>
        <w:t xml:space="preserve"> </w:t>
      </w:r>
    </w:p>
    <w:p w14:paraId="6FA03943" w14:textId="77777777" w:rsidR="00B0744E" w:rsidRPr="00BB0B5A" w:rsidRDefault="00B0744E" w:rsidP="00B93A25">
      <w:pPr>
        <w:spacing w:after="0" w:line="240" w:lineRule="auto"/>
        <w:jc w:val="both"/>
        <w:outlineLvl w:val="0"/>
        <w:rPr>
          <w:rFonts w:ascii="Calibri" w:hAnsi="Calibri" w:cs="Calibri"/>
          <w:bCs/>
          <w:sz w:val="24"/>
          <w:szCs w:val="24"/>
        </w:rPr>
      </w:pPr>
    </w:p>
    <w:p w14:paraId="0E6AF38F" w14:textId="2B606A14" w:rsidR="00C56D0A" w:rsidRPr="00BB0B5A" w:rsidRDefault="002B170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In 50 </w:t>
      </w:r>
      <w:r w:rsidR="007E59B2">
        <w:rPr>
          <w:rFonts w:ascii="Calibri" w:hAnsi="Calibri" w:cs="Calibri"/>
          <w:sz w:val="24"/>
          <w:szCs w:val="24"/>
        </w:rPr>
        <w:t>mL</w:t>
      </w:r>
      <w:r w:rsidRPr="00BB0B5A">
        <w:rPr>
          <w:rFonts w:ascii="Calibri" w:hAnsi="Calibri" w:cs="Calibri"/>
          <w:sz w:val="24"/>
          <w:szCs w:val="24"/>
        </w:rPr>
        <w:t xml:space="preserve"> </w:t>
      </w:r>
      <w:r w:rsidR="00757B0C" w:rsidRPr="00BB0B5A">
        <w:rPr>
          <w:rFonts w:ascii="Calibri" w:hAnsi="Calibri" w:cs="Calibri"/>
          <w:sz w:val="24"/>
          <w:szCs w:val="24"/>
        </w:rPr>
        <w:t xml:space="preserve">conical centrifuge </w:t>
      </w:r>
      <w:r w:rsidRPr="00BB0B5A">
        <w:rPr>
          <w:rFonts w:ascii="Calibri" w:hAnsi="Calibri" w:cs="Calibri"/>
          <w:sz w:val="24"/>
          <w:szCs w:val="24"/>
        </w:rPr>
        <w:t>tube, a</w:t>
      </w:r>
      <w:r w:rsidR="003F7189" w:rsidRPr="00BB0B5A">
        <w:rPr>
          <w:rFonts w:ascii="Calibri" w:hAnsi="Calibri" w:cs="Calibri"/>
          <w:sz w:val="24"/>
          <w:szCs w:val="24"/>
        </w:rPr>
        <w:t>dd 33.3</w:t>
      </w:r>
      <w:r w:rsidR="00901D63" w:rsidRPr="00BB0B5A">
        <w:rPr>
          <w:rFonts w:ascii="Calibri" w:hAnsi="Calibri" w:cs="Calibri"/>
          <w:sz w:val="24"/>
          <w:szCs w:val="24"/>
        </w:rPr>
        <w:t xml:space="preserve"> </w:t>
      </w:r>
      <w:r w:rsidR="0014120F">
        <w:rPr>
          <w:rFonts w:ascii="Calibri" w:hAnsi="Calibri" w:cs="Calibri"/>
          <w:sz w:val="24"/>
          <w:szCs w:val="24"/>
        </w:rPr>
        <w:t>µL</w:t>
      </w:r>
      <w:r w:rsidR="003F7189" w:rsidRPr="00BB0B5A">
        <w:rPr>
          <w:rFonts w:ascii="Calibri" w:hAnsi="Calibri" w:cs="Calibri"/>
          <w:sz w:val="24"/>
          <w:szCs w:val="24"/>
        </w:rPr>
        <w:t xml:space="preserve"> of 150</w:t>
      </w:r>
      <w:r w:rsidR="00901D63" w:rsidRPr="00BB0B5A">
        <w:rPr>
          <w:rFonts w:ascii="Calibri" w:hAnsi="Calibri" w:cs="Calibri"/>
          <w:sz w:val="24"/>
          <w:szCs w:val="24"/>
        </w:rPr>
        <w:t xml:space="preserve"> </w:t>
      </w:r>
      <w:r w:rsidR="003F7189" w:rsidRPr="00BB0B5A">
        <w:rPr>
          <w:rFonts w:ascii="Calibri" w:hAnsi="Calibri" w:cs="Calibri"/>
          <w:sz w:val="24"/>
          <w:szCs w:val="24"/>
        </w:rPr>
        <w:t xml:space="preserve">mM </w:t>
      </w:r>
      <w:r w:rsidR="007E59B2">
        <w:rPr>
          <w:rFonts w:ascii="Calibri" w:hAnsi="Calibri" w:cs="Calibri"/>
          <w:sz w:val="24"/>
          <w:szCs w:val="24"/>
        </w:rPr>
        <w:t xml:space="preserve">DTPA </w:t>
      </w:r>
      <w:r w:rsidR="003F7189" w:rsidRPr="00BB0B5A">
        <w:rPr>
          <w:rFonts w:ascii="Calibri" w:hAnsi="Calibri" w:cs="Calibri"/>
          <w:sz w:val="24"/>
          <w:szCs w:val="24"/>
        </w:rPr>
        <w:t>stock solution</w:t>
      </w:r>
      <w:r w:rsidR="00C73D4C" w:rsidRPr="00BB0B5A">
        <w:rPr>
          <w:rFonts w:ascii="Calibri" w:hAnsi="Calibri" w:cs="Calibri"/>
          <w:sz w:val="24"/>
          <w:szCs w:val="24"/>
        </w:rPr>
        <w:t>.</w:t>
      </w:r>
    </w:p>
    <w:p w14:paraId="06A35320"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80E6341" w14:textId="2CD2400F" w:rsidR="0002166F" w:rsidRPr="00BB0B5A" w:rsidRDefault="00C73D4C"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Bring </w:t>
      </w:r>
      <w:r w:rsidR="001717F8" w:rsidRPr="00BB0B5A">
        <w:rPr>
          <w:rFonts w:ascii="Calibri" w:hAnsi="Calibri" w:cs="Calibri"/>
          <w:sz w:val="24"/>
          <w:szCs w:val="24"/>
        </w:rPr>
        <w:t xml:space="preserve">to </w:t>
      </w:r>
      <w:r w:rsidR="007E59B2">
        <w:rPr>
          <w:rFonts w:ascii="Calibri" w:hAnsi="Calibri" w:cs="Calibri"/>
          <w:sz w:val="24"/>
          <w:szCs w:val="24"/>
        </w:rPr>
        <w:t xml:space="preserve">a </w:t>
      </w:r>
      <w:r w:rsidR="002B1709" w:rsidRPr="00BB0B5A">
        <w:rPr>
          <w:rFonts w:ascii="Calibri" w:hAnsi="Calibri" w:cs="Calibri"/>
          <w:sz w:val="24"/>
          <w:szCs w:val="24"/>
        </w:rPr>
        <w:t>50</w:t>
      </w:r>
      <w:r w:rsidR="00901D63" w:rsidRPr="00BB0B5A">
        <w:rPr>
          <w:rFonts w:ascii="Calibri" w:hAnsi="Calibri" w:cs="Calibri"/>
          <w:sz w:val="24"/>
          <w:szCs w:val="24"/>
        </w:rPr>
        <w:t xml:space="preserve"> </w:t>
      </w:r>
      <w:r w:rsidR="007E59B2">
        <w:rPr>
          <w:rFonts w:ascii="Calibri" w:hAnsi="Calibri" w:cs="Calibri"/>
          <w:sz w:val="24"/>
          <w:szCs w:val="24"/>
        </w:rPr>
        <w:t>mL</w:t>
      </w:r>
      <w:r w:rsidR="003F7189" w:rsidRPr="00BB0B5A">
        <w:rPr>
          <w:rFonts w:ascii="Calibri" w:hAnsi="Calibri" w:cs="Calibri"/>
          <w:sz w:val="24"/>
          <w:szCs w:val="24"/>
        </w:rPr>
        <w:t xml:space="preserve"> volume </w:t>
      </w:r>
      <w:r w:rsidR="002B1709" w:rsidRPr="00BB0B5A">
        <w:rPr>
          <w:rFonts w:ascii="Calibri" w:hAnsi="Calibri" w:cs="Calibri"/>
          <w:sz w:val="24"/>
          <w:szCs w:val="24"/>
        </w:rPr>
        <w:t>with Krebs-</w:t>
      </w:r>
      <w:proofErr w:type="spellStart"/>
      <w:r w:rsidR="002B1709" w:rsidRPr="00BB0B5A">
        <w:rPr>
          <w:rFonts w:ascii="Calibri" w:hAnsi="Calibri" w:cs="Calibri"/>
          <w:sz w:val="24"/>
          <w:szCs w:val="24"/>
        </w:rPr>
        <w:t>Henseleit</w:t>
      </w:r>
      <w:proofErr w:type="spellEnd"/>
      <w:r w:rsidR="002B1709" w:rsidRPr="00BB0B5A">
        <w:rPr>
          <w:rFonts w:ascii="Calibri" w:hAnsi="Calibri" w:cs="Calibri"/>
          <w:sz w:val="24"/>
          <w:szCs w:val="24"/>
        </w:rPr>
        <w:t xml:space="preserve"> buffer (KHB)</w:t>
      </w:r>
      <w:r w:rsidR="00C14E15" w:rsidRPr="00BB0B5A">
        <w:rPr>
          <w:rFonts w:ascii="Calibri" w:hAnsi="Calibri" w:cs="Calibri"/>
          <w:sz w:val="24"/>
          <w:szCs w:val="24"/>
        </w:rPr>
        <w:t>.</w:t>
      </w:r>
    </w:p>
    <w:p w14:paraId="283003B8" w14:textId="77777777" w:rsidR="00B0744E" w:rsidRPr="00BB0B5A" w:rsidRDefault="00B0744E" w:rsidP="00B93A25">
      <w:pPr>
        <w:pStyle w:val="a3"/>
        <w:spacing w:after="0" w:line="240" w:lineRule="auto"/>
        <w:ind w:left="0"/>
        <w:jc w:val="both"/>
        <w:rPr>
          <w:rFonts w:ascii="Calibri" w:hAnsi="Calibri" w:cs="Calibri"/>
          <w:bCs/>
          <w:sz w:val="24"/>
          <w:szCs w:val="24"/>
        </w:rPr>
      </w:pPr>
    </w:p>
    <w:p w14:paraId="1B029832" w14:textId="531AB18B" w:rsidR="008C2F8A" w:rsidRPr="00BB0B5A" w:rsidRDefault="00426281" w:rsidP="00B93A25">
      <w:pPr>
        <w:pStyle w:val="a3"/>
        <w:numPr>
          <w:ilvl w:val="2"/>
          <w:numId w:val="59"/>
        </w:numPr>
        <w:spacing w:after="0" w:line="240" w:lineRule="auto"/>
        <w:jc w:val="both"/>
        <w:outlineLvl w:val="0"/>
        <w:rPr>
          <w:rFonts w:ascii="Calibri" w:hAnsi="Calibri" w:cs="Calibri"/>
          <w:bCs/>
          <w:sz w:val="24"/>
          <w:szCs w:val="24"/>
        </w:rPr>
      </w:pPr>
      <w:r w:rsidRPr="00BB0B5A">
        <w:rPr>
          <w:rFonts w:ascii="Calibri" w:hAnsi="Calibri" w:cs="Calibri"/>
          <w:sz w:val="24"/>
          <w:szCs w:val="24"/>
        </w:rPr>
        <w:t>Prepare</w:t>
      </w:r>
      <w:r w:rsidR="007C46DF" w:rsidRPr="00BB0B5A">
        <w:rPr>
          <w:rFonts w:ascii="Calibri" w:hAnsi="Calibri" w:cs="Calibri"/>
          <w:bCs/>
          <w:sz w:val="24"/>
          <w:szCs w:val="24"/>
        </w:rPr>
        <w:t xml:space="preserve"> </w:t>
      </w:r>
      <w:r w:rsidR="007E59B2">
        <w:rPr>
          <w:rFonts w:ascii="Calibri" w:hAnsi="Calibri" w:cs="Calibri"/>
          <w:bCs/>
          <w:sz w:val="24"/>
          <w:szCs w:val="24"/>
        </w:rPr>
        <w:t xml:space="preserve">fresh </w:t>
      </w:r>
      <w:r w:rsidR="007C46DF" w:rsidRPr="00BB0B5A">
        <w:rPr>
          <w:rFonts w:ascii="Calibri" w:hAnsi="Calibri" w:cs="Calibri"/>
          <w:bCs/>
          <w:sz w:val="24"/>
          <w:szCs w:val="24"/>
        </w:rPr>
        <w:t>buffer with DTPA</w:t>
      </w:r>
      <w:r w:rsidRPr="00BB0B5A">
        <w:rPr>
          <w:rFonts w:ascii="Calibri" w:hAnsi="Calibri" w:cs="Calibri"/>
          <w:bCs/>
          <w:sz w:val="24"/>
          <w:szCs w:val="24"/>
        </w:rPr>
        <w:t xml:space="preserve"> each day and keep</w:t>
      </w:r>
      <w:r w:rsidR="007C46DF" w:rsidRPr="00BB0B5A">
        <w:rPr>
          <w:rFonts w:ascii="Calibri" w:hAnsi="Calibri" w:cs="Calibri"/>
          <w:bCs/>
          <w:sz w:val="24"/>
          <w:szCs w:val="24"/>
        </w:rPr>
        <w:t xml:space="preserve"> it</w:t>
      </w:r>
      <w:r w:rsidRPr="00BB0B5A">
        <w:rPr>
          <w:rFonts w:ascii="Calibri" w:hAnsi="Calibri" w:cs="Calibri"/>
          <w:bCs/>
          <w:sz w:val="24"/>
          <w:szCs w:val="24"/>
        </w:rPr>
        <w:t xml:space="preserve"> at </w:t>
      </w:r>
      <w:r w:rsidR="007E59B2">
        <w:rPr>
          <w:rFonts w:ascii="Calibri" w:hAnsi="Calibri" w:cs="Calibri"/>
          <w:bCs/>
          <w:sz w:val="24"/>
          <w:szCs w:val="24"/>
        </w:rPr>
        <w:t>RT</w:t>
      </w:r>
      <w:r w:rsidR="00C14E15" w:rsidRPr="00BB0B5A">
        <w:rPr>
          <w:rFonts w:ascii="Calibri" w:hAnsi="Calibri" w:cs="Calibri"/>
          <w:bCs/>
          <w:sz w:val="24"/>
          <w:szCs w:val="24"/>
        </w:rPr>
        <w:t>.</w:t>
      </w:r>
    </w:p>
    <w:p w14:paraId="29D6AF61" w14:textId="77777777" w:rsidR="00B0744E" w:rsidRPr="00BB0B5A" w:rsidRDefault="00B0744E" w:rsidP="00B93A25">
      <w:pPr>
        <w:pStyle w:val="a3"/>
        <w:spacing w:after="0" w:line="240" w:lineRule="auto"/>
        <w:ind w:left="0"/>
        <w:jc w:val="both"/>
        <w:outlineLvl w:val="0"/>
        <w:rPr>
          <w:rFonts w:ascii="Calibri" w:hAnsi="Calibri" w:cs="Calibri"/>
          <w:bCs/>
          <w:sz w:val="24"/>
          <w:szCs w:val="24"/>
        </w:rPr>
      </w:pPr>
    </w:p>
    <w:p w14:paraId="7A4FCFBC" w14:textId="5F410FA8" w:rsidR="00230A18" w:rsidRPr="00BB0B5A" w:rsidRDefault="008C410B"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Cs/>
          <w:sz w:val="24"/>
          <w:szCs w:val="24"/>
        </w:rPr>
        <w:t xml:space="preserve"> </w:t>
      </w:r>
      <w:r w:rsidR="00802EC4" w:rsidRPr="00BB0B5A">
        <w:rPr>
          <w:rFonts w:ascii="Calibri" w:hAnsi="Calibri" w:cs="Calibri"/>
          <w:bCs/>
          <w:sz w:val="24"/>
          <w:szCs w:val="24"/>
        </w:rPr>
        <w:t xml:space="preserve"> </w:t>
      </w:r>
      <w:r w:rsidR="000012A5" w:rsidRPr="00BB0B5A">
        <w:rPr>
          <w:rFonts w:ascii="Calibri" w:hAnsi="Calibri" w:cs="Calibri"/>
          <w:b/>
          <w:bCs/>
          <w:sz w:val="24"/>
          <w:szCs w:val="24"/>
        </w:rPr>
        <w:t>Tris-EDTA buffer containing sucrose</w:t>
      </w:r>
    </w:p>
    <w:p w14:paraId="5E029B5D" w14:textId="77777777" w:rsidR="00B0744E" w:rsidRPr="00BB0B5A" w:rsidRDefault="00B0744E" w:rsidP="00B93A25">
      <w:pPr>
        <w:spacing w:after="0" w:line="240" w:lineRule="auto"/>
        <w:jc w:val="both"/>
        <w:outlineLvl w:val="0"/>
        <w:rPr>
          <w:rFonts w:ascii="Calibri" w:hAnsi="Calibri" w:cs="Calibri"/>
          <w:b/>
          <w:sz w:val="24"/>
          <w:szCs w:val="24"/>
        </w:rPr>
      </w:pPr>
    </w:p>
    <w:p w14:paraId="62E15E39" w14:textId="1FDE3548" w:rsidR="00230A18" w:rsidRPr="00BB0B5A" w:rsidRDefault="00757B0C"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Prepare </w:t>
      </w:r>
      <w:r w:rsidR="007E59B2">
        <w:rPr>
          <w:rFonts w:ascii="Calibri" w:hAnsi="Calibri" w:cs="Calibri"/>
          <w:sz w:val="24"/>
          <w:szCs w:val="24"/>
        </w:rPr>
        <w:t xml:space="preserve">0.5 M </w:t>
      </w:r>
      <w:r w:rsidRPr="00BB0B5A">
        <w:rPr>
          <w:rFonts w:ascii="Calibri" w:hAnsi="Calibri" w:cs="Calibri"/>
          <w:sz w:val="24"/>
          <w:szCs w:val="24"/>
        </w:rPr>
        <w:t>Tris stock: d</w:t>
      </w:r>
      <w:r w:rsidR="004F0078" w:rsidRPr="00BB0B5A">
        <w:rPr>
          <w:rFonts w:ascii="Calibri" w:hAnsi="Calibri" w:cs="Calibri"/>
          <w:sz w:val="24"/>
          <w:szCs w:val="24"/>
        </w:rPr>
        <w:t xml:space="preserve">issolve </w:t>
      </w:r>
      <w:r w:rsidR="00D575EB" w:rsidRPr="00BB0B5A">
        <w:rPr>
          <w:rFonts w:ascii="Calibri" w:hAnsi="Calibri" w:cs="Calibri"/>
          <w:sz w:val="24"/>
          <w:szCs w:val="24"/>
        </w:rPr>
        <w:t>15.14</w:t>
      </w:r>
      <w:r w:rsidR="004F0078" w:rsidRPr="00BB0B5A">
        <w:rPr>
          <w:rFonts w:ascii="Calibri" w:hAnsi="Calibri" w:cs="Calibri"/>
          <w:sz w:val="24"/>
          <w:szCs w:val="24"/>
        </w:rPr>
        <w:t xml:space="preserve"> g of Tris base (121.14 g/mol) in </w:t>
      </w:r>
      <w:r w:rsidR="00D575EB" w:rsidRPr="00BB0B5A">
        <w:rPr>
          <w:rFonts w:ascii="Calibri" w:hAnsi="Calibri" w:cs="Calibri"/>
          <w:sz w:val="24"/>
          <w:szCs w:val="24"/>
        </w:rPr>
        <w:t xml:space="preserve">150 </w:t>
      </w:r>
      <w:r w:rsidR="007E59B2">
        <w:rPr>
          <w:rFonts w:ascii="Calibri" w:hAnsi="Calibri" w:cs="Calibri"/>
          <w:sz w:val="24"/>
          <w:szCs w:val="24"/>
        </w:rPr>
        <w:t>mL</w:t>
      </w:r>
      <w:r w:rsidR="00143D9D" w:rsidRPr="00BB0B5A">
        <w:rPr>
          <w:rFonts w:ascii="Calibri" w:hAnsi="Calibri" w:cs="Calibri"/>
          <w:sz w:val="24"/>
          <w:szCs w:val="24"/>
        </w:rPr>
        <w:t xml:space="preserve"> </w:t>
      </w:r>
      <w:r w:rsidR="007E59B2">
        <w:rPr>
          <w:rFonts w:ascii="Calibri" w:hAnsi="Calibri" w:cs="Calibri"/>
          <w:sz w:val="24"/>
          <w:szCs w:val="24"/>
        </w:rPr>
        <w:t xml:space="preserve">of </w:t>
      </w:r>
      <w:r w:rsidR="004F0078" w:rsidRPr="00BB0B5A">
        <w:rPr>
          <w:rFonts w:ascii="Calibri" w:hAnsi="Calibri" w:cs="Calibri"/>
          <w:sz w:val="24"/>
          <w:szCs w:val="24"/>
        </w:rPr>
        <w:t>deionized water</w:t>
      </w:r>
      <w:r w:rsidR="007E59B2">
        <w:rPr>
          <w:rFonts w:ascii="Calibri" w:hAnsi="Calibri" w:cs="Calibri"/>
          <w:sz w:val="24"/>
          <w:szCs w:val="24"/>
        </w:rPr>
        <w:t>.</w:t>
      </w:r>
      <w:r w:rsidR="004F0078" w:rsidRPr="00BB0B5A">
        <w:rPr>
          <w:rFonts w:ascii="Calibri" w:hAnsi="Calibri" w:cs="Calibri"/>
          <w:sz w:val="24"/>
          <w:szCs w:val="24"/>
        </w:rPr>
        <w:t xml:space="preserve"> </w:t>
      </w:r>
      <w:r w:rsidR="007E59B2">
        <w:rPr>
          <w:rFonts w:ascii="Calibri" w:hAnsi="Calibri" w:cs="Calibri"/>
          <w:sz w:val="24"/>
          <w:szCs w:val="24"/>
        </w:rPr>
        <w:t>U</w:t>
      </w:r>
      <w:r w:rsidR="0012536F" w:rsidRPr="00BB0B5A">
        <w:rPr>
          <w:rFonts w:ascii="Calibri" w:hAnsi="Calibri" w:cs="Calibri"/>
          <w:sz w:val="24"/>
          <w:szCs w:val="24"/>
        </w:rPr>
        <w:t>sing HCl</w:t>
      </w:r>
      <w:r w:rsidR="007E59B2">
        <w:rPr>
          <w:rFonts w:ascii="Calibri" w:hAnsi="Calibri" w:cs="Calibri"/>
          <w:sz w:val="24"/>
          <w:szCs w:val="24"/>
        </w:rPr>
        <w:t>,</w:t>
      </w:r>
      <w:r w:rsidR="0012536F" w:rsidRPr="00BB0B5A">
        <w:rPr>
          <w:rFonts w:ascii="Calibri" w:hAnsi="Calibri" w:cs="Calibri"/>
          <w:sz w:val="24"/>
          <w:szCs w:val="24"/>
        </w:rPr>
        <w:t xml:space="preserve"> </w:t>
      </w:r>
      <w:r w:rsidR="004F0078" w:rsidRPr="00BB0B5A">
        <w:rPr>
          <w:rFonts w:ascii="Calibri" w:hAnsi="Calibri" w:cs="Calibri"/>
          <w:sz w:val="24"/>
          <w:szCs w:val="24"/>
        </w:rPr>
        <w:t xml:space="preserve">adjust </w:t>
      </w:r>
      <w:r w:rsidR="007E59B2">
        <w:rPr>
          <w:rFonts w:ascii="Calibri" w:hAnsi="Calibri" w:cs="Calibri"/>
          <w:sz w:val="24"/>
          <w:szCs w:val="24"/>
        </w:rPr>
        <w:t xml:space="preserve">the </w:t>
      </w:r>
      <w:r w:rsidR="004F0078" w:rsidRPr="00BB0B5A">
        <w:rPr>
          <w:rFonts w:ascii="Calibri" w:hAnsi="Calibri" w:cs="Calibri"/>
          <w:sz w:val="24"/>
          <w:szCs w:val="24"/>
        </w:rPr>
        <w:t xml:space="preserve">pH </w:t>
      </w:r>
      <w:r w:rsidR="00FA4771" w:rsidRPr="00BB0B5A">
        <w:rPr>
          <w:rFonts w:ascii="Calibri" w:hAnsi="Calibri" w:cs="Calibri"/>
          <w:sz w:val="24"/>
          <w:szCs w:val="24"/>
        </w:rPr>
        <w:t>to 7.8</w:t>
      </w:r>
      <w:r w:rsidRPr="00BB0B5A">
        <w:rPr>
          <w:rFonts w:ascii="Calibri" w:hAnsi="Calibri" w:cs="Calibri"/>
          <w:sz w:val="24"/>
          <w:szCs w:val="24"/>
        </w:rPr>
        <w:t xml:space="preserve"> and bring to</w:t>
      </w:r>
      <w:r w:rsidR="007E59B2">
        <w:rPr>
          <w:rFonts w:ascii="Calibri" w:hAnsi="Calibri" w:cs="Calibri"/>
          <w:sz w:val="24"/>
          <w:szCs w:val="24"/>
        </w:rPr>
        <w:t xml:space="preserve"> a</w:t>
      </w:r>
      <w:r w:rsidRPr="00BB0B5A">
        <w:rPr>
          <w:rFonts w:ascii="Calibri" w:hAnsi="Calibri" w:cs="Calibri"/>
          <w:sz w:val="24"/>
          <w:szCs w:val="24"/>
        </w:rPr>
        <w:t xml:space="preserve"> final volume of </w:t>
      </w:r>
      <w:r w:rsidR="00D575EB" w:rsidRPr="00BB0B5A">
        <w:rPr>
          <w:rFonts w:ascii="Calibri" w:hAnsi="Calibri" w:cs="Calibri"/>
          <w:sz w:val="24"/>
          <w:szCs w:val="24"/>
        </w:rPr>
        <w:t xml:space="preserve">250 </w:t>
      </w:r>
      <w:proofErr w:type="spellStart"/>
      <w:r w:rsidR="007E59B2">
        <w:rPr>
          <w:rFonts w:ascii="Calibri" w:hAnsi="Calibri" w:cs="Calibri"/>
          <w:sz w:val="24"/>
          <w:szCs w:val="24"/>
        </w:rPr>
        <w:t>mL</w:t>
      </w:r>
      <w:r w:rsidR="00FA4771" w:rsidRPr="00BB0B5A">
        <w:rPr>
          <w:rFonts w:ascii="Calibri" w:hAnsi="Calibri" w:cs="Calibri"/>
          <w:sz w:val="24"/>
          <w:szCs w:val="24"/>
        </w:rPr>
        <w:t>.</w:t>
      </w:r>
      <w:proofErr w:type="spellEnd"/>
      <w:r w:rsidR="00FC52D4" w:rsidRPr="00BB0B5A">
        <w:rPr>
          <w:rFonts w:ascii="Calibri" w:hAnsi="Calibri" w:cs="Calibri"/>
          <w:sz w:val="24"/>
          <w:szCs w:val="24"/>
        </w:rPr>
        <w:t xml:space="preserve"> </w:t>
      </w:r>
      <w:r w:rsidR="004F0078" w:rsidRPr="00BB0B5A">
        <w:rPr>
          <w:rFonts w:ascii="Calibri" w:hAnsi="Calibri" w:cs="Calibri"/>
          <w:sz w:val="24"/>
          <w:szCs w:val="24"/>
        </w:rPr>
        <w:t xml:space="preserve"> </w:t>
      </w:r>
    </w:p>
    <w:p w14:paraId="43A76EFE"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7AE8A584" w14:textId="2DE74568" w:rsidR="00230A18" w:rsidRPr="00BB0B5A" w:rsidRDefault="00FE3300"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Dissolve 21.4</w:t>
      </w:r>
      <w:r w:rsidR="00BC6D34" w:rsidRPr="00BB0B5A">
        <w:rPr>
          <w:rFonts w:ascii="Calibri" w:hAnsi="Calibri" w:cs="Calibri"/>
          <w:sz w:val="24"/>
          <w:szCs w:val="24"/>
        </w:rPr>
        <w:t xml:space="preserve"> g of sucrose (342.29 g/mol</w:t>
      </w:r>
      <w:r w:rsidR="007E59B2">
        <w:rPr>
          <w:rFonts w:ascii="Calibri" w:hAnsi="Calibri" w:cs="Calibri"/>
          <w:sz w:val="24"/>
          <w:szCs w:val="24"/>
        </w:rPr>
        <w:t xml:space="preserve">; </w:t>
      </w:r>
      <w:r w:rsidR="00E63C9E" w:rsidRPr="00BB0B5A">
        <w:rPr>
          <w:rFonts w:ascii="Calibri" w:hAnsi="Calibri" w:cs="Calibri"/>
          <w:sz w:val="24"/>
          <w:szCs w:val="24"/>
        </w:rPr>
        <w:t xml:space="preserve">final </w:t>
      </w:r>
      <w:r w:rsidR="007E59B2">
        <w:rPr>
          <w:rFonts w:ascii="Calibri" w:hAnsi="Calibri" w:cs="Calibri"/>
          <w:sz w:val="24"/>
          <w:szCs w:val="24"/>
        </w:rPr>
        <w:t xml:space="preserve">concentration = </w:t>
      </w:r>
      <w:r w:rsidR="00E63C9E" w:rsidRPr="00BB0B5A">
        <w:rPr>
          <w:rFonts w:ascii="Calibri" w:hAnsi="Calibri" w:cs="Calibri"/>
          <w:sz w:val="24"/>
          <w:szCs w:val="24"/>
        </w:rPr>
        <w:t>0.25</w:t>
      </w:r>
      <w:r w:rsidR="0012536F" w:rsidRPr="00BB0B5A">
        <w:rPr>
          <w:rFonts w:ascii="Calibri" w:hAnsi="Calibri" w:cs="Calibri"/>
          <w:sz w:val="24"/>
          <w:szCs w:val="24"/>
        </w:rPr>
        <w:t xml:space="preserve"> </w:t>
      </w:r>
      <w:r w:rsidR="00E63C9E" w:rsidRPr="00BB0B5A">
        <w:rPr>
          <w:rFonts w:ascii="Calibri" w:hAnsi="Calibri" w:cs="Calibri"/>
          <w:sz w:val="24"/>
          <w:szCs w:val="24"/>
        </w:rPr>
        <w:t xml:space="preserve">mM) </w:t>
      </w:r>
      <w:r w:rsidR="00A208ED" w:rsidRPr="00BB0B5A">
        <w:rPr>
          <w:rFonts w:ascii="Calibri" w:hAnsi="Calibri" w:cs="Calibri"/>
          <w:sz w:val="24"/>
          <w:szCs w:val="24"/>
        </w:rPr>
        <w:t>in</w:t>
      </w:r>
      <w:r w:rsidR="00BC6D34" w:rsidRPr="00BB0B5A">
        <w:rPr>
          <w:rFonts w:ascii="Calibri" w:hAnsi="Calibri" w:cs="Calibri"/>
          <w:sz w:val="24"/>
          <w:szCs w:val="24"/>
        </w:rPr>
        <w:t xml:space="preserve"> </w:t>
      </w:r>
      <w:r w:rsidR="00143D9D" w:rsidRPr="00BB0B5A">
        <w:rPr>
          <w:rFonts w:ascii="Calibri" w:hAnsi="Calibri" w:cs="Calibri"/>
          <w:sz w:val="24"/>
          <w:szCs w:val="24"/>
        </w:rPr>
        <w:t>1</w:t>
      </w:r>
      <w:r w:rsidR="00757B0C" w:rsidRPr="00BB0B5A">
        <w:rPr>
          <w:rFonts w:ascii="Calibri" w:hAnsi="Calibri" w:cs="Calibri"/>
          <w:sz w:val="24"/>
          <w:szCs w:val="24"/>
        </w:rPr>
        <w:t xml:space="preserve">50 </w:t>
      </w:r>
      <w:r w:rsidR="007E59B2">
        <w:rPr>
          <w:rFonts w:ascii="Calibri" w:hAnsi="Calibri" w:cs="Calibri"/>
          <w:sz w:val="24"/>
          <w:szCs w:val="24"/>
        </w:rPr>
        <w:t>mL</w:t>
      </w:r>
      <w:r w:rsidR="00757B0C" w:rsidRPr="00BB0B5A">
        <w:rPr>
          <w:rFonts w:ascii="Calibri" w:hAnsi="Calibri" w:cs="Calibri"/>
          <w:sz w:val="24"/>
          <w:szCs w:val="24"/>
        </w:rPr>
        <w:t xml:space="preserve"> </w:t>
      </w:r>
      <w:r w:rsidR="007E59B2">
        <w:rPr>
          <w:rFonts w:ascii="Calibri" w:hAnsi="Calibri" w:cs="Calibri"/>
          <w:sz w:val="24"/>
          <w:szCs w:val="24"/>
        </w:rPr>
        <w:t xml:space="preserve">of </w:t>
      </w:r>
      <w:r w:rsidR="00BC6D34" w:rsidRPr="00BB0B5A">
        <w:rPr>
          <w:rFonts w:ascii="Calibri" w:hAnsi="Calibri" w:cs="Calibri"/>
          <w:sz w:val="24"/>
          <w:szCs w:val="24"/>
        </w:rPr>
        <w:t>deionized water</w:t>
      </w:r>
      <w:r w:rsidR="007E59B2">
        <w:rPr>
          <w:rFonts w:ascii="Calibri" w:hAnsi="Calibri" w:cs="Calibri"/>
          <w:sz w:val="24"/>
          <w:szCs w:val="24"/>
        </w:rPr>
        <w:t>.</w:t>
      </w:r>
    </w:p>
    <w:p w14:paraId="66E82831"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A22BFF9" w14:textId="6D880751" w:rsidR="00230A18" w:rsidRPr="00BB0B5A" w:rsidRDefault="00FE3300"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Add </w:t>
      </w:r>
      <w:r w:rsidR="00A208ED" w:rsidRPr="00BB0B5A">
        <w:rPr>
          <w:rFonts w:ascii="Calibri" w:hAnsi="Calibri" w:cs="Calibri"/>
          <w:sz w:val="24"/>
          <w:szCs w:val="24"/>
        </w:rPr>
        <w:t>5</w:t>
      </w:r>
      <w:r w:rsidRPr="00BB0B5A">
        <w:rPr>
          <w:rFonts w:ascii="Calibri" w:hAnsi="Calibri" w:cs="Calibri"/>
          <w:sz w:val="24"/>
          <w:szCs w:val="24"/>
        </w:rPr>
        <w:t xml:space="preserve"> </w:t>
      </w:r>
      <w:r w:rsidR="007E59B2">
        <w:rPr>
          <w:rFonts w:ascii="Calibri" w:hAnsi="Calibri" w:cs="Calibri"/>
          <w:sz w:val="24"/>
          <w:szCs w:val="24"/>
        </w:rPr>
        <w:t>mL</w:t>
      </w:r>
      <w:r w:rsidRPr="00BB0B5A">
        <w:rPr>
          <w:rFonts w:ascii="Calibri" w:hAnsi="Calibri" w:cs="Calibri"/>
          <w:sz w:val="24"/>
          <w:szCs w:val="24"/>
        </w:rPr>
        <w:t xml:space="preserve"> of Tris </w:t>
      </w:r>
      <w:r w:rsidR="00757B0C" w:rsidRPr="00BB0B5A">
        <w:rPr>
          <w:rFonts w:ascii="Calibri" w:hAnsi="Calibri" w:cs="Calibri"/>
          <w:sz w:val="24"/>
          <w:szCs w:val="24"/>
        </w:rPr>
        <w:t xml:space="preserve">stock to sucrose </w:t>
      </w:r>
      <w:r w:rsidR="007E59B2">
        <w:rPr>
          <w:rFonts w:ascii="Calibri" w:hAnsi="Calibri" w:cs="Calibri"/>
          <w:sz w:val="24"/>
          <w:szCs w:val="24"/>
        </w:rPr>
        <w:t>to achieve a</w:t>
      </w:r>
      <w:r w:rsidR="00FA4771" w:rsidRPr="00BB0B5A">
        <w:rPr>
          <w:rFonts w:ascii="Calibri" w:hAnsi="Calibri" w:cs="Calibri"/>
          <w:sz w:val="24"/>
          <w:szCs w:val="24"/>
        </w:rPr>
        <w:t xml:space="preserve"> 10 mM final </w:t>
      </w:r>
      <w:r w:rsidR="00757B0C" w:rsidRPr="00BB0B5A">
        <w:rPr>
          <w:rFonts w:ascii="Calibri" w:hAnsi="Calibri" w:cs="Calibri"/>
          <w:sz w:val="24"/>
          <w:szCs w:val="24"/>
        </w:rPr>
        <w:t xml:space="preserve">Tris </w:t>
      </w:r>
      <w:r w:rsidR="00FA4771" w:rsidRPr="00BB0B5A">
        <w:rPr>
          <w:rFonts w:ascii="Calibri" w:hAnsi="Calibri" w:cs="Calibri"/>
          <w:sz w:val="24"/>
          <w:szCs w:val="24"/>
        </w:rPr>
        <w:t xml:space="preserve">concentration. </w:t>
      </w:r>
    </w:p>
    <w:p w14:paraId="1AF43297"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22B9996" w14:textId="5201BEB3" w:rsidR="00230A18" w:rsidRPr="00BB0B5A" w:rsidRDefault="00FA4771"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Add 0.5 </w:t>
      </w:r>
      <w:r w:rsidR="007E59B2">
        <w:rPr>
          <w:rFonts w:ascii="Calibri" w:hAnsi="Calibri" w:cs="Calibri"/>
          <w:sz w:val="24"/>
          <w:szCs w:val="24"/>
        </w:rPr>
        <w:t>mL</w:t>
      </w:r>
      <w:r w:rsidRPr="00BB0B5A">
        <w:rPr>
          <w:rFonts w:ascii="Calibri" w:hAnsi="Calibri" w:cs="Calibri"/>
          <w:sz w:val="24"/>
          <w:szCs w:val="24"/>
        </w:rPr>
        <w:t xml:space="preserve"> </w:t>
      </w:r>
      <w:r w:rsidR="007E59B2">
        <w:rPr>
          <w:rFonts w:ascii="Calibri" w:hAnsi="Calibri" w:cs="Calibri"/>
          <w:sz w:val="24"/>
          <w:szCs w:val="24"/>
        </w:rPr>
        <w:t xml:space="preserve">of </w:t>
      </w:r>
      <w:r w:rsidRPr="00BB0B5A">
        <w:rPr>
          <w:rFonts w:ascii="Calibri" w:hAnsi="Calibri" w:cs="Calibri"/>
          <w:sz w:val="24"/>
          <w:szCs w:val="24"/>
        </w:rPr>
        <w:t>0.5</w:t>
      </w:r>
      <w:r w:rsidR="00A84D2E" w:rsidRPr="00BB0B5A">
        <w:rPr>
          <w:rFonts w:ascii="Calibri" w:hAnsi="Calibri" w:cs="Calibri"/>
          <w:sz w:val="24"/>
          <w:szCs w:val="24"/>
        </w:rPr>
        <w:t xml:space="preserve"> </w:t>
      </w:r>
      <w:r w:rsidRPr="00BB0B5A">
        <w:rPr>
          <w:rFonts w:ascii="Calibri" w:hAnsi="Calibri" w:cs="Calibri"/>
          <w:sz w:val="24"/>
          <w:szCs w:val="24"/>
        </w:rPr>
        <w:t xml:space="preserve">M </w:t>
      </w:r>
      <w:r w:rsidR="007E59B2">
        <w:rPr>
          <w:rFonts w:ascii="Calibri" w:hAnsi="Calibri" w:cs="Calibri"/>
          <w:sz w:val="24"/>
          <w:szCs w:val="24"/>
        </w:rPr>
        <w:t xml:space="preserve">EDTA </w:t>
      </w:r>
      <w:r w:rsidRPr="00BB0B5A">
        <w:rPr>
          <w:rFonts w:ascii="Calibri" w:hAnsi="Calibri" w:cs="Calibri"/>
          <w:sz w:val="24"/>
          <w:szCs w:val="24"/>
        </w:rPr>
        <w:t xml:space="preserve">stock </w:t>
      </w:r>
      <w:r w:rsidR="00143D9D" w:rsidRPr="00BB0B5A">
        <w:rPr>
          <w:rFonts w:ascii="Calibri" w:hAnsi="Calibri" w:cs="Calibri"/>
          <w:sz w:val="24"/>
          <w:szCs w:val="24"/>
        </w:rPr>
        <w:t xml:space="preserve">to Tris-sucrose </w:t>
      </w:r>
      <w:r w:rsidR="007E59B2">
        <w:rPr>
          <w:rFonts w:ascii="Calibri" w:hAnsi="Calibri" w:cs="Calibri"/>
          <w:sz w:val="24"/>
          <w:szCs w:val="24"/>
        </w:rPr>
        <w:t>to achieve a</w:t>
      </w:r>
      <w:r w:rsidRPr="00BB0B5A">
        <w:rPr>
          <w:rFonts w:ascii="Calibri" w:hAnsi="Calibri" w:cs="Calibri"/>
          <w:sz w:val="24"/>
          <w:szCs w:val="24"/>
        </w:rPr>
        <w:t xml:space="preserve"> 1 mM final concentration.</w:t>
      </w:r>
    </w:p>
    <w:p w14:paraId="0B03C715"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DAFD912" w14:textId="53467D19" w:rsidR="00230A18" w:rsidRPr="00BB0B5A" w:rsidRDefault="00FA4771"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Check </w:t>
      </w:r>
      <w:r w:rsidR="007E59B2">
        <w:rPr>
          <w:rFonts w:ascii="Calibri" w:hAnsi="Calibri" w:cs="Calibri"/>
          <w:sz w:val="24"/>
          <w:szCs w:val="24"/>
        </w:rPr>
        <w:t xml:space="preserve">the </w:t>
      </w:r>
      <w:r w:rsidRPr="00BB0B5A">
        <w:rPr>
          <w:rFonts w:ascii="Calibri" w:hAnsi="Calibri" w:cs="Calibri"/>
          <w:sz w:val="24"/>
          <w:szCs w:val="24"/>
        </w:rPr>
        <w:t xml:space="preserve">pH and adjust </w:t>
      </w:r>
      <w:r w:rsidR="007E59B2">
        <w:rPr>
          <w:rFonts w:ascii="Calibri" w:hAnsi="Calibri" w:cs="Calibri"/>
          <w:sz w:val="24"/>
          <w:szCs w:val="24"/>
        </w:rPr>
        <w:t xml:space="preserve">it </w:t>
      </w:r>
      <w:r w:rsidRPr="00BB0B5A">
        <w:rPr>
          <w:rFonts w:ascii="Calibri" w:hAnsi="Calibri" w:cs="Calibri"/>
          <w:sz w:val="24"/>
          <w:szCs w:val="24"/>
        </w:rPr>
        <w:t>to 7.4.</w:t>
      </w:r>
    </w:p>
    <w:p w14:paraId="74BF5B84"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277E8BDC" w14:textId="5399E44B" w:rsidR="00D32E38" w:rsidRPr="00BB0B5A" w:rsidRDefault="00FA4771"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Bring </w:t>
      </w:r>
      <w:r w:rsidR="00143D9D" w:rsidRPr="00BB0B5A">
        <w:rPr>
          <w:rFonts w:ascii="Calibri" w:hAnsi="Calibri" w:cs="Calibri"/>
          <w:sz w:val="24"/>
          <w:szCs w:val="24"/>
        </w:rPr>
        <w:t xml:space="preserve">to </w:t>
      </w:r>
      <w:r w:rsidR="007E59B2">
        <w:rPr>
          <w:rFonts w:ascii="Calibri" w:hAnsi="Calibri" w:cs="Calibri"/>
          <w:sz w:val="24"/>
          <w:szCs w:val="24"/>
        </w:rPr>
        <w:t>a</w:t>
      </w:r>
      <w:r w:rsidR="00143D9D" w:rsidRPr="00BB0B5A">
        <w:rPr>
          <w:rFonts w:ascii="Calibri" w:hAnsi="Calibri" w:cs="Calibri"/>
          <w:sz w:val="24"/>
          <w:szCs w:val="24"/>
        </w:rPr>
        <w:t xml:space="preserve"> final </w:t>
      </w:r>
      <w:r w:rsidRPr="00BB0B5A">
        <w:rPr>
          <w:rFonts w:ascii="Calibri" w:hAnsi="Calibri" w:cs="Calibri"/>
          <w:sz w:val="24"/>
          <w:szCs w:val="24"/>
        </w:rPr>
        <w:t xml:space="preserve">volume </w:t>
      </w:r>
      <w:r w:rsidR="007E59B2">
        <w:rPr>
          <w:rFonts w:ascii="Calibri" w:hAnsi="Calibri" w:cs="Calibri"/>
          <w:sz w:val="24"/>
          <w:szCs w:val="24"/>
        </w:rPr>
        <w:t>of</w:t>
      </w:r>
      <w:r w:rsidRPr="00BB0B5A">
        <w:rPr>
          <w:rFonts w:ascii="Calibri" w:hAnsi="Calibri" w:cs="Calibri"/>
          <w:sz w:val="24"/>
          <w:szCs w:val="24"/>
        </w:rPr>
        <w:t xml:space="preserve"> 250 </w:t>
      </w:r>
      <w:r w:rsidR="007E59B2">
        <w:rPr>
          <w:rFonts w:ascii="Calibri" w:hAnsi="Calibri" w:cs="Calibri"/>
          <w:sz w:val="24"/>
          <w:szCs w:val="24"/>
        </w:rPr>
        <w:t>mL</w:t>
      </w:r>
      <w:r w:rsidRPr="00BB0B5A">
        <w:rPr>
          <w:rFonts w:ascii="Calibri" w:hAnsi="Calibri" w:cs="Calibri"/>
          <w:sz w:val="24"/>
          <w:szCs w:val="24"/>
        </w:rPr>
        <w:t xml:space="preserve"> </w:t>
      </w:r>
      <w:r w:rsidR="005B55A8" w:rsidRPr="00BB0B5A">
        <w:rPr>
          <w:rFonts w:ascii="Calibri" w:hAnsi="Calibri" w:cs="Calibri"/>
          <w:sz w:val="24"/>
          <w:szCs w:val="24"/>
        </w:rPr>
        <w:t xml:space="preserve">with deionized </w:t>
      </w:r>
      <w:r w:rsidR="00D32E38" w:rsidRPr="00BB0B5A">
        <w:rPr>
          <w:rFonts w:ascii="Calibri" w:hAnsi="Calibri" w:cs="Calibri"/>
          <w:sz w:val="24"/>
          <w:szCs w:val="24"/>
        </w:rPr>
        <w:t xml:space="preserve">water and </w:t>
      </w:r>
      <w:r w:rsidR="008F2000" w:rsidRPr="00BB0B5A">
        <w:rPr>
          <w:rFonts w:ascii="Calibri" w:hAnsi="Calibri" w:cs="Calibri"/>
          <w:sz w:val="24"/>
          <w:szCs w:val="24"/>
        </w:rPr>
        <w:t>s</w:t>
      </w:r>
      <w:r w:rsidR="00D32E38" w:rsidRPr="00BB0B5A">
        <w:rPr>
          <w:rFonts w:ascii="Calibri" w:hAnsi="Calibri" w:cs="Calibri"/>
          <w:sz w:val="24"/>
          <w:szCs w:val="24"/>
        </w:rPr>
        <w:t>tore at 4</w:t>
      </w:r>
      <w:r w:rsidR="007E59B2">
        <w:rPr>
          <w:rFonts w:ascii="Calibri" w:hAnsi="Calibri" w:cs="Calibri"/>
          <w:sz w:val="24"/>
          <w:szCs w:val="24"/>
        </w:rPr>
        <w:t xml:space="preserve"> </w:t>
      </w:r>
      <w:r w:rsidR="00D32E38" w:rsidRPr="00BB0B5A">
        <w:rPr>
          <w:rFonts w:ascii="Calibri" w:hAnsi="Calibri" w:cs="Calibri"/>
          <w:sz w:val="24"/>
          <w:szCs w:val="24"/>
        </w:rPr>
        <w:t>°C.</w:t>
      </w:r>
    </w:p>
    <w:p w14:paraId="32D015A3"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A463642" w14:textId="67678E5D" w:rsidR="001717F8" w:rsidRPr="00BB0B5A" w:rsidRDefault="00E20FBB"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 xml:space="preserve"> </w:t>
      </w:r>
      <w:r w:rsidR="00330676" w:rsidRPr="00BB0B5A">
        <w:rPr>
          <w:rFonts w:ascii="Calibri" w:hAnsi="Calibri" w:cs="Calibri"/>
          <w:b/>
          <w:sz w:val="24"/>
          <w:szCs w:val="24"/>
        </w:rPr>
        <w:t xml:space="preserve">Bovine erythrocyte </w:t>
      </w:r>
      <w:r w:rsidR="007104B6" w:rsidRPr="00BB0B5A">
        <w:rPr>
          <w:rFonts w:ascii="Calibri" w:hAnsi="Calibri" w:cs="Calibri"/>
          <w:b/>
          <w:sz w:val="24"/>
          <w:szCs w:val="24"/>
        </w:rPr>
        <w:t>Cu</w:t>
      </w:r>
      <w:r w:rsidR="007E59B2">
        <w:rPr>
          <w:rFonts w:ascii="Calibri" w:hAnsi="Calibri" w:cs="Calibri"/>
          <w:b/>
          <w:sz w:val="24"/>
          <w:szCs w:val="24"/>
        </w:rPr>
        <w:t>/</w:t>
      </w:r>
      <w:r w:rsidR="007104B6" w:rsidRPr="00BB0B5A">
        <w:rPr>
          <w:rFonts w:ascii="Calibri" w:hAnsi="Calibri" w:cs="Calibri"/>
          <w:b/>
          <w:sz w:val="24"/>
          <w:szCs w:val="24"/>
        </w:rPr>
        <w:t xml:space="preserve">Zn </w:t>
      </w:r>
      <w:r w:rsidR="00330676" w:rsidRPr="00BB0B5A">
        <w:rPr>
          <w:rFonts w:ascii="Calibri" w:hAnsi="Calibri" w:cs="Calibri"/>
          <w:b/>
          <w:sz w:val="24"/>
          <w:szCs w:val="24"/>
        </w:rPr>
        <w:t>superoxide dismutase (SOD)</w:t>
      </w:r>
      <w:r w:rsidR="000424CA" w:rsidRPr="00BB0B5A">
        <w:rPr>
          <w:rFonts w:ascii="Calibri" w:hAnsi="Calibri" w:cs="Calibri"/>
          <w:b/>
          <w:sz w:val="24"/>
          <w:szCs w:val="24"/>
        </w:rPr>
        <w:t xml:space="preserve"> stock (</w:t>
      </w:r>
      <w:r w:rsidR="00E308F6" w:rsidRPr="00BB0B5A">
        <w:rPr>
          <w:rFonts w:ascii="Calibri" w:hAnsi="Calibri" w:cs="Calibri"/>
          <w:b/>
          <w:sz w:val="24"/>
          <w:szCs w:val="24"/>
        </w:rPr>
        <w:t>30,000</w:t>
      </w:r>
      <w:r w:rsidR="00901D63" w:rsidRPr="00BB0B5A">
        <w:rPr>
          <w:rFonts w:ascii="Calibri" w:hAnsi="Calibri" w:cs="Calibri"/>
          <w:b/>
          <w:sz w:val="24"/>
          <w:szCs w:val="24"/>
        </w:rPr>
        <w:t xml:space="preserve"> </w:t>
      </w:r>
      <w:r w:rsidR="00E308F6" w:rsidRPr="00BB0B5A">
        <w:rPr>
          <w:rFonts w:ascii="Calibri" w:hAnsi="Calibri" w:cs="Calibri"/>
          <w:b/>
          <w:sz w:val="24"/>
          <w:szCs w:val="24"/>
        </w:rPr>
        <w:t>U/</w:t>
      </w:r>
      <w:r w:rsidR="007E59B2">
        <w:rPr>
          <w:rFonts w:ascii="Calibri" w:hAnsi="Calibri" w:cs="Calibri"/>
          <w:b/>
          <w:sz w:val="24"/>
          <w:szCs w:val="24"/>
        </w:rPr>
        <w:t>mL</w:t>
      </w:r>
      <w:r w:rsidR="000424CA" w:rsidRPr="00BB0B5A">
        <w:rPr>
          <w:rFonts w:ascii="Calibri" w:hAnsi="Calibri" w:cs="Calibri"/>
          <w:b/>
          <w:sz w:val="24"/>
          <w:szCs w:val="24"/>
        </w:rPr>
        <w:t>)</w:t>
      </w:r>
      <w:r w:rsidR="00E308F6" w:rsidRPr="00BB0B5A">
        <w:rPr>
          <w:rFonts w:ascii="Calibri" w:hAnsi="Calibri" w:cs="Calibri"/>
          <w:b/>
          <w:sz w:val="24"/>
          <w:szCs w:val="24"/>
        </w:rPr>
        <w:t xml:space="preserve"> </w:t>
      </w:r>
    </w:p>
    <w:p w14:paraId="6C088ED6" w14:textId="77777777" w:rsidR="00B0744E" w:rsidRPr="00BB0B5A" w:rsidRDefault="00B0744E" w:rsidP="00B93A25">
      <w:pPr>
        <w:spacing w:after="0" w:line="240" w:lineRule="auto"/>
        <w:jc w:val="both"/>
        <w:outlineLvl w:val="0"/>
        <w:rPr>
          <w:rFonts w:ascii="Calibri" w:hAnsi="Calibri" w:cs="Calibri"/>
          <w:b/>
          <w:sz w:val="24"/>
          <w:szCs w:val="24"/>
        </w:rPr>
      </w:pPr>
    </w:p>
    <w:p w14:paraId="181246B5" w14:textId="50DA50E0" w:rsidR="00B0744E" w:rsidRPr="00BB0B5A" w:rsidRDefault="00FB6F57"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eastAsiaTheme="majorEastAsia" w:hAnsi="Calibri" w:cs="Calibri"/>
          <w:sz w:val="24"/>
          <w:szCs w:val="24"/>
        </w:rPr>
        <w:t>R</w:t>
      </w:r>
      <w:r w:rsidR="00AC6182" w:rsidRPr="00BB0B5A">
        <w:rPr>
          <w:rFonts w:ascii="Calibri" w:eastAsiaTheme="majorEastAsia" w:hAnsi="Calibri" w:cs="Calibri"/>
          <w:sz w:val="24"/>
          <w:szCs w:val="24"/>
        </w:rPr>
        <w:t xml:space="preserve">econstitute </w:t>
      </w:r>
      <w:r w:rsidR="002B1709" w:rsidRPr="00BB0B5A">
        <w:rPr>
          <w:rFonts w:ascii="Calibri" w:eastAsiaTheme="majorEastAsia" w:hAnsi="Calibri" w:cs="Calibri"/>
          <w:sz w:val="24"/>
          <w:szCs w:val="24"/>
        </w:rPr>
        <w:t>30,000</w:t>
      </w:r>
      <w:r w:rsidR="00901D63" w:rsidRPr="00BB0B5A">
        <w:rPr>
          <w:rFonts w:ascii="Calibri" w:eastAsiaTheme="majorEastAsia" w:hAnsi="Calibri" w:cs="Calibri"/>
          <w:sz w:val="24"/>
          <w:szCs w:val="24"/>
        </w:rPr>
        <w:t xml:space="preserve"> </w:t>
      </w:r>
      <w:r w:rsidR="002B1709" w:rsidRPr="00BB0B5A">
        <w:rPr>
          <w:rFonts w:ascii="Calibri" w:eastAsiaTheme="majorEastAsia" w:hAnsi="Calibri" w:cs="Calibri"/>
          <w:sz w:val="24"/>
          <w:szCs w:val="24"/>
        </w:rPr>
        <w:t>U</w:t>
      </w:r>
      <w:r w:rsidR="00AC6182" w:rsidRPr="00BB0B5A">
        <w:rPr>
          <w:rFonts w:ascii="Calibri" w:eastAsiaTheme="majorEastAsia" w:hAnsi="Calibri" w:cs="Calibri"/>
          <w:sz w:val="24"/>
          <w:szCs w:val="24"/>
        </w:rPr>
        <w:t xml:space="preserve"> </w:t>
      </w:r>
      <w:r w:rsidR="007E59B2">
        <w:rPr>
          <w:rFonts w:ascii="Calibri" w:eastAsiaTheme="majorEastAsia" w:hAnsi="Calibri" w:cs="Calibri"/>
          <w:sz w:val="24"/>
          <w:szCs w:val="24"/>
        </w:rPr>
        <w:t xml:space="preserve">of </w:t>
      </w:r>
      <w:r w:rsidR="00AC6182" w:rsidRPr="00BB0B5A">
        <w:rPr>
          <w:rFonts w:ascii="Calibri" w:eastAsiaTheme="majorEastAsia" w:hAnsi="Calibri" w:cs="Calibri"/>
          <w:sz w:val="24"/>
          <w:szCs w:val="24"/>
        </w:rPr>
        <w:t>SOD in</w:t>
      </w:r>
      <w:r w:rsidRPr="00BB0B5A">
        <w:rPr>
          <w:rFonts w:ascii="Calibri" w:eastAsiaTheme="majorEastAsia" w:hAnsi="Calibri" w:cs="Calibri"/>
          <w:sz w:val="24"/>
          <w:szCs w:val="24"/>
        </w:rPr>
        <w:t xml:space="preserve"> 1</w:t>
      </w:r>
      <w:r w:rsidR="00901D63" w:rsidRPr="00BB0B5A">
        <w:rPr>
          <w:rFonts w:ascii="Calibri" w:eastAsiaTheme="majorEastAsia" w:hAnsi="Calibri" w:cs="Calibri"/>
          <w:sz w:val="24"/>
          <w:szCs w:val="24"/>
        </w:rPr>
        <w:t xml:space="preserve"> </w:t>
      </w:r>
      <w:r w:rsidR="007E59B2">
        <w:rPr>
          <w:rFonts w:ascii="Calibri" w:eastAsiaTheme="majorEastAsia" w:hAnsi="Calibri" w:cs="Calibri"/>
          <w:sz w:val="24"/>
          <w:szCs w:val="24"/>
        </w:rPr>
        <w:t>mL</w:t>
      </w:r>
      <w:r w:rsidR="00AC6182" w:rsidRPr="00BB0B5A">
        <w:rPr>
          <w:rFonts w:ascii="Calibri" w:eastAsiaTheme="majorEastAsia" w:hAnsi="Calibri" w:cs="Calibri"/>
          <w:sz w:val="24"/>
          <w:szCs w:val="24"/>
        </w:rPr>
        <w:t xml:space="preserve"> </w:t>
      </w:r>
      <w:r w:rsidR="007E59B2">
        <w:rPr>
          <w:rFonts w:ascii="Calibri" w:eastAsiaTheme="majorEastAsia" w:hAnsi="Calibri" w:cs="Calibri"/>
          <w:sz w:val="24"/>
          <w:szCs w:val="24"/>
        </w:rPr>
        <w:t xml:space="preserve">of </w:t>
      </w:r>
      <w:r w:rsidR="00AC6182" w:rsidRPr="00BB0B5A">
        <w:rPr>
          <w:rFonts w:ascii="Calibri" w:eastAsiaTheme="majorEastAsia" w:hAnsi="Calibri" w:cs="Calibri"/>
          <w:sz w:val="24"/>
          <w:szCs w:val="24"/>
        </w:rPr>
        <w:t>PBS</w:t>
      </w:r>
      <w:r w:rsidR="00901D63" w:rsidRPr="00BB0B5A">
        <w:rPr>
          <w:rFonts w:ascii="Calibri" w:eastAsiaTheme="majorEastAsia" w:hAnsi="Calibri" w:cs="Calibri"/>
          <w:sz w:val="24"/>
          <w:szCs w:val="24"/>
        </w:rPr>
        <w:t xml:space="preserve"> </w:t>
      </w:r>
      <w:r w:rsidR="002B1709" w:rsidRPr="00BB0B5A">
        <w:rPr>
          <w:rFonts w:ascii="Calibri" w:eastAsiaTheme="majorEastAsia" w:hAnsi="Calibri" w:cs="Calibri"/>
          <w:sz w:val="24"/>
          <w:szCs w:val="24"/>
        </w:rPr>
        <w:t>(approximately 5.7</w:t>
      </w:r>
      <w:r w:rsidR="00901D63" w:rsidRPr="00BB0B5A">
        <w:rPr>
          <w:rFonts w:ascii="Calibri" w:eastAsiaTheme="majorEastAsia" w:hAnsi="Calibri" w:cs="Calibri"/>
          <w:sz w:val="24"/>
          <w:szCs w:val="24"/>
        </w:rPr>
        <w:t xml:space="preserve"> </w:t>
      </w:r>
      <w:r w:rsidR="002B1709" w:rsidRPr="00BB0B5A">
        <w:rPr>
          <w:rFonts w:ascii="Calibri" w:eastAsiaTheme="majorEastAsia" w:hAnsi="Calibri" w:cs="Calibri"/>
          <w:sz w:val="24"/>
          <w:szCs w:val="24"/>
        </w:rPr>
        <w:t>mg</w:t>
      </w:r>
      <w:r w:rsidR="007E59B2">
        <w:rPr>
          <w:rFonts w:ascii="Calibri" w:eastAsiaTheme="majorEastAsia" w:hAnsi="Calibri" w:cs="Calibri"/>
          <w:sz w:val="24"/>
          <w:szCs w:val="24"/>
        </w:rPr>
        <w:t>,</w:t>
      </w:r>
      <w:r w:rsidR="002B1709" w:rsidRPr="00BB0B5A">
        <w:rPr>
          <w:rFonts w:ascii="Calibri" w:eastAsiaTheme="majorEastAsia" w:hAnsi="Calibri" w:cs="Calibri"/>
          <w:sz w:val="24"/>
          <w:szCs w:val="24"/>
        </w:rPr>
        <w:t xml:space="preserve"> depending on activity of SOD lot)</w:t>
      </w:r>
      <w:r w:rsidR="00C14E15" w:rsidRPr="00BB0B5A">
        <w:rPr>
          <w:rFonts w:ascii="Calibri" w:eastAsiaTheme="majorEastAsia" w:hAnsi="Calibri" w:cs="Calibri"/>
          <w:sz w:val="24"/>
          <w:szCs w:val="24"/>
        </w:rPr>
        <w:t>.</w:t>
      </w:r>
    </w:p>
    <w:p w14:paraId="04982D4C"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6AB8DDE" w14:textId="0BBF88E3" w:rsidR="00B61F2A" w:rsidRPr="00BB0B5A" w:rsidRDefault="0012536F"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eastAsiaTheme="majorEastAsia" w:hAnsi="Calibri" w:cs="Calibri"/>
          <w:sz w:val="24"/>
          <w:szCs w:val="24"/>
        </w:rPr>
        <w:t>Mix well</w:t>
      </w:r>
      <w:r w:rsidR="00426281" w:rsidRPr="00BB0B5A">
        <w:rPr>
          <w:rFonts w:ascii="Calibri" w:eastAsiaTheme="majorEastAsia" w:hAnsi="Calibri" w:cs="Calibri"/>
          <w:sz w:val="24"/>
          <w:szCs w:val="24"/>
        </w:rPr>
        <w:t>, aliquot</w:t>
      </w:r>
      <w:r w:rsidR="007E59B2">
        <w:rPr>
          <w:rFonts w:ascii="Calibri" w:eastAsiaTheme="majorEastAsia" w:hAnsi="Calibri" w:cs="Calibri"/>
          <w:sz w:val="24"/>
          <w:szCs w:val="24"/>
        </w:rPr>
        <w:t>,</w:t>
      </w:r>
      <w:r w:rsidR="00426281" w:rsidRPr="00BB0B5A">
        <w:rPr>
          <w:rFonts w:ascii="Calibri" w:eastAsiaTheme="majorEastAsia" w:hAnsi="Calibri" w:cs="Calibri"/>
          <w:sz w:val="24"/>
          <w:szCs w:val="24"/>
        </w:rPr>
        <w:t xml:space="preserve"> and store at </w:t>
      </w:r>
      <w:r w:rsidR="004F0874" w:rsidRPr="00BB0B5A">
        <w:rPr>
          <w:rFonts w:ascii="Calibri" w:hAnsi="Calibri" w:cs="Calibri"/>
          <w:sz w:val="24"/>
          <w:szCs w:val="24"/>
        </w:rPr>
        <w:t>-20</w:t>
      </w:r>
      <w:r w:rsidR="00AE6526" w:rsidRPr="00BB0B5A">
        <w:rPr>
          <w:rFonts w:ascii="Calibri" w:eastAsiaTheme="majorEastAsia" w:hAnsi="Calibri" w:cs="Calibri"/>
          <w:sz w:val="24"/>
          <w:szCs w:val="24"/>
        </w:rPr>
        <w:t>°</w:t>
      </w:r>
      <w:r w:rsidR="00444A93" w:rsidRPr="00BB0B5A">
        <w:rPr>
          <w:rFonts w:ascii="Calibri" w:eastAsiaTheme="majorEastAsia" w:hAnsi="Calibri" w:cs="Calibri"/>
          <w:sz w:val="24"/>
          <w:szCs w:val="24"/>
        </w:rPr>
        <w:t xml:space="preserve"> </w:t>
      </w:r>
      <w:r w:rsidR="004F0874" w:rsidRPr="00BB0B5A">
        <w:rPr>
          <w:rFonts w:ascii="Calibri" w:hAnsi="Calibri" w:cs="Calibri"/>
          <w:sz w:val="24"/>
          <w:szCs w:val="24"/>
        </w:rPr>
        <w:t>C for short</w:t>
      </w:r>
      <w:r w:rsidR="007D7AD3">
        <w:rPr>
          <w:rFonts w:ascii="Calibri" w:hAnsi="Calibri" w:cs="Calibri"/>
          <w:sz w:val="24"/>
          <w:szCs w:val="24"/>
        </w:rPr>
        <w:t>-</w:t>
      </w:r>
      <w:r w:rsidR="004F0874" w:rsidRPr="00BB0B5A">
        <w:rPr>
          <w:rFonts w:ascii="Calibri" w:hAnsi="Calibri" w:cs="Calibri"/>
          <w:sz w:val="24"/>
          <w:szCs w:val="24"/>
        </w:rPr>
        <w:t>term</w:t>
      </w:r>
      <w:r w:rsidR="00C55906" w:rsidRPr="00BB0B5A">
        <w:rPr>
          <w:rFonts w:ascii="Calibri" w:hAnsi="Calibri" w:cs="Calibri"/>
          <w:sz w:val="24"/>
          <w:szCs w:val="24"/>
        </w:rPr>
        <w:t xml:space="preserve"> (6</w:t>
      </w:r>
      <w:r w:rsidR="00B9522B" w:rsidRPr="00BB0B5A">
        <w:rPr>
          <w:rFonts w:ascii="Calibri" w:hAnsi="Calibri" w:cs="Calibri"/>
          <w:sz w:val="24"/>
          <w:szCs w:val="24"/>
        </w:rPr>
        <w:t>-12 months</w:t>
      </w:r>
      <w:r w:rsidR="0075495D" w:rsidRPr="00BB0B5A">
        <w:rPr>
          <w:rFonts w:ascii="Calibri" w:hAnsi="Calibri" w:cs="Calibri"/>
          <w:sz w:val="24"/>
          <w:szCs w:val="24"/>
        </w:rPr>
        <w:t>)</w:t>
      </w:r>
      <w:r w:rsidR="004F0874" w:rsidRPr="00BB0B5A">
        <w:rPr>
          <w:rFonts w:ascii="Calibri" w:hAnsi="Calibri" w:cs="Calibri"/>
          <w:sz w:val="24"/>
          <w:szCs w:val="24"/>
        </w:rPr>
        <w:t xml:space="preserve"> and at -80</w:t>
      </w:r>
      <w:r w:rsidR="007D7AD3">
        <w:rPr>
          <w:rFonts w:ascii="Calibri" w:hAnsi="Calibri" w:cs="Calibri"/>
          <w:sz w:val="24"/>
          <w:szCs w:val="24"/>
        </w:rPr>
        <w:t xml:space="preserve"> </w:t>
      </w:r>
      <w:r w:rsidR="00AE6526" w:rsidRPr="00BB0B5A">
        <w:rPr>
          <w:rFonts w:ascii="Calibri" w:eastAsiaTheme="majorEastAsia" w:hAnsi="Calibri" w:cs="Calibri"/>
          <w:sz w:val="24"/>
          <w:szCs w:val="24"/>
        </w:rPr>
        <w:t>°</w:t>
      </w:r>
      <w:r w:rsidR="004F0874" w:rsidRPr="00BB0B5A">
        <w:rPr>
          <w:rFonts w:ascii="Calibri" w:hAnsi="Calibri" w:cs="Calibri"/>
          <w:sz w:val="24"/>
          <w:szCs w:val="24"/>
        </w:rPr>
        <w:t>C for long</w:t>
      </w:r>
      <w:r w:rsidR="007D7AD3">
        <w:rPr>
          <w:rFonts w:ascii="Calibri" w:hAnsi="Calibri" w:cs="Calibri"/>
          <w:sz w:val="24"/>
          <w:szCs w:val="24"/>
        </w:rPr>
        <w:t>-</w:t>
      </w:r>
      <w:r w:rsidR="004F0874" w:rsidRPr="00BB0B5A">
        <w:rPr>
          <w:rFonts w:ascii="Calibri" w:hAnsi="Calibri" w:cs="Calibri"/>
          <w:sz w:val="24"/>
          <w:szCs w:val="24"/>
        </w:rPr>
        <w:t>term storage</w:t>
      </w:r>
      <w:r w:rsidR="00B9522B" w:rsidRPr="00BB0B5A">
        <w:rPr>
          <w:rFonts w:ascii="Calibri" w:hAnsi="Calibri" w:cs="Calibri"/>
          <w:sz w:val="24"/>
          <w:szCs w:val="24"/>
        </w:rPr>
        <w:t>.</w:t>
      </w:r>
      <w:r w:rsidR="0075495D" w:rsidRPr="00BB0B5A">
        <w:rPr>
          <w:rFonts w:ascii="Calibri" w:hAnsi="Calibri" w:cs="Calibri"/>
          <w:sz w:val="24"/>
          <w:szCs w:val="24"/>
        </w:rPr>
        <w:t xml:space="preserve"> </w:t>
      </w:r>
    </w:p>
    <w:p w14:paraId="4D01E7FB"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2CE25F46" w14:textId="4DF3209D" w:rsidR="00230A18" w:rsidRPr="00BB0B5A" w:rsidRDefault="00FB6F57"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SOD working solution (1000</w:t>
      </w:r>
      <w:r w:rsidR="00901D63" w:rsidRPr="00BB0B5A">
        <w:rPr>
          <w:rFonts w:ascii="Calibri" w:hAnsi="Calibri" w:cs="Calibri"/>
          <w:b/>
          <w:sz w:val="24"/>
          <w:szCs w:val="24"/>
        </w:rPr>
        <w:t xml:space="preserve"> </w:t>
      </w:r>
      <w:r w:rsidRPr="00BB0B5A">
        <w:rPr>
          <w:rFonts w:ascii="Calibri" w:hAnsi="Calibri" w:cs="Calibri"/>
          <w:b/>
          <w:sz w:val="24"/>
          <w:szCs w:val="24"/>
        </w:rPr>
        <w:t>U/</w:t>
      </w:r>
      <w:r w:rsidR="007E59B2">
        <w:rPr>
          <w:rFonts w:ascii="Calibri" w:hAnsi="Calibri" w:cs="Calibri"/>
          <w:b/>
          <w:sz w:val="24"/>
          <w:szCs w:val="24"/>
        </w:rPr>
        <w:t>mL</w:t>
      </w:r>
      <w:r w:rsidRPr="00BB0B5A">
        <w:rPr>
          <w:rFonts w:ascii="Calibri" w:hAnsi="Calibri" w:cs="Calibri"/>
          <w:b/>
          <w:sz w:val="24"/>
          <w:szCs w:val="24"/>
        </w:rPr>
        <w:t>)</w:t>
      </w:r>
    </w:p>
    <w:p w14:paraId="2878097B"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036DC06C" w14:textId="5FF302C6" w:rsidR="00FB6F57" w:rsidRPr="00BB0B5A" w:rsidRDefault="00AC6182"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Transfer </w:t>
      </w:r>
      <w:r w:rsidR="007D7AD3">
        <w:rPr>
          <w:rFonts w:ascii="Calibri" w:hAnsi="Calibri" w:cs="Calibri"/>
          <w:sz w:val="24"/>
          <w:szCs w:val="24"/>
        </w:rPr>
        <w:t xml:space="preserve">a </w:t>
      </w:r>
      <w:r w:rsidRPr="00BB0B5A">
        <w:rPr>
          <w:rFonts w:ascii="Calibri" w:hAnsi="Calibri" w:cs="Calibri"/>
          <w:sz w:val="24"/>
          <w:szCs w:val="24"/>
        </w:rPr>
        <w:t>30</w:t>
      </w:r>
      <w:r w:rsidR="00901D63"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 aliquot </w:t>
      </w:r>
      <w:r w:rsidR="00060C99" w:rsidRPr="00BB0B5A">
        <w:rPr>
          <w:rFonts w:ascii="Calibri" w:hAnsi="Calibri" w:cs="Calibri"/>
          <w:sz w:val="24"/>
          <w:szCs w:val="24"/>
        </w:rPr>
        <w:t xml:space="preserve">of </w:t>
      </w:r>
      <w:r w:rsidRPr="00BB0B5A">
        <w:rPr>
          <w:rFonts w:ascii="Calibri" w:hAnsi="Calibri" w:cs="Calibri"/>
          <w:sz w:val="24"/>
          <w:szCs w:val="24"/>
        </w:rPr>
        <w:t>30</w:t>
      </w:r>
      <w:r w:rsidR="004F0874" w:rsidRPr="00BB0B5A">
        <w:rPr>
          <w:rFonts w:ascii="Calibri" w:hAnsi="Calibri" w:cs="Calibri"/>
          <w:sz w:val="24"/>
          <w:szCs w:val="24"/>
        </w:rPr>
        <w:t>,</w:t>
      </w:r>
      <w:r w:rsidRPr="00BB0B5A">
        <w:rPr>
          <w:rFonts w:ascii="Calibri" w:hAnsi="Calibri" w:cs="Calibri"/>
          <w:sz w:val="24"/>
          <w:szCs w:val="24"/>
        </w:rPr>
        <w:t>000</w:t>
      </w:r>
      <w:r w:rsidR="00901D63" w:rsidRPr="00BB0B5A">
        <w:rPr>
          <w:rFonts w:ascii="Calibri" w:hAnsi="Calibri" w:cs="Calibri"/>
          <w:sz w:val="24"/>
          <w:szCs w:val="24"/>
        </w:rPr>
        <w:t xml:space="preserve"> </w:t>
      </w:r>
      <w:r w:rsidRPr="00BB0B5A">
        <w:rPr>
          <w:rFonts w:ascii="Calibri" w:hAnsi="Calibri" w:cs="Calibri"/>
          <w:sz w:val="24"/>
          <w:szCs w:val="24"/>
        </w:rPr>
        <w:t>U/</w:t>
      </w:r>
      <w:r w:rsidR="007E59B2">
        <w:rPr>
          <w:rFonts w:ascii="Calibri" w:hAnsi="Calibri" w:cs="Calibri"/>
          <w:sz w:val="24"/>
          <w:szCs w:val="24"/>
        </w:rPr>
        <w:t>mL</w:t>
      </w:r>
      <w:r w:rsidR="003F7189" w:rsidRPr="00BB0B5A">
        <w:rPr>
          <w:rFonts w:ascii="Calibri" w:hAnsi="Calibri" w:cs="Calibri"/>
          <w:sz w:val="24"/>
          <w:szCs w:val="24"/>
        </w:rPr>
        <w:t xml:space="preserve"> SOD </w:t>
      </w:r>
      <w:r w:rsidR="00060C99" w:rsidRPr="00BB0B5A">
        <w:rPr>
          <w:rFonts w:ascii="Calibri" w:hAnsi="Calibri" w:cs="Calibri"/>
          <w:sz w:val="24"/>
          <w:szCs w:val="24"/>
        </w:rPr>
        <w:t xml:space="preserve">stock </w:t>
      </w:r>
      <w:r w:rsidR="003F7189" w:rsidRPr="00BB0B5A">
        <w:rPr>
          <w:rFonts w:ascii="Calibri" w:hAnsi="Calibri" w:cs="Calibri"/>
          <w:sz w:val="24"/>
          <w:szCs w:val="24"/>
        </w:rPr>
        <w:t xml:space="preserve">into </w:t>
      </w:r>
      <w:r w:rsidR="007D7AD3">
        <w:rPr>
          <w:rFonts w:ascii="Calibri" w:hAnsi="Calibri" w:cs="Calibri"/>
          <w:sz w:val="24"/>
          <w:szCs w:val="24"/>
        </w:rPr>
        <w:t xml:space="preserve">a </w:t>
      </w:r>
      <w:r w:rsidR="003F7189" w:rsidRPr="00BB0B5A">
        <w:rPr>
          <w:rFonts w:ascii="Calibri" w:hAnsi="Calibri" w:cs="Calibri"/>
          <w:sz w:val="24"/>
          <w:szCs w:val="24"/>
        </w:rPr>
        <w:t>1.5</w:t>
      </w:r>
      <w:r w:rsidR="00901D63" w:rsidRPr="00BB0B5A">
        <w:rPr>
          <w:rFonts w:ascii="Calibri" w:hAnsi="Calibri" w:cs="Calibri"/>
          <w:sz w:val="24"/>
          <w:szCs w:val="24"/>
        </w:rPr>
        <w:t xml:space="preserve"> </w:t>
      </w:r>
      <w:r w:rsidR="007E59B2">
        <w:rPr>
          <w:rFonts w:ascii="Calibri" w:hAnsi="Calibri" w:cs="Calibri"/>
          <w:sz w:val="24"/>
          <w:szCs w:val="24"/>
        </w:rPr>
        <w:t>mL</w:t>
      </w:r>
      <w:r w:rsidR="003F7189" w:rsidRPr="00BB0B5A">
        <w:rPr>
          <w:rFonts w:ascii="Calibri" w:hAnsi="Calibri" w:cs="Calibri"/>
          <w:sz w:val="24"/>
          <w:szCs w:val="24"/>
        </w:rPr>
        <w:t xml:space="preserve"> </w:t>
      </w:r>
      <w:r w:rsidR="00DE2EB1" w:rsidRPr="00BB0B5A">
        <w:rPr>
          <w:rFonts w:ascii="Calibri" w:hAnsi="Calibri" w:cs="Calibri"/>
          <w:sz w:val="24"/>
          <w:szCs w:val="24"/>
        </w:rPr>
        <w:t xml:space="preserve">tube. </w:t>
      </w:r>
    </w:p>
    <w:p w14:paraId="2BCFC428"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247BA75C" w14:textId="6F4E6DBB" w:rsidR="00FB6F57" w:rsidRPr="00BB0B5A" w:rsidRDefault="00DE2EB1"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Dilute to</w:t>
      </w:r>
      <w:r w:rsidR="003F7189" w:rsidRPr="00BB0B5A">
        <w:rPr>
          <w:rFonts w:ascii="Calibri" w:hAnsi="Calibri" w:cs="Calibri"/>
          <w:sz w:val="24"/>
          <w:szCs w:val="24"/>
        </w:rPr>
        <w:t xml:space="preserve"> </w:t>
      </w:r>
      <w:r w:rsidR="00AC6182" w:rsidRPr="00BB0B5A">
        <w:rPr>
          <w:rFonts w:ascii="Calibri" w:hAnsi="Calibri" w:cs="Calibri"/>
          <w:sz w:val="24"/>
          <w:szCs w:val="24"/>
        </w:rPr>
        <w:t>1000</w:t>
      </w:r>
      <w:r w:rsidR="00901D63" w:rsidRPr="00BB0B5A">
        <w:rPr>
          <w:rFonts w:ascii="Calibri" w:hAnsi="Calibri" w:cs="Calibri"/>
          <w:sz w:val="24"/>
          <w:szCs w:val="24"/>
        </w:rPr>
        <w:t xml:space="preserve"> </w:t>
      </w:r>
      <w:r w:rsidR="00AC6182" w:rsidRPr="00BB0B5A">
        <w:rPr>
          <w:rFonts w:ascii="Calibri" w:hAnsi="Calibri" w:cs="Calibri"/>
          <w:sz w:val="24"/>
          <w:szCs w:val="24"/>
        </w:rPr>
        <w:t>U/</w:t>
      </w:r>
      <w:r w:rsidR="007E59B2">
        <w:rPr>
          <w:rFonts w:ascii="Calibri" w:hAnsi="Calibri" w:cs="Calibri"/>
          <w:sz w:val="24"/>
          <w:szCs w:val="24"/>
        </w:rPr>
        <w:t>mL</w:t>
      </w:r>
      <w:r w:rsidR="003F7189" w:rsidRPr="00BB0B5A">
        <w:rPr>
          <w:rFonts w:ascii="Calibri" w:hAnsi="Calibri" w:cs="Calibri"/>
          <w:sz w:val="24"/>
          <w:szCs w:val="24"/>
        </w:rPr>
        <w:t xml:space="preserve"> by adding 870 </w:t>
      </w:r>
      <w:r w:rsidR="0014120F">
        <w:rPr>
          <w:rFonts w:ascii="Calibri" w:hAnsi="Calibri" w:cs="Calibri"/>
          <w:sz w:val="24"/>
          <w:szCs w:val="24"/>
        </w:rPr>
        <w:t>µL</w:t>
      </w:r>
      <w:r w:rsidR="007D7AD3">
        <w:rPr>
          <w:rFonts w:ascii="Calibri" w:hAnsi="Calibri" w:cs="Calibri"/>
          <w:sz w:val="24"/>
          <w:szCs w:val="24"/>
        </w:rPr>
        <w:t xml:space="preserve"> of </w:t>
      </w:r>
      <w:r w:rsidR="00060C99" w:rsidRPr="00BB0B5A">
        <w:rPr>
          <w:rFonts w:ascii="Calibri" w:hAnsi="Calibri" w:cs="Calibri"/>
          <w:sz w:val="24"/>
          <w:szCs w:val="24"/>
        </w:rPr>
        <w:t xml:space="preserve">sterile </w:t>
      </w:r>
      <w:r w:rsidR="003F7189" w:rsidRPr="00BB0B5A">
        <w:rPr>
          <w:rFonts w:ascii="Calibri" w:hAnsi="Calibri" w:cs="Calibri"/>
          <w:sz w:val="24"/>
          <w:szCs w:val="24"/>
        </w:rPr>
        <w:t>PBS</w:t>
      </w:r>
      <w:r w:rsidR="00FB6F57" w:rsidRPr="00BB0B5A">
        <w:rPr>
          <w:rFonts w:ascii="Calibri" w:hAnsi="Calibri" w:cs="Calibri"/>
          <w:sz w:val="24"/>
          <w:szCs w:val="24"/>
        </w:rPr>
        <w:t>.</w:t>
      </w:r>
    </w:p>
    <w:p w14:paraId="36E9976B"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6D029C6" w14:textId="152FF857" w:rsidR="00771286" w:rsidRPr="00BB0B5A" w:rsidRDefault="004F0874"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Keep</w:t>
      </w:r>
      <w:r w:rsidR="007C46DF" w:rsidRPr="00BB0B5A">
        <w:rPr>
          <w:rFonts w:ascii="Calibri" w:hAnsi="Calibri" w:cs="Calibri"/>
          <w:sz w:val="24"/>
          <w:szCs w:val="24"/>
        </w:rPr>
        <w:t xml:space="preserve"> </w:t>
      </w:r>
      <w:r w:rsidR="007D7AD3">
        <w:rPr>
          <w:rFonts w:ascii="Calibri" w:hAnsi="Calibri" w:cs="Calibri"/>
          <w:sz w:val="24"/>
          <w:szCs w:val="24"/>
        </w:rPr>
        <w:t xml:space="preserve">the </w:t>
      </w:r>
      <w:r w:rsidR="007C46DF" w:rsidRPr="00BB0B5A">
        <w:rPr>
          <w:rFonts w:ascii="Calibri" w:hAnsi="Calibri" w:cs="Calibri"/>
          <w:sz w:val="24"/>
          <w:szCs w:val="24"/>
        </w:rPr>
        <w:t>solution on</w:t>
      </w:r>
      <w:r w:rsidRPr="00BB0B5A">
        <w:rPr>
          <w:rFonts w:ascii="Calibri" w:hAnsi="Calibri" w:cs="Calibri"/>
          <w:sz w:val="24"/>
          <w:szCs w:val="24"/>
        </w:rPr>
        <w:t xml:space="preserve"> </w:t>
      </w:r>
      <w:proofErr w:type="gramStart"/>
      <w:r w:rsidRPr="00BB0B5A">
        <w:rPr>
          <w:rFonts w:ascii="Calibri" w:hAnsi="Calibri" w:cs="Calibri"/>
          <w:sz w:val="24"/>
          <w:szCs w:val="24"/>
        </w:rPr>
        <w:t>ice</w:t>
      </w:r>
      <w:r w:rsidR="007D7AD3">
        <w:rPr>
          <w:rFonts w:ascii="Calibri" w:hAnsi="Calibri" w:cs="Calibri"/>
          <w:sz w:val="24"/>
          <w:szCs w:val="24"/>
        </w:rPr>
        <w:t>,</w:t>
      </w:r>
      <w:r w:rsidRPr="00BB0B5A">
        <w:rPr>
          <w:rFonts w:ascii="Calibri" w:hAnsi="Calibri" w:cs="Calibri"/>
          <w:sz w:val="24"/>
          <w:szCs w:val="24"/>
        </w:rPr>
        <w:t xml:space="preserve"> and</w:t>
      </w:r>
      <w:proofErr w:type="gramEnd"/>
      <w:r w:rsidRPr="00BB0B5A">
        <w:rPr>
          <w:rFonts w:ascii="Calibri" w:hAnsi="Calibri" w:cs="Calibri"/>
          <w:sz w:val="24"/>
          <w:szCs w:val="24"/>
        </w:rPr>
        <w:t xml:space="preserve"> use </w:t>
      </w:r>
      <w:r w:rsidR="007D7AD3">
        <w:rPr>
          <w:rFonts w:ascii="Calibri" w:hAnsi="Calibri" w:cs="Calibri"/>
          <w:sz w:val="24"/>
          <w:szCs w:val="24"/>
        </w:rPr>
        <w:t xml:space="preserve">it </w:t>
      </w:r>
      <w:r w:rsidRPr="00BB0B5A">
        <w:rPr>
          <w:rFonts w:ascii="Calibri" w:hAnsi="Calibri" w:cs="Calibri"/>
          <w:sz w:val="24"/>
          <w:szCs w:val="24"/>
        </w:rPr>
        <w:t>fresh</w:t>
      </w:r>
      <w:r w:rsidR="00C14E15" w:rsidRPr="00BB0B5A">
        <w:rPr>
          <w:rFonts w:ascii="Calibri" w:hAnsi="Calibri" w:cs="Calibri"/>
          <w:sz w:val="24"/>
          <w:szCs w:val="24"/>
        </w:rPr>
        <w:t>.</w:t>
      </w:r>
    </w:p>
    <w:p w14:paraId="256FF3F2"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143305BB" w14:textId="0CD71465" w:rsidR="00230A18" w:rsidRPr="00B93A25" w:rsidRDefault="003163DF" w:rsidP="00B93A25">
      <w:pPr>
        <w:pStyle w:val="a3"/>
        <w:numPr>
          <w:ilvl w:val="1"/>
          <w:numId w:val="59"/>
        </w:numPr>
        <w:spacing w:after="0" w:line="240" w:lineRule="auto"/>
        <w:jc w:val="both"/>
        <w:outlineLvl w:val="0"/>
        <w:rPr>
          <w:rFonts w:ascii="Calibri" w:hAnsi="Calibri" w:cs="Calibri"/>
          <w:b/>
          <w:sz w:val="24"/>
          <w:szCs w:val="24"/>
        </w:rPr>
      </w:pPr>
      <w:r w:rsidRPr="004962E4">
        <w:rPr>
          <w:rFonts w:ascii="Calibri" w:hAnsi="Calibri" w:cs="Calibri"/>
          <w:b/>
          <w:sz w:val="24"/>
          <w:szCs w:val="24"/>
        </w:rPr>
        <w:t xml:space="preserve"> </w:t>
      </w:r>
      <w:r w:rsidR="00C17228" w:rsidRPr="004962E4">
        <w:rPr>
          <w:rFonts w:ascii="Calibri" w:hAnsi="Calibri" w:cs="Calibri"/>
          <w:b/>
          <w:sz w:val="24"/>
          <w:szCs w:val="24"/>
        </w:rPr>
        <w:t>P</w:t>
      </w:r>
      <w:r w:rsidR="007C00CB" w:rsidRPr="004962E4">
        <w:rPr>
          <w:rFonts w:ascii="Calibri" w:hAnsi="Calibri" w:cs="Calibri"/>
          <w:b/>
          <w:sz w:val="24"/>
          <w:szCs w:val="24"/>
        </w:rPr>
        <w:t>horbol 12-myristate 13-acetate (PMA)</w:t>
      </w:r>
      <w:r w:rsidR="003F7189" w:rsidRPr="004962E4">
        <w:rPr>
          <w:rFonts w:ascii="Calibri" w:hAnsi="Calibri" w:cs="Calibri"/>
          <w:b/>
          <w:sz w:val="24"/>
          <w:szCs w:val="24"/>
        </w:rPr>
        <w:t xml:space="preserve"> </w:t>
      </w:r>
      <w:r w:rsidR="00060C99" w:rsidRPr="004962E4">
        <w:rPr>
          <w:rFonts w:ascii="Calibri" w:hAnsi="Calibri" w:cs="Calibri"/>
          <w:b/>
          <w:sz w:val="24"/>
          <w:szCs w:val="24"/>
        </w:rPr>
        <w:t>stock</w:t>
      </w:r>
      <w:r w:rsidR="00373A99" w:rsidRPr="004962E4">
        <w:rPr>
          <w:rFonts w:ascii="Calibri" w:hAnsi="Calibri" w:cs="Calibri"/>
          <w:b/>
          <w:sz w:val="24"/>
          <w:szCs w:val="24"/>
        </w:rPr>
        <w:t xml:space="preserve"> </w:t>
      </w:r>
      <w:r w:rsidR="007D7AD3" w:rsidRPr="004962E4">
        <w:rPr>
          <w:rFonts w:ascii="Calibri" w:hAnsi="Calibri" w:cs="Calibri"/>
          <w:b/>
          <w:sz w:val="24"/>
          <w:szCs w:val="24"/>
        </w:rPr>
        <w:t>(5 mM)</w:t>
      </w:r>
    </w:p>
    <w:p w14:paraId="3F3FA0C7"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046F8851" w14:textId="6257211E" w:rsidR="00057DCD" w:rsidRPr="00BB0B5A" w:rsidRDefault="00057DCD"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Dissolve </w:t>
      </w:r>
      <w:r w:rsidR="003F7189" w:rsidRPr="00BB0B5A">
        <w:rPr>
          <w:rFonts w:ascii="Calibri" w:hAnsi="Calibri" w:cs="Calibri"/>
          <w:sz w:val="24"/>
          <w:szCs w:val="24"/>
        </w:rPr>
        <w:t>1</w:t>
      </w:r>
      <w:r w:rsidR="007D7AD3">
        <w:rPr>
          <w:rFonts w:ascii="Calibri" w:hAnsi="Calibri" w:cs="Calibri"/>
          <w:sz w:val="24"/>
          <w:szCs w:val="24"/>
        </w:rPr>
        <w:t xml:space="preserve"> </w:t>
      </w:r>
      <w:r w:rsidR="003F7189" w:rsidRPr="00BB0B5A">
        <w:rPr>
          <w:rFonts w:ascii="Calibri" w:hAnsi="Calibri" w:cs="Calibri"/>
          <w:sz w:val="24"/>
          <w:szCs w:val="24"/>
        </w:rPr>
        <w:t xml:space="preserve">mg </w:t>
      </w:r>
      <w:r w:rsidR="007D7AD3">
        <w:rPr>
          <w:rFonts w:ascii="Calibri" w:hAnsi="Calibri" w:cs="Calibri"/>
          <w:sz w:val="24"/>
          <w:szCs w:val="24"/>
        </w:rPr>
        <w:t xml:space="preserve">of </w:t>
      </w:r>
      <w:r w:rsidR="00D24BAD" w:rsidRPr="00BB0B5A">
        <w:rPr>
          <w:rFonts w:ascii="Calibri" w:hAnsi="Calibri" w:cs="Calibri"/>
          <w:sz w:val="24"/>
          <w:szCs w:val="24"/>
        </w:rPr>
        <w:t>PMA</w:t>
      </w:r>
      <w:r w:rsidR="00E308F6" w:rsidRPr="00BB0B5A">
        <w:rPr>
          <w:rFonts w:ascii="Calibri" w:hAnsi="Calibri" w:cs="Calibri"/>
          <w:sz w:val="24"/>
          <w:szCs w:val="24"/>
        </w:rPr>
        <w:t xml:space="preserve"> (616.83</w:t>
      </w:r>
      <w:r w:rsidR="00901D63" w:rsidRPr="00BB0B5A">
        <w:rPr>
          <w:rFonts w:ascii="Calibri" w:hAnsi="Calibri" w:cs="Calibri"/>
          <w:sz w:val="24"/>
          <w:szCs w:val="24"/>
        </w:rPr>
        <w:t xml:space="preserve"> </w:t>
      </w:r>
      <w:r w:rsidR="00E308F6" w:rsidRPr="00BB0B5A">
        <w:rPr>
          <w:rFonts w:ascii="Calibri" w:hAnsi="Calibri" w:cs="Calibri"/>
          <w:sz w:val="24"/>
          <w:szCs w:val="24"/>
        </w:rPr>
        <w:t>g/mol</w:t>
      </w:r>
      <w:r w:rsidR="00B348A6" w:rsidRPr="00BB0B5A">
        <w:rPr>
          <w:rFonts w:ascii="Calibri" w:hAnsi="Calibri" w:cs="Calibri"/>
          <w:sz w:val="24"/>
          <w:szCs w:val="24"/>
        </w:rPr>
        <w:t>)</w:t>
      </w:r>
      <w:r w:rsidR="00D24BAD" w:rsidRPr="00BB0B5A">
        <w:rPr>
          <w:rFonts w:ascii="Calibri" w:hAnsi="Calibri" w:cs="Calibri"/>
          <w:sz w:val="24"/>
          <w:szCs w:val="24"/>
        </w:rPr>
        <w:t xml:space="preserve"> </w:t>
      </w:r>
      <w:r w:rsidR="003F7189" w:rsidRPr="00BB0B5A">
        <w:rPr>
          <w:rFonts w:ascii="Calibri" w:hAnsi="Calibri" w:cs="Calibri"/>
          <w:sz w:val="24"/>
          <w:szCs w:val="24"/>
        </w:rPr>
        <w:t>in 325</w:t>
      </w:r>
      <w:r w:rsidR="00901D63" w:rsidRPr="00BB0B5A">
        <w:rPr>
          <w:rFonts w:ascii="Calibri" w:hAnsi="Calibri" w:cs="Calibri"/>
          <w:sz w:val="24"/>
          <w:szCs w:val="24"/>
        </w:rPr>
        <w:t xml:space="preserve"> </w:t>
      </w:r>
      <w:r w:rsidR="0014120F">
        <w:rPr>
          <w:rFonts w:ascii="Calibri" w:hAnsi="Calibri" w:cs="Calibri"/>
          <w:sz w:val="24"/>
          <w:szCs w:val="24"/>
        </w:rPr>
        <w:t>µL</w:t>
      </w:r>
      <w:r w:rsidR="003F7189" w:rsidRPr="00BB0B5A">
        <w:rPr>
          <w:rFonts w:ascii="Calibri" w:hAnsi="Calibri" w:cs="Calibri"/>
          <w:sz w:val="24"/>
          <w:szCs w:val="24"/>
        </w:rPr>
        <w:t xml:space="preserve"> </w:t>
      </w:r>
      <w:r w:rsidR="007D7AD3">
        <w:rPr>
          <w:rFonts w:ascii="Calibri" w:hAnsi="Calibri" w:cs="Calibri"/>
          <w:sz w:val="24"/>
          <w:szCs w:val="24"/>
        </w:rPr>
        <w:t xml:space="preserve">of </w:t>
      </w:r>
      <w:r w:rsidR="003F7189" w:rsidRPr="00BB0B5A">
        <w:rPr>
          <w:rFonts w:ascii="Calibri" w:hAnsi="Calibri" w:cs="Calibri"/>
          <w:sz w:val="24"/>
          <w:szCs w:val="24"/>
        </w:rPr>
        <w:t xml:space="preserve">DMSO </w:t>
      </w:r>
      <w:r w:rsidR="001717F8" w:rsidRPr="00BB0B5A">
        <w:rPr>
          <w:rFonts w:ascii="Calibri" w:hAnsi="Calibri" w:cs="Calibri"/>
          <w:sz w:val="24"/>
          <w:szCs w:val="24"/>
        </w:rPr>
        <w:t>(</w:t>
      </w:r>
      <w:r w:rsidR="00B348A6" w:rsidRPr="00BB0B5A">
        <w:rPr>
          <w:rFonts w:ascii="Calibri" w:hAnsi="Calibri" w:cs="Calibri"/>
          <w:sz w:val="24"/>
          <w:szCs w:val="24"/>
        </w:rPr>
        <w:t>final concentration</w:t>
      </w:r>
      <w:r w:rsidR="007D7AD3">
        <w:rPr>
          <w:rFonts w:ascii="Calibri" w:hAnsi="Calibri" w:cs="Calibri"/>
          <w:sz w:val="24"/>
          <w:szCs w:val="24"/>
        </w:rPr>
        <w:t xml:space="preserve"> =</w:t>
      </w:r>
      <w:r w:rsidR="00B348A6" w:rsidRPr="00BB0B5A">
        <w:rPr>
          <w:rFonts w:ascii="Calibri" w:hAnsi="Calibri" w:cs="Calibri"/>
          <w:sz w:val="24"/>
          <w:szCs w:val="24"/>
        </w:rPr>
        <w:t xml:space="preserve"> </w:t>
      </w:r>
      <w:r w:rsidR="003F7189" w:rsidRPr="00BB0B5A">
        <w:rPr>
          <w:rFonts w:ascii="Calibri" w:hAnsi="Calibri" w:cs="Calibri"/>
          <w:sz w:val="24"/>
          <w:szCs w:val="24"/>
        </w:rPr>
        <w:t>5</w:t>
      </w:r>
      <w:r w:rsidR="00A14F39" w:rsidRPr="00BB0B5A">
        <w:rPr>
          <w:rFonts w:ascii="Calibri" w:hAnsi="Calibri" w:cs="Calibri"/>
          <w:sz w:val="24"/>
          <w:szCs w:val="24"/>
        </w:rPr>
        <w:t xml:space="preserve"> </w:t>
      </w:r>
      <w:r w:rsidR="003F7189" w:rsidRPr="00BB0B5A">
        <w:rPr>
          <w:rFonts w:ascii="Calibri" w:hAnsi="Calibri" w:cs="Calibri"/>
          <w:sz w:val="24"/>
          <w:szCs w:val="24"/>
        </w:rPr>
        <w:t>mM</w:t>
      </w:r>
      <w:r w:rsidR="001717F8" w:rsidRPr="00BB0B5A">
        <w:rPr>
          <w:rFonts w:ascii="Calibri" w:hAnsi="Calibri" w:cs="Calibri"/>
          <w:sz w:val="24"/>
          <w:szCs w:val="24"/>
        </w:rPr>
        <w:t>)</w:t>
      </w:r>
      <w:r w:rsidR="00C14E15" w:rsidRPr="00BB0B5A">
        <w:rPr>
          <w:rFonts w:ascii="Calibri" w:hAnsi="Calibri" w:cs="Calibri"/>
          <w:sz w:val="24"/>
          <w:szCs w:val="24"/>
        </w:rPr>
        <w:t>.</w:t>
      </w:r>
      <w:r w:rsidR="003F7189" w:rsidRPr="00BB0B5A">
        <w:rPr>
          <w:rFonts w:ascii="Calibri" w:hAnsi="Calibri" w:cs="Calibri"/>
          <w:sz w:val="24"/>
          <w:szCs w:val="24"/>
        </w:rPr>
        <w:t xml:space="preserve"> </w:t>
      </w:r>
    </w:p>
    <w:p w14:paraId="23A5B5B6"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5CD3370" w14:textId="0070B693" w:rsidR="00B61F2A" w:rsidRPr="00BB0B5A" w:rsidRDefault="007C46DF"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Aliquot </w:t>
      </w:r>
      <w:r w:rsidR="007D7AD3">
        <w:rPr>
          <w:rFonts w:ascii="Calibri" w:hAnsi="Calibri" w:cs="Calibri"/>
          <w:sz w:val="24"/>
          <w:szCs w:val="24"/>
        </w:rPr>
        <w:t xml:space="preserve">a </w:t>
      </w:r>
      <w:r w:rsidRPr="00BB0B5A">
        <w:rPr>
          <w:rFonts w:ascii="Calibri" w:hAnsi="Calibri" w:cs="Calibri"/>
          <w:sz w:val="24"/>
          <w:szCs w:val="24"/>
        </w:rPr>
        <w:t xml:space="preserve">5 mM PMA solution </w:t>
      </w:r>
      <w:r w:rsidR="00173ED6" w:rsidRPr="00BB0B5A">
        <w:rPr>
          <w:rFonts w:ascii="Calibri" w:hAnsi="Calibri" w:cs="Calibri"/>
          <w:sz w:val="24"/>
          <w:szCs w:val="24"/>
        </w:rPr>
        <w:t xml:space="preserve">and store </w:t>
      </w:r>
      <w:r w:rsidR="007D7AD3">
        <w:rPr>
          <w:rFonts w:ascii="Calibri" w:hAnsi="Calibri" w:cs="Calibri"/>
          <w:sz w:val="24"/>
          <w:szCs w:val="24"/>
        </w:rPr>
        <w:t xml:space="preserve">it </w:t>
      </w:r>
      <w:r w:rsidR="00173ED6" w:rsidRPr="00BB0B5A">
        <w:rPr>
          <w:rFonts w:ascii="Calibri" w:hAnsi="Calibri" w:cs="Calibri"/>
          <w:sz w:val="24"/>
          <w:szCs w:val="24"/>
        </w:rPr>
        <w:t>at -20</w:t>
      </w:r>
      <w:r w:rsidR="00D72C75" w:rsidRPr="00BB0B5A">
        <w:rPr>
          <w:rFonts w:ascii="Calibri" w:hAnsi="Calibri" w:cs="Calibri"/>
          <w:sz w:val="24"/>
          <w:szCs w:val="24"/>
        </w:rPr>
        <w:t xml:space="preserve"> </w:t>
      </w:r>
      <w:r w:rsidR="00901D63" w:rsidRPr="00BB0B5A">
        <w:rPr>
          <w:rFonts w:ascii="Calibri" w:eastAsiaTheme="majorEastAsia" w:hAnsi="Calibri" w:cs="Calibri"/>
          <w:sz w:val="24"/>
          <w:szCs w:val="24"/>
        </w:rPr>
        <w:t>°</w:t>
      </w:r>
      <w:r w:rsidR="00173ED6" w:rsidRPr="00BB0B5A">
        <w:rPr>
          <w:rFonts w:ascii="Calibri" w:hAnsi="Calibri" w:cs="Calibri"/>
          <w:sz w:val="24"/>
          <w:szCs w:val="24"/>
        </w:rPr>
        <w:t>C</w:t>
      </w:r>
      <w:r w:rsidR="00C14E15" w:rsidRPr="00BB0B5A">
        <w:rPr>
          <w:rFonts w:ascii="Calibri" w:hAnsi="Calibri" w:cs="Calibri"/>
          <w:sz w:val="24"/>
          <w:szCs w:val="24"/>
        </w:rPr>
        <w:t>.</w:t>
      </w:r>
      <w:r w:rsidR="00173ED6" w:rsidRPr="00BB0B5A" w:rsidDel="00173ED6">
        <w:rPr>
          <w:rFonts w:ascii="Calibri" w:hAnsi="Calibri" w:cs="Calibri"/>
          <w:strike/>
          <w:sz w:val="24"/>
          <w:szCs w:val="24"/>
        </w:rPr>
        <w:t xml:space="preserve"> </w:t>
      </w:r>
    </w:p>
    <w:p w14:paraId="7D1533DB"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4AF31F9" w14:textId="3A0BEB97" w:rsidR="00230A18" w:rsidRPr="00BB0B5A" w:rsidRDefault="003F7189"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PMA working solution</w:t>
      </w:r>
      <w:r w:rsidR="00C17228" w:rsidRPr="00BB0B5A">
        <w:rPr>
          <w:rFonts w:ascii="Calibri" w:hAnsi="Calibri" w:cs="Calibri"/>
          <w:b/>
          <w:sz w:val="24"/>
          <w:szCs w:val="24"/>
        </w:rPr>
        <w:t xml:space="preserve"> (125</w:t>
      </w:r>
      <w:r w:rsidR="00901D63" w:rsidRPr="00BB0B5A">
        <w:rPr>
          <w:rFonts w:ascii="Calibri" w:hAnsi="Calibri" w:cs="Calibri"/>
          <w:b/>
          <w:sz w:val="24"/>
          <w:szCs w:val="24"/>
        </w:rPr>
        <w:t xml:space="preserve"> </w:t>
      </w:r>
      <w:r w:rsidR="00C17228" w:rsidRPr="00BB0B5A">
        <w:rPr>
          <w:rFonts w:ascii="Calibri" w:hAnsi="Calibri" w:cs="Calibri"/>
          <w:b/>
          <w:sz w:val="24"/>
          <w:szCs w:val="24"/>
        </w:rPr>
        <w:t>µM)</w:t>
      </w:r>
    </w:p>
    <w:p w14:paraId="7659D2B9"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401CFF17" w14:textId="67348837" w:rsidR="00C17228" w:rsidRPr="00BB0B5A" w:rsidRDefault="00057DCD"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Dilute </w:t>
      </w:r>
      <w:r w:rsidR="007D7AD3">
        <w:rPr>
          <w:rFonts w:ascii="Calibri" w:hAnsi="Calibri" w:cs="Calibri"/>
          <w:sz w:val="24"/>
          <w:szCs w:val="24"/>
        </w:rPr>
        <w:t xml:space="preserve">a </w:t>
      </w:r>
      <w:r w:rsidR="003F7189" w:rsidRPr="00BB0B5A">
        <w:rPr>
          <w:rFonts w:ascii="Calibri" w:hAnsi="Calibri" w:cs="Calibri"/>
          <w:sz w:val="24"/>
          <w:szCs w:val="24"/>
        </w:rPr>
        <w:t>10</w:t>
      </w:r>
      <w:r w:rsidR="00901D63" w:rsidRPr="00BB0B5A">
        <w:rPr>
          <w:rFonts w:ascii="Calibri" w:hAnsi="Calibri" w:cs="Calibri"/>
          <w:sz w:val="24"/>
          <w:szCs w:val="24"/>
        </w:rPr>
        <w:t xml:space="preserve"> </w:t>
      </w:r>
      <w:r w:rsidR="0014120F">
        <w:rPr>
          <w:rFonts w:ascii="Calibri" w:hAnsi="Calibri" w:cs="Calibri"/>
          <w:sz w:val="24"/>
          <w:szCs w:val="24"/>
        </w:rPr>
        <w:t>µL</w:t>
      </w:r>
      <w:r w:rsidR="003F7189" w:rsidRPr="00BB0B5A">
        <w:rPr>
          <w:rFonts w:ascii="Calibri" w:hAnsi="Calibri" w:cs="Calibri"/>
          <w:sz w:val="24"/>
          <w:szCs w:val="24"/>
        </w:rPr>
        <w:t xml:space="preserve"> aliquot </w:t>
      </w:r>
      <w:r w:rsidRPr="00BB0B5A">
        <w:rPr>
          <w:rFonts w:ascii="Calibri" w:hAnsi="Calibri" w:cs="Calibri"/>
          <w:sz w:val="24"/>
          <w:szCs w:val="24"/>
        </w:rPr>
        <w:t xml:space="preserve">of </w:t>
      </w:r>
      <w:r w:rsidR="003F7189" w:rsidRPr="00BB0B5A">
        <w:rPr>
          <w:rFonts w:ascii="Calibri" w:hAnsi="Calibri" w:cs="Calibri"/>
          <w:sz w:val="24"/>
          <w:szCs w:val="24"/>
        </w:rPr>
        <w:t>5</w:t>
      </w:r>
      <w:r w:rsidR="00901D63" w:rsidRPr="00BB0B5A">
        <w:rPr>
          <w:rFonts w:ascii="Calibri" w:hAnsi="Calibri" w:cs="Calibri"/>
          <w:sz w:val="24"/>
          <w:szCs w:val="24"/>
        </w:rPr>
        <w:t xml:space="preserve"> </w:t>
      </w:r>
      <w:r w:rsidR="003F7189" w:rsidRPr="00BB0B5A">
        <w:rPr>
          <w:rFonts w:ascii="Calibri" w:hAnsi="Calibri" w:cs="Calibri"/>
          <w:sz w:val="24"/>
          <w:szCs w:val="24"/>
        </w:rPr>
        <w:t>mM PMA stock</w:t>
      </w:r>
      <w:r w:rsidRPr="00BB0B5A">
        <w:rPr>
          <w:rFonts w:ascii="Calibri" w:hAnsi="Calibri" w:cs="Calibri"/>
          <w:sz w:val="24"/>
          <w:szCs w:val="24"/>
        </w:rPr>
        <w:t xml:space="preserve"> into 390</w:t>
      </w:r>
      <w:r w:rsidR="00901D63"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 </w:t>
      </w:r>
      <w:r w:rsidR="007D7AD3">
        <w:rPr>
          <w:rFonts w:ascii="Calibri" w:hAnsi="Calibri" w:cs="Calibri"/>
          <w:sz w:val="24"/>
          <w:szCs w:val="24"/>
        </w:rPr>
        <w:t xml:space="preserve">of </w:t>
      </w:r>
      <w:r w:rsidRPr="00BB0B5A">
        <w:rPr>
          <w:rFonts w:ascii="Calibri" w:hAnsi="Calibri" w:cs="Calibri"/>
          <w:sz w:val="24"/>
          <w:szCs w:val="24"/>
        </w:rPr>
        <w:t>sterile PBS</w:t>
      </w:r>
      <w:r w:rsidR="007C46DF" w:rsidRPr="00BB0B5A">
        <w:rPr>
          <w:rFonts w:ascii="Calibri" w:hAnsi="Calibri" w:cs="Calibri"/>
          <w:sz w:val="24"/>
          <w:szCs w:val="24"/>
        </w:rPr>
        <w:t>.</w:t>
      </w:r>
    </w:p>
    <w:p w14:paraId="6707E250"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372E2D5" w14:textId="757DBFD1" w:rsidR="006217EF" w:rsidRPr="00BB0B5A" w:rsidRDefault="00057DCD"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Keep</w:t>
      </w:r>
      <w:r w:rsidR="007D7AD3">
        <w:rPr>
          <w:rFonts w:ascii="Calibri" w:hAnsi="Calibri" w:cs="Calibri"/>
          <w:sz w:val="24"/>
          <w:szCs w:val="24"/>
        </w:rPr>
        <w:t xml:space="preserve"> the solution</w:t>
      </w:r>
      <w:r w:rsidRPr="00BB0B5A">
        <w:rPr>
          <w:rFonts w:ascii="Calibri" w:hAnsi="Calibri" w:cs="Calibri"/>
          <w:sz w:val="24"/>
          <w:szCs w:val="24"/>
        </w:rPr>
        <w:t xml:space="preserve"> on ice and use</w:t>
      </w:r>
      <w:r w:rsidR="007D7AD3">
        <w:rPr>
          <w:rFonts w:ascii="Calibri" w:hAnsi="Calibri" w:cs="Calibri"/>
          <w:sz w:val="24"/>
          <w:szCs w:val="24"/>
        </w:rPr>
        <w:t xml:space="preserve"> it</w:t>
      </w:r>
      <w:r w:rsidRPr="00BB0B5A">
        <w:rPr>
          <w:rFonts w:ascii="Calibri" w:hAnsi="Calibri" w:cs="Calibri"/>
          <w:sz w:val="24"/>
          <w:szCs w:val="24"/>
        </w:rPr>
        <w:t xml:space="preserve"> fresh</w:t>
      </w:r>
      <w:r w:rsidR="00C14E15" w:rsidRPr="00BB0B5A">
        <w:rPr>
          <w:rFonts w:ascii="Calibri" w:hAnsi="Calibri" w:cs="Calibri"/>
          <w:sz w:val="24"/>
          <w:szCs w:val="24"/>
        </w:rPr>
        <w:t>.</w:t>
      </w:r>
    </w:p>
    <w:p w14:paraId="2BD54A6C"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5974D82C" w14:textId="4E85AA22" w:rsidR="00B61F2A" w:rsidRPr="00BB0B5A" w:rsidRDefault="00BF3BA4"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For </w:t>
      </w:r>
      <w:r w:rsidR="007D7AD3">
        <w:rPr>
          <w:rFonts w:ascii="Calibri" w:hAnsi="Calibri" w:cs="Calibri"/>
          <w:sz w:val="24"/>
          <w:szCs w:val="24"/>
        </w:rPr>
        <w:t xml:space="preserve">a </w:t>
      </w:r>
      <w:r w:rsidRPr="00BB0B5A">
        <w:rPr>
          <w:rFonts w:ascii="Calibri" w:hAnsi="Calibri" w:cs="Calibri"/>
          <w:sz w:val="24"/>
          <w:szCs w:val="24"/>
        </w:rPr>
        <w:t>v</w:t>
      </w:r>
      <w:r w:rsidR="00003709" w:rsidRPr="00BB0B5A">
        <w:rPr>
          <w:rFonts w:ascii="Calibri" w:hAnsi="Calibri" w:cs="Calibri"/>
          <w:sz w:val="24"/>
          <w:szCs w:val="24"/>
        </w:rPr>
        <w:t>ehicle control for PMA</w:t>
      </w:r>
      <w:r w:rsidR="007D7AD3">
        <w:rPr>
          <w:rFonts w:ascii="Calibri" w:hAnsi="Calibri" w:cs="Calibri"/>
          <w:sz w:val="24"/>
          <w:szCs w:val="24"/>
        </w:rPr>
        <w:t>,</w:t>
      </w:r>
      <w:r w:rsidR="00003709" w:rsidRPr="00BB0B5A">
        <w:rPr>
          <w:rFonts w:ascii="Calibri" w:hAnsi="Calibri" w:cs="Calibri"/>
          <w:sz w:val="24"/>
          <w:szCs w:val="24"/>
        </w:rPr>
        <w:t xml:space="preserve"> </w:t>
      </w:r>
      <w:r w:rsidRPr="00BB0B5A">
        <w:rPr>
          <w:rFonts w:ascii="Calibri" w:hAnsi="Calibri" w:cs="Calibri"/>
          <w:sz w:val="24"/>
          <w:szCs w:val="24"/>
        </w:rPr>
        <w:t>us</w:t>
      </w:r>
      <w:r w:rsidR="007D7AD3">
        <w:rPr>
          <w:rFonts w:ascii="Calibri" w:hAnsi="Calibri" w:cs="Calibri"/>
          <w:sz w:val="24"/>
          <w:szCs w:val="24"/>
        </w:rPr>
        <w:t>e</w:t>
      </w:r>
      <w:r w:rsidR="000B2863" w:rsidRPr="00BB0B5A">
        <w:rPr>
          <w:rFonts w:ascii="Calibri" w:hAnsi="Calibri" w:cs="Calibri"/>
          <w:sz w:val="24"/>
          <w:szCs w:val="24"/>
        </w:rPr>
        <w:t xml:space="preserve"> </w:t>
      </w:r>
      <w:r w:rsidR="00003709" w:rsidRPr="00BB0B5A">
        <w:rPr>
          <w:rFonts w:ascii="Calibri" w:hAnsi="Calibri" w:cs="Calibri"/>
          <w:sz w:val="24"/>
          <w:szCs w:val="24"/>
        </w:rPr>
        <w:t>10</w:t>
      </w:r>
      <w:r w:rsidR="00901D63" w:rsidRPr="00BB0B5A">
        <w:rPr>
          <w:rFonts w:ascii="Calibri" w:hAnsi="Calibri" w:cs="Calibri"/>
          <w:sz w:val="24"/>
          <w:szCs w:val="24"/>
        </w:rPr>
        <w:t xml:space="preserve"> </w:t>
      </w:r>
      <w:r w:rsidR="0014120F">
        <w:rPr>
          <w:rFonts w:ascii="Calibri" w:hAnsi="Calibri" w:cs="Calibri"/>
          <w:sz w:val="24"/>
          <w:szCs w:val="24"/>
        </w:rPr>
        <w:t>µL</w:t>
      </w:r>
      <w:r w:rsidR="00003709" w:rsidRPr="00BB0B5A">
        <w:rPr>
          <w:rFonts w:ascii="Calibri" w:hAnsi="Calibri" w:cs="Calibri"/>
          <w:sz w:val="24"/>
          <w:szCs w:val="24"/>
        </w:rPr>
        <w:t xml:space="preserve"> of DMSO in 390</w:t>
      </w:r>
      <w:r w:rsidR="00901D63" w:rsidRPr="00BB0B5A">
        <w:rPr>
          <w:rFonts w:ascii="Calibri" w:hAnsi="Calibri" w:cs="Calibri"/>
          <w:sz w:val="24"/>
          <w:szCs w:val="24"/>
        </w:rPr>
        <w:t xml:space="preserve"> </w:t>
      </w:r>
      <w:r w:rsidR="0014120F">
        <w:rPr>
          <w:rFonts w:ascii="Calibri" w:hAnsi="Calibri" w:cs="Calibri"/>
          <w:sz w:val="24"/>
          <w:szCs w:val="24"/>
        </w:rPr>
        <w:t>µL</w:t>
      </w:r>
      <w:r w:rsidR="007D7AD3">
        <w:rPr>
          <w:rFonts w:ascii="Calibri" w:hAnsi="Calibri" w:cs="Calibri"/>
          <w:sz w:val="24"/>
          <w:szCs w:val="24"/>
        </w:rPr>
        <w:t xml:space="preserve"> of</w:t>
      </w:r>
      <w:r w:rsidR="00003709" w:rsidRPr="00BB0B5A">
        <w:rPr>
          <w:rFonts w:ascii="Calibri" w:hAnsi="Calibri" w:cs="Calibri"/>
          <w:sz w:val="24"/>
          <w:szCs w:val="24"/>
        </w:rPr>
        <w:t xml:space="preserve"> PBS</w:t>
      </w:r>
      <w:r w:rsidR="00C14E15" w:rsidRPr="00BB0B5A">
        <w:rPr>
          <w:rFonts w:ascii="Calibri" w:hAnsi="Calibri" w:cs="Calibri"/>
          <w:sz w:val="24"/>
          <w:szCs w:val="24"/>
        </w:rPr>
        <w:t>.</w:t>
      </w:r>
    </w:p>
    <w:p w14:paraId="0281DE9B" w14:textId="21D7B748" w:rsidR="00B61F2A" w:rsidRPr="00BB0B5A" w:rsidRDefault="00B61F2A" w:rsidP="00B93A25">
      <w:pPr>
        <w:spacing w:after="0" w:line="240" w:lineRule="auto"/>
        <w:jc w:val="both"/>
        <w:rPr>
          <w:rFonts w:ascii="Calibri" w:hAnsi="Calibri" w:cs="Calibri"/>
          <w:b/>
          <w:sz w:val="24"/>
          <w:szCs w:val="24"/>
        </w:rPr>
      </w:pPr>
    </w:p>
    <w:p w14:paraId="4987FD92" w14:textId="6BD26797" w:rsidR="00B61F2A" w:rsidRPr="00BB0B5A" w:rsidRDefault="00CD6380"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 xml:space="preserve"> </w:t>
      </w:r>
      <w:proofErr w:type="spellStart"/>
      <w:r w:rsidRPr="00BB0B5A">
        <w:rPr>
          <w:rFonts w:ascii="Calibri" w:hAnsi="Calibri" w:cs="Calibri"/>
          <w:b/>
          <w:sz w:val="24"/>
          <w:szCs w:val="24"/>
        </w:rPr>
        <w:t>Diphenyliodonium</w:t>
      </w:r>
      <w:proofErr w:type="spellEnd"/>
      <w:r w:rsidRPr="00BB0B5A">
        <w:rPr>
          <w:rFonts w:ascii="Calibri" w:hAnsi="Calibri" w:cs="Calibri"/>
          <w:b/>
          <w:sz w:val="24"/>
          <w:szCs w:val="24"/>
        </w:rPr>
        <w:t xml:space="preserve"> </w:t>
      </w:r>
      <w:r w:rsidR="00BF3BA4" w:rsidRPr="00BB0B5A">
        <w:rPr>
          <w:rFonts w:ascii="Calibri" w:hAnsi="Calibri" w:cs="Calibri"/>
          <w:b/>
          <w:sz w:val="24"/>
          <w:szCs w:val="24"/>
        </w:rPr>
        <w:t xml:space="preserve">chloride (DIP) </w:t>
      </w:r>
      <w:r w:rsidR="007D7AD3">
        <w:rPr>
          <w:rFonts w:ascii="Calibri" w:hAnsi="Calibri" w:cs="Calibri"/>
          <w:b/>
          <w:sz w:val="24"/>
          <w:szCs w:val="24"/>
        </w:rPr>
        <w:t>(</w:t>
      </w:r>
      <w:r w:rsidR="000012A5" w:rsidRPr="00BB0B5A">
        <w:rPr>
          <w:rFonts w:ascii="Calibri" w:hAnsi="Calibri" w:cs="Calibri"/>
          <w:b/>
          <w:sz w:val="24"/>
          <w:szCs w:val="24"/>
        </w:rPr>
        <w:t>2.5 mM</w:t>
      </w:r>
      <w:r w:rsidR="007D7AD3">
        <w:rPr>
          <w:rFonts w:ascii="Calibri" w:hAnsi="Calibri" w:cs="Calibri"/>
          <w:b/>
          <w:sz w:val="24"/>
          <w:szCs w:val="24"/>
        </w:rPr>
        <w:t>)</w:t>
      </w:r>
    </w:p>
    <w:p w14:paraId="2BDD055D"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01179F9D" w14:textId="5C2B1AB2" w:rsidR="00230A18" w:rsidRPr="00BB0B5A" w:rsidRDefault="000012A5"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Dissolve 3</w:t>
      </w:r>
      <w:r w:rsidR="006265FE" w:rsidRPr="00BB0B5A">
        <w:rPr>
          <w:rFonts w:ascii="Calibri" w:hAnsi="Calibri" w:cs="Calibri"/>
          <w:sz w:val="24"/>
          <w:szCs w:val="24"/>
        </w:rPr>
        <w:t>.2</w:t>
      </w:r>
      <w:r w:rsidR="00E42EDE" w:rsidRPr="00BB0B5A">
        <w:rPr>
          <w:rFonts w:ascii="Calibri" w:hAnsi="Calibri" w:cs="Calibri"/>
          <w:sz w:val="24"/>
          <w:szCs w:val="24"/>
        </w:rPr>
        <w:t xml:space="preserve"> </w:t>
      </w:r>
      <w:r w:rsidR="006265FE" w:rsidRPr="00BB0B5A">
        <w:rPr>
          <w:rFonts w:ascii="Calibri" w:hAnsi="Calibri" w:cs="Calibri"/>
          <w:sz w:val="24"/>
          <w:szCs w:val="24"/>
        </w:rPr>
        <w:t xml:space="preserve">mg </w:t>
      </w:r>
      <w:r w:rsidR="00B93A25">
        <w:rPr>
          <w:rFonts w:ascii="Calibri" w:hAnsi="Calibri" w:cs="Calibri"/>
          <w:sz w:val="24"/>
          <w:szCs w:val="24"/>
        </w:rPr>
        <w:t xml:space="preserve">of DIP </w:t>
      </w:r>
      <w:r w:rsidR="006265FE" w:rsidRPr="00BB0B5A">
        <w:rPr>
          <w:rFonts w:ascii="Calibri" w:hAnsi="Calibri" w:cs="Calibri"/>
          <w:sz w:val="24"/>
          <w:szCs w:val="24"/>
        </w:rPr>
        <w:t>(</w:t>
      </w:r>
      <w:r w:rsidRPr="00BB0B5A">
        <w:rPr>
          <w:rFonts w:ascii="Calibri" w:hAnsi="Calibri" w:cs="Calibri"/>
          <w:sz w:val="24"/>
          <w:szCs w:val="24"/>
        </w:rPr>
        <w:t>316.57</w:t>
      </w:r>
      <w:r w:rsidR="008264C9" w:rsidRPr="00BB0B5A">
        <w:rPr>
          <w:rFonts w:ascii="Calibri" w:hAnsi="Calibri" w:cs="Calibri"/>
          <w:sz w:val="24"/>
          <w:szCs w:val="24"/>
        </w:rPr>
        <w:t xml:space="preserve"> g/mol</w:t>
      </w:r>
      <w:r w:rsidRPr="00BB0B5A">
        <w:rPr>
          <w:rFonts w:ascii="Calibri" w:hAnsi="Calibri" w:cs="Calibri"/>
          <w:sz w:val="24"/>
          <w:szCs w:val="24"/>
        </w:rPr>
        <w:t>)</w:t>
      </w:r>
      <w:r w:rsidR="003B5DFB" w:rsidRPr="00BB0B5A">
        <w:rPr>
          <w:rFonts w:ascii="Calibri" w:hAnsi="Calibri" w:cs="Calibri"/>
          <w:sz w:val="24"/>
          <w:szCs w:val="24"/>
        </w:rPr>
        <w:t xml:space="preserve"> in </w:t>
      </w:r>
      <w:r w:rsidR="006265FE" w:rsidRPr="00BB0B5A">
        <w:rPr>
          <w:rFonts w:ascii="Calibri" w:hAnsi="Calibri" w:cs="Calibri"/>
          <w:sz w:val="24"/>
          <w:szCs w:val="24"/>
        </w:rPr>
        <w:t>4</w:t>
      </w:r>
      <w:r w:rsidR="00CD6380" w:rsidRPr="00BB0B5A">
        <w:rPr>
          <w:rFonts w:ascii="Calibri" w:hAnsi="Calibri" w:cs="Calibri"/>
          <w:sz w:val="24"/>
          <w:szCs w:val="24"/>
        </w:rPr>
        <w:t xml:space="preserve"> </w:t>
      </w:r>
      <w:r w:rsidR="007E59B2">
        <w:rPr>
          <w:rFonts w:ascii="Calibri" w:hAnsi="Calibri" w:cs="Calibri"/>
          <w:sz w:val="24"/>
          <w:szCs w:val="24"/>
        </w:rPr>
        <w:t>mL</w:t>
      </w:r>
      <w:r w:rsidR="006265FE" w:rsidRPr="00BB0B5A">
        <w:rPr>
          <w:rFonts w:ascii="Calibri" w:hAnsi="Calibri" w:cs="Calibri"/>
          <w:sz w:val="24"/>
          <w:szCs w:val="24"/>
        </w:rPr>
        <w:t xml:space="preserve"> </w:t>
      </w:r>
      <w:r w:rsidR="007D7AD3">
        <w:rPr>
          <w:rFonts w:ascii="Calibri" w:hAnsi="Calibri" w:cs="Calibri"/>
          <w:sz w:val="24"/>
          <w:szCs w:val="24"/>
        </w:rPr>
        <w:t>to obtain a</w:t>
      </w:r>
      <w:r w:rsidR="00E42EDE" w:rsidRPr="00BB0B5A">
        <w:rPr>
          <w:rFonts w:ascii="Calibri" w:hAnsi="Calibri" w:cs="Calibri"/>
          <w:sz w:val="24"/>
          <w:szCs w:val="24"/>
        </w:rPr>
        <w:t xml:space="preserve"> </w:t>
      </w:r>
      <w:r w:rsidR="006265FE" w:rsidRPr="00BB0B5A">
        <w:rPr>
          <w:rFonts w:ascii="Calibri" w:hAnsi="Calibri" w:cs="Calibri"/>
          <w:sz w:val="24"/>
          <w:szCs w:val="24"/>
        </w:rPr>
        <w:t>2.5</w:t>
      </w:r>
      <w:r w:rsidR="00E42EDE" w:rsidRPr="00BB0B5A">
        <w:rPr>
          <w:rFonts w:ascii="Calibri" w:hAnsi="Calibri" w:cs="Calibri"/>
          <w:sz w:val="24"/>
          <w:szCs w:val="24"/>
        </w:rPr>
        <w:t xml:space="preserve"> mM stock</w:t>
      </w:r>
      <w:r w:rsidR="006265FE" w:rsidRPr="00BB0B5A">
        <w:rPr>
          <w:rFonts w:ascii="Calibri" w:hAnsi="Calibri" w:cs="Calibri"/>
          <w:sz w:val="24"/>
          <w:szCs w:val="24"/>
        </w:rPr>
        <w:t>.</w:t>
      </w:r>
      <w:r w:rsidR="00E42EDE" w:rsidRPr="00BB0B5A">
        <w:rPr>
          <w:rFonts w:ascii="Calibri" w:hAnsi="Calibri" w:cs="Calibri"/>
          <w:sz w:val="24"/>
          <w:szCs w:val="24"/>
        </w:rPr>
        <w:t xml:space="preserve"> </w:t>
      </w:r>
    </w:p>
    <w:p w14:paraId="6822BBF2"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0252E7C9" w14:textId="2CA4A898" w:rsidR="00230A18" w:rsidRPr="00BB0B5A" w:rsidRDefault="006265FE"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Prepare </w:t>
      </w:r>
      <w:r w:rsidR="007D7AD3">
        <w:rPr>
          <w:rFonts w:ascii="Calibri" w:hAnsi="Calibri" w:cs="Calibri"/>
          <w:sz w:val="24"/>
          <w:szCs w:val="24"/>
        </w:rPr>
        <w:t xml:space="preserve">the </w:t>
      </w:r>
      <w:r w:rsidRPr="00BB0B5A">
        <w:rPr>
          <w:rFonts w:ascii="Calibri" w:hAnsi="Calibri" w:cs="Calibri"/>
          <w:sz w:val="24"/>
          <w:szCs w:val="24"/>
        </w:rPr>
        <w:t xml:space="preserve">solution </w:t>
      </w:r>
      <w:r w:rsidR="00E42EDE" w:rsidRPr="00BB0B5A">
        <w:rPr>
          <w:rFonts w:ascii="Calibri" w:hAnsi="Calibri" w:cs="Calibri"/>
          <w:sz w:val="24"/>
          <w:szCs w:val="24"/>
        </w:rPr>
        <w:t xml:space="preserve">and use </w:t>
      </w:r>
      <w:r w:rsidR="007D7AD3">
        <w:rPr>
          <w:rFonts w:ascii="Calibri" w:hAnsi="Calibri" w:cs="Calibri"/>
          <w:sz w:val="24"/>
          <w:szCs w:val="24"/>
        </w:rPr>
        <w:t xml:space="preserve">it </w:t>
      </w:r>
      <w:r w:rsidR="00E42EDE" w:rsidRPr="00BB0B5A">
        <w:rPr>
          <w:rFonts w:ascii="Calibri" w:hAnsi="Calibri" w:cs="Calibri"/>
          <w:sz w:val="24"/>
          <w:szCs w:val="24"/>
        </w:rPr>
        <w:t>fresh</w:t>
      </w:r>
      <w:r w:rsidRPr="00BB0B5A">
        <w:rPr>
          <w:rFonts w:ascii="Calibri" w:hAnsi="Calibri" w:cs="Calibri"/>
          <w:sz w:val="24"/>
          <w:szCs w:val="24"/>
        </w:rPr>
        <w:t>.</w:t>
      </w:r>
      <w:r w:rsidR="00E42EDE" w:rsidRPr="00BB0B5A">
        <w:rPr>
          <w:rFonts w:ascii="Calibri" w:hAnsi="Calibri" w:cs="Calibri"/>
          <w:sz w:val="24"/>
          <w:szCs w:val="24"/>
        </w:rPr>
        <w:t xml:space="preserve"> </w:t>
      </w:r>
    </w:p>
    <w:p w14:paraId="7596215D"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62066F0" w14:textId="70A3DDDB" w:rsidR="00B61F2A" w:rsidRPr="00BB0B5A" w:rsidRDefault="006265FE"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 xml:space="preserve"> Deferoxamine mesylate salt (DFO)</w:t>
      </w:r>
      <w:r w:rsidR="00BF3BA4" w:rsidRPr="00BB0B5A">
        <w:rPr>
          <w:rFonts w:ascii="Calibri" w:hAnsi="Calibri" w:cs="Calibri"/>
          <w:b/>
          <w:sz w:val="24"/>
          <w:szCs w:val="24"/>
        </w:rPr>
        <w:t xml:space="preserve"> </w:t>
      </w:r>
      <w:r w:rsidR="007D7AD3">
        <w:rPr>
          <w:rFonts w:ascii="Calibri" w:hAnsi="Calibri" w:cs="Calibri"/>
          <w:b/>
          <w:sz w:val="24"/>
          <w:szCs w:val="24"/>
        </w:rPr>
        <w:t>(</w:t>
      </w:r>
      <w:r w:rsidR="00BF3BA4" w:rsidRPr="00BB0B5A">
        <w:rPr>
          <w:rFonts w:ascii="Calibri" w:hAnsi="Calibri" w:cs="Calibri"/>
          <w:b/>
          <w:sz w:val="24"/>
          <w:szCs w:val="24"/>
        </w:rPr>
        <w:t>20 mM</w:t>
      </w:r>
      <w:r w:rsidR="007D7AD3">
        <w:rPr>
          <w:rFonts w:ascii="Calibri" w:hAnsi="Calibri" w:cs="Calibri"/>
          <w:b/>
          <w:sz w:val="24"/>
          <w:szCs w:val="24"/>
        </w:rPr>
        <w:t>)</w:t>
      </w:r>
    </w:p>
    <w:p w14:paraId="14A69F96"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1419D18B" w14:textId="274CEF90" w:rsidR="00B61F2A" w:rsidRPr="00BB0B5A" w:rsidRDefault="008264C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Dissolve </w:t>
      </w:r>
      <w:r w:rsidR="000012A5" w:rsidRPr="00BB0B5A">
        <w:rPr>
          <w:rFonts w:ascii="Calibri" w:hAnsi="Calibri" w:cs="Calibri"/>
          <w:sz w:val="24"/>
          <w:szCs w:val="24"/>
        </w:rPr>
        <w:t>4.5</w:t>
      </w:r>
      <w:r w:rsidRPr="00BB0B5A">
        <w:rPr>
          <w:rFonts w:ascii="Calibri" w:hAnsi="Calibri" w:cs="Calibri"/>
          <w:sz w:val="24"/>
          <w:szCs w:val="24"/>
        </w:rPr>
        <w:t xml:space="preserve"> </w:t>
      </w:r>
      <w:r w:rsidR="000012A5" w:rsidRPr="00BB0B5A">
        <w:rPr>
          <w:rFonts w:ascii="Calibri" w:hAnsi="Calibri" w:cs="Calibri"/>
          <w:sz w:val="24"/>
          <w:szCs w:val="24"/>
        </w:rPr>
        <w:t>mg</w:t>
      </w:r>
      <w:r w:rsidR="00B93A25">
        <w:rPr>
          <w:rFonts w:ascii="Calibri" w:hAnsi="Calibri" w:cs="Calibri"/>
          <w:sz w:val="24"/>
          <w:szCs w:val="24"/>
        </w:rPr>
        <w:t xml:space="preserve"> of DFO</w:t>
      </w:r>
      <w:r w:rsidR="00D72C75" w:rsidRPr="00BB0B5A">
        <w:rPr>
          <w:rFonts w:ascii="Calibri" w:hAnsi="Calibri" w:cs="Calibri"/>
          <w:sz w:val="24"/>
          <w:szCs w:val="24"/>
        </w:rPr>
        <w:t xml:space="preserve"> </w:t>
      </w:r>
      <w:r w:rsidRPr="00BB0B5A">
        <w:rPr>
          <w:rFonts w:ascii="Calibri" w:hAnsi="Calibri" w:cs="Calibri"/>
          <w:sz w:val="24"/>
          <w:szCs w:val="24"/>
        </w:rPr>
        <w:t xml:space="preserve">(656.79 g/ mol) </w:t>
      </w:r>
      <w:r w:rsidR="000012A5" w:rsidRPr="00BB0B5A">
        <w:rPr>
          <w:rFonts w:ascii="Calibri" w:hAnsi="Calibri" w:cs="Calibri"/>
          <w:sz w:val="24"/>
          <w:szCs w:val="24"/>
        </w:rPr>
        <w:t>in 340</w:t>
      </w:r>
      <w:r w:rsidRPr="00BB0B5A">
        <w:rPr>
          <w:rFonts w:ascii="Calibri" w:hAnsi="Calibri" w:cs="Calibri"/>
          <w:sz w:val="24"/>
          <w:szCs w:val="24"/>
        </w:rPr>
        <w:t xml:space="preserve"> </w:t>
      </w:r>
      <w:r w:rsidR="0014120F">
        <w:rPr>
          <w:rFonts w:ascii="Calibri" w:hAnsi="Calibri" w:cs="Calibri"/>
          <w:sz w:val="24"/>
          <w:szCs w:val="24"/>
        </w:rPr>
        <w:t>µL</w:t>
      </w:r>
      <w:r w:rsidR="000012A5" w:rsidRPr="00BB0B5A">
        <w:rPr>
          <w:rFonts w:ascii="Calibri" w:hAnsi="Calibri" w:cs="Calibri"/>
          <w:sz w:val="24"/>
          <w:szCs w:val="24"/>
        </w:rPr>
        <w:t xml:space="preserve"> </w:t>
      </w:r>
      <w:r w:rsidR="007D7AD3">
        <w:rPr>
          <w:rFonts w:ascii="Calibri" w:hAnsi="Calibri" w:cs="Calibri"/>
          <w:sz w:val="24"/>
          <w:szCs w:val="24"/>
        </w:rPr>
        <w:t>to obtain a</w:t>
      </w:r>
      <w:r w:rsidR="000012A5" w:rsidRPr="00BB0B5A">
        <w:rPr>
          <w:rFonts w:ascii="Calibri" w:hAnsi="Calibri" w:cs="Calibri"/>
          <w:sz w:val="24"/>
          <w:szCs w:val="24"/>
        </w:rPr>
        <w:t xml:space="preserve"> 20</w:t>
      </w:r>
      <w:r w:rsidRPr="00BB0B5A">
        <w:rPr>
          <w:rFonts w:ascii="Calibri" w:hAnsi="Calibri" w:cs="Calibri"/>
          <w:sz w:val="24"/>
          <w:szCs w:val="24"/>
        </w:rPr>
        <w:t xml:space="preserve"> </w:t>
      </w:r>
      <w:r w:rsidR="000012A5" w:rsidRPr="00BB0B5A">
        <w:rPr>
          <w:rFonts w:ascii="Calibri" w:hAnsi="Calibri" w:cs="Calibri"/>
          <w:sz w:val="24"/>
          <w:szCs w:val="24"/>
        </w:rPr>
        <w:t>mM stock</w:t>
      </w:r>
      <w:r w:rsidR="007D7AD3">
        <w:rPr>
          <w:rFonts w:ascii="Calibri" w:hAnsi="Calibri" w:cs="Calibri"/>
          <w:sz w:val="24"/>
          <w:szCs w:val="24"/>
        </w:rPr>
        <w:t>.</w:t>
      </w:r>
    </w:p>
    <w:p w14:paraId="40225901"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3D88787E" w14:textId="1C10B6E1" w:rsidR="008264C9" w:rsidRPr="00BB0B5A" w:rsidRDefault="008264C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Prepare </w:t>
      </w:r>
      <w:r w:rsidR="007D7AD3">
        <w:rPr>
          <w:rFonts w:ascii="Calibri" w:hAnsi="Calibri" w:cs="Calibri"/>
          <w:sz w:val="24"/>
          <w:szCs w:val="24"/>
        </w:rPr>
        <w:t xml:space="preserve">the </w:t>
      </w:r>
      <w:r w:rsidRPr="00BB0B5A">
        <w:rPr>
          <w:rFonts w:ascii="Calibri" w:hAnsi="Calibri" w:cs="Calibri"/>
          <w:sz w:val="24"/>
          <w:szCs w:val="24"/>
        </w:rPr>
        <w:t>solution and use</w:t>
      </w:r>
      <w:r w:rsidR="007D7AD3">
        <w:rPr>
          <w:rFonts w:ascii="Calibri" w:hAnsi="Calibri" w:cs="Calibri"/>
          <w:sz w:val="24"/>
          <w:szCs w:val="24"/>
        </w:rPr>
        <w:t xml:space="preserve"> it</w:t>
      </w:r>
      <w:r w:rsidRPr="00BB0B5A">
        <w:rPr>
          <w:rFonts w:ascii="Calibri" w:hAnsi="Calibri" w:cs="Calibri"/>
          <w:sz w:val="24"/>
          <w:szCs w:val="24"/>
        </w:rPr>
        <w:t xml:space="preserve"> fresh. </w:t>
      </w:r>
    </w:p>
    <w:p w14:paraId="6417FA69"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7C740768" w14:textId="0656E54F" w:rsidR="004F0874" w:rsidRPr="00BB0B5A" w:rsidRDefault="00B348A6" w:rsidP="00B93A25">
      <w:pPr>
        <w:pStyle w:val="a3"/>
        <w:numPr>
          <w:ilvl w:val="1"/>
          <w:numId w:val="59"/>
        </w:numPr>
        <w:spacing w:after="0" w:line="240" w:lineRule="auto"/>
        <w:jc w:val="both"/>
        <w:outlineLvl w:val="0"/>
        <w:rPr>
          <w:rFonts w:ascii="Calibri" w:hAnsi="Calibri" w:cs="Calibri"/>
          <w:b/>
          <w:sz w:val="24"/>
          <w:szCs w:val="24"/>
        </w:rPr>
      </w:pPr>
      <w:r w:rsidRPr="00BB0B5A">
        <w:rPr>
          <w:rFonts w:ascii="Calibri" w:hAnsi="Calibri" w:cs="Calibri"/>
          <w:b/>
          <w:sz w:val="24"/>
          <w:szCs w:val="24"/>
        </w:rPr>
        <w:t xml:space="preserve"> Preparation of </w:t>
      </w:r>
      <w:r w:rsidR="007D7AD3">
        <w:rPr>
          <w:rFonts w:ascii="Calibri" w:hAnsi="Calibri" w:cs="Calibri"/>
          <w:b/>
          <w:sz w:val="24"/>
          <w:szCs w:val="24"/>
        </w:rPr>
        <w:t>a</w:t>
      </w:r>
      <w:r w:rsidR="009B3EC7" w:rsidRPr="00BB0B5A">
        <w:rPr>
          <w:rFonts w:ascii="Calibri" w:hAnsi="Calibri" w:cs="Calibri"/>
          <w:b/>
          <w:sz w:val="24"/>
          <w:szCs w:val="24"/>
        </w:rPr>
        <w:t>ntimycin A</w:t>
      </w:r>
      <w:r w:rsidR="00373A99" w:rsidRPr="00BB0B5A">
        <w:rPr>
          <w:rFonts w:ascii="Calibri" w:hAnsi="Calibri" w:cs="Calibri"/>
          <w:b/>
          <w:sz w:val="24"/>
          <w:szCs w:val="24"/>
        </w:rPr>
        <w:t xml:space="preserve"> (AA)</w:t>
      </w:r>
      <w:r w:rsidR="009B3EC7" w:rsidRPr="00BB0B5A">
        <w:rPr>
          <w:rFonts w:ascii="Calibri" w:hAnsi="Calibri" w:cs="Calibri"/>
          <w:b/>
          <w:sz w:val="24"/>
          <w:szCs w:val="24"/>
        </w:rPr>
        <w:t xml:space="preserve"> </w:t>
      </w:r>
      <w:r w:rsidR="007D7AD3">
        <w:rPr>
          <w:rFonts w:ascii="Calibri" w:hAnsi="Calibri" w:cs="Calibri"/>
          <w:b/>
          <w:sz w:val="24"/>
          <w:szCs w:val="24"/>
        </w:rPr>
        <w:t>stock (</w:t>
      </w:r>
      <w:r w:rsidR="006217EF" w:rsidRPr="00BB0B5A">
        <w:rPr>
          <w:rFonts w:ascii="Calibri" w:hAnsi="Calibri" w:cs="Calibri"/>
          <w:b/>
          <w:sz w:val="24"/>
          <w:szCs w:val="24"/>
        </w:rPr>
        <w:t>5</w:t>
      </w:r>
      <w:r w:rsidR="00901D63" w:rsidRPr="00BB0B5A">
        <w:rPr>
          <w:rFonts w:ascii="Calibri" w:hAnsi="Calibri" w:cs="Calibri"/>
          <w:b/>
          <w:sz w:val="24"/>
          <w:szCs w:val="24"/>
        </w:rPr>
        <w:t xml:space="preserve"> </w:t>
      </w:r>
      <w:r w:rsidR="006217EF" w:rsidRPr="00BB0B5A">
        <w:rPr>
          <w:rFonts w:ascii="Calibri" w:hAnsi="Calibri" w:cs="Calibri"/>
          <w:b/>
          <w:sz w:val="24"/>
          <w:szCs w:val="24"/>
        </w:rPr>
        <w:t>mM</w:t>
      </w:r>
      <w:r w:rsidR="007D7AD3">
        <w:rPr>
          <w:rFonts w:ascii="Calibri" w:hAnsi="Calibri" w:cs="Calibri"/>
          <w:b/>
          <w:sz w:val="24"/>
          <w:szCs w:val="24"/>
        </w:rPr>
        <w:t>)</w:t>
      </w:r>
    </w:p>
    <w:p w14:paraId="4EF410D8" w14:textId="77777777" w:rsidR="00B0744E" w:rsidRPr="00BB0B5A" w:rsidRDefault="00B0744E" w:rsidP="00B93A25">
      <w:pPr>
        <w:pStyle w:val="a3"/>
        <w:spacing w:after="0" w:line="240" w:lineRule="auto"/>
        <w:ind w:left="0"/>
        <w:jc w:val="both"/>
        <w:outlineLvl w:val="0"/>
        <w:rPr>
          <w:rFonts w:ascii="Calibri" w:hAnsi="Calibri" w:cs="Calibri"/>
          <w:b/>
          <w:sz w:val="24"/>
          <w:szCs w:val="24"/>
        </w:rPr>
      </w:pPr>
    </w:p>
    <w:p w14:paraId="0A4D24CF" w14:textId="1309A76E" w:rsidR="00330676" w:rsidRPr="00BB0B5A" w:rsidRDefault="00902C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Dissolve</w:t>
      </w:r>
      <w:r w:rsidR="009B3EC7" w:rsidRPr="00BB0B5A">
        <w:rPr>
          <w:rFonts w:ascii="Calibri" w:hAnsi="Calibri" w:cs="Calibri"/>
          <w:sz w:val="24"/>
          <w:szCs w:val="24"/>
        </w:rPr>
        <w:t xml:space="preserve"> 5.4</w:t>
      </w:r>
      <w:r w:rsidR="00901D63" w:rsidRPr="00BB0B5A">
        <w:rPr>
          <w:rFonts w:ascii="Calibri" w:hAnsi="Calibri" w:cs="Calibri"/>
          <w:sz w:val="24"/>
          <w:szCs w:val="24"/>
        </w:rPr>
        <w:t xml:space="preserve"> </w:t>
      </w:r>
      <w:r w:rsidR="009B3EC7" w:rsidRPr="00BB0B5A">
        <w:rPr>
          <w:rFonts w:ascii="Calibri" w:hAnsi="Calibri" w:cs="Calibri"/>
          <w:sz w:val="24"/>
          <w:szCs w:val="24"/>
        </w:rPr>
        <w:t xml:space="preserve">mg </w:t>
      </w:r>
      <w:r w:rsidR="007D7AD3">
        <w:rPr>
          <w:rFonts w:ascii="Calibri" w:hAnsi="Calibri" w:cs="Calibri"/>
          <w:sz w:val="24"/>
          <w:szCs w:val="24"/>
        </w:rPr>
        <w:t xml:space="preserve">of </w:t>
      </w:r>
      <w:r w:rsidR="009B3EC7" w:rsidRPr="00BB0B5A">
        <w:rPr>
          <w:rFonts w:ascii="Calibri" w:hAnsi="Calibri" w:cs="Calibri"/>
          <w:sz w:val="24"/>
          <w:szCs w:val="24"/>
        </w:rPr>
        <w:t>AA</w:t>
      </w:r>
      <w:r w:rsidR="00B348A6" w:rsidRPr="00BB0B5A">
        <w:rPr>
          <w:rFonts w:ascii="Calibri" w:hAnsi="Calibri" w:cs="Calibri"/>
          <w:sz w:val="24"/>
          <w:szCs w:val="24"/>
        </w:rPr>
        <w:t xml:space="preserve"> </w:t>
      </w:r>
      <w:r w:rsidR="00C14E15" w:rsidRPr="00BB0B5A">
        <w:rPr>
          <w:rFonts w:ascii="Calibri" w:hAnsi="Calibri" w:cs="Calibri"/>
          <w:sz w:val="24"/>
          <w:szCs w:val="24"/>
        </w:rPr>
        <w:t>(</w:t>
      </w:r>
      <w:r w:rsidR="00ED07DE" w:rsidRPr="00BB0B5A">
        <w:rPr>
          <w:rFonts w:ascii="Calibri" w:hAnsi="Calibri" w:cs="Calibri"/>
          <w:sz w:val="24"/>
          <w:szCs w:val="24"/>
        </w:rPr>
        <w:t xml:space="preserve">532 </w:t>
      </w:r>
      <w:r w:rsidR="00C14E15" w:rsidRPr="00BB0B5A">
        <w:rPr>
          <w:rFonts w:ascii="Calibri" w:hAnsi="Calibri" w:cs="Calibri"/>
          <w:sz w:val="24"/>
          <w:szCs w:val="24"/>
        </w:rPr>
        <w:t>g</w:t>
      </w:r>
      <w:r w:rsidR="00B348A6" w:rsidRPr="00BB0B5A">
        <w:rPr>
          <w:rFonts w:ascii="Calibri" w:hAnsi="Calibri" w:cs="Calibri"/>
          <w:sz w:val="24"/>
          <w:szCs w:val="24"/>
        </w:rPr>
        <w:t xml:space="preserve">/mol) </w:t>
      </w:r>
      <w:r w:rsidR="009B3EC7" w:rsidRPr="00BB0B5A">
        <w:rPr>
          <w:rFonts w:ascii="Calibri" w:hAnsi="Calibri" w:cs="Calibri"/>
          <w:sz w:val="24"/>
          <w:szCs w:val="24"/>
        </w:rPr>
        <w:t>in 2</w:t>
      </w:r>
      <w:r w:rsidR="00901D63" w:rsidRPr="00BB0B5A">
        <w:rPr>
          <w:rFonts w:ascii="Calibri" w:hAnsi="Calibri" w:cs="Calibri"/>
          <w:sz w:val="24"/>
          <w:szCs w:val="24"/>
        </w:rPr>
        <w:t xml:space="preserve"> </w:t>
      </w:r>
      <w:r w:rsidR="007E59B2">
        <w:rPr>
          <w:rFonts w:ascii="Calibri" w:hAnsi="Calibri" w:cs="Calibri"/>
          <w:sz w:val="24"/>
          <w:szCs w:val="24"/>
        </w:rPr>
        <w:t>mL</w:t>
      </w:r>
      <w:r w:rsidR="009B3EC7" w:rsidRPr="00BB0B5A">
        <w:rPr>
          <w:rFonts w:ascii="Calibri" w:hAnsi="Calibri" w:cs="Calibri"/>
          <w:sz w:val="24"/>
          <w:szCs w:val="24"/>
        </w:rPr>
        <w:t xml:space="preserve"> </w:t>
      </w:r>
      <w:r w:rsidR="007D7AD3">
        <w:rPr>
          <w:rFonts w:ascii="Calibri" w:hAnsi="Calibri" w:cs="Calibri"/>
          <w:sz w:val="24"/>
          <w:szCs w:val="24"/>
        </w:rPr>
        <w:t xml:space="preserve">of </w:t>
      </w:r>
      <w:r w:rsidR="009B3EC7" w:rsidRPr="00BB0B5A">
        <w:rPr>
          <w:rFonts w:ascii="Calibri" w:hAnsi="Calibri" w:cs="Calibri"/>
          <w:sz w:val="24"/>
          <w:szCs w:val="24"/>
        </w:rPr>
        <w:t xml:space="preserve">ethanol </w:t>
      </w:r>
      <w:r w:rsidR="00BB73A1" w:rsidRPr="00BB0B5A">
        <w:rPr>
          <w:rFonts w:ascii="Calibri" w:hAnsi="Calibri" w:cs="Calibri"/>
          <w:sz w:val="24"/>
          <w:szCs w:val="24"/>
        </w:rPr>
        <w:t>(</w:t>
      </w:r>
      <w:r w:rsidR="00B348A6" w:rsidRPr="00BB0B5A">
        <w:rPr>
          <w:rFonts w:ascii="Calibri" w:hAnsi="Calibri" w:cs="Calibri"/>
          <w:sz w:val="24"/>
          <w:szCs w:val="24"/>
        </w:rPr>
        <w:t>final concentration</w:t>
      </w:r>
      <w:r w:rsidR="009B3EC7" w:rsidRPr="00BB0B5A">
        <w:rPr>
          <w:rFonts w:ascii="Calibri" w:hAnsi="Calibri" w:cs="Calibri"/>
          <w:sz w:val="24"/>
          <w:szCs w:val="24"/>
        </w:rPr>
        <w:t xml:space="preserve"> </w:t>
      </w:r>
      <w:r w:rsidR="007D7AD3">
        <w:rPr>
          <w:rFonts w:ascii="Calibri" w:hAnsi="Calibri" w:cs="Calibri"/>
          <w:sz w:val="24"/>
          <w:szCs w:val="24"/>
        </w:rPr>
        <w:t xml:space="preserve">= </w:t>
      </w:r>
      <w:r w:rsidR="009B3EC7" w:rsidRPr="00BB0B5A">
        <w:rPr>
          <w:rFonts w:ascii="Calibri" w:hAnsi="Calibri" w:cs="Calibri"/>
          <w:sz w:val="24"/>
          <w:szCs w:val="24"/>
        </w:rPr>
        <w:t>5</w:t>
      </w:r>
      <w:r w:rsidR="00901D63" w:rsidRPr="00BB0B5A">
        <w:rPr>
          <w:rFonts w:ascii="Calibri" w:hAnsi="Calibri" w:cs="Calibri"/>
          <w:sz w:val="24"/>
          <w:szCs w:val="24"/>
        </w:rPr>
        <w:t xml:space="preserve"> </w:t>
      </w:r>
      <w:r w:rsidR="009B3EC7" w:rsidRPr="00BB0B5A">
        <w:rPr>
          <w:rFonts w:ascii="Calibri" w:hAnsi="Calibri" w:cs="Calibri"/>
          <w:sz w:val="24"/>
          <w:szCs w:val="24"/>
        </w:rPr>
        <w:t>mM</w:t>
      </w:r>
      <w:r w:rsidR="00BB73A1" w:rsidRPr="00BB0B5A">
        <w:rPr>
          <w:rFonts w:ascii="Calibri" w:hAnsi="Calibri" w:cs="Calibri"/>
          <w:sz w:val="24"/>
          <w:szCs w:val="24"/>
        </w:rPr>
        <w:t>)</w:t>
      </w:r>
      <w:r w:rsidR="00C14E15" w:rsidRPr="00BB0B5A">
        <w:rPr>
          <w:rFonts w:ascii="Calibri" w:hAnsi="Calibri" w:cs="Calibri"/>
          <w:sz w:val="24"/>
          <w:szCs w:val="24"/>
        </w:rPr>
        <w:t>.</w:t>
      </w:r>
      <w:r w:rsidR="009B3EC7" w:rsidRPr="00BB0B5A">
        <w:rPr>
          <w:rFonts w:ascii="Calibri" w:hAnsi="Calibri" w:cs="Calibri"/>
          <w:sz w:val="24"/>
          <w:szCs w:val="24"/>
        </w:rPr>
        <w:t xml:space="preserve"> </w:t>
      </w:r>
    </w:p>
    <w:p w14:paraId="6F136E8E"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5DCE56E6" w14:textId="7565AE4C" w:rsidR="00B61F2A" w:rsidRPr="00BB0B5A" w:rsidRDefault="003163DF"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A</w:t>
      </w:r>
      <w:r w:rsidR="009B3EC7" w:rsidRPr="00BB0B5A">
        <w:rPr>
          <w:rFonts w:ascii="Calibri" w:hAnsi="Calibri" w:cs="Calibri"/>
          <w:sz w:val="24"/>
          <w:szCs w:val="24"/>
        </w:rPr>
        <w:t>liquot</w:t>
      </w:r>
      <w:r w:rsidR="007D7AD3">
        <w:rPr>
          <w:rFonts w:ascii="Calibri" w:hAnsi="Calibri" w:cs="Calibri"/>
          <w:sz w:val="24"/>
          <w:szCs w:val="24"/>
        </w:rPr>
        <w:t xml:space="preserve"> the stock</w:t>
      </w:r>
      <w:r w:rsidR="009B3EC7" w:rsidRPr="00BB0B5A">
        <w:rPr>
          <w:rFonts w:ascii="Calibri" w:hAnsi="Calibri" w:cs="Calibri"/>
          <w:sz w:val="24"/>
          <w:szCs w:val="24"/>
        </w:rPr>
        <w:t xml:space="preserve"> in glass vials and store</w:t>
      </w:r>
      <w:r w:rsidR="007D7AD3">
        <w:rPr>
          <w:rFonts w:ascii="Calibri" w:hAnsi="Calibri" w:cs="Calibri"/>
          <w:sz w:val="24"/>
          <w:szCs w:val="24"/>
        </w:rPr>
        <w:t xml:space="preserve"> </w:t>
      </w:r>
      <w:r w:rsidR="009B3EC7" w:rsidRPr="00BB0B5A">
        <w:rPr>
          <w:rFonts w:ascii="Calibri" w:hAnsi="Calibri" w:cs="Calibri"/>
          <w:sz w:val="24"/>
          <w:szCs w:val="24"/>
        </w:rPr>
        <w:t>at -20</w:t>
      </w:r>
      <w:r w:rsidR="007D7AD3">
        <w:rPr>
          <w:rFonts w:ascii="Calibri" w:hAnsi="Calibri" w:cs="Calibri"/>
          <w:sz w:val="24"/>
          <w:szCs w:val="24"/>
        </w:rPr>
        <w:t xml:space="preserve"> </w:t>
      </w:r>
      <w:r w:rsidR="009B3EC7" w:rsidRPr="00BB0B5A">
        <w:rPr>
          <w:rFonts w:ascii="Calibri" w:hAnsi="Calibri" w:cs="Calibri"/>
          <w:sz w:val="24"/>
          <w:szCs w:val="24"/>
        </w:rPr>
        <w:t>°C</w:t>
      </w:r>
      <w:r w:rsidR="00C14E15" w:rsidRPr="00BB0B5A">
        <w:rPr>
          <w:rFonts w:ascii="Calibri" w:hAnsi="Calibri" w:cs="Calibri"/>
          <w:sz w:val="24"/>
          <w:szCs w:val="24"/>
        </w:rPr>
        <w:t>.</w:t>
      </w:r>
    </w:p>
    <w:p w14:paraId="24A3F205" w14:textId="77777777" w:rsidR="00B0744E" w:rsidRPr="00BB0B5A" w:rsidRDefault="00B0744E" w:rsidP="00B93A25">
      <w:pPr>
        <w:pStyle w:val="a3"/>
        <w:spacing w:after="0" w:line="240" w:lineRule="auto"/>
        <w:ind w:left="0"/>
        <w:jc w:val="both"/>
        <w:outlineLvl w:val="0"/>
        <w:rPr>
          <w:rFonts w:ascii="Calibri" w:hAnsi="Calibri" w:cs="Calibri"/>
          <w:sz w:val="24"/>
          <w:szCs w:val="24"/>
        </w:rPr>
      </w:pPr>
    </w:p>
    <w:p w14:paraId="4FE88EA5" w14:textId="5E7BED89" w:rsidR="00230A18" w:rsidRPr="00B93A25" w:rsidRDefault="00B348A6" w:rsidP="00B93A25">
      <w:pPr>
        <w:pStyle w:val="a3"/>
        <w:numPr>
          <w:ilvl w:val="1"/>
          <w:numId w:val="59"/>
        </w:numPr>
        <w:spacing w:after="0" w:line="240" w:lineRule="auto"/>
        <w:jc w:val="both"/>
        <w:outlineLvl w:val="0"/>
        <w:rPr>
          <w:rFonts w:ascii="Calibri" w:hAnsi="Calibri" w:cs="Calibri"/>
          <w:b/>
          <w:sz w:val="24"/>
          <w:szCs w:val="24"/>
          <w:highlight w:val="yellow"/>
        </w:rPr>
      </w:pPr>
      <w:bookmarkStart w:id="2" w:name="_Hlk526369853"/>
      <w:r w:rsidRPr="004962E4">
        <w:rPr>
          <w:rFonts w:ascii="Calibri" w:hAnsi="Calibri" w:cs="Calibri"/>
          <w:b/>
          <w:sz w:val="24"/>
          <w:szCs w:val="24"/>
          <w:highlight w:val="yellow"/>
        </w:rPr>
        <w:t xml:space="preserve"> Preparation of spin </w:t>
      </w:r>
      <w:r w:rsidR="003F7189" w:rsidRPr="004962E4">
        <w:rPr>
          <w:rFonts w:ascii="Calibri" w:hAnsi="Calibri" w:cs="Calibri"/>
          <w:b/>
          <w:sz w:val="24"/>
          <w:szCs w:val="24"/>
          <w:highlight w:val="yellow"/>
        </w:rPr>
        <w:t>probe</w:t>
      </w:r>
      <w:r w:rsidR="0040208D" w:rsidRPr="004962E4">
        <w:rPr>
          <w:rFonts w:ascii="Calibri" w:hAnsi="Calibri" w:cs="Calibri"/>
          <w:b/>
          <w:sz w:val="24"/>
          <w:szCs w:val="24"/>
          <w:highlight w:val="yellow"/>
        </w:rPr>
        <w:t>s</w:t>
      </w:r>
      <w:r w:rsidR="003F7189" w:rsidRPr="004962E4">
        <w:rPr>
          <w:rFonts w:ascii="Calibri" w:hAnsi="Calibri" w:cs="Calibri"/>
          <w:b/>
          <w:sz w:val="24"/>
          <w:szCs w:val="24"/>
          <w:highlight w:val="yellow"/>
        </w:rPr>
        <w:t xml:space="preserve"> </w:t>
      </w:r>
    </w:p>
    <w:p w14:paraId="535493EF"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27B528A9" w14:textId="5D42E919" w:rsidR="00BB73A1" w:rsidRPr="00BB0B5A" w:rsidRDefault="00BB73A1"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Bubble 50 mM phosphate buffer </w:t>
      </w:r>
      <w:r w:rsidR="00D01D21" w:rsidRPr="00BB0B5A">
        <w:rPr>
          <w:rFonts w:ascii="Calibri" w:hAnsi="Calibri" w:cs="Calibri"/>
          <w:sz w:val="24"/>
          <w:szCs w:val="24"/>
          <w:highlight w:val="yellow"/>
        </w:rPr>
        <w:t>containing 100</w:t>
      </w:r>
      <w:r w:rsidRPr="00BB0B5A">
        <w:rPr>
          <w:rFonts w:ascii="Calibri" w:hAnsi="Calibri" w:cs="Calibri"/>
          <w:sz w:val="24"/>
          <w:szCs w:val="24"/>
          <w:highlight w:val="yellow"/>
        </w:rPr>
        <w:t xml:space="preserve"> µM DTPA with nitrogen for 30</w:t>
      </w:r>
      <w:r w:rsidR="00245276" w:rsidRPr="00BB0B5A">
        <w:rPr>
          <w:rFonts w:ascii="Calibri" w:hAnsi="Calibri" w:cs="Calibri"/>
          <w:sz w:val="24"/>
          <w:szCs w:val="24"/>
          <w:highlight w:val="yellow"/>
        </w:rPr>
        <w:t xml:space="preserve"> </w:t>
      </w:r>
      <w:r w:rsidRPr="00BB0B5A">
        <w:rPr>
          <w:rFonts w:ascii="Calibri" w:hAnsi="Calibri" w:cs="Calibri"/>
          <w:sz w:val="24"/>
          <w:szCs w:val="24"/>
          <w:highlight w:val="yellow"/>
        </w:rPr>
        <w:t>min</w:t>
      </w:r>
      <w:r w:rsidRPr="00BB0B5A">
        <w:rPr>
          <w:rFonts w:ascii="Calibri" w:eastAsiaTheme="majorEastAsia" w:hAnsi="Calibri" w:cs="Calibri"/>
          <w:sz w:val="24"/>
          <w:szCs w:val="24"/>
          <w:highlight w:val="yellow"/>
        </w:rPr>
        <w:t xml:space="preserve"> to remove dissolved oxygen from the buffer.</w:t>
      </w:r>
    </w:p>
    <w:p w14:paraId="6AF539B9"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6BE59144" w14:textId="58DC8A86" w:rsidR="006F5EBB" w:rsidRPr="00BB0B5A" w:rsidRDefault="00330676"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Remove </w:t>
      </w:r>
      <w:r w:rsidR="007D7AD3">
        <w:rPr>
          <w:rFonts w:ascii="Calibri" w:hAnsi="Calibri" w:cs="Calibri"/>
          <w:sz w:val="24"/>
          <w:szCs w:val="24"/>
          <w:highlight w:val="yellow"/>
        </w:rPr>
        <w:t xml:space="preserve">the </w:t>
      </w:r>
      <w:r w:rsidRPr="00BB0B5A">
        <w:rPr>
          <w:rFonts w:ascii="Calibri" w:hAnsi="Calibri" w:cs="Calibri"/>
          <w:sz w:val="24"/>
          <w:szCs w:val="24"/>
          <w:highlight w:val="yellow"/>
        </w:rPr>
        <w:t xml:space="preserve">spin probe from the </w:t>
      </w:r>
      <w:r w:rsidR="00B36B6E" w:rsidRPr="00BB0B5A">
        <w:rPr>
          <w:rFonts w:ascii="Calibri" w:hAnsi="Calibri" w:cs="Calibri"/>
          <w:sz w:val="24"/>
          <w:szCs w:val="24"/>
          <w:highlight w:val="yellow"/>
        </w:rPr>
        <w:t>-20</w:t>
      </w:r>
      <w:r w:rsidR="00D72C75" w:rsidRPr="00BB0B5A">
        <w:rPr>
          <w:rFonts w:ascii="Calibri" w:hAnsi="Calibri" w:cs="Calibri"/>
          <w:sz w:val="24"/>
          <w:szCs w:val="24"/>
          <w:highlight w:val="yellow"/>
        </w:rPr>
        <w:t xml:space="preserve"> </w:t>
      </w:r>
      <w:r w:rsidR="00901D63" w:rsidRPr="00BB0B5A">
        <w:rPr>
          <w:rFonts w:ascii="Calibri" w:hAnsi="Calibri" w:cs="Calibri"/>
          <w:sz w:val="24"/>
          <w:szCs w:val="24"/>
          <w:highlight w:val="yellow"/>
        </w:rPr>
        <w:t>°</w:t>
      </w:r>
      <w:r w:rsidR="00B36B6E" w:rsidRPr="00BB0B5A">
        <w:rPr>
          <w:rFonts w:ascii="Calibri" w:hAnsi="Calibri" w:cs="Calibri"/>
          <w:sz w:val="24"/>
          <w:szCs w:val="24"/>
          <w:highlight w:val="yellow"/>
        </w:rPr>
        <w:t xml:space="preserve">C </w:t>
      </w:r>
      <w:r w:rsidRPr="00BB0B5A">
        <w:rPr>
          <w:rFonts w:ascii="Calibri" w:hAnsi="Calibri" w:cs="Calibri"/>
          <w:sz w:val="24"/>
          <w:szCs w:val="24"/>
          <w:highlight w:val="yellow"/>
        </w:rPr>
        <w:t xml:space="preserve">freezer and allow the container to come to </w:t>
      </w:r>
      <w:r w:rsidR="007D7AD3">
        <w:rPr>
          <w:rFonts w:ascii="Calibri" w:hAnsi="Calibri" w:cs="Calibri"/>
          <w:sz w:val="24"/>
          <w:szCs w:val="24"/>
          <w:highlight w:val="yellow"/>
        </w:rPr>
        <w:t>RT</w:t>
      </w:r>
      <w:r w:rsidRPr="00BB0B5A">
        <w:rPr>
          <w:rFonts w:ascii="Calibri" w:hAnsi="Calibri" w:cs="Calibri"/>
          <w:sz w:val="24"/>
          <w:szCs w:val="24"/>
          <w:highlight w:val="yellow"/>
        </w:rPr>
        <w:t xml:space="preserve"> (10-15</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min).</w:t>
      </w:r>
      <w:r w:rsidR="00132D8F" w:rsidRPr="00BB0B5A">
        <w:rPr>
          <w:rFonts w:ascii="Calibri" w:hAnsi="Calibri" w:cs="Calibri"/>
          <w:sz w:val="24"/>
          <w:szCs w:val="24"/>
          <w:highlight w:val="yellow"/>
        </w:rPr>
        <w:t xml:space="preserve">   </w:t>
      </w:r>
    </w:p>
    <w:p w14:paraId="019719B2"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6102CE8B" w14:textId="1FBB2CB2" w:rsidR="00BF3BA4" w:rsidRPr="00BB0B5A" w:rsidRDefault="00BF3BA4"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Weigh out </w:t>
      </w:r>
      <w:r w:rsidR="00373A99" w:rsidRPr="00BB0B5A">
        <w:rPr>
          <w:rFonts w:ascii="Calibri" w:hAnsi="Calibri" w:cs="Calibri"/>
          <w:sz w:val="24"/>
          <w:szCs w:val="24"/>
          <w:highlight w:val="yellow"/>
        </w:rPr>
        <w:t>2.4</w:t>
      </w:r>
      <w:r w:rsidR="00901D63" w:rsidRPr="00BB0B5A">
        <w:rPr>
          <w:rFonts w:ascii="Calibri" w:hAnsi="Calibri" w:cs="Calibri"/>
          <w:sz w:val="24"/>
          <w:szCs w:val="24"/>
          <w:highlight w:val="yellow"/>
        </w:rPr>
        <w:t xml:space="preserve"> </w:t>
      </w:r>
      <w:r w:rsidR="00373A99" w:rsidRPr="00BB0B5A">
        <w:rPr>
          <w:rFonts w:ascii="Calibri" w:hAnsi="Calibri" w:cs="Calibri"/>
          <w:sz w:val="24"/>
          <w:szCs w:val="24"/>
          <w:highlight w:val="yellow"/>
        </w:rPr>
        <w:t xml:space="preserve">mg </w:t>
      </w:r>
      <w:r w:rsidR="00B563ED" w:rsidRPr="00BB0B5A">
        <w:rPr>
          <w:rFonts w:ascii="Calibri" w:hAnsi="Calibri" w:cs="Calibri"/>
          <w:sz w:val="24"/>
          <w:szCs w:val="24"/>
          <w:highlight w:val="yellow"/>
        </w:rPr>
        <w:t>of 1-</w:t>
      </w:r>
      <w:r w:rsidR="007D7AD3">
        <w:rPr>
          <w:rFonts w:ascii="Calibri" w:hAnsi="Calibri" w:cs="Calibri"/>
          <w:sz w:val="24"/>
          <w:szCs w:val="24"/>
          <w:highlight w:val="yellow"/>
        </w:rPr>
        <w:t>h</w:t>
      </w:r>
      <w:r w:rsidR="00B563ED" w:rsidRPr="00BB0B5A">
        <w:rPr>
          <w:rFonts w:ascii="Calibri" w:hAnsi="Calibri" w:cs="Calibri"/>
          <w:sz w:val="24"/>
          <w:szCs w:val="24"/>
          <w:highlight w:val="yellow"/>
        </w:rPr>
        <w:t>ydroxy-3-methoxycarbonyl-2</w:t>
      </w:r>
      <w:r w:rsidR="00411905" w:rsidRPr="00BB0B5A">
        <w:rPr>
          <w:rFonts w:ascii="Calibri" w:hAnsi="Calibri" w:cs="Calibri"/>
          <w:sz w:val="24"/>
          <w:szCs w:val="24"/>
          <w:highlight w:val="yellow"/>
        </w:rPr>
        <w:t>, 2, 5, 5</w:t>
      </w:r>
      <w:r w:rsidR="00B563ED" w:rsidRPr="00BB0B5A">
        <w:rPr>
          <w:rFonts w:ascii="Calibri" w:hAnsi="Calibri" w:cs="Calibri"/>
          <w:sz w:val="24"/>
          <w:szCs w:val="24"/>
          <w:highlight w:val="yellow"/>
        </w:rPr>
        <w:t>-</w:t>
      </w:r>
      <w:r w:rsidR="00411905" w:rsidRPr="00BB0B5A">
        <w:rPr>
          <w:rFonts w:ascii="Calibri" w:hAnsi="Calibri" w:cs="Calibri"/>
          <w:sz w:val="24"/>
          <w:szCs w:val="24"/>
          <w:highlight w:val="yellow"/>
        </w:rPr>
        <w:t>tetramethylpyrrolidine</w:t>
      </w:r>
      <w:r w:rsidR="00D72C75" w:rsidRPr="00BB0B5A">
        <w:rPr>
          <w:rFonts w:ascii="Calibri" w:hAnsi="Calibri" w:cs="Calibri"/>
          <w:sz w:val="24"/>
          <w:szCs w:val="24"/>
          <w:highlight w:val="yellow"/>
        </w:rPr>
        <w:t>·</w:t>
      </w:r>
      <w:r w:rsidR="00B563ED" w:rsidRPr="00BB0B5A">
        <w:rPr>
          <w:rFonts w:ascii="Calibri" w:hAnsi="Calibri" w:cs="Calibri"/>
          <w:sz w:val="24"/>
          <w:szCs w:val="24"/>
          <w:highlight w:val="yellow"/>
        </w:rPr>
        <w:t xml:space="preserve">HCl (CMH) </w:t>
      </w:r>
      <w:r w:rsidR="00B348A6" w:rsidRPr="00BB0B5A">
        <w:rPr>
          <w:rFonts w:ascii="Calibri" w:hAnsi="Calibri" w:cs="Calibri"/>
          <w:sz w:val="24"/>
          <w:szCs w:val="24"/>
          <w:highlight w:val="yellow"/>
        </w:rPr>
        <w:t>(237.8 g</w:t>
      </w:r>
      <w:r w:rsidR="00B32723" w:rsidRPr="00BB0B5A">
        <w:rPr>
          <w:rFonts w:ascii="Calibri" w:hAnsi="Calibri" w:cs="Calibri"/>
          <w:sz w:val="24"/>
          <w:szCs w:val="24"/>
          <w:highlight w:val="yellow"/>
        </w:rPr>
        <w:t>/</w:t>
      </w:r>
      <w:r w:rsidR="00B348A6" w:rsidRPr="00BB0B5A">
        <w:rPr>
          <w:rFonts w:ascii="Calibri" w:hAnsi="Calibri" w:cs="Calibri"/>
          <w:sz w:val="24"/>
          <w:szCs w:val="24"/>
          <w:highlight w:val="yellow"/>
        </w:rPr>
        <w:t>mol)</w:t>
      </w:r>
      <w:r w:rsidR="0014539D" w:rsidRPr="00BB0B5A">
        <w:rPr>
          <w:rFonts w:ascii="Calibri" w:hAnsi="Calibri" w:cs="Calibri"/>
          <w:sz w:val="24"/>
          <w:szCs w:val="24"/>
          <w:highlight w:val="yellow"/>
        </w:rPr>
        <w:t xml:space="preserve"> </w:t>
      </w:r>
    </w:p>
    <w:p w14:paraId="38A7E6C3"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43BA999D" w14:textId="3E8D3D30" w:rsidR="000424CA" w:rsidRPr="00BB0B5A" w:rsidRDefault="00BF3BA4"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 Dissolve </w:t>
      </w:r>
      <w:r w:rsidR="001961FA" w:rsidRPr="00BB0B5A">
        <w:rPr>
          <w:rFonts w:ascii="Calibri" w:hAnsi="Calibri" w:cs="Calibri"/>
          <w:sz w:val="24"/>
          <w:szCs w:val="24"/>
          <w:highlight w:val="yellow"/>
        </w:rPr>
        <w:t xml:space="preserve">CMH </w:t>
      </w:r>
      <w:r w:rsidR="00F7290C" w:rsidRPr="00BB0B5A">
        <w:rPr>
          <w:rFonts w:ascii="Calibri" w:hAnsi="Calibri" w:cs="Calibri"/>
          <w:sz w:val="24"/>
          <w:szCs w:val="24"/>
          <w:highlight w:val="yellow"/>
        </w:rPr>
        <w:t xml:space="preserve">into 1 </w:t>
      </w:r>
      <w:r w:rsidR="007E59B2">
        <w:rPr>
          <w:rFonts w:ascii="Calibri" w:hAnsi="Calibri" w:cs="Calibri"/>
          <w:sz w:val="24"/>
          <w:szCs w:val="24"/>
          <w:highlight w:val="yellow"/>
        </w:rPr>
        <w:t>mL</w:t>
      </w:r>
      <w:r w:rsidR="00F7290C" w:rsidRPr="00BB0B5A">
        <w:rPr>
          <w:rFonts w:ascii="Calibri" w:hAnsi="Calibri" w:cs="Calibri"/>
          <w:sz w:val="24"/>
          <w:szCs w:val="24"/>
          <w:highlight w:val="yellow"/>
        </w:rPr>
        <w:t xml:space="preserve"> of the deoxygenated phosphate buffer for a final concentration of </w:t>
      </w:r>
      <w:r w:rsidR="0014539D" w:rsidRPr="00BB0B5A">
        <w:rPr>
          <w:rFonts w:ascii="Calibri" w:hAnsi="Calibri" w:cs="Calibri"/>
          <w:sz w:val="24"/>
          <w:szCs w:val="24"/>
          <w:highlight w:val="yellow"/>
        </w:rPr>
        <w:t xml:space="preserve">10 </w:t>
      </w:r>
      <w:proofErr w:type="spellStart"/>
      <w:r w:rsidR="0014539D" w:rsidRPr="00BB0B5A">
        <w:rPr>
          <w:rFonts w:ascii="Calibri" w:hAnsi="Calibri" w:cs="Calibri"/>
          <w:sz w:val="24"/>
          <w:szCs w:val="24"/>
          <w:highlight w:val="yellow"/>
        </w:rPr>
        <w:t>mM</w:t>
      </w:r>
      <w:r w:rsidR="007D7AD3">
        <w:rPr>
          <w:rFonts w:ascii="Calibri" w:hAnsi="Calibri" w:cs="Calibri"/>
          <w:sz w:val="24"/>
          <w:szCs w:val="24"/>
          <w:highlight w:val="yellow"/>
        </w:rPr>
        <w:t>.</w:t>
      </w:r>
      <w:proofErr w:type="spellEnd"/>
    </w:p>
    <w:p w14:paraId="5FC7CA13"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68A4042F" w14:textId="7FFF1791" w:rsidR="00F7290C" w:rsidRPr="00BB0B5A" w:rsidRDefault="00F7290C"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eastAsiaTheme="majorEastAsia" w:hAnsi="Calibri" w:cs="Calibri"/>
          <w:sz w:val="24"/>
          <w:szCs w:val="24"/>
          <w:highlight w:val="yellow"/>
        </w:rPr>
        <w:t xml:space="preserve"> </w:t>
      </w:r>
      <w:r w:rsidRPr="00BB0B5A">
        <w:rPr>
          <w:rFonts w:ascii="Calibri" w:hAnsi="Calibri" w:cs="Calibri"/>
          <w:sz w:val="24"/>
          <w:szCs w:val="24"/>
          <w:highlight w:val="yellow"/>
        </w:rPr>
        <w:t>Weigh</w:t>
      </w:r>
      <w:r w:rsidRPr="00BB0B5A">
        <w:rPr>
          <w:rFonts w:ascii="Calibri" w:eastAsiaTheme="majorEastAsia" w:hAnsi="Calibri" w:cs="Calibri"/>
          <w:sz w:val="24"/>
          <w:szCs w:val="24"/>
          <w:highlight w:val="yellow"/>
        </w:rPr>
        <w:t xml:space="preserve"> out </w:t>
      </w:r>
      <w:r w:rsidR="00FA2A23" w:rsidRPr="00BB0B5A">
        <w:rPr>
          <w:rFonts w:ascii="Calibri" w:eastAsiaTheme="majorEastAsia" w:hAnsi="Calibri" w:cs="Calibri"/>
          <w:sz w:val="24"/>
          <w:szCs w:val="24"/>
          <w:highlight w:val="yellow"/>
        </w:rPr>
        <w:t>5</w:t>
      </w:r>
      <w:r w:rsidR="00901D63" w:rsidRPr="00BB0B5A">
        <w:rPr>
          <w:rFonts w:ascii="Calibri" w:eastAsiaTheme="majorEastAsia" w:hAnsi="Calibri" w:cs="Calibri"/>
          <w:sz w:val="24"/>
          <w:szCs w:val="24"/>
          <w:highlight w:val="yellow"/>
        </w:rPr>
        <w:t xml:space="preserve"> </w:t>
      </w:r>
      <w:r w:rsidR="00FA2A23" w:rsidRPr="00BB0B5A">
        <w:rPr>
          <w:rFonts w:ascii="Calibri" w:eastAsiaTheme="majorEastAsia" w:hAnsi="Calibri" w:cs="Calibri"/>
          <w:sz w:val="24"/>
          <w:szCs w:val="24"/>
          <w:highlight w:val="yellow"/>
        </w:rPr>
        <w:t>mg</w:t>
      </w:r>
      <w:r w:rsidR="001A5E0E" w:rsidRPr="00BB0B5A">
        <w:rPr>
          <w:rFonts w:ascii="Calibri" w:eastAsiaTheme="majorEastAsia" w:hAnsi="Calibri" w:cs="Calibri"/>
          <w:sz w:val="24"/>
          <w:szCs w:val="24"/>
          <w:highlight w:val="yellow"/>
        </w:rPr>
        <w:t xml:space="preserve"> of </w:t>
      </w:r>
      <w:r w:rsidR="00B563ED" w:rsidRPr="00BB0B5A">
        <w:rPr>
          <w:rFonts w:ascii="Calibri" w:eastAsiaTheme="majorEastAsia" w:hAnsi="Calibri" w:cs="Calibri"/>
          <w:sz w:val="24"/>
          <w:szCs w:val="24"/>
          <w:highlight w:val="yellow"/>
        </w:rPr>
        <w:t>1-</w:t>
      </w:r>
      <w:r w:rsidR="00B0744E" w:rsidRPr="00BB0B5A">
        <w:rPr>
          <w:rFonts w:ascii="Calibri" w:eastAsiaTheme="majorEastAsia" w:hAnsi="Calibri" w:cs="Calibri"/>
          <w:sz w:val="24"/>
          <w:szCs w:val="24"/>
          <w:highlight w:val="yellow"/>
        </w:rPr>
        <w:t>h</w:t>
      </w:r>
      <w:r w:rsidR="000067CF" w:rsidRPr="00BB0B5A">
        <w:rPr>
          <w:rFonts w:ascii="Calibri" w:eastAsiaTheme="majorEastAsia" w:hAnsi="Calibri" w:cs="Calibri"/>
          <w:sz w:val="24"/>
          <w:szCs w:val="24"/>
          <w:highlight w:val="yellow"/>
        </w:rPr>
        <w:t>ydroxy</w:t>
      </w:r>
      <w:r w:rsidR="00B563ED" w:rsidRPr="00BB0B5A">
        <w:rPr>
          <w:rFonts w:ascii="Calibri" w:eastAsiaTheme="majorEastAsia" w:hAnsi="Calibri" w:cs="Calibri"/>
          <w:sz w:val="24"/>
          <w:szCs w:val="24"/>
          <w:highlight w:val="yellow"/>
        </w:rPr>
        <w:t>-4-[2-triphenylphosphonio)-acetamido]-2,2,6,6-tetramethylpiperidine,1-</w:t>
      </w:r>
      <w:r w:rsidR="00B0744E" w:rsidRPr="00BB0B5A">
        <w:rPr>
          <w:rFonts w:ascii="Calibri" w:eastAsiaTheme="majorEastAsia" w:hAnsi="Calibri" w:cs="Calibri"/>
          <w:sz w:val="24"/>
          <w:szCs w:val="24"/>
          <w:highlight w:val="yellow"/>
        </w:rPr>
        <w:t>h</w:t>
      </w:r>
      <w:r w:rsidR="00B563ED" w:rsidRPr="00BB0B5A">
        <w:rPr>
          <w:rFonts w:ascii="Calibri" w:eastAsiaTheme="majorEastAsia" w:hAnsi="Calibri" w:cs="Calibri"/>
          <w:sz w:val="24"/>
          <w:szCs w:val="24"/>
          <w:highlight w:val="yellow"/>
        </w:rPr>
        <w:t>ydroxy-2,2,6,6-tetramethyl-4-[2-(</w:t>
      </w:r>
      <w:proofErr w:type="gramStart"/>
      <w:r w:rsidR="00B563ED" w:rsidRPr="00BB0B5A">
        <w:rPr>
          <w:rFonts w:ascii="Calibri" w:eastAsiaTheme="majorEastAsia" w:hAnsi="Calibri" w:cs="Calibri"/>
          <w:sz w:val="24"/>
          <w:szCs w:val="24"/>
          <w:highlight w:val="yellow"/>
        </w:rPr>
        <w:t>triphenylphosphonio)acetamido</w:t>
      </w:r>
      <w:proofErr w:type="gramEnd"/>
      <w:r w:rsidR="00B563ED" w:rsidRPr="00BB0B5A">
        <w:rPr>
          <w:rFonts w:ascii="Calibri" w:eastAsiaTheme="majorEastAsia" w:hAnsi="Calibri" w:cs="Calibri"/>
          <w:sz w:val="24"/>
          <w:szCs w:val="24"/>
          <w:highlight w:val="yellow"/>
        </w:rPr>
        <w:t>]piperidinium dichloride (</w:t>
      </w:r>
      <w:proofErr w:type="spellStart"/>
      <w:r w:rsidR="00B563ED" w:rsidRPr="00BB0B5A">
        <w:rPr>
          <w:rFonts w:ascii="Calibri" w:eastAsiaTheme="majorEastAsia" w:hAnsi="Calibri" w:cs="Calibri"/>
          <w:sz w:val="24"/>
          <w:szCs w:val="24"/>
          <w:highlight w:val="yellow"/>
        </w:rPr>
        <w:t>mito</w:t>
      </w:r>
      <w:proofErr w:type="spellEnd"/>
      <w:r w:rsidR="00B563ED" w:rsidRPr="00BB0B5A">
        <w:rPr>
          <w:rFonts w:ascii="Calibri" w:eastAsiaTheme="majorEastAsia" w:hAnsi="Calibri" w:cs="Calibri"/>
          <w:sz w:val="24"/>
          <w:szCs w:val="24"/>
          <w:highlight w:val="yellow"/>
        </w:rPr>
        <w:t xml:space="preserve">-TEMPO-H) </w:t>
      </w:r>
      <w:r w:rsidR="00FA2A23" w:rsidRPr="00BB0B5A">
        <w:rPr>
          <w:rFonts w:ascii="Calibri" w:eastAsiaTheme="majorEastAsia" w:hAnsi="Calibri" w:cs="Calibri"/>
          <w:sz w:val="24"/>
          <w:szCs w:val="24"/>
          <w:highlight w:val="yellow"/>
        </w:rPr>
        <w:t>(529.1</w:t>
      </w:r>
      <w:r w:rsidR="00783F43" w:rsidRPr="00BB0B5A">
        <w:rPr>
          <w:rFonts w:ascii="Calibri" w:eastAsiaTheme="majorEastAsia" w:hAnsi="Calibri" w:cs="Calibri"/>
          <w:sz w:val="24"/>
          <w:szCs w:val="24"/>
          <w:highlight w:val="yellow"/>
        </w:rPr>
        <w:t xml:space="preserve"> </w:t>
      </w:r>
      <w:r w:rsidR="00FA2A23" w:rsidRPr="00BB0B5A">
        <w:rPr>
          <w:rFonts w:ascii="Calibri" w:eastAsiaTheme="majorEastAsia" w:hAnsi="Calibri" w:cs="Calibri"/>
          <w:sz w:val="24"/>
          <w:szCs w:val="24"/>
          <w:highlight w:val="yellow"/>
        </w:rPr>
        <w:t>g/mol)</w:t>
      </w:r>
      <w:r w:rsidR="0014539D" w:rsidRPr="00BB0B5A">
        <w:rPr>
          <w:rFonts w:ascii="Calibri" w:eastAsiaTheme="majorEastAsia" w:hAnsi="Calibri" w:cs="Calibri"/>
          <w:sz w:val="24"/>
          <w:szCs w:val="24"/>
          <w:highlight w:val="yellow"/>
        </w:rPr>
        <w:t xml:space="preserve">. </w:t>
      </w:r>
    </w:p>
    <w:p w14:paraId="4729E99A" w14:textId="77777777" w:rsidR="00B0744E" w:rsidRPr="00BB0B5A" w:rsidRDefault="00B0744E" w:rsidP="00B93A25">
      <w:pPr>
        <w:pStyle w:val="a3"/>
        <w:spacing w:after="0" w:line="240" w:lineRule="auto"/>
        <w:ind w:left="0"/>
        <w:jc w:val="both"/>
        <w:outlineLvl w:val="0"/>
        <w:rPr>
          <w:rFonts w:ascii="Calibri" w:hAnsi="Calibri" w:cs="Calibri"/>
          <w:sz w:val="24"/>
          <w:szCs w:val="24"/>
          <w:highlight w:val="yellow"/>
        </w:rPr>
      </w:pPr>
    </w:p>
    <w:p w14:paraId="77416B58" w14:textId="530EA105" w:rsidR="000424CA" w:rsidRPr="00BB0B5A" w:rsidRDefault="00F7290C"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Dissolve </w:t>
      </w:r>
      <w:proofErr w:type="spellStart"/>
      <w:r w:rsidR="001961FA" w:rsidRPr="00BB0B5A">
        <w:rPr>
          <w:rFonts w:ascii="Calibri" w:eastAsiaTheme="majorEastAsia" w:hAnsi="Calibri" w:cs="Calibri"/>
          <w:sz w:val="24"/>
          <w:szCs w:val="24"/>
          <w:highlight w:val="yellow"/>
        </w:rPr>
        <w:t>mito</w:t>
      </w:r>
      <w:proofErr w:type="spellEnd"/>
      <w:r w:rsidR="001961FA" w:rsidRPr="00BB0B5A">
        <w:rPr>
          <w:rFonts w:ascii="Calibri" w:eastAsiaTheme="majorEastAsia" w:hAnsi="Calibri" w:cs="Calibri"/>
          <w:sz w:val="24"/>
          <w:szCs w:val="24"/>
          <w:highlight w:val="yellow"/>
        </w:rPr>
        <w:t>-TEMPO-H</w:t>
      </w:r>
      <w:r w:rsidRPr="00BB0B5A">
        <w:rPr>
          <w:rFonts w:ascii="Calibri" w:hAnsi="Calibri" w:cs="Calibri"/>
          <w:sz w:val="24"/>
          <w:szCs w:val="24"/>
          <w:highlight w:val="yellow"/>
        </w:rPr>
        <w:t xml:space="preserve"> into 1 </w:t>
      </w:r>
      <w:r w:rsidR="007E59B2">
        <w:rPr>
          <w:rFonts w:ascii="Calibri" w:hAnsi="Calibri" w:cs="Calibri"/>
          <w:sz w:val="24"/>
          <w:szCs w:val="24"/>
          <w:highlight w:val="yellow"/>
        </w:rPr>
        <w:t>mL</w:t>
      </w:r>
      <w:r w:rsidRPr="00BB0B5A">
        <w:rPr>
          <w:rFonts w:ascii="Calibri" w:hAnsi="Calibri" w:cs="Calibri"/>
          <w:sz w:val="24"/>
          <w:szCs w:val="24"/>
          <w:highlight w:val="yellow"/>
        </w:rPr>
        <w:t xml:space="preserve"> of the deoxygenated phosphate buffer for a final concentration of 9.5 </w:t>
      </w:r>
      <w:proofErr w:type="spellStart"/>
      <w:r w:rsidRPr="00BB0B5A">
        <w:rPr>
          <w:rFonts w:ascii="Calibri" w:hAnsi="Calibri" w:cs="Calibri"/>
          <w:sz w:val="24"/>
          <w:szCs w:val="24"/>
          <w:highlight w:val="yellow"/>
        </w:rPr>
        <w:t>mM</w:t>
      </w:r>
      <w:r w:rsidR="007D7AD3">
        <w:rPr>
          <w:rFonts w:ascii="Calibri" w:hAnsi="Calibri" w:cs="Calibri"/>
          <w:sz w:val="24"/>
          <w:szCs w:val="24"/>
          <w:highlight w:val="yellow"/>
        </w:rPr>
        <w:t>.</w:t>
      </w:r>
      <w:proofErr w:type="spellEnd"/>
    </w:p>
    <w:p w14:paraId="45823157"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23BFFADE" w14:textId="4FB280FC" w:rsidR="00F7290C" w:rsidRPr="00BB0B5A" w:rsidRDefault="00F7290C"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eastAsiaTheme="majorEastAsia" w:hAnsi="Calibri" w:cs="Calibri"/>
          <w:sz w:val="24"/>
          <w:szCs w:val="24"/>
          <w:highlight w:val="yellow"/>
        </w:rPr>
        <w:t xml:space="preserve">Weigh out </w:t>
      </w:r>
      <w:r w:rsidR="0012536F" w:rsidRPr="00BB0B5A">
        <w:rPr>
          <w:rFonts w:ascii="Calibri" w:eastAsiaTheme="majorEastAsia" w:hAnsi="Calibri" w:cs="Calibri"/>
          <w:sz w:val="24"/>
          <w:szCs w:val="24"/>
          <w:highlight w:val="yellow"/>
        </w:rPr>
        <w:t xml:space="preserve">4.9 </w:t>
      </w:r>
      <w:r w:rsidR="00B32723" w:rsidRPr="00BB0B5A">
        <w:rPr>
          <w:rFonts w:ascii="Calibri" w:eastAsiaTheme="majorEastAsia" w:hAnsi="Calibri" w:cs="Calibri"/>
          <w:sz w:val="24"/>
          <w:szCs w:val="24"/>
          <w:highlight w:val="yellow"/>
        </w:rPr>
        <w:t>mg</w:t>
      </w:r>
      <w:r w:rsidR="007D7AD3">
        <w:rPr>
          <w:rFonts w:ascii="Calibri" w:eastAsiaTheme="majorEastAsia" w:hAnsi="Calibri" w:cs="Calibri"/>
          <w:sz w:val="24"/>
          <w:szCs w:val="24"/>
          <w:highlight w:val="yellow"/>
        </w:rPr>
        <w:t xml:space="preserve"> of</w:t>
      </w:r>
      <w:r w:rsidR="00B32723" w:rsidRPr="00BB0B5A">
        <w:rPr>
          <w:rFonts w:ascii="Calibri" w:eastAsiaTheme="majorEastAsia" w:hAnsi="Calibri" w:cs="Calibri"/>
          <w:sz w:val="24"/>
          <w:szCs w:val="24"/>
          <w:highlight w:val="yellow"/>
        </w:rPr>
        <w:t xml:space="preserve"> </w:t>
      </w:r>
      <w:r w:rsidR="00B563ED" w:rsidRPr="00BB0B5A">
        <w:rPr>
          <w:rFonts w:ascii="Calibri" w:eastAsiaTheme="majorEastAsia" w:hAnsi="Calibri" w:cs="Calibri"/>
          <w:sz w:val="24"/>
          <w:szCs w:val="24"/>
          <w:highlight w:val="yellow"/>
        </w:rPr>
        <w:t>1-</w:t>
      </w:r>
      <w:r w:rsidR="001A5E0E" w:rsidRPr="00BB0B5A">
        <w:rPr>
          <w:rFonts w:ascii="Calibri" w:eastAsiaTheme="majorEastAsia" w:hAnsi="Calibri" w:cs="Calibri"/>
          <w:sz w:val="24"/>
          <w:szCs w:val="24"/>
          <w:highlight w:val="yellow"/>
        </w:rPr>
        <w:t>h</w:t>
      </w:r>
      <w:r w:rsidR="00B563ED" w:rsidRPr="00BB0B5A">
        <w:rPr>
          <w:rFonts w:ascii="Calibri" w:eastAsiaTheme="majorEastAsia" w:hAnsi="Calibri" w:cs="Calibri"/>
          <w:sz w:val="24"/>
          <w:szCs w:val="24"/>
          <w:highlight w:val="yellow"/>
        </w:rPr>
        <w:t>ydroxy-3-carboxy-2</w:t>
      </w:r>
      <w:r w:rsidR="00411905" w:rsidRPr="00BB0B5A">
        <w:rPr>
          <w:rFonts w:ascii="Calibri" w:eastAsiaTheme="majorEastAsia" w:hAnsi="Calibri" w:cs="Calibri"/>
          <w:sz w:val="24"/>
          <w:szCs w:val="24"/>
          <w:highlight w:val="yellow"/>
        </w:rPr>
        <w:t>, 2, 5, 5</w:t>
      </w:r>
      <w:r w:rsidR="00B563ED" w:rsidRPr="00BB0B5A">
        <w:rPr>
          <w:rFonts w:ascii="Calibri" w:eastAsiaTheme="majorEastAsia" w:hAnsi="Calibri" w:cs="Calibri"/>
          <w:sz w:val="24"/>
          <w:szCs w:val="24"/>
          <w:highlight w:val="yellow"/>
        </w:rPr>
        <w:t>-</w:t>
      </w:r>
      <w:r w:rsidR="00411905" w:rsidRPr="00BB0B5A">
        <w:rPr>
          <w:rFonts w:ascii="Calibri" w:eastAsiaTheme="majorEastAsia" w:hAnsi="Calibri" w:cs="Calibri"/>
          <w:sz w:val="24"/>
          <w:szCs w:val="24"/>
          <w:highlight w:val="yellow"/>
        </w:rPr>
        <w:t>tetramethylpyrrolidine</w:t>
      </w:r>
      <w:r w:rsidR="00D72C75" w:rsidRPr="00BB0B5A">
        <w:rPr>
          <w:rFonts w:ascii="Calibri" w:eastAsiaTheme="majorEastAsia" w:hAnsi="Calibri" w:cs="Calibri"/>
          <w:sz w:val="24"/>
          <w:szCs w:val="24"/>
          <w:highlight w:val="yellow"/>
        </w:rPr>
        <w:t>·</w:t>
      </w:r>
      <w:r w:rsidR="00B563ED" w:rsidRPr="00BB0B5A">
        <w:rPr>
          <w:rFonts w:ascii="Calibri" w:eastAsiaTheme="majorEastAsia" w:hAnsi="Calibri" w:cs="Calibri"/>
          <w:sz w:val="24"/>
          <w:szCs w:val="24"/>
          <w:highlight w:val="yellow"/>
        </w:rPr>
        <w:t xml:space="preserve">HCl (CPH) </w:t>
      </w:r>
      <w:r w:rsidR="00B32723" w:rsidRPr="00BB0B5A">
        <w:rPr>
          <w:rFonts w:ascii="Calibri" w:eastAsiaTheme="majorEastAsia" w:hAnsi="Calibri" w:cs="Calibri"/>
          <w:sz w:val="24"/>
          <w:szCs w:val="24"/>
          <w:highlight w:val="yellow"/>
        </w:rPr>
        <w:t>(223.7</w:t>
      </w:r>
      <w:r w:rsidR="00783F43" w:rsidRPr="00BB0B5A">
        <w:rPr>
          <w:rFonts w:ascii="Calibri" w:eastAsiaTheme="majorEastAsia" w:hAnsi="Calibri" w:cs="Calibri"/>
          <w:sz w:val="24"/>
          <w:szCs w:val="24"/>
          <w:highlight w:val="yellow"/>
        </w:rPr>
        <w:t xml:space="preserve"> </w:t>
      </w:r>
      <w:r w:rsidR="00B32723" w:rsidRPr="00BB0B5A">
        <w:rPr>
          <w:rFonts w:ascii="Calibri" w:eastAsiaTheme="majorEastAsia" w:hAnsi="Calibri" w:cs="Calibri"/>
          <w:sz w:val="24"/>
          <w:szCs w:val="24"/>
          <w:highlight w:val="yellow"/>
        </w:rPr>
        <w:t>g/mol</w:t>
      </w:r>
      <w:r w:rsidR="00F7707C" w:rsidRPr="00BB0B5A">
        <w:rPr>
          <w:rFonts w:ascii="Calibri" w:eastAsiaTheme="majorEastAsia" w:hAnsi="Calibri" w:cs="Calibri"/>
          <w:sz w:val="24"/>
          <w:szCs w:val="24"/>
          <w:highlight w:val="yellow"/>
        </w:rPr>
        <w:t xml:space="preserve">). </w:t>
      </w:r>
    </w:p>
    <w:p w14:paraId="249FC410"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1707DFB5" w14:textId="1A16EF50" w:rsidR="00CA69E8" w:rsidRPr="00BB0B5A" w:rsidRDefault="00F7290C"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Dissolve </w:t>
      </w:r>
      <w:r w:rsidR="001961FA" w:rsidRPr="00BB0B5A">
        <w:rPr>
          <w:rFonts w:ascii="Calibri" w:eastAsiaTheme="majorEastAsia" w:hAnsi="Calibri" w:cs="Calibri"/>
          <w:sz w:val="24"/>
          <w:szCs w:val="24"/>
          <w:highlight w:val="yellow"/>
        </w:rPr>
        <w:t>CPH</w:t>
      </w:r>
      <w:r w:rsidRPr="00BB0B5A">
        <w:rPr>
          <w:rFonts w:ascii="Calibri" w:hAnsi="Calibri" w:cs="Calibri"/>
          <w:sz w:val="24"/>
          <w:szCs w:val="24"/>
          <w:highlight w:val="yellow"/>
        </w:rPr>
        <w:t xml:space="preserve"> into 1 </w:t>
      </w:r>
      <w:r w:rsidR="007E59B2">
        <w:rPr>
          <w:rFonts w:ascii="Calibri" w:hAnsi="Calibri" w:cs="Calibri"/>
          <w:sz w:val="24"/>
          <w:szCs w:val="24"/>
          <w:highlight w:val="yellow"/>
        </w:rPr>
        <w:t>mL</w:t>
      </w:r>
      <w:r w:rsidRPr="00BB0B5A">
        <w:rPr>
          <w:rFonts w:ascii="Calibri" w:hAnsi="Calibri" w:cs="Calibri"/>
          <w:sz w:val="24"/>
          <w:szCs w:val="24"/>
          <w:highlight w:val="yellow"/>
        </w:rPr>
        <w:t xml:space="preserve"> of the deoxygenated phosphate buffer for a final concentration of 22 </w:t>
      </w:r>
      <w:proofErr w:type="spellStart"/>
      <w:r w:rsidRPr="00BB0B5A">
        <w:rPr>
          <w:rFonts w:ascii="Calibri" w:hAnsi="Calibri" w:cs="Calibri"/>
          <w:sz w:val="24"/>
          <w:szCs w:val="24"/>
          <w:highlight w:val="yellow"/>
        </w:rPr>
        <w:t>mM</w:t>
      </w:r>
      <w:r w:rsidR="007D7AD3">
        <w:rPr>
          <w:rFonts w:ascii="Calibri" w:eastAsiaTheme="majorEastAsia" w:hAnsi="Calibri" w:cs="Calibri"/>
          <w:sz w:val="24"/>
          <w:szCs w:val="24"/>
          <w:highlight w:val="yellow"/>
        </w:rPr>
        <w:t>.</w:t>
      </w:r>
      <w:proofErr w:type="spellEnd"/>
    </w:p>
    <w:p w14:paraId="2D3E1C54"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28430083" w14:textId="7CE78E79" w:rsidR="00E510EE" w:rsidRPr="00BB0B5A" w:rsidRDefault="00BC00ED" w:rsidP="00B93A25">
      <w:pPr>
        <w:pStyle w:val="a3"/>
        <w:numPr>
          <w:ilvl w:val="2"/>
          <w:numId w:val="59"/>
        </w:numPr>
        <w:spacing w:after="0" w:line="240" w:lineRule="auto"/>
        <w:jc w:val="both"/>
        <w:outlineLvl w:val="0"/>
        <w:rPr>
          <w:rFonts w:ascii="Calibri" w:hAnsi="Calibri" w:cs="Calibri"/>
          <w:b/>
          <w:sz w:val="24"/>
          <w:szCs w:val="24"/>
          <w:highlight w:val="yellow"/>
        </w:rPr>
      </w:pPr>
      <w:r w:rsidRPr="00BB0B5A">
        <w:rPr>
          <w:rFonts w:ascii="Calibri" w:hAnsi="Calibri" w:cs="Calibri"/>
          <w:sz w:val="24"/>
          <w:szCs w:val="24"/>
          <w:highlight w:val="yellow"/>
        </w:rPr>
        <w:t>Aliquot and store at -80</w:t>
      </w:r>
      <w:r w:rsidR="00A14F39" w:rsidRPr="00BB0B5A">
        <w:rPr>
          <w:rFonts w:ascii="Calibri" w:hAnsi="Calibri" w:cs="Calibri"/>
          <w:sz w:val="24"/>
          <w:szCs w:val="24"/>
          <w:highlight w:val="yellow"/>
        </w:rPr>
        <w:t xml:space="preserve"> °</w:t>
      </w:r>
      <w:r w:rsidRPr="00BB0B5A">
        <w:rPr>
          <w:rFonts w:ascii="Calibri" w:hAnsi="Calibri" w:cs="Calibri"/>
          <w:sz w:val="24"/>
          <w:szCs w:val="24"/>
          <w:highlight w:val="yellow"/>
        </w:rPr>
        <w:t>C (freeze</w:t>
      </w:r>
      <w:r w:rsidR="007D7AD3">
        <w:rPr>
          <w:rFonts w:ascii="Calibri" w:hAnsi="Calibri" w:cs="Calibri"/>
          <w:sz w:val="24"/>
          <w:szCs w:val="24"/>
          <w:highlight w:val="yellow"/>
        </w:rPr>
        <w:t>-</w:t>
      </w:r>
      <w:r w:rsidRPr="00BB0B5A">
        <w:rPr>
          <w:rFonts w:ascii="Calibri" w:hAnsi="Calibri" w:cs="Calibri"/>
          <w:sz w:val="24"/>
          <w:szCs w:val="24"/>
          <w:highlight w:val="yellow"/>
        </w:rPr>
        <w:t>thaw is not recommended</w:t>
      </w:r>
      <w:r w:rsidR="00FA2A23" w:rsidRPr="00BB0B5A">
        <w:rPr>
          <w:rFonts w:ascii="Calibri" w:hAnsi="Calibri" w:cs="Calibri"/>
          <w:sz w:val="24"/>
          <w:szCs w:val="24"/>
          <w:highlight w:val="yellow"/>
        </w:rPr>
        <w:t>)</w:t>
      </w:r>
      <w:r w:rsidR="007D7AD3">
        <w:rPr>
          <w:rFonts w:ascii="Calibri" w:hAnsi="Calibri" w:cs="Calibri"/>
          <w:sz w:val="24"/>
          <w:szCs w:val="24"/>
          <w:highlight w:val="yellow"/>
        </w:rPr>
        <w:t>.</w:t>
      </w:r>
    </w:p>
    <w:p w14:paraId="46962BE2" w14:textId="175A72E0" w:rsidR="00B61F2A" w:rsidRPr="00BB0B5A" w:rsidRDefault="00B61F2A" w:rsidP="00B93A25">
      <w:pPr>
        <w:spacing w:after="0" w:line="240" w:lineRule="auto"/>
        <w:jc w:val="both"/>
        <w:outlineLvl w:val="0"/>
        <w:rPr>
          <w:rFonts w:ascii="Calibri" w:hAnsi="Calibri" w:cs="Calibri"/>
          <w:b/>
          <w:sz w:val="24"/>
          <w:szCs w:val="24"/>
          <w:highlight w:val="yellow"/>
        </w:rPr>
      </w:pPr>
    </w:p>
    <w:p w14:paraId="0A1E6854" w14:textId="5A51C3EC" w:rsidR="00230A18" w:rsidRPr="00BB0B5A" w:rsidRDefault="003F7189" w:rsidP="00B93A25">
      <w:pPr>
        <w:pStyle w:val="a3"/>
        <w:numPr>
          <w:ilvl w:val="0"/>
          <w:numId w:val="59"/>
        </w:numPr>
        <w:spacing w:after="0" w:line="240" w:lineRule="auto"/>
        <w:jc w:val="both"/>
        <w:outlineLvl w:val="0"/>
        <w:rPr>
          <w:rFonts w:ascii="Calibri" w:hAnsi="Calibri" w:cs="Calibri"/>
          <w:b/>
          <w:bCs/>
          <w:sz w:val="24"/>
          <w:szCs w:val="24"/>
        </w:rPr>
      </w:pPr>
      <w:r w:rsidRPr="00BB0B5A">
        <w:rPr>
          <w:rFonts w:ascii="Calibri" w:hAnsi="Calibri" w:cs="Calibri"/>
          <w:b/>
          <w:bCs/>
          <w:sz w:val="24"/>
          <w:szCs w:val="24"/>
          <w:highlight w:val="yellow"/>
        </w:rPr>
        <w:t xml:space="preserve">Detection of </w:t>
      </w:r>
      <w:r w:rsidR="007D7AD3">
        <w:rPr>
          <w:rFonts w:ascii="Calibri" w:hAnsi="Calibri" w:cs="Calibri"/>
          <w:b/>
          <w:bCs/>
          <w:sz w:val="24"/>
          <w:szCs w:val="24"/>
          <w:highlight w:val="yellow"/>
        </w:rPr>
        <w:t>S</w:t>
      </w:r>
      <w:r w:rsidRPr="00BB0B5A">
        <w:rPr>
          <w:rFonts w:ascii="Calibri" w:hAnsi="Calibri" w:cs="Calibri"/>
          <w:b/>
          <w:bCs/>
          <w:sz w:val="24"/>
          <w:szCs w:val="24"/>
          <w:highlight w:val="yellow"/>
        </w:rPr>
        <w:t xml:space="preserve">uperoxide </w:t>
      </w:r>
      <w:r w:rsidRPr="00BB0B5A">
        <w:rPr>
          <w:rFonts w:ascii="Calibri" w:hAnsi="Calibri" w:cs="Calibri"/>
          <w:b/>
          <w:bCs/>
          <w:i/>
          <w:sz w:val="24"/>
          <w:szCs w:val="24"/>
          <w:highlight w:val="yellow"/>
        </w:rPr>
        <w:t xml:space="preserve">in </w:t>
      </w:r>
      <w:r w:rsidR="00D963CD" w:rsidRPr="00BB0B5A">
        <w:rPr>
          <w:rFonts w:ascii="Calibri" w:hAnsi="Calibri" w:cs="Calibri"/>
          <w:b/>
          <w:bCs/>
          <w:i/>
          <w:sz w:val="24"/>
          <w:szCs w:val="24"/>
          <w:highlight w:val="yellow"/>
        </w:rPr>
        <w:t>vitro</w:t>
      </w:r>
    </w:p>
    <w:p w14:paraId="446CD094" w14:textId="77777777" w:rsidR="001A5E0E" w:rsidRPr="00BB0B5A" w:rsidRDefault="001A5E0E" w:rsidP="00B93A25">
      <w:pPr>
        <w:pStyle w:val="a3"/>
        <w:spacing w:after="0" w:line="240" w:lineRule="auto"/>
        <w:ind w:left="0"/>
        <w:jc w:val="both"/>
        <w:outlineLvl w:val="0"/>
        <w:rPr>
          <w:rFonts w:ascii="Calibri" w:hAnsi="Calibri" w:cs="Calibri"/>
          <w:b/>
          <w:bCs/>
          <w:sz w:val="24"/>
          <w:szCs w:val="24"/>
        </w:rPr>
      </w:pPr>
    </w:p>
    <w:p w14:paraId="4B950F38" w14:textId="40683C1A" w:rsidR="00230A18" w:rsidRPr="00BB0B5A" w:rsidRDefault="00E905E0" w:rsidP="00B93A25">
      <w:pPr>
        <w:pStyle w:val="a3"/>
        <w:numPr>
          <w:ilvl w:val="1"/>
          <w:numId w:val="59"/>
        </w:numPr>
        <w:spacing w:after="0" w:line="240" w:lineRule="auto"/>
        <w:jc w:val="both"/>
        <w:outlineLvl w:val="0"/>
        <w:rPr>
          <w:rFonts w:ascii="Calibri" w:hAnsi="Calibri" w:cs="Calibri"/>
          <w:sz w:val="24"/>
          <w:szCs w:val="24"/>
          <w:highlight w:val="yellow"/>
        </w:rPr>
      </w:pPr>
      <w:r w:rsidRPr="00BB0B5A">
        <w:rPr>
          <w:rFonts w:ascii="Calibri" w:hAnsi="Calibri" w:cs="Calibri"/>
          <w:b/>
          <w:bCs/>
          <w:sz w:val="24"/>
          <w:szCs w:val="24"/>
          <w:highlight w:val="yellow"/>
        </w:rPr>
        <w:t>Detection of total, extracellular</w:t>
      </w:r>
      <w:r w:rsidR="007D7AD3">
        <w:rPr>
          <w:rFonts w:ascii="Calibri" w:hAnsi="Calibri" w:cs="Calibri"/>
          <w:b/>
          <w:bCs/>
          <w:sz w:val="24"/>
          <w:szCs w:val="24"/>
          <w:highlight w:val="yellow"/>
        </w:rPr>
        <w:t>,</w:t>
      </w:r>
      <w:r w:rsidRPr="00BB0B5A">
        <w:rPr>
          <w:rFonts w:ascii="Calibri" w:hAnsi="Calibri" w:cs="Calibri"/>
          <w:b/>
          <w:bCs/>
          <w:sz w:val="24"/>
          <w:szCs w:val="24"/>
          <w:highlight w:val="yellow"/>
        </w:rPr>
        <w:t xml:space="preserve"> and intracellular superoxide </w:t>
      </w:r>
      <w:r w:rsidR="00AE0462" w:rsidRPr="00BB0B5A">
        <w:rPr>
          <w:rFonts w:ascii="Calibri" w:hAnsi="Calibri" w:cs="Calibri"/>
          <w:b/>
          <w:bCs/>
          <w:sz w:val="24"/>
          <w:szCs w:val="24"/>
          <w:highlight w:val="yellow"/>
        </w:rPr>
        <w:t>in</w:t>
      </w:r>
      <w:r w:rsidR="000424CA" w:rsidRPr="00BB0B5A">
        <w:rPr>
          <w:rFonts w:ascii="Calibri" w:hAnsi="Calibri" w:cs="Calibri"/>
          <w:b/>
          <w:bCs/>
          <w:sz w:val="24"/>
          <w:szCs w:val="24"/>
          <w:highlight w:val="yellow"/>
        </w:rPr>
        <w:t xml:space="preserve"> PMA</w:t>
      </w:r>
      <w:r w:rsidR="007D7AD3">
        <w:rPr>
          <w:rFonts w:ascii="Calibri" w:hAnsi="Calibri" w:cs="Calibri"/>
          <w:b/>
          <w:bCs/>
          <w:sz w:val="24"/>
          <w:szCs w:val="24"/>
          <w:highlight w:val="yellow"/>
        </w:rPr>
        <w:t>-</w:t>
      </w:r>
      <w:r w:rsidR="00D963CD" w:rsidRPr="00BB0B5A">
        <w:rPr>
          <w:rFonts w:ascii="Calibri" w:hAnsi="Calibri" w:cs="Calibri"/>
          <w:b/>
          <w:bCs/>
          <w:sz w:val="24"/>
          <w:szCs w:val="24"/>
          <w:highlight w:val="yellow"/>
        </w:rPr>
        <w:t>stimulated</w:t>
      </w:r>
      <w:r w:rsidR="00AE0462" w:rsidRPr="00BB0B5A">
        <w:rPr>
          <w:rFonts w:ascii="Calibri" w:hAnsi="Calibri" w:cs="Calibri"/>
          <w:b/>
          <w:bCs/>
          <w:sz w:val="24"/>
          <w:szCs w:val="24"/>
          <w:highlight w:val="yellow"/>
        </w:rPr>
        <w:t xml:space="preserve"> RAW 264.7 cells at </w:t>
      </w:r>
      <w:r w:rsidR="00D963CD" w:rsidRPr="00BB0B5A">
        <w:rPr>
          <w:rFonts w:ascii="Calibri" w:hAnsi="Calibri" w:cs="Calibri"/>
          <w:b/>
          <w:bCs/>
          <w:sz w:val="24"/>
          <w:szCs w:val="24"/>
          <w:highlight w:val="yellow"/>
        </w:rPr>
        <w:t>RT</w:t>
      </w:r>
    </w:p>
    <w:p w14:paraId="4068889B"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3075B3BB" w14:textId="38762C80" w:rsidR="006217EF" w:rsidRPr="00BB0B5A" w:rsidRDefault="006217EF"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Following proper aseptic technique, thaw RAW 264.7 cells</w:t>
      </w:r>
      <w:r w:rsidRPr="00BB0B5A">
        <w:rPr>
          <w:rFonts w:ascii="Calibri" w:hAnsi="Calibri" w:cs="Calibri"/>
          <w:b/>
          <w:bCs/>
          <w:sz w:val="24"/>
          <w:szCs w:val="24"/>
          <w:highlight w:val="yellow"/>
        </w:rPr>
        <w:t xml:space="preserve"> </w:t>
      </w:r>
      <w:r w:rsidRPr="00BB0B5A">
        <w:rPr>
          <w:rFonts w:ascii="Calibri" w:hAnsi="Calibri" w:cs="Calibri"/>
          <w:sz w:val="24"/>
          <w:szCs w:val="24"/>
          <w:highlight w:val="yellow"/>
        </w:rPr>
        <w:t>and passage</w:t>
      </w:r>
      <w:r w:rsidR="007D7AD3">
        <w:rPr>
          <w:rFonts w:ascii="Calibri" w:hAnsi="Calibri" w:cs="Calibri"/>
          <w:sz w:val="24"/>
          <w:szCs w:val="24"/>
          <w:highlight w:val="yellow"/>
        </w:rPr>
        <w:t xml:space="preserve"> them</w:t>
      </w:r>
      <w:r w:rsidRPr="00BB0B5A">
        <w:rPr>
          <w:rFonts w:ascii="Calibri" w:hAnsi="Calibri" w:cs="Calibri"/>
          <w:sz w:val="24"/>
          <w:szCs w:val="24"/>
          <w:highlight w:val="yellow"/>
        </w:rPr>
        <w:t xml:space="preserve"> in DMEM</w:t>
      </w:r>
      <w:r w:rsidR="00901D63" w:rsidRPr="00BB0B5A">
        <w:rPr>
          <w:rFonts w:ascii="Calibri" w:hAnsi="Calibri" w:cs="Calibri"/>
          <w:sz w:val="24"/>
          <w:szCs w:val="24"/>
          <w:highlight w:val="yellow"/>
        </w:rPr>
        <w:t xml:space="preserve"> media</w:t>
      </w:r>
      <w:r w:rsidRPr="00BB0B5A">
        <w:rPr>
          <w:rFonts w:ascii="Calibri" w:hAnsi="Calibri" w:cs="Calibri"/>
          <w:sz w:val="24"/>
          <w:szCs w:val="24"/>
          <w:highlight w:val="yellow"/>
        </w:rPr>
        <w:t xml:space="preserve"> supplemented with 10% FBS (low endotoxin</w:t>
      </w:r>
      <w:r w:rsidR="0014120F">
        <w:rPr>
          <w:rFonts w:ascii="Calibri" w:hAnsi="Calibri" w:cs="Calibri"/>
          <w:sz w:val="24"/>
          <w:szCs w:val="24"/>
          <w:highlight w:val="yellow"/>
        </w:rPr>
        <w:t>-</w:t>
      </w:r>
      <w:r w:rsidRPr="00BB0B5A">
        <w:rPr>
          <w:rFonts w:ascii="Calibri" w:hAnsi="Calibri" w:cs="Calibri"/>
          <w:sz w:val="24"/>
          <w:szCs w:val="24"/>
          <w:highlight w:val="yellow"/>
        </w:rPr>
        <w:t xml:space="preserve">free) and 1% antimycotic/ampicillin </w:t>
      </w:r>
      <w:r w:rsidR="005C1049" w:rsidRPr="00BB0B5A">
        <w:rPr>
          <w:rFonts w:ascii="Calibri" w:hAnsi="Calibri" w:cs="Calibri"/>
          <w:sz w:val="24"/>
          <w:szCs w:val="24"/>
          <w:highlight w:val="yellow"/>
        </w:rPr>
        <w:t>at 37</w:t>
      </w:r>
      <w:r w:rsidR="0014120F">
        <w:rPr>
          <w:rFonts w:ascii="Calibri" w:hAnsi="Calibri" w:cs="Calibri"/>
          <w:sz w:val="24"/>
          <w:szCs w:val="24"/>
          <w:highlight w:val="yellow"/>
        </w:rPr>
        <w:t xml:space="preserve"> °</w:t>
      </w:r>
      <w:r w:rsidR="005C1049" w:rsidRPr="00BB0B5A">
        <w:rPr>
          <w:rFonts w:ascii="Calibri" w:hAnsi="Calibri" w:cs="Calibri"/>
          <w:sz w:val="24"/>
          <w:szCs w:val="24"/>
          <w:highlight w:val="yellow"/>
        </w:rPr>
        <w:t xml:space="preserve">C </w:t>
      </w:r>
      <w:r w:rsidR="004F4A4A" w:rsidRPr="00BB0B5A">
        <w:rPr>
          <w:rFonts w:ascii="Calibri" w:hAnsi="Calibri" w:cs="Calibri"/>
          <w:sz w:val="24"/>
          <w:szCs w:val="24"/>
          <w:highlight w:val="yellow"/>
        </w:rPr>
        <w:t xml:space="preserve">in </w:t>
      </w:r>
      <w:r w:rsidR="005C1049" w:rsidRPr="00BB0B5A">
        <w:rPr>
          <w:rFonts w:ascii="Calibri" w:hAnsi="Calibri" w:cs="Calibri"/>
          <w:sz w:val="24"/>
          <w:szCs w:val="24"/>
          <w:highlight w:val="yellow"/>
        </w:rPr>
        <w:t>CO</w:t>
      </w:r>
      <w:r w:rsidRPr="00BB0B5A">
        <w:rPr>
          <w:rFonts w:ascii="Calibri" w:hAnsi="Calibri" w:cs="Calibri"/>
          <w:sz w:val="24"/>
          <w:szCs w:val="24"/>
          <w:highlight w:val="yellow"/>
          <w:vertAlign w:val="subscript"/>
        </w:rPr>
        <w:t>2</w:t>
      </w:r>
      <w:r w:rsidR="004F4A4A" w:rsidRPr="00BB0B5A">
        <w:rPr>
          <w:rFonts w:ascii="Calibri" w:hAnsi="Calibri" w:cs="Calibri"/>
          <w:sz w:val="24"/>
          <w:szCs w:val="24"/>
          <w:highlight w:val="yellow"/>
        </w:rPr>
        <w:t xml:space="preserve"> incubator</w:t>
      </w:r>
      <w:r w:rsidR="00C14E15" w:rsidRPr="00BB0B5A">
        <w:rPr>
          <w:rFonts w:ascii="Calibri" w:hAnsi="Calibri" w:cs="Calibri"/>
          <w:sz w:val="24"/>
          <w:szCs w:val="24"/>
          <w:highlight w:val="yellow"/>
        </w:rPr>
        <w:t>.</w:t>
      </w:r>
    </w:p>
    <w:p w14:paraId="2E7CE55A" w14:textId="77777777" w:rsidR="00970106" w:rsidRPr="00BB0B5A" w:rsidRDefault="00970106" w:rsidP="00B93A25">
      <w:pPr>
        <w:spacing w:after="0" w:line="240" w:lineRule="auto"/>
        <w:jc w:val="both"/>
        <w:rPr>
          <w:rFonts w:ascii="Calibri" w:hAnsi="Calibri" w:cs="Calibri"/>
          <w:sz w:val="24"/>
          <w:szCs w:val="24"/>
          <w:highlight w:val="yellow"/>
        </w:rPr>
      </w:pPr>
    </w:p>
    <w:p w14:paraId="68C61069" w14:textId="2895FCD9" w:rsidR="00970106" w:rsidRPr="00BB0B5A" w:rsidRDefault="005C1049"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S</w:t>
      </w:r>
      <w:r w:rsidR="006217EF" w:rsidRPr="00BB0B5A">
        <w:rPr>
          <w:rFonts w:ascii="Calibri" w:hAnsi="Calibri" w:cs="Calibri"/>
          <w:sz w:val="24"/>
          <w:szCs w:val="24"/>
          <w:highlight w:val="yellow"/>
        </w:rPr>
        <w:t xml:space="preserve">eed RAW 264.7 cells at 1 </w:t>
      </w:r>
      <w:r w:rsidR="0014120F">
        <w:rPr>
          <w:rFonts w:ascii="Calibri" w:hAnsi="Calibri" w:cs="Calibri"/>
          <w:sz w:val="24"/>
          <w:szCs w:val="24"/>
          <w:highlight w:val="yellow"/>
        </w:rPr>
        <w:t>x</w:t>
      </w:r>
      <w:r w:rsidR="006217EF" w:rsidRPr="00BB0B5A">
        <w:rPr>
          <w:rFonts w:ascii="Calibri" w:hAnsi="Calibri" w:cs="Calibri"/>
          <w:sz w:val="24"/>
          <w:szCs w:val="24"/>
          <w:highlight w:val="yellow"/>
        </w:rPr>
        <w:t xml:space="preserve"> 10</w:t>
      </w:r>
      <w:r w:rsidR="006217EF" w:rsidRPr="00BB0B5A">
        <w:rPr>
          <w:rFonts w:ascii="Calibri" w:hAnsi="Calibri" w:cs="Calibri"/>
          <w:sz w:val="24"/>
          <w:szCs w:val="24"/>
          <w:highlight w:val="yellow"/>
          <w:vertAlign w:val="superscript"/>
        </w:rPr>
        <w:t>6</w:t>
      </w:r>
      <w:r w:rsidR="004131E3" w:rsidRPr="00BB0B5A">
        <w:rPr>
          <w:rFonts w:ascii="Calibri" w:hAnsi="Calibri" w:cs="Calibri"/>
          <w:sz w:val="24"/>
          <w:szCs w:val="24"/>
          <w:highlight w:val="yellow"/>
        </w:rPr>
        <w:t xml:space="preserve"> cells/</w:t>
      </w:r>
      <w:r w:rsidR="006217EF" w:rsidRPr="00BB0B5A">
        <w:rPr>
          <w:rFonts w:ascii="Calibri" w:hAnsi="Calibri" w:cs="Calibri"/>
          <w:sz w:val="24"/>
          <w:szCs w:val="24"/>
          <w:highlight w:val="yellow"/>
        </w:rPr>
        <w:t>well in</w:t>
      </w:r>
      <w:r w:rsidR="004F4A4A" w:rsidRPr="00BB0B5A">
        <w:rPr>
          <w:rFonts w:ascii="Calibri" w:hAnsi="Calibri" w:cs="Calibri"/>
          <w:sz w:val="24"/>
          <w:szCs w:val="24"/>
          <w:highlight w:val="yellow"/>
        </w:rPr>
        <w:t>to</w:t>
      </w:r>
      <w:r w:rsidR="006217EF" w:rsidRPr="00BB0B5A">
        <w:rPr>
          <w:rFonts w:ascii="Calibri" w:hAnsi="Calibri" w:cs="Calibri"/>
          <w:sz w:val="24"/>
          <w:szCs w:val="24"/>
          <w:highlight w:val="yellow"/>
        </w:rPr>
        <w:t xml:space="preserve"> 6-well plate</w:t>
      </w:r>
      <w:r w:rsidR="004F4A4A" w:rsidRPr="00BB0B5A">
        <w:rPr>
          <w:rFonts w:ascii="Calibri" w:hAnsi="Calibri" w:cs="Calibri"/>
          <w:sz w:val="24"/>
          <w:szCs w:val="24"/>
          <w:highlight w:val="yellow"/>
        </w:rPr>
        <w:t>s</w:t>
      </w:r>
      <w:r w:rsidR="006217EF" w:rsidRPr="00BB0B5A">
        <w:rPr>
          <w:rFonts w:ascii="Calibri" w:hAnsi="Calibri" w:cs="Calibri"/>
          <w:sz w:val="24"/>
          <w:szCs w:val="24"/>
          <w:highlight w:val="yellow"/>
        </w:rPr>
        <w:t xml:space="preserve"> one day prior to treatment.</w:t>
      </w:r>
    </w:p>
    <w:p w14:paraId="7FFB7902"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1170799E" w14:textId="1D11DC36" w:rsidR="006217EF" w:rsidRPr="00BB0B5A" w:rsidRDefault="00D963CD"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Gently r</w:t>
      </w:r>
      <w:r w:rsidR="00E905E0" w:rsidRPr="00BB0B5A">
        <w:rPr>
          <w:rFonts w:ascii="Calibri" w:hAnsi="Calibri" w:cs="Calibri"/>
          <w:sz w:val="24"/>
          <w:szCs w:val="24"/>
          <w:highlight w:val="yellow"/>
        </w:rPr>
        <w:t>emove media and wash</w:t>
      </w:r>
      <w:r w:rsidR="0014120F">
        <w:rPr>
          <w:rFonts w:ascii="Calibri" w:hAnsi="Calibri" w:cs="Calibri"/>
          <w:sz w:val="24"/>
          <w:szCs w:val="24"/>
          <w:highlight w:val="yellow"/>
        </w:rPr>
        <w:t xml:space="preserve"> the</w:t>
      </w:r>
      <w:r w:rsidR="00E905E0" w:rsidRPr="00BB0B5A">
        <w:rPr>
          <w:rFonts w:ascii="Calibri" w:hAnsi="Calibri" w:cs="Calibri"/>
          <w:sz w:val="24"/>
          <w:szCs w:val="24"/>
          <w:highlight w:val="yellow"/>
        </w:rPr>
        <w:t xml:space="preserve"> cells once with 1</w:t>
      </w:r>
      <w:r w:rsidR="00A14F39" w:rsidRPr="00BB0B5A">
        <w:rPr>
          <w:rFonts w:ascii="Calibri" w:hAnsi="Calibri" w:cs="Calibri"/>
          <w:sz w:val="24"/>
          <w:szCs w:val="24"/>
          <w:highlight w:val="yellow"/>
        </w:rPr>
        <w:t xml:space="preserve"> </w:t>
      </w:r>
      <w:r w:rsidR="007E59B2">
        <w:rPr>
          <w:rFonts w:ascii="Calibri" w:hAnsi="Calibri" w:cs="Calibri"/>
          <w:sz w:val="24"/>
          <w:szCs w:val="24"/>
          <w:highlight w:val="yellow"/>
        </w:rPr>
        <w:t>mL</w:t>
      </w:r>
      <w:r w:rsidR="00E905E0" w:rsidRPr="00BB0B5A">
        <w:rPr>
          <w:rFonts w:ascii="Calibri" w:hAnsi="Calibri" w:cs="Calibri"/>
          <w:sz w:val="24"/>
          <w:szCs w:val="24"/>
          <w:highlight w:val="yellow"/>
        </w:rPr>
        <w:t xml:space="preserve"> </w:t>
      </w:r>
      <w:r w:rsidR="0014120F">
        <w:rPr>
          <w:rFonts w:ascii="Calibri" w:hAnsi="Calibri" w:cs="Calibri"/>
          <w:sz w:val="24"/>
          <w:szCs w:val="24"/>
          <w:highlight w:val="yellow"/>
        </w:rPr>
        <w:t xml:space="preserve">of </w:t>
      </w:r>
      <w:r w:rsidR="00E905E0" w:rsidRPr="00BB0B5A">
        <w:rPr>
          <w:rFonts w:ascii="Calibri" w:hAnsi="Calibri" w:cs="Calibri"/>
          <w:sz w:val="24"/>
          <w:szCs w:val="24"/>
          <w:highlight w:val="yellow"/>
        </w:rPr>
        <w:t>KHB buffer</w:t>
      </w:r>
      <w:r w:rsidR="00C14E15" w:rsidRPr="00BB0B5A">
        <w:rPr>
          <w:rFonts w:ascii="Calibri" w:hAnsi="Calibri" w:cs="Calibri"/>
          <w:sz w:val="24"/>
          <w:szCs w:val="24"/>
          <w:highlight w:val="yellow"/>
        </w:rPr>
        <w:t>.</w:t>
      </w:r>
      <w:r w:rsidR="00E905E0" w:rsidRPr="00BB0B5A">
        <w:rPr>
          <w:rFonts w:ascii="Calibri" w:hAnsi="Calibri" w:cs="Calibri"/>
          <w:sz w:val="24"/>
          <w:szCs w:val="24"/>
          <w:highlight w:val="yellow"/>
        </w:rPr>
        <w:t xml:space="preserve"> </w:t>
      </w:r>
    </w:p>
    <w:p w14:paraId="4D648E8B"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3BDA2EA6" w14:textId="6618B9D3" w:rsidR="00970106" w:rsidRPr="00BB0B5A" w:rsidRDefault="00DA78BA" w:rsidP="00B93A25">
      <w:pPr>
        <w:pStyle w:val="a3"/>
        <w:numPr>
          <w:ilvl w:val="2"/>
          <w:numId w:val="59"/>
        </w:numPr>
        <w:spacing w:after="0" w:line="240" w:lineRule="auto"/>
        <w:jc w:val="both"/>
        <w:outlineLvl w:val="0"/>
        <w:rPr>
          <w:rFonts w:ascii="Calibri" w:hAnsi="Calibri" w:cs="Calibri"/>
          <w:sz w:val="24"/>
          <w:szCs w:val="24"/>
          <w:highlight w:val="yellow"/>
          <w:lang w:bidi="ar-LY"/>
        </w:rPr>
      </w:pPr>
      <w:r w:rsidRPr="00BB0B5A">
        <w:rPr>
          <w:rFonts w:ascii="Calibri" w:eastAsia="Times New Roman" w:hAnsi="Calibri" w:cs="Calibri"/>
          <w:sz w:val="24"/>
          <w:szCs w:val="24"/>
          <w:highlight w:val="yellow"/>
        </w:rPr>
        <w:t xml:space="preserve">Add KHB containing 100 µM DTPA to each well, and treat in a total volume of 500 </w:t>
      </w:r>
      <w:r w:rsidR="0014120F">
        <w:rPr>
          <w:rFonts w:ascii="Calibri" w:eastAsia="Times New Roman" w:hAnsi="Calibri" w:cs="Calibri"/>
          <w:sz w:val="24"/>
          <w:szCs w:val="24"/>
          <w:highlight w:val="yellow"/>
        </w:rPr>
        <w:t>µL</w:t>
      </w:r>
      <w:r w:rsidR="00D72C75" w:rsidRPr="00BB0B5A">
        <w:rPr>
          <w:rFonts w:ascii="Calibri" w:eastAsia="Times New Roman" w:hAnsi="Calibri" w:cs="Calibri"/>
          <w:sz w:val="24"/>
          <w:szCs w:val="24"/>
          <w:highlight w:val="yellow"/>
        </w:rPr>
        <w:t xml:space="preserve"> </w:t>
      </w:r>
      <w:r w:rsidRPr="00BB0B5A">
        <w:rPr>
          <w:rFonts w:ascii="Calibri" w:eastAsia="Times New Roman" w:hAnsi="Calibri" w:cs="Calibri"/>
          <w:sz w:val="24"/>
          <w:szCs w:val="24"/>
          <w:highlight w:val="yellow"/>
        </w:rPr>
        <w:t>with the following</w:t>
      </w:r>
      <w:r w:rsidR="0014120F">
        <w:rPr>
          <w:rFonts w:ascii="Calibri" w:eastAsia="Times New Roman" w:hAnsi="Calibri" w:cs="Calibri"/>
          <w:sz w:val="24"/>
          <w:szCs w:val="24"/>
          <w:highlight w:val="yellow"/>
        </w:rPr>
        <w:t>:</w:t>
      </w:r>
    </w:p>
    <w:p w14:paraId="1E53E1F7"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tl/>
          <w:lang w:bidi="ar-LY"/>
        </w:rPr>
      </w:pPr>
    </w:p>
    <w:p w14:paraId="733FE8C9" w14:textId="5CE2E2E8" w:rsidR="00230A18" w:rsidRPr="00BB0B5A" w:rsidRDefault="00E9298F"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For </w:t>
      </w:r>
      <w:r w:rsidR="003163DF" w:rsidRPr="00BB0B5A">
        <w:rPr>
          <w:rFonts w:ascii="Calibri" w:hAnsi="Calibri" w:cs="Calibri"/>
          <w:sz w:val="24"/>
          <w:szCs w:val="24"/>
          <w:highlight w:val="yellow"/>
        </w:rPr>
        <w:t xml:space="preserve">wells pretreated with </w:t>
      </w:r>
      <w:r w:rsidR="004F4A4A" w:rsidRPr="00BB0B5A">
        <w:rPr>
          <w:rFonts w:ascii="Calibri" w:hAnsi="Calibri" w:cs="Calibri"/>
          <w:sz w:val="24"/>
          <w:szCs w:val="24"/>
          <w:highlight w:val="yellow"/>
        </w:rPr>
        <w:t>SOD, a</w:t>
      </w:r>
      <w:r w:rsidR="00E905E0" w:rsidRPr="00BB0B5A">
        <w:rPr>
          <w:rFonts w:ascii="Calibri" w:hAnsi="Calibri" w:cs="Calibri"/>
          <w:sz w:val="24"/>
          <w:szCs w:val="24"/>
          <w:highlight w:val="yellow"/>
        </w:rPr>
        <w:t>dd 15</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00E905E0" w:rsidRPr="00BB0B5A">
        <w:rPr>
          <w:rFonts w:ascii="Calibri" w:hAnsi="Calibri" w:cs="Calibri"/>
          <w:sz w:val="24"/>
          <w:szCs w:val="24"/>
          <w:highlight w:val="yellow"/>
        </w:rPr>
        <w:t>/well of SOD</w:t>
      </w:r>
      <w:r w:rsidR="004F4A4A" w:rsidRPr="00BB0B5A">
        <w:rPr>
          <w:rFonts w:ascii="Calibri" w:hAnsi="Calibri" w:cs="Calibri"/>
          <w:sz w:val="24"/>
          <w:szCs w:val="24"/>
          <w:highlight w:val="yellow"/>
        </w:rPr>
        <w:t xml:space="preserve"> working </w:t>
      </w:r>
      <w:r w:rsidR="001C1280" w:rsidRPr="00BB0B5A">
        <w:rPr>
          <w:rFonts w:ascii="Calibri" w:hAnsi="Calibri" w:cs="Calibri"/>
          <w:sz w:val="24"/>
          <w:szCs w:val="24"/>
          <w:highlight w:val="yellow"/>
        </w:rPr>
        <w:t xml:space="preserve">solution </w:t>
      </w:r>
      <w:r w:rsidR="004F4A4A" w:rsidRPr="00BB0B5A">
        <w:rPr>
          <w:rFonts w:ascii="Calibri" w:hAnsi="Calibri" w:cs="Calibri"/>
          <w:sz w:val="24"/>
          <w:szCs w:val="24"/>
          <w:highlight w:val="yellow"/>
        </w:rPr>
        <w:t>(</w:t>
      </w:r>
      <w:r w:rsidR="001C1280" w:rsidRPr="00BB0B5A">
        <w:rPr>
          <w:rFonts w:ascii="Calibri" w:hAnsi="Calibri" w:cs="Calibri"/>
          <w:sz w:val="24"/>
          <w:szCs w:val="24"/>
          <w:highlight w:val="yellow"/>
        </w:rPr>
        <w:t>1000</w:t>
      </w:r>
      <w:r w:rsidR="00901D63" w:rsidRPr="00BB0B5A">
        <w:rPr>
          <w:rFonts w:ascii="Calibri" w:hAnsi="Calibri" w:cs="Calibri"/>
          <w:sz w:val="24"/>
          <w:szCs w:val="24"/>
          <w:highlight w:val="yellow"/>
        </w:rPr>
        <w:t xml:space="preserve"> </w:t>
      </w:r>
      <w:r w:rsidR="001C1280" w:rsidRPr="00BB0B5A">
        <w:rPr>
          <w:rFonts w:ascii="Calibri" w:hAnsi="Calibri" w:cs="Calibri"/>
          <w:sz w:val="24"/>
          <w:szCs w:val="24"/>
          <w:highlight w:val="yellow"/>
        </w:rPr>
        <w:t>U</w:t>
      </w:r>
      <w:r w:rsidR="00E905E0" w:rsidRPr="00BB0B5A">
        <w:rPr>
          <w:rFonts w:ascii="Calibri" w:hAnsi="Calibri" w:cs="Calibri"/>
          <w:sz w:val="24"/>
          <w:szCs w:val="24"/>
          <w:highlight w:val="yellow"/>
        </w:rPr>
        <w:t>/</w:t>
      </w:r>
      <w:r w:rsidR="007E59B2">
        <w:rPr>
          <w:rFonts w:ascii="Calibri" w:hAnsi="Calibri" w:cs="Calibri"/>
          <w:sz w:val="24"/>
          <w:szCs w:val="24"/>
          <w:highlight w:val="yellow"/>
        </w:rPr>
        <w:t>mL</w:t>
      </w:r>
      <w:r w:rsidR="0014120F">
        <w:rPr>
          <w:rFonts w:ascii="Calibri" w:hAnsi="Calibri" w:cs="Calibri"/>
          <w:sz w:val="24"/>
          <w:szCs w:val="24"/>
          <w:highlight w:val="yellow"/>
        </w:rPr>
        <w:t xml:space="preserve">; </w:t>
      </w:r>
      <w:r w:rsidR="001C1280" w:rsidRPr="00BB0B5A">
        <w:rPr>
          <w:rFonts w:ascii="Calibri" w:hAnsi="Calibri" w:cs="Calibri"/>
          <w:sz w:val="24"/>
          <w:szCs w:val="24"/>
          <w:highlight w:val="yellow"/>
        </w:rPr>
        <w:t xml:space="preserve">final </w:t>
      </w:r>
      <w:r w:rsidR="00B9522B" w:rsidRPr="00BB0B5A">
        <w:rPr>
          <w:rFonts w:ascii="Calibri" w:hAnsi="Calibri" w:cs="Calibri"/>
          <w:sz w:val="24"/>
          <w:szCs w:val="24"/>
          <w:highlight w:val="yellow"/>
        </w:rPr>
        <w:t xml:space="preserve">concentration of SOD </w:t>
      </w:r>
      <w:r w:rsidR="0014120F">
        <w:rPr>
          <w:rFonts w:ascii="Calibri" w:hAnsi="Calibri" w:cs="Calibri"/>
          <w:sz w:val="24"/>
          <w:szCs w:val="24"/>
          <w:highlight w:val="yellow"/>
        </w:rPr>
        <w:t xml:space="preserve">= </w:t>
      </w:r>
      <w:r w:rsidR="00E905E0" w:rsidRPr="00BB0B5A">
        <w:rPr>
          <w:rFonts w:ascii="Calibri" w:hAnsi="Calibri" w:cs="Calibri"/>
          <w:sz w:val="24"/>
          <w:szCs w:val="24"/>
          <w:highlight w:val="yellow"/>
        </w:rPr>
        <w:t>30</w:t>
      </w:r>
      <w:r w:rsidR="00901D63" w:rsidRPr="00BB0B5A">
        <w:rPr>
          <w:rFonts w:ascii="Calibri" w:hAnsi="Calibri" w:cs="Calibri"/>
          <w:sz w:val="24"/>
          <w:szCs w:val="24"/>
          <w:highlight w:val="yellow"/>
        </w:rPr>
        <w:t xml:space="preserve"> </w:t>
      </w:r>
      <w:r w:rsidR="00E905E0" w:rsidRPr="00BB0B5A">
        <w:rPr>
          <w:rFonts w:ascii="Calibri" w:hAnsi="Calibri" w:cs="Calibri"/>
          <w:sz w:val="24"/>
          <w:szCs w:val="24"/>
          <w:highlight w:val="yellow"/>
        </w:rPr>
        <w:t>U/</w:t>
      </w:r>
      <w:r w:rsidR="007E59B2">
        <w:rPr>
          <w:rFonts w:ascii="Calibri" w:hAnsi="Calibri" w:cs="Calibri"/>
          <w:sz w:val="24"/>
          <w:szCs w:val="24"/>
          <w:highlight w:val="yellow"/>
        </w:rPr>
        <w:t>mL</w:t>
      </w:r>
      <w:r w:rsidRPr="00BB0B5A">
        <w:rPr>
          <w:rFonts w:ascii="Calibri" w:hAnsi="Calibri" w:cs="Calibri"/>
          <w:sz w:val="24"/>
          <w:szCs w:val="24"/>
          <w:highlight w:val="yellow"/>
        </w:rPr>
        <w:t>)</w:t>
      </w:r>
      <w:r w:rsidR="00E905E0" w:rsidRPr="00BB0B5A">
        <w:rPr>
          <w:rFonts w:ascii="Calibri" w:hAnsi="Calibri" w:cs="Calibri"/>
          <w:sz w:val="24"/>
          <w:szCs w:val="24"/>
          <w:highlight w:val="yellow"/>
        </w:rPr>
        <w:t xml:space="preserve"> and incubate for 10 min</w:t>
      </w:r>
      <w:r w:rsidR="000A66A3" w:rsidRPr="00BB0B5A">
        <w:rPr>
          <w:rFonts w:ascii="Calibri" w:hAnsi="Calibri" w:cs="Calibri"/>
          <w:sz w:val="24"/>
          <w:szCs w:val="24"/>
          <w:highlight w:val="yellow"/>
        </w:rPr>
        <w:t xml:space="preserve"> at 37</w:t>
      </w:r>
      <w:r w:rsidR="00D72C75" w:rsidRPr="00BB0B5A">
        <w:rPr>
          <w:rFonts w:ascii="Calibri" w:hAnsi="Calibri" w:cs="Calibri"/>
          <w:sz w:val="24"/>
          <w:szCs w:val="24"/>
          <w:highlight w:val="yellow"/>
        </w:rPr>
        <w:t xml:space="preserve"> </w:t>
      </w:r>
      <w:r w:rsidR="000A66A3" w:rsidRPr="00BB0B5A">
        <w:rPr>
          <w:rFonts w:ascii="Calibri" w:hAnsi="Calibri" w:cs="Calibri"/>
          <w:sz w:val="24"/>
          <w:szCs w:val="24"/>
          <w:highlight w:val="yellow"/>
        </w:rPr>
        <w:t>°C</w:t>
      </w:r>
      <w:r w:rsidR="004F4A4A" w:rsidRPr="00BB0B5A">
        <w:rPr>
          <w:rFonts w:ascii="Calibri" w:hAnsi="Calibri" w:cs="Calibri"/>
          <w:sz w:val="24"/>
          <w:szCs w:val="24"/>
          <w:highlight w:val="yellow"/>
        </w:rPr>
        <w:t xml:space="preserve"> prior to </w:t>
      </w:r>
      <w:r w:rsidR="003163DF" w:rsidRPr="00BB0B5A">
        <w:rPr>
          <w:rFonts w:ascii="Calibri" w:hAnsi="Calibri" w:cs="Calibri"/>
          <w:sz w:val="24"/>
          <w:szCs w:val="24"/>
          <w:highlight w:val="yellow"/>
        </w:rPr>
        <w:t xml:space="preserve">addition of </w:t>
      </w:r>
      <w:r w:rsidR="004F4A4A" w:rsidRPr="00BB0B5A">
        <w:rPr>
          <w:rFonts w:ascii="Calibri" w:hAnsi="Calibri" w:cs="Calibri"/>
          <w:sz w:val="24"/>
          <w:szCs w:val="24"/>
          <w:highlight w:val="yellow"/>
        </w:rPr>
        <w:t xml:space="preserve">CMH </w:t>
      </w:r>
      <w:r w:rsidRPr="00BB0B5A">
        <w:rPr>
          <w:rFonts w:ascii="Calibri" w:hAnsi="Calibri" w:cs="Calibri"/>
          <w:sz w:val="24"/>
          <w:szCs w:val="24"/>
          <w:highlight w:val="yellow"/>
        </w:rPr>
        <w:t xml:space="preserve">and </w:t>
      </w:r>
      <w:r w:rsidR="004F4A4A" w:rsidRPr="00BB0B5A">
        <w:rPr>
          <w:rFonts w:ascii="Calibri" w:hAnsi="Calibri" w:cs="Calibri"/>
          <w:sz w:val="24"/>
          <w:szCs w:val="24"/>
          <w:highlight w:val="yellow"/>
        </w:rPr>
        <w:t>PMA</w:t>
      </w:r>
      <w:r w:rsidRPr="00BB0B5A">
        <w:rPr>
          <w:rFonts w:ascii="Calibri" w:hAnsi="Calibri" w:cs="Calibri"/>
          <w:sz w:val="24"/>
          <w:szCs w:val="24"/>
          <w:highlight w:val="yellow"/>
        </w:rPr>
        <w:t>.</w:t>
      </w:r>
    </w:p>
    <w:p w14:paraId="34CA497B"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75D26652" w14:textId="7459DE7A" w:rsidR="006217EF" w:rsidRPr="00BB0B5A" w:rsidRDefault="00E905E0"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Add 12.5</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Pr="00BB0B5A">
        <w:rPr>
          <w:rFonts w:ascii="Calibri" w:hAnsi="Calibri" w:cs="Calibri"/>
          <w:sz w:val="24"/>
          <w:szCs w:val="24"/>
          <w:highlight w:val="yellow"/>
        </w:rPr>
        <w:t>/well of 10</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mM </w:t>
      </w:r>
      <w:r w:rsidR="0014120F">
        <w:rPr>
          <w:rFonts w:ascii="Calibri" w:hAnsi="Calibri" w:cs="Calibri"/>
          <w:sz w:val="24"/>
          <w:szCs w:val="24"/>
          <w:highlight w:val="yellow"/>
        </w:rPr>
        <w:t xml:space="preserve">CMH </w:t>
      </w:r>
      <w:r w:rsidRPr="00BB0B5A">
        <w:rPr>
          <w:rFonts w:ascii="Calibri" w:hAnsi="Calibri" w:cs="Calibri"/>
          <w:sz w:val="24"/>
          <w:szCs w:val="24"/>
          <w:highlight w:val="yellow"/>
        </w:rPr>
        <w:t xml:space="preserve">stock </w:t>
      </w:r>
      <w:r w:rsidR="00E9298F" w:rsidRPr="00BB0B5A">
        <w:rPr>
          <w:rFonts w:ascii="Calibri" w:hAnsi="Calibri" w:cs="Calibri"/>
          <w:sz w:val="24"/>
          <w:szCs w:val="24"/>
          <w:highlight w:val="yellow"/>
        </w:rPr>
        <w:t>(</w:t>
      </w:r>
      <w:r w:rsidRPr="00BB0B5A">
        <w:rPr>
          <w:rFonts w:ascii="Calibri" w:hAnsi="Calibri" w:cs="Calibri"/>
          <w:sz w:val="24"/>
          <w:szCs w:val="24"/>
          <w:highlight w:val="yellow"/>
        </w:rPr>
        <w:t xml:space="preserve">final concentration </w:t>
      </w:r>
      <w:r w:rsidR="0014120F">
        <w:rPr>
          <w:rFonts w:ascii="Calibri" w:hAnsi="Calibri" w:cs="Calibri"/>
          <w:sz w:val="24"/>
          <w:szCs w:val="24"/>
          <w:highlight w:val="yellow"/>
        </w:rPr>
        <w:t>=</w:t>
      </w:r>
      <w:r w:rsidR="001C1280" w:rsidRPr="00BB0B5A">
        <w:rPr>
          <w:rFonts w:ascii="Calibri" w:hAnsi="Calibri" w:cs="Calibri"/>
          <w:sz w:val="24"/>
          <w:szCs w:val="24"/>
          <w:highlight w:val="yellow"/>
        </w:rPr>
        <w:t xml:space="preserve"> </w:t>
      </w:r>
      <w:r w:rsidRPr="00BB0B5A">
        <w:rPr>
          <w:rFonts w:ascii="Calibri" w:hAnsi="Calibri" w:cs="Calibri"/>
          <w:sz w:val="24"/>
          <w:szCs w:val="24"/>
          <w:highlight w:val="yellow"/>
        </w:rPr>
        <w:t>0.2</w:t>
      </w:r>
      <w:r w:rsidR="0010075C" w:rsidRPr="00BB0B5A">
        <w:rPr>
          <w:rFonts w:ascii="Calibri" w:hAnsi="Calibri" w:cs="Calibri"/>
          <w:sz w:val="24"/>
          <w:szCs w:val="24"/>
          <w:highlight w:val="yellow"/>
        </w:rPr>
        <w:t>5</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mM</w:t>
      </w:r>
      <w:r w:rsidR="00E9298F" w:rsidRPr="00BB0B5A">
        <w:rPr>
          <w:rFonts w:ascii="Calibri" w:hAnsi="Calibri" w:cs="Calibri"/>
          <w:sz w:val="24"/>
          <w:szCs w:val="24"/>
          <w:highlight w:val="yellow"/>
        </w:rPr>
        <w:t>)</w:t>
      </w:r>
      <w:r w:rsidR="000F30C7" w:rsidRPr="00BB0B5A">
        <w:rPr>
          <w:rFonts w:ascii="Calibri" w:hAnsi="Calibri" w:cs="Calibri"/>
          <w:sz w:val="24"/>
          <w:szCs w:val="24"/>
          <w:highlight w:val="yellow"/>
        </w:rPr>
        <w:t>.</w:t>
      </w:r>
    </w:p>
    <w:p w14:paraId="23AC4902" w14:textId="77777777" w:rsidR="00970106" w:rsidRPr="00BB0B5A" w:rsidRDefault="00970106" w:rsidP="00B93A25">
      <w:pPr>
        <w:pStyle w:val="a3"/>
        <w:spacing w:after="0" w:line="240" w:lineRule="auto"/>
        <w:ind w:left="0"/>
        <w:jc w:val="both"/>
        <w:rPr>
          <w:rFonts w:ascii="Calibri" w:hAnsi="Calibri" w:cs="Calibri"/>
          <w:sz w:val="24"/>
          <w:szCs w:val="24"/>
          <w:highlight w:val="yellow"/>
        </w:rPr>
      </w:pPr>
    </w:p>
    <w:p w14:paraId="0A9E4F0C" w14:textId="4C6CD126" w:rsidR="00230A18" w:rsidRPr="00BB0B5A" w:rsidRDefault="00E905E0"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Add 40</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Pr="00BB0B5A">
        <w:rPr>
          <w:rFonts w:ascii="Calibri" w:hAnsi="Calibri" w:cs="Calibri"/>
          <w:sz w:val="24"/>
          <w:szCs w:val="24"/>
          <w:highlight w:val="yellow"/>
        </w:rPr>
        <w:t>/well of 125</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µM PMA working solution </w:t>
      </w:r>
      <w:r w:rsidR="00E9298F" w:rsidRPr="00BB0B5A">
        <w:rPr>
          <w:rFonts w:ascii="Calibri" w:hAnsi="Calibri" w:cs="Calibri"/>
          <w:sz w:val="24"/>
          <w:szCs w:val="24"/>
          <w:highlight w:val="yellow"/>
        </w:rPr>
        <w:t>(</w:t>
      </w:r>
      <w:r w:rsidR="001C1280" w:rsidRPr="00BB0B5A">
        <w:rPr>
          <w:rFonts w:ascii="Calibri" w:hAnsi="Calibri" w:cs="Calibri"/>
          <w:sz w:val="24"/>
          <w:szCs w:val="24"/>
          <w:highlight w:val="yellow"/>
        </w:rPr>
        <w:t xml:space="preserve">final concentration </w:t>
      </w:r>
      <w:r w:rsidR="0014120F">
        <w:rPr>
          <w:rFonts w:ascii="Calibri" w:hAnsi="Calibri" w:cs="Calibri"/>
          <w:sz w:val="24"/>
          <w:szCs w:val="24"/>
          <w:highlight w:val="yellow"/>
        </w:rPr>
        <w:t>=</w:t>
      </w:r>
      <w:r w:rsidR="001C1280" w:rsidRPr="00BB0B5A">
        <w:rPr>
          <w:rFonts w:ascii="Calibri" w:hAnsi="Calibri" w:cs="Calibri"/>
          <w:sz w:val="24"/>
          <w:szCs w:val="24"/>
          <w:highlight w:val="yellow"/>
        </w:rPr>
        <w:t xml:space="preserve"> </w:t>
      </w:r>
      <w:r w:rsidRPr="00BB0B5A">
        <w:rPr>
          <w:rFonts w:ascii="Calibri" w:hAnsi="Calibri" w:cs="Calibri"/>
          <w:sz w:val="24"/>
          <w:szCs w:val="24"/>
          <w:highlight w:val="yellow"/>
        </w:rPr>
        <w:t>10</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µM</w:t>
      </w:r>
      <w:r w:rsidR="00E9298F" w:rsidRPr="00BB0B5A">
        <w:rPr>
          <w:rFonts w:ascii="Calibri" w:hAnsi="Calibri" w:cs="Calibri"/>
          <w:sz w:val="24"/>
          <w:szCs w:val="24"/>
          <w:highlight w:val="yellow"/>
        </w:rPr>
        <w:t xml:space="preserve">) </w:t>
      </w:r>
      <w:r w:rsidR="00173C8E" w:rsidRPr="00BB0B5A">
        <w:rPr>
          <w:rFonts w:ascii="Calibri" w:hAnsi="Calibri" w:cs="Calibri"/>
          <w:sz w:val="24"/>
          <w:szCs w:val="24"/>
          <w:highlight w:val="yellow"/>
        </w:rPr>
        <w:t>or 40</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00173C8E" w:rsidRPr="00BB0B5A">
        <w:rPr>
          <w:rFonts w:ascii="Calibri" w:hAnsi="Calibri" w:cs="Calibri"/>
          <w:sz w:val="24"/>
          <w:szCs w:val="24"/>
          <w:highlight w:val="yellow"/>
        </w:rPr>
        <w:t xml:space="preserve"> vehicle (stock 10</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00173C8E" w:rsidRPr="00BB0B5A">
        <w:rPr>
          <w:rFonts w:ascii="Calibri" w:hAnsi="Calibri" w:cs="Calibri"/>
          <w:sz w:val="24"/>
          <w:szCs w:val="24"/>
          <w:highlight w:val="yellow"/>
        </w:rPr>
        <w:t xml:space="preserve"> of DMSO in 390</w:t>
      </w:r>
      <w:r w:rsidR="00901D6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00173C8E" w:rsidRPr="00BB0B5A">
        <w:rPr>
          <w:rFonts w:ascii="Calibri" w:hAnsi="Calibri" w:cs="Calibri"/>
          <w:sz w:val="24"/>
          <w:szCs w:val="24"/>
          <w:highlight w:val="yellow"/>
        </w:rPr>
        <w:t xml:space="preserve"> </w:t>
      </w:r>
      <w:r w:rsidR="0014120F">
        <w:rPr>
          <w:rFonts w:ascii="Calibri" w:hAnsi="Calibri" w:cs="Calibri"/>
          <w:sz w:val="24"/>
          <w:szCs w:val="24"/>
          <w:highlight w:val="yellow"/>
        </w:rPr>
        <w:t xml:space="preserve">of </w:t>
      </w:r>
      <w:r w:rsidR="00173C8E" w:rsidRPr="00BB0B5A">
        <w:rPr>
          <w:rFonts w:ascii="Calibri" w:hAnsi="Calibri" w:cs="Calibri"/>
          <w:sz w:val="24"/>
          <w:szCs w:val="24"/>
          <w:highlight w:val="yellow"/>
        </w:rPr>
        <w:t>PBS</w:t>
      </w:r>
      <w:r w:rsidR="002813BD" w:rsidRPr="00BB0B5A">
        <w:rPr>
          <w:rFonts w:ascii="Calibri" w:hAnsi="Calibri" w:cs="Calibri"/>
          <w:sz w:val="24"/>
          <w:szCs w:val="24"/>
          <w:highlight w:val="yellow"/>
        </w:rPr>
        <w:t>)</w:t>
      </w:r>
      <w:r w:rsidR="001A5E0E" w:rsidRPr="00BB0B5A">
        <w:rPr>
          <w:rFonts w:ascii="Calibri" w:hAnsi="Calibri" w:cs="Calibri"/>
          <w:sz w:val="24"/>
          <w:szCs w:val="24"/>
          <w:highlight w:val="yellow"/>
        </w:rPr>
        <w:t>.</w:t>
      </w:r>
    </w:p>
    <w:p w14:paraId="37F6E46E"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3BD36578" w14:textId="09417F47" w:rsidR="00970106" w:rsidRPr="00BB0B5A" w:rsidRDefault="002813BD"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highlight w:val="yellow"/>
        </w:rPr>
        <w:t>Incubate for 50</w:t>
      </w:r>
      <w:r w:rsidR="00901D63" w:rsidRPr="00BB0B5A">
        <w:rPr>
          <w:rFonts w:ascii="Calibri" w:hAnsi="Calibri" w:cs="Calibri"/>
          <w:sz w:val="24"/>
          <w:szCs w:val="24"/>
          <w:highlight w:val="yellow"/>
        </w:rPr>
        <w:t xml:space="preserve"> </w:t>
      </w:r>
      <w:r w:rsidRPr="00BB0B5A">
        <w:rPr>
          <w:rFonts w:ascii="Calibri" w:hAnsi="Calibri" w:cs="Calibri"/>
          <w:sz w:val="24"/>
          <w:szCs w:val="24"/>
          <w:highlight w:val="yellow"/>
        </w:rPr>
        <w:t>min at 37</w:t>
      </w:r>
      <w:r w:rsidR="00D72C75"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C in </w:t>
      </w:r>
      <w:r w:rsidR="0014120F">
        <w:rPr>
          <w:rFonts w:ascii="Calibri" w:hAnsi="Calibri" w:cs="Calibri"/>
          <w:sz w:val="24"/>
          <w:szCs w:val="24"/>
          <w:highlight w:val="yellow"/>
        </w:rPr>
        <w:t xml:space="preserve">a </w:t>
      </w:r>
      <w:r w:rsidRPr="00BB0B5A">
        <w:rPr>
          <w:rFonts w:ascii="Calibri" w:hAnsi="Calibri" w:cs="Calibri"/>
          <w:sz w:val="24"/>
          <w:szCs w:val="24"/>
          <w:highlight w:val="yellow"/>
        </w:rPr>
        <w:t>CO</w:t>
      </w:r>
      <w:r w:rsidRPr="00BB0B5A">
        <w:rPr>
          <w:rFonts w:ascii="Calibri" w:hAnsi="Calibri" w:cs="Calibri"/>
          <w:sz w:val="24"/>
          <w:szCs w:val="24"/>
          <w:highlight w:val="yellow"/>
          <w:vertAlign w:val="subscript"/>
        </w:rPr>
        <w:t>2</w:t>
      </w:r>
      <w:r w:rsidRPr="00BB0B5A">
        <w:rPr>
          <w:rFonts w:ascii="Calibri" w:hAnsi="Calibri" w:cs="Calibri"/>
          <w:sz w:val="24"/>
          <w:szCs w:val="24"/>
          <w:highlight w:val="yellow"/>
        </w:rPr>
        <w:t xml:space="preserve"> incubator.</w:t>
      </w:r>
    </w:p>
    <w:p w14:paraId="404CA1D7"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6E4C2410" w14:textId="532FE7E1" w:rsidR="00970106" w:rsidRPr="00BB0B5A" w:rsidRDefault="00C17772"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Remove</w:t>
      </w:r>
      <w:r w:rsidR="00E905E0" w:rsidRPr="00BB0B5A">
        <w:rPr>
          <w:rFonts w:ascii="Calibri" w:hAnsi="Calibri" w:cs="Calibri"/>
          <w:sz w:val="24"/>
          <w:szCs w:val="24"/>
          <w:highlight w:val="yellow"/>
        </w:rPr>
        <w:t xml:space="preserve"> </w:t>
      </w:r>
      <w:r w:rsidR="0014120F">
        <w:rPr>
          <w:rFonts w:ascii="Calibri" w:hAnsi="Calibri" w:cs="Calibri"/>
          <w:sz w:val="24"/>
          <w:szCs w:val="24"/>
          <w:highlight w:val="yellow"/>
        </w:rPr>
        <w:t xml:space="preserve">the </w:t>
      </w:r>
      <w:r w:rsidR="00E905E0" w:rsidRPr="00BB0B5A">
        <w:rPr>
          <w:rFonts w:ascii="Calibri" w:hAnsi="Calibri" w:cs="Calibri"/>
          <w:sz w:val="24"/>
          <w:szCs w:val="24"/>
          <w:highlight w:val="yellow"/>
        </w:rPr>
        <w:t xml:space="preserve">plates </w:t>
      </w:r>
      <w:r w:rsidR="00833D2C" w:rsidRPr="00BB0B5A">
        <w:rPr>
          <w:rFonts w:ascii="Calibri" w:hAnsi="Calibri" w:cs="Calibri"/>
          <w:sz w:val="24"/>
          <w:szCs w:val="24"/>
          <w:highlight w:val="yellow"/>
        </w:rPr>
        <w:t>from</w:t>
      </w:r>
      <w:r w:rsidR="0014120F">
        <w:rPr>
          <w:rFonts w:ascii="Calibri" w:hAnsi="Calibri" w:cs="Calibri"/>
          <w:sz w:val="24"/>
          <w:szCs w:val="24"/>
          <w:highlight w:val="yellow"/>
        </w:rPr>
        <w:t xml:space="preserve"> the</w:t>
      </w:r>
      <w:r w:rsidR="00E905E0" w:rsidRPr="00BB0B5A">
        <w:rPr>
          <w:rFonts w:ascii="Calibri" w:hAnsi="Calibri" w:cs="Calibri"/>
          <w:sz w:val="24"/>
          <w:szCs w:val="24"/>
          <w:highlight w:val="yellow"/>
        </w:rPr>
        <w:t xml:space="preserve"> incubator </w:t>
      </w:r>
      <w:r w:rsidR="00833D2C" w:rsidRPr="00BB0B5A">
        <w:rPr>
          <w:rFonts w:ascii="Calibri" w:hAnsi="Calibri" w:cs="Calibri"/>
          <w:sz w:val="24"/>
          <w:szCs w:val="24"/>
          <w:highlight w:val="yellow"/>
        </w:rPr>
        <w:t xml:space="preserve">and place </w:t>
      </w:r>
      <w:r w:rsidR="0014120F">
        <w:rPr>
          <w:rFonts w:ascii="Calibri" w:hAnsi="Calibri" w:cs="Calibri"/>
          <w:sz w:val="24"/>
          <w:szCs w:val="24"/>
          <w:highlight w:val="yellow"/>
        </w:rPr>
        <w:t xml:space="preserve">them </w:t>
      </w:r>
      <w:r w:rsidR="00833D2C" w:rsidRPr="00BB0B5A">
        <w:rPr>
          <w:rFonts w:ascii="Calibri" w:hAnsi="Calibri" w:cs="Calibri"/>
          <w:sz w:val="24"/>
          <w:szCs w:val="24"/>
          <w:highlight w:val="yellow"/>
        </w:rPr>
        <w:t>immediately on ice</w:t>
      </w:r>
      <w:r w:rsidR="00C14E15" w:rsidRPr="00BB0B5A">
        <w:rPr>
          <w:rFonts w:ascii="Calibri" w:hAnsi="Calibri" w:cs="Calibri"/>
          <w:sz w:val="24"/>
          <w:szCs w:val="24"/>
          <w:highlight w:val="yellow"/>
        </w:rPr>
        <w:t>.</w:t>
      </w:r>
    </w:p>
    <w:p w14:paraId="2074C64A"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7A106EC6" w14:textId="7D5D6D77" w:rsidR="00970106" w:rsidRPr="00BB0B5A" w:rsidRDefault="00960CB2"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Collect buffer from each well in separate</w:t>
      </w:r>
      <w:r w:rsidR="0014120F">
        <w:rPr>
          <w:rFonts w:ascii="Calibri" w:hAnsi="Calibri" w:cs="Calibri"/>
          <w:sz w:val="24"/>
          <w:szCs w:val="24"/>
          <w:highlight w:val="yellow"/>
        </w:rPr>
        <w:t>,</w:t>
      </w:r>
      <w:r w:rsidRPr="00BB0B5A">
        <w:rPr>
          <w:rFonts w:ascii="Calibri" w:hAnsi="Calibri" w:cs="Calibri"/>
          <w:sz w:val="24"/>
          <w:szCs w:val="24"/>
          <w:highlight w:val="yellow"/>
        </w:rPr>
        <w:t xml:space="preserve"> 1.5 </w:t>
      </w:r>
      <w:r w:rsidR="007E59B2">
        <w:rPr>
          <w:rFonts w:ascii="Calibri" w:hAnsi="Calibri" w:cs="Calibri"/>
          <w:sz w:val="24"/>
          <w:szCs w:val="24"/>
          <w:highlight w:val="yellow"/>
        </w:rPr>
        <w:t>mL</w:t>
      </w:r>
      <w:r w:rsidR="0014120F">
        <w:rPr>
          <w:rFonts w:ascii="Calibri" w:hAnsi="Calibri" w:cs="Calibri"/>
          <w:sz w:val="24"/>
          <w:szCs w:val="24"/>
          <w:highlight w:val="yellow"/>
        </w:rPr>
        <w:t>,</w:t>
      </w:r>
      <w:r w:rsidRPr="00BB0B5A">
        <w:rPr>
          <w:rFonts w:ascii="Calibri" w:hAnsi="Calibri" w:cs="Calibri"/>
          <w:sz w:val="24"/>
          <w:szCs w:val="24"/>
          <w:highlight w:val="yellow"/>
        </w:rPr>
        <w:t xml:space="preserve"> labeled tubes</w:t>
      </w:r>
      <w:r w:rsidR="0014120F">
        <w:rPr>
          <w:rFonts w:ascii="Calibri" w:hAnsi="Calibri" w:cs="Calibri"/>
          <w:sz w:val="24"/>
          <w:szCs w:val="24"/>
          <w:highlight w:val="yellow"/>
        </w:rPr>
        <w:t>. K</w:t>
      </w:r>
      <w:r w:rsidRPr="00BB0B5A">
        <w:rPr>
          <w:rFonts w:ascii="Calibri" w:hAnsi="Calibri" w:cs="Calibri"/>
          <w:sz w:val="24"/>
          <w:szCs w:val="24"/>
          <w:highlight w:val="yellow"/>
        </w:rPr>
        <w:t>eep on ice throughout.</w:t>
      </w:r>
    </w:p>
    <w:p w14:paraId="70B5F94B"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58B10906" w14:textId="043D5676" w:rsidR="00970106" w:rsidRPr="00BB0B5A" w:rsidRDefault="00960CB2"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Add 100 </w:t>
      </w:r>
      <w:r w:rsidR="0014120F">
        <w:rPr>
          <w:rFonts w:ascii="Calibri" w:hAnsi="Calibri" w:cs="Calibri"/>
          <w:sz w:val="24"/>
          <w:szCs w:val="24"/>
          <w:highlight w:val="yellow"/>
        </w:rPr>
        <w:t>µL of</w:t>
      </w:r>
      <w:r w:rsidRPr="00BB0B5A">
        <w:rPr>
          <w:rFonts w:ascii="Calibri" w:hAnsi="Calibri" w:cs="Calibri"/>
          <w:sz w:val="24"/>
          <w:szCs w:val="24"/>
          <w:highlight w:val="yellow"/>
        </w:rPr>
        <w:t xml:space="preserve"> fresh KHB buffer </w:t>
      </w:r>
      <w:r w:rsidR="00A3373A" w:rsidRPr="00BB0B5A">
        <w:rPr>
          <w:rFonts w:ascii="Calibri" w:hAnsi="Calibri" w:cs="Calibri"/>
          <w:sz w:val="24"/>
          <w:szCs w:val="24"/>
          <w:highlight w:val="yellow"/>
        </w:rPr>
        <w:t>containing 100</w:t>
      </w:r>
      <w:r w:rsidRPr="00BB0B5A">
        <w:rPr>
          <w:rFonts w:ascii="Calibri" w:hAnsi="Calibri" w:cs="Calibri"/>
          <w:sz w:val="24"/>
          <w:szCs w:val="24"/>
          <w:highlight w:val="yellow"/>
        </w:rPr>
        <w:t xml:space="preserve"> µM DTPA, gently scrape the cells</w:t>
      </w:r>
      <w:r w:rsidR="0014120F">
        <w:rPr>
          <w:rFonts w:ascii="Calibri" w:hAnsi="Calibri" w:cs="Calibri"/>
          <w:sz w:val="24"/>
          <w:szCs w:val="24"/>
          <w:highlight w:val="yellow"/>
        </w:rPr>
        <w:t>,</w:t>
      </w:r>
      <w:r w:rsidRPr="00BB0B5A">
        <w:rPr>
          <w:rFonts w:ascii="Calibri" w:hAnsi="Calibri" w:cs="Calibri"/>
          <w:sz w:val="24"/>
          <w:szCs w:val="24"/>
          <w:highlight w:val="yellow"/>
        </w:rPr>
        <w:t xml:space="preserve"> and resuspend by pipetting up and down several times. Keep on ice throughout cell resuspension.</w:t>
      </w:r>
    </w:p>
    <w:p w14:paraId="659AD1A2"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13374D24" w14:textId="720644C5" w:rsidR="001A5E0E" w:rsidRPr="00BB0B5A" w:rsidRDefault="00960CB2"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Load </w:t>
      </w:r>
      <w:r w:rsidR="0014120F">
        <w:rPr>
          <w:rFonts w:ascii="Calibri" w:hAnsi="Calibri" w:cs="Calibri"/>
          <w:sz w:val="24"/>
          <w:szCs w:val="24"/>
          <w:highlight w:val="yellow"/>
        </w:rPr>
        <w:t xml:space="preserve">the </w:t>
      </w:r>
      <w:r w:rsidRPr="00BB0B5A">
        <w:rPr>
          <w:rFonts w:ascii="Calibri" w:hAnsi="Calibri" w:cs="Calibri"/>
          <w:sz w:val="24"/>
          <w:szCs w:val="24"/>
          <w:highlight w:val="yellow"/>
        </w:rPr>
        <w:t>sample</w:t>
      </w:r>
      <w:r w:rsidR="00506A5A" w:rsidRPr="00BB0B5A">
        <w:rPr>
          <w:rFonts w:ascii="Calibri" w:hAnsi="Calibri" w:cs="Calibri"/>
          <w:sz w:val="24"/>
          <w:szCs w:val="24"/>
          <w:highlight w:val="yellow"/>
        </w:rPr>
        <w:t xml:space="preserve"> collected in steps </w:t>
      </w:r>
      <w:r w:rsidR="001C5BE9" w:rsidRPr="00BB0B5A">
        <w:rPr>
          <w:rFonts w:ascii="Calibri" w:hAnsi="Calibri" w:cs="Calibri"/>
          <w:sz w:val="24"/>
          <w:szCs w:val="24"/>
          <w:highlight w:val="yellow"/>
        </w:rPr>
        <w:t>2</w:t>
      </w:r>
      <w:r w:rsidR="00506A5A" w:rsidRPr="00BB0B5A">
        <w:rPr>
          <w:rFonts w:ascii="Calibri" w:hAnsi="Calibri" w:cs="Calibri"/>
          <w:sz w:val="24"/>
          <w:szCs w:val="24"/>
          <w:highlight w:val="yellow"/>
        </w:rPr>
        <w:t>.1.</w:t>
      </w:r>
      <w:r w:rsidR="001C5BE9" w:rsidRPr="00BB0B5A">
        <w:rPr>
          <w:rFonts w:ascii="Calibri" w:hAnsi="Calibri" w:cs="Calibri"/>
          <w:sz w:val="24"/>
          <w:szCs w:val="24"/>
          <w:highlight w:val="yellow"/>
        </w:rPr>
        <w:t xml:space="preserve">10 </w:t>
      </w:r>
      <w:r w:rsidR="00506A5A" w:rsidRPr="00BB0B5A">
        <w:rPr>
          <w:rFonts w:ascii="Calibri" w:hAnsi="Calibri" w:cs="Calibri"/>
          <w:sz w:val="24"/>
          <w:szCs w:val="24"/>
          <w:highlight w:val="yellow"/>
        </w:rPr>
        <w:t xml:space="preserve">and </w:t>
      </w:r>
      <w:r w:rsidR="001C5BE9" w:rsidRPr="00BB0B5A">
        <w:rPr>
          <w:rFonts w:ascii="Calibri" w:hAnsi="Calibri" w:cs="Calibri"/>
          <w:sz w:val="24"/>
          <w:szCs w:val="24"/>
          <w:highlight w:val="yellow"/>
        </w:rPr>
        <w:t>2</w:t>
      </w:r>
      <w:r w:rsidR="00506A5A" w:rsidRPr="00BB0B5A">
        <w:rPr>
          <w:rFonts w:ascii="Calibri" w:hAnsi="Calibri" w:cs="Calibri"/>
          <w:sz w:val="24"/>
          <w:szCs w:val="24"/>
          <w:highlight w:val="yellow"/>
        </w:rPr>
        <w:t>.1.</w:t>
      </w:r>
      <w:r w:rsidR="001C5BE9" w:rsidRPr="00BB0B5A">
        <w:rPr>
          <w:rFonts w:ascii="Calibri" w:hAnsi="Calibri" w:cs="Calibri"/>
          <w:sz w:val="24"/>
          <w:szCs w:val="24"/>
          <w:highlight w:val="yellow"/>
        </w:rPr>
        <w:t xml:space="preserve">11 </w:t>
      </w:r>
      <w:r w:rsidR="00506A5A" w:rsidRPr="00BB0B5A">
        <w:rPr>
          <w:rFonts w:ascii="Calibri" w:hAnsi="Calibri" w:cs="Calibri"/>
          <w:sz w:val="24"/>
          <w:szCs w:val="24"/>
          <w:highlight w:val="yellow"/>
        </w:rPr>
        <w:t>(</w:t>
      </w:r>
      <w:r w:rsidRPr="00BB0B5A">
        <w:rPr>
          <w:rFonts w:ascii="Calibri" w:hAnsi="Calibri" w:cs="Calibri"/>
          <w:sz w:val="24"/>
          <w:szCs w:val="24"/>
          <w:highlight w:val="yellow"/>
        </w:rPr>
        <w:t xml:space="preserve">50 </w:t>
      </w:r>
      <w:r w:rsidR="0014120F">
        <w:rPr>
          <w:rFonts w:ascii="Calibri" w:hAnsi="Calibri" w:cs="Calibri"/>
          <w:sz w:val="24"/>
          <w:szCs w:val="24"/>
          <w:highlight w:val="yellow"/>
        </w:rPr>
        <w:t>µL</w:t>
      </w:r>
      <w:r w:rsidRPr="00BB0B5A">
        <w:rPr>
          <w:rFonts w:ascii="Calibri" w:hAnsi="Calibri" w:cs="Calibri"/>
          <w:sz w:val="24"/>
          <w:szCs w:val="24"/>
          <w:highlight w:val="yellow"/>
        </w:rPr>
        <w:t>)</w:t>
      </w:r>
      <w:r w:rsidR="00506A5A" w:rsidRPr="00BB0B5A">
        <w:rPr>
          <w:rFonts w:ascii="Calibri" w:hAnsi="Calibri" w:cs="Calibri"/>
          <w:sz w:val="24"/>
          <w:szCs w:val="24"/>
          <w:highlight w:val="yellow"/>
        </w:rPr>
        <w:t xml:space="preserve"> </w:t>
      </w:r>
      <w:r w:rsidR="0014120F">
        <w:rPr>
          <w:rFonts w:ascii="Calibri" w:hAnsi="Calibri" w:cs="Calibri"/>
          <w:sz w:val="24"/>
          <w:szCs w:val="24"/>
          <w:highlight w:val="yellow"/>
        </w:rPr>
        <w:t>in</w:t>
      </w:r>
      <w:r w:rsidR="00506A5A" w:rsidRPr="00BB0B5A">
        <w:rPr>
          <w:rFonts w:ascii="Calibri" w:hAnsi="Calibri" w:cs="Calibri"/>
          <w:sz w:val="24"/>
          <w:szCs w:val="24"/>
          <w:highlight w:val="yellow"/>
        </w:rPr>
        <w:t xml:space="preserve"> each </w:t>
      </w:r>
      <w:r w:rsidR="0014120F">
        <w:rPr>
          <w:rFonts w:ascii="Calibri" w:hAnsi="Calibri" w:cs="Calibri"/>
          <w:sz w:val="24"/>
          <w:szCs w:val="24"/>
          <w:highlight w:val="yellow"/>
        </w:rPr>
        <w:t>of the</w:t>
      </w:r>
      <w:r w:rsidRPr="00BB0B5A">
        <w:rPr>
          <w:rFonts w:ascii="Calibri" w:hAnsi="Calibri" w:cs="Calibri"/>
          <w:sz w:val="24"/>
          <w:szCs w:val="24"/>
          <w:highlight w:val="yellow"/>
        </w:rPr>
        <w:t xml:space="preserve"> capillary tube</w:t>
      </w:r>
      <w:r w:rsidR="00506A5A" w:rsidRPr="00BB0B5A">
        <w:rPr>
          <w:rFonts w:ascii="Calibri" w:hAnsi="Calibri" w:cs="Calibri"/>
          <w:sz w:val="24"/>
          <w:szCs w:val="24"/>
          <w:highlight w:val="yellow"/>
        </w:rPr>
        <w:t>s</w:t>
      </w:r>
      <w:r w:rsidRPr="00BB0B5A">
        <w:rPr>
          <w:rFonts w:ascii="Calibri" w:hAnsi="Calibri" w:cs="Calibri"/>
          <w:sz w:val="24"/>
          <w:szCs w:val="24"/>
          <w:highlight w:val="yellow"/>
        </w:rPr>
        <w:t>. Seal both ends and run</w:t>
      </w:r>
      <w:r w:rsidR="0014120F">
        <w:rPr>
          <w:rFonts w:ascii="Calibri" w:hAnsi="Calibri" w:cs="Calibri"/>
          <w:sz w:val="24"/>
          <w:szCs w:val="24"/>
          <w:highlight w:val="yellow"/>
        </w:rPr>
        <w:t xml:space="preserve"> the</w:t>
      </w:r>
      <w:r w:rsidRPr="00BB0B5A">
        <w:rPr>
          <w:rFonts w:ascii="Calibri" w:hAnsi="Calibri" w:cs="Calibri"/>
          <w:sz w:val="24"/>
          <w:szCs w:val="24"/>
          <w:highlight w:val="yellow"/>
        </w:rPr>
        <w:t xml:space="preserve"> EPR.</w:t>
      </w:r>
    </w:p>
    <w:p w14:paraId="08F1CE51" w14:textId="19FCD2FF" w:rsidR="00970106" w:rsidRPr="00BB0B5A" w:rsidRDefault="00960CB2" w:rsidP="00B93A25">
      <w:pPr>
        <w:pStyle w:val="a3"/>
        <w:spacing w:after="0" w:line="240" w:lineRule="auto"/>
        <w:ind w:left="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 </w:t>
      </w:r>
    </w:p>
    <w:p w14:paraId="613D1C54" w14:textId="4E0DF625" w:rsidR="0075215B" w:rsidRPr="00BB0B5A" w:rsidRDefault="00E905E0" w:rsidP="00B93A25">
      <w:pPr>
        <w:pStyle w:val="a3"/>
        <w:spacing w:after="0" w:line="240" w:lineRule="auto"/>
        <w:ind w:left="0"/>
        <w:jc w:val="both"/>
        <w:rPr>
          <w:rFonts w:ascii="Calibri" w:hAnsi="Calibri" w:cs="Calibri"/>
          <w:sz w:val="24"/>
          <w:szCs w:val="24"/>
        </w:rPr>
      </w:pPr>
      <w:r w:rsidRPr="00BB0B5A">
        <w:rPr>
          <w:rFonts w:ascii="Calibri" w:hAnsi="Calibri" w:cs="Calibri"/>
          <w:sz w:val="24"/>
          <w:szCs w:val="24"/>
          <w:highlight w:val="yellow"/>
        </w:rPr>
        <w:t>N</w:t>
      </w:r>
      <w:r w:rsidR="0014120F">
        <w:rPr>
          <w:rFonts w:ascii="Calibri" w:hAnsi="Calibri" w:cs="Calibri"/>
          <w:sz w:val="24"/>
          <w:szCs w:val="24"/>
          <w:highlight w:val="yellow"/>
        </w:rPr>
        <w:t>OTE</w:t>
      </w:r>
      <w:r w:rsidRPr="00BB0B5A">
        <w:rPr>
          <w:rFonts w:ascii="Calibri" w:hAnsi="Calibri" w:cs="Calibri"/>
          <w:sz w:val="24"/>
          <w:szCs w:val="24"/>
          <w:highlight w:val="yellow"/>
        </w:rPr>
        <w:t xml:space="preserve">: </w:t>
      </w:r>
      <w:r w:rsidR="0014120F">
        <w:rPr>
          <w:rFonts w:ascii="Calibri" w:hAnsi="Calibri" w:cs="Calibri"/>
          <w:sz w:val="24"/>
          <w:szCs w:val="24"/>
          <w:highlight w:val="yellow"/>
        </w:rPr>
        <w:t>A</w:t>
      </w:r>
      <w:r w:rsidRPr="00BB0B5A">
        <w:rPr>
          <w:rFonts w:ascii="Calibri" w:hAnsi="Calibri" w:cs="Calibri"/>
          <w:sz w:val="24"/>
          <w:szCs w:val="24"/>
          <w:highlight w:val="yellow"/>
        </w:rPr>
        <w:t xml:space="preserve">lways </w:t>
      </w:r>
      <w:r w:rsidR="00E9298F" w:rsidRPr="00BB0B5A">
        <w:rPr>
          <w:rFonts w:ascii="Calibri" w:hAnsi="Calibri" w:cs="Calibri"/>
          <w:sz w:val="24"/>
          <w:szCs w:val="24"/>
          <w:highlight w:val="yellow"/>
        </w:rPr>
        <w:t xml:space="preserve">test </w:t>
      </w:r>
      <w:r w:rsidRPr="00BB0B5A">
        <w:rPr>
          <w:rFonts w:ascii="Calibri" w:hAnsi="Calibri" w:cs="Calibri"/>
          <w:sz w:val="24"/>
          <w:szCs w:val="24"/>
          <w:highlight w:val="yellow"/>
        </w:rPr>
        <w:t xml:space="preserve">a tube or well (without cells) </w:t>
      </w:r>
      <w:r w:rsidR="004F4A4A" w:rsidRPr="00BB0B5A">
        <w:rPr>
          <w:rFonts w:ascii="Calibri" w:hAnsi="Calibri" w:cs="Calibri"/>
          <w:sz w:val="24"/>
          <w:szCs w:val="24"/>
          <w:highlight w:val="yellow"/>
        </w:rPr>
        <w:t xml:space="preserve">containing </w:t>
      </w:r>
      <w:r w:rsidRPr="00BB0B5A">
        <w:rPr>
          <w:rFonts w:ascii="Calibri" w:hAnsi="Calibri" w:cs="Calibri"/>
          <w:sz w:val="24"/>
          <w:szCs w:val="24"/>
          <w:highlight w:val="yellow"/>
        </w:rPr>
        <w:t>the probe in buffer (same concentration</w:t>
      </w:r>
      <w:r w:rsidR="0014120F">
        <w:rPr>
          <w:rFonts w:ascii="Calibri" w:hAnsi="Calibri" w:cs="Calibri"/>
          <w:sz w:val="24"/>
          <w:szCs w:val="24"/>
          <w:highlight w:val="yellow"/>
        </w:rPr>
        <w:t xml:space="preserve"> =</w:t>
      </w:r>
      <w:r w:rsidRPr="00BB0B5A">
        <w:rPr>
          <w:rFonts w:ascii="Calibri" w:hAnsi="Calibri" w:cs="Calibri"/>
          <w:sz w:val="24"/>
          <w:szCs w:val="24"/>
          <w:highlight w:val="yellow"/>
        </w:rPr>
        <w:t xml:space="preserve"> 0.2</w:t>
      </w:r>
      <w:r w:rsidR="0010075C" w:rsidRPr="00BB0B5A">
        <w:rPr>
          <w:rFonts w:ascii="Calibri" w:hAnsi="Calibri" w:cs="Calibri"/>
          <w:sz w:val="24"/>
          <w:szCs w:val="24"/>
          <w:highlight w:val="yellow"/>
        </w:rPr>
        <w:t>5</w:t>
      </w:r>
      <w:r w:rsidR="003B5D85" w:rsidRPr="00BB0B5A">
        <w:rPr>
          <w:rFonts w:ascii="Calibri" w:hAnsi="Calibri" w:cs="Calibri"/>
          <w:sz w:val="24"/>
          <w:szCs w:val="24"/>
          <w:highlight w:val="yellow"/>
        </w:rPr>
        <w:t xml:space="preserve"> </w:t>
      </w:r>
      <w:r w:rsidRPr="00BB0B5A">
        <w:rPr>
          <w:rFonts w:ascii="Calibri" w:hAnsi="Calibri" w:cs="Calibri"/>
          <w:sz w:val="24"/>
          <w:szCs w:val="24"/>
          <w:highlight w:val="yellow"/>
        </w:rPr>
        <w:t>mM)</w:t>
      </w:r>
      <w:r w:rsidR="0014120F">
        <w:rPr>
          <w:rFonts w:ascii="Calibri" w:hAnsi="Calibri" w:cs="Calibri"/>
          <w:sz w:val="24"/>
          <w:szCs w:val="24"/>
          <w:highlight w:val="yellow"/>
        </w:rPr>
        <w:t>,</w:t>
      </w:r>
      <w:r w:rsidRPr="00BB0B5A">
        <w:rPr>
          <w:rFonts w:ascii="Calibri" w:hAnsi="Calibri" w:cs="Calibri"/>
          <w:sz w:val="24"/>
          <w:szCs w:val="24"/>
          <w:highlight w:val="yellow"/>
        </w:rPr>
        <w:t xml:space="preserve"> treated under the same conditions as the cells (</w:t>
      </w:r>
      <w:r w:rsidR="0014120F">
        <w:rPr>
          <w:rFonts w:ascii="Calibri" w:hAnsi="Calibri" w:cs="Calibri"/>
          <w:sz w:val="24"/>
          <w:szCs w:val="24"/>
          <w:highlight w:val="yellow"/>
        </w:rPr>
        <w:t xml:space="preserve">same </w:t>
      </w:r>
      <w:r w:rsidRPr="00BB0B5A">
        <w:rPr>
          <w:rFonts w:ascii="Calibri" w:hAnsi="Calibri" w:cs="Calibri"/>
          <w:sz w:val="24"/>
          <w:szCs w:val="24"/>
          <w:highlight w:val="yellow"/>
        </w:rPr>
        <w:t xml:space="preserve">incubation time and temperature) </w:t>
      </w:r>
      <w:r w:rsidR="004F4A4A" w:rsidRPr="00BB0B5A">
        <w:rPr>
          <w:rFonts w:ascii="Calibri" w:hAnsi="Calibri" w:cs="Calibri"/>
          <w:sz w:val="24"/>
          <w:szCs w:val="24"/>
          <w:highlight w:val="yellow"/>
        </w:rPr>
        <w:t xml:space="preserve">as </w:t>
      </w:r>
      <w:r w:rsidR="0014120F">
        <w:rPr>
          <w:rFonts w:ascii="Calibri" w:hAnsi="Calibri" w:cs="Calibri"/>
          <w:sz w:val="24"/>
          <w:szCs w:val="24"/>
          <w:highlight w:val="yellow"/>
        </w:rPr>
        <w:t xml:space="preserve">a </w:t>
      </w:r>
      <w:r w:rsidR="004F4A4A" w:rsidRPr="00BB0B5A">
        <w:rPr>
          <w:rFonts w:ascii="Calibri" w:hAnsi="Calibri" w:cs="Calibri"/>
          <w:sz w:val="24"/>
          <w:szCs w:val="24"/>
          <w:highlight w:val="yellow"/>
        </w:rPr>
        <w:t>control</w:t>
      </w:r>
      <w:r w:rsidR="0014120F">
        <w:rPr>
          <w:rFonts w:ascii="Calibri" w:hAnsi="Calibri" w:cs="Calibri"/>
          <w:sz w:val="24"/>
          <w:szCs w:val="24"/>
          <w:highlight w:val="yellow"/>
        </w:rPr>
        <w:t>,</w:t>
      </w:r>
      <w:r w:rsidR="004F4A4A" w:rsidRPr="00BB0B5A">
        <w:rPr>
          <w:rFonts w:ascii="Calibri" w:hAnsi="Calibri" w:cs="Calibri"/>
          <w:sz w:val="24"/>
          <w:szCs w:val="24"/>
          <w:highlight w:val="yellow"/>
        </w:rPr>
        <w:t xml:space="preserve"> since </w:t>
      </w:r>
      <w:r w:rsidRPr="00BB0B5A">
        <w:rPr>
          <w:rFonts w:ascii="Calibri" w:hAnsi="Calibri" w:cs="Calibri"/>
          <w:sz w:val="24"/>
          <w:szCs w:val="24"/>
          <w:highlight w:val="yellow"/>
        </w:rPr>
        <w:t>background intensity of the probe is temperature</w:t>
      </w:r>
      <w:r w:rsidR="0014120F">
        <w:rPr>
          <w:rFonts w:ascii="Calibri" w:hAnsi="Calibri" w:cs="Calibri"/>
          <w:sz w:val="24"/>
          <w:szCs w:val="24"/>
          <w:highlight w:val="yellow"/>
        </w:rPr>
        <w:t>-</w:t>
      </w:r>
      <w:r w:rsidRPr="00BB0B5A">
        <w:rPr>
          <w:rFonts w:ascii="Calibri" w:hAnsi="Calibri" w:cs="Calibri"/>
          <w:sz w:val="24"/>
          <w:szCs w:val="24"/>
          <w:highlight w:val="yellow"/>
        </w:rPr>
        <w:t xml:space="preserve"> and time</w:t>
      </w:r>
      <w:r w:rsidR="0014120F">
        <w:rPr>
          <w:rFonts w:ascii="Calibri" w:hAnsi="Calibri" w:cs="Calibri"/>
          <w:sz w:val="24"/>
          <w:szCs w:val="24"/>
          <w:highlight w:val="yellow"/>
        </w:rPr>
        <w:t>-</w:t>
      </w:r>
      <w:r w:rsidRPr="00BB0B5A">
        <w:rPr>
          <w:rFonts w:ascii="Calibri" w:hAnsi="Calibri" w:cs="Calibri"/>
          <w:sz w:val="24"/>
          <w:szCs w:val="24"/>
          <w:highlight w:val="yellow"/>
        </w:rPr>
        <w:t>dependent.</w:t>
      </w:r>
      <w:r w:rsidRPr="00BB0B5A">
        <w:rPr>
          <w:rFonts w:ascii="Calibri" w:hAnsi="Calibri" w:cs="Calibri"/>
          <w:sz w:val="24"/>
          <w:szCs w:val="24"/>
        </w:rPr>
        <w:t xml:space="preserve"> </w:t>
      </w:r>
    </w:p>
    <w:p w14:paraId="1538E877" w14:textId="77777777" w:rsidR="001A5E0E" w:rsidRPr="00BB0B5A" w:rsidRDefault="001A5E0E" w:rsidP="00B93A25">
      <w:pPr>
        <w:pStyle w:val="a3"/>
        <w:spacing w:after="0" w:line="240" w:lineRule="auto"/>
        <w:ind w:left="0"/>
        <w:jc w:val="both"/>
        <w:rPr>
          <w:rFonts w:ascii="Calibri" w:hAnsi="Calibri" w:cs="Calibri"/>
          <w:sz w:val="24"/>
          <w:szCs w:val="24"/>
        </w:rPr>
      </w:pPr>
    </w:p>
    <w:p w14:paraId="166B0C0B" w14:textId="4659C694" w:rsidR="00230A18" w:rsidRPr="00BB0B5A" w:rsidRDefault="00DA2BF1"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Set the </w:t>
      </w:r>
      <w:r w:rsidR="00EB7755" w:rsidRPr="00BB0B5A">
        <w:rPr>
          <w:rFonts w:ascii="Calibri" w:hAnsi="Calibri" w:cs="Calibri"/>
          <w:sz w:val="24"/>
          <w:szCs w:val="24"/>
        </w:rPr>
        <w:t xml:space="preserve">EPR acquisition parameters </w:t>
      </w:r>
      <w:r w:rsidRPr="00BB0B5A">
        <w:rPr>
          <w:rFonts w:ascii="Calibri" w:hAnsi="Calibri" w:cs="Calibri"/>
          <w:sz w:val="24"/>
          <w:szCs w:val="24"/>
        </w:rPr>
        <w:t>to the following:</w:t>
      </w:r>
      <w:r w:rsidR="00EB7755" w:rsidRPr="00BB0B5A">
        <w:rPr>
          <w:rFonts w:ascii="Calibri" w:hAnsi="Calibri" w:cs="Calibri"/>
          <w:sz w:val="24"/>
          <w:szCs w:val="24"/>
        </w:rPr>
        <w:t xml:space="preserve"> microwave frequency</w:t>
      </w:r>
      <w:r w:rsidR="0014120F">
        <w:rPr>
          <w:rFonts w:ascii="Calibri" w:hAnsi="Calibri" w:cs="Calibri"/>
          <w:sz w:val="24"/>
          <w:szCs w:val="24"/>
        </w:rPr>
        <w:t xml:space="preserve"> =</w:t>
      </w:r>
      <w:r w:rsidR="00EB7755" w:rsidRPr="00BB0B5A">
        <w:rPr>
          <w:rFonts w:ascii="Calibri" w:hAnsi="Calibri" w:cs="Calibri"/>
          <w:sz w:val="24"/>
          <w:szCs w:val="24"/>
        </w:rPr>
        <w:t xml:space="preserve"> 9.6</w:t>
      </w:r>
      <w:r w:rsidR="0003518B" w:rsidRPr="00BB0B5A">
        <w:rPr>
          <w:rFonts w:ascii="Calibri" w:hAnsi="Calibri" w:cs="Calibri"/>
          <w:sz w:val="24"/>
          <w:szCs w:val="24"/>
        </w:rPr>
        <w:t>5</w:t>
      </w:r>
      <w:r w:rsidR="00642E75" w:rsidRPr="00BB0B5A">
        <w:rPr>
          <w:rFonts w:ascii="Calibri" w:hAnsi="Calibri" w:cs="Calibri"/>
          <w:sz w:val="24"/>
          <w:szCs w:val="24"/>
        </w:rPr>
        <w:t xml:space="preserve"> </w:t>
      </w:r>
      <w:r w:rsidR="00EB7755" w:rsidRPr="00BB0B5A">
        <w:rPr>
          <w:rFonts w:ascii="Calibri" w:hAnsi="Calibri" w:cs="Calibri"/>
          <w:sz w:val="24"/>
          <w:szCs w:val="24"/>
        </w:rPr>
        <w:t>GHz; center field</w:t>
      </w:r>
      <w:r w:rsidR="0014120F">
        <w:rPr>
          <w:rFonts w:ascii="Calibri" w:hAnsi="Calibri" w:cs="Calibri"/>
          <w:sz w:val="24"/>
          <w:szCs w:val="24"/>
        </w:rPr>
        <w:t xml:space="preserve"> =</w:t>
      </w:r>
      <w:r w:rsidR="00EB7755" w:rsidRPr="00BB0B5A">
        <w:rPr>
          <w:rFonts w:ascii="Calibri" w:hAnsi="Calibri" w:cs="Calibri"/>
          <w:sz w:val="24"/>
          <w:szCs w:val="24"/>
        </w:rPr>
        <w:t xml:space="preserve"> 3432</w:t>
      </w:r>
      <w:r w:rsidR="00642E75" w:rsidRPr="00BB0B5A">
        <w:rPr>
          <w:rFonts w:ascii="Calibri" w:hAnsi="Calibri" w:cs="Calibri"/>
          <w:sz w:val="24"/>
          <w:szCs w:val="24"/>
        </w:rPr>
        <w:t xml:space="preserve"> </w:t>
      </w:r>
      <w:r w:rsidR="00EB7755" w:rsidRPr="00BB0B5A">
        <w:rPr>
          <w:rFonts w:ascii="Calibri" w:hAnsi="Calibri" w:cs="Calibri"/>
          <w:sz w:val="24"/>
          <w:szCs w:val="24"/>
        </w:rPr>
        <w:t>G; modulation amplitude</w:t>
      </w:r>
      <w:r w:rsidR="0014120F">
        <w:rPr>
          <w:rFonts w:ascii="Calibri" w:hAnsi="Calibri" w:cs="Calibri"/>
          <w:sz w:val="24"/>
          <w:szCs w:val="24"/>
        </w:rPr>
        <w:t xml:space="preserve"> =</w:t>
      </w:r>
      <w:r w:rsidR="00EB7755" w:rsidRPr="00BB0B5A">
        <w:rPr>
          <w:rFonts w:ascii="Calibri" w:hAnsi="Calibri" w:cs="Calibri"/>
          <w:sz w:val="24"/>
          <w:szCs w:val="24"/>
        </w:rPr>
        <w:t xml:space="preserve"> 2.0</w:t>
      </w:r>
      <w:r w:rsidR="00642E75" w:rsidRPr="00BB0B5A">
        <w:rPr>
          <w:rFonts w:ascii="Calibri" w:hAnsi="Calibri" w:cs="Calibri"/>
          <w:sz w:val="24"/>
          <w:szCs w:val="24"/>
        </w:rPr>
        <w:t xml:space="preserve"> </w:t>
      </w:r>
      <w:r w:rsidR="00EB7755" w:rsidRPr="00BB0B5A">
        <w:rPr>
          <w:rFonts w:ascii="Calibri" w:hAnsi="Calibri" w:cs="Calibri"/>
          <w:sz w:val="24"/>
          <w:szCs w:val="24"/>
        </w:rPr>
        <w:t>G; sweep width</w:t>
      </w:r>
      <w:r w:rsidR="0014120F">
        <w:rPr>
          <w:rFonts w:ascii="Calibri" w:hAnsi="Calibri" w:cs="Calibri"/>
          <w:sz w:val="24"/>
          <w:szCs w:val="24"/>
        </w:rPr>
        <w:t xml:space="preserve"> =</w:t>
      </w:r>
      <w:r w:rsidR="00EB7755" w:rsidRPr="00BB0B5A">
        <w:rPr>
          <w:rFonts w:ascii="Calibri" w:hAnsi="Calibri" w:cs="Calibri"/>
          <w:sz w:val="24"/>
          <w:szCs w:val="24"/>
        </w:rPr>
        <w:t xml:space="preserve"> 80</w:t>
      </w:r>
      <w:r w:rsidR="00642E75" w:rsidRPr="00BB0B5A">
        <w:rPr>
          <w:rFonts w:ascii="Calibri" w:hAnsi="Calibri" w:cs="Calibri"/>
          <w:sz w:val="24"/>
          <w:szCs w:val="24"/>
        </w:rPr>
        <w:t xml:space="preserve"> </w:t>
      </w:r>
      <w:r w:rsidR="00EB7755" w:rsidRPr="00BB0B5A">
        <w:rPr>
          <w:rFonts w:ascii="Calibri" w:hAnsi="Calibri" w:cs="Calibri"/>
          <w:sz w:val="24"/>
          <w:szCs w:val="24"/>
        </w:rPr>
        <w:t>G; microwave power</w:t>
      </w:r>
      <w:r w:rsidR="0014120F">
        <w:rPr>
          <w:rFonts w:ascii="Calibri" w:hAnsi="Calibri" w:cs="Calibri"/>
          <w:sz w:val="24"/>
          <w:szCs w:val="24"/>
        </w:rPr>
        <w:t xml:space="preserve"> =</w:t>
      </w:r>
      <w:r w:rsidR="00EB7755" w:rsidRPr="00BB0B5A">
        <w:rPr>
          <w:rFonts w:ascii="Calibri" w:hAnsi="Calibri" w:cs="Calibri"/>
          <w:sz w:val="24"/>
          <w:szCs w:val="24"/>
        </w:rPr>
        <w:t xml:space="preserve"> 19.9</w:t>
      </w:r>
      <w:r w:rsidR="00642E75" w:rsidRPr="00BB0B5A">
        <w:rPr>
          <w:rFonts w:ascii="Calibri" w:hAnsi="Calibri" w:cs="Calibri"/>
          <w:sz w:val="24"/>
          <w:szCs w:val="24"/>
        </w:rPr>
        <w:t xml:space="preserve"> </w:t>
      </w:r>
      <w:proofErr w:type="spellStart"/>
      <w:r w:rsidR="00EB7755" w:rsidRPr="00BB0B5A">
        <w:rPr>
          <w:rFonts w:ascii="Calibri" w:hAnsi="Calibri" w:cs="Calibri"/>
          <w:sz w:val="24"/>
          <w:szCs w:val="24"/>
        </w:rPr>
        <w:t>mW</w:t>
      </w:r>
      <w:proofErr w:type="spellEnd"/>
      <w:r w:rsidR="0014120F">
        <w:rPr>
          <w:rFonts w:ascii="Calibri" w:hAnsi="Calibri" w:cs="Calibri"/>
          <w:sz w:val="24"/>
          <w:szCs w:val="24"/>
        </w:rPr>
        <w:t>;</w:t>
      </w:r>
      <w:r w:rsidR="00EB7755" w:rsidRPr="00BB0B5A">
        <w:rPr>
          <w:rFonts w:ascii="Calibri" w:hAnsi="Calibri" w:cs="Calibri"/>
          <w:sz w:val="24"/>
          <w:szCs w:val="24"/>
        </w:rPr>
        <w:t xml:space="preserve"> total number of scans</w:t>
      </w:r>
      <w:r w:rsidR="0014120F">
        <w:rPr>
          <w:rFonts w:ascii="Calibri" w:hAnsi="Calibri" w:cs="Calibri"/>
          <w:sz w:val="24"/>
          <w:szCs w:val="24"/>
        </w:rPr>
        <w:t xml:space="preserve"> =</w:t>
      </w:r>
      <w:r w:rsidR="00EB7755" w:rsidRPr="00BB0B5A">
        <w:rPr>
          <w:rFonts w:ascii="Calibri" w:hAnsi="Calibri" w:cs="Calibri"/>
          <w:sz w:val="24"/>
          <w:szCs w:val="24"/>
        </w:rPr>
        <w:t xml:space="preserve"> 10; sweep time</w:t>
      </w:r>
      <w:r w:rsidR="0014120F">
        <w:rPr>
          <w:rFonts w:ascii="Calibri" w:hAnsi="Calibri" w:cs="Calibri"/>
          <w:sz w:val="24"/>
          <w:szCs w:val="24"/>
        </w:rPr>
        <w:t xml:space="preserve"> =</w:t>
      </w:r>
      <w:r w:rsidR="00EB7755" w:rsidRPr="00BB0B5A">
        <w:rPr>
          <w:rFonts w:ascii="Calibri" w:hAnsi="Calibri" w:cs="Calibri"/>
          <w:sz w:val="24"/>
          <w:szCs w:val="24"/>
        </w:rPr>
        <w:t xml:space="preserve"> 12.11</w:t>
      </w:r>
      <w:r w:rsidR="00444A93" w:rsidRPr="00BB0B5A">
        <w:rPr>
          <w:rFonts w:ascii="Calibri" w:hAnsi="Calibri" w:cs="Calibri"/>
          <w:sz w:val="24"/>
          <w:szCs w:val="24"/>
        </w:rPr>
        <w:t xml:space="preserve"> </w:t>
      </w:r>
      <w:r w:rsidR="00EB7755" w:rsidRPr="00BB0B5A">
        <w:rPr>
          <w:rFonts w:ascii="Calibri" w:hAnsi="Calibri" w:cs="Calibri"/>
          <w:sz w:val="24"/>
          <w:szCs w:val="24"/>
        </w:rPr>
        <w:t>s; and time constant</w:t>
      </w:r>
      <w:r w:rsidR="0014120F">
        <w:rPr>
          <w:rFonts w:ascii="Calibri" w:hAnsi="Calibri" w:cs="Calibri"/>
          <w:sz w:val="24"/>
          <w:szCs w:val="24"/>
        </w:rPr>
        <w:t xml:space="preserve"> =</w:t>
      </w:r>
      <w:r w:rsidR="00EB7755" w:rsidRPr="00BB0B5A">
        <w:rPr>
          <w:rFonts w:ascii="Calibri" w:hAnsi="Calibri" w:cs="Calibri"/>
          <w:sz w:val="24"/>
          <w:szCs w:val="24"/>
        </w:rPr>
        <w:t xml:space="preserve"> 20.48</w:t>
      </w:r>
      <w:r w:rsidR="00444A93" w:rsidRPr="00BB0B5A">
        <w:rPr>
          <w:rFonts w:ascii="Calibri" w:hAnsi="Calibri" w:cs="Calibri"/>
          <w:sz w:val="24"/>
          <w:szCs w:val="24"/>
        </w:rPr>
        <w:t xml:space="preserve"> </w:t>
      </w:r>
      <w:proofErr w:type="spellStart"/>
      <w:r w:rsidR="00EB7755" w:rsidRPr="00BB0B5A">
        <w:rPr>
          <w:rFonts w:ascii="Calibri" w:hAnsi="Calibri" w:cs="Calibri"/>
          <w:sz w:val="24"/>
          <w:szCs w:val="24"/>
        </w:rPr>
        <w:t>ms.</w:t>
      </w:r>
      <w:proofErr w:type="spellEnd"/>
      <w:r w:rsidR="00EB7755" w:rsidRPr="00BB0B5A">
        <w:rPr>
          <w:rFonts w:ascii="Calibri" w:hAnsi="Calibri" w:cs="Calibri"/>
          <w:sz w:val="24"/>
          <w:szCs w:val="24"/>
        </w:rPr>
        <w:t xml:space="preserve"> </w:t>
      </w:r>
    </w:p>
    <w:p w14:paraId="03582CCF"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23B9ADD5" w14:textId="6BD8157A" w:rsidR="006217EF" w:rsidRPr="00BB0B5A" w:rsidRDefault="00E905E0" w:rsidP="00B93A25">
      <w:pPr>
        <w:pStyle w:val="a3"/>
        <w:numPr>
          <w:ilvl w:val="1"/>
          <w:numId w:val="59"/>
        </w:numPr>
        <w:spacing w:after="0" w:line="240" w:lineRule="auto"/>
        <w:jc w:val="both"/>
        <w:outlineLvl w:val="0"/>
        <w:rPr>
          <w:rFonts w:ascii="Calibri" w:hAnsi="Calibri" w:cs="Calibri"/>
          <w:b/>
          <w:bCs/>
          <w:sz w:val="24"/>
          <w:szCs w:val="24"/>
        </w:rPr>
      </w:pPr>
      <w:r w:rsidRPr="00BB0B5A">
        <w:rPr>
          <w:rFonts w:ascii="Calibri" w:hAnsi="Calibri" w:cs="Calibri"/>
          <w:b/>
          <w:bCs/>
          <w:sz w:val="24"/>
          <w:szCs w:val="24"/>
        </w:rPr>
        <w:t>Detection of mitochondrial superoxide in RAW 264.7 cells</w:t>
      </w:r>
    </w:p>
    <w:p w14:paraId="5BBCCFBF" w14:textId="77777777" w:rsidR="001A5E0E" w:rsidRPr="00BB0B5A" w:rsidRDefault="001A5E0E" w:rsidP="00B93A25">
      <w:pPr>
        <w:pStyle w:val="a3"/>
        <w:spacing w:after="0" w:line="240" w:lineRule="auto"/>
        <w:ind w:left="0"/>
        <w:jc w:val="both"/>
        <w:outlineLvl w:val="0"/>
        <w:rPr>
          <w:rFonts w:ascii="Calibri" w:hAnsi="Calibri" w:cs="Calibri"/>
          <w:b/>
          <w:bCs/>
          <w:sz w:val="24"/>
          <w:szCs w:val="24"/>
        </w:rPr>
      </w:pPr>
    </w:p>
    <w:p w14:paraId="5190692E" w14:textId="7D23F36E" w:rsidR="00B61F2A" w:rsidRPr="00BB0B5A" w:rsidRDefault="00426278"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Follow steps </w:t>
      </w:r>
      <w:r w:rsidR="001C5BE9" w:rsidRPr="00BB0B5A">
        <w:rPr>
          <w:rFonts w:ascii="Calibri" w:hAnsi="Calibri" w:cs="Calibri"/>
          <w:sz w:val="24"/>
          <w:szCs w:val="24"/>
        </w:rPr>
        <w:t>2</w:t>
      </w:r>
      <w:r w:rsidRPr="00BB0B5A">
        <w:rPr>
          <w:rFonts w:ascii="Calibri" w:hAnsi="Calibri" w:cs="Calibri"/>
          <w:sz w:val="24"/>
          <w:szCs w:val="24"/>
        </w:rPr>
        <w:t xml:space="preserve">.1.1 </w:t>
      </w:r>
      <w:r w:rsidR="0014120F">
        <w:rPr>
          <w:rFonts w:ascii="Calibri" w:hAnsi="Calibri" w:cs="Calibri"/>
          <w:sz w:val="24"/>
          <w:szCs w:val="24"/>
        </w:rPr>
        <w:t>and</w:t>
      </w:r>
      <w:r w:rsidRPr="00BB0B5A">
        <w:rPr>
          <w:rFonts w:ascii="Calibri" w:hAnsi="Calibri" w:cs="Calibri"/>
          <w:sz w:val="24"/>
          <w:szCs w:val="24"/>
        </w:rPr>
        <w:t xml:space="preserve"> </w:t>
      </w:r>
      <w:r w:rsidR="001C5BE9" w:rsidRPr="00BB0B5A">
        <w:rPr>
          <w:rFonts w:ascii="Calibri" w:hAnsi="Calibri" w:cs="Calibri"/>
          <w:sz w:val="24"/>
          <w:szCs w:val="24"/>
        </w:rPr>
        <w:t>2</w:t>
      </w:r>
      <w:r w:rsidRPr="00BB0B5A">
        <w:rPr>
          <w:rFonts w:ascii="Calibri" w:hAnsi="Calibri" w:cs="Calibri"/>
          <w:sz w:val="24"/>
          <w:szCs w:val="24"/>
        </w:rPr>
        <w:t xml:space="preserve">.1.2 to seed </w:t>
      </w:r>
      <w:r w:rsidR="00AA5382" w:rsidRPr="00BB0B5A">
        <w:rPr>
          <w:rFonts w:ascii="Calibri" w:hAnsi="Calibri" w:cs="Calibri"/>
          <w:sz w:val="24"/>
          <w:szCs w:val="24"/>
        </w:rPr>
        <w:t xml:space="preserve">RAW 264.7 cells </w:t>
      </w:r>
      <w:r w:rsidR="00E905E0" w:rsidRPr="00BB0B5A">
        <w:rPr>
          <w:rFonts w:ascii="Calibri" w:hAnsi="Calibri" w:cs="Calibri"/>
          <w:sz w:val="24"/>
          <w:szCs w:val="24"/>
        </w:rPr>
        <w:t xml:space="preserve">one day </w:t>
      </w:r>
      <w:r w:rsidR="007470CB" w:rsidRPr="00BB0B5A">
        <w:rPr>
          <w:rFonts w:ascii="Calibri" w:hAnsi="Calibri" w:cs="Calibri"/>
          <w:sz w:val="24"/>
          <w:szCs w:val="24"/>
        </w:rPr>
        <w:t xml:space="preserve">prior to </w:t>
      </w:r>
      <w:r w:rsidR="00E905E0" w:rsidRPr="00BB0B5A">
        <w:rPr>
          <w:rFonts w:ascii="Calibri" w:hAnsi="Calibri" w:cs="Calibri"/>
          <w:sz w:val="24"/>
          <w:szCs w:val="24"/>
        </w:rPr>
        <w:t>the experiment</w:t>
      </w:r>
      <w:r w:rsidR="00C14E15" w:rsidRPr="00BB0B5A">
        <w:rPr>
          <w:rFonts w:ascii="Calibri" w:hAnsi="Calibri" w:cs="Calibri"/>
          <w:sz w:val="24"/>
          <w:szCs w:val="24"/>
        </w:rPr>
        <w:t>.</w:t>
      </w:r>
      <w:r w:rsidR="00E905E0" w:rsidRPr="00BB0B5A">
        <w:rPr>
          <w:rFonts w:ascii="Calibri" w:hAnsi="Calibri" w:cs="Calibri"/>
          <w:sz w:val="24"/>
          <w:szCs w:val="24"/>
        </w:rPr>
        <w:t xml:space="preserve"> </w:t>
      </w:r>
    </w:p>
    <w:p w14:paraId="2C0436CA"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73D080D2" w14:textId="6B0ED3D1" w:rsidR="001A5E0E" w:rsidRPr="00BB0B5A" w:rsidRDefault="00E905E0"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Remove media and wash </w:t>
      </w:r>
      <w:r w:rsidR="0014120F">
        <w:rPr>
          <w:rFonts w:ascii="Calibri" w:hAnsi="Calibri" w:cs="Calibri"/>
          <w:sz w:val="24"/>
          <w:szCs w:val="24"/>
        </w:rPr>
        <w:t xml:space="preserve">the </w:t>
      </w:r>
      <w:r w:rsidRPr="00BB0B5A">
        <w:rPr>
          <w:rFonts w:ascii="Calibri" w:hAnsi="Calibri" w:cs="Calibri"/>
          <w:sz w:val="24"/>
          <w:szCs w:val="24"/>
        </w:rPr>
        <w:t>cells once with 1</w:t>
      </w:r>
      <w:r w:rsidR="0014120F">
        <w:rPr>
          <w:rFonts w:ascii="Calibri" w:hAnsi="Calibri" w:cs="Calibri"/>
          <w:sz w:val="24"/>
          <w:szCs w:val="24"/>
        </w:rPr>
        <w:t xml:space="preserve"> </w:t>
      </w:r>
      <w:r w:rsidR="007E59B2">
        <w:rPr>
          <w:rFonts w:ascii="Calibri" w:hAnsi="Calibri" w:cs="Calibri"/>
          <w:sz w:val="24"/>
          <w:szCs w:val="24"/>
        </w:rPr>
        <w:t>mL</w:t>
      </w:r>
      <w:r w:rsidRPr="00BB0B5A">
        <w:rPr>
          <w:rFonts w:ascii="Calibri" w:hAnsi="Calibri" w:cs="Calibri"/>
          <w:sz w:val="24"/>
          <w:szCs w:val="24"/>
        </w:rPr>
        <w:t xml:space="preserve"> </w:t>
      </w:r>
      <w:r w:rsidR="0014120F">
        <w:rPr>
          <w:rFonts w:ascii="Calibri" w:hAnsi="Calibri" w:cs="Calibri"/>
          <w:sz w:val="24"/>
          <w:szCs w:val="24"/>
        </w:rPr>
        <w:t>of</w:t>
      </w:r>
      <w:r w:rsidRPr="00BB0B5A">
        <w:rPr>
          <w:rFonts w:ascii="Calibri" w:hAnsi="Calibri" w:cs="Calibri"/>
          <w:sz w:val="24"/>
          <w:szCs w:val="24"/>
        </w:rPr>
        <w:t xml:space="preserve"> KHB buffer</w:t>
      </w:r>
      <w:r w:rsidR="00C14E15" w:rsidRPr="00BB0B5A">
        <w:rPr>
          <w:rFonts w:ascii="Calibri" w:hAnsi="Calibri" w:cs="Calibri"/>
          <w:sz w:val="24"/>
          <w:szCs w:val="24"/>
        </w:rPr>
        <w:t>.</w:t>
      </w:r>
      <w:r w:rsidRPr="00BB0B5A">
        <w:rPr>
          <w:rFonts w:ascii="Calibri" w:hAnsi="Calibri" w:cs="Calibri"/>
          <w:sz w:val="24"/>
          <w:szCs w:val="24"/>
        </w:rPr>
        <w:t xml:space="preserve"> </w:t>
      </w:r>
    </w:p>
    <w:p w14:paraId="5CC16CEE" w14:textId="0E732EA1" w:rsidR="006217EF" w:rsidRPr="00BB0B5A" w:rsidRDefault="00E905E0" w:rsidP="00B93A25">
      <w:pPr>
        <w:pStyle w:val="a3"/>
        <w:spacing w:after="0" w:line="240" w:lineRule="auto"/>
        <w:ind w:left="0"/>
        <w:jc w:val="both"/>
        <w:outlineLvl w:val="0"/>
        <w:rPr>
          <w:rFonts w:ascii="Calibri" w:hAnsi="Calibri" w:cs="Calibri"/>
          <w:sz w:val="24"/>
          <w:szCs w:val="24"/>
        </w:rPr>
      </w:pPr>
      <w:r w:rsidRPr="00BB0B5A">
        <w:rPr>
          <w:rFonts w:ascii="Calibri" w:hAnsi="Calibri" w:cs="Calibri"/>
          <w:sz w:val="24"/>
          <w:szCs w:val="24"/>
        </w:rPr>
        <w:t xml:space="preserve"> </w:t>
      </w:r>
    </w:p>
    <w:p w14:paraId="682E6A80" w14:textId="32E0E99E" w:rsidR="006217EF" w:rsidRPr="00BB0B5A" w:rsidRDefault="00E905E0"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Add 200</w:t>
      </w:r>
      <w:r w:rsidR="00642E75"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 </w:t>
      </w:r>
      <w:r w:rsidR="0014120F">
        <w:rPr>
          <w:rFonts w:ascii="Calibri" w:hAnsi="Calibri" w:cs="Calibri"/>
          <w:sz w:val="24"/>
          <w:szCs w:val="24"/>
        </w:rPr>
        <w:t xml:space="preserve">of </w:t>
      </w:r>
      <w:r w:rsidRPr="00BB0B5A">
        <w:rPr>
          <w:rFonts w:ascii="Calibri" w:hAnsi="Calibri" w:cs="Calibri"/>
          <w:sz w:val="24"/>
          <w:szCs w:val="24"/>
        </w:rPr>
        <w:t>KHB containing 100</w:t>
      </w:r>
      <w:r w:rsidR="00E3119D" w:rsidRPr="00BB0B5A">
        <w:rPr>
          <w:rFonts w:ascii="Calibri" w:hAnsi="Calibri" w:cs="Calibri"/>
          <w:sz w:val="24"/>
          <w:szCs w:val="24"/>
        </w:rPr>
        <w:t xml:space="preserve"> </w:t>
      </w:r>
      <w:r w:rsidRPr="00BB0B5A">
        <w:rPr>
          <w:rFonts w:ascii="Calibri" w:hAnsi="Calibri" w:cs="Calibri"/>
          <w:sz w:val="24"/>
          <w:szCs w:val="24"/>
        </w:rPr>
        <w:t>µM DTPA to each well</w:t>
      </w:r>
      <w:r w:rsidR="00C14E15" w:rsidRPr="00BB0B5A">
        <w:rPr>
          <w:rFonts w:ascii="Calibri" w:hAnsi="Calibri" w:cs="Calibri"/>
          <w:sz w:val="24"/>
          <w:szCs w:val="24"/>
        </w:rPr>
        <w:t>.</w:t>
      </w:r>
      <w:r w:rsidRPr="00BB0B5A">
        <w:rPr>
          <w:rFonts w:ascii="Calibri" w:hAnsi="Calibri" w:cs="Calibri"/>
          <w:sz w:val="24"/>
          <w:szCs w:val="24"/>
        </w:rPr>
        <w:t xml:space="preserve"> </w:t>
      </w:r>
    </w:p>
    <w:p w14:paraId="19B78FCD"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5E973227" w14:textId="1ED39400" w:rsidR="0075215B" w:rsidRPr="00BB0B5A" w:rsidRDefault="00E905E0"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Add 5.</w:t>
      </w:r>
      <w:r w:rsidR="00DA78BA" w:rsidRPr="00BB0B5A">
        <w:rPr>
          <w:rFonts w:ascii="Calibri" w:hAnsi="Calibri" w:cs="Calibri"/>
          <w:sz w:val="24"/>
          <w:szCs w:val="24"/>
        </w:rPr>
        <w:t>3</w:t>
      </w:r>
      <w:r w:rsidR="001274F8"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/well of </w:t>
      </w:r>
      <w:r w:rsidR="0014120F" w:rsidRPr="00BB0B5A">
        <w:rPr>
          <w:rFonts w:ascii="Calibri" w:hAnsi="Calibri" w:cs="Calibri"/>
          <w:sz w:val="24"/>
          <w:szCs w:val="24"/>
        </w:rPr>
        <w:t xml:space="preserve">9.5 mM </w:t>
      </w:r>
      <w:proofErr w:type="spellStart"/>
      <w:r w:rsidRPr="00BB0B5A">
        <w:rPr>
          <w:rFonts w:ascii="Calibri" w:hAnsi="Calibri" w:cs="Calibri"/>
          <w:sz w:val="24"/>
          <w:szCs w:val="24"/>
        </w:rPr>
        <w:t>mito</w:t>
      </w:r>
      <w:proofErr w:type="spellEnd"/>
      <w:r w:rsidRPr="00BB0B5A">
        <w:rPr>
          <w:rFonts w:ascii="Calibri" w:hAnsi="Calibri" w:cs="Calibri"/>
          <w:sz w:val="24"/>
          <w:szCs w:val="24"/>
        </w:rPr>
        <w:t>-</w:t>
      </w:r>
      <w:r w:rsidR="00DA78BA" w:rsidRPr="00BB0B5A">
        <w:rPr>
          <w:rFonts w:ascii="Calibri" w:hAnsi="Calibri" w:cs="Calibri"/>
          <w:sz w:val="24"/>
          <w:szCs w:val="24"/>
        </w:rPr>
        <w:t>TEMPO</w:t>
      </w:r>
      <w:r w:rsidRPr="00BB0B5A">
        <w:rPr>
          <w:rFonts w:ascii="Calibri" w:hAnsi="Calibri" w:cs="Calibri"/>
          <w:sz w:val="24"/>
          <w:szCs w:val="24"/>
        </w:rPr>
        <w:t xml:space="preserve">-H stock </w:t>
      </w:r>
      <w:r w:rsidR="00E9298F" w:rsidRPr="00BB0B5A">
        <w:rPr>
          <w:rFonts w:ascii="Calibri" w:hAnsi="Calibri" w:cs="Calibri"/>
          <w:sz w:val="24"/>
          <w:szCs w:val="24"/>
        </w:rPr>
        <w:t>(</w:t>
      </w:r>
      <w:r w:rsidRPr="00BB0B5A">
        <w:rPr>
          <w:rFonts w:ascii="Calibri" w:hAnsi="Calibri" w:cs="Calibri"/>
          <w:sz w:val="24"/>
          <w:szCs w:val="24"/>
        </w:rPr>
        <w:t>final concentration</w:t>
      </w:r>
      <w:r w:rsidR="0014120F">
        <w:rPr>
          <w:rFonts w:ascii="Calibri" w:hAnsi="Calibri" w:cs="Calibri"/>
          <w:sz w:val="24"/>
          <w:szCs w:val="24"/>
        </w:rPr>
        <w:t xml:space="preserve"> =</w:t>
      </w:r>
      <w:r w:rsidRPr="00BB0B5A">
        <w:rPr>
          <w:rFonts w:ascii="Calibri" w:hAnsi="Calibri" w:cs="Calibri"/>
          <w:sz w:val="24"/>
          <w:szCs w:val="24"/>
        </w:rPr>
        <w:t xml:space="preserve"> 0.2</w:t>
      </w:r>
      <w:r w:rsidR="0014539D" w:rsidRPr="00BB0B5A">
        <w:rPr>
          <w:rFonts w:ascii="Calibri" w:hAnsi="Calibri" w:cs="Calibri"/>
          <w:sz w:val="24"/>
          <w:szCs w:val="24"/>
        </w:rPr>
        <w:t xml:space="preserve">5 </w:t>
      </w:r>
      <w:r w:rsidRPr="00BB0B5A">
        <w:rPr>
          <w:rFonts w:ascii="Calibri" w:hAnsi="Calibri" w:cs="Calibri"/>
          <w:sz w:val="24"/>
          <w:szCs w:val="24"/>
        </w:rPr>
        <w:t>mM</w:t>
      </w:r>
      <w:r w:rsidR="00E9298F" w:rsidRPr="00BB0B5A">
        <w:rPr>
          <w:rFonts w:ascii="Calibri" w:hAnsi="Calibri" w:cs="Calibri"/>
          <w:sz w:val="24"/>
          <w:szCs w:val="24"/>
        </w:rPr>
        <w:t>)</w:t>
      </w:r>
    </w:p>
    <w:p w14:paraId="4AA776EC"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6E33D8BC" w14:textId="35E18EB4" w:rsidR="0075215B" w:rsidRPr="00BB0B5A" w:rsidRDefault="003F71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Incubate for 10</w:t>
      </w:r>
      <w:r w:rsidR="00642E75" w:rsidRPr="00BB0B5A">
        <w:rPr>
          <w:rFonts w:ascii="Calibri" w:hAnsi="Calibri" w:cs="Calibri"/>
          <w:sz w:val="24"/>
          <w:szCs w:val="24"/>
        </w:rPr>
        <w:t xml:space="preserve"> </w:t>
      </w:r>
      <w:r w:rsidRPr="00BB0B5A">
        <w:rPr>
          <w:rFonts w:ascii="Calibri" w:hAnsi="Calibri" w:cs="Calibri"/>
          <w:sz w:val="24"/>
          <w:szCs w:val="24"/>
        </w:rPr>
        <w:t xml:space="preserve">min at </w:t>
      </w:r>
      <w:r w:rsidR="0014120F">
        <w:rPr>
          <w:rFonts w:ascii="Calibri" w:hAnsi="Calibri" w:cs="Calibri"/>
          <w:sz w:val="24"/>
          <w:szCs w:val="24"/>
        </w:rPr>
        <w:t>RT</w:t>
      </w:r>
      <w:r w:rsidR="00C14E15" w:rsidRPr="00BB0B5A">
        <w:rPr>
          <w:rFonts w:ascii="Calibri" w:hAnsi="Calibri" w:cs="Calibri"/>
          <w:sz w:val="24"/>
          <w:szCs w:val="24"/>
        </w:rPr>
        <w:t>.</w:t>
      </w:r>
      <w:r w:rsidRPr="00BB0B5A">
        <w:rPr>
          <w:rFonts w:ascii="Calibri" w:hAnsi="Calibri" w:cs="Calibri"/>
          <w:sz w:val="24"/>
          <w:szCs w:val="24"/>
        </w:rPr>
        <w:t xml:space="preserve"> </w:t>
      </w:r>
    </w:p>
    <w:p w14:paraId="49F47BC2"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09486595" w14:textId="777DBBAF" w:rsidR="0075215B" w:rsidRPr="00BB0B5A" w:rsidRDefault="003F71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Add 1</w:t>
      </w:r>
      <w:r w:rsidR="00642E75"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/well </w:t>
      </w:r>
      <w:r w:rsidR="0014120F">
        <w:rPr>
          <w:rFonts w:ascii="Calibri" w:hAnsi="Calibri" w:cs="Calibri"/>
          <w:sz w:val="24"/>
          <w:szCs w:val="24"/>
        </w:rPr>
        <w:t>of a</w:t>
      </w:r>
      <w:r w:rsidRPr="00BB0B5A">
        <w:rPr>
          <w:rFonts w:ascii="Calibri" w:hAnsi="Calibri" w:cs="Calibri"/>
          <w:sz w:val="24"/>
          <w:szCs w:val="24"/>
        </w:rPr>
        <w:t>ntimycin A (AA), 5</w:t>
      </w:r>
      <w:r w:rsidR="00642E75" w:rsidRPr="00BB0B5A">
        <w:rPr>
          <w:rFonts w:ascii="Calibri" w:hAnsi="Calibri" w:cs="Calibri"/>
          <w:sz w:val="24"/>
          <w:szCs w:val="24"/>
        </w:rPr>
        <w:t xml:space="preserve"> </w:t>
      </w:r>
      <w:r w:rsidR="00C84A71" w:rsidRPr="00BB0B5A">
        <w:rPr>
          <w:rFonts w:ascii="Calibri" w:hAnsi="Calibri" w:cs="Calibri"/>
          <w:sz w:val="24"/>
          <w:szCs w:val="24"/>
        </w:rPr>
        <w:t>mM stock</w:t>
      </w:r>
      <w:r w:rsidRPr="00BB0B5A">
        <w:rPr>
          <w:rFonts w:ascii="Calibri" w:hAnsi="Calibri" w:cs="Calibri"/>
          <w:sz w:val="24"/>
          <w:szCs w:val="24"/>
        </w:rPr>
        <w:t xml:space="preserve"> solution in ethanol </w:t>
      </w:r>
      <w:r w:rsidR="00E9298F" w:rsidRPr="00BB0B5A">
        <w:rPr>
          <w:rFonts w:ascii="Calibri" w:hAnsi="Calibri" w:cs="Calibri"/>
          <w:sz w:val="24"/>
          <w:szCs w:val="24"/>
        </w:rPr>
        <w:t>(</w:t>
      </w:r>
      <w:r w:rsidR="001C1280" w:rsidRPr="00BB0B5A">
        <w:rPr>
          <w:rFonts w:ascii="Calibri" w:hAnsi="Calibri" w:cs="Calibri"/>
          <w:sz w:val="24"/>
          <w:szCs w:val="24"/>
        </w:rPr>
        <w:t xml:space="preserve">final concentration </w:t>
      </w:r>
      <w:r w:rsidR="0014120F">
        <w:rPr>
          <w:rFonts w:ascii="Calibri" w:hAnsi="Calibri" w:cs="Calibri"/>
          <w:sz w:val="24"/>
          <w:szCs w:val="24"/>
        </w:rPr>
        <w:t>=</w:t>
      </w:r>
      <w:r w:rsidR="00D43A52" w:rsidRPr="00BB0B5A">
        <w:rPr>
          <w:rFonts w:ascii="Calibri" w:hAnsi="Calibri" w:cs="Calibri"/>
          <w:sz w:val="24"/>
          <w:szCs w:val="24"/>
        </w:rPr>
        <w:t xml:space="preserve"> 25</w:t>
      </w:r>
      <w:r w:rsidR="00642E75" w:rsidRPr="00BB0B5A">
        <w:rPr>
          <w:rFonts w:ascii="Calibri" w:hAnsi="Calibri" w:cs="Calibri"/>
          <w:sz w:val="24"/>
          <w:szCs w:val="24"/>
        </w:rPr>
        <w:t xml:space="preserve"> </w:t>
      </w:r>
      <w:r w:rsidRPr="00BB0B5A">
        <w:rPr>
          <w:rFonts w:ascii="Calibri" w:hAnsi="Calibri" w:cs="Calibri"/>
          <w:sz w:val="24"/>
          <w:szCs w:val="24"/>
        </w:rPr>
        <w:t>µM</w:t>
      </w:r>
      <w:r w:rsidR="00E9298F" w:rsidRPr="00BB0B5A">
        <w:rPr>
          <w:rFonts w:ascii="Calibri" w:hAnsi="Calibri" w:cs="Calibri"/>
          <w:sz w:val="24"/>
          <w:szCs w:val="24"/>
        </w:rPr>
        <w:t>)</w:t>
      </w:r>
      <w:r w:rsidR="00C14E15" w:rsidRPr="00BB0B5A">
        <w:rPr>
          <w:rFonts w:ascii="Calibri" w:hAnsi="Calibri" w:cs="Calibri"/>
          <w:sz w:val="24"/>
          <w:szCs w:val="24"/>
        </w:rPr>
        <w:t>.</w:t>
      </w:r>
      <w:r w:rsidRPr="00BB0B5A">
        <w:rPr>
          <w:rFonts w:ascii="Calibri" w:hAnsi="Calibri" w:cs="Calibri"/>
          <w:sz w:val="24"/>
          <w:szCs w:val="24"/>
        </w:rPr>
        <w:t xml:space="preserve"> </w:t>
      </w:r>
    </w:p>
    <w:p w14:paraId="4E4758F8"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3ECEE0D2" w14:textId="1878A49A" w:rsidR="0075215B" w:rsidRPr="00BB0B5A" w:rsidRDefault="003F71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Incubate for 50</w:t>
      </w:r>
      <w:r w:rsidR="00642E75" w:rsidRPr="00BB0B5A">
        <w:rPr>
          <w:rFonts w:ascii="Calibri" w:hAnsi="Calibri" w:cs="Calibri"/>
          <w:sz w:val="24"/>
          <w:szCs w:val="24"/>
        </w:rPr>
        <w:t xml:space="preserve"> </w:t>
      </w:r>
      <w:r w:rsidRPr="00BB0B5A">
        <w:rPr>
          <w:rFonts w:ascii="Calibri" w:hAnsi="Calibri" w:cs="Calibri"/>
          <w:sz w:val="24"/>
          <w:szCs w:val="24"/>
        </w:rPr>
        <w:t>min at 37</w:t>
      </w:r>
      <w:r w:rsidR="00D72C75" w:rsidRPr="00BB0B5A">
        <w:rPr>
          <w:rFonts w:ascii="Calibri" w:hAnsi="Calibri" w:cs="Calibri"/>
          <w:sz w:val="24"/>
          <w:szCs w:val="24"/>
        </w:rPr>
        <w:t xml:space="preserve"> °</w:t>
      </w:r>
      <w:r w:rsidRPr="00BB0B5A">
        <w:rPr>
          <w:rFonts w:ascii="Calibri" w:hAnsi="Calibri" w:cs="Calibri"/>
          <w:sz w:val="24"/>
          <w:szCs w:val="24"/>
        </w:rPr>
        <w:t xml:space="preserve">C </w:t>
      </w:r>
      <w:r w:rsidR="00426278" w:rsidRPr="00BB0B5A">
        <w:rPr>
          <w:rFonts w:ascii="Calibri" w:hAnsi="Calibri" w:cs="Calibri"/>
          <w:sz w:val="24"/>
          <w:szCs w:val="24"/>
        </w:rPr>
        <w:t>in</w:t>
      </w:r>
      <w:r w:rsidRPr="00BB0B5A">
        <w:rPr>
          <w:rFonts w:ascii="Calibri" w:hAnsi="Calibri" w:cs="Calibri"/>
          <w:sz w:val="24"/>
          <w:szCs w:val="24"/>
        </w:rPr>
        <w:t xml:space="preserve"> </w:t>
      </w:r>
      <w:r w:rsidR="0014120F">
        <w:rPr>
          <w:rFonts w:ascii="Calibri" w:hAnsi="Calibri" w:cs="Calibri"/>
          <w:sz w:val="24"/>
          <w:szCs w:val="24"/>
        </w:rPr>
        <w:t xml:space="preserve">a </w:t>
      </w:r>
      <w:r w:rsidRPr="00BB0B5A">
        <w:rPr>
          <w:rFonts w:ascii="Calibri" w:hAnsi="Calibri" w:cs="Calibri"/>
          <w:sz w:val="24"/>
          <w:szCs w:val="24"/>
        </w:rPr>
        <w:t>CO</w:t>
      </w:r>
      <w:r w:rsidR="00DA78BA" w:rsidRPr="00BB0B5A">
        <w:rPr>
          <w:rFonts w:ascii="Calibri" w:hAnsi="Calibri" w:cs="Calibri"/>
          <w:sz w:val="24"/>
          <w:szCs w:val="24"/>
          <w:vertAlign w:val="subscript"/>
        </w:rPr>
        <w:t>2</w:t>
      </w:r>
      <w:r w:rsidR="00DA78BA" w:rsidRPr="00BB0B5A">
        <w:rPr>
          <w:rFonts w:ascii="Calibri" w:hAnsi="Calibri" w:cs="Calibri"/>
          <w:sz w:val="24"/>
          <w:szCs w:val="24"/>
        </w:rPr>
        <w:t xml:space="preserve"> </w:t>
      </w:r>
      <w:r w:rsidR="00426278" w:rsidRPr="00BB0B5A">
        <w:rPr>
          <w:rFonts w:ascii="Calibri" w:hAnsi="Calibri" w:cs="Calibri"/>
          <w:sz w:val="24"/>
          <w:szCs w:val="24"/>
        </w:rPr>
        <w:t>incubator</w:t>
      </w:r>
      <w:r w:rsidR="00C14E15" w:rsidRPr="00BB0B5A">
        <w:rPr>
          <w:rFonts w:ascii="Calibri" w:hAnsi="Calibri" w:cs="Calibri"/>
          <w:sz w:val="24"/>
          <w:szCs w:val="24"/>
        </w:rPr>
        <w:t>.</w:t>
      </w:r>
    </w:p>
    <w:p w14:paraId="4ECFFA5D"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39D21169" w14:textId="24A06928" w:rsidR="0075215B" w:rsidRPr="00BB0B5A" w:rsidRDefault="00426278"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Remove </w:t>
      </w:r>
      <w:r w:rsidR="0014120F">
        <w:rPr>
          <w:rFonts w:ascii="Calibri" w:hAnsi="Calibri" w:cs="Calibri"/>
          <w:sz w:val="24"/>
          <w:szCs w:val="24"/>
        </w:rPr>
        <w:t xml:space="preserve">the </w:t>
      </w:r>
      <w:r w:rsidR="003F7189" w:rsidRPr="00BB0B5A">
        <w:rPr>
          <w:rFonts w:ascii="Calibri" w:hAnsi="Calibri" w:cs="Calibri"/>
          <w:sz w:val="24"/>
          <w:szCs w:val="24"/>
        </w:rPr>
        <w:t xml:space="preserve">plates </w:t>
      </w:r>
      <w:r w:rsidRPr="00BB0B5A">
        <w:rPr>
          <w:rFonts w:ascii="Calibri" w:hAnsi="Calibri" w:cs="Calibri"/>
          <w:sz w:val="24"/>
          <w:szCs w:val="24"/>
        </w:rPr>
        <w:t>from</w:t>
      </w:r>
      <w:r w:rsidR="0014120F">
        <w:rPr>
          <w:rFonts w:ascii="Calibri" w:hAnsi="Calibri" w:cs="Calibri"/>
          <w:sz w:val="24"/>
          <w:szCs w:val="24"/>
        </w:rPr>
        <w:t xml:space="preserve"> the</w:t>
      </w:r>
      <w:r w:rsidR="003F7189" w:rsidRPr="00BB0B5A">
        <w:rPr>
          <w:rFonts w:ascii="Calibri" w:hAnsi="Calibri" w:cs="Calibri"/>
          <w:sz w:val="24"/>
          <w:szCs w:val="24"/>
        </w:rPr>
        <w:t xml:space="preserve"> incubator </w:t>
      </w:r>
      <w:r w:rsidRPr="00BB0B5A">
        <w:rPr>
          <w:rFonts w:ascii="Calibri" w:hAnsi="Calibri" w:cs="Calibri"/>
          <w:sz w:val="24"/>
          <w:szCs w:val="24"/>
        </w:rPr>
        <w:t xml:space="preserve">and place </w:t>
      </w:r>
      <w:r w:rsidR="0014120F">
        <w:rPr>
          <w:rFonts w:ascii="Calibri" w:hAnsi="Calibri" w:cs="Calibri"/>
          <w:sz w:val="24"/>
          <w:szCs w:val="24"/>
        </w:rPr>
        <w:t xml:space="preserve">them </w:t>
      </w:r>
      <w:r w:rsidRPr="00BB0B5A">
        <w:rPr>
          <w:rFonts w:ascii="Calibri" w:hAnsi="Calibri" w:cs="Calibri"/>
          <w:sz w:val="24"/>
          <w:szCs w:val="24"/>
        </w:rPr>
        <w:t>immediately on ice</w:t>
      </w:r>
      <w:r w:rsidR="00C14E15" w:rsidRPr="00BB0B5A">
        <w:rPr>
          <w:rFonts w:ascii="Calibri" w:hAnsi="Calibri" w:cs="Calibri"/>
          <w:sz w:val="24"/>
          <w:szCs w:val="24"/>
        </w:rPr>
        <w:t>.</w:t>
      </w:r>
      <w:r w:rsidR="006217EF" w:rsidRPr="00BB0B5A">
        <w:rPr>
          <w:rFonts w:ascii="Calibri" w:hAnsi="Calibri" w:cs="Calibri"/>
          <w:sz w:val="24"/>
          <w:szCs w:val="24"/>
        </w:rPr>
        <w:t xml:space="preserve"> </w:t>
      </w:r>
    </w:p>
    <w:p w14:paraId="52D7F931"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5EC7685D" w14:textId="2D962DF3" w:rsidR="0075215B" w:rsidRPr="00BB0B5A" w:rsidRDefault="003F71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Gently scrape the cells and resuspend by pipetting up and down</w:t>
      </w:r>
      <w:r w:rsidR="00426278" w:rsidRPr="00BB0B5A">
        <w:rPr>
          <w:rFonts w:ascii="Calibri" w:hAnsi="Calibri" w:cs="Calibri"/>
          <w:sz w:val="24"/>
          <w:szCs w:val="24"/>
        </w:rPr>
        <w:t xml:space="preserve">. </w:t>
      </w:r>
      <w:r w:rsidRPr="00BB0B5A">
        <w:rPr>
          <w:rFonts w:ascii="Calibri" w:hAnsi="Calibri" w:cs="Calibri"/>
          <w:sz w:val="24"/>
          <w:szCs w:val="24"/>
        </w:rPr>
        <w:t>Keep on ice.</w:t>
      </w:r>
    </w:p>
    <w:p w14:paraId="6CC20CB2"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59C578FD" w14:textId="4539DE8A" w:rsidR="0075215B" w:rsidRPr="00BB0B5A" w:rsidRDefault="003F7189"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Load </w:t>
      </w:r>
      <w:r w:rsidR="0014120F">
        <w:rPr>
          <w:rFonts w:ascii="Calibri" w:hAnsi="Calibri" w:cs="Calibri"/>
          <w:sz w:val="24"/>
          <w:szCs w:val="24"/>
        </w:rPr>
        <w:t xml:space="preserve">the </w:t>
      </w:r>
      <w:r w:rsidRPr="00BB0B5A">
        <w:rPr>
          <w:rFonts w:ascii="Calibri" w:hAnsi="Calibri" w:cs="Calibri"/>
          <w:sz w:val="24"/>
          <w:szCs w:val="24"/>
        </w:rPr>
        <w:t>sample in a capillary tube</w:t>
      </w:r>
      <w:r w:rsidR="007D5A6B" w:rsidRPr="00BB0B5A">
        <w:rPr>
          <w:rFonts w:ascii="Calibri" w:hAnsi="Calibri" w:cs="Calibri"/>
          <w:sz w:val="24"/>
          <w:szCs w:val="24"/>
        </w:rPr>
        <w:t>. Seal both ends</w:t>
      </w:r>
      <w:r w:rsidR="00D138D0" w:rsidRPr="00BB0B5A">
        <w:rPr>
          <w:rFonts w:ascii="Calibri" w:hAnsi="Calibri" w:cs="Calibri"/>
          <w:sz w:val="24"/>
          <w:szCs w:val="24"/>
        </w:rPr>
        <w:t>.</w:t>
      </w:r>
      <w:r w:rsidR="00BB73A1" w:rsidRPr="00BB0B5A">
        <w:rPr>
          <w:rFonts w:ascii="Calibri" w:hAnsi="Calibri" w:cs="Calibri"/>
          <w:sz w:val="24"/>
          <w:szCs w:val="24"/>
        </w:rPr>
        <w:t xml:space="preserve"> </w:t>
      </w:r>
    </w:p>
    <w:p w14:paraId="378F2AEE" w14:textId="77777777" w:rsidR="001A5E0E" w:rsidRPr="00BB0B5A" w:rsidRDefault="001A5E0E" w:rsidP="00B93A25">
      <w:pPr>
        <w:pStyle w:val="a3"/>
        <w:spacing w:after="0" w:line="240" w:lineRule="auto"/>
        <w:ind w:left="0"/>
        <w:jc w:val="both"/>
        <w:outlineLvl w:val="0"/>
        <w:rPr>
          <w:rFonts w:ascii="Calibri" w:hAnsi="Calibri" w:cs="Calibri"/>
          <w:sz w:val="24"/>
          <w:szCs w:val="24"/>
        </w:rPr>
      </w:pPr>
    </w:p>
    <w:p w14:paraId="07BF6259" w14:textId="0CFF6A73" w:rsidR="006217EF" w:rsidRPr="00BB0B5A" w:rsidRDefault="002E3B54" w:rsidP="00B93A25">
      <w:pPr>
        <w:pStyle w:val="a3"/>
        <w:numPr>
          <w:ilvl w:val="2"/>
          <w:numId w:val="59"/>
        </w:numPr>
        <w:spacing w:after="0" w:line="240" w:lineRule="auto"/>
        <w:jc w:val="both"/>
        <w:outlineLvl w:val="0"/>
        <w:rPr>
          <w:rFonts w:ascii="Calibri" w:hAnsi="Calibri" w:cs="Calibri"/>
          <w:sz w:val="24"/>
          <w:szCs w:val="24"/>
        </w:rPr>
      </w:pPr>
      <w:r w:rsidRPr="00BB0B5A">
        <w:rPr>
          <w:rFonts w:ascii="Calibri" w:hAnsi="Calibri" w:cs="Calibri"/>
          <w:sz w:val="24"/>
          <w:szCs w:val="24"/>
        </w:rPr>
        <w:t xml:space="preserve">See </w:t>
      </w:r>
      <w:r w:rsidR="0014120F">
        <w:rPr>
          <w:rFonts w:ascii="Calibri" w:hAnsi="Calibri" w:cs="Calibri"/>
          <w:sz w:val="24"/>
          <w:szCs w:val="24"/>
        </w:rPr>
        <w:t xml:space="preserve">the </w:t>
      </w:r>
      <w:r w:rsidRPr="00BB0B5A">
        <w:rPr>
          <w:rFonts w:ascii="Calibri" w:hAnsi="Calibri" w:cs="Calibri"/>
          <w:sz w:val="24"/>
          <w:szCs w:val="24"/>
        </w:rPr>
        <w:t>previous section for EPR setting</w:t>
      </w:r>
      <w:r w:rsidR="00C14E15" w:rsidRPr="00BB0B5A">
        <w:rPr>
          <w:rFonts w:ascii="Calibri" w:hAnsi="Calibri" w:cs="Calibri"/>
          <w:sz w:val="24"/>
          <w:szCs w:val="24"/>
        </w:rPr>
        <w:t>.</w:t>
      </w:r>
      <w:r w:rsidRPr="00BB0B5A">
        <w:rPr>
          <w:rFonts w:ascii="Calibri" w:hAnsi="Calibri" w:cs="Calibri"/>
          <w:sz w:val="24"/>
          <w:szCs w:val="24"/>
        </w:rPr>
        <w:t xml:space="preserve">  </w:t>
      </w:r>
    </w:p>
    <w:p w14:paraId="519E9E2C" w14:textId="77777777" w:rsidR="001A5E0E" w:rsidRPr="00BB0B5A" w:rsidRDefault="001A5E0E" w:rsidP="00B93A25">
      <w:pPr>
        <w:spacing w:after="0" w:line="240" w:lineRule="auto"/>
        <w:jc w:val="both"/>
        <w:rPr>
          <w:rFonts w:ascii="Calibri" w:hAnsi="Calibri" w:cs="Calibri"/>
          <w:sz w:val="24"/>
          <w:szCs w:val="24"/>
        </w:rPr>
      </w:pPr>
    </w:p>
    <w:p w14:paraId="4E44BD00" w14:textId="1693D896" w:rsidR="006217EF" w:rsidRPr="00BB0B5A" w:rsidRDefault="003F7189" w:rsidP="00B93A25">
      <w:pPr>
        <w:pStyle w:val="a3"/>
        <w:numPr>
          <w:ilvl w:val="1"/>
          <w:numId w:val="59"/>
        </w:numPr>
        <w:spacing w:after="0" w:line="240" w:lineRule="auto"/>
        <w:jc w:val="both"/>
        <w:outlineLvl w:val="0"/>
        <w:rPr>
          <w:rFonts w:ascii="Calibri" w:hAnsi="Calibri" w:cs="Calibri"/>
          <w:b/>
          <w:bCs/>
          <w:sz w:val="24"/>
          <w:szCs w:val="24"/>
          <w:highlight w:val="yellow"/>
        </w:rPr>
      </w:pPr>
      <w:r w:rsidRPr="00BB0B5A">
        <w:rPr>
          <w:rFonts w:ascii="Calibri" w:hAnsi="Calibri" w:cs="Calibri"/>
          <w:b/>
          <w:bCs/>
          <w:sz w:val="24"/>
          <w:szCs w:val="24"/>
          <w:highlight w:val="yellow"/>
        </w:rPr>
        <w:t xml:space="preserve">Detection of superoxide in </w:t>
      </w:r>
      <w:r w:rsidR="00862DD5" w:rsidRPr="00BB0B5A">
        <w:rPr>
          <w:rFonts w:ascii="Calibri" w:hAnsi="Calibri" w:cs="Calibri"/>
          <w:b/>
          <w:bCs/>
          <w:sz w:val="24"/>
          <w:szCs w:val="24"/>
          <w:highlight w:val="yellow"/>
        </w:rPr>
        <w:t xml:space="preserve">RAW 264.7 </w:t>
      </w:r>
      <w:r w:rsidRPr="00BB0B5A">
        <w:rPr>
          <w:rFonts w:ascii="Calibri" w:hAnsi="Calibri" w:cs="Calibri"/>
          <w:b/>
          <w:bCs/>
          <w:sz w:val="24"/>
          <w:szCs w:val="24"/>
          <w:highlight w:val="yellow"/>
        </w:rPr>
        <w:t>cells at 77</w:t>
      </w:r>
      <w:r w:rsidR="00E3119D" w:rsidRPr="00BB0B5A">
        <w:rPr>
          <w:rFonts w:ascii="Calibri" w:hAnsi="Calibri" w:cs="Calibri"/>
          <w:b/>
          <w:bCs/>
          <w:sz w:val="24"/>
          <w:szCs w:val="24"/>
          <w:highlight w:val="yellow"/>
        </w:rPr>
        <w:t xml:space="preserve"> </w:t>
      </w:r>
      <w:r w:rsidRPr="00BB0B5A">
        <w:rPr>
          <w:rFonts w:ascii="Calibri" w:hAnsi="Calibri" w:cs="Calibri"/>
          <w:b/>
          <w:bCs/>
          <w:sz w:val="24"/>
          <w:szCs w:val="24"/>
          <w:highlight w:val="yellow"/>
        </w:rPr>
        <w:t>K</w:t>
      </w:r>
    </w:p>
    <w:p w14:paraId="40E8C0A5" w14:textId="77777777" w:rsidR="001A5E0E" w:rsidRPr="00BB0B5A" w:rsidRDefault="001A5E0E" w:rsidP="00B93A25">
      <w:pPr>
        <w:pStyle w:val="a3"/>
        <w:spacing w:after="0" w:line="240" w:lineRule="auto"/>
        <w:ind w:left="0"/>
        <w:jc w:val="both"/>
        <w:outlineLvl w:val="0"/>
        <w:rPr>
          <w:rFonts w:ascii="Calibri" w:hAnsi="Calibri" w:cs="Calibri"/>
          <w:b/>
          <w:bCs/>
          <w:sz w:val="24"/>
          <w:szCs w:val="24"/>
          <w:highlight w:val="yellow"/>
        </w:rPr>
      </w:pPr>
    </w:p>
    <w:p w14:paraId="10C27EEC" w14:textId="5D8E1DA0" w:rsidR="0075215B" w:rsidRPr="00BB0B5A" w:rsidRDefault="00E905E0"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Place the buffer</w:t>
      </w:r>
      <w:r w:rsidR="0099183B">
        <w:rPr>
          <w:rFonts w:ascii="Calibri" w:hAnsi="Calibri" w:cs="Calibri"/>
          <w:sz w:val="24"/>
          <w:szCs w:val="24"/>
          <w:highlight w:val="yellow"/>
        </w:rPr>
        <w:t xml:space="preserve"> collected</w:t>
      </w:r>
      <w:r w:rsidRPr="00BB0B5A">
        <w:rPr>
          <w:rFonts w:ascii="Calibri" w:hAnsi="Calibri" w:cs="Calibri"/>
          <w:sz w:val="24"/>
          <w:szCs w:val="24"/>
          <w:highlight w:val="yellow"/>
        </w:rPr>
        <w:t xml:space="preserve"> in step </w:t>
      </w:r>
      <w:r w:rsidR="001C5BE9" w:rsidRPr="00BB0B5A">
        <w:rPr>
          <w:rFonts w:ascii="Calibri" w:hAnsi="Calibri" w:cs="Calibri"/>
          <w:sz w:val="24"/>
          <w:szCs w:val="24"/>
          <w:highlight w:val="yellow"/>
        </w:rPr>
        <w:t>1</w:t>
      </w:r>
      <w:r w:rsidRPr="00BB0B5A">
        <w:rPr>
          <w:rFonts w:ascii="Calibri" w:hAnsi="Calibri" w:cs="Calibri"/>
          <w:sz w:val="24"/>
          <w:szCs w:val="24"/>
          <w:highlight w:val="yellow"/>
        </w:rPr>
        <w:t>.</w:t>
      </w:r>
      <w:r w:rsidR="005D5A0B" w:rsidRPr="00BB0B5A">
        <w:rPr>
          <w:rFonts w:ascii="Calibri" w:hAnsi="Calibri" w:cs="Calibri"/>
          <w:sz w:val="24"/>
          <w:szCs w:val="24"/>
          <w:highlight w:val="yellow"/>
        </w:rPr>
        <w:t>1</w:t>
      </w:r>
      <w:r w:rsidR="001C5BE9" w:rsidRPr="00BB0B5A">
        <w:rPr>
          <w:rFonts w:ascii="Calibri" w:hAnsi="Calibri" w:cs="Calibri"/>
          <w:sz w:val="24"/>
          <w:szCs w:val="24"/>
          <w:highlight w:val="yellow"/>
        </w:rPr>
        <w:t>.</w:t>
      </w:r>
      <w:r w:rsidR="005D5A0B" w:rsidRPr="00BB0B5A">
        <w:rPr>
          <w:rFonts w:ascii="Calibri" w:hAnsi="Calibri" w:cs="Calibri"/>
          <w:sz w:val="24"/>
          <w:szCs w:val="24"/>
          <w:highlight w:val="yellow"/>
        </w:rPr>
        <w:t>1</w:t>
      </w:r>
      <w:r w:rsidR="001C5BE9" w:rsidRPr="00BB0B5A">
        <w:rPr>
          <w:rFonts w:ascii="Calibri" w:hAnsi="Calibri" w:cs="Calibri"/>
          <w:sz w:val="24"/>
          <w:szCs w:val="24"/>
          <w:highlight w:val="yellow"/>
        </w:rPr>
        <w:t>0</w:t>
      </w:r>
      <w:r w:rsidR="005D5A0B"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in pre-prepared </w:t>
      </w:r>
      <w:r w:rsidR="00953916" w:rsidRPr="00BB0B5A">
        <w:rPr>
          <w:rFonts w:ascii="Calibri" w:hAnsi="Calibri" w:cs="Calibri"/>
          <w:sz w:val="24"/>
          <w:szCs w:val="24"/>
          <w:highlight w:val="yellow"/>
        </w:rPr>
        <w:t>PTFE</w:t>
      </w:r>
      <w:r w:rsidRPr="00BB0B5A">
        <w:rPr>
          <w:rFonts w:ascii="Calibri" w:hAnsi="Calibri" w:cs="Calibri"/>
          <w:sz w:val="24"/>
          <w:szCs w:val="24"/>
          <w:highlight w:val="yellow"/>
        </w:rPr>
        <w:t xml:space="preserve"> tubing 1-2 inches</w:t>
      </w:r>
      <w:r w:rsidR="007D157B" w:rsidRPr="00BB0B5A">
        <w:rPr>
          <w:rFonts w:ascii="Calibri" w:hAnsi="Calibri" w:cs="Calibri"/>
          <w:sz w:val="24"/>
          <w:szCs w:val="24"/>
          <w:highlight w:val="yellow"/>
        </w:rPr>
        <w:t xml:space="preserve"> in length</w:t>
      </w:r>
      <w:r w:rsidR="008549BE" w:rsidRPr="00BB0B5A">
        <w:rPr>
          <w:rFonts w:ascii="Calibri" w:hAnsi="Calibri" w:cs="Calibri"/>
          <w:sz w:val="24"/>
          <w:szCs w:val="24"/>
          <w:highlight w:val="yellow"/>
        </w:rPr>
        <w:t xml:space="preserve"> </w:t>
      </w:r>
      <w:r w:rsidR="0099183B">
        <w:rPr>
          <w:rFonts w:ascii="Calibri" w:hAnsi="Calibri" w:cs="Calibri"/>
          <w:sz w:val="24"/>
          <w:szCs w:val="24"/>
          <w:highlight w:val="yellow"/>
        </w:rPr>
        <w:t>(</w:t>
      </w:r>
      <w:r w:rsidR="008549BE" w:rsidRPr="00BB0B5A">
        <w:rPr>
          <w:rFonts w:ascii="Calibri" w:hAnsi="Calibri" w:cs="Calibri"/>
          <w:sz w:val="24"/>
          <w:szCs w:val="24"/>
          <w:highlight w:val="yellow"/>
        </w:rPr>
        <w:t>3/16" OD x 1/8" ID</w:t>
      </w:r>
      <w:r w:rsidR="0099183B">
        <w:rPr>
          <w:rFonts w:ascii="Calibri" w:hAnsi="Calibri" w:cs="Calibri"/>
          <w:sz w:val="24"/>
          <w:szCs w:val="24"/>
          <w:highlight w:val="yellow"/>
        </w:rPr>
        <w:t>)</w:t>
      </w:r>
      <w:r w:rsidR="00701933" w:rsidRPr="00BB0B5A">
        <w:rPr>
          <w:rFonts w:ascii="Calibri" w:hAnsi="Calibri" w:cs="Calibri"/>
          <w:sz w:val="24"/>
          <w:szCs w:val="24"/>
          <w:highlight w:val="yellow"/>
        </w:rPr>
        <w:t xml:space="preserve">. Make sure the </w:t>
      </w:r>
      <w:r w:rsidR="00953916" w:rsidRPr="00BB0B5A">
        <w:rPr>
          <w:rFonts w:ascii="Calibri" w:hAnsi="Calibri" w:cs="Calibri"/>
          <w:sz w:val="24"/>
          <w:szCs w:val="24"/>
          <w:highlight w:val="yellow"/>
        </w:rPr>
        <w:t>PTFE</w:t>
      </w:r>
      <w:r w:rsidR="00701933" w:rsidRPr="00BB0B5A">
        <w:rPr>
          <w:rFonts w:ascii="Calibri" w:hAnsi="Calibri" w:cs="Calibri"/>
          <w:sz w:val="24"/>
          <w:szCs w:val="24"/>
          <w:highlight w:val="yellow"/>
        </w:rPr>
        <w:t xml:space="preserve"> tubing is </w:t>
      </w:r>
      <w:proofErr w:type="gramStart"/>
      <w:r w:rsidR="00701933" w:rsidRPr="00BB0B5A">
        <w:rPr>
          <w:rFonts w:ascii="Calibri" w:hAnsi="Calibri" w:cs="Calibri"/>
          <w:sz w:val="24"/>
          <w:szCs w:val="24"/>
          <w:highlight w:val="yellow"/>
        </w:rPr>
        <w:t>straight</w:t>
      </w:r>
      <w:proofErr w:type="gramEnd"/>
      <w:r w:rsidR="00701933" w:rsidRPr="00BB0B5A">
        <w:rPr>
          <w:rFonts w:ascii="Calibri" w:hAnsi="Calibri" w:cs="Calibri"/>
          <w:sz w:val="24"/>
          <w:szCs w:val="24"/>
          <w:highlight w:val="yellow"/>
        </w:rPr>
        <w:t xml:space="preserve"> so it can be</w:t>
      </w:r>
      <w:r w:rsidR="0001485E" w:rsidRPr="00BB0B5A">
        <w:rPr>
          <w:rFonts w:ascii="Calibri" w:hAnsi="Calibri" w:cs="Calibri"/>
          <w:sz w:val="24"/>
          <w:szCs w:val="24"/>
          <w:highlight w:val="yellow"/>
        </w:rPr>
        <w:t xml:space="preserve"> easily</w:t>
      </w:r>
      <w:r w:rsidR="00701933" w:rsidRPr="00BB0B5A">
        <w:rPr>
          <w:rFonts w:ascii="Calibri" w:hAnsi="Calibri" w:cs="Calibri"/>
          <w:sz w:val="24"/>
          <w:szCs w:val="24"/>
          <w:highlight w:val="yellow"/>
        </w:rPr>
        <w:t xml:space="preserve"> inserted and removed from the finger </w:t>
      </w:r>
      <w:proofErr w:type="spellStart"/>
      <w:r w:rsidR="0001485E" w:rsidRPr="00BB0B5A">
        <w:rPr>
          <w:rFonts w:ascii="Calibri" w:hAnsi="Calibri" w:cs="Calibri"/>
          <w:sz w:val="24"/>
          <w:szCs w:val="24"/>
          <w:highlight w:val="yellow"/>
        </w:rPr>
        <w:t>dewar</w:t>
      </w:r>
      <w:proofErr w:type="spellEnd"/>
      <w:r w:rsidR="0001485E" w:rsidRPr="00BB0B5A">
        <w:rPr>
          <w:rFonts w:ascii="Calibri" w:hAnsi="Calibri" w:cs="Calibri"/>
          <w:sz w:val="24"/>
          <w:szCs w:val="24"/>
          <w:highlight w:val="yellow"/>
        </w:rPr>
        <w:t xml:space="preserve">. </w:t>
      </w:r>
      <w:r w:rsidRPr="00BB0B5A">
        <w:rPr>
          <w:rFonts w:ascii="Calibri" w:hAnsi="Calibri" w:cs="Calibri"/>
          <w:sz w:val="24"/>
          <w:szCs w:val="24"/>
          <w:highlight w:val="yellow"/>
        </w:rPr>
        <w:t>Use a r</w:t>
      </w:r>
      <w:r w:rsidR="00B643DF" w:rsidRPr="00BB0B5A">
        <w:rPr>
          <w:rFonts w:ascii="Calibri" w:hAnsi="Calibri" w:cs="Calibri"/>
          <w:sz w:val="24"/>
          <w:szCs w:val="24"/>
          <w:highlight w:val="yellow"/>
        </w:rPr>
        <w:t>u</w:t>
      </w:r>
      <w:r w:rsidRPr="00BB0B5A">
        <w:rPr>
          <w:rFonts w:ascii="Calibri" w:hAnsi="Calibri" w:cs="Calibri"/>
          <w:sz w:val="24"/>
          <w:szCs w:val="24"/>
          <w:highlight w:val="yellow"/>
        </w:rPr>
        <w:t xml:space="preserve">bber stopper to close one end of the </w:t>
      </w:r>
      <w:r w:rsidR="00953916" w:rsidRPr="00BB0B5A">
        <w:rPr>
          <w:rFonts w:ascii="Calibri" w:hAnsi="Calibri" w:cs="Calibri"/>
          <w:sz w:val="24"/>
          <w:szCs w:val="24"/>
          <w:highlight w:val="yellow"/>
        </w:rPr>
        <w:t>PTFE</w:t>
      </w:r>
      <w:r w:rsidRPr="00BB0B5A">
        <w:rPr>
          <w:rFonts w:ascii="Calibri" w:hAnsi="Calibri" w:cs="Calibri"/>
          <w:sz w:val="24"/>
          <w:szCs w:val="24"/>
          <w:highlight w:val="yellow"/>
        </w:rPr>
        <w:t xml:space="preserve"> tubing</w:t>
      </w:r>
      <w:r w:rsidR="00CA69E8" w:rsidRPr="00BB0B5A">
        <w:rPr>
          <w:rFonts w:ascii="Calibri" w:hAnsi="Calibri" w:cs="Calibri"/>
          <w:sz w:val="24"/>
          <w:szCs w:val="24"/>
          <w:highlight w:val="yellow"/>
        </w:rPr>
        <w:t>, pipette</w:t>
      </w:r>
      <w:r w:rsidR="00B643DF" w:rsidRPr="00BB0B5A">
        <w:rPr>
          <w:rFonts w:ascii="Calibri" w:hAnsi="Calibri" w:cs="Calibri"/>
          <w:sz w:val="24"/>
          <w:szCs w:val="24"/>
          <w:highlight w:val="yellow"/>
        </w:rPr>
        <w:t xml:space="preserve"> the buffer or cell suspension </w:t>
      </w:r>
      <w:r w:rsidR="003A7866" w:rsidRPr="00BB0B5A">
        <w:rPr>
          <w:rFonts w:ascii="Calibri" w:hAnsi="Calibri" w:cs="Calibri"/>
          <w:sz w:val="24"/>
          <w:szCs w:val="24"/>
          <w:highlight w:val="yellow"/>
        </w:rPr>
        <w:t>(100 to 150</w:t>
      </w:r>
      <w:r w:rsidR="00444A93" w:rsidRPr="00BB0B5A">
        <w:rPr>
          <w:rFonts w:ascii="Calibri" w:hAnsi="Calibri" w:cs="Calibri"/>
          <w:sz w:val="24"/>
          <w:szCs w:val="24"/>
          <w:highlight w:val="yellow"/>
        </w:rPr>
        <w:t xml:space="preserve"> </w:t>
      </w:r>
      <w:r w:rsidR="0014120F">
        <w:rPr>
          <w:rFonts w:ascii="Calibri" w:hAnsi="Calibri" w:cs="Calibri"/>
          <w:sz w:val="24"/>
          <w:szCs w:val="24"/>
          <w:highlight w:val="yellow"/>
        </w:rPr>
        <w:t>µL</w:t>
      </w:r>
      <w:r w:rsidR="003A7866" w:rsidRPr="00BB0B5A">
        <w:rPr>
          <w:rFonts w:ascii="Calibri" w:hAnsi="Calibri" w:cs="Calibri"/>
          <w:sz w:val="24"/>
          <w:szCs w:val="24"/>
          <w:highlight w:val="yellow"/>
        </w:rPr>
        <w:t xml:space="preserve">) </w:t>
      </w:r>
      <w:r w:rsidR="00B643DF" w:rsidRPr="00BB0B5A">
        <w:rPr>
          <w:rFonts w:ascii="Calibri" w:hAnsi="Calibri" w:cs="Calibri"/>
          <w:sz w:val="24"/>
          <w:szCs w:val="24"/>
          <w:highlight w:val="yellow"/>
        </w:rPr>
        <w:t xml:space="preserve">into the </w:t>
      </w:r>
      <w:r w:rsidR="00953916" w:rsidRPr="00BB0B5A">
        <w:rPr>
          <w:rFonts w:ascii="Calibri" w:hAnsi="Calibri" w:cs="Calibri"/>
          <w:sz w:val="24"/>
          <w:szCs w:val="24"/>
          <w:highlight w:val="yellow"/>
        </w:rPr>
        <w:t>PTFE</w:t>
      </w:r>
      <w:r w:rsidR="00B643DF" w:rsidRPr="00BB0B5A">
        <w:rPr>
          <w:rFonts w:ascii="Calibri" w:hAnsi="Calibri" w:cs="Calibri"/>
          <w:sz w:val="24"/>
          <w:szCs w:val="24"/>
          <w:highlight w:val="yellow"/>
        </w:rPr>
        <w:t xml:space="preserve"> tubing</w:t>
      </w:r>
      <w:r w:rsidR="0099183B">
        <w:rPr>
          <w:rFonts w:ascii="Calibri" w:hAnsi="Calibri" w:cs="Calibri"/>
          <w:sz w:val="24"/>
          <w:szCs w:val="24"/>
          <w:highlight w:val="yellow"/>
        </w:rPr>
        <w:t>,</w:t>
      </w:r>
      <w:r w:rsidR="00B643DF"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and </w:t>
      </w:r>
      <w:r w:rsidR="00B643DF" w:rsidRPr="00BB0B5A">
        <w:rPr>
          <w:rFonts w:ascii="Calibri" w:hAnsi="Calibri" w:cs="Calibri"/>
          <w:sz w:val="24"/>
          <w:szCs w:val="24"/>
          <w:highlight w:val="yellow"/>
        </w:rPr>
        <w:t>seal the tubing with a second</w:t>
      </w:r>
      <w:r w:rsidRPr="00BB0B5A">
        <w:rPr>
          <w:rFonts w:ascii="Calibri" w:hAnsi="Calibri" w:cs="Calibri"/>
          <w:sz w:val="24"/>
          <w:szCs w:val="24"/>
          <w:highlight w:val="yellow"/>
        </w:rPr>
        <w:t xml:space="preserve"> stopper.</w:t>
      </w:r>
    </w:p>
    <w:p w14:paraId="4DFA7A1B"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61F10B96" w14:textId="3013765E" w:rsidR="006217EF" w:rsidRPr="00BB0B5A" w:rsidRDefault="00E905E0"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Flash freeze the sample in liquid nitrogen.</w:t>
      </w:r>
      <w:r w:rsidR="00426278" w:rsidRPr="00BB0B5A">
        <w:rPr>
          <w:rFonts w:ascii="Calibri" w:hAnsi="Calibri" w:cs="Calibri"/>
          <w:sz w:val="24"/>
          <w:szCs w:val="24"/>
          <w:highlight w:val="yellow"/>
        </w:rPr>
        <w:t xml:space="preserve"> </w:t>
      </w:r>
      <w:r w:rsidR="0099183B">
        <w:rPr>
          <w:rFonts w:ascii="Calibri" w:hAnsi="Calibri" w:cs="Calibri"/>
          <w:sz w:val="24"/>
          <w:szCs w:val="24"/>
          <w:highlight w:val="yellow"/>
        </w:rPr>
        <w:t>The s</w:t>
      </w:r>
      <w:r w:rsidR="00426278" w:rsidRPr="00BB0B5A">
        <w:rPr>
          <w:rFonts w:ascii="Calibri" w:hAnsi="Calibri" w:cs="Calibri"/>
          <w:sz w:val="24"/>
          <w:szCs w:val="24"/>
          <w:highlight w:val="yellow"/>
        </w:rPr>
        <w:t>ample can be transferred to a labeled cryopreservation tube for storage</w:t>
      </w:r>
      <w:r w:rsidR="0001485E" w:rsidRPr="00BB0B5A">
        <w:rPr>
          <w:rFonts w:ascii="Calibri" w:hAnsi="Calibri" w:cs="Calibri"/>
          <w:sz w:val="24"/>
          <w:szCs w:val="24"/>
          <w:highlight w:val="yellow"/>
        </w:rPr>
        <w:t xml:space="preserve"> at -80</w:t>
      </w:r>
      <w:r w:rsidR="00D72C75" w:rsidRPr="00BB0B5A">
        <w:rPr>
          <w:rFonts w:ascii="Calibri" w:hAnsi="Calibri" w:cs="Calibri"/>
          <w:sz w:val="24"/>
          <w:szCs w:val="24"/>
          <w:highlight w:val="yellow"/>
        </w:rPr>
        <w:t xml:space="preserve"> </w:t>
      </w:r>
      <w:r w:rsidR="0001485E" w:rsidRPr="00BB0B5A">
        <w:rPr>
          <w:rFonts w:ascii="Calibri" w:hAnsi="Calibri" w:cs="Calibri"/>
          <w:sz w:val="24"/>
          <w:szCs w:val="24"/>
          <w:highlight w:val="yellow"/>
        </w:rPr>
        <w:t>°C</w:t>
      </w:r>
      <w:r w:rsidR="00426278" w:rsidRPr="00BB0B5A">
        <w:rPr>
          <w:rFonts w:ascii="Calibri" w:hAnsi="Calibri" w:cs="Calibri"/>
          <w:sz w:val="24"/>
          <w:szCs w:val="24"/>
          <w:highlight w:val="yellow"/>
        </w:rPr>
        <w:t xml:space="preserve"> or run immediately. </w:t>
      </w:r>
    </w:p>
    <w:p w14:paraId="232D89A0"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487C7662" w14:textId="50C0B43A" w:rsidR="00394A48" w:rsidRPr="00BB0B5A" w:rsidRDefault="00E905E0" w:rsidP="00B93A25">
      <w:pPr>
        <w:pStyle w:val="a3"/>
        <w:numPr>
          <w:ilvl w:val="2"/>
          <w:numId w:val="59"/>
        </w:numPr>
        <w:spacing w:after="0" w:line="240" w:lineRule="auto"/>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Fill the finger </w:t>
      </w:r>
      <w:proofErr w:type="spellStart"/>
      <w:r w:rsidR="006D5D2E" w:rsidRPr="00BB0B5A">
        <w:rPr>
          <w:rFonts w:ascii="Calibri" w:hAnsi="Calibri" w:cs="Calibri"/>
          <w:sz w:val="24"/>
          <w:szCs w:val="24"/>
          <w:highlight w:val="yellow"/>
        </w:rPr>
        <w:t>d</w:t>
      </w:r>
      <w:r w:rsidRPr="00BB0B5A">
        <w:rPr>
          <w:rFonts w:ascii="Calibri" w:hAnsi="Calibri" w:cs="Calibri"/>
          <w:sz w:val="24"/>
          <w:szCs w:val="24"/>
          <w:highlight w:val="yellow"/>
        </w:rPr>
        <w:t>ewar</w:t>
      </w:r>
      <w:proofErr w:type="spellEnd"/>
      <w:r w:rsidRPr="00BB0B5A">
        <w:rPr>
          <w:rFonts w:ascii="Calibri" w:hAnsi="Calibri" w:cs="Calibri"/>
          <w:sz w:val="24"/>
          <w:szCs w:val="24"/>
          <w:highlight w:val="yellow"/>
        </w:rPr>
        <w:t xml:space="preserve"> with liquid nitrogen and </w:t>
      </w:r>
      <w:r w:rsidR="0001485E" w:rsidRPr="00BB0B5A">
        <w:rPr>
          <w:rFonts w:ascii="Calibri" w:hAnsi="Calibri" w:cs="Calibri"/>
          <w:sz w:val="24"/>
          <w:szCs w:val="24"/>
          <w:highlight w:val="yellow"/>
        </w:rPr>
        <w:t>insert the</w:t>
      </w:r>
      <w:r w:rsidRPr="00BB0B5A">
        <w:rPr>
          <w:rFonts w:ascii="Calibri" w:hAnsi="Calibri" w:cs="Calibri"/>
          <w:sz w:val="24"/>
          <w:szCs w:val="24"/>
          <w:highlight w:val="yellow"/>
        </w:rPr>
        <w:t xml:space="preserve"> </w:t>
      </w:r>
      <w:r w:rsidR="00953916" w:rsidRPr="00BB0B5A">
        <w:rPr>
          <w:rFonts w:ascii="Calibri" w:hAnsi="Calibri" w:cs="Calibri"/>
          <w:sz w:val="24"/>
          <w:szCs w:val="24"/>
          <w:highlight w:val="yellow"/>
        </w:rPr>
        <w:t>PTFE</w:t>
      </w:r>
      <w:r w:rsidRPr="00BB0B5A">
        <w:rPr>
          <w:rFonts w:ascii="Calibri" w:hAnsi="Calibri" w:cs="Calibri"/>
          <w:sz w:val="24"/>
          <w:szCs w:val="24"/>
          <w:highlight w:val="yellow"/>
        </w:rPr>
        <w:t xml:space="preserve"> tubing contain</w:t>
      </w:r>
      <w:r w:rsidR="007D157B" w:rsidRPr="00BB0B5A">
        <w:rPr>
          <w:rFonts w:ascii="Calibri" w:hAnsi="Calibri" w:cs="Calibri"/>
          <w:sz w:val="24"/>
          <w:szCs w:val="24"/>
          <w:highlight w:val="yellow"/>
        </w:rPr>
        <w:t>ing</w:t>
      </w:r>
      <w:r w:rsidRPr="00BB0B5A">
        <w:rPr>
          <w:rFonts w:ascii="Calibri" w:hAnsi="Calibri" w:cs="Calibri"/>
          <w:sz w:val="24"/>
          <w:szCs w:val="24"/>
          <w:highlight w:val="yellow"/>
        </w:rPr>
        <w:t xml:space="preserve"> the sample in</w:t>
      </w:r>
      <w:r w:rsidR="007D157B" w:rsidRPr="00BB0B5A">
        <w:rPr>
          <w:rFonts w:ascii="Calibri" w:hAnsi="Calibri" w:cs="Calibri"/>
          <w:sz w:val="24"/>
          <w:szCs w:val="24"/>
          <w:highlight w:val="yellow"/>
        </w:rPr>
        <w:t>to</w:t>
      </w:r>
      <w:r w:rsidRPr="00BB0B5A">
        <w:rPr>
          <w:rFonts w:ascii="Calibri" w:hAnsi="Calibri" w:cs="Calibri"/>
          <w:sz w:val="24"/>
          <w:szCs w:val="24"/>
          <w:highlight w:val="yellow"/>
        </w:rPr>
        <w:t xml:space="preserve"> </w:t>
      </w:r>
      <w:r w:rsidR="0001485E" w:rsidRPr="00BB0B5A">
        <w:rPr>
          <w:rFonts w:ascii="Calibri" w:hAnsi="Calibri" w:cs="Calibri"/>
          <w:sz w:val="24"/>
          <w:szCs w:val="24"/>
          <w:highlight w:val="yellow"/>
        </w:rPr>
        <w:t xml:space="preserve">the </w:t>
      </w:r>
      <w:r w:rsidRPr="00BB0B5A">
        <w:rPr>
          <w:rFonts w:ascii="Calibri" w:hAnsi="Calibri" w:cs="Calibri"/>
          <w:sz w:val="24"/>
          <w:szCs w:val="24"/>
          <w:highlight w:val="yellow"/>
        </w:rPr>
        <w:t xml:space="preserve">finger </w:t>
      </w:r>
      <w:proofErr w:type="spellStart"/>
      <w:r w:rsidR="006D5D2E" w:rsidRPr="00BB0B5A">
        <w:rPr>
          <w:rFonts w:ascii="Calibri" w:hAnsi="Calibri" w:cs="Calibri"/>
          <w:sz w:val="24"/>
          <w:szCs w:val="24"/>
          <w:highlight w:val="yellow"/>
        </w:rPr>
        <w:t>d</w:t>
      </w:r>
      <w:r w:rsidR="007D5A6B" w:rsidRPr="00BB0B5A">
        <w:rPr>
          <w:rFonts w:ascii="Calibri" w:hAnsi="Calibri" w:cs="Calibri"/>
          <w:sz w:val="24"/>
          <w:szCs w:val="24"/>
          <w:highlight w:val="yellow"/>
        </w:rPr>
        <w:t>ewar</w:t>
      </w:r>
      <w:proofErr w:type="spellEnd"/>
      <w:r w:rsidR="0001485E" w:rsidRPr="00BB0B5A">
        <w:rPr>
          <w:rFonts w:ascii="Calibri" w:hAnsi="Calibri" w:cs="Calibri"/>
          <w:sz w:val="24"/>
          <w:szCs w:val="24"/>
          <w:highlight w:val="yellow"/>
        </w:rPr>
        <w:t>. Make sure the sample is centered in the active space of the resonator</w:t>
      </w:r>
      <w:r w:rsidR="00CD2EE3" w:rsidRPr="00BB0B5A">
        <w:rPr>
          <w:rFonts w:ascii="Calibri" w:hAnsi="Calibri" w:cs="Calibri"/>
          <w:sz w:val="24"/>
          <w:szCs w:val="24"/>
          <w:highlight w:val="yellow"/>
        </w:rPr>
        <w:t xml:space="preserve"> </w:t>
      </w:r>
      <w:r w:rsidR="007D5A6B" w:rsidRPr="00BB0B5A">
        <w:rPr>
          <w:rFonts w:ascii="Calibri" w:hAnsi="Calibri" w:cs="Calibri"/>
          <w:sz w:val="24"/>
          <w:szCs w:val="24"/>
          <w:highlight w:val="yellow"/>
        </w:rPr>
        <w:t>and</w:t>
      </w:r>
      <w:r w:rsidRPr="00BB0B5A">
        <w:rPr>
          <w:rFonts w:ascii="Calibri" w:hAnsi="Calibri" w:cs="Calibri"/>
          <w:sz w:val="24"/>
          <w:szCs w:val="24"/>
          <w:highlight w:val="yellow"/>
        </w:rPr>
        <w:t xml:space="preserve"> run EPR at 77</w:t>
      </w:r>
      <w:r w:rsidR="00444A93" w:rsidRPr="00BB0B5A">
        <w:rPr>
          <w:rFonts w:ascii="Calibri" w:hAnsi="Calibri" w:cs="Calibri"/>
          <w:sz w:val="24"/>
          <w:szCs w:val="24"/>
          <w:highlight w:val="yellow"/>
        </w:rPr>
        <w:t xml:space="preserve"> </w:t>
      </w:r>
      <w:r w:rsidRPr="00BB0B5A">
        <w:rPr>
          <w:rFonts w:ascii="Calibri" w:hAnsi="Calibri" w:cs="Calibri"/>
          <w:sz w:val="24"/>
          <w:szCs w:val="24"/>
          <w:highlight w:val="yellow"/>
        </w:rPr>
        <w:t>K</w:t>
      </w:r>
      <w:r w:rsidR="0075215B" w:rsidRPr="00BB0B5A">
        <w:rPr>
          <w:rFonts w:ascii="Calibri" w:hAnsi="Calibri" w:cs="Calibri"/>
          <w:sz w:val="24"/>
          <w:szCs w:val="24"/>
          <w:highlight w:val="yellow"/>
        </w:rPr>
        <w:t>.</w:t>
      </w:r>
      <w:r w:rsidRPr="00BB0B5A">
        <w:rPr>
          <w:rFonts w:ascii="Calibri" w:hAnsi="Calibri" w:cs="Calibri"/>
          <w:sz w:val="24"/>
          <w:szCs w:val="24"/>
          <w:highlight w:val="yellow"/>
        </w:rPr>
        <w:t xml:space="preserve"> </w:t>
      </w:r>
    </w:p>
    <w:p w14:paraId="0BCF05C4" w14:textId="77777777" w:rsidR="001A5E0E" w:rsidRPr="00BB0B5A" w:rsidRDefault="001A5E0E" w:rsidP="00B93A25">
      <w:pPr>
        <w:pStyle w:val="a3"/>
        <w:spacing w:after="0" w:line="240" w:lineRule="auto"/>
        <w:ind w:left="0"/>
        <w:jc w:val="both"/>
        <w:outlineLvl w:val="0"/>
        <w:rPr>
          <w:rFonts w:ascii="Calibri" w:hAnsi="Calibri" w:cs="Calibri"/>
          <w:sz w:val="24"/>
          <w:szCs w:val="24"/>
          <w:highlight w:val="yellow"/>
        </w:rPr>
      </w:pPr>
    </w:p>
    <w:p w14:paraId="5502CE93" w14:textId="36130078" w:rsidR="001A5E0E" w:rsidRPr="00BB0B5A" w:rsidRDefault="00E20FBB" w:rsidP="00B93A25">
      <w:pPr>
        <w:spacing w:after="0" w:line="240" w:lineRule="auto"/>
        <w:jc w:val="both"/>
        <w:rPr>
          <w:rFonts w:ascii="Calibri" w:hAnsi="Calibri" w:cs="Calibri"/>
          <w:sz w:val="24"/>
          <w:szCs w:val="24"/>
        </w:rPr>
      </w:pPr>
      <w:r w:rsidRPr="00BB0B5A">
        <w:rPr>
          <w:rFonts w:ascii="Calibri" w:hAnsi="Calibri" w:cs="Calibri"/>
          <w:sz w:val="24"/>
          <w:szCs w:val="24"/>
          <w:highlight w:val="yellow"/>
        </w:rPr>
        <w:t>N</w:t>
      </w:r>
      <w:r w:rsidR="0099183B">
        <w:rPr>
          <w:rFonts w:ascii="Calibri" w:hAnsi="Calibri" w:cs="Calibri"/>
          <w:sz w:val="24"/>
          <w:szCs w:val="24"/>
          <w:highlight w:val="yellow"/>
        </w:rPr>
        <w:t>OTE</w:t>
      </w:r>
      <w:r w:rsidR="00394A48" w:rsidRPr="00BB0B5A">
        <w:rPr>
          <w:rFonts w:ascii="Calibri" w:hAnsi="Calibri" w:cs="Calibri"/>
          <w:sz w:val="24"/>
          <w:szCs w:val="24"/>
          <w:highlight w:val="yellow"/>
        </w:rPr>
        <w:t xml:space="preserve">: </w:t>
      </w:r>
      <w:r w:rsidR="0099183B">
        <w:rPr>
          <w:rFonts w:ascii="Calibri" w:hAnsi="Calibri" w:cs="Calibri"/>
          <w:sz w:val="24"/>
          <w:szCs w:val="24"/>
          <w:highlight w:val="yellow"/>
        </w:rPr>
        <w:t>S</w:t>
      </w:r>
      <w:r w:rsidR="007D5A6B" w:rsidRPr="00BB0B5A">
        <w:rPr>
          <w:rFonts w:ascii="Calibri" w:hAnsi="Calibri" w:cs="Calibri"/>
          <w:sz w:val="24"/>
          <w:szCs w:val="24"/>
          <w:highlight w:val="yellow"/>
        </w:rPr>
        <w:t>tart</w:t>
      </w:r>
      <w:r w:rsidR="00E905E0" w:rsidRPr="00BB0B5A">
        <w:rPr>
          <w:rFonts w:ascii="Calibri" w:hAnsi="Calibri" w:cs="Calibri"/>
          <w:sz w:val="24"/>
          <w:szCs w:val="24"/>
          <w:highlight w:val="yellow"/>
        </w:rPr>
        <w:t xml:space="preserve"> the </w:t>
      </w:r>
      <w:r w:rsidR="00642E75" w:rsidRPr="00BB0B5A">
        <w:rPr>
          <w:rFonts w:ascii="Calibri" w:hAnsi="Calibri" w:cs="Calibri"/>
          <w:sz w:val="24"/>
          <w:szCs w:val="24"/>
          <w:highlight w:val="yellow"/>
        </w:rPr>
        <w:t xml:space="preserve">nitrogen </w:t>
      </w:r>
      <w:r w:rsidR="00E905E0" w:rsidRPr="00BB0B5A">
        <w:rPr>
          <w:rFonts w:ascii="Calibri" w:hAnsi="Calibri" w:cs="Calibri"/>
          <w:sz w:val="24"/>
          <w:szCs w:val="24"/>
          <w:highlight w:val="yellow"/>
        </w:rPr>
        <w:t xml:space="preserve">gas flow to your spectrometer </w:t>
      </w:r>
      <w:r w:rsidR="002E3B54" w:rsidRPr="00BB0B5A">
        <w:rPr>
          <w:rFonts w:ascii="Calibri" w:hAnsi="Calibri" w:cs="Calibri"/>
          <w:sz w:val="24"/>
          <w:szCs w:val="24"/>
          <w:highlight w:val="yellow"/>
        </w:rPr>
        <w:t>15-30</w:t>
      </w:r>
      <w:r w:rsidR="00642E75" w:rsidRPr="00BB0B5A">
        <w:rPr>
          <w:rFonts w:ascii="Calibri" w:hAnsi="Calibri" w:cs="Calibri"/>
          <w:sz w:val="24"/>
          <w:szCs w:val="24"/>
          <w:highlight w:val="yellow"/>
        </w:rPr>
        <w:t xml:space="preserve"> </w:t>
      </w:r>
      <w:r w:rsidR="002E3B54" w:rsidRPr="00BB0B5A">
        <w:rPr>
          <w:rFonts w:ascii="Calibri" w:hAnsi="Calibri" w:cs="Calibri"/>
          <w:sz w:val="24"/>
          <w:szCs w:val="24"/>
          <w:highlight w:val="yellow"/>
        </w:rPr>
        <w:t>min</w:t>
      </w:r>
      <w:r w:rsidR="00E905E0" w:rsidRPr="00BB0B5A">
        <w:rPr>
          <w:rFonts w:ascii="Calibri" w:hAnsi="Calibri" w:cs="Calibri"/>
          <w:sz w:val="24"/>
          <w:szCs w:val="24"/>
          <w:highlight w:val="yellow"/>
        </w:rPr>
        <w:t xml:space="preserve"> before the </w:t>
      </w:r>
      <w:proofErr w:type="gramStart"/>
      <w:r w:rsidR="00E905E0" w:rsidRPr="00BB0B5A">
        <w:rPr>
          <w:rFonts w:ascii="Calibri" w:hAnsi="Calibri" w:cs="Calibri"/>
          <w:sz w:val="24"/>
          <w:szCs w:val="24"/>
          <w:highlight w:val="yellow"/>
        </w:rPr>
        <w:t>measurements</w:t>
      </w:r>
      <w:r w:rsidR="0099183B">
        <w:rPr>
          <w:rFonts w:ascii="Calibri" w:hAnsi="Calibri" w:cs="Calibri"/>
          <w:sz w:val="24"/>
          <w:szCs w:val="24"/>
          <w:highlight w:val="yellow"/>
        </w:rPr>
        <w:t>,</w:t>
      </w:r>
      <w:r w:rsidR="00E905E0" w:rsidRPr="00BB0B5A">
        <w:rPr>
          <w:rFonts w:ascii="Calibri" w:hAnsi="Calibri" w:cs="Calibri"/>
          <w:sz w:val="24"/>
          <w:szCs w:val="24"/>
          <w:highlight w:val="yellow"/>
        </w:rPr>
        <w:t xml:space="preserve"> and</w:t>
      </w:r>
      <w:proofErr w:type="gramEnd"/>
      <w:r w:rsidR="00E905E0" w:rsidRPr="00BB0B5A">
        <w:rPr>
          <w:rFonts w:ascii="Calibri" w:hAnsi="Calibri" w:cs="Calibri"/>
          <w:sz w:val="24"/>
          <w:szCs w:val="24"/>
          <w:highlight w:val="yellow"/>
        </w:rPr>
        <w:t xml:space="preserve"> </w:t>
      </w:r>
      <w:r w:rsidR="0099183B">
        <w:rPr>
          <w:rFonts w:ascii="Calibri" w:hAnsi="Calibri" w:cs="Calibri"/>
          <w:sz w:val="24"/>
          <w:szCs w:val="24"/>
          <w:highlight w:val="yellow"/>
        </w:rPr>
        <w:t>continue</w:t>
      </w:r>
      <w:r w:rsidR="00E905E0" w:rsidRPr="00BB0B5A">
        <w:rPr>
          <w:rFonts w:ascii="Calibri" w:hAnsi="Calibri" w:cs="Calibri"/>
          <w:sz w:val="24"/>
          <w:szCs w:val="24"/>
          <w:highlight w:val="yellow"/>
        </w:rPr>
        <w:t xml:space="preserve"> </w:t>
      </w:r>
      <w:r w:rsidR="0099183B">
        <w:rPr>
          <w:rFonts w:ascii="Calibri" w:hAnsi="Calibri" w:cs="Calibri"/>
          <w:sz w:val="24"/>
          <w:szCs w:val="24"/>
          <w:highlight w:val="yellow"/>
        </w:rPr>
        <w:t>this</w:t>
      </w:r>
      <w:r w:rsidR="00E905E0" w:rsidRPr="00BB0B5A">
        <w:rPr>
          <w:rFonts w:ascii="Calibri" w:hAnsi="Calibri" w:cs="Calibri"/>
          <w:sz w:val="24"/>
          <w:szCs w:val="24"/>
          <w:highlight w:val="yellow"/>
        </w:rPr>
        <w:t xml:space="preserve"> flow throughout </w:t>
      </w:r>
      <w:r w:rsidR="0099183B">
        <w:rPr>
          <w:rFonts w:ascii="Calibri" w:hAnsi="Calibri" w:cs="Calibri"/>
          <w:sz w:val="24"/>
          <w:szCs w:val="24"/>
          <w:highlight w:val="yellow"/>
        </w:rPr>
        <w:t>the</w:t>
      </w:r>
      <w:r w:rsidR="00E905E0" w:rsidRPr="00BB0B5A">
        <w:rPr>
          <w:rFonts w:ascii="Calibri" w:hAnsi="Calibri" w:cs="Calibri"/>
          <w:sz w:val="24"/>
          <w:szCs w:val="24"/>
          <w:highlight w:val="yellow"/>
        </w:rPr>
        <w:t xml:space="preserve"> measurements to prevent </w:t>
      </w:r>
      <w:r w:rsidR="007D157B" w:rsidRPr="00BB0B5A">
        <w:rPr>
          <w:rFonts w:ascii="Calibri" w:hAnsi="Calibri" w:cs="Calibri"/>
          <w:sz w:val="24"/>
          <w:szCs w:val="24"/>
          <w:highlight w:val="yellow"/>
        </w:rPr>
        <w:t xml:space="preserve">water </w:t>
      </w:r>
      <w:r w:rsidR="00E905E0" w:rsidRPr="00BB0B5A">
        <w:rPr>
          <w:rFonts w:ascii="Calibri" w:hAnsi="Calibri" w:cs="Calibri"/>
          <w:sz w:val="24"/>
          <w:szCs w:val="24"/>
          <w:highlight w:val="yellow"/>
        </w:rPr>
        <w:t>condensation in the resonator</w:t>
      </w:r>
      <w:r w:rsidR="007C46DF" w:rsidRPr="00BB0B5A">
        <w:rPr>
          <w:rFonts w:ascii="Calibri" w:hAnsi="Calibri" w:cs="Calibri"/>
          <w:sz w:val="24"/>
          <w:szCs w:val="24"/>
        </w:rPr>
        <w:t>.</w:t>
      </w:r>
    </w:p>
    <w:p w14:paraId="373D361D" w14:textId="77777777" w:rsidR="001A5E0E" w:rsidRPr="00BB0B5A" w:rsidRDefault="001A5E0E" w:rsidP="00B93A25">
      <w:pPr>
        <w:spacing w:after="0" w:line="240" w:lineRule="auto"/>
        <w:jc w:val="both"/>
        <w:rPr>
          <w:rFonts w:ascii="Calibri" w:hAnsi="Calibri" w:cs="Calibri"/>
          <w:sz w:val="24"/>
          <w:szCs w:val="24"/>
        </w:rPr>
      </w:pPr>
    </w:p>
    <w:p w14:paraId="21D0D35A" w14:textId="3F5F8096" w:rsidR="002624F3" w:rsidRPr="00BB0B5A" w:rsidRDefault="00DA2BF1" w:rsidP="00B93A25">
      <w:pPr>
        <w:pStyle w:val="a3"/>
        <w:numPr>
          <w:ilvl w:val="2"/>
          <w:numId w:val="59"/>
        </w:numPr>
        <w:spacing w:after="0" w:line="240" w:lineRule="auto"/>
        <w:jc w:val="both"/>
        <w:outlineLvl w:val="0"/>
        <w:rPr>
          <w:rFonts w:ascii="Calibri" w:hAnsi="Calibri" w:cs="Calibri"/>
          <w:b/>
          <w:bCs/>
          <w:sz w:val="24"/>
          <w:szCs w:val="24"/>
        </w:rPr>
      </w:pPr>
      <w:r w:rsidRPr="00BB0B5A">
        <w:rPr>
          <w:rFonts w:ascii="Calibri" w:hAnsi="Calibri" w:cs="Calibri"/>
          <w:sz w:val="24"/>
          <w:szCs w:val="24"/>
        </w:rPr>
        <w:t xml:space="preserve">Set </w:t>
      </w:r>
      <w:r w:rsidR="0033007F" w:rsidRPr="00BB0B5A">
        <w:rPr>
          <w:rFonts w:ascii="Calibri" w:hAnsi="Calibri" w:cs="Calibri"/>
          <w:sz w:val="24"/>
          <w:szCs w:val="24"/>
        </w:rPr>
        <w:t xml:space="preserve">EPR acquisition parameters </w:t>
      </w:r>
      <w:r w:rsidRPr="00BB0B5A">
        <w:rPr>
          <w:rFonts w:ascii="Calibri" w:hAnsi="Calibri" w:cs="Calibri"/>
          <w:sz w:val="24"/>
          <w:szCs w:val="24"/>
        </w:rPr>
        <w:t>to the following:</w:t>
      </w:r>
      <w:r w:rsidR="0033007F" w:rsidRPr="00BB0B5A">
        <w:rPr>
          <w:rFonts w:ascii="Calibri" w:hAnsi="Calibri" w:cs="Calibri"/>
          <w:sz w:val="24"/>
          <w:szCs w:val="24"/>
        </w:rPr>
        <w:t xml:space="preserve"> microwave frequency</w:t>
      </w:r>
      <w:r w:rsidR="004962E4">
        <w:rPr>
          <w:rFonts w:ascii="Calibri" w:hAnsi="Calibri" w:cs="Calibri"/>
          <w:sz w:val="24"/>
          <w:szCs w:val="24"/>
        </w:rPr>
        <w:t xml:space="preserve"> =</w:t>
      </w:r>
      <w:r w:rsidR="0033007F" w:rsidRPr="00BB0B5A">
        <w:rPr>
          <w:rFonts w:ascii="Calibri" w:hAnsi="Calibri" w:cs="Calibri"/>
          <w:sz w:val="24"/>
          <w:szCs w:val="24"/>
        </w:rPr>
        <w:t xml:space="preserve"> 9.6</w:t>
      </w:r>
      <w:r w:rsidR="0003518B" w:rsidRPr="00BB0B5A">
        <w:rPr>
          <w:rFonts w:ascii="Calibri" w:hAnsi="Calibri" w:cs="Calibri"/>
          <w:sz w:val="24"/>
          <w:szCs w:val="24"/>
        </w:rPr>
        <w:t>5</w:t>
      </w:r>
      <w:r w:rsidR="00642E75" w:rsidRPr="00BB0B5A">
        <w:rPr>
          <w:rFonts w:ascii="Calibri" w:hAnsi="Calibri" w:cs="Calibri"/>
          <w:sz w:val="24"/>
          <w:szCs w:val="24"/>
        </w:rPr>
        <w:t xml:space="preserve"> </w:t>
      </w:r>
      <w:r w:rsidR="0033007F" w:rsidRPr="00BB0B5A">
        <w:rPr>
          <w:rFonts w:ascii="Calibri" w:hAnsi="Calibri" w:cs="Calibri"/>
          <w:sz w:val="24"/>
          <w:szCs w:val="24"/>
        </w:rPr>
        <w:t>GHz; center field</w:t>
      </w:r>
      <w:r w:rsidR="004962E4">
        <w:rPr>
          <w:rFonts w:ascii="Calibri" w:hAnsi="Calibri" w:cs="Calibri"/>
          <w:sz w:val="24"/>
          <w:szCs w:val="24"/>
        </w:rPr>
        <w:t xml:space="preserve"> =</w:t>
      </w:r>
      <w:r w:rsidR="0033007F" w:rsidRPr="00BB0B5A">
        <w:rPr>
          <w:rFonts w:ascii="Calibri" w:hAnsi="Calibri" w:cs="Calibri"/>
          <w:sz w:val="24"/>
          <w:szCs w:val="24"/>
        </w:rPr>
        <w:t xml:space="preserve"> 343</w:t>
      </w:r>
      <w:r w:rsidR="0003518B" w:rsidRPr="00BB0B5A">
        <w:rPr>
          <w:rFonts w:ascii="Calibri" w:hAnsi="Calibri" w:cs="Calibri"/>
          <w:sz w:val="24"/>
          <w:szCs w:val="24"/>
        </w:rPr>
        <w:t>8</w:t>
      </w:r>
      <w:r w:rsidR="00642E75" w:rsidRPr="00BB0B5A">
        <w:rPr>
          <w:rFonts w:ascii="Calibri" w:hAnsi="Calibri" w:cs="Calibri"/>
          <w:sz w:val="24"/>
          <w:szCs w:val="24"/>
        </w:rPr>
        <w:t xml:space="preserve"> </w:t>
      </w:r>
      <w:r w:rsidR="0033007F" w:rsidRPr="00BB0B5A">
        <w:rPr>
          <w:rFonts w:ascii="Calibri" w:hAnsi="Calibri" w:cs="Calibri"/>
          <w:sz w:val="24"/>
          <w:szCs w:val="24"/>
        </w:rPr>
        <w:t>G; modulation amplitude</w:t>
      </w:r>
      <w:r w:rsidR="004962E4">
        <w:rPr>
          <w:rFonts w:ascii="Calibri" w:hAnsi="Calibri" w:cs="Calibri"/>
          <w:sz w:val="24"/>
          <w:szCs w:val="24"/>
        </w:rPr>
        <w:t xml:space="preserve"> =</w:t>
      </w:r>
      <w:r w:rsidR="0033007F" w:rsidRPr="00BB0B5A">
        <w:rPr>
          <w:rFonts w:ascii="Calibri" w:hAnsi="Calibri" w:cs="Calibri"/>
          <w:sz w:val="24"/>
          <w:szCs w:val="24"/>
        </w:rPr>
        <w:t xml:space="preserve"> 4.0</w:t>
      </w:r>
      <w:r w:rsidR="00642E75" w:rsidRPr="00BB0B5A">
        <w:rPr>
          <w:rFonts w:ascii="Calibri" w:hAnsi="Calibri" w:cs="Calibri"/>
          <w:sz w:val="24"/>
          <w:szCs w:val="24"/>
        </w:rPr>
        <w:t xml:space="preserve"> </w:t>
      </w:r>
      <w:r w:rsidR="0033007F" w:rsidRPr="00BB0B5A">
        <w:rPr>
          <w:rFonts w:ascii="Calibri" w:hAnsi="Calibri" w:cs="Calibri"/>
          <w:sz w:val="24"/>
          <w:szCs w:val="24"/>
        </w:rPr>
        <w:t>G; sweep width</w:t>
      </w:r>
      <w:r w:rsidR="004962E4">
        <w:rPr>
          <w:rFonts w:ascii="Calibri" w:hAnsi="Calibri" w:cs="Calibri"/>
          <w:sz w:val="24"/>
          <w:szCs w:val="24"/>
        </w:rPr>
        <w:t xml:space="preserve"> =</w:t>
      </w:r>
      <w:r w:rsidR="0033007F" w:rsidRPr="00BB0B5A">
        <w:rPr>
          <w:rFonts w:ascii="Calibri" w:hAnsi="Calibri" w:cs="Calibri"/>
          <w:sz w:val="24"/>
          <w:szCs w:val="24"/>
        </w:rPr>
        <w:t xml:space="preserve"> 150</w:t>
      </w:r>
      <w:r w:rsidR="00642E75" w:rsidRPr="00BB0B5A">
        <w:rPr>
          <w:rFonts w:ascii="Calibri" w:hAnsi="Calibri" w:cs="Calibri"/>
          <w:sz w:val="24"/>
          <w:szCs w:val="24"/>
        </w:rPr>
        <w:t xml:space="preserve"> </w:t>
      </w:r>
      <w:r w:rsidR="0033007F" w:rsidRPr="00BB0B5A">
        <w:rPr>
          <w:rFonts w:ascii="Calibri" w:hAnsi="Calibri" w:cs="Calibri"/>
          <w:sz w:val="24"/>
          <w:szCs w:val="24"/>
        </w:rPr>
        <w:t>G; microwave power</w:t>
      </w:r>
      <w:r w:rsidR="004962E4">
        <w:rPr>
          <w:rFonts w:ascii="Calibri" w:hAnsi="Calibri" w:cs="Calibri"/>
          <w:sz w:val="24"/>
          <w:szCs w:val="24"/>
        </w:rPr>
        <w:t xml:space="preserve"> =</w:t>
      </w:r>
      <w:r w:rsidR="0033007F" w:rsidRPr="00BB0B5A">
        <w:rPr>
          <w:rFonts w:ascii="Calibri" w:hAnsi="Calibri" w:cs="Calibri"/>
          <w:sz w:val="24"/>
          <w:szCs w:val="24"/>
        </w:rPr>
        <w:t xml:space="preserve"> 0.316</w:t>
      </w:r>
      <w:r w:rsidR="00642E75" w:rsidRPr="00BB0B5A">
        <w:rPr>
          <w:rFonts w:ascii="Calibri" w:hAnsi="Calibri" w:cs="Calibri"/>
          <w:sz w:val="24"/>
          <w:szCs w:val="24"/>
        </w:rPr>
        <w:t xml:space="preserve"> </w:t>
      </w:r>
      <w:proofErr w:type="spellStart"/>
      <w:r w:rsidR="0033007F" w:rsidRPr="00BB0B5A">
        <w:rPr>
          <w:rFonts w:ascii="Calibri" w:hAnsi="Calibri" w:cs="Calibri"/>
          <w:sz w:val="24"/>
          <w:szCs w:val="24"/>
        </w:rPr>
        <w:t>mW</w:t>
      </w:r>
      <w:proofErr w:type="spellEnd"/>
      <w:r w:rsidR="0033007F" w:rsidRPr="00BB0B5A">
        <w:rPr>
          <w:rFonts w:ascii="Calibri" w:hAnsi="Calibri" w:cs="Calibri"/>
          <w:sz w:val="24"/>
          <w:szCs w:val="24"/>
        </w:rPr>
        <w:t>; total number of scans</w:t>
      </w:r>
      <w:r w:rsidR="004962E4">
        <w:rPr>
          <w:rFonts w:ascii="Calibri" w:hAnsi="Calibri" w:cs="Calibri"/>
          <w:sz w:val="24"/>
          <w:szCs w:val="24"/>
        </w:rPr>
        <w:t xml:space="preserve"> =</w:t>
      </w:r>
      <w:r w:rsidR="0033007F" w:rsidRPr="00BB0B5A">
        <w:rPr>
          <w:rFonts w:ascii="Calibri" w:hAnsi="Calibri" w:cs="Calibri"/>
          <w:sz w:val="24"/>
          <w:szCs w:val="24"/>
        </w:rPr>
        <w:t xml:space="preserve"> 10; sweep time</w:t>
      </w:r>
      <w:r w:rsidR="004962E4">
        <w:rPr>
          <w:rFonts w:ascii="Calibri" w:hAnsi="Calibri" w:cs="Calibri"/>
          <w:sz w:val="24"/>
          <w:szCs w:val="24"/>
        </w:rPr>
        <w:t xml:space="preserve"> =</w:t>
      </w:r>
      <w:r w:rsidR="0033007F" w:rsidRPr="00BB0B5A">
        <w:rPr>
          <w:rFonts w:ascii="Calibri" w:hAnsi="Calibri" w:cs="Calibri"/>
          <w:sz w:val="24"/>
          <w:szCs w:val="24"/>
        </w:rPr>
        <w:t xml:space="preserve"> 60</w:t>
      </w:r>
      <w:r w:rsidR="00642E75" w:rsidRPr="00BB0B5A">
        <w:rPr>
          <w:rFonts w:ascii="Calibri" w:hAnsi="Calibri" w:cs="Calibri"/>
          <w:sz w:val="24"/>
          <w:szCs w:val="24"/>
        </w:rPr>
        <w:t xml:space="preserve"> </w:t>
      </w:r>
      <w:r w:rsidR="0033007F" w:rsidRPr="00BB0B5A">
        <w:rPr>
          <w:rFonts w:ascii="Calibri" w:hAnsi="Calibri" w:cs="Calibri"/>
          <w:sz w:val="24"/>
          <w:szCs w:val="24"/>
        </w:rPr>
        <w:t>s; and time constant</w:t>
      </w:r>
      <w:r w:rsidR="004962E4">
        <w:rPr>
          <w:rFonts w:ascii="Calibri" w:hAnsi="Calibri" w:cs="Calibri"/>
          <w:sz w:val="24"/>
          <w:szCs w:val="24"/>
        </w:rPr>
        <w:t xml:space="preserve"> =</w:t>
      </w:r>
      <w:r w:rsidR="0033007F" w:rsidRPr="00BB0B5A">
        <w:rPr>
          <w:rFonts w:ascii="Calibri" w:hAnsi="Calibri" w:cs="Calibri"/>
          <w:sz w:val="24"/>
          <w:szCs w:val="24"/>
        </w:rPr>
        <w:t xml:space="preserve"> 1.28</w:t>
      </w:r>
      <w:r w:rsidR="00642E75" w:rsidRPr="00BB0B5A">
        <w:rPr>
          <w:rFonts w:ascii="Calibri" w:hAnsi="Calibri" w:cs="Calibri"/>
          <w:sz w:val="24"/>
          <w:szCs w:val="24"/>
        </w:rPr>
        <w:t xml:space="preserve"> </w:t>
      </w:r>
      <w:proofErr w:type="spellStart"/>
      <w:r w:rsidR="0033007F" w:rsidRPr="00BB0B5A">
        <w:rPr>
          <w:rFonts w:ascii="Calibri" w:hAnsi="Calibri" w:cs="Calibri"/>
          <w:sz w:val="24"/>
          <w:szCs w:val="24"/>
        </w:rPr>
        <w:t>m</w:t>
      </w:r>
      <w:r w:rsidR="008114EB" w:rsidRPr="00BB0B5A">
        <w:rPr>
          <w:rFonts w:ascii="Calibri" w:hAnsi="Calibri" w:cs="Calibri"/>
          <w:sz w:val="24"/>
          <w:szCs w:val="24"/>
        </w:rPr>
        <w:t>s</w:t>
      </w:r>
      <w:r w:rsidR="001A5E0E" w:rsidRPr="00BB0B5A">
        <w:rPr>
          <w:rFonts w:ascii="Calibri" w:hAnsi="Calibri" w:cs="Calibri"/>
          <w:sz w:val="24"/>
          <w:szCs w:val="24"/>
        </w:rPr>
        <w:t>.</w:t>
      </w:r>
      <w:proofErr w:type="spellEnd"/>
    </w:p>
    <w:p w14:paraId="30F8F692" w14:textId="77777777" w:rsidR="00D72C75" w:rsidRPr="00BB0B5A" w:rsidRDefault="00D72C75" w:rsidP="00B93A25">
      <w:pPr>
        <w:spacing w:after="0" w:line="240" w:lineRule="auto"/>
        <w:jc w:val="both"/>
        <w:rPr>
          <w:rFonts w:ascii="Calibri" w:hAnsi="Calibri" w:cs="Calibri"/>
          <w:b/>
          <w:bCs/>
          <w:sz w:val="24"/>
          <w:szCs w:val="24"/>
        </w:rPr>
      </w:pPr>
    </w:p>
    <w:p w14:paraId="0192A51E" w14:textId="30CE394D" w:rsidR="00230A18" w:rsidRPr="004962E4" w:rsidRDefault="00056D1C" w:rsidP="00B93A25">
      <w:pPr>
        <w:pStyle w:val="a3"/>
        <w:numPr>
          <w:ilvl w:val="0"/>
          <w:numId w:val="59"/>
        </w:numPr>
        <w:spacing w:after="0" w:line="240" w:lineRule="auto"/>
        <w:jc w:val="both"/>
        <w:outlineLvl w:val="0"/>
        <w:rPr>
          <w:rFonts w:ascii="Calibri" w:hAnsi="Calibri" w:cs="Calibri"/>
          <w:sz w:val="24"/>
          <w:szCs w:val="24"/>
        </w:rPr>
      </w:pPr>
      <w:r w:rsidRPr="004962E4">
        <w:rPr>
          <w:rFonts w:ascii="Calibri" w:hAnsi="Calibri" w:cs="Calibri"/>
          <w:b/>
          <w:bCs/>
          <w:sz w:val="24"/>
          <w:szCs w:val="24"/>
        </w:rPr>
        <w:t xml:space="preserve">EPR </w:t>
      </w:r>
      <w:r w:rsidR="004962E4" w:rsidRPr="004962E4">
        <w:rPr>
          <w:rFonts w:ascii="Calibri" w:hAnsi="Calibri" w:cs="Calibri"/>
          <w:b/>
          <w:bCs/>
          <w:sz w:val="24"/>
          <w:szCs w:val="24"/>
        </w:rPr>
        <w:t>M</w:t>
      </w:r>
      <w:r w:rsidRPr="004962E4">
        <w:rPr>
          <w:rFonts w:ascii="Calibri" w:hAnsi="Calibri" w:cs="Calibri"/>
          <w:b/>
          <w:bCs/>
          <w:sz w:val="24"/>
          <w:szCs w:val="24"/>
        </w:rPr>
        <w:t xml:space="preserve">easurements </w:t>
      </w:r>
      <w:r w:rsidR="0099183B" w:rsidRPr="004962E4">
        <w:rPr>
          <w:rFonts w:ascii="Calibri" w:hAnsi="Calibri" w:cs="Calibri"/>
          <w:b/>
          <w:bCs/>
          <w:sz w:val="24"/>
          <w:szCs w:val="24"/>
        </w:rPr>
        <w:t>i</w:t>
      </w:r>
      <w:r w:rsidR="00E116F7" w:rsidRPr="004962E4">
        <w:rPr>
          <w:rFonts w:ascii="Calibri" w:hAnsi="Calibri" w:cs="Calibri"/>
          <w:b/>
          <w:bCs/>
          <w:sz w:val="24"/>
          <w:szCs w:val="24"/>
        </w:rPr>
        <w:t xml:space="preserve">n </w:t>
      </w:r>
      <w:r w:rsidR="004962E4" w:rsidRPr="004962E4">
        <w:rPr>
          <w:rFonts w:ascii="Calibri" w:hAnsi="Calibri" w:cs="Calibri"/>
          <w:b/>
          <w:bCs/>
          <w:sz w:val="24"/>
          <w:szCs w:val="24"/>
        </w:rPr>
        <w:t>F</w:t>
      </w:r>
      <w:r w:rsidR="007A425E" w:rsidRPr="004962E4">
        <w:rPr>
          <w:rFonts w:ascii="Calibri" w:hAnsi="Calibri" w:cs="Calibri"/>
          <w:b/>
          <w:bCs/>
          <w:sz w:val="24"/>
          <w:szCs w:val="24"/>
        </w:rPr>
        <w:t>luids</w:t>
      </w:r>
    </w:p>
    <w:p w14:paraId="59EED0CC"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71D511B9" w14:textId="7131D4F1" w:rsidR="006217EF" w:rsidRPr="00B93A25" w:rsidRDefault="0099183B" w:rsidP="00B93A25">
      <w:pPr>
        <w:pStyle w:val="a3"/>
        <w:numPr>
          <w:ilvl w:val="1"/>
          <w:numId w:val="61"/>
        </w:numPr>
        <w:spacing w:after="0" w:line="240" w:lineRule="auto"/>
        <w:ind w:left="0" w:firstLine="0"/>
        <w:jc w:val="both"/>
        <w:outlineLvl w:val="0"/>
        <w:rPr>
          <w:rFonts w:ascii="Calibri" w:hAnsi="Calibri" w:cs="Calibri"/>
          <w:b/>
          <w:bCs/>
          <w:iCs/>
          <w:sz w:val="24"/>
          <w:szCs w:val="24"/>
        </w:rPr>
      </w:pPr>
      <w:r>
        <w:rPr>
          <w:rFonts w:ascii="Calibri" w:hAnsi="Calibri" w:cs="Calibri"/>
          <w:b/>
          <w:bCs/>
          <w:iCs/>
          <w:sz w:val="24"/>
          <w:szCs w:val="24"/>
        </w:rPr>
        <w:t>W</w:t>
      </w:r>
      <w:r w:rsidR="003F7189" w:rsidRPr="00B93A25">
        <w:rPr>
          <w:rFonts w:ascii="Calibri" w:hAnsi="Calibri" w:cs="Calibri"/>
          <w:b/>
          <w:bCs/>
          <w:iCs/>
          <w:sz w:val="24"/>
          <w:szCs w:val="24"/>
        </w:rPr>
        <w:t xml:space="preserve">hole blood </w:t>
      </w:r>
    </w:p>
    <w:p w14:paraId="68F464AD" w14:textId="77777777" w:rsidR="00D72C75" w:rsidRPr="00BB0B5A" w:rsidRDefault="00D72C75" w:rsidP="00B93A25">
      <w:pPr>
        <w:pStyle w:val="a3"/>
        <w:spacing w:after="0" w:line="240" w:lineRule="auto"/>
        <w:ind w:left="0"/>
        <w:jc w:val="both"/>
        <w:outlineLvl w:val="0"/>
        <w:rPr>
          <w:rFonts w:ascii="Calibri" w:hAnsi="Calibri" w:cs="Calibri"/>
          <w:b/>
          <w:bCs/>
          <w:i/>
          <w:iCs/>
          <w:sz w:val="24"/>
          <w:szCs w:val="24"/>
        </w:rPr>
      </w:pPr>
    </w:p>
    <w:p w14:paraId="14ED673E" w14:textId="4AF0F40F" w:rsidR="009D3122" w:rsidRPr="00BB0B5A" w:rsidRDefault="009D3122"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bCs/>
          <w:sz w:val="24"/>
          <w:szCs w:val="24"/>
        </w:rPr>
        <w:t>Treat mice (8-12 weeks</w:t>
      </w:r>
      <w:r w:rsidR="0099183B">
        <w:rPr>
          <w:rFonts w:ascii="Calibri" w:hAnsi="Calibri" w:cs="Calibri"/>
          <w:bCs/>
          <w:sz w:val="24"/>
          <w:szCs w:val="24"/>
        </w:rPr>
        <w:t xml:space="preserve"> old</w:t>
      </w:r>
      <w:r w:rsidRPr="00BB0B5A">
        <w:rPr>
          <w:rFonts w:ascii="Calibri" w:hAnsi="Calibri" w:cs="Calibri"/>
          <w:bCs/>
          <w:sz w:val="24"/>
          <w:szCs w:val="24"/>
        </w:rPr>
        <w:t>) with a single dose of intratracheal bleomycin (</w:t>
      </w:r>
      <w:proofErr w:type="spellStart"/>
      <w:r w:rsidRPr="00BB0B5A">
        <w:rPr>
          <w:rFonts w:ascii="Calibri" w:hAnsi="Calibri" w:cs="Calibri"/>
          <w:bCs/>
          <w:sz w:val="24"/>
          <w:szCs w:val="24"/>
        </w:rPr>
        <w:t>Bleo</w:t>
      </w:r>
      <w:proofErr w:type="spellEnd"/>
      <w:r w:rsidR="00B76149">
        <w:rPr>
          <w:rFonts w:ascii="Calibri" w:hAnsi="Calibri" w:cs="Calibri"/>
          <w:bCs/>
          <w:sz w:val="24"/>
          <w:szCs w:val="24"/>
        </w:rPr>
        <w:t xml:space="preserve">; </w:t>
      </w:r>
      <w:r w:rsidRPr="00BB0B5A">
        <w:rPr>
          <w:rFonts w:ascii="Calibri" w:hAnsi="Calibri" w:cs="Calibri"/>
          <w:bCs/>
          <w:sz w:val="24"/>
          <w:szCs w:val="24"/>
        </w:rPr>
        <w:t xml:space="preserve">100 </w:t>
      </w:r>
      <w:r w:rsidR="0014120F">
        <w:rPr>
          <w:rFonts w:ascii="Calibri" w:hAnsi="Calibri" w:cs="Calibri"/>
          <w:bCs/>
          <w:sz w:val="24"/>
          <w:szCs w:val="24"/>
        </w:rPr>
        <w:t>µL</w:t>
      </w:r>
      <w:r w:rsidRPr="00BB0B5A">
        <w:rPr>
          <w:rFonts w:ascii="Calibri" w:hAnsi="Calibri" w:cs="Calibri"/>
          <w:bCs/>
          <w:sz w:val="24"/>
          <w:szCs w:val="24"/>
        </w:rPr>
        <w:t xml:space="preserve"> at 1 U/</w:t>
      </w:r>
      <w:r w:rsidR="007E59B2">
        <w:rPr>
          <w:rFonts w:ascii="Calibri" w:hAnsi="Calibri" w:cs="Calibri"/>
          <w:bCs/>
          <w:sz w:val="24"/>
          <w:szCs w:val="24"/>
        </w:rPr>
        <w:t>mL</w:t>
      </w:r>
      <w:r w:rsidRPr="00BB0B5A">
        <w:rPr>
          <w:rFonts w:ascii="Calibri" w:hAnsi="Calibri" w:cs="Calibri"/>
          <w:bCs/>
          <w:sz w:val="24"/>
          <w:szCs w:val="24"/>
        </w:rPr>
        <w:t>) dissolved in PBS or PBS alone as previously described</w:t>
      </w:r>
      <w:r w:rsidRPr="00BB0B5A">
        <w:rPr>
          <w:rFonts w:ascii="Calibri" w:hAnsi="Calibri" w:cs="Calibri"/>
          <w:bCs/>
          <w:sz w:val="24"/>
          <w:szCs w:val="24"/>
        </w:rPr>
        <w:fldChar w:fldCharType="begin">
          <w:fldData xml:space="preserve">PEVuZE5vdGU+PENpdGU+PEF1dGhvcj5WYW4gUmhlZW48L0F1dGhvcj48WWVhcj4yMDExPC9ZZWFy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</w:fldData>
        </w:fldChar>
      </w:r>
      <w:r w:rsidRPr="00BB0B5A">
        <w:rPr>
          <w:rFonts w:ascii="Calibri" w:hAnsi="Calibri" w:cs="Calibri"/>
          <w:bCs/>
          <w:sz w:val="24"/>
          <w:szCs w:val="24"/>
        </w:rPr>
        <w:instrText xml:space="preserve"> ADDIN EN.CITE </w:instrText>
      </w:r>
      <w:r w:rsidRPr="00BB0B5A">
        <w:rPr>
          <w:rFonts w:ascii="Calibri" w:hAnsi="Calibri" w:cs="Calibri"/>
          <w:bCs/>
          <w:sz w:val="24"/>
          <w:szCs w:val="24"/>
        </w:rPr>
        <w:fldChar w:fldCharType="begin">
          <w:fldData xml:space="preserve">PEVuZE5vdGU+PENpdGU+PEF1dGhvcj5WYW4gUmhlZW48L0F1dGhvcj48WWVhcj4yMDExPC9ZZWFy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</w:fldData>
        </w:fldChar>
      </w:r>
      <w:r w:rsidRPr="00BB0B5A">
        <w:rPr>
          <w:rFonts w:ascii="Calibri" w:hAnsi="Calibri" w:cs="Calibri"/>
          <w:bCs/>
          <w:sz w:val="24"/>
          <w:szCs w:val="24"/>
        </w:rPr>
        <w:instrText xml:space="preserve"> ADDIN EN.CITE.DATA </w:instrText>
      </w:r>
      <w:r w:rsidRPr="00BB0B5A">
        <w:rPr>
          <w:rFonts w:ascii="Calibri" w:hAnsi="Calibri" w:cs="Calibri"/>
          <w:bCs/>
          <w:sz w:val="24"/>
          <w:szCs w:val="24"/>
        </w:rPr>
      </w:r>
      <w:r w:rsidRPr="00BB0B5A">
        <w:rPr>
          <w:rFonts w:ascii="Calibri" w:hAnsi="Calibri" w:cs="Calibri"/>
          <w:bCs/>
          <w:sz w:val="24"/>
          <w:szCs w:val="24"/>
        </w:rPr>
        <w:fldChar w:fldCharType="end"/>
      </w:r>
      <w:r w:rsidRPr="00BB0B5A">
        <w:rPr>
          <w:rFonts w:ascii="Calibri" w:hAnsi="Calibri" w:cs="Calibri"/>
          <w:bCs/>
          <w:sz w:val="24"/>
          <w:szCs w:val="24"/>
        </w:rPr>
      </w:r>
      <w:r w:rsidRPr="00BB0B5A">
        <w:rPr>
          <w:rFonts w:ascii="Calibri" w:hAnsi="Calibri" w:cs="Calibri"/>
          <w:bCs/>
          <w:sz w:val="24"/>
          <w:szCs w:val="24"/>
        </w:rPr>
        <w:fldChar w:fldCharType="separate"/>
      </w:r>
      <w:r w:rsidRPr="00BB0B5A">
        <w:rPr>
          <w:rFonts w:ascii="Calibri" w:hAnsi="Calibri" w:cs="Calibri"/>
          <w:bCs/>
          <w:noProof/>
          <w:sz w:val="24"/>
          <w:szCs w:val="24"/>
          <w:vertAlign w:val="superscript"/>
        </w:rPr>
        <w:t>1</w:t>
      </w:r>
      <w:r w:rsidRPr="00BB0B5A">
        <w:rPr>
          <w:rFonts w:ascii="Calibri" w:hAnsi="Calibri" w:cs="Calibri"/>
          <w:bCs/>
          <w:sz w:val="24"/>
          <w:szCs w:val="24"/>
        </w:rPr>
        <w:fldChar w:fldCharType="end"/>
      </w:r>
      <w:r w:rsidRPr="00BB0B5A">
        <w:rPr>
          <w:rFonts w:ascii="Calibri" w:hAnsi="Calibri" w:cs="Calibri"/>
          <w:bCs/>
          <w:noProof/>
          <w:sz w:val="24"/>
          <w:szCs w:val="24"/>
          <w:vertAlign w:val="superscript"/>
        </w:rPr>
        <w:t>6</w:t>
      </w:r>
      <w:r w:rsidRPr="00BB0B5A">
        <w:rPr>
          <w:rFonts w:ascii="Calibri" w:hAnsi="Calibri" w:cs="Calibri"/>
          <w:bCs/>
          <w:sz w:val="24"/>
          <w:szCs w:val="24"/>
          <w:vertAlign w:val="superscript"/>
        </w:rPr>
        <w:t>-</w:t>
      </w:r>
      <w:r w:rsidRPr="00BB0B5A">
        <w:rPr>
          <w:rFonts w:ascii="Calibri" w:hAnsi="Calibri" w:cs="Calibri"/>
          <w:bCs/>
          <w:sz w:val="24"/>
          <w:szCs w:val="24"/>
        </w:rPr>
        <w:fldChar w:fldCharType="begin">
          <w:fldData xml:space="preserve">PEVuZE5vdGU+PENpdGU+PEF1dGhvcj5Nb3VyYWRpYW48L0F1dGhvcj48WWVhcj4yMDE3PC9ZZWFy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</w:fldData>
        </w:fldChar>
      </w:r>
      <w:r w:rsidRPr="00BB0B5A">
        <w:rPr>
          <w:rFonts w:ascii="Calibri" w:hAnsi="Calibri" w:cs="Calibri"/>
          <w:bCs/>
          <w:sz w:val="24"/>
          <w:szCs w:val="24"/>
        </w:rPr>
        <w:instrText xml:space="preserve"> ADDIN EN.CITE </w:instrText>
      </w:r>
      <w:r w:rsidRPr="00BB0B5A">
        <w:rPr>
          <w:rFonts w:ascii="Calibri" w:hAnsi="Calibri" w:cs="Calibri"/>
          <w:bCs/>
          <w:sz w:val="24"/>
          <w:szCs w:val="24"/>
        </w:rPr>
        <w:fldChar w:fldCharType="begin">
          <w:fldData xml:space="preserve">PEVuZE5vdGU+PENpdGU+PEF1dGhvcj5Nb3VyYWRpYW48L0F1dGhvcj48WWVhcj4yMDE3PC9ZZWFy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</w:fldData>
        </w:fldChar>
      </w:r>
      <w:r w:rsidRPr="00BB0B5A">
        <w:rPr>
          <w:rFonts w:ascii="Calibri" w:hAnsi="Calibri" w:cs="Calibri"/>
          <w:bCs/>
          <w:sz w:val="24"/>
          <w:szCs w:val="24"/>
        </w:rPr>
        <w:instrText xml:space="preserve"> ADDIN EN.CITE.DATA </w:instrText>
      </w:r>
      <w:r w:rsidRPr="00BB0B5A">
        <w:rPr>
          <w:rFonts w:ascii="Calibri" w:hAnsi="Calibri" w:cs="Calibri"/>
          <w:bCs/>
          <w:sz w:val="24"/>
          <w:szCs w:val="24"/>
        </w:rPr>
      </w:r>
      <w:r w:rsidRPr="00BB0B5A">
        <w:rPr>
          <w:rFonts w:ascii="Calibri" w:hAnsi="Calibri" w:cs="Calibri"/>
          <w:bCs/>
          <w:sz w:val="24"/>
          <w:szCs w:val="24"/>
        </w:rPr>
        <w:fldChar w:fldCharType="end"/>
      </w:r>
      <w:r w:rsidRPr="00BB0B5A">
        <w:rPr>
          <w:rFonts w:ascii="Calibri" w:hAnsi="Calibri" w:cs="Calibri"/>
          <w:bCs/>
          <w:sz w:val="24"/>
          <w:szCs w:val="24"/>
        </w:rPr>
      </w:r>
      <w:r w:rsidRPr="00BB0B5A">
        <w:rPr>
          <w:rFonts w:ascii="Calibri" w:hAnsi="Calibri" w:cs="Calibri"/>
          <w:bCs/>
          <w:sz w:val="24"/>
          <w:szCs w:val="24"/>
        </w:rPr>
        <w:fldChar w:fldCharType="separate"/>
      </w:r>
      <w:r w:rsidRPr="00BB0B5A">
        <w:rPr>
          <w:rFonts w:ascii="Calibri" w:hAnsi="Calibri" w:cs="Calibri"/>
          <w:bCs/>
          <w:noProof/>
          <w:sz w:val="24"/>
          <w:szCs w:val="24"/>
          <w:vertAlign w:val="superscript"/>
        </w:rPr>
        <w:t>17</w:t>
      </w:r>
      <w:r w:rsidRPr="00BB0B5A">
        <w:rPr>
          <w:rFonts w:ascii="Calibri" w:hAnsi="Calibri" w:cs="Calibri"/>
          <w:bCs/>
          <w:sz w:val="24"/>
          <w:szCs w:val="24"/>
        </w:rPr>
        <w:fldChar w:fldCharType="end"/>
      </w:r>
      <w:r w:rsidRPr="00BB0B5A">
        <w:rPr>
          <w:rFonts w:ascii="Calibri" w:hAnsi="Calibri" w:cs="Calibri"/>
          <w:bCs/>
          <w:sz w:val="24"/>
          <w:szCs w:val="24"/>
        </w:rPr>
        <w:t>.</w:t>
      </w:r>
    </w:p>
    <w:p w14:paraId="0EDF4EE5" w14:textId="77777777" w:rsidR="009D3122" w:rsidRPr="00BB0B5A" w:rsidRDefault="009D3122" w:rsidP="00B93A25">
      <w:pPr>
        <w:pStyle w:val="a3"/>
        <w:spacing w:after="0" w:line="240" w:lineRule="auto"/>
        <w:ind w:left="0"/>
        <w:jc w:val="both"/>
        <w:outlineLvl w:val="0"/>
        <w:rPr>
          <w:rFonts w:ascii="Calibri" w:hAnsi="Calibri" w:cs="Calibri"/>
          <w:sz w:val="24"/>
          <w:szCs w:val="24"/>
        </w:rPr>
      </w:pPr>
    </w:p>
    <w:p w14:paraId="2D56F1CB" w14:textId="739D32D6" w:rsidR="003A3109" w:rsidRPr="00BB0B5A" w:rsidRDefault="003A3109"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Euthanize mice</w:t>
      </w:r>
      <w:r w:rsidR="001274F8" w:rsidRPr="00BB0B5A">
        <w:rPr>
          <w:rFonts w:ascii="Calibri" w:hAnsi="Calibri" w:cs="Calibri"/>
          <w:sz w:val="24"/>
          <w:szCs w:val="24"/>
        </w:rPr>
        <w:t xml:space="preserve"> </w:t>
      </w:r>
      <w:r w:rsidRPr="00BB0B5A">
        <w:rPr>
          <w:rFonts w:ascii="Calibri" w:hAnsi="Calibri" w:cs="Calibri"/>
          <w:sz w:val="24"/>
          <w:szCs w:val="24"/>
        </w:rPr>
        <w:t xml:space="preserve">by </w:t>
      </w:r>
      <w:r w:rsidR="001E563D" w:rsidRPr="00BB0B5A">
        <w:rPr>
          <w:rFonts w:ascii="Calibri" w:hAnsi="Calibri" w:cs="Calibri"/>
          <w:sz w:val="24"/>
          <w:szCs w:val="24"/>
        </w:rPr>
        <w:t>administering</w:t>
      </w:r>
      <w:r w:rsidR="001274F8" w:rsidRPr="00BB0B5A">
        <w:rPr>
          <w:rFonts w:ascii="Calibri" w:hAnsi="Calibri" w:cs="Calibri"/>
          <w:sz w:val="24"/>
          <w:szCs w:val="24"/>
        </w:rPr>
        <w:t xml:space="preserve"> </w:t>
      </w:r>
      <w:r w:rsidR="009D30B9" w:rsidRPr="00BB0B5A">
        <w:rPr>
          <w:rFonts w:ascii="Calibri" w:hAnsi="Calibri" w:cs="Calibri"/>
          <w:sz w:val="24"/>
          <w:szCs w:val="24"/>
        </w:rPr>
        <w:t>inhaled</w:t>
      </w:r>
      <w:r w:rsidR="001274F8" w:rsidRPr="00BB0B5A">
        <w:rPr>
          <w:rFonts w:ascii="Calibri" w:hAnsi="Calibri" w:cs="Calibri"/>
          <w:sz w:val="24"/>
          <w:szCs w:val="24"/>
        </w:rPr>
        <w:t xml:space="preserve"> </w:t>
      </w:r>
      <w:r w:rsidR="00C55906" w:rsidRPr="00BB0B5A">
        <w:rPr>
          <w:rFonts w:ascii="Calibri" w:hAnsi="Calibri" w:cs="Calibri"/>
          <w:sz w:val="24"/>
          <w:szCs w:val="24"/>
        </w:rPr>
        <w:t>isoflurane</w:t>
      </w:r>
      <w:r w:rsidR="009D30B9" w:rsidRPr="00BB0B5A">
        <w:rPr>
          <w:rFonts w:ascii="Calibri" w:hAnsi="Calibri" w:cs="Calibri"/>
          <w:sz w:val="24"/>
          <w:szCs w:val="24"/>
        </w:rPr>
        <w:t xml:space="preserve"> (1.5-4%)</w:t>
      </w:r>
      <w:r w:rsidR="00B30083" w:rsidRPr="00BB0B5A">
        <w:rPr>
          <w:rFonts w:ascii="Calibri" w:hAnsi="Calibri" w:cs="Calibri"/>
          <w:sz w:val="24"/>
          <w:szCs w:val="24"/>
        </w:rPr>
        <w:t xml:space="preserve"> </w:t>
      </w:r>
      <w:r w:rsidRPr="00BB0B5A">
        <w:rPr>
          <w:rFonts w:ascii="Calibri" w:hAnsi="Calibri" w:cs="Calibri"/>
          <w:sz w:val="24"/>
          <w:szCs w:val="24"/>
        </w:rPr>
        <w:t xml:space="preserve">followed by </w:t>
      </w:r>
      <w:r w:rsidR="009D30B9" w:rsidRPr="00BB0B5A">
        <w:rPr>
          <w:rFonts w:ascii="Calibri" w:hAnsi="Calibri" w:cs="Calibri"/>
          <w:sz w:val="24"/>
          <w:szCs w:val="24"/>
        </w:rPr>
        <w:t>exsanguination</w:t>
      </w:r>
      <w:r w:rsidR="001E563D" w:rsidRPr="00BB0B5A">
        <w:rPr>
          <w:rFonts w:ascii="Calibri" w:hAnsi="Calibri" w:cs="Calibri"/>
          <w:sz w:val="24"/>
          <w:szCs w:val="24"/>
        </w:rPr>
        <w:t xml:space="preserve"> and cervical dislocation</w:t>
      </w:r>
      <w:r w:rsidRPr="00BB0B5A">
        <w:rPr>
          <w:rFonts w:ascii="Calibri" w:hAnsi="Calibri" w:cs="Calibri"/>
          <w:sz w:val="24"/>
          <w:szCs w:val="24"/>
        </w:rPr>
        <w:t>.</w:t>
      </w:r>
      <w:r w:rsidR="009D30B9" w:rsidRPr="00BB0B5A">
        <w:rPr>
          <w:rFonts w:ascii="Calibri" w:hAnsi="Calibri" w:cs="Calibri"/>
          <w:sz w:val="24"/>
          <w:szCs w:val="24"/>
        </w:rPr>
        <w:t xml:space="preserve"> </w:t>
      </w:r>
      <w:r w:rsidRPr="00BB0B5A">
        <w:rPr>
          <w:rFonts w:ascii="Calibri" w:hAnsi="Calibri" w:cs="Calibri"/>
          <w:sz w:val="24"/>
          <w:szCs w:val="24"/>
        </w:rPr>
        <w:t>Aspirate blood through the right ventricle</w:t>
      </w:r>
      <w:r w:rsidRPr="00BB0B5A" w:rsidDel="003A3109">
        <w:rPr>
          <w:rFonts w:ascii="Calibri" w:hAnsi="Calibri" w:cs="Calibri"/>
          <w:sz w:val="24"/>
          <w:szCs w:val="24"/>
        </w:rPr>
        <w:t xml:space="preserve"> </w:t>
      </w:r>
      <w:r w:rsidR="00DB4074" w:rsidRPr="00BB0B5A">
        <w:rPr>
          <w:rFonts w:ascii="Calibri" w:hAnsi="Calibri" w:cs="Calibri"/>
          <w:sz w:val="24"/>
          <w:szCs w:val="24"/>
        </w:rPr>
        <w:t>in</w:t>
      </w:r>
      <w:r w:rsidR="00394A48" w:rsidRPr="00BB0B5A">
        <w:rPr>
          <w:rFonts w:ascii="Calibri" w:hAnsi="Calibri" w:cs="Calibri"/>
          <w:sz w:val="24"/>
          <w:szCs w:val="24"/>
        </w:rPr>
        <w:t>to</w:t>
      </w:r>
      <w:r w:rsidR="00DB4074" w:rsidRPr="00BB0B5A">
        <w:rPr>
          <w:rFonts w:ascii="Calibri" w:hAnsi="Calibri" w:cs="Calibri"/>
          <w:sz w:val="24"/>
          <w:szCs w:val="24"/>
        </w:rPr>
        <w:t xml:space="preserve"> a </w:t>
      </w:r>
      <w:r w:rsidR="001515DA" w:rsidRPr="00BB0B5A">
        <w:rPr>
          <w:rFonts w:ascii="Calibri" w:hAnsi="Calibri" w:cs="Calibri"/>
          <w:sz w:val="24"/>
          <w:szCs w:val="24"/>
        </w:rPr>
        <w:t>syringe coated</w:t>
      </w:r>
      <w:r w:rsidR="00A94210" w:rsidRPr="00BB0B5A">
        <w:rPr>
          <w:rFonts w:ascii="Calibri" w:hAnsi="Calibri" w:cs="Calibri"/>
          <w:sz w:val="24"/>
          <w:szCs w:val="24"/>
        </w:rPr>
        <w:t xml:space="preserve"> </w:t>
      </w:r>
      <w:r w:rsidR="001515DA" w:rsidRPr="00BB0B5A">
        <w:rPr>
          <w:rFonts w:ascii="Calibri" w:hAnsi="Calibri" w:cs="Calibri"/>
          <w:sz w:val="24"/>
          <w:szCs w:val="24"/>
        </w:rPr>
        <w:t>with heparin</w:t>
      </w:r>
      <w:r w:rsidR="00A94210" w:rsidRPr="00BB0B5A">
        <w:rPr>
          <w:rFonts w:ascii="Calibri" w:hAnsi="Calibri" w:cs="Calibri"/>
          <w:sz w:val="24"/>
          <w:szCs w:val="24"/>
        </w:rPr>
        <w:t xml:space="preserve"> </w:t>
      </w:r>
      <w:r w:rsidR="00B76149">
        <w:rPr>
          <w:rFonts w:ascii="Calibri" w:hAnsi="Calibri" w:cs="Calibri"/>
          <w:sz w:val="24"/>
          <w:szCs w:val="24"/>
        </w:rPr>
        <w:t>(</w:t>
      </w:r>
      <w:r w:rsidR="00A94210" w:rsidRPr="00BB0B5A">
        <w:rPr>
          <w:rFonts w:ascii="Calibri" w:hAnsi="Calibri" w:cs="Calibri"/>
          <w:sz w:val="24"/>
          <w:szCs w:val="24"/>
        </w:rPr>
        <w:t>1000 USP</w:t>
      </w:r>
      <w:r w:rsidR="00B76149">
        <w:rPr>
          <w:rFonts w:ascii="Calibri" w:hAnsi="Calibri" w:cs="Calibri"/>
          <w:sz w:val="24"/>
          <w:szCs w:val="24"/>
        </w:rPr>
        <w:t>/</w:t>
      </w:r>
      <w:r w:rsidR="007E59B2">
        <w:rPr>
          <w:rFonts w:ascii="Calibri" w:hAnsi="Calibri" w:cs="Calibri"/>
          <w:sz w:val="24"/>
          <w:szCs w:val="24"/>
        </w:rPr>
        <w:t>mL</w:t>
      </w:r>
      <w:r w:rsidR="00B76149">
        <w:rPr>
          <w:rFonts w:ascii="Calibri" w:hAnsi="Calibri" w:cs="Calibri"/>
          <w:sz w:val="24"/>
          <w:szCs w:val="24"/>
        </w:rPr>
        <w:t>)</w:t>
      </w:r>
      <w:r w:rsidR="00A94210" w:rsidRPr="00BB0B5A">
        <w:rPr>
          <w:rFonts w:ascii="Calibri" w:hAnsi="Calibri" w:cs="Calibri"/>
          <w:sz w:val="24"/>
          <w:szCs w:val="24"/>
        </w:rPr>
        <w:t xml:space="preserve"> </w:t>
      </w:r>
      <w:r w:rsidR="00DC30D9" w:rsidRPr="00BB0B5A">
        <w:rPr>
          <w:rFonts w:ascii="Calibri" w:hAnsi="Calibri" w:cs="Calibri"/>
          <w:sz w:val="24"/>
          <w:szCs w:val="24"/>
        </w:rPr>
        <w:t>containing 100</w:t>
      </w:r>
      <w:r w:rsidR="00642E75" w:rsidRPr="00BB0B5A">
        <w:rPr>
          <w:rFonts w:ascii="Calibri" w:hAnsi="Calibri" w:cs="Calibri"/>
          <w:sz w:val="24"/>
          <w:szCs w:val="24"/>
        </w:rPr>
        <w:t xml:space="preserve"> </w:t>
      </w:r>
      <w:r w:rsidR="00DB4074" w:rsidRPr="00BB0B5A">
        <w:rPr>
          <w:rFonts w:ascii="Calibri" w:hAnsi="Calibri" w:cs="Calibri"/>
          <w:sz w:val="24"/>
          <w:szCs w:val="24"/>
        </w:rPr>
        <w:t xml:space="preserve">µM DTPA </w:t>
      </w:r>
      <w:r w:rsidR="00B177A2" w:rsidRPr="00BB0B5A">
        <w:rPr>
          <w:rFonts w:ascii="Calibri" w:hAnsi="Calibri" w:cs="Calibri"/>
          <w:sz w:val="24"/>
          <w:szCs w:val="24"/>
        </w:rPr>
        <w:t xml:space="preserve">and transfer to a 1.5 </w:t>
      </w:r>
      <w:r w:rsidR="007E59B2">
        <w:rPr>
          <w:rFonts w:ascii="Calibri" w:hAnsi="Calibri" w:cs="Calibri"/>
          <w:sz w:val="24"/>
          <w:szCs w:val="24"/>
        </w:rPr>
        <w:t>mL</w:t>
      </w:r>
      <w:r w:rsidR="00B177A2" w:rsidRPr="00BB0B5A">
        <w:rPr>
          <w:rFonts w:ascii="Calibri" w:hAnsi="Calibri" w:cs="Calibri"/>
          <w:sz w:val="24"/>
          <w:szCs w:val="24"/>
        </w:rPr>
        <w:t xml:space="preserve"> tube.</w:t>
      </w:r>
      <w:r w:rsidR="00D12E5F" w:rsidRPr="00BB0B5A">
        <w:rPr>
          <w:rFonts w:ascii="Calibri" w:hAnsi="Calibri" w:cs="Calibri"/>
          <w:sz w:val="24"/>
          <w:szCs w:val="24"/>
        </w:rPr>
        <w:t xml:space="preserve"> </w:t>
      </w:r>
    </w:p>
    <w:p w14:paraId="22D2E486"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4005CD54" w14:textId="213C6DC6" w:rsidR="0075215B" w:rsidRPr="00BB0B5A" w:rsidRDefault="00B177A2"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In a separate </w:t>
      </w:r>
      <w:r w:rsidR="00A94210" w:rsidRPr="00BB0B5A">
        <w:rPr>
          <w:rFonts w:ascii="Calibri" w:hAnsi="Calibri" w:cs="Calibri"/>
          <w:sz w:val="24"/>
          <w:szCs w:val="24"/>
        </w:rPr>
        <w:t xml:space="preserve">1.5 </w:t>
      </w:r>
      <w:r w:rsidR="007E59B2">
        <w:rPr>
          <w:rFonts w:ascii="Calibri" w:hAnsi="Calibri" w:cs="Calibri"/>
          <w:sz w:val="24"/>
          <w:szCs w:val="24"/>
        </w:rPr>
        <w:t>mL</w:t>
      </w:r>
      <w:r w:rsidR="00A94210" w:rsidRPr="00BB0B5A">
        <w:rPr>
          <w:rFonts w:ascii="Calibri" w:hAnsi="Calibri" w:cs="Calibri"/>
          <w:sz w:val="24"/>
          <w:szCs w:val="24"/>
        </w:rPr>
        <w:t xml:space="preserve"> tube</w:t>
      </w:r>
      <w:r w:rsidRPr="00BB0B5A">
        <w:rPr>
          <w:rFonts w:ascii="Calibri" w:hAnsi="Calibri" w:cs="Calibri"/>
          <w:sz w:val="24"/>
          <w:szCs w:val="24"/>
        </w:rPr>
        <w:t>,</w:t>
      </w:r>
      <w:r w:rsidR="006252E2" w:rsidRPr="00BB0B5A">
        <w:rPr>
          <w:rFonts w:ascii="Calibri" w:hAnsi="Calibri" w:cs="Calibri"/>
          <w:sz w:val="24"/>
          <w:szCs w:val="24"/>
        </w:rPr>
        <w:t xml:space="preserve"> </w:t>
      </w:r>
      <w:r w:rsidRPr="00BB0B5A">
        <w:rPr>
          <w:rFonts w:ascii="Calibri" w:hAnsi="Calibri" w:cs="Calibri"/>
          <w:sz w:val="24"/>
          <w:szCs w:val="24"/>
        </w:rPr>
        <w:t xml:space="preserve">add 15 </w:t>
      </w:r>
      <w:r w:rsidR="0014120F">
        <w:rPr>
          <w:rFonts w:ascii="Calibri" w:hAnsi="Calibri" w:cs="Calibri"/>
          <w:sz w:val="24"/>
          <w:szCs w:val="24"/>
        </w:rPr>
        <w:t>µL</w:t>
      </w:r>
      <w:r w:rsidRPr="00BB0B5A">
        <w:rPr>
          <w:rFonts w:ascii="Calibri" w:hAnsi="Calibri" w:cs="Calibri"/>
          <w:sz w:val="24"/>
          <w:szCs w:val="24"/>
        </w:rPr>
        <w:t xml:space="preserve"> </w:t>
      </w:r>
      <w:r w:rsidR="00B76149">
        <w:rPr>
          <w:rFonts w:ascii="Calibri" w:hAnsi="Calibri" w:cs="Calibri"/>
          <w:sz w:val="24"/>
          <w:szCs w:val="24"/>
        </w:rPr>
        <w:t xml:space="preserve">of </w:t>
      </w:r>
      <w:r w:rsidRPr="00BB0B5A">
        <w:rPr>
          <w:rFonts w:ascii="Calibri" w:hAnsi="Calibri" w:cs="Calibri"/>
          <w:sz w:val="24"/>
          <w:szCs w:val="24"/>
        </w:rPr>
        <w:t xml:space="preserve">PBS </w:t>
      </w:r>
      <w:r w:rsidR="006219CE" w:rsidRPr="00BB0B5A">
        <w:rPr>
          <w:rFonts w:ascii="Calibri" w:hAnsi="Calibri" w:cs="Calibri"/>
          <w:sz w:val="24"/>
          <w:szCs w:val="24"/>
        </w:rPr>
        <w:t xml:space="preserve">containing 100 µM DTPA </w:t>
      </w:r>
      <w:r w:rsidRPr="00BB0B5A">
        <w:rPr>
          <w:rFonts w:ascii="Calibri" w:hAnsi="Calibri" w:cs="Calibri"/>
          <w:sz w:val="24"/>
          <w:szCs w:val="24"/>
        </w:rPr>
        <w:t xml:space="preserve">and 3 </w:t>
      </w:r>
      <w:r w:rsidR="0014120F">
        <w:rPr>
          <w:rFonts w:ascii="Calibri" w:hAnsi="Calibri" w:cs="Calibri"/>
          <w:sz w:val="24"/>
          <w:szCs w:val="24"/>
        </w:rPr>
        <w:t>µL</w:t>
      </w:r>
      <w:r w:rsidR="00B76149">
        <w:rPr>
          <w:rFonts w:ascii="Calibri" w:hAnsi="Calibri" w:cs="Calibri"/>
          <w:sz w:val="24"/>
          <w:szCs w:val="24"/>
        </w:rPr>
        <w:t xml:space="preserve"> of</w:t>
      </w:r>
      <w:r w:rsidRPr="00BB0B5A">
        <w:rPr>
          <w:rFonts w:ascii="Calibri" w:hAnsi="Calibri" w:cs="Calibri"/>
          <w:sz w:val="24"/>
          <w:szCs w:val="24"/>
        </w:rPr>
        <w:t xml:space="preserve"> CMH (10 mM) to 132 </w:t>
      </w:r>
      <w:r w:rsidR="0014120F">
        <w:rPr>
          <w:rFonts w:ascii="Calibri" w:hAnsi="Calibri" w:cs="Calibri"/>
          <w:sz w:val="24"/>
          <w:szCs w:val="24"/>
        </w:rPr>
        <w:t>µL</w:t>
      </w:r>
      <w:r w:rsidR="00B76149">
        <w:rPr>
          <w:rFonts w:ascii="Calibri" w:hAnsi="Calibri" w:cs="Calibri"/>
          <w:sz w:val="24"/>
          <w:szCs w:val="24"/>
        </w:rPr>
        <w:t xml:space="preserve"> of</w:t>
      </w:r>
      <w:r w:rsidRPr="00BB0B5A">
        <w:rPr>
          <w:rFonts w:ascii="Calibri" w:hAnsi="Calibri" w:cs="Calibri"/>
          <w:sz w:val="24"/>
          <w:szCs w:val="24"/>
        </w:rPr>
        <w:t xml:space="preserve"> </w:t>
      </w:r>
      <w:r w:rsidR="0095529B" w:rsidRPr="00BB0B5A">
        <w:rPr>
          <w:rFonts w:ascii="Calibri" w:hAnsi="Calibri" w:cs="Calibri"/>
          <w:sz w:val="24"/>
          <w:szCs w:val="24"/>
        </w:rPr>
        <w:t>blood</w:t>
      </w:r>
      <w:r w:rsidR="0001485E" w:rsidRPr="00BB0B5A">
        <w:rPr>
          <w:rFonts w:ascii="Calibri" w:hAnsi="Calibri" w:cs="Calibri"/>
          <w:sz w:val="24"/>
          <w:szCs w:val="24"/>
        </w:rPr>
        <w:t xml:space="preserve"> </w:t>
      </w:r>
      <w:r w:rsidR="00DB4074" w:rsidRPr="00BB0B5A">
        <w:rPr>
          <w:rFonts w:ascii="Calibri" w:hAnsi="Calibri" w:cs="Calibri"/>
          <w:sz w:val="24"/>
          <w:szCs w:val="24"/>
        </w:rPr>
        <w:t xml:space="preserve">for </w:t>
      </w:r>
      <w:r w:rsidRPr="00BB0B5A">
        <w:rPr>
          <w:rFonts w:ascii="Calibri" w:hAnsi="Calibri" w:cs="Calibri"/>
          <w:sz w:val="24"/>
          <w:szCs w:val="24"/>
        </w:rPr>
        <w:t xml:space="preserve">a total volume of 15 </w:t>
      </w:r>
      <w:r w:rsidR="0014120F">
        <w:rPr>
          <w:rFonts w:ascii="Calibri" w:hAnsi="Calibri" w:cs="Calibri"/>
          <w:sz w:val="24"/>
          <w:szCs w:val="24"/>
        </w:rPr>
        <w:t>µL</w:t>
      </w:r>
      <w:r w:rsidR="0032584F" w:rsidRPr="00BB0B5A">
        <w:rPr>
          <w:rFonts w:ascii="Calibri" w:hAnsi="Calibri" w:cs="Calibri"/>
          <w:sz w:val="24"/>
          <w:szCs w:val="24"/>
        </w:rPr>
        <w:t xml:space="preserve"> and</w:t>
      </w:r>
      <w:r w:rsidRPr="00BB0B5A">
        <w:rPr>
          <w:rFonts w:ascii="Calibri" w:hAnsi="Calibri" w:cs="Calibri"/>
          <w:sz w:val="24"/>
          <w:szCs w:val="24"/>
        </w:rPr>
        <w:t xml:space="preserve"> </w:t>
      </w:r>
      <w:r w:rsidR="00DB4074" w:rsidRPr="00BB0B5A">
        <w:rPr>
          <w:rFonts w:ascii="Calibri" w:hAnsi="Calibri" w:cs="Calibri"/>
          <w:sz w:val="24"/>
          <w:szCs w:val="24"/>
        </w:rPr>
        <w:t xml:space="preserve">final </w:t>
      </w:r>
      <w:r w:rsidRPr="00BB0B5A">
        <w:rPr>
          <w:rFonts w:ascii="Calibri" w:hAnsi="Calibri" w:cs="Calibri"/>
          <w:sz w:val="24"/>
          <w:szCs w:val="24"/>
        </w:rPr>
        <w:t xml:space="preserve">CMH </w:t>
      </w:r>
      <w:r w:rsidR="00DB4074" w:rsidRPr="00BB0B5A">
        <w:rPr>
          <w:rFonts w:ascii="Calibri" w:hAnsi="Calibri" w:cs="Calibri"/>
          <w:sz w:val="24"/>
          <w:szCs w:val="24"/>
        </w:rPr>
        <w:t>concentration of 0.2</w:t>
      </w:r>
      <w:r w:rsidR="00A14F39" w:rsidRPr="00BB0B5A">
        <w:rPr>
          <w:rFonts w:ascii="Calibri" w:hAnsi="Calibri" w:cs="Calibri"/>
          <w:sz w:val="24"/>
          <w:szCs w:val="24"/>
        </w:rPr>
        <w:t xml:space="preserve"> </w:t>
      </w:r>
      <w:proofErr w:type="spellStart"/>
      <w:r w:rsidR="00DB4074" w:rsidRPr="00BB0B5A">
        <w:rPr>
          <w:rFonts w:ascii="Calibri" w:hAnsi="Calibri" w:cs="Calibri"/>
          <w:sz w:val="24"/>
          <w:szCs w:val="24"/>
        </w:rPr>
        <w:t>mM</w:t>
      </w:r>
      <w:r w:rsidR="00C14E15" w:rsidRPr="00BB0B5A">
        <w:rPr>
          <w:rFonts w:ascii="Calibri" w:hAnsi="Calibri" w:cs="Calibri"/>
          <w:sz w:val="24"/>
          <w:szCs w:val="24"/>
        </w:rPr>
        <w:t>.</w:t>
      </w:r>
      <w:proofErr w:type="spellEnd"/>
      <w:r w:rsidR="00DB4074" w:rsidRPr="00BB0B5A">
        <w:rPr>
          <w:rFonts w:ascii="Calibri" w:hAnsi="Calibri" w:cs="Calibri"/>
          <w:sz w:val="24"/>
          <w:szCs w:val="24"/>
        </w:rPr>
        <w:t xml:space="preserve"> </w:t>
      </w:r>
    </w:p>
    <w:p w14:paraId="73021D88"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BC20401" w14:textId="49BEA1D9" w:rsidR="0075215B" w:rsidRPr="00BB0B5A" w:rsidRDefault="00F4335F"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Incubate blood </w:t>
      </w:r>
      <w:r w:rsidR="007776DD" w:rsidRPr="00BB0B5A">
        <w:rPr>
          <w:rFonts w:ascii="Calibri" w:hAnsi="Calibri" w:cs="Calibri"/>
          <w:sz w:val="24"/>
          <w:szCs w:val="24"/>
        </w:rPr>
        <w:t xml:space="preserve">for </w:t>
      </w:r>
      <w:r w:rsidR="007760A2" w:rsidRPr="00BB0B5A">
        <w:rPr>
          <w:rFonts w:ascii="Calibri" w:hAnsi="Calibri" w:cs="Calibri"/>
          <w:sz w:val="24"/>
          <w:szCs w:val="24"/>
        </w:rPr>
        <w:t xml:space="preserve">10 </w:t>
      </w:r>
      <w:r w:rsidRPr="00BB0B5A">
        <w:rPr>
          <w:rFonts w:ascii="Calibri" w:hAnsi="Calibri" w:cs="Calibri"/>
          <w:sz w:val="24"/>
          <w:szCs w:val="24"/>
        </w:rPr>
        <w:t>min at 37</w:t>
      </w:r>
      <w:r w:rsidR="00D72C75" w:rsidRPr="00BB0B5A">
        <w:rPr>
          <w:rFonts w:ascii="Calibri" w:hAnsi="Calibri" w:cs="Calibri"/>
          <w:sz w:val="24"/>
          <w:szCs w:val="24"/>
        </w:rPr>
        <w:t xml:space="preserve"> </w:t>
      </w:r>
      <w:r w:rsidRPr="00BB0B5A">
        <w:rPr>
          <w:rFonts w:ascii="Calibri" w:hAnsi="Calibri" w:cs="Calibri"/>
          <w:sz w:val="24"/>
          <w:szCs w:val="24"/>
        </w:rPr>
        <w:t>°C in a water bath</w:t>
      </w:r>
      <w:r w:rsidR="00C14E15" w:rsidRPr="00BB0B5A">
        <w:rPr>
          <w:rFonts w:ascii="Calibri" w:hAnsi="Calibri" w:cs="Calibri"/>
          <w:sz w:val="24"/>
          <w:szCs w:val="24"/>
        </w:rPr>
        <w:t>.</w:t>
      </w:r>
    </w:p>
    <w:p w14:paraId="5D16AAA0"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2627B029" w14:textId="0CD61A97" w:rsidR="001C5BE9" w:rsidRPr="00BB0B5A" w:rsidRDefault="00E2713A"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Remove</w:t>
      </w:r>
      <w:r w:rsidR="00B76149">
        <w:rPr>
          <w:rFonts w:ascii="Calibri" w:hAnsi="Calibri" w:cs="Calibri"/>
          <w:sz w:val="24"/>
          <w:szCs w:val="24"/>
        </w:rPr>
        <w:t xml:space="preserve"> the</w:t>
      </w:r>
      <w:r w:rsidRPr="00BB0B5A">
        <w:rPr>
          <w:rFonts w:ascii="Calibri" w:hAnsi="Calibri" w:cs="Calibri"/>
          <w:sz w:val="24"/>
          <w:szCs w:val="24"/>
        </w:rPr>
        <w:t xml:space="preserve"> </w:t>
      </w:r>
      <w:r w:rsidR="00F4335F" w:rsidRPr="00BB0B5A">
        <w:rPr>
          <w:rFonts w:ascii="Calibri" w:hAnsi="Calibri" w:cs="Calibri"/>
          <w:sz w:val="24"/>
          <w:szCs w:val="24"/>
        </w:rPr>
        <w:t xml:space="preserve">tubes </w:t>
      </w:r>
      <w:r w:rsidRPr="00BB0B5A">
        <w:rPr>
          <w:rFonts w:ascii="Calibri" w:hAnsi="Calibri" w:cs="Calibri"/>
          <w:sz w:val="24"/>
          <w:szCs w:val="24"/>
        </w:rPr>
        <w:t>from</w:t>
      </w:r>
      <w:r w:rsidR="00F4335F" w:rsidRPr="00BB0B5A">
        <w:rPr>
          <w:rFonts w:ascii="Calibri" w:hAnsi="Calibri" w:cs="Calibri"/>
          <w:sz w:val="24"/>
          <w:szCs w:val="24"/>
        </w:rPr>
        <w:t xml:space="preserve"> water bath</w:t>
      </w:r>
      <w:r w:rsidR="00B61F2A" w:rsidRPr="00BB0B5A">
        <w:rPr>
          <w:rFonts w:ascii="Calibri" w:hAnsi="Calibri" w:cs="Calibri"/>
          <w:sz w:val="24"/>
          <w:szCs w:val="24"/>
        </w:rPr>
        <w:t>.</w:t>
      </w:r>
      <w:r w:rsidR="00D32E38" w:rsidRPr="00BB0B5A">
        <w:rPr>
          <w:rFonts w:ascii="Calibri" w:hAnsi="Calibri" w:cs="Calibri"/>
          <w:sz w:val="24"/>
          <w:szCs w:val="24"/>
        </w:rPr>
        <w:t xml:space="preserve"> </w:t>
      </w:r>
    </w:p>
    <w:p w14:paraId="26DC530C" w14:textId="77777777" w:rsidR="009D3122" w:rsidRPr="00BB0B5A" w:rsidRDefault="009D3122" w:rsidP="00B93A25">
      <w:pPr>
        <w:spacing w:after="0" w:line="240" w:lineRule="auto"/>
        <w:jc w:val="both"/>
        <w:outlineLvl w:val="0"/>
        <w:rPr>
          <w:rFonts w:ascii="Calibri" w:hAnsi="Calibri" w:cs="Calibri"/>
          <w:sz w:val="24"/>
          <w:szCs w:val="24"/>
        </w:rPr>
      </w:pPr>
    </w:p>
    <w:p w14:paraId="3782322B" w14:textId="6366F14D" w:rsidR="00D72C75" w:rsidRPr="00B50A9B" w:rsidRDefault="00D32E38"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Take an aliquot by loading blood in a capillary tube and run EPR at </w:t>
      </w:r>
      <w:r w:rsidR="00B76149">
        <w:rPr>
          <w:rFonts w:ascii="Calibri" w:hAnsi="Calibri" w:cs="Calibri"/>
          <w:sz w:val="24"/>
          <w:szCs w:val="24"/>
        </w:rPr>
        <w:t>RT</w:t>
      </w:r>
      <w:r w:rsidRPr="00BB0B5A">
        <w:rPr>
          <w:rFonts w:ascii="Calibri" w:hAnsi="Calibri" w:cs="Calibri"/>
          <w:sz w:val="24"/>
          <w:szCs w:val="24"/>
        </w:rPr>
        <w:t xml:space="preserve"> with the following EPR acquisition parameters: microwave frequency</w:t>
      </w:r>
      <w:r w:rsidR="00B76149">
        <w:rPr>
          <w:rFonts w:ascii="Calibri" w:hAnsi="Calibri" w:cs="Calibri"/>
          <w:sz w:val="24"/>
          <w:szCs w:val="24"/>
        </w:rPr>
        <w:t xml:space="preserve"> = </w:t>
      </w:r>
      <w:r w:rsidRPr="00BB0B5A">
        <w:rPr>
          <w:rFonts w:ascii="Calibri" w:hAnsi="Calibri" w:cs="Calibri"/>
          <w:sz w:val="24"/>
          <w:szCs w:val="24"/>
        </w:rPr>
        <w:t>9.65 GHz; center field</w:t>
      </w:r>
      <w:r w:rsidR="00B76149">
        <w:rPr>
          <w:rFonts w:ascii="Calibri" w:hAnsi="Calibri" w:cs="Calibri"/>
          <w:sz w:val="24"/>
          <w:szCs w:val="24"/>
        </w:rPr>
        <w:t xml:space="preserve"> =</w:t>
      </w:r>
      <w:r w:rsidRPr="00BB0B5A">
        <w:rPr>
          <w:rFonts w:ascii="Calibri" w:hAnsi="Calibri" w:cs="Calibri"/>
          <w:sz w:val="24"/>
          <w:szCs w:val="24"/>
        </w:rPr>
        <w:t xml:space="preserve"> 3432 G; modulation amplitude</w:t>
      </w:r>
      <w:r w:rsidR="00B76149">
        <w:rPr>
          <w:rFonts w:ascii="Calibri" w:hAnsi="Calibri" w:cs="Calibri"/>
          <w:sz w:val="24"/>
          <w:szCs w:val="24"/>
        </w:rPr>
        <w:t xml:space="preserve"> =</w:t>
      </w:r>
      <w:r w:rsidRPr="00BB0B5A">
        <w:rPr>
          <w:rFonts w:ascii="Calibri" w:hAnsi="Calibri" w:cs="Calibri"/>
          <w:sz w:val="24"/>
          <w:szCs w:val="24"/>
        </w:rPr>
        <w:t xml:space="preserve"> 1.0 G; sweep width</w:t>
      </w:r>
      <w:r w:rsidR="00B76149">
        <w:rPr>
          <w:rFonts w:ascii="Calibri" w:hAnsi="Calibri" w:cs="Calibri"/>
          <w:sz w:val="24"/>
          <w:szCs w:val="24"/>
        </w:rPr>
        <w:t xml:space="preserve"> =</w:t>
      </w:r>
      <w:r w:rsidRPr="00BB0B5A">
        <w:rPr>
          <w:rFonts w:ascii="Calibri" w:hAnsi="Calibri" w:cs="Calibri"/>
          <w:sz w:val="24"/>
          <w:szCs w:val="24"/>
        </w:rPr>
        <w:t xml:space="preserve"> 80 G; microwave power</w:t>
      </w:r>
      <w:r w:rsidR="00B76149">
        <w:rPr>
          <w:rFonts w:ascii="Calibri" w:hAnsi="Calibri" w:cs="Calibri"/>
          <w:sz w:val="24"/>
          <w:szCs w:val="24"/>
        </w:rPr>
        <w:t xml:space="preserve"> =</w:t>
      </w:r>
      <w:r w:rsidRPr="00BB0B5A">
        <w:rPr>
          <w:rFonts w:ascii="Calibri" w:hAnsi="Calibri" w:cs="Calibri"/>
          <w:sz w:val="24"/>
          <w:szCs w:val="24"/>
        </w:rPr>
        <w:t xml:space="preserve"> 19.9 </w:t>
      </w:r>
      <w:proofErr w:type="spellStart"/>
      <w:r w:rsidRPr="00BB0B5A">
        <w:rPr>
          <w:rFonts w:ascii="Calibri" w:hAnsi="Calibri" w:cs="Calibri"/>
          <w:sz w:val="24"/>
          <w:szCs w:val="24"/>
        </w:rPr>
        <w:t>mW</w:t>
      </w:r>
      <w:proofErr w:type="spellEnd"/>
      <w:r w:rsidRPr="00BB0B5A">
        <w:rPr>
          <w:rFonts w:ascii="Calibri" w:hAnsi="Calibri" w:cs="Calibri"/>
          <w:sz w:val="24"/>
          <w:szCs w:val="24"/>
        </w:rPr>
        <w:t>; total number of scans</w:t>
      </w:r>
      <w:r w:rsidR="00B76149">
        <w:rPr>
          <w:rFonts w:ascii="Calibri" w:hAnsi="Calibri" w:cs="Calibri"/>
          <w:sz w:val="24"/>
          <w:szCs w:val="24"/>
        </w:rPr>
        <w:t xml:space="preserve"> =</w:t>
      </w:r>
      <w:r w:rsidRPr="00BB0B5A">
        <w:rPr>
          <w:rFonts w:ascii="Calibri" w:hAnsi="Calibri" w:cs="Calibri"/>
          <w:sz w:val="24"/>
          <w:szCs w:val="24"/>
        </w:rPr>
        <w:t xml:space="preserve"> 3; sweep time</w:t>
      </w:r>
      <w:r w:rsidR="00B76149">
        <w:rPr>
          <w:rFonts w:ascii="Calibri" w:hAnsi="Calibri" w:cs="Calibri"/>
          <w:sz w:val="24"/>
          <w:szCs w:val="24"/>
        </w:rPr>
        <w:t xml:space="preserve"> =</w:t>
      </w:r>
      <w:r w:rsidRPr="00BB0B5A">
        <w:rPr>
          <w:rFonts w:ascii="Calibri" w:hAnsi="Calibri" w:cs="Calibri"/>
          <w:sz w:val="24"/>
          <w:szCs w:val="24"/>
        </w:rPr>
        <w:t xml:space="preserve"> 12.11 s; and time constant</w:t>
      </w:r>
      <w:r w:rsidR="00B76149">
        <w:rPr>
          <w:rFonts w:ascii="Calibri" w:hAnsi="Calibri" w:cs="Calibri"/>
          <w:sz w:val="24"/>
          <w:szCs w:val="24"/>
        </w:rPr>
        <w:t xml:space="preserve"> =</w:t>
      </w:r>
      <w:r w:rsidRPr="00BB0B5A">
        <w:rPr>
          <w:rFonts w:ascii="Calibri" w:hAnsi="Calibri" w:cs="Calibri"/>
          <w:sz w:val="24"/>
          <w:szCs w:val="24"/>
        </w:rPr>
        <w:t xml:space="preserve"> 20.48 </w:t>
      </w:r>
      <w:proofErr w:type="spellStart"/>
      <w:r w:rsidRPr="00BB0B5A">
        <w:rPr>
          <w:rFonts w:ascii="Calibri" w:hAnsi="Calibri" w:cs="Calibri"/>
          <w:sz w:val="24"/>
          <w:szCs w:val="24"/>
        </w:rPr>
        <w:t>ms.</w:t>
      </w:r>
      <w:proofErr w:type="spellEnd"/>
      <w:r w:rsidRPr="00BB0B5A" w:rsidDel="00F4335F">
        <w:rPr>
          <w:rFonts w:ascii="Calibri" w:hAnsi="Calibri" w:cs="Calibri"/>
          <w:sz w:val="24"/>
          <w:szCs w:val="24"/>
        </w:rPr>
        <w:t xml:space="preserve"> </w:t>
      </w:r>
      <w:r w:rsidRPr="00BB0B5A">
        <w:rPr>
          <w:rFonts w:ascii="Calibri" w:hAnsi="Calibri" w:cs="Calibri"/>
          <w:sz w:val="24"/>
          <w:szCs w:val="24"/>
        </w:rPr>
        <w:t xml:space="preserve">Alternatively, samples can be flash frozen as described in </w:t>
      </w:r>
      <w:r w:rsidR="00B76149">
        <w:rPr>
          <w:rFonts w:ascii="Calibri" w:hAnsi="Calibri" w:cs="Calibri"/>
          <w:sz w:val="24"/>
          <w:szCs w:val="24"/>
        </w:rPr>
        <w:t xml:space="preserve">step </w:t>
      </w:r>
      <w:r w:rsidRPr="00BB0B5A">
        <w:rPr>
          <w:rFonts w:ascii="Calibri" w:hAnsi="Calibri" w:cs="Calibri"/>
          <w:sz w:val="24"/>
          <w:szCs w:val="24"/>
        </w:rPr>
        <w:t>2.3 for measurements at 77 K. EPR acquisition parameters are</w:t>
      </w:r>
      <w:r w:rsidR="00B76149">
        <w:rPr>
          <w:rFonts w:ascii="Calibri" w:hAnsi="Calibri" w:cs="Calibri"/>
          <w:sz w:val="24"/>
          <w:szCs w:val="24"/>
        </w:rPr>
        <w:t xml:space="preserve"> the following:</w:t>
      </w:r>
      <w:r w:rsidRPr="00BB0B5A">
        <w:rPr>
          <w:rFonts w:ascii="Calibri" w:hAnsi="Calibri" w:cs="Calibri"/>
          <w:sz w:val="24"/>
          <w:szCs w:val="24"/>
        </w:rPr>
        <w:t xml:space="preserve"> microwave frequency</w:t>
      </w:r>
      <w:r w:rsidR="00B76149">
        <w:rPr>
          <w:rFonts w:ascii="Calibri" w:hAnsi="Calibri" w:cs="Calibri"/>
          <w:sz w:val="24"/>
          <w:szCs w:val="24"/>
        </w:rPr>
        <w:t xml:space="preserve"> =</w:t>
      </w:r>
      <w:r w:rsidRPr="00BB0B5A">
        <w:rPr>
          <w:rFonts w:ascii="Calibri" w:hAnsi="Calibri" w:cs="Calibri"/>
          <w:sz w:val="24"/>
          <w:szCs w:val="24"/>
        </w:rPr>
        <w:t xml:space="preserve"> 9.65 GHz; center field</w:t>
      </w:r>
      <w:r w:rsidR="00B76149">
        <w:rPr>
          <w:rFonts w:ascii="Calibri" w:hAnsi="Calibri" w:cs="Calibri"/>
          <w:sz w:val="24"/>
          <w:szCs w:val="24"/>
        </w:rPr>
        <w:t xml:space="preserve"> = </w:t>
      </w:r>
      <w:r w:rsidRPr="00BB0B5A">
        <w:rPr>
          <w:rFonts w:ascii="Calibri" w:hAnsi="Calibri" w:cs="Calibri"/>
          <w:sz w:val="24"/>
          <w:szCs w:val="24"/>
        </w:rPr>
        <w:t>3438 G; modulation amplitude</w:t>
      </w:r>
      <w:r w:rsidR="00B76149">
        <w:rPr>
          <w:rFonts w:ascii="Calibri" w:hAnsi="Calibri" w:cs="Calibri"/>
          <w:sz w:val="24"/>
          <w:szCs w:val="24"/>
        </w:rPr>
        <w:t xml:space="preserve"> = </w:t>
      </w:r>
      <w:r w:rsidRPr="00BB0B5A">
        <w:rPr>
          <w:rFonts w:ascii="Calibri" w:hAnsi="Calibri" w:cs="Calibri"/>
          <w:sz w:val="24"/>
          <w:szCs w:val="24"/>
        </w:rPr>
        <w:t>4.0 G; sweep width</w:t>
      </w:r>
      <w:r w:rsidR="00B76149">
        <w:rPr>
          <w:rFonts w:ascii="Calibri" w:hAnsi="Calibri" w:cs="Calibri"/>
          <w:sz w:val="24"/>
          <w:szCs w:val="24"/>
        </w:rPr>
        <w:t xml:space="preserve"> =</w:t>
      </w:r>
      <w:r w:rsidRPr="00BB0B5A">
        <w:rPr>
          <w:rFonts w:ascii="Calibri" w:hAnsi="Calibri" w:cs="Calibri"/>
          <w:sz w:val="24"/>
          <w:szCs w:val="24"/>
        </w:rPr>
        <w:t xml:space="preserve"> 150 G; microwave power</w:t>
      </w:r>
      <w:r w:rsidR="00B76149">
        <w:rPr>
          <w:rFonts w:ascii="Calibri" w:hAnsi="Calibri" w:cs="Calibri"/>
          <w:sz w:val="24"/>
          <w:szCs w:val="24"/>
        </w:rPr>
        <w:t xml:space="preserve"> =</w:t>
      </w:r>
      <w:r w:rsidRPr="00BB0B5A">
        <w:rPr>
          <w:rFonts w:ascii="Calibri" w:hAnsi="Calibri" w:cs="Calibri"/>
          <w:sz w:val="24"/>
          <w:szCs w:val="24"/>
        </w:rPr>
        <w:t xml:space="preserve"> 0.316 </w:t>
      </w:r>
      <w:proofErr w:type="spellStart"/>
      <w:r w:rsidRPr="00BB0B5A">
        <w:rPr>
          <w:rFonts w:ascii="Calibri" w:hAnsi="Calibri" w:cs="Calibri"/>
          <w:sz w:val="24"/>
          <w:szCs w:val="24"/>
        </w:rPr>
        <w:t>mW</w:t>
      </w:r>
      <w:proofErr w:type="spellEnd"/>
      <w:r w:rsidRPr="00BB0B5A">
        <w:rPr>
          <w:rFonts w:ascii="Calibri" w:hAnsi="Calibri" w:cs="Calibri"/>
          <w:sz w:val="24"/>
          <w:szCs w:val="24"/>
        </w:rPr>
        <w:t>; total number of scans</w:t>
      </w:r>
      <w:r w:rsidR="00B76149">
        <w:rPr>
          <w:rFonts w:ascii="Calibri" w:hAnsi="Calibri" w:cs="Calibri"/>
          <w:sz w:val="24"/>
          <w:szCs w:val="24"/>
        </w:rPr>
        <w:t xml:space="preserve"> =</w:t>
      </w:r>
      <w:r w:rsidRPr="00BB0B5A">
        <w:rPr>
          <w:rFonts w:ascii="Calibri" w:hAnsi="Calibri" w:cs="Calibri"/>
          <w:sz w:val="24"/>
          <w:szCs w:val="24"/>
        </w:rPr>
        <w:t xml:space="preserve"> 2; sweep time</w:t>
      </w:r>
      <w:r w:rsidR="00B76149">
        <w:rPr>
          <w:rFonts w:ascii="Calibri" w:hAnsi="Calibri" w:cs="Calibri"/>
          <w:sz w:val="24"/>
          <w:szCs w:val="24"/>
        </w:rPr>
        <w:t xml:space="preserve"> =</w:t>
      </w:r>
      <w:r w:rsidRPr="00BB0B5A">
        <w:rPr>
          <w:rFonts w:ascii="Calibri" w:hAnsi="Calibri" w:cs="Calibri"/>
          <w:sz w:val="24"/>
          <w:szCs w:val="24"/>
        </w:rPr>
        <w:t xml:space="preserve"> 60 s; and time constant</w:t>
      </w:r>
      <w:r w:rsidR="00B76149">
        <w:rPr>
          <w:rFonts w:ascii="Calibri" w:hAnsi="Calibri" w:cs="Calibri"/>
          <w:sz w:val="24"/>
          <w:szCs w:val="24"/>
        </w:rPr>
        <w:t xml:space="preserve"> =</w:t>
      </w:r>
      <w:r w:rsidRPr="00BB0B5A">
        <w:rPr>
          <w:rFonts w:ascii="Calibri" w:hAnsi="Calibri" w:cs="Calibri"/>
          <w:sz w:val="24"/>
          <w:szCs w:val="24"/>
        </w:rPr>
        <w:t xml:space="preserve"> 1.28 </w:t>
      </w:r>
      <w:proofErr w:type="spellStart"/>
      <w:r w:rsidRPr="00BB0B5A">
        <w:rPr>
          <w:rFonts w:ascii="Calibri" w:hAnsi="Calibri" w:cs="Calibri"/>
          <w:sz w:val="24"/>
          <w:szCs w:val="24"/>
        </w:rPr>
        <w:t>ms.</w:t>
      </w:r>
      <w:proofErr w:type="spellEnd"/>
    </w:p>
    <w:p w14:paraId="652E938E" w14:textId="77777777" w:rsidR="00D72C75" w:rsidRPr="00BB0B5A" w:rsidRDefault="00D72C75" w:rsidP="00B93A25">
      <w:pPr>
        <w:spacing w:after="0" w:line="240" w:lineRule="auto"/>
        <w:jc w:val="both"/>
        <w:outlineLvl w:val="0"/>
        <w:rPr>
          <w:rFonts w:ascii="Calibri" w:hAnsi="Calibri" w:cs="Calibri"/>
          <w:b/>
          <w:bCs/>
          <w:i/>
          <w:iCs/>
          <w:sz w:val="24"/>
          <w:szCs w:val="24"/>
        </w:rPr>
      </w:pPr>
    </w:p>
    <w:p w14:paraId="5ED48E09" w14:textId="70F6899A" w:rsidR="00230A18" w:rsidRPr="00B50A9B" w:rsidRDefault="00B76149" w:rsidP="00B93A25">
      <w:pPr>
        <w:pStyle w:val="a3"/>
        <w:numPr>
          <w:ilvl w:val="1"/>
          <w:numId w:val="61"/>
        </w:numPr>
        <w:spacing w:after="0" w:line="240" w:lineRule="auto"/>
        <w:ind w:left="0" w:firstLine="0"/>
        <w:jc w:val="both"/>
        <w:outlineLvl w:val="0"/>
        <w:rPr>
          <w:rFonts w:ascii="Calibri" w:hAnsi="Calibri" w:cs="Calibri"/>
          <w:b/>
          <w:bCs/>
          <w:sz w:val="24"/>
          <w:szCs w:val="24"/>
        </w:rPr>
      </w:pPr>
      <w:r>
        <w:rPr>
          <w:rFonts w:ascii="Calibri" w:hAnsi="Calibri" w:cs="Calibri"/>
          <w:b/>
          <w:bCs/>
          <w:sz w:val="24"/>
          <w:szCs w:val="24"/>
        </w:rPr>
        <w:t>B</w:t>
      </w:r>
      <w:r w:rsidRPr="00BB0B5A">
        <w:rPr>
          <w:rFonts w:ascii="Calibri" w:hAnsi="Calibri" w:cs="Calibri"/>
          <w:b/>
          <w:bCs/>
          <w:sz w:val="24"/>
          <w:szCs w:val="24"/>
        </w:rPr>
        <w:t>ronchoalveolar lavage fluid</w:t>
      </w:r>
      <w:r w:rsidRPr="00B50A9B" w:rsidDel="00B76149">
        <w:rPr>
          <w:rFonts w:ascii="Calibri" w:hAnsi="Calibri" w:cs="Calibri"/>
          <w:b/>
          <w:bCs/>
          <w:iCs/>
          <w:sz w:val="24"/>
          <w:szCs w:val="24"/>
        </w:rPr>
        <w:t xml:space="preserve"> </w:t>
      </w:r>
      <w:r>
        <w:rPr>
          <w:rFonts w:ascii="Calibri" w:hAnsi="Calibri" w:cs="Calibri"/>
          <w:b/>
          <w:bCs/>
          <w:iCs/>
          <w:sz w:val="24"/>
          <w:szCs w:val="24"/>
        </w:rPr>
        <w:t>(</w:t>
      </w:r>
      <w:r w:rsidR="003F7189" w:rsidRPr="00B93A25">
        <w:rPr>
          <w:rFonts w:ascii="Calibri" w:hAnsi="Calibri" w:cs="Calibri"/>
          <w:b/>
          <w:bCs/>
          <w:iCs/>
          <w:sz w:val="24"/>
          <w:szCs w:val="24"/>
        </w:rPr>
        <w:t>BALF</w:t>
      </w:r>
      <w:r>
        <w:rPr>
          <w:rFonts w:ascii="Calibri" w:hAnsi="Calibri" w:cs="Calibri"/>
          <w:b/>
          <w:bCs/>
          <w:iCs/>
          <w:sz w:val="24"/>
          <w:szCs w:val="24"/>
        </w:rPr>
        <w:t>)</w:t>
      </w:r>
    </w:p>
    <w:p w14:paraId="3FA5884C" w14:textId="77777777" w:rsidR="00D72C75" w:rsidRPr="00BB0B5A" w:rsidRDefault="00D72C75" w:rsidP="00B93A25">
      <w:pPr>
        <w:pStyle w:val="a3"/>
        <w:spacing w:after="0" w:line="240" w:lineRule="auto"/>
        <w:ind w:left="0"/>
        <w:jc w:val="both"/>
        <w:outlineLvl w:val="0"/>
        <w:rPr>
          <w:rFonts w:ascii="Calibri" w:hAnsi="Calibri" w:cs="Calibri"/>
          <w:b/>
          <w:bCs/>
          <w:sz w:val="24"/>
          <w:szCs w:val="24"/>
        </w:rPr>
      </w:pPr>
    </w:p>
    <w:p w14:paraId="5F87BD34" w14:textId="3D09DF71" w:rsidR="00ED6C7F" w:rsidRPr="00BB0B5A" w:rsidRDefault="001E563D"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After euthanasia (see</w:t>
      </w:r>
      <w:r w:rsidR="00B76149">
        <w:rPr>
          <w:rFonts w:ascii="Calibri" w:hAnsi="Calibri" w:cs="Calibri"/>
          <w:sz w:val="24"/>
          <w:szCs w:val="24"/>
        </w:rPr>
        <w:t xml:space="preserve"> step</w:t>
      </w:r>
      <w:r w:rsidRPr="00BB0B5A">
        <w:rPr>
          <w:rFonts w:ascii="Calibri" w:hAnsi="Calibri" w:cs="Calibri"/>
          <w:sz w:val="24"/>
          <w:szCs w:val="24"/>
        </w:rPr>
        <w:t xml:space="preserve"> 3.1.</w:t>
      </w:r>
      <w:r w:rsidR="009D3122" w:rsidRPr="00BB0B5A">
        <w:rPr>
          <w:rFonts w:ascii="Calibri" w:hAnsi="Calibri" w:cs="Calibri"/>
          <w:sz w:val="24"/>
          <w:szCs w:val="24"/>
        </w:rPr>
        <w:t>2</w:t>
      </w:r>
      <w:r w:rsidRPr="00BB0B5A">
        <w:rPr>
          <w:rFonts w:ascii="Calibri" w:hAnsi="Calibri" w:cs="Calibri"/>
          <w:sz w:val="24"/>
          <w:szCs w:val="24"/>
        </w:rPr>
        <w:t>)</w:t>
      </w:r>
      <w:r w:rsidR="00B76149">
        <w:rPr>
          <w:rFonts w:ascii="Calibri" w:hAnsi="Calibri" w:cs="Calibri"/>
          <w:sz w:val="24"/>
          <w:szCs w:val="24"/>
        </w:rPr>
        <w:t>,</w:t>
      </w:r>
      <w:r w:rsidRPr="00BB0B5A">
        <w:rPr>
          <w:rFonts w:ascii="Calibri" w:hAnsi="Calibri" w:cs="Calibri"/>
          <w:sz w:val="24"/>
          <w:szCs w:val="24"/>
        </w:rPr>
        <w:t xml:space="preserve"> collect </w:t>
      </w:r>
      <w:r w:rsidR="0078568B" w:rsidRPr="00BB0B5A">
        <w:rPr>
          <w:rFonts w:ascii="Calibri" w:hAnsi="Calibri" w:cs="Calibri"/>
          <w:sz w:val="24"/>
          <w:szCs w:val="24"/>
        </w:rPr>
        <w:t xml:space="preserve">BALF by slowly instilling and withdrawing </w:t>
      </w:r>
      <w:r w:rsidR="00532C10" w:rsidRPr="00BB0B5A">
        <w:rPr>
          <w:rFonts w:ascii="Calibri" w:hAnsi="Calibri" w:cs="Calibri"/>
          <w:sz w:val="24"/>
          <w:szCs w:val="24"/>
        </w:rPr>
        <w:t>1</w:t>
      </w:r>
      <w:r w:rsidR="00B76149">
        <w:rPr>
          <w:rFonts w:ascii="Calibri" w:hAnsi="Calibri" w:cs="Calibri"/>
          <w:sz w:val="24"/>
          <w:szCs w:val="24"/>
        </w:rPr>
        <w:t xml:space="preserve"> </w:t>
      </w:r>
      <w:r w:rsidR="007E59B2">
        <w:rPr>
          <w:rFonts w:ascii="Calibri" w:hAnsi="Calibri" w:cs="Calibri"/>
          <w:sz w:val="24"/>
          <w:szCs w:val="24"/>
        </w:rPr>
        <w:t>mL</w:t>
      </w:r>
      <w:r w:rsidR="00532C10" w:rsidRPr="00BB0B5A">
        <w:rPr>
          <w:rFonts w:ascii="Calibri" w:hAnsi="Calibri" w:cs="Calibri"/>
          <w:sz w:val="24"/>
          <w:szCs w:val="24"/>
        </w:rPr>
        <w:t xml:space="preserve"> of</w:t>
      </w:r>
      <w:r w:rsidR="0078568B" w:rsidRPr="00BB0B5A">
        <w:rPr>
          <w:rFonts w:ascii="Calibri" w:hAnsi="Calibri" w:cs="Calibri"/>
          <w:sz w:val="24"/>
          <w:szCs w:val="24"/>
        </w:rPr>
        <w:t xml:space="preserve"> PBS</w:t>
      </w:r>
      <w:r w:rsidR="00AA4398" w:rsidRPr="00BB0B5A">
        <w:rPr>
          <w:rFonts w:ascii="Calibri" w:hAnsi="Calibri" w:cs="Calibri"/>
          <w:sz w:val="24"/>
          <w:szCs w:val="24"/>
        </w:rPr>
        <w:t xml:space="preserve"> containing 100 µM DTPA</w:t>
      </w:r>
      <w:r w:rsidR="0078568B" w:rsidRPr="00BB0B5A">
        <w:rPr>
          <w:rFonts w:ascii="Calibri" w:hAnsi="Calibri" w:cs="Calibri"/>
          <w:sz w:val="24"/>
          <w:szCs w:val="24"/>
        </w:rPr>
        <w:t xml:space="preserve"> three times in a syringe</w:t>
      </w:r>
      <w:r w:rsidR="0078568B" w:rsidRPr="00B93A25">
        <w:rPr>
          <w:rFonts w:ascii="Calibri" w:hAnsi="Calibri" w:cs="Calibri"/>
          <w:i/>
          <w:sz w:val="24"/>
          <w:szCs w:val="24"/>
        </w:rPr>
        <w:t xml:space="preserve"> </w:t>
      </w:r>
      <w:r w:rsidR="00532C10" w:rsidRPr="00B93A25">
        <w:rPr>
          <w:rFonts w:ascii="Calibri" w:hAnsi="Calibri" w:cs="Calibri"/>
          <w:i/>
          <w:sz w:val="24"/>
          <w:szCs w:val="24"/>
        </w:rPr>
        <w:t>via</w:t>
      </w:r>
      <w:r w:rsidR="0078568B" w:rsidRPr="00BB0B5A">
        <w:rPr>
          <w:rFonts w:ascii="Calibri" w:hAnsi="Calibri" w:cs="Calibri"/>
          <w:sz w:val="24"/>
          <w:szCs w:val="24"/>
        </w:rPr>
        <w:t xml:space="preserve"> a cannula placed </w:t>
      </w:r>
      <w:r w:rsidR="00532C10" w:rsidRPr="00BB0B5A">
        <w:rPr>
          <w:rFonts w:ascii="Calibri" w:hAnsi="Calibri" w:cs="Calibri"/>
          <w:sz w:val="24"/>
          <w:szCs w:val="24"/>
        </w:rPr>
        <w:t>in the</w:t>
      </w:r>
      <w:r w:rsidR="0078568B" w:rsidRPr="00BB0B5A">
        <w:rPr>
          <w:rFonts w:ascii="Calibri" w:hAnsi="Calibri" w:cs="Calibri"/>
          <w:sz w:val="24"/>
          <w:szCs w:val="24"/>
        </w:rPr>
        <w:t xml:space="preserve"> trachea. </w:t>
      </w:r>
    </w:p>
    <w:p w14:paraId="57773C39"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EF43B65" w14:textId="638FDBFE" w:rsidR="00A52A63" w:rsidRPr="00BB0B5A" w:rsidRDefault="007776DD"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I</w:t>
      </w:r>
      <w:r w:rsidR="0095529B" w:rsidRPr="00BB0B5A">
        <w:rPr>
          <w:rFonts w:ascii="Calibri" w:hAnsi="Calibri" w:cs="Calibri"/>
          <w:sz w:val="24"/>
          <w:szCs w:val="24"/>
        </w:rPr>
        <w:t>n</w:t>
      </w:r>
      <w:r w:rsidRPr="00BB0B5A">
        <w:rPr>
          <w:rFonts w:ascii="Calibri" w:hAnsi="Calibri" w:cs="Calibri"/>
          <w:sz w:val="24"/>
          <w:szCs w:val="24"/>
        </w:rPr>
        <w:t xml:space="preserve"> a</w:t>
      </w:r>
      <w:r w:rsidR="0095529B" w:rsidRPr="00BB0B5A">
        <w:rPr>
          <w:rFonts w:ascii="Calibri" w:hAnsi="Calibri" w:cs="Calibri"/>
          <w:sz w:val="24"/>
          <w:szCs w:val="24"/>
        </w:rPr>
        <w:t xml:space="preserve"> 1.5 </w:t>
      </w:r>
      <w:r w:rsidR="007E59B2">
        <w:rPr>
          <w:rFonts w:ascii="Calibri" w:hAnsi="Calibri" w:cs="Calibri"/>
          <w:sz w:val="24"/>
          <w:szCs w:val="24"/>
        </w:rPr>
        <w:t>mL</w:t>
      </w:r>
      <w:r w:rsidR="0095529B" w:rsidRPr="00BB0B5A">
        <w:rPr>
          <w:rFonts w:ascii="Calibri" w:hAnsi="Calibri" w:cs="Calibri"/>
          <w:sz w:val="24"/>
          <w:szCs w:val="24"/>
        </w:rPr>
        <w:t xml:space="preserve"> tube</w:t>
      </w:r>
      <w:r w:rsidR="00B76149">
        <w:rPr>
          <w:rFonts w:ascii="Calibri" w:hAnsi="Calibri" w:cs="Calibri"/>
          <w:sz w:val="24"/>
          <w:szCs w:val="24"/>
        </w:rPr>
        <w:t>,</w:t>
      </w:r>
      <w:r w:rsidR="0095529B" w:rsidRPr="00BB0B5A">
        <w:rPr>
          <w:rFonts w:ascii="Calibri" w:hAnsi="Calibri" w:cs="Calibri"/>
          <w:sz w:val="24"/>
          <w:szCs w:val="24"/>
        </w:rPr>
        <w:t xml:space="preserve"> treat 200 </w:t>
      </w:r>
      <w:r w:rsidR="0014120F">
        <w:rPr>
          <w:rFonts w:ascii="Calibri" w:hAnsi="Calibri" w:cs="Calibri"/>
          <w:sz w:val="24"/>
          <w:szCs w:val="24"/>
        </w:rPr>
        <w:t>µL</w:t>
      </w:r>
      <w:r w:rsidR="0095529B" w:rsidRPr="00BB0B5A">
        <w:rPr>
          <w:rFonts w:ascii="Calibri" w:hAnsi="Calibri" w:cs="Calibri"/>
          <w:sz w:val="24"/>
          <w:szCs w:val="24"/>
        </w:rPr>
        <w:t xml:space="preserve"> of BALF with </w:t>
      </w:r>
      <w:r w:rsidR="00F94973" w:rsidRPr="00BB0B5A">
        <w:rPr>
          <w:rFonts w:ascii="Calibri" w:hAnsi="Calibri" w:cs="Calibri"/>
          <w:sz w:val="24"/>
          <w:szCs w:val="24"/>
        </w:rPr>
        <w:t xml:space="preserve">4 </w:t>
      </w:r>
      <w:r w:rsidR="0014120F">
        <w:rPr>
          <w:rFonts w:ascii="Calibri" w:hAnsi="Calibri" w:cs="Calibri"/>
          <w:sz w:val="24"/>
          <w:szCs w:val="24"/>
        </w:rPr>
        <w:t>µL</w:t>
      </w:r>
      <w:r w:rsidR="00B76149">
        <w:rPr>
          <w:rFonts w:ascii="Calibri" w:hAnsi="Calibri" w:cs="Calibri"/>
          <w:sz w:val="24"/>
          <w:szCs w:val="24"/>
        </w:rPr>
        <w:t xml:space="preserve"> of</w:t>
      </w:r>
      <w:r w:rsidR="00F94973" w:rsidRPr="00BB0B5A">
        <w:rPr>
          <w:rFonts w:ascii="Calibri" w:hAnsi="Calibri" w:cs="Calibri"/>
          <w:sz w:val="24"/>
          <w:szCs w:val="24"/>
        </w:rPr>
        <w:t xml:space="preserve"> </w:t>
      </w:r>
      <w:r w:rsidR="00F71A1B" w:rsidRPr="00BB0B5A">
        <w:rPr>
          <w:rFonts w:ascii="Calibri" w:hAnsi="Calibri" w:cs="Calibri"/>
          <w:sz w:val="24"/>
          <w:szCs w:val="24"/>
        </w:rPr>
        <w:t>CMH (</w:t>
      </w:r>
      <w:r w:rsidR="00F94973" w:rsidRPr="00BB0B5A">
        <w:rPr>
          <w:rFonts w:ascii="Calibri" w:hAnsi="Calibri" w:cs="Calibri"/>
          <w:sz w:val="24"/>
          <w:szCs w:val="24"/>
        </w:rPr>
        <w:t xml:space="preserve">10 mM) </w:t>
      </w:r>
      <w:r w:rsidR="00B76149">
        <w:rPr>
          <w:rFonts w:ascii="Calibri" w:hAnsi="Calibri" w:cs="Calibri"/>
          <w:sz w:val="24"/>
          <w:szCs w:val="24"/>
        </w:rPr>
        <w:t>to obtain a</w:t>
      </w:r>
      <w:r w:rsidR="0095529B" w:rsidRPr="00BB0B5A">
        <w:rPr>
          <w:rFonts w:ascii="Calibri" w:hAnsi="Calibri" w:cs="Calibri"/>
          <w:sz w:val="24"/>
          <w:szCs w:val="24"/>
        </w:rPr>
        <w:t xml:space="preserve"> final concentration of 0.2 </w:t>
      </w:r>
      <w:proofErr w:type="spellStart"/>
      <w:r w:rsidR="0095529B" w:rsidRPr="00BB0B5A">
        <w:rPr>
          <w:rFonts w:ascii="Calibri" w:hAnsi="Calibri" w:cs="Calibri"/>
          <w:sz w:val="24"/>
          <w:szCs w:val="24"/>
        </w:rPr>
        <w:t>mM.</w:t>
      </w:r>
      <w:proofErr w:type="spellEnd"/>
      <w:r w:rsidR="003F7189" w:rsidRPr="00BB0B5A">
        <w:rPr>
          <w:rFonts w:ascii="Calibri" w:hAnsi="Calibri" w:cs="Calibri"/>
          <w:sz w:val="24"/>
          <w:szCs w:val="24"/>
        </w:rPr>
        <w:t xml:space="preserve"> </w:t>
      </w:r>
    </w:p>
    <w:p w14:paraId="491A7B20"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602CF93F" w14:textId="20F790A4" w:rsidR="0075215B" w:rsidRPr="00BB0B5A" w:rsidRDefault="00FD3042"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Incubate BALF</w:t>
      </w:r>
      <w:r w:rsidR="007776DD" w:rsidRPr="00BB0B5A">
        <w:rPr>
          <w:rFonts w:ascii="Calibri" w:hAnsi="Calibri" w:cs="Calibri"/>
          <w:sz w:val="24"/>
          <w:szCs w:val="24"/>
        </w:rPr>
        <w:t xml:space="preserve"> for</w:t>
      </w:r>
      <w:r w:rsidRPr="00BB0B5A">
        <w:rPr>
          <w:rFonts w:ascii="Calibri" w:hAnsi="Calibri" w:cs="Calibri"/>
          <w:sz w:val="24"/>
          <w:szCs w:val="24"/>
        </w:rPr>
        <w:t xml:space="preserve"> 50</w:t>
      </w:r>
      <w:r w:rsidR="00A14F39" w:rsidRPr="00BB0B5A">
        <w:rPr>
          <w:rFonts w:ascii="Calibri" w:hAnsi="Calibri" w:cs="Calibri"/>
          <w:sz w:val="24"/>
          <w:szCs w:val="24"/>
        </w:rPr>
        <w:t xml:space="preserve"> </w:t>
      </w:r>
      <w:r w:rsidRPr="00BB0B5A">
        <w:rPr>
          <w:rFonts w:ascii="Calibri" w:hAnsi="Calibri" w:cs="Calibri"/>
          <w:sz w:val="24"/>
          <w:szCs w:val="24"/>
        </w:rPr>
        <w:t>min at 37</w:t>
      </w:r>
      <w:r w:rsidR="00B76149">
        <w:rPr>
          <w:rFonts w:ascii="Calibri" w:hAnsi="Calibri" w:cs="Calibri"/>
          <w:sz w:val="24"/>
          <w:szCs w:val="24"/>
        </w:rPr>
        <w:t xml:space="preserve"> </w:t>
      </w:r>
      <w:r w:rsidRPr="00BB0B5A">
        <w:rPr>
          <w:rFonts w:ascii="Calibri" w:hAnsi="Calibri" w:cs="Calibri"/>
          <w:sz w:val="24"/>
          <w:szCs w:val="24"/>
        </w:rPr>
        <w:t>°C in a water bath.</w:t>
      </w:r>
    </w:p>
    <w:p w14:paraId="353EE456"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4178BC30" w14:textId="196EAE1E" w:rsidR="0075215B" w:rsidRPr="00BB0B5A" w:rsidRDefault="00FD3042"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Take tubes out of the water bath</w:t>
      </w:r>
      <w:r w:rsidR="009F29E5" w:rsidRPr="00BB0B5A">
        <w:rPr>
          <w:rFonts w:ascii="Calibri" w:hAnsi="Calibri" w:cs="Calibri"/>
          <w:sz w:val="24"/>
          <w:szCs w:val="24"/>
        </w:rPr>
        <w:t xml:space="preserve"> and place</w:t>
      </w:r>
      <w:r w:rsidR="00B76149">
        <w:rPr>
          <w:rFonts w:ascii="Calibri" w:hAnsi="Calibri" w:cs="Calibri"/>
          <w:sz w:val="24"/>
          <w:szCs w:val="24"/>
        </w:rPr>
        <w:t xml:space="preserve"> them</w:t>
      </w:r>
      <w:r w:rsidR="009F29E5" w:rsidRPr="00BB0B5A">
        <w:rPr>
          <w:rFonts w:ascii="Calibri" w:hAnsi="Calibri" w:cs="Calibri"/>
          <w:sz w:val="24"/>
          <w:szCs w:val="24"/>
        </w:rPr>
        <w:t xml:space="preserve"> on ice</w:t>
      </w:r>
      <w:r w:rsidR="00861BD9" w:rsidRPr="00BB0B5A">
        <w:rPr>
          <w:rFonts w:ascii="Calibri" w:hAnsi="Calibri" w:cs="Calibri"/>
          <w:sz w:val="24"/>
          <w:szCs w:val="24"/>
        </w:rPr>
        <w:t>.</w:t>
      </w:r>
    </w:p>
    <w:p w14:paraId="379604BC"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9A48FF3" w14:textId="1C8DEF50" w:rsidR="00FD3042" w:rsidRPr="00BB0B5A" w:rsidRDefault="00FD3042" w:rsidP="00B93A25">
      <w:pPr>
        <w:pStyle w:val="a3"/>
        <w:numPr>
          <w:ilvl w:val="2"/>
          <w:numId w:val="61"/>
        </w:numPr>
        <w:spacing w:after="0" w:line="240" w:lineRule="auto"/>
        <w:ind w:left="0" w:firstLine="0"/>
        <w:jc w:val="both"/>
        <w:outlineLvl w:val="0"/>
        <w:rPr>
          <w:rFonts w:ascii="Calibri" w:hAnsi="Calibri" w:cs="Calibri"/>
          <w:b/>
          <w:bCs/>
          <w:sz w:val="24"/>
          <w:szCs w:val="24"/>
        </w:rPr>
      </w:pPr>
      <w:r w:rsidRPr="00B50A9B">
        <w:rPr>
          <w:rFonts w:ascii="Calibri" w:hAnsi="Calibri" w:cs="Calibri"/>
          <w:sz w:val="24"/>
          <w:szCs w:val="24"/>
        </w:rPr>
        <w:t>Lo</w:t>
      </w:r>
      <w:r w:rsidRPr="00BB0B5A">
        <w:rPr>
          <w:rFonts w:ascii="Calibri" w:hAnsi="Calibri" w:cs="Calibri"/>
          <w:sz w:val="24"/>
          <w:szCs w:val="24"/>
        </w:rPr>
        <w:t xml:space="preserve">ad </w:t>
      </w:r>
      <w:r w:rsidR="000C79D7" w:rsidRPr="00BB0B5A">
        <w:rPr>
          <w:rFonts w:ascii="Calibri" w:hAnsi="Calibri" w:cs="Calibri"/>
          <w:sz w:val="24"/>
          <w:szCs w:val="24"/>
        </w:rPr>
        <w:t xml:space="preserve">BALF </w:t>
      </w:r>
      <w:r w:rsidRPr="00BB0B5A">
        <w:rPr>
          <w:rFonts w:ascii="Calibri" w:hAnsi="Calibri" w:cs="Calibri"/>
          <w:sz w:val="24"/>
          <w:szCs w:val="24"/>
        </w:rPr>
        <w:t xml:space="preserve">in a capillary tube and run EPR at </w:t>
      </w:r>
      <w:r w:rsidR="00B76149">
        <w:rPr>
          <w:rFonts w:ascii="Calibri" w:hAnsi="Calibri" w:cs="Calibri"/>
          <w:sz w:val="24"/>
          <w:szCs w:val="24"/>
        </w:rPr>
        <w:t>RT</w:t>
      </w:r>
      <w:r w:rsidR="0075495D" w:rsidRPr="00BB0B5A">
        <w:rPr>
          <w:rFonts w:ascii="Calibri" w:hAnsi="Calibri" w:cs="Calibri"/>
          <w:sz w:val="24"/>
          <w:szCs w:val="24"/>
        </w:rPr>
        <w:t xml:space="preserve"> with the same EPR settings as </w:t>
      </w:r>
      <w:r w:rsidR="00B76149">
        <w:rPr>
          <w:rFonts w:ascii="Calibri" w:hAnsi="Calibri" w:cs="Calibri"/>
          <w:sz w:val="24"/>
          <w:szCs w:val="24"/>
        </w:rPr>
        <w:t xml:space="preserve">used in step </w:t>
      </w:r>
      <w:r w:rsidR="0075495D" w:rsidRPr="00BB0B5A">
        <w:rPr>
          <w:rFonts w:ascii="Calibri" w:hAnsi="Calibri" w:cs="Calibri"/>
          <w:sz w:val="24"/>
          <w:szCs w:val="24"/>
        </w:rPr>
        <w:t>1.1.13</w:t>
      </w:r>
      <w:r w:rsidR="00B76149">
        <w:rPr>
          <w:rFonts w:ascii="Calibri" w:hAnsi="Calibri" w:cs="Calibri"/>
          <w:sz w:val="24"/>
          <w:szCs w:val="24"/>
        </w:rPr>
        <w:t>,</w:t>
      </w:r>
      <w:r w:rsidR="0075495D" w:rsidRPr="00BB0B5A">
        <w:rPr>
          <w:rFonts w:ascii="Calibri" w:hAnsi="Calibri" w:cs="Calibri"/>
          <w:sz w:val="24"/>
          <w:szCs w:val="24"/>
        </w:rPr>
        <w:t xml:space="preserve"> </w:t>
      </w:r>
      <w:r w:rsidR="00BB73A1" w:rsidRPr="00BB0B5A">
        <w:rPr>
          <w:rFonts w:ascii="Calibri" w:hAnsi="Calibri" w:cs="Calibri"/>
          <w:sz w:val="24"/>
          <w:szCs w:val="24"/>
        </w:rPr>
        <w:t xml:space="preserve">or flash freeze in liquid nitrogen as described in </w:t>
      </w:r>
      <w:r w:rsidR="00B76149">
        <w:rPr>
          <w:rFonts w:ascii="Calibri" w:hAnsi="Calibri" w:cs="Calibri"/>
          <w:sz w:val="24"/>
          <w:szCs w:val="24"/>
        </w:rPr>
        <w:t xml:space="preserve">step </w:t>
      </w:r>
      <w:r w:rsidR="00BB73A1" w:rsidRPr="00BB0B5A">
        <w:rPr>
          <w:rFonts w:ascii="Calibri" w:hAnsi="Calibri" w:cs="Calibri"/>
          <w:sz w:val="24"/>
          <w:szCs w:val="24"/>
        </w:rPr>
        <w:t>2.3</w:t>
      </w:r>
      <w:r w:rsidR="00861BD9" w:rsidRPr="00BB0B5A">
        <w:rPr>
          <w:rFonts w:ascii="Calibri" w:hAnsi="Calibri" w:cs="Calibri"/>
          <w:sz w:val="24"/>
          <w:szCs w:val="24"/>
        </w:rPr>
        <w:t>.</w:t>
      </w:r>
    </w:p>
    <w:p w14:paraId="5A410E6D" w14:textId="77777777" w:rsidR="00D72C75" w:rsidRPr="00BB0B5A" w:rsidRDefault="00D72C75" w:rsidP="00B93A25">
      <w:pPr>
        <w:pStyle w:val="a3"/>
        <w:spacing w:after="0" w:line="240" w:lineRule="auto"/>
        <w:ind w:left="0"/>
        <w:jc w:val="both"/>
        <w:outlineLvl w:val="0"/>
        <w:rPr>
          <w:rFonts w:ascii="Calibri" w:hAnsi="Calibri" w:cs="Calibri"/>
          <w:b/>
          <w:bCs/>
          <w:sz w:val="24"/>
          <w:szCs w:val="24"/>
        </w:rPr>
      </w:pPr>
    </w:p>
    <w:p w14:paraId="7933262E" w14:textId="0C22A0D7" w:rsidR="006217EF" w:rsidRPr="00B93A25" w:rsidRDefault="00847F36" w:rsidP="00B93A25">
      <w:pPr>
        <w:pStyle w:val="a3"/>
        <w:numPr>
          <w:ilvl w:val="1"/>
          <w:numId w:val="61"/>
        </w:numPr>
        <w:spacing w:after="0" w:line="240" w:lineRule="auto"/>
        <w:ind w:left="0" w:firstLine="0"/>
        <w:jc w:val="both"/>
        <w:outlineLvl w:val="0"/>
        <w:rPr>
          <w:rFonts w:ascii="Calibri" w:hAnsi="Calibri" w:cs="Calibri"/>
          <w:b/>
          <w:bCs/>
          <w:sz w:val="24"/>
          <w:szCs w:val="24"/>
        </w:rPr>
      </w:pPr>
      <w:r w:rsidRPr="00B93A25">
        <w:rPr>
          <w:rFonts w:ascii="Calibri" w:hAnsi="Calibri" w:cs="Calibri"/>
          <w:b/>
          <w:bCs/>
          <w:sz w:val="24"/>
          <w:szCs w:val="24"/>
        </w:rPr>
        <w:t xml:space="preserve">EPR </w:t>
      </w:r>
      <w:r w:rsidR="0099748A" w:rsidRPr="00B93A25">
        <w:rPr>
          <w:rFonts w:ascii="Calibri" w:hAnsi="Calibri" w:cs="Calibri"/>
          <w:b/>
          <w:bCs/>
          <w:sz w:val="24"/>
          <w:szCs w:val="24"/>
        </w:rPr>
        <w:t xml:space="preserve">measurements </w:t>
      </w:r>
      <w:r w:rsidR="00B76149">
        <w:rPr>
          <w:rFonts w:ascii="Calibri" w:hAnsi="Calibri" w:cs="Calibri"/>
          <w:b/>
          <w:bCs/>
          <w:sz w:val="24"/>
          <w:szCs w:val="24"/>
        </w:rPr>
        <w:t>in</w:t>
      </w:r>
      <w:r w:rsidR="00E116F7" w:rsidRPr="00B93A25">
        <w:rPr>
          <w:rFonts w:ascii="Calibri" w:hAnsi="Calibri" w:cs="Calibri"/>
          <w:b/>
          <w:bCs/>
          <w:sz w:val="24"/>
          <w:szCs w:val="24"/>
        </w:rPr>
        <w:t xml:space="preserve"> </w:t>
      </w:r>
      <w:r w:rsidR="003F7189" w:rsidRPr="00B93A25">
        <w:rPr>
          <w:rFonts w:ascii="Calibri" w:hAnsi="Calibri" w:cs="Calibri"/>
          <w:b/>
          <w:bCs/>
          <w:sz w:val="24"/>
          <w:szCs w:val="24"/>
        </w:rPr>
        <w:t>blood and BALF at 77</w:t>
      </w:r>
      <w:r w:rsidR="00EC6A35" w:rsidRPr="00B93A25">
        <w:rPr>
          <w:rFonts w:ascii="Calibri" w:hAnsi="Calibri" w:cs="Calibri"/>
          <w:b/>
          <w:bCs/>
          <w:sz w:val="24"/>
          <w:szCs w:val="24"/>
        </w:rPr>
        <w:t xml:space="preserve"> </w:t>
      </w:r>
      <w:r w:rsidR="003F7189" w:rsidRPr="00B93A25">
        <w:rPr>
          <w:rFonts w:ascii="Calibri" w:hAnsi="Calibri" w:cs="Calibri"/>
          <w:b/>
          <w:bCs/>
          <w:sz w:val="24"/>
          <w:szCs w:val="24"/>
        </w:rPr>
        <w:t>K</w:t>
      </w:r>
    </w:p>
    <w:p w14:paraId="270F6888" w14:textId="77777777" w:rsidR="00D72C75" w:rsidRPr="00BB0B5A" w:rsidRDefault="00D72C75" w:rsidP="00B93A25">
      <w:pPr>
        <w:pStyle w:val="a3"/>
        <w:spacing w:after="0" w:line="240" w:lineRule="auto"/>
        <w:ind w:left="0"/>
        <w:jc w:val="both"/>
        <w:outlineLvl w:val="0"/>
        <w:rPr>
          <w:rFonts w:ascii="Calibri" w:hAnsi="Calibri" w:cs="Calibri"/>
          <w:b/>
          <w:bCs/>
          <w:i/>
          <w:sz w:val="24"/>
          <w:szCs w:val="24"/>
        </w:rPr>
      </w:pPr>
    </w:p>
    <w:p w14:paraId="29F47E24" w14:textId="75EA1C93" w:rsidR="00B61F2A" w:rsidRPr="00BB0B5A" w:rsidRDefault="003F7189" w:rsidP="00B93A25">
      <w:pPr>
        <w:pStyle w:val="a3"/>
        <w:numPr>
          <w:ilvl w:val="2"/>
          <w:numId w:val="61"/>
        </w:numPr>
        <w:spacing w:after="0" w:line="240" w:lineRule="auto"/>
        <w:ind w:left="0" w:firstLine="0"/>
        <w:jc w:val="both"/>
        <w:outlineLvl w:val="0"/>
        <w:rPr>
          <w:rFonts w:ascii="Calibri" w:hAnsi="Calibri" w:cs="Calibri"/>
          <w:bCs/>
          <w:sz w:val="24"/>
          <w:szCs w:val="24"/>
        </w:rPr>
      </w:pPr>
      <w:r w:rsidRPr="00BB0B5A">
        <w:rPr>
          <w:rFonts w:ascii="Calibri" w:hAnsi="Calibri" w:cs="Calibri"/>
          <w:bCs/>
          <w:sz w:val="24"/>
          <w:szCs w:val="24"/>
        </w:rPr>
        <w:t>Follow</w:t>
      </w:r>
      <w:r w:rsidR="0001485E" w:rsidRPr="00BB0B5A">
        <w:rPr>
          <w:rFonts w:ascii="Calibri" w:hAnsi="Calibri" w:cs="Calibri"/>
          <w:bCs/>
          <w:sz w:val="24"/>
          <w:szCs w:val="24"/>
        </w:rPr>
        <w:t xml:space="preserve"> </w:t>
      </w:r>
      <w:r w:rsidR="00B76149">
        <w:rPr>
          <w:rFonts w:ascii="Calibri" w:hAnsi="Calibri" w:cs="Calibri"/>
          <w:bCs/>
          <w:sz w:val="24"/>
          <w:szCs w:val="24"/>
        </w:rPr>
        <w:t xml:space="preserve">the </w:t>
      </w:r>
      <w:r w:rsidR="0001485E" w:rsidRPr="00BB0B5A">
        <w:rPr>
          <w:rFonts w:ascii="Calibri" w:hAnsi="Calibri" w:cs="Calibri"/>
          <w:bCs/>
          <w:sz w:val="24"/>
          <w:szCs w:val="24"/>
        </w:rPr>
        <w:t xml:space="preserve">protocol above to collect blood </w:t>
      </w:r>
      <w:r w:rsidR="00B76149">
        <w:rPr>
          <w:rFonts w:ascii="Calibri" w:hAnsi="Calibri" w:cs="Calibri"/>
          <w:bCs/>
          <w:sz w:val="24"/>
          <w:szCs w:val="24"/>
        </w:rPr>
        <w:t>(</w:t>
      </w:r>
      <w:r w:rsidRPr="00BB0B5A">
        <w:rPr>
          <w:rFonts w:ascii="Calibri" w:hAnsi="Calibri" w:cs="Calibri"/>
          <w:bCs/>
          <w:sz w:val="24"/>
          <w:szCs w:val="24"/>
        </w:rPr>
        <w:t xml:space="preserve">steps </w:t>
      </w:r>
      <w:r w:rsidR="001C5BE9" w:rsidRPr="00BB0B5A">
        <w:rPr>
          <w:rFonts w:ascii="Calibri" w:hAnsi="Calibri" w:cs="Calibri"/>
          <w:bCs/>
          <w:sz w:val="24"/>
          <w:szCs w:val="24"/>
        </w:rPr>
        <w:t>3</w:t>
      </w:r>
      <w:r w:rsidRPr="00BB0B5A">
        <w:rPr>
          <w:rFonts w:ascii="Calibri" w:hAnsi="Calibri" w:cs="Calibri"/>
          <w:bCs/>
          <w:sz w:val="24"/>
          <w:szCs w:val="24"/>
        </w:rPr>
        <w:t xml:space="preserve">.1.1. to </w:t>
      </w:r>
      <w:r w:rsidR="001C5BE9" w:rsidRPr="00BB0B5A">
        <w:rPr>
          <w:rFonts w:ascii="Calibri" w:hAnsi="Calibri" w:cs="Calibri"/>
          <w:bCs/>
          <w:sz w:val="24"/>
          <w:szCs w:val="24"/>
        </w:rPr>
        <w:t>3</w:t>
      </w:r>
      <w:r w:rsidRPr="00BB0B5A">
        <w:rPr>
          <w:rFonts w:ascii="Calibri" w:hAnsi="Calibri" w:cs="Calibri"/>
          <w:bCs/>
          <w:sz w:val="24"/>
          <w:szCs w:val="24"/>
        </w:rPr>
        <w:t>.1.</w:t>
      </w:r>
      <w:r w:rsidR="001C5BE9" w:rsidRPr="00BB0B5A">
        <w:rPr>
          <w:rFonts w:ascii="Calibri" w:hAnsi="Calibri" w:cs="Calibri"/>
          <w:bCs/>
          <w:sz w:val="24"/>
          <w:szCs w:val="24"/>
        </w:rPr>
        <w:t>4</w:t>
      </w:r>
      <w:r w:rsidR="0001485E" w:rsidRPr="00BB0B5A">
        <w:rPr>
          <w:rFonts w:ascii="Calibri" w:hAnsi="Calibri" w:cs="Calibri"/>
          <w:bCs/>
          <w:sz w:val="24"/>
          <w:szCs w:val="24"/>
        </w:rPr>
        <w:t>)</w:t>
      </w:r>
      <w:r w:rsidR="00BB73A1" w:rsidRPr="00BB0B5A">
        <w:rPr>
          <w:rFonts w:ascii="Calibri" w:hAnsi="Calibri" w:cs="Calibri"/>
          <w:bCs/>
          <w:sz w:val="24"/>
          <w:szCs w:val="24"/>
        </w:rPr>
        <w:t xml:space="preserve"> </w:t>
      </w:r>
      <w:r w:rsidR="0001485E" w:rsidRPr="00BB0B5A">
        <w:rPr>
          <w:rFonts w:ascii="Calibri" w:hAnsi="Calibri" w:cs="Calibri"/>
          <w:bCs/>
          <w:sz w:val="24"/>
          <w:szCs w:val="24"/>
        </w:rPr>
        <w:t>and BALF</w:t>
      </w:r>
      <w:r w:rsidRPr="00BB0B5A">
        <w:rPr>
          <w:rFonts w:ascii="Calibri" w:hAnsi="Calibri" w:cs="Calibri"/>
          <w:bCs/>
          <w:sz w:val="24"/>
          <w:szCs w:val="24"/>
        </w:rPr>
        <w:t xml:space="preserve"> </w:t>
      </w:r>
      <w:r w:rsidR="00B76149">
        <w:rPr>
          <w:rFonts w:ascii="Calibri" w:hAnsi="Calibri" w:cs="Calibri"/>
          <w:bCs/>
          <w:sz w:val="24"/>
          <w:szCs w:val="24"/>
        </w:rPr>
        <w:t>(</w:t>
      </w:r>
      <w:r w:rsidRPr="00BB0B5A">
        <w:rPr>
          <w:rFonts w:ascii="Calibri" w:hAnsi="Calibri" w:cs="Calibri"/>
          <w:bCs/>
          <w:sz w:val="24"/>
          <w:szCs w:val="24"/>
        </w:rPr>
        <w:t>step</w:t>
      </w:r>
      <w:r w:rsidR="0001485E" w:rsidRPr="00BB0B5A">
        <w:rPr>
          <w:rFonts w:ascii="Calibri" w:hAnsi="Calibri" w:cs="Calibri"/>
          <w:bCs/>
          <w:sz w:val="24"/>
          <w:szCs w:val="24"/>
        </w:rPr>
        <w:t>s</w:t>
      </w:r>
      <w:r w:rsidRPr="00BB0B5A">
        <w:rPr>
          <w:rFonts w:ascii="Calibri" w:hAnsi="Calibri" w:cs="Calibri"/>
          <w:bCs/>
          <w:sz w:val="24"/>
          <w:szCs w:val="24"/>
        </w:rPr>
        <w:t xml:space="preserve"> </w:t>
      </w:r>
      <w:r w:rsidR="001C5BE9" w:rsidRPr="00BB0B5A">
        <w:rPr>
          <w:rFonts w:ascii="Calibri" w:hAnsi="Calibri" w:cs="Calibri"/>
          <w:bCs/>
          <w:sz w:val="24"/>
          <w:szCs w:val="24"/>
        </w:rPr>
        <w:t>3</w:t>
      </w:r>
      <w:r w:rsidRPr="00BB0B5A">
        <w:rPr>
          <w:rFonts w:ascii="Calibri" w:hAnsi="Calibri" w:cs="Calibri"/>
          <w:bCs/>
          <w:sz w:val="24"/>
          <w:szCs w:val="24"/>
        </w:rPr>
        <w:t>.</w:t>
      </w:r>
      <w:r w:rsidR="00A52A63" w:rsidRPr="00BB0B5A">
        <w:rPr>
          <w:rFonts w:ascii="Calibri" w:hAnsi="Calibri" w:cs="Calibri"/>
          <w:bCs/>
          <w:sz w:val="24"/>
          <w:szCs w:val="24"/>
        </w:rPr>
        <w:t>2.1</w:t>
      </w:r>
      <w:r w:rsidRPr="00BB0B5A">
        <w:rPr>
          <w:rFonts w:ascii="Calibri" w:hAnsi="Calibri" w:cs="Calibri"/>
          <w:bCs/>
          <w:sz w:val="24"/>
          <w:szCs w:val="24"/>
        </w:rPr>
        <w:t xml:space="preserve"> to </w:t>
      </w:r>
      <w:r w:rsidR="001C5BE9" w:rsidRPr="00BB0B5A">
        <w:rPr>
          <w:rFonts w:ascii="Calibri" w:hAnsi="Calibri" w:cs="Calibri"/>
          <w:bCs/>
          <w:sz w:val="24"/>
          <w:szCs w:val="24"/>
        </w:rPr>
        <w:t>3</w:t>
      </w:r>
      <w:r w:rsidRPr="00BB0B5A">
        <w:rPr>
          <w:rFonts w:ascii="Calibri" w:hAnsi="Calibri" w:cs="Calibri"/>
          <w:bCs/>
          <w:sz w:val="24"/>
          <w:szCs w:val="24"/>
        </w:rPr>
        <w:t>.</w:t>
      </w:r>
      <w:r w:rsidR="00A52A63" w:rsidRPr="00BB0B5A">
        <w:rPr>
          <w:rFonts w:ascii="Calibri" w:hAnsi="Calibri" w:cs="Calibri"/>
          <w:bCs/>
          <w:sz w:val="24"/>
          <w:szCs w:val="24"/>
        </w:rPr>
        <w:t>2.</w:t>
      </w:r>
      <w:r w:rsidR="001C5BE9" w:rsidRPr="00BB0B5A">
        <w:rPr>
          <w:rFonts w:ascii="Calibri" w:hAnsi="Calibri" w:cs="Calibri"/>
          <w:bCs/>
          <w:sz w:val="24"/>
          <w:szCs w:val="24"/>
        </w:rPr>
        <w:t>4</w:t>
      </w:r>
      <w:r w:rsidR="0001485E" w:rsidRPr="00BB0B5A">
        <w:rPr>
          <w:rFonts w:ascii="Calibri" w:hAnsi="Calibri" w:cs="Calibri"/>
          <w:bCs/>
          <w:sz w:val="24"/>
          <w:szCs w:val="24"/>
        </w:rPr>
        <w:t>)</w:t>
      </w:r>
      <w:r w:rsidR="00B76149">
        <w:rPr>
          <w:rFonts w:ascii="Calibri" w:hAnsi="Calibri" w:cs="Calibri"/>
          <w:bCs/>
          <w:sz w:val="24"/>
          <w:szCs w:val="24"/>
        </w:rPr>
        <w:t>.</w:t>
      </w:r>
    </w:p>
    <w:p w14:paraId="7D3CB019" w14:textId="77777777" w:rsidR="00D72C75" w:rsidRPr="00BB0B5A" w:rsidRDefault="00D72C75" w:rsidP="00B93A25">
      <w:pPr>
        <w:pStyle w:val="a3"/>
        <w:spacing w:after="0" w:line="240" w:lineRule="auto"/>
        <w:ind w:left="0"/>
        <w:jc w:val="both"/>
        <w:outlineLvl w:val="0"/>
        <w:rPr>
          <w:rFonts w:ascii="Calibri" w:hAnsi="Calibri" w:cs="Calibri"/>
          <w:bCs/>
          <w:sz w:val="24"/>
          <w:szCs w:val="24"/>
        </w:rPr>
      </w:pPr>
    </w:p>
    <w:p w14:paraId="17133ECD" w14:textId="5C37494F" w:rsidR="0075215B" w:rsidRPr="00BB0B5A" w:rsidRDefault="00985998"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Place 150</w:t>
      </w:r>
      <w:r w:rsidR="00C26808" w:rsidRPr="00BB0B5A">
        <w:rPr>
          <w:rFonts w:ascii="Calibri" w:hAnsi="Calibri" w:cs="Calibri"/>
          <w:sz w:val="24"/>
          <w:szCs w:val="24"/>
        </w:rPr>
        <w:t xml:space="preserve"> </w:t>
      </w:r>
      <w:r w:rsidR="0014120F">
        <w:rPr>
          <w:rFonts w:ascii="Calibri" w:hAnsi="Calibri" w:cs="Calibri"/>
          <w:sz w:val="24"/>
          <w:szCs w:val="24"/>
        </w:rPr>
        <w:t>µL</w:t>
      </w:r>
      <w:r w:rsidR="0001485E" w:rsidRPr="00BB0B5A">
        <w:rPr>
          <w:rFonts w:ascii="Calibri" w:hAnsi="Calibri" w:cs="Calibri"/>
          <w:sz w:val="24"/>
          <w:szCs w:val="24"/>
        </w:rPr>
        <w:t xml:space="preserve"> of </w:t>
      </w:r>
      <w:r w:rsidR="00BC2A79" w:rsidRPr="00BB0B5A">
        <w:rPr>
          <w:rFonts w:ascii="Calibri" w:hAnsi="Calibri" w:cs="Calibri"/>
          <w:sz w:val="24"/>
          <w:szCs w:val="24"/>
        </w:rPr>
        <w:t xml:space="preserve">the treated blood or BALF in </w:t>
      </w:r>
      <w:r w:rsidR="00953916" w:rsidRPr="00BB0B5A">
        <w:rPr>
          <w:rFonts w:ascii="Calibri" w:hAnsi="Calibri" w:cs="Calibri"/>
          <w:sz w:val="24"/>
          <w:szCs w:val="24"/>
        </w:rPr>
        <w:t>PTFE</w:t>
      </w:r>
      <w:r w:rsidR="00BC2A79" w:rsidRPr="00BB0B5A">
        <w:rPr>
          <w:rFonts w:ascii="Calibri" w:hAnsi="Calibri" w:cs="Calibri"/>
          <w:sz w:val="24"/>
          <w:szCs w:val="24"/>
        </w:rPr>
        <w:t xml:space="preserve"> tubing </w:t>
      </w:r>
      <w:r w:rsidR="00511183">
        <w:rPr>
          <w:rFonts w:ascii="Calibri" w:hAnsi="Calibri" w:cs="Calibri"/>
          <w:sz w:val="24"/>
          <w:szCs w:val="24"/>
        </w:rPr>
        <w:t>(</w:t>
      </w:r>
      <w:r w:rsidR="00BC2A79" w:rsidRPr="00BB0B5A">
        <w:rPr>
          <w:rFonts w:ascii="Calibri" w:hAnsi="Calibri" w:cs="Calibri"/>
          <w:sz w:val="24"/>
          <w:szCs w:val="24"/>
        </w:rPr>
        <w:t>1-2 in</w:t>
      </w:r>
      <w:r w:rsidR="00511183">
        <w:rPr>
          <w:rFonts w:ascii="Calibri" w:hAnsi="Calibri" w:cs="Calibri"/>
          <w:sz w:val="24"/>
          <w:szCs w:val="24"/>
        </w:rPr>
        <w:t>)</w:t>
      </w:r>
      <w:r w:rsidR="00BC2A79" w:rsidRPr="00BB0B5A">
        <w:rPr>
          <w:rFonts w:ascii="Calibri" w:hAnsi="Calibri" w:cs="Calibri"/>
          <w:sz w:val="24"/>
          <w:szCs w:val="24"/>
        </w:rPr>
        <w:t xml:space="preserve">. Use a rubber stopper to close one end of the </w:t>
      </w:r>
      <w:r w:rsidR="00953916" w:rsidRPr="00BB0B5A">
        <w:rPr>
          <w:rFonts w:ascii="Calibri" w:hAnsi="Calibri" w:cs="Calibri"/>
          <w:sz w:val="24"/>
          <w:szCs w:val="24"/>
        </w:rPr>
        <w:t>PTFE</w:t>
      </w:r>
      <w:r w:rsidR="00BC2A79" w:rsidRPr="00BB0B5A">
        <w:rPr>
          <w:rFonts w:ascii="Calibri" w:hAnsi="Calibri" w:cs="Calibri"/>
          <w:sz w:val="24"/>
          <w:szCs w:val="24"/>
        </w:rPr>
        <w:t xml:space="preserve"> tubing prior to adding </w:t>
      </w:r>
      <w:r w:rsidR="00511183">
        <w:rPr>
          <w:rFonts w:ascii="Calibri" w:hAnsi="Calibri" w:cs="Calibri"/>
          <w:sz w:val="24"/>
          <w:szCs w:val="24"/>
        </w:rPr>
        <w:t xml:space="preserve">the </w:t>
      </w:r>
      <w:r w:rsidR="00BC2A79" w:rsidRPr="00BB0B5A">
        <w:rPr>
          <w:rFonts w:ascii="Calibri" w:hAnsi="Calibri" w:cs="Calibri"/>
          <w:sz w:val="24"/>
          <w:szCs w:val="24"/>
        </w:rPr>
        <w:t xml:space="preserve">sample and another stopper to seal the tubing. </w:t>
      </w:r>
    </w:p>
    <w:p w14:paraId="68F0DEF3"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00E02746" w14:textId="5F883CCA" w:rsidR="0075215B" w:rsidRPr="00BB0B5A" w:rsidRDefault="00BC2A79"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Flash freeze the sample in liquid nitrogen.</w:t>
      </w:r>
    </w:p>
    <w:p w14:paraId="0890F617"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272CDFFC" w14:textId="73CA9664" w:rsidR="006217EF" w:rsidRPr="00BB0B5A" w:rsidRDefault="009D30B9"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See </w:t>
      </w:r>
      <w:r w:rsidR="001C5BE9" w:rsidRPr="00BB0B5A">
        <w:rPr>
          <w:rFonts w:ascii="Calibri" w:hAnsi="Calibri" w:cs="Calibri"/>
          <w:sz w:val="24"/>
          <w:szCs w:val="24"/>
        </w:rPr>
        <w:t>section 2.3</w:t>
      </w:r>
      <w:r w:rsidRPr="00BB0B5A">
        <w:rPr>
          <w:rFonts w:ascii="Calibri" w:hAnsi="Calibri" w:cs="Calibri"/>
          <w:sz w:val="24"/>
          <w:szCs w:val="24"/>
        </w:rPr>
        <w:t xml:space="preserve"> for </w:t>
      </w:r>
      <w:r w:rsidR="00BC2A79" w:rsidRPr="00BB0B5A">
        <w:rPr>
          <w:rFonts w:ascii="Calibri" w:hAnsi="Calibri" w:cs="Calibri"/>
          <w:sz w:val="24"/>
          <w:szCs w:val="24"/>
        </w:rPr>
        <w:t xml:space="preserve">details </w:t>
      </w:r>
      <w:r w:rsidR="00511183">
        <w:rPr>
          <w:rFonts w:ascii="Calibri" w:hAnsi="Calibri" w:cs="Calibri"/>
          <w:sz w:val="24"/>
          <w:szCs w:val="24"/>
        </w:rPr>
        <w:t>on</w:t>
      </w:r>
      <w:r w:rsidR="00BC2A79" w:rsidRPr="00BB0B5A">
        <w:rPr>
          <w:rFonts w:ascii="Calibri" w:hAnsi="Calibri" w:cs="Calibri"/>
          <w:sz w:val="24"/>
          <w:szCs w:val="24"/>
        </w:rPr>
        <w:t xml:space="preserve"> run</w:t>
      </w:r>
      <w:r w:rsidR="00511183">
        <w:rPr>
          <w:rFonts w:ascii="Calibri" w:hAnsi="Calibri" w:cs="Calibri"/>
          <w:sz w:val="24"/>
          <w:szCs w:val="24"/>
        </w:rPr>
        <w:t>ning</w:t>
      </w:r>
      <w:r w:rsidR="00BC2A79" w:rsidRPr="00BB0B5A">
        <w:rPr>
          <w:rFonts w:ascii="Calibri" w:hAnsi="Calibri" w:cs="Calibri"/>
          <w:sz w:val="24"/>
          <w:szCs w:val="24"/>
        </w:rPr>
        <w:t xml:space="preserve"> EPR </w:t>
      </w:r>
      <w:r w:rsidR="00511183">
        <w:rPr>
          <w:rFonts w:ascii="Calibri" w:hAnsi="Calibri" w:cs="Calibri"/>
          <w:sz w:val="24"/>
          <w:szCs w:val="24"/>
        </w:rPr>
        <w:t>i</w:t>
      </w:r>
      <w:r w:rsidR="00BC2A79" w:rsidRPr="00BB0B5A">
        <w:rPr>
          <w:rFonts w:ascii="Calibri" w:hAnsi="Calibri" w:cs="Calibri"/>
          <w:sz w:val="24"/>
          <w:szCs w:val="24"/>
        </w:rPr>
        <w:t>n</w:t>
      </w:r>
      <w:r w:rsidR="00DB338F" w:rsidRPr="00BB0B5A">
        <w:rPr>
          <w:rFonts w:ascii="Calibri" w:hAnsi="Calibri" w:cs="Calibri"/>
          <w:sz w:val="24"/>
          <w:szCs w:val="24"/>
        </w:rPr>
        <w:t xml:space="preserve"> frozen </w:t>
      </w:r>
      <w:r w:rsidR="00BC2A79" w:rsidRPr="00BB0B5A">
        <w:rPr>
          <w:rFonts w:ascii="Calibri" w:hAnsi="Calibri" w:cs="Calibri"/>
          <w:sz w:val="24"/>
          <w:szCs w:val="24"/>
        </w:rPr>
        <w:t>samples</w:t>
      </w:r>
      <w:r w:rsidR="0032584F" w:rsidRPr="00BB0B5A">
        <w:rPr>
          <w:rFonts w:ascii="Calibri" w:hAnsi="Calibri" w:cs="Calibri"/>
          <w:sz w:val="24"/>
          <w:szCs w:val="24"/>
        </w:rPr>
        <w:t xml:space="preserve"> in</w:t>
      </w:r>
      <w:r w:rsidR="00D72C75" w:rsidRPr="00BB0B5A">
        <w:rPr>
          <w:rFonts w:ascii="Calibri" w:hAnsi="Calibri" w:cs="Calibri"/>
          <w:sz w:val="24"/>
          <w:szCs w:val="24"/>
        </w:rPr>
        <w:t xml:space="preserve"> </w:t>
      </w:r>
      <w:r w:rsidR="00DB338F" w:rsidRPr="00BB0B5A">
        <w:rPr>
          <w:rFonts w:ascii="Calibri" w:hAnsi="Calibri" w:cs="Calibri"/>
          <w:sz w:val="24"/>
          <w:szCs w:val="24"/>
        </w:rPr>
        <w:t>PTFE tubing using the</w:t>
      </w:r>
      <w:r w:rsidR="00BC2A79" w:rsidRPr="00BB0B5A">
        <w:rPr>
          <w:rFonts w:ascii="Calibri" w:hAnsi="Calibri" w:cs="Calibri"/>
          <w:sz w:val="24"/>
          <w:szCs w:val="24"/>
        </w:rPr>
        <w:t xml:space="preserve"> finger </w:t>
      </w:r>
      <w:proofErr w:type="spellStart"/>
      <w:r w:rsidR="006D5D2E" w:rsidRPr="00BB0B5A">
        <w:rPr>
          <w:rFonts w:ascii="Calibri" w:hAnsi="Calibri" w:cs="Calibri"/>
          <w:sz w:val="24"/>
          <w:szCs w:val="24"/>
        </w:rPr>
        <w:t>d</w:t>
      </w:r>
      <w:r w:rsidR="00BC2A79" w:rsidRPr="00BB0B5A">
        <w:rPr>
          <w:rFonts w:ascii="Calibri" w:hAnsi="Calibri" w:cs="Calibri"/>
          <w:sz w:val="24"/>
          <w:szCs w:val="24"/>
        </w:rPr>
        <w:t>ewar</w:t>
      </w:r>
      <w:proofErr w:type="spellEnd"/>
      <w:r w:rsidR="00BC2A79" w:rsidRPr="00BB0B5A">
        <w:rPr>
          <w:rFonts w:ascii="Calibri" w:hAnsi="Calibri" w:cs="Calibri"/>
          <w:sz w:val="24"/>
          <w:szCs w:val="24"/>
        </w:rPr>
        <w:t xml:space="preserve"> at 77 K. </w:t>
      </w:r>
      <w:r w:rsidR="003F7189" w:rsidRPr="00BB0B5A">
        <w:rPr>
          <w:rFonts w:ascii="Calibri" w:hAnsi="Calibri" w:cs="Calibri"/>
          <w:sz w:val="24"/>
          <w:szCs w:val="24"/>
        </w:rPr>
        <w:t xml:space="preserve">  </w:t>
      </w:r>
    </w:p>
    <w:p w14:paraId="4164D50F"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6CC3245" w14:textId="6706EBF2" w:rsidR="006F26E3" w:rsidRPr="00B93A25" w:rsidRDefault="00056D1C" w:rsidP="00B93A25">
      <w:pPr>
        <w:pStyle w:val="a3"/>
        <w:numPr>
          <w:ilvl w:val="0"/>
          <w:numId w:val="61"/>
        </w:numPr>
        <w:spacing w:after="0" w:line="240" w:lineRule="auto"/>
        <w:ind w:left="0" w:firstLine="0"/>
        <w:jc w:val="both"/>
        <w:outlineLvl w:val="0"/>
        <w:rPr>
          <w:rFonts w:ascii="Calibri" w:hAnsi="Calibri" w:cs="Calibri"/>
          <w:b/>
          <w:bCs/>
          <w:sz w:val="24"/>
          <w:szCs w:val="24"/>
        </w:rPr>
      </w:pPr>
      <w:r w:rsidRPr="004962E4">
        <w:rPr>
          <w:rFonts w:ascii="Calibri" w:hAnsi="Calibri" w:cs="Calibri"/>
          <w:b/>
          <w:bCs/>
          <w:sz w:val="24"/>
          <w:szCs w:val="24"/>
        </w:rPr>
        <w:t xml:space="preserve">EPR </w:t>
      </w:r>
      <w:r w:rsidR="00511183" w:rsidRPr="004962E4">
        <w:rPr>
          <w:rFonts w:ascii="Calibri" w:hAnsi="Calibri" w:cs="Calibri"/>
          <w:b/>
          <w:bCs/>
          <w:sz w:val="24"/>
          <w:szCs w:val="24"/>
        </w:rPr>
        <w:t>M</w:t>
      </w:r>
      <w:r w:rsidRPr="004962E4">
        <w:rPr>
          <w:rFonts w:ascii="Calibri" w:hAnsi="Calibri" w:cs="Calibri"/>
          <w:b/>
          <w:bCs/>
          <w:sz w:val="24"/>
          <w:szCs w:val="24"/>
        </w:rPr>
        <w:t xml:space="preserve">easurements </w:t>
      </w:r>
      <w:r w:rsidR="00E116F7" w:rsidRPr="004962E4">
        <w:rPr>
          <w:rFonts w:ascii="Calibri" w:hAnsi="Calibri" w:cs="Calibri"/>
          <w:b/>
          <w:bCs/>
          <w:sz w:val="24"/>
          <w:szCs w:val="24"/>
        </w:rPr>
        <w:t xml:space="preserve">on </w:t>
      </w:r>
      <w:r w:rsidR="00511183" w:rsidRPr="004962E4">
        <w:rPr>
          <w:rFonts w:ascii="Calibri" w:hAnsi="Calibri" w:cs="Calibri"/>
          <w:b/>
          <w:bCs/>
          <w:sz w:val="24"/>
          <w:szCs w:val="24"/>
        </w:rPr>
        <w:t>L</w:t>
      </w:r>
      <w:r w:rsidR="006217EF" w:rsidRPr="004962E4">
        <w:rPr>
          <w:rFonts w:ascii="Calibri" w:hAnsi="Calibri" w:cs="Calibri"/>
          <w:b/>
          <w:bCs/>
          <w:sz w:val="24"/>
          <w:szCs w:val="24"/>
        </w:rPr>
        <w:t xml:space="preserve">ung </w:t>
      </w:r>
      <w:r w:rsidR="00511183" w:rsidRPr="004962E4">
        <w:rPr>
          <w:rFonts w:ascii="Calibri" w:hAnsi="Calibri" w:cs="Calibri"/>
          <w:b/>
          <w:bCs/>
          <w:sz w:val="24"/>
          <w:szCs w:val="24"/>
        </w:rPr>
        <w:t>T</w:t>
      </w:r>
      <w:r w:rsidR="006217EF" w:rsidRPr="004962E4">
        <w:rPr>
          <w:rFonts w:ascii="Calibri" w:hAnsi="Calibri" w:cs="Calibri"/>
          <w:b/>
          <w:bCs/>
          <w:sz w:val="24"/>
          <w:szCs w:val="24"/>
        </w:rPr>
        <w:t>issue</w:t>
      </w:r>
      <w:r w:rsidR="006217EF" w:rsidRPr="00B93A25">
        <w:rPr>
          <w:rFonts w:ascii="Calibri" w:hAnsi="Calibri" w:cs="Calibri"/>
          <w:b/>
          <w:bCs/>
          <w:sz w:val="24"/>
          <w:szCs w:val="24"/>
        </w:rPr>
        <w:t xml:space="preserve"> </w:t>
      </w:r>
    </w:p>
    <w:p w14:paraId="13542ED3" w14:textId="77777777" w:rsidR="00D72C75" w:rsidRPr="00BB0B5A" w:rsidRDefault="00D72C75" w:rsidP="00B93A25">
      <w:pPr>
        <w:pStyle w:val="a3"/>
        <w:spacing w:after="0" w:line="240" w:lineRule="auto"/>
        <w:ind w:left="0"/>
        <w:jc w:val="both"/>
        <w:outlineLvl w:val="0"/>
        <w:rPr>
          <w:rFonts w:ascii="Calibri" w:hAnsi="Calibri" w:cs="Calibri"/>
          <w:b/>
          <w:bCs/>
          <w:i/>
          <w:sz w:val="24"/>
          <w:szCs w:val="24"/>
        </w:rPr>
      </w:pPr>
    </w:p>
    <w:p w14:paraId="52B16399" w14:textId="6C29D060" w:rsidR="006F26E3" w:rsidRPr="00B93A25" w:rsidRDefault="00056D1C" w:rsidP="00B93A25">
      <w:pPr>
        <w:pStyle w:val="a3"/>
        <w:numPr>
          <w:ilvl w:val="1"/>
          <w:numId w:val="61"/>
        </w:numPr>
        <w:spacing w:after="0" w:line="240" w:lineRule="auto"/>
        <w:ind w:left="0" w:firstLine="0"/>
        <w:jc w:val="both"/>
        <w:outlineLvl w:val="0"/>
        <w:rPr>
          <w:rFonts w:ascii="Calibri" w:hAnsi="Calibri" w:cs="Calibri"/>
          <w:b/>
          <w:bCs/>
          <w:sz w:val="24"/>
          <w:szCs w:val="24"/>
        </w:rPr>
      </w:pPr>
      <w:r w:rsidRPr="00B93A25">
        <w:rPr>
          <w:rFonts w:ascii="Calibri" w:hAnsi="Calibri" w:cs="Calibri"/>
          <w:b/>
          <w:bCs/>
          <w:sz w:val="24"/>
          <w:szCs w:val="24"/>
        </w:rPr>
        <w:t>F</w:t>
      </w:r>
      <w:r w:rsidR="006F26E3" w:rsidRPr="00B93A25">
        <w:rPr>
          <w:rFonts w:ascii="Calibri" w:hAnsi="Calibri" w:cs="Calibri"/>
          <w:b/>
          <w:bCs/>
          <w:sz w:val="24"/>
          <w:szCs w:val="24"/>
        </w:rPr>
        <w:t xml:space="preserve">lash frozen lung tissue </w:t>
      </w:r>
    </w:p>
    <w:p w14:paraId="1B2BD1A9" w14:textId="77777777" w:rsidR="00D72C75" w:rsidRPr="00BB0B5A" w:rsidRDefault="00D72C75" w:rsidP="00B93A25">
      <w:pPr>
        <w:pStyle w:val="a3"/>
        <w:spacing w:after="0" w:line="240" w:lineRule="auto"/>
        <w:ind w:left="0"/>
        <w:jc w:val="both"/>
        <w:outlineLvl w:val="0"/>
        <w:rPr>
          <w:rFonts w:ascii="Calibri" w:hAnsi="Calibri" w:cs="Calibri"/>
          <w:b/>
          <w:bCs/>
          <w:i/>
          <w:sz w:val="24"/>
          <w:szCs w:val="24"/>
        </w:rPr>
      </w:pPr>
    </w:p>
    <w:p w14:paraId="0632305A" w14:textId="10EA4FA1" w:rsidR="006F26E3" w:rsidRPr="00BB0B5A" w:rsidRDefault="0001485E"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After collecting the BALF in step </w:t>
      </w:r>
      <w:r w:rsidR="008F2000" w:rsidRPr="00BB0B5A">
        <w:rPr>
          <w:rFonts w:ascii="Calibri" w:hAnsi="Calibri" w:cs="Calibri"/>
          <w:sz w:val="24"/>
          <w:szCs w:val="24"/>
          <w:highlight w:val="yellow"/>
        </w:rPr>
        <w:t>3.2.1</w:t>
      </w:r>
      <w:r w:rsidR="00511183">
        <w:rPr>
          <w:rFonts w:ascii="Calibri" w:hAnsi="Calibri" w:cs="Calibri"/>
          <w:sz w:val="24"/>
          <w:szCs w:val="24"/>
          <w:highlight w:val="yellow"/>
        </w:rPr>
        <w:t>,</w:t>
      </w:r>
      <w:r w:rsidR="008F2000" w:rsidRPr="00BB0B5A">
        <w:rPr>
          <w:rFonts w:ascii="Calibri" w:hAnsi="Calibri" w:cs="Calibri"/>
          <w:sz w:val="24"/>
          <w:szCs w:val="24"/>
          <w:highlight w:val="yellow"/>
        </w:rPr>
        <w:t xml:space="preserve"> the</w:t>
      </w:r>
      <w:r w:rsidR="009D30B9" w:rsidRPr="00BB0B5A">
        <w:rPr>
          <w:rFonts w:ascii="Calibri" w:hAnsi="Calibri" w:cs="Calibri"/>
          <w:sz w:val="24"/>
          <w:szCs w:val="24"/>
          <w:highlight w:val="yellow"/>
        </w:rPr>
        <w:t xml:space="preserve"> chest </w:t>
      </w:r>
      <w:r w:rsidR="00511183">
        <w:rPr>
          <w:rFonts w:ascii="Calibri" w:hAnsi="Calibri" w:cs="Calibri"/>
          <w:sz w:val="24"/>
          <w:szCs w:val="24"/>
          <w:highlight w:val="yellow"/>
        </w:rPr>
        <w:t>is</w:t>
      </w:r>
      <w:r w:rsidR="009D30B9" w:rsidRPr="00BB0B5A">
        <w:rPr>
          <w:rFonts w:ascii="Calibri" w:hAnsi="Calibri" w:cs="Calibri"/>
          <w:sz w:val="24"/>
          <w:szCs w:val="24"/>
          <w:highlight w:val="yellow"/>
        </w:rPr>
        <w:t xml:space="preserve"> </w:t>
      </w:r>
      <w:proofErr w:type="gramStart"/>
      <w:r w:rsidR="009D30B9" w:rsidRPr="00BB0B5A">
        <w:rPr>
          <w:rFonts w:ascii="Calibri" w:hAnsi="Calibri" w:cs="Calibri"/>
          <w:sz w:val="24"/>
          <w:szCs w:val="24"/>
          <w:highlight w:val="yellow"/>
        </w:rPr>
        <w:t>opened</w:t>
      </w:r>
      <w:proofErr w:type="gramEnd"/>
      <w:r w:rsidR="009D30B9" w:rsidRPr="00BB0B5A">
        <w:rPr>
          <w:rFonts w:ascii="Calibri" w:hAnsi="Calibri" w:cs="Calibri"/>
          <w:sz w:val="24"/>
          <w:szCs w:val="24"/>
          <w:highlight w:val="yellow"/>
        </w:rPr>
        <w:t xml:space="preserve"> and </w:t>
      </w:r>
      <w:r w:rsidRPr="00BB0B5A">
        <w:rPr>
          <w:rFonts w:ascii="Calibri" w:hAnsi="Calibri" w:cs="Calibri"/>
          <w:sz w:val="24"/>
          <w:szCs w:val="24"/>
          <w:highlight w:val="yellow"/>
        </w:rPr>
        <w:t xml:space="preserve">lungs </w:t>
      </w:r>
      <w:r w:rsidR="009D30B9" w:rsidRPr="00BB0B5A">
        <w:rPr>
          <w:rFonts w:ascii="Calibri" w:hAnsi="Calibri" w:cs="Calibri"/>
          <w:sz w:val="24"/>
          <w:szCs w:val="24"/>
          <w:highlight w:val="yellow"/>
        </w:rPr>
        <w:t xml:space="preserve">flushed </w:t>
      </w:r>
      <w:r w:rsidRPr="00BB0B5A">
        <w:rPr>
          <w:rFonts w:ascii="Calibri" w:hAnsi="Calibri" w:cs="Calibri"/>
          <w:sz w:val="24"/>
          <w:szCs w:val="24"/>
          <w:highlight w:val="yellow"/>
        </w:rPr>
        <w:t xml:space="preserve">with </w:t>
      </w:r>
      <w:r w:rsidR="00141C23" w:rsidRPr="00BB0B5A">
        <w:rPr>
          <w:rFonts w:ascii="Calibri" w:hAnsi="Calibri" w:cs="Calibri"/>
          <w:sz w:val="24"/>
          <w:szCs w:val="24"/>
          <w:highlight w:val="yellow"/>
        </w:rPr>
        <w:t xml:space="preserve">10 </w:t>
      </w:r>
      <w:r w:rsidR="007E59B2">
        <w:rPr>
          <w:rFonts w:ascii="Calibri" w:hAnsi="Calibri" w:cs="Calibri"/>
          <w:sz w:val="24"/>
          <w:szCs w:val="24"/>
          <w:highlight w:val="yellow"/>
        </w:rPr>
        <w:t>mL</w:t>
      </w:r>
      <w:r w:rsidR="00141C23" w:rsidRPr="00BB0B5A">
        <w:rPr>
          <w:rFonts w:ascii="Calibri" w:hAnsi="Calibri" w:cs="Calibri"/>
          <w:sz w:val="24"/>
          <w:szCs w:val="24"/>
          <w:highlight w:val="yellow"/>
        </w:rPr>
        <w:t xml:space="preserve"> </w:t>
      </w:r>
      <w:r w:rsidR="00511183">
        <w:rPr>
          <w:rFonts w:ascii="Calibri" w:hAnsi="Calibri" w:cs="Calibri"/>
          <w:sz w:val="24"/>
          <w:szCs w:val="24"/>
          <w:highlight w:val="yellow"/>
        </w:rPr>
        <w:t xml:space="preserve">of </w:t>
      </w:r>
      <w:r w:rsidRPr="00BB0B5A">
        <w:rPr>
          <w:rFonts w:ascii="Calibri" w:hAnsi="Calibri" w:cs="Calibri"/>
          <w:sz w:val="24"/>
          <w:szCs w:val="24"/>
          <w:highlight w:val="yellow"/>
        </w:rPr>
        <w:t>cold PBS</w:t>
      </w:r>
      <w:r w:rsidR="00141C23" w:rsidRPr="00BB0B5A">
        <w:rPr>
          <w:rFonts w:ascii="Calibri" w:hAnsi="Calibri" w:cs="Calibri"/>
          <w:sz w:val="24"/>
          <w:szCs w:val="24"/>
          <w:highlight w:val="yellow"/>
        </w:rPr>
        <w:t xml:space="preserve"> </w:t>
      </w:r>
      <w:r w:rsidR="00141C23" w:rsidRPr="00B93A25">
        <w:rPr>
          <w:rFonts w:ascii="Calibri" w:hAnsi="Calibri" w:cs="Calibri"/>
          <w:i/>
          <w:sz w:val="24"/>
          <w:szCs w:val="24"/>
          <w:highlight w:val="yellow"/>
        </w:rPr>
        <w:t>via</w:t>
      </w:r>
      <w:r w:rsidR="00141C23" w:rsidRPr="00BB0B5A">
        <w:rPr>
          <w:rFonts w:ascii="Calibri" w:hAnsi="Calibri" w:cs="Calibri"/>
          <w:sz w:val="24"/>
          <w:szCs w:val="24"/>
          <w:highlight w:val="yellow"/>
        </w:rPr>
        <w:t xml:space="preserve"> the right ventricle</w:t>
      </w:r>
      <w:r w:rsidRPr="00BB0B5A">
        <w:rPr>
          <w:rFonts w:ascii="Calibri" w:hAnsi="Calibri" w:cs="Calibri"/>
          <w:sz w:val="24"/>
          <w:szCs w:val="24"/>
          <w:highlight w:val="yellow"/>
        </w:rPr>
        <w:t xml:space="preserve"> to remove blood</w:t>
      </w:r>
      <w:r w:rsidR="00511183">
        <w:rPr>
          <w:rFonts w:ascii="Calibri" w:hAnsi="Calibri" w:cs="Calibri"/>
          <w:sz w:val="24"/>
          <w:szCs w:val="24"/>
          <w:highlight w:val="yellow"/>
        </w:rPr>
        <w:t>.</w:t>
      </w:r>
      <w:r w:rsidR="006F26E3" w:rsidRPr="00BB0B5A">
        <w:rPr>
          <w:rFonts w:ascii="Calibri" w:hAnsi="Calibri" w:cs="Calibri"/>
          <w:sz w:val="24"/>
          <w:szCs w:val="24"/>
          <w:highlight w:val="yellow"/>
        </w:rPr>
        <w:t xml:space="preserve"> </w:t>
      </w:r>
      <w:r w:rsidR="00511183">
        <w:rPr>
          <w:rFonts w:ascii="Calibri" w:hAnsi="Calibri" w:cs="Calibri"/>
          <w:sz w:val="24"/>
          <w:szCs w:val="24"/>
          <w:highlight w:val="yellow"/>
        </w:rPr>
        <w:t>F</w:t>
      </w:r>
      <w:r w:rsidR="006F26E3" w:rsidRPr="00BB0B5A">
        <w:rPr>
          <w:rFonts w:ascii="Calibri" w:hAnsi="Calibri" w:cs="Calibri"/>
          <w:sz w:val="24"/>
          <w:szCs w:val="24"/>
          <w:highlight w:val="yellow"/>
        </w:rPr>
        <w:t>lash freeze</w:t>
      </w:r>
      <w:r w:rsidR="00511183">
        <w:rPr>
          <w:rFonts w:ascii="Calibri" w:hAnsi="Calibri" w:cs="Calibri"/>
          <w:sz w:val="24"/>
          <w:szCs w:val="24"/>
          <w:highlight w:val="yellow"/>
        </w:rPr>
        <w:t xml:space="preserve"> the</w:t>
      </w:r>
      <w:r w:rsidR="006F26E3" w:rsidRPr="00BB0B5A">
        <w:rPr>
          <w:rFonts w:ascii="Calibri" w:hAnsi="Calibri" w:cs="Calibri"/>
          <w:sz w:val="24"/>
          <w:szCs w:val="24"/>
          <w:highlight w:val="yellow"/>
        </w:rPr>
        <w:t xml:space="preserve"> lung tissue in liquid nitrogen. Frozen lung</w:t>
      </w:r>
      <w:r w:rsidR="00511183">
        <w:rPr>
          <w:rFonts w:ascii="Calibri" w:hAnsi="Calibri" w:cs="Calibri"/>
          <w:sz w:val="24"/>
          <w:szCs w:val="24"/>
          <w:highlight w:val="yellow"/>
        </w:rPr>
        <w:t xml:space="preserve"> tissue</w:t>
      </w:r>
      <w:r w:rsidR="006F26E3" w:rsidRPr="00BB0B5A">
        <w:rPr>
          <w:rFonts w:ascii="Calibri" w:hAnsi="Calibri" w:cs="Calibri"/>
          <w:sz w:val="24"/>
          <w:szCs w:val="24"/>
          <w:highlight w:val="yellow"/>
        </w:rPr>
        <w:t xml:space="preserve"> can be stored at -80</w:t>
      </w:r>
      <w:r w:rsidR="00511183">
        <w:rPr>
          <w:rFonts w:ascii="Calibri" w:hAnsi="Calibri" w:cs="Calibri"/>
          <w:sz w:val="24"/>
          <w:szCs w:val="24"/>
          <w:highlight w:val="yellow"/>
        </w:rPr>
        <w:t xml:space="preserve"> </w:t>
      </w:r>
      <w:r w:rsidR="006F26E3" w:rsidRPr="00BB0B5A">
        <w:rPr>
          <w:rFonts w:ascii="Calibri" w:hAnsi="Calibri" w:cs="Calibri"/>
          <w:sz w:val="24"/>
          <w:szCs w:val="24"/>
          <w:highlight w:val="yellow"/>
        </w:rPr>
        <w:t>°C until use for EPR measurements.</w:t>
      </w:r>
    </w:p>
    <w:p w14:paraId="00B5A99D"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2A26C773" w14:textId="07FD9F8B" w:rsidR="00141C23" w:rsidRPr="00BB0B5A" w:rsidRDefault="00141C2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Stabilize the lung tissue on dry ice with tweezer</w:t>
      </w:r>
      <w:r w:rsidR="00861BD9" w:rsidRPr="00BB0B5A">
        <w:rPr>
          <w:rFonts w:ascii="Calibri" w:hAnsi="Calibri" w:cs="Calibri"/>
          <w:sz w:val="24"/>
          <w:szCs w:val="24"/>
          <w:highlight w:val="yellow"/>
        </w:rPr>
        <w:t>s</w:t>
      </w:r>
      <w:r w:rsidRPr="00BB0B5A">
        <w:rPr>
          <w:rFonts w:ascii="Calibri" w:hAnsi="Calibri" w:cs="Calibri"/>
          <w:sz w:val="24"/>
          <w:szCs w:val="24"/>
          <w:highlight w:val="yellow"/>
        </w:rPr>
        <w:t xml:space="preserve"> and cut </w:t>
      </w:r>
      <w:r w:rsidR="0075495D" w:rsidRPr="00BB0B5A">
        <w:rPr>
          <w:rFonts w:ascii="Calibri" w:hAnsi="Calibri" w:cs="Calibri"/>
          <w:sz w:val="24"/>
          <w:szCs w:val="24"/>
          <w:highlight w:val="yellow"/>
        </w:rPr>
        <w:t xml:space="preserve">multiple small </w:t>
      </w:r>
      <w:r w:rsidRPr="00BB0B5A">
        <w:rPr>
          <w:rFonts w:ascii="Calibri" w:hAnsi="Calibri" w:cs="Calibri"/>
          <w:sz w:val="24"/>
          <w:szCs w:val="24"/>
          <w:highlight w:val="yellow"/>
        </w:rPr>
        <w:t>pieces</w:t>
      </w:r>
      <w:r w:rsidR="00365A2E" w:rsidRPr="00BB0B5A">
        <w:rPr>
          <w:rFonts w:ascii="Calibri" w:hAnsi="Calibri" w:cs="Calibri"/>
          <w:sz w:val="24"/>
          <w:szCs w:val="24"/>
          <w:highlight w:val="yellow"/>
        </w:rPr>
        <w:t xml:space="preserve"> (5-15 mg</w:t>
      </w:r>
      <w:r w:rsidR="006B4CA8" w:rsidRPr="00BB0B5A">
        <w:rPr>
          <w:rFonts w:ascii="Calibri" w:hAnsi="Calibri" w:cs="Calibri"/>
          <w:sz w:val="24"/>
          <w:szCs w:val="24"/>
          <w:highlight w:val="yellow"/>
        </w:rPr>
        <w:t>) of</w:t>
      </w:r>
      <w:r w:rsidRPr="00BB0B5A">
        <w:rPr>
          <w:rFonts w:ascii="Calibri" w:hAnsi="Calibri" w:cs="Calibri"/>
          <w:sz w:val="24"/>
          <w:szCs w:val="24"/>
          <w:highlight w:val="yellow"/>
        </w:rPr>
        <w:t xml:space="preserve"> lung tissue </w:t>
      </w:r>
      <w:r w:rsidR="006F26E3" w:rsidRPr="00BB0B5A">
        <w:rPr>
          <w:rFonts w:ascii="Calibri" w:hAnsi="Calibri" w:cs="Calibri"/>
          <w:sz w:val="24"/>
          <w:szCs w:val="24"/>
          <w:highlight w:val="yellow"/>
        </w:rPr>
        <w:t>using a single</w:t>
      </w:r>
      <w:r w:rsidR="00511183">
        <w:rPr>
          <w:rFonts w:ascii="Calibri" w:hAnsi="Calibri" w:cs="Calibri"/>
          <w:sz w:val="24"/>
          <w:szCs w:val="24"/>
          <w:highlight w:val="yellow"/>
        </w:rPr>
        <w:t>-</w:t>
      </w:r>
      <w:r w:rsidR="006F26E3" w:rsidRPr="00BB0B5A">
        <w:rPr>
          <w:rFonts w:ascii="Calibri" w:hAnsi="Calibri" w:cs="Calibri"/>
          <w:sz w:val="24"/>
          <w:szCs w:val="24"/>
          <w:highlight w:val="yellow"/>
        </w:rPr>
        <w:t xml:space="preserve">edge blade. </w:t>
      </w:r>
    </w:p>
    <w:p w14:paraId="2D83B80E"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3C3CCB06" w14:textId="18088BF3" w:rsidR="006F26E3" w:rsidRPr="00BB0B5A" w:rsidRDefault="00141C2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Weigh the tissue in a </w:t>
      </w:r>
      <w:r w:rsidR="006F26E3" w:rsidRPr="00BB0B5A">
        <w:rPr>
          <w:rFonts w:ascii="Calibri" w:hAnsi="Calibri" w:cs="Calibri"/>
          <w:sz w:val="24"/>
          <w:szCs w:val="24"/>
          <w:highlight w:val="yellow"/>
        </w:rPr>
        <w:t xml:space="preserve">1.5 </w:t>
      </w:r>
      <w:r w:rsidR="007E59B2">
        <w:rPr>
          <w:rFonts w:ascii="Calibri" w:hAnsi="Calibri" w:cs="Calibri"/>
          <w:sz w:val="24"/>
          <w:szCs w:val="24"/>
          <w:highlight w:val="yellow"/>
        </w:rPr>
        <w:t>mL</w:t>
      </w:r>
      <w:r w:rsidR="006F26E3" w:rsidRPr="00BB0B5A">
        <w:rPr>
          <w:rFonts w:ascii="Calibri" w:hAnsi="Calibri" w:cs="Calibri"/>
          <w:sz w:val="24"/>
          <w:szCs w:val="24"/>
          <w:highlight w:val="yellow"/>
        </w:rPr>
        <w:t xml:space="preserve"> </w:t>
      </w:r>
      <w:r w:rsidR="00F71A1B" w:rsidRPr="00BB0B5A">
        <w:rPr>
          <w:rFonts w:ascii="Calibri" w:hAnsi="Calibri" w:cs="Calibri"/>
          <w:sz w:val="24"/>
          <w:szCs w:val="24"/>
          <w:highlight w:val="yellow"/>
        </w:rPr>
        <w:t>tube</w:t>
      </w:r>
      <w:r w:rsidR="00511183">
        <w:rPr>
          <w:rFonts w:ascii="Calibri" w:hAnsi="Calibri" w:cs="Calibri"/>
          <w:sz w:val="24"/>
          <w:szCs w:val="24"/>
          <w:highlight w:val="yellow"/>
        </w:rPr>
        <w:t>,</w:t>
      </w:r>
      <w:r w:rsidR="00B96D4C" w:rsidRPr="00BB0B5A">
        <w:rPr>
          <w:rFonts w:ascii="Calibri" w:hAnsi="Calibri" w:cs="Calibri"/>
          <w:sz w:val="24"/>
          <w:szCs w:val="24"/>
          <w:highlight w:val="yellow"/>
        </w:rPr>
        <w:t xml:space="preserve"> place</w:t>
      </w:r>
      <w:r w:rsidR="00F71A1B" w:rsidRPr="00BB0B5A">
        <w:rPr>
          <w:rFonts w:ascii="Calibri" w:hAnsi="Calibri" w:cs="Calibri"/>
          <w:sz w:val="24"/>
          <w:szCs w:val="24"/>
          <w:highlight w:val="yellow"/>
        </w:rPr>
        <w:t xml:space="preserve"> the</w:t>
      </w:r>
      <w:r w:rsidR="006F26E3" w:rsidRPr="00BB0B5A">
        <w:rPr>
          <w:rFonts w:ascii="Calibri" w:hAnsi="Calibri" w:cs="Calibri"/>
          <w:sz w:val="24"/>
          <w:szCs w:val="24"/>
          <w:highlight w:val="yellow"/>
        </w:rPr>
        <w:t xml:space="preserve"> tube</w:t>
      </w:r>
      <w:r w:rsidR="00F71A1B" w:rsidRPr="00BB0B5A">
        <w:rPr>
          <w:rFonts w:ascii="Calibri" w:hAnsi="Calibri" w:cs="Calibri"/>
          <w:sz w:val="24"/>
          <w:szCs w:val="24"/>
          <w:highlight w:val="yellow"/>
        </w:rPr>
        <w:t xml:space="preserve"> </w:t>
      </w:r>
      <w:r w:rsidR="00B96D4C" w:rsidRPr="00BB0B5A">
        <w:rPr>
          <w:rFonts w:ascii="Calibri" w:hAnsi="Calibri" w:cs="Calibri"/>
          <w:sz w:val="24"/>
          <w:szCs w:val="24"/>
          <w:highlight w:val="yellow"/>
        </w:rPr>
        <w:t>on</w:t>
      </w:r>
      <w:r w:rsidR="00F71A1B" w:rsidRPr="00BB0B5A">
        <w:rPr>
          <w:rFonts w:ascii="Calibri" w:hAnsi="Calibri" w:cs="Calibri"/>
          <w:sz w:val="24"/>
          <w:szCs w:val="24"/>
          <w:highlight w:val="yellow"/>
        </w:rPr>
        <w:t xml:space="preserve"> the scale</w:t>
      </w:r>
      <w:r w:rsidR="00B96D4C" w:rsidRPr="00BB0B5A">
        <w:rPr>
          <w:rFonts w:ascii="Calibri" w:hAnsi="Calibri" w:cs="Calibri"/>
          <w:sz w:val="24"/>
          <w:szCs w:val="24"/>
          <w:highlight w:val="yellow"/>
        </w:rPr>
        <w:t xml:space="preserve"> and</w:t>
      </w:r>
      <w:r w:rsidR="006F26E3" w:rsidRPr="00BB0B5A">
        <w:rPr>
          <w:rFonts w:ascii="Calibri" w:hAnsi="Calibri" w:cs="Calibri"/>
          <w:sz w:val="24"/>
          <w:szCs w:val="24"/>
          <w:highlight w:val="yellow"/>
        </w:rPr>
        <w:t xml:space="preserve"> tare the </w:t>
      </w:r>
      <w:r w:rsidR="00F71A1B" w:rsidRPr="00BB0B5A">
        <w:rPr>
          <w:rFonts w:ascii="Calibri" w:hAnsi="Calibri" w:cs="Calibri"/>
          <w:sz w:val="24"/>
          <w:szCs w:val="24"/>
          <w:highlight w:val="yellow"/>
        </w:rPr>
        <w:t>scale,</w:t>
      </w:r>
      <w:r w:rsidR="006F26E3" w:rsidRPr="00BB0B5A">
        <w:rPr>
          <w:rFonts w:ascii="Calibri" w:hAnsi="Calibri" w:cs="Calibri"/>
          <w:sz w:val="24"/>
          <w:szCs w:val="24"/>
          <w:highlight w:val="yellow"/>
        </w:rPr>
        <w:t xml:space="preserve"> then add the tissue pieces and record the weight.</w:t>
      </w:r>
    </w:p>
    <w:p w14:paraId="664E9B22" w14:textId="77777777" w:rsidR="00D72C75" w:rsidRPr="00BB0B5A" w:rsidDel="00600CC0" w:rsidRDefault="00D72C75" w:rsidP="00B93A25">
      <w:pPr>
        <w:pStyle w:val="a3"/>
        <w:spacing w:after="0" w:line="240" w:lineRule="auto"/>
        <w:ind w:left="0"/>
        <w:jc w:val="both"/>
        <w:outlineLvl w:val="0"/>
        <w:rPr>
          <w:rFonts w:ascii="Calibri" w:hAnsi="Calibri" w:cs="Calibri"/>
          <w:sz w:val="24"/>
          <w:szCs w:val="24"/>
          <w:highlight w:val="yellow"/>
        </w:rPr>
      </w:pPr>
    </w:p>
    <w:p w14:paraId="196F13CA" w14:textId="6A427B73" w:rsidR="006F26E3"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To the tissue in the 1.5 </w:t>
      </w:r>
      <w:r w:rsidR="007E59B2">
        <w:rPr>
          <w:rFonts w:ascii="Calibri" w:hAnsi="Calibri" w:cs="Calibri"/>
          <w:sz w:val="24"/>
          <w:szCs w:val="24"/>
          <w:highlight w:val="yellow"/>
        </w:rPr>
        <w:t>mL</w:t>
      </w:r>
      <w:r w:rsidRPr="00BB0B5A">
        <w:rPr>
          <w:rFonts w:ascii="Calibri" w:hAnsi="Calibri" w:cs="Calibri"/>
          <w:sz w:val="24"/>
          <w:szCs w:val="24"/>
          <w:highlight w:val="yellow"/>
        </w:rPr>
        <w:t xml:space="preserve"> tube, add </w:t>
      </w:r>
      <w:r w:rsidR="006E7881" w:rsidRPr="00BB0B5A">
        <w:rPr>
          <w:rFonts w:ascii="Calibri" w:hAnsi="Calibri" w:cs="Calibri"/>
          <w:sz w:val="24"/>
          <w:szCs w:val="24"/>
          <w:highlight w:val="yellow"/>
        </w:rPr>
        <w:t xml:space="preserve">196 </w:t>
      </w:r>
      <w:r w:rsidR="0014120F">
        <w:rPr>
          <w:rFonts w:ascii="Calibri" w:hAnsi="Calibri" w:cs="Calibri"/>
          <w:sz w:val="24"/>
          <w:szCs w:val="24"/>
          <w:highlight w:val="yellow"/>
        </w:rPr>
        <w:t>µL</w:t>
      </w:r>
      <w:r w:rsidR="00511183">
        <w:rPr>
          <w:rFonts w:ascii="Calibri" w:hAnsi="Calibri" w:cs="Calibri"/>
          <w:sz w:val="24"/>
          <w:szCs w:val="24"/>
          <w:highlight w:val="yellow"/>
        </w:rPr>
        <w:t xml:space="preserve"> of</w:t>
      </w:r>
      <w:r w:rsidR="006E7881" w:rsidRPr="00BB0B5A">
        <w:rPr>
          <w:rFonts w:ascii="Calibri" w:hAnsi="Calibri" w:cs="Calibri"/>
          <w:sz w:val="24"/>
          <w:szCs w:val="24"/>
          <w:highlight w:val="yellow"/>
        </w:rPr>
        <w:t xml:space="preserve"> </w:t>
      </w:r>
      <w:r w:rsidRPr="00BB0B5A">
        <w:rPr>
          <w:rFonts w:ascii="Calibri" w:hAnsi="Calibri" w:cs="Calibri"/>
          <w:sz w:val="24"/>
          <w:szCs w:val="24"/>
          <w:highlight w:val="yellow"/>
        </w:rPr>
        <w:t xml:space="preserve">KHB containing DTPA and </w:t>
      </w:r>
      <w:r w:rsidR="006E7881" w:rsidRPr="00BB0B5A">
        <w:rPr>
          <w:rFonts w:ascii="Calibri" w:hAnsi="Calibri" w:cs="Calibri"/>
          <w:sz w:val="24"/>
          <w:szCs w:val="24"/>
          <w:highlight w:val="yellow"/>
        </w:rPr>
        <w:t xml:space="preserve">4 </w:t>
      </w:r>
      <w:r w:rsidR="0014120F">
        <w:rPr>
          <w:rFonts w:ascii="Calibri" w:hAnsi="Calibri" w:cs="Calibri"/>
          <w:sz w:val="24"/>
          <w:szCs w:val="24"/>
          <w:highlight w:val="yellow"/>
        </w:rPr>
        <w:t>µL</w:t>
      </w:r>
      <w:r w:rsidR="006E7881" w:rsidRPr="00BB0B5A">
        <w:rPr>
          <w:rFonts w:ascii="Calibri" w:hAnsi="Calibri" w:cs="Calibri"/>
          <w:sz w:val="24"/>
          <w:szCs w:val="24"/>
          <w:highlight w:val="yellow"/>
        </w:rPr>
        <w:t xml:space="preserve"> </w:t>
      </w:r>
      <w:r w:rsidR="00511183">
        <w:rPr>
          <w:rFonts w:ascii="Calibri" w:hAnsi="Calibri" w:cs="Calibri"/>
          <w:sz w:val="24"/>
          <w:szCs w:val="24"/>
          <w:highlight w:val="yellow"/>
        </w:rPr>
        <w:t xml:space="preserve">of </w:t>
      </w:r>
      <w:r w:rsidRPr="00BB0B5A">
        <w:rPr>
          <w:rFonts w:ascii="Calibri" w:hAnsi="Calibri" w:cs="Calibri"/>
          <w:sz w:val="24"/>
          <w:szCs w:val="24"/>
          <w:highlight w:val="yellow"/>
        </w:rPr>
        <w:t xml:space="preserve">CMH (0.2 mM) </w:t>
      </w:r>
      <w:r w:rsidR="00511183">
        <w:rPr>
          <w:rFonts w:ascii="Calibri" w:hAnsi="Calibri" w:cs="Calibri"/>
          <w:sz w:val="24"/>
          <w:szCs w:val="24"/>
          <w:highlight w:val="yellow"/>
        </w:rPr>
        <w:t xml:space="preserve">to achieve a </w:t>
      </w:r>
      <w:r w:rsidRPr="00BB0B5A">
        <w:rPr>
          <w:rFonts w:ascii="Calibri" w:hAnsi="Calibri" w:cs="Calibri"/>
          <w:sz w:val="24"/>
          <w:szCs w:val="24"/>
          <w:highlight w:val="yellow"/>
        </w:rPr>
        <w:t xml:space="preserve">200 </w:t>
      </w:r>
      <w:r w:rsidR="0014120F">
        <w:rPr>
          <w:rFonts w:ascii="Calibri" w:hAnsi="Calibri" w:cs="Calibri"/>
          <w:sz w:val="24"/>
          <w:szCs w:val="24"/>
          <w:highlight w:val="yellow"/>
        </w:rPr>
        <w:t>µL</w:t>
      </w:r>
      <w:r w:rsidRPr="00BB0B5A">
        <w:rPr>
          <w:rFonts w:ascii="Calibri" w:hAnsi="Calibri" w:cs="Calibri"/>
          <w:sz w:val="24"/>
          <w:szCs w:val="24"/>
          <w:highlight w:val="yellow"/>
        </w:rPr>
        <w:t xml:space="preserve"> total volume.</w:t>
      </w:r>
    </w:p>
    <w:p w14:paraId="18195D4E"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5CB2E5C7" w14:textId="1386DF4B" w:rsidR="006F26E3"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Incubate for 1</w:t>
      </w:r>
      <w:r w:rsidR="00511183">
        <w:rPr>
          <w:rFonts w:ascii="Calibri" w:hAnsi="Calibri" w:cs="Calibri"/>
          <w:sz w:val="24"/>
          <w:szCs w:val="24"/>
          <w:highlight w:val="yellow"/>
        </w:rPr>
        <w:t xml:space="preserve"> </w:t>
      </w:r>
      <w:r w:rsidRPr="00BB0B5A">
        <w:rPr>
          <w:rFonts w:ascii="Calibri" w:hAnsi="Calibri" w:cs="Calibri"/>
          <w:sz w:val="24"/>
          <w:szCs w:val="24"/>
          <w:highlight w:val="yellow"/>
        </w:rPr>
        <w:t>h at 37</w:t>
      </w:r>
      <w:r w:rsidR="00511183">
        <w:rPr>
          <w:rFonts w:ascii="Calibri" w:hAnsi="Calibri" w:cs="Calibri"/>
          <w:sz w:val="24"/>
          <w:szCs w:val="24"/>
          <w:highlight w:val="yellow"/>
        </w:rPr>
        <w:t xml:space="preserve"> </w:t>
      </w:r>
      <w:r w:rsidRPr="00BB0B5A">
        <w:rPr>
          <w:rFonts w:ascii="Calibri" w:hAnsi="Calibri" w:cs="Calibri"/>
          <w:sz w:val="24"/>
          <w:szCs w:val="24"/>
          <w:highlight w:val="yellow"/>
        </w:rPr>
        <w:t>°C in a water bath.</w:t>
      </w:r>
    </w:p>
    <w:p w14:paraId="2EB5021E"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558C19C5" w14:textId="0B391EB6" w:rsidR="006E7881"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Spin down (for a few seconds) in </w:t>
      </w:r>
      <w:r w:rsidR="00511183">
        <w:rPr>
          <w:rFonts w:ascii="Calibri" w:hAnsi="Calibri" w:cs="Calibri"/>
          <w:sz w:val="24"/>
          <w:szCs w:val="24"/>
          <w:highlight w:val="yellow"/>
        </w:rPr>
        <w:t xml:space="preserve">a </w:t>
      </w:r>
      <w:r w:rsidRPr="00BB0B5A">
        <w:rPr>
          <w:rFonts w:ascii="Calibri" w:hAnsi="Calibri" w:cs="Calibri"/>
          <w:sz w:val="24"/>
          <w:szCs w:val="24"/>
          <w:highlight w:val="yellow"/>
        </w:rPr>
        <w:t xml:space="preserve">microcentrifuge </w:t>
      </w:r>
      <w:r w:rsidR="006E7881" w:rsidRPr="00BB0B5A">
        <w:rPr>
          <w:rFonts w:ascii="Calibri" w:hAnsi="Calibri" w:cs="Calibri"/>
          <w:sz w:val="24"/>
          <w:szCs w:val="24"/>
          <w:highlight w:val="yellow"/>
        </w:rPr>
        <w:t xml:space="preserve">at </w:t>
      </w:r>
      <w:r w:rsidR="00F447F0" w:rsidRPr="00BB0B5A">
        <w:rPr>
          <w:rFonts w:ascii="Calibri" w:hAnsi="Calibri" w:cs="Calibri"/>
          <w:sz w:val="24"/>
          <w:szCs w:val="24"/>
          <w:highlight w:val="yellow"/>
        </w:rPr>
        <w:t>3,884</w:t>
      </w:r>
      <w:r w:rsidRPr="00BB0B5A">
        <w:rPr>
          <w:rFonts w:ascii="Calibri" w:hAnsi="Calibri" w:cs="Calibri"/>
          <w:sz w:val="24"/>
          <w:szCs w:val="24"/>
          <w:highlight w:val="yellow"/>
        </w:rPr>
        <w:t xml:space="preserve"> </w:t>
      </w:r>
      <w:r w:rsidR="008824BA" w:rsidRPr="00BB0B5A">
        <w:rPr>
          <w:rFonts w:ascii="Calibri" w:hAnsi="Calibri" w:cs="Calibri"/>
          <w:sz w:val="24"/>
          <w:szCs w:val="24"/>
          <w:highlight w:val="yellow"/>
        </w:rPr>
        <w:t xml:space="preserve">x </w:t>
      </w:r>
      <w:r w:rsidR="007043DB" w:rsidRPr="00BB0B5A">
        <w:rPr>
          <w:rFonts w:ascii="Calibri" w:hAnsi="Calibri" w:cs="Calibri"/>
          <w:sz w:val="24"/>
          <w:szCs w:val="24"/>
          <w:highlight w:val="yellow"/>
        </w:rPr>
        <w:t>g</w:t>
      </w:r>
      <w:r w:rsidR="008824BA" w:rsidRPr="00BB0B5A">
        <w:rPr>
          <w:rFonts w:ascii="Calibri" w:hAnsi="Calibri" w:cs="Calibri"/>
          <w:sz w:val="24"/>
          <w:szCs w:val="24"/>
          <w:highlight w:val="yellow"/>
        </w:rPr>
        <w:t>.</w:t>
      </w:r>
    </w:p>
    <w:p w14:paraId="210B084C"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601EBEEB" w14:textId="0DC40AE0" w:rsidR="006F26E3"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highlight w:val="yellow"/>
        </w:rPr>
      </w:pPr>
      <w:r w:rsidRPr="00BB0B5A">
        <w:rPr>
          <w:rFonts w:ascii="Calibri" w:hAnsi="Calibri" w:cs="Calibri"/>
          <w:sz w:val="24"/>
          <w:szCs w:val="24"/>
          <w:highlight w:val="yellow"/>
        </w:rPr>
        <w:t xml:space="preserve">Place on ice </w:t>
      </w:r>
      <w:r w:rsidR="00C327E7" w:rsidRPr="00BB0B5A">
        <w:rPr>
          <w:rFonts w:ascii="Calibri" w:hAnsi="Calibri" w:cs="Calibri"/>
          <w:sz w:val="24"/>
          <w:szCs w:val="24"/>
          <w:highlight w:val="yellow"/>
        </w:rPr>
        <w:t>and pipette</w:t>
      </w:r>
      <w:r w:rsidR="00D32E38" w:rsidRPr="00BB0B5A">
        <w:rPr>
          <w:rFonts w:ascii="Calibri" w:hAnsi="Calibri" w:cs="Calibri"/>
          <w:sz w:val="24"/>
          <w:szCs w:val="24"/>
          <w:highlight w:val="yellow"/>
        </w:rPr>
        <w:t xml:space="preserve"> 150 </w:t>
      </w:r>
      <w:r w:rsidR="0014120F">
        <w:rPr>
          <w:rFonts w:ascii="Calibri" w:hAnsi="Calibri" w:cs="Calibri"/>
          <w:sz w:val="24"/>
          <w:szCs w:val="24"/>
          <w:highlight w:val="yellow"/>
        </w:rPr>
        <w:t>µL</w:t>
      </w:r>
      <w:r w:rsidR="00D32E38" w:rsidRPr="00BB0B5A">
        <w:rPr>
          <w:rFonts w:ascii="Calibri" w:hAnsi="Calibri" w:cs="Calibri"/>
          <w:sz w:val="24"/>
          <w:szCs w:val="24"/>
          <w:highlight w:val="yellow"/>
        </w:rPr>
        <w:t xml:space="preserve"> of the supernatant into the PTFE tubing and freeze for </w:t>
      </w:r>
      <w:r w:rsidR="00511183">
        <w:rPr>
          <w:rFonts w:ascii="Calibri" w:hAnsi="Calibri" w:cs="Calibri"/>
          <w:sz w:val="24"/>
          <w:szCs w:val="24"/>
          <w:highlight w:val="yellow"/>
        </w:rPr>
        <w:t xml:space="preserve">the </w:t>
      </w:r>
      <w:r w:rsidR="00D32E38" w:rsidRPr="00BB0B5A">
        <w:rPr>
          <w:rFonts w:ascii="Calibri" w:hAnsi="Calibri" w:cs="Calibri"/>
          <w:sz w:val="24"/>
          <w:szCs w:val="24"/>
          <w:highlight w:val="yellow"/>
        </w:rPr>
        <w:t xml:space="preserve">77 K measurements as described in </w:t>
      </w:r>
      <w:r w:rsidR="00511183">
        <w:rPr>
          <w:rFonts w:ascii="Calibri" w:hAnsi="Calibri" w:cs="Calibri"/>
          <w:sz w:val="24"/>
          <w:szCs w:val="24"/>
          <w:highlight w:val="yellow"/>
        </w:rPr>
        <w:t>s</w:t>
      </w:r>
      <w:r w:rsidR="008F2000" w:rsidRPr="00BB0B5A">
        <w:rPr>
          <w:rFonts w:ascii="Calibri" w:hAnsi="Calibri" w:cs="Calibri"/>
          <w:sz w:val="24"/>
          <w:szCs w:val="24"/>
          <w:highlight w:val="yellow"/>
        </w:rPr>
        <w:t>ection</w:t>
      </w:r>
      <w:r w:rsidR="007043DB" w:rsidRPr="00BB0B5A">
        <w:rPr>
          <w:rFonts w:ascii="Calibri" w:hAnsi="Calibri" w:cs="Calibri"/>
          <w:sz w:val="24"/>
          <w:szCs w:val="24"/>
          <w:highlight w:val="yellow"/>
        </w:rPr>
        <w:t xml:space="preserve"> 2.3. </w:t>
      </w:r>
    </w:p>
    <w:bookmarkEnd w:id="1"/>
    <w:bookmarkEnd w:id="2"/>
    <w:p w14:paraId="04B6F5EF" w14:textId="77777777" w:rsidR="00D72C75" w:rsidRPr="00BB0B5A" w:rsidRDefault="00D72C75" w:rsidP="00B93A25">
      <w:pPr>
        <w:pStyle w:val="a3"/>
        <w:spacing w:after="0" w:line="240" w:lineRule="auto"/>
        <w:ind w:left="0"/>
        <w:jc w:val="both"/>
        <w:outlineLvl w:val="0"/>
        <w:rPr>
          <w:rFonts w:ascii="Calibri" w:hAnsi="Calibri" w:cs="Calibri"/>
          <w:sz w:val="24"/>
          <w:szCs w:val="24"/>
          <w:highlight w:val="yellow"/>
        </w:rPr>
      </w:pPr>
    </w:p>
    <w:p w14:paraId="1BC19145" w14:textId="360B901B" w:rsidR="006F26E3" w:rsidRPr="00BB0B5A" w:rsidRDefault="00203E80" w:rsidP="00B93A25">
      <w:pPr>
        <w:spacing w:after="0" w:line="240" w:lineRule="auto"/>
        <w:jc w:val="both"/>
        <w:rPr>
          <w:rFonts w:ascii="Calibri" w:hAnsi="Calibri" w:cs="Calibri"/>
          <w:sz w:val="24"/>
          <w:szCs w:val="24"/>
        </w:rPr>
      </w:pPr>
      <w:r w:rsidRPr="00BB0B5A">
        <w:rPr>
          <w:rFonts w:ascii="Calibri" w:hAnsi="Calibri" w:cs="Calibri"/>
          <w:sz w:val="24"/>
          <w:szCs w:val="24"/>
        </w:rPr>
        <w:t>N</w:t>
      </w:r>
      <w:r w:rsidR="00511183">
        <w:rPr>
          <w:rFonts w:ascii="Calibri" w:hAnsi="Calibri" w:cs="Calibri"/>
          <w:sz w:val="24"/>
          <w:szCs w:val="24"/>
        </w:rPr>
        <w:t>OTE</w:t>
      </w:r>
      <w:r w:rsidRPr="00BB0B5A">
        <w:rPr>
          <w:rFonts w:ascii="Calibri" w:hAnsi="Calibri" w:cs="Calibri"/>
          <w:sz w:val="24"/>
          <w:szCs w:val="24"/>
        </w:rPr>
        <w:t xml:space="preserve">: </w:t>
      </w:r>
      <w:r w:rsidR="006F26E3" w:rsidRPr="00BB0B5A">
        <w:rPr>
          <w:rFonts w:ascii="Calibri" w:hAnsi="Calibri" w:cs="Calibri"/>
          <w:sz w:val="24"/>
          <w:szCs w:val="24"/>
        </w:rPr>
        <w:t>For this method, the heterogeneity of the injury needs to be considered. For</w:t>
      </w:r>
      <w:r w:rsidR="00511183">
        <w:rPr>
          <w:rFonts w:ascii="Calibri" w:hAnsi="Calibri" w:cs="Calibri"/>
          <w:sz w:val="24"/>
          <w:szCs w:val="24"/>
        </w:rPr>
        <w:t xml:space="preserve"> a</w:t>
      </w:r>
      <w:r w:rsidR="006F26E3" w:rsidRPr="00BB0B5A">
        <w:rPr>
          <w:rFonts w:ascii="Calibri" w:hAnsi="Calibri" w:cs="Calibri"/>
          <w:sz w:val="24"/>
          <w:szCs w:val="24"/>
        </w:rPr>
        <w:t xml:space="preserve"> bleomycin-induced lung injury, given </w:t>
      </w:r>
      <w:r w:rsidR="00511183">
        <w:rPr>
          <w:rFonts w:ascii="Calibri" w:hAnsi="Calibri" w:cs="Calibri"/>
          <w:sz w:val="24"/>
          <w:szCs w:val="24"/>
        </w:rPr>
        <w:t xml:space="preserve">that </w:t>
      </w:r>
      <w:r w:rsidR="006F26E3" w:rsidRPr="00BB0B5A">
        <w:rPr>
          <w:rFonts w:ascii="Calibri" w:hAnsi="Calibri" w:cs="Calibri"/>
          <w:sz w:val="24"/>
          <w:szCs w:val="24"/>
        </w:rPr>
        <w:t>it is a highly heterogeneous injury, it is recommended to cut several tissue pieces from different parts of the lung f</w:t>
      </w:r>
      <w:r w:rsidR="00511183">
        <w:rPr>
          <w:rFonts w:ascii="Calibri" w:hAnsi="Calibri" w:cs="Calibri"/>
          <w:sz w:val="24"/>
          <w:szCs w:val="24"/>
        </w:rPr>
        <w:t>rom</w:t>
      </w:r>
      <w:r w:rsidR="006F26E3" w:rsidRPr="00BB0B5A">
        <w:rPr>
          <w:rFonts w:ascii="Calibri" w:hAnsi="Calibri" w:cs="Calibri"/>
          <w:sz w:val="24"/>
          <w:szCs w:val="24"/>
        </w:rPr>
        <w:t xml:space="preserve"> each mouse</w:t>
      </w:r>
      <w:r w:rsidR="00E35AF1" w:rsidRPr="00BB0B5A">
        <w:rPr>
          <w:rFonts w:ascii="Calibri" w:hAnsi="Calibri" w:cs="Calibri"/>
          <w:sz w:val="24"/>
          <w:szCs w:val="24"/>
        </w:rPr>
        <w:t>.</w:t>
      </w:r>
      <w:r w:rsidR="006E7881" w:rsidRPr="00BB0B5A">
        <w:rPr>
          <w:rFonts w:ascii="Calibri" w:hAnsi="Calibri" w:cs="Calibri"/>
          <w:sz w:val="24"/>
          <w:szCs w:val="24"/>
        </w:rPr>
        <w:t xml:space="preserve"> </w:t>
      </w:r>
      <w:r w:rsidR="006F26E3" w:rsidRPr="00BB0B5A">
        <w:rPr>
          <w:rFonts w:ascii="Calibri" w:hAnsi="Calibri" w:cs="Calibri"/>
          <w:sz w:val="24"/>
          <w:szCs w:val="24"/>
        </w:rPr>
        <w:t>Alternative</w:t>
      </w:r>
      <w:r w:rsidR="004F2DAD" w:rsidRPr="00BB0B5A">
        <w:rPr>
          <w:rFonts w:ascii="Calibri" w:hAnsi="Calibri" w:cs="Calibri"/>
          <w:sz w:val="24"/>
          <w:szCs w:val="24"/>
        </w:rPr>
        <w:t xml:space="preserve">ly, </w:t>
      </w:r>
      <w:r w:rsidR="00767EFD" w:rsidRPr="00BB0B5A">
        <w:rPr>
          <w:rFonts w:ascii="Calibri" w:hAnsi="Calibri" w:cs="Calibri"/>
          <w:sz w:val="24"/>
          <w:szCs w:val="24"/>
        </w:rPr>
        <w:t xml:space="preserve">a larger piece of </w:t>
      </w:r>
      <w:r w:rsidR="004F2DAD" w:rsidRPr="00BB0B5A">
        <w:rPr>
          <w:rFonts w:ascii="Calibri" w:hAnsi="Calibri" w:cs="Calibri"/>
          <w:sz w:val="24"/>
          <w:szCs w:val="24"/>
        </w:rPr>
        <w:t xml:space="preserve">tissue can be homogenized </w:t>
      </w:r>
      <w:r w:rsidR="006F26E3" w:rsidRPr="00BB0B5A">
        <w:rPr>
          <w:rFonts w:ascii="Calibri" w:hAnsi="Calibri" w:cs="Calibri"/>
          <w:sz w:val="24"/>
          <w:szCs w:val="24"/>
        </w:rPr>
        <w:t>in KHB buffer containing 100 µM DTPA</w:t>
      </w:r>
      <w:r w:rsidR="00767EFD" w:rsidRPr="00BB0B5A">
        <w:rPr>
          <w:rFonts w:ascii="Calibri" w:hAnsi="Calibri" w:cs="Calibri"/>
          <w:sz w:val="24"/>
          <w:szCs w:val="24"/>
        </w:rPr>
        <w:t xml:space="preserve"> at a 1:6 weight</w:t>
      </w:r>
      <w:r w:rsidR="00511183">
        <w:rPr>
          <w:rFonts w:ascii="Calibri" w:hAnsi="Calibri" w:cs="Calibri"/>
          <w:sz w:val="24"/>
          <w:szCs w:val="24"/>
        </w:rPr>
        <w:t>-</w:t>
      </w:r>
      <w:r w:rsidR="00767EFD" w:rsidRPr="00BB0B5A">
        <w:rPr>
          <w:rFonts w:ascii="Calibri" w:hAnsi="Calibri" w:cs="Calibri"/>
          <w:sz w:val="24"/>
          <w:szCs w:val="24"/>
        </w:rPr>
        <w:t>to</w:t>
      </w:r>
      <w:r w:rsidR="00511183">
        <w:rPr>
          <w:rFonts w:ascii="Calibri" w:hAnsi="Calibri" w:cs="Calibri"/>
          <w:sz w:val="24"/>
          <w:szCs w:val="24"/>
        </w:rPr>
        <w:t>-</w:t>
      </w:r>
      <w:r w:rsidR="00767EFD" w:rsidRPr="00BB0B5A">
        <w:rPr>
          <w:rFonts w:ascii="Calibri" w:hAnsi="Calibri" w:cs="Calibri"/>
          <w:sz w:val="24"/>
          <w:szCs w:val="24"/>
        </w:rPr>
        <w:t>volume ratio (mg/</w:t>
      </w:r>
      <w:r w:rsidR="0014120F">
        <w:rPr>
          <w:rFonts w:ascii="Calibri" w:hAnsi="Calibri" w:cs="Calibri"/>
          <w:sz w:val="24"/>
          <w:szCs w:val="24"/>
        </w:rPr>
        <w:t>µL</w:t>
      </w:r>
      <w:r w:rsidR="00767EFD" w:rsidRPr="00BB0B5A">
        <w:rPr>
          <w:rFonts w:ascii="Calibri" w:hAnsi="Calibri" w:cs="Calibri"/>
          <w:sz w:val="24"/>
          <w:szCs w:val="24"/>
        </w:rPr>
        <w:t>) as described below</w:t>
      </w:r>
      <w:r w:rsidR="006F26E3" w:rsidRPr="00BB0B5A">
        <w:rPr>
          <w:rFonts w:ascii="Calibri" w:hAnsi="Calibri" w:cs="Calibri"/>
          <w:sz w:val="24"/>
          <w:szCs w:val="24"/>
        </w:rPr>
        <w:t>.</w:t>
      </w:r>
    </w:p>
    <w:p w14:paraId="741B9F84" w14:textId="77777777" w:rsidR="00D72C75" w:rsidRPr="00BB0B5A" w:rsidRDefault="00D72C75" w:rsidP="00B93A25">
      <w:pPr>
        <w:spacing w:after="0" w:line="240" w:lineRule="auto"/>
        <w:jc w:val="both"/>
        <w:rPr>
          <w:rFonts w:ascii="Calibri" w:hAnsi="Calibri" w:cs="Calibri"/>
          <w:b/>
          <w:bCs/>
          <w:i/>
          <w:sz w:val="24"/>
          <w:szCs w:val="24"/>
        </w:rPr>
      </w:pPr>
    </w:p>
    <w:p w14:paraId="4428D172" w14:textId="27DB4016" w:rsidR="006F26E3" w:rsidRPr="00B93A25" w:rsidRDefault="00056D1C" w:rsidP="00B93A25">
      <w:pPr>
        <w:pStyle w:val="a3"/>
        <w:numPr>
          <w:ilvl w:val="1"/>
          <w:numId w:val="61"/>
        </w:numPr>
        <w:spacing w:after="0" w:line="240" w:lineRule="auto"/>
        <w:ind w:left="0" w:firstLine="0"/>
        <w:jc w:val="both"/>
        <w:outlineLvl w:val="0"/>
        <w:rPr>
          <w:rFonts w:ascii="Calibri" w:hAnsi="Calibri" w:cs="Calibri"/>
          <w:b/>
          <w:bCs/>
          <w:sz w:val="24"/>
          <w:szCs w:val="24"/>
        </w:rPr>
      </w:pPr>
      <w:r w:rsidRPr="00B93A25">
        <w:rPr>
          <w:rFonts w:ascii="Calibri" w:hAnsi="Calibri" w:cs="Calibri"/>
          <w:b/>
          <w:bCs/>
          <w:sz w:val="24"/>
          <w:szCs w:val="24"/>
        </w:rPr>
        <w:t>F</w:t>
      </w:r>
      <w:r w:rsidR="006F26E3" w:rsidRPr="00B93A25">
        <w:rPr>
          <w:rFonts w:ascii="Calibri" w:hAnsi="Calibri" w:cs="Calibri"/>
          <w:b/>
          <w:bCs/>
          <w:sz w:val="24"/>
          <w:szCs w:val="24"/>
        </w:rPr>
        <w:t xml:space="preserve">resh lung tissue preserved in sucrose buffer </w:t>
      </w:r>
    </w:p>
    <w:p w14:paraId="21365401" w14:textId="77777777" w:rsidR="00D72C75" w:rsidRPr="00BB0B5A" w:rsidRDefault="00D72C75" w:rsidP="00B93A25">
      <w:pPr>
        <w:pStyle w:val="a3"/>
        <w:spacing w:after="0" w:line="240" w:lineRule="auto"/>
        <w:ind w:left="0"/>
        <w:jc w:val="both"/>
        <w:outlineLvl w:val="0"/>
        <w:rPr>
          <w:rFonts w:ascii="Calibri" w:hAnsi="Calibri" w:cs="Calibri"/>
          <w:b/>
          <w:bCs/>
          <w:i/>
          <w:sz w:val="24"/>
          <w:szCs w:val="24"/>
        </w:rPr>
      </w:pPr>
    </w:p>
    <w:p w14:paraId="6CF7E9BD" w14:textId="74A41F3E" w:rsidR="006F26E3" w:rsidRPr="00BB0B5A" w:rsidRDefault="00767EFD" w:rsidP="00B93A25">
      <w:pPr>
        <w:pStyle w:val="a3"/>
        <w:numPr>
          <w:ilvl w:val="2"/>
          <w:numId w:val="61"/>
        </w:numPr>
        <w:spacing w:after="0" w:line="240" w:lineRule="auto"/>
        <w:ind w:left="0" w:firstLine="0"/>
        <w:jc w:val="both"/>
        <w:outlineLvl w:val="0"/>
        <w:rPr>
          <w:rFonts w:ascii="Calibri" w:hAnsi="Calibri" w:cs="Calibri"/>
          <w:b/>
          <w:bCs/>
          <w:i/>
          <w:iCs/>
          <w:sz w:val="24"/>
          <w:szCs w:val="24"/>
        </w:rPr>
      </w:pPr>
      <w:r w:rsidRPr="00BB0B5A">
        <w:rPr>
          <w:rFonts w:ascii="Calibri" w:hAnsi="Calibri" w:cs="Calibri"/>
          <w:sz w:val="24"/>
          <w:szCs w:val="24"/>
        </w:rPr>
        <w:t>Flush</w:t>
      </w:r>
      <w:r w:rsidR="00511183">
        <w:rPr>
          <w:rFonts w:ascii="Calibri" w:hAnsi="Calibri" w:cs="Calibri"/>
          <w:sz w:val="24"/>
          <w:szCs w:val="24"/>
        </w:rPr>
        <w:t xml:space="preserve"> the</w:t>
      </w:r>
      <w:r w:rsidRPr="00BB0B5A">
        <w:rPr>
          <w:rFonts w:ascii="Calibri" w:hAnsi="Calibri" w:cs="Calibri"/>
          <w:sz w:val="24"/>
          <w:szCs w:val="24"/>
        </w:rPr>
        <w:t xml:space="preserve"> </w:t>
      </w:r>
      <w:proofErr w:type="spellStart"/>
      <w:r w:rsidRPr="00BB0B5A">
        <w:rPr>
          <w:rFonts w:ascii="Calibri" w:hAnsi="Calibri" w:cs="Calibri"/>
          <w:sz w:val="24"/>
          <w:szCs w:val="24"/>
        </w:rPr>
        <w:t>lavaged</w:t>
      </w:r>
      <w:proofErr w:type="spellEnd"/>
      <w:r w:rsidRPr="00BB0B5A">
        <w:rPr>
          <w:rFonts w:ascii="Calibri" w:hAnsi="Calibri" w:cs="Calibri"/>
          <w:sz w:val="24"/>
          <w:szCs w:val="24"/>
        </w:rPr>
        <w:t xml:space="preserve"> </w:t>
      </w:r>
      <w:r w:rsidR="006F26E3" w:rsidRPr="00BB0B5A">
        <w:rPr>
          <w:rFonts w:ascii="Calibri" w:hAnsi="Calibri" w:cs="Calibri"/>
          <w:sz w:val="24"/>
          <w:szCs w:val="24"/>
        </w:rPr>
        <w:t>lungs with cold PBS to remove blood</w:t>
      </w:r>
      <w:r w:rsidRPr="00BB0B5A">
        <w:rPr>
          <w:rFonts w:ascii="Calibri" w:hAnsi="Calibri" w:cs="Calibri"/>
          <w:sz w:val="24"/>
          <w:szCs w:val="24"/>
        </w:rPr>
        <w:t xml:space="preserve"> as </w:t>
      </w:r>
      <w:r w:rsidR="00511183">
        <w:rPr>
          <w:rFonts w:ascii="Calibri" w:hAnsi="Calibri" w:cs="Calibri"/>
          <w:sz w:val="24"/>
          <w:szCs w:val="24"/>
        </w:rPr>
        <w:t xml:space="preserve">done in step </w:t>
      </w:r>
      <w:r w:rsidRPr="00BB0B5A">
        <w:rPr>
          <w:rFonts w:ascii="Calibri" w:hAnsi="Calibri" w:cs="Calibri"/>
          <w:sz w:val="24"/>
          <w:szCs w:val="24"/>
        </w:rPr>
        <w:t>3.1.</w:t>
      </w:r>
      <w:r w:rsidR="009D3122" w:rsidRPr="00BB0B5A">
        <w:rPr>
          <w:rFonts w:ascii="Calibri" w:hAnsi="Calibri" w:cs="Calibri"/>
          <w:sz w:val="24"/>
          <w:szCs w:val="24"/>
        </w:rPr>
        <w:t>2</w:t>
      </w:r>
      <w:r w:rsidR="007A4941" w:rsidRPr="00BB0B5A">
        <w:rPr>
          <w:rFonts w:ascii="Calibri" w:hAnsi="Calibri" w:cs="Calibri"/>
          <w:sz w:val="24"/>
          <w:szCs w:val="24"/>
        </w:rPr>
        <w:t>.</w:t>
      </w:r>
      <w:r w:rsidR="006F26E3" w:rsidRPr="00BB0B5A">
        <w:rPr>
          <w:rFonts w:ascii="Calibri" w:hAnsi="Calibri" w:cs="Calibri"/>
          <w:sz w:val="24"/>
          <w:szCs w:val="24"/>
        </w:rPr>
        <w:t xml:space="preserve"> </w:t>
      </w:r>
    </w:p>
    <w:p w14:paraId="322A1F73" w14:textId="77777777" w:rsidR="00D72C75" w:rsidRPr="00BB0B5A" w:rsidRDefault="00D72C75" w:rsidP="00B93A25">
      <w:pPr>
        <w:pStyle w:val="a3"/>
        <w:spacing w:after="0" w:line="240" w:lineRule="auto"/>
        <w:ind w:left="0"/>
        <w:jc w:val="both"/>
        <w:outlineLvl w:val="0"/>
        <w:rPr>
          <w:rFonts w:ascii="Calibri" w:hAnsi="Calibri" w:cs="Calibri"/>
          <w:b/>
          <w:bCs/>
          <w:i/>
          <w:iCs/>
          <w:sz w:val="24"/>
          <w:szCs w:val="24"/>
        </w:rPr>
      </w:pPr>
    </w:p>
    <w:p w14:paraId="050DED62" w14:textId="1DDEF7E5" w:rsidR="006F26E3" w:rsidRPr="00BB0B5A" w:rsidRDefault="006F26E3" w:rsidP="00B93A25">
      <w:pPr>
        <w:pStyle w:val="a3"/>
        <w:numPr>
          <w:ilvl w:val="2"/>
          <w:numId w:val="61"/>
        </w:numPr>
        <w:spacing w:after="0" w:line="240" w:lineRule="auto"/>
        <w:ind w:left="0" w:firstLine="0"/>
        <w:jc w:val="both"/>
        <w:outlineLvl w:val="0"/>
        <w:rPr>
          <w:rFonts w:ascii="Calibri" w:hAnsi="Calibri" w:cs="Calibri"/>
          <w:b/>
          <w:bCs/>
          <w:i/>
          <w:iCs/>
          <w:sz w:val="24"/>
          <w:szCs w:val="24"/>
        </w:rPr>
      </w:pPr>
      <w:r w:rsidRPr="00BB0B5A">
        <w:rPr>
          <w:rFonts w:ascii="Calibri" w:hAnsi="Calibri" w:cs="Calibri"/>
          <w:sz w:val="24"/>
          <w:szCs w:val="24"/>
        </w:rPr>
        <w:t>Homogenize</w:t>
      </w:r>
      <w:r w:rsidR="00511183">
        <w:rPr>
          <w:rFonts w:ascii="Calibri" w:hAnsi="Calibri" w:cs="Calibri"/>
          <w:sz w:val="24"/>
          <w:szCs w:val="24"/>
        </w:rPr>
        <w:t xml:space="preserve"> the</w:t>
      </w:r>
      <w:r w:rsidRPr="00BB0B5A">
        <w:rPr>
          <w:rFonts w:ascii="Calibri" w:hAnsi="Calibri" w:cs="Calibri"/>
          <w:sz w:val="24"/>
          <w:szCs w:val="24"/>
        </w:rPr>
        <w:t xml:space="preserve"> fresh lung tissue in Tris-EDTA buffer containing 0.25 M sucrose with a 1:6 lung/buffer (mg/</w:t>
      </w:r>
      <w:r w:rsidR="0014120F">
        <w:rPr>
          <w:rFonts w:ascii="Calibri" w:hAnsi="Calibri" w:cs="Calibri"/>
          <w:sz w:val="24"/>
          <w:szCs w:val="24"/>
        </w:rPr>
        <w:t>µL</w:t>
      </w:r>
      <w:r w:rsidRPr="00BB0B5A">
        <w:rPr>
          <w:rFonts w:ascii="Calibri" w:hAnsi="Calibri" w:cs="Calibri"/>
          <w:sz w:val="24"/>
          <w:szCs w:val="24"/>
        </w:rPr>
        <w:t xml:space="preserve">) ratio using Dounce </w:t>
      </w:r>
      <w:r w:rsidR="00511183">
        <w:rPr>
          <w:rFonts w:ascii="Calibri" w:hAnsi="Calibri" w:cs="Calibri"/>
          <w:sz w:val="24"/>
          <w:szCs w:val="24"/>
        </w:rPr>
        <w:t>t</w:t>
      </w:r>
      <w:r w:rsidRPr="00BB0B5A">
        <w:rPr>
          <w:rFonts w:ascii="Calibri" w:hAnsi="Calibri" w:cs="Calibri"/>
          <w:sz w:val="24"/>
          <w:szCs w:val="24"/>
        </w:rPr>
        <w:t xml:space="preserve">issue </w:t>
      </w:r>
      <w:r w:rsidR="00511183">
        <w:rPr>
          <w:rFonts w:ascii="Calibri" w:hAnsi="Calibri" w:cs="Calibri"/>
          <w:sz w:val="24"/>
          <w:szCs w:val="24"/>
        </w:rPr>
        <w:t>g</w:t>
      </w:r>
      <w:r w:rsidRPr="00BB0B5A">
        <w:rPr>
          <w:rFonts w:ascii="Calibri" w:hAnsi="Calibri" w:cs="Calibri"/>
          <w:sz w:val="24"/>
          <w:szCs w:val="24"/>
        </w:rPr>
        <w:t xml:space="preserve">rinder with </w:t>
      </w:r>
      <w:r w:rsidR="00511183">
        <w:rPr>
          <w:rFonts w:ascii="Calibri" w:hAnsi="Calibri" w:cs="Calibri"/>
          <w:sz w:val="24"/>
          <w:szCs w:val="24"/>
        </w:rPr>
        <w:t xml:space="preserve">a </w:t>
      </w:r>
      <w:r w:rsidRPr="00BB0B5A">
        <w:rPr>
          <w:rFonts w:ascii="Calibri" w:hAnsi="Calibri" w:cs="Calibri"/>
          <w:sz w:val="24"/>
          <w:szCs w:val="24"/>
        </w:rPr>
        <w:t xml:space="preserve">glass or </w:t>
      </w:r>
      <w:r w:rsidR="00953916" w:rsidRPr="00BB0B5A">
        <w:rPr>
          <w:rFonts w:ascii="Calibri" w:hAnsi="Calibri" w:cs="Calibri"/>
          <w:sz w:val="24"/>
          <w:szCs w:val="24"/>
        </w:rPr>
        <w:t>PTFE</w:t>
      </w:r>
      <w:r w:rsidRPr="00BB0B5A">
        <w:rPr>
          <w:rFonts w:ascii="Calibri" w:hAnsi="Calibri" w:cs="Calibri"/>
          <w:sz w:val="24"/>
          <w:szCs w:val="24"/>
        </w:rPr>
        <w:t xml:space="preserve"> pestle</w:t>
      </w:r>
      <w:r w:rsidR="00E1528B" w:rsidRPr="00BB0B5A">
        <w:rPr>
          <w:rFonts w:ascii="Calibri" w:hAnsi="Calibri" w:cs="Calibri"/>
          <w:sz w:val="24"/>
          <w:szCs w:val="24"/>
        </w:rPr>
        <w:t>.</w:t>
      </w:r>
      <w:r w:rsidRPr="00BB0B5A">
        <w:rPr>
          <w:rFonts w:ascii="Calibri" w:hAnsi="Calibri" w:cs="Calibri"/>
          <w:sz w:val="24"/>
          <w:szCs w:val="24"/>
        </w:rPr>
        <w:t xml:space="preserve"> </w:t>
      </w:r>
    </w:p>
    <w:p w14:paraId="55DF5B6C" w14:textId="77777777" w:rsidR="00D72C75" w:rsidRPr="00BB0B5A" w:rsidRDefault="00D72C75" w:rsidP="00B93A25">
      <w:pPr>
        <w:pStyle w:val="a3"/>
        <w:spacing w:after="0" w:line="240" w:lineRule="auto"/>
        <w:ind w:left="0"/>
        <w:jc w:val="both"/>
        <w:outlineLvl w:val="0"/>
        <w:rPr>
          <w:rFonts w:ascii="Calibri" w:hAnsi="Calibri" w:cs="Calibri"/>
          <w:b/>
          <w:bCs/>
          <w:i/>
          <w:iCs/>
          <w:sz w:val="24"/>
          <w:szCs w:val="24"/>
        </w:rPr>
      </w:pPr>
    </w:p>
    <w:p w14:paraId="169468D7" w14:textId="4EF31828" w:rsidR="006F26E3"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Add 50 </w:t>
      </w:r>
      <w:r w:rsidR="0014120F">
        <w:rPr>
          <w:rFonts w:ascii="Calibri" w:hAnsi="Calibri" w:cs="Calibri"/>
          <w:sz w:val="24"/>
          <w:szCs w:val="24"/>
        </w:rPr>
        <w:t>µL</w:t>
      </w:r>
      <w:r w:rsidRPr="00BB0B5A">
        <w:rPr>
          <w:rFonts w:ascii="Calibri" w:hAnsi="Calibri" w:cs="Calibri"/>
          <w:sz w:val="24"/>
          <w:szCs w:val="24"/>
        </w:rPr>
        <w:t xml:space="preserve"> of the lung homogenate to 450 </w:t>
      </w:r>
      <w:r w:rsidR="0014120F">
        <w:rPr>
          <w:rFonts w:ascii="Calibri" w:hAnsi="Calibri" w:cs="Calibri"/>
          <w:sz w:val="24"/>
          <w:szCs w:val="24"/>
        </w:rPr>
        <w:t>µL</w:t>
      </w:r>
      <w:r w:rsidRPr="00BB0B5A">
        <w:rPr>
          <w:rFonts w:ascii="Calibri" w:hAnsi="Calibri" w:cs="Calibri"/>
          <w:sz w:val="24"/>
          <w:szCs w:val="24"/>
        </w:rPr>
        <w:t xml:space="preserve"> </w:t>
      </w:r>
      <w:r w:rsidR="00511183">
        <w:rPr>
          <w:rFonts w:ascii="Calibri" w:hAnsi="Calibri" w:cs="Calibri"/>
          <w:sz w:val="24"/>
          <w:szCs w:val="24"/>
        </w:rPr>
        <w:t xml:space="preserve">of </w:t>
      </w:r>
      <w:r w:rsidRPr="00BB0B5A">
        <w:rPr>
          <w:rFonts w:ascii="Calibri" w:hAnsi="Calibri" w:cs="Calibri"/>
          <w:sz w:val="24"/>
          <w:szCs w:val="24"/>
        </w:rPr>
        <w:t xml:space="preserve">KHB containing 100 µM DTPA. </w:t>
      </w:r>
    </w:p>
    <w:p w14:paraId="4B479DE5"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07E68C58" w14:textId="6317405F" w:rsidR="006F26E3"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In a 1.5 </w:t>
      </w:r>
      <w:r w:rsidR="007E59B2">
        <w:rPr>
          <w:rFonts w:ascii="Calibri" w:hAnsi="Calibri" w:cs="Calibri"/>
          <w:sz w:val="24"/>
          <w:szCs w:val="24"/>
        </w:rPr>
        <w:t>mL</w:t>
      </w:r>
      <w:r w:rsidRPr="00BB0B5A">
        <w:rPr>
          <w:rFonts w:ascii="Calibri" w:hAnsi="Calibri" w:cs="Calibri"/>
          <w:sz w:val="24"/>
          <w:szCs w:val="24"/>
        </w:rPr>
        <w:t xml:space="preserve"> tube</w:t>
      </w:r>
      <w:r w:rsidR="00511183">
        <w:rPr>
          <w:rFonts w:ascii="Calibri" w:hAnsi="Calibri" w:cs="Calibri"/>
          <w:sz w:val="24"/>
          <w:szCs w:val="24"/>
        </w:rPr>
        <w:t xml:space="preserve"> (</w:t>
      </w:r>
      <w:r w:rsidRPr="00BB0B5A">
        <w:rPr>
          <w:rFonts w:ascii="Calibri" w:hAnsi="Calibri" w:cs="Calibri"/>
          <w:sz w:val="24"/>
          <w:szCs w:val="24"/>
        </w:rPr>
        <w:t xml:space="preserve">in a total volume of 100 </w:t>
      </w:r>
      <w:r w:rsidR="0014120F">
        <w:rPr>
          <w:rFonts w:ascii="Calibri" w:hAnsi="Calibri" w:cs="Calibri"/>
          <w:sz w:val="24"/>
          <w:szCs w:val="24"/>
        </w:rPr>
        <w:t>µL</w:t>
      </w:r>
      <w:r w:rsidR="00511183">
        <w:rPr>
          <w:rFonts w:ascii="Calibri" w:hAnsi="Calibri" w:cs="Calibri"/>
          <w:sz w:val="24"/>
          <w:szCs w:val="24"/>
        </w:rPr>
        <w:t>),</w:t>
      </w:r>
      <w:r w:rsidRPr="00BB0B5A">
        <w:rPr>
          <w:rFonts w:ascii="Calibri" w:hAnsi="Calibri" w:cs="Calibri"/>
          <w:sz w:val="24"/>
          <w:szCs w:val="24"/>
        </w:rPr>
        <w:t xml:space="preserve"> to 98 </w:t>
      </w:r>
      <w:r w:rsidR="0014120F">
        <w:rPr>
          <w:rFonts w:ascii="Calibri" w:hAnsi="Calibri" w:cs="Calibri"/>
          <w:sz w:val="24"/>
          <w:szCs w:val="24"/>
        </w:rPr>
        <w:t>µL</w:t>
      </w:r>
      <w:r w:rsidRPr="00BB0B5A">
        <w:rPr>
          <w:rFonts w:ascii="Calibri" w:hAnsi="Calibri" w:cs="Calibri"/>
          <w:sz w:val="24"/>
          <w:szCs w:val="24"/>
        </w:rPr>
        <w:t xml:space="preserve"> </w:t>
      </w:r>
      <w:r w:rsidR="00511183">
        <w:rPr>
          <w:rFonts w:ascii="Calibri" w:hAnsi="Calibri" w:cs="Calibri"/>
          <w:sz w:val="24"/>
          <w:szCs w:val="24"/>
        </w:rPr>
        <w:t xml:space="preserve">of </w:t>
      </w:r>
      <w:r w:rsidRPr="00BB0B5A">
        <w:rPr>
          <w:rFonts w:ascii="Calibri" w:hAnsi="Calibri" w:cs="Calibri"/>
          <w:sz w:val="24"/>
          <w:szCs w:val="24"/>
        </w:rPr>
        <w:t>lung homogenate in KHB</w:t>
      </w:r>
      <w:r w:rsidR="00511183">
        <w:rPr>
          <w:rFonts w:ascii="Calibri" w:hAnsi="Calibri" w:cs="Calibri"/>
          <w:sz w:val="24"/>
          <w:szCs w:val="24"/>
        </w:rPr>
        <w:t>,</w:t>
      </w:r>
      <w:r w:rsidRPr="00BB0B5A">
        <w:rPr>
          <w:rFonts w:ascii="Calibri" w:hAnsi="Calibri" w:cs="Calibri"/>
          <w:sz w:val="24"/>
          <w:szCs w:val="24"/>
        </w:rPr>
        <w:t xml:space="preserve"> add 2 </w:t>
      </w:r>
      <w:r w:rsidR="0014120F">
        <w:rPr>
          <w:rFonts w:ascii="Calibri" w:hAnsi="Calibri" w:cs="Calibri"/>
          <w:sz w:val="24"/>
          <w:szCs w:val="24"/>
        </w:rPr>
        <w:t>µL</w:t>
      </w:r>
      <w:r w:rsidRPr="00BB0B5A">
        <w:rPr>
          <w:rFonts w:ascii="Calibri" w:hAnsi="Calibri" w:cs="Calibri"/>
          <w:sz w:val="24"/>
          <w:szCs w:val="24"/>
        </w:rPr>
        <w:t xml:space="preserve"> </w:t>
      </w:r>
      <w:r w:rsidR="00511183">
        <w:rPr>
          <w:rFonts w:ascii="Calibri" w:hAnsi="Calibri" w:cs="Calibri"/>
          <w:sz w:val="24"/>
          <w:szCs w:val="24"/>
        </w:rPr>
        <w:t xml:space="preserve">of </w:t>
      </w:r>
      <w:r w:rsidRPr="00BB0B5A">
        <w:rPr>
          <w:rFonts w:ascii="Calibri" w:hAnsi="Calibri" w:cs="Calibri"/>
          <w:sz w:val="24"/>
          <w:szCs w:val="24"/>
        </w:rPr>
        <w:t xml:space="preserve">CMH of 10 mM stock </w:t>
      </w:r>
      <w:r w:rsidR="00511183">
        <w:rPr>
          <w:rFonts w:ascii="Calibri" w:hAnsi="Calibri" w:cs="Calibri"/>
          <w:sz w:val="24"/>
          <w:szCs w:val="24"/>
        </w:rPr>
        <w:t>to obtain</w:t>
      </w:r>
      <w:r w:rsidRPr="00BB0B5A">
        <w:rPr>
          <w:rFonts w:ascii="Calibri" w:hAnsi="Calibri" w:cs="Calibri"/>
          <w:sz w:val="24"/>
          <w:szCs w:val="24"/>
        </w:rPr>
        <w:t xml:space="preserve"> a final concentration of 0.2 </w:t>
      </w:r>
      <w:proofErr w:type="spellStart"/>
      <w:r w:rsidRPr="00BB0B5A">
        <w:rPr>
          <w:rFonts w:ascii="Calibri" w:hAnsi="Calibri" w:cs="Calibri"/>
          <w:sz w:val="24"/>
          <w:szCs w:val="24"/>
        </w:rPr>
        <w:t>mM</w:t>
      </w:r>
      <w:r w:rsidR="00E35AF1" w:rsidRPr="00BB0B5A">
        <w:rPr>
          <w:rFonts w:ascii="Calibri" w:hAnsi="Calibri" w:cs="Calibri"/>
          <w:sz w:val="24"/>
          <w:szCs w:val="24"/>
        </w:rPr>
        <w:t>.</w:t>
      </w:r>
      <w:proofErr w:type="spellEnd"/>
    </w:p>
    <w:p w14:paraId="499429F1"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ADC86A1" w14:textId="0E0D6EA2" w:rsidR="00767EFD"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Incubate for 20 min 37</w:t>
      </w:r>
      <w:r w:rsidR="00511183">
        <w:rPr>
          <w:rFonts w:ascii="Calibri" w:hAnsi="Calibri" w:cs="Calibri"/>
          <w:sz w:val="24"/>
          <w:szCs w:val="24"/>
        </w:rPr>
        <w:t xml:space="preserve"> </w:t>
      </w:r>
      <w:r w:rsidRPr="00BB0B5A">
        <w:rPr>
          <w:rFonts w:ascii="Calibri" w:hAnsi="Calibri" w:cs="Calibri"/>
          <w:sz w:val="24"/>
          <w:szCs w:val="24"/>
        </w:rPr>
        <w:t>°</w:t>
      </w:r>
      <w:r w:rsidR="0075495D" w:rsidRPr="00BB0B5A">
        <w:rPr>
          <w:rFonts w:ascii="Calibri" w:hAnsi="Calibri" w:cs="Calibri"/>
          <w:sz w:val="24"/>
          <w:szCs w:val="24"/>
        </w:rPr>
        <w:t>C in a water bath</w:t>
      </w:r>
      <w:r w:rsidR="00E35AF1" w:rsidRPr="00BB0B5A">
        <w:rPr>
          <w:rFonts w:ascii="Calibri" w:hAnsi="Calibri" w:cs="Calibri"/>
          <w:sz w:val="24"/>
          <w:szCs w:val="24"/>
        </w:rPr>
        <w:t>.</w:t>
      </w:r>
    </w:p>
    <w:p w14:paraId="0155E704"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5F528A3" w14:textId="57B7AC03" w:rsidR="00D72C75"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Place </w:t>
      </w:r>
      <w:r w:rsidR="00511183">
        <w:rPr>
          <w:rFonts w:ascii="Calibri" w:hAnsi="Calibri" w:cs="Calibri"/>
          <w:sz w:val="24"/>
          <w:szCs w:val="24"/>
        </w:rPr>
        <w:t xml:space="preserve">the </w:t>
      </w:r>
      <w:r w:rsidRPr="00BB0B5A">
        <w:rPr>
          <w:rFonts w:ascii="Calibri" w:hAnsi="Calibri" w:cs="Calibri"/>
          <w:sz w:val="24"/>
          <w:szCs w:val="24"/>
        </w:rPr>
        <w:t>samples on ice</w:t>
      </w:r>
      <w:r w:rsidR="00D32E38" w:rsidRPr="00BB0B5A">
        <w:rPr>
          <w:rFonts w:ascii="Calibri" w:hAnsi="Calibri" w:cs="Calibri"/>
          <w:sz w:val="24"/>
          <w:szCs w:val="24"/>
        </w:rPr>
        <w:t xml:space="preserve"> and </w:t>
      </w:r>
      <w:r w:rsidR="00B0286A" w:rsidRPr="00BB0B5A">
        <w:rPr>
          <w:rFonts w:ascii="Calibri" w:hAnsi="Calibri" w:cs="Calibri"/>
          <w:sz w:val="24"/>
          <w:szCs w:val="24"/>
        </w:rPr>
        <w:t>l</w:t>
      </w:r>
      <w:r w:rsidR="00D32E38" w:rsidRPr="00BB0B5A">
        <w:rPr>
          <w:rFonts w:ascii="Calibri" w:hAnsi="Calibri" w:cs="Calibri"/>
          <w:sz w:val="24"/>
          <w:szCs w:val="24"/>
        </w:rPr>
        <w:t xml:space="preserve">oad </w:t>
      </w:r>
      <w:r w:rsidR="00511183">
        <w:rPr>
          <w:rFonts w:ascii="Calibri" w:hAnsi="Calibri" w:cs="Calibri"/>
          <w:sz w:val="24"/>
          <w:szCs w:val="24"/>
        </w:rPr>
        <w:t>them</w:t>
      </w:r>
      <w:r w:rsidR="00511183" w:rsidRPr="00BB0B5A">
        <w:rPr>
          <w:rFonts w:ascii="Calibri" w:hAnsi="Calibri" w:cs="Calibri"/>
          <w:sz w:val="24"/>
          <w:szCs w:val="24"/>
        </w:rPr>
        <w:t xml:space="preserve"> </w:t>
      </w:r>
      <w:r w:rsidR="00D32E38" w:rsidRPr="00BB0B5A">
        <w:rPr>
          <w:rFonts w:ascii="Calibri" w:hAnsi="Calibri" w:cs="Calibri"/>
          <w:sz w:val="24"/>
          <w:szCs w:val="24"/>
        </w:rPr>
        <w:t>in a capillary tube</w:t>
      </w:r>
      <w:r w:rsidR="00511183">
        <w:rPr>
          <w:rFonts w:ascii="Calibri" w:hAnsi="Calibri" w:cs="Calibri"/>
          <w:sz w:val="24"/>
          <w:szCs w:val="24"/>
        </w:rPr>
        <w:t>.</w:t>
      </w:r>
      <w:r w:rsidR="00D32E38" w:rsidRPr="00BB0B5A">
        <w:rPr>
          <w:rFonts w:ascii="Calibri" w:hAnsi="Calibri" w:cs="Calibri"/>
          <w:sz w:val="24"/>
          <w:szCs w:val="24"/>
        </w:rPr>
        <w:t xml:space="preserve"> </w:t>
      </w:r>
      <w:r w:rsidR="00511183">
        <w:rPr>
          <w:rFonts w:ascii="Calibri" w:hAnsi="Calibri" w:cs="Calibri"/>
          <w:sz w:val="24"/>
          <w:szCs w:val="24"/>
        </w:rPr>
        <w:t>R</w:t>
      </w:r>
      <w:r w:rsidR="00D32E38" w:rsidRPr="00BB0B5A">
        <w:rPr>
          <w:rFonts w:ascii="Calibri" w:hAnsi="Calibri" w:cs="Calibri"/>
          <w:sz w:val="24"/>
          <w:szCs w:val="24"/>
        </w:rPr>
        <w:t xml:space="preserve">un EPR at </w:t>
      </w:r>
      <w:r w:rsidR="00511183">
        <w:rPr>
          <w:rFonts w:ascii="Calibri" w:hAnsi="Calibri" w:cs="Calibri"/>
          <w:sz w:val="24"/>
          <w:szCs w:val="24"/>
        </w:rPr>
        <w:t>RT</w:t>
      </w:r>
      <w:r w:rsidR="00D32E38" w:rsidRPr="00BB0B5A">
        <w:rPr>
          <w:rFonts w:ascii="Calibri" w:hAnsi="Calibri" w:cs="Calibri"/>
          <w:sz w:val="24"/>
          <w:szCs w:val="24"/>
        </w:rPr>
        <w:t xml:space="preserve"> (</w:t>
      </w:r>
      <w:r w:rsidR="00511183">
        <w:rPr>
          <w:rFonts w:ascii="Calibri" w:hAnsi="Calibri" w:cs="Calibri"/>
          <w:sz w:val="24"/>
          <w:szCs w:val="24"/>
        </w:rPr>
        <w:t xml:space="preserve">settings used in step </w:t>
      </w:r>
      <w:r w:rsidR="007043DB" w:rsidRPr="00BB0B5A">
        <w:rPr>
          <w:rFonts w:ascii="Calibri" w:hAnsi="Calibri" w:cs="Calibri"/>
          <w:sz w:val="24"/>
          <w:szCs w:val="24"/>
        </w:rPr>
        <w:t>2</w:t>
      </w:r>
      <w:r w:rsidR="00D32E38" w:rsidRPr="00BB0B5A">
        <w:rPr>
          <w:rFonts w:ascii="Calibri" w:hAnsi="Calibri" w:cs="Calibri"/>
          <w:sz w:val="24"/>
          <w:szCs w:val="24"/>
        </w:rPr>
        <w:t xml:space="preserve">.1.13). </w:t>
      </w:r>
    </w:p>
    <w:p w14:paraId="05082BE9"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756858FC" w14:textId="07D9F4E5" w:rsidR="00B11031" w:rsidRPr="00BB0B5A" w:rsidRDefault="006F26E3"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 xml:space="preserve">To test the contribution of specific </w:t>
      </w:r>
      <w:r w:rsidR="00B64393" w:rsidRPr="00BB0B5A">
        <w:rPr>
          <w:rFonts w:ascii="Calibri" w:hAnsi="Calibri" w:cs="Calibri"/>
          <w:sz w:val="24"/>
          <w:szCs w:val="24"/>
        </w:rPr>
        <w:t>species and sources</w:t>
      </w:r>
      <w:r w:rsidRPr="00BB0B5A">
        <w:rPr>
          <w:rFonts w:ascii="Calibri" w:hAnsi="Calibri" w:cs="Calibri"/>
          <w:sz w:val="24"/>
          <w:szCs w:val="24"/>
        </w:rPr>
        <w:t xml:space="preserve"> using different inhibitors, </w:t>
      </w:r>
      <w:r w:rsidR="00C106A1" w:rsidRPr="00BB0B5A">
        <w:rPr>
          <w:rFonts w:ascii="Calibri" w:hAnsi="Calibri" w:cs="Calibri"/>
          <w:sz w:val="24"/>
          <w:szCs w:val="24"/>
        </w:rPr>
        <w:t>pre</w:t>
      </w:r>
      <w:r w:rsidR="00D171F7" w:rsidRPr="00BB0B5A">
        <w:rPr>
          <w:rFonts w:ascii="Calibri" w:hAnsi="Calibri" w:cs="Calibri"/>
          <w:sz w:val="24"/>
          <w:szCs w:val="24"/>
        </w:rPr>
        <w:t>-</w:t>
      </w:r>
      <w:r w:rsidR="005A0497" w:rsidRPr="00BB0B5A">
        <w:rPr>
          <w:rFonts w:ascii="Calibri" w:hAnsi="Calibri" w:cs="Calibri"/>
          <w:sz w:val="24"/>
          <w:szCs w:val="24"/>
        </w:rPr>
        <w:t xml:space="preserve">treat </w:t>
      </w:r>
      <w:r w:rsidR="00767EFD" w:rsidRPr="00BB0B5A">
        <w:rPr>
          <w:rFonts w:ascii="Calibri" w:hAnsi="Calibri" w:cs="Calibri"/>
          <w:sz w:val="24"/>
          <w:szCs w:val="24"/>
        </w:rPr>
        <w:t>8</w:t>
      </w:r>
      <w:r w:rsidR="005A0497" w:rsidRPr="00BB0B5A">
        <w:rPr>
          <w:rFonts w:ascii="Calibri" w:hAnsi="Calibri" w:cs="Calibri"/>
          <w:sz w:val="24"/>
          <w:szCs w:val="24"/>
        </w:rPr>
        <w:t>8</w:t>
      </w:r>
      <w:r w:rsidR="00767EFD" w:rsidRPr="00BB0B5A">
        <w:rPr>
          <w:rFonts w:ascii="Calibri" w:hAnsi="Calibri" w:cs="Calibri"/>
          <w:sz w:val="24"/>
          <w:szCs w:val="24"/>
        </w:rPr>
        <w:t xml:space="preserve"> </w:t>
      </w:r>
      <w:r w:rsidR="0014120F">
        <w:rPr>
          <w:rFonts w:ascii="Calibri" w:hAnsi="Calibri" w:cs="Calibri"/>
          <w:sz w:val="24"/>
          <w:szCs w:val="24"/>
        </w:rPr>
        <w:t>µL</w:t>
      </w:r>
      <w:r w:rsidR="00511183">
        <w:rPr>
          <w:rFonts w:ascii="Calibri" w:hAnsi="Calibri" w:cs="Calibri"/>
          <w:sz w:val="24"/>
          <w:szCs w:val="24"/>
        </w:rPr>
        <w:t xml:space="preserve"> of</w:t>
      </w:r>
      <w:r w:rsidR="00767EFD" w:rsidRPr="00BB0B5A">
        <w:rPr>
          <w:rFonts w:ascii="Calibri" w:hAnsi="Calibri" w:cs="Calibri"/>
          <w:sz w:val="24"/>
          <w:szCs w:val="24"/>
        </w:rPr>
        <w:t xml:space="preserve"> </w:t>
      </w:r>
      <w:r w:rsidRPr="00BB0B5A">
        <w:rPr>
          <w:rFonts w:ascii="Calibri" w:hAnsi="Calibri" w:cs="Calibri"/>
          <w:sz w:val="24"/>
          <w:szCs w:val="24"/>
        </w:rPr>
        <w:t>lung homogenate</w:t>
      </w:r>
      <w:r w:rsidR="00767EFD" w:rsidRPr="00BB0B5A">
        <w:rPr>
          <w:rFonts w:ascii="Calibri" w:hAnsi="Calibri" w:cs="Calibri"/>
          <w:sz w:val="24"/>
          <w:szCs w:val="24"/>
        </w:rPr>
        <w:t xml:space="preserve"> +</w:t>
      </w:r>
      <w:r w:rsidR="005A0497" w:rsidRPr="00BB0B5A">
        <w:rPr>
          <w:rFonts w:ascii="Calibri" w:hAnsi="Calibri" w:cs="Calibri"/>
          <w:sz w:val="24"/>
          <w:szCs w:val="24"/>
        </w:rPr>
        <w:t xml:space="preserve">/- inhibitor, adjusting with KHB to </w:t>
      </w:r>
      <w:r w:rsidR="00511183">
        <w:rPr>
          <w:rFonts w:ascii="Calibri" w:hAnsi="Calibri" w:cs="Calibri"/>
          <w:sz w:val="24"/>
          <w:szCs w:val="24"/>
        </w:rPr>
        <w:t xml:space="preserve">achieve </w:t>
      </w:r>
      <w:r w:rsidR="005A0497" w:rsidRPr="00BB0B5A">
        <w:rPr>
          <w:rFonts w:ascii="Calibri" w:hAnsi="Calibri" w:cs="Calibri"/>
          <w:sz w:val="24"/>
          <w:szCs w:val="24"/>
        </w:rPr>
        <w:t xml:space="preserve">a final volume of 98 </w:t>
      </w:r>
      <w:r w:rsidR="0014120F">
        <w:rPr>
          <w:rFonts w:ascii="Calibri" w:hAnsi="Calibri" w:cs="Calibri"/>
          <w:sz w:val="24"/>
          <w:szCs w:val="24"/>
        </w:rPr>
        <w:t>µL</w:t>
      </w:r>
      <w:r w:rsidR="005A0497" w:rsidRPr="00BB0B5A">
        <w:rPr>
          <w:rFonts w:ascii="Calibri" w:hAnsi="Calibri" w:cs="Calibri"/>
          <w:sz w:val="24"/>
          <w:szCs w:val="24"/>
        </w:rPr>
        <w:t xml:space="preserve">. In this experiment, the inhibitors included </w:t>
      </w:r>
      <w:r w:rsidR="00767EFD" w:rsidRPr="00BB0B5A">
        <w:rPr>
          <w:rFonts w:ascii="Calibri" w:hAnsi="Calibri" w:cs="Calibri"/>
          <w:sz w:val="24"/>
          <w:szCs w:val="24"/>
        </w:rPr>
        <w:t xml:space="preserve">10 </w:t>
      </w:r>
      <w:r w:rsidR="0014120F">
        <w:rPr>
          <w:rFonts w:ascii="Calibri" w:hAnsi="Calibri" w:cs="Calibri"/>
          <w:sz w:val="24"/>
          <w:szCs w:val="24"/>
        </w:rPr>
        <w:t>µL</w:t>
      </w:r>
      <w:r w:rsidR="00511183">
        <w:rPr>
          <w:rFonts w:ascii="Calibri" w:hAnsi="Calibri" w:cs="Calibri"/>
          <w:sz w:val="24"/>
          <w:szCs w:val="24"/>
        </w:rPr>
        <w:t xml:space="preserve"> of</w:t>
      </w:r>
      <w:r w:rsidR="00767EFD" w:rsidRPr="00BB0B5A">
        <w:rPr>
          <w:rFonts w:ascii="Calibri" w:hAnsi="Calibri" w:cs="Calibri"/>
          <w:sz w:val="24"/>
          <w:szCs w:val="24"/>
        </w:rPr>
        <w:t xml:space="preserve"> SOD (100 U/</w:t>
      </w:r>
      <w:r w:rsidR="007E59B2">
        <w:rPr>
          <w:rFonts w:ascii="Calibri" w:hAnsi="Calibri" w:cs="Calibri"/>
          <w:sz w:val="24"/>
          <w:szCs w:val="24"/>
        </w:rPr>
        <w:t>mL</w:t>
      </w:r>
      <w:r w:rsidR="00767EFD" w:rsidRPr="00BB0B5A">
        <w:rPr>
          <w:rFonts w:ascii="Calibri" w:hAnsi="Calibri" w:cs="Calibri"/>
          <w:sz w:val="24"/>
          <w:szCs w:val="24"/>
        </w:rPr>
        <w:t xml:space="preserve">), 4 </w:t>
      </w:r>
      <w:r w:rsidR="0014120F">
        <w:rPr>
          <w:rFonts w:ascii="Calibri" w:hAnsi="Calibri" w:cs="Calibri"/>
          <w:sz w:val="24"/>
          <w:szCs w:val="24"/>
        </w:rPr>
        <w:t>µL</w:t>
      </w:r>
      <w:r w:rsidR="00767EFD" w:rsidRPr="00BB0B5A">
        <w:rPr>
          <w:rFonts w:ascii="Calibri" w:hAnsi="Calibri" w:cs="Calibri"/>
          <w:sz w:val="24"/>
          <w:szCs w:val="24"/>
        </w:rPr>
        <w:t xml:space="preserve"> </w:t>
      </w:r>
      <w:r w:rsidR="00511183">
        <w:rPr>
          <w:rFonts w:ascii="Calibri" w:hAnsi="Calibri" w:cs="Calibri"/>
          <w:sz w:val="24"/>
          <w:szCs w:val="24"/>
        </w:rPr>
        <w:t>of d</w:t>
      </w:r>
      <w:r w:rsidR="00767EFD" w:rsidRPr="00BB0B5A">
        <w:rPr>
          <w:rFonts w:ascii="Calibri" w:hAnsi="Calibri" w:cs="Calibri"/>
          <w:sz w:val="24"/>
          <w:szCs w:val="24"/>
        </w:rPr>
        <w:t>eferoxamine</w:t>
      </w:r>
      <w:r w:rsidR="00767EFD" w:rsidRPr="00BB0B5A">
        <w:rPr>
          <w:rFonts w:ascii="Calibri" w:hAnsi="Calibri" w:cs="Calibri"/>
          <w:bCs/>
          <w:sz w:val="24"/>
          <w:szCs w:val="24"/>
        </w:rPr>
        <w:t xml:space="preserve"> (</w:t>
      </w:r>
      <w:r w:rsidR="00767EFD" w:rsidRPr="00BB0B5A">
        <w:rPr>
          <w:rFonts w:ascii="Calibri" w:hAnsi="Calibri" w:cs="Calibri"/>
          <w:sz w:val="24"/>
          <w:szCs w:val="24"/>
        </w:rPr>
        <w:t>DFO</w:t>
      </w:r>
      <w:r w:rsidR="00511183">
        <w:rPr>
          <w:rFonts w:ascii="Calibri" w:hAnsi="Calibri" w:cs="Calibri"/>
          <w:sz w:val="24"/>
          <w:szCs w:val="24"/>
        </w:rPr>
        <w:t xml:space="preserve">; </w:t>
      </w:r>
      <w:r w:rsidR="00767EFD" w:rsidRPr="00BB0B5A">
        <w:rPr>
          <w:rFonts w:ascii="Calibri" w:hAnsi="Calibri" w:cs="Calibri"/>
          <w:sz w:val="24"/>
          <w:szCs w:val="24"/>
        </w:rPr>
        <w:t xml:space="preserve">final concentration </w:t>
      </w:r>
      <w:r w:rsidR="00511183">
        <w:rPr>
          <w:rFonts w:ascii="Calibri" w:hAnsi="Calibri" w:cs="Calibri"/>
          <w:sz w:val="24"/>
          <w:szCs w:val="24"/>
        </w:rPr>
        <w:t xml:space="preserve">= </w:t>
      </w:r>
      <w:r w:rsidR="00767EFD" w:rsidRPr="00BB0B5A">
        <w:rPr>
          <w:rFonts w:ascii="Calibri" w:hAnsi="Calibri" w:cs="Calibri"/>
          <w:sz w:val="24"/>
          <w:szCs w:val="24"/>
        </w:rPr>
        <w:t>800 µM</w:t>
      </w:r>
      <w:r w:rsidR="005A0497" w:rsidRPr="00BB0B5A">
        <w:rPr>
          <w:rFonts w:ascii="Calibri" w:hAnsi="Calibri" w:cs="Calibri"/>
          <w:sz w:val="24"/>
          <w:szCs w:val="24"/>
        </w:rPr>
        <w:t>)</w:t>
      </w:r>
      <w:r w:rsidR="00767EFD" w:rsidRPr="00BB0B5A">
        <w:rPr>
          <w:rFonts w:ascii="Calibri" w:hAnsi="Calibri" w:cs="Calibri"/>
          <w:sz w:val="24"/>
          <w:szCs w:val="24"/>
        </w:rPr>
        <w:t xml:space="preserve">, or 4 </w:t>
      </w:r>
      <w:r w:rsidR="0014120F">
        <w:rPr>
          <w:rFonts w:ascii="Calibri" w:hAnsi="Calibri" w:cs="Calibri"/>
          <w:sz w:val="24"/>
          <w:szCs w:val="24"/>
        </w:rPr>
        <w:t>µL</w:t>
      </w:r>
      <w:r w:rsidR="00767EFD" w:rsidRPr="00BB0B5A">
        <w:rPr>
          <w:rFonts w:ascii="Calibri" w:hAnsi="Calibri" w:cs="Calibri"/>
          <w:sz w:val="24"/>
          <w:szCs w:val="24"/>
        </w:rPr>
        <w:t xml:space="preserve"> </w:t>
      </w:r>
      <w:r w:rsidR="00511183">
        <w:rPr>
          <w:rFonts w:ascii="Calibri" w:hAnsi="Calibri" w:cs="Calibri"/>
          <w:sz w:val="24"/>
          <w:szCs w:val="24"/>
        </w:rPr>
        <w:t xml:space="preserve">of </w:t>
      </w:r>
      <w:proofErr w:type="spellStart"/>
      <w:r w:rsidR="00D72C75" w:rsidRPr="00BB0B5A">
        <w:rPr>
          <w:rFonts w:ascii="Calibri" w:hAnsi="Calibri" w:cs="Calibri"/>
          <w:bCs/>
          <w:sz w:val="24"/>
          <w:szCs w:val="24"/>
        </w:rPr>
        <w:t>d</w:t>
      </w:r>
      <w:r w:rsidR="00767EFD" w:rsidRPr="00BB0B5A">
        <w:rPr>
          <w:rFonts w:ascii="Calibri" w:hAnsi="Calibri" w:cs="Calibri"/>
          <w:bCs/>
          <w:sz w:val="24"/>
          <w:szCs w:val="24"/>
        </w:rPr>
        <w:t>iphenyliodonium</w:t>
      </w:r>
      <w:proofErr w:type="spellEnd"/>
      <w:r w:rsidR="00767EFD" w:rsidRPr="00BB0B5A">
        <w:rPr>
          <w:rFonts w:ascii="Calibri" w:hAnsi="Calibri" w:cs="Calibri"/>
          <w:bCs/>
          <w:sz w:val="24"/>
          <w:szCs w:val="24"/>
        </w:rPr>
        <w:t xml:space="preserve"> chloride (</w:t>
      </w:r>
      <w:r w:rsidR="00767EFD" w:rsidRPr="00BB0B5A">
        <w:rPr>
          <w:rFonts w:ascii="Calibri" w:hAnsi="Calibri" w:cs="Calibri"/>
          <w:sz w:val="24"/>
          <w:szCs w:val="24"/>
        </w:rPr>
        <w:t>DIP</w:t>
      </w:r>
      <w:r w:rsidR="00511183">
        <w:rPr>
          <w:rFonts w:ascii="Calibri" w:hAnsi="Calibri" w:cs="Calibri"/>
          <w:sz w:val="24"/>
          <w:szCs w:val="24"/>
        </w:rPr>
        <w:t xml:space="preserve">; </w:t>
      </w:r>
      <w:r w:rsidR="00767EFD" w:rsidRPr="00BB0B5A">
        <w:rPr>
          <w:rFonts w:ascii="Calibri" w:hAnsi="Calibri" w:cs="Calibri"/>
          <w:sz w:val="24"/>
          <w:szCs w:val="24"/>
        </w:rPr>
        <w:t xml:space="preserve">final concentration </w:t>
      </w:r>
      <w:r w:rsidR="00511183">
        <w:rPr>
          <w:rFonts w:ascii="Calibri" w:hAnsi="Calibri" w:cs="Calibri"/>
          <w:sz w:val="24"/>
          <w:szCs w:val="24"/>
        </w:rPr>
        <w:t xml:space="preserve">= </w:t>
      </w:r>
      <w:r w:rsidR="00767EFD" w:rsidRPr="00BB0B5A">
        <w:rPr>
          <w:rFonts w:ascii="Calibri" w:hAnsi="Calibri" w:cs="Calibri"/>
          <w:sz w:val="24"/>
          <w:szCs w:val="24"/>
        </w:rPr>
        <w:t>100 µM</w:t>
      </w:r>
      <w:r w:rsidR="005A0497" w:rsidRPr="00BB0B5A">
        <w:rPr>
          <w:rFonts w:ascii="Calibri" w:hAnsi="Calibri" w:cs="Calibri"/>
          <w:sz w:val="24"/>
          <w:szCs w:val="24"/>
        </w:rPr>
        <w:t>). I</w:t>
      </w:r>
      <w:r w:rsidR="00767EFD" w:rsidRPr="00BB0B5A">
        <w:rPr>
          <w:rFonts w:ascii="Calibri" w:hAnsi="Calibri" w:cs="Calibri"/>
          <w:sz w:val="24"/>
          <w:szCs w:val="24"/>
        </w:rPr>
        <w:t xml:space="preserve">ncubate </w:t>
      </w:r>
      <w:r w:rsidR="00D171F7" w:rsidRPr="00BB0B5A">
        <w:rPr>
          <w:rFonts w:ascii="Calibri" w:hAnsi="Calibri" w:cs="Calibri"/>
          <w:sz w:val="24"/>
          <w:szCs w:val="24"/>
        </w:rPr>
        <w:t>for</w:t>
      </w:r>
      <w:r w:rsidR="00511183">
        <w:rPr>
          <w:rFonts w:ascii="Calibri" w:hAnsi="Calibri" w:cs="Calibri"/>
          <w:sz w:val="24"/>
          <w:szCs w:val="24"/>
        </w:rPr>
        <w:t xml:space="preserve"> 20</w:t>
      </w:r>
      <w:r w:rsidR="00D171F7" w:rsidRPr="00BB0B5A">
        <w:rPr>
          <w:rFonts w:ascii="Calibri" w:hAnsi="Calibri" w:cs="Calibri"/>
          <w:sz w:val="24"/>
          <w:szCs w:val="24"/>
        </w:rPr>
        <w:t xml:space="preserve"> </w:t>
      </w:r>
      <w:r w:rsidRPr="00BB0B5A">
        <w:rPr>
          <w:rFonts w:ascii="Calibri" w:hAnsi="Calibri" w:cs="Calibri"/>
          <w:sz w:val="24"/>
          <w:szCs w:val="24"/>
        </w:rPr>
        <w:t>min at 37</w:t>
      </w:r>
      <w:r w:rsidR="00511183">
        <w:rPr>
          <w:rFonts w:ascii="Calibri" w:hAnsi="Calibri" w:cs="Calibri"/>
          <w:sz w:val="24"/>
          <w:szCs w:val="24"/>
        </w:rPr>
        <w:t xml:space="preserve"> </w:t>
      </w:r>
      <w:r w:rsidRPr="00BB0B5A">
        <w:rPr>
          <w:rFonts w:ascii="Calibri" w:hAnsi="Calibri" w:cs="Calibri"/>
          <w:sz w:val="24"/>
          <w:szCs w:val="24"/>
        </w:rPr>
        <w:t>°C</w:t>
      </w:r>
      <w:r w:rsidR="00D171F7" w:rsidRPr="00BB0B5A">
        <w:rPr>
          <w:rFonts w:ascii="Calibri" w:hAnsi="Calibri" w:cs="Calibri"/>
          <w:sz w:val="24"/>
          <w:szCs w:val="24"/>
        </w:rPr>
        <w:t xml:space="preserve"> in </w:t>
      </w:r>
      <w:r w:rsidR="00511183">
        <w:rPr>
          <w:rFonts w:ascii="Calibri" w:hAnsi="Calibri" w:cs="Calibri"/>
          <w:sz w:val="24"/>
          <w:szCs w:val="24"/>
        </w:rPr>
        <w:t xml:space="preserve">a </w:t>
      </w:r>
      <w:r w:rsidR="00D171F7" w:rsidRPr="00BB0B5A">
        <w:rPr>
          <w:rFonts w:ascii="Calibri" w:hAnsi="Calibri" w:cs="Calibri"/>
          <w:sz w:val="24"/>
          <w:szCs w:val="24"/>
        </w:rPr>
        <w:t>water bath</w:t>
      </w:r>
      <w:r w:rsidRPr="00BB0B5A">
        <w:rPr>
          <w:rFonts w:ascii="Calibri" w:hAnsi="Calibri" w:cs="Calibri"/>
          <w:sz w:val="24"/>
          <w:szCs w:val="24"/>
        </w:rPr>
        <w:t>.</w:t>
      </w:r>
      <w:r w:rsidR="00767EFD" w:rsidRPr="00BB0B5A">
        <w:rPr>
          <w:rFonts w:ascii="Calibri" w:hAnsi="Calibri" w:cs="Calibri"/>
          <w:sz w:val="24"/>
          <w:szCs w:val="24"/>
        </w:rPr>
        <w:t xml:space="preserve"> </w:t>
      </w:r>
    </w:p>
    <w:p w14:paraId="6542E9E6"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13858BF9" w14:textId="3B0AF9AB" w:rsidR="00905817" w:rsidRPr="00BB0B5A" w:rsidRDefault="005A0497" w:rsidP="00B93A25">
      <w:pPr>
        <w:pStyle w:val="a3"/>
        <w:numPr>
          <w:ilvl w:val="2"/>
          <w:numId w:val="61"/>
        </w:numPr>
        <w:spacing w:after="0" w:line="240" w:lineRule="auto"/>
        <w:ind w:left="0" w:firstLine="0"/>
        <w:jc w:val="both"/>
        <w:outlineLvl w:val="0"/>
        <w:rPr>
          <w:rFonts w:ascii="Calibri" w:hAnsi="Calibri" w:cs="Calibri"/>
          <w:sz w:val="24"/>
          <w:szCs w:val="24"/>
        </w:rPr>
      </w:pPr>
      <w:r w:rsidRPr="00BB0B5A">
        <w:rPr>
          <w:rFonts w:ascii="Calibri" w:hAnsi="Calibri" w:cs="Calibri"/>
          <w:sz w:val="24"/>
          <w:szCs w:val="24"/>
        </w:rPr>
        <w:t>Add 2</w:t>
      </w:r>
      <w:r w:rsidR="00B77F07" w:rsidRPr="00BB0B5A">
        <w:rPr>
          <w:rFonts w:ascii="Calibri" w:hAnsi="Calibri" w:cs="Calibri"/>
          <w:sz w:val="24"/>
          <w:szCs w:val="24"/>
        </w:rPr>
        <w:t xml:space="preserve"> </w:t>
      </w:r>
      <w:r w:rsidR="0014120F">
        <w:rPr>
          <w:rFonts w:ascii="Calibri" w:hAnsi="Calibri" w:cs="Calibri"/>
          <w:sz w:val="24"/>
          <w:szCs w:val="24"/>
        </w:rPr>
        <w:t>µL</w:t>
      </w:r>
      <w:r w:rsidRPr="00BB0B5A">
        <w:rPr>
          <w:rFonts w:ascii="Calibri" w:hAnsi="Calibri" w:cs="Calibri"/>
          <w:sz w:val="24"/>
          <w:szCs w:val="24"/>
        </w:rPr>
        <w:t xml:space="preserve"> </w:t>
      </w:r>
      <w:r w:rsidR="00511183">
        <w:rPr>
          <w:rFonts w:ascii="Calibri" w:hAnsi="Calibri" w:cs="Calibri"/>
          <w:sz w:val="24"/>
          <w:szCs w:val="24"/>
        </w:rPr>
        <w:t xml:space="preserve">of </w:t>
      </w:r>
      <w:r w:rsidR="00B77F07" w:rsidRPr="00BB0B5A">
        <w:rPr>
          <w:rFonts w:ascii="Calibri" w:hAnsi="Calibri" w:cs="Calibri"/>
          <w:sz w:val="24"/>
          <w:szCs w:val="24"/>
        </w:rPr>
        <w:t xml:space="preserve">CMH </w:t>
      </w:r>
      <w:r w:rsidR="00905817" w:rsidRPr="00BB0B5A">
        <w:rPr>
          <w:rFonts w:ascii="Calibri" w:hAnsi="Calibri" w:cs="Calibri"/>
          <w:sz w:val="24"/>
          <w:szCs w:val="24"/>
        </w:rPr>
        <w:t>and incubate for</w:t>
      </w:r>
      <w:r w:rsidR="00B9522B" w:rsidRPr="00BB0B5A">
        <w:rPr>
          <w:rFonts w:ascii="Calibri" w:hAnsi="Calibri" w:cs="Calibri"/>
          <w:sz w:val="24"/>
          <w:szCs w:val="24"/>
        </w:rPr>
        <w:t xml:space="preserve"> another 20</w:t>
      </w:r>
      <w:r w:rsidR="00B77F07" w:rsidRPr="00BB0B5A">
        <w:rPr>
          <w:rFonts w:ascii="Calibri" w:hAnsi="Calibri" w:cs="Calibri"/>
          <w:sz w:val="24"/>
          <w:szCs w:val="24"/>
        </w:rPr>
        <w:t xml:space="preserve"> min at 37</w:t>
      </w:r>
      <w:r w:rsidR="00B50A9B">
        <w:rPr>
          <w:rFonts w:ascii="Calibri" w:hAnsi="Calibri" w:cs="Calibri"/>
          <w:sz w:val="24"/>
          <w:szCs w:val="24"/>
        </w:rPr>
        <w:t xml:space="preserve"> </w:t>
      </w:r>
      <w:r w:rsidR="00B77F07" w:rsidRPr="00BB0B5A">
        <w:rPr>
          <w:rFonts w:ascii="Calibri" w:hAnsi="Calibri" w:cs="Calibri"/>
          <w:sz w:val="24"/>
          <w:szCs w:val="24"/>
        </w:rPr>
        <w:t>°C</w:t>
      </w:r>
      <w:r w:rsidR="00B50A9B">
        <w:rPr>
          <w:rFonts w:ascii="Calibri" w:hAnsi="Calibri" w:cs="Calibri"/>
          <w:sz w:val="24"/>
          <w:szCs w:val="24"/>
        </w:rPr>
        <w:t>,</w:t>
      </w:r>
      <w:r w:rsidR="00B77F07" w:rsidRPr="00BB0B5A">
        <w:rPr>
          <w:rFonts w:ascii="Calibri" w:hAnsi="Calibri" w:cs="Calibri"/>
          <w:sz w:val="24"/>
          <w:szCs w:val="24"/>
        </w:rPr>
        <w:t xml:space="preserve"> </w:t>
      </w:r>
      <w:r w:rsidR="00D54692" w:rsidRPr="00BB0B5A">
        <w:rPr>
          <w:rFonts w:ascii="Calibri" w:hAnsi="Calibri" w:cs="Calibri"/>
          <w:sz w:val="24"/>
          <w:szCs w:val="24"/>
        </w:rPr>
        <w:t xml:space="preserve">followed by EPR measurements as </w:t>
      </w:r>
      <w:r w:rsidR="00905817" w:rsidRPr="00BB0B5A">
        <w:rPr>
          <w:rFonts w:ascii="Calibri" w:hAnsi="Calibri" w:cs="Calibri"/>
          <w:sz w:val="24"/>
          <w:szCs w:val="24"/>
        </w:rPr>
        <w:t xml:space="preserve">described </w:t>
      </w:r>
      <w:r w:rsidR="00D54692" w:rsidRPr="00BB0B5A">
        <w:rPr>
          <w:rFonts w:ascii="Calibri" w:hAnsi="Calibri" w:cs="Calibri"/>
          <w:sz w:val="24"/>
          <w:szCs w:val="24"/>
        </w:rPr>
        <w:t>above.</w:t>
      </w:r>
      <w:r w:rsidRPr="00BB0B5A">
        <w:rPr>
          <w:rFonts w:ascii="Calibri" w:hAnsi="Calibri" w:cs="Calibri"/>
          <w:sz w:val="24"/>
          <w:szCs w:val="24"/>
        </w:rPr>
        <w:t xml:space="preserve"> Include </w:t>
      </w:r>
      <w:r w:rsidR="00B50A9B">
        <w:rPr>
          <w:rFonts w:ascii="Calibri" w:hAnsi="Calibri" w:cs="Calibri"/>
          <w:sz w:val="24"/>
          <w:szCs w:val="24"/>
        </w:rPr>
        <w:t xml:space="preserve">a </w:t>
      </w:r>
      <w:r w:rsidRPr="00BB0B5A">
        <w:rPr>
          <w:rFonts w:ascii="Calibri" w:hAnsi="Calibri" w:cs="Calibri"/>
          <w:sz w:val="24"/>
          <w:szCs w:val="24"/>
        </w:rPr>
        <w:t>one</w:t>
      </w:r>
      <w:r w:rsidR="00B50A9B">
        <w:rPr>
          <w:rFonts w:ascii="Calibri" w:hAnsi="Calibri" w:cs="Calibri"/>
          <w:sz w:val="24"/>
          <w:szCs w:val="24"/>
        </w:rPr>
        <w:t>-</w:t>
      </w:r>
      <w:r w:rsidRPr="00BB0B5A">
        <w:rPr>
          <w:rFonts w:ascii="Calibri" w:hAnsi="Calibri" w:cs="Calibri"/>
          <w:sz w:val="24"/>
          <w:szCs w:val="24"/>
        </w:rPr>
        <w:t>time</w:t>
      </w:r>
      <w:r w:rsidR="00B50A9B">
        <w:rPr>
          <w:rFonts w:ascii="Calibri" w:hAnsi="Calibri" w:cs="Calibri"/>
          <w:sz w:val="24"/>
          <w:szCs w:val="24"/>
        </w:rPr>
        <w:t xml:space="preserve"> </w:t>
      </w:r>
      <w:r w:rsidRPr="00BB0B5A">
        <w:rPr>
          <w:rFonts w:ascii="Calibri" w:hAnsi="Calibri" w:cs="Calibri"/>
          <w:sz w:val="24"/>
          <w:szCs w:val="24"/>
        </w:rPr>
        <w:t xml:space="preserve">matched blank sample with CMH KHB </w:t>
      </w:r>
      <w:r w:rsidR="00365A2E" w:rsidRPr="00BB0B5A">
        <w:rPr>
          <w:rFonts w:ascii="Calibri" w:hAnsi="Calibri" w:cs="Calibri"/>
          <w:sz w:val="24"/>
          <w:szCs w:val="24"/>
        </w:rPr>
        <w:t xml:space="preserve">containing </w:t>
      </w:r>
      <w:r w:rsidRPr="00BB0B5A">
        <w:rPr>
          <w:rFonts w:ascii="Calibri" w:hAnsi="Calibri" w:cs="Calibri"/>
          <w:sz w:val="24"/>
          <w:szCs w:val="24"/>
        </w:rPr>
        <w:t>sucrose buffer.</w:t>
      </w:r>
      <w:r w:rsidR="00B50A9B">
        <w:rPr>
          <w:rFonts w:ascii="Calibri" w:hAnsi="Calibri" w:cs="Calibri"/>
          <w:sz w:val="24"/>
          <w:szCs w:val="24"/>
        </w:rPr>
        <w:t xml:space="preserve"> </w:t>
      </w:r>
      <w:r w:rsidR="00B50A9B" w:rsidRPr="00B50A9B">
        <w:rPr>
          <w:rFonts w:ascii="Calibri" w:hAnsi="Calibri" w:cs="Calibri"/>
          <w:sz w:val="24"/>
          <w:szCs w:val="24"/>
        </w:rPr>
        <w:t xml:space="preserve">Alternatively, store aliquots of </w:t>
      </w:r>
      <w:r w:rsidR="00B50A9B">
        <w:rPr>
          <w:rFonts w:ascii="Calibri" w:hAnsi="Calibri" w:cs="Calibri"/>
          <w:sz w:val="24"/>
          <w:szCs w:val="24"/>
        </w:rPr>
        <w:t xml:space="preserve">the </w:t>
      </w:r>
      <w:r w:rsidR="00B50A9B" w:rsidRPr="00B50A9B">
        <w:rPr>
          <w:rFonts w:ascii="Calibri" w:hAnsi="Calibri" w:cs="Calibri"/>
          <w:sz w:val="24"/>
          <w:szCs w:val="24"/>
        </w:rPr>
        <w:t>remaining lung homogenates (step 3.1.2) at -80 °C for future measurements.</w:t>
      </w:r>
    </w:p>
    <w:p w14:paraId="13CA9806" w14:textId="77777777" w:rsidR="00D72C75" w:rsidRPr="00BB0B5A" w:rsidRDefault="00D72C75" w:rsidP="00B93A25">
      <w:pPr>
        <w:pStyle w:val="a3"/>
        <w:spacing w:after="0" w:line="240" w:lineRule="auto"/>
        <w:ind w:left="0"/>
        <w:jc w:val="both"/>
        <w:outlineLvl w:val="0"/>
        <w:rPr>
          <w:rFonts w:ascii="Calibri" w:hAnsi="Calibri" w:cs="Calibri"/>
          <w:sz w:val="24"/>
          <w:szCs w:val="24"/>
        </w:rPr>
      </w:pPr>
    </w:p>
    <w:p w14:paraId="37A8EDFC" w14:textId="2F18EFB6" w:rsidR="005A0497" w:rsidRPr="00BB0B5A" w:rsidRDefault="00905817" w:rsidP="00B93A25">
      <w:pPr>
        <w:spacing w:after="0" w:line="240" w:lineRule="auto"/>
        <w:jc w:val="both"/>
        <w:rPr>
          <w:rFonts w:ascii="Calibri" w:hAnsi="Calibri" w:cs="Calibri"/>
          <w:sz w:val="24"/>
          <w:szCs w:val="24"/>
        </w:rPr>
      </w:pPr>
      <w:r w:rsidRPr="00BB0B5A">
        <w:rPr>
          <w:rFonts w:ascii="Calibri" w:hAnsi="Calibri" w:cs="Calibri"/>
          <w:sz w:val="24"/>
          <w:szCs w:val="24"/>
        </w:rPr>
        <w:t>N</w:t>
      </w:r>
      <w:r w:rsidR="00B50A9B">
        <w:rPr>
          <w:rFonts w:ascii="Calibri" w:hAnsi="Calibri" w:cs="Calibri"/>
          <w:sz w:val="24"/>
          <w:szCs w:val="24"/>
        </w:rPr>
        <w:t>OTE</w:t>
      </w:r>
      <w:r w:rsidRPr="00BB0B5A">
        <w:rPr>
          <w:rFonts w:ascii="Calibri" w:hAnsi="Calibri" w:cs="Calibri"/>
          <w:sz w:val="24"/>
          <w:szCs w:val="24"/>
        </w:rPr>
        <w:t>: The total volume can be scaled as needed.</w:t>
      </w:r>
    </w:p>
    <w:p w14:paraId="43CE15D0" w14:textId="77777777" w:rsidR="00D72C75" w:rsidRPr="00BB0B5A" w:rsidRDefault="00D72C75" w:rsidP="00B93A25">
      <w:pPr>
        <w:spacing w:after="0" w:line="240" w:lineRule="auto"/>
        <w:jc w:val="both"/>
        <w:rPr>
          <w:rFonts w:ascii="Calibri" w:hAnsi="Calibri" w:cs="Calibri"/>
          <w:sz w:val="24"/>
          <w:szCs w:val="24"/>
        </w:rPr>
      </w:pPr>
    </w:p>
    <w:p w14:paraId="02E66E2A" w14:textId="678276FB" w:rsidR="00D171F7" w:rsidRPr="00B50A9B" w:rsidRDefault="00056D1C" w:rsidP="00B93A25">
      <w:pPr>
        <w:pStyle w:val="a3"/>
        <w:numPr>
          <w:ilvl w:val="1"/>
          <w:numId w:val="61"/>
        </w:numPr>
        <w:spacing w:after="0" w:line="240" w:lineRule="auto"/>
        <w:ind w:left="0" w:firstLine="0"/>
        <w:jc w:val="both"/>
        <w:outlineLvl w:val="0"/>
        <w:rPr>
          <w:rFonts w:ascii="Calibri" w:hAnsi="Calibri" w:cs="Calibri"/>
          <w:bCs/>
          <w:iCs/>
          <w:sz w:val="24"/>
          <w:szCs w:val="24"/>
        </w:rPr>
      </w:pPr>
      <w:r w:rsidRPr="00B93A25">
        <w:rPr>
          <w:rFonts w:ascii="Calibri" w:hAnsi="Calibri" w:cs="Calibri"/>
          <w:b/>
          <w:bCs/>
          <w:iCs/>
          <w:sz w:val="24"/>
          <w:szCs w:val="24"/>
        </w:rPr>
        <w:t>EPR measurements on lung</w:t>
      </w:r>
      <w:r w:rsidR="00E1345F" w:rsidRPr="00B93A25">
        <w:rPr>
          <w:rFonts w:ascii="Calibri" w:hAnsi="Calibri" w:cs="Calibri"/>
          <w:b/>
          <w:bCs/>
          <w:iCs/>
          <w:sz w:val="24"/>
          <w:szCs w:val="24"/>
        </w:rPr>
        <w:t xml:space="preserve"> tissue </w:t>
      </w:r>
      <w:r w:rsidR="00365A2E" w:rsidRPr="00B93A25">
        <w:rPr>
          <w:rFonts w:ascii="Calibri" w:hAnsi="Calibri" w:cs="Calibri"/>
          <w:b/>
          <w:bCs/>
          <w:iCs/>
          <w:sz w:val="24"/>
          <w:szCs w:val="24"/>
        </w:rPr>
        <w:t xml:space="preserve">from </w:t>
      </w:r>
      <w:r w:rsidR="00E1345F" w:rsidRPr="00B93A25">
        <w:rPr>
          <w:rFonts w:ascii="Calibri" w:hAnsi="Calibri" w:cs="Calibri"/>
          <w:b/>
          <w:bCs/>
          <w:iCs/>
          <w:sz w:val="24"/>
          <w:szCs w:val="24"/>
        </w:rPr>
        <w:t>mice injected with spin probe</w:t>
      </w:r>
      <w:r w:rsidR="00B50A9B">
        <w:rPr>
          <w:rFonts w:ascii="Calibri" w:hAnsi="Calibri" w:cs="Calibri"/>
          <w:b/>
          <w:bCs/>
          <w:iCs/>
          <w:sz w:val="24"/>
          <w:szCs w:val="24"/>
        </w:rPr>
        <w:t>s</w:t>
      </w:r>
      <w:r w:rsidR="00E1345F" w:rsidRPr="00B93A25">
        <w:rPr>
          <w:rFonts w:ascii="Calibri" w:hAnsi="Calibri" w:cs="Calibri"/>
          <w:b/>
          <w:bCs/>
          <w:iCs/>
          <w:sz w:val="24"/>
          <w:szCs w:val="24"/>
        </w:rPr>
        <w:t xml:space="preserve"> </w:t>
      </w:r>
      <w:r w:rsidR="00E1345F" w:rsidRPr="00B50A9B">
        <w:rPr>
          <w:rFonts w:ascii="Calibri" w:hAnsi="Calibri" w:cs="Calibri"/>
          <w:b/>
          <w:bCs/>
          <w:i/>
          <w:iCs/>
          <w:sz w:val="24"/>
          <w:szCs w:val="24"/>
        </w:rPr>
        <w:t xml:space="preserve">in vivo </w:t>
      </w:r>
      <w:r w:rsidR="00E1345F" w:rsidRPr="00B93A25">
        <w:rPr>
          <w:rFonts w:ascii="Calibri" w:hAnsi="Calibri" w:cs="Calibri"/>
          <w:b/>
          <w:bCs/>
          <w:iCs/>
          <w:sz w:val="24"/>
          <w:szCs w:val="24"/>
        </w:rPr>
        <w:t xml:space="preserve">(at </w:t>
      </w:r>
      <w:r w:rsidR="00B50A9B">
        <w:rPr>
          <w:rFonts w:ascii="Calibri" w:hAnsi="Calibri" w:cs="Calibri"/>
          <w:b/>
          <w:bCs/>
          <w:iCs/>
          <w:sz w:val="24"/>
          <w:szCs w:val="24"/>
        </w:rPr>
        <w:t>RT</w:t>
      </w:r>
      <w:r w:rsidR="00E1345F" w:rsidRPr="00B93A25">
        <w:rPr>
          <w:rFonts w:ascii="Calibri" w:hAnsi="Calibri" w:cs="Calibri"/>
          <w:b/>
          <w:bCs/>
          <w:iCs/>
          <w:sz w:val="24"/>
          <w:szCs w:val="24"/>
        </w:rPr>
        <w:t xml:space="preserve"> using tissue cell)</w:t>
      </w:r>
    </w:p>
    <w:p w14:paraId="04E2CA98" w14:textId="77777777" w:rsidR="00D72C75" w:rsidRPr="00BB0B5A" w:rsidRDefault="00D72C75" w:rsidP="00B93A25">
      <w:pPr>
        <w:pStyle w:val="a3"/>
        <w:spacing w:after="0" w:line="240" w:lineRule="auto"/>
        <w:ind w:left="0"/>
        <w:jc w:val="both"/>
        <w:outlineLvl w:val="0"/>
        <w:rPr>
          <w:rFonts w:ascii="Calibri" w:hAnsi="Calibri" w:cs="Calibri"/>
          <w:bCs/>
          <w:iCs/>
          <w:sz w:val="24"/>
          <w:szCs w:val="24"/>
        </w:rPr>
      </w:pPr>
    </w:p>
    <w:p w14:paraId="33EAADE9" w14:textId="131B7971" w:rsidR="00E06C7F" w:rsidRPr="00BB0B5A" w:rsidRDefault="0005670F"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bCs/>
          <w:iCs/>
          <w:sz w:val="24"/>
          <w:szCs w:val="24"/>
        </w:rPr>
        <w:t xml:space="preserve">Prepare CPH stock solution by dissolving </w:t>
      </w:r>
      <w:r w:rsidR="0012536F" w:rsidRPr="00BB0B5A">
        <w:rPr>
          <w:rFonts w:ascii="Calibri" w:hAnsi="Calibri" w:cs="Calibri"/>
          <w:bCs/>
          <w:iCs/>
          <w:sz w:val="24"/>
          <w:szCs w:val="24"/>
        </w:rPr>
        <w:t xml:space="preserve">4.9 </w:t>
      </w:r>
      <w:r w:rsidRPr="00BB0B5A">
        <w:rPr>
          <w:rFonts w:ascii="Calibri" w:hAnsi="Calibri" w:cs="Calibri"/>
          <w:bCs/>
          <w:iCs/>
          <w:sz w:val="24"/>
          <w:szCs w:val="24"/>
        </w:rPr>
        <w:t>mg of CPH in 1</w:t>
      </w:r>
      <w:r w:rsidR="00E06C7F" w:rsidRPr="00BB0B5A">
        <w:rPr>
          <w:rFonts w:ascii="Calibri" w:hAnsi="Calibri" w:cs="Calibri"/>
          <w:bCs/>
          <w:iCs/>
          <w:sz w:val="24"/>
          <w:szCs w:val="24"/>
        </w:rPr>
        <w:t xml:space="preserve"> </w:t>
      </w:r>
      <w:r w:rsidR="007E59B2">
        <w:rPr>
          <w:rFonts w:ascii="Calibri" w:hAnsi="Calibri" w:cs="Calibri"/>
          <w:bCs/>
          <w:iCs/>
          <w:sz w:val="24"/>
          <w:szCs w:val="24"/>
        </w:rPr>
        <w:t>mL</w:t>
      </w:r>
      <w:r w:rsidR="00B50A9B">
        <w:rPr>
          <w:rFonts w:ascii="Calibri" w:hAnsi="Calibri" w:cs="Calibri"/>
          <w:bCs/>
          <w:iCs/>
          <w:sz w:val="24"/>
          <w:szCs w:val="24"/>
        </w:rPr>
        <w:t xml:space="preserve"> of</w:t>
      </w:r>
      <w:r w:rsidRPr="00BB0B5A">
        <w:rPr>
          <w:rFonts w:ascii="Calibri" w:hAnsi="Calibri" w:cs="Calibri"/>
          <w:bCs/>
          <w:iCs/>
          <w:sz w:val="24"/>
          <w:szCs w:val="24"/>
        </w:rPr>
        <w:t xml:space="preserve"> filtered and deoxygenated 50 mM phosphate buffer. </w:t>
      </w:r>
    </w:p>
    <w:p w14:paraId="13B58433" w14:textId="77777777" w:rsidR="00E06C7F" w:rsidRPr="00BB0B5A" w:rsidRDefault="00E06C7F" w:rsidP="00B93A25">
      <w:pPr>
        <w:pStyle w:val="a3"/>
        <w:spacing w:after="0" w:line="240" w:lineRule="auto"/>
        <w:ind w:left="0"/>
        <w:jc w:val="both"/>
        <w:outlineLvl w:val="0"/>
        <w:rPr>
          <w:rFonts w:ascii="Calibri" w:hAnsi="Calibri" w:cs="Calibri"/>
          <w:bCs/>
          <w:iCs/>
          <w:sz w:val="24"/>
          <w:szCs w:val="24"/>
        </w:rPr>
      </w:pPr>
    </w:p>
    <w:p w14:paraId="0E6D9812" w14:textId="01F30015" w:rsidR="002E18D2" w:rsidRPr="00BB0B5A" w:rsidRDefault="001E563D"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sz w:val="24"/>
          <w:szCs w:val="24"/>
        </w:rPr>
        <w:t>A</w:t>
      </w:r>
      <w:r w:rsidR="00E06C7F" w:rsidRPr="00BB0B5A">
        <w:rPr>
          <w:rFonts w:ascii="Calibri" w:hAnsi="Calibri" w:cs="Calibri"/>
          <w:sz w:val="24"/>
          <w:szCs w:val="24"/>
        </w:rPr>
        <w:t>nesthetize</w:t>
      </w:r>
      <w:r w:rsidRPr="00BB0B5A">
        <w:rPr>
          <w:rFonts w:ascii="Calibri" w:hAnsi="Calibri" w:cs="Calibri"/>
          <w:sz w:val="24"/>
          <w:szCs w:val="24"/>
        </w:rPr>
        <w:t xml:space="preserve"> mice</w:t>
      </w:r>
      <w:r w:rsidR="00E06C7F" w:rsidRPr="00BB0B5A">
        <w:rPr>
          <w:rFonts w:ascii="Calibri" w:hAnsi="Calibri" w:cs="Calibri"/>
          <w:sz w:val="24"/>
          <w:szCs w:val="24"/>
        </w:rPr>
        <w:t xml:space="preserve"> with inhaled </w:t>
      </w:r>
      <w:r w:rsidR="00C55906" w:rsidRPr="00BB0B5A">
        <w:rPr>
          <w:rFonts w:ascii="Calibri" w:hAnsi="Calibri" w:cs="Calibri"/>
          <w:sz w:val="24"/>
          <w:szCs w:val="24"/>
        </w:rPr>
        <w:t>isoflurane</w:t>
      </w:r>
      <w:r w:rsidR="00E06C7F" w:rsidRPr="00BB0B5A">
        <w:rPr>
          <w:rFonts w:ascii="Calibri" w:hAnsi="Calibri" w:cs="Calibri"/>
          <w:sz w:val="24"/>
          <w:szCs w:val="24"/>
        </w:rPr>
        <w:t xml:space="preserve"> (1.5-4%)</w:t>
      </w:r>
      <w:r w:rsidR="002D38D9" w:rsidRPr="00BB0B5A">
        <w:rPr>
          <w:rFonts w:ascii="Calibri" w:hAnsi="Calibri" w:cs="Calibri"/>
          <w:sz w:val="24"/>
          <w:szCs w:val="24"/>
        </w:rPr>
        <w:t xml:space="preserve"> for 20-30 seconds</w:t>
      </w:r>
      <w:r w:rsidRPr="00BB0B5A">
        <w:rPr>
          <w:rFonts w:ascii="Calibri" w:hAnsi="Calibri" w:cs="Calibri"/>
          <w:sz w:val="24"/>
          <w:szCs w:val="24"/>
        </w:rPr>
        <w:t xml:space="preserve"> until unresponsive to toe pinch</w:t>
      </w:r>
      <w:r w:rsidR="00E06C7F" w:rsidRPr="00BB0B5A">
        <w:rPr>
          <w:rFonts w:ascii="Calibri" w:hAnsi="Calibri" w:cs="Calibri"/>
          <w:sz w:val="24"/>
          <w:szCs w:val="24"/>
        </w:rPr>
        <w:t xml:space="preserve">. </w:t>
      </w:r>
      <w:r w:rsidR="00E1345F" w:rsidRPr="00BB0B5A">
        <w:rPr>
          <w:rFonts w:ascii="Calibri" w:hAnsi="Calibri" w:cs="Calibri"/>
          <w:bCs/>
          <w:iCs/>
          <w:sz w:val="24"/>
          <w:szCs w:val="24"/>
        </w:rPr>
        <w:t xml:space="preserve">Inject mice </w:t>
      </w:r>
      <w:r w:rsidR="00E1345F" w:rsidRPr="00B93A25">
        <w:rPr>
          <w:rFonts w:ascii="Calibri" w:hAnsi="Calibri" w:cs="Calibri"/>
          <w:bCs/>
          <w:i/>
          <w:iCs/>
          <w:sz w:val="24"/>
          <w:szCs w:val="24"/>
        </w:rPr>
        <w:t>via</w:t>
      </w:r>
      <w:r w:rsidR="00E1345F" w:rsidRPr="00BB0B5A">
        <w:rPr>
          <w:rFonts w:ascii="Calibri" w:hAnsi="Calibri" w:cs="Calibri"/>
          <w:bCs/>
          <w:iCs/>
          <w:sz w:val="24"/>
          <w:szCs w:val="24"/>
        </w:rPr>
        <w:t xml:space="preserve"> retroorbital route with 100</w:t>
      </w:r>
      <w:r w:rsidR="00A14F39" w:rsidRPr="00BB0B5A">
        <w:rPr>
          <w:rFonts w:ascii="Calibri" w:hAnsi="Calibri" w:cs="Calibri"/>
          <w:bCs/>
          <w:iCs/>
          <w:sz w:val="24"/>
          <w:szCs w:val="24"/>
        </w:rPr>
        <w:t xml:space="preserve"> </w:t>
      </w:r>
      <w:r w:rsidR="0014120F">
        <w:rPr>
          <w:rFonts w:ascii="Calibri" w:hAnsi="Calibri" w:cs="Calibri"/>
          <w:bCs/>
          <w:iCs/>
          <w:sz w:val="24"/>
          <w:szCs w:val="24"/>
        </w:rPr>
        <w:t>µL</w:t>
      </w:r>
      <w:r w:rsidR="00B50A9B">
        <w:rPr>
          <w:rFonts w:ascii="Calibri" w:hAnsi="Calibri" w:cs="Calibri"/>
          <w:bCs/>
          <w:iCs/>
          <w:sz w:val="24"/>
          <w:szCs w:val="24"/>
        </w:rPr>
        <w:t xml:space="preserve"> of</w:t>
      </w:r>
      <w:r w:rsidR="00E1345F" w:rsidRPr="00BB0B5A">
        <w:rPr>
          <w:rFonts w:ascii="Calibri" w:hAnsi="Calibri" w:cs="Calibri"/>
          <w:bCs/>
          <w:iCs/>
          <w:sz w:val="24"/>
          <w:szCs w:val="24"/>
        </w:rPr>
        <w:t xml:space="preserve"> CPH spin probe</w:t>
      </w:r>
      <w:r w:rsidR="0005670F" w:rsidRPr="00BB0B5A">
        <w:rPr>
          <w:rFonts w:ascii="Calibri" w:hAnsi="Calibri" w:cs="Calibri"/>
          <w:bCs/>
          <w:iCs/>
          <w:sz w:val="24"/>
          <w:szCs w:val="24"/>
        </w:rPr>
        <w:t xml:space="preserve"> </w:t>
      </w:r>
      <w:r w:rsidR="00905817" w:rsidRPr="00BB0B5A">
        <w:rPr>
          <w:rFonts w:ascii="Calibri" w:hAnsi="Calibri" w:cs="Calibri"/>
          <w:bCs/>
          <w:iCs/>
          <w:sz w:val="24"/>
          <w:szCs w:val="24"/>
        </w:rPr>
        <w:t>for</w:t>
      </w:r>
      <w:r w:rsidR="00B50A9B">
        <w:rPr>
          <w:rFonts w:ascii="Calibri" w:hAnsi="Calibri" w:cs="Calibri"/>
          <w:bCs/>
          <w:iCs/>
          <w:sz w:val="24"/>
          <w:szCs w:val="24"/>
        </w:rPr>
        <w:t xml:space="preserve"> a</w:t>
      </w:r>
      <w:r w:rsidR="00905817" w:rsidRPr="00BB0B5A">
        <w:rPr>
          <w:rFonts w:ascii="Calibri" w:hAnsi="Calibri" w:cs="Calibri"/>
          <w:bCs/>
          <w:iCs/>
          <w:sz w:val="24"/>
          <w:szCs w:val="24"/>
        </w:rPr>
        <w:t xml:space="preserve"> 25 g mouse body weight (final dose</w:t>
      </w:r>
      <w:r w:rsidR="0005670F" w:rsidRPr="00BB0B5A">
        <w:rPr>
          <w:rFonts w:ascii="Calibri" w:hAnsi="Calibri" w:cs="Calibri"/>
          <w:bCs/>
          <w:iCs/>
          <w:sz w:val="24"/>
          <w:szCs w:val="24"/>
        </w:rPr>
        <w:t xml:space="preserve"> </w:t>
      </w:r>
      <w:r w:rsidR="00B50A9B">
        <w:rPr>
          <w:rFonts w:ascii="Calibri" w:hAnsi="Calibri" w:cs="Calibri"/>
          <w:bCs/>
          <w:iCs/>
          <w:sz w:val="24"/>
          <w:szCs w:val="24"/>
        </w:rPr>
        <w:t xml:space="preserve">= </w:t>
      </w:r>
      <w:r w:rsidR="00E1345F" w:rsidRPr="00BB0B5A">
        <w:rPr>
          <w:rFonts w:ascii="Calibri" w:hAnsi="Calibri" w:cs="Calibri"/>
          <w:bCs/>
          <w:iCs/>
          <w:sz w:val="24"/>
          <w:szCs w:val="24"/>
        </w:rPr>
        <w:t>20</w:t>
      </w:r>
      <w:r w:rsidR="00A14F39" w:rsidRPr="00BB0B5A">
        <w:rPr>
          <w:rFonts w:ascii="Calibri" w:hAnsi="Calibri" w:cs="Calibri"/>
          <w:bCs/>
          <w:iCs/>
          <w:sz w:val="24"/>
          <w:szCs w:val="24"/>
        </w:rPr>
        <w:t xml:space="preserve"> </w:t>
      </w:r>
      <w:r w:rsidR="00E1345F" w:rsidRPr="00BB0B5A">
        <w:rPr>
          <w:rFonts w:ascii="Calibri" w:hAnsi="Calibri" w:cs="Calibri"/>
          <w:bCs/>
          <w:iCs/>
          <w:sz w:val="24"/>
          <w:szCs w:val="24"/>
        </w:rPr>
        <w:t>mg/kg</w:t>
      </w:r>
      <w:proofErr w:type="gramStart"/>
      <w:r w:rsidR="008C410B" w:rsidRPr="00BB0B5A">
        <w:rPr>
          <w:rFonts w:ascii="Calibri" w:hAnsi="Calibri" w:cs="Calibri"/>
          <w:bCs/>
          <w:iCs/>
          <w:sz w:val="24"/>
          <w:szCs w:val="24"/>
        </w:rPr>
        <w:t>)</w:t>
      </w:r>
      <w:r w:rsidR="00B50A9B">
        <w:rPr>
          <w:rFonts w:ascii="Calibri" w:hAnsi="Calibri" w:cs="Calibri"/>
          <w:bCs/>
          <w:iCs/>
          <w:sz w:val="24"/>
          <w:szCs w:val="24"/>
        </w:rPr>
        <w:t>,</w:t>
      </w:r>
      <w:r w:rsidR="008C410B" w:rsidRPr="00BB0B5A">
        <w:rPr>
          <w:rFonts w:ascii="Calibri" w:hAnsi="Calibri" w:cs="Calibri"/>
          <w:bCs/>
          <w:iCs/>
          <w:sz w:val="24"/>
          <w:szCs w:val="24"/>
        </w:rPr>
        <w:t xml:space="preserve"> and</w:t>
      </w:r>
      <w:proofErr w:type="gramEnd"/>
      <w:r w:rsidR="00E1345F" w:rsidRPr="00BB0B5A">
        <w:rPr>
          <w:rFonts w:ascii="Calibri" w:hAnsi="Calibri" w:cs="Calibri"/>
          <w:bCs/>
          <w:iCs/>
          <w:sz w:val="24"/>
          <w:szCs w:val="24"/>
        </w:rPr>
        <w:t xml:space="preserve"> allow the probe to circulate for 1</w:t>
      </w:r>
      <w:r w:rsidR="00A14F39" w:rsidRPr="00BB0B5A">
        <w:rPr>
          <w:rFonts w:ascii="Calibri" w:hAnsi="Calibri" w:cs="Calibri"/>
          <w:bCs/>
          <w:iCs/>
          <w:sz w:val="24"/>
          <w:szCs w:val="24"/>
        </w:rPr>
        <w:t xml:space="preserve"> </w:t>
      </w:r>
      <w:r w:rsidR="00E1345F" w:rsidRPr="00BB0B5A">
        <w:rPr>
          <w:rFonts w:ascii="Calibri" w:hAnsi="Calibri" w:cs="Calibri"/>
          <w:bCs/>
          <w:iCs/>
          <w:sz w:val="24"/>
          <w:szCs w:val="24"/>
        </w:rPr>
        <w:t>h.</w:t>
      </w:r>
      <w:r w:rsidR="00E06C7F" w:rsidRPr="00BB0B5A">
        <w:rPr>
          <w:rFonts w:ascii="Calibri" w:hAnsi="Calibri" w:cs="Calibri"/>
          <w:bCs/>
          <w:iCs/>
          <w:sz w:val="24"/>
          <w:szCs w:val="24"/>
        </w:rPr>
        <w:t xml:space="preserve"> </w:t>
      </w:r>
      <w:r w:rsidR="003F5405" w:rsidRPr="00BB0B5A">
        <w:rPr>
          <w:rFonts w:ascii="Calibri" w:hAnsi="Calibri" w:cs="Calibri"/>
          <w:bCs/>
          <w:iCs/>
          <w:sz w:val="24"/>
          <w:szCs w:val="24"/>
        </w:rPr>
        <w:t xml:space="preserve">Immediately after retroorbital </w:t>
      </w:r>
      <w:r w:rsidRPr="00BB0B5A">
        <w:rPr>
          <w:rFonts w:ascii="Calibri" w:hAnsi="Calibri" w:cs="Calibri"/>
          <w:bCs/>
          <w:iCs/>
          <w:sz w:val="24"/>
          <w:szCs w:val="24"/>
        </w:rPr>
        <w:t>injection</w:t>
      </w:r>
      <w:r w:rsidR="00E06C7F" w:rsidRPr="00BB0B5A">
        <w:rPr>
          <w:rFonts w:ascii="Calibri" w:hAnsi="Calibri" w:cs="Calibri"/>
          <w:bCs/>
          <w:iCs/>
          <w:sz w:val="24"/>
          <w:szCs w:val="24"/>
        </w:rPr>
        <w:t xml:space="preserve">, add </w:t>
      </w:r>
      <w:r w:rsidR="00B50A9B">
        <w:rPr>
          <w:rFonts w:ascii="Calibri" w:hAnsi="Calibri" w:cs="Calibri"/>
          <w:bCs/>
          <w:iCs/>
          <w:sz w:val="24"/>
          <w:szCs w:val="24"/>
        </w:rPr>
        <w:t>one</w:t>
      </w:r>
      <w:r w:rsidR="00E06C7F" w:rsidRPr="00BB0B5A">
        <w:rPr>
          <w:rFonts w:ascii="Calibri" w:hAnsi="Calibri" w:cs="Calibri"/>
          <w:bCs/>
          <w:iCs/>
          <w:sz w:val="24"/>
          <w:szCs w:val="24"/>
        </w:rPr>
        <w:t xml:space="preserve"> drop of 0.5% </w:t>
      </w:r>
      <w:r w:rsidR="00B50A9B">
        <w:rPr>
          <w:rFonts w:ascii="Calibri" w:hAnsi="Calibri" w:cs="Calibri"/>
          <w:bCs/>
          <w:iCs/>
          <w:sz w:val="24"/>
          <w:szCs w:val="24"/>
        </w:rPr>
        <w:t>p</w:t>
      </w:r>
      <w:r w:rsidR="00E06C7F" w:rsidRPr="00BB0B5A">
        <w:rPr>
          <w:rFonts w:ascii="Calibri" w:hAnsi="Calibri" w:cs="Calibri"/>
          <w:bCs/>
          <w:iCs/>
          <w:sz w:val="24"/>
          <w:szCs w:val="24"/>
        </w:rPr>
        <w:t xml:space="preserve">roparacaine </w:t>
      </w:r>
      <w:r w:rsidR="003F5405" w:rsidRPr="00BB0B5A">
        <w:rPr>
          <w:rFonts w:ascii="Calibri" w:hAnsi="Calibri" w:cs="Calibri"/>
          <w:bCs/>
          <w:iCs/>
          <w:sz w:val="24"/>
          <w:szCs w:val="24"/>
        </w:rPr>
        <w:t xml:space="preserve">HCl </w:t>
      </w:r>
      <w:r w:rsidR="00E06C7F" w:rsidRPr="00BB0B5A">
        <w:rPr>
          <w:rFonts w:ascii="Calibri" w:hAnsi="Calibri" w:cs="Calibri"/>
          <w:bCs/>
          <w:iCs/>
          <w:sz w:val="24"/>
          <w:szCs w:val="24"/>
        </w:rPr>
        <w:t>on the eye are</w:t>
      </w:r>
      <w:r w:rsidR="002D38D9" w:rsidRPr="00BB0B5A">
        <w:rPr>
          <w:rFonts w:ascii="Calibri" w:hAnsi="Calibri" w:cs="Calibri"/>
          <w:bCs/>
          <w:iCs/>
          <w:sz w:val="24"/>
          <w:szCs w:val="24"/>
        </w:rPr>
        <w:t xml:space="preserve">a to </w:t>
      </w:r>
      <w:r w:rsidR="00B50A9B">
        <w:rPr>
          <w:rFonts w:ascii="Calibri" w:hAnsi="Calibri" w:cs="Calibri"/>
          <w:bCs/>
          <w:iCs/>
          <w:sz w:val="24"/>
          <w:szCs w:val="24"/>
        </w:rPr>
        <w:t>prevent</w:t>
      </w:r>
      <w:r w:rsidR="002D38D9" w:rsidRPr="00BB0B5A">
        <w:rPr>
          <w:rFonts w:ascii="Calibri" w:hAnsi="Calibri" w:cs="Calibri"/>
          <w:bCs/>
          <w:iCs/>
          <w:sz w:val="24"/>
          <w:szCs w:val="24"/>
        </w:rPr>
        <w:t xml:space="preserve"> </w:t>
      </w:r>
      <w:r w:rsidRPr="00BB0B5A">
        <w:rPr>
          <w:rFonts w:ascii="Calibri" w:hAnsi="Calibri" w:cs="Calibri"/>
          <w:bCs/>
          <w:iCs/>
          <w:sz w:val="24"/>
          <w:szCs w:val="24"/>
        </w:rPr>
        <w:t xml:space="preserve">eye </w:t>
      </w:r>
      <w:r w:rsidR="002D38D9" w:rsidRPr="00BB0B5A">
        <w:rPr>
          <w:rFonts w:ascii="Calibri" w:hAnsi="Calibri" w:cs="Calibri"/>
          <w:bCs/>
          <w:iCs/>
          <w:sz w:val="24"/>
          <w:szCs w:val="24"/>
        </w:rPr>
        <w:t xml:space="preserve">pain and dryness. Monitor mice </w:t>
      </w:r>
      <w:r w:rsidRPr="00BB0B5A">
        <w:rPr>
          <w:rFonts w:ascii="Calibri" w:hAnsi="Calibri" w:cs="Calibri"/>
          <w:bCs/>
          <w:iCs/>
          <w:sz w:val="24"/>
          <w:szCs w:val="24"/>
        </w:rPr>
        <w:t xml:space="preserve">for 1 h and proceed to </w:t>
      </w:r>
      <w:r w:rsidR="002D38D9" w:rsidRPr="00BB0B5A">
        <w:rPr>
          <w:rFonts w:ascii="Calibri" w:hAnsi="Calibri" w:cs="Calibri"/>
          <w:bCs/>
          <w:iCs/>
          <w:sz w:val="24"/>
          <w:szCs w:val="24"/>
        </w:rPr>
        <w:t>tissue harvest</w:t>
      </w:r>
      <w:r w:rsidR="00B50A9B">
        <w:rPr>
          <w:rFonts w:ascii="Calibri" w:hAnsi="Calibri" w:cs="Calibri"/>
          <w:bCs/>
          <w:iCs/>
          <w:sz w:val="24"/>
          <w:szCs w:val="24"/>
        </w:rPr>
        <w:t>ing</w:t>
      </w:r>
      <w:r w:rsidR="002D38D9" w:rsidRPr="00BB0B5A">
        <w:rPr>
          <w:rFonts w:ascii="Calibri" w:hAnsi="Calibri" w:cs="Calibri"/>
          <w:bCs/>
          <w:iCs/>
          <w:sz w:val="24"/>
          <w:szCs w:val="24"/>
        </w:rPr>
        <w:t>.</w:t>
      </w:r>
    </w:p>
    <w:p w14:paraId="486E0872" w14:textId="77777777" w:rsidR="00D72C75" w:rsidRPr="00BB0B5A" w:rsidRDefault="00D72C75" w:rsidP="00B93A25">
      <w:pPr>
        <w:pStyle w:val="a3"/>
        <w:spacing w:after="0" w:line="240" w:lineRule="auto"/>
        <w:ind w:left="0"/>
        <w:jc w:val="both"/>
        <w:outlineLvl w:val="0"/>
        <w:rPr>
          <w:rFonts w:ascii="Calibri" w:hAnsi="Calibri" w:cs="Calibri"/>
          <w:bCs/>
          <w:iCs/>
          <w:sz w:val="24"/>
          <w:szCs w:val="24"/>
        </w:rPr>
      </w:pPr>
    </w:p>
    <w:p w14:paraId="5C86E2B6" w14:textId="36508B99" w:rsidR="002E18D2" w:rsidRPr="00BB0B5A" w:rsidRDefault="00E1345F"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bCs/>
          <w:iCs/>
          <w:sz w:val="24"/>
          <w:szCs w:val="24"/>
        </w:rPr>
        <w:t>Harvest</w:t>
      </w:r>
      <w:r w:rsidR="00B50A9B">
        <w:rPr>
          <w:rFonts w:ascii="Calibri" w:hAnsi="Calibri" w:cs="Calibri"/>
          <w:bCs/>
          <w:iCs/>
          <w:sz w:val="24"/>
          <w:szCs w:val="24"/>
        </w:rPr>
        <w:t xml:space="preserve"> the</w:t>
      </w:r>
      <w:r w:rsidRPr="00BB0B5A">
        <w:rPr>
          <w:rFonts w:ascii="Calibri" w:hAnsi="Calibri" w:cs="Calibri"/>
          <w:bCs/>
          <w:iCs/>
          <w:sz w:val="24"/>
          <w:szCs w:val="24"/>
        </w:rPr>
        <w:t xml:space="preserve"> lung tissue as </w:t>
      </w:r>
      <w:r w:rsidR="00B50A9B">
        <w:rPr>
          <w:rFonts w:ascii="Calibri" w:hAnsi="Calibri" w:cs="Calibri"/>
          <w:bCs/>
          <w:iCs/>
          <w:sz w:val="24"/>
          <w:szCs w:val="24"/>
        </w:rPr>
        <w:t xml:space="preserve">described </w:t>
      </w:r>
      <w:r w:rsidRPr="00BB0B5A">
        <w:rPr>
          <w:rFonts w:ascii="Calibri" w:hAnsi="Calibri" w:cs="Calibri"/>
          <w:bCs/>
          <w:iCs/>
          <w:sz w:val="24"/>
          <w:szCs w:val="24"/>
        </w:rPr>
        <w:t xml:space="preserve">above and flash freeze </w:t>
      </w:r>
      <w:r w:rsidR="00B50A9B">
        <w:rPr>
          <w:rFonts w:ascii="Calibri" w:hAnsi="Calibri" w:cs="Calibri"/>
          <w:bCs/>
          <w:iCs/>
          <w:sz w:val="24"/>
          <w:szCs w:val="24"/>
        </w:rPr>
        <w:t xml:space="preserve">the </w:t>
      </w:r>
      <w:r w:rsidRPr="00BB0B5A">
        <w:rPr>
          <w:rFonts w:ascii="Calibri" w:hAnsi="Calibri" w:cs="Calibri"/>
          <w:bCs/>
          <w:iCs/>
          <w:sz w:val="24"/>
          <w:szCs w:val="24"/>
        </w:rPr>
        <w:t>lungs</w:t>
      </w:r>
      <w:r w:rsidR="005A2F4E" w:rsidRPr="00BB0B5A">
        <w:rPr>
          <w:rFonts w:ascii="Calibri" w:hAnsi="Calibri" w:cs="Calibri"/>
          <w:bCs/>
          <w:iCs/>
          <w:sz w:val="24"/>
          <w:szCs w:val="24"/>
        </w:rPr>
        <w:t>.</w:t>
      </w:r>
    </w:p>
    <w:p w14:paraId="50511BD6" w14:textId="77777777" w:rsidR="00D72C75" w:rsidRPr="00BB0B5A" w:rsidRDefault="00D72C75" w:rsidP="00B93A25">
      <w:pPr>
        <w:pStyle w:val="a3"/>
        <w:spacing w:after="0" w:line="240" w:lineRule="auto"/>
        <w:ind w:left="0"/>
        <w:jc w:val="both"/>
        <w:outlineLvl w:val="0"/>
        <w:rPr>
          <w:rFonts w:ascii="Calibri" w:hAnsi="Calibri" w:cs="Calibri"/>
          <w:bCs/>
          <w:iCs/>
          <w:sz w:val="24"/>
          <w:szCs w:val="24"/>
        </w:rPr>
      </w:pPr>
    </w:p>
    <w:p w14:paraId="498FD61A" w14:textId="6256D7D4" w:rsidR="002E18D2" w:rsidRPr="00BB0B5A" w:rsidRDefault="00E1345F"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bCs/>
          <w:iCs/>
          <w:sz w:val="24"/>
          <w:szCs w:val="24"/>
        </w:rPr>
        <w:t>Cut 20-30</w:t>
      </w:r>
      <w:r w:rsidR="00A14F39" w:rsidRPr="00BB0B5A">
        <w:rPr>
          <w:rFonts w:ascii="Calibri" w:hAnsi="Calibri" w:cs="Calibri"/>
          <w:bCs/>
          <w:iCs/>
          <w:sz w:val="24"/>
          <w:szCs w:val="24"/>
        </w:rPr>
        <w:t xml:space="preserve"> </w:t>
      </w:r>
      <w:r w:rsidRPr="00BB0B5A">
        <w:rPr>
          <w:rFonts w:ascii="Calibri" w:hAnsi="Calibri" w:cs="Calibri"/>
          <w:bCs/>
          <w:iCs/>
          <w:sz w:val="24"/>
          <w:szCs w:val="24"/>
        </w:rPr>
        <w:t xml:space="preserve">mg </w:t>
      </w:r>
      <w:r w:rsidR="00B50A9B">
        <w:rPr>
          <w:rFonts w:ascii="Calibri" w:hAnsi="Calibri" w:cs="Calibri"/>
          <w:bCs/>
          <w:iCs/>
          <w:sz w:val="24"/>
          <w:szCs w:val="24"/>
        </w:rPr>
        <w:t xml:space="preserve">of </w:t>
      </w:r>
      <w:r w:rsidRPr="00BB0B5A">
        <w:rPr>
          <w:rFonts w:ascii="Calibri" w:hAnsi="Calibri" w:cs="Calibri"/>
          <w:bCs/>
          <w:iCs/>
          <w:sz w:val="24"/>
          <w:szCs w:val="24"/>
        </w:rPr>
        <w:t xml:space="preserve">frozen tissue on dry ice and record </w:t>
      </w:r>
      <w:r w:rsidR="00B50A9B">
        <w:rPr>
          <w:rFonts w:ascii="Calibri" w:hAnsi="Calibri" w:cs="Calibri"/>
          <w:bCs/>
          <w:iCs/>
          <w:sz w:val="24"/>
          <w:szCs w:val="24"/>
        </w:rPr>
        <w:t xml:space="preserve">the </w:t>
      </w:r>
      <w:r w:rsidRPr="00BB0B5A">
        <w:rPr>
          <w:rFonts w:ascii="Calibri" w:hAnsi="Calibri" w:cs="Calibri"/>
          <w:bCs/>
          <w:iCs/>
          <w:sz w:val="24"/>
          <w:szCs w:val="24"/>
        </w:rPr>
        <w:t xml:space="preserve">exact weight. </w:t>
      </w:r>
    </w:p>
    <w:p w14:paraId="034BB424" w14:textId="77777777" w:rsidR="00D72C75" w:rsidRPr="00BB0B5A" w:rsidRDefault="00D72C75" w:rsidP="00B93A25">
      <w:pPr>
        <w:pStyle w:val="a3"/>
        <w:spacing w:after="0" w:line="240" w:lineRule="auto"/>
        <w:ind w:left="0"/>
        <w:jc w:val="both"/>
        <w:outlineLvl w:val="0"/>
        <w:rPr>
          <w:rFonts w:ascii="Calibri" w:hAnsi="Calibri" w:cs="Calibri"/>
          <w:bCs/>
          <w:iCs/>
          <w:sz w:val="24"/>
          <w:szCs w:val="24"/>
        </w:rPr>
      </w:pPr>
    </w:p>
    <w:p w14:paraId="0A20A36F" w14:textId="7CE0EA73" w:rsidR="002E18D2" w:rsidRPr="00BB0B5A" w:rsidRDefault="00E1345F"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bCs/>
          <w:iCs/>
          <w:sz w:val="24"/>
          <w:szCs w:val="24"/>
        </w:rPr>
        <w:t>Gently wipe</w:t>
      </w:r>
      <w:r w:rsidR="00B50A9B">
        <w:rPr>
          <w:rFonts w:ascii="Calibri" w:hAnsi="Calibri" w:cs="Calibri"/>
          <w:bCs/>
          <w:iCs/>
          <w:sz w:val="24"/>
          <w:szCs w:val="24"/>
        </w:rPr>
        <w:t xml:space="preserve"> the</w:t>
      </w:r>
      <w:r w:rsidRPr="00BB0B5A">
        <w:rPr>
          <w:rFonts w:ascii="Calibri" w:hAnsi="Calibri" w:cs="Calibri"/>
          <w:bCs/>
          <w:iCs/>
          <w:sz w:val="24"/>
          <w:szCs w:val="24"/>
        </w:rPr>
        <w:t xml:space="preserve"> tissue with </w:t>
      </w:r>
      <w:r w:rsidR="00667396" w:rsidRPr="00BB0B5A">
        <w:rPr>
          <w:rFonts w:ascii="Calibri" w:hAnsi="Calibri" w:cs="Calibri"/>
          <w:bCs/>
          <w:iCs/>
          <w:sz w:val="24"/>
          <w:szCs w:val="24"/>
        </w:rPr>
        <w:t xml:space="preserve">cleaning wipes </w:t>
      </w:r>
      <w:r w:rsidRPr="00BB0B5A">
        <w:rPr>
          <w:rFonts w:ascii="Calibri" w:hAnsi="Calibri" w:cs="Calibri"/>
          <w:bCs/>
          <w:iCs/>
          <w:sz w:val="24"/>
          <w:szCs w:val="24"/>
        </w:rPr>
        <w:t xml:space="preserve">to absorb </w:t>
      </w:r>
      <w:r w:rsidR="00B50A9B">
        <w:rPr>
          <w:rFonts w:ascii="Calibri" w:hAnsi="Calibri" w:cs="Calibri"/>
          <w:bCs/>
          <w:iCs/>
          <w:sz w:val="24"/>
          <w:szCs w:val="24"/>
        </w:rPr>
        <w:t xml:space="preserve">any </w:t>
      </w:r>
      <w:r w:rsidRPr="00BB0B5A">
        <w:rPr>
          <w:rFonts w:ascii="Calibri" w:hAnsi="Calibri" w:cs="Calibri"/>
          <w:bCs/>
          <w:iCs/>
          <w:sz w:val="24"/>
          <w:szCs w:val="24"/>
        </w:rPr>
        <w:t>surface water</w:t>
      </w:r>
      <w:r w:rsidR="005A2F4E" w:rsidRPr="00BB0B5A">
        <w:rPr>
          <w:rFonts w:ascii="Calibri" w:hAnsi="Calibri" w:cs="Calibri"/>
          <w:bCs/>
          <w:iCs/>
          <w:sz w:val="24"/>
          <w:szCs w:val="24"/>
        </w:rPr>
        <w:t>.</w:t>
      </w:r>
    </w:p>
    <w:p w14:paraId="4C407EE4" w14:textId="77777777" w:rsidR="00D72C75" w:rsidRPr="00BB0B5A" w:rsidRDefault="00D72C75" w:rsidP="00B93A25">
      <w:pPr>
        <w:pStyle w:val="a3"/>
        <w:spacing w:after="0" w:line="240" w:lineRule="auto"/>
        <w:ind w:left="0"/>
        <w:jc w:val="both"/>
        <w:outlineLvl w:val="0"/>
        <w:rPr>
          <w:rFonts w:ascii="Calibri" w:hAnsi="Calibri" w:cs="Calibri"/>
          <w:bCs/>
          <w:iCs/>
          <w:sz w:val="24"/>
          <w:szCs w:val="24"/>
        </w:rPr>
      </w:pPr>
    </w:p>
    <w:p w14:paraId="7B878230" w14:textId="38A2D4AF" w:rsidR="00600CC0" w:rsidRPr="00BB0B5A" w:rsidRDefault="00E1345F" w:rsidP="00B93A25">
      <w:pPr>
        <w:pStyle w:val="a3"/>
        <w:numPr>
          <w:ilvl w:val="2"/>
          <w:numId w:val="61"/>
        </w:numPr>
        <w:spacing w:after="0" w:line="240" w:lineRule="auto"/>
        <w:ind w:left="0" w:firstLine="0"/>
        <w:jc w:val="both"/>
        <w:outlineLvl w:val="0"/>
        <w:rPr>
          <w:rFonts w:ascii="Calibri" w:hAnsi="Calibri" w:cs="Calibri"/>
          <w:bCs/>
          <w:iCs/>
          <w:sz w:val="24"/>
          <w:szCs w:val="24"/>
        </w:rPr>
      </w:pPr>
      <w:r w:rsidRPr="00BB0B5A">
        <w:rPr>
          <w:rFonts w:ascii="Calibri" w:hAnsi="Calibri" w:cs="Calibri"/>
          <w:bCs/>
          <w:iCs/>
          <w:sz w:val="24"/>
          <w:szCs w:val="24"/>
        </w:rPr>
        <w:t>Place the tissue within the window of the tissue cell</w:t>
      </w:r>
      <w:r w:rsidR="003614AA" w:rsidRPr="00BB0B5A">
        <w:rPr>
          <w:rFonts w:ascii="Calibri" w:hAnsi="Calibri" w:cs="Calibri"/>
          <w:bCs/>
          <w:iCs/>
          <w:sz w:val="24"/>
          <w:szCs w:val="24"/>
        </w:rPr>
        <w:t xml:space="preserve"> (an accessory allows EPR measurements for tissue samples</w:t>
      </w:r>
      <w:r w:rsidR="00B50A9B">
        <w:rPr>
          <w:rFonts w:ascii="Calibri" w:hAnsi="Calibri" w:cs="Calibri"/>
          <w:bCs/>
          <w:iCs/>
          <w:sz w:val="24"/>
          <w:szCs w:val="24"/>
        </w:rPr>
        <w:t>)</w:t>
      </w:r>
      <w:r w:rsidR="003614AA" w:rsidRPr="00BB0B5A">
        <w:rPr>
          <w:rFonts w:ascii="Calibri" w:hAnsi="Calibri" w:cs="Calibri"/>
          <w:bCs/>
          <w:iCs/>
          <w:sz w:val="24"/>
          <w:szCs w:val="24"/>
        </w:rPr>
        <w:t xml:space="preserve"> and</w:t>
      </w:r>
      <w:r w:rsidRPr="00BB0B5A">
        <w:rPr>
          <w:rFonts w:ascii="Calibri" w:hAnsi="Calibri" w:cs="Calibri"/>
          <w:bCs/>
          <w:iCs/>
          <w:sz w:val="24"/>
          <w:szCs w:val="24"/>
        </w:rPr>
        <w:t xml:space="preserve"> run EPR</w:t>
      </w:r>
      <w:r w:rsidR="004F544F" w:rsidRPr="00BB0B5A">
        <w:rPr>
          <w:rFonts w:ascii="Calibri" w:hAnsi="Calibri" w:cs="Calibri"/>
          <w:bCs/>
          <w:iCs/>
          <w:sz w:val="24"/>
          <w:szCs w:val="24"/>
        </w:rPr>
        <w:t xml:space="preserve"> to determine total spins</w:t>
      </w:r>
      <w:r w:rsidR="005A2F4E" w:rsidRPr="00BB0B5A">
        <w:rPr>
          <w:rFonts w:ascii="Calibri" w:hAnsi="Calibri" w:cs="Calibri"/>
          <w:bCs/>
          <w:iCs/>
          <w:sz w:val="24"/>
          <w:szCs w:val="24"/>
        </w:rPr>
        <w:t>.</w:t>
      </w:r>
      <w:r w:rsidR="004F544F" w:rsidRPr="00BB0B5A">
        <w:rPr>
          <w:rFonts w:ascii="Calibri" w:hAnsi="Calibri" w:cs="Calibri"/>
          <w:bCs/>
          <w:iCs/>
          <w:sz w:val="24"/>
          <w:szCs w:val="24"/>
        </w:rPr>
        <w:t xml:space="preserve"> The data can be expressed as total spins per mg</w:t>
      </w:r>
      <w:r w:rsidR="00B50A9B">
        <w:rPr>
          <w:rFonts w:ascii="Calibri" w:hAnsi="Calibri" w:cs="Calibri"/>
          <w:bCs/>
          <w:iCs/>
          <w:sz w:val="24"/>
          <w:szCs w:val="24"/>
        </w:rPr>
        <w:t xml:space="preserve"> of</w:t>
      </w:r>
      <w:r w:rsidR="004F544F" w:rsidRPr="00BB0B5A">
        <w:rPr>
          <w:rFonts w:ascii="Calibri" w:hAnsi="Calibri" w:cs="Calibri"/>
          <w:bCs/>
          <w:iCs/>
          <w:sz w:val="24"/>
          <w:szCs w:val="24"/>
        </w:rPr>
        <w:t xml:space="preserve"> tissue.</w:t>
      </w:r>
    </w:p>
    <w:p w14:paraId="1ECFECD3" w14:textId="47DA4C1D" w:rsidR="00230A18" w:rsidRPr="00BB0B5A" w:rsidRDefault="00600CC0" w:rsidP="00B93A25">
      <w:pPr>
        <w:spacing w:after="0" w:line="240" w:lineRule="auto"/>
        <w:jc w:val="both"/>
        <w:outlineLvl w:val="0"/>
        <w:rPr>
          <w:rFonts w:ascii="Calibri" w:hAnsi="Calibri" w:cs="Calibri"/>
          <w:b/>
          <w:bCs/>
          <w:sz w:val="24"/>
          <w:szCs w:val="24"/>
        </w:rPr>
      </w:pPr>
      <w:r w:rsidRPr="00BB0B5A">
        <w:rPr>
          <w:rFonts w:ascii="Calibri" w:hAnsi="Calibri" w:cs="Calibri"/>
          <w:b/>
          <w:bCs/>
          <w:sz w:val="24"/>
          <w:szCs w:val="24"/>
        </w:rPr>
        <w:t xml:space="preserve">    </w:t>
      </w:r>
      <w:r w:rsidRPr="00BB0B5A">
        <w:rPr>
          <w:rFonts w:ascii="Calibri" w:hAnsi="Calibri" w:cs="Calibri"/>
          <w:sz w:val="24"/>
          <w:szCs w:val="24"/>
        </w:rPr>
        <w:t xml:space="preserve">  </w:t>
      </w:r>
    </w:p>
    <w:p w14:paraId="29BD1326" w14:textId="59C600EF" w:rsidR="00230A18" w:rsidRPr="00BB0B5A" w:rsidRDefault="006509D7" w:rsidP="00B93A25">
      <w:pPr>
        <w:pStyle w:val="a3"/>
        <w:numPr>
          <w:ilvl w:val="0"/>
          <w:numId w:val="61"/>
        </w:numPr>
        <w:spacing w:after="0" w:line="240" w:lineRule="auto"/>
        <w:ind w:left="0" w:firstLine="0"/>
        <w:jc w:val="both"/>
        <w:rPr>
          <w:rFonts w:ascii="Calibri" w:hAnsi="Calibri" w:cs="Calibri"/>
          <w:b/>
          <w:bCs/>
          <w:sz w:val="24"/>
          <w:szCs w:val="24"/>
        </w:rPr>
      </w:pPr>
      <w:r w:rsidRPr="00BB0B5A">
        <w:rPr>
          <w:rFonts w:ascii="Calibri" w:hAnsi="Calibri" w:cs="Calibri"/>
          <w:b/>
          <w:bCs/>
          <w:sz w:val="24"/>
          <w:szCs w:val="24"/>
        </w:rPr>
        <w:t xml:space="preserve">Data </w:t>
      </w:r>
      <w:r w:rsidR="00B50A9B">
        <w:rPr>
          <w:rFonts w:ascii="Calibri" w:hAnsi="Calibri" w:cs="Calibri"/>
          <w:b/>
          <w:bCs/>
          <w:sz w:val="24"/>
          <w:szCs w:val="24"/>
        </w:rPr>
        <w:t>A</w:t>
      </w:r>
      <w:r w:rsidRPr="00BB0B5A">
        <w:rPr>
          <w:rFonts w:ascii="Calibri" w:hAnsi="Calibri" w:cs="Calibri"/>
          <w:b/>
          <w:bCs/>
          <w:sz w:val="24"/>
          <w:szCs w:val="24"/>
        </w:rPr>
        <w:t xml:space="preserve">nalysis </w:t>
      </w:r>
    </w:p>
    <w:p w14:paraId="2CEB7D07" w14:textId="77777777" w:rsidR="00D72C75" w:rsidRPr="00BB0B5A" w:rsidRDefault="00D72C75" w:rsidP="00B93A25">
      <w:pPr>
        <w:spacing w:after="0" w:line="240" w:lineRule="auto"/>
        <w:jc w:val="both"/>
        <w:rPr>
          <w:rFonts w:ascii="Calibri" w:hAnsi="Calibri" w:cs="Calibri"/>
          <w:bCs/>
          <w:sz w:val="24"/>
          <w:szCs w:val="24"/>
        </w:rPr>
      </w:pPr>
    </w:p>
    <w:p w14:paraId="28609B9D" w14:textId="404683D7" w:rsidR="009D3122" w:rsidRPr="00BB0B5A" w:rsidRDefault="009D3122" w:rsidP="00B93A25">
      <w:pPr>
        <w:pStyle w:val="a3"/>
        <w:numPr>
          <w:ilvl w:val="1"/>
          <w:numId w:val="61"/>
        </w:numPr>
        <w:spacing w:after="0" w:line="240" w:lineRule="auto"/>
        <w:ind w:left="0" w:firstLine="0"/>
        <w:jc w:val="both"/>
        <w:rPr>
          <w:rFonts w:ascii="Calibri" w:hAnsi="Calibri" w:cs="Calibri"/>
          <w:bCs/>
          <w:sz w:val="24"/>
          <w:szCs w:val="24"/>
        </w:rPr>
      </w:pPr>
      <w:r w:rsidRPr="00BB0B5A">
        <w:rPr>
          <w:rFonts w:ascii="Calibri" w:hAnsi="Calibri" w:cs="Calibri"/>
          <w:bCs/>
          <w:sz w:val="24"/>
          <w:szCs w:val="24"/>
        </w:rPr>
        <w:t xml:space="preserve">Simulate the EPR spectra </w:t>
      </w:r>
      <w:r w:rsidR="00795926" w:rsidRPr="00BB0B5A">
        <w:rPr>
          <w:rFonts w:ascii="Calibri" w:hAnsi="Calibri" w:cs="Calibri"/>
          <w:bCs/>
          <w:sz w:val="24"/>
          <w:szCs w:val="24"/>
        </w:rPr>
        <w:t xml:space="preserve">using </w:t>
      </w:r>
      <w:proofErr w:type="spellStart"/>
      <w:r w:rsidR="00795926" w:rsidRPr="00BB0B5A">
        <w:rPr>
          <w:rFonts w:ascii="Calibri" w:hAnsi="Calibri" w:cs="Calibri"/>
          <w:bCs/>
          <w:sz w:val="24"/>
          <w:szCs w:val="24"/>
        </w:rPr>
        <w:t>SpinFit</w:t>
      </w:r>
      <w:proofErr w:type="spellEnd"/>
      <w:r w:rsidR="00795926" w:rsidRPr="00BB0B5A">
        <w:rPr>
          <w:rFonts w:ascii="Calibri" w:hAnsi="Calibri" w:cs="Calibri"/>
          <w:bCs/>
          <w:sz w:val="24"/>
          <w:szCs w:val="24"/>
        </w:rPr>
        <w:t xml:space="preserve"> module incorporated in the Xenon software of the bench-top </w:t>
      </w:r>
      <w:proofErr w:type="spellStart"/>
      <w:r w:rsidR="00795926" w:rsidRPr="00BB0B5A">
        <w:rPr>
          <w:rFonts w:ascii="Calibri" w:hAnsi="Calibri" w:cs="Calibri"/>
          <w:bCs/>
          <w:sz w:val="24"/>
          <w:szCs w:val="24"/>
        </w:rPr>
        <w:t>EMXnano</w:t>
      </w:r>
      <w:proofErr w:type="spellEnd"/>
      <w:r w:rsidR="00795926" w:rsidRPr="00BB0B5A">
        <w:rPr>
          <w:rFonts w:ascii="Calibri" w:hAnsi="Calibri" w:cs="Calibri"/>
          <w:bCs/>
          <w:sz w:val="24"/>
          <w:szCs w:val="24"/>
        </w:rPr>
        <w:t xml:space="preserve"> EPR spectrometer</w:t>
      </w:r>
      <w:r w:rsidRPr="00BB0B5A">
        <w:rPr>
          <w:rFonts w:ascii="Calibri" w:hAnsi="Calibri" w:cs="Calibri"/>
          <w:bCs/>
          <w:sz w:val="24"/>
          <w:szCs w:val="24"/>
        </w:rPr>
        <w:t>.</w:t>
      </w:r>
      <w:r w:rsidR="00795926" w:rsidRPr="00BB0B5A">
        <w:rPr>
          <w:rFonts w:ascii="Calibri" w:hAnsi="Calibri" w:cs="Calibri"/>
          <w:bCs/>
          <w:sz w:val="24"/>
          <w:szCs w:val="24"/>
        </w:rPr>
        <w:t xml:space="preserve"> </w:t>
      </w:r>
      <w:r w:rsidRPr="00BB0B5A">
        <w:rPr>
          <w:rFonts w:ascii="Calibri" w:hAnsi="Calibri" w:cs="Calibri"/>
          <w:bCs/>
          <w:sz w:val="24"/>
          <w:szCs w:val="24"/>
        </w:rPr>
        <w:t xml:space="preserve">Determine </w:t>
      </w:r>
      <w:r w:rsidR="00E10A2C">
        <w:rPr>
          <w:rFonts w:ascii="Calibri" w:hAnsi="Calibri" w:cs="Calibri"/>
          <w:bCs/>
          <w:sz w:val="24"/>
          <w:szCs w:val="24"/>
        </w:rPr>
        <w:t xml:space="preserve">the </w:t>
      </w:r>
      <w:r w:rsidRPr="00BB0B5A">
        <w:rPr>
          <w:rFonts w:ascii="Calibri" w:hAnsi="Calibri" w:cs="Calibri"/>
          <w:bCs/>
          <w:sz w:val="24"/>
          <w:szCs w:val="24"/>
        </w:rPr>
        <w:t>nitroxide concentration by the</w:t>
      </w:r>
      <w:r w:rsidR="00795926" w:rsidRPr="00BB0B5A">
        <w:rPr>
          <w:rFonts w:ascii="Calibri" w:hAnsi="Calibri" w:cs="Calibri"/>
          <w:bCs/>
          <w:sz w:val="24"/>
          <w:szCs w:val="24"/>
        </w:rPr>
        <w:t xml:space="preserve"> </w:t>
      </w:r>
      <w:proofErr w:type="spellStart"/>
      <w:r w:rsidR="00795926" w:rsidRPr="00BB0B5A">
        <w:rPr>
          <w:rFonts w:ascii="Calibri" w:hAnsi="Calibri" w:cs="Calibri"/>
          <w:bCs/>
          <w:sz w:val="24"/>
          <w:szCs w:val="24"/>
        </w:rPr>
        <w:t>SpinCount</w:t>
      </w:r>
      <w:proofErr w:type="spellEnd"/>
      <w:r w:rsidR="00795926" w:rsidRPr="00BB0B5A">
        <w:rPr>
          <w:rFonts w:ascii="Calibri" w:hAnsi="Calibri" w:cs="Calibri"/>
          <w:bCs/>
          <w:sz w:val="24"/>
          <w:szCs w:val="24"/>
        </w:rPr>
        <w:t xml:space="preserve"> module.</w:t>
      </w:r>
      <w:r w:rsidRPr="00BB0B5A">
        <w:rPr>
          <w:rFonts w:ascii="Calibri" w:hAnsi="Calibri" w:cs="Calibri"/>
          <w:bCs/>
          <w:sz w:val="24"/>
          <w:szCs w:val="24"/>
        </w:rPr>
        <w:t xml:space="preserve"> </w:t>
      </w:r>
      <w:r w:rsidR="00795926" w:rsidRPr="00BB0B5A">
        <w:rPr>
          <w:rFonts w:ascii="Calibri" w:hAnsi="Calibri" w:cs="Calibri"/>
          <w:bCs/>
          <w:sz w:val="24"/>
          <w:szCs w:val="24"/>
        </w:rPr>
        <w:t>Alternatively</w:t>
      </w:r>
      <w:r w:rsidR="00E10A2C">
        <w:rPr>
          <w:rFonts w:ascii="Calibri" w:hAnsi="Calibri" w:cs="Calibri"/>
          <w:bCs/>
          <w:sz w:val="24"/>
          <w:szCs w:val="24"/>
        </w:rPr>
        <w:t>,</w:t>
      </w:r>
      <w:r w:rsidR="00795926" w:rsidRPr="00BB0B5A">
        <w:rPr>
          <w:rFonts w:ascii="Calibri" w:hAnsi="Calibri" w:cs="Calibri"/>
          <w:bCs/>
          <w:sz w:val="24"/>
          <w:szCs w:val="24"/>
        </w:rPr>
        <w:t xml:space="preserve"> a calibration curve of a stable nitroxide such as 4-</w:t>
      </w:r>
      <w:r w:rsidR="00D72C75" w:rsidRPr="00BB0B5A">
        <w:rPr>
          <w:rFonts w:ascii="Calibri" w:hAnsi="Calibri" w:cs="Calibri"/>
          <w:bCs/>
          <w:sz w:val="24"/>
          <w:szCs w:val="24"/>
        </w:rPr>
        <w:t>h</w:t>
      </w:r>
      <w:r w:rsidR="00795926" w:rsidRPr="00BB0B5A">
        <w:rPr>
          <w:rFonts w:ascii="Calibri" w:hAnsi="Calibri" w:cs="Calibri"/>
          <w:bCs/>
          <w:sz w:val="24"/>
          <w:szCs w:val="24"/>
        </w:rPr>
        <w:t xml:space="preserve">ydroxy-TEMPO or TEMPOL can be made, and the concentration </w:t>
      </w:r>
      <w:r w:rsidR="00E10A2C">
        <w:rPr>
          <w:rFonts w:ascii="Calibri" w:hAnsi="Calibri" w:cs="Calibri"/>
          <w:bCs/>
          <w:sz w:val="24"/>
          <w:szCs w:val="24"/>
        </w:rPr>
        <w:t xml:space="preserve">can be </w:t>
      </w:r>
      <w:r w:rsidR="00795926" w:rsidRPr="00BB0B5A">
        <w:rPr>
          <w:rFonts w:ascii="Calibri" w:hAnsi="Calibri" w:cs="Calibri"/>
          <w:bCs/>
          <w:sz w:val="24"/>
          <w:szCs w:val="24"/>
        </w:rPr>
        <w:t xml:space="preserve">obtained by comparing the intensity of the signal </w:t>
      </w:r>
      <w:r w:rsidR="00E10A2C">
        <w:rPr>
          <w:rFonts w:ascii="Calibri" w:hAnsi="Calibri" w:cs="Calibri"/>
          <w:bCs/>
          <w:sz w:val="24"/>
          <w:szCs w:val="24"/>
        </w:rPr>
        <w:t>with the</w:t>
      </w:r>
      <w:r w:rsidR="00795926" w:rsidRPr="00BB0B5A">
        <w:rPr>
          <w:rFonts w:ascii="Calibri" w:hAnsi="Calibri" w:cs="Calibri"/>
          <w:bCs/>
          <w:sz w:val="24"/>
          <w:szCs w:val="24"/>
        </w:rPr>
        <w:t xml:space="preserve"> sample and standard.  </w:t>
      </w:r>
    </w:p>
    <w:p w14:paraId="21332332" w14:textId="77777777" w:rsidR="008824BA" w:rsidRPr="00BB0B5A" w:rsidRDefault="008824BA" w:rsidP="00B93A25">
      <w:pPr>
        <w:pStyle w:val="a3"/>
        <w:spacing w:after="0" w:line="240" w:lineRule="auto"/>
        <w:ind w:left="0"/>
        <w:jc w:val="both"/>
        <w:rPr>
          <w:rFonts w:ascii="Calibri" w:hAnsi="Calibri" w:cs="Calibri"/>
          <w:bCs/>
          <w:sz w:val="24"/>
          <w:szCs w:val="24"/>
        </w:rPr>
      </w:pPr>
    </w:p>
    <w:p w14:paraId="559470FF" w14:textId="6C3CAF89" w:rsidR="00230A18" w:rsidRPr="00BB0B5A" w:rsidRDefault="00795926" w:rsidP="00B93A25">
      <w:pPr>
        <w:pStyle w:val="a3"/>
        <w:numPr>
          <w:ilvl w:val="1"/>
          <w:numId w:val="61"/>
        </w:numPr>
        <w:spacing w:after="0" w:line="240" w:lineRule="auto"/>
        <w:ind w:left="0" w:firstLine="0"/>
        <w:jc w:val="both"/>
        <w:rPr>
          <w:rFonts w:ascii="Calibri" w:hAnsi="Calibri" w:cs="Calibri"/>
          <w:bCs/>
          <w:sz w:val="24"/>
          <w:szCs w:val="24"/>
        </w:rPr>
      </w:pPr>
      <w:r w:rsidRPr="00BB0B5A">
        <w:rPr>
          <w:rFonts w:ascii="Calibri" w:hAnsi="Calibri" w:cs="Calibri"/>
          <w:bCs/>
          <w:sz w:val="24"/>
          <w:szCs w:val="24"/>
        </w:rPr>
        <w:t xml:space="preserve">For the data collected at 77 </w:t>
      </w:r>
      <w:r w:rsidR="008F2000" w:rsidRPr="00BB0B5A">
        <w:rPr>
          <w:rFonts w:ascii="Calibri" w:hAnsi="Calibri" w:cs="Calibri"/>
          <w:bCs/>
          <w:sz w:val="24"/>
          <w:szCs w:val="24"/>
        </w:rPr>
        <w:t>K,</w:t>
      </w:r>
      <w:r w:rsidR="009D3122" w:rsidRPr="00BB0B5A">
        <w:rPr>
          <w:rFonts w:ascii="Calibri" w:hAnsi="Calibri" w:cs="Calibri"/>
          <w:bCs/>
          <w:sz w:val="24"/>
          <w:szCs w:val="24"/>
        </w:rPr>
        <w:t xml:space="preserve"> use</w:t>
      </w:r>
      <w:r w:rsidRPr="00BB0B5A">
        <w:rPr>
          <w:rFonts w:ascii="Calibri" w:hAnsi="Calibri" w:cs="Calibri"/>
          <w:bCs/>
          <w:sz w:val="24"/>
          <w:szCs w:val="24"/>
        </w:rPr>
        <w:t xml:space="preserve"> double integration followed by </w:t>
      </w:r>
      <w:proofErr w:type="spellStart"/>
      <w:r w:rsidRPr="00BB0B5A">
        <w:rPr>
          <w:rFonts w:ascii="Calibri" w:hAnsi="Calibri" w:cs="Calibri"/>
          <w:bCs/>
          <w:sz w:val="24"/>
          <w:szCs w:val="24"/>
        </w:rPr>
        <w:t>SpinCount</w:t>
      </w:r>
      <w:proofErr w:type="spellEnd"/>
      <w:r w:rsidRPr="00BB0B5A">
        <w:rPr>
          <w:rFonts w:ascii="Calibri" w:hAnsi="Calibri" w:cs="Calibri"/>
          <w:bCs/>
          <w:sz w:val="24"/>
          <w:szCs w:val="24"/>
        </w:rPr>
        <w:t>.</w:t>
      </w:r>
    </w:p>
    <w:p w14:paraId="1C59DF7A" w14:textId="77777777" w:rsidR="00B0744E" w:rsidRPr="00BB0B5A" w:rsidRDefault="00B0744E" w:rsidP="00B93A25">
      <w:pPr>
        <w:spacing w:after="0" w:line="240" w:lineRule="auto"/>
        <w:jc w:val="both"/>
        <w:rPr>
          <w:rFonts w:ascii="Calibri" w:hAnsi="Calibri" w:cs="Calibri"/>
          <w:bCs/>
          <w:sz w:val="24"/>
          <w:szCs w:val="24"/>
        </w:rPr>
      </w:pPr>
    </w:p>
    <w:p w14:paraId="3ABFB876" w14:textId="6F271234" w:rsidR="00230A18" w:rsidRPr="00BB0B5A" w:rsidRDefault="007978A1" w:rsidP="00B93A25">
      <w:pPr>
        <w:spacing w:after="0" w:line="240" w:lineRule="auto"/>
        <w:jc w:val="both"/>
        <w:outlineLvl w:val="0"/>
        <w:rPr>
          <w:rFonts w:ascii="Calibri" w:hAnsi="Calibri" w:cs="Calibri"/>
          <w:b/>
          <w:bCs/>
          <w:sz w:val="24"/>
          <w:szCs w:val="24"/>
        </w:rPr>
      </w:pPr>
      <w:r w:rsidRPr="00BB0B5A">
        <w:rPr>
          <w:rFonts w:ascii="Calibri" w:hAnsi="Calibri" w:cs="Calibri"/>
          <w:b/>
          <w:bCs/>
          <w:sz w:val="24"/>
          <w:szCs w:val="24"/>
        </w:rPr>
        <w:t>REPRESENTATIVE RESULTS</w:t>
      </w:r>
      <w:r w:rsidR="00E10A2C">
        <w:rPr>
          <w:rFonts w:ascii="Calibri" w:hAnsi="Calibri" w:cs="Calibri"/>
          <w:b/>
          <w:bCs/>
          <w:sz w:val="24"/>
          <w:szCs w:val="24"/>
        </w:rPr>
        <w:t>:</w:t>
      </w:r>
    </w:p>
    <w:p w14:paraId="40767CBC" w14:textId="1110E9FD" w:rsidR="00B0744E" w:rsidRPr="00BB0B5A" w:rsidRDefault="00DA78BA"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Superoxide detection using CMH was validated </w:t>
      </w:r>
      <w:r w:rsidR="00C67070" w:rsidRPr="00BB0B5A">
        <w:rPr>
          <w:rFonts w:ascii="Calibri" w:hAnsi="Calibri" w:cs="Calibri"/>
          <w:bCs/>
          <w:sz w:val="24"/>
          <w:szCs w:val="24"/>
        </w:rPr>
        <w:t>using the</w:t>
      </w:r>
      <w:r w:rsidRPr="00BB0B5A">
        <w:rPr>
          <w:rFonts w:ascii="Calibri" w:hAnsi="Calibri" w:cs="Calibri"/>
          <w:bCs/>
          <w:sz w:val="24"/>
          <w:szCs w:val="24"/>
        </w:rPr>
        <w:t xml:space="preserve"> X/XO</w:t>
      </w:r>
      <w:r w:rsidR="00C67070" w:rsidRPr="00BB0B5A">
        <w:rPr>
          <w:rFonts w:ascii="Calibri" w:hAnsi="Calibri" w:cs="Calibri"/>
          <w:bCs/>
          <w:sz w:val="24"/>
          <w:szCs w:val="24"/>
        </w:rPr>
        <w:t xml:space="preserve"> superoxide generating</w:t>
      </w:r>
      <w:r w:rsidRPr="00BB0B5A">
        <w:rPr>
          <w:rFonts w:ascii="Calibri" w:hAnsi="Calibri" w:cs="Calibri"/>
          <w:bCs/>
          <w:sz w:val="24"/>
          <w:szCs w:val="24"/>
        </w:rPr>
        <w:t xml:space="preserve"> system </w:t>
      </w:r>
      <w:r w:rsidR="00C67070" w:rsidRPr="00BB0B5A">
        <w:rPr>
          <w:rFonts w:ascii="Calibri" w:hAnsi="Calibri" w:cs="Calibri"/>
          <w:bCs/>
          <w:sz w:val="24"/>
          <w:szCs w:val="24"/>
        </w:rPr>
        <w:t>to demonstrate that the nitroxide (CM</w:t>
      </w:r>
      <w:r w:rsidR="00C67070" w:rsidRPr="00BB0B5A">
        <w:rPr>
          <w:rFonts w:ascii="Calibri" w:hAnsi="Calibri" w:cs="Calibri"/>
          <w:bCs/>
          <w:sz w:val="24"/>
          <w:szCs w:val="24"/>
          <w:vertAlign w:val="superscript"/>
        </w:rPr>
        <w:t>.</w:t>
      </w:r>
      <w:r w:rsidR="00C67070" w:rsidRPr="00BB0B5A">
        <w:rPr>
          <w:rFonts w:ascii="Calibri" w:hAnsi="Calibri" w:cs="Calibri"/>
          <w:bCs/>
          <w:sz w:val="24"/>
          <w:szCs w:val="24"/>
        </w:rPr>
        <w:t>) signal was fully inhibited by SOD</w:t>
      </w:r>
      <w:r w:rsidR="00295446">
        <w:rPr>
          <w:rFonts w:ascii="Calibri" w:hAnsi="Calibri" w:cs="Calibri"/>
          <w:bCs/>
          <w:sz w:val="24"/>
          <w:szCs w:val="24"/>
        </w:rPr>
        <w:t>,</w:t>
      </w:r>
      <w:r w:rsidR="00C67070" w:rsidRPr="00BB0B5A">
        <w:rPr>
          <w:rFonts w:ascii="Calibri" w:hAnsi="Calibri" w:cs="Calibri"/>
          <w:bCs/>
          <w:sz w:val="24"/>
          <w:szCs w:val="24"/>
        </w:rPr>
        <w:t xml:space="preserve"> while catalase had no effect. </w:t>
      </w:r>
      <w:r w:rsidR="00F512FF" w:rsidRPr="00BB0B5A">
        <w:rPr>
          <w:rFonts w:ascii="Calibri" w:hAnsi="Calibri" w:cs="Calibri"/>
          <w:bCs/>
          <w:sz w:val="24"/>
          <w:szCs w:val="24"/>
        </w:rPr>
        <w:t>(</w:t>
      </w:r>
      <w:r w:rsidR="00F512FF" w:rsidRPr="00B93A25">
        <w:rPr>
          <w:rFonts w:ascii="Calibri" w:hAnsi="Calibri" w:cs="Calibri"/>
          <w:b/>
          <w:bCs/>
          <w:sz w:val="24"/>
          <w:szCs w:val="24"/>
        </w:rPr>
        <w:t>Figure 1A</w:t>
      </w:r>
      <w:r w:rsidR="00F512FF" w:rsidRPr="00BB0B5A">
        <w:rPr>
          <w:rFonts w:ascii="Calibri" w:hAnsi="Calibri" w:cs="Calibri"/>
          <w:bCs/>
          <w:sz w:val="24"/>
          <w:szCs w:val="24"/>
        </w:rPr>
        <w:t>)</w:t>
      </w:r>
      <w:r w:rsidR="00C67070" w:rsidRPr="00BB0B5A">
        <w:rPr>
          <w:rFonts w:ascii="Calibri" w:hAnsi="Calibri" w:cs="Calibri"/>
          <w:bCs/>
          <w:sz w:val="24"/>
          <w:szCs w:val="24"/>
        </w:rPr>
        <w:t xml:space="preserve"> </w:t>
      </w:r>
      <w:r w:rsidR="003F7189" w:rsidRPr="00BB0B5A">
        <w:rPr>
          <w:rFonts w:ascii="Calibri" w:hAnsi="Calibri" w:cs="Calibri"/>
          <w:bCs/>
          <w:sz w:val="24"/>
          <w:szCs w:val="24"/>
        </w:rPr>
        <w:t>T</w:t>
      </w:r>
      <w:r w:rsidR="009C4ADB" w:rsidRPr="00BB0B5A">
        <w:rPr>
          <w:rFonts w:ascii="Calibri" w:hAnsi="Calibri" w:cs="Calibri"/>
          <w:bCs/>
          <w:sz w:val="24"/>
          <w:szCs w:val="24"/>
        </w:rPr>
        <w:t>he t</w:t>
      </w:r>
      <w:r w:rsidR="003F7189" w:rsidRPr="00BB0B5A">
        <w:rPr>
          <w:rFonts w:ascii="Calibri" w:hAnsi="Calibri" w:cs="Calibri"/>
          <w:bCs/>
          <w:sz w:val="24"/>
          <w:szCs w:val="24"/>
        </w:rPr>
        <w:t xml:space="preserve">otal, </w:t>
      </w:r>
      <w:r w:rsidR="00C67070" w:rsidRPr="00BB0B5A">
        <w:rPr>
          <w:rFonts w:ascii="Calibri" w:hAnsi="Calibri" w:cs="Calibri"/>
          <w:bCs/>
          <w:sz w:val="24"/>
          <w:szCs w:val="24"/>
        </w:rPr>
        <w:t xml:space="preserve">extracellular </w:t>
      </w:r>
      <w:r w:rsidR="003F7189" w:rsidRPr="00BB0B5A">
        <w:rPr>
          <w:rFonts w:ascii="Calibri" w:hAnsi="Calibri" w:cs="Calibri"/>
          <w:bCs/>
          <w:sz w:val="24"/>
          <w:szCs w:val="24"/>
        </w:rPr>
        <w:t>superoxide was</w:t>
      </w:r>
      <w:r w:rsidR="00C67070" w:rsidRPr="00BB0B5A">
        <w:rPr>
          <w:rFonts w:ascii="Calibri" w:hAnsi="Calibri" w:cs="Calibri"/>
          <w:bCs/>
          <w:sz w:val="24"/>
          <w:szCs w:val="24"/>
        </w:rPr>
        <w:t xml:space="preserve"> then</w:t>
      </w:r>
      <w:r w:rsidR="003F7189" w:rsidRPr="00BB0B5A">
        <w:rPr>
          <w:rFonts w:ascii="Calibri" w:hAnsi="Calibri" w:cs="Calibri"/>
          <w:bCs/>
          <w:sz w:val="24"/>
          <w:szCs w:val="24"/>
        </w:rPr>
        <w:t xml:space="preserve"> </w:t>
      </w:r>
      <w:r w:rsidR="00C67070" w:rsidRPr="00BB0B5A">
        <w:rPr>
          <w:rFonts w:ascii="Calibri" w:hAnsi="Calibri" w:cs="Calibri"/>
          <w:bCs/>
          <w:sz w:val="24"/>
          <w:szCs w:val="24"/>
        </w:rPr>
        <w:t xml:space="preserve">evaluated </w:t>
      </w:r>
      <w:r w:rsidR="009C4ADB" w:rsidRPr="00BB0B5A">
        <w:rPr>
          <w:rFonts w:ascii="Calibri" w:hAnsi="Calibri" w:cs="Calibri"/>
          <w:bCs/>
          <w:sz w:val="24"/>
          <w:szCs w:val="24"/>
        </w:rPr>
        <w:t xml:space="preserve">in RAW 264.7 cells </w:t>
      </w:r>
      <w:r w:rsidR="002D6B52" w:rsidRPr="00BB0B5A">
        <w:rPr>
          <w:rFonts w:ascii="Calibri" w:hAnsi="Calibri" w:cs="Calibri"/>
          <w:bCs/>
          <w:sz w:val="24"/>
          <w:szCs w:val="24"/>
        </w:rPr>
        <w:t>by incubating cells</w:t>
      </w:r>
      <w:r w:rsidR="009C4ADB" w:rsidRPr="00BB0B5A">
        <w:rPr>
          <w:rFonts w:ascii="Calibri" w:hAnsi="Calibri" w:cs="Calibri"/>
          <w:bCs/>
          <w:sz w:val="24"/>
          <w:szCs w:val="24"/>
        </w:rPr>
        <w:t xml:space="preserve"> with </w:t>
      </w:r>
      <w:r w:rsidR="003F7189" w:rsidRPr="00BB0B5A">
        <w:rPr>
          <w:rFonts w:ascii="Calibri" w:hAnsi="Calibri" w:cs="Calibri"/>
          <w:bCs/>
          <w:sz w:val="24"/>
          <w:szCs w:val="24"/>
        </w:rPr>
        <w:t xml:space="preserve">the </w:t>
      </w:r>
      <w:r w:rsidR="005008FA" w:rsidRPr="00BB0B5A">
        <w:rPr>
          <w:rFonts w:ascii="Calibri" w:hAnsi="Calibri" w:cs="Calibri"/>
          <w:bCs/>
          <w:sz w:val="24"/>
          <w:szCs w:val="24"/>
        </w:rPr>
        <w:t>cell-</w:t>
      </w:r>
      <w:r w:rsidR="003F7189" w:rsidRPr="00BB0B5A">
        <w:rPr>
          <w:rFonts w:ascii="Calibri" w:hAnsi="Calibri" w:cs="Calibri"/>
          <w:bCs/>
          <w:sz w:val="24"/>
          <w:szCs w:val="24"/>
        </w:rPr>
        <w:t>permeable CMH spin probe</w:t>
      </w:r>
      <w:r w:rsidR="009C4ADB" w:rsidRPr="00BB0B5A">
        <w:rPr>
          <w:rFonts w:ascii="Calibri" w:hAnsi="Calibri" w:cs="Calibri"/>
          <w:bCs/>
          <w:sz w:val="24"/>
          <w:szCs w:val="24"/>
        </w:rPr>
        <w:t xml:space="preserve"> +/- SOD pretreatment</w:t>
      </w:r>
      <w:r w:rsidR="003F7189" w:rsidRPr="00BB0B5A">
        <w:rPr>
          <w:rFonts w:ascii="Calibri" w:hAnsi="Calibri" w:cs="Calibri"/>
          <w:bCs/>
          <w:sz w:val="24"/>
          <w:szCs w:val="24"/>
        </w:rPr>
        <w:t xml:space="preserve">. </w:t>
      </w:r>
      <w:r w:rsidR="00C67070" w:rsidRPr="00BB0B5A">
        <w:rPr>
          <w:rFonts w:ascii="Calibri" w:hAnsi="Calibri" w:cs="Calibri"/>
          <w:bCs/>
          <w:sz w:val="24"/>
          <w:szCs w:val="24"/>
        </w:rPr>
        <w:t xml:space="preserve">The nitroxide concentration was measured in both the cell suspension and buffer, which demonstrated that the values in the two sample types were similar due to the permeable nature and rapid equilibration of the spin probe. </w:t>
      </w:r>
      <w:r w:rsidR="00F512FF" w:rsidRPr="00BB0B5A">
        <w:rPr>
          <w:rFonts w:ascii="Calibri" w:hAnsi="Calibri" w:cs="Calibri"/>
          <w:bCs/>
          <w:sz w:val="24"/>
          <w:szCs w:val="24"/>
        </w:rPr>
        <w:t>(</w:t>
      </w:r>
      <w:r w:rsidR="00F512FF" w:rsidRPr="00B93A25">
        <w:rPr>
          <w:rFonts w:ascii="Calibri" w:hAnsi="Calibri" w:cs="Calibri"/>
          <w:b/>
          <w:bCs/>
          <w:sz w:val="24"/>
          <w:szCs w:val="24"/>
        </w:rPr>
        <w:t>Figure 1B</w:t>
      </w:r>
      <w:r w:rsidR="00F512FF" w:rsidRPr="00BB0B5A">
        <w:rPr>
          <w:rFonts w:ascii="Calibri" w:hAnsi="Calibri" w:cs="Calibri"/>
          <w:bCs/>
          <w:sz w:val="24"/>
          <w:szCs w:val="24"/>
        </w:rPr>
        <w:t>)</w:t>
      </w:r>
      <w:r w:rsidR="00C67070" w:rsidRPr="00BB0B5A">
        <w:rPr>
          <w:rFonts w:ascii="Calibri" w:hAnsi="Calibri" w:cs="Calibri"/>
          <w:bCs/>
          <w:sz w:val="24"/>
          <w:szCs w:val="24"/>
        </w:rPr>
        <w:t xml:space="preserve"> </w:t>
      </w:r>
      <w:r w:rsidR="009C4ADB" w:rsidRPr="00BB0B5A">
        <w:rPr>
          <w:rFonts w:ascii="Calibri" w:hAnsi="Calibri" w:cs="Calibri"/>
          <w:bCs/>
          <w:sz w:val="24"/>
          <w:szCs w:val="24"/>
        </w:rPr>
        <w:t>The</w:t>
      </w:r>
      <w:r w:rsidR="00603AC6" w:rsidRPr="00BB0B5A">
        <w:rPr>
          <w:rFonts w:ascii="Calibri" w:hAnsi="Calibri" w:cs="Calibri"/>
          <w:bCs/>
          <w:sz w:val="24"/>
          <w:szCs w:val="24"/>
        </w:rPr>
        <w:t xml:space="preserve"> nitroxide</w:t>
      </w:r>
      <w:r w:rsidR="00FE6CE6" w:rsidRPr="00BB0B5A">
        <w:rPr>
          <w:rFonts w:ascii="Calibri" w:hAnsi="Calibri" w:cs="Calibri"/>
          <w:bCs/>
          <w:sz w:val="24"/>
          <w:szCs w:val="24"/>
        </w:rPr>
        <w:t xml:space="preserve"> radical </w:t>
      </w:r>
      <w:r w:rsidR="003F7189" w:rsidRPr="00BB0B5A">
        <w:rPr>
          <w:rFonts w:ascii="Calibri" w:hAnsi="Calibri" w:cs="Calibri"/>
          <w:bCs/>
          <w:sz w:val="24"/>
          <w:szCs w:val="24"/>
        </w:rPr>
        <w:t>signal in</w:t>
      </w:r>
      <w:r w:rsidR="009C4ADB" w:rsidRPr="00BB0B5A">
        <w:rPr>
          <w:rFonts w:ascii="Calibri" w:hAnsi="Calibri" w:cs="Calibri"/>
          <w:bCs/>
          <w:sz w:val="24"/>
          <w:szCs w:val="24"/>
        </w:rPr>
        <w:t>creased in</w:t>
      </w:r>
      <w:r w:rsidR="003F7189" w:rsidRPr="00BB0B5A">
        <w:rPr>
          <w:rFonts w:ascii="Calibri" w:hAnsi="Calibri" w:cs="Calibri"/>
          <w:bCs/>
          <w:sz w:val="24"/>
          <w:szCs w:val="24"/>
        </w:rPr>
        <w:t xml:space="preserve"> R</w:t>
      </w:r>
      <w:r w:rsidR="009C4ADB" w:rsidRPr="00BB0B5A">
        <w:rPr>
          <w:rFonts w:ascii="Calibri" w:hAnsi="Calibri" w:cs="Calibri"/>
          <w:bCs/>
          <w:sz w:val="24"/>
          <w:szCs w:val="24"/>
        </w:rPr>
        <w:t>AW</w:t>
      </w:r>
      <w:r w:rsidR="003F7189" w:rsidRPr="00BB0B5A">
        <w:rPr>
          <w:rFonts w:ascii="Calibri" w:hAnsi="Calibri" w:cs="Calibri"/>
          <w:bCs/>
          <w:sz w:val="24"/>
          <w:szCs w:val="24"/>
        </w:rPr>
        <w:t xml:space="preserve"> 264.7 cells </w:t>
      </w:r>
      <w:r w:rsidR="009C4ADB" w:rsidRPr="00BB0B5A">
        <w:rPr>
          <w:rFonts w:ascii="Calibri" w:hAnsi="Calibri" w:cs="Calibri"/>
          <w:bCs/>
          <w:sz w:val="24"/>
          <w:szCs w:val="24"/>
        </w:rPr>
        <w:t>stimulated</w:t>
      </w:r>
      <w:r w:rsidR="003F7189" w:rsidRPr="00BB0B5A">
        <w:rPr>
          <w:rFonts w:ascii="Calibri" w:hAnsi="Calibri" w:cs="Calibri"/>
          <w:bCs/>
          <w:sz w:val="24"/>
          <w:szCs w:val="24"/>
        </w:rPr>
        <w:t xml:space="preserve"> with PMA</w:t>
      </w:r>
      <w:r w:rsidR="00E35AF1" w:rsidRPr="00BB0B5A">
        <w:rPr>
          <w:rFonts w:ascii="Calibri" w:hAnsi="Calibri" w:cs="Calibri"/>
          <w:bCs/>
          <w:sz w:val="24"/>
          <w:szCs w:val="24"/>
        </w:rPr>
        <w:t xml:space="preserve"> compared to control cells. </w:t>
      </w:r>
      <w:r w:rsidR="000F0014" w:rsidRPr="00BB0B5A">
        <w:rPr>
          <w:rFonts w:ascii="Calibri" w:hAnsi="Calibri" w:cs="Calibri"/>
          <w:bCs/>
          <w:sz w:val="24"/>
          <w:szCs w:val="24"/>
        </w:rPr>
        <w:t>This</w:t>
      </w:r>
      <w:r w:rsidR="009C4ADB" w:rsidRPr="00BB0B5A">
        <w:rPr>
          <w:rFonts w:ascii="Calibri" w:hAnsi="Calibri" w:cs="Calibri"/>
          <w:bCs/>
          <w:sz w:val="24"/>
          <w:szCs w:val="24"/>
        </w:rPr>
        <w:t xml:space="preserve"> signal was significantly attenuated in cells pretreated with </w:t>
      </w:r>
      <w:r w:rsidR="0044767B" w:rsidRPr="00BB0B5A">
        <w:rPr>
          <w:rFonts w:ascii="Calibri" w:hAnsi="Calibri" w:cs="Calibri"/>
          <w:bCs/>
          <w:sz w:val="24"/>
          <w:szCs w:val="24"/>
        </w:rPr>
        <w:t xml:space="preserve">cell-impermeable </w:t>
      </w:r>
      <w:r w:rsidR="009C4ADB" w:rsidRPr="00BB0B5A">
        <w:rPr>
          <w:rFonts w:ascii="Calibri" w:hAnsi="Calibri" w:cs="Calibri"/>
          <w:bCs/>
          <w:sz w:val="24"/>
          <w:szCs w:val="24"/>
        </w:rPr>
        <w:t>SOD</w:t>
      </w:r>
      <w:r w:rsidR="00C67070" w:rsidRPr="00BB0B5A">
        <w:rPr>
          <w:rFonts w:ascii="Calibri" w:hAnsi="Calibri" w:cs="Calibri"/>
          <w:bCs/>
          <w:sz w:val="24"/>
          <w:szCs w:val="24"/>
        </w:rPr>
        <w:t>.</w:t>
      </w:r>
      <w:r w:rsidR="002D6B52" w:rsidRPr="00BB0B5A">
        <w:rPr>
          <w:rFonts w:ascii="Calibri" w:hAnsi="Calibri" w:cs="Calibri"/>
          <w:bCs/>
          <w:sz w:val="24"/>
          <w:szCs w:val="24"/>
        </w:rPr>
        <w:t xml:space="preserve"> </w:t>
      </w:r>
      <w:r w:rsidR="00E851C2" w:rsidRPr="00BB0B5A">
        <w:rPr>
          <w:rFonts w:ascii="Calibri" w:hAnsi="Calibri" w:cs="Calibri"/>
          <w:bCs/>
          <w:sz w:val="24"/>
          <w:szCs w:val="24"/>
        </w:rPr>
        <w:t>Each</w:t>
      </w:r>
      <w:r w:rsidR="0047484D" w:rsidRPr="00BB0B5A">
        <w:rPr>
          <w:rFonts w:ascii="Calibri" w:hAnsi="Calibri" w:cs="Calibri"/>
          <w:bCs/>
          <w:sz w:val="24"/>
          <w:szCs w:val="24"/>
        </w:rPr>
        <w:t xml:space="preserve"> color represent</w:t>
      </w:r>
      <w:r w:rsidR="003907F2" w:rsidRPr="00BB0B5A">
        <w:rPr>
          <w:rFonts w:ascii="Calibri" w:hAnsi="Calibri" w:cs="Calibri"/>
          <w:bCs/>
          <w:sz w:val="24"/>
          <w:szCs w:val="24"/>
        </w:rPr>
        <w:t>s</w:t>
      </w:r>
      <w:r w:rsidR="0047484D" w:rsidRPr="00BB0B5A">
        <w:rPr>
          <w:rFonts w:ascii="Calibri" w:hAnsi="Calibri" w:cs="Calibri"/>
          <w:bCs/>
          <w:sz w:val="24"/>
          <w:szCs w:val="24"/>
        </w:rPr>
        <w:t xml:space="preserve"> wells tested on different days, demonstrating the consistency of data </w:t>
      </w:r>
      <w:r w:rsidR="004B0B27" w:rsidRPr="00BB0B5A">
        <w:rPr>
          <w:rFonts w:ascii="Calibri" w:hAnsi="Calibri" w:cs="Calibri"/>
          <w:bCs/>
          <w:sz w:val="24"/>
          <w:szCs w:val="24"/>
        </w:rPr>
        <w:t xml:space="preserve">collected </w:t>
      </w:r>
      <w:r w:rsidR="0047484D" w:rsidRPr="00BB0B5A">
        <w:rPr>
          <w:rFonts w:ascii="Calibri" w:hAnsi="Calibri" w:cs="Calibri"/>
          <w:bCs/>
          <w:sz w:val="24"/>
          <w:szCs w:val="24"/>
        </w:rPr>
        <w:t xml:space="preserve">on specific days and reproducibility of the </w:t>
      </w:r>
      <w:r w:rsidR="00E851C2" w:rsidRPr="00BB0B5A">
        <w:rPr>
          <w:rFonts w:ascii="Calibri" w:hAnsi="Calibri" w:cs="Calibri"/>
          <w:bCs/>
          <w:sz w:val="24"/>
          <w:szCs w:val="24"/>
        </w:rPr>
        <w:t xml:space="preserve">results </w:t>
      </w:r>
      <w:r w:rsidR="0047484D" w:rsidRPr="00BB0B5A">
        <w:rPr>
          <w:rFonts w:ascii="Calibri" w:hAnsi="Calibri" w:cs="Calibri"/>
          <w:bCs/>
          <w:sz w:val="24"/>
          <w:szCs w:val="24"/>
        </w:rPr>
        <w:t>across time.</w:t>
      </w:r>
      <w:r w:rsidR="003F7189" w:rsidRPr="00BB0B5A">
        <w:rPr>
          <w:rFonts w:ascii="Calibri" w:hAnsi="Calibri" w:cs="Calibri"/>
          <w:bCs/>
          <w:sz w:val="24"/>
          <w:szCs w:val="24"/>
        </w:rPr>
        <w:t xml:space="preserve"> </w:t>
      </w:r>
      <w:r w:rsidR="00D879FB" w:rsidRPr="00BB0B5A">
        <w:rPr>
          <w:rFonts w:ascii="Calibri" w:hAnsi="Calibri" w:cs="Calibri"/>
          <w:bCs/>
          <w:sz w:val="24"/>
          <w:szCs w:val="24"/>
        </w:rPr>
        <w:t xml:space="preserve">The </w:t>
      </w:r>
      <w:r w:rsidR="0047484D" w:rsidRPr="00BB0B5A">
        <w:rPr>
          <w:rFonts w:ascii="Calibri" w:hAnsi="Calibri" w:cs="Calibri"/>
          <w:bCs/>
          <w:sz w:val="24"/>
          <w:szCs w:val="24"/>
        </w:rPr>
        <w:t>concentration of extracellular superoxide was determined by subtracting the</w:t>
      </w:r>
      <w:r w:rsidR="00510690" w:rsidRPr="00BB0B5A">
        <w:rPr>
          <w:rFonts w:ascii="Calibri" w:hAnsi="Calibri" w:cs="Calibri"/>
          <w:bCs/>
          <w:sz w:val="24"/>
          <w:szCs w:val="24"/>
        </w:rPr>
        <w:t xml:space="preserve"> signal in PMA cells pretreated with SOD</w:t>
      </w:r>
      <w:r w:rsidR="0047484D" w:rsidRPr="00BB0B5A">
        <w:rPr>
          <w:rFonts w:ascii="Calibri" w:hAnsi="Calibri" w:cs="Calibri"/>
          <w:bCs/>
          <w:sz w:val="24"/>
          <w:szCs w:val="24"/>
        </w:rPr>
        <w:t xml:space="preserve"> </w:t>
      </w:r>
      <w:r w:rsidR="00510690" w:rsidRPr="00BB0B5A">
        <w:rPr>
          <w:rFonts w:ascii="Calibri" w:hAnsi="Calibri" w:cs="Calibri"/>
          <w:bCs/>
          <w:sz w:val="24"/>
          <w:szCs w:val="24"/>
        </w:rPr>
        <w:t xml:space="preserve">from </w:t>
      </w:r>
      <w:r w:rsidR="00DB0A3E" w:rsidRPr="00BB0B5A">
        <w:rPr>
          <w:rFonts w:ascii="Calibri" w:hAnsi="Calibri" w:cs="Calibri"/>
          <w:bCs/>
          <w:sz w:val="24"/>
          <w:szCs w:val="24"/>
        </w:rPr>
        <w:t>the signal</w:t>
      </w:r>
      <w:r w:rsidR="0047484D" w:rsidRPr="00BB0B5A">
        <w:rPr>
          <w:rFonts w:ascii="Calibri" w:hAnsi="Calibri" w:cs="Calibri"/>
          <w:bCs/>
          <w:sz w:val="24"/>
          <w:szCs w:val="24"/>
        </w:rPr>
        <w:t xml:space="preserve"> after PMA</w:t>
      </w:r>
      <w:r w:rsidR="00E0563B" w:rsidRPr="00BB0B5A">
        <w:rPr>
          <w:rFonts w:ascii="Calibri" w:hAnsi="Calibri" w:cs="Calibri"/>
          <w:bCs/>
          <w:sz w:val="24"/>
          <w:szCs w:val="24"/>
        </w:rPr>
        <w:t xml:space="preserve"> in the absence of </w:t>
      </w:r>
      <w:r w:rsidR="00DB0A3E" w:rsidRPr="00BB0B5A">
        <w:rPr>
          <w:rFonts w:ascii="Calibri" w:hAnsi="Calibri" w:cs="Calibri"/>
          <w:bCs/>
          <w:sz w:val="24"/>
          <w:szCs w:val="24"/>
        </w:rPr>
        <w:t>SOD (</w:t>
      </w:r>
      <w:r w:rsidR="0047484D" w:rsidRPr="00BB0B5A">
        <w:rPr>
          <w:rFonts w:ascii="Calibri" w:hAnsi="Calibri" w:cs="Calibri"/>
          <w:bCs/>
          <w:sz w:val="24"/>
          <w:szCs w:val="24"/>
        </w:rPr>
        <w:t>T)</w:t>
      </w:r>
      <w:r w:rsidR="00BF4741" w:rsidRPr="00BB0B5A">
        <w:rPr>
          <w:rFonts w:ascii="Calibri" w:hAnsi="Calibri" w:cs="Calibri"/>
          <w:bCs/>
          <w:sz w:val="24"/>
          <w:szCs w:val="24"/>
        </w:rPr>
        <w:t>.</w:t>
      </w:r>
      <w:r w:rsidR="00E67867" w:rsidRPr="00BB0B5A">
        <w:rPr>
          <w:rFonts w:ascii="Calibri" w:hAnsi="Calibri" w:cs="Calibri"/>
          <w:bCs/>
          <w:sz w:val="24"/>
          <w:szCs w:val="24"/>
        </w:rPr>
        <w:t xml:space="preserve"> </w:t>
      </w:r>
      <w:r w:rsidR="0047484D" w:rsidRPr="00BB0B5A">
        <w:rPr>
          <w:rFonts w:ascii="Calibri" w:hAnsi="Calibri" w:cs="Calibri"/>
          <w:bCs/>
          <w:sz w:val="24"/>
          <w:szCs w:val="24"/>
        </w:rPr>
        <w:t>The remaining signal was attributed to intracellular superoxide</w:t>
      </w:r>
      <w:r w:rsidR="00A86365" w:rsidRPr="00BB0B5A">
        <w:rPr>
          <w:rFonts w:ascii="Calibri" w:hAnsi="Calibri" w:cs="Calibri"/>
          <w:b/>
          <w:bCs/>
          <w:sz w:val="24"/>
          <w:szCs w:val="24"/>
        </w:rPr>
        <w:t xml:space="preserve"> </w:t>
      </w:r>
      <w:r w:rsidR="00F512FF" w:rsidRPr="00BB0B5A">
        <w:rPr>
          <w:rFonts w:ascii="Calibri" w:hAnsi="Calibri" w:cs="Calibri"/>
          <w:bCs/>
          <w:sz w:val="24"/>
          <w:szCs w:val="24"/>
        </w:rPr>
        <w:t>(</w:t>
      </w:r>
      <w:r w:rsidR="00F512FF" w:rsidRPr="00B93A25">
        <w:rPr>
          <w:rFonts w:ascii="Calibri" w:hAnsi="Calibri" w:cs="Calibri"/>
          <w:b/>
          <w:bCs/>
          <w:sz w:val="24"/>
          <w:szCs w:val="24"/>
        </w:rPr>
        <w:t>Figure 1C</w:t>
      </w:r>
      <w:r w:rsidR="00F512FF" w:rsidRPr="00BB0B5A">
        <w:rPr>
          <w:rFonts w:ascii="Calibri" w:hAnsi="Calibri" w:cs="Calibri"/>
          <w:bCs/>
          <w:sz w:val="24"/>
          <w:szCs w:val="24"/>
        </w:rPr>
        <w:t>)</w:t>
      </w:r>
      <w:r w:rsidR="00A86365" w:rsidRPr="00BB0B5A">
        <w:rPr>
          <w:rFonts w:ascii="Calibri" w:hAnsi="Calibri" w:cs="Calibri"/>
          <w:bCs/>
          <w:sz w:val="24"/>
          <w:szCs w:val="24"/>
        </w:rPr>
        <w:t>.</w:t>
      </w:r>
      <w:r w:rsidR="00F512FF" w:rsidRPr="00BB0B5A">
        <w:rPr>
          <w:rFonts w:ascii="Calibri" w:hAnsi="Calibri" w:cs="Calibri"/>
          <w:b/>
          <w:bCs/>
          <w:sz w:val="24"/>
          <w:szCs w:val="24"/>
        </w:rPr>
        <w:t xml:space="preserve"> </w:t>
      </w:r>
      <w:r w:rsidR="00F512FF" w:rsidRPr="00B93A25">
        <w:rPr>
          <w:rFonts w:ascii="Calibri" w:hAnsi="Calibri" w:cs="Calibri"/>
          <w:b/>
          <w:bCs/>
          <w:sz w:val="24"/>
          <w:szCs w:val="24"/>
        </w:rPr>
        <w:t>Figure 1D</w:t>
      </w:r>
      <w:r w:rsidR="00F512FF" w:rsidRPr="00BB0B5A">
        <w:rPr>
          <w:rFonts w:ascii="Calibri" w:hAnsi="Calibri" w:cs="Calibri"/>
          <w:bCs/>
          <w:sz w:val="24"/>
          <w:szCs w:val="24"/>
        </w:rPr>
        <w:t xml:space="preserve"> illustrates </w:t>
      </w:r>
      <w:r w:rsidR="00B92E56" w:rsidRPr="00BB0B5A">
        <w:rPr>
          <w:rFonts w:ascii="Calibri" w:hAnsi="Calibri" w:cs="Calibri"/>
          <w:bCs/>
          <w:sz w:val="24"/>
          <w:szCs w:val="24"/>
        </w:rPr>
        <w:t xml:space="preserve">the calculation of total and extracellular superoxide. </w:t>
      </w:r>
      <w:r w:rsidR="00295446">
        <w:rPr>
          <w:rFonts w:ascii="Calibri" w:hAnsi="Calibri" w:cs="Calibri"/>
          <w:bCs/>
          <w:sz w:val="24"/>
          <w:szCs w:val="24"/>
        </w:rPr>
        <w:t>(</w:t>
      </w:r>
      <w:r w:rsidR="00B92E56" w:rsidRPr="00BB0B5A">
        <w:rPr>
          <w:rFonts w:ascii="Calibri" w:hAnsi="Calibri" w:cs="Calibri"/>
          <w:bCs/>
          <w:sz w:val="24"/>
          <w:szCs w:val="24"/>
        </w:rPr>
        <w:t>E</w:t>
      </w:r>
      <w:r w:rsidR="00295446">
        <w:rPr>
          <w:rFonts w:ascii="Calibri" w:hAnsi="Calibri" w:cs="Calibri"/>
          <w:bCs/>
          <w:sz w:val="24"/>
          <w:szCs w:val="24"/>
        </w:rPr>
        <w:t>)</w:t>
      </w:r>
      <w:r w:rsidR="00B92E56" w:rsidRPr="00BB0B5A">
        <w:rPr>
          <w:rFonts w:ascii="Calibri" w:hAnsi="Calibri" w:cs="Calibri"/>
          <w:bCs/>
          <w:sz w:val="24"/>
          <w:szCs w:val="24"/>
        </w:rPr>
        <w:t xml:space="preserve"> </w:t>
      </w:r>
      <w:r w:rsidR="0047484D" w:rsidRPr="00BB0B5A">
        <w:rPr>
          <w:rFonts w:ascii="Calibri" w:hAnsi="Calibri" w:cs="Calibri"/>
          <w:bCs/>
          <w:sz w:val="24"/>
          <w:szCs w:val="24"/>
        </w:rPr>
        <w:t>The intracellular signal was confirmed in PMA-treated cells after removal of the media</w:t>
      </w:r>
      <w:r w:rsidR="005F5DBD" w:rsidRPr="00BB0B5A">
        <w:rPr>
          <w:rFonts w:ascii="Calibri" w:hAnsi="Calibri" w:cs="Calibri"/>
          <w:bCs/>
          <w:sz w:val="24"/>
          <w:szCs w:val="24"/>
        </w:rPr>
        <w:t xml:space="preserve"> and by the effect of PEG-SOD on the signal</w:t>
      </w:r>
      <w:r w:rsidR="00443A4A" w:rsidRPr="00BB0B5A">
        <w:rPr>
          <w:rFonts w:ascii="Calibri" w:hAnsi="Calibri" w:cs="Calibri"/>
          <w:bCs/>
          <w:sz w:val="24"/>
          <w:szCs w:val="24"/>
        </w:rPr>
        <w:t>.</w:t>
      </w:r>
      <w:r w:rsidR="0047484D" w:rsidRPr="00BB0B5A">
        <w:rPr>
          <w:rFonts w:ascii="Calibri" w:hAnsi="Calibri" w:cs="Calibri"/>
          <w:bCs/>
          <w:sz w:val="24"/>
          <w:szCs w:val="24"/>
        </w:rPr>
        <w:t xml:space="preserve"> </w:t>
      </w:r>
      <w:r w:rsidR="00B92E56" w:rsidRPr="00BB0B5A">
        <w:rPr>
          <w:rFonts w:ascii="Calibri" w:hAnsi="Calibri" w:cs="Calibri"/>
          <w:bCs/>
          <w:sz w:val="24"/>
          <w:szCs w:val="24"/>
        </w:rPr>
        <w:t>In this graph, in contrast to (C), the CMH blank was not subtracted from the measurements</w:t>
      </w:r>
      <w:r w:rsidR="00295446">
        <w:rPr>
          <w:rFonts w:ascii="Calibri" w:hAnsi="Calibri" w:cs="Calibri"/>
          <w:bCs/>
          <w:sz w:val="24"/>
          <w:szCs w:val="24"/>
        </w:rPr>
        <w:t>,</w:t>
      </w:r>
      <w:r w:rsidR="00B92E56" w:rsidRPr="00BB0B5A">
        <w:rPr>
          <w:rFonts w:ascii="Calibri" w:hAnsi="Calibri" w:cs="Calibri"/>
          <w:bCs/>
          <w:sz w:val="24"/>
          <w:szCs w:val="24"/>
        </w:rPr>
        <w:t xml:space="preserve"> and the raw data is shown.  </w:t>
      </w:r>
    </w:p>
    <w:p w14:paraId="0333EBFA" w14:textId="77777777" w:rsidR="001E563D" w:rsidRPr="00BB0B5A" w:rsidRDefault="001E563D" w:rsidP="00B93A25">
      <w:pPr>
        <w:spacing w:after="0" w:line="240" w:lineRule="auto"/>
        <w:jc w:val="both"/>
        <w:rPr>
          <w:rFonts w:ascii="Calibri" w:hAnsi="Calibri" w:cs="Calibri"/>
          <w:b/>
          <w:bCs/>
          <w:sz w:val="24"/>
          <w:szCs w:val="24"/>
        </w:rPr>
      </w:pPr>
    </w:p>
    <w:p w14:paraId="24F442E4" w14:textId="7D93B8B4" w:rsidR="006F5EBB" w:rsidRPr="00BB0B5A" w:rsidRDefault="003F7189" w:rsidP="00B93A25">
      <w:pPr>
        <w:spacing w:after="0" w:line="240" w:lineRule="auto"/>
        <w:jc w:val="both"/>
        <w:rPr>
          <w:rFonts w:ascii="Calibri" w:hAnsi="Calibri" w:cs="Calibri"/>
          <w:bCs/>
          <w:sz w:val="24"/>
          <w:szCs w:val="24"/>
        </w:rPr>
      </w:pPr>
      <w:r w:rsidRPr="00BB0B5A">
        <w:rPr>
          <w:rFonts w:ascii="Calibri" w:hAnsi="Calibri" w:cs="Calibri"/>
          <w:bCs/>
          <w:sz w:val="24"/>
          <w:szCs w:val="24"/>
        </w:rPr>
        <w:t>Mitochondrial superoxide in RAW 264.7 cells was detected using</w:t>
      </w:r>
      <w:r w:rsidR="0047484D" w:rsidRPr="00BB0B5A">
        <w:rPr>
          <w:rFonts w:ascii="Calibri" w:hAnsi="Calibri" w:cs="Calibri"/>
          <w:bCs/>
          <w:sz w:val="24"/>
          <w:szCs w:val="24"/>
        </w:rPr>
        <w:t xml:space="preserve"> the EPR spin probe</w:t>
      </w:r>
      <w:r w:rsidRPr="00BB0B5A">
        <w:rPr>
          <w:rFonts w:ascii="Calibri" w:hAnsi="Calibri" w:cs="Calibri"/>
          <w:bCs/>
          <w:sz w:val="24"/>
          <w:szCs w:val="24"/>
        </w:rPr>
        <w:t xml:space="preserve"> </w:t>
      </w:r>
      <w:proofErr w:type="spellStart"/>
      <w:r w:rsidRPr="00BB0B5A">
        <w:rPr>
          <w:rFonts w:ascii="Calibri" w:hAnsi="Calibri" w:cs="Calibri"/>
          <w:bCs/>
          <w:sz w:val="24"/>
          <w:szCs w:val="24"/>
        </w:rPr>
        <w:t>mito</w:t>
      </w:r>
      <w:proofErr w:type="spellEnd"/>
      <w:r w:rsidRPr="00BB0B5A">
        <w:rPr>
          <w:rFonts w:ascii="Calibri" w:hAnsi="Calibri" w:cs="Calibri"/>
          <w:bCs/>
          <w:sz w:val="24"/>
          <w:szCs w:val="24"/>
        </w:rPr>
        <w:t>-</w:t>
      </w:r>
      <w:r w:rsidR="008114EB" w:rsidRPr="00BB0B5A">
        <w:rPr>
          <w:rFonts w:ascii="Calibri" w:hAnsi="Calibri" w:cs="Calibri"/>
          <w:bCs/>
          <w:sz w:val="24"/>
          <w:szCs w:val="24"/>
        </w:rPr>
        <w:t>TEMPO</w:t>
      </w:r>
      <w:r w:rsidRPr="00BB0B5A">
        <w:rPr>
          <w:rFonts w:ascii="Calibri" w:hAnsi="Calibri" w:cs="Calibri"/>
          <w:bCs/>
          <w:sz w:val="24"/>
          <w:szCs w:val="24"/>
        </w:rPr>
        <w:t>-H</w:t>
      </w:r>
      <w:r w:rsidR="0047484D" w:rsidRPr="00BB0B5A">
        <w:rPr>
          <w:rFonts w:ascii="Calibri" w:hAnsi="Calibri" w:cs="Calibri"/>
          <w:bCs/>
          <w:sz w:val="24"/>
          <w:szCs w:val="24"/>
        </w:rPr>
        <w:t xml:space="preserve">, which accumulates in </w:t>
      </w:r>
      <w:proofErr w:type="spellStart"/>
      <w:r w:rsidR="0047484D" w:rsidRPr="00BB0B5A">
        <w:rPr>
          <w:rFonts w:ascii="Calibri" w:hAnsi="Calibri" w:cs="Calibri"/>
          <w:bCs/>
          <w:sz w:val="24"/>
          <w:szCs w:val="24"/>
        </w:rPr>
        <w:t>mitochondia</w:t>
      </w:r>
      <w:proofErr w:type="spellEnd"/>
      <w:r w:rsidRPr="00BB0B5A">
        <w:rPr>
          <w:rFonts w:ascii="Calibri" w:hAnsi="Calibri" w:cs="Calibri"/>
          <w:bCs/>
          <w:sz w:val="24"/>
          <w:szCs w:val="24"/>
        </w:rPr>
        <w:t xml:space="preserve">. </w:t>
      </w:r>
      <w:r w:rsidR="00295446" w:rsidRPr="004947EB">
        <w:rPr>
          <w:rFonts w:ascii="Calibri" w:hAnsi="Calibri" w:cs="Calibri"/>
          <w:bCs/>
          <w:sz w:val="24"/>
          <w:szCs w:val="24"/>
        </w:rPr>
        <w:t>(</w:t>
      </w:r>
      <w:r w:rsidR="00BA6098" w:rsidRPr="00B93A25">
        <w:rPr>
          <w:rFonts w:ascii="Calibri" w:hAnsi="Calibri" w:cs="Calibri"/>
          <w:bCs/>
          <w:sz w:val="24"/>
          <w:szCs w:val="24"/>
        </w:rPr>
        <w:t>A</w:t>
      </w:r>
      <w:r w:rsidR="00295446" w:rsidRPr="00B93A25">
        <w:rPr>
          <w:rFonts w:ascii="Calibri" w:hAnsi="Calibri" w:cs="Calibri"/>
          <w:bCs/>
          <w:sz w:val="24"/>
          <w:szCs w:val="24"/>
        </w:rPr>
        <w:t>)</w:t>
      </w:r>
      <w:r w:rsidRPr="00BB0B5A">
        <w:rPr>
          <w:rFonts w:ascii="Calibri" w:hAnsi="Calibri" w:cs="Calibri"/>
          <w:bCs/>
          <w:sz w:val="24"/>
          <w:szCs w:val="24"/>
        </w:rPr>
        <w:t xml:space="preserve"> </w:t>
      </w:r>
      <w:r w:rsidR="00BA6098" w:rsidRPr="00BB0B5A">
        <w:rPr>
          <w:rFonts w:ascii="Calibri" w:hAnsi="Calibri" w:cs="Calibri"/>
          <w:bCs/>
          <w:sz w:val="24"/>
          <w:szCs w:val="24"/>
        </w:rPr>
        <w:t xml:space="preserve">Representative EPR spectra for the baseline </w:t>
      </w:r>
      <w:proofErr w:type="spellStart"/>
      <w:r w:rsidR="005F5DBD" w:rsidRPr="00BB0B5A">
        <w:rPr>
          <w:rFonts w:ascii="Calibri" w:hAnsi="Calibri" w:cs="Calibri"/>
          <w:bCs/>
          <w:sz w:val="24"/>
          <w:szCs w:val="24"/>
        </w:rPr>
        <w:t>mito</w:t>
      </w:r>
      <w:proofErr w:type="spellEnd"/>
      <w:r w:rsidR="005F5DBD" w:rsidRPr="00BB0B5A">
        <w:rPr>
          <w:rFonts w:ascii="Calibri" w:hAnsi="Calibri" w:cs="Calibri"/>
          <w:bCs/>
          <w:sz w:val="24"/>
          <w:szCs w:val="24"/>
        </w:rPr>
        <w:t>-TEMPO-H signal in buffer, the increase</w:t>
      </w:r>
      <w:r w:rsidR="00BA6098" w:rsidRPr="00BB0B5A">
        <w:rPr>
          <w:rFonts w:ascii="Calibri" w:hAnsi="Calibri" w:cs="Calibri"/>
          <w:bCs/>
          <w:sz w:val="24"/>
          <w:szCs w:val="24"/>
        </w:rPr>
        <w:t>d</w:t>
      </w:r>
      <w:r w:rsidR="005F5DBD" w:rsidRPr="00BB0B5A">
        <w:rPr>
          <w:rFonts w:ascii="Calibri" w:hAnsi="Calibri" w:cs="Calibri"/>
          <w:bCs/>
          <w:sz w:val="24"/>
          <w:szCs w:val="24"/>
        </w:rPr>
        <w:t xml:space="preserve"> </w:t>
      </w:r>
      <w:proofErr w:type="spellStart"/>
      <w:r w:rsidR="005F5DBD" w:rsidRPr="00BB0B5A">
        <w:rPr>
          <w:rFonts w:ascii="Calibri" w:hAnsi="Calibri" w:cs="Calibri"/>
          <w:bCs/>
          <w:sz w:val="24"/>
          <w:szCs w:val="24"/>
        </w:rPr>
        <w:t>mito</w:t>
      </w:r>
      <w:proofErr w:type="spellEnd"/>
      <w:r w:rsidR="005F5DBD" w:rsidRPr="00BB0B5A">
        <w:rPr>
          <w:rFonts w:ascii="Calibri" w:hAnsi="Calibri" w:cs="Calibri"/>
          <w:bCs/>
          <w:sz w:val="24"/>
          <w:szCs w:val="24"/>
        </w:rPr>
        <w:t xml:space="preserve">-TEMPO-H signal </w:t>
      </w:r>
      <w:r w:rsidR="00BA6098" w:rsidRPr="00BB0B5A">
        <w:rPr>
          <w:rFonts w:ascii="Calibri" w:hAnsi="Calibri" w:cs="Calibri"/>
          <w:bCs/>
          <w:sz w:val="24"/>
          <w:szCs w:val="24"/>
        </w:rPr>
        <w:t xml:space="preserve">in </w:t>
      </w:r>
      <w:r w:rsidR="005F5DBD" w:rsidRPr="00BB0B5A">
        <w:rPr>
          <w:rFonts w:ascii="Calibri" w:hAnsi="Calibri" w:cs="Calibri"/>
          <w:bCs/>
          <w:sz w:val="24"/>
          <w:szCs w:val="24"/>
        </w:rPr>
        <w:t>control cells</w:t>
      </w:r>
      <w:r w:rsidR="00C66F18" w:rsidRPr="00BB0B5A">
        <w:rPr>
          <w:rFonts w:ascii="Calibri" w:hAnsi="Calibri" w:cs="Calibri"/>
          <w:bCs/>
          <w:sz w:val="24"/>
          <w:szCs w:val="24"/>
        </w:rPr>
        <w:t xml:space="preserve"> (Con)</w:t>
      </w:r>
      <w:r w:rsidR="005F5DBD" w:rsidRPr="00BB0B5A">
        <w:rPr>
          <w:rFonts w:ascii="Calibri" w:hAnsi="Calibri" w:cs="Calibri"/>
          <w:bCs/>
          <w:sz w:val="24"/>
          <w:szCs w:val="24"/>
        </w:rPr>
        <w:t xml:space="preserve">, and the </w:t>
      </w:r>
      <w:r w:rsidR="00C66F18" w:rsidRPr="00BB0B5A">
        <w:rPr>
          <w:rFonts w:ascii="Calibri" w:hAnsi="Calibri" w:cs="Calibri"/>
          <w:bCs/>
          <w:sz w:val="24"/>
          <w:szCs w:val="24"/>
        </w:rPr>
        <w:t xml:space="preserve">further </w:t>
      </w:r>
      <w:r w:rsidR="005F5DBD" w:rsidRPr="00BB0B5A">
        <w:rPr>
          <w:rFonts w:ascii="Calibri" w:hAnsi="Calibri" w:cs="Calibri"/>
          <w:bCs/>
          <w:sz w:val="24"/>
          <w:szCs w:val="24"/>
        </w:rPr>
        <w:t>enhance</w:t>
      </w:r>
      <w:r w:rsidR="00BA6098" w:rsidRPr="00BB0B5A">
        <w:rPr>
          <w:rFonts w:ascii="Calibri" w:hAnsi="Calibri" w:cs="Calibri"/>
          <w:bCs/>
          <w:sz w:val="24"/>
          <w:szCs w:val="24"/>
        </w:rPr>
        <w:t>d</w:t>
      </w:r>
      <w:r w:rsidR="00C66F18" w:rsidRPr="00BB0B5A">
        <w:rPr>
          <w:rFonts w:ascii="Calibri" w:hAnsi="Calibri" w:cs="Calibri"/>
          <w:bCs/>
          <w:sz w:val="24"/>
          <w:szCs w:val="24"/>
        </w:rPr>
        <w:t xml:space="preserve"> signal </w:t>
      </w:r>
      <w:r w:rsidR="00BA6098" w:rsidRPr="00BB0B5A">
        <w:rPr>
          <w:rFonts w:ascii="Calibri" w:hAnsi="Calibri" w:cs="Calibri"/>
          <w:bCs/>
          <w:sz w:val="24"/>
          <w:szCs w:val="24"/>
        </w:rPr>
        <w:t xml:space="preserve">in </w:t>
      </w:r>
      <w:r w:rsidR="00C66F18" w:rsidRPr="00BB0B5A">
        <w:rPr>
          <w:rFonts w:ascii="Calibri" w:hAnsi="Calibri" w:cs="Calibri"/>
          <w:bCs/>
          <w:sz w:val="24"/>
          <w:szCs w:val="24"/>
        </w:rPr>
        <w:t xml:space="preserve">cells stimulated with the mitochondrial inhibitor Antimycin A (AA). </w:t>
      </w:r>
      <w:r w:rsidR="00137510" w:rsidRPr="00BB0B5A">
        <w:rPr>
          <w:rFonts w:ascii="Calibri" w:hAnsi="Calibri" w:cs="Calibri"/>
          <w:bCs/>
          <w:sz w:val="24"/>
          <w:szCs w:val="24"/>
        </w:rPr>
        <w:t xml:space="preserve">The increase in the signal was attributed to the </w:t>
      </w:r>
      <w:r w:rsidR="005F5DBD" w:rsidRPr="00BB0B5A">
        <w:rPr>
          <w:rFonts w:ascii="Calibri" w:hAnsi="Calibri" w:cs="Calibri"/>
          <w:bCs/>
          <w:sz w:val="24"/>
          <w:szCs w:val="24"/>
        </w:rPr>
        <w:t>mitochondrial</w:t>
      </w:r>
      <w:r w:rsidRPr="00BB0B5A">
        <w:rPr>
          <w:rFonts w:ascii="Calibri" w:hAnsi="Calibri" w:cs="Calibri"/>
          <w:bCs/>
          <w:sz w:val="24"/>
          <w:szCs w:val="24"/>
        </w:rPr>
        <w:t xml:space="preserve"> superoxide</w:t>
      </w:r>
      <w:r w:rsidR="00137510" w:rsidRPr="00BB0B5A">
        <w:rPr>
          <w:rFonts w:ascii="Calibri" w:hAnsi="Calibri" w:cs="Calibri"/>
          <w:bCs/>
          <w:sz w:val="24"/>
          <w:szCs w:val="24"/>
        </w:rPr>
        <w:t xml:space="preserve"> based on our </w:t>
      </w:r>
      <w:r w:rsidR="00295446">
        <w:rPr>
          <w:rFonts w:ascii="Calibri" w:eastAsia="Times New Roman" w:hAnsi="Calibri" w:cs="Calibri"/>
          <w:sz w:val="24"/>
          <w:szCs w:val="24"/>
        </w:rPr>
        <w:t>previous</w:t>
      </w:r>
      <w:r w:rsidR="00295446" w:rsidRPr="00BB0B5A">
        <w:rPr>
          <w:rFonts w:ascii="Calibri" w:eastAsia="Times New Roman" w:hAnsi="Calibri" w:cs="Calibri"/>
          <w:sz w:val="24"/>
          <w:szCs w:val="24"/>
        </w:rPr>
        <w:t xml:space="preserve"> </w:t>
      </w:r>
      <w:r w:rsidR="00DA78BA" w:rsidRPr="00BB0B5A">
        <w:rPr>
          <w:rFonts w:ascii="Calibri" w:eastAsia="Times New Roman" w:hAnsi="Calibri" w:cs="Calibri"/>
          <w:sz w:val="24"/>
          <w:szCs w:val="24"/>
        </w:rPr>
        <w:t xml:space="preserve">study </w:t>
      </w:r>
      <w:r w:rsidR="00BA6098" w:rsidRPr="00BB0B5A">
        <w:rPr>
          <w:rFonts w:ascii="Calibri" w:eastAsia="Times New Roman" w:hAnsi="Calibri" w:cs="Calibri"/>
          <w:sz w:val="24"/>
          <w:szCs w:val="24"/>
        </w:rPr>
        <w:t>showing</w:t>
      </w:r>
      <w:r w:rsidR="00DA78BA" w:rsidRPr="00BB0B5A">
        <w:rPr>
          <w:rFonts w:ascii="Calibri" w:eastAsia="Times New Roman" w:hAnsi="Calibri" w:cs="Calibri"/>
          <w:sz w:val="24"/>
          <w:szCs w:val="24"/>
        </w:rPr>
        <w:t xml:space="preserve"> </w:t>
      </w:r>
      <w:r w:rsidR="00295446">
        <w:rPr>
          <w:rFonts w:ascii="Calibri" w:eastAsia="Times New Roman" w:hAnsi="Calibri" w:cs="Calibri"/>
          <w:sz w:val="24"/>
          <w:szCs w:val="24"/>
        </w:rPr>
        <w:t xml:space="preserve">that </w:t>
      </w:r>
      <w:r w:rsidR="00DA78BA" w:rsidRPr="00BB0B5A">
        <w:rPr>
          <w:rFonts w:ascii="Calibri" w:eastAsia="Times New Roman" w:hAnsi="Calibri" w:cs="Calibri"/>
          <w:sz w:val="24"/>
          <w:szCs w:val="24"/>
        </w:rPr>
        <w:t>SOD2 overexpression significantly attenuated measurements with mito-TEMPO-H</w:t>
      </w:r>
      <w:r w:rsidR="00A86365" w:rsidRPr="00BB0B5A">
        <w:rPr>
          <w:rFonts w:ascii="Calibri" w:eastAsia="Times New Roman" w:hAnsi="Calibri" w:cs="Calibri"/>
          <w:sz w:val="24"/>
          <w:szCs w:val="24"/>
        </w:rPr>
        <w:fldChar w:fldCharType="begin"/>
      </w:r>
      <w:r w:rsidR="00A86365" w:rsidRPr="00BB0B5A">
        <w:rPr>
          <w:rFonts w:ascii="Calibri" w:eastAsia="Times New Roman" w:hAnsi="Calibri" w:cs="Calibri"/>
          <w:sz w:val="24"/>
          <w:szCs w:val="24"/>
        </w:rPr>
        <w:instrText xml:space="preserve"> ADDIN EN.CITE &lt;EndNote&gt;&lt;Cite&gt;&lt;Author&gt;Dikalov&lt;/Author&gt;&lt;Year&gt;2011&lt;/Year&gt;&lt;RecNum&gt;10&lt;/RecNum&gt;&lt;DisplayText&gt;&lt;style face="superscript"&gt;10&lt;/style&gt;&lt;/DisplayText&gt;&lt;record&gt;&lt;rec-number&gt;10&lt;/rec-number&gt;&lt;foreign-keys&gt;&lt;key app="EN" db-id="zssvzwf2mf2f9keaap2xvfvt9dd5txf5xazf" timestamp="1538091094"&gt;10&lt;/key&gt;&lt;/foreign-keys&gt;&lt;ref-type name="Journal Article"&gt;17&lt;/ref-type&gt;&lt;contributors&gt;&lt;authors&gt;&lt;author&gt;Dikalov, S. I.&lt;/author&gt;&lt;author&gt;Kirilyuk, I. A.&lt;/author&gt;&lt;author&gt;Voinov, M.&lt;/author&gt;&lt;author&gt;Grigor&amp;apos;ev, I. A.&lt;/author&gt;&lt;/authors&gt;&lt;/contributors&gt;&lt;auth-address&gt;Emory Univ, Sch Med, Div Cardiol, FRIMCORE, Atlanta, GA 30322 USA&amp;#xD;Novosibirsk Organ Chem Inst, Novosibirsk, Russia&amp;#xD;N Carolina State Univ, Raleigh, NC 27695 USA&lt;/auth-address&gt;&lt;titles&gt;&lt;title&gt;EPR detection of cellular and mitochondrial superoxide using cyclic hydroxylamines&lt;/title&gt;&lt;secondary-title&gt;Free Radical Research&lt;/secondary-title&gt;&lt;alt-title&gt;Free Radical Res&lt;/alt-title&gt;&lt;/titles&gt;&lt;pages&gt;417-430&lt;/pages&gt;&lt;volume&gt;45&lt;/volume&gt;&lt;number&gt;4&lt;/number&gt;&lt;keywords&gt;&lt;keyword&gt;superoxide&lt;/keyword&gt;&lt;keyword&gt;spin trap&lt;/keyword&gt;&lt;keyword&gt;cyclic hydroxylamine&lt;/keyword&gt;&lt;keyword&gt;intracellular&lt;/keyword&gt;&lt;keyword&gt;extracellular&lt;/keyword&gt;&lt;keyword&gt;epr&lt;/keyword&gt;&lt;keyword&gt;electron-spin-resonance&lt;/keyword&gt;&lt;keyword&gt;nitric-oxide synthase&lt;/keyword&gt;&lt;keyword&gt;5-(diethoxyphosphoryl)-5-methyl-1-pyrroline n-oxide&lt;/keyword&gt;&lt;keyword&gt;oxidative stress&lt;/keyword&gt;&lt;keyword&gt;extracellular-superoxide&lt;/keyword&gt;&lt;keyword&gt;oxoammonium cation&lt;/keyword&gt;&lt;keyword&gt;radical adducts&lt;/keyword&gt;&lt;keyword&gt;nad(p)h oxidase&lt;/keyword&gt;&lt;keyword&gt;nadph oxidase&lt;/keyword&gt;&lt;keyword&gt;peroxynitrite&lt;/keyword&gt;&lt;/keywords&gt;&lt;dates&gt;&lt;year&gt;2011&lt;/year&gt;&lt;pub-dates&gt;&lt;date&gt;Apr&lt;/date&gt;&lt;/pub-dates&gt;&lt;/dates&gt;&lt;isbn&gt;1071-5762&lt;/isbn&gt;&lt;accession-num&gt;WOS:000288217400005&lt;/accession-num&gt;&lt;urls&gt;&lt;related-urls&gt;&lt;url&gt;&amp;lt;Go to ISI&amp;gt;://WOS:000288217400005&lt;/url&gt;&lt;/related-urls&gt;&lt;/urls&gt;&lt;electronic-resource-num&gt;10.3109/10715762.2010.540242&lt;/electronic-resource-num&gt;&lt;language&gt;English&lt;/language&gt;&lt;/record&gt;&lt;/Cite&gt;&lt;/EndNote&gt;</w:instrText>
      </w:r>
      <w:r w:rsidR="00A86365" w:rsidRPr="00BB0B5A">
        <w:rPr>
          <w:rFonts w:ascii="Calibri" w:eastAsia="Times New Roman" w:hAnsi="Calibri" w:cs="Calibri"/>
          <w:sz w:val="24"/>
          <w:szCs w:val="24"/>
        </w:rPr>
        <w:fldChar w:fldCharType="separate"/>
      </w:r>
      <w:r w:rsidR="00A86365" w:rsidRPr="00BB0B5A">
        <w:rPr>
          <w:rFonts w:ascii="Calibri" w:eastAsia="Times New Roman" w:hAnsi="Calibri" w:cs="Calibri"/>
          <w:noProof/>
          <w:sz w:val="24"/>
          <w:szCs w:val="24"/>
          <w:vertAlign w:val="superscript"/>
        </w:rPr>
        <w:t>10</w:t>
      </w:r>
      <w:r w:rsidR="00A86365" w:rsidRPr="00BB0B5A">
        <w:rPr>
          <w:rFonts w:ascii="Calibri" w:eastAsia="Times New Roman" w:hAnsi="Calibri" w:cs="Calibri"/>
          <w:sz w:val="24"/>
          <w:szCs w:val="24"/>
        </w:rPr>
        <w:fldChar w:fldCharType="end"/>
      </w:r>
      <w:r w:rsidR="00DA78BA" w:rsidRPr="00BB0B5A">
        <w:rPr>
          <w:rFonts w:ascii="Calibri" w:hAnsi="Calibri" w:cs="Calibri"/>
          <w:bCs/>
          <w:sz w:val="24"/>
          <w:szCs w:val="24"/>
        </w:rPr>
        <w:t xml:space="preserve">. </w:t>
      </w:r>
      <w:r w:rsidR="00C468CF" w:rsidRPr="00BB0B5A">
        <w:rPr>
          <w:rFonts w:ascii="Calibri" w:hAnsi="Calibri" w:cs="Calibri"/>
          <w:bCs/>
          <w:sz w:val="24"/>
          <w:szCs w:val="24"/>
        </w:rPr>
        <w:t xml:space="preserve">In </w:t>
      </w:r>
      <w:r w:rsidR="003907F2" w:rsidRPr="00B93A25">
        <w:rPr>
          <w:rFonts w:ascii="Calibri" w:hAnsi="Calibri" w:cs="Calibri"/>
          <w:b/>
          <w:bCs/>
          <w:sz w:val="24"/>
          <w:szCs w:val="24"/>
        </w:rPr>
        <w:t xml:space="preserve">Figure </w:t>
      </w:r>
      <w:r w:rsidR="00137510" w:rsidRPr="00B93A25">
        <w:rPr>
          <w:rFonts w:ascii="Calibri" w:hAnsi="Calibri" w:cs="Calibri"/>
          <w:b/>
          <w:bCs/>
          <w:sz w:val="24"/>
          <w:szCs w:val="24"/>
        </w:rPr>
        <w:t>2B</w:t>
      </w:r>
      <w:r w:rsidR="00BA6098" w:rsidRPr="00BB0B5A">
        <w:rPr>
          <w:rFonts w:ascii="Calibri" w:hAnsi="Calibri" w:cs="Calibri"/>
          <w:bCs/>
          <w:sz w:val="24"/>
          <w:szCs w:val="24"/>
        </w:rPr>
        <w:t>, the mitochondrial nitroxide</w:t>
      </w:r>
      <w:r w:rsidR="00DA78BA" w:rsidRPr="00BB0B5A">
        <w:rPr>
          <w:rFonts w:ascii="Calibri" w:hAnsi="Calibri" w:cs="Calibri"/>
          <w:bCs/>
          <w:sz w:val="24"/>
          <w:szCs w:val="24"/>
        </w:rPr>
        <w:t xml:space="preserve"> </w:t>
      </w:r>
      <w:r w:rsidR="00137510" w:rsidRPr="00BB0B5A">
        <w:rPr>
          <w:rFonts w:ascii="Calibri" w:hAnsi="Calibri" w:cs="Calibri"/>
          <w:bCs/>
          <w:sz w:val="24"/>
          <w:szCs w:val="24"/>
        </w:rPr>
        <w:t>c</w:t>
      </w:r>
      <w:r w:rsidR="00DA78BA" w:rsidRPr="00BB0B5A">
        <w:rPr>
          <w:rFonts w:ascii="Calibri" w:hAnsi="Calibri" w:cs="Calibri"/>
          <w:bCs/>
          <w:sz w:val="24"/>
          <w:szCs w:val="24"/>
        </w:rPr>
        <w:t>oncentration</w:t>
      </w:r>
      <w:r w:rsidR="000F0014" w:rsidRPr="00BB0B5A">
        <w:rPr>
          <w:rFonts w:ascii="Calibri" w:hAnsi="Calibri" w:cs="Calibri"/>
          <w:bCs/>
          <w:sz w:val="24"/>
          <w:szCs w:val="24"/>
        </w:rPr>
        <w:t xml:space="preserve"> was</w:t>
      </w:r>
      <w:r w:rsidR="00DA78BA" w:rsidRPr="00BB0B5A">
        <w:rPr>
          <w:rFonts w:ascii="Calibri" w:hAnsi="Calibri" w:cs="Calibri"/>
          <w:bCs/>
          <w:sz w:val="24"/>
          <w:szCs w:val="24"/>
        </w:rPr>
        <w:t xml:space="preserve"> determined </w:t>
      </w:r>
      <w:r w:rsidR="00BA6098" w:rsidRPr="00BB0B5A">
        <w:rPr>
          <w:rFonts w:ascii="Calibri" w:hAnsi="Calibri" w:cs="Calibri"/>
          <w:bCs/>
          <w:sz w:val="24"/>
          <w:szCs w:val="24"/>
        </w:rPr>
        <w:t xml:space="preserve">by </w:t>
      </w:r>
      <w:r w:rsidR="00DA78BA" w:rsidRPr="00BB0B5A">
        <w:rPr>
          <w:rFonts w:ascii="Calibri" w:hAnsi="Calibri" w:cs="Calibri"/>
          <w:bCs/>
          <w:sz w:val="24"/>
          <w:szCs w:val="24"/>
        </w:rPr>
        <w:t xml:space="preserve">subtracting </w:t>
      </w:r>
      <w:r w:rsidR="00BA6098" w:rsidRPr="00BB0B5A">
        <w:rPr>
          <w:rFonts w:ascii="Calibri" w:hAnsi="Calibri" w:cs="Calibri"/>
          <w:bCs/>
          <w:sz w:val="24"/>
          <w:szCs w:val="24"/>
        </w:rPr>
        <w:t xml:space="preserve">the </w:t>
      </w:r>
      <w:proofErr w:type="spellStart"/>
      <w:r w:rsidR="00137510" w:rsidRPr="00BB0B5A">
        <w:rPr>
          <w:rFonts w:ascii="Calibri" w:hAnsi="Calibri" w:cs="Calibri"/>
          <w:bCs/>
          <w:sz w:val="24"/>
          <w:szCs w:val="24"/>
        </w:rPr>
        <w:t>mito</w:t>
      </w:r>
      <w:proofErr w:type="spellEnd"/>
      <w:r w:rsidR="00137510" w:rsidRPr="00BB0B5A">
        <w:rPr>
          <w:rFonts w:ascii="Calibri" w:hAnsi="Calibri" w:cs="Calibri"/>
          <w:bCs/>
          <w:sz w:val="24"/>
          <w:szCs w:val="24"/>
        </w:rPr>
        <w:t>-TEMPO-H</w:t>
      </w:r>
      <w:r w:rsidR="00DA78BA" w:rsidRPr="00BB0B5A">
        <w:rPr>
          <w:rFonts w:ascii="Calibri" w:hAnsi="Calibri" w:cs="Calibri"/>
          <w:bCs/>
          <w:sz w:val="24"/>
          <w:szCs w:val="24"/>
        </w:rPr>
        <w:t xml:space="preserve"> signal in time</w:t>
      </w:r>
      <w:r w:rsidR="00295446">
        <w:rPr>
          <w:rFonts w:ascii="Calibri" w:hAnsi="Calibri" w:cs="Calibri"/>
          <w:bCs/>
          <w:sz w:val="24"/>
          <w:szCs w:val="24"/>
        </w:rPr>
        <w:t>-</w:t>
      </w:r>
      <w:r w:rsidR="00DA78BA" w:rsidRPr="00BB0B5A">
        <w:rPr>
          <w:rFonts w:ascii="Calibri" w:hAnsi="Calibri" w:cs="Calibri"/>
          <w:bCs/>
          <w:sz w:val="24"/>
          <w:szCs w:val="24"/>
        </w:rPr>
        <w:t xml:space="preserve">matched buffer </w:t>
      </w:r>
      <w:r w:rsidR="00BA6098" w:rsidRPr="00BB0B5A">
        <w:rPr>
          <w:rFonts w:ascii="Calibri" w:hAnsi="Calibri" w:cs="Calibri"/>
          <w:bCs/>
          <w:sz w:val="24"/>
          <w:szCs w:val="24"/>
        </w:rPr>
        <w:t>from the</w:t>
      </w:r>
      <w:r w:rsidR="00691A09" w:rsidRPr="00BB0B5A">
        <w:rPr>
          <w:rFonts w:ascii="Calibri" w:hAnsi="Calibri" w:cs="Calibri"/>
          <w:bCs/>
          <w:sz w:val="24"/>
          <w:szCs w:val="24"/>
        </w:rPr>
        <w:t xml:space="preserve"> cell measurements</w:t>
      </w:r>
      <w:r w:rsidR="00137510" w:rsidRPr="00BB0B5A">
        <w:rPr>
          <w:rFonts w:ascii="Calibri" w:hAnsi="Calibri" w:cs="Calibri"/>
          <w:bCs/>
          <w:sz w:val="24"/>
          <w:szCs w:val="24"/>
        </w:rPr>
        <w:t>.</w:t>
      </w:r>
      <w:r w:rsidR="008824BA" w:rsidRPr="00BB0B5A">
        <w:rPr>
          <w:rFonts w:ascii="Calibri" w:hAnsi="Calibri" w:cs="Calibri"/>
          <w:bCs/>
          <w:sz w:val="24"/>
          <w:szCs w:val="24"/>
        </w:rPr>
        <w:t xml:space="preserve"> </w:t>
      </w:r>
      <w:r w:rsidR="00F47FA7" w:rsidRPr="00BB0B5A">
        <w:rPr>
          <w:rFonts w:ascii="Calibri" w:hAnsi="Calibri" w:cs="Calibri"/>
          <w:bCs/>
          <w:sz w:val="24"/>
          <w:szCs w:val="24"/>
        </w:rPr>
        <w:t>The CM</w:t>
      </w:r>
      <w:r w:rsidR="00F47FA7" w:rsidRPr="00BB0B5A">
        <w:rPr>
          <w:rFonts w:ascii="Calibri" w:hAnsi="Calibri" w:cs="Calibri"/>
          <w:bCs/>
          <w:sz w:val="24"/>
          <w:szCs w:val="24"/>
          <w:vertAlign w:val="superscript"/>
        </w:rPr>
        <w:t>.</w:t>
      </w:r>
      <w:r w:rsidR="00F47FA7" w:rsidRPr="00BB0B5A">
        <w:rPr>
          <w:rFonts w:ascii="Calibri" w:hAnsi="Calibri" w:cs="Calibri"/>
          <w:bCs/>
          <w:sz w:val="24"/>
          <w:szCs w:val="24"/>
        </w:rPr>
        <w:t xml:space="preserve"> signal </w:t>
      </w:r>
      <w:r w:rsidR="00EF6EF6" w:rsidRPr="00BB0B5A">
        <w:rPr>
          <w:rFonts w:ascii="Calibri" w:hAnsi="Calibri" w:cs="Calibri"/>
          <w:bCs/>
          <w:sz w:val="24"/>
          <w:szCs w:val="24"/>
        </w:rPr>
        <w:t xml:space="preserve">obtained at low temperatures in RAW 264.7 cells </w:t>
      </w:r>
      <w:r w:rsidR="00F47FA7" w:rsidRPr="00BB0B5A">
        <w:rPr>
          <w:rFonts w:ascii="Calibri" w:hAnsi="Calibri" w:cs="Calibri"/>
          <w:bCs/>
          <w:sz w:val="24"/>
          <w:szCs w:val="24"/>
        </w:rPr>
        <w:t xml:space="preserve">after stimulation with PMA </w:t>
      </w:r>
      <w:r w:rsidR="00EF6EF6" w:rsidRPr="00BB0B5A">
        <w:rPr>
          <w:rFonts w:ascii="Calibri" w:hAnsi="Calibri" w:cs="Calibri"/>
          <w:bCs/>
          <w:sz w:val="24"/>
          <w:szCs w:val="24"/>
        </w:rPr>
        <w:t>in the presence and absence of SOD</w:t>
      </w:r>
      <w:r w:rsidR="00F47FA7" w:rsidRPr="00BB0B5A">
        <w:rPr>
          <w:rFonts w:ascii="Calibri" w:hAnsi="Calibri" w:cs="Calibri"/>
          <w:bCs/>
          <w:sz w:val="24"/>
          <w:szCs w:val="24"/>
        </w:rPr>
        <w:t>.</w:t>
      </w:r>
      <w:r w:rsidR="00F17A40" w:rsidRPr="00BB0B5A">
        <w:rPr>
          <w:rFonts w:ascii="Calibri" w:hAnsi="Calibri" w:cs="Calibri"/>
          <w:bCs/>
          <w:sz w:val="24"/>
          <w:szCs w:val="24"/>
        </w:rPr>
        <w:t xml:space="preserve"> </w:t>
      </w:r>
      <w:r w:rsidR="00F512FF" w:rsidRPr="00BB0B5A">
        <w:rPr>
          <w:rFonts w:ascii="Calibri" w:hAnsi="Calibri" w:cs="Calibri"/>
          <w:bCs/>
          <w:sz w:val="24"/>
          <w:szCs w:val="24"/>
        </w:rPr>
        <w:t>(</w:t>
      </w:r>
      <w:r w:rsidR="00F512FF" w:rsidRPr="00B93A25">
        <w:rPr>
          <w:rFonts w:ascii="Calibri" w:hAnsi="Calibri" w:cs="Calibri"/>
          <w:b/>
          <w:bCs/>
          <w:sz w:val="24"/>
          <w:szCs w:val="24"/>
        </w:rPr>
        <w:t>Figure 3A</w:t>
      </w:r>
      <w:r w:rsidR="00F512FF" w:rsidRPr="00BB0B5A">
        <w:rPr>
          <w:rFonts w:ascii="Calibri" w:hAnsi="Calibri" w:cs="Calibri"/>
          <w:bCs/>
          <w:sz w:val="24"/>
          <w:szCs w:val="24"/>
        </w:rPr>
        <w:t>)</w:t>
      </w:r>
      <w:r w:rsidR="00F47FA7" w:rsidRPr="00BB0B5A">
        <w:rPr>
          <w:rFonts w:ascii="Calibri" w:hAnsi="Calibri" w:cs="Calibri"/>
          <w:bCs/>
          <w:sz w:val="24"/>
          <w:szCs w:val="24"/>
        </w:rPr>
        <w:t xml:space="preserve"> </w:t>
      </w:r>
      <w:r w:rsidR="00EF6EF6" w:rsidRPr="00BB0B5A">
        <w:rPr>
          <w:rFonts w:ascii="Calibri" w:hAnsi="Calibri" w:cs="Calibri"/>
          <w:bCs/>
          <w:sz w:val="24"/>
          <w:szCs w:val="24"/>
        </w:rPr>
        <w:t xml:space="preserve">The </w:t>
      </w:r>
      <w:r w:rsidR="00F47FA7" w:rsidRPr="00BB0B5A">
        <w:rPr>
          <w:rFonts w:ascii="Calibri" w:hAnsi="Calibri" w:cs="Calibri"/>
          <w:bCs/>
          <w:sz w:val="24"/>
          <w:szCs w:val="24"/>
        </w:rPr>
        <w:t>CM</w:t>
      </w:r>
      <w:r w:rsidR="00F47FA7" w:rsidRPr="00BB0B5A">
        <w:rPr>
          <w:rFonts w:ascii="Calibri" w:hAnsi="Calibri" w:cs="Calibri"/>
          <w:bCs/>
          <w:sz w:val="24"/>
          <w:szCs w:val="24"/>
          <w:vertAlign w:val="superscript"/>
        </w:rPr>
        <w:t>.</w:t>
      </w:r>
      <w:r w:rsidR="00F47FA7" w:rsidRPr="00BB0B5A">
        <w:rPr>
          <w:rFonts w:ascii="Calibri" w:hAnsi="Calibri" w:cs="Calibri"/>
          <w:bCs/>
          <w:sz w:val="24"/>
          <w:szCs w:val="24"/>
        </w:rPr>
        <w:t xml:space="preserve"> signal was attenuated in the presence of SOD, consistent with</w:t>
      </w:r>
      <w:r w:rsidR="00EF6EF6" w:rsidRPr="00BB0B5A">
        <w:rPr>
          <w:rFonts w:ascii="Calibri" w:hAnsi="Calibri" w:cs="Calibri"/>
          <w:bCs/>
          <w:sz w:val="24"/>
          <w:szCs w:val="24"/>
        </w:rPr>
        <w:t xml:space="preserve"> the</w:t>
      </w:r>
      <w:r w:rsidR="00F47FA7" w:rsidRPr="00BB0B5A">
        <w:rPr>
          <w:rFonts w:ascii="Calibri" w:hAnsi="Calibri" w:cs="Calibri"/>
          <w:bCs/>
          <w:sz w:val="24"/>
          <w:szCs w:val="24"/>
        </w:rPr>
        <w:t xml:space="preserve"> room temperature data</w:t>
      </w:r>
      <w:r w:rsidR="00EF6EF6" w:rsidRPr="00BB0B5A">
        <w:rPr>
          <w:rFonts w:ascii="Calibri" w:hAnsi="Calibri" w:cs="Calibri"/>
          <w:bCs/>
          <w:sz w:val="24"/>
          <w:szCs w:val="24"/>
        </w:rPr>
        <w:t xml:space="preserve"> (</w:t>
      </w:r>
      <w:r w:rsidR="00EF6EF6" w:rsidRPr="00B93A25">
        <w:rPr>
          <w:rFonts w:ascii="Calibri" w:hAnsi="Calibri" w:cs="Calibri"/>
          <w:b/>
          <w:bCs/>
          <w:sz w:val="24"/>
          <w:szCs w:val="24"/>
        </w:rPr>
        <w:t>Figure 1</w:t>
      </w:r>
      <w:r w:rsidR="00EF6EF6" w:rsidRPr="00BB0B5A">
        <w:rPr>
          <w:rFonts w:ascii="Calibri" w:hAnsi="Calibri" w:cs="Calibri"/>
          <w:bCs/>
          <w:sz w:val="24"/>
          <w:szCs w:val="24"/>
        </w:rPr>
        <w:t>)</w:t>
      </w:r>
      <w:r w:rsidR="00F47FA7" w:rsidRPr="00BB0B5A">
        <w:rPr>
          <w:rFonts w:ascii="Calibri" w:hAnsi="Calibri" w:cs="Calibri"/>
          <w:bCs/>
          <w:sz w:val="24"/>
          <w:szCs w:val="24"/>
        </w:rPr>
        <w:t xml:space="preserve">.  </w:t>
      </w:r>
      <w:r w:rsidR="00F512FF" w:rsidRPr="00B93A25">
        <w:rPr>
          <w:rFonts w:ascii="Calibri" w:hAnsi="Calibri" w:cs="Calibri"/>
          <w:b/>
          <w:bCs/>
          <w:sz w:val="24"/>
          <w:szCs w:val="24"/>
        </w:rPr>
        <w:t>Figure 3B</w:t>
      </w:r>
      <w:r w:rsidR="00F512FF" w:rsidRPr="00BB0B5A">
        <w:rPr>
          <w:rFonts w:ascii="Calibri" w:hAnsi="Calibri" w:cs="Calibri"/>
          <w:bCs/>
          <w:sz w:val="24"/>
          <w:szCs w:val="24"/>
        </w:rPr>
        <w:t xml:space="preserve"> shows the p</w:t>
      </w:r>
      <w:r w:rsidR="00EF6EF6" w:rsidRPr="00BB0B5A">
        <w:rPr>
          <w:rFonts w:ascii="Calibri" w:hAnsi="Calibri" w:cs="Calibri"/>
          <w:bCs/>
          <w:sz w:val="24"/>
          <w:szCs w:val="24"/>
        </w:rPr>
        <w:t xml:space="preserve">hotograph of </w:t>
      </w:r>
      <w:r w:rsidR="00953916" w:rsidRPr="00BB0B5A">
        <w:rPr>
          <w:rFonts w:ascii="Calibri" w:hAnsi="Calibri" w:cs="Calibri"/>
          <w:bCs/>
          <w:sz w:val="24"/>
          <w:szCs w:val="24"/>
        </w:rPr>
        <w:t>PTFE</w:t>
      </w:r>
      <w:r w:rsidR="00F47FA7" w:rsidRPr="00BB0B5A">
        <w:rPr>
          <w:rFonts w:ascii="Calibri" w:hAnsi="Calibri" w:cs="Calibri"/>
          <w:bCs/>
          <w:sz w:val="24"/>
          <w:szCs w:val="24"/>
        </w:rPr>
        <w:t xml:space="preserve"> </w:t>
      </w:r>
      <w:r w:rsidR="00295446">
        <w:rPr>
          <w:rFonts w:ascii="Calibri" w:hAnsi="Calibri" w:cs="Calibri"/>
          <w:bCs/>
          <w:sz w:val="24"/>
          <w:szCs w:val="24"/>
        </w:rPr>
        <w:t>t</w:t>
      </w:r>
      <w:r w:rsidR="00F47FA7" w:rsidRPr="00BB0B5A">
        <w:rPr>
          <w:rFonts w:ascii="Calibri" w:hAnsi="Calibri" w:cs="Calibri"/>
          <w:bCs/>
          <w:sz w:val="24"/>
          <w:szCs w:val="24"/>
        </w:rPr>
        <w:t xml:space="preserve">ubing with the stoppers used to collect data at 77 K for cells and </w:t>
      </w:r>
      <w:r w:rsidR="00F47FA7" w:rsidRPr="00BB0B5A">
        <w:rPr>
          <w:rFonts w:ascii="Calibri" w:hAnsi="Calibri" w:cs="Calibri"/>
          <w:bCs/>
          <w:i/>
          <w:sz w:val="24"/>
          <w:szCs w:val="24"/>
        </w:rPr>
        <w:t>in vivo</w:t>
      </w:r>
      <w:r w:rsidR="00F47FA7" w:rsidRPr="00BB0B5A">
        <w:rPr>
          <w:rFonts w:ascii="Calibri" w:hAnsi="Calibri" w:cs="Calibri"/>
          <w:bCs/>
          <w:sz w:val="24"/>
          <w:szCs w:val="24"/>
        </w:rPr>
        <w:t xml:space="preserve"> samples.</w:t>
      </w:r>
      <w:r w:rsidR="008824BA" w:rsidRPr="00BB0B5A">
        <w:rPr>
          <w:rFonts w:ascii="Calibri" w:hAnsi="Calibri" w:cs="Calibri"/>
          <w:b/>
          <w:bCs/>
          <w:sz w:val="24"/>
          <w:szCs w:val="24"/>
        </w:rPr>
        <w:t xml:space="preserve"> </w:t>
      </w:r>
      <w:r w:rsidR="00056D1C" w:rsidRPr="00BB0B5A">
        <w:rPr>
          <w:rFonts w:ascii="Calibri" w:hAnsi="Calibri" w:cs="Calibri"/>
          <w:bCs/>
          <w:sz w:val="24"/>
          <w:szCs w:val="24"/>
        </w:rPr>
        <w:t>Superoxide production</w:t>
      </w:r>
      <w:r w:rsidR="009A7611" w:rsidRPr="00BB0B5A">
        <w:rPr>
          <w:rFonts w:ascii="Calibri" w:hAnsi="Calibri" w:cs="Calibri"/>
          <w:bCs/>
          <w:sz w:val="24"/>
          <w:szCs w:val="24"/>
        </w:rPr>
        <w:t xml:space="preserve"> was</w:t>
      </w:r>
      <w:r w:rsidRPr="00BB0B5A">
        <w:rPr>
          <w:rFonts w:ascii="Calibri" w:hAnsi="Calibri" w:cs="Calibri"/>
          <w:bCs/>
          <w:sz w:val="24"/>
          <w:szCs w:val="24"/>
        </w:rPr>
        <w:t xml:space="preserve"> detected in blood and BALF using </w:t>
      </w:r>
      <w:r w:rsidR="00EF6EF6" w:rsidRPr="00BB0B5A">
        <w:rPr>
          <w:rFonts w:ascii="Calibri" w:hAnsi="Calibri" w:cs="Calibri"/>
          <w:bCs/>
          <w:sz w:val="24"/>
          <w:szCs w:val="24"/>
        </w:rPr>
        <w:t xml:space="preserve">the </w:t>
      </w:r>
      <w:r w:rsidRPr="00BB0B5A">
        <w:rPr>
          <w:rFonts w:ascii="Calibri" w:hAnsi="Calibri" w:cs="Calibri"/>
          <w:bCs/>
          <w:sz w:val="24"/>
          <w:szCs w:val="24"/>
        </w:rPr>
        <w:t xml:space="preserve">CMH spin probe. </w:t>
      </w:r>
      <w:r w:rsidR="00EF6EF6" w:rsidRPr="00BB0B5A">
        <w:rPr>
          <w:rFonts w:ascii="Calibri" w:hAnsi="Calibri" w:cs="Calibri"/>
          <w:bCs/>
          <w:sz w:val="24"/>
          <w:szCs w:val="24"/>
        </w:rPr>
        <w:t xml:space="preserve">Blood or BALF samples were </w:t>
      </w:r>
      <w:r w:rsidRPr="00BB0B5A">
        <w:rPr>
          <w:rFonts w:ascii="Calibri" w:hAnsi="Calibri" w:cs="Calibri"/>
          <w:bCs/>
          <w:sz w:val="24"/>
          <w:szCs w:val="24"/>
        </w:rPr>
        <w:t xml:space="preserve">collected from </w:t>
      </w:r>
      <w:r w:rsidR="00EF6EF6" w:rsidRPr="00BB0B5A">
        <w:rPr>
          <w:rFonts w:ascii="Calibri" w:hAnsi="Calibri" w:cs="Calibri"/>
          <w:sz w:val="24"/>
          <w:szCs w:val="24"/>
        </w:rPr>
        <w:t>PBS</w:t>
      </w:r>
      <w:r w:rsidR="00295446">
        <w:rPr>
          <w:rFonts w:ascii="Calibri" w:hAnsi="Calibri" w:cs="Calibri"/>
          <w:sz w:val="24"/>
          <w:szCs w:val="24"/>
        </w:rPr>
        <w:t>-</w:t>
      </w:r>
      <w:r w:rsidR="00EF6EF6" w:rsidRPr="00BB0B5A">
        <w:rPr>
          <w:rFonts w:ascii="Calibri" w:hAnsi="Calibri" w:cs="Calibri"/>
          <w:sz w:val="24"/>
          <w:szCs w:val="24"/>
        </w:rPr>
        <w:t xml:space="preserve"> and </w:t>
      </w:r>
      <w:proofErr w:type="spellStart"/>
      <w:r w:rsidR="00295446">
        <w:rPr>
          <w:rFonts w:ascii="Calibri" w:hAnsi="Calibri" w:cs="Calibri"/>
          <w:sz w:val="24"/>
          <w:szCs w:val="24"/>
        </w:rPr>
        <w:t>B</w:t>
      </w:r>
      <w:r w:rsidR="00EF6EF6" w:rsidRPr="00BB0B5A">
        <w:rPr>
          <w:rFonts w:ascii="Calibri" w:hAnsi="Calibri" w:cs="Calibri"/>
          <w:sz w:val="24"/>
          <w:szCs w:val="24"/>
        </w:rPr>
        <w:t>leo</w:t>
      </w:r>
      <w:proofErr w:type="spellEnd"/>
      <w:r w:rsidR="00EF6EF6" w:rsidRPr="00BB0B5A">
        <w:rPr>
          <w:rFonts w:ascii="Calibri" w:hAnsi="Calibri" w:cs="Calibri"/>
          <w:sz w:val="24"/>
          <w:szCs w:val="24"/>
        </w:rPr>
        <w:t xml:space="preserve">-treated </w:t>
      </w:r>
      <w:r w:rsidRPr="00BB0B5A">
        <w:rPr>
          <w:rFonts w:ascii="Calibri" w:hAnsi="Calibri" w:cs="Calibri"/>
          <w:bCs/>
          <w:sz w:val="24"/>
          <w:szCs w:val="24"/>
        </w:rPr>
        <w:t xml:space="preserve">mice </w:t>
      </w:r>
      <w:r w:rsidR="00EF6EF6" w:rsidRPr="00BB0B5A">
        <w:rPr>
          <w:rFonts w:ascii="Calibri" w:hAnsi="Calibri" w:cs="Calibri"/>
          <w:bCs/>
          <w:sz w:val="24"/>
          <w:szCs w:val="24"/>
        </w:rPr>
        <w:t>and incubated immediately with CMH</w:t>
      </w:r>
      <w:r w:rsidR="00B61763" w:rsidRPr="00BB0B5A">
        <w:rPr>
          <w:rFonts w:ascii="Calibri" w:hAnsi="Calibri" w:cs="Calibri"/>
          <w:bCs/>
          <w:sz w:val="24"/>
          <w:szCs w:val="24"/>
        </w:rPr>
        <w:t xml:space="preserve">. </w:t>
      </w:r>
      <w:r w:rsidR="00F512FF" w:rsidRPr="00BB0B5A">
        <w:rPr>
          <w:rFonts w:ascii="Calibri" w:hAnsi="Calibri" w:cs="Calibri"/>
          <w:bCs/>
          <w:sz w:val="24"/>
          <w:szCs w:val="24"/>
        </w:rPr>
        <w:t>The sample</w:t>
      </w:r>
      <w:r w:rsidR="00D171F7" w:rsidRPr="00BB0B5A">
        <w:rPr>
          <w:rFonts w:ascii="Calibri" w:hAnsi="Calibri" w:cs="Calibri"/>
          <w:bCs/>
          <w:sz w:val="24"/>
          <w:szCs w:val="24"/>
        </w:rPr>
        <w:t>s</w:t>
      </w:r>
      <w:r w:rsidR="00F512FF" w:rsidRPr="00BB0B5A">
        <w:rPr>
          <w:rFonts w:ascii="Calibri" w:hAnsi="Calibri" w:cs="Calibri"/>
          <w:bCs/>
          <w:sz w:val="24"/>
          <w:szCs w:val="24"/>
        </w:rPr>
        <w:t xml:space="preserve"> </w:t>
      </w:r>
      <w:r w:rsidR="00D171F7" w:rsidRPr="00BB0B5A">
        <w:rPr>
          <w:rFonts w:ascii="Calibri" w:hAnsi="Calibri" w:cs="Calibri"/>
          <w:bCs/>
          <w:sz w:val="24"/>
          <w:szCs w:val="24"/>
        </w:rPr>
        <w:t>were</w:t>
      </w:r>
      <w:r w:rsidR="00F512FF" w:rsidRPr="00BB0B5A">
        <w:rPr>
          <w:rFonts w:ascii="Calibri" w:hAnsi="Calibri" w:cs="Calibri"/>
          <w:bCs/>
          <w:sz w:val="24"/>
          <w:szCs w:val="24"/>
        </w:rPr>
        <w:t xml:space="preserve"> transferred to the PTFE tubing and flash frozen, and EPR data </w:t>
      </w:r>
      <w:r w:rsidR="00D171F7" w:rsidRPr="00BB0B5A">
        <w:rPr>
          <w:rFonts w:ascii="Calibri" w:hAnsi="Calibri" w:cs="Calibri"/>
          <w:bCs/>
          <w:sz w:val="24"/>
          <w:szCs w:val="24"/>
        </w:rPr>
        <w:t xml:space="preserve">was </w:t>
      </w:r>
      <w:r w:rsidR="00F512FF" w:rsidRPr="00BB0B5A">
        <w:rPr>
          <w:rFonts w:ascii="Calibri" w:hAnsi="Calibri" w:cs="Calibri"/>
          <w:bCs/>
          <w:sz w:val="24"/>
          <w:szCs w:val="24"/>
        </w:rPr>
        <w:t xml:space="preserve">collected at 77 K.  </w:t>
      </w:r>
      <w:r w:rsidR="00B61763" w:rsidRPr="00BB0B5A">
        <w:rPr>
          <w:rFonts w:ascii="Calibri" w:hAnsi="Calibri" w:cs="Calibri"/>
          <w:bCs/>
          <w:sz w:val="24"/>
          <w:szCs w:val="24"/>
        </w:rPr>
        <w:t xml:space="preserve">The concentration </w:t>
      </w:r>
      <w:r w:rsidR="00FE24A2" w:rsidRPr="00BB0B5A">
        <w:rPr>
          <w:rFonts w:ascii="Calibri" w:hAnsi="Calibri" w:cs="Calibri"/>
          <w:bCs/>
          <w:sz w:val="24"/>
          <w:szCs w:val="24"/>
        </w:rPr>
        <w:t>of nitroxide</w:t>
      </w:r>
      <w:r w:rsidR="00FD539D" w:rsidRPr="00BB0B5A">
        <w:rPr>
          <w:rFonts w:ascii="Calibri" w:hAnsi="Calibri" w:cs="Calibri"/>
          <w:sz w:val="24"/>
          <w:szCs w:val="24"/>
        </w:rPr>
        <w:t xml:space="preserve"> (CM</w:t>
      </w:r>
      <w:r w:rsidR="00FD539D" w:rsidRPr="00BB0B5A">
        <w:rPr>
          <w:rFonts w:ascii="Calibri" w:hAnsi="Calibri" w:cs="Calibri"/>
          <w:sz w:val="24"/>
          <w:szCs w:val="24"/>
          <w:vertAlign w:val="superscript"/>
        </w:rPr>
        <w:t>.</w:t>
      </w:r>
      <w:r w:rsidR="00FD539D" w:rsidRPr="00BB0B5A">
        <w:rPr>
          <w:rFonts w:ascii="Calibri" w:hAnsi="Calibri" w:cs="Calibri"/>
          <w:sz w:val="24"/>
          <w:szCs w:val="24"/>
        </w:rPr>
        <w:t xml:space="preserve">) </w:t>
      </w:r>
      <w:r w:rsidR="00B61763" w:rsidRPr="00BB0B5A">
        <w:rPr>
          <w:rFonts w:ascii="Calibri" w:hAnsi="Calibri" w:cs="Calibri"/>
          <w:sz w:val="24"/>
          <w:szCs w:val="24"/>
        </w:rPr>
        <w:t xml:space="preserve">accumulated in </w:t>
      </w:r>
      <w:r w:rsidR="00FD539D" w:rsidRPr="00BB0B5A">
        <w:rPr>
          <w:rFonts w:ascii="Calibri" w:hAnsi="Calibri" w:cs="Calibri"/>
          <w:sz w:val="24"/>
          <w:szCs w:val="24"/>
        </w:rPr>
        <w:t xml:space="preserve">blood incubated </w:t>
      </w:r>
      <w:r w:rsidR="00E3119D" w:rsidRPr="00BB0B5A">
        <w:rPr>
          <w:rFonts w:ascii="Calibri" w:hAnsi="Calibri" w:cs="Calibri"/>
          <w:sz w:val="24"/>
          <w:szCs w:val="24"/>
        </w:rPr>
        <w:t xml:space="preserve">with CMH </w:t>
      </w:r>
      <w:r w:rsidR="00EF6EF6" w:rsidRPr="00BB0B5A">
        <w:rPr>
          <w:rFonts w:ascii="Calibri" w:hAnsi="Calibri" w:cs="Calibri"/>
          <w:bCs/>
          <w:sz w:val="24"/>
          <w:szCs w:val="24"/>
        </w:rPr>
        <w:t>(0.2 mM) at 37 degrees</w:t>
      </w:r>
      <w:r w:rsidR="00EF6EF6" w:rsidRPr="00BB0B5A">
        <w:rPr>
          <w:rFonts w:ascii="Calibri" w:hAnsi="Calibri" w:cs="Calibri"/>
          <w:sz w:val="24"/>
          <w:szCs w:val="24"/>
        </w:rPr>
        <w:t xml:space="preserve"> </w:t>
      </w:r>
      <w:r w:rsidR="00FD539D" w:rsidRPr="00BB0B5A">
        <w:rPr>
          <w:rFonts w:ascii="Calibri" w:hAnsi="Calibri" w:cs="Calibri"/>
          <w:sz w:val="24"/>
          <w:szCs w:val="24"/>
        </w:rPr>
        <w:t>for 10 min.</w:t>
      </w:r>
      <w:r w:rsidRPr="00BB0B5A">
        <w:rPr>
          <w:rFonts w:ascii="Calibri" w:hAnsi="Calibri" w:cs="Calibri"/>
          <w:bCs/>
          <w:sz w:val="24"/>
          <w:szCs w:val="24"/>
        </w:rPr>
        <w:t xml:space="preserve"> </w:t>
      </w:r>
      <w:r w:rsidR="00F512FF" w:rsidRPr="00BB0B5A">
        <w:rPr>
          <w:rFonts w:ascii="Calibri" w:hAnsi="Calibri" w:cs="Calibri"/>
          <w:bCs/>
          <w:sz w:val="24"/>
          <w:szCs w:val="24"/>
        </w:rPr>
        <w:t>(</w:t>
      </w:r>
      <w:r w:rsidR="00F512FF" w:rsidRPr="00B93A25">
        <w:rPr>
          <w:rFonts w:ascii="Calibri" w:hAnsi="Calibri" w:cs="Calibri"/>
          <w:b/>
          <w:bCs/>
          <w:sz w:val="24"/>
          <w:szCs w:val="24"/>
        </w:rPr>
        <w:t>Figure 4A</w:t>
      </w:r>
      <w:r w:rsidR="00F512FF" w:rsidRPr="00BB0B5A">
        <w:rPr>
          <w:rFonts w:ascii="Calibri" w:hAnsi="Calibri" w:cs="Calibri"/>
          <w:bCs/>
          <w:sz w:val="24"/>
          <w:szCs w:val="24"/>
        </w:rPr>
        <w:t>)</w:t>
      </w:r>
      <w:r w:rsidR="00EF6EF6" w:rsidRPr="00BB0B5A">
        <w:rPr>
          <w:rFonts w:ascii="Calibri" w:hAnsi="Calibri" w:cs="Calibri"/>
          <w:sz w:val="24"/>
          <w:szCs w:val="24"/>
        </w:rPr>
        <w:t>.</w:t>
      </w:r>
      <w:r w:rsidR="00EF6EF6" w:rsidRPr="00BB0B5A">
        <w:rPr>
          <w:rFonts w:ascii="Calibri" w:hAnsi="Calibri" w:cs="Calibri"/>
          <w:b/>
          <w:sz w:val="24"/>
          <w:szCs w:val="24"/>
        </w:rPr>
        <w:t xml:space="preserve"> </w:t>
      </w:r>
      <w:r w:rsidR="00EF6EF6" w:rsidRPr="00BB0B5A">
        <w:rPr>
          <w:rFonts w:ascii="Calibri" w:hAnsi="Calibri" w:cs="Calibri"/>
          <w:sz w:val="24"/>
          <w:szCs w:val="24"/>
        </w:rPr>
        <w:t>N</w:t>
      </w:r>
      <w:r w:rsidR="00FD539D" w:rsidRPr="00BB0B5A">
        <w:rPr>
          <w:rFonts w:ascii="Calibri" w:hAnsi="Calibri" w:cs="Calibri"/>
          <w:sz w:val="24"/>
          <w:szCs w:val="24"/>
        </w:rPr>
        <w:t>itroxide (CM</w:t>
      </w:r>
      <w:r w:rsidR="00FD539D" w:rsidRPr="00BB0B5A">
        <w:rPr>
          <w:rFonts w:ascii="Calibri" w:hAnsi="Calibri" w:cs="Calibri"/>
          <w:sz w:val="24"/>
          <w:szCs w:val="24"/>
          <w:vertAlign w:val="superscript"/>
        </w:rPr>
        <w:t>.</w:t>
      </w:r>
      <w:r w:rsidR="00FD539D" w:rsidRPr="00BB0B5A">
        <w:rPr>
          <w:rFonts w:ascii="Calibri" w:hAnsi="Calibri" w:cs="Calibri"/>
          <w:sz w:val="24"/>
          <w:szCs w:val="24"/>
        </w:rPr>
        <w:t>) concentration</w:t>
      </w:r>
      <w:r w:rsidR="00E3119D" w:rsidRPr="00BB0B5A">
        <w:rPr>
          <w:rFonts w:ascii="Calibri" w:hAnsi="Calibri" w:cs="Calibri"/>
          <w:sz w:val="24"/>
          <w:szCs w:val="24"/>
        </w:rPr>
        <w:t xml:space="preserve"> from BAL</w:t>
      </w:r>
      <w:r w:rsidR="00C2088A" w:rsidRPr="00BB0B5A">
        <w:rPr>
          <w:rFonts w:ascii="Calibri" w:hAnsi="Calibri" w:cs="Calibri"/>
          <w:sz w:val="24"/>
          <w:szCs w:val="24"/>
        </w:rPr>
        <w:t>F incubated for 50 min</w:t>
      </w:r>
      <w:r w:rsidR="00EF6EF6" w:rsidRPr="00BB0B5A">
        <w:rPr>
          <w:rFonts w:ascii="Calibri" w:hAnsi="Calibri" w:cs="Calibri"/>
          <w:sz w:val="24"/>
          <w:szCs w:val="24"/>
        </w:rPr>
        <w:t xml:space="preserve">. </w:t>
      </w:r>
      <w:r w:rsidR="00295446">
        <w:rPr>
          <w:rFonts w:ascii="Calibri" w:hAnsi="Calibri" w:cs="Calibri"/>
          <w:sz w:val="24"/>
          <w:szCs w:val="24"/>
        </w:rPr>
        <w:t>(</w:t>
      </w:r>
      <w:r w:rsidR="00EF6EF6" w:rsidRPr="00BB0B5A">
        <w:rPr>
          <w:rFonts w:ascii="Calibri" w:hAnsi="Calibri" w:cs="Calibri"/>
          <w:sz w:val="24"/>
          <w:szCs w:val="24"/>
        </w:rPr>
        <w:t>C</w:t>
      </w:r>
      <w:r w:rsidR="00295446">
        <w:rPr>
          <w:rFonts w:ascii="Calibri" w:hAnsi="Calibri" w:cs="Calibri"/>
          <w:sz w:val="24"/>
          <w:szCs w:val="24"/>
        </w:rPr>
        <w:t>)</w:t>
      </w:r>
      <w:r w:rsidR="00EF6EF6" w:rsidRPr="00BB0B5A">
        <w:rPr>
          <w:rFonts w:ascii="Calibri" w:hAnsi="Calibri" w:cs="Calibri"/>
          <w:sz w:val="24"/>
          <w:szCs w:val="24"/>
        </w:rPr>
        <w:t xml:space="preserve"> </w:t>
      </w:r>
      <w:r w:rsidR="00B61763" w:rsidRPr="00BB0B5A">
        <w:rPr>
          <w:rFonts w:ascii="Calibri" w:hAnsi="Calibri" w:cs="Calibri"/>
          <w:sz w:val="24"/>
          <w:szCs w:val="24"/>
        </w:rPr>
        <w:t>Nitroxide</w:t>
      </w:r>
      <w:r w:rsidR="0002099E" w:rsidRPr="00BB0B5A">
        <w:rPr>
          <w:rFonts w:ascii="Calibri" w:hAnsi="Calibri" w:cs="Calibri"/>
          <w:sz w:val="24"/>
          <w:szCs w:val="24"/>
        </w:rPr>
        <w:t xml:space="preserve"> concentration represents the concentration</w:t>
      </w:r>
      <w:r w:rsidR="00B61763" w:rsidRPr="00BB0B5A">
        <w:rPr>
          <w:rFonts w:ascii="Calibri" w:hAnsi="Calibri" w:cs="Calibri"/>
          <w:sz w:val="24"/>
          <w:szCs w:val="24"/>
        </w:rPr>
        <w:t xml:space="preserve"> of (CM</w:t>
      </w:r>
      <w:r w:rsidR="00B61763" w:rsidRPr="00BB0B5A">
        <w:rPr>
          <w:rFonts w:ascii="Calibri" w:hAnsi="Calibri" w:cs="Calibri"/>
          <w:sz w:val="24"/>
          <w:szCs w:val="24"/>
          <w:vertAlign w:val="superscript"/>
        </w:rPr>
        <w:t>.</w:t>
      </w:r>
      <w:r w:rsidR="00B61763" w:rsidRPr="00BB0B5A">
        <w:rPr>
          <w:rFonts w:ascii="Calibri" w:hAnsi="Calibri" w:cs="Calibri"/>
          <w:sz w:val="24"/>
          <w:szCs w:val="24"/>
        </w:rPr>
        <w:t xml:space="preserve">) </w:t>
      </w:r>
      <w:r w:rsidR="00FE24A2" w:rsidRPr="00BB0B5A">
        <w:rPr>
          <w:rFonts w:ascii="Calibri" w:hAnsi="Calibri" w:cs="Calibri"/>
          <w:sz w:val="24"/>
          <w:szCs w:val="24"/>
        </w:rPr>
        <w:t>accumulated in</w:t>
      </w:r>
      <w:r w:rsidR="0002099E" w:rsidRPr="00BB0B5A">
        <w:rPr>
          <w:rFonts w:ascii="Calibri" w:hAnsi="Calibri" w:cs="Calibri"/>
          <w:sz w:val="24"/>
          <w:szCs w:val="24"/>
        </w:rPr>
        <w:t xml:space="preserve"> </w:t>
      </w:r>
      <w:r w:rsidR="00A2044C" w:rsidRPr="00BB0B5A">
        <w:rPr>
          <w:rFonts w:ascii="Calibri" w:hAnsi="Calibri" w:cs="Calibri"/>
          <w:sz w:val="24"/>
          <w:szCs w:val="24"/>
        </w:rPr>
        <w:t xml:space="preserve">volume </w:t>
      </w:r>
      <w:r w:rsidR="0002099E" w:rsidRPr="00BB0B5A">
        <w:rPr>
          <w:rFonts w:ascii="Calibri" w:hAnsi="Calibri" w:cs="Calibri"/>
          <w:sz w:val="24"/>
          <w:szCs w:val="24"/>
        </w:rPr>
        <w:t>of blood or BALF</w:t>
      </w:r>
      <w:r w:rsidR="00A2044C" w:rsidRPr="00BB0B5A">
        <w:rPr>
          <w:rFonts w:ascii="Calibri" w:hAnsi="Calibri" w:cs="Calibri"/>
          <w:sz w:val="24"/>
          <w:szCs w:val="24"/>
        </w:rPr>
        <w:t xml:space="preserve"> used in the experiment</w:t>
      </w:r>
      <w:r w:rsidR="00FD539D" w:rsidRPr="00BB0B5A" w:rsidDel="00FD539D">
        <w:rPr>
          <w:rFonts w:ascii="Calibri" w:hAnsi="Calibri" w:cs="Calibri"/>
          <w:bCs/>
          <w:sz w:val="24"/>
          <w:szCs w:val="24"/>
        </w:rPr>
        <w:t xml:space="preserve"> </w:t>
      </w:r>
      <w:r w:rsidR="00F512FF" w:rsidRPr="00BB0B5A">
        <w:rPr>
          <w:rFonts w:ascii="Calibri" w:hAnsi="Calibri" w:cs="Calibri"/>
          <w:bCs/>
          <w:sz w:val="24"/>
          <w:szCs w:val="24"/>
        </w:rPr>
        <w:t>(</w:t>
      </w:r>
      <w:r w:rsidR="00F512FF" w:rsidRPr="00B93A25">
        <w:rPr>
          <w:rFonts w:ascii="Calibri" w:hAnsi="Calibri" w:cs="Calibri"/>
          <w:b/>
          <w:bCs/>
          <w:sz w:val="24"/>
          <w:szCs w:val="24"/>
        </w:rPr>
        <w:t>Figure 4</w:t>
      </w:r>
      <w:r w:rsidR="00F512FF" w:rsidRPr="00B93A25">
        <w:rPr>
          <w:rFonts w:ascii="Calibri" w:hAnsi="Calibri" w:cs="Calibri"/>
          <w:b/>
          <w:sz w:val="24"/>
          <w:szCs w:val="24"/>
        </w:rPr>
        <w:t>B</w:t>
      </w:r>
      <w:r w:rsidR="00F512FF" w:rsidRPr="00BB0B5A">
        <w:rPr>
          <w:rFonts w:ascii="Calibri" w:hAnsi="Calibri" w:cs="Calibri"/>
          <w:sz w:val="24"/>
          <w:szCs w:val="24"/>
        </w:rPr>
        <w:t>)</w:t>
      </w:r>
      <w:r w:rsidR="00295446">
        <w:rPr>
          <w:rFonts w:ascii="Calibri" w:hAnsi="Calibri" w:cs="Calibri"/>
          <w:sz w:val="24"/>
          <w:szCs w:val="24"/>
        </w:rPr>
        <w:t>.</w:t>
      </w:r>
    </w:p>
    <w:p w14:paraId="5773F437" w14:textId="77777777" w:rsidR="001E563D" w:rsidRPr="00BB0B5A" w:rsidRDefault="001E563D" w:rsidP="00B93A25">
      <w:pPr>
        <w:spacing w:after="0" w:line="240" w:lineRule="auto"/>
        <w:jc w:val="both"/>
        <w:rPr>
          <w:rFonts w:ascii="Calibri" w:hAnsi="Calibri" w:cs="Calibri"/>
          <w:bCs/>
          <w:sz w:val="24"/>
          <w:szCs w:val="24"/>
        </w:rPr>
      </w:pPr>
    </w:p>
    <w:p w14:paraId="6AD65157" w14:textId="75ACC9EE" w:rsidR="006F5EBB" w:rsidRPr="00BB0B5A" w:rsidRDefault="00330676"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Three methods have been tested </w:t>
      </w:r>
      <w:r w:rsidR="000D6C04" w:rsidRPr="00BB0B5A">
        <w:rPr>
          <w:rFonts w:ascii="Calibri" w:hAnsi="Calibri" w:cs="Calibri"/>
          <w:bCs/>
          <w:sz w:val="24"/>
          <w:szCs w:val="24"/>
        </w:rPr>
        <w:t xml:space="preserve">to evaluate several published </w:t>
      </w:r>
      <w:r w:rsidR="00295446">
        <w:rPr>
          <w:rFonts w:ascii="Calibri" w:hAnsi="Calibri" w:cs="Calibri"/>
          <w:bCs/>
          <w:sz w:val="24"/>
          <w:szCs w:val="24"/>
        </w:rPr>
        <w:t>techniques</w:t>
      </w:r>
      <w:r w:rsidR="00295446" w:rsidRPr="00BB0B5A">
        <w:rPr>
          <w:rFonts w:ascii="Calibri" w:hAnsi="Calibri" w:cs="Calibri"/>
          <w:bCs/>
          <w:sz w:val="24"/>
          <w:szCs w:val="24"/>
        </w:rPr>
        <w:t xml:space="preserve"> </w:t>
      </w:r>
      <w:r w:rsidR="000D6C04" w:rsidRPr="00BB0B5A">
        <w:rPr>
          <w:rFonts w:ascii="Calibri" w:hAnsi="Calibri" w:cs="Calibri"/>
          <w:bCs/>
          <w:sz w:val="24"/>
          <w:szCs w:val="24"/>
        </w:rPr>
        <w:t xml:space="preserve">for </w:t>
      </w:r>
      <w:r w:rsidRPr="00BB0B5A">
        <w:rPr>
          <w:rFonts w:ascii="Calibri" w:hAnsi="Calibri" w:cs="Calibri"/>
          <w:bCs/>
          <w:sz w:val="24"/>
          <w:szCs w:val="24"/>
        </w:rPr>
        <w:t>tissue preservation</w:t>
      </w:r>
      <w:r w:rsidR="000D6C04" w:rsidRPr="00BB0B5A">
        <w:rPr>
          <w:rFonts w:ascii="Calibri" w:hAnsi="Calibri" w:cs="Calibri"/>
          <w:bCs/>
          <w:sz w:val="24"/>
          <w:szCs w:val="24"/>
        </w:rPr>
        <w:t xml:space="preserve"> and </w:t>
      </w:r>
      <w:r w:rsidR="004734BD" w:rsidRPr="00BB0B5A">
        <w:rPr>
          <w:rFonts w:ascii="Calibri" w:hAnsi="Calibri" w:cs="Calibri"/>
          <w:bCs/>
          <w:sz w:val="24"/>
          <w:szCs w:val="24"/>
        </w:rPr>
        <w:t>administration of</w:t>
      </w:r>
      <w:r w:rsidR="007909EF" w:rsidRPr="00BB0B5A">
        <w:rPr>
          <w:rFonts w:ascii="Calibri" w:hAnsi="Calibri" w:cs="Calibri"/>
          <w:bCs/>
          <w:sz w:val="24"/>
          <w:szCs w:val="24"/>
        </w:rPr>
        <w:t xml:space="preserve"> spin probe</w:t>
      </w:r>
      <w:r w:rsidR="00295446">
        <w:rPr>
          <w:rFonts w:ascii="Calibri" w:hAnsi="Calibri" w:cs="Calibri"/>
          <w:bCs/>
          <w:sz w:val="24"/>
          <w:szCs w:val="24"/>
        </w:rPr>
        <w:t>s</w:t>
      </w:r>
      <w:r w:rsidR="007909EF" w:rsidRPr="00BB0B5A">
        <w:rPr>
          <w:rFonts w:ascii="Calibri" w:hAnsi="Calibri" w:cs="Calibri"/>
          <w:bCs/>
          <w:sz w:val="24"/>
          <w:szCs w:val="24"/>
        </w:rPr>
        <w:t xml:space="preserve"> </w:t>
      </w:r>
      <w:r w:rsidRPr="00BB0B5A">
        <w:rPr>
          <w:rFonts w:ascii="Calibri" w:hAnsi="Calibri" w:cs="Calibri"/>
          <w:bCs/>
          <w:i/>
          <w:iCs/>
          <w:sz w:val="24"/>
          <w:szCs w:val="24"/>
        </w:rPr>
        <w:t>ex</w:t>
      </w:r>
      <w:r w:rsidR="003F084E" w:rsidRPr="00BB0B5A">
        <w:rPr>
          <w:rFonts w:ascii="Calibri" w:hAnsi="Calibri" w:cs="Calibri"/>
          <w:bCs/>
          <w:i/>
          <w:iCs/>
          <w:sz w:val="24"/>
          <w:szCs w:val="24"/>
        </w:rPr>
        <w:t xml:space="preserve"> </w:t>
      </w:r>
      <w:r w:rsidRPr="00BB0B5A">
        <w:rPr>
          <w:rFonts w:ascii="Calibri" w:hAnsi="Calibri" w:cs="Calibri"/>
          <w:bCs/>
          <w:i/>
          <w:iCs/>
          <w:sz w:val="24"/>
          <w:szCs w:val="24"/>
        </w:rPr>
        <w:t>vivo</w:t>
      </w:r>
      <w:r w:rsidRPr="00BB0B5A">
        <w:rPr>
          <w:rFonts w:ascii="Calibri" w:hAnsi="Calibri" w:cs="Calibri"/>
          <w:bCs/>
          <w:sz w:val="24"/>
          <w:szCs w:val="24"/>
        </w:rPr>
        <w:t xml:space="preserve"> </w:t>
      </w:r>
      <w:r w:rsidR="000D6C04" w:rsidRPr="00B93A25">
        <w:rPr>
          <w:rFonts w:ascii="Calibri" w:hAnsi="Calibri" w:cs="Calibri"/>
          <w:bCs/>
          <w:i/>
          <w:sz w:val="24"/>
          <w:szCs w:val="24"/>
        </w:rPr>
        <w:t>vs</w:t>
      </w:r>
      <w:r w:rsidR="000D6C04" w:rsidRPr="00BB0B5A">
        <w:rPr>
          <w:rFonts w:ascii="Calibri" w:hAnsi="Calibri" w:cs="Calibri"/>
          <w:bCs/>
          <w:sz w:val="24"/>
          <w:szCs w:val="24"/>
        </w:rPr>
        <w:t xml:space="preserve">. </w:t>
      </w:r>
      <w:r w:rsidRPr="00BB0B5A">
        <w:rPr>
          <w:rFonts w:ascii="Calibri" w:hAnsi="Calibri" w:cs="Calibri"/>
          <w:bCs/>
          <w:i/>
          <w:iCs/>
          <w:sz w:val="24"/>
          <w:szCs w:val="24"/>
        </w:rPr>
        <w:t>in vivo</w:t>
      </w:r>
      <w:r w:rsidR="007909EF" w:rsidRPr="00BB0B5A">
        <w:rPr>
          <w:rFonts w:ascii="Calibri" w:hAnsi="Calibri" w:cs="Calibri"/>
          <w:bCs/>
          <w:i/>
          <w:iCs/>
          <w:sz w:val="24"/>
          <w:szCs w:val="24"/>
        </w:rPr>
        <w:t>.</w:t>
      </w:r>
      <w:r w:rsidRPr="00BB0B5A">
        <w:rPr>
          <w:rFonts w:ascii="Calibri" w:hAnsi="Calibri" w:cs="Calibri"/>
          <w:bCs/>
          <w:sz w:val="24"/>
          <w:szCs w:val="24"/>
        </w:rPr>
        <w:t xml:space="preserve"> </w:t>
      </w:r>
      <w:r w:rsidR="00F512FF" w:rsidRPr="00BB0B5A">
        <w:rPr>
          <w:rFonts w:ascii="Calibri" w:hAnsi="Calibri" w:cs="Calibri"/>
          <w:bCs/>
          <w:sz w:val="24"/>
          <w:szCs w:val="24"/>
        </w:rPr>
        <w:t xml:space="preserve">To </w:t>
      </w:r>
      <w:r w:rsidR="00B64393" w:rsidRPr="00BB0B5A">
        <w:rPr>
          <w:rFonts w:ascii="Calibri" w:hAnsi="Calibri" w:cs="Calibri"/>
          <w:bCs/>
          <w:sz w:val="24"/>
          <w:szCs w:val="24"/>
        </w:rPr>
        <w:t>p</w:t>
      </w:r>
      <w:r w:rsidR="006B4A8F" w:rsidRPr="00BB0B5A">
        <w:rPr>
          <w:rFonts w:ascii="Calibri" w:hAnsi="Calibri" w:cs="Calibri"/>
          <w:bCs/>
          <w:sz w:val="24"/>
          <w:szCs w:val="24"/>
        </w:rPr>
        <w:t>er</w:t>
      </w:r>
      <w:r w:rsidR="00B64393" w:rsidRPr="00BB0B5A">
        <w:rPr>
          <w:rFonts w:ascii="Calibri" w:hAnsi="Calibri" w:cs="Calibri"/>
          <w:bCs/>
          <w:sz w:val="24"/>
          <w:szCs w:val="24"/>
        </w:rPr>
        <w:t>form EPR measurements on lung</w:t>
      </w:r>
      <w:r w:rsidR="00F512FF" w:rsidRPr="00BB0B5A">
        <w:rPr>
          <w:rFonts w:ascii="Calibri" w:hAnsi="Calibri" w:cs="Calibri"/>
          <w:bCs/>
          <w:sz w:val="24"/>
          <w:szCs w:val="24"/>
        </w:rPr>
        <w:t xml:space="preserve"> tissue, </w:t>
      </w:r>
      <w:r w:rsidR="00070C51" w:rsidRPr="00BB0B5A">
        <w:rPr>
          <w:rFonts w:ascii="Calibri" w:hAnsi="Calibri" w:cs="Calibri"/>
          <w:bCs/>
          <w:sz w:val="24"/>
          <w:szCs w:val="24"/>
        </w:rPr>
        <w:t>we first</w:t>
      </w:r>
      <w:r w:rsidR="00DA78BA" w:rsidRPr="00BB0B5A">
        <w:rPr>
          <w:rFonts w:ascii="Calibri" w:hAnsi="Calibri" w:cs="Calibri"/>
          <w:bCs/>
          <w:sz w:val="24"/>
          <w:szCs w:val="24"/>
        </w:rPr>
        <w:t xml:space="preserve"> </w:t>
      </w:r>
      <w:r w:rsidR="00F512FF" w:rsidRPr="00BB0B5A">
        <w:rPr>
          <w:rFonts w:ascii="Calibri" w:hAnsi="Calibri" w:cs="Calibri"/>
          <w:bCs/>
          <w:sz w:val="24"/>
          <w:szCs w:val="24"/>
        </w:rPr>
        <w:t>used</w:t>
      </w:r>
      <w:r w:rsidR="001B0720" w:rsidRPr="00BB0B5A">
        <w:rPr>
          <w:rFonts w:ascii="Calibri" w:hAnsi="Calibri" w:cs="Calibri"/>
          <w:bCs/>
          <w:sz w:val="24"/>
          <w:szCs w:val="24"/>
        </w:rPr>
        <w:t xml:space="preserve"> </w:t>
      </w:r>
      <w:r w:rsidR="00F512FF" w:rsidRPr="00BB0B5A">
        <w:rPr>
          <w:rFonts w:ascii="Calibri" w:hAnsi="Calibri" w:cs="Calibri"/>
          <w:bCs/>
          <w:sz w:val="24"/>
          <w:szCs w:val="24"/>
        </w:rPr>
        <w:t xml:space="preserve">flash </w:t>
      </w:r>
      <w:r w:rsidR="001B0720" w:rsidRPr="00BB0B5A">
        <w:rPr>
          <w:rFonts w:ascii="Calibri" w:hAnsi="Calibri" w:cs="Calibri"/>
          <w:bCs/>
          <w:sz w:val="24"/>
          <w:szCs w:val="24"/>
        </w:rPr>
        <w:t xml:space="preserve">frozen lung tissue from control or injured mice. </w:t>
      </w:r>
      <w:r w:rsidR="00C812CD" w:rsidRPr="00B93A25">
        <w:rPr>
          <w:rFonts w:ascii="Calibri" w:hAnsi="Calibri" w:cs="Calibri"/>
          <w:b/>
          <w:bCs/>
          <w:sz w:val="24"/>
          <w:szCs w:val="24"/>
        </w:rPr>
        <w:t xml:space="preserve">Figure </w:t>
      </w:r>
      <w:r w:rsidR="00F47FA7" w:rsidRPr="00B93A25">
        <w:rPr>
          <w:rFonts w:ascii="Calibri" w:hAnsi="Calibri" w:cs="Calibri"/>
          <w:b/>
          <w:bCs/>
          <w:sz w:val="24"/>
          <w:szCs w:val="24"/>
        </w:rPr>
        <w:t>5A</w:t>
      </w:r>
      <w:r w:rsidR="00F47FA7" w:rsidRPr="00BB0B5A">
        <w:rPr>
          <w:rFonts w:ascii="Calibri" w:hAnsi="Calibri" w:cs="Calibri"/>
          <w:bCs/>
          <w:sz w:val="24"/>
          <w:szCs w:val="24"/>
        </w:rPr>
        <w:t xml:space="preserve"> </w:t>
      </w:r>
      <w:r w:rsidR="00C812CD" w:rsidRPr="00BB0B5A">
        <w:rPr>
          <w:rFonts w:ascii="Calibri" w:hAnsi="Calibri" w:cs="Calibri"/>
          <w:bCs/>
          <w:sz w:val="24"/>
          <w:szCs w:val="24"/>
        </w:rPr>
        <w:t>show</w:t>
      </w:r>
      <w:r w:rsidR="00B1591A" w:rsidRPr="00BB0B5A">
        <w:rPr>
          <w:rFonts w:ascii="Calibri" w:hAnsi="Calibri" w:cs="Calibri"/>
          <w:bCs/>
          <w:sz w:val="24"/>
          <w:szCs w:val="24"/>
        </w:rPr>
        <w:t>s</w:t>
      </w:r>
      <w:r w:rsidR="00C812CD" w:rsidRPr="00BB0B5A">
        <w:rPr>
          <w:rFonts w:ascii="Calibri" w:hAnsi="Calibri" w:cs="Calibri"/>
          <w:bCs/>
          <w:sz w:val="24"/>
          <w:szCs w:val="24"/>
        </w:rPr>
        <w:t xml:space="preserve"> the </w:t>
      </w:r>
      <w:r w:rsidR="003C2540" w:rsidRPr="00BB0B5A">
        <w:rPr>
          <w:rFonts w:ascii="Calibri" w:hAnsi="Calibri" w:cs="Calibri"/>
          <w:bCs/>
          <w:sz w:val="24"/>
          <w:szCs w:val="24"/>
        </w:rPr>
        <w:t>total</w:t>
      </w:r>
      <w:r w:rsidR="00C812CD" w:rsidRPr="00BB0B5A">
        <w:rPr>
          <w:rFonts w:ascii="Calibri" w:hAnsi="Calibri" w:cs="Calibri"/>
          <w:bCs/>
          <w:sz w:val="24"/>
          <w:szCs w:val="24"/>
        </w:rPr>
        <w:t xml:space="preserve"> CM</w:t>
      </w:r>
      <w:r w:rsidR="00C812CD" w:rsidRPr="00BB0B5A">
        <w:rPr>
          <w:rFonts w:ascii="Calibri" w:hAnsi="Calibri" w:cs="Calibri"/>
          <w:bCs/>
          <w:sz w:val="24"/>
          <w:szCs w:val="24"/>
          <w:vertAlign w:val="superscript"/>
        </w:rPr>
        <w:t>.</w:t>
      </w:r>
      <w:r w:rsidR="00C812CD" w:rsidRPr="00BB0B5A">
        <w:rPr>
          <w:rFonts w:ascii="Calibri" w:hAnsi="Calibri" w:cs="Calibri"/>
          <w:bCs/>
          <w:sz w:val="24"/>
          <w:szCs w:val="24"/>
        </w:rPr>
        <w:t xml:space="preserve"> </w:t>
      </w:r>
      <w:r w:rsidR="003C2540" w:rsidRPr="00BB0B5A">
        <w:rPr>
          <w:rFonts w:ascii="Calibri" w:hAnsi="Calibri" w:cs="Calibri"/>
          <w:bCs/>
          <w:sz w:val="24"/>
          <w:szCs w:val="24"/>
        </w:rPr>
        <w:t>signal</w:t>
      </w:r>
      <w:r w:rsidR="001B0720" w:rsidRPr="00BB0B5A">
        <w:rPr>
          <w:rFonts w:ascii="Calibri" w:hAnsi="Calibri" w:cs="Calibri"/>
          <w:bCs/>
          <w:sz w:val="24"/>
          <w:szCs w:val="24"/>
        </w:rPr>
        <w:t xml:space="preserve"> in</w:t>
      </w:r>
      <w:r w:rsidR="003C2540" w:rsidRPr="00BB0B5A">
        <w:rPr>
          <w:rFonts w:ascii="Calibri" w:hAnsi="Calibri" w:cs="Calibri"/>
          <w:bCs/>
          <w:sz w:val="24"/>
          <w:szCs w:val="24"/>
        </w:rPr>
        <w:t xml:space="preserve"> </w:t>
      </w:r>
      <w:r w:rsidR="001B0720" w:rsidRPr="00BB0B5A">
        <w:rPr>
          <w:rFonts w:ascii="Calibri" w:hAnsi="Calibri" w:cs="Calibri"/>
          <w:bCs/>
          <w:sz w:val="24"/>
          <w:szCs w:val="24"/>
        </w:rPr>
        <w:t>the supernatant of a small piece of lung tissue incubated at 37</w:t>
      </w:r>
      <w:r w:rsidR="00094510">
        <w:rPr>
          <w:rFonts w:ascii="Calibri" w:hAnsi="Calibri" w:cs="Calibri"/>
          <w:bCs/>
          <w:sz w:val="24"/>
          <w:szCs w:val="24"/>
        </w:rPr>
        <w:t xml:space="preserve"> </w:t>
      </w:r>
      <w:r w:rsidR="00EC6A35" w:rsidRPr="00BB0B5A">
        <w:rPr>
          <w:rFonts w:ascii="Calibri" w:hAnsi="Calibri" w:cs="Calibri"/>
          <w:bCs/>
          <w:sz w:val="24"/>
          <w:szCs w:val="24"/>
        </w:rPr>
        <w:t>°</w:t>
      </w:r>
      <w:r w:rsidR="001B0720" w:rsidRPr="00BB0B5A">
        <w:rPr>
          <w:rFonts w:ascii="Calibri" w:hAnsi="Calibri" w:cs="Calibri"/>
          <w:bCs/>
          <w:sz w:val="24"/>
          <w:szCs w:val="24"/>
        </w:rPr>
        <w:t>C with CMH</w:t>
      </w:r>
      <w:r w:rsidR="00F512FF" w:rsidRPr="00BB0B5A">
        <w:rPr>
          <w:rFonts w:ascii="Calibri" w:hAnsi="Calibri" w:cs="Calibri"/>
          <w:bCs/>
          <w:sz w:val="24"/>
          <w:szCs w:val="24"/>
        </w:rPr>
        <w:t xml:space="preserve"> in </w:t>
      </w:r>
      <w:r w:rsidR="00F459A9" w:rsidRPr="00BB0B5A">
        <w:rPr>
          <w:rFonts w:ascii="Calibri" w:hAnsi="Calibri" w:cs="Calibri"/>
          <w:bCs/>
          <w:sz w:val="24"/>
          <w:szCs w:val="24"/>
        </w:rPr>
        <w:t>PBS</w:t>
      </w:r>
      <w:r w:rsidR="00295446">
        <w:rPr>
          <w:rFonts w:ascii="Calibri" w:hAnsi="Calibri" w:cs="Calibri"/>
          <w:bCs/>
          <w:sz w:val="24"/>
          <w:szCs w:val="24"/>
        </w:rPr>
        <w:t>-</w:t>
      </w:r>
      <w:r w:rsidR="00F459A9" w:rsidRPr="00BB0B5A">
        <w:rPr>
          <w:rFonts w:ascii="Calibri" w:hAnsi="Calibri" w:cs="Calibri"/>
          <w:bCs/>
          <w:sz w:val="24"/>
          <w:szCs w:val="24"/>
        </w:rPr>
        <w:t xml:space="preserve"> and </w:t>
      </w:r>
      <w:proofErr w:type="spellStart"/>
      <w:r w:rsidR="00F459A9" w:rsidRPr="00BB0B5A">
        <w:rPr>
          <w:rFonts w:ascii="Calibri" w:hAnsi="Calibri" w:cs="Calibri"/>
          <w:bCs/>
          <w:sz w:val="24"/>
          <w:szCs w:val="24"/>
        </w:rPr>
        <w:t>Bleo</w:t>
      </w:r>
      <w:proofErr w:type="spellEnd"/>
      <w:r w:rsidR="00295446">
        <w:rPr>
          <w:rFonts w:ascii="Calibri" w:hAnsi="Calibri" w:cs="Calibri"/>
          <w:bCs/>
          <w:sz w:val="24"/>
          <w:szCs w:val="24"/>
        </w:rPr>
        <w:t>-</w:t>
      </w:r>
      <w:r w:rsidR="00F459A9" w:rsidRPr="00BB0B5A">
        <w:rPr>
          <w:rFonts w:ascii="Calibri" w:hAnsi="Calibri" w:cs="Calibri"/>
          <w:bCs/>
          <w:sz w:val="24"/>
          <w:szCs w:val="24"/>
        </w:rPr>
        <w:t>treated mice</w:t>
      </w:r>
      <w:r w:rsidR="00295446">
        <w:rPr>
          <w:rFonts w:ascii="Calibri" w:hAnsi="Calibri" w:cs="Calibri"/>
          <w:bCs/>
          <w:sz w:val="24"/>
          <w:szCs w:val="24"/>
        </w:rPr>
        <w:t>,</w:t>
      </w:r>
      <w:r w:rsidR="00F459A9" w:rsidRPr="00BB0B5A">
        <w:rPr>
          <w:rFonts w:ascii="Calibri" w:hAnsi="Calibri" w:cs="Calibri"/>
          <w:bCs/>
          <w:sz w:val="24"/>
          <w:szCs w:val="24"/>
        </w:rPr>
        <w:t xml:space="preserve"> respectively. </w:t>
      </w:r>
      <w:r w:rsidR="00B45350" w:rsidRPr="00BB0B5A">
        <w:rPr>
          <w:rFonts w:ascii="Calibri" w:hAnsi="Calibri" w:cs="Calibri"/>
          <w:bCs/>
          <w:sz w:val="24"/>
          <w:szCs w:val="24"/>
        </w:rPr>
        <w:t>Due to</w:t>
      </w:r>
      <w:r w:rsidR="00F459A9" w:rsidRPr="00BB0B5A">
        <w:rPr>
          <w:rFonts w:ascii="Calibri" w:hAnsi="Calibri" w:cs="Calibri"/>
          <w:bCs/>
          <w:sz w:val="24"/>
          <w:szCs w:val="24"/>
        </w:rPr>
        <w:t xml:space="preserve"> heterogeneity of the lung injury after </w:t>
      </w:r>
      <w:proofErr w:type="spellStart"/>
      <w:r w:rsidR="000328CC" w:rsidRPr="00BB0B5A">
        <w:rPr>
          <w:rFonts w:ascii="Calibri" w:hAnsi="Calibri" w:cs="Calibri"/>
          <w:bCs/>
          <w:sz w:val="24"/>
          <w:szCs w:val="24"/>
        </w:rPr>
        <w:t>Bleo</w:t>
      </w:r>
      <w:proofErr w:type="spellEnd"/>
      <w:r w:rsidR="000328CC" w:rsidRPr="00BB0B5A">
        <w:rPr>
          <w:rFonts w:ascii="Calibri" w:hAnsi="Calibri" w:cs="Calibri"/>
          <w:bCs/>
          <w:sz w:val="24"/>
          <w:szCs w:val="24"/>
        </w:rPr>
        <w:t xml:space="preserve"> </w:t>
      </w:r>
      <w:r w:rsidR="00F459A9" w:rsidRPr="00BB0B5A">
        <w:rPr>
          <w:rFonts w:ascii="Calibri" w:hAnsi="Calibri" w:cs="Calibri"/>
          <w:bCs/>
          <w:sz w:val="24"/>
          <w:szCs w:val="24"/>
        </w:rPr>
        <w:t>treatment</w:t>
      </w:r>
      <w:r w:rsidR="00F512FF" w:rsidRPr="00BB0B5A">
        <w:rPr>
          <w:rFonts w:ascii="Calibri" w:hAnsi="Calibri" w:cs="Calibri"/>
          <w:bCs/>
          <w:sz w:val="24"/>
          <w:szCs w:val="24"/>
        </w:rPr>
        <w:t>,</w:t>
      </w:r>
      <w:r w:rsidR="000328CC" w:rsidRPr="00BB0B5A">
        <w:rPr>
          <w:rFonts w:ascii="Calibri" w:hAnsi="Calibri" w:cs="Calibri"/>
          <w:bCs/>
          <w:sz w:val="24"/>
          <w:szCs w:val="24"/>
        </w:rPr>
        <w:t xml:space="preserve"> it is recommended to cut pieces from different regions of the lung and average several measurements </w:t>
      </w:r>
      <w:r w:rsidR="00F512FF" w:rsidRPr="00BB0B5A">
        <w:rPr>
          <w:rFonts w:ascii="Calibri" w:hAnsi="Calibri" w:cs="Calibri"/>
          <w:bCs/>
          <w:sz w:val="24"/>
          <w:szCs w:val="24"/>
        </w:rPr>
        <w:t>to provide a more</w:t>
      </w:r>
      <w:r w:rsidR="000328CC" w:rsidRPr="00BB0B5A">
        <w:rPr>
          <w:rFonts w:ascii="Calibri" w:hAnsi="Calibri" w:cs="Calibri"/>
          <w:bCs/>
          <w:sz w:val="24"/>
          <w:szCs w:val="24"/>
        </w:rPr>
        <w:t xml:space="preserve"> representative</w:t>
      </w:r>
      <w:r w:rsidR="00F512FF" w:rsidRPr="00BB0B5A">
        <w:rPr>
          <w:rFonts w:ascii="Calibri" w:hAnsi="Calibri" w:cs="Calibri"/>
          <w:bCs/>
          <w:sz w:val="24"/>
          <w:szCs w:val="24"/>
        </w:rPr>
        <w:t xml:space="preserve"> value.  </w:t>
      </w:r>
      <w:r w:rsidR="00070C51" w:rsidRPr="00BB0B5A">
        <w:rPr>
          <w:rFonts w:ascii="Calibri" w:hAnsi="Calibri" w:cs="Calibri"/>
          <w:bCs/>
          <w:sz w:val="24"/>
          <w:szCs w:val="24"/>
        </w:rPr>
        <w:t>Alternatively, one can</w:t>
      </w:r>
      <w:r w:rsidR="00F512FF" w:rsidRPr="00BB0B5A">
        <w:rPr>
          <w:rFonts w:ascii="Calibri" w:hAnsi="Calibri" w:cs="Calibri"/>
          <w:bCs/>
          <w:sz w:val="24"/>
          <w:szCs w:val="24"/>
        </w:rPr>
        <w:t xml:space="preserve"> homogenize the entire lung and use </w:t>
      </w:r>
      <w:r w:rsidR="00295446">
        <w:rPr>
          <w:rFonts w:ascii="Calibri" w:hAnsi="Calibri" w:cs="Calibri"/>
          <w:bCs/>
          <w:sz w:val="24"/>
          <w:szCs w:val="24"/>
        </w:rPr>
        <w:t>one</w:t>
      </w:r>
      <w:r w:rsidR="00F512FF" w:rsidRPr="00BB0B5A">
        <w:rPr>
          <w:rFonts w:ascii="Calibri" w:hAnsi="Calibri" w:cs="Calibri"/>
          <w:bCs/>
          <w:sz w:val="24"/>
          <w:szCs w:val="24"/>
        </w:rPr>
        <w:t xml:space="preserve"> sample of this homogenate</w:t>
      </w:r>
      <w:r w:rsidR="000328CC" w:rsidRPr="00BB0B5A">
        <w:rPr>
          <w:rFonts w:ascii="Calibri" w:hAnsi="Calibri" w:cs="Calibri"/>
          <w:bCs/>
          <w:sz w:val="24"/>
          <w:szCs w:val="24"/>
        </w:rPr>
        <w:t xml:space="preserve">. </w:t>
      </w:r>
      <w:r w:rsidR="00F459A9" w:rsidRPr="00BB0B5A">
        <w:rPr>
          <w:rFonts w:ascii="Calibri" w:hAnsi="Calibri" w:cs="Calibri"/>
          <w:bCs/>
          <w:sz w:val="24"/>
          <w:szCs w:val="24"/>
        </w:rPr>
        <w:t xml:space="preserve">Data collected at 77 </w:t>
      </w:r>
      <w:r w:rsidR="0002166F" w:rsidRPr="00BB0B5A">
        <w:rPr>
          <w:rFonts w:ascii="Calibri" w:hAnsi="Calibri" w:cs="Calibri"/>
          <w:bCs/>
          <w:sz w:val="24"/>
          <w:szCs w:val="24"/>
        </w:rPr>
        <w:t xml:space="preserve">K </w:t>
      </w:r>
      <w:r w:rsidR="00F459A9" w:rsidRPr="00BB0B5A">
        <w:rPr>
          <w:rFonts w:ascii="Calibri" w:hAnsi="Calibri" w:cs="Calibri"/>
          <w:bCs/>
          <w:sz w:val="24"/>
          <w:szCs w:val="24"/>
        </w:rPr>
        <w:t xml:space="preserve">using </w:t>
      </w:r>
      <w:r w:rsidR="00953916" w:rsidRPr="00BB0B5A">
        <w:rPr>
          <w:rFonts w:ascii="Calibri" w:hAnsi="Calibri" w:cs="Calibri"/>
          <w:bCs/>
          <w:sz w:val="24"/>
          <w:szCs w:val="24"/>
        </w:rPr>
        <w:t>PTFE</w:t>
      </w:r>
      <w:r w:rsidR="00F459A9" w:rsidRPr="00BB0B5A">
        <w:rPr>
          <w:rFonts w:ascii="Calibri" w:hAnsi="Calibri" w:cs="Calibri"/>
          <w:bCs/>
          <w:sz w:val="24"/>
          <w:szCs w:val="24"/>
        </w:rPr>
        <w:t xml:space="preserve"> tubing and finger </w:t>
      </w:r>
      <w:proofErr w:type="spellStart"/>
      <w:r w:rsidR="000235AC" w:rsidRPr="00BB0B5A">
        <w:rPr>
          <w:rFonts w:ascii="Calibri" w:hAnsi="Calibri" w:cs="Calibri"/>
          <w:bCs/>
          <w:sz w:val="24"/>
          <w:szCs w:val="24"/>
        </w:rPr>
        <w:t>dewar</w:t>
      </w:r>
      <w:proofErr w:type="spellEnd"/>
      <w:r w:rsidR="00F459A9" w:rsidRPr="00BB0B5A">
        <w:rPr>
          <w:rFonts w:ascii="Calibri" w:hAnsi="Calibri" w:cs="Calibri"/>
          <w:bCs/>
          <w:sz w:val="24"/>
          <w:szCs w:val="24"/>
        </w:rPr>
        <w:t>.</w:t>
      </w:r>
      <w:r w:rsidR="00B45350" w:rsidRPr="00BB0B5A">
        <w:rPr>
          <w:rFonts w:ascii="Calibri" w:hAnsi="Calibri" w:cs="Calibri"/>
          <w:bCs/>
          <w:sz w:val="24"/>
          <w:szCs w:val="24"/>
        </w:rPr>
        <w:t xml:space="preserve"> </w:t>
      </w:r>
      <w:r w:rsidR="00B45350" w:rsidRPr="00B93A25">
        <w:rPr>
          <w:rFonts w:ascii="Calibri" w:hAnsi="Calibri" w:cs="Calibri"/>
          <w:b/>
          <w:bCs/>
          <w:sz w:val="24"/>
          <w:szCs w:val="24"/>
        </w:rPr>
        <w:t xml:space="preserve">Figure </w:t>
      </w:r>
      <w:r w:rsidR="003F73B4" w:rsidRPr="00B93A25">
        <w:rPr>
          <w:rFonts w:ascii="Calibri" w:hAnsi="Calibri" w:cs="Calibri"/>
          <w:b/>
          <w:bCs/>
          <w:sz w:val="24"/>
          <w:szCs w:val="24"/>
        </w:rPr>
        <w:t>5B</w:t>
      </w:r>
      <w:r w:rsidR="003F73B4" w:rsidRPr="00BB0B5A">
        <w:rPr>
          <w:rFonts w:ascii="Calibri" w:hAnsi="Calibri" w:cs="Calibri"/>
          <w:bCs/>
          <w:sz w:val="24"/>
          <w:szCs w:val="24"/>
        </w:rPr>
        <w:t xml:space="preserve"> </w:t>
      </w:r>
      <w:r w:rsidR="00070C51" w:rsidRPr="00BB0B5A">
        <w:rPr>
          <w:rFonts w:ascii="Calibri" w:hAnsi="Calibri" w:cs="Calibri"/>
          <w:bCs/>
          <w:sz w:val="24"/>
          <w:szCs w:val="24"/>
        </w:rPr>
        <w:t>shows</w:t>
      </w:r>
      <w:r w:rsidR="00070C51" w:rsidRPr="00BB0B5A">
        <w:rPr>
          <w:rFonts w:ascii="Calibri" w:hAnsi="Calibri" w:cs="Calibri"/>
          <w:sz w:val="24"/>
          <w:szCs w:val="24"/>
        </w:rPr>
        <w:t xml:space="preserve"> r</w:t>
      </w:r>
      <w:r w:rsidR="009A7611" w:rsidRPr="00BB0B5A">
        <w:rPr>
          <w:rFonts w:ascii="Calibri" w:hAnsi="Calibri" w:cs="Calibri"/>
          <w:sz w:val="24"/>
          <w:szCs w:val="24"/>
        </w:rPr>
        <w:t>epresentative</w:t>
      </w:r>
      <w:r w:rsidR="00C31517" w:rsidRPr="00BB0B5A">
        <w:rPr>
          <w:rFonts w:ascii="Calibri" w:hAnsi="Calibri" w:cs="Calibri"/>
          <w:sz w:val="24"/>
          <w:szCs w:val="24"/>
        </w:rPr>
        <w:t xml:space="preserve"> spectra of nitroxide (CM</w:t>
      </w:r>
      <w:r w:rsidR="00C31517" w:rsidRPr="00BB0B5A">
        <w:rPr>
          <w:rFonts w:ascii="Calibri" w:hAnsi="Calibri" w:cs="Calibri"/>
          <w:sz w:val="24"/>
          <w:szCs w:val="24"/>
          <w:vertAlign w:val="superscript"/>
        </w:rPr>
        <w:t>.</w:t>
      </w:r>
      <w:r w:rsidR="00C31517" w:rsidRPr="00BB0B5A">
        <w:rPr>
          <w:rFonts w:ascii="Calibri" w:hAnsi="Calibri" w:cs="Calibri"/>
          <w:sz w:val="24"/>
          <w:szCs w:val="24"/>
        </w:rPr>
        <w:t>) signal</w:t>
      </w:r>
      <w:r w:rsidR="00295446">
        <w:rPr>
          <w:rFonts w:ascii="Calibri" w:hAnsi="Calibri" w:cs="Calibri"/>
          <w:sz w:val="24"/>
          <w:szCs w:val="24"/>
        </w:rPr>
        <w:t>s</w:t>
      </w:r>
      <w:r w:rsidR="00C31517" w:rsidRPr="00BB0B5A">
        <w:rPr>
          <w:rFonts w:ascii="Calibri" w:hAnsi="Calibri" w:cs="Calibri"/>
          <w:sz w:val="24"/>
          <w:szCs w:val="24"/>
        </w:rPr>
        <w:t xml:space="preserve"> from PBS</w:t>
      </w:r>
      <w:r w:rsidR="00295446">
        <w:rPr>
          <w:rFonts w:ascii="Calibri" w:hAnsi="Calibri" w:cs="Calibri"/>
          <w:sz w:val="24"/>
          <w:szCs w:val="24"/>
        </w:rPr>
        <w:t>-</w:t>
      </w:r>
      <w:r w:rsidR="00C31517" w:rsidRPr="00BB0B5A">
        <w:rPr>
          <w:rFonts w:ascii="Calibri" w:hAnsi="Calibri" w:cs="Calibri"/>
          <w:sz w:val="24"/>
          <w:szCs w:val="24"/>
        </w:rPr>
        <w:t xml:space="preserve"> and </w:t>
      </w:r>
      <w:proofErr w:type="spellStart"/>
      <w:r w:rsidR="00C31517" w:rsidRPr="00BB0B5A">
        <w:rPr>
          <w:rFonts w:ascii="Calibri" w:hAnsi="Calibri" w:cs="Calibri"/>
          <w:sz w:val="24"/>
          <w:szCs w:val="24"/>
        </w:rPr>
        <w:t>Bleo</w:t>
      </w:r>
      <w:proofErr w:type="spellEnd"/>
      <w:r w:rsidR="00C31517" w:rsidRPr="00BB0B5A">
        <w:rPr>
          <w:rFonts w:ascii="Calibri" w:hAnsi="Calibri" w:cs="Calibri"/>
          <w:sz w:val="24"/>
          <w:szCs w:val="24"/>
        </w:rPr>
        <w:t>-treated mice</w:t>
      </w:r>
      <w:r w:rsidR="00295446">
        <w:rPr>
          <w:rFonts w:ascii="Calibri" w:hAnsi="Calibri" w:cs="Calibri"/>
          <w:sz w:val="24"/>
          <w:szCs w:val="24"/>
        </w:rPr>
        <w:t>,</w:t>
      </w:r>
      <w:r w:rsidR="00C31517" w:rsidRPr="00BB0B5A">
        <w:rPr>
          <w:rFonts w:ascii="Calibri" w:hAnsi="Calibri" w:cs="Calibri"/>
          <w:sz w:val="24"/>
          <w:szCs w:val="24"/>
        </w:rPr>
        <w:t xml:space="preserve"> respectively. </w:t>
      </w:r>
    </w:p>
    <w:p w14:paraId="45415DC2" w14:textId="77777777" w:rsidR="008824BA" w:rsidRPr="00BB0B5A" w:rsidRDefault="008824BA" w:rsidP="00B93A25">
      <w:pPr>
        <w:spacing w:after="0" w:line="240" w:lineRule="auto"/>
        <w:jc w:val="both"/>
        <w:rPr>
          <w:rFonts w:ascii="Calibri" w:hAnsi="Calibri" w:cs="Calibri"/>
          <w:bCs/>
          <w:sz w:val="24"/>
          <w:szCs w:val="24"/>
        </w:rPr>
      </w:pPr>
    </w:p>
    <w:p w14:paraId="1350B638" w14:textId="1E30A056" w:rsidR="00AA51E9" w:rsidRPr="00BB0B5A" w:rsidRDefault="008D5D2B"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One limitation to treating lung tissue </w:t>
      </w:r>
      <w:r w:rsidRPr="00BB0B5A">
        <w:rPr>
          <w:rFonts w:ascii="Calibri" w:hAnsi="Calibri" w:cs="Calibri"/>
          <w:bCs/>
          <w:i/>
          <w:sz w:val="24"/>
          <w:szCs w:val="24"/>
        </w:rPr>
        <w:t>ex vivo</w:t>
      </w:r>
      <w:r w:rsidRPr="00BB0B5A">
        <w:rPr>
          <w:rFonts w:ascii="Calibri" w:hAnsi="Calibri" w:cs="Calibri"/>
          <w:bCs/>
          <w:sz w:val="24"/>
          <w:szCs w:val="24"/>
        </w:rPr>
        <w:t xml:space="preserve"> is that it is </w:t>
      </w:r>
      <w:r w:rsidR="003D7B5F" w:rsidRPr="00BB0B5A">
        <w:rPr>
          <w:rFonts w:ascii="Calibri" w:hAnsi="Calibri" w:cs="Calibri"/>
          <w:bCs/>
          <w:sz w:val="24"/>
          <w:szCs w:val="24"/>
        </w:rPr>
        <w:t>not possible to reliably</w:t>
      </w:r>
      <w:r w:rsidRPr="00BB0B5A">
        <w:rPr>
          <w:rFonts w:ascii="Calibri" w:hAnsi="Calibri" w:cs="Calibri"/>
          <w:bCs/>
          <w:sz w:val="24"/>
          <w:szCs w:val="24"/>
        </w:rPr>
        <w:t xml:space="preserve"> distinguish extracellular from intracellular </w:t>
      </w:r>
      <w:r w:rsidR="000F4553" w:rsidRPr="00BB0B5A">
        <w:rPr>
          <w:rFonts w:ascii="Calibri" w:hAnsi="Calibri" w:cs="Calibri"/>
          <w:bCs/>
          <w:sz w:val="24"/>
          <w:szCs w:val="24"/>
        </w:rPr>
        <w:t>superoxide due</w:t>
      </w:r>
      <w:r w:rsidRPr="00BB0B5A">
        <w:rPr>
          <w:rFonts w:ascii="Calibri" w:hAnsi="Calibri" w:cs="Calibri"/>
          <w:bCs/>
          <w:sz w:val="24"/>
          <w:szCs w:val="24"/>
        </w:rPr>
        <w:t xml:space="preserve"> to the processing of the tissue that disrupts cell membranes. </w:t>
      </w:r>
      <w:r w:rsidR="003D7B5F" w:rsidRPr="00BB0B5A">
        <w:rPr>
          <w:rFonts w:ascii="Calibri" w:hAnsi="Calibri" w:cs="Calibri"/>
          <w:bCs/>
          <w:sz w:val="24"/>
          <w:szCs w:val="24"/>
        </w:rPr>
        <w:t>If this information is important to the experimental question, it can</w:t>
      </w:r>
      <w:r w:rsidRPr="00BB0B5A">
        <w:rPr>
          <w:rFonts w:ascii="Calibri" w:hAnsi="Calibri" w:cs="Calibri"/>
          <w:bCs/>
          <w:sz w:val="24"/>
          <w:szCs w:val="24"/>
        </w:rPr>
        <w:t xml:space="preserve"> be addressed </w:t>
      </w:r>
      <w:r w:rsidR="003D7B5F" w:rsidRPr="00BB0B5A">
        <w:rPr>
          <w:rFonts w:ascii="Calibri" w:hAnsi="Calibri" w:cs="Calibri"/>
          <w:bCs/>
          <w:sz w:val="24"/>
          <w:szCs w:val="24"/>
        </w:rPr>
        <w:t>by using</w:t>
      </w:r>
      <w:r w:rsidRPr="00BB0B5A">
        <w:rPr>
          <w:rFonts w:ascii="Calibri" w:hAnsi="Calibri" w:cs="Calibri"/>
          <w:bCs/>
          <w:sz w:val="24"/>
          <w:szCs w:val="24"/>
        </w:rPr>
        <w:t xml:space="preserve"> the </w:t>
      </w:r>
      <w:r w:rsidRPr="00BB0B5A">
        <w:rPr>
          <w:rFonts w:ascii="Calibri" w:hAnsi="Calibri" w:cs="Calibri"/>
          <w:bCs/>
          <w:i/>
          <w:sz w:val="24"/>
          <w:szCs w:val="24"/>
        </w:rPr>
        <w:t>in vivo</w:t>
      </w:r>
      <w:r w:rsidR="001B0720" w:rsidRPr="00BB0B5A">
        <w:rPr>
          <w:rFonts w:ascii="Calibri" w:hAnsi="Calibri" w:cs="Calibri"/>
          <w:bCs/>
          <w:sz w:val="24"/>
          <w:szCs w:val="24"/>
        </w:rPr>
        <w:t xml:space="preserve"> CPH instillation</w:t>
      </w:r>
      <w:r w:rsidRPr="00BB0B5A">
        <w:rPr>
          <w:rFonts w:ascii="Calibri" w:hAnsi="Calibri" w:cs="Calibri"/>
          <w:bCs/>
          <w:sz w:val="24"/>
          <w:szCs w:val="24"/>
        </w:rPr>
        <w:t xml:space="preserve"> method </w:t>
      </w:r>
      <w:r w:rsidR="00346002" w:rsidRPr="00BB0B5A">
        <w:rPr>
          <w:rFonts w:ascii="Calibri" w:hAnsi="Calibri" w:cs="Calibri"/>
          <w:bCs/>
          <w:sz w:val="24"/>
          <w:szCs w:val="24"/>
        </w:rPr>
        <w:t>described below</w:t>
      </w:r>
      <w:r w:rsidRPr="00BB0B5A">
        <w:rPr>
          <w:rFonts w:ascii="Calibri" w:hAnsi="Calibri" w:cs="Calibri"/>
          <w:bCs/>
          <w:sz w:val="24"/>
          <w:szCs w:val="24"/>
        </w:rPr>
        <w:t>.</w:t>
      </w:r>
      <w:r w:rsidR="0005670F" w:rsidRPr="00BB0B5A">
        <w:rPr>
          <w:rFonts w:ascii="Calibri" w:hAnsi="Calibri" w:cs="Calibri"/>
          <w:bCs/>
          <w:sz w:val="24"/>
          <w:szCs w:val="24"/>
        </w:rPr>
        <w:t xml:space="preserve"> </w:t>
      </w:r>
      <w:r w:rsidR="00C643DD" w:rsidRPr="00BB0B5A">
        <w:rPr>
          <w:rFonts w:ascii="Calibri" w:hAnsi="Calibri" w:cs="Calibri"/>
          <w:bCs/>
          <w:sz w:val="24"/>
          <w:szCs w:val="24"/>
        </w:rPr>
        <w:t>Frozen tissue cannot be used to assess mitochondrial superoxide</w:t>
      </w:r>
      <w:r w:rsidR="00295446">
        <w:rPr>
          <w:rFonts w:ascii="Calibri" w:hAnsi="Calibri" w:cs="Calibri"/>
          <w:bCs/>
          <w:sz w:val="24"/>
          <w:szCs w:val="24"/>
        </w:rPr>
        <w:t>;</w:t>
      </w:r>
      <w:r w:rsidR="00C643DD" w:rsidRPr="00BB0B5A">
        <w:rPr>
          <w:rFonts w:ascii="Calibri" w:hAnsi="Calibri" w:cs="Calibri"/>
          <w:bCs/>
          <w:sz w:val="24"/>
          <w:szCs w:val="24"/>
        </w:rPr>
        <w:t xml:space="preserve"> though</w:t>
      </w:r>
      <w:r w:rsidR="00295446">
        <w:rPr>
          <w:rFonts w:ascii="Calibri" w:hAnsi="Calibri" w:cs="Calibri"/>
          <w:bCs/>
          <w:sz w:val="24"/>
          <w:szCs w:val="24"/>
        </w:rPr>
        <w:t>,</w:t>
      </w:r>
      <w:r w:rsidR="00C643DD" w:rsidRPr="00BB0B5A">
        <w:rPr>
          <w:rFonts w:ascii="Calibri" w:hAnsi="Calibri" w:cs="Calibri"/>
          <w:bCs/>
          <w:sz w:val="24"/>
          <w:szCs w:val="24"/>
        </w:rPr>
        <w:t xml:space="preserve"> for this measurement, the protocol can be adapted to use </w:t>
      </w:r>
      <w:proofErr w:type="spellStart"/>
      <w:r w:rsidR="00C643DD" w:rsidRPr="00BB0B5A">
        <w:rPr>
          <w:rFonts w:ascii="Calibri" w:hAnsi="Calibri" w:cs="Calibri"/>
          <w:bCs/>
          <w:sz w:val="24"/>
          <w:szCs w:val="24"/>
        </w:rPr>
        <w:t>mito</w:t>
      </w:r>
      <w:proofErr w:type="spellEnd"/>
      <w:r w:rsidR="00C643DD" w:rsidRPr="00BB0B5A">
        <w:rPr>
          <w:rFonts w:ascii="Calibri" w:hAnsi="Calibri" w:cs="Calibri"/>
          <w:bCs/>
          <w:sz w:val="24"/>
          <w:szCs w:val="24"/>
        </w:rPr>
        <w:t xml:space="preserve">-TEMPO-H in </w:t>
      </w:r>
      <w:r w:rsidR="00070C51" w:rsidRPr="00BB0B5A">
        <w:rPr>
          <w:rFonts w:ascii="Calibri" w:hAnsi="Calibri" w:cs="Calibri"/>
          <w:bCs/>
          <w:sz w:val="24"/>
          <w:szCs w:val="24"/>
        </w:rPr>
        <w:t xml:space="preserve">the tissue or </w:t>
      </w:r>
      <w:r w:rsidR="00C643DD" w:rsidRPr="00BB0B5A">
        <w:rPr>
          <w:rFonts w:ascii="Calibri" w:hAnsi="Calibri" w:cs="Calibri"/>
          <w:bCs/>
          <w:sz w:val="24"/>
          <w:szCs w:val="24"/>
        </w:rPr>
        <w:t>freshly isolated mitochondria.</w:t>
      </w:r>
    </w:p>
    <w:p w14:paraId="08BA7FEC" w14:textId="77777777" w:rsidR="001E563D" w:rsidRPr="00BB0B5A" w:rsidRDefault="001E563D" w:rsidP="00B93A25">
      <w:pPr>
        <w:spacing w:after="0" w:line="240" w:lineRule="auto"/>
        <w:jc w:val="both"/>
        <w:rPr>
          <w:rFonts w:ascii="Calibri" w:hAnsi="Calibri" w:cs="Calibri"/>
          <w:bCs/>
          <w:sz w:val="24"/>
          <w:szCs w:val="24"/>
        </w:rPr>
      </w:pPr>
    </w:p>
    <w:p w14:paraId="66E47A84" w14:textId="3A77974E" w:rsidR="00B45350" w:rsidRPr="00BB0B5A" w:rsidRDefault="00070C51"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As a second method </w:t>
      </w:r>
      <w:r w:rsidR="00B64393" w:rsidRPr="00BB0B5A">
        <w:rPr>
          <w:rFonts w:ascii="Calibri" w:hAnsi="Calibri" w:cs="Calibri"/>
          <w:bCs/>
          <w:sz w:val="24"/>
          <w:szCs w:val="24"/>
        </w:rPr>
        <w:t xml:space="preserve">for EPR </w:t>
      </w:r>
      <w:r w:rsidR="006B4A8F" w:rsidRPr="00BB0B5A">
        <w:rPr>
          <w:rFonts w:ascii="Calibri" w:hAnsi="Calibri" w:cs="Calibri"/>
          <w:bCs/>
          <w:sz w:val="24"/>
          <w:szCs w:val="24"/>
        </w:rPr>
        <w:t>measurements</w:t>
      </w:r>
      <w:r w:rsidR="00B64393" w:rsidRPr="00BB0B5A">
        <w:rPr>
          <w:rFonts w:ascii="Calibri" w:hAnsi="Calibri" w:cs="Calibri"/>
          <w:bCs/>
          <w:sz w:val="24"/>
          <w:szCs w:val="24"/>
        </w:rPr>
        <w:t xml:space="preserve"> </w:t>
      </w:r>
      <w:r w:rsidR="00295446">
        <w:rPr>
          <w:rFonts w:ascii="Calibri" w:hAnsi="Calibri" w:cs="Calibri"/>
          <w:bCs/>
          <w:sz w:val="24"/>
          <w:szCs w:val="24"/>
        </w:rPr>
        <w:t>in</w:t>
      </w:r>
      <w:r w:rsidR="00B64393" w:rsidRPr="00BB0B5A">
        <w:rPr>
          <w:rFonts w:ascii="Calibri" w:hAnsi="Calibri" w:cs="Calibri"/>
          <w:bCs/>
          <w:sz w:val="24"/>
          <w:szCs w:val="24"/>
        </w:rPr>
        <w:t xml:space="preserve"> </w:t>
      </w:r>
      <w:r w:rsidR="00AA51E9" w:rsidRPr="00BB0B5A">
        <w:rPr>
          <w:rFonts w:ascii="Calibri" w:hAnsi="Calibri" w:cs="Calibri"/>
          <w:bCs/>
          <w:sz w:val="24"/>
          <w:szCs w:val="24"/>
        </w:rPr>
        <w:t>lung</w:t>
      </w:r>
      <w:r w:rsidR="00295446">
        <w:rPr>
          <w:rFonts w:ascii="Calibri" w:hAnsi="Calibri" w:cs="Calibri"/>
          <w:bCs/>
          <w:sz w:val="24"/>
          <w:szCs w:val="24"/>
        </w:rPr>
        <w:t xml:space="preserve"> tissue</w:t>
      </w:r>
      <w:r w:rsidR="00AA51E9" w:rsidRPr="00BB0B5A">
        <w:rPr>
          <w:rFonts w:ascii="Calibri" w:hAnsi="Calibri" w:cs="Calibri"/>
          <w:bCs/>
          <w:sz w:val="24"/>
          <w:szCs w:val="24"/>
        </w:rPr>
        <w:t>, fresh tissue was homogenized in sucrose buffer. The lung homogenate was incubated with CMH probe in KHB buffer containing DTPA</w:t>
      </w:r>
      <w:r w:rsidR="00B45350" w:rsidRPr="00BB0B5A">
        <w:rPr>
          <w:rFonts w:ascii="Calibri" w:hAnsi="Calibri" w:cs="Calibri"/>
          <w:bCs/>
          <w:sz w:val="24"/>
          <w:szCs w:val="24"/>
        </w:rPr>
        <w:t xml:space="preserve">. </w:t>
      </w:r>
      <w:r w:rsidR="00AA51E9" w:rsidRPr="00BB0B5A">
        <w:rPr>
          <w:rFonts w:ascii="Calibri" w:hAnsi="Calibri" w:cs="Calibri"/>
          <w:bCs/>
          <w:sz w:val="24"/>
          <w:szCs w:val="24"/>
        </w:rPr>
        <w:t xml:space="preserve">EPR measurements were carried out at </w:t>
      </w:r>
      <w:r w:rsidR="00295446">
        <w:rPr>
          <w:rFonts w:ascii="Calibri" w:hAnsi="Calibri" w:cs="Calibri"/>
          <w:bCs/>
          <w:sz w:val="24"/>
          <w:szCs w:val="24"/>
        </w:rPr>
        <w:t>RT</w:t>
      </w:r>
      <w:r w:rsidR="00AA51E9" w:rsidRPr="00BB0B5A">
        <w:rPr>
          <w:rFonts w:ascii="Calibri" w:hAnsi="Calibri" w:cs="Calibri"/>
          <w:bCs/>
          <w:sz w:val="24"/>
          <w:szCs w:val="24"/>
        </w:rPr>
        <w:t xml:space="preserve">. </w:t>
      </w:r>
      <w:r w:rsidR="00AA51E9" w:rsidRPr="00B93A25">
        <w:rPr>
          <w:rFonts w:ascii="Calibri" w:hAnsi="Calibri" w:cs="Calibri"/>
          <w:b/>
          <w:bCs/>
          <w:sz w:val="24"/>
          <w:szCs w:val="24"/>
        </w:rPr>
        <w:t xml:space="preserve">Figure </w:t>
      </w:r>
      <w:r w:rsidR="00650D69" w:rsidRPr="00B93A25">
        <w:rPr>
          <w:rFonts w:ascii="Calibri" w:hAnsi="Calibri" w:cs="Calibri"/>
          <w:b/>
          <w:bCs/>
          <w:sz w:val="24"/>
          <w:szCs w:val="24"/>
        </w:rPr>
        <w:t>6</w:t>
      </w:r>
      <w:r w:rsidR="00AA51E9" w:rsidRPr="00B93A25">
        <w:rPr>
          <w:rFonts w:ascii="Calibri" w:hAnsi="Calibri" w:cs="Calibri"/>
          <w:b/>
          <w:bCs/>
          <w:sz w:val="24"/>
          <w:szCs w:val="24"/>
        </w:rPr>
        <w:t>A</w:t>
      </w:r>
      <w:r w:rsidR="00AA51E9" w:rsidRPr="00BB0B5A">
        <w:rPr>
          <w:rFonts w:ascii="Calibri" w:hAnsi="Calibri" w:cs="Calibri"/>
          <w:bCs/>
          <w:sz w:val="24"/>
          <w:szCs w:val="24"/>
        </w:rPr>
        <w:t xml:space="preserve"> demonstrates the increase in CM</w:t>
      </w:r>
      <w:r w:rsidR="00AA51E9" w:rsidRPr="00BB0B5A">
        <w:rPr>
          <w:rFonts w:ascii="Calibri" w:hAnsi="Calibri" w:cs="Calibri"/>
          <w:bCs/>
          <w:sz w:val="24"/>
          <w:szCs w:val="24"/>
          <w:vertAlign w:val="superscript"/>
        </w:rPr>
        <w:t xml:space="preserve">. </w:t>
      </w:r>
      <w:r w:rsidR="00AA51E9" w:rsidRPr="00BB0B5A">
        <w:rPr>
          <w:rFonts w:ascii="Calibri" w:hAnsi="Calibri" w:cs="Calibri"/>
          <w:bCs/>
          <w:sz w:val="24"/>
          <w:szCs w:val="24"/>
        </w:rPr>
        <w:t xml:space="preserve">with </w:t>
      </w:r>
      <w:proofErr w:type="spellStart"/>
      <w:r w:rsidR="00AA51E9" w:rsidRPr="00BB0B5A">
        <w:rPr>
          <w:rFonts w:ascii="Calibri" w:hAnsi="Calibri" w:cs="Calibri"/>
          <w:bCs/>
          <w:sz w:val="24"/>
          <w:szCs w:val="24"/>
        </w:rPr>
        <w:t>Bleo</w:t>
      </w:r>
      <w:proofErr w:type="spellEnd"/>
      <w:r w:rsidR="00AA51E9" w:rsidRPr="00BB0B5A">
        <w:rPr>
          <w:rFonts w:ascii="Calibri" w:hAnsi="Calibri" w:cs="Calibri"/>
          <w:bCs/>
          <w:sz w:val="24"/>
          <w:szCs w:val="24"/>
        </w:rPr>
        <w:t xml:space="preserve">. </w:t>
      </w:r>
      <w:r w:rsidR="00650D69" w:rsidRPr="00BB0B5A">
        <w:rPr>
          <w:rFonts w:ascii="Calibri" w:hAnsi="Calibri" w:cs="Calibri"/>
          <w:bCs/>
          <w:sz w:val="24"/>
          <w:szCs w:val="24"/>
        </w:rPr>
        <w:t xml:space="preserve">We </w:t>
      </w:r>
      <w:r w:rsidR="0064389E" w:rsidRPr="00BB0B5A">
        <w:rPr>
          <w:rFonts w:ascii="Calibri" w:hAnsi="Calibri" w:cs="Calibri"/>
          <w:bCs/>
          <w:sz w:val="24"/>
          <w:szCs w:val="24"/>
        </w:rPr>
        <w:t>presented an</w:t>
      </w:r>
      <w:r w:rsidR="0066266D" w:rsidRPr="00BB0B5A">
        <w:rPr>
          <w:rFonts w:ascii="Calibri" w:hAnsi="Calibri" w:cs="Calibri"/>
          <w:bCs/>
          <w:sz w:val="24"/>
          <w:szCs w:val="24"/>
        </w:rPr>
        <w:t xml:space="preserve"> </w:t>
      </w:r>
      <w:r w:rsidR="00650D69" w:rsidRPr="00BB0B5A">
        <w:rPr>
          <w:rFonts w:ascii="Calibri" w:hAnsi="Calibri" w:cs="Calibri"/>
          <w:bCs/>
          <w:sz w:val="24"/>
          <w:szCs w:val="24"/>
        </w:rPr>
        <w:t>additional</w:t>
      </w:r>
      <w:r w:rsidR="00AA51E9" w:rsidRPr="00BB0B5A">
        <w:rPr>
          <w:rFonts w:ascii="Calibri" w:hAnsi="Calibri" w:cs="Calibri"/>
          <w:bCs/>
          <w:sz w:val="24"/>
          <w:szCs w:val="24"/>
        </w:rPr>
        <w:t xml:space="preserve"> testing using different </w:t>
      </w:r>
      <w:r w:rsidR="00F47FA7" w:rsidRPr="00BB0B5A">
        <w:rPr>
          <w:rFonts w:ascii="Calibri" w:hAnsi="Calibri" w:cs="Calibri"/>
          <w:bCs/>
          <w:sz w:val="24"/>
          <w:szCs w:val="24"/>
        </w:rPr>
        <w:t xml:space="preserve">inhibitors that </w:t>
      </w:r>
      <w:r w:rsidR="00AA51E9" w:rsidRPr="00BB0B5A">
        <w:rPr>
          <w:rFonts w:ascii="Calibri" w:hAnsi="Calibri" w:cs="Calibri"/>
          <w:bCs/>
          <w:sz w:val="24"/>
          <w:szCs w:val="24"/>
        </w:rPr>
        <w:t>can be used to determine the species that contribute to the CM</w:t>
      </w:r>
      <w:r w:rsidR="00AA51E9" w:rsidRPr="00BB0B5A">
        <w:rPr>
          <w:rFonts w:ascii="Calibri" w:hAnsi="Calibri" w:cs="Calibri"/>
          <w:bCs/>
          <w:sz w:val="24"/>
          <w:szCs w:val="24"/>
          <w:vertAlign w:val="superscript"/>
        </w:rPr>
        <w:t xml:space="preserve">. </w:t>
      </w:r>
      <w:r w:rsidR="00AA51E9" w:rsidRPr="00BB0B5A">
        <w:rPr>
          <w:rFonts w:ascii="Calibri" w:hAnsi="Calibri" w:cs="Calibri"/>
          <w:bCs/>
          <w:sz w:val="24"/>
          <w:szCs w:val="24"/>
        </w:rPr>
        <w:t>signal. To elucidate the origin of CM</w:t>
      </w:r>
      <w:r w:rsidR="00AA51E9" w:rsidRPr="00BB0B5A">
        <w:rPr>
          <w:rFonts w:ascii="Calibri" w:hAnsi="Calibri" w:cs="Calibri"/>
          <w:bCs/>
          <w:sz w:val="24"/>
          <w:szCs w:val="24"/>
          <w:vertAlign w:val="superscript"/>
        </w:rPr>
        <w:t>.</w:t>
      </w:r>
      <w:r w:rsidR="00AA51E9" w:rsidRPr="00BB0B5A">
        <w:rPr>
          <w:rFonts w:ascii="Calibri" w:hAnsi="Calibri" w:cs="Calibri"/>
          <w:bCs/>
          <w:sz w:val="24"/>
          <w:szCs w:val="24"/>
        </w:rPr>
        <w:t xml:space="preserve"> signal generated from lung tissue, we pretreated the lung homogenates with several scavengers and enzymes inhibitors. Lung homogenates were incubated with CMH in the absence or the presence of SOD, </w:t>
      </w:r>
      <w:r w:rsidR="00AA51E9" w:rsidRPr="00BB0B5A">
        <w:rPr>
          <w:rFonts w:ascii="Calibri" w:hAnsi="Calibri" w:cs="Calibri"/>
          <w:sz w:val="24"/>
          <w:szCs w:val="24"/>
        </w:rPr>
        <w:t>deferoxamine</w:t>
      </w:r>
      <w:r w:rsidR="00AA51E9" w:rsidRPr="00BB0B5A">
        <w:rPr>
          <w:rFonts w:ascii="Calibri" w:hAnsi="Calibri" w:cs="Calibri"/>
          <w:bCs/>
          <w:sz w:val="24"/>
          <w:szCs w:val="24"/>
        </w:rPr>
        <w:t xml:space="preserve"> (DFO), and </w:t>
      </w:r>
      <w:proofErr w:type="spellStart"/>
      <w:r w:rsidR="00AA51E9" w:rsidRPr="00BB0B5A">
        <w:rPr>
          <w:rFonts w:ascii="Calibri" w:hAnsi="Calibri" w:cs="Calibri"/>
          <w:bCs/>
          <w:sz w:val="24"/>
          <w:szCs w:val="24"/>
        </w:rPr>
        <w:t>diphenyliodonium</w:t>
      </w:r>
      <w:proofErr w:type="spellEnd"/>
      <w:r w:rsidR="00AA51E9" w:rsidRPr="00BB0B5A">
        <w:rPr>
          <w:rFonts w:ascii="Calibri" w:hAnsi="Calibri" w:cs="Calibri"/>
          <w:bCs/>
          <w:sz w:val="24"/>
          <w:szCs w:val="24"/>
        </w:rPr>
        <w:t xml:space="preserve"> chloride (DIP) to account</w:t>
      </w:r>
      <w:r w:rsidR="004947EB">
        <w:rPr>
          <w:rFonts w:ascii="Calibri" w:hAnsi="Calibri" w:cs="Calibri"/>
          <w:bCs/>
          <w:sz w:val="24"/>
          <w:szCs w:val="24"/>
        </w:rPr>
        <w:t xml:space="preserve"> (</w:t>
      </w:r>
      <w:r w:rsidR="00AA51E9" w:rsidRPr="00BB0B5A">
        <w:rPr>
          <w:rFonts w:ascii="Calibri" w:hAnsi="Calibri" w:cs="Calibri"/>
          <w:bCs/>
          <w:sz w:val="24"/>
          <w:szCs w:val="24"/>
        </w:rPr>
        <w:t>respectively</w:t>
      </w:r>
      <w:r w:rsidR="004947EB">
        <w:rPr>
          <w:rFonts w:ascii="Calibri" w:hAnsi="Calibri" w:cs="Calibri"/>
          <w:bCs/>
          <w:sz w:val="24"/>
          <w:szCs w:val="24"/>
        </w:rPr>
        <w:t>)</w:t>
      </w:r>
      <w:r w:rsidR="00AA51E9" w:rsidRPr="00BB0B5A">
        <w:rPr>
          <w:rFonts w:ascii="Calibri" w:hAnsi="Calibri" w:cs="Calibri"/>
          <w:bCs/>
          <w:sz w:val="24"/>
          <w:szCs w:val="24"/>
        </w:rPr>
        <w:t xml:space="preserve"> for the contribution</w:t>
      </w:r>
      <w:r w:rsidR="004947EB">
        <w:rPr>
          <w:rFonts w:ascii="Calibri" w:hAnsi="Calibri" w:cs="Calibri"/>
          <w:bCs/>
          <w:sz w:val="24"/>
          <w:szCs w:val="24"/>
        </w:rPr>
        <w:t>s</w:t>
      </w:r>
      <w:r w:rsidR="00AA51E9" w:rsidRPr="00BB0B5A">
        <w:rPr>
          <w:rFonts w:ascii="Calibri" w:hAnsi="Calibri" w:cs="Calibri"/>
          <w:bCs/>
          <w:sz w:val="24"/>
          <w:szCs w:val="24"/>
        </w:rPr>
        <w:t xml:space="preserve"> from superoxide, iron, or </w:t>
      </w:r>
      <w:r w:rsidR="00CF0D1F" w:rsidRPr="00BB0B5A">
        <w:rPr>
          <w:rFonts w:ascii="Calibri" w:hAnsi="Calibri" w:cs="Calibri"/>
          <w:bCs/>
          <w:sz w:val="24"/>
          <w:szCs w:val="24"/>
        </w:rPr>
        <w:t xml:space="preserve">superoxide </w:t>
      </w:r>
      <w:r w:rsidR="00AA51E9" w:rsidRPr="00BB0B5A">
        <w:rPr>
          <w:rFonts w:ascii="Calibri" w:hAnsi="Calibri" w:cs="Calibri"/>
          <w:bCs/>
          <w:sz w:val="24"/>
          <w:szCs w:val="24"/>
        </w:rPr>
        <w:t>generated from flavin</w:t>
      </w:r>
      <w:r w:rsidR="004947EB">
        <w:rPr>
          <w:rFonts w:ascii="Calibri" w:hAnsi="Calibri" w:cs="Calibri"/>
          <w:bCs/>
          <w:sz w:val="24"/>
          <w:szCs w:val="24"/>
        </w:rPr>
        <w:t>-</w:t>
      </w:r>
      <w:r w:rsidR="00AA51E9" w:rsidRPr="00BB0B5A">
        <w:rPr>
          <w:rFonts w:ascii="Calibri" w:hAnsi="Calibri" w:cs="Calibri"/>
          <w:bCs/>
          <w:sz w:val="24"/>
          <w:szCs w:val="24"/>
        </w:rPr>
        <w:t>containing enzymes (</w:t>
      </w:r>
      <w:r w:rsidR="00AA51E9" w:rsidRPr="00B93A25">
        <w:rPr>
          <w:rFonts w:ascii="Calibri" w:hAnsi="Calibri" w:cs="Calibri"/>
          <w:b/>
          <w:bCs/>
          <w:sz w:val="24"/>
          <w:szCs w:val="24"/>
        </w:rPr>
        <w:t xml:space="preserve">Figure </w:t>
      </w:r>
      <w:r w:rsidR="00650D69" w:rsidRPr="00B93A25">
        <w:rPr>
          <w:rFonts w:ascii="Calibri" w:hAnsi="Calibri" w:cs="Calibri"/>
          <w:b/>
          <w:bCs/>
          <w:sz w:val="24"/>
          <w:szCs w:val="24"/>
        </w:rPr>
        <w:t>6B</w:t>
      </w:r>
      <w:r w:rsidR="00AA51E9" w:rsidRPr="00BB0B5A">
        <w:rPr>
          <w:rFonts w:ascii="Calibri" w:hAnsi="Calibri" w:cs="Calibri"/>
          <w:bCs/>
          <w:sz w:val="24"/>
          <w:szCs w:val="24"/>
        </w:rPr>
        <w:t>). This approach can be adapted to assess the specific radical species generated in a system or elucidate the contribution of other enzymatic sources (</w:t>
      </w:r>
      <w:r w:rsidR="00AA51E9" w:rsidRPr="00B93A25">
        <w:rPr>
          <w:rFonts w:ascii="Calibri" w:hAnsi="Calibri" w:cs="Calibri"/>
          <w:bCs/>
          <w:i/>
          <w:sz w:val="24"/>
          <w:szCs w:val="24"/>
        </w:rPr>
        <w:t>e</w:t>
      </w:r>
      <w:r w:rsidR="00295446" w:rsidRPr="00B93A25">
        <w:rPr>
          <w:rFonts w:ascii="Calibri" w:hAnsi="Calibri" w:cs="Calibri"/>
          <w:bCs/>
          <w:i/>
          <w:sz w:val="24"/>
          <w:szCs w:val="24"/>
        </w:rPr>
        <w:t>.</w:t>
      </w:r>
      <w:r w:rsidR="00AA51E9" w:rsidRPr="00B93A25">
        <w:rPr>
          <w:rFonts w:ascii="Calibri" w:hAnsi="Calibri" w:cs="Calibri"/>
          <w:bCs/>
          <w:i/>
          <w:sz w:val="24"/>
          <w:szCs w:val="24"/>
        </w:rPr>
        <w:t>g</w:t>
      </w:r>
      <w:r w:rsidR="00295446">
        <w:rPr>
          <w:rFonts w:ascii="Calibri" w:hAnsi="Calibri" w:cs="Calibri"/>
          <w:bCs/>
          <w:sz w:val="24"/>
          <w:szCs w:val="24"/>
        </w:rPr>
        <w:t>.,</w:t>
      </w:r>
      <w:r w:rsidR="00AA51E9" w:rsidRPr="00BB0B5A">
        <w:rPr>
          <w:rFonts w:ascii="Calibri" w:hAnsi="Calibri" w:cs="Calibri"/>
          <w:bCs/>
          <w:sz w:val="24"/>
          <w:szCs w:val="24"/>
        </w:rPr>
        <w:t xml:space="preserve"> NOX, </w:t>
      </w:r>
      <w:proofErr w:type="spellStart"/>
      <w:r w:rsidR="00AA51E9" w:rsidRPr="00BB0B5A">
        <w:rPr>
          <w:rFonts w:ascii="Calibri" w:hAnsi="Calibri" w:cs="Calibri"/>
          <w:bCs/>
          <w:sz w:val="24"/>
          <w:szCs w:val="24"/>
        </w:rPr>
        <w:t>eNOS</w:t>
      </w:r>
      <w:proofErr w:type="spellEnd"/>
      <w:r w:rsidR="004947EB">
        <w:rPr>
          <w:rFonts w:ascii="Calibri" w:hAnsi="Calibri" w:cs="Calibri"/>
          <w:bCs/>
          <w:sz w:val="24"/>
          <w:szCs w:val="24"/>
        </w:rPr>
        <w:t>,</w:t>
      </w:r>
      <w:r w:rsidR="00AA51E9" w:rsidRPr="00BB0B5A">
        <w:rPr>
          <w:rFonts w:ascii="Calibri" w:hAnsi="Calibri" w:cs="Calibri"/>
          <w:bCs/>
          <w:sz w:val="24"/>
          <w:szCs w:val="24"/>
        </w:rPr>
        <w:t xml:space="preserve"> or xanthine oxidase). </w:t>
      </w:r>
    </w:p>
    <w:p w14:paraId="7F03CDD5" w14:textId="77777777" w:rsidR="001E563D" w:rsidRPr="00BB0B5A" w:rsidRDefault="001E563D" w:rsidP="00B93A25">
      <w:pPr>
        <w:spacing w:after="0" w:line="240" w:lineRule="auto"/>
        <w:jc w:val="both"/>
        <w:rPr>
          <w:rFonts w:ascii="Calibri" w:hAnsi="Calibri" w:cs="Calibri"/>
          <w:bCs/>
          <w:sz w:val="24"/>
          <w:szCs w:val="24"/>
        </w:rPr>
      </w:pPr>
    </w:p>
    <w:p w14:paraId="2A250489" w14:textId="1ED26544" w:rsidR="00B02DAD" w:rsidRPr="00BB0B5A" w:rsidRDefault="00BB4387" w:rsidP="00B93A25">
      <w:pPr>
        <w:spacing w:after="0" w:line="240" w:lineRule="auto"/>
        <w:jc w:val="both"/>
        <w:rPr>
          <w:rFonts w:ascii="Calibri" w:hAnsi="Calibri" w:cs="Calibri"/>
          <w:bCs/>
          <w:sz w:val="24"/>
          <w:szCs w:val="24"/>
        </w:rPr>
      </w:pPr>
      <w:r w:rsidRPr="00BB0B5A">
        <w:rPr>
          <w:rFonts w:ascii="Calibri" w:hAnsi="Calibri" w:cs="Calibri"/>
          <w:bCs/>
          <w:sz w:val="24"/>
          <w:szCs w:val="24"/>
        </w:rPr>
        <w:t xml:space="preserve">Mice were injected with </w:t>
      </w:r>
      <w:r w:rsidR="00C812CD" w:rsidRPr="00BB0B5A">
        <w:rPr>
          <w:rFonts w:ascii="Calibri" w:hAnsi="Calibri" w:cs="Calibri"/>
          <w:bCs/>
          <w:sz w:val="24"/>
          <w:szCs w:val="24"/>
        </w:rPr>
        <w:t>CPH spin probe</w:t>
      </w:r>
      <w:r w:rsidR="004947EB">
        <w:rPr>
          <w:rFonts w:ascii="Calibri" w:hAnsi="Calibri" w:cs="Calibri"/>
          <w:bCs/>
          <w:sz w:val="24"/>
          <w:szCs w:val="24"/>
        </w:rPr>
        <w:t>s</w:t>
      </w:r>
      <w:r w:rsidR="00C812CD" w:rsidRPr="00BB0B5A">
        <w:rPr>
          <w:rFonts w:ascii="Calibri" w:hAnsi="Calibri" w:cs="Calibri"/>
          <w:bCs/>
          <w:sz w:val="24"/>
          <w:szCs w:val="24"/>
        </w:rPr>
        <w:t xml:space="preserve"> </w:t>
      </w:r>
      <w:r w:rsidR="00955106" w:rsidRPr="00BB0B5A">
        <w:rPr>
          <w:rFonts w:ascii="Calibri" w:hAnsi="Calibri" w:cs="Calibri"/>
          <w:bCs/>
          <w:sz w:val="24"/>
          <w:szCs w:val="24"/>
        </w:rPr>
        <w:t>(</w:t>
      </w:r>
      <w:r w:rsidR="00C812CD" w:rsidRPr="00BB0B5A">
        <w:rPr>
          <w:rFonts w:ascii="Calibri" w:hAnsi="Calibri" w:cs="Calibri"/>
          <w:bCs/>
          <w:sz w:val="24"/>
          <w:szCs w:val="24"/>
        </w:rPr>
        <w:t>20</w:t>
      </w:r>
      <w:r w:rsidR="00A14F39" w:rsidRPr="00BB0B5A">
        <w:rPr>
          <w:rFonts w:ascii="Calibri" w:hAnsi="Calibri" w:cs="Calibri"/>
          <w:bCs/>
          <w:sz w:val="24"/>
          <w:szCs w:val="24"/>
        </w:rPr>
        <w:t xml:space="preserve"> </w:t>
      </w:r>
      <w:r w:rsidR="00C812CD" w:rsidRPr="00BB0B5A">
        <w:rPr>
          <w:rFonts w:ascii="Calibri" w:hAnsi="Calibri" w:cs="Calibri"/>
          <w:bCs/>
          <w:sz w:val="24"/>
          <w:szCs w:val="24"/>
        </w:rPr>
        <w:t>mg/kg</w:t>
      </w:r>
      <w:r w:rsidR="00955106" w:rsidRPr="00BB0B5A">
        <w:rPr>
          <w:rFonts w:ascii="Calibri" w:hAnsi="Calibri" w:cs="Calibri"/>
          <w:bCs/>
          <w:sz w:val="24"/>
          <w:szCs w:val="24"/>
        </w:rPr>
        <w:t>)</w:t>
      </w:r>
      <w:r w:rsidR="00C812CD" w:rsidRPr="00BB0B5A">
        <w:rPr>
          <w:rFonts w:ascii="Calibri" w:hAnsi="Calibri" w:cs="Calibri"/>
          <w:bCs/>
          <w:sz w:val="24"/>
          <w:szCs w:val="24"/>
        </w:rPr>
        <w:t xml:space="preserve"> </w:t>
      </w:r>
      <w:r w:rsidR="00955106" w:rsidRPr="00B93A25">
        <w:rPr>
          <w:rFonts w:ascii="Calibri" w:hAnsi="Calibri" w:cs="Calibri"/>
          <w:i/>
          <w:sz w:val="24"/>
          <w:szCs w:val="24"/>
        </w:rPr>
        <w:t>via</w:t>
      </w:r>
      <w:r w:rsidR="00955106" w:rsidRPr="00BB0B5A">
        <w:rPr>
          <w:rFonts w:ascii="Calibri" w:hAnsi="Calibri" w:cs="Calibri"/>
          <w:sz w:val="24"/>
          <w:szCs w:val="24"/>
        </w:rPr>
        <w:t xml:space="preserve"> </w:t>
      </w:r>
      <w:r w:rsidR="008D5D2B" w:rsidRPr="00BB0B5A">
        <w:rPr>
          <w:rFonts w:ascii="Calibri" w:hAnsi="Calibri" w:cs="Calibri"/>
          <w:sz w:val="24"/>
          <w:szCs w:val="24"/>
        </w:rPr>
        <w:t xml:space="preserve">the </w:t>
      </w:r>
      <w:r w:rsidR="00955106" w:rsidRPr="00BB0B5A">
        <w:rPr>
          <w:rFonts w:ascii="Calibri" w:hAnsi="Calibri" w:cs="Calibri"/>
          <w:sz w:val="24"/>
          <w:szCs w:val="24"/>
        </w:rPr>
        <w:t>retroorbital route</w:t>
      </w:r>
      <w:r w:rsidR="003D7B5F" w:rsidRPr="00BB0B5A">
        <w:rPr>
          <w:rFonts w:ascii="Calibri" w:hAnsi="Calibri" w:cs="Calibri"/>
          <w:sz w:val="24"/>
          <w:szCs w:val="24"/>
        </w:rPr>
        <w:t xml:space="preserve"> to </w:t>
      </w:r>
      <w:r w:rsidR="00B64393" w:rsidRPr="00BB0B5A">
        <w:rPr>
          <w:rFonts w:ascii="Calibri" w:hAnsi="Calibri" w:cs="Calibri"/>
          <w:sz w:val="24"/>
          <w:szCs w:val="24"/>
        </w:rPr>
        <w:t>p</w:t>
      </w:r>
      <w:r w:rsidR="006B4A8F" w:rsidRPr="00BB0B5A">
        <w:rPr>
          <w:rFonts w:ascii="Calibri" w:hAnsi="Calibri" w:cs="Calibri"/>
          <w:sz w:val="24"/>
          <w:szCs w:val="24"/>
        </w:rPr>
        <w:t>er</w:t>
      </w:r>
      <w:r w:rsidR="00B64393" w:rsidRPr="00BB0B5A">
        <w:rPr>
          <w:rFonts w:ascii="Calibri" w:hAnsi="Calibri" w:cs="Calibri"/>
          <w:sz w:val="24"/>
          <w:szCs w:val="24"/>
        </w:rPr>
        <w:t xml:space="preserve">form EPR </w:t>
      </w:r>
      <w:r w:rsidR="007D4256" w:rsidRPr="00BB0B5A">
        <w:rPr>
          <w:rFonts w:ascii="Calibri" w:hAnsi="Calibri" w:cs="Calibri"/>
          <w:sz w:val="24"/>
          <w:szCs w:val="24"/>
        </w:rPr>
        <w:t xml:space="preserve">measurements </w:t>
      </w:r>
      <w:r w:rsidR="007D4256" w:rsidRPr="00B93A25">
        <w:rPr>
          <w:rFonts w:ascii="Calibri" w:hAnsi="Calibri" w:cs="Calibri"/>
          <w:i/>
          <w:sz w:val="24"/>
          <w:szCs w:val="24"/>
        </w:rPr>
        <w:t>in</w:t>
      </w:r>
      <w:r w:rsidR="003D7B5F" w:rsidRPr="00BB0B5A">
        <w:rPr>
          <w:rFonts w:ascii="Calibri" w:hAnsi="Calibri" w:cs="Calibri"/>
          <w:i/>
          <w:sz w:val="24"/>
          <w:szCs w:val="24"/>
        </w:rPr>
        <w:t xml:space="preserve"> vivo</w:t>
      </w:r>
      <w:r w:rsidR="00730251" w:rsidRPr="00BB0B5A">
        <w:rPr>
          <w:rFonts w:ascii="Calibri" w:hAnsi="Calibri" w:cs="Calibri"/>
          <w:sz w:val="24"/>
          <w:szCs w:val="24"/>
        </w:rPr>
        <w:t>.</w:t>
      </w:r>
      <w:r w:rsidR="00C812CD" w:rsidRPr="00BB0B5A">
        <w:rPr>
          <w:rFonts w:ascii="Calibri" w:hAnsi="Calibri" w:cs="Calibri"/>
          <w:bCs/>
          <w:sz w:val="24"/>
          <w:szCs w:val="24"/>
        </w:rPr>
        <w:t xml:space="preserve"> </w:t>
      </w:r>
      <w:r w:rsidR="00C77963" w:rsidRPr="00BB0B5A">
        <w:rPr>
          <w:rFonts w:ascii="Calibri" w:eastAsia="Times New Roman" w:hAnsi="Calibri" w:cs="Calibri"/>
          <w:sz w:val="24"/>
          <w:szCs w:val="24"/>
        </w:rPr>
        <w:t xml:space="preserve">It is unknown </w:t>
      </w:r>
      <w:r w:rsidR="004947EB">
        <w:rPr>
          <w:rFonts w:ascii="Calibri" w:eastAsia="Times New Roman" w:hAnsi="Calibri" w:cs="Calibri"/>
          <w:sz w:val="24"/>
          <w:szCs w:val="24"/>
        </w:rPr>
        <w:t>whether</w:t>
      </w:r>
      <w:r w:rsidR="00C77963" w:rsidRPr="00BB0B5A">
        <w:rPr>
          <w:rFonts w:ascii="Calibri" w:eastAsia="Times New Roman" w:hAnsi="Calibri" w:cs="Calibri"/>
          <w:sz w:val="24"/>
          <w:szCs w:val="24"/>
        </w:rPr>
        <w:t xml:space="preserve"> CMH can be safely administered to animals</w:t>
      </w:r>
      <w:r w:rsidR="004947EB">
        <w:rPr>
          <w:rFonts w:ascii="Calibri" w:eastAsia="Times New Roman" w:hAnsi="Calibri" w:cs="Calibri"/>
          <w:sz w:val="24"/>
          <w:szCs w:val="24"/>
        </w:rPr>
        <w:t>,</w:t>
      </w:r>
      <w:r w:rsidR="00C77963" w:rsidRPr="00BB0B5A">
        <w:rPr>
          <w:rFonts w:ascii="Calibri" w:eastAsia="Times New Roman" w:hAnsi="Calibri" w:cs="Calibri"/>
          <w:sz w:val="24"/>
          <w:szCs w:val="24"/>
        </w:rPr>
        <w:t xml:space="preserve"> while </w:t>
      </w:r>
      <w:r w:rsidR="00070C51" w:rsidRPr="00BB0B5A">
        <w:rPr>
          <w:rFonts w:ascii="Calibri" w:eastAsia="Times New Roman" w:hAnsi="Calibri" w:cs="Calibri"/>
          <w:sz w:val="24"/>
          <w:szCs w:val="24"/>
        </w:rPr>
        <w:t>the</w:t>
      </w:r>
      <w:r w:rsidR="00C77963" w:rsidRPr="00BB0B5A">
        <w:rPr>
          <w:rFonts w:ascii="Calibri" w:eastAsia="Times New Roman" w:hAnsi="Calibri" w:cs="Calibri"/>
          <w:sz w:val="24"/>
          <w:szCs w:val="24"/>
        </w:rPr>
        <w:t xml:space="preserve"> CPH probe has been reported to be non-toxic</w:t>
      </w:r>
      <w:r w:rsidR="004947EB">
        <w:rPr>
          <w:rFonts w:ascii="Calibri" w:eastAsia="Times New Roman" w:hAnsi="Calibri" w:cs="Calibri"/>
          <w:sz w:val="24"/>
          <w:szCs w:val="24"/>
        </w:rPr>
        <w:t>;</w:t>
      </w:r>
      <w:r w:rsidR="00C77963" w:rsidRPr="00BB0B5A">
        <w:rPr>
          <w:rFonts w:ascii="Calibri" w:eastAsia="Times New Roman" w:hAnsi="Calibri" w:cs="Calibri"/>
          <w:sz w:val="24"/>
          <w:szCs w:val="24"/>
        </w:rPr>
        <w:t xml:space="preserve"> thus</w:t>
      </w:r>
      <w:r w:rsidR="004947EB">
        <w:rPr>
          <w:rFonts w:ascii="Calibri" w:eastAsia="Times New Roman" w:hAnsi="Calibri" w:cs="Calibri"/>
          <w:sz w:val="24"/>
          <w:szCs w:val="24"/>
        </w:rPr>
        <w:t>,</w:t>
      </w:r>
      <w:r w:rsidR="00C77963" w:rsidRPr="00BB0B5A">
        <w:rPr>
          <w:rFonts w:ascii="Calibri" w:eastAsia="Times New Roman" w:hAnsi="Calibri" w:cs="Calibri"/>
          <w:sz w:val="24"/>
          <w:szCs w:val="24"/>
        </w:rPr>
        <w:t xml:space="preserve"> we selected CPH for</w:t>
      </w:r>
      <w:r w:rsidR="00A16241" w:rsidRPr="00BB0B5A">
        <w:rPr>
          <w:rFonts w:ascii="Calibri" w:eastAsia="Times New Roman" w:hAnsi="Calibri" w:cs="Calibri"/>
          <w:sz w:val="24"/>
          <w:szCs w:val="24"/>
        </w:rPr>
        <w:t xml:space="preserve"> the</w:t>
      </w:r>
      <w:r w:rsidR="00C77963" w:rsidRPr="00BB0B5A">
        <w:rPr>
          <w:rFonts w:ascii="Calibri" w:eastAsia="Times New Roman" w:hAnsi="Calibri" w:cs="Calibri"/>
          <w:sz w:val="24"/>
          <w:szCs w:val="24"/>
        </w:rPr>
        <w:t xml:space="preserve"> </w:t>
      </w:r>
      <w:r w:rsidR="00C77963" w:rsidRPr="00BB0B5A">
        <w:rPr>
          <w:rFonts w:ascii="Calibri" w:eastAsia="Times New Roman" w:hAnsi="Calibri" w:cs="Calibri"/>
          <w:i/>
          <w:sz w:val="24"/>
          <w:szCs w:val="24"/>
        </w:rPr>
        <w:t>in vivo</w:t>
      </w:r>
      <w:r w:rsidR="00C77963" w:rsidRPr="00BB0B5A">
        <w:rPr>
          <w:rFonts w:ascii="Calibri" w:eastAsia="Times New Roman" w:hAnsi="Calibri" w:cs="Calibri"/>
          <w:sz w:val="24"/>
          <w:szCs w:val="24"/>
        </w:rPr>
        <w:t xml:space="preserve"> experiments.</w:t>
      </w:r>
      <w:r w:rsidR="00C77963" w:rsidRPr="00BB0B5A" w:rsidDel="00C77963">
        <w:rPr>
          <w:rFonts w:ascii="Calibri" w:eastAsia="Times New Roman" w:hAnsi="Calibri" w:cs="Calibri"/>
          <w:sz w:val="24"/>
          <w:szCs w:val="24"/>
        </w:rPr>
        <w:t xml:space="preserve"> </w:t>
      </w:r>
      <w:r w:rsidR="00C812CD" w:rsidRPr="00BB0B5A">
        <w:rPr>
          <w:rFonts w:ascii="Calibri" w:hAnsi="Calibri" w:cs="Calibri"/>
          <w:bCs/>
          <w:sz w:val="24"/>
          <w:szCs w:val="24"/>
        </w:rPr>
        <w:t>Lung tissues were harvested and flash frozen in liquid nitrogen 1</w:t>
      </w:r>
      <w:r w:rsidR="004947EB">
        <w:rPr>
          <w:rFonts w:ascii="Calibri" w:hAnsi="Calibri" w:cs="Calibri"/>
          <w:bCs/>
          <w:sz w:val="24"/>
          <w:szCs w:val="24"/>
        </w:rPr>
        <w:t xml:space="preserve"> </w:t>
      </w:r>
      <w:r w:rsidR="00C812CD" w:rsidRPr="00BB0B5A">
        <w:rPr>
          <w:rFonts w:ascii="Calibri" w:hAnsi="Calibri" w:cs="Calibri"/>
          <w:bCs/>
          <w:sz w:val="24"/>
          <w:szCs w:val="24"/>
        </w:rPr>
        <w:t xml:space="preserve">h </w:t>
      </w:r>
      <w:r w:rsidR="008D5D2B" w:rsidRPr="00BB0B5A">
        <w:rPr>
          <w:rFonts w:ascii="Calibri" w:hAnsi="Calibri" w:cs="Calibri"/>
          <w:bCs/>
          <w:sz w:val="24"/>
          <w:szCs w:val="24"/>
        </w:rPr>
        <w:t xml:space="preserve">after </w:t>
      </w:r>
      <w:r w:rsidR="00C812CD" w:rsidRPr="00BB0B5A">
        <w:rPr>
          <w:rFonts w:ascii="Calibri" w:hAnsi="Calibri" w:cs="Calibri"/>
          <w:bCs/>
          <w:sz w:val="24"/>
          <w:szCs w:val="24"/>
        </w:rPr>
        <w:t>circulation of CPH probe</w:t>
      </w:r>
      <w:r w:rsidR="004947EB">
        <w:rPr>
          <w:rFonts w:ascii="Calibri" w:hAnsi="Calibri" w:cs="Calibri"/>
          <w:bCs/>
          <w:sz w:val="24"/>
          <w:szCs w:val="24"/>
        </w:rPr>
        <w:t>s</w:t>
      </w:r>
      <w:r w:rsidR="00C812CD" w:rsidRPr="00BB0B5A">
        <w:rPr>
          <w:rFonts w:ascii="Calibri" w:hAnsi="Calibri" w:cs="Calibri"/>
          <w:bCs/>
          <w:sz w:val="24"/>
          <w:szCs w:val="24"/>
        </w:rPr>
        <w:t xml:space="preserve">. </w:t>
      </w:r>
      <w:r w:rsidR="00B64393" w:rsidRPr="00BB0B5A">
        <w:rPr>
          <w:rFonts w:ascii="Calibri" w:hAnsi="Calibri" w:cs="Calibri"/>
          <w:bCs/>
          <w:sz w:val="24"/>
          <w:szCs w:val="24"/>
        </w:rPr>
        <w:t>M</w:t>
      </w:r>
      <w:r w:rsidR="008D5D2B" w:rsidRPr="00BB0B5A">
        <w:rPr>
          <w:rFonts w:ascii="Calibri" w:hAnsi="Calibri" w:cs="Calibri"/>
          <w:bCs/>
          <w:sz w:val="24"/>
          <w:szCs w:val="24"/>
        </w:rPr>
        <w:t>ice can be simultaneously treated with specific antioxidants to differentiate the species responsible for the signal</w:t>
      </w:r>
      <w:r w:rsidR="00955106" w:rsidRPr="00BB0B5A">
        <w:rPr>
          <w:rFonts w:ascii="Calibri" w:hAnsi="Calibri" w:cs="Calibri"/>
          <w:bCs/>
          <w:sz w:val="24"/>
          <w:szCs w:val="24"/>
        </w:rPr>
        <w:t xml:space="preserve">. </w:t>
      </w:r>
      <w:r w:rsidR="008D5D2B" w:rsidRPr="00B93A25">
        <w:rPr>
          <w:rFonts w:ascii="Calibri" w:hAnsi="Calibri" w:cs="Calibri"/>
          <w:b/>
          <w:bCs/>
          <w:sz w:val="24"/>
          <w:szCs w:val="24"/>
        </w:rPr>
        <w:t xml:space="preserve">Figure </w:t>
      </w:r>
      <w:r w:rsidR="00650D69" w:rsidRPr="00B93A25">
        <w:rPr>
          <w:rFonts w:ascii="Calibri" w:hAnsi="Calibri" w:cs="Calibri"/>
          <w:b/>
          <w:bCs/>
          <w:sz w:val="24"/>
          <w:szCs w:val="24"/>
        </w:rPr>
        <w:t>7</w:t>
      </w:r>
      <w:r w:rsidR="00B45350" w:rsidRPr="00B93A25">
        <w:rPr>
          <w:rFonts w:ascii="Calibri" w:hAnsi="Calibri" w:cs="Calibri"/>
          <w:b/>
          <w:bCs/>
          <w:sz w:val="24"/>
          <w:szCs w:val="24"/>
        </w:rPr>
        <w:t>A</w:t>
      </w:r>
      <w:r w:rsidR="00B45350" w:rsidRPr="00BB0B5A">
        <w:rPr>
          <w:rFonts w:ascii="Calibri" w:hAnsi="Calibri" w:cs="Calibri"/>
          <w:bCs/>
          <w:sz w:val="24"/>
          <w:szCs w:val="24"/>
        </w:rPr>
        <w:t xml:space="preserve"> </w:t>
      </w:r>
      <w:r w:rsidR="008D5D2B" w:rsidRPr="00BB0B5A">
        <w:rPr>
          <w:rFonts w:ascii="Calibri" w:hAnsi="Calibri" w:cs="Calibri"/>
          <w:bCs/>
          <w:sz w:val="24"/>
          <w:szCs w:val="24"/>
        </w:rPr>
        <w:t xml:space="preserve">shows the higher </w:t>
      </w:r>
      <w:r w:rsidR="00955106" w:rsidRPr="00BB0B5A">
        <w:rPr>
          <w:rFonts w:ascii="Calibri" w:hAnsi="Calibri" w:cs="Calibri"/>
          <w:bCs/>
          <w:sz w:val="24"/>
          <w:szCs w:val="24"/>
        </w:rPr>
        <w:t>CP</w:t>
      </w:r>
      <w:r w:rsidR="00955106" w:rsidRPr="00BB0B5A">
        <w:rPr>
          <w:rFonts w:ascii="Calibri" w:hAnsi="Calibri" w:cs="Calibri"/>
          <w:bCs/>
          <w:sz w:val="24"/>
          <w:szCs w:val="24"/>
          <w:vertAlign w:val="superscript"/>
        </w:rPr>
        <w:t>.</w:t>
      </w:r>
      <w:r w:rsidR="00F77187" w:rsidRPr="00BB0B5A">
        <w:rPr>
          <w:rFonts w:ascii="Calibri" w:hAnsi="Calibri" w:cs="Calibri"/>
          <w:bCs/>
          <w:sz w:val="24"/>
          <w:szCs w:val="24"/>
          <w:vertAlign w:val="superscript"/>
        </w:rPr>
        <w:t xml:space="preserve"> </w:t>
      </w:r>
      <w:r w:rsidR="00955106" w:rsidRPr="00BB0B5A">
        <w:rPr>
          <w:rFonts w:ascii="Calibri" w:hAnsi="Calibri" w:cs="Calibri"/>
          <w:bCs/>
          <w:sz w:val="24"/>
          <w:szCs w:val="24"/>
        </w:rPr>
        <w:t xml:space="preserve">signal </w:t>
      </w:r>
      <w:r w:rsidR="00B50678" w:rsidRPr="00BB0B5A">
        <w:rPr>
          <w:rFonts w:ascii="Calibri" w:hAnsi="Calibri" w:cs="Calibri"/>
          <w:bCs/>
          <w:sz w:val="24"/>
          <w:szCs w:val="24"/>
        </w:rPr>
        <w:t xml:space="preserve">in </w:t>
      </w:r>
      <w:proofErr w:type="spellStart"/>
      <w:r w:rsidR="00FF328C" w:rsidRPr="00BB0B5A">
        <w:rPr>
          <w:rFonts w:ascii="Calibri" w:hAnsi="Calibri" w:cs="Calibri"/>
          <w:bCs/>
          <w:sz w:val="24"/>
          <w:szCs w:val="24"/>
        </w:rPr>
        <w:t>Bleo</w:t>
      </w:r>
      <w:proofErr w:type="spellEnd"/>
      <w:r w:rsidR="004947EB">
        <w:rPr>
          <w:rFonts w:ascii="Calibri" w:hAnsi="Calibri" w:cs="Calibri"/>
          <w:bCs/>
          <w:sz w:val="24"/>
          <w:szCs w:val="24"/>
        </w:rPr>
        <w:t>-</w:t>
      </w:r>
      <w:r w:rsidR="008D5D2B" w:rsidRPr="00BB0B5A">
        <w:rPr>
          <w:rFonts w:ascii="Calibri" w:hAnsi="Calibri" w:cs="Calibri"/>
          <w:bCs/>
          <w:sz w:val="24"/>
          <w:szCs w:val="24"/>
        </w:rPr>
        <w:t xml:space="preserve">treated </w:t>
      </w:r>
      <w:r w:rsidR="00730251" w:rsidRPr="00BB0B5A">
        <w:rPr>
          <w:rFonts w:ascii="Calibri" w:hAnsi="Calibri" w:cs="Calibri"/>
          <w:bCs/>
          <w:sz w:val="24"/>
          <w:szCs w:val="24"/>
        </w:rPr>
        <w:t xml:space="preserve">mice </w:t>
      </w:r>
      <w:r w:rsidR="00346002" w:rsidRPr="00BB0B5A">
        <w:rPr>
          <w:rFonts w:ascii="Calibri" w:hAnsi="Calibri" w:cs="Calibri"/>
          <w:bCs/>
          <w:sz w:val="24"/>
          <w:szCs w:val="24"/>
        </w:rPr>
        <w:t>compared to control mice.</w:t>
      </w:r>
      <w:r w:rsidR="00955106" w:rsidRPr="00BB0B5A">
        <w:rPr>
          <w:rFonts w:ascii="Calibri" w:hAnsi="Calibri" w:cs="Calibri"/>
          <w:bCs/>
          <w:sz w:val="24"/>
          <w:szCs w:val="24"/>
        </w:rPr>
        <w:t xml:space="preserve"> </w:t>
      </w:r>
      <w:r w:rsidR="00B50678" w:rsidRPr="00BB0B5A">
        <w:rPr>
          <w:rFonts w:ascii="Calibri" w:hAnsi="Calibri" w:cs="Calibri"/>
          <w:bCs/>
          <w:sz w:val="24"/>
          <w:szCs w:val="24"/>
        </w:rPr>
        <w:t xml:space="preserve">Representative spectra of lung tissue from </w:t>
      </w:r>
      <w:r w:rsidR="00730251" w:rsidRPr="00BB0B5A">
        <w:rPr>
          <w:rFonts w:ascii="Calibri" w:hAnsi="Calibri" w:cs="Calibri"/>
          <w:bCs/>
          <w:sz w:val="24"/>
          <w:szCs w:val="24"/>
        </w:rPr>
        <w:t>control and</w:t>
      </w:r>
      <w:r w:rsidR="00B50678" w:rsidRPr="00BB0B5A">
        <w:rPr>
          <w:rFonts w:ascii="Calibri" w:hAnsi="Calibri" w:cs="Calibri"/>
          <w:bCs/>
          <w:sz w:val="24"/>
          <w:szCs w:val="24"/>
        </w:rPr>
        <w:t xml:space="preserve"> </w:t>
      </w:r>
      <w:proofErr w:type="spellStart"/>
      <w:r w:rsidR="002E4A1F" w:rsidRPr="00BB0B5A">
        <w:rPr>
          <w:rFonts w:ascii="Calibri" w:hAnsi="Calibri" w:cs="Calibri"/>
          <w:bCs/>
          <w:sz w:val="24"/>
          <w:szCs w:val="24"/>
        </w:rPr>
        <w:t>Bleo</w:t>
      </w:r>
      <w:proofErr w:type="spellEnd"/>
      <w:r w:rsidR="004947EB">
        <w:rPr>
          <w:rFonts w:ascii="Calibri" w:hAnsi="Calibri" w:cs="Calibri"/>
          <w:bCs/>
          <w:sz w:val="24"/>
          <w:szCs w:val="24"/>
        </w:rPr>
        <w:t>-</w:t>
      </w:r>
      <w:r w:rsidR="00346002" w:rsidRPr="00BB0B5A">
        <w:rPr>
          <w:rFonts w:ascii="Calibri" w:hAnsi="Calibri" w:cs="Calibri"/>
          <w:bCs/>
          <w:sz w:val="24"/>
          <w:szCs w:val="24"/>
        </w:rPr>
        <w:t xml:space="preserve">treated </w:t>
      </w:r>
      <w:r w:rsidR="000F4553" w:rsidRPr="00BB0B5A">
        <w:rPr>
          <w:rFonts w:ascii="Calibri" w:hAnsi="Calibri" w:cs="Calibri"/>
          <w:bCs/>
          <w:sz w:val="24"/>
          <w:szCs w:val="24"/>
        </w:rPr>
        <w:t>mice are</w:t>
      </w:r>
      <w:r w:rsidR="002E4A1F" w:rsidRPr="00BB0B5A">
        <w:rPr>
          <w:rFonts w:ascii="Calibri" w:hAnsi="Calibri" w:cs="Calibri"/>
          <w:bCs/>
          <w:sz w:val="24"/>
          <w:szCs w:val="24"/>
        </w:rPr>
        <w:t xml:space="preserve"> shown in</w:t>
      </w:r>
      <w:r w:rsidR="00A50C53" w:rsidRPr="00BB0B5A">
        <w:rPr>
          <w:rFonts w:ascii="Calibri" w:hAnsi="Calibri" w:cs="Calibri"/>
          <w:bCs/>
          <w:sz w:val="24"/>
          <w:szCs w:val="24"/>
        </w:rPr>
        <w:t xml:space="preserve"> </w:t>
      </w:r>
      <w:r w:rsidR="00B00C48" w:rsidRPr="00B93A25">
        <w:rPr>
          <w:rFonts w:ascii="Calibri" w:hAnsi="Calibri" w:cs="Calibri"/>
          <w:b/>
          <w:bCs/>
          <w:sz w:val="24"/>
          <w:szCs w:val="24"/>
        </w:rPr>
        <w:t xml:space="preserve">Figure </w:t>
      </w:r>
      <w:r w:rsidR="00650D69" w:rsidRPr="00B93A25">
        <w:rPr>
          <w:rFonts w:ascii="Calibri" w:hAnsi="Calibri" w:cs="Calibri"/>
          <w:b/>
          <w:bCs/>
          <w:sz w:val="24"/>
          <w:szCs w:val="24"/>
        </w:rPr>
        <w:t>7</w:t>
      </w:r>
      <w:r w:rsidR="00B45350" w:rsidRPr="00B93A25">
        <w:rPr>
          <w:rFonts w:ascii="Calibri" w:hAnsi="Calibri" w:cs="Calibri"/>
          <w:b/>
          <w:bCs/>
          <w:sz w:val="24"/>
          <w:szCs w:val="24"/>
        </w:rPr>
        <w:t>B</w:t>
      </w:r>
      <w:r w:rsidR="00346002" w:rsidRPr="00BB0B5A">
        <w:rPr>
          <w:rFonts w:ascii="Calibri" w:hAnsi="Calibri" w:cs="Calibri"/>
          <w:bCs/>
          <w:sz w:val="24"/>
          <w:szCs w:val="24"/>
        </w:rPr>
        <w:t>. A</w:t>
      </w:r>
      <w:r w:rsidR="003C2540" w:rsidRPr="00BB0B5A">
        <w:rPr>
          <w:rFonts w:ascii="Calibri" w:hAnsi="Calibri" w:cs="Calibri"/>
          <w:bCs/>
          <w:sz w:val="24"/>
          <w:szCs w:val="24"/>
        </w:rPr>
        <w:t xml:space="preserve"> </w:t>
      </w:r>
      <w:r w:rsidR="002E4A1F" w:rsidRPr="00BB0B5A">
        <w:rPr>
          <w:rFonts w:ascii="Calibri" w:hAnsi="Calibri" w:cs="Calibri"/>
          <w:bCs/>
          <w:sz w:val="24"/>
          <w:szCs w:val="24"/>
        </w:rPr>
        <w:t>mixed EPR spectr</w:t>
      </w:r>
      <w:r w:rsidR="00532C10" w:rsidRPr="00BB0B5A">
        <w:rPr>
          <w:rFonts w:ascii="Calibri" w:hAnsi="Calibri" w:cs="Calibri"/>
          <w:bCs/>
          <w:sz w:val="24"/>
          <w:szCs w:val="24"/>
        </w:rPr>
        <w:t>a</w:t>
      </w:r>
      <w:r w:rsidR="002E4A1F" w:rsidRPr="00BB0B5A">
        <w:rPr>
          <w:rFonts w:ascii="Calibri" w:hAnsi="Calibri" w:cs="Calibri"/>
          <w:bCs/>
          <w:sz w:val="24"/>
          <w:szCs w:val="24"/>
        </w:rPr>
        <w:t xml:space="preserve"> of CP</w:t>
      </w:r>
      <w:r w:rsidR="00330676" w:rsidRPr="00BB0B5A">
        <w:rPr>
          <w:rFonts w:ascii="Calibri" w:hAnsi="Calibri" w:cs="Calibri"/>
          <w:bCs/>
          <w:sz w:val="24"/>
          <w:szCs w:val="24"/>
          <w:vertAlign w:val="superscript"/>
        </w:rPr>
        <w:t>.</w:t>
      </w:r>
      <w:r w:rsidR="00F77187" w:rsidRPr="00BB0B5A">
        <w:rPr>
          <w:rFonts w:ascii="Calibri" w:hAnsi="Calibri" w:cs="Calibri"/>
          <w:bCs/>
          <w:sz w:val="24"/>
          <w:szCs w:val="24"/>
          <w:vertAlign w:val="superscript"/>
        </w:rPr>
        <w:t xml:space="preserve"> </w:t>
      </w:r>
      <w:r w:rsidR="002E4A1F" w:rsidRPr="00BB0B5A">
        <w:rPr>
          <w:rFonts w:ascii="Calibri" w:hAnsi="Calibri" w:cs="Calibri"/>
          <w:bCs/>
          <w:sz w:val="24"/>
          <w:szCs w:val="24"/>
        </w:rPr>
        <w:t xml:space="preserve">and ascorbic acid radical was observed. </w:t>
      </w:r>
      <w:r w:rsidR="00C812CD" w:rsidRPr="00BB0B5A">
        <w:rPr>
          <w:rFonts w:ascii="Calibri" w:hAnsi="Calibri" w:cs="Calibri"/>
          <w:bCs/>
          <w:sz w:val="24"/>
          <w:szCs w:val="24"/>
        </w:rPr>
        <w:t>The values reported</w:t>
      </w:r>
      <w:r w:rsidR="004118AD" w:rsidRPr="00BB0B5A">
        <w:rPr>
          <w:rFonts w:ascii="Calibri" w:hAnsi="Calibri" w:cs="Calibri"/>
          <w:bCs/>
          <w:sz w:val="24"/>
          <w:szCs w:val="24"/>
        </w:rPr>
        <w:t xml:space="preserve"> in </w:t>
      </w:r>
      <w:r w:rsidR="004118AD" w:rsidRPr="00B93A25">
        <w:rPr>
          <w:rFonts w:ascii="Calibri" w:hAnsi="Calibri" w:cs="Calibri"/>
          <w:b/>
          <w:bCs/>
          <w:sz w:val="24"/>
          <w:szCs w:val="24"/>
        </w:rPr>
        <w:t xml:space="preserve">Figure </w:t>
      </w:r>
      <w:r w:rsidR="00650D69" w:rsidRPr="00B93A25">
        <w:rPr>
          <w:rFonts w:ascii="Calibri" w:hAnsi="Calibri" w:cs="Calibri"/>
          <w:b/>
          <w:bCs/>
          <w:sz w:val="24"/>
          <w:szCs w:val="24"/>
        </w:rPr>
        <w:t>7</w:t>
      </w:r>
      <w:r w:rsidR="00B45350" w:rsidRPr="00B93A25">
        <w:rPr>
          <w:rFonts w:ascii="Calibri" w:hAnsi="Calibri" w:cs="Calibri"/>
          <w:b/>
          <w:bCs/>
          <w:sz w:val="24"/>
          <w:szCs w:val="24"/>
        </w:rPr>
        <w:t>A</w:t>
      </w:r>
      <w:r w:rsidR="00C812CD" w:rsidRPr="00BB0B5A">
        <w:rPr>
          <w:rFonts w:ascii="Calibri" w:hAnsi="Calibri" w:cs="Calibri"/>
          <w:bCs/>
          <w:sz w:val="24"/>
          <w:szCs w:val="24"/>
        </w:rPr>
        <w:t xml:space="preserve"> are the concentration</w:t>
      </w:r>
      <w:r w:rsidR="004947EB">
        <w:rPr>
          <w:rFonts w:ascii="Calibri" w:hAnsi="Calibri" w:cs="Calibri"/>
          <w:bCs/>
          <w:sz w:val="24"/>
          <w:szCs w:val="24"/>
        </w:rPr>
        <w:t>s</w:t>
      </w:r>
      <w:r w:rsidR="00C812CD" w:rsidRPr="00BB0B5A">
        <w:rPr>
          <w:rFonts w:ascii="Calibri" w:hAnsi="Calibri" w:cs="Calibri"/>
          <w:bCs/>
          <w:sz w:val="24"/>
          <w:szCs w:val="24"/>
        </w:rPr>
        <w:t xml:space="preserve"> of </w:t>
      </w:r>
      <w:r w:rsidR="004118AD" w:rsidRPr="00BB0B5A">
        <w:rPr>
          <w:rFonts w:ascii="Calibri" w:hAnsi="Calibri" w:cs="Calibri"/>
          <w:bCs/>
          <w:sz w:val="24"/>
          <w:szCs w:val="24"/>
        </w:rPr>
        <w:t>CP</w:t>
      </w:r>
      <w:r w:rsidR="00330676" w:rsidRPr="00BB0B5A">
        <w:rPr>
          <w:rFonts w:ascii="Calibri" w:hAnsi="Calibri" w:cs="Calibri"/>
          <w:bCs/>
          <w:sz w:val="24"/>
          <w:szCs w:val="24"/>
          <w:vertAlign w:val="superscript"/>
        </w:rPr>
        <w:t>.</w:t>
      </w:r>
      <w:r w:rsidR="004118AD" w:rsidRPr="00BB0B5A">
        <w:rPr>
          <w:rFonts w:ascii="Calibri" w:hAnsi="Calibri" w:cs="Calibri"/>
          <w:bCs/>
          <w:sz w:val="24"/>
          <w:szCs w:val="24"/>
          <w:vertAlign w:val="superscript"/>
        </w:rPr>
        <w:t xml:space="preserve"> </w:t>
      </w:r>
      <w:r w:rsidR="004118AD" w:rsidRPr="00BB0B5A">
        <w:rPr>
          <w:rFonts w:ascii="Calibri" w:hAnsi="Calibri" w:cs="Calibri"/>
          <w:bCs/>
          <w:sz w:val="24"/>
          <w:szCs w:val="24"/>
        </w:rPr>
        <w:t>component</w:t>
      </w:r>
      <w:r w:rsidR="004947EB">
        <w:rPr>
          <w:rFonts w:ascii="Calibri" w:hAnsi="Calibri" w:cs="Calibri"/>
          <w:bCs/>
          <w:sz w:val="24"/>
          <w:szCs w:val="24"/>
        </w:rPr>
        <w:t>s</w:t>
      </w:r>
      <w:r w:rsidR="004118AD" w:rsidRPr="00BB0B5A">
        <w:rPr>
          <w:rFonts w:ascii="Calibri" w:hAnsi="Calibri" w:cs="Calibri"/>
          <w:bCs/>
          <w:sz w:val="24"/>
          <w:szCs w:val="24"/>
        </w:rPr>
        <w:t xml:space="preserve">. Data </w:t>
      </w:r>
      <w:r w:rsidR="00346002" w:rsidRPr="00BB0B5A">
        <w:rPr>
          <w:rFonts w:ascii="Calibri" w:hAnsi="Calibri" w:cs="Calibri"/>
          <w:bCs/>
          <w:sz w:val="24"/>
          <w:szCs w:val="24"/>
        </w:rPr>
        <w:t xml:space="preserve">were </w:t>
      </w:r>
      <w:r w:rsidR="004118AD" w:rsidRPr="00BB0B5A">
        <w:rPr>
          <w:rFonts w:ascii="Calibri" w:hAnsi="Calibri" w:cs="Calibri"/>
          <w:bCs/>
          <w:sz w:val="24"/>
          <w:szCs w:val="24"/>
        </w:rPr>
        <w:t xml:space="preserve">collected at </w:t>
      </w:r>
      <w:r w:rsidR="004947EB">
        <w:rPr>
          <w:rFonts w:ascii="Calibri" w:hAnsi="Calibri" w:cs="Calibri"/>
          <w:bCs/>
          <w:sz w:val="24"/>
          <w:szCs w:val="24"/>
        </w:rPr>
        <w:t>RT</w:t>
      </w:r>
      <w:r w:rsidR="004118AD" w:rsidRPr="00BB0B5A">
        <w:rPr>
          <w:rFonts w:ascii="Calibri" w:hAnsi="Calibri" w:cs="Calibri"/>
          <w:bCs/>
          <w:sz w:val="24"/>
          <w:szCs w:val="24"/>
        </w:rPr>
        <w:t xml:space="preserve"> using </w:t>
      </w:r>
      <w:r w:rsidR="00346002" w:rsidRPr="00BB0B5A">
        <w:rPr>
          <w:rFonts w:ascii="Calibri" w:hAnsi="Calibri" w:cs="Calibri"/>
          <w:bCs/>
          <w:sz w:val="24"/>
          <w:szCs w:val="24"/>
        </w:rPr>
        <w:t xml:space="preserve">the </w:t>
      </w:r>
      <w:r w:rsidR="004118AD" w:rsidRPr="00BB0B5A">
        <w:rPr>
          <w:rFonts w:ascii="Calibri" w:hAnsi="Calibri" w:cs="Calibri"/>
          <w:bCs/>
          <w:sz w:val="24"/>
          <w:szCs w:val="24"/>
        </w:rPr>
        <w:t>tissue cell</w:t>
      </w:r>
      <w:r w:rsidR="00FF328C" w:rsidRPr="00BB0B5A">
        <w:rPr>
          <w:rFonts w:ascii="Calibri" w:hAnsi="Calibri" w:cs="Calibri"/>
          <w:bCs/>
          <w:sz w:val="24"/>
          <w:szCs w:val="24"/>
        </w:rPr>
        <w:t>.</w:t>
      </w:r>
      <w:r w:rsidR="004118AD" w:rsidRPr="00BB0B5A">
        <w:rPr>
          <w:rFonts w:ascii="Calibri" w:hAnsi="Calibri" w:cs="Calibri"/>
          <w:bCs/>
          <w:sz w:val="24"/>
          <w:szCs w:val="24"/>
        </w:rPr>
        <w:t xml:space="preserve"> </w:t>
      </w:r>
    </w:p>
    <w:p w14:paraId="45C0AA65" w14:textId="6E7C462E" w:rsidR="00B0744E" w:rsidRPr="00BB0B5A" w:rsidRDefault="00B0744E" w:rsidP="00B93A25">
      <w:pPr>
        <w:spacing w:after="0" w:line="240" w:lineRule="auto"/>
        <w:jc w:val="both"/>
        <w:rPr>
          <w:rFonts w:ascii="Calibri" w:hAnsi="Calibri" w:cs="Calibri"/>
          <w:b/>
          <w:bCs/>
          <w:sz w:val="24"/>
          <w:szCs w:val="24"/>
        </w:rPr>
      </w:pPr>
    </w:p>
    <w:p w14:paraId="3E1002CD" w14:textId="7E0B18E8" w:rsidR="008824BA" w:rsidRPr="00BB0B5A" w:rsidRDefault="008824BA" w:rsidP="00B93A25">
      <w:pPr>
        <w:spacing w:after="0" w:line="240" w:lineRule="auto"/>
        <w:jc w:val="both"/>
        <w:outlineLvl w:val="0"/>
        <w:rPr>
          <w:rFonts w:ascii="Calibri" w:hAnsi="Calibri" w:cs="Calibri"/>
          <w:b/>
          <w:sz w:val="24"/>
          <w:szCs w:val="24"/>
        </w:rPr>
      </w:pPr>
      <w:r w:rsidRPr="00BB0B5A">
        <w:rPr>
          <w:rFonts w:ascii="Calibri" w:hAnsi="Calibri" w:cs="Calibri"/>
          <w:b/>
          <w:sz w:val="24"/>
          <w:szCs w:val="24"/>
        </w:rPr>
        <w:t>FIGURE LEGENDS</w:t>
      </w:r>
      <w:r w:rsidR="004947EB">
        <w:rPr>
          <w:rFonts w:ascii="Calibri" w:hAnsi="Calibri" w:cs="Calibri"/>
          <w:b/>
          <w:sz w:val="24"/>
          <w:szCs w:val="24"/>
        </w:rPr>
        <w:t>:</w:t>
      </w:r>
    </w:p>
    <w:p w14:paraId="07484173" w14:textId="07ECF4D5" w:rsidR="008824BA" w:rsidRPr="00BB0B5A" w:rsidRDefault="008824BA" w:rsidP="00B93A25">
      <w:pPr>
        <w:pStyle w:val="a6"/>
        <w:spacing w:before="0" w:beforeAutospacing="0" w:after="0" w:afterAutospacing="0"/>
        <w:jc w:val="both"/>
        <w:rPr>
          <w:rFonts w:ascii="Calibri" w:hAnsi="Calibri" w:cs="Calibri"/>
        </w:rPr>
      </w:pPr>
      <w:r w:rsidRPr="00BB0B5A">
        <w:rPr>
          <w:rFonts w:ascii="Calibri" w:eastAsia="Calibri" w:hAnsi="Calibri" w:cs="Calibri"/>
          <w:b/>
          <w:bCs/>
          <w:kern w:val="24"/>
        </w:rPr>
        <w:t>Figure 1</w:t>
      </w:r>
      <w:r w:rsidR="004947EB">
        <w:rPr>
          <w:rFonts w:ascii="Calibri" w:eastAsia="Calibri" w:hAnsi="Calibri" w:cs="Calibri"/>
          <w:b/>
          <w:bCs/>
          <w:kern w:val="24"/>
        </w:rPr>
        <w:t>:</w:t>
      </w:r>
      <w:r w:rsidRPr="00BB0B5A">
        <w:rPr>
          <w:rFonts w:ascii="Calibri" w:eastAsia="Calibri" w:hAnsi="Calibri" w:cs="Calibri"/>
          <w:b/>
          <w:bCs/>
          <w:kern w:val="24"/>
        </w:rPr>
        <w:t xml:space="preserve"> Detection of superoxide in different cell compartments. </w:t>
      </w:r>
      <w:r w:rsidRPr="00B93A25">
        <w:rPr>
          <w:rFonts w:ascii="Calibri" w:eastAsia="Calibri" w:hAnsi="Calibri" w:cs="Calibri"/>
          <w:bCs/>
          <w:kern w:val="24"/>
        </w:rPr>
        <w:t xml:space="preserve">(A) </w:t>
      </w:r>
      <w:r w:rsidRPr="004962E4">
        <w:rPr>
          <w:rFonts w:ascii="Calibri" w:eastAsia="Calibri" w:hAnsi="Calibri" w:cs="Calibri"/>
          <w:kern w:val="24"/>
        </w:rPr>
        <w:t xml:space="preserve">EPR spectra generated by </w:t>
      </w:r>
      <w:r w:rsidR="00DA1A61">
        <w:rPr>
          <w:rFonts w:ascii="Calibri" w:eastAsia="Calibri" w:hAnsi="Calibri" w:cs="Calibri"/>
          <w:kern w:val="24"/>
        </w:rPr>
        <w:t xml:space="preserve">0.25 mM </w:t>
      </w:r>
      <w:r w:rsidRPr="004962E4">
        <w:rPr>
          <w:rFonts w:ascii="Calibri" w:eastAsia="Calibri" w:hAnsi="Calibri" w:cs="Calibri"/>
          <w:kern w:val="24"/>
        </w:rPr>
        <w:t>CMH in</w:t>
      </w:r>
      <w:r w:rsidR="00DA1A61">
        <w:rPr>
          <w:rFonts w:ascii="Calibri" w:eastAsia="Calibri" w:hAnsi="Calibri" w:cs="Calibri"/>
          <w:kern w:val="24"/>
        </w:rPr>
        <w:t xml:space="preserve"> 0.5 mM</w:t>
      </w:r>
      <w:r w:rsidRPr="004962E4">
        <w:rPr>
          <w:rFonts w:ascii="Calibri" w:eastAsia="Calibri" w:hAnsi="Calibri" w:cs="Calibri"/>
          <w:kern w:val="24"/>
        </w:rPr>
        <w:t xml:space="preserve"> hypoxanthine/xanthine oxidase (8 </w:t>
      </w:r>
      <w:proofErr w:type="spellStart"/>
      <w:r w:rsidRPr="004962E4">
        <w:rPr>
          <w:rFonts w:ascii="Calibri" w:eastAsia="Calibri" w:hAnsi="Calibri" w:cs="Calibri"/>
          <w:kern w:val="24"/>
        </w:rPr>
        <w:t>mU</w:t>
      </w:r>
      <w:proofErr w:type="spellEnd"/>
      <w:r w:rsidRPr="004962E4">
        <w:rPr>
          <w:rFonts w:ascii="Calibri" w:eastAsia="Calibri" w:hAnsi="Calibri" w:cs="Calibri"/>
          <w:kern w:val="24"/>
        </w:rPr>
        <w:t>/</w:t>
      </w:r>
      <w:r w:rsidR="007E59B2" w:rsidRPr="004962E4">
        <w:rPr>
          <w:rFonts w:ascii="Calibri" w:eastAsia="Calibri" w:hAnsi="Calibri" w:cs="Calibri"/>
          <w:kern w:val="24"/>
        </w:rPr>
        <w:t>mL</w:t>
      </w:r>
      <w:r w:rsidRPr="004962E4">
        <w:rPr>
          <w:rFonts w:ascii="Calibri" w:eastAsia="Calibri" w:hAnsi="Calibri" w:cs="Calibri"/>
          <w:kern w:val="24"/>
        </w:rPr>
        <w:t>) with and without SOD (30 U/</w:t>
      </w:r>
      <w:r w:rsidR="007E59B2" w:rsidRPr="004962E4">
        <w:rPr>
          <w:rFonts w:ascii="Calibri" w:eastAsia="Calibri" w:hAnsi="Calibri" w:cs="Calibri"/>
          <w:kern w:val="24"/>
        </w:rPr>
        <w:t>mL</w:t>
      </w:r>
      <w:r w:rsidRPr="004962E4">
        <w:rPr>
          <w:rFonts w:ascii="Calibri" w:eastAsia="Calibri" w:hAnsi="Calibri" w:cs="Calibri"/>
          <w:kern w:val="24"/>
        </w:rPr>
        <w:t>).</w:t>
      </w:r>
      <w:r w:rsidRPr="00B93A25">
        <w:rPr>
          <w:rFonts w:ascii="Calibri" w:eastAsia="Calibri" w:hAnsi="Calibri" w:cs="Calibri"/>
          <w:bCs/>
          <w:kern w:val="24"/>
        </w:rPr>
        <w:t xml:space="preserve"> (B) </w:t>
      </w:r>
      <w:r w:rsidRPr="004962E4">
        <w:rPr>
          <w:rFonts w:ascii="Calibri" w:eastAsia="Calibri" w:hAnsi="Calibri" w:cs="Calibri"/>
          <w:kern w:val="24"/>
        </w:rPr>
        <w:t>RAW 264.7 cells (1</w:t>
      </w:r>
      <w:r w:rsidR="00DA1A61">
        <w:rPr>
          <w:rFonts w:ascii="Calibri" w:eastAsia="Calibri" w:hAnsi="Calibri" w:cs="Calibri"/>
          <w:kern w:val="24"/>
        </w:rPr>
        <w:t xml:space="preserve"> </w:t>
      </w:r>
      <w:r w:rsidRPr="004962E4">
        <w:rPr>
          <w:rFonts w:ascii="Calibri" w:eastAsia="Calibri" w:hAnsi="Calibri" w:cs="Calibri"/>
          <w:kern w:val="24"/>
        </w:rPr>
        <w:t>x</w:t>
      </w:r>
      <w:r w:rsidR="00DA1A61">
        <w:rPr>
          <w:rFonts w:ascii="Calibri" w:eastAsia="Calibri" w:hAnsi="Calibri" w:cs="Calibri"/>
          <w:kern w:val="24"/>
        </w:rPr>
        <w:t xml:space="preserve"> </w:t>
      </w:r>
      <w:r w:rsidRPr="004962E4">
        <w:rPr>
          <w:rFonts w:ascii="Calibri" w:eastAsia="Calibri" w:hAnsi="Calibri" w:cs="Calibri"/>
          <w:kern w:val="24"/>
        </w:rPr>
        <w:t>10</w:t>
      </w:r>
      <w:r w:rsidR="00DA1A61">
        <w:rPr>
          <w:rFonts w:ascii="Calibri" w:eastAsia="Calibri" w:hAnsi="Calibri" w:cs="Calibri"/>
          <w:kern w:val="24"/>
          <w:vertAlign w:val="superscript"/>
        </w:rPr>
        <w:t>6</w:t>
      </w:r>
      <w:r w:rsidRPr="004962E4">
        <w:rPr>
          <w:rFonts w:ascii="Calibri" w:eastAsia="Calibri" w:hAnsi="Calibri" w:cs="Calibri"/>
          <w:kern w:val="24"/>
        </w:rPr>
        <w:t xml:space="preserve"> cells/well) were stimulated with 10 µM </w:t>
      </w:r>
      <w:r w:rsidR="00DA1A61" w:rsidRPr="004B63F2">
        <w:rPr>
          <w:rFonts w:ascii="Calibri" w:eastAsia="Calibri" w:hAnsi="Calibri" w:cs="Calibri"/>
          <w:kern w:val="24"/>
        </w:rPr>
        <w:t xml:space="preserve">PMA </w:t>
      </w:r>
      <w:r w:rsidRPr="004962E4">
        <w:rPr>
          <w:rFonts w:ascii="Calibri" w:eastAsia="Calibri" w:hAnsi="Calibri" w:cs="Calibri"/>
          <w:kern w:val="24"/>
        </w:rPr>
        <w:t xml:space="preserve">in the presence of CMH for 50 min at </w:t>
      </w:r>
      <w:r w:rsidR="00094510" w:rsidRPr="004962E4">
        <w:rPr>
          <w:rFonts w:ascii="Calibri" w:eastAsia="Calibri" w:hAnsi="Calibri" w:cs="Calibri"/>
          <w:kern w:val="24"/>
        </w:rPr>
        <w:t>37 °C</w:t>
      </w:r>
      <w:r w:rsidR="00DA1A61">
        <w:rPr>
          <w:rFonts w:ascii="Calibri" w:eastAsia="Calibri" w:hAnsi="Calibri" w:cs="Calibri"/>
          <w:kern w:val="24"/>
        </w:rPr>
        <w:t xml:space="preserve"> </w:t>
      </w:r>
      <w:r w:rsidRPr="004962E4">
        <w:rPr>
          <w:rFonts w:ascii="Calibri" w:eastAsia="Calibri" w:hAnsi="Calibri" w:cs="Calibri"/>
          <w:kern w:val="24"/>
        </w:rPr>
        <w:t>and nitroxide concentration (µM) detected in cell suspension (cells + buffer) and buffer collected from treated cells.</w:t>
      </w:r>
      <w:r w:rsidRPr="00B93A25">
        <w:rPr>
          <w:rFonts w:ascii="Calibri" w:eastAsia="Calibri" w:hAnsi="Calibri" w:cs="Calibri"/>
          <w:bCs/>
          <w:kern w:val="24"/>
        </w:rPr>
        <w:t xml:space="preserve"> (C)</w:t>
      </w:r>
      <w:r w:rsidRPr="00BB0B5A">
        <w:rPr>
          <w:rFonts w:ascii="Calibri" w:eastAsia="Calibri" w:hAnsi="Calibri" w:cs="Calibri"/>
          <w:kern w:val="24"/>
        </w:rPr>
        <w:t xml:space="preserve"> RAW 264.7 cells were stimulated with PMA </w:t>
      </w:r>
      <w:r w:rsidRPr="00B93A25">
        <w:rPr>
          <w:rFonts w:ascii="Calibri" w:eastAsia="Calibri" w:hAnsi="Calibri" w:cs="Calibri"/>
          <w:i/>
          <w:kern w:val="24"/>
        </w:rPr>
        <w:t>vs</w:t>
      </w:r>
      <w:r w:rsidR="00DA1A61">
        <w:rPr>
          <w:rFonts w:ascii="Calibri" w:eastAsia="Calibri" w:hAnsi="Calibri" w:cs="Calibri"/>
          <w:kern w:val="24"/>
        </w:rPr>
        <w:t>.</w:t>
      </w:r>
      <w:r w:rsidRPr="00BB0B5A">
        <w:rPr>
          <w:rFonts w:ascii="Calibri" w:eastAsia="Calibri" w:hAnsi="Calibri" w:cs="Calibri"/>
          <w:kern w:val="24"/>
        </w:rPr>
        <w:t xml:space="preserve"> vehicle control (Con). One set of cells were pretreated for 10 min with</w:t>
      </w:r>
      <w:r w:rsidR="00DA1A61">
        <w:rPr>
          <w:rFonts w:ascii="Calibri" w:eastAsia="Calibri" w:hAnsi="Calibri" w:cs="Calibri"/>
          <w:kern w:val="24"/>
        </w:rPr>
        <w:t xml:space="preserve"> </w:t>
      </w:r>
      <w:r w:rsidR="00DA1A61" w:rsidRPr="00BB0B5A">
        <w:rPr>
          <w:rFonts w:ascii="Calibri" w:eastAsia="Calibri" w:hAnsi="Calibri" w:cs="Calibri"/>
          <w:kern w:val="24"/>
        </w:rPr>
        <w:t>30 U/</w:t>
      </w:r>
      <w:r w:rsidR="00DA1A61">
        <w:rPr>
          <w:rFonts w:ascii="Calibri" w:eastAsia="Calibri" w:hAnsi="Calibri" w:cs="Calibri"/>
          <w:kern w:val="24"/>
        </w:rPr>
        <w:t>mL</w:t>
      </w:r>
      <w:r w:rsidRPr="00BB0B5A">
        <w:rPr>
          <w:rFonts w:ascii="Calibri" w:eastAsia="Calibri" w:hAnsi="Calibri" w:cs="Calibri"/>
          <w:kern w:val="24"/>
        </w:rPr>
        <w:t xml:space="preserve"> cell-impermeable SOD (PMA</w:t>
      </w:r>
      <w:r w:rsidR="00DA1A61">
        <w:rPr>
          <w:rFonts w:ascii="Calibri" w:eastAsia="Calibri" w:hAnsi="Calibri" w:cs="Calibri"/>
          <w:kern w:val="24"/>
        </w:rPr>
        <w:t xml:space="preserve"> </w:t>
      </w:r>
      <w:r w:rsidRPr="00BB0B5A">
        <w:rPr>
          <w:rFonts w:ascii="Calibri" w:eastAsia="Calibri" w:hAnsi="Calibri" w:cs="Calibri"/>
          <w:kern w:val="24"/>
        </w:rPr>
        <w:t>+</w:t>
      </w:r>
      <w:r w:rsidR="00DA1A61">
        <w:rPr>
          <w:rFonts w:ascii="Calibri" w:eastAsia="Calibri" w:hAnsi="Calibri" w:cs="Calibri"/>
          <w:kern w:val="24"/>
        </w:rPr>
        <w:t xml:space="preserve"> </w:t>
      </w:r>
      <w:r w:rsidRPr="00BB0B5A">
        <w:rPr>
          <w:rFonts w:ascii="Calibri" w:eastAsia="Calibri" w:hAnsi="Calibri" w:cs="Calibri"/>
          <w:kern w:val="24"/>
        </w:rPr>
        <w:t xml:space="preserve">SOD). Each color represents data from different experimental days and each point represents cells from an individual well. The nitroxide signal in a time-matched blank with CMH in KHB was subtracted from each signal to obtain final values. </w:t>
      </w:r>
      <w:r w:rsidRPr="00B93A25">
        <w:rPr>
          <w:rFonts w:ascii="Calibri" w:eastAsia="Calibri" w:hAnsi="Calibri" w:cs="Calibri"/>
          <w:bCs/>
          <w:kern w:val="24"/>
        </w:rPr>
        <w:t>(D)</w:t>
      </w:r>
      <w:r w:rsidRPr="00BB0B5A">
        <w:rPr>
          <w:rFonts w:ascii="Calibri" w:eastAsia="Calibri" w:hAnsi="Calibri" w:cs="Calibri"/>
          <w:kern w:val="24"/>
        </w:rPr>
        <w:t xml:space="preserve"> Calculation of total and extracellular superoxide in PMA stimulated cells; T</w:t>
      </w:r>
      <w:r w:rsidR="00DA1A61">
        <w:rPr>
          <w:rFonts w:ascii="Calibri" w:eastAsia="Calibri" w:hAnsi="Calibri" w:cs="Calibri"/>
          <w:kern w:val="24"/>
        </w:rPr>
        <w:t xml:space="preserve"> </w:t>
      </w:r>
      <w:r w:rsidRPr="00BB0B5A">
        <w:rPr>
          <w:rFonts w:ascii="Calibri" w:eastAsia="Calibri" w:hAnsi="Calibri" w:cs="Calibri"/>
          <w:kern w:val="24"/>
        </w:rPr>
        <w:t>= total superoxide, EC</w:t>
      </w:r>
      <w:r w:rsidR="00DA1A61">
        <w:rPr>
          <w:rFonts w:ascii="Calibri" w:eastAsia="Calibri" w:hAnsi="Calibri" w:cs="Calibri"/>
          <w:kern w:val="24"/>
        </w:rPr>
        <w:t xml:space="preserve"> </w:t>
      </w:r>
      <w:r w:rsidRPr="00BB0B5A">
        <w:rPr>
          <w:rFonts w:ascii="Calibri" w:eastAsia="Calibri" w:hAnsi="Calibri" w:cs="Calibri"/>
          <w:kern w:val="24"/>
        </w:rPr>
        <w:t xml:space="preserve">= </w:t>
      </w:r>
      <w:r w:rsidR="00DA1A61">
        <w:rPr>
          <w:rFonts w:ascii="Calibri" w:eastAsia="Calibri" w:hAnsi="Calibri" w:cs="Calibri"/>
          <w:kern w:val="24"/>
        </w:rPr>
        <w:t>e</w:t>
      </w:r>
      <w:r w:rsidRPr="00BB0B5A">
        <w:rPr>
          <w:rFonts w:ascii="Calibri" w:eastAsia="Calibri" w:hAnsi="Calibri" w:cs="Calibri"/>
          <w:kern w:val="24"/>
        </w:rPr>
        <w:t xml:space="preserve">xtracellular superoxide (SOD </w:t>
      </w:r>
      <w:proofErr w:type="spellStart"/>
      <w:r w:rsidRPr="00BB0B5A">
        <w:rPr>
          <w:rFonts w:ascii="Calibri" w:eastAsia="Calibri" w:hAnsi="Calibri" w:cs="Calibri"/>
          <w:kern w:val="24"/>
        </w:rPr>
        <w:t>inhibitable</w:t>
      </w:r>
      <w:proofErr w:type="spellEnd"/>
      <w:r w:rsidRPr="00BB0B5A">
        <w:rPr>
          <w:rFonts w:ascii="Calibri" w:eastAsia="Calibri" w:hAnsi="Calibri" w:cs="Calibri"/>
          <w:kern w:val="24"/>
        </w:rPr>
        <w:t xml:space="preserve"> signal). </w:t>
      </w:r>
      <w:r w:rsidRPr="00B93A25">
        <w:rPr>
          <w:rFonts w:ascii="Calibri" w:eastAsia="Calibri" w:hAnsi="Calibri" w:cs="Calibri"/>
          <w:bCs/>
          <w:kern w:val="24"/>
        </w:rPr>
        <w:t>(E)</w:t>
      </w:r>
      <w:r w:rsidRPr="00BB0B5A">
        <w:rPr>
          <w:rFonts w:ascii="Calibri" w:eastAsia="Calibri" w:hAnsi="Calibri" w:cs="Calibri"/>
          <w:b/>
          <w:bCs/>
          <w:kern w:val="24"/>
        </w:rPr>
        <w:t xml:space="preserve"> </w:t>
      </w:r>
      <w:r w:rsidRPr="00BB0B5A">
        <w:rPr>
          <w:rFonts w:ascii="Calibri" w:eastAsia="Calibri" w:hAnsi="Calibri" w:cs="Calibri"/>
          <w:kern w:val="24"/>
        </w:rPr>
        <w:t>To evaluate the intracellular superoxide signal (IC), the signal in buffer after PMA</w:t>
      </w:r>
      <w:r w:rsidR="00DA1A61">
        <w:rPr>
          <w:rFonts w:ascii="Calibri" w:eastAsia="Calibri" w:hAnsi="Calibri" w:cs="Calibri"/>
          <w:kern w:val="24"/>
        </w:rPr>
        <w:t xml:space="preserve"> </w:t>
      </w:r>
      <w:r w:rsidRPr="00BB0B5A">
        <w:rPr>
          <w:rFonts w:ascii="Calibri" w:eastAsia="Calibri" w:hAnsi="Calibri" w:cs="Calibri"/>
          <w:kern w:val="24"/>
        </w:rPr>
        <w:t>+</w:t>
      </w:r>
      <w:r w:rsidR="00DA1A61">
        <w:rPr>
          <w:rFonts w:ascii="Calibri" w:eastAsia="Calibri" w:hAnsi="Calibri" w:cs="Calibri"/>
          <w:kern w:val="24"/>
        </w:rPr>
        <w:t xml:space="preserve"> </w:t>
      </w:r>
      <w:r w:rsidRPr="00BB0B5A">
        <w:rPr>
          <w:rFonts w:ascii="Calibri" w:eastAsia="Calibri" w:hAnsi="Calibri" w:cs="Calibri"/>
          <w:kern w:val="24"/>
        </w:rPr>
        <w:t>SOD was compared to PMA</w:t>
      </w:r>
      <w:r w:rsidR="00DA1A61">
        <w:rPr>
          <w:rFonts w:ascii="Calibri" w:eastAsia="Calibri" w:hAnsi="Calibri" w:cs="Calibri"/>
          <w:kern w:val="24"/>
        </w:rPr>
        <w:t>-</w:t>
      </w:r>
      <w:r w:rsidRPr="00BB0B5A">
        <w:rPr>
          <w:rFonts w:ascii="Calibri" w:eastAsia="Calibri" w:hAnsi="Calibri" w:cs="Calibri"/>
          <w:kern w:val="24"/>
        </w:rPr>
        <w:t xml:space="preserve">treated cells after </w:t>
      </w:r>
      <w:r w:rsidR="00DA1A61">
        <w:rPr>
          <w:rFonts w:ascii="Calibri" w:eastAsia="Calibri" w:hAnsi="Calibri" w:cs="Calibri"/>
          <w:kern w:val="24"/>
        </w:rPr>
        <w:t xml:space="preserve">the </w:t>
      </w:r>
      <w:r w:rsidRPr="00BB0B5A">
        <w:rPr>
          <w:rFonts w:ascii="Calibri" w:eastAsia="Calibri" w:hAnsi="Calibri" w:cs="Calibri"/>
          <w:kern w:val="24"/>
        </w:rPr>
        <w:t xml:space="preserve">removal of buffer. To confirm, wells were pretreated with </w:t>
      </w:r>
      <w:r w:rsidR="00DA1A61" w:rsidRPr="00BB0B5A">
        <w:rPr>
          <w:rFonts w:ascii="Calibri" w:eastAsia="Calibri" w:hAnsi="Calibri" w:cs="Calibri"/>
          <w:kern w:val="24"/>
        </w:rPr>
        <w:t>60 U/</w:t>
      </w:r>
      <w:r w:rsidR="00DA1A61">
        <w:rPr>
          <w:rFonts w:ascii="Calibri" w:eastAsia="Calibri" w:hAnsi="Calibri" w:cs="Calibri"/>
          <w:kern w:val="24"/>
        </w:rPr>
        <w:t>mL</w:t>
      </w:r>
      <w:r w:rsidR="00DA1A61" w:rsidRPr="00BB0B5A">
        <w:rPr>
          <w:rFonts w:ascii="Calibri" w:eastAsia="Calibri" w:hAnsi="Calibri" w:cs="Calibri"/>
          <w:kern w:val="24"/>
        </w:rPr>
        <w:t xml:space="preserve"> </w:t>
      </w:r>
      <w:r w:rsidRPr="00BB0B5A">
        <w:rPr>
          <w:rFonts w:ascii="Calibri" w:eastAsia="Calibri" w:hAnsi="Calibri" w:cs="Calibri"/>
          <w:kern w:val="24"/>
        </w:rPr>
        <w:t>cell-permeable PEG-SOD for 1.5 hour</w:t>
      </w:r>
      <w:r w:rsidR="00DA1A61">
        <w:rPr>
          <w:rFonts w:ascii="Calibri" w:eastAsia="Calibri" w:hAnsi="Calibri" w:cs="Calibri"/>
          <w:kern w:val="24"/>
        </w:rPr>
        <w:t>s</w:t>
      </w:r>
      <w:r w:rsidRPr="00BB0B5A">
        <w:rPr>
          <w:rFonts w:ascii="Calibri" w:eastAsia="Calibri" w:hAnsi="Calibri" w:cs="Calibri"/>
          <w:kern w:val="24"/>
        </w:rPr>
        <w:t xml:space="preserve"> to determine the intracellular SOD </w:t>
      </w:r>
      <w:proofErr w:type="spellStart"/>
      <w:r w:rsidRPr="00BB0B5A">
        <w:rPr>
          <w:rFonts w:ascii="Calibri" w:eastAsia="Calibri" w:hAnsi="Calibri" w:cs="Calibri"/>
          <w:kern w:val="24"/>
        </w:rPr>
        <w:t>inhibitable</w:t>
      </w:r>
      <w:proofErr w:type="spellEnd"/>
      <w:r w:rsidRPr="00BB0B5A">
        <w:rPr>
          <w:rFonts w:ascii="Calibri" w:eastAsia="Calibri" w:hAnsi="Calibri" w:cs="Calibri"/>
          <w:kern w:val="24"/>
        </w:rPr>
        <w:t>. The time-matched CMH blank is shown</w:t>
      </w:r>
      <w:r w:rsidR="00DA1A61">
        <w:rPr>
          <w:rFonts w:ascii="Calibri" w:eastAsia="Calibri" w:hAnsi="Calibri" w:cs="Calibri"/>
          <w:kern w:val="24"/>
        </w:rPr>
        <w:t>,</w:t>
      </w:r>
      <w:r w:rsidRPr="00BB0B5A">
        <w:rPr>
          <w:rFonts w:ascii="Calibri" w:eastAsia="Calibri" w:hAnsi="Calibri" w:cs="Calibri"/>
          <w:kern w:val="24"/>
        </w:rPr>
        <w:t xml:space="preserve"> and data reflect absolute nitroxide signal. Data expressed as mean </w:t>
      </w:r>
      <w:r w:rsidR="00DA1A61">
        <w:rPr>
          <w:rFonts w:ascii="Calibri" w:eastAsia="Calibri" w:hAnsi="Calibri" w:cs="Calibri"/>
          <w:kern w:val="24"/>
        </w:rPr>
        <w:t>±</w:t>
      </w:r>
      <w:r w:rsidRPr="00BB0B5A">
        <w:rPr>
          <w:rFonts w:ascii="Calibri" w:eastAsia="Calibri" w:hAnsi="Calibri" w:cs="Calibri"/>
          <w:kern w:val="24"/>
        </w:rPr>
        <w:t xml:space="preserve"> SEM</w:t>
      </w:r>
      <w:r w:rsidR="00DA1A61">
        <w:rPr>
          <w:rFonts w:ascii="Calibri" w:eastAsia="Calibri" w:hAnsi="Calibri" w:cs="Calibri"/>
          <w:kern w:val="24"/>
        </w:rPr>
        <w:t>.</w:t>
      </w:r>
    </w:p>
    <w:p w14:paraId="7A039D7C" w14:textId="77777777" w:rsidR="008824BA" w:rsidRPr="00BB0B5A" w:rsidRDefault="008824BA" w:rsidP="00B93A25">
      <w:pPr>
        <w:spacing w:after="0" w:line="240" w:lineRule="auto"/>
        <w:jc w:val="both"/>
        <w:rPr>
          <w:rFonts w:ascii="Calibri" w:hAnsi="Calibri" w:cs="Calibri"/>
          <w:sz w:val="24"/>
          <w:szCs w:val="24"/>
        </w:rPr>
      </w:pPr>
    </w:p>
    <w:p w14:paraId="77BD8D89" w14:textId="2B443211" w:rsidR="008824BA" w:rsidRPr="00BB0B5A" w:rsidRDefault="008824BA" w:rsidP="00B93A25">
      <w:pPr>
        <w:pStyle w:val="a6"/>
        <w:spacing w:before="0" w:beforeAutospacing="0" w:after="0" w:afterAutospacing="0"/>
        <w:jc w:val="both"/>
        <w:rPr>
          <w:rFonts w:ascii="Calibri" w:eastAsia="Calibri" w:hAnsi="Calibri" w:cs="Calibri"/>
          <w:kern w:val="24"/>
        </w:rPr>
      </w:pPr>
      <w:r w:rsidRPr="00BB0B5A">
        <w:rPr>
          <w:rFonts w:ascii="Calibri" w:eastAsia="Calibri" w:hAnsi="Calibri" w:cs="Calibri"/>
          <w:b/>
          <w:bCs/>
          <w:kern w:val="24"/>
        </w:rPr>
        <w:t>Figure 2</w:t>
      </w:r>
      <w:r w:rsidR="004947EB">
        <w:rPr>
          <w:rFonts w:ascii="Calibri" w:eastAsia="Calibri" w:hAnsi="Calibri" w:cs="Calibri"/>
          <w:b/>
          <w:bCs/>
          <w:kern w:val="24"/>
        </w:rPr>
        <w:t>:</w:t>
      </w:r>
      <w:r w:rsidRPr="00BB0B5A">
        <w:rPr>
          <w:rFonts w:ascii="Calibri" w:eastAsia="Calibri" w:hAnsi="Calibri" w:cs="Calibri"/>
          <w:b/>
          <w:bCs/>
          <w:kern w:val="24"/>
        </w:rPr>
        <w:t xml:space="preserve"> Detection of mitochondrial superoxide in RAW cells stimulated with </w:t>
      </w:r>
      <w:r w:rsidR="00BF3F6E">
        <w:rPr>
          <w:rFonts w:ascii="Calibri" w:eastAsia="Calibri" w:hAnsi="Calibri" w:cs="Calibri"/>
          <w:b/>
          <w:bCs/>
          <w:kern w:val="24"/>
        </w:rPr>
        <w:t>a</w:t>
      </w:r>
      <w:r w:rsidRPr="00BB0B5A">
        <w:rPr>
          <w:rFonts w:ascii="Calibri" w:eastAsia="Calibri" w:hAnsi="Calibri" w:cs="Calibri"/>
          <w:b/>
          <w:bCs/>
          <w:kern w:val="24"/>
        </w:rPr>
        <w:t xml:space="preserve">ntimycin A. </w:t>
      </w:r>
      <w:r w:rsidRPr="00B93A25">
        <w:rPr>
          <w:rFonts w:ascii="Calibri" w:eastAsia="Calibri" w:hAnsi="Calibri" w:cs="Calibri"/>
          <w:bCs/>
          <w:kern w:val="24"/>
        </w:rPr>
        <w:t>(A)</w:t>
      </w:r>
      <w:r w:rsidRPr="00BB0B5A">
        <w:rPr>
          <w:rFonts w:ascii="Calibri" w:eastAsia="Calibri" w:hAnsi="Calibri" w:cs="Calibri"/>
          <w:kern w:val="24"/>
        </w:rPr>
        <w:t xml:space="preserve"> Representative spectra of the mitochondrial-specific EPR spin probe,</w:t>
      </w:r>
      <w:r w:rsidR="00BF3F6E">
        <w:rPr>
          <w:rFonts w:ascii="Calibri" w:eastAsia="Calibri" w:hAnsi="Calibri" w:cs="Calibri"/>
          <w:kern w:val="24"/>
        </w:rPr>
        <w:t xml:space="preserve"> </w:t>
      </w:r>
      <w:r w:rsidR="00BF3F6E" w:rsidRPr="00BB0B5A">
        <w:rPr>
          <w:rFonts w:ascii="Calibri" w:eastAsia="Calibri" w:hAnsi="Calibri" w:cs="Calibri"/>
          <w:kern w:val="24"/>
        </w:rPr>
        <w:t>0.25 mM</w:t>
      </w:r>
      <w:r w:rsidRPr="00BB0B5A">
        <w:rPr>
          <w:rFonts w:ascii="Calibri" w:eastAsia="Calibri" w:hAnsi="Calibri" w:cs="Calibri"/>
          <w:kern w:val="24"/>
        </w:rPr>
        <w:t xml:space="preserve"> </w:t>
      </w:r>
      <w:proofErr w:type="spellStart"/>
      <w:r w:rsidRPr="00BB0B5A">
        <w:rPr>
          <w:rFonts w:ascii="Calibri" w:eastAsia="Calibri" w:hAnsi="Calibri" w:cs="Calibri"/>
          <w:kern w:val="24"/>
        </w:rPr>
        <w:t>mito</w:t>
      </w:r>
      <w:proofErr w:type="spellEnd"/>
      <w:r w:rsidRPr="00BB0B5A">
        <w:rPr>
          <w:rFonts w:ascii="Calibri" w:eastAsia="Calibri" w:hAnsi="Calibri" w:cs="Calibri"/>
          <w:kern w:val="24"/>
        </w:rPr>
        <w:t xml:space="preserve">-TEMPO-H in RAW 264.7 cells without (Con) or with </w:t>
      </w:r>
      <w:r w:rsidR="00BF3F6E" w:rsidRPr="00BB0B5A">
        <w:rPr>
          <w:rFonts w:ascii="Calibri" w:eastAsia="Calibri" w:hAnsi="Calibri" w:cs="Calibri"/>
          <w:kern w:val="24"/>
        </w:rPr>
        <w:t xml:space="preserve">25 µM </w:t>
      </w:r>
      <w:r w:rsidR="00BF3F6E">
        <w:rPr>
          <w:rFonts w:ascii="Calibri" w:eastAsia="Calibri" w:hAnsi="Calibri" w:cs="Calibri"/>
          <w:kern w:val="24"/>
        </w:rPr>
        <w:t>a</w:t>
      </w:r>
      <w:r w:rsidRPr="00BB0B5A">
        <w:rPr>
          <w:rFonts w:ascii="Calibri" w:eastAsia="Calibri" w:hAnsi="Calibri" w:cs="Calibri"/>
          <w:kern w:val="24"/>
        </w:rPr>
        <w:t xml:space="preserve">ntimycin A (AA) for 50 min at </w:t>
      </w:r>
      <w:r w:rsidR="00094510">
        <w:rPr>
          <w:rFonts w:ascii="Calibri" w:eastAsia="Calibri" w:hAnsi="Calibri" w:cs="Calibri"/>
          <w:kern w:val="24"/>
        </w:rPr>
        <w:t>37 °C</w:t>
      </w:r>
      <w:r w:rsidR="00BF3F6E">
        <w:rPr>
          <w:rFonts w:ascii="Calibri" w:eastAsia="Calibri" w:hAnsi="Calibri" w:cs="Calibri"/>
          <w:kern w:val="24"/>
        </w:rPr>
        <w:t xml:space="preserve">. </w:t>
      </w:r>
      <w:r w:rsidRPr="00BB0B5A">
        <w:rPr>
          <w:rFonts w:ascii="Calibri" w:eastAsia="Calibri" w:hAnsi="Calibri" w:cs="Calibri"/>
          <w:kern w:val="24"/>
        </w:rPr>
        <w:t>(B) CM</w:t>
      </w:r>
      <w:r w:rsidRPr="00BB0B5A">
        <w:rPr>
          <w:rFonts w:ascii="Calibri" w:eastAsia="Calibri" w:hAnsi="Calibri" w:cs="Calibri"/>
          <w:kern w:val="24"/>
          <w:vertAlign w:val="superscript"/>
        </w:rPr>
        <w:t>.</w:t>
      </w:r>
      <w:r w:rsidRPr="00BB0B5A">
        <w:rPr>
          <w:rFonts w:ascii="Calibri" w:eastAsia="Calibri" w:hAnsi="Calibri" w:cs="Calibri"/>
          <w:kern w:val="24"/>
        </w:rPr>
        <w:t xml:space="preserve">  concentration (µM) in cells treated with AA compar</w:t>
      </w:r>
      <w:r w:rsidR="00BF3F6E">
        <w:rPr>
          <w:rFonts w:ascii="Calibri" w:eastAsia="Calibri" w:hAnsi="Calibri" w:cs="Calibri"/>
          <w:kern w:val="24"/>
        </w:rPr>
        <w:t>ed</w:t>
      </w:r>
      <w:r w:rsidRPr="00BB0B5A">
        <w:rPr>
          <w:rFonts w:ascii="Calibri" w:eastAsia="Calibri" w:hAnsi="Calibri" w:cs="Calibri"/>
          <w:kern w:val="24"/>
        </w:rPr>
        <w:t xml:space="preserve"> to control. The nitroxide signal in a time-matched </w:t>
      </w:r>
      <w:proofErr w:type="spellStart"/>
      <w:r w:rsidRPr="00BB0B5A">
        <w:rPr>
          <w:rFonts w:ascii="Calibri" w:eastAsia="Calibri" w:hAnsi="Calibri" w:cs="Calibri"/>
          <w:kern w:val="24"/>
        </w:rPr>
        <w:t>mito</w:t>
      </w:r>
      <w:proofErr w:type="spellEnd"/>
      <w:r w:rsidRPr="00BB0B5A">
        <w:rPr>
          <w:rFonts w:ascii="Calibri" w:eastAsia="Calibri" w:hAnsi="Calibri" w:cs="Calibri"/>
          <w:kern w:val="24"/>
        </w:rPr>
        <w:t xml:space="preserve">-TEMPO-H blank was subtracted from total signal to obtain final values. Data expressed as mean </w:t>
      </w:r>
      <w:r w:rsidR="00DA1A61">
        <w:rPr>
          <w:rFonts w:ascii="Calibri" w:eastAsia="Calibri" w:hAnsi="Calibri" w:cs="Calibri"/>
          <w:kern w:val="24"/>
        </w:rPr>
        <w:t>±</w:t>
      </w:r>
      <w:r w:rsidRPr="00BB0B5A">
        <w:rPr>
          <w:rFonts w:ascii="Calibri" w:eastAsia="Calibri" w:hAnsi="Calibri" w:cs="Calibri"/>
          <w:kern w:val="24"/>
        </w:rPr>
        <w:t xml:space="preserve"> SEM</w:t>
      </w:r>
      <w:r w:rsidR="00DA1A61">
        <w:rPr>
          <w:rFonts w:ascii="Calibri" w:eastAsia="Calibri" w:hAnsi="Calibri" w:cs="Calibri"/>
          <w:kern w:val="24"/>
        </w:rPr>
        <w:t>.</w:t>
      </w:r>
    </w:p>
    <w:p w14:paraId="3DEBCBC3" w14:textId="77777777" w:rsidR="008824BA" w:rsidRPr="00BB0B5A" w:rsidRDefault="008824BA" w:rsidP="00B93A25">
      <w:pPr>
        <w:pStyle w:val="a6"/>
        <w:spacing w:before="0" w:beforeAutospacing="0" w:after="0" w:afterAutospacing="0"/>
        <w:jc w:val="both"/>
        <w:rPr>
          <w:rFonts w:ascii="Calibri" w:eastAsia="Calibri" w:hAnsi="Calibri" w:cs="Calibri"/>
          <w:kern w:val="24"/>
        </w:rPr>
      </w:pPr>
    </w:p>
    <w:p w14:paraId="19F4CF95" w14:textId="2AFE5E58" w:rsidR="008824BA" w:rsidRPr="00BB0B5A" w:rsidRDefault="008824BA" w:rsidP="00B93A25">
      <w:pPr>
        <w:pStyle w:val="a6"/>
        <w:spacing w:before="0" w:beforeAutospacing="0" w:after="0" w:afterAutospacing="0"/>
        <w:jc w:val="both"/>
        <w:rPr>
          <w:rFonts w:ascii="Calibri" w:eastAsia="+mn-ea" w:hAnsi="Calibri" w:cs="Calibri"/>
          <w:kern w:val="24"/>
        </w:rPr>
      </w:pPr>
      <w:r w:rsidRPr="00BB0B5A">
        <w:rPr>
          <w:rFonts w:ascii="Calibri" w:eastAsiaTheme="minorEastAsia" w:hAnsi="Calibri" w:cs="Calibri"/>
          <w:b/>
          <w:bCs/>
          <w:kern w:val="24"/>
        </w:rPr>
        <w:t>Figure 3</w:t>
      </w:r>
      <w:r w:rsidR="004947EB">
        <w:rPr>
          <w:rFonts w:ascii="Calibri" w:eastAsiaTheme="minorEastAsia" w:hAnsi="Calibri" w:cs="Calibri"/>
          <w:b/>
          <w:bCs/>
          <w:kern w:val="24"/>
        </w:rPr>
        <w:t>:</w:t>
      </w:r>
      <w:r w:rsidRPr="00BB0B5A">
        <w:rPr>
          <w:rFonts w:ascii="Calibri" w:eastAsiaTheme="minorEastAsia" w:hAnsi="Calibri" w:cs="Calibri"/>
          <w:b/>
          <w:bCs/>
          <w:kern w:val="24"/>
        </w:rPr>
        <w:t xml:space="preserve"> Detection of superoxide in RAW 264.7 cells at 77K</w:t>
      </w:r>
      <w:r w:rsidRPr="00BB0B5A">
        <w:rPr>
          <w:rFonts w:ascii="Calibri" w:eastAsiaTheme="minorEastAsia" w:hAnsi="Calibri" w:cs="Calibri"/>
          <w:kern w:val="24"/>
        </w:rPr>
        <w:t xml:space="preserve">. </w:t>
      </w:r>
      <w:r w:rsidRPr="00B93A25">
        <w:rPr>
          <w:rFonts w:ascii="Calibri" w:eastAsiaTheme="minorEastAsia" w:hAnsi="Calibri" w:cs="Calibri"/>
          <w:bCs/>
          <w:kern w:val="24"/>
        </w:rPr>
        <w:t>(A)</w:t>
      </w:r>
      <w:r w:rsidRPr="00BB0B5A">
        <w:rPr>
          <w:rFonts w:ascii="Calibri" w:eastAsiaTheme="minorEastAsia" w:hAnsi="Calibri" w:cs="Calibri"/>
          <w:kern w:val="24"/>
        </w:rPr>
        <w:t xml:space="preserve"> RAW 264.7 cells stimulated with </w:t>
      </w:r>
      <w:r w:rsidR="00BF3F6E" w:rsidRPr="00BB0B5A">
        <w:rPr>
          <w:rFonts w:ascii="Calibri" w:eastAsiaTheme="minorEastAsia" w:hAnsi="Calibri" w:cs="Calibri"/>
          <w:kern w:val="24"/>
        </w:rPr>
        <w:t xml:space="preserve">10 µM </w:t>
      </w:r>
      <w:r w:rsidRPr="00BB0B5A">
        <w:rPr>
          <w:rFonts w:ascii="Calibri" w:eastAsiaTheme="minorEastAsia" w:hAnsi="Calibri" w:cs="Calibri"/>
          <w:kern w:val="24"/>
        </w:rPr>
        <w:t>PMA and EPR spin probe, CMH 0.25 mM (50 min at 37</w:t>
      </w:r>
      <w:r w:rsidR="00BF3F6E">
        <w:rPr>
          <w:rFonts w:ascii="Calibri" w:eastAsiaTheme="minorEastAsia" w:hAnsi="Calibri" w:cs="Calibri"/>
          <w:kern w:val="24"/>
        </w:rPr>
        <w:t xml:space="preserve"> </w:t>
      </w:r>
      <w:r w:rsidRPr="00BB0B5A">
        <w:rPr>
          <w:rFonts w:ascii="Calibri" w:eastAsiaTheme="minorEastAsia" w:hAnsi="Calibri" w:cs="Calibri"/>
          <w:kern w:val="24"/>
        </w:rPr>
        <w:t xml:space="preserve">°C) with (black) or without (red) pretreatment with </w:t>
      </w:r>
      <w:r w:rsidR="00BF3F6E" w:rsidRPr="00BB0B5A">
        <w:rPr>
          <w:rFonts w:ascii="Calibri" w:eastAsiaTheme="minorEastAsia" w:hAnsi="Calibri" w:cs="Calibri"/>
          <w:kern w:val="24"/>
        </w:rPr>
        <w:t>30 U/</w:t>
      </w:r>
      <w:r w:rsidR="00BF3F6E">
        <w:rPr>
          <w:rFonts w:ascii="Calibri" w:eastAsiaTheme="minorEastAsia" w:hAnsi="Calibri" w:cs="Calibri"/>
          <w:kern w:val="24"/>
        </w:rPr>
        <w:t>mL</w:t>
      </w:r>
      <w:r w:rsidR="00BF3F6E" w:rsidRPr="00BB0B5A">
        <w:rPr>
          <w:rFonts w:ascii="Calibri" w:eastAsiaTheme="minorEastAsia" w:hAnsi="Calibri" w:cs="Calibri"/>
          <w:kern w:val="24"/>
        </w:rPr>
        <w:t xml:space="preserve"> </w:t>
      </w:r>
      <w:r w:rsidRPr="00BB0B5A">
        <w:rPr>
          <w:rFonts w:ascii="Calibri" w:eastAsiaTheme="minorEastAsia" w:hAnsi="Calibri" w:cs="Calibri"/>
          <w:kern w:val="24"/>
        </w:rPr>
        <w:t xml:space="preserve">SOD. 100 </w:t>
      </w:r>
      <w:r w:rsidR="0014120F">
        <w:rPr>
          <w:rFonts w:ascii="Calibri" w:eastAsiaTheme="minorEastAsia" w:hAnsi="Calibri" w:cs="Calibri"/>
          <w:kern w:val="24"/>
        </w:rPr>
        <w:t>µL</w:t>
      </w:r>
      <w:r w:rsidRPr="00BB0B5A">
        <w:rPr>
          <w:rFonts w:ascii="Calibri" w:eastAsiaTheme="minorEastAsia" w:hAnsi="Calibri" w:cs="Calibri"/>
          <w:kern w:val="24"/>
        </w:rPr>
        <w:t xml:space="preserve"> of supernatant was loaded in </w:t>
      </w:r>
      <w:r w:rsidR="00BF3F6E">
        <w:rPr>
          <w:rFonts w:ascii="Calibri" w:eastAsiaTheme="minorEastAsia" w:hAnsi="Calibri" w:cs="Calibri"/>
          <w:kern w:val="24"/>
        </w:rPr>
        <w:t xml:space="preserve">a </w:t>
      </w:r>
      <w:r w:rsidRPr="00BB0B5A">
        <w:rPr>
          <w:rFonts w:ascii="Calibri" w:eastAsiaTheme="minorEastAsia" w:hAnsi="Calibri" w:cs="Calibri"/>
          <w:kern w:val="24"/>
        </w:rPr>
        <w:t>1</w:t>
      </w:r>
      <w:r w:rsidR="00BF3F6E">
        <w:rPr>
          <w:rFonts w:ascii="Calibri" w:eastAsiaTheme="minorEastAsia" w:hAnsi="Calibri" w:cs="Calibri"/>
          <w:kern w:val="24"/>
        </w:rPr>
        <w:t>-</w:t>
      </w:r>
      <w:r w:rsidRPr="00BB0B5A">
        <w:rPr>
          <w:rFonts w:ascii="Calibri" w:eastAsiaTheme="minorEastAsia" w:hAnsi="Calibri" w:cs="Calibri"/>
          <w:kern w:val="24"/>
        </w:rPr>
        <w:t xml:space="preserve">inch </w:t>
      </w:r>
      <w:r w:rsidR="00BF3F6E">
        <w:rPr>
          <w:rFonts w:ascii="Calibri" w:eastAsiaTheme="minorEastAsia" w:hAnsi="Calibri" w:cs="Calibri"/>
          <w:kern w:val="24"/>
        </w:rPr>
        <w:t>in length</w:t>
      </w:r>
      <w:r w:rsidRPr="00BB0B5A">
        <w:rPr>
          <w:rFonts w:ascii="Calibri" w:eastAsiaTheme="minorEastAsia" w:hAnsi="Calibri" w:cs="Calibri"/>
          <w:kern w:val="24"/>
        </w:rPr>
        <w:t xml:space="preserve"> piece of PTFE tubing</w:t>
      </w:r>
      <w:r w:rsidR="00BF3F6E">
        <w:rPr>
          <w:rFonts w:ascii="Calibri" w:eastAsiaTheme="minorEastAsia" w:hAnsi="Calibri" w:cs="Calibri"/>
          <w:kern w:val="24"/>
        </w:rPr>
        <w:t>, then</w:t>
      </w:r>
      <w:r w:rsidRPr="00BB0B5A">
        <w:rPr>
          <w:rFonts w:ascii="Calibri" w:eastAsiaTheme="minorEastAsia" w:hAnsi="Calibri" w:cs="Calibri"/>
          <w:kern w:val="24"/>
        </w:rPr>
        <w:t xml:space="preserve"> flash frozen in liquid nitrogen. The stoppers were removed</w:t>
      </w:r>
      <w:r w:rsidR="00BF3F6E">
        <w:rPr>
          <w:rFonts w:ascii="Calibri" w:eastAsiaTheme="minorEastAsia" w:hAnsi="Calibri" w:cs="Calibri"/>
          <w:kern w:val="24"/>
        </w:rPr>
        <w:t>,</w:t>
      </w:r>
      <w:r w:rsidRPr="00BB0B5A">
        <w:rPr>
          <w:rFonts w:ascii="Calibri" w:eastAsiaTheme="minorEastAsia" w:hAnsi="Calibri" w:cs="Calibri"/>
          <w:kern w:val="24"/>
        </w:rPr>
        <w:t xml:space="preserve"> and frozen PTFE tubing was placed in the finger </w:t>
      </w:r>
      <w:proofErr w:type="spellStart"/>
      <w:r w:rsidRPr="00BB0B5A">
        <w:rPr>
          <w:rFonts w:ascii="Calibri" w:eastAsiaTheme="minorEastAsia" w:hAnsi="Calibri" w:cs="Calibri"/>
          <w:kern w:val="24"/>
        </w:rPr>
        <w:t>dewar</w:t>
      </w:r>
      <w:proofErr w:type="spellEnd"/>
      <w:r w:rsidRPr="00BB0B5A">
        <w:rPr>
          <w:rFonts w:ascii="Calibri" w:eastAsiaTheme="minorEastAsia" w:hAnsi="Calibri" w:cs="Calibri"/>
          <w:kern w:val="24"/>
        </w:rPr>
        <w:t xml:space="preserve"> for data acquisition at 77 K. </w:t>
      </w:r>
      <w:r w:rsidRPr="00B93A25">
        <w:rPr>
          <w:rFonts w:ascii="Calibri" w:eastAsiaTheme="minorEastAsia" w:hAnsi="Calibri" w:cs="Calibri"/>
          <w:bCs/>
          <w:kern w:val="24"/>
        </w:rPr>
        <w:t>(B)</w:t>
      </w:r>
      <w:r w:rsidRPr="00BB0B5A">
        <w:rPr>
          <w:rFonts w:ascii="Calibri" w:eastAsiaTheme="minorEastAsia" w:hAnsi="Calibri" w:cs="Calibri"/>
          <w:kern w:val="24"/>
        </w:rPr>
        <w:t xml:space="preserve"> A photo of PTFE tubing and stoppers. </w:t>
      </w:r>
    </w:p>
    <w:p w14:paraId="5FCC5581" w14:textId="77777777" w:rsidR="008824BA" w:rsidRPr="00BB0B5A" w:rsidRDefault="008824BA" w:rsidP="00B93A25">
      <w:pPr>
        <w:spacing w:after="0" w:line="240" w:lineRule="auto"/>
        <w:jc w:val="both"/>
        <w:rPr>
          <w:rFonts w:ascii="Calibri" w:eastAsia="Times New Roman" w:hAnsi="Calibri" w:cs="Calibri"/>
          <w:sz w:val="24"/>
          <w:szCs w:val="24"/>
        </w:rPr>
      </w:pPr>
    </w:p>
    <w:p w14:paraId="3CF90F8E" w14:textId="10F8B4A7" w:rsidR="008824BA" w:rsidRPr="00BB0B5A" w:rsidRDefault="008824BA" w:rsidP="00B93A25">
      <w:pPr>
        <w:pStyle w:val="a6"/>
        <w:spacing w:before="0" w:beforeAutospacing="0" w:after="0" w:afterAutospacing="0"/>
        <w:jc w:val="both"/>
        <w:rPr>
          <w:rFonts w:ascii="Calibri" w:eastAsia="Calibri" w:hAnsi="Calibri" w:cs="Calibri"/>
          <w:kern w:val="24"/>
        </w:rPr>
      </w:pPr>
      <w:r w:rsidRPr="00BB0B5A">
        <w:rPr>
          <w:rFonts w:ascii="Calibri" w:eastAsia="Calibri" w:hAnsi="Calibri" w:cs="Calibri"/>
          <w:b/>
          <w:bCs/>
          <w:kern w:val="24"/>
        </w:rPr>
        <w:t>Figure 4</w:t>
      </w:r>
      <w:r w:rsidR="004947EB">
        <w:rPr>
          <w:rFonts w:ascii="Calibri" w:eastAsia="Calibri" w:hAnsi="Calibri" w:cs="Calibri"/>
          <w:b/>
          <w:bCs/>
          <w:kern w:val="24"/>
        </w:rPr>
        <w:t>:</w:t>
      </w:r>
      <w:r w:rsidRPr="00BB0B5A">
        <w:rPr>
          <w:rFonts w:ascii="Calibri" w:eastAsia="Calibri" w:hAnsi="Calibri" w:cs="Calibri"/>
          <w:b/>
          <w:bCs/>
          <w:kern w:val="24"/>
        </w:rPr>
        <w:t xml:space="preserve"> EPR measurements </w:t>
      </w:r>
      <w:r w:rsidR="00BF3F6E">
        <w:rPr>
          <w:rFonts w:ascii="Calibri" w:eastAsia="Calibri" w:hAnsi="Calibri" w:cs="Calibri"/>
          <w:b/>
          <w:bCs/>
          <w:kern w:val="24"/>
        </w:rPr>
        <w:t>in</w:t>
      </w:r>
      <w:r w:rsidRPr="00BB0B5A">
        <w:rPr>
          <w:rFonts w:ascii="Calibri" w:eastAsia="Calibri" w:hAnsi="Calibri" w:cs="Calibri"/>
          <w:b/>
          <w:bCs/>
          <w:kern w:val="24"/>
        </w:rPr>
        <w:t xml:space="preserve"> blood and BALF from control and bleomycin-treated mice</w:t>
      </w:r>
      <w:r w:rsidRPr="00BB0B5A">
        <w:rPr>
          <w:rFonts w:ascii="Calibri" w:eastAsia="Calibri" w:hAnsi="Calibri" w:cs="Calibri"/>
          <w:kern w:val="24"/>
        </w:rPr>
        <w:t xml:space="preserve">. Mice were treated with a single dose of intratracheal bleomycin (IT </w:t>
      </w:r>
      <w:proofErr w:type="spellStart"/>
      <w:r w:rsidR="00BF3F6E">
        <w:rPr>
          <w:rFonts w:ascii="Calibri" w:eastAsia="Calibri" w:hAnsi="Calibri" w:cs="Calibri"/>
          <w:kern w:val="24"/>
        </w:rPr>
        <w:t>B</w:t>
      </w:r>
      <w:r w:rsidRPr="00BB0B5A">
        <w:rPr>
          <w:rFonts w:ascii="Calibri" w:eastAsia="Calibri" w:hAnsi="Calibri" w:cs="Calibri"/>
          <w:kern w:val="24"/>
        </w:rPr>
        <w:t>leo</w:t>
      </w:r>
      <w:proofErr w:type="spellEnd"/>
      <w:r w:rsidRPr="00BB0B5A">
        <w:rPr>
          <w:rFonts w:ascii="Calibri" w:eastAsia="Calibri" w:hAnsi="Calibri" w:cs="Calibri"/>
          <w:kern w:val="24"/>
        </w:rPr>
        <w:t xml:space="preserve">) (100 </w:t>
      </w:r>
      <w:r w:rsidR="0014120F">
        <w:rPr>
          <w:rFonts w:ascii="Calibri" w:eastAsia="Calibri" w:hAnsi="Calibri" w:cs="Calibri"/>
          <w:kern w:val="24"/>
        </w:rPr>
        <w:t>µL</w:t>
      </w:r>
      <w:r w:rsidRPr="00BB0B5A">
        <w:rPr>
          <w:rFonts w:ascii="Calibri" w:eastAsia="Calibri" w:hAnsi="Calibri" w:cs="Calibri"/>
          <w:kern w:val="24"/>
        </w:rPr>
        <w:t xml:space="preserve"> at 1 U/</w:t>
      </w:r>
      <w:r w:rsidR="007E59B2">
        <w:rPr>
          <w:rFonts w:ascii="Calibri" w:eastAsia="Calibri" w:hAnsi="Calibri" w:cs="Calibri"/>
          <w:kern w:val="24"/>
        </w:rPr>
        <w:t>mL</w:t>
      </w:r>
      <w:r w:rsidRPr="00BB0B5A">
        <w:rPr>
          <w:rFonts w:ascii="Calibri" w:eastAsia="Calibri" w:hAnsi="Calibri" w:cs="Calibri"/>
          <w:kern w:val="24"/>
        </w:rPr>
        <w:t xml:space="preserve">) or PBS vehicle. At 7 days, mice were anesthetized and euthanized. Blood was collected </w:t>
      </w:r>
      <w:r w:rsidRPr="00B93A25">
        <w:rPr>
          <w:rFonts w:ascii="Calibri" w:eastAsia="Calibri" w:hAnsi="Calibri" w:cs="Calibri"/>
          <w:i/>
          <w:kern w:val="24"/>
        </w:rPr>
        <w:t>via</w:t>
      </w:r>
      <w:r w:rsidRPr="00BB0B5A">
        <w:rPr>
          <w:rFonts w:ascii="Calibri" w:eastAsia="Calibri" w:hAnsi="Calibri" w:cs="Calibri"/>
          <w:kern w:val="24"/>
        </w:rPr>
        <w:t xml:space="preserve"> right ventricular puncture into a syringe coated with 1000 USP</w:t>
      </w:r>
      <w:r w:rsidR="00BF3F6E">
        <w:rPr>
          <w:rFonts w:ascii="Calibri" w:eastAsia="Calibri" w:hAnsi="Calibri" w:cs="Calibri"/>
          <w:kern w:val="24"/>
        </w:rPr>
        <w:t>/</w:t>
      </w:r>
      <w:r w:rsidR="007E59B2">
        <w:rPr>
          <w:rFonts w:ascii="Calibri" w:eastAsia="Calibri" w:hAnsi="Calibri" w:cs="Calibri"/>
          <w:kern w:val="24"/>
        </w:rPr>
        <w:t>mL</w:t>
      </w:r>
      <w:r w:rsidRPr="00BB0B5A">
        <w:rPr>
          <w:rFonts w:ascii="Calibri" w:eastAsia="Calibri" w:hAnsi="Calibri" w:cs="Calibri"/>
          <w:kern w:val="24"/>
        </w:rPr>
        <w:t xml:space="preserve"> heparin containing 100 µM DTPA. Bronchoalveolar lavage fluid (BALF) was collected by </w:t>
      </w:r>
      <w:proofErr w:type="spellStart"/>
      <w:r w:rsidRPr="00BB0B5A">
        <w:rPr>
          <w:rFonts w:ascii="Calibri" w:eastAsia="Calibri" w:hAnsi="Calibri" w:cs="Calibri"/>
          <w:kern w:val="24"/>
        </w:rPr>
        <w:t>lavaging</w:t>
      </w:r>
      <w:proofErr w:type="spellEnd"/>
      <w:r w:rsidRPr="00BB0B5A">
        <w:rPr>
          <w:rFonts w:ascii="Calibri" w:eastAsia="Calibri" w:hAnsi="Calibri" w:cs="Calibri"/>
          <w:kern w:val="24"/>
        </w:rPr>
        <w:t xml:space="preserve"> the lungs with 1</w:t>
      </w:r>
      <w:r w:rsidR="00BF3F6E">
        <w:rPr>
          <w:rFonts w:ascii="Calibri" w:eastAsia="Calibri" w:hAnsi="Calibri" w:cs="Calibri"/>
          <w:kern w:val="24"/>
        </w:rPr>
        <w:t xml:space="preserve"> </w:t>
      </w:r>
      <w:r w:rsidR="007E59B2">
        <w:rPr>
          <w:rFonts w:ascii="Calibri" w:eastAsia="Calibri" w:hAnsi="Calibri" w:cs="Calibri"/>
          <w:kern w:val="24"/>
        </w:rPr>
        <w:t>mL</w:t>
      </w:r>
      <w:r w:rsidRPr="00BB0B5A">
        <w:rPr>
          <w:rFonts w:ascii="Calibri" w:eastAsia="Calibri" w:hAnsi="Calibri" w:cs="Calibri"/>
          <w:kern w:val="24"/>
        </w:rPr>
        <w:t xml:space="preserve"> of 100 µM DTPA in PBS. Blood and BALF were incubated for 10 or 50 min</w:t>
      </w:r>
      <w:r w:rsidR="00BF3F6E">
        <w:rPr>
          <w:rFonts w:ascii="Calibri" w:eastAsia="Calibri" w:hAnsi="Calibri" w:cs="Calibri"/>
          <w:kern w:val="24"/>
        </w:rPr>
        <w:t>,</w:t>
      </w:r>
      <w:r w:rsidRPr="00BB0B5A">
        <w:rPr>
          <w:rFonts w:ascii="Calibri" w:eastAsia="Calibri" w:hAnsi="Calibri" w:cs="Calibri"/>
          <w:kern w:val="24"/>
        </w:rPr>
        <w:t xml:space="preserve"> respectively</w:t>
      </w:r>
      <w:r w:rsidR="00BF3F6E">
        <w:rPr>
          <w:rFonts w:ascii="Calibri" w:eastAsia="Calibri" w:hAnsi="Calibri" w:cs="Calibri"/>
          <w:kern w:val="24"/>
        </w:rPr>
        <w:t>,</w:t>
      </w:r>
      <w:r w:rsidRPr="00BB0B5A">
        <w:rPr>
          <w:rFonts w:ascii="Calibri" w:eastAsia="Calibri" w:hAnsi="Calibri" w:cs="Calibri"/>
          <w:kern w:val="24"/>
        </w:rPr>
        <w:t xml:space="preserve"> with </w:t>
      </w:r>
      <w:r w:rsidR="00BF3F6E" w:rsidRPr="00BB0B5A">
        <w:rPr>
          <w:rFonts w:ascii="Calibri" w:eastAsia="Calibri" w:hAnsi="Calibri" w:cs="Calibri"/>
          <w:kern w:val="24"/>
        </w:rPr>
        <w:t xml:space="preserve">0.2 mM </w:t>
      </w:r>
      <w:r w:rsidRPr="00BB0B5A">
        <w:rPr>
          <w:rFonts w:ascii="Calibri" w:eastAsia="Calibri" w:hAnsi="Calibri" w:cs="Calibri"/>
          <w:kern w:val="24"/>
        </w:rPr>
        <w:t>CMH at 37</w:t>
      </w:r>
      <w:r w:rsidR="00BF3F6E">
        <w:rPr>
          <w:rFonts w:ascii="Calibri" w:eastAsia="Calibri" w:hAnsi="Calibri" w:cs="Calibri"/>
          <w:kern w:val="24"/>
        </w:rPr>
        <w:t xml:space="preserve"> °</w:t>
      </w:r>
      <w:r w:rsidRPr="00BB0B5A">
        <w:rPr>
          <w:rFonts w:ascii="Calibri" w:eastAsia="Calibri" w:hAnsi="Calibri" w:cs="Calibri"/>
          <w:kern w:val="24"/>
        </w:rPr>
        <w:t xml:space="preserve">C. 150 </w:t>
      </w:r>
      <w:r w:rsidR="0014120F">
        <w:rPr>
          <w:rFonts w:ascii="Calibri" w:eastAsia="Calibri" w:hAnsi="Calibri" w:cs="Calibri"/>
          <w:kern w:val="24"/>
        </w:rPr>
        <w:t>µL</w:t>
      </w:r>
      <w:r w:rsidRPr="00BB0B5A">
        <w:rPr>
          <w:rFonts w:ascii="Calibri" w:eastAsia="Calibri" w:hAnsi="Calibri" w:cs="Calibri"/>
          <w:kern w:val="24"/>
        </w:rPr>
        <w:t xml:space="preserve"> of blood or BALF was loaded in PTFE tubing flash frozen in liquid nitrogen and EPR data collected at 77 K using a finger </w:t>
      </w:r>
      <w:proofErr w:type="spellStart"/>
      <w:r w:rsidRPr="00BB0B5A">
        <w:rPr>
          <w:rFonts w:ascii="Calibri" w:eastAsia="Calibri" w:hAnsi="Calibri" w:cs="Calibri"/>
          <w:kern w:val="24"/>
        </w:rPr>
        <w:t>dewar</w:t>
      </w:r>
      <w:proofErr w:type="spellEnd"/>
      <w:r w:rsidRPr="00BB0B5A">
        <w:rPr>
          <w:rFonts w:ascii="Calibri" w:eastAsia="Calibri" w:hAnsi="Calibri" w:cs="Calibri"/>
          <w:kern w:val="24"/>
        </w:rPr>
        <w:t>. Data show nitroxide concentration</w:t>
      </w:r>
      <w:r w:rsidR="00BF3F6E">
        <w:rPr>
          <w:rFonts w:ascii="Calibri" w:eastAsia="Calibri" w:hAnsi="Calibri" w:cs="Calibri"/>
          <w:kern w:val="24"/>
        </w:rPr>
        <w:t>s</w:t>
      </w:r>
      <w:r w:rsidRPr="00BB0B5A">
        <w:rPr>
          <w:rFonts w:ascii="Calibri" w:eastAsia="Calibri" w:hAnsi="Calibri" w:cs="Calibri"/>
          <w:kern w:val="24"/>
        </w:rPr>
        <w:t xml:space="preserve"> in (A) blood and (B) BALF from PBS</w:t>
      </w:r>
      <w:r w:rsidR="00BF3F6E">
        <w:rPr>
          <w:rFonts w:ascii="Calibri" w:eastAsia="Calibri" w:hAnsi="Calibri" w:cs="Calibri"/>
          <w:kern w:val="24"/>
        </w:rPr>
        <w:t>-</w:t>
      </w:r>
      <w:r w:rsidRPr="00BB0B5A">
        <w:rPr>
          <w:rFonts w:ascii="Calibri" w:eastAsia="Calibri" w:hAnsi="Calibri" w:cs="Calibri"/>
          <w:kern w:val="24"/>
        </w:rPr>
        <w:t xml:space="preserve"> and </w:t>
      </w:r>
      <w:proofErr w:type="spellStart"/>
      <w:r w:rsidRPr="00BB0B5A">
        <w:rPr>
          <w:rFonts w:ascii="Calibri" w:eastAsia="Calibri" w:hAnsi="Calibri" w:cs="Calibri"/>
          <w:kern w:val="24"/>
        </w:rPr>
        <w:t>Bleo</w:t>
      </w:r>
      <w:proofErr w:type="spellEnd"/>
      <w:r w:rsidRPr="00BB0B5A">
        <w:rPr>
          <w:rFonts w:ascii="Calibri" w:eastAsia="Calibri" w:hAnsi="Calibri" w:cs="Calibri"/>
          <w:kern w:val="24"/>
        </w:rPr>
        <w:t>-treated mice (n</w:t>
      </w:r>
      <w:r w:rsidR="00BF3F6E">
        <w:rPr>
          <w:rFonts w:ascii="Calibri" w:eastAsia="Calibri" w:hAnsi="Calibri" w:cs="Calibri"/>
          <w:kern w:val="24"/>
        </w:rPr>
        <w:t xml:space="preserve"> </w:t>
      </w:r>
      <w:r w:rsidRPr="00BB0B5A">
        <w:rPr>
          <w:rFonts w:ascii="Calibri" w:eastAsia="Calibri" w:hAnsi="Calibri" w:cs="Calibri"/>
          <w:kern w:val="24"/>
        </w:rPr>
        <w:t>=</w:t>
      </w:r>
      <w:r w:rsidR="00BF3F6E">
        <w:rPr>
          <w:rFonts w:ascii="Calibri" w:eastAsia="Calibri" w:hAnsi="Calibri" w:cs="Calibri"/>
          <w:kern w:val="24"/>
        </w:rPr>
        <w:t xml:space="preserve"> </w:t>
      </w:r>
      <w:r w:rsidRPr="00BB0B5A">
        <w:rPr>
          <w:rFonts w:ascii="Calibri" w:eastAsia="Calibri" w:hAnsi="Calibri" w:cs="Calibri"/>
          <w:kern w:val="24"/>
        </w:rPr>
        <w:t>4-6)</w:t>
      </w:r>
      <w:r w:rsidR="00BF3F6E">
        <w:rPr>
          <w:rFonts w:ascii="Calibri" w:eastAsia="Calibri" w:hAnsi="Calibri" w:cs="Calibri"/>
          <w:kern w:val="24"/>
        </w:rPr>
        <w:t>.</w:t>
      </w:r>
      <w:r w:rsidRPr="00BB0B5A">
        <w:rPr>
          <w:rFonts w:ascii="Calibri" w:eastAsia="Calibri" w:hAnsi="Calibri" w:cs="Calibri"/>
          <w:kern w:val="24"/>
        </w:rPr>
        <w:t xml:space="preserve"> </w:t>
      </w:r>
      <w:r w:rsidR="00BF3F6E">
        <w:rPr>
          <w:rFonts w:ascii="Calibri" w:eastAsia="Calibri" w:hAnsi="Calibri" w:cs="Calibri"/>
          <w:kern w:val="24"/>
        </w:rPr>
        <w:t>D</w:t>
      </w:r>
      <w:r w:rsidRPr="00BB0B5A">
        <w:rPr>
          <w:rFonts w:ascii="Calibri" w:eastAsia="Calibri" w:hAnsi="Calibri" w:cs="Calibri"/>
          <w:kern w:val="24"/>
        </w:rPr>
        <w:t xml:space="preserve">ata expressed as mean </w:t>
      </w:r>
      <w:r w:rsidR="00DA1A61">
        <w:rPr>
          <w:rFonts w:ascii="Calibri" w:eastAsia="Calibri" w:hAnsi="Calibri" w:cs="Calibri"/>
          <w:kern w:val="24"/>
        </w:rPr>
        <w:t xml:space="preserve">± </w:t>
      </w:r>
      <w:r w:rsidRPr="00BB0B5A">
        <w:rPr>
          <w:rFonts w:ascii="Calibri" w:eastAsia="Calibri" w:hAnsi="Calibri" w:cs="Calibri"/>
          <w:kern w:val="24"/>
        </w:rPr>
        <w:t>SEM. (C) Representative spectra of nitroxide in blood from PBS</w:t>
      </w:r>
      <w:r w:rsidR="00BF3F6E">
        <w:rPr>
          <w:rFonts w:ascii="Calibri" w:eastAsia="Calibri" w:hAnsi="Calibri" w:cs="Calibri"/>
          <w:kern w:val="24"/>
        </w:rPr>
        <w:t>-</w:t>
      </w:r>
      <w:r w:rsidRPr="00BB0B5A">
        <w:rPr>
          <w:rFonts w:ascii="Calibri" w:eastAsia="Calibri" w:hAnsi="Calibri" w:cs="Calibri"/>
          <w:kern w:val="24"/>
        </w:rPr>
        <w:t xml:space="preserve"> and </w:t>
      </w:r>
      <w:proofErr w:type="spellStart"/>
      <w:r w:rsidRPr="00BB0B5A">
        <w:rPr>
          <w:rFonts w:ascii="Calibri" w:eastAsia="Calibri" w:hAnsi="Calibri" w:cs="Calibri"/>
          <w:kern w:val="24"/>
        </w:rPr>
        <w:t>Bleo</w:t>
      </w:r>
      <w:proofErr w:type="spellEnd"/>
      <w:r w:rsidR="00BF3F6E">
        <w:rPr>
          <w:rFonts w:ascii="Calibri" w:eastAsia="Calibri" w:hAnsi="Calibri" w:cs="Calibri"/>
          <w:kern w:val="24"/>
        </w:rPr>
        <w:t>-</w:t>
      </w:r>
      <w:r w:rsidRPr="00BB0B5A">
        <w:rPr>
          <w:rFonts w:ascii="Calibri" w:eastAsia="Calibri" w:hAnsi="Calibri" w:cs="Calibri"/>
          <w:kern w:val="24"/>
        </w:rPr>
        <w:t xml:space="preserve">treated mice. </w:t>
      </w:r>
    </w:p>
    <w:p w14:paraId="39D67E52" w14:textId="77777777" w:rsidR="008824BA" w:rsidRPr="00BB0B5A" w:rsidRDefault="008824BA" w:rsidP="00B93A25">
      <w:pPr>
        <w:pStyle w:val="a6"/>
        <w:spacing w:before="0" w:beforeAutospacing="0" w:after="0" w:afterAutospacing="0"/>
        <w:jc w:val="both"/>
        <w:rPr>
          <w:rFonts w:ascii="Calibri" w:eastAsia="Calibri" w:hAnsi="Calibri" w:cs="Calibri"/>
          <w:b/>
          <w:bCs/>
          <w:kern w:val="24"/>
        </w:rPr>
      </w:pPr>
    </w:p>
    <w:p w14:paraId="74B8F16B" w14:textId="48D361A5" w:rsidR="008824BA" w:rsidRPr="00BB0B5A" w:rsidRDefault="008824BA" w:rsidP="00B93A25">
      <w:pPr>
        <w:pStyle w:val="a6"/>
        <w:spacing w:before="0" w:beforeAutospacing="0" w:after="0" w:afterAutospacing="0"/>
        <w:jc w:val="both"/>
        <w:rPr>
          <w:rFonts w:ascii="Calibri" w:eastAsia="Calibri" w:hAnsi="Calibri" w:cs="Calibri"/>
          <w:kern w:val="24"/>
        </w:rPr>
      </w:pPr>
      <w:r w:rsidRPr="00BB0B5A">
        <w:rPr>
          <w:rFonts w:ascii="Calibri" w:eastAsia="Calibri" w:hAnsi="Calibri" w:cs="Calibri"/>
          <w:b/>
          <w:bCs/>
          <w:kern w:val="24"/>
        </w:rPr>
        <w:t>Figure 5</w:t>
      </w:r>
      <w:r w:rsidR="004947EB">
        <w:rPr>
          <w:rFonts w:ascii="Calibri" w:eastAsia="Calibri" w:hAnsi="Calibri" w:cs="Calibri"/>
          <w:b/>
          <w:bCs/>
          <w:kern w:val="24"/>
        </w:rPr>
        <w:t>:</w:t>
      </w:r>
      <w:r w:rsidRPr="00BB0B5A">
        <w:rPr>
          <w:rFonts w:ascii="Calibri" w:eastAsia="Calibri" w:hAnsi="Calibri" w:cs="Calibri"/>
          <w:b/>
          <w:bCs/>
          <w:kern w:val="24"/>
        </w:rPr>
        <w:t xml:space="preserve"> EPR measurements </w:t>
      </w:r>
      <w:r w:rsidR="00BF3F6E">
        <w:rPr>
          <w:rFonts w:ascii="Calibri" w:eastAsia="Calibri" w:hAnsi="Calibri" w:cs="Calibri"/>
          <w:b/>
          <w:bCs/>
          <w:kern w:val="24"/>
        </w:rPr>
        <w:t>in</w:t>
      </w:r>
      <w:r w:rsidRPr="00BB0B5A" w:rsidDel="00E647B9">
        <w:rPr>
          <w:rFonts w:ascii="Calibri" w:eastAsia="Calibri" w:hAnsi="Calibri" w:cs="Calibri"/>
          <w:b/>
          <w:bCs/>
          <w:kern w:val="24"/>
        </w:rPr>
        <w:t xml:space="preserve"> </w:t>
      </w:r>
      <w:r w:rsidRPr="00BB0B5A">
        <w:rPr>
          <w:rFonts w:ascii="Calibri" w:eastAsia="Calibri" w:hAnsi="Calibri" w:cs="Calibri"/>
          <w:b/>
          <w:bCs/>
          <w:kern w:val="24"/>
        </w:rPr>
        <w:t>flash frozen lung tissue.</w:t>
      </w:r>
      <w:r w:rsidRPr="00BB0B5A">
        <w:rPr>
          <w:rFonts w:ascii="Calibri" w:eastAsia="Calibri" w:hAnsi="Calibri" w:cs="Calibri"/>
          <w:kern w:val="24"/>
        </w:rPr>
        <w:t xml:space="preserve"> Mice were treated with a single dose of intratracheal bleomycin (IT </w:t>
      </w:r>
      <w:proofErr w:type="spellStart"/>
      <w:r w:rsidRPr="00BB0B5A">
        <w:rPr>
          <w:rFonts w:ascii="Calibri" w:eastAsia="Calibri" w:hAnsi="Calibri" w:cs="Calibri"/>
          <w:kern w:val="24"/>
        </w:rPr>
        <w:t>bleo</w:t>
      </w:r>
      <w:proofErr w:type="spellEnd"/>
      <w:r w:rsidRPr="00BB0B5A">
        <w:rPr>
          <w:rFonts w:ascii="Calibri" w:eastAsia="Calibri" w:hAnsi="Calibri" w:cs="Calibri"/>
          <w:kern w:val="24"/>
        </w:rPr>
        <w:t xml:space="preserve">) (100 </w:t>
      </w:r>
      <w:r w:rsidR="0014120F">
        <w:rPr>
          <w:rFonts w:ascii="Calibri" w:eastAsia="Calibri" w:hAnsi="Calibri" w:cs="Calibri"/>
          <w:kern w:val="24"/>
        </w:rPr>
        <w:t>µL</w:t>
      </w:r>
      <w:r w:rsidRPr="00BB0B5A">
        <w:rPr>
          <w:rFonts w:ascii="Calibri" w:eastAsia="Calibri" w:hAnsi="Calibri" w:cs="Calibri"/>
          <w:kern w:val="24"/>
        </w:rPr>
        <w:t xml:space="preserve"> at 1 U/</w:t>
      </w:r>
      <w:r w:rsidR="007E59B2">
        <w:rPr>
          <w:rFonts w:ascii="Calibri" w:eastAsia="Calibri" w:hAnsi="Calibri" w:cs="Calibri"/>
          <w:kern w:val="24"/>
        </w:rPr>
        <w:t>mL</w:t>
      </w:r>
      <w:r w:rsidRPr="00BB0B5A">
        <w:rPr>
          <w:rFonts w:ascii="Calibri" w:eastAsia="Calibri" w:hAnsi="Calibri" w:cs="Calibri"/>
          <w:kern w:val="24"/>
        </w:rPr>
        <w:t xml:space="preserve">) or PBS vehicle. At 7 days, the lungs were flushed with cold PBS to remove blood and flash frozen in liquid nitrogen. 5-15 mg of flash-frozen lung tissue was incubated with </w:t>
      </w:r>
      <w:r w:rsidR="00BF3F6E" w:rsidRPr="00BB0B5A">
        <w:rPr>
          <w:rFonts w:ascii="Calibri" w:eastAsia="Calibri" w:hAnsi="Calibri" w:cs="Calibri"/>
          <w:kern w:val="24"/>
        </w:rPr>
        <w:t>0.2 mM</w:t>
      </w:r>
      <w:r w:rsidR="00BF3F6E">
        <w:rPr>
          <w:rFonts w:ascii="Calibri" w:eastAsia="Calibri" w:hAnsi="Calibri" w:cs="Calibri"/>
          <w:kern w:val="24"/>
        </w:rPr>
        <w:t xml:space="preserve"> </w:t>
      </w:r>
      <w:r w:rsidRPr="00BB0B5A">
        <w:rPr>
          <w:rFonts w:ascii="Calibri" w:eastAsia="Calibri" w:hAnsi="Calibri" w:cs="Calibri"/>
          <w:kern w:val="24"/>
        </w:rPr>
        <w:t>CMH</w:t>
      </w:r>
      <w:r w:rsidR="00BF3F6E">
        <w:rPr>
          <w:rFonts w:ascii="Calibri" w:eastAsia="Calibri" w:hAnsi="Calibri" w:cs="Calibri"/>
          <w:kern w:val="24"/>
        </w:rPr>
        <w:t xml:space="preserve"> </w:t>
      </w:r>
      <w:r w:rsidRPr="00BB0B5A">
        <w:rPr>
          <w:rFonts w:ascii="Calibri" w:eastAsia="Calibri" w:hAnsi="Calibri" w:cs="Calibri"/>
          <w:kern w:val="24"/>
        </w:rPr>
        <w:t xml:space="preserve">in KHB containing 100 µM in 200 </w:t>
      </w:r>
      <w:r w:rsidR="0014120F">
        <w:rPr>
          <w:rFonts w:ascii="Calibri" w:eastAsia="Calibri" w:hAnsi="Calibri" w:cs="Calibri"/>
          <w:kern w:val="24"/>
        </w:rPr>
        <w:t>µL</w:t>
      </w:r>
      <w:r w:rsidRPr="00BB0B5A">
        <w:rPr>
          <w:rFonts w:ascii="Calibri" w:eastAsia="Calibri" w:hAnsi="Calibri" w:cs="Calibri"/>
          <w:kern w:val="24"/>
        </w:rPr>
        <w:t xml:space="preserve"> </w:t>
      </w:r>
      <w:r w:rsidR="00BF3F6E">
        <w:rPr>
          <w:rFonts w:ascii="Calibri" w:eastAsia="Calibri" w:hAnsi="Calibri" w:cs="Calibri"/>
          <w:kern w:val="24"/>
        </w:rPr>
        <w:t xml:space="preserve">of </w:t>
      </w:r>
      <w:r w:rsidRPr="00BB0B5A">
        <w:rPr>
          <w:rFonts w:ascii="Calibri" w:eastAsia="Calibri" w:hAnsi="Calibri" w:cs="Calibri"/>
          <w:kern w:val="24"/>
        </w:rPr>
        <w:t>total volume for 1</w:t>
      </w:r>
      <w:r w:rsidR="00BF3F6E">
        <w:rPr>
          <w:rFonts w:ascii="Calibri" w:eastAsia="Calibri" w:hAnsi="Calibri" w:cs="Calibri"/>
          <w:kern w:val="24"/>
        </w:rPr>
        <w:t xml:space="preserve"> </w:t>
      </w:r>
      <w:r w:rsidRPr="00BB0B5A">
        <w:rPr>
          <w:rFonts w:ascii="Calibri" w:eastAsia="Calibri" w:hAnsi="Calibri" w:cs="Calibri"/>
          <w:kern w:val="24"/>
        </w:rPr>
        <w:t xml:space="preserve">h at 37° C. Supernatant was collected and placed in PTFE tubing and run at 77 K in the finger </w:t>
      </w:r>
      <w:proofErr w:type="spellStart"/>
      <w:r w:rsidRPr="00BB0B5A">
        <w:rPr>
          <w:rFonts w:ascii="Calibri" w:eastAsia="Calibri" w:hAnsi="Calibri" w:cs="Calibri"/>
          <w:kern w:val="24"/>
        </w:rPr>
        <w:t>dewar</w:t>
      </w:r>
      <w:proofErr w:type="spellEnd"/>
      <w:r w:rsidRPr="00BB0B5A">
        <w:rPr>
          <w:rFonts w:ascii="Calibri" w:eastAsia="Calibri" w:hAnsi="Calibri" w:cs="Calibri"/>
          <w:kern w:val="24"/>
        </w:rPr>
        <w:t>. (A) Nitroxide concentration (µM of nitroxide normalized to 1</w:t>
      </w:r>
      <w:r w:rsidR="00BF3F6E">
        <w:rPr>
          <w:rFonts w:ascii="Calibri" w:eastAsia="Calibri" w:hAnsi="Calibri" w:cs="Calibri"/>
          <w:kern w:val="24"/>
        </w:rPr>
        <w:t xml:space="preserve"> </w:t>
      </w:r>
      <w:r w:rsidRPr="00BB0B5A">
        <w:rPr>
          <w:rFonts w:ascii="Calibri" w:eastAsia="Calibri" w:hAnsi="Calibri" w:cs="Calibri"/>
          <w:kern w:val="24"/>
        </w:rPr>
        <w:t xml:space="preserve">mg of tissue).  Data represent the average of 2-3 measurements for each lung. Data expressed as mean </w:t>
      </w:r>
      <w:r w:rsidR="00DA1A61">
        <w:rPr>
          <w:rFonts w:ascii="Calibri" w:eastAsia="Calibri" w:hAnsi="Calibri" w:cs="Calibri"/>
          <w:kern w:val="24"/>
        </w:rPr>
        <w:t>±</w:t>
      </w:r>
      <w:r w:rsidRPr="00BB0B5A">
        <w:rPr>
          <w:rFonts w:ascii="Calibri" w:eastAsia="Calibri" w:hAnsi="Calibri" w:cs="Calibri"/>
          <w:kern w:val="24"/>
        </w:rPr>
        <w:t xml:space="preserve"> SEM</w:t>
      </w:r>
      <w:r w:rsidR="00BF3F6E">
        <w:rPr>
          <w:rFonts w:ascii="Calibri" w:eastAsia="Calibri" w:hAnsi="Calibri" w:cs="Calibri"/>
          <w:kern w:val="24"/>
        </w:rPr>
        <w:t>.</w:t>
      </w:r>
      <w:r w:rsidRPr="00BB0B5A">
        <w:rPr>
          <w:rFonts w:ascii="Calibri" w:eastAsia="Calibri" w:hAnsi="Calibri" w:cs="Calibri"/>
          <w:kern w:val="24"/>
        </w:rPr>
        <w:t xml:space="preserve"> (B) Representative spectra of nitroxide in lung tissue from PBS</w:t>
      </w:r>
      <w:r w:rsidR="00BF3F6E">
        <w:rPr>
          <w:rFonts w:ascii="Calibri" w:eastAsia="Calibri" w:hAnsi="Calibri" w:cs="Calibri"/>
          <w:kern w:val="24"/>
        </w:rPr>
        <w:t>-</w:t>
      </w:r>
      <w:r w:rsidRPr="00BB0B5A">
        <w:rPr>
          <w:rFonts w:ascii="Calibri" w:eastAsia="Calibri" w:hAnsi="Calibri" w:cs="Calibri"/>
          <w:kern w:val="24"/>
        </w:rPr>
        <w:t xml:space="preserve"> and </w:t>
      </w:r>
      <w:proofErr w:type="spellStart"/>
      <w:r w:rsidRPr="00BB0B5A">
        <w:rPr>
          <w:rFonts w:ascii="Calibri" w:eastAsia="Calibri" w:hAnsi="Calibri" w:cs="Calibri"/>
          <w:kern w:val="24"/>
        </w:rPr>
        <w:t>Bleo</w:t>
      </w:r>
      <w:proofErr w:type="spellEnd"/>
      <w:r w:rsidR="00BF3F6E">
        <w:rPr>
          <w:rFonts w:ascii="Calibri" w:eastAsia="Calibri" w:hAnsi="Calibri" w:cs="Calibri"/>
          <w:kern w:val="24"/>
        </w:rPr>
        <w:t>-</w:t>
      </w:r>
      <w:r w:rsidRPr="00BB0B5A">
        <w:rPr>
          <w:rFonts w:ascii="Calibri" w:eastAsia="Calibri" w:hAnsi="Calibri" w:cs="Calibri"/>
          <w:kern w:val="24"/>
        </w:rPr>
        <w:t>treated mice.</w:t>
      </w:r>
    </w:p>
    <w:p w14:paraId="761289B5" w14:textId="77777777" w:rsidR="008824BA" w:rsidRPr="00BB0B5A" w:rsidRDefault="008824BA" w:rsidP="00B93A25">
      <w:pPr>
        <w:pStyle w:val="a6"/>
        <w:spacing w:before="0" w:beforeAutospacing="0" w:after="0" w:afterAutospacing="0"/>
        <w:jc w:val="both"/>
        <w:rPr>
          <w:rFonts w:ascii="Calibri" w:eastAsia="+mn-ea" w:hAnsi="Calibri" w:cs="Calibri"/>
          <w:bCs/>
          <w:kern w:val="24"/>
        </w:rPr>
      </w:pPr>
    </w:p>
    <w:p w14:paraId="4039DE10" w14:textId="5C846CB0" w:rsidR="008824BA" w:rsidRPr="00BB0B5A" w:rsidRDefault="008824BA" w:rsidP="00B93A25">
      <w:pPr>
        <w:pStyle w:val="a6"/>
        <w:spacing w:before="0" w:beforeAutospacing="0" w:after="0" w:afterAutospacing="0"/>
        <w:jc w:val="both"/>
        <w:rPr>
          <w:rFonts w:ascii="Calibri" w:eastAsia="Calibri" w:hAnsi="Calibri" w:cs="Calibri"/>
          <w:kern w:val="24"/>
        </w:rPr>
      </w:pPr>
      <w:r w:rsidRPr="00BB0B5A">
        <w:rPr>
          <w:rFonts w:ascii="Calibri" w:eastAsia="Calibri" w:hAnsi="Calibri" w:cs="Calibri"/>
          <w:b/>
          <w:bCs/>
          <w:kern w:val="24"/>
        </w:rPr>
        <w:t>Figure 6</w:t>
      </w:r>
      <w:r w:rsidR="004947EB">
        <w:rPr>
          <w:rFonts w:ascii="Calibri" w:eastAsia="Calibri" w:hAnsi="Calibri" w:cs="Calibri"/>
          <w:b/>
          <w:bCs/>
          <w:kern w:val="24"/>
        </w:rPr>
        <w:t>:</w:t>
      </w:r>
      <w:r w:rsidRPr="00BB0B5A">
        <w:rPr>
          <w:rFonts w:ascii="Calibri" w:eastAsia="Calibri" w:hAnsi="Calibri" w:cs="Calibri"/>
          <w:b/>
          <w:bCs/>
          <w:kern w:val="24"/>
        </w:rPr>
        <w:t xml:space="preserve"> EPR measurements </w:t>
      </w:r>
      <w:r w:rsidR="00BF3F6E">
        <w:rPr>
          <w:rFonts w:ascii="Calibri" w:eastAsia="Calibri" w:hAnsi="Calibri" w:cs="Calibri"/>
          <w:b/>
          <w:bCs/>
          <w:kern w:val="24"/>
        </w:rPr>
        <w:t>in</w:t>
      </w:r>
      <w:r w:rsidRPr="00BB0B5A" w:rsidDel="00E647B9">
        <w:rPr>
          <w:rFonts w:ascii="Calibri" w:eastAsia="Calibri" w:hAnsi="Calibri" w:cs="Calibri"/>
          <w:b/>
          <w:bCs/>
          <w:kern w:val="24"/>
        </w:rPr>
        <w:t xml:space="preserve"> </w:t>
      </w:r>
      <w:r w:rsidRPr="00BB0B5A">
        <w:rPr>
          <w:rFonts w:ascii="Calibri" w:eastAsia="Calibri" w:hAnsi="Calibri" w:cs="Calibri"/>
          <w:b/>
          <w:bCs/>
          <w:kern w:val="24"/>
        </w:rPr>
        <w:t xml:space="preserve">lung tissue preserved in sucrose buffer. </w:t>
      </w:r>
      <w:r w:rsidRPr="00BB0B5A">
        <w:rPr>
          <w:rFonts w:ascii="Calibri" w:eastAsia="Calibri" w:hAnsi="Calibri" w:cs="Calibri"/>
          <w:kern w:val="24"/>
        </w:rPr>
        <w:t xml:space="preserve">Mice were treated with a single dose of intratracheal bleomycin (100 </w:t>
      </w:r>
      <w:r w:rsidR="0014120F">
        <w:rPr>
          <w:rFonts w:ascii="Calibri" w:eastAsia="Calibri" w:hAnsi="Calibri" w:cs="Calibri"/>
          <w:kern w:val="24"/>
        </w:rPr>
        <w:t>µL</w:t>
      </w:r>
      <w:r w:rsidRPr="00BB0B5A">
        <w:rPr>
          <w:rFonts w:ascii="Calibri" w:eastAsia="Calibri" w:hAnsi="Calibri" w:cs="Calibri"/>
          <w:kern w:val="24"/>
        </w:rPr>
        <w:t xml:space="preserve"> at 1 U/</w:t>
      </w:r>
      <w:r w:rsidR="007E59B2">
        <w:rPr>
          <w:rFonts w:ascii="Calibri" w:eastAsia="Calibri" w:hAnsi="Calibri" w:cs="Calibri"/>
          <w:kern w:val="24"/>
        </w:rPr>
        <w:t>mL</w:t>
      </w:r>
      <w:r w:rsidRPr="00BB0B5A">
        <w:rPr>
          <w:rFonts w:ascii="Calibri" w:eastAsia="Calibri" w:hAnsi="Calibri" w:cs="Calibri"/>
          <w:kern w:val="24"/>
        </w:rPr>
        <w:t>). At 7 days post-</w:t>
      </w:r>
      <w:r w:rsidR="00BF3F6E">
        <w:rPr>
          <w:rFonts w:ascii="Calibri" w:eastAsia="Calibri" w:hAnsi="Calibri" w:cs="Calibri"/>
          <w:kern w:val="24"/>
        </w:rPr>
        <w:t>treatment</w:t>
      </w:r>
      <w:r w:rsidRPr="00BB0B5A">
        <w:rPr>
          <w:rFonts w:ascii="Calibri" w:eastAsia="Calibri" w:hAnsi="Calibri" w:cs="Calibri"/>
          <w:kern w:val="24"/>
        </w:rPr>
        <w:t>, the lungs were flushed with cold PBS to remove blood, and fresh lung tissue was homogenized in Tris-EDTA buffer containing 0.25 mM sucrose at a 1:6 lung weight/buffer volume (mg/</w:t>
      </w:r>
      <w:r w:rsidR="0014120F">
        <w:rPr>
          <w:rFonts w:ascii="Calibri" w:eastAsia="Calibri" w:hAnsi="Calibri" w:cs="Calibri"/>
          <w:kern w:val="24"/>
        </w:rPr>
        <w:t>µL</w:t>
      </w:r>
      <w:r w:rsidRPr="00BB0B5A">
        <w:rPr>
          <w:rFonts w:ascii="Calibri" w:eastAsia="Calibri" w:hAnsi="Calibri" w:cs="Calibri"/>
          <w:kern w:val="24"/>
        </w:rPr>
        <w:t xml:space="preserve">) ratio. 50 </w:t>
      </w:r>
      <w:r w:rsidR="0014120F">
        <w:rPr>
          <w:rFonts w:ascii="Calibri" w:eastAsia="Calibri" w:hAnsi="Calibri" w:cs="Calibri"/>
          <w:kern w:val="24"/>
        </w:rPr>
        <w:t>µL</w:t>
      </w:r>
      <w:r w:rsidRPr="00BB0B5A">
        <w:rPr>
          <w:rFonts w:ascii="Calibri" w:eastAsia="Calibri" w:hAnsi="Calibri" w:cs="Calibri"/>
          <w:kern w:val="24"/>
        </w:rPr>
        <w:t xml:space="preserve"> of lung homogenate was preincubated with KHB with or without the following inhibitors for 20 min at 37</w:t>
      </w:r>
      <w:r w:rsidR="00BF3F6E">
        <w:rPr>
          <w:rFonts w:ascii="Calibri" w:eastAsia="Calibri" w:hAnsi="Calibri" w:cs="Calibri"/>
          <w:kern w:val="24"/>
        </w:rPr>
        <w:t xml:space="preserve"> </w:t>
      </w:r>
      <w:r w:rsidRPr="00BB0B5A">
        <w:rPr>
          <w:rFonts w:ascii="Calibri" w:eastAsia="Calibri" w:hAnsi="Calibri" w:cs="Calibri"/>
          <w:kern w:val="24"/>
        </w:rPr>
        <w:t>°C: SOD (100 U/</w:t>
      </w:r>
      <w:r w:rsidR="007E59B2">
        <w:rPr>
          <w:rFonts w:ascii="Calibri" w:eastAsia="Calibri" w:hAnsi="Calibri" w:cs="Calibri"/>
          <w:kern w:val="24"/>
        </w:rPr>
        <w:t>mL</w:t>
      </w:r>
      <w:r w:rsidRPr="00BB0B5A">
        <w:rPr>
          <w:rFonts w:ascii="Calibri" w:eastAsia="Calibri" w:hAnsi="Calibri" w:cs="Calibri"/>
          <w:kern w:val="24"/>
        </w:rPr>
        <w:t xml:space="preserve">), </w:t>
      </w:r>
      <w:r w:rsidR="00BF3F6E">
        <w:rPr>
          <w:rFonts w:ascii="Calibri" w:eastAsia="Calibri" w:hAnsi="Calibri" w:cs="Calibri"/>
          <w:kern w:val="24"/>
        </w:rPr>
        <w:t>d</w:t>
      </w:r>
      <w:r w:rsidRPr="00BB0B5A">
        <w:rPr>
          <w:rFonts w:ascii="Calibri" w:eastAsia="Calibri" w:hAnsi="Calibri" w:cs="Calibri"/>
          <w:kern w:val="24"/>
        </w:rPr>
        <w:t>eferoxamine (DFO</w:t>
      </w:r>
      <w:r w:rsidR="00BF3F6E">
        <w:rPr>
          <w:rFonts w:ascii="Calibri" w:eastAsia="Calibri" w:hAnsi="Calibri" w:cs="Calibri"/>
          <w:kern w:val="24"/>
        </w:rPr>
        <w:t xml:space="preserve">; </w:t>
      </w:r>
      <w:r w:rsidRPr="00BB0B5A">
        <w:rPr>
          <w:rFonts w:ascii="Calibri" w:eastAsia="Calibri" w:hAnsi="Calibri" w:cs="Calibri"/>
          <w:kern w:val="24"/>
        </w:rPr>
        <w:t xml:space="preserve">800 µM), </w:t>
      </w:r>
      <w:r w:rsidR="00BF3F6E">
        <w:rPr>
          <w:rFonts w:ascii="Calibri" w:eastAsia="Calibri" w:hAnsi="Calibri" w:cs="Calibri"/>
          <w:kern w:val="24"/>
        </w:rPr>
        <w:t xml:space="preserve">and </w:t>
      </w:r>
      <w:proofErr w:type="spellStart"/>
      <w:r w:rsidR="00BF3F6E">
        <w:rPr>
          <w:rFonts w:ascii="Calibri" w:eastAsia="Calibri" w:hAnsi="Calibri" w:cs="Calibri"/>
          <w:kern w:val="24"/>
        </w:rPr>
        <w:t>d</w:t>
      </w:r>
      <w:r w:rsidRPr="00BB0B5A">
        <w:rPr>
          <w:rFonts w:ascii="Calibri" w:eastAsia="Calibri" w:hAnsi="Calibri" w:cs="Calibri"/>
          <w:kern w:val="24"/>
        </w:rPr>
        <w:t>iphenyliodonium</w:t>
      </w:r>
      <w:proofErr w:type="spellEnd"/>
      <w:r w:rsidRPr="00BB0B5A">
        <w:rPr>
          <w:rFonts w:ascii="Calibri" w:eastAsia="Calibri" w:hAnsi="Calibri" w:cs="Calibri"/>
          <w:kern w:val="24"/>
        </w:rPr>
        <w:t xml:space="preserve"> chloride (DIP)</w:t>
      </w:r>
      <w:r w:rsidR="00BF3F6E">
        <w:rPr>
          <w:rFonts w:ascii="Calibri" w:eastAsia="Calibri" w:hAnsi="Calibri" w:cs="Calibri"/>
          <w:kern w:val="24"/>
        </w:rPr>
        <w:t>;</w:t>
      </w:r>
      <w:r w:rsidRPr="00BB0B5A">
        <w:rPr>
          <w:rFonts w:ascii="Calibri" w:eastAsia="Calibri" w:hAnsi="Calibri" w:cs="Calibri"/>
          <w:kern w:val="24"/>
        </w:rPr>
        <w:t xml:space="preserve"> followed by incubat</w:t>
      </w:r>
      <w:r w:rsidR="00BF3F6E">
        <w:rPr>
          <w:rFonts w:ascii="Calibri" w:eastAsia="Calibri" w:hAnsi="Calibri" w:cs="Calibri"/>
          <w:kern w:val="24"/>
        </w:rPr>
        <w:t>ion</w:t>
      </w:r>
      <w:r w:rsidRPr="00BB0B5A">
        <w:rPr>
          <w:rFonts w:ascii="Calibri" w:eastAsia="Calibri" w:hAnsi="Calibri" w:cs="Calibri"/>
          <w:kern w:val="24"/>
        </w:rPr>
        <w:t xml:space="preserve"> with</w:t>
      </w:r>
      <w:r w:rsidR="00BF3F6E">
        <w:rPr>
          <w:rFonts w:ascii="Calibri" w:eastAsia="Calibri" w:hAnsi="Calibri" w:cs="Calibri"/>
          <w:kern w:val="24"/>
        </w:rPr>
        <w:t xml:space="preserve"> </w:t>
      </w:r>
      <w:r w:rsidR="00BF3F6E" w:rsidRPr="00BB0B5A">
        <w:rPr>
          <w:rFonts w:ascii="Calibri" w:eastAsia="Calibri" w:hAnsi="Calibri" w:cs="Calibri"/>
          <w:kern w:val="24"/>
        </w:rPr>
        <w:t>0.2 mM</w:t>
      </w:r>
      <w:r w:rsidRPr="00BB0B5A">
        <w:rPr>
          <w:rFonts w:ascii="Calibri" w:eastAsia="Calibri" w:hAnsi="Calibri" w:cs="Calibri"/>
          <w:kern w:val="24"/>
        </w:rPr>
        <w:t xml:space="preserve"> CMH in KHB containing 100 µM DTPA</w:t>
      </w:r>
      <w:r w:rsidR="00BF3F6E">
        <w:rPr>
          <w:rFonts w:ascii="Calibri" w:eastAsia="Calibri" w:hAnsi="Calibri" w:cs="Calibri"/>
          <w:kern w:val="24"/>
        </w:rPr>
        <w:t xml:space="preserve"> for</w:t>
      </w:r>
      <w:r w:rsidRPr="00BB0B5A">
        <w:rPr>
          <w:rFonts w:ascii="Calibri" w:eastAsia="Calibri" w:hAnsi="Calibri" w:cs="Calibri"/>
          <w:kern w:val="24"/>
        </w:rPr>
        <w:t xml:space="preserve"> 20 min at </w:t>
      </w:r>
      <w:r w:rsidR="00094510">
        <w:rPr>
          <w:rFonts w:ascii="Calibri" w:eastAsia="Calibri" w:hAnsi="Calibri" w:cs="Calibri"/>
          <w:kern w:val="24"/>
        </w:rPr>
        <w:t>37 °C</w:t>
      </w:r>
      <w:r w:rsidRPr="00BB0B5A">
        <w:rPr>
          <w:rFonts w:ascii="Calibri" w:eastAsia="Calibri" w:hAnsi="Calibri" w:cs="Calibri"/>
          <w:kern w:val="24"/>
        </w:rPr>
        <w:t>. Data was obtained at RT using EPR capillary tubes</w:t>
      </w:r>
      <w:r w:rsidR="00BF3F6E">
        <w:rPr>
          <w:rFonts w:ascii="Calibri" w:eastAsia="Calibri" w:hAnsi="Calibri" w:cs="Calibri"/>
          <w:kern w:val="24"/>
        </w:rPr>
        <w:t>.</w:t>
      </w:r>
      <w:r w:rsidRPr="00BB0B5A">
        <w:rPr>
          <w:rFonts w:ascii="Calibri" w:eastAsia="Calibri" w:hAnsi="Calibri" w:cs="Calibri"/>
          <w:kern w:val="24"/>
        </w:rPr>
        <w:t xml:space="preserve"> (A) Nitroxide concentration in lungs from PBS</w:t>
      </w:r>
      <w:r w:rsidR="00BF3F6E">
        <w:rPr>
          <w:rFonts w:ascii="Calibri" w:eastAsia="Calibri" w:hAnsi="Calibri" w:cs="Calibri"/>
          <w:kern w:val="24"/>
        </w:rPr>
        <w:t>-</w:t>
      </w:r>
      <w:r w:rsidRPr="00BB0B5A">
        <w:rPr>
          <w:rFonts w:ascii="Calibri" w:eastAsia="Calibri" w:hAnsi="Calibri" w:cs="Calibri"/>
          <w:kern w:val="24"/>
        </w:rPr>
        <w:t xml:space="preserve"> and </w:t>
      </w:r>
      <w:proofErr w:type="spellStart"/>
      <w:r w:rsidRPr="00BB0B5A">
        <w:rPr>
          <w:rFonts w:ascii="Calibri" w:eastAsia="Calibri" w:hAnsi="Calibri" w:cs="Calibri"/>
          <w:kern w:val="24"/>
        </w:rPr>
        <w:t>Bleo</w:t>
      </w:r>
      <w:proofErr w:type="spellEnd"/>
      <w:r w:rsidRPr="00BB0B5A">
        <w:rPr>
          <w:rFonts w:ascii="Calibri" w:eastAsia="Calibri" w:hAnsi="Calibri" w:cs="Calibri"/>
          <w:kern w:val="24"/>
        </w:rPr>
        <w:t xml:space="preserve">-treated mice. (B) </w:t>
      </w:r>
      <w:r w:rsidR="00BF3F6E">
        <w:rPr>
          <w:rFonts w:ascii="Calibri" w:eastAsia="Calibri" w:hAnsi="Calibri" w:cs="Calibri"/>
          <w:kern w:val="24"/>
        </w:rPr>
        <w:t>N</w:t>
      </w:r>
      <w:r w:rsidRPr="00BB0B5A">
        <w:rPr>
          <w:rFonts w:ascii="Calibri" w:eastAsia="Calibri" w:hAnsi="Calibri" w:cs="Calibri"/>
          <w:kern w:val="24"/>
        </w:rPr>
        <w:t xml:space="preserve">itroxide concentration in </w:t>
      </w:r>
      <w:proofErr w:type="spellStart"/>
      <w:r w:rsidRPr="00BB0B5A">
        <w:rPr>
          <w:rFonts w:ascii="Calibri" w:eastAsia="Calibri" w:hAnsi="Calibri" w:cs="Calibri"/>
          <w:kern w:val="24"/>
        </w:rPr>
        <w:t>Bleo</w:t>
      </w:r>
      <w:proofErr w:type="spellEnd"/>
      <w:r w:rsidRPr="00BB0B5A">
        <w:rPr>
          <w:rFonts w:ascii="Calibri" w:eastAsia="Calibri" w:hAnsi="Calibri" w:cs="Calibri"/>
          <w:kern w:val="24"/>
        </w:rPr>
        <w:t xml:space="preserve"> lungs in the absence or the presence of inhibitors</w:t>
      </w:r>
      <w:r w:rsidR="00BF3F6E">
        <w:rPr>
          <w:rFonts w:ascii="Calibri" w:eastAsia="Calibri" w:hAnsi="Calibri" w:cs="Calibri"/>
          <w:kern w:val="24"/>
        </w:rPr>
        <w:t xml:space="preserve"> (</w:t>
      </w:r>
      <w:r w:rsidRPr="00BB0B5A">
        <w:rPr>
          <w:rFonts w:ascii="Calibri" w:eastAsia="Calibri" w:hAnsi="Calibri" w:cs="Calibri"/>
          <w:kern w:val="24"/>
        </w:rPr>
        <w:t>n=3</w:t>
      </w:r>
      <w:r w:rsidR="00BF3F6E">
        <w:rPr>
          <w:rFonts w:ascii="Calibri" w:eastAsia="Calibri" w:hAnsi="Calibri" w:cs="Calibri"/>
          <w:kern w:val="24"/>
        </w:rPr>
        <w:t>).</w:t>
      </w:r>
      <w:r w:rsidRPr="00BB0B5A">
        <w:rPr>
          <w:rFonts w:ascii="Calibri" w:eastAsia="Calibri" w:hAnsi="Calibri" w:cs="Calibri"/>
          <w:kern w:val="24"/>
        </w:rPr>
        <w:t xml:space="preserve"> </w:t>
      </w:r>
      <w:r w:rsidR="00BF3F6E">
        <w:rPr>
          <w:rFonts w:ascii="Calibri" w:eastAsia="Calibri" w:hAnsi="Calibri" w:cs="Calibri"/>
          <w:kern w:val="24"/>
        </w:rPr>
        <w:t>D</w:t>
      </w:r>
      <w:r w:rsidRPr="00BB0B5A">
        <w:rPr>
          <w:rFonts w:ascii="Calibri" w:eastAsia="Calibri" w:hAnsi="Calibri" w:cs="Calibri"/>
          <w:kern w:val="24"/>
        </w:rPr>
        <w:t xml:space="preserve">ata expressed as mean </w:t>
      </w:r>
      <w:r w:rsidR="00DA1A61">
        <w:rPr>
          <w:rFonts w:ascii="Calibri" w:eastAsia="Calibri" w:hAnsi="Calibri" w:cs="Calibri"/>
          <w:kern w:val="24"/>
        </w:rPr>
        <w:t>±</w:t>
      </w:r>
      <w:r w:rsidRPr="00BB0B5A">
        <w:rPr>
          <w:rFonts w:ascii="Calibri" w:eastAsia="Calibri" w:hAnsi="Calibri" w:cs="Calibri"/>
          <w:kern w:val="24"/>
        </w:rPr>
        <w:t xml:space="preserve"> SEM. </w:t>
      </w:r>
    </w:p>
    <w:p w14:paraId="0708E8A7" w14:textId="77777777" w:rsidR="008824BA" w:rsidRPr="00BB0B5A" w:rsidRDefault="008824BA" w:rsidP="00B93A25">
      <w:pPr>
        <w:pStyle w:val="a6"/>
        <w:spacing w:before="0" w:beforeAutospacing="0" w:after="0" w:afterAutospacing="0"/>
        <w:jc w:val="both"/>
        <w:rPr>
          <w:rFonts w:ascii="Calibri" w:eastAsia="Calibri" w:hAnsi="Calibri" w:cs="Calibri"/>
          <w:b/>
          <w:bCs/>
          <w:kern w:val="24"/>
        </w:rPr>
      </w:pPr>
    </w:p>
    <w:p w14:paraId="7BD2042A" w14:textId="1F53B9B6" w:rsidR="008824BA" w:rsidRDefault="008824BA" w:rsidP="00B93A25">
      <w:pPr>
        <w:spacing w:after="0" w:line="240" w:lineRule="auto"/>
        <w:jc w:val="both"/>
        <w:rPr>
          <w:rFonts w:ascii="Calibri" w:eastAsia="Calibri" w:hAnsi="Calibri" w:cs="Calibri"/>
          <w:kern w:val="24"/>
          <w:sz w:val="24"/>
          <w:szCs w:val="24"/>
        </w:rPr>
      </w:pPr>
      <w:r w:rsidRPr="00BB0B5A">
        <w:rPr>
          <w:rFonts w:ascii="Calibri" w:eastAsia="Calibri" w:hAnsi="Calibri" w:cs="Calibri"/>
          <w:b/>
          <w:bCs/>
          <w:kern w:val="24"/>
          <w:sz w:val="24"/>
          <w:szCs w:val="24"/>
        </w:rPr>
        <w:t>Figure 7</w:t>
      </w:r>
      <w:r w:rsidR="004947EB">
        <w:rPr>
          <w:rFonts w:ascii="Calibri" w:eastAsia="Calibri" w:hAnsi="Calibri" w:cs="Calibri"/>
          <w:b/>
          <w:bCs/>
          <w:kern w:val="24"/>
          <w:sz w:val="24"/>
          <w:szCs w:val="24"/>
        </w:rPr>
        <w:t>:</w:t>
      </w:r>
      <w:r w:rsidRPr="00BB0B5A">
        <w:rPr>
          <w:rFonts w:ascii="Calibri" w:eastAsia="Calibri" w:hAnsi="Calibri" w:cs="Calibri"/>
          <w:b/>
          <w:bCs/>
          <w:kern w:val="24"/>
          <w:sz w:val="24"/>
          <w:szCs w:val="24"/>
        </w:rPr>
        <w:t xml:space="preserve"> EPR measurements </w:t>
      </w:r>
      <w:r w:rsidR="00BF3F6E">
        <w:rPr>
          <w:rFonts w:ascii="Calibri" w:eastAsia="Calibri" w:hAnsi="Calibri" w:cs="Calibri"/>
          <w:b/>
          <w:bCs/>
          <w:kern w:val="24"/>
          <w:sz w:val="24"/>
          <w:szCs w:val="24"/>
        </w:rPr>
        <w:t>in</w:t>
      </w:r>
      <w:r w:rsidRPr="00BB0B5A" w:rsidDel="00C36A04">
        <w:rPr>
          <w:rFonts w:ascii="Calibri" w:eastAsia="Calibri" w:hAnsi="Calibri" w:cs="Calibri"/>
          <w:b/>
          <w:bCs/>
          <w:kern w:val="24"/>
          <w:sz w:val="24"/>
          <w:szCs w:val="24"/>
        </w:rPr>
        <w:t xml:space="preserve"> </w:t>
      </w:r>
      <w:r w:rsidRPr="00BB0B5A">
        <w:rPr>
          <w:rFonts w:ascii="Calibri" w:eastAsia="Calibri" w:hAnsi="Calibri" w:cs="Calibri"/>
          <w:b/>
          <w:bCs/>
          <w:kern w:val="24"/>
          <w:sz w:val="24"/>
          <w:szCs w:val="24"/>
        </w:rPr>
        <w:t>lung tissue from mice injected wi</w:t>
      </w:r>
      <w:bookmarkStart w:id="3" w:name="_GoBack"/>
      <w:bookmarkEnd w:id="3"/>
      <w:r w:rsidRPr="00BB0B5A">
        <w:rPr>
          <w:rFonts w:ascii="Calibri" w:eastAsia="Calibri" w:hAnsi="Calibri" w:cs="Calibri"/>
          <w:b/>
          <w:bCs/>
          <w:kern w:val="24"/>
          <w:sz w:val="24"/>
          <w:szCs w:val="24"/>
        </w:rPr>
        <w:t>th CPH spin probe</w:t>
      </w:r>
      <w:r w:rsidRPr="00BB0B5A">
        <w:rPr>
          <w:rFonts w:ascii="Calibri" w:eastAsia="Calibri" w:hAnsi="Calibri" w:cs="Calibri"/>
          <w:kern w:val="24"/>
          <w:sz w:val="24"/>
          <w:szCs w:val="24"/>
        </w:rPr>
        <w:t xml:space="preserve">. 100 </w:t>
      </w:r>
      <w:r w:rsidR="0014120F">
        <w:rPr>
          <w:rFonts w:ascii="Calibri" w:eastAsia="Calibri" w:hAnsi="Calibri" w:cs="Calibri"/>
          <w:kern w:val="24"/>
          <w:sz w:val="24"/>
          <w:szCs w:val="24"/>
        </w:rPr>
        <w:t>µL</w:t>
      </w:r>
      <w:r w:rsidRPr="00BB0B5A">
        <w:rPr>
          <w:rFonts w:ascii="Calibri" w:eastAsia="Calibri" w:hAnsi="Calibri" w:cs="Calibri"/>
          <w:kern w:val="24"/>
          <w:sz w:val="24"/>
          <w:szCs w:val="24"/>
        </w:rPr>
        <w:t xml:space="preserve"> of CPH was administered </w:t>
      </w:r>
      <w:r w:rsidRPr="00B93A25">
        <w:rPr>
          <w:rFonts w:ascii="Calibri" w:eastAsia="Calibri" w:hAnsi="Calibri" w:cs="Calibri"/>
          <w:i/>
          <w:kern w:val="24"/>
          <w:sz w:val="24"/>
          <w:szCs w:val="24"/>
        </w:rPr>
        <w:t>via</w:t>
      </w:r>
      <w:r w:rsidRPr="00BB0B5A">
        <w:rPr>
          <w:rFonts w:ascii="Calibri" w:eastAsia="Calibri" w:hAnsi="Calibri" w:cs="Calibri"/>
          <w:kern w:val="24"/>
          <w:sz w:val="24"/>
          <w:szCs w:val="24"/>
        </w:rPr>
        <w:t xml:space="preserve"> retroorbital injection for a final concentration of 20 mg </w:t>
      </w:r>
      <w:r w:rsidR="00BF3F6E">
        <w:rPr>
          <w:rFonts w:ascii="Calibri" w:eastAsia="Calibri" w:hAnsi="Calibri" w:cs="Calibri"/>
          <w:kern w:val="24"/>
          <w:sz w:val="24"/>
          <w:szCs w:val="24"/>
        </w:rPr>
        <w:t xml:space="preserve">of </w:t>
      </w:r>
      <w:r w:rsidRPr="00BB0B5A">
        <w:rPr>
          <w:rFonts w:ascii="Calibri" w:eastAsia="Calibri" w:hAnsi="Calibri" w:cs="Calibri"/>
          <w:kern w:val="24"/>
          <w:sz w:val="24"/>
          <w:szCs w:val="24"/>
        </w:rPr>
        <w:t>CPH</w:t>
      </w:r>
      <w:r w:rsidR="00BF3F6E">
        <w:rPr>
          <w:rFonts w:ascii="Calibri" w:eastAsia="Calibri" w:hAnsi="Calibri" w:cs="Calibri"/>
          <w:kern w:val="24"/>
          <w:sz w:val="24"/>
          <w:szCs w:val="24"/>
        </w:rPr>
        <w:t xml:space="preserve"> per </w:t>
      </w:r>
      <w:r w:rsidRPr="00BB0B5A">
        <w:rPr>
          <w:rFonts w:ascii="Calibri" w:eastAsia="Calibri" w:hAnsi="Calibri" w:cs="Calibri"/>
          <w:kern w:val="24"/>
          <w:sz w:val="24"/>
          <w:szCs w:val="24"/>
        </w:rPr>
        <w:t xml:space="preserve">kg </w:t>
      </w:r>
      <w:r w:rsidR="00BF3F6E">
        <w:rPr>
          <w:rFonts w:ascii="Calibri" w:eastAsia="Calibri" w:hAnsi="Calibri" w:cs="Calibri"/>
          <w:kern w:val="24"/>
          <w:sz w:val="24"/>
          <w:szCs w:val="24"/>
        </w:rPr>
        <w:t xml:space="preserve">of </w:t>
      </w:r>
      <w:r w:rsidRPr="00BB0B5A">
        <w:rPr>
          <w:rFonts w:ascii="Calibri" w:eastAsia="Calibri" w:hAnsi="Calibri" w:cs="Calibri"/>
          <w:kern w:val="24"/>
          <w:sz w:val="24"/>
          <w:szCs w:val="24"/>
        </w:rPr>
        <w:t xml:space="preserve">body weight. After 1 h of circulation, mice were euthanized, lungs were flushed with 10 </w:t>
      </w:r>
      <w:r w:rsidR="007E59B2">
        <w:rPr>
          <w:rFonts w:ascii="Calibri" w:eastAsia="Calibri" w:hAnsi="Calibri" w:cs="Calibri"/>
          <w:kern w:val="24"/>
          <w:sz w:val="24"/>
          <w:szCs w:val="24"/>
        </w:rPr>
        <w:t>mL</w:t>
      </w:r>
      <w:r w:rsidRPr="00BB0B5A">
        <w:rPr>
          <w:rFonts w:ascii="Calibri" w:eastAsia="Calibri" w:hAnsi="Calibri" w:cs="Calibri"/>
          <w:kern w:val="24"/>
          <w:sz w:val="24"/>
          <w:szCs w:val="24"/>
        </w:rPr>
        <w:t xml:space="preserve"> </w:t>
      </w:r>
      <w:r w:rsidR="00447CEC">
        <w:rPr>
          <w:rFonts w:ascii="Calibri" w:eastAsia="Calibri" w:hAnsi="Calibri" w:cs="Calibri"/>
          <w:kern w:val="24"/>
          <w:sz w:val="24"/>
          <w:szCs w:val="24"/>
        </w:rPr>
        <w:t xml:space="preserve">of </w:t>
      </w:r>
      <w:r w:rsidRPr="00BB0B5A">
        <w:rPr>
          <w:rFonts w:ascii="Calibri" w:eastAsia="Calibri" w:hAnsi="Calibri" w:cs="Calibri"/>
          <w:kern w:val="24"/>
          <w:sz w:val="24"/>
          <w:szCs w:val="24"/>
        </w:rPr>
        <w:t xml:space="preserve">cold PBS </w:t>
      </w:r>
      <w:r w:rsidRPr="00B93A25">
        <w:rPr>
          <w:rFonts w:ascii="Calibri" w:eastAsia="Calibri" w:hAnsi="Calibri" w:cs="Calibri"/>
          <w:i/>
          <w:kern w:val="24"/>
          <w:sz w:val="24"/>
          <w:szCs w:val="24"/>
        </w:rPr>
        <w:t xml:space="preserve">via </w:t>
      </w:r>
      <w:r w:rsidRPr="00BB0B5A">
        <w:rPr>
          <w:rFonts w:ascii="Calibri" w:eastAsia="Calibri" w:hAnsi="Calibri" w:cs="Calibri"/>
          <w:kern w:val="24"/>
          <w:sz w:val="24"/>
          <w:szCs w:val="24"/>
        </w:rPr>
        <w:t>the right ventricle</w:t>
      </w:r>
      <w:r w:rsidR="00447CEC">
        <w:rPr>
          <w:rFonts w:ascii="Calibri" w:eastAsia="Calibri" w:hAnsi="Calibri" w:cs="Calibri"/>
          <w:kern w:val="24"/>
          <w:sz w:val="24"/>
          <w:szCs w:val="24"/>
        </w:rPr>
        <w:t>,</w:t>
      </w:r>
      <w:r w:rsidRPr="00BB0B5A">
        <w:rPr>
          <w:rFonts w:ascii="Calibri" w:eastAsia="Calibri" w:hAnsi="Calibri" w:cs="Calibri"/>
          <w:kern w:val="24"/>
          <w:sz w:val="24"/>
          <w:szCs w:val="24"/>
        </w:rPr>
        <w:t xml:space="preserve"> and lung tissue</w:t>
      </w:r>
      <w:r w:rsidR="00447CEC">
        <w:rPr>
          <w:rFonts w:ascii="Calibri" w:eastAsia="Calibri" w:hAnsi="Calibri" w:cs="Calibri"/>
          <w:kern w:val="24"/>
          <w:sz w:val="24"/>
          <w:szCs w:val="24"/>
        </w:rPr>
        <w:t xml:space="preserve"> was</w:t>
      </w:r>
      <w:r w:rsidRPr="00BB0B5A">
        <w:rPr>
          <w:rFonts w:ascii="Calibri" w:eastAsia="Calibri" w:hAnsi="Calibri" w:cs="Calibri"/>
          <w:kern w:val="24"/>
          <w:sz w:val="24"/>
          <w:szCs w:val="24"/>
        </w:rPr>
        <w:t xml:space="preserve"> flash frozen. 20 to 30 mg of lung tissue was placed in tissue cell and EPR measurements performed at </w:t>
      </w:r>
      <w:r w:rsidR="00447CEC">
        <w:rPr>
          <w:rFonts w:ascii="Calibri" w:eastAsia="Calibri" w:hAnsi="Calibri" w:cs="Calibri"/>
          <w:kern w:val="24"/>
          <w:sz w:val="24"/>
          <w:szCs w:val="24"/>
        </w:rPr>
        <w:t>RT</w:t>
      </w:r>
      <w:r w:rsidRPr="00BB0B5A">
        <w:rPr>
          <w:rFonts w:ascii="Calibri" w:eastAsia="Calibri" w:hAnsi="Calibri" w:cs="Calibri"/>
          <w:kern w:val="24"/>
          <w:sz w:val="24"/>
          <w:szCs w:val="24"/>
        </w:rPr>
        <w:t xml:space="preserve">. (A) Data expressed as spins/mg. (B) Representative spectra of nitroxide signal in PBS and </w:t>
      </w:r>
      <w:proofErr w:type="spellStart"/>
      <w:r w:rsidRPr="00BB0B5A">
        <w:rPr>
          <w:rFonts w:ascii="Calibri" w:eastAsia="Calibri" w:hAnsi="Calibri" w:cs="Calibri"/>
          <w:kern w:val="24"/>
          <w:sz w:val="24"/>
          <w:szCs w:val="24"/>
        </w:rPr>
        <w:t>Bleo</w:t>
      </w:r>
      <w:proofErr w:type="spellEnd"/>
      <w:r w:rsidRPr="00BB0B5A">
        <w:rPr>
          <w:rFonts w:ascii="Calibri" w:eastAsia="Calibri" w:hAnsi="Calibri" w:cs="Calibri"/>
          <w:kern w:val="24"/>
          <w:sz w:val="24"/>
          <w:szCs w:val="24"/>
        </w:rPr>
        <w:t xml:space="preserve"> lung tissues </w:t>
      </w:r>
      <w:r w:rsidR="00447CEC">
        <w:rPr>
          <w:rFonts w:ascii="Calibri" w:eastAsia="Calibri" w:hAnsi="Calibri" w:cs="Calibri"/>
          <w:kern w:val="24"/>
          <w:sz w:val="24"/>
          <w:szCs w:val="24"/>
        </w:rPr>
        <w:t>(</w:t>
      </w:r>
      <w:r w:rsidRPr="00BB0B5A">
        <w:rPr>
          <w:rFonts w:ascii="Calibri" w:eastAsia="Calibri" w:hAnsi="Calibri" w:cs="Calibri"/>
          <w:kern w:val="24"/>
          <w:sz w:val="24"/>
          <w:szCs w:val="24"/>
        </w:rPr>
        <w:t>*</w:t>
      </w:r>
      <w:r w:rsidR="00447CEC">
        <w:rPr>
          <w:rFonts w:ascii="Calibri" w:eastAsia="Calibri" w:hAnsi="Calibri" w:cs="Calibri"/>
          <w:kern w:val="24"/>
          <w:sz w:val="24"/>
          <w:szCs w:val="24"/>
        </w:rPr>
        <w:t xml:space="preserve"> </w:t>
      </w:r>
      <w:r w:rsidRPr="00BB0B5A">
        <w:rPr>
          <w:rFonts w:ascii="Calibri" w:eastAsia="Calibri" w:hAnsi="Calibri" w:cs="Calibri"/>
          <w:kern w:val="24"/>
          <w:sz w:val="24"/>
          <w:szCs w:val="24"/>
        </w:rPr>
        <w:t>indicates the overlap with ascorbic acid radical</w:t>
      </w:r>
      <w:r w:rsidR="00447CEC">
        <w:rPr>
          <w:rFonts w:ascii="Calibri" w:eastAsia="Calibri" w:hAnsi="Calibri" w:cs="Calibri"/>
          <w:kern w:val="24"/>
          <w:sz w:val="24"/>
          <w:szCs w:val="24"/>
        </w:rPr>
        <w:t>)</w:t>
      </w:r>
      <w:r w:rsidRPr="00BB0B5A">
        <w:rPr>
          <w:rFonts w:ascii="Calibri" w:eastAsia="Calibri" w:hAnsi="Calibri" w:cs="Calibri"/>
          <w:kern w:val="24"/>
          <w:sz w:val="24"/>
          <w:szCs w:val="24"/>
        </w:rPr>
        <w:t xml:space="preserve">. Data expressed as mean </w:t>
      </w:r>
      <w:r w:rsidR="00DA1A61">
        <w:rPr>
          <w:rFonts w:ascii="Calibri" w:eastAsia="Calibri" w:hAnsi="Calibri" w:cs="Calibri"/>
          <w:kern w:val="24"/>
        </w:rPr>
        <w:t>±</w:t>
      </w:r>
      <w:r w:rsidRPr="00BB0B5A">
        <w:rPr>
          <w:rFonts w:ascii="Calibri" w:eastAsia="Calibri" w:hAnsi="Calibri" w:cs="Calibri"/>
          <w:kern w:val="24"/>
          <w:sz w:val="24"/>
          <w:szCs w:val="24"/>
        </w:rPr>
        <w:t xml:space="preserve"> SEM</w:t>
      </w:r>
      <w:r w:rsidR="00DA1A61">
        <w:rPr>
          <w:rFonts w:ascii="Calibri" w:eastAsia="Calibri" w:hAnsi="Calibri" w:cs="Calibri"/>
          <w:kern w:val="24"/>
          <w:sz w:val="24"/>
          <w:szCs w:val="24"/>
        </w:rPr>
        <w:t>.</w:t>
      </w:r>
    </w:p>
    <w:p w14:paraId="6A082C0B" w14:textId="74B3874E" w:rsidR="00895076" w:rsidRDefault="00895076" w:rsidP="00B93A25">
      <w:pPr>
        <w:spacing w:after="0" w:line="240" w:lineRule="auto"/>
        <w:jc w:val="both"/>
        <w:rPr>
          <w:rFonts w:ascii="Calibri" w:eastAsia="Calibri" w:hAnsi="Calibri" w:cs="Calibri"/>
          <w:kern w:val="24"/>
          <w:sz w:val="24"/>
          <w:szCs w:val="24"/>
        </w:rPr>
      </w:pPr>
    </w:p>
    <w:p w14:paraId="265AB8EB" w14:textId="5D28510B" w:rsidR="00895076" w:rsidRPr="00895076" w:rsidRDefault="00895076" w:rsidP="00B93A25">
      <w:pPr>
        <w:spacing w:after="0" w:line="240" w:lineRule="auto"/>
        <w:jc w:val="both"/>
        <w:rPr>
          <w:rFonts w:ascii="Calibri" w:eastAsia="Calibri" w:hAnsi="Calibri" w:cs="Calibri"/>
          <w:b/>
          <w:kern w:val="24"/>
          <w:sz w:val="24"/>
          <w:szCs w:val="24"/>
        </w:rPr>
      </w:pPr>
      <w:r w:rsidRPr="00895076">
        <w:rPr>
          <w:rFonts w:ascii="Calibri" w:eastAsia="Calibri" w:hAnsi="Calibri" w:cs="Calibri"/>
          <w:b/>
          <w:kern w:val="24"/>
          <w:sz w:val="24"/>
          <w:szCs w:val="24"/>
        </w:rPr>
        <w:t>Table 1. Common inhibitors used to distinguish species responsible for spin probe oxidation.</w:t>
      </w:r>
    </w:p>
    <w:p w14:paraId="309D3CE3" w14:textId="77777777" w:rsidR="008824BA" w:rsidRPr="00BB0B5A" w:rsidRDefault="008824BA" w:rsidP="00B93A25">
      <w:pPr>
        <w:spacing w:after="0" w:line="240" w:lineRule="auto"/>
        <w:jc w:val="both"/>
        <w:rPr>
          <w:rFonts w:ascii="Calibri" w:hAnsi="Calibri" w:cs="Calibri"/>
          <w:b/>
          <w:bCs/>
          <w:sz w:val="24"/>
          <w:szCs w:val="24"/>
        </w:rPr>
      </w:pPr>
    </w:p>
    <w:p w14:paraId="63008248" w14:textId="4EBFB4AE" w:rsidR="0002166F" w:rsidRPr="00BB0B5A" w:rsidRDefault="007978A1" w:rsidP="00B93A25">
      <w:pPr>
        <w:spacing w:after="0" w:line="240" w:lineRule="auto"/>
        <w:jc w:val="both"/>
        <w:outlineLvl w:val="0"/>
        <w:rPr>
          <w:rFonts w:ascii="Calibri" w:hAnsi="Calibri" w:cs="Calibri"/>
          <w:sz w:val="24"/>
          <w:szCs w:val="24"/>
        </w:rPr>
      </w:pPr>
      <w:r w:rsidRPr="00BB0B5A">
        <w:rPr>
          <w:rFonts w:ascii="Calibri" w:hAnsi="Calibri" w:cs="Calibri"/>
          <w:b/>
          <w:sz w:val="24"/>
          <w:szCs w:val="24"/>
        </w:rPr>
        <w:t>DISCUSSION</w:t>
      </w:r>
      <w:r w:rsidR="004947EB">
        <w:rPr>
          <w:rFonts w:ascii="Calibri" w:hAnsi="Calibri" w:cs="Calibri"/>
          <w:b/>
          <w:sz w:val="24"/>
          <w:szCs w:val="24"/>
        </w:rPr>
        <w:t>:</w:t>
      </w:r>
      <w:r w:rsidRPr="00BB0B5A">
        <w:rPr>
          <w:rFonts w:ascii="Calibri" w:hAnsi="Calibri" w:cs="Calibri"/>
          <w:b/>
          <w:sz w:val="24"/>
          <w:szCs w:val="24"/>
        </w:rPr>
        <w:t xml:space="preserve"> </w:t>
      </w:r>
      <w:r w:rsidRPr="00BB0B5A">
        <w:rPr>
          <w:rFonts w:ascii="Calibri" w:hAnsi="Calibri" w:cs="Calibri"/>
          <w:bCs/>
          <w:sz w:val="24"/>
          <w:szCs w:val="24"/>
        </w:rPr>
        <w:t xml:space="preserve"> </w:t>
      </w:r>
    </w:p>
    <w:p w14:paraId="2592FB72" w14:textId="56FD4DC4" w:rsidR="00E20FBB" w:rsidRPr="00BB0B5A" w:rsidRDefault="00E20FBB" w:rsidP="00B93A25">
      <w:pPr>
        <w:pStyle w:val="a3"/>
        <w:spacing w:after="0" w:line="240" w:lineRule="auto"/>
        <w:ind w:left="0"/>
        <w:jc w:val="both"/>
        <w:rPr>
          <w:rFonts w:ascii="Calibri" w:hAnsi="Calibri" w:cs="Calibri"/>
          <w:sz w:val="24"/>
          <w:szCs w:val="24"/>
        </w:rPr>
      </w:pPr>
      <w:r w:rsidRPr="00BB0B5A">
        <w:rPr>
          <w:rFonts w:ascii="Calibri" w:hAnsi="Calibri" w:cs="Calibri"/>
          <w:sz w:val="24"/>
          <w:szCs w:val="24"/>
        </w:rPr>
        <w:t xml:space="preserve">The assessment of free radical production in </w:t>
      </w:r>
      <w:proofErr w:type="spellStart"/>
      <w:r w:rsidR="00447CEC">
        <w:rPr>
          <w:rFonts w:ascii="Calibri" w:hAnsi="Calibri" w:cs="Calibri"/>
          <w:sz w:val="24"/>
          <w:szCs w:val="24"/>
        </w:rPr>
        <w:t>biological</w:t>
      </w:r>
      <w:r w:rsidRPr="00BB0B5A">
        <w:rPr>
          <w:rFonts w:ascii="Calibri" w:hAnsi="Calibri" w:cs="Calibri"/>
          <w:sz w:val="24"/>
          <w:szCs w:val="24"/>
        </w:rPr>
        <w:t>settings</w:t>
      </w:r>
      <w:proofErr w:type="spellEnd"/>
      <w:r w:rsidRPr="00BB0B5A">
        <w:rPr>
          <w:rFonts w:ascii="Calibri" w:hAnsi="Calibri" w:cs="Calibri"/>
          <w:sz w:val="24"/>
          <w:szCs w:val="24"/>
        </w:rPr>
        <w:t xml:space="preserve"> is important </w:t>
      </w:r>
      <w:r w:rsidR="00447CEC">
        <w:rPr>
          <w:rFonts w:ascii="Calibri" w:hAnsi="Calibri" w:cs="Calibri"/>
          <w:sz w:val="24"/>
          <w:szCs w:val="24"/>
        </w:rPr>
        <w:t>in</w:t>
      </w:r>
      <w:r w:rsidRPr="00BB0B5A">
        <w:rPr>
          <w:rFonts w:ascii="Calibri" w:hAnsi="Calibri" w:cs="Calibri"/>
          <w:sz w:val="24"/>
          <w:szCs w:val="24"/>
        </w:rPr>
        <w:t xml:space="preserve"> understand</w:t>
      </w:r>
      <w:r w:rsidR="00447CEC">
        <w:rPr>
          <w:rFonts w:ascii="Calibri" w:hAnsi="Calibri" w:cs="Calibri"/>
          <w:sz w:val="24"/>
          <w:szCs w:val="24"/>
        </w:rPr>
        <w:t>ing</w:t>
      </w:r>
      <w:r w:rsidRPr="00BB0B5A">
        <w:rPr>
          <w:rFonts w:ascii="Calibri" w:hAnsi="Calibri" w:cs="Calibri"/>
          <w:sz w:val="24"/>
          <w:szCs w:val="24"/>
        </w:rPr>
        <w:t xml:space="preserve"> redox regulated signaling in health and disease</w:t>
      </w:r>
      <w:r w:rsidR="007978A1" w:rsidRPr="00BB0B5A">
        <w:rPr>
          <w:rFonts w:ascii="Calibri" w:hAnsi="Calibri" w:cs="Calibri"/>
          <w:sz w:val="24"/>
          <w:szCs w:val="24"/>
        </w:rPr>
        <w:t>,</w:t>
      </w:r>
      <w:r w:rsidRPr="00BB0B5A">
        <w:rPr>
          <w:rFonts w:ascii="Calibri" w:hAnsi="Calibri" w:cs="Calibri"/>
          <w:sz w:val="24"/>
          <w:szCs w:val="24"/>
        </w:rPr>
        <w:t xml:space="preserve"> but the measure of these species is highly challenging due to the short half-life of free radical species and technical limitations with commonly used methods. EPR is a valuable </w:t>
      </w:r>
      <w:r w:rsidR="0032394D" w:rsidRPr="00BB0B5A">
        <w:rPr>
          <w:rFonts w:ascii="Calibri" w:hAnsi="Calibri" w:cs="Calibri"/>
          <w:sz w:val="24"/>
          <w:szCs w:val="24"/>
        </w:rPr>
        <w:t xml:space="preserve">and powerful </w:t>
      </w:r>
      <w:r w:rsidRPr="00BB0B5A">
        <w:rPr>
          <w:rFonts w:ascii="Calibri" w:hAnsi="Calibri" w:cs="Calibri"/>
          <w:sz w:val="24"/>
          <w:szCs w:val="24"/>
        </w:rPr>
        <w:t>tool</w:t>
      </w:r>
      <w:r w:rsidR="0032394D" w:rsidRPr="00BB0B5A">
        <w:rPr>
          <w:rFonts w:ascii="Calibri" w:hAnsi="Calibri" w:cs="Calibri"/>
          <w:sz w:val="24"/>
          <w:szCs w:val="24"/>
        </w:rPr>
        <w:t xml:space="preserve"> in redox </w:t>
      </w:r>
      <w:r w:rsidR="00783F43" w:rsidRPr="00BB0B5A">
        <w:rPr>
          <w:rFonts w:ascii="Calibri" w:hAnsi="Calibri" w:cs="Calibri"/>
          <w:sz w:val="24"/>
          <w:szCs w:val="24"/>
        </w:rPr>
        <w:t>biology</w:t>
      </w:r>
      <w:r w:rsidR="00B00C48" w:rsidRPr="00BB0B5A">
        <w:rPr>
          <w:rFonts w:ascii="Calibri" w:hAnsi="Calibri" w:cs="Calibri"/>
          <w:sz w:val="24"/>
          <w:szCs w:val="24"/>
        </w:rPr>
        <w:t>,</w:t>
      </w:r>
      <w:r w:rsidR="00783F43" w:rsidRPr="00BB0B5A">
        <w:rPr>
          <w:rFonts w:ascii="Calibri" w:hAnsi="Calibri" w:cs="Calibri"/>
          <w:sz w:val="24"/>
          <w:szCs w:val="24"/>
        </w:rPr>
        <w:t xml:space="preserve"> </w:t>
      </w:r>
      <w:r w:rsidR="0032394D" w:rsidRPr="00BB0B5A">
        <w:rPr>
          <w:rFonts w:ascii="Calibri" w:hAnsi="Calibri" w:cs="Calibri"/>
          <w:sz w:val="24"/>
          <w:szCs w:val="24"/>
        </w:rPr>
        <w:t xml:space="preserve">as it </w:t>
      </w:r>
      <w:r w:rsidRPr="00BB0B5A">
        <w:rPr>
          <w:rFonts w:ascii="Calibri" w:hAnsi="Calibri" w:cs="Calibri"/>
          <w:sz w:val="24"/>
          <w:szCs w:val="24"/>
        </w:rPr>
        <w:t>is the only unambiguous method for detecting free radicals. In this project</w:t>
      </w:r>
      <w:r w:rsidR="00E67867" w:rsidRPr="00BB0B5A">
        <w:rPr>
          <w:rFonts w:ascii="Calibri" w:hAnsi="Calibri" w:cs="Calibri"/>
          <w:sz w:val="24"/>
          <w:szCs w:val="24"/>
        </w:rPr>
        <w:t xml:space="preserve">, </w:t>
      </w:r>
      <w:r w:rsidRPr="00BB0B5A">
        <w:rPr>
          <w:rFonts w:ascii="Calibri" w:hAnsi="Calibri" w:cs="Calibri"/>
          <w:sz w:val="24"/>
          <w:szCs w:val="24"/>
        </w:rPr>
        <w:t xml:space="preserve">we demonstrate practical EPR methods for designing experiments and preparing samples to detect </w:t>
      </w:r>
      <w:r w:rsidR="006E77B1" w:rsidRPr="00BB0B5A">
        <w:rPr>
          <w:rFonts w:ascii="Calibri" w:hAnsi="Calibri" w:cs="Calibri"/>
          <w:sz w:val="24"/>
          <w:szCs w:val="24"/>
        </w:rPr>
        <w:t>ROS</w:t>
      </w:r>
      <w:r w:rsidR="00FE6CE6" w:rsidRPr="00BB0B5A">
        <w:rPr>
          <w:rFonts w:ascii="Calibri" w:hAnsi="Calibri" w:cs="Calibri"/>
          <w:sz w:val="24"/>
          <w:szCs w:val="24"/>
        </w:rPr>
        <w:t xml:space="preserve"> </w:t>
      </w:r>
      <w:r w:rsidRPr="00BB0B5A">
        <w:rPr>
          <w:rFonts w:ascii="Calibri" w:hAnsi="Calibri" w:cs="Calibri"/>
          <w:sz w:val="24"/>
          <w:szCs w:val="24"/>
        </w:rPr>
        <w:t xml:space="preserve">using spin probes in different cellular compartments </w:t>
      </w:r>
      <w:r w:rsidRPr="00BB0B5A">
        <w:rPr>
          <w:rFonts w:ascii="Calibri" w:hAnsi="Calibri" w:cs="Calibri"/>
          <w:i/>
          <w:sz w:val="24"/>
          <w:szCs w:val="24"/>
        </w:rPr>
        <w:t xml:space="preserve">in </w:t>
      </w:r>
      <w:r w:rsidR="009A7611" w:rsidRPr="00BB0B5A">
        <w:rPr>
          <w:rFonts w:ascii="Calibri" w:hAnsi="Calibri" w:cs="Calibri"/>
          <w:i/>
          <w:sz w:val="24"/>
          <w:szCs w:val="24"/>
        </w:rPr>
        <w:t>vitro</w:t>
      </w:r>
      <w:r w:rsidR="009A7611" w:rsidRPr="00BB0B5A">
        <w:rPr>
          <w:rFonts w:ascii="Calibri" w:hAnsi="Calibri" w:cs="Calibri"/>
          <w:sz w:val="24"/>
          <w:szCs w:val="24"/>
        </w:rPr>
        <w:t xml:space="preserve"> and</w:t>
      </w:r>
      <w:r w:rsidR="005B1504" w:rsidRPr="00BB0B5A">
        <w:rPr>
          <w:rFonts w:ascii="Calibri" w:hAnsi="Calibri" w:cs="Calibri"/>
          <w:sz w:val="24"/>
          <w:szCs w:val="24"/>
        </w:rPr>
        <w:t xml:space="preserve"> </w:t>
      </w:r>
      <w:r w:rsidRPr="00BB0B5A">
        <w:rPr>
          <w:rFonts w:ascii="Calibri" w:hAnsi="Calibri" w:cs="Calibri"/>
          <w:sz w:val="24"/>
          <w:szCs w:val="24"/>
        </w:rPr>
        <w:t xml:space="preserve">different tissue compartments </w:t>
      </w:r>
      <w:r w:rsidRPr="00BB0B5A">
        <w:rPr>
          <w:rFonts w:ascii="Calibri" w:hAnsi="Calibri" w:cs="Calibri"/>
          <w:i/>
          <w:sz w:val="24"/>
          <w:szCs w:val="24"/>
        </w:rPr>
        <w:t xml:space="preserve">in vivo. </w:t>
      </w:r>
      <w:r w:rsidRPr="00BB0B5A">
        <w:rPr>
          <w:rFonts w:ascii="Calibri" w:hAnsi="Calibri" w:cs="Calibri"/>
          <w:sz w:val="24"/>
          <w:szCs w:val="24"/>
        </w:rPr>
        <w:t>We also provide practical method</w:t>
      </w:r>
      <w:r w:rsidR="00447CEC">
        <w:rPr>
          <w:rFonts w:ascii="Calibri" w:hAnsi="Calibri" w:cs="Calibri"/>
          <w:sz w:val="24"/>
          <w:szCs w:val="24"/>
        </w:rPr>
        <w:t>s</w:t>
      </w:r>
      <w:r w:rsidRPr="00BB0B5A">
        <w:rPr>
          <w:rFonts w:ascii="Calibri" w:hAnsi="Calibri" w:cs="Calibri"/>
          <w:sz w:val="24"/>
          <w:szCs w:val="24"/>
        </w:rPr>
        <w:t xml:space="preserve"> to handle </w:t>
      </w:r>
      <w:proofErr w:type="spellStart"/>
      <w:r w:rsidR="00447CEC">
        <w:rPr>
          <w:rFonts w:ascii="Calibri" w:hAnsi="Calibri" w:cs="Calibri"/>
          <w:sz w:val="24"/>
          <w:szCs w:val="24"/>
        </w:rPr>
        <w:t>biological</w:t>
      </w:r>
      <w:r w:rsidRPr="00BB0B5A">
        <w:rPr>
          <w:rFonts w:ascii="Calibri" w:hAnsi="Calibri" w:cs="Calibri"/>
          <w:sz w:val="24"/>
          <w:szCs w:val="24"/>
        </w:rPr>
        <w:t>samples</w:t>
      </w:r>
      <w:proofErr w:type="spellEnd"/>
      <w:r w:rsidRPr="00BB0B5A">
        <w:rPr>
          <w:rFonts w:ascii="Calibri" w:hAnsi="Calibri" w:cs="Calibri"/>
          <w:sz w:val="24"/>
          <w:szCs w:val="24"/>
        </w:rPr>
        <w:t xml:space="preserve"> and store samples to improve efficiency.</w:t>
      </w:r>
      <w:r w:rsidRPr="00BB0B5A" w:rsidDel="00383BC4">
        <w:rPr>
          <w:rFonts w:ascii="Calibri" w:hAnsi="Calibri" w:cs="Calibri"/>
          <w:sz w:val="24"/>
          <w:szCs w:val="24"/>
        </w:rPr>
        <w:t xml:space="preserve"> </w:t>
      </w:r>
    </w:p>
    <w:p w14:paraId="686D5822" w14:textId="77777777" w:rsidR="00B0744E" w:rsidRPr="00BB0B5A" w:rsidRDefault="00B0744E" w:rsidP="00B93A25">
      <w:pPr>
        <w:pStyle w:val="a3"/>
        <w:spacing w:after="0" w:line="240" w:lineRule="auto"/>
        <w:ind w:left="0"/>
        <w:jc w:val="both"/>
        <w:rPr>
          <w:rFonts w:ascii="Calibri" w:hAnsi="Calibri" w:cs="Calibri"/>
          <w:sz w:val="24"/>
          <w:szCs w:val="24"/>
        </w:rPr>
      </w:pPr>
    </w:p>
    <w:p w14:paraId="2ADFA0FC" w14:textId="3034EF46" w:rsidR="00447CEC" w:rsidRDefault="00E20FBB"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Spin probes react efficiently with ROS and produce a stable nitroxide radical that can be detected with EPR. Several derivatives of the spin probe (cyclic hydroxylamine) have been synthesized with different permeability characteristics, which make them suitable for detecting free radical production in different cellular </w:t>
      </w:r>
      <w:r w:rsidR="00D71CB5" w:rsidRPr="00BB0B5A">
        <w:rPr>
          <w:rFonts w:ascii="Calibri" w:hAnsi="Calibri" w:cs="Calibri"/>
          <w:sz w:val="24"/>
          <w:szCs w:val="24"/>
        </w:rPr>
        <w:t>compartments</w:t>
      </w:r>
      <w:r w:rsidR="00DA78BA" w:rsidRPr="00BB0B5A">
        <w:rPr>
          <w:rFonts w:ascii="Calibri" w:hAnsi="Calibri" w:cs="Calibri"/>
          <w:sz w:val="24"/>
          <w:szCs w:val="24"/>
        </w:rPr>
        <w:fldChar w:fldCharType="begin">
          <w:fldData xml:space="preserve">PEVuZE5vdGU+PENpdGU+PEF1dGhvcj5EaWthbG92PC9BdXRob3I+PFllYXI+MjAxMTwvWWVhcj48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PEVuZE5vdGU+PENpdGU+PEF1dGhvcj5EaWthbG92PC9BdXRob3I+PFllYXI+MjAxMTwvWWVhcj48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10</w:t>
      </w:r>
      <w:r w:rsidR="00DA78BA" w:rsidRPr="00BB0B5A">
        <w:rPr>
          <w:rFonts w:ascii="Calibri" w:hAnsi="Calibri" w:cs="Calibri"/>
          <w:sz w:val="24"/>
          <w:szCs w:val="24"/>
        </w:rPr>
        <w:fldChar w:fldCharType="end"/>
      </w:r>
      <w:r w:rsidRPr="00BB0B5A">
        <w:rPr>
          <w:rFonts w:ascii="Calibri" w:hAnsi="Calibri" w:cs="Calibri"/>
          <w:sz w:val="24"/>
          <w:szCs w:val="24"/>
        </w:rPr>
        <w:t>. This protocol utilized the cell</w:t>
      </w:r>
      <w:r w:rsidR="00447CEC">
        <w:rPr>
          <w:rFonts w:ascii="Calibri" w:hAnsi="Calibri" w:cs="Calibri"/>
          <w:sz w:val="24"/>
          <w:szCs w:val="24"/>
        </w:rPr>
        <w:t>-</w:t>
      </w:r>
      <w:r w:rsidRPr="00BB0B5A">
        <w:rPr>
          <w:rFonts w:ascii="Calibri" w:hAnsi="Calibri" w:cs="Calibri"/>
          <w:sz w:val="24"/>
          <w:szCs w:val="24"/>
        </w:rPr>
        <w:t>permeable spin probe, CMH</w:t>
      </w:r>
      <w:r w:rsidR="00447CEC">
        <w:rPr>
          <w:rFonts w:ascii="Calibri" w:hAnsi="Calibri" w:cs="Calibri"/>
          <w:sz w:val="24"/>
          <w:szCs w:val="24"/>
        </w:rPr>
        <w:t>;</w:t>
      </w:r>
      <w:r w:rsidRPr="00BB0B5A">
        <w:rPr>
          <w:rFonts w:ascii="Calibri" w:hAnsi="Calibri" w:cs="Calibri"/>
          <w:sz w:val="24"/>
          <w:szCs w:val="24"/>
        </w:rPr>
        <w:t xml:space="preserve"> though, the impermeable spin probe </w:t>
      </w:r>
      <w:r w:rsidR="00C26808" w:rsidRPr="00BB0B5A">
        <w:rPr>
          <w:rFonts w:ascii="Calibri" w:hAnsi="Calibri" w:cs="Calibri"/>
          <w:sz w:val="24"/>
          <w:szCs w:val="24"/>
        </w:rPr>
        <w:t>1-</w:t>
      </w:r>
      <w:r w:rsidR="00447CEC">
        <w:rPr>
          <w:rFonts w:ascii="Calibri" w:hAnsi="Calibri" w:cs="Calibri"/>
          <w:sz w:val="24"/>
          <w:szCs w:val="24"/>
        </w:rPr>
        <w:t>h</w:t>
      </w:r>
      <w:r w:rsidR="00C26808" w:rsidRPr="00BB0B5A">
        <w:rPr>
          <w:rFonts w:ascii="Calibri" w:hAnsi="Calibri" w:cs="Calibri"/>
          <w:sz w:val="24"/>
          <w:szCs w:val="24"/>
        </w:rPr>
        <w:t>ydroxy-2,2,6,6-tetramethylpiperidin-4-yl-trimethylammonium chloride HCl (CAT1H)</w:t>
      </w:r>
      <w:r w:rsidRPr="00BB0B5A">
        <w:rPr>
          <w:rFonts w:ascii="Calibri" w:hAnsi="Calibri" w:cs="Calibri"/>
          <w:sz w:val="24"/>
          <w:szCs w:val="24"/>
        </w:rPr>
        <w:t xml:space="preserve"> can be used to detect extracellular </w:t>
      </w:r>
      <w:r w:rsidR="009E6CBA" w:rsidRPr="00BB0B5A">
        <w:rPr>
          <w:rFonts w:ascii="Calibri" w:hAnsi="Calibri" w:cs="Calibri"/>
          <w:sz w:val="24"/>
          <w:szCs w:val="24"/>
        </w:rPr>
        <w:t>superoxide</w:t>
      </w:r>
      <w:r w:rsidRPr="00BB0B5A">
        <w:rPr>
          <w:rFonts w:ascii="Calibri" w:hAnsi="Calibri" w:cs="Calibri"/>
          <w:sz w:val="24"/>
          <w:szCs w:val="24"/>
        </w:rPr>
        <w:t xml:space="preserve">. </w:t>
      </w:r>
      <w:proofErr w:type="gramStart"/>
      <w:r w:rsidR="00A50673" w:rsidRPr="00BB0B5A">
        <w:rPr>
          <w:rFonts w:ascii="Calibri" w:hAnsi="Calibri" w:cs="Calibri"/>
          <w:sz w:val="24"/>
          <w:szCs w:val="24"/>
        </w:rPr>
        <w:t>Similar to</w:t>
      </w:r>
      <w:proofErr w:type="gramEnd"/>
      <w:r w:rsidR="00A50673" w:rsidRPr="00BB0B5A">
        <w:rPr>
          <w:rFonts w:ascii="Calibri" w:hAnsi="Calibri" w:cs="Calibri"/>
          <w:sz w:val="24"/>
          <w:szCs w:val="24"/>
        </w:rPr>
        <w:t xml:space="preserve"> </w:t>
      </w:r>
      <w:r w:rsidR="00F459A9" w:rsidRPr="00BB0B5A">
        <w:rPr>
          <w:rFonts w:ascii="Calibri" w:hAnsi="Calibri" w:cs="Calibri"/>
          <w:sz w:val="24"/>
          <w:szCs w:val="24"/>
        </w:rPr>
        <w:t xml:space="preserve">our </w:t>
      </w:r>
      <w:r w:rsidR="00A50673" w:rsidRPr="00BB0B5A">
        <w:rPr>
          <w:rFonts w:ascii="Calibri" w:hAnsi="Calibri" w:cs="Calibri"/>
          <w:sz w:val="24"/>
          <w:szCs w:val="24"/>
        </w:rPr>
        <w:t>prior study</w:t>
      </w:r>
      <w:r w:rsidR="009A7611" w:rsidRPr="00BB0B5A">
        <w:rPr>
          <w:rFonts w:ascii="Calibri" w:hAnsi="Calibri" w:cs="Calibri"/>
          <w:sz w:val="24"/>
          <w:szCs w:val="24"/>
        </w:rPr>
        <w:t xml:space="preserve"> in</w:t>
      </w:r>
      <w:r w:rsidR="0032394D" w:rsidRPr="00BB0B5A">
        <w:rPr>
          <w:rFonts w:ascii="Calibri" w:hAnsi="Calibri" w:cs="Calibri"/>
          <w:sz w:val="24"/>
          <w:szCs w:val="24"/>
        </w:rPr>
        <w:t xml:space="preserve"> </w:t>
      </w:r>
      <w:r w:rsidR="00C2088A" w:rsidRPr="00BB0B5A">
        <w:rPr>
          <w:rFonts w:ascii="Calibri" w:hAnsi="Calibri" w:cs="Calibri"/>
          <w:sz w:val="24"/>
          <w:szCs w:val="24"/>
        </w:rPr>
        <w:t>human lymphoblast cell lines</w:t>
      </w:r>
      <w:r w:rsidR="00447CEC">
        <w:rPr>
          <w:rFonts w:ascii="Calibri" w:hAnsi="Calibri" w:cs="Calibri"/>
          <w:sz w:val="24"/>
          <w:szCs w:val="24"/>
          <w:vertAlign w:val="superscript"/>
        </w:rPr>
        <w:t>18</w:t>
      </w:r>
      <w:r w:rsidR="003D5BE0" w:rsidRPr="00BB0B5A">
        <w:rPr>
          <w:rFonts w:ascii="Calibri" w:hAnsi="Calibri" w:cs="Calibri"/>
          <w:sz w:val="24"/>
          <w:szCs w:val="24"/>
        </w:rPr>
        <w:t>, we</w:t>
      </w:r>
      <w:r w:rsidR="00A50673" w:rsidRPr="00BB0B5A">
        <w:rPr>
          <w:rFonts w:ascii="Calibri" w:hAnsi="Calibri" w:cs="Calibri"/>
          <w:sz w:val="24"/>
          <w:szCs w:val="24"/>
        </w:rPr>
        <w:t xml:space="preserve"> </w:t>
      </w:r>
      <w:r w:rsidRPr="00BB0B5A">
        <w:rPr>
          <w:rFonts w:ascii="Calibri" w:hAnsi="Calibri" w:cs="Calibri"/>
          <w:sz w:val="24"/>
          <w:szCs w:val="24"/>
        </w:rPr>
        <w:t>were able to validate use of the permeable CMH spin probe with impermeable SOD</w:t>
      </w:r>
      <w:r w:rsidR="00A2044C" w:rsidRPr="00BB0B5A">
        <w:rPr>
          <w:rFonts w:ascii="Calibri" w:hAnsi="Calibri" w:cs="Calibri"/>
          <w:sz w:val="24"/>
          <w:szCs w:val="24"/>
        </w:rPr>
        <w:t xml:space="preserve"> and cell permeable PEG-SOD</w:t>
      </w:r>
      <w:r w:rsidRPr="00BB0B5A">
        <w:rPr>
          <w:rFonts w:ascii="Calibri" w:hAnsi="Calibri" w:cs="Calibri"/>
          <w:sz w:val="24"/>
          <w:szCs w:val="24"/>
        </w:rPr>
        <w:t xml:space="preserve"> in RAW264.7 cells</w:t>
      </w:r>
      <w:r w:rsidR="009F1F3F" w:rsidRPr="00BB0B5A">
        <w:rPr>
          <w:rFonts w:ascii="Calibri" w:hAnsi="Calibri" w:cs="Calibri"/>
          <w:sz w:val="24"/>
          <w:szCs w:val="24"/>
        </w:rPr>
        <w:t xml:space="preserve"> </w:t>
      </w:r>
      <w:r w:rsidR="00447CEC">
        <w:rPr>
          <w:rFonts w:ascii="Calibri" w:hAnsi="Calibri" w:cs="Calibri"/>
          <w:sz w:val="24"/>
          <w:szCs w:val="24"/>
        </w:rPr>
        <w:t>(</w:t>
      </w:r>
      <w:r w:rsidR="009F1F3F" w:rsidRPr="00BB0B5A">
        <w:rPr>
          <w:rFonts w:ascii="Calibri" w:hAnsi="Calibri" w:cs="Calibri"/>
          <w:sz w:val="24"/>
          <w:szCs w:val="24"/>
        </w:rPr>
        <w:t>a mouse lung macrophage cell line</w:t>
      </w:r>
      <w:r w:rsidR="00447CEC">
        <w:rPr>
          <w:rFonts w:ascii="Calibri" w:hAnsi="Calibri" w:cs="Calibri"/>
          <w:sz w:val="24"/>
          <w:szCs w:val="24"/>
        </w:rPr>
        <w:t>)</w:t>
      </w:r>
      <w:r w:rsidRPr="00BB0B5A">
        <w:rPr>
          <w:rFonts w:ascii="Calibri" w:hAnsi="Calibri" w:cs="Calibri"/>
          <w:sz w:val="24"/>
          <w:szCs w:val="24"/>
        </w:rPr>
        <w:t xml:space="preserve"> stimulated with PMA to differentiate between extracellular and intracellular superoxide. </w:t>
      </w:r>
    </w:p>
    <w:p w14:paraId="5515D602" w14:textId="77777777" w:rsidR="00447CEC" w:rsidRDefault="00447CEC" w:rsidP="00B93A25">
      <w:pPr>
        <w:spacing w:after="0" w:line="240" w:lineRule="auto"/>
        <w:jc w:val="both"/>
        <w:rPr>
          <w:rFonts w:ascii="Calibri" w:hAnsi="Calibri" w:cs="Calibri"/>
          <w:sz w:val="24"/>
          <w:szCs w:val="24"/>
        </w:rPr>
      </w:pPr>
    </w:p>
    <w:p w14:paraId="12C4FE7D" w14:textId="256ACE2D" w:rsidR="00E20FBB" w:rsidRPr="00BB0B5A" w:rsidRDefault="00E20FBB"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We also </w:t>
      </w:r>
      <w:r w:rsidR="00A50673" w:rsidRPr="00BB0B5A">
        <w:rPr>
          <w:rFonts w:ascii="Calibri" w:hAnsi="Calibri" w:cs="Calibri"/>
          <w:sz w:val="24"/>
          <w:szCs w:val="24"/>
        </w:rPr>
        <w:t xml:space="preserve">validated </w:t>
      </w:r>
      <w:r w:rsidRPr="00BB0B5A">
        <w:rPr>
          <w:rFonts w:ascii="Calibri" w:hAnsi="Calibri" w:cs="Calibri"/>
          <w:sz w:val="24"/>
          <w:szCs w:val="24"/>
        </w:rPr>
        <w:t>the rapid equilibration of CMH between the intra</w:t>
      </w:r>
      <w:r w:rsidR="00447CEC">
        <w:rPr>
          <w:rFonts w:ascii="Calibri" w:hAnsi="Calibri" w:cs="Calibri"/>
          <w:sz w:val="24"/>
          <w:szCs w:val="24"/>
        </w:rPr>
        <w:t>-</w:t>
      </w:r>
      <w:r w:rsidRPr="00BB0B5A">
        <w:rPr>
          <w:rFonts w:ascii="Calibri" w:hAnsi="Calibri" w:cs="Calibri"/>
          <w:sz w:val="24"/>
          <w:szCs w:val="24"/>
        </w:rPr>
        <w:t xml:space="preserve"> and extra</w:t>
      </w:r>
      <w:r w:rsidR="00447CEC">
        <w:rPr>
          <w:rFonts w:ascii="Calibri" w:hAnsi="Calibri" w:cs="Calibri"/>
          <w:sz w:val="24"/>
          <w:szCs w:val="24"/>
        </w:rPr>
        <w:t>-</w:t>
      </w:r>
      <w:r w:rsidRPr="00BB0B5A">
        <w:rPr>
          <w:rFonts w:ascii="Calibri" w:hAnsi="Calibri" w:cs="Calibri"/>
          <w:sz w:val="24"/>
          <w:szCs w:val="24"/>
        </w:rPr>
        <w:t>cellular compartment</w:t>
      </w:r>
      <w:r w:rsidR="00447CEC">
        <w:rPr>
          <w:rFonts w:ascii="Calibri" w:hAnsi="Calibri" w:cs="Calibri"/>
          <w:sz w:val="24"/>
          <w:szCs w:val="24"/>
        </w:rPr>
        <w:t>s</w:t>
      </w:r>
      <w:r w:rsidRPr="00BB0B5A">
        <w:rPr>
          <w:rFonts w:ascii="Calibri" w:hAnsi="Calibri" w:cs="Calibri"/>
          <w:sz w:val="24"/>
          <w:szCs w:val="24"/>
        </w:rPr>
        <w:t xml:space="preserve">, </w:t>
      </w:r>
      <w:r w:rsidR="004C2712" w:rsidRPr="00BB0B5A">
        <w:rPr>
          <w:rFonts w:ascii="Calibri" w:hAnsi="Calibri" w:cs="Calibri"/>
          <w:sz w:val="24"/>
          <w:szCs w:val="24"/>
        </w:rPr>
        <w:t>and</w:t>
      </w:r>
      <w:r w:rsidR="00447CEC">
        <w:rPr>
          <w:rFonts w:ascii="Calibri" w:hAnsi="Calibri" w:cs="Calibri"/>
          <w:sz w:val="24"/>
          <w:szCs w:val="24"/>
        </w:rPr>
        <w:t xml:space="preserve"> we</w:t>
      </w:r>
      <w:r w:rsidR="004C2712" w:rsidRPr="00BB0B5A">
        <w:rPr>
          <w:rFonts w:ascii="Calibri" w:hAnsi="Calibri" w:cs="Calibri"/>
          <w:sz w:val="24"/>
          <w:szCs w:val="24"/>
        </w:rPr>
        <w:t xml:space="preserve"> also found that </w:t>
      </w:r>
      <w:r w:rsidRPr="00BB0B5A">
        <w:rPr>
          <w:rFonts w:ascii="Calibri" w:hAnsi="Calibri" w:cs="Calibri"/>
          <w:sz w:val="24"/>
          <w:szCs w:val="24"/>
        </w:rPr>
        <w:t>the superoxide signal in cells drops significantly after washing the cells only once with KHB</w:t>
      </w:r>
      <w:r w:rsidR="009E6CBA" w:rsidRPr="00BB0B5A">
        <w:rPr>
          <w:rFonts w:ascii="Calibri" w:hAnsi="Calibri" w:cs="Calibri"/>
          <w:sz w:val="24"/>
          <w:szCs w:val="24"/>
        </w:rPr>
        <w:t xml:space="preserve"> </w:t>
      </w:r>
      <w:r w:rsidR="004C2712" w:rsidRPr="00BB0B5A">
        <w:rPr>
          <w:rFonts w:ascii="Calibri" w:hAnsi="Calibri" w:cs="Calibri"/>
          <w:sz w:val="24"/>
          <w:szCs w:val="24"/>
        </w:rPr>
        <w:t>(data not shown)</w:t>
      </w:r>
      <w:r w:rsidR="009E6CBA" w:rsidRPr="00BB0B5A">
        <w:rPr>
          <w:rFonts w:ascii="Calibri" w:hAnsi="Calibri" w:cs="Calibri"/>
          <w:sz w:val="24"/>
          <w:szCs w:val="24"/>
        </w:rPr>
        <w:t>.</w:t>
      </w:r>
      <w:r w:rsidRPr="00BB0B5A">
        <w:rPr>
          <w:rFonts w:ascii="Calibri" w:hAnsi="Calibri" w:cs="Calibri"/>
          <w:sz w:val="24"/>
          <w:szCs w:val="24"/>
        </w:rPr>
        <w:t xml:space="preserve"> We </w:t>
      </w:r>
      <w:r w:rsidR="00A50673" w:rsidRPr="00BB0B5A">
        <w:rPr>
          <w:rFonts w:ascii="Calibri" w:hAnsi="Calibri" w:cs="Calibri"/>
          <w:sz w:val="24"/>
          <w:szCs w:val="24"/>
        </w:rPr>
        <w:t xml:space="preserve">confirmed utility </w:t>
      </w:r>
      <w:r w:rsidRPr="00BB0B5A">
        <w:rPr>
          <w:rFonts w:ascii="Calibri" w:hAnsi="Calibri" w:cs="Calibri"/>
          <w:sz w:val="24"/>
          <w:szCs w:val="24"/>
        </w:rPr>
        <w:t xml:space="preserve">of the mitochondrial specific spin probe </w:t>
      </w:r>
      <w:proofErr w:type="spellStart"/>
      <w:r w:rsidRPr="00BB0B5A">
        <w:rPr>
          <w:rFonts w:ascii="Calibri" w:hAnsi="Calibri" w:cs="Calibri"/>
          <w:sz w:val="24"/>
          <w:szCs w:val="24"/>
        </w:rPr>
        <w:t>mito</w:t>
      </w:r>
      <w:proofErr w:type="spellEnd"/>
      <w:r w:rsidRPr="00BB0B5A">
        <w:rPr>
          <w:rFonts w:ascii="Calibri" w:hAnsi="Calibri" w:cs="Calibri"/>
          <w:sz w:val="24"/>
          <w:szCs w:val="24"/>
        </w:rPr>
        <w:t xml:space="preserve">-TEMPO-H in RAW 264.7 cells </w:t>
      </w:r>
      <w:r w:rsidR="00A50673" w:rsidRPr="00BB0B5A">
        <w:rPr>
          <w:rFonts w:ascii="Calibri" w:hAnsi="Calibri" w:cs="Calibri"/>
          <w:sz w:val="24"/>
          <w:szCs w:val="24"/>
        </w:rPr>
        <w:t>t</w:t>
      </w:r>
      <w:r w:rsidR="00382B5F" w:rsidRPr="00BB0B5A">
        <w:rPr>
          <w:rFonts w:ascii="Calibri" w:hAnsi="Calibri" w:cs="Calibri"/>
          <w:sz w:val="24"/>
          <w:szCs w:val="24"/>
        </w:rPr>
        <w:t>o</w:t>
      </w:r>
      <w:r w:rsidR="00A50673" w:rsidRPr="00BB0B5A">
        <w:rPr>
          <w:rFonts w:ascii="Calibri" w:hAnsi="Calibri" w:cs="Calibri"/>
          <w:sz w:val="24"/>
          <w:szCs w:val="24"/>
        </w:rPr>
        <w:t xml:space="preserve"> measure the increased mitochondrial </w:t>
      </w:r>
      <w:r w:rsidR="00E647B9" w:rsidRPr="00BB0B5A">
        <w:rPr>
          <w:rFonts w:ascii="Calibri" w:hAnsi="Calibri" w:cs="Calibri"/>
          <w:sz w:val="24"/>
          <w:szCs w:val="24"/>
        </w:rPr>
        <w:t>superoxide generated</w:t>
      </w:r>
      <w:r w:rsidR="00A50673" w:rsidRPr="00BB0B5A">
        <w:rPr>
          <w:rFonts w:ascii="Calibri" w:hAnsi="Calibri" w:cs="Calibri"/>
          <w:sz w:val="24"/>
          <w:szCs w:val="24"/>
        </w:rPr>
        <w:t xml:space="preserve"> upon stimulation </w:t>
      </w:r>
      <w:r w:rsidRPr="00BB0B5A">
        <w:rPr>
          <w:rFonts w:ascii="Calibri" w:hAnsi="Calibri" w:cs="Calibri"/>
          <w:sz w:val="24"/>
          <w:szCs w:val="24"/>
        </w:rPr>
        <w:t xml:space="preserve">with mitochondrial </w:t>
      </w:r>
      <w:r w:rsidR="00A50673" w:rsidRPr="00BB0B5A">
        <w:rPr>
          <w:rFonts w:ascii="Calibri" w:hAnsi="Calibri" w:cs="Calibri"/>
          <w:sz w:val="24"/>
          <w:szCs w:val="24"/>
        </w:rPr>
        <w:t xml:space="preserve">electron transport chain </w:t>
      </w:r>
      <w:r w:rsidRPr="00BB0B5A">
        <w:rPr>
          <w:rFonts w:ascii="Calibri" w:hAnsi="Calibri" w:cs="Calibri"/>
          <w:sz w:val="24"/>
          <w:szCs w:val="24"/>
        </w:rPr>
        <w:t xml:space="preserve">inhibitor </w:t>
      </w:r>
      <w:r w:rsidR="00447CEC">
        <w:rPr>
          <w:rFonts w:ascii="Calibri" w:hAnsi="Calibri" w:cs="Calibri"/>
          <w:sz w:val="24"/>
          <w:szCs w:val="24"/>
        </w:rPr>
        <w:t>a</w:t>
      </w:r>
      <w:r w:rsidRPr="00BB0B5A">
        <w:rPr>
          <w:rFonts w:ascii="Calibri" w:hAnsi="Calibri" w:cs="Calibri"/>
          <w:sz w:val="24"/>
          <w:szCs w:val="24"/>
        </w:rPr>
        <w:t xml:space="preserve">ntimycin A. </w:t>
      </w:r>
      <w:r w:rsidR="004C2712" w:rsidRPr="00BB0B5A">
        <w:rPr>
          <w:rFonts w:ascii="Calibri" w:hAnsi="Calibri" w:cs="Calibri"/>
          <w:sz w:val="24"/>
          <w:szCs w:val="24"/>
        </w:rPr>
        <w:t>The specific contribution of m</w:t>
      </w:r>
      <w:r w:rsidRPr="00BB0B5A">
        <w:rPr>
          <w:rFonts w:ascii="Calibri" w:hAnsi="Calibri" w:cs="Calibri"/>
          <w:sz w:val="24"/>
          <w:szCs w:val="24"/>
        </w:rPr>
        <w:t xml:space="preserve">itochondrial superoxide production </w:t>
      </w:r>
      <w:r w:rsidR="004C2712" w:rsidRPr="00BB0B5A">
        <w:rPr>
          <w:rFonts w:ascii="Calibri" w:hAnsi="Calibri" w:cs="Calibri"/>
          <w:sz w:val="24"/>
          <w:szCs w:val="24"/>
        </w:rPr>
        <w:t xml:space="preserve">to the </w:t>
      </w:r>
      <w:proofErr w:type="spellStart"/>
      <w:r w:rsidR="004C2712" w:rsidRPr="00BB0B5A">
        <w:rPr>
          <w:rFonts w:ascii="Calibri" w:hAnsi="Calibri" w:cs="Calibri"/>
          <w:sz w:val="24"/>
          <w:szCs w:val="24"/>
        </w:rPr>
        <w:t>mito</w:t>
      </w:r>
      <w:proofErr w:type="spellEnd"/>
      <w:r w:rsidR="004C2712" w:rsidRPr="00BB0B5A">
        <w:rPr>
          <w:rFonts w:ascii="Calibri" w:hAnsi="Calibri" w:cs="Calibri"/>
          <w:sz w:val="24"/>
          <w:szCs w:val="24"/>
        </w:rPr>
        <w:t xml:space="preserve">-TEMPO-H has been previously demonstrated and </w:t>
      </w:r>
      <w:r w:rsidRPr="00BB0B5A">
        <w:rPr>
          <w:rFonts w:ascii="Calibri" w:hAnsi="Calibri" w:cs="Calibri"/>
          <w:sz w:val="24"/>
          <w:szCs w:val="24"/>
        </w:rPr>
        <w:t xml:space="preserve">can be validated </w:t>
      </w:r>
      <w:r w:rsidR="004C2712" w:rsidRPr="00BB0B5A">
        <w:rPr>
          <w:rFonts w:ascii="Calibri" w:hAnsi="Calibri" w:cs="Calibri"/>
          <w:sz w:val="24"/>
          <w:szCs w:val="24"/>
        </w:rPr>
        <w:t xml:space="preserve">in experiments </w:t>
      </w:r>
      <w:r w:rsidRPr="00BB0B5A">
        <w:rPr>
          <w:rFonts w:ascii="Calibri" w:hAnsi="Calibri" w:cs="Calibri"/>
          <w:sz w:val="24"/>
          <w:szCs w:val="24"/>
        </w:rPr>
        <w:t xml:space="preserve">using isolated fresh mitochondria or systems </w:t>
      </w:r>
      <w:r w:rsidR="000212E3" w:rsidRPr="00BB0B5A">
        <w:rPr>
          <w:rFonts w:ascii="Calibri" w:hAnsi="Calibri" w:cs="Calibri"/>
          <w:sz w:val="24"/>
          <w:szCs w:val="24"/>
        </w:rPr>
        <w:t xml:space="preserve">with mitochondrial superoxide dismutase </w:t>
      </w:r>
      <w:proofErr w:type="spellStart"/>
      <w:r w:rsidR="000212E3" w:rsidRPr="00BB0B5A">
        <w:rPr>
          <w:rFonts w:ascii="Calibri" w:hAnsi="Calibri" w:cs="Calibri"/>
          <w:sz w:val="24"/>
          <w:szCs w:val="24"/>
        </w:rPr>
        <w:t>MnSOD</w:t>
      </w:r>
      <w:proofErr w:type="spellEnd"/>
      <w:r w:rsidR="000212E3" w:rsidRPr="00BB0B5A">
        <w:rPr>
          <w:rFonts w:ascii="Calibri" w:hAnsi="Calibri" w:cs="Calibri"/>
          <w:sz w:val="24"/>
          <w:szCs w:val="24"/>
        </w:rPr>
        <w:t xml:space="preserve"> (SOD2)</w:t>
      </w:r>
      <w:r w:rsidRPr="00BB0B5A">
        <w:rPr>
          <w:rFonts w:ascii="Calibri" w:hAnsi="Calibri" w:cs="Calibri"/>
          <w:sz w:val="24"/>
          <w:szCs w:val="24"/>
        </w:rPr>
        <w:t xml:space="preserve"> overexpression</w:t>
      </w:r>
      <w:r w:rsidR="00F17A40" w:rsidRPr="00BB0B5A">
        <w:rPr>
          <w:rFonts w:ascii="Calibri" w:hAnsi="Calibri" w:cs="Calibri"/>
          <w:sz w:val="24"/>
          <w:szCs w:val="24"/>
        </w:rPr>
        <w:fldChar w:fldCharType="begin"/>
      </w:r>
      <w:r w:rsidR="00F17A40" w:rsidRPr="00BB0B5A">
        <w:rPr>
          <w:rFonts w:ascii="Calibri" w:hAnsi="Calibri" w:cs="Calibri"/>
          <w:sz w:val="24"/>
          <w:szCs w:val="24"/>
        </w:rPr>
        <w:instrText xml:space="preserve"> ADDIN EN.CITE &lt;EndNote&gt;&lt;Cite&gt;&lt;Author&gt;Dikalov&lt;/Author&gt;&lt;Year&gt;2011&lt;/Year&gt;&lt;RecNum&gt;10&lt;/RecNum&gt;&lt;DisplayText&gt;&lt;style face="superscript"&gt;10&lt;/style&gt;&lt;/DisplayText&gt;&lt;record&gt;&lt;rec-number&gt;10&lt;/rec-number&gt;&lt;foreign-keys&gt;&lt;key app="EN" db-id="zssvzwf2mf2f9keaap2xvfvt9dd5txf5xazf" timestamp="1538091094"&gt;10&lt;/key&gt;&lt;/foreign-keys&gt;&lt;ref-type name="Journal Article"&gt;17&lt;/ref-type&gt;&lt;contributors&gt;&lt;authors&gt;&lt;author&gt;Dikalov, S. I.&lt;/author&gt;&lt;author&gt;Kirilyuk, I. A.&lt;/author&gt;&lt;author&gt;Voinov, M.&lt;/author&gt;&lt;author&gt;Grigor&amp;apos;ev, I. A.&lt;/author&gt;&lt;/authors&gt;&lt;/contributors&gt;&lt;auth-address&gt;Emory Univ, Sch Med, Div Cardiol, FRIMCORE, Atlanta, GA 30322 USA&amp;#xD;Novosibirsk Organ Chem Inst, Novosibirsk, Russia&amp;#xD;N Carolina State Univ, Raleigh, NC 27695 USA&lt;/auth-address&gt;&lt;titles&gt;&lt;title&gt;EPR detection of cellular and mitochondrial superoxide using cyclic hydroxylamines&lt;/title&gt;&lt;secondary-title&gt;Free Radical Research&lt;/secondary-title&gt;&lt;alt-title&gt;Free Radical Res&lt;/alt-title&gt;&lt;/titles&gt;&lt;pages&gt;417-430&lt;/pages&gt;&lt;volume&gt;45&lt;/volume&gt;&lt;number&gt;4&lt;/number&gt;&lt;keywords&gt;&lt;keyword&gt;superoxide&lt;/keyword&gt;&lt;keyword&gt;spin trap&lt;/keyword&gt;&lt;keyword&gt;cyclic hydroxylamine&lt;/keyword&gt;&lt;keyword&gt;intracellular&lt;/keyword&gt;&lt;keyword&gt;extracellular&lt;/keyword&gt;&lt;keyword&gt;epr&lt;/keyword&gt;&lt;keyword&gt;electron-spin-resonance&lt;/keyword&gt;&lt;keyword&gt;nitric-oxide synthase&lt;/keyword&gt;&lt;keyword&gt;5-(diethoxyphosphoryl)-5-methyl-1-pyrroline n-oxide&lt;/keyword&gt;&lt;keyword&gt;oxidative stress&lt;/keyword&gt;&lt;keyword&gt;extracellular-superoxide&lt;/keyword&gt;&lt;keyword&gt;oxoammonium cation&lt;/keyword&gt;&lt;keyword&gt;radical adducts&lt;/keyword&gt;&lt;keyword&gt;nad(p)h oxidase&lt;/keyword&gt;&lt;keyword&gt;nadph oxidase&lt;/keyword&gt;&lt;keyword&gt;peroxynitrite&lt;/keyword&gt;&lt;/keywords&gt;&lt;dates&gt;&lt;year&gt;2011&lt;/year&gt;&lt;pub-dates&gt;&lt;date&gt;Apr&lt;/date&gt;&lt;/pub-dates&gt;&lt;/dates&gt;&lt;isbn&gt;1071-5762&lt;/isbn&gt;&lt;accession-num&gt;WOS:000288217400005&lt;/accession-num&gt;&lt;urls&gt;&lt;related-urls&gt;&lt;url&gt;&amp;lt;Go to ISI&amp;gt;://WOS:000288217400005&lt;/url&gt;&lt;/related-urls&gt;&lt;/urls&gt;&lt;electronic-resource-num&gt;10.3109/10715762.2010.540242&lt;/electronic-resource-num&gt;&lt;language&gt;English&lt;/language&gt;&lt;/record&gt;&lt;/Cite&gt;&lt;/EndNote&gt;</w:instrText>
      </w:r>
      <w:r w:rsidR="00F17A40" w:rsidRPr="00BB0B5A">
        <w:rPr>
          <w:rFonts w:ascii="Calibri" w:hAnsi="Calibri" w:cs="Calibri"/>
          <w:sz w:val="24"/>
          <w:szCs w:val="24"/>
        </w:rPr>
        <w:fldChar w:fldCharType="separate"/>
      </w:r>
      <w:r w:rsidR="00F17A40" w:rsidRPr="00BB0B5A">
        <w:rPr>
          <w:rFonts w:ascii="Calibri" w:hAnsi="Calibri" w:cs="Calibri"/>
          <w:noProof/>
          <w:sz w:val="24"/>
          <w:szCs w:val="24"/>
          <w:vertAlign w:val="superscript"/>
        </w:rPr>
        <w:t>10</w:t>
      </w:r>
      <w:r w:rsidR="00F17A40" w:rsidRPr="00BB0B5A">
        <w:rPr>
          <w:rFonts w:ascii="Calibri" w:hAnsi="Calibri" w:cs="Calibri"/>
          <w:sz w:val="24"/>
          <w:szCs w:val="24"/>
        </w:rPr>
        <w:fldChar w:fldCharType="end"/>
      </w:r>
      <w:r w:rsidRPr="00BB0B5A">
        <w:rPr>
          <w:rFonts w:ascii="Calibri" w:hAnsi="Calibri" w:cs="Calibri"/>
          <w:sz w:val="24"/>
          <w:szCs w:val="24"/>
        </w:rPr>
        <w:t>.</w:t>
      </w:r>
    </w:p>
    <w:p w14:paraId="28939282" w14:textId="77777777" w:rsidR="00B0744E" w:rsidRPr="00BB0B5A" w:rsidRDefault="00B0744E" w:rsidP="00B93A25">
      <w:pPr>
        <w:spacing w:after="0" w:line="240" w:lineRule="auto"/>
        <w:jc w:val="both"/>
        <w:rPr>
          <w:rFonts w:ascii="Calibri" w:hAnsi="Calibri" w:cs="Calibri"/>
          <w:sz w:val="24"/>
          <w:szCs w:val="24"/>
        </w:rPr>
      </w:pPr>
    </w:p>
    <w:p w14:paraId="2A63AC1F" w14:textId="605E161A" w:rsidR="006E77B1" w:rsidRPr="00BB0B5A" w:rsidRDefault="00E20FBB" w:rsidP="00B93A25">
      <w:pPr>
        <w:spacing w:after="0" w:line="240" w:lineRule="auto"/>
        <w:jc w:val="both"/>
        <w:rPr>
          <w:rFonts w:ascii="Calibri" w:hAnsi="Calibri" w:cs="Calibri"/>
          <w:sz w:val="24"/>
          <w:szCs w:val="24"/>
        </w:rPr>
      </w:pPr>
      <w:r w:rsidRPr="00BB0B5A">
        <w:rPr>
          <w:rFonts w:ascii="Calibri" w:hAnsi="Calibri" w:cs="Calibri"/>
          <w:sz w:val="24"/>
          <w:szCs w:val="24"/>
        </w:rPr>
        <w:t>The assessment of ROS production</w:t>
      </w:r>
      <w:r w:rsidRPr="00BB0B5A">
        <w:rPr>
          <w:rFonts w:ascii="Calibri" w:hAnsi="Calibri" w:cs="Calibri"/>
          <w:i/>
          <w:sz w:val="24"/>
          <w:szCs w:val="24"/>
        </w:rPr>
        <w:t xml:space="preserve"> in vivo</w:t>
      </w:r>
      <w:r w:rsidRPr="00BB0B5A">
        <w:rPr>
          <w:rFonts w:ascii="Calibri" w:hAnsi="Calibri" w:cs="Calibri"/>
          <w:sz w:val="24"/>
          <w:szCs w:val="24"/>
        </w:rPr>
        <w:t xml:space="preserve"> is particularly challenging, but the ability to </w:t>
      </w:r>
      <w:r w:rsidR="00A2044C" w:rsidRPr="00BB0B5A">
        <w:rPr>
          <w:rFonts w:ascii="Calibri" w:hAnsi="Calibri" w:cs="Calibri"/>
          <w:sz w:val="24"/>
          <w:szCs w:val="24"/>
        </w:rPr>
        <w:t xml:space="preserve">detect </w:t>
      </w:r>
      <w:r w:rsidRPr="00BB0B5A">
        <w:rPr>
          <w:rFonts w:ascii="Calibri" w:hAnsi="Calibri" w:cs="Calibri"/>
          <w:sz w:val="24"/>
          <w:szCs w:val="24"/>
        </w:rPr>
        <w:t xml:space="preserve">production of specific ROS </w:t>
      </w:r>
      <w:r w:rsidR="00447CEC">
        <w:rPr>
          <w:rFonts w:ascii="Calibri" w:hAnsi="Calibri" w:cs="Calibri"/>
          <w:sz w:val="24"/>
          <w:szCs w:val="24"/>
        </w:rPr>
        <w:t>provides</w:t>
      </w:r>
      <w:r w:rsidRPr="00BB0B5A">
        <w:rPr>
          <w:rFonts w:ascii="Calibri" w:hAnsi="Calibri" w:cs="Calibri"/>
          <w:sz w:val="24"/>
          <w:szCs w:val="24"/>
        </w:rPr>
        <w:t xml:space="preserve"> important information when interrogating the role of oxidative stress or redox regulated signaling in biologic</w:t>
      </w:r>
      <w:r w:rsidR="00447CEC">
        <w:rPr>
          <w:rFonts w:ascii="Calibri" w:hAnsi="Calibri" w:cs="Calibri"/>
          <w:sz w:val="24"/>
          <w:szCs w:val="24"/>
        </w:rPr>
        <w:t>al</w:t>
      </w:r>
      <w:r w:rsidRPr="00BB0B5A">
        <w:rPr>
          <w:rFonts w:ascii="Calibri" w:hAnsi="Calibri" w:cs="Calibri"/>
          <w:sz w:val="24"/>
          <w:szCs w:val="24"/>
        </w:rPr>
        <w:t xml:space="preserve"> settings. The appropriate handling of tissue when using spin probes and EPR is essential to generate reproducible and meaningful results. The use of spin probes </w:t>
      </w:r>
      <w:r w:rsidR="00835296" w:rsidRPr="00BB0B5A">
        <w:rPr>
          <w:rFonts w:ascii="Calibri" w:hAnsi="Calibri" w:cs="Calibri"/>
          <w:sz w:val="24"/>
          <w:szCs w:val="24"/>
        </w:rPr>
        <w:t>with</w:t>
      </w:r>
      <w:r w:rsidRPr="00BB0B5A">
        <w:rPr>
          <w:rFonts w:ascii="Calibri" w:hAnsi="Calibri" w:cs="Calibri"/>
          <w:sz w:val="24"/>
          <w:szCs w:val="24"/>
        </w:rPr>
        <w:t xml:space="preserve"> tissue will not likely measure superoxide radical</w:t>
      </w:r>
      <w:r w:rsidR="00447CEC">
        <w:rPr>
          <w:rFonts w:ascii="Calibri" w:hAnsi="Calibri" w:cs="Calibri"/>
          <w:sz w:val="24"/>
          <w:szCs w:val="24"/>
        </w:rPr>
        <w:t>s</w:t>
      </w:r>
      <w:r w:rsidRPr="00BB0B5A">
        <w:rPr>
          <w:rFonts w:ascii="Calibri" w:hAnsi="Calibri" w:cs="Calibri"/>
          <w:sz w:val="24"/>
          <w:szCs w:val="24"/>
        </w:rPr>
        <w:t xml:space="preserve"> present at the time of tissue harvesting due to </w:t>
      </w:r>
      <w:r w:rsidR="00447CEC">
        <w:rPr>
          <w:rFonts w:ascii="Calibri" w:hAnsi="Calibri" w:cs="Calibri"/>
          <w:sz w:val="24"/>
          <w:szCs w:val="24"/>
        </w:rPr>
        <w:t>a</w:t>
      </w:r>
      <w:r w:rsidRPr="00BB0B5A">
        <w:rPr>
          <w:rFonts w:ascii="Calibri" w:hAnsi="Calibri" w:cs="Calibri"/>
          <w:sz w:val="24"/>
          <w:szCs w:val="24"/>
        </w:rPr>
        <w:t xml:space="preserve"> short half-life</w:t>
      </w:r>
      <w:r w:rsidR="00447CEC">
        <w:rPr>
          <w:rFonts w:ascii="Calibri" w:hAnsi="Calibri" w:cs="Calibri"/>
          <w:sz w:val="24"/>
          <w:szCs w:val="24"/>
        </w:rPr>
        <w:t>,</w:t>
      </w:r>
      <w:r w:rsidR="00250FAE" w:rsidRPr="00BB0B5A">
        <w:rPr>
          <w:rFonts w:ascii="Calibri" w:hAnsi="Calibri" w:cs="Calibri"/>
          <w:sz w:val="24"/>
          <w:szCs w:val="24"/>
        </w:rPr>
        <w:t xml:space="preserve"> </w:t>
      </w:r>
      <w:r w:rsidRPr="00BB0B5A">
        <w:rPr>
          <w:rFonts w:ascii="Calibri" w:hAnsi="Calibri" w:cs="Calibri"/>
          <w:sz w:val="24"/>
          <w:szCs w:val="24"/>
        </w:rPr>
        <w:t xml:space="preserve">but instead </w:t>
      </w:r>
      <w:r w:rsidR="00447CEC">
        <w:rPr>
          <w:rFonts w:ascii="Calibri" w:hAnsi="Calibri" w:cs="Calibri"/>
          <w:sz w:val="24"/>
          <w:szCs w:val="24"/>
        </w:rPr>
        <w:t xml:space="preserve">it </w:t>
      </w:r>
      <w:r w:rsidRPr="00BB0B5A">
        <w:rPr>
          <w:rFonts w:ascii="Calibri" w:hAnsi="Calibri" w:cs="Calibri"/>
          <w:sz w:val="24"/>
          <w:szCs w:val="24"/>
        </w:rPr>
        <w:t xml:space="preserve">detects </w:t>
      </w:r>
      <w:r w:rsidR="006B4A8F" w:rsidRPr="00BB0B5A">
        <w:rPr>
          <w:rFonts w:ascii="Calibri" w:hAnsi="Calibri" w:cs="Calibri"/>
          <w:sz w:val="24"/>
          <w:szCs w:val="24"/>
        </w:rPr>
        <w:t xml:space="preserve">superoxide </w:t>
      </w:r>
      <w:r w:rsidRPr="00BB0B5A">
        <w:rPr>
          <w:rFonts w:ascii="Calibri" w:hAnsi="Calibri" w:cs="Calibri"/>
          <w:sz w:val="24"/>
          <w:szCs w:val="24"/>
        </w:rPr>
        <w:t>produced by enzymes such as NAPDH oxidase, uncoupled endothelial nitric oxide synthase, or xanthine oxidase when lung tissue or homogenates are incubated with the spin probe at 37</w:t>
      </w:r>
      <w:r w:rsidR="00447CEC">
        <w:rPr>
          <w:rFonts w:ascii="Calibri" w:hAnsi="Calibri" w:cs="Calibri"/>
          <w:sz w:val="24"/>
          <w:szCs w:val="24"/>
        </w:rPr>
        <w:t xml:space="preserve"> </w:t>
      </w:r>
      <w:r w:rsidR="002E5339" w:rsidRPr="00BB0B5A">
        <w:rPr>
          <w:rFonts w:ascii="Calibri" w:hAnsi="Calibri" w:cs="Calibri"/>
          <w:sz w:val="24"/>
          <w:szCs w:val="24"/>
        </w:rPr>
        <w:t>°</w:t>
      </w:r>
      <w:r w:rsidRPr="00BB0B5A">
        <w:rPr>
          <w:rFonts w:ascii="Calibri" w:hAnsi="Calibri" w:cs="Calibri"/>
          <w:sz w:val="24"/>
          <w:szCs w:val="24"/>
        </w:rPr>
        <w:t>C. The use of frozen tissue will not include superoxide generated by mitochondria</w:t>
      </w:r>
      <w:r w:rsidR="00447CEC">
        <w:rPr>
          <w:rFonts w:ascii="Calibri" w:hAnsi="Calibri" w:cs="Calibri"/>
          <w:sz w:val="24"/>
          <w:szCs w:val="24"/>
        </w:rPr>
        <w:t>,</w:t>
      </w:r>
      <w:r w:rsidRPr="00BB0B5A">
        <w:rPr>
          <w:rFonts w:ascii="Calibri" w:hAnsi="Calibri" w:cs="Calibri"/>
          <w:sz w:val="24"/>
          <w:szCs w:val="24"/>
        </w:rPr>
        <w:t xml:space="preserve"> since </w:t>
      </w:r>
      <w:r w:rsidR="009F1F3F" w:rsidRPr="00BB0B5A">
        <w:rPr>
          <w:rFonts w:ascii="Calibri" w:hAnsi="Calibri" w:cs="Calibri"/>
          <w:sz w:val="24"/>
          <w:szCs w:val="24"/>
        </w:rPr>
        <w:t>freezing</w:t>
      </w:r>
      <w:r w:rsidRPr="00BB0B5A">
        <w:rPr>
          <w:rFonts w:ascii="Calibri" w:hAnsi="Calibri" w:cs="Calibri"/>
          <w:sz w:val="24"/>
          <w:szCs w:val="24"/>
        </w:rPr>
        <w:t xml:space="preserve"> damages </w:t>
      </w:r>
      <w:r w:rsidR="00EF79FB" w:rsidRPr="00BB0B5A">
        <w:rPr>
          <w:rFonts w:ascii="Calibri" w:hAnsi="Calibri" w:cs="Calibri"/>
          <w:sz w:val="24"/>
          <w:szCs w:val="24"/>
        </w:rPr>
        <w:t>mitochondrial electron transport chain activity</w:t>
      </w:r>
      <w:r w:rsidRPr="00BB0B5A">
        <w:rPr>
          <w:rFonts w:ascii="Calibri" w:hAnsi="Calibri" w:cs="Calibri"/>
          <w:sz w:val="24"/>
          <w:szCs w:val="24"/>
        </w:rPr>
        <w:t>. To test mitochondrial superoxide, investigator</w:t>
      </w:r>
      <w:r w:rsidR="00447CEC">
        <w:rPr>
          <w:rFonts w:ascii="Calibri" w:hAnsi="Calibri" w:cs="Calibri"/>
          <w:sz w:val="24"/>
          <w:szCs w:val="24"/>
        </w:rPr>
        <w:t>s</w:t>
      </w:r>
      <w:r w:rsidRPr="00BB0B5A">
        <w:rPr>
          <w:rFonts w:ascii="Calibri" w:hAnsi="Calibri" w:cs="Calibri"/>
          <w:sz w:val="24"/>
          <w:szCs w:val="24"/>
        </w:rPr>
        <w:t xml:space="preserve"> need to isolate fresh mitochondria or use mitochondrial specific probes </w:t>
      </w:r>
      <w:r w:rsidRPr="00BB0B5A">
        <w:rPr>
          <w:rFonts w:ascii="Calibri" w:hAnsi="Calibri" w:cs="Calibri"/>
          <w:i/>
          <w:sz w:val="24"/>
          <w:szCs w:val="24"/>
        </w:rPr>
        <w:t>in</w:t>
      </w:r>
      <w:r w:rsidR="009F1F3F" w:rsidRPr="00BB0B5A">
        <w:rPr>
          <w:rFonts w:ascii="Calibri" w:hAnsi="Calibri" w:cs="Calibri"/>
          <w:i/>
          <w:sz w:val="24"/>
          <w:szCs w:val="24"/>
        </w:rPr>
        <w:t xml:space="preserve"> vivo</w:t>
      </w:r>
      <w:r w:rsidR="009F1F3F" w:rsidRPr="00BB0B5A">
        <w:rPr>
          <w:rFonts w:ascii="Calibri" w:hAnsi="Calibri" w:cs="Calibri"/>
          <w:sz w:val="24"/>
          <w:szCs w:val="24"/>
        </w:rPr>
        <w:t xml:space="preserve"> or in</w:t>
      </w:r>
      <w:r w:rsidRPr="00BB0B5A">
        <w:rPr>
          <w:rFonts w:ascii="Calibri" w:hAnsi="Calibri" w:cs="Calibri"/>
          <w:sz w:val="24"/>
          <w:szCs w:val="24"/>
        </w:rPr>
        <w:t xml:space="preserve"> fresh tissue</w:t>
      </w:r>
      <w:r w:rsidR="00D54692" w:rsidRPr="00BB0B5A">
        <w:rPr>
          <w:rFonts w:ascii="Calibri" w:hAnsi="Calibri" w:cs="Calibri"/>
          <w:sz w:val="24"/>
          <w:szCs w:val="24"/>
        </w:rPr>
        <w:t>.</w:t>
      </w:r>
    </w:p>
    <w:p w14:paraId="3C90CB71" w14:textId="77777777" w:rsidR="00B0744E" w:rsidRPr="00BB0B5A" w:rsidRDefault="00B0744E" w:rsidP="00B93A25">
      <w:pPr>
        <w:spacing w:after="0" w:line="240" w:lineRule="auto"/>
        <w:jc w:val="both"/>
        <w:rPr>
          <w:rFonts w:ascii="Calibri" w:hAnsi="Calibri" w:cs="Calibri"/>
          <w:sz w:val="24"/>
          <w:szCs w:val="24"/>
        </w:rPr>
      </w:pPr>
    </w:p>
    <w:p w14:paraId="3C89CF78" w14:textId="1C087FF9" w:rsidR="00CC5404" w:rsidRDefault="00E20FBB" w:rsidP="00B93A25">
      <w:pPr>
        <w:spacing w:after="0" w:line="240" w:lineRule="auto"/>
        <w:jc w:val="both"/>
        <w:rPr>
          <w:rFonts w:ascii="Calibri" w:hAnsi="Calibri" w:cs="Calibri"/>
          <w:sz w:val="24"/>
          <w:szCs w:val="24"/>
        </w:rPr>
      </w:pPr>
      <w:r w:rsidRPr="00BB0B5A">
        <w:rPr>
          <w:rFonts w:ascii="Calibri" w:hAnsi="Calibri" w:cs="Calibri"/>
          <w:sz w:val="24"/>
          <w:szCs w:val="24"/>
        </w:rPr>
        <w:t>Several different protocols to preserve tissue have been published in the literature</w:t>
      </w:r>
      <w:r w:rsidR="00DA78BA" w:rsidRPr="00BB0B5A">
        <w:rPr>
          <w:rFonts w:ascii="Calibri" w:hAnsi="Calibri" w:cs="Calibri"/>
          <w:sz w:val="24"/>
          <w:szCs w:val="24"/>
        </w:rPr>
        <w:fldChar w:fldCharType="begin">
          <w:fldData xml:space="preserve">PEVuZE5vdGU+PENpdGU+PEF1dGhvcj5CZXJnPC9BdXRob3I+PFllYXI+MjAxNDwvWWVhcj48UmVj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</w:fldData>
        </w:fldChar>
      </w:r>
      <w:r w:rsidR="00DC7093" w:rsidRPr="00BB0B5A">
        <w:rPr>
          <w:rFonts w:ascii="Calibri" w:hAnsi="Calibri" w:cs="Calibri"/>
          <w:sz w:val="24"/>
          <w:szCs w:val="24"/>
        </w:rPr>
        <w:instrText xml:space="preserve"> ADDIN EN.CITE </w:instrText>
      </w:r>
      <w:r w:rsidR="00DA78BA" w:rsidRPr="00BB0B5A">
        <w:rPr>
          <w:rFonts w:ascii="Calibri" w:hAnsi="Calibri" w:cs="Calibri"/>
          <w:sz w:val="24"/>
          <w:szCs w:val="24"/>
        </w:rPr>
        <w:fldChar w:fldCharType="begin">
          <w:fldData xml:space="preserve">PEVuZE5vdGU+PENpdGU+PEF1dGhvcj5CZXJnPC9BdXRob3I+PFllYXI+MjAxNDwvWWVhcj48UmVj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</w:fldData>
        </w:fldChar>
      </w:r>
      <w:r w:rsidR="00DC7093" w:rsidRPr="00BB0B5A">
        <w:rPr>
          <w:rFonts w:ascii="Calibri" w:hAnsi="Calibri" w:cs="Calibri"/>
          <w:sz w:val="24"/>
          <w:szCs w:val="24"/>
        </w:rPr>
        <w:instrText xml:space="preserve"> ADDIN EN.CITE.DATA </w:instrText>
      </w:r>
      <w:r w:rsidR="00DA78BA" w:rsidRPr="00BB0B5A">
        <w:rPr>
          <w:rFonts w:ascii="Calibri" w:hAnsi="Calibri" w:cs="Calibri"/>
          <w:sz w:val="24"/>
          <w:szCs w:val="24"/>
        </w:rPr>
      </w:r>
      <w:r w:rsidR="00DA78BA"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DC7093" w:rsidRPr="00BB0B5A">
        <w:rPr>
          <w:rFonts w:ascii="Calibri" w:hAnsi="Calibri" w:cs="Calibri"/>
          <w:noProof/>
          <w:sz w:val="24"/>
          <w:szCs w:val="24"/>
          <w:vertAlign w:val="superscript"/>
        </w:rPr>
        <w:t>14,15</w:t>
      </w:r>
      <w:r w:rsidR="00DA78BA" w:rsidRPr="00BB0B5A">
        <w:rPr>
          <w:rFonts w:ascii="Calibri" w:hAnsi="Calibri" w:cs="Calibri"/>
          <w:sz w:val="24"/>
          <w:szCs w:val="24"/>
        </w:rPr>
        <w:fldChar w:fldCharType="end"/>
      </w:r>
      <w:r w:rsidR="00360D73" w:rsidRPr="00BB0B5A">
        <w:rPr>
          <w:rFonts w:ascii="Calibri" w:hAnsi="Calibri" w:cs="Calibri"/>
          <w:sz w:val="24"/>
          <w:szCs w:val="24"/>
        </w:rPr>
        <w:t>.</w:t>
      </w:r>
      <w:r w:rsidR="00173C8E" w:rsidRPr="00BB0B5A">
        <w:rPr>
          <w:rFonts w:ascii="Calibri" w:hAnsi="Calibri" w:cs="Calibri"/>
          <w:sz w:val="24"/>
          <w:szCs w:val="24"/>
        </w:rPr>
        <w:t xml:space="preserve"> We</w:t>
      </w:r>
      <w:r w:rsidRPr="00BB0B5A">
        <w:rPr>
          <w:rFonts w:ascii="Calibri" w:hAnsi="Calibri" w:cs="Calibri"/>
          <w:sz w:val="24"/>
          <w:szCs w:val="24"/>
        </w:rPr>
        <w:t xml:space="preserve"> compared </w:t>
      </w:r>
      <w:r w:rsidR="00447CEC">
        <w:rPr>
          <w:rFonts w:ascii="Calibri" w:hAnsi="Calibri" w:cs="Calibri"/>
          <w:sz w:val="24"/>
          <w:szCs w:val="24"/>
        </w:rPr>
        <w:t>three</w:t>
      </w:r>
      <w:r w:rsidRPr="00BB0B5A">
        <w:rPr>
          <w:rFonts w:ascii="Calibri" w:hAnsi="Calibri" w:cs="Calibri"/>
          <w:sz w:val="24"/>
          <w:szCs w:val="24"/>
        </w:rPr>
        <w:t xml:space="preserve"> published methods</w:t>
      </w:r>
      <w:r w:rsidR="006E77B1" w:rsidRPr="00BB0B5A">
        <w:rPr>
          <w:rFonts w:ascii="Calibri" w:hAnsi="Calibri" w:cs="Calibri"/>
          <w:sz w:val="24"/>
          <w:szCs w:val="24"/>
        </w:rPr>
        <w:t xml:space="preserve"> </w:t>
      </w:r>
      <w:r w:rsidR="009E6CBA" w:rsidRPr="00BB0B5A">
        <w:rPr>
          <w:rFonts w:ascii="Calibri" w:hAnsi="Calibri" w:cs="Calibri"/>
          <w:sz w:val="24"/>
          <w:szCs w:val="24"/>
        </w:rPr>
        <w:t xml:space="preserve">for EPR measurements </w:t>
      </w:r>
      <w:r w:rsidR="00447CEC">
        <w:rPr>
          <w:rFonts w:ascii="Calibri" w:hAnsi="Calibri" w:cs="Calibri"/>
          <w:sz w:val="24"/>
          <w:szCs w:val="24"/>
        </w:rPr>
        <w:t>in</w:t>
      </w:r>
      <w:r w:rsidR="009E6CBA" w:rsidRPr="00BB0B5A">
        <w:rPr>
          <w:rFonts w:ascii="Calibri" w:hAnsi="Calibri" w:cs="Calibri"/>
          <w:sz w:val="24"/>
          <w:szCs w:val="24"/>
        </w:rPr>
        <w:t xml:space="preserve"> lung</w:t>
      </w:r>
      <w:r w:rsidR="006E77B1" w:rsidRPr="00BB0B5A">
        <w:rPr>
          <w:rFonts w:ascii="Calibri" w:hAnsi="Calibri" w:cs="Calibri"/>
          <w:sz w:val="24"/>
          <w:szCs w:val="24"/>
        </w:rPr>
        <w:t xml:space="preserve"> tissue:</w:t>
      </w:r>
      <w:r w:rsidR="00447CEC">
        <w:rPr>
          <w:rFonts w:ascii="Calibri" w:hAnsi="Calibri" w:cs="Calibri"/>
          <w:sz w:val="24"/>
          <w:szCs w:val="24"/>
        </w:rPr>
        <w:t xml:space="preserve"> 1)</w:t>
      </w:r>
      <w:r w:rsidRPr="00BB0B5A">
        <w:rPr>
          <w:rFonts w:ascii="Calibri" w:hAnsi="Calibri" w:cs="Calibri"/>
          <w:sz w:val="24"/>
          <w:szCs w:val="24"/>
        </w:rPr>
        <w:t xml:space="preserve"> </w:t>
      </w:r>
      <w:r w:rsidR="009E6CBA" w:rsidRPr="00BB0B5A">
        <w:rPr>
          <w:rFonts w:ascii="Calibri" w:hAnsi="Calibri" w:cs="Calibri"/>
          <w:sz w:val="24"/>
          <w:szCs w:val="24"/>
        </w:rPr>
        <w:t>flash freez</w:t>
      </w:r>
      <w:r w:rsidR="00447CEC">
        <w:rPr>
          <w:rFonts w:ascii="Calibri" w:hAnsi="Calibri" w:cs="Calibri"/>
          <w:sz w:val="24"/>
          <w:szCs w:val="24"/>
        </w:rPr>
        <w:t>ing</w:t>
      </w:r>
      <w:r w:rsidR="009E6CBA" w:rsidRPr="00BB0B5A">
        <w:rPr>
          <w:rFonts w:ascii="Calibri" w:hAnsi="Calibri" w:cs="Calibri"/>
          <w:sz w:val="24"/>
          <w:szCs w:val="24"/>
        </w:rPr>
        <w:t xml:space="preserve"> tissue in liquid nitrogen, </w:t>
      </w:r>
      <w:r w:rsidR="00447CEC">
        <w:rPr>
          <w:rFonts w:ascii="Calibri" w:hAnsi="Calibri" w:cs="Calibri"/>
          <w:sz w:val="24"/>
          <w:szCs w:val="24"/>
        </w:rPr>
        <w:t xml:space="preserve">2) </w:t>
      </w:r>
      <w:r w:rsidRPr="00BB0B5A">
        <w:rPr>
          <w:rFonts w:ascii="Calibri" w:hAnsi="Calibri" w:cs="Calibri"/>
          <w:sz w:val="24"/>
          <w:szCs w:val="24"/>
        </w:rPr>
        <w:t>homogeniz</w:t>
      </w:r>
      <w:r w:rsidR="00447CEC">
        <w:rPr>
          <w:rFonts w:ascii="Calibri" w:hAnsi="Calibri" w:cs="Calibri"/>
          <w:sz w:val="24"/>
          <w:szCs w:val="24"/>
        </w:rPr>
        <w:t>ing</w:t>
      </w:r>
      <w:r w:rsidRPr="00BB0B5A">
        <w:rPr>
          <w:rFonts w:ascii="Calibri" w:hAnsi="Calibri" w:cs="Calibri"/>
          <w:sz w:val="24"/>
          <w:szCs w:val="24"/>
        </w:rPr>
        <w:t xml:space="preserve"> tissue in sucrose </w:t>
      </w:r>
      <w:r w:rsidR="00E116F7" w:rsidRPr="00BB0B5A">
        <w:rPr>
          <w:rFonts w:ascii="Calibri" w:hAnsi="Calibri" w:cs="Calibri"/>
          <w:sz w:val="24"/>
          <w:szCs w:val="24"/>
        </w:rPr>
        <w:t>buffer,</w:t>
      </w:r>
      <w:r w:rsidRPr="00BB0B5A">
        <w:rPr>
          <w:rFonts w:ascii="Calibri" w:hAnsi="Calibri" w:cs="Calibri"/>
          <w:sz w:val="24"/>
          <w:szCs w:val="24"/>
        </w:rPr>
        <w:t xml:space="preserve"> </w:t>
      </w:r>
      <w:r w:rsidR="00447CEC">
        <w:rPr>
          <w:rFonts w:ascii="Calibri" w:hAnsi="Calibri" w:cs="Calibri"/>
          <w:sz w:val="24"/>
          <w:szCs w:val="24"/>
        </w:rPr>
        <w:t>and 3)</w:t>
      </w:r>
      <w:r w:rsidRPr="00BB0B5A">
        <w:rPr>
          <w:rFonts w:ascii="Calibri" w:hAnsi="Calibri" w:cs="Calibri"/>
          <w:sz w:val="24"/>
          <w:szCs w:val="24"/>
        </w:rPr>
        <w:t xml:space="preserve"> treat</w:t>
      </w:r>
      <w:r w:rsidR="00447CEC">
        <w:rPr>
          <w:rFonts w:ascii="Calibri" w:hAnsi="Calibri" w:cs="Calibri"/>
          <w:sz w:val="24"/>
          <w:szCs w:val="24"/>
        </w:rPr>
        <w:t>ing</w:t>
      </w:r>
      <w:r w:rsidRPr="00BB0B5A">
        <w:rPr>
          <w:rFonts w:ascii="Calibri" w:hAnsi="Calibri" w:cs="Calibri"/>
          <w:sz w:val="24"/>
          <w:szCs w:val="24"/>
        </w:rPr>
        <w:t xml:space="preserve"> mice </w:t>
      </w:r>
      <w:r w:rsidRPr="00BB0B5A">
        <w:rPr>
          <w:rFonts w:ascii="Calibri" w:hAnsi="Calibri" w:cs="Calibri"/>
          <w:i/>
          <w:sz w:val="24"/>
          <w:szCs w:val="24"/>
        </w:rPr>
        <w:t>in vivo</w:t>
      </w:r>
      <w:r w:rsidRPr="00BB0B5A">
        <w:rPr>
          <w:rFonts w:ascii="Calibri" w:hAnsi="Calibri" w:cs="Calibri"/>
          <w:sz w:val="24"/>
          <w:szCs w:val="24"/>
        </w:rPr>
        <w:t xml:space="preserve"> with a spin probe 1 hour </w:t>
      </w:r>
      <w:r w:rsidR="00447CEC">
        <w:rPr>
          <w:rFonts w:ascii="Calibri" w:hAnsi="Calibri" w:cs="Calibri"/>
          <w:sz w:val="24"/>
          <w:szCs w:val="24"/>
        </w:rPr>
        <w:t>before</w:t>
      </w:r>
      <w:r w:rsidRPr="00BB0B5A">
        <w:rPr>
          <w:rFonts w:ascii="Calibri" w:hAnsi="Calibri" w:cs="Calibri"/>
          <w:sz w:val="24"/>
          <w:szCs w:val="24"/>
        </w:rPr>
        <w:t xml:space="preserve"> tissue harvesting. We </w:t>
      </w:r>
      <w:r w:rsidR="00447CEC">
        <w:rPr>
          <w:rFonts w:ascii="Calibri" w:hAnsi="Calibri" w:cs="Calibri"/>
          <w:sz w:val="24"/>
          <w:szCs w:val="24"/>
        </w:rPr>
        <w:t xml:space="preserve">compared </w:t>
      </w:r>
      <w:r w:rsidRPr="00BB0B5A">
        <w:rPr>
          <w:rFonts w:ascii="Calibri" w:hAnsi="Calibri" w:cs="Calibri"/>
          <w:sz w:val="24"/>
          <w:szCs w:val="24"/>
        </w:rPr>
        <w:t xml:space="preserve">control mice </w:t>
      </w:r>
      <w:r w:rsidR="00447CEC">
        <w:rPr>
          <w:rFonts w:ascii="Calibri" w:hAnsi="Calibri" w:cs="Calibri"/>
          <w:sz w:val="24"/>
          <w:szCs w:val="24"/>
        </w:rPr>
        <w:t>to</w:t>
      </w:r>
      <w:r w:rsidRPr="00BB0B5A">
        <w:rPr>
          <w:rFonts w:ascii="Calibri" w:hAnsi="Calibri" w:cs="Calibri"/>
          <w:sz w:val="24"/>
          <w:szCs w:val="24"/>
        </w:rPr>
        <w:t xml:space="preserve"> mice with severe lung inflammation and oxidative stress induced by </w:t>
      </w:r>
      <w:r w:rsidR="009E7902" w:rsidRPr="00BB0B5A">
        <w:rPr>
          <w:rFonts w:ascii="Calibri" w:hAnsi="Calibri" w:cs="Calibri"/>
          <w:sz w:val="24"/>
          <w:szCs w:val="24"/>
        </w:rPr>
        <w:t xml:space="preserve">bleomycin </w:t>
      </w:r>
      <w:r w:rsidRPr="00BB0B5A">
        <w:rPr>
          <w:rFonts w:ascii="Calibri" w:hAnsi="Calibri" w:cs="Calibri"/>
          <w:sz w:val="24"/>
          <w:szCs w:val="24"/>
        </w:rPr>
        <w:t xml:space="preserve">to test </w:t>
      </w:r>
      <w:r w:rsidR="00CC5404">
        <w:rPr>
          <w:rFonts w:ascii="Calibri" w:hAnsi="Calibri" w:cs="Calibri"/>
          <w:sz w:val="24"/>
          <w:szCs w:val="24"/>
        </w:rPr>
        <w:t>each method’s</w:t>
      </w:r>
      <w:r w:rsidRPr="00BB0B5A">
        <w:rPr>
          <w:rFonts w:ascii="Calibri" w:hAnsi="Calibri" w:cs="Calibri"/>
          <w:sz w:val="24"/>
          <w:szCs w:val="24"/>
        </w:rPr>
        <w:t xml:space="preserve"> ability to show consistent difference</w:t>
      </w:r>
      <w:r w:rsidR="00CC5404">
        <w:rPr>
          <w:rFonts w:ascii="Calibri" w:hAnsi="Calibri" w:cs="Calibri"/>
          <w:sz w:val="24"/>
          <w:szCs w:val="24"/>
        </w:rPr>
        <w:t>s</w:t>
      </w:r>
      <w:r w:rsidRPr="00BB0B5A">
        <w:rPr>
          <w:rFonts w:ascii="Calibri" w:hAnsi="Calibri" w:cs="Calibri"/>
          <w:sz w:val="24"/>
          <w:szCs w:val="24"/>
        </w:rPr>
        <w:t xml:space="preserve"> </w:t>
      </w:r>
      <w:r w:rsidR="00835296" w:rsidRPr="00BB0B5A">
        <w:rPr>
          <w:rFonts w:ascii="Calibri" w:hAnsi="Calibri" w:cs="Calibri"/>
          <w:sz w:val="24"/>
          <w:szCs w:val="24"/>
        </w:rPr>
        <w:t>in nitroxide signal</w:t>
      </w:r>
      <w:r w:rsidR="00CC5404">
        <w:rPr>
          <w:rFonts w:ascii="Calibri" w:hAnsi="Calibri" w:cs="Calibri"/>
          <w:sz w:val="24"/>
          <w:szCs w:val="24"/>
        </w:rPr>
        <w:t>s</w:t>
      </w:r>
      <w:r w:rsidR="00835296" w:rsidRPr="00BB0B5A">
        <w:rPr>
          <w:rFonts w:ascii="Calibri" w:hAnsi="Calibri" w:cs="Calibri"/>
          <w:sz w:val="24"/>
          <w:szCs w:val="24"/>
        </w:rPr>
        <w:t xml:space="preserve"> </w:t>
      </w:r>
      <w:r w:rsidR="00B55F56" w:rsidRPr="00BB0B5A">
        <w:rPr>
          <w:rFonts w:ascii="Calibri" w:hAnsi="Calibri" w:cs="Calibri"/>
          <w:sz w:val="24"/>
          <w:szCs w:val="24"/>
        </w:rPr>
        <w:t xml:space="preserve">in </w:t>
      </w:r>
      <w:r w:rsidRPr="00BB0B5A">
        <w:rPr>
          <w:rFonts w:ascii="Calibri" w:hAnsi="Calibri" w:cs="Calibri"/>
          <w:sz w:val="24"/>
          <w:szCs w:val="24"/>
        </w:rPr>
        <w:t xml:space="preserve">injured lungs. All three methods showed a similar relative increase in nitroxide signal in the lungs of </w:t>
      </w:r>
      <w:r w:rsidR="009F1F3F" w:rsidRPr="00BB0B5A">
        <w:rPr>
          <w:rFonts w:ascii="Calibri" w:hAnsi="Calibri" w:cs="Calibri"/>
          <w:sz w:val="24"/>
          <w:szCs w:val="24"/>
        </w:rPr>
        <w:t>bleomycin</w:t>
      </w:r>
      <w:r w:rsidR="00CC5404">
        <w:rPr>
          <w:rFonts w:ascii="Calibri" w:hAnsi="Calibri" w:cs="Calibri"/>
          <w:sz w:val="24"/>
          <w:szCs w:val="24"/>
        </w:rPr>
        <w:t>-</w:t>
      </w:r>
      <w:r w:rsidRPr="00BB0B5A">
        <w:rPr>
          <w:rFonts w:ascii="Calibri" w:hAnsi="Calibri" w:cs="Calibri"/>
          <w:sz w:val="24"/>
          <w:szCs w:val="24"/>
        </w:rPr>
        <w:t>treated mice</w:t>
      </w:r>
      <w:r w:rsidR="007A4941" w:rsidRPr="00BB0B5A">
        <w:rPr>
          <w:rFonts w:ascii="Calibri" w:hAnsi="Calibri" w:cs="Calibri"/>
          <w:sz w:val="24"/>
          <w:szCs w:val="24"/>
        </w:rPr>
        <w:t>.</w:t>
      </w:r>
      <w:r w:rsidRPr="00BB0B5A">
        <w:rPr>
          <w:rFonts w:ascii="Calibri" w:hAnsi="Calibri" w:cs="Calibri"/>
          <w:sz w:val="24"/>
          <w:szCs w:val="24"/>
        </w:rPr>
        <w:t xml:space="preserve"> The use of flash frozen tissue would likely be the easiest approach </w:t>
      </w:r>
      <w:r w:rsidR="009F1F3F" w:rsidRPr="00BB0B5A">
        <w:rPr>
          <w:rFonts w:ascii="Calibri" w:hAnsi="Calibri" w:cs="Calibri"/>
          <w:sz w:val="24"/>
          <w:szCs w:val="24"/>
        </w:rPr>
        <w:t xml:space="preserve">to collect tissue </w:t>
      </w:r>
      <w:r w:rsidRPr="00BB0B5A">
        <w:rPr>
          <w:rFonts w:ascii="Calibri" w:hAnsi="Calibri" w:cs="Calibri"/>
          <w:sz w:val="24"/>
          <w:szCs w:val="24"/>
        </w:rPr>
        <w:t xml:space="preserve">for most labs, negating the need to process tissue in the sucrose buffer at the time of harvesting. The injection of CPH to capture </w:t>
      </w:r>
      <w:r w:rsidR="00835296" w:rsidRPr="00BB0B5A">
        <w:rPr>
          <w:rFonts w:ascii="Calibri" w:hAnsi="Calibri" w:cs="Calibri"/>
          <w:sz w:val="24"/>
          <w:szCs w:val="24"/>
        </w:rPr>
        <w:t xml:space="preserve">free radicals </w:t>
      </w:r>
      <w:r w:rsidRPr="00BB0B5A">
        <w:rPr>
          <w:rFonts w:ascii="Calibri" w:hAnsi="Calibri" w:cs="Calibri"/>
          <w:i/>
          <w:sz w:val="24"/>
          <w:szCs w:val="24"/>
        </w:rPr>
        <w:t>in vivo</w:t>
      </w:r>
      <w:r w:rsidRPr="00BB0B5A">
        <w:rPr>
          <w:rFonts w:ascii="Calibri" w:hAnsi="Calibri" w:cs="Calibri"/>
          <w:sz w:val="24"/>
          <w:szCs w:val="24"/>
        </w:rPr>
        <w:t xml:space="preserve"> is powerful</w:t>
      </w:r>
      <w:r w:rsidR="00CC5404">
        <w:rPr>
          <w:rFonts w:ascii="Calibri" w:hAnsi="Calibri" w:cs="Calibri"/>
          <w:sz w:val="24"/>
          <w:szCs w:val="24"/>
        </w:rPr>
        <w:t>,</w:t>
      </w:r>
      <w:r w:rsidRPr="00BB0B5A">
        <w:rPr>
          <w:rFonts w:ascii="Calibri" w:hAnsi="Calibri" w:cs="Calibri"/>
          <w:sz w:val="24"/>
          <w:szCs w:val="24"/>
        </w:rPr>
        <w:t xml:space="preserve"> but to </w:t>
      </w:r>
      <w:r w:rsidR="00835296" w:rsidRPr="00BB0B5A">
        <w:rPr>
          <w:rFonts w:ascii="Calibri" w:hAnsi="Calibri" w:cs="Calibri"/>
          <w:sz w:val="24"/>
          <w:szCs w:val="24"/>
        </w:rPr>
        <w:t xml:space="preserve">confirm </w:t>
      </w:r>
      <w:r w:rsidRPr="00BB0B5A">
        <w:rPr>
          <w:rFonts w:ascii="Calibri" w:hAnsi="Calibri" w:cs="Calibri"/>
          <w:sz w:val="24"/>
          <w:szCs w:val="24"/>
        </w:rPr>
        <w:t xml:space="preserve">the specific species, </w:t>
      </w:r>
      <w:r w:rsidR="00CC5404">
        <w:rPr>
          <w:rFonts w:ascii="Calibri" w:hAnsi="Calibri" w:cs="Calibri"/>
          <w:sz w:val="24"/>
          <w:szCs w:val="24"/>
        </w:rPr>
        <w:t xml:space="preserve">this </w:t>
      </w:r>
      <w:r w:rsidRPr="00BB0B5A">
        <w:rPr>
          <w:rFonts w:ascii="Calibri" w:hAnsi="Calibri" w:cs="Calibri"/>
          <w:sz w:val="24"/>
          <w:szCs w:val="24"/>
        </w:rPr>
        <w:t>require</w:t>
      </w:r>
      <w:r w:rsidR="00CC5404">
        <w:rPr>
          <w:rFonts w:ascii="Calibri" w:hAnsi="Calibri" w:cs="Calibri"/>
          <w:sz w:val="24"/>
          <w:szCs w:val="24"/>
        </w:rPr>
        <w:t>s</w:t>
      </w:r>
      <w:r w:rsidRPr="00BB0B5A">
        <w:rPr>
          <w:rFonts w:ascii="Calibri" w:hAnsi="Calibri" w:cs="Calibri"/>
          <w:sz w:val="24"/>
          <w:szCs w:val="24"/>
        </w:rPr>
        <w:t xml:space="preserve"> a treatment group including the appropriate antioxidant.</w:t>
      </w:r>
      <w:r w:rsidR="00B55F56" w:rsidRPr="00BB0B5A">
        <w:rPr>
          <w:rFonts w:ascii="Calibri" w:hAnsi="Calibri" w:cs="Calibri"/>
          <w:sz w:val="24"/>
          <w:szCs w:val="24"/>
        </w:rPr>
        <w:t xml:space="preserve"> </w:t>
      </w:r>
    </w:p>
    <w:p w14:paraId="2B2C7502" w14:textId="77777777" w:rsidR="00CC5404" w:rsidRDefault="00CC5404" w:rsidP="00B93A25">
      <w:pPr>
        <w:spacing w:after="0" w:line="240" w:lineRule="auto"/>
        <w:jc w:val="both"/>
        <w:rPr>
          <w:rFonts w:ascii="Calibri" w:hAnsi="Calibri" w:cs="Calibri"/>
          <w:sz w:val="24"/>
          <w:szCs w:val="24"/>
        </w:rPr>
      </w:pPr>
    </w:p>
    <w:p w14:paraId="16EF4FCC" w14:textId="0364CDE0" w:rsidR="00CC5404" w:rsidRDefault="00E20FBB" w:rsidP="00B93A25">
      <w:pPr>
        <w:spacing w:after="0" w:line="240" w:lineRule="auto"/>
        <w:jc w:val="both"/>
        <w:rPr>
          <w:rFonts w:ascii="Calibri" w:hAnsi="Calibri" w:cs="Calibri"/>
          <w:sz w:val="24"/>
          <w:szCs w:val="24"/>
        </w:rPr>
      </w:pPr>
      <w:r w:rsidRPr="00BB0B5A">
        <w:rPr>
          <w:rFonts w:ascii="Calibri" w:hAnsi="Calibri" w:cs="Calibri"/>
          <w:sz w:val="24"/>
          <w:szCs w:val="24"/>
        </w:rPr>
        <w:t xml:space="preserve">One challenge </w:t>
      </w:r>
      <w:r w:rsidR="00CC5404">
        <w:rPr>
          <w:rFonts w:ascii="Calibri" w:hAnsi="Calibri" w:cs="Calibri"/>
          <w:sz w:val="24"/>
          <w:szCs w:val="24"/>
        </w:rPr>
        <w:t>of</w:t>
      </w:r>
      <w:r w:rsidRPr="00BB0B5A">
        <w:rPr>
          <w:rFonts w:ascii="Calibri" w:hAnsi="Calibri" w:cs="Calibri"/>
          <w:sz w:val="24"/>
          <w:szCs w:val="24"/>
        </w:rPr>
        <w:t xml:space="preserve"> us</w:t>
      </w:r>
      <w:r w:rsidR="00CC5404">
        <w:rPr>
          <w:rFonts w:ascii="Calibri" w:hAnsi="Calibri" w:cs="Calibri"/>
          <w:sz w:val="24"/>
          <w:szCs w:val="24"/>
        </w:rPr>
        <w:t>ing</w:t>
      </w:r>
      <w:r w:rsidRPr="00BB0B5A">
        <w:rPr>
          <w:rFonts w:ascii="Calibri" w:hAnsi="Calibri" w:cs="Calibri"/>
          <w:sz w:val="24"/>
          <w:szCs w:val="24"/>
        </w:rPr>
        <w:t xml:space="preserve"> spin probes is that the oxidation of spin probe</w:t>
      </w:r>
      <w:r w:rsidR="00CC5404">
        <w:rPr>
          <w:rFonts w:ascii="Calibri" w:hAnsi="Calibri" w:cs="Calibri"/>
          <w:sz w:val="24"/>
          <w:szCs w:val="24"/>
        </w:rPr>
        <w:t>s</w:t>
      </w:r>
      <w:r w:rsidRPr="00BB0B5A">
        <w:rPr>
          <w:rFonts w:ascii="Calibri" w:hAnsi="Calibri" w:cs="Calibri"/>
          <w:sz w:val="24"/>
          <w:szCs w:val="24"/>
        </w:rPr>
        <w:t xml:space="preserve"> to nitroxide generates a similar three-line EPR spectrum regardless of the species responsible for the oxidation</w:t>
      </w:r>
      <w:r w:rsidR="00CC5404">
        <w:rPr>
          <w:rFonts w:ascii="Calibri" w:hAnsi="Calibri" w:cs="Calibri"/>
          <w:sz w:val="24"/>
          <w:szCs w:val="24"/>
        </w:rPr>
        <w:t>;</w:t>
      </w:r>
      <w:r w:rsidRPr="00BB0B5A">
        <w:rPr>
          <w:rFonts w:ascii="Calibri" w:hAnsi="Calibri" w:cs="Calibri"/>
          <w:sz w:val="24"/>
          <w:szCs w:val="24"/>
        </w:rPr>
        <w:t xml:space="preserve"> thus</w:t>
      </w:r>
      <w:r w:rsidR="00CC5404">
        <w:rPr>
          <w:rFonts w:ascii="Calibri" w:hAnsi="Calibri" w:cs="Calibri"/>
          <w:sz w:val="24"/>
          <w:szCs w:val="24"/>
        </w:rPr>
        <w:t>,</w:t>
      </w:r>
      <w:r w:rsidRPr="00BB0B5A">
        <w:rPr>
          <w:rFonts w:ascii="Calibri" w:hAnsi="Calibri" w:cs="Calibri"/>
          <w:sz w:val="24"/>
          <w:szCs w:val="24"/>
        </w:rPr>
        <w:t xml:space="preserve"> it does not distinguish between different ROS species.</w:t>
      </w:r>
      <w:r w:rsidR="007A4941" w:rsidRPr="00BB0B5A">
        <w:rPr>
          <w:rFonts w:ascii="Calibri" w:hAnsi="Calibri" w:cs="Calibri"/>
          <w:sz w:val="24"/>
          <w:szCs w:val="24"/>
        </w:rPr>
        <w:t xml:space="preserve"> Also</w:t>
      </w:r>
      <w:r w:rsidR="00CC5404">
        <w:rPr>
          <w:rFonts w:ascii="Calibri" w:hAnsi="Calibri" w:cs="Calibri"/>
          <w:sz w:val="24"/>
          <w:szCs w:val="24"/>
        </w:rPr>
        <w:t>,</w:t>
      </w:r>
      <w:r w:rsidR="007A4941" w:rsidRPr="00BB0B5A">
        <w:rPr>
          <w:rFonts w:ascii="Calibri" w:hAnsi="Calibri" w:cs="Calibri"/>
          <w:sz w:val="24"/>
          <w:szCs w:val="24"/>
        </w:rPr>
        <w:t xml:space="preserve"> it has been reported that </w:t>
      </w:r>
      <w:r w:rsidR="00BA6844" w:rsidRPr="00BB0B5A">
        <w:rPr>
          <w:rFonts w:ascii="Calibri" w:hAnsi="Calibri" w:cs="Calibri"/>
          <w:sz w:val="24"/>
          <w:szCs w:val="24"/>
        </w:rPr>
        <w:t xml:space="preserve">there </w:t>
      </w:r>
      <w:r w:rsidR="00FB2ECE" w:rsidRPr="00BB0B5A">
        <w:rPr>
          <w:rFonts w:ascii="Calibri" w:hAnsi="Calibri" w:cs="Calibri"/>
          <w:sz w:val="24"/>
          <w:szCs w:val="24"/>
        </w:rPr>
        <w:t>are</w:t>
      </w:r>
      <w:r w:rsidR="00BA6844" w:rsidRPr="00BB0B5A">
        <w:rPr>
          <w:rFonts w:ascii="Calibri" w:hAnsi="Calibri" w:cs="Calibri"/>
          <w:sz w:val="24"/>
          <w:szCs w:val="24"/>
        </w:rPr>
        <w:t xml:space="preserve"> potential reactions of hydroxylamine probes with photosynthetic electron transport chain and cytochrome c oxidase</w:t>
      </w:r>
      <w:r w:rsidR="00FB2ECE" w:rsidRPr="00BB0B5A">
        <w:rPr>
          <w:rFonts w:ascii="Calibri" w:hAnsi="Calibri" w:cs="Calibri"/>
          <w:sz w:val="24"/>
          <w:szCs w:val="24"/>
        </w:rPr>
        <w:fldChar w:fldCharType="begin">
          <w:fldData xml:space="preserve">PEVuZE5vdGU+PENpdGU+PEF1dGhvcj5Lb3p1bGV2YTwvQXV0aG9yPjxZZWFyPjIwMTU8L1llYXI+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</w:fldData>
        </w:fldChar>
      </w:r>
      <w:r w:rsidR="00767886" w:rsidRPr="00BB0B5A">
        <w:rPr>
          <w:rFonts w:ascii="Calibri" w:hAnsi="Calibri" w:cs="Calibri"/>
          <w:sz w:val="24"/>
          <w:szCs w:val="24"/>
        </w:rPr>
        <w:instrText xml:space="preserve"> ADDIN EN.CITE </w:instrText>
      </w:r>
      <w:r w:rsidR="00767886" w:rsidRPr="00BB0B5A">
        <w:rPr>
          <w:rFonts w:ascii="Calibri" w:hAnsi="Calibri" w:cs="Calibri"/>
          <w:sz w:val="24"/>
          <w:szCs w:val="24"/>
        </w:rPr>
        <w:fldChar w:fldCharType="begin">
          <w:fldData xml:space="preserve">PEVuZE5vdGU+PENpdGU+PEF1dGhvcj5Lb3p1bGV2YTwvQXV0aG9yPjxZZWFyPjIwMTU8L1llYXI+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</w:fldData>
        </w:fldChar>
      </w:r>
      <w:r w:rsidR="00767886" w:rsidRPr="00BB0B5A">
        <w:rPr>
          <w:rFonts w:ascii="Calibri" w:hAnsi="Calibri" w:cs="Calibri"/>
          <w:sz w:val="24"/>
          <w:szCs w:val="24"/>
        </w:rPr>
        <w:instrText xml:space="preserve"> ADDIN EN.CITE.DATA </w:instrText>
      </w:r>
      <w:r w:rsidR="00767886" w:rsidRPr="00BB0B5A">
        <w:rPr>
          <w:rFonts w:ascii="Calibri" w:hAnsi="Calibri" w:cs="Calibri"/>
          <w:sz w:val="24"/>
          <w:szCs w:val="24"/>
        </w:rPr>
      </w:r>
      <w:r w:rsidR="00767886" w:rsidRPr="00BB0B5A">
        <w:rPr>
          <w:rFonts w:ascii="Calibri" w:hAnsi="Calibri" w:cs="Calibri"/>
          <w:sz w:val="24"/>
          <w:szCs w:val="24"/>
        </w:rPr>
        <w:fldChar w:fldCharType="end"/>
      </w:r>
      <w:r w:rsidR="00FB2ECE" w:rsidRPr="00BB0B5A">
        <w:rPr>
          <w:rFonts w:ascii="Calibri" w:hAnsi="Calibri" w:cs="Calibri"/>
          <w:sz w:val="24"/>
          <w:szCs w:val="24"/>
        </w:rPr>
      </w:r>
      <w:r w:rsidR="00FB2ECE" w:rsidRPr="00BB0B5A">
        <w:rPr>
          <w:rFonts w:ascii="Calibri" w:hAnsi="Calibri" w:cs="Calibri"/>
          <w:sz w:val="24"/>
          <w:szCs w:val="24"/>
        </w:rPr>
        <w:fldChar w:fldCharType="separate"/>
      </w:r>
      <w:r w:rsidR="00767886" w:rsidRPr="00BB0B5A">
        <w:rPr>
          <w:rFonts w:ascii="Calibri" w:hAnsi="Calibri" w:cs="Calibri"/>
          <w:noProof/>
          <w:sz w:val="24"/>
          <w:szCs w:val="24"/>
          <w:vertAlign w:val="superscript"/>
        </w:rPr>
        <w:t>19,20</w:t>
      </w:r>
      <w:r w:rsidR="00FB2ECE" w:rsidRPr="00BB0B5A">
        <w:rPr>
          <w:rFonts w:ascii="Calibri" w:hAnsi="Calibri" w:cs="Calibri"/>
          <w:sz w:val="24"/>
          <w:szCs w:val="24"/>
        </w:rPr>
        <w:fldChar w:fldCharType="end"/>
      </w:r>
      <w:r w:rsidR="004C2712" w:rsidRPr="00BB0B5A">
        <w:rPr>
          <w:rFonts w:ascii="Calibri" w:hAnsi="Calibri" w:cs="Calibri"/>
          <w:sz w:val="24"/>
          <w:szCs w:val="24"/>
        </w:rPr>
        <w:t>.</w:t>
      </w:r>
      <w:r w:rsidR="00FB2ECE" w:rsidRPr="00BB0B5A">
        <w:rPr>
          <w:rFonts w:ascii="Calibri" w:hAnsi="Calibri" w:cs="Calibri"/>
          <w:sz w:val="24"/>
          <w:szCs w:val="24"/>
        </w:rPr>
        <w:t xml:space="preserve"> These observations </w:t>
      </w:r>
      <w:r w:rsidR="00CC5404">
        <w:rPr>
          <w:rFonts w:ascii="Calibri" w:hAnsi="Calibri" w:cs="Calibri"/>
          <w:sz w:val="24"/>
          <w:szCs w:val="24"/>
        </w:rPr>
        <w:t>should</w:t>
      </w:r>
      <w:r w:rsidR="00FB2ECE" w:rsidRPr="00BB0B5A">
        <w:rPr>
          <w:rFonts w:ascii="Calibri" w:hAnsi="Calibri" w:cs="Calibri"/>
          <w:sz w:val="24"/>
          <w:szCs w:val="24"/>
        </w:rPr>
        <w:t xml:space="preserve"> be considered when interpreting results. In this protocol, the photosynthetic system is not present</w:t>
      </w:r>
      <w:r w:rsidR="00CC5404">
        <w:rPr>
          <w:rFonts w:ascii="Calibri" w:hAnsi="Calibri" w:cs="Calibri"/>
          <w:sz w:val="24"/>
          <w:szCs w:val="24"/>
        </w:rPr>
        <w:t>,</w:t>
      </w:r>
      <w:r w:rsidR="00FB2ECE" w:rsidRPr="00BB0B5A">
        <w:rPr>
          <w:rFonts w:ascii="Calibri" w:hAnsi="Calibri" w:cs="Calibri"/>
          <w:sz w:val="24"/>
          <w:szCs w:val="24"/>
        </w:rPr>
        <w:t xml:space="preserve"> and the inclusion of DTPA </w:t>
      </w:r>
      <w:r w:rsidR="00CC5404">
        <w:rPr>
          <w:rFonts w:ascii="Calibri" w:hAnsi="Calibri" w:cs="Calibri"/>
          <w:sz w:val="24"/>
          <w:szCs w:val="24"/>
        </w:rPr>
        <w:t>with</w:t>
      </w:r>
      <w:r w:rsidR="00FB2ECE" w:rsidRPr="00BB0B5A">
        <w:rPr>
          <w:rFonts w:ascii="Calibri" w:hAnsi="Calibri" w:cs="Calibri"/>
          <w:sz w:val="24"/>
          <w:szCs w:val="24"/>
        </w:rPr>
        <w:t xml:space="preserve"> the buffer inhibits potential contamination of free ferric and cuprous ions</w:t>
      </w:r>
      <w:r w:rsidR="003E206A" w:rsidRPr="00BB0B5A">
        <w:rPr>
          <w:rFonts w:ascii="Calibri" w:hAnsi="Calibri" w:cs="Calibri"/>
          <w:sz w:val="24"/>
          <w:szCs w:val="24"/>
        </w:rPr>
        <w:fldChar w:fldCharType="begin"/>
      </w:r>
      <w:r w:rsidR="003E206A" w:rsidRPr="00BB0B5A">
        <w:rPr>
          <w:rFonts w:ascii="Calibri" w:hAnsi="Calibri" w:cs="Calibri"/>
          <w:sz w:val="24"/>
          <w:szCs w:val="24"/>
        </w:rPr>
        <w:instrText xml:space="preserve"> ADDIN EN.CITE &lt;EndNote&gt;&lt;Cite&gt;&lt;Author&gt;Dikalov&lt;/Author&gt;&lt;Year&gt;2011&lt;/Year&gt;&lt;RecNum&gt;10&lt;/RecNum&gt;&lt;DisplayText&gt;&lt;style face="superscript"&gt;10&lt;/style&gt;&lt;/DisplayText&gt;&lt;record&gt;&lt;rec-number&gt;10&lt;/rec-number&gt;&lt;foreign-keys&gt;&lt;key app="EN" db-id="v2ef0vdth0zrwoe99z75tpex95ztfaxe5rpa" timestamp="1538172568"&gt;10&lt;/key&gt;&lt;/foreign-keys&gt;&lt;ref-type name="Journal Article"&gt;17&lt;/ref-type&gt;&lt;contributors&gt;&lt;authors&gt;&lt;author&gt;Dikalov, S. I.&lt;/author&gt;&lt;author&gt;Kirilyuk, I. A.&lt;/author&gt;&lt;author&gt;Voinov, M.&lt;/author&gt;&lt;author&gt;Grigor&amp;apos;ev, I. A.&lt;/author&gt;&lt;/authors&gt;&lt;/contributors&gt;&lt;auth-address&gt;Emory Univ, Sch Med, Div Cardiol, FRIMCORE, Atlanta, GA 30322 USA&amp;#xD;Novosibirsk Organ Chem Inst, Novosibirsk, Russia&amp;#xD;N Carolina State Univ, Raleigh, NC 27695 USA&lt;/auth-address&gt;&lt;titles&gt;&lt;title&gt;EPR detection of cellular and mitochondrial superoxide using cyclic hydroxylamines&lt;/title&gt;&lt;secondary-title&gt;Free Radical Research&lt;/secondary-title&gt;&lt;alt-title&gt;Free Radical Res&lt;/alt-title&gt;&lt;/titles&gt;&lt;pages&gt;417-430&lt;/pages&gt;&lt;volume&gt;45&lt;/volume&gt;&lt;number&gt;4&lt;/number&gt;&lt;keywords&gt;&lt;keyword&gt;superoxide&lt;/keyword&gt;&lt;keyword&gt;spin trap&lt;/keyword&gt;&lt;keyword&gt;cyclic hydroxylamine&lt;/keyword&gt;&lt;keyword&gt;intracellular&lt;/keyword&gt;&lt;keyword&gt;extracellular&lt;/keyword&gt;&lt;keyword&gt;epr&lt;/keyword&gt;&lt;keyword&gt;electron-spin-resonance&lt;/keyword&gt;&lt;keyword&gt;nitric-oxide synthase&lt;/keyword&gt;&lt;keyword&gt;5-(diethoxyphosphoryl)-5-methyl-1-pyrroline n-oxide&lt;/keyword&gt;&lt;keyword&gt;oxidative stress&lt;/keyword&gt;&lt;keyword&gt;extracellular-superoxide&lt;/keyword&gt;&lt;keyword&gt;oxoammonium cation&lt;/keyword&gt;&lt;keyword&gt;radical adducts&lt;/keyword&gt;&lt;keyword&gt;nad(p)h oxidase&lt;/keyword&gt;&lt;keyword&gt;nadph oxidase&lt;/keyword&gt;&lt;keyword&gt;peroxynitrite&lt;/keyword&gt;&lt;/keywords&gt;&lt;dates&gt;&lt;year&gt;2011&lt;/year&gt;&lt;pub-dates&gt;&lt;date&gt;Apr&lt;/date&gt;&lt;/pub-dates&gt;&lt;/dates&gt;&lt;isbn&gt;1071-5762&lt;/isbn&gt;&lt;accession-num&gt;WOS:000288217400005&lt;/accession-num&gt;&lt;urls&gt;&lt;related-urls&gt;&lt;url&gt;&amp;lt;Go to ISI&amp;gt;://WOS:000288217400005&lt;/url&gt;&lt;/related-urls&gt;&lt;/urls&gt;&lt;electronic-resource-num&gt;10.3109/10715762.2010.540242&lt;/electronic-resource-num&gt;&lt;language&gt;English&lt;/language&gt;&lt;/record&gt;&lt;/Cite&gt;&lt;/EndNote&gt;</w:instrText>
      </w:r>
      <w:r w:rsidR="003E206A" w:rsidRPr="00BB0B5A">
        <w:rPr>
          <w:rFonts w:ascii="Calibri" w:hAnsi="Calibri" w:cs="Calibri"/>
          <w:sz w:val="24"/>
          <w:szCs w:val="24"/>
        </w:rPr>
        <w:fldChar w:fldCharType="separate"/>
      </w:r>
      <w:r w:rsidR="003E206A" w:rsidRPr="00BB0B5A">
        <w:rPr>
          <w:rFonts w:ascii="Calibri" w:hAnsi="Calibri" w:cs="Calibri"/>
          <w:noProof/>
          <w:sz w:val="24"/>
          <w:szCs w:val="24"/>
          <w:vertAlign w:val="superscript"/>
        </w:rPr>
        <w:t>10</w:t>
      </w:r>
      <w:r w:rsidR="003E206A" w:rsidRPr="00BB0B5A">
        <w:rPr>
          <w:rFonts w:ascii="Calibri" w:hAnsi="Calibri" w:cs="Calibri"/>
          <w:sz w:val="24"/>
          <w:szCs w:val="24"/>
        </w:rPr>
        <w:fldChar w:fldCharType="end"/>
      </w:r>
      <w:r w:rsidR="00FB2ECE" w:rsidRPr="00BB0B5A">
        <w:rPr>
          <w:rFonts w:ascii="Calibri" w:hAnsi="Calibri" w:cs="Calibri"/>
          <w:sz w:val="24"/>
          <w:szCs w:val="24"/>
        </w:rPr>
        <w:t xml:space="preserve"> </w:t>
      </w:r>
      <w:r w:rsidR="003E206A" w:rsidRPr="00BB0B5A">
        <w:rPr>
          <w:rFonts w:ascii="Calibri" w:hAnsi="Calibri" w:cs="Calibri"/>
          <w:sz w:val="24"/>
          <w:szCs w:val="24"/>
        </w:rPr>
        <w:t>.</w:t>
      </w:r>
      <w:r w:rsidR="004C2712" w:rsidRPr="00BB0B5A">
        <w:rPr>
          <w:rFonts w:ascii="Calibri" w:hAnsi="Calibri" w:cs="Calibri"/>
          <w:sz w:val="24"/>
          <w:szCs w:val="24"/>
        </w:rPr>
        <w:t xml:space="preserve"> </w:t>
      </w:r>
      <w:r w:rsidR="007A4941" w:rsidRPr="00BB0B5A">
        <w:rPr>
          <w:rFonts w:ascii="Calibri" w:hAnsi="Calibri" w:cs="Calibri"/>
          <w:sz w:val="24"/>
          <w:szCs w:val="24"/>
        </w:rPr>
        <w:t>We</w:t>
      </w:r>
      <w:r w:rsidRPr="00BB0B5A">
        <w:rPr>
          <w:rFonts w:ascii="Calibri" w:hAnsi="Calibri" w:cs="Calibri"/>
          <w:sz w:val="24"/>
          <w:szCs w:val="24"/>
        </w:rPr>
        <w:t xml:space="preserve"> demonstrated how to use a series of specific enzymes or chelators in lung tissue to establish the contribution of </w:t>
      </w:r>
      <w:proofErr w:type="gramStart"/>
      <w:r w:rsidRPr="00BB0B5A">
        <w:rPr>
          <w:rFonts w:ascii="Calibri" w:hAnsi="Calibri" w:cs="Calibri"/>
          <w:sz w:val="24"/>
          <w:szCs w:val="24"/>
        </w:rPr>
        <w:t>particular ROS</w:t>
      </w:r>
      <w:proofErr w:type="gramEnd"/>
      <w:r w:rsidRPr="00BB0B5A">
        <w:rPr>
          <w:rFonts w:ascii="Calibri" w:hAnsi="Calibri" w:cs="Calibri"/>
          <w:sz w:val="24"/>
          <w:szCs w:val="24"/>
        </w:rPr>
        <w:t xml:space="preserve"> or enzyme inhibitors to determine the source of ROS.</w:t>
      </w:r>
      <w:r w:rsidR="00B55F56" w:rsidRPr="00BB0B5A">
        <w:rPr>
          <w:rFonts w:ascii="Calibri" w:hAnsi="Calibri" w:cs="Calibri"/>
          <w:sz w:val="24"/>
          <w:szCs w:val="24"/>
        </w:rPr>
        <w:t xml:space="preserve"> This approach has been previously used with EPR</w:t>
      </w:r>
      <w:r w:rsidR="00FB2ECE" w:rsidRPr="00BB0B5A">
        <w:rPr>
          <w:rFonts w:ascii="Calibri" w:hAnsi="Calibri" w:cs="Calibri"/>
          <w:sz w:val="24"/>
          <w:szCs w:val="24"/>
        </w:rPr>
        <w:t xml:space="preserve"> </w:t>
      </w:r>
      <w:r w:rsidR="00B55F56" w:rsidRPr="00BB0B5A">
        <w:rPr>
          <w:rFonts w:ascii="Calibri" w:hAnsi="Calibri" w:cs="Calibri"/>
          <w:sz w:val="24"/>
          <w:szCs w:val="24"/>
        </w:rPr>
        <w:t>to determine the contribution of ROS due to uncoupled eNOS</w:t>
      </w:r>
      <w:r w:rsidR="00DA78BA" w:rsidRPr="00BB0B5A">
        <w:rPr>
          <w:rFonts w:ascii="Calibri" w:hAnsi="Calibri" w:cs="Calibri"/>
          <w:sz w:val="24"/>
          <w:szCs w:val="24"/>
        </w:rPr>
        <w:fldChar w:fldCharType="begin">
          <w:fldData xml:space="preserve">PEVuZE5vdGU+PENpdGU+PEF1dGhvcj5TaGFybWE8L0F1dGhvcj48WWVhcj4yMDEzPC9ZZWFyPjxS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</w:fldData>
        </w:fldChar>
      </w:r>
      <w:r w:rsidR="00767886" w:rsidRPr="00BB0B5A">
        <w:rPr>
          <w:rFonts w:ascii="Calibri" w:hAnsi="Calibri" w:cs="Calibri"/>
          <w:sz w:val="24"/>
          <w:szCs w:val="24"/>
        </w:rPr>
        <w:instrText xml:space="preserve"> ADDIN EN.CITE </w:instrText>
      </w:r>
      <w:r w:rsidR="00767886" w:rsidRPr="00BB0B5A">
        <w:rPr>
          <w:rFonts w:ascii="Calibri" w:hAnsi="Calibri" w:cs="Calibri"/>
          <w:sz w:val="24"/>
          <w:szCs w:val="24"/>
        </w:rPr>
        <w:fldChar w:fldCharType="begin">
          <w:fldData xml:space="preserve">PEVuZE5vdGU+PENpdGU+PEF1dGhvcj5TaGFybWE8L0F1dGhvcj48WWVhcj4yMDEzPC9ZZWFyPjxS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</w:fldData>
        </w:fldChar>
      </w:r>
      <w:r w:rsidR="00767886" w:rsidRPr="00BB0B5A">
        <w:rPr>
          <w:rFonts w:ascii="Calibri" w:hAnsi="Calibri" w:cs="Calibri"/>
          <w:sz w:val="24"/>
          <w:szCs w:val="24"/>
        </w:rPr>
        <w:instrText xml:space="preserve"> ADDIN EN.CITE.DATA </w:instrText>
      </w:r>
      <w:r w:rsidR="00767886" w:rsidRPr="00BB0B5A">
        <w:rPr>
          <w:rFonts w:ascii="Calibri" w:hAnsi="Calibri" w:cs="Calibri"/>
          <w:sz w:val="24"/>
          <w:szCs w:val="24"/>
        </w:rPr>
      </w:r>
      <w:r w:rsidR="00767886" w:rsidRPr="00BB0B5A">
        <w:rPr>
          <w:rFonts w:ascii="Calibri" w:hAnsi="Calibri" w:cs="Calibri"/>
          <w:sz w:val="24"/>
          <w:szCs w:val="24"/>
        </w:rPr>
        <w:fldChar w:fldCharType="end"/>
      </w:r>
      <w:r w:rsidR="00DA78BA" w:rsidRPr="00BB0B5A">
        <w:rPr>
          <w:rFonts w:ascii="Calibri" w:hAnsi="Calibri" w:cs="Calibri"/>
          <w:sz w:val="24"/>
          <w:szCs w:val="24"/>
        </w:rPr>
      </w:r>
      <w:r w:rsidR="00DA78BA" w:rsidRPr="00BB0B5A">
        <w:rPr>
          <w:rFonts w:ascii="Calibri" w:hAnsi="Calibri" w:cs="Calibri"/>
          <w:sz w:val="24"/>
          <w:szCs w:val="24"/>
        </w:rPr>
        <w:fldChar w:fldCharType="separate"/>
      </w:r>
      <w:r w:rsidR="00767886" w:rsidRPr="00BB0B5A">
        <w:rPr>
          <w:rFonts w:ascii="Calibri" w:hAnsi="Calibri" w:cs="Calibri"/>
          <w:noProof/>
          <w:sz w:val="24"/>
          <w:szCs w:val="24"/>
          <w:vertAlign w:val="superscript"/>
        </w:rPr>
        <w:t>13,15</w:t>
      </w:r>
      <w:r w:rsidR="00DA78BA" w:rsidRPr="00BB0B5A">
        <w:rPr>
          <w:rFonts w:ascii="Calibri" w:hAnsi="Calibri" w:cs="Calibri"/>
          <w:sz w:val="24"/>
          <w:szCs w:val="24"/>
        </w:rPr>
        <w:fldChar w:fldCharType="end"/>
      </w:r>
      <w:r w:rsidR="009F1F3F" w:rsidRPr="00BB0B5A">
        <w:rPr>
          <w:rFonts w:ascii="Calibri" w:hAnsi="Calibri" w:cs="Calibri"/>
          <w:sz w:val="24"/>
          <w:szCs w:val="24"/>
        </w:rPr>
        <w:t xml:space="preserve">. </w:t>
      </w:r>
      <w:r w:rsidR="007A4941" w:rsidRPr="00BB0B5A">
        <w:rPr>
          <w:rFonts w:ascii="Calibri" w:hAnsi="Calibri" w:cs="Calibri"/>
          <w:sz w:val="24"/>
          <w:szCs w:val="24"/>
        </w:rPr>
        <w:t>We provide a list of common inhibitors used to distinguish species responsible for spin probe oxidation (</w:t>
      </w:r>
      <w:r w:rsidR="007A4941" w:rsidRPr="00B93A25">
        <w:rPr>
          <w:rFonts w:ascii="Calibri" w:hAnsi="Calibri" w:cs="Calibri"/>
          <w:b/>
          <w:sz w:val="24"/>
          <w:szCs w:val="24"/>
        </w:rPr>
        <w:t>Table 1</w:t>
      </w:r>
      <w:r w:rsidR="007A4941" w:rsidRPr="00BB0B5A">
        <w:rPr>
          <w:rFonts w:ascii="Calibri" w:hAnsi="Calibri" w:cs="Calibri"/>
          <w:sz w:val="24"/>
          <w:szCs w:val="24"/>
        </w:rPr>
        <w:t xml:space="preserve">). </w:t>
      </w:r>
    </w:p>
    <w:p w14:paraId="2CF8CDF4" w14:textId="77777777" w:rsidR="00CC5404" w:rsidRDefault="00CC5404" w:rsidP="00B93A25">
      <w:pPr>
        <w:spacing w:after="0" w:line="240" w:lineRule="auto"/>
        <w:jc w:val="both"/>
        <w:rPr>
          <w:rFonts w:ascii="Calibri" w:hAnsi="Calibri" w:cs="Calibri"/>
          <w:sz w:val="24"/>
          <w:szCs w:val="24"/>
        </w:rPr>
      </w:pPr>
    </w:p>
    <w:p w14:paraId="240914B9" w14:textId="50BB5F5C" w:rsidR="00B0744E" w:rsidRPr="00BB0B5A" w:rsidRDefault="009E7902" w:rsidP="00B93A25">
      <w:pPr>
        <w:spacing w:after="0" w:line="240" w:lineRule="auto"/>
        <w:jc w:val="both"/>
        <w:rPr>
          <w:rFonts w:ascii="Calibri" w:hAnsi="Calibri" w:cs="Calibri"/>
          <w:sz w:val="24"/>
          <w:szCs w:val="24"/>
        </w:rPr>
      </w:pPr>
      <w:r w:rsidRPr="00BB0B5A">
        <w:rPr>
          <w:rFonts w:ascii="Calibri" w:hAnsi="Calibri" w:cs="Calibri"/>
          <w:sz w:val="24"/>
          <w:szCs w:val="24"/>
        </w:rPr>
        <w:t>We also demonstrated the importance of optimizing the incubation time for each experimental condition.</w:t>
      </w:r>
      <w:r w:rsidR="00B55F56" w:rsidRPr="00BB0B5A">
        <w:rPr>
          <w:rFonts w:ascii="Calibri" w:hAnsi="Calibri" w:cs="Calibri"/>
          <w:sz w:val="24"/>
          <w:szCs w:val="24"/>
        </w:rPr>
        <w:t xml:space="preserve"> </w:t>
      </w:r>
      <w:r w:rsidR="009F1F3F" w:rsidRPr="00BB0B5A">
        <w:rPr>
          <w:rFonts w:ascii="Calibri" w:hAnsi="Calibri" w:cs="Calibri"/>
          <w:sz w:val="24"/>
          <w:szCs w:val="24"/>
        </w:rPr>
        <w:t xml:space="preserve">When </w:t>
      </w:r>
      <w:r w:rsidR="00E20FBB" w:rsidRPr="00BB0B5A">
        <w:rPr>
          <w:rFonts w:ascii="Calibri" w:hAnsi="Calibri" w:cs="Calibri"/>
          <w:sz w:val="24"/>
          <w:szCs w:val="24"/>
        </w:rPr>
        <w:t xml:space="preserve">comparing spin probes to spin traps, spin traps </w:t>
      </w:r>
      <w:r w:rsidR="00EB13B3" w:rsidRPr="00BB0B5A">
        <w:rPr>
          <w:rFonts w:ascii="Calibri" w:hAnsi="Calibri" w:cs="Calibri"/>
          <w:sz w:val="24"/>
          <w:szCs w:val="24"/>
        </w:rPr>
        <w:t>generate unique spectra depending on the reactant</w:t>
      </w:r>
      <w:r w:rsidR="00E734B9" w:rsidRPr="00BB0B5A">
        <w:rPr>
          <w:rFonts w:ascii="Calibri" w:hAnsi="Calibri" w:cs="Calibri"/>
          <w:sz w:val="24"/>
          <w:szCs w:val="24"/>
        </w:rPr>
        <w:t xml:space="preserve"> which</w:t>
      </w:r>
      <w:r w:rsidR="004C2712" w:rsidRPr="00BB0B5A">
        <w:rPr>
          <w:rFonts w:ascii="Calibri" w:hAnsi="Calibri" w:cs="Calibri"/>
          <w:sz w:val="24"/>
          <w:szCs w:val="24"/>
        </w:rPr>
        <w:t xml:space="preserve"> </w:t>
      </w:r>
      <w:r w:rsidR="00EB13B3" w:rsidRPr="00BB0B5A">
        <w:rPr>
          <w:rFonts w:ascii="Calibri" w:hAnsi="Calibri" w:cs="Calibri"/>
          <w:sz w:val="24"/>
          <w:szCs w:val="24"/>
        </w:rPr>
        <w:t>allow</w:t>
      </w:r>
      <w:r w:rsidR="00E734B9" w:rsidRPr="00BB0B5A">
        <w:rPr>
          <w:rFonts w:ascii="Calibri" w:hAnsi="Calibri" w:cs="Calibri"/>
          <w:sz w:val="24"/>
          <w:szCs w:val="24"/>
        </w:rPr>
        <w:t>s</w:t>
      </w:r>
      <w:r w:rsidR="00EB13B3" w:rsidRPr="00BB0B5A">
        <w:rPr>
          <w:rFonts w:ascii="Calibri" w:hAnsi="Calibri" w:cs="Calibri"/>
          <w:sz w:val="24"/>
          <w:szCs w:val="24"/>
        </w:rPr>
        <w:t xml:space="preserve"> for </w:t>
      </w:r>
      <w:r w:rsidR="00E20FBB" w:rsidRPr="00BB0B5A">
        <w:rPr>
          <w:rFonts w:ascii="Calibri" w:hAnsi="Calibri" w:cs="Calibri"/>
          <w:sz w:val="24"/>
          <w:szCs w:val="24"/>
        </w:rPr>
        <w:t>specificity</w:t>
      </w:r>
      <w:r w:rsidR="00EB13B3" w:rsidRPr="00BB0B5A">
        <w:rPr>
          <w:rFonts w:ascii="Calibri" w:hAnsi="Calibri" w:cs="Calibri"/>
          <w:sz w:val="24"/>
          <w:szCs w:val="24"/>
        </w:rPr>
        <w:t xml:space="preserve"> of the free radical species</w:t>
      </w:r>
      <w:r w:rsidR="00CC5404">
        <w:rPr>
          <w:rFonts w:ascii="Calibri" w:hAnsi="Calibri" w:cs="Calibri"/>
          <w:sz w:val="24"/>
          <w:szCs w:val="24"/>
        </w:rPr>
        <w:t>;</w:t>
      </w:r>
      <w:r w:rsidR="00E734B9" w:rsidRPr="00BB0B5A">
        <w:rPr>
          <w:rFonts w:ascii="Calibri" w:hAnsi="Calibri" w:cs="Calibri"/>
          <w:sz w:val="24"/>
          <w:szCs w:val="24"/>
        </w:rPr>
        <w:t xml:space="preserve"> however</w:t>
      </w:r>
      <w:r w:rsidR="00E20FBB" w:rsidRPr="00BB0B5A">
        <w:rPr>
          <w:rFonts w:ascii="Calibri" w:hAnsi="Calibri" w:cs="Calibri"/>
          <w:sz w:val="24"/>
          <w:szCs w:val="24"/>
        </w:rPr>
        <w:t xml:space="preserve">, they </w:t>
      </w:r>
      <w:r w:rsidR="00EB13B3" w:rsidRPr="00BB0B5A">
        <w:rPr>
          <w:rFonts w:ascii="Calibri" w:hAnsi="Calibri" w:cs="Calibri"/>
          <w:sz w:val="24"/>
          <w:szCs w:val="24"/>
        </w:rPr>
        <w:t xml:space="preserve">also </w:t>
      </w:r>
      <w:r w:rsidR="00E20FBB" w:rsidRPr="00BB0B5A">
        <w:rPr>
          <w:rFonts w:ascii="Calibri" w:hAnsi="Calibri" w:cs="Calibri"/>
          <w:sz w:val="24"/>
          <w:szCs w:val="24"/>
        </w:rPr>
        <w:t xml:space="preserve">exhibit slow kinetics for superoxide spin trapping and are prone to biodegradation. </w:t>
      </w:r>
      <w:r w:rsidR="000C5155" w:rsidRPr="00BB0B5A">
        <w:rPr>
          <w:rFonts w:ascii="Calibri" w:hAnsi="Calibri" w:cs="Calibri"/>
          <w:sz w:val="24"/>
          <w:szCs w:val="24"/>
        </w:rPr>
        <w:t xml:space="preserve">The treatment of lung </w:t>
      </w:r>
      <w:r w:rsidR="00E20FBB" w:rsidRPr="00BB0B5A">
        <w:rPr>
          <w:rFonts w:ascii="Calibri" w:hAnsi="Calibri" w:cs="Calibri"/>
          <w:sz w:val="24"/>
          <w:szCs w:val="24"/>
        </w:rPr>
        <w:t>tissue</w:t>
      </w:r>
      <w:r w:rsidR="00EB13B3" w:rsidRPr="00BB0B5A">
        <w:rPr>
          <w:rFonts w:ascii="Calibri" w:hAnsi="Calibri" w:cs="Calibri"/>
          <w:sz w:val="24"/>
          <w:szCs w:val="24"/>
        </w:rPr>
        <w:t xml:space="preserve"> with the EPR probe</w:t>
      </w:r>
      <w:r w:rsidR="00E20FBB" w:rsidRPr="00BB0B5A">
        <w:rPr>
          <w:rFonts w:ascii="Calibri" w:hAnsi="Calibri" w:cs="Calibri"/>
          <w:sz w:val="24"/>
          <w:szCs w:val="24"/>
        </w:rPr>
        <w:t xml:space="preserve"> </w:t>
      </w:r>
      <w:r w:rsidR="00E20FBB" w:rsidRPr="00BB0B5A">
        <w:rPr>
          <w:rFonts w:ascii="Calibri" w:hAnsi="Calibri" w:cs="Calibri"/>
          <w:i/>
          <w:sz w:val="24"/>
          <w:szCs w:val="24"/>
        </w:rPr>
        <w:t>ex vivo</w:t>
      </w:r>
      <w:r w:rsidR="00E20FBB" w:rsidRPr="00BB0B5A">
        <w:rPr>
          <w:rFonts w:ascii="Calibri" w:hAnsi="Calibri" w:cs="Calibri"/>
          <w:sz w:val="24"/>
          <w:szCs w:val="24"/>
        </w:rPr>
        <w:t xml:space="preserve"> </w:t>
      </w:r>
      <w:r w:rsidR="000C5155" w:rsidRPr="00BB0B5A">
        <w:rPr>
          <w:rFonts w:ascii="Calibri" w:hAnsi="Calibri" w:cs="Calibri"/>
          <w:sz w:val="24"/>
          <w:szCs w:val="24"/>
        </w:rPr>
        <w:t xml:space="preserve">is also limited by </w:t>
      </w:r>
      <w:r w:rsidR="00CC5404">
        <w:rPr>
          <w:rFonts w:ascii="Calibri" w:hAnsi="Calibri" w:cs="Calibri"/>
          <w:sz w:val="24"/>
          <w:szCs w:val="24"/>
        </w:rPr>
        <w:t>an</w:t>
      </w:r>
      <w:r w:rsidR="000C5155" w:rsidRPr="00BB0B5A">
        <w:rPr>
          <w:rFonts w:ascii="Calibri" w:hAnsi="Calibri" w:cs="Calibri"/>
          <w:sz w:val="24"/>
          <w:szCs w:val="24"/>
        </w:rPr>
        <w:t xml:space="preserve"> inability to adequately</w:t>
      </w:r>
      <w:r w:rsidR="00E20FBB" w:rsidRPr="00BB0B5A">
        <w:rPr>
          <w:rFonts w:ascii="Calibri" w:hAnsi="Calibri" w:cs="Calibri"/>
          <w:sz w:val="24"/>
          <w:szCs w:val="24"/>
        </w:rPr>
        <w:t xml:space="preserve"> distinguish extracellular from intracellular superoxide due to the </w:t>
      </w:r>
      <w:r w:rsidR="000C5155" w:rsidRPr="00BB0B5A">
        <w:rPr>
          <w:rFonts w:ascii="Calibri" w:hAnsi="Calibri" w:cs="Calibri"/>
          <w:sz w:val="24"/>
          <w:szCs w:val="24"/>
        </w:rPr>
        <w:t xml:space="preserve">disruption of cell membranes during </w:t>
      </w:r>
      <w:r w:rsidR="00E20FBB" w:rsidRPr="00BB0B5A">
        <w:rPr>
          <w:rFonts w:ascii="Calibri" w:hAnsi="Calibri" w:cs="Calibri"/>
          <w:sz w:val="24"/>
          <w:szCs w:val="24"/>
        </w:rPr>
        <w:t>processing of the tissue</w:t>
      </w:r>
      <w:r w:rsidR="00EB13B3" w:rsidRPr="00BB0B5A">
        <w:rPr>
          <w:rFonts w:ascii="Calibri" w:hAnsi="Calibri" w:cs="Calibri"/>
          <w:sz w:val="24"/>
          <w:szCs w:val="24"/>
        </w:rPr>
        <w:t xml:space="preserve"> (freezing or homogenizing)</w:t>
      </w:r>
      <w:r w:rsidR="00E20FBB" w:rsidRPr="00BB0B5A">
        <w:rPr>
          <w:rFonts w:ascii="Calibri" w:hAnsi="Calibri" w:cs="Calibri"/>
          <w:sz w:val="24"/>
          <w:szCs w:val="24"/>
        </w:rPr>
        <w:t xml:space="preserve">. </w:t>
      </w:r>
      <w:r w:rsidR="00CC5404">
        <w:rPr>
          <w:rFonts w:ascii="Calibri" w:hAnsi="Calibri" w:cs="Calibri"/>
          <w:sz w:val="24"/>
          <w:szCs w:val="24"/>
        </w:rPr>
        <w:t>U</w:t>
      </w:r>
      <w:r w:rsidR="00E20FBB" w:rsidRPr="00BB0B5A">
        <w:rPr>
          <w:rFonts w:ascii="Calibri" w:hAnsi="Calibri" w:cs="Calibri"/>
          <w:sz w:val="24"/>
          <w:szCs w:val="24"/>
        </w:rPr>
        <w:t xml:space="preserve">se of the injected spin probe </w:t>
      </w:r>
      <w:r w:rsidR="00E20FBB" w:rsidRPr="00BB0B5A">
        <w:rPr>
          <w:rFonts w:ascii="Calibri" w:hAnsi="Calibri" w:cs="Calibri"/>
          <w:i/>
          <w:sz w:val="24"/>
          <w:szCs w:val="24"/>
        </w:rPr>
        <w:t>in vivo</w:t>
      </w:r>
      <w:r w:rsidR="00E20FBB" w:rsidRPr="00BB0B5A">
        <w:rPr>
          <w:rFonts w:ascii="Calibri" w:hAnsi="Calibri" w:cs="Calibri"/>
          <w:sz w:val="24"/>
          <w:szCs w:val="24"/>
        </w:rPr>
        <w:t xml:space="preserve"> in </w:t>
      </w:r>
      <w:r w:rsidR="000C5155" w:rsidRPr="00BB0B5A">
        <w:rPr>
          <w:rFonts w:ascii="Calibri" w:hAnsi="Calibri" w:cs="Calibri"/>
          <w:sz w:val="24"/>
          <w:szCs w:val="24"/>
        </w:rPr>
        <w:t>conjunction with</w:t>
      </w:r>
      <w:r w:rsidR="00E20FBB" w:rsidRPr="00BB0B5A">
        <w:rPr>
          <w:rFonts w:ascii="Calibri" w:hAnsi="Calibri" w:cs="Calibri"/>
          <w:sz w:val="24"/>
          <w:szCs w:val="24"/>
        </w:rPr>
        <w:t xml:space="preserve"> </w:t>
      </w:r>
      <w:r w:rsidR="000C5155" w:rsidRPr="00BB0B5A">
        <w:rPr>
          <w:rFonts w:ascii="Calibri" w:hAnsi="Calibri" w:cs="Calibri"/>
          <w:sz w:val="24"/>
          <w:szCs w:val="24"/>
        </w:rPr>
        <w:t>SOD or cell</w:t>
      </w:r>
      <w:r w:rsidR="00CC5404">
        <w:rPr>
          <w:rFonts w:ascii="Calibri" w:hAnsi="Calibri" w:cs="Calibri"/>
          <w:sz w:val="24"/>
          <w:szCs w:val="24"/>
        </w:rPr>
        <w:t>-</w:t>
      </w:r>
      <w:r w:rsidR="000C5155" w:rsidRPr="00BB0B5A">
        <w:rPr>
          <w:rFonts w:ascii="Calibri" w:hAnsi="Calibri" w:cs="Calibri"/>
          <w:sz w:val="24"/>
          <w:szCs w:val="24"/>
        </w:rPr>
        <w:t>permeable PEG-SOD</w:t>
      </w:r>
      <w:r w:rsidR="00E20FBB" w:rsidRPr="00BB0B5A">
        <w:rPr>
          <w:rFonts w:ascii="Calibri" w:hAnsi="Calibri" w:cs="Calibri"/>
          <w:sz w:val="24"/>
          <w:szCs w:val="24"/>
        </w:rPr>
        <w:t xml:space="preserve"> </w:t>
      </w:r>
      <w:r w:rsidR="00EB13B3" w:rsidRPr="00BB0B5A">
        <w:rPr>
          <w:rFonts w:ascii="Calibri" w:hAnsi="Calibri" w:cs="Calibri"/>
          <w:sz w:val="24"/>
          <w:szCs w:val="24"/>
        </w:rPr>
        <w:t xml:space="preserve">can </w:t>
      </w:r>
      <w:r w:rsidR="00E20FBB" w:rsidRPr="00BB0B5A">
        <w:rPr>
          <w:rFonts w:ascii="Calibri" w:hAnsi="Calibri" w:cs="Calibri"/>
          <w:sz w:val="24"/>
          <w:szCs w:val="24"/>
        </w:rPr>
        <w:t xml:space="preserve">address this problem. </w:t>
      </w:r>
    </w:p>
    <w:p w14:paraId="553F28F0" w14:textId="77777777" w:rsidR="00DF79C5" w:rsidRPr="00BB0B5A" w:rsidRDefault="00DF79C5" w:rsidP="00B93A25">
      <w:pPr>
        <w:spacing w:after="0" w:line="240" w:lineRule="auto"/>
        <w:jc w:val="both"/>
        <w:rPr>
          <w:rFonts w:ascii="Calibri" w:hAnsi="Calibri" w:cs="Calibri"/>
          <w:sz w:val="24"/>
          <w:szCs w:val="24"/>
        </w:rPr>
      </w:pPr>
    </w:p>
    <w:p w14:paraId="38D7C4E6" w14:textId="643B2E7B" w:rsidR="00E20FBB" w:rsidRDefault="00B55F56" w:rsidP="00B93A25">
      <w:pPr>
        <w:spacing w:after="0" w:line="240" w:lineRule="auto"/>
        <w:jc w:val="both"/>
        <w:rPr>
          <w:rFonts w:ascii="Calibri" w:hAnsi="Calibri" w:cs="Calibri"/>
          <w:sz w:val="24"/>
          <w:szCs w:val="24"/>
        </w:rPr>
      </w:pPr>
      <w:r w:rsidRPr="00BB0B5A">
        <w:rPr>
          <w:rFonts w:ascii="Calibri" w:hAnsi="Calibri" w:cs="Calibri"/>
          <w:sz w:val="24"/>
          <w:szCs w:val="24"/>
        </w:rPr>
        <w:t>O</w:t>
      </w:r>
      <w:r w:rsidR="00E20FBB" w:rsidRPr="00BB0B5A">
        <w:rPr>
          <w:rFonts w:ascii="Calibri" w:hAnsi="Calibri" w:cs="Calibri"/>
          <w:sz w:val="24"/>
          <w:szCs w:val="24"/>
        </w:rPr>
        <w:t xml:space="preserve">ne goal </w:t>
      </w:r>
      <w:r w:rsidRPr="00BB0B5A">
        <w:rPr>
          <w:rFonts w:ascii="Calibri" w:hAnsi="Calibri" w:cs="Calibri"/>
          <w:sz w:val="24"/>
          <w:szCs w:val="24"/>
        </w:rPr>
        <w:t xml:space="preserve">was </w:t>
      </w:r>
      <w:r w:rsidR="00E20FBB" w:rsidRPr="00BB0B5A">
        <w:rPr>
          <w:rFonts w:ascii="Calibri" w:hAnsi="Calibri" w:cs="Calibri"/>
          <w:sz w:val="24"/>
          <w:szCs w:val="24"/>
        </w:rPr>
        <w:t xml:space="preserve">to </w:t>
      </w:r>
      <w:r w:rsidRPr="00BB0B5A">
        <w:rPr>
          <w:rFonts w:ascii="Calibri" w:hAnsi="Calibri" w:cs="Calibri"/>
          <w:sz w:val="24"/>
          <w:szCs w:val="24"/>
        </w:rPr>
        <w:t xml:space="preserve">establish </w:t>
      </w:r>
      <w:r w:rsidR="00E20FBB" w:rsidRPr="00BB0B5A">
        <w:rPr>
          <w:rFonts w:ascii="Calibri" w:hAnsi="Calibri" w:cs="Calibri"/>
          <w:sz w:val="24"/>
          <w:szCs w:val="24"/>
        </w:rPr>
        <w:t xml:space="preserve">a protocol to efficiently collect samples and store </w:t>
      </w:r>
      <w:r w:rsidR="00CC5404">
        <w:rPr>
          <w:rFonts w:ascii="Calibri" w:hAnsi="Calibri" w:cs="Calibri"/>
          <w:sz w:val="24"/>
          <w:szCs w:val="24"/>
        </w:rPr>
        <w:t xml:space="preserve">them </w:t>
      </w:r>
      <w:r w:rsidR="00E20FBB" w:rsidRPr="00BB0B5A">
        <w:rPr>
          <w:rFonts w:ascii="Calibri" w:hAnsi="Calibri" w:cs="Calibri"/>
          <w:sz w:val="24"/>
          <w:szCs w:val="24"/>
        </w:rPr>
        <w:t>at -80</w:t>
      </w:r>
      <w:r w:rsidR="00CC5404">
        <w:rPr>
          <w:rFonts w:ascii="Calibri" w:hAnsi="Calibri" w:cs="Calibri"/>
          <w:sz w:val="24"/>
          <w:szCs w:val="24"/>
        </w:rPr>
        <w:t xml:space="preserve"> </w:t>
      </w:r>
      <w:r w:rsidR="002E5339" w:rsidRPr="00BB0B5A">
        <w:rPr>
          <w:rFonts w:ascii="Calibri" w:hAnsi="Calibri" w:cs="Calibri"/>
          <w:sz w:val="24"/>
          <w:szCs w:val="24"/>
        </w:rPr>
        <w:t>°</w:t>
      </w:r>
      <w:r w:rsidRPr="00BB0B5A">
        <w:rPr>
          <w:rFonts w:ascii="Calibri" w:hAnsi="Calibri" w:cs="Calibri"/>
          <w:sz w:val="24"/>
          <w:szCs w:val="24"/>
        </w:rPr>
        <w:t>C prior to EPR measurements</w:t>
      </w:r>
      <w:r w:rsidR="00E20FBB" w:rsidRPr="00BB0B5A">
        <w:rPr>
          <w:rFonts w:ascii="Calibri" w:hAnsi="Calibri" w:cs="Calibri"/>
          <w:sz w:val="24"/>
          <w:szCs w:val="24"/>
        </w:rPr>
        <w:t xml:space="preserve">. We therefore developed a practical method to use </w:t>
      </w:r>
      <w:r w:rsidR="00953916" w:rsidRPr="00BB0B5A">
        <w:rPr>
          <w:rFonts w:ascii="Calibri" w:hAnsi="Calibri" w:cs="Calibri"/>
          <w:sz w:val="24"/>
          <w:szCs w:val="24"/>
        </w:rPr>
        <w:t>PTFE</w:t>
      </w:r>
      <w:r w:rsidR="00E20FBB" w:rsidRPr="00BB0B5A">
        <w:rPr>
          <w:rFonts w:ascii="Calibri" w:hAnsi="Calibri" w:cs="Calibri"/>
          <w:sz w:val="24"/>
          <w:szCs w:val="24"/>
        </w:rPr>
        <w:t xml:space="preserve"> tubing </w:t>
      </w:r>
      <w:r w:rsidR="00CC5404">
        <w:rPr>
          <w:rFonts w:ascii="Calibri" w:hAnsi="Calibri" w:cs="Calibri"/>
          <w:sz w:val="24"/>
          <w:szCs w:val="24"/>
        </w:rPr>
        <w:t>for</w:t>
      </w:r>
      <w:r w:rsidR="00E20FBB" w:rsidRPr="00BB0B5A">
        <w:rPr>
          <w:rFonts w:ascii="Calibri" w:hAnsi="Calibri" w:cs="Calibri"/>
          <w:sz w:val="24"/>
          <w:szCs w:val="24"/>
        </w:rPr>
        <w:t xml:space="preserve"> hold</w:t>
      </w:r>
      <w:r w:rsidR="00CC5404">
        <w:rPr>
          <w:rFonts w:ascii="Calibri" w:hAnsi="Calibri" w:cs="Calibri"/>
          <w:sz w:val="24"/>
          <w:szCs w:val="24"/>
        </w:rPr>
        <w:t>ing</w:t>
      </w:r>
      <w:r w:rsidR="00E20FBB" w:rsidRPr="00BB0B5A">
        <w:rPr>
          <w:rFonts w:ascii="Calibri" w:hAnsi="Calibri" w:cs="Calibri"/>
          <w:sz w:val="24"/>
          <w:szCs w:val="24"/>
        </w:rPr>
        <w:t xml:space="preserve"> the samples. This tubing is placed directly into the </w:t>
      </w:r>
      <w:r w:rsidR="006D5D2E" w:rsidRPr="00BB0B5A">
        <w:rPr>
          <w:rFonts w:ascii="Calibri" w:hAnsi="Calibri" w:cs="Calibri"/>
          <w:sz w:val="24"/>
          <w:szCs w:val="24"/>
        </w:rPr>
        <w:t>f</w:t>
      </w:r>
      <w:r w:rsidR="00F71548" w:rsidRPr="00BB0B5A">
        <w:rPr>
          <w:rFonts w:ascii="Calibri" w:hAnsi="Calibri" w:cs="Calibri"/>
          <w:sz w:val="24"/>
          <w:szCs w:val="24"/>
        </w:rPr>
        <w:t xml:space="preserve">inger </w:t>
      </w:r>
      <w:proofErr w:type="spellStart"/>
      <w:r w:rsidR="006D5D2E" w:rsidRPr="00BB0B5A">
        <w:rPr>
          <w:rFonts w:ascii="Calibri" w:hAnsi="Calibri" w:cs="Calibri"/>
          <w:sz w:val="24"/>
          <w:szCs w:val="24"/>
        </w:rPr>
        <w:t>d</w:t>
      </w:r>
      <w:r w:rsidR="00E20FBB" w:rsidRPr="00BB0B5A">
        <w:rPr>
          <w:rFonts w:ascii="Calibri" w:hAnsi="Calibri" w:cs="Calibri"/>
          <w:sz w:val="24"/>
          <w:szCs w:val="24"/>
        </w:rPr>
        <w:t>ewar</w:t>
      </w:r>
      <w:proofErr w:type="spellEnd"/>
      <w:r w:rsidR="00E20FBB" w:rsidRPr="00BB0B5A">
        <w:rPr>
          <w:rFonts w:ascii="Calibri" w:hAnsi="Calibri" w:cs="Calibri"/>
          <w:sz w:val="24"/>
          <w:szCs w:val="24"/>
        </w:rPr>
        <w:t xml:space="preserve"> for EPR analysis at 77</w:t>
      </w:r>
      <w:r w:rsidR="002E5339" w:rsidRPr="00BB0B5A">
        <w:rPr>
          <w:rFonts w:ascii="Calibri" w:hAnsi="Calibri" w:cs="Calibri"/>
          <w:sz w:val="24"/>
          <w:szCs w:val="24"/>
        </w:rPr>
        <w:t xml:space="preserve"> </w:t>
      </w:r>
      <w:r w:rsidR="00EC2AF9" w:rsidRPr="00BB0B5A">
        <w:rPr>
          <w:rFonts w:ascii="Calibri" w:hAnsi="Calibri" w:cs="Calibri"/>
          <w:sz w:val="24"/>
          <w:szCs w:val="24"/>
        </w:rPr>
        <w:t xml:space="preserve">K </w:t>
      </w:r>
      <w:r w:rsidR="00E20FBB" w:rsidRPr="00BB0B5A">
        <w:rPr>
          <w:rFonts w:ascii="Calibri" w:hAnsi="Calibri" w:cs="Calibri"/>
          <w:sz w:val="24"/>
          <w:szCs w:val="24"/>
        </w:rPr>
        <w:t xml:space="preserve">without the need to clean the </w:t>
      </w:r>
      <w:proofErr w:type="spellStart"/>
      <w:r w:rsidR="006D5D2E" w:rsidRPr="00BB0B5A">
        <w:rPr>
          <w:rFonts w:ascii="Calibri" w:hAnsi="Calibri" w:cs="Calibri"/>
          <w:sz w:val="24"/>
          <w:szCs w:val="24"/>
        </w:rPr>
        <w:t>d</w:t>
      </w:r>
      <w:r w:rsidR="003D5BE0" w:rsidRPr="00BB0B5A">
        <w:rPr>
          <w:rFonts w:ascii="Calibri" w:hAnsi="Calibri" w:cs="Calibri"/>
          <w:sz w:val="24"/>
          <w:szCs w:val="24"/>
        </w:rPr>
        <w:t>ewar</w:t>
      </w:r>
      <w:proofErr w:type="spellEnd"/>
      <w:r w:rsidR="00E20FBB" w:rsidRPr="00BB0B5A">
        <w:rPr>
          <w:rFonts w:ascii="Calibri" w:hAnsi="Calibri" w:cs="Calibri"/>
          <w:sz w:val="24"/>
          <w:szCs w:val="24"/>
        </w:rPr>
        <w:t xml:space="preserve"> between samples. </w:t>
      </w:r>
      <w:r w:rsidR="004C2712" w:rsidRPr="00BB0B5A">
        <w:rPr>
          <w:rFonts w:ascii="Calibri" w:hAnsi="Calibri" w:cs="Calibri"/>
          <w:sz w:val="24"/>
          <w:szCs w:val="24"/>
        </w:rPr>
        <w:t>This is</w:t>
      </w:r>
      <w:r w:rsidRPr="00BB0B5A">
        <w:rPr>
          <w:rFonts w:ascii="Calibri" w:hAnsi="Calibri" w:cs="Calibri"/>
          <w:sz w:val="24"/>
          <w:szCs w:val="24"/>
        </w:rPr>
        <w:t xml:space="preserve"> an alternative to the recently published method </w:t>
      </w:r>
      <w:r w:rsidR="00CC5404">
        <w:rPr>
          <w:rFonts w:ascii="Calibri" w:hAnsi="Calibri" w:cs="Calibri"/>
          <w:sz w:val="24"/>
          <w:szCs w:val="24"/>
        </w:rPr>
        <w:t xml:space="preserve">involving the </w:t>
      </w:r>
      <w:r w:rsidRPr="00BB0B5A">
        <w:rPr>
          <w:rFonts w:ascii="Calibri" w:hAnsi="Calibri" w:cs="Calibri"/>
          <w:sz w:val="24"/>
          <w:szCs w:val="24"/>
        </w:rPr>
        <w:t>freezing</w:t>
      </w:r>
      <w:r w:rsidR="00CC5404">
        <w:rPr>
          <w:rFonts w:ascii="Calibri" w:hAnsi="Calibri" w:cs="Calibri"/>
          <w:sz w:val="24"/>
          <w:szCs w:val="24"/>
        </w:rPr>
        <w:t xml:space="preserve"> of</w:t>
      </w:r>
      <w:r w:rsidRPr="00BB0B5A">
        <w:rPr>
          <w:rFonts w:ascii="Calibri" w:hAnsi="Calibri" w:cs="Calibri"/>
          <w:sz w:val="24"/>
          <w:szCs w:val="24"/>
        </w:rPr>
        <w:t xml:space="preserve"> samples in 1 </w:t>
      </w:r>
      <w:r w:rsidR="007E59B2">
        <w:rPr>
          <w:rFonts w:ascii="Calibri" w:hAnsi="Calibri" w:cs="Calibri"/>
          <w:sz w:val="24"/>
          <w:szCs w:val="24"/>
        </w:rPr>
        <w:t>mL</w:t>
      </w:r>
      <w:r w:rsidRPr="00BB0B5A">
        <w:rPr>
          <w:rFonts w:ascii="Calibri" w:hAnsi="Calibri" w:cs="Calibri"/>
          <w:sz w:val="24"/>
          <w:szCs w:val="24"/>
        </w:rPr>
        <w:t xml:space="preserve"> syringes. </w:t>
      </w:r>
      <w:r w:rsidR="00E20FBB" w:rsidRPr="00BB0B5A">
        <w:rPr>
          <w:rFonts w:ascii="Calibri" w:hAnsi="Calibri" w:cs="Calibri"/>
          <w:sz w:val="24"/>
          <w:szCs w:val="24"/>
        </w:rPr>
        <w:t>The measurements</w:t>
      </w:r>
      <w:r w:rsidRPr="00BB0B5A">
        <w:rPr>
          <w:rFonts w:ascii="Calibri" w:hAnsi="Calibri" w:cs="Calibri"/>
          <w:sz w:val="24"/>
          <w:szCs w:val="24"/>
        </w:rPr>
        <w:t xml:space="preserve"> in frozen samples stored in </w:t>
      </w:r>
      <w:r w:rsidR="00953916" w:rsidRPr="00BB0B5A">
        <w:rPr>
          <w:rFonts w:ascii="Calibri" w:hAnsi="Calibri" w:cs="Calibri"/>
          <w:sz w:val="24"/>
          <w:szCs w:val="24"/>
        </w:rPr>
        <w:t>PTFE</w:t>
      </w:r>
      <w:r w:rsidRPr="00BB0B5A">
        <w:rPr>
          <w:rFonts w:ascii="Calibri" w:hAnsi="Calibri" w:cs="Calibri"/>
          <w:sz w:val="24"/>
          <w:szCs w:val="24"/>
        </w:rPr>
        <w:t xml:space="preserve"> tubing</w:t>
      </w:r>
      <w:r w:rsidR="00E20FBB" w:rsidRPr="00BB0B5A">
        <w:rPr>
          <w:rFonts w:ascii="Calibri" w:hAnsi="Calibri" w:cs="Calibri"/>
          <w:sz w:val="24"/>
          <w:szCs w:val="24"/>
        </w:rPr>
        <w:t xml:space="preserve"> can be repeated </w:t>
      </w:r>
      <w:r w:rsidR="00CC5404">
        <w:rPr>
          <w:rFonts w:ascii="Calibri" w:hAnsi="Calibri" w:cs="Calibri"/>
          <w:sz w:val="24"/>
          <w:szCs w:val="24"/>
        </w:rPr>
        <w:t>over</w:t>
      </w:r>
      <w:r w:rsidR="00E20FBB" w:rsidRPr="00BB0B5A">
        <w:rPr>
          <w:rFonts w:ascii="Calibri" w:hAnsi="Calibri" w:cs="Calibri"/>
          <w:sz w:val="24"/>
          <w:szCs w:val="24"/>
        </w:rPr>
        <w:t xml:space="preserve"> several days to demonstrate stability of the signal. This </w:t>
      </w:r>
      <w:r w:rsidRPr="00BB0B5A">
        <w:rPr>
          <w:rFonts w:ascii="Calibri" w:hAnsi="Calibri" w:cs="Calibri"/>
          <w:sz w:val="24"/>
          <w:szCs w:val="24"/>
        </w:rPr>
        <w:t>approach allows for batching the EPR measurements and</w:t>
      </w:r>
      <w:r w:rsidR="00E20FBB" w:rsidRPr="00BB0B5A">
        <w:rPr>
          <w:rFonts w:ascii="Calibri" w:hAnsi="Calibri" w:cs="Calibri"/>
          <w:sz w:val="24"/>
          <w:szCs w:val="24"/>
        </w:rPr>
        <w:t xml:space="preserve"> facilitates transferring</w:t>
      </w:r>
      <w:r w:rsidR="00CC5404">
        <w:rPr>
          <w:rFonts w:ascii="Calibri" w:hAnsi="Calibri" w:cs="Calibri"/>
          <w:sz w:val="24"/>
          <w:szCs w:val="24"/>
        </w:rPr>
        <w:t xml:space="preserve"> of</w:t>
      </w:r>
      <w:r w:rsidR="00E20FBB" w:rsidRPr="00BB0B5A">
        <w:rPr>
          <w:rFonts w:ascii="Calibri" w:hAnsi="Calibri" w:cs="Calibri"/>
          <w:sz w:val="24"/>
          <w:szCs w:val="24"/>
        </w:rPr>
        <w:t xml:space="preserve"> the samples between laboratories so a remote EPR facility can run samples</w:t>
      </w:r>
      <w:r w:rsidRPr="00BB0B5A">
        <w:rPr>
          <w:rFonts w:ascii="Calibri" w:hAnsi="Calibri" w:cs="Calibri"/>
          <w:sz w:val="24"/>
          <w:szCs w:val="24"/>
        </w:rPr>
        <w:t>.</w:t>
      </w:r>
    </w:p>
    <w:p w14:paraId="5B593BA7" w14:textId="77777777" w:rsidR="00CC5404" w:rsidRPr="00BB0B5A" w:rsidRDefault="00CC5404" w:rsidP="00B93A25">
      <w:pPr>
        <w:spacing w:after="0" w:line="240" w:lineRule="auto"/>
        <w:jc w:val="both"/>
        <w:rPr>
          <w:rFonts w:ascii="Calibri" w:hAnsi="Calibri" w:cs="Calibri"/>
          <w:sz w:val="24"/>
          <w:szCs w:val="24"/>
        </w:rPr>
      </w:pPr>
    </w:p>
    <w:p w14:paraId="48A9744F" w14:textId="4D73190C" w:rsidR="00B55F56" w:rsidRPr="00BB0B5A" w:rsidRDefault="00E20FBB" w:rsidP="00B93A25">
      <w:pPr>
        <w:spacing w:after="0" w:line="240" w:lineRule="auto"/>
        <w:jc w:val="both"/>
        <w:rPr>
          <w:rFonts w:ascii="Calibri" w:hAnsi="Calibri" w:cs="Calibri"/>
          <w:b/>
          <w:sz w:val="24"/>
          <w:szCs w:val="24"/>
        </w:rPr>
      </w:pPr>
      <w:r w:rsidRPr="00BB0B5A">
        <w:rPr>
          <w:rFonts w:ascii="Calibri" w:hAnsi="Calibri" w:cs="Calibri"/>
          <w:sz w:val="24"/>
          <w:szCs w:val="24"/>
        </w:rPr>
        <w:t xml:space="preserve">Overall, these protocols provide a straightforward approach to preparing cells and tissues for EPR measurements in </w:t>
      </w:r>
      <w:r w:rsidR="00447CEC">
        <w:rPr>
          <w:rFonts w:ascii="Calibri" w:hAnsi="Calibri" w:cs="Calibri"/>
          <w:sz w:val="24"/>
          <w:szCs w:val="24"/>
        </w:rPr>
        <w:t>biological</w:t>
      </w:r>
      <w:r w:rsidR="00CC5404">
        <w:rPr>
          <w:rFonts w:ascii="Calibri" w:hAnsi="Calibri" w:cs="Calibri"/>
          <w:sz w:val="24"/>
          <w:szCs w:val="24"/>
        </w:rPr>
        <w:t xml:space="preserve"> </w:t>
      </w:r>
      <w:r w:rsidRPr="00BB0B5A">
        <w:rPr>
          <w:rFonts w:ascii="Calibri" w:hAnsi="Calibri" w:cs="Calibri"/>
          <w:sz w:val="24"/>
          <w:szCs w:val="24"/>
        </w:rPr>
        <w:t xml:space="preserve">systems. The protocols can be adapted to other models associated with oxidative stress and </w:t>
      </w:r>
      <w:r w:rsidR="00CC5404">
        <w:rPr>
          <w:rFonts w:ascii="Calibri" w:hAnsi="Calibri" w:cs="Calibri"/>
          <w:sz w:val="24"/>
          <w:szCs w:val="24"/>
        </w:rPr>
        <w:t xml:space="preserve">with the </w:t>
      </w:r>
      <w:r w:rsidRPr="00BB0B5A">
        <w:rPr>
          <w:rFonts w:ascii="Calibri" w:hAnsi="Calibri" w:cs="Calibri"/>
          <w:sz w:val="24"/>
          <w:szCs w:val="24"/>
        </w:rPr>
        <w:t xml:space="preserve">use of other spin probes. The timing and concentration of the spin probe will need to be adjusted for each experimental condition. The ability of EPR to </w:t>
      </w:r>
      <w:r w:rsidR="00940AC3" w:rsidRPr="00BB0B5A">
        <w:rPr>
          <w:rFonts w:ascii="Calibri" w:hAnsi="Calibri" w:cs="Calibri"/>
          <w:sz w:val="24"/>
          <w:szCs w:val="24"/>
        </w:rPr>
        <w:t xml:space="preserve">determine the presence and production of </w:t>
      </w:r>
      <w:r w:rsidRPr="00BB0B5A">
        <w:rPr>
          <w:rFonts w:ascii="Calibri" w:hAnsi="Calibri" w:cs="Calibri"/>
          <w:sz w:val="24"/>
          <w:szCs w:val="24"/>
        </w:rPr>
        <w:t xml:space="preserve">free radical species </w:t>
      </w:r>
      <w:r w:rsidR="009A7611" w:rsidRPr="00BB0B5A">
        <w:rPr>
          <w:rFonts w:ascii="Calibri" w:hAnsi="Calibri" w:cs="Calibri"/>
          <w:sz w:val="24"/>
          <w:szCs w:val="24"/>
        </w:rPr>
        <w:t>unambiguously</w:t>
      </w:r>
      <w:r w:rsidR="009A7611" w:rsidRPr="00BB0B5A" w:rsidDel="005D244A">
        <w:rPr>
          <w:rFonts w:ascii="Calibri" w:hAnsi="Calibri" w:cs="Calibri"/>
          <w:sz w:val="24"/>
          <w:szCs w:val="24"/>
        </w:rPr>
        <w:t xml:space="preserve"> </w:t>
      </w:r>
      <w:r w:rsidR="009A7611" w:rsidRPr="00BB0B5A">
        <w:rPr>
          <w:rFonts w:ascii="Calibri" w:hAnsi="Calibri" w:cs="Calibri"/>
          <w:sz w:val="24"/>
          <w:szCs w:val="24"/>
        </w:rPr>
        <w:t>provides</w:t>
      </w:r>
      <w:r w:rsidRPr="00BB0B5A">
        <w:rPr>
          <w:rFonts w:ascii="Calibri" w:hAnsi="Calibri" w:cs="Calibri"/>
          <w:sz w:val="24"/>
          <w:szCs w:val="24"/>
        </w:rPr>
        <w:t xml:space="preserve"> rigor to experimental approaches in the field of redox biology.</w:t>
      </w:r>
    </w:p>
    <w:p w14:paraId="5F7FF80E" w14:textId="77777777" w:rsidR="00B0744E" w:rsidRPr="00BB0B5A" w:rsidRDefault="00B0744E" w:rsidP="00B93A25">
      <w:pPr>
        <w:spacing w:after="0" w:line="240" w:lineRule="auto"/>
        <w:jc w:val="both"/>
        <w:rPr>
          <w:rFonts w:ascii="Calibri" w:hAnsi="Calibri" w:cs="Calibri"/>
          <w:b/>
          <w:sz w:val="24"/>
          <w:szCs w:val="24"/>
        </w:rPr>
      </w:pPr>
    </w:p>
    <w:p w14:paraId="0186B987" w14:textId="376D2D4A" w:rsidR="00230A18" w:rsidRPr="00BB0B5A" w:rsidRDefault="009021CD" w:rsidP="00B93A25">
      <w:pPr>
        <w:spacing w:after="0" w:line="240" w:lineRule="auto"/>
        <w:jc w:val="both"/>
        <w:outlineLvl w:val="0"/>
        <w:rPr>
          <w:rFonts w:ascii="Calibri" w:hAnsi="Calibri" w:cs="Calibri"/>
          <w:b/>
          <w:sz w:val="24"/>
          <w:szCs w:val="24"/>
        </w:rPr>
      </w:pPr>
      <w:r w:rsidRPr="00BB0B5A">
        <w:rPr>
          <w:rFonts w:ascii="Calibri" w:hAnsi="Calibri" w:cs="Calibri"/>
          <w:b/>
          <w:sz w:val="24"/>
          <w:szCs w:val="24"/>
        </w:rPr>
        <w:t>ACKNOWLEDGEMENTS</w:t>
      </w:r>
      <w:r w:rsidR="00447CEC">
        <w:rPr>
          <w:rFonts w:ascii="Calibri" w:hAnsi="Calibri" w:cs="Calibri"/>
          <w:b/>
          <w:sz w:val="24"/>
          <w:szCs w:val="24"/>
        </w:rPr>
        <w:t>:</w:t>
      </w:r>
    </w:p>
    <w:p w14:paraId="2888167C" w14:textId="263883F1" w:rsidR="0013072D" w:rsidRPr="00BB0B5A" w:rsidRDefault="00882C40" w:rsidP="00B93A25">
      <w:pPr>
        <w:shd w:val="clear" w:color="auto" w:fill="FFFFFF"/>
        <w:spacing w:after="0" w:line="240" w:lineRule="auto"/>
        <w:jc w:val="both"/>
        <w:rPr>
          <w:rFonts w:ascii="Calibri" w:eastAsia="Times New Roman" w:hAnsi="Calibri" w:cs="Calibri"/>
          <w:b/>
          <w:bCs/>
          <w:sz w:val="24"/>
          <w:szCs w:val="24"/>
        </w:rPr>
      </w:pPr>
      <w:r w:rsidRPr="00BB0B5A">
        <w:rPr>
          <w:rFonts w:ascii="Calibri" w:eastAsia="Times New Roman" w:hAnsi="Calibri" w:cs="Calibri"/>
          <w:sz w:val="24"/>
          <w:szCs w:val="24"/>
        </w:rPr>
        <w:t>T</w:t>
      </w:r>
      <w:r w:rsidR="00A14F39" w:rsidRPr="00BB0B5A">
        <w:rPr>
          <w:rFonts w:ascii="Calibri" w:eastAsia="Times New Roman" w:hAnsi="Calibri" w:cs="Calibri"/>
          <w:sz w:val="24"/>
          <w:szCs w:val="24"/>
        </w:rPr>
        <w:t>his work was supported by the University of Colorado School of Medicine Dean's Strategic Research Infrastructure award, R01 HL086680-09 and 1R35HL139726-01</w:t>
      </w:r>
      <w:r w:rsidR="00CC5404">
        <w:rPr>
          <w:rFonts w:ascii="Calibri" w:eastAsia="Times New Roman" w:hAnsi="Calibri" w:cs="Calibri"/>
          <w:sz w:val="24"/>
          <w:szCs w:val="24"/>
        </w:rPr>
        <w:t>,</w:t>
      </w:r>
      <w:r w:rsidR="00A14F39" w:rsidRPr="00BB0B5A">
        <w:rPr>
          <w:rFonts w:ascii="Calibri" w:eastAsia="Times New Roman" w:hAnsi="Calibri" w:cs="Calibri"/>
          <w:sz w:val="24"/>
          <w:szCs w:val="24"/>
        </w:rPr>
        <w:t xml:space="preserve"> to E</w:t>
      </w:r>
      <w:r w:rsidR="00CC5404">
        <w:rPr>
          <w:rFonts w:ascii="Calibri" w:eastAsia="Times New Roman" w:hAnsi="Calibri" w:cs="Calibri"/>
          <w:sz w:val="24"/>
          <w:szCs w:val="24"/>
        </w:rPr>
        <w:t>.</w:t>
      </w:r>
      <w:r w:rsidR="00A14F39" w:rsidRPr="00BB0B5A">
        <w:rPr>
          <w:rFonts w:ascii="Calibri" w:eastAsia="Times New Roman" w:hAnsi="Calibri" w:cs="Calibri"/>
          <w:sz w:val="24"/>
          <w:szCs w:val="24"/>
        </w:rPr>
        <w:t>N</w:t>
      </w:r>
      <w:r w:rsidR="00CC5404">
        <w:rPr>
          <w:rFonts w:ascii="Calibri" w:eastAsia="Times New Roman" w:hAnsi="Calibri" w:cs="Calibri"/>
          <w:sz w:val="24"/>
          <w:szCs w:val="24"/>
        </w:rPr>
        <w:t>.</w:t>
      </w:r>
      <w:r w:rsidR="00A14F39" w:rsidRPr="00BB0B5A">
        <w:rPr>
          <w:rFonts w:ascii="Calibri" w:eastAsia="Times New Roman" w:hAnsi="Calibri" w:cs="Calibri"/>
          <w:sz w:val="24"/>
          <w:szCs w:val="24"/>
        </w:rPr>
        <w:t xml:space="preserve">G. The authors thank </w:t>
      </w:r>
      <w:r w:rsidR="00E67867" w:rsidRPr="00BB0B5A">
        <w:rPr>
          <w:rFonts w:ascii="Calibri" w:eastAsia="Times New Roman" w:hAnsi="Calibri" w:cs="Calibri"/>
          <w:sz w:val="24"/>
          <w:szCs w:val="24"/>
        </w:rPr>
        <w:t>Dr</w:t>
      </w:r>
      <w:r w:rsidR="00D235BB" w:rsidRPr="00BB0B5A">
        <w:rPr>
          <w:rFonts w:ascii="Calibri" w:eastAsia="Times New Roman" w:hAnsi="Calibri" w:cs="Calibri"/>
          <w:sz w:val="24"/>
          <w:szCs w:val="24"/>
        </w:rPr>
        <w:t>.</w:t>
      </w:r>
      <w:r w:rsidR="00E67867" w:rsidRPr="00BB0B5A">
        <w:rPr>
          <w:rFonts w:ascii="Calibri" w:eastAsia="Times New Roman" w:hAnsi="Calibri" w:cs="Calibri"/>
          <w:sz w:val="24"/>
          <w:szCs w:val="24"/>
        </w:rPr>
        <w:t xml:space="preserve"> Sandra Eaton and Dr. Gareth Eaton (University of Denver)</w:t>
      </w:r>
      <w:r w:rsidR="00F04406" w:rsidRPr="00BB0B5A">
        <w:rPr>
          <w:rFonts w:ascii="Calibri" w:eastAsia="Times New Roman" w:hAnsi="Calibri" w:cs="Calibri"/>
          <w:sz w:val="24"/>
          <w:szCs w:val="24"/>
        </w:rPr>
        <w:t>,</w:t>
      </w:r>
      <w:r w:rsidR="00E67867" w:rsidRPr="00BB0B5A">
        <w:rPr>
          <w:rFonts w:ascii="Calibri" w:eastAsia="Times New Roman" w:hAnsi="Calibri" w:cs="Calibri"/>
          <w:sz w:val="24"/>
          <w:szCs w:val="24"/>
        </w:rPr>
        <w:t xml:space="preserve"> </w:t>
      </w:r>
      <w:r w:rsidR="00A14F39" w:rsidRPr="00BB0B5A">
        <w:rPr>
          <w:rFonts w:ascii="Calibri" w:eastAsia="Times New Roman" w:hAnsi="Calibri" w:cs="Calibri"/>
          <w:sz w:val="24"/>
          <w:szCs w:val="24"/>
        </w:rPr>
        <w:t>Dr. Gerald Rosen</w:t>
      </w:r>
      <w:r w:rsidR="00E67867" w:rsidRPr="00BB0B5A">
        <w:rPr>
          <w:rFonts w:ascii="Calibri" w:eastAsia="Times New Roman" w:hAnsi="Calibri" w:cs="Calibri"/>
          <w:sz w:val="24"/>
          <w:szCs w:val="24"/>
        </w:rPr>
        <w:t xml:space="preserve"> and </w:t>
      </w:r>
      <w:r w:rsidR="00A14F39" w:rsidRPr="00BB0B5A">
        <w:rPr>
          <w:rFonts w:ascii="Calibri" w:eastAsia="Times New Roman" w:hAnsi="Calibri" w:cs="Calibri"/>
          <w:sz w:val="24"/>
          <w:szCs w:val="24"/>
        </w:rPr>
        <w:t>Dr. Joseph P. Kao (University of Maryland)</w:t>
      </w:r>
      <w:r w:rsidR="00B01C27" w:rsidRPr="00BB0B5A">
        <w:rPr>
          <w:rFonts w:ascii="Calibri" w:eastAsia="Times New Roman" w:hAnsi="Calibri" w:cs="Calibri"/>
          <w:sz w:val="24"/>
          <w:szCs w:val="24"/>
        </w:rPr>
        <w:t xml:space="preserve">, and Dr. </w:t>
      </w:r>
      <w:r w:rsidR="00B01C27" w:rsidRPr="00BB0B5A">
        <w:rPr>
          <w:rFonts w:ascii="Calibri" w:hAnsi="Calibri" w:cs="Calibri"/>
          <w:sz w:val="24"/>
          <w:szCs w:val="24"/>
          <w:shd w:val="clear" w:color="auto" w:fill="FFFFFF"/>
        </w:rPr>
        <w:t xml:space="preserve">Sujatha Venkataraman (University of Colorado Denver) </w:t>
      </w:r>
      <w:r w:rsidRPr="00BB0B5A">
        <w:rPr>
          <w:rFonts w:ascii="Calibri" w:eastAsia="Times New Roman" w:hAnsi="Calibri" w:cs="Calibri"/>
          <w:sz w:val="24"/>
          <w:szCs w:val="24"/>
        </w:rPr>
        <w:t>for helpful</w:t>
      </w:r>
      <w:r w:rsidR="00A14F39" w:rsidRPr="00BB0B5A">
        <w:rPr>
          <w:rFonts w:ascii="Calibri" w:eastAsia="Times New Roman" w:hAnsi="Calibri" w:cs="Calibri"/>
          <w:sz w:val="24"/>
          <w:szCs w:val="24"/>
        </w:rPr>
        <w:t xml:space="preserve"> discussions, and Joanne </w:t>
      </w:r>
      <w:proofErr w:type="spellStart"/>
      <w:r w:rsidR="00A14F39" w:rsidRPr="00BB0B5A">
        <w:rPr>
          <w:rFonts w:ascii="Calibri" w:eastAsia="Times New Roman" w:hAnsi="Calibri" w:cs="Calibri"/>
          <w:sz w:val="24"/>
          <w:szCs w:val="24"/>
        </w:rPr>
        <w:t>Maltzahn</w:t>
      </w:r>
      <w:proofErr w:type="spellEnd"/>
      <w:r w:rsidR="00A14F39" w:rsidRPr="00BB0B5A">
        <w:rPr>
          <w:rFonts w:ascii="Calibri" w:eastAsia="Times New Roman" w:hAnsi="Calibri" w:cs="Calibri"/>
          <w:sz w:val="24"/>
          <w:szCs w:val="24"/>
        </w:rPr>
        <w:t xml:space="preserve"> and Ashley </w:t>
      </w:r>
      <w:proofErr w:type="spellStart"/>
      <w:r w:rsidR="00A14F39" w:rsidRPr="00BB0B5A">
        <w:rPr>
          <w:rFonts w:ascii="Calibri" w:eastAsia="Times New Roman" w:hAnsi="Calibri" w:cs="Calibri"/>
          <w:sz w:val="24"/>
          <w:szCs w:val="24"/>
        </w:rPr>
        <w:t>Trumpie</w:t>
      </w:r>
      <w:proofErr w:type="spellEnd"/>
      <w:r w:rsidR="00A14F39" w:rsidRPr="00BB0B5A">
        <w:rPr>
          <w:rFonts w:ascii="Calibri" w:eastAsia="Times New Roman" w:hAnsi="Calibri" w:cs="Calibri"/>
          <w:sz w:val="24"/>
          <w:szCs w:val="24"/>
        </w:rPr>
        <w:t xml:space="preserve"> (University of Colorado Denver) for technical support</w:t>
      </w:r>
      <w:r w:rsidR="00A14F39" w:rsidRPr="00BB0B5A">
        <w:rPr>
          <w:rFonts w:ascii="Calibri" w:eastAsia="Times New Roman" w:hAnsi="Calibri" w:cs="Calibri"/>
          <w:b/>
          <w:bCs/>
          <w:sz w:val="24"/>
          <w:szCs w:val="24"/>
        </w:rPr>
        <w:t>.</w:t>
      </w:r>
    </w:p>
    <w:p w14:paraId="2974EEDF" w14:textId="77777777" w:rsidR="00B0744E" w:rsidRPr="00BB0B5A" w:rsidRDefault="00B0744E" w:rsidP="00B93A25">
      <w:pPr>
        <w:shd w:val="clear" w:color="auto" w:fill="FFFFFF"/>
        <w:spacing w:after="0" w:line="240" w:lineRule="auto"/>
        <w:jc w:val="both"/>
        <w:rPr>
          <w:rFonts w:ascii="Calibri" w:hAnsi="Calibri" w:cs="Calibri"/>
          <w:b/>
          <w:sz w:val="24"/>
          <w:szCs w:val="24"/>
        </w:rPr>
      </w:pPr>
    </w:p>
    <w:p w14:paraId="430F8E11" w14:textId="19F0A42A" w:rsidR="008305E3" w:rsidRPr="00BB0B5A" w:rsidRDefault="008305E3" w:rsidP="00B93A25">
      <w:pPr>
        <w:pStyle w:val="p1"/>
        <w:jc w:val="both"/>
        <w:outlineLvl w:val="0"/>
        <w:rPr>
          <w:rFonts w:cs="Calibri"/>
          <w:b/>
          <w:bCs/>
          <w:sz w:val="24"/>
          <w:szCs w:val="24"/>
        </w:rPr>
      </w:pPr>
      <w:r w:rsidRPr="00BB0B5A">
        <w:rPr>
          <w:rFonts w:cs="Calibri"/>
          <w:b/>
          <w:bCs/>
          <w:sz w:val="24"/>
          <w:szCs w:val="24"/>
          <w:shd w:val="clear" w:color="auto" w:fill="FFFFFF"/>
        </w:rPr>
        <w:t>DISCLOSURES</w:t>
      </w:r>
      <w:r w:rsidR="00447CEC">
        <w:rPr>
          <w:rFonts w:cs="Calibri"/>
          <w:b/>
          <w:bCs/>
          <w:sz w:val="24"/>
          <w:szCs w:val="24"/>
          <w:shd w:val="clear" w:color="auto" w:fill="FFFFFF"/>
        </w:rPr>
        <w:t>:</w:t>
      </w:r>
    </w:p>
    <w:p w14:paraId="46C9ED41" w14:textId="1129AB22" w:rsidR="00230A18" w:rsidRPr="00BB0B5A" w:rsidRDefault="00447CEC" w:rsidP="00B93A25">
      <w:pPr>
        <w:spacing w:after="0" w:line="240" w:lineRule="auto"/>
        <w:jc w:val="both"/>
        <w:outlineLvl w:val="0"/>
        <w:rPr>
          <w:rFonts w:ascii="Calibri" w:hAnsi="Calibri" w:cs="Calibri"/>
          <w:b/>
          <w:sz w:val="24"/>
          <w:szCs w:val="24"/>
        </w:rPr>
      </w:pPr>
      <w:r>
        <w:rPr>
          <w:rFonts w:ascii="Calibri" w:hAnsi="Calibri" w:cs="Calibri"/>
          <w:bCs/>
          <w:sz w:val="24"/>
          <w:szCs w:val="24"/>
        </w:rPr>
        <w:t>The a</w:t>
      </w:r>
      <w:r w:rsidR="00D235BB" w:rsidRPr="00BB0B5A">
        <w:rPr>
          <w:rFonts w:ascii="Calibri" w:hAnsi="Calibri" w:cs="Calibri"/>
          <w:bCs/>
          <w:sz w:val="24"/>
          <w:szCs w:val="24"/>
        </w:rPr>
        <w:t xml:space="preserve">uthors </w:t>
      </w:r>
      <w:r w:rsidR="009021CD" w:rsidRPr="00BB0B5A">
        <w:rPr>
          <w:rFonts w:ascii="Calibri" w:hAnsi="Calibri" w:cs="Calibri"/>
          <w:bCs/>
          <w:sz w:val="24"/>
          <w:szCs w:val="24"/>
        </w:rPr>
        <w:t>have nothing</w:t>
      </w:r>
      <w:r w:rsidR="00F03726" w:rsidRPr="00BB0B5A">
        <w:rPr>
          <w:rFonts w:ascii="Calibri" w:hAnsi="Calibri" w:cs="Calibri"/>
          <w:bCs/>
          <w:sz w:val="24"/>
          <w:szCs w:val="24"/>
        </w:rPr>
        <w:t xml:space="preserve"> to disclose</w:t>
      </w:r>
      <w:r>
        <w:rPr>
          <w:rFonts w:ascii="Calibri" w:hAnsi="Calibri" w:cs="Calibri"/>
          <w:sz w:val="24"/>
          <w:szCs w:val="24"/>
        </w:rPr>
        <w:t>.</w:t>
      </w:r>
    </w:p>
    <w:p w14:paraId="62948FBB" w14:textId="77777777" w:rsidR="00230A18" w:rsidRPr="00BB0B5A" w:rsidRDefault="00230A18" w:rsidP="00B93A25">
      <w:pPr>
        <w:spacing w:after="0" w:line="240" w:lineRule="auto"/>
        <w:jc w:val="both"/>
        <w:rPr>
          <w:rFonts w:ascii="Calibri" w:hAnsi="Calibri" w:cs="Calibri"/>
          <w:b/>
          <w:sz w:val="24"/>
          <w:szCs w:val="24"/>
        </w:rPr>
      </w:pPr>
    </w:p>
    <w:p w14:paraId="785AEE45" w14:textId="07CAB8EF" w:rsidR="00230A18" w:rsidRPr="00BB0B5A" w:rsidRDefault="009021CD" w:rsidP="00B93A25">
      <w:pPr>
        <w:spacing w:after="0" w:line="240" w:lineRule="auto"/>
        <w:jc w:val="both"/>
        <w:outlineLvl w:val="0"/>
        <w:rPr>
          <w:rFonts w:ascii="Calibri" w:hAnsi="Calibri" w:cs="Calibri"/>
          <w:b/>
          <w:bCs/>
          <w:sz w:val="24"/>
          <w:szCs w:val="24"/>
        </w:rPr>
      </w:pPr>
      <w:r w:rsidRPr="00BB0B5A">
        <w:rPr>
          <w:rFonts w:ascii="Calibri" w:hAnsi="Calibri" w:cs="Calibri"/>
          <w:b/>
          <w:sz w:val="24"/>
          <w:szCs w:val="24"/>
        </w:rPr>
        <w:t>REFERENCES</w:t>
      </w:r>
      <w:r w:rsidR="00447CEC">
        <w:rPr>
          <w:rFonts w:ascii="Calibri" w:hAnsi="Calibri" w:cs="Calibri"/>
          <w:b/>
          <w:sz w:val="24"/>
          <w:szCs w:val="24"/>
        </w:rPr>
        <w:t>:</w:t>
      </w:r>
    </w:p>
    <w:p w14:paraId="65DC98E1" w14:textId="0696EC68" w:rsidR="003E206A" w:rsidRPr="00BB0B5A" w:rsidRDefault="00DA78BA" w:rsidP="00B93A25">
      <w:pPr>
        <w:pStyle w:val="EndNoteBibliography"/>
        <w:spacing w:after="0"/>
        <w:rPr>
          <w:sz w:val="24"/>
          <w:szCs w:val="24"/>
        </w:rPr>
      </w:pPr>
      <w:r w:rsidRPr="00BB0B5A">
        <w:rPr>
          <w:b/>
          <w:bCs/>
          <w:sz w:val="24"/>
          <w:szCs w:val="24"/>
        </w:rPr>
        <w:fldChar w:fldCharType="begin"/>
      </w:r>
      <w:r w:rsidR="00926FE1" w:rsidRPr="00BB0B5A">
        <w:rPr>
          <w:b/>
          <w:bCs/>
          <w:sz w:val="24"/>
          <w:szCs w:val="24"/>
        </w:rPr>
        <w:instrText xml:space="preserve"> ADDIN EN.REFLIST </w:instrText>
      </w:r>
      <w:r w:rsidRPr="00BB0B5A">
        <w:rPr>
          <w:b/>
          <w:bCs/>
          <w:sz w:val="24"/>
          <w:szCs w:val="24"/>
        </w:rPr>
        <w:fldChar w:fldCharType="separate"/>
      </w:r>
      <w:r w:rsidR="003E206A" w:rsidRPr="00BB0B5A">
        <w:rPr>
          <w:sz w:val="24"/>
          <w:szCs w:val="24"/>
        </w:rPr>
        <w:t>1</w:t>
      </w:r>
      <w:r w:rsidR="003E206A" w:rsidRPr="00BB0B5A">
        <w:rPr>
          <w:sz w:val="24"/>
          <w:szCs w:val="24"/>
        </w:rPr>
        <w:tab/>
        <w:t>Kalyanaraman, B.</w:t>
      </w:r>
      <w:r w:rsidR="00644C37">
        <w:rPr>
          <w:sz w:val="24"/>
          <w:szCs w:val="24"/>
        </w:rPr>
        <w:t>,</w:t>
      </w:r>
      <w:r w:rsidR="003E206A" w:rsidRPr="00BB0B5A">
        <w:rPr>
          <w:i/>
          <w:sz w:val="24"/>
          <w:szCs w:val="24"/>
        </w:rPr>
        <w:t xml:space="preserve"> et al.</w:t>
      </w:r>
      <w:r w:rsidR="003E206A" w:rsidRPr="00BB0B5A">
        <w:rPr>
          <w:sz w:val="24"/>
          <w:szCs w:val="24"/>
        </w:rPr>
        <w:t xml:space="preserve"> Measuring reactive oxygen and nitrogen species with fluorescent probes: challenges and limitations. </w:t>
      </w:r>
      <w:r w:rsidR="003E206A" w:rsidRPr="00BB0B5A">
        <w:rPr>
          <w:i/>
          <w:sz w:val="24"/>
          <w:szCs w:val="24"/>
        </w:rPr>
        <w:t>Free Radical Biology and Medicine.</w:t>
      </w:r>
      <w:r w:rsidR="003E206A" w:rsidRPr="00BB0B5A">
        <w:rPr>
          <w:sz w:val="24"/>
          <w:szCs w:val="24"/>
        </w:rPr>
        <w:t xml:space="preserve"> </w:t>
      </w:r>
      <w:r w:rsidR="003E206A" w:rsidRPr="00BB0B5A">
        <w:rPr>
          <w:b/>
          <w:sz w:val="24"/>
          <w:szCs w:val="24"/>
        </w:rPr>
        <w:t>52</w:t>
      </w:r>
      <w:r w:rsidR="003E206A" w:rsidRPr="00BB0B5A">
        <w:rPr>
          <w:sz w:val="24"/>
          <w:szCs w:val="24"/>
        </w:rPr>
        <w:t xml:space="preserve"> (1), 1-6 (2012).</w:t>
      </w:r>
    </w:p>
    <w:p w14:paraId="045E7318" w14:textId="66F7F5F8" w:rsidR="003E206A" w:rsidRPr="00BB0B5A" w:rsidRDefault="003E206A" w:rsidP="00B93A25">
      <w:pPr>
        <w:pStyle w:val="EndNoteBibliography"/>
        <w:spacing w:after="0"/>
        <w:rPr>
          <w:sz w:val="24"/>
          <w:szCs w:val="24"/>
        </w:rPr>
      </w:pPr>
      <w:r w:rsidRPr="00BB0B5A">
        <w:rPr>
          <w:sz w:val="24"/>
          <w:szCs w:val="24"/>
        </w:rPr>
        <w:t>2</w:t>
      </w:r>
      <w:r w:rsidRPr="00BB0B5A">
        <w:rPr>
          <w:sz w:val="24"/>
          <w:szCs w:val="24"/>
        </w:rPr>
        <w:tab/>
        <w:t>Bobko, A. A.</w:t>
      </w:r>
      <w:r w:rsidR="00644C37">
        <w:rPr>
          <w:sz w:val="24"/>
          <w:szCs w:val="24"/>
        </w:rPr>
        <w:t>,</w:t>
      </w:r>
      <w:r w:rsidRPr="00BB0B5A">
        <w:rPr>
          <w:i/>
          <w:sz w:val="24"/>
          <w:szCs w:val="24"/>
        </w:rPr>
        <w:t xml:space="preserve"> et al.</w:t>
      </w:r>
      <w:r w:rsidRPr="00BB0B5A">
        <w:rPr>
          <w:sz w:val="24"/>
          <w:szCs w:val="24"/>
        </w:rPr>
        <w:t xml:space="preserve"> In vivo monitoring of pH, redox status, and glutathione using L-band EPR for assessment of therapeutic effectiveness in solid tumors. </w:t>
      </w:r>
      <w:r w:rsidRPr="00BB0B5A">
        <w:rPr>
          <w:i/>
          <w:sz w:val="24"/>
          <w:szCs w:val="24"/>
        </w:rPr>
        <w:t>Magnetic Resonance in Medicine.</w:t>
      </w:r>
      <w:r w:rsidRPr="00BB0B5A">
        <w:rPr>
          <w:sz w:val="24"/>
          <w:szCs w:val="24"/>
        </w:rPr>
        <w:t xml:space="preserve"> </w:t>
      </w:r>
      <w:r w:rsidRPr="00BB0B5A">
        <w:rPr>
          <w:b/>
          <w:sz w:val="24"/>
          <w:szCs w:val="24"/>
        </w:rPr>
        <w:t>67</w:t>
      </w:r>
      <w:r w:rsidRPr="00BB0B5A">
        <w:rPr>
          <w:sz w:val="24"/>
          <w:szCs w:val="24"/>
        </w:rPr>
        <w:t xml:space="preserve"> (6), 1827-1836 (2012).</w:t>
      </w:r>
    </w:p>
    <w:p w14:paraId="66D7E514" w14:textId="51A42108" w:rsidR="003E206A" w:rsidRPr="00BB0B5A" w:rsidRDefault="003E206A" w:rsidP="00B93A25">
      <w:pPr>
        <w:pStyle w:val="EndNoteBibliography"/>
        <w:spacing w:after="0"/>
        <w:rPr>
          <w:sz w:val="24"/>
          <w:szCs w:val="24"/>
        </w:rPr>
      </w:pPr>
      <w:r w:rsidRPr="00BB0B5A">
        <w:rPr>
          <w:sz w:val="24"/>
          <w:szCs w:val="24"/>
        </w:rPr>
        <w:t>3</w:t>
      </w:r>
      <w:r w:rsidRPr="00BB0B5A">
        <w:rPr>
          <w:sz w:val="24"/>
          <w:szCs w:val="24"/>
        </w:rPr>
        <w:tab/>
        <w:t>Elajaili, H. B.</w:t>
      </w:r>
      <w:r w:rsidR="00644C37">
        <w:rPr>
          <w:sz w:val="24"/>
          <w:szCs w:val="24"/>
        </w:rPr>
        <w:t>,</w:t>
      </w:r>
      <w:r w:rsidRPr="00BB0B5A">
        <w:rPr>
          <w:i/>
          <w:sz w:val="24"/>
          <w:szCs w:val="24"/>
        </w:rPr>
        <w:t xml:space="preserve"> et al.</w:t>
      </w:r>
      <w:r w:rsidRPr="00BB0B5A">
        <w:rPr>
          <w:sz w:val="24"/>
          <w:szCs w:val="24"/>
        </w:rPr>
        <w:t xml:space="preserve"> Electron spin relaxation times and rapid scan EPR imaging of pH-sensitive amino-substituted trityl radicals. </w:t>
      </w:r>
      <w:r w:rsidRPr="00BB0B5A">
        <w:rPr>
          <w:i/>
          <w:sz w:val="24"/>
          <w:szCs w:val="24"/>
        </w:rPr>
        <w:t>Magnetic Resonance in Chemistry.</w:t>
      </w:r>
      <w:r w:rsidRPr="00BB0B5A">
        <w:rPr>
          <w:sz w:val="24"/>
          <w:szCs w:val="24"/>
        </w:rPr>
        <w:t xml:space="preserve"> </w:t>
      </w:r>
      <w:r w:rsidRPr="00BB0B5A">
        <w:rPr>
          <w:b/>
          <w:sz w:val="24"/>
          <w:szCs w:val="24"/>
        </w:rPr>
        <w:t>53</w:t>
      </w:r>
      <w:r w:rsidRPr="00BB0B5A">
        <w:rPr>
          <w:sz w:val="24"/>
          <w:szCs w:val="24"/>
        </w:rPr>
        <w:t xml:space="preserve"> (4), 280-284 (2015).</w:t>
      </w:r>
    </w:p>
    <w:p w14:paraId="4D4289F0" w14:textId="20940600" w:rsidR="003E206A" w:rsidRPr="00BB0B5A" w:rsidRDefault="003E206A" w:rsidP="00B93A25">
      <w:pPr>
        <w:pStyle w:val="EndNoteBibliography"/>
        <w:spacing w:after="0"/>
        <w:rPr>
          <w:sz w:val="24"/>
          <w:szCs w:val="24"/>
        </w:rPr>
      </w:pPr>
      <w:r w:rsidRPr="00BB0B5A">
        <w:rPr>
          <w:sz w:val="24"/>
          <w:szCs w:val="24"/>
        </w:rPr>
        <w:t>4</w:t>
      </w:r>
      <w:r w:rsidRPr="00BB0B5A">
        <w:rPr>
          <w:sz w:val="24"/>
          <w:szCs w:val="24"/>
        </w:rPr>
        <w:tab/>
        <w:t>Elajaili, H.</w:t>
      </w:r>
      <w:r w:rsidR="00644C37">
        <w:rPr>
          <w:sz w:val="24"/>
          <w:szCs w:val="24"/>
        </w:rPr>
        <w:t>,</w:t>
      </w:r>
      <w:r w:rsidRPr="00BB0B5A">
        <w:rPr>
          <w:i/>
          <w:sz w:val="24"/>
          <w:szCs w:val="24"/>
        </w:rPr>
        <w:t xml:space="preserve"> et al.</w:t>
      </w:r>
      <w:r w:rsidRPr="00BB0B5A">
        <w:rPr>
          <w:sz w:val="24"/>
          <w:szCs w:val="24"/>
        </w:rPr>
        <w:t xml:space="preserve"> Imaging disulfide dinitroxides at 250 MHz to monitor thiol redox status. </w:t>
      </w:r>
      <w:r w:rsidRPr="00BB0B5A">
        <w:rPr>
          <w:i/>
          <w:sz w:val="24"/>
          <w:szCs w:val="24"/>
        </w:rPr>
        <w:t>Journal of Magnetic Resonance.</w:t>
      </w:r>
      <w:r w:rsidRPr="00BB0B5A">
        <w:rPr>
          <w:sz w:val="24"/>
          <w:szCs w:val="24"/>
        </w:rPr>
        <w:t xml:space="preserve"> </w:t>
      </w:r>
      <w:r w:rsidRPr="00BB0B5A">
        <w:rPr>
          <w:b/>
          <w:sz w:val="24"/>
          <w:szCs w:val="24"/>
        </w:rPr>
        <w:t>260</w:t>
      </w:r>
      <w:r w:rsidR="00644C37">
        <w:rPr>
          <w:b/>
          <w:sz w:val="24"/>
          <w:szCs w:val="24"/>
        </w:rPr>
        <w:t>,</w:t>
      </w:r>
      <w:r w:rsidRPr="00BB0B5A">
        <w:rPr>
          <w:sz w:val="24"/>
          <w:szCs w:val="24"/>
        </w:rPr>
        <w:t xml:space="preserve"> 77-82 (2015).</w:t>
      </w:r>
    </w:p>
    <w:p w14:paraId="71A5B681" w14:textId="69B6FC86" w:rsidR="003E206A" w:rsidRPr="00BB0B5A" w:rsidRDefault="003E206A" w:rsidP="00B93A25">
      <w:pPr>
        <w:pStyle w:val="EndNoteBibliography"/>
        <w:spacing w:after="0"/>
        <w:rPr>
          <w:sz w:val="24"/>
          <w:szCs w:val="24"/>
        </w:rPr>
      </w:pPr>
      <w:r w:rsidRPr="00BB0B5A">
        <w:rPr>
          <w:sz w:val="24"/>
          <w:szCs w:val="24"/>
        </w:rPr>
        <w:t>5</w:t>
      </w:r>
      <w:r w:rsidRPr="00BB0B5A">
        <w:rPr>
          <w:sz w:val="24"/>
          <w:szCs w:val="24"/>
        </w:rPr>
        <w:tab/>
        <w:t>Halpern, H. J.</w:t>
      </w:r>
      <w:r w:rsidR="00644C37">
        <w:rPr>
          <w:sz w:val="24"/>
          <w:szCs w:val="24"/>
        </w:rPr>
        <w:t>,</w:t>
      </w:r>
      <w:r w:rsidRPr="00BB0B5A">
        <w:rPr>
          <w:i/>
          <w:sz w:val="24"/>
          <w:szCs w:val="24"/>
        </w:rPr>
        <w:t xml:space="preserve"> et al.</w:t>
      </w:r>
      <w:r w:rsidRPr="00BB0B5A">
        <w:rPr>
          <w:sz w:val="24"/>
          <w:szCs w:val="24"/>
        </w:rPr>
        <w:t xml:space="preserve"> Oxymetry Deep in Tissues with Low-Frequency Electron-Paramagnetic-Resonance. </w:t>
      </w:r>
      <w:r w:rsidRPr="00BB0B5A">
        <w:rPr>
          <w:i/>
          <w:sz w:val="24"/>
          <w:szCs w:val="24"/>
        </w:rPr>
        <w:t>Proceedings of the National Academy of Sciences of the United States of America.</w:t>
      </w:r>
      <w:r w:rsidRPr="00BB0B5A">
        <w:rPr>
          <w:sz w:val="24"/>
          <w:szCs w:val="24"/>
        </w:rPr>
        <w:t xml:space="preserve"> </w:t>
      </w:r>
      <w:r w:rsidRPr="00BB0B5A">
        <w:rPr>
          <w:b/>
          <w:sz w:val="24"/>
          <w:szCs w:val="24"/>
        </w:rPr>
        <w:t>91</w:t>
      </w:r>
      <w:r w:rsidRPr="00BB0B5A">
        <w:rPr>
          <w:sz w:val="24"/>
          <w:szCs w:val="24"/>
        </w:rPr>
        <w:t xml:space="preserve"> (26), 13047-13051 (1994).</w:t>
      </w:r>
    </w:p>
    <w:p w14:paraId="2E14FCDD" w14:textId="2C02884F" w:rsidR="003E206A" w:rsidRPr="00BB0B5A" w:rsidRDefault="003E206A" w:rsidP="00B93A25">
      <w:pPr>
        <w:pStyle w:val="EndNoteBibliography"/>
        <w:spacing w:after="0"/>
        <w:rPr>
          <w:sz w:val="24"/>
          <w:szCs w:val="24"/>
        </w:rPr>
      </w:pPr>
      <w:r w:rsidRPr="00BB0B5A">
        <w:rPr>
          <w:sz w:val="24"/>
          <w:szCs w:val="24"/>
        </w:rPr>
        <w:t>6</w:t>
      </w:r>
      <w:r w:rsidRPr="00BB0B5A">
        <w:rPr>
          <w:sz w:val="24"/>
          <w:szCs w:val="24"/>
        </w:rPr>
        <w:tab/>
        <w:t>Epel, B.</w:t>
      </w:r>
      <w:r w:rsidR="00255FED">
        <w:rPr>
          <w:sz w:val="24"/>
          <w:szCs w:val="24"/>
        </w:rPr>
        <w:t>,</w:t>
      </w:r>
      <w:r w:rsidRPr="00BB0B5A">
        <w:rPr>
          <w:i/>
          <w:sz w:val="24"/>
          <w:szCs w:val="24"/>
        </w:rPr>
        <w:t xml:space="preserve"> et al.</w:t>
      </w:r>
      <w:r w:rsidRPr="00BB0B5A">
        <w:rPr>
          <w:sz w:val="24"/>
          <w:szCs w:val="24"/>
        </w:rPr>
        <w:t xml:space="preserve"> Imaging thiol redox status in murine tumors in vivo with rapid-scan electron paramagnetic resonanc. </w:t>
      </w:r>
      <w:r w:rsidRPr="00BB0B5A">
        <w:rPr>
          <w:i/>
          <w:sz w:val="24"/>
          <w:szCs w:val="24"/>
        </w:rPr>
        <w:t>Journal of Magnetic Resonance.</w:t>
      </w:r>
      <w:r w:rsidRPr="00BB0B5A">
        <w:rPr>
          <w:sz w:val="24"/>
          <w:szCs w:val="24"/>
        </w:rPr>
        <w:t xml:space="preserve"> </w:t>
      </w:r>
      <w:r w:rsidRPr="00BB0B5A">
        <w:rPr>
          <w:b/>
          <w:sz w:val="24"/>
          <w:szCs w:val="24"/>
        </w:rPr>
        <w:t>276</w:t>
      </w:r>
      <w:r w:rsidR="00255FED">
        <w:rPr>
          <w:b/>
          <w:sz w:val="24"/>
          <w:szCs w:val="24"/>
        </w:rPr>
        <w:t>,</w:t>
      </w:r>
      <w:r w:rsidRPr="00BB0B5A">
        <w:rPr>
          <w:sz w:val="24"/>
          <w:szCs w:val="24"/>
        </w:rPr>
        <w:t xml:space="preserve"> 31-36 (2017).</w:t>
      </w:r>
    </w:p>
    <w:p w14:paraId="3D7951BB" w14:textId="7D120C2E" w:rsidR="003E206A" w:rsidRPr="00BB0B5A" w:rsidRDefault="003E206A" w:rsidP="00B93A25">
      <w:pPr>
        <w:pStyle w:val="EndNoteBibliography"/>
        <w:spacing w:after="0"/>
        <w:rPr>
          <w:sz w:val="24"/>
          <w:szCs w:val="24"/>
        </w:rPr>
      </w:pPr>
      <w:r w:rsidRPr="00BB0B5A">
        <w:rPr>
          <w:sz w:val="24"/>
          <w:szCs w:val="24"/>
        </w:rPr>
        <w:t>7</w:t>
      </w:r>
      <w:r w:rsidRPr="00BB0B5A">
        <w:rPr>
          <w:sz w:val="24"/>
          <w:szCs w:val="24"/>
        </w:rPr>
        <w:tab/>
        <w:t>Legenzov, E. A., Sims, S. J., Dirda, N. D. A., Rosen, G. M.</w:t>
      </w:r>
      <w:r w:rsidR="00255FED">
        <w:rPr>
          <w:sz w:val="24"/>
          <w:szCs w:val="24"/>
        </w:rPr>
        <w:t>,</w:t>
      </w:r>
      <w:r w:rsidRPr="00BB0B5A">
        <w:rPr>
          <w:sz w:val="24"/>
          <w:szCs w:val="24"/>
        </w:rPr>
        <w:t xml:space="preserve"> Kao, J. P. Y. Disulfide-Linked Dinitroxides for Monitoring Cellular Thiol Redox Status through Electron Paramagnetic Resonance Spectroscopy. </w:t>
      </w:r>
      <w:r w:rsidRPr="00BB0B5A">
        <w:rPr>
          <w:i/>
          <w:sz w:val="24"/>
          <w:szCs w:val="24"/>
        </w:rPr>
        <w:t>Biochemistry.</w:t>
      </w:r>
      <w:r w:rsidRPr="00BB0B5A">
        <w:rPr>
          <w:sz w:val="24"/>
          <w:szCs w:val="24"/>
        </w:rPr>
        <w:t xml:space="preserve"> </w:t>
      </w:r>
      <w:r w:rsidRPr="00BB0B5A">
        <w:rPr>
          <w:b/>
          <w:sz w:val="24"/>
          <w:szCs w:val="24"/>
        </w:rPr>
        <w:t>54</w:t>
      </w:r>
      <w:r w:rsidRPr="00BB0B5A">
        <w:rPr>
          <w:sz w:val="24"/>
          <w:szCs w:val="24"/>
        </w:rPr>
        <w:t xml:space="preserve"> (47), 6973-6982 (2015).</w:t>
      </w:r>
    </w:p>
    <w:p w14:paraId="390FED5F" w14:textId="386A2D95" w:rsidR="003E206A" w:rsidRPr="00BB0B5A" w:rsidRDefault="003E206A" w:rsidP="00B93A25">
      <w:pPr>
        <w:pStyle w:val="EndNoteBibliography"/>
        <w:spacing w:after="0"/>
        <w:rPr>
          <w:sz w:val="24"/>
          <w:szCs w:val="24"/>
        </w:rPr>
      </w:pPr>
      <w:r w:rsidRPr="00BB0B5A">
        <w:rPr>
          <w:sz w:val="24"/>
          <w:szCs w:val="24"/>
        </w:rPr>
        <w:t>8</w:t>
      </w:r>
      <w:r w:rsidRPr="00BB0B5A">
        <w:rPr>
          <w:sz w:val="24"/>
          <w:szCs w:val="24"/>
        </w:rPr>
        <w:tab/>
        <w:t>Abbas, K.</w:t>
      </w:r>
      <w:r w:rsidR="00255FED">
        <w:rPr>
          <w:sz w:val="24"/>
          <w:szCs w:val="24"/>
        </w:rPr>
        <w:t>,</w:t>
      </w:r>
      <w:r w:rsidRPr="00BB0B5A">
        <w:rPr>
          <w:i/>
          <w:sz w:val="24"/>
          <w:szCs w:val="24"/>
        </w:rPr>
        <w:t xml:space="preserve"> et al.</w:t>
      </w:r>
      <w:r w:rsidRPr="00BB0B5A">
        <w:rPr>
          <w:sz w:val="24"/>
          <w:szCs w:val="24"/>
        </w:rPr>
        <w:t xml:space="preserve"> Medium-throughput ESR detection of superoxide production in undetached adherent cells using cyclic nitrone spin traps. </w:t>
      </w:r>
      <w:r w:rsidRPr="00BB0B5A">
        <w:rPr>
          <w:i/>
          <w:sz w:val="24"/>
          <w:szCs w:val="24"/>
        </w:rPr>
        <w:t>Free Radical Research.</w:t>
      </w:r>
      <w:r w:rsidRPr="00BB0B5A">
        <w:rPr>
          <w:sz w:val="24"/>
          <w:szCs w:val="24"/>
        </w:rPr>
        <w:t xml:space="preserve"> </w:t>
      </w:r>
      <w:r w:rsidRPr="00BB0B5A">
        <w:rPr>
          <w:b/>
          <w:sz w:val="24"/>
          <w:szCs w:val="24"/>
        </w:rPr>
        <w:t>49</w:t>
      </w:r>
      <w:r w:rsidRPr="00BB0B5A">
        <w:rPr>
          <w:sz w:val="24"/>
          <w:szCs w:val="24"/>
        </w:rPr>
        <w:t xml:space="preserve"> (9), 1122-1128 (2015).</w:t>
      </w:r>
    </w:p>
    <w:p w14:paraId="58CCA29A" w14:textId="5C63841F" w:rsidR="003E206A" w:rsidRPr="00BB0B5A" w:rsidRDefault="003E206A" w:rsidP="00B93A25">
      <w:pPr>
        <w:pStyle w:val="EndNoteBibliography"/>
        <w:spacing w:after="0"/>
        <w:rPr>
          <w:sz w:val="24"/>
          <w:szCs w:val="24"/>
        </w:rPr>
      </w:pPr>
      <w:r w:rsidRPr="00BB0B5A">
        <w:rPr>
          <w:sz w:val="24"/>
          <w:szCs w:val="24"/>
        </w:rPr>
        <w:t>9</w:t>
      </w:r>
      <w:r w:rsidRPr="00BB0B5A">
        <w:rPr>
          <w:sz w:val="24"/>
          <w:szCs w:val="24"/>
        </w:rPr>
        <w:tab/>
        <w:t>Dikalov, S. I.</w:t>
      </w:r>
      <w:r w:rsidR="00255FED">
        <w:rPr>
          <w:sz w:val="24"/>
          <w:szCs w:val="24"/>
        </w:rPr>
        <w:t>,</w:t>
      </w:r>
      <w:r w:rsidRPr="00BB0B5A">
        <w:rPr>
          <w:i/>
          <w:sz w:val="24"/>
          <w:szCs w:val="24"/>
        </w:rPr>
        <w:t xml:space="preserve"> et al.</w:t>
      </w:r>
      <w:r w:rsidRPr="00BB0B5A">
        <w:rPr>
          <w:sz w:val="24"/>
          <w:szCs w:val="24"/>
        </w:rPr>
        <w:t xml:space="preserve"> Distinct roles of Nox1 and Nox4 in basal and angiotensin II-stimulated superoxide and hydrogen peroxide production. </w:t>
      </w:r>
      <w:r w:rsidRPr="00BB0B5A">
        <w:rPr>
          <w:i/>
          <w:sz w:val="24"/>
          <w:szCs w:val="24"/>
        </w:rPr>
        <w:t>Free Radical Biology and Medicine.</w:t>
      </w:r>
      <w:r w:rsidRPr="00BB0B5A">
        <w:rPr>
          <w:sz w:val="24"/>
          <w:szCs w:val="24"/>
        </w:rPr>
        <w:t xml:space="preserve"> </w:t>
      </w:r>
      <w:r w:rsidRPr="00BB0B5A">
        <w:rPr>
          <w:b/>
          <w:sz w:val="24"/>
          <w:szCs w:val="24"/>
        </w:rPr>
        <w:t>45</w:t>
      </w:r>
      <w:r w:rsidRPr="00BB0B5A">
        <w:rPr>
          <w:sz w:val="24"/>
          <w:szCs w:val="24"/>
        </w:rPr>
        <w:t xml:space="preserve"> (9), 1340-1351 (2008).</w:t>
      </w:r>
    </w:p>
    <w:p w14:paraId="0401F759" w14:textId="0732E5C0" w:rsidR="003E206A" w:rsidRPr="00BB0B5A" w:rsidRDefault="003E206A" w:rsidP="00B93A25">
      <w:pPr>
        <w:pStyle w:val="EndNoteBibliography"/>
        <w:spacing w:after="0"/>
        <w:rPr>
          <w:sz w:val="24"/>
          <w:szCs w:val="24"/>
        </w:rPr>
      </w:pPr>
      <w:r w:rsidRPr="00BB0B5A">
        <w:rPr>
          <w:sz w:val="24"/>
          <w:szCs w:val="24"/>
        </w:rPr>
        <w:t>10</w:t>
      </w:r>
      <w:r w:rsidRPr="00BB0B5A">
        <w:rPr>
          <w:sz w:val="24"/>
          <w:szCs w:val="24"/>
        </w:rPr>
        <w:tab/>
        <w:t>Dikalov, S. I., Kirilyuk, I. A., Voinov, M.</w:t>
      </w:r>
      <w:r w:rsidR="00255FED">
        <w:rPr>
          <w:sz w:val="24"/>
          <w:szCs w:val="24"/>
        </w:rPr>
        <w:t>,</w:t>
      </w:r>
      <w:r w:rsidRPr="00BB0B5A">
        <w:rPr>
          <w:sz w:val="24"/>
          <w:szCs w:val="24"/>
        </w:rPr>
        <w:t xml:space="preserve"> Grigor'ev, I. A. EPR detection of cellular and mitochondrial superoxide using cyclic hydroxylamines. </w:t>
      </w:r>
      <w:r w:rsidRPr="00BB0B5A">
        <w:rPr>
          <w:i/>
          <w:sz w:val="24"/>
          <w:szCs w:val="24"/>
        </w:rPr>
        <w:t>Free Radical Research.</w:t>
      </w:r>
      <w:r w:rsidRPr="00BB0B5A">
        <w:rPr>
          <w:sz w:val="24"/>
          <w:szCs w:val="24"/>
        </w:rPr>
        <w:t xml:space="preserve"> </w:t>
      </w:r>
      <w:r w:rsidRPr="00BB0B5A">
        <w:rPr>
          <w:b/>
          <w:sz w:val="24"/>
          <w:szCs w:val="24"/>
        </w:rPr>
        <w:t>45</w:t>
      </w:r>
      <w:r w:rsidRPr="00BB0B5A">
        <w:rPr>
          <w:sz w:val="24"/>
          <w:szCs w:val="24"/>
        </w:rPr>
        <w:t xml:space="preserve"> (4), 417-430 (2011).</w:t>
      </w:r>
    </w:p>
    <w:p w14:paraId="3FDB1055" w14:textId="46A4B6D0" w:rsidR="003E206A" w:rsidRPr="00BB0B5A" w:rsidRDefault="003E206A" w:rsidP="00B93A25">
      <w:pPr>
        <w:pStyle w:val="EndNoteBibliography"/>
        <w:spacing w:after="0"/>
        <w:rPr>
          <w:sz w:val="24"/>
          <w:szCs w:val="24"/>
        </w:rPr>
      </w:pPr>
      <w:r w:rsidRPr="00BB0B5A">
        <w:rPr>
          <w:sz w:val="24"/>
          <w:szCs w:val="24"/>
        </w:rPr>
        <w:t>11</w:t>
      </w:r>
      <w:r w:rsidRPr="00BB0B5A">
        <w:rPr>
          <w:sz w:val="24"/>
          <w:szCs w:val="24"/>
        </w:rPr>
        <w:tab/>
        <w:t>Dikalova, A. E.</w:t>
      </w:r>
      <w:r w:rsidR="00255FED">
        <w:rPr>
          <w:sz w:val="24"/>
          <w:szCs w:val="24"/>
        </w:rPr>
        <w:t>,</w:t>
      </w:r>
      <w:r w:rsidRPr="00BB0B5A">
        <w:rPr>
          <w:i/>
          <w:sz w:val="24"/>
          <w:szCs w:val="24"/>
        </w:rPr>
        <w:t xml:space="preserve"> et al.</w:t>
      </w:r>
      <w:r w:rsidRPr="00BB0B5A">
        <w:rPr>
          <w:sz w:val="24"/>
          <w:szCs w:val="24"/>
        </w:rPr>
        <w:t xml:space="preserve"> Therapeutic Targeting of Mitochondrial Superoxide in Hypertension. </w:t>
      </w:r>
      <w:r w:rsidRPr="00BB0B5A">
        <w:rPr>
          <w:i/>
          <w:sz w:val="24"/>
          <w:szCs w:val="24"/>
        </w:rPr>
        <w:t>Circulation Research.</w:t>
      </w:r>
      <w:r w:rsidRPr="00BB0B5A">
        <w:rPr>
          <w:sz w:val="24"/>
          <w:szCs w:val="24"/>
        </w:rPr>
        <w:t xml:space="preserve"> </w:t>
      </w:r>
      <w:r w:rsidRPr="00BB0B5A">
        <w:rPr>
          <w:b/>
          <w:sz w:val="24"/>
          <w:szCs w:val="24"/>
        </w:rPr>
        <w:t>107</w:t>
      </w:r>
      <w:r w:rsidRPr="00BB0B5A">
        <w:rPr>
          <w:sz w:val="24"/>
          <w:szCs w:val="24"/>
        </w:rPr>
        <w:t xml:space="preserve"> (1), 106-U221 (2010).</w:t>
      </w:r>
    </w:p>
    <w:p w14:paraId="3BBB4FFC" w14:textId="38062F04" w:rsidR="003E206A" w:rsidRPr="00BB0B5A" w:rsidRDefault="003E206A" w:rsidP="00B93A25">
      <w:pPr>
        <w:pStyle w:val="EndNoteBibliography"/>
        <w:spacing w:after="0"/>
        <w:rPr>
          <w:sz w:val="24"/>
          <w:szCs w:val="24"/>
        </w:rPr>
      </w:pPr>
      <w:r w:rsidRPr="00BB0B5A">
        <w:rPr>
          <w:sz w:val="24"/>
          <w:szCs w:val="24"/>
        </w:rPr>
        <w:t>12</w:t>
      </w:r>
      <w:r w:rsidRPr="00BB0B5A">
        <w:rPr>
          <w:sz w:val="24"/>
          <w:szCs w:val="24"/>
        </w:rPr>
        <w:tab/>
        <w:t>Dikalov, S. I., Polienko, Y. F.</w:t>
      </w:r>
      <w:r w:rsidR="00255FED">
        <w:rPr>
          <w:sz w:val="24"/>
          <w:szCs w:val="24"/>
        </w:rPr>
        <w:t>,</w:t>
      </w:r>
      <w:r w:rsidRPr="00BB0B5A">
        <w:rPr>
          <w:sz w:val="24"/>
          <w:szCs w:val="24"/>
        </w:rPr>
        <w:t xml:space="preserve"> Kirilyuk, I. Electron Paramagnetic Resonance Measurements of Reactive Oxygen Species by Cyclic Hydroxylamine Spin Probes. </w:t>
      </w:r>
      <w:r w:rsidRPr="00BB0B5A">
        <w:rPr>
          <w:i/>
          <w:sz w:val="24"/>
          <w:szCs w:val="24"/>
        </w:rPr>
        <w:t>Antioxidants &amp; Redox Signaling.</w:t>
      </w:r>
      <w:r w:rsidRPr="00BB0B5A">
        <w:rPr>
          <w:sz w:val="24"/>
          <w:szCs w:val="24"/>
        </w:rPr>
        <w:t xml:space="preserve"> 10.1089/ars.2017.7396, (2017).</w:t>
      </w:r>
    </w:p>
    <w:p w14:paraId="21336C00" w14:textId="6046840B" w:rsidR="003E206A" w:rsidRPr="00BB0B5A" w:rsidRDefault="003E206A" w:rsidP="00B93A25">
      <w:pPr>
        <w:pStyle w:val="EndNoteBibliography"/>
        <w:spacing w:after="0"/>
        <w:rPr>
          <w:sz w:val="24"/>
          <w:szCs w:val="24"/>
        </w:rPr>
      </w:pPr>
      <w:r w:rsidRPr="00BB0B5A">
        <w:rPr>
          <w:sz w:val="24"/>
          <w:szCs w:val="24"/>
        </w:rPr>
        <w:t>13</w:t>
      </w:r>
      <w:r w:rsidRPr="00BB0B5A">
        <w:rPr>
          <w:sz w:val="24"/>
          <w:szCs w:val="24"/>
        </w:rPr>
        <w:tab/>
        <w:t>Sharma, S.</w:t>
      </w:r>
      <w:r w:rsidR="00255FED">
        <w:rPr>
          <w:sz w:val="24"/>
          <w:szCs w:val="24"/>
        </w:rPr>
        <w:t>,</w:t>
      </w:r>
      <w:r w:rsidRPr="00BB0B5A">
        <w:rPr>
          <w:i/>
          <w:sz w:val="24"/>
          <w:szCs w:val="24"/>
        </w:rPr>
        <w:t xml:space="preserve"> et al.</w:t>
      </w:r>
      <w:r w:rsidRPr="00BB0B5A">
        <w:rPr>
          <w:sz w:val="24"/>
          <w:szCs w:val="24"/>
        </w:rPr>
        <w:t xml:space="preserve"> L-Carnitine preserves endothelial function in a lamb model of increased pulmonary blood flow. </w:t>
      </w:r>
      <w:r w:rsidRPr="00BB0B5A">
        <w:rPr>
          <w:i/>
          <w:sz w:val="24"/>
          <w:szCs w:val="24"/>
        </w:rPr>
        <w:t>Pediatric Research.</w:t>
      </w:r>
      <w:r w:rsidRPr="00BB0B5A">
        <w:rPr>
          <w:sz w:val="24"/>
          <w:szCs w:val="24"/>
        </w:rPr>
        <w:t xml:space="preserve"> </w:t>
      </w:r>
      <w:r w:rsidRPr="00BB0B5A">
        <w:rPr>
          <w:b/>
          <w:sz w:val="24"/>
          <w:szCs w:val="24"/>
        </w:rPr>
        <w:t>74</w:t>
      </w:r>
      <w:r w:rsidRPr="00BB0B5A">
        <w:rPr>
          <w:sz w:val="24"/>
          <w:szCs w:val="24"/>
        </w:rPr>
        <w:t xml:space="preserve"> (1), 39-47 (2013).</w:t>
      </w:r>
    </w:p>
    <w:p w14:paraId="38D17BBB" w14:textId="3B0DF40B" w:rsidR="003E206A" w:rsidRPr="00BB0B5A" w:rsidRDefault="003E206A" w:rsidP="00B93A25">
      <w:pPr>
        <w:pStyle w:val="EndNoteBibliography"/>
        <w:spacing w:after="0"/>
        <w:rPr>
          <w:sz w:val="24"/>
          <w:szCs w:val="24"/>
        </w:rPr>
      </w:pPr>
      <w:r w:rsidRPr="00BB0B5A">
        <w:rPr>
          <w:sz w:val="24"/>
          <w:szCs w:val="24"/>
        </w:rPr>
        <w:t>14</w:t>
      </w:r>
      <w:r w:rsidRPr="00BB0B5A">
        <w:rPr>
          <w:sz w:val="24"/>
          <w:szCs w:val="24"/>
        </w:rPr>
        <w:tab/>
        <w:t>Berg, K., Ericsson, M., Lindgren, M.</w:t>
      </w:r>
      <w:r w:rsidR="00255FED">
        <w:rPr>
          <w:sz w:val="24"/>
          <w:szCs w:val="24"/>
        </w:rPr>
        <w:t>,</w:t>
      </w:r>
      <w:r w:rsidRPr="00BB0B5A">
        <w:rPr>
          <w:sz w:val="24"/>
          <w:szCs w:val="24"/>
        </w:rPr>
        <w:t xml:space="preserve"> Gustafsson, H. A High Precision Method for Quantitative Measurements of Reactive Oxygen Species in Frozen Biopsies. </w:t>
      </w:r>
      <w:r w:rsidRPr="00BB0B5A">
        <w:rPr>
          <w:i/>
          <w:sz w:val="24"/>
          <w:szCs w:val="24"/>
        </w:rPr>
        <w:t>Plo</w:t>
      </w:r>
      <w:r w:rsidR="00255FED">
        <w:rPr>
          <w:i/>
          <w:sz w:val="24"/>
          <w:szCs w:val="24"/>
        </w:rPr>
        <w:t>S</w:t>
      </w:r>
      <w:r w:rsidRPr="00BB0B5A">
        <w:rPr>
          <w:i/>
          <w:sz w:val="24"/>
          <w:szCs w:val="24"/>
        </w:rPr>
        <w:t xml:space="preserve"> One.</w:t>
      </w:r>
      <w:r w:rsidRPr="00BB0B5A">
        <w:rPr>
          <w:sz w:val="24"/>
          <w:szCs w:val="24"/>
        </w:rPr>
        <w:t xml:space="preserve"> </w:t>
      </w:r>
      <w:r w:rsidRPr="00BB0B5A">
        <w:rPr>
          <w:b/>
          <w:sz w:val="24"/>
          <w:szCs w:val="24"/>
        </w:rPr>
        <w:t>9</w:t>
      </w:r>
      <w:r w:rsidRPr="00BB0B5A">
        <w:rPr>
          <w:sz w:val="24"/>
          <w:szCs w:val="24"/>
        </w:rPr>
        <w:t xml:space="preserve"> (3), (2014).</w:t>
      </w:r>
    </w:p>
    <w:p w14:paraId="24668780" w14:textId="21580CFC" w:rsidR="003E206A" w:rsidRPr="00BB0B5A" w:rsidRDefault="003E206A" w:rsidP="00B93A25">
      <w:pPr>
        <w:pStyle w:val="EndNoteBibliography"/>
        <w:spacing w:after="0"/>
        <w:rPr>
          <w:sz w:val="24"/>
          <w:szCs w:val="24"/>
        </w:rPr>
      </w:pPr>
      <w:r w:rsidRPr="00BB0B5A">
        <w:rPr>
          <w:sz w:val="24"/>
          <w:szCs w:val="24"/>
        </w:rPr>
        <w:t>15</w:t>
      </w:r>
      <w:r w:rsidRPr="00BB0B5A">
        <w:rPr>
          <w:sz w:val="24"/>
          <w:szCs w:val="24"/>
        </w:rPr>
        <w:tab/>
        <w:t>Kozlov, A. V.</w:t>
      </w:r>
      <w:r w:rsidR="00255FED">
        <w:rPr>
          <w:sz w:val="24"/>
          <w:szCs w:val="24"/>
        </w:rPr>
        <w:t>,</w:t>
      </w:r>
      <w:r w:rsidRPr="00BB0B5A">
        <w:rPr>
          <w:i/>
          <w:sz w:val="24"/>
          <w:szCs w:val="24"/>
        </w:rPr>
        <w:t xml:space="preserve"> et al.</w:t>
      </w:r>
      <w:r w:rsidRPr="00BB0B5A">
        <w:rPr>
          <w:sz w:val="24"/>
          <w:szCs w:val="24"/>
        </w:rPr>
        <w:t xml:space="preserve"> EPR analysis reveals three tissues responding to endotoxin by increased formation of reactive oxygen and nitrogen species. </w:t>
      </w:r>
      <w:r w:rsidRPr="00BB0B5A">
        <w:rPr>
          <w:i/>
          <w:sz w:val="24"/>
          <w:szCs w:val="24"/>
        </w:rPr>
        <w:t>Free Radical Biology and Medicine.</w:t>
      </w:r>
      <w:r w:rsidRPr="00BB0B5A">
        <w:rPr>
          <w:sz w:val="24"/>
          <w:szCs w:val="24"/>
        </w:rPr>
        <w:t xml:space="preserve"> </w:t>
      </w:r>
      <w:r w:rsidRPr="00BB0B5A">
        <w:rPr>
          <w:b/>
          <w:sz w:val="24"/>
          <w:szCs w:val="24"/>
        </w:rPr>
        <w:t>34</w:t>
      </w:r>
      <w:r w:rsidRPr="00BB0B5A">
        <w:rPr>
          <w:sz w:val="24"/>
          <w:szCs w:val="24"/>
        </w:rPr>
        <w:t xml:space="preserve"> (12), 1555-1562 (2003).</w:t>
      </w:r>
    </w:p>
    <w:p w14:paraId="1A05C9E7" w14:textId="49F6E1DC" w:rsidR="003E206A" w:rsidRPr="00BB0B5A" w:rsidRDefault="003E206A" w:rsidP="00B93A25">
      <w:pPr>
        <w:pStyle w:val="EndNoteBibliography"/>
        <w:spacing w:after="0"/>
        <w:rPr>
          <w:sz w:val="24"/>
          <w:szCs w:val="24"/>
        </w:rPr>
      </w:pPr>
      <w:r w:rsidRPr="00BB0B5A">
        <w:rPr>
          <w:sz w:val="24"/>
          <w:szCs w:val="24"/>
        </w:rPr>
        <w:t>16</w:t>
      </w:r>
      <w:r w:rsidRPr="00BB0B5A">
        <w:rPr>
          <w:sz w:val="24"/>
          <w:szCs w:val="24"/>
        </w:rPr>
        <w:tab/>
        <w:t>Van Rheen, Z.</w:t>
      </w:r>
      <w:r w:rsidR="00255FED">
        <w:rPr>
          <w:sz w:val="24"/>
          <w:szCs w:val="24"/>
        </w:rPr>
        <w:t>,</w:t>
      </w:r>
      <w:r w:rsidRPr="00BB0B5A">
        <w:rPr>
          <w:i/>
          <w:sz w:val="24"/>
          <w:szCs w:val="24"/>
        </w:rPr>
        <w:t xml:space="preserve"> et al.</w:t>
      </w:r>
      <w:r w:rsidRPr="00BB0B5A">
        <w:rPr>
          <w:sz w:val="24"/>
          <w:szCs w:val="24"/>
        </w:rPr>
        <w:t xml:space="preserve"> Lung Extracellular Superoxide Dismutase Overexpression Lessens Bleomycin-Induced Pulmonary Hypertension and Vascular Remodeling. </w:t>
      </w:r>
      <w:r w:rsidRPr="00BB0B5A">
        <w:rPr>
          <w:i/>
          <w:sz w:val="24"/>
          <w:szCs w:val="24"/>
        </w:rPr>
        <w:t>American Journal of Respiratory Cell and Molecular Biology.</w:t>
      </w:r>
      <w:r w:rsidRPr="00BB0B5A">
        <w:rPr>
          <w:sz w:val="24"/>
          <w:szCs w:val="24"/>
        </w:rPr>
        <w:t xml:space="preserve"> </w:t>
      </w:r>
      <w:r w:rsidRPr="00BB0B5A">
        <w:rPr>
          <w:b/>
          <w:sz w:val="24"/>
          <w:szCs w:val="24"/>
        </w:rPr>
        <w:t>44</w:t>
      </w:r>
      <w:r w:rsidRPr="00BB0B5A">
        <w:rPr>
          <w:sz w:val="24"/>
          <w:szCs w:val="24"/>
        </w:rPr>
        <w:t xml:space="preserve"> (4), 500-508 (2011).</w:t>
      </w:r>
    </w:p>
    <w:p w14:paraId="1597DBF7" w14:textId="1F43853F" w:rsidR="003E206A" w:rsidRPr="00BB0B5A" w:rsidRDefault="003E206A" w:rsidP="00B93A25">
      <w:pPr>
        <w:pStyle w:val="EndNoteBibliography"/>
        <w:spacing w:after="0"/>
        <w:rPr>
          <w:sz w:val="24"/>
          <w:szCs w:val="24"/>
        </w:rPr>
      </w:pPr>
      <w:r w:rsidRPr="00BB0B5A">
        <w:rPr>
          <w:sz w:val="24"/>
          <w:szCs w:val="24"/>
        </w:rPr>
        <w:t>17</w:t>
      </w:r>
      <w:r w:rsidRPr="00BB0B5A">
        <w:rPr>
          <w:sz w:val="24"/>
          <w:szCs w:val="24"/>
        </w:rPr>
        <w:tab/>
        <w:t>Mouradian, G. C.</w:t>
      </w:r>
      <w:r w:rsidR="00255FED">
        <w:rPr>
          <w:sz w:val="24"/>
          <w:szCs w:val="24"/>
        </w:rPr>
        <w:t>,</w:t>
      </w:r>
      <w:r w:rsidRPr="00BB0B5A">
        <w:rPr>
          <w:i/>
          <w:sz w:val="24"/>
          <w:szCs w:val="24"/>
        </w:rPr>
        <w:t xml:space="preserve"> et al.</w:t>
      </w:r>
      <w:r w:rsidRPr="00BB0B5A">
        <w:rPr>
          <w:sz w:val="24"/>
          <w:szCs w:val="24"/>
        </w:rPr>
        <w:t xml:space="preserve"> Superoxide Dismutase 3 R213G Single-Nucleotide Polymorphism Blocks Murine Bleomycin-Induced Fibrosis and Promotes Resolution of Inflammation. </w:t>
      </w:r>
      <w:r w:rsidRPr="00BB0B5A">
        <w:rPr>
          <w:i/>
          <w:sz w:val="24"/>
          <w:szCs w:val="24"/>
        </w:rPr>
        <w:t>American Journal of Respiratory Cell and Molecular Biology.</w:t>
      </w:r>
      <w:r w:rsidRPr="00BB0B5A">
        <w:rPr>
          <w:sz w:val="24"/>
          <w:szCs w:val="24"/>
        </w:rPr>
        <w:t xml:space="preserve"> </w:t>
      </w:r>
      <w:r w:rsidRPr="00BB0B5A">
        <w:rPr>
          <w:b/>
          <w:sz w:val="24"/>
          <w:szCs w:val="24"/>
        </w:rPr>
        <w:t>56</w:t>
      </w:r>
      <w:r w:rsidRPr="00BB0B5A">
        <w:rPr>
          <w:sz w:val="24"/>
          <w:szCs w:val="24"/>
        </w:rPr>
        <w:t xml:space="preserve"> (3), 362-371 (2017).</w:t>
      </w:r>
    </w:p>
    <w:p w14:paraId="40DDD34F" w14:textId="5FD412DD" w:rsidR="003E206A" w:rsidRPr="00BB0B5A" w:rsidRDefault="003E206A" w:rsidP="00B93A25">
      <w:pPr>
        <w:pStyle w:val="EndNoteBibliography"/>
        <w:spacing w:after="0"/>
        <w:rPr>
          <w:sz w:val="24"/>
          <w:szCs w:val="24"/>
        </w:rPr>
      </w:pPr>
      <w:r w:rsidRPr="00BB0B5A">
        <w:rPr>
          <w:sz w:val="24"/>
          <w:szCs w:val="24"/>
        </w:rPr>
        <w:t>18</w:t>
      </w:r>
      <w:r w:rsidRPr="00BB0B5A">
        <w:rPr>
          <w:sz w:val="24"/>
          <w:szCs w:val="24"/>
        </w:rPr>
        <w:tab/>
        <w:t>Dikalov, S. I., Li, W., Mehranpour, P., Wang, S. S.</w:t>
      </w:r>
      <w:r w:rsidR="00255FED">
        <w:rPr>
          <w:sz w:val="24"/>
          <w:szCs w:val="24"/>
        </w:rPr>
        <w:t>,</w:t>
      </w:r>
      <w:r w:rsidRPr="00BB0B5A">
        <w:rPr>
          <w:sz w:val="24"/>
          <w:szCs w:val="24"/>
        </w:rPr>
        <w:t xml:space="preserve"> Zafari, A. M. Production of extracellular superoxide by human lymphoblast cell lines: comparison of electron spin resonance techniques and cytochrome C reduction assay. </w:t>
      </w:r>
      <w:r w:rsidRPr="00BB0B5A">
        <w:rPr>
          <w:i/>
          <w:sz w:val="24"/>
          <w:szCs w:val="24"/>
        </w:rPr>
        <w:t>Biochem Pharmacol.</w:t>
      </w:r>
      <w:r w:rsidRPr="00BB0B5A">
        <w:rPr>
          <w:sz w:val="24"/>
          <w:szCs w:val="24"/>
        </w:rPr>
        <w:t xml:space="preserve"> </w:t>
      </w:r>
      <w:r w:rsidRPr="00BB0B5A">
        <w:rPr>
          <w:b/>
          <w:sz w:val="24"/>
          <w:szCs w:val="24"/>
        </w:rPr>
        <w:t>73</w:t>
      </w:r>
      <w:r w:rsidRPr="00BB0B5A">
        <w:rPr>
          <w:sz w:val="24"/>
          <w:szCs w:val="24"/>
        </w:rPr>
        <w:t xml:space="preserve"> (7), 972-980 (2007).</w:t>
      </w:r>
    </w:p>
    <w:p w14:paraId="3BC98AB6" w14:textId="65E493CE" w:rsidR="003E206A" w:rsidRPr="00BB0B5A" w:rsidRDefault="003E206A" w:rsidP="00B93A25">
      <w:pPr>
        <w:pStyle w:val="EndNoteBibliography"/>
        <w:spacing w:after="0"/>
        <w:rPr>
          <w:sz w:val="24"/>
          <w:szCs w:val="24"/>
        </w:rPr>
      </w:pPr>
      <w:r w:rsidRPr="00BB0B5A">
        <w:rPr>
          <w:sz w:val="24"/>
          <w:szCs w:val="24"/>
        </w:rPr>
        <w:t>19</w:t>
      </w:r>
      <w:r w:rsidRPr="00BB0B5A">
        <w:rPr>
          <w:sz w:val="24"/>
          <w:szCs w:val="24"/>
        </w:rPr>
        <w:tab/>
        <w:t>Kozuleva, M.</w:t>
      </w:r>
      <w:r w:rsidR="00255FED">
        <w:rPr>
          <w:sz w:val="24"/>
          <w:szCs w:val="24"/>
        </w:rPr>
        <w:t>,</w:t>
      </w:r>
      <w:r w:rsidRPr="00BB0B5A">
        <w:rPr>
          <w:i/>
          <w:sz w:val="24"/>
          <w:szCs w:val="24"/>
        </w:rPr>
        <w:t xml:space="preserve"> et al.</w:t>
      </w:r>
      <w:r w:rsidRPr="00BB0B5A">
        <w:rPr>
          <w:sz w:val="24"/>
          <w:szCs w:val="24"/>
        </w:rPr>
        <w:t xml:space="preserve"> Quantification of superoxide radical production in thylakoid membrane using cyclic hydroxylamines. </w:t>
      </w:r>
      <w:r w:rsidRPr="00BB0B5A">
        <w:rPr>
          <w:i/>
          <w:sz w:val="24"/>
          <w:szCs w:val="24"/>
        </w:rPr>
        <w:t>Free Radical Biology and Medicine.</w:t>
      </w:r>
      <w:r w:rsidRPr="00BB0B5A">
        <w:rPr>
          <w:sz w:val="24"/>
          <w:szCs w:val="24"/>
        </w:rPr>
        <w:t xml:space="preserve"> </w:t>
      </w:r>
      <w:r w:rsidRPr="00BB0B5A">
        <w:rPr>
          <w:b/>
          <w:sz w:val="24"/>
          <w:szCs w:val="24"/>
        </w:rPr>
        <w:t>89</w:t>
      </w:r>
      <w:r w:rsidR="00255FED">
        <w:rPr>
          <w:b/>
          <w:sz w:val="24"/>
          <w:szCs w:val="24"/>
        </w:rPr>
        <w:t>,</w:t>
      </w:r>
      <w:r w:rsidRPr="00BB0B5A">
        <w:rPr>
          <w:sz w:val="24"/>
          <w:szCs w:val="24"/>
        </w:rPr>
        <w:t xml:space="preserve"> 1014-1023 (2015).</w:t>
      </w:r>
    </w:p>
    <w:p w14:paraId="23CCD1FA" w14:textId="6919F631" w:rsidR="003E206A" w:rsidRPr="00BB0B5A" w:rsidRDefault="003E206A" w:rsidP="00B93A25">
      <w:pPr>
        <w:pStyle w:val="EndNoteBibliography"/>
        <w:spacing w:after="0"/>
        <w:rPr>
          <w:sz w:val="24"/>
          <w:szCs w:val="24"/>
        </w:rPr>
      </w:pPr>
      <w:r w:rsidRPr="00BB0B5A">
        <w:rPr>
          <w:sz w:val="24"/>
          <w:szCs w:val="24"/>
        </w:rPr>
        <w:t>20</w:t>
      </w:r>
      <w:r w:rsidRPr="00BB0B5A">
        <w:rPr>
          <w:sz w:val="24"/>
          <w:szCs w:val="24"/>
        </w:rPr>
        <w:tab/>
        <w:t>Chen, K.</w:t>
      </w:r>
      <w:r w:rsidR="00255FED">
        <w:rPr>
          <w:sz w:val="24"/>
          <w:szCs w:val="24"/>
        </w:rPr>
        <w:t>,</w:t>
      </w:r>
      <w:r w:rsidRPr="00BB0B5A">
        <w:rPr>
          <w:sz w:val="24"/>
          <w:szCs w:val="24"/>
        </w:rPr>
        <w:t xml:space="preserve"> Swartz, H. M. Oxidation of Hydroxylamines to Nitroxide Spin Labels in Living Cells. </w:t>
      </w:r>
      <w:r w:rsidRPr="00BB0B5A">
        <w:rPr>
          <w:i/>
          <w:sz w:val="24"/>
          <w:szCs w:val="24"/>
        </w:rPr>
        <w:t>Biochimica Et Biophysica Acta.</w:t>
      </w:r>
      <w:r w:rsidRPr="00BB0B5A">
        <w:rPr>
          <w:sz w:val="24"/>
          <w:szCs w:val="24"/>
        </w:rPr>
        <w:t xml:space="preserve"> </w:t>
      </w:r>
      <w:r w:rsidRPr="00BB0B5A">
        <w:rPr>
          <w:b/>
          <w:sz w:val="24"/>
          <w:szCs w:val="24"/>
        </w:rPr>
        <w:t>970</w:t>
      </w:r>
      <w:r w:rsidRPr="00BB0B5A">
        <w:rPr>
          <w:sz w:val="24"/>
          <w:szCs w:val="24"/>
        </w:rPr>
        <w:t xml:space="preserve"> (3), 270-277 (1988).</w:t>
      </w:r>
    </w:p>
    <w:p w14:paraId="73614B63" w14:textId="4F76B90C" w:rsidR="00230A18" w:rsidRPr="00BB0B5A" w:rsidRDefault="00DA78BA" w:rsidP="00B93A25">
      <w:pPr>
        <w:spacing w:after="0" w:line="240" w:lineRule="auto"/>
        <w:jc w:val="both"/>
        <w:rPr>
          <w:rFonts w:ascii="Calibri" w:hAnsi="Calibri" w:cs="Calibri"/>
          <w:b/>
          <w:bCs/>
          <w:sz w:val="24"/>
          <w:szCs w:val="24"/>
        </w:rPr>
      </w:pPr>
      <w:r w:rsidRPr="00BB0B5A">
        <w:rPr>
          <w:rFonts w:ascii="Calibri" w:hAnsi="Calibri" w:cs="Calibri"/>
          <w:b/>
          <w:bCs/>
          <w:sz w:val="24"/>
          <w:szCs w:val="24"/>
        </w:rPr>
        <w:fldChar w:fldCharType="end"/>
      </w:r>
    </w:p>
    <w:p w14:paraId="27CFF07B" w14:textId="2445A391" w:rsidR="008824BA" w:rsidRPr="00BB0B5A" w:rsidRDefault="008824BA" w:rsidP="00B93A25">
      <w:pPr>
        <w:spacing w:after="0" w:line="240" w:lineRule="auto"/>
        <w:jc w:val="both"/>
        <w:rPr>
          <w:rFonts w:ascii="Calibri" w:hAnsi="Calibri" w:cs="Calibri"/>
          <w:b/>
          <w:bCs/>
          <w:sz w:val="24"/>
          <w:szCs w:val="24"/>
        </w:rPr>
      </w:pPr>
    </w:p>
    <w:sectPr w:rsidR="008824BA" w:rsidRPr="00BB0B5A" w:rsidSect="00F4041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1EC1" w14:textId="77777777" w:rsidR="00AD2D72" w:rsidRDefault="00AD2D72" w:rsidP="00B34381">
      <w:pPr>
        <w:spacing w:after="0" w:line="240" w:lineRule="auto"/>
      </w:pPr>
      <w:r>
        <w:separator/>
      </w:r>
    </w:p>
  </w:endnote>
  <w:endnote w:type="continuationSeparator" w:id="0">
    <w:p w14:paraId="16B14320" w14:textId="77777777" w:rsidR="00AD2D72" w:rsidRDefault="00AD2D72" w:rsidP="00B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C15F" w14:textId="77777777" w:rsidR="00AD2D72" w:rsidRDefault="00AD2D72" w:rsidP="00B34381">
      <w:pPr>
        <w:spacing w:after="0" w:line="240" w:lineRule="auto"/>
      </w:pPr>
      <w:r>
        <w:separator/>
      </w:r>
    </w:p>
  </w:footnote>
  <w:footnote w:type="continuationSeparator" w:id="0">
    <w:p w14:paraId="11C24979" w14:textId="77777777" w:rsidR="00AD2D72" w:rsidRDefault="00AD2D72" w:rsidP="00B34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261"/>
    <w:multiLevelType w:val="multilevel"/>
    <w:tmpl w:val="3A845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CB3B1E"/>
    <w:multiLevelType w:val="hybridMultilevel"/>
    <w:tmpl w:val="93AEFD60"/>
    <w:lvl w:ilvl="0" w:tplc="9D7ADBBA">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5112"/>
    <w:multiLevelType w:val="hybridMultilevel"/>
    <w:tmpl w:val="C7AE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377EB"/>
    <w:multiLevelType w:val="hybridMultilevel"/>
    <w:tmpl w:val="7F36B3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A1A2C"/>
    <w:multiLevelType w:val="hybridMultilevel"/>
    <w:tmpl w:val="76062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03B05"/>
    <w:multiLevelType w:val="hybridMultilevel"/>
    <w:tmpl w:val="E2FA20D8"/>
    <w:lvl w:ilvl="0" w:tplc="EDEADB50">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B6D0A"/>
    <w:multiLevelType w:val="hybridMultilevel"/>
    <w:tmpl w:val="D6F6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94916"/>
    <w:multiLevelType w:val="hybridMultilevel"/>
    <w:tmpl w:val="0B120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543930"/>
    <w:multiLevelType w:val="hybridMultilevel"/>
    <w:tmpl w:val="4E546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59776E"/>
    <w:multiLevelType w:val="hybridMultilevel"/>
    <w:tmpl w:val="327ADF18"/>
    <w:lvl w:ilvl="0" w:tplc="65C6FC28">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46C42"/>
    <w:multiLevelType w:val="hybridMultilevel"/>
    <w:tmpl w:val="DAB26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157F46"/>
    <w:multiLevelType w:val="hybridMultilevel"/>
    <w:tmpl w:val="8D8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90740"/>
    <w:multiLevelType w:val="multilevel"/>
    <w:tmpl w:val="84EC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87CA2"/>
    <w:multiLevelType w:val="hybridMultilevel"/>
    <w:tmpl w:val="5CD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27FA1"/>
    <w:multiLevelType w:val="hybridMultilevel"/>
    <w:tmpl w:val="929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2A252A"/>
    <w:multiLevelType w:val="hybridMultilevel"/>
    <w:tmpl w:val="CD2C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4772F"/>
    <w:multiLevelType w:val="multilevel"/>
    <w:tmpl w:val="379CB41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D5555F"/>
    <w:multiLevelType w:val="hybridMultilevel"/>
    <w:tmpl w:val="7266440C"/>
    <w:lvl w:ilvl="0" w:tplc="5E2AEBD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15:restartNumberingAfterBreak="0">
    <w:nsid w:val="1D336A01"/>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1D8123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F555BF"/>
    <w:multiLevelType w:val="hybridMultilevel"/>
    <w:tmpl w:val="85BE6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BD4422"/>
    <w:multiLevelType w:val="hybridMultilevel"/>
    <w:tmpl w:val="31560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091F28"/>
    <w:multiLevelType w:val="multilevel"/>
    <w:tmpl w:val="3774D366"/>
    <w:lvl w:ilvl="0">
      <w:start w:val="3"/>
      <w:numFmt w:val="decimal"/>
      <w:lvlText w:val="%1"/>
      <w:lvlJc w:val="left"/>
      <w:pPr>
        <w:ind w:left="480" w:hanging="480"/>
      </w:pPr>
      <w:rPr>
        <w:rFonts w:hint="default"/>
      </w:rPr>
    </w:lvl>
    <w:lvl w:ilvl="1">
      <w:start w:val="1"/>
      <w:numFmt w:val="decimal"/>
      <w:lvlText w:val="%1.%2"/>
      <w:lvlJc w:val="left"/>
      <w:pPr>
        <w:ind w:left="615" w:hanging="480"/>
      </w:pPr>
      <w:rPr>
        <w:rFonts w:hint="default"/>
      </w:rPr>
    </w:lvl>
    <w:lvl w:ilvl="2">
      <w:start w:val="1"/>
      <w:numFmt w:val="decimal"/>
      <w:lvlText w:val="%1.%2.%3"/>
      <w:lvlJc w:val="left"/>
      <w:pPr>
        <w:ind w:left="990" w:hanging="720"/>
      </w:pPr>
      <w:rPr>
        <w:rFonts w:hint="default"/>
        <w:b w:val="0"/>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3" w15:restartNumberingAfterBreak="0">
    <w:nsid w:val="2130615B"/>
    <w:multiLevelType w:val="hybridMultilevel"/>
    <w:tmpl w:val="9D8EC2A2"/>
    <w:lvl w:ilvl="0" w:tplc="9D7ADBBA">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0B1ADC"/>
    <w:multiLevelType w:val="hybridMultilevel"/>
    <w:tmpl w:val="685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2667B1"/>
    <w:multiLevelType w:val="hybridMultilevel"/>
    <w:tmpl w:val="70DA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7145C"/>
    <w:multiLevelType w:val="hybridMultilevel"/>
    <w:tmpl w:val="6E1C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D638E3"/>
    <w:multiLevelType w:val="multilevel"/>
    <w:tmpl w:val="2EEC75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F0A46C6"/>
    <w:multiLevelType w:val="hybridMultilevel"/>
    <w:tmpl w:val="CD06FFF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41B18"/>
    <w:multiLevelType w:val="hybridMultilevel"/>
    <w:tmpl w:val="53F6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319D7"/>
    <w:multiLevelType w:val="hybridMultilevel"/>
    <w:tmpl w:val="EEF279E8"/>
    <w:lvl w:ilvl="0" w:tplc="AFBC6B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845A3E"/>
    <w:multiLevelType w:val="hybridMultilevel"/>
    <w:tmpl w:val="F7D667B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344356"/>
    <w:multiLevelType w:val="hybridMultilevel"/>
    <w:tmpl w:val="D346B4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4016442A"/>
    <w:multiLevelType w:val="hybridMultilevel"/>
    <w:tmpl w:val="767CDE40"/>
    <w:lvl w:ilvl="0" w:tplc="ECCCD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A5426D"/>
    <w:multiLevelType w:val="hybridMultilevel"/>
    <w:tmpl w:val="2116A40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5" w15:restartNumberingAfterBreak="0">
    <w:nsid w:val="42754161"/>
    <w:multiLevelType w:val="hybridMultilevel"/>
    <w:tmpl w:val="F7D667B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E119A"/>
    <w:multiLevelType w:val="multilevel"/>
    <w:tmpl w:val="6EB2001C"/>
    <w:lvl w:ilvl="0">
      <w:start w:val="3"/>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EC18D8"/>
    <w:multiLevelType w:val="hybridMultilevel"/>
    <w:tmpl w:val="78222C16"/>
    <w:lvl w:ilvl="0" w:tplc="91FAAFC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221E1"/>
    <w:multiLevelType w:val="multilevel"/>
    <w:tmpl w:val="7266440C"/>
    <w:lvl w:ilvl="0">
      <w:start w:val="1"/>
      <w:numFmt w:val="decimal"/>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39" w15:restartNumberingAfterBreak="0">
    <w:nsid w:val="56C1762C"/>
    <w:multiLevelType w:val="hybridMultilevel"/>
    <w:tmpl w:val="02EC85E2"/>
    <w:lvl w:ilvl="0" w:tplc="24F2A25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C26E04"/>
    <w:multiLevelType w:val="hybridMultilevel"/>
    <w:tmpl w:val="E4067AAC"/>
    <w:lvl w:ilvl="0" w:tplc="5B52EE76">
      <w:start w:val="1"/>
      <w:numFmt w:val="decimal"/>
      <w:lvlText w:val="%1.1.4"/>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D1E82"/>
    <w:multiLevelType w:val="hybridMultilevel"/>
    <w:tmpl w:val="16900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104A89"/>
    <w:multiLevelType w:val="hybridMultilevel"/>
    <w:tmpl w:val="4098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843214"/>
    <w:multiLevelType w:val="hybridMultilevel"/>
    <w:tmpl w:val="C788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4E19A8"/>
    <w:multiLevelType w:val="hybridMultilevel"/>
    <w:tmpl w:val="CD06FFF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992BFB"/>
    <w:multiLevelType w:val="hybridMultilevel"/>
    <w:tmpl w:val="F9B2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987DEB"/>
    <w:multiLevelType w:val="hybridMultilevel"/>
    <w:tmpl w:val="F838FF7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7" w15:restartNumberingAfterBreak="0">
    <w:nsid w:val="610251CE"/>
    <w:multiLevelType w:val="hybridMultilevel"/>
    <w:tmpl w:val="90E057FC"/>
    <w:lvl w:ilvl="0" w:tplc="9D7ADBBA">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4853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3377964"/>
    <w:multiLevelType w:val="multilevel"/>
    <w:tmpl w:val="D3064196"/>
    <w:lvl w:ilvl="0">
      <w:start w:val="3"/>
      <w:numFmt w:val="decimal"/>
      <w:lvlText w:val="%1."/>
      <w:lvlJc w:val="left"/>
      <w:pPr>
        <w:ind w:left="450" w:hanging="360"/>
      </w:pPr>
      <w:rPr>
        <w:rFonts w:ascii="Arial" w:hAnsi="Arial" w:cs="Arial" w:hint="default"/>
        <w:b/>
        <w:i w:val="0"/>
        <w:sz w:val="24"/>
        <w:szCs w:val="24"/>
      </w:rPr>
    </w:lvl>
    <w:lvl w:ilvl="1">
      <w:start w:val="1"/>
      <w:numFmt w:val="decimal"/>
      <w:lvlText w:val="%1.%2."/>
      <w:lvlJc w:val="left"/>
      <w:pPr>
        <w:ind w:left="180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890" w:hanging="1800"/>
      </w:pPr>
      <w:rPr>
        <w:rFonts w:hint="default"/>
      </w:rPr>
    </w:lvl>
    <w:lvl w:ilvl="8">
      <w:start w:val="1"/>
      <w:numFmt w:val="decimal"/>
      <w:lvlText w:val="%1.%2.%3.%4.%5.%6.%7.%8.%9."/>
      <w:lvlJc w:val="left"/>
      <w:pPr>
        <w:ind w:left="2250" w:hanging="2160"/>
      </w:pPr>
      <w:rPr>
        <w:rFonts w:hint="default"/>
      </w:rPr>
    </w:lvl>
  </w:abstractNum>
  <w:abstractNum w:abstractNumId="50" w15:restartNumberingAfterBreak="0">
    <w:nsid w:val="65D60465"/>
    <w:multiLevelType w:val="hybridMultilevel"/>
    <w:tmpl w:val="B052EA86"/>
    <w:lvl w:ilvl="0" w:tplc="8F96D5AC">
      <w:start w:val="1"/>
      <w:numFmt w:val="decimal"/>
      <w:lvlText w:val="%1.1.3"/>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8716FA"/>
    <w:multiLevelType w:val="hybridMultilevel"/>
    <w:tmpl w:val="33B0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98326F"/>
    <w:multiLevelType w:val="hybridMultilevel"/>
    <w:tmpl w:val="728A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98071E"/>
    <w:multiLevelType w:val="hybridMultilevel"/>
    <w:tmpl w:val="54FCC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0536941"/>
    <w:multiLevelType w:val="multilevel"/>
    <w:tmpl w:val="272C2D2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6A970C8"/>
    <w:multiLevelType w:val="hybridMultilevel"/>
    <w:tmpl w:val="019406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78523C7E"/>
    <w:multiLevelType w:val="hybridMultilevel"/>
    <w:tmpl w:val="E7044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B153464"/>
    <w:multiLevelType w:val="multilevel"/>
    <w:tmpl w:val="3A845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CE83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817F44"/>
    <w:multiLevelType w:val="hybridMultilevel"/>
    <w:tmpl w:val="D0C0D7EA"/>
    <w:lvl w:ilvl="0" w:tplc="D586F6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A7A74"/>
    <w:multiLevelType w:val="hybridMultilevel"/>
    <w:tmpl w:val="E9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2"/>
  </w:num>
  <w:num w:numId="4">
    <w:abstractNumId w:val="25"/>
  </w:num>
  <w:num w:numId="5">
    <w:abstractNumId w:val="33"/>
  </w:num>
  <w:num w:numId="6">
    <w:abstractNumId w:val="27"/>
  </w:num>
  <w:num w:numId="7">
    <w:abstractNumId w:val="28"/>
  </w:num>
  <w:num w:numId="8">
    <w:abstractNumId w:val="35"/>
  </w:num>
  <w:num w:numId="9">
    <w:abstractNumId w:val="44"/>
  </w:num>
  <w:num w:numId="10">
    <w:abstractNumId w:val="31"/>
  </w:num>
  <w:num w:numId="11">
    <w:abstractNumId w:val="40"/>
  </w:num>
  <w:num w:numId="12">
    <w:abstractNumId w:val="47"/>
  </w:num>
  <w:num w:numId="13">
    <w:abstractNumId w:val="1"/>
  </w:num>
  <w:num w:numId="14">
    <w:abstractNumId w:val="9"/>
  </w:num>
  <w:num w:numId="15">
    <w:abstractNumId w:val="5"/>
  </w:num>
  <w:num w:numId="16">
    <w:abstractNumId w:val="50"/>
  </w:num>
  <w:num w:numId="17">
    <w:abstractNumId w:val="17"/>
  </w:num>
  <w:num w:numId="18">
    <w:abstractNumId w:val="3"/>
  </w:num>
  <w:num w:numId="19">
    <w:abstractNumId w:val="57"/>
  </w:num>
  <w:num w:numId="20">
    <w:abstractNumId w:val="19"/>
  </w:num>
  <w:num w:numId="21">
    <w:abstractNumId w:val="58"/>
  </w:num>
  <w:num w:numId="22">
    <w:abstractNumId w:val="18"/>
  </w:num>
  <w:num w:numId="23">
    <w:abstractNumId w:val="38"/>
  </w:num>
  <w:num w:numId="24">
    <w:abstractNumId w:val="37"/>
  </w:num>
  <w:num w:numId="25">
    <w:abstractNumId w:val="13"/>
  </w:num>
  <w:num w:numId="26">
    <w:abstractNumId w:val="11"/>
  </w:num>
  <w:num w:numId="27">
    <w:abstractNumId w:val="42"/>
  </w:num>
  <w:num w:numId="28">
    <w:abstractNumId w:val="41"/>
  </w:num>
  <w:num w:numId="29">
    <w:abstractNumId w:val="24"/>
  </w:num>
  <w:num w:numId="30">
    <w:abstractNumId w:val="56"/>
  </w:num>
  <w:num w:numId="31">
    <w:abstractNumId w:val="8"/>
  </w:num>
  <w:num w:numId="32">
    <w:abstractNumId w:val="15"/>
  </w:num>
  <w:num w:numId="33">
    <w:abstractNumId w:val="53"/>
  </w:num>
  <w:num w:numId="34">
    <w:abstractNumId w:val="59"/>
  </w:num>
  <w:num w:numId="35">
    <w:abstractNumId w:val="14"/>
  </w:num>
  <w:num w:numId="36">
    <w:abstractNumId w:val="52"/>
  </w:num>
  <w:num w:numId="37">
    <w:abstractNumId w:val="51"/>
  </w:num>
  <w:num w:numId="38">
    <w:abstractNumId w:val="43"/>
  </w:num>
  <w:num w:numId="39">
    <w:abstractNumId w:val="29"/>
  </w:num>
  <w:num w:numId="40">
    <w:abstractNumId w:val="4"/>
  </w:num>
  <w:num w:numId="41">
    <w:abstractNumId w:val="45"/>
  </w:num>
  <w:num w:numId="42">
    <w:abstractNumId w:val="0"/>
  </w:num>
  <w:num w:numId="43">
    <w:abstractNumId w:val="49"/>
  </w:num>
  <w:num w:numId="44">
    <w:abstractNumId w:val="6"/>
  </w:num>
  <w:num w:numId="45">
    <w:abstractNumId w:val="7"/>
  </w:num>
  <w:num w:numId="46">
    <w:abstractNumId w:val="60"/>
  </w:num>
  <w:num w:numId="47">
    <w:abstractNumId w:val="12"/>
  </w:num>
  <w:num w:numId="48">
    <w:abstractNumId w:val="30"/>
  </w:num>
  <w:num w:numId="49">
    <w:abstractNumId w:val="10"/>
  </w:num>
  <w:num w:numId="50">
    <w:abstractNumId w:val="34"/>
  </w:num>
  <w:num w:numId="51">
    <w:abstractNumId w:val="46"/>
  </w:num>
  <w:num w:numId="52">
    <w:abstractNumId w:val="55"/>
  </w:num>
  <w:num w:numId="53">
    <w:abstractNumId w:val="32"/>
  </w:num>
  <w:num w:numId="54">
    <w:abstractNumId w:val="21"/>
  </w:num>
  <w:num w:numId="55">
    <w:abstractNumId w:val="20"/>
  </w:num>
  <w:num w:numId="56">
    <w:abstractNumId w:val="26"/>
  </w:num>
  <w:num w:numId="57">
    <w:abstractNumId w:val="36"/>
  </w:num>
  <w:num w:numId="58">
    <w:abstractNumId w:val="48"/>
  </w:num>
  <w:num w:numId="59">
    <w:abstractNumId w:val="54"/>
  </w:num>
  <w:num w:numId="60">
    <w:abstractNumId w:val="16"/>
  </w:num>
  <w:num w:numId="61">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9fxdsvjfx2eje9pahv2ttdfew2st5rdrf2&quot;&gt;My EndNote Library&lt;record-ids&gt;&lt;item&gt;65&lt;/item&gt;&lt;item&gt;66&lt;/item&gt;&lt;/record-ids&gt;&lt;/item&gt;&lt;/Libraries&gt;"/>
  </w:docVars>
  <w:rsids>
    <w:rsidRoot w:val="00E6638A"/>
    <w:rsid w:val="000012A5"/>
    <w:rsid w:val="000012A8"/>
    <w:rsid w:val="00001AC6"/>
    <w:rsid w:val="00002376"/>
    <w:rsid w:val="00003709"/>
    <w:rsid w:val="000067CF"/>
    <w:rsid w:val="00010170"/>
    <w:rsid w:val="000118BD"/>
    <w:rsid w:val="00012DBC"/>
    <w:rsid w:val="0001485E"/>
    <w:rsid w:val="00015886"/>
    <w:rsid w:val="0002099E"/>
    <w:rsid w:val="000212E3"/>
    <w:rsid w:val="0002166F"/>
    <w:rsid w:val="0002178F"/>
    <w:rsid w:val="00021DE4"/>
    <w:rsid w:val="00022DFB"/>
    <w:rsid w:val="00023022"/>
    <w:rsid w:val="000235AC"/>
    <w:rsid w:val="00023FF6"/>
    <w:rsid w:val="00024383"/>
    <w:rsid w:val="0003157D"/>
    <w:rsid w:val="000328CC"/>
    <w:rsid w:val="00033A7F"/>
    <w:rsid w:val="000343F3"/>
    <w:rsid w:val="0003518B"/>
    <w:rsid w:val="0003799E"/>
    <w:rsid w:val="000424CA"/>
    <w:rsid w:val="00042909"/>
    <w:rsid w:val="0004362E"/>
    <w:rsid w:val="00045C04"/>
    <w:rsid w:val="00046D8A"/>
    <w:rsid w:val="00047326"/>
    <w:rsid w:val="00047D97"/>
    <w:rsid w:val="00054CB1"/>
    <w:rsid w:val="00056322"/>
    <w:rsid w:val="0005670F"/>
    <w:rsid w:val="00056A22"/>
    <w:rsid w:val="00056B18"/>
    <w:rsid w:val="00056D1C"/>
    <w:rsid w:val="00057DCD"/>
    <w:rsid w:val="00060C99"/>
    <w:rsid w:val="00061E7E"/>
    <w:rsid w:val="00062657"/>
    <w:rsid w:val="00063B1C"/>
    <w:rsid w:val="00067C7E"/>
    <w:rsid w:val="00070C51"/>
    <w:rsid w:val="00072298"/>
    <w:rsid w:val="000744C5"/>
    <w:rsid w:val="00074598"/>
    <w:rsid w:val="00086FBB"/>
    <w:rsid w:val="000879D9"/>
    <w:rsid w:val="00090A82"/>
    <w:rsid w:val="00093901"/>
    <w:rsid w:val="00094510"/>
    <w:rsid w:val="00094DD2"/>
    <w:rsid w:val="000A0CEF"/>
    <w:rsid w:val="000A2DFA"/>
    <w:rsid w:val="000A5CE3"/>
    <w:rsid w:val="000A6650"/>
    <w:rsid w:val="000A66A3"/>
    <w:rsid w:val="000B2863"/>
    <w:rsid w:val="000B5135"/>
    <w:rsid w:val="000B64B2"/>
    <w:rsid w:val="000B6BE4"/>
    <w:rsid w:val="000C21B5"/>
    <w:rsid w:val="000C34E6"/>
    <w:rsid w:val="000C5155"/>
    <w:rsid w:val="000C5389"/>
    <w:rsid w:val="000C6286"/>
    <w:rsid w:val="000C79D7"/>
    <w:rsid w:val="000C7B53"/>
    <w:rsid w:val="000D4499"/>
    <w:rsid w:val="000D4D1E"/>
    <w:rsid w:val="000D5AA7"/>
    <w:rsid w:val="000D6C04"/>
    <w:rsid w:val="000E054E"/>
    <w:rsid w:val="000E14DF"/>
    <w:rsid w:val="000E1919"/>
    <w:rsid w:val="000F0014"/>
    <w:rsid w:val="000F2070"/>
    <w:rsid w:val="000F30C7"/>
    <w:rsid w:val="000F4347"/>
    <w:rsid w:val="000F4553"/>
    <w:rsid w:val="000F6C84"/>
    <w:rsid w:val="000F76CB"/>
    <w:rsid w:val="0010068A"/>
    <w:rsid w:val="0010075C"/>
    <w:rsid w:val="001016F7"/>
    <w:rsid w:val="001018BD"/>
    <w:rsid w:val="00105614"/>
    <w:rsid w:val="001069FF"/>
    <w:rsid w:val="001070A8"/>
    <w:rsid w:val="0011564F"/>
    <w:rsid w:val="00116532"/>
    <w:rsid w:val="00121032"/>
    <w:rsid w:val="001218C7"/>
    <w:rsid w:val="00123D13"/>
    <w:rsid w:val="0012536F"/>
    <w:rsid w:val="001274F8"/>
    <w:rsid w:val="0013072D"/>
    <w:rsid w:val="00130B20"/>
    <w:rsid w:val="00132838"/>
    <w:rsid w:val="00132D8F"/>
    <w:rsid w:val="00133D4C"/>
    <w:rsid w:val="00134D77"/>
    <w:rsid w:val="00137510"/>
    <w:rsid w:val="0014120F"/>
    <w:rsid w:val="00141C23"/>
    <w:rsid w:val="00142912"/>
    <w:rsid w:val="0014368A"/>
    <w:rsid w:val="00143D9D"/>
    <w:rsid w:val="00144E2A"/>
    <w:rsid w:val="0014539D"/>
    <w:rsid w:val="0014548A"/>
    <w:rsid w:val="001456FF"/>
    <w:rsid w:val="0014638A"/>
    <w:rsid w:val="00146B59"/>
    <w:rsid w:val="0015070E"/>
    <w:rsid w:val="001512C6"/>
    <w:rsid w:val="0015137E"/>
    <w:rsid w:val="001515DA"/>
    <w:rsid w:val="001527EE"/>
    <w:rsid w:val="00166AB0"/>
    <w:rsid w:val="00167475"/>
    <w:rsid w:val="00167B49"/>
    <w:rsid w:val="001716E3"/>
    <w:rsid w:val="001717F8"/>
    <w:rsid w:val="001739E2"/>
    <w:rsid w:val="00173C8E"/>
    <w:rsid w:val="00173ED6"/>
    <w:rsid w:val="0017417A"/>
    <w:rsid w:val="001773C5"/>
    <w:rsid w:val="001800DB"/>
    <w:rsid w:val="001851C5"/>
    <w:rsid w:val="0018593B"/>
    <w:rsid w:val="00185BE7"/>
    <w:rsid w:val="0018758A"/>
    <w:rsid w:val="0018767B"/>
    <w:rsid w:val="0019079A"/>
    <w:rsid w:val="00191EA6"/>
    <w:rsid w:val="00191F8E"/>
    <w:rsid w:val="001923F2"/>
    <w:rsid w:val="001926B8"/>
    <w:rsid w:val="00194D2C"/>
    <w:rsid w:val="001961FA"/>
    <w:rsid w:val="0019760C"/>
    <w:rsid w:val="00197F13"/>
    <w:rsid w:val="001A0C32"/>
    <w:rsid w:val="001A4B21"/>
    <w:rsid w:val="001A5E0E"/>
    <w:rsid w:val="001A61DC"/>
    <w:rsid w:val="001B0720"/>
    <w:rsid w:val="001B13A8"/>
    <w:rsid w:val="001B26D6"/>
    <w:rsid w:val="001B3329"/>
    <w:rsid w:val="001B4204"/>
    <w:rsid w:val="001B4568"/>
    <w:rsid w:val="001B71C4"/>
    <w:rsid w:val="001C1280"/>
    <w:rsid w:val="001C2816"/>
    <w:rsid w:val="001C5BE9"/>
    <w:rsid w:val="001C7C47"/>
    <w:rsid w:val="001D17BD"/>
    <w:rsid w:val="001D3608"/>
    <w:rsid w:val="001D64F1"/>
    <w:rsid w:val="001D658E"/>
    <w:rsid w:val="001E1BFA"/>
    <w:rsid w:val="001E203E"/>
    <w:rsid w:val="001E2A0B"/>
    <w:rsid w:val="001E480C"/>
    <w:rsid w:val="001E563D"/>
    <w:rsid w:val="001E5D9B"/>
    <w:rsid w:val="001E66EC"/>
    <w:rsid w:val="001F11EE"/>
    <w:rsid w:val="001F3C71"/>
    <w:rsid w:val="001F583C"/>
    <w:rsid w:val="001F6321"/>
    <w:rsid w:val="002014FF"/>
    <w:rsid w:val="00202FD8"/>
    <w:rsid w:val="00203E80"/>
    <w:rsid w:val="00206A05"/>
    <w:rsid w:val="002108B7"/>
    <w:rsid w:val="002110BA"/>
    <w:rsid w:val="00211CD0"/>
    <w:rsid w:val="00220751"/>
    <w:rsid w:val="00221DCA"/>
    <w:rsid w:val="002225D6"/>
    <w:rsid w:val="00222E3A"/>
    <w:rsid w:val="00226939"/>
    <w:rsid w:val="00230A18"/>
    <w:rsid w:val="002331F6"/>
    <w:rsid w:val="0023419C"/>
    <w:rsid w:val="00235F8D"/>
    <w:rsid w:val="002370F5"/>
    <w:rsid w:val="00237235"/>
    <w:rsid w:val="00245276"/>
    <w:rsid w:val="00245B9C"/>
    <w:rsid w:val="00245DA8"/>
    <w:rsid w:val="00246054"/>
    <w:rsid w:val="00250FAE"/>
    <w:rsid w:val="00255113"/>
    <w:rsid w:val="00255589"/>
    <w:rsid w:val="00255FED"/>
    <w:rsid w:val="002570F2"/>
    <w:rsid w:val="00260B47"/>
    <w:rsid w:val="002624F3"/>
    <w:rsid w:val="0026343E"/>
    <w:rsid w:val="002638A6"/>
    <w:rsid w:val="002644C5"/>
    <w:rsid w:val="002664D5"/>
    <w:rsid w:val="002674FC"/>
    <w:rsid w:val="00267DA4"/>
    <w:rsid w:val="00267FA5"/>
    <w:rsid w:val="0027327C"/>
    <w:rsid w:val="00280F3F"/>
    <w:rsid w:val="002813BD"/>
    <w:rsid w:val="002828C8"/>
    <w:rsid w:val="00285636"/>
    <w:rsid w:val="00291DF4"/>
    <w:rsid w:val="00295446"/>
    <w:rsid w:val="00297009"/>
    <w:rsid w:val="002970D0"/>
    <w:rsid w:val="00297A2E"/>
    <w:rsid w:val="00297A60"/>
    <w:rsid w:val="002A0FE1"/>
    <w:rsid w:val="002A2500"/>
    <w:rsid w:val="002A2A40"/>
    <w:rsid w:val="002A37B6"/>
    <w:rsid w:val="002A5CD5"/>
    <w:rsid w:val="002B1709"/>
    <w:rsid w:val="002B4329"/>
    <w:rsid w:val="002B66E5"/>
    <w:rsid w:val="002C071E"/>
    <w:rsid w:val="002C345B"/>
    <w:rsid w:val="002C57DA"/>
    <w:rsid w:val="002C5D10"/>
    <w:rsid w:val="002C7DA4"/>
    <w:rsid w:val="002D0825"/>
    <w:rsid w:val="002D1952"/>
    <w:rsid w:val="002D38D9"/>
    <w:rsid w:val="002D6174"/>
    <w:rsid w:val="002D6B52"/>
    <w:rsid w:val="002E18D2"/>
    <w:rsid w:val="002E37F8"/>
    <w:rsid w:val="002E3B54"/>
    <w:rsid w:val="002E4A1F"/>
    <w:rsid w:val="002E5339"/>
    <w:rsid w:val="002F5E12"/>
    <w:rsid w:val="00301071"/>
    <w:rsid w:val="003045F0"/>
    <w:rsid w:val="00304DD3"/>
    <w:rsid w:val="00310504"/>
    <w:rsid w:val="00310672"/>
    <w:rsid w:val="00310F22"/>
    <w:rsid w:val="00312A42"/>
    <w:rsid w:val="00312F21"/>
    <w:rsid w:val="003137CE"/>
    <w:rsid w:val="00315039"/>
    <w:rsid w:val="003163DF"/>
    <w:rsid w:val="003177D4"/>
    <w:rsid w:val="00317D0D"/>
    <w:rsid w:val="0032041F"/>
    <w:rsid w:val="0032394D"/>
    <w:rsid w:val="0032584F"/>
    <w:rsid w:val="003263AF"/>
    <w:rsid w:val="00326806"/>
    <w:rsid w:val="00327A5F"/>
    <w:rsid w:val="0033007F"/>
    <w:rsid w:val="003303E1"/>
    <w:rsid w:val="00330676"/>
    <w:rsid w:val="00331639"/>
    <w:rsid w:val="00331F7D"/>
    <w:rsid w:val="00332CE2"/>
    <w:rsid w:val="003333AA"/>
    <w:rsid w:val="00334138"/>
    <w:rsid w:val="00334777"/>
    <w:rsid w:val="003357CE"/>
    <w:rsid w:val="00336C18"/>
    <w:rsid w:val="00341388"/>
    <w:rsid w:val="003436C4"/>
    <w:rsid w:val="00344C8E"/>
    <w:rsid w:val="00346002"/>
    <w:rsid w:val="00352618"/>
    <w:rsid w:val="0035290E"/>
    <w:rsid w:val="0035468B"/>
    <w:rsid w:val="00360D73"/>
    <w:rsid w:val="003614AA"/>
    <w:rsid w:val="00363B7E"/>
    <w:rsid w:val="00365A2E"/>
    <w:rsid w:val="00365D3B"/>
    <w:rsid w:val="00366560"/>
    <w:rsid w:val="00371C7B"/>
    <w:rsid w:val="00373A99"/>
    <w:rsid w:val="00377198"/>
    <w:rsid w:val="00377725"/>
    <w:rsid w:val="00377BD9"/>
    <w:rsid w:val="003808E4"/>
    <w:rsid w:val="003810DE"/>
    <w:rsid w:val="00382B5F"/>
    <w:rsid w:val="00386B32"/>
    <w:rsid w:val="003907F2"/>
    <w:rsid w:val="00392977"/>
    <w:rsid w:val="0039341E"/>
    <w:rsid w:val="00394A48"/>
    <w:rsid w:val="0039789B"/>
    <w:rsid w:val="003A3109"/>
    <w:rsid w:val="003A3417"/>
    <w:rsid w:val="003A38CF"/>
    <w:rsid w:val="003A402B"/>
    <w:rsid w:val="003A5938"/>
    <w:rsid w:val="003A5D23"/>
    <w:rsid w:val="003A6562"/>
    <w:rsid w:val="003A7866"/>
    <w:rsid w:val="003B5D85"/>
    <w:rsid w:val="003B5DFB"/>
    <w:rsid w:val="003C1B1A"/>
    <w:rsid w:val="003C2540"/>
    <w:rsid w:val="003C660D"/>
    <w:rsid w:val="003C7C89"/>
    <w:rsid w:val="003D01B1"/>
    <w:rsid w:val="003D1477"/>
    <w:rsid w:val="003D4238"/>
    <w:rsid w:val="003D50C9"/>
    <w:rsid w:val="003D5671"/>
    <w:rsid w:val="003D58D7"/>
    <w:rsid w:val="003D5BE0"/>
    <w:rsid w:val="003D5C07"/>
    <w:rsid w:val="003D618B"/>
    <w:rsid w:val="003D646A"/>
    <w:rsid w:val="003D68DA"/>
    <w:rsid w:val="003D7B5F"/>
    <w:rsid w:val="003E149C"/>
    <w:rsid w:val="003E1BAC"/>
    <w:rsid w:val="003E206A"/>
    <w:rsid w:val="003E4386"/>
    <w:rsid w:val="003E5A62"/>
    <w:rsid w:val="003F084E"/>
    <w:rsid w:val="003F5180"/>
    <w:rsid w:val="003F5405"/>
    <w:rsid w:val="003F7189"/>
    <w:rsid w:val="003F73B4"/>
    <w:rsid w:val="0040208D"/>
    <w:rsid w:val="004024C4"/>
    <w:rsid w:val="00403119"/>
    <w:rsid w:val="00403218"/>
    <w:rsid w:val="00404B7D"/>
    <w:rsid w:val="00405242"/>
    <w:rsid w:val="004103C0"/>
    <w:rsid w:val="00410D0C"/>
    <w:rsid w:val="0041104F"/>
    <w:rsid w:val="004118AD"/>
    <w:rsid w:val="00411905"/>
    <w:rsid w:val="00412940"/>
    <w:rsid w:val="004131E3"/>
    <w:rsid w:val="00417460"/>
    <w:rsid w:val="004226E9"/>
    <w:rsid w:val="00422E61"/>
    <w:rsid w:val="004237AB"/>
    <w:rsid w:val="00424519"/>
    <w:rsid w:val="00424646"/>
    <w:rsid w:val="00426278"/>
    <w:rsid w:val="00426281"/>
    <w:rsid w:val="00436638"/>
    <w:rsid w:val="00440796"/>
    <w:rsid w:val="004407C4"/>
    <w:rsid w:val="0044155D"/>
    <w:rsid w:val="00443A4A"/>
    <w:rsid w:val="00444A93"/>
    <w:rsid w:val="004456ED"/>
    <w:rsid w:val="004469E8"/>
    <w:rsid w:val="004471F8"/>
    <w:rsid w:val="0044767B"/>
    <w:rsid w:val="00447CEC"/>
    <w:rsid w:val="00451E70"/>
    <w:rsid w:val="00454F6C"/>
    <w:rsid w:val="004555C4"/>
    <w:rsid w:val="00455EFC"/>
    <w:rsid w:val="00455FA8"/>
    <w:rsid w:val="00462155"/>
    <w:rsid w:val="00462693"/>
    <w:rsid w:val="00466BCF"/>
    <w:rsid w:val="00471600"/>
    <w:rsid w:val="004734BD"/>
    <w:rsid w:val="0047484D"/>
    <w:rsid w:val="00484B79"/>
    <w:rsid w:val="004869EE"/>
    <w:rsid w:val="00486A0D"/>
    <w:rsid w:val="0049129A"/>
    <w:rsid w:val="004937FF"/>
    <w:rsid w:val="004947EB"/>
    <w:rsid w:val="00494A71"/>
    <w:rsid w:val="004962E4"/>
    <w:rsid w:val="004A2DF9"/>
    <w:rsid w:val="004A5864"/>
    <w:rsid w:val="004B0B27"/>
    <w:rsid w:val="004B2091"/>
    <w:rsid w:val="004B3A52"/>
    <w:rsid w:val="004C2378"/>
    <w:rsid w:val="004C2712"/>
    <w:rsid w:val="004C4091"/>
    <w:rsid w:val="004C5347"/>
    <w:rsid w:val="004C6129"/>
    <w:rsid w:val="004C6CA6"/>
    <w:rsid w:val="004C6EB0"/>
    <w:rsid w:val="004D3985"/>
    <w:rsid w:val="004D52A1"/>
    <w:rsid w:val="004D6047"/>
    <w:rsid w:val="004D7A6D"/>
    <w:rsid w:val="004E1D78"/>
    <w:rsid w:val="004F0078"/>
    <w:rsid w:val="004F0874"/>
    <w:rsid w:val="004F1BC1"/>
    <w:rsid w:val="004F2DAD"/>
    <w:rsid w:val="004F4A4A"/>
    <w:rsid w:val="004F544F"/>
    <w:rsid w:val="004F5471"/>
    <w:rsid w:val="004F664C"/>
    <w:rsid w:val="005008FA"/>
    <w:rsid w:val="00500DBC"/>
    <w:rsid w:val="00504A83"/>
    <w:rsid w:val="00504C96"/>
    <w:rsid w:val="00505CDC"/>
    <w:rsid w:val="00506515"/>
    <w:rsid w:val="00506A5A"/>
    <w:rsid w:val="00506C83"/>
    <w:rsid w:val="00510690"/>
    <w:rsid w:val="00510960"/>
    <w:rsid w:val="00511183"/>
    <w:rsid w:val="00512E05"/>
    <w:rsid w:val="00523347"/>
    <w:rsid w:val="0052658D"/>
    <w:rsid w:val="00526A9A"/>
    <w:rsid w:val="00532C10"/>
    <w:rsid w:val="005378DF"/>
    <w:rsid w:val="005407F8"/>
    <w:rsid w:val="00545BB1"/>
    <w:rsid w:val="00552F16"/>
    <w:rsid w:val="00553074"/>
    <w:rsid w:val="00554955"/>
    <w:rsid w:val="00554CB6"/>
    <w:rsid w:val="005558EA"/>
    <w:rsid w:val="005559C8"/>
    <w:rsid w:val="00560B9A"/>
    <w:rsid w:val="005673EA"/>
    <w:rsid w:val="005704A9"/>
    <w:rsid w:val="00573DF6"/>
    <w:rsid w:val="00576BAC"/>
    <w:rsid w:val="00581D98"/>
    <w:rsid w:val="005831B4"/>
    <w:rsid w:val="00584F4D"/>
    <w:rsid w:val="00585E28"/>
    <w:rsid w:val="0058646B"/>
    <w:rsid w:val="00587914"/>
    <w:rsid w:val="00592381"/>
    <w:rsid w:val="005930F9"/>
    <w:rsid w:val="00594B62"/>
    <w:rsid w:val="0059789E"/>
    <w:rsid w:val="005A0497"/>
    <w:rsid w:val="005A11F6"/>
    <w:rsid w:val="005A2A22"/>
    <w:rsid w:val="005A2AB9"/>
    <w:rsid w:val="005A2F4E"/>
    <w:rsid w:val="005A384F"/>
    <w:rsid w:val="005A555B"/>
    <w:rsid w:val="005B1504"/>
    <w:rsid w:val="005B2739"/>
    <w:rsid w:val="005B3D56"/>
    <w:rsid w:val="005B463A"/>
    <w:rsid w:val="005B55A8"/>
    <w:rsid w:val="005B740C"/>
    <w:rsid w:val="005C1049"/>
    <w:rsid w:val="005C16D6"/>
    <w:rsid w:val="005C2B6E"/>
    <w:rsid w:val="005C2E3B"/>
    <w:rsid w:val="005C2F54"/>
    <w:rsid w:val="005C3709"/>
    <w:rsid w:val="005C792F"/>
    <w:rsid w:val="005C7D98"/>
    <w:rsid w:val="005D0540"/>
    <w:rsid w:val="005D17DE"/>
    <w:rsid w:val="005D244A"/>
    <w:rsid w:val="005D2833"/>
    <w:rsid w:val="005D50A9"/>
    <w:rsid w:val="005D5A0B"/>
    <w:rsid w:val="005D7B0A"/>
    <w:rsid w:val="005D7F21"/>
    <w:rsid w:val="005E0F58"/>
    <w:rsid w:val="005E3C2E"/>
    <w:rsid w:val="005E4E86"/>
    <w:rsid w:val="005E56CC"/>
    <w:rsid w:val="005E5CC9"/>
    <w:rsid w:val="005F1935"/>
    <w:rsid w:val="005F2BFE"/>
    <w:rsid w:val="005F5DBD"/>
    <w:rsid w:val="00600545"/>
    <w:rsid w:val="00600CC0"/>
    <w:rsid w:val="00600EC8"/>
    <w:rsid w:val="00602484"/>
    <w:rsid w:val="00603AC6"/>
    <w:rsid w:val="0060464F"/>
    <w:rsid w:val="00604DA7"/>
    <w:rsid w:val="00607614"/>
    <w:rsid w:val="0061017E"/>
    <w:rsid w:val="00620055"/>
    <w:rsid w:val="006217EF"/>
    <w:rsid w:val="00621983"/>
    <w:rsid w:val="006219CE"/>
    <w:rsid w:val="006223D4"/>
    <w:rsid w:val="006227A3"/>
    <w:rsid w:val="00622B4D"/>
    <w:rsid w:val="00624260"/>
    <w:rsid w:val="006252E2"/>
    <w:rsid w:val="006265FE"/>
    <w:rsid w:val="00632B5F"/>
    <w:rsid w:val="006360E1"/>
    <w:rsid w:val="00637487"/>
    <w:rsid w:val="00642E75"/>
    <w:rsid w:val="0064389E"/>
    <w:rsid w:val="00644C37"/>
    <w:rsid w:val="00644C9F"/>
    <w:rsid w:val="006468F9"/>
    <w:rsid w:val="00647491"/>
    <w:rsid w:val="006509D7"/>
    <w:rsid w:val="00650D69"/>
    <w:rsid w:val="00653037"/>
    <w:rsid w:val="00655814"/>
    <w:rsid w:val="00656E3E"/>
    <w:rsid w:val="00660540"/>
    <w:rsid w:val="006623A3"/>
    <w:rsid w:val="0066266D"/>
    <w:rsid w:val="006628E3"/>
    <w:rsid w:val="00662B33"/>
    <w:rsid w:val="00665C2E"/>
    <w:rsid w:val="00665FD5"/>
    <w:rsid w:val="00667396"/>
    <w:rsid w:val="00674A96"/>
    <w:rsid w:val="006766D7"/>
    <w:rsid w:val="00676D5F"/>
    <w:rsid w:val="00682639"/>
    <w:rsid w:val="00682BA9"/>
    <w:rsid w:val="00684240"/>
    <w:rsid w:val="00691A09"/>
    <w:rsid w:val="00692E76"/>
    <w:rsid w:val="00693B1E"/>
    <w:rsid w:val="00695D2C"/>
    <w:rsid w:val="0069611C"/>
    <w:rsid w:val="0069648C"/>
    <w:rsid w:val="00696B0C"/>
    <w:rsid w:val="006A415A"/>
    <w:rsid w:val="006B3AF2"/>
    <w:rsid w:val="006B4A8F"/>
    <w:rsid w:val="006B4CA8"/>
    <w:rsid w:val="006B692B"/>
    <w:rsid w:val="006B6F5F"/>
    <w:rsid w:val="006B7EE4"/>
    <w:rsid w:val="006C1334"/>
    <w:rsid w:val="006C65A3"/>
    <w:rsid w:val="006D32B0"/>
    <w:rsid w:val="006D4786"/>
    <w:rsid w:val="006D589C"/>
    <w:rsid w:val="006D58C8"/>
    <w:rsid w:val="006D5D2E"/>
    <w:rsid w:val="006D6471"/>
    <w:rsid w:val="006E3A87"/>
    <w:rsid w:val="006E77B1"/>
    <w:rsid w:val="006E7881"/>
    <w:rsid w:val="006F26E3"/>
    <w:rsid w:val="006F2C6E"/>
    <w:rsid w:val="006F45B2"/>
    <w:rsid w:val="006F5EBB"/>
    <w:rsid w:val="006F7B5E"/>
    <w:rsid w:val="00701933"/>
    <w:rsid w:val="00701E65"/>
    <w:rsid w:val="007043DB"/>
    <w:rsid w:val="00706F29"/>
    <w:rsid w:val="007104B6"/>
    <w:rsid w:val="007114AC"/>
    <w:rsid w:val="00712065"/>
    <w:rsid w:val="007124B4"/>
    <w:rsid w:val="00712EFB"/>
    <w:rsid w:val="00713C29"/>
    <w:rsid w:val="00716678"/>
    <w:rsid w:val="00716A6D"/>
    <w:rsid w:val="0071731E"/>
    <w:rsid w:val="007200F7"/>
    <w:rsid w:val="0072190B"/>
    <w:rsid w:val="00721D70"/>
    <w:rsid w:val="007247DE"/>
    <w:rsid w:val="007251E3"/>
    <w:rsid w:val="00730251"/>
    <w:rsid w:val="007334CB"/>
    <w:rsid w:val="007359C3"/>
    <w:rsid w:val="00735AB0"/>
    <w:rsid w:val="00735C1B"/>
    <w:rsid w:val="00735C80"/>
    <w:rsid w:val="007427CD"/>
    <w:rsid w:val="007449CD"/>
    <w:rsid w:val="007470CB"/>
    <w:rsid w:val="00750AD8"/>
    <w:rsid w:val="0075215B"/>
    <w:rsid w:val="00752857"/>
    <w:rsid w:val="00753833"/>
    <w:rsid w:val="0075495D"/>
    <w:rsid w:val="00757B0C"/>
    <w:rsid w:val="007619F1"/>
    <w:rsid w:val="00767886"/>
    <w:rsid w:val="00767EFD"/>
    <w:rsid w:val="00771286"/>
    <w:rsid w:val="00773940"/>
    <w:rsid w:val="007759C5"/>
    <w:rsid w:val="007760A2"/>
    <w:rsid w:val="00776B80"/>
    <w:rsid w:val="007776DD"/>
    <w:rsid w:val="007806BD"/>
    <w:rsid w:val="00780C11"/>
    <w:rsid w:val="00781BA9"/>
    <w:rsid w:val="007826D5"/>
    <w:rsid w:val="00783F43"/>
    <w:rsid w:val="0078568B"/>
    <w:rsid w:val="007909EF"/>
    <w:rsid w:val="00793BA2"/>
    <w:rsid w:val="00795926"/>
    <w:rsid w:val="007978A1"/>
    <w:rsid w:val="007A166C"/>
    <w:rsid w:val="007A1776"/>
    <w:rsid w:val="007A2570"/>
    <w:rsid w:val="007A425E"/>
    <w:rsid w:val="007A4941"/>
    <w:rsid w:val="007A5AD3"/>
    <w:rsid w:val="007A6F9A"/>
    <w:rsid w:val="007B1B90"/>
    <w:rsid w:val="007B4365"/>
    <w:rsid w:val="007C00CB"/>
    <w:rsid w:val="007C01D6"/>
    <w:rsid w:val="007C0E81"/>
    <w:rsid w:val="007C1088"/>
    <w:rsid w:val="007C2B02"/>
    <w:rsid w:val="007C3483"/>
    <w:rsid w:val="007C46DF"/>
    <w:rsid w:val="007C5344"/>
    <w:rsid w:val="007C5890"/>
    <w:rsid w:val="007C603D"/>
    <w:rsid w:val="007C6E15"/>
    <w:rsid w:val="007C7007"/>
    <w:rsid w:val="007D02F8"/>
    <w:rsid w:val="007D157B"/>
    <w:rsid w:val="007D3986"/>
    <w:rsid w:val="007D4256"/>
    <w:rsid w:val="007D5A6B"/>
    <w:rsid w:val="007D6069"/>
    <w:rsid w:val="007D7AD3"/>
    <w:rsid w:val="007E0A3D"/>
    <w:rsid w:val="007E1FD2"/>
    <w:rsid w:val="007E2C79"/>
    <w:rsid w:val="007E59B2"/>
    <w:rsid w:val="007E72DE"/>
    <w:rsid w:val="007F0BBD"/>
    <w:rsid w:val="007F3ECD"/>
    <w:rsid w:val="007F4E31"/>
    <w:rsid w:val="0080188C"/>
    <w:rsid w:val="00801B58"/>
    <w:rsid w:val="00801E03"/>
    <w:rsid w:val="00802440"/>
    <w:rsid w:val="00802EC4"/>
    <w:rsid w:val="0080329F"/>
    <w:rsid w:val="008042A7"/>
    <w:rsid w:val="008052E3"/>
    <w:rsid w:val="008076A3"/>
    <w:rsid w:val="00807A58"/>
    <w:rsid w:val="00810C44"/>
    <w:rsid w:val="008114EB"/>
    <w:rsid w:val="00811DB3"/>
    <w:rsid w:val="008120BB"/>
    <w:rsid w:val="008166F0"/>
    <w:rsid w:val="008249DD"/>
    <w:rsid w:val="008264C9"/>
    <w:rsid w:val="008305E3"/>
    <w:rsid w:val="00830E2C"/>
    <w:rsid w:val="008319C1"/>
    <w:rsid w:val="00833CEF"/>
    <w:rsid w:val="00833D2C"/>
    <w:rsid w:val="00834FD8"/>
    <w:rsid w:val="00835296"/>
    <w:rsid w:val="00835A4F"/>
    <w:rsid w:val="0083648A"/>
    <w:rsid w:val="008368C9"/>
    <w:rsid w:val="00842196"/>
    <w:rsid w:val="00844CBF"/>
    <w:rsid w:val="00845A35"/>
    <w:rsid w:val="0084736B"/>
    <w:rsid w:val="00847F36"/>
    <w:rsid w:val="00852B09"/>
    <w:rsid w:val="00852D4F"/>
    <w:rsid w:val="008541BB"/>
    <w:rsid w:val="008549BE"/>
    <w:rsid w:val="00855DF6"/>
    <w:rsid w:val="0085601D"/>
    <w:rsid w:val="00860B53"/>
    <w:rsid w:val="008614D1"/>
    <w:rsid w:val="00861BD9"/>
    <w:rsid w:val="00862DD5"/>
    <w:rsid w:val="00867786"/>
    <w:rsid w:val="00870B4A"/>
    <w:rsid w:val="00870C73"/>
    <w:rsid w:val="00872785"/>
    <w:rsid w:val="00874735"/>
    <w:rsid w:val="00877647"/>
    <w:rsid w:val="00877B50"/>
    <w:rsid w:val="008824BA"/>
    <w:rsid w:val="00882C40"/>
    <w:rsid w:val="00886A19"/>
    <w:rsid w:val="0089296F"/>
    <w:rsid w:val="00892E24"/>
    <w:rsid w:val="008947B2"/>
    <w:rsid w:val="00895076"/>
    <w:rsid w:val="00896D5C"/>
    <w:rsid w:val="008A259A"/>
    <w:rsid w:val="008A2AA2"/>
    <w:rsid w:val="008A3443"/>
    <w:rsid w:val="008A6902"/>
    <w:rsid w:val="008B2F0D"/>
    <w:rsid w:val="008B37D9"/>
    <w:rsid w:val="008B56B4"/>
    <w:rsid w:val="008B62A7"/>
    <w:rsid w:val="008B6BA4"/>
    <w:rsid w:val="008B7576"/>
    <w:rsid w:val="008C0D8A"/>
    <w:rsid w:val="008C1AA4"/>
    <w:rsid w:val="008C1F63"/>
    <w:rsid w:val="008C2F8A"/>
    <w:rsid w:val="008C410B"/>
    <w:rsid w:val="008C76BA"/>
    <w:rsid w:val="008D0A89"/>
    <w:rsid w:val="008D1FD8"/>
    <w:rsid w:val="008D3A24"/>
    <w:rsid w:val="008D42BE"/>
    <w:rsid w:val="008D4988"/>
    <w:rsid w:val="008D5D2B"/>
    <w:rsid w:val="008D76BF"/>
    <w:rsid w:val="008D7F01"/>
    <w:rsid w:val="008E5191"/>
    <w:rsid w:val="008E799B"/>
    <w:rsid w:val="008F2000"/>
    <w:rsid w:val="008F2546"/>
    <w:rsid w:val="009004BF"/>
    <w:rsid w:val="00901D63"/>
    <w:rsid w:val="009021CD"/>
    <w:rsid w:val="00902C89"/>
    <w:rsid w:val="009040FC"/>
    <w:rsid w:val="009042FD"/>
    <w:rsid w:val="00905817"/>
    <w:rsid w:val="00905BC1"/>
    <w:rsid w:val="0090686C"/>
    <w:rsid w:val="00907B0D"/>
    <w:rsid w:val="00910BE1"/>
    <w:rsid w:val="00910E33"/>
    <w:rsid w:val="009147F2"/>
    <w:rsid w:val="00915036"/>
    <w:rsid w:val="009155F8"/>
    <w:rsid w:val="0092040C"/>
    <w:rsid w:val="009236B2"/>
    <w:rsid w:val="009253F9"/>
    <w:rsid w:val="00926FE1"/>
    <w:rsid w:val="009316F8"/>
    <w:rsid w:val="009352B5"/>
    <w:rsid w:val="00936801"/>
    <w:rsid w:val="0093707C"/>
    <w:rsid w:val="00937B03"/>
    <w:rsid w:val="00940AC3"/>
    <w:rsid w:val="00940B20"/>
    <w:rsid w:val="00941A25"/>
    <w:rsid w:val="00941FC8"/>
    <w:rsid w:val="00943D5B"/>
    <w:rsid w:val="009456A8"/>
    <w:rsid w:val="00950077"/>
    <w:rsid w:val="00950B60"/>
    <w:rsid w:val="00953916"/>
    <w:rsid w:val="00954FA7"/>
    <w:rsid w:val="00955106"/>
    <w:rsid w:val="0095524D"/>
    <w:rsid w:val="0095529B"/>
    <w:rsid w:val="00960CB2"/>
    <w:rsid w:val="00962AB5"/>
    <w:rsid w:val="00962C7B"/>
    <w:rsid w:val="0096629E"/>
    <w:rsid w:val="00967C5D"/>
    <w:rsid w:val="00970106"/>
    <w:rsid w:val="0097555C"/>
    <w:rsid w:val="00981629"/>
    <w:rsid w:val="009836F4"/>
    <w:rsid w:val="0098538E"/>
    <w:rsid w:val="00985998"/>
    <w:rsid w:val="00990C74"/>
    <w:rsid w:val="00991463"/>
    <w:rsid w:val="0099183B"/>
    <w:rsid w:val="00994E48"/>
    <w:rsid w:val="0099748A"/>
    <w:rsid w:val="009A37AF"/>
    <w:rsid w:val="009A7611"/>
    <w:rsid w:val="009B0902"/>
    <w:rsid w:val="009B231A"/>
    <w:rsid w:val="009B3322"/>
    <w:rsid w:val="009B3EC7"/>
    <w:rsid w:val="009B6D45"/>
    <w:rsid w:val="009B779A"/>
    <w:rsid w:val="009C4ADB"/>
    <w:rsid w:val="009C759D"/>
    <w:rsid w:val="009D112C"/>
    <w:rsid w:val="009D30B9"/>
    <w:rsid w:val="009D3122"/>
    <w:rsid w:val="009D5985"/>
    <w:rsid w:val="009D6515"/>
    <w:rsid w:val="009E1D87"/>
    <w:rsid w:val="009E1F7F"/>
    <w:rsid w:val="009E3035"/>
    <w:rsid w:val="009E4E6F"/>
    <w:rsid w:val="009E52A7"/>
    <w:rsid w:val="009E6CBA"/>
    <w:rsid w:val="009E7902"/>
    <w:rsid w:val="009E7F00"/>
    <w:rsid w:val="009F1F3F"/>
    <w:rsid w:val="009F29E5"/>
    <w:rsid w:val="009F3EF3"/>
    <w:rsid w:val="00A014A8"/>
    <w:rsid w:val="00A0648B"/>
    <w:rsid w:val="00A148F7"/>
    <w:rsid w:val="00A14F39"/>
    <w:rsid w:val="00A15556"/>
    <w:rsid w:val="00A15EC7"/>
    <w:rsid w:val="00A16241"/>
    <w:rsid w:val="00A2044C"/>
    <w:rsid w:val="00A207C6"/>
    <w:rsid w:val="00A208ED"/>
    <w:rsid w:val="00A20A6C"/>
    <w:rsid w:val="00A21AF1"/>
    <w:rsid w:val="00A23A3F"/>
    <w:rsid w:val="00A2412F"/>
    <w:rsid w:val="00A25F7F"/>
    <w:rsid w:val="00A26928"/>
    <w:rsid w:val="00A322AD"/>
    <w:rsid w:val="00A3373A"/>
    <w:rsid w:val="00A34D07"/>
    <w:rsid w:val="00A45B62"/>
    <w:rsid w:val="00A47EEB"/>
    <w:rsid w:val="00A50673"/>
    <w:rsid w:val="00A50C53"/>
    <w:rsid w:val="00A52A63"/>
    <w:rsid w:val="00A53DAB"/>
    <w:rsid w:val="00A53EF2"/>
    <w:rsid w:val="00A61EAC"/>
    <w:rsid w:val="00A7542F"/>
    <w:rsid w:val="00A75D51"/>
    <w:rsid w:val="00A77945"/>
    <w:rsid w:val="00A77A15"/>
    <w:rsid w:val="00A80DA6"/>
    <w:rsid w:val="00A84B6E"/>
    <w:rsid w:val="00A84D2E"/>
    <w:rsid w:val="00A86365"/>
    <w:rsid w:val="00A87C80"/>
    <w:rsid w:val="00A91FA5"/>
    <w:rsid w:val="00A926DB"/>
    <w:rsid w:val="00A94210"/>
    <w:rsid w:val="00A9500E"/>
    <w:rsid w:val="00A967F9"/>
    <w:rsid w:val="00AA03E1"/>
    <w:rsid w:val="00AA4398"/>
    <w:rsid w:val="00AA51E9"/>
    <w:rsid w:val="00AA5382"/>
    <w:rsid w:val="00AA57C2"/>
    <w:rsid w:val="00AA653F"/>
    <w:rsid w:val="00AA6802"/>
    <w:rsid w:val="00AA7471"/>
    <w:rsid w:val="00AA757E"/>
    <w:rsid w:val="00AB03C8"/>
    <w:rsid w:val="00AB1507"/>
    <w:rsid w:val="00AB1E9D"/>
    <w:rsid w:val="00AC07A4"/>
    <w:rsid w:val="00AC1897"/>
    <w:rsid w:val="00AC1FCE"/>
    <w:rsid w:val="00AC2DFF"/>
    <w:rsid w:val="00AC3F84"/>
    <w:rsid w:val="00AC591D"/>
    <w:rsid w:val="00AC6182"/>
    <w:rsid w:val="00AD2D72"/>
    <w:rsid w:val="00AD4860"/>
    <w:rsid w:val="00AE0462"/>
    <w:rsid w:val="00AE0CB4"/>
    <w:rsid w:val="00AE1B44"/>
    <w:rsid w:val="00AE267C"/>
    <w:rsid w:val="00AE30F2"/>
    <w:rsid w:val="00AE371E"/>
    <w:rsid w:val="00AE3B7C"/>
    <w:rsid w:val="00AE4D82"/>
    <w:rsid w:val="00AE6526"/>
    <w:rsid w:val="00AF0168"/>
    <w:rsid w:val="00AF04E7"/>
    <w:rsid w:val="00AF0E8E"/>
    <w:rsid w:val="00AF1FA9"/>
    <w:rsid w:val="00B0046B"/>
    <w:rsid w:val="00B00C48"/>
    <w:rsid w:val="00B01C27"/>
    <w:rsid w:val="00B0286A"/>
    <w:rsid w:val="00B02DAD"/>
    <w:rsid w:val="00B05F9C"/>
    <w:rsid w:val="00B0744E"/>
    <w:rsid w:val="00B11031"/>
    <w:rsid w:val="00B116B1"/>
    <w:rsid w:val="00B12BEF"/>
    <w:rsid w:val="00B12D40"/>
    <w:rsid w:val="00B1591A"/>
    <w:rsid w:val="00B15D28"/>
    <w:rsid w:val="00B177A2"/>
    <w:rsid w:val="00B24D13"/>
    <w:rsid w:val="00B25A74"/>
    <w:rsid w:val="00B261EE"/>
    <w:rsid w:val="00B27B8B"/>
    <w:rsid w:val="00B30083"/>
    <w:rsid w:val="00B32723"/>
    <w:rsid w:val="00B337E3"/>
    <w:rsid w:val="00B34381"/>
    <w:rsid w:val="00B348A6"/>
    <w:rsid w:val="00B361CB"/>
    <w:rsid w:val="00B36B6E"/>
    <w:rsid w:val="00B43D32"/>
    <w:rsid w:val="00B45350"/>
    <w:rsid w:val="00B45BA8"/>
    <w:rsid w:val="00B46F10"/>
    <w:rsid w:val="00B50678"/>
    <w:rsid w:val="00B50A9B"/>
    <w:rsid w:val="00B54B5C"/>
    <w:rsid w:val="00B55F56"/>
    <w:rsid w:val="00B563ED"/>
    <w:rsid w:val="00B604B8"/>
    <w:rsid w:val="00B61763"/>
    <w:rsid w:val="00B61F2A"/>
    <w:rsid w:val="00B64393"/>
    <w:rsid w:val="00B643DF"/>
    <w:rsid w:val="00B71A78"/>
    <w:rsid w:val="00B738A8"/>
    <w:rsid w:val="00B76149"/>
    <w:rsid w:val="00B77F07"/>
    <w:rsid w:val="00B82FAC"/>
    <w:rsid w:val="00B83D14"/>
    <w:rsid w:val="00B92E56"/>
    <w:rsid w:val="00B93A25"/>
    <w:rsid w:val="00B94E55"/>
    <w:rsid w:val="00B9522B"/>
    <w:rsid w:val="00B959DF"/>
    <w:rsid w:val="00B96D4C"/>
    <w:rsid w:val="00BA1256"/>
    <w:rsid w:val="00BA6098"/>
    <w:rsid w:val="00BA6844"/>
    <w:rsid w:val="00BB036B"/>
    <w:rsid w:val="00BB0AA4"/>
    <w:rsid w:val="00BB0B5A"/>
    <w:rsid w:val="00BB0F4F"/>
    <w:rsid w:val="00BB2763"/>
    <w:rsid w:val="00BB4387"/>
    <w:rsid w:val="00BB6EBC"/>
    <w:rsid w:val="00BB73A1"/>
    <w:rsid w:val="00BB7625"/>
    <w:rsid w:val="00BC00ED"/>
    <w:rsid w:val="00BC2432"/>
    <w:rsid w:val="00BC2A79"/>
    <w:rsid w:val="00BC4EC8"/>
    <w:rsid w:val="00BC6D34"/>
    <w:rsid w:val="00BD05C7"/>
    <w:rsid w:val="00BD36B3"/>
    <w:rsid w:val="00BE7941"/>
    <w:rsid w:val="00BF011A"/>
    <w:rsid w:val="00BF3BA4"/>
    <w:rsid w:val="00BF3F6E"/>
    <w:rsid w:val="00BF43E0"/>
    <w:rsid w:val="00BF4741"/>
    <w:rsid w:val="00BF60A8"/>
    <w:rsid w:val="00BF6BA1"/>
    <w:rsid w:val="00C0182E"/>
    <w:rsid w:val="00C076C1"/>
    <w:rsid w:val="00C07CD0"/>
    <w:rsid w:val="00C106A1"/>
    <w:rsid w:val="00C111F5"/>
    <w:rsid w:val="00C14E15"/>
    <w:rsid w:val="00C17228"/>
    <w:rsid w:val="00C17772"/>
    <w:rsid w:val="00C177BB"/>
    <w:rsid w:val="00C202DE"/>
    <w:rsid w:val="00C2088A"/>
    <w:rsid w:val="00C26808"/>
    <w:rsid w:val="00C27696"/>
    <w:rsid w:val="00C31517"/>
    <w:rsid w:val="00C327E7"/>
    <w:rsid w:val="00C3470B"/>
    <w:rsid w:val="00C36264"/>
    <w:rsid w:val="00C36A04"/>
    <w:rsid w:val="00C36A8A"/>
    <w:rsid w:val="00C4014F"/>
    <w:rsid w:val="00C40376"/>
    <w:rsid w:val="00C425FA"/>
    <w:rsid w:val="00C44CA5"/>
    <w:rsid w:val="00C44F3D"/>
    <w:rsid w:val="00C468CF"/>
    <w:rsid w:val="00C46E6D"/>
    <w:rsid w:val="00C55906"/>
    <w:rsid w:val="00C56D0A"/>
    <w:rsid w:val="00C570CD"/>
    <w:rsid w:val="00C5750C"/>
    <w:rsid w:val="00C60D6E"/>
    <w:rsid w:val="00C61D2E"/>
    <w:rsid w:val="00C643DD"/>
    <w:rsid w:val="00C6521E"/>
    <w:rsid w:val="00C66F18"/>
    <w:rsid w:val="00C67070"/>
    <w:rsid w:val="00C70B21"/>
    <w:rsid w:val="00C73D4C"/>
    <w:rsid w:val="00C77963"/>
    <w:rsid w:val="00C812CD"/>
    <w:rsid w:val="00C828A4"/>
    <w:rsid w:val="00C84A71"/>
    <w:rsid w:val="00C84C68"/>
    <w:rsid w:val="00C84F0D"/>
    <w:rsid w:val="00C857D7"/>
    <w:rsid w:val="00C86940"/>
    <w:rsid w:val="00C9000C"/>
    <w:rsid w:val="00C925B2"/>
    <w:rsid w:val="00C936FF"/>
    <w:rsid w:val="00C948B1"/>
    <w:rsid w:val="00C948CC"/>
    <w:rsid w:val="00C9496F"/>
    <w:rsid w:val="00C95F4B"/>
    <w:rsid w:val="00CA38AF"/>
    <w:rsid w:val="00CA3A93"/>
    <w:rsid w:val="00CA4097"/>
    <w:rsid w:val="00CA61FA"/>
    <w:rsid w:val="00CA69E8"/>
    <w:rsid w:val="00CB0B3B"/>
    <w:rsid w:val="00CB7395"/>
    <w:rsid w:val="00CB7BAB"/>
    <w:rsid w:val="00CC021A"/>
    <w:rsid w:val="00CC052E"/>
    <w:rsid w:val="00CC5404"/>
    <w:rsid w:val="00CC6246"/>
    <w:rsid w:val="00CD0350"/>
    <w:rsid w:val="00CD0800"/>
    <w:rsid w:val="00CD1D40"/>
    <w:rsid w:val="00CD2EE3"/>
    <w:rsid w:val="00CD33D1"/>
    <w:rsid w:val="00CD6380"/>
    <w:rsid w:val="00CD71A0"/>
    <w:rsid w:val="00CE54C6"/>
    <w:rsid w:val="00CE6580"/>
    <w:rsid w:val="00CE798A"/>
    <w:rsid w:val="00CF036E"/>
    <w:rsid w:val="00CF0D1F"/>
    <w:rsid w:val="00CF17CD"/>
    <w:rsid w:val="00CF18D4"/>
    <w:rsid w:val="00D003F3"/>
    <w:rsid w:val="00D00C0E"/>
    <w:rsid w:val="00D01D21"/>
    <w:rsid w:val="00D03C8E"/>
    <w:rsid w:val="00D04726"/>
    <w:rsid w:val="00D05A8E"/>
    <w:rsid w:val="00D06FF4"/>
    <w:rsid w:val="00D1113D"/>
    <w:rsid w:val="00D11DFB"/>
    <w:rsid w:val="00D1271F"/>
    <w:rsid w:val="00D12E5F"/>
    <w:rsid w:val="00D138D0"/>
    <w:rsid w:val="00D14FE9"/>
    <w:rsid w:val="00D151F1"/>
    <w:rsid w:val="00D171F7"/>
    <w:rsid w:val="00D179B5"/>
    <w:rsid w:val="00D20062"/>
    <w:rsid w:val="00D2068A"/>
    <w:rsid w:val="00D22A72"/>
    <w:rsid w:val="00D235BB"/>
    <w:rsid w:val="00D245B5"/>
    <w:rsid w:val="00D2494B"/>
    <w:rsid w:val="00D24BAD"/>
    <w:rsid w:val="00D2789F"/>
    <w:rsid w:val="00D27DB5"/>
    <w:rsid w:val="00D32E38"/>
    <w:rsid w:val="00D34685"/>
    <w:rsid w:val="00D370D6"/>
    <w:rsid w:val="00D435DD"/>
    <w:rsid w:val="00D43A52"/>
    <w:rsid w:val="00D456CB"/>
    <w:rsid w:val="00D47E91"/>
    <w:rsid w:val="00D51C98"/>
    <w:rsid w:val="00D52675"/>
    <w:rsid w:val="00D53D59"/>
    <w:rsid w:val="00D54692"/>
    <w:rsid w:val="00D5509B"/>
    <w:rsid w:val="00D5594F"/>
    <w:rsid w:val="00D575EB"/>
    <w:rsid w:val="00D61A18"/>
    <w:rsid w:val="00D64727"/>
    <w:rsid w:val="00D67FEF"/>
    <w:rsid w:val="00D701E9"/>
    <w:rsid w:val="00D71063"/>
    <w:rsid w:val="00D71CB5"/>
    <w:rsid w:val="00D72C75"/>
    <w:rsid w:val="00D73C0A"/>
    <w:rsid w:val="00D756D4"/>
    <w:rsid w:val="00D75E80"/>
    <w:rsid w:val="00D76519"/>
    <w:rsid w:val="00D77343"/>
    <w:rsid w:val="00D843BD"/>
    <w:rsid w:val="00D879FB"/>
    <w:rsid w:val="00D92677"/>
    <w:rsid w:val="00D963CD"/>
    <w:rsid w:val="00DA0D96"/>
    <w:rsid w:val="00DA1A61"/>
    <w:rsid w:val="00DA2432"/>
    <w:rsid w:val="00DA2B44"/>
    <w:rsid w:val="00DA2BF1"/>
    <w:rsid w:val="00DA34FD"/>
    <w:rsid w:val="00DA6242"/>
    <w:rsid w:val="00DA78BA"/>
    <w:rsid w:val="00DB0A3E"/>
    <w:rsid w:val="00DB2E11"/>
    <w:rsid w:val="00DB2F7B"/>
    <w:rsid w:val="00DB338F"/>
    <w:rsid w:val="00DB4074"/>
    <w:rsid w:val="00DB5615"/>
    <w:rsid w:val="00DC0E21"/>
    <w:rsid w:val="00DC30D9"/>
    <w:rsid w:val="00DC7093"/>
    <w:rsid w:val="00DD05EB"/>
    <w:rsid w:val="00DD7D64"/>
    <w:rsid w:val="00DE10D5"/>
    <w:rsid w:val="00DE2465"/>
    <w:rsid w:val="00DE277F"/>
    <w:rsid w:val="00DE2EB1"/>
    <w:rsid w:val="00DE3934"/>
    <w:rsid w:val="00DE4A07"/>
    <w:rsid w:val="00DE78AD"/>
    <w:rsid w:val="00DE7B5A"/>
    <w:rsid w:val="00DF36B2"/>
    <w:rsid w:val="00DF3DFF"/>
    <w:rsid w:val="00DF3FE1"/>
    <w:rsid w:val="00DF48E3"/>
    <w:rsid w:val="00DF79C5"/>
    <w:rsid w:val="00E00D92"/>
    <w:rsid w:val="00E0563B"/>
    <w:rsid w:val="00E06C7F"/>
    <w:rsid w:val="00E0749E"/>
    <w:rsid w:val="00E10A2C"/>
    <w:rsid w:val="00E113D6"/>
    <w:rsid w:val="00E116F7"/>
    <w:rsid w:val="00E1345F"/>
    <w:rsid w:val="00E14EBD"/>
    <w:rsid w:val="00E14F6C"/>
    <w:rsid w:val="00E1528B"/>
    <w:rsid w:val="00E15BE9"/>
    <w:rsid w:val="00E170F3"/>
    <w:rsid w:val="00E20FBB"/>
    <w:rsid w:val="00E23C46"/>
    <w:rsid w:val="00E2713A"/>
    <w:rsid w:val="00E278A8"/>
    <w:rsid w:val="00E27962"/>
    <w:rsid w:val="00E3054D"/>
    <w:rsid w:val="00E308F6"/>
    <w:rsid w:val="00E3119D"/>
    <w:rsid w:val="00E318C0"/>
    <w:rsid w:val="00E34BC7"/>
    <w:rsid w:val="00E35AF1"/>
    <w:rsid w:val="00E37955"/>
    <w:rsid w:val="00E4002B"/>
    <w:rsid w:val="00E4182B"/>
    <w:rsid w:val="00E42185"/>
    <w:rsid w:val="00E42EDE"/>
    <w:rsid w:val="00E4341D"/>
    <w:rsid w:val="00E437EB"/>
    <w:rsid w:val="00E44E38"/>
    <w:rsid w:val="00E44EC8"/>
    <w:rsid w:val="00E457D3"/>
    <w:rsid w:val="00E510EE"/>
    <w:rsid w:val="00E5428B"/>
    <w:rsid w:val="00E57325"/>
    <w:rsid w:val="00E609EB"/>
    <w:rsid w:val="00E60EFC"/>
    <w:rsid w:val="00E62CBA"/>
    <w:rsid w:val="00E6361A"/>
    <w:rsid w:val="00E63C9E"/>
    <w:rsid w:val="00E647B9"/>
    <w:rsid w:val="00E6638A"/>
    <w:rsid w:val="00E66CC0"/>
    <w:rsid w:val="00E67867"/>
    <w:rsid w:val="00E679BC"/>
    <w:rsid w:val="00E71B6F"/>
    <w:rsid w:val="00E734B9"/>
    <w:rsid w:val="00E8022A"/>
    <w:rsid w:val="00E81676"/>
    <w:rsid w:val="00E851C2"/>
    <w:rsid w:val="00E85A3D"/>
    <w:rsid w:val="00E905E0"/>
    <w:rsid w:val="00E9298F"/>
    <w:rsid w:val="00E93F55"/>
    <w:rsid w:val="00E93F81"/>
    <w:rsid w:val="00E95DC0"/>
    <w:rsid w:val="00E977D1"/>
    <w:rsid w:val="00EA55DC"/>
    <w:rsid w:val="00EB0B85"/>
    <w:rsid w:val="00EB0CE9"/>
    <w:rsid w:val="00EB13B3"/>
    <w:rsid w:val="00EB2779"/>
    <w:rsid w:val="00EB64FC"/>
    <w:rsid w:val="00EB7755"/>
    <w:rsid w:val="00EC035D"/>
    <w:rsid w:val="00EC1A95"/>
    <w:rsid w:val="00EC1FEC"/>
    <w:rsid w:val="00EC2A2F"/>
    <w:rsid w:val="00EC2AF9"/>
    <w:rsid w:val="00EC4C89"/>
    <w:rsid w:val="00EC5000"/>
    <w:rsid w:val="00EC5329"/>
    <w:rsid w:val="00EC6A35"/>
    <w:rsid w:val="00EC723C"/>
    <w:rsid w:val="00ED07DE"/>
    <w:rsid w:val="00ED431F"/>
    <w:rsid w:val="00ED48D3"/>
    <w:rsid w:val="00ED4C5B"/>
    <w:rsid w:val="00ED5888"/>
    <w:rsid w:val="00ED6C7F"/>
    <w:rsid w:val="00ED7C32"/>
    <w:rsid w:val="00EE081B"/>
    <w:rsid w:val="00EE2061"/>
    <w:rsid w:val="00EE35D1"/>
    <w:rsid w:val="00EE7734"/>
    <w:rsid w:val="00EE7D71"/>
    <w:rsid w:val="00EF04C6"/>
    <w:rsid w:val="00EF11FB"/>
    <w:rsid w:val="00EF12E0"/>
    <w:rsid w:val="00EF2A30"/>
    <w:rsid w:val="00EF6EF6"/>
    <w:rsid w:val="00EF79FB"/>
    <w:rsid w:val="00EF7C19"/>
    <w:rsid w:val="00F03726"/>
    <w:rsid w:val="00F03C77"/>
    <w:rsid w:val="00F04406"/>
    <w:rsid w:val="00F05314"/>
    <w:rsid w:val="00F0570B"/>
    <w:rsid w:val="00F10143"/>
    <w:rsid w:val="00F10400"/>
    <w:rsid w:val="00F13386"/>
    <w:rsid w:val="00F149B3"/>
    <w:rsid w:val="00F14DA1"/>
    <w:rsid w:val="00F15F09"/>
    <w:rsid w:val="00F1667E"/>
    <w:rsid w:val="00F16CD3"/>
    <w:rsid w:val="00F17A40"/>
    <w:rsid w:val="00F21441"/>
    <w:rsid w:val="00F225D7"/>
    <w:rsid w:val="00F247F3"/>
    <w:rsid w:val="00F250D4"/>
    <w:rsid w:val="00F25B71"/>
    <w:rsid w:val="00F26666"/>
    <w:rsid w:val="00F32618"/>
    <w:rsid w:val="00F326EF"/>
    <w:rsid w:val="00F33A53"/>
    <w:rsid w:val="00F34C4A"/>
    <w:rsid w:val="00F35AD8"/>
    <w:rsid w:val="00F37E05"/>
    <w:rsid w:val="00F4041D"/>
    <w:rsid w:val="00F4335F"/>
    <w:rsid w:val="00F43994"/>
    <w:rsid w:val="00F43D97"/>
    <w:rsid w:val="00F447F0"/>
    <w:rsid w:val="00F44BF5"/>
    <w:rsid w:val="00F44C78"/>
    <w:rsid w:val="00F459A9"/>
    <w:rsid w:val="00F46063"/>
    <w:rsid w:val="00F477BD"/>
    <w:rsid w:val="00F47FA7"/>
    <w:rsid w:val="00F512FF"/>
    <w:rsid w:val="00F51E8E"/>
    <w:rsid w:val="00F5230B"/>
    <w:rsid w:val="00F5450C"/>
    <w:rsid w:val="00F55417"/>
    <w:rsid w:val="00F6288A"/>
    <w:rsid w:val="00F64FD8"/>
    <w:rsid w:val="00F667F7"/>
    <w:rsid w:val="00F7100F"/>
    <w:rsid w:val="00F71548"/>
    <w:rsid w:val="00F71A1B"/>
    <w:rsid w:val="00F7290C"/>
    <w:rsid w:val="00F7707C"/>
    <w:rsid w:val="00F77187"/>
    <w:rsid w:val="00F81A65"/>
    <w:rsid w:val="00F81DD6"/>
    <w:rsid w:val="00F834B9"/>
    <w:rsid w:val="00F8543F"/>
    <w:rsid w:val="00F856C6"/>
    <w:rsid w:val="00F85EF6"/>
    <w:rsid w:val="00F9143C"/>
    <w:rsid w:val="00F91590"/>
    <w:rsid w:val="00F91CE1"/>
    <w:rsid w:val="00F94973"/>
    <w:rsid w:val="00FA08BC"/>
    <w:rsid w:val="00FA0F26"/>
    <w:rsid w:val="00FA1CC0"/>
    <w:rsid w:val="00FA2A23"/>
    <w:rsid w:val="00FA4771"/>
    <w:rsid w:val="00FA6AE1"/>
    <w:rsid w:val="00FB1059"/>
    <w:rsid w:val="00FB1E0A"/>
    <w:rsid w:val="00FB2C4F"/>
    <w:rsid w:val="00FB2ECE"/>
    <w:rsid w:val="00FB66B3"/>
    <w:rsid w:val="00FB6F57"/>
    <w:rsid w:val="00FC1024"/>
    <w:rsid w:val="00FC194A"/>
    <w:rsid w:val="00FC52D4"/>
    <w:rsid w:val="00FC6749"/>
    <w:rsid w:val="00FC6AE3"/>
    <w:rsid w:val="00FC6B55"/>
    <w:rsid w:val="00FD1263"/>
    <w:rsid w:val="00FD1641"/>
    <w:rsid w:val="00FD3042"/>
    <w:rsid w:val="00FD4740"/>
    <w:rsid w:val="00FD539D"/>
    <w:rsid w:val="00FD5619"/>
    <w:rsid w:val="00FD6104"/>
    <w:rsid w:val="00FD6292"/>
    <w:rsid w:val="00FD6F3A"/>
    <w:rsid w:val="00FD74D5"/>
    <w:rsid w:val="00FD7ED7"/>
    <w:rsid w:val="00FE05A8"/>
    <w:rsid w:val="00FE0ECB"/>
    <w:rsid w:val="00FE24A2"/>
    <w:rsid w:val="00FE3300"/>
    <w:rsid w:val="00FE4360"/>
    <w:rsid w:val="00FE6CE6"/>
    <w:rsid w:val="00FE7562"/>
    <w:rsid w:val="00FE7682"/>
    <w:rsid w:val="00FE7753"/>
    <w:rsid w:val="00FF328C"/>
    <w:rsid w:val="00FF48C5"/>
    <w:rsid w:val="00FF5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48E3"/>
  </w:style>
  <w:style w:type="paragraph" w:styleId="1">
    <w:name w:val="heading 1"/>
    <w:basedOn w:val="a"/>
    <w:next w:val="a"/>
    <w:link w:val="10"/>
    <w:uiPriority w:val="9"/>
    <w:qFormat/>
    <w:rsid w:val="00DE4A07"/>
    <w:pPr>
      <w:keepNext/>
      <w:keepLines/>
      <w:numPr>
        <w:numId w:val="2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E4A07"/>
    <w:pPr>
      <w:keepNext/>
      <w:keepLines/>
      <w:numPr>
        <w:ilvl w:val="1"/>
        <w:numId w:val="22"/>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E4A07"/>
    <w:pPr>
      <w:keepNext/>
      <w:keepLines/>
      <w:numPr>
        <w:ilvl w:val="2"/>
        <w:numId w:val="2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E4A07"/>
    <w:pPr>
      <w:keepNext/>
      <w:keepLines/>
      <w:numPr>
        <w:ilvl w:val="3"/>
        <w:numId w:val="2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E4A07"/>
    <w:pPr>
      <w:keepNext/>
      <w:keepLines/>
      <w:numPr>
        <w:ilvl w:val="4"/>
        <w:numId w:val="2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DE4A07"/>
    <w:pPr>
      <w:keepNext/>
      <w:keepLines/>
      <w:numPr>
        <w:ilvl w:val="5"/>
        <w:numId w:val="2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DE4A07"/>
    <w:pPr>
      <w:keepNext/>
      <w:keepLines/>
      <w:numPr>
        <w:ilvl w:val="6"/>
        <w:numId w:val="2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DE4A07"/>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E4A07"/>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FA5"/>
    <w:pPr>
      <w:spacing w:after="160" w:line="259" w:lineRule="auto"/>
      <w:ind w:left="720"/>
      <w:contextualSpacing/>
    </w:pPr>
  </w:style>
  <w:style w:type="paragraph" w:styleId="a4">
    <w:name w:val="Balloon Text"/>
    <w:basedOn w:val="a"/>
    <w:link w:val="a5"/>
    <w:uiPriority w:val="99"/>
    <w:semiHidden/>
    <w:unhideWhenUsed/>
    <w:rsid w:val="00A91FA5"/>
    <w:pPr>
      <w:spacing w:after="0" w:line="240" w:lineRule="auto"/>
    </w:pPr>
    <w:rPr>
      <w:rFonts w:ascii="Tahoma" w:hAnsi="Tahoma" w:cs="Tahoma"/>
      <w:sz w:val="16"/>
      <w:szCs w:val="16"/>
    </w:rPr>
  </w:style>
  <w:style w:type="character" w:customStyle="1" w:styleId="a5">
    <w:name w:val="批注框文本 字符"/>
    <w:basedOn w:val="a0"/>
    <w:link w:val="a4"/>
    <w:uiPriority w:val="99"/>
    <w:semiHidden/>
    <w:rsid w:val="00A91FA5"/>
    <w:rPr>
      <w:rFonts w:ascii="Tahoma" w:hAnsi="Tahoma" w:cs="Tahoma"/>
      <w:sz w:val="16"/>
      <w:szCs w:val="16"/>
    </w:rPr>
  </w:style>
  <w:style w:type="paragraph" w:styleId="a6">
    <w:name w:val="Normal (Web)"/>
    <w:basedOn w:val="a"/>
    <w:uiPriority w:val="99"/>
    <w:unhideWhenUsed/>
    <w:rsid w:val="00AF016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835A4F"/>
    <w:rPr>
      <w:sz w:val="18"/>
      <w:szCs w:val="18"/>
    </w:rPr>
  </w:style>
  <w:style w:type="paragraph" w:styleId="a8">
    <w:name w:val="annotation text"/>
    <w:basedOn w:val="a"/>
    <w:link w:val="a9"/>
    <w:uiPriority w:val="99"/>
    <w:semiHidden/>
    <w:unhideWhenUsed/>
    <w:rsid w:val="00835A4F"/>
    <w:pPr>
      <w:spacing w:line="240" w:lineRule="auto"/>
    </w:pPr>
    <w:rPr>
      <w:sz w:val="24"/>
      <w:szCs w:val="24"/>
    </w:rPr>
  </w:style>
  <w:style w:type="character" w:customStyle="1" w:styleId="a9">
    <w:name w:val="批注文字 字符"/>
    <w:basedOn w:val="a0"/>
    <w:link w:val="a8"/>
    <w:uiPriority w:val="99"/>
    <w:semiHidden/>
    <w:rsid w:val="00835A4F"/>
    <w:rPr>
      <w:sz w:val="24"/>
      <w:szCs w:val="24"/>
    </w:rPr>
  </w:style>
  <w:style w:type="paragraph" w:styleId="aa">
    <w:name w:val="annotation subject"/>
    <w:basedOn w:val="a8"/>
    <w:next w:val="a8"/>
    <w:link w:val="ab"/>
    <w:uiPriority w:val="99"/>
    <w:semiHidden/>
    <w:unhideWhenUsed/>
    <w:rsid w:val="00835A4F"/>
    <w:rPr>
      <w:b/>
      <w:bCs/>
      <w:sz w:val="20"/>
      <w:szCs w:val="20"/>
    </w:rPr>
  </w:style>
  <w:style w:type="character" w:customStyle="1" w:styleId="ab">
    <w:name w:val="批注主题 字符"/>
    <w:basedOn w:val="a9"/>
    <w:link w:val="aa"/>
    <w:uiPriority w:val="99"/>
    <w:semiHidden/>
    <w:rsid w:val="00835A4F"/>
    <w:rPr>
      <w:b/>
      <w:bCs/>
      <w:sz w:val="20"/>
      <w:szCs w:val="20"/>
    </w:rPr>
  </w:style>
  <w:style w:type="paragraph" w:styleId="ac">
    <w:name w:val="Revision"/>
    <w:hidden/>
    <w:uiPriority w:val="99"/>
    <w:semiHidden/>
    <w:rsid w:val="00B46F10"/>
    <w:pPr>
      <w:spacing w:after="0" w:line="240" w:lineRule="auto"/>
    </w:pPr>
  </w:style>
  <w:style w:type="character" w:customStyle="1" w:styleId="10">
    <w:name w:val="标题 1 字符"/>
    <w:basedOn w:val="a0"/>
    <w:link w:val="1"/>
    <w:uiPriority w:val="9"/>
    <w:rsid w:val="00DE4A07"/>
    <w:rPr>
      <w:rFonts w:asciiTheme="majorHAnsi" w:eastAsiaTheme="majorEastAsia" w:hAnsiTheme="majorHAnsi" w:cstheme="majorBidi"/>
      <w:color w:val="365F91" w:themeColor="accent1" w:themeShade="BF"/>
      <w:sz w:val="32"/>
      <w:szCs w:val="32"/>
    </w:rPr>
  </w:style>
  <w:style w:type="character" w:customStyle="1" w:styleId="20">
    <w:name w:val="标题 2 字符"/>
    <w:basedOn w:val="a0"/>
    <w:link w:val="2"/>
    <w:uiPriority w:val="9"/>
    <w:semiHidden/>
    <w:rsid w:val="00DE4A07"/>
    <w:rPr>
      <w:rFonts w:asciiTheme="majorHAnsi" w:eastAsiaTheme="majorEastAsia" w:hAnsiTheme="majorHAnsi" w:cstheme="majorBidi"/>
      <w:color w:val="365F91" w:themeColor="accent1" w:themeShade="BF"/>
      <w:sz w:val="26"/>
      <w:szCs w:val="26"/>
    </w:rPr>
  </w:style>
  <w:style w:type="character" w:customStyle="1" w:styleId="30">
    <w:name w:val="标题 3 字符"/>
    <w:basedOn w:val="a0"/>
    <w:link w:val="3"/>
    <w:uiPriority w:val="9"/>
    <w:rsid w:val="00DE4A07"/>
    <w:rPr>
      <w:rFonts w:asciiTheme="majorHAnsi" w:eastAsiaTheme="majorEastAsia" w:hAnsiTheme="majorHAnsi" w:cstheme="majorBidi"/>
      <w:color w:val="243F60" w:themeColor="accent1" w:themeShade="7F"/>
      <w:sz w:val="24"/>
      <w:szCs w:val="24"/>
    </w:rPr>
  </w:style>
  <w:style w:type="character" w:customStyle="1" w:styleId="40">
    <w:name w:val="标题 4 字符"/>
    <w:basedOn w:val="a0"/>
    <w:link w:val="4"/>
    <w:uiPriority w:val="9"/>
    <w:semiHidden/>
    <w:rsid w:val="00DE4A07"/>
    <w:rPr>
      <w:rFonts w:asciiTheme="majorHAnsi" w:eastAsiaTheme="majorEastAsia" w:hAnsiTheme="majorHAnsi" w:cstheme="majorBidi"/>
      <w:i/>
      <w:iCs/>
      <w:color w:val="365F91" w:themeColor="accent1" w:themeShade="BF"/>
    </w:rPr>
  </w:style>
  <w:style w:type="character" w:customStyle="1" w:styleId="50">
    <w:name w:val="标题 5 字符"/>
    <w:basedOn w:val="a0"/>
    <w:link w:val="5"/>
    <w:uiPriority w:val="9"/>
    <w:semiHidden/>
    <w:rsid w:val="00DE4A07"/>
    <w:rPr>
      <w:rFonts w:asciiTheme="majorHAnsi" w:eastAsiaTheme="majorEastAsia" w:hAnsiTheme="majorHAnsi" w:cstheme="majorBidi"/>
      <w:color w:val="365F91" w:themeColor="accent1" w:themeShade="BF"/>
    </w:rPr>
  </w:style>
  <w:style w:type="character" w:customStyle="1" w:styleId="60">
    <w:name w:val="标题 6 字符"/>
    <w:basedOn w:val="a0"/>
    <w:link w:val="6"/>
    <w:uiPriority w:val="9"/>
    <w:semiHidden/>
    <w:rsid w:val="00DE4A07"/>
    <w:rPr>
      <w:rFonts w:asciiTheme="majorHAnsi" w:eastAsiaTheme="majorEastAsia" w:hAnsiTheme="majorHAnsi" w:cstheme="majorBidi"/>
      <w:color w:val="243F60" w:themeColor="accent1" w:themeShade="7F"/>
    </w:rPr>
  </w:style>
  <w:style w:type="character" w:customStyle="1" w:styleId="70">
    <w:name w:val="标题 7 字符"/>
    <w:basedOn w:val="a0"/>
    <w:link w:val="7"/>
    <w:uiPriority w:val="9"/>
    <w:semiHidden/>
    <w:rsid w:val="00DE4A07"/>
    <w:rPr>
      <w:rFonts w:asciiTheme="majorHAnsi" w:eastAsiaTheme="majorEastAsia" w:hAnsiTheme="majorHAnsi" w:cstheme="majorBidi"/>
      <w:i/>
      <w:iCs/>
      <w:color w:val="243F60" w:themeColor="accent1" w:themeShade="7F"/>
    </w:rPr>
  </w:style>
  <w:style w:type="character" w:customStyle="1" w:styleId="80">
    <w:name w:val="标题 8 字符"/>
    <w:basedOn w:val="a0"/>
    <w:link w:val="8"/>
    <w:uiPriority w:val="9"/>
    <w:semiHidden/>
    <w:rsid w:val="00DE4A07"/>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DE4A07"/>
    <w:rPr>
      <w:rFonts w:asciiTheme="majorHAnsi" w:eastAsiaTheme="majorEastAsia" w:hAnsiTheme="majorHAnsi" w:cstheme="majorBidi"/>
      <w:i/>
      <w:iCs/>
      <w:color w:val="272727" w:themeColor="text1" w:themeTint="D8"/>
      <w:sz w:val="21"/>
      <w:szCs w:val="21"/>
    </w:rPr>
  </w:style>
  <w:style w:type="paragraph" w:customStyle="1" w:styleId="p1">
    <w:name w:val="p1"/>
    <w:basedOn w:val="a"/>
    <w:rsid w:val="005D7F21"/>
    <w:pPr>
      <w:spacing w:after="0" w:line="240" w:lineRule="auto"/>
    </w:pPr>
    <w:rPr>
      <w:rFonts w:ascii="Calibri" w:hAnsi="Calibri" w:cs="Times New Roman"/>
      <w:sz w:val="17"/>
      <w:szCs w:val="17"/>
    </w:rPr>
  </w:style>
  <w:style w:type="character" w:customStyle="1" w:styleId="apple-converted-space">
    <w:name w:val="apple-converted-space"/>
    <w:basedOn w:val="a0"/>
    <w:rsid w:val="005D7F21"/>
  </w:style>
  <w:style w:type="character" w:customStyle="1" w:styleId="authors">
    <w:name w:val="authors"/>
    <w:basedOn w:val="a0"/>
    <w:rsid w:val="00AB1507"/>
  </w:style>
  <w:style w:type="character" w:customStyle="1" w:styleId="Date1">
    <w:name w:val="Date1"/>
    <w:basedOn w:val="a0"/>
    <w:rsid w:val="00AB1507"/>
  </w:style>
  <w:style w:type="character" w:customStyle="1" w:styleId="arttitle">
    <w:name w:val="art_title"/>
    <w:basedOn w:val="a0"/>
    <w:rsid w:val="00AB1507"/>
  </w:style>
  <w:style w:type="character" w:customStyle="1" w:styleId="serialtitle">
    <w:name w:val="serial_title"/>
    <w:basedOn w:val="a0"/>
    <w:rsid w:val="00AB1507"/>
  </w:style>
  <w:style w:type="character" w:customStyle="1" w:styleId="volumeissue">
    <w:name w:val="volume_issue"/>
    <w:basedOn w:val="a0"/>
    <w:rsid w:val="00AB1507"/>
  </w:style>
  <w:style w:type="character" w:customStyle="1" w:styleId="pagerange">
    <w:name w:val="page_range"/>
    <w:basedOn w:val="a0"/>
    <w:rsid w:val="00AB1507"/>
  </w:style>
  <w:style w:type="paragraph" w:customStyle="1" w:styleId="Default">
    <w:name w:val="Default"/>
    <w:rsid w:val="00063B1C"/>
    <w:pPr>
      <w:widowControl w:val="0"/>
      <w:autoSpaceDE w:val="0"/>
      <w:autoSpaceDN w:val="0"/>
      <w:adjustRightInd w:val="0"/>
      <w:spacing w:after="0" w:line="240" w:lineRule="auto"/>
    </w:pPr>
    <w:rPr>
      <w:rFonts w:ascii="Calibri" w:hAnsi="Calibri" w:cs="Calibri"/>
      <w:color w:val="000000"/>
      <w:sz w:val="24"/>
      <w:szCs w:val="24"/>
    </w:rPr>
  </w:style>
  <w:style w:type="character" w:styleId="ad">
    <w:name w:val="Strong"/>
    <w:basedOn w:val="a0"/>
    <w:uiPriority w:val="22"/>
    <w:qFormat/>
    <w:rsid w:val="0097555C"/>
    <w:rPr>
      <w:b/>
      <w:bCs/>
    </w:rPr>
  </w:style>
  <w:style w:type="character" w:styleId="ae">
    <w:name w:val="Emphasis"/>
    <w:basedOn w:val="a0"/>
    <w:uiPriority w:val="20"/>
    <w:qFormat/>
    <w:rsid w:val="0097555C"/>
    <w:rPr>
      <w:i/>
      <w:iCs/>
    </w:rPr>
  </w:style>
  <w:style w:type="character" w:customStyle="1" w:styleId="element-citation">
    <w:name w:val="element-citation"/>
    <w:basedOn w:val="a0"/>
    <w:rsid w:val="005C16D6"/>
  </w:style>
  <w:style w:type="character" w:customStyle="1" w:styleId="ref-journal">
    <w:name w:val="ref-journal"/>
    <w:basedOn w:val="a0"/>
    <w:rsid w:val="005C16D6"/>
  </w:style>
  <w:style w:type="character" w:styleId="af">
    <w:name w:val="Hyperlink"/>
    <w:basedOn w:val="a0"/>
    <w:uiPriority w:val="99"/>
    <w:unhideWhenUsed/>
    <w:rsid w:val="009004BF"/>
    <w:rPr>
      <w:color w:val="0000FF" w:themeColor="hyperlink"/>
      <w:u w:val="single"/>
    </w:rPr>
  </w:style>
  <w:style w:type="paragraph" w:customStyle="1" w:styleId="EndNoteBibliographyTitle">
    <w:name w:val="EndNote Bibliography Title"/>
    <w:basedOn w:val="a"/>
    <w:link w:val="EndNoteBibliographyTitleChar"/>
    <w:rsid w:val="000C21B5"/>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0C21B5"/>
    <w:rPr>
      <w:rFonts w:ascii="Calibri" w:hAnsi="Calibri" w:cs="Calibri"/>
      <w:noProof/>
    </w:rPr>
  </w:style>
  <w:style w:type="paragraph" w:customStyle="1" w:styleId="EndNoteBibliography">
    <w:name w:val="EndNote Bibliography"/>
    <w:basedOn w:val="a"/>
    <w:link w:val="EndNoteBibliographyChar"/>
    <w:rsid w:val="000C21B5"/>
    <w:pPr>
      <w:spacing w:line="240" w:lineRule="auto"/>
      <w:jc w:val="both"/>
    </w:pPr>
    <w:rPr>
      <w:rFonts w:ascii="Calibri" w:hAnsi="Calibri" w:cs="Calibri"/>
      <w:noProof/>
    </w:rPr>
  </w:style>
  <w:style w:type="character" w:customStyle="1" w:styleId="EndNoteBibliographyChar">
    <w:name w:val="EndNote Bibliography Char"/>
    <w:basedOn w:val="a0"/>
    <w:link w:val="EndNoteBibliography"/>
    <w:rsid w:val="000C21B5"/>
    <w:rPr>
      <w:rFonts w:ascii="Calibri" w:hAnsi="Calibri" w:cs="Calibri"/>
      <w:noProof/>
    </w:rPr>
  </w:style>
  <w:style w:type="character" w:styleId="af0">
    <w:name w:val="line number"/>
    <w:basedOn w:val="a0"/>
    <w:uiPriority w:val="99"/>
    <w:semiHidden/>
    <w:unhideWhenUsed/>
    <w:rsid w:val="00F4041D"/>
  </w:style>
  <w:style w:type="character" w:customStyle="1" w:styleId="citation-publication-date">
    <w:name w:val="citation-publication-date"/>
    <w:basedOn w:val="a0"/>
    <w:rsid w:val="00910E33"/>
  </w:style>
  <w:style w:type="paragraph" w:styleId="af1">
    <w:name w:val="header"/>
    <w:basedOn w:val="a"/>
    <w:link w:val="af2"/>
    <w:uiPriority w:val="99"/>
    <w:unhideWhenUsed/>
    <w:rsid w:val="00B34381"/>
    <w:pPr>
      <w:tabs>
        <w:tab w:val="center" w:pos="4680"/>
        <w:tab w:val="right" w:pos="9360"/>
      </w:tabs>
      <w:spacing w:after="0" w:line="240" w:lineRule="auto"/>
    </w:pPr>
  </w:style>
  <w:style w:type="character" w:customStyle="1" w:styleId="af2">
    <w:name w:val="页眉 字符"/>
    <w:basedOn w:val="a0"/>
    <w:link w:val="af1"/>
    <w:uiPriority w:val="99"/>
    <w:rsid w:val="00B34381"/>
  </w:style>
  <w:style w:type="paragraph" w:styleId="af3">
    <w:name w:val="footer"/>
    <w:basedOn w:val="a"/>
    <w:link w:val="af4"/>
    <w:uiPriority w:val="99"/>
    <w:unhideWhenUsed/>
    <w:rsid w:val="00B34381"/>
    <w:pPr>
      <w:tabs>
        <w:tab w:val="center" w:pos="4680"/>
        <w:tab w:val="right" w:pos="9360"/>
      </w:tabs>
      <w:spacing w:after="0" w:line="240" w:lineRule="auto"/>
    </w:pPr>
  </w:style>
  <w:style w:type="character" w:customStyle="1" w:styleId="af4">
    <w:name w:val="页脚 字符"/>
    <w:basedOn w:val="a0"/>
    <w:link w:val="af3"/>
    <w:uiPriority w:val="99"/>
    <w:rsid w:val="00B34381"/>
  </w:style>
  <w:style w:type="character" w:customStyle="1" w:styleId="UnresolvedMention1">
    <w:name w:val="Unresolved Mention1"/>
    <w:basedOn w:val="a0"/>
    <w:uiPriority w:val="99"/>
    <w:semiHidden/>
    <w:unhideWhenUsed/>
    <w:rsid w:val="009236B2"/>
    <w:rPr>
      <w:color w:val="605E5C"/>
      <w:shd w:val="clear" w:color="auto" w:fill="E1DFDD"/>
    </w:rPr>
  </w:style>
  <w:style w:type="character" w:styleId="af5">
    <w:name w:val="Unresolved Mention"/>
    <w:basedOn w:val="a0"/>
    <w:uiPriority w:val="99"/>
    <w:semiHidden/>
    <w:unhideWhenUsed/>
    <w:rsid w:val="00937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950">
      <w:bodyDiv w:val="1"/>
      <w:marLeft w:val="0"/>
      <w:marRight w:val="0"/>
      <w:marTop w:val="0"/>
      <w:marBottom w:val="0"/>
      <w:divBdr>
        <w:top w:val="none" w:sz="0" w:space="0" w:color="auto"/>
        <w:left w:val="none" w:sz="0" w:space="0" w:color="auto"/>
        <w:bottom w:val="none" w:sz="0" w:space="0" w:color="auto"/>
        <w:right w:val="none" w:sz="0" w:space="0" w:color="auto"/>
      </w:divBdr>
    </w:div>
    <w:div w:id="42876100">
      <w:bodyDiv w:val="1"/>
      <w:marLeft w:val="0"/>
      <w:marRight w:val="0"/>
      <w:marTop w:val="0"/>
      <w:marBottom w:val="0"/>
      <w:divBdr>
        <w:top w:val="none" w:sz="0" w:space="0" w:color="auto"/>
        <w:left w:val="none" w:sz="0" w:space="0" w:color="auto"/>
        <w:bottom w:val="none" w:sz="0" w:space="0" w:color="auto"/>
        <w:right w:val="none" w:sz="0" w:space="0" w:color="auto"/>
      </w:divBdr>
    </w:div>
    <w:div w:id="47145948">
      <w:bodyDiv w:val="1"/>
      <w:marLeft w:val="0"/>
      <w:marRight w:val="0"/>
      <w:marTop w:val="0"/>
      <w:marBottom w:val="0"/>
      <w:divBdr>
        <w:top w:val="none" w:sz="0" w:space="0" w:color="auto"/>
        <w:left w:val="none" w:sz="0" w:space="0" w:color="auto"/>
        <w:bottom w:val="none" w:sz="0" w:space="0" w:color="auto"/>
        <w:right w:val="none" w:sz="0" w:space="0" w:color="auto"/>
      </w:divBdr>
    </w:div>
    <w:div w:id="70271999">
      <w:bodyDiv w:val="1"/>
      <w:marLeft w:val="0"/>
      <w:marRight w:val="0"/>
      <w:marTop w:val="0"/>
      <w:marBottom w:val="0"/>
      <w:divBdr>
        <w:top w:val="none" w:sz="0" w:space="0" w:color="auto"/>
        <w:left w:val="none" w:sz="0" w:space="0" w:color="auto"/>
        <w:bottom w:val="none" w:sz="0" w:space="0" w:color="auto"/>
        <w:right w:val="none" w:sz="0" w:space="0" w:color="auto"/>
      </w:divBdr>
    </w:div>
    <w:div w:id="71242601">
      <w:bodyDiv w:val="1"/>
      <w:marLeft w:val="0"/>
      <w:marRight w:val="0"/>
      <w:marTop w:val="0"/>
      <w:marBottom w:val="0"/>
      <w:divBdr>
        <w:top w:val="none" w:sz="0" w:space="0" w:color="auto"/>
        <w:left w:val="none" w:sz="0" w:space="0" w:color="auto"/>
        <w:bottom w:val="none" w:sz="0" w:space="0" w:color="auto"/>
        <w:right w:val="none" w:sz="0" w:space="0" w:color="auto"/>
      </w:divBdr>
    </w:div>
    <w:div w:id="76371947">
      <w:bodyDiv w:val="1"/>
      <w:marLeft w:val="0"/>
      <w:marRight w:val="0"/>
      <w:marTop w:val="0"/>
      <w:marBottom w:val="0"/>
      <w:divBdr>
        <w:top w:val="none" w:sz="0" w:space="0" w:color="auto"/>
        <w:left w:val="none" w:sz="0" w:space="0" w:color="auto"/>
        <w:bottom w:val="none" w:sz="0" w:space="0" w:color="auto"/>
        <w:right w:val="none" w:sz="0" w:space="0" w:color="auto"/>
      </w:divBdr>
    </w:div>
    <w:div w:id="86270156">
      <w:bodyDiv w:val="1"/>
      <w:marLeft w:val="0"/>
      <w:marRight w:val="0"/>
      <w:marTop w:val="0"/>
      <w:marBottom w:val="0"/>
      <w:divBdr>
        <w:top w:val="none" w:sz="0" w:space="0" w:color="auto"/>
        <w:left w:val="none" w:sz="0" w:space="0" w:color="auto"/>
        <w:bottom w:val="none" w:sz="0" w:space="0" w:color="auto"/>
        <w:right w:val="none" w:sz="0" w:space="0" w:color="auto"/>
      </w:divBdr>
    </w:div>
    <w:div w:id="216477787">
      <w:bodyDiv w:val="1"/>
      <w:marLeft w:val="0"/>
      <w:marRight w:val="0"/>
      <w:marTop w:val="0"/>
      <w:marBottom w:val="0"/>
      <w:divBdr>
        <w:top w:val="none" w:sz="0" w:space="0" w:color="auto"/>
        <w:left w:val="none" w:sz="0" w:space="0" w:color="auto"/>
        <w:bottom w:val="none" w:sz="0" w:space="0" w:color="auto"/>
        <w:right w:val="none" w:sz="0" w:space="0" w:color="auto"/>
      </w:divBdr>
    </w:div>
    <w:div w:id="217742034">
      <w:bodyDiv w:val="1"/>
      <w:marLeft w:val="0"/>
      <w:marRight w:val="0"/>
      <w:marTop w:val="0"/>
      <w:marBottom w:val="0"/>
      <w:divBdr>
        <w:top w:val="none" w:sz="0" w:space="0" w:color="auto"/>
        <w:left w:val="none" w:sz="0" w:space="0" w:color="auto"/>
        <w:bottom w:val="none" w:sz="0" w:space="0" w:color="auto"/>
        <w:right w:val="none" w:sz="0" w:space="0" w:color="auto"/>
      </w:divBdr>
    </w:div>
    <w:div w:id="222060257">
      <w:bodyDiv w:val="1"/>
      <w:marLeft w:val="0"/>
      <w:marRight w:val="0"/>
      <w:marTop w:val="0"/>
      <w:marBottom w:val="0"/>
      <w:divBdr>
        <w:top w:val="none" w:sz="0" w:space="0" w:color="auto"/>
        <w:left w:val="none" w:sz="0" w:space="0" w:color="auto"/>
        <w:bottom w:val="none" w:sz="0" w:space="0" w:color="auto"/>
        <w:right w:val="none" w:sz="0" w:space="0" w:color="auto"/>
      </w:divBdr>
    </w:div>
    <w:div w:id="270743444">
      <w:bodyDiv w:val="1"/>
      <w:marLeft w:val="0"/>
      <w:marRight w:val="0"/>
      <w:marTop w:val="0"/>
      <w:marBottom w:val="0"/>
      <w:divBdr>
        <w:top w:val="none" w:sz="0" w:space="0" w:color="auto"/>
        <w:left w:val="none" w:sz="0" w:space="0" w:color="auto"/>
        <w:bottom w:val="none" w:sz="0" w:space="0" w:color="auto"/>
        <w:right w:val="none" w:sz="0" w:space="0" w:color="auto"/>
      </w:divBdr>
    </w:div>
    <w:div w:id="272713869">
      <w:bodyDiv w:val="1"/>
      <w:marLeft w:val="0"/>
      <w:marRight w:val="0"/>
      <w:marTop w:val="0"/>
      <w:marBottom w:val="0"/>
      <w:divBdr>
        <w:top w:val="none" w:sz="0" w:space="0" w:color="auto"/>
        <w:left w:val="none" w:sz="0" w:space="0" w:color="auto"/>
        <w:bottom w:val="none" w:sz="0" w:space="0" w:color="auto"/>
        <w:right w:val="none" w:sz="0" w:space="0" w:color="auto"/>
      </w:divBdr>
    </w:div>
    <w:div w:id="283267704">
      <w:bodyDiv w:val="1"/>
      <w:marLeft w:val="0"/>
      <w:marRight w:val="0"/>
      <w:marTop w:val="0"/>
      <w:marBottom w:val="0"/>
      <w:divBdr>
        <w:top w:val="none" w:sz="0" w:space="0" w:color="auto"/>
        <w:left w:val="none" w:sz="0" w:space="0" w:color="auto"/>
        <w:bottom w:val="none" w:sz="0" w:space="0" w:color="auto"/>
        <w:right w:val="none" w:sz="0" w:space="0" w:color="auto"/>
      </w:divBdr>
    </w:div>
    <w:div w:id="287594572">
      <w:bodyDiv w:val="1"/>
      <w:marLeft w:val="0"/>
      <w:marRight w:val="0"/>
      <w:marTop w:val="0"/>
      <w:marBottom w:val="0"/>
      <w:divBdr>
        <w:top w:val="none" w:sz="0" w:space="0" w:color="auto"/>
        <w:left w:val="none" w:sz="0" w:space="0" w:color="auto"/>
        <w:bottom w:val="none" w:sz="0" w:space="0" w:color="auto"/>
        <w:right w:val="none" w:sz="0" w:space="0" w:color="auto"/>
      </w:divBdr>
    </w:div>
    <w:div w:id="315653183">
      <w:bodyDiv w:val="1"/>
      <w:marLeft w:val="0"/>
      <w:marRight w:val="0"/>
      <w:marTop w:val="0"/>
      <w:marBottom w:val="0"/>
      <w:divBdr>
        <w:top w:val="none" w:sz="0" w:space="0" w:color="auto"/>
        <w:left w:val="none" w:sz="0" w:space="0" w:color="auto"/>
        <w:bottom w:val="none" w:sz="0" w:space="0" w:color="auto"/>
        <w:right w:val="none" w:sz="0" w:space="0" w:color="auto"/>
      </w:divBdr>
    </w:div>
    <w:div w:id="340275968">
      <w:bodyDiv w:val="1"/>
      <w:marLeft w:val="0"/>
      <w:marRight w:val="0"/>
      <w:marTop w:val="0"/>
      <w:marBottom w:val="0"/>
      <w:divBdr>
        <w:top w:val="none" w:sz="0" w:space="0" w:color="auto"/>
        <w:left w:val="none" w:sz="0" w:space="0" w:color="auto"/>
        <w:bottom w:val="none" w:sz="0" w:space="0" w:color="auto"/>
        <w:right w:val="none" w:sz="0" w:space="0" w:color="auto"/>
      </w:divBdr>
    </w:div>
    <w:div w:id="356735425">
      <w:bodyDiv w:val="1"/>
      <w:marLeft w:val="0"/>
      <w:marRight w:val="0"/>
      <w:marTop w:val="0"/>
      <w:marBottom w:val="0"/>
      <w:divBdr>
        <w:top w:val="none" w:sz="0" w:space="0" w:color="auto"/>
        <w:left w:val="none" w:sz="0" w:space="0" w:color="auto"/>
        <w:bottom w:val="none" w:sz="0" w:space="0" w:color="auto"/>
        <w:right w:val="none" w:sz="0" w:space="0" w:color="auto"/>
      </w:divBdr>
    </w:div>
    <w:div w:id="361593367">
      <w:bodyDiv w:val="1"/>
      <w:marLeft w:val="0"/>
      <w:marRight w:val="0"/>
      <w:marTop w:val="0"/>
      <w:marBottom w:val="0"/>
      <w:divBdr>
        <w:top w:val="none" w:sz="0" w:space="0" w:color="auto"/>
        <w:left w:val="none" w:sz="0" w:space="0" w:color="auto"/>
        <w:bottom w:val="none" w:sz="0" w:space="0" w:color="auto"/>
        <w:right w:val="none" w:sz="0" w:space="0" w:color="auto"/>
      </w:divBdr>
    </w:div>
    <w:div w:id="381638568">
      <w:bodyDiv w:val="1"/>
      <w:marLeft w:val="0"/>
      <w:marRight w:val="0"/>
      <w:marTop w:val="0"/>
      <w:marBottom w:val="0"/>
      <w:divBdr>
        <w:top w:val="none" w:sz="0" w:space="0" w:color="auto"/>
        <w:left w:val="none" w:sz="0" w:space="0" w:color="auto"/>
        <w:bottom w:val="none" w:sz="0" w:space="0" w:color="auto"/>
        <w:right w:val="none" w:sz="0" w:space="0" w:color="auto"/>
      </w:divBdr>
    </w:div>
    <w:div w:id="398016133">
      <w:bodyDiv w:val="1"/>
      <w:marLeft w:val="0"/>
      <w:marRight w:val="0"/>
      <w:marTop w:val="0"/>
      <w:marBottom w:val="0"/>
      <w:divBdr>
        <w:top w:val="none" w:sz="0" w:space="0" w:color="auto"/>
        <w:left w:val="none" w:sz="0" w:space="0" w:color="auto"/>
        <w:bottom w:val="none" w:sz="0" w:space="0" w:color="auto"/>
        <w:right w:val="none" w:sz="0" w:space="0" w:color="auto"/>
      </w:divBdr>
    </w:div>
    <w:div w:id="433327971">
      <w:bodyDiv w:val="1"/>
      <w:marLeft w:val="0"/>
      <w:marRight w:val="0"/>
      <w:marTop w:val="0"/>
      <w:marBottom w:val="0"/>
      <w:divBdr>
        <w:top w:val="none" w:sz="0" w:space="0" w:color="auto"/>
        <w:left w:val="none" w:sz="0" w:space="0" w:color="auto"/>
        <w:bottom w:val="none" w:sz="0" w:space="0" w:color="auto"/>
        <w:right w:val="none" w:sz="0" w:space="0" w:color="auto"/>
      </w:divBdr>
    </w:div>
    <w:div w:id="484669174">
      <w:bodyDiv w:val="1"/>
      <w:marLeft w:val="0"/>
      <w:marRight w:val="0"/>
      <w:marTop w:val="0"/>
      <w:marBottom w:val="0"/>
      <w:divBdr>
        <w:top w:val="none" w:sz="0" w:space="0" w:color="auto"/>
        <w:left w:val="none" w:sz="0" w:space="0" w:color="auto"/>
        <w:bottom w:val="none" w:sz="0" w:space="0" w:color="auto"/>
        <w:right w:val="none" w:sz="0" w:space="0" w:color="auto"/>
      </w:divBdr>
    </w:div>
    <w:div w:id="546112655">
      <w:bodyDiv w:val="1"/>
      <w:marLeft w:val="0"/>
      <w:marRight w:val="0"/>
      <w:marTop w:val="0"/>
      <w:marBottom w:val="0"/>
      <w:divBdr>
        <w:top w:val="none" w:sz="0" w:space="0" w:color="auto"/>
        <w:left w:val="none" w:sz="0" w:space="0" w:color="auto"/>
        <w:bottom w:val="none" w:sz="0" w:space="0" w:color="auto"/>
        <w:right w:val="none" w:sz="0" w:space="0" w:color="auto"/>
      </w:divBdr>
    </w:div>
    <w:div w:id="550848583">
      <w:bodyDiv w:val="1"/>
      <w:marLeft w:val="0"/>
      <w:marRight w:val="0"/>
      <w:marTop w:val="0"/>
      <w:marBottom w:val="0"/>
      <w:divBdr>
        <w:top w:val="none" w:sz="0" w:space="0" w:color="auto"/>
        <w:left w:val="none" w:sz="0" w:space="0" w:color="auto"/>
        <w:bottom w:val="none" w:sz="0" w:space="0" w:color="auto"/>
        <w:right w:val="none" w:sz="0" w:space="0" w:color="auto"/>
      </w:divBdr>
    </w:div>
    <w:div w:id="557982617">
      <w:bodyDiv w:val="1"/>
      <w:marLeft w:val="0"/>
      <w:marRight w:val="0"/>
      <w:marTop w:val="0"/>
      <w:marBottom w:val="0"/>
      <w:divBdr>
        <w:top w:val="none" w:sz="0" w:space="0" w:color="auto"/>
        <w:left w:val="none" w:sz="0" w:space="0" w:color="auto"/>
        <w:bottom w:val="none" w:sz="0" w:space="0" w:color="auto"/>
        <w:right w:val="none" w:sz="0" w:space="0" w:color="auto"/>
      </w:divBdr>
    </w:div>
    <w:div w:id="567613464">
      <w:bodyDiv w:val="1"/>
      <w:marLeft w:val="0"/>
      <w:marRight w:val="0"/>
      <w:marTop w:val="0"/>
      <w:marBottom w:val="0"/>
      <w:divBdr>
        <w:top w:val="none" w:sz="0" w:space="0" w:color="auto"/>
        <w:left w:val="none" w:sz="0" w:space="0" w:color="auto"/>
        <w:bottom w:val="none" w:sz="0" w:space="0" w:color="auto"/>
        <w:right w:val="none" w:sz="0" w:space="0" w:color="auto"/>
      </w:divBdr>
    </w:div>
    <w:div w:id="589892205">
      <w:bodyDiv w:val="1"/>
      <w:marLeft w:val="0"/>
      <w:marRight w:val="0"/>
      <w:marTop w:val="0"/>
      <w:marBottom w:val="0"/>
      <w:divBdr>
        <w:top w:val="none" w:sz="0" w:space="0" w:color="auto"/>
        <w:left w:val="none" w:sz="0" w:space="0" w:color="auto"/>
        <w:bottom w:val="none" w:sz="0" w:space="0" w:color="auto"/>
        <w:right w:val="none" w:sz="0" w:space="0" w:color="auto"/>
      </w:divBdr>
    </w:div>
    <w:div w:id="591083852">
      <w:bodyDiv w:val="1"/>
      <w:marLeft w:val="0"/>
      <w:marRight w:val="0"/>
      <w:marTop w:val="0"/>
      <w:marBottom w:val="0"/>
      <w:divBdr>
        <w:top w:val="none" w:sz="0" w:space="0" w:color="auto"/>
        <w:left w:val="none" w:sz="0" w:space="0" w:color="auto"/>
        <w:bottom w:val="none" w:sz="0" w:space="0" w:color="auto"/>
        <w:right w:val="none" w:sz="0" w:space="0" w:color="auto"/>
      </w:divBdr>
    </w:div>
    <w:div w:id="627591092">
      <w:bodyDiv w:val="1"/>
      <w:marLeft w:val="0"/>
      <w:marRight w:val="0"/>
      <w:marTop w:val="0"/>
      <w:marBottom w:val="0"/>
      <w:divBdr>
        <w:top w:val="none" w:sz="0" w:space="0" w:color="auto"/>
        <w:left w:val="none" w:sz="0" w:space="0" w:color="auto"/>
        <w:bottom w:val="none" w:sz="0" w:space="0" w:color="auto"/>
        <w:right w:val="none" w:sz="0" w:space="0" w:color="auto"/>
      </w:divBdr>
    </w:div>
    <w:div w:id="655113141">
      <w:bodyDiv w:val="1"/>
      <w:marLeft w:val="0"/>
      <w:marRight w:val="0"/>
      <w:marTop w:val="0"/>
      <w:marBottom w:val="0"/>
      <w:divBdr>
        <w:top w:val="none" w:sz="0" w:space="0" w:color="auto"/>
        <w:left w:val="none" w:sz="0" w:space="0" w:color="auto"/>
        <w:bottom w:val="none" w:sz="0" w:space="0" w:color="auto"/>
        <w:right w:val="none" w:sz="0" w:space="0" w:color="auto"/>
      </w:divBdr>
    </w:div>
    <w:div w:id="700323311">
      <w:bodyDiv w:val="1"/>
      <w:marLeft w:val="0"/>
      <w:marRight w:val="0"/>
      <w:marTop w:val="0"/>
      <w:marBottom w:val="0"/>
      <w:divBdr>
        <w:top w:val="none" w:sz="0" w:space="0" w:color="auto"/>
        <w:left w:val="none" w:sz="0" w:space="0" w:color="auto"/>
        <w:bottom w:val="none" w:sz="0" w:space="0" w:color="auto"/>
        <w:right w:val="none" w:sz="0" w:space="0" w:color="auto"/>
      </w:divBdr>
    </w:div>
    <w:div w:id="726881315">
      <w:bodyDiv w:val="1"/>
      <w:marLeft w:val="0"/>
      <w:marRight w:val="0"/>
      <w:marTop w:val="0"/>
      <w:marBottom w:val="0"/>
      <w:divBdr>
        <w:top w:val="none" w:sz="0" w:space="0" w:color="auto"/>
        <w:left w:val="none" w:sz="0" w:space="0" w:color="auto"/>
        <w:bottom w:val="none" w:sz="0" w:space="0" w:color="auto"/>
        <w:right w:val="none" w:sz="0" w:space="0" w:color="auto"/>
      </w:divBdr>
    </w:div>
    <w:div w:id="764887102">
      <w:bodyDiv w:val="1"/>
      <w:marLeft w:val="0"/>
      <w:marRight w:val="0"/>
      <w:marTop w:val="0"/>
      <w:marBottom w:val="0"/>
      <w:divBdr>
        <w:top w:val="none" w:sz="0" w:space="0" w:color="auto"/>
        <w:left w:val="none" w:sz="0" w:space="0" w:color="auto"/>
        <w:bottom w:val="none" w:sz="0" w:space="0" w:color="auto"/>
        <w:right w:val="none" w:sz="0" w:space="0" w:color="auto"/>
      </w:divBdr>
    </w:div>
    <w:div w:id="771123184">
      <w:bodyDiv w:val="1"/>
      <w:marLeft w:val="0"/>
      <w:marRight w:val="0"/>
      <w:marTop w:val="0"/>
      <w:marBottom w:val="0"/>
      <w:divBdr>
        <w:top w:val="none" w:sz="0" w:space="0" w:color="auto"/>
        <w:left w:val="none" w:sz="0" w:space="0" w:color="auto"/>
        <w:bottom w:val="none" w:sz="0" w:space="0" w:color="auto"/>
        <w:right w:val="none" w:sz="0" w:space="0" w:color="auto"/>
      </w:divBdr>
    </w:div>
    <w:div w:id="844251654">
      <w:bodyDiv w:val="1"/>
      <w:marLeft w:val="0"/>
      <w:marRight w:val="0"/>
      <w:marTop w:val="0"/>
      <w:marBottom w:val="0"/>
      <w:divBdr>
        <w:top w:val="none" w:sz="0" w:space="0" w:color="auto"/>
        <w:left w:val="none" w:sz="0" w:space="0" w:color="auto"/>
        <w:bottom w:val="none" w:sz="0" w:space="0" w:color="auto"/>
        <w:right w:val="none" w:sz="0" w:space="0" w:color="auto"/>
      </w:divBdr>
    </w:div>
    <w:div w:id="900289983">
      <w:bodyDiv w:val="1"/>
      <w:marLeft w:val="0"/>
      <w:marRight w:val="0"/>
      <w:marTop w:val="0"/>
      <w:marBottom w:val="0"/>
      <w:divBdr>
        <w:top w:val="none" w:sz="0" w:space="0" w:color="auto"/>
        <w:left w:val="none" w:sz="0" w:space="0" w:color="auto"/>
        <w:bottom w:val="none" w:sz="0" w:space="0" w:color="auto"/>
        <w:right w:val="none" w:sz="0" w:space="0" w:color="auto"/>
      </w:divBdr>
    </w:div>
    <w:div w:id="905067419">
      <w:bodyDiv w:val="1"/>
      <w:marLeft w:val="0"/>
      <w:marRight w:val="0"/>
      <w:marTop w:val="0"/>
      <w:marBottom w:val="0"/>
      <w:divBdr>
        <w:top w:val="none" w:sz="0" w:space="0" w:color="auto"/>
        <w:left w:val="none" w:sz="0" w:space="0" w:color="auto"/>
        <w:bottom w:val="none" w:sz="0" w:space="0" w:color="auto"/>
        <w:right w:val="none" w:sz="0" w:space="0" w:color="auto"/>
      </w:divBdr>
    </w:div>
    <w:div w:id="907493823">
      <w:bodyDiv w:val="1"/>
      <w:marLeft w:val="0"/>
      <w:marRight w:val="0"/>
      <w:marTop w:val="0"/>
      <w:marBottom w:val="0"/>
      <w:divBdr>
        <w:top w:val="none" w:sz="0" w:space="0" w:color="auto"/>
        <w:left w:val="none" w:sz="0" w:space="0" w:color="auto"/>
        <w:bottom w:val="none" w:sz="0" w:space="0" w:color="auto"/>
        <w:right w:val="none" w:sz="0" w:space="0" w:color="auto"/>
      </w:divBdr>
    </w:div>
    <w:div w:id="912273557">
      <w:bodyDiv w:val="1"/>
      <w:marLeft w:val="0"/>
      <w:marRight w:val="0"/>
      <w:marTop w:val="0"/>
      <w:marBottom w:val="0"/>
      <w:divBdr>
        <w:top w:val="none" w:sz="0" w:space="0" w:color="auto"/>
        <w:left w:val="none" w:sz="0" w:space="0" w:color="auto"/>
        <w:bottom w:val="none" w:sz="0" w:space="0" w:color="auto"/>
        <w:right w:val="none" w:sz="0" w:space="0" w:color="auto"/>
      </w:divBdr>
    </w:div>
    <w:div w:id="922758671">
      <w:bodyDiv w:val="1"/>
      <w:marLeft w:val="0"/>
      <w:marRight w:val="0"/>
      <w:marTop w:val="0"/>
      <w:marBottom w:val="0"/>
      <w:divBdr>
        <w:top w:val="none" w:sz="0" w:space="0" w:color="auto"/>
        <w:left w:val="none" w:sz="0" w:space="0" w:color="auto"/>
        <w:bottom w:val="none" w:sz="0" w:space="0" w:color="auto"/>
        <w:right w:val="none" w:sz="0" w:space="0" w:color="auto"/>
      </w:divBdr>
    </w:div>
    <w:div w:id="928465688">
      <w:bodyDiv w:val="1"/>
      <w:marLeft w:val="0"/>
      <w:marRight w:val="0"/>
      <w:marTop w:val="0"/>
      <w:marBottom w:val="0"/>
      <w:divBdr>
        <w:top w:val="none" w:sz="0" w:space="0" w:color="auto"/>
        <w:left w:val="none" w:sz="0" w:space="0" w:color="auto"/>
        <w:bottom w:val="none" w:sz="0" w:space="0" w:color="auto"/>
        <w:right w:val="none" w:sz="0" w:space="0" w:color="auto"/>
      </w:divBdr>
    </w:div>
    <w:div w:id="929654625">
      <w:bodyDiv w:val="1"/>
      <w:marLeft w:val="0"/>
      <w:marRight w:val="0"/>
      <w:marTop w:val="0"/>
      <w:marBottom w:val="0"/>
      <w:divBdr>
        <w:top w:val="none" w:sz="0" w:space="0" w:color="auto"/>
        <w:left w:val="none" w:sz="0" w:space="0" w:color="auto"/>
        <w:bottom w:val="none" w:sz="0" w:space="0" w:color="auto"/>
        <w:right w:val="none" w:sz="0" w:space="0" w:color="auto"/>
      </w:divBdr>
    </w:div>
    <w:div w:id="951403538">
      <w:bodyDiv w:val="1"/>
      <w:marLeft w:val="0"/>
      <w:marRight w:val="0"/>
      <w:marTop w:val="0"/>
      <w:marBottom w:val="0"/>
      <w:divBdr>
        <w:top w:val="none" w:sz="0" w:space="0" w:color="auto"/>
        <w:left w:val="none" w:sz="0" w:space="0" w:color="auto"/>
        <w:bottom w:val="none" w:sz="0" w:space="0" w:color="auto"/>
        <w:right w:val="none" w:sz="0" w:space="0" w:color="auto"/>
      </w:divBdr>
    </w:div>
    <w:div w:id="958074793">
      <w:bodyDiv w:val="1"/>
      <w:marLeft w:val="0"/>
      <w:marRight w:val="0"/>
      <w:marTop w:val="0"/>
      <w:marBottom w:val="0"/>
      <w:divBdr>
        <w:top w:val="none" w:sz="0" w:space="0" w:color="auto"/>
        <w:left w:val="none" w:sz="0" w:space="0" w:color="auto"/>
        <w:bottom w:val="none" w:sz="0" w:space="0" w:color="auto"/>
        <w:right w:val="none" w:sz="0" w:space="0" w:color="auto"/>
      </w:divBdr>
    </w:div>
    <w:div w:id="990521260">
      <w:bodyDiv w:val="1"/>
      <w:marLeft w:val="0"/>
      <w:marRight w:val="0"/>
      <w:marTop w:val="0"/>
      <w:marBottom w:val="0"/>
      <w:divBdr>
        <w:top w:val="none" w:sz="0" w:space="0" w:color="auto"/>
        <w:left w:val="none" w:sz="0" w:space="0" w:color="auto"/>
        <w:bottom w:val="none" w:sz="0" w:space="0" w:color="auto"/>
        <w:right w:val="none" w:sz="0" w:space="0" w:color="auto"/>
      </w:divBdr>
    </w:div>
    <w:div w:id="1020200064">
      <w:bodyDiv w:val="1"/>
      <w:marLeft w:val="0"/>
      <w:marRight w:val="0"/>
      <w:marTop w:val="0"/>
      <w:marBottom w:val="0"/>
      <w:divBdr>
        <w:top w:val="none" w:sz="0" w:space="0" w:color="auto"/>
        <w:left w:val="none" w:sz="0" w:space="0" w:color="auto"/>
        <w:bottom w:val="none" w:sz="0" w:space="0" w:color="auto"/>
        <w:right w:val="none" w:sz="0" w:space="0" w:color="auto"/>
      </w:divBdr>
    </w:div>
    <w:div w:id="1080911776">
      <w:bodyDiv w:val="1"/>
      <w:marLeft w:val="0"/>
      <w:marRight w:val="0"/>
      <w:marTop w:val="0"/>
      <w:marBottom w:val="0"/>
      <w:divBdr>
        <w:top w:val="none" w:sz="0" w:space="0" w:color="auto"/>
        <w:left w:val="none" w:sz="0" w:space="0" w:color="auto"/>
        <w:bottom w:val="none" w:sz="0" w:space="0" w:color="auto"/>
        <w:right w:val="none" w:sz="0" w:space="0" w:color="auto"/>
      </w:divBdr>
    </w:div>
    <w:div w:id="1101142426">
      <w:bodyDiv w:val="1"/>
      <w:marLeft w:val="0"/>
      <w:marRight w:val="0"/>
      <w:marTop w:val="0"/>
      <w:marBottom w:val="0"/>
      <w:divBdr>
        <w:top w:val="none" w:sz="0" w:space="0" w:color="auto"/>
        <w:left w:val="none" w:sz="0" w:space="0" w:color="auto"/>
        <w:bottom w:val="none" w:sz="0" w:space="0" w:color="auto"/>
        <w:right w:val="none" w:sz="0" w:space="0" w:color="auto"/>
      </w:divBdr>
    </w:div>
    <w:div w:id="1116750164">
      <w:bodyDiv w:val="1"/>
      <w:marLeft w:val="0"/>
      <w:marRight w:val="0"/>
      <w:marTop w:val="0"/>
      <w:marBottom w:val="0"/>
      <w:divBdr>
        <w:top w:val="none" w:sz="0" w:space="0" w:color="auto"/>
        <w:left w:val="none" w:sz="0" w:space="0" w:color="auto"/>
        <w:bottom w:val="none" w:sz="0" w:space="0" w:color="auto"/>
        <w:right w:val="none" w:sz="0" w:space="0" w:color="auto"/>
      </w:divBdr>
    </w:div>
    <w:div w:id="1154680707">
      <w:bodyDiv w:val="1"/>
      <w:marLeft w:val="0"/>
      <w:marRight w:val="0"/>
      <w:marTop w:val="0"/>
      <w:marBottom w:val="0"/>
      <w:divBdr>
        <w:top w:val="none" w:sz="0" w:space="0" w:color="auto"/>
        <w:left w:val="none" w:sz="0" w:space="0" w:color="auto"/>
        <w:bottom w:val="none" w:sz="0" w:space="0" w:color="auto"/>
        <w:right w:val="none" w:sz="0" w:space="0" w:color="auto"/>
      </w:divBdr>
    </w:div>
    <w:div w:id="1159229135">
      <w:bodyDiv w:val="1"/>
      <w:marLeft w:val="0"/>
      <w:marRight w:val="0"/>
      <w:marTop w:val="0"/>
      <w:marBottom w:val="0"/>
      <w:divBdr>
        <w:top w:val="none" w:sz="0" w:space="0" w:color="auto"/>
        <w:left w:val="none" w:sz="0" w:space="0" w:color="auto"/>
        <w:bottom w:val="none" w:sz="0" w:space="0" w:color="auto"/>
        <w:right w:val="none" w:sz="0" w:space="0" w:color="auto"/>
      </w:divBdr>
    </w:div>
    <w:div w:id="1170562917">
      <w:bodyDiv w:val="1"/>
      <w:marLeft w:val="0"/>
      <w:marRight w:val="0"/>
      <w:marTop w:val="0"/>
      <w:marBottom w:val="0"/>
      <w:divBdr>
        <w:top w:val="none" w:sz="0" w:space="0" w:color="auto"/>
        <w:left w:val="none" w:sz="0" w:space="0" w:color="auto"/>
        <w:bottom w:val="none" w:sz="0" w:space="0" w:color="auto"/>
        <w:right w:val="none" w:sz="0" w:space="0" w:color="auto"/>
      </w:divBdr>
    </w:div>
    <w:div w:id="1275097489">
      <w:bodyDiv w:val="1"/>
      <w:marLeft w:val="0"/>
      <w:marRight w:val="0"/>
      <w:marTop w:val="0"/>
      <w:marBottom w:val="0"/>
      <w:divBdr>
        <w:top w:val="none" w:sz="0" w:space="0" w:color="auto"/>
        <w:left w:val="none" w:sz="0" w:space="0" w:color="auto"/>
        <w:bottom w:val="none" w:sz="0" w:space="0" w:color="auto"/>
        <w:right w:val="none" w:sz="0" w:space="0" w:color="auto"/>
      </w:divBdr>
    </w:div>
    <w:div w:id="1282614336">
      <w:bodyDiv w:val="1"/>
      <w:marLeft w:val="0"/>
      <w:marRight w:val="0"/>
      <w:marTop w:val="0"/>
      <w:marBottom w:val="0"/>
      <w:divBdr>
        <w:top w:val="none" w:sz="0" w:space="0" w:color="auto"/>
        <w:left w:val="none" w:sz="0" w:space="0" w:color="auto"/>
        <w:bottom w:val="none" w:sz="0" w:space="0" w:color="auto"/>
        <w:right w:val="none" w:sz="0" w:space="0" w:color="auto"/>
      </w:divBdr>
    </w:div>
    <w:div w:id="1298758601">
      <w:bodyDiv w:val="1"/>
      <w:marLeft w:val="0"/>
      <w:marRight w:val="0"/>
      <w:marTop w:val="0"/>
      <w:marBottom w:val="0"/>
      <w:divBdr>
        <w:top w:val="none" w:sz="0" w:space="0" w:color="auto"/>
        <w:left w:val="none" w:sz="0" w:space="0" w:color="auto"/>
        <w:bottom w:val="none" w:sz="0" w:space="0" w:color="auto"/>
        <w:right w:val="none" w:sz="0" w:space="0" w:color="auto"/>
      </w:divBdr>
    </w:div>
    <w:div w:id="1309047649">
      <w:bodyDiv w:val="1"/>
      <w:marLeft w:val="0"/>
      <w:marRight w:val="0"/>
      <w:marTop w:val="0"/>
      <w:marBottom w:val="0"/>
      <w:divBdr>
        <w:top w:val="none" w:sz="0" w:space="0" w:color="auto"/>
        <w:left w:val="none" w:sz="0" w:space="0" w:color="auto"/>
        <w:bottom w:val="none" w:sz="0" w:space="0" w:color="auto"/>
        <w:right w:val="none" w:sz="0" w:space="0" w:color="auto"/>
      </w:divBdr>
    </w:div>
    <w:div w:id="1338269092">
      <w:bodyDiv w:val="1"/>
      <w:marLeft w:val="0"/>
      <w:marRight w:val="0"/>
      <w:marTop w:val="0"/>
      <w:marBottom w:val="0"/>
      <w:divBdr>
        <w:top w:val="none" w:sz="0" w:space="0" w:color="auto"/>
        <w:left w:val="none" w:sz="0" w:space="0" w:color="auto"/>
        <w:bottom w:val="none" w:sz="0" w:space="0" w:color="auto"/>
        <w:right w:val="none" w:sz="0" w:space="0" w:color="auto"/>
      </w:divBdr>
    </w:div>
    <w:div w:id="1348680832">
      <w:bodyDiv w:val="1"/>
      <w:marLeft w:val="0"/>
      <w:marRight w:val="0"/>
      <w:marTop w:val="0"/>
      <w:marBottom w:val="0"/>
      <w:divBdr>
        <w:top w:val="none" w:sz="0" w:space="0" w:color="auto"/>
        <w:left w:val="none" w:sz="0" w:space="0" w:color="auto"/>
        <w:bottom w:val="none" w:sz="0" w:space="0" w:color="auto"/>
        <w:right w:val="none" w:sz="0" w:space="0" w:color="auto"/>
      </w:divBdr>
    </w:div>
    <w:div w:id="1408724053">
      <w:bodyDiv w:val="1"/>
      <w:marLeft w:val="0"/>
      <w:marRight w:val="0"/>
      <w:marTop w:val="0"/>
      <w:marBottom w:val="0"/>
      <w:divBdr>
        <w:top w:val="none" w:sz="0" w:space="0" w:color="auto"/>
        <w:left w:val="none" w:sz="0" w:space="0" w:color="auto"/>
        <w:bottom w:val="none" w:sz="0" w:space="0" w:color="auto"/>
        <w:right w:val="none" w:sz="0" w:space="0" w:color="auto"/>
      </w:divBdr>
    </w:div>
    <w:div w:id="1436553597">
      <w:bodyDiv w:val="1"/>
      <w:marLeft w:val="0"/>
      <w:marRight w:val="0"/>
      <w:marTop w:val="0"/>
      <w:marBottom w:val="0"/>
      <w:divBdr>
        <w:top w:val="none" w:sz="0" w:space="0" w:color="auto"/>
        <w:left w:val="none" w:sz="0" w:space="0" w:color="auto"/>
        <w:bottom w:val="none" w:sz="0" w:space="0" w:color="auto"/>
        <w:right w:val="none" w:sz="0" w:space="0" w:color="auto"/>
      </w:divBdr>
    </w:div>
    <w:div w:id="1453284128">
      <w:bodyDiv w:val="1"/>
      <w:marLeft w:val="0"/>
      <w:marRight w:val="0"/>
      <w:marTop w:val="0"/>
      <w:marBottom w:val="0"/>
      <w:divBdr>
        <w:top w:val="none" w:sz="0" w:space="0" w:color="auto"/>
        <w:left w:val="none" w:sz="0" w:space="0" w:color="auto"/>
        <w:bottom w:val="none" w:sz="0" w:space="0" w:color="auto"/>
        <w:right w:val="none" w:sz="0" w:space="0" w:color="auto"/>
      </w:divBdr>
    </w:div>
    <w:div w:id="1486583951">
      <w:bodyDiv w:val="1"/>
      <w:marLeft w:val="0"/>
      <w:marRight w:val="0"/>
      <w:marTop w:val="0"/>
      <w:marBottom w:val="0"/>
      <w:divBdr>
        <w:top w:val="none" w:sz="0" w:space="0" w:color="auto"/>
        <w:left w:val="none" w:sz="0" w:space="0" w:color="auto"/>
        <w:bottom w:val="none" w:sz="0" w:space="0" w:color="auto"/>
        <w:right w:val="none" w:sz="0" w:space="0" w:color="auto"/>
      </w:divBdr>
    </w:div>
    <w:div w:id="1511414284">
      <w:bodyDiv w:val="1"/>
      <w:marLeft w:val="0"/>
      <w:marRight w:val="0"/>
      <w:marTop w:val="0"/>
      <w:marBottom w:val="0"/>
      <w:divBdr>
        <w:top w:val="none" w:sz="0" w:space="0" w:color="auto"/>
        <w:left w:val="none" w:sz="0" w:space="0" w:color="auto"/>
        <w:bottom w:val="none" w:sz="0" w:space="0" w:color="auto"/>
        <w:right w:val="none" w:sz="0" w:space="0" w:color="auto"/>
      </w:divBdr>
      <w:divsChild>
        <w:div w:id="1157915980">
          <w:marLeft w:val="0"/>
          <w:marRight w:val="0"/>
          <w:marTop w:val="0"/>
          <w:marBottom w:val="0"/>
          <w:divBdr>
            <w:top w:val="none" w:sz="0" w:space="0" w:color="auto"/>
            <w:left w:val="none" w:sz="0" w:space="0" w:color="auto"/>
            <w:bottom w:val="none" w:sz="0" w:space="0" w:color="auto"/>
            <w:right w:val="none" w:sz="0" w:space="0" w:color="auto"/>
          </w:divBdr>
        </w:div>
        <w:div w:id="676076662">
          <w:marLeft w:val="0"/>
          <w:marRight w:val="0"/>
          <w:marTop w:val="0"/>
          <w:marBottom w:val="0"/>
          <w:divBdr>
            <w:top w:val="none" w:sz="0" w:space="0" w:color="auto"/>
            <w:left w:val="none" w:sz="0" w:space="0" w:color="auto"/>
            <w:bottom w:val="none" w:sz="0" w:space="0" w:color="auto"/>
            <w:right w:val="none" w:sz="0" w:space="0" w:color="auto"/>
          </w:divBdr>
        </w:div>
        <w:div w:id="1500926774">
          <w:marLeft w:val="0"/>
          <w:marRight w:val="0"/>
          <w:marTop w:val="0"/>
          <w:marBottom w:val="0"/>
          <w:divBdr>
            <w:top w:val="none" w:sz="0" w:space="0" w:color="auto"/>
            <w:left w:val="none" w:sz="0" w:space="0" w:color="auto"/>
            <w:bottom w:val="none" w:sz="0" w:space="0" w:color="auto"/>
            <w:right w:val="none" w:sz="0" w:space="0" w:color="auto"/>
          </w:divBdr>
        </w:div>
      </w:divsChild>
    </w:div>
    <w:div w:id="1553157399">
      <w:bodyDiv w:val="1"/>
      <w:marLeft w:val="0"/>
      <w:marRight w:val="0"/>
      <w:marTop w:val="0"/>
      <w:marBottom w:val="0"/>
      <w:divBdr>
        <w:top w:val="none" w:sz="0" w:space="0" w:color="auto"/>
        <w:left w:val="none" w:sz="0" w:space="0" w:color="auto"/>
        <w:bottom w:val="none" w:sz="0" w:space="0" w:color="auto"/>
        <w:right w:val="none" w:sz="0" w:space="0" w:color="auto"/>
      </w:divBdr>
    </w:div>
    <w:div w:id="1648246220">
      <w:bodyDiv w:val="1"/>
      <w:marLeft w:val="0"/>
      <w:marRight w:val="0"/>
      <w:marTop w:val="0"/>
      <w:marBottom w:val="0"/>
      <w:divBdr>
        <w:top w:val="none" w:sz="0" w:space="0" w:color="auto"/>
        <w:left w:val="none" w:sz="0" w:space="0" w:color="auto"/>
        <w:bottom w:val="none" w:sz="0" w:space="0" w:color="auto"/>
        <w:right w:val="none" w:sz="0" w:space="0" w:color="auto"/>
      </w:divBdr>
    </w:div>
    <w:div w:id="1666398182">
      <w:bodyDiv w:val="1"/>
      <w:marLeft w:val="0"/>
      <w:marRight w:val="0"/>
      <w:marTop w:val="0"/>
      <w:marBottom w:val="0"/>
      <w:divBdr>
        <w:top w:val="none" w:sz="0" w:space="0" w:color="auto"/>
        <w:left w:val="none" w:sz="0" w:space="0" w:color="auto"/>
        <w:bottom w:val="none" w:sz="0" w:space="0" w:color="auto"/>
        <w:right w:val="none" w:sz="0" w:space="0" w:color="auto"/>
      </w:divBdr>
    </w:div>
    <w:div w:id="1713267851">
      <w:bodyDiv w:val="1"/>
      <w:marLeft w:val="0"/>
      <w:marRight w:val="0"/>
      <w:marTop w:val="0"/>
      <w:marBottom w:val="0"/>
      <w:divBdr>
        <w:top w:val="none" w:sz="0" w:space="0" w:color="auto"/>
        <w:left w:val="none" w:sz="0" w:space="0" w:color="auto"/>
        <w:bottom w:val="none" w:sz="0" w:space="0" w:color="auto"/>
        <w:right w:val="none" w:sz="0" w:space="0" w:color="auto"/>
      </w:divBdr>
    </w:div>
    <w:div w:id="1748646636">
      <w:bodyDiv w:val="1"/>
      <w:marLeft w:val="0"/>
      <w:marRight w:val="0"/>
      <w:marTop w:val="0"/>
      <w:marBottom w:val="0"/>
      <w:divBdr>
        <w:top w:val="none" w:sz="0" w:space="0" w:color="auto"/>
        <w:left w:val="none" w:sz="0" w:space="0" w:color="auto"/>
        <w:bottom w:val="none" w:sz="0" w:space="0" w:color="auto"/>
        <w:right w:val="none" w:sz="0" w:space="0" w:color="auto"/>
      </w:divBdr>
    </w:div>
    <w:div w:id="1794441501">
      <w:bodyDiv w:val="1"/>
      <w:marLeft w:val="0"/>
      <w:marRight w:val="0"/>
      <w:marTop w:val="0"/>
      <w:marBottom w:val="0"/>
      <w:divBdr>
        <w:top w:val="none" w:sz="0" w:space="0" w:color="auto"/>
        <w:left w:val="none" w:sz="0" w:space="0" w:color="auto"/>
        <w:bottom w:val="none" w:sz="0" w:space="0" w:color="auto"/>
        <w:right w:val="none" w:sz="0" w:space="0" w:color="auto"/>
      </w:divBdr>
    </w:div>
    <w:div w:id="1795906682">
      <w:bodyDiv w:val="1"/>
      <w:marLeft w:val="0"/>
      <w:marRight w:val="0"/>
      <w:marTop w:val="0"/>
      <w:marBottom w:val="0"/>
      <w:divBdr>
        <w:top w:val="none" w:sz="0" w:space="0" w:color="auto"/>
        <w:left w:val="none" w:sz="0" w:space="0" w:color="auto"/>
        <w:bottom w:val="none" w:sz="0" w:space="0" w:color="auto"/>
        <w:right w:val="none" w:sz="0" w:space="0" w:color="auto"/>
      </w:divBdr>
    </w:div>
    <w:div w:id="1813644071">
      <w:bodyDiv w:val="1"/>
      <w:marLeft w:val="0"/>
      <w:marRight w:val="0"/>
      <w:marTop w:val="0"/>
      <w:marBottom w:val="0"/>
      <w:divBdr>
        <w:top w:val="none" w:sz="0" w:space="0" w:color="auto"/>
        <w:left w:val="none" w:sz="0" w:space="0" w:color="auto"/>
        <w:bottom w:val="none" w:sz="0" w:space="0" w:color="auto"/>
        <w:right w:val="none" w:sz="0" w:space="0" w:color="auto"/>
      </w:divBdr>
    </w:div>
    <w:div w:id="1831601753">
      <w:bodyDiv w:val="1"/>
      <w:marLeft w:val="0"/>
      <w:marRight w:val="0"/>
      <w:marTop w:val="0"/>
      <w:marBottom w:val="0"/>
      <w:divBdr>
        <w:top w:val="none" w:sz="0" w:space="0" w:color="auto"/>
        <w:left w:val="none" w:sz="0" w:space="0" w:color="auto"/>
        <w:bottom w:val="none" w:sz="0" w:space="0" w:color="auto"/>
        <w:right w:val="none" w:sz="0" w:space="0" w:color="auto"/>
      </w:divBdr>
    </w:div>
    <w:div w:id="1831865449">
      <w:bodyDiv w:val="1"/>
      <w:marLeft w:val="0"/>
      <w:marRight w:val="0"/>
      <w:marTop w:val="0"/>
      <w:marBottom w:val="0"/>
      <w:divBdr>
        <w:top w:val="none" w:sz="0" w:space="0" w:color="auto"/>
        <w:left w:val="none" w:sz="0" w:space="0" w:color="auto"/>
        <w:bottom w:val="none" w:sz="0" w:space="0" w:color="auto"/>
        <w:right w:val="none" w:sz="0" w:space="0" w:color="auto"/>
      </w:divBdr>
    </w:div>
    <w:div w:id="1845975763">
      <w:bodyDiv w:val="1"/>
      <w:marLeft w:val="0"/>
      <w:marRight w:val="0"/>
      <w:marTop w:val="0"/>
      <w:marBottom w:val="0"/>
      <w:divBdr>
        <w:top w:val="none" w:sz="0" w:space="0" w:color="auto"/>
        <w:left w:val="none" w:sz="0" w:space="0" w:color="auto"/>
        <w:bottom w:val="none" w:sz="0" w:space="0" w:color="auto"/>
        <w:right w:val="none" w:sz="0" w:space="0" w:color="auto"/>
      </w:divBdr>
    </w:div>
    <w:div w:id="1864203387">
      <w:bodyDiv w:val="1"/>
      <w:marLeft w:val="0"/>
      <w:marRight w:val="0"/>
      <w:marTop w:val="0"/>
      <w:marBottom w:val="0"/>
      <w:divBdr>
        <w:top w:val="none" w:sz="0" w:space="0" w:color="auto"/>
        <w:left w:val="none" w:sz="0" w:space="0" w:color="auto"/>
        <w:bottom w:val="none" w:sz="0" w:space="0" w:color="auto"/>
        <w:right w:val="none" w:sz="0" w:space="0" w:color="auto"/>
      </w:divBdr>
    </w:div>
    <w:div w:id="1897233376">
      <w:bodyDiv w:val="1"/>
      <w:marLeft w:val="0"/>
      <w:marRight w:val="0"/>
      <w:marTop w:val="0"/>
      <w:marBottom w:val="0"/>
      <w:divBdr>
        <w:top w:val="none" w:sz="0" w:space="0" w:color="auto"/>
        <w:left w:val="none" w:sz="0" w:space="0" w:color="auto"/>
        <w:bottom w:val="none" w:sz="0" w:space="0" w:color="auto"/>
        <w:right w:val="none" w:sz="0" w:space="0" w:color="auto"/>
      </w:divBdr>
    </w:div>
    <w:div w:id="1911112342">
      <w:bodyDiv w:val="1"/>
      <w:marLeft w:val="0"/>
      <w:marRight w:val="0"/>
      <w:marTop w:val="0"/>
      <w:marBottom w:val="0"/>
      <w:divBdr>
        <w:top w:val="none" w:sz="0" w:space="0" w:color="auto"/>
        <w:left w:val="none" w:sz="0" w:space="0" w:color="auto"/>
        <w:bottom w:val="none" w:sz="0" w:space="0" w:color="auto"/>
        <w:right w:val="none" w:sz="0" w:space="0" w:color="auto"/>
      </w:divBdr>
    </w:div>
    <w:div w:id="1945381808">
      <w:bodyDiv w:val="1"/>
      <w:marLeft w:val="0"/>
      <w:marRight w:val="0"/>
      <w:marTop w:val="0"/>
      <w:marBottom w:val="0"/>
      <w:divBdr>
        <w:top w:val="none" w:sz="0" w:space="0" w:color="auto"/>
        <w:left w:val="none" w:sz="0" w:space="0" w:color="auto"/>
        <w:bottom w:val="none" w:sz="0" w:space="0" w:color="auto"/>
        <w:right w:val="none" w:sz="0" w:space="0" w:color="auto"/>
      </w:divBdr>
    </w:div>
    <w:div w:id="1959604289">
      <w:bodyDiv w:val="1"/>
      <w:marLeft w:val="0"/>
      <w:marRight w:val="0"/>
      <w:marTop w:val="0"/>
      <w:marBottom w:val="0"/>
      <w:divBdr>
        <w:top w:val="none" w:sz="0" w:space="0" w:color="auto"/>
        <w:left w:val="none" w:sz="0" w:space="0" w:color="auto"/>
        <w:bottom w:val="none" w:sz="0" w:space="0" w:color="auto"/>
        <w:right w:val="none" w:sz="0" w:space="0" w:color="auto"/>
      </w:divBdr>
    </w:div>
    <w:div w:id="1976060628">
      <w:bodyDiv w:val="1"/>
      <w:marLeft w:val="0"/>
      <w:marRight w:val="0"/>
      <w:marTop w:val="0"/>
      <w:marBottom w:val="0"/>
      <w:divBdr>
        <w:top w:val="none" w:sz="0" w:space="0" w:color="auto"/>
        <w:left w:val="none" w:sz="0" w:space="0" w:color="auto"/>
        <w:bottom w:val="none" w:sz="0" w:space="0" w:color="auto"/>
        <w:right w:val="none" w:sz="0" w:space="0" w:color="auto"/>
      </w:divBdr>
    </w:div>
    <w:div w:id="1977493685">
      <w:bodyDiv w:val="1"/>
      <w:marLeft w:val="0"/>
      <w:marRight w:val="0"/>
      <w:marTop w:val="0"/>
      <w:marBottom w:val="0"/>
      <w:divBdr>
        <w:top w:val="none" w:sz="0" w:space="0" w:color="auto"/>
        <w:left w:val="none" w:sz="0" w:space="0" w:color="auto"/>
        <w:bottom w:val="none" w:sz="0" w:space="0" w:color="auto"/>
        <w:right w:val="none" w:sz="0" w:space="0" w:color="auto"/>
      </w:divBdr>
    </w:div>
    <w:div w:id="1997369974">
      <w:bodyDiv w:val="1"/>
      <w:marLeft w:val="0"/>
      <w:marRight w:val="0"/>
      <w:marTop w:val="0"/>
      <w:marBottom w:val="0"/>
      <w:divBdr>
        <w:top w:val="none" w:sz="0" w:space="0" w:color="auto"/>
        <w:left w:val="none" w:sz="0" w:space="0" w:color="auto"/>
        <w:bottom w:val="none" w:sz="0" w:space="0" w:color="auto"/>
        <w:right w:val="none" w:sz="0" w:space="0" w:color="auto"/>
      </w:divBdr>
    </w:div>
    <w:div w:id="2003459965">
      <w:bodyDiv w:val="1"/>
      <w:marLeft w:val="0"/>
      <w:marRight w:val="0"/>
      <w:marTop w:val="0"/>
      <w:marBottom w:val="0"/>
      <w:divBdr>
        <w:top w:val="none" w:sz="0" w:space="0" w:color="auto"/>
        <w:left w:val="none" w:sz="0" w:space="0" w:color="auto"/>
        <w:bottom w:val="none" w:sz="0" w:space="0" w:color="auto"/>
        <w:right w:val="none" w:sz="0" w:space="0" w:color="auto"/>
      </w:divBdr>
    </w:div>
    <w:div w:id="2012291379">
      <w:bodyDiv w:val="1"/>
      <w:marLeft w:val="0"/>
      <w:marRight w:val="0"/>
      <w:marTop w:val="0"/>
      <w:marBottom w:val="0"/>
      <w:divBdr>
        <w:top w:val="none" w:sz="0" w:space="0" w:color="auto"/>
        <w:left w:val="none" w:sz="0" w:space="0" w:color="auto"/>
        <w:bottom w:val="none" w:sz="0" w:space="0" w:color="auto"/>
        <w:right w:val="none" w:sz="0" w:space="0" w:color="auto"/>
      </w:divBdr>
    </w:div>
    <w:div w:id="2020424772">
      <w:bodyDiv w:val="1"/>
      <w:marLeft w:val="0"/>
      <w:marRight w:val="0"/>
      <w:marTop w:val="0"/>
      <w:marBottom w:val="0"/>
      <w:divBdr>
        <w:top w:val="none" w:sz="0" w:space="0" w:color="auto"/>
        <w:left w:val="none" w:sz="0" w:space="0" w:color="auto"/>
        <w:bottom w:val="none" w:sz="0" w:space="0" w:color="auto"/>
        <w:right w:val="none" w:sz="0" w:space="0" w:color="auto"/>
      </w:divBdr>
    </w:div>
    <w:div w:id="2032951456">
      <w:bodyDiv w:val="1"/>
      <w:marLeft w:val="0"/>
      <w:marRight w:val="0"/>
      <w:marTop w:val="0"/>
      <w:marBottom w:val="0"/>
      <w:divBdr>
        <w:top w:val="none" w:sz="0" w:space="0" w:color="auto"/>
        <w:left w:val="none" w:sz="0" w:space="0" w:color="auto"/>
        <w:bottom w:val="none" w:sz="0" w:space="0" w:color="auto"/>
        <w:right w:val="none" w:sz="0" w:space="0" w:color="auto"/>
      </w:divBdr>
    </w:div>
    <w:div w:id="2048868451">
      <w:bodyDiv w:val="1"/>
      <w:marLeft w:val="0"/>
      <w:marRight w:val="0"/>
      <w:marTop w:val="0"/>
      <w:marBottom w:val="0"/>
      <w:divBdr>
        <w:top w:val="none" w:sz="0" w:space="0" w:color="auto"/>
        <w:left w:val="none" w:sz="0" w:space="0" w:color="auto"/>
        <w:bottom w:val="none" w:sz="0" w:space="0" w:color="auto"/>
        <w:right w:val="none" w:sz="0" w:space="0" w:color="auto"/>
      </w:divBdr>
      <w:divsChild>
        <w:div w:id="1581519016">
          <w:marLeft w:val="0"/>
          <w:marRight w:val="0"/>
          <w:marTop w:val="0"/>
          <w:marBottom w:val="0"/>
          <w:divBdr>
            <w:top w:val="none" w:sz="0" w:space="0" w:color="auto"/>
            <w:left w:val="none" w:sz="0" w:space="0" w:color="auto"/>
            <w:bottom w:val="none" w:sz="0" w:space="0" w:color="auto"/>
            <w:right w:val="none" w:sz="0" w:space="0" w:color="auto"/>
          </w:divBdr>
        </w:div>
        <w:div w:id="2122531451">
          <w:marLeft w:val="0"/>
          <w:marRight w:val="0"/>
          <w:marTop w:val="0"/>
          <w:marBottom w:val="0"/>
          <w:divBdr>
            <w:top w:val="none" w:sz="0" w:space="0" w:color="auto"/>
            <w:left w:val="none" w:sz="0" w:space="0" w:color="auto"/>
            <w:bottom w:val="none" w:sz="0" w:space="0" w:color="auto"/>
            <w:right w:val="none" w:sz="0" w:space="0" w:color="auto"/>
          </w:divBdr>
        </w:div>
        <w:div w:id="50426736">
          <w:marLeft w:val="0"/>
          <w:marRight w:val="0"/>
          <w:marTop w:val="0"/>
          <w:marBottom w:val="0"/>
          <w:divBdr>
            <w:top w:val="none" w:sz="0" w:space="0" w:color="auto"/>
            <w:left w:val="none" w:sz="0" w:space="0" w:color="auto"/>
            <w:bottom w:val="none" w:sz="0" w:space="0" w:color="auto"/>
            <w:right w:val="none" w:sz="0" w:space="0" w:color="auto"/>
          </w:divBdr>
        </w:div>
        <w:div w:id="1140538364">
          <w:marLeft w:val="0"/>
          <w:marRight w:val="0"/>
          <w:marTop w:val="0"/>
          <w:marBottom w:val="0"/>
          <w:divBdr>
            <w:top w:val="none" w:sz="0" w:space="0" w:color="auto"/>
            <w:left w:val="none" w:sz="0" w:space="0" w:color="auto"/>
            <w:bottom w:val="none" w:sz="0" w:space="0" w:color="auto"/>
            <w:right w:val="none" w:sz="0" w:space="0" w:color="auto"/>
          </w:divBdr>
        </w:div>
        <w:div w:id="1017194768">
          <w:marLeft w:val="0"/>
          <w:marRight w:val="0"/>
          <w:marTop w:val="0"/>
          <w:marBottom w:val="0"/>
          <w:divBdr>
            <w:top w:val="none" w:sz="0" w:space="0" w:color="auto"/>
            <w:left w:val="none" w:sz="0" w:space="0" w:color="auto"/>
            <w:bottom w:val="none" w:sz="0" w:space="0" w:color="auto"/>
            <w:right w:val="none" w:sz="0" w:space="0" w:color="auto"/>
          </w:divBdr>
        </w:div>
        <w:div w:id="1678848747">
          <w:marLeft w:val="0"/>
          <w:marRight w:val="0"/>
          <w:marTop w:val="0"/>
          <w:marBottom w:val="0"/>
          <w:divBdr>
            <w:top w:val="none" w:sz="0" w:space="0" w:color="auto"/>
            <w:left w:val="none" w:sz="0" w:space="0" w:color="auto"/>
            <w:bottom w:val="none" w:sz="0" w:space="0" w:color="auto"/>
            <w:right w:val="none" w:sz="0" w:space="0" w:color="auto"/>
          </w:divBdr>
        </w:div>
      </w:divsChild>
    </w:div>
    <w:div w:id="2055350918">
      <w:bodyDiv w:val="1"/>
      <w:marLeft w:val="0"/>
      <w:marRight w:val="0"/>
      <w:marTop w:val="0"/>
      <w:marBottom w:val="0"/>
      <w:divBdr>
        <w:top w:val="none" w:sz="0" w:space="0" w:color="auto"/>
        <w:left w:val="none" w:sz="0" w:space="0" w:color="auto"/>
        <w:bottom w:val="none" w:sz="0" w:space="0" w:color="auto"/>
        <w:right w:val="none" w:sz="0" w:space="0" w:color="auto"/>
      </w:divBdr>
    </w:div>
    <w:div w:id="2059815105">
      <w:bodyDiv w:val="1"/>
      <w:marLeft w:val="0"/>
      <w:marRight w:val="0"/>
      <w:marTop w:val="0"/>
      <w:marBottom w:val="0"/>
      <w:divBdr>
        <w:top w:val="none" w:sz="0" w:space="0" w:color="auto"/>
        <w:left w:val="none" w:sz="0" w:space="0" w:color="auto"/>
        <w:bottom w:val="none" w:sz="0" w:space="0" w:color="auto"/>
        <w:right w:val="none" w:sz="0" w:space="0" w:color="auto"/>
      </w:divBdr>
    </w:div>
    <w:div w:id="2060353455">
      <w:bodyDiv w:val="1"/>
      <w:marLeft w:val="0"/>
      <w:marRight w:val="0"/>
      <w:marTop w:val="0"/>
      <w:marBottom w:val="0"/>
      <w:divBdr>
        <w:top w:val="none" w:sz="0" w:space="0" w:color="auto"/>
        <w:left w:val="none" w:sz="0" w:space="0" w:color="auto"/>
        <w:bottom w:val="none" w:sz="0" w:space="0" w:color="auto"/>
        <w:right w:val="none" w:sz="0" w:space="0" w:color="auto"/>
      </w:divBdr>
      <w:divsChild>
        <w:div w:id="462356812">
          <w:marLeft w:val="0"/>
          <w:marRight w:val="0"/>
          <w:marTop w:val="0"/>
          <w:marBottom w:val="0"/>
          <w:divBdr>
            <w:top w:val="none" w:sz="0" w:space="0" w:color="auto"/>
            <w:left w:val="none" w:sz="0" w:space="0" w:color="auto"/>
            <w:bottom w:val="none" w:sz="0" w:space="0" w:color="auto"/>
            <w:right w:val="none" w:sz="0" w:space="0" w:color="auto"/>
          </w:divBdr>
        </w:div>
        <w:div w:id="1287350916">
          <w:marLeft w:val="0"/>
          <w:marRight w:val="0"/>
          <w:marTop w:val="0"/>
          <w:marBottom w:val="0"/>
          <w:divBdr>
            <w:top w:val="none" w:sz="0" w:space="0" w:color="auto"/>
            <w:left w:val="none" w:sz="0" w:space="0" w:color="auto"/>
            <w:bottom w:val="none" w:sz="0" w:space="0" w:color="auto"/>
            <w:right w:val="none" w:sz="0" w:space="0" w:color="auto"/>
          </w:divBdr>
        </w:div>
      </w:divsChild>
    </w:div>
    <w:div w:id="2074041869">
      <w:bodyDiv w:val="1"/>
      <w:marLeft w:val="0"/>
      <w:marRight w:val="0"/>
      <w:marTop w:val="0"/>
      <w:marBottom w:val="0"/>
      <w:divBdr>
        <w:top w:val="none" w:sz="0" w:space="0" w:color="auto"/>
        <w:left w:val="none" w:sz="0" w:space="0" w:color="auto"/>
        <w:bottom w:val="none" w:sz="0" w:space="0" w:color="auto"/>
        <w:right w:val="none" w:sz="0" w:space="0" w:color="auto"/>
      </w:divBdr>
    </w:div>
    <w:div w:id="2074808455">
      <w:bodyDiv w:val="1"/>
      <w:marLeft w:val="0"/>
      <w:marRight w:val="0"/>
      <w:marTop w:val="0"/>
      <w:marBottom w:val="0"/>
      <w:divBdr>
        <w:top w:val="none" w:sz="0" w:space="0" w:color="auto"/>
        <w:left w:val="none" w:sz="0" w:space="0" w:color="auto"/>
        <w:bottom w:val="none" w:sz="0" w:space="0" w:color="auto"/>
        <w:right w:val="none" w:sz="0" w:space="0" w:color="auto"/>
      </w:divBdr>
    </w:div>
    <w:div w:id="2099708694">
      <w:bodyDiv w:val="1"/>
      <w:marLeft w:val="0"/>
      <w:marRight w:val="0"/>
      <w:marTop w:val="0"/>
      <w:marBottom w:val="0"/>
      <w:divBdr>
        <w:top w:val="none" w:sz="0" w:space="0" w:color="auto"/>
        <w:left w:val="none" w:sz="0" w:space="0" w:color="auto"/>
        <w:bottom w:val="none" w:sz="0" w:space="0" w:color="auto"/>
        <w:right w:val="none" w:sz="0" w:space="0" w:color="auto"/>
      </w:divBdr>
    </w:div>
    <w:div w:id="2108040366">
      <w:bodyDiv w:val="1"/>
      <w:marLeft w:val="0"/>
      <w:marRight w:val="0"/>
      <w:marTop w:val="0"/>
      <w:marBottom w:val="0"/>
      <w:divBdr>
        <w:top w:val="none" w:sz="0" w:space="0" w:color="auto"/>
        <w:left w:val="none" w:sz="0" w:space="0" w:color="auto"/>
        <w:bottom w:val="none" w:sz="0" w:space="0" w:color="auto"/>
        <w:right w:val="none" w:sz="0" w:space="0" w:color="auto"/>
      </w:divBdr>
      <w:divsChild>
        <w:div w:id="452361350">
          <w:marLeft w:val="0"/>
          <w:marRight w:val="0"/>
          <w:marTop w:val="0"/>
          <w:marBottom w:val="0"/>
          <w:divBdr>
            <w:top w:val="none" w:sz="0" w:space="0" w:color="auto"/>
            <w:left w:val="none" w:sz="0" w:space="0" w:color="auto"/>
            <w:bottom w:val="none" w:sz="0" w:space="0" w:color="auto"/>
            <w:right w:val="none" w:sz="0" w:space="0" w:color="auto"/>
          </w:divBdr>
        </w:div>
      </w:divsChild>
    </w:div>
    <w:div w:id="2126390712">
      <w:bodyDiv w:val="1"/>
      <w:marLeft w:val="0"/>
      <w:marRight w:val="0"/>
      <w:marTop w:val="0"/>
      <w:marBottom w:val="0"/>
      <w:divBdr>
        <w:top w:val="none" w:sz="0" w:space="0" w:color="auto"/>
        <w:left w:val="none" w:sz="0" w:space="0" w:color="auto"/>
        <w:bottom w:val="none" w:sz="0" w:space="0" w:color="auto"/>
        <w:right w:val="none" w:sz="0" w:space="0" w:color="auto"/>
      </w:divBdr>
    </w:div>
    <w:div w:id="2129422979">
      <w:bodyDiv w:val="1"/>
      <w:marLeft w:val="0"/>
      <w:marRight w:val="0"/>
      <w:marTop w:val="0"/>
      <w:marBottom w:val="0"/>
      <w:divBdr>
        <w:top w:val="none" w:sz="0" w:space="0" w:color="auto"/>
        <w:left w:val="none" w:sz="0" w:space="0" w:color="auto"/>
        <w:bottom w:val="none" w:sz="0" w:space="0" w:color="auto"/>
        <w:right w:val="none" w:sz="0" w:space="0" w:color="auto"/>
      </w:divBdr>
    </w:div>
    <w:div w:id="2146925729">
      <w:bodyDiv w:val="1"/>
      <w:marLeft w:val="0"/>
      <w:marRight w:val="0"/>
      <w:marTop w:val="0"/>
      <w:marBottom w:val="0"/>
      <w:divBdr>
        <w:top w:val="none" w:sz="0" w:space="0" w:color="auto"/>
        <w:left w:val="none" w:sz="0" w:space="0" w:color="auto"/>
        <w:bottom w:val="none" w:sz="0" w:space="0" w:color="auto"/>
        <w:right w:val="none" w:sz="0" w:space="0" w:color="auto"/>
      </w:divBdr>
      <w:divsChild>
        <w:div w:id="94634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858284">
              <w:marLeft w:val="0"/>
              <w:marRight w:val="0"/>
              <w:marTop w:val="0"/>
              <w:marBottom w:val="0"/>
              <w:divBdr>
                <w:top w:val="none" w:sz="0" w:space="0" w:color="auto"/>
                <w:left w:val="none" w:sz="0" w:space="0" w:color="auto"/>
                <w:bottom w:val="none" w:sz="0" w:space="0" w:color="auto"/>
                <w:right w:val="none" w:sz="0" w:space="0" w:color="auto"/>
              </w:divBdr>
              <w:divsChild>
                <w:div w:id="13090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Grayck@ucdenve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6E91-8A67-4365-A1FF-24217B5D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7935</Words>
  <Characters>45235</Characters>
  <Application>Microsoft Office Word</Application>
  <DocSecurity>0</DocSecurity>
  <Lines>376</Lines>
  <Paragraphs>106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2Bruker BioSpin Corp., Billerica, MA, USAMassachusetts</vt:lpstr>
      <vt:lpstr/>
      <vt:lpstr>Corresponding Author: </vt:lpstr>
      <vt:lpstr>Eva Nozik-Grayck </vt:lpstr>
      <vt:lpstr>Eva.Grayck@ucdenver.edu</vt:lpstr>
      <vt:lpstr>Tel: 303-724-5615</vt:lpstr>
      <vt:lpstr>Hanan B Elajaili 		(hanan.elajaili@ucdenver.edu)</vt:lpstr>
      <vt:lpstr>Laura Hernandez-Lagunas 	(Ana-Laura.Hernandez@ucdenver.edu)</vt:lpstr>
      <vt:lpstr>Kalina Ranguelova 		(Kalina.Ranguelova@bruker.com)</vt:lpstr>
      <vt:lpstr>Sergey I Dikalov 		(sergey.dikalov@Vanderbilt.Edu)</vt:lpstr>
      <vt:lpstr>Eva Nozik-Grayck 		(Eva.Grayck@ucdenver.edu)</vt:lpstr>
      <vt:lpstr>Corresponding Author: </vt:lpstr>
      <vt:lpstr>Eva Nozik-Grayck </vt:lpstr>
      <vt:lpstr>Email: Eva.Grayck@ucdenver.edu</vt:lpstr>
      <vt:lpstr>Tel: 303-724-5615</vt:lpstr>
      <vt:lpstr>KEYWORDS: </vt:lpstr>
      <vt:lpstr>SHORT ABSTRACT SUMMARY:</vt:lpstr>
      <vt:lpstr>ABSTRACT: </vt:lpstr>
      <vt:lpstr>INTRODUCTION :</vt:lpstr>
      <vt:lpstr/>
      <vt:lpstr>PROTOCOL:</vt:lpstr>
      <vt:lpstr/>
      <vt:lpstr>Preparation of Reagents:</vt:lpstr>
      <vt:lpstr/>
      <vt:lpstr>Diethylenetriaminepentaacetic acid (DTPA) stock (150 mM) </vt:lpstr>
      <vt:lpstr/>
      <vt:lpstr>Add 2.95 g of DTPA (MW = 393.35 g/mol) to 10 mmL ofl deionized water. </vt:lpstr>
      <vt:lpstr/>
      <vt:lpstr>To dissolve DTPA, add 1 M NaOH dropwise andto bring to a pH of 7.0. </vt:lpstr>
      <vt:lpstr/>
      <vt:lpstr>Bring theto 50 ml volume to 50 mL with water for a final DTPA concentration of 1</vt:lpstr>
      <vt:lpstr/>
      <vt:lpstr/>
      <vt:lpstr>Phosphate buffer saline (PBS) (50 mM, pH = 7.4)</vt:lpstr>
      <vt:lpstr/>
      <vt:lpstr>Prepare 5 M of sodium chloride (NaCl) (MW = 58.44 g/mol; ) (29.22 g/100 mmLl).</vt:lpstr>
      <vt:lpstr/>
      <vt:lpstr>Prepare 1 M of potassium phosphate dibasic HK2PO4 ((MW = 174.18 g/mol; ) (17.42 </vt:lpstr>
      <vt:lpstr/>
      <vt:lpstr>Prepare 1 M of potassium phosphate mono basic KH2PO4 (MW = 136.1 g/mol; ) (13.61</vt:lpstr>
      <vt:lpstr/>
      <vt:lpstr>Mix  3 mlmL of 5 M NaCl with 4.24 mlmL of 1 M potassium phosphate dibasic and 0.</vt:lpstr>
      <vt:lpstr/>
      <vt:lpstr>Bring the volume to 100 mlmL with deionized water.</vt:lpstr>
      <vt:lpstr/>
      <vt:lpstr>Store at room temperature (RT) for for short- term (days) and at 4   C for long-</vt:lpstr>
      <vt:lpstr/>
      <vt:lpstr>Krebs-Henseleit buffer (KHB) containing 100 µM DTPA </vt:lpstr>
      <vt:lpstr/>
      <vt:lpstr>In 50 mlmL conical centrifuge tube, add 33.3 µµLl of DTPA 150 mM DTPA stock solu</vt:lpstr>
      <vt:lpstr/>
      <vt:lpstr>Bring to a 50 mlmL volume with Krebs-Henseleit buffer (KHB).</vt:lpstr>
      <vt:lpstr>Prepare fresh buffer with DTPA fresh each day and keep it at room temperatureRT.</vt:lpstr>
      <vt:lpstr/>
      <vt:lpstr>Tris-EDTA buffer containing sucrose</vt:lpstr>
      <vt:lpstr/>
      <vt:lpstr>Prepare 0.5 M Tris stock 0.5 M: dissolve 15.14 g of Tris base (MW = 121.14 g/mol</vt:lpstr>
      <vt:lpstr/>
      <vt:lpstr>Dissolve 21.4 g of sucrose (MW = 342.29 g/mol; ) (final concentration = 0.25 mM)</vt:lpstr>
      <vt:lpstr/>
      <vt:lpstr>Add 5 mlmL of Tris stock to sucrose to achieve afor 10 mM final Tris concentrati</vt:lpstr>
      <vt:lpstr/>
      <vt:lpstr>Add 0.5 mlmL of EDTA 0.5 M EDTA stock to Tris-sucrose to achieve afor 1 mM final</vt:lpstr>
      <vt:lpstr/>
      <vt:lpstr>Check the pH and adjust it to 7.4.</vt:lpstr>
      <vt:lpstr/>
      <vt:lpstr>Bring to athe final volume ofto 250 mlmL with deionized water and store at 4   C</vt:lpstr>
      <vt:lpstr/>
      <vt:lpstr>Bovine erythrocyte Cu/, Zn superoxide dismutase (SOD) stock (30,000 U/mlmL) </vt:lpstr>
      <vt:lpstr/>
      <vt:lpstr>Reconstitute 30,000 U of SOD in 1 mlmL of phosphate buffered saline (PBS) (appro</vt:lpstr>
      <vt:lpstr/>
      <vt:lpstr>Mix well, aliquot, and store at -20  C for short- term (6-12 months) and at -80 </vt:lpstr>
      <vt:lpstr/>
      <vt:lpstr>SOD working solution (1000 U/mlmL)</vt:lpstr>
      <vt:lpstr/>
      <vt:lpstr>Transfer a 30 µµLl aliquot of 30,000 U/mlmL SOD stock into a 1.5 mlmL tube. </vt:lpstr>
      <vt:lpstr/>
      <vt:lpstr>Dilute to 1000 U/mlmL by adding 870 µµL of l sterile PBS.</vt:lpstr>
      <vt:lpstr/>
      <vt:lpstr>Keep the solution on ice, and use it fresh.</vt:lpstr>
      <vt:lpstr/>
      <vt:lpstr>Phorbol 12-myristate 13-acetate (PMA) 5 mM stock (5 mM)</vt:lpstr>
      <vt:lpstr/>
      <vt:lpstr>Dissolve 1 mg of PMA (616.83 g/mol) in 325 µLµL of DMSO (final concentration = 5</vt:lpstr>
      <vt:lpstr/>
      <vt:lpstr>Aliquot a 5 mM PMA solution and store it at -20  C. </vt:lpstr>
      <vt:lpstr/>
      <vt:lpstr>PMA working solution (125 µM)</vt:lpstr>
      <vt:lpstr/>
      <vt:lpstr>Dilute a 10 µµLl aliquot of 5 mM PMA stock into 390 µµLl of sterile PBS.</vt:lpstr>
      <vt:lpstr/>
      <vt:lpstr>Keep the solution on ice and use it fresh.</vt:lpstr>
      <vt:lpstr/>
      <vt:lpstr>For a vehicle control for PMA,: usee 10 µµLl of DMSO in 390 µµL ofl PBS.</vt:lpstr>
      <vt:lpstr>Diphenyliodonium chloride (DIP) (2.5 mM)</vt:lpstr>
      <vt:lpstr/>
      <vt:lpstr>Dissolve 3.2 mg (MW = 316.57 g/mol ) in 4 mlmL to obtain afor 2.5 mM stock. </vt:lpstr>
      <vt:lpstr/>
      <vt:lpstr>Prepare the solution and use it fresh. </vt:lpstr>
    </vt:vector>
  </TitlesOfParts>
  <LinksUpToDate>false</LinksUpToDate>
  <CharactersWithSpaces>53064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2018-05-07T15:33:00Z</cp:lastPrinted>
  <dcterms:created xsi:type="dcterms:W3CDTF">2018-10-04T14:47:00Z</dcterms:created>
  <dcterms:modified xsi:type="dcterms:W3CDTF">2018-10-05T02:06:00Z</dcterms:modified>
</cp:coreProperties>
</file>