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F5F" w:rsidRPr="00D8011A" w:rsidRDefault="00D8011A">
      <w:pPr>
        <w:rPr>
          <w:b/>
        </w:rPr>
      </w:pPr>
      <w:r w:rsidRPr="00D8011A">
        <w:rPr>
          <w:b/>
        </w:rPr>
        <w:t xml:space="preserve">Copyright </w:t>
      </w:r>
      <w:proofErr w:type="spellStart"/>
      <w:r w:rsidRPr="00D8011A">
        <w:rPr>
          <w:b/>
        </w:rPr>
        <w:t>permissions</w:t>
      </w:r>
      <w:proofErr w:type="spellEnd"/>
      <w:r>
        <w:rPr>
          <w:b/>
        </w:rPr>
        <w:t>:</w:t>
      </w:r>
    </w:p>
    <w:p w:rsidR="00D8011A" w:rsidRDefault="00D8011A"/>
    <w:p w:rsidR="00D8011A" w:rsidRDefault="00D8011A" w:rsidP="00D8011A">
      <w:pPr>
        <w:pStyle w:val="EndNoteBibliography"/>
        <w:numPr>
          <w:ilvl w:val="0"/>
          <w:numId w:val="2"/>
        </w:numPr>
      </w:pPr>
      <w:r>
        <w:t>Figure 2  - modified from:</w:t>
      </w:r>
    </w:p>
    <w:p w:rsidR="00D8011A" w:rsidRDefault="00D8011A" w:rsidP="00D8011A">
      <w:pPr>
        <w:pStyle w:val="EndNoteBibliography"/>
        <w:ind w:left="720"/>
      </w:pPr>
    </w:p>
    <w:p w:rsidR="00D8011A" w:rsidRPr="005C63CD" w:rsidRDefault="00D8011A" w:rsidP="00D8011A">
      <w:pPr>
        <w:pStyle w:val="EndNoteBibliography"/>
        <w:ind w:left="360"/>
      </w:pPr>
      <w:r w:rsidRPr="005C63CD">
        <w:t>Jaworska, K.</w:t>
      </w:r>
      <w:r w:rsidRPr="005C63CD">
        <w:rPr>
          <w:i/>
        </w:rPr>
        <w:t xml:space="preserve"> et al.</w:t>
      </w:r>
      <w:r w:rsidRPr="005C63CD">
        <w:t xml:space="preserve"> Hypertension in rats is associated with an increased permeability of the colon to TMA, a gut bacteria metabolite. </w:t>
      </w:r>
      <w:r w:rsidRPr="005C63CD">
        <w:rPr>
          <w:i/>
        </w:rPr>
        <w:t>PloS one.</w:t>
      </w:r>
      <w:r w:rsidRPr="005C63CD">
        <w:t xml:space="preserve"> </w:t>
      </w:r>
      <w:r w:rsidRPr="005C63CD">
        <w:rPr>
          <w:b/>
        </w:rPr>
        <w:t>12</w:t>
      </w:r>
      <w:r w:rsidRPr="005C63CD">
        <w:t xml:space="preserve"> (12), e0189310, (2017).</w:t>
      </w:r>
    </w:p>
    <w:p w:rsidR="00D8011A" w:rsidRDefault="00D8011A" w:rsidP="00D8011A">
      <w:pPr>
        <w:pStyle w:val="Akapitzlist"/>
      </w:pPr>
    </w:p>
    <w:p w:rsidR="00D8011A" w:rsidRPr="00D8011A" w:rsidRDefault="00D8011A" w:rsidP="00D8011A">
      <w:pPr>
        <w:pStyle w:val="Akapitzlist"/>
        <w:ind w:left="360"/>
        <w:rPr>
          <w:lang w:val="en-US"/>
        </w:rPr>
      </w:pPr>
      <w:r w:rsidRPr="00D8011A">
        <w:rPr>
          <w:lang w:val="en-US"/>
        </w:rPr>
        <w:t>Link to the editorial policy that allows re-prints</w:t>
      </w:r>
      <w:r>
        <w:rPr>
          <w:lang w:val="en-US"/>
        </w:rPr>
        <w:t>:</w:t>
      </w:r>
    </w:p>
    <w:p w:rsidR="00D8011A" w:rsidRDefault="00D8011A" w:rsidP="00D8011A">
      <w:pPr>
        <w:ind w:left="360"/>
        <w:rPr>
          <w:rStyle w:val="Hipercze"/>
          <w:lang w:val="en-US"/>
        </w:rPr>
      </w:pPr>
      <w:hyperlink r:id="rId5" w:history="1">
        <w:r w:rsidRPr="00D8011A">
          <w:rPr>
            <w:rStyle w:val="Hipercze"/>
            <w:lang w:val="en-US"/>
          </w:rPr>
          <w:t>http://journals.plos.org/plosone/s/licenses-and-cop</w:t>
        </w:r>
        <w:r w:rsidRPr="00D8011A">
          <w:rPr>
            <w:rStyle w:val="Hipercze"/>
            <w:lang w:val="en-US"/>
          </w:rPr>
          <w:t>y</w:t>
        </w:r>
        <w:r w:rsidRPr="00D8011A">
          <w:rPr>
            <w:rStyle w:val="Hipercze"/>
            <w:lang w:val="en-US"/>
          </w:rPr>
          <w:t>right</w:t>
        </w:r>
      </w:hyperlink>
    </w:p>
    <w:p w:rsidR="00D8011A" w:rsidRDefault="00D8011A" w:rsidP="00D8011A">
      <w:pPr>
        <w:ind w:left="360"/>
        <w:rPr>
          <w:rStyle w:val="Hipercze"/>
          <w:lang w:val="en-US"/>
        </w:rPr>
      </w:pPr>
    </w:p>
    <w:p w:rsidR="00D8011A" w:rsidRPr="00D8011A" w:rsidRDefault="00D8011A" w:rsidP="00D8011A">
      <w:pPr>
        <w:pStyle w:val="Akapitzlist"/>
        <w:numPr>
          <w:ilvl w:val="0"/>
          <w:numId w:val="2"/>
        </w:numPr>
        <w:rPr>
          <w:rStyle w:val="Hipercze"/>
          <w:lang w:val="en-US"/>
        </w:rPr>
      </w:pPr>
      <w:r>
        <w:rPr>
          <w:rStyle w:val="Hipercze"/>
          <w:color w:val="auto"/>
          <w:u w:val="none"/>
          <w:lang w:val="en-US"/>
        </w:rPr>
        <w:t>Figure 3 – modified from:</w:t>
      </w:r>
    </w:p>
    <w:p w:rsidR="00D8011A" w:rsidRDefault="00D8011A" w:rsidP="00D8011A">
      <w:pPr>
        <w:pStyle w:val="Akapitzlist"/>
        <w:ind w:left="360"/>
        <w:rPr>
          <w:rStyle w:val="Hipercze"/>
          <w:lang w:val="en-US"/>
        </w:rPr>
      </w:pPr>
    </w:p>
    <w:p w:rsidR="00D8011A" w:rsidRDefault="00D8011A" w:rsidP="00D8011A">
      <w:pPr>
        <w:pStyle w:val="Akapitzlist"/>
        <w:ind w:left="360"/>
      </w:pPr>
      <w:proofErr w:type="spellStart"/>
      <w:r w:rsidRPr="00D8011A">
        <w:rPr>
          <w:lang w:val="en-US"/>
        </w:rPr>
        <w:t>Bielinska</w:t>
      </w:r>
      <w:proofErr w:type="spellEnd"/>
      <w:r w:rsidRPr="00D8011A">
        <w:rPr>
          <w:lang w:val="en-US"/>
        </w:rPr>
        <w:t>, K.</w:t>
      </w:r>
      <w:r w:rsidRPr="00D8011A">
        <w:rPr>
          <w:i/>
          <w:lang w:val="en-US"/>
        </w:rPr>
        <w:t xml:space="preserve"> et al.</w:t>
      </w:r>
      <w:r w:rsidRPr="00D8011A">
        <w:rPr>
          <w:lang w:val="en-US"/>
        </w:rPr>
        <w:t xml:space="preserve"> High salt intake increases plasma trimethylamine N-oxide (TMAO) concentration and produces gut dysbiosis in rats. </w:t>
      </w:r>
      <w:proofErr w:type="spellStart"/>
      <w:r w:rsidRPr="005C63CD">
        <w:rPr>
          <w:i/>
        </w:rPr>
        <w:t>Nutrition</w:t>
      </w:r>
      <w:proofErr w:type="spellEnd"/>
      <w:r w:rsidRPr="005C63CD">
        <w:rPr>
          <w:i/>
        </w:rPr>
        <w:t>.</w:t>
      </w:r>
      <w:r w:rsidRPr="005C63CD">
        <w:t xml:space="preserve"> </w:t>
      </w:r>
      <w:r w:rsidRPr="005C63CD">
        <w:rPr>
          <w:b/>
        </w:rPr>
        <w:t>54</w:t>
      </w:r>
      <w:r w:rsidRPr="005C63CD">
        <w:t xml:space="preserve"> 33-39, (2018).</w:t>
      </w:r>
    </w:p>
    <w:p w:rsidR="00D8011A" w:rsidRDefault="00D8011A" w:rsidP="00D8011A">
      <w:pPr>
        <w:pStyle w:val="Akapitzlist"/>
        <w:ind w:left="360"/>
        <w:rPr>
          <w:rStyle w:val="Hipercze"/>
          <w:lang w:val="en-US"/>
        </w:rPr>
      </w:pPr>
    </w:p>
    <w:p w:rsidR="00D8011A" w:rsidRDefault="00D8011A" w:rsidP="00D8011A">
      <w:pPr>
        <w:pStyle w:val="Akapitzlist"/>
        <w:ind w:left="360"/>
        <w:rPr>
          <w:lang w:val="en-US"/>
        </w:rPr>
      </w:pPr>
      <w:r>
        <w:rPr>
          <w:rStyle w:val="Hipercze"/>
          <w:color w:val="auto"/>
          <w:u w:val="none"/>
          <w:lang w:val="en-US"/>
        </w:rPr>
        <w:t>L</w:t>
      </w:r>
      <w:r w:rsidRPr="00D8011A">
        <w:rPr>
          <w:rStyle w:val="Hipercze"/>
          <w:color w:val="auto"/>
          <w:u w:val="none"/>
          <w:lang w:val="en-US"/>
        </w:rPr>
        <w:t>etter from the editor</w:t>
      </w:r>
      <w:r>
        <w:rPr>
          <w:rStyle w:val="Hipercze"/>
          <w:color w:val="auto"/>
          <w:u w:val="none"/>
          <w:lang w:val="en-US"/>
        </w:rPr>
        <w:t xml:space="preserve"> </w:t>
      </w:r>
      <w:r w:rsidRPr="00D8011A">
        <w:rPr>
          <w:lang w:val="en-US"/>
        </w:rPr>
        <w:t>that allows re-prints</w:t>
      </w:r>
      <w:r>
        <w:rPr>
          <w:lang w:val="en-US"/>
        </w:rPr>
        <w:t>:</w:t>
      </w:r>
      <w:bookmarkStart w:id="0" w:name="_GoBack"/>
      <w:bookmarkEnd w:id="0"/>
    </w:p>
    <w:p w:rsidR="00D8011A" w:rsidRDefault="00D8011A" w:rsidP="00D8011A">
      <w:pPr>
        <w:pStyle w:val="Akapitzlist"/>
        <w:ind w:left="360"/>
        <w:rPr>
          <w:rStyle w:val="Hipercze"/>
          <w:color w:val="auto"/>
          <w:u w:val="none"/>
          <w:lang w:val="en-US"/>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3335"/>
        <w:gridCol w:w="5518"/>
        <w:gridCol w:w="66"/>
        <w:gridCol w:w="81"/>
      </w:tblGrid>
      <w:tr w:rsidR="00D8011A" w:rsidRPr="00D8011A" w:rsidTr="00D8011A">
        <w:trPr>
          <w:gridAfter w:val="2"/>
          <w:tblCellSpacing w:w="15" w:type="dxa"/>
        </w:trPr>
        <w:tc>
          <w:tcPr>
            <w:tcW w:w="0" w:type="auto"/>
            <w:gridSpan w:val="2"/>
            <w:vAlign w:val="center"/>
            <w:hideMark/>
          </w:tcPr>
          <w:p w:rsidR="00D8011A" w:rsidRPr="00D8011A" w:rsidRDefault="00D8011A">
            <w:pPr>
              <w:pStyle w:val="NormalnyWeb"/>
              <w:rPr>
                <w:lang w:val="en-US"/>
              </w:rPr>
            </w:pPr>
            <w:r w:rsidRPr="00D8011A">
              <w:rPr>
                <w:lang w:val="en-US"/>
              </w:rPr>
              <w:t>ELSEVIER LICENSE</w:t>
            </w:r>
            <w:r w:rsidRPr="00D8011A">
              <w:rPr>
                <w:lang w:val="en-US"/>
              </w:rPr>
              <w:br/>
              <w:t>TERMS AND CONDITIONS</w:t>
            </w:r>
          </w:p>
        </w:tc>
      </w:tr>
      <w:tr w:rsidR="00D8011A" w:rsidTr="00D8011A">
        <w:trPr>
          <w:gridAfter w:val="2"/>
          <w:tblCellSpacing w:w="15" w:type="dxa"/>
        </w:trPr>
        <w:tc>
          <w:tcPr>
            <w:tcW w:w="0" w:type="auto"/>
            <w:gridSpan w:val="2"/>
            <w:vAlign w:val="center"/>
            <w:hideMark/>
          </w:tcPr>
          <w:p w:rsidR="00D8011A" w:rsidRDefault="00D8011A">
            <w:pPr>
              <w:pStyle w:val="NormalnyWeb"/>
            </w:pPr>
            <w:r>
              <w:t>Jul 30, 2018</w:t>
            </w:r>
          </w:p>
        </w:tc>
      </w:tr>
      <w:tr w:rsidR="00D8011A" w:rsidRPr="00D8011A" w:rsidTr="00D8011A">
        <w:trPr>
          <w:gridAfter w:val="2"/>
          <w:tblCellSpacing w:w="15" w:type="dxa"/>
        </w:trPr>
        <w:tc>
          <w:tcPr>
            <w:tcW w:w="0" w:type="auto"/>
            <w:gridSpan w:val="2"/>
            <w:vAlign w:val="center"/>
            <w:hideMark/>
          </w:tcPr>
          <w:p w:rsidR="00D8011A" w:rsidRPr="00D8011A" w:rsidRDefault="00D8011A">
            <w:pPr>
              <w:rPr>
                <w:lang w:val="en-US"/>
              </w:rPr>
            </w:pPr>
            <w:r w:rsidRPr="00D8011A">
              <w:rPr>
                <w:lang w:val="en-US"/>
              </w:rPr>
              <w:br/>
              <w:t>This Agreement between Medical University of Warsaw -- Marcin Ufnal ("You") and Elsevier ("Elsevier") consists of your license details and the terms and conditions provided by Elsevier and Copyright Clearance Center.</w:t>
            </w:r>
          </w:p>
        </w:tc>
      </w:tr>
      <w:tr w:rsidR="00D8011A" w:rsidTr="00D8011A">
        <w:trPr>
          <w:gridAfter w:val="2"/>
          <w:tblCellSpacing w:w="15" w:type="dxa"/>
        </w:trPr>
        <w:tc>
          <w:tcPr>
            <w:tcW w:w="0" w:type="auto"/>
            <w:vAlign w:val="center"/>
            <w:hideMark/>
          </w:tcPr>
          <w:p w:rsidR="00D8011A" w:rsidRDefault="00D8011A">
            <w:pPr>
              <w:pStyle w:val="NormalnyWeb"/>
            </w:pPr>
            <w:r>
              <w:t xml:space="preserve">License </w:t>
            </w:r>
            <w:proofErr w:type="spellStart"/>
            <w:r>
              <w:t>Number</w:t>
            </w:r>
            <w:proofErr w:type="spellEnd"/>
          </w:p>
        </w:tc>
        <w:tc>
          <w:tcPr>
            <w:tcW w:w="0" w:type="auto"/>
            <w:vAlign w:val="center"/>
            <w:hideMark/>
          </w:tcPr>
          <w:p w:rsidR="00D8011A" w:rsidRDefault="00D8011A">
            <w:pPr>
              <w:pStyle w:val="NormalnyWeb"/>
            </w:pPr>
            <w:r>
              <w:t>4398671501619</w:t>
            </w:r>
          </w:p>
        </w:tc>
      </w:tr>
      <w:tr w:rsidR="00D8011A" w:rsidTr="00D8011A">
        <w:trPr>
          <w:gridAfter w:val="2"/>
          <w:tblCellSpacing w:w="15" w:type="dxa"/>
        </w:trPr>
        <w:tc>
          <w:tcPr>
            <w:tcW w:w="0" w:type="auto"/>
            <w:vAlign w:val="center"/>
            <w:hideMark/>
          </w:tcPr>
          <w:p w:rsidR="00D8011A" w:rsidRDefault="00D8011A">
            <w:pPr>
              <w:pStyle w:val="NormalnyWeb"/>
            </w:pPr>
            <w:r>
              <w:t xml:space="preserve">License </w:t>
            </w:r>
            <w:proofErr w:type="spellStart"/>
            <w:r>
              <w:t>date</w:t>
            </w:r>
            <w:proofErr w:type="spellEnd"/>
          </w:p>
        </w:tc>
        <w:tc>
          <w:tcPr>
            <w:tcW w:w="0" w:type="auto"/>
            <w:vAlign w:val="center"/>
            <w:hideMark/>
          </w:tcPr>
          <w:p w:rsidR="00D8011A" w:rsidRDefault="00D8011A">
            <w:pPr>
              <w:pStyle w:val="NormalnyWeb"/>
            </w:pPr>
            <w:r>
              <w:t>Jul 30, 2018</w:t>
            </w:r>
          </w:p>
        </w:tc>
      </w:tr>
      <w:tr w:rsid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Publisher</w:t>
            </w:r>
          </w:p>
        </w:tc>
        <w:tc>
          <w:tcPr>
            <w:tcW w:w="0" w:type="auto"/>
            <w:vAlign w:val="center"/>
            <w:hideMark/>
          </w:tcPr>
          <w:p w:rsidR="00D8011A" w:rsidRDefault="00D8011A">
            <w:pPr>
              <w:pStyle w:val="NormalnyWeb"/>
            </w:pPr>
            <w:proofErr w:type="spellStart"/>
            <w:r>
              <w:t>Elsevier</w:t>
            </w:r>
            <w:proofErr w:type="spellEnd"/>
          </w:p>
        </w:tc>
      </w:tr>
      <w:tr w:rsid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w:t>
            </w:r>
            <w:proofErr w:type="spellStart"/>
            <w:r>
              <w:t>Publication</w:t>
            </w:r>
            <w:proofErr w:type="spellEnd"/>
          </w:p>
        </w:tc>
        <w:tc>
          <w:tcPr>
            <w:tcW w:w="0" w:type="auto"/>
            <w:vAlign w:val="center"/>
            <w:hideMark/>
          </w:tcPr>
          <w:p w:rsidR="00D8011A" w:rsidRDefault="00D8011A">
            <w:pPr>
              <w:pStyle w:val="NormalnyWeb"/>
            </w:pPr>
            <w:proofErr w:type="spellStart"/>
            <w:r>
              <w:t>Nutrition</w:t>
            </w:r>
            <w:proofErr w:type="spellEnd"/>
          </w:p>
        </w:tc>
      </w:tr>
      <w:tr w:rsidR="00D8011A" w:rsidRP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w:t>
            </w:r>
            <w:proofErr w:type="spellStart"/>
            <w:r>
              <w:t>Title</w:t>
            </w:r>
            <w:proofErr w:type="spellEnd"/>
          </w:p>
        </w:tc>
        <w:tc>
          <w:tcPr>
            <w:tcW w:w="0" w:type="auto"/>
            <w:vAlign w:val="center"/>
            <w:hideMark/>
          </w:tcPr>
          <w:p w:rsidR="00D8011A" w:rsidRPr="00D8011A" w:rsidRDefault="00D8011A">
            <w:pPr>
              <w:pStyle w:val="NormalnyWeb"/>
              <w:rPr>
                <w:lang w:val="en-US"/>
              </w:rPr>
            </w:pPr>
            <w:r w:rsidRPr="00D8011A">
              <w:rPr>
                <w:lang w:val="en-US"/>
              </w:rPr>
              <w:t>High salt intake increases plasma trimethylamine N-oxide (TMAO) concentration and produces gut dysbiosis in rats</w:t>
            </w:r>
          </w:p>
        </w:tc>
      </w:tr>
      <w:tr w:rsid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Author</w:t>
            </w:r>
          </w:p>
        </w:tc>
        <w:tc>
          <w:tcPr>
            <w:tcW w:w="0" w:type="auto"/>
            <w:vAlign w:val="center"/>
            <w:hideMark/>
          </w:tcPr>
          <w:p w:rsidR="00D8011A" w:rsidRDefault="00D8011A">
            <w:pPr>
              <w:pStyle w:val="NormalnyWeb"/>
            </w:pPr>
            <w:r>
              <w:t xml:space="preserve">Klaudia </w:t>
            </w:r>
            <w:proofErr w:type="spellStart"/>
            <w:r>
              <w:t>Bielinska,Marek</w:t>
            </w:r>
            <w:proofErr w:type="spellEnd"/>
            <w:r>
              <w:t xml:space="preserve"> </w:t>
            </w:r>
            <w:proofErr w:type="spellStart"/>
            <w:r>
              <w:t>Radkowski,Marta</w:t>
            </w:r>
            <w:proofErr w:type="spellEnd"/>
            <w:r>
              <w:t xml:space="preserve"> </w:t>
            </w:r>
            <w:proofErr w:type="spellStart"/>
            <w:r>
              <w:t>Grochowska,Karol</w:t>
            </w:r>
            <w:proofErr w:type="spellEnd"/>
            <w:r>
              <w:t xml:space="preserve"> </w:t>
            </w:r>
            <w:proofErr w:type="spellStart"/>
            <w:r>
              <w:t>Perlejewski,Tomasz</w:t>
            </w:r>
            <w:proofErr w:type="spellEnd"/>
            <w:r>
              <w:t xml:space="preserve"> </w:t>
            </w:r>
            <w:proofErr w:type="spellStart"/>
            <w:r>
              <w:t>Huc,Kinga</w:t>
            </w:r>
            <w:proofErr w:type="spellEnd"/>
            <w:r>
              <w:t xml:space="preserve"> </w:t>
            </w:r>
            <w:proofErr w:type="spellStart"/>
            <w:r>
              <w:t>Jaworska,Daisuke</w:t>
            </w:r>
            <w:proofErr w:type="spellEnd"/>
            <w:r>
              <w:t xml:space="preserve"> </w:t>
            </w:r>
            <w:proofErr w:type="spellStart"/>
            <w:r>
              <w:t>Motooka,Shota</w:t>
            </w:r>
            <w:proofErr w:type="spellEnd"/>
            <w:r>
              <w:t xml:space="preserve"> </w:t>
            </w:r>
            <w:proofErr w:type="spellStart"/>
            <w:r>
              <w:t>Nakamura,Marcin</w:t>
            </w:r>
            <w:proofErr w:type="spellEnd"/>
            <w:r>
              <w:t xml:space="preserve"> Ufnal</w:t>
            </w:r>
          </w:p>
        </w:tc>
      </w:tr>
      <w:tr w:rsid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w:t>
            </w:r>
            <w:proofErr w:type="spellStart"/>
            <w:r>
              <w:t>Date</w:t>
            </w:r>
            <w:proofErr w:type="spellEnd"/>
          </w:p>
        </w:tc>
        <w:tc>
          <w:tcPr>
            <w:tcW w:w="0" w:type="auto"/>
            <w:vAlign w:val="center"/>
            <w:hideMark/>
          </w:tcPr>
          <w:p w:rsidR="00D8011A" w:rsidRDefault="00D8011A">
            <w:pPr>
              <w:pStyle w:val="NormalnyWeb"/>
            </w:pPr>
            <w:proofErr w:type="spellStart"/>
            <w:r>
              <w:t>Oct</w:t>
            </w:r>
            <w:proofErr w:type="spellEnd"/>
            <w:r>
              <w:t xml:space="preserve"> 1, 2018</w:t>
            </w:r>
          </w:p>
        </w:tc>
      </w:tr>
      <w:tr w:rsid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Volume</w:t>
            </w:r>
          </w:p>
        </w:tc>
        <w:tc>
          <w:tcPr>
            <w:tcW w:w="0" w:type="auto"/>
            <w:vAlign w:val="center"/>
            <w:hideMark/>
          </w:tcPr>
          <w:p w:rsidR="00D8011A" w:rsidRDefault="00D8011A">
            <w:pPr>
              <w:pStyle w:val="NormalnyWeb"/>
            </w:pPr>
            <w:r>
              <w:t>54</w:t>
            </w:r>
          </w:p>
        </w:tc>
      </w:tr>
      <w:tr w:rsid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w:t>
            </w:r>
            <w:proofErr w:type="spellStart"/>
            <w:r>
              <w:t>Issue</w:t>
            </w:r>
            <w:proofErr w:type="spellEnd"/>
          </w:p>
        </w:tc>
        <w:tc>
          <w:tcPr>
            <w:tcW w:w="0" w:type="auto"/>
            <w:vAlign w:val="center"/>
            <w:hideMark/>
          </w:tcPr>
          <w:p w:rsidR="00D8011A" w:rsidRDefault="00D8011A">
            <w:pPr>
              <w:pStyle w:val="NormalnyWeb"/>
            </w:pPr>
            <w:r>
              <w:t>n/a</w:t>
            </w:r>
          </w:p>
        </w:tc>
      </w:tr>
      <w:tr w:rsidR="00D8011A" w:rsidTr="00D8011A">
        <w:trPr>
          <w:gridAfter w:val="2"/>
          <w:tblCellSpacing w:w="15" w:type="dxa"/>
        </w:trPr>
        <w:tc>
          <w:tcPr>
            <w:tcW w:w="0" w:type="auto"/>
            <w:vAlign w:val="center"/>
            <w:hideMark/>
          </w:tcPr>
          <w:p w:rsidR="00D8011A" w:rsidRDefault="00D8011A">
            <w:pPr>
              <w:pStyle w:val="NormalnyWeb"/>
            </w:pPr>
            <w:proofErr w:type="spellStart"/>
            <w:r>
              <w:t>Licensed</w:t>
            </w:r>
            <w:proofErr w:type="spellEnd"/>
            <w:r>
              <w:t xml:space="preserve"> Content </w:t>
            </w:r>
            <w:proofErr w:type="spellStart"/>
            <w:r>
              <w:t>Pages</w:t>
            </w:r>
            <w:proofErr w:type="spellEnd"/>
          </w:p>
        </w:tc>
        <w:tc>
          <w:tcPr>
            <w:tcW w:w="0" w:type="auto"/>
            <w:vAlign w:val="center"/>
            <w:hideMark/>
          </w:tcPr>
          <w:p w:rsidR="00D8011A" w:rsidRDefault="00D8011A">
            <w:pPr>
              <w:pStyle w:val="NormalnyWeb"/>
            </w:pPr>
            <w:r>
              <w:t>7</w:t>
            </w:r>
          </w:p>
        </w:tc>
      </w:tr>
      <w:tr w:rsidR="00D8011A" w:rsidTr="00D8011A">
        <w:trPr>
          <w:gridAfter w:val="1"/>
          <w:tblCellSpacing w:w="15" w:type="dxa"/>
        </w:trPr>
        <w:tc>
          <w:tcPr>
            <w:tcW w:w="0" w:type="auto"/>
            <w:vAlign w:val="center"/>
            <w:hideMark/>
          </w:tcPr>
          <w:p w:rsidR="00D8011A" w:rsidRDefault="00D8011A">
            <w:pPr>
              <w:pStyle w:val="NormalnyWeb"/>
            </w:pPr>
            <w:r>
              <w:t xml:space="preserve">Start </w:t>
            </w:r>
            <w:proofErr w:type="spellStart"/>
            <w:r>
              <w:t>Page</w:t>
            </w:r>
            <w:proofErr w:type="spellEnd"/>
          </w:p>
        </w:tc>
        <w:tc>
          <w:tcPr>
            <w:tcW w:w="0" w:type="auto"/>
            <w:gridSpan w:val="2"/>
            <w:vAlign w:val="center"/>
            <w:hideMark/>
          </w:tcPr>
          <w:p w:rsidR="00D8011A" w:rsidRDefault="00D8011A">
            <w:pPr>
              <w:pStyle w:val="NormalnyWeb"/>
            </w:pPr>
            <w:r>
              <w:t>33</w:t>
            </w:r>
          </w:p>
        </w:tc>
      </w:tr>
      <w:tr w:rsidR="00D8011A" w:rsidTr="00D8011A">
        <w:trPr>
          <w:gridAfter w:val="1"/>
          <w:tblCellSpacing w:w="15" w:type="dxa"/>
        </w:trPr>
        <w:tc>
          <w:tcPr>
            <w:tcW w:w="0" w:type="auto"/>
            <w:vAlign w:val="center"/>
            <w:hideMark/>
          </w:tcPr>
          <w:p w:rsidR="00D8011A" w:rsidRDefault="00D8011A">
            <w:pPr>
              <w:pStyle w:val="NormalnyWeb"/>
            </w:pPr>
            <w:r>
              <w:t xml:space="preserve">End </w:t>
            </w:r>
            <w:proofErr w:type="spellStart"/>
            <w:r>
              <w:t>Page</w:t>
            </w:r>
            <w:proofErr w:type="spellEnd"/>
          </w:p>
        </w:tc>
        <w:tc>
          <w:tcPr>
            <w:tcW w:w="0" w:type="auto"/>
            <w:gridSpan w:val="2"/>
            <w:vAlign w:val="center"/>
            <w:hideMark/>
          </w:tcPr>
          <w:p w:rsidR="00D8011A" w:rsidRDefault="00D8011A">
            <w:pPr>
              <w:pStyle w:val="NormalnyWeb"/>
            </w:pPr>
            <w:r>
              <w:t>39</w:t>
            </w:r>
          </w:p>
        </w:tc>
      </w:tr>
      <w:tr w:rsidR="00D8011A" w:rsidRPr="00D8011A" w:rsidTr="00D8011A">
        <w:trPr>
          <w:gridAfter w:val="1"/>
          <w:tblCellSpacing w:w="15" w:type="dxa"/>
        </w:trPr>
        <w:tc>
          <w:tcPr>
            <w:tcW w:w="0" w:type="auto"/>
            <w:vAlign w:val="center"/>
            <w:hideMark/>
          </w:tcPr>
          <w:p w:rsidR="00D8011A" w:rsidRDefault="00D8011A">
            <w:pPr>
              <w:pStyle w:val="NormalnyWeb"/>
            </w:pPr>
            <w:proofErr w:type="spellStart"/>
            <w:r>
              <w:t>Type</w:t>
            </w:r>
            <w:proofErr w:type="spellEnd"/>
            <w:r>
              <w:t xml:space="preserve"> of </w:t>
            </w:r>
            <w:proofErr w:type="spellStart"/>
            <w:r>
              <w:t>Use</w:t>
            </w:r>
            <w:proofErr w:type="spellEnd"/>
          </w:p>
        </w:tc>
        <w:tc>
          <w:tcPr>
            <w:tcW w:w="0" w:type="auto"/>
            <w:gridSpan w:val="2"/>
            <w:vAlign w:val="center"/>
            <w:hideMark/>
          </w:tcPr>
          <w:p w:rsidR="00D8011A" w:rsidRPr="00D8011A" w:rsidRDefault="00D8011A">
            <w:pPr>
              <w:pStyle w:val="NormalnyWeb"/>
              <w:rPr>
                <w:lang w:val="en-US"/>
              </w:rPr>
            </w:pPr>
            <w:r w:rsidRPr="00D8011A">
              <w:rPr>
                <w:lang w:val="en-US"/>
              </w:rPr>
              <w:t>reuse in a journal/magazine</w:t>
            </w:r>
          </w:p>
        </w:tc>
      </w:tr>
      <w:tr w:rsidR="00D8011A" w:rsidTr="00D8011A">
        <w:trPr>
          <w:gridAfter w:val="1"/>
          <w:tblCellSpacing w:w="15" w:type="dxa"/>
        </w:trPr>
        <w:tc>
          <w:tcPr>
            <w:tcW w:w="0" w:type="auto"/>
            <w:vAlign w:val="center"/>
            <w:hideMark/>
          </w:tcPr>
          <w:p w:rsidR="00D8011A" w:rsidRDefault="00D8011A">
            <w:pPr>
              <w:pStyle w:val="NormalnyWeb"/>
            </w:pPr>
            <w:proofErr w:type="spellStart"/>
            <w:r>
              <w:lastRenderedPageBreak/>
              <w:t>Requestor</w:t>
            </w:r>
            <w:proofErr w:type="spellEnd"/>
            <w:r>
              <w:t xml:space="preserve"> </w:t>
            </w:r>
            <w:proofErr w:type="spellStart"/>
            <w:r>
              <w:t>type</w:t>
            </w:r>
            <w:proofErr w:type="spellEnd"/>
          </w:p>
        </w:tc>
        <w:tc>
          <w:tcPr>
            <w:tcW w:w="0" w:type="auto"/>
            <w:gridSpan w:val="2"/>
            <w:vAlign w:val="center"/>
            <w:hideMark/>
          </w:tcPr>
          <w:p w:rsidR="00D8011A" w:rsidRDefault="00D8011A">
            <w:pPr>
              <w:pStyle w:val="NormalnyWeb"/>
            </w:pPr>
            <w:proofErr w:type="spellStart"/>
            <w:r>
              <w:t>author</w:t>
            </w:r>
            <w:proofErr w:type="spellEnd"/>
            <w:r>
              <w:t xml:space="preserve"> of </w:t>
            </w:r>
            <w:proofErr w:type="spellStart"/>
            <w:r>
              <w:t>new</w:t>
            </w:r>
            <w:proofErr w:type="spellEnd"/>
            <w:r>
              <w:t xml:space="preserve"> </w:t>
            </w:r>
            <w:proofErr w:type="spellStart"/>
            <w:r>
              <w:t>work</w:t>
            </w:r>
            <w:proofErr w:type="spellEnd"/>
          </w:p>
        </w:tc>
      </w:tr>
      <w:tr w:rsidR="00D8011A" w:rsidTr="00D8011A">
        <w:trPr>
          <w:gridAfter w:val="1"/>
          <w:tblCellSpacing w:w="15" w:type="dxa"/>
        </w:trPr>
        <w:tc>
          <w:tcPr>
            <w:tcW w:w="0" w:type="auto"/>
            <w:vAlign w:val="center"/>
            <w:hideMark/>
          </w:tcPr>
          <w:p w:rsidR="00D8011A" w:rsidRPr="00D8011A" w:rsidRDefault="00D8011A">
            <w:pPr>
              <w:pStyle w:val="NormalnyWeb"/>
              <w:rPr>
                <w:lang w:val="en-US"/>
              </w:rPr>
            </w:pPr>
            <w:r w:rsidRPr="00D8011A">
              <w:rPr>
                <w:lang w:val="en-US"/>
              </w:rPr>
              <w:t>Intended publisher of new work</w:t>
            </w:r>
          </w:p>
        </w:tc>
        <w:tc>
          <w:tcPr>
            <w:tcW w:w="0" w:type="auto"/>
            <w:gridSpan w:val="2"/>
            <w:vAlign w:val="center"/>
            <w:hideMark/>
          </w:tcPr>
          <w:p w:rsidR="00D8011A" w:rsidRDefault="00D8011A">
            <w:pPr>
              <w:pStyle w:val="NormalnyWeb"/>
            </w:pPr>
            <w:proofErr w:type="spellStart"/>
            <w:r>
              <w:t>Other</w:t>
            </w:r>
            <w:proofErr w:type="spellEnd"/>
          </w:p>
        </w:tc>
      </w:tr>
      <w:tr w:rsidR="00D8011A" w:rsidTr="00D8011A">
        <w:trPr>
          <w:gridAfter w:val="1"/>
          <w:tblCellSpacing w:w="15" w:type="dxa"/>
        </w:trPr>
        <w:tc>
          <w:tcPr>
            <w:tcW w:w="0" w:type="auto"/>
            <w:vAlign w:val="center"/>
            <w:hideMark/>
          </w:tcPr>
          <w:p w:rsidR="00D8011A" w:rsidRDefault="00D8011A">
            <w:pPr>
              <w:pStyle w:val="NormalnyWeb"/>
            </w:pPr>
            <w:proofErr w:type="spellStart"/>
            <w:r>
              <w:t>Portion</w:t>
            </w:r>
            <w:proofErr w:type="spellEnd"/>
          </w:p>
        </w:tc>
        <w:tc>
          <w:tcPr>
            <w:tcW w:w="0" w:type="auto"/>
            <w:gridSpan w:val="2"/>
            <w:vAlign w:val="center"/>
            <w:hideMark/>
          </w:tcPr>
          <w:p w:rsidR="00D8011A" w:rsidRDefault="00D8011A">
            <w:pPr>
              <w:pStyle w:val="NormalnyWeb"/>
            </w:pPr>
            <w:proofErr w:type="spellStart"/>
            <w:r>
              <w:t>figures</w:t>
            </w:r>
            <w:proofErr w:type="spellEnd"/>
            <w:r>
              <w:t>/</w:t>
            </w:r>
            <w:proofErr w:type="spellStart"/>
            <w:r>
              <w:t>tables</w:t>
            </w:r>
            <w:proofErr w:type="spellEnd"/>
            <w:r>
              <w:t>/</w:t>
            </w:r>
            <w:proofErr w:type="spellStart"/>
            <w:r>
              <w:t>illustrations</w:t>
            </w:r>
            <w:proofErr w:type="spellEnd"/>
          </w:p>
        </w:tc>
      </w:tr>
      <w:tr w:rsidR="00D8011A" w:rsidTr="00D8011A">
        <w:trPr>
          <w:gridAfter w:val="1"/>
          <w:tblCellSpacing w:w="15" w:type="dxa"/>
        </w:trPr>
        <w:tc>
          <w:tcPr>
            <w:tcW w:w="0" w:type="auto"/>
            <w:vAlign w:val="center"/>
            <w:hideMark/>
          </w:tcPr>
          <w:p w:rsidR="00D8011A" w:rsidRPr="00D8011A" w:rsidRDefault="00D8011A">
            <w:pPr>
              <w:pStyle w:val="NormalnyWeb"/>
              <w:rPr>
                <w:lang w:val="en-US"/>
              </w:rPr>
            </w:pPr>
            <w:r w:rsidRPr="00D8011A">
              <w:rPr>
                <w:lang w:val="en-US"/>
              </w:rPr>
              <w:t>Number of figures/tables/illustrations</w:t>
            </w:r>
          </w:p>
        </w:tc>
        <w:tc>
          <w:tcPr>
            <w:tcW w:w="0" w:type="auto"/>
            <w:gridSpan w:val="2"/>
            <w:vAlign w:val="center"/>
            <w:hideMark/>
          </w:tcPr>
          <w:p w:rsidR="00D8011A" w:rsidRDefault="00D8011A">
            <w:pPr>
              <w:pStyle w:val="NormalnyWeb"/>
            </w:pPr>
            <w:r>
              <w:t>1</w:t>
            </w:r>
          </w:p>
        </w:tc>
      </w:tr>
      <w:tr w:rsidR="00D8011A" w:rsidTr="00D8011A">
        <w:trPr>
          <w:gridAfter w:val="1"/>
          <w:tblCellSpacing w:w="15" w:type="dxa"/>
        </w:trPr>
        <w:tc>
          <w:tcPr>
            <w:tcW w:w="0" w:type="auto"/>
            <w:vAlign w:val="center"/>
            <w:hideMark/>
          </w:tcPr>
          <w:p w:rsidR="00D8011A" w:rsidRDefault="00D8011A">
            <w:pPr>
              <w:pStyle w:val="NormalnyWeb"/>
            </w:pPr>
            <w:r>
              <w:t>Format</w:t>
            </w:r>
          </w:p>
        </w:tc>
        <w:tc>
          <w:tcPr>
            <w:tcW w:w="0" w:type="auto"/>
            <w:gridSpan w:val="2"/>
            <w:vAlign w:val="center"/>
            <w:hideMark/>
          </w:tcPr>
          <w:p w:rsidR="00D8011A" w:rsidRDefault="00D8011A">
            <w:pPr>
              <w:pStyle w:val="NormalnyWeb"/>
            </w:pPr>
            <w:proofErr w:type="spellStart"/>
            <w:r>
              <w:t>electronic</w:t>
            </w:r>
            <w:proofErr w:type="spellEnd"/>
          </w:p>
        </w:tc>
      </w:tr>
      <w:tr w:rsidR="00D8011A" w:rsidTr="00D8011A">
        <w:trPr>
          <w:gridAfter w:val="1"/>
          <w:tblCellSpacing w:w="15" w:type="dxa"/>
        </w:trPr>
        <w:tc>
          <w:tcPr>
            <w:tcW w:w="0" w:type="auto"/>
            <w:vAlign w:val="center"/>
            <w:hideMark/>
          </w:tcPr>
          <w:p w:rsidR="00D8011A" w:rsidRPr="00D8011A" w:rsidRDefault="00D8011A">
            <w:pPr>
              <w:pStyle w:val="NormalnyWeb"/>
              <w:rPr>
                <w:lang w:val="en-US"/>
              </w:rPr>
            </w:pPr>
            <w:r w:rsidRPr="00D8011A">
              <w:rPr>
                <w:lang w:val="en-US"/>
              </w:rPr>
              <w:t>Are you the author of this Elsevier article?</w:t>
            </w:r>
          </w:p>
        </w:tc>
        <w:tc>
          <w:tcPr>
            <w:tcW w:w="0" w:type="auto"/>
            <w:gridSpan w:val="2"/>
            <w:vAlign w:val="center"/>
            <w:hideMark/>
          </w:tcPr>
          <w:p w:rsidR="00D8011A" w:rsidRDefault="00D8011A">
            <w:pPr>
              <w:pStyle w:val="NormalnyWeb"/>
            </w:pPr>
            <w:proofErr w:type="spellStart"/>
            <w:r>
              <w:t>Yes</w:t>
            </w:r>
            <w:proofErr w:type="spellEnd"/>
          </w:p>
        </w:tc>
      </w:tr>
      <w:tr w:rsidR="00D8011A" w:rsidTr="00D8011A">
        <w:trPr>
          <w:gridAfter w:val="1"/>
          <w:tblCellSpacing w:w="15" w:type="dxa"/>
        </w:trPr>
        <w:tc>
          <w:tcPr>
            <w:tcW w:w="0" w:type="auto"/>
            <w:vAlign w:val="center"/>
            <w:hideMark/>
          </w:tcPr>
          <w:p w:rsidR="00D8011A" w:rsidRDefault="00D8011A">
            <w:pPr>
              <w:pStyle w:val="NormalnyWeb"/>
            </w:pPr>
            <w:proofErr w:type="spellStart"/>
            <w:r>
              <w:t>Will</w:t>
            </w:r>
            <w:proofErr w:type="spellEnd"/>
            <w:r>
              <w:t xml:space="preserve"> </w:t>
            </w:r>
            <w:proofErr w:type="spellStart"/>
            <w:r>
              <w:t>you</w:t>
            </w:r>
            <w:proofErr w:type="spellEnd"/>
            <w:r>
              <w:t xml:space="preserve"> be </w:t>
            </w:r>
            <w:proofErr w:type="spellStart"/>
            <w:r>
              <w:t>translating</w:t>
            </w:r>
            <w:proofErr w:type="spellEnd"/>
            <w:r>
              <w:t>?</w:t>
            </w:r>
          </w:p>
        </w:tc>
        <w:tc>
          <w:tcPr>
            <w:tcW w:w="0" w:type="auto"/>
            <w:gridSpan w:val="2"/>
            <w:vAlign w:val="center"/>
            <w:hideMark/>
          </w:tcPr>
          <w:p w:rsidR="00D8011A" w:rsidRDefault="00D8011A">
            <w:pPr>
              <w:pStyle w:val="NormalnyWeb"/>
            </w:pPr>
            <w:r>
              <w:t>No</w:t>
            </w:r>
          </w:p>
        </w:tc>
      </w:tr>
      <w:tr w:rsidR="00D8011A" w:rsidTr="00D8011A">
        <w:trPr>
          <w:gridAfter w:val="1"/>
          <w:tblCellSpacing w:w="15" w:type="dxa"/>
        </w:trPr>
        <w:tc>
          <w:tcPr>
            <w:tcW w:w="0" w:type="auto"/>
            <w:vAlign w:val="center"/>
            <w:hideMark/>
          </w:tcPr>
          <w:p w:rsidR="00D8011A" w:rsidRDefault="00D8011A">
            <w:pPr>
              <w:pStyle w:val="NormalnyWeb"/>
            </w:pPr>
            <w:proofErr w:type="spellStart"/>
            <w:r>
              <w:t>Original</w:t>
            </w:r>
            <w:proofErr w:type="spellEnd"/>
            <w:r>
              <w:t xml:space="preserve"> </w:t>
            </w:r>
            <w:proofErr w:type="spellStart"/>
            <w:r>
              <w:t>figure</w:t>
            </w:r>
            <w:proofErr w:type="spellEnd"/>
            <w:r>
              <w:t xml:space="preserve"> </w:t>
            </w:r>
            <w:proofErr w:type="spellStart"/>
            <w:r>
              <w:t>numbers</w:t>
            </w:r>
            <w:proofErr w:type="spellEnd"/>
          </w:p>
        </w:tc>
        <w:tc>
          <w:tcPr>
            <w:tcW w:w="0" w:type="auto"/>
            <w:gridSpan w:val="2"/>
            <w:vAlign w:val="center"/>
            <w:hideMark/>
          </w:tcPr>
          <w:p w:rsidR="00D8011A" w:rsidRDefault="00D8011A">
            <w:pPr>
              <w:pStyle w:val="NormalnyWeb"/>
            </w:pPr>
            <w:proofErr w:type="spellStart"/>
            <w:r>
              <w:t>Figure</w:t>
            </w:r>
            <w:proofErr w:type="spellEnd"/>
            <w:r>
              <w:t xml:space="preserve"> 5.</w:t>
            </w:r>
          </w:p>
        </w:tc>
      </w:tr>
      <w:tr w:rsidR="00D8011A" w:rsidRPr="00D8011A" w:rsidTr="00D8011A">
        <w:trPr>
          <w:gridAfter w:val="1"/>
          <w:tblCellSpacing w:w="15" w:type="dxa"/>
        </w:trPr>
        <w:tc>
          <w:tcPr>
            <w:tcW w:w="0" w:type="auto"/>
            <w:vAlign w:val="center"/>
            <w:hideMark/>
          </w:tcPr>
          <w:p w:rsidR="00D8011A" w:rsidRDefault="00D8011A">
            <w:pPr>
              <w:pStyle w:val="NormalnyWeb"/>
            </w:pPr>
            <w:proofErr w:type="spellStart"/>
            <w:r>
              <w:t>Title</w:t>
            </w:r>
            <w:proofErr w:type="spellEnd"/>
            <w:r>
              <w:t xml:space="preserve"> of the </w:t>
            </w:r>
            <w:proofErr w:type="spellStart"/>
            <w:r>
              <w:t>article</w:t>
            </w:r>
            <w:proofErr w:type="spellEnd"/>
          </w:p>
        </w:tc>
        <w:tc>
          <w:tcPr>
            <w:tcW w:w="0" w:type="auto"/>
            <w:gridSpan w:val="2"/>
            <w:vAlign w:val="center"/>
            <w:hideMark/>
          </w:tcPr>
          <w:p w:rsidR="00D8011A" w:rsidRPr="00D8011A" w:rsidRDefault="00D8011A">
            <w:pPr>
              <w:pStyle w:val="NormalnyWeb"/>
              <w:rPr>
                <w:lang w:val="en-US"/>
              </w:rPr>
            </w:pPr>
            <w:r w:rsidRPr="00D8011A">
              <w:rPr>
                <w:lang w:val="en-US"/>
              </w:rPr>
              <w:t>An in vivo method for evaluating the gut-blood barrier and liver metabolism of microbiota products.</w:t>
            </w:r>
          </w:p>
        </w:tc>
      </w:tr>
      <w:tr w:rsidR="00D8011A" w:rsidRPr="00D8011A" w:rsidTr="00D8011A">
        <w:trPr>
          <w:gridAfter w:val="1"/>
          <w:tblCellSpacing w:w="15" w:type="dxa"/>
        </w:trPr>
        <w:tc>
          <w:tcPr>
            <w:tcW w:w="0" w:type="auto"/>
            <w:vAlign w:val="center"/>
            <w:hideMark/>
          </w:tcPr>
          <w:p w:rsidR="00D8011A" w:rsidRPr="00D8011A" w:rsidRDefault="00D8011A">
            <w:pPr>
              <w:pStyle w:val="NormalnyWeb"/>
              <w:rPr>
                <w:lang w:val="en-US"/>
              </w:rPr>
            </w:pPr>
            <w:r w:rsidRPr="00D8011A">
              <w:rPr>
                <w:lang w:val="en-US"/>
              </w:rPr>
              <w:t>Publication new article is in</w:t>
            </w:r>
          </w:p>
        </w:tc>
        <w:tc>
          <w:tcPr>
            <w:tcW w:w="0" w:type="auto"/>
            <w:gridSpan w:val="2"/>
            <w:vAlign w:val="center"/>
            <w:hideMark/>
          </w:tcPr>
          <w:p w:rsidR="00D8011A" w:rsidRPr="00D8011A" w:rsidRDefault="00D8011A">
            <w:pPr>
              <w:pStyle w:val="NormalnyWeb"/>
              <w:rPr>
                <w:lang w:val="en-US"/>
              </w:rPr>
            </w:pPr>
            <w:r w:rsidRPr="00D8011A">
              <w:rPr>
                <w:lang w:val="en-US"/>
              </w:rPr>
              <w:t>Jove-Journal of Visualized Experiments</w:t>
            </w:r>
          </w:p>
        </w:tc>
      </w:tr>
      <w:tr w:rsidR="00D8011A" w:rsidTr="00D8011A">
        <w:trPr>
          <w:gridAfter w:val="1"/>
          <w:tblCellSpacing w:w="15" w:type="dxa"/>
        </w:trPr>
        <w:tc>
          <w:tcPr>
            <w:tcW w:w="0" w:type="auto"/>
            <w:vAlign w:val="center"/>
            <w:hideMark/>
          </w:tcPr>
          <w:p w:rsidR="00D8011A" w:rsidRPr="00D8011A" w:rsidRDefault="00D8011A">
            <w:pPr>
              <w:pStyle w:val="NormalnyWeb"/>
              <w:rPr>
                <w:lang w:val="en-US"/>
              </w:rPr>
            </w:pPr>
            <w:r w:rsidRPr="00D8011A">
              <w:rPr>
                <w:lang w:val="en-US"/>
              </w:rPr>
              <w:t>Publisher of the new article</w:t>
            </w:r>
          </w:p>
        </w:tc>
        <w:tc>
          <w:tcPr>
            <w:tcW w:w="0" w:type="auto"/>
            <w:gridSpan w:val="2"/>
            <w:vAlign w:val="center"/>
            <w:hideMark/>
          </w:tcPr>
          <w:p w:rsidR="00D8011A" w:rsidRDefault="00D8011A">
            <w:pPr>
              <w:pStyle w:val="NormalnyWeb"/>
            </w:pPr>
            <w:proofErr w:type="spellStart"/>
            <w:r>
              <w:t>Other</w:t>
            </w:r>
            <w:proofErr w:type="spellEnd"/>
          </w:p>
        </w:tc>
      </w:tr>
      <w:tr w:rsidR="00D8011A" w:rsidTr="00D8011A">
        <w:trPr>
          <w:gridAfter w:val="1"/>
          <w:tblCellSpacing w:w="15" w:type="dxa"/>
        </w:trPr>
        <w:tc>
          <w:tcPr>
            <w:tcW w:w="0" w:type="auto"/>
            <w:vAlign w:val="center"/>
            <w:hideMark/>
          </w:tcPr>
          <w:p w:rsidR="00D8011A" w:rsidRDefault="00D8011A">
            <w:pPr>
              <w:pStyle w:val="NormalnyWeb"/>
            </w:pPr>
            <w:r>
              <w:t xml:space="preserve">Author of </w:t>
            </w:r>
            <w:proofErr w:type="spellStart"/>
            <w:r>
              <w:t>new</w:t>
            </w:r>
            <w:proofErr w:type="spellEnd"/>
            <w:r>
              <w:t xml:space="preserve"> </w:t>
            </w:r>
            <w:proofErr w:type="spellStart"/>
            <w:r>
              <w:t>article</w:t>
            </w:r>
            <w:proofErr w:type="spellEnd"/>
          </w:p>
        </w:tc>
        <w:tc>
          <w:tcPr>
            <w:tcW w:w="0" w:type="auto"/>
            <w:gridSpan w:val="2"/>
            <w:vAlign w:val="center"/>
            <w:hideMark/>
          </w:tcPr>
          <w:p w:rsidR="00D8011A" w:rsidRDefault="00D8011A">
            <w:pPr>
              <w:pStyle w:val="NormalnyWeb"/>
            </w:pPr>
            <w:r>
              <w:t xml:space="preserve">Kinga Jaworska, Tomasz </w:t>
            </w:r>
            <w:proofErr w:type="spellStart"/>
            <w:r>
              <w:t>Huc</w:t>
            </w:r>
            <w:proofErr w:type="spellEnd"/>
            <w:r>
              <w:t xml:space="preserve">, Marta </w:t>
            </w:r>
            <w:proofErr w:type="spellStart"/>
            <w:r>
              <w:t>Gawrys</w:t>
            </w:r>
            <w:proofErr w:type="spellEnd"/>
            <w:r>
              <w:t xml:space="preserve">, Maksymilian Onyszkiewicz, Emilia </w:t>
            </w:r>
            <w:proofErr w:type="spellStart"/>
            <w:r>
              <w:t>Samborowska</w:t>
            </w:r>
            <w:proofErr w:type="spellEnd"/>
            <w:r>
              <w:t>, Marcin Ufnal</w:t>
            </w:r>
          </w:p>
        </w:tc>
      </w:tr>
      <w:tr w:rsidR="00D8011A" w:rsidTr="00D8011A">
        <w:trPr>
          <w:gridAfter w:val="1"/>
          <w:tblCellSpacing w:w="15" w:type="dxa"/>
        </w:trPr>
        <w:tc>
          <w:tcPr>
            <w:tcW w:w="0" w:type="auto"/>
            <w:vAlign w:val="center"/>
            <w:hideMark/>
          </w:tcPr>
          <w:p w:rsidR="00D8011A" w:rsidRDefault="00D8011A">
            <w:pPr>
              <w:pStyle w:val="NormalnyWeb"/>
            </w:pPr>
            <w:proofErr w:type="spellStart"/>
            <w:r>
              <w:t>Expected</w:t>
            </w:r>
            <w:proofErr w:type="spellEnd"/>
            <w:r>
              <w:t xml:space="preserve"> </w:t>
            </w:r>
            <w:proofErr w:type="spellStart"/>
            <w:r>
              <w:t>publication</w:t>
            </w:r>
            <w:proofErr w:type="spellEnd"/>
            <w:r>
              <w:t xml:space="preserve"> </w:t>
            </w:r>
            <w:proofErr w:type="spellStart"/>
            <w:r>
              <w:t>date</w:t>
            </w:r>
            <w:proofErr w:type="spellEnd"/>
          </w:p>
        </w:tc>
        <w:tc>
          <w:tcPr>
            <w:tcW w:w="0" w:type="auto"/>
            <w:gridSpan w:val="2"/>
            <w:vAlign w:val="center"/>
            <w:hideMark/>
          </w:tcPr>
          <w:p w:rsidR="00D8011A" w:rsidRDefault="00D8011A">
            <w:pPr>
              <w:pStyle w:val="NormalnyWeb"/>
            </w:pPr>
            <w:proofErr w:type="spellStart"/>
            <w:r>
              <w:t>Aug</w:t>
            </w:r>
            <w:proofErr w:type="spellEnd"/>
            <w:r>
              <w:t xml:space="preserve"> 2018</w:t>
            </w:r>
          </w:p>
        </w:tc>
      </w:tr>
      <w:tr w:rsidR="00D8011A" w:rsidTr="00D8011A">
        <w:trPr>
          <w:gridAfter w:val="1"/>
          <w:tblCellSpacing w:w="15" w:type="dxa"/>
        </w:trPr>
        <w:tc>
          <w:tcPr>
            <w:tcW w:w="0" w:type="auto"/>
            <w:vAlign w:val="center"/>
            <w:hideMark/>
          </w:tcPr>
          <w:p w:rsidR="00D8011A" w:rsidRPr="00D8011A" w:rsidRDefault="00D8011A">
            <w:pPr>
              <w:pStyle w:val="NormalnyWeb"/>
              <w:rPr>
                <w:lang w:val="en-US"/>
              </w:rPr>
            </w:pPr>
            <w:r w:rsidRPr="00D8011A">
              <w:rPr>
                <w:lang w:val="en-US"/>
              </w:rPr>
              <w:t>Estimated size of new article (number of pages)</w:t>
            </w:r>
          </w:p>
        </w:tc>
        <w:tc>
          <w:tcPr>
            <w:tcW w:w="0" w:type="auto"/>
            <w:gridSpan w:val="2"/>
            <w:vAlign w:val="center"/>
            <w:hideMark/>
          </w:tcPr>
          <w:p w:rsidR="00D8011A" w:rsidRDefault="00D8011A">
            <w:pPr>
              <w:pStyle w:val="NormalnyWeb"/>
            </w:pPr>
            <w:r>
              <w:t>13</w:t>
            </w:r>
          </w:p>
        </w:tc>
      </w:tr>
      <w:tr w:rsidR="00D8011A" w:rsidRPr="00D8011A" w:rsidTr="00D8011A">
        <w:trPr>
          <w:gridAfter w:val="1"/>
          <w:tblCellSpacing w:w="15" w:type="dxa"/>
        </w:trPr>
        <w:tc>
          <w:tcPr>
            <w:tcW w:w="0" w:type="auto"/>
            <w:vAlign w:val="center"/>
            <w:hideMark/>
          </w:tcPr>
          <w:p w:rsidR="00D8011A" w:rsidRDefault="00D8011A">
            <w:pPr>
              <w:pStyle w:val="NormalnyWeb"/>
            </w:pPr>
            <w:proofErr w:type="spellStart"/>
            <w:r>
              <w:t>Requestor</w:t>
            </w:r>
            <w:proofErr w:type="spellEnd"/>
            <w:r>
              <w:t xml:space="preserve"> </w:t>
            </w:r>
            <w:proofErr w:type="spellStart"/>
            <w:r>
              <w:t>Location</w:t>
            </w:r>
            <w:proofErr w:type="spellEnd"/>
          </w:p>
        </w:tc>
        <w:tc>
          <w:tcPr>
            <w:tcW w:w="0" w:type="auto"/>
            <w:vAlign w:val="center"/>
            <w:hideMark/>
          </w:tcPr>
          <w:p w:rsidR="00D8011A" w:rsidRPr="00D8011A" w:rsidRDefault="00D8011A">
            <w:pPr>
              <w:pStyle w:val="NormalnyWeb"/>
              <w:rPr>
                <w:lang w:val="en-US"/>
              </w:rPr>
            </w:pPr>
            <w:r w:rsidRPr="00D8011A">
              <w:rPr>
                <w:lang w:val="en-US"/>
              </w:rPr>
              <w:t>Medical University of Warsaw</w:t>
            </w:r>
            <w:r w:rsidRPr="00D8011A">
              <w:rPr>
                <w:lang w:val="en-US"/>
              </w:rPr>
              <w:br/>
            </w:r>
            <w:hyperlink r:id="rId6" w:history="1">
              <w:r w:rsidRPr="00D8011A">
                <w:rPr>
                  <w:rStyle w:val="Hipercze"/>
                  <w:lang w:val="en-US"/>
                </w:rPr>
                <w:t>Zwirki i Wigury 61</w:t>
              </w:r>
            </w:hyperlink>
            <w:r w:rsidRPr="00D8011A">
              <w:rPr>
                <w:lang w:val="en-US"/>
              </w:rPr>
              <w:br/>
            </w:r>
            <w:r w:rsidRPr="00D8011A">
              <w:rPr>
                <w:lang w:val="en-US"/>
              </w:rPr>
              <w:br/>
            </w:r>
            <w:r w:rsidRPr="00D8011A">
              <w:rPr>
                <w:lang w:val="en-US"/>
              </w:rPr>
              <w:br/>
            </w:r>
            <w:hyperlink r:id="rId7" w:history="1">
              <w:r w:rsidRPr="00D8011A">
                <w:rPr>
                  <w:rStyle w:val="Hipercze"/>
                  <w:lang w:val="en-US"/>
                </w:rPr>
                <w:t>Warsaw, 02-091</w:t>
              </w:r>
            </w:hyperlink>
            <w:r w:rsidRPr="00D8011A">
              <w:rPr>
                <w:lang w:val="en-US"/>
              </w:rPr>
              <w:br/>
            </w:r>
            <w:hyperlink r:id="rId8" w:history="1">
              <w:r w:rsidRPr="00D8011A">
                <w:rPr>
                  <w:rStyle w:val="Hipercze"/>
                  <w:lang w:val="en-US"/>
                </w:rPr>
                <w:t>Poland</w:t>
              </w:r>
            </w:hyperlink>
            <w:r w:rsidRPr="00D8011A">
              <w:rPr>
                <w:lang w:val="en-US"/>
              </w:rPr>
              <w:br/>
              <w:t>Attn: Medical University of Warsaw</w:t>
            </w:r>
          </w:p>
        </w:tc>
        <w:tc>
          <w:tcPr>
            <w:tcW w:w="0" w:type="auto"/>
            <w:vAlign w:val="center"/>
            <w:hideMark/>
          </w:tcPr>
          <w:p w:rsidR="00D8011A" w:rsidRPr="00D8011A" w:rsidRDefault="00D8011A">
            <w:pPr>
              <w:rPr>
                <w:sz w:val="20"/>
                <w:szCs w:val="20"/>
                <w:lang w:val="en-US"/>
              </w:rPr>
            </w:pPr>
          </w:p>
        </w:tc>
      </w:tr>
      <w:tr w:rsidR="00D8011A" w:rsidTr="00D8011A">
        <w:trPr>
          <w:tblCellSpacing w:w="15" w:type="dxa"/>
        </w:trPr>
        <w:tc>
          <w:tcPr>
            <w:tcW w:w="0" w:type="auto"/>
            <w:vAlign w:val="center"/>
            <w:hideMark/>
          </w:tcPr>
          <w:p w:rsidR="00D8011A" w:rsidRDefault="00D8011A">
            <w:pPr>
              <w:pStyle w:val="NormalnyWeb"/>
            </w:pPr>
            <w:r>
              <w:t xml:space="preserve">Publisher </w:t>
            </w:r>
            <w:proofErr w:type="spellStart"/>
            <w:r>
              <w:t>Tax</w:t>
            </w:r>
            <w:proofErr w:type="spellEnd"/>
            <w:r>
              <w:t xml:space="preserve"> ID</w:t>
            </w:r>
          </w:p>
        </w:tc>
        <w:tc>
          <w:tcPr>
            <w:tcW w:w="0" w:type="auto"/>
            <w:gridSpan w:val="3"/>
            <w:vAlign w:val="center"/>
            <w:hideMark/>
          </w:tcPr>
          <w:p w:rsidR="00D8011A" w:rsidRDefault="00D8011A">
            <w:pPr>
              <w:pStyle w:val="NormalnyWeb"/>
            </w:pPr>
            <w:r>
              <w:t>GB 494 6272 12</w:t>
            </w:r>
          </w:p>
        </w:tc>
      </w:tr>
      <w:tr w:rsidR="00D8011A" w:rsidTr="00D8011A">
        <w:trPr>
          <w:tblCellSpacing w:w="15" w:type="dxa"/>
        </w:trPr>
        <w:tc>
          <w:tcPr>
            <w:tcW w:w="0" w:type="auto"/>
            <w:vAlign w:val="center"/>
            <w:hideMark/>
          </w:tcPr>
          <w:p w:rsidR="00D8011A" w:rsidRDefault="00D8011A">
            <w:pPr>
              <w:pStyle w:val="NormalnyWeb"/>
            </w:pPr>
            <w:proofErr w:type="spellStart"/>
            <w:r>
              <w:t>Customer</w:t>
            </w:r>
            <w:proofErr w:type="spellEnd"/>
            <w:r>
              <w:t xml:space="preserve"> VAT ID</w:t>
            </w:r>
          </w:p>
        </w:tc>
        <w:tc>
          <w:tcPr>
            <w:tcW w:w="0" w:type="auto"/>
            <w:gridSpan w:val="3"/>
            <w:vAlign w:val="center"/>
            <w:hideMark/>
          </w:tcPr>
          <w:p w:rsidR="00D8011A" w:rsidRDefault="00D8011A">
            <w:pPr>
              <w:pStyle w:val="NormalnyWeb"/>
            </w:pPr>
            <w:r>
              <w:t>PL5250005828</w:t>
            </w:r>
          </w:p>
        </w:tc>
      </w:tr>
      <w:tr w:rsidR="00D8011A" w:rsidTr="00D8011A">
        <w:trPr>
          <w:tblCellSpacing w:w="15" w:type="dxa"/>
        </w:trPr>
        <w:tc>
          <w:tcPr>
            <w:tcW w:w="0" w:type="auto"/>
            <w:vAlign w:val="center"/>
            <w:hideMark/>
          </w:tcPr>
          <w:p w:rsidR="00D8011A" w:rsidRDefault="00D8011A">
            <w:pPr>
              <w:pStyle w:val="NormalnyWeb"/>
            </w:pPr>
            <w:r>
              <w:t>Total</w:t>
            </w:r>
          </w:p>
        </w:tc>
        <w:tc>
          <w:tcPr>
            <w:tcW w:w="0" w:type="auto"/>
            <w:vAlign w:val="center"/>
            <w:hideMark/>
          </w:tcPr>
          <w:p w:rsidR="00D8011A" w:rsidRDefault="00D8011A">
            <w:pPr>
              <w:pStyle w:val="NormalnyWeb"/>
            </w:pPr>
            <w:r>
              <w:t>0.00 USD</w:t>
            </w:r>
          </w:p>
        </w:tc>
        <w:tc>
          <w:tcPr>
            <w:tcW w:w="0" w:type="auto"/>
            <w:vAlign w:val="center"/>
            <w:hideMark/>
          </w:tcPr>
          <w:p w:rsidR="00D8011A" w:rsidRDefault="00D8011A">
            <w:pPr>
              <w:rPr>
                <w:sz w:val="20"/>
                <w:szCs w:val="20"/>
              </w:rPr>
            </w:pPr>
          </w:p>
        </w:tc>
        <w:tc>
          <w:tcPr>
            <w:tcW w:w="0" w:type="auto"/>
            <w:vAlign w:val="center"/>
            <w:hideMark/>
          </w:tcPr>
          <w:p w:rsidR="00D8011A" w:rsidRDefault="00D8011A">
            <w:pPr>
              <w:rPr>
                <w:sz w:val="20"/>
                <w:szCs w:val="20"/>
              </w:rPr>
            </w:pPr>
          </w:p>
        </w:tc>
      </w:tr>
      <w:tr w:rsidR="00D8011A" w:rsidTr="00D8011A">
        <w:trPr>
          <w:tblCellSpacing w:w="15" w:type="dxa"/>
        </w:trPr>
        <w:tc>
          <w:tcPr>
            <w:tcW w:w="0" w:type="auto"/>
            <w:gridSpan w:val="2"/>
            <w:vAlign w:val="center"/>
            <w:hideMark/>
          </w:tcPr>
          <w:p w:rsidR="00D8011A" w:rsidRDefault="00D8011A">
            <w:pPr>
              <w:pStyle w:val="NormalnyWeb"/>
            </w:pPr>
            <w:proofErr w:type="spellStart"/>
            <w:r>
              <w:t>Terms</w:t>
            </w:r>
            <w:proofErr w:type="spellEnd"/>
            <w:r>
              <w:t xml:space="preserve"> and </w:t>
            </w:r>
            <w:proofErr w:type="spellStart"/>
            <w:r>
              <w:t>Conditions</w:t>
            </w:r>
            <w:proofErr w:type="spellEnd"/>
          </w:p>
        </w:tc>
        <w:tc>
          <w:tcPr>
            <w:tcW w:w="0" w:type="auto"/>
            <w:vAlign w:val="center"/>
            <w:hideMark/>
          </w:tcPr>
          <w:p w:rsidR="00D8011A" w:rsidRDefault="00D8011A">
            <w:pPr>
              <w:rPr>
                <w:sz w:val="20"/>
                <w:szCs w:val="20"/>
              </w:rPr>
            </w:pPr>
          </w:p>
        </w:tc>
        <w:tc>
          <w:tcPr>
            <w:tcW w:w="0" w:type="auto"/>
            <w:vAlign w:val="center"/>
            <w:hideMark/>
          </w:tcPr>
          <w:p w:rsidR="00D8011A" w:rsidRDefault="00D8011A">
            <w:pPr>
              <w:rPr>
                <w:sz w:val="20"/>
                <w:szCs w:val="20"/>
              </w:rPr>
            </w:pPr>
          </w:p>
        </w:tc>
      </w:tr>
      <w:tr w:rsidR="00D8011A" w:rsidTr="00D8011A">
        <w:trPr>
          <w:tblCellSpacing w:w="15" w:type="dxa"/>
        </w:trPr>
        <w:tc>
          <w:tcPr>
            <w:tcW w:w="0" w:type="auto"/>
            <w:gridSpan w:val="2"/>
            <w:vAlign w:val="center"/>
            <w:hideMark/>
          </w:tcPr>
          <w:p w:rsidR="00D8011A" w:rsidRPr="00D8011A" w:rsidRDefault="00D8011A">
            <w:pPr>
              <w:pStyle w:val="NormalnyWeb"/>
              <w:rPr>
                <w:lang w:val="en-US"/>
              </w:rPr>
            </w:pPr>
            <w:r w:rsidRPr="00D8011A">
              <w:rPr>
                <w:rStyle w:val="Pogrubienie"/>
                <w:lang w:val="en-US"/>
              </w:rPr>
              <w:t>INTRODUCTION</w:t>
            </w:r>
          </w:p>
          <w:p w:rsidR="00D8011A" w:rsidRPr="00D8011A" w:rsidRDefault="00D8011A">
            <w:pPr>
              <w:pStyle w:val="NormalnyWeb"/>
              <w:rPr>
                <w:lang w:val="en-US"/>
              </w:rPr>
            </w:pPr>
            <w:r w:rsidRPr="00D8011A">
              <w:rPr>
                <w:lang w:val="en-US"/>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Rightslink account and that are available at any time at </w:t>
            </w:r>
            <w:hyperlink r:id="rId9" w:tgtFrame="_blank" w:history="1">
              <w:r w:rsidRPr="00D8011A">
                <w:rPr>
                  <w:rStyle w:val="Hipercze"/>
                  <w:lang w:val="en-US"/>
                </w:rPr>
                <w:t>http://myaccount.copyright.com</w:t>
              </w:r>
            </w:hyperlink>
            <w:r w:rsidRPr="00D8011A">
              <w:rPr>
                <w:lang w:val="en-US"/>
              </w:rPr>
              <w:t>).</w:t>
            </w:r>
          </w:p>
          <w:p w:rsidR="00D8011A" w:rsidRPr="00D8011A" w:rsidRDefault="00D8011A">
            <w:pPr>
              <w:pStyle w:val="NormalnyWeb"/>
              <w:rPr>
                <w:lang w:val="en-US"/>
              </w:rPr>
            </w:pPr>
            <w:r w:rsidRPr="00D8011A">
              <w:rPr>
                <w:rStyle w:val="Pogrubienie"/>
                <w:lang w:val="en-US"/>
              </w:rPr>
              <w:t>GENERAL TERMS</w:t>
            </w:r>
          </w:p>
          <w:p w:rsidR="00D8011A" w:rsidRPr="00D8011A" w:rsidRDefault="00D8011A">
            <w:pPr>
              <w:pStyle w:val="NormalnyWeb"/>
              <w:rPr>
                <w:lang w:val="en-US"/>
              </w:rPr>
            </w:pPr>
            <w:r w:rsidRPr="00D8011A">
              <w:rPr>
                <w:lang w:val="en-US"/>
              </w:rPr>
              <w:t>2. Elsevier hereby grants you permission to reproduce the aforementioned material subject to the terms and conditions indicated.</w:t>
            </w:r>
          </w:p>
          <w:p w:rsidR="00D8011A" w:rsidRPr="00D8011A" w:rsidRDefault="00D8011A">
            <w:pPr>
              <w:pStyle w:val="NormalnyWeb"/>
              <w:rPr>
                <w:lang w:val="en-US"/>
              </w:rPr>
            </w:pPr>
            <w:r w:rsidRPr="00D8011A">
              <w:rPr>
                <w:lang w:val="en-US"/>
              </w:rPr>
              <w:lastRenderedPageBreak/>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D8011A" w:rsidRPr="00D8011A" w:rsidRDefault="00D8011A">
            <w:pPr>
              <w:pStyle w:val="NormalnyWeb"/>
              <w:rPr>
                <w:lang w:val="en-US"/>
              </w:rPr>
            </w:pPr>
            <w:r w:rsidRPr="00D8011A">
              <w:rPr>
                <w:lang w:val="en-US"/>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D8011A" w:rsidRPr="00D8011A" w:rsidRDefault="00D8011A">
            <w:pPr>
              <w:pStyle w:val="NormalnyWeb"/>
              <w:rPr>
                <w:lang w:val="en-US"/>
              </w:rPr>
            </w:pPr>
            <w:r w:rsidRPr="00D8011A">
              <w:rPr>
                <w:lang w:val="en-US"/>
              </w:rPr>
              <w:t>4. Reproduction of this material is confined to the purpose and/or media for which permission is hereby given.</w:t>
            </w:r>
          </w:p>
          <w:p w:rsidR="00D8011A" w:rsidRPr="00D8011A" w:rsidRDefault="00D8011A">
            <w:pPr>
              <w:pStyle w:val="NormalnyWeb"/>
              <w:rPr>
                <w:lang w:val="en-US"/>
              </w:rPr>
            </w:pPr>
            <w:r w:rsidRPr="00D8011A">
              <w:rPr>
                <w:lang w:val="en-US"/>
              </w:rPr>
              <w:t xml:space="preserve">5. 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 </w:t>
            </w:r>
            <w:r>
              <w:fldChar w:fldCharType="begin"/>
            </w:r>
            <w:r w:rsidRPr="00D8011A">
              <w:rPr>
                <w:lang w:val="en-US"/>
              </w:rPr>
              <w:instrText xml:space="preserve"> HYPERLINK "mailto:permissions@elsevier.com" \t "_blank" </w:instrText>
            </w:r>
            <w:r>
              <w:fldChar w:fldCharType="separate"/>
            </w:r>
            <w:r w:rsidRPr="00D8011A">
              <w:rPr>
                <w:rStyle w:val="Hipercze"/>
                <w:lang w:val="en-US"/>
              </w:rPr>
              <w:t>permissions@elsevier.com</w:t>
            </w:r>
            <w:r>
              <w:fldChar w:fldCharType="end"/>
            </w:r>
            <w:r w:rsidRPr="00D8011A">
              <w:rPr>
                <w:lang w:val="en-US"/>
              </w:rPr>
              <w:t>). No modifications can be made to any Lancet figures/tables and they must be reproduced in full.</w:t>
            </w:r>
          </w:p>
          <w:p w:rsidR="00D8011A" w:rsidRPr="00D8011A" w:rsidRDefault="00D8011A">
            <w:pPr>
              <w:pStyle w:val="NormalnyWeb"/>
              <w:rPr>
                <w:lang w:val="en-US"/>
              </w:rPr>
            </w:pPr>
            <w:r w:rsidRPr="00D8011A">
              <w:rPr>
                <w:lang w:val="en-US"/>
              </w:rPr>
              <w:t>6. If the permission fee for the requested use of our material is waived in this instance, please be advised that your future requests for Elsevier materials may attract a fee.</w:t>
            </w:r>
          </w:p>
          <w:p w:rsidR="00D8011A" w:rsidRPr="00D8011A" w:rsidRDefault="00D8011A">
            <w:pPr>
              <w:pStyle w:val="NormalnyWeb"/>
              <w:rPr>
                <w:lang w:val="en-US"/>
              </w:rPr>
            </w:pPr>
            <w:r w:rsidRPr="00D8011A">
              <w:rPr>
                <w:lang w:val="en-US"/>
              </w:rPr>
              <w:t>7. Reservation of Rights: Publisher reserves all rights not specifically granted in the combination of (i) the license details provided by you and accepted in the course of this licensing transaction, (ii) these terms and conditions and (iii) CCC's Billing and Payment terms and conditions.</w:t>
            </w:r>
          </w:p>
          <w:p w:rsidR="00D8011A" w:rsidRPr="00D8011A" w:rsidRDefault="00D8011A">
            <w:pPr>
              <w:pStyle w:val="NormalnyWeb"/>
              <w:rPr>
                <w:lang w:val="en-US"/>
              </w:rPr>
            </w:pPr>
            <w:r w:rsidRPr="00D8011A">
              <w:rPr>
                <w:lang w:val="en-US"/>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D8011A" w:rsidRPr="00D8011A" w:rsidRDefault="00D8011A">
            <w:pPr>
              <w:pStyle w:val="NormalnyWeb"/>
              <w:rPr>
                <w:lang w:val="en-US"/>
              </w:rPr>
            </w:pPr>
            <w:r w:rsidRPr="00D8011A">
              <w:rPr>
                <w:lang w:val="en-US"/>
              </w:rPr>
              <w:t>9. Warranties: Publisher makes no representations or warranties with respect to the licensed material.</w:t>
            </w:r>
          </w:p>
          <w:p w:rsidR="00D8011A" w:rsidRPr="00D8011A" w:rsidRDefault="00D8011A">
            <w:pPr>
              <w:pStyle w:val="NormalnyWeb"/>
              <w:rPr>
                <w:lang w:val="en-US"/>
              </w:rPr>
            </w:pPr>
            <w:r w:rsidRPr="00D8011A">
              <w:rPr>
                <w:lang w:val="en-US"/>
              </w:rPr>
              <w:t xml:space="preserve">10. Indemnity: You hereby indemnify and agree to hold harmless publisher and CCC, and their respective officers, directors, employees and agents, from and against any and all </w:t>
            </w:r>
            <w:r w:rsidRPr="00D8011A">
              <w:rPr>
                <w:lang w:val="en-US"/>
              </w:rPr>
              <w:lastRenderedPageBreak/>
              <w:t>claims arising out of your use of the licensed material other than as specifically authorized pursuant to this license.</w:t>
            </w:r>
          </w:p>
          <w:p w:rsidR="00D8011A" w:rsidRPr="00D8011A" w:rsidRDefault="00D8011A">
            <w:pPr>
              <w:pStyle w:val="NormalnyWeb"/>
              <w:rPr>
                <w:lang w:val="en-US"/>
              </w:rPr>
            </w:pPr>
            <w:r w:rsidRPr="00D8011A">
              <w:rPr>
                <w:lang w:val="en-US"/>
              </w:rPr>
              <w:t>11. No Transfer of License: This license is personal to you and may not be sublicensed, assigned, or transferred by you to any other person without publisher's written permission.</w:t>
            </w:r>
          </w:p>
          <w:p w:rsidR="00D8011A" w:rsidRPr="00D8011A" w:rsidRDefault="00D8011A">
            <w:pPr>
              <w:pStyle w:val="NormalnyWeb"/>
              <w:rPr>
                <w:lang w:val="en-US"/>
              </w:rPr>
            </w:pPr>
            <w:r w:rsidRPr="00D8011A">
              <w:rPr>
                <w:lang w:val="en-US"/>
              </w:rPr>
              <w:t>12. No Amendment Except in Writing: This license may not be amended except in a writing signed by both parties (or, in the case of publisher, by CCC on publisher's behalf).</w:t>
            </w:r>
          </w:p>
          <w:p w:rsidR="00D8011A" w:rsidRPr="00D8011A" w:rsidRDefault="00D8011A">
            <w:pPr>
              <w:pStyle w:val="NormalnyWeb"/>
              <w:rPr>
                <w:lang w:val="en-US"/>
              </w:rPr>
            </w:pPr>
            <w:r w:rsidRPr="00D8011A">
              <w:rPr>
                <w:lang w:val="en-US"/>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D8011A" w:rsidRPr="00D8011A" w:rsidRDefault="00D8011A">
            <w:pPr>
              <w:pStyle w:val="NormalnyWeb"/>
              <w:rPr>
                <w:lang w:val="en-US"/>
              </w:rPr>
            </w:pPr>
            <w:r w:rsidRPr="00D8011A">
              <w:rPr>
                <w:lang w:val="en-US"/>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D8011A" w:rsidRPr="00D8011A" w:rsidRDefault="00D8011A">
            <w:pPr>
              <w:pStyle w:val="NormalnyWeb"/>
              <w:rPr>
                <w:lang w:val="en-US"/>
              </w:rPr>
            </w:pPr>
            <w:r w:rsidRPr="00D8011A">
              <w:rPr>
                <w:rStyle w:val="Pogrubienie"/>
                <w:lang w:val="en-US"/>
              </w:rPr>
              <w:t>LIMITED LICENSE</w:t>
            </w:r>
          </w:p>
          <w:p w:rsidR="00D8011A" w:rsidRPr="00D8011A" w:rsidRDefault="00D8011A">
            <w:pPr>
              <w:pStyle w:val="NormalnyWeb"/>
              <w:rPr>
                <w:lang w:val="en-US"/>
              </w:rPr>
            </w:pPr>
            <w:r w:rsidRPr="00D8011A">
              <w:rPr>
                <w:lang w:val="en-US"/>
              </w:rPr>
              <w:t>The following terms and conditions apply only to specific license types:</w:t>
            </w:r>
          </w:p>
          <w:p w:rsidR="00D8011A" w:rsidRPr="00D8011A" w:rsidRDefault="00D8011A">
            <w:pPr>
              <w:pStyle w:val="NormalnyWeb"/>
              <w:rPr>
                <w:lang w:val="en-US"/>
              </w:rPr>
            </w:pPr>
            <w:r w:rsidRPr="00D8011A">
              <w:rPr>
                <w:lang w:val="en-US"/>
              </w:rPr>
              <w:t>15.</w:t>
            </w:r>
            <w:r w:rsidRPr="00D8011A">
              <w:rPr>
                <w:rStyle w:val="Pogrubienie"/>
                <w:lang w:val="en-US"/>
              </w:rPr>
              <w:t xml:space="preserve"> Translation</w:t>
            </w:r>
            <w:r w:rsidRPr="00D8011A">
              <w:rPr>
                <w:lang w:val="en-US"/>
              </w:rPr>
              <w:t xml:space="preserve">: This permission is granted for non-exclusive world </w:t>
            </w:r>
            <w:r w:rsidRPr="00D8011A">
              <w:rPr>
                <w:rStyle w:val="Pogrubienie"/>
                <w:lang w:val="en-US"/>
              </w:rPr>
              <w:t>English</w:t>
            </w:r>
            <w:r w:rsidRPr="00D8011A">
              <w:rPr>
                <w:lang w:val="en-US"/>
              </w:rPr>
              <w:t xml:space="preserve">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D8011A" w:rsidRPr="00D8011A" w:rsidRDefault="00D8011A">
            <w:pPr>
              <w:pStyle w:val="NormalnyWeb"/>
              <w:rPr>
                <w:lang w:val="en-US"/>
              </w:rPr>
            </w:pPr>
            <w:r w:rsidRPr="00D8011A">
              <w:rPr>
                <w:lang w:val="en-US"/>
              </w:rPr>
              <w:t>16.</w:t>
            </w:r>
            <w:r w:rsidRPr="00D8011A">
              <w:rPr>
                <w:rStyle w:val="Pogrubienie"/>
                <w:lang w:val="en-US"/>
              </w:rPr>
              <w:t xml:space="preserve"> Posting licensed content on any Website</w:t>
            </w:r>
            <w:r w:rsidRPr="00D8011A">
              <w:rPr>
                <w:lang w:val="en-US"/>
              </w:rPr>
              <w:t xml:space="preserv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10" w:tgtFrame="_blank" w:history="1">
              <w:r w:rsidRPr="00D8011A">
                <w:rPr>
                  <w:rStyle w:val="Hipercze"/>
                  <w:lang w:val="en-US"/>
                </w:rPr>
                <w:t>http://www.sciencedirect.com/science/journal/xxxxx</w:t>
              </w:r>
            </w:hyperlink>
            <w:r w:rsidRPr="00D8011A">
              <w:rPr>
                <w:lang w:val="en-US"/>
              </w:rPr>
              <w:t xml:space="preserve"> or the Elsevier homepage for books at </w:t>
            </w:r>
            <w:hyperlink r:id="rId11" w:tgtFrame="_blank" w:history="1">
              <w:r w:rsidRPr="00D8011A">
                <w:rPr>
                  <w:rStyle w:val="Hipercze"/>
                  <w:lang w:val="en-US"/>
                </w:rPr>
                <w:t>http://www.elsevier.com</w:t>
              </w:r>
            </w:hyperlink>
            <w:r w:rsidRPr="00D8011A">
              <w:rPr>
                <w:lang w:val="en-US"/>
              </w:rPr>
              <w:t>; Central Storage: This license does not include permission for a scanned version of the material to be stored in a central repository such as that provided by Heron/XanEdu.</w:t>
            </w:r>
          </w:p>
          <w:p w:rsidR="00D8011A" w:rsidRPr="00D8011A" w:rsidRDefault="00D8011A">
            <w:pPr>
              <w:pStyle w:val="NormalnyWeb"/>
              <w:rPr>
                <w:lang w:val="en-US"/>
              </w:rPr>
            </w:pPr>
            <w:r w:rsidRPr="00D8011A">
              <w:rPr>
                <w:lang w:val="en-US"/>
              </w:rPr>
              <w:lastRenderedPageBreak/>
              <w:t xml:space="preserve">Licensing material from an Elsevier book: A hyper-text link must be included to the Elsevier homepage at </w:t>
            </w:r>
            <w:hyperlink r:id="rId12" w:tgtFrame="_blank" w:history="1">
              <w:r w:rsidRPr="00D8011A">
                <w:rPr>
                  <w:rStyle w:val="Hipercze"/>
                  <w:lang w:val="en-US"/>
                </w:rPr>
                <w:t>http://www.elsevier.com</w:t>
              </w:r>
            </w:hyperlink>
            <w:r w:rsidRPr="00D8011A">
              <w:rPr>
                <w:lang w:val="en-US"/>
              </w:rPr>
              <w:t xml:space="preserve"> . All content posted to the web site must maintain the copyright information line on the bottom of each image.</w:t>
            </w:r>
          </w:p>
          <w:p w:rsidR="00D8011A" w:rsidRPr="00D8011A" w:rsidRDefault="00D8011A">
            <w:pPr>
              <w:pStyle w:val="NormalnyWeb"/>
              <w:rPr>
                <w:lang w:val="en-US"/>
              </w:rPr>
            </w:pPr>
            <w:r w:rsidRPr="00D8011A">
              <w:rPr>
                <w:lang w:val="en-US"/>
              </w:rPr>
              <w:br/>
            </w:r>
            <w:r w:rsidRPr="00D8011A">
              <w:rPr>
                <w:rStyle w:val="Pogrubienie"/>
                <w:lang w:val="en-US"/>
              </w:rPr>
              <w:t>Posting licensed content on Electronic reserve</w:t>
            </w:r>
            <w:r w:rsidRPr="00D8011A">
              <w:rPr>
                <w:lang w:val="en-US"/>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rsidR="00D8011A" w:rsidRPr="00D8011A" w:rsidRDefault="00D8011A">
            <w:pPr>
              <w:pStyle w:val="NormalnyWeb"/>
              <w:rPr>
                <w:lang w:val="en-US"/>
              </w:rPr>
            </w:pPr>
            <w:r w:rsidRPr="00D8011A">
              <w:rPr>
                <w:lang w:val="en-US"/>
              </w:rPr>
              <w:t xml:space="preserve">17. </w:t>
            </w:r>
            <w:r w:rsidRPr="00D8011A">
              <w:rPr>
                <w:rStyle w:val="Pogrubienie"/>
                <w:lang w:val="en-US"/>
              </w:rPr>
              <w:t xml:space="preserve">For journal authors: </w:t>
            </w:r>
            <w:r w:rsidRPr="00D8011A">
              <w:rPr>
                <w:lang w:val="en-US"/>
              </w:rPr>
              <w:t>the following clauses are applicable in addition to the above:</w:t>
            </w:r>
          </w:p>
          <w:p w:rsidR="00D8011A" w:rsidRPr="00D8011A" w:rsidRDefault="00D8011A">
            <w:pPr>
              <w:pStyle w:val="NormalnyWeb"/>
              <w:rPr>
                <w:lang w:val="en-US"/>
              </w:rPr>
            </w:pPr>
            <w:r w:rsidRPr="00D8011A">
              <w:rPr>
                <w:rStyle w:val="Pogrubienie"/>
                <w:lang w:val="en-US"/>
              </w:rPr>
              <w:t>Preprints:</w:t>
            </w:r>
          </w:p>
          <w:p w:rsidR="00D8011A" w:rsidRPr="00D8011A" w:rsidRDefault="00D8011A">
            <w:pPr>
              <w:pStyle w:val="NormalnyWeb"/>
              <w:rPr>
                <w:lang w:val="en-US"/>
              </w:rPr>
            </w:pPr>
            <w:r w:rsidRPr="00D8011A">
              <w:rPr>
                <w:lang w:val="en-US"/>
              </w:rPr>
              <w:t>A preprint is an author's own write-up of research results and analysis, it has not been peer-reviewed, nor has it had any other value added to it by a publisher (such as formatting, copyright, technical enhancement etc.).</w:t>
            </w:r>
          </w:p>
          <w:p w:rsidR="00D8011A" w:rsidRPr="00D8011A" w:rsidRDefault="00D8011A">
            <w:pPr>
              <w:pStyle w:val="NormalnyWeb"/>
              <w:rPr>
                <w:lang w:val="en-US"/>
              </w:rPr>
            </w:pPr>
            <w:r w:rsidRPr="00D8011A">
              <w:rPr>
                <w:lang w:val="en-US"/>
              </w:rPr>
              <w:t>Authors can share their preprints anywhere at any time. Preprints should not be added to or enhanced in any way in order to appear more like, or to substitute for, the final versions of articles however authors can update their preprints on arXiv or RePEc with their Accepted Author Manuscript (see below).</w:t>
            </w:r>
          </w:p>
          <w:p w:rsidR="00D8011A" w:rsidRPr="00D8011A" w:rsidRDefault="00D8011A">
            <w:pPr>
              <w:pStyle w:val="NormalnyWeb"/>
              <w:rPr>
                <w:lang w:val="en-US"/>
              </w:rPr>
            </w:pPr>
            <w:r w:rsidRPr="00D8011A">
              <w:rPr>
                <w:lang w:val="en-US"/>
              </w:rPr>
              <w:t>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rsidR="00D8011A" w:rsidRPr="00D8011A" w:rsidRDefault="00D8011A">
            <w:pPr>
              <w:pStyle w:val="NormalnyWeb"/>
              <w:rPr>
                <w:lang w:val="en-US"/>
              </w:rPr>
            </w:pPr>
            <w:r w:rsidRPr="00D8011A">
              <w:rPr>
                <w:rStyle w:val="Pogrubienie"/>
                <w:lang w:val="en-US"/>
              </w:rPr>
              <w:t>Accepted Author Manuscripts:</w:t>
            </w:r>
            <w:r w:rsidRPr="00D8011A">
              <w:rPr>
                <w:lang w:val="en-US"/>
              </w:rPr>
              <w:t xml:space="preserve"> An accepted author manuscript is the manuscript of an article that has been accepted for publication and which typically includes author-incorporated changes suggested during submission, peer review and editor-author communications.</w:t>
            </w:r>
          </w:p>
          <w:p w:rsidR="00D8011A" w:rsidRPr="00D8011A" w:rsidRDefault="00D8011A">
            <w:pPr>
              <w:pStyle w:val="NormalnyWeb"/>
              <w:rPr>
                <w:lang w:val="en-US"/>
              </w:rPr>
            </w:pPr>
            <w:r w:rsidRPr="00D8011A">
              <w:rPr>
                <w:lang w:val="en-US"/>
              </w:rPr>
              <w:t>Authors can share their accepted author manuscript:</w:t>
            </w:r>
          </w:p>
          <w:p w:rsidR="00D8011A" w:rsidRDefault="00D8011A" w:rsidP="00D8011A">
            <w:pPr>
              <w:numPr>
                <w:ilvl w:val="0"/>
                <w:numId w:val="3"/>
              </w:numPr>
              <w:spacing w:before="100" w:beforeAutospacing="1" w:after="100" w:afterAutospacing="1" w:line="240" w:lineRule="auto"/>
            </w:pPr>
            <w:proofErr w:type="spellStart"/>
            <w:r>
              <w:t>immediately</w:t>
            </w:r>
            <w:proofErr w:type="spellEnd"/>
            <w:r>
              <w:t xml:space="preserve"> </w:t>
            </w:r>
          </w:p>
          <w:p w:rsidR="00D8011A" w:rsidRPr="00D8011A" w:rsidRDefault="00D8011A" w:rsidP="00D8011A">
            <w:pPr>
              <w:numPr>
                <w:ilvl w:val="1"/>
                <w:numId w:val="3"/>
              </w:numPr>
              <w:spacing w:before="100" w:beforeAutospacing="1" w:after="100" w:afterAutospacing="1" w:line="240" w:lineRule="auto"/>
              <w:rPr>
                <w:lang w:val="en-US"/>
              </w:rPr>
            </w:pPr>
            <w:r w:rsidRPr="00D8011A">
              <w:rPr>
                <w:lang w:val="en-US"/>
              </w:rPr>
              <w:t>via their non-commercial person homepage or blog</w:t>
            </w:r>
          </w:p>
          <w:p w:rsidR="00D8011A" w:rsidRPr="00D8011A" w:rsidRDefault="00D8011A" w:rsidP="00D8011A">
            <w:pPr>
              <w:numPr>
                <w:ilvl w:val="1"/>
                <w:numId w:val="3"/>
              </w:numPr>
              <w:spacing w:before="100" w:beforeAutospacing="1" w:after="100" w:afterAutospacing="1" w:line="240" w:lineRule="auto"/>
              <w:rPr>
                <w:lang w:val="en-US"/>
              </w:rPr>
            </w:pPr>
            <w:r w:rsidRPr="00D8011A">
              <w:rPr>
                <w:lang w:val="en-US"/>
              </w:rPr>
              <w:t>by updating a preprint in arXiv or RePEc with the accepted manuscript</w:t>
            </w:r>
          </w:p>
          <w:p w:rsidR="00D8011A" w:rsidRPr="00D8011A" w:rsidRDefault="00D8011A" w:rsidP="00D8011A">
            <w:pPr>
              <w:numPr>
                <w:ilvl w:val="1"/>
                <w:numId w:val="3"/>
              </w:numPr>
              <w:spacing w:before="100" w:beforeAutospacing="1" w:after="100" w:afterAutospacing="1" w:line="240" w:lineRule="auto"/>
              <w:rPr>
                <w:lang w:val="en-US"/>
              </w:rPr>
            </w:pPr>
            <w:r w:rsidRPr="00D8011A">
              <w:rPr>
                <w:lang w:val="en-US"/>
              </w:rPr>
              <w:t>via their research institute or institutional repository for internal institutional uses or as part of an invitation-only research collaboration work-group</w:t>
            </w:r>
          </w:p>
          <w:p w:rsidR="00D8011A" w:rsidRPr="00D8011A" w:rsidRDefault="00D8011A" w:rsidP="00D8011A">
            <w:pPr>
              <w:numPr>
                <w:ilvl w:val="1"/>
                <w:numId w:val="3"/>
              </w:numPr>
              <w:spacing w:before="100" w:beforeAutospacing="1" w:after="100" w:afterAutospacing="1" w:line="240" w:lineRule="auto"/>
              <w:rPr>
                <w:lang w:val="en-US"/>
              </w:rPr>
            </w:pPr>
            <w:r w:rsidRPr="00D8011A">
              <w:rPr>
                <w:lang w:val="en-US"/>
              </w:rPr>
              <w:t>directly by providing copies to their students or to research collaborators for their personal use</w:t>
            </w:r>
          </w:p>
          <w:p w:rsidR="00D8011A" w:rsidRPr="00D8011A" w:rsidRDefault="00D8011A" w:rsidP="00D8011A">
            <w:pPr>
              <w:numPr>
                <w:ilvl w:val="1"/>
                <w:numId w:val="3"/>
              </w:numPr>
              <w:spacing w:before="100" w:beforeAutospacing="1" w:after="100" w:afterAutospacing="1" w:line="240" w:lineRule="auto"/>
              <w:rPr>
                <w:lang w:val="en-US"/>
              </w:rPr>
            </w:pPr>
            <w:r w:rsidRPr="00D8011A">
              <w:rPr>
                <w:lang w:val="en-US"/>
              </w:rPr>
              <w:t>for private scholarly sharing as part of an invitation-only work group on commercial sites with which Elsevier has an agreement</w:t>
            </w:r>
          </w:p>
          <w:p w:rsidR="00D8011A" w:rsidRDefault="00D8011A" w:rsidP="00D8011A">
            <w:pPr>
              <w:numPr>
                <w:ilvl w:val="0"/>
                <w:numId w:val="3"/>
              </w:numPr>
              <w:spacing w:before="100" w:beforeAutospacing="1" w:after="100" w:afterAutospacing="1" w:line="240" w:lineRule="auto"/>
            </w:pPr>
            <w:proofErr w:type="spellStart"/>
            <w:r>
              <w:t>After</w:t>
            </w:r>
            <w:proofErr w:type="spellEnd"/>
            <w:r>
              <w:t xml:space="preserve"> the embargo period </w:t>
            </w:r>
          </w:p>
          <w:p w:rsidR="00D8011A" w:rsidRPr="00D8011A" w:rsidRDefault="00D8011A" w:rsidP="00D8011A">
            <w:pPr>
              <w:numPr>
                <w:ilvl w:val="1"/>
                <w:numId w:val="3"/>
              </w:numPr>
              <w:spacing w:before="100" w:beforeAutospacing="1" w:after="100" w:afterAutospacing="1" w:line="240" w:lineRule="auto"/>
              <w:rPr>
                <w:lang w:val="en-US"/>
              </w:rPr>
            </w:pPr>
            <w:r w:rsidRPr="00D8011A">
              <w:rPr>
                <w:lang w:val="en-US"/>
              </w:rPr>
              <w:t>via non-commercial hosting platforms such as their institutional repository</w:t>
            </w:r>
          </w:p>
          <w:p w:rsidR="00D8011A" w:rsidRPr="00D8011A" w:rsidRDefault="00D8011A" w:rsidP="00D8011A">
            <w:pPr>
              <w:numPr>
                <w:ilvl w:val="1"/>
                <w:numId w:val="3"/>
              </w:numPr>
              <w:spacing w:before="100" w:beforeAutospacing="1" w:after="100" w:afterAutospacing="1" w:line="240" w:lineRule="auto"/>
              <w:rPr>
                <w:lang w:val="en-US"/>
              </w:rPr>
            </w:pPr>
            <w:r w:rsidRPr="00D8011A">
              <w:rPr>
                <w:lang w:val="en-US"/>
              </w:rPr>
              <w:t>via commercial sites with which Elsevier has an agreement</w:t>
            </w:r>
          </w:p>
          <w:p w:rsidR="00D8011A" w:rsidRPr="00D8011A" w:rsidRDefault="00D8011A">
            <w:pPr>
              <w:pStyle w:val="NormalnyWeb"/>
              <w:rPr>
                <w:lang w:val="en-US"/>
              </w:rPr>
            </w:pPr>
            <w:r w:rsidRPr="00D8011A">
              <w:rPr>
                <w:lang w:val="en-US"/>
              </w:rPr>
              <w:lastRenderedPageBreak/>
              <w:t>In all cases accepted manuscripts should:</w:t>
            </w:r>
          </w:p>
          <w:p w:rsidR="00D8011A" w:rsidRPr="00D8011A" w:rsidRDefault="00D8011A" w:rsidP="00D8011A">
            <w:pPr>
              <w:numPr>
                <w:ilvl w:val="0"/>
                <w:numId w:val="4"/>
              </w:numPr>
              <w:spacing w:before="100" w:beforeAutospacing="1" w:after="100" w:afterAutospacing="1" w:line="240" w:lineRule="auto"/>
              <w:rPr>
                <w:lang w:val="en-US"/>
              </w:rPr>
            </w:pPr>
            <w:r w:rsidRPr="00D8011A">
              <w:rPr>
                <w:lang w:val="en-US"/>
              </w:rPr>
              <w:t>link to the formal publication via its DOI</w:t>
            </w:r>
          </w:p>
          <w:p w:rsidR="00D8011A" w:rsidRPr="00D8011A" w:rsidRDefault="00D8011A" w:rsidP="00D8011A">
            <w:pPr>
              <w:numPr>
                <w:ilvl w:val="0"/>
                <w:numId w:val="4"/>
              </w:numPr>
              <w:spacing w:before="100" w:beforeAutospacing="1" w:after="100" w:afterAutospacing="1" w:line="240" w:lineRule="auto"/>
              <w:rPr>
                <w:lang w:val="en-US"/>
              </w:rPr>
            </w:pPr>
            <w:r w:rsidRPr="00D8011A">
              <w:rPr>
                <w:lang w:val="en-US"/>
              </w:rPr>
              <w:t>bear a CC-BY-NC-ND license - this is easy to do</w:t>
            </w:r>
          </w:p>
          <w:p w:rsidR="00D8011A" w:rsidRPr="00D8011A" w:rsidRDefault="00D8011A" w:rsidP="00D8011A">
            <w:pPr>
              <w:numPr>
                <w:ilvl w:val="0"/>
                <w:numId w:val="4"/>
              </w:numPr>
              <w:spacing w:before="100" w:beforeAutospacing="1" w:after="100" w:afterAutospacing="1" w:line="240" w:lineRule="auto"/>
              <w:rPr>
                <w:lang w:val="en-US"/>
              </w:rPr>
            </w:pPr>
            <w:r w:rsidRPr="00D8011A">
              <w:rPr>
                <w:lang w:val="en-US"/>
              </w:rPr>
              <w:t>if aggregated with other manuscripts, for example in a repository or other site, be shared in alignment with our hosting policy not be added to or enhanced in any way to appear more like, or to substitute for, the published journal article.</w:t>
            </w:r>
          </w:p>
          <w:p w:rsidR="00D8011A" w:rsidRPr="00D8011A" w:rsidRDefault="00D8011A">
            <w:pPr>
              <w:pStyle w:val="NormalnyWeb"/>
              <w:rPr>
                <w:lang w:val="en-US"/>
              </w:rPr>
            </w:pPr>
            <w:r w:rsidRPr="00D8011A">
              <w:rPr>
                <w:rStyle w:val="Pogrubienie"/>
                <w:lang w:val="en-US"/>
              </w:rPr>
              <w:t>Published journal article (JPA):</w:t>
            </w:r>
            <w:r w:rsidRPr="00D8011A">
              <w:rPr>
                <w:lang w:val="en-US"/>
              </w:rPr>
              <w:t xml:space="preserve">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D8011A" w:rsidRPr="00D8011A" w:rsidRDefault="00D8011A">
            <w:pPr>
              <w:pStyle w:val="NormalnyWeb"/>
              <w:rPr>
                <w:lang w:val="en-US"/>
              </w:rPr>
            </w:pPr>
            <w:r w:rsidRPr="00D8011A">
              <w:rPr>
                <w:lang w:val="en-US"/>
              </w:rPr>
              <w:t>Policies for sharing publishing journal articles differ for subscription and gold open access articles:</w:t>
            </w:r>
          </w:p>
          <w:p w:rsidR="00D8011A" w:rsidRPr="00D8011A" w:rsidRDefault="00D8011A">
            <w:pPr>
              <w:pStyle w:val="NormalnyWeb"/>
              <w:rPr>
                <w:lang w:val="en-US"/>
              </w:rPr>
            </w:pPr>
            <w:r w:rsidRPr="00D8011A">
              <w:rPr>
                <w:rStyle w:val="Pogrubienie"/>
                <w:lang w:val="en-US"/>
              </w:rPr>
              <w:t>Subscription Articles:</w:t>
            </w:r>
            <w:r w:rsidRPr="00D8011A">
              <w:rPr>
                <w:lang w:val="en-US"/>
              </w:rPr>
              <w:t xml:space="preserve"> If you are an author, please share a link to your article rather than the full-text. Millions of researchers have access to the formal publications on ScienceDirect, and so links will help your users to find, access, cite, and use the best available version.</w:t>
            </w:r>
          </w:p>
          <w:p w:rsidR="00D8011A" w:rsidRPr="00D8011A" w:rsidRDefault="00D8011A">
            <w:pPr>
              <w:pStyle w:val="NormalnyWeb"/>
              <w:rPr>
                <w:lang w:val="en-US"/>
              </w:rPr>
            </w:pPr>
            <w:r w:rsidRPr="00D8011A">
              <w:rPr>
                <w:lang w:val="en-US"/>
              </w:rPr>
              <w:t>Theses and dissertations which contain embedded PJAs as part of the formal submission can be posted publicly by the awarding institution with DOI links back to the formal publications on ScienceDirect.</w:t>
            </w:r>
          </w:p>
          <w:p w:rsidR="00D8011A" w:rsidRPr="00D8011A" w:rsidRDefault="00D8011A">
            <w:pPr>
              <w:pStyle w:val="NormalnyWeb"/>
              <w:rPr>
                <w:lang w:val="en-US"/>
              </w:rPr>
            </w:pPr>
            <w:r w:rsidRPr="00D8011A">
              <w:rPr>
                <w:lang w:val="en-US"/>
              </w:rP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D8011A" w:rsidRPr="00D8011A" w:rsidRDefault="00D8011A">
            <w:pPr>
              <w:pStyle w:val="NormalnyWeb"/>
              <w:rPr>
                <w:lang w:val="en-US"/>
              </w:rPr>
            </w:pPr>
            <w:r w:rsidRPr="00D8011A">
              <w:rPr>
                <w:rStyle w:val="Pogrubienie"/>
                <w:lang w:val="en-US"/>
              </w:rPr>
              <w:t>Gold Open Access Articles:</w:t>
            </w:r>
            <w:r w:rsidRPr="00D8011A">
              <w:rPr>
                <w:lang w:val="en-US"/>
              </w:rPr>
              <w:t xml:space="preserve"> May be shared according to the author-selected end-user license and should contain a </w:t>
            </w:r>
            <w:r>
              <w:fldChar w:fldCharType="begin"/>
            </w:r>
            <w:r w:rsidRPr="00D8011A">
              <w:rPr>
                <w:lang w:val="en-US"/>
              </w:rPr>
              <w:instrText xml:space="preserve"> HYPERLINK "http://www.crossref.org/crossmark/index.html" \t "_blank" </w:instrText>
            </w:r>
            <w:r>
              <w:fldChar w:fldCharType="separate"/>
            </w:r>
            <w:r w:rsidRPr="00D8011A">
              <w:rPr>
                <w:rStyle w:val="Hipercze"/>
                <w:lang w:val="en-US"/>
              </w:rPr>
              <w:t>CrossMark logo</w:t>
            </w:r>
            <w:r>
              <w:fldChar w:fldCharType="end"/>
            </w:r>
            <w:r w:rsidRPr="00D8011A">
              <w:rPr>
                <w:lang w:val="en-US"/>
              </w:rPr>
              <w:t>, the end user license, and a DOI link to the formal publication on ScienceDirect.</w:t>
            </w:r>
          </w:p>
          <w:p w:rsidR="00D8011A" w:rsidRPr="00D8011A" w:rsidRDefault="00D8011A">
            <w:pPr>
              <w:pStyle w:val="NormalnyWeb"/>
              <w:rPr>
                <w:lang w:val="en-US"/>
              </w:rPr>
            </w:pPr>
            <w:r w:rsidRPr="00D8011A">
              <w:rPr>
                <w:lang w:val="en-US"/>
              </w:rPr>
              <w:t xml:space="preserve">Please refer to Elsevier's </w:t>
            </w:r>
            <w:r>
              <w:fldChar w:fldCharType="begin"/>
            </w:r>
            <w:r w:rsidRPr="00D8011A">
              <w:rPr>
                <w:lang w:val="en-US"/>
              </w:rPr>
              <w:instrText xml:space="preserve"> HYPERLINK "http://www.elsevier.com/about/open-access/open-access-policies/article-posting-policy" \t "_blank" </w:instrText>
            </w:r>
            <w:r>
              <w:fldChar w:fldCharType="separate"/>
            </w:r>
            <w:r w:rsidRPr="00D8011A">
              <w:rPr>
                <w:rStyle w:val="Hipercze"/>
                <w:lang w:val="en-US"/>
              </w:rPr>
              <w:t>posting policy</w:t>
            </w:r>
            <w:r>
              <w:fldChar w:fldCharType="end"/>
            </w:r>
            <w:r w:rsidRPr="00D8011A">
              <w:rPr>
                <w:lang w:val="en-US"/>
              </w:rPr>
              <w:t xml:space="preserve"> for further information.</w:t>
            </w:r>
          </w:p>
          <w:p w:rsidR="00D8011A" w:rsidRPr="00D8011A" w:rsidRDefault="00D8011A">
            <w:pPr>
              <w:pStyle w:val="NormalnyWeb"/>
              <w:rPr>
                <w:lang w:val="en-US"/>
              </w:rPr>
            </w:pPr>
            <w:r w:rsidRPr="00D8011A">
              <w:rPr>
                <w:lang w:val="en-US"/>
              </w:rPr>
              <w:t>18.</w:t>
            </w:r>
            <w:r w:rsidRPr="00D8011A">
              <w:rPr>
                <w:rStyle w:val="Pogrubienie"/>
                <w:lang w:val="en-US"/>
              </w:rPr>
              <w:t xml:space="preserve"> For book authors the following clauses are applicable in addition to the above: </w:t>
            </w:r>
            <w:r w:rsidRPr="00D8011A">
              <w:rPr>
                <w:lang w:val="en-US"/>
              </w:rPr>
              <w:t xml:space="preserve">  Authors are permitted to place a brief summary of their work online only. You are not allowed to download and post the published electronic version of your chapter, nor may you scan the printed edition to create an electronic version. </w:t>
            </w:r>
            <w:r w:rsidRPr="00D8011A">
              <w:rPr>
                <w:rStyle w:val="Pogrubienie"/>
                <w:lang w:val="en-US"/>
              </w:rPr>
              <w:t xml:space="preserve">Posting to a repository: </w:t>
            </w:r>
            <w:r w:rsidRPr="00D8011A">
              <w:rPr>
                <w:lang w:val="en-US"/>
              </w:rPr>
              <w:t>Authors are permitted to post a summary of their chapter only in their institution's repository.</w:t>
            </w:r>
          </w:p>
          <w:p w:rsidR="00D8011A" w:rsidRPr="00D8011A" w:rsidRDefault="00D8011A">
            <w:pPr>
              <w:pStyle w:val="NormalnyWeb"/>
              <w:rPr>
                <w:lang w:val="en-US"/>
              </w:rPr>
            </w:pPr>
            <w:r w:rsidRPr="00D8011A">
              <w:rPr>
                <w:lang w:val="en-US"/>
              </w:rPr>
              <w:t>19.</w:t>
            </w:r>
            <w:r w:rsidRPr="00D8011A">
              <w:rPr>
                <w:rStyle w:val="Pogrubienie"/>
                <w:lang w:val="en-US"/>
              </w:rPr>
              <w:t xml:space="preserve"> Thesis/Dissertation</w:t>
            </w:r>
            <w:r w:rsidRPr="00D8011A">
              <w:rPr>
                <w:lang w:val="en-US"/>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dissertations which contain embedded PJAs as part of </w:t>
            </w:r>
            <w:r w:rsidRPr="00D8011A">
              <w:rPr>
                <w:lang w:val="en-US"/>
              </w:rPr>
              <w:lastRenderedPageBreak/>
              <w:t>the formal submission can be posted publicly by the awarding institution with DOI links back to the formal publications on ScienceDirect.</w:t>
            </w:r>
          </w:p>
          <w:p w:rsidR="00D8011A" w:rsidRPr="00D8011A" w:rsidRDefault="00D8011A">
            <w:pPr>
              <w:pStyle w:val="NormalnyWeb"/>
              <w:rPr>
                <w:lang w:val="en-US"/>
              </w:rPr>
            </w:pPr>
          </w:p>
          <w:p w:rsidR="00D8011A" w:rsidRPr="00D8011A" w:rsidRDefault="00D8011A">
            <w:pPr>
              <w:pStyle w:val="NormalnyWeb"/>
              <w:rPr>
                <w:lang w:val="en-US"/>
              </w:rPr>
            </w:pPr>
            <w:r w:rsidRPr="00D8011A">
              <w:rPr>
                <w:rStyle w:val="Pogrubienie"/>
                <w:lang w:val="en-US"/>
              </w:rPr>
              <w:t>Elsevier Open Access Terms and Conditions</w:t>
            </w:r>
          </w:p>
          <w:p w:rsidR="00D8011A" w:rsidRPr="00D8011A" w:rsidRDefault="00D8011A">
            <w:pPr>
              <w:pStyle w:val="NormalnyWeb"/>
              <w:rPr>
                <w:lang w:val="en-US"/>
              </w:rPr>
            </w:pPr>
            <w:r w:rsidRPr="00D8011A">
              <w:rPr>
                <w:lang w:val="en-US"/>
              </w:rPr>
              <w:t xml:space="preserve">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hyperlink r:id="rId13" w:tgtFrame="_blank" w:history="1">
              <w:r w:rsidRPr="00D8011A">
                <w:rPr>
                  <w:rStyle w:val="Hipercze"/>
                  <w:lang w:val="en-US"/>
                </w:rPr>
                <w:t>open access license policy</w:t>
              </w:r>
            </w:hyperlink>
            <w:r w:rsidRPr="00D8011A">
              <w:rPr>
                <w:lang w:val="en-US"/>
              </w:rPr>
              <w:t xml:space="preserve"> for more information.</w:t>
            </w:r>
          </w:p>
          <w:p w:rsidR="00D8011A" w:rsidRPr="00D8011A" w:rsidRDefault="00D8011A">
            <w:pPr>
              <w:pStyle w:val="NormalnyWeb"/>
              <w:rPr>
                <w:lang w:val="en-US"/>
              </w:rPr>
            </w:pPr>
            <w:r w:rsidRPr="00D8011A">
              <w:rPr>
                <w:rStyle w:val="Pogrubienie"/>
                <w:lang w:val="en-US"/>
              </w:rPr>
              <w:t>Terms &amp; Conditions applicable to all Open Access articles published with Elsevier:</w:t>
            </w:r>
          </w:p>
          <w:p w:rsidR="00D8011A" w:rsidRPr="00D8011A" w:rsidRDefault="00D8011A">
            <w:pPr>
              <w:pStyle w:val="NormalnyWeb"/>
              <w:rPr>
                <w:lang w:val="en-US"/>
              </w:rPr>
            </w:pPr>
            <w:r w:rsidRPr="00D8011A">
              <w:rPr>
                <w:lang w:val="en-US"/>
              </w:rPr>
              <w:t>Any reuse of the article must not represent the author as endorsing the adaptation of the article nor should the article be modified in such a way as to damage the author's honour or reputation. If any changes have been made, such changes must be clearly indicated.</w:t>
            </w:r>
          </w:p>
          <w:p w:rsidR="00D8011A" w:rsidRPr="00D8011A" w:rsidRDefault="00D8011A">
            <w:pPr>
              <w:pStyle w:val="NormalnyWeb"/>
              <w:rPr>
                <w:lang w:val="en-US"/>
              </w:rPr>
            </w:pPr>
            <w:r w:rsidRPr="00D8011A">
              <w:rPr>
                <w:lang w:val="en-US"/>
              </w:rPr>
              <w:t>The author(s) must be appropriately credited and we ask that you include the end user license and a DOI link to the formal publication on ScienceDirect.</w:t>
            </w:r>
          </w:p>
          <w:p w:rsidR="00D8011A" w:rsidRPr="00D8011A" w:rsidRDefault="00D8011A">
            <w:pPr>
              <w:pStyle w:val="NormalnyWeb"/>
              <w:rPr>
                <w:lang w:val="en-US"/>
              </w:rPr>
            </w:pPr>
            <w:r w:rsidRPr="00D8011A">
              <w:rPr>
                <w:lang w:val="en-US"/>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D8011A" w:rsidRPr="00D8011A" w:rsidRDefault="00D8011A">
            <w:pPr>
              <w:pStyle w:val="NormalnyWeb"/>
              <w:rPr>
                <w:lang w:val="en-US"/>
              </w:rPr>
            </w:pPr>
            <w:r w:rsidRPr="00D8011A">
              <w:rPr>
                <w:rStyle w:val="Pogrubienie"/>
                <w:lang w:val="en-US"/>
              </w:rPr>
              <w:t>Additional Terms &amp; Conditions applicable to each Creative Commons user license:</w:t>
            </w:r>
          </w:p>
          <w:p w:rsidR="00D8011A" w:rsidRPr="00D8011A" w:rsidRDefault="00D8011A">
            <w:pPr>
              <w:pStyle w:val="NormalnyWeb"/>
              <w:rPr>
                <w:lang w:val="en-US"/>
              </w:rPr>
            </w:pPr>
            <w:r w:rsidRPr="00D8011A">
              <w:rPr>
                <w:rStyle w:val="Pogrubienie"/>
                <w:lang w:val="en-US"/>
              </w:rPr>
              <w:t>CC BY:</w:t>
            </w:r>
            <w:r w:rsidRPr="00D8011A">
              <w:rPr>
                <w:lang w:val="en-US"/>
              </w:rP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4" w:tgtFrame="_blank" w:history="1">
              <w:r w:rsidRPr="00D8011A">
                <w:rPr>
                  <w:rStyle w:val="Hipercze"/>
                  <w:lang w:val="en-US"/>
                </w:rPr>
                <w:t>http://creativecommons.org/licenses/by/4.0</w:t>
              </w:r>
            </w:hyperlink>
            <w:r w:rsidRPr="00D8011A">
              <w:rPr>
                <w:lang w:val="en-US"/>
              </w:rPr>
              <w:t>.</w:t>
            </w:r>
          </w:p>
          <w:p w:rsidR="00D8011A" w:rsidRPr="00D8011A" w:rsidRDefault="00D8011A">
            <w:pPr>
              <w:pStyle w:val="NormalnyWeb"/>
              <w:rPr>
                <w:lang w:val="en-US"/>
              </w:rPr>
            </w:pPr>
            <w:r w:rsidRPr="00D8011A">
              <w:rPr>
                <w:rStyle w:val="Pogrubienie"/>
                <w:lang w:val="en-US"/>
              </w:rPr>
              <w:t>CC BY NC SA:</w:t>
            </w:r>
            <w:r w:rsidRPr="00D8011A">
              <w:rPr>
                <w:lang w:val="en-US"/>
              </w:rP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5" w:tgtFrame="_blank" w:history="1">
              <w:r w:rsidRPr="00D8011A">
                <w:rPr>
                  <w:rStyle w:val="Hipercze"/>
                  <w:lang w:val="en-US"/>
                </w:rPr>
                <w:t>http://creativecommons.org/licenses/by-nc-sa/4.0</w:t>
              </w:r>
            </w:hyperlink>
            <w:r w:rsidRPr="00D8011A">
              <w:rPr>
                <w:lang w:val="en-US"/>
              </w:rPr>
              <w:t>.</w:t>
            </w:r>
          </w:p>
          <w:p w:rsidR="00D8011A" w:rsidRPr="00D8011A" w:rsidRDefault="00D8011A">
            <w:pPr>
              <w:pStyle w:val="NormalnyWeb"/>
              <w:rPr>
                <w:lang w:val="en-US"/>
              </w:rPr>
            </w:pPr>
            <w:r w:rsidRPr="00D8011A">
              <w:rPr>
                <w:rStyle w:val="Pogrubienie"/>
                <w:lang w:val="en-US"/>
              </w:rPr>
              <w:t>CC BY NC ND:</w:t>
            </w:r>
            <w:r w:rsidRPr="00D8011A">
              <w:rPr>
                <w:lang w:val="en-US"/>
              </w:rPr>
              <w:t xml:space="preserve">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6" w:tgtFrame="_blank" w:history="1">
              <w:r w:rsidRPr="00D8011A">
                <w:rPr>
                  <w:rStyle w:val="Hipercze"/>
                  <w:lang w:val="en-US"/>
                </w:rPr>
                <w:t>http://creativecommons.org/licenses/by-nc-nd/4.0</w:t>
              </w:r>
            </w:hyperlink>
            <w:r w:rsidRPr="00D8011A">
              <w:rPr>
                <w:lang w:val="en-US"/>
              </w:rPr>
              <w:t xml:space="preserve">. Any commercial reuse of Open Access </w:t>
            </w:r>
            <w:r w:rsidRPr="00D8011A">
              <w:rPr>
                <w:lang w:val="en-US"/>
              </w:rPr>
              <w:lastRenderedPageBreak/>
              <w:t>articles published with a CC BY NC SA or CC BY NC ND license requires permission from Elsevier and will be subject to a fee.</w:t>
            </w:r>
          </w:p>
          <w:p w:rsidR="00D8011A" w:rsidRDefault="00D8011A">
            <w:pPr>
              <w:pStyle w:val="NormalnyWeb"/>
            </w:pPr>
            <w:r>
              <w:t xml:space="preserve">Commercial </w:t>
            </w:r>
            <w:proofErr w:type="spellStart"/>
            <w:r>
              <w:t>reuse</w:t>
            </w:r>
            <w:proofErr w:type="spellEnd"/>
            <w:r>
              <w:t xml:space="preserve"> </w:t>
            </w:r>
            <w:proofErr w:type="spellStart"/>
            <w:r>
              <w:t>includes</w:t>
            </w:r>
            <w:proofErr w:type="spellEnd"/>
            <w:r>
              <w:t>:</w:t>
            </w:r>
          </w:p>
          <w:p w:rsidR="00D8011A" w:rsidRPr="00D8011A" w:rsidRDefault="00D8011A" w:rsidP="00D8011A">
            <w:pPr>
              <w:numPr>
                <w:ilvl w:val="0"/>
                <w:numId w:val="5"/>
              </w:numPr>
              <w:spacing w:before="100" w:beforeAutospacing="1" w:after="100" w:afterAutospacing="1" w:line="240" w:lineRule="auto"/>
              <w:rPr>
                <w:lang w:val="en-US"/>
              </w:rPr>
            </w:pPr>
            <w:r w:rsidRPr="00D8011A">
              <w:rPr>
                <w:lang w:val="en-US"/>
              </w:rPr>
              <w:t>Associating advertising with the full text of the Article</w:t>
            </w:r>
          </w:p>
          <w:p w:rsidR="00D8011A" w:rsidRPr="00D8011A" w:rsidRDefault="00D8011A" w:rsidP="00D8011A">
            <w:pPr>
              <w:numPr>
                <w:ilvl w:val="0"/>
                <w:numId w:val="5"/>
              </w:numPr>
              <w:spacing w:before="100" w:beforeAutospacing="1" w:after="100" w:afterAutospacing="1" w:line="240" w:lineRule="auto"/>
              <w:rPr>
                <w:lang w:val="en-US"/>
              </w:rPr>
            </w:pPr>
            <w:r w:rsidRPr="00D8011A">
              <w:rPr>
                <w:lang w:val="en-US"/>
              </w:rPr>
              <w:t>Charging fees for document delivery or access</w:t>
            </w:r>
          </w:p>
          <w:p w:rsidR="00D8011A" w:rsidRDefault="00D8011A" w:rsidP="00D8011A">
            <w:pPr>
              <w:numPr>
                <w:ilvl w:val="0"/>
                <w:numId w:val="5"/>
              </w:numPr>
              <w:spacing w:before="100" w:beforeAutospacing="1" w:after="100" w:afterAutospacing="1" w:line="240" w:lineRule="auto"/>
            </w:pPr>
            <w:proofErr w:type="spellStart"/>
            <w:r>
              <w:t>Article</w:t>
            </w:r>
            <w:proofErr w:type="spellEnd"/>
            <w:r>
              <w:t xml:space="preserve"> </w:t>
            </w:r>
            <w:proofErr w:type="spellStart"/>
            <w:r>
              <w:t>aggregation</w:t>
            </w:r>
            <w:proofErr w:type="spellEnd"/>
          </w:p>
          <w:p w:rsidR="00D8011A" w:rsidRPr="00D8011A" w:rsidRDefault="00D8011A" w:rsidP="00D8011A">
            <w:pPr>
              <w:numPr>
                <w:ilvl w:val="0"/>
                <w:numId w:val="5"/>
              </w:numPr>
              <w:spacing w:before="100" w:beforeAutospacing="1" w:after="100" w:afterAutospacing="1" w:line="240" w:lineRule="auto"/>
              <w:rPr>
                <w:lang w:val="en-US"/>
              </w:rPr>
            </w:pPr>
            <w:r w:rsidRPr="00D8011A">
              <w:rPr>
                <w:lang w:val="en-US"/>
              </w:rPr>
              <w:t>Systematic distribution via e-mail lists or share buttons</w:t>
            </w:r>
          </w:p>
          <w:p w:rsidR="00D8011A" w:rsidRPr="00D8011A" w:rsidRDefault="00D8011A">
            <w:pPr>
              <w:pStyle w:val="NormalnyWeb"/>
              <w:rPr>
                <w:lang w:val="en-US"/>
              </w:rPr>
            </w:pPr>
            <w:r w:rsidRPr="00D8011A">
              <w:rPr>
                <w:lang w:val="en-US"/>
              </w:rPr>
              <w:t>Posting or linking by commercial companies for use by customers of those companies.</w:t>
            </w:r>
          </w:p>
          <w:p w:rsidR="00D8011A" w:rsidRPr="00D8011A" w:rsidRDefault="00D8011A">
            <w:pPr>
              <w:pStyle w:val="NormalnyWeb"/>
              <w:rPr>
                <w:lang w:val="en-US"/>
              </w:rPr>
            </w:pPr>
          </w:p>
          <w:p w:rsidR="00D8011A" w:rsidRDefault="00D8011A">
            <w:pPr>
              <w:pStyle w:val="NormalnyWeb"/>
            </w:pPr>
            <w:r>
              <w:t>20.</w:t>
            </w:r>
            <w:r>
              <w:rPr>
                <w:rStyle w:val="Pogrubienie"/>
              </w:rPr>
              <w:t xml:space="preserve"> </w:t>
            </w:r>
            <w:proofErr w:type="spellStart"/>
            <w:r>
              <w:rPr>
                <w:rStyle w:val="Pogrubienie"/>
              </w:rPr>
              <w:t>Other</w:t>
            </w:r>
            <w:proofErr w:type="spellEnd"/>
            <w:r>
              <w:rPr>
                <w:rStyle w:val="Pogrubienie"/>
              </w:rPr>
              <w:t xml:space="preserve"> </w:t>
            </w:r>
            <w:proofErr w:type="spellStart"/>
            <w:r>
              <w:rPr>
                <w:rStyle w:val="Pogrubienie"/>
              </w:rPr>
              <w:t>Conditions</w:t>
            </w:r>
            <w:proofErr w:type="spellEnd"/>
            <w:r>
              <w:t>:</w:t>
            </w:r>
          </w:p>
          <w:p w:rsidR="00D8011A" w:rsidRDefault="00D8011A">
            <w:pPr>
              <w:pStyle w:val="NormalnyWeb"/>
            </w:pPr>
          </w:p>
          <w:p w:rsidR="00D8011A" w:rsidRDefault="00D8011A">
            <w:pPr>
              <w:pStyle w:val="NormalnyWeb"/>
            </w:pPr>
            <w:r>
              <w:t>v1.9</w:t>
            </w:r>
          </w:p>
        </w:tc>
        <w:tc>
          <w:tcPr>
            <w:tcW w:w="0" w:type="auto"/>
            <w:vAlign w:val="center"/>
            <w:hideMark/>
          </w:tcPr>
          <w:p w:rsidR="00D8011A" w:rsidRDefault="00D8011A">
            <w:pPr>
              <w:rPr>
                <w:sz w:val="20"/>
                <w:szCs w:val="20"/>
              </w:rPr>
            </w:pPr>
          </w:p>
        </w:tc>
        <w:tc>
          <w:tcPr>
            <w:tcW w:w="0" w:type="auto"/>
            <w:vAlign w:val="center"/>
            <w:hideMark/>
          </w:tcPr>
          <w:p w:rsidR="00D8011A" w:rsidRDefault="00D8011A">
            <w:pPr>
              <w:rPr>
                <w:sz w:val="20"/>
                <w:szCs w:val="20"/>
              </w:rPr>
            </w:pPr>
          </w:p>
        </w:tc>
      </w:tr>
      <w:tr w:rsidR="00D8011A" w:rsidRPr="00D8011A" w:rsidTr="00D8011A">
        <w:trPr>
          <w:tblCellSpacing w:w="15" w:type="dxa"/>
        </w:trPr>
        <w:tc>
          <w:tcPr>
            <w:tcW w:w="0" w:type="auto"/>
            <w:gridSpan w:val="2"/>
            <w:vAlign w:val="center"/>
            <w:hideMark/>
          </w:tcPr>
          <w:p w:rsidR="00D8011A" w:rsidRPr="00D8011A" w:rsidRDefault="00D8011A">
            <w:pPr>
              <w:pStyle w:val="NormalnyWeb"/>
              <w:rPr>
                <w:lang w:val="en-US"/>
              </w:rPr>
            </w:pPr>
            <w:r w:rsidRPr="00D8011A">
              <w:rPr>
                <w:rStyle w:val="Pogrubienie"/>
                <w:lang w:val="en-US"/>
              </w:rPr>
              <w:lastRenderedPageBreak/>
              <w:t xml:space="preserve">Questions? </w:t>
            </w:r>
            <w:hyperlink r:id="rId17" w:tgtFrame="_blank" w:history="1">
              <w:r w:rsidRPr="00D8011A">
                <w:rPr>
                  <w:rStyle w:val="Hipercze"/>
                  <w:b/>
                  <w:bCs/>
                  <w:lang w:val="en-US"/>
                </w:rPr>
                <w:t>customercare@copyright.com</w:t>
              </w:r>
            </w:hyperlink>
            <w:r w:rsidRPr="00D8011A">
              <w:rPr>
                <w:rStyle w:val="Pogrubienie"/>
                <w:lang w:val="en-US"/>
              </w:rPr>
              <w:t xml:space="preserve"> or +1-855-239-3415 (toll free in the US) or +1-978-646-2777.</w:t>
            </w:r>
          </w:p>
        </w:tc>
        <w:tc>
          <w:tcPr>
            <w:tcW w:w="0" w:type="auto"/>
            <w:vAlign w:val="center"/>
            <w:hideMark/>
          </w:tcPr>
          <w:p w:rsidR="00D8011A" w:rsidRPr="00D8011A" w:rsidRDefault="00D8011A">
            <w:pPr>
              <w:rPr>
                <w:sz w:val="20"/>
                <w:szCs w:val="20"/>
                <w:lang w:val="en-US"/>
              </w:rPr>
            </w:pPr>
          </w:p>
        </w:tc>
        <w:tc>
          <w:tcPr>
            <w:tcW w:w="0" w:type="auto"/>
            <w:vAlign w:val="center"/>
            <w:hideMark/>
          </w:tcPr>
          <w:p w:rsidR="00D8011A" w:rsidRPr="00D8011A" w:rsidRDefault="00D8011A">
            <w:pPr>
              <w:rPr>
                <w:sz w:val="20"/>
                <w:szCs w:val="20"/>
                <w:lang w:val="en-US"/>
              </w:rPr>
            </w:pPr>
          </w:p>
        </w:tc>
      </w:tr>
    </w:tbl>
    <w:p w:rsidR="00D8011A" w:rsidRPr="00D8011A" w:rsidRDefault="00D8011A" w:rsidP="00D8011A">
      <w:pPr>
        <w:pStyle w:val="Akapitzlist"/>
        <w:ind w:left="360"/>
        <w:rPr>
          <w:rStyle w:val="Hipercze"/>
          <w:color w:val="auto"/>
          <w:u w:val="none"/>
          <w:lang w:val="en-US"/>
        </w:rPr>
      </w:pPr>
    </w:p>
    <w:p w:rsidR="00D8011A" w:rsidRPr="00D8011A" w:rsidRDefault="00D8011A" w:rsidP="00D8011A">
      <w:pPr>
        <w:pStyle w:val="Akapitzlist"/>
        <w:rPr>
          <w:lang w:val="en-US"/>
        </w:rPr>
      </w:pPr>
    </w:p>
    <w:sectPr w:rsidR="00D8011A" w:rsidRPr="00D80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29F7"/>
    <w:multiLevelType w:val="hybridMultilevel"/>
    <w:tmpl w:val="3796F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06AF6"/>
    <w:multiLevelType w:val="multilevel"/>
    <w:tmpl w:val="3640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14E8A"/>
    <w:multiLevelType w:val="hybridMultilevel"/>
    <w:tmpl w:val="DF124324"/>
    <w:lvl w:ilvl="0" w:tplc="21D2F9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C9728A7"/>
    <w:multiLevelType w:val="multilevel"/>
    <w:tmpl w:val="76D2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46B7B"/>
    <w:multiLevelType w:val="multilevel"/>
    <w:tmpl w:val="2720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1A"/>
    <w:rsid w:val="00D8011A"/>
    <w:rsid w:val="00DB2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8F97"/>
  <w15:chartTrackingRefBased/>
  <w15:docId w15:val="{5F5505B2-E33B-40E0-A208-8AD4E356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011A"/>
    <w:pPr>
      <w:ind w:left="720"/>
      <w:contextualSpacing/>
    </w:pPr>
  </w:style>
  <w:style w:type="paragraph" w:customStyle="1" w:styleId="EndNoteBibliography">
    <w:name w:val="EndNote Bibliography"/>
    <w:basedOn w:val="Normalny"/>
    <w:link w:val="EndNoteBibliographyZnak"/>
    <w:rsid w:val="00D8011A"/>
    <w:pPr>
      <w:widowControl w:val="0"/>
      <w:autoSpaceDE w:val="0"/>
      <w:autoSpaceDN w:val="0"/>
      <w:adjustRightInd w:val="0"/>
      <w:spacing w:after="0" w:line="240" w:lineRule="auto"/>
      <w:jc w:val="both"/>
    </w:pPr>
    <w:rPr>
      <w:rFonts w:ascii="Calibri" w:eastAsia="Times New Roman" w:hAnsi="Calibri" w:cs="Calibri"/>
      <w:noProof/>
      <w:color w:val="000000"/>
      <w:sz w:val="24"/>
      <w:szCs w:val="24"/>
      <w:lang w:val="en-US"/>
    </w:rPr>
  </w:style>
  <w:style w:type="character" w:customStyle="1" w:styleId="EndNoteBibliographyZnak">
    <w:name w:val="EndNote Bibliography Znak"/>
    <w:link w:val="EndNoteBibliography"/>
    <w:rsid w:val="00D8011A"/>
    <w:rPr>
      <w:rFonts w:ascii="Calibri" w:eastAsia="Times New Roman" w:hAnsi="Calibri" w:cs="Calibri"/>
      <w:noProof/>
      <w:color w:val="000000"/>
      <w:sz w:val="24"/>
      <w:szCs w:val="24"/>
      <w:lang w:val="en-US"/>
    </w:rPr>
  </w:style>
  <w:style w:type="character" w:styleId="Hipercze">
    <w:name w:val="Hyperlink"/>
    <w:basedOn w:val="Domylnaczcionkaakapitu"/>
    <w:uiPriority w:val="99"/>
    <w:unhideWhenUsed/>
    <w:rsid w:val="00D8011A"/>
    <w:rPr>
      <w:color w:val="0000FF"/>
      <w:u w:val="single"/>
    </w:rPr>
  </w:style>
  <w:style w:type="character" w:styleId="UyteHipercze">
    <w:name w:val="FollowedHyperlink"/>
    <w:basedOn w:val="Domylnaczcionkaakapitu"/>
    <w:uiPriority w:val="99"/>
    <w:semiHidden/>
    <w:unhideWhenUsed/>
    <w:rsid w:val="00D8011A"/>
    <w:rPr>
      <w:color w:val="954F72" w:themeColor="followedHyperlink"/>
      <w:u w:val="single"/>
    </w:rPr>
  </w:style>
  <w:style w:type="paragraph" w:styleId="NormalnyWeb">
    <w:name w:val="Normal (Web)"/>
    <w:basedOn w:val="Normalny"/>
    <w:uiPriority w:val="99"/>
    <w:semiHidden/>
    <w:unhideWhenUsed/>
    <w:rsid w:val="00D801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80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30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Zwirki+i+Wigury+61+Warsaw,+02-091+Poland&amp;entry=gmail&amp;source=g" TargetMode="External"/><Relationship Id="rId13" Type="http://schemas.openxmlformats.org/officeDocument/2006/relationships/hyperlink" Target="http://www.elsevier.com/about/open-access/open-access-policies/oa-license-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google.com/?q=Zwirki+i+Wigury+61+Warsaw,+02-091+Poland&amp;entry=gmail&amp;source=g" TargetMode="External"/><Relationship Id="rId12" Type="http://schemas.openxmlformats.org/officeDocument/2006/relationships/hyperlink" Target="http://www.elsevier.com" TargetMode="External"/><Relationship Id="rId17" Type="http://schemas.openxmlformats.org/officeDocument/2006/relationships/hyperlink" Target="mailto:customercare@copyright.com" TargetMode="External"/><Relationship Id="rId2" Type="http://schemas.openxmlformats.org/officeDocument/2006/relationships/styles" Target="styles.xml"/><Relationship Id="rId16" Type="http://schemas.openxmlformats.org/officeDocument/2006/relationships/hyperlink" Target="http://creativecommons.org/licenses/by-nc-nd/4.0" TargetMode="External"/><Relationship Id="rId1" Type="http://schemas.openxmlformats.org/officeDocument/2006/relationships/numbering" Target="numbering.xml"/><Relationship Id="rId6" Type="http://schemas.openxmlformats.org/officeDocument/2006/relationships/hyperlink" Target="https://maps.google.com/?q=Zwirki+i+Wigury+61+Warsaw,+02-091+Poland&amp;entry=gmail&amp;source=g" TargetMode="External"/><Relationship Id="rId11" Type="http://schemas.openxmlformats.org/officeDocument/2006/relationships/hyperlink" Target="http://www.elsevier.com" TargetMode="External"/><Relationship Id="rId5" Type="http://schemas.openxmlformats.org/officeDocument/2006/relationships/hyperlink" Target="http://journals.plos.org/plosone/s/licenses-and-copyright" TargetMode="External"/><Relationship Id="rId15" Type="http://schemas.openxmlformats.org/officeDocument/2006/relationships/hyperlink" Target="http://creativecommons.org/licenses/by-nc-sa/4.0" TargetMode="External"/><Relationship Id="rId10" Type="http://schemas.openxmlformats.org/officeDocument/2006/relationships/hyperlink" Target="http://www.sciencedirect.com/science/journal/xxxx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yaccount.copyright.com" TargetMode="Externa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2833</Words>
  <Characters>17000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Pham</dc:creator>
  <cp:keywords/>
  <dc:description/>
  <cp:lastModifiedBy>Kinga Pham</cp:lastModifiedBy>
  <cp:revision>1</cp:revision>
  <dcterms:created xsi:type="dcterms:W3CDTF">2018-08-02T09:40:00Z</dcterms:created>
  <dcterms:modified xsi:type="dcterms:W3CDTF">2018-08-02T09:51:00Z</dcterms:modified>
</cp:coreProperties>
</file>